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5E" w:rsidRDefault="0046485E">
      <w:pPr>
        <w:rPr>
          <w:rFonts w:hint="eastAsia"/>
          <w:color w:val="000000"/>
        </w:rPr>
      </w:pPr>
      <w:r>
        <w:rPr>
          <w:rFonts w:hint="eastAsia"/>
          <w:color w:val="000000"/>
        </w:rPr>
        <w:t>儿童权利委员会</w:t>
      </w:r>
    </w:p>
    <w:p w:rsidR="0046485E" w:rsidRDefault="0046485E">
      <w:pPr>
        <w:rPr>
          <w:rFonts w:hint="eastAsia"/>
          <w:color w:val="000000"/>
        </w:rPr>
      </w:pPr>
      <w:r>
        <w:rPr>
          <w:rFonts w:hint="eastAsia"/>
          <w:color w:val="000000"/>
        </w:rPr>
        <w:t>第四十三届会议</w:t>
      </w:r>
    </w:p>
    <w:p w:rsidR="0046485E" w:rsidRDefault="0046485E">
      <w:pPr>
        <w:spacing w:after="320"/>
        <w:rPr>
          <w:color w:val="000000"/>
        </w:rPr>
      </w:pP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11</w:t>
      </w:r>
      <w:r>
        <w:rPr>
          <w:rFonts w:hint="eastAsia"/>
          <w:color w:val="000000"/>
        </w:rPr>
        <w:t>日至</w:t>
      </w:r>
      <w:r>
        <w:rPr>
          <w:rFonts w:hint="eastAsia"/>
          <w:color w:val="000000"/>
        </w:rPr>
        <w:t>29</w:t>
      </w:r>
      <w:r>
        <w:rPr>
          <w:rFonts w:hint="eastAsia"/>
          <w:color w:val="000000"/>
        </w:rPr>
        <w:t>日</w:t>
      </w:r>
    </w:p>
    <w:p w:rsidR="00D015CA" w:rsidRDefault="00D015CA">
      <w:pPr>
        <w:spacing w:after="320"/>
        <w:rPr>
          <w:rFonts w:hint="eastAsia"/>
          <w:color w:val="000000"/>
        </w:rPr>
      </w:pPr>
    </w:p>
    <w:p w:rsidR="0046485E" w:rsidRDefault="0046485E">
      <w:pPr>
        <w:spacing w:after="320"/>
        <w:rPr>
          <w:color w:val="000000"/>
        </w:rPr>
      </w:pPr>
    </w:p>
    <w:p w:rsidR="0046485E" w:rsidRDefault="0046485E">
      <w:pPr>
        <w:pStyle w:val="Heading2"/>
        <w:rPr>
          <w:rFonts w:ascii="Time New Roman" w:eastAsia="SimHei" w:hAnsi="Time New Roman" w:hint="eastAsia"/>
          <w:sz w:val="32"/>
        </w:rPr>
      </w:pPr>
      <w:bookmarkStart w:id="0" w:name="_Toc176169144"/>
      <w:bookmarkStart w:id="1" w:name="_Toc176232996"/>
      <w:r>
        <w:rPr>
          <w:rFonts w:ascii="Time New Roman" w:eastAsia="SimHei" w:hAnsi="Time New Roman" w:hint="eastAsia"/>
          <w:sz w:val="32"/>
        </w:rPr>
        <w:t>第四十三届会议的报告</w:t>
      </w:r>
      <w:bookmarkEnd w:id="0"/>
      <w:bookmarkEnd w:id="1"/>
    </w:p>
    <w:p w:rsidR="0046485E" w:rsidRDefault="000D4C6A">
      <w:pPr>
        <w:pStyle w:val="Heading2"/>
      </w:pPr>
      <w:bookmarkStart w:id="2" w:name="_Toc176169145"/>
      <w:bookmarkStart w:id="3" w:name="_Toc176232997"/>
      <w:r>
        <w:rPr>
          <w:rFonts w:hint="eastAsia"/>
        </w:rPr>
        <w:t>(</w:t>
      </w:r>
      <w:r w:rsidR="0046485E">
        <w:rPr>
          <w:rFonts w:hint="eastAsia"/>
        </w:rPr>
        <w:t>2006</w:t>
      </w:r>
      <w:r w:rsidR="0046485E">
        <w:rPr>
          <w:rFonts w:hint="eastAsia"/>
        </w:rPr>
        <w:t>年</w:t>
      </w:r>
      <w:r w:rsidR="0046485E">
        <w:rPr>
          <w:rFonts w:hint="eastAsia"/>
        </w:rPr>
        <w:t>9</w:t>
      </w:r>
      <w:r w:rsidR="0046485E">
        <w:rPr>
          <w:rFonts w:hint="eastAsia"/>
        </w:rPr>
        <w:t>月</w:t>
      </w:r>
      <w:r w:rsidR="0046485E">
        <w:rPr>
          <w:rFonts w:hint="eastAsia"/>
        </w:rPr>
        <w:t>11</w:t>
      </w:r>
      <w:r w:rsidR="0046485E">
        <w:rPr>
          <w:rFonts w:hint="eastAsia"/>
        </w:rPr>
        <w:t>日至</w:t>
      </w:r>
      <w:r w:rsidR="0046485E">
        <w:rPr>
          <w:rFonts w:hint="eastAsia"/>
        </w:rPr>
        <w:t>29</w:t>
      </w:r>
      <w:r w:rsidR="0046485E">
        <w:rPr>
          <w:rFonts w:hint="eastAsia"/>
        </w:rPr>
        <w:t>日</w:t>
      </w:r>
      <w:r>
        <w:rPr>
          <w:rFonts w:hint="eastAsia"/>
        </w:rPr>
        <w:t>，</w:t>
      </w:r>
      <w:r w:rsidR="0046485E">
        <w:rPr>
          <w:rFonts w:hint="eastAsia"/>
        </w:rPr>
        <w:t>日内瓦</w:t>
      </w:r>
      <w:r>
        <w:rPr>
          <w:rFonts w:hint="eastAsia"/>
        </w:rPr>
        <w:t>)</w:t>
      </w:r>
      <w:bookmarkEnd w:id="2"/>
      <w:bookmarkEnd w:id="3"/>
    </w:p>
    <w:p w:rsidR="0046485E" w:rsidRDefault="0046485E">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color w:val="000000"/>
        </w:rPr>
        <w:br w:type="page"/>
      </w:r>
      <w:r>
        <w:rPr>
          <w:rFonts w:hint="eastAsia"/>
          <w:spacing w:val="10"/>
          <w:kern w:val="24"/>
          <w:sz w:val="26"/>
        </w:rPr>
        <w:t>目</w:t>
      </w:r>
      <w:r>
        <w:rPr>
          <w:spacing w:val="10"/>
          <w:kern w:val="24"/>
          <w:sz w:val="26"/>
        </w:rPr>
        <w:tab/>
      </w:r>
      <w:r>
        <w:rPr>
          <w:rFonts w:hint="eastAsia"/>
          <w:spacing w:val="10"/>
          <w:kern w:val="24"/>
          <w:sz w:val="26"/>
        </w:rPr>
        <w:t>录</w:t>
      </w:r>
    </w:p>
    <w:p w:rsidR="0046485E" w:rsidRDefault="0046485E">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46485E" w:rsidRDefault="0046485E">
      <w:pPr>
        <w:pStyle w:val="a7"/>
        <w:rPr>
          <w:rFonts w:hint="eastAsia"/>
        </w:rPr>
      </w:pPr>
      <w:r>
        <w:rPr>
          <w:rFonts w:hint="eastAsia"/>
        </w:rPr>
        <w:t>一、组织事项和其他事项</w:t>
      </w:r>
      <w:r>
        <w:rPr>
          <w:rFonts w:hint="eastAsia"/>
        </w:rPr>
        <w:t>....................................</w:t>
      </w:r>
      <w:r>
        <w:rPr>
          <w:rFonts w:hint="eastAsia"/>
        </w:rPr>
        <w:tab/>
      </w:r>
      <w:r>
        <w:tab/>
        <w:t>1</w:t>
      </w:r>
      <w:r>
        <w:rPr>
          <w:rFonts w:hint="eastAsia"/>
        </w:rPr>
        <w:tab/>
        <w:t>-</w:t>
      </w:r>
      <w:r>
        <w:rPr>
          <w:rFonts w:hint="eastAsia"/>
        </w:rPr>
        <w:tab/>
        <w:t>14</w:t>
      </w:r>
      <w:r>
        <w:tab/>
      </w:r>
      <w:r w:rsidR="00D836A8">
        <w:rPr>
          <w:rFonts w:hint="eastAsia"/>
        </w:rPr>
        <w:t>3</w:t>
      </w:r>
    </w:p>
    <w:p w:rsidR="0046485E" w:rsidRDefault="0046485E">
      <w:pPr>
        <w:pStyle w:val="a7"/>
        <w:ind w:left="1030"/>
        <w:rPr>
          <w:rFonts w:hint="eastAsia"/>
        </w:rPr>
      </w:pPr>
      <w:r>
        <w:rPr>
          <w:rFonts w:hint="eastAsia"/>
        </w:rPr>
        <w:t>A.</w:t>
      </w:r>
      <w:r>
        <w:rPr>
          <w:rFonts w:hint="eastAsia"/>
        </w:rPr>
        <w:tab/>
      </w:r>
      <w:r>
        <w:rPr>
          <w:rFonts w:hint="eastAsia"/>
        </w:rPr>
        <w:t>《公约》缔约国</w:t>
      </w:r>
      <w:r>
        <w:rPr>
          <w:rFonts w:hint="eastAsia"/>
        </w:rPr>
        <w:t>.................................</w:t>
      </w:r>
      <w:r>
        <w:rPr>
          <w:rFonts w:hint="eastAsia"/>
        </w:rPr>
        <w:tab/>
      </w:r>
      <w:r>
        <w:tab/>
        <w:t>1</w:t>
      </w:r>
      <w:r>
        <w:tab/>
        <w:t>-</w:t>
      </w:r>
      <w:r>
        <w:tab/>
        <w:t>3</w:t>
      </w:r>
      <w:r>
        <w:tab/>
      </w:r>
      <w:r w:rsidR="00D836A8">
        <w:rPr>
          <w:rFonts w:hint="eastAsia"/>
        </w:rPr>
        <w:t>3</w:t>
      </w:r>
    </w:p>
    <w:p w:rsidR="0046485E" w:rsidRDefault="0046485E">
      <w:pPr>
        <w:pStyle w:val="a7"/>
        <w:ind w:left="1030"/>
        <w:rPr>
          <w:rFonts w:hint="eastAsia"/>
        </w:rPr>
      </w:pPr>
      <w:r>
        <w:rPr>
          <w:rFonts w:hint="eastAsia"/>
        </w:rPr>
        <w:t>B.</w:t>
      </w:r>
      <w:r>
        <w:rPr>
          <w:rFonts w:hint="eastAsia"/>
        </w:rPr>
        <w:tab/>
      </w:r>
      <w:r>
        <w:rPr>
          <w:rFonts w:hint="eastAsia"/>
        </w:rPr>
        <w:t>会议开幕和会期</w:t>
      </w:r>
      <w:r>
        <w:rPr>
          <w:rFonts w:hint="eastAsia"/>
        </w:rPr>
        <w:t>................................</w:t>
      </w:r>
      <w:r>
        <w:rPr>
          <w:rFonts w:hint="eastAsia"/>
        </w:rPr>
        <w:tab/>
      </w:r>
      <w:r>
        <w:tab/>
      </w:r>
      <w:r>
        <w:tab/>
        <w:t>4</w:t>
      </w:r>
      <w:r>
        <w:tab/>
      </w:r>
      <w:r>
        <w:tab/>
      </w:r>
      <w:r w:rsidR="00D836A8">
        <w:rPr>
          <w:rFonts w:hint="eastAsia"/>
        </w:rPr>
        <w:t>3</w:t>
      </w:r>
    </w:p>
    <w:p w:rsidR="0046485E" w:rsidRDefault="0046485E">
      <w:pPr>
        <w:pStyle w:val="a7"/>
        <w:ind w:left="1030"/>
        <w:rPr>
          <w:rFonts w:hint="eastAsia"/>
        </w:rPr>
      </w:pPr>
      <w:r>
        <w:rPr>
          <w:rFonts w:hint="eastAsia"/>
        </w:rPr>
        <w:t>C.</w:t>
      </w:r>
      <w:r>
        <w:rPr>
          <w:rFonts w:hint="eastAsia"/>
        </w:rPr>
        <w:tab/>
      </w:r>
      <w:r>
        <w:rPr>
          <w:rFonts w:hint="eastAsia"/>
        </w:rPr>
        <w:t>成员和出席情况</w:t>
      </w:r>
      <w:r>
        <w:rPr>
          <w:rFonts w:hint="eastAsia"/>
        </w:rPr>
        <w:t>............................</w:t>
      </w:r>
      <w:r>
        <w:rPr>
          <w:rFonts w:hint="eastAsia"/>
        </w:rPr>
        <w:tab/>
      </w:r>
      <w:r>
        <w:tab/>
        <w:t>5</w:t>
      </w:r>
      <w:r>
        <w:tab/>
        <w:t>-</w:t>
      </w:r>
      <w:r>
        <w:tab/>
        <w:t>8</w:t>
      </w:r>
      <w:r>
        <w:tab/>
      </w:r>
      <w:r w:rsidR="00D836A8">
        <w:rPr>
          <w:rFonts w:hint="eastAsia"/>
        </w:rPr>
        <w:t>3</w:t>
      </w:r>
    </w:p>
    <w:p w:rsidR="0046485E" w:rsidRDefault="0046485E">
      <w:pPr>
        <w:pStyle w:val="a7"/>
        <w:ind w:left="1030"/>
        <w:rPr>
          <w:rFonts w:hint="eastAsia"/>
        </w:rPr>
      </w:pPr>
      <w:r>
        <w:rPr>
          <w:rFonts w:hint="eastAsia"/>
        </w:rPr>
        <w:t>D.</w:t>
      </w:r>
      <w:r>
        <w:rPr>
          <w:rFonts w:hint="eastAsia"/>
        </w:rPr>
        <w:tab/>
      </w:r>
      <w:r>
        <w:rPr>
          <w:rFonts w:hint="eastAsia"/>
        </w:rPr>
        <w:t>议</w:t>
      </w:r>
      <w:r w:rsidR="00FF57AD">
        <w:rPr>
          <w:rFonts w:hint="eastAsia"/>
        </w:rPr>
        <w:t xml:space="preserve">  </w:t>
      </w:r>
      <w:r>
        <w:rPr>
          <w:rFonts w:hint="eastAsia"/>
        </w:rPr>
        <w:t>程</w:t>
      </w:r>
      <w:r>
        <w:t>...</w:t>
      </w:r>
      <w:r>
        <w:rPr>
          <w:rFonts w:hint="eastAsia"/>
        </w:rPr>
        <w:t>.........................................</w:t>
      </w:r>
      <w:r>
        <w:t>...</w:t>
      </w:r>
      <w:r>
        <w:rPr>
          <w:rFonts w:hint="eastAsia"/>
        </w:rPr>
        <w:tab/>
      </w:r>
      <w:r>
        <w:tab/>
      </w:r>
      <w:r>
        <w:rPr>
          <w:rFonts w:hint="eastAsia"/>
        </w:rPr>
        <w:tab/>
      </w:r>
      <w:r>
        <w:t>9</w:t>
      </w:r>
      <w:r>
        <w:rPr>
          <w:rFonts w:hint="eastAsia"/>
        </w:rPr>
        <w:tab/>
      </w:r>
      <w:r>
        <w:tab/>
      </w:r>
      <w:r w:rsidR="00D836A8">
        <w:rPr>
          <w:rFonts w:hint="eastAsia"/>
        </w:rPr>
        <w:t>4</w:t>
      </w:r>
    </w:p>
    <w:p w:rsidR="0046485E" w:rsidRDefault="0046485E">
      <w:pPr>
        <w:pStyle w:val="a7"/>
        <w:ind w:left="1030"/>
        <w:rPr>
          <w:rFonts w:hint="eastAsia"/>
        </w:rPr>
      </w:pPr>
      <w:r>
        <w:rPr>
          <w:rFonts w:hint="eastAsia"/>
        </w:rPr>
        <w:t>E.</w:t>
      </w:r>
      <w:r>
        <w:rPr>
          <w:rFonts w:hint="eastAsia"/>
        </w:rPr>
        <w:tab/>
      </w:r>
      <w:r>
        <w:rPr>
          <w:rFonts w:hint="eastAsia"/>
        </w:rPr>
        <w:t>会前工作组</w:t>
      </w:r>
      <w:r>
        <w:rPr>
          <w:rFonts w:hint="eastAsia"/>
        </w:rPr>
        <w:t>.....................................</w:t>
      </w:r>
      <w:r>
        <w:rPr>
          <w:rFonts w:hint="eastAsia"/>
        </w:rPr>
        <w:tab/>
      </w:r>
      <w:r>
        <w:rPr>
          <w:rFonts w:hint="eastAsia"/>
        </w:rPr>
        <w:tab/>
      </w:r>
      <w:r>
        <w:t>10</w:t>
      </w:r>
      <w:r>
        <w:tab/>
        <w:t>-</w:t>
      </w:r>
      <w:r>
        <w:tab/>
        <w:t>12</w:t>
      </w:r>
      <w:r>
        <w:tab/>
      </w:r>
      <w:r w:rsidR="00D836A8">
        <w:rPr>
          <w:rFonts w:hint="eastAsia"/>
        </w:rPr>
        <w:t>5</w:t>
      </w:r>
    </w:p>
    <w:p w:rsidR="0046485E" w:rsidRDefault="0046485E">
      <w:pPr>
        <w:pStyle w:val="a7"/>
        <w:ind w:left="1030"/>
        <w:rPr>
          <w:rFonts w:hint="eastAsia"/>
        </w:rPr>
      </w:pPr>
      <w:r>
        <w:rPr>
          <w:rFonts w:hint="eastAsia"/>
        </w:rPr>
        <w:t>F.</w:t>
      </w:r>
      <w:r>
        <w:rPr>
          <w:rFonts w:hint="eastAsia"/>
        </w:rPr>
        <w:tab/>
      </w:r>
      <w:r>
        <w:rPr>
          <w:rFonts w:hint="eastAsia"/>
        </w:rPr>
        <w:t>工作安排</w:t>
      </w:r>
      <w:r>
        <w:rPr>
          <w:rFonts w:hint="eastAsia"/>
        </w:rPr>
        <w:t>.....................................</w:t>
      </w:r>
      <w:r>
        <w:rPr>
          <w:rFonts w:hint="eastAsia"/>
        </w:rPr>
        <w:tab/>
      </w:r>
      <w:r>
        <w:rPr>
          <w:rFonts w:hint="eastAsia"/>
        </w:rPr>
        <w:tab/>
      </w:r>
      <w:r>
        <w:tab/>
        <w:t>13</w:t>
      </w:r>
      <w:r>
        <w:tab/>
      </w:r>
      <w:r>
        <w:tab/>
      </w:r>
      <w:r w:rsidR="00D836A8">
        <w:rPr>
          <w:rFonts w:hint="eastAsia"/>
        </w:rPr>
        <w:t>6</w:t>
      </w:r>
    </w:p>
    <w:p w:rsidR="0046485E" w:rsidRDefault="0046485E">
      <w:pPr>
        <w:pStyle w:val="a7"/>
        <w:ind w:left="1030"/>
        <w:rPr>
          <w:rFonts w:hint="eastAsia"/>
        </w:rPr>
      </w:pPr>
      <w:r>
        <w:rPr>
          <w:rFonts w:hint="eastAsia"/>
        </w:rPr>
        <w:t>G.</w:t>
      </w:r>
      <w:r>
        <w:rPr>
          <w:rFonts w:hint="eastAsia"/>
        </w:rPr>
        <w:tab/>
      </w:r>
      <w:r>
        <w:rPr>
          <w:rFonts w:hint="eastAsia"/>
        </w:rPr>
        <w:t>今后例会</w:t>
      </w:r>
      <w:r>
        <w:rPr>
          <w:rFonts w:hint="eastAsia"/>
        </w:rPr>
        <w:t>.........................................</w:t>
      </w:r>
      <w:r>
        <w:rPr>
          <w:rFonts w:hint="eastAsia"/>
        </w:rPr>
        <w:tab/>
      </w:r>
      <w:r>
        <w:rPr>
          <w:rFonts w:hint="eastAsia"/>
        </w:rPr>
        <w:tab/>
      </w:r>
      <w:r>
        <w:tab/>
        <w:t>14</w:t>
      </w:r>
      <w:r>
        <w:tab/>
      </w:r>
      <w:r>
        <w:tab/>
      </w:r>
      <w:r w:rsidR="00D836A8">
        <w:rPr>
          <w:rFonts w:hint="eastAsia"/>
        </w:rPr>
        <w:t>6</w:t>
      </w:r>
    </w:p>
    <w:p w:rsidR="0046485E" w:rsidRDefault="0046485E">
      <w:pPr>
        <w:pStyle w:val="a7"/>
        <w:rPr>
          <w:rFonts w:hint="eastAsia"/>
        </w:rPr>
      </w:pPr>
      <w:r>
        <w:rPr>
          <w:rFonts w:hint="eastAsia"/>
        </w:rPr>
        <w:t>二、缔约国提交的报告</w:t>
      </w:r>
      <w:r>
        <w:rPr>
          <w:rFonts w:hint="eastAsia"/>
        </w:rPr>
        <w:t>.......................</w:t>
      </w:r>
      <w:r>
        <w:rPr>
          <w:rFonts w:hint="eastAsia"/>
        </w:rPr>
        <w:tab/>
      </w:r>
      <w:r w:rsidR="00A90350">
        <w:tab/>
        <w:t>15</w:t>
      </w:r>
      <w:r w:rsidR="00A90350">
        <w:tab/>
        <w:t>-</w:t>
      </w:r>
      <w:r w:rsidR="00A90350">
        <w:tab/>
        <w:t>2</w:t>
      </w:r>
      <w:r w:rsidR="00A90350">
        <w:rPr>
          <w:rFonts w:hint="eastAsia"/>
        </w:rPr>
        <w:t>4</w:t>
      </w:r>
      <w:r>
        <w:tab/>
      </w:r>
      <w:r w:rsidR="00D836A8">
        <w:rPr>
          <w:rFonts w:hint="eastAsia"/>
        </w:rPr>
        <w:t>6</w:t>
      </w:r>
    </w:p>
    <w:p w:rsidR="0046485E" w:rsidRDefault="0046485E">
      <w:pPr>
        <w:pStyle w:val="a7"/>
        <w:rPr>
          <w:rFonts w:hint="eastAsia"/>
        </w:rPr>
      </w:pPr>
      <w:r>
        <w:rPr>
          <w:rFonts w:hint="eastAsia"/>
        </w:rPr>
        <w:t>三、审议缔约国报告</w:t>
      </w:r>
      <w:r>
        <w:rPr>
          <w:rFonts w:hint="eastAsia"/>
        </w:rPr>
        <w:t>...................................</w:t>
      </w:r>
      <w:r>
        <w:rPr>
          <w:rFonts w:hint="eastAsia"/>
        </w:rPr>
        <w:tab/>
      </w:r>
      <w:r w:rsidR="00A90350">
        <w:tab/>
        <w:t>2</w:t>
      </w:r>
      <w:r w:rsidR="00A90350">
        <w:rPr>
          <w:rFonts w:hint="eastAsia"/>
        </w:rPr>
        <w:t>5</w:t>
      </w:r>
      <w:r>
        <w:tab/>
        <w:t>-</w:t>
      </w:r>
      <w:r>
        <w:tab/>
        <w:t>975</w:t>
      </w:r>
      <w:r>
        <w:tab/>
      </w:r>
      <w:r w:rsidR="00D836A8">
        <w:rPr>
          <w:rFonts w:hint="eastAsia"/>
        </w:rPr>
        <w:t>7</w:t>
      </w:r>
    </w:p>
    <w:p w:rsidR="0046485E" w:rsidRDefault="0046485E">
      <w:pPr>
        <w:pStyle w:val="a7"/>
        <w:rPr>
          <w:rFonts w:hint="eastAsia"/>
        </w:rPr>
      </w:pPr>
      <w:r>
        <w:rPr>
          <w:rFonts w:hint="eastAsia"/>
        </w:rPr>
        <w:t>四、与联合国各机构和其他主管机构的合作</w:t>
      </w:r>
      <w:r>
        <w:rPr>
          <w:rFonts w:hint="eastAsia"/>
        </w:rPr>
        <w:t>.........</w:t>
      </w:r>
      <w:r>
        <w:rPr>
          <w:rFonts w:hint="eastAsia"/>
        </w:rPr>
        <w:tab/>
      </w:r>
      <w:r>
        <w:tab/>
      </w:r>
      <w:r>
        <w:rPr>
          <w:rFonts w:hint="eastAsia"/>
        </w:rPr>
        <w:tab/>
      </w:r>
      <w:r>
        <w:t>976</w:t>
      </w:r>
      <w:r>
        <w:tab/>
      </w:r>
      <w:r w:rsidR="00D836A8">
        <w:rPr>
          <w:rFonts w:hint="eastAsia"/>
        </w:rPr>
        <w:t>219</w:t>
      </w:r>
    </w:p>
    <w:p w:rsidR="0046485E" w:rsidRDefault="0046485E">
      <w:pPr>
        <w:pStyle w:val="a7"/>
        <w:rPr>
          <w:rFonts w:hint="eastAsia"/>
        </w:rPr>
      </w:pPr>
      <w:r>
        <w:rPr>
          <w:rFonts w:hint="eastAsia"/>
        </w:rPr>
        <w:t>五、委员会的工作方法</w:t>
      </w:r>
      <w:r>
        <w:rPr>
          <w:rFonts w:hint="eastAsia"/>
        </w:rPr>
        <w:t>..............................</w:t>
      </w:r>
      <w:r>
        <w:rPr>
          <w:rFonts w:hint="eastAsia"/>
        </w:rPr>
        <w:tab/>
      </w:r>
      <w:r>
        <w:tab/>
        <w:t>977</w:t>
      </w:r>
      <w:r>
        <w:tab/>
        <w:t>-</w:t>
      </w:r>
      <w:r>
        <w:tab/>
        <w:t>978</w:t>
      </w:r>
      <w:r>
        <w:tab/>
      </w:r>
      <w:r w:rsidR="00D836A8">
        <w:rPr>
          <w:rFonts w:hint="eastAsia"/>
        </w:rPr>
        <w:t>220</w:t>
      </w:r>
    </w:p>
    <w:p w:rsidR="0046485E" w:rsidRDefault="0046485E">
      <w:pPr>
        <w:pStyle w:val="a7"/>
      </w:pPr>
      <w:r>
        <w:rPr>
          <w:rFonts w:hint="eastAsia"/>
        </w:rPr>
        <w:t>六、一般性意见</w:t>
      </w:r>
      <w:r>
        <w:t>..</w:t>
      </w:r>
      <w:r>
        <w:rPr>
          <w:rFonts w:hint="eastAsia"/>
        </w:rPr>
        <w:t>.......................................</w:t>
      </w:r>
      <w:r>
        <w:t>....</w:t>
      </w:r>
      <w:r>
        <w:rPr>
          <w:rFonts w:hint="eastAsia"/>
        </w:rPr>
        <w:tab/>
      </w:r>
      <w:r>
        <w:rPr>
          <w:rFonts w:hint="eastAsia"/>
        </w:rPr>
        <w:tab/>
      </w:r>
      <w:r>
        <w:tab/>
        <w:t>979</w:t>
      </w:r>
      <w:r>
        <w:rPr>
          <w:rFonts w:hint="eastAsia"/>
        </w:rPr>
        <w:tab/>
      </w:r>
      <w:r w:rsidR="00D836A8">
        <w:rPr>
          <w:rFonts w:hint="eastAsia"/>
        </w:rPr>
        <w:t>220</w:t>
      </w:r>
    </w:p>
    <w:p w:rsidR="0046485E" w:rsidRDefault="0046485E">
      <w:pPr>
        <w:pStyle w:val="a7"/>
        <w:rPr>
          <w:rFonts w:hint="eastAsia"/>
        </w:rPr>
      </w:pPr>
      <w:r>
        <w:rPr>
          <w:rFonts w:hint="eastAsia"/>
        </w:rPr>
        <w:t>七、一般性讨论日</w:t>
      </w:r>
      <w:r>
        <w:rPr>
          <w:rFonts w:hint="eastAsia"/>
        </w:rPr>
        <w:t>....................................................</w:t>
      </w:r>
      <w:r>
        <w:rPr>
          <w:rFonts w:hint="eastAsia"/>
        </w:rPr>
        <w:tab/>
      </w:r>
      <w:r>
        <w:tab/>
        <w:t>980</w:t>
      </w:r>
      <w:r>
        <w:tab/>
        <w:t>-</w:t>
      </w:r>
      <w:r>
        <w:tab/>
        <w:t>1041</w:t>
      </w:r>
      <w:r>
        <w:tab/>
      </w:r>
      <w:r w:rsidR="00D836A8">
        <w:rPr>
          <w:rFonts w:hint="eastAsia"/>
        </w:rPr>
        <w:t>220</w:t>
      </w:r>
    </w:p>
    <w:p w:rsidR="0046485E" w:rsidRDefault="0046485E">
      <w:pPr>
        <w:pStyle w:val="a7"/>
        <w:rPr>
          <w:rFonts w:hint="eastAsia"/>
        </w:rPr>
      </w:pPr>
      <w:r>
        <w:rPr>
          <w:rFonts w:hint="eastAsia"/>
        </w:rPr>
        <w:t>八、今后的一般性讨论日</w:t>
      </w:r>
      <w:r>
        <w:tab/>
      </w:r>
      <w:r>
        <w:tab/>
      </w:r>
      <w:r>
        <w:tab/>
        <w:t>1042</w:t>
      </w:r>
      <w:r>
        <w:tab/>
      </w:r>
      <w:r w:rsidR="00D836A8">
        <w:rPr>
          <w:rFonts w:hint="eastAsia"/>
        </w:rPr>
        <w:t>229</w:t>
      </w:r>
    </w:p>
    <w:p w:rsidR="0046485E" w:rsidRDefault="0046485E">
      <w:pPr>
        <w:pStyle w:val="a7"/>
        <w:rPr>
          <w:rFonts w:hint="eastAsia"/>
        </w:rPr>
      </w:pPr>
      <w:r>
        <w:rPr>
          <w:rFonts w:hint="eastAsia"/>
        </w:rPr>
        <w:t>九、今后的会议</w:t>
      </w:r>
      <w:r>
        <w:t>...............</w:t>
      </w:r>
      <w:r>
        <w:tab/>
      </w:r>
      <w:r>
        <w:tab/>
      </w:r>
      <w:r>
        <w:tab/>
        <w:t>1043</w:t>
      </w:r>
      <w:r>
        <w:tab/>
      </w:r>
      <w:r w:rsidR="00D836A8">
        <w:rPr>
          <w:rFonts w:hint="eastAsia"/>
        </w:rPr>
        <w:t>229</w:t>
      </w:r>
    </w:p>
    <w:p w:rsidR="0046485E" w:rsidRDefault="0046485E">
      <w:pPr>
        <w:pStyle w:val="a7"/>
        <w:spacing w:after="240"/>
        <w:rPr>
          <w:rFonts w:hint="eastAsia"/>
        </w:rPr>
      </w:pPr>
      <w:r>
        <w:rPr>
          <w:rFonts w:hint="eastAsia"/>
        </w:rPr>
        <w:t>十、通过报告</w:t>
      </w:r>
      <w:r>
        <w:t>........................</w:t>
      </w:r>
      <w:r>
        <w:tab/>
      </w:r>
      <w:r>
        <w:tab/>
      </w:r>
      <w:r>
        <w:tab/>
        <w:t>1044</w:t>
      </w:r>
      <w:r w:rsidR="004127CE">
        <w:rPr>
          <w:rFonts w:hint="eastAsia"/>
        </w:rPr>
        <w:tab/>
      </w:r>
      <w:r w:rsidR="00D836A8">
        <w:rPr>
          <w:rFonts w:hint="eastAsia"/>
        </w:rPr>
        <w:t>229</w:t>
      </w:r>
    </w:p>
    <w:p w:rsidR="0046485E" w:rsidRDefault="0046485E">
      <w:pPr>
        <w:pStyle w:val="Heading3"/>
        <w:rPr>
          <w:kern w:val="0"/>
        </w:rPr>
      </w:pPr>
      <w:bookmarkStart w:id="4" w:name="_Toc176169146"/>
      <w:bookmarkStart w:id="5" w:name="_Toc176232998"/>
      <w:r>
        <w:rPr>
          <w:rFonts w:hint="eastAsia"/>
          <w:kern w:val="0"/>
        </w:rPr>
        <w:t>附</w:t>
      </w:r>
      <w:r>
        <w:rPr>
          <w:rFonts w:hint="eastAsia"/>
          <w:kern w:val="0"/>
        </w:rPr>
        <w:t xml:space="preserve"> </w:t>
      </w:r>
      <w:r>
        <w:rPr>
          <w:kern w:val="0"/>
        </w:rPr>
        <w:t xml:space="preserve"> </w:t>
      </w:r>
      <w:r>
        <w:rPr>
          <w:rFonts w:hint="eastAsia"/>
          <w:kern w:val="0"/>
        </w:rPr>
        <w:t>件</w:t>
      </w:r>
      <w:bookmarkEnd w:id="4"/>
      <w:bookmarkEnd w:id="5"/>
    </w:p>
    <w:p w:rsidR="0046485E" w:rsidRDefault="0046485E">
      <w:pPr>
        <w:pStyle w:val="a8"/>
        <w:rPr>
          <w:rFonts w:hint="eastAsia"/>
        </w:rPr>
      </w:pPr>
      <w:r>
        <w:rPr>
          <w:rFonts w:hint="eastAsia"/>
        </w:rPr>
        <w:t>一、儿童权利委员会委员名单</w:t>
      </w:r>
      <w:r>
        <w:tab/>
      </w:r>
      <w:r>
        <w:tab/>
      </w:r>
      <w:r w:rsidR="00D836A8">
        <w:rPr>
          <w:rFonts w:hint="eastAsia"/>
        </w:rPr>
        <w:t>230</w:t>
      </w:r>
    </w:p>
    <w:p w:rsidR="0046485E" w:rsidRDefault="0046485E">
      <w:pPr>
        <w:pStyle w:val="a8"/>
        <w:rPr>
          <w:rFonts w:hint="eastAsia"/>
        </w:rPr>
      </w:pPr>
      <w:r>
        <w:rPr>
          <w:rFonts w:hint="eastAsia"/>
        </w:rPr>
        <w:t>二、一般性讨论日</w:t>
      </w:r>
      <w:r>
        <w:tab/>
      </w:r>
      <w:r>
        <w:tab/>
      </w:r>
      <w:r w:rsidR="00D836A8">
        <w:rPr>
          <w:rFonts w:hint="eastAsia"/>
        </w:rPr>
        <w:t>231</w:t>
      </w:r>
    </w:p>
    <w:p w:rsidR="0046485E" w:rsidRDefault="0046485E">
      <w:pPr>
        <w:pStyle w:val="a8"/>
        <w:rPr>
          <w:rFonts w:hint="eastAsia"/>
        </w:rPr>
      </w:pPr>
      <w:r>
        <w:rPr>
          <w:rFonts w:hint="eastAsia"/>
        </w:rPr>
        <w:t>三、一般性讨论日报名参加者名单</w:t>
      </w:r>
      <w:r>
        <w:tab/>
      </w:r>
      <w:r>
        <w:tab/>
      </w:r>
      <w:r w:rsidR="00D836A8">
        <w:rPr>
          <w:rFonts w:hint="eastAsia"/>
        </w:rPr>
        <w:t>235</w:t>
      </w:r>
    </w:p>
    <w:p w:rsidR="0046485E" w:rsidRDefault="0046485E">
      <w:pPr>
        <w:pStyle w:val="a8"/>
        <w:rPr>
          <w:rFonts w:hint="eastAsia"/>
        </w:rPr>
      </w:pPr>
      <w:r>
        <w:rPr>
          <w:rFonts w:hint="eastAsia"/>
        </w:rPr>
        <w:t>四、一般性讨论日书面发言名单</w:t>
      </w:r>
      <w:r>
        <w:tab/>
      </w:r>
      <w:r>
        <w:tab/>
      </w:r>
      <w:r w:rsidR="00D836A8">
        <w:rPr>
          <w:rFonts w:hint="eastAsia"/>
        </w:rPr>
        <w:t>237</w:t>
      </w:r>
    </w:p>
    <w:p w:rsidR="00F61072" w:rsidRDefault="00F61072" w:rsidP="00F61072">
      <w:pPr>
        <w:rPr>
          <w:rFonts w:hint="eastAsia"/>
        </w:rPr>
      </w:pPr>
    </w:p>
    <w:p w:rsidR="0046485E" w:rsidRDefault="00F61072" w:rsidP="00C87CC5">
      <w:pPr>
        <w:pStyle w:val="Heading2"/>
      </w:pPr>
      <w:r>
        <w:br w:type="page"/>
      </w:r>
      <w:bookmarkStart w:id="6" w:name="_Toc176232999"/>
      <w:r w:rsidR="0046485E">
        <w:rPr>
          <w:rFonts w:hint="eastAsia"/>
        </w:rPr>
        <w:t>一、组织事项和其他事项</w:t>
      </w:r>
      <w:bookmarkEnd w:id="6"/>
    </w:p>
    <w:p w:rsidR="0046485E" w:rsidRDefault="0046485E">
      <w:pPr>
        <w:pStyle w:val="Heading3"/>
      </w:pPr>
      <w:bookmarkStart w:id="7" w:name="_Toc176169147"/>
      <w:bookmarkStart w:id="8" w:name="_Toc176233000"/>
      <w:r>
        <w:rPr>
          <w:u w:val="none"/>
        </w:rPr>
        <w:t xml:space="preserve">A.  </w:t>
      </w:r>
      <w:r>
        <w:rPr>
          <w:rFonts w:hint="eastAsia"/>
          <w:u w:val="none"/>
        </w:rPr>
        <w:t>《</w:t>
      </w:r>
      <w:r>
        <w:rPr>
          <w:rFonts w:hint="eastAsia"/>
        </w:rPr>
        <w:t>公约》缔约国</w:t>
      </w:r>
      <w:bookmarkEnd w:id="7"/>
      <w:bookmarkEnd w:id="8"/>
    </w:p>
    <w:p w:rsidR="0046485E" w:rsidRDefault="0046485E" w:rsidP="000F3A2A">
      <w:pPr>
        <w:rPr>
          <w:rFonts w:hint="eastAsia"/>
          <w:color w:val="000000"/>
        </w:rPr>
      </w:pPr>
      <w:r>
        <w:rPr>
          <w:color w:val="000000"/>
        </w:rPr>
        <w:tab/>
      </w:r>
      <w:r w:rsidR="00D143A3">
        <w:rPr>
          <w:color w:val="000000"/>
        </w:rPr>
        <w:t>1.</w:t>
      </w:r>
      <w:r>
        <w:rPr>
          <w:color w:val="000000"/>
        </w:rPr>
        <w:t xml:space="preserve">  </w:t>
      </w:r>
      <w:r>
        <w:rPr>
          <w:rFonts w:hint="eastAsia"/>
          <w:color w:val="000000"/>
        </w:rPr>
        <w:t>截至</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日儿童权利委员会第四十三届会议闭幕之日</w:t>
      </w:r>
      <w:r w:rsidR="000D4C6A">
        <w:rPr>
          <w:rFonts w:hint="eastAsia"/>
          <w:color w:val="000000"/>
        </w:rPr>
        <w:t>，</w:t>
      </w:r>
      <w:r>
        <w:rPr>
          <w:rFonts w:hint="eastAsia"/>
          <w:color w:val="000000"/>
        </w:rPr>
        <w:t>《儿童权利公约》总共有</w:t>
      </w:r>
      <w:r>
        <w:rPr>
          <w:rFonts w:hint="eastAsia"/>
          <w:color w:val="000000"/>
        </w:rPr>
        <w:t>192</w:t>
      </w:r>
      <w:r>
        <w:rPr>
          <w:rFonts w:hint="eastAsia"/>
          <w:color w:val="000000"/>
        </w:rPr>
        <w:t>个缔约国。《公约》经大会</w:t>
      </w:r>
      <w:r>
        <w:rPr>
          <w:rFonts w:hint="eastAsia"/>
          <w:color w:val="000000"/>
        </w:rPr>
        <w:t>1989</w:t>
      </w:r>
      <w:r>
        <w:rPr>
          <w:rFonts w:hint="eastAsia"/>
          <w:color w:val="000000"/>
        </w:rPr>
        <w:t>年</w:t>
      </w:r>
      <w:r>
        <w:rPr>
          <w:rFonts w:hint="eastAsia"/>
          <w:color w:val="000000"/>
        </w:rPr>
        <w:t>11</w:t>
      </w:r>
      <w:r>
        <w:rPr>
          <w:rFonts w:hint="eastAsia"/>
          <w:color w:val="000000"/>
        </w:rPr>
        <w:t>月</w:t>
      </w:r>
      <w:r>
        <w:rPr>
          <w:rFonts w:hint="eastAsia"/>
          <w:color w:val="000000"/>
        </w:rPr>
        <w:t>20</w:t>
      </w:r>
      <w:r>
        <w:rPr>
          <w:rFonts w:hint="eastAsia"/>
          <w:color w:val="000000"/>
        </w:rPr>
        <w:t>日第</w:t>
      </w:r>
      <w:r>
        <w:rPr>
          <w:rFonts w:hint="eastAsia"/>
          <w:color w:val="000000"/>
        </w:rPr>
        <w:t>44</w:t>
      </w:r>
      <w:r w:rsidR="000D4C6A">
        <w:rPr>
          <w:rFonts w:hint="eastAsia"/>
          <w:color w:val="000000"/>
        </w:rPr>
        <w:t>/</w:t>
      </w:r>
      <w:r>
        <w:rPr>
          <w:rFonts w:hint="eastAsia"/>
          <w:color w:val="000000"/>
        </w:rPr>
        <w:t>25</w:t>
      </w:r>
      <w:r>
        <w:rPr>
          <w:rFonts w:hint="eastAsia"/>
          <w:color w:val="000000"/>
        </w:rPr>
        <w:t>号决议通过</w:t>
      </w:r>
      <w:r w:rsidR="000D4C6A">
        <w:rPr>
          <w:rFonts w:hint="eastAsia"/>
          <w:color w:val="000000"/>
        </w:rPr>
        <w:t>，</w:t>
      </w:r>
      <w:r>
        <w:rPr>
          <w:rFonts w:hint="eastAsia"/>
          <w:color w:val="000000"/>
        </w:rPr>
        <w:t>并于</w:t>
      </w:r>
      <w:r>
        <w:rPr>
          <w:rFonts w:hint="eastAsia"/>
          <w:color w:val="000000"/>
        </w:rPr>
        <w:t>1990</w:t>
      </w:r>
      <w:r>
        <w:rPr>
          <w:rFonts w:hint="eastAsia"/>
          <w:color w:val="000000"/>
        </w:rPr>
        <w:t>年</w:t>
      </w:r>
      <w:r>
        <w:rPr>
          <w:rFonts w:hint="eastAsia"/>
          <w:color w:val="000000"/>
        </w:rPr>
        <w:t>1</w:t>
      </w:r>
      <w:r>
        <w:rPr>
          <w:rFonts w:hint="eastAsia"/>
          <w:color w:val="000000"/>
        </w:rPr>
        <w:t>月</w:t>
      </w:r>
      <w:r>
        <w:rPr>
          <w:rFonts w:hint="eastAsia"/>
          <w:color w:val="000000"/>
        </w:rPr>
        <w:t>26</w:t>
      </w:r>
      <w:r>
        <w:rPr>
          <w:rFonts w:hint="eastAsia"/>
          <w:color w:val="000000"/>
        </w:rPr>
        <w:t>日在纽约开放供签署和批准或加入。根据《公约》第</w:t>
      </w:r>
      <w:r>
        <w:rPr>
          <w:rFonts w:hint="eastAsia"/>
          <w:color w:val="000000"/>
        </w:rPr>
        <w:t>49</w:t>
      </w:r>
      <w:r>
        <w:rPr>
          <w:rFonts w:hint="eastAsia"/>
          <w:color w:val="000000"/>
        </w:rPr>
        <w:t>条的规定</w:t>
      </w:r>
      <w:r w:rsidR="000D4C6A">
        <w:rPr>
          <w:rFonts w:hint="eastAsia"/>
          <w:color w:val="000000"/>
        </w:rPr>
        <w:t>，</w:t>
      </w:r>
      <w:r>
        <w:rPr>
          <w:rFonts w:hint="eastAsia"/>
          <w:color w:val="000000"/>
        </w:rPr>
        <w:t>《公约》于</w:t>
      </w:r>
      <w:r>
        <w:rPr>
          <w:rFonts w:hint="eastAsia"/>
          <w:color w:val="000000"/>
        </w:rPr>
        <w:t>1990</w:t>
      </w:r>
      <w:r>
        <w:rPr>
          <w:rFonts w:hint="eastAsia"/>
          <w:color w:val="000000"/>
        </w:rPr>
        <w:t>年</w:t>
      </w:r>
      <w:r>
        <w:rPr>
          <w:rFonts w:hint="eastAsia"/>
          <w:color w:val="000000"/>
        </w:rPr>
        <w:t>9</w:t>
      </w:r>
      <w:r>
        <w:rPr>
          <w:rFonts w:hint="eastAsia"/>
          <w:color w:val="000000"/>
        </w:rPr>
        <w:t>月</w:t>
      </w:r>
      <w:r>
        <w:rPr>
          <w:rFonts w:hint="eastAsia"/>
          <w:color w:val="000000"/>
        </w:rPr>
        <w:t>2</w:t>
      </w:r>
      <w:r>
        <w:rPr>
          <w:rFonts w:hint="eastAsia"/>
          <w:color w:val="000000"/>
        </w:rPr>
        <w:t>日生效。关于已签署、批准或加入《公约》的国家最新名单</w:t>
      </w:r>
      <w:r w:rsidR="000D4C6A">
        <w:rPr>
          <w:rFonts w:hint="eastAsia"/>
          <w:color w:val="000000"/>
        </w:rPr>
        <w:t>，</w:t>
      </w:r>
      <w:r>
        <w:rPr>
          <w:rFonts w:hint="eastAsia"/>
          <w:color w:val="000000"/>
        </w:rPr>
        <w:t>可查阅</w:t>
      </w:r>
      <w:r>
        <w:rPr>
          <w:color w:val="000000"/>
        </w:rPr>
        <w:t>www</w:t>
      </w:r>
      <w:r>
        <w:rPr>
          <w:rFonts w:hint="eastAsia"/>
          <w:color w:val="000000"/>
        </w:rPr>
        <w:t>.</w:t>
      </w:r>
      <w:r>
        <w:rPr>
          <w:color w:val="000000"/>
        </w:rPr>
        <w:t>ohchr.org</w:t>
      </w:r>
      <w:r>
        <w:rPr>
          <w:rFonts w:hint="eastAsia"/>
          <w:color w:val="000000"/>
        </w:rPr>
        <w:t>和</w:t>
      </w:r>
      <w:r>
        <w:rPr>
          <w:color w:val="000000"/>
        </w:rPr>
        <w:t>http</w:t>
      </w:r>
      <w:r w:rsidR="000D4C6A">
        <w:rPr>
          <w:color w:val="000000"/>
        </w:rPr>
        <w:t>：</w:t>
      </w:r>
      <w:r w:rsidR="000D4C6A">
        <w:rPr>
          <w:color w:val="000000"/>
        </w:rPr>
        <w:t>//</w:t>
      </w:r>
      <w:r>
        <w:rPr>
          <w:color w:val="000000"/>
        </w:rPr>
        <w:t>untreaty.un.org</w:t>
      </w:r>
      <w:r>
        <w:rPr>
          <w:rFonts w:hint="eastAsia"/>
          <w:color w:val="000000"/>
        </w:rPr>
        <w:t>。</w:t>
      </w:r>
    </w:p>
    <w:p w:rsidR="0046485E" w:rsidRDefault="0046485E">
      <w:pPr>
        <w:rPr>
          <w:rFonts w:hint="eastAsia"/>
          <w:color w:val="000000"/>
        </w:rPr>
      </w:pPr>
      <w:r>
        <w:rPr>
          <w:rFonts w:hint="eastAsia"/>
          <w:color w:val="000000"/>
        </w:rPr>
        <w:tab/>
      </w:r>
      <w:r w:rsidR="00D143A3">
        <w:rPr>
          <w:rFonts w:hint="eastAsia"/>
          <w:color w:val="000000"/>
        </w:rPr>
        <w:t>2.</w:t>
      </w:r>
      <w:r>
        <w:rPr>
          <w:rFonts w:hint="eastAsia"/>
          <w:color w:val="000000"/>
        </w:rPr>
        <w:t xml:space="preserve">  </w:t>
      </w:r>
      <w:r>
        <w:rPr>
          <w:rFonts w:hint="eastAsia"/>
          <w:color w:val="000000"/>
        </w:rPr>
        <w:t>截至同一天</w:t>
      </w:r>
      <w:r w:rsidR="000D4C6A">
        <w:rPr>
          <w:rFonts w:hint="eastAsia"/>
          <w:color w:val="000000"/>
        </w:rPr>
        <w:t>，</w:t>
      </w:r>
      <w:r>
        <w:rPr>
          <w:rFonts w:hint="eastAsia"/>
          <w:color w:val="000000"/>
        </w:rPr>
        <w:t>有</w:t>
      </w:r>
      <w:r>
        <w:rPr>
          <w:color w:val="000000"/>
        </w:rPr>
        <w:t>1</w:t>
      </w:r>
      <w:r>
        <w:rPr>
          <w:rFonts w:hint="eastAsia"/>
          <w:color w:val="000000"/>
        </w:rPr>
        <w:t>10</w:t>
      </w:r>
      <w:r>
        <w:rPr>
          <w:rFonts w:hint="eastAsia"/>
          <w:color w:val="000000"/>
        </w:rPr>
        <w:t>个缔约国批准或加入、</w:t>
      </w:r>
      <w:r>
        <w:rPr>
          <w:rFonts w:hint="eastAsia"/>
          <w:color w:val="000000"/>
        </w:rPr>
        <w:t>122</w:t>
      </w:r>
      <w:r>
        <w:rPr>
          <w:rFonts w:hint="eastAsia"/>
          <w:color w:val="000000"/>
        </w:rPr>
        <w:t>个国家签署了《儿童权利公约关于儿童卷入武装冲突问题的任择议定书》。该《任择议定书》于</w:t>
      </w:r>
      <w:r>
        <w:rPr>
          <w:rFonts w:hint="eastAsia"/>
          <w:color w:val="000000"/>
        </w:rPr>
        <w:t>2002</w:t>
      </w:r>
      <w:r>
        <w:rPr>
          <w:rFonts w:hint="eastAsia"/>
          <w:color w:val="000000"/>
        </w:rPr>
        <w:t>年</w:t>
      </w:r>
      <w:r>
        <w:rPr>
          <w:rFonts w:hint="eastAsia"/>
          <w:color w:val="000000"/>
        </w:rPr>
        <w:t>2</w:t>
      </w:r>
      <w:r>
        <w:rPr>
          <w:rFonts w:hint="eastAsia"/>
          <w:color w:val="000000"/>
        </w:rPr>
        <w:t>月</w:t>
      </w:r>
      <w:r>
        <w:rPr>
          <w:rFonts w:hint="eastAsia"/>
          <w:color w:val="000000"/>
        </w:rPr>
        <w:t>12</w:t>
      </w:r>
      <w:r>
        <w:rPr>
          <w:rFonts w:hint="eastAsia"/>
          <w:color w:val="000000"/>
        </w:rPr>
        <w:t>日生效。此外</w:t>
      </w:r>
      <w:r w:rsidR="000D4C6A">
        <w:rPr>
          <w:rFonts w:hint="eastAsia"/>
          <w:color w:val="000000"/>
        </w:rPr>
        <w:t>，</w:t>
      </w:r>
      <w:r>
        <w:rPr>
          <w:rFonts w:hint="eastAsia"/>
          <w:color w:val="000000"/>
        </w:rPr>
        <w:t>也是截至同一天</w:t>
      </w:r>
      <w:r w:rsidR="000D4C6A">
        <w:rPr>
          <w:rFonts w:hint="eastAsia"/>
          <w:color w:val="000000"/>
        </w:rPr>
        <w:t>，</w:t>
      </w:r>
      <w:r>
        <w:rPr>
          <w:rFonts w:hint="eastAsia"/>
          <w:color w:val="000000"/>
        </w:rPr>
        <w:t>有</w:t>
      </w:r>
      <w:r>
        <w:rPr>
          <w:rFonts w:hint="eastAsia"/>
          <w:color w:val="000000"/>
        </w:rPr>
        <w:t>110</w:t>
      </w:r>
      <w:r>
        <w:rPr>
          <w:rFonts w:hint="eastAsia"/>
          <w:color w:val="000000"/>
        </w:rPr>
        <w:t>个缔约国批准或加入、</w:t>
      </w:r>
      <w:r>
        <w:rPr>
          <w:rFonts w:hint="eastAsia"/>
          <w:color w:val="000000"/>
        </w:rPr>
        <w:t>115</w:t>
      </w:r>
      <w:r>
        <w:rPr>
          <w:rFonts w:hint="eastAsia"/>
          <w:color w:val="000000"/>
        </w:rPr>
        <w:t>个国家签署了《儿童权利公约关于买卖儿童、儿童卖淫和儿童色情制品问题的任择议定书》。该《任择议定书》于</w:t>
      </w:r>
      <w:r>
        <w:rPr>
          <w:rFonts w:hint="eastAsia"/>
          <w:color w:val="000000"/>
        </w:rPr>
        <w:t>2002</w:t>
      </w:r>
      <w:r>
        <w:rPr>
          <w:rFonts w:hint="eastAsia"/>
          <w:color w:val="000000"/>
        </w:rPr>
        <w:t>年</w:t>
      </w:r>
      <w:r>
        <w:rPr>
          <w:rFonts w:hint="eastAsia"/>
          <w:color w:val="000000"/>
        </w:rPr>
        <w:t>1</w:t>
      </w:r>
      <w:r>
        <w:rPr>
          <w:rFonts w:hint="eastAsia"/>
          <w:color w:val="000000"/>
        </w:rPr>
        <w:t>月</w:t>
      </w:r>
      <w:r>
        <w:rPr>
          <w:rFonts w:hint="eastAsia"/>
          <w:color w:val="000000"/>
        </w:rPr>
        <w:t>18</w:t>
      </w:r>
      <w:r>
        <w:rPr>
          <w:rFonts w:hint="eastAsia"/>
          <w:color w:val="000000"/>
        </w:rPr>
        <w:t>日生效。联合国大会</w:t>
      </w:r>
      <w:r>
        <w:rPr>
          <w:rFonts w:hint="eastAsia"/>
          <w:color w:val="000000"/>
        </w:rPr>
        <w:t>2000</w:t>
      </w:r>
      <w:r>
        <w:rPr>
          <w:rFonts w:hint="eastAsia"/>
          <w:color w:val="000000"/>
        </w:rPr>
        <w:t>年</w:t>
      </w:r>
      <w:r>
        <w:rPr>
          <w:rFonts w:hint="eastAsia"/>
          <w:color w:val="000000"/>
        </w:rPr>
        <w:t>5</w:t>
      </w:r>
      <w:r>
        <w:rPr>
          <w:rFonts w:hint="eastAsia"/>
          <w:color w:val="000000"/>
        </w:rPr>
        <w:t>月</w:t>
      </w:r>
      <w:r>
        <w:rPr>
          <w:rFonts w:hint="eastAsia"/>
          <w:color w:val="000000"/>
        </w:rPr>
        <w:t>25</w:t>
      </w:r>
      <w:r>
        <w:rPr>
          <w:rFonts w:hint="eastAsia"/>
          <w:color w:val="000000"/>
        </w:rPr>
        <w:t>日以第</w:t>
      </w:r>
      <w:r>
        <w:rPr>
          <w:rFonts w:hint="eastAsia"/>
          <w:color w:val="000000"/>
        </w:rPr>
        <w:t>54</w:t>
      </w:r>
      <w:r w:rsidR="000D4C6A">
        <w:rPr>
          <w:rFonts w:hint="eastAsia"/>
          <w:color w:val="000000"/>
        </w:rPr>
        <w:t>/</w:t>
      </w:r>
      <w:r>
        <w:rPr>
          <w:rFonts w:hint="eastAsia"/>
          <w:color w:val="000000"/>
        </w:rPr>
        <w:t>263</w:t>
      </w:r>
      <w:r>
        <w:rPr>
          <w:rFonts w:hint="eastAsia"/>
          <w:color w:val="000000"/>
        </w:rPr>
        <w:t>号决议通过了《公约》的这两项任择议定书</w:t>
      </w:r>
      <w:r w:rsidR="000D4C6A">
        <w:rPr>
          <w:rFonts w:hint="eastAsia"/>
          <w:color w:val="000000"/>
        </w:rPr>
        <w:t>，</w:t>
      </w:r>
      <w:r>
        <w:rPr>
          <w:rFonts w:hint="eastAsia"/>
          <w:color w:val="000000"/>
        </w:rPr>
        <w:t>并于</w:t>
      </w:r>
      <w:r>
        <w:rPr>
          <w:rFonts w:hint="eastAsia"/>
          <w:color w:val="000000"/>
        </w:rPr>
        <w:t>2000</w:t>
      </w:r>
      <w:r>
        <w:rPr>
          <w:rFonts w:hint="eastAsia"/>
          <w:color w:val="000000"/>
        </w:rPr>
        <w:t>年</w:t>
      </w:r>
      <w:r>
        <w:rPr>
          <w:rFonts w:hint="eastAsia"/>
          <w:color w:val="000000"/>
        </w:rPr>
        <w:t>6</w:t>
      </w:r>
      <w:r>
        <w:rPr>
          <w:rFonts w:hint="eastAsia"/>
          <w:color w:val="000000"/>
        </w:rPr>
        <w:t>月</w:t>
      </w:r>
      <w:r>
        <w:rPr>
          <w:rFonts w:hint="eastAsia"/>
          <w:color w:val="000000"/>
        </w:rPr>
        <w:t>5</w:t>
      </w:r>
      <w:r>
        <w:rPr>
          <w:rFonts w:hint="eastAsia"/>
          <w:color w:val="000000"/>
        </w:rPr>
        <w:t>日在纽约开放供签署和批准或加入。关于已经签署、批准或加入《公约》这两项任择议定书的国家名单</w:t>
      </w:r>
      <w:r w:rsidR="000D4C6A">
        <w:rPr>
          <w:rFonts w:hint="eastAsia"/>
          <w:color w:val="000000"/>
        </w:rPr>
        <w:t>，</w:t>
      </w:r>
      <w:r>
        <w:rPr>
          <w:rFonts w:hint="eastAsia"/>
          <w:color w:val="000000"/>
        </w:rPr>
        <w:t>可查阅</w:t>
      </w:r>
      <w:r>
        <w:rPr>
          <w:color w:val="000000"/>
        </w:rPr>
        <w:t>www</w:t>
      </w:r>
      <w:r>
        <w:rPr>
          <w:rFonts w:hint="eastAsia"/>
          <w:color w:val="000000"/>
        </w:rPr>
        <w:t>.</w:t>
      </w:r>
      <w:r>
        <w:rPr>
          <w:color w:val="000000"/>
        </w:rPr>
        <w:t>ohchr.org</w:t>
      </w:r>
      <w:r>
        <w:rPr>
          <w:rFonts w:hint="eastAsia"/>
          <w:color w:val="000000"/>
        </w:rPr>
        <w:t>和</w:t>
      </w:r>
      <w:r>
        <w:rPr>
          <w:color w:val="000000"/>
        </w:rPr>
        <w:t>http</w:t>
      </w:r>
      <w:r w:rsidR="000D4C6A">
        <w:rPr>
          <w:color w:val="000000"/>
        </w:rPr>
        <w:t>：</w:t>
      </w:r>
      <w:r w:rsidR="000D4C6A">
        <w:rPr>
          <w:color w:val="000000"/>
        </w:rPr>
        <w:t>//</w:t>
      </w:r>
      <w:r>
        <w:rPr>
          <w:color w:val="000000"/>
        </w:rPr>
        <w:t>untreaty.un.org</w:t>
      </w:r>
      <w:r>
        <w:rPr>
          <w:rFonts w:hint="eastAsia"/>
          <w:color w:val="000000"/>
        </w:rPr>
        <w:t>。</w:t>
      </w:r>
    </w:p>
    <w:p w:rsidR="0046485E" w:rsidRDefault="0046485E">
      <w:pPr>
        <w:spacing w:after="320"/>
        <w:rPr>
          <w:rFonts w:hint="eastAsia"/>
          <w:color w:val="000000"/>
        </w:rPr>
      </w:pPr>
      <w:r>
        <w:rPr>
          <w:color w:val="000000"/>
        </w:rPr>
        <w:tab/>
      </w:r>
      <w:r w:rsidR="00D143A3">
        <w:rPr>
          <w:rFonts w:hint="eastAsia"/>
          <w:color w:val="000000"/>
        </w:rPr>
        <w:t>3.</w:t>
      </w:r>
      <w:r>
        <w:rPr>
          <w:rFonts w:hint="eastAsia"/>
          <w:color w:val="000000"/>
        </w:rPr>
        <w:t xml:space="preserve">  </w:t>
      </w:r>
      <w:r>
        <w:rPr>
          <w:rFonts w:hint="eastAsia"/>
          <w:color w:val="000000"/>
        </w:rPr>
        <w:t>大会第五十九届会议同意委员会的要求</w:t>
      </w:r>
      <w:r w:rsidR="000D4C6A">
        <w:rPr>
          <w:rFonts w:hint="eastAsia"/>
          <w:color w:val="000000"/>
        </w:rPr>
        <w:t>，</w:t>
      </w:r>
      <w:r>
        <w:rPr>
          <w:rFonts w:hint="eastAsia"/>
          <w:color w:val="000000"/>
        </w:rPr>
        <w:t>在</w:t>
      </w:r>
      <w:r>
        <w:rPr>
          <w:rFonts w:hint="eastAsia"/>
          <w:color w:val="000000"/>
        </w:rPr>
        <w:t>2006</w:t>
      </w:r>
      <w:r>
        <w:rPr>
          <w:rFonts w:hint="eastAsia"/>
          <w:color w:val="000000"/>
        </w:rPr>
        <w:t>年</w:t>
      </w:r>
      <w:r w:rsidR="000D4C6A">
        <w:rPr>
          <w:rFonts w:hint="eastAsia"/>
          <w:color w:val="000000"/>
        </w:rPr>
        <w:t>(</w:t>
      </w:r>
      <w:r>
        <w:rPr>
          <w:rFonts w:hint="eastAsia"/>
          <w:color w:val="000000"/>
        </w:rPr>
        <w:t>从</w:t>
      </w:r>
      <w:r>
        <w:rPr>
          <w:rFonts w:hint="eastAsia"/>
          <w:color w:val="000000"/>
        </w:rPr>
        <w:t>2005</w:t>
      </w:r>
      <w:r>
        <w:rPr>
          <w:rFonts w:hint="eastAsia"/>
          <w:color w:val="000000"/>
        </w:rPr>
        <w:t>年</w:t>
      </w:r>
      <w:r>
        <w:rPr>
          <w:rFonts w:hint="eastAsia"/>
          <w:color w:val="000000"/>
        </w:rPr>
        <w:t>10</w:t>
      </w:r>
      <w:r>
        <w:rPr>
          <w:rFonts w:hint="eastAsia"/>
          <w:color w:val="000000"/>
        </w:rPr>
        <w:t>月的会前工作组会议开始</w:t>
      </w:r>
      <w:r w:rsidR="000D4C6A">
        <w:rPr>
          <w:rFonts w:hint="eastAsia"/>
          <w:color w:val="000000"/>
        </w:rPr>
        <w:t>)</w:t>
      </w:r>
      <w:r>
        <w:rPr>
          <w:rFonts w:hint="eastAsia"/>
          <w:color w:val="000000"/>
        </w:rPr>
        <w:t>同时在两个会场举行会议</w:t>
      </w:r>
      <w:r w:rsidR="000D4C6A">
        <w:rPr>
          <w:rFonts w:hint="eastAsia"/>
          <w:color w:val="000000"/>
        </w:rPr>
        <w:t>，</w:t>
      </w:r>
      <w:r>
        <w:rPr>
          <w:rFonts w:hint="eastAsia"/>
          <w:color w:val="000000"/>
        </w:rPr>
        <w:t>以加大委员会的工作力度</w:t>
      </w:r>
      <w:r w:rsidR="000D4C6A">
        <w:rPr>
          <w:rFonts w:hint="eastAsia"/>
          <w:color w:val="000000"/>
        </w:rPr>
        <w:t>，</w:t>
      </w:r>
      <w:r>
        <w:rPr>
          <w:rFonts w:hint="eastAsia"/>
          <w:color w:val="000000"/>
        </w:rPr>
        <w:t>减少目前积压的报告。</w:t>
      </w:r>
    </w:p>
    <w:p w:rsidR="0046485E" w:rsidRDefault="0046485E">
      <w:pPr>
        <w:pStyle w:val="Heading3"/>
        <w:rPr>
          <w:rFonts w:hint="eastAsia"/>
        </w:rPr>
      </w:pPr>
      <w:bookmarkStart w:id="9" w:name="_Toc176169148"/>
      <w:bookmarkStart w:id="10" w:name="_Toc176233001"/>
      <w:r>
        <w:rPr>
          <w:rFonts w:hint="eastAsia"/>
          <w:u w:val="none"/>
        </w:rPr>
        <w:t xml:space="preserve">B.  </w:t>
      </w:r>
      <w:r>
        <w:rPr>
          <w:rFonts w:hint="eastAsia"/>
        </w:rPr>
        <w:t>会议开幕和会期</w:t>
      </w:r>
      <w:bookmarkEnd w:id="9"/>
      <w:bookmarkEnd w:id="10"/>
    </w:p>
    <w:p w:rsidR="0046485E" w:rsidRDefault="0046485E">
      <w:pPr>
        <w:spacing w:after="320"/>
        <w:rPr>
          <w:rFonts w:hint="eastAsia"/>
          <w:color w:val="000000"/>
        </w:rPr>
      </w:pPr>
      <w:r>
        <w:rPr>
          <w:rFonts w:hint="eastAsia"/>
          <w:color w:val="000000"/>
        </w:rPr>
        <w:tab/>
      </w:r>
      <w:r w:rsidR="00D143A3">
        <w:rPr>
          <w:rFonts w:hint="eastAsia"/>
          <w:color w:val="000000"/>
        </w:rPr>
        <w:t>4.</w:t>
      </w:r>
      <w:r>
        <w:rPr>
          <w:rFonts w:hint="eastAsia"/>
          <w:color w:val="000000"/>
        </w:rPr>
        <w:t xml:space="preserve">  </w:t>
      </w:r>
      <w:r>
        <w:rPr>
          <w:rFonts w:hint="eastAsia"/>
          <w:color w:val="000000"/>
        </w:rPr>
        <w:t>儿童权利委员会第四十三届会议于</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11</w:t>
      </w:r>
      <w:r>
        <w:rPr>
          <w:rFonts w:hint="eastAsia"/>
          <w:color w:val="000000"/>
        </w:rPr>
        <w:t>日至</w:t>
      </w:r>
      <w:r>
        <w:rPr>
          <w:rFonts w:hint="eastAsia"/>
          <w:color w:val="000000"/>
        </w:rPr>
        <w:t>29</w:t>
      </w:r>
      <w:r>
        <w:rPr>
          <w:rFonts w:hint="eastAsia"/>
          <w:color w:val="000000"/>
        </w:rPr>
        <w:t>日在联合国日内瓦办事处举行。委员会举行了</w:t>
      </w:r>
      <w:r>
        <w:rPr>
          <w:rFonts w:hint="eastAsia"/>
          <w:color w:val="000000"/>
        </w:rPr>
        <w:t>42</w:t>
      </w:r>
      <w:r>
        <w:rPr>
          <w:rFonts w:hint="eastAsia"/>
          <w:color w:val="000000"/>
        </w:rPr>
        <w:t>次会议。委员会第四十三届会议审议情况的说明载于有关的简要记录</w:t>
      </w:r>
      <w:r w:rsidR="000D4C6A">
        <w:rPr>
          <w:rFonts w:hint="eastAsia"/>
          <w:color w:val="000000"/>
        </w:rPr>
        <w:t>(</w:t>
      </w:r>
      <w:r>
        <w:rPr>
          <w:rFonts w:hint="eastAsia"/>
          <w:color w:val="000000"/>
        </w:rPr>
        <w:t>见</w:t>
      </w:r>
      <w:r>
        <w:rPr>
          <w:color w:val="000000"/>
        </w:rPr>
        <w:t>CRC</w:t>
      </w:r>
      <w:r w:rsidR="000D4C6A">
        <w:rPr>
          <w:color w:val="000000"/>
        </w:rPr>
        <w:t>/</w:t>
      </w:r>
      <w:r>
        <w:rPr>
          <w:color w:val="000000"/>
        </w:rPr>
        <w:t>C</w:t>
      </w:r>
      <w:r w:rsidR="000D4C6A">
        <w:rPr>
          <w:color w:val="000000"/>
        </w:rPr>
        <w:t>/</w:t>
      </w:r>
      <w:r>
        <w:rPr>
          <w:color w:val="000000"/>
        </w:rPr>
        <w:t>SR.1158 to SR.1199</w:t>
      </w:r>
      <w:r w:rsidR="000D4C6A">
        <w:rPr>
          <w:rFonts w:hint="eastAsia"/>
          <w:color w:val="000000"/>
        </w:rPr>
        <w:t>)</w:t>
      </w:r>
      <w:r>
        <w:rPr>
          <w:rFonts w:hint="eastAsia"/>
          <w:color w:val="000000"/>
        </w:rPr>
        <w:t>。</w:t>
      </w:r>
    </w:p>
    <w:p w:rsidR="0046485E" w:rsidRDefault="0046485E">
      <w:pPr>
        <w:pStyle w:val="Heading3"/>
        <w:rPr>
          <w:rFonts w:hint="eastAsia"/>
        </w:rPr>
      </w:pPr>
      <w:bookmarkStart w:id="11" w:name="_Toc176169149"/>
      <w:bookmarkStart w:id="12" w:name="_Toc176233002"/>
      <w:r>
        <w:rPr>
          <w:rFonts w:hint="eastAsia"/>
          <w:u w:val="none"/>
        </w:rPr>
        <w:t xml:space="preserve">C.  </w:t>
      </w:r>
      <w:r>
        <w:rPr>
          <w:rFonts w:hint="eastAsia"/>
        </w:rPr>
        <w:t>成员和出席情况</w:t>
      </w:r>
      <w:bookmarkEnd w:id="11"/>
      <w:bookmarkEnd w:id="12"/>
    </w:p>
    <w:p w:rsidR="0046485E" w:rsidRDefault="0046485E">
      <w:pPr>
        <w:rPr>
          <w:color w:val="000000"/>
        </w:rPr>
      </w:pPr>
      <w:r>
        <w:rPr>
          <w:rFonts w:hint="eastAsia"/>
          <w:color w:val="000000"/>
        </w:rPr>
        <w:tab/>
      </w:r>
      <w:r w:rsidR="00D143A3">
        <w:rPr>
          <w:rFonts w:hint="eastAsia"/>
          <w:color w:val="000000"/>
        </w:rPr>
        <w:t>5.</w:t>
      </w:r>
      <w:r>
        <w:rPr>
          <w:rFonts w:hint="eastAsia"/>
          <w:color w:val="000000"/>
        </w:rPr>
        <w:t xml:space="preserve">  </w:t>
      </w:r>
      <w:r>
        <w:rPr>
          <w:rFonts w:hint="eastAsia"/>
          <w:color w:val="000000"/>
        </w:rPr>
        <w:t>委员会的全体委员出席了第四十三届会议。标明各位委员任期的委员名单载于本报告附件一。下述委员未能出席本届会议的所有会议</w:t>
      </w:r>
      <w:r w:rsidR="000D4C6A">
        <w:rPr>
          <w:rFonts w:hint="eastAsia"/>
          <w:color w:val="000000"/>
        </w:rPr>
        <w:t>：</w:t>
      </w:r>
      <w:r>
        <w:rPr>
          <w:color w:val="000000"/>
        </w:rPr>
        <w:t>Al-Thani</w:t>
      </w:r>
      <w:r>
        <w:rPr>
          <w:rFonts w:hint="eastAsia"/>
          <w:color w:val="000000"/>
        </w:rPr>
        <w:t>女士</w:t>
      </w:r>
      <w:r w:rsidR="000D4C6A">
        <w:rPr>
          <w:rFonts w:hint="eastAsia"/>
          <w:color w:val="000000"/>
        </w:rPr>
        <w:t>(</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11</w:t>
      </w:r>
      <w:r>
        <w:rPr>
          <w:rFonts w:hint="eastAsia"/>
          <w:color w:val="000000"/>
        </w:rPr>
        <w:t>日至</w:t>
      </w:r>
      <w:r>
        <w:rPr>
          <w:rFonts w:hint="eastAsia"/>
          <w:color w:val="000000"/>
        </w:rPr>
        <w:t>15</w:t>
      </w:r>
      <w:r>
        <w:rPr>
          <w:rFonts w:hint="eastAsia"/>
          <w:color w:val="000000"/>
        </w:rPr>
        <w:t>日</w:t>
      </w:r>
      <w:r w:rsidR="000D4C6A">
        <w:rPr>
          <w:rFonts w:hint="eastAsia"/>
          <w:color w:val="000000"/>
        </w:rPr>
        <w:t>)</w:t>
      </w:r>
      <w:r w:rsidR="000D4C6A">
        <w:rPr>
          <w:rFonts w:hint="eastAsia"/>
          <w:color w:val="000000"/>
        </w:rPr>
        <w:t>；</w:t>
      </w:r>
      <w:r>
        <w:rPr>
          <w:color w:val="000000"/>
        </w:rPr>
        <w:t>Doek</w:t>
      </w:r>
      <w:r>
        <w:rPr>
          <w:rFonts w:hint="eastAsia"/>
          <w:color w:val="000000"/>
        </w:rPr>
        <w:t>先生</w:t>
      </w:r>
      <w:r w:rsidR="000D4C6A">
        <w:rPr>
          <w:rFonts w:hint="eastAsia"/>
          <w:color w:val="000000"/>
        </w:rPr>
        <w:t>(</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13</w:t>
      </w:r>
      <w:r>
        <w:rPr>
          <w:rFonts w:hint="eastAsia"/>
          <w:color w:val="000000"/>
        </w:rPr>
        <w:t>日</w:t>
      </w:r>
      <w:r w:rsidR="000D4C6A">
        <w:rPr>
          <w:rFonts w:hint="eastAsia"/>
          <w:color w:val="000000"/>
        </w:rPr>
        <w:t>)</w:t>
      </w:r>
      <w:r w:rsidR="000D4C6A">
        <w:rPr>
          <w:rFonts w:hint="eastAsia"/>
          <w:color w:val="000000"/>
        </w:rPr>
        <w:t>；</w:t>
      </w:r>
      <w:r>
        <w:rPr>
          <w:color w:val="000000"/>
        </w:rPr>
        <w:t>Khattab</w:t>
      </w:r>
      <w:r>
        <w:rPr>
          <w:rFonts w:hint="eastAsia"/>
          <w:color w:val="000000"/>
        </w:rPr>
        <w:t>女士</w:t>
      </w:r>
      <w:r w:rsidR="000D4C6A">
        <w:rPr>
          <w:rFonts w:hint="eastAsia"/>
          <w:color w:val="000000"/>
        </w:rPr>
        <w:t>(</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21</w:t>
      </w:r>
      <w:r>
        <w:rPr>
          <w:rFonts w:hint="eastAsia"/>
          <w:color w:val="000000"/>
        </w:rPr>
        <w:t>、</w:t>
      </w:r>
      <w:r>
        <w:rPr>
          <w:rFonts w:hint="eastAsia"/>
          <w:color w:val="000000"/>
        </w:rPr>
        <w:t>22</w:t>
      </w:r>
      <w:r>
        <w:rPr>
          <w:rFonts w:hint="eastAsia"/>
          <w:color w:val="000000"/>
        </w:rPr>
        <w:t>日和</w:t>
      </w:r>
      <w:r>
        <w:rPr>
          <w:rFonts w:hint="eastAsia"/>
          <w:color w:val="000000"/>
        </w:rPr>
        <w:t>25</w:t>
      </w:r>
      <w:r>
        <w:rPr>
          <w:rFonts w:hint="eastAsia"/>
          <w:color w:val="000000"/>
        </w:rPr>
        <w:t>、</w:t>
      </w:r>
      <w:r>
        <w:rPr>
          <w:rFonts w:hint="eastAsia"/>
          <w:color w:val="000000"/>
        </w:rPr>
        <w:t>26</w:t>
      </w:r>
      <w:r>
        <w:rPr>
          <w:rFonts w:hint="eastAsia"/>
          <w:color w:val="000000"/>
        </w:rPr>
        <w:t>日</w:t>
      </w:r>
      <w:r w:rsidR="000D4C6A">
        <w:rPr>
          <w:rFonts w:hint="eastAsia"/>
          <w:color w:val="000000"/>
        </w:rPr>
        <w:t>)</w:t>
      </w:r>
      <w:r w:rsidR="000D4C6A">
        <w:rPr>
          <w:rFonts w:hint="eastAsia"/>
          <w:color w:val="000000"/>
        </w:rPr>
        <w:t>；</w:t>
      </w:r>
      <w:r>
        <w:rPr>
          <w:color w:val="000000"/>
        </w:rPr>
        <w:t>Kotrane</w:t>
      </w:r>
      <w:r>
        <w:rPr>
          <w:rFonts w:hint="eastAsia"/>
          <w:color w:val="000000"/>
        </w:rPr>
        <w:t>先生</w:t>
      </w:r>
      <w:r w:rsidR="000D4C6A">
        <w:rPr>
          <w:rFonts w:hint="eastAsia"/>
          <w:color w:val="000000"/>
        </w:rPr>
        <w:t>(</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w:t>
      </w:r>
      <w:r>
        <w:rPr>
          <w:color w:val="000000"/>
        </w:rPr>
        <w:t>5</w:t>
      </w:r>
      <w:r>
        <w:rPr>
          <w:rFonts w:hint="eastAsia"/>
          <w:color w:val="000000"/>
        </w:rPr>
        <w:t>日至</w:t>
      </w:r>
      <w:r>
        <w:rPr>
          <w:rFonts w:hint="eastAsia"/>
          <w:color w:val="000000"/>
        </w:rPr>
        <w:t>27</w:t>
      </w:r>
      <w:r>
        <w:rPr>
          <w:rFonts w:hint="eastAsia"/>
          <w:color w:val="000000"/>
        </w:rPr>
        <w:t>日</w:t>
      </w:r>
      <w:r w:rsidR="000D4C6A">
        <w:rPr>
          <w:rFonts w:hint="eastAsia"/>
          <w:color w:val="000000"/>
        </w:rPr>
        <w:t>)</w:t>
      </w:r>
      <w:r w:rsidR="000D4C6A">
        <w:rPr>
          <w:rFonts w:hint="eastAsia"/>
          <w:color w:val="000000"/>
        </w:rPr>
        <w:t>；</w:t>
      </w:r>
      <w:r>
        <w:rPr>
          <w:color w:val="000000"/>
        </w:rPr>
        <w:t>Parfitt</w:t>
      </w:r>
      <w:r>
        <w:rPr>
          <w:rFonts w:hint="eastAsia"/>
          <w:color w:val="000000"/>
        </w:rPr>
        <w:t>先生</w:t>
      </w:r>
      <w:r w:rsidR="000D4C6A">
        <w:rPr>
          <w:rFonts w:hint="eastAsia"/>
          <w:color w:val="000000"/>
        </w:rPr>
        <w:t>(</w:t>
      </w:r>
      <w:r>
        <w:rPr>
          <w:rFonts w:hint="eastAsia"/>
          <w:color w:val="000000"/>
        </w:rPr>
        <w:t>9</w:t>
      </w:r>
      <w:r>
        <w:rPr>
          <w:rFonts w:hint="eastAsia"/>
          <w:color w:val="000000"/>
        </w:rPr>
        <w:t>月</w:t>
      </w:r>
      <w:r>
        <w:rPr>
          <w:rFonts w:hint="eastAsia"/>
          <w:color w:val="000000"/>
        </w:rPr>
        <w:t>2</w:t>
      </w:r>
      <w:r>
        <w:rPr>
          <w:color w:val="000000"/>
        </w:rPr>
        <w:t>7</w:t>
      </w:r>
      <w:r>
        <w:rPr>
          <w:rFonts w:hint="eastAsia"/>
          <w:color w:val="000000"/>
        </w:rPr>
        <w:t>日至</w:t>
      </w:r>
      <w:r>
        <w:rPr>
          <w:rFonts w:hint="eastAsia"/>
          <w:color w:val="000000"/>
        </w:rPr>
        <w:t>29</w:t>
      </w:r>
      <w:r>
        <w:rPr>
          <w:rFonts w:hint="eastAsia"/>
          <w:color w:val="000000"/>
        </w:rPr>
        <w:t>日</w:t>
      </w:r>
      <w:r w:rsidR="000D4C6A">
        <w:rPr>
          <w:rFonts w:hint="eastAsia"/>
          <w:color w:val="000000"/>
        </w:rPr>
        <w:t>)</w:t>
      </w:r>
      <w:r w:rsidR="000D4C6A">
        <w:rPr>
          <w:rFonts w:hint="eastAsia"/>
          <w:color w:val="000000"/>
        </w:rPr>
        <w:t>；</w:t>
      </w:r>
      <w:r>
        <w:rPr>
          <w:color w:val="000000"/>
        </w:rPr>
        <w:t>Siddiqui</w:t>
      </w:r>
      <w:r>
        <w:rPr>
          <w:rFonts w:hint="eastAsia"/>
          <w:color w:val="000000"/>
        </w:rPr>
        <w:t>先生</w:t>
      </w:r>
      <w:r w:rsidR="000D4C6A">
        <w:rPr>
          <w:rFonts w:hint="eastAsia"/>
          <w:color w:val="000000"/>
        </w:rPr>
        <w:t>(</w:t>
      </w:r>
      <w:r>
        <w:rPr>
          <w:rFonts w:hint="eastAsia"/>
          <w:color w:val="000000"/>
        </w:rPr>
        <w:t>9</w:t>
      </w:r>
      <w:r>
        <w:rPr>
          <w:rFonts w:hint="eastAsia"/>
          <w:color w:val="000000"/>
        </w:rPr>
        <w:t>月</w:t>
      </w:r>
      <w:r>
        <w:rPr>
          <w:rFonts w:hint="eastAsia"/>
          <w:color w:val="000000"/>
        </w:rPr>
        <w:t>25</w:t>
      </w:r>
      <w:r>
        <w:rPr>
          <w:rFonts w:hint="eastAsia"/>
          <w:color w:val="000000"/>
        </w:rPr>
        <w:t>日至</w:t>
      </w:r>
      <w:r>
        <w:rPr>
          <w:rFonts w:hint="eastAsia"/>
          <w:color w:val="000000"/>
        </w:rPr>
        <w:t>29</w:t>
      </w:r>
      <w:r>
        <w:rPr>
          <w:rFonts w:hint="eastAsia"/>
          <w:color w:val="000000"/>
        </w:rPr>
        <w:t>日</w:t>
      </w:r>
      <w:r w:rsidR="000D4C6A">
        <w:rPr>
          <w:rFonts w:hint="eastAsia"/>
          <w:color w:val="000000"/>
        </w:rPr>
        <w:t>)</w:t>
      </w:r>
      <w:r w:rsidR="000D4C6A">
        <w:rPr>
          <w:rFonts w:hint="eastAsia"/>
          <w:color w:val="000000"/>
        </w:rPr>
        <w:t>；</w:t>
      </w:r>
      <w:r>
        <w:rPr>
          <w:color w:val="000000"/>
        </w:rPr>
        <w:t>Smith</w:t>
      </w:r>
      <w:r>
        <w:rPr>
          <w:rFonts w:hint="eastAsia"/>
          <w:color w:val="000000"/>
        </w:rPr>
        <w:t>女士</w:t>
      </w:r>
      <w:r w:rsidR="000D4C6A">
        <w:rPr>
          <w:rFonts w:hint="eastAsia"/>
          <w:color w:val="000000"/>
        </w:rPr>
        <w:t>(</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15</w:t>
      </w:r>
      <w:r>
        <w:rPr>
          <w:rFonts w:hint="eastAsia"/>
          <w:color w:val="000000"/>
        </w:rPr>
        <w:t>日</w:t>
      </w:r>
      <w:r w:rsidR="00A90350">
        <w:rPr>
          <w:rFonts w:hint="eastAsia"/>
          <w:color w:val="000000"/>
        </w:rPr>
        <w:t>和</w:t>
      </w:r>
      <w:r>
        <w:rPr>
          <w:rFonts w:hint="eastAsia"/>
          <w:color w:val="000000"/>
        </w:rPr>
        <w:t>22</w:t>
      </w:r>
      <w:r>
        <w:rPr>
          <w:rFonts w:hint="eastAsia"/>
          <w:color w:val="000000"/>
        </w:rPr>
        <w:t>日</w:t>
      </w:r>
      <w:r w:rsidR="000D4C6A">
        <w:rPr>
          <w:rFonts w:hint="eastAsia"/>
          <w:color w:val="000000"/>
        </w:rPr>
        <w:t>)</w:t>
      </w:r>
      <w:r>
        <w:rPr>
          <w:rFonts w:hint="eastAsia"/>
          <w:color w:val="000000"/>
        </w:rPr>
        <w:t>。</w:t>
      </w:r>
    </w:p>
    <w:p w:rsidR="0046485E" w:rsidRDefault="0046485E">
      <w:pPr>
        <w:rPr>
          <w:rFonts w:hint="eastAsia"/>
          <w:color w:val="000000"/>
        </w:rPr>
      </w:pPr>
      <w:r>
        <w:rPr>
          <w:color w:val="000000"/>
        </w:rPr>
        <w:tab/>
      </w:r>
      <w:r w:rsidR="00D143A3">
        <w:rPr>
          <w:rFonts w:hint="eastAsia"/>
          <w:color w:val="000000"/>
        </w:rPr>
        <w:t>6.</w:t>
      </w:r>
      <w:r>
        <w:rPr>
          <w:rFonts w:hint="eastAsia"/>
          <w:color w:val="000000"/>
        </w:rPr>
        <w:t xml:space="preserve">  </w:t>
      </w:r>
      <w:r>
        <w:rPr>
          <w:rFonts w:hint="eastAsia"/>
          <w:color w:val="000000"/>
        </w:rPr>
        <w:t>联合国下列机构的代表出席了本届会议</w:t>
      </w:r>
      <w:r w:rsidR="000D4C6A">
        <w:rPr>
          <w:rFonts w:hint="eastAsia"/>
          <w:color w:val="000000"/>
        </w:rPr>
        <w:t>：</w:t>
      </w:r>
      <w:r>
        <w:rPr>
          <w:rFonts w:hint="eastAsia"/>
          <w:color w:val="000000"/>
        </w:rPr>
        <w:t>联合国人权事务高级专员办事处</w:t>
      </w:r>
      <w:r w:rsidR="000D4C6A">
        <w:rPr>
          <w:rFonts w:hint="eastAsia"/>
          <w:color w:val="000000"/>
        </w:rPr>
        <w:t>(</w:t>
      </w:r>
      <w:r>
        <w:rPr>
          <w:rFonts w:hint="eastAsia"/>
          <w:color w:val="000000"/>
        </w:rPr>
        <w:t>人权高专办</w:t>
      </w:r>
      <w:r w:rsidR="000D4C6A">
        <w:rPr>
          <w:rFonts w:hint="eastAsia"/>
          <w:color w:val="000000"/>
        </w:rPr>
        <w:t>)</w:t>
      </w:r>
      <w:r>
        <w:rPr>
          <w:rFonts w:hint="eastAsia"/>
          <w:color w:val="000000"/>
        </w:rPr>
        <w:t>、联合国儿童基金会</w:t>
      </w:r>
      <w:r w:rsidR="000D4C6A">
        <w:rPr>
          <w:rFonts w:hint="eastAsia"/>
          <w:color w:val="000000"/>
        </w:rPr>
        <w:t>(</w:t>
      </w:r>
      <w:r>
        <w:rPr>
          <w:rFonts w:hint="eastAsia"/>
          <w:color w:val="000000"/>
        </w:rPr>
        <w:t>儿童基金会</w:t>
      </w:r>
      <w:r w:rsidR="000D4C6A">
        <w:rPr>
          <w:rFonts w:hint="eastAsia"/>
          <w:color w:val="000000"/>
        </w:rPr>
        <w:t>)</w:t>
      </w:r>
      <w:r>
        <w:rPr>
          <w:rFonts w:hint="eastAsia"/>
          <w:color w:val="000000"/>
        </w:rPr>
        <w:t>及联合国难民事务高级专员办事处</w:t>
      </w:r>
      <w:r w:rsidR="000D4C6A">
        <w:rPr>
          <w:rFonts w:hint="eastAsia"/>
          <w:color w:val="000000"/>
        </w:rPr>
        <w:t>(</w:t>
      </w:r>
      <w:r>
        <w:rPr>
          <w:rFonts w:hint="eastAsia"/>
          <w:color w:val="000000"/>
        </w:rPr>
        <w:t>难民署</w:t>
      </w:r>
      <w:r w:rsidR="000D4C6A">
        <w:rPr>
          <w:rFonts w:hint="eastAsia"/>
          <w:color w:val="000000"/>
        </w:rPr>
        <w:t>)</w:t>
      </w:r>
      <w:r>
        <w:rPr>
          <w:rFonts w:hint="eastAsia"/>
          <w:color w:val="000000"/>
        </w:rPr>
        <w:t>。</w:t>
      </w:r>
    </w:p>
    <w:p w:rsidR="0046485E" w:rsidRDefault="0046485E">
      <w:pPr>
        <w:rPr>
          <w:rFonts w:hint="eastAsia"/>
          <w:color w:val="000000"/>
        </w:rPr>
      </w:pPr>
      <w:r>
        <w:rPr>
          <w:color w:val="000000"/>
        </w:rPr>
        <w:tab/>
      </w:r>
      <w:r w:rsidR="00D143A3">
        <w:rPr>
          <w:rFonts w:hint="eastAsia"/>
          <w:color w:val="000000"/>
        </w:rPr>
        <w:t>7.</w:t>
      </w:r>
      <w:r>
        <w:rPr>
          <w:rFonts w:hint="eastAsia"/>
          <w:color w:val="000000"/>
        </w:rPr>
        <w:t xml:space="preserve">  </w:t>
      </w:r>
      <w:r>
        <w:rPr>
          <w:rFonts w:hint="eastAsia"/>
          <w:color w:val="000000"/>
        </w:rPr>
        <w:t>下列专门机构的代表也出席了本届会议</w:t>
      </w:r>
      <w:r w:rsidR="000D4C6A">
        <w:rPr>
          <w:rFonts w:hint="eastAsia"/>
          <w:color w:val="000000"/>
        </w:rPr>
        <w:t>：</w:t>
      </w:r>
      <w:r>
        <w:rPr>
          <w:rFonts w:hint="eastAsia"/>
          <w:color w:val="000000"/>
        </w:rPr>
        <w:t>国际劳工组织</w:t>
      </w:r>
      <w:r w:rsidR="000D4C6A">
        <w:rPr>
          <w:rFonts w:hint="eastAsia"/>
          <w:color w:val="000000"/>
        </w:rPr>
        <w:t>(</w:t>
      </w:r>
      <w:r>
        <w:rPr>
          <w:rFonts w:hint="eastAsia"/>
          <w:color w:val="000000"/>
        </w:rPr>
        <w:t>劳工组织</w:t>
      </w:r>
      <w:r w:rsidR="000D4C6A">
        <w:rPr>
          <w:rFonts w:hint="eastAsia"/>
          <w:color w:val="000000"/>
        </w:rPr>
        <w:t>)</w:t>
      </w:r>
      <w:r>
        <w:rPr>
          <w:rFonts w:hint="eastAsia"/>
          <w:color w:val="000000"/>
        </w:rPr>
        <w:t>、世界卫生组织</w:t>
      </w:r>
      <w:r w:rsidR="000D4C6A">
        <w:rPr>
          <w:rFonts w:hint="eastAsia"/>
          <w:color w:val="000000"/>
        </w:rPr>
        <w:t>(</w:t>
      </w:r>
      <w:r>
        <w:rPr>
          <w:rFonts w:hint="eastAsia"/>
          <w:color w:val="000000"/>
        </w:rPr>
        <w:t>卫生组织</w:t>
      </w:r>
      <w:r w:rsidR="000D4C6A">
        <w:rPr>
          <w:rFonts w:hint="eastAsia"/>
          <w:color w:val="000000"/>
        </w:rPr>
        <w:t>)</w:t>
      </w:r>
      <w:r>
        <w:rPr>
          <w:rFonts w:hint="eastAsia"/>
          <w:color w:val="000000"/>
        </w:rPr>
        <w:t>。</w:t>
      </w:r>
    </w:p>
    <w:p w:rsidR="0046485E" w:rsidRDefault="0046485E">
      <w:pPr>
        <w:rPr>
          <w:rFonts w:hint="eastAsia"/>
        </w:rPr>
      </w:pPr>
      <w:r>
        <w:rPr>
          <w:rFonts w:hint="eastAsia"/>
        </w:rPr>
        <w:tab/>
      </w:r>
      <w:r w:rsidR="00D143A3">
        <w:rPr>
          <w:rFonts w:hint="eastAsia"/>
        </w:rPr>
        <w:t>8.</w:t>
      </w:r>
      <w:r>
        <w:rPr>
          <w:rFonts w:hint="eastAsia"/>
        </w:rPr>
        <w:t xml:space="preserve">  </w:t>
      </w:r>
      <w:r>
        <w:rPr>
          <w:rFonts w:hint="eastAsia"/>
        </w:rPr>
        <w:t>下列非政府组织的代表也出席了本届会议</w:t>
      </w:r>
      <w:r w:rsidR="000D4C6A">
        <w:rPr>
          <w:rFonts w:hint="eastAsia"/>
        </w:rPr>
        <w:t>：</w:t>
      </w:r>
    </w:p>
    <w:p w:rsidR="0046485E" w:rsidRPr="001B6DA2" w:rsidRDefault="0046485E">
      <w:pPr>
        <w:pStyle w:val="Heading4"/>
        <w:spacing w:after="160"/>
        <w:ind w:left="1040"/>
        <w:rPr>
          <w:rFonts w:eastAsia="KaiTi_GB2312" w:hint="eastAsia"/>
        </w:rPr>
      </w:pPr>
      <w:bookmarkStart w:id="13" w:name="_Toc176169150"/>
      <w:bookmarkStart w:id="14" w:name="_Toc176233003"/>
      <w:r w:rsidRPr="001B6DA2">
        <w:rPr>
          <w:rFonts w:eastAsia="KaiTi_GB2312" w:hint="eastAsia"/>
        </w:rPr>
        <w:t>一般咨商地位</w:t>
      </w:r>
      <w:bookmarkEnd w:id="13"/>
      <w:bookmarkEnd w:id="14"/>
    </w:p>
    <w:p w:rsidR="0046485E" w:rsidRDefault="0046485E">
      <w:pPr>
        <w:spacing w:after="160"/>
        <w:ind w:left="1040"/>
        <w:rPr>
          <w:rFonts w:hint="eastAsia"/>
          <w:color w:val="000000"/>
        </w:rPr>
      </w:pPr>
      <w:r>
        <w:rPr>
          <w:color w:val="000000"/>
        </w:rPr>
        <w:tab/>
      </w:r>
      <w:r>
        <w:rPr>
          <w:rFonts w:hint="eastAsia"/>
          <w:color w:val="000000"/>
        </w:rPr>
        <w:t>国际自由工会联合会、国际妇女理事会、第四世界扶贫国际运动、国际拯救儿童联盟及国际崇德社。</w:t>
      </w:r>
    </w:p>
    <w:p w:rsidR="0046485E" w:rsidRPr="001B6DA2" w:rsidRDefault="0046485E">
      <w:pPr>
        <w:pStyle w:val="Heading4"/>
        <w:spacing w:after="160"/>
        <w:ind w:left="1040"/>
        <w:rPr>
          <w:rFonts w:eastAsia="KaiTi_GB2312" w:hint="eastAsia"/>
        </w:rPr>
      </w:pPr>
      <w:bookmarkStart w:id="15" w:name="_Toc176169151"/>
      <w:bookmarkStart w:id="16" w:name="_Toc176233004"/>
      <w:r w:rsidRPr="001B6DA2">
        <w:rPr>
          <w:rFonts w:eastAsia="KaiTi_GB2312" w:hint="eastAsia"/>
        </w:rPr>
        <w:t>特别咨商地位</w:t>
      </w:r>
      <w:bookmarkEnd w:id="15"/>
      <w:bookmarkEnd w:id="16"/>
    </w:p>
    <w:p w:rsidR="0046485E" w:rsidRDefault="0046485E">
      <w:pPr>
        <w:spacing w:after="160"/>
        <w:ind w:left="1040"/>
        <w:rPr>
          <w:rFonts w:hint="eastAsia"/>
          <w:color w:val="000000"/>
        </w:rPr>
      </w:pPr>
      <w:r>
        <w:rPr>
          <w:rFonts w:hint="eastAsia"/>
          <w:color w:val="000000"/>
        </w:rPr>
        <w:tab/>
      </w:r>
      <w:r>
        <w:rPr>
          <w:rFonts w:hint="eastAsia"/>
          <w:color w:val="000000"/>
        </w:rPr>
        <w:t>大赦国际、阿拉伯人权组织、反对贩卖妇女联盟、保护儿童国际运动、国际法理学家委员会、国际社会工作者联合会、国际法律界妇女联合会、地球社国际联合会、国际人权服务社、世界卫理公会及其联系教会女教友联合会以及世界禁止酷刑组织。</w:t>
      </w:r>
    </w:p>
    <w:p w:rsidR="0046485E" w:rsidRPr="001B6DA2" w:rsidRDefault="0046485E">
      <w:pPr>
        <w:pStyle w:val="Heading4"/>
        <w:spacing w:after="160"/>
        <w:ind w:left="1040"/>
        <w:rPr>
          <w:rFonts w:eastAsia="KaiTi_GB2312" w:hint="eastAsia"/>
        </w:rPr>
      </w:pPr>
      <w:bookmarkStart w:id="17" w:name="_Toc176169152"/>
      <w:bookmarkStart w:id="18" w:name="_Toc176233005"/>
      <w:r w:rsidRPr="001B6DA2">
        <w:rPr>
          <w:rFonts w:eastAsia="KaiTi_GB2312" w:hint="eastAsia"/>
        </w:rPr>
        <w:t>其</w:t>
      </w:r>
      <w:r w:rsidRPr="001B6DA2">
        <w:rPr>
          <w:rFonts w:eastAsia="KaiTi_GB2312"/>
        </w:rPr>
        <w:t xml:space="preserve">  </w:t>
      </w:r>
      <w:r w:rsidRPr="001B6DA2">
        <w:rPr>
          <w:rFonts w:eastAsia="KaiTi_GB2312" w:hint="eastAsia"/>
        </w:rPr>
        <w:t>他</w:t>
      </w:r>
      <w:bookmarkEnd w:id="17"/>
      <w:bookmarkEnd w:id="18"/>
    </w:p>
    <w:p w:rsidR="0046485E" w:rsidRDefault="0046485E">
      <w:pPr>
        <w:spacing w:after="320"/>
        <w:ind w:left="1040"/>
        <w:rPr>
          <w:color w:val="000000"/>
        </w:rPr>
      </w:pPr>
      <w:r>
        <w:rPr>
          <w:rFonts w:hint="eastAsia"/>
          <w:color w:val="000000"/>
        </w:rPr>
        <w:tab/>
      </w:r>
      <w:r>
        <w:rPr>
          <w:rFonts w:hint="eastAsia"/>
          <w:color w:val="000000"/>
        </w:rPr>
        <w:t>非政府组织《儿童权利公约》小组、日内瓦人权研究所、国际婴儿食品行动网。</w:t>
      </w:r>
    </w:p>
    <w:p w:rsidR="0046485E" w:rsidRDefault="0046485E">
      <w:pPr>
        <w:pStyle w:val="Heading3"/>
        <w:rPr>
          <w:rFonts w:hint="eastAsia"/>
        </w:rPr>
      </w:pPr>
      <w:bookmarkStart w:id="19" w:name="_Toc176169153"/>
      <w:bookmarkStart w:id="20" w:name="_Toc176233006"/>
      <w:r>
        <w:rPr>
          <w:rFonts w:hint="eastAsia"/>
          <w:u w:val="none"/>
        </w:rPr>
        <w:t xml:space="preserve">D.  </w:t>
      </w:r>
      <w:r>
        <w:rPr>
          <w:rFonts w:hint="eastAsia"/>
        </w:rPr>
        <w:t>议</w:t>
      </w:r>
      <w:r>
        <w:rPr>
          <w:rFonts w:hint="eastAsia"/>
        </w:rPr>
        <w:t xml:space="preserve">  </w:t>
      </w:r>
      <w:r>
        <w:rPr>
          <w:rFonts w:hint="eastAsia"/>
        </w:rPr>
        <w:t>程</w:t>
      </w:r>
      <w:bookmarkEnd w:id="19"/>
      <w:bookmarkEnd w:id="20"/>
    </w:p>
    <w:p w:rsidR="0046485E" w:rsidRDefault="0046485E">
      <w:pPr>
        <w:rPr>
          <w:rFonts w:hint="eastAsia"/>
          <w:color w:val="000000"/>
        </w:rPr>
      </w:pPr>
      <w:r>
        <w:rPr>
          <w:rFonts w:hint="eastAsia"/>
          <w:color w:val="000000"/>
        </w:rPr>
        <w:tab/>
      </w:r>
      <w:r w:rsidR="00D143A3">
        <w:rPr>
          <w:color w:val="000000"/>
        </w:rPr>
        <w:t>9.</w:t>
      </w:r>
      <w:r>
        <w:rPr>
          <w:rFonts w:hint="eastAsia"/>
          <w:color w:val="000000"/>
        </w:rPr>
        <w:t xml:space="preserve">  </w:t>
      </w:r>
      <w:r>
        <w:rPr>
          <w:rFonts w:hint="eastAsia"/>
          <w:color w:val="000000"/>
        </w:rPr>
        <w:t>委员会</w:t>
      </w:r>
      <w:r>
        <w:rPr>
          <w:rFonts w:hint="eastAsia"/>
          <w:color w:val="000000"/>
        </w:rPr>
        <w:t>2006</w:t>
      </w:r>
      <w:r>
        <w:rPr>
          <w:rFonts w:hint="eastAsia"/>
          <w:color w:val="000000"/>
        </w:rPr>
        <w:t>年</w:t>
      </w:r>
      <w:r>
        <w:rPr>
          <w:color w:val="000000"/>
        </w:rPr>
        <w:t>9</w:t>
      </w:r>
      <w:r>
        <w:rPr>
          <w:rFonts w:hint="eastAsia"/>
          <w:color w:val="000000"/>
        </w:rPr>
        <w:t>月</w:t>
      </w:r>
      <w:r>
        <w:rPr>
          <w:rFonts w:hint="eastAsia"/>
          <w:color w:val="000000"/>
        </w:rPr>
        <w:t>11</w:t>
      </w:r>
      <w:r>
        <w:rPr>
          <w:rFonts w:hint="eastAsia"/>
          <w:color w:val="000000"/>
        </w:rPr>
        <w:t>日第</w:t>
      </w:r>
      <w:r>
        <w:rPr>
          <w:rFonts w:hint="eastAsia"/>
          <w:color w:val="000000"/>
        </w:rPr>
        <w:t>11</w:t>
      </w:r>
      <w:r>
        <w:rPr>
          <w:color w:val="000000"/>
        </w:rPr>
        <w:t>58</w:t>
      </w:r>
      <w:r>
        <w:rPr>
          <w:rFonts w:hint="eastAsia"/>
          <w:color w:val="000000"/>
        </w:rPr>
        <w:t>次会议根据临时议程</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color w:val="000000"/>
        </w:rPr>
        <w:t>43</w:t>
      </w:r>
      <w:r w:rsidR="000D4C6A">
        <w:rPr>
          <w:color w:val="000000"/>
        </w:rPr>
        <w:t>/</w:t>
      </w:r>
      <w:r>
        <w:rPr>
          <w:color w:val="000000"/>
        </w:rPr>
        <w:t>1</w:t>
      </w:r>
      <w:r w:rsidR="000D4C6A">
        <w:rPr>
          <w:rFonts w:hint="eastAsia"/>
          <w:color w:val="000000"/>
        </w:rPr>
        <w:t>)</w:t>
      </w:r>
      <w:r>
        <w:rPr>
          <w:rFonts w:hint="eastAsia"/>
          <w:color w:val="000000"/>
        </w:rPr>
        <w:t>通过了以下议程</w:t>
      </w:r>
      <w:r w:rsidR="000D4C6A">
        <w:rPr>
          <w:rFonts w:hint="eastAsia"/>
          <w:color w:val="000000"/>
        </w:rPr>
        <w:t>：</w:t>
      </w:r>
    </w:p>
    <w:p w:rsidR="0046485E" w:rsidRDefault="00D143A3">
      <w:pPr>
        <w:ind w:left="1040"/>
        <w:rPr>
          <w:rFonts w:hint="eastAsia"/>
          <w:color w:val="000000"/>
        </w:rPr>
      </w:pPr>
      <w:r>
        <w:rPr>
          <w:rFonts w:hint="eastAsia"/>
          <w:color w:val="000000"/>
        </w:rPr>
        <w:t>1.</w:t>
      </w:r>
      <w:r w:rsidR="0046485E">
        <w:rPr>
          <w:rFonts w:hint="eastAsia"/>
          <w:color w:val="000000"/>
        </w:rPr>
        <w:tab/>
      </w:r>
      <w:r w:rsidR="0046485E">
        <w:rPr>
          <w:rFonts w:hint="eastAsia"/>
          <w:color w:val="000000"/>
        </w:rPr>
        <w:t>通过议程。</w:t>
      </w:r>
    </w:p>
    <w:p w:rsidR="0046485E" w:rsidRDefault="00D143A3">
      <w:pPr>
        <w:ind w:left="1040"/>
        <w:rPr>
          <w:rFonts w:hint="eastAsia"/>
          <w:color w:val="000000"/>
        </w:rPr>
      </w:pPr>
      <w:r>
        <w:rPr>
          <w:rFonts w:hint="eastAsia"/>
          <w:color w:val="000000"/>
        </w:rPr>
        <w:t>2.</w:t>
      </w:r>
      <w:r w:rsidR="0046485E">
        <w:rPr>
          <w:rFonts w:hint="eastAsia"/>
          <w:color w:val="000000"/>
        </w:rPr>
        <w:tab/>
      </w:r>
      <w:r w:rsidR="0046485E">
        <w:rPr>
          <w:rFonts w:hint="eastAsia"/>
          <w:color w:val="000000"/>
        </w:rPr>
        <w:t>组织事项。</w:t>
      </w:r>
    </w:p>
    <w:p w:rsidR="0046485E" w:rsidRDefault="00D143A3">
      <w:pPr>
        <w:ind w:left="1040"/>
        <w:rPr>
          <w:rFonts w:hint="eastAsia"/>
          <w:color w:val="000000"/>
        </w:rPr>
      </w:pPr>
      <w:r>
        <w:rPr>
          <w:rFonts w:hint="eastAsia"/>
          <w:color w:val="000000"/>
        </w:rPr>
        <w:t>3.</w:t>
      </w:r>
      <w:r w:rsidR="0046485E">
        <w:rPr>
          <w:rFonts w:hint="eastAsia"/>
          <w:color w:val="000000"/>
        </w:rPr>
        <w:tab/>
      </w:r>
      <w:r w:rsidR="0046485E">
        <w:rPr>
          <w:rFonts w:hint="eastAsia"/>
          <w:color w:val="000000"/>
        </w:rPr>
        <w:t>缔约国提交报告。</w:t>
      </w:r>
    </w:p>
    <w:p w:rsidR="0046485E" w:rsidRDefault="00D143A3">
      <w:pPr>
        <w:ind w:left="1040"/>
        <w:rPr>
          <w:rFonts w:hint="eastAsia"/>
          <w:color w:val="000000"/>
        </w:rPr>
      </w:pPr>
      <w:r>
        <w:rPr>
          <w:rFonts w:hint="eastAsia"/>
          <w:color w:val="000000"/>
        </w:rPr>
        <w:t>4.</w:t>
      </w:r>
      <w:r w:rsidR="0046485E">
        <w:rPr>
          <w:rFonts w:hint="eastAsia"/>
          <w:color w:val="000000"/>
        </w:rPr>
        <w:tab/>
      </w:r>
      <w:r w:rsidR="0046485E">
        <w:rPr>
          <w:rFonts w:hint="eastAsia"/>
          <w:color w:val="000000"/>
        </w:rPr>
        <w:t>审议缔约国报告。</w:t>
      </w:r>
    </w:p>
    <w:p w:rsidR="0046485E" w:rsidRDefault="00D143A3">
      <w:pPr>
        <w:ind w:left="1040"/>
        <w:rPr>
          <w:rFonts w:hint="eastAsia"/>
          <w:color w:val="000000"/>
        </w:rPr>
      </w:pPr>
      <w:r>
        <w:rPr>
          <w:rFonts w:hint="eastAsia"/>
          <w:color w:val="000000"/>
        </w:rPr>
        <w:t>5.</w:t>
      </w:r>
      <w:r w:rsidR="0046485E">
        <w:rPr>
          <w:rFonts w:hint="eastAsia"/>
          <w:color w:val="000000"/>
        </w:rPr>
        <w:tab/>
      </w:r>
      <w:r w:rsidR="0046485E">
        <w:rPr>
          <w:rFonts w:hint="eastAsia"/>
          <w:color w:val="000000"/>
        </w:rPr>
        <w:t>与联合国各机关、专门机构和其他主管机构的合作。</w:t>
      </w:r>
    </w:p>
    <w:p w:rsidR="0046485E" w:rsidRDefault="00D143A3">
      <w:pPr>
        <w:ind w:left="1040"/>
        <w:rPr>
          <w:rFonts w:hint="eastAsia"/>
          <w:color w:val="000000"/>
        </w:rPr>
      </w:pPr>
      <w:r>
        <w:rPr>
          <w:rFonts w:hint="eastAsia"/>
          <w:color w:val="000000"/>
        </w:rPr>
        <w:t>6.</w:t>
      </w:r>
      <w:r w:rsidR="0046485E">
        <w:rPr>
          <w:rFonts w:hint="eastAsia"/>
          <w:color w:val="000000"/>
        </w:rPr>
        <w:tab/>
      </w:r>
      <w:r w:rsidR="0046485E">
        <w:rPr>
          <w:rFonts w:hint="eastAsia"/>
          <w:color w:val="000000"/>
        </w:rPr>
        <w:t>委员会的工作方法。</w:t>
      </w:r>
    </w:p>
    <w:p w:rsidR="0046485E" w:rsidRDefault="00D143A3">
      <w:pPr>
        <w:ind w:left="1040"/>
        <w:rPr>
          <w:rFonts w:hint="eastAsia"/>
          <w:color w:val="000000"/>
        </w:rPr>
      </w:pPr>
      <w:r>
        <w:rPr>
          <w:rFonts w:hint="eastAsia"/>
          <w:color w:val="000000"/>
        </w:rPr>
        <w:t>7.</w:t>
      </w:r>
      <w:r w:rsidR="0046485E">
        <w:rPr>
          <w:rFonts w:hint="eastAsia"/>
          <w:color w:val="000000"/>
        </w:rPr>
        <w:tab/>
      </w:r>
      <w:r w:rsidR="0046485E">
        <w:rPr>
          <w:rFonts w:hint="eastAsia"/>
          <w:color w:val="000000"/>
        </w:rPr>
        <w:t>一般性意见。</w:t>
      </w:r>
    </w:p>
    <w:p w:rsidR="0046485E" w:rsidRDefault="00D143A3">
      <w:pPr>
        <w:ind w:left="1040"/>
        <w:rPr>
          <w:rFonts w:hint="eastAsia"/>
          <w:color w:val="000000"/>
        </w:rPr>
      </w:pPr>
      <w:r>
        <w:rPr>
          <w:rFonts w:hint="eastAsia"/>
          <w:color w:val="000000"/>
        </w:rPr>
        <w:t>8.</w:t>
      </w:r>
      <w:r w:rsidR="0046485E">
        <w:rPr>
          <w:rFonts w:hint="eastAsia"/>
          <w:color w:val="000000"/>
        </w:rPr>
        <w:tab/>
      </w:r>
      <w:r w:rsidR="0046485E">
        <w:rPr>
          <w:rFonts w:hint="eastAsia"/>
          <w:color w:val="000000"/>
        </w:rPr>
        <w:t>一般性讨论日</w:t>
      </w:r>
    </w:p>
    <w:p w:rsidR="0046485E" w:rsidRDefault="00D143A3">
      <w:pPr>
        <w:ind w:left="1040"/>
        <w:rPr>
          <w:rFonts w:hint="eastAsia"/>
          <w:color w:val="000000"/>
        </w:rPr>
      </w:pPr>
      <w:r>
        <w:rPr>
          <w:rFonts w:hint="eastAsia"/>
          <w:color w:val="000000"/>
        </w:rPr>
        <w:t>9.</w:t>
      </w:r>
      <w:r w:rsidR="0046485E">
        <w:rPr>
          <w:rFonts w:hint="eastAsia"/>
          <w:color w:val="000000"/>
        </w:rPr>
        <w:tab/>
      </w:r>
      <w:r w:rsidR="0046485E">
        <w:rPr>
          <w:rFonts w:hint="eastAsia"/>
          <w:color w:val="000000"/>
        </w:rPr>
        <w:t>今后的会议。</w:t>
      </w:r>
    </w:p>
    <w:p w:rsidR="0046485E" w:rsidRDefault="0046485E">
      <w:pPr>
        <w:spacing w:after="320"/>
        <w:ind w:left="1040"/>
        <w:rPr>
          <w:rFonts w:hint="eastAsia"/>
          <w:color w:val="000000"/>
        </w:rPr>
      </w:pPr>
      <w:r>
        <w:rPr>
          <w:rFonts w:hint="eastAsia"/>
          <w:color w:val="000000"/>
        </w:rPr>
        <w:t>1</w:t>
      </w:r>
      <w:r w:rsidR="00D143A3">
        <w:rPr>
          <w:rFonts w:hint="eastAsia"/>
          <w:color w:val="000000"/>
        </w:rPr>
        <w:t>0.</w:t>
      </w:r>
      <w:r>
        <w:rPr>
          <w:rFonts w:hint="eastAsia"/>
          <w:color w:val="000000"/>
        </w:rPr>
        <w:tab/>
      </w:r>
      <w:r>
        <w:rPr>
          <w:rFonts w:hint="eastAsia"/>
          <w:color w:val="000000"/>
        </w:rPr>
        <w:t>其他事项。</w:t>
      </w:r>
    </w:p>
    <w:p w:rsidR="0046485E" w:rsidRDefault="0046485E">
      <w:pPr>
        <w:pStyle w:val="Heading3"/>
        <w:rPr>
          <w:rFonts w:hint="eastAsia"/>
        </w:rPr>
      </w:pPr>
      <w:bookmarkStart w:id="21" w:name="_Toc176169154"/>
      <w:bookmarkStart w:id="22" w:name="_Toc176233007"/>
      <w:r>
        <w:rPr>
          <w:rFonts w:hint="eastAsia"/>
          <w:u w:val="none"/>
        </w:rPr>
        <w:t xml:space="preserve">E.  </w:t>
      </w:r>
      <w:r>
        <w:rPr>
          <w:rFonts w:hint="eastAsia"/>
        </w:rPr>
        <w:t>会前工作组</w:t>
      </w:r>
      <w:bookmarkEnd w:id="21"/>
      <w:bookmarkEnd w:id="22"/>
    </w:p>
    <w:p w:rsidR="0046485E" w:rsidRDefault="0046485E">
      <w:pPr>
        <w:rPr>
          <w:rFonts w:hint="eastAsia"/>
          <w:color w:val="000000"/>
        </w:rPr>
      </w:pPr>
      <w:r>
        <w:rPr>
          <w:color w:val="000000"/>
        </w:rPr>
        <w:tab/>
      </w:r>
      <w:r>
        <w:rPr>
          <w:rFonts w:hint="eastAsia"/>
          <w:color w:val="000000"/>
        </w:rPr>
        <w:t>1</w:t>
      </w:r>
      <w:r w:rsidR="00D143A3">
        <w:rPr>
          <w:rFonts w:hint="eastAsia"/>
          <w:color w:val="000000"/>
        </w:rPr>
        <w:t>0.</w:t>
      </w:r>
      <w:r>
        <w:rPr>
          <w:rFonts w:hint="eastAsia"/>
          <w:color w:val="000000"/>
        </w:rPr>
        <w:t xml:space="preserve">  </w:t>
      </w:r>
      <w:r>
        <w:rPr>
          <w:rFonts w:hint="eastAsia"/>
          <w:color w:val="000000"/>
        </w:rPr>
        <w:t>按照委员会第一届会议的决定</w:t>
      </w:r>
      <w:r w:rsidR="000D4C6A">
        <w:rPr>
          <w:rFonts w:hint="eastAsia"/>
          <w:color w:val="000000"/>
        </w:rPr>
        <w:t>，</w:t>
      </w:r>
      <w:r>
        <w:rPr>
          <w:rFonts w:hint="eastAsia"/>
          <w:color w:val="000000"/>
        </w:rPr>
        <w:t>一个会前工作组于</w:t>
      </w:r>
      <w:r>
        <w:rPr>
          <w:rFonts w:hint="eastAsia"/>
          <w:color w:val="000000"/>
        </w:rPr>
        <w:t>2006</w:t>
      </w:r>
      <w:r>
        <w:rPr>
          <w:rFonts w:hint="eastAsia"/>
          <w:color w:val="000000"/>
        </w:rPr>
        <w:t>年</w:t>
      </w:r>
      <w:r>
        <w:rPr>
          <w:rFonts w:hint="eastAsia"/>
          <w:color w:val="000000"/>
        </w:rPr>
        <w:t>6</w:t>
      </w:r>
      <w:r>
        <w:rPr>
          <w:rFonts w:hint="eastAsia"/>
          <w:color w:val="000000"/>
        </w:rPr>
        <w:t>月</w:t>
      </w:r>
      <w:r>
        <w:rPr>
          <w:rFonts w:hint="eastAsia"/>
          <w:color w:val="000000"/>
        </w:rPr>
        <w:t>6</w:t>
      </w:r>
      <w:r>
        <w:rPr>
          <w:rFonts w:hint="eastAsia"/>
          <w:color w:val="000000"/>
        </w:rPr>
        <w:t>日至</w:t>
      </w:r>
      <w:r>
        <w:rPr>
          <w:rFonts w:hint="eastAsia"/>
          <w:color w:val="000000"/>
        </w:rPr>
        <w:t>9</w:t>
      </w:r>
      <w:r>
        <w:rPr>
          <w:rFonts w:hint="eastAsia"/>
          <w:color w:val="000000"/>
        </w:rPr>
        <w:t>日在日内瓦举行会议。人权高专办、劳工组织、儿童基金会、联合国教育、科学和文化组织</w:t>
      </w:r>
      <w:r w:rsidR="000D4C6A">
        <w:rPr>
          <w:rFonts w:hint="eastAsia"/>
          <w:color w:val="000000"/>
        </w:rPr>
        <w:t>(</w:t>
      </w:r>
      <w:r>
        <w:rPr>
          <w:rFonts w:hint="eastAsia"/>
          <w:color w:val="000000"/>
        </w:rPr>
        <w:t>教科文组织</w:t>
      </w:r>
      <w:r w:rsidR="000D4C6A">
        <w:rPr>
          <w:rFonts w:hint="eastAsia"/>
          <w:color w:val="000000"/>
        </w:rPr>
        <w:t>)</w:t>
      </w:r>
      <w:r>
        <w:rPr>
          <w:rFonts w:hint="eastAsia"/>
          <w:color w:val="000000"/>
        </w:rPr>
        <w:t>、难民署和卫生组织的代表也出席了会议。非政府组织《儿童权利公约》小组的代表以及各种国家和国际非政府组织的代表也出席了会议。</w:t>
      </w:r>
    </w:p>
    <w:p w:rsidR="0046485E" w:rsidRDefault="0046485E">
      <w:pPr>
        <w:rPr>
          <w:rFonts w:hint="eastAsia"/>
          <w:color w:val="000000"/>
        </w:rPr>
      </w:pPr>
      <w:r>
        <w:rPr>
          <w:rFonts w:hint="eastAsia"/>
          <w:color w:val="000000"/>
        </w:rPr>
        <w:tab/>
        <w:t>1</w:t>
      </w:r>
      <w:r w:rsidR="00D143A3">
        <w:rPr>
          <w:rFonts w:hint="eastAsia"/>
          <w:color w:val="000000"/>
        </w:rPr>
        <w:t>1.</w:t>
      </w:r>
      <w:r>
        <w:rPr>
          <w:rFonts w:hint="eastAsia"/>
          <w:color w:val="000000"/>
        </w:rPr>
        <w:t xml:space="preserve">  </w:t>
      </w:r>
      <w:r>
        <w:rPr>
          <w:rFonts w:hint="eastAsia"/>
          <w:color w:val="000000"/>
        </w:rPr>
        <w:t>召开会前工作组会议的目的是为了便利委员会根据《公约》第</w:t>
      </w:r>
      <w:r>
        <w:rPr>
          <w:rFonts w:hint="eastAsia"/>
          <w:color w:val="000000"/>
        </w:rPr>
        <w:t>44</w:t>
      </w:r>
      <w:r>
        <w:rPr>
          <w:rFonts w:hint="eastAsia"/>
          <w:color w:val="000000"/>
        </w:rPr>
        <w:t>条和第</w:t>
      </w:r>
      <w:r>
        <w:rPr>
          <w:rFonts w:hint="eastAsia"/>
          <w:color w:val="000000"/>
        </w:rPr>
        <w:t>45</w:t>
      </w:r>
      <w:r>
        <w:rPr>
          <w:rFonts w:hint="eastAsia"/>
          <w:color w:val="000000"/>
        </w:rPr>
        <w:t>条、《儿童权利公约关于买卖儿童、儿童卖淫和儿童色情制品问题的任择议定书》第</w:t>
      </w:r>
      <w:r>
        <w:rPr>
          <w:rFonts w:hint="eastAsia"/>
          <w:color w:val="000000"/>
        </w:rPr>
        <w:t>12</w:t>
      </w:r>
      <w:r>
        <w:rPr>
          <w:rFonts w:hint="eastAsia"/>
          <w:color w:val="000000"/>
        </w:rPr>
        <w:t>条以及《儿童权利公约关于儿童卷入武装冲突问题的任择议定书》第</w:t>
      </w:r>
      <w:r>
        <w:rPr>
          <w:rFonts w:hint="eastAsia"/>
          <w:color w:val="000000"/>
        </w:rPr>
        <w:t>8</w:t>
      </w:r>
      <w:r>
        <w:rPr>
          <w:rFonts w:hint="eastAsia"/>
          <w:color w:val="000000"/>
        </w:rPr>
        <w:t>条开展工作</w:t>
      </w:r>
      <w:r w:rsidR="000D4C6A">
        <w:rPr>
          <w:rFonts w:hint="eastAsia"/>
          <w:color w:val="000000"/>
        </w:rPr>
        <w:t>，</w:t>
      </w:r>
      <w:r>
        <w:rPr>
          <w:rFonts w:hint="eastAsia"/>
          <w:color w:val="000000"/>
        </w:rPr>
        <w:t>主要工作是审查缔约国报告和事先确定需要同报告国代表讨论的主要问题。也可以借这个机会审议同技术援助和国际合作有关的问题。</w:t>
      </w:r>
    </w:p>
    <w:p w:rsidR="0046485E" w:rsidRDefault="0046485E">
      <w:pPr>
        <w:spacing w:after="320"/>
        <w:rPr>
          <w:rFonts w:hint="eastAsia"/>
          <w:color w:val="000000"/>
        </w:rPr>
      </w:pPr>
      <w:r>
        <w:rPr>
          <w:rFonts w:hint="eastAsia"/>
          <w:color w:val="000000"/>
        </w:rPr>
        <w:tab/>
        <w:t>1</w:t>
      </w:r>
      <w:r w:rsidR="00D143A3">
        <w:rPr>
          <w:rFonts w:hint="eastAsia"/>
          <w:color w:val="000000"/>
        </w:rPr>
        <w:t>2.</w:t>
      </w:r>
      <w:r>
        <w:rPr>
          <w:rFonts w:hint="eastAsia"/>
          <w:color w:val="000000"/>
        </w:rPr>
        <w:t xml:space="preserve">  </w:t>
      </w:r>
      <w:r>
        <w:rPr>
          <w:color w:val="000000"/>
        </w:rPr>
        <w:t>Jakob Egbert Doek</w:t>
      </w:r>
      <w:r>
        <w:rPr>
          <w:rFonts w:hint="eastAsia"/>
          <w:color w:val="000000"/>
        </w:rPr>
        <w:t>先生和</w:t>
      </w:r>
      <w:r>
        <w:rPr>
          <w:color w:val="000000"/>
        </w:rPr>
        <w:t>Moushira Khattab</w:t>
      </w:r>
      <w:r>
        <w:rPr>
          <w:rFonts w:hint="eastAsia"/>
          <w:color w:val="000000"/>
        </w:rPr>
        <w:t>女士主持了会前工作组的两个分组会议。工作组举行了</w:t>
      </w:r>
      <w:r w:rsidR="00A90350">
        <w:rPr>
          <w:rFonts w:hint="eastAsia"/>
          <w:color w:val="000000"/>
        </w:rPr>
        <w:t>14</w:t>
      </w:r>
      <w:r>
        <w:rPr>
          <w:rFonts w:hint="eastAsia"/>
          <w:color w:val="000000"/>
        </w:rPr>
        <w:t>次会议</w:t>
      </w:r>
      <w:r w:rsidR="000D4C6A">
        <w:rPr>
          <w:rFonts w:hint="eastAsia"/>
          <w:color w:val="000000"/>
        </w:rPr>
        <w:t>，</w:t>
      </w:r>
      <w:r>
        <w:rPr>
          <w:rFonts w:hint="eastAsia"/>
          <w:color w:val="000000"/>
        </w:rPr>
        <w:t>审议委员会委员向工作组提出的关于四个国家</w:t>
      </w:r>
      <w:r w:rsidR="000D4C6A">
        <w:rPr>
          <w:color w:val="000000"/>
        </w:rPr>
        <w:t>(</w:t>
      </w:r>
      <w:r>
        <w:rPr>
          <w:rFonts w:hint="eastAsia"/>
          <w:color w:val="000000"/>
        </w:rPr>
        <w:t>基里巴斯、刚果共和国、萨摩亚、斯威士兰</w:t>
      </w:r>
      <w:r w:rsidR="000D4C6A">
        <w:rPr>
          <w:rFonts w:hint="eastAsia"/>
          <w:color w:val="000000"/>
        </w:rPr>
        <w:t>)</w:t>
      </w:r>
      <w:r>
        <w:rPr>
          <w:rFonts w:hint="eastAsia"/>
          <w:color w:val="000000"/>
        </w:rPr>
        <w:t>的初次报告</w:t>
      </w:r>
      <w:r w:rsidR="000D4C6A">
        <w:rPr>
          <w:rFonts w:hint="eastAsia"/>
          <w:color w:val="000000"/>
        </w:rPr>
        <w:t>；</w:t>
      </w:r>
      <w:r>
        <w:rPr>
          <w:rFonts w:hint="eastAsia"/>
          <w:color w:val="000000"/>
        </w:rPr>
        <w:t>四个国家的第二次定期报告</w:t>
      </w:r>
      <w:r w:rsidR="000D4C6A">
        <w:rPr>
          <w:color w:val="000000"/>
        </w:rPr>
        <w:t>(</w:t>
      </w:r>
      <w:r>
        <w:rPr>
          <w:rFonts w:hint="eastAsia"/>
          <w:color w:val="000000"/>
        </w:rPr>
        <w:t>贝宁、爱尔兰、阿曼和塞内加尔</w:t>
      </w:r>
      <w:r w:rsidR="000D4C6A">
        <w:rPr>
          <w:rFonts w:hint="eastAsia"/>
          <w:color w:val="000000"/>
        </w:rPr>
        <w:t>)</w:t>
      </w:r>
      <w:r>
        <w:rPr>
          <w:rFonts w:hint="eastAsia"/>
          <w:color w:val="000000"/>
        </w:rPr>
        <w:t>和两份第三次定期报告</w:t>
      </w:r>
      <w:r w:rsidR="000D4C6A">
        <w:rPr>
          <w:rFonts w:hint="eastAsia"/>
          <w:color w:val="000000"/>
        </w:rPr>
        <w:t>(</w:t>
      </w:r>
      <w:r>
        <w:rPr>
          <w:rFonts w:hint="eastAsia"/>
          <w:color w:val="000000"/>
        </w:rPr>
        <w:t>埃塞俄比亚和约旦</w:t>
      </w:r>
      <w:r w:rsidR="000D4C6A">
        <w:rPr>
          <w:rFonts w:hint="eastAsia"/>
          <w:color w:val="000000"/>
        </w:rPr>
        <w:t>)</w:t>
      </w:r>
      <w:r>
        <w:rPr>
          <w:rFonts w:hint="eastAsia"/>
          <w:color w:val="000000"/>
        </w:rPr>
        <w:t>、向关于儿童卷入武装冲突问题的任择议定书委员会题提交的初次报告</w:t>
      </w:r>
      <w:r w:rsidR="000D4C6A">
        <w:rPr>
          <w:color w:val="000000"/>
        </w:rPr>
        <w:t>(</w:t>
      </w:r>
      <w:r>
        <w:rPr>
          <w:rFonts w:hint="eastAsia"/>
          <w:color w:val="000000"/>
        </w:rPr>
        <w:t>哈萨克斯坦、马耳他</w:t>
      </w:r>
      <w:r w:rsidR="000D4C6A">
        <w:rPr>
          <w:rFonts w:hint="eastAsia"/>
          <w:color w:val="000000"/>
        </w:rPr>
        <w:t>)</w:t>
      </w:r>
      <w:r>
        <w:rPr>
          <w:rFonts w:hint="eastAsia"/>
          <w:color w:val="000000"/>
        </w:rPr>
        <w:t>、向关于买卖儿童、儿童卖淫和儿童色情制品问题的任择议定书委员会提交的初次报告</w:t>
      </w:r>
      <w:r w:rsidR="000D4C6A">
        <w:rPr>
          <w:color w:val="000000"/>
        </w:rPr>
        <w:t>(</w:t>
      </w:r>
      <w:r>
        <w:rPr>
          <w:rFonts w:hint="eastAsia"/>
          <w:color w:val="000000"/>
        </w:rPr>
        <w:t>丹麦和阿拉伯叙利亚共和国</w:t>
      </w:r>
      <w:r w:rsidR="000D4C6A">
        <w:rPr>
          <w:rFonts w:hint="eastAsia"/>
          <w:color w:val="000000"/>
        </w:rPr>
        <w:t>)</w:t>
      </w:r>
      <w:r>
        <w:rPr>
          <w:rFonts w:hint="eastAsia"/>
          <w:color w:val="000000"/>
        </w:rPr>
        <w:t>以及越</w:t>
      </w:r>
      <w:r w:rsidR="00AE01FE">
        <w:rPr>
          <w:rFonts w:hint="eastAsia"/>
          <w:color w:val="000000"/>
        </w:rPr>
        <w:t>南</w:t>
      </w:r>
      <w:r>
        <w:rPr>
          <w:rFonts w:hint="eastAsia"/>
          <w:color w:val="000000"/>
        </w:rPr>
        <w:t>两个《任择议定书》委员会提交的初次报告。向有关国家的常驻代表团转送了问题清单</w:t>
      </w:r>
      <w:r w:rsidR="000D4C6A">
        <w:rPr>
          <w:rFonts w:hint="eastAsia"/>
          <w:color w:val="000000"/>
        </w:rPr>
        <w:t>，</w:t>
      </w:r>
      <w:r>
        <w:rPr>
          <w:rFonts w:hint="eastAsia"/>
          <w:color w:val="000000"/>
        </w:rPr>
        <w:t>并有照会请这些国家尽可能在</w:t>
      </w:r>
      <w:r>
        <w:rPr>
          <w:rFonts w:hint="eastAsia"/>
          <w:color w:val="000000"/>
        </w:rPr>
        <w:t>2006</w:t>
      </w:r>
      <w:r>
        <w:rPr>
          <w:rFonts w:hint="eastAsia"/>
          <w:color w:val="000000"/>
        </w:rPr>
        <w:t>年</w:t>
      </w:r>
      <w:r>
        <w:rPr>
          <w:rFonts w:hint="eastAsia"/>
          <w:color w:val="000000"/>
        </w:rPr>
        <w:t>8</w:t>
      </w:r>
      <w:r>
        <w:rPr>
          <w:rFonts w:hint="eastAsia"/>
          <w:color w:val="000000"/>
        </w:rPr>
        <w:t>月</w:t>
      </w:r>
      <w:r>
        <w:rPr>
          <w:rFonts w:hint="eastAsia"/>
          <w:color w:val="000000"/>
        </w:rPr>
        <w:t>5</w:t>
      </w:r>
      <w:r>
        <w:rPr>
          <w:rFonts w:hint="eastAsia"/>
          <w:color w:val="000000"/>
        </w:rPr>
        <w:t>日之前就清单中的问题作出书面答复。</w:t>
      </w:r>
    </w:p>
    <w:p w:rsidR="0046485E" w:rsidRDefault="0046485E">
      <w:pPr>
        <w:pStyle w:val="Heading3"/>
        <w:rPr>
          <w:rFonts w:hint="eastAsia"/>
        </w:rPr>
      </w:pPr>
      <w:bookmarkStart w:id="23" w:name="_Toc176169155"/>
      <w:bookmarkStart w:id="24" w:name="_Toc176233008"/>
      <w:r>
        <w:rPr>
          <w:rFonts w:hint="eastAsia"/>
          <w:u w:val="none"/>
        </w:rPr>
        <w:t xml:space="preserve">F.  </w:t>
      </w:r>
      <w:r>
        <w:rPr>
          <w:rFonts w:hint="eastAsia"/>
        </w:rPr>
        <w:t>工作安排</w:t>
      </w:r>
      <w:bookmarkEnd w:id="23"/>
      <w:bookmarkEnd w:id="24"/>
    </w:p>
    <w:p w:rsidR="0046485E" w:rsidRDefault="0046485E">
      <w:pPr>
        <w:spacing w:after="320"/>
        <w:rPr>
          <w:rFonts w:hint="eastAsia"/>
          <w:color w:val="000000"/>
        </w:rPr>
      </w:pPr>
      <w:r>
        <w:rPr>
          <w:rFonts w:hint="eastAsia"/>
          <w:color w:val="000000"/>
        </w:rPr>
        <w:tab/>
        <w:t>1</w:t>
      </w:r>
      <w:r w:rsidR="00D143A3">
        <w:rPr>
          <w:rFonts w:hint="eastAsia"/>
          <w:color w:val="000000"/>
        </w:rPr>
        <w:t>3.</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11</w:t>
      </w:r>
      <w:r>
        <w:rPr>
          <w:rFonts w:hint="eastAsia"/>
          <w:color w:val="000000"/>
        </w:rPr>
        <w:t>日举行的第</w:t>
      </w:r>
      <w:r>
        <w:rPr>
          <w:rFonts w:hint="eastAsia"/>
          <w:color w:val="000000"/>
        </w:rPr>
        <w:t>1158</w:t>
      </w:r>
      <w:r>
        <w:rPr>
          <w:rFonts w:hint="eastAsia"/>
          <w:color w:val="000000"/>
        </w:rPr>
        <w:t>次会议上审议了工作安排。委员会收到了秘书长同委员会主席磋商以后拟定的第四十三届会议的工作计划草案。</w:t>
      </w:r>
    </w:p>
    <w:p w:rsidR="0046485E" w:rsidRDefault="0046485E">
      <w:pPr>
        <w:pStyle w:val="Heading3"/>
        <w:rPr>
          <w:rFonts w:hint="eastAsia"/>
        </w:rPr>
      </w:pPr>
      <w:bookmarkStart w:id="25" w:name="_Toc176169156"/>
      <w:bookmarkStart w:id="26" w:name="_Toc176233009"/>
      <w:r>
        <w:rPr>
          <w:rFonts w:hint="eastAsia"/>
          <w:u w:val="none"/>
        </w:rPr>
        <w:t xml:space="preserve">G.  </w:t>
      </w:r>
      <w:r>
        <w:rPr>
          <w:rFonts w:hint="eastAsia"/>
        </w:rPr>
        <w:t>今后例会</w:t>
      </w:r>
      <w:bookmarkEnd w:id="25"/>
      <w:bookmarkEnd w:id="26"/>
    </w:p>
    <w:p w:rsidR="0046485E" w:rsidRDefault="0046485E">
      <w:pPr>
        <w:spacing w:after="320"/>
        <w:rPr>
          <w:rFonts w:hint="eastAsia"/>
          <w:color w:val="000000"/>
        </w:rPr>
      </w:pPr>
      <w:r>
        <w:rPr>
          <w:rFonts w:hint="eastAsia"/>
          <w:color w:val="000000"/>
        </w:rPr>
        <w:tab/>
        <w:t>1</w:t>
      </w:r>
      <w:r w:rsidR="00D143A3">
        <w:rPr>
          <w:rFonts w:hint="eastAsia"/>
          <w:color w:val="000000"/>
        </w:rPr>
        <w:t>4.</w:t>
      </w:r>
      <w:r>
        <w:rPr>
          <w:rFonts w:hint="eastAsia"/>
          <w:color w:val="000000"/>
        </w:rPr>
        <w:t xml:space="preserve">  </w:t>
      </w:r>
      <w:r>
        <w:rPr>
          <w:rFonts w:hint="eastAsia"/>
          <w:color w:val="000000"/>
        </w:rPr>
        <w:t>委员会决定</w:t>
      </w:r>
      <w:r w:rsidR="000D4C6A">
        <w:rPr>
          <w:rFonts w:hint="eastAsia"/>
          <w:color w:val="000000"/>
        </w:rPr>
        <w:t>，</w:t>
      </w:r>
      <w:r>
        <w:rPr>
          <w:rFonts w:hint="eastAsia"/>
          <w:color w:val="000000"/>
        </w:rPr>
        <w:t>其第四十四届会议于</w:t>
      </w:r>
      <w:r>
        <w:rPr>
          <w:rFonts w:hint="eastAsia"/>
          <w:color w:val="000000"/>
        </w:rPr>
        <w:t>2007</w:t>
      </w:r>
      <w:r>
        <w:rPr>
          <w:rFonts w:hint="eastAsia"/>
          <w:color w:val="000000"/>
        </w:rPr>
        <w:t>年</w:t>
      </w:r>
      <w:r>
        <w:rPr>
          <w:rFonts w:hint="eastAsia"/>
          <w:color w:val="000000"/>
        </w:rPr>
        <w:t>1</w:t>
      </w:r>
      <w:r>
        <w:rPr>
          <w:rFonts w:hint="eastAsia"/>
          <w:color w:val="000000"/>
        </w:rPr>
        <w:t>月</w:t>
      </w:r>
      <w:r>
        <w:rPr>
          <w:rFonts w:hint="eastAsia"/>
          <w:color w:val="000000"/>
        </w:rPr>
        <w:t>15</w:t>
      </w:r>
      <w:r>
        <w:rPr>
          <w:rFonts w:hint="eastAsia"/>
          <w:color w:val="000000"/>
        </w:rPr>
        <w:t>日至</w:t>
      </w:r>
      <w:r>
        <w:rPr>
          <w:rFonts w:hint="eastAsia"/>
          <w:color w:val="000000"/>
        </w:rPr>
        <w:t>2</w:t>
      </w:r>
      <w:r>
        <w:rPr>
          <w:rFonts w:hint="eastAsia"/>
          <w:color w:val="000000"/>
        </w:rPr>
        <w:t>月</w:t>
      </w:r>
      <w:r>
        <w:rPr>
          <w:rFonts w:hint="eastAsia"/>
          <w:color w:val="000000"/>
        </w:rPr>
        <w:t>2</w:t>
      </w:r>
      <w:r>
        <w:rPr>
          <w:rFonts w:hint="eastAsia"/>
          <w:color w:val="000000"/>
        </w:rPr>
        <w:t>日举行</w:t>
      </w:r>
      <w:r w:rsidR="000D4C6A">
        <w:rPr>
          <w:rFonts w:hint="eastAsia"/>
          <w:color w:val="000000"/>
        </w:rPr>
        <w:t>，</w:t>
      </w:r>
      <w:r>
        <w:rPr>
          <w:rFonts w:hint="eastAsia"/>
          <w:color w:val="000000"/>
        </w:rPr>
        <w:t>第四十五届会议的会前工作组于</w:t>
      </w:r>
      <w:r>
        <w:rPr>
          <w:rFonts w:hint="eastAsia"/>
          <w:color w:val="000000"/>
        </w:rPr>
        <w:t>2007</w:t>
      </w:r>
      <w:r>
        <w:rPr>
          <w:rFonts w:hint="eastAsia"/>
          <w:color w:val="000000"/>
        </w:rPr>
        <w:t>年</w:t>
      </w:r>
      <w:r>
        <w:rPr>
          <w:rFonts w:hint="eastAsia"/>
          <w:color w:val="000000"/>
        </w:rPr>
        <w:t>2</w:t>
      </w:r>
      <w:r>
        <w:rPr>
          <w:rFonts w:hint="eastAsia"/>
          <w:color w:val="000000"/>
        </w:rPr>
        <w:t>月</w:t>
      </w:r>
      <w:r>
        <w:rPr>
          <w:rFonts w:hint="eastAsia"/>
          <w:color w:val="000000"/>
        </w:rPr>
        <w:t>5</w:t>
      </w:r>
      <w:r>
        <w:rPr>
          <w:rFonts w:hint="eastAsia"/>
          <w:color w:val="000000"/>
        </w:rPr>
        <w:t>日至</w:t>
      </w:r>
      <w:r>
        <w:rPr>
          <w:rFonts w:hint="eastAsia"/>
          <w:color w:val="000000"/>
        </w:rPr>
        <w:t>9</w:t>
      </w:r>
      <w:r>
        <w:rPr>
          <w:rFonts w:hint="eastAsia"/>
          <w:color w:val="000000"/>
        </w:rPr>
        <w:t>日举行会议。</w:t>
      </w:r>
    </w:p>
    <w:p w:rsidR="0046485E" w:rsidRDefault="0046485E">
      <w:pPr>
        <w:pStyle w:val="Heading2"/>
        <w:rPr>
          <w:rFonts w:hint="eastAsia"/>
        </w:rPr>
      </w:pPr>
      <w:bookmarkStart w:id="27" w:name="_Toc176169157"/>
      <w:bookmarkStart w:id="28" w:name="_Toc176233010"/>
      <w:r>
        <w:rPr>
          <w:rFonts w:hint="eastAsia"/>
        </w:rPr>
        <w:t>二、缔约国提交的报告</w:t>
      </w:r>
      <w:bookmarkEnd w:id="27"/>
      <w:bookmarkEnd w:id="28"/>
    </w:p>
    <w:p w:rsidR="0046485E" w:rsidRDefault="0046485E">
      <w:pPr>
        <w:rPr>
          <w:rFonts w:hint="eastAsia"/>
          <w:color w:val="000000"/>
        </w:rPr>
      </w:pPr>
      <w:r>
        <w:rPr>
          <w:color w:val="000000"/>
        </w:rPr>
        <w:tab/>
      </w:r>
      <w:r>
        <w:rPr>
          <w:rFonts w:hint="eastAsia"/>
          <w:color w:val="000000"/>
        </w:rPr>
        <w:t>1</w:t>
      </w:r>
      <w:r w:rsidR="00D143A3">
        <w:rPr>
          <w:rFonts w:hint="eastAsia"/>
          <w:color w:val="000000"/>
        </w:rPr>
        <w:t>5.</w:t>
      </w:r>
      <w:r>
        <w:rPr>
          <w:rFonts w:hint="eastAsia"/>
          <w:color w:val="000000"/>
        </w:rPr>
        <w:t xml:space="preserve"> </w:t>
      </w:r>
      <w:r>
        <w:rPr>
          <w:color w:val="000000"/>
        </w:rPr>
        <w:t xml:space="preserve"> </w:t>
      </w:r>
      <w:r>
        <w:rPr>
          <w:rFonts w:hint="eastAsia"/>
          <w:color w:val="000000"/>
        </w:rPr>
        <w:t>委员会收到了秘书长关于《公约》缔约国和报告提交情况的说明</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color w:val="000000"/>
        </w:rPr>
        <w:t>43</w:t>
      </w:r>
      <w:r w:rsidR="000D4C6A">
        <w:rPr>
          <w:color w:val="000000"/>
        </w:rPr>
        <w:t>/</w:t>
      </w:r>
      <w:r>
        <w:rPr>
          <w:color w:val="000000"/>
        </w:rPr>
        <w:t>2</w:t>
      </w:r>
      <w:r w:rsidR="000D4C6A">
        <w:rPr>
          <w:rFonts w:hint="eastAsia"/>
          <w:color w:val="000000"/>
        </w:rPr>
        <w:t>)</w:t>
      </w:r>
      <w:r>
        <w:rPr>
          <w:rFonts w:hint="eastAsia"/>
          <w:color w:val="000000"/>
        </w:rPr>
        <w:t>。</w:t>
      </w:r>
    </w:p>
    <w:p w:rsidR="0046485E" w:rsidRDefault="0046485E">
      <w:pPr>
        <w:rPr>
          <w:rFonts w:hint="eastAsia"/>
          <w:color w:val="000000"/>
        </w:rPr>
      </w:pPr>
      <w:r>
        <w:rPr>
          <w:rFonts w:hint="eastAsia"/>
          <w:color w:val="000000"/>
        </w:rPr>
        <w:tab/>
        <w:t>1</w:t>
      </w:r>
      <w:r w:rsidR="00D143A3">
        <w:rPr>
          <w:rFonts w:hint="eastAsia"/>
          <w:color w:val="000000"/>
        </w:rPr>
        <w:t>6.</w:t>
      </w:r>
      <w:r>
        <w:rPr>
          <w:rFonts w:hint="eastAsia"/>
          <w:color w:val="000000"/>
        </w:rPr>
        <w:t xml:space="preserve">  </w:t>
      </w:r>
      <w:r>
        <w:rPr>
          <w:rFonts w:hint="eastAsia"/>
          <w:color w:val="000000"/>
        </w:rPr>
        <w:t>委员会获悉</w:t>
      </w:r>
      <w:r w:rsidR="000D4C6A">
        <w:rPr>
          <w:rFonts w:hint="eastAsia"/>
          <w:color w:val="000000"/>
        </w:rPr>
        <w:t>，</w:t>
      </w:r>
      <w:r>
        <w:rPr>
          <w:rFonts w:hint="eastAsia"/>
          <w:color w:val="000000"/>
        </w:rPr>
        <w:t>在第四十二届和第四十三届会议之间</w:t>
      </w:r>
      <w:r w:rsidR="000D4C6A">
        <w:rPr>
          <w:rFonts w:hint="eastAsia"/>
          <w:color w:val="000000"/>
        </w:rPr>
        <w:t>，</w:t>
      </w:r>
      <w:r>
        <w:rPr>
          <w:rFonts w:hint="eastAsia"/>
          <w:color w:val="000000"/>
        </w:rPr>
        <w:t>秘书长收到了塞拉利昂和斯洛伐克的第二次定期报告以及哈萨克斯坦的第二和第三次合并定期报告。本届会期间委员会还收到乌拉圭的第二次定期报告。</w:t>
      </w:r>
    </w:p>
    <w:p w:rsidR="0046485E" w:rsidRDefault="0046485E">
      <w:pPr>
        <w:rPr>
          <w:rFonts w:hint="eastAsia"/>
          <w:color w:val="000000"/>
        </w:rPr>
      </w:pPr>
      <w:r>
        <w:rPr>
          <w:rFonts w:hint="eastAsia"/>
          <w:color w:val="000000"/>
        </w:rPr>
        <w:tab/>
        <w:t>1</w:t>
      </w:r>
      <w:r w:rsidR="00D143A3">
        <w:rPr>
          <w:rFonts w:hint="eastAsia"/>
          <w:color w:val="000000"/>
        </w:rPr>
        <w:t>7.</w:t>
      </w:r>
      <w:r>
        <w:rPr>
          <w:rFonts w:hint="eastAsia"/>
          <w:color w:val="000000"/>
        </w:rPr>
        <w:t xml:space="preserve">  </w:t>
      </w:r>
      <w:r>
        <w:rPr>
          <w:rFonts w:hint="eastAsia"/>
          <w:color w:val="000000"/>
        </w:rPr>
        <w:t>委员会还获悉已收到下列缔约国根据《关于儿童卷入武装冲突问题的任择议定书》提交的初次报告</w:t>
      </w:r>
      <w:r w:rsidR="000D4C6A">
        <w:rPr>
          <w:rFonts w:hint="eastAsia"/>
          <w:color w:val="000000"/>
        </w:rPr>
        <w:t>：</w:t>
      </w:r>
      <w:r>
        <w:rPr>
          <w:rFonts w:hint="eastAsia"/>
          <w:color w:val="000000"/>
        </w:rPr>
        <w:t>危地马拉、立陶宛和卢森堡。</w:t>
      </w:r>
    </w:p>
    <w:p w:rsidR="0046485E" w:rsidRDefault="0046485E">
      <w:pPr>
        <w:rPr>
          <w:rFonts w:hint="eastAsia"/>
          <w:color w:val="000000"/>
        </w:rPr>
      </w:pPr>
      <w:r>
        <w:rPr>
          <w:rFonts w:hint="eastAsia"/>
          <w:color w:val="000000"/>
        </w:rPr>
        <w:tab/>
        <w:t>1</w:t>
      </w:r>
      <w:r w:rsidR="00D143A3">
        <w:rPr>
          <w:rFonts w:hint="eastAsia"/>
          <w:color w:val="000000"/>
        </w:rPr>
        <w:t>8.</w:t>
      </w:r>
      <w:r>
        <w:rPr>
          <w:rFonts w:hint="eastAsia"/>
          <w:color w:val="000000"/>
        </w:rPr>
        <w:t xml:space="preserve">  </w:t>
      </w:r>
      <w:r>
        <w:rPr>
          <w:rFonts w:hint="eastAsia"/>
          <w:color w:val="000000"/>
        </w:rPr>
        <w:t>此外还获悉危地马拉根据《关于买卖儿童、儿童卖淫和儿童色情制品问题任择议定书》提交的初次报告已收到。</w:t>
      </w:r>
    </w:p>
    <w:p w:rsidR="0046485E" w:rsidRDefault="0046485E">
      <w:pPr>
        <w:rPr>
          <w:rFonts w:hint="eastAsia"/>
          <w:color w:val="000000"/>
        </w:rPr>
      </w:pPr>
      <w:r>
        <w:rPr>
          <w:rFonts w:hint="eastAsia"/>
          <w:color w:val="000000"/>
        </w:rPr>
        <w:tab/>
        <w:t>1</w:t>
      </w:r>
      <w:r w:rsidR="00D143A3">
        <w:rPr>
          <w:rFonts w:hint="eastAsia"/>
          <w:color w:val="000000"/>
        </w:rPr>
        <w:t>9.</w:t>
      </w:r>
      <w:r>
        <w:rPr>
          <w:rFonts w:hint="eastAsia"/>
          <w:color w:val="000000"/>
        </w:rPr>
        <w:t xml:space="preserve"> </w:t>
      </w:r>
      <w:r>
        <w:rPr>
          <w:color w:val="000000"/>
        </w:rPr>
        <w:t xml:space="preserve"> </w:t>
      </w:r>
      <w:r>
        <w:rPr>
          <w:rFonts w:hint="eastAsia"/>
          <w:color w:val="000000"/>
        </w:rPr>
        <w:t>委员会在届会期间还收到了下列缔约国根据这两项《任择议定书》提交的初次报告</w:t>
      </w:r>
      <w:r w:rsidR="000D4C6A">
        <w:rPr>
          <w:rFonts w:hint="eastAsia"/>
          <w:color w:val="000000"/>
        </w:rPr>
        <w:t>：</w:t>
      </w:r>
      <w:r>
        <w:rPr>
          <w:rFonts w:hint="eastAsia"/>
          <w:color w:val="000000"/>
        </w:rPr>
        <w:t>法国和西班牙。</w:t>
      </w:r>
    </w:p>
    <w:p w:rsidR="0046485E" w:rsidRDefault="0046485E">
      <w:pPr>
        <w:rPr>
          <w:rFonts w:hint="eastAsia"/>
          <w:color w:val="000000"/>
        </w:rPr>
      </w:pPr>
      <w:r>
        <w:rPr>
          <w:color w:val="000000"/>
        </w:rPr>
        <w:tab/>
      </w:r>
      <w:r>
        <w:rPr>
          <w:rFonts w:hint="eastAsia"/>
          <w:color w:val="000000"/>
        </w:rPr>
        <w:t>2</w:t>
      </w:r>
      <w:r w:rsidR="00D143A3">
        <w:rPr>
          <w:rFonts w:hint="eastAsia"/>
          <w:color w:val="000000"/>
        </w:rPr>
        <w:t>0.</w:t>
      </w:r>
      <w:r>
        <w:rPr>
          <w:color w:val="000000"/>
        </w:rPr>
        <w:t xml:space="preserve">  </w:t>
      </w:r>
      <w:r>
        <w:rPr>
          <w:rFonts w:hint="eastAsia"/>
          <w:color w:val="000000"/>
        </w:rPr>
        <w:t>截至</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w:t>
      </w:r>
      <w:r w:rsidR="000D4C6A">
        <w:rPr>
          <w:rFonts w:hint="eastAsia"/>
          <w:color w:val="000000"/>
        </w:rPr>
        <w:t>，</w:t>
      </w:r>
      <w:r>
        <w:rPr>
          <w:rFonts w:hint="eastAsia"/>
          <w:color w:val="000000"/>
        </w:rPr>
        <w:t>委员会收到了</w:t>
      </w:r>
      <w:r>
        <w:rPr>
          <w:rFonts w:hint="eastAsia"/>
          <w:color w:val="000000"/>
        </w:rPr>
        <w:t>191</w:t>
      </w:r>
      <w:r>
        <w:rPr>
          <w:rFonts w:hint="eastAsia"/>
          <w:color w:val="000000"/>
        </w:rPr>
        <w:t>份初次报告、</w:t>
      </w:r>
      <w:r>
        <w:rPr>
          <w:rFonts w:hint="eastAsia"/>
          <w:color w:val="000000"/>
        </w:rPr>
        <w:t>104</w:t>
      </w:r>
      <w:r>
        <w:rPr>
          <w:rFonts w:hint="eastAsia"/>
          <w:color w:val="000000"/>
        </w:rPr>
        <w:t>份第二次定期报告和</w:t>
      </w:r>
      <w:r>
        <w:rPr>
          <w:rFonts w:hint="eastAsia"/>
          <w:color w:val="000000"/>
        </w:rPr>
        <w:t>20</w:t>
      </w:r>
      <w:r>
        <w:rPr>
          <w:rFonts w:hint="eastAsia"/>
          <w:color w:val="000000"/>
        </w:rPr>
        <w:t>份第三次定期报告。委员会总共审议了</w:t>
      </w:r>
      <w:r>
        <w:rPr>
          <w:rFonts w:hint="eastAsia"/>
          <w:color w:val="000000"/>
        </w:rPr>
        <w:t>299</w:t>
      </w:r>
      <w:r>
        <w:rPr>
          <w:rFonts w:hint="eastAsia"/>
          <w:color w:val="000000"/>
        </w:rPr>
        <w:t>份报告。此外</w:t>
      </w:r>
      <w:r w:rsidR="000D4C6A">
        <w:rPr>
          <w:rFonts w:hint="eastAsia"/>
          <w:color w:val="000000"/>
        </w:rPr>
        <w:t>，</w:t>
      </w:r>
      <w:r>
        <w:rPr>
          <w:rFonts w:hint="eastAsia"/>
          <w:color w:val="000000"/>
        </w:rPr>
        <w:t>委员会还收到根据《关于买卖儿童、儿童卖淫和儿童色情制品问题任择议定书》提交的</w:t>
      </w:r>
      <w:r>
        <w:rPr>
          <w:rFonts w:hint="eastAsia"/>
          <w:color w:val="000000"/>
        </w:rPr>
        <w:t>20</w:t>
      </w:r>
      <w:r>
        <w:rPr>
          <w:rFonts w:hint="eastAsia"/>
          <w:color w:val="000000"/>
        </w:rPr>
        <w:t>份初次报告</w:t>
      </w:r>
      <w:r w:rsidR="000D4C6A">
        <w:rPr>
          <w:rFonts w:hint="eastAsia"/>
          <w:color w:val="000000"/>
        </w:rPr>
        <w:t>，</w:t>
      </w:r>
      <w:r>
        <w:rPr>
          <w:rFonts w:hint="eastAsia"/>
          <w:color w:val="000000"/>
        </w:rPr>
        <w:t>以及根据《关于儿童卷入武装冲突问题的任择议定书》提交的</w:t>
      </w:r>
      <w:r>
        <w:rPr>
          <w:rFonts w:hint="eastAsia"/>
          <w:color w:val="000000"/>
        </w:rPr>
        <w:t>26</w:t>
      </w:r>
      <w:r>
        <w:rPr>
          <w:rFonts w:hint="eastAsia"/>
          <w:color w:val="000000"/>
        </w:rPr>
        <w:t>份初次报告。迄今为止</w:t>
      </w:r>
      <w:r w:rsidR="000D4C6A">
        <w:rPr>
          <w:rFonts w:hint="eastAsia"/>
          <w:color w:val="000000"/>
        </w:rPr>
        <w:t>，</w:t>
      </w:r>
      <w:r>
        <w:rPr>
          <w:rFonts w:hint="eastAsia"/>
          <w:color w:val="000000"/>
        </w:rPr>
        <w:t>委员会已审议了根据《关于儿童卷入武装冲突问题的任择议定书》提交的初次报告</w:t>
      </w:r>
      <w:r>
        <w:rPr>
          <w:rFonts w:hint="eastAsia"/>
          <w:color w:val="000000"/>
        </w:rPr>
        <w:t>15</w:t>
      </w:r>
      <w:r>
        <w:rPr>
          <w:rFonts w:hint="eastAsia"/>
          <w:color w:val="000000"/>
        </w:rPr>
        <w:t>份和根据《关于买卖儿童、儿童卖淫和儿童色情制品问题任择议定书》提交的初次报告</w:t>
      </w:r>
      <w:r>
        <w:rPr>
          <w:rFonts w:hint="eastAsia"/>
          <w:color w:val="000000"/>
        </w:rPr>
        <w:t>12</w:t>
      </w:r>
      <w:r>
        <w:rPr>
          <w:rFonts w:hint="eastAsia"/>
          <w:color w:val="000000"/>
        </w:rPr>
        <w:t>份。</w:t>
      </w:r>
    </w:p>
    <w:p w:rsidR="0046485E" w:rsidRDefault="0046485E">
      <w:pPr>
        <w:rPr>
          <w:rFonts w:hint="eastAsia"/>
          <w:color w:val="000000"/>
        </w:rPr>
      </w:pPr>
      <w:r>
        <w:rPr>
          <w:color w:val="000000"/>
        </w:rPr>
        <w:tab/>
      </w:r>
      <w:r>
        <w:rPr>
          <w:rFonts w:hint="eastAsia"/>
          <w:color w:val="000000"/>
        </w:rPr>
        <w:t>2</w:t>
      </w:r>
      <w:r w:rsidR="00D143A3">
        <w:rPr>
          <w:rFonts w:hint="eastAsia"/>
          <w:color w:val="000000"/>
        </w:rPr>
        <w:t>1.</w:t>
      </w:r>
      <w:r>
        <w:rPr>
          <w:rFonts w:hint="eastAsia"/>
          <w:color w:val="000000"/>
        </w:rPr>
        <w:t xml:space="preserve"> </w:t>
      </w:r>
      <w:r>
        <w:rPr>
          <w:color w:val="000000"/>
        </w:rPr>
        <w:t xml:space="preserve"> </w:t>
      </w:r>
      <w:r>
        <w:rPr>
          <w:rFonts w:hint="eastAsia"/>
          <w:color w:val="000000"/>
        </w:rPr>
        <w:t>委员会第四十三届会议审议了</w:t>
      </w:r>
      <w:r w:rsidR="00A90350">
        <w:rPr>
          <w:rFonts w:hint="eastAsia"/>
          <w:color w:val="000000"/>
        </w:rPr>
        <w:t>10</w:t>
      </w:r>
      <w:r>
        <w:rPr>
          <w:rFonts w:hint="eastAsia"/>
          <w:color w:val="000000"/>
        </w:rPr>
        <w:t>个缔约国根据《公约》第</w:t>
      </w:r>
      <w:r>
        <w:rPr>
          <w:rFonts w:hint="eastAsia"/>
          <w:color w:val="000000"/>
        </w:rPr>
        <w:t>44</w:t>
      </w:r>
      <w:r>
        <w:rPr>
          <w:rFonts w:hint="eastAsia"/>
          <w:color w:val="000000"/>
        </w:rPr>
        <w:t>条提交的定期报告。它还审议了</w:t>
      </w:r>
      <w:r w:rsidR="00A90350">
        <w:rPr>
          <w:rFonts w:hint="eastAsia"/>
          <w:color w:val="000000"/>
        </w:rPr>
        <w:t>5</w:t>
      </w:r>
      <w:r>
        <w:rPr>
          <w:rFonts w:hint="eastAsia"/>
          <w:color w:val="000000"/>
        </w:rPr>
        <w:t>个缔约国根据两个《公约任择议定书》分别提交的初次报告三份。</w:t>
      </w:r>
    </w:p>
    <w:p w:rsidR="0046485E" w:rsidRDefault="0046485E">
      <w:pPr>
        <w:rPr>
          <w:rFonts w:hint="eastAsia"/>
          <w:color w:val="000000"/>
        </w:rPr>
      </w:pPr>
      <w:r>
        <w:rPr>
          <w:color w:val="000000"/>
        </w:rPr>
        <w:tab/>
      </w:r>
      <w:r>
        <w:rPr>
          <w:rFonts w:hint="eastAsia"/>
          <w:color w:val="000000"/>
        </w:rPr>
        <w:t>2</w:t>
      </w:r>
      <w:r w:rsidR="00D143A3">
        <w:rPr>
          <w:rFonts w:hint="eastAsia"/>
          <w:color w:val="000000"/>
        </w:rPr>
        <w:t>2.</w:t>
      </w:r>
      <w:r>
        <w:rPr>
          <w:rFonts w:hint="eastAsia"/>
          <w:color w:val="000000"/>
        </w:rPr>
        <w:t xml:space="preserve"> </w:t>
      </w:r>
      <w:r>
        <w:rPr>
          <w:color w:val="000000"/>
        </w:rPr>
        <w:t xml:space="preserve"> </w:t>
      </w:r>
      <w:r>
        <w:rPr>
          <w:rFonts w:hint="eastAsia"/>
          <w:color w:val="000000"/>
        </w:rPr>
        <w:t>供委员会第四十三届会议审议的报告</w:t>
      </w:r>
      <w:r w:rsidR="000D4C6A">
        <w:rPr>
          <w:rFonts w:hint="eastAsia"/>
          <w:color w:val="000000"/>
        </w:rPr>
        <w:t>，</w:t>
      </w:r>
      <w:r>
        <w:rPr>
          <w:rFonts w:hint="eastAsia"/>
          <w:color w:val="000000"/>
        </w:rPr>
        <w:t>按照秘书长收到的先后次序排列如下</w:t>
      </w:r>
      <w:r w:rsidR="000D4C6A">
        <w:rPr>
          <w:rFonts w:hint="eastAsia"/>
          <w:color w:val="000000"/>
        </w:rPr>
        <w:t>：</w:t>
      </w:r>
      <w:r>
        <w:rPr>
          <w:color w:val="000000"/>
        </w:rPr>
        <w:t>贝宁</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BEN</w:t>
      </w:r>
      <w:r w:rsidR="000D4C6A">
        <w:rPr>
          <w:color w:val="000000"/>
        </w:rPr>
        <w:t>/</w:t>
      </w:r>
      <w:r>
        <w:rPr>
          <w:color w:val="000000"/>
        </w:rPr>
        <w:t>2</w:t>
      </w:r>
      <w:r w:rsidR="000D4C6A">
        <w:rPr>
          <w:color w:val="000000"/>
        </w:rPr>
        <w:t>)</w:t>
      </w:r>
      <w:r w:rsidR="000D4C6A">
        <w:rPr>
          <w:color w:val="000000"/>
        </w:rPr>
        <w:t>；</w:t>
      </w:r>
      <w:r>
        <w:rPr>
          <w:color w:val="000000"/>
        </w:rPr>
        <w:t>埃塞俄比亚</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129</w:t>
      </w:r>
      <w:r w:rsidR="000D4C6A">
        <w:rPr>
          <w:color w:val="000000"/>
        </w:rPr>
        <w:t>/</w:t>
      </w:r>
      <w:r>
        <w:rPr>
          <w:color w:val="000000"/>
        </w:rPr>
        <w:t>Add.8</w:t>
      </w:r>
      <w:r w:rsidR="000D4C6A">
        <w:rPr>
          <w:color w:val="000000"/>
        </w:rPr>
        <w:t>)</w:t>
      </w:r>
      <w:r w:rsidR="000D4C6A">
        <w:rPr>
          <w:color w:val="000000"/>
        </w:rPr>
        <w:t>；</w:t>
      </w:r>
      <w:r>
        <w:rPr>
          <w:color w:val="000000"/>
        </w:rPr>
        <w:t>阿曼</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149</w:t>
      </w:r>
      <w:r w:rsidR="000D4C6A">
        <w:rPr>
          <w:color w:val="000000"/>
        </w:rPr>
        <w:t>/</w:t>
      </w:r>
      <w:r>
        <w:rPr>
          <w:color w:val="000000"/>
        </w:rPr>
        <w:t>Add.1</w:t>
      </w:r>
      <w:r w:rsidR="000D4C6A">
        <w:rPr>
          <w:color w:val="000000"/>
        </w:rPr>
        <w:t>)</w:t>
      </w:r>
      <w:r w:rsidR="000D4C6A">
        <w:rPr>
          <w:color w:val="000000"/>
        </w:rPr>
        <w:t>；</w:t>
      </w:r>
      <w:r>
        <w:rPr>
          <w:color w:val="000000"/>
        </w:rPr>
        <w:t>塞内加尔</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SEN</w:t>
      </w:r>
      <w:r w:rsidR="000D4C6A">
        <w:rPr>
          <w:color w:val="000000"/>
        </w:rPr>
        <w:t>/</w:t>
      </w:r>
      <w:r>
        <w:rPr>
          <w:color w:val="000000"/>
        </w:rPr>
        <w:t>2</w:t>
      </w:r>
      <w:r w:rsidR="000D4C6A">
        <w:rPr>
          <w:color w:val="000000"/>
        </w:rPr>
        <w:t>)</w:t>
      </w:r>
      <w:r w:rsidR="000D4C6A">
        <w:rPr>
          <w:color w:val="000000"/>
        </w:rPr>
        <w:t>；</w:t>
      </w:r>
      <w:r>
        <w:rPr>
          <w:color w:val="000000"/>
        </w:rPr>
        <w:t>约旦</w:t>
      </w:r>
      <w:r w:rsidR="000D4C6A">
        <w:rPr>
          <w:color w:val="000000"/>
        </w:rPr>
        <w:t>(</w:t>
      </w:r>
      <w:r>
        <w:rPr>
          <w:color w:val="000000"/>
        </w:rPr>
        <w:t>CRC</w:t>
      </w:r>
      <w:r w:rsidR="000D4C6A">
        <w:rPr>
          <w:color w:val="000000"/>
        </w:rPr>
        <w:t>/</w:t>
      </w:r>
      <w:r>
        <w:rPr>
          <w:color w:val="000000"/>
        </w:rPr>
        <w:t>C</w:t>
      </w:r>
      <w:r w:rsidR="000D4C6A">
        <w:rPr>
          <w:color w:val="000000"/>
        </w:rPr>
        <w:t>/</w:t>
      </w:r>
      <w:r w:rsidR="00A90350">
        <w:rPr>
          <w:rFonts w:hint="eastAsia"/>
          <w:color w:val="000000"/>
        </w:rPr>
        <w:t>JOR</w:t>
      </w:r>
      <w:r w:rsidR="000D4C6A">
        <w:rPr>
          <w:color w:val="000000"/>
        </w:rPr>
        <w:t>/</w:t>
      </w:r>
      <w:r w:rsidR="00A90350">
        <w:rPr>
          <w:rFonts w:hint="eastAsia"/>
          <w:color w:val="000000"/>
        </w:rPr>
        <w:t>3</w:t>
      </w:r>
      <w:r w:rsidR="000D4C6A">
        <w:rPr>
          <w:color w:val="000000"/>
        </w:rPr>
        <w:t>)</w:t>
      </w:r>
      <w:r w:rsidR="000D4C6A">
        <w:rPr>
          <w:color w:val="000000"/>
        </w:rPr>
        <w:t>；</w:t>
      </w:r>
      <w:r>
        <w:rPr>
          <w:color w:val="000000"/>
        </w:rPr>
        <w:t>爱尔兰</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IRL</w:t>
      </w:r>
      <w:r w:rsidR="000D4C6A">
        <w:rPr>
          <w:color w:val="000000"/>
        </w:rPr>
        <w:t>/</w:t>
      </w:r>
      <w:r>
        <w:rPr>
          <w:color w:val="000000"/>
        </w:rPr>
        <w:t>2</w:t>
      </w:r>
      <w:r w:rsidR="000D4C6A">
        <w:rPr>
          <w:color w:val="000000"/>
        </w:rPr>
        <w:t>)</w:t>
      </w:r>
      <w:r w:rsidR="000D4C6A">
        <w:rPr>
          <w:color w:val="000000"/>
        </w:rPr>
        <w:t>；</w:t>
      </w:r>
      <w:r>
        <w:rPr>
          <w:color w:val="000000"/>
        </w:rPr>
        <w:t>刚果</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COG</w:t>
      </w:r>
      <w:r w:rsidR="000D4C6A">
        <w:rPr>
          <w:color w:val="000000"/>
        </w:rPr>
        <w:t>/</w:t>
      </w:r>
      <w:r>
        <w:rPr>
          <w:color w:val="000000"/>
        </w:rPr>
        <w:t>1</w:t>
      </w:r>
      <w:r w:rsidR="000D4C6A">
        <w:rPr>
          <w:color w:val="000000"/>
        </w:rPr>
        <w:t>)</w:t>
      </w:r>
      <w:r w:rsidR="000D4C6A">
        <w:rPr>
          <w:color w:val="000000"/>
        </w:rPr>
        <w:t>；</w:t>
      </w:r>
      <w:r>
        <w:rPr>
          <w:color w:val="000000"/>
        </w:rPr>
        <w:t>基里巴斯</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KIR</w:t>
      </w:r>
      <w:r w:rsidR="000D4C6A">
        <w:rPr>
          <w:color w:val="000000"/>
        </w:rPr>
        <w:t>/</w:t>
      </w:r>
      <w:r>
        <w:rPr>
          <w:color w:val="000000"/>
        </w:rPr>
        <w:t>1</w:t>
      </w:r>
      <w:r w:rsidR="000D4C6A">
        <w:rPr>
          <w:color w:val="000000"/>
        </w:rPr>
        <w:t>)</w:t>
      </w:r>
      <w:r w:rsidR="000D4C6A">
        <w:rPr>
          <w:color w:val="000000"/>
        </w:rPr>
        <w:t>；</w:t>
      </w:r>
      <w:r>
        <w:rPr>
          <w:color w:val="000000"/>
        </w:rPr>
        <w:t>丹麦</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OPSC</w:t>
      </w:r>
      <w:r w:rsidR="000D4C6A">
        <w:rPr>
          <w:color w:val="000000"/>
        </w:rPr>
        <w:t>/</w:t>
      </w:r>
      <w:r>
        <w:rPr>
          <w:color w:val="000000"/>
        </w:rPr>
        <w:t>DNK</w:t>
      </w:r>
      <w:r w:rsidR="000D4C6A">
        <w:rPr>
          <w:color w:val="000000"/>
        </w:rPr>
        <w:t>/</w:t>
      </w:r>
      <w:r>
        <w:rPr>
          <w:color w:val="000000"/>
        </w:rPr>
        <w:t>1</w:t>
      </w:r>
      <w:r w:rsidR="000D4C6A">
        <w:rPr>
          <w:color w:val="000000"/>
        </w:rPr>
        <w:t>)</w:t>
      </w:r>
      <w:r w:rsidR="000D4C6A">
        <w:rPr>
          <w:color w:val="000000"/>
        </w:rPr>
        <w:t>；</w:t>
      </w:r>
      <w:r>
        <w:rPr>
          <w:color w:val="000000"/>
        </w:rPr>
        <w:t>阿拉伯叙利亚共和国</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OPSC</w:t>
      </w:r>
      <w:r w:rsidR="000D4C6A">
        <w:rPr>
          <w:color w:val="000000"/>
        </w:rPr>
        <w:t>/</w:t>
      </w:r>
      <w:r>
        <w:rPr>
          <w:color w:val="000000"/>
        </w:rPr>
        <w:t>SYR</w:t>
      </w:r>
      <w:r w:rsidR="000D4C6A">
        <w:rPr>
          <w:color w:val="000000"/>
        </w:rPr>
        <w:t>/</w:t>
      </w:r>
      <w:r>
        <w:rPr>
          <w:color w:val="000000"/>
        </w:rPr>
        <w:t>1</w:t>
      </w:r>
      <w:r w:rsidR="000D4C6A">
        <w:rPr>
          <w:color w:val="000000"/>
        </w:rPr>
        <w:t>)</w:t>
      </w:r>
      <w:r w:rsidR="000D4C6A">
        <w:rPr>
          <w:color w:val="000000"/>
        </w:rPr>
        <w:t>；</w:t>
      </w:r>
      <w:r>
        <w:rPr>
          <w:color w:val="000000"/>
        </w:rPr>
        <w:t>萨摩亚</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WSM</w:t>
      </w:r>
      <w:r w:rsidR="000D4C6A">
        <w:rPr>
          <w:color w:val="000000"/>
        </w:rPr>
        <w:t>/</w:t>
      </w:r>
      <w:r>
        <w:rPr>
          <w:color w:val="000000"/>
        </w:rPr>
        <w:t>1</w:t>
      </w:r>
      <w:r w:rsidR="000D4C6A">
        <w:rPr>
          <w:color w:val="000000"/>
        </w:rPr>
        <w:t>)</w:t>
      </w:r>
      <w:r w:rsidR="000D4C6A">
        <w:rPr>
          <w:color w:val="000000"/>
        </w:rPr>
        <w:t>；</w:t>
      </w:r>
      <w:r>
        <w:rPr>
          <w:color w:val="000000"/>
        </w:rPr>
        <w:t>越南</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OPSC</w:t>
      </w:r>
      <w:r w:rsidR="000D4C6A">
        <w:rPr>
          <w:color w:val="000000"/>
        </w:rPr>
        <w:t>/</w:t>
      </w:r>
      <w:r>
        <w:rPr>
          <w:color w:val="000000"/>
        </w:rPr>
        <w:t>VNM</w:t>
      </w:r>
      <w:r w:rsidR="000D4C6A">
        <w:rPr>
          <w:color w:val="000000"/>
        </w:rPr>
        <w:t>/</w:t>
      </w:r>
      <w:r>
        <w:rPr>
          <w:color w:val="000000"/>
        </w:rPr>
        <w:t>1 and CRC</w:t>
      </w:r>
      <w:r w:rsidR="000D4C6A">
        <w:rPr>
          <w:color w:val="000000"/>
        </w:rPr>
        <w:t>/</w:t>
      </w:r>
      <w:r>
        <w:rPr>
          <w:color w:val="000000"/>
        </w:rPr>
        <w:t>C</w:t>
      </w:r>
      <w:r w:rsidR="000D4C6A">
        <w:rPr>
          <w:color w:val="000000"/>
        </w:rPr>
        <w:t>/</w:t>
      </w:r>
      <w:r>
        <w:rPr>
          <w:color w:val="000000"/>
        </w:rPr>
        <w:t>OPAC</w:t>
      </w:r>
      <w:r w:rsidR="000D4C6A">
        <w:rPr>
          <w:color w:val="000000"/>
        </w:rPr>
        <w:t>/</w:t>
      </w:r>
      <w:r>
        <w:rPr>
          <w:color w:val="000000"/>
        </w:rPr>
        <w:t>VNM</w:t>
      </w:r>
      <w:r w:rsidR="000D4C6A">
        <w:rPr>
          <w:color w:val="000000"/>
        </w:rPr>
        <w:t>/</w:t>
      </w:r>
      <w:r>
        <w:rPr>
          <w:color w:val="000000"/>
        </w:rPr>
        <w:t>1</w:t>
      </w:r>
      <w:r w:rsidR="000D4C6A">
        <w:rPr>
          <w:color w:val="000000"/>
        </w:rPr>
        <w:t>)</w:t>
      </w:r>
      <w:r w:rsidR="000D4C6A">
        <w:rPr>
          <w:color w:val="000000"/>
        </w:rPr>
        <w:t>；</w:t>
      </w:r>
      <w:r>
        <w:rPr>
          <w:color w:val="000000"/>
        </w:rPr>
        <w:t>马耳他</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OPAC</w:t>
      </w:r>
      <w:r w:rsidR="000D4C6A">
        <w:rPr>
          <w:color w:val="000000"/>
        </w:rPr>
        <w:t>/</w:t>
      </w:r>
      <w:r>
        <w:rPr>
          <w:color w:val="000000"/>
        </w:rPr>
        <w:t>MLT</w:t>
      </w:r>
      <w:r w:rsidR="000D4C6A">
        <w:rPr>
          <w:color w:val="000000"/>
        </w:rPr>
        <w:t>/</w:t>
      </w:r>
      <w:r>
        <w:rPr>
          <w:color w:val="000000"/>
        </w:rPr>
        <w:t>1</w:t>
      </w:r>
      <w:r w:rsidR="000D4C6A">
        <w:rPr>
          <w:color w:val="000000"/>
        </w:rPr>
        <w:t>)</w:t>
      </w:r>
      <w:r w:rsidR="000D4C6A">
        <w:rPr>
          <w:color w:val="000000"/>
        </w:rPr>
        <w:t>；</w:t>
      </w:r>
      <w:r>
        <w:rPr>
          <w:color w:val="000000"/>
        </w:rPr>
        <w:t>哈萨克斯坦</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OPAC</w:t>
      </w:r>
      <w:r w:rsidR="000D4C6A">
        <w:rPr>
          <w:color w:val="000000"/>
        </w:rPr>
        <w:t>/</w:t>
      </w:r>
      <w:r>
        <w:rPr>
          <w:color w:val="000000"/>
        </w:rPr>
        <w:t>KAZ</w:t>
      </w:r>
      <w:r w:rsidR="000D4C6A">
        <w:rPr>
          <w:color w:val="000000"/>
        </w:rPr>
        <w:t>/</w:t>
      </w:r>
      <w:r>
        <w:rPr>
          <w:color w:val="000000"/>
        </w:rPr>
        <w:t>1</w:t>
      </w:r>
      <w:r w:rsidR="000D4C6A">
        <w:rPr>
          <w:color w:val="000000"/>
        </w:rPr>
        <w:t>)</w:t>
      </w:r>
      <w:r w:rsidR="000D4C6A">
        <w:rPr>
          <w:color w:val="000000"/>
        </w:rPr>
        <w:t>；</w:t>
      </w:r>
      <w:r>
        <w:rPr>
          <w:color w:val="000000"/>
        </w:rPr>
        <w:t>斯威士兰</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SWZ</w:t>
      </w:r>
      <w:r w:rsidR="000D4C6A">
        <w:rPr>
          <w:color w:val="000000"/>
        </w:rPr>
        <w:t>/</w:t>
      </w:r>
      <w:r>
        <w:rPr>
          <w:color w:val="000000"/>
        </w:rPr>
        <w:t>1</w:t>
      </w:r>
      <w:r w:rsidR="000D4C6A">
        <w:rPr>
          <w:color w:val="000000"/>
        </w:rPr>
        <w:t>)</w:t>
      </w:r>
      <w:r>
        <w:rPr>
          <w:rFonts w:hint="eastAsia"/>
          <w:color w:val="000000"/>
        </w:rPr>
        <w:t>。</w:t>
      </w:r>
    </w:p>
    <w:p w:rsidR="0046485E" w:rsidRDefault="0046485E">
      <w:pPr>
        <w:rPr>
          <w:rFonts w:hint="eastAsia"/>
          <w:color w:val="000000"/>
        </w:rPr>
      </w:pPr>
      <w:r>
        <w:rPr>
          <w:rFonts w:hint="eastAsia"/>
          <w:color w:val="000000"/>
        </w:rPr>
        <w:tab/>
        <w:t>2</w:t>
      </w:r>
      <w:r w:rsidR="00D143A3">
        <w:rPr>
          <w:color w:val="000000"/>
        </w:rPr>
        <w:t>3.</w:t>
      </w:r>
      <w:r>
        <w:rPr>
          <w:color w:val="000000"/>
        </w:rPr>
        <w:t xml:space="preserve">  </w:t>
      </w:r>
      <w:r>
        <w:rPr>
          <w:rFonts w:hint="eastAsia"/>
          <w:color w:val="000000"/>
        </w:rPr>
        <w:t>按照委员会暂行议事规则第</w:t>
      </w:r>
      <w:r>
        <w:rPr>
          <w:rFonts w:hint="eastAsia"/>
          <w:color w:val="000000"/>
        </w:rPr>
        <w:t>68</w:t>
      </w:r>
      <w:r>
        <w:rPr>
          <w:rFonts w:hint="eastAsia"/>
          <w:color w:val="000000"/>
        </w:rPr>
        <w:t>条</w:t>
      </w:r>
      <w:r w:rsidR="000D4C6A">
        <w:rPr>
          <w:rFonts w:hint="eastAsia"/>
          <w:color w:val="000000"/>
        </w:rPr>
        <w:t>，</w:t>
      </w:r>
      <w:r>
        <w:rPr>
          <w:rFonts w:hint="eastAsia"/>
          <w:color w:val="000000"/>
        </w:rPr>
        <w:t>在审议报告国的报告时一律要邀请其代表参加会议。根据委员会第三十九届会议通过的决定</w:t>
      </w:r>
      <w:r w:rsidR="000D4C6A">
        <w:rPr>
          <w:rFonts w:hint="eastAsia"/>
          <w:color w:val="000000"/>
        </w:rPr>
        <w:t>8,</w:t>
      </w:r>
      <w:r>
        <w:rPr>
          <w:rFonts w:hint="eastAsia"/>
          <w:color w:val="000000"/>
        </w:rPr>
        <w:t xml:space="preserve"> </w:t>
      </w:r>
      <w:r>
        <w:rPr>
          <w:rFonts w:hint="eastAsia"/>
          <w:color w:val="000000"/>
        </w:rPr>
        <w:t>各国在根据《公约关于儿童卷入武装冲突问题的任择议定书》提交报告时</w:t>
      </w:r>
      <w:r w:rsidR="000D4C6A">
        <w:rPr>
          <w:rFonts w:hint="eastAsia"/>
          <w:color w:val="000000"/>
        </w:rPr>
        <w:t>，</w:t>
      </w:r>
      <w:r>
        <w:rPr>
          <w:rFonts w:hint="eastAsia"/>
          <w:color w:val="000000"/>
        </w:rPr>
        <w:t>可选择技术审议。马耳他作了这种选择。</w:t>
      </w:r>
    </w:p>
    <w:p w:rsidR="0046485E" w:rsidRDefault="0046485E">
      <w:pPr>
        <w:spacing w:after="320"/>
        <w:rPr>
          <w:rFonts w:hint="eastAsia"/>
          <w:color w:val="000000"/>
        </w:rPr>
      </w:pPr>
      <w:r>
        <w:rPr>
          <w:rFonts w:hint="eastAsia"/>
          <w:color w:val="000000"/>
        </w:rPr>
        <w:tab/>
        <w:t>2</w:t>
      </w:r>
      <w:r w:rsidR="00D143A3">
        <w:rPr>
          <w:color w:val="000000"/>
        </w:rPr>
        <w:t>4.</w:t>
      </w:r>
      <w:r>
        <w:rPr>
          <w:color w:val="000000"/>
        </w:rPr>
        <w:t xml:space="preserve">  </w:t>
      </w:r>
      <w:r>
        <w:rPr>
          <w:rFonts w:hint="eastAsia"/>
          <w:color w:val="000000"/>
        </w:rPr>
        <w:t>下列章节根据委员会审议报告的顺序按国家逐一载列了有关结论性意见</w:t>
      </w:r>
      <w:r w:rsidR="000D4C6A">
        <w:rPr>
          <w:rFonts w:hint="eastAsia"/>
          <w:color w:val="000000"/>
        </w:rPr>
        <w:t>，</w:t>
      </w:r>
      <w:r>
        <w:rPr>
          <w:rFonts w:hint="eastAsia"/>
          <w:color w:val="000000"/>
        </w:rPr>
        <w:t>反映了讨论的要点</w:t>
      </w:r>
      <w:r w:rsidR="000D4C6A">
        <w:rPr>
          <w:rFonts w:hint="eastAsia"/>
          <w:color w:val="000000"/>
        </w:rPr>
        <w:t>，</w:t>
      </w:r>
      <w:r>
        <w:rPr>
          <w:rFonts w:hint="eastAsia"/>
          <w:color w:val="000000"/>
        </w:rPr>
        <w:t>并酌情指出了需要采取具体后续行动的问题。详情见缔约国提交的报告和委员会有关会议的简要记录。</w:t>
      </w:r>
    </w:p>
    <w:p w:rsidR="0046485E" w:rsidRDefault="0046485E">
      <w:pPr>
        <w:pStyle w:val="Heading2"/>
        <w:rPr>
          <w:rFonts w:hint="eastAsia"/>
        </w:rPr>
      </w:pPr>
      <w:bookmarkStart w:id="29" w:name="_Toc176169158"/>
      <w:bookmarkStart w:id="30" w:name="_Toc176233011"/>
      <w:r>
        <w:rPr>
          <w:rFonts w:hint="eastAsia"/>
        </w:rPr>
        <w:t>三、审议缔约国报告</w:t>
      </w:r>
      <w:bookmarkEnd w:id="29"/>
      <w:bookmarkEnd w:id="30"/>
    </w:p>
    <w:p w:rsidR="0046485E" w:rsidRDefault="0046485E">
      <w:pPr>
        <w:pStyle w:val="Heading3"/>
        <w:rPr>
          <w:rFonts w:ascii="Time New Roman" w:eastAsia="SimHei" w:hAnsi="Time New Roman" w:hint="eastAsia"/>
          <w:u w:val="none"/>
        </w:rPr>
      </w:pPr>
      <w:bookmarkStart w:id="31" w:name="_Toc176169159"/>
      <w:bookmarkStart w:id="32" w:name="_Toc176233012"/>
      <w:r>
        <w:rPr>
          <w:rFonts w:ascii="Time New Roman" w:eastAsia="SimHei" w:hAnsi="Time New Roman" w:hint="eastAsia"/>
          <w:u w:val="none"/>
        </w:rPr>
        <w:t>结论性意见</w:t>
      </w:r>
      <w:r w:rsidR="000D4C6A">
        <w:rPr>
          <w:rFonts w:ascii="Time New Roman" w:eastAsia="SimHei" w:hAnsi="Time New Roman" w:hint="eastAsia"/>
          <w:u w:val="none"/>
        </w:rPr>
        <w:t>：</w:t>
      </w:r>
      <w:r>
        <w:rPr>
          <w:rFonts w:ascii="Time New Roman" w:eastAsia="SimHei" w:hAnsi="Time New Roman" w:hint="eastAsia"/>
          <w:u w:val="none"/>
        </w:rPr>
        <w:t>哈萨克斯坦</w:t>
      </w:r>
      <w:bookmarkEnd w:id="31"/>
      <w:bookmarkEnd w:id="32"/>
    </w:p>
    <w:p w:rsidR="0046485E" w:rsidRDefault="0046485E">
      <w:pPr>
        <w:spacing w:after="320"/>
        <w:rPr>
          <w:rFonts w:hint="eastAsia"/>
          <w:snapToGrid/>
          <w:color w:val="000000"/>
        </w:rPr>
      </w:pPr>
      <w:r>
        <w:rPr>
          <w:rFonts w:hint="eastAsia"/>
          <w:snapToGrid/>
          <w:color w:val="000000"/>
        </w:rPr>
        <w:tab/>
        <w:t>2</w:t>
      </w:r>
      <w:r w:rsidR="00D143A3">
        <w:rPr>
          <w:snapToGrid/>
          <w:color w:val="000000"/>
        </w:rPr>
        <w:t>5.</w:t>
      </w:r>
      <w:r>
        <w:rPr>
          <w:rFonts w:hint="eastAsia"/>
          <w:snapToGrid/>
          <w:color w:val="000000"/>
        </w:rPr>
        <w:t xml:space="preserve">  </w:t>
      </w:r>
      <w:r>
        <w:rPr>
          <w:rFonts w:hint="eastAsia"/>
          <w:snapToGrid/>
          <w:color w:val="000000"/>
        </w:rPr>
        <w:t>委员会在</w:t>
      </w:r>
      <w:r>
        <w:rPr>
          <w:rFonts w:hint="eastAsia"/>
          <w:snapToGrid/>
          <w:color w:val="000000"/>
        </w:rPr>
        <w:t>2006</w:t>
      </w:r>
      <w:r>
        <w:rPr>
          <w:rFonts w:hint="eastAsia"/>
          <w:snapToGrid/>
          <w:color w:val="000000"/>
        </w:rPr>
        <w:t>年</w:t>
      </w:r>
      <w:r>
        <w:rPr>
          <w:rFonts w:hint="eastAsia"/>
          <w:snapToGrid/>
          <w:color w:val="000000"/>
        </w:rPr>
        <w:t>9</w:t>
      </w:r>
      <w:r>
        <w:rPr>
          <w:rFonts w:hint="eastAsia"/>
          <w:snapToGrid/>
          <w:color w:val="000000"/>
        </w:rPr>
        <w:t>月</w:t>
      </w:r>
      <w:r>
        <w:rPr>
          <w:rFonts w:hint="eastAsia"/>
          <w:snapToGrid/>
          <w:color w:val="000000"/>
        </w:rPr>
        <w:t>11</w:t>
      </w:r>
      <w:r>
        <w:rPr>
          <w:rFonts w:hint="eastAsia"/>
          <w:snapToGrid/>
          <w:color w:val="000000"/>
        </w:rPr>
        <w:t>日举行的第</w:t>
      </w:r>
      <w:r>
        <w:rPr>
          <w:rFonts w:hint="eastAsia"/>
          <w:snapToGrid/>
          <w:color w:val="000000"/>
        </w:rPr>
        <w:t>1159</w:t>
      </w:r>
      <w:r>
        <w:rPr>
          <w:rFonts w:hint="eastAsia"/>
          <w:snapToGrid/>
          <w:color w:val="000000"/>
        </w:rPr>
        <w:t>次会议</w:t>
      </w:r>
      <w:r w:rsidR="000D4C6A">
        <w:rPr>
          <w:rFonts w:hint="eastAsia"/>
          <w:snapToGrid/>
          <w:color w:val="000000"/>
        </w:rPr>
        <w:t>(</w:t>
      </w:r>
      <w:r>
        <w:rPr>
          <w:rFonts w:hint="eastAsia"/>
          <w:snapToGrid/>
          <w:color w:val="000000"/>
        </w:rPr>
        <w:t>见</w:t>
      </w:r>
      <w:r>
        <w:rPr>
          <w:rFonts w:hint="eastAsia"/>
          <w:snapToGrid/>
          <w:color w:val="000000"/>
        </w:rPr>
        <w:t>CRC</w:t>
      </w:r>
      <w:r w:rsidR="000D4C6A">
        <w:rPr>
          <w:rFonts w:hint="eastAsia"/>
          <w:snapToGrid/>
          <w:color w:val="000000"/>
        </w:rPr>
        <w:t>/</w:t>
      </w:r>
      <w:r>
        <w:rPr>
          <w:rFonts w:hint="eastAsia"/>
          <w:snapToGrid/>
          <w:color w:val="000000"/>
        </w:rPr>
        <w:t>C</w:t>
      </w:r>
      <w:r w:rsidR="000D4C6A">
        <w:rPr>
          <w:rFonts w:hint="eastAsia"/>
          <w:snapToGrid/>
          <w:color w:val="000000"/>
        </w:rPr>
        <w:t>/</w:t>
      </w:r>
      <w:r>
        <w:rPr>
          <w:rFonts w:hint="eastAsia"/>
          <w:snapToGrid/>
          <w:color w:val="000000"/>
        </w:rPr>
        <w:t>SR.1159</w:t>
      </w:r>
      <w:r w:rsidR="000D4C6A">
        <w:rPr>
          <w:rFonts w:hint="eastAsia"/>
          <w:snapToGrid/>
          <w:color w:val="000000"/>
        </w:rPr>
        <w:t>)</w:t>
      </w:r>
      <w:r>
        <w:rPr>
          <w:rFonts w:hint="eastAsia"/>
          <w:snapToGrid/>
          <w:color w:val="000000"/>
        </w:rPr>
        <w:t>上审议了哈萨克斯坦的初次报告</w:t>
      </w:r>
      <w:r w:rsidR="000D4C6A">
        <w:rPr>
          <w:rFonts w:hint="eastAsia"/>
          <w:snapToGrid/>
          <w:color w:val="000000"/>
        </w:rPr>
        <w:t>(</w:t>
      </w:r>
      <w:r>
        <w:rPr>
          <w:rFonts w:hint="eastAsia"/>
          <w:snapToGrid/>
          <w:color w:val="000000"/>
        </w:rPr>
        <w:t>CRC</w:t>
      </w:r>
      <w:r w:rsidR="000D4C6A">
        <w:rPr>
          <w:rFonts w:hint="eastAsia"/>
          <w:snapToGrid/>
          <w:color w:val="000000"/>
        </w:rPr>
        <w:t>/</w:t>
      </w:r>
      <w:r>
        <w:rPr>
          <w:rFonts w:hint="eastAsia"/>
          <w:snapToGrid/>
          <w:color w:val="000000"/>
        </w:rPr>
        <w:t>C</w:t>
      </w:r>
      <w:r w:rsidR="000D4C6A">
        <w:rPr>
          <w:rFonts w:hint="eastAsia"/>
          <w:snapToGrid/>
          <w:color w:val="000000"/>
        </w:rPr>
        <w:t>/</w:t>
      </w:r>
      <w:r>
        <w:rPr>
          <w:rFonts w:hint="eastAsia"/>
          <w:snapToGrid/>
          <w:color w:val="000000"/>
        </w:rPr>
        <w:t>OPAC</w:t>
      </w:r>
      <w:r w:rsidR="000D4C6A">
        <w:rPr>
          <w:rFonts w:hint="eastAsia"/>
          <w:snapToGrid/>
          <w:color w:val="000000"/>
        </w:rPr>
        <w:t>/</w:t>
      </w:r>
      <w:r>
        <w:rPr>
          <w:rFonts w:hint="eastAsia"/>
          <w:snapToGrid/>
          <w:color w:val="000000"/>
        </w:rPr>
        <w:t>KAZ</w:t>
      </w:r>
      <w:r w:rsidR="000D4C6A">
        <w:rPr>
          <w:rFonts w:hint="eastAsia"/>
          <w:snapToGrid/>
          <w:color w:val="000000"/>
        </w:rPr>
        <w:t>/</w:t>
      </w:r>
      <w:r>
        <w:rPr>
          <w:rFonts w:hint="eastAsia"/>
          <w:snapToGrid/>
          <w:color w:val="000000"/>
        </w:rPr>
        <w:t>1</w:t>
      </w:r>
      <w:r w:rsidR="000D4C6A">
        <w:rPr>
          <w:rFonts w:hint="eastAsia"/>
          <w:snapToGrid/>
          <w:color w:val="000000"/>
        </w:rPr>
        <w:t>)</w:t>
      </w:r>
      <w:r w:rsidR="000D4C6A">
        <w:rPr>
          <w:rFonts w:hint="eastAsia"/>
          <w:snapToGrid/>
          <w:color w:val="000000"/>
        </w:rPr>
        <w:t>，</w:t>
      </w:r>
      <w:r>
        <w:rPr>
          <w:rFonts w:hint="eastAsia"/>
          <w:snapToGrid/>
          <w:color w:val="000000"/>
        </w:rPr>
        <w:t>并于</w:t>
      </w:r>
      <w:r>
        <w:rPr>
          <w:rFonts w:hint="eastAsia"/>
          <w:snapToGrid/>
          <w:color w:val="000000"/>
        </w:rPr>
        <w:t>2006</w:t>
      </w:r>
      <w:r>
        <w:rPr>
          <w:rFonts w:hint="eastAsia"/>
          <w:snapToGrid/>
          <w:color w:val="000000"/>
        </w:rPr>
        <w:t>年</w:t>
      </w:r>
      <w:r>
        <w:rPr>
          <w:rFonts w:hint="eastAsia"/>
          <w:snapToGrid/>
          <w:color w:val="000000"/>
        </w:rPr>
        <w:t>9</w:t>
      </w:r>
      <w:r>
        <w:rPr>
          <w:rFonts w:hint="eastAsia"/>
          <w:snapToGrid/>
          <w:color w:val="000000"/>
        </w:rPr>
        <w:t>月</w:t>
      </w:r>
      <w:r>
        <w:rPr>
          <w:rFonts w:hint="eastAsia"/>
          <w:snapToGrid/>
          <w:color w:val="000000"/>
        </w:rPr>
        <w:t>29</w:t>
      </w:r>
      <w:r>
        <w:rPr>
          <w:rFonts w:hint="eastAsia"/>
          <w:snapToGrid/>
          <w:color w:val="000000"/>
        </w:rPr>
        <w:t>日举行的第</w:t>
      </w:r>
      <w:r>
        <w:rPr>
          <w:rFonts w:hint="eastAsia"/>
          <w:snapToGrid/>
          <w:color w:val="000000"/>
        </w:rPr>
        <w:t>1199</w:t>
      </w:r>
      <w:r>
        <w:rPr>
          <w:rFonts w:hint="eastAsia"/>
          <w:snapToGrid/>
          <w:color w:val="000000"/>
        </w:rPr>
        <w:t>次会议上通过了下列结论性意见。</w:t>
      </w:r>
    </w:p>
    <w:p w:rsidR="0046485E" w:rsidRDefault="0046485E">
      <w:pPr>
        <w:pStyle w:val="Heading3"/>
        <w:rPr>
          <w:rFonts w:hint="eastAsia"/>
        </w:rPr>
      </w:pPr>
      <w:bookmarkStart w:id="33" w:name="_Toc176169160"/>
      <w:bookmarkStart w:id="34" w:name="_Toc176233013"/>
      <w:r>
        <w:rPr>
          <w:rFonts w:hint="eastAsia"/>
          <w:u w:val="none"/>
        </w:rPr>
        <w:t xml:space="preserve">A.  </w:t>
      </w:r>
      <w:r>
        <w:rPr>
          <w:rFonts w:hint="eastAsia"/>
        </w:rPr>
        <w:t>导</w:t>
      </w:r>
      <w:r>
        <w:rPr>
          <w:rFonts w:hint="eastAsia"/>
        </w:rPr>
        <w:t xml:space="preserve">  </w:t>
      </w:r>
      <w:r>
        <w:rPr>
          <w:rFonts w:hint="eastAsia"/>
        </w:rPr>
        <w:t>言</w:t>
      </w:r>
      <w:bookmarkEnd w:id="33"/>
      <w:bookmarkEnd w:id="34"/>
    </w:p>
    <w:p w:rsidR="0046485E" w:rsidRDefault="0046485E">
      <w:pPr>
        <w:rPr>
          <w:rFonts w:hint="eastAsia"/>
          <w:snapToGrid/>
          <w:color w:val="000000"/>
        </w:rPr>
      </w:pPr>
      <w:r>
        <w:rPr>
          <w:rFonts w:hint="eastAsia"/>
          <w:snapToGrid/>
          <w:color w:val="000000"/>
        </w:rPr>
        <w:tab/>
        <w:t>2</w:t>
      </w:r>
      <w:r w:rsidR="00D143A3">
        <w:rPr>
          <w:snapToGrid/>
          <w:color w:val="000000"/>
        </w:rPr>
        <w:t>6.</w:t>
      </w:r>
      <w:r>
        <w:rPr>
          <w:rFonts w:hint="eastAsia"/>
          <w:snapToGrid/>
          <w:color w:val="000000"/>
        </w:rPr>
        <w:t xml:space="preserve">  </w:t>
      </w:r>
      <w:r>
        <w:rPr>
          <w:rFonts w:hint="eastAsia"/>
          <w:snapToGrid/>
          <w:color w:val="000000"/>
        </w:rPr>
        <w:t>委员会欢迎缔约国的初次报告以及对问题单所列问题及时作出的书面答复。委员会还赞赏派来一个跨部门代表团以及委员会同该代表团内容丰富的对话。</w:t>
      </w:r>
    </w:p>
    <w:p w:rsidR="0046485E" w:rsidRDefault="0046485E">
      <w:pPr>
        <w:spacing w:after="320"/>
        <w:rPr>
          <w:rFonts w:hint="eastAsia"/>
          <w:snapToGrid/>
          <w:color w:val="000000"/>
        </w:rPr>
      </w:pPr>
      <w:r>
        <w:rPr>
          <w:rFonts w:hint="eastAsia"/>
          <w:snapToGrid/>
          <w:color w:val="000000"/>
        </w:rPr>
        <w:tab/>
      </w:r>
      <w:r>
        <w:rPr>
          <w:snapToGrid/>
          <w:color w:val="000000"/>
        </w:rPr>
        <w:t>2</w:t>
      </w:r>
      <w:r w:rsidR="00D143A3">
        <w:rPr>
          <w:snapToGrid/>
          <w:color w:val="000000"/>
        </w:rPr>
        <w:t>7.</w:t>
      </w:r>
      <w:r>
        <w:rPr>
          <w:rFonts w:hint="eastAsia"/>
          <w:snapToGrid/>
          <w:color w:val="000000"/>
        </w:rPr>
        <w:t xml:space="preserve">  </w:t>
      </w:r>
      <w:r>
        <w:rPr>
          <w:rFonts w:hint="eastAsia"/>
          <w:snapToGrid/>
          <w:color w:val="000000"/>
        </w:rPr>
        <w:t>委员会提醒缔约国</w:t>
      </w:r>
      <w:r w:rsidR="000D4C6A">
        <w:rPr>
          <w:rFonts w:hint="eastAsia"/>
          <w:snapToGrid/>
          <w:color w:val="000000"/>
        </w:rPr>
        <w:t>，</w:t>
      </w:r>
      <w:r>
        <w:rPr>
          <w:rFonts w:hint="eastAsia"/>
          <w:snapToGrid/>
          <w:color w:val="000000"/>
        </w:rPr>
        <w:t>这些结论性意见应与委员会先前就缔约国</w:t>
      </w:r>
      <w:r>
        <w:rPr>
          <w:rFonts w:hint="eastAsia"/>
          <w:snapToGrid/>
          <w:color w:val="000000"/>
        </w:rPr>
        <w:t>2003</w:t>
      </w:r>
      <w:r>
        <w:rPr>
          <w:rFonts w:hint="eastAsia"/>
          <w:snapToGrid/>
          <w:color w:val="000000"/>
        </w:rPr>
        <w:t>年</w:t>
      </w:r>
      <w:r>
        <w:rPr>
          <w:rFonts w:hint="eastAsia"/>
          <w:snapToGrid/>
          <w:color w:val="000000"/>
        </w:rPr>
        <w:t>6</w:t>
      </w:r>
      <w:r>
        <w:rPr>
          <w:rFonts w:hint="eastAsia"/>
          <w:snapToGrid/>
          <w:color w:val="000000"/>
        </w:rPr>
        <w:t>月</w:t>
      </w:r>
      <w:r>
        <w:rPr>
          <w:rFonts w:hint="eastAsia"/>
          <w:snapToGrid/>
          <w:color w:val="000000"/>
        </w:rPr>
        <w:t>6</w:t>
      </w:r>
      <w:r>
        <w:rPr>
          <w:rFonts w:hint="eastAsia"/>
          <w:snapToGrid/>
          <w:color w:val="000000"/>
        </w:rPr>
        <w:t>日初次定期报告</w:t>
      </w:r>
      <w:r w:rsidR="000D4C6A">
        <w:rPr>
          <w:rFonts w:hint="eastAsia"/>
          <w:snapToGrid/>
          <w:color w:val="000000"/>
        </w:rPr>
        <w:t>(</w:t>
      </w:r>
      <w:r>
        <w:rPr>
          <w:rFonts w:hint="eastAsia"/>
          <w:snapToGrid/>
          <w:color w:val="000000"/>
        </w:rPr>
        <w:t>CRC</w:t>
      </w:r>
      <w:r w:rsidR="000D4C6A">
        <w:rPr>
          <w:rFonts w:hint="eastAsia"/>
          <w:snapToGrid/>
          <w:color w:val="000000"/>
        </w:rPr>
        <w:t>/</w:t>
      </w:r>
      <w:r>
        <w:rPr>
          <w:rFonts w:hint="eastAsia"/>
          <w:snapToGrid/>
          <w:color w:val="000000"/>
        </w:rPr>
        <w:t>C</w:t>
      </w:r>
      <w:r w:rsidR="000D4C6A">
        <w:rPr>
          <w:rFonts w:hint="eastAsia"/>
          <w:snapToGrid/>
          <w:color w:val="000000"/>
        </w:rPr>
        <w:t>/</w:t>
      </w:r>
      <w:r>
        <w:rPr>
          <w:rFonts w:hint="eastAsia"/>
          <w:snapToGrid/>
          <w:color w:val="000000"/>
        </w:rPr>
        <w:t>15</w:t>
      </w:r>
      <w:r w:rsidR="000D4C6A">
        <w:rPr>
          <w:rFonts w:hint="eastAsia"/>
          <w:snapToGrid/>
          <w:color w:val="000000"/>
        </w:rPr>
        <w:t>/</w:t>
      </w:r>
      <w:r>
        <w:rPr>
          <w:rFonts w:hint="eastAsia"/>
          <w:snapToGrid/>
          <w:color w:val="000000"/>
        </w:rPr>
        <w:t>A</w:t>
      </w:r>
      <w:r>
        <w:rPr>
          <w:snapToGrid/>
          <w:color w:val="000000"/>
        </w:rPr>
        <w:t>dd.213</w:t>
      </w:r>
      <w:r w:rsidR="000D4C6A">
        <w:rPr>
          <w:rFonts w:hint="eastAsia"/>
          <w:snapToGrid/>
          <w:color w:val="000000"/>
        </w:rPr>
        <w:t>)</w:t>
      </w:r>
      <w:r>
        <w:rPr>
          <w:rFonts w:hint="eastAsia"/>
          <w:snapToGrid/>
          <w:color w:val="000000"/>
        </w:rPr>
        <w:t>发表的结论性意见一并解读。</w:t>
      </w:r>
    </w:p>
    <w:p w:rsidR="0046485E" w:rsidRDefault="0046485E">
      <w:pPr>
        <w:pStyle w:val="Heading3"/>
        <w:rPr>
          <w:rFonts w:hint="eastAsia"/>
        </w:rPr>
      </w:pPr>
      <w:bookmarkStart w:id="35" w:name="_Toc176169161"/>
      <w:bookmarkStart w:id="36" w:name="_Toc176233014"/>
      <w:r>
        <w:rPr>
          <w:rFonts w:hint="eastAsia"/>
          <w:u w:val="none"/>
        </w:rPr>
        <w:t xml:space="preserve">B.  </w:t>
      </w:r>
      <w:r>
        <w:rPr>
          <w:rFonts w:hint="eastAsia"/>
        </w:rPr>
        <w:t>积极方面</w:t>
      </w:r>
      <w:bookmarkEnd w:id="35"/>
      <w:bookmarkEnd w:id="36"/>
    </w:p>
    <w:p w:rsidR="0046485E" w:rsidRDefault="0046485E">
      <w:pPr>
        <w:rPr>
          <w:rFonts w:hint="eastAsia"/>
          <w:snapToGrid/>
          <w:color w:val="000000"/>
        </w:rPr>
      </w:pPr>
      <w:r>
        <w:rPr>
          <w:rFonts w:hint="eastAsia"/>
          <w:snapToGrid/>
          <w:color w:val="000000"/>
        </w:rPr>
        <w:tab/>
      </w:r>
      <w:r>
        <w:rPr>
          <w:snapToGrid/>
          <w:color w:val="000000"/>
        </w:rPr>
        <w:t>2</w:t>
      </w:r>
      <w:r w:rsidR="00D143A3">
        <w:rPr>
          <w:snapToGrid/>
          <w:color w:val="000000"/>
        </w:rPr>
        <w:t>8.</w:t>
      </w:r>
      <w:r>
        <w:rPr>
          <w:rFonts w:hint="eastAsia"/>
          <w:snapToGrid/>
          <w:color w:val="000000"/>
        </w:rPr>
        <w:t xml:space="preserve">  </w:t>
      </w:r>
      <w:r>
        <w:rPr>
          <w:rFonts w:hint="eastAsia"/>
          <w:snapToGrid/>
          <w:color w:val="000000"/>
        </w:rPr>
        <w:t>委员会赞赏地注意到缔约国在批准关于儿童卷入武装冲突问题的《任择议定书》时发表声明</w:t>
      </w:r>
      <w:r w:rsidR="000D4C6A">
        <w:rPr>
          <w:rFonts w:hint="eastAsia"/>
          <w:snapToGrid/>
          <w:color w:val="000000"/>
        </w:rPr>
        <w:t>，</w:t>
      </w:r>
      <w:r>
        <w:rPr>
          <w:rFonts w:hint="eastAsia"/>
          <w:snapToGrid/>
          <w:color w:val="000000"/>
        </w:rPr>
        <w:t>宣布</w:t>
      </w:r>
      <w:r>
        <w:rPr>
          <w:rFonts w:hint="eastAsia"/>
          <w:snapToGrid/>
          <w:color w:val="000000"/>
        </w:rPr>
        <w:t>19</w:t>
      </w:r>
      <w:r>
        <w:rPr>
          <w:rFonts w:hint="eastAsia"/>
          <w:snapToGrid/>
          <w:color w:val="000000"/>
        </w:rPr>
        <w:t>岁为哈萨克斯坦自愿应征入伍的最低年龄。</w:t>
      </w:r>
    </w:p>
    <w:p w:rsidR="0046485E" w:rsidRDefault="0046485E">
      <w:pPr>
        <w:spacing w:after="320"/>
        <w:rPr>
          <w:rFonts w:hint="eastAsia"/>
          <w:snapToGrid/>
          <w:color w:val="000000"/>
        </w:rPr>
      </w:pPr>
      <w:r>
        <w:rPr>
          <w:rFonts w:hint="eastAsia"/>
          <w:snapToGrid/>
          <w:color w:val="000000"/>
        </w:rPr>
        <w:tab/>
      </w:r>
      <w:r>
        <w:rPr>
          <w:snapToGrid/>
          <w:color w:val="000000"/>
        </w:rPr>
        <w:t>2</w:t>
      </w:r>
      <w:r w:rsidR="00D143A3">
        <w:rPr>
          <w:snapToGrid/>
          <w:color w:val="000000"/>
        </w:rPr>
        <w:t>9.</w:t>
      </w:r>
      <w:r>
        <w:rPr>
          <w:rFonts w:hint="eastAsia"/>
          <w:snapToGrid/>
          <w:color w:val="000000"/>
        </w:rPr>
        <w:t xml:space="preserve">  </w:t>
      </w:r>
      <w:r>
        <w:rPr>
          <w:rFonts w:hint="eastAsia"/>
          <w:snapToGrid/>
          <w:color w:val="000000"/>
        </w:rPr>
        <w:t>委员会谨欢迎哈萨克斯坦于</w:t>
      </w:r>
      <w:r>
        <w:rPr>
          <w:rFonts w:hint="eastAsia"/>
          <w:snapToGrid/>
          <w:color w:val="000000"/>
        </w:rPr>
        <w:t>2003</w:t>
      </w:r>
      <w:r>
        <w:rPr>
          <w:rFonts w:hint="eastAsia"/>
          <w:snapToGrid/>
          <w:color w:val="000000"/>
        </w:rPr>
        <w:t>年</w:t>
      </w:r>
      <w:r>
        <w:rPr>
          <w:rFonts w:hint="eastAsia"/>
          <w:snapToGrid/>
          <w:color w:val="000000"/>
        </w:rPr>
        <w:t>2</w:t>
      </w:r>
      <w:r>
        <w:rPr>
          <w:rFonts w:hint="eastAsia"/>
          <w:snapToGrid/>
          <w:color w:val="000000"/>
        </w:rPr>
        <w:t>月</w:t>
      </w:r>
      <w:r>
        <w:rPr>
          <w:rFonts w:hint="eastAsia"/>
          <w:snapToGrid/>
          <w:color w:val="000000"/>
        </w:rPr>
        <w:t>26</w:t>
      </w:r>
      <w:r>
        <w:rPr>
          <w:rFonts w:hint="eastAsia"/>
          <w:snapToGrid/>
          <w:color w:val="000000"/>
        </w:rPr>
        <w:t>日批准劳工组织《关于禁止和立即采取行动取缔最有害的童工形式公约》</w:t>
      </w:r>
      <w:r w:rsidR="000D4C6A">
        <w:rPr>
          <w:rFonts w:hint="eastAsia"/>
          <w:snapToGrid/>
          <w:color w:val="000000"/>
        </w:rPr>
        <w:t>(</w:t>
      </w:r>
      <w:r>
        <w:rPr>
          <w:rFonts w:hint="eastAsia"/>
          <w:snapToGrid/>
          <w:color w:val="000000"/>
        </w:rPr>
        <w:t>第</w:t>
      </w:r>
      <w:r>
        <w:rPr>
          <w:rFonts w:hint="eastAsia"/>
          <w:snapToGrid/>
          <w:color w:val="000000"/>
        </w:rPr>
        <w:t>182</w:t>
      </w:r>
      <w:r>
        <w:rPr>
          <w:rFonts w:hint="eastAsia"/>
          <w:snapToGrid/>
          <w:color w:val="000000"/>
        </w:rPr>
        <w:t>号</w:t>
      </w:r>
      <w:r w:rsidR="000D4C6A">
        <w:rPr>
          <w:rFonts w:hint="eastAsia"/>
          <w:snapToGrid/>
          <w:color w:val="000000"/>
        </w:rPr>
        <w:t>，</w:t>
      </w:r>
      <w:r>
        <w:rPr>
          <w:rFonts w:hint="eastAsia"/>
          <w:snapToGrid/>
          <w:color w:val="000000"/>
        </w:rPr>
        <w:t>1999</w:t>
      </w:r>
      <w:r>
        <w:rPr>
          <w:rFonts w:hint="eastAsia"/>
          <w:snapToGrid/>
          <w:color w:val="000000"/>
        </w:rPr>
        <w:t>年</w:t>
      </w:r>
      <w:r w:rsidR="000D4C6A">
        <w:rPr>
          <w:rFonts w:hint="eastAsia"/>
          <w:snapToGrid/>
          <w:color w:val="000000"/>
        </w:rPr>
        <w:t>)</w:t>
      </w:r>
      <w:r>
        <w:rPr>
          <w:rFonts w:hint="eastAsia"/>
          <w:snapToGrid/>
          <w:color w:val="000000"/>
        </w:rPr>
        <w:t>。</w:t>
      </w:r>
    </w:p>
    <w:p w:rsidR="0046485E" w:rsidRDefault="0046485E">
      <w:pPr>
        <w:pStyle w:val="Heading3"/>
        <w:rPr>
          <w:rFonts w:hint="eastAsia"/>
        </w:rPr>
      </w:pPr>
      <w:bookmarkStart w:id="37" w:name="_Toc176169162"/>
      <w:bookmarkStart w:id="38" w:name="_Toc176233015"/>
      <w:r>
        <w:rPr>
          <w:rFonts w:hint="eastAsia"/>
          <w:u w:val="none"/>
        </w:rPr>
        <w:t xml:space="preserve">C.  </w:t>
      </w:r>
      <w:r>
        <w:rPr>
          <w:rFonts w:hint="eastAsia"/>
        </w:rPr>
        <w:t>主要关注领域和建议</w:t>
      </w:r>
      <w:bookmarkEnd w:id="37"/>
      <w:bookmarkEnd w:id="38"/>
    </w:p>
    <w:p w:rsidR="0046485E" w:rsidRDefault="00D143A3">
      <w:pPr>
        <w:pStyle w:val="Heading3"/>
        <w:rPr>
          <w:rFonts w:hint="eastAsia"/>
        </w:rPr>
      </w:pPr>
      <w:bookmarkStart w:id="39" w:name="_Toc176169163"/>
      <w:bookmarkStart w:id="40" w:name="_Toc176233016"/>
      <w:r>
        <w:rPr>
          <w:rFonts w:hint="eastAsia"/>
          <w:u w:val="none"/>
        </w:rPr>
        <w:t>1.</w:t>
      </w:r>
      <w:r w:rsidR="0046485E">
        <w:rPr>
          <w:rFonts w:hint="eastAsia"/>
          <w:u w:val="none"/>
        </w:rPr>
        <w:t xml:space="preserve">  </w:t>
      </w:r>
      <w:r w:rsidR="0046485E">
        <w:rPr>
          <w:rFonts w:hint="eastAsia"/>
        </w:rPr>
        <w:t>一般执行措施</w:t>
      </w:r>
      <w:bookmarkEnd w:id="39"/>
      <w:bookmarkEnd w:id="40"/>
    </w:p>
    <w:p w:rsidR="0046485E" w:rsidRDefault="0046485E">
      <w:pPr>
        <w:pStyle w:val="Heading4"/>
        <w:rPr>
          <w:rFonts w:hint="eastAsia"/>
        </w:rPr>
      </w:pPr>
      <w:bookmarkStart w:id="41" w:name="_Toc176169164"/>
      <w:bookmarkStart w:id="42" w:name="_Toc176233017"/>
      <w:r>
        <w:rPr>
          <w:rFonts w:hint="eastAsia"/>
        </w:rPr>
        <w:t>立法和执行措施</w:t>
      </w:r>
      <w:bookmarkEnd w:id="41"/>
      <w:bookmarkEnd w:id="42"/>
    </w:p>
    <w:p w:rsidR="0046485E" w:rsidRDefault="0046485E">
      <w:pPr>
        <w:rPr>
          <w:rFonts w:hint="eastAsia"/>
          <w:snapToGrid/>
          <w:color w:val="000000"/>
        </w:rPr>
      </w:pPr>
      <w:r>
        <w:rPr>
          <w:rFonts w:hint="eastAsia"/>
          <w:snapToGrid/>
          <w:color w:val="000000"/>
        </w:rPr>
        <w:tab/>
        <w:t>3</w:t>
      </w:r>
      <w:r w:rsidR="00D143A3">
        <w:rPr>
          <w:snapToGrid/>
          <w:color w:val="000000"/>
        </w:rPr>
        <w:t>0.</w:t>
      </w:r>
      <w:r>
        <w:rPr>
          <w:rFonts w:hint="eastAsia"/>
          <w:snapToGrid/>
          <w:color w:val="000000"/>
        </w:rPr>
        <w:t xml:space="preserve">  </w:t>
      </w:r>
      <w:r>
        <w:rPr>
          <w:rFonts w:hint="eastAsia"/>
          <w:snapToGrid/>
          <w:color w:val="000000"/>
        </w:rPr>
        <w:t>委员会注意到《刑法》第</w:t>
      </w:r>
      <w:r>
        <w:rPr>
          <w:rFonts w:hint="eastAsia"/>
          <w:snapToGrid/>
          <w:color w:val="000000"/>
        </w:rPr>
        <w:t>162</w:t>
      </w:r>
      <w:r>
        <w:rPr>
          <w:rFonts w:hint="eastAsia"/>
          <w:snapToGrid/>
          <w:color w:val="000000"/>
        </w:rPr>
        <w:t>条规定征募和利用雇佣兵是一项罪行</w:t>
      </w:r>
      <w:r w:rsidR="000D4C6A">
        <w:rPr>
          <w:rFonts w:hint="eastAsia"/>
          <w:snapToGrid/>
          <w:color w:val="000000"/>
        </w:rPr>
        <w:t>，</w:t>
      </w:r>
      <w:r>
        <w:rPr>
          <w:rFonts w:hint="eastAsia"/>
          <w:snapToGrid/>
          <w:color w:val="000000"/>
        </w:rPr>
        <w:t>而且《刑法》第</w:t>
      </w:r>
      <w:r>
        <w:rPr>
          <w:rFonts w:hint="eastAsia"/>
          <w:snapToGrid/>
          <w:color w:val="000000"/>
        </w:rPr>
        <w:t>7</w:t>
      </w:r>
      <w:r>
        <w:rPr>
          <w:rFonts w:hint="eastAsia"/>
          <w:snapToGrid/>
          <w:color w:val="000000"/>
        </w:rPr>
        <w:t>条规定了某些域外管辖权。然而</w:t>
      </w:r>
      <w:r w:rsidR="000D4C6A">
        <w:rPr>
          <w:rFonts w:hint="eastAsia"/>
          <w:snapToGrid/>
          <w:color w:val="000000"/>
        </w:rPr>
        <w:t>，</w:t>
      </w:r>
      <w:r>
        <w:rPr>
          <w:rFonts w:hint="eastAsia"/>
          <w:snapToGrid/>
          <w:color w:val="000000"/>
        </w:rPr>
        <w:t>委员会感到关切的是尚无将征募</w:t>
      </w:r>
      <w:r>
        <w:rPr>
          <w:snapToGrid/>
          <w:color w:val="000000"/>
        </w:rPr>
        <w:t>18</w:t>
      </w:r>
      <w:r>
        <w:rPr>
          <w:rFonts w:hint="eastAsia"/>
          <w:snapToGrid/>
          <w:color w:val="000000"/>
        </w:rPr>
        <w:t>岁以下儿童列为罪行的具体规定</w:t>
      </w:r>
      <w:r w:rsidR="000D4C6A">
        <w:rPr>
          <w:rFonts w:hint="eastAsia"/>
          <w:snapToGrid/>
          <w:color w:val="000000"/>
        </w:rPr>
        <w:t>，</w:t>
      </w:r>
      <w:r>
        <w:rPr>
          <w:rFonts w:hint="eastAsia"/>
          <w:snapToGrid/>
          <w:color w:val="000000"/>
        </w:rPr>
        <w:t>也没有具体条款规定对在境外征募哈萨克族儿童或某个哈萨克族公民在哈萨克斯坦境外征募儿童的案件拥有域外管辖权。</w:t>
      </w:r>
    </w:p>
    <w:p w:rsidR="0046485E" w:rsidRDefault="0046485E">
      <w:pPr>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snapToGrid/>
          <w:color w:val="000000"/>
        </w:rPr>
        <w:t>3</w:t>
      </w:r>
      <w:r w:rsidR="00D143A3">
        <w:rPr>
          <w:rFonts w:ascii="Time New Roman" w:eastAsia="SimHei" w:hAnsi="Time New Roman"/>
          <w:snapToGrid/>
          <w:color w:val="000000"/>
        </w:rPr>
        <w:t>1.</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为了加强各国和国际上采取措施防止武装部队或武装团体征募儿童入伍及利用儿童参与敌对行动</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Default="0046485E">
      <w:pPr>
        <w:numPr>
          <w:ilvl w:val="0"/>
          <w:numId w:val="4"/>
        </w:numPr>
        <w:rPr>
          <w:rFonts w:ascii="Time New Roman" w:eastAsia="SimHei" w:hAnsi="Time New Roman" w:hint="eastAsia"/>
          <w:snapToGrid/>
          <w:color w:val="000000"/>
        </w:rPr>
      </w:pPr>
      <w:r>
        <w:rPr>
          <w:rFonts w:ascii="Time New Roman" w:eastAsia="SimHei" w:hAnsi="Time New Roman" w:hint="eastAsia"/>
          <w:snapToGrid/>
          <w:color w:val="000000"/>
        </w:rPr>
        <w:t>在法律上明文禁止征募</w:t>
      </w:r>
      <w:r w:rsidRPr="00652273">
        <w:rPr>
          <w:rFonts w:ascii="Time New Roman" w:eastAsia="SimHei" w:hAnsi="Time New Roman" w:hint="eastAsia"/>
          <w:b/>
          <w:snapToGrid/>
          <w:color w:val="000000"/>
        </w:rPr>
        <w:t>15</w:t>
      </w:r>
      <w:r>
        <w:rPr>
          <w:rFonts w:ascii="Time New Roman" w:eastAsia="SimHei" w:hAnsi="Time New Roman" w:hint="eastAsia"/>
          <w:snapToGrid/>
          <w:color w:val="000000"/>
        </w:rPr>
        <w:t>岁以下儿童加入武装部队</w:t>
      </w:r>
      <w:r w:rsidR="000D4C6A">
        <w:rPr>
          <w:rFonts w:ascii="Time New Roman" w:eastAsia="SimHei" w:hAnsi="Time New Roman" w:hint="eastAsia"/>
          <w:snapToGrid/>
          <w:color w:val="000000"/>
        </w:rPr>
        <w:t>/</w:t>
      </w:r>
      <w:r>
        <w:rPr>
          <w:rFonts w:ascii="Time New Roman" w:eastAsia="SimHei" w:hAnsi="Time New Roman" w:hint="eastAsia"/>
          <w:snapToGrid/>
          <w:color w:val="000000"/>
        </w:rPr>
        <w:t>团体以及令其直接参与敌对行动</w:t>
      </w:r>
      <w:r w:rsidR="000D4C6A">
        <w:rPr>
          <w:rFonts w:ascii="Time New Roman" w:eastAsia="SimHei" w:hAnsi="Time New Roman" w:hint="eastAsia"/>
          <w:snapToGrid/>
          <w:color w:val="000000"/>
        </w:rPr>
        <w:t>；</w:t>
      </w:r>
    </w:p>
    <w:p w:rsidR="0046485E" w:rsidRDefault="0046485E">
      <w:pPr>
        <w:numPr>
          <w:ilvl w:val="0"/>
          <w:numId w:val="4"/>
        </w:numPr>
        <w:rPr>
          <w:rFonts w:ascii="Time New Roman" w:eastAsia="SimHei" w:hAnsi="Time New Roman" w:hint="eastAsia"/>
          <w:snapToGrid/>
          <w:color w:val="000000"/>
        </w:rPr>
      </w:pPr>
      <w:r>
        <w:rPr>
          <w:rFonts w:ascii="Time New Roman" w:eastAsia="SimHei" w:hAnsi="Time New Roman" w:hint="eastAsia"/>
          <w:snapToGrid/>
          <w:color w:val="000000"/>
        </w:rPr>
        <w:t>在法律上明文禁止违反《任择议定书》关于征募儿童和将儿童卷入敌对行动问题的条款</w:t>
      </w:r>
      <w:r w:rsidR="000D4C6A">
        <w:rPr>
          <w:rFonts w:ascii="Time New Roman" w:eastAsia="SimHei" w:hAnsi="Time New Roman" w:hint="eastAsia"/>
          <w:snapToGrid/>
          <w:color w:val="000000"/>
        </w:rPr>
        <w:t>；</w:t>
      </w:r>
    </w:p>
    <w:p w:rsidR="0046485E" w:rsidRDefault="0046485E">
      <w:pPr>
        <w:numPr>
          <w:ilvl w:val="0"/>
          <w:numId w:val="4"/>
        </w:numPr>
        <w:rPr>
          <w:rFonts w:ascii="Time New Roman" w:eastAsia="SimHei" w:hAnsi="Time New Roman" w:hint="eastAsia"/>
          <w:snapToGrid/>
          <w:color w:val="000000"/>
        </w:rPr>
      </w:pPr>
      <w:r>
        <w:rPr>
          <w:rFonts w:ascii="Time New Roman" w:eastAsia="SimHei" w:hAnsi="Time New Roman" w:hint="eastAsia"/>
          <w:color w:val="000000"/>
        </w:rPr>
        <w:t>对于由或针对缔约国公民或与缔约国具有其他联系的人犯下的这类罪行确立域外管辖权</w:t>
      </w:r>
      <w:r w:rsidR="000D4C6A">
        <w:rPr>
          <w:rFonts w:ascii="Time New Roman" w:eastAsia="SimHei" w:hAnsi="Time New Roman" w:hint="eastAsia"/>
          <w:color w:val="000000"/>
        </w:rPr>
        <w:t>；</w:t>
      </w:r>
    </w:p>
    <w:p w:rsidR="0046485E" w:rsidRDefault="0046485E">
      <w:pPr>
        <w:numPr>
          <w:ilvl w:val="0"/>
          <w:numId w:val="4"/>
        </w:numPr>
        <w:rPr>
          <w:rFonts w:ascii="Time New Roman" w:eastAsia="SimHei" w:hAnsi="Time New Roman" w:hint="eastAsia"/>
          <w:snapToGrid/>
          <w:color w:val="000000"/>
        </w:rPr>
      </w:pPr>
      <w:r>
        <w:rPr>
          <w:rFonts w:ascii="Time New Roman" w:eastAsia="SimHei" w:hAnsi="Time New Roman" w:hint="eastAsia"/>
          <w:snapToGrid/>
          <w:color w:val="000000"/>
        </w:rPr>
        <w:t>明确规定军事人员</w:t>
      </w:r>
      <w:r w:rsidR="000D4C6A">
        <w:rPr>
          <w:rFonts w:ascii="Time New Roman" w:eastAsia="SimHei" w:hAnsi="Time New Roman" w:hint="eastAsia"/>
          <w:snapToGrid/>
          <w:color w:val="000000"/>
        </w:rPr>
        <w:t>，</w:t>
      </w:r>
      <w:r>
        <w:rPr>
          <w:rFonts w:ascii="Time New Roman" w:eastAsia="SimHei" w:hAnsi="Time New Roman" w:hint="eastAsia"/>
          <w:snapToGrid/>
          <w:color w:val="000000"/>
        </w:rPr>
        <w:t>不论是否依照任何相关军令</w:t>
      </w:r>
      <w:r w:rsidR="000D4C6A">
        <w:rPr>
          <w:rFonts w:ascii="Time New Roman" w:eastAsia="SimHei" w:hAnsi="Time New Roman" w:hint="eastAsia"/>
          <w:snapToGrid/>
          <w:color w:val="000000"/>
        </w:rPr>
        <w:t>，</w:t>
      </w:r>
      <w:r>
        <w:rPr>
          <w:rFonts w:ascii="Time New Roman" w:eastAsia="SimHei" w:hAnsi="Time New Roman" w:hint="eastAsia"/>
          <w:snapToGrid/>
          <w:color w:val="000000"/>
        </w:rPr>
        <w:t>不得采取任何侵犯《任择议定书》所载权利的行为。</w:t>
      </w:r>
    </w:p>
    <w:p w:rsidR="0046485E" w:rsidRDefault="0046485E">
      <w:pPr>
        <w:spacing w:after="320"/>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b/>
          <w:snapToGrid/>
          <w:color w:val="000000"/>
        </w:rPr>
        <w:t>3</w:t>
      </w:r>
      <w:r w:rsidR="00D143A3">
        <w:rPr>
          <w:rFonts w:ascii="Time New Roman" w:eastAsia="SimHei" w:hAnsi="Time New Roman"/>
          <w:b/>
          <w:snapToGrid/>
          <w:color w:val="000000"/>
        </w:rPr>
        <w:t>2.</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此外</w:t>
      </w:r>
      <w:r w:rsidR="000D4C6A">
        <w:rPr>
          <w:rFonts w:ascii="Time New Roman" w:eastAsia="SimHei" w:hAnsi="Time New Roman" w:hint="eastAsia"/>
          <w:snapToGrid/>
          <w:color w:val="000000"/>
        </w:rPr>
        <w:t>，</w:t>
      </w:r>
      <w:r>
        <w:rPr>
          <w:rFonts w:ascii="Time New Roman" w:eastAsia="SimHei" w:hAnsi="Time New Roman" w:hint="eastAsia"/>
          <w:snapToGrid/>
          <w:color w:val="000000"/>
        </w:rPr>
        <w:t>鉴于《国际刑事法庭规约》可具体为预防和铲除征募</w:t>
      </w:r>
      <w:r>
        <w:rPr>
          <w:rFonts w:ascii="Time New Roman" w:eastAsia="SimHei" w:hAnsi="Time New Roman" w:hint="eastAsia"/>
          <w:b/>
          <w:snapToGrid/>
          <w:color w:val="000000"/>
        </w:rPr>
        <w:t>15</w:t>
      </w:r>
      <w:r>
        <w:rPr>
          <w:rFonts w:ascii="Time New Roman" w:eastAsia="SimHei" w:hAnsi="Time New Roman" w:hint="eastAsia"/>
          <w:snapToGrid/>
          <w:color w:val="000000"/>
        </w:rPr>
        <w:t>岁以下儿童的现象作出重大贡献</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委员会建议缔约国予以批准。</w:t>
      </w:r>
    </w:p>
    <w:p w:rsidR="0046485E" w:rsidRDefault="0046485E">
      <w:pPr>
        <w:pStyle w:val="Heading4"/>
        <w:rPr>
          <w:rFonts w:hint="eastAsia"/>
        </w:rPr>
      </w:pPr>
      <w:bookmarkStart w:id="43" w:name="_Toc176169165"/>
      <w:bookmarkStart w:id="44" w:name="_Toc176233018"/>
      <w:r>
        <w:rPr>
          <w:rFonts w:hint="eastAsia"/>
        </w:rPr>
        <w:t>协调和评估《任择议定书》的执行工作</w:t>
      </w:r>
      <w:bookmarkEnd w:id="43"/>
      <w:bookmarkEnd w:id="44"/>
    </w:p>
    <w:p w:rsidR="0046485E" w:rsidRDefault="0046485E">
      <w:pPr>
        <w:rPr>
          <w:rFonts w:hint="eastAsia"/>
          <w:snapToGrid/>
          <w:color w:val="000000"/>
        </w:rPr>
      </w:pPr>
      <w:r>
        <w:rPr>
          <w:rFonts w:hint="eastAsia"/>
          <w:snapToGrid/>
          <w:color w:val="000000"/>
        </w:rPr>
        <w:tab/>
        <w:t>3</w:t>
      </w:r>
      <w:r w:rsidR="00D143A3">
        <w:rPr>
          <w:rFonts w:hint="eastAsia"/>
          <w:snapToGrid/>
          <w:color w:val="000000"/>
        </w:rPr>
        <w:t>3.</w:t>
      </w:r>
      <w:r>
        <w:rPr>
          <w:rFonts w:hint="eastAsia"/>
          <w:snapToGrid/>
          <w:color w:val="000000"/>
        </w:rPr>
        <w:t xml:space="preserve">  </w:t>
      </w:r>
      <w:r>
        <w:rPr>
          <w:rFonts w:hint="eastAsia"/>
          <w:snapToGrid/>
          <w:color w:val="000000"/>
        </w:rPr>
        <w:t>委员会感到关切的是</w:t>
      </w:r>
      <w:r w:rsidR="000D4C6A">
        <w:rPr>
          <w:rFonts w:hint="eastAsia"/>
          <w:snapToGrid/>
          <w:color w:val="000000"/>
        </w:rPr>
        <w:t>，</w:t>
      </w:r>
      <w:r>
        <w:rPr>
          <w:rFonts w:hint="eastAsia"/>
          <w:snapToGrid/>
          <w:color w:val="000000"/>
        </w:rPr>
        <w:t>落实《任择议定书》的活动、尤其是在哈萨克斯坦寻求避难的受武装冲突之害的儿童的康复和重新融合方面缺乏协调配合。</w:t>
      </w:r>
    </w:p>
    <w:p w:rsidR="0046485E" w:rsidRPr="00A90350" w:rsidRDefault="0046485E">
      <w:pPr>
        <w:spacing w:after="240"/>
        <w:rPr>
          <w:rFonts w:ascii="Time New Roman" w:eastAsia="SimHei" w:hAnsi="Time New Roman" w:hint="eastAsia"/>
          <w:snapToGrid/>
          <w:color w:val="000000"/>
        </w:rPr>
      </w:pPr>
      <w:r w:rsidRPr="00A90350">
        <w:rPr>
          <w:rFonts w:ascii="Time New Roman" w:eastAsia="SimHei" w:hAnsi="Time New Roman" w:hint="eastAsia"/>
          <w:snapToGrid/>
          <w:color w:val="000000"/>
        </w:rPr>
        <w:tab/>
      </w:r>
      <w:r w:rsidRPr="00A90350">
        <w:rPr>
          <w:rFonts w:ascii="Time New Roman" w:eastAsia="SimHei" w:hAnsi="Time New Roman" w:hint="eastAsia"/>
          <w:b/>
          <w:snapToGrid/>
          <w:color w:val="000000"/>
        </w:rPr>
        <w:t>3</w:t>
      </w:r>
      <w:r w:rsidR="00D143A3" w:rsidRPr="00A90350">
        <w:rPr>
          <w:rFonts w:ascii="Time New Roman" w:eastAsia="SimHei" w:hAnsi="Time New Roman" w:hint="eastAsia"/>
          <w:b/>
          <w:snapToGrid/>
          <w:color w:val="000000"/>
        </w:rPr>
        <w:t>4</w:t>
      </w:r>
      <w:r w:rsidR="00D143A3" w:rsidRPr="00A90350">
        <w:rPr>
          <w:rFonts w:ascii="Time New Roman" w:eastAsia="SimHei" w:hAnsi="Time New Roman" w:hint="eastAsia"/>
          <w:snapToGrid/>
          <w:color w:val="000000"/>
        </w:rPr>
        <w:t>.</w:t>
      </w:r>
      <w:r w:rsidRPr="00A90350">
        <w:rPr>
          <w:rFonts w:ascii="Time New Roman" w:eastAsia="SimHei" w:hAnsi="Time New Roman" w:hint="eastAsia"/>
          <w:snapToGrid/>
          <w:color w:val="000000"/>
        </w:rPr>
        <w:t xml:space="preserve">  </w:t>
      </w:r>
      <w:r w:rsidRPr="00A90350">
        <w:rPr>
          <w:rFonts w:ascii="Time New Roman" w:eastAsia="SimHei" w:hAnsi="Time New Roman" w:hint="eastAsia"/>
          <w:snapToGrid/>
          <w:color w:val="000000"/>
        </w:rPr>
        <w:t>委员会建议缔约国授权一个特定机构、例如保护儿童权利委员会承担协调职能</w:t>
      </w:r>
      <w:r w:rsidR="000D4C6A">
        <w:rPr>
          <w:rFonts w:ascii="Time New Roman" w:eastAsia="SimHei" w:hAnsi="Time New Roman" w:hint="eastAsia"/>
          <w:snapToGrid/>
          <w:color w:val="000000"/>
        </w:rPr>
        <w:t>，</w:t>
      </w:r>
      <w:r w:rsidRPr="00A90350">
        <w:rPr>
          <w:rFonts w:ascii="Time New Roman" w:eastAsia="SimHei" w:hAnsi="Time New Roman" w:hint="eastAsia"/>
          <w:snapToGrid/>
          <w:color w:val="000000"/>
        </w:rPr>
        <w:t>并在下次定期报告中介绍该机构开展这方面活动的情况。</w:t>
      </w:r>
    </w:p>
    <w:p w:rsidR="0046485E" w:rsidRDefault="0046485E">
      <w:pPr>
        <w:pStyle w:val="Heading4"/>
        <w:rPr>
          <w:rFonts w:hint="eastAsia"/>
        </w:rPr>
      </w:pPr>
      <w:bookmarkStart w:id="45" w:name="_Toc176169166"/>
      <w:bookmarkStart w:id="46" w:name="_Toc176233019"/>
      <w:r>
        <w:rPr>
          <w:rFonts w:hint="eastAsia"/>
        </w:rPr>
        <w:t>宣传和培训</w:t>
      </w:r>
      <w:bookmarkEnd w:id="45"/>
      <w:bookmarkEnd w:id="46"/>
    </w:p>
    <w:p w:rsidR="0046485E" w:rsidRDefault="0046485E">
      <w:pPr>
        <w:rPr>
          <w:rFonts w:hint="eastAsia"/>
          <w:snapToGrid/>
          <w:color w:val="000000"/>
        </w:rPr>
      </w:pPr>
      <w:r>
        <w:rPr>
          <w:rFonts w:hint="eastAsia"/>
          <w:snapToGrid/>
          <w:color w:val="000000"/>
        </w:rPr>
        <w:tab/>
      </w:r>
      <w:r>
        <w:rPr>
          <w:snapToGrid/>
          <w:color w:val="000000"/>
        </w:rPr>
        <w:t>3</w:t>
      </w:r>
      <w:r w:rsidR="00D143A3">
        <w:rPr>
          <w:snapToGrid/>
          <w:color w:val="000000"/>
        </w:rPr>
        <w:t>5.</w:t>
      </w:r>
      <w:r>
        <w:rPr>
          <w:rFonts w:hint="eastAsia"/>
          <w:snapToGrid/>
          <w:color w:val="000000"/>
        </w:rPr>
        <w:t xml:space="preserve">  </w:t>
      </w:r>
      <w:r>
        <w:rPr>
          <w:rFonts w:hint="eastAsia"/>
          <w:snapToGrid/>
          <w:color w:val="000000"/>
        </w:rPr>
        <w:t>委员会欢迎旨在通过开展教师培训</w:t>
      </w:r>
      <w:r w:rsidR="000D4C6A">
        <w:rPr>
          <w:rFonts w:hint="eastAsia"/>
          <w:snapToGrid/>
          <w:color w:val="000000"/>
        </w:rPr>
        <w:t>，</w:t>
      </w:r>
      <w:r>
        <w:rPr>
          <w:rFonts w:hint="eastAsia"/>
          <w:snapToGrid/>
          <w:color w:val="000000"/>
        </w:rPr>
        <w:t>向军校学员通报其权利的活动</w:t>
      </w:r>
      <w:r w:rsidR="000D4C6A">
        <w:rPr>
          <w:rFonts w:hint="eastAsia"/>
          <w:snapToGrid/>
          <w:color w:val="000000"/>
        </w:rPr>
        <w:t>，</w:t>
      </w:r>
      <w:r>
        <w:rPr>
          <w:rFonts w:hint="eastAsia"/>
          <w:snapToGrid/>
          <w:color w:val="000000"/>
        </w:rPr>
        <w:t>但感到关切的是</w:t>
      </w:r>
      <w:r w:rsidR="000D4C6A">
        <w:rPr>
          <w:rFonts w:hint="eastAsia"/>
          <w:snapToGrid/>
          <w:color w:val="000000"/>
        </w:rPr>
        <w:t>，</w:t>
      </w:r>
      <w:r>
        <w:rPr>
          <w:rFonts w:hint="eastAsia"/>
          <w:snapToGrid/>
          <w:color w:val="000000"/>
        </w:rPr>
        <w:t>有关这些培训和课程内容的资料有限</w:t>
      </w:r>
      <w:r w:rsidR="000D4C6A">
        <w:rPr>
          <w:rFonts w:hint="eastAsia"/>
          <w:snapToGrid/>
          <w:color w:val="000000"/>
        </w:rPr>
        <w:t>，</w:t>
      </w:r>
      <w:r>
        <w:rPr>
          <w:rFonts w:hint="eastAsia"/>
          <w:snapToGrid/>
          <w:color w:val="000000"/>
        </w:rPr>
        <w:t>而且尚无资料介绍提高那些从事受武装冲突之害的难民儿童、寻求庇护儿童和移民儿童工作的专业人员觉悟的活动。</w:t>
      </w:r>
    </w:p>
    <w:p w:rsidR="0046485E" w:rsidRDefault="0046485E">
      <w:pPr>
        <w:spacing w:after="320"/>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3</w:t>
      </w:r>
      <w:r w:rsidR="00D143A3">
        <w:rPr>
          <w:rFonts w:ascii="Time New Roman" w:eastAsia="SimHei" w:hAnsi="Time New Roman" w:hint="eastAsia"/>
          <w:b/>
          <w:snapToGrid/>
          <w:color w:val="000000"/>
        </w:rPr>
        <w:t>6.</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委员会建议</w:t>
      </w:r>
      <w:r w:rsidR="000D4C6A">
        <w:rPr>
          <w:rFonts w:ascii="Time New Roman" w:eastAsia="SimHei" w:hAnsi="Time New Roman" w:hint="eastAsia"/>
          <w:snapToGrid/>
          <w:color w:val="000000"/>
        </w:rPr>
        <w:t>，</w:t>
      </w:r>
      <w:r>
        <w:rPr>
          <w:rFonts w:ascii="Time New Roman" w:eastAsia="SimHei" w:hAnsi="Time New Roman" w:hint="eastAsia"/>
          <w:snapToGrid/>
          <w:color w:val="000000"/>
        </w:rPr>
        <w:t>缔约国为所有负责从遭受武装冲突国逃离的寻求庇护儿童、难民儿童和移民儿童相关工作的专业群体</w:t>
      </w:r>
      <w:r w:rsidR="000D4C6A">
        <w:rPr>
          <w:rFonts w:ascii="Time New Roman" w:eastAsia="SimHei" w:hAnsi="Time New Roman" w:hint="eastAsia"/>
          <w:snapToGrid/>
          <w:color w:val="000000"/>
        </w:rPr>
        <w:t>，</w:t>
      </w:r>
      <w:r>
        <w:rPr>
          <w:rFonts w:ascii="Time New Roman" w:eastAsia="SimHei" w:hAnsi="Time New Roman" w:hint="eastAsia"/>
          <w:snapToGrid/>
          <w:color w:val="000000"/>
        </w:rPr>
        <w:t>例如</w:t>
      </w:r>
      <w:r w:rsidR="000D4C6A">
        <w:rPr>
          <w:rFonts w:ascii="Time New Roman" w:eastAsia="SimHei" w:hAnsi="Time New Roman" w:hint="eastAsia"/>
          <w:snapToGrid/>
          <w:color w:val="000000"/>
        </w:rPr>
        <w:t>，</w:t>
      </w:r>
      <w:r>
        <w:rPr>
          <w:rFonts w:ascii="Time New Roman" w:eastAsia="SimHei" w:hAnsi="Time New Roman" w:hint="eastAsia"/>
          <w:snapToGrid/>
          <w:color w:val="000000"/>
        </w:rPr>
        <w:t>教师、医务专业人员、律师、法官和军事人员</w:t>
      </w:r>
      <w:r w:rsidR="000D4C6A">
        <w:rPr>
          <w:rFonts w:ascii="Time New Roman" w:eastAsia="SimHei" w:hAnsi="Time New Roman" w:hint="eastAsia"/>
          <w:snapToGrid/>
          <w:color w:val="000000"/>
        </w:rPr>
        <w:t>，</w:t>
      </w:r>
      <w:r>
        <w:rPr>
          <w:rFonts w:ascii="Time New Roman" w:eastAsia="SimHei" w:hAnsi="Time New Roman" w:hint="eastAsia"/>
          <w:snapToGrid/>
          <w:color w:val="000000"/>
        </w:rPr>
        <w:t>研究开展系统的有关《任择议定书》条款的认识提高认识、教育和培训工作。委员会建议缔约国在下次定期报告中提供具体资料</w:t>
      </w:r>
      <w:r w:rsidR="000D4C6A">
        <w:rPr>
          <w:rFonts w:ascii="Time New Roman" w:eastAsia="SimHei" w:hAnsi="Time New Roman" w:hint="eastAsia"/>
          <w:snapToGrid/>
          <w:color w:val="000000"/>
        </w:rPr>
        <w:t>，</w:t>
      </w:r>
      <w:r>
        <w:rPr>
          <w:rFonts w:ascii="Time New Roman" w:eastAsia="SimHei" w:hAnsi="Time New Roman" w:hint="eastAsia"/>
          <w:snapToGrid/>
          <w:color w:val="000000"/>
        </w:rPr>
        <w:t>阐明在军校中展开有关人权</w:t>
      </w:r>
      <w:r w:rsidR="000D4C6A">
        <w:rPr>
          <w:rFonts w:ascii="Time New Roman" w:eastAsia="SimHei" w:hAnsi="Time New Roman" w:hint="eastAsia"/>
          <w:snapToGrid/>
          <w:color w:val="000000"/>
        </w:rPr>
        <w:t>，</w:t>
      </w:r>
      <w:r>
        <w:rPr>
          <w:rFonts w:ascii="Time New Roman" w:eastAsia="SimHei" w:hAnsi="Time New Roman" w:hint="eastAsia"/>
          <w:snapToGrid/>
          <w:color w:val="000000"/>
        </w:rPr>
        <w:t>特别是《儿童权利公约》及其有关儿童卷入武装冲突问题《任择议定书》的教学情况。</w:t>
      </w:r>
    </w:p>
    <w:p w:rsidR="0046485E" w:rsidRDefault="00D143A3">
      <w:pPr>
        <w:pStyle w:val="Heading3"/>
        <w:rPr>
          <w:rFonts w:hint="eastAsia"/>
        </w:rPr>
      </w:pPr>
      <w:bookmarkStart w:id="47" w:name="_Toc176169167"/>
      <w:bookmarkStart w:id="48" w:name="_Toc176233020"/>
      <w:r>
        <w:rPr>
          <w:rFonts w:hint="eastAsia"/>
          <w:u w:val="none"/>
        </w:rPr>
        <w:t>2.</w:t>
      </w:r>
      <w:r w:rsidR="0046485E">
        <w:rPr>
          <w:rFonts w:hint="eastAsia"/>
          <w:u w:val="none"/>
        </w:rPr>
        <w:t xml:space="preserve">  </w:t>
      </w:r>
      <w:r w:rsidR="0046485E">
        <w:rPr>
          <w:rFonts w:hint="eastAsia"/>
        </w:rPr>
        <w:t>征募儿童</w:t>
      </w:r>
      <w:bookmarkEnd w:id="47"/>
      <w:r w:rsidR="00BF66A9">
        <w:rPr>
          <w:rFonts w:hint="eastAsia"/>
        </w:rPr>
        <w:t>问题</w:t>
      </w:r>
      <w:bookmarkEnd w:id="48"/>
    </w:p>
    <w:p w:rsidR="0046485E" w:rsidRDefault="0046485E">
      <w:pPr>
        <w:pStyle w:val="Heading4"/>
        <w:rPr>
          <w:rFonts w:hint="eastAsia"/>
        </w:rPr>
      </w:pPr>
      <w:bookmarkStart w:id="49" w:name="_Toc176169168"/>
      <w:bookmarkStart w:id="50" w:name="_Toc176233021"/>
      <w:r>
        <w:rPr>
          <w:rFonts w:hint="eastAsia"/>
        </w:rPr>
        <w:t>义务征兵</w:t>
      </w:r>
      <w:bookmarkEnd w:id="49"/>
      <w:bookmarkEnd w:id="50"/>
    </w:p>
    <w:p w:rsidR="0046485E" w:rsidRDefault="0046485E">
      <w:pPr>
        <w:spacing w:after="240"/>
        <w:rPr>
          <w:rFonts w:hint="eastAsia"/>
          <w:snapToGrid/>
        </w:rPr>
      </w:pPr>
      <w:r>
        <w:rPr>
          <w:rFonts w:hint="eastAsia"/>
          <w:snapToGrid/>
        </w:rPr>
        <w:tab/>
        <w:t>3</w:t>
      </w:r>
      <w:r w:rsidR="00D143A3">
        <w:rPr>
          <w:rFonts w:hint="eastAsia"/>
          <w:snapToGrid/>
        </w:rPr>
        <w:t>7.</w:t>
      </w:r>
      <w:r>
        <w:rPr>
          <w:rFonts w:hint="eastAsia"/>
          <w:snapToGrid/>
        </w:rPr>
        <w:t xml:space="preserve">  </w:t>
      </w:r>
      <w:r>
        <w:rPr>
          <w:rFonts w:hint="eastAsia"/>
          <w:snapToGrid/>
        </w:rPr>
        <w:t>委员会欢迎缔约国从</w:t>
      </w:r>
      <w:r>
        <w:rPr>
          <w:rFonts w:hint="eastAsia"/>
          <w:snapToGrid/>
        </w:rPr>
        <w:t>18</w:t>
      </w:r>
      <w:r>
        <w:rPr>
          <w:rFonts w:hint="eastAsia"/>
          <w:snapToGrid/>
        </w:rPr>
        <w:t>岁起实行</w:t>
      </w:r>
      <w:r>
        <w:rPr>
          <w:rFonts w:hint="eastAsia"/>
        </w:rPr>
        <w:t>义务征兵</w:t>
      </w:r>
      <w:r>
        <w:rPr>
          <w:rFonts w:hint="eastAsia"/>
          <w:snapToGrid/>
        </w:rPr>
        <w:t>的规则并告知委员会此规则不得减损。</w:t>
      </w:r>
    </w:p>
    <w:p w:rsidR="0046485E" w:rsidRDefault="0046485E">
      <w:pPr>
        <w:pStyle w:val="Heading4"/>
        <w:rPr>
          <w:rFonts w:hint="eastAsia"/>
        </w:rPr>
      </w:pPr>
      <w:bookmarkStart w:id="51" w:name="_Toc176169169"/>
      <w:bookmarkStart w:id="52" w:name="_Toc176233022"/>
      <w:r>
        <w:rPr>
          <w:rFonts w:hint="eastAsia"/>
        </w:rPr>
        <w:t>军校作用</w:t>
      </w:r>
      <w:bookmarkEnd w:id="51"/>
      <w:bookmarkEnd w:id="52"/>
    </w:p>
    <w:p w:rsidR="0046485E" w:rsidRDefault="0046485E">
      <w:pPr>
        <w:rPr>
          <w:rFonts w:hint="eastAsia"/>
          <w:snapToGrid/>
        </w:rPr>
      </w:pPr>
      <w:r>
        <w:rPr>
          <w:rFonts w:hint="eastAsia"/>
          <w:snapToGrid/>
        </w:rPr>
        <w:tab/>
        <w:t>3</w:t>
      </w:r>
      <w:r w:rsidR="00D143A3">
        <w:rPr>
          <w:rFonts w:hint="eastAsia"/>
          <w:snapToGrid/>
        </w:rPr>
        <w:t>8.</w:t>
      </w:r>
      <w:r>
        <w:rPr>
          <w:rFonts w:hint="eastAsia"/>
          <w:snapToGrid/>
        </w:rPr>
        <w:t xml:space="preserve">  </w:t>
      </w:r>
      <w:r>
        <w:rPr>
          <w:rFonts w:hint="eastAsia"/>
          <w:snapToGrid/>
        </w:rPr>
        <w:t>据悉</w:t>
      </w:r>
      <w:r w:rsidR="000D4C6A">
        <w:rPr>
          <w:rFonts w:hint="eastAsia"/>
          <w:snapToGrid/>
        </w:rPr>
        <w:t>，</w:t>
      </w:r>
      <w:r>
        <w:rPr>
          <w:rFonts w:hint="eastAsia"/>
          <w:snapToGrid/>
        </w:rPr>
        <w:t>军校学员除了正规教学课程之外</w:t>
      </w:r>
      <w:r w:rsidR="000D4C6A">
        <w:rPr>
          <w:rFonts w:hint="eastAsia"/>
          <w:snapToGrid/>
        </w:rPr>
        <w:t>，</w:t>
      </w:r>
      <w:r>
        <w:rPr>
          <w:rFonts w:hint="eastAsia"/>
          <w:snapToGrid/>
        </w:rPr>
        <w:t>确实接受有关军事课题的培训</w:t>
      </w:r>
      <w:r w:rsidR="000D4C6A">
        <w:rPr>
          <w:rFonts w:hint="eastAsia"/>
          <w:snapToGrid/>
        </w:rPr>
        <w:t>，</w:t>
      </w:r>
      <w:r>
        <w:rPr>
          <w:rFonts w:hint="eastAsia"/>
          <w:snapToGrid/>
        </w:rPr>
        <w:t>包括特殊体能训练和武器课</w:t>
      </w:r>
      <w:r w:rsidR="000D4C6A">
        <w:rPr>
          <w:rFonts w:hint="eastAsia"/>
          <w:snapToGrid/>
        </w:rPr>
        <w:t>，</w:t>
      </w:r>
      <w:r>
        <w:rPr>
          <w:rFonts w:hint="eastAsia"/>
          <w:snapToGrid/>
        </w:rPr>
        <w:t>因此</w:t>
      </w:r>
      <w:r w:rsidR="000D4C6A">
        <w:rPr>
          <w:rFonts w:hint="eastAsia"/>
          <w:snapToGrid/>
        </w:rPr>
        <w:t>，</w:t>
      </w:r>
      <w:r>
        <w:rPr>
          <w:rFonts w:hint="eastAsia"/>
          <w:snapToGrid/>
        </w:rPr>
        <w:t>委员会对尚未就学生可能提出的申诉设立独立的受理机制问题感到关切。</w:t>
      </w:r>
    </w:p>
    <w:p w:rsidR="0046485E" w:rsidRDefault="0046485E">
      <w:pPr>
        <w:spacing w:after="320"/>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3</w:t>
      </w:r>
      <w:r w:rsidR="00D143A3">
        <w:rPr>
          <w:rFonts w:ascii="Time New Roman" w:eastAsia="SimHei" w:hAnsi="Time New Roman" w:hint="eastAsia"/>
          <w:b/>
          <w:snapToGrid/>
          <w:color w:val="000000"/>
        </w:rPr>
        <w:t>9.</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委员会建议军校儿童应具备向独立的申诉和调查机制提出投诉的充分可能。</w:t>
      </w:r>
    </w:p>
    <w:p w:rsidR="0046485E" w:rsidRDefault="00D143A3">
      <w:pPr>
        <w:pStyle w:val="Heading3"/>
        <w:rPr>
          <w:rFonts w:hint="eastAsia"/>
        </w:rPr>
      </w:pPr>
      <w:bookmarkStart w:id="53" w:name="_Toc176169170"/>
      <w:bookmarkStart w:id="54" w:name="_Toc176233023"/>
      <w:r>
        <w:rPr>
          <w:rFonts w:hint="eastAsia"/>
          <w:u w:val="none"/>
        </w:rPr>
        <w:t>3.</w:t>
      </w:r>
      <w:r w:rsidR="0046485E">
        <w:rPr>
          <w:rFonts w:hint="eastAsia"/>
          <w:u w:val="none"/>
        </w:rPr>
        <w:t xml:space="preserve">  </w:t>
      </w:r>
      <w:r w:rsidR="0046485E">
        <w:rPr>
          <w:rFonts w:hint="eastAsia"/>
        </w:rPr>
        <w:t>解除武装、</w:t>
      </w:r>
      <w:r w:rsidR="00FC7433">
        <w:rPr>
          <w:rFonts w:hint="eastAsia"/>
        </w:rPr>
        <w:t>复员</w:t>
      </w:r>
      <w:r w:rsidR="0046485E">
        <w:rPr>
          <w:rFonts w:hint="eastAsia"/>
        </w:rPr>
        <w:t>和重返社会</w:t>
      </w:r>
      <w:r w:rsidR="009520E1">
        <w:rPr>
          <w:rFonts w:hint="eastAsia"/>
        </w:rPr>
        <w:t>方面</w:t>
      </w:r>
      <w:r w:rsidR="0046485E">
        <w:rPr>
          <w:rFonts w:hint="eastAsia"/>
        </w:rPr>
        <w:t>采取的措施</w:t>
      </w:r>
      <w:bookmarkEnd w:id="53"/>
      <w:bookmarkEnd w:id="54"/>
    </w:p>
    <w:p w:rsidR="0046485E" w:rsidRDefault="0046485E">
      <w:pPr>
        <w:pStyle w:val="Heading4"/>
        <w:rPr>
          <w:rFonts w:hint="eastAsia"/>
        </w:rPr>
      </w:pPr>
      <w:bookmarkStart w:id="55" w:name="_Toc176169171"/>
      <w:bookmarkStart w:id="56" w:name="_Toc176233024"/>
      <w:r>
        <w:rPr>
          <w:rFonts w:hint="eastAsia"/>
        </w:rPr>
        <w:t>重返社会措施</w:t>
      </w:r>
      <w:bookmarkEnd w:id="55"/>
      <w:bookmarkEnd w:id="56"/>
    </w:p>
    <w:p w:rsidR="0046485E" w:rsidRDefault="0046485E">
      <w:pPr>
        <w:rPr>
          <w:rFonts w:hint="eastAsia"/>
          <w:snapToGrid/>
          <w:color w:val="000000"/>
        </w:rPr>
      </w:pPr>
      <w:r>
        <w:rPr>
          <w:rFonts w:hint="eastAsia"/>
          <w:snapToGrid/>
          <w:color w:val="000000"/>
        </w:rPr>
        <w:tab/>
        <w:t>4</w:t>
      </w:r>
      <w:r w:rsidR="00D143A3">
        <w:rPr>
          <w:rFonts w:hint="eastAsia"/>
          <w:snapToGrid/>
          <w:color w:val="000000"/>
        </w:rPr>
        <w:t>0.</w:t>
      </w:r>
      <w:r>
        <w:rPr>
          <w:rFonts w:hint="eastAsia"/>
          <w:snapToGrid/>
          <w:color w:val="000000"/>
        </w:rPr>
        <w:t xml:space="preserve">  </w:t>
      </w:r>
      <w:r>
        <w:rPr>
          <w:rFonts w:hint="eastAsia"/>
          <w:snapToGrid/>
          <w:color w:val="000000"/>
        </w:rPr>
        <w:t>鉴于缔约国是那些寻求庇护的儿童、难民和移民儿童从其被征募或利用参与敌对行动的国家中逃往的目的地国家</w:t>
      </w:r>
      <w:r w:rsidR="000D4C6A">
        <w:rPr>
          <w:rFonts w:hint="eastAsia"/>
          <w:snapToGrid/>
          <w:color w:val="000000"/>
        </w:rPr>
        <w:t>，</w:t>
      </w:r>
      <w:r>
        <w:rPr>
          <w:rFonts w:hint="eastAsia"/>
          <w:snapToGrid/>
          <w:color w:val="000000"/>
        </w:rPr>
        <w:t>委员会感到关切的是</w:t>
      </w:r>
      <w:r w:rsidR="000D4C6A">
        <w:rPr>
          <w:rFonts w:hint="eastAsia"/>
          <w:snapToGrid/>
          <w:color w:val="000000"/>
        </w:rPr>
        <w:t>，</w:t>
      </w:r>
      <w:r>
        <w:rPr>
          <w:rFonts w:hint="eastAsia"/>
          <w:snapToGrid/>
          <w:color w:val="000000"/>
        </w:rPr>
        <w:t>缔约国未能为这些儿童的心理和</w:t>
      </w:r>
      <w:r w:rsidR="000D4C6A">
        <w:rPr>
          <w:rFonts w:hint="eastAsia"/>
          <w:snapToGrid/>
          <w:color w:val="000000"/>
        </w:rPr>
        <w:t>/</w:t>
      </w:r>
      <w:r>
        <w:rPr>
          <w:rFonts w:hint="eastAsia"/>
          <w:snapToGrid/>
          <w:color w:val="000000"/>
        </w:rPr>
        <w:t>或生理健康以及重返社会问题提供充分的援助。</w:t>
      </w:r>
    </w:p>
    <w:p w:rsidR="0046485E" w:rsidRDefault="0046485E">
      <w:pPr>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4</w:t>
      </w:r>
      <w:r w:rsidR="00D143A3">
        <w:rPr>
          <w:rFonts w:ascii="Time New Roman" w:eastAsia="SimHei" w:hAnsi="Time New Roman" w:hint="eastAsia"/>
          <w:b/>
          <w:snapToGrid/>
          <w:color w:val="000000"/>
        </w:rPr>
        <w:t>1.</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委员会建议缔约国特别注</w:t>
      </w:r>
      <w:r w:rsidR="00395573">
        <w:rPr>
          <w:rFonts w:ascii="Time New Roman" w:eastAsia="SimHei" w:hAnsi="Time New Roman" w:hint="eastAsia"/>
          <w:snapToGrid/>
          <w:color w:val="000000"/>
        </w:rPr>
        <w:t>意</w:t>
      </w:r>
      <w:r>
        <w:rPr>
          <w:rFonts w:ascii="Time New Roman" w:eastAsia="SimHei" w:hAnsi="Time New Roman" w:hint="eastAsia"/>
          <w:snapToGrid/>
          <w:color w:val="000000"/>
        </w:rPr>
        <w:t>那些有可能在原籍国内曾被征募或用于从事敌对行动而在哈萨克斯坦境内寻求庇护的儿童、难民儿童和移民儿童</w:t>
      </w:r>
      <w:r w:rsidR="000D4C6A">
        <w:rPr>
          <w:rFonts w:ascii="Time New Roman" w:eastAsia="SimHei" w:hAnsi="Time New Roman" w:hint="eastAsia"/>
          <w:snapToGrid/>
          <w:color w:val="000000"/>
        </w:rPr>
        <w:t>，</w:t>
      </w:r>
      <w:r>
        <w:rPr>
          <w:rFonts w:ascii="Time New Roman" w:eastAsia="SimHei" w:hAnsi="Time New Roman" w:hint="eastAsia"/>
          <w:snapToGrid/>
          <w:color w:val="000000"/>
        </w:rPr>
        <w:t>为此</w:t>
      </w:r>
      <w:r w:rsidR="000D4C6A">
        <w:rPr>
          <w:rFonts w:ascii="Time New Roman" w:eastAsia="SimHei" w:hAnsi="Time New Roman" w:hint="eastAsia"/>
          <w:snapToGrid/>
          <w:color w:val="000000"/>
        </w:rPr>
        <w:t>，</w:t>
      </w:r>
      <w:r>
        <w:rPr>
          <w:rFonts w:ascii="Time New Roman" w:eastAsia="SimHei" w:hAnsi="Time New Roman" w:hint="eastAsia"/>
          <w:snapToGrid/>
          <w:color w:val="000000"/>
        </w:rPr>
        <w:t>特别应采取下列措施</w:t>
      </w:r>
      <w:r w:rsidR="000D4C6A">
        <w:rPr>
          <w:rFonts w:ascii="Time New Roman" w:eastAsia="SimHei" w:hAnsi="Time New Roman" w:hint="eastAsia"/>
          <w:snapToGrid/>
          <w:color w:val="000000"/>
        </w:rPr>
        <w:t>：</w:t>
      </w:r>
    </w:p>
    <w:p w:rsidR="0046485E" w:rsidRDefault="0046485E">
      <w:pPr>
        <w:numPr>
          <w:ilvl w:val="0"/>
          <w:numId w:val="5"/>
        </w:numPr>
        <w:rPr>
          <w:rFonts w:ascii="Time New Roman" w:eastAsia="SimHei" w:hAnsi="Time New Roman" w:hint="eastAsia"/>
          <w:snapToGrid/>
          <w:color w:val="000000"/>
        </w:rPr>
      </w:pPr>
      <w:r>
        <w:rPr>
          <w:rFonts w:ascii="Time New Roman" w:eastAsia="SimHei" w:hAnsi="Time New Roman" w:hint="eastAsia"/>
          <w:snapToGrid/>
          <w:color w:val="000000"/>
        </w:rPr>
        <w:t>制定和执行一个完全符合“赋予难民地位国际标准”的《难民法》</w:t>
      </w:r>
      <w:r w:rsidR="000D4C6A">
        <w:rPr>
          <w:rFonts w:ascii="Time New Roman" w:eastAsia="SimHei" w:hAnsi="Time New Roman" w:hint="eastAsia"/>
          <w:snapToGrid/>
          <w:color w:val="000000"/>
        </w:rPr>
        <w:t>；</w:t>
      </w:r>
    </w:p>
    <w:p w:rsidR="0046485E" w:rsidRDefault="0046485E">
      <w:pPr>
        <w:numPr>
          <w:ilvl w:val="0"/>
          <w:numId w:val="5"/>
        </w:numPr>
        <w:rPr>
          <w:rFonts w:ascii="Time New Roman" w:eastAsia="SimHei" w:hAnsi="Time New Roman" w:hint="eastAsia"/>
          <w:snapToGrid/>
          <w:color w:val="000000"/>
        </w:rPr>
      </w:pPr>
      <w:r>
        <w:rPr>
          <w:rFonts w:ascii="Time New Roman" w:eastAsia="SimHei" w:hAnsi="Time New Roman" w:hint="eastAsia"/>
          <w:snapToGrid/>
          <w:color w:val="000000"/>
        </w:rPr>
        <w:t>为那些在塔吉克斯坦、俄罗斯联邦</w:t>
      </w:r>
      <w:r w:rsidR="000D4C6A">
        <w:rPr>
          <w:rFonts w:ascii="Time New Roman" w:eastAsia="SimHei" w:hAnsi="Time New Roman" w:hint="eastAsia"/>
          <w:snapToGrid/>
          <w:color w:val="000000"/>
        </w:rPr>
        <w:t>(</w:t>
      </w:r>
      <w:r>
        <w:rPr>
          <w:rFonts w:ascii="Time New Roman" w:eastAsia="SimHei" w:hAnsi="Time New Roman" w:hint="eastAsia"/>
          <w:snapToGrid/>
          <w:color w:val="000000"/>
        </w:rPr>
        <w:t>车臣</w:t>
      </w:r>
      <w:r w:rsidR="000D4C6A">
        <w:rPr>
          <w:rFonts w:ascii="Time New Roman" w:eastAsia="SimHei" w:hAnsi="Time New Roman" w:hint="eastAsia"/>
          <w:snapToGrid/>
          <w:color w:val="000000"/>
        </w:rPr>
        <w:t>)</w:t>
      </w:r>
      <w:r>
        <w:rPr>
          <w:rFonts w:ascii="Time New Roman" w:eastAsia="SimHei" w:hAnsi="Time New Roman" w:hint="eastAsia"/>
          <w:snapToGrid/>
          <w:color w:val="000000"/>
        </w:rPr>
        <w:t>、阿富汗及其他国家的武装冲突中随家庭或与家庭失散的逃难儿童</w:t>
      </w:r>
      <w:r w:rsidR="000D4C6A">
        <w:rPr>
          <w:rFonts w:ascii="Time New Roman" w:eastAsia="SimHei" w:hAnsi="Time New Roman" w:hint="eastAsia"/>
          <w:snapToGrid/>
          <w:color w:val="000000"/>
        </w:rPr>
        <w:t>，</w:t>
      </w:r>
      <w:r>
        <w:rPr>
          <w:rFonts w:ascii="Time New Roman" w:eastAsia="SimHei" w:hAnsi="Time New Roman" w:hint="eastAsia"/>
          <w:snapToGrid/>
          <w:color w:val="000000"/>
        </w:rPr>
        <w:t>以及那些在哈萨克斯坦境内生活了一段时间</w:t>
      </w:r>
      <w:r w:rsidR="000D4C6A">
        <w:rPr>
          <w:rFonts w:ascii="Time New Roman" w:eastAsia="SimHei" w:hAnsi="Time New Roman" w:hint="eastAsia"/>
          <w:snapToGrid/>
          <w:color w:val="000000"/>
        </w:rPr>
        <w:t>(</w:t>
      </w:r>
      <w:r>
        <w:rPr>
          <w:rFonts w:ascii="Time New Roman" w:eastAsia="SimHei" w:hAnsi="Time New Roman" w:hint="eastAsia"/>
          <w:snapToGrid/>
          <w:color w:val="000000"/>
        </w:rPr>
        <w:t>一年以上</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r>
        <w:rPr>
          <w:rFonts w:ascii="Time New Roman" w:eastAsia="SimHei" w:hAnsi="Time New Roman" w:hint="eastAsia"/>
          <w:snapToGrid/>
          <w:color w:val="000000"/>
        </w:rPr>
        <w:t>在哈萨克斯坦社会中具有难民地位</w:t>
      </w:r>
      <w:r w:rsidR="000D4C6A">
        <w:rPr>
          <w:rFonts w:ascii="Time New Roman" w:eastAsia="SimHei" w:hAnsi="Time New Roman" w:hint="eastAsia"/>
          <w:snapToGrid/>
          <w:color w:val="000000"/>
        </w:rPr>
        <w:t>，</w:t>
      </w:r>
      <w:r>
        <w:rPr>
          <w:rFonts w:ascii="Time New Roman" w:eastAsia="SimHei" w:hAnsi="Time New Roman" w:hint="eastAsia"/>
          <w:snapToGrid/>
          <w:color w:val="000000"/>
        </w:rPr>
        <w:t>或其他可允许实现社会重新融合地位的儿童提供援助</w:t>
      </w:r>
      <w:r w:rsidR="000D4C6A">
        <w:rPr>
          <w:rFonts w:ascii="Time New Roman" w:eastAsia="SimHei" w:hAnsi="Time New Roman" w:hint="eastAsia"/>
          <w:snapToGrid/>
          <w:color w:val="000000"/>
        </w:rPr>
        <w:t>，</w:t>
      </w:r>
      <w:r>
        <w:rPr>
          <w:rFonts w:ascii="Time New Roman" w:eastAsia="SimHei" w:hAnsi="Time New Roman" w:hint="eastAsia"/>
          <w:snapToGrid/>
          <w:color w:val="000000"/>
        </w:rPr>
        <w:t>为他们提供入学就读、获得医疗保健及其他社会服务的平等机会</w:t>
      </w:r>
      <w:r w:rsidR="000D4C6A">
        <w:rPr>
          <w:rFonts w:ascii="Time New Roman" w:eastAsia="SimHei" w:hAnsi="Time New Roman" w:hint="eastAsia"/>
          <w:snapToGrid/>
          <w:color w:val="000000"/>
        </w:rPr>
        <w:t>；</w:t>
      </w:r>
    </w:p>
    <w:p w:rsidR="0046485E" w:rsidRDefault="0046485E">
      <w:pPr>
        <w:numPr>
          <w:ilvl w:val="0"/>
          <w:numId w:val="5"/>
        </w:numPr>
        <w:spacing w:after="320"/>
        <w:rPr>
          <w:rFonts w:ascii="Time New Roman" w:eastAsia="SimHei" w:hAnsi="Time New Roman" w:hint="eastAsia"/>
          <w:snapToGrid/>
          <w:color w:val="000000"/>
        </w:rPr>
      </w:pPr>
      <w:r>
        <w:rPr>
          <w:rFonts w:ascii="Time New Roman" w:eastAsia="SimHei" w:hAnsi="Time New Roman" w:hint="eastAsia"/>
          <w:snapToGrid/>
          <w:color w:val="000000"/>
        </w:rPr>
        <w:t>为受影响儿童提供实现身心康复和重返社会的综合性援助。委员会还鼓励缔约国系统地收集有关在其司法管辖下的那些曾在原籍国内卷入过敌对行动的难民儿童、寻求庇护儿童和移民儿童的资料。为此</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委员会建议缔约国注意委员会</w:t>
      </w:r>
      <w:r>
        <w:rPr>
          <w:rFonts w:ascii="Time New Roman" w:eastAsia="SimHei" w:hAnsi="Time New Roman" w:hint="eastAsia"/>
          <w:b/>
          <w:snapToGrid/>
          <w:color w:val="000000"/>
        </w:rPr>
        <w:t>2005</w:t>
      </w:r>
      <w:r>
        <w:rPr>
          <w:rFonts w:ascii="Time New Roman" w:eastAsia="SimHei" w:hAnsi="Time New Roman" w:hint="eastAsia"/>
          <w:snapToGrid/>
          <w:color w:val="000000"/>
        </w:rPr>
        <w:t>年有关处置原籍国境外无人陪伴和失散儿童问题的一般性意见</w:t>
      </w:r>
      <w:r>
        <w:rPr>
          <w:rFonts w:ascii="Time New Roman" w:eastAsia="SimHei" w:hAnsi="Time New Roman" w:hint="eastAsia"/>
          <w:b/>
          <w:snapToGrid/>
          <w:color w:val="000000"/>
        </w:rPr>
        <w:t>6</w:t>
      </w:r>
      <w:r>
        <w:rPr>
          <w:rFonts w:ascii="Time New Roman" w:eastAsia="SimHei" w:hAnsi="Time New Roman" w:hint="eastAsia"/>
          <w:snapToGrid/>
          <w:color w:val="000000"/>
        </w:rPr>
        <w:t>。</w:t>
      </w:r>
    </w:p>
    <w:p w:rsidR="0046485E" w:rsidRDefault="00D143A3">
      <w:pPr>
        <w:pStyle w:val="Heading3"/>
        <w:rPr>
          <w:rFonts w:hint="eastAsia"/>
        </w:rPr>
      </w:pPr>
      <w:bookmarkStart w:id="57" w:name="_Toc176169172"/>
      <w:bookmarkStart w:id="58" w:name="_Toc176233025"/>
      <w:r>
        <w:rPr>
          <w:rFonts w:hint="eastAsia"/>
          <w:u w:val="none"/>
        </w:rPr>
        <w:t>4.</w:t>
      </w:r>
      <w:r w:rsidR="0046485E">
        <w:rPr>
          <w:rFonts w:hint="eastAsia"/>
          <w:u w:val="none"/>
        </w:rPr>
        <w:t xml:space="preserve">  </w:t>
      </w:r>
      <w:r w:rsidR="0046485E">
        <w:rPr>
          <w:rFonts w:hint="eastAsia"/>
        </w:rPr>
        <w:t>后续行动和宣传</w:t>
      </w:r>
      <w:bookmarkEnd w:id="57"/>
      <w:bookmarkEnd w:id="58"/>
    </w:p>
    <w:p w:rsidR="0046485E" w:rsidRDefault="0046485E">
      <w:pPr>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4</w:t>
      </w:r>
      <w:r w:rsidR="00D143A3">
        <w:rPr>
          <w:rFonts w:ascii="Time New Roman" w:eastAsia="SimHei" w:hAnsi="Time New Roman" w:hint="eastAsia"/>
          <w:b/>
          <w:snapToGrid/>
          <w:color w:val="000000"/>
        </w:rPr>
        <w:t>2.</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Pr>
          <w:rFonts w:ascii="Time New Roman" w:eastAsia="SimHei" w:hAnsi="Time New Roman" w:hint="eastAsia"/>
          <w:snapToGrid/>
          <w:color w:val="000000"/>
        </w:rPr>
        <w:t>其中主要要向部长内阁、议会、国防部和各省当局成员传达这些建议</w:t>
      </w:r>
      <w:r w:rsidR="000D4C6A">
        <w:rPr>
          <w:rFonts w:ascii="Time New Roman" w:eastAsia="SimHei" w:hAnsi="Time New Roman" w:hint="eastAsia"/>
          <w:snapToGrid/>
          <w:color w:val="000000"/>
        </w:rPr>
        <w:t>，</w:t>
      </w:r>
      <w:r>
        <w:rPr>
          <w:rFonts w:ascii="Time New Roman" w:eastAsia="SimHei" w:hAnsi="Time New Roman" w:hint="eastAsia"/>
          <w:snapToGrid/>
          <w:color w:val="000000"/>
        </w:rPr>
        <w:t>供其适当考虑并进而采取行动</w:t>
      </w:r>
      <w:r w:rsidR="000D4C6A">
        <w:rPr>
          <w:rFonts w:ascii="Time New Roman" w:eastAsia="SimHei" w:hAnsi="Time New Roman" w:hint="eastAsia"/>
          <w:snapToGrid/>
          <w:color w:val="000000"/>
        </w:rPr>
        <w:t>，</w:t>
      </w:r>
      <w:r>
        <w:rPr>
          <w:rFonts w:ascii="Time New Roman" w:eastAsia="SimHei" w:hAnsi="Time New Roman" w:hint="eastAsia"/>
          <w:snapToGrid/>
          <w:color w:val="000000"/>
        </w:rPr>
        <w:t>确保本建议得到充分落实。</w:t>
      </w:r>
    </w:p>
    <w:p w:rsidR="0046485E" w:rsidRDefault="0046485E">
      <w:pPr>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4</w:t>
      </w:r>
      <w:r w:rsidR="00D143A3">
        <w:rPr>
          <w:rFonts w:ascii="Time New Roman" w:eastAsia="SimHei" w:hAnsi="Time New Roman" w:hint="eastAsia"/>
          <w:b/>
          <w:snapToGrid/>
          <w:color w:val="000000"/>
        </w:rPr>
        <w:t>3.</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委员会建议缔约国继续以国内所有各种语言</w:t>
      </w:r>
      <w:r w:rsidR="000D4C6A">
        <w:rPr>
          <w:rFonts w:ascii="Time New Roman" w:eastAsia="SimHei" w:hAnsi="Time New Roman" w:hint="eastAsia"/>
          <w:snapToGrid/>
          <w:color w:val="000000"/>
        </w:rPr>
        <w:t>，</w:t>
      </w:r>
      <w:r>
        <w:rPr>
          <w:rFonts w:ascii="Time New Roman" w:eastAsia="SimHei" w:hAnsi="Time New Roman" w:hint="eastAsia"/>
          <w:snapToGrid/>
          <w:color w:val="000000"/>
        </w:rPr>
        <w:t>为上述所有专业群体持续不断和系统地开展有关《任择议定书》条款的教育和培训。此外</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委员会建议缔约国具体通过教学课程和人权教育</w:t>
      </w:r>
      <w:r w:rsidR="000D4C6A">
        <w:rPr>
          <w:rFonts w:ascii="Time New Roman" w:eastAsia="SimHei" w:hAnsi="Time New Roman" w:hint="eastAsia"/>
          <w:snapToGrid/>
          <w:color w:val="000000"/>
        </w:rPr>
        <w:t>，</w:t>
      </w:r>
      <w:r>
        <w:rPr>
          <w:rFonts w:ascii="Time New Roman" w:eastAsia="SimHei" w:hAnsi="Time New Roman" w:hint="eastAsia"/>
          <w:snapToGrid/>
          <w:color w:val="000000"/>
        </w:rPr>
        <w:t>向广大公众</w:t>
      </w:r>
      <w:r w:rsidR="000D4C6A">
        <w:rPr>
          <w:rFonts w:ascii="Time New Roman" w:eastAsia="SimHei" w:hAnsi="Time New Roman" w:hint="eastAsia"/>
          <w:snapToGrid/>
          <w:color w:val="000000"/>
        </w:rPr>
        <w:t>，</w:t>
      </w:r>
      <w:r>
        <w:rPr>
          <w:rFonts w:ascii="Time New Roman" w:eastAsia="SimHei" w:hAnsi="Time New Roman" w:hint="eastAsia"/>
          <w:snapToGrid/>
          <w:color w:val="000000"/>
        </w:rPr>
        <w:t>尤其是儿童及其家长广泛宣传《任择议定书》。</w:t>
      </w:r>
    </w:p>
    <w:p w:rsidR="0046485E" w:rsidRDefault="0046485E">
      <w:pPr>
        <w:spacing w:after="320"/>
        <w:rPr>
          <w:rFonts w:ascii="Time New Roman" w:eastAsia="SimHei" w:hAnsi="Time New Roman" w:hint="eastAsia"/>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4</w:t>
      </w:r>
      <w:r w:rsidR="00D143A3">
        <w:rPr>
          <w:rFonts w:ascii="Time New Roman" w:eastAsia="SimHei" w:hAnsi="Time New Roman" w:hint="eastAsia"/>
          <w:b/>
          <w:snapToGrid/>
          <w:color w:val="000000"/>
        </w:rPr>
        <w:t>4.</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此外</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委员会根据《任择议定书》第</w:t>
      </w:r>
      <w:r>
        <w:rPr>
          <w:rFonts w:ascii="Time New Roman" w:eastAsia="SimHei" w:hAnsi="Time New Roman" w:hint="eastAsia"/>
          <w:b/>
          <w:snapToGrid/>
          <w:color w:val="000000"/>
        </w:rPr>
        <w:t>6</w:t>
      </w:r>
      <w:r>
        <w:rPr>
          <w:rFonts w:ascii="Time New Roman" w:eastAsia="SimHei" w:hAnsi="Time New Roman" w:hint="eastAsia"/>
          <w:snapToGrid/>
          <w:color w:val="000000"/>
        </w:rPr>
        <w:t>条第</w:t>
      </w:r>
      <w:r>
        <w:rPr>
          <w:rFonts w:ascii="Time New Roman" w:eastAsia="SimHei" w:hAnsi="Time New Roman" w:hint="eastAsia"/>
          <w:b/>
          <w:snapToGrid/>
          <w:color w:val="000000"/>
        </w:rPr>
        <w:t>2</w:t>
      </w:r>
      <w:r>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Pr>
          <w:rFonts w:ascii="Time New Roman" w:eastAsia="SimHei" w:hAnsi="Time New Roman" w:hint="eastAsia"/>
          <w:snapToGrid/>
          <w:color w:val="000000"/>
        </w:rPr>
        <w:t>建议向广大公众广为散发缔约国提交的初次报告和委员会通过的结论性意见</w:t>
      </w:r>
      <w:r w:rsidR="000D4C6A">
        <w:rPr>
          <w:rFonts w:ascii="Time New Roman" w:eastAsia="SimHei" w:hAnsi="Time New Roman" w:hint="eastAsia"/>
          <w:snapToGrid/>
          <w:color w:val="000000"/>
        </w:rPr>
        <w:t>，</w:t>
      </w:r>
      <w:r>
        <w:rPr>
          <w:rFonts w:ascii="Time New Roman" w:eastAsia="SimHei" w:hAnsi="Time New Roman" w:hint="eastAsia"/>
          <w:snapToGrid/>
          <w:color w:val="000000"/>
        </w:rPr>
        <w:t>以引起公众讨论和了解《任择议定书》及其实施和监测工作情况。</w:t>
      </w:r>
    </w:p>
    <w:p w:rsidR="0046485E" w:rsidRDefault="00D143A3">
      <w:pPr>
        <w:pStyle w:val="Heading3"/>
        <w:rPr>
          <w:rFonts w:hint="eastAsia"/>
        </w:rPr>
      </w:pPr>
      <w:bookmarkStart w:id="59" w:name="_Toc176169173"/>
      <w:bookmarkStart w:id="60" w:name="_Toc176233026"/>
      <w:r>
        <w:rPr>
          <w:rFonts w:hint="eastAsia"/>
          <w:u w:val="none"/>
        </w:rPr>
        <w:t>5.</w:t>
      </w:r>
      <w:r w:rsidR="0046485E">
        <w:rPr>
          <w:rFonts w:hint="eastAsia"/>
          <w:u w:val="none"/>
        </w:rPr>
        <w:t xml:space="preserve">  </w:t>
      </w:r>
      <w:r w:rsidR="0046485E">
        <w:rPr>
          <w:rFonts w:hint="eastAsia"/>
        </w:rPr>
        <w:t>下次报告</w:t>
      </w:r>
      <w:bookmarkEnd w:id="59"/>
      <w:bookmarkEnd w:id="60"/>
    </w:p>
    <w:p w:rsidR="0046485E" w:rsidRDefault="0046485E">
      <w:pPr>
        <w:spacing w:after="320"/>
        <w:rPr>
          <w:rFonts w:ascii="Time New Roman" w:eastAsia="SimHei" w:hAnsi="Time New Roman"/>
          <w:snapToGrid/>
          <w:color w:val="000000"/>
        </w:rPr>
      </w:pPr>
      <w:r>
        <w:rPr>
          <w:rFonts w:ascii="Time New Roman" w:eastAsia="SimHei" w:hAnsi="Time New Roman" w:hint="eastAsia"/>
          <w:snapToGrid/>
          <w:color w:val="000000"/>
        </w:rPr>
        <w:tab/>
      </w:r>
      <w:r>
        <w:rPr>
          <w:rFonts w:ascii="Time New Roman" w:eastAsia="SimHei" w:hAnsi="Time New Roman" w:hint="eastAsia"/>
          <w:b/>
          <w:snapToGrid/>
          <w:color w:val="000000"/>
        </w:rPr>
        <w:t>4</w:t>
      </w:r>
      <w:r w:rsidR="00D143A3">
        <w:rPr>
          <w:rFonts w:ascii="Time New Roman" w:eastAsia="SimHei" w:hAnsi="Time New Roman" w:hint="eastAsia"/>
          <w:b/>
          <w:snapToGrid/>
          <w:color w:val="000000"/>
        </w:rPr>
        <w:t>5.</w:t>
      </w:r>
      <w:r>
        <w:rPr>
          <w:rFonts w:ascii="Time New Roman" w:eastAsia="SimHei" w:hAnsi="Time New Roman" w:hint="eastAsia"/>
          <w:snapToGrid/>
          <w:color w:val="000000"/>
        </w:rPr>
        <w:t xml:space="preserve">  </w:t>
      </w:r>
      <w:r>
        <w:rPr>
          <w:rFonts w:ascii="Time New Roman" w:eastAsia="SimHei" w:hAnsi="Time New Roman" w:hint="eastAsia"/>
          <w:snapToGrid/>
          <w:color w:val="000000"/>
        </w:rPr>
        <w:t>根据第</w:t>
      </w:r>
      <w:r>
        <w:rPr>
          <w:rFonts w:ascii="Time New Roman" w:eastAsia="SimHei" w:hAnsi="Time New Roman" w:hint="eastAsia"/>
          <w:b/>
          <w:snapToGrid/>
          <w:color w:val="000000"/>
        </w:rPr>
        <w:t>8</w:t>
      </w:r>
      <w:r>
        <w:rPr>
          <w:rFonts w:ascii="Time New Roman" w:eastAsia="SimHei" w:hAnsi="Time New Roman" w:hint="eastAsia"/>
          <w:snapToGrid/>
          <w:color w:val="000000"/>
        </w:rPr>
        <w:t>条第</w:t>
      </w:r>
      <w:r>
        <w:rPr>
          <w:rFonts w:ascii="Time New Roman" w:eastAsia="SimHei" w:hAnsi="Time New Roman" w:hint="eastAsia"/>
          <w:b/>
          <w:snapToGrid/>
          <w:color w:val="000000"/>
        </w:rPr>
        <w:t>2</w:t>
      </w:r>
      <w:r>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Pr>
          <w:rFonts w:ascii="Time New Roman" w:eastAsia="SimHei" w:hAnsi="Time New Roman" w:hint="eastAsia"/>
          <w:snapToGrid/>
          <w:color w:val="000000"/>
        </w:rPr>
        <w:t>委员会请缔约国在其依照《儿童权利公约》第</w:t>
      </w:r>
      <w:r>
        <w:rPr>
          <w:rFonts w:ascii="Time New Roman" w:eastAsia="SimHei" w:hAnsi="Time New Roman" w:hint="eastAsia"/>
          <w:b/>
          <w:snapToGrid/>
          <w:color w:val="000000"/>
        </w:rPr>
        <w:t>44</w:t>
      </w:r>
      <w:r>
        <w:rPr>
          <w:rFonts w:ascii="Time New Roman" w:eastAsia="SimHei" w:hAnsi="Time New Roman" w:hint="eastAsia"/>
          <w:snapToGrid/>
          <w:color w:val="000000"/>
        </w:rPr>
        <w:t>条规定提交的《公约》下的下次定期报告中</w:t>
      </w:r>
      <w:r w:rsidR="000D4C6A">
        <w:rPr>
          <w:rFonts w:ascii="Time New Roman" w:eastAsia="SimHei" w:hAnsi="Time New Roman" w:hint="eastAsia"/>
          <w:snapToGrid/>
          <w:color w:val="000000"/>
        </w:rPr>
        <w:t>，</w:t>
      </w:r>
      <w:r>
        <w:rPr>
          <w:rFonts w:ascii="Time New Roman" w:eastAsia="SimHei" w:hAnsi="Time New Roman" w:hint="eastAsia"/>
          <w:snapToGrid/>
          <w:color w:val="000000"/>
        </w:rPr>
        <w:t>进一步介绍《任择议定书》的执行情况。</w:t>
      </w:r>
    </w:p>
    <w:p w:rsidR="0046485E" w:rsidRDefault="0046485E">
      <w:pPr>
        <w:pStyle w:val="Heading3"/>
        <w:rPr>
          <w:rFonts w:ascii="Time New Roman" w:eastAsia="SimHei" w:hAnsi="Time New Roman" w:hint="eastAsia"/>
          <w:u w:val="none"/>
        </w:rPr>
      </w:pPr>
      <w:bookmarkStart w:id="61" w:name="_Toc176169174"/>
      <w:bookmarkStart w:id="62" w:name="_Toc176233027"/>
      <w:r>
        <w:rPr>
          <w:rFonts w:ascii="Time New Roman" w:eastAsia="SimHei" w:hAnsi="Time New Roman" w:hint="eastAsia"/>
          <w:u w:val="none"/>
        </w:rPr>
        <w:t>结论性意见</w:t>
      </w:r>
      <w:r w:rsidR="000D4C6A">
        <w:rPr>
          <w:rFonts w:ascii="Time New Roman" w:eastAsia="SimHei" w:hAnsi="Time New Roman" w:hint="eastAsia"/>
          <w:u w:val="none"/>
        </w:rPr>
        <w:t>：</w:t>
      </w:r>
      <w:r>
        <w:rPr>
          <w:rFonts w:ascii="Time New Roman" w:eastAsia="SimHei" w:hAnsi="Time New Roman" w:hint="eastAsia"/>
          <w:u w:val="none"/>
        </w:rPr>
        <w:t>马耳他</w:t>
      </w:r>
      <w:bookmarkEnd w:id="61"/>
      <w:bookmarkEnd w:id="62"/>
    </w:p>
    <w:p w:rsidR="0046485E" w:rsidRDefault="0046485E">
      <w:pPr>
        <w:spacing w:after="320"/>
        <w:rPr>
          <w:rFonts w:hint="eastAsia"/>
          <w:color w:val="000000"/>
        </w:rPr>
      </w:pPr>
      <w:r>
        <w:rPr>
          <w:rFonts w:hint="eastAsia"/>
          <w:color w:val="000000"/>
        </w:rPr>
        <w:tab/>
        <w:t>4</w:t>
      </w:r>
      <w:r w:rsidR="00D143A3">
        <w:rPr>
          <w:rFonts w:hint="eastAsia"/>
          <w:color w:val="000000"/>
        </w:rPr>
        <w:t>6.</w:t>
      </w:r>
      <w:r>
        <w:rPr>
          <w:rFonts w:hint="eastAsia"/>
          <w:color w:val="000000"/>
        </w:rPr>
        <w:t xml:space="preserve">  </w:t>
      </w:r>
      <w:r>
        <w:rPr>
          <w:rFonts w:hint="eastAsia"/>
          <w:color w:val="000000"/>
        </w:rPr>
        <w:t>委员会</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11</w:t>
      </w:r>
      <w:r>
        <w:rPr>
          <w:rFonts w:hint="eastAsia"/>
          <w:color w:val="000000"/>
        </w:rPr>
        <w:t>日举行的第</w:t>
      </w:r>
      <w:r>
        <w:rPr>
          <w:rFonts w:hint="eastAsia"/>
          <w:color w:val="000000"/>
        </w:rPr>
        <w:t>1160</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SR.1160</w:t>
      </w:r>
      <w:r w:rsidR="000D4C6A">
        <w:rPr>
          <w:rFonts w:hint="eastAsia"/>
          <w:color w:val="000000"/>
        </w:rPr>
        <w:t>)</w:t>
      </w:r>
      <w:r w:rsidR="000D4C6A">
        <w:rPr>
          <w:rFonts w:hint="eastAsia"/>
          <w:color w:val="000000"/>
        </w:rPr>
        <w:t>，</w:t>
      </w:r>
      <w:r>
        <w:rPr>
          <w:rFonts w:hint="eastAsia"/>
          <w:color w:val="000000"/>
        </w:rPr>
        <w:t>在没有缔约国代表团出席的情况下</w:t>
      </w:r>
      <w:r w:rsidR="000D4C6A">
        <w:rPr>
          <w:rFonts w:hint="eastAsia"/>
          <w:color w:val="000000"/>
        </w:rPr>
        <w:t>，</w:t>
      </w:r>
      <w:r>
        <w:rPr>
          <w:rFonts w:hint="eastAsia"/>
          <w:color w:val="000000"/>
        </w:rPr>
        <w:t>审议了马耳他的初次报告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OPAC</w:t>
      </w:r>
      <w:r w:rsidR="000D4C6A">
        <w:rPr>
          <w:rFonts w:hint="eastAsia"/>
          <w:color w:val="000000"/>
        </w:rPr>
        <w:t>/</w:t>
      </w:r>
      <w:r>
        <w:rPr>
          <w:rFonts w:hint="eastAsia"/>
          <w:color w:val="000000"/>
        </w:rPr>
        <w:t>MLT</w:t>
      </w:r>
      <w:r w:rsidR="000D4C6A">
        <w:rPr>
          <w:rFonts w:hint="eastAsia"/>
          <w:color w:val="000000"/>
        </w:rPr>
        <w:t>/</w:t>
      </w:r>
      <w:r>
        <w:rPr>
          <w:rFonts w:hint="eastAsia"/>
          <w:color w:val="000000"/>
        </w:rPr>
        <w:t>1</w:t>
      </w:r>
      <w:r w:rsidR="000D4C6A">
        <w:rPr>
          <w:rFonts w:hint="eastAsia"/>
          <w:color w:val="000000"/>
        </w:rPr>
        <w:t>)</w:t>
      </w:r>
      <w:r w:rsidR="000D4C6A">
        <w:rPr>
          <w:rFonts w:hint="eastAsia"/>
          <w:color w:val="000000"/>
        </w:rPr>
        <w:t>，</w:t>
      </w:r>
      <w:r>
        <w:rPr>
          <w:rFonts w:hint="eastAsia"/>
          <w:color w:val="000000"/>
        </w:rPr>
        <w:t>缔约国根据第三十九届会议期间通过的第</w:t>
      </w:r>
      <w:r>
        <w:rPr>
          <w:rFonts w:hint="eastAsia"/>
          <w:color w:val="000000"/>
        </w:rPr>
        <w:t>8</w:t>
      </w:r>
      <w:r>
        <w:rPr>
          <w:rFonts w:hint="eastAsia"/>
          <w:color w:val="000000"/>
        </w:rPr>
        <w:t>号决定选择对该报告进行技术审查。委员会</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次会议通过了以下结论性意见。</w:t>
      </w:r>
    </w:p>
    <w:p w:rsidR="0046485E" w:rsidRDefault="0046485E">
      <w:pPr>
        <w:pStyle w:val="Heading3"/>
        <w:rPr>
          <w:rFonts w:hint="eastAsia"/>
        </w:rPr>
      </w:pPr>
      <w:bookmarkStart w:id="63" w:name="_Toc176169175"/>
      <w:bookmarkStart w:id="64" w:name="_Toc176233028"/>
      <w:r>
        <w:rPr>
          <w:rFonts w:hint="eastAsia"/>
          <w:u w:val="none"/>
        </w:rPr>
        <w:t xml:space="preserve">A.  </w:t>
      </w:r>
      <w:r>
        <w:rPr>
          <w:rFonts w:hint="eastAsia"/>
        </w:rPr>
        <w:t>导</w:t>
      </w:r>
      <w:r>
        <w:rPr>
          <w:rFonts w:hint="eastAsia"/>
        </w:rPr>
        <w:t xml:space="preserve">  </w:t>
      </w:r>
      <w:r>
        <w:rPr>
          <w:rFonts w:hint="eastAsia"/>
        </w:rPr>
        <w:t>言</w:t>
      </w:r>
      <w:bookmarkEnd w:id="63"/>
      <w:bookmarkEnd w:id="64"/>
    </w:p>
    <w:p w:rsidR="0046485E" w:rsidRDefault="0046485E">
      <w:pPr>
        <w:rPr>
          <w:rFonts w:hint="eastAsia"/>
          <w:color w:val="000000"/>
        </w:rPr>
      </w:pPr>
      <w:r>
        <w:rPr>
          <w:rFonts w:hint="eastAsia"/>
          <w:color w:val="000000"/>
        </w:rPr>
        <w:tab/>
        <w:t>4</w:t>
      </w:r>
      <w:r w:rsidR="00D143A3">
        <w:rPr>
          <w:rFonts w:hint="eastAsia"/>
          <w:color w:val="000000"/>
        </w:rPr>
        <w:t>7.</w:t>
      </w:r>
      <w:r>
        <w:rPr>
          <w:rFonts w:hint="eastAsia"/>
          <w:color w:val="000000"/>
        </w:rPr>
        <w:t xml:space="preserve">  </w:t>
      </w:r>
      <w:r>
        <w:rPr>
          <w:rFonts w:hint="eastAsia"/>
          <w:color w:val="000000"/>
        </w:rPr>
        <w:t>委员会欢迎缔约国提交初次报告并对问题清单上的问题作出答复。</w:t>
      </w:r>
    </w:p>
    <w:p w:rsidR="0046485E" w:rsidRDefault="0046485E">
      <w:pPr>
        <w:spacing w:after="320"/>
        <w:rPr>
          <w:rFonts w:hint="eastAsia"/>
          <w:color w:val="000000"/>
        </w:rPr>
      </w:pPr>
      <w:r>
        <w:rPr>
          <w:rFonts w:hint="eastAsia"/>
          <w:color w:val="000000"/>
        </w:rPr>
        <w:tab/>
        <w:t>4</w:t>
      </w:r>
      <w:r w:rsidR="00D143A3">
        <w:rPr>
          <w:rFonts w:hint="eastAsia"/>
          <w:color w:val="000000"/>
        </w:rPr>
        <w:t>8.</w:t>
      </w:r>
      <w:r>
        <w:rPr>
          <w:rFonts w:hint="eastAsia"/>
          <w:color w:val="000000"/>
        </w:rPr>
        <w:t xml:space="preserve">  </w:t>
      </w:r>
      <w:r>
        <w:rPr>
          <w:rFonts w:hint="eastAsia"/>
          <w:color w:val="000000"/>
        </w:rPr>
        <w:t>委员会提醒缔约国注意将这些结论性意见与委员会就缔约国于</w:t>
      </w:r>
      <w:r>
        <w:rPr>
          <w:rFonts w:hint="eastAsia"/>
          <w:color w:val="000000"/>
        </w:rPr>
        <w:t>2000</w:t>
      </w:r>
      <w:r>
        <w:rPr>
          <w:rFonts w:hint="eastAsia"/>
          <w:color w:val="000000"/>
        </w:rPr>
        <w:t>年</w:t>
      </w:r>
      <w:r>
        <w:rPr>
          <w:rFonts w:hint="eastAsia"/>
          <w:color w:val="000000"/>
        </w:rPr>
        <w:t>6</w:t>
      </w:r>
      <w:r>
        <w:rPr>
          <w:rFonts w:hint="eastAsia"/>
          <w:color w:val="000000"/>
        </w:rPr>
        <w:t>月</w:t>
      </w:r>
      <w:r>
        <w:rPr>
          <w:rFonts w:hint="eastAsia"/>
          <w:color w:val="000000"/>
        </w:rPr>
        <w:t>28</w:t>
      </w:r>
      <w:r>
        <w:rPr>
          <w:rFonts w:hint="eastAsia"/>
          <w:color w:val="000000"/>
        </w:rPr>
        <w:t>日提交的初次报告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15</w:t>
      </w:r>
      <w:r w:rsidR="000D4C6A">
        <w:rPr>
          <w:rFonts w:hint="eastAsia"/>
          <w:color w:val="000000"/>
        </w:rPr>
        <w:t>/</w:t>
      </w:r>
      <w:r>
        <w:rPr>
          <w:color w:val="000000"/>
        </w:rPr>
        <w:t>Add.129</w:t>
      </w:r>
      <w:r w:rsidR="000D4C6A">
        <w:rPr>
          <w:color w:val="000000"/>
        </w:rPr>
        <w:t>)</w:t>
      </w:r>
      <w:r>
        <w:rPr>
          <w:rFonts w:hint="eastAsia"/>
          <w:color w:val="000000"/>
        </w:rPr>
        <w:t>所通过的以往结论性意见一并解读。</w:t>
      </w:r>
    </w:p>
    <w:p w:rsidR="0046485E" w:rsidRDefault="0046485E">
      <w:pPr>
        <w:pStyle w:val="Heading3"/>
        <w:rPr>
          <w:rFonts w:hint="eastAsia"/>
        </w:rPr>
      </w:pPr>
      <w:bookmarkStart w:id="65" w:name="_Toc176169176"/>
      <w:bookmarkStart w:id="66" w:name="_Toc176233029"/>
      <w:r>
        <w:rPr>
          <w:rFonts w:hint="eastAsia"/>
          <w:u w:val="none"/>
        </w:rPr>
        <w:t xml:space="preserve">B.  </w:t>
      </w:r>
      <w:r>
        <w:rPr>
          <w:rFonts w:hint="eastAsia"/>
        </w:rPr>
        <w:t>积极方面</w:t>
      </w:r>
      <w:bookmarkEnd w:id="65"/>
      <w:bookmarkEnd w:id="66"/>
    </w:p>
    <w:p w:rsidR="0046485E" w:rsidRDefault="0046485E">
      <w:pPr>
        <w:rPr>
          <w:rFonts w:hint="eastAsia"/>
          <w:color w:val="000000"/>
        </w:rPr>
      </w:pPr>
      <w:r>
        <w:rPr>
          <w:rFonts w:hint="eastAsia"/>
          <w:color w:val="000000"/>
        </w:rPr>
        <w:tab/>
        <w:t>4</w:t>
      </w:r>
      <w:r w:rsidR="00D143A3">
        <w:rPr>
          <w:rFonts w:hint="eastAsia"/>
          <w:color w:val="000000"/>
        </w:rPr>
        <w:t>9.</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尽管根据马耳他《武装部队法》订立了少年领导计划</w:t>
      </w:r>
      <w:r w:rsidR="000D4C6A">
        <w:rPr>
          <w:rFonts w:hint="eastAsia"/>
          <w:color w:val="000000"/>
        </w:rPr>
        <w:t>，</w:t>
      </w:r>
      <w:r>
        <w:rPr>
          <w:rFonts w:hint="eastAsia"/>
          <w:color w:val="000000"/>
        </w:rPr>
        <w:t>规定可以招募不满</w:t>
      </w:r>
      <w:r>
        <w:rPr>
          <w:rFonts w:hint="eastAsia"/>
          <w:color w:val="000000"/>
        </w:rPr>
        <w:t>17</w:t>
      </w:r>
      <w:r>
        <w:rPr>
          <w:rFonts w:hint="eastAsia"/>
          <w:color w:val="000000"/>
        </w:rPr>
        <w:t>岁半的人员进行非战斗人员训练</w:t>
      </w:r>
      <w:r w:rsidR="000D4C6A">
        <w:rPr>
          <w:rFonts w:hint="eastAsia"/>
          <w:color w:val="000000"/>
        </w:rPr>
        <w:t>，</w:t>
      </w:r>
      <w:r>
        <w:rPr>
          <w:rFonts w:hint="eastAsia"/>
          <w:color w:val="000000"/>
        </w:rPr>
        <w:t>但自</w:t>
      </w:r>
      <w:r>
        <w:rPr>
          <w:rFonts w:hint="eastAsia"/>
          <w:color w:val="000000"/>
        </w:rPr>
        <w:t>1970</w:t>
      </w:r>
      <w:r>
        <w:rPr>
          <w:rFonts w:hint="eastAsia"/>
          <w:color w:val="000000"/>
        </w:rPr>
        <w:t>年以来没有征募过未满</w:t>
      </w:r>
      <w:r>
        <w:rPr>
          <w:rFonts w:hint="eastAsia"/>
          <w:color w:val="000000"/>
        </w:rPr>
        <w:t>18</w:t>
      </w:r>
      <w:r>
        <w:rPr>
          <w:rFonts w:hint="eastAsia"/>
          <w:color w:val="000000"/>
        </w:rPr>
        <w:t>岁者。</w:t>
      </w:r>
    </w:p>
    <w:p w:rsidR="0046485E" w:rsidRDefault="0046485E">
      <w:pPr>
        <w:rPr>
          <w:rFonts w:hint="eastAsia"/>
          <w:color w:val="000000"/>
        </w:rPr>
      </w:pPr>
      <w:r>
        <w:rPr>
          <w:rFonts w:hint="eastAsia"/>
          <w:color w:val="000000"/>
        </w:rPr>
        <w:tab/>
        <w:t>5</w:t>
      </w:r>
      <w:r w:rsidR="00D143A3">
        <w:rPr>
          <w:color w:val="000000"/>
        </w:rPr>
        <w:t>0.</w:t>
      </w:r>
      <w:r>
        <w:rPr>
          <w:rFonts w:hint="eastAsia"/>
          <w:color w:val="000000"/>
        </w:rPr>
        <w:t xml:space="preserve">  </w:t>
      </w:r>
      <w:r>
        <w:rPr>
          <w:rFonts w:hint="eastAsia"/>
          <w:color w:val="000000"/>
        </w:rPr>
        <w:t>委员会还欢迎缔约国批准了</w:t>
      </w:r>
      <w:r w:rsidR="000D4C6A">
        <w:rPr>
          <w:rFonts w:hint="eastAsia"/>
          <w:color w:val="000000"/>
        </w:rPr>
        <w:t>：</w:t>
      </w:r>
    </w:p>
    <w:p w:rsidR="0046485E" w:rsidRDefault="0046485E">
      <w:pPr>
        <w:numPr>
          <w:ilvl w:val="0"/>
          <w:numId w:val="6"/>
        </w:numPr>
        <w:rPr>
          <w:rFonts w:hint="eastAsia"/>
          <w:color w:val="000000"/>
        </w:rPr>
      </w:pPr>
      <w:r>
        <w:rPr>
          <w:rFonts w:hint="eastAsia"/>
          <w:color w:val="000000"/>
        </w:rPr>
        <w:t>劳工组织《关于禁止和立即行动消除最有害的童工形式公约》</w:t>
      </w:r>
      <w:r w:rsidR="000D4C6A">
        <w:rPr>
          <w:rFonts w:hint="eastAsia"/>
          <w:color w:val="000000"/>
        </w:rPr>
        <w:t>，</w:t>
      </w:r>
      <w:r>
        <w:rPr>
          <w:rFonts w:hint="eastAsia"/>
          <w:color w:val="000000"/>
        </w:rPr>
        <w:t>1999</w:t>
      </w:r>
      <w:r>
        <w:rPr>
          <w:rFonts w:hint="eastAsia"/>
          <w:color w:val="000000"/>
        </w:rPr>
        <w:t>年</w:t>
      </w:r>
      <w:r w:rsidR="000D4C6A">
        <w:rPr>
          <w:rFonts w:hint="eastAsia"/>
          <w:color w:val="000000"/>
        </w:rPr>
        <w:t>(</w:t>
      </w:r>
      <w:r>
        <w:rPr>
          <w:rFonts w:hint="eastAsia"/>
          <w:color w:val="000000"/>
        </w:rPr>
        <w:t>第</w:t>
      </w:r>
      <w:r>
        <w:rPr>
          <w:rFonts w:hint="eastAsia"/>
          <w:color w:val="000000"/>
        </w:rPr>
        <w:t>182</w:t>
      </w:r>
      <w:r>
        <w:rPr>
          <w:rFonts w:hint="eastAsia"/>
          <w:color w:val="000000"/>
        </w:rPr>
        <w:t>号公约</w:t>
      </w:r>
      <w:r w:rsidR="000D4C6A">
        <w:rPr>
          <w:rFonts w:hint="eastAsia"/>
          <w:color w:val="000000"/>
        </w:rPr>
        <w:t>)</w:t>
      </w:r>
      <w:r w:rsidR="000D4C6A">
        <w:rPr>
          <w:rFonts w:hint="eastAsia"/>
          <w:color w:val="000000"/>
        </w:rPr>
        <w:t>，</w:t>
      </w:r>
      <w:r>
        <w:rPr>
          <w:rFonts w:hint="eastAsia"/>
          <w:color w:val="000000"/>
        </w:rPr>
        <w:t>2001</w:t>
      </w:r>
      <w:r>
        <w:rPr>
          <w:rFonts w:hint="eastAsia"/>
          <w:color w:val="000000"/>
        </w:rPr>
        <w:t>年</w:t>
      </w:r>
      <w:r>
        <w:rPr>
          <w:rFonts w:hint="eastAsia"/>
          <w:color w:val="000000"/>
        </w:rPr>
        <w:t>6</w:t>
      </w:r>
      <w:r>
        <w:rPr>
          <w:rFonts w:hint="eastAsia"/>
          <w:color w:val="000000"/>
        </w:rPr>
        <w:t>月</w:t>
      </w:r>
      <w:r>
        <w:rPr>
          <w:rFonts w:hint="eastAsia"/>
          <w:color w:val="000000"/>
        </w:rPr>
        <w:t>15</w:t>
      </w:r>
      <w:r>
        <w:rPr>
          <w:rFonts w:hint="eastAsia"/>
          <w:color w:val="000000"/>
        </w:rPr>
        <w:t>日批准</w:t>
      </w:r>
      <w:r w:rsidR="000D4C6A">
        <w:rPr>
          <w:rFonts w:hint="eastAsia"/>
          <w:color w:val="000000"/>
        </w:rPr>
        <w:t>；</w:t>
      </w:r>
    </w:p>
    <w:p w:rsidR="0046485E" w:rsidRDefault="0046485E">
      <w:pPr>
        <w:numPr>
          <w:ilvl w:val="0"/>
          <w:numId w:val="6"/>
        </w:numPr>
        <w:spacing w:after="320"/>
        <w:rPr>
          <w:rFonts w:hint="eastAsia"/>
          <w:color w:val="000000"/>
        </w:rPr>
      </w:pPr>
      <w:r>
        <w:rPr>
          <w:rFonts w:hint="eastAsia"/>
          <w:color w:val="000000"/>
        </w:rPr>
        <w:t>《国际刑事法院罗马规约》</w:t>
      </w:r>
      <w:r w:rsidR="000D4C6A">
        <w:rPr>
          <w:rFonts w:hint="eastAsia"/>
          <w:color w:val="000000"/>
        </w:rPr>
        <w:t>，</w:t>
      </w:r>
      <w:r>
        <w:rPr>
          <w:rFonts w:hint="eastAsia"/>
          <w:color w:val="000000"/>
        </w:rPr>
        <w:t>2002</w:t>
      </w:r>
      <w:r>
        <w:rPr>
          <w:rFonts w:hint="eastAsia"/>
          <w:color w:val="000000"/>
        </w:rPr>
        <w:t>年</w:t>
      </w:r>
      <w:r>
        <w:rPr>
          <w:rFonts w:hint="eastAsia"/>
          <w:color w:val="000000"/>
        </w:rPr>
        <w:t>11</w:t>
      </w:r>
      <w:r>
        <w:rPr>
          <w:rFonts w:hint="eastAsia"/>
          <w:color w:val="000000"/>
        </w:rPr>
        <w:t>月</w:t>
      </w:r>
      <w:r>
        <w:rPr>
          <w:rFonts w:hint="eastAsia"/>
          <w:color w:val="000000"/>
        </w:rPr>
        <w:t>29</w:t>
      </w:r>
      <w:r>
        <w:rPr>
          <w:rFonts w:hint="eastAsia"/>
          <w:color w:val="000000"/>
        </w:rPr>
        <w:t>日批准。</w:t>
      </w:r>
    </w:p>
    <w:p w:rsidR="0046485E" w:rsidRDefault="0046485E">
      <w:pPr>
        <w:pStyle w:val="Heading3"/>
        <w:rPr>
          <w:rFonts w:hint="eastAsia"/>
        </w:rPr>
      </w:pPr>
      <w:bookmarkStart w:id="67" w:name="_Toc176169177"/>
      <w:bookmarkStart w:id="68" w:name="_Toc176233030"/>
      <w:r>
        <w:rPr>
          <w:rFonts w:hint="eastAsia"/>
          <w:u w:val="none"/>
        </w:rPr>
        <w:t xml:space="preserve">C.  </w:t>
      </w:r>
      <w:r>
        <w:rPr>
          <w:rFonts w:hint="eastAsia"/>
        </w:rPr>
        <w:t>主要关注领域和建议</w:t>
      </w:r>
      <w:bookmarkEnd w:id="67"/>
      <w:bookmarkEnd w:id="68"/>
    </w:p>
    <w:p w:rsidR="0046485E" w:rsidRDefault="00D143A3">
      <w:pPr>
        <w:pStyle w:val="Heading3"/>
        <w:rPr>
          <w:rFonts w:hint="eastAsia"/>
        </w:rPr>
      </w:pPr>
      <w:bookmarkStart w:id="69" w:name="_Toc176169178"/>
      <w:bookmarkStart w:id="70" w:name="_Toc176233031"/>
      <w:r>
        <w:rPr>
          <w:rFonts w:hint="eastAsia"/>
          <w:u w:val="none"/>
        </w:rPr>
        <w:t>1.</w:t>
      </w:r>
      <w:r w:rsidR="0046485E">
        <w:rPr>
          <w:rFonts w:hint="eastAsia"/>
          <w:u w:val="none"/>
        </w:rPr>
        <w:t xml:space="preserve">  </w:t>
      </w:r>
      <w:r w:rsidR="0046485E">
        <w:rPr>
          <w:rFonts w:hint="eastAsia"/>
        </w:rPr>
        <w:t>一般执行措施</w:t>
      </w:r>
      <w:bookmarkEnd w:id="69"/>
      <w:bookmarkEnd w:id="70"/>
    </w:p>
    <w:p w:rsidR="0046485E" w:rsidRDefault="0046485E">
      <w:pPr>
        <w:pStyle w:val="Heading4"/>
        <w:rPr>
          <w:rFonts w:hint="eastAsia"/>
        </w:rPr>
      </w:pPr>
      <w:bookmarkStart w:id="71" w:name="_Toc176169179"/>
      <w:bookmarkStart w:id="72" w:name="_Toc176233032"/>
      <w:r>
        <w:rPr>
          <w:rFonts w:hint="eastAsia"/>
        </w:rPr>
        <w:t>立</w:t>
      </w:r>
      <w:r>
        <w:rPr>
          <w:rFonts w:hint="eastAsia"/>
        </w:rPr>
        <w:t xml:space="preserve">  </w:t>
      </w:r>
      <w:r>
        <w:rPr>
          <w:rFonts w:hint="eastAsia"/>
        </w:rPr>
        <w:t>法</w:t>
      </w:r>
      <w:bookmarkEnd w:id="71"/>
      <w:bookmarkEnd w:id="72"/>
    </w:p>
    <w:p w:rsidR="0046485E" w:rsidRDefault="0046485E">
      <w:pPr>
        <w:rPr>
          <w:rFonts w:hint="eastAsia"/>
          <w:color w:val="000000"/>
        </w:rPr>
      </w:pPr>
      <w:r>
        <w:rPr>
          <w:rFonts w:hint="eastAsia"/>
          <w:color w:val="000000"/>
        </w:rPr>
        <w:tab/>
        <w:t>5</w:t>
      </w:r>
      <w:r w:rsidR="00D143A3">
        <w:rPr>
          <w:rFonts w:hint="eastAsia"/>
          <w:color w:val="000000"/>
        </w:rPr>
        <w:t>1.</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缔约国立法中没有明确规定将强行招募不满</w:t>
      </w:r>
      <w:r>
        <w:rPr>
          <w:rFonts w:hint="eastAsia"/>
          <w:color w:val="000000"/>
        </w:rPr>
        <w:t>18</w:t>
      </w:r>
      <w:r>
        <w:rPr>
          <w:rFonts w:hint="eastAsia"/>
          <w:color w:val="000000"/>
        </w:rPr>
        <w:t>岁人士或其他违反《任择议定书》条款的行为定为犯罪行为。委员会还注意到缔约国对征召或征募未满</w:t>
      </w:r>
      <w:r>
        <w:rPr>
          <w:rFonts w:hint="eastAsia"/>
          <w:color w:val="000000"/>
        </w:rPr>
        <w:t>15</w:t>
      </w:r>
      <w:r>
        <w:rPr>
          <w:rFonts w:hint="eastAsia"/>
          <w:color w:val="000000"/>
        </w:rPr>
        <w:t>岁的儿童加入武装部队或利用他们积极参与敌对行动的战争罪行不承担域外管辖权的资料。</w:t>
      </w:r>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5</w:t>
      </w:r>
      <w:r w:rsidR="00D143A3">
        <w:rPr>
          <w:rFonts w:ascii="Time New Roman" w:eastAsia="SimHei" w:hAnsi="Time New Roman" w:hint="eastAsia"/>
          <w:b/>
          <w:color w:val="000000"/>
        </w:rPr>
        <w:t>2.</w:t>
      </w:r>
      <w:r>
        <w:rPr>
          <w:rFonts w:ascii="Time New Roman" w:eastAsia="SimHei" w:hAnsi="Time New Roman" w:hint="eastAsia"/>
          <w:color w:val="000000"/>
        </w:rPr>
        <w:t xml:space="preserve">  </w:t>
      </w:r>
      <w:r>
        <w:rPr>
          <w:rFonts w:ascii="Time New Roman" w:eastAsia="SimHei" w:hAnsi="Time New Roman" w:hint="eastAsia"/>
          <w:color w:val="000000"/>
        </w:rPr>
        <w:t>为了加强各国和国际上采取措施防止武装部队或武装团体征募儿童入伍及利用他们从事敌对行动</w:t>
      </w:r>
      <w:r w:rsidR="000D4C6A">
        <w:rPr>
          <w:rFonts w:ascii="Time New Roman" w:eastAsia="SimHei" w:hAnsi="Time New Roman" w:hint="eastAsia"/>
          <w:color w:val="000000"/>
        </w:rPr>
        <w:t>，</w:t>
      </w:r>
      <w:r>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Default="0046485E">
      <w:pPr>
        <w:numPr>
          <w:ilvl w:val="0"/>
          <w:numId w:val="7"/>
        </w:numPr>
        <w:rPr>
          <w:rFonts w:ascii="Time New Roman" w:eastAsia="SimHei" w:hAnsi="Time New Roman" w:hint="eastAsia"/>
          <w:color w:val="000000"/>
        </w:rPr>
      </w:pPr>
      <w:r>
        <w:rPr>
          <w:rFonts w:ascii="Time New Roman" w:eastAsia="SimHei" w:hAnsi="Time New Roman" w:hint="eastAsia"/>
          <w:color w:val="000000"/>
        </w:rPr>
        <w:t>在法律上明文禁止征募未满</w:t>
      </w:r>
      <w:r>
        <w:rPr>
          <w:rFonts w:ascii="Time New Roman" w:eastAsia="SimHei" w:hAnsi="Time New Roman" w:hint="eastAsia"/>
          <w:b/>
          <w:color w:val="000000"/>
        </w:rPr>
        <w:t>15</w:t>
      </w:r>
      <w:r>
        <w:rPr>
          <w:rFonts w:ascii="Time New Roman" w:eastAsia="SimHei" w:hAnsi="Time New Roman" w:hint="eastAsia"/>
          <w:color w:val="000000"/>
        </w:rPr>
        <w:t>岁的儿童加入武装部队</w:t>
      </w:r>
      <w:r w:rsidR="000D4C6A">
        <w:rPr>
          <w:rFonts w:ascii="Time New Roman" w:eastAsia="SimHei" w:hAnsi="Time New Roman" w:hint="eastAsia"/>
          <w:color w:val="000000"/>
        </w:rPr>
        <w:t>/</w:t>
      </w:r>
      <w:r>
        <w:rPr>
          <w:rFonts w:ascii="Time New Roman" w:eastAsia="SimHei" w:hAnsi="Time New Roman" w:hint="eastAsia"/>
          <w:color w:val="000000"/>
        </w:rPr>
        <w:t>团体以及令其直接参与敌对行动</w:t>
      </w:r>
      <w:r w:rsidR="000D4C6A">
        <w:rPr>
          <w:rFonts w:ascii="Time New Roman" w:eastAsia="SimHei" w:hAnsi="Time New Roman" w:hint="eastAsia"/>
          <w:color w:val="000000"/>
        </w:rPr>
        <w:t>；</w:t>
      </w:r>
    </w:p>
    <w:p w:rsidR="0046485E" w:rsidRDefault="0046485E">
      <w:pPr>
        <w:numPr>
          <w:ilvl w:val="0"/>
          <w:numId w:val="7"/>
        </w:numPr>
        <w:rPr>
          <w:rFonts w:ascii="Time New Roman" w:eastAsia="SimHei" w:hAnsi="Time New Roman" w:hint="eastAsia"/>
          <w:color w:val="000000"/>
        </w:rPr>
      </w:pPr>
      <w:r>
        <w:rPr>
          <w:rFonts w:ascii="Time New Roman" w:eastAsia="SimHei" w:hAnsi="Time New Roman" w:hint="eastAsia"/>
          <w:color w:val="000000"/>
        </w:rPr>
        <w:t>在法律上明文禁止</w:t>
      </w:r>
      <w:r>
        <w:rPr>
          <w:rFonts w:ascii="Time New Roman" w:eastAsia="SimHei" w:hAnsi="Time New Roman" w:hint="eastAsia"/>
          <w:snapToGrid/>
          <w:color w:val="000000"/>
        </w:rPr>
        <w:t>违反《任择议定书》关于征募儿童和将儿童卷入敌对行动问题的条款</w:t>
      </w:r>
      <w:r w:rsidR="000D4C6A">
        <w:rPr>
          <w:rFonts w:ascii="Time New Roman" w:eastAsia="SimHei" w:hAnsi="Time New Roman" w:hint="eastAsia"/>
          <w:snapToGrid/>
          <w:color w:val="000000"/>
        </w:rPr>
        <w:t>；</w:t>
      </w:r>
    </w:p>
    <w:p w:rsidR="0046485E" w:rsidRDefault="0046485E">
      <w:pPr>
        <w:numPr>
          <w:ilvl w:val="0"/>
          <w:numId w:val="7"/>
        </w:numPr>
        <w:rPr>
          <w:rFonts w:ascii="Time New Roman" w:eastAsia="SimHei" w:hAnsi="Time New Roman" w:hint="eastAsia"/>
          <w:color w:val="000000"/>
        </w:rPr>
      </w:pPr>
      <w:r>
        <w:rPr>
          <w:rFonts w:ascii="Time New Roman" w:eastAsia="SimHei" w:hAnsi="Time New Roman" w:hint="eastAsia"/>
          <w:color w:val="000000"/>
        </w:rPr>
        <w:t>对于由或针对缔约国公民或与缔约国具有其他联系的人犯下的这类罪行确立域外管辖权</w:t>
      </w:r>
      <w:r w:rsidR="000D4C6A">
        <w:rPr>
          <w:rFonts w:ascii="Time New Roman" w:eastAsia="SimHei" w:hAnsi="Time New Roman" w:hint="eastAsia"/>
          <w:color w:val="000000"/>
        </w:rPr>
        <w:t>；</w:t>
      </w:r>
      <w:r>
        <w:rPr>
          <w:rFonts w:ascii="Time New Roman" w:eastAsia="SimHei" w:hAnsi="Time New Roman" w:hint="eastAsia"/>
          <w:color w:val="000000"/>
        </w:rPr>
        <w:t>及</w:t>
      </w:r>
    </w:p>
    <w:p w:rsidR="0046485E" w:rsidRDefault="0046485E">
      <w:pPr>
        <w:numPr>
          <w:ilvl w:val="0"/>
          <w:numId w:val="7"/>
        </w:numPr>
        <w:spacing w:after="240"/>
        <w:rPr>
          <w:rFonts w:ascii="Time New Roman" w:eastAsia="SimHei" w:hAnsi="Time New Roman" w:hint="eastAsia"/>
          <w:color w:val="000000"/>
        </w:rPr>
      </w:pPr>
      <w:r>
        <w:rPr>
          <w:rFonts w:ascii="Time New Roman" w:eastAsia="SimHei" w:hAnsi="Time New Roman" w:hint="eastAsia"/>
          <w:color w:val="000000"/>
        </w:rPr>
        <w:t>明确规定军事人员</w:t>
      </w:r>
      <w:r w:rsidR="000D4C6A">
        <w:rPr>
          <w:rFonts w:ascii="Time New Roman" w:eastAsia="SimHei" w:hAnsi="Time New Roman" w:hint="eastAsia"/>
          <w:snapToGrid/>
          <w:color w:val="000000"/>
        </w:rPr>
        <w:t>，</w:t>
      </w:r>
      <w:r>
        <w:rPr>
          <w:rFonts w:ascii="Time New Roman" w:eastAsia="SimHei" w:hAnsi="Time New Roman" w:hint="eastAsia"/>
          <w:snapToGrid/>
          <w:color w:val="000000"/>
        </w:rPr>
        <w:t>不论是否依照任何相关军令</w:t>
      </w:r>
      <w:r w:rsidR="000D4C6A">
        <w:rPr>
          <w:rFonts w:ascii="Time New Roman" w:eastAsia="SimHei" w:hAnsi="Time New Roman" w:hint="eastAsia"/>
          <w:snapToGrid/>
          <w:color w:val="000000"/>
        </w:rPr>
        <w:t>，</w:t>
      </w:r>
      <w:r>
        <w:rPr>
          <w:rFonts w:ascii="Time New Roman" w:eastAsia="SimHei" w:hAnsi="Time New Roman" w:hint="eastAsia"/>
          <w:color w:val="000000"/>
        </w:rPr>
        <w:t>不得采取任何侵犯《任择议定书》所载权利的行动。</w:t>
      </w:r>
    </w:p>
    <w:p w:rsidR="0046485E" w:rsidRDefault="0046485E">
      <w:pPr>
        <w:pStyle w:val="Heading4"/>
        <w:rPr>
          <w:rFonts w:hint="eastAsia"/>
        </w:rPr>
      </w:pPr>
      <w:bookmarkStart w:id="73" w:name="_Toc176169180"/>
      <w:bookmarkStart w:id="74" w:name="_Toc176233033"/>
      <w:r>
        <w:rPr>
          <w:rFonts w:hint="eastAsia"/>
        </w:rPr>
        <w:t>宣传和培训</w:t>
      </w:r>
      <w:bookmarkEnd w:id="73"/>
      <w:bookmarkEnd w:id="74"/>
    </w:p>
    <w:p w:rsidR="0046485E" w:rsidRDefault="0046485E">
      <w:pPr>
        <w:rPr>
          <w:rFonts w:hint="eastAsia"/>
          <w:color w:val="000000"/>
        </w:rPr>
      </w:pPr>
      <w:r>
        <w:rPr>
          <w:rFonts w:hint="eastAsia"/>
          <w:color w:val="000000"/>
        </w:rPr>
        <w:tab/>
        <w:t>5</w:t>
      </w:r>
      <w:r w:rsidR="00D143A3">
        <w:rPr>
          <w:rFonts w:hint="eastAsia"/>
          <w:color w:val="000000"/>
        </w:rPr>
        <w:t>3.</w:t>
      </w:r>
      <w:r>
        <w:rPr>
          <w:rFonts w:hint="eastAsia"/>
          <w:color w:val="000000"/>
        </w:rPr>
        <w:t xml:space="preserve">  </w:t>
      </w:r>
      <w:r>
        <w:rPr>
          <w:rFonts w:hint="eastAsia"/>
          <w:color w:val="000000"/>
        </w:rPr>
        <w:t>委员会对缺乏有关《任择议定书》的宣传和培训情况的资料感到遗憾。</w:t>
      </w:r>
    </w:p>
    <w:p w:rsidR="0046485E" w:rsidRDefault="0046485E">
      <w:pPr>
        <w:spacing w:after="32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5</w:t>
      </w:r>
      <w:r w:rsidR="00D143A3">
        <w:rPr>
          <w:rFonts w:ascii="Time New Roman" w:eastAsia="SimHei" w:hAnsi="Time New Roman" w:hint="eastAsia"/>
          <w:b/>
          <w:color w:val="000000"/>
        </w:rPr>
        <w:t>4.</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委员会建议缔约国确保向武装部队提供有关《任择议定书》的培训活动。委员会还建议缔约国拟订系统的关于《任择议定书》条款的认识提高、教育和培训方案</w:t>
      </w:r>
      <w:r w:rsidR="000D4C6A">
        <w:rPr>
          <w:rFonts w:ascii="Time New Roman" w:eastAsia="SimHei" w:hAnsi="Time New Roman" w:hint="eastAsia"/>
          <w:color w:val="000000"/>
        </w:rPr>
        <w:t>，</w:t>
      </w:r>
      <w:r>
        <w:rPr>
          <w:rFonts w:ascii="Time New Roman" w:eastAsia="SimHei" w:hAnsi="Time New Roman" w:hint="eastAsia"/>
          <w:color w:val="000000"/>
        </w:rPr>
        <w:t>具体针对所有从事儿童工作的群体。其中特别包括负责由受武装冲突影响的国家进入马耳他的寻求庇护的儿童、难民儿童和移民儿童工作的专业人员</w:t>
      </w:r>
      <w:r w:rsidR="000D4C6A">
        <w:rPr>
          <w:rFonts w:ascii="Time New Roman" w:eastAsia="SimHei" w:hAnsi="Time New Roman" w:hint="eastAsia"/>
          <w:color w:val="000000"/>
        </w:rPr>
        <w:t>，</w:t>
      </w:r>
      <w:r>
        <w:rPr>
          <w:rFonts w:ascii="Time New Roman" w:eastAsia="SimHei" w:hAnsi="Time New Roman" w:hint="eastAsia"/>
          <w:color w:val="000000"/>
        </w:rPr>
        <w:t>例如医护人员、社会工作者、警察、教师、律师和法官等。谨请缔约国在其下次报告中提供这方面的资料。</w:t>
      </w:r>
    </w:p>
    <w:p w:rsidR="0046485E" w:rsidRDefault="00D143A3">
      <w:pPr>
        <w:pStyle w:val="Heading3"/>
        <w:rPr>
          <w:rFonts w:hint="eastAsia"/>
        </w:rPr>
      </w:pPr>
      <w:bookmarkStart w:id="75" w:name="_Toc176169181"/>
      <w:bookmarkStart w:id="76" w:name="_Toc176233034"/>
      <w:r>
        <w:rPr>
          <w:rFonts w:hint="eastAsia"/>
          <w:u w:val="none"/>
        </w:rPr>
        <w:t>2.</w:t>
      </w:r>
      <w:r w:rsidR="0046485E">
        <w:rPr>
          <w:rFonts w:hint="eastAsia"/>
          <w:u w:val="none"/>
        </w:rPr>
        <w:t xml:space="preserve">  </w:t>
      </w:r>
      <w:r w:rsidR="00BF66A9">
        <w:rPr>
          <w:rFonts w:hint="eastAsia"/>
        </w:rPr>
        <w:t>征</w:t>
      </w:r>
      <w:r w:rsidR="0046485E">
        <w:rPr>
          <w:rFonts w:hint="eastAsia"/>
        </w:rPr>
        <w:t>募儿童问题</w:t>
      </w:r>
      <w:bookmarkEnd w:id="75"/>
      <w:bookmarkEnd w:id="76"/>
    </w:p>
    <w:p w:rsidR="0046485E" w:rsidRDefault="0046485E">
      <w:pPr>
        <w:rPr>
          <w:rFonts w:hint="eastAsia"/>
          <w:color w:val="000000"/>
        </w:rPr>
      </w:pPr>
      <w:r>
        <w:rPr>
          <w:rFonts w:hint="eastAsia"/>
          <w:color w:val="000000"/>
        </w:rPr>
        <w:tab/>
        <w:t>5</w:t>
      </w:r>
      <w:r w:rsidR="00D143A3">
        <w:rPr>
          <w:rFonts w:hint="eastAsia"/>
          <w:color w:val="000000"/>
        </w:rPr>
        <w:t>5.</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根据《武装部队法》第二编第</w:t>
      </w:r>
      <w:r>
        <w:rPr>
          <w:rFonts w:hint="eastAsia"/>
          <w:color w:val="000000"/>
        </w:rPr>
        <w:t>220</w:t>
      </w:r>
      <w:r>
        <w:rPr>
          <w:rFonts w:hint="eastAsia"/>
          <w:color w:val="000000"/>
        </w:rPr>
        <w:t>章的规定</w:t>
      </w:r>
      <w:r w:rsidR="000D4C6A">
        <w:rPr>
          <w:rFonts w:hint="eastAsia"/>
          <w:color w:val="000000"/>
        </w:rPr>
        <w:t>，</w:t>
      </w:r>
      <w:r>
        <w:rPr>
          <w:rFonts w:hint="eastAsia"/>
          <w:color w:val="000000"/>
        </w:rPr>
        <w:t>禁止招募不满有关最低年龄</w:t>
      </w:r>
      <w:r w:rsidR="000D4C6A">
        <w:rPr>
          <w:rFonts w:hint="eastAsia"/>
          <w:color w:val="000000"/>
        </w:rPr>
        <w:t>(</w:t>
      </w:r>
      <w:r>
        <w:rPr>
          <w:rFonts w:hint="eastAsia"/>
          <w:color w:val="000000"/>
        </w:rPr>
        <w:t>在马耳他为</w:t>
      </w:r>
      <w:r>
        <w:rPr>
          <w:rFonts w:hint="eastAsia"/>
          <w:color w:val="000000"/>
        </w:rPr>
        <w:t>17</w:t>
      </w:r>
      <w:r>
        <w:rPr>
          <w:rFonts w:hint="eastAsia"/>
          <w:color w:val="000000"/>
        </w:rPr>
        <w:t>岁半</w:t>
      </w:r>
      <w:r w:rsidR="000D4C6A">
        <w:rPr>
          <w:rFonts w:hint="eastAsia"/>
          <w:color w:val="000000"/>
        </w:rPr>
        <w:t>)</w:t>
      </w:r>
      <w:r>
        <w:rPr>
          <w:rFonts w:hint="eastAsia"/>
          <w:color w:val="000000"/>
        </w:rPr>
        <w:t>的儿童</w:t>
      </w:r>
      <w:r w:rsidR="000D4C6A">
        <w:rPr>
          <w:rFonts w:hint="eastAsia"/>
          <w:color w:val="000000"/>
        </w:rPr>
        <w:t>，</w:t>
      </w:r>
      <w:r>
        <w:rPr>
          <w:rFonts w:hint="eastAsia"/>
          <w:color w:val="000000"/>
        </w:rPr>
        <w:t>除非表示愿意入伍的儿童的父母或任何其他监管人“书面同意应征”。委员会感到遗憾的是</w:t>
      </w:r>
      <w:r w:rsidR="000D4C6A">
        <w:rPr>
          <w:rFonts w:hint="eastAsia"/>
          <w:color w:val="000000"/>
        </w:rPr>
        <w:t>，</w:t>
      </w:r>
      <w:r>
        <w:rPr>
          <w:rFonts w:hint="eastAsia"/>
          <w:color w:val="000000"/>
        </w:rPr>
        <w:t>没有说明在任何情况下</w:t>
      </w:r>
      <w:r w:rsidR="000D4C6A">
        <w:rPr>
          <w:rFonts w:hint="eastAsia"/>
          <w:color w:val="000000"/>
        </w:rPr>
        <w:t>，</w:t>
      </w:r>
      <w:r>
        <w:rPr>
          <w:rFonts w:hint="eastAsia"/>
          <w:color w:val="000000"/>
        </w:rPr>
        <w:t>即使有父母或其他法律监护人的同意</w:t>
      </w:r>
      <w:r w:rsidR="000D4C6A">
        <w:rPr>
          <w:rFonts w:hint="eastAsia"/>
          <w:color w:val="000000"/>
        </w:rPr>
        <w:t>，</w:t>
      </w:r>
      <w:r>
        <w:rPr>
          <w:rFonts w:hint="eastAsia"/>
          <w:color w:val="000000"/>
        </w:rPr>
        <w:t>都不能征募儿童的最低年龄。</w:t>
      </w:r>
    </w:p>
    <w:p w:rsidR="0046485E" w:rsidRDefault="0046485E">
      <w:pPr>
        <w:spacing w:after="32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5</w:t>
      </w:r>
      <w:r w:rsidR="00D143A3">
        <w:rPr>
          <w:rFonts w:ascii="Time New Roman" w:eastAsia="SimHei" w:hAnsi="Time New Roman" w:hint="eastAsia"/>
          <w:b/>
          <w:color w:val="000000"/>
        </w:rPr>
        <w:t>6.</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委员会建议缔约国通过法律规定自愿应征加入本国武装部队的最低年龄</w:t>
      </w:r>
      <w:r w:rsidR="000D4C6A">
        <w:rPr>
          <w:rFonts w:ascii="Time New Roman" w:eastAsia="SimHei" w:hAnsi="Time New Roman" w:hint="eastAsia"/>
          <w:color w:val="000000"/>
        </w:rPr>
        <w:t>，</w:t>
      </w:r>
      <w:r>
        <w:rPr>
          <w:rFonts w:ascii="Time New Roman" w:eastAsia="SimHei" w:hAnsi="Time New Roman" w:hint="eastAsia"/>
          <w:color w:val="000000"/>
        </w:rPr>
        <w:t>根据这项法律毫无例外地禁止招募儿童。这项自愿应征的“绝对”最低年龄应该反映出缔约国自</w:t>
      </w:r>
      <w:r>
        <w:rPr>
          <w:rFonts w:ascii="Time New Roman" w:eastAsia="SimHei" w:hAnsi="Time New Roman" w:hint="eastAsia"/>
          <w:b/>
          <w:color w:val="000000"/>
        </w:rPr>
        <w:t>1970</w:t>
      </w:r>
      <w:r>
        <w:rPr>
          <w:rFonts w:ascii="Time New Roman" w:eastAsia="SimHei" w:hAnsi="Time New Roman" w:hint="eastAsia"/>
          <w:color w:val="000000"/>
        </w:rPr>
        <w:t>年以来没有招募不满</w:t>
      </w:r>
      <w:r>
        <w:rPr>
          <w:rFonts w:ascii="Time New Roman" w:eastAsia="SimHei" w:hAnsi="Time New Roman" w:hint="eastAsia"/>
          <w:b/>
          <w:color w:val="000000"/>
        </w:rPr>
        <w:t>18</w:t>
      </w:r>
      <w:r>
        <w:rPr>
          <w:rFonts w:ascii="Time New Roman" w:eastAsia="SimHei" w:hAnsi="Time New Roman" w:hint="eastAsia"/>
          <w:color w:val="000000"/>
        </w:rPr>
        <w:t>周岁人的良好做法</w:t>
      </w:r>
      <w:r w:rsidR="000D4C6A">
        <w:rPr>
          <w:rFonts w:ascii="Time New Roman" w:eastAsia="SimHei" w:hAnsi="Time New Roman" w:hint="eastAsia"/>
          <w:color w:val="000000"/>
        </w:rPr>
        <w:t>，</w:t>
      </w:r>
      <w:r>
        <w:rPr>
          <w:rFonts w:ascii="Time New Roman" w:eastAsia="SimHei" w:hAnsi="Time New Roman" w:hint="eastAsia"/>
          <w:color w:val="000000"/>
        </w:rPr>
        <w:t>并使其制度化。</w:t>
      </w:r>
    </w:p>
    <w:p w:rsidR="0046485E" w:rsidRDefault="00D143A3">
      <w:pPr>
        <w:pStyle w:val="Heading3"/>
        <w:rPr>
          <w:rFonts w:hint="eastAsia"/>
        </w:rPr>
      </w:pPr>
      <w:bookmarkStart w:id="77" w:name="_Toc176169182"/>
      <w:bookmarkStart w:id="78" w:name="_Toc176233035"/>
      <w:r>
        <w:rPr>
          <w:rFonts w:hint="eastAsia"/>
          <w:u w:val="none"/>
        </w:rPr>
        <w:t>3.</w:t>
      </w:r>
      <w:r w:rsidR="0046485E">
        <w:rPr>
          <w:rFonts w:hint="eastAsia"/>
          <w:u w:val="none"/>
        </w:rPr>
        <w:t xml:space="preserve">  </w:t>
      </w:r>
      <w:r w:rsidR="0046485E">
        <w:rPr>
          <w:rFonts w:hint="eastAsia"/>
        </w:rPr>
        <w:t>解除武装、复员、身心康复和重返社会方面</w:t>
      </w:r>
      <w:r w:rsidR="009520E1">
        <w:rPr>
          <w:rFonts w:hint="eastAsia"/>
        </w:rPr>
        <w:t>采取</w:t>
      </w:r>
      <w:r w:rsidR="0046485E">
        <w:rPr>
          <w:rFonts w:hint="eastAsia"/>
        </w:rPr>
        <w:t>的措施</w:t>
      </w:r>
      <w:bookmarkEnd w:id="77"/>
      <w:bookmarkEnd w:id="78"/>
    </w:p>
    <w:p w:rsidR="0046485E" w:rsidRDefault="0046485E">
      <w:pPr>
        <w:rPr>
          <w:rFonts w:hint="eastAsia"/>
          <w:color w:val="000000"/>
        </w:rPr>
      </w:pPr>
      <w:r>
        <w:rPr>
          <w:rFonts w:hint="eastAsia"/>
          <w:color w:val="000000"/>
        </w:rPr>
        <w:tab/>
        <w:t>5</w:t>
      </w:r>
      <w:r w:rsidR="00D143A3">
        <w:rPr>
          <w:rFonts w:hint="eastAsia"/>
          <w:color w:val="000000"/>
        </w:rPr>
        <w:t>7.</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缔约国是包括有些来自于受武装冲突影响国家的儿童在内的寻求庇护者和移民的过境国和目的地国。在这一点上</w:t>
      </w:r>
      <w:r w:rsidR="000D4C6A">
        <w:rPr>
          <w:rFonts w:hint="eastAsia"/>
          <w:color w:val="000000"/>
        </w:rPr>
        <w:t>，</w:t>
      </w:r>
      <w:r>
        <w:rPr>
          <w:rFonts w:hint="eastAsia"/>
          <w:color w:val="000000"/>
        </w:rPr>
        <w:t>委员会注意到</w:t>
      </w:r>
      <w:r w:rsidR="000D4C6A">
        <w:rPr>
          <w:rFonts w:hint="eastAsia"/>
          <w:color w:val="000000"/>
        </w:rPr>
        <w:t>，</w:t>
      </w:r>
      <w:r>
        <w:rPr>
          <w:rFonts w:hint="eastAsia"/>
          <w:color w:val="000000"/>
        </w:rPr>
        <w:t>《儿童和青年</w:t>
      </w:r>
      <w:r w:rsidR="000D4C6A">
        <w:rPr>
          <w:rFonts w:hint="eastAsia"/>
          <w:color w:val="000000"/>
        </w:rPr>
        <w:t>(</w:t>
      </w:r>
      <w:r>
        <w:rPr>
          <w:rFonts w:hint="eastAsia"/>
          <w:color w:val="000000"/>
        </w:rPr>
        <w:t>照料令</w:t>
      </w:r>
      <w:r w:rsidR="000D4C6A">
        <w:rPr>
          <w:rFonts w:hint="eastAsia"/>
          <w:color w:val="000000"/>
        </w:rPr>
        <w:t>)</w:t>
      </w:r>
      <w:r>
        <w:rPr>
          <w:rFonts w:hint="eastAsia"/>
          <w:color w:val="000000"/>
        </w:rPr>
        <w:t>法》规定对孤身儿童加以照料</w:t>
      </w:r>
      <w:r w:rsidR="000D4C6A">
        <w:rPr>
          <w:rFonts w:hint="eastAsia"/>
          <w:color w:val="000000"/>
        </w:rPr>
        <w:t>，</w:t>
      </w:r>
      <w:r>
        <w:rPr>
          <w:rFonts w:hint="eastAsia"/>
          <w:color w:val="000000"/>
        </w:rPr>
        <w:t>称为“</w:t>
      </w:r>
      <w:r>
        <w:rPr>
          <w:color w:val="000000"/>
        </w:rPr>
        <w:t>Dar is Sliem</w:t>
      </w:r>
      <w:r>
        <w:rPr>
          <w:rFonts w:hint="eastAsia"/>
          <w:color w:val="000000"/>
        </w:rPr>
        <w:t>”的收容所为不满</w:t>
      </w:r>
      <w:r>
        <w:rPr>
          <w:rFonts w:hint="eastAsia"/>
          <w:color w:val="000000"/>
        </w:rPr>
        <w:t>18</w:t>
      </w:r>
      <w:r>
        <w:rPr>
          <w:rFonts w:hint="eastAsia"/>
          <w:color w:val="000000"/>
        </w:rPr>
        <w:t>岁的孤身寻求庇护者提供收容安置和服务</w:t>
      </w:r>
      <w:r w:rsidR="000D4C6A">
        <w:rPr>
          <w:rFonts w:hint="eastAsia"/>
          <w:color w:val="000000"/>
        </w:rPr>
        <w:t>，</w:t>
      </w:r>
      <w:r>
        <w:rPr>
          <w:rFonts w:hint="eastAsia"/>
          <w:color w:val="000000"/>
        </w:rPr>
        <w:t>但对所有非正规进入马耳他的人一概拘留的做法表示关切。尽管最近将这类拘留期限减少到最多</w:t>
      </w:r>
      <w:r>
        <w:rPr>
          <w:rFonts w:hint="eastAsia"/>
          <w:color w:val="000000"/>
        </w:rPr>
        <w:t>18</w:t>
      </w:r>
      <w:r>
        <w:rPr>
          <w:rFonts w:hint="eastAsia"/>
          <w:color w:val="000000"/>
        </w:rPr>
        <w:t>个月</w:t>
      </w:r>
      <w:r w:rsidR="000D4C6A">
        <w:rPr>
          <w:rFonts w:hint="eastAsia"/>
          <w:color w:val="000000"/>
        </w:rPr>
        <w:t>，</w:t>
      </w:r>
      <w:r>
        <w:rPr>
          <w:rFonts w:hint="eastAsia"/>
          <w:color w:val="000000"/>
        </w:rPr>
        <w:t>尽管政策规定不应拘留儿童</w:t>
      </w:r>
      <w:r w:rsidR="000D4C6A">
        <w:rPr>
          <w:rFonts w:hint="eastAsia"/>
          <w:color w:val="000000"/>
        </w:rPr>
        <w:t>，</w:t>
      </w:r>
      <w:r>
        <w:rPr>
          <w:rFonts w:hint="eastAsia"/>
          <w:color w:val="000000"/>
        </w:rPr>
        <w:t>但委员会感到关切的是</w:t>
      </w:r>
      <w:r w:rsidR="000D4C6A">
        <w:rPr>
          <w:rFonts w:hint="eastAsia"/>
          <w:color w:val="000000"/>
        </w:rPr>
        <w:t>，</w:t>
      </w:r>
      <w:r>
        <w:rPr>
          <w:rFonts w:hint="eastAsia"/>
          <w:color w:val="000000"/>
        </w:rPr>
        <w:t>有消息说</w:t>
      </w:r>
      <w:r w:rsidR="000D4C6A">
        <w:rPr>
          <w:rFonts w:hint="eastAsia"/>
          <w:color w:val="000000"/>
        </w:rPr>
        <w:t>，</w:t>
      </w:r>
      <w:r>
        <w:rPr>
          <w:rFonts w:hint="eastAsia"/>
          <w:color w:val="000000"/>
        </w:rPr>
        <w:t>实际上在有些情况下</w:t>
      </w:r>
      <w:r w:rsidR="000D4C6A">
        <w:rPr>
          <w:rFonts w:hint="eastAsia"/>
          <w:color w:val="000000"/>
        </w:rPr>
        <w:t>，</w:t>
      </w:r>
      <w:r>
        <w:rPr>
          <w:rFonts w:hint="eastAsia"/>
          <w:color w:val="000000"/>
        </w:rPr>
        <w:t>包括来自于受武装冲突影响国家的儿童在内的有些儿童和孤身儿童在最后确定释放程序期间仍被拘留。</w:t>
      </w:r>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5</w:t>
      </w:r>
      <w:r w:rsidR="00D143A3">
        <w:rPr>
          <w:rFonts w:ascii="Time New Roman" w:eastAsia="SimHei" w:hAnsi="Time New Roman" w:hint="eastAsia"/>
          <w:b/>
          <w:color w:val="000000"/>
        </w:rPr>
        <w:t>8.</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Default="0046485E">
      <w:pPr>
        <w:numPr>
          <w:ilvl w:val="0"/>
          <w:numId w:val="8"/>
        </w:numPr>
        <w:rPr>
          <w:rFonts w:ascii="Time New Roman" w:eastAsia="SimHei" w:hAnsi="Time New Roman" w:hint="eastAsia"/>
          <w:color w:val="000000"/>
        </w:rPr>
      </w:pPr>
      <w:r>
        <w:rPr>
          <w:rFonts w:ascii="Time New Roman" w:eastAsia="SimHei" w:hAnsi="Time New Roman" w:hint="eastAsia"/>
          <w:color w:val="000000"/>
        </w:rPr>
        <w:t>尽早查明进入马耳他的难民儿童、寻求庇护儿童和移民儿童中哪些可能参与过武装冲突</w:t>
      </w:r>
      <w:r w:rsidR="000D4C6A">
        <w:rPr>
          <w:rFonts w:ascii="Time New Roman" w:eastAsia="SimHei" w:hAnsi="Time New Roman" w:hint="eastAsia"/>
          <w:color w:val="000000"/>
        </w:rPr>
        <w:t>；</w:t>
      </w:r>
    </w:p>
    <w:p w:rsidR="0046485E" w:rsidRDefault="0046485E">
      <w:pPr>
        <w:numPr>
          <w:ilvl w:val="0"/>
          <w:numId w:val="8"/>
        </w:numPr>
        <w:rPr>
          <w:rFonts w:ascii="Time New Roman" w:eastAsia="SimHei" w:hAnsi="Time New Roman" w:hint="eastAsia"/>
          <w:color w:val="000000"/>
        </w:rPr>
      </w:pPr>
      <w:r>
        <w:rPr>
          <w:rFonts w:ascii="Time New Roman" w:eastAsia="SimHei" w:hAnsi="Time New Roman" w:hint="eastAsia"/>
          <w:color w:val="000000"/>
        </w:rPr>
        <w:t>认真审查这些儿童的处境</w:t>
      </w:r>
      <w:r w:rsidR="000D4C6A">
        <w:rPr>
          <w:rFonts w:ascii="Time New Roman" w:eastAsia="SimHei" w:hAnsi="Time New Roman" w:hint="eastAsia"/>
          <w:color w:val="000000"/>
        </w:rPr>
        <w:t>，</w:t>
      </w:r>
      <w:r>
        <w:rPr>
          <w:rFonts w:ascii="Time New Roman" w:eastAsia="SimHei" w:hAnsi="Time New Roman" w:hint="eastAsia"/>
          <w:color w:val="000000"/>
        </w:rPr>
        <w:t>在任何情况下都禁止拘押他们</w:t>
      </w:r>
      <w:r w:rsidR="000D4C6A">
        <w:rPr>
          <w:rFonts w:ascii="Time New Roman" w:eastAsia="SimHei" w:hAnsi="Time New Roman" w:hint="eastAsia"/>
          <w:color w:val="000000"/>
        </w:rPr>
        <w:t>，</w:t>
      </w:r>
      <w:r>
        <w:rPr>
          <w:rFonts w:ascii="Time New Roman" w:eastAsia="SimHei" w:hAnsi="Time New Roman" w:hint="eastAsia"/>
          <w:color w:val="000000"/>
        </w:rPr>
        <w:t>按照《任择议定书》第</w:t>
      </w:r>
      <w:r>
        <w:rPr>
          <w:rFonts w:ascii="Time New Roman" w:eastAsia="SimHei" w:hAnsi="Time New Roman" w:hint="eastAsia"/>
          <w:b/>
          <w:color w:val="000000"/>
        </w:rPr>
        <w:t>6</w:t>
      </w:r>
      <w:r>
        <w:rPr>
          <w:rFonts w:ascii="Time New Roman" w:eastAsia="SimHei" w:hAnsi="Time New Roman" w:hint="eastAsia"/>
          <w:color w:val="000000"/>
        </w:rPr>
        <w:t>条第</w:t>
      </w:r>
      <w:r>
        <w:rPr>
          <w:rFonts w:ascii="Time New Roman" w:eastAsia="SimHei" w:hAnsi="Time New Roman" w:hint="eastAsia"/>
          <w:b/>
          <w:color w:val="000000"/>
        </w:rPr>
        <w:t>3</w:t>
      </w:r>
      <w:r>
        <w:rPr>
          <w:rFonts w:ascii="Time New Roman" w:eastAsia="SimHei" w:hAnsi="Time New Roman" w:hint="eastAsia"/>
          <w:color w:val="000000"/>
        </w:rPr>
        <w:t>款的规定</w:t>
      </w:r>
      <w:r w:rsidR="000D4C6A">
        <w:rPr>
          <w:rFonts w:ascii="Time New Roman" w:eastAsia="SimHei" w:hAnsi="Time New Roman" w:hint="eastAsia"/>
          <w:color w:val="000000"/>
        </w:rPr>
        <w:t>，</w:t>
      </w:r>
      <w:r>
        <w:rPr>
          <w:rFonts w:ascii="Time New Roman" w:eastAsia="SimHei" w:hAnsi="Time New Roman" w:hint="eastAsia"/>
          <w:color w:val="000000"/>
        </w:rPr>
        <w:t>为他们的身心康复和重返社会立即提供具有文化敏感性的多方面协助</w:t>
      </w:r>
      <w:r w:rsidR="000D4C6A">
        <w:rPr>
          <w:rFonts w:ascii="Time New Roman" w:eastAsia="SimHei" w:hAnsi="Time New Roman" w:hint="eastAsia"/>
          <w:color w:val="000000"/>
        </w:rPr>
        <w:t>；</w:t>
      </w:r>
    </w:p>
    <w:p w:rsidR="0046485E" w:rsidRDefault="0046485E">
      <w:pPr>
        <w:numPr>
          <w:ilvl w:val="0"/>
          <w:numId w:val="8"/>
        </w:numPr>
        <w:rPr>
          <w:rFonts w:ascii="Time New Roman" w:eastAsia="SimHei" w:hAnsi="Time New Roman" w:hint="eastAsia"/>
          <w:color w:val="000000"/>
        </w:rPr>
      </w:pPr>
      <w:r>
        <w:rPr>
          <w:rFonts w:ascii="Time New Roman" w:eastAsia="SimHei" w:hAnsi="Time New Roman" w:hint="eastAsia"/>
          <w:color w:val="000000"/>
        </w:rPr>
        <w:t>对负责来自受武装冲突影响国家的难民儿童、寻求庇护儿童和移民儿童相关工作的管理部门进行系统的培训</w:t>
      </w:r>
      <w:r w:rsidR="000D4C6A">
        <w:rPr>
          <w:rFonts w:ascii="Time New Roman" w:eastAsia="SimHei" w:hAnsi="Time New Roman" w:hint="eastAsia"/>
          <w:color w:val="000000"/>
        </w:rPr>
        <w:t>；</w:t>
      </w:r>
      <w:r>
        <w:rPr>
          <w:rFonts w:ascii="Time New Roman" w:eastAsia="SimHei" w:hAnsi="Time New Roman" w:hint="eastAsia"/>
          <w:color w:val="000000"/>
        </w:rPr>
        <w:t>及</w:t>
      </w:r>
    </w:p>
    <w:p w:rsidR="0046485E" w:rsidRDefault="0046485E">
      <w:pPr>
        <w:numPr>
          <w:ilvl w:val="0"/>
          <w:numId w:val="8"/>
        </w:numPr>
        <w:rPr>
          <w:rFonts w:hint="eastAsia"/>
          <w:color w:val="000000"/>
        </w:rPr>
      </w:pPr>
      <w:r>
        <w:rPr>
          <w:rFonts w:ascii="Time New Roman" w:eastAsia="SimHei" w:hAnsi="Time New Roman" w:hint="eastAsia"/>
          <w:color w:val="000000"/>
        </w:rPr>
        <w:t>参与这方面的国际合作</w:t>
      </w:r>
      <w:r w:rsidR="000D4C6A">
        <w:rPr>
          <w:rFonts w:ascii="Time New Roman" w:eastAsia="SimHei" w:hAnsi="Time New Roman" w:hint="eastAsia"/>
          <w:color w:val="000000"/>
        </w:rPr>
        <w:t>，</w:t>
      </w:r>
      <w:r>
        <w:rPr>
          <w:rFonts w:ascii="Time New Roman" w:eastAsia="SimHei" w:hAnsi="Time New Roman" w:hint="eastAsia"/>
          <w:color w:val="000000"/>
        </w:rPr>
        <w:t>并在其下次报告中进一步提供有关这一问题的资料。</w:t>
      </w:r>
    </w:p>
    <w:p w:rsidR="0046485E" w:rsidRDefault="0046485E">
      <w:pPr>
        <w:spacing w:after="32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b/>
          <w:color w:val="000000"/>
        </w:rPr>
        <w:t>5</w:t>
      </w:r>
      <w:r w:rsidR="00D143A3">
        <w:rPr>
          <w:rFonts w:ascii="Time New Roman" w:eastAsia="SimHei" w:hAnsi="Time New Roman"/>
          <w:b/>
          <w:color w:val="000000"/>
        </w:rPr>
        <w:t>9.</w:t>
      </w:r>
      <w:r>
        <w:rPr>
          <w:rFonts w:ascii="Time New Roman" w:eastAsia="SimHei" w:hAnsi="Time New Roman" w:hint="eastAsia"/>
          <w:color w:val="000000"/>
        </w:rPr>
        <w:t xml:space="preserve">  </w:t>
      </w:r>
      <w:r>
        <w:rPr>
          <w:rFonts w:ascii="Time New Roman" w:eastAsia="SimHei" w:hAnsi="Time New Roman" w:hint="eastAsia"/>
          <w:color w:val="000000"/>
        </w:rPr>
        <w:t>在这一点上</w:t>
      </w:r>
      <w:r w:rsidR="000D4C6A">
        <w:rPr>
          <w:rFonts w:ascii="Time New Roman" w:eastAsia="SimHei" w:hAnsi="Time New Roman" w:hint="eastAsia"/>
          <w:color w:val="000000"/>
        </w:rPr>
        <w:t>，</w:t>
      </w:r>
      <w:r>
        <w:rPr>
          <w:rFonts w:ascii="Time New Roman" w:eastAsia="SimHei" w:hAnsi="Time New Roman" w:hint="eastAsia"/>
          <w:color w:val="000000"/>
        </w:rPr>
        <w:t>委员会还要提请缔约国注意</w:t>
      </w:r>
      <w:r>
        <w:rPr>
          <w:rFonts w:ascii="Time New Roman" w:eastAsia="SimHei" w:hAnsi="Time New Roman" w:hint="eastAsia"/>
          <w:b/>
          <w:color w:val="000000"/>
        </w:rPr>
        <w:t>2005</w:t>
      </w:r>
      <w:r>
        <w:rPr>
          <w:rFonts w:ascii="Time New Roman" w:eastAsia="SimHei" w:hAnsi="Time New Roman" w:hint="eastAsia"/>
          <w:color w:val="000000"/>
        </w:rPr>
        <w:t>年委员会关于流落到原籍国境外的无人陪伴和失散儿童的待遇问题的一般性意见</w:t>
      </w:r>
      <w:r>
        <w:rPr>
          <w:rFonts w:ascii="Time New Roman" w:eastAsia="SimHei" w:hAnsi="Time New Roman" w:hint="eastAsia"/>
          <w:b/>
          <w:color w:val="000000"/>
        </w:rPr>
        <w:t>6</w:t>
      </w:r>
      <w:r>
        <w:rPr>
          <w:rFonts w:ascii="Time New Roman" w:eastAsia="SimHei" w:hAnsi="Time New Roman" w:hint="eastAsia"/>
          <w:color w:val="000000"/>
        </w:rPr>
        <w:t>。</w:t>
      </w:r>
    </w:p>
    <w:p w:rsidR="0046485E" w:rsidRDefault="00D143A3">
      <w:pPr>
        <w:pStyle w:val="Heading3"/>
        <w:rPr>
          <w:rFonts w:hint="eastAsia"/>
        </w:rPr>
      </w:pPr>
      <w:bookmarkStart w:id="79" w:name="_Toc176169183"/>
      <w:bookmarkStart w:id="80" w:name="_Toc176233036"/>
      <w:r>
        <w:rPr>
          <w:rFonts w:hint="eastAsia"/>
          <w:u w:val="none"/>
        </w:rPr>
        <w:t>4.</w:t>
      </w:r>
      <w:r w:rsidR="0046485E">
        <w:rPr>
          <w:rFonts w:hint="eastAsia"/>
          <w:u w:val="none"/>
        </w:rPr>
        <w:t xml:space="preserve">  </w:t>
      </w:r>
      <w:r w:rsidR="0046485E">
        <w:rPr>
          <w:rFonts w:hint="eastAsia"/>
        </w:rPr>
        <w:t>后续行动和</w:t>
      </w:r>
      <w:bookmarkEnd w:id="79"/>
      <w:r w:rsidR="00453F32">
        <w:rPr>
          <w:rFonts w:hint="eastAsia"/>
        </w:rPr>
        <w:t>宣传</w:t>
      </w:r>
      <w:bookmarkEnd w:id="80"/>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6</w:t>
      </w:r>
      <w:r w:rsidR="00D143A3">
        <w:rPr>
          <w:rFonts w:ascii="Time New Roman" w:eastAsia="SimHei" w:hAnsi="Time New Roman"/>
          <w:b/>
          <w:color w:val="000000"/>
        </w:rPr>
        <w:t>0.</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Pr>
          <w:rFonts w:ascii="Time New Roman" w:eastAsia="SimHei" w:hAnsi="Time New Roman" w:hint="eastAsia"/>
          <w:color w:val="000000"/>
        </w:rPr>
        <w:t>其中主要将本建议传达到内阁或类似机构的成员、议会、国防部</w:t>
      </w:r>
      <w:r w:rsidR="000D4C6A">
        <w:rPr>
          <w:rFonts w:ascii="Time New Roman" w:eastAsia="SimHei" w:hAnsi="Time New Roman" w:hint="eastAsia"/>
          <w:color w:val="000000"/>
        </w:rPr>
        <w:t>，</w:t>
      </w:r>
      <w:r>
        <w:rPr>
          <w:rFonts w:ascii="Time New Roman" w:eastAsia="SimHei" w:hAnsi="Time New Roman" w:hint="eastAsia"/>
          <w:color w:val="000000"/>
        </w:rPr>
        <w:t>并酌情传达到各省政府</w:t>
      </w:r>
      <w:r w:rsidR="000D4C6A">
        <w:rPr>
          <w:rFonts w:ascii="Time New Roman" w:eastAsia="SimHei" w:hAnsi="Time New Roman" w:hint="eastAsia"/>
          <w:color w:val="000000"/>
        </w:rPr>
        <w:t>，</w:t>
      </w:r>
      <w:r>
        <w:rPr>
          <w:rFonts w:ascii="Time New Roman" w:eastAsia="SimHei" w:hAnsi="Time New Roman" w:hint="eastAsia"/>
          <w:color w:val="000000"/>
        </w:rPr>
        <w:t>供其适当考虑并进一步采取行动</w:t>
      </w:r>
      <w:r w:rsidR="000D4C6A">
        <w:rPr>
          <w:rFonts w:ascii="Time New Roman" w:eastAsia="SimHei" w:hAnsi="Time New Roman" w:hint="eastAsia"/>
          <w:color w:val="000000"/>
        </w:rPr>
        <w:t>，</w:t>
      </w:r>
      <w:r>
        <w:rPr>
          <w:rFonts w:ascii="Time New Roman" w:eastAsia="SimHei" w:hAnsi="Time New Roman" w:hint="eastAsia"/>
          <w:color w:val="000000"/>
        </w:rPr>
        <w:t>确保本建议得到充分落实。</w:t>
      </w:r>
    </w:p>
    <w:p w:rsidR="0046485E" w:rsidRDefault="0046485E">
      <w:pPr>
        <w:spacing w:after="32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6</w:t>
      </w:r>
      <w:r w:rsidR="00D143A3">
        <w:rPr>
          <w:rFonts w:ascii="Time New Roman" w:eastAsia="SimHei" w:hAnsi="Time New Roman" w:hint="eastAsia"/>
          <w:b/>
          <w:color w:val="000000"/>
        </w:rPr>
        <w:t>1.</w:t>
      </w:r>
      <w:r>
        <w:rPr>
          <w:rFonts w:ascii="Time New Roman" w:eastAsia="SimHei" w:hAnsi="Time New Roman" w:hint="eastAsia"/>
          <w:color w:val="000000"/>
        </w:rPr>
        <w:t xml:space="preserve">  </w:t>
      </w:r>
      <w:r>
        <w:rPr>
          <w:rFonts w:ascii="Time New Roman" w:eastAsia="SimHei" w:hAnsi="Time New Roman" w:hint="eastAsia"/>
          <w:color w:val="000000"/>
        </w:rPr>
        <w:t>委员会根据《任择议定书》第</w:t>
      </w:r>
      <w:r>
        <w:rPr>
          <w:rFonts w:ascii="Time New Roman" w:eastAsia="SimHei" w:hAnsi="Time New Roman" w:hint="eastAsia"/>
          <w:b/>
          <w:color w:val="000000"/>
        </w:rPr>
        <w:t>6</w:t>
      </w:r>
      <w:r>
        <w:rPr>
          <w:rFonts w:ascii="Time New Roman" w:eastAsia="SimHei" w:hAnsi="Time New Roman" w:hint="eastAsia"/>
          <w:color w:val="000000"/>
        </w:rPr>
        <w:t>条第</w:t>
      </w:r>
      <w:r>
        <w:rPr>
          <w:rFonts w:ascii="Time New Roman" w:eastAsia="SimHei" w:hAnsi="Time New Roman" w:hint="eastAsia"/>
          <w:b/>
          <w:color w:val="000000"/>
        </w:rPr>
        <w:t>2</w:t>
      </w:r>
      <w:r>
        <w:rPr>
          <w:rFonts w:ascii="Time New Roman" w:eastAsia="SimHei" w:hAnsi="Time New Roman" w:hint="eastAsia"/>
          <w:color w:val="000000"/>
        </w:rPr>
        <w:t>款</w:t>
      </w:r>
      <w:r w:rsidR="000D4C6A">
        <w:rPr>
          <w:rFonts w:ascii="Time New Roman" w:eastAsia="SimHei" w:hAnsi="Time New Roman" w:hint="eastAsia"/>
          <w:color w:val="000000"/>
        </w:rPr>
        <w:t>，</w:t>
      </w:r>
      <w:r>
        <w:rPr>
          <w:rFonts w:ascii="Time New Roman" w:eastAsia="SimHei" w:hAnsi="Time New Roman" w:hint="eastAsia"/>
          <w:color w:val="000000"/>
        </w:rPr>
        <w:t>建议向广大公众广为散发缔约国提交的初次报告和委员会通过的结论性意见</w:t>
      </w:r>
      <w:r w:rsidR="000D4C6A">
        <w:rPr>
          <w:rFonts w:ascii="Time New Roman" w:eastAsia="SimHei" w:hAnsi="Time New Roman" w:hint="eastAsia"/>
          <w:color w:val="000000"/>
        </w:rPr>
        <w:t>，</w:t>
      </w:r>
      <w:r>
        <w:rPr>
          <w:rFonts w:ascii="Time New Roman" w:eastAsia="SimHei" w:hAnsi="Time New Roman" w:hint="eastAsia"/>
          <w:color w:val="000000"/>
        </w:rPr>
        <w:t>以引起公众思考和了解《任择议定书》及其执行和监测工作情况。</w:t>
      </w:r>
    </w:p>
    <w:p w:rsidR="0046485E" w:rsidRDefault="00D143A3">
      <w:pPr>
        <w:pStyle w:val="Heading3"/>
        <w:rPr>
          <w:rFonts w:hint="eastAsia"/>
        </w:rPr>
      </w:pPr>
      <w:bookmarkStart w:id="81" w:name="_Toc176169184"/>
      <w:bookmarkStart w:id="82" w:name="_Toc176233037"/>
      <w:r>
        <w:rPr>
          <w:rFonts w:hint="eastAsia"/>
          <w:u w:val="none"/>
        </w:rPr>
        <w:t>5.</w:t>
      </w:r>
      <w:r w:rsidR="0046485E">
        <w:rPr>
          <w:rFonts w:hint="eastAsia"/>
          <w:u w:val="none"/>
        </w:rPr>
        <w:t xml:space="preserve">  </w:t>
      </w:r>
      <w:r w:rsidR="0046485E">
        <w:rPr>
          <w:rFonts w:hint="eastAsia"/>
        </w:rPr>
        <w:t>下次报告</w:t>
      </w:r>
      <w:bookmarkEnd w:id="81"/>
      <w:bookmarkEnd w:id="82"/>
    </w:p>
    <w:p w:rsidR="0046485E" w:rsidRDefault="0046485E">
      <w:pPr>
        <w:spacing w:after="320"/>
        <w:rPr>
          <w:rFonts w:ascii="Time New Roman" w:eastAsia="SimHei" w:hAnsi="Time New Roman"/>
          <w:snapToGrid/>
          <w:color w:val="000000"/>
        </w:rPr>
      </w:pPr>
      <w:r>
        <w:rPr>
          <w:rFonts w:ascii="Time New Roman" w:eastAsia="SimHei" w:hAnsi="Time New Roman" w:hint="eastAsia"/>
          <w:color w:val="000000"/>
        </w:rPr>
        <w:tab/>
      </w:r>
      <w:r>
        <w:rPr>
          <w:rFonts w:ascii="Time New Roman" w:eastAsia="SimHei" w:hAnsi="Time New Roman" w:hint="eastAsia"/>
          <w:b/>
          <w:color w:val="000000"/>
        </w:rPr>
        <w:t>6</w:t>
      </w:r>
      <w:r w:rsidR="00D143A3">
        <w:rPr>
          <w:rFonts w:ascii="Time New Roman" w:eastAsia="SimHei" w:hAnsi="Time New Roman" w:hint="eastAsia"/>
          <w:b/>
          <w:color w:val="000000"/>
        </w:rPr>
        <w:t>2.</w:t>
      </w:r>
      <w:r>
        <w:rPr>
          <w:rFonts w:ascii="Time New Roman" w:eastAsia="SimHei" w:hAnsi="Time New Roman" w:hint="eastAsia"/>
          <w:color w:val="000000"/>
        </w:rPr>
        <w:t xml:space="preserve">  </w:t>
      </w:r>
      <w:r>
        <w:rPr>
          <w:rFonts w:ascii="Time New Roman" w:eastAsia="SimHei" w:hAnsi="Time New Roman" w:hint="eastAsia"/>
          <w:color w:val="000000"/>
        </w:rPr>
        <w:t>根据第</w:t>
      </w:r>
      <w:r>
        <w:rPr>
          <w:rFonts w:ascii="Time New Roman" w:eastAsia="SimHei" w:hAnsi="Time New Roman" w:hint="eastAsia"/>
          <w:b/>
          <w:color w:val="000000"/>
        </w:rPr>
        <w:t>8</w:t>
      </w:r>
      <w:r>
        <w:rPr>
          <w:rFonts w:ascii="Time New Roman" w:eastAsia="SimHei" w:hAnsi="Time New Roman" w:hint="eastAsia"/>
          <w:color w:val="000000"/>
        </w:rPr>
        <w:t>条第</w:t>
      </w:r>
      <w:r>
        <w:rPr>
          <w:rFonts w:ascii="Time New Roman" w:eastAsia="SimHei" w:hAnsi="Time New Roman" w:hint="eastAsia"/>
          <w:b/>
          <w:color w:val="000000"/>
        </w:rPr>
        <w:t>2</w:t>
      </w:r>
      <w:r>
        <w:rPr>
          <w:rFonts w:ascii="Time New Roman" w:eastAsia="SimHei" w:hAnsi="Time New Roman" w:hint="eastAsia"/>
          <w:color w:val="000000"/>
        </w:rPr>
        <w:t>款</w:t>
      </w:r>
      <w:r w:rsidR="000D4C6A">
        <w:rPr>
          <w:rFonts w:ascii="Time New Roman" w:eastAsia="SimHei" w:hAnsi="Time New Roman" w:hint="eastAsia"/>
          <w:color w:val="000000"/>
        </w:rPr>
        <w:t>，</w:t>
      </w:r>
      <w:r>
        <w:rPr>
          <w:rFonts w:ascii="Time New Roman" w:eastAsia="SimHei" w:hAnsi="Time New Roman" w:hint="eastAsia"/>
          <w:color w:val="000000"/>
        </w:rPr>
        <w:t>委员会请缔约国</w:t>
      </w:r>
      <w:r>
        <w:rPr>
          <w:rFonts w:ascii="Time New Roman" w:eastAsia="SimHei" w:hAnsi="Time New Roman" w:hint="eastAsia"/>
          <w:snapToGrid/>
          <w:color w:val="000000"/>
        </w:rPr>
        <w:t>在其依照《儿童权利公约》第</w:t>
      </w:r>
      <w:r>
        <w:rPr>
          <w:rFonts w:ascii="Time New Roman" w:eastAsia="SimHei" w:hAnsi="Time New Roman" w:hint="eastAsia"/>
          <w:b/>
          <w:snapToGrid/>
          <w:color w:val="000000"/>
        </w:rPr>
        <w:t>44</w:t>
      </w:r>
      <w:r>
        <w:rPr>
          <w:rFonts w:ascii="Time New Roman" w:eastAsia="SimHei" w:hAnsi="Time New Roman" w:hint="eastAsia"/>
          <w:snapToGrid/>
          <w:color w:val="000000"/>
        </w:rPr>
        <w:t>条规定提交的《公约》下的下次定期报告中</w:t>
      </w:r>
      <w:r w:rsidR="000D4C6A">
        <w:rPr>
          <w:rFonts w:ascii="Time New Roman" w:eastAsia="SimHei" w:hAnsi="Time New Roman" w:hint="eastAsia"/>
          <w:snapToGrid/>
          <w:color w:val="000000"/>
        </w:rPr>
        <w:t>，</w:t>
      </w:r>
      <w:r>
        <w:rPr>
          <w:rFonts w:ascii="Time New Roman" w:eastAsia="SimHei" w:hAnsi="Time New Roman" w:hint="eastAsia"/>
          <w:snapToGrid/>
          <w:color w:val="000000"/>
        </w:rPr>
        <w:t>进一步介绍《任择议定书》的执行情况。</w:t>
      </w:r>
    </w:p>
    <w:p w:rsidR="0046485E" w:rsidRDefault="0046485E">
      <w:pPr>
        <w:pStyle w:val="Heading3"/>
        <w:rPr>
          <w:rFonts w:ascii="Time New Roman" w:eastAsia="SimHei" w:hAnsi="Time New Roman" w:hint="eastAsia"/>
          <w:u w:val="none"/>
        </w:rPr>
      </w:pPr>
      <w:bookmarkStart w:id="83" w:name="_Toc176169185"/>
      <w:bookmarkStart w:id="84" w:name="_Toc176233038"/>
      <w:r>
        <w:rPr>
          <w:rFonts w:ascii="Time New Roman" w:eastAsia="SimHei" w:hAnsi="Time New Roman" w:hint="eastAsia"/>
          <w:u w:val="none"/>
        </w:rPr>
        <w:t>结论性意见</w:t>
      </w:r>
      <w:r w:rsidR="000D4C6A">
        <w:rPr>
          <w:rFonts w:ascii="Time New Roman" w:eastAsia="SimHei" w:hAnsi="Time New Roman" w:hint="eastAsia"/>
          <w:u w:val="none"/>
        </w:rPr>
        <w:t>：</w:t>
      </w:r>
      <w:r>
        <w:rPr>
          <w:rFonts w:ascii="Time New Roman" w:eastAsia="SimHei" w:hAnsi="Time New Roman" w:hint="eastAsia"/>
          <w:u w:val="none"/>
        </w:rPr>
        <w:t>萨摩亚</w:t>
      </w:r>
      <w:bookmarkEnd w:id="83"/>
      <w:bookmarkEnd w:id="84"/>
    </w:p>
    <w:p w:rsidR="0046485E" w:rsidRDefault="0046485E">
      <w:pPr>
        <w:spacing w:after="320"/>
        <w:rPr>
          <w:rFonts w:hint="eastAsia"/>
          <w:color w:val="000000"/>
        </w:rPr>
      </w:pPr>
      <w:r>
        <w:rPr>
          <w:rFonts w:hint="eastAsia"/>
          <w:color w:val="000000"/>
        </w:rPr>
        <w:tab/>
        <w:t>6</w:t>
      </w:r>
      <w:r w:rsidR="00D143A3">
        <w:rPr>
          <w:rFonts w:hint="eastAsia"/>
          <w:color w:val="000000"/>
        </w:rPr>
        <w:t>3.</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12</w:t>
      </w:r>
      <w:r>
        <w:rPr>
          <w:rFonts w:hint="eastAsia"/>
          <w:color w:val="000000"/>
        </w:rPr>
        <w:t>日举行的第</w:t>
      </w:r>
      <w:r>
        <w:rPr>
          <w:rFonts w:hint="eastAsia"/>
          <w:color w:val="000000"/>
        </w:rPr>
        <w:t>1161</w:t>
      </w:r>
      <w:r>
        <w:rPr>
          <w:rFonts w:hint="eastAsia"/>
          <w:color w:val="000000"/>
        </w:rPr>
        <w:t>和</w:t>
      </w:r>
      <w:r>
        <w:rPr>
          <w:rFonts w:hint="eastAsia"/>
          <w:color w:val="000000"/>
        </w:rPr>
        <w:t>1163</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color w:val="000000"/>
        </w:rPr>
        <w:t xml:space="preserve"> </w:t>
      </w:r>
      <w:r>
        <w:rPr>
          <w:rFonts w:hint="eastAsia"/>
          <w:color w:val="000000"/>
        </w:rPr>
        <w:t>SR</w:t>
      </w:r>
      <w:r>
        <w:rPr>
          <w:color w:val="000000"/>
        </w:rPr>
        <w:t>.1161</w:t>
      </w:r>
      <w:r>
        <w:rPr>
          <w:rFonts w:hint="eastAsia"/>
          <w:color w:val="000000"/>
        </w:rPr>
        <w:t>和</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w:t>
      </w:r>
      <w:r>
        <w:rPr>
          <w:color w:val="000000"/>
        </w:rPr>
        <w:t>.</w:t>
      </w:r>
      <w:r>
        <w:rPr>
          <w:rFonts w:hint="eastAsia"/>
          <w:color w:val="000000"/>
        </w:rPr>
        <w:t>1163</w:t>
      </w:r>
      <w:r w:rsidR="000D4C6A">
        <w:rPr>
          <w:rFonts w:hint="eastAsia"/>
          <w:color w:val="000000"/>
        </w:rPr>
        <w:t>)</w:t>
      </w:r>
      <w:r>
        <w:rPr>
          <w:rFonts w:hint="eastAsia"/>
          <w:color w:val="000000"/>
        </w:rPr>
        <w:t>上审议了萨摩亚的初次报告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WSM</w:t>
      </w:r>
      <w:r w:rsidR="000D4C6A">
        <w:rPr>
          <w:rFonts w:hint="eastAsia"/>
          <w:color w:val="000000"/>
        </w:rPr>
        <w:t>/</w:t>
      </w:r>
      <w:r>
        <w:rPr>
          <w:rFonts w:hint="eastAsia"/>
          <w:color w:val="000000"/>
        </w:rPr>
        <w:t>1</w:t>
      </w:r>
      <w:r w:rsidR="000D4C6A">
        <w:rPr>
          <w:rFonts w:hint="eastAsia"/>
          <w:color w:val="000000"/>
        </w:rPr>
        <w:t>)</w:t>
      </w:r>
      <w:r w:rsidR="000D4C6A">
        <w:rPr>
          <w:rFonts w:hint="eastAsia"/>
          <w:color w:val="000000"/>
        </w:rPr>
        <w:t>，</w:t>
      </w:r>
      <w:r>
        <w:rPr>
          <w:rFonts w:hint="eastAsia"/>
          <w:color w:val="000000"/>
        </w:rPr>
        <w:t>并于</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次会议上通过了下述结论性意见。</w:t>
      </w:r>
    </w:p>
    <w:p w:rsidR="0046485E" w:rsidRDefault="0046485E">
      <w:pPr>
        <w:pStyle w:val="Heading3"/>
        <w:rPr>
          <w:rFonts w:hint="eastAsia"/>
        </w:rPr>
      </w:pPr>
      <w:bookmarkStart w:id="85" w:name="_Toc176169186"/>
      <w:bookmarkStart w:id="86" w:name="_Toc176233039"/>
      <w:r>
        <w:rPr>
          <w:rFonts w:hint="eastAsia"/>
          <w:u w:val="none"/>
        </w:rPr>
        <w:t xml:space="preserve">A.  </w:t>
      </w:r>
      <w:r>
        <w:rPr>
          <w:rFonts w:hint="eastAsia"/>
        </w:rPr>
        <w:t>导</w:t>
      </w:r>
      <w:r>
        <w:rPr>
          <w:rFonts w:hint="eastAsia"/>
        </w:rPr>
        <w:t xml:space="preserve">  </w:t>
      </w:r>
      <w:r>
        <w:rPr>
          <w:rFonts w:hint="eastAsia"/>
        </w:rPr>
        <w:t>言</w:t>
      </w:r>
      <w:bookmarkEnd w:id="85"/>
      <w:bookmarkEnd w:id="86"/>
    </w:p>
    <w:p w:rsidR="0046485E" w:rsidRDefault="0046485E">
      <w:pPr>
        <w:rPr>
          <w:rFonts w:hint="eastAsia"/>
        </w:rPr>
      </w:pPr>
      <w:r>
        <w:rPr>
          <w:rFonts w:hint="eastAsia"/>
        </w:rPr>
        <w:tab/>
        <w:t>6</w:t>
      </w:r>
      <w:r w:rsidR="00D143A3">
        <w:rPr>
          <w:rFonts w:hint="eastAsia"/>
        </w:rPr>
        <w:t>4.</w:t>
      </w:r>
      <w:r>
        <w:rPr>
          <w:rFonts w:hint="eastAsia"/>
        </w:rPr>
        <w:t xml:space="preserve">  </w:t>
      </w:r>
      <w:r>
        <w:rPr>
          <w:rFonts w:hint="eastAsia"/>
        </w:rPr>
        <w:t>委员会欢迎缔约国提交的初次报告以及对问题清单</w:t>
      </w:r>
      <w:r w:rsidR="000D4C6A">
        <w:rPr>
          <w:rFonts w:hint="eastAsia"/>
        </w:rPr>
        <w:t>(</w:t>
      </w:r>
      <w:r>
        <w:rPr>
          <w:rFonts w:hint="eastAsia"/>
        </w:rPr>
        <w:t>CRC</w:t>
      </w:r>
      <w:r w:rsidR="000D4C6A">
        <w:rPr>
          <w:rFonts w:hint="eastAsia"/>
        </w:rPr>
        <w:t>/</w:t>
      </w:r>
      <w:r>
        <w:rPr>
          <w:rFonts w:hint="eastAsia"/>
        </w:rPr>
        <w:t>C</w:t>
      </w:r>
      <w:r w:rsidR="000D4C6A">
        <w:rPr>
          <w:rFonts w:hint="eastAsia"/>
        </w:rPr>
        <w:t>/</w:t>
      </w:r>
      <w:r>
        <w:rPr>
          <w:rFonts w:hint="eastAsia"/>
        </w:rPr>
        <w:t>WSM</w:t>
      </w:r>
      <w:r w:rsidR="000D4C6A">
        <w:rPr>
          <w:rFonts w:hint="eastAsia"/>
        </w:rPr>
        <w:t>/</w:t>
      </w:r>
      <w:r>
        <w:rPr>
          <w:rFonts w:hint="eastAsia"/>
        </w:rPr>
        <w:t>Q</w:t>
      </w:r>
      <w:r w:rsidR="000D4C6A">
        <w:rPr>
          <w:rFonts w:hint="eastAsia"/>
        </w:rPr>
        <w:t>/</w:t>
      </w:r>
      <w:r>
        <w:rPr>
          <w:rFonts w:hint="eastAsia"/>
        </w:rPr>
        <w:t>1</w:t>
      </w:r>
      <w:r w:rsidR="000D4C6A">
        <w:rPr>
          <w:rFonts w:hint="eastAsia"/>
        </w:rPr>
        <w:t>)</w:t>
      </w:r>
      <w:r>
        <w:rPr>
          <w:rFonts w:hint="eastAsia"/>
        </w:rPr>
        <w:t>上的问题全面作出的书面答复。委员会还极为赞赏地注意到</w:t>
      </w:r>
      <w:r w:rsidR="000D4C6A">
        <w:rPr>
          <w:rFonts w:hint="eastAsia"/>
        </w:rPr>
        <w:t>，</w:t>
      </w:r>
      <w:r>
        <w:rPr>
          <w:rFonts w:hint="eastAsia"/>
        </w:rPr>
        <w:t>上述报告具备自我批评和剖析的性质</w:t>
      </w:r>
      <w:r w:rsidR="000D4C6A">
        <w:rPr>
          <w:rFonts w:hint="eastAsia"/>
        </w:rPr>
        <w:t>，</w:t>
      </w:r>
      <w:r>
        <w:rPr>
          <w:rFonts w:hint="eastAsia"/>
        </w:rPr>
        <w:t>有助于清楚了解缔约国境内儿童的情况。</w:t>
      </w:r>
    </w:p>
    <w:p w:rsidR="0046485E" w:rsidRDefault="0046485E">
      <w:pPr>
        <w:spacing w:after="320"/>
        <w:rPr>
          <w:rFonts w:hint="eastAsia"/>
        </w:rPr>
      </w:pPr>
      <w:r>
        <w:rPr>
          <w:rFonts w:hint="eastAsia"/>
        </w:rPr>
        <w:tab/>
        <w:t>6</w:t>
      </w:r>
      <w:r w:rsidR="00D143A3">
        <w:rPr>
          <w:rFonts w:hint="eastAsia"/>
        </w:rPr>
        <w:t>5.</w:t>
      </w:r>
      <w:r>
        <w:rPr>
          <w:rFonts w:hint="eastAsia"/>
        </w:rPr>
        <w:t xml:space="preserve">  </w:t>
      </w:r>
      <w:r>
        <w:rPr>
          <w:rFonts w:hint="eastAsia"/>
        </w:rPr>
        <w:t>委员会感到鼓舞的是与缔约国高级别的部际代表团举行了坦率和建设性的对话</w:t>
      </w:r>
      <w:r w:rsidR="000D4C6A">
        <w:rPr>
          <w:rFonts w:hint="eastAsia"/>
        </w:rPr>
        <w:t>，</w:t>
      </w:r>
      <w:r>
        <w:rPr>
          <w:rFonts w:hint="eastAsia"/>
        </w:rPr>
        <w:t>并欢迎对讨论中提出的提议和建议做出的积极反应。</w:t>
      </w:r>
    </w:p>
    <w:p w:rsidR="0046485E" w:rsidRDefault="0046485E">
      <w:pPr>
        <w:pStyle w:val="Heading3"/>
        <w:rPr>
          <w:rFonts w:hint="eastAsia"/>
        </w:rPr>
      </w:pPr>
      <w:bookmarkStart w:id="87" w:name="_Toc176169187"/>
      <w:bookmarkStart w:id="88" w:name="_Toc176233040"/>
      <w:r>
        <w:rPr>
          <w:rFonts w:hint="eastAsia"/>
          <w:u w:val="none"/>
        </w:rPr>
        <w:t xml:space="preserve">B.  </w:t>
      </w:r>
      <w:r>
        <w:rPr>
          <w:rFonts w:hint="eastAsia"/>
        </w:rPr>
        <w:t>积极方面</w:t>
      </w:r>
      <w:bookmarkEnd w:id="87"/>
      <w:bookmarkEnd w:id="88"/>
    </w:p>
    <w:p w:rsidR="0046485E" w:rsidRDefault="0046485E">
      <w:pPr>
        <w:rPr>
          <w:rFonts w:hint="eastAsia"/>
          <w:color w:val="000000"/>
        </w:rPr>
      </w:pPr>
      <w:r>
        <w:rPr>
          <w:rFonts w:hint="eastAsia"/>
          <w:color w:val="000000"/>
        </w:rPr>
        <w:tab/>
        <w:t>6</w:t>
      </w:r>
      <w:r w:rsidR="00D143A3">
        <w:rPr>
          <w:rFonts w:hint="eastAsia"/>
          <w:color w:val="000000"/>
        </w:rPr>
        <w:t>6.</w:t>
      </w:r>
      <w:r>
        <w:rPr>
          <w:rFonts w:hint="eastAsia"/>
          <w:color w:val="000000"/>
        </w:rPr>
        <w:t xml:space="preserve">  </w:t>
      </w:r>
      <w:r>
        <w:rPr>
          <w:rFonts w:hint="eastAsia"/>
          <w:color w:val="000000"/>
        </w:rPr>
        <w:t>委员会赞赏在报告期内缔约国境内出现的一些积极进展</w:t>
      </w:r>
      <w:r w:rsidR="000D4C6A">
        <w:rPr>
          <w:rFonts w:hint="eastAsia"/>
          <w:color w:val="000000"/>
        </w:rPr>
        <w:t>，</w:t>
      </w:r>
      <w:r>
        <w:rPr>
          <w:rFonts w:hint="eastAsia"/>
          <w:color w:val="000000"/>
        </w:rPr>
        <w:t>尤其是</w:t>
      </w:r>
      <w:r w:rsidR="000D4C6A">
        <w:rPr>
          <w:rFonts w:hint="eastAsia"/>
          <w:color w:val="000000"/>
        </w:rPr>
        <w:t>：</w:t>
      </w:r>
    </w:p>
    <w:p w:rsidR="0046485E" w:rsidRDefault="0046485E">
      <w:pPr>
        <w:numPr>
          <w:ilvl w:val="0"/>
          <w:numId w:val="9"/>
        </w:numPr>
        <w:rPr>
          <w:rFonts w:hint="eastAsia"/>
          <w:color w:val="000000"/>
        </w:rPr>
      </w:pPr>
      <w:r>
        <w:rPr>
          <w:rFonts w:hint="eastAsia"/>
          <w:color w:val="000000"/>
        </w:rPr>
        <w:t>萨摩亚完成了立法与《儿童权利公约》和《消除对妇女一切形式歧视公约》接轨情况的全面审查</w:t>
      </w:r>
      <w:r w:rsidR="000D4C6A">
        <w:rPr>
          <w:rFonts w:hint="eastAsia"/>
          <w:color w:val="000000"/>
        </w:rPr>
        <w:t>，</w:t>
      </w:r>
      <w:r>
        <w:rPr>
          <w:rFonts w:hint="eastAsia"/>
          <w:color w:val="000000"/>
        </w:rPr>
        <w:t>并制订了可大力协助落实上述两项《公约》所载权利的各项指数</w:t>
      </w:r>
      <w:r w:rsidR="000D4C6A">
        <w:rPr>
          <w:rFonts w:hint="eastAsia"/>
          <w:color w:val="000000"/>
        </w:rPr>
        <w:t>；</w:t>
      </w:r>
    </w:p>
    <w:p w:rsidR="0046485E" w:rsidRDefault="0046485E">
      <w:pPr>
        <w:numPr>
          <w:ilvl w:val="0"/>
          <w:numId w:val="9"/>
        </w:numPr>
        <w:rPr>
          <w:rFonts w:hint="eastAsia"/>
          <w:color w:val="000000"/>
        </w:rPr>
      </w:pPr>
      <w:r>
        <w:rPr>
          <w:rFonts w:hint="eastAsia"/>
          <w:color w:val="000000"/>
        </w:rPr>
        <w:t>2002</w:t>
      </w:r>
      <w:r>
        <w:rPr>
          <w:rFonts w:hint="eastAsia"/>
          <w:color w:val="000000"/>
        </w:rPr>
        <w:t>年《出生、死亡和婚姻登记法》规定了更完善的登记条例和义务</w:t>
      </w:r>
      <w:r w:rsidR="000D4C6A">
        <w:rPr>
          <w:rFonts w:hint="eastAsia"/>
          <w:color w:val="000000"/>
        </w:rPr>
        <w:t>；</w:t>
      </w:r>
    </w:p>
    <w:p w:rsidR="0046485E" w:rsidRDefault="0046485E">
      <w:pPr>
        <w:numPr>
          <w:ilvl w:val="0"/>
          <w:numId w:val="9"/>
        </w:numPr>
        <w:rPr>
          <w:rFonts w:hint="eastAsia"/>
          <w:color w:val="000000"/>
        </w:rPr>
      </w:pPr>
      <w:r>
        <w:rPr>
          <w:color w:val="000000"/>
        </w:rPr>
        <w:t>2004</w:t>
      </w:r>
      <w:r>
        <w:rPr>
          <w:rFonts w:hint="eastAsia"/>
          <w:color w:val="000000"/>
        </w:rPr>
        <w:t>年《国籍法》修订了有关公民身份的法律</w:t>
      </w:r>
      <w:r w:rsidR="000D4C6A">
        <w:rPr>
          <w:rFonts w:hint="eastAsia"/>
          <w:color w:val="000000"/>
        </w:rPr>
        <w:t>，</w:t>
      </w:r>
      <w:r>
        <w:rPr>
          <w:rFonts w:hint="eastAsia"/>
          <w:color w:val="000000"/>
        </w:rPr>
        <w:t>并证实任何在萨摩亚境内出生的儿童可获得公民地位</w:t>
      </w:r>
      <w:r w:rsidR="000D4C6A">
        <w:rPr>
          <w:rFonts w:hint="eastAsia"/>
          <w:color w:val="000000"/>
        </w:rPr>
        <w:t>，</w:t>
      </w:r>
      <w:r>
        <w:rPr>
          <w:rFonts w:hint="eastAsia"/>
          <w:color w:val="000000"/>
        </w:rPr>
        <w:t>也可通过血统获得公民地位。</w:t>
      </w:r>
    </w:p>
    <w:p w:rsidR="0046485E" w:rsidRDefault="0046485E">
      <w:pPr>
        <w:numPr>
          <w:ilvl w:val="0"/>
          <w:numId w:val="9"/>
        </w:numPr>
        <w:rPr>
          <w:rFonts w:hint="eastAsia"/>
          <w:color w:val="000000"/>
        </w:rPr>
      </w:pPr>
      <w:r>
        <w:rPr>
          <w:rFonts w:hint="eastAsia"/>
          <w:color w:val="000000"/>
        </w:rPr>
        <w:t>2005</w:t>
      </w:r>
      <w:r>
        <w:rPr>
          <w:rFonts w:hint="eastAsia"/>
          <w:color w:val="000000"/>
        </w:rPr>
        <w:t>年《婴儿</w:t>
      </w:r>
      <w:r w:rsidR="000D4C6A">
        <w:rPr>
          <w:rFonts w:hint="eastAsia"/>
          <w:color w:val="000000"/>
        </w:rPr>
        <w:t>(</w:t>
      </w:r>
      <w:r>
        <w:rPr>
          <w:rFonts w:hint="eastAsia"/>
          <w:color w:val="000000"/>
        </w:rPr>
        <w:t>收养</w:t>
      </w:r>
      <w:r w:rsidR="000D4C6A">
        <w:rPr>
          <w:rFonts w:hint="eastAsia"/>
          <w:color w:val="000000"/>
        </w:rPr>
        <w:t>)</w:t>
      </w:r>
      <w:r>
        <w:rPr>
          <w:rFonts w:hint="eastAsia"/>
          <w:color w:val="000000"/>
        </w:rPr>
        <w:t>修订法》为办理收养手续的机构制定了萨摩亚境内的收养条例和跨国领养条例</w:t>
      </w:r>
      <w:r w:rsidR="000D4C6A">
        <w:rPr>
          <w:rFonts w:hint="eastAsia"/>
          <w:color w:val="000000"/>
        </w:rPr>
        <w:t>；</w:t>
      </w:r>
    </w:p>
    <w:p w:rsidR="0046485E" w:rsidRDefault="0046485E">
      <w:pPr>
        <w:numPr>
          <w:ilvl w:val="0"/>
          <w:numId w:val="9"/>
        </w:numPr>
        <w:spacing w:after="320"/>
        <w:rPr>
          <w:rFonts w:hint="eastAsia"/>
          <w:color w:val="000000"/>
        </w:rPr>
      </w:pPr>
      <w:r>
        <w:rPr>
          <w:rFonts w:hint="eastAsia"/>
          <w:color w:val="000000"/>
        </w:rPr>
        <w:t>于</w:t>
      </w:r>
      <w:r>
        <w:rPr>
          <w:rFonts w:hint="eastAsia"/>
          <w:color w:val="000000"/>
        </w:rPr>
        <w:t>2002</w:t>
      </w:r>
      <w:r>
        <w:rPr>
          <w:rFonts w:hint="eastAsia"/>
          <w:color w:val="000000"/>
        </w:rPr>
        <w:t>年批准了《国际刑事法院罗马规约》。</w:t>
      </w:r>
    </w:p>
    <w:p w:rsidR="0046485E" w:rsidRDefault="0046485E">
      <w:pPr>
        <w:pStyle w:val="Heading3"/>
        <w:rPr>
          <w:rFonts w:hint="eastAsia"/>
        </w:rPr>
      </w:pPr>
      <w:bookmarkStart w:id="89" w:name="_Toc176169188"/>
      <w:bookmarkStart w:id="90" w:name="_Toc176233041"/>
      <w:r>
        <w:rPr>
          <w:rFonts w:hint="eastAsia"/>
          <w:u w:val="none"/>
        </w:rPr>
        <w:t xml:space="preserve">C.  </w:t>
      </w:r>
      <w:r>
        <w:rPr>
          <w:rFonts w:hint="eastAsia"/>
        </w:rPr>
        <w:t>妨碍《公约》执行的因素和困难</w:t>
      </w:r>
      <w:bookmarkEnd w:id="89"/>
      <w:bookmarkEnd w:id="90"/>
    </w:p>
    <w:p w:rsidR="0046485E" w:rsidRDefault="0046485E">
      <w:pPr>
        <w:spacing w:after="320"/>
        <w:rPr>
          <w:rFonts w:hint="eastAsia"/>
          <w:color w:val="000000"/>
        </w:rPr>
      </w:pPr>
      <w:r>
        <w:rPr>
          <w:rFonts w:hint="eastAsia"/>
          <w:color w:val="000000"/>
        </w:rPr>
        <w:tab/>
        <w:t>6</w:t>
      </w:r>
      <w:r w:rsidR="00D143A3">
        <w:rPr>
          <w:rFonts w:hint="eastAsia"/>
          <w:color w:val="000000"/>
        </w:rPr>
        <w:t>7.</w:t>
      </w:r>
      <w:r>
        <w:rPr>
          <w:rFonts w:hint="eastAsia"/>
          <w:color w:val="000000"/>
        </w:rPr>
        <w:t xml:space="preserve">  </w:t>
      </w:r>
      <w:r>
        <w:rPr>
          <w:rFonts w:hint="eastAsia"/>
          <w:color w:val="000000"/>
        </w:rPr>
        <w:t>委员会承认缔约国面临诸多挑战</w:t>
      </w:r>
      <w:r w:rsidR="000D4C6A">
        <w:rPr>
          <w:rFonts w:hint="eastAsia"/>
          <w:color w:val="000000"/>
        </w:rPr>
        <w:t>，</w:t>
      </w:r>
      <w:r>
        <w:rPr>
          <w:rFonts w:hint="eastAsia"/>
          <w:color w:val="000000"/>
        </w:rPr>
        <w:t>缔约国易遭受诸如飓风等自然灾害</w:t>
      </w:r>
      <w:r w:rsidR="000D4C6A">
        <w:rPr>
          <w:rFonts w:hint="eastAsia"/>
          <w:color w:val="000000"/>
        </w:rPr>
        <w:t>，</w:t>
      </w:r>
      <w:r>
        <w:rPr>
          <w:rFonts w:hint="eastAsia"/>
          <w:color w:val="000000"/>
        </w:rPr>
        <w:t>有时会对全面贯彻《公约》所规定的儿童权利造成严重困难。</w:t>
      </w:r>
    </w:p>
    <w:p w:rsidR="0046485E" w:rsidRDefault="0046485E">
      <w:pPr>
        <w:pStyle w:val="Heading3"/>
      </w:pPr>
      <w:bookmarkStart w:id="91" w:name="_Toc176169189"/>
      <w:bookmarkStart w:id="92" w:name="_Toc176233042"/>
      <w:r>
        <w:rPr>
          <w:rFonts w:hint="eastAsia"/>
          <w:u w:val="none"/>
        </w:rPr>
        <w:t xml:space="preserve">D.  </w:t>
      </w:r>
      <w:r>
        <w:rPr>
          <w:rFonts w:hint="eastAsia"/>
        </w:rPr>
        <w:t>主要关注</w:t>
      </w:r>
      <w:r w:rsidR="00A85A78">
        <w:rPr>
          <w:rFonts w:hint="eastAsia"/>
        </w:rPr>
        <w:t>领域</w:t>
      </w:r>
      <w:r>
        <w:rPr>
          <w:rFonts w:hint="eastAsia"/>
        </w:rPr>
        <w:t>和建议</w:t>
      </w:r>
      <w:bookmarkEnd w:id="91"/>
      <w:bookmarkEnd w:id="92"/>
    </w:p>
    <w:p w:rsidR="0046485E" w:rsidRDefault="00D143A3">
      <w:pPr>
        <w:pStyle w:val="Heading3"/>
        <w:rPr>
          <w:rFonts w:hint="eastAsia"/>
          <w:u w:val="none"/>
        </w:rPr>
      </w:pPr>
      <w:bookmarkStart w:id="93" w:name="_Toc176169190"/>
      <w:bookmarkStart w:id="94" w:name="_Toc176233043"/>
      <w:r>
        <w:rPr>
          <w:rFonts w:hint="eastAsia"/>
          <w:u w:val="none"/>
        </w:rPr>
        <w:t>1.</w:t>
      </w:r>
      <w:r w:rsidR="0046485E">
        <w:rPr>
          <w:rFonts w:hint="eastAsia"/>
          <w:u w:val="none"/>
        </w:rPr>
        <w:t xml:space="preserve"> </w:t>
      </w:r>
      <w:r w:rsidR="0046485E">
        <w:rPr>
          <w:u w:val="none"/>
        </w:rPr>
        <w:t xml:space="preserve"> </w:t>
      </w:r>
      <w:r w:rsidR="0046485E">
        <w:rPr>
          <w:rFonts w:hint="eastAsia"/>
        </w:rPr>
        <w:t>一般执行措施</w:t>
      </w:r>
      <w:r w:rsidR="0046485E">
        <w:br/>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4</w:t>
      </w:r>
      <w:r w:rsidR="0046485E" w:rsidRPr="00E9332B">
        <w:rPr>
          <w:rFonts w:eastAsia="KaiTi_GB2312" w:hint="eastAsia"/>
          <w:spacing w:val="0"/>
          <w:kern w:val="0"/>
          <w:u w:val="none"/>
        </w:rPr>
        <w:t>、</w:t>
      </w:r>
      <w:r w:rsidR="0046485E" w:rsidRPr="00E9332B">
        <w:rPr>
          <w:rFonts w:eastAsia="KaiTi_GB2312" w:hint="eastAsia"/>
          <w:spacing w:val="0"/>
          <w:kern w:val="0"/>
          <w:u w:val="none"/>
        </w:rPr>
        <w:t>42</w:t>
      </w:r>
      <w:r w:rsidR="0046485E" w:rsidRPr="00E9332B">
        <w:rPr>
          <w:rFonts w:eastAsia="KaiTi_GB2312" w:hint="eastAsia"/>
          <w:spacing w:val="0"/>
          <w:kern w:val="0"/>
          <w:u w:val="none"/>
        </w:rPr>
        <w:t>条和第</w:t>
      </w:r>
      <w:r w:rsidR="0046485E" w:rsidRPr="00E9332B">
        <w:rPr>
          <w:rFonts w:eastAsia="KaiTi_GB2312" w:hint="eastAsia"/>
          <w:spacing w:val="0"/>
          <w:kern w:val="0"/>
          <w:u w:val="none"/>
        </w:rPr>
        <w:t>44</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6</w:t>
      </w:r>
      <w:r w:rsidR="0046485E" w:rsidRPr="00E9332B">
        <w:rPr>
          <w:rFonts w:eastAsia="KaiTi_GB2312" w:hint="eastAsia"/>
          <w:spacing w:val="0"/>
          <w:kern w:val="0"/>
          <w:u w:val="none"/>
        </w:rPr>
        <w:t>款</w:t>
      </w:r>
      <w:r w:rsidR="000D4C6A">
        <w:rPr>
          <w:rFonts w:eastAsia="KaiTi_GB2312" w:hint="eastAsia"/>
          <w:spacing w:val="0"/>
          <w:kern w:val="0"/>
          <w:u w:val="none"/>
        </w:rPr>
        <w:t>))</w:t>
      </w:r>
      <w:bookmarkEnd w:id="93"/>
      <w:bookmarkEnd w:id="94"/>
    </w:p>
    <w:p w:rsidR="0046485E" w:rsidRDefault="0046485E">
      <w:pPr>
        <w:pStyle w:val="Heading4"/>
        <w:rPr>
          <w:rFonts w:hint="eastAsia"/>
        </w:rPr>
      </w:pPr>
      <w:bookmarkStart w:id="95" w:name="_Toc176169191"/>
      <w:bookmarkStart w:id="96" w:name="_Toc176233044"/>
      <w:r>
        <w:rPr>
          <w:rFonts w:hint="eastAsia"/>
        </w:rPr>
        <w:t>保</w:t>
      </w:r>
      <w:r>
        <w:rPr>
          <w:rFonts w:hint="eastAsia"/>
        </w:rPr>
        <w:t xml:space="preserve">  </w:t>
      </w:r>
      <w:r>
        <w:rPr>
          <w:rFonts w:hint="eastAsia"/>
        </w:rPr>
        <w:t>留</w:t>
      </w:r>
      <w:bookmarkEnd w:id="95"/>
      <w:bookmarkEnd w:id="96"/>
    </w:p>
    <w:p w:rsidR="0046485E" w:rsidRDefault="0046485E">
      <w:pPr>
        <w:rPr>
          <w:rFonts w:hint="eastAsia"/>
          <w:color w:val="000000"/>
        </w:rPr>
      </w:pPr>
      <w:r>
        <w:rPr>
          <w:rFonts w:hint="eastAsia"/>
          <w:color w:val="000000"/>
        </w:rPr>
        <w:tab/>
        <w:t>6</w:t>
      </w:r>
      <w:r w:rsidR="00D143A3">
        <w:rPr>
          <w:rFonts w:hint="eastAsia"/>
          <w:color w:val="000000"/>
        </w:rPr>
        <w:t>8.</w:t>
      </w:r>
      <w:r>
        <w:rPr>
          <w:rFonts w:hint="eastAsia"/>
          <w:color w:val="000000"/>
        </w:rPr>
        <w:t xml:space="preserve">  </w:t>
      </w:r>
      <w:r>
        <w:rPr>
          <w:rFonts w:hint="eastAsia"/>
          <w:color w:val="000000"/>
        </w:rPr>
        <w:t>委员会对缔约国就《儿童权利公约》第</w:t>
      </w:r>
      <w:r>
        <w:rPr>
          <w:rFonts w:hint="eastAsia"/>
          <w:color w:val="000000"/>
        </w:rPr>
        <w:t>28</w:t>
      </w:r>
      <w:r>
        <w:rPr>
          <w:rFonts w:hint="eastAsia"/>
          <w:color w:val="000000"/>
        </w:rPr>
        <w:t>条第</w:t>
      </w:r>
      <w:r>
        <w:rPr>
          <w:rFonts w:hint="eastAsia"/>
          <w:color w:val="000000"/>
        </w:rPr>
        <w:t>1</w:t>
      </w:r>
      <w:r>
        <w:rPr>
          <w:rFonts w:hint="eastAsia"/>
          <w:color w:val="000000"/>
        </w:rPr>
        <w:t>款</w:t>
      </w:r>
      <w:r w:rsidR="000D4C6A">
        <w:rPr>
          <w:color w:val="000000"/>
        </w:rPr>
        <w:t>(</w:t>
      </w:r>
      <w:r>
        <w:rPr>
          <w:color w:val="000000"/>
        </w:rPr>
        <w:t>a</w:t>
      </w:r>
      <w:r w:rsidR="000D4C6A">
        <w:rPr>
          <w:color w:val="000000"/>
        </w:rPr>
        <w:t>)</w:t>
      </w:r>
      <w:r>
        <w:rPr>
          <w:rFonts w:hint="eastAsia"/>
          <w:color w:val="000000"/>
        </w:rPr>
        <w:t>项所持的保留感到关注。</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b/>
          <w:color w:val="000000"/>
        </w:rPr>
        <w:t>6</w:t>
      </w:r>
      <w:r w:rsidR="00D143A3">
        <w:rPr>
          <w:rFonts w:ascii="Time New Roman" w:eastAsia="SimHei" w:hAnsi="Time New Roman" w:hint="eastAsia"/>
          <w:b/>
          <w:color w:val="000000"/>
        </w:rPr>
        <w:t>9.</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委员会建议缔约国参照</w:t>
      </w:r>
      <w:r>
        <w:rPr>
          <w:rFonts w:ascii="Time New Roman" w:eastAsia="SimHei" w:hAnsi="Time New Roman" w:hint="eastAsia"/>
          <w:b/>
          <w:color w:val="000000"/>
        </w:rPr>
        <w:t>1993</w:t>
      </w:r>
      <w:r>
        <w:rPr>
          <w:rFonts w:ascii="Time New Roman" w:eastAsia="SimHei" w:hAnsi="Time New Roman" w:hint="eastAsia"/>
          <w:color w:val="000000"/>
        </w:rPr>
        <w:t>年《世界人权会议维也纳宣言和行动纲领》</w:t>
      </w:r>
      <w:r w:rsidR="000D4C6A">
        <w:rPr>
          <w:rFonts w:ascii="Time New Roman" w:eastAsia="SimHei" w:hAnsi="Time New Roman" w:hint="eastAsia"/>
          <w:color w:val="000000"/>
        </w:rPr>
        <w:t>(</w:t>
      </w:r>
      <w:r>
        <w:rPr>
          <w:rFonts w:ascii="Time New Roman" w:eastAsia="SimHei" w:hAnsi="Time New Roman"/>
          <w:b/>
          <w:color w:val="000000"/>
        </w:rPr>
        <w:t>A</w:t>
      </w:r>
      <w:r w:rsidR="000D4C6A">
        <w:rPr>
          <w:rFonts w:ascii="Time New Roman" w:eastAsia="SimHei" w:hAnsi="Time New Roman"/>
          <w:color w:val="000000"/>
        </w:rPr>
        <w:t>/</w:t>
      </w:r>
      <w:r>
        <w:rPr>
          <w:rFonts w:ascii="Time New Roman" w:eastAsia="SimHei" w:hAnsi="Time New Roman"/>
          <w:b/>
          <w:color w:val="000000"/>
        </w:rPr>
        <w:t>CONF</w:t>
      </w:r>
      <w:r>
        <w:rPr>
          <w:rFonts w:ascii="Time New Roman" w:eastAsia="SimHei" w:hAnsi="Time New Roman"/>
          <w:color w:val="000000"/>
        </w:rPr>
        <w:t>.</w:t>
      </w:r>
      <w:r>
        <w:rPr>
          <w:rFonts w:ascii="Time New Roman" w:eastAsia="SimHei" w:hAnsi="Time New Roman"/>
          <w:b/>
          <w:color w:val="000000"/>
        </w:rPr>
        <w:t>157</w:t>
      </w:r>
      <w:r w:rsidR="000D4C6A">
        <w:rPr>
          <w:rFonts w:ascii="Time New Roman" w:eastAsia="SimHei" w:hAnsi="Time New Roman"/>
          <w:color w:val="000000"/>
        </w:rPr>
        <w:t>/</w:t>
      </w:r>
      <w:r>
        <w:rPr>
          <w:rFonts w:ascii="Time New Roman" w:eastAsia="SimHei" w:hAnsi="Time New Roman"/>
          <w:b/>
          <w:color w:val="000000"/>
        </w:rPr>
        <w:t>23</w:t>
      </w:r>
      <w:r w:rsidR="000D4C6A">
        <w:rPr>
          <w:rFonts w:ascii="Time New Roman" w:eastAsia="SimHei" w:hAnsi="Time New Roman"/>
          <w:color w:val="000000"/>
        </w:rPr>
        <w:t>)</w:t>
      </w:r>
      <w:r w:rsidR="000D4C6A">
        <w:rPr>
          <w:rFonts w:ascii="Time New Roman" w:eastAsia="SimHei" w:hAnsi="Time New Roman" w:hint="eastAsia"/>
          <w:color w:val="000000"/>
        </w:rPr>
        <w:t>，</w:t>
      </w:r>
      <w:r>
        <w:rPr>
          <w:rFonts w:ascii="Time New Roman" w:eastAsia="SimHei" w:hAnsi="Time New Roman" w:hint="eastAsia"/>
          <w:color w:val="000000"/>
        </w:rPr>
        <w:t>考虑撤消对《儿童权利公约》第</w:t>
      </w:r>
      <w:r>
        <w:rPr>
          <w:rFonts w:ascii="Time New Roman" w:eastAsia="SimHei" w:hAnsi="Time New Roman" w:hint="eastAsia"/>
          <w:b/>
          <w:color w:val="000000"/>
        </w:rPr>
        <w:t>28</w:t>
      </w:r>
      <w:r>
        <w:rPr>
          <w:rFonts w:ascii="Time New Roman" w:eastAsia="SimHei" w:hAnsi="Time New Roman" w:hint="eastAsia"/>
          <w:color w:val="000000"/>
        </w:rPr>
        <w:t>条第</w:t>
      </w:r>
      <w:r>
        <w:rPr>
          <w:rFonts w:ascii="Time New Roman" w:eastAsia="SimHei" w:hAnsi="Time New Roman" w:hint="eastAsia"/>
          <w:b/>
          <w:color w:val="000000"/>
        </w:rPr>
        <w:t>1</w:t>
      </w:r>
      <w:r>
        <w:rPr>
          <w:rFonts w:ascii="Time New Roman" w:eastAsia="SimHei" w:hAnsi="Time New Roman" w:hint="eastAsia"/>
          <w:color w:val="000000"/>
        </w:rPr>
        <w:t>款</w:t>
      </w:r>
      <w:r w:rsidR="000D4C6A">
        <w:rPr>
          <w:rFonts w:ascii="Time New Roman" w:eastAsia="SimHei" w:hAnsi="Time New Roman"/>
          <w:color w:val="000000"/>
        </w:rPr>
        <w:t>(</w:t>
      </w:r>
      <w:r>
        <w:rPr>
          <w:rFonts w:ascii="Time New Roman" w:eastAsia="SimHei" w:hAnsi="Time New Roman"/>
          <w:b/>
          <w:color w:val="000000"/>
        </w:rPr>
        <w:t>a</w:t>
      </w:r>
      <w:r w:rsidR="000D4C6A">
        <w:rPr>
          <w:rFonts w:ascii="Time New Roman" w:eastAsia="SimHei" w:hAnsi="Time New Roman"/>
          <w:color w:val="000000"/>
        </w:rPr>
        <w:t>)</w:t>
      </w:r>
      <w:r>
        <w:rPr>
          <w:rFonts w:ascii="Time New Roman" w:eastAsia="SimHei" w:hAnsi="Time New Roman" w:hint="eastAsia"/>
          <w:color w:val="000000"/>
        </w:rPr>
        <w:t>项的保留。</w:t>
      </w:r>
    </w:p>
    <w:p w:rsidR="0046485E" w:rsidRDefault="0046485E">
      <w:pPr>
        <w:pStyle w:val="Heading4"/>
        <w:rPr>
          <w:rFonts w:hint="eastAsia"/>
        </w:rPr>
      </w:pPr>
      <w:bookmarkStart w:id="97" w:name="_Toc176169192"/>
      <w:bookmarkStart w:id="98" w:name="_Toc176233045"/>
      <w:r>
        <w:rPr>
          <w:rFonts w:hint="eastAsia"/>
        </w:rPr>
        <w:t>立</w:t>
      </w:r>
      <w:r>
        <w:rPr>
          <w:rFonts w:hint="eastAsia"/>
        </w:rPr>
        <w:t xml:space="preserve">  </w:t>
      </w:r>
      <w:r>
        <w:rPr>
          <w:rFonts w:hint="eastAsia"/>
        </w:rPr>
        <w:t>法</w:t>
      </w:r>
      <w:bookmarkEnd w:id="97"/>
      <w:bookmarkEnd w:id="98"/>
    </w:p>
    <w:p w:rsidR="0046485E" w:rsidRDefault="0046485E">
      <w:pPr>
        <w:rPr>
          <w:rFonts w:hint="eastAsia"/>
          <w:color w:val="000000"/>
        </w:rPr>
      </w:pPr>
      <w:r>
        <w:rPr>
          <w:rFonts w:hint="eastAsia"/>
          <w:color w:val="000000"/>
        </w:rPr>
        <w:tab/>
        <w:t>7</w:t>
      </w:r>
      <w:r>
        <w:rPr>
          <w:color w:val="000000"/>
        </w:rPr>
        <w:t>0</w:t>
      </w:r>
      <w:r>
        <w:rPr>
          <w:rFonts w:hint="eastAsia"/>
          <w:color w:val="000000"/>
        </w:rPr>
        <w:t xml:space="preserve">  </w:t>
      </w:r>
      <w:r>
        <w:rPr>
          <w:rFonts w:hint="eastAsia"/>
          <w:color w:val="000000"/>
        </w:rPr>
        <w:t>委员会欢迎缔约国对现行法律作出了分析性调查</w:t>
      </w:r>
      <w:r w:rsidR="000D4C6A">
        <w:rPr>
          <w:rFonts w:hint="eastAsia"/>
          <w:color w:val="000000"/>
        </w:rPr>
        <w:t>，</w:t>
      </w:r>
      <w:r>
        <w:rPr>
          <w:rFonts w:hint="eastAsia"/>
          <w:color w:val="000000"/>
        </w:rPr>
        <w:t>以确定需要修改或增补哪些法律条款</w:t>
      </w:r>
      <w:r w:rsidR="000D4C6A">
        <w:rPr>
          <w:rFonts w:hint="eastAsia"/>
          <w:color w:val="000000"/>
        </w:rPr>
        <w:t>，</w:t>
      </w:r>
      <w:r>
        <w:rPr>
          <w:rFonts w:hint="eastAsia"/>
          <w:color w:val="000000"/>
        </w:rPr>
        <w:t>使之与《儿童权利公约》接轨。然而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尚未设立法律改革委员会办事处</w:t>
      </w:r>
      <w:r w:rsidR="000D4C6A">
        <w:rPr>
          <w:rFonts w:hint="eastAsia"/>
          <w:color w:val="000000"/>
        </w:rPr>
        <w:t>，</w:t>
      </w:r>
      <w:r>
        <w:rPr>
          <w:rFonts w:hint="eastAsia"/>
          <w:color w:val="000000"/>
        </w:rPr>
        <w:t>因此</w:t>
      </w:r>
      <w:r w:rsidR="000D4C6A">
        <w:rPr>
          <w:rFonts w:hint="eastAsia"/>
          <w:color w:val="000000"/>
        </w:rPr>
        <w:t>，</w:t>
      </w:r>
      <w:r>
        <w:rPr>
          <w:rFonts w:hint="eastAsia"/>
          <w:color w:val="000000"/>
        </w:rPr>
        <w:t>对上述调查可能会推迟、延误或者不采取必要的后续行动。</w:t>
      </w:r>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7</w:t>
      </w:r>
      <w:r w:rsidR="00D143A3">
        <w:rPr>
          <w:rFonts w:ascii="Time New Roman" w:eastAsia="SimHei" w:hAnsi="Time New Roman" w:hint="eastAsia"/>
          <w:b/>
          <w:color w:val="000000"/>
        </w:rPr>
        <w:t>1.</w:t>
      </w:r>
      <w:r>
        <w:rPr>
          <w:rFonts w:ascii="Time New Roman" w:eastAsia="SimHei" w:hAnsi="Time New Roman" w:hint="eastAsia"/>
          <w:color w:val="000000"/>
        </w:rPr>
        <w:t xml:space="preserve">  </w:t>
      </w:r>
      <w:r>
        <w:rPr>
          <w:rFonts w:ascii="Time New Roman" w:eastAsia="SimHei" w:hAnsi="Time New Roman" w:hint="eastAsia"/>
          <w:color w:val="000000"/>
        </w:rPr>
        <w:t>委员会促请缔约国作为优先事项</w:t>
      </w:r>
      <w:r w:rsidR="000D4C6A">
        <w:rPr>
          <w:rFonts w:ascii="Time New Roman" w:eastAsia="SimHei" w:hAnsi="Time New Roman" w:hint="eastAsia"/>
          <w:color w:val="000000"/>
        </w:rPr>
        <w:t>，</w:t>
      </w:r>
      <w:r>
        <w:rPr>
          <w:rFonts w:ascii="Time New Roman" w:eastAsia="SimHei" w:hAnsi="Time New Roman" w:hint="eastAsia"/>
          <w:color w:val="000000"/>
        </w:rPr>
        <w:t>设立法律改革办事处</w:t>
      </w:r>
      <w:r w:rsidR="000D4C6A">
        <w:rPr>
          <w:rFonts w:ascii="Time New Roman" w:eastAsia="SimHei" w:hAnsi="Time New Roman" w:hint="eastAsia"/>
          <w:color w:val="000000"/>
        </w:rPr>
        <w:t>，</w:t>
      </w:r>
      <w:r>
        <w:rPr>
          <w:rFonts w:ascii="Time New Roman" w:eastAsia="SimHei" w:hAnsi="Time New Roman" w:hint="eastAsia"/>
          <w:color w:val="000000"/>
        </w:rPr>
        <w:t>旨在运用上述调查</w:t>
      </w:r>
      <w:r w:rsidR="000D4C6A">
        <w:rPr>
          <w:rFonts w:ascii="Time New Roman" w:eastAsia="SimHei" w:hAnsi="Time New Roman" w:hint="eastAsia"/>
          <w:color w:val="000000"/>
        </w:rPr>
        <w:t>，</w:t>
      </w:r>
      <w:r>
        <w:rPr>
          <w:rFonts w:ascii="Time New Roman" w:eastAsia="SimHei" w:hAnsi="Time New Roman" w:hint="eastAsia"/>
          <w:color w:val="000000"/>
        </w:rPr>
        <w:t>制订和落实推行萨摩亚的立法改革计划</w:t>
      </w:r>
      <w:r w:rsidR="000D4C6A">
        <w:rPr>
          <w:rFonts w:ascii="Time New Roman" w:eastAsia="SimHei" w:hAnsi="Time New Roman" w:hint="eastAsia"/>
          <w:color w:val="000000"/>
        </w:rPr>
        <w:t>，</w:t>
      </w:r>
      <w:r>
        <w:rPr>
          <w:rFonts w:ascii="Time New Roman" w:eastAsia="SimHei" w:hAnsi="Time New Roman" w:hint="eastAsia"/>
          <w:color w:val="000000"/>
        </w:rPr>
        <w:t>确实使之与《公约》所载的原则和条款一致。</w:t>
      </w:r>
    </w:p>
    <w:p w:rsidR="0046485E" w:rsidRDefault="0046485E">
      <w:pPr>
        <w:rPr>
          <w:rFonts w:hint="eastAsia"/>
          <w:color w:val="000000"/>
        </w:rPr>
      </w:pPr>
      <w:r>
        <w:rPr>
          <w:rFonts w:hint="eastAsia"/>
          <w:color w:val="000000"/>
        </w:rPr>
        <w:tab/>
        <w:t>7</w:t>
      </w:r>
      <w:r w:rsidR="00D143A3">
        <w:rPr>
          <w:rFonts w:hint="eastAsia"/>
          <w:color w:val="000000"/>
        </w:rPr>
        <w:t>2.</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萨摩亚已批准了七项核心国际人权条约之中的二项条约。</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7</w:t>
      </w:r>
      <w:r w:rsidR="00D143A3">
        <w:rPr>
          <w:rFonts w:ascii="Time New Roman" w:eastAsia="SimHei" w:hAnsi="Time New Roman" w:hint="eastAsia"/>
          <w:b/>
          <w:color w:val="000000"/>
        </w:rPr>
        <w:t>3.</w:t>
      </w:r>
      <w:r>
        <w:rPr>
          <w:rFonts w:ascii="Time New Roman" w:eastAsia="SimHei" w:hAnsi="Time New Roman" w:hint="eastAsia"/>
          <w:color w:val="000000"/>
        </w:rPr>
        <w:t xml:space="preserve">  </w:t>
      </w:r>
      <w:r>
        <w:rPr>
          <w:rFonts w:ascii="Time New Roman" w:eastAsia="SimHei" w:hAnsi="Time New Roman" w:hint="eastAsia"/>
          <w:color w:val="000000"/>
        </w:rPr>
        <w:t>委员会强力建议缔约国考虑依照太平洋岛屿论坛</w:t>
      </w:r>
      <w:r>
        <w:rPr>
          <w:rFonts w:ascii="Time New Roman" w:eastAsia="SimHei" w:hAnsi="Time New Roman" w:hint="eastAsia"/>
          <w:b/>
          <w:color w:val="000000"/>
        </w:rPr>
        <w:t>16</w:t>
      </w:r>
      <w:r>
        <w:rPr>
          <w:rFonts w:ascii="Time New Roman" w:eastAsia="SimHei" w:hAnsi="Time New Roman" w:hint="eastAsia"/>
          <w:color w:val="000000"/>
        </w:rPr>
        <w:t>国领导人</w:t>
      </w:r>
      <w:r>
        <w:rPr>
          <w:rFonts w:ascii="Time New Roman" w:eastAsia="SimHei" w:hAnsi="Time New Roman" w:hint="eastAsia"/>
          <w:b/>
          <w:color w:val="000000"/>
        </w:rPr>
        <w:t>2005</w:t>
      </w:r>
      <w:r>
        <w:rPr>
          <w:rFonts w:ascii="Time New Roman" w:eastAsia="SimHei" w:hAnsi="Time New Roman" w:hint="eastAsia"/>
          <w:color w:val="000000"/>
        </w:rPr>
        <w:t>年</w:t>
      </w:r>
      <w:r>
        <w:rPr>
          <w:rFonts w:ascii="Time New Roman" w:eastAsia="SimHei" w:hAnsi="Time New Roman" w:hint="eastAsia"/>
          <w:b/>
          <w:color w:val="000000"/>
        </w:rPr>
        <w:t>10</w:t>
      </w:r>
      <w:r>
        <w:rPr>
          <w:rFonts w:ascii="Time New Roman" w:eastAsia="SimHei" w:hAnsi="Time New Roman" w:hint="eastAsia"/>
          <w:color w:val="000000"/>
        </w:rPr>
        <w:t>月通过的《增强区域合作和一体化太平洋计划》建议</w:t>
      </w:r>
      <w:r w:rsidR="000D4C6A">
        <w:rPr>
          <w:rFonts w:ascii="Time New Roman" w:eastAsia="SimHei" w:hAnsi="Time New Roman" w:hint="eastAsia"/>
          <w:color w:val="000000"/>
        </w:rPr>
        <w:t>，</w:t>
      </w:r>
      <w:r>
        <w:rPr>
          <w:rFonts w:ascii="Time New Roman" w:eastAsia="SimHei" w:hAnsi="Time New Roman" w:hint="eastAsia"/>
          <w:color w:val="000000"/>
        </w:rPr>
        <w:t>考虑批准其他几项核心国际人权条约。</w:t>
      </w:r>
    </w:p>
    <w:p w:rsidR="0046485E" w:rsidRDefault="0046485E">
      <w:pPr>
        <w:pStyle w:val="Heading4"/>
        <w:rPr>
          <w:rFonts w:hint="eastAsia"/>
        </w:rPr>
      </w:pPr>
      <w:bookmarkStart w:id="99" w:name="_Toc176169193"/>
      <w:bookmarkStart w:id="100" w:name="_Toc176233046"/>
      <w:r>
        <w:rPr>
          <w:rFonts w:hint="eastAsia"/>
        </w:rPr>
        <w:t>国家行动计划</w:t>
      </w:r>
      <w:bookmarkEnd w:id="99"/>
      <w:bookmarkEnd w:id="100"/>
    </w:p>
    <w:p w:rsidR="0046485E" w:rsidRDefault="0046485E">
      <w:pPr>
        <w:rPr>
          <w:rFonts w:hint="eastAsia"/>
          <w:color w:val="000000"/>
        </w:rPr>
      </w:pPr>
      <w:r>
        <w:rPr>
          <w:rFonts w:hint="eastAsia"/>
          <w:color w:val="000000"/>
        </w:rPr>
        <w:tab/>
        <w:t>7</w:t>
      </w:r>
      <w:r w:rsidR="00D143A3">
        <w:rPr>
          <w:rFonts w:hint="eastAsia"/>
          <w:color w:val="000000"/>
        </w:rPr>
        <w:t>4.</w:t>
      </w:r>
      <w:r>
        <w:rPr>
          <w:rFonts w:hint="eastAsia"/>
          <w:color w:val="000000"/>
        </w:rPr>
        <w:t xml:space="preserve">  </w:t>
      </w:r>
      <w:r>
        <w:rPr>
          <w:rFonts w:hint="eastAsia"/>
          <w:color w:val="000000"/>
        </w:rPr>
        <w:t>委员会欢迎关于妇女、社区和社会发展事务部</w:t>
      </w:r>
      <w:r w:rsidR="000D4C6A">
        <w:rPr>
          <w:rFonts w:hint="eastAsia"/>
          <w:color w:val="000000"/>
        </w:rPr>
        <w:t>(</w:t>
      </w:r>
      <w:r>
        <w:rPr>
          <w:rFonts w:hint="eastAsia"/>
          <w:color w:val="000000"/>
        </w:rPr>
        <w:t>妇社发展部</w:t>
      </w:r>
      <w:r w:rsidR="000D4C6A">
        <w:rPr>
          <w:rFonts w:hint="eastAsia"/>
          <w:color w:val="000000"/>
        </w:rPr>
        <w:t>)</w:t>
      </w:r>
      <w:r>
        <w:rPr>
          <w:rFonts w:hint="eastAsia"/>
          <w:color w:val="000000"/>
        </w:rPr>
        <w:t>发起</w:t>
      </w:r>
      <w:r>
        <w:rPr>
          <w:rFonts w:hint="eastAsia"/>
          <w:color w:val="000000"/>
        </w:rPr>
        <w:t>2004</w:t>
      </w:r>
      <w:r w:rsidR="00294860">
        <w:rPr>
          <w:rFonts w:hint="eastAsia"/>
          <w:color w:val="000000"/>
        </w:rPr>
        <w:t>-</w:t>
      </w:r>
      <w:r>
        <w:rPr>
          <w:rFonts w:hint="eastAsia"/>
          <w:color w:val="000000"/>
        </w:rPr>
        <w:t>2007</w:t>
      </w:r>
      <w:r>
        <w:rPr>
          <w:rFonts w:hint="eastAsia"/>
          <w:color w:val="000000"/>
        </w:rPr>
        <w:t>年第一个合作计划以及关于拟订</w:t>
      </w:r>
      <w:r>
        <w:rPr>
          <w:rFonts w:hint="eastAsia"/>
          <w:color w:val="000000"/>
        </w:rPr>
        <w:t>2007</w:t>
      </w:r>
      <w:r w:rsidR="00294860">
        <w:rPr>
          <w:rFonts w:hint="eastAsia"/>
          <w:color w:val="000000"/>
        </w:rPr>
        <w:t>-</w:t>
      </w:r>
      <w:r>
        <w:rPr>
          <w:rFonts w:hint="eastAsia"/>
          <w:color w:val="000000"/>
        </w:rPr>
        <w:t>2010</w:t>
      </w:r>
      <w:r>
        <w:rPr>
          <w:rFonts w:hint="eastAsia"/>
          <w:color w:val="000000"/>
        </w:rPr>
        <w:t>年国家行动计划的消息。</w:t>
      </w:r>
    </w:p>
    <w:p w:rsidR="0046485E" w:rsidRDefault="0046485E">
      <w:pPr>
        <w:spacing w:after="240"/>
        <w:rPr>
          <w:rFonts w:ascii="Time New Roman" w:eastAsia="SimHei" w:hAnsi="Time New Roman" w:hint="eastAsia"/>
          <w:color w:val="000000"/>
        </w:rPr>
      </w:pPr>
      <w:r w:rsidRPr="007D5583">
        <w:rPr>
          <w:rFonts w:ascii="Time New Roman" w:eastAsia="SimHei" w:hAnsi="Time New Roman" w:hint="eastAsia"/>
          <w:color w:val="000000"/>
        </w:rPr>
        <w:tab/>
      </w:r>
      <w:r w:rsidRPr="007D5583">
        <w:rPr>
          <w:rFonts w:ascii="Time New Roman" w:eastAsia="SimHei" w:hAnsi="Time New Roman" w:hint="eastAsia"/>
          <w:b/>
          <w:color w:val="000000"/>
        </w:rPr>
        <w:t>7</w:t>
      </w:r>
      <w:r w:rsidR="00D143A3" w:rsidRPr="007D5583">
        <w:rPr>
          <w:rFonts w:ascii="Time New Roman" w:eastAsia="SimHei" w:hAnsi="Time New Roman" w:hint="eastAsia"/>
          <w:b/>
          <w:color w:val="000000"/>
        </w:rPr>
        <w:t>5</w:t>
      </w:r>
      <w:r w:rsidR="00D143A3" w:rsidRPr="007D5583">
        <w:rPr>
          <w:rFonts w:ascii="Time New Roman" w:eastAsia="SimHei" w:hAnsi="Time New Roman" w:hint="eastAsia"/>
          <w:color w:val="000000"/>
        </w:rPr>
        <w:t>.</w:t>
      </w:r>
      <w:r w:rsidRPr="007D5583">
        <w:rPr>
          <w:rFonts w:ascii="Time New Roman" w:eastAsia="SimHei" w:hAnsi="Time New Roman" w:hint="eastAsia"/>
          <w:color w:val="000000"/>
        </w:rPr>
        <w:t xml:space="preserve">  </w:t>
      </w:r>
      <w:r w:rsidRPr="007D5583">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7D5583">
        <w:rPr>
          <w:rFonts w:ascii="Time New Roman" w:eastAsia="SimHei" w:hAnsi="Time New Roman" w:hint="eastAsia"/>
          <w:color w:val="000000"/>
        </w:rPr>
        <w:t>通过并落实一项国家行动计划</w:t>
      </w:r>
      <w:r w:rsidR="000D4C6A">
        <w:rPr>
          <w:rFonts w:ascii="Time New Roman" w:eastAsia="SimHei" w:hAnsi="Time New Roman" w:hint="eastAsia"/>
          <w:color w:val="000000"/>
        </w:rPr>
        <w:t>，</w:t>
      </w:r>
      <w:r w:rsidRPr="007D5583">
        <w:rPr>
          <w:rFonts w:ascii="Time New Roman" w:eastAsia="SimHei" w:hAnsi="Time New Roman" w:hint="eastAsia"/>
          <w:color w:val="000000"/>
        </w:rPr>
        <w:t>涵盖《公</w:t>
      </w:r>
      <w:r>
        <w:rPr>
          <w:rFonts w:ascii="Time New Roman" w:eastAsia="SimHei" w:hAnsi="Time New Roman" w:hint="eastAsia"/>
          <w:color w:val="000000"/>
        </w:rPr>
        <w:t>约》所涉一切领域</w:t>
      </w:r>
      <w:r w:rsidR="000D4C6A">
        <w:rPr>
          <w:rFonts w:ascii="Time New Roman" w:eastAsia="SimHei" w:hAnsi="Time New Roman" w:hint="eastAsia"/>
          <w:color w:val="000000"/>
        </w:rPr>
        <w:t>，</w:t>
      </w:r>
      <w:r>
        <w:rPr>
          <w:rFonts w:ascii="Time New Roman" w:eastAsia="SimHei" w:hAnsi="Time New Roman" w:hint="eastAsia"/>
          <w:color w:val="000000"/>
        </w:rPr>
        <w:t>并考虑到大会</w:t>
      </w:r>
      <w:r>
        <w:rPr>
          <w:rFonts w:ascii="Time New Roman" w:eastAsia="SimHei" w:hAnsi="Time New Roman" w:hint="eastAsia"/>
          <w:b/>
          <w:color w:val="000000"/>
        </w:rPr>
        <w:t>2005</w:t>
      </w:r>
      <w:r>
        <w:rPr>
          <w:rFonts w:ascii="Time New Roman" w:eastAsia="SimHei" w:hAnsi="Time New Roman" w:hint="eastAsia"/>
          <w:color w:val="000000"/>
        </w:rPr>
        <w:t>年</w:t>
      </w:r>
      <w:r>
        <w:rPr>
          <w:rFonts w:ascii="Time New Roman" w:eastAsia="SimHei" w:hAnsi="Time New Roman" w:hint="eastAsia"/>
          <w:b/>
          <w:color w:val="000000"/>
        </w:rPr>
        <w:t>5</w:t>
      </w:r>
      <w:r>
        <w:rPr>
          <w:rFonts w:ascii="Time New Roman" w:eastAsia="SimHei" w:hAnsi="Time New Roman" w:hint="eastAsia"/>
          <w:color w:val="000000"/>
        </w:rPr>
        <w:t>月举行的儿童问题特别会议上通过的成果文件“适合儿童生长的世界”。委员会还建议</w:t>
      </w:r>
      <w:r w:rsidR="000D4C6A">
        <w:rPr>
          <w:rFonts w:ascii="Time New Roman" w:eastAsia="SimHei" w:hAnsi="Time New Roman" w:hint="eastAsia"/>
          <w:color w:val="000000"/>
        </w:rPr>
        <w:t>，</w:t>
      </w:r>
      <w:r>
        <w:rPr>
          <w:rFonts w:ascii="Time New Roman" w:eastAsia="SimHei" w:hAnsi="Time New Roman" w:hint="eastAsia"/>
          <w:color w:val="000000"/>
        </w:rPr>
        <w:t>为所有各级依照具体规定的时限全面和有效贯彻国家行动计划</w:t>
      </w:r>
      <w:r w:rsidR="000D4C6A">
        <w:rPr>
          <w:rFonts w:ascii="Time New Roman" w:eastAsia="SimHei" w:hAnsi="Time New Roman" w:hint="eastAsia"/>
          <w:color w:val="000000"/>
        </w:rPr>
        <w:t>，</w:t>
      </w:r>
      <w:r>
        <w:rPr>
          <w:rFonts w:ascii="Time New Roman" w:eastAsia="SimHei" w:hAnsi="Time New Roman" w:hint="eastAsia"/>
          <w:color w:val="000000"/>
        </w:rPr>
        <w:t>拨出充足的人力和财力。委员会还鼓励缔约国确保民间社会</w:t>
      </w:r>
      <w:r w:rsidR="000D4C6A">
        <w:rPr>
          <w:rFonts w:ascii="Time New Roman" w:eastAsia="SimHei" w:hAnsi="Time New Roman" w:hint="eastAsia"/>
          <w:color w:val="000000"/>
        </w:rPr>
        <w:t>，</w:t>
      </w:r>
      <w:r>
        <w:rPr>
          <w:rFonts w:ascii="Time New Roman" w:eastAsia="SimHei" w:hAnsi="Time New Roman" w:hint="eastAsia"/>
          <w:color w:val="000000"/>
        </w:rPr>
        <w:t>包括儿童和青年全面广泛参与实施进程。</w:t>
      </w:r>
    </w:p>
    <w:p w:rsidR="0046485E" w:rsidRDefault="0046485E">
      <w:pPr>
        <w:pStyle w:val="Heading4"/>
        <w:rPr>
          <w:rFonts w:hint="eastAsia"/>
        </w:rPr>
      </w:pPr>
      <w:bookmarkStart w:id="101" w:name="_Toc176169194"/>
      <w:bookmarkStart w:id="102" w:name="_Toc176233047"/>
      <w:r>
        <w:rPr>
          <w:rFonts w:hint="eastAsia"/>
        </w:rPr>
        <w:t>协</w:t>
      </w:r>
      <w:r>
        <w:rPr>
          <w:rFonts w:hint="eastAsia"/>
        </w:rPr>
        <w:t xml:space="preserve">  </w:t>
      </w:r>
      <w:r>
        <w:rPr>
          <w:rFonts w:hint="eastAsia"/>
        </w:rPr>
        <w:t>调</w:t>
      </w:r>
      <w:bookmarkEnd w:id="101"/>
      <w:bookmarkEnd w:id="102"/>
    </w:p>
    <w:p w:rsidR="0046485E" w:rsidRDefault="0046485E">
      <w:pPr>
        <w:rPr>
          <w:rFonts w:hint="eastAsia"/>
          <w:color w:val="000000"/>
        </w:rPr>
      </w:pPr>
      <w:r>
        <w:rPr>
          <w:rFonts w:hint="eastAsia"/>
          <w:color w:val="000000"/>
        </w:rPr>
        <w:tab/>
        <w:t>7</w:t>
      </w:r>
      <w:r w:rsidR="00D143A3">
        <w:rPr>
          <w:rFonts w:hint="eastAsia"/>
          <w:color w:val="000000"/>
        </w:rPr>
        <w:t>6.</w:t>
      </w:r>
      <w:r>
        <w:rPr>
          <w:rFonts w:hint="eastAsia"/>
          <w:color w:val="000000"/>
        </w:rPr>
        <w:t xml:space="preserve">  </w:t>
      </w:r>
      <w:r>
        <w:rPr>
          <w:rFonts w:hint="eastAsia"/>
          <w:color w:val="000000"/>
        </w:rPr>
        <w:t>委员会欢迎妇社发展部、《儿童权利公约》全国协调委员会</w:t>
      </w:r>
      <w:r w:rsidR="000D4C6A">
        <w:rPr>
          <w:rFonts w:hint="eastAsia"/>
          <w:color w:val="000000"/>
        </w:rPr>
        <w:t>(</w:t>
      </w:r>
      <w:r>
        <w:rPr>
          <w:rFonts w:hint="eastAsia"/>
          <w:color w:val="000000"/>
        </w:rPr>
        <w:t>协委会</w:t>
      </w:r>
      <w:r w:rsidR="000D4C6A">
        <w:rPr>
          <w:rFonts w:hint="eastAsia"/>
          <w:color w:val="000000"/>
        </w:rPr>
        <w:t>)</w:t>
      </w:r>
      <w:r>
        <w:rPr>
          <w:rFonts w:hint="eastAsia"/>
          <w:color w:val="000000"/>
        </w:rPr>
        <w:t>和《儿童权利公约》合作伙伴机构为协调《儿童权利公约》执行活动所作的努力。然而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为各类实体</w:t>
      </w:r>
      <w:r w:rsidR="000D4C6A">
        <w:rPr>
          <w:rFonts w:hint="eastAsia"/>
          <w:color w:val="000000"/>
        </w:rPr>
        <w:t>，</w:t>
      </w:r>
      <w:r>
        <w:rPr>
          <w:rFonts w:hint="eastAsia"/>
          <w:color w:val="000000"/>
        </w:rPr>
        <w:t>尤其为协委会提供的财力和人力有限。</w:t>
      </w:r>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7</w:t>
      </w:r>
      <w:r w:rsidR="00D143A3">
        <w:rPr>
          <w:rFonts w:ascii="Time New Roman" w:eastAsia="SimHei" w:hAnsi="Time New Roman" w:hint="eastAsia"/>
          <w:b/>
          <w:color w:val="000000"/>
        </w:rPr>
        <w:t>7.</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委员会建议缔约国加强《公约》协委会的作用</w:t>
      </w:r>
      <w:r w:rsidR="000D4C6A">
        <w:rPr>
          <w:rFonts w:ascii="Time New Roman" w:eastAsia="SimHei" w:hAnsi="Time New Roman" w:hint="eastAsia"/>
          <w:color w:val="000000"/>
        </w:rPr>
        <w:t>，</w:t>
      </w:r>
      <w:r>
        <w:rPr>
          <w:rFonts w:ascii="Time New Roman" w:eastAsia="SimHei" w:hAnsi="Time New Roman" w:hint="eastAsia"/>
          <w:color w:val="000000"/>
        </w:rPr>
        <w:t>为协委会提供充足的人力和财力</w:t>
      </w:r>
      <w:r w:rsidR="000D4C6A">
        <w:rPr>
          <w:rFonts w:ascii="Time New Roman" w:eastAsia="SimHei" w:hAnsi="Time New Roman" w:hint="eastAsia"/>
          <w:color w:val="000000"/>
        </w:rPr>
        <w:t>，</w:t>
      </w:r>
      <w:r>
        <w:rPr>
          <w:rFonts w:ascii="Time New Roman" w:eastAsia="SimHei" w:hAnsi="Time New Roman" w:hint="eastAsia"/>
          <w:color w:val="000000"/>
        </w:rPr>
        <w:t>以有效地执行其使命。为此</w:t>
      </w:r>
      <w:r w:rsidR="000D4C6A">
        <w:rPr>
          <w:rFonts w:ascii="Time New Roman" w:eastAsia="SimHei" w:hAnsi="Time New Roman" w:hint="eastAsia"/>
          <w:color w:val="000000"/>
        </w:rPr>
        <w:t>，</w:t>
      </w:r>
      <w:r>
        <w:rPr>
          <w:rFonts w:ascii="Time New Roman" w:eastAsia="SimHei" w:hAnsi="Time New Roman" w:hint="eastAsia"/>
          <w:color w:val="000000"/>
        </w:rPr>
        <w:t>委员会请缔约国参照其</w:t>
      </w:r>
      <w:r>
        <w:rPr>
          <w:rFonts w:ascii="Time New Roman" w:eastAsia="SimHei" w:hAnsi="Time New Roman" w:hint="eastAsia"/>
          <w:b/>
          <w:color w:val="000000"/>
        </w:rPr>
        <w:t>2003</w:t>
      </w:r>
      <w:r>
        <w:rPr>
          <w:rFonts w:ascii="Time New Roman" w:eastAsia="SimHei" w:hAnsi="Time New Roman" w:hint="eastAsia"/>
          <w:color w:val="000000"/>
        </w:rPr>
        <w:t>年关于落实《儿童权利公约》一般措施的一般性意见</w:t>
      </w:r>
      <w:r>
        <w:rPr>
          <w:rFonts w:ascii="Time New Roman" w:eastAsia="SimHei" w:hAnsi="Time New Roman" w:hint="eastAsia"/>
          <w:b/>
          <w:color w:val="000000"/>
        </w:rPr>
        <w:t>5</w:t>
      </w:r>
      <w:r>
        <w:rPr>
          <w:rFonts w:ascii="Time New Roman" w:eastAsia="SimHei" w:hAnsi="Time New Roman" w:hint="eastAsia"/>
          <w:color w:val="000000"/>
        </w:rPr>
        <w:t>。</w:t>
      </w:r>
    </w:p>
    <w:p w:rsidR="0046485E" w:rsidRDefault="0046485E">
      <w:pPr>
        <w:pStyle w:val="Heading4"/>
        <w:rPr>
          <w:rFonts w:hint="eastAsia"/>
        </w:rPr>
      </w:pPr>
      <w:bookmarkStart w:id="103" w:name="_Toc176169195"/>
      <w:bookmarkStart w:id="104" w:name="_Toc176233048"/>
      <w:r>
        <w:rPr>
          <w:rFonts w:hint="eastAsia"/>
        </w:rPr>
        <w:t>独立监测</w:t>
      </w:r>
      <w:bookmarkEnd w:id="103"/>
      <w:bookmarkEnd w:id="104"/>
    </w:p>
    <w:p w:rsidR="0046485E" w:rsidRDefault="0046485E">
      <w:pPr>
        <w:rPr>
          <w:rFonts w:hint="eastAsia"/>
          <w:color w:val="000000"/>
        </w:rPr>
      </w:pPr>
      <w:r>
        <w:rPr>
          <w:rFonts w:hint="eastAsia"/>
          <w:color w:val="000000"/>
        </w:rPr>
        <w:tab/>
        <w:t>7</w:t>
      </w:r>
      <w:r w:rsidR="00D143A3">
        <w:rPr>
          <w:rFonts w:hint="eastAsia"/>
          <w:color w:val="000000"/>
        </w:rPr>
        <w:t>8.</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尚未设立起增进和监测《儿童权利公约》实施情况的独立机构</w:t>
      </w:r>
      <w:r w:rsidR="000D4C6A">
        <w:rPr>
          <w:rFonts w:hint="eastAsia"/>
          <w:color w:val="000000"/>
        </w:rPr>
        <w:t>，</w:t>
      </w:r>
      <w:r>
        <w:rPr>
          <w:rFonts w:hint="eastAsia"/>
          <w:color w:val="000000"/>
        </w:rPr>
        <w:t>该机构应拥有实权受理并处置一切涉及侵犯儿童权利行为的申诉。</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b/>
          <w:color w:val="000000"/>
        </w:rPr>
        <w:t>7</w:t>
      </w:r>
      <w:r w:rsidR="00D143A3">
        <w:rPr>
          <w:rFonts w:ascii="Time New Roman" w:eastAsia="SimHei" w:hAnsi="Time New Roman" w:hint="eastAsia"/>
          <w:b/>
          <w:color w:val="000000"/>
        </w:rPr>
        <w:t>9.</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委员会建议缔约国按《巴黎原则》</w:t>
      </w:r>
      <w:r w:rsidR="000D4C6A">
        <w:rPr>
          <w:rFonts w:ascii="Time New Roman" w:eastAsia="SimHei" w:hAnsi="Time New Roman" w:hint="eastAsia"/>
          <w:color w:val="000000"/>
        </w:rPr>
        <w:t>(</w:t>
      </w:r>
      <w:r>
        <w:rPr>
          <w:rFonts w:ascii="Time New Roman" w:eastAsia="SimHei" w:hAnsi="Time New Roman" w:hint="eastAsia"/>
          <w:color w:val="000000"/>
        </w:rPr>
        <w:t>大会第</w:t>
      </w:r>
      <w:r>
        <w:rPr>
          <w:rFonts w:ascii="Time New Roman" w:eastAsia="SimHei" w:hAnsi="Time New Roman" w:hint="eastAsia"/>
          <w:b/>
          <w:color w:val="000000"/>
        </w:rPr>
        <w:t>48</w:t>
      </w:r>
      <w:r w:rsidR="000D4C6A">
        <w:rPr>
          <w:rFonts w:ascii="Time New Roman" w:eastAsia="SimHei" w:hAnsi="Time New Roman" w:hint="eastAsia"/>
          <w:color w:val="000000"/>
        </w:rPr>
        <w:t>/</w:t>
      </w:r>
      <w:r>
        <w:rPr>
          <w:rFonts w:ascii="Time New Roman" w:eastAsia="SimHei" w:hAnsi="Time New Roman" w:hint="eastAsia"/>
          <w:b/>
          <w:color w:val="000000"/>
        </w:rPr>
        <w:t>134</w:t>
      </w:r>
      <w:r>
        <w:rPr>
          <w:rFonts w:ascii="Time New Roman" w:eastAsia="SimHei" w:hAnsi="Time New Roman" w:hint="eastAsia"/>
          <w:color w:val="000000"/>
        </w:rPr>
        <w:t>号决议附件</w:t>
      </w:r>
      <w:r w:rsidR="000D4C6A">
        <w:rPr>
          <w:rFonts w:ascii="Time New Roman" w:eastAsia="SimHei" w:hAnsi="Time New Roman" w:hint="eastAsia"/>
          <w:color w:val="000000"/>
        </w:rPr>
        <w:t>)</w:t>
      </w:r>
      <w:r>
        <w:rPr>
          <w:rFonts w:ascii="Time New Roman" w:eastAsia="SimHei" w:hAnsi="Time New Roman" w:hint="eastAsia"/>
          <w:color w:val="000000"/>
        </w:rPr>
        <w:t>和</w:t>
      </w:r>
      <w:r>
        <w:rPr>
          <w:rFonts w:ascii="Time New Roman" w:eastAsia="SimHei" w:hAnsi="Time New Roman" w:hint="eastAsia"/>
          <w:b/>
          <w:color w:val="000000"/>
        </w:rPr>
        <w:t>2002</w:t>
      </w:r>
      <w:r>
        <w:rPr>
          <w:rFonts w:ascii="Time New Roman" w:eastAsia="SimHei" w:hAnsi="Time New Roman" w:hint="eastAsia"/>
          <w:color w:val="000000"/>
        </w:rPr>
        <w:t>年委员会关于独立的国家人权机构作用的一般性意见</w:t>
      </w:r>
      <w:r w:rsidR="000D4C6A">
        <w:rPr>
          <w:rFonts w:ascii="Time New Roman" w:eastAsia="SimHei" w:hAnsi="Time New Roman" w:hint="eastAsia"/>
          <w:b/>
          <w:color w:val="000000"/>
        </w:rPr>
        <w:t>2,</w:t>
      </w:r>
      <w:r w:rsidR="007D5583">
        <w:rPr>
          <w:rFonts w:ascii="Time New Roman" w:eastAsia="SimHei" w:hAnsi="Time New Roman" w:hint="eastAsia"/>
          <w:b/>
          <w:color w:val="000000"/>
        </w:rPr>
        <w:t xml:space="preserve"> </w:t>
      </w:r>
      <w:r>
        <w:rPr>
          <w:rFonts w:ascii="Time New Roman" w:eastAsia="SimHei" w:hAnsi="Time New Roman" w:hint="eastAsia"/>
          <w:color w:val="000000"/>
        </w:rPr>
        <w:t>建立一个独立的增进和监测《儿童权利公约》执行情况的机构</w:t>
      </w:r>
      <w:r w:rsidR="000D4C6A">
        <w:rPr>
          <w:rFonts w:ascii="Time New Roman" w:eastAsia="SimHei" w:hAnsi="Time New Roman" w:hint="eastAsia"/>
          <w:color w:val="000000"/>
        </w:rPr>
        <w:t>，</w:t>
      </w:r>
      <w:r>
        <w:rPr>
          <w:rFonts w:ascii="Time New Roman" w:eastAsia="SimHei" w:hAnsi="Time New Roman" w:hint="eastAsia"/>
          <w:color w:val="000000"/>
        </w:rPr>
        <w:t>作为可以作为一个独立的国家人权机构的组成部分</w:t>
      </w:r>
      <w:r w:rsidR="000D4C6A">
        <w:rPr>
          <w:rFonts w:ascii="Time New Roman" w:eastAsia="SimHei" w:hAnsi="Time New Roman" w:hint="eastAsia"/>
          <w:color w:val="000000"/>
        </w:rPr>
        <w:t>，</w:t>
      </w:r>
      <w:r>
        <w:rPr>
          <w:rFonts w:ascii="Time New Roman" w:eastAsia="SimHei" w:hAnsi="Time New Roman" w:hint="eastAsia"/>
          <w:color w:val="000000"/>
        </w:rPr>
        <w:t>也可以作为单独的一个机构。委员会还建议</w:t>
      </w:r>
      <w:r w:rsidR="000D4C6A">
        <w:rPr>
          <w:rFonts w:ascii="Time New Roman" w:eastAsia="SimHei" w:hAnsi="Time New Roman" w:hint="eastAsia"/>
          <w:color w:val="000000"/>
        </w:rPr>
        <w:t>，</w:t>
      </w:r>
      <w:r>
        <w:rPr>
          <w:rFonts w:ascii="Time New Roman" w:eastAsia="SimHei" w:hAnsi="Time New Roman" w:hint="eastAsia"/>
          <w:color w:val="000000"/>
        </w:rPr>
        <w:t>这样一个独立机构应有权受理、调查和处置各类申诉</w:t>
      </w:r>
      <w:r w:rsidR="000D4C6A">
        <w:rPr>
          <w:rFonts w:ascii="Time New Roman" w:eastAsia="SimHei" w:hAnsi="Time New Roman" w:hint="eastAsia"/>
          <w:color w:val="000000"/>
        </w:rPr>
        <w:t>，</w:t>
      </w:r>
      <w:r>
        <w:rPr>
          <w:rFonts w:ascii="Time New Roman" w:eastAsia="SimHei" w:hAnsi="Time New Roman" w:hint="eastAsia"/>
          <w:color w:val="000000"/>
        </w:rPr>
        <w:t>包括儿童提出的申诉</w:t>
      </w:r>
      <w:r w:rsidR="000D4C6A">
        <w:rPr>
          <w:rFonts w:ascii="Time New Roman" w:eastAsia="SimHei" w:hAnsi="Time New Roman" w:hint="eastAsia"/>
          <w:color w:val="000000"/>
        </w:rPr>
        <w:t>，</w:t>
      </w:r>
      <w:r>
        <w:rPr>
          <w:rFonts w:ascii="Time New Roman" w:eastAsia="SimHei" w:hAnsi="Time New Roman" w:hint="eastAsia"/>
          <w:color w:val="000000"/>
        </w:rPr>
        <w:t>并为之拨出充足的人力和财力。委员会还建议缔约国考虑寻求儿童基金会和联合国人权事务高级专员办事处</w:t>
      </w:r>
      <w:r w:rsidR="000D4C6A">
        <w:rPr>
          <w:rFonts w:ascii="Time New Roman" w:eastAsia="SimHei" w:hAnsi="Time New Roman" w:hint="eastAsia"/>
          <w:color w:val="000000"/>
        </w:rPr>
        <w:t>(</w:t>
      </w:r>
      <w:r>
        <w:rPr>
          <w:rFonts w:ascii="Time New Roman" w:eastAsia="SimHei" w:hAnsi="Time New Roman" w:hint="eastAsia"/>
          <w:color w:val="000000"/>
        </w:rPr>
        <w:t>人权高专办</w:t>
      </w:r>
      <w:r w:rsidR="000D4C6A">
        <w:rPr>
          <w:rFonts w:ascii="Time New Roman" w:eastAsia="SimHei" w:hAnsi="Time New Roman" w:hint="eastAsia"/>
          <w:color w:val="000000"/>
        </w:rPr>
        <w:t>)</w:t>
      </w:r>
      <w:r>
        <w:rPr>
          <w:rFonts w:ascii="Time New Roman" w:eastAsia="SimHei" w:hAnsi="Time New Roman" w:hint="eastAsia"/>
          <w:color w:val="000000"/>
        </w:rPr>
        <w:t>等方面的技术援助。</w:t>
      </w:r>
    </w:p>
    <w:p w:rsidR="0046485E" w:rsidRDefault="0047215C">
      <w:pPr>
        <w:pStyle w:val="Heading4"/>
        <w:rPr>
          <w:rFonts w:hint="eastAsia"/>
        </w:rPr>
      </w:pPr>
      <w:bookmarkStart w:id="105" w:name="_Toc176233049"/>
      <w:r>
        <w:rPr>
          <w:rFonts w:hint="eastAsia"/>
        </w:rPr>
        <w:t>用于儿童的资源</w:t>
      </w:r>
      <w:bookmarkEnd w:id="105"/>
    </w:p>
    <w:p w:rsidR="0046485E" w:rsidRDefault="0046485E">
      <w:pPr>
        <w:rPr>
          <w:rFonts w:hint="eastAsia"/>
          <w:color w:val="000000"/>
        </w:rPr>
      </w:pPr>
      <w:r>
        <w:rPr>
          <w:rFonts w:hint="eastAsia"/>
          <w:color w:val="000000"/>
        </w:rPr>
        <w:tab/>
        <w:t>8</w:t>
      </w:r>
      <w:r w:rsidR="00D143A3">
        <w:rPr>
          <w:color w:val="000000"/>
        </w:rPr>
        <w:t>0.</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妇社发展部未得到关于儿童事务以及落实儿童权利方面的充足预算拨款。</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8</w:t>
      </w:r>
      <w:r w:rsidR="00D143A3">
        <w:rPr>
          <w:rFonts w:ascii="Time New Roman" w:eastAsia="SimHei" w:hAnsi="Time New Roman"/>
          <w:b/>
          <w:color w:val="000000"/>
        </w:rPr>
        <w:t>1.</w:t>
      </w:r>
      <w:r>
        <w:rPr>
          <w:rFonts w:ascii="Time New Roman" w:eastAsia="SimHei" w:hAnsi="Time New Roman" w:hint="eastAsia"/>
          <w:color w:val="000000"/>
        </w:rPr>
        <w:t xml:space="preserve">  </w:t>
      </w:r>
      <w:r>
        <w:rPr>
          <w:rFonts w:ascii="Time New Roman" w:eastAsia="SimHei" w:hAnsi="Time New Roman" w:hint="eastAsia"/>
          <w:color w:val="000000"/>
        </w:rPr>
        <w:t>为了增强执行《公约》第</w:t>
      </w:r>
      <w:r>
        <w:rPr>
          <w:rFonts w:ascii="Time New Roman" w:eastAsia="SimHei" w:hAnsi="Time New Roman" w:hint="eastAsia"/>
          <w:b/>
          <w:color w:val="000000"/>
        </w:rPr>
        <w:t>4</w:t>
      </w:r>
      <w:r>
        <w:rPr>
          <w:rFonts w:ascii="Time New Roman" w:eastAsia="SimHei" w:hAnsi="Time New Roman" w:hint="eastAsia"/>
          <w:color w:val="000000"/>
        </w:rPr>
        <w:t>条</w:t>
      </w:r>
      <w:r w:rsidR="000D4C6A">
        <w:rPr>
          <w:rFonts w:ascii="Time New Roman" w:eastAsia="SimHei" w:hAnsi="Time New Roman" w:hint="eastAsia"/>
          <w:color w:val="000000"/>
        </w:rPr>
        <w:t>，</w:t>
      </w:r>
      <w:r>
        <w:rPr>
          <w:rFonts w:ascii="Time New Roman" w:eastAsia="SimHei" w:hAnsi="Time New Roman" w:hint="eastAsia"/>
          <w:color w:val="000000"/>
        </w:rPr>
        <w:t>并参照第</w:t>
      </w:r>
      <w:r>
        <w:rPr>
          <w:rFonts w:ascii="Time New Roman" w:eastAsia="SimHei" w:hAnsi="Time New Roman" w:hint="eastAsia"/>
          <w:b/>
          <w:color w:val="000000"/>
        </w:rPr>
        <w:t>2</w:t>
      </w:r>
      <w:r>
        <w:rPr>
          <w:rFonts w:ascii="Time New Roman" w:eastAsia="SimHei" w:hAnsi="Time New Roman" w:hint="eastAsia"/>
          <w:color w:val="000000"/>
        </w:rPr>
        <w:t>、</w:t>
      </w:r>
      <w:r>
        <w:rPr>
          <w:rFonts w:ascii="Time New Roman" w:eastAsia="SimHei" w:hAnsi="Time New Roman" w:hint="eastAsia"/>
          <w:b/>
          <w:color w:val="000000"/>
        </w:rPr>
        <w:t>3</w:t>
      </w:r>
      <w:r>
        <w:rPr>
          <w:rFonts w:ascii="Time New Roman" w:eastAsia="SimHei" w:hAnsi="Time New Roman" w:hint="eastAsia"/>
          <w:color w:val="000000"/>
        </w:rPr>
        <w:t>和</w:t>
      </w:r>
      <w:r>
        <w:rPr>
          <w:rFonts w:ascii="Time New Roman" w:eastAsia="SimHei" w:hAnsi="Time New Roman" w:hint="eastAsia"/>
          <w:b/>
          <w:color w:val="000000"/>
        </w:rPr>
        <w:t>6</w:t>
      </w:r>
      <w:r>
        <w:rPr>
          <w:rFonts w:ascii="Time New Roman" w:eastAsia="SimHei" w:hAnsi="Time New Roman" w:hint="eastAsia"/>
          <w:color w:val="000000"/>
        </w:rPr>
        <w:t>条</w:t>
      </w:r>
      <w:r w:rsidR="000D4C6A">
        <w:rPr>
          <w:rFonts w:ascii="Time New Roman" w:eastAsia="SimHei" w:hAnsi="Time New Roman" w:hint="eastAsia"/>
          <w:color w:val="000000"/>
        </w:rPr>
        <w:t>，</w:t>
      </w:r>
      <w:r>
        <w:rPr>
          <w:rFonts w:ascii="Time New Roman" w:eastAsia="SimHei" w:hAnsi="Time New Roman" w:hint="eastAsia"/>
          <w:color w:val="000000"/>
        </w:rPr>
        <w:t>委员会建议缔约国在“现有资源所允许的最大限度并视需要在国际合作范围内”在国家和地方两级增加妇社发展部的预算拨款</w:t>
      </w:r>
      <w:r w:rsidR="000D4C6A">
        <w:rPr>
          <w:rFonts w:ascii="Time New Roman" w:eastAsia="SimHei" w:hAnsi="Time New Roman" w:hint="eastAsia"/>
          <w:color w:val="000000"/>
        </w:rPr>
        <w:t>，</w:t>
      </w:r>
      <w:r>
        <w:rPr>
          <w:rFonts w:ascii="Time New Roman" w:eastAsia="SimHei" w:hAnsi="Time New Roman" w:hint="eastAsia"/>
          <w:color w:val="000000"/>
        </w:rPr>
        <w:t>以确保儿童权利、尤其是那些属于最弱势群体儿童的权利的落实。</w:t>
      </w:r>
    </w:p>
    <w:p w:rsidR="0046485E" w:rsidRDefault="0046485E">
      <w:pPr>
        <w:pStyle w:val="Heading4"/>
        <w:rPr>
          <w:rFonts w:hint="eastAsia"/>
        </w:rPr>
      </w:pPr>
      <w:bookmarkStart w:id="106" w:name="_Toc176169197"/>
      <w:bookmarkStart w:id="107" w:name="_Toc176233050"/>
      <w:r>
        <w:rPr>
          <w:rFonts w:hint="eastAsia"/>
        </w:rPr>
        <w:t>数据收集</w:t>
      </w:r>
      <w:bookmarkEnd w:id="106"/>
      <w:bookmarkEnd w:id="107"/>
    </w:p>
    <w:p w:rsidR="0046485E" w:rsidRDefault="0046485E">
      <w:pPr>
        <w:rPr>
          <w:rFonts w:hint="eastAsia"/>
          <w:color w:val="000000"/>
        </w:rPr>
      </w:pPr>
      <w:r>
        <w:rPr>
          <w:rFonts w:hint="eastAsia"/>
          <w:color w:val="000000"/>
        </w:rPr>
        <w:tab/>
        <w:t>8</w:t>
      </w:r>
      <w:r w:rsidR="00D143A3">
        <w:rPr>
          <w:rFonts w:hint="eastAsia"/>
          <w:color w:val="000000"/>
        </w:rPr>
        <w:t>2.</w:t>
      </w:r>
      <w:r>
        <w:rPr>
          <w:rFonts w:hint="eastAsia"/>
          <w:color w:val="000000"/>
        </w:rPr>
        <w:t xml:space="preserve">  </w:t>
      </w:r>
      <w:r>
        <w:rPr>
          <w:rFonts w:hint="eastAsia"/>
          <w:color w:val="000000"/>
        </w:rPr>
        <w:t>委员会确认缔约国在数据收集领域</w:t>
      </w:r>
      <w:r w:rsidR="000D4C6A">
        <w:rPr>
          <w:rFonts w:hint="eastAsia"/>
          <w:color w:val="000000"/>
        </w:rPr>
        <w:t>，</w:t>
      </w:r>
      <w:r>
        <w:rPr>
          <w:rFonts w:hint="eastAsia"/>
          <w:color w:val="000000"/>
        </w:rPr>
        <w:t>包括建立儿童保护信息系统方面所作的努力</w:t>
      </w:r>
      <w:r w:rsidR="000D4C6A">
        <w:rPr>
          <w:rFonts w:hint="eastAsia"/>
          <w:color w:val="000000"/>
        </w:rPr>
        <w:t>，</w:t>
      </w:r>
      <w:r>
        <w:rPr>
          <w:rFonts w:hint="eastAsia"/>
          <w:color w:val="000000"/>
        </w:rPr>
        <w:t>但同时感到关切的是</w:t>
      </w:r>
      <w:r w:rsidR="000D4C6A">
        <w:rPr>
          <w:rFonts w:hint="eastAsia"/>
          <w:color w:val="000000"/>
        </w:rPr>
        <w:t>，</w:t>
      </w:r>
      <w:r>
        <w:rPr>
          <w:rFonts w:hint="eastAsia"/>
          <w:color w:val="000000"/>
        </w:rPr>
        <w:t>尚缺乏适当的机制按《公约》所涉一切领域分类收集用于分析的资料。</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8</w:t>
      </w:r>
      <w:r w:rsidR="00D143A3">
        <w:rPr>
          <w:rFonts w:ascii="Time New Roman" w:eastAsia="SimHei" w:hAnsi="Time New Roman" w:hint="eastAsia"/>
          <w:b/>
          <w:color w:val="000000"/>
        </w:rPr>
        <w:t>3.</w:t>
      </w:r>
      <w:r>
        <w:rPr>
          <w:rFonts w:ascii="Time New Roman" w:eastAsia="SimHei" w:hAnsi="Time New Roman" w:hint="eastAsia"/>
          <w:color w:val="000000"/>
        </w:rPr>
        <w:t xml:space="preserve">  </w:t>
      </w:r>
      <w:r>
        <w:rPr>
          <w:rFonts w:ascii="Time New Roman" w:eastAsia="SimHei" w:hAnsi="Time New Roman" w:hint="eastAsia"/>
          <w:color w:val="000000"/>
        </w:rPr>
        <w:t>委员会建议</w:t>
      </w:r>
      <w:r w:rsidR="000D4C6A">
        <w:rPr>
          <w:rFonts w:ascii="Time New Roman" w:eastAsia="SimHei" w:hAnsi="Time New Roman" w:hint="eastAsia"/>
          <w:color w:val="000000"/>
        </w:rPr>
        <w:t>，</w:t>
      </w:r>
      <w:r>
        <w:rPr>
          <w:rFonts w:ascii="Time New Roman" w:eastAsia="SimHei" w:hAnsi="Time New Roman" w:hint="eastAsia"/>
          <w:color w:val="000000"/>
        </w:rPr>
        <w:t>缔约国继续努力</w:t>
      </w:r>
      <w:r w:rsidR="000D4C6A">
        <w:rPr>
          <w:rFonts w:ascii="Time New Roman" w:eastAsia="SimHei" w:hAnsi="Time New Roman" w:hint="eastAsia"/>
          <w:color w:val="000000"/>
        </w:rPr>
        <w:t>，</w:t>
      </w:r>
      <w:r>
        <w:rPr>
          <w:rFonts w:ascii="Time New Roman" w:eastAsia="SimHei" w:hAnsi="Time New Roman" w:hint="eastAsia"/>
          <w:color w:val="000000"/>
        </w:rPr>
        <w:t>开发一个全面收集《公约》所涉一切领域分类资料的系统</w:t>
      </w:r>
      <w:r w:rsidR="000D4C6A">
        <w:rPr>
          <w:rFonts w:ascii="Time New Roman" w:eastAsia="SimHei" w:hAnsi="Time New Roman" w:hint="eastAsia"/>
          <w:color w:val="000000"/>
        </w:rPr>
        <w:t>，</w:t>
      </w:r>
      <w:r>
        <w:rPr>
          <w:rFonts w:ascii="Time New Roman" w:eastAsia="SimHei" w:hAnsi="Time New Roman" w:hint="eastAsia"/>
          <w:color w:val="000000"/>
        </w:rPr>
        <w:t>尤其关注那些弱势儿童</w:t>
      </w:r>
      <w:r w:rsidR="000D4C6A">
        <w:rPr>
          <w:rFonts w:ascii="Time New Roman" w:eastAsia="SimHei" w:hAnsi="Time New Roman" w:hint="eastAsia"/>
          <w:color w:val="000000"/>
        </w:rPr>
        <w:t>，</w:t>
      </w:r>
      <w:r>
        <w:rPr>
          <w:rFonts w:ascii="Time New Roman" w:eastAsia="SimHei" w:hAnsi="Time New Roman" w:hint="eastAsia"/>
          <w:color w:val="000000"/>
        </w:rPr>
        <w:t>包括残疾儿童和生活贫困的儿童。委员会还鼓励缔约国利用这些指数和数据资料制订有效落实《公约》的法律、方案和政策。为此</w:t>
      </w:r>
      <w:r w:rsidR="000D4C6A">
        <w:rPr>
          <w:rFonts w:ascii="Time New Roman" w:eastAsia="SimHei" w:hAnsi="Time New Roman" w:hint="eastAsia"/>
          <w:color w:val="000000"/>
        </w:rPr>
        <w:t>，</w:t>
      </w:r>
      <w:r>
        <w:rPr>
          <w:rFonts w:ascii="Time New Roman" w:eastAsia="SimHei" w:hAnsi="Time New Roman" w:hint="eastAsia"/>
          <w:color w:val="000000"/>
        </w:rPr>
        <w:t>委员会还建议缔约国寻求儿童基金会等方面的技术援助。</w:t>
      </w:r>
    </w:p>
    <w:p w:rsidR="0046485E" w:rsidRDefault="0046485E">
      <w:pPr>
        <w:pStyle w:val="Heading4"/>
        <w:rPr>
          <w:rFonts w:hint="eastAsia"/>
        </w:rPr>
      </w:pPr>
      <w:bookmarkStart w:id="108" w:name="_Toc176169198"/>
      <w:bookmarkStart w:id="109" w:name="_Toc176233051"/>
      <w:r>
        <w:rPr>
          <w:rFonts w:hint="eastAsia"/>
        </w:rPr>
        <w:t>宣传、培训和提高认识</w:t>
      </w:r>
      <w:bookmarkEnd w:id="108"/>
      <w:bookmarkEnd w:id="109"/>
    </w:p>
    <w:p w:rsidR="0046485E" w:rsidRDefault="0046485E">
      <w:pPr>
        <w:rPr>
          <w:rFonts w:hint="eastAsia"/>
          <w:color w:val="000000"/>
        </w:rPr>
      </w:pPr>
      <w:r>
        <w:rPr>
          <w:rFonts w:hint="eastAsia"/>
          <w:color w:val="000000"/>
        </w:rPr>
        <w:tab/>
        <w:t>8</w:t>
      </w:r>
      <w:r w:rsidR="00D143A3">
        <w:rPr>
          <w:rFonts w:hint="eastAsia"/>
          <w:color w:val="000000"/>
        </w:rPr>
        <w:t>4.</w:t>
      </w:r>
      <w:r>
        <w:rPr>
          <w:rFonts w:hint="eastAsia"/>
          <w:color w:val="000000"/>
        </w:rPr>
        <w:t xml:space="preserve">  </w:t>
      </w:r>
      <w:r>
        <w:rPr>
          <w:rFonts w:hint="eastAsia"/>
          <w:color w:val="000000"/>
        </w:rPr>
        <w:t>委员会欢迎将《儿童权利公约》翻译成萨摩亚语。委员会还确认</w:t>
      </w:r>
      <w:r w:rsidR="000D4C6A">
        <w:rPr>
          <w:rFonts w:hint="eastAsia"/>
          <w:color w:val="000000"/>
        </w:rPr>
        <w:t>，</w:t>
      </w:r>
      <w:r>
        <w:rPr>
          <w:rFonts w:hint="eastAsia"/>
          <w:color w:val="000000"/>
        </w:rPr>
        <w:t>妇女司和太平洋儿童方案为协调和执行一系列提高对《公约》认识的活动所作的努力</w:t>
      </w:r>
      <w:r w:rsidR="000D4C6A">
        <w:rPr>
          <w:rFonts w:hint="eastAsia"/>
          <w:color w:val="000000"/>
        </w:rPr>
        <w:t>，</w:t>
      </w:r>
      <w:r>
        <w:rPr>
          <w:rFonts w:hint="eastAsia"/>
          <w:color w:val="000000"/>
        </w:rPr>
        <w:t>包括通过媒体开展宣传运动作出的努力。尽管作出了上述努力</w:t>
      </w:r>
      <w:r w:rsidR="000D4C6A">
        <w:rPr>
          <w:rFonts w:hint="eastAsia"/>
          <w:color w:val="000000"/>
        </w:rPr>
        <w:t>，</w:t>
      </w:r>
      <w:r>
        <w:rPr>
          <w:rFonts w:hint="eastAsia"/>
          <w:color w:val="000000"/>
        </w:rPr>
        <w:t>委员会仍感到关切的是</w:t>
      </w:r>
      <w:r w:rsidR="000D4C6A">
        <w:rPr>
          <w:rFonts w:hint="eastAsia"/>
          <w:color w:val="000000"/>
        </w:rPr>
        <w:t>，</w:t>
      </w:r>
      <w:r>
        <w:rPr>
          <w:rFonts w:hint="eastAsia"/>
          <w:color w:val="000000"/>
        </w:rPr>
        <w:t>儿童和广大公众对《公约》仍然认识不足</w:t>
      </w:r>
      <w:r w:rsidR="000D4C6A">
        <w:rPr>
          <w:rFonts w:hint="eastAsia"/>
          <w:color w:val="000000"/>
        </w:rPr>
        <w:t>，</w:t>
      </w:r>
      <w:r>
        <w:rPr>
          <w:rFonts w:hint="eastAsia"/>
          <w:color w:val="000000"/>
        </w:rPr>
        <w:t>而且尚未为各类从事与儿童相关和儿童事务的关键专业人员</w:t>
      </w:r>
      <w:r w:rsidR="000D4C6A">
        <w:rPr>
          <w:rFonts w:hint="eastAsia"/>
          <w:color w:val="000000"/>
        </w:rPr>
        <w:t>，</w:t>
      </w:r>
      <w:r>
        <w:rPr>
          <w:rFonts w:hint="eastAsia"/>
          <w:color w:val="000000"/>
        </w:rPr>
        <w:t>诸如教师、社会工作者、医疗卫生人员和警察有系统地提供充足的资料</w:t>
      </w:r>
      <w:r w:rsidR="000D4C6A">
        <w:rPr>
          <w:rFonts w:hint="eastAsia"/>
          <w:color w:val="000000"/>
        </w:rPr>
        <w:t>，</w:t>
      </w:r>
      <w:r>
        <w:rPr>
          <w:rFonts w:hint="eastAsia"/>
          <w:color w:val="000000"/>
        </w:rPr>
        <w:t>介绍《公约》及其对他们工作的影响。</w:t>
      </w:r>
    </w:p>
    <w:p w:rsidR="0046485E" w:rsidRDefault="0046485E">
      <w:pPr>
        <w:spacing w:after="240"/>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8</w:t>
      </w:r>
      <w:r w:rsidR="00D143A3">
        <w:rPr>
          <w:rFonts w:ascii="Time New Roman" w:eastAsia="SimHei" w:hAnsi="Time New Roman" w:hint="eastAsia"/>
          <w:b/>
          <w:color w:val="000000"/>
        </w:rPr>
        <w:t>5.</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委员会建议缔约国继续加紧努力</w:t>
      </w:r>
      <w:r w:rsidR="000D4C6A">
        <w:rPr>
          <w:rFonts w:ascii="Time New Roman" w:eastAsia="SimHei" w:hAnsi="Time New Roman" w:hint="eastAsia"/>
          <w:color w:val="000000"/>
        </w:rPr>
        <w:t>，</w:t>
      </w:r>
      <w:r>
        <w:rPr>
          <w:rFonts w:ascii="Time New Roman" w:eastAsia="SimHei" w:hAnsi="Time New Roman" w:hint="eastAsia"/>
          <w:color w:val="000000"/>
        </w:rPr>
        <w:t>确保《公约》的条款和原则广为成人和儿童所认识和理解。在这方面</w:t>
      </w:r>
      <w:r w:rsidR="000D4C6A">
        <w:rPr>
          <w:rFonts w:ascii="Time New Roman" w:eastAsia="SimHei" w:hAnsi="Time New Roman" w:hint="eastAsia"/>
          <w:color w:val="000000"/>
        </w:rPr>
        <w:t>，</w:t>
      </w:r>
      <w:r>
        <w:rPr>
          <w:rFonts w:ascii="Time New Roman" w:eastAsia="SimHei" w:hAnsi="Time New Roman" w:hint="eastAsia"/>
          <w:color w:val="000000"/>
        </w:rPr>
        <w:t>委员会鼓励缔约国继续在儿童、其家长和其他照管人以及一切从事儿童工作的有关专业群体人员中展开《公约》的宣传和认识提高工作。委员会还请缔约国继续与社区领导人</w:t>
      </w:r>
      <w:r w:rsidR="000D4C6A">
        <w:rPr>
          <w:rFonts w:ascii="Time New Roman" w:eastAsia="SimHei" w:hAnsi="Time New Roman" w:hint="eastAsia"/>
          <w:color w:val="000000"/>
        </w:rPr>
        <w:t>，</w:t>
      </w:r>
      <w:r>
        <w:rPr>
          <w:rFonts w:ascii="Time New Roman" w:eastAsia="SimHei" w:hAnsi="Time New Roman" w:hint="eastAsia"/>
          <w:color w:val="000000"/>
        </w:rPr>
        <w:t>包括教会领导人展开关于在萨摩亚文化背景下的儿童权利问题的讨论</w:t>
      </w:r>
      <w:r w:rsidR="000D4C6A">
        <w:rPr>
          <w:rFonts w:ascii="Time New Roman" w:eastAsia="SimHei" w:hAnsi="Time New Roman" w:hint="eastAsia"/>
          <w:color w:val="000000"/>
        </w:rPr>
        <w:t>，</w:t>
      </w:r>
      <w:r>
        <w:rPr>
          <w:rFonts w:ascii="Time New Roman" w:eastAsia="SimHei" w:hAnsi="Time New Roman" w:hint="eastAsia"/>
          <w:color w:val="000000"/>
        </w:rPr>
        <w:t>以期进一步改变这些引导舆论的主要人物的社会态度和行为。</w:t>
      </w:r>
    </w:p>
    <w:p w:rsidR="0046485E" w:rsidRDefault="0046485E">
      <w:pPr>
        <w:pStyle w:val="Heading4"/>
        <w:rPr>
          <w:rFonts w:hint="eastAsia"/>
        </w:rPr>
      </w:pPr>
      <w:bookmarkStart w:id="110" w:name="_Toc176169199"/>
      <w:bookmarkStart w:id="111" w:name="_Toc176233052"/>
      <w:r>
        <w:rPr>
          <w:rFonts w:hint="eastAsia"/>
        </w:rPr>
        <w:t>与民间社会的合作</w:t>
      </w:r>
      <w:bookmarkEnd w:id="110"/>
      <w:bookmarkEnd w:id="111"/>
    </w:p>
    <w:p w:rsidR="0046485E" w:rsidRDefault="0046485E">
      <w:pPr>
        <w:rPr>
          <w:rFonts w:hint="eastAsia"/>
          <w:color w:val="000000"/>
        </w:rPr>
      </w:pPr>
      <w:r>
        <w:rPr>
          <w:rFonts w:hint="eastAsia"/>
          <w:color w:val="000000"/>
        </w:rPr>
        <w:tab/>
        <w:t>8</w:t>
      </w:r>
      <w:r w:rsidR="00D143A3">
        <w:rPr>
          <w:rFonts w:hint="eastAsia"/>
          <w:color w:val="000000"/>
        </w:rPr>
        <w:t>6.</w:t>
      </w:r>
      <w:r>
        <w:rPr>
          <w:rFonts w:hint="eastAsia"/>
          <w:color w:val="000000"/>
        </w:rPr>
        <w:t xml:space="preserve">  </w:t>
      </w:r>
      <w:r>
        <w:rPr>
          <w:rFonts w:hint="eastAsia"/>
          <w:color w:val="000000"/>
        </w:rPr>
        <w:t>委员会欢迎民间社会的积极作用</w:t>
      </w:r>
      <w:r w:rsidR="000D4C6A">
        <w:rPr>
          <w:rFonts w:hint="eastAsia"/>
          <w:color w:val="000000"/>
        </w:rPr>
        <w:t>，</w:t>
      </w:r>
      <w:r>
        <w:rPr>
          <w:rFonts w:hint="eastAsia"/>
          <w:color w:val="000000"/>
        </w:rPr>
        <w:t>尤其在提供社会服务方面所发挥的积极作用。然而</w:t>
      </w:r>
      <w:r w:rsidR="000D4C6A">
        <w:rPr>
          <w:rFonts w:hint="eastAsia"/>
          <w:color w:val="000000"/>
        </w:rPr>
        <w:t>，</w:t>
      </w:r>
      <w:r>
        <w:rPr>
          <w:rFonts w:hint="eastAsia"/>
          <w:color w:val="000000"/>
        </w:rPr>
        <w:t>委员会注意到</w:t>
      </w:r>
      <w:r w:rsidR="000D4C6A">
        <w:rPr>
          <w:rFonts w:hint="eastAsia"/>
          <w:color w:val="000000"/>
        </w:rPr>
        <w:t>，</w:t>
      </w:r>
      <w:r>
        <w:rPr>
          <w:rFonts w:hint="eastAsia"/>
          <w:color w:val="000000"/>
        </w:rPr>
        <w:t>大部分非政府组织得不到缔约国的报告</w:t>
      </w:r>
      <w:r w:rsidR="000D4C6A">
        <w:rPr>
          <w:rFonts w:hint="eastAsia"/>
          <w:color w:val="000000"/>
        </w:rPr>
        <w:t>，</w:t>
      </w:r>
      <w:r>
        <w:rPr>
          <w:rFonts w:hint="eastAsia"/>
          <w:color w:val="000000"/>
        </w:rPr>
        <w:t>不了解向儿童权利委员会提交报告的进程。</w:t>
      </w:r>
    </w:p>
    <w:p w:rsidR="0046485E" w:rsidRDefault="0046485E">
      <w:pPr>
        <w:rPr>
          <w:rFonts w:ascii="Time New Roman" w:eastAsia="SimHei" w:hAnsi="Time New Roman" w:hint="eastAsia"/>
          <w:color w:val="000000"/>
        </w:rPr>
      </w:pPr>
      <w:r>
        <w:rPr>
          <w:rFonts w:ascii="Time New Roman" w:eastAsia="SimHei" w:hAnsi="Time New Roman" w:hint="eastAsia"/>
          <w:color w:val="000000"/>
        </w:rPr>
        <w:tab/>
      </w:r>
      <w:r>
        <w:rPr>
          <w:rFonts w:ascii="Time New Roman" w:eastAsia="SimHei" w:hAnsi="Time New Roman" w:hint="eastAsia"/>
          <w:b/>
          <w:color w:val="000000"/>
        </w:rPr>
        <w:t>8</w:t>
      </w:r>
      <w:r w:rsidR="00D143A3">
        <w:rPr>
          <w:rFonts w:ascii="Time New Roman" w:eastAsia="SimHei" w:hAnsi="Time New Roman" w:hint="eastAsia"/>
          <w:b/>
          <w:color w:val="000000"/>
        </w:rPr>
        <w:t>7.</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w:t>
      </w:r>
      <w:r w:rsidR="000D4C6A">
        <w:rPr>
          <w:rFonts w:ascii="Time New Roman" w:eastAsia="SimHei" w:hAnsi="Time New Roman" w:hint="eastAsia"/>
          <w:color w:val="000000"/>
        </w:rPr>
        <w:t>，</w:t>
      </w:r>
      <w:r>
        <w:rPr>
          <w:rFonts w:ascii="Time New Roman" w:eastAsia="SimHei" w:hAnsi="Time New Roman" w:hint="eastAsia"/>
          <w:color w:val="000000"/>
        </w:rPr>
        <w:t>在考虑到委员会有关私营部门作为服务提供者及其在落实儿童权利方面作用的一般性讨论日</w:t>
      </w:r>
      <w:r w:rsidR="000D4C6A">
        <w:rPr>
          <w:rFonts w:ascii="Time New Roman" w:eastAsia="SimHei" w:hAnsi="Time New Roman" w:hint="eastAsia"/>
          <w:color w:val="000000"/>
        </w:rPr>
        <w:t>(</w:t>
      </w:r>
      <w:r>
        <w:rPr>
          <w:rFonts w:ascii="Time New Roman" w:eastAsia="SimHei" w:hAnsi="Time New Roman" w:hint="eastAsia"/>
          <w:b/>
          <w:color w:val="000000"/>
        </w:rPr>
        <w:t>CRC</w:t>
      </w:r>
      <w:r w:rsidR="000D4C6A">
        <w:rPr>
          <w:rFonts w:ascii="Time New Roman" w:eastAsia="SimHei" w:hAnsi="Time New Roman" w:hint="eastAsia"/>
          <w:color w:val="000000"/>
        </w:rPr>
        <w:t>/</w:t>
      </w:r>
      <w:r>
        <w:rPr>
          <w:rFonts w:ascii="Time New Roman" w:eastAsia="SimHei" w:hAnsi="Time New Roman" w:hint="eastAsia"/>
          <w:b/>
          <w:color w:val="000000"/>
        </w:rPr>
        <w:t>C</w:t>
      </w:r>
      <w:r w:rsidR="000D4C6A">
        <w:rPr>
          <w:rFonts w:ascii="Time New Roman" w:eastAsia="SimHei" w:hAnsi="Time New Roman" w:hint="eastAsia"/>
          <w:color w:val="000000"/>
        </w:rPr>
        <w:t>/</w:t>
      </w:r>
      <w:r>
        <w:rPr>
          <w:rFonts w:ascii="Time New Roman" w:eastAsia="SimHei" w:hAnsi="Time New Roman" w:hint="eastAsia"/>
          <w:b/>
          <w:color w:val="000000"/>
        </w:rPr>
        <w:t>121</w:t>
      </w:r>
      <w:r w:rsidR="000D4C6A">
        <w:rPr>
          <w:rFonts w:ascii="Time New Roman" w:eastAsia="SimHei" w:hAnsi="Time New Roman" w:hint="eastAsia"/>
          <w:color w:val="000000"/>
        </w:rPr>
        <w:t>)</w:t>
      </w:r>
      <w:r>
        <w:rPr>
          <w:rFonts w:ascii="Time New Roman" w:eastAsia="SimHei" w:hAnsi="Time New Roman" w:hint="eastAsia"/>
          <w:color w:val="000000"/>
        </w:rPr>
        <w:t>情况下</w:t>
      </w:r>
      <w:r w:rsidR="000D4C6A">
        <w:rPr>
          <w:rFonts w:ascii="Time New Roman" w:eastAsia="SimHei" w:hAnsi="Time New Roman" w:hint="eastAsia"/>
          <w:color w:val="000000"/>
        </w:rPr>
        <w:t>：</w:t>
      </w:r>
    </w:p>
    <w:p w:rsidR="0046485E" w:rsidRDefault="0046485E">
      <w:pPr>
        <w:numPr>
          <w:ilvl w:val="0"/>
          <w:numId w:val="10"/>
        </w:numPr>
        <w:rPr>
          <w:rFonts w:ascii="Time New Roman" w:eastAsia="SimHei" w:hAnsi="Time New Roman" w:hint="eastAsia"/>
          <w:color w:val="000000"/>
        </w:rPr>
      </w:pPr>
      <w:r>
        <w:rPr>
          <w:rFonts w:ascii="Time New Roman" w:eastAsia="SimHei" w:hAnsi="Time New Roman" w:hint="eastAsia"/>
          <w:color w:val="000000"/>
        </w:rPr>
        <w:t>继续加强与民间社会组织的合作</w:t>
      </w:r>
      <w:r w:rsidR="000D4C6A">
        <w:rPr>
          <w:rFonts w:ascii="Time New Roman" w:eastAsia="SimHei" w:hAnsi="Time New Roman" w:hint="eastAsia"/>
          <w:color w:val="000000"/>
        </w:rPr>
        <w:t>，</w:t>
      </w:r>
      <w:r>
        <w:rPr>
          <w:rFonts w:ascii="Time New Roman" w:eastAsia="SimHei" w:hAnsi="Time New Roman" w:hint="eastAsia"/>
          <w:color w:val="000000"/>
        </w:rPr>
        <w:t>并让这些组织有系统地参与所有各阶段的《公约》执行工作</w:t>
      </w:r>
      <w:r w:rsidR="000D4C6A">
        <w:rPr>
          <w:rFonts w:ascii="Time New Roman" w:eastAsia="SimHei" w:hAnsi="Time New Roman" w:hint="eastAsia"/>
          <w:color w:val="000000"/>
        </w:rPr>
        <w:t>；</w:t>
      </w:r>
      <w:r>
        <w:rPr>
          <w:rFonts w:ascii="Time New Roman" w:eastAsia="SimHei" w:hAnsi="Time New Roman" w:hint="eastAsia"/>
          <w:color w:val="000000"/>
        </w:rPr>
        <w:t>并</w:t>
      </w:r>
    </w:p>
    <w:p w:rsidR="0046485E" w:rsidRDefault="0046485E">
      <w:pPr>
        <w:numPr>
          <w:ilvl w:val="0"/>
          <w:numId w:val="10"/>
        </w:numPr>
        <w:spacing w:after="320"/>
        <w:rPr>
          <w:rFonts w:ascii="Time New Roman" w:eastAsia="SimHei" w:hAnsi="Time New Roman" w:hint="eastAsia"/>
          <w:color w:val="000000"/>
        </w:rPr>
      </w:pPr>
      <w:r>
        <w:rPr>
          <w:rFonts w:ascii="Time New Roman" w:eastAsia="SimHei" w:hAnsi="Time New Roman" w:hint="eastAsia"/>
          <w:color w:val="000000"/>
        </w:rPr>
        <w:t>向民间社会组织提供足以切实有效履行其职责的财力和其它资源。</w:t>
      </w:r>
    </w:p>
    <w:p w:rsidR="0046485E" w:rsidRDefault="00D143A3">
      <w:pPr>
        <w:pStyle w:val="Heading3"/>
        <w:rPr>
          <w:rFonts w:hint="eastAsia"/>
          <w:u w:val="none"/>
        </w:rPr>
      </w:pPr>
      <w:bookmarkStart w:id="112" w:name="_Toc176169200"/>
      <w:bookmarkStart w:id="113" w:name="_Toc176233053"/>
      <w:r>
        <w:rPr>
          <w:rFonts w:hint="eastAsia"/>
          <w:u w:val="none"/>
        </w:rPr>
        <w:t>2.</w:t>
      </w:r>
      <w:r w:rsidR="0046485E">
        <w:rPr>
          <w:rFonts w:hint="eastAsia"/>
          <w:u w:val="none"/>
        </w:rPr>
        <w:t xml:space="preserve">  </w:t>
      </w:r>
      <w:r w:rsidR="0046485E">
        <w:rPr>
          <w:rFonts w:hint="eastAsia"/>
        </w:rPr>
        <w:t>儿童的定义</w:t>
      </w:r>
      <w:r w:rsidR="0046485E">
        <w:br/>
      </w:r>
      <w:r w:rsidR="004724B6" w:rsidRPr="00E9332B">
        <w:rPr>
          <w:rFonts w:eastAsia="KaiTi_GB2312" w:hint="eastAsia"/>
          <w:spacing w:val="0"/>
          <w:kern w:val="0"/>
          <w:u w:val="none"/>
        </w:rPr>
        <w:t xml:space="preserve">   </w:t>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1</w:t>
      </w:r>
      <w:r w:rsidR="0046485E" w:rsidRPr="00E9332B">
        <w:rPr>
          <w:rFonts w:eastAsia="KaiTi_GB2312" w:hint="eastAsia"/>
          <w:spacing w:val="0"/>
          <w:kern w:val="0"/>
          <w:u w:val="none"/>
        </w:rPr>
        <w:t>条</w:t>
      </w:r>
      <w:r w:rsidR="000D4C6A">
        <w:rPr>
          <w:rFonts w:eastAsia="KaiTi_GB2312" w:hint="eastAsia"/>
          <w:spacing w:val="0"/>
          <w:kern w:val="0"/>
          <w:u w:val="none"/>
        </w:rPr>
        <w:t>)</w:t>
      </w:r>
      <w:bookmarkEnd w:id="112"/>
      <w:bookmarkEnd w:id="113"/>
    </w:p>
    <w:p w:rsidR="0046485E" w:rsidRDefault="0046485E">
      <w:pPr>
        <w:rPr>
          <w:rFonts w:hint="eastAsia"/>
          <w:color w:val="000000"/>
        </w:rPr>
      </w:pPr>
      <w:r>
        <w:rPr>
          <w:color w:val="000000"/>
        </w:rPr>
        <w:tab/>
      </w:r>
      <w:r>
        <w:rPr>
          <w:rFonts w:hint="eastAsia"/>
          <w:color w:val="000000"/>
        </w:rPr>
        <w:t>8</w:t>
      </w:r>
      <w:r w:rsidR="00D143A3">
        <w:rPr>
          <w:rFonts w:hint="eastAsia"/>
          <w:color w:val="000000"/>
        </w:rPr>
        <w:t>8.</w:t>
      </w:r>
      <w:r>
        <w:rPr>
          <w:rFonts w:hint="eastAsia"/>
          <w:color w:val="000000"/>
        </w:rPr>
        <w:t xml:space="preserve"> </w:t>
      </w:r>
      <w:r>
        <w:rPr>
          <w:color w:val="000000"/>
        </w:rPr>
        <w:t xml:space="preserve"> </w:t>
      </w:r>
      <w:r>
        <w:rPr>
          <w:rFonts w:hint="eastAsia"/>
          <w:color w:val="000000"/>
        </w:rPr>
        <w:t>委员会与消除对妇女歧视委员会同样感到关注的是</w:t>
      </w:r>
      <w:r w:rsidR="000D4C6A">
        <w:rPr>
          <w:rFonts w:hint="eastAsia"/>
          <w:color w:val="000000"/>
        </w:rPr>
        <w:t>，</w:t>
      </w:r>
      <w:r>
        <w:rPr>
          <w:rFonts w:hint="eastAsia"/>
          <w:color w:val="000000"/>
        </w:rPr>
        <w:t>结婚年龄的不同</w:t>
      </w:r>
      <w:r w:rsidR="000D4C6A">
        <w:rPr>
          <w:rFonts w:hint="eastAsia"/>
          <w:color w:val="000000"/>
        </w:rPr>
        <w:t>，</w:t>
      </w:r>
      <w:r>
        <w:rPr>
          <w:rFonts w:hint="eastAsia"/>
          <w:color w:val="000000"/>
        </w:rPr>
        <w:t>即女</w:t>
      </w:r>
      <w:r>
        <w:rPr>
          <w:rFonts w:hint="eastAsia"/>
          <w:color w:val="000000"/>
        </w:rPr>
        <w:t>16</w:t>
      </w:r>
      <w:r>
        <w:rPr>
          <w:rFonts w:hint="eastAsia"/>
          <w:color w:val="000000"/>
        </w:rPr>
        <w:t>、男</w:t>
      </w:r>
      <w:r>
        <w:rPr>
          <w:rFonts w:hint="eastAsia"/>
          <w:color w:val="000000"/>
        </w:rPr>
        <w:t>18</w:t>
      </w:r>
      <w:r>
        <w:rPr>
          <w:rFonts w:hint="eastAsia"/>
          <w:color w:val="000000"/>
        </w:rPr>
        <w:t>的规定。</w:t>
      </w:r>
    </w:p>
    <w:p w:rsidR="0046485E" w:rsidRDefault="0046485E">
      <w:pPr>
        <w:spacing w:after="32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b/>
          <w:color w:val="000000"/>
        </w:rPr>
        <w:t>8</w:t>
      </w:r>
      <w:r w:rsidR="00D143A3">
        <w:rPr>
          <w:rFonts w:ascii="Time New Roman" w:eastAsia="SimHei" w:hAnsi="Time New Roman" w:hint="eastAsia"/>
          <w:b/>
          <w:color w:val="000000"/>
        </w:rPr>
        <w:t>9.</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委员会建议缔约国为男女确定同一个法定最低结婚年龄</w:t>
      </w:r>
      <w:r w:rsidR="000D4C6A">
        <w:rPr>
          <w:rFonts w:ascii="Time New Roman" w:eastAsia="SimHei" w:hAnsi="Time New Roman" w:hint="eastAsia"/>
          <w:color w:val="000000"/>
        </w:rPr>
        <w:t>，</w:t>
      </w:r>
      <w:r>
        <w:rPr>
          <w:rFonts w:ascii="Time New Roman" w:eastAsia="SimHei" w:hAnsi="Time New Roman" w:hint="eastAsia"/>
          <w:color w:val="000000"/>
        </w:rPr>
        <w:t>向国际认可的结婚年龄看齐。</w:t>
      </w:r>
    </w:p>
    <w:p w:rsidR="0046485E" w:rsidRPr="00E9332B" w:rsidRDefault="00D143A3">
      <w:pPr>
        <w:pStyle w:val="Heading3"/>
        <w:rPr>
          <w:rFonts w:eastAsia="KaiTi_GB2312" w:hint="eastAsia"/>
          <w:spacing w:val="0"/>
          <w:kern w:val="0"/>
          <w:u w:val="none"/>
        </w:rPr>
      </w:pPr>
      <w:bookmarkStart w:id="114" w:name="_Toc176169201"/>
      <w:bookmarkStart w:id="115" w:name="_Toc176233054"/>
      <w:r>
        <w:rPr>
          <w:rFonts w:hint="eastAsia"/>
          <w:u w:val="none"/>
        </w:rPr>
        <w:t>3.</w:t>
      </w:r>
      <w:r w:rsidR="0046485E">
        <w:rPr>
          <w:rFonts w:hint="eastAsia"/>
          <w:u w:val="none"/>
        </w:rPr>
        <w:t xml:space="preserve">  </w:t>
      </w:r>
      <w:r w:rsidR="0046485E">
        <w:rPr>
          <w:rFonts w:hint="eastAsia"/>
        </w:rPr>
        <w:t>一般原则</w:t>
      </w:r>
      <w:r w:rsidR="0046485E">
        <w:br/>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2</w:t>
      </w:r>
      <w:r w:rsidR="0046485E" w:rsidRPr="00E9332B">
        <w:rPr>
          <w:rFonts w:eastAsia="KaiTi_GB2312" w:hint="eastAsia"/>
          <w:spacing w:val="0"/>
          <w:kern w:val="0"/>
          <w:u w:val="none"/>
        </w:rPr>
        <w:t>、</w:t>
      </w:r>
      <w:r w:rsidR="0046485E" w:rsidRPr="00E9332B">
        <w:rPr>
          <w:rFonts w:eastAsia="KaiTi_GB2312" w:hint="eastAsia"/>
          <w:spacing w:val="0"/>
          <w:kern w:val="0"/>
          <w:u w:val="none"/>
        </w:rPr>
        <w:t>3</w:t>
      </w:r>
      <w:r w:rsidR="0046485E" w:rsidRPr="00E9332B">
        <w:rPr>
          <w:rFonts w:eastAsia="KaiTi_GB2312" w:hint="eastAsia"/>
          <w:spacing w:val="0"/>
          <w:kern w:val="0"/>
          <w:u w:val="none"/>
        </w:rPr>
        <w:t>、</w:t>
      </w:r>
      <w:r w:rsidR="0046485E" w:rsidRPr="00E9332B">
        <w:rPr>
          <w:rFonts w:eastAsia="KaiTi_GB2312" w:hint="eastAsia"/>
          <w:spacing w:val="0"/>
          <w:kern w:val="0"/>
          <w:u w:val="none"/>
        </w:rPr>
        <w:t>6</w:t>
      </w:r>
      <w:r w:rsidR="0046485E" w:rsidRPr="00E9332B">
        <w:rPr>
          <w:rFonts w:eastAsia="KaiTi_GB2312" w:hint="eastAsia"/>
          <w:spacing w:val="0"/>
          <w:kern w:val="0"/>
          <w:u w:val="none"/>
        </w:rPr>
        <w:t>和</w:t>
      </w:r>
      <w:r w:rsidR="0046485E" w:rsidRPr="00E9332B">
        <w:rPr>
          <w:rFonts w:eastAsia="KaiTi_GB2312" w:hint="eastAsia"/>
          <w:spacing w:val="0"/>
          <w:kern w:val="0"/>
          <w:u w:val="none"/>
        </w:rPr>
        <w:t>12</w:t>
      </w:r>
      <w:r w:rsidR="0046485E" w:rsidRPr="00E9332B">
        <w:rPr>
          <w:rFonts w:eastAsia="KaiTi_GB2312" w:hint="eastAsia"/>
          <w:spacing w:val="0"/>
          <w:kern w:val="0"/>
          <w:u w:val="none"/>
        </w:rPr>
        <w:t>条</w:t>
      </w:r>
      <w:r w:rsidR="000D4C6A">
        <w:rPr>
          <w:rFonts w:eastAsia="KaiTi_GB2312" w:hint="eastAsia"/>
          <w:spacing w:val="0"/>
          <w:kern w:val="0"/>
          <w:u w:val="none"/>
        </w:rPr>
        <w:t>)</w:t>
      </w:r>
      <w:bookmarkEnd w:id="114"/>
      <w:bookmarkEnd w:id="115"/>
    </w:p>
    <w:p w:rsidR="0046485E" w:rsidRDefault="0046485E">
      <w:pPr>
        <w:pStyle w:val="Heading4"/>
        <w:rPr>
          <w:rFonts w:hint="eastAsia"/>
        </w:rPr>
      </w:pPr>
      <w:bookmarkStart w:id="116" w:name="_Toc176169202"/>
      <w:bookmarkStart w:id="117" w:name="_Toc176233055"/>
      <w:r>
        <w:rPr>
          <w:rFonts w:hint="eastAsia"/>
        </w:rPr>
        <w:t>不歧视</w:t>
      </w:r>
      <w:bookmarkEnd w:id="116"/>
      <w:bookmarkEnd w:id="117"/>
    </w:p>
    <w:p w:rsidR="0046485E" w:rsidRDefault="0046485E">
      <w:pPr>
        <w:rPr>
          <w:rFonts w:hint="eastAsia"/>
          <w:color w:val="000000"/>
        </w:rPr>
      </w:pPr>
      <w:r>
        <w:rPr>
          <w:color w:val="000000"/>
        </w:rPr>
        <w:tab/>
      </w:r>
      <w:r>
        <w:rPr>
          <w:rFonts w:hint="eastAsia"/>
          <w:color w:val="000000"/>
        </w:rPr>
        <w:t>9</w:t>
      </w:r>
      <w:r w:rsidR="00D143A3">
        <w:rPr>
          <w:color w:val="000000"/>
        </w:rPr>
        <w:t>0.</w:t>
      </w:r>
      <w:r>
        <w:rPr>
          <w:rFonts w:hint="eastAsia"/>
          <w:color w:val="000000"/>
        </w:rPr>
        <w:t xml:space="preserve">  </w:t>
      </w:r>
      <w:r>
        <w:rPr>
          <w:rFonts w:hint="eastAsia"/>
          <w:color w:val="000000"/>
        </w:rPr>
        <w:t>委员会注意到萨摩亚宪法和国家立法为使儿童免遭歧视规定了某些保护</w:t>
      </w:r>
      <w:r w:rsidR="000D4C6A">
        <w:rPr>
          <w:rFonts w:hint="eastAsia"/>
          <w:color w:val="000000"/>
        </w:rPr>
        <w:t>，</w:t>
      </w:r>
      <w:r>
        <w:rPr>
          <w:rFonts w:hint="eastAsia"/>
          <w:color w:val="000000"/>
        </w:rPr>
        <w:t>但仍对许多方面可能存在歧视感到关切</w:t>
      </w:r>
      <w:r w:rsidR="000D4C6A">
        <w:rPr>
          <w:rFonts w:hint="eastAsia"/>
          <w:color w:val="000000"/>
        </w:rPr>
        <w:t>，</w:t>
      </w:r>
      <w:r>
        <w:rPr>
          <w:rFonts w:hint="eastAsia"/>
          <w:color w:val="000000"/>
        </w:rPr>
        <w:t>诸如种族、肤色、财产、残疾、出身地位、性取向、艾滋病毒感染状况、婚姻和怀孕状况等方面的歧视。</w:t>
      </w:r>
    </w:p>
    <w:p w:rsidR="0046485E" w:rsidRDefault="0046485E">
      <w:pPr>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b/>
          <w:color w:val="000000"/>
        </w:rPr>
        <w:t>9</w:t>
      </w:r>
      <w:r w:rsidR="00D143A3">
        <w:rPr>
          <w:rFonts w:ascii="Time New Roman" w:eastAsia="SimHei" w:hAnsi="Time New Roman"/>
          <w:b/>
          <w:color w:val="000000"/>
        </w:rPr>
        <w:t>1.</w:t>
      </w:r>
      <w:r>
        <w:rPr>
          <w:rFonts w:ascii="Time New Roman" w:eastAsia="SimHei" w:hAnsi="Time New Roman" w:hint="eastAsia"/>
          <w:color w:val="000000"/>
        </w:rPr>
        <w:t xml:space="preserve">  </w:t>
      </w:r>
      <w:r>
        <w:rPr>
          <w:rFonts w:ascii="Time New Roman" w:eastAsia="SimHei" w:hAnsi="Time New Roman" w:hint="eastAsia"/>
          <w:color w:val="000000"/>
        </w:rPr>
        <w:t>委员会促请缔约国采取立法措施</w:t>
      </w:r>
      <w:r w:rsidR="000D4C6A">
        <w:rPr>
          <w:rFonts w:ascii="Time New Roman" w:eastAsia="SimHei" w:hAnsi="Time New Roman" w:hint="eastAsia"/>
          <w:color w:val="000000"/>
        </w:rPr>
        <w:t>，</w:t>
      </w:r>
      <w:r>
        <w:rPr>
          <w:rFonts w:ascii="Time New Roman" w:eastAsia="SimHei" w:hAnsi="Time New Roman" w:hint="eastAsia"/>
          <w:color w:val="000000"/>
        </w:rPr>
        <w:t>确保保障不歧视原则的宪法和法律条款与《公约》第</w:t>
      </w:r>
      <w:r>
        <w:rPr>
          <w:rFonts w:ascii="Time New Roman" w:eastAsia="SimHei" w:hAnsi="Time New Roman" w:hint="eastAsia"/>
          <w:b/>
          <w:color w:val="000000"/>
        </w:rPr>
        <w:t>2</w:t>
      </w:r>
      <w:r>
        <w:rPr>
          <w:rFonts w:ascii="Time New Roman" w:eastAsia="SimHei" w:hAnsi="Time New Roman" w:hint="eastAsia"/>
          <w:color w:val="000000"/>
        </w:rPr>
        <w:t>条完全一致。委员会进一步建议</w:t>
      </w:r>
      <w:r w:rsidR="000D4C6A">
        <w:rPr>
          <w:rFonts w:ascii="Time New Roman" w:eastAsia="SimHei" w:hAnsi="Time New Roman" w:hint="eastAsia"/>
          <w:color w:val="000000"/>
        </w:rPr>
        <w:t>，</w:t>
      </w:r>
      <w:r>
        <w:rPr>
          <w:rFonts w:ascii="Time New Roman" w:eastAsia="SimHei" w:hAnsi="Time New Roman" w:hint="eastAsia"/>
          <w:color w:val="000000"/>
        </w:rPr>
        <w:t>缔约国收集分类数据</w:t>
      </w:r>
      <w:r w:rsidR="000D4C6A">
        <w:rPr>
          <w:rFonts w:ascii="Time New Roman" w:eastAsia="SimHei" w:hAnsi="Time New Roman" w:hint="eastAsia"/>
          <w:color w:val="000000"/>
        </w:rPr>
        <w:t>，</w:t>
      </w:r>
      <w:r>
        <w:rPr>
          <w:rFonts w:ascii="Time New Roman" w:eastAsia="SimHei" w:hAnsi="Time New Roman" w:hint="eastAsia"/>
          <w:color w:val="000000"/>
        </w:rPr>
        <w:t>以便有效地监测实际歧视现象</w:t>
      </w:r>
      <w:r w:rsidR="000D4C6A">
        <w:rPr>
          <w:rFonts w:ascii="Time New Roman" w:eastAsia="SimHei" w:hAnsi="Time New Roman" w:hint="eastAsia"/>
          <w:color w:val="000000"/>
        </w:rPr>
        <w:t>，</w:t>
      </w:r>
      <w:r>
        <w:rPr>
          <w:rFonts w:ascii="Time New Roman" w:eastAsia="SimHei" w:hAnsi="Time New Roman" w:hint="eastAsia"/>
          <w:color w:val="000000"/>
        </w:rPr>
        <w:t>尤其是对女孩、贫困儿童和残疾儿童的歧视。</w:t>
      </w:r>
    </w:p>
    <w:p w:rsidR="0046485E" w:rsidRDefault="0046485E">
      <w:pPr>
        <w:spacing w:after="2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b/>
          <w:color w:val="000000"/>
        </w:rPr>
        <w:t>9</w:t>
      </w:r>
      <w:r w:rsidR="00D143A3">
        <w:rPr>
          <w:rFonts w:ascii="Time New Roman" w:eastAsia="SimHei" w:hAnsi="Time New Roman" w:hint="eastAsia"/>
          <w:b/>
          <w:color w:val="000000"/>
        </w:rPr>
        <w:t>2.</w:t>
      </w:r>
      <w:r>
        <w:rPr>
          <w:rFonts w:ascii="Time New Roman" w:eastAsia="SimHei" w:hAnsi="Time New Roman" w:hint="eastAsia"/>
          <w:color w:val="000000"/>
        </w:rPr>
        <w:t xml:space="preserve">  </w:t>
      </w:r>
      <w:r>
        <w:rPr>
          <w:rFonts w:ascii="Time New Roman" w:eastAsia="SimHei" w:hAnsi="Time New Roman" w:hint="eastAsia"/>
          <w:color w:val="000000"/>
        </w:rPr>
        <w:t>委员会要求在下次定期报告中列入具体资料</w:t>
      </w:r>
      <w:r w:rsidR="000D4C6A">
        <w:rPr>
          <w:rFonts w:ascii="Time New Roman" w:eastAsia="SimHei" w:hAnsi="Time New Roman" w:hint="eastAsia"/>
          <w:color w:val="000000"/>
        </w:rPr>
        <w:t>，</w:t>
      </w:r>
      <w:r>
        <w:rPr>
          <w:rFonts w:ascii="Time New Roman" w:eastAsia="SimHei" w:hAnsi="Time New Roman" w:hint="eastAsia"/>
          <w:color w:val="000000"/>
        </w:rPr>
        <w:t>介绍缔约国参照委员会</w:t>
      </w:r>
      <w:r>
        <w:rPr>
          <w:rFonts w:ascii="Time New Roman" w:eastAsia="SimHei" w:hAnsi="Time New Roman" w:hint="eastAsia"/>
          <w:b/>
          <w:color w:val="000000"/>
        </w:rPr>
        <w:t>2001</w:t>
      </w:r>
      <w:r>
        <w:rPr>
          <w:rFonts w:ascii="Time New Roman" w:eastAsia="SimHei" w:hAnsi="Time New Roman" w:hint="eastAsia"/>
          <w:color w:val="000000"/>
        </w:rPr>
        <w:t>年关于《公约》第</w:t>
      </w:r>
      <w:r>
        <w:rPr>
          <w:rFonts w:ascii="Time New Roman" w:eastAsia="SimHei" w:hAnsi="Time New Roman" w:hint="eastAsia"/>
          <w:b/>
          <w:color w:val="000000"/>
        </w:rPr>
        <w:t>29</w:t>
      </w:r>
      <w:r>
        <w:rPr>
          <w:rFonts w:ascii="Time New Roman" w:eastAsia="SimHei" w:hAnsi="Time New Roman" w:hint="eastAsia"/>
          <w:color w:val="000000"/>
        </w:rPr>
        <w:t>条第</w:t>
      </w:r>
      <w:r>
        <w:rPr>
          <w:rFonts w:ascii="Time New Roman" w:eastAsia="SimHei" w:hAnsi="Time New Roman" w:hint="eastAsia"/>
          <w:b/>
          <w:color w:val="000000"/>
        </w:rPr>
        <w:t>1</w:t>
      </w:r>
      <w:r>
        <w:rPr>
          <w:rFonts w:ascii="Time New Roman" w:eastAsia="SimHei" w:hAnsi="Time New Roman" w:hint="eastAsia"/>
          <w:color w:val="000000"/>
        </w:rPr>
        <w:t>款</w:t>
      </w:r>
      <w:r w:rsidR="000D4C6A">
        <w:rPr>
          <w:rFonts w:ascii="Time New Roman" w:eastAsia="SimHei" w:hAnsi="Time New Roman" w:hint="eastAsia"/>
          <w:color w:val="000000"/>
        </w:rPr>
        <w:t>(</w:t>
      </w:r>
      <w:r>
        <w:rPr>
          <w:rFonts w:ascii="Time New Roman" w:eastAsia="SimHei" w:hAnsi="Time New Roman" w:hint="eastAsia"/>
          <w:color w:val="000000"/>
        </w:rPr>
        <w:t>教育目的</w:t>
      </w:r>
      <w:r w:rsidR="000D4C6A">
        <w:rPr>
          <w:rFonts w:ascii="Time New Roman" w:eastAsia="SimHei" w:hAnsi="Time New Roman" w:hint="eastAsia"/>
          <w:color w:val="000000"/>
        </w:rPr>
        <w:t>)</w:t>
      </w:r>
      <w:r>
        <w:rPr>
          <w:rFonts w:ascii="Time New Roman" w:eastAsia="SimHei" w:hAnsi="Time New Roman" w:hint="eastAsia"/>
          <w:color w:val="000000"/>
        </w:rPr>
        <w:t>的一般性意见</w:t>
      </w:r>
      <w:r w:rsidR="000D4C6A">
        <w:rPr>
          <w:rFonts w:ascii="Time New Roman" w:eastAsia="SimHei" w:hAnsi="Time New Roman" w:hint="eastAsia"/>
          <w:b/>
          <w:color w:val="000000"/>
        </w:rPr>
        <w:t>1,</w:t>
      </w:r>
      <w:r w:rsidR="00294860">
        <w:rPr>
          <w:rFonts w:ascii="Time New Roman" w:eastAsia="SimHei" w:hAnsi="Time New Roman" w:hint="eastAsia"/>
          <w:b/>
          <w:color w:val="000000"/>
        </w:rPr>
        <w:t xml:space="preserve"> </w:t>
      </w:r>
      <w:r>
        <w:rPr>
          <w:rFonts w:ascii="Time New Roman" w:eastAsia="SimHei" w:hAnsi="Time New Roman" w:hint="eastAsia"/>
          <w:color w:val="000000"/>
        </w:rPr>
        <w:t>为后续贯彻</w:t>
      </w:r>
      <w:r>
        <w:rPr>
          <w:rFonts w:ascii="Time New Roman" w:eastAsia="SimHei" w:hAnsi="Time New Roman" w:hint="eastAsia"/>
          <w:b/>
          <w:color w:val="000000"/>
        </w:rPr>
        <w:t>2001</w:t>
      </w:r>
      <w:r>
        <w:rPr>
          <w:rFonts w:ascii="Time New Roman" w:eastAsia="SimHei" w:hAnsi="Time New Roman" w:hint="eastAsia"/>
          <w:color w:val="000000"/>
        </w:rPr>
        <w:t>年反对种族主义、种族歧视、仇外心理和相关不容忍现象世界会议所通过的《宣言和行动纲领》</w:t>
      </w:r>
      <w:r w:rsidR="000D4C6A">
        <w:rPr>
          <w:rFonts w:ascii="Time New Roman" w:eastAsia="SimHei" w:hAnsi="Time New Roman" w:hint="eastAsia"/>
          <w:color w:val="000000"/>
        </w:rPr>
        <w:t>，</w:t>
      </w:r>
      <w:r>
        <w:rPr>
          <w:rFonts w:ascii="Time New Roman" w:eastAsia="SimHei" w:hAnsi="Time New Roman" w:hint="eastAsia"/>
          <w:color w:val="000000"/>
        </w:rPr>
        <w:t>而着手实施的与《儿童权利公约》相关的措施和方案。</w:t>
      </w:r>
    </w:p>
    <w:p w:rsidR="0046485E" w:rsidRDefault="0046485E">
      <w:pPr>
        <w:pStyle w:val="Heading4"/>
        <w:rPr>
          <w:rFonts w:hint="eastAsia"/>
        </w:rPr>
      </w:pPr>
      <w:bookmarkStart w:id="118" w:name="_Toc176169203"/>
      <w:bookmarkStart w:id="119" w:name="_Toc176233056"/>
      <w:r>
        <w:rPr>
          <w:rFonts w:hint="eastAsia"/>
        </w:rPr>
        <w:t>儿童的最大利益</w:t>
      </w:r>
      <w:bookmarkEnd w:id="118"/>
      <w:bookmarkEnd w:id="119"/>
    </w:p>
    <w:p w:rsidR="0046485E" w:rsidRDefault="0046485E">
      <w:pPr>
        <w:rPr>
          <w:rFonts w:hint="eastAsia"/>
          <w:color w:val="000000"/>
        </w:rPr>
      </w:pPr>
      <w:r>
        <w:rPr>
          <w:color w:val="000000"/>
        </w:rPr>
        <w:tab/>
      </w:r>
      <w:r>
        <w:rPr>
          <w:rFonts w:hint="eastAsia"/>
          <w:color w:val="000000"/>
        </w:rPr>
        <w:t>9</w:t>
      </w:r>
      <w:r w:rsidR="00D143A3">
        <w:rPr>
          <w:rFonts w:hint="eastAsia"/>
          <w:color w:val="000000"/>
        </w:rPr>
        <w:t>3.</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有些立法、尤其是涉及监护程序的立法有儿童的最大利益的规定。然而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《公约》第</w:t>
      </w:r>
      <w:r>
        <w:rPr>
          <w:rFonts w:hint="eastAsia"/>
          <w:color w:val="000000"/>
        </w:rPr>
        <w:t>3</w:t>
      </w:r>
      <w:r>
        <w:rPr>
          <w:rFonts w:hint="eastAsia"/>
          <w:color w:val="000000"/>
        </w:rPr>
        <w:t>条未得到充分实施</w:t>
      </w:r>
      <w:r w:rsidR="000D4C6A">
        <w:rPr>
          <w:rFonts w:hint="eastAsia"/>
          <w:color w:val="000000"/>
        </w:rPr>
        <w:t>，</w:t>
      </w:r>
      <w:r>
        <w:rPr>
          <w:rFonts w:hint="eastAsia"/>
          <w:color w:val="000000"/>
        </w:rPr>
        <w:t>也未适当地融入缔约国的普通法和传统法及政策和方案中。</w:t>
      </w:r>
    </w:p>
    <w:p w:rsidR="0046485E" w:rsidRDefault="0046485E">
      <w:pPr>
        <w:spacing w:after="2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b/>
          <w:color w:val="000000"/>
        </w:rPr>
        <w:t>9</w:t>
      </w:r>
      <w:r w:rsidR="00D143A3">
        <w:rPr>
          <w:rFonts w:ascii="Time New Roman" w:eastAsia="SimHei" w:hAnsi="Time New Roman" w:hint="eastAsia"/>
          <w:b/>
          <w:color w:val="000000"/>
        </w:rPr>
        <w:t>4.</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委员会建议缔约国修订立法</w:t>
      </w:r>
      <w:r w:rsidR="000D4C6A">
        <w:rPr>
          <w:rFonts w:ascii="Time New Roman" w:eastAsia="SimHei" w:hAnsi="Time New Roman" w:hint="eastAsia"/>
          <w:color w:val="000000"/>
        </w:rPr>
        <w:t>，</w:t>
      </w:r>
      <w:r>
        <w:rPr>
          <w:rFonts w:ascii="Time New Roman" w:eastAsia="SimHei" w:hAnsi="Time New Roman" w:hint="eastAsia"/>
          <w:color w:val="000000"/>
        </w:rPr>
        <w:t>以确保儿童的最大利益原则充分融入普通法和传统法</w:t>
      </w:r>
      <w:r w:rsidR="000D4C6A">
        <w:rPr>
          <w:rFonts w:ascii="Time New Roman" w:eastAsia="SimHei" w:hAnsi="Time New Roman" w:hint="eastAsia"/>
          <w:color w:val="000000"/>
        </w:rPr>
        <w:t>，</w:t>
      </w:r>
      <w:r>
        <w:rPr>
          <w:rFonts w:ascii="Time New Roman" w:eastAsia="SimHei" w:hAnsi="Time New Roman" w:hint="eastAsia"/>
          <w:color w:val="000000"/>
        </w:rPr>
        <w:t>并在缔约国的所有政策和方案中予以体现和贯彻。</w:t>
      </w:r>
    </w:p>
    <w:p w:rsidR="0046485E" w:rsidRDefault="0046485E">
      <w:pPr>
        <w:pStyle w:val="Heading4"/>
        <w:rPr>
          <w:rFonts w:hint="eastAsia"/>
        </w:rPr>
      </w:pPr>
      <w:bookmarkStart w:id="120" w:name="_Toc176169204"/>
      <w:bookmarkStart w:id="121" w:name="_Toc176233057"/>
      <w:r>
        <w:rPr>
          <w:rFonts w:hint="eastAsia"/>
        </w:rPr>
        <w:t>尊重儿童</w:t>
      </w:r>
      <w:r w:rsidR="008D2C83">
        <w:rPr>
          <w:rFonts w:hint="eastAsia"/>
        </w:rPr>
        <w:t>的</w:t>
      </w:r>
      <w:r>
        <w:rPr>
          <w:rFonts w:hint="eastAsia"/>
        </w:rPr>
        <w:t>意见</w:t>
      </w:r>
      <w:bookmarkEnd w:id="120"/>
      <w:bookmarkEnd w:id="121"/>
    </w:p>
    <w:p w:rsidR="0046485E" w:rsidRDefault="0046485E">
      <w:pPr>
        <w:rPr>
          <w:rFonts w:hint="eastAsia"/>
          <w:color w:val="000000"/>
          <w:lang w:val="fr-CH"/>
        </w:rPr>
      </w:pPr>
      <w:r>
        <w:rPr>
          <w:color w:val="000000"/>
        </w:rPr>
        <w:tab/>
      </w:r>
      <w:r>
        <w:rPr>
          <w:rFonts w:hint="eastAsia"/>
          <w:color w:val="000000"/>
        </w:rPr>
        <w:t>9</w:t>
      </w:r>
      <w:r w:rsidR="00D143A3">
        <w:rPr>
          <w:rFonts w:hint="eastAsia"/>
          <w:color w:val="000000"/>
        </w:rPr>
        <w:t>5.</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在</w:t>
      </w:r>
      <w:r>
        <w:rPr>
          <w:color w:val="000000"/>
        </w:rPr>
        <w:t>Sava</w:t>
      </w:r>
      <w:r>
        <w:rPr>
          <w:color w:val="000000"/>
          <w:lang w:val="fr-CH"/>
        </w:rPr>
        <w:t>'ii</w:t>
      </w:r>
      <w:r>
        <w:rPr>
          <w:rFonts w:hint="eastAsia"/>
          <w:color w:val="000000"/>
          <w:lang w:val="fr-CH"/>
        </w:rPr>
        <w:t>和</w:t>
      </w:r>
      <w:r>
        <w:rPr>
          <w:rFonts w:hint="eastAsia"/>
          <w:color w:val="000000"/>
          <w:lang w:val="fr-CH"/>
        </w:rPr>
        <w:t>U</w:t>
      </w:r>
      <w:r>
        <w:rPr>
          <w:color w:val="000000"/>
          <w:lang w:val="fr-CH"/>
        </w:rPr>
        <w:t>polu</w:t>
      </w:r>
      <w:r>
        <w:rPr>
          <w:rFonts w:hint="eastAsia"/>
          <w:color w:val="000000"/>
          <w:lang w:val="fr-CH"/>
        </w:rPr>
        <w:t>设立的两个常设儿童问题论坛</w:t>
      </w:r>
      <w:r w:rsidR="000D4C6A">
        <w:rPr>
          <w:rFonts w:hint="eastAsia"/>
          <w:color w:val="000000"/>
          <w:lang w:val="fr-CH"/>
        </w:rPr>
        <w:t>，</w:t>
      </w:r>
      <w:r>
        <w:rPr>
          <w:rFonts w:hint="eastAsia"/>
          <w:color w:val="000000"/>
          <w:lang w:val="fr-CH"/>
        </w:rPr>
        <w:t>以及学校、社区、教会及其他组织为儿童提供了参与并表示意见的机会。然而</w:t>
      </w:r>
      <w:r w:rsidR="000D4C6A">
        <w:rPr>
          <w:rFonts w:hint="eastAsia"/>
          <w:color w:val="000000"/>
          <w:lang w:val="fr-CH"/>
        </w:rPr>
        <w:t>，</w:t>
      </w:r>
      <w:r>
        <w:rPr>
          <w:rFonts w:hint="eastAsia"/>
          <w:color w:val="000000"/>
          <w:lang w:val="fr-CH"/>
        </w:rPr>
        <w:t>委员会感到关切的是</w:t>
      </w:r>
      <w:r w:rsidR="000D4C6A">
        <w:rPr>
          <w:rFonts w:hint="eastAsia"/>
          <w:color w:val="000000"/>
          <w:lang w:val="fr-CH"/>
        </w:rPr>
        <w:t>，</w:t>
      </w:r>
      <w:r>
        <w:rPr>
          <w:rFonts w:hint="eastAsia"/>
          <w:color w:val="000000"/>
          <w:lang w:val="fr-CH"/>
        </w:rPr>
        <w:t>传统态度有可能限制儿童在家庭、学校和社区中自由表达其观点的权利。</w:t>
      </w:r>
    </w:p>
    <w:p w:rsidR="0046485E" w:rsidRDefault="0046485E">
      <w:pPr>
        <w:spacing w:after="320"/>
        <w:rPr>
          <w:rFonts w:ascii="Time New Roman" w:eastAsia="SimHei" w:hAnsi="Time New Roman" w:hint="eastAsia"/>
          <w:color w:val="000000"/>
          <w:lang w:val="fr-CH"/>
        </w:rPr>
      </w:pPr>
      <w:r>
        <w:rPr>
          <w:rFonts w:ascii="Time New Roman" w:eastAsia="SimHei" w:hAnsi="Time New Roman"/>
          <w:color w:val="000000"/>
          <w:lang w:val="fr-CH"/>
        </w:rPr>
        <w:tab/>
      </w:r>
      <w:r>
        <w:rPr>
          <w:rFonts w:ascii="Time New Roman" w:eastAsia="SimHei" w:hAnsi="Time New Roman" w:hint="eastAsia"/>
          <w:b/>
          <w:color w:val="000000"/>
          <w:lang w:val="fr-CH"/>
        </w:rPr>
        <w:t>9</w:t>
      </w:r>
      <w:r w:rsidR="00D143A3">
        <w:rPr>
          <w:rFonts w:ascii="Time New Roman" w:eastAsia="SimHei" w:hAnsi="Time New Roman" w:hint="eastAsia"/>
          <w:b/>
          <w:color w:val="000000"/>
          <w:lang w:val="fr-CH"/>
        </w:rPr>
        <w:t>6.</w:t>
      </w:r>
      <w:r>
        <w:rPr>
          <w:rFonts w:ascii="Time New Roman" w:eastAsia="SimHei" w:hAnsi="Time New Roman" w:hint="eastAsia"/>
          <w:color w:val="000000"/>
          <w:lang w:val="fr-CH"/>
        </w:rPr>
        <w:t xml:space="preserve">  </w:t>
      </w:r>
      <w:r>
        <w:rPr>
          <w:rFonts w:ascii="Time New Roman" w:eastAsia="SimHei" w:hAnsi="Time New Roman" w:hint="eastAsia"/>
          <w:color w:val="000000"/>
          <w:lang w:val="fr-CH"/>
        </w:rPr>
        <w:t>委员会建议缔约国根据《公约》第</w:t>
      </w:r>
      <w:r>
        <w:rPr>
          <w:rFonts w:ascii="Time New Roman" w:eastAsia="SimHei" w:hAnsi="Time New Roman" w:hint="eastAsia"/>
          <w:b/>
          <w:color w:val="000000"/>
          <w:lang w:val="fr-CH"/>
        </w:rPr>
        <w:t>12</w:t>
      </w:r>
      <w:r>
        <w:rPr>
          <w:rFonts w:ascii="Time New Roman" w:eastAsia="SimHei" w:hAnsi="Time New Roman" w:hint="eastAsia"/>
          <w:color w:val="000000"/>
          <w:lang w:val="fr-CH"/>
        </w:rPr>
        <w:t>、</w:t>
      </w:r>
      <w:r>
        <w:rPr>
          <w:rFonts w:ascii="Time New Roman" w:eastAsia="SimHei" w:hAnsi="Time New Roman" w:hint="eastAsia"/>
          <w:b/>
          <w:color w:val="000000"/>
          <w:lang w:val="fr-CH"/>
        </w:rPr>
        <w:t>13</w:t>
      </w:r>
      <w:r>
        <w:rPr>
          <w:rFonts w:ascii="Time New Roman" w:eastAsia="SimHei" w:hAnsi="Time New Roman" w:hint="eastAsia"/>
          <w:color w:val="000000"/>
          <w:lang w:val="fr-CH"/>
        </w:rPr>
        <w:t>和</w:t>
      </w:r>
      <w:r>
        <w:rPr>
          <w:rFonts w:ascii="Time New Roman" w:eastAsia="SimHei" w:hAnsi="Time New Roman" w:hint="eastAsia"/>
          <w:b/>
          <w:color w:val="000000"/>
          <w:lang w:val="fr-CH"/>
        </w:rPr>
        <w:t>15</w:t>
      </w:r>
      <w:r>
        <w:rPr>
          <w:rFonts w:ascii="Time New Roman" w:eastAsia="SimHei" w:hAnsi="Time New Roman" w:hint="eastAsia"/>
          <w:color w:val="000000"/>
          <w:lang w:val="fr-CH"/>
        </w:rPr>
        <w:t>条加紧努力</w:t>
      </w:r>
      <w:r w:rsidR="000D4C6A">
        <w:rPr>
          <w:rFonts w:ascii="Time New Roman" w:eastAsia="SimHei" w:hAnsi="Time New Roman" w:hint="eastAsia"/>
          <w:color w:val="000000"/>
          <w:lang w:val="fr-CH"/>
        </w:rPr>
        <w:t>，</w:t>
      </w:r>
      <w:r>
        <w:rPr>
          <w:rFonts w:ascii="Time New Roman" w:eastAsia="SimHei" w:hAnsi="Time New Roman" w:hint="eastAsia"/>
          <w:color w:val="000000"/>
          <w:lang w:val="fr-CH"/>
        </w:rPr>
        <w:t>确保儿童积极地参与家庭、学校和社区中所有涉及儿童的决策过程。委员会还建议</w:t>
      </w:r>
      <w:r w:rsidR="000D4C6A">
        <w:rPr>
          <w:rFonts w:ascii="Time New Roman" w:eastAsia="SimHei" w:hAnsi="Time New Roman" w:hint="eastAsia"/>
          <w:color w:val="000000"/>
          <w:lang w:val="fr-CH"/>
        </w:rPr>
        <w:t>，</w:t>
      </w:r>
      <w:r>
        <w:rPr>
          <w:rFonts w:ascii="Time New Roman" w:eastAsia="SimHei" w:hAnsi="Time New Roman" w:hint="eastAsia"/>
          <w:color w:val="000000"/>
          <w:lang w:val="fr-CH"/>
        </w:rPr>
        <w:t>缔约国定期审查儿童意见得到考虑的程度及儿童意见对决策、法院裁决和方案执行的影响。此外</w:t>
      </w:r>
      <w:r w:rsidR="000D4C6A">
        <w:rPr>
          <w:rFonts w:ascii="Time New Roman" w:eastAsia="SimHei" w:hAnsi="Time New Roman" w:hint="eastAsia"/>
          <w:color w:val="000000"/>
          <w:lang w:val="fr-CH"/>
        </w:rPr>
        <w:t>，</w:t>
      </w:r>
      <w:r>
        <w:rPr>
          <w:rFonts w:ascii="Time New Roman" w:eastAsia="SimHei" w:hAnsi="Time New Roman" w:hint="eastAsia"/>
          <w:color w:val="000000"/>
          <w:lang w:val="fr-CH"/>
        </w:rPr>
        <w:t>委员会提请缔约国注意委员会</w:t>
      </w:r>
      <w:r>
        <w:rPr>
          <w:rFonts w:ascii="Time New Roman" w:eastAsia="SimHei" w:hAnsi="Time New Roman" w:hint="eastAsia"/>
          <w:b/>
          <w:color w:val="000000"/>
          <w:lang w:val="fr-CH"/>
        </w:rPr>
        <w:t>2006</w:t>
      </w:r>
      <w:r>
        <w:rPr>
          <w:rFonts w:ascii="Time New Roman" w:eastAsia="SimHei" w:hAnsi="Time New Roman" w:hint="eastAsia"/>
          <w:color w:val="000000"/>
          <w:lang w:val="fr-CH"/>
        </w:rPr>
        <w:t>年</w:t>
      </w:r>
      <w:r>
        <w:rPr>
          <w:rFonts w:ascii="Time New Roman" w:eastAsia="SimHei" w:hAnsi="Time New Roman" w:hint="eastAsia"/>
          <w:b/>
          <w:color w:val="000000"/>
          <w:lang w:val="fr-CH"/>
        </w:rPr>
        <w:t>9</w:t>
      </w:r>
      <w:r>
        <w:rPr>
          <w:rFonts w:ascii="Time New Roman" w:eastAsia="SimHei" w:hAnsi="Time New Roman" w:hint="eastAsia"/>
          <w:color w:val="000000"/>
          <w:lang w:val="fr-CH"/>
        </w:rPr>
        <w:t>月关于儿童发言权一般性讨论日通过的建议。</w:t>
      </w:r>
    </w:p>
    <w:p w:rsidR="0046485E" w:rsidRPr="004724B6" w:rsidRDefault="00D143A3">
      <w:pPr>
        <w:pStyle w:val="Heading3"/>
        <w:rPr>
          <w:rFonts w:hint="eastAsia"/>
          <w:u w:val="none"/>
          <w:lang w:val="fr-CH"/>
        </w:rPr>
      </w:pPr>
      <w:bookmarkStart w:id="122" w:name="_Toc176169205"/>
      <w:bookmarkStart w:id="123" w:name="_Toc176233058"/>
      <w:r>
        <w:rPr>
          <w:rFonts w:hint="eastAsia"/>
          <w:u w:val="none"/>
          <w:lang w:val="fr-CH"/>
        </w:rPr>
        <w:t>4.</w:t>
      </w:r>
      <w:r w:rsidR="0046485E">
        <w:rPr>
          <w:rFonts w:hint="eastAsia"/>
          <w:u w:val="none"/>
          <w:lang w:val="fr-CH"/>
        </w:rPr>
        <w:t xml:space="preserve">  </w:t>
      </w:r>
      <w:r w:rsidR="0046485E">
        <w:rPr>
          <w:rFonts w:hint="eastAsia"/>
          <w:lang w:val="fr-CH"/>
        </w:rPr>
        <w:t>公民权利和自由</w:t>
      </w:r>
      <w:r w:rsidR="0046485E">
        <w:rPr>
          <w:lang w:val="fr-CH"/>
        </w:rPr>
        <w:br/>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7</w:t>
      </w:r>
      <w:r w:rsidR="0046485E" w:rsidRPr="00E9332B">
        <w:rPr>
          <w:rFonts w:eastAsia="KaiTi_GB2312" w:hint="eastAsia"/>
          <w:spacing w:val="0"/>
          <w:kern w:val="0"/>
          <w:u w:val="none"/>
        </w:rPr>
        <w:t>条、第</w:t>
      </w:r>
      <w:r w:rsidR="0046485E" w:rsidRPr="00E9332B">
        <w:rPr>
          <w:rFonts w:eastAsia="KaiTi_GB2312" w:hint="eastAsia"/>
          <w:spacing w:val="0"/>
          <w:kern w:val="0"/>
          <w:u w:val="none"/>
        </w:rPr>
        <w:t>8</w:t>
      </w:r>
      <w:r w:rsidR="0046485E" w:rsidRPr="00E9332B">
        <w:rPr>
          <w:rFonts w:eastAsia="KaiTi_GB2312" w:hint="eastAsia"/>
          <w:spacing w:val="0"/>
          <w:kern w:val="0"/>
          <w:u w:val="none"/>
        </w:rPr>
        <w:t>条、第</w:t>
      </w:r>
      <w:r w:rsidR="0046485E" w:rsidRPr="00E9332B">
        <w:rPr>
          <w:rFonts w:eastAsia="KaiTi_GB2312" w:hint="eastAsia"/>
          <w:spacing w:val="0"/>
          <w:kern w:val="0"/>
          <w:u w:val="none"/>
        </w:rPr>
        <w:t>13</w:t>
      </w:r>
      <w:r w:rsidR="0046485E" w:rsidRPr="00E9332B">
        <w:rPr>
          <w:rFonts w:eastAsia="KaiTi_GB2312" w:hint="eastAsia"/>
          <w:spacing w:val="0"/>
          <w:kern w:val="0"/>
          <w:u w:val="none"/>
        </w:rPr>
        <w:t>至</w:t>
      </w:r>
      <w:r w:rsidR="0046485E" w:rsidRPr="00E9332B">
        <w:rPr>
          <w:rFonts w:eastAsia="KaiTi_GB2312" w:hint="eastAsia"/>
          <w:spacing w:val="0"/>
          <w:kern w:val="0"/>
          <w:u w:val="none"/>
        </w:rPr>
        <w:t>17</w:t>
      </w:r>
      <w:r w:rsidR="0046485E" w:rsidRPr="00E9332B">
        <w:rPr>
          <w:rFonts w:eastAsia="KaiTi_GB2312" w:hint="eastAsia"/>
          <w:spacing w:val="0"/>
          <w:kern w:val="0"/>
          <w:u w:val="none"/>
        </w:rPr>
        <w:t>条和第</w:t>
      </w:r>
      <w:r w:rsidR="0046485E" w:rsidRPr="00E9332B">
        <w:rPr>
          <w:rFonts w:eastAsia="KaiTi_GB2312" w:hint="eastAsia"/>
          <w:spacing w:val="0"/>
          <w:kern w:val="0"/>
          <w:u w:val="none"/>
        </w:rPr>
        <w:t>37</w:t>
      </w:r>
      <w:r w:rsidR="0046485E" w:rsidRPr="00E9332B">
        <w:rPr>
          <w:rFonts w:eastAsia="KaiTi_GB2312" w:hint="eastAsia"/>
          <w:spacing w:val="0"/>
          <w:kern w:val="0"/>
          <w:u w:val="none"/>
        </w:rPr>
        <w:t>条</w:t>
      </w:r>
      <w:r w:rsidR="000D4C6A">
        <w:rPr>
          <w:rFonts w:eastAsia="KaiTi_GB2312" w:hint="eastAsia"/>
          <w:spacing w:val="0"/>
          <w:kern w:val="0"/>
          <w:u w:val="none"/>
        </w:rPr>
        <w:t>(</w:t>
      </w:r>
      <w:r w:rsidR="000D4C6A">
        <w:rPr>
          <w:rFonts w:eastAsia="KaiTi_GB2312"/>
          <w:spacing w:val="0"/>
          <w:kern w:val="0"/>
          <w:u w:val="none"/>
        </w:rPr>
        <w:t>(</w:t>
      </w:r>
      <w:r w:rsidR="0046485E" w:rsidRPr="00E9332B">
        <w:rPr>
          <w:rFonts w:eastAsia="KaiTi_GB2312"/>
          <w:spacing w:val="0"/>
          <w:kern w:val="0"/>
          <w:u w:val="none"/>
        </w:rPr>
        <w:t>a</w:t>
      </w:r>
      <w:r w:rsidR="000D4C6A">
        <w:rPr>
          <w:rFonts w:eastAsia="KaiTi_GB2312" w:hint="eastAsia"/>
          <w:spacing w:val="0"/>
          <w:kern w:val="0"/>
          <w:u w:val="none"/>
        </w:rPr>
        <w:t>)</w:t>
      </w:r>
      <w:r w:rsidR="0046485E" w:rsidRPr="00E9332B">
        <w:rPr>
          <w:rFonts w:eastAsia="KaiTi_GB2312" w:hint="eastAsia"/>
          <w:spacing w:val="0"/>
          <w:kern w:val="0"/>
          <w:u w:val="none"/>
        </w:rPr>
        <w:t>款</w:t>
      </w:r>
      <w:r w:rsidR="000D4C6A">
        <w:rPr>
          <w:rFonts w:eastAsia="KaiTi_GB2312"/>
          <w:spacing w:val="0"/>
          <w:kern w:val="0"/>
          <w:u w:val="none"/>
        </w:rPr>
        <w:t>)</w:t>
      </w:r>
      <w:r w:rsidR="000D4C6A">
        <w:rPr>
          <w:rFonts w:eastAsia="KaiTi_GB2312" w:hint="eastAsia"/>
          <w:spacing w:val="0"/>
          <w:kern w:val="0"/>
          <w:u w:val="none"/>
        </w:rPr>
        <w:t>)</w:t>
      </w:r>
      <w:bookmarkEnd w:id="122"/>
      <w:bookmarkEnd w:id="123"/>
    </w:p>
    <w:p w:rsidR="0046485E" w:rsidRDefault="0046485E">
      <w:pPr>
        <w:pStyle w:val="Heading4"/>
        <w:rPr>
          <w:rFonts w:hint="eastAsia"/>
          <w:lang w:val="fr-CH"/>
        </w:rPr>
      </w:pPr>
      <w:bookmarkStart w:id="124" w:name="_Toc176169206"/>
      <w:bookmarkStart w:id="125" w:name="_Toc176233059"/>
      <w:r>
        <w:rPr>
          <w:rFonts w:hint="eastAsia"/>
          <w:lang w:val="fr-CH"/>
        </w:rPr>
        <w:t>体</w:t>
      </w:r>
      <w:r>
        <w:rPr>
          <w:rFonts w:hint="eastAsia"/>
          <w:lang w:val="fr-CH"/>
        </w:rPr>
        <w:t xml:space="preserve">  </w:t>
      </w:r>
      <w:r>
        <w:rPr>
          <w:rFonts w:hint="eastAsia"/>
          <w:lang w:val="fr-CH"/>
        </w:rPr>
        <w:t>罚</w:t>
      </w:r>
      <w:bookmarkEnd w:id="124"/>
      <w:bookmarkEnd w:id="125"/>
    </w:p>
    <w:p w:rsidR="0046485E" w:rsidRDefault="0046485E">
      <w:pPr>
        <w:rPr>
          <w:rFonts w:hint="eastAsia"/>
          <w:color w:val="000000"/>
        </w:rPr>
      </w:pPr>
      <w:r>
        <w:rPr>
          <w:color w:val="000000"/>
        </w:rPr>
        <w:tab/>
      </w:r>
      <w:r>
        <w:rPr>
          <w:rFonts w:hint="eastAsia"/>
          <w:color w:val="000000"/>
        </w:rPr>
        <w:t>9</w:t>
      </w:r>
      <w:r w:rsidR="00D143A3">
        <w:rPr>
          <w:rFonts w:hint="eastAsia"/>
          <w:color w:val="000000"/>
        </w:rPr>
        <w:t>7.</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家庭、学校以及其他照料场所应用体罚的现象未予正式禁止</w:t>
      </w:r>
      <w:r w:rsidR="000D4C6A">
        <w:rPr>
          <w:rFonts w:hint="eastAsia"/>
          <w:color w:val="000000"/>
        </w:rPr>
        <w:t>，</w:t>
      </w:r>
      <w:r>
        <w:rPr>
          <w:rFonts w:hint="eastAsia"/>
          <w:color w:val="000000"/>
        </w:rPr>
        <w:t>而且十分普遍。</w:t>
      </w:r>
    </w:p>
    <w:p w:rsidR="0046485E" w:rsidRDefault="0046485E">
      <w:pPr>
        <w:spacing w:after="32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b/>
          <w:color w:val="000000"/>
        </w:rPr>
        <w:t>9</w:t>
      </w:r>
      <w:r w:rsidR="00D143A3">
        <w:rPr>
          <w:rFonts w:ascii="Time New Roman" w:eastAsia="SimHei" w:hAnsi="Time New Roman" w:hint="eastAsia"/>
          <w:b/>
          <w:color w:val="000000"/>
        </w:rPr>
        <w:t>8.</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委员会建议缔约国制订和实施在任何情况下</w:t>
      </w:r>
      <w:r w:rsidR="000D4C6A">
        <w:rPr>
          <w:rFonts w:ascii="Time New Roman" w:eastAsia="SimHei" w:hAnsi="Time New Roman" w:hint="eastAsia"/>
          <w:color w:val="000000"/>
        </w:rPr>
        <w:t>，</w:t>
      </w:r>
      <w:r>
        <w:rPr>
          <w:rFonts w:ascii="Time New Roman" w:eastAsia="SimHei" w:hAnsi="Time New Roman" w:hint="eastAsia"/>
          <w:color w:val="000000"/>
        </w:rPr>
        <w:t>包括在家庭和替代性儿童照料系统中都禁止一切形式体罚的立法</w:t>
      </w:r>
      <w:r w:rsidR="000D4C6A">
        <w:rPr>
          <w:rFonts w:ascii="Time New Roman" w:eastAsia="SimHei" w:hAnsi="Time New Roman" w:hint="eastAsia"/>
          <w:color w:val="000000"/>
        </w:rPr>
        <w:t>，</w:t>
      </w:r>
      <w:r>
        <w:rPr>
          <w:rFonts w:ascii="Time New Roman" w:eastAsia="SimHei" w:hAnsi="Time New Roman" w:hint="eastAsia"/>
          <w:color w:val="000000"/>
        </w:rPr>
        <w:t>而且委员会全力支持缔约国就此所计划采取的行动。此外</w:t>
      </w:r>
      <w:r w:rsidR="000D4C6A">
        <w:rPr>
          <w:rFonts w:ascii="Time New Roman" w:eastAsia="SimHei" w:hAnsi="Time New Roman" w:hint="eastAsia"/>
          <w:color w:val="000000"/>
        </w:rPr>
        <w:t>，</w:t>
      </w:r>
      <w:r>
        <w:rPr>
          <w:rFonts w:ascii="Time New Roman" w:eastAsia="SimHei" w:hAnsi="Time New Roman" w:hint="eastAsia"/>
          <w:color w:val="000000"/>
        </w:rPr>
        <w:t>委员会建议</w:t>
      </w:r>
      <w:r w:rsidR="000D4C6A">
        <w:rPr>
          <w:rFonts w:ascii="Time New Roman" w:eastAsia="SimHei" w:hAnsi="Time New Roman" w:hint="eastAsia"/>
          <w:color w:val="000000"/>
        </w:rPr>
        <w:t>，</w:t>
      </w:r>
      <w:r>
        <w:rPr>
          <w:rFonts w:ascii="Time New Roman" w:eastAsia="SimHei" w:hAnsi="Time New Roman" w:hint="eastAsia"/>
          <w:color w:val="000000"/>
        </w:rPr>
        <w:t>缔约国开展提高认识的运动</w:t>
      </w:r>
      <w:r w:rsidR="000D4C6A">
        <w:rPr>
          <w:rFonts w:ascii="Time New Roman" w:eastAsia="SimHei" w:hAnsi="Time New Roman" w:hint="eastAsia"/>
          <w:color w:val="000000"/>
        </w:rPr>
        <w:t>，</w:t>
      </w:r>
      <w:r>
        <w:rPr>
          <w:rFonts w:ascii="Time New Roman" w:eastAsia="SimHei" w:hAnsi="Time New Roman" w:hint="eastAsia"/>
          <w:color w:val="000000"/>
        </w:rPr>
        <w:t>确保采取替代性纪律措施的方式确实符合儿童尊严和《公约》规定</w:t>
      </w:r>
      <w:r w:rsidR="000D4C6A">
        <w:rPr>
          <w:rFonts w:ascii="Time New Roman" w:eastAsia="SimHei" w:hAnsi="Time New Roman" w:hint="eastAsia"/>
          <w:color w:val="000000"/>
        </w:rPr>
        <w:t>，</w:t>
      </w:r>
      <w:r>
        <w:rPr>
          <w:rFonts w:ascii="Time New Roman" w:eastAsia="SimHei" w:hAnsi="Time New Roman" w:hint="eastAsia"/>
          <w:color w:val="000000"/>
        </w:rPr>
        <w:t>特别是第</w:t>
      </w:r>
      <w:r>
        <w:rPr>
          <w:rFonts w:ascii="Time New Roman" w:eastAsia="SimHei" w:hAnsi="Time New Roman" w:hint="eastAsia"/>
          <w:b/>
          <w:color w:val="000000"/>
        </w:rPr>
        <w:t>28</w:t>
      </w:r>
      <w:r>
        <w:rPr>
          <w:rFonts w:ascii="Time New Roman" w:eastAsia="SimHei" w:hAnsi="Time New Roman" w:hint="eastAsia"/>
          <w:color w:val="000000"/>
        </w:rPr>
        <w:t>条第</w:t>
      </w:r>
      <w:r>
        <w:rPr>
          <w:rFonts w:ascii="Time New Roman" w:eastAsia="SimHei" w:hAnsi="Time New Roman" w:hint="eastAsia"/>
          <w:b/>
          <w:color w:val="000000"/>
        </w:rPr>
        <w:t>2</w:t>
      </w:r>
      <w:r>
        <w:rPr>
          <w:rFonts w:ascii="Time New Roman" w:eastAsia="SimHei" w:hAnsi="Time New Roman" w:hint="eastAsia"/>
          <w:color w:val="000000"/>
        </w:rPr>
        <w:t>款规定</w:t>
      </w:r>
      <w:r w:rsidR="000D4C6A">
        <w:rPr>
          <w:rFonts w:ascii="Time New Roman" w:eastAsia="SimHei" w:hAnsi="Time New Roman" w:hint="eastAsia"/>
          <w:color w:val="000000"/>
        </w:rPr>
        <w:t>，</w:t>
      </w:r>
      <w:r>
        <w:rPr>
          <w:rFonts w:ascii="Time New Roman" w:eastAsia="SimHei" w:hAnsi="Time New Roman" w:hint="eastAsia"/>
          <w:color w:val="000000"/>
        </w:rPr>
        <w:t>并确实考虑到</w:t>
      </w:r>
      <w:r>
        <w:rPr>
          <w:rFonts w:ascii="Time New Roman" w:eastAsia="SimHei" w:hAnsi="Time New Roman" w:hint="eastAsia"/>
          <w:b/>
          <w:color w:val="000000"/>
        </w:rPr>
        <w:t>2006</w:t>
      </w:r>
      <w:r>
        <w:rPr>
          <w:rFonts w:ascii="Time New Roman" w:eastAsia="SimHei" w:hAnsi="Time New Roman" w:hint="eastAsia"/>
          <w:color w:val="000000"/>
        </w:rPr>
        <w:t>年委员会关于儿童受保护免遭体罚及其他残忍或有辱人格方式处罚的权利的一般性意见</w:t>
      </w:r>
      <w:r>
        <w:rPr>
          <w:rFonts w:ascii="Time New Roman" w:eastAsia="SimHei" w:hAnsi="Time New Roman" w:hint="eastAsia"/>
          <w:b/>
          <w:color w:val="000000"/>
        </w:rPr>
        <w:t>8</w:t>
      </w:r>
      <w:r>
        <w:rPr>
          <w:rFonts w:ascii="Time New Roman" w:eastAsia="SimHei" w:hAnsi="Time New Roman" w:hint="eastAsia"/>
          <w:color w:val="000000"/>
        </w:rPr>
        <w:t>。</w:t>
      </w:r>
    </w:p>
    <w:p w:rsidR="0046485E" w:rsidRPr="004724B6" w:rsidRDefault="00D143A3">
      <w:pPr>
        <w:pStyle w:val="Heading3"/>
        <w:rPr>
          <w:rFonts w:hint="eastAsia"/>
          <w:u w:val="none"/>
        </w:rPr>
      </w:pPr>
      <w:bookmarkStart w:id="126" w:name="_Toc176169207"/>
      <w:bookmarkStart w:id="127" w:name="_Toc176233060"/>
      <w:r>
        <w:rPr>
          <w:rFonts w:hint="eastAsia"/>
          <w:u w:val="none"/>
        </w:rPr>
        <w:t>5.</w:t>
      </w:r>
      <w:r w:rsidR="0046485E">
        <w:rPr>
          <w:rFonts w:hint="eastAsia"/>
          <w:u w:val="none"/>
        </w:rPr>
        <w:t xml:space="preserve">  </w:t>
      </w:r>
      <w:r w:rsidR="0046485E">
        <w:rPr>
          <w:rFonts w:hint="eastAsia"/>
        </w:rPr>
        <w:t>家庭环境和替代性照料</w:t>
      </w:r>
      <w:r w:rsidR="0046485E">
        <w:br/>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5</w:t>
      </w:r>
      <w:r w:rsidR="0046485E" w:rsidRPr="00E9332B">
        <w:rPr>
          <w:rFonts w:eastAsia="KaiTi_GB2312" w:hint="eastAsia"/>
          <w:spacing w:val="0"/>
          <w:kern w:val="0"/>
          <w:u w:val="none"/>
        </w:rPr>
        <w:t>条、第</w:t>
      </w:r>
      <w:r w:rsidR="0046485E" w:rsidRPr="00E9332B">
        <w:rPr>
          <w:rFonts w:eastAsia="KaiTi_GB2312" w:hint="eastAsia"/>
          <w:spacing w:val="0"/>
          <w:kern w:val="0"/>
          <w:u w:val="none"/>
        </w:rPr>
        <w:t>9</w:t>
      </w:r>
      <w:r w:rsidR="0046485E" w:rsidRPr="00E9332B">
        <w:rPr>
          <w:rFonts w:eastAsia="KaiTi_GB2312" w:hint="eastAsia"/>
          <w:spacing w:val="0"/>
          <w:kern w:val="0"/>
          <w:u w:val="none"/>
        </w:rPr>
        <w:t>至</w:t>
      </w:r>
      <w:r w:rsidR="0046485E" w:rsidRPr="00E9332B">
        <w:rPr>
          <w:rFonts w:eastAsia="KaiTi_GB2312" w:hint="eastAsia"/>
          <w:spacing w:val="0"/>
          <w:kern w:val="0"/>
          <w:u w:val="none"/>
        </w:rPr>
        <w:t>11</w:t>
      </w:r>
      <w:r w:rsidR="0046485E" w:rsidRPr="00E9332B">
        <w:rPr>
          <w:rFonts w:eastAsia="KaiTi_GB2312" w:hint="eastAsia"/>
          <w:spacing w:val="0"/>
          <w:kern w:val="0"/>
          <w:u w:val="none"/>
        </w:rPr>
        <w:t>条、第</w:t>
      </w:r>
      <w:r w:rsidR="0046485E" w:rsidRPr="00E9332B">
        <w:rPr>
          <w:rFonts w:eastAsia="KaiTi_GB2312" w:hint="eastAsia"/>
          <w:spacing w:val="0"/>
          <w:kern w:val="0"/>
          <w:u w:val="none"/>
        </w:rPr>
        <w:t>18</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1</w:t>
      </w:r>
      <w:r w:rsidR="0046485E" w:rsidRPr="00E9332B">
        <w:rPr>
          <w:rFonts w:eastAsia="KaiTi_GB2312" w:hint="eastAsia"/>
          <w:spacing w:val="0"/>
          <w:kern w:val="0"/>
          <w:u w:val="none"/>
        </w:rPr>
        <w:t>至</w:t>
      </w:r>
      <w:r w:rsidR="0046485E" w:rsidRPr="00E9332B">
        <w:rPr>
          <w:rFonts w:eastAsia="KaiTi_GB2312" w:hint="eastAsia"/>
          <w:spacing w:val="0"/>
          <w:kern w:val="0"/>
          <w:u w:val="none"/>
        </w:rPr>
        <w:t>2</w:t>
      </w:r>
      <w:r w:rsidR="0046485E" w:rsidRPr="00E9332B">
        <w:rPr>
          <w:rFonts w:eastAsia="KaiTi_GB2312" w:hint="eastAsia"/>
          <w:spacing w:val="0"/>
          <w:kern w:val="0"/>
          <w:u w:val="none"/>
        </w:rPr>
        <w:t>款</w:t>
      </w:r>
      <w:r w:rsidR="000D4C6A">
        <w:rPr>
          <w:rFonts w:eastAsia="KaiTi_GB2312" w:hint="eastAsia"/>
          <w:spacing w:val="0"/>
          <w:kern w:val="0"/>
          <w:u w:val="none"/>
        </w:rPr>
        <w:t>)</w:t>
      </w:r>
      <w:r w:rsidR="0046485E" w:rsidRPr="00E9332B">
        <w:rPr>
          <w:rFonts w:eastAsia="KaiTi_GB2312" w:hint="eastAsia"/>
          <w:spacing w:val="0"/>
          <w:kern w:val="0"/>
          <w:u w:val="none"/>
        </w:rPr>
        <w:t>、</w:t>
      </w:r>
      <w:r w:rsidR="0046485E" w:rsidRPr="00E9332B">
        <w:rPr>
          <w:rFonts w:eastAsia="KaiTi_GB2312"/>
          <w:spacing w:val="0"/>
          <w:kern w:val="0"/>
          <w:u w:val="none"/>
        </w:rPr>
        <w:br/>
      </w:r>
      <w:r w:rsidR="0046485E" w:rsidRPr="00E9332B">
        <w:rPr>
          <w:rFonts w:eastAsia="KaiTi_GB2312" w:hint="eastAsia"/>
          <w:spacing w:val="0"/>
          <w:kern w:val="0"/>
          <w:u w:val="none"/>
        </w:rPr>
        <w:t>第</w:t>
      </w:r>
      <w:r w:rsidR="0046485E" w:rsidRPr="00E9332B">
        <w:rPr>
          <w:rFonts w:eastAsia="KaiTi_GB2312" w:hint="eastAsia"/>
          <w:spacing w:val="0"/>
          <w:kern w:val="0"/>
          <w:u w:val="none"/>
        </w:rPr>
        <w:t>19</w:t>
      </w:r>
      <w:r w:rsidR="0046485E" w:rsidRPr="00E9332B">
        <w:rPr>
          <w:rFonts w:eastAsia="KaiTi_GB2312" w:hint="eastAsia"/>
          <w:spacing w:val="0"/>
          <w:kern w:val="0"/>
          <w:u w:val="none"/>
        </w:rPr>
        <w:t>至</w:t>
      </w:r>
      <w:r w:rsidR="0046485E" w:rsidRPr="00E9332B">
        <w:rPr>
          <w:rFonts w:eastAsia="KaiTi_GB2312" w:hint="eastAsia"/>
          <w:spacing w:val="0"/>
          <w:kern w:val="0"/>
          <w:u w:val="none"/>
        </w:rPr>
        <w:t>21</w:t>
      </w:r>
      <w:r w:rsidR="0046485E" w:rsidRPr="00E9332B">
        <w:rPr>
          <w:rFonts w:eastAsia="KaiTi_GB2312" w:hint="eastAsia"/>
          <w:spacing w:val="0"/>
          <w:kern w:val="0"/>
          <w:u w:val="none"/>
        </w:rPr>
        <w:t>条、第</w:t>
      </w:r>
      <w:r w:rsidR="0046485E" w:rsidRPr="00E9332B">
        <w:rPr>
          <w:rFonts w:eastAsia="KaiTi_GB2312" w:hint="eastAsia"/>
          <w:spacing w:val="0"/>
          <w:kern w:val="0"/>
          <w:u w:val="none"/>
        </w:rPr>
        <w:t>25</w:t>
      </w:r>
      <w:r w:rsidR="0046485E" w:rsidRPr="00E9332B">
        <w:rPr>
          <w:rFonts w:eastAsia="KaiTi_GB2312" w:hint="eastAsia"/>
          <w:spacing w:val="0"/>
          <w:kern w:val="0"/>
          <w:u w:val="none"/>
        </w:rPr>
        <w:t>条、第</w:t>
      </w:r>
      <w:r w:rsidR="0046485E" w:rsidRPr="00E9332B">
        <w:rPr>
          <w:rFonts w:eastAsia="KaiTi_GB2312" w:hint="eastAsia"/>
          <w:spacing w:val="0"/>
          <w:kern w:val="0"/>
          <w:u w:val="none"/>
        </w:rPr>
        <w:t>27</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4</w:t>
      </w:r>
      <w:r w:rsidR="0046485E" w:rsidRPr="00E9332B">
        <w:rPr>
          <w:rFonts w:eastAsia="KaiTi_GB2312" w:hint="eastAsia"/>
          <w:spacing w:val="0"/>
          <w:kern w:val="0"/>
          <w:u w:val="none"/>
        </w:rPr>
        <w:t>款</w:t>
      </w:r>
      <w:r w:rsidR="000D4C6A">
        <w:rPr>
          <w:rFonts w:eastAsia="KaiTi_GB2312" w:hint="eastAsia"/>
          <w:spacing w:val="0"/>
          <w:kern w:val="0"/>
          <w:u w:val="none"/>
        </w:rPr>
        <w:t>)</w:t>
      </w:r>
      <w:r w:rsidR="0046485E" w:rsidRPr="00E9332B">
        <w:rPr>
          <w:rFonts w:eastAsia="KaiTi_GB2312" w:hint="eastAsia"/>
          <w:spacing w:val="0"/>
          <w:kern w:val="0"/>
          <w:u w:val="none"/>
        </w:rPr>
        <w:t>和第</w:t>
      </w:r>
      <w:r w:rsidR="0046485E" w:rsidRPr="00E9332B">
        <w:rPr>
          <w:rFonts w:eastAsia="KaiTi_GB2312" w:hint="eastAsia"/>
          <w:spacing w:val="0"/>
          <w:kern w:val="0"/>
          <w:u w:val="none"/>
        </w:rPr>
        <w:t>39</w:t>
      </w:r>
      <w:r w:rsidR="0046485E" w:rsidRPr="00E9332B">
        <w:rPr>
          <w:rFonts w:eastAsia="KaiTi_GB2312" w:hint="eastAsia"/>
          <w:spacing w:val="0"/>
          <w:kern w:val="0"/>
          <w:u w:val="none"/>
        </w:rPr>
        <w:t>条</w:t>
      </w:r>
      <w:r w:rsidR="000D4C6A">
        <w:rPr>
          <w:rFonts w:eastAsia="KaiTi_GB2312" w:hint="eastAsia"/>
          <w:spacing w:val="0"/>
          <w:kern w:val="0"/>
          <w:u w:val="none"/>
        </w:rPr>
        <w:t>)</w:t>
      </w:r>
      <w:bookmarkEnd w:id="126"/>
      <w:bookmarkEnd w:id="127"/>
    </w:p>
    <w:p w:rsidR="0046485E" w:rsidRDefault="0046485E">
      <w:pPr>
        <w:pStyle w:val="Heading4"/>
        <w:rPr>
          <w:rFonts w:hint="eastAsia"/>
        </w:rPr>
      </w:pPr>
      <w:bookmarkStart w:id="128" w:name="_Toc176169208"/>
      <w:bookmarkStart w:id="129" w:name="_Toc176233061"/>
      <w:r>
        <w:rPr>
          <w:rFonts w:hint="eastAsia"/>
        </w:rPr>
        <w:t>家长责任</w:t>
      </w:r>
      <w:bookmarkEnd w:id="128"/>
      <w:bookmarkEnd w:id="129"/>
    </w:p>
    <w:p w:rsidR="0046485E" w:rsidRDefault="0046485E">
      <w:pPr>
        <w:rPr>
          <w:rFonts w:hint="eastAsia"/>
          <w:color w:val="000000"/>
        </w:rPr>
      </w:pPr>
      <w:r>
        <w:rPr>
          <w:color w:val="000000"/>
        </w:rPr>
        <w:tab/>
        <w:t>9</w:t>
      </w:r>
      <w:r w:rsidR="00D143A3">
        <w:rPr>
          <w:rFonts w:hint="eastAsia"/>
          <w:color w:val="000000"/>
        </w:rPr>
        <w:t>9.</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家长得不到履行其父母责任方面的系统性支持和培训。</w:t>
      </w:r>
    </w:p>
    <w:p w:rsidR="0046485E" w:rsidRDefault="0046485E">
      <w:pPr>
        <w:spacing w:after="240"/>
        <w:rPr>
          <w:rFonts w:ascii="Time New Roman" w:eastAsia="SimHei" w:hAnsi="Time New Roman" w:hint="eastAsia"/>
          <w:color w:val="000000"/>
        </w:rPr>
      </w:pPr>
      <w:r>
        <w:rPr>
          <w:rFonts w:ascii="Time New Roman" w:eastAsia="SimHei" w:hAnsi="Time New Roman"/>
          <w:color w:val="000000"/>
        </w:rPr>
        <w:tab/>
      </w:r>
      <w:r>
        <w:rPr>
          <w:rFonts w:ascii="Time New Roman" w:eastAsia="SimHei" w:hAnsi="Time New Roman" w:hint="eastAsia"/>
          <w:b/>
          <w:color w:val="000000"/>
        </w:rPr>
        <w:t>10</w:t>
      </w:r>
      <w:r w:rsidR="00D143A3">
        <w:rPr>
          <w:rFonts w:ascii="Time New Roman" w:eastAsia="SimHei" w:hAnsi="Time New Roman"/>
          <w:b/>
          <w:color w:val="000000"/>
        </w:rPr>
        <w:t>0.</w:t>
      </w:r>
      <w:r>
        <w:rPr>
          <w:rFonts w:ascii="Time New Roman" w:eastAsia="SimHei" w:hAnsi="Time New Roman" w:hint="eastAsia"/>
          <w:color w:val="000000"/>
        </w:rPr>
        <w:t xml:space="preserve">  </w:t>
      </w:r>
      <w:r>
        <w:rPr>
          <w:rFonts w:ascii="Time New Roman" w:eastAsia="SimHei" w:hAnsi="Time New Roman" w:hint="eastAsia"/>
          <w:color w:val="000000"/>
        </w:rPr>
        <w:t>委员会建议缔约国配合有关儿童权利的资料</w:t>
      </w:r>
      <w:r w:rsidR="000D4C6A">
        <w:rPr>
          <w:rFonts w:ascii="Time New Roman" w:eastAsia="SimHei" w:hAnsi="Time New Roman" w:hint="eastAsia"/>
          <w:color w:val="000000"/>
        </w:rPr>
        <w:t>，</w:t>
      </w:r>
      <w:r>
        <w:rPr>
          <w:rFonts w:ascii="Time New Roman" w:eastAsia="SimHei" w:hAnsi="Time New Roman" w:hint="eastAsia"/>
          <w:color w:val="000000"/>
        </w:rPr>
        <w:t>向家长和其他照料人员提供必要的儿童抚养和养育教育</w:t>
      </w:r>
      <w:r w:rsidR="000D4C6A">
        <w:rPr>
          <w:rFonts w:ascii="Time New Roman" w:eastAsia="SimHei" w:hAnsi="Time New Roman" w:hint="eastAsia"/>
          <w:color w:val="000000"/>
        </w:rPr>
        <w:t>，</w:t>
      </w:r>
      <w:r>
        <w:rPr>
          <w:rFonts w:ascii="Time New Roman" w:eastAsia="SimHei" w:hAnsi="Time New Roman" w:hint="eastAsia"/>
          <w:color w:val="000000"/>
        </w:rPr>
        <w:t>并在运用立足社区和大众媒体的宣传方式</w:t>
      </w:r>
      <w:r w:rsidR="000D4C6A">
        <w:rPr>
          <w:rFonts w:ascii="Time New Roman" w:eastAsia="SimHei" w:hAnsi="Time New Roman" w:hint="eastAsia"/>
          <w:color w:val="000000"/>
        </w:rPr>
        <w:t>，</w:t>
      </w:r>
      <w:r>
        <w:rPr>
          <w:rFonts w:ascii="Time New Roman" w:eastAsia="SimHei" w:hAnsi="Time New Roman" w:hint="eastAsia"/>
          <w:color w:val="000000"/>
        </w:rPr>
        <w:t>配合适当的儿童权利教育</w:t>
      </w:r>
      <w:r w:rsidR="000D4C6A">
        <w:rPr>
          <w:rFonts w:ascii="Time New Roman" w:eastAsia="SimHei" w:hAnsi="Time New Roman" w:hint="eastAsia"/>
          <w:color w:val="000000"/>
        </w:rPr>
        <w:t>，</w:t>
      </w:r>
      <w:r>
        <w:rPr>
          <w:rFonts w:ascii="Time New Roman" w:eastAsia="SimHei" w:hAnsi="Time New Roman" w:hint="eastAsia"/>
          <w:color w:val="000000"/>
        </w:rPr>
        <w:t>让非政府组织、地方社区和教会团体以及私营部门参与这一方面的工作。</w:t>
      </w:r>
    </w:p>
    <w:p w:rsidR="0046485E" w:rsidRDefault="0046485E">
      <w:pPr>
        <w:pStyle w:val="Heading4"/>
      </w:pPr>
      <w:bookmarkStart w:id="130" w:name="_Toc176169209"/>
      <w:bookmarkStart w:id="131" w:name="_Toc176233062"/>
      <w:r>
        <w:rPr>
          <w:rFonts w:hint="eastAsia"/>
        </w:rPr>
        <w:t>收</w:t>
      </w:r>
      <w:r>
        <w:rPr>
          <w:rFonts w:hint="eastAsia"/>
        </w:rPr>
        <w:t xml:space="preserve">  </w:t>
      </w:r>
      <w:r>
        <w:rPr>
          <w:rFonts w:hint="eastAsia"/>
        </w:rPr>
        <w:t>养</w:t>
      </w:r>
      <w:bookmarkEnd w:id="130"/>
      <w:bookmarkEnd w:id="131"/>
    </w:p>
    <w:p w:rsidR="0046485E" w:rsidRDefault="0046485E">
      <w:pPr>
        <w:rPr>
          <w:rFonts w:hint="eastAsia"/>
          <w:color w:val="000000"/>
        </w:rPr>
      </w:pPr>
      <w:r>
        <w:rPr>
          <w:color w:val="000000"/>
        </w:rPr>
        <w:tab/>
      </w:r>
      <w:r>
        <w:rPr>
          <w:rFonts w:hint="eastAsia"/>
          <w:color w:val="000000"/>
        </w:rPr>
        <w:t>10</w:t>
      </w:r>
      <w:r w:rsidR="00D143A3">
        <w:rPr>
          <w:color w:val="000000"/>
        </w:rPr>
        <w:t>1.</w:t>
      </w:r>
      <w:r>
        <w:rPr>
          <w:rFonts w:hint="eastAsia"/>
          <w:color w:val="000000"/>
        </w:rPr>
        <w:t xml:space="preserve">  </w:t>
      </w:r>
      <w:r>
        <w:rPr>
          <w:rFonts w:hint="eastAsia"/>
          <w:color w:val="000000"/>
        </w:rPr>
        <w:t>委员会欢迎各种管制国内和跨国领养的立法措施</w:t>
      </w:r>
      <w:r w:rsidR="000D4C6A">
        <w:rPr>
          <w:rFonts w:hint="eastAsia"/>
          <w:color w:val="000000"/>
        </w:rPr>
        <w:t>，</w:t>
      </w:r>
      <w:r>
        <w:rPr>
          <w:rFonts w:hint="eastAsia"/>
          <w:color w:val="000000"/>
        </w:rPr>
        <w:t>但对缺乏有关收养做法</w:t>
      </w:r>
      <w:r w:rsidR="000D4C6A">
        <w:rPr>
          <w:rFonts w:hint="eastAsia"/>
          <w:color w:val="000000"/>
        </w:rPr>
        <w:t>，</w:t>
      </w:r>
      <w:r>
        <w:rPr>
          <w:rFonts w:hint="eastAsia"/>
          <w:color w:val="000000"/>
        </w:rPr>
        <w:t>尤其是所谓“非正式收养”的统计数据及其他资料感到关切。</w:t>
      </w:r>
    </w:p>
    <w:p w:rsidR="0046485E" w:rsidRPr="008F1E32" w:rsidRDefault="0046485E" w:rsidP="008F1E32">
      <w:pPr>
        <w:spacing w:after="240"/>
        <w:rPr>
          <w:rFonts w:ascii="Time New Roman" w:eastAsia="SimHei" w:hAnsi="Time New Roman" w:hint="eastAsia"/>
          <w:color w:val="000000"/>
        </w:rPr>
      </w:pPr>
      <w:r w:rsidRPr="008F1E32">
        <w:rPr>
          <w:rFonts w:ascii="Time New Roman" w:eastAsia="SimHei" w:hAnsi="Time New Roman"/>
          <w:color w:val="000000"/>
        </w:rPr>
        <w:tab/>
      </w:r>
      <w:r w:rsidRPr="008F1E32">
        <w:rPr>
          <w:rFonts w:ascii="Time New Roman" w:eastAsia="SimHei" w:hAnsi="Time New Roman" w:hint="eastAsia"/>
          <w:b/>
          <w:color w:val="000000"/>
        </w:rPr>
        <w:t>10</w:t>
      </w:r>
      <w:r w:rsidR="00D143A3">
        <w:rPr>
          <w:rFonts w:ascii="Time New Roman" w:eastAsia="SimHei" w:hAnsi="Time New Roman" w:hint="eastAsia"/>
          <w:b/>
          <w:color w:val="000000"/>
        </w:rPr>
        <w:t>2.</w:t>
      </w:r>
      <w:r w:rsidRPr="008F1E32">
        <w:rPr>
          <w:rFonts w:ascii="Time New Roman" w:eastAsia="SimHei" w:hAnsi="Time New Roman" w:hint="eastAsia"/>
          <w:color w:val="000000"/>
        </w:rPr>
        <w:t xml:space="preserve">  </w:t>
      </w:r>
      <w:r w:rsidRPr="008F1E32">
        <w:rPr>
          <w:rFonts w:ascii="Time New Roman" w:eastAsia="SimHei" w:hAnsi="Time New Roman" w:hint="eastAsia"/>
          <w:color w:val="000000"/>
        </w:rPr>
        <w:t>委员会建议缔约国展开研究</w:t>
      </w:r>
      <w:r w:rsidR="000D4C6A">
        <w:rPr>
          <w:rFonts w:ascii="Time New Roman" w:eastAsia="SimHei" w:hAnsi="Time New Roman" w:hint="eastAsia"/>
          <w:color w:val="000000"/>
        </w:rPr>
        <w:t>，</w:t>
      </w:r>
      <w:r w:rsidRPr="008F1E32">
        <w:rPr>
          <w:rFonts w:ascii="Time New Roman" w:eastAsia="SimHei" w:hAnsi="Time New Roman" w:hint="eastAsia"/>
          <w:color w:val="000000"/>
        </w:rPr>
        <w:t>包括收集各种分类数据</w:t>
      </w:r>
      <w:r w:rsidR="000D4C6A">
        <w:rPr>
          <w:rFonts w:ascii="Time New Roman" w:eastAsia="SimHei" w:hAnsi="Time New Roman" w:hint="eastAsia"/>
          <w:color w:val="000000"/>
        </w:rPr>
        <w:t>，</w:t>
      </w:r>
      <w:r w:rsidRPr="008F1E32">
        <w:rPr>
          <w:rFonts w:ascii="Time New Roman" w:eastAsia="SimHei" w:hAnsi="Time New Roman" w:hint="eastAsia"/>
          <w:color w:val="000000"/>
        </w:rPr>
        <w:t>分析收养做法</w:t>
      </w:r>
      <w:r w:rsidR="000D4C6A">
        <w:rPr>
          <w:rFonts w:ascii="Time New Roman" w:eastAsia="SimHei" w:hAnsi="Time New Roman" w:hint="eastAsia"/>
          <w:color w:val="000000"/>
        </w:rPr>
        <w:t>，</w:t>
      </w:r>
      <w:r w:rsidRPr="008F1E32">
        <w:rPr>
          <w:rFonts w:ascii="Time New Roman" w:eastAsia="SimHei" w:hAnsi="Time New Roman" w:hint="eastAsia"/>
          <w:color w:val="000000"/>
        </w:rPr>
        <w:t>包括家庭成员的所谓“非正式收养”</w:t>
      </w:r>
      <w:r w:rsidR="000D4C6A">
        <w:rPr>
          <w:rFonts w:ascii="Time New Roman" w:eastAsia="SimHei" w:hAnsi="Time New Roman" w:hint="eastAsia"/>
          <w:color w:val="000000"/>
        </w:rPr>
        <w:t>，</w:t>
      </w:r>
      <w:r w:rsidRPr="008F1E32">
        <w:rPr>
          <w:rFonts w:ascii="Time New Roman" w:eastAsia="SimHei" w:hAnsi="Time New Roman" w:hint="eastAsia"/>
          <w:color w:val="000000"/>
        </w:rPr>
        <w:t>以了解此类做法的范围和性质</w:t>
      </w:r>
      <w:r w:rsidR="000D4C6A">
        <w:rPr>
          <w:rFonts w:ascii="Time New Roman" w:eastAsia="SimHei" w:hAnsi="Time New Roman" w:hint="eastAsia"/>
          <w:color w:val="000000"/>
        </w:rPr>
        <w:t>，</w:t>
      </w:r>
      <w:r w:rsidRPr="008F1E32">
        <w:rPr>
          <w:rFonts w:ascii="Time New Roman" w:eastAsia="SimHei" w:hAnsi="Time New Roman" w:hint="eastAsia"/>
          <w:color w:val="000000"/>
        </w:rPr>
        <w:t>并采取适当的政策和措施。委员会还鼓励缔约国确保收养按《公约》第</w:t>
      </w:r>
      <w:r w:rsidRPr="008F1E32">
        <w:rPr>
          <w:rFonts w:ascii="Time New Roman" w:eastAsia="SimHei" w:hAnsi="Time New Roman" w:hint="eastAsia"/>
          <w:b/>
          <w:color w:val="000000"/>
        </w:rPr>
        <w:t>21</w:t>
      </w:r>
      <w:r w:rsidRPr="008F1E32">
        <w:rPr>
          <w:rFonts w:ascii="Time New Roman" w:eastAsia="SimHei" w:hAnsi="Time New Roman" w:hint="eastAsia"/>
          <w:color w:val="000000"/>
        </w:rPr>
        <w:t>条规定进行</w:t>
      </w:r>
      <w:r w:rsidR="000D4C6A">
        <w:rPr>
          <w:rFonts w:ascii="Time New Roman" w:eastAsia="SimHei" w:hAnsi="Time New Roman" w:hint="eastAsia"/>
          <w:color w:val="000000"/>
        </w:rPr>
        <w:t>，</w:t>
      </w:r>
      <w:r w:rsidRPr="008F1E32">
        <w:rPr>
          <w:rFonts w:ascii="Time New Roman" w:eastAsia="SimHei" w:hAnsi="Time New Roman" w:hint="eastAsia"/>
          <w:color w:val="000000"/>
        </w:rPr>
        <w:t>并批准</w:t>
      </w:r>
      <w:r w:rsidRPr="008F1E32">
        <w:rPr>
          <w:rFonts w:ascii="Time New Roman" w:eastAsia="SimHei" w:hAnsi="Time New Roman" w:hint="eastAsia"/>
          <w:b/>
          <w:color w:val="000000"/>
        </w:rPr>
        <w:t>1993</w:t>
      </w:r>
      <w:r w:rsidRPr="008F1E32">
        <w:rPr>
          <w:rFonts w:ascii="Time New Roman" w:eastAsia="SimHei" w:hAnsi="Time New Roman" w:hint="eastAsia"/>
          <w:color w:val="000000"/>
        </w:rPr>
        <w:t>年《关于在跨国收养方面保护儿童和进行合作的海牙公约》。</w:t>
      </w:r>
    </w:p>
    <w:p w:rsidR="0046485E" w:rsidRDefault="0046485E" w:rsidP="008F1E32">
      <w:pPr>
        <w:pStyle w:val="Heading4"/>
        <w:rPr>
          <w:rFonts w:hint="eastAsia"/>
        </w:rPr>
      </w:pPr>
      <w:bookmarkStart w:id="132" w:name="_Toc176169210"/>
      <w:bookmarkStart w:id="133" w:name="_Toc176233063"/>
      <w:r>
        <w:rPr>
          <w:rFonts w:hint="eastAsia"/>
        </w:rPr>
        <w:t>暴力、虐待和忽视、凌辱</w:t>
      </w:r>
      <w:bookmarkEnd w:id="132"/>
      <w:bookmarkEnd w:id="133"/>
    </w:p>
    <w:p w:rsidR="0046485E" w:rsidRDefault="0046485E">
      <w:pPr>
        <w:rPr>
          <w:rFonts w:hint="eastAsia"/>
          <w:color w:val="000000"/>
        </w:rPr>
      </w:pPr>
      <w:r>
        <w:rPr>
          <w:color w:val="000000"/>
        </w:rPr>
        <w:tab/>
      </w:r>
      <w:r>
        <w:rPr>
          <w:rFonts w:hint="eastAsia"/>
          <w:color w:val="000000"/>
        </w:rPr>
        <w:t>10</w:t>
      </w:r>
      <w:r w:rsidR="00D143A3">
        <w:rPr>
          <w:rFonts w:hint="eastAsia"/>
          <w:color w:val="000000"/>
        </w:rPr>
        <w:t>3.</w:t>
      </w:r>
      <w:r>
        <w:rPr>
          <w:rFonts w:hint="eastAsia"/>
          <w:color w:val="000000"/>
        </w:rPr>
        <w:t xml:space="preserve">  </w:t>
      </w:r>
      <w:r>
        <w:rPr>
          <w:rFonts w:hint="eastAsia"/>
          <w:color w:val="000000"/>
        </w:rPr>
        <w:t>委员会确认为预防和打击虐待和忽视儿童现象开展的各项活动</w:t>
      </w:r>
      <w:r w:rsidR="000D4C6A">
        <w:rPr>
          <w:rFonts w:hint="eastAsia"/>
          <w:color w:val="000000"/>
        </w:rPr>
        <w:t>，</w:t>
      </w:r>
      <w:r>
        <w:rPr>
          <w:rFonts w:hint="eastAsia"/>
          <w:color w:val="000000"/>
        </w:rPr>
        <w:t>但是对缔约国境内长期存在的虐待和忽视儿童现象感到关注。</w:t>
      </w:r>
    </w:p>
    <w:p w:rsidR="0046485E" w:rsidRPr="008F1E32" w:rsidRDefault="0046485E">
      <w:pPr>
        <w:rPr>
          <w:rFonts w:ascii="Time New Roman" w:eastAsia="SimHei" w:hAnsi="Time New Roman" w:hint="eastAsia"/>
          <w:color w:val="000000"/>
        </w:rPr>
      </w:pPr>
      <w:r w:rsidRPr="008F1E32">
        <w:rPr>
          <w:rFonts w:ascii="Time New Roman" w:eastAsia="SimHei" w:hAnsi="Time New Roman"/>
          <w:color w:val="000000"/>
        </w:rPr>
        <w:tab/>
      </w:r>
      <w:r w:rsidRPr="008F1E32">
        <w:rPr>
          <w:rFonts w:ascii="Time New Roman" w:eastAsia="SimHei" w:hAnsi="Time New Roman" w:hint="eastAsia"/>
          <w:b/>
          <w:color w:val="000000"/>
        </w:rPr>
        <w:t>10</w:t>
      </w:r>
      <w:r w:rsidR="00D143A3">
        <w:rPr>
          <w:rFonts w:ascii="Time New Roman" w:eastAsia="SimHei" w:hAnsi="Time New Roman" w:hint="eastAsia"/>
          <w:b/>
          <w:color w:val="000000"/>
        </w:rPr>
        <w:t>4.</w:t>
      </w:r>
      <w:r w:rsidRPr="008F1E32">
        <w:rPr>
          <w:rFonts w:ascii="Time New Roman" w:eastAsia="SimHei" w:hAnsi="Time New Roman" w:hint="eastAsia"/>
          <w:color w:val="000000"/>
        </w:rPr>
        <w:t xml:space="preserve">  </w:t>
      </w:r>
      <w:r w:rsidRPr="008F1E3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采取一切必要措施防止虐待和忽视儿童</w:t>
      </w:r>
      <w:r w:rsidR="000D4C6A">
        <w:rPr>
          <w:rFonts w:ascii="Time New Roman" w:eastAsia="SimHei" w:hAnsi="Time New Roman" w:hint="eastAsia"/>
          <w:color w:val="000000"/>
        </w:rPr>
        <w:t>，</w:t>
      </w:r>
      <w:r w:rsidRPr="008F1E32">
        <w:rPr>
          <w:rFonts w:ascii="Time New Roman" w:eastAsia="SimHei" w:hAnsi="Time New Roman" w:hint="eastAsia"/>
          <w:color w:val="000000"/>
        </w:rPr>
        <w:t>并在现行程序之外</w:t>
      </w:r>
      <w:r w:rsidR="000D4C6A">
        <w:rPr>
          <w:rFonts w:ascii="Time New Roman" w:eastAsia="SimHei" w:hAnsi="Time New Roman" w:hint="eastAsia"/>
          <w:color w:val="000000"/>
        </w:rPr>
        <w:t>，</w:t>
      </w:r>
      <w:r w:rsidRPr="008F1E32">
        <w:rPr>
          <w:rFonts w:ascii="Time New Roman" w:eastAsia="SimHei" w:hAnsi="Time New Roman" w:hint="eastAsia"/>
          <w:color w:val="000000"/>
        </w:rPr>
        <w:t>还建立有效机制受理、监测和调查有关虐待儿童案的报告</w:t>
      </w:r>
      <w:r w:rsidR="000D4C6A">
        <w:rPr>
          <w:rFonts w:ascii="Time New Roman" w:eastAsia="SimHei" w:hAnsi="Time New Roman" w:hint="eastAsia"/>
          <w:color w:val="000000"/>
        </w:rPr>
        <w:t>；</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展开有关虐待儿童不良后果的预防性公共教育运动</w:t>
      </w:r>
      <w:r w:rsidR="000D4C6A">
        <w:rPr>
          <w:rFonts w:ascii="Time New Roman" w:eastAsia="SimHei" w:hAnsi="Time New Roman" w:hint="eastAsia"/>
          <w:color w:val="000000"/>
        </w:rPr>
        <w:t>；</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对家庭暴力、凌辱和虐待</w:t>
      </w:r>
      <w:r w:rsidR="000D4C6A">
        <w:rPr>
          <w:rFonts w:ascii="Time New Roman" w:eastAsia="SimHei" w:hAnsi="Time New Roman" w:hint="eastAsia"/>
          <w:color w:val="000000"/>
        </w:rPr>
        <w:t>，</w:t>
      </w:r>
      <w:r w:rsidRPr="008F1E32">
        <w:rPr>
          <w:rFonts w:ascii="Time New Roman" w:eastAsia="SimHei" w:hAnsi="Time New Roman" w:hint="eastAsia"/>
          <w:color w:val="000000"/>
        </w:rPr>
        <w:t>包括性凌辱现象展开研究</w:t>
      </w:r>
      <w:r w:rsidR="000D4C6A">
        <w:rPr>
          <w:rFonts w:ascii="Time New Roman" w:eastAsia="SimHei" w:hAnsi="Time New Roman" w:hint="eastAsia"/>
          <w:color w:val="000000"/>
        </w:rPr>
        <w:t>，</w:t>
      </w:r>
      <w:r w:rsidRPr="008F1E32">
        <w:rPr>
          <w:rFonts w:ascii="Time New Roman" w:eastAsia="SimHei" w:hAnsi="Time New Roman" w:hint="eastAsia"/>
          <w:color w:val="000000"/>
        </w:rPr>
        <w:t>以了解此类行为的范围和性质</w:t>
      </w:r>
      <w:r w:rsidR="000D4C6A">
        <w:rPr>
          <w:rFonts w:ascii="Time New Roman" w:eastAsia="SimHei" w:hAnsi="Time New Roman" w:hint="eastAsia"/>
          <w:color w:val="000000"/>
        </w:rPr>
        <w:t>，</w:t>
      </w:r>
      <w:r w:rsidRPr="008F1E32">
        <w:rPr>
          <w:rFonts w:ascii="Time New Roman" w:eastAsia="SimHei" w:hAnsi="Time New Roman" w:hint="eastAsia"/>
          <w:color w:val="000000"/>
        </w:rPr>
        <w:t>采取适当措施和政策</w:t>
      </w:r>
      <w:r w:rsidR="000D4C6A">
        <w:rPr>
          <w:rFonts w:ascii="Time New Roman" w:eastAsia="SimHei" w:hAnsi="Time New Roman" w:hint="eastAsia"/>
          <w:color w:val="000000"/>
        </w:rPr>
        <w:t>，</w:t>
      </w:r>
      <w:r w:rsidRPr="008F1E32">
        <w:rPr>
          <w:rFonts w:ascii="Time New Roman" w:eastAsia="SimHei" w:hAnsi="Time New Roman" w:hint="eastAsia"/>
          <w:color w:val="000000"/>
        </w:rPr>
        <w:t>并促使在态度上的扭转</w:t>
      </w:r>
      <w:r w:rsidR="000D4C6A">
        <w:rPr>
          <w:rFonts w:ascii="Time New Roman" w:eastAsia="SimHei" w:hAnsi="Time New Roman" w:hint="eastAsia"/>
          <w:color w:val="000000"/>
        </w:rPr>
        <w:t>；</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在对儿童友好的调查和司法程序框架内</w:t>
      </w:r>
      <w:r w:rsidR="000D4C6A">
        <w:rPr>
          <w:rFonts w:ascii="Time New Roman" w:eastAsia="SimHei" w:hAnsi="Time New Roman" w:hint="eastAsia"/>
          <w:color w:val="000000"/>
        </w:rPr>
        <w:t>，</w:t>
      </w:r>
      <w:r w:rsidRPr="008F1E32">
        <w:rPr>
          <w:rFonts w:ascii="Time New Roman" w:eastAsia="SimHei" w:hAnsi="Time New Roman" w:hint="eastAsia"/>
          <w:color w:val="000000"/>
        </w:rPr>
        <w:t>并在适当注意保护儿童隐私权的情况下</w:t>
      </w:r>
      <w:r w:rsidR="000D4C6A">
        <w:rPr>
          <w:rFonts w:ascii="Time New Roman" w:eastAsia="SimHei" w:hAnsi="Time New Roman" w:hint="eastAsia"/>
          <w:color w:val="000000"/>
        </w:rPr>
        <w:t>，</w:t>
      </w:r>
      <w:r w:rsidRPr="008F1E32">
        <w:rPr>
          <w:rFonts w:ascii="Time New Roman" w:eastAsia="SimHei" w:hAnsi="Time New Roman" w:hint="eastAsia"/>
          <w:color w:val="000000"/>
        </w:rPr>
        <w:t>调查对儿童在家庭内遭受的暴力及凌辱和虐待</w:t>
      </w:r>
      <w:r w:rsidR="000D4C6A">
        <w:rPr>
          <w:rFonts w:ascii="Time New Roman" w:eastAsia="SimHei" w:hAnsi="Time New Roman" w:hint="eastAsia"/>
          <w:color w:val="000000"/>
        </w:rPr>
        <w:t>，</w:t>
      </w:r>
      <w:r w:rsidRPr="008F1E32">
        <w:rPr>
          <w:rFonts w:ascii="Time New Roman" w:eastAsia="SimHei" w:hAnsi="Time New Roman" w:hint="eastAsia"/>
          <w:color w:val="000000"/>
        </w:rPr>
        <w:t>包括性凌辱的案件</w:t>
      </w:r>
      <w:r w:rsidR="000D4C6A">
        <w:rPr>
          <w:rFonts w:ascii="Time New Roman" w:eastAsia="SimHei" w:hAnsi="Time New Roman" w:hint="eastAsia"/>
          <w:color w:val="000000"/>
        </w:rPr>
        <w:t>；</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采取措施确保在法律程序中为儿童提供支助服务</w:t>
      </w:r>
      <w:r w:rsidR="000D4C6A">
        <w:rPr>
          <w:rFonts w:ascii="Time New Roman" w:eastAsia="SimHei" w:hAnsi="Time New Roman" w:hint="eastAsia"/>
          <w:color w:val="000000"/>
        </w:rPr>
        <w:t>，</w:t>
      </w:r>
      <w:r w:rsidRPr="008F1E32">
        <w:rPr>
          <w:rFonts w:ascii="Time New Roman" w:eastAsia="SimHei" w:hAnsi="Time New Roman" w:hint="eastAsia"/>
          <w:color w:val="000000"/>
        </w:rPr>
        <w:t>并按《公约》第</w:t>
      </w:r>
      <w:r w:rsidRPr="008F1E32">
        <w:rPr>
          <w:rFonts w:ascii="Time New Roman" w:eastAsia="SimHei" w:hAnsi="Time New Roman" w:hint="eastAsia"/>
          <w:b/>
          <w:color w:val="000000"/>
        </w:rPr>
        <w:t>39</w:t>
      </w:r>
      <w:r w:rsidRPr="008F1E32">
        <w:rPr>
          <w:rFonts w:ascii="Time New Roman" w:eastAsia="SimHei" w:hAnsi="Time New Roman" w:hint="eastAsia"/>
          <w:color w:val="000000"/>
        </w:rPr>
        <w:t>条规定</w:t>
      </w:r>
      <w:r w:rsidR="000D4C6A">
        <w:rPr>
          <w:rFonts w:ascii="Time New Roman" w:eastAsia="SimHei" w:hAnsi="Time New Roman" w:hint="eastAsia"/>
          <w:color w:val="000000"/>
        </w:rPr>
        <w:t>，</w:t>
      </w:r>
      <w:r w:rsidRPr="008F1E32">
        <w:rPr>
          <w:rFonts w:ascii="Time New Roman" w:eastAsia="SimHei" w:hAnsi="Time New Roman" w:hint="eastAsia"/>
          <w:color w:val="000000"/>
        </w:rPr>
        <w:t>使遭受强奸、凌辱、虐待、忽视、暴力或剥削的受害者身心康复</w:t>
      </w:r>
      <w:r w:rsidR="000D4C6A">
        <w:rPr>
          <w:rFonts w:ascii="Time New Roman" w:eastAsia="SimHei" w:hAnsi="Time New Roman" w:hint="eastAsia"/>
          <w:color w:val="000000"/>
        </w:rPr>
        <w:t>，</w:t>
      </w:r>
      <w:r w:rsidRPr="008F1E32">
        <w:rPr>
          <w:rFonts w:ascii="Time New Roman" w:eastAsia="SimHei" w:hAnsi="Time New Roman" w:hint="eastAsia"/>
          <w:color w:val="000000"/>
        </w:rPr>
        <w:t>重返社会</w:t>
      </w:r>
      <w:r w:rsidR="000D4C6A">
        <w:rPr>
          <w:rFonts w:ascii="Time New Roman" w:eastAsia="SimHei" w:hAnsi="Time New Roman" w:hint="eastAsia"/>
          <w:color w:val="000000"/>
        </w:rPr>
        <w:t>，</w:t>
      </w:r>
      <w:r w:rsidRPr="008F1E32">
        <w:rPr>
          <w:rFonts w:ascii="Time New Roman" w:eastAsia="SimHei" w:hAnsi="Time New Roman" w:hint="eastAsia"/>
          <w:color w:val="000000"/>
        </w:rPr>
        <w:t>并防止将受害者列为罪犯和蒙受污名</w:t>
      </w:r>
      <w:r w:rsidR="000D4C6A">
        <w:rPr>
          <w:rFonts w:ascii="Time New Roman" w:eastAsia="SimHei" w:hAnsi="Time New Roman" w:hint="eastAsia"/>
          <w:color w:val="000000"/>
        </w:rPr>
        <w:t>；</w:t>
      </w:r>
      <w:r w:rsidRPr="008F1E32">
        <w:rPr>
          <w:rFonts w:ascii="Time New Roman" w:eastAsia="SimHei" w:hAnsi="Time New Roman" w:hint="eastAsia"/>
          <w:color w:val="000000"/>
        </w:rPr>
        <w:t>并</w:t>
      </w:r>
    </w:p>
    <w:p w:rsidR="0046485E" w:rsidRPr="008F1E32" w:rsidRDefault="0046485E" w:rsidP="008F1E32">
      <w:pPr>
        <w:numPr>
          <w:ilvl w:val="0"/>
          <w:numId w:val="11"/>
        </w:numPr>
        <w:rPr>
          <w:rFonts w:ascii="Time New Roman" w:eastAsia="SimHei" w:hAnsi="Time New Roman" w:hint="eastAsia"/>
          <w:color w:val="000000"/>
        </w:rPr>
      </w:pPr>
      <w:r w:rsidRPr="008F1E32">
        <w:rPr>
          <w:rFonts w:ascii="Time New Roman" w:eastAsia="SimHei" w:hAnsi="Time New Roman" w:hint="eastAsia"/>
          <w:color w:val="000000"/>
        </w:rPr>
        <w:t>寻求儿童基金会和世界卫生组织等方面的技术援助。</w:t>
      </w:r>
    </w:p>
    <w:p w:rsidR="0046485E" w:rsidRPr="008F1E32" w:rsidRDefault="0046485E" w:rsidP="008F1E32">
      <w:pPr>
        <w:spacing w:after="320"/>
        <w:rPr>
          <w:rFonts w:ascii="Time New Roman" w:eastAsia="SimHei" w:hAnsi="Time New Roman" w:hint="eastAsia"/>
          <w:color w:val="000000"/>
        </w:rPr>
      </w:pPr>
      <w:r w:rsidRPr="008F1E32">
        <w:rPr>
          <w:rFonts w:ascii="Time New Roman" w:eastAsia="SimHei" w:hAnsi="Time New Roman"/>
          <w:color w:val="000000"/>
        </w:rPr>
        <w:tab/>
      </w:r>
      <w:r w:rsidRPr="008F1E32">
        <w:rPr>
          <w:rFonts w:ascii="Time New Roman" w:eastAsia="SimHei" w:hAnsi="Time New Roman" w:hint="eastAsia"/>
          <w:b/>
          <w:color w:val="000000"/>
        </w:rPr>
        <w:t>10</w:t>
      </w:r>
      <w:r w:rsidR="00D143A3">
        <w:rPr>
          <w:rFonts w:ascii="Time New Roman" w:eastAsia="SimHei" w:hAnsi="Time New Roman" w:hint="eastAsia"/>
          <w:b/>
          <w:color w:val="000000"/>
        </w:rPr>
        <w:t>5.</w:t>
      </w:r>
      <w:r w:rsidRPr="008F1E32">
        <w:rPr>
          <w:rFonts w:ascii="Time New Roman" w:eastAsia="SimHei" w:hAnsi="Time New Roman" w:hint="eastAsia"/>
          <w:color w:val="000000"/>
        </w:rPr>
        <w:t xml:space="preserve">  </w:t>
      </w:r>
      <w:r w:rsidRPr="008F1E32">
        <w:rPr>
          <w:rFonts w:ascii="Time New Roman" w:eastAsia="SimHei" w:hAnsi="Time New Roman" w:hint="eastAsia"/>
          <w:color w:val="000000"/>
        </w:rPr>
        <w:t>秘书长对暴力侵害儿童问题正在进行深入研究</w:t>
      </w:r>
      <w:r w:rsidR="000D4C6A">
        <w:rPr>
          <w:rFonts w:ascii="Time New Roman" w:eastAsia="SimHei" w:hAnsi="Time New Roman" w:hint="eastAsia"/>
          <w:color w:val="000000"/>
        </w:rPr>
        <w:t>，</w:t>
      </w:r>
      <w:r w:rsidRPr="008F1E32">
        <w:rPr>
          <w:rFonts w:ascii="Time New Roman" w:eastAsia="SimHei" w:hAnsi="Time New Roman" w:hint="eastAsia"/>
          <w:color w:val="000000"/>
        </w:rPr>
        <w:t>向各国政府也已发出与此相关的调查问卷</w:t>
      </w:r>
      <w:r w:rsidR="000D4C6A">
        <w:rPr>
          <w:rFonts w:ascii="Time New Roman" w:eastAsia="SimHei" w:hAnsi="Time New Roman" w:hint="eastAsia"/>
          <w:color w:val="000000"/>
        </w:rPr>
        <w:t>，</w:t>
      </w:r>
      <w:r w:rsidRPr="008F1E32">
        <w:rPr>
          <w:rFonts w:ascii="Time New Roman" w:eastAsia="SimHei" w:hAnsi="Time New Roman" w:hint="eastAsia"/>
          <w:color w:val="000000"/>
        </w:rPr>
        <w:t>委员会赞赏缔约国对此问卷作出书面答复并参加了</w:t>
      </w:r>
      <w:r w:rsidRPr="008F1E32">
        <w:rPr>
          <w:rFonts w:ascii="Time New Roman" w:eastAsia="SimHei" w:hAnsi="Time New Roman" w:hint="eastAsia"/>
          <w:b/>
          <w:color w:val="000000"/>
        </w:rPr>
        <w:t>2005</w:t>
      </w:r>
      <w:r w:rsidRPr="008F1E32">
        <w:rPr>
          <w:rFonts w:ascii="Time New Roman" w:eastAsia="SimHei" w:hAnsi="Time New Roman" w:hint="eastAsia"/>
          <w:color w:val="000000"/>
        </w:rPr>
        <w:t>年</w:t>
      </w:r>
      <w:r w:rsidRPr="008F1E32">
        <w:rPr>
          <w:rFonts w:ascii="Time New Roman" w:eastAsia="SimHei" w:hAnsi="Time New Roman" w:hint="eastAsia"/>
          <w:b/>
          <w:color w:val="000000"/>
        </w:rPr>
        <w:t>9</w:t>
      </w:r>
      <w:r w:rsidRPr="008F1E32">
        <w:rPr>
          <w:rFonts w:ascii="Time New Roman" w:eastAsia="SimHei" w:hAnsi="Time New Roman" w:hint="eastAsia"/>
          <w:color w:val="000000"/>
        </w:rPr>
        <w:t>月</w:t>
      </w:r>
      <w:r w:rsidRPr="008F1E32">
        <w:rPr>
          <w:rFonts w:ascii="Time New Roman" w:eastAsia="SimHei" w:hAnsi="Time New Roman" w:hint="eastAsia"/>
          <w:b/>
          <w:color w:val="000000"/>
        </w:rPr>
        <w:t>26</w:t>
      </w:r>
      <w:r w:rsidRPr="008F1E32">
        <w:rPr>
          <w:rFonts w:ascii="Time New Roman" w:eastAsia="SimHei" w:hAnsi="Time New Roman" w:hint="eastAsia"/>
          <w:color w:val="000000"/>
        </w:rPr>
        <w:t>至</w:t>
      </w:r>
      <w:r w:rsidRPr="008F1E32">
        <w:rPr>
          <w:rFonts w:ascii="Time New Roman" w:eastAsia="SimHei" w:hAnsi="Time New Roman" w:hint="eastAsia"/>
          <w:b/>
          <w:color w:val="000000"/>
        </w:rPr>
        <w:t>28</w:t>
      </w:r>
      <w:r w:rsidRPr="008F1E32">
        <w:rPr>
          <w:rFonts w:ascii="Time New Roman" w:eastAsia="SimHei" w:hAnsi="Time New Roman" w:hint="eastAsia"/>
          <w:color w:val="000000"/>
        </w:rPr>
        <w:t>日在斐济举行的关于阻止暴力侵害儿童问题太平洋咨商的区域磋商会议。委员会建议缔约国借助这次区域磋商会议的成果</w:t>
      </w:r>
      <w:r w:rsidR="000D4C6A">
        <w:rPr>
          <w:rFonts w:ascii="Time New Roman" w:eastAsia="SimHei" w:hAnsi="Time New Roman" w:hint="eastAsia"/>
          <w:color w:val="000000"/>
        </w:rPr>
        <w:t>，</w:t>
      </w:r>
      <w:r w:rsidRPr="008F1E32">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Pr="008F1E32">
        <w:rPr>
          <w:rFonts w:ascii="Time New Roman" w:eastAsia="SimHei" w:hAnsi="Time New Roman" w:hint="eastAsia"/>
          <w:color w:val="000000"/>
        </w:rPr>
        <w:t>确保每个儿童都得到保护</w:t>
      </w:r>
      <w:r w:rsidR="000D4C6A">
        <w:rPr>
          <w:rFonts w:ascii="Time New Roman" w:eastAsia="SimHei" w:hAnsi="Time New Roman" w:hint="eastAsia"/>
          <w:color w:val="000000"/>
        </w:rPr>
        <w:t>，</w:t>
      </w:r>
      <w:r w:rsidRPr="008F1E32">
        <w:rPr>
          <w:rFonts w:ascii="Time New Roman" w:eastAsia="SimHei" w:hAnsi="Time New Roman" w:hint="eastAsia"/>
          <w:color w:val="000000"/>
        </w:rPr>
        <w:t>免遭任何形式的身心暴力或性暴力的侵害</w:t>
      </w:r>
      <w:r w:rsidR="000D4C6A">
        <w:rPr>
          <w:rFonts w:ascii="Time New Roman" w:eastAsia="SimHei" w:hAnsi="Time New Roman" w:hint="eastAsia"/>
          <w:color w:val="000000"/>
        </w:rPr>
        <w:t>，</w:t>
      </w:r>
      <w:r w:rsidRPr="008F1E32">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Pr="008F1E32">
        <w:rPr>
          <w:rFonts w:ascii="Time New Roman" w:eastAsia="SimHei" w:hAnsi="Time New Roman" w:hint="eastAsia"/>
          <w:color w:val="000000"/>
        </w:rPr>
        <w:t>防止和应对此种暴力和凌辱行为。此外</w:t>
      </w:r>
      <w:r w:rsidR="000D4C6A">
        <w:rPr>
          <w:rFonts w:ascii="Time New Roman" w:eastAsia="SimHei" w:hAnsi="Time New Roman" w:hint="eastAsia"/>
          <w:color w:val="000000"/>
        </w:rPr>
        <w:t>，</w:t>
      </w:r>
      <w:r w:rsidRPr="008F1E32">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8F1E32">
        <w:rPr>
          <w:rFonts w:ascii="Time New Roman" w:eastAsia="SimHei" w:hAnsi="Time New Roman" w:hint="eastAsia"/>
          <w:b/>
          <w:color w:val="000000"/>
        </w:rPr>
        <w:t>A</w:t>
      </w:r>
      <w:r w:rsidR="000D4C6A">
        <w:rPr>
          <w:rFonts w:ascii="Time New Roman" w:eastAsia="SimHei" w:hAnsi="Time New Roman" w:hint="eastAsia"/>
          <w:color w:val="000000"/>
        </w:rPr>
        <w:t>/</w:t>
      </w:r>
      <w:r w:rsidRPr="008F1E32">
        <w:rPr>
          <w:rFonts w:ascii="Time New Roman" w:eastAsia="SimHei" w:hAnsi="Time New Roman" w:hint="eastAsia"/>
          <w:b/>
          <w:color w:val="000000"/>
        </w:rPr>
        <w:t>61</w:t>
      </w:r>
      <w:r w:rsidR="000D4C6A">
        <w:rPr>
          <w:rFonts w:ascii="Time New Roman" w:eastAsia="SimHei" w:hAnsi="Time New Roman" w:hint="eastAsia"/>
          <w:color w:val="000000"/>
        </w:rPr>
        <w:t>/</w:t>
      </w:r>
      <w:r w:rsidRPr="008F1E32">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8F1E32">
        <w:rPr>
          <w:rFonts w:ascii="Time New Roman" w:eastAsia="SimHei" w:hAnsi="Time New Roman" w:hint="eastAsia"/>
          <w:color w:val="000000"/>
        </w:rPr>
        <w:t>鼓励缔约国采取一切适当措施</w:t>
      </w:r>
      <w:r w:rsidR="000D4C6A">
        <w:rPr>
          <w:rFonts w:ascii="Time New Roman" w:eastAsia="SimHei" w:hAnsi="Time New Roman" w:hint="eastAsia"/>
          <w:color w:val="000000"/>
        </w:rPr>
        <w:t>，</w:t>
      </w:r>
      <w:r w:rsidRPr="008F1E32">
        <w:rPr>
          <w:rFonts w:ascii="Time New Roman" w:eastAsia="SimHei" w:hAnsi="Time New Roman" w:hint="eastAsia"/>
          <w:color w:val="000000"/>
        </w:rPr>
        <w:t>落实该报告所载的总体性建议以及针对具体环境的建议。</w:t>
      </w:r>
    </w:p>
    <w:p w:rsidR="0046485E" w:rsidRPr="004724B6" w:rsidRDefault="00D143A3" w:rsidP="008F1E32">
      <w:pPr>
        <w:pStyle w:val="Heading3"/>
        <w:rPr>
          <w:rFonts w:hint="eastAsia"/>
          <w:u w:val="none"/>
        </w:rPr>
      </w:pPr>
      <w:bookmarkStart w:id="134" w:name="_Toc176169211"/>
      <w:bookmarkStart w:id="135" w:name="_Toc176233064"/>
      <w:r>
        <w:rPr>
          <w:rFonts w:hint="eastAsia"/>
          <w:u w:val="none"/>
        </w:rPr>
        <w:t>6.</w:t>
      </w:r>
      <w:r w:rsidR="0046485E" w:rsidRPr="008F1E32">
        <w:rPr>
          <w:rFonts w:hint="eastAsia"/>
          <w:u w:val="none"/>
        </w:rPr>
        <w:t xml:space="preserve">  </w:t>
      </w:r>
      <w:r w:rsidR="0046485E">
        <w:rPr>
          <w:rFonts w:hint="eastAsia"/>
        </w:rPr>
        <w:t>基本卫生和福利</w:t>
      </w:r>
      <w:r w:rsidR="0046485E">
        <w:br/>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6</w:t>
      </w:r>
      <w:r w:rsidR="0046485E" w:rsidRPr="00E9332B">
        <w:rPr>
          <w:rFonts w:eastAsia="KaiTi_GB2312" w:hint="eastAsia"/>
          <w:spacing w:val="0"/>
          <w:kern w:val="0"/>
          <w:u w:val="none"/>
        </w:rPr>
        <w:t>条、第</w:t>
      </w:r>
      <w:r w:rsidR="0046485E" w:rsidRPr="00E9332B">
        <w:rPr>
          <w:rFonts w:eastAsia="KaiTi_GB2312" w:hint="eastAsia"/>
          <w:spacing w:val="0"/>
          <w:kern w:val="0"/>
          <w:u w:val="none"/>
        </w:rPr>
        <w:t>18</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3</w:t>
      </w:r>
      <w:r w:rsidR="0046485E" w:rsidRPr="00E9332B">
        <w:rPr>
          <w:rFonts w:eastAsia="KaiTi_GB2312" w:hint="eastAsia"/>
          <w:spacing w:val="0"/>
          <w:kern w:val="0"/>
          <w:u w:val="none"/>
        </w:rPr>
        <w:t>款</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23</w:t>
      </w:r>
      <w:r w:rsidR="0046485E" w:rsidRPr="00E9332B">
        <w:rPr>
          <w:rFonts w:eastAsia="KaiTi_GB2312" w:hint="eastAsia"/>
          <w:spacing w:val="0"/>
          <w:kern w:val="0"/>
          <w:u w:val="none"/>
        </w:rPr>
        <w:t>、</w:t>
      </w:r>
      <w:r w:rsidR="00A34ECB" w:rsidRPr="00E9332B">
        <w:rPr>
          <w:rFonts w:eastAsia="KaiTi_GB2312"/>
          <w:spacing w:val="0"/>
          <w:kern w:val="0"/>
          <w:u w:val="none"/>
        </w:rPr>
        <w:br/>
      </w:r>
      <w:r w:rsidR="0046485E" w:rsidRPr="00E9332B">
        <w:rPr>
          <w:rFonts w:eastAsia="KaiTi_GB2312" w:hint="eastAsia"/>
          <w:spacing w:val="0"/>
          <w:kern w:val="0"/>
          <w:u w:val="none"/>
        </w:rPr>
        <w:t>24</w:t>
      </w:r>
      <w:r w:rsidR="0046485E" w:rsidRPr="00E9332B">
        <w:rPr>
          <w:rFonts w:eastAsia="KaiTi_GB2312" w:hint="eastAsia"/>
          <w:spacing w:val="0"/>
          <w:kern w:val="0"/>
          <w:u w:val="none"/>
        </w:rPr>
        <w:t>、</w:t>
      </w:r>
      <w:r w:rsidR="0046485E" w:rsidRPr="00E9332B">
        <w:rPr>
          <w:rFonts w:eastAsia="KaiTi_GB2312" w:hint="eastAsia"/>
          <w:spacing w:val="0"/>
          <w:kern w:val="0"/>
          <w:u w:val="none"/>
        </w:rPr>
        <w:t>26</w:t>
      </w:r>
      <w:r w:rsidR="0046485E" w:rsidRPr="00E9332B">
        <w:rPr>
          <w:rFonts w:eastAsia="KaiTi_GB2312" w:hint="eastAsia"/>
          <w:spacing w:val="0"/>
          <w:kern w:val="0"/>
          <w:u w:val="none"/>
        </w:rPr>
        <w:t>条和第</w:t>
      </w:r>
      <w:r w:rsidR="0046485E" w:rsidRPr="00E9332B">
        <w:rPr>
          <w:rFonts w:eastAsia="KaiTi_GB2312" w:hint="eastAsia"/>
          <w:spacing w:val="0"/>
          <w:kern w:val="0"/>
          <w:u w:val="none"/>
        </w:rPr>
        <w:t>27</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1</w:t>
      </w:r>
      <w:r w:rsidR="0046485E" w:rsidRPr="00E9332B">
        <w:rPr>
          <w:rFonts w:eastAsia="KaiTi_GB2312" w:hint="eastAsia"/>
          <w:spacing w:val="0"/>
          <w:kern w:val="0"/>
          <w:u w:val="none"/>
        </w:rPr>
        <w:t>至</w:t>
      </w:r>
      <w:r w:rsidR="0046485E" w:rsidRPr="00E9332B">
        <w:rPr>
          <w:rFonts w:eastAsia="KaiTi_GB2312" w:hint="eastAsia"/>
          <w:spacing w:val="0"/>
          <w:kern w:val="0"/>
          <w:u w:val="none"/>
        </w:rPr>
        <w:t>3</w:t>
      </w:r>
      <w:r w:rsidR="0046485E" w:rsidRPr="00E9332B">
        <w:rPr>
          <w:rFonts w:eastAsia="KaiTi_GB2312" w:hint="eastAsia"/>
          <w:spacing w:val="0"/>
          <w:kern w:val="0"/>
          <w:u w:val="none"/>
        </w:rPr>
        <w:t>款</w:t>
      </w:r>
      <w:r w:rsidR="000D4C6A">
        <w:rPr>
          <w:rFonts w:eastAsia="KaiTi_GB2312" w:hint="eastAsia"/>
          <w:spacing w:val="0"/>
          <w:kern w:val="0"/>
          <w:u w:val="none"/>
        </w:rPr>
        <w:t>))</w:t>
      </w:r>
      <w:bookmarkEnd w:id="134"/>
      <w:bookmarkEnd w:id="135"/>
    </w:p>
    <w:p w:rsidR="0046485E" w:rsidRDefault="0046485E" w:rsidP="00A34ECB">
      <w:pPr>
        <w:pStyle w:val="Heading4"/>
        <w:rPr>
          <w:rFonts w:hint="eastAsia"/>
        </w:rPr>
      </w:pPr>
      <w:bookmarkStart w:id="136" w:name="_Toc176169212"/>
      <w:bookmarkStart w:id="137" w:name="_Toc176233065"/>
      <w:r>
        <w:rPr>
          <w:rFonts w:hint="eastAsia"/>
        </w:rPr>
        <w:t>残疾儿童</w:t>
      </w:r>
      <w:bookmarkEnd w:id="136"/>
      <w:bookmarkEnd w:id="137"/>
    </w:p>
    <w:p w:rsidR="0046485E" w:rsidRDefault="0046485E">
      <w:pPr>
        <w:rPr>
          <w:rFonts w:hint="eastAsia"/>
          <w:color w:val="000000"/>
        </w:rPr>
      </w:pPr>
      <w:r>
        <w:rPr>
          <w:color w:val="000000"/>
        </w:rPr>
        <w:tab/>
      </w:r>
      <w:r>
        <w:rPr>
          <w:rFonts w:hint="eastAsia"/>
          <w:color w:val="000000"/>
        </w:rPr>
        <w:t>10</w:t>
      </w:r>
      <w:r w:rsidR="00D143A3">
        <w:rPr>
          <w:rFonts w:hint="eastAsia"/>
          <w:color w:val="000000"/>
        </w:rPr>
        <w:t>6.</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尚无国家政策或立法可保障各类残疾儿童享有完整体面的生活。委员会感到关切的是</w:t>
      </w:r>
      <w:r w:rsidR="000D4C6A">
        <w:rPr>
          <w:rFonts w:hint="eastAsia"/>
          <w:color w:val="000000"/>
        </w:rPr>
        <w:t>，</w:t>
      </w:r>
      <w:r>
        <w:rPr>
          <w:rFonts w:hint="eastAsia"/>
          <w:color w:val="000000"/>
        </w:rPr>
        <w:t>教育体制未充分支持有特殊需要的儿童。</w:t>
      </w:r>
    </w:p>
    <w:p w:rsidR="0046485E" w:rsidRPr="00A34ECB" w:rsidRDefault="0046485E">
      <w:pPr>
        <w:rPr>
          <w:rFonts w:ascii="Time New Roman" w:eastAsia="SimHei" w:hAnsi="Time New Roman" w:hint="eastAsia"/>
          <w:color w:val="000000"/>
        </w:rPr>
      </w:pPr>
      <w:r w:rsidRPr="00A34ECB">
        <w:rPr>
          <w:rFonts w:ascii="Time New Roman" w:eastAsia="SimHei" w:hAnsi="Time New Roman"/>
          <w:color w:val="000000"/>
        </w:rPr>
        <w:tab/>
      </w:r>
      <w:r w:rsidRPr="00A34ECB">
        <w:rPr>
          <w:rFonts w:ascii="Time New Roman" w:eastAsia="SimHei" w:hAnsi="Time New Roman" w:hint="eastAsia"/>
          <w:b/>
          <w:color w:val="000000"/>
        </w:rPr>
        <w:t>10</w:t>
      </w:r>
      <w:r w:rsidR="00D143A3">
        <w:rPr>
          <w:rFonts w:ascii="Time New Roman" w:eastAsia="SimHei" w:hAnsi="Time New Roman" w:hint="eastAsia"/>
          <w:b/>
          <w:color w:val="000000"/>
        </w:rPr>
        <w:t>7.</w:t>
      </w:r>
      <w:r w:rsidRPr="00A34ECB">
        <w:rPr>
          <w:rFonts w:ascii="Time New Roman" w:eastAsia="SimHei" w:hAnsi="Time New Roman" w:hint="eastAsia"/>
          <w:color w:val="000000"/>
        </w:rPr>
        <w:t xml:space="preserve">  </w:t>
      </w:r>
      <w:r w:rsidRPr="00A34ECB">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34ECB" w:rsidRDefault="0046485E" w:rsidP="00A34ECB">
      <w:pPr>
        <w:numPr>
          <w:ilvl w:val="0"/>
          <w:numId w:val="12"/>
        </w:numPr>
        <w:rPr>
          <w:rFonts w:ascii="Time New Roman" w:eastAsia="SimHei" w:hAnsi="Time New Roman" w:hint="eastAsia"/>
          <w:color w:val="000000"/>
        </w:rPr>
      </w:pPr>
      <w:r w:rsidRPr="00A34ECB">
        <w:rPr>
          <w:rFonts w:ascii="Time New Roman" w:eastAsia="SimHei" w:hAnsi="Time New Roman" w:hint="eastAsia"/>
          <w:color w:val="000000"/>
        </w:rPr>
        <w:t>通过一项残疾儿童综合政策</w:t>
      </w:r>
      <w:r w:rsidR="000D4C6A">
        <w:rPr>
          <w:rFonts w:ascii="Time New Roman" w:eastAsia="SimHei" w:hAnsi="Time New Roman" w:hint="eastAsia"/>
          <w:color w:val="000000"/>
        </w:rPr>
        <w:t>，</w:t>
      </w:r>
      <w:r w:rsidRPr="00A34ECB">
        <w:rPr>
          <w:rFonts w:ascii="Time New Roman" w:eastAsia="SimHei" w:hAnsi="Time New Roman" w:hint="eastAsia"/>
          <w:color w:val="000000"/>
        </w:rPr>
        <w:t>包括从立法、条例和做法中删除一切不利于残疾儿童的条款</w:t>
      </w:r>
      <w:r w:rsidR="000D4C6A">
        <w:rPr>
          <w:rFonts w:ascii="Time New Roman" w:eastAsia="SimHei" w:hAnsi="Time New Roman" w:hint="eastAsia"/>
          <w:color w:val="000000"/>
        </w:rPr>
        <w:t>；</w:t>
      </w:r>
    </w:p>
    <w:p w:rsidR="0046485E" w:rsidRPr="00A34ECB" w:rsidRDefault="0046485E" w:rsidP="00A34ECB">
      <w:pPr>
        <w:numPr>
          <w:ilvl w:val="0"/>
          <w:numId w:val="12"/>
        </w:numPr>
        <w:rPr>
          <w:rFonts w:ascii="Time New Roman" w:eastAsia="SimHei" w:hAnsi="Time New Roman" w:hint="eastAsia"/>
          <w:color w:val="000000"/>
        </w:rPr>
      </w:pPr>
      <w:r w:rsidRPr="00A34ECB">
        <w:rPr>
          <w:rFonts w:ascii="Time New Roman" w:eastAsia="SimHei" w:hAnsi="Time New Roman" w:hint="eastAsia"/>
          <w:color w:val="000000"/>
        </w:rPr>
        <w:t>注意《残疾人机会均等标准规则》</w:t>
      </w:r>
      <w:r w:rsidR="000D4C6A">
        <w:rPr>
          <w:rFonts w:ascii="Time New Roman" w:eastAsia="SimHei" w:hAnsi="Time New Roman" w:hint="eastAsia"/>
          <w:color w:val="000000"/>
        </w:rPr>
        <w:t>(</w:t>
      </w:r>
      <w:r w:rsidRPr="00A34ECB">
        <w:rPr>
          <w:rFonts w:ascii="Time New Roman" w:eastAsia="SimHei" w:hAnsi="Time New Roman" w:hint="eastAsia"/>
          <w:color w:val="000000"/>
        </w:rPr>
        <w:t>大会第</w:t>
      </w:r>
      <w:r w:rsidRPr="00A34ECB">
        <w:rPr>
          <w:rFonts w:ascii="Time New Roman" w:eastAsia="SimHei" w:hAnsi="Time New Roman" w:hint="eastAsia"/>
          <w:b/>
          <w:color w:val="000000"/>
        </w:rPr>
        <w:t>48</w:t>
      </w:r>
      <w:r w:rsidR="000D4C6A">
        <w:rPr>
          <w:rFonts w:ascii="Time New Roman" w:eastAsia="SimHei" w:hAnsi="Time New Roman" w:hint="eastAsia"/>
          <w:color w:val="000000"/>
        </w:rPr>
        <w:t>/</w:t>
      </w:r>
      <w:r w:rsidRPr="00A34ECB">
        <w:rPr>
          <w:rFonts w:ascii="Time New Roman" w:eastAsia="SimHei" w:hAnsi="Time New Roman" w:hint="eastAsia"/>
          <w:b/>
          <w:color w:val="000000"/>
        </w:rPr>
        <w:t>96</w:t>
      </w:r>
      <w:r w:rsidRPr="00A34ECB">
        <w:rPr>
          <w:rFonts w:ascii="Time New Roman" w:eastAsia="SimHei" w:hAnsi="Time New Roman" w:hint="eastAsia"/>
          <w:color w:val="000000"/>
        </w:rPr>
        <w:t>号决议</w:t>
      </w:r>
      <w:r w:rsidR="000D4C6A">
        <w:rPr>
          <w:rFonts w:ascii="Time New Roman" w:eastAsia="SimHei" w:hAnsi="Time New Roman" w:hint="eastAsia"/>
          <w:color w:val="000000"/>
        </w:rPr>
        <w:t>)</w:t>
      </w:r>
      <w:r w:rsidRPr="00A34ECB">
        <w:rPr>
          <w:rFonts w:ascii="Time New Roman" w:eastAsia="SimHei" w:hAnsi="Time New Roman" w:hint="eastAsia"/>
          <w:color w:val="000000"/>
        </w:rPr>
        <w:t>以及委员会在</w:t>
      </w:r>
      <w:r w:rsidR="00294860" w:rsidRPr="002906C5">
        <w:rPr>
          <w:rFonts w:ascii="Time New Roman" w:eastAsia="SimHei" w:hAnsi="Time New Roman" w:hint="eastAsia"/>
          <w:b/>
          <w:color w:val="000000"/>
        </w:rPr>
        <w:t>1997</w:t>
      </w:r>
      <w:r w:rsidR="00294860">
        <w:rPr>
          <w:rFonts w:ascii="Time New Roman" w:eastAsia="SimHei" w:hAnsi="Time New Roman" w:hint="eastAsia"/>
          <w:color w:val="000000"/>
        </w:rPr>
        <w:t>年</w:t>
      </w:r>
      <w:r w:rsidR="002906C5" w:rsidRPr="002906C5">
        <w:rPr>
          <w:rFonts w:ascii="Time New Roman" w:eastAsia="SimHei" w:hAnsi="Time New Roman" w:hint="eastAsia"/>
          <w:b/>
          <w:color w:val="000000"/>
        </w:rPr>
        <w:t>10</w:t>
      </w:r>
      <w:r w:rsidR="002906C5">
        <w:rPr>
          <w:rFonts w:ascii="Time New Roman" w:eastAsia="SimHei" w:hAnsi="Time New Roman" w:hint="eastAsia"/>
          <w:color w:val="000000"/>
        </w:rPr>
        <w:t>月</w:t>
      </w:r>
      <w:r w:rsidR="002906C5" w:rsidRPr="002906C5">
        <w:rPr>
          <w:rFonts w:ascii="Time New Roman" w:eastAsia="SimHei" w:hAnsi="Time New Roman" w:hint="eastAsia"/>
          <w:b/>
          <w:color w:val="000000"/>
        </w:rPr>
        <w:t>6</w:t>
      </w:r>
      <w:r w:rsidR="002906C5">
        <w:rPr>
          <w:rFonts w:ascii="Time New Roman" w:eastAsia="SimHei" w:hAnsi="Time New Roman" w:hint="eastAsia"/>
          <w:color w:val="000000"/>
        </w:rPr>
        <w:t>日</w:t>
      </w:r>
      <w:r w:rsidRPr="00A34ECB">
        <w:rPr>
          <w:rFonts w:ascii="Time New Roman" w:eastAsia="SimHei" w:hAnsi="Time New Roman" w:hint="eastAsia"/>
          <w:color w:val="000000"/>
        </w:rPr>
        <w:t>关于残疾儿童权利问题一般性讨论日通过的建议</w:t>
      </w:r>
      <w:r w:rsidR="000D4C6A">
        <w:rPr>
          <w:rFonts w:ascii="Time New Roman" w:eastAsia="SimHei" w:hAnsi="Time New Roman" w:hint="eastAsia"/>
          <w:color w:val="000000"/>
        </w:rPr>
        <w:t>(</w:t>
      </w:r>
      <w:r w:rsidRPr="00A34ECB">
        <w:rPr>
          <w:rFonts w:ascii="Time New Roman" w:eastAsia="SimHei" w:hAnsi="Time New Roman" w:hint="eastAsia"/>
          <w:b/>
          <w:color w:val="000000"/>
        </w:rPr>
        <w:t>CRC</w:t>
      </w:r>
      <w:r w:rsidR="000D4C6A">
        <w:rPr>
          <w:rFonts w:ascii="Time New Roman" w:eastAsia="SimHei" w:hAnsi="Time New Roman" w:hint="eastAsia"/>
          <w:color w:val="000000"/>
        </w:rPr>
        <w:t>/</w:t>
      </w:r>
      <w:r w:rsidRPr="00A34ECB">
        <w:rPr>
          <w:rFonts w:ascii="Time New Roman" w:eastAsia="SimHei" w:hAnsi="Time New Roman" w:hint="eastAsia"/>
          <w:b/>
          <w:color w:val="000000"/>
        </w:rPr>
        <w:t>C</w:t>
      </w:r>
      <w:r w:rsidR="000D4C6A">
        <w:rPr>
          <w:rFonts w:ascii="Time New Roman" w:eastAsia="SimHei" w:hAnsi="Time New Roman" w:hint="eastAsia"/>
          <w:color w:val="000000"/>
        </w:rPr>
        <w:t>/</w:t>
      </w:r>
      <w:r w:rsidRPr="00A34ECB">
        <w:rPr>
          <w:rFonts w:ascii="Time New Roman" w:eastAsia="SimHei" w:hAnsi="Time New Roman" w:hint="eastAsia"/>
          <w:b/>
          <w:color w:val="000000"/>
        </w:rPr>
        <w:t>6</w:t>
      </w:r>
      <w:r w:rsidR="00D143A3">
        <w:rPr>
          <w:rFonts w:ascii="Time New Roman" w:eastAsia="SimHei" w:hAnsi="Time New Roman" w:hint="eastAsia"/>
          <w:b/>
          <w:color w:val="000000"/>
        </w:rPr>
        <w:t>9</w:t>
      </w:r>
      <w:r w:rsidR="000D4C6A">
        <w:rPr>
          <w:rFonts w:ascii="Time New Roman" w:eastAsia="SimHei" w:hAnsi="Time New Roman" w:hint="eastAsia"/>
          <w:b/>
          <w:color w:val="000000"/>
        </w:rPr>
        <w:t>，</w:t>
      </w:r>
      <w:r w:rsidR="00294860">
        <w:rPr>
          <w:rFonts w:ascii="Time New Roman" w:eastAsia="SimHei" w:hAnsi="Time New Roman" w:hint="eastAsia"/>
          <w:b/>
          <w:color w:val="000000"/>
        </w:rPr>
        <w:t xml:space="preserve"> </w:t>
      </w:r>
      <w:r w:rsidRPr="00A34ECB">
        <w:rPr>
          <w:rFonts w:ascii="Time New Roman" w:eastAsia="SimHei" w:hAnsi="Time New Roman" w:hint="eastAsia"/>
          <w:color w:val="000000"/>
        </w:rPr>
        <w:t>第</w:t>
      </w:r>
      <w:r w:rsidRPr="00A34ECB">
        <w:rPr>
          <w:rFonts w:ascii="Time New Roman" w:eastAsia="SimHei" w:hAnsi="Time New Roman" w:hint="eastAsia"/>
          <w:b/>
          <w:color w:val="000000"/>
        </w:rPr>
        <w:t>310</w:t>
      </w:r>
      <w:r w:rsidRPr="00A34ECB">
        <w:rPr>
          <w:rFonts w:ascii="Time New Roman" w:eastAsia="SimHei" w:hAnsi="Time New Roman" w:hint="eastAsia"/>
          <w:color w:val="000000"/>
        </w:rPr>
        <w:t>至</w:t>
      </w:r>
      <w:r w:rsidRPr="00A34ECB">
        <w:rPr>
          <w:rFonts w:ascii="Time New Roman" w:eastAsia="SimHei" w:hAnsi="Time New Roman" w:hint="eastAsia"/>
          <w:b/>
          <w:color w:val="000000"/>
        </w:rPr>
        <w:t>339</w:t>
      </w:r>
      <w:r w:rsidRPr="00A34ECB">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A34ECB" w:rsidRDefault="0046485E" w:rsidP="00A34ECB">
      <w:pPr>
        <w:numPr>
          <w:ilvl w:val="0"/>
          <w:numId w:val="12"/>
        </w:numPr>
        <w:rPr>
          <w:rFonts w:ascii="Time New Roman" w:eastAsia="SimHei" w:hAnsi="Time New Roman" w:hint="eastAsia"/>
          <w:color w:val="000000"/>
        </w:rPr>
      </w:pPr>
      <w:r w:rsidRPr="00A34ECB">
        <w:rPr>
          <w:rFonts w:ascii="Time New Roman" w:eastAsia="SimHei" w:hAnsi="Time New Roman" w:hint="eastAsia"/>
          <w:color w:val="000000"/>
        </w:rPr>
        <w:t>通过进一步重视教师的特殊培训</w:t>
      </w:r>
      <w:r w:rsidR="000D4C6A">
        <w:rPr>
          <w:rFonts w:ascii="Time New Roman" w:eastAsia="SimHei" w:hAnsi="Time New Roman" w:hint="eastAsia"/>
          <w:color w:val="000000"/>
        </w:rPr>
        <w:t>，</w:t>
      </w:r>
      <w:r w:rsidRPr="00A34ECB">
        <w:rPr>
          <w:rFonts w:ascii="Time New Roman" w:eastAsia="SimHei" w:hAnsi="Time New Roman" w:hint="eastAsia"/>
          <w:color w:val="000000"/>
        </w:rPr>
        <w:t>以及使学校、运动和休闲设施及所有其他公共场所便利于残疾儿童使用等方式</w:t>
      </w:r>
      <w:r w:rsidR="000D4C6A">
        <w:rPr>
          <w:rFonts w:ascii="Time New Roman" w:eastAsia="SimHei" w:hAnsi="Time New Roman" w:hint="eastAsia"/>
          <w:color w:val="000000"/>
        </w:rPr>
        <w:t>，</w:t>
      </w:r>
      <w:r w:rsidRPr="00A34ECB">
        <w:rPr>
          <w:rFonts w:ascii="Time New Roman" w:eastAsia="SimHei" w:hAnsi="Time New Roman" w:hint="eastAsia"/>
          <w:color w:val="000000"/>
        </w:rPr>
        <w:t>鼓励将残疾儿童融入正规教育体系</w:t>
      </w:r>
      <w:r w:rsidR="000D4C6A">
        <w:rPr>
          <w:rFonts w:ascii="Time New Roman" w:eastAsia="SimHei" w:hAnsi="Time New Roman" w:hint="eastAsia"/>
          <w:color w:val="000000"/>
        </w:rPr>
        <w:t>；</w:t>
      </w:r>
    </w:p>
    <w:p w:rsidR="0046485E" w:rsidRPr="00A34ECB" w:rsidRDefault="0046485E" w:rsidP="00A34ECB">
      <w:pPr>
        <w:numPr>
          <w:ilvl w:val="0"/>
          <w:numId w:val="12"/>
        </w:numPr>
        <w:spacing w:after="240"/>
        <w:rPr>
          <w:rFonts w:ascii="Time New Roman" w:eastAsia="SimHei" w:hAnsi="Time New Roman" w:hint="eastAsia"/>
          <w:color w:val="000000"/>
        </w:rPr>
      </w:pPr>
      <w:r w:rsidRPr="00A34ECB">
        <w:rPr>
          <w:rFonts w:ascii="Time New Roman" w:eastAsia="SimHei" w:hAnsi="Time New Roman" w:hint="eastAsia"/>
          <w:color w:val="000000"/>
        </w:rPr>
        <w:t>向儿童基金会等机构寻求技术援助。</w:t>
      </w:r>
    </w:p>
    <w:p w:rsidR="0046485E" w:rsidRDefault="0046485E" w:rsidP="00A34ECB">
      <w:pPr>
        <w:pStyle w:val="Heading4"/>
        <w:rPr>
          <w:rFonts w:hint="eastAsia"/>
        </w:rPr>
      </w:pPr>
      <w:bookmarkStart w:id="138" w:name="_Toc176169213"/>
      <w:bookmarkStart w:id="139" w:name="_Toc176233066"/>
      <w:r>
        <w:rPr>
          <w:rFonts w:hint="eastAsia"/>
        </w:rPr>
        <w:t>健康和医疗卫生服务</w:t>
      </w:r>
      <w:bookmarkEnd w:id="138"/>
      <w:bookmarkEnd w:id="139"/>
    </w:p>
    <w:p w:rsidR="0046485E" w:rsidRDefault="0046485E">
      <w:pPr>
        <w:rPr>
          <w:rFonts w:hint="eastAsia"/>
          <w:color w:val="000000"/>
        </w:rPr>
      </w:pPr>
      <w:r>
        <w:rPr>
          <w:color w:val="000000"/>
        </w:rPr>
        <w:tab/>
      </w:r>
      <w:r>
        <w:rPr>
          <w:rFonts w:hint="eastAsia"/>
          <w:color w:val="000000"/>
        </w:rPr>
        <w:t>10</w:t>
      </w:r>
      <w:r w:rsidR="00D143A3">
        <w:rPr>
          <w:rFonts w:hint="eastAsia"/>
          <w:color w:val="000000"/>
        </w:rPr>
        <w:t>8.</w:t>
      </w:r>
      <w:r>
        <w:rPr>
          <w:rFonts w:hint="eastAsia"/>
          <w:color w:val="000000"/>
        </w:rPr>
        <w:t xml:space="preserve">  </w:t>
      </w:r>
      <w:r>
        <w:rPr>
          <w:rFonts w:hint="eastAsia"/>
          <w:color w:val="000000"/>
        </w:rPr>
        <w:t>委员会赞赏地注意到婴儿和</w:t>
      </w:r>
      <w:r>
        <w:rPr>
          <w:rFonts w:hint="eastAsia"/>
          <w:color w:val="000000"/>
        </w:rPr>
        <w:t>5</w:t>
      </w:r>
      <w:r>
        <w:rPr>
          <w:rFonts w:hint="eastAsia"/>
          <w:color w:val="000000"/>
        </w:rPr>
        <w:t>岁以下儿童死亡率的下降。委员会还注意到</w:t>
      </w:r>
      <w:r w:rsidR="000D4C6A">
        <w:rPr>
          <w:rFonts w:hint="eastAsia"/>
          <w:color w:val="000000"/>
        </w:rPr>
        <w:t>，</w:t>
      </w:r>
      <w:r>
        <w:rPr>
          <w:rFonts w:hint="eastAsia"/>
          <w:color w:val="000000"/>
        </w:rPr>
        <w:t>2005</w:t>
      </w:r>
      <w:r>
        <w:rPr>
          <w:rFonts w:hint="eastAsia"/>
          <w:color w:val="000000"/>
        </w:rPr>
        <w:t>年“国家医疗卫生服务法案”正式纳入了儿童医疗卫生服务</w:t>
      </w:r>
      <w:r w:rsidR="000D4C6A">
        <w:rPr>
          <w:rFonts w:hint="eastAsia"/>
          <w:color w:val="000000"/>
        </w:rPr>
        <w:t>，</w:t>
      </w:r>
      <w:r>
        <w:rPr>
          <w:rFonts w:hint="eastAsia"/>
          <w:color w:val="000000"/>
        </w:rPr>
        <w:t>包括将免疫、母乳喂养和营养课程的扩大方案融入国家医疗卫生服务局的育婴和综合社区医疗卫生服务处。然而</w:t>
      </w:r>
      <w:r w:rsidR="000D4C6A">
        <w:rPr>
          <w:rFonts w:hint="eastAsia"/>
          <w:color w:val="000000"/>
        </w:rPr>
        <w:t>，</w:t>
      </w:r>
      <w:r>
        <w:rPr>
          <w:rFonts w:hint="eastAsia"/>
          <w:color w:val="000000"/>
        </w:rPr>
        <w:t>委员会对</w:t>
      </w:r>
      <w:r>
        <w:rPr>
          <w:rFonts w:hint="eastAsia"/>
          <w:color w:val="000000"/>
        </w:rPr>
        <w:t>2003</w:t>
      </w:r>
      <w:r>
        <w:rPr>
          <w:rFonts w:hint="eastAsia"/>
          <w:color w:val="000000"/>
        </w:rPr>
        <w:t>年暴发的风疹病和免疫覆盖率低的情况感到关切。委员会还对乡村地区医疗卫生设施门槛太高、医生短缺、基础设施差和供应不足状况感到关切。</w:t>
      </w:r>
    </w:p>
    <w:p w:rsidR="0046485E" w:rsidRPr="00A34ECB" w:rsidRDefault="0046485E" w:rsidP="00A34ECB">
      <w:pPr>
        <w:spacing w:after="240"/>
        <w:rPr>
          <w:rFonts w:ascii="Time New Roman" w:eastAsia="SimHei" w:hAnsi="Time New Roman" w:hint="eastAsia"/>
          <w:color w:val="000000"/>
        </w:rPr>
      </w:pPr>
      <w:r w:rsidRPr="00A34ECB">
        <w:rPr>
          <w:rFonts w:ascii="Time New Roman" w:eastAsia="SimHei" w:hAnsi="Time New Roman"/>
          <w:color w:val="000000"/>
        </w:rPr>
        <w:tab/>
      </w:r>
      <w:r w:rsidRPr="00A34ECB">
        <w:rPr>
          <w:rFonts w:ascii="Time New Roman" w:eastAsia="SimHei" w:hAnsi="Time New Roman" w:hint="eastAsia"/>
          <w:b/>
          <w:color w:val="000000"/>
        </w:rPr>
        <w:t>1</w:t>
      </w:r>
      <w:r w:rsidRPr="00A34ECB">
        <w:rPr>
          <w:rFonts w:ascii="Time New Roman" w:eastAsia="SimHei" w:hAnsi="Time New Roman"/>
          <w:b/>
          <w:color w:val="000000"/>
        </w:rPr>
        <w:t>0</w:t>
      </w:r>
      <w:r w:rsidR="00D143A3">
        <w:rPr>
          <w:rFonts w:ascii="Time New Roman" w:eastAsia="SimHei" w:hAnsi="Time New Roman" w:hint="eastAsia"/>
          <w:b/>
          <w:color w:val="000000"/>
        </w:rPr>
        <w:t>9.</w:t>
      </w:r>
      <w:r w:rsidRPr="00A34ECB">
        <w:rPr>
          <w:rFonts w:ascii="Time New Roman" w:eastAsia="SimHei" w:hAnsi="Time New Roman" w:hint="eastAsia"/>
          <w:color w:val="000000"/>
        </w:rPr>
        <w:t xml:space="preserve">  </w:t>
      </w:r>
      <w:r w:rsidRPr="00A34ECB">
        <w:rPr>
          <w:rFonts w:ascii="Time New Roman" w:eastAsia="SimHei" w:hAnsi="Time New Roman" w:hint="eastAsia"/>
          <w:color w:val="000000"/>
        </w:rPr>
        <w:t>委员会鼓励缔约国继续努力降低儿童发病率和婴儿死亡率</w:t>
      </w:r>
      <w:r w:rsidR="000D4C6A">
        <w:rPr>
          <w:rFonts w:ascii="Time New Roman" w:eastAsia="SimHei" w:hAnsi="Time New Roman" w:hint="eastAsia"/>
          <w:color w:val="000000"/>
        </w:rPr>
        <w:t>，</w:t>
      </w:r>
      <w:r w:rsidRPr="00A34ECB">
        <w:rPr>
          <w:rFonts w:ascii="Time New Roman" w:eastAsia="SimHei" w:hAnsi="Time New Roman" w:hint="eastAsia"/>
          <w:color w:val="000000"/>
        </w:rPr>
        <w:t>并采取额外措施扩大免疫覆盖率。此外</w:t>
      </w:r>
      <w:r w:rsidR="000D4C6A">
        <w:rPr>
          <w:rFonts w:ascii="Time New Roman" w:eastAsia="SimHei" w:hAnsi="Time New Roman" w:hint="eastAsia"/>
          <w:color w:val="000000"/>
        </w:rPr>
        <w:t>，</w:t>
      </w:r>
      <w:r w:rsidRPr="00A34ECB">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A34ECB">
        <w:rPr>
          <w:rFonts w:ascii="Time New Roman" w:eastAsia="SimHei" w:hAnsi="Time New Roman" w:hint="eastAsia"/>
          <w:color w:val="000000"/>
        </w:rPr>
        <w:t>为乡村社区提供承担得起和容易获得的高质量医疗卫生服务。</w:t>
      </w:r>
    </w:p>
    <w:p w:rsidR="0046485E" w:rsidRDefault="0046485E" w:rsidP="00A34ECB">
      <w:pPr>
        <w:pStyle w:val="Heading4"/>
        <w:rPr>
          <w:rFonts w:hint="eastAsia"/>
        </w:rPr>
      </w:pPr>
      <w:bookmarkStart w:id="140" w:name="_Toc176169214"/>
      <w:bookmarkStart w:id="141" w:name="_Toc176233067"/>
      <w:r>
        <w:rPr>
          <w:rFonts w:hint="eastAsia"/>
        </w:rPr>
        <w:t>青少年卫生</w:t>
      </w:r>
      <w:bookmarkEnd w:id="140"/>
      <w:bookmarkEnd w:id="141"/>
    </w:p>
    <w:p w:rsidR="0046485E" w:rsidRDefault="0046485E">
      <w:pPr>
        <w:rPr>
          <w:rFonts w:hint="eastAsia"/>
          <w:color w:val="000000"/>
        </w:rPr>
      </w:pPr>
      <w:r>
        <w:rPr>
          <w:color w:val="000000"/>
        </w:rPr>
        <w:tab/>
      </w:r>
      <w:r>
        <w:rPr>
          <w:rFonts w:hint="eastAsia"/>
          <w:color w:val="000000"/>
        </w:rPr>
        <w:t>11</w:t>
      </w:r>
      <w:r w:rsidR="00D143A3">
        <w:rPr>
          <w:color w:val="000000"/>
        </w:rPr>
        <w:t>0.</w:t>
      </w:r>
      <w:r>
        <w:rPr>
          <w:rFonts w:hint="eastAsia"/>
          <w:color w:val="000000"/>
        </w:rPr>
        <w:t xml:space="preserve">  </w:t>
      </w:r>
      <w:r>
        <w:rPr>
          <w:rFonts w:hint="eastAsia"/>
          <w:color w:val="000000"/>
        </w:rPr>
        <w:t>委员会欢迎最近几年来缔约国境内自杀率下降、拯救生命社在这方面发挥了积极作用的消息。委员会还注意到</w:t>
      </w:r>
      <w:r w:rsidR="000D4C6A">
        <w:rPr>
          <w:rFonts w:hint="eastAsia"/>
          <w:color w:val="000000"/>
        </w:rPr>
        <w:t>，</w:t>
      </w:r>
      <w:r>
        <w:rPr>
          <w:rFonts w:hint="eastAsia"/>
          <w:color w:val="000000"/>
        </w:rPr>
        <w:t>“烟草控制法”规定</w:t>
      </w:r>
      <w:r>
        <w:rPr>
          <w:rFonts w:hint="eastAsia"/>
          <w:color w:val="000000"/>
        </w:rPr>
        <w:t>21</w:t>
      </w:r>
      <w:r>
        <w:rPr>
          <w:rFonts w:hint="eastAsia"/>
          <w:color w:val="000000"/>
        </w:rPr>
        <w:t>岁为烟草产品销售对象的最低年龄</w:t>
      </w:r>
      <w:r w:rsidR="000D4C6A">
        <w:rPr>
          <w:rFonts w:hint="eastAsia"/>
          <w:color w:val="000000"/>
        </w:rPr>
        <w:t>，</w:t>
      </w:r>
      <w:r>
        <w:rPr>
          <w:rFonts w:hint="eastAsia"/>
          <w:color w:val="000000"/>
        </w:rPr>
        <w:t>并限制各公司的广告和赞助。尽管出现了这些积极的发展势态</w:t>
      </w:r>
      <w:r w:rsidR="000D4C6A">
        <w:rPr>
          <w:rFonts w:hint="eastAsia"/>
          <w:color w:val="000000"/>
        </w:rPr>
        <w:t>，</w:t>
      </w:r>
      <w:r>
        <w:rPr>
          <w:rFonts w:hint="eastAsia"/>
          <w:color w:val="000000"/>
        </w:rPr>
        <w:t>委员会还是感到十分关切</w:t>
      </w:r>
      <w:r w:rsidR="000D4C6A">
        <w:rPr>
          <w:rFonts w:hint="eastAsia"/>
          <w:color w:val="000000"/>
        </w:rPr>
        <w:t>，</w:t>
      </w:r>
      <w:r>
        <w:rPr>
          <w:rFonts w:hint="eastAsia"/>
          <w:color w:val="000000"/>
        </w:rPr>
        <w:t>青少年怀孕率、滥用药物、性传染疾病率上升</w:t>
      </w:r>
      <w:r w:rsidR="000D4C6A">
        <w:rPr>
          <w:rFonts w:hint="eastAsia"/>
          <w:color w:val="000000"/>
        </w:rPr>
        <w:t>，</w:t>
      </w:r>
      <w:r>
        <w:rPr>
          <w:rFonts w:hint="eastAsia"/>
          <w:color w:val="000000"/>
        </w:rPr>
        <w:t>有关生殖卫生的资料十分有限。委员会还感到关切的是</w:t>
      </w:r>
      <w:r w:rsidR="000D4C6A">
        <w:rPr>
          <w:rFonts w:hint="eastAsia"/>
          <w:color w:val="000000"/>
        </w:rPr>
        <w:t>，</w:t>
      </w:r>
      <w:r>
        <w:rPr>
          <w:rFonts w:hint="eastAsia"/>
          <w:color w:val="000000"/>
        </w:rPr>
        <w:t>精神卫生组人员不足而且技能低下。</w:t>
      </w:r>
    </w:p>
    <w:p w:rsidR="0046485E" w:rsidRPr="00A34ECB" w:rsidRDefault="0046485E">
      <w:pPr>
        <w:rPr>
          <w:rFonts w:ascii="Time New Roman" w:eastAsia="SimHei" w:hAnsi="Time New Roman" w:hint="eastAsia"/>
          <w:color w:val="000000"/>
        </w:rPr>
      </w:pPr>
      <w:r w:rsidRPr="00A34ECB">
        <w:rPr>
          <w:rFonts w:ascii="Time New Roman" w:eastAsia="SimHei" w:hAnsi="Time New Roman"/>
          <w:color w:val="000000"/>
        </w:rPr>
        <w:tab/>
      </w:r>
      <w:r w:rsidRPr="00A34ECB">
        <w:rPr>
          <w:rFonts w:ascii="Time New Roman" w:eastAsia="SimHei" w:hAnsi="Time New Roman" w:hint="eastAsia"/>
          <w:b/>
          <w:color w:val="000000"/>
        </w:rPr>
        <w:t>11</w:t>
      </w:r>
      <w:r w:rsidR="00D143A3">
        <w:rPr>
          <w:rFonts w:ascii="Time New Roman" w:eastAsia="SimHei" w:hAnsi="Time New Roman"/>
          <w:b/>
          <w:color w:val="000000"/>
        </w:rPr>
        <w:t>1.</w:t>
      </w:r>
      <w:r w:rsidRPr="00A34ECB">
        <w:rPr>
          <w:rFonts w:ascii="Time New Roman" w:eastAsia="SimHei" w:hAnsi="Time New Roman" w:hint="eastAsia"/>
          <w:color w:val="000000"/>
        </w:rPr>
        <w:t xml:space="preserve">  </w:t>
      </w:r>
      <w:r w:rsidRPr="00A34ECB">
        <w:rPr>
          <w:rFonts w:ascii="Time New Roman" w:eastAsia="SimHei" w:hAnsi="Time New Roman" w:hint="eastAsia"/>
          <w:color w:val="000000"/>
        </w:rPr>
        <w:t>委员会再次建议缔约国</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rPr>
          <w:rFonts w:ascii="Time New Roman" w:eastAsia="SimHei" w:hAnsi="Time New Roman" w:hint="eastAsia"/>
          <w:color w:val="000000"/>
        </w:rPr>
      </w:pPr>
      <w:r w:rsidRPr="00A34ECB">
        <w:rPr>
          <w:rFonts w:ascii="Time New Roman" w:eastAsia="SimHei" w:hAnsi="Time New Roman" w:hint="eastAsia"/>
          <w:color w:val="000000"/>
        </w:rPr>
        <w:t>开展一项全面研究</w:t>
      </w:r>
      <w:r w:rsidR="000D4C6A">
        <w:rPr>
          <w:rFonts w:ascii="Time New Roman" w:eastAsia="SimHei" w:hAnsi="Time New Roman" w:hint="eastAsia"/>
          <w:color w:val="000000"/>
        </w:rPr>
        <w:t>，</w:t>
      </w:r>
      <w:r w:rsidRPr="00A34ECB">
        <w:rPr>
          <w:rFonts w:ascii="Time New Roman" w:eastAsia="SimHei" w:hAnsi="Time New Roman" w:hint="eastAsia"/>
          <w:color w:val="000000"/>
        </w:rPr>
        <w:t>评估青少年卫生问题的性质和严重程度</w:t>
      </w:r>
      <w:r w:rsidR="000D4C6A">
        <w:rPr>
          <w:rFonts w:ascii="Time New Roman" w:eastAsia="SimHei" w:hAnsi="Time New Roman" w:hint="eastAsia"/>
          <w:color w:val="000000"/>
        </w:rPr>
        <w:t>，</w:t>
      </w:r>
      <w:r w:rsidRPr="00A34ECB">
        <w:rPr>
          <w:rFonts w:ascii="Time New Roman" w:eastAsia="SimHei" w:hAnsi="Time New Roman" w:hint="eastAsia"/>
          <w:color w:val="000000"/>
        </w:rPr>
        <w:t>并以此作为制订青少年卫生政策和方案的基础</w:t>
      </w:r>
      <w:r w:rsidR="000D4C6A">
        <w:rPr>
          <w:rFonts w:ascii="Time New Roman" w:eastAsia="SimHei" w:hAnsi="Time New Roman" w:hint="eastAsia"/>
          <w:color w:val="000000"/>
        </w:rPr>
        <w:t>，</w:t>
      </w:r>
      <w:r w:rsidRPr="00A34ECB">
        <w:rPr>
          <w:rFonts w:ascii="Time New Roman" w:eastAsia="SimHei" w:hAnsi="Time New Roman" w:hint="eastAsia"/>
          <w:color w:val="000000"/>
        </w:rPr>
        <w:t>特别着重预防性传染病</w:t>
      </w:r>
      <w:r w:rsidR="000D4C6A">
        <w:rPr>
          <w:rFonts w:ascii="Time New Roman" w:eastAsia="SimHei" w:hAnsi="Time New Roman" w:hint="eastAsia"/>
          <w:color w:val="000000"/>
        </w:rPr>
        <w:t>，</w:t>
      </w:r>
      <w:r w:rsidRPr="00A34ECB">
        <w:rPr>
          <w:rFonts w:ascii="Time New Roman" w:eastAsia="SimHei" w:hAnsi="Time New Roman" w:hint="eastAsia"/>
          <w:color w:val="000000"/>
        </w:rPr>
        <w:t>尤其要通过生殖健康教育和体恤儿童的咨询服务</w:t>
      </w:r>
      <w:r w:rsidR="000D4C6A">
        <w:rPr>
          <w:rFonts w:ascii="Time New Roman" w:eastAsia="SimHei" w:hAnsi="Time New Roman" w:hint="eastAsia"/>
          <w:color w:val="000000"/>
        </w:rPr>
        <w:t>，</w:t>
      </w:r>
      <w:r w:rsidRPr="00A34ECB">
        <w:rPr>
          <w:rFonts w:ascii="Time New Roman" w:eastAsia="SimHei" w:hAnsi="Time New Roman" w:hint="eastAsia"/>
          <w:color w:val="000000"/>
        </w:rPr>
        <w:t>并参照</w:t>
      </w:r>
      <w:r w:rsidRPr="00A34ECB">
        <w:rPr>
          <w:rFonts w:ascii="Time New Roman" w:eastAsia="SimHei" w:hAnsi="Time New Roman" w:hint="eastAsia"/>
          <w:b/>
          <w:color w:val="000000"/>
        </w:rPr>
        <w:t>2003</w:t>
      </w:r>
      <w:r w:rsidRPr="00A34ECB">
        <w:rPr>
          <w:rFonts w:ascii="Time New Roman" w:eastAsia="SimHei" w:hAnsi="Time New Roman" w:hint="eastAsia"/>
          <w:color w:val="000000"/>
        </w:rPr>
        <w:t>年委员会关于青少年卫生和这方面的进展的一般性意见</w:t>
      </w:r>
      <w:r w:rsidR="000D4C6A">
        <w:rPr>
          <w:rFonts w:ascii="Time New Roman" w:eastAsia="SimHei" w:hAnsi="Time New Roman" w:hint="eastAsia"/>
          <w:b/>
          <w:color w:val="000000"/>
        </w:rPr>
        <w:t>4,</w:t>
      </w:r>
      <w:r w:rsidR="002906C5">
        <w:rPr>
          <w:rFonts w:ascii="Time New Roman" w:eastAsia="SimHei" w:hAnsi="Time New Roman" w:hint="eastAsia"/>
          <w:b/>
          <w:color w:val="000000"/>
        </w:rPr>
        <w:t xml:space="preserve"> </w:t>
      </w:r>
      <w:r w:rsidRPr="00A34ECB">
        <w:rPr>
          <w:rFonts w:ascii="Time New Roman" w:eastAsia="SimHei" w:hAnsi="Time New Roman" w:hint="eastAsia"/>
          <w:color w:val="000000"/>
        </w:rPr>
        <w:t>在青少年的全面参与下预防性传染病</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rPr>
          <w:rFonts w:ascii="Time New Roman" w:eastAsia="SimHei" w:hAnsi="Time New Roman" w:hint="eastAsia"/>
          <w:color w:val="000000"/>
        </w:rPr>
      </w:pPr>
      <w:r w:rsidRPr="00A34ECB">
        <w:rPr>
          <w:rFonts w:ascii="Time New Roman" w:eastAsia="SimHei" w:hAnsi="Time New Roman" w:hint="eastAsia"/>
          <w:color w:val="000000"/>
        </w:rPr>
        <w:t>加快制订“精神卫生法”以及“烟草控制法”</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rPr>
          <w:rFonts w:ascii="Time New Roman" w:eastAsia="SimHei" w:hAnsi="Time New Roman" w:hint="eastAsia"/>
          <w:color w:val="000000"/>
        </w:rPr>
      </w:pPr>
      <w:r w:rsidRPr="00A34ECB">
        <w:rPr>
          <w:rFonts w:ascii="Time New Roman" w:eastAsia="SimHei" w:hAnsi="Time New Roman" w:hint="eastAsia"/>
          <w:color w:val="000000"/>
        </w:rPr>
        <w:t>为精神卫生组分配充足的人力和财力</w:t>
      </w:r>
      <w:r w:rsidR="000D4C6A">
        <w:rPr>
          <w:rFonts w:ascii="Time New Roman" w:eastAsia="SimHei" w:hAnsi="Time New Roman" w:hint="eastAsia"/>
          <w:color w:val="000000"/>
        </w:rPr>
        <w:t>，</w:t>
      </w:r>
      <w:r w:rsidRPr="00A34ECB">
        <w:rPr>
          <w:rFonts w:ascii="Time New Roman" w:eastAsia="SimHei" w:hAnsi="Time New Roman" w:hint="eastAsia"/>
          <w:color w:val="000000"/>
        </w:rPr>
        <w:t>以增强精神卫生咨询服务以及生殖卫生咨询</w:t>
      </w:r>
      <w:r w:rsidR="000D4C6A">
        <w:rPr>
          <w:rFonts w:ascii="Time New Roman" w:eastAsia="SimHei" w:hAnsi="Time New Roman" w:hint="eastAsia"/>
          <w:color w:val="000000"/>
        </w:rPr>
        <w:t>，</w:t>
      </w:r>
      <w:r w:rsidRPr="00A34ECB">
        <w:rPr>
          <w:rFonts w:ascii="Time New Roman" w:eastAsia="SimHei" w:hAnsi="Time New Roman" w:hint="eastAsia"/>
          <w:color w:val="000000"/>
        </w:rPr>
        <w:t>使青少年了解并可获得上述咨询服务</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rPr>
          <w:rFonts w:ascii="Time New Roman" w:eastAsia="SimHei" w:hAnsi="Time New Roman" w:hint="eastAsia"/>
          <w:color w:val="000000"/>
        </w:rPr>
      </w:pPr>
      <w:r w:rsidRPr="00A34ECB">
        <w:rPr>
          <w:rFonts w:ascii="Time New Roman" w:eastAsia="SimHei" w:hAnsi="Time New Roman" w:hint="eastAsia"/>
          <w:color w:val="000000"/>
        </w:rPr>
        <w:t>采取措施将生殖健康教育融入教学课程</w:t>
      </w:r>
      <w:r w:rsidR="000D4C6A">
        <w:rPr>
          <w:rFonts w:ascii="Time New Roman" w:eastAsia="SimHei" w:hAnsi="Time New Roman" w:hint="eastAsia"/>
          <w:color w:val="000000"/>
        </w:rPr>
        <w:t>，</w:t>
      </w:r>
      <w:r w:rsidRPr="00A34ECB">
        <w:rPr>
          <w:rFonts w:ascii="Time New Roman" w:eastAsia="SimHei" w:hAnsi="Time New Roman" w:hint="eastAsia"/>
          <w:color w:val="000000"/>
        </w:rPr>
        <w:t>向青少年全面宣讲其生殖健康权和对性传染病</w:t>
      </w:r>
      <w:r w:rsidR="000D4C6A">
        <w:rPr>
          <w:rFonts w:ascii="Time New Roman" w:eastAsia="SimHei" w:hAnsi="Time New Roman" w:hint="eastAsia"/>
          <w:color w:val="000000"/>
        </w:rPr>
        <w:t>，</w:t>
      </w:r>
      <w:r w:rsidRPr="00A34ECB">
        <w:rPr>
          <w:rFonts w:ascii="Time New Roman" w:eastAsia="SimHei" w:hAnsi="Time New Roman" w:hint="eastAsia"/>
          <w:color w:val="000000"/>
        </w:rPr>
        <w:t>包括艾滋病毒</w:t>
      </w:r>
      <w:r w:rsidR="000D4C6A">
        <w:rPr>
          <w:rFonts w:ascii="Time New Roman" w:eastAsia="SimHei" w:hAnsi="Time New Roman" w:hint="eastAsia"/>
          <w:color w:val="000000"/>
        </w:rPr>
        <w:t>/</w:t>
      </w:r>
      <w:r w:rsidRPr="00A34ECB">
        <w:rPr>
          <w:rFonts w:ascii="Time New Roman" w:eastAsia="SimHei" w:hAnsi="Time New Roman" w:hint="eastAsia"/>
          <w:color w:val="000000"/>
        </w:rPr>
        <w:t>艾滋病以及早孕的预防</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rPr>
          <w:rFonts w:ascii="Time New Roman" w:eastAsia="SimHei" w:hAnsi="Time New Roman" w:hint="eastAsia"/>
          <w:color w:val="000000"/>
        </w:rPr>
      </w:pPr>
      <w:r w:rsidRPr="00A34ECB">
        <w:rPr>
          <w:rFonts w:ascii="Time New Roman" w:eastAsia="SimHei" w:hAnsi="Time New Roman" w:hint="eastAsia"/>
          <w:color w:val="000000"/>
        </w:rPr>
        <w:t>考虑如何向怀孕青少年提供具体支助的办法</w:t>
      </w:r>
      <w:r w:rsidR="000D4C6A">
        <w:rPr>
          <w:rFonts w:ascii="Time New Roman" w:eastAsia="SimHei" w:hAnsi="Time New Roman" w:hint="eastAsia"/>
          <w:color w:val="000000"/>
        </w:rPr>
        <w:t>，</w:t>
      </w:r>
      <w:r w:rsidRPr="00A34ECB">
        <w:rPr>
          <w:rFonts w:ascii="Time New Roman" w:eastAsia="SimHei" w:hAnsi="Time New Roman" w:hint="eastAsia"/>
          <w:color w:val="000000"/>
        </w:rPr>
        <w:t>包括通过社区机构提供支助</w:t>
      </w:r>
      <w:r w:rsidR="000D4C6A">
        <w:rPr>
          <w:rFonts w:ascii="Time New Roman" w:eastAsia="SimHei" w:hAnsi="Time New Roman" w:hint="eastAsia"/>
          <w:color w:val="000000"/>
        </w:rPr>
        <w:t>；</w:t>
      </w:r>
    </w:p>
    <w:p w:rsidR="0046485E" w:rsidRPr="00A34ECB" w:rsidRDefault="0046485E" w:rsidP="004A4EA4">
      <w:pPr>
        <w:numPr>
          <w:ilvl w:val="0"/>
          <w:numId w:val="13"/>
        </w:numPr>
        <w:tabs>
          <w:tab w:val="clear" w:pos="1531"/>
        </w:tabs>
        <w:spacing w:after="240"/>
        <w:rPr>
          <w:rFonts w:ascii="Time New Roman" w:eastAsia="SimHei" w:hAnsi="Time New Roman" w:hint="eastAsia"/>
          <w:color w:val="000000"/>
        </w:rPr>
      </w:pPr>
      <w:r w:rsidRPr="00A34ECB">
        <w:rPr>
          <w:rFonts w:ascii="Time New Roman" w:eastAsia="SimHei" w:hAnsi="Time New Roman" w:hint="eastAsia"/>
          <w:color w:val="000000"/>
        </w:rPr>
        <w:t>与拥有涉及青少年卫生专门知识的国际机构</w:t>
      </w:r>
      <w:r w:rsidR="000D4C6A">
        <w:rPr>
          <w:rFonts w:ascii="Time New Roman" w:eastAsia="SimHei" w:hAnsi="Time New Roman" w:hint="eastAsia"/>
          <w:color w:val="000000"/>
        </w:rPr>
        <w:t>，</w:t>
      </w:r>
      <w:r w:rsidRPr="00A34ECB">
        <w:rPr>
          <w:rFonts w:ascii="Time New Roman" w:eastAsia="SimHei" w:hAnsi="Time New Roman" w:hint="eastAsia"/>
          <w:color w:val="000000"/>
        </w:rPr>
        <w:t>尤其是卫生组织和儿童基金会增强合作。</w:t>
      </w:r>
    </w:p>
    <w:p w:rsidR="0046485E" w:rsidRDefault="0046485E" w:rsidP="007D0422">
      <w:pPr>
        <w:pStyle w:val="Heading4"/>
        <w:rPr>
          <w:rFonts w:hint="eastAsia"/>
        </w:rPr>
      </w:pPr>
      <w:bookmarkStart w:id="142" w:name="_Toc176169215"/>
      <w:bookmarkStart w:id="143" w:name="_Toc176233068"/>
      <w:r>
        <w:rPr>
          <w:rFonts w:hint="eastAsia"/>
        </w:rPr>
        <w:t>生活水平</w:t>
      </w:r>
      <w:bookmarkEnd w:id="142"/>
      <w:bookmarkEnd w:id="143"/>
    </w:p>
    <w:p w:rsidR="0046485E" w:rsidRDefault="0046485E">
      <w:pPr>
        <w:rPr>
          <w:rFonts w:hint="eastAsia"/>
          <w:color w:val="000000"/>
        </w:rPr>
      </w:pPr>
      <w:r>
        <w:rPr>
          <w:color w:val="000000"/>
        </w:rPr>
        <w:tab/>
      </w:r>
      <w:r>
        <w:rPr>
          <w:rFonts w:hint="eastAsia"/>
          <w:color w:val="000000"/>
        </w:rPr>
        <w:t>11</w:t>
      </w:r>
      <w:r w:rsidR="00D143A3">
        <w:rPr>
          <w:rFonts w:hint="eastAsia"/>
          <w:color w:val="000000"/>
        </w:rPr>
        <w:t>2.</w:t>
      </w:r>
      <w:r>
        <w:rPr>
          <w:rFonts w:hint="eastAsia"/>
          <w:color w:val="000000"/>
        </w:rPr>
        <w:t xml:space="preserve">  </w:t>
      </w:r>
      <w:r>
        <w:rPr>
          <w:rFonts w:hint="eastAsia"/>
          <w:color w:val="000000"/>
        </w:rPr>
        <w:t>委员会十分关切儿童和青少年</w:t>
      </w:r>
      <w:r w:rsidR="000D4C6A">
        <w:rPr>
          <w:rFonts w:hint="eastAsia"/>
          <w:color w:val="000000"/>
        </w:rPr>
        <w:t>，</w:t>
      </w:r>
      <w:r>
        <w:rPr>
          <w:rFonts w:hint="eastAsia"/>
          <w:color w:val="000000"/>
        </w:rPr>
        <w:t>尤其是乡村地区儿童和青少年生活水平低的状况。</w:t>
      </w:r>
    </w:p>
    <w:p w:rsidR="0046485E" w:rsidRPr="007D0422" w:rsidRDefault="0046485E" w:rsidP="007D0422">
      <w:pPr>
        <w:spacing w:after="32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11</w:t>
      </w:r>
      <w:r w:rsidR="00D143A3">
        <w:rPr>
          <w:rFonts w:ascii="Time New Roman" w:eastAsia="SimHei" w:hAnsi="Time New Roman" w:hint="eastAsia"/>
          <w:b/>
          <w:color w:val="000000"/>
        </w:rPr>
        <w:t>3.</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委员会建议缔约国按照《公约》第</w:t>
      </w:r>
      <w:r w:rsidRPr="007D0422">
        <w:rPr>
          <w:rFonts w:ascii="Time New Roman" w:eastAsia="SimHei" w:hAnsi="Time New Roman" w:hint="eastAsia"/>
          <w:b/>
          <w:color w:val="000000"/>
        </w:rPr>
        <w:t>27</w:t>
      </w:r>
      <w:r w:rsidRPr="007D0422">
        <w:rPr>
          <w:rFonts w:ascii="Time New Roman" w:eastAsia="SimHei" w:hAnsi="Time New Roman" w:hint="eastAsia"/>
          <w:color w:val="000000"/>
        </w:rPr>
        <w:t>条规定</w:t>
      </w:r>
      <w:r w:rsidR="000D4C6A">
        <w:rPr>
          <w:rFonts w:ascii="Time New Roman" w:eastAsia="SimHei" w:hAnsi="Time New Roman" w:hint="eastAsia"/>
          <w:color w:val="000000"/>
        </w:rPr>
        <w:t>，</w:t>
      </w:r>
      <w:r w:rsidRPr="007D0422">
        <w:rPr>
          <w:rFonts w:ascii="Time New Roman" w:eastAsia="SimHei" w:hAnsi="Time New Roman" w:hint="eastAsia"/>
          <w:color w:val="000000"/>
        </w:rPr>
        <w:t>加紧努力减轻贫困</w:t>
      </w:r>
      <w:r w:rsidR="000D4C6A">
        <w:rPr>
          <w:rFonts w:ascii="Time New Roman" w:eastAsia="SimHei" w:hAnsi="Time New Roman" w:hint="eastAsia"/>
          <w:color w:val="000000"/>
        </w:rPr>
        <w:t>，</w:t>
      </w:r>
      <w:r w:rsidRPr="007D0422">
        <w:rPr>
          <w:rFonts w:ascii="Time New Roman" w:eastAsia="SimHei" w:hAnsi="Time New Roman" w:hint="eastAsia"/>
          <w:color w:val="000000"/>
        </w:rPr>
        <w:t>并特别以最边缘化、处境最不利的家庭为重点</w:t>
      </w:r>
      <w:r w:rsidR="000D4C6A">
        <w:rPr>
          <w:rFonts w:ascii="Time New Roman" w:eastAsia="SimHei" w:hAnsi="Time New Roman" w:hint="eastAsia"/>
          <w:color w:val="000000"/>
        </w:rPr>
        <w:t>，</w:t>
      </w:r>
      <w:r w:rsidRPr="007D0422">
        <w:rPr>
          <w:rFonts w:ascii="Time New Roman" w:eastAsia="SimHei" w:hAnsi="Time New Roman" w:hint="eastAsia"/>
          <w:color w:val="000000"/>
        </w:rPr>
        <w:t>提供支持和物质援助</w:t>
      </w:r>
      <w:r w:rsidR="000D4C6A">
        <w:rPr>
          <w:rFonts w:ascii="Time New Roman" w:eastAsia="SimHei" w:hAnsi="Time New Roman" w:hint="eastAsia"/>
          <w:color w:val="000000"/>
        </w:rPr>
        <w:t>，</w:t>
      </w:r>
      <w:r w:rsidRPr="007D0422">
        <w:rPr>
          <w:rFonts w:ascii="Time New Roman" w:eastAsia="SimHei" w:hAnsi="Time New Roman" w:hint="eastAsia"/>
          <w:color w:val="000000"/>
        </w:rPr>
        <w:t>保障儿童享有适当生活水平的权利。</w:t>
      </w:r>
    </w:p>
    <w:p w:rsidR="0046485E" w:rsidRDefault="00D143A3" w:rsidP="007D0422">
      <w:pPr>
        <w:pStyle w:val="Heading3"/>
        <w:rPr>
          <w:rFonts w:hint="eastAsia"/>
        </w:rPr>
      </w:pPr>
      <w:bookmarkStart w:id="144" w:name="_Toc176169216"/>
      <w:bookmarkStart w:id="145" w:name="_Toc176233069"/>
      <w:r>
        <w:rPr>
          <w:rFonts w:hint="eastAsia"/>
          <w:u w:val="none"/>
        </w:rPr>
        <w:t>7.</w:t>
      </w:r>
      <w:r w:rsidR="0046485E" w:rsidRPr="007D0422">
        <w:rPr>
          <w:rFonts w:hint="eastAsia"/>
          <w:u w:val="none"/>
        </w:rPr>
        <w:t xml:space="preserve">  </w:t>
      </w:r>
      <w:r w:rsidR="0046485E">
        <w:rPr>
          <w:rFonts w:hint="eastAsia"/>
        </w:rPr>
        <w:t>教育、休闲和文化活动</w:t>
      </w:r>
      <w:r w:rsidR="0046485E">
        <w:br/>
      </w:r>
      <w:r w:rsidR="007D0422" w:rsidRPr="00E9332B">
        <w:rPr>
          <w:rFonts w:eastAsia="KaiTi_GB2312" w:hint="eastAsia"/>
          <w:spacing w:val="0"/>
          <w:kern w:val="0"/>
          <w:u w:val="none"/>
        </w:rPr>
        <w:t xml:space="preserve">    </w:t>
      </w:r>
      <w:r w:rsidR="000D4C6A">
        <w:rPr>
          <w:rFonts w:eastAsia="KaiTi_GB2312" w:hint="eastAsia"/>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28</w:t>
      </w:r>
      <w:r w:rsidR="0046485E" w:rsidRPr="00E9332B">
        <w:rPr>
          <w:rFonts w:eastAsia="KaiTi_GB2312" w:hint="eastAsia"/>
          <w:spacing w:val="0"/>
          <w:kern w:val="0"/>
          <w:u w:val="none"/>
        </w:rPr>
        <w:t>、</w:t>
      </w:r>
      <w:r w:rsidR="0046485E" w:rsidRPr="00E9332B">
        <w:rPr>
          <w:rFonts w:eastAsia="KaiTi_GB2312" w:hint="eastAsia"/>
          <w:spacing w:val="0"/>
          <w:kern w:val="0"/>
          <w:u w:val="none"/>
        </w:rPr>
        <w:t>29</w:t>
      </w:r>
      <w:r w:rsidR="0046485E" w:rsidRPr="00E9332B">
        <w:rPr>
          <w:rFonts w:eastAsia="KaiTi_GB2312" w:hint="eastAsia"/>
          <w:spacing w:val="0"/>
          <w:kern w:val="0"/>
          <w:u w:val="none"/>
        </w:rPr>
        <w:t>和</w:t>
      </w:r>
      <w:r w:rsidR="0046485E" w:rsidRPr="00E9332B">
        <w:rPr>
          <w:rFonts w:eastAsia="KaiTi_GB2312" w:hint="eastAsia"/>
          <w:spacing w:val="0"/>
          <w:kern w:val="0"/>
          <w:u w:val="none"/>
        </w:rPr>
        <w:t>31</w:t>
      </w:r>
      <w:r w:rsidR="0046485E" w:rsidRPr="00E9332B">
        <w:rPr>
          <w:rFonts w:eastAsia="KaiTi_GB2312" w:hint="eastAsia"/>
          <w:spacing w:val="0"/>
          <w:kern w:val="0"/>
          <w:u w:val="none"/>
        </w:rPr>
        <w:t>条</w:t>
      </w:r>
      <w:r w:rsidR="000D4C6A">
        <w:rPr>
          <w:rFonts w:eastAsia="KaiTi_GB2312" w:hint="eastAsia"/>
          <w:spacing w:val="0"/>
          <w:kern w:val="0"/>
          <w:u w:val="none"/>
        </w:rPr>
        <w:t>)</w:t>
      </w:r>
      <w:bookmarkEnd w:id="144"/>
      <w:bookmarkEnd w:id="145"/>
    </w:p>
    <w:p w:rsidR="0046485E" w:rsidRDefault="0046485E">
      <w:pPr>
        <w:rPr>
          <w:rFonts w:hint="eastAsia"/>
          <w:color w:val="000000"/>
        </w:rPr>
      </w:pPr>
      <w:r>
        <w:rPr>
          <w:color w:val="000000"/>
        </w:rPr>
        <w:tab/>
      </w:r>
      <w:r>
        <w:rPr>
          <w:rFonts w:hint="eastAsia"/>
          <w:color w:val="000000"/>
        </w:rPr>
        <w:t>11</w:t>
      </w:r>
      <w:r w:rsidR="00D143A3">
        <w:rPr>
          <w:rFonts w:hint="eastAsia"/>
          <w:color w:val="000000"/>
        </w:rPr>
        <w:t>4.</w:t>
      </w:r>
      <w:r>
        <w:rPr>
          <w:rFonts w:hint="eastAsia"/>
          <w:color w:val="000000"/>
        </w:rPr>
        <w:t xml:space="preserve">  </w:t>
      </w:r>
      <w:r>
        <w:rPr>
          <w:rFonts w:hint="eastAsia"/>
          <w:color w:val="000000"/>
        </w:rPr>
        <w:t>委员会赞赏地注意到缔约国将教育列为高度优先事项</w:t>
      </w:r>
      <w:r w:rsidR="000D4C6A">
        <w:rPr>
          <w:rFonts w:hint="eastAsia"/>
          <w:color w:val="000000"/>
        </w:rPr>
        <w:t>，</w:t>
      </w:r>
      <w:r>
        <w:rPr>
          <w:rFonts w:hint="eastAsia"/>
          <w:color w:val="000000"/>
        </w:rPr>
        <w:t>并在重建遭自然灾害损毁的学校方面取得进展。然而</w:t>
      </w:r>
      <w:r w:rsidR="000D4C6A">
        <w:rPr>
          <w:rFonts w:hint="eastAsia"/>
          <w:color w:val="000000"/>
        </w:rPr>
        <w:t>，</w:t>
      </w:r>
      <w:r>
        <w:rPr>
          <w:rFonts w:hint="eastAsia"/>
          <w:color w:val="000000"/>
        </w:rPr>
        <w:t>委员会对小学教育的留级率和辍学率尤其高的现象感到关注。委员会也注意到</w:t>
      </w:r>
      <w:r w:rsidR="000D4C6A">
        <w:rPr>
          <w:rFonts w:hint="eastAsia"/>
          <w:color w:val="000000"/>
        </w:rPr>
        <w:t>，</w:t>
      </w:r>
      <w:r>
        <w:rPr>
          <w:rFonts w:hint="eastAsia"/>
          <w:color w:val="000000"/>
        </w:rPr>
        <w:t>义务但并非免费受教育的政策意味着某些家长无法支付学费</w:t>
      </w:r>
      <w:r w:rsidR="000D4C6A">
        <w:rPr>
          <w:rFonts w:hint="eastAsia"/>
          <w:color w:val="000000"/>
        </w:rPr>
        <w:t>，</w:t>
      </w:r>
      <w:r>
        <w:rPr>
          <w:rFonts w:hint="eastAsia"/>
          <w:color w:val="000000"/>
        </w:rPr>
        <w:t>从而限制了儿童享有受教育的权利。教育质量并非令人满意</w:t>
      </w:r>
      <w:r w:rsidR="000D4C6A">
        <w:rPr>
          <w:rFonts w:hint="eastAsia"/>
          <w:color w:val="000000"/>
        </w:rPr>
        <w:t>，</w:t>
      </w:r>
      <w:r>
        <w:rPr>
          <w:rFonts w:hint="eastAsia"/>
          <w:color w:val="000000"/>
        </w:rPr>
        <w:t>教室过分拥挤、课程设置陈旧以及缺乏职业培训方案的状况也令委员会感到关切。</w:t>
      </w:r>
    </w:p>
    <w:p w:rsidR="0046485E" w:rsidRPr="007D0422" w:rsidRDefault="0046485E" w:rsidP="007D0422">
      <w:pPr>
        <w:spacing w:after="32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11</w:t>
      </w:r>
      <w:r w:rsidR="00D143A3">
        <w:rPr>
          <w:rFonts w:ascii="Time New Roman" w:eastAsia="SimHei" w:hAnsi="Time New Roman" w:hint="eastAsia"/>
          <w:b/>
          <w:color w:val="000000"/>
        </w:rPr>
        <w:t>5.</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委员会建议缔约国采取适当措施确保学校正常的出勤率、减少辍学率并将职业教育融入学校课程。委员会还建议缔约国扩大教育方面的公共开支</w:t>
      </w:r>
      <w:r w:rsidR="000D4C6A">
        <w:rPr>
          <w:rFonts w:ascii="Time New Roman" w:eastAsia="SimHei" w:hAnsi="Time New Roman" w:hint="eastAsia"/>
          <w:color w:val="000000"/>
        </w:rPr>
        <w:t>，</w:t>
      </w:r>
      <w:r w:rsidRPr="007D0422">
        <w:rPr>
          <w:rFonts w:ascii="Time New Roman" w:eastAsia="SimHei" w:hAnsi="Time New Roman" w:hint="eastAsia"/>
          <w:color w:val="000000"/>
        </w:rPr>
        <w:t>确保小学实现免费义务教育</w:t>
      </w:r>
      <w:r w:rsidR="000D4C6A">
        <w:rPr>
          <w:rFonts w:ascii="Time New Roman" w:eastAsia="SimHei" w:hAnsi="Time New Roman" w:hint="eastAsia"/>
          <w:color w:val="000000"/>
        </w:rPr>
        <w:t>，</w:t>
      </w:r>
      <w:r w:rsidRPr="007D0422">
        <w:rPr>
          <w:rFonts w:ascii="Time New Roman" w:eastAsia="SimHei" w:hAnsi="Time New Roman" w:hint="eastAsia"/>
          <w:color w:val="000000"/>
        </w:rPr>
        <w:t>建议缔约国加紧努力</w:t>
      </w:r>
      <w:r w:rsidR="000D4C6A">
        <w:rPr>
          <w:rFonts w:ascii="Time New Roman" w:eastAsia="SimHei" w:hAnsi="Time New Roman" w:hint="eastAsia"/>
          <w:color w:val="000000"/>
        </w:rPr>
        <w:t>，</w:t>
      </w:r>
      <w:r w:rsidRPr="007D0422">
        <w:rPr>
          <w:rFonts w:ascii="Time New Roman" w:eastAsia="SimHei" w:hAnsi="Time New Roman" w:hint="eastAsia"/>
          <w:color w:val="000000"/>
        </w:rPr>
        <w:t>通过为教师持续开展适当培训提高教学质量。委员会还建议缔约国继续增强与教科文组织的技术合作方案。</w:t>
      </w:r>
    </w:p>
    <w:p w:rsidR="0046485E" w:rsidRPr="002906C5" w:rsidRDefault="00D143A3" w:rsidP="002906C5">
      <w:pPr>
        <w:pStyle w:val="Heading3"/>
        <w:rPr>
          <w:rFonts w:eastAsia="KaiTi_GB2312" w:hint="eastAsia"/>
          <w:spacing w:val="0"/>
          <w:kern w:val="0"/>
          <w:u w:val="none"/>
        </w:rPr>
      </w:pPr>
      <w:bookmarkStart w:id="146" w:name="_Toc176169217"/>
      <w:bookmarkStart w:id="147" w:name="_Toc176233070"/>
      <w:r>
        <w:rPr>
          <w:rFonts w:hint="eastAsia"/>
          <w:u w:val="none"/>
        </w:rPr>
        <w:t>8.</w:t>
      </w:r>
      <w:r w:rsidR="0046485E" w:rsidRPr="007D0422">
        <w:rPr>
          <w:rFonts w:hint="eastAsia"/>
          <w:u w:val="none"/>
        </w:rPr>
        <w:t xml:space="preserve">  </w:t>
      </w:r>
      <w:r w:rsidR="0046485E">
        <w:rPr>
          <w:rFonts w:hint="eastAsia"/>
        </w:rPr>
        <w:t>特别保护措施</w:t>
      </w:r>
      <w:r w:rsidR="0046485E">
        <w:br/>
      </w:r>
      <w:r w:rsidR="000D4C6A">
        <w:rPr>
          <w:rFonts w:eastAsia="KaiTi_GB2312" w:hint="eastAsia"/>
          <w:spacing w:val="0"/>
          <w:kern w:val="0"/>
          <w:u w:val="none"/>
        </w:rPr>
        <w:t>(</w:t>
      </w:r>
      <w:r w:rsidR="0046485E" w:rsidRPr="002906C5">
        <w:rPr>
          <w:rFonts w:eastAsia="KaiTi_GB2312" w:hint="eastAsia"/>
          <w:spacing w:val="0"/>
          <w:kern w:val="0"/>
          <w:u w:val="none"/>
        </w:rPr>
        <w:t>《公约》第</w:t>
      </w:r>
      <w:r w:rsidR="0046485E" w:rsidRPr="002906C5">
        <w:rPr>
          <w:rFonts w:eastAsia="KaiTi_GB2312" w:hint="eastAsia"/>
          <w:spacing w:val="0"/>
          <w:kern w:val="0"/>
          <w:u w:val="none"/>
        </w:rPr>
        <w:t>22</w:t>
      </w:r>
      <w:r w:rsidR="0046485E" w:rsidRPr="002906C5">
        <w:rPr>
          <w:rFonts w:eastAsia="KaiTi_GB2312" w:hint="eastAsia"/>
          <w:spacing w:val="0"/>
          <w:kern w:val="0"/>
          <w:u w:val="none"/>
        </w:rPr>
        <w:t>条、第</w:t>
      </w:r>
      <w:r w:rsidR="0046485E" w:rsidRPr="002906C5">
        <w:rPr>
          <w:rFonts w:eastAsia="KaiTi_GB2312" w:hint="eastAsia"/>
          <w:spacing w:val="0"/>
          <w:kern w:val="0"/>
          <w:u w:val="none"/>
        </w:rPr>
        <w:t>30</w:t>
      </w:r>
      <w:r w:rsidR="0046485E" w:rsidRPr="002906C5">
        <w:rPr>
          <w:rFonts w:eastAsia="KaiTi_GB2312" w:hint="eastAsia"/>
          <w:spacing w:val="0"/>
          <w:kern w:val="0"/>
          <w:u w:val="none"/>
        </w:rPr>
        <w:t>条、第</w:t>
      </w:r>
      <w:r w:rsidR="0046485E" w:rsidRPr="002906C5">
        <w:rPr>
          <w:rFonts w:eastAsia="KaiTi_GB2312" w:hint="eastAsia"/>
          <w:spacing w:val="0"/>
          <w:kern w:val="0"/>
          <w:u w:val="none"/>
        </w:rPr>
        <w:t>38</w:t>
      </w:r>
      <w:r w:rsidR="0046485E" w:rsidRPr="002906C5">
        <w:rPr>
          <w:rFonts w:eastAsia="KaiTi_GB2312" w:hint="eastAsia"/>
          <w:spacing w:val="0"/>
          <w:kern w:val="0"/>
          <w:u w:val="none"/>
        </w:rPr>
        <w:t>条、第</w:t>
      </w:r>
      <w:r w:rsidR="0046485E" w:rsidRPr="002906C5">
        <w:rPr>
          <w:rFonts w:eastAsia="KaiTi_GB2312" w:hint="eastAsia"/>
          <w:spacing w:val="0"/>
          <w:kern w:val="0"/>
          <w:u w:val="none"/>
        </w:rPr>
        <w:t>39</w:t>
      </w:r>
      <w:r w:rsidR="0046485E" w:rsidRPr="002906C5">
        <w:rPr>
          <w:rFonts w:eastAsia="KaiTi_GB2312" w:hint="eastAsia"/>
          <w:spacing w:val="0"/>
          <w:kern w:val="0"/>
          <w:u w:val="none"/>
        </w:rPr>
        <w:t>条、</w:t>
      </w:r>
      <w:r w:rsidR="00E15113" w:rsidRPr="002906C5">
        <w:rPr>
          <w:rFonts w:eastAsia="KaiTi_GB2312" w:hint="eastAsia"/>
          <w:spacing w:val="0"/>
          <w:kern w:val="0"/>
          <w:u w:val="none"/>
        </w:rPr>
        <w:t>第</w:t>
      </w:r>
      <w:r w:rsidR="00E15113" w:rsidRPr="002906C5">
        <w:rPr>
          <w:rFonts w:eastAsia="KaiTi_GB2312" w:hint="eastAsia"/>
          <w:spacing w:val="0"/>
          <w:kern w:val="0"/>
          <w:u w:val="none"/>
        </w:rPr>
        <w:t>40</w:t>
      </w:r>
      <w:r w:rsidR="00E15113" w:rsidRPr="002906C5">
        <w:rPr>
          <w:rFonts w:eastAsia="KaiTi_GB2312" w:hint="eastAsia"/>
          <w:spacing w:val="0"/>
          <w:kern w:val="0"/>
          <w:u w:val="none"/>
        </w:rPr>
        <w:t>条、</w:t>
      </w:r>
      <w:r w:rsidR="007D0422" w:rsidRPr="002906C5">
        <w:rPr>
          <w:rFonts w:eastAsia="KaiTi_GB2312"/>
          <w:spacing w:val="0"/>
          <w:kern w:val="0"/>
          <w:u w:val="none"/>
        </w:rPr>
        <w:br/>
      </w:r>
      <w:r w:rsidR="0046485E" w:rsidRPr="002906C5">
        <w:rPr>
          <w:rFonts w:eastAsia="KaiTi_GB2312" w:hint="eastAsia"/>
          <w:spacing w:val="0"/>
          <w:kern w:val="0"/>
          <w:u w:val="none"/>
        </w:rPr>
        <w:t>第</w:t>
      </w:r>
      <w:r w:rsidR="0046485E" w:rsidRPr="002906C5">
        <w:rPr>
          <w:rFonts w:eastAsia="KaiTi_GB2312" w:hint="eastAsia"/>
          <w:spacing w:val="0"/>
          <w:kern w:val="0"/>
          <w:u w:val="none"/>
        </w:rPr>
        <w:t>37</w:t>
      </w:r>
      <w:r w:rsidR="0046485E" w:rsidRPr="002906C5">
        <w:rPr>
          <w:rFonts w:eastAsia="KaiTi_GB2312" w:hint="eastAsia"/>
          <w:spacing w:val="0"/>
          <w:kern w:val="0"/>
          <w:u w:val="none"/>
        </w:rPr>
        <w:t>条</w:t>
      </w:r>
      <w:r w:rsidR="000D4C6A">
        <w:rPr>
          <w:rFonts w:eastAsia="KaiTi_GB2312" w:hint="eastAsia"/>
          <w:spacing w:val="0"/>
          <w:kern w:val="0"/>
          <w:u w:val="none"/>
        </w:rPr>
        <w:t>(</w:t>
      </w:r>
      <w:r w:rsidR="000D4C6A">
        <w:rPr>
          <w:rFonts w:eastAsia="KaiTi_GB2312"/>
          <w:spacing w:val="0"/>
          <w:kern w:val="0"/>
          <w:u w:val="none"/>
        </w:rPr>
        <w:t>(</w:t>
      </w:r>
      <w:r w:rsidR="0046485E" w:rsidRPr="002906C5">
        <w:rPr>
          <w:rFonts w:eastAsia="KaiTi_GB2312"/>
          <w:spacing w:val="0"/>
          <w:kern w:val="0"/>
          <w:u w:val="none"/>
        </w:rPr>
        <w:t>b</w:t>
      </w:r>
      <w:r w:rsidR="000D4C6A">
        <w:rPr>
          <w:rFonts w:eastAsia="KaiTi_GB2312" w:hint="eastAsia"/>
          <w:spacing w:val="0"/>
          <w:kern w:val="0"/>
          <w:u w:val="none"/>
        </w:rPr>
        <w:t>)</w:t>
      </w:r>
      <w:r w:rsidR="0046485E" w:rsidRPr="002906C5">
        <w:rPr>
          <w:rFonts w:eastAsia="KaiTi_GB2312" w:hint="eastAsia"/>
          <w:spacing w:val="0"/>
          <w:kern w:val="0"/>
          <w:u w:val="none"/>
        </w:rPr>
        <w:t>、</w:t>
      </w:r>
      <w:r w:rsidR="000D4C6A">
        <w:rPr>
          <w:rFonts w:eastAsia="KaiTi_GB2312" w:hint="eastAsia"/>
          <w:spacing w:val="0"/>
          <w:kern w:val="0"/>
          <w:u w:val="none"/>
        </w:rPr>
        <w:t>(</w:t>
      </w:r>
      <w:r w:rsidR="002906C5" w:rsidRPr="002906C5">
        <w:rPr>
          <w:rFonts w:eastAsia="KaiTi_GB2312" w:hint="eastAsia"/>
          <w:spacing w:val="0"/>
          <w:kern w:val="0"/>
          <w:u w:val="none"/>
        </w:rPr>
        <w:t>c</w:t>
      </w:r>
      <w:r w:rsidR="000D4C6A">
        <w:rPr>
          <w:rFonts w:eastAsia="KaiTi_GB2312" w:hint="eastAsia"/>
          <w:spacing w:val="0"/>
          <w:kern w:val="0"/>
          <w:u w:val="none"/>
        </w:rPr>
        <w:t>)</w:t>
      </w:r>
      <w:r w:rsidR="002906C5" w:rsidRPr="002906C5">
        <w:rPr>
          <w:rFonts w:eastAsia="KaiTi_GB2312" w:hint="eastAsia"/>
          <w:spacing w:val="0"/>
          <w:kern w:val="0"/>
          <w:u w:val="none"/>
        </w:rPr>
        <w:t>、</w:t>
      </w:r>
      <w:r w:rsidR="000D4C6A">
        <w:rPr>
          <w:rFonts w:eastAsia="KaiTi_GB2312" w:hint="eastAsia"/>
          <w:spacing w:val="0"/>
          <w:kern w:val="0"/>
          <w:u w:val="none"/>
        </w:rPr>
        <w:t>(</w:t>
      </w:r>
      <w:r w:rsidR="0046485E" w:rsidRPr="002906C5">
        <w:rPr>
          <w:rFonts w:eastAsia="KaiTi_GB2312"/>
          <w:spacing w:val="0"/>
          <w:kern w:val="0"/>
          <w:u w:val="none"/>
        </w:rPr>
        <w:t>d</w:t>
      </w:r>
      <w:r w:rsidR="000D4C6A">
        <w:rPr>
          <w:rFonts w:eastAsia="KaiTi_GB2312" w:hint="eastAsia"/>
          <w:spacing w:val="0"/>
          <w:kern w:val="0"/>
          <w:u w:val="none"/>
        </w:rPr>
        <w:t>)</w:t>
      </w:r>
      <w:r w:rsidR="0046485E" w:rsidRPr="002906C5">
        <w:rPr>
          <w:rFonts w:eastAsia="KaiTi_GB2312" w:hint="eastAsia"/>
          <w:spacing w:val="0"/>
          <w:kern w:val="0"/>
          <w:u w:val="none"/>
        </w:rPr>
        <w:t>款</w:t>
      </w:r>
      <w:r w:rsidR="000D4C6A">
        <w:rPr>
          <w:rFonts w:eastAsia="KaiTi_GB2312" w:hint="eastAsia"/>
          <w:spacing w:val="0"/>
          <w:kern w:val="0"/>
          <w:u w:val="none"/>
        </w:rPr>
        <w:t>)</w:t>
      </w:r>
      <w:r w:rsidR="000D4C6A">
        <w:rPr>
          <w:rFonts w:eastAsia="KaiTi_GB2312" w:hint="eastAsia"/>
          <w:spacing w:val="0"/>
          <w:kern w:val="0"/>
          <w:u w:val="none"/>
        </w:rPr>
        <w:t>，</w:t>
      </w:r>
      <w:r w:rsidR="0046485E" w:rsidRPr="002906C5">
        <w:rPr>
          <w:rFonts w:eastAsia="KaiTi_GB2312" w:hint="eastAsia"/>
          <w:spacing w:val="0"/>
          <w:kern w:val="0"/>
          <w:u w:val="none"/>
        </w:rPr>
        <w:t>和第</w:t>
      </w:r>
      <w:r w:rsidR="0046485E" w:rsidRPr="002906C5">
        <w:rPr>
          <w:rFonts w:eastAsia="KaiTi_GB2312" w:hint="eastAsia"/>
          <w:spacing w:val="0"/>
          <w:kern w:val="0"/>
          <w:u w:val="none"/>
        </w:rPr>
        <w:t>32</w:t>
      </w:r>
      <w:r w:rsidR="0046485E" w:rsidRPr="002906C5">
        <w:rPr>
          <w:rFonts w:eastAsia="KaiTi_GB2312" w:hint="eastAsia"/>
          <w:spacing w:val="0"/>
          <w:kern w:val="0"/>
          <w:u w:val="none"/>
        </w:rPr>
        <w:t>至</w:t>
      </w:r>
      <w:r w:rsidR="0046485E" w:rsidRPr="002906C5">
        <w:rPr>
          <w:rFonts w:eastAsia="KaiTi_GB2312" w:hint="eastAsia"/>
          <w:spacing w:val="0"/>
          <w:kern w:val="0"/>
          <w:u w:val="none"/>
        </w:rPr>
        <w:t>36</w:t>
      </w:r>
      <w:r w:rsidR="0046485E" w:rsidRPr="002906C5">
        <w:rPr>
          <w:rFonts w:eastAsia="KaiTi_GB2312" w:hint="eastAsia"/>
          <w:spacing w:val="0"/>
          <w:kern w:val="0"/>
          <w:u w:val="none"/>
        </w:rPr>
        <w:t>条</w:t>
      </w:r>
      <w:r w:rsidR="000D4C6A">
        <w:rPr>
          <w:rFonts w:eastAsia="KaiTi_GB2312" w:hint="eastAsia"/>
          <w:spacing w:val="0"/>
          <w:kern w:val="0"/>
          <w:u w:val="none"/>
        </w:rPr>
        <w:t>)</w:t>
      </w:r>
      <w:bookmarkEnd w:id="146"/>
      <w:bookmarkEnd w:id="147"/>
    </w:p>
    <w:p w:rsidR="0046485E" w:rsidRDefault="0046485E" w:rsidP="007D0422">
      <w:pPr>
        <w:pStyle w:val="Heading4"/>
        <w:rPr>
          <w:rFonts w:hint="eastAsia"/>
        </w:rPr>
      </w:pPr>
      <w:bookmarkStart w:id="148" w:name="_Toc176169218"/>
      <w:bookmarkStart w:id="149" w:name="_Toc176233071"/>
      <w:r>
        <w:rPr>
          <w:rFonts w:hint="eastAsia"/>
        </w:rPr>
        <w:t>经济剥削</w:t>
      </w:r>
      <w:r w:rsidR="000D4C6A">
        <w:rPr>
          <w:rFonts w:hint="eastAsia"/>
        </w:rPr>
        <w:t>，</w:t>
      </w:r>
      <w:r>
        <w:rPr>
          <w:rFonts w:hint="eastAsia"/>
        </w:rPr>
        <w:t>包括</w:t>
      </w:r>
      <w:r w:rsidR="008B2182">
        <w:rPr>
          <w:rFonts w:hint="eastAsia"/>
        </w:rPr>
        <w:t>剥削</w:t>
      </w:r>
      <w:r>
        <w:rPr>
          <w:rFonts w:hint="eastAsia"/>
        </w:rPr>
        <w:t>童工</w:t>
      </w:r>
      <w:bookmarkEnd w:id="148"/>
      <w:bookmarkEnd w:id="149"/>
    </w:p>
    <w:p w:rsidR="0046485E" w:rsidRDefault="0046485E">
      <w:pPr>
        <w:rPr>
          <w:rFonts w:hint="eastAsia"/>
          <w:color w:val="000000"/>
        </w:rPr>
      </w:pPr>
      <w:r>
        <w:rPr>
          <w:color w:val="000000"/>
        </w:rPr>
        <w:tab/>
      </w:r>
      <w:r>
        <w:rPr>
          <w:rFonts w:hint="eastAsia"/>
          <w:color w:val="000000"/>
        </w:rPr>
        <w:t>11</w:t>
      </w:r>
      <w:r w:rsidR="00D143A3">
        <w:rPr>
          <w:rFonts w:hint="eastAsia"/>
          <w:color w:val="000000"/>
        </w:rPr>
        <w:t>6.</w:t>
      </w:r>
      <w:r>
        <w:rPr>
          <w:rFonts w:hint="eastAsia"/>
          <w:color w:val="000000"/>
        </w:rPr>
        <w:t xml:space="preserve">  </w:t>
      </w:r>
      <w:r>
        <w:rPr>
          <w:rFonts w:hint="eastAsia"/>
          <w:color w:val="000000"/>
        </w:rPr>
        <w:t>委员会与缔约国一样对工作的儿童</w:t>
      </w:r>
      <w:r w:rsidR="000D4C6A">
        <w:rPr>
          <w:rFonts w:hint="eastAsia"/>
          <w:color w:val="000000"/>
        </w:rPr>
        <w:t>，</w:t>
      </w:r>
      <w:r>
        <w:rPr>
          <w:rFonts w:hint="eastAsia"/>
          <w:color w:val="000000"/>
        </w:rPr>
        <w:t>包括做家庭佣工的儿童和上街当小贩的儿童人数日益增长感到关注</w:t>
      </w:r>
      <w:r w:rsidR="000D4C6A">
        <w:rPr>
          <w:rFonts w:hint="eastAsia"/>
          <w:color w:val="000000"/>
        </w:rPr>
        <w:t>，</w:t>
      </w:r>
      <w:r>
        <w:rPr>
          <w:rFonts w:hint="eastAsia"/>
          <w:color w:val="000000"/>
        </w:rPr>
        <w:t>并感到必须为解决这种状况采取针对性的活动。</w:t>
      </w:r>
    </w:p>
    <w:p w:rsidR="0046485E" w:rsidRPr="007D0422" w:rsidRDefault="0046485E" w:rsidP="007D0422">
      <w:pPr>
        <w:spacing w:after="24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11</w:t>
      </w:r>
      <w:r w:rsidR="00D143A3">
        <w:rPr>
          <w:rFonts w:ascii="Time New Roman" w:eastAsia="SimHei" w:hAnsi="Time New Roman" w:hint="eastAsia"/>
          <w:b/>
          <w:color w:val="000000"/>
        </w:rPr>
        <w:t>7.</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委员会建议缔约国展开研究</w:t>
      </w:r>
      <w:r w:rsidR="000D4C6A">
        <w:rPr>
          <w:rFonts w:ascii="Time New Roman" w:eastAsia="SimHei" w:hAnsi="Time New Roman" w:hint="eastAsia"/>
          <w:color w:val="000000"/>
        </w:rPr>
        <w:t>，</w:t>
      </w:r>
      <w:r w:rsidRPr="007D0422">
        <w:rPr>
          <w:rFonts w:ascii="Time New Roman" w:eastAsia="SimHei" w:hAnsi="Time New Roman" w:hint="eastAsia"/>
          <w:color w:val="000000"/>
        </w:rPr>
        <w:t>确定童工现象的根源及范围</w:t>
      </w:r>
      <w:r w:rsidR="000D4C6A">
        <w:rPr>
          <w:rFonts w:ascii="Time New Roman" w:eastAsia="SimHei" w:hAnsi="Time New Roman" w:hint="eastAsia"/>
          <w:color w:val="000000"/>
        </w:rPr>
        <w:t>，</w:t>
      </w:r>
      <w:r w:rsidRPr="007D0422">
        <w:rPr>
          <w:rFonts w:ascii="Time New Roman" w:eastAsia="SimHei" w:hAnsi="Time New Roman" w:hint="eastAsia"/>
          <w:color w:val="000000"/>
        </w:rPr>
        <w:t>以制订和执行目标明确的方案</w:t>
      </w:r>
      <w:r w:rsidR="000D4C6A">
        <w:rPr>
          <w:rFonts w:ascii="Time New Roman" w:eastAsia="SimHei" w:hAnsi="Time New Roman" w:hint="eastAsia"/>
          <w:color w:val="000000"/>
        </w:rPr>
        <w:t>，</w:t>
      </w:r>
      <w:r w:rsidRPr="007D0422">
        <w:rPr>
          <w:rFonts w:ascii="Time New Roman" w:eastAsia="SimHei" w:hAnsi="Time New Roman" w:hint="eastAsia"/>
          <w:color w:val="000000"/>
        </w:rPr>
        <w:t>减少和消除童工现象。此外</w:t>
      </w:r>
      <w:r w:rsidR="000D4C6A">
        <w:rPr>
          <w:rFonts w:ascii="Time New Roman" w:eastAsia="SimHei" w:hAnsi="Time New Roman" w:hint="eastAsia"/>
          <w:color w:val="000000"/>
        </w:rPr>
        <w:t>，</w:t>
      </w:r>
      <w:r w:rsidRPr="007D0422">
        <w:rPr>
          <w:rFonts w:ascii="Time New Roman" w:eastAsia="SimHei" w:hAnsi="Time New Roman" w:hint="eastAsia"/>
          <w:color w:val="000000"/>
        </w:rPr>
        <w:t>委员会建议缔约国加快通过“教育法案”</w:t>
      </w:r>
      <w:r w:rsidR="000D4C6A">
        <w:rPr>
          <w:rFonts w:ascii="Time New Roman" w:eastAsia="SimHei" w:hAnsi="Time New Roman" w:hint="eastAsia"/>
          <w:color w:val="000000"/>
        </w:rPr>
        <w:t>，</w:t>
      </w:r>
      <w:r w:rsidRPr="007D0422">
        <w:rPr>
          <w:rFonts w:ascii="Time New Roman" w:eastAsia="SimHei" w:hAnsi="Time New Roman" w:hint="eastAsia"/>
          <w:color w:val="000000"/>
        </w:rPr>
        <w:t>从而管制学龄儿童的雇用。委员会还建议缔约国批准劳工组织《关于准予就业的最低年龄的第</w:t>
      </w:r>
      <w:r w:rsidRPr="007D0422">
        <w:rPr>
          <w:rFonts w:ascii="Time New Roman" w:eastAsia="SimHei" w:hAnsi="Time New Roman" w:hint="eastAsia"/>
          <w:b/>
          <w:color w:val="000000"/>
        </w:rPr>
        <w:t>138</w:t>
      </w:r>
      <w:r w:rsidR="000D4C6A">
        <w:rPr>
          <w:rFonts w:ascii="Time New Roman" w:eastAsia="SimHei" w:hAnsi="Time New Roman" w:hint="eastAsia"/>
          <w:color w:val="000000"/>
        </w:rPr>
        <w:t>(</w:t>
      </w:r>
      <w:r w:rsidRPr="007D0422">
        <w:rPr>
          <w:rFonts w:ascii="Time New Roman" w:eastAsia="SimHei" w:hAnsi="Time New Roman" w:hint="eastAsia"/>
          <w:b/>
          <w:color w:val="000000"/>
        </w:rPr>
        <w:t>1973</w:t>
      </w:r>
      <w:r w:rsidRPr="007D0422">
        <w:rPr>
          <w:rFonts w:ascii="Time New Roman" w:eastAsia="SimHei" w:hAnsi="Time New Roman" w:hint="eastAsia"/>
          <w:color w:val="000000"/>
        </w:rPr>
        <w:t>年</w:t>
      </w:r>
      <w:r w:rsidR="000D4C6A">
        <w:rPr>
          <w:rFonts w:ascii="Time New Roman" w:eastAsia="SimHei" w:hAnsi="Time New Roman" w:hint="eastAsia"/>
          <w:color w:val="000000"/>
        </w:rPr>
        <w:t>)</w:t>
      </w:r>
      <w:r w:rsidRPr="007D0422">
        <w:rPr>
          <w:rFonts w:ascii="Time New Roman" w:eastAsia="SimHei" w:hAnsi="Time New Roman" w:hint="eastAsia"/>
          <w:color w:val="000000"/>
        </w:rPr>
        <w:t>号公约》和《取缔并立即采取行动消除最有害童工形式的第</w:t>
      </w:r>
      <w:r w:rsidRPr="007D0422">
        <w:rPr>
          <w:rFonts w:ascii="Time New Roman" w:eastAsia="SimHei" w:hAnsi="Time New Roman" w:hint="eastAsia"/>
          <w:b/>
          <w:color w:val="000000"/>
        </w:rPr>
        <w:t>182</w:t>
      </w:r>
      <w:r w:rsidR="000D4C6A">
        <w:rPr>
          <w:rFonts w:ascii="Time New Roman" w:eastAsia="SimHei" w:hAnsi="Time New Roman" w:hint="eastAsia"/>
          <w:color w:val="000000"/>
        </w:rPr>
        <w:t>(</w:t>
      </w:r>
      <w:r w:rsidRPr="007D0422">
        <w:rPr>
          <w:rFonts w:ascii="Time New Roman" w:eastAsia="SimHei" w:hAnsi="Time New Roman" w:hint="eastAsia"/>
          <w:b/>
          <w:color w:val="000000"/>
        </w:rPr>
        <w:t>1999</w:t>
      </w:r>
      <w:r w:rsidRPr="007D0422">
        <w:rPr>
          <w:rFonts w:ascii="Time New Roman" w:eastAsia="SimHei" w:hAnsi="Time New Roman" w:hint="eastAsia"/>
          <w:color w:val="000000"/>
        </w:rPr>
        <w:t>年</w:t>
      </w:r>
      <w:r w:rsidR="000D4C6A">
        <w:rPr>
          <w:rFonts w:ascii="Time New Roman" w:eastAsia="SimHei" w:hAnsi="Time New Roman" w:hint="eastAsia"/>
          <w:color w:val="000000"/>
        </w:rPr>
        <w:t>)</w:t>
      </w:r>
      <w:r w:rsidRPr="007D0422">
        <w:rPr>
          <w:rFonts w:ascii="Time New Roman" w:eastAsia="SimHei" w:hAnsi="Time New Roman" w:hint="eastAsia"/>
          <w:color w:val="000000"/>
        </w:rPr>
        <w:t>号公约》。此外</w:t>
      </w:r>
      <w:r w:rsidR="000D4C6A">
        <w:rPr>
          <w:rFonts w:ascii="Time New Roman" w:eastAsia="SimHei" w:hAnsi="Time New Roman" w:hint="eastAsia"/>
          <w:color w:val="000000"/>
        </w:rPr>
        <w:t>，</w:t>
      </w:r>
      <w:r w:rsidRPr="007D0422">
        <w:rPr>
          <w:rFonts w:ascii="Time New Roman" w:eastAsia="SimHei" w:hAnsi="Time New Roman" w:hint="eastAsia"/>
          <w:color w:val="000000"/>
        </w:rPr>
        <w:t>委员会建议缔约国寻求劳工组织</w:t>
      </w:r>
      <w:r w:rsidR="000D4C6A">
        <w:rPr>
          <w:rFonts w:ascii="Time New Roman" w:eastAsia="SimHei" w:hAnsi="Time New Roman" w:hint="eastAsia"/>
          <w:color w:val="000000"/>
        </w:rPr>
        <w:t>/</w:t>
      </w:r>
      <w:r w:rsidRPr="007D0422">
        <w:rPr>
          <w:rFonts w:ascii="Time New Roman" w:eastAsia="SimHei" w:hAnsi="Time New Roman" w:hint="eastAsia"/>
          <w:color w:val="000000"/>
        </w:rPr>
        <w:t>国际废除童工计划的技术援助。</w:t>
      </w:r>
    </w:p>
    <w:p w:rsidR="0046485E" w:rsidRDefault="0046485E" w:rsidP="007D0422">
      <w:pPr>
        <w:pStyle w:val="Heading4"/>
        <w:rPr>
          <w:rFonts w:hint="eastAsia"/>
        </w:rPr>
      </w:pPr>
      <w:bookmarkStart w:id="150" w:name="_Toc176169219"/>
      <w:bookmarkStart w:id="151" w:name="_Toc176233072"/>
      <w:r>
        <w:rPr>
          <w:rFonts w:hint="eastAsia"/>
        </w:rPr>
        <w:t>性剥削</w:t>
      </w:r>
      <w:bookmarkEnd w:id="150"/>
      <w:bookmarkEnd w:id="151"/>
    </w:p>
    <w:p w:rsidR="0046485E" w:rsidRDefault="0046485E">
      <w:pPr>
        <w:rPr>
          <w:rFonts w:hint="eastAsia"/>
          <w:color w:val="000000"/>
        </w:rPr>
      </w:pPr>
      <w:r>
        <w:rPr>
          <w:color w:val="000000"/>
        </w:rPr>
        <w:tab/>
      </w:r>
      <w:r>
        <w:rPr>
          <w:rFonts w:hint="eastAsia"/>
          <w:color w:val="000000"/>
        </w:rPr>
        <w:t>11</w:t>
      </w:r>
      <w:r w:rsidR="00D143A3">
        <w:rPr>
          <w:rFonts w:hint="eastAsia"/>
          <w:color w:val="000000"/>
        </w:rPr>
        <w:t>8.</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缔约国境内日趋增长的旅游业有可能使儿童面临性剥削。</w:t>
      </w:r>
    </w:p>
    <w:p w:rsidR="0046485E" w:rsidRPr="007D0422" w:rsidRDefault="0046485E">
      <w:pPr>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w:t>
      </w:r>
      <w:r w:rsidRPr="007D0422">
        <w:rPr>
          <w:rFonts w:ascii="Time New Roman" w:eastAsia="SimHei" w:hAnsi="Time New Roman"/>
          <w:b/>
          <w:color w:val="000000"/>
        </w:rPr>
        <w:t>1</w:t>
      </w:r>
      <w:r w:rsidR="00D143A3">
        <w:rPr>
          <w:rFonts w:ascii="Time New Roman" w:eastAsia="SimHei" w:hAnsi="Time New Roman" w:hint="eastAsia"/>
          <w:b/>
          <w:color w:val="000000"/>
        </w:rPr>
        <w:t>9.</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7D0422" w:rsidRDefault="0046485E" w:rsidP="007D0422">
      <w:pPr>
        <w:numPr>
          <w:ilvl w:val="0"/>
          <w:numId w:val="14"/>
        </w:numPr>
        <w:rPr>
          <w:rFonts w:ascii="Time New Roman" w:eastAsia="SimHei" w:hAnsi="Time New Roman" w:hint="eastAsia"/>
          <w:color w:val="000000"/>
        </w:rPr>
      </w:pPr>
      <w:r w:rsidRPr="007D0422">
        <w:rPr>
          <w:rFonts w:ascii="Time New Roman" w:eastAsia="SimHei" w:hAnsi="Time New Roman" w:hint="eastAsia"/>
          <w:color w:val="000000"/>
        </w:rPr>
        <w:t>展开研究确定性剥削的根源和范围</w:t>
      </w:r>
      <w:r w:rsidR="000D4C6A">
        <w:rPr>
          <w:rFonts w:ascii="Time New Roman" w:eastAsia="SimHei" w:hAnsi="Time New Roman" w:hint="eastAsia"/>
          <w:color w:val="000000"/>
        </w:rPr>
        <w:t>；</w:t>
      </w:r>
    </w:p>
    <w:p w:rsidR="0046485E" w:rsidRPr="007D0422" w:rsidRDefault="0046485E" w:rsidP="007D0422">
      <w:pPr>
        <w:numPr>
          <w:ilvl w:val="0"/>
          <w:numId w:val="14"/>
        </w:numPr>
        <w:rPr>
          <w:rFonts w:ascii="Time New Roman" w:eastAsia="SimHei" w:hAnsi="Time New Roman" w:hint="eastAsia"/>
          <w:color w:val="000000"/>
        </w:rPr>
      </w:pPr>
      <w:r w:rsidRPr="007D0422">
        <w:rPr>
          <w:rFonts w:ascii="Time New Roman" w:eastAsia="SimHei" w:hAnsi="Time New Roman" w:hint="eastAsia"/>
          <w:color w:val="000000"/>
        </w:rPr>
        <w:t>根据</w:t>
      </w:r>
      <w:r w:rsidRPr="007D0422">
        <w:rPr>
          <w:rFonts w:ascii="Time New Roman" w:eastAsia="SimHei" w:hAnsi="Time New Roman" w:hint="eastAsia"/>
          <w:b/>
          <w:color w:val="000000"/>
        </w:rPr>
        <w:t>1996</w:t>
      </w:r>
      <w:r w:rsidRPr="007D0422">
        <w:rPr>
          <w:rFonts w:ascii="Time New Roman" w:eastAsia="SimHei" w:hAnsi="Time New Roman" w:hint="eastAsia"/>
          <w:color w:val="000000"/>
        </w:rPr>
        <w:t>年和</w:t>
      </w:r>
      <w:r w:rsidRPr="007D0422">
        <w:rPr>
          <w:rFonts w:ascii="Time New Roman" w:eastAsia="SimHei" w:hAnsi="Time New Roman" w:hint="eastAsia"/>
          <w:b/>
          <w:color w:val="000000"/>
        </w:rPr>
        <w:t>2001</w:t>
      </w:r>
      <w:r w:rsidRPr="007D0422">
        <w:rPr>
          <w:rFonts w:ascii="Time New Roman" w:eastAsia="SimHei" w:hAnsi="Time New Roman" w:hint="eastAsia"/>
          <w:color w:val="000000"/>
        </w:rPr>
        <w:t>年禁止对儿童进行商业性性剥削世界大会上通过的《宣言和行动议程》以及《全球承诺》</w:t>
      </w:r>
      <w:r w:rsidR="000D4C6A">
        <w:rPr>
          <w:rFonts w:ascii="Time New Roman" w:eastAsia="SimHei" w:hAnsi="Time New Roman" w:hint="eastAsia"/>
          <w:color w:val="000000"/>
        </w:rPr>
        <w:t>，</w:t>
      </w:r>
      <w:r w:rsidRPr="007D0422">
        <w:rPr>
          <w:rFonts w:ascii="Time New Roman" w:eastAsia="SimHei" w:hAnsi="Time New Roman" w:hint="eastAsia"/>
          <w:color w:val="000000"/>
        </w:rPr>
        <w:t>运用上述研究结果制订和实施一项有效的综合政策</w:t>
      </w:r>
      <w:r w:rsidR="000D4C6A">
        <w:rPr>
          <w:rFonts w:ascii="Time New Roman" w:eastAsia="SimHei" w:hAnsi="Time New Roman" w:hint="eastAsia"/>
          <w:color w:val="000000"/>
        </w:rPr>
        <w:t>，</w:t>
      </w:r>
      <w:r w:rsidRPr="007D0422">
        <w:rPr>
          <w:rFonts w:ascii="Time New Roman" w:eastAsia="SimHei" w:hAnsi="Time New Roman" w:hint="eastAsia"/>
          <w:color w:val="000000"/>
        </w:rPr>
        <w:t>解决对儿童性剥削的问题</w:t>
      </w:r>
      <w:r w:rsidR="000D4C6A">
        <w:rPr>
          <w:rFonts w:ascii="Time New Roman" w:eastAsia="SimHei" w:hAnsi="Time New Roman" w:hint="eastAsia"/>
          <w:color w:val="000000"/>
        </w:rPr>
        <w:t>；</w:t>
      </w:r>
      <w:r w:rsidRPr="007D0422">
        <w:rPr>
          <w:rFonts w:ascii="Time New Roman" w:eastAsia="SimHei" w:hAnsi="Time New Roman" w:hint="eastAsia"/>
          <w:color w:val="000000"/>
        </w:rPr>
        <w:t>并</w:t>
      </w:r>
    </w:p>
    <w:p w:rsidR="0046485E" w:rsidRPr="007D0422" w:rsidRDefault="0046485E" w:rsidP="007D0422">
      <w:pPr>
        <w:numPr>
          <w:ilvl w:val="0"/>
          <w:numId w:val="14"/>
        </w:numPr>
        <w:spacing w:after="240"/>
        <w:rPr>
          <w:rFonts w:ascii="Time New Roman" w:eastAsia="SimHei" w:hAnsi="Time New Roman" w:hint="eastAsia"/>
          <w:color w:val="000000"/>
        </w:rPr>
      </w:pPr>
      <w:r w:rsidRPr="007D0422">
        <w:rPr>
          <w:rFonts w:ascii="Time New Roman" w:eastAsia="SimHei" w:hAnsi="Time New Roman" w:hint="eastAsia"/>
          <w:color w:val="000000"/>
        </w:rPr>
        <w:t>寻求国际合作</w:t>
      </w:r>
      <w:r w:rsidR="000D4C6A">
        <w:rPr>
          <w:rFonts w:ascii="Time New Roman" w:eastAsia="SimHei" w:hAnsi="Time New Roman" w:hint="eastAsia"/>
          <w:color w:val="000000"/>
        </w:rPr>
        <w:t>，</w:t>
      </w:r>
      <w:r w:rsidRPr="007D0422">
        <w:rPr>
          <w:rFonts w:ascii="Time New Roman" w:eastAsia="SimHei" w:hAnsi="Time New Roman" w:hint="eastAsia"/>
          <w:color w:val="000000"/>
        </w:rPr>
        <w:t>特别是儿童基金会的合作。</w:t>
      </w:r>
    </w:p>
    <w:p w:rsidR="0046485E" w:rsidRDefault="0046485E" w:rsidP="007D0422">
      <w:pPr>
        <w:pStyle w:val="Heading4"/>
        <w:rPr>
          <w:rFonts w:hint="eastAsia"/>
        </w:rPr>
      </w:pPr>
      <w:bookmarkStart w:id="152" w:name="_Toc176169220"/>
      <w:bookmarkStart w:id="153" w:name="_Toc176233073"/>
      <w:r>
        <w:rPr>
          <w:rFonts w:hint="eastAsia"/>
        </w:rPr>
        <w:t>少年司法</w:t>
      </w:r>
      <w:bookmarkEnd w:id="152"/>
      <w:bookmarkEnd w:id="153"/>
    </w:p>
    <w:p w:rsidR="0046485E" w:rsidRDefault="0046485E">
      <w:pPr>
        <w:rPr>
          <w:rFonts w:hint="eastAsia"/>
          <w:color w:val="000000"/>
        </w:rPr>
      </w:pPr>
      <w:r>
        <w:rPr>
          <w:color w:val="000000"/>
        </w:rPr>
        <w:tab/>
      </w:r>
      <w:r>
        <w:rPr>
          <w:rFonts w:hint="eastAsia"/>
          <w:color w:val="000000"/>
        </w:rPr>
        <w:t>12</w:t>
      </w:r>
      <w:r w:rsidR="00D143A3">
        <w:rPr>
          <w:color w:val="000000"/>
        </w:rPr>
        <w:t>0.</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主要因缺乏足够的基础设施和适当的法律</w:t>
      </w:r>
      <w:r w:rsidR="000D4C6A">
        <w:rPr>
          <w:rFonts w:hint="eastAsia"/>
          <w:color w:val="000000"/>
        </w:rPr>
        <w:t>，</w:t>
      </w:r>
      <w:r>
        <w:rPr>
          <w:rFonts w:hint="eastAsia"/>
          <w:color w:val="000000"/>
        </w:rPr>
        <w:t>对触犯法律的儿童处置不符合《儿童权利公约》的规定。委员会尤其感到关切的是</w:t>
      </w:r>
      <w:r w:rsidR="000D4C6A">
        <w:rPr>
          <w:rFonts w:hint="eastAsia"/>
          <w:color w:val="000000"/>
        </w:rPr>
        <w:t>，</w:t>
      </w:r>
      <w:r>
        <w:rPr>
          <w:rFonts w:hint="eastAsia"/>
          <w:color w:val="000000"/>
        </w:rPr>
        <w:t>最低刑事责任年龄</w:t>
      </w:r>
      <w:r w:rsidR="000D4C6A">
        <w:rPr>
          <w:rFonts w:hint="eastAsia"/>
          <w:color w:val="000000"/>
        </w:rPr>
        <w:t>(</w:t>
      </w:r>
      <w:r>
        <w:rPr>
          <w:rFonts w:hint="eastAsia"/>
          <w:color w:val="000000"/>
        </w:rPr>
        <w:t>8</w:t>
      </w:r>
      <w:r>
        <w:rPr>
          <w:rFonts w:hint="eastAsia"/>
          <w:color w:val="000000"/>
        </w:rPr>
        <w:t>岁</w:t>
      </w:r>
      <w:r w:rsidR="000D4C6A">
        <w:rPr>
          <w:rFonts w:hint="eastAsia"/>
          <w:color w:val="000000"/>
        </w:rPr>
        <w:t>)</w:t>
      </w:r>
      <w:r>
        <w:rPr>
          <w:rFonts w:hint="eastAsia"/>
          <w:color w:val="000000"/>
        </w:rPr>
        <w:t>偏低、尚无单独的青少年司法系统</w:t>
      </w:r>
      <w:r w:rsidR="000D4C6A">
        <w:rPr>
          <w:rFonts w:hint="eastAsia"/>
          <w:color w:val="000000"/>
        </w:rPr>
        <w:t>，</w:t>
      </w:r>
      <w:r>
        <w:rPr>
          <w:rFonts w:hint="eastAsia"/>
          <w:color w:val="000000"/>
        </w:rPr>
        <w:t>未规定替代司法诉讼和徒刑的其他处罚办法。</w:t>
      </w:r>
    </w:p>
    <w:p w:rsidR="0046485E" w:rsidRPr="007D0422" w:rsidRDefault="0046485E">
      <w:pPr>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12</w:t>
      </w:r>
      <w:r w:rsidR="00D143A3">
        <w:rPr>
          <w:rFonts w:ascii="Time New Roman" w:eastAsia="SimHei" w:hAnsi="Time New Roman" w:hint="eastAsia"/>
          <w:b/>
          <w:color w:val="000000"/>
        </w:rPr>
        <w:t>1.</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委员会促请缔约国确保少年司法标准得到全面实施</w:t>
      </w:r>
      <w:r w:rsidR="000D4C6A">
        <w:rPr>
          <w:rFonts w:ascii="Time New Roman" w:eastAsia="SimHei" w:hAnsi="Time New Roman" w:hint="eastAsia"/>
          <w:color w:val="000000"/>
        </w:rPr>
        <w:t>，</w:t>
      </w:r>
      <w:r w:rsidRPr="007D0422">
        <w:rPr>
          <w:rFonts w:ascii="Time New Roman" w:eastAsia="SimHei" w:hAnsi="Time New Roman" w:hint="eastAsia"/>
          <w:color w:val="000000"/>
        </w:rPr>
        <w:t>尤其要确保《公约》第</w:t>
      </w:r>
      <w:r w:rsidRPr="007D0422">
        <w:rPr>
          <w:rFonts w:ascii="Time New Roman" w:eastAsia="SimHei" w:hAnsi="Time New Roman" w:hint="eastAsia"/>
          <w:b/>
          <w:color w:val="000000"/>
        </w:rPr>
        <w:t>37</w:t>
      </w:r>
      <w:r w:rsidRPr="007D0422">
        <w:rPr>
          <w:rFonts w:ascii="Time New Roman" w:eastAsia="SimHei" w:hAnsi="Time New Roman" w:hint="eastAsia"/>
          <w:color w:val="000000"/>
        </w:rPr>
        <w:t>条</w:t>
      </w:r>
      <w:r w:rsidR="000D4C6A">
        <w:rPr>
          <w:rFonts w:ascii="Time New Roman" w:eastAsia="SimHei" w:hAnsi="Time New Roman"/>
          <w:color w:val="000000"/>
        </w:rPr>
        <w:t>(</w:t>
      </w:r>
      <w:r w:rsidRPr="007D0422">
        <w:rPr>
          <w:rFonts w:ascii="Time New Roman" w:eastAsia="SimHei" w:hAnsi="Time New Roman"/>
          <w:b/>
          <w:color w:val="000000"/>
        </w:rPr>
        <w:t>b</w:t>
      </w:r>
      <w:r w:rsidR="000D4C6A">
        <w:rPr>
          <w:rFonts w:ascii="Time New Roman" w:eastAsia="SimHei" w:hAnsi="Time New Roman"/>
          <w:color w:val="000000"/>
        </w:rPr>
        <w:t>)</w:t>
      </w:r>
      <w:r w:rsidRPr="007D0422">
        <w:rPr>
          <w:rFonts w:ascii="Time New Roman" w:eastAsia="SimHei" w:hAnsi="Time New Roman" w:hint="eastAsia"/>
          <w:color w:val="000000"/>
        </w:rPr>
        <w:t>款、第</w:t>
      </w:r>
      <w:r w:rsidRPr="007D0422">
        <w:rPr>
          <w:rFonts w:ascii="Time New Roman" w:eastAsia="SimHei" w:hAnsi="Time New Roman" w:hint="eastAsia"/>
          <w:b/>
          <w:color w:val="000000"/>
        </w:rPr>
        <w:t>40</w:t>
      </w:r>
      <w:r w:rsidRPr="007D0422">
        <w:rPr>
          <w:rFonts w:ascii="Time New Roman" w:eastAsia="SimHei" w:hAnsi="Time New Roman" w:hint="eastAsia"/>
          <w:color w:val="000000"/>
        </w:rPr>
        <w:t>和</w:t>
      </w:r>
      <w:r w:rsidRPr="007D0422">
        <w:rPr>
          <w:rFonts w:ascii="Time New Roman" w:eastAsia="SimHei" w:hAnsi="Time New Roman" w:hint="eastAsia"/>
          <w:b/>
          <w:color w:val="000000"/>
        </w:rPr>
        <w:t>39</w:t>
      </w:r>
      <w:r w:rsidRPr="007D0422">
        <w:rPr>
          <w:rFonts w:ascii="Time New Roman" w:eastAsia="SimHei" w:hAnsi="Time New Roman" w:hint="eastAsia"/>
          <w:color w:val="000000"/>
        </w:rPr>
        <w:t>条、《联合国少年司法最低限度标准规则》</w:t>
      </w:r>
      <w:r w:rsidR="000D4C6A">
        <w:rPr>
          <w:rFonts w:ascii="Time New Roman" w:eastAsia="SimHei" w:hAnsi="Time New Roman" w:hint="eastAsia"/>
          <w:color w:val="000000"/>
        </w:rPr>
        <w:t>(</w:t>
      </w:r>
      <w:r w:rsidRPr="007D0422">
        <w:rPr>
          <w:rFonts w:ascii="Time New Roman" w:eastAsia="SimHei" w:hAnsi="Time New Roman" w:hint="eastAsia"/>
          <w:color w:val="000000"/>
        </w:rPr>
        <w:t>《北京规则》</w:t>
      </w:r>
      <w:r w:rsidR="000D4C6A">
        <w:rPr>
          <w:rFonts w:ascii="Time New Roman" w:eastAsia="SimHei" w:hAnsi="Time New Roman" w:hint="eastAsia"/>
          <w:color w:val="000000"/>
        </w:rPr>
        <w:t>)</w:t>
      </w:r>
      <w:r w:rsidRPr="007D0422">
        <w:rPr>
          <w:rFonts w:ascii="Time New Roman" w:eastAsia="SimHei" w:hAnsi="Time New Roman" w:hint="eastAsia"/>
          <w:color w:val="000000"/>
        </w:rPr>
        <w:t>、《联合国预防少年犯罪准则》</w:t>
      </w:r>
      <w:r w:rsidR="000D4C6A">
        <w:rPr>
          <w:rFonts w:ascii="Time New Roman" w:eastAsia="SimHei" w:hAnsi="Time New Roman" w:hint="eastAsia"/>
          <w:color w:val="000000"/>
        </w:rPr>
        <w:t>(</w:t>
      </w:r>
      <w:r w:rsidRPr="007D0422">
        <w:rPr>
          <w:rFonts w:ascii="Time New Roman" w:eastAsia="SimHei" w:hAnsi="Time New Roman" w:hint="eastAsia"/>
          <w:color w:val="000000"/>
        </w:rPr>
        <w:t>《利雅德准则》</w:t>
      </w:r>
      <w:r w:rsidR="000D4C6A">
        <w:rPr>
          <w:rFonts w:ascii="Time New Roman" w:eastAsia="SimHei" w:hAnsi="Time New Roman" w:hint="eastAsia"/>
          <w:color w:val="000000"/>
        </w:rPr>
        <w:t>)</w:t>
      </w:r>
      <w:r w:rsidRPr="007D0422">
        <w:rPr>
          <w:rFonts w:ascii="Time New Roman" w:eastAsia="SimHei" w:hAnsi="Time New Roman" w:hint="eastAsia"/>
          <w:color w:val="000000"/>
        </w:rPr>
        <w:t>、《联合国关于保护被剥夺自由青少年规则》</w:t>
      </w:r>
      <w:r w:rsidR="000D4C6A">
        <w:rPr>
          <w:rFonts w:ascii="Time New Roman" w:eastAsia="SimHei" w:hAnsi="Time New Roman" w:hint="eastAsia"/>
          <w:color w:val="000000"/>
        </w:rPr>
        <w:t>(</w:t>
      </w:r>
      <w:r w:rsidRPr="007D0422">
        <w:rPr>
          <w:rFonts w:ascii="Time New Roman" w:eastAsia="SimHei" w:hAnsi="Time New Roman" w:hint="eastAsia"/>
          <w:color w:val="000000"/>
        </w:rPr>
        <w:t>哈瓦那规则</w:t>
      </w:r>
      <w:r w:rsidR="000D4C6A">
        <w:rPr>
          <w:rFonts w:ascii="Time New Roman" w:eastAsia="SimHei" w:hAnsi="Time New Roman" w:hint="eastAsia"/>
          <w:color w:val="000000"/>
        </w:rPr>
        <w:t>)</w:t>
      </w:r>
      <w:r w:rsidRPr="007D0422">
        <w:rPr>
          <w:rFonts w:ascii="Time New Roman" w:eastAsia="SimHei" w:hAnsi="Time New Roman" w:hint="eastAsia"/>
          <w:color w:val="000000"/>
        </w:rPr>
        <w:t>、《维也纳刑事司法系统中儿童问题行动指南》以及委员会关于少年司法一般性讨论日的建议</w:t>
      </w:r>
      <w:r w:rsidR="000D4C6A">
        <w:rPr>
          <w:rFonts w:ascii="Time New Roman" w:eastAsia="SimHei" w:hAnsi="Time New Roman" w:hint="eastAsia"/>
          <w:color w:val="000000"/>
        </w:rPr>
        <w:t>(</w:t>
      </w:r>
      <w:r w:rsidRPr="007D0422">
        <w:rPr>
          <w:rFonts w:ascii="Time New Roman" w:eastAsia="SimHei" w:hAnsi="Time New Roman" w:hint="eastAsia"/>
          <w:b/>
          <w:color w:val="000000"/>
        </w:rPr>
        <w:t>CRC</w:t>
      </w:r>
      <w:r w:rsidR="000D4C6A">
        <w:rPr>
          <w:rFonts w:ascii="Time New Roman" w:eastAsia="SimHei" w:hAnsi="Time New Roman" w:hint="eastAsia"/>
          <w:color w:val="000000"/>
        </w:rPr>
        <w:t>/</w:t>
      </w:r>
      <w:r w:rsidRPr="007D0422">
        <w:rPr>
          <w:rFonts w:ascii="Time New Roman" w:eastAsia="SimHei" w:hAnsi="Time New Roman" w:hint="eastAsia"/>
          <w:b/>
          <w:color w:val="000000"/>
        </w:rPr>
        <w:t>C</w:t>
      </w:r>
      <w:r w:rsidR="000D4C6A">
        <w:rPr>
          <w:rFonts w:ascii="Time New Roman" w:eastAsia="SimHei" w:hAnsi="Time New Roman" w:hint="eastAsia"/>
          <w:color w:val="000000"/>
        </w:rPr>
        <w:t>/</w:t>
      </w:r>
      <w:r w:rsidRPr="007D0422">
        <w:rPr>
          <w:rFonts w:ascii="Time New Roman" w:eastAsia="SimHei" w:hAnsi="Time New Roman" w:hint="eastAsia"/>
          <w:b/>
          <w:color w:val="000000"/>
        </w:rPr>
        <w:t>4</w:t>
      </w:r>
      <w:r w:rsidR="000D4C6A">
        <w:rPr>
          <w:rFonts w:ascii="Time New Roman" w:eastAsia="SimHei" w:hAnsi="Time New Roman" w:hint="eastAsia"/>
          <w:b/>
          <w:color w:val="000000"/>
        </w:rPr>
        <w:t>6,</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第</w:t>
      </w:r>
      <w:r w:rsidRPr="007D0422">
        <w:rPr>
          <w:rFonts w:ascii="Time New Roman" w:eastAsia="SimHei" w:hAnsi="Time New Roman" w:hint="eastAsia"/>
          <w:b/>
          <w:color w:val="000000"/>
        </w:rPr>
        <w:t>203</w:t>
      </w:r>
      <w:r w:rsidRPr="007D0422">
        <w:rPr>
          <w:rFonts w:ascii="Time New Roman" w:eastAsia="SimHei" w:hAnsi="Time New Roman" w:hint="eastAsia"/>
          <w:color w:val="000000"/>
        </w:rPr>
        <w:t>至</w:t>
      </w:r>
      <w:r w:rsidRPr="007D0422">
        <w:rPr>
          <w:rFonts w:ascii="Time New Roman" w:eastAsia="SimHei" w:hAnsi="Time New Roman" w:hint="eastAsia"/>
          <w:b/>
          <w:color w:val="000000"/>
        </w:rPr>
        <w:t>238</w:t>
      </w:r>
      <w:r w:rsidRPr="007D0422">
        <w:rPr>
          <w:rFonts w:ascii="Time New Roman" w:eastAsia="SimHei" w:hAnsi="Time New Roman" w:hint="eastAsia"/>
          <w:color w:val="000000"/>
        </w:rPr>
        <w:t>段</w:t>
      </w:r>
      <w:r w:rsidR="000D4C6A">
        <w:rPr>
          <w:rFonts w:ascii="Time New Roman" w:eastAsia="SimHei" w:hAnsi="Time New Roman" w:hint="eastAsia"/>
          <w:color w:val="000000"/>
        </w:rPr>
        <w:t>)</w:t>
      </w:r>
      <w:r w:rsidRPr="007D0422">
        <w:rPr>
          <w:rFonts w:ascii="Time New Roman" w:eastAsia="SimHei" w:hAnsi="Time New Roman" w:hint="eastAsia"/>
          <w:color w:val="000000"/>
        </w:rPr>
        <w:t>的全面实施。为此</w:t>
      </w:r>
      <w:r w:rsidR="000D4C6A">
        <w:rPr>
          <w:rFonts w:ascii="Time New Roman" w:eastAsia="SimHei" w:hAnsi="Time New Roman" w:hint="eastAsia"/>
          <w:color w:val="000000"/>
        </w:rPr>
        <w:t>，</w:t>
      </w:r>
      <w:r w:rsidRPr="007D0422">
        <w:rPr>
          <w:rFonts w:ascii="Time New Roman" w:eastAsia="SimHei" w:hAnsi="Time New Roman" w:hint="eastAsia"/>
          <w:color w:val="000000"/>
        </w:rPr>
        <w:t>委员会具体建议缔约国</w:t>
      </w:r>
      <w:r w:rsidR="000D4C6A">
        <w:rPr>
          <w:rFonts w:ascii="Time New Roman" w:eastAsia="SimHei" w:hAnsi="Time New Roman" w:hint="eastAsia"/>
          <w:color w:val="000000"/>
        </w:rPr>
        <w:t>：</w:t>
      </w:r>
    </w:p>
    <w:p w:rsidR="0046485E" w:rsidRPr="007D0422" w:rsidRDefault="0046485E" w:rsidP="007D0422">
      <w:pPr>
        <w:numPr>
          <w:ilvl w:val="0"/>
          <w:numId w:val="15"/>
        </w:numPr>
        <w:rPr>
          <w:rFonts w:ascii="Time New Roman" w:eastAsia="SimHei" w:hAnsi="Time New Roman" w:hint="eastAsia"/>
          <w:color w:val="000000"/>
        </w:rPr>
      </w:pPr>
      <w:r w:rsidRPr="007D0422">
        <w:rPr>
          <w:rFonts w:ascii="Time New Roman" w:eastAsia="SimHei" w:hAnsi="Time New Roman" w:hint="eastAsia"/>
          <w:color w:val="000000"/>
        </w:rPr>
        <w:t>建立一个可运作的少年司法系统</w:t>
      </w:r>
      <w:r w:rsidR="000D4C6A">
        <w:rPr>
          <w:rFonts w:ascii="Time New Roman" w:eastAsia="SimHei" w:hAnsi="Time New Roman" w:hint="eastAsia"/>
          <w:color w:val="000000"/>
        </w:rPr>
        <w:t>，</w:t>
      </w:r>
      <w:r w:rsidRPr="007D0422">
        <w:rPr>
          <w:rFonts w:ascii="Time New Roman" w:eastAsia="SimHei" w:hAnsi="Time New Roman" w:hint="eastAsia"/>
          <w:color w:val="000000"/>
        </w:rPr>
        <w:t>并为此加速制定“青年法案”和“刑事与社区司法法案”</w:t>
      </w:r>
      <w:r w:rsidR="000D4C6A">
        <w:rPr>
          <w:rFonts w:ascii="Time New Roman" w:eastAsia="SimHei" w:hAnsi="Time New Roman" w:hint="eastAsia"/>
          <w:color w:val="000000"/>
        </w:rPr>
        <w:t>；</w:t>
      </w:r>
    </w:p>
    <w:p w:rsidR="0046485E" w:rsidRPr="007D0422" w:rsidRDefault="0046485E" w:rsidP="007D0422">
      <w:pPr>
        <w:numPr>
          <w:ilvl w:val="0"/>
          <w:numId w:val="15"/>
        </w:numPr>
        <w:rPr>
          <w:rFonts w:ascii="Time New Roman" w:eastAsia="SimHei" w:hAnsi="Time New Roman" w:hint="eastAsia"/>
          <w:color w:val="000000"/>
        </w:rPr>
      </w:pPr>
      <w:r w:rsidRPr="007D0422">
        <w:rPr>
          <w:rFonts w:ascii="Time New Roman" w:eastAsia="SimHei" w:hAnsi="Time New Roman" w:hint="eastAsia"/>
          <w:color w:val="000000"/>
        </w:rPr>
        <w:t>将最低刑事责任年龄提高到国际认可的水平</w:t>
      </w:r>
      <w:r w:rsidR="000D4C6A">
        <w:rPr>
          <w:rFonts w:ascii="Time New Roman" w:eastAsia="SimHei" w:hAnsi="Time New Roman" w:hint="eastAsia"/>
          <w:color w:val="000000"/>
        </w:rPr>
        <w:t>；</w:t>
      </w:r>
    </w:p>
    <w:p w:rsidR="0046485E" w:rsidRPr="007D0422" w:rsidRDefault="0046485E" w:rsidP="007D0422">
      <w:pPr>
        <w:numPr>
          <w:ilvl w:val="0"/>
          <w:numId w:val="15"/>
        </w:numPr>
        <w:rPr>
          <w:rFonts w:ascii="Time New Roman" w:eastAsia="SimHei" w:hAnsi="Time New Roman" w:hint="eastAsia"/>
          <w:color w:val="000000"/>
        </w:rPr>
      </w:pPr>
      <w:r w:rsidRPr="007D0422">
        <w:rPr>
          <w:rFonts w:ascii="Time New Roman" w:eastAsia="SimHei" w:hAnsi="Time New Roman" w:hint="eastAsia"/>
          <w:color w:val="000000"/>
        </w:rPr>
        <w:t>确保剥夺自由作为最后采用的办法</w:t>
      </w:r>
      <w:r w:rsidR="000D4C6A">
        <w:rPr>
          <w:rFonts w:ascii="Time New Roman" w:eastAsia="SimHei" w:hAnsi="Time New Roman" w:hint="eastAsia"/>
          <w:color w:val="000000"/>
        </w:rPr>
        <w:t>，</w:t>
      </w:r>
      <w:r w:rsidRPr="007D0422">
        <w:rPr>
          <w:rFonts w:ascii="Time New Roman" w:eastAsia="SimHei" w:hAnsi="Time New Roman" w:hint="eastAsia"/>
          <w:color w:val="000000"/>
        </w:rPr>
        <w:t>被拘留的儿童始终与成年人分开羁押</w:t>
      </w:r>
      <w:r w:rsidR="000D4C6A">
        <w:rPr>
          <w:rFonts w:ascii="Time New Roman" w:eastAsia="SimHei" w:hAnsi="Time New Roman" w:hint="eastAsia"/>
          <w:color w:val="000000"/>
        </w:rPr>
        <w:t>；</w:t>
      </w:r>
    </w:p>
    <w:p w:rsidR="0046485E" w:rsidRPr="007D0422" w:rsidRDefault="0046485E" w:rsidP="007D0422">
      <w:pPr>
        <w:numPr>
          <w:ilvl w:val="0"/>
          <w:numId w:val="15"/>
        </w:numPr>
        <w:rPr>
          <w:rFonts w:ascii="Time New Roman" w:eastAsia="SimHei" w:hAnsi="Time New Roman" w:hint="eastAsia"/>
          <w:color w:val="000000"/>
        </w:rPr>
      </w:pPr>
      <w:r w:rsidRPr="007D0422">
        <w:rPr>
          <w:rFonts w:ascii="Time New Roman" w:eastAsia="SimHei" w:hAnsi="Time New Roman" w:hint="eastAsia"/>
          <w:color w:val="000000"/>
        </w:rPr>
        <w:t>为所有从事少年司法系统工作的专业人员提供有关国际标准培训课程</w:t>
      </w:r>
      <w:r w:rsidR="000D4C6A">
        <w:rPr>
          <w:rFonts w:ascii="Time New Roman" w:eastAsia="SimHei" w:hAnsi="Time New Roman" w:hint="eastAsia"/>
          <w:color w:val="000000"/>
        </w:rPr>
        <w:t>；</w:t>
      </w:r>
      <w:r w:rsidRPr="007D0422">
        <w:rPr>
          <w:rFonts w:ascii="Time New Roman" w:eastAsia="SimHei" w:hAnsi="Time New Roman" w:hint="eastAsia"/>
          <w:color w:val="000000"/>
        </w:rPr>
        <w:t>并</w:t>
      </w:r>
    </w:p>
    <w:p w:rsidR="0046485E" w:rsidRPr="007D0422" w:rsidRDefault="0046485E" w:rsidP="007D0422">
      <w:pPr>
        <w:numPr>
          <w:ilvl w:val="0"/>
          <w:numId w:val="15"/>
        </w:numPr>
        <w:spacing w:after="320"/>
        <w:rPr>
          <w:rFonts w:ascii="Time New Roman" w:eastAsia="SimHei" w:hAnsi="Time New Roman" w:hint="eastAsia"/>
          <w:color w:val="000000"/>
        </w:rPr>
      </w:pPr>
      <w:r w:rsidRPr="007D0422">
        <w:rPr>
          <w:rFonts w:ascii="Time New Roman" w:eastAsia="SimHei" w:hAnsi="Time New Roman" w:hint="eastAsia"/>
          <w:color w:val="000000"/>
        </w:rPr>
        <w:t>寻求联合国少年司法问题机构间小组的技术援助。</w:t>
      </w:r>
    </w:p>
    <w:p w:rsidR="0046485E" w:rsidRDefault="00D143A3">
      <w:pPr>
        <w:pStyle w:val="Heading3"/>
        <w:rPr>
          <w:rFonts w:hint="eastAsia"/>
        </w:rPr>
      </w:pPr>
      <w:bookmarkStart w:id="154" w:name="_Toc176169221"/>
      <w:bookmarkStart w:id="155" w:name="_Toc176233074"/>
      <w:r>
        <w:rPr>
          <w:rFonts w:hint="eastAsia"/>
          <w:u w:val="none"/>
        </w:rPr>
        <w:t>9.</w:t>
      </w:r>
      <w:r w:rsidR="0046485E" w:rsidRPr="007D0422">
        <w:rPr>
          <w:rFonts w:hint="eastAsia"/>
          <w:u w:val="none"/>
        </w:rPr>
        <w:t xml:space="preserve"> </w:t>
      </w:r>
      <w:r w:rsidR="0046485E" w:rsidRPr="007D0422">
        <w:rPr>
          <w:u w:val="none"/>
        </w:rPr>
        <w:t xml:space="preserve"> </w:t>
      </w:r>
      <w:r w:rsidR="0046485E" w:rsidRPr="007D0422">
        <w:rPr>
          <w:rFonts w:hint="eastAsia"/>
          <w:u w:val="none"/>
        </w:rPr>
        <w:t>《</w:t>
      </w:r>
      <w:r w:rsidR="0046485E">
        <w:rPr>
          <w:rFonts w:hint="eastAsia"/>
        </w:rPr>
        <w:t>儿童权利公约》的两项《任择议定书</w:t>
      </w:r>
      <w:r w:rsidR="0046485E" w:rsidRPr="007D0422">
        <w:rPr>
          <w:rFonts w:hint="eastAsia"/>
          <w:u w:val="none"/>
        </w:rPr>
        <w:t>》</w:t>
      </w:r>
      <w:bookmarkEnd w:id="154"/>
      <w:bookmarkEnd w:id="155"/>
    </w:p>
    <w:p w:rsidR="0046485E" w:rsidRPr="007D0422" w:rsidRDefault="0046485E">
      <w:pPr>
        <w:spacing w:after="32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12</w:t>
      </w:r>
      <w:r w:rsidR="00D143A3">
        <w:rPr>
          <w:rFonts w:ascii="Time New Roman" w:eastAsia="SimHei" w:hAnsi="Time New Roman" w:hint="eastAsia"/>
          <w:b/>
          <w:color w:val="000000"/>
        </w:rPr>
        <w:t>2.</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委员会建议缔约国批准《儿童权利公约》关于买卖儿童、儿童卖淫和儿童色情制品问题和关于卷入武装冲突儿童问题的两项《任择议定书》。</w:t>
      </w:r>
    </w:p>
    <w:p w:rsidR="0046485E" w:rsidRDefault="0046485E">
      <w:pPr>
        <w:pStyle w:val="Heading3"/>
        <w:rPr>
          <w:rFonts w:hint="eastAsia"/>
        </w:rPr>
      </w:pPr>
      <w:bookmarkStart w:id="156" w:name="_Toc176169222"/>
      <w:bookmarkStart w:id="157" w:name="_Toc176233075"/>
      <w:r w:rsidRPr="007D0422">
        <w:rPr>
          <w:rFonts w:hint="eastAsia"/>
          <w:u w:val="none"/>
        </w:rPr>
        <w:t>1</w:t>
      </w:r>
      <w:r w:rsidR="00D143A3">
        <w:rPr>
          <w:rFonts w:hint="eastAsia"/>
          <w:u w:val="none"/>
        </w:rPr>
        <w:t>0.</w:t>
      </w:r>
      <w:r w:rsidRPr="007D0422">
        <w:rPr>
          <w:rFonts w:hint="eastAsia"/>
          <w:u w:val="none"/>
        </w:rPr>
        <w:t xml:space="preserve">  </w:t>
      </w:r>
      <w:r>
        <w:rPr>
          <w:rFonts w:hint="eastAsia"/>
        </w:rPr>
        <w:t>后续行动和宣传</w:t>
      </w:r>
      <w:bookmarkEnd w:id="156"/>
      <w:bookmarkEnd w:id="157"/>
    </w:p>
    <w:p w:rsidR="0046485E" w:rsidRDefault="0046485E">
      <w:pPr>
        <w:pStyle w:val="Heading4"/>
        <w:rPr>
          <w:rFonts w:hint="eastAsia"/>
        </w:rPr>
      </w:pPr>
      <w:bookmarkStart w:id="158" w:name="_Toc176169223"/>
      <w:bookmarkStart w:id="159" w:name="_Toc176233076"/>
      <w:r>
        <w:rPr>
          <w:rFonts w:hint="eastAsia"/>
        </w:rPr>
        <w:t>后续行动</w:t>
      </w:r>
      <w:bookmarkEnd w:id="158"/>
      <w:bookmarkEnd w:id="159"/>
    </w:p>
    <w:p w:rsidR="0046485E" w:rsidRPr="007D0422" w:rsidRDefault="0046485E" w:rsidP="007D0422">
      <w:pPr>
        <w:spacing w:after="24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12</w:t>
      </w:r>
      <w:r w:rsidR="00D143A3">
        <w:rPr>
          <w:rFonts w:ascii="Time New Roman" w:eastAsia="SimHei" w:hAnsi="Time New Roman" w:hint="eastAsia"/>
          <w:b/>
          <w:color w:val="000000"/>
        </w:rPr>
        <w:t>3.</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7D0422">
        <w:rPr>
          <w:rFonts w:ascii="Time New Roman" w:eastAsia="SimHei" w:hAnsi="Time New Roman" w:hint="eastAsia"/>
          <w:color w:val="000000"/>
        </w:rPr>
        <w:t>主要向内阁、议会、并酌情向村委员会传达本建议</w:t>
      </w:r>
      <w:r w:rsidR="000D4C6A">
        <w:rPr>
          <w:rFonts w:ascii="Time New Roman" w:eastAsia="SimHei" w:hAnsi="Time New Roman" w:hint="eastAsia"/>
          <w:color w:val="000000"/>
        </w:rPr>
        <w:t>，</w:t>
      </w:r>
      <w:r w:rsidRPr="007D0422">
        <w:rPr>
          <w:rFonts w:ascii="Time New Roman" w:eastAsia="SimHei" w:hAnsi="Time New Roman" w:hint="eastAsia"/>
          <w:color w:val="000000"/>
        </w:rPr>
        <w:t>供其适当考虑并进一步采取行动</w:t>
      </w:r>
      <w:r w:rsidR="000D4C6A">
        <w:rPr>
          <w:rFonts w:ascii="Time New Roman" w:eastAsia="SimHei" w:hAnsi="Time New Roman" w:hint="eastAsia"/>
          <w:color w:val="000000"/>
        </w:rPr>
        <w:t>，</w:t>
      </w:r>
      <w:r w:rsidRPr="007D0422">
        <w:rPr>
          <w:rFonts w:ascii="Time New Roman" w:eastAsia="SimHei" w:hAnsi="Time New Roman" w:hint="eastAsia"/>
          <w:color w:val="000000"/>
        </w:rPr>
        <w:t>以确保上述建议得到充分落实。</w:t>
      </w:r>
    </w:p>
    <w:p w:rsidR="0046485E" w:rsidRDefault="0046485E">
      <w:pPr>
        <w:pStyle w:val="Heading4"/>
        <w:rPr>
          <w:rFonts w:hint="eastAsia"/>
        </w:rPr>
      </w:pPr>
      <w:bookmarkStart w:id="160" w:name="_Toc176169224"/>
      <w:bookmarkStart w:id="161" w:name="_Toc176233077"/>
      <w:r>
        <w:rPr>
          <w:rFonts w:hint="eastAsia"/>
        </w:rPr>
        <w:t>宣</w:t>
      </w:r>
      <w:r>
        <w:rPr>
          <w:rFonts w:hint="eastAsia"/>
        </w:rPr>
        <w:t xml:space="preserve">  </w:t>
      </w:r>
      <w:r>
        <w:rPr>
          <w:rFonts w:hint="eastAsia"/>
        </w:rPr>
        <w:t>传</w:t>
      </w:r>
      <w:bookmarkEnd w:id="160"/>
      <w:bookmarkEnd w:id="161"/>
    </w:p>
    <w:p w:rsidR="0046485E" w:rsidRPr="007D0422" w:rsidRDefault="0046485E" w:rsidP="007D0422">
      <w:pPr>
        <w:spacing w:after="320"/>
        <w:rPr>
          <w:rFonts w:ascii="Time New Roman" w:eastAsia="SimHei" w:hAnsi="Time New Roman" w:hint="eastAsia"/>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12</w:t>
      </w:r>
      <w:r w:rsidR="00D143A3">
        <w:rPr>
          <w:rFonts w:ascii="Time New Roman" w:eastAsia="SimHei" w:hAnsi="Time New Roman" w:hint="eastAsia"/>
          <w:b/>
          <w:color w:val="000000"/>
        </w:rPr>
        <w:t>4.</w:t>
      </w:r>
      <w:r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委员会还建议缔约国以本国各种语言</w:t>
      </w:r>
      <w:r w:rsidR="000D4C6A">
        <w:rPr>
          <w:rFonts w:ascii="Time New Roman" w:eastAsia="SimHei" w:hAnsi="Time New Roman" w:hint="eastAsia"/>
          <w:color w:val="000000"/>
        </w:rPr>
        <w:t>，</w:t>
      </w:r>
      <w:r w:rsidRPr="007D0422">
        <w:rPr>
          <w:rFonts w:ascii="Time New Roman" w:eastAsia="SimHei" w:hAnsi="Time New Roman" w:hint="eastAsia"/>
          <w:color w:val="000000"/>
        </w:rPr>
        <w:t>其中包括</w:t>
      </w:r>
      <w:r w:rsidR="000D4C6A">
        <w:rPr>
          <w:rFonts w:ascii="Time New Roman" w:eastAsia="SimHei" w:hAnsi="Time New Roman" w:hint="eastAsia"/>
          <w:color w:val="000000"/>
        </w:rPr>
        <w:t>(</w:t>
      </w:r>
      <w:r w:rsidRPr="007D0422">
        <w:rPr>
          <w:rFonts w:ascii="Time New Roman" w:eastAsia="SimHei" w:hAnsi="Time New Roman" w:hint="eastAsia"/>
          <w:color w:val="000000"/>
        </w:rPr>
        <w:t>但不只限于</w:t>
      </w:r>
      <w:r w:rsidR="000D4C6A">
        <w:rPr>
          <w:rFonts w:ascii="Time New Roman" w:eastAsia="SimHei" w:hAnsi="Time New Roman" w:hint="eastAsia"/>
          <w:color w:val="000000"/>
        </w:rPr>
        <w:t>)</w:t>
      </w:r>
      <w:r w:rsidRPr="007D0422">
        <w:rPr>
          <w:rFonts w:ascii="Time New Roman" w:eastAsia="SimHei" w:hAnsi="Time New Roman" w:hint="eastAsia"/>
          <w:color w:val="000000"/>
        </w:rPr>
        <w:t>通过互联网向广大公众、民间社会组织、青年团体、专业群体和儿童广为散发缔约国提交的初次报告和书面答复</w:t>
      </w:r>
      <w:r w:rsidR="000D4C6A">
        <w:rPr>
          <w:rFonts w:ascii="Time New Roman" w:eastAsia="SimHei" w:hAnsi="Time New Roman" w:hint="eastAsia"/>
          <w:color w:val="000000"/>
        </w:rPr>
        <w:t>，</w:t>
      </w:r>
      <w:r w:rsidRPr="007D0422">
        <w:rPr>
          <w:rFonts w:ascii="Time New Roman" w:eastAsia="SimHei" w:hAnsi="Time New Roman" w:hint="eastAsia"/>
          <w:color w:val="000000"/>
        </w:rPr>
        <w:t>以及委员会通过的相关建议</w:t>
      </w:r>
      <w:r w:rsidR="000D4C6A">
        <w:rPr>
          <w:rFonts w:ascii="Time New Roman" w:eastAsia="SimHei" w:hAnsi="Time New Roman" w:hint="eastAsia"/>
          <w:color w:val="000000"/>
        </w:rPr>
        <w:t>(</w:t>
      </w:r>
      <w:r w:rsidRPr="007D0422">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7D0422">
        <w:rPr>
          <w:rFonts w:ascii="Time New Roman" w:eastAsia="SimHei" w:hAnsi="Time New Roman" w:hint="eastAsia"/>
          <w:color w:val="000000"/>
        </w:rPr>
        <w:t>以引起公众讨论和了解《公约》及其实施和监测工作的情况。</w:t>
      </w:r>
    </w:p>
    <w:p w:rsidR="0046485E" w:rsidRDefault="0046485E">
      <w:pPr>
        <w:pStyle w:val="Heading3"/>
        <w:rPr>
          <w:rFonts w:hint="eastAsia"/>
        </w:rPr>
      </w:pPr>
      <w:bookmarkStart w:id="162" w:name="_Toc176169225"/>
      <w:bookmarkStart w:id="163" w:name="_Toc176233078"/>
      <w:r w:rsidRPr="007D0422">
        <w:rPr>
          <w:rFonts w:hint="eastAsia"/>
          <w:u w:val="none"/>
        </w:rPr>
        <w:t>1</w:t>
      </w:r>
      <w:r w:rsidR="00D143A3">
        <w:rPr>
          <w:rFonts w:hint="eastAsia"/>
          <w:u w:val="none"/>
        </w:rPr>
        <w:t>1.</w:t>
      </w:r>
      <w:r w:rsidRPr="007D0422">
        <w:rPr>
          <w:rFonts w:hint="eastAsia"/>
          <w:u w:val="none"/>
        </w:rPr>
        <w:t xml:space="preserve">  </w:t>
      </w:r>
      <w:r>
        <w:rPr>
          <w:rFonts w:hint="eastAsia"/>
        </w:rPr>
        <w:t>下次报告</w:t>
      </w:r>
      <w:bookmarkEnd w:id="162"/>
      <w:bookmarkEnd w:id="163"/>
    </w:p>
    <w:p w:rsidR="0046485E" w:rsidRPr="007D0422" w:rsidRDefault="0046485E">
      <w:pPr>
        <w:spacing w:after="320"/>
        <w:rPr>
          <w:rFonts w:ascii="Time New Roman" w:eastAsia="SimHei" w:hAnsi="Time New Roman"/>
          <w:color w:val="000000"/>
        </w:rPr>
      </w:pPr>
      <w:r w:rsidRPr="007D0422">
        <w:rPr>
          <w:rFonts w:ascii="Time New Roman" w:eastAsia="SimHei" w:hAnsi="Time New Roman"/>
          <w:color w:val="000000"/>
        </w:rPr>
        <w:tab/>
      </w:r>
      <w:r w:rsidRPr="007D0422">
        <w:rPr>
          <w:rFonts w:ascii="Time New Roman" w:eastAsia="SimHei" w:hAnsi="Time New Roman" w:hint="eastAsia"/>
          <w:b/>
          <w:color w:val="000000"/>
        </w:rPr>
        <w:t>12</w:t>
      </w:r>
      <w:r w:rsidR="00D143A3">
        <w:rPr>
          <w:rFonts w:ascii="Time New Roman" w:eastAsia="SimHei" w:hAnsi="Time New Roman" w:hint="eastAsia"/>
          <w:b/>
          <w:color w:val="000000"/>
        </w:rPr>
        <w:t>5.</w:t>
      </w:r>
      <w:r w:rsidRPr="007D0422">
        <w:rPr>
          <w:rFonts w:ascii="Time New Roman" w:eastAsia="SimHei" w:hAnsi="Time New Roman" w:hint="eastAsia"/>
          <w:color w:val="000000"/>
        </w:rPr>
        <w:t xml:space="preserve"> </w:t>
      </w:r>
      <w:r w:rsidR="007D0422" w:rsidRPr="007D0422">
        <w:rPr>
          <w:rFonts w:ascii="Time New Roman" w:eastAsia="SimHei" w:hAnsi="Time New Roman" w:hint="eastAsia"/>
          <w:color w:val="000000"/>
        </w:rPr>
        <w:t xml:space="preserve"> </w:t>
      </w:r>
      <w:r w:rsidRPr="007D0422">
        <w:rPr>
          <w:rFonts w:ascii="Time New Roman" w:eastAsia="SimHei" w:hAnsi="Time New Roman" w:hint="eastAsia"/>
          <w:color w:val="000000"/>
        </w:rPr>
        <w:t>委员会请缔约国在</w:t>
      </w:r>
      <w:r w:rsidRPr="007D0422">
        <w:rPr>
          <w:rFonts w:ascii="Time New Roman" w:eastAsia="SimHei" w:hAnsi="Time New Roman" w:hint="eastAsia"/>
          <w:b/>
          <w:color w:val="000000"/>
        </w:rPr>
        <w:t>2011</w:t>
      </w:r>
      <w:r w:rsidRPr="007D0422">
        <w:rPr>
          <w:rFonts w:ascii="Time New Roman" w:eastAsia="SimHei" w:hAnsi="Time New Roman" w:hint="eastAsia"/>
          <w:color w:val="000000"/>
        </w:rPr>
        <w:t>年</w:t>
      </w:r>
      <w:r w:rsidRPr="007D0422">
        <w:rPr>
          <w:rFonts w:ascii="Time New Roman" w:eastAsia="SimHei" w:hAnsi="Time New Roman" w:hint="eastAsia"/>
          <w:b/>
          <w:color w:val="000000"/>
        </w:rPr>
        <w:t>12</w:t>
      </w:r>
      <w:r w:rsidRPr="007D0422">
        <w:rPr>
          <w:rFonts w:ascii="Time New Roman" w:eastAsia="SimHei" w:hAnsi="Time New Roman" w:hint="eastAsia"/>
          <w:color w:val="000000"/>
        </w:rPr>
        <w:t>月</w:t>
      </w:r>
      <w:r w:rsidRPr="007D0422">
        <w:rPr>
          <w:rFonts w:ascii="Time New Roman" w:eastAsia="SimHei" w:hAnsi="Time New Roman" w:hint="eastAsia"/>
          <w:b/>
          <w:color w:val="000000"/>
        </w:rPr>
        <w:t>28</w:t>
      </w:r>
      <w:r w:rsidRPr="007D0422">
        <w:rPr>
          <w:rFonts w:ascii="Time New Roman" w:eastAsia="SimHei" w:hAnsi="Time New Roman" w:hint="eastAsia"/>
          <w:color w:val="000000"/>
        </w:rPr>
        <w:t>日之前</w:t>
      </w:r>
      <w:r w:rsidR="000D4C6A">
        <w:rPr>
          <w:rFonts w:ascii="Time New Roman" w:eastAsia="SimHei" w:hAnsi="Time New Roman" w:hint="eastAsia"/>
          <w:color w:val="000000"/>
        </w:rPr>
        <w:t>，</w:t>
      </w:r>
      <w:r w:rsidRPr="007D0422">
        <w:rPr>
          <w:rFonts w:ascii="Time New Roman" w:eastAsia="SimHei" w:hAnsi="Time New Roman" w:hint="eastAsia"/>
          <w:color w:val="000000"/>
        </w:rPr>
        <w:t>即第</w:t>
      </w:r>
      <w:r w:rsidR="00DA3778" w:rsidRPr="00DA3778">
        <w:rPr>
          <w:rFonts w:ascii="Time New Roman" w:eastAsia="SimHei" w:hAnsi="Time New Roman" w:hint="eastAsia"/>
          <w:color w:val="000000"/>
        </w:rPr>
        <w:t>四</w:t>
      </w:r>
      <w:r w:rsidRPr="007D0422">
        <w:rPr>
          <w:rFonts w:ascii="Time New Roman" w:eastAsia="SimHei" w:hAnsi="Time New Roman" w:hint="eastAsia"/>
          <w:color w:val="000000"/>
        </w:rPr>
        <w:t>次定期报告应交日期之前</w:t>
      </w:r>
      <w:r w:rsidR="000D4C6A">
        <w:rPr>
          <w:rFonts w:ascii="Time New Roman" w:eastAsia="SimHei" w:hAnsi="Time New Roman" w:hint="eastAsia"/>
          <w:color w:val="000000"/>
        </w:rPr>
        <w:t>，</w:t>
      </w:r>
      <w:r w:rsidRPr="007D0422">
        <w:rPr>
          <w:rFonts w:ascii="Time New Roman" w:eastAsia="SimHei" w:hAnsi="Time New Roman" w:hint="eastAsia"/>
          <w:color w:val="000000"/>
        </w:rPr>
        <w:t>提交一份第二、第三和第四次定期报告的合并报告。这是由于委员会每年收到的报告数量众多而采取的一项例外措施。报告不应超过</w:t>
      </w:r>
      <w:r w:rsidRPr="007D0422">
        <w:rPr>
          <w:rFonts w:ascii="Time New Roman" w:eastAsia="SimHei" w:hAnsi="Time New Roman" w:hint="eastAsia"/>
          <w:b/>
          <w:color w:val="000000"/>
        </w:rPr>
        <w:t>120</w:t>
      </w:r>
      <w:r w:rsidRPr="007D0422">
        <w:rPr>
          <w:rFonts w:ascii="Time New Roman" w:eastAsia="SimHei" w:hAnsi="Time New Roman" w:hint="eastAsia"/>
          <w:color w:val="000000"/>
        </w:rPr>
        <w:t>页</w:t>
      </w:r>
      <w:r w:rsidR="000D4C6A">
        <w:rPr>
          <w:rFonts w:ascii="Time New Roman" w:eastAsia="SimHei" w:hAnsi="Time New Roman" w:hint="eastAsia"/>
          <w:color w:val="000000"/>
        </w:rPr>
        <w:t>(</w:t>
      </w:r>
      <w:r w:rsidRPr="007D0422">
        <w:rPr>
          <w:rFonts w:ascii="Time New Roman" w:eastAsia="SimHei" w:hAnsi="Time New Roman" w:hint="eastAsia"/>
          <w:color w:val="000000"/>
        </w:rPr>
        <w:t>参见</w:t>
      </w:r>
      <w:r w:rsidRPr="007D0422">
        <w:rPr>
          <w:rFonts w:ascii="Time New Roman" w:eastAsia="SimHei" w:hAnsi="Time New Roman" w:hint="eastAsia"/>
          <w:b/>
          <w:color w:val="000000"/>
        </w:rPr>
        <w:t>CRC</w:t>
      </w:r>
      <w:r w:rsidR="000D4C6A">
        <w:rPr>
          <w:rFonts w:ascii="Time New Roman" w:eastAsia="SimHei" w:hAnsi="Time New Roman" w:hint="eastAsia"/>
          <w:color w:val="000000"/>
        </w:rPr>
        <w:t>/</w:t>
      </w:r>
      <w:r w:rsidRPr="007D0422">
        <w:rPr>
          <w:rFonts w:ascii="Time New Roman" w:eastAsia="SimHei" w:hAnsi="Time New Roman" w:hint="eastAsia"/>
          <w:b/>
          <w:color w:val="000000"/>
        </w:rPr>
        <w:t>C</w:t>
      </w:r>
      <w:r w:rsidR="000D4C6A">
        <w:rPr>
          <w:rFonts w:ascii="Time New Roman" w:eastAsia="SimHei" w:hAnsi="Time New Roman" w:hint="eastAsia"/>
          <w:color w:val="000000"/>
        </w:rPr>
        <w:t>/</w:t>
      </w:r>
      <w:r w:rsidRPr="007D0422">
        <w:rPr>
          <w:rFonts w:ascii="Time New Roman" w:eastAsia="SimHei" w:hAnsi="Time New Roman" w:hint="eastAsia"/>
          <w:b/>
          <w:color w:val="000000"/>
        </w:rPr>
        <w:t>118</w:t>
      </w:r>
      <w:r w:rsidR="000D4C6A">
        <w:rPr>
          <w:rFonts w:ascii="Time New Roman" w:eastAsia="SimHei" w:hAnsi="Time New Roman" w:hint="eastAsia"/>
          <w:color w:val="000000"/>
        </w:rPr>
        <w:t>)</w:t>
      </w:r>
      <w:r w:rsidRPr="007D0422">
        <w:rPr>
          <w:rFonts w:ascii="Time New Roman" w:eastAsia="SimHei" w:hAnsi="Time New Roman" w:hint="eastAsia"/>
          <w:color w:val="000000"/>
        </w:rPr>
        <w:t>。委员会希望缔约国此后按《公约》规定</w:t>
      </w:r>
      <w:r w:rsidR="000D4C6A">
        <w:rPr>
          <w:rFonts w:ascii="Time New Roman" w:eastAsia="SimHei" w:hAnsi="Time New Roman" w:hint="eastAsia"/>
          <w:color w:val="000000"/>
        </w:rPr>
        <w:t>，</w:t>
      </w:r>
      <w:r w:rsidRPr="007D0422">
        <w:rPr>
          <w:rFonts w:ascii="Time New Roman" w:eastAsia="SimHei" w:hAnsi="Time New Roman" w:hint="eastAsia"/>
          <w:color w:val="000000"/>
        </w:rPr>
        <w:t>每五年提交一次报告。</w:t>
      </w:r>
    </w:p>
    <w:p w:rsidR="0046485E" w:rsidRDefault="0046485E">
      <w:pPr>
        <w:pStyle w:val="Heading3"/>
        <w:rPr>
          <w:rFonts w:ascii="Time New Roman" w:eastAsia="SimHei" w:hAnsi="Time New Roman" w:hint="eastAsia"/>
          <w:u w:val="none"/>
        </w:rPr>
      </w:pPr>
      <w:bookmarkStart w:id="164" w:name="_Toc176169226"/>
      <w:bookmarkStart w:id="165" w:name="_Toc176233079"/>
      <w:r>
        <w:rPr>
          <w:rFonts w:ascii="Time New Roman" w:eastAsia="SimHei" w:hAnsi="Time New Roman" w:hint="eastAsia"/>
          <w:u w:val="none"/>
        </w:rPr>
        <w:t>结论性意见</w:t>
      </w:r>
      <w:r w:rsidR="000D4C6A">
        <w:rPr>
          <w:rFonts w:ascii="Time New Roman" w:eastAsia="SimHei" w:hAnsi="Time New Roman" w:hint="eastAsia"/>
          <w:u w:val="none"/>
        </w:rPr>
        <w:t>：</w:t>
      </w:r>
      <w:r>
        <w:rPr>
          <w:rFonts w:ascii="Time New Roman" w:eastAsia="SimHei" w:hAnsi="Time New Roman" w:hint="eastAsia"/>
          <w:u w:val="none"/>
        </w:rPr>
        <w:t>埃塞俄比亚</w:t>
      </w:r>
      <w:bookmarkEnd w:id="164"/>
      <w:bookmarkEnd w:id="165"/>
    </w:p>
    <w:p w:rsidR="0046485E" w:rsidRDefault="0046485E" w:rsidP="007D0422">
      <w:pPr>
        <w:spacing w:after="320"/>
        <w:rPr>
          <w:rFonts w:hint="eastAsia"/>
          <w:color w:val="000000"/>
        </w:rPr>
      </w:pPr>
      <w:r>
        <w:rPr>
          <w:rFonts w:hint="eastAsia"/>
          <w:color w:val="000000"/>
        </w:rPr>
        <w:tab/>
      </w:r>
      <w:r>
        <w:rPr>
          <w:color w:val="000000"/>
        </w:rPr>
        <w:t>1</w:t>
      </w:r>
      <w:r>
        <w:rPr>
          <w:rFonts w:hint="eastAsia"/>
          <w:color w:val="000000"/>
        </w:rPr>
        <w:t>2</w:t>
      </w:r>
      <w:r w:rsidR="00D143A3">
        <w:rPr>
          <w:rFonts w:hint="eastAsia"/>
          <w:color w:val="000000"/>
        </w:rPr>
        <w:t>6.</w:t>
      </w:r>
      <w:r>
        <w:rPr>
          <w:color w:val="000000"/>
        </w:rPr>
        <w:t xml:space="preserve">  </w:t>
      </w:r>
      <w:r>
        <w:rPr>
          <w:rFonts w:hint="eastAsia"/>
          <w:color w:val="000000"/>
        </w:rPr>
        <w:t>委员会在</w:t>
      </w:r>
      <w:r>
        <w:rPr>
          <w:color w:val="000000"/>
        </w:rPr>
        <w:t>2006</w:t>
      </w:r>
      <w:r>
        <w:rPr>
          <w:rFonts w:hint="eastAsia"/>
          <w:color w:val="000000"/>
        </w:rPr>
        <w:t>年</w:t>
      </w:r>
      <w:r>
        <w:rPr>
          <w:rFonts w:hint="eastAsia"/>
          <w:color w:val="000000"/>
        </w:rPr>
        <w:t>9</w:t>
      </w:r>
      <w:r>
        <w:rPr>
          <w:rFonts w:hint="eastAsia"/>
          <w:color w:val="000000"/>
        </w:rPr>
        <w:t>月</w:t>
      </w:r>
      <w:r>
        <w:rPr>
          <w:color w:val="000000"/>
        </w:rPr>
        <w:t>1</w:t>
      </w:r>
      <w:r>
        <w:rPr>
          <w:rFonts w:hint="eastAsia"/>
          <w:color w:val="000000"/>
        </w:rPr>
        <w:t>2</w:t>
      </w:r>
      <w:r>
        <w:rPr>
          <w:rFonts w:hint="eastAsia"/>
          <w:color w:val="000000"/>
        </w:rPr>
        <w:t>日举行的第</w:t>
      </w:r>
      <w:r>
        <w:rPr>
          <w:color w:val="000000"/>
        </w:rPr>
        <w:t>11</w:t>
      </w:r>
      <w:r>
        <w:rPr>
          <w:rFonts w:hint="eastAsia"/>
          <w:color w:val="000000"/>
        </w:rPr>
        <w:t>6</w:t>
      </w:r>
      <w:r>
        <w:rPr>
          <w:color w:val="000000"/>
        </w:rPr>
        <w:t>2</w:t>
      </w:r>
      <w:r>
        <w:rPr>
          <w:rFonts w:hint="eastAsia"/>
          <w:color w:val="000000"/>
        </w:rPr>
        <w:t>次和第</w:t>
      </w:r>
      <w:r>
        <w:rPr>
          <w:color w:val="000000"/>
        </w:rPr>
        <w:t>116</w:t>
      </w:r>
      <w:r>
        <w:rPr>
          <w:rFonts w:hint="eastAsia"/>
          <w:color w:val="000000"/>
        </w:rPr>
        <w:t>4</w:t>
      </w:r>
      <w:r>
        <w:rPr>
          <w:rFonts w:hint="eastAsia"/>
          <w:color w:val="000000"/>
        </w:rPr>
        <w:t>次会议</w:t>
      </w:r>
      <w:r w:rsidR="000D4C6A">
        <w:rPr>
          <w:color w:val="000000"/>
        </w:rPr>
        <w:t>(</w:t>
      </w:r>
      <w:r>
        <w:rPr>
          <w:rFonts w:hint="eastAsia"/>
          <w:color w:val="000000"/>
        </w:rPr>
        <w:t>参见</w:t>
      </w:r>
      <w:r>
        <w:rPr>
          <w:color w:val="000000"/>
        </w:rPr>
        <w:t>CRC</w:t>
      </w:r>
      <w:r w:rsidR="000D4C6A">
        <w:rPr>
          <w:color w:val="000000"/>
        </w:rPr>
        <w:t>/</w:t>
      </w:r>
      <w:r>
        <w:rPr>
          <w:color w:val="000000"/>
        </w:rPr>
        <w:t>C</w:t>
      </w:r>
      <w:r w:rsidR="000D4C6A">
        <w:rPr>
          <w:color w:val="000000"/>
        </w:rPr>
        <w:t>/</w:t>
      </w:r>
      <w:r>
        <w:rPr>
          <w:color w:val="000000"/>
        </w:rPr>
        <w:t>SR.11</w:t>
      </w:r>
      <w:r>
        <w:rPr>
          <w:rFonts w:hint="eastAsia"/>
          <w:color w:val="000000"/>
        </w:rPr>
        <w:t>6</w:t>
      </w:r>
      <w:r>
        <w:rPr>
          <w:color w:val="000000"/>
        </w:rPr>
        <w:t>2</w:t>
      </w:r>
      <w:r>
        <w:rPr>
          <w:rFonts w:hint="eastAsia"/>
          <w:color w:val="000000"/>
        </w:rPr>
        <w:t>和</w:t>
      </w:r>
      <w:r>
        <w:rPr>
          <w:color w:val="000000"/>
        </w:rPr>
        <w:t>CRC</w:t>
      </w:r>
      <w:r w:rsidR="000D4C6A">
        <w:rPr>
          <w:color w:val="000000"/>
        </w:rPr>
        <w:t>/</w:t>
      </w:r>
      <w:r>
        <w:rPr>
          <w:color w:val="000000"/>
        </w:rPr>
        <w:t>C</w:t>
      </w:r>
      <w:r w:rsidR="000D4C6A">
        <w:rPr>
          <w:color w:val="000000"/>
        </w:rPr>
        <w:t>/</w:t>
      </w:r>
      <w:r>
        <w:rPr>
          <w:color w:val="000000"/>
        </w:rPr>
        <w:t>SR.116</w:t>
      </w:r>
      <w:r>
        <w:rPr>
          <w:rFonts w:hint="eastAsia"/>
          <w:color w:val="000000"/>
        </w:rPr>
        <w:t>4</w:t>
      </w:r>
      <w:r w:rsidR="000D4C6A">
        <w:rPr>
          <w:color w:val="000000"/>
        </w:rPr>
        <w:t>)</w:t>
      </w:r>
      <w:r>
        <w:rPr>
          <w:rFonts w:hint="eastAsia"/>
          <w:color w:val="000000"/>
        </w:rPr>
        <w:t>上审议了埃塞俄比亚提交的第三次定期报告</w:t>
      </w:r>
      <w:r w:rsidR="000D4C6A">
        <w:rPr>
          <w:color w:val="000000"/>
        </w:rPr>
        <w:t>(</w:t>
      </w:r>
      <w:r>
        <w:rPr>
          <w:color w:val="000000"/>
        </w:rPr>
        <w:t>CRC</w:t>
      </w:r>
      <w:r w:rsidR="000D4C6A">
        <w:rPr>
          <w:color w:val="000000"/>
        </w:rPr>
        <w:t>/</w:t>
      </w:r>
      <w:r>
        <w:rPr>
          <w:color w:val="000000"/>
        </w:rPr>
        <w:t>C</w:t>
      </w:r>
      <w:r w:rsidR="000D4C6A">
        <w:rPr>
          <w:color w:val="000000"/>
        </w:rPr>
        <w:t>/</w:t>
      </w:r>
      <w:r>
        <w:rPr>
          <w:rFonts w:hint="eastAsia"/>
          <w:color w:val="000000"/>
        </w:rPr>
        <w:t>129</w:t>
      </w:r>
      <w:r w:rsidR="000D4C6A">
        <w:rPr>
          <w:color w:val="000000"/>
        </w:rPr>
        <w:t>/</w:t>
      </w:r>
      <w:r>
        <w:rPr>
          <w:color w:val="000000"/>
        </w:rPr>
        <w:t>Add.</w:t>
      </w:r>
      <w:r>
        <w:rPr>
          <w:rFonts w:hint="eastAsia"/>
          <w:color w:val="000000"/>
        </w:rPr>
        <w:t>8</w:t>
      </w:r>
      <w:r w:rsidR="000D4C6A">
        <w:rPr>
          <w:color w:val="000000"/>
        </w:rPr>
        <w:t>)</w:t>
      </w:r>
      <w:r w:rsidR="000D4C6A">
        <w:rPr>
          <w:rFonts w:hint="eastAsia"/>
          <w:color w:val="000000"/>
        </w:rPr>
        <w:t>，</w:t>
      </w:r>
      <w:r>
        <w:rPr>
          <w:rFonts w:hint="eastAsia"/>
          <w:color w:val="000000"/>
        </w:rPr>
        <w:t>并在</w:t>
      </w:r>
      <w:r>
        <w:rPr>
          <w:color w:val="000000"/>
        </w:rPr>
        <w:t>2006</w:t>
      </w:r>
      <w:r>
        <w:rPr>
          <w:rFonts w:hint="eastAsia"/>
          <w:color w:val="000000"/>
        </w:rPr>
        <w:t>年</w:t>
      </w:r>
      <w:r>
        <w:rPr>
          <w:rFonts w:hint="eastAsia"/>
          <w:color w:val="000000"/>
        </w:rPr>
        <w:t>9</w:t>
      </w:r>
      <w:r>
        <w:rPr>
          <w:rFonts w:hint="eastAsia"/>
          <w:color w:val="000000"/>
        </w:rPr>
        <w:t>月</w:t>
      </w:r>
      <w:r>
        <w:rPr>
          <w:color w:val="000000"/>
        </w:rPr>
        <w:t>2</w:t>
      </w:r>
      <w:r>
        <w:rPr>
          <w:rFonts w:hint="eastAsia"/>
          <w:color w:val="000000"/>
        </w:rPr>
        <w:t>9</w:t>
      </w:r>
      <w:r>
        <w:rPr>
          <w:rFonts w:hint="eastAsia"/>
          <w:color w:val="000000"/>
        </w:rPr>
        <w:t>日举行的第</w:t>
      </w:r>
      <w:r>
        <w:rPr>
          <w:color w:val="000000"/>
        </w:rPr>
        <w:t>11</w:t>
      </w:r>
      <w:r>
        <w:rPr>
          <w:rFonts w:hint="eastAsia"/>
          <w:color w:val="000000"/>
        </w:rPr>
        <w:t>99</w:t>
      </w:r>
      <w:r>
        <w:rPr>
          <w:rFonts w:hint="eastAsia"/>
          <w:color w:val="000000"/>
        </w:rPr>
        <w:t>次会议</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SR.1195</w:t>
      </w:r>
      <w:r w:rsidR="000D4C6A">
        <w:rPr>
          <w:color w:val="000000"/>
        </w:rPr>
        <w:t>)</w:t>
      </w:r>
      <w:r>
        <w:rPr>
          <w:rFonts w:hint="eastAsia"/>
          <w:color w:val="000000"/>
        </w:rPr>
        <w:t>上通过了下述结论性意见。</w:t>
      </w:r>
    </w:p>
    <w:p w:rsidR="0046485E" w:rsidRDefault="0046485E" w:rsidP="007D0422">
      <w:pPr>
        <w:pStyle w:val="Heading3"/>
        <w:rPr>
          <w:rFonts w:hint="eastAsia"/>
        </w:rPr>
      </w:pPr>
      <w:bookmarkStart w:id="166" w:name="_Toc176169227"/>
      <w:bookmarkStart w:id="167" w:name="_Toc176233080"/>
      <w:r w:rsidRPr="007D0422">
        <w:rPr>
          <w:rFonts w:hint="eastAsia"/>
          <w:u w:val="none"/>
        </w:rPr>
        <w:t xml:space="preserve">A.  </w:t>
      </w:r>
      <w:r>
        <w:rPr>
          <w:rFonts w:hint="eastAsia"/>
        </w:rPr>
        <w:t>导</w:t>
      </w:r>
      <w:r>
        <w:rPr>
          <w:rFonts w:hint="eastAsia"/>
        </w:rPr>
        <w:t xml:space="preserve">  </w:t>
      </w:r>
      <w:r>
        <w:rPr>
          <w:rFonts w:hint="eastAsia"/>
        </w:rPr>
        <w:t>言</w:t>
      </w:r>
      <w:bookmarkEnd w:id="166"/>
      <w:bookmarkEnd w:id="167"/>
    </w:p>
    <w:p w:rsidR="0046485E" w:rsidRDefault="0046485E" w:rsidP="007D0422">
      <w:pPr>
        <w:spacing w:after="320"/>
        <w:rPr>
          <w:rFonts w:hint="eastAsia"/>
          <w:color w:val="000000"/>
        </w:rPr>
      </w:pPr>
      <w:r w:rsidRPr="00176749">
        <w:rPr>
          <w:rFonts w:hint="eastAsia"/>
          <w:color w:val="000000"/>
          <w:spacing w:val="8"/>
        </w:rPr>
        <w:tab/>
        <w:t>12</w:t>
      </w:r>
      <w:r w:rsidR="00D143A3" w:rsidRPr="00176749">
        <w:rPr>
          <w:rFonts w:hint="eastAsia"/>
          <w:color w:val="000000"/>
          <w:spacing w:val="8"/>
        </w:rPr>
        <w:t>7.</w:t>
      </w:r>
      <w:r w:rsidRPr="00176749">
        <w:rPr>
          <w:rFonts w:hint="eastAsia"/>
          <w:color w:val="000000"/>
          <w:spacing w:val="8"/>
        </w:rPr>
        <w:t xml:space="preserve">  </w:t>
      </w:r>
      <w:r w:rsidRPr="00176749">
        <w:rPr>
          <w:rFonts w:hint="eastAsia"/>
          <w:color w:val="000000"/>
          <w:spacing w:val="8"/>
        </w:rPr>
        <w:t>委员会欢迎缔约国提交的第三次定期报告、对问题清单</w:t>
      </w:r>
      <w:r w:rsidR="000D4C6A">
        <w:rPr>
          <w:rFonts w:hint="eastAsia"/>
          <w:color w:val="000000"/>
          <w:spacing w:val="8"/>
        </w:rPr>
        <w:t>(</w:t>
      </w:r>
      <w:r w:rsidRPr="00176749">
        <w:rPr>
          <w:color w:val="000000"/>
          <w:spacing w:val="8"/>
        </w:rPr>
        <w:t>CRC</w:t>
      </w:r>
      <w:r w:rsidR="000D4C6A">
        <w:rPr>
          <w:color w:val="000000"/>
          <w:spacing w:val="8"/>
        </w:rPr>
        <w:t>/</w:t>
      </w:r>
      <w:r w:rsidRPr="00176749">
        <w:rPr>
          <w:color w:val="000000"/>
          <w:spacing w:val="8"/>
        </w:rPr>
        <w:t>C</w:t>
      </w:r>
      <w:r w:rsidR="000D4C6A">
        <w:rPr>
          <w:color w:val="000000"/>
          <w:spacing w:val="8"/>
        </w:rPr>
        <w:t>/</w:t>
      </w:r>
      <w:r w:rsidRPr="00176749">
        <w:rPr>
          <w:rFonts w:hint="eastAsia"/>
          <w:color w:val="000000"/>
          <w:spacing w:val="8"/>
        </w:rPr>
        <w:t>Q</w:t>
      </w:r>
      <w:r w:rsidR="000D4C6A">
        <w:rPr>
          <w:color w:val="000000"/>
          <w:spacing w:val="8"/>
        </w:rPr>
        <w:t>/</w:t>
      </w:r>
      <w:r w:rsidRPr="00176749">
        <w:rPr>
          <w:rFonts w:hint="eastAsia"/>
          <w:color w:val="000000"/>
          <w:spacing w:val="8"/>
        </w:rPr>
        <w:t>ETH</w:t>
      </w:r>
      <w:r w:rsidR="000D4C6A">
        <w:rPr>
          <w:rFonts w:hint="eastAsia"/>
          <w:color w:val="000000"/>
          <w:spacing w:val="8"/>
        </w:rPr>
        <w:t>/</w:t>
      </w:r>
      <w:r w:rsidRPr="00176749">
        <w:rPr>
          <w:rFonts w:hint="eastAsia"/>
          <w:color w:val="000000"/>
          <w:spacing w:val="8"/>
        </w:rPr>
        <w:t>3</w:t>
      </w:r>
      <w:r>
        <w:rPr>
          <w:rFonts w:hint="eastAsia"/>
          <w:color w:val="000000"/>
        </w:rPr>
        <w:t>和</w:t>
      </w:r>
      <w:r>
        <w:rPr>
          <w:color w:val="000000"/>
        </w:rPr>
        <w:t>Add.1</w:t>
      </w:r>
      <w:r w:rsidR="000D4C6A">
        <w:rPr>
          <w:color w:val="000000"/>
        </w:rPr>
        <w:t>)</w:t>
      </w:r>
      <w:r>
        <w:rPr>
          <w:rFonts w:hint="eastAsia"/>
          <w:color w:val="000000"/>
        </w:rPr>
        <w:t>详细作出的书面答复以及与缔约国的高级别跨部门代表团进行的建设性对话。</w:t>
      </w:r>
    </w:p>
    <w:p w:rsidR="0046485E" w:rsidRDefault="0046485E" w:rsidP="007D0422">
      <w:pPr>
        <w:pStyle w:val="Heading3"/>
        <w:rPr>
          <w:rFonts w:hint="eastAsia"/>
        </w:rPr>
      </w:pPr>
      <w:bookmarkStart w:id="168" w:name="_Toc176169228"/>
      <w:bookmarkStart w:id="169" w:name="_Toc176233081"/>
      <w:r w:rsidRPr="007D0422">
        <w:rPr>
          <w:rFonts w:hint="eastAsia"/>
          <w:u w:val="none"/>
        </w:rPr>
        <w:t xml:space="preserve">B.  </w:t>
      </w:r>
      <w:r>
        <w:rPr>
          <w:rFonts w:hint="eastAsia"/>
        </w:rPr>
        <w:t>缔约国采取的后续措施和取得的进展</w:t>
      </w:r>
      <w:bookmarkEnd w:id="168"/>
      <w:bookmarkEnd w:id="169"/>
    </w:p>
    <w:p w:rsidR="0046485E" w:rsidRDefault="0046485E">
      <w:pPr>
        <w:rPr>
          <w:rFonts w:hint="eastAsia"/>
          <w:color w:val="000000"/>
        </w:rPr>
      </w:pPr>
      <w:r>
        <w:rPr>
          <w:rFonts w:hint="eastAsia"/>
          <w:color w:val="000000"/>
        </w:rPr>
        <w:tab/>
        <w:t>12</w:t>
      </w:r>
      <w:r w:rsidR="00D143A3">
        <w:rPr>
          <w:rFonts w:hint="eastAsia"/>
          <w:color w:val="000000"/>
        </w:rPr>
        <w:t>8.</w:t>
      </w:r>
      <w:r>
        <w:rPr>
          <w:rFonts w:hint="eastAsia"/>
          <w:color w:val="000000"/>
        </w:rPr>
        <w:t xml:space="preserve">  </w:t>
      </w:r>
      <w:r>
        <w:rPr>
          <w:rFonts w:hint="eastAsia"/>
          <w:color w:val="000000"/>
        </w:rPr>
        <w:t>委员会欢迎报告期内出现的积极进展</w:t>
      </w:r>
      <w:r w:rsidR="000D4C6A">
        <w:rPr>
          <w:rFonts w:hint="eastAsia"/>
          <w:color w:val="000000"/>
        </w:rPr>
        <w:t>，</w:t>
      </w:r>
      <w:r>
        <w:rPr>
          <w:rFonts w:hint="eastAsia"/>
          <w:color w:val="000000"/>
        </w:rPr>
        <w:t>其中包括</w:t>
      </w:r>
      <w:r w:rsidR="000D4C6A">
        <w:rPr>
          <w:rFonts w:hint="eastAsia"/>
          <w:color w:val="000000"/>
        </w:rPr>
        <w:t>：</w:t>
      </w:r>
    </w:p>
    <w:p w:rsidR="0046485E" w:rsidRDefault="0046485E" w:rsidP="007D0422">
      <w:pPr>
        <w:numPr>
          <w:ilvl w:val="0"/>
          <w:numId w:val="16"/>
        </w:numPr>
        <w:rPr>
          <w:rFonts w:hint="eastAsia"/>
          <w:color w:val="000000"/>
        </w:rPr>
      </w:pPr>
      <w:r>
        <w:rPr>
          <w:rFonts w:hint="eastAsia"/>
          <w:color w:val="000000"/>
        </w:rPr>
        <w:t>从</w:t>
      </w:r>
      <w:r>
        <w:rPr>
          <w:rFonts w:hint="eastAsia"/>
          <w:color w:val="000000"/>
        </w:rPr>
        <w:t>2005</w:t>
      </w:r>
      <w:r>
        <w:rPr>
          <w:rFonts w:hint="eastAsia"/>
          <w:color w:val="000000"/>
        </w:rPr>
        <w:t>年起启动的免费抗逆转录病毒治疗方案</w:t>
      </w:r>
      <w:r w:rsidR="000D4C6A">
        <w:rPr>
          <w:rFonts w:hint="eastAsia"/>
          <w:color w:val="000000"/>
        </w:rPr>
        <w:t>；</w:t>
      </w:r>
    </w:p>
    <w:p w:rsidR="0046485E" w:rsidRDefault="0046485E" w:rsidP="007D0422">
      <w:pPr>
        <w:numPr>
          <w:ilvl w:val="0"/>
          <w:numId w:val="16"/>
        </w:numPr>
        <w:rPr>
          <w:color w:val="000000"/>
        </w:rPr>
      </w:pPr>
      <w:r>
        <w:rPr>
          <w:rFonts w:hint="eastAsia"/>
          <w:color w:val="000000"/>
        </w:rPr>
        <w:t>《</w:t>
      </w:r>
      <w:r>
        <w:rPr>
          <w:rFonts w:hint="eastAsia"/>
          <w:color w:val="000000"/>
        </w:rPr>
        <w:t>2005</w:t>
      </w:r>
      <w:r>
        <w:rPr>
          <w:rFonts w:hint="eastAsia"/>
          <w:color w:val="000000"/>
        </w:rPr>
        <w:t>年新刑法》规定有害的贩卖人口的传统习俗和多数形式的贩卖人口行为是犯罪行为</w:t>
      </w:r>
      <w:r w:rsidR="000D4C6A">
        <w:rPr>
          <w:rFonts w:hint="eastAsia"/>
          <w:color w:val="000000"/>
        </w:rPr>
        <w:t>；</w:t>
      </w:r>
    </w:p>
    <w:p w:rsidR="0046485E" w:rsidRDefault="0046485E" w:rsidP="007D0422">
      <w:pPr>
        <w:numPr>
          <w:ilvl w:val="0"/>
          <w:numId w:val="16"/>
        </w:numPr>
        <w:rPr>
          <w:color w:val="000000"/>
        </w:rPr>
      </w:pPr>
      <w:r>
        <w:rPr>
          <w:rFonts w:hint="eastAsia"/>
          <w:color w:val="000000"/>
        </w:rPr>
        <w:t>经修订的《家庭法》规定男女最低结婚年龄为</w:t>
      </w:r>
      <w:r>
        <w:rPr>
          <w:rFonts w:hint="eastAsia"/>
          <w:color w:val="000000"/>
        </w:rPr>
        <w:t>18</w:t>
      </w:r>
      <w:r>
        <w:rPr>
          <w:rFonts w:hint="eastAsia"/>
          <w:color w:val="000000"/>
        </w:rPr>
        <w:t>岁</w:t>
      </w:r>
      <w:r w:rsidR="000D4C6A">
        <w:rPr>
          <w:rFonts w:hint="eastAsia"/>
          <w:color w:val="000000"/>
        </w:rPr>
        <w:t>；</w:t>
      </w:r>
    </w:p>
    <w:p w:rsidR="0046485E" w:rsidRDefault="0046485E" w:rsidP="007D0422">
      <w:pPr>
        <w:numPr>
          <w:ilvl w:val="0"/>
          <w:numId w:val="16"/>
        </w:numPr>
        <w:rPr>
          <w:color w:val="000000"/>
        </w:rPr>
      </w:pPr>
      <w:r>
        <w:rPr>
          <w:rFonts w:hint="eastAsia"/>
          <w:color w:val="000000"/>
        </w:rPr>
        <w:t>通过了《儿童问题国家行动计划》</w:t>
      </w:r>
      <w:r w:rsidR="000D4C6A">
        <w:rPr>
          <w:color w:val="000000"/>
        </w:rPr>
        <w:t>(</w:t>
      </w:r>
      <w:r w:rsidR="007D0422">
        <w:rPr>
          <w:color w:val="000000"/>
        </w:rPr>
        <w:t>2003-2010</w:t>
      </w:r>
      <w:r w:rsidR="000D4C6A">
        <w:rPr>
          <w:color w:val="000000"/>
        </w:rPr>
        <w:t>)</w:t>
      </w:r>
      <w:r w:rsidR="007D0422">
        <w:rPr>
          <w:rFonts w:hint="eastAsia"/>
          <w:color w:val="000000"/>
        </w:rPr>
        <w:t>。</w:t>
      </w:r>
    </w:p>
    <w:p w:rsidR="0046485E" w:rsidRDefault="0046485E">
      <w:pPr>
        <w:rPr>
          <w:color w:val="000000"/>
        </w:rPr>
      </w:pPr>
      <w:r>
        <w:rPr>
          <w:rFonts w:hint="eastAsia"/>
          <w:color w:val="000000"/>
        </w:rPr>
        <w:tab/>
        <w:t>1</w:t>
      </w:r>
      <w:r>
        <w:rPr>
          <w:color w:val="000000"/>
        </w:rPr>
        <w:t>2</w:t>
      </w:r>
      <w:r w:rsidR="00D143A3">
        <w:rPr>
          <w:rFonts w:hint="eastAsia"/>
          <w:color w:val="000000"/>
        </w:rPr>
        <w:t>9.</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人权事务高级专员办事处</w:t>
      </w:r>
      <w:r w:rsidR="000D4C6A">
        <w:rPr>
          <w:rFonts w:hint="eastAsia"/>
          <w:color w:val="000000"/>
        </w:rPr>
        <w:t>(</w:t>
      </w:r>
      <w:r>
        <w:rPr>
          <w:rFonts w:hint="eastAsia"/>
          <w:color w:val="000000"/>
        </w:rPr>
        <w:t>人权高专办</w:t>
      </w:r>
      <w:r w:rsidR="000D4C6A">
        <w:rPr>
          <w:rFonts w:hint="eastAsia"/>
          <w:color w:val="000000"/>
        </w:rPr>
        <w:t>)</w:t>
      </w:r>
      <w:r>
        <w:rPr>
          <w:rFonts w:hint="eastAsia"/>
          <w:color w:val="000000"/>
        </w:rPr>
        <w:t>驻亚的斯亚贝巴的地区机构致力于加强缔约国应对人权需要的能力。委员会促请缔约国继续同联合国驻埃塞俄比亚和厄立特里亚特派团</w:t>
      </w:r>
      <w:r w:rsidR="000D4C6A">
        <w:rPr>
          <w:color w:val="000000"/>
        </w:rPr>
        <w:t>(</w:t>
      </w:r>
      <w:r w:rsidR="007D0422">
        <w:rPr>
          <w:color w:val="000000"/>
        </w:rPr>
        <w:t>UNMEE</w:t>
      </w:r>
      <w:r w:rsidR="000D4C6A">
        <w:rPr>
          <w:color w:val="000000"/>
        </w:rPr>
        <w:t>)</w:t>
      </w:r>
      <w:r>
        <w:rPr>
          <w:rFonts w:hint="eastAsia"/>
          <w:color w:val="000000"/>
        </w:rPr>
        <w:t>合作</w:t>
      </w:r>
      <w:r w:rsidR="000D4C6A">
        <w:rPr>
          <w:rFonts w:hint="eastAsia"/>
          <w:color w:val="000000"/>
        </w:rPr>
        <w:t>，</w:t>
      </w:r>
      <w:r>
        <w:rPr>
          <w:rFonts w:hint="eastAsia"/>
          <w:color w:val="000000"/>
        </w:rPr>
        <w:t>特别是在儿童状况方面合作。</w:t>
      </w:r>
    </w:p>
    <w:p w:rsidR="0046485E" w:rsidRDefault="0046485E">
      <w:pPr>
        <w:rPr>
          <w:rFonts w:hint="eastAsia"/>
          <w:color w:val="000000"/>
        </w:rPr>
      </w:pPr>
      <w:r>
        <w:rPr>
          <w:rFonts w:hint="eastAsia"/>
          <w:color w:val="000000"/>
        </w:rPr>
        <w:tab/>
        <w:t>13</w:t>
      </w:r>
      <w:r w:rsidR="00D143A3">
        <w:rPr>
          <w:color w:val="000000"/>
        </w:rPr>
        <w:t>0.</w:t>
      </w:r>
      <w:r>
        <w:rPr>
          <w:rFonts w:hint="eastAsia"/>
          <w:color w:val="000000"/>
        </w:rPr>
        <w:t xml:space="preserve">  </w:t>
      </w:r>
      <w:r>
        <w:rPr>
          <w:rFonts w:hint="eastAsia"/>
          <w:color w:val="000000"/>
        </w:rPr>
        <w:t>委员会还欢迎缔约国批准了以下国际人权文书</w:t>
      </w:r>
      <w:r w:rsidR="000D4C6A">
        <w:rPr>
          <w:rFonts w:hint="eastAsia"/>
          <w:color w:val="000000"/>
        </w:rPr>
        <w:t>：</w:t>
      </w:r>
    </w:p>
    <w:p w:rsidR="0046485E" w:rsidRDefault="0046485E" w:rsidP="007D0422">
      <w:pPr>
        <w:numPr>
          <w:ilvl w:val="0"/>
          <w:numId w:val="17"/>
        </w:numPr>
        <w:rPr>
          <w:color w:val="000000"/>
        </w:rPr>
      </w:pPr>
      <w:r>
        <w:rPr>
          <w:rFonts w:hint="eastAsia"/>
          <w:color w:val="000000"/>
        </w:rPr>
        <w:t>国际劳工组织《有关强迫劳动的第</w:t>
      </w:r>
      <w:r>
        <w:rPr>
          <w:rFonts w:hint="eastAsia"/>
          <w:color w:val="000000"/>
        </w:rPr>
        <w:t>29</w:t>
      </w:r>
      <w:r>
        <w:rPr>
          <w:rFonts w:hint="eastAsia"/>
          <w:color w:val="000000"/>
        </w:rPr>
        <w:t>号公约》以及《有关禁止和立即行动消除最恶劣形式童工的第</w:t>
      </w:r>
      <w:r>
        <w:rPr>
          <w:rFonts w:hint="eastAsia"/>
          <w:color w:val="000000"/>
        </w:rPr>
        <w:t>182</w:t>
      </w:r>
      <w:r>
        <w:rPr>
          <w:rFonts w:hint="eastAsia"/>
          <w:color w:val="000000"/>
        </w:rPr>
        <w:t>号公约》</w:t>
      </w:r>
      <w:r w:rsidR="000D4C6A">
        <w:rPr>
          <w:rFonts w:hint="eastAsia"/>
          <w:color w:val="000000"/>
        </w:rPr>
        <w:t>(</w:t>
      </w:r>
      <w:r>
        <w:rPr>
          <w:rFonts w:hint="eastAsia"/>
          <w:color w:val="000000"/>
        </w:rPr>
        <w:t>2003</w:t>
      </w:r>
      <w:r>
        <w:rPr>
          <w:rFonts w:hint="eastAsia"/>
          <w:color w:val="000000"/>
        </w:rPr>
        <w:t>年</w:t>
      </w:r>
      <w:r>
        <w:rPr>
          <w:rFonts w:hint="eastAsia"/>
          <w:color w:val="000000"/>
        </w:rPr>
        <w:t>9</w:t>
      </w:r>
      <w:r>
        <w:rPr>
          <w:rFonts w:hint="eastAsia"/>
          <w:color w:val="000000"/>
        </w:rPr>
        <w:t>月</w:t>
      </w:r>
      <w:r>
        <w:rPr>
          <w:rFonts w:hint="eastAsia"/>
          <w:color w:val="000000"/>
        </w:rPr>
        <w:t>2</w:t>
      </w:r>
      <w:r>
        <w:rPr>
          <w:rFonts w:hint="eastAsia"/>
          <w:color w:val="000000"/>
        </w:rPr>
        <w:t>日</w:t>
      </w:r>
      <w:r w:rsidR="000D4C6A">
        <w:rPr>
          <w:rFonts w:hint="eastAsia"/>
          <w:color w:val="000000"/>
        </w:rPr>
        <w:t>)</w:t>
      </w:r>
      <w:r w:rsidR="000D4C6A">
        <w:rPr>
          <w:rFonts w:hint="eastAsia"/>
          <w:color w:val="000000"/>
        </w:rPr>
        <w:t>；</w:t>
      </w:r>
    </w:p>
    <w:p w:rsidR="0046485E" w:rsidRDefault="0046485E" w:rsidP="007D0422">
      <w:pPr>
        <w:numPr>
          <w:ilvl w:val="0"/>
          <w:numId w:val="17"/>
        </w:numPr>
        <w:rPr>
          <w:rFonts w:hint="eastAsia"/>
          <w:color w:val="000000"/>
        </w:rPr>
      </w:pPr>
      <w:r>
        <w:rPr>
          <w:rFonts w:hint="eastAsia"/>
          <w:color w:val="000000"/>
        </w:rPr>
        <w:t>《非洲儿童权利和福利宪章》</w:t>
      </w:r>
      <w:r w:rsidR="000D4C6A">
        <w:rPr>
          <w:rFonts w:hint="eastAsia"/>
          <w:color w:val="000000"/>
        </w:rPr>
        <w:t>(</w:t>
      </w:r>
      <w:r>
        <w:rPr>
          <w:rFonts w:hint="eastAsia"/>
          <w:color w:val="000000"/>
        </w:rPr>
        <w:t>2002</w:t>
      </w:r>
      <w:r>
        <w:rPr>
          <w:rFonts w:hint="eastAsia"/>
          <w:color w:val="000000"/>
        </w:rPr>
        <w:t>年</w:t>
      </w:r>
      <w:r>
        <w:rPr>
          <w:rFonts w:hint="eastAsia"/>
          <w:color w:val="000000"/>
        </w:rPr>
        <w:t>10</w:t>
      </w:r>
      <w:r>
        <w:rPr>
          <w:rFonts w:hint="eastAsia"/>
          <w:color w:val="000000"/>
        </w:rPr>
        <w:t>月</w:t>
      </w:r>
      <w:r>
        <w:rPr>
          <w:rFonts w:hint="eastAsia"/>
          <w:color w:val="000000"/>
        </w:rPr>
        <w:t>2</w:t>
      </w:r>
      <w:r>
        <w:rPr>
          <w:rFonts w:hint="eastAsia"/>
          <w:color w:val="000000"/>
        </w:rPr>
        <w:t>日</w:t>
      </w:r>
      <w:r w:rsidR="000D4C6A">
        <w:rPr>
          <w:rFonts w:hint="eastAsia"/>
          <w:color w:val="000000"/>
        </w:rPr>
        <w:t>)</w:t>
      </w:r>
      <w:r w:rsidR="000D4C6A">
        <w:rPr>
          <w:rFonts w:hint="eastAsia"/>
          <w:color w:val="000000"/>
        </w:rPr>
        <w:t>；</w:t>
      </w:r>
    </w:p>
    <w:p w:rsidR="0046485E" w:rsidRDefault="0046485E" w:rsidP="007D0422">
      <w:pPr>
        <w:numPr>
          <w:ilvl w:val="0"/>
          <w:numId w:val="17"/>
        </w:numPr>
        <w:spacing w:after="320"/>
        <w:rPr>
          <w:rFonts w:hint="eastAsia"/>
          <w:color w:val="000000"/>
        </w:rPr>
      </w:pPr>
      <w:r>
        <w:rPr>
          <w:rFonts w:hint="eastAsia"/>
          <w:color w:val="000000"/>
        </w:rPr>
        <w:t>《关于禁止使用、储存、生产和转让杀伤人员地雷及销毁此种地雷的公约》</w:t>
      </w:r>
      <w:r w:rsidR="000D4C6A">
        <w:rPr>
          <w:rFonts w:hint="eastAsia"/>
          <w:color w:val="000000"/>
        </w:rPr>
        <w:t>(</w:t>
      </w:r>
      <w:r>
        <w:rPr>
          <w:rFonts w:hint="eastAsia"/>
          <w:color w:val="000000"/>
        </w:rPr>
        <w:t>2004</w:t>
      </w:r>
      <w:r>
        <w:rPr>
          <w:rFonts w:hint="eastAsia"/>
          <w:color w:val="000000"/>
        </w:rPr>
        <w:t>年</w:t>
      </w:r>
      <w:r w:rsidR="00B81FF3">
        <w:rPr>
          <w:rFonts w:hint="eastAsia"/>
          <w:color w:val="000000"/>
        </w:rPr>
        <w:t>12</w:t>
      </w:r>
      <w:r>
        <w:rPr>
          <w:rFonts w:hint="eastAsia"/>
          <w:color w:val="000000"/>
        </w:rPr>
        <w:t>月</w:t>
      </w:r>
      <w:r>
        <w:rPr>
          <w:rFonts w:hint="eastAsia"/>
          <w:color w:val="000000"/>
        </w:rPr>
        <w:t>17</w:t>
      </w:r>
      <w:r>
        <w:rPr>
          <w:rFonts w:hint="eastAsia"/>
          <w:color w:val="000000"/>
        </w:rPr>
        <w:t>日</w:t>
      </w:r>
      <w:r w:rsidR="000D4C6A">
        <w:rPr>
          <w:rFonts w:hint="eastAsia"/>
          <w:color w:val="000000"/>
        </w:rPr>
        <w:t>)</w:t>
      </w:r>
      <w:r>
        <w:rPr>
          <w:rFonts w:hint="eastAsia"/>
          <w:color w:val="000000"/>
        </w:rPr>
        <w:t>。</w:t>
      </w:r>
    </w:p>
    <w:p w:rsidR="0046485E" w:rsidRDefault="0046485E" w:rsidP="007D0422">
      <w:pPr>
        <w:pStyle w:val="Heading3"/>
        <w:rPr>
          <w:rFonts w:hint="eastAsia"/>
        </w:rPr>
      </w:pPr>
      <w:bookmarkStart w:id="170" w:name="_Toc176169229"/>
      <w:bookmarkStart w:id="171" w:name="_Toc176233082"/>
      <w:r w:rsidRPr="007D0422">
        <w:rPr>
          <w:rFonts w:hint="eastAsia"/>
          <w:u w:val="none"/>
        </w:rPr>
        <w:t xml:space="preserve">C.  </w:t>
      </w:r>
      <w:r>
        <w:rPr>
          <w:rFonts w:hint="eastAsia"/>
        </w:rPr>
        <w:t>主要关注领域和建议</w:t>
      </w:r>
      <w:bookmarkEnd w:id="170"/>
      <w:bookmarkEnd w:id="171"/>
    </w:p>
    <w:p w:rsidR="0046485E" w:rsidRDefault="00D143A3" w:rsidP="007D0422">
      <w:pPr>
        <w:pStyle w:val="Heading3"/>
        <w:rPr>
          <w:rFonts w:hint="eastAsia"/>
        </w:rPr>
      </w:pPr>
      <w:bookmarkStart w:id="172" w:name="_Toc176169230"/>
      <w:bookmarkStart w:id="173" w:name="_Toc176233083"/>
      <w:r>
        <w:rPr>
          <w:rFonts w:hint="eastAsia"/>
          <w:u w:val="none"/>
        </w:rPr>
        <w:t>1.</w:t>
      </w:r>
      <w:r w:rsidR="0046485E" w:rsidRPr="007D0422">
        <w:rPr>
          <w:rFonts w:hint="eastAsia"/>
          <w:u w:val="none"/>
        </w:rPr>
        <w:t xml:space="preserve">  </w:t>
      </w:r>
      <w:r w:rsidR="0046485E">
        <w:rPr>
          <w:rFonts w:hint="eastAsia"/>
        </w:rPr>
        <w:t>一般执行措施</w:t>
      </w:r>
      <w:r w:rsidR="0046485E">
        <w:br/>
      </w:r>
      <w:r w:rsidR="000D4C6A">
        <w:rPr>
          <w:rFonts w:eastAsia="KaiTi_GB2312"/>
          <w:spacing w:val="0"/>
          <w:kern w:val="0"/>
          <w:u w:val="none"/>
        </w:rPr>
        <w:t>(</w:t>
      </w:r>
      <w:r w:rsidR="0046485E" w:rsidRPr="00E9332B">
        <w:rPr>
          <w:rFonts w:eastAsia="KaiTi_GB2312" w:hint="eastAsia"/>
          <w:spacing w:val="0"/>
          <w:kern w:val="0"/>
          <w:u w:val="none"/>
        </w:rPr>
        <w:t>《公约》第</w:t>
      </w:r>
      <w:r w:rsidR="0046485E" w:rsidRPr="00E9332B">
        <w:rPr>
          <w:rFonts w:eastAsia="KaiTi_GB2312" w:hint="eastAsia"/>
          <w:spacing w:val="0"/>
          <w:kern w:val="0"/>
          <w:u w:val="none"/>
        </w:rPr>
        <w:t>4</w:t>
      </w:r>
      <w:r w:rsidR="0046485E" w:rsidRPr="00E9332B">
        <w:rPr>
          <w:rFonts w:eastAsia="KaiTi_GB2312" w:hint="eastAsia"/>
          <w:spacing w:val="0"/>
          <w:kern w:val="0"/>
          <w:u w:val="none"/>
        </w:rPr>
        <w:t>条、第</w:t>
      </w:r>
      <w:r w:rsidR="0046485E" w:rsidRPr="00E9332B">
        <w:rPr>
          <w:rFonts w:eastAsia="KaiTi_GB2312" w:hint="eastAsia"/>
          <w:spacing w:val="0"/>
          <w:kern w:val="0"/>
          <w:u w:val="none"/>
        </w:rPr>
        <w:t>42</w:t>
      </w:r>
      <w:r w:rsidR="0046485E" w:rsidRPr="00E9332B">
        <w:rPr>
          <w:rFonts w:eastAsia="KaiTi_GB2312" w:hint="eastAsia"/>
          <w:spacing w:val="0"/>
          <w:kern w:val="0"/>
          <w:u w:val="none"/>
        </w:rPr>
        <w:t>条和第</w:t>
      </w:r>
      <w:r w:rsidR="0046485E" w:rsidRPr="00E9332B">
        <w:rPr>
          <w:rFonts w:eastAsia="KaiTi_GB2312" w:hint="eastAsia"/>
          <w:spacing w:val="0"/>
          <w:kern w:val="0"/>
          <w:u w:val="none"/>
        </w:rPr>
        <w:t>44</w:t>
      </w:r>
      <w:r w:rsidR="0046485E" w:rsidRPr="00E9332B">
        <w:rPr>
          <w:rFonts w:eastAsia="KaiTi_GB2312" w:hint="eastAsia"/>
          <w:spacing w:val="0"/>
          <w:kern w:val="0"/>
          <w:u w:val="none"/>
        </w:rPr>
        <w:t>条</w:t>
      </w:r>
      <w:r w:rsidR="000D4C6A">
        <w:rPr>
          <w:rFonts w:eastAsia="KaiTi_GB2312" w:hint="eastAsia"/>
          <w:spacing w:val="0"/>
          <w:kern w:val="0"/>
          <w:u w:val="none"/>
        </w:rPr>
        <w:t>(</w:t>
      </w:r>
      <w:r w:rsidR="0046485E" w:rsidRPr="00E9332B">
        <w:rPr>
          <w:rFonts w:eastAsia="KaiTi_GB2312" w:hint="eastAsia"/>
          <w:spacing w:val="0"/>
          <w:kern w:val="0"/>
          <w:u w:val="none"/>
        </w:rPr>
        <w:t>第</w:t>
      </w:r>
      <w:r w:rsidR="0046485E" w:rsidRPr="00E9332B">
        <w:rPr>
          <w:rFonts w:eastAsia="KaiTi_GB2312" w:hint="eastAsia"/>
          <w:spacing w:val="0"/>
          <w:kern w:val="0"/>
          <w:u w:val="none"/>
        </w:rPr>
        <w:t>6</w:t>
      </w:r>
      <w:r w:rsidR="0046485E" w:rsidRPr="00E9332B">
        <w:rPr>
          <w:rFonts w:eastAsia="KaiTi_GB2312" w:hint="eastAsia"/>
          <w:spacing w:val="0"/>
          <w:kern w:val="0"/>
          <w:u w:val="none"/>
        </w:rPr>
        <w:t>款</w:t>
      </w:r>
      <w:r w:rsidR="000D4C6A">
        <w:rPr>
          <w:rFonts w:eastAsia="KaiTi_GB2312" w:hint="eastAsia"/>
          <w:spacing w:val="0"/>
          <w:kern w:val="0"/>
          <w:u w:val="none"/>
        </w:rPr>
        <w:t>))</w:t>
      </w:r>
      <w:bookmarkEnd w:id="172"/>
      <w:bookmarkEnd w:id="173"/>
    </w:p>
    <w:p w:rsidR="0046485E" w:rsidRDefault="0046485E" w:rsidP="007D0422">
      <w:pPr>
        <w:pStyle w:val="Heading4"/>
        <w:rPr>
          <w:rFonts w:hint="eastAsia"/>
        </w:rPr>
      </w:pPr>
      <w:bookmarkStart w:id="174" w:name="_Toc176169231"/>
      <w:bookmarkStart w:id="175" w:name="_Toc176233084"/>
      <w:r>
        <w:rPr>
          <w:rFonts w:hint="eastAsia"/>
        </w:rPr>
        <w:t>委员会以往的建议</w:t>
      </w:r>
      <w:bookmarkEnd w:id="174"/>
      <w:bookmarkEnd w:id="175"/>
    </w:p>
    <w:p w:rsidR="0046485E" w:rsidRDefault="0046485E">
      <w:pPr>
        <w:rPr>
          <w:color w:val="000000"/>
        </w:rPr>
      </w:pPr>
      <w:r>
        <w:rPr>
          <w:rFonts w:hint="eastAsia"/>
          <w:color w:val="000000"/>
        </w:rPr>
        <w:tab/>
        <w:t>13</w:t>
      </w:r>
      <w:r w:rsidR="00D143A3">
        <w:rPr>
          <w:rFonts w:hint="eastAsia"/>
          <w:color w:val="000000"/>
        </w:rPr>
        <w:t>1.</w:t>
      </w:r>
      <w:r>
        <w:rPr>
          <w:rFonts w:hint="eastAsia"/>
          <w:color w:val="000000"/>
        </w:rPr>
        <w:t xml:space="preserve">  </w:t>
      </w:r>
      <w:r>
        <w:rPr>
          <w:rFonts w:hint="eastAsia"/>
          <w:color w:val="000000"/>
        </w:rPr>
        <w:t>委员会满意地注意到</w:t>
      </w:r>
      <w:r w:rsidR="000D4C6A">
        <w:rPr>
          <w:rFonts w:hint="eastAsia"/>
          <w:color w:val="000000"/>
        </w:rPr>
        <w:t>，</w:t>
      </w:r>
      <w:r>
        <w:rPr>
          <w:rFonts w:hint="eastAsia"/>
          <w:color w:val="000000"/>
        </w:rPr>
        <w:t>在</w:t>
      </w:r>
      <w:r>
        <w:rPr>
          <w:rFonts w:hint="eastAsia"/>
          <w:color w:val="000000"/>
        </w:rPr>
        <w:t>2001</w:t>
      </w:r>
      <w:r>
        <w:rPr>
          <w:rFonts w:hint="eastAsia"/>
          <w:color w:val="000000"/>
        </w:rPr>
        <w:t>年审议缔约国的第二次定期报告时所提出的一些关注的问题和建议</w:t>
      </w:r>
      <w:r w:rsidR="000D4C6A">
        <w:rPr>
          <w:rFonts w:hint="eastAsia"/>
          <w:color w:val="000000"/>
        </w:rPr>
        <w:t>(</w:t>
      </w:r>
      <w:r>
        <w:rPr>
          <w:rFonts w:hint="eastAsia"/>
          <w:color w:val="000000"/>
        </w:rPr>
        <w:t>参看</w:t>
      </w:r>
      <w:r>
        <w:rPr>
          <w:color w:val="000000"/>
        </w:rPr>
        <w:t>CRC</w:t>
      </w:r>
      <w:r w:rsidR="000D4C6A">
        <w:rPr>
          <w:color w:val="000000"/>
        </w:rPr>
        <w:t>/</w:t>
      </w:r>
      <w:r>
        <w:rPr>
          <w:color w:val="000000"/>
        </w:rPr>
        <w:t>C</w:t>
      </w:r>
      <w:r w:rsidR="000D4C6A">
        <w:rPr>
          <w:color w:val="000000"/>
        </w:rPr>
        <w:t>/</w:t>
      </w:r>
      <w:r>
        <w:rPr>
          <w:color w:val="000000"/>
        </w:rPr>
        <w:t>15</w:t>
      </w:r>
      <w:r w:rsidR="000D4C6A">
        <w:rPr>
          <w:color w:val="000000"/>
        </w:rPr>
        <w:t>/</w:t>
      </w:r>
      <w:r>
        <w:rPr>
          <w:color w:val="000000"/>
        </w:rPr>
        <w:t>Add.144</w:t>
      </w:r>
      <w:r w:rsidR="000D4C6A">
        <w:rPr>
          <w:color w:val="000000"/>
        </w:rPr>
        <w:t>)</w:t>
      </w:r>
      <w:r>
        <w:rPr>
          <w:rFonts w:hint="eastAsia"/>
          <w:color w:val="000000"/>
        </w:rPr>
        <w:t>已经通过立法措施予以解决。然而</w:t>
      </w:r>
      <w:r w:rsidR="000D4C6A">
        <w:rPr>
          <w:rFonts w:hint="eastAsia"/>
          <w:color w:val="000000"/>
        </w:rPr>
        <w:t>，</w:t>
      </w:r>
      <w:r>
        <w:rPr>
          <w:rFonts w:hint="eastAsia"/>
          <w:color w:val="000000"/>
        </w:rPr>
        <w:t>对于资源分配、有害的传统习俗、出生登记、童工、难民儿童以及少年司法等问题的建议</w:t>
      </w:r>
      <w:r w:rsidR="000D4C6A">
        <w:rPr>
          <w:rFonts w:hint="eastAsia"/>
          <w:color w:val="000000"/>
        </w:rPr>
        <w:t>，</w:t>
      </w:r>
      <w:r>
        <w:rPr>
          <w:rFonts w:hint="eastAsia"/>
          <w:color w:val="000000"/>
        </w:rPr>
        <w:t>缔约国尚未采取足够的后续措施。委员会指出</w:t>
      </w:r>
      <w:r w:rsidR="000D4C6A">
        <w:rPr>
          <w:rFonts w:hint="eastAsia"/>
          <w:color w:val="000000"/>
        </w:rPr>
        <w:t>，</w:t>
      </w:r>
      <w:r>
        <w:rPr>
          <w:rFonts w:hint="eastAsia"/>
          <w:color w:val="000000"/>
        </w:rPr>
        <w:t>本文件再次提到这些关注问题和建议。</w:t>
      </w:r>
    </w:p>
    <w:p w:rsidR="0046485E" w:rsidRPr="00CC1C1F" w:rsidRDefault="0046485E" w:rsidP="00CC1C1F">
      <w:pPr>
        <w:spacing w:after="240"/>
        <w:rPr>
          <w:rFonts w:ascii="Time New Roman" w:eastAsia="SimHei" w:hAnsi="Time New Roman"/>
          <w:color w:val="000000"/>
        </w:rPr>
      </w:pPr>
      <w:r w:rsidRPr="00CC1C1F">
        <w:rPr>
          <w:rFonts w:ascii="Time New Roman" w:eastAsia="SimHei" w:hAnsi="Time New Roman" w:hint="eastAsia"/>
          <w:color w:val="000000"/>
        </w:rPr>
        <w:tab/>
      </w:r>
      <w:r w:rsidRPr="00CC1C1F">
        <w:rPr>
          <w:rFonts w:ascii="Time New Roman" w:eastAsia="SimHei" w:hAnsi="Time New Roman" w:hint="eastAsia"/>
          <w:b/>
          <w:color w:val="000000"/>
        </w:rPr>
        <w:t>13</w:t>
      </w:r>
      <w:r w:rsidR="00D143A3">
        <w:rPr>
          <w:rFonts w:ascii="Time New Roman" w:eastAsia="SimHei" w:hAnsi="Time New Roman" w:hint="eastAsia"/>
          <w:b/>
          <w:color w:val="000000"/>
        </w:rPr>
        <w:t>2.</w:t>
      </w:r>
      <w:r w:rsidRPr="00CC1C1F">
        <w:rPr>
          <w:rFonts w:ascii="Time New Roman" w:eastAsia="SimHei" w:hAnsi="Time New Roman" w:hint="eastAsia"/>
          <w:color w:val="000000"/>
        </w:rPr>
        <w:t xml:space="preserve">  </w:t>
      </w:r>
      <w:r w:rsidRPr="00CC1C1F">
        <w:rPr>
          <w:rFonts w:ascii="Time New Roman" w:eastAsia="SimHei" w:hAnsi="Time New Roman" w:hint="eastAsia"/>
          <w:color w:val="000000"/>
        </w:rPr>
        <w:t>委员会促请缔约国采取一切必要措施</w:t>
      </w:r>
      <w:r w:rsidR="000D4C6A">
        <w:rPr>
          <w:rFonts w:ascii="Time New Roman" w:eastAsia="SimHei" w:hAnsi="Time New Roman" w:hint="eastAsia"/>
          <w:color w:val="000000"/>
        </w:rPr>
        <w:t>，</w:t>
      </w:r>
      <w:r w:rsidRPr="00CC1C1F">
        <w:rPr>
          <w:rFonts w:ascii="Time New Roman" w:eastAsia="SimHei" w:hAnsi="Time New Roman" w:hint="eastAsia"/>
          <w:color w:val="000000"/>
        </w:rPr>
        <w:t>实施第二次定期报告结论性意见中所载的但是尚未落实的建议</w:t>
      </w:r>
      <w:r w:rsidR="000D4C6A">
        <w:rPr>
          <w:rFonts w:ascii="Time New Roman" w:eastAsia="SimHei" w:hAnsi="Time New Roman" w:hint="eastAsia"/>
          <w:color w:val="000000"/>
        </w:rPr>
        <w:t>，</w:t>
      </w:r>
      <w:r w:rsidRPr="00CC1C1F">
        <w:rPr>
          <w:rFonts w:ascii="Time New Roman" w:eastAsia="SimHei" w:hAnsi="Time New Roman" w:hint="eastAsia"/>
          <w:color w:val="000000"/>
        </w:rPr>
        <w:t>并为落实本结论性意见中的建议采取足够的后续措施。</w:t>
      </w:r>
    </w:p>
    <w:p w:rsidR="0046485E" w:rsidRDefault="0046485E" w:rsidP="00CC1C1F">
      <w:pPr>
        <w:pStyle w:val="Heading4"/>
        <w:rPr>
          <w:szCs w:val="24"/>
        </w:rPr>
      </w:pPr>
      <w:bookmarkStart w:id="176" w:name="_Toc176169232"/>
      <w:bookmarkStart w:id="177" w:name="_Toc176233085"/>
      <w:r>
        <w:rPr>
          <w:rFonts w:hint="eastAsia"/>
        </w:rPr>
        <w:t>立</w:t>
      </w:r>
      <w:r>
        <w:rPr>
          <w:rFonts w:hint="eastAsia"/>
        </w:rPr>
        <w:t xml:space="preserve">  </w:t>
      </w:r>
      <w:r>
        <w:rPr>
          <w:rFonts w:hint="eastAsia"/>
        </w:rPr>
        <w:t>法</w:t>
      </w:r>
      <w:bookmarkEnd w:id="176"/>
      <w:bookmarkEnd w:id="177"/>
    </w:p>
    <w:p w:rsidR="0046485E" w:rsidRDefault="00CC1C1F">
      <w:pPr>
        <w:rPr>
          <w:rFonts w:hint="eastAsia"/>
          <w:color w:val="000000"/>
        </w:rPr>
      </w:pPr>
      <w:r>
        <w:rPr>
          <w:rFonts w:hint="eastAsia"/>
          <w:color w:val="000000"/>
        </w:rPr>
        <w:tab/>
      </w:r>
      <w:r w:rsidR="0046485E">
        <w:rPr>
          <w:rFonts w:hint="eastAsia"/>
          <w:color w:val="000000"/>
        </w:rPr>
        <w:t>13</w:t>
      </w:r>
      <w:r w:rsidR="00D143A3">
        <w:rPr>
          <w:rFonts w:hint="eastAsia"/>
          <w:color w:val="000000"/>
        </w:rPr>
        <w:t>3.</w:t>
      </w:r>
      <w:r w:rsidR="0046485E">
        <w:rPr>
          <w:rFonts w:hint="eastAsia"/>
          <w:color w:val="000000"/>
        </w:rPr>
        <w:t xml:space="preserve">  </w:t>
      </w:r>
      <w:r w:rsidR="0046485E">
        <w:rPr>
          <w:rFonts w:hint="eastAsia"/>
          <w:color w:val="000000"/>
        </w:rPr>
        <w:t>委员会注意到</w:t>
      </w:r>
      <w:r w:rsidR="000D4C6A">
        <w:rPr>
          <w:rFonts w:hint="eastAsia"/>
          <w:color w:val="000000"/>
        </w:rPr>
        <w:t>，</w:t>
      </w:r>
      <w:r w:rsidR="0046485E">
        <w:rPr>
          <w:rFonts w:hint="eastAsia"/>
          <w:color w:val="000000"/>
        </w:rPr>
        <w:t>缔约国在努力使得国内法律同《公约》保持一致方面取得了一些进展</w:t>
      </w:r>
      <w:r w:rsidR="000D4C6A">
        <w:rPr>
          <w:rFonts w:hint="eastAsia"/>
          <w:color w:val="000000"/>
        </w:rPr>
        <w:t>，</w:t>
      </w:r>
      <w:r w:rsidR="0046485E">
        <w:rPr>
          <w:rFonts w:hint="eastAsia"/>
          <w:color w:val="000000"/>
        </w:rPr>
        <w:t>例如</w:t>
      </w:r>
      <w:r w:rsidR="000D4C6A">
        <w:rPr>
          <w:rFonts w:hint="eastAsia"/>
          <w:color w:val="000000"/>
        </w:rPr>
        <w:t>，</w:t>
      </w:r>
      <w:r w:rsidR="0046485E">
        <w:rPr>
          <w:rFonts w:hint="eastAsia"/>
          <w:color w:val="000000"/>
        </w:rPr>
        <w:t>经修订的《</w:t>
      </w:r>
      <w:r w:rsidR="0046485E">
        <w:rPr>
          <w:rFonts w:hint="eastAsia"/>
          <w:color w:val="000000"/>
        </w:rPr>
        <w:t>2004</w:t>
      </w:r>
      <w:r w:rsidR="0046485E">
        <w:rPr>
          <w:rFonts w:hint="eastAsia"/>
          <w:color w:val="000000"/>
        </w:rPr>
        <w:t>年刑法》规定</w:t>
      </w:r>
      <w:r w:rsidR="000D4C6A">
        <w:rPr>
          <w:rFonts w:hint="eastAsia"/>
          <w:color w:val="000000"/>
        </w:rPr>
        <w:t>，</w:t>
      </w:r>
      <w:r w:rsidR="0046485E">
        <w:rPr>
          <w:rFonts w:hint="eastAsia"/>
          <w:color w:val="000000"/>
        </w:rPr>
        <w:t>有害的传统习俗和贩卖儿童是犯罪行为。然而</w:t>
      </w:r>
      <w:r w:rsidR="000D4C6A">
        <w:rPr>
          <w:rFonts w:hint="eastAsia"/>
          <w:color w:val="000000"/>
        </w:rPr>
        <w:t>，</w:t>
      </w:r>
      <w:r w:rsidR="0046485E">
        <w:rPr>
          <w:rFonts w:hint="eastAsia"/>
          <w:color w:val="000000"/>
        </w:rPr>
        <w:t>委员会仍然关注的是</w:t>
      </w:r>
      <w:r w:rsidR="000D4C6A">
        <w:rPr>
          <w:rFonts w:hint="eastAsia"/>
          <w:color w:val="000000"/>
        </w:rPr>
        <w:t>，</w:t>
      </w:r>
      <w:r w:rsidR="0046485E">
        <w:rPr>
          <w:rFonts w:hint="eastAsia"/>
          <w:color w:val="000000"/>
        </w:rPr>
        <w:t>没有系统的立法审查</w:t>
      </w:r>
      <w:r w:rsidR="000D4C6A">
        <w:rPr>
          <w:rFonts w:hint="eastAsia"/>
          <w:color w:val="000000"/>
        </w:rPr>
        <w:t>，</w:t>
      </w:r>
      <w:r w:rsidR="0046485E">
        <w:rPr>
          <w:rFonts w:hint="eastAsia"/>
          <w:color w:val="000000"/>
        </w:rPr>
        <w:t>也没有制定全面的《儿童法》。委员会遗憾的是</w:t>
      </w:r>
      <w:r w:rsidR="000D4C6A">
        <w:rPr>
          <w:rFonts w:hint="eastAsia"/>
          <w:color w:val="000000"/>
        </w:rPr>
        <w:t>，</w:t>
      </w:r>
      <w:r w:rsidR="0046485E">
        <w:rPr>
          <w:rFonts w:hint="eastAsia"/>
          <w:color w:val="000000"/>
        </w:rPr>
        <w:t>尚未根据委员会以前的建议在政府公报上公布《公约》。</w:t>
      </w:r>
    </w:p>
    <w:p w:rsidR="0046485E" w:rsidRPr="002D2B80" w:rsidRDefault="00CC1C1F" w:rsidP="008277CB">
      <w:pPr>
        <w:spacing w:after="240"/>
        <w:rPr>
          <w:rFonts w:ascii="Time New Roman" w:eastAsia="SimHei" w:hAnsi="Time New Roman" w:hint="eastAsia"/>
          <w:color w:val="000000"/>
        </w:rPr>
      </w:pPr>
      <w:r w:rsidRPr="002D2B80">
        <w:rPr>
          <w:rFonts w:ascii="Time New Roman" w:eastAsia="SimHei" w:hAnsi="Time New Roman" w:hint="eastAsia"/>
          <w:color w:val="000000"/>
        </w:rPr>
        <w:tab/>
      </w:r>
      <w:r w:rsidR="0046485E" w:rsidRPr="002D2B80">
        <w:rPr>
          <w:rFonts w:ascii="Time New Roman" w:eastAsia="SimHei" w:hAnsi="Time New Roman" w:hint="eastAsia"/>
          <w:b/>
          <w:color w:val="000000"/>
        </w:rPr>
        <w:t>13</w:t>
      </w:r>
      <w:r w:rsidR="00D143A3">
        <w:rPr>
          <w:rFonts w:ascii="Time New Roman" w:eastAsia="SimHei" w:hAnsi="Time New Roman" w:hint="eastAsia"/>
          <w:b/>
          <w:color w:val="000000"/>
        </w:rPr>
        <w:t>4.</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委员会建议缔约国进一步努力使得国内法律同《公约》完全保持一致。在这一方面</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缔约国应当考虑进行全面的立法审查</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并且制订一项纳入《儿童权利公约》和《非洲儿童权利和福利宪章》有关条款的全面的《儿童法》。此外</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委员会还再次建议在政府公报上公布《公约》</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因为这将方便司法部门的专业人员熟悉和援用《公约》。</w:t>
      </w:r>
    </w:p>
    <w:p w:rsidR="0046485E" w:rsidRDefault="0046485E" w:rsidP="00CC1C1F">
      <w:pPr>
        <w:pStyle w:val="Heading4"/>
      </w:pPr>
      <w:bookmarkStart w:id="178" w:name="_Toc176169233"/>
      <w:bookmarkStart w:id="179" w:name="_Toc176233086"/>
      <w:r>
        <w:rPr>
          <w:rFonts w:hint="eastAsia"/>
        </w:rPr>
        <w:t>协</w:t>
      </w:r>
      <w:r>
        <w:rPr>
          <w:rFonts w:hint="eastAsia"/>
        </w:rPr>
        <w:t xml:space="preserve">  </w:t>
      </w:r>
      <w:r>
        <w:rPr>
          <w:rFonts w:hint="eastAsia"/>
        </w:rPr>
        <w:t>调</w:t>
      </w:r>
      <w:bookmarkEnd w:id="178"/>
      <w:bookmarkEnd w:id="179"/>
    </w:p>
    <w:p w:rsidR="0046485E" w:rsidRDefault="00CC1C1F">
      <w:pPr>
        <w:rPr>
          <w:rFonts w:hint="eastAsia"/>
          <w:color w:val="000000"/>
        </w:rPr>
      </w:pPr>
      <w:r>
        <w:rPr>
          <w:rFonts w:hint="eastAsia"/>
          <w:color w:val="000000"/>
        </w:rPr>
        <w:tab/>
      </w:r>
      <w:r w:rsidR="0046485E">
        <w:rPr>
          <w:rFonts w:hint="eastAsia"/>
          <w:color w:val="000000"/>
        </w:rPr>
        <w:t>13</w:t>
      </w:r>
      <w:r w:rsidR="00D143A3">
        <w:rPr>
          <w:rFonts w:hint="eastAsia"/>
          <w:color w:val="000000"/>
        </w:rPr>
        <w:t>5.</w:t>
      </w:r>
      <w:r w:rsidR="0046485E">
        <w:rPr>
          <w:rFonts w:hint="eastAsia"/>
          <w:color w:val="000000"/>
        </w:rPr>
        <w:t xml:space="preserve">  </w:t>
      </w:r>
      <w:r w:rsidR="0046485E">
        <w:rPr>
          <w:rFonts w:hint="eastAsia"/>
          <w:color w:val="000000"/>
        </w:rPr>
        <w:t>委员会注意到</w:t>
      </w:r>
      <w:r w:rsidR="000D4C6A">
        <w:rPr>
          <w:rFonts w:hint="eastAsia"/>
          <w:color w:val="000000"/>
        </w:rPr>
        <w:t>，</w:t>
      </w:r>
      <w:r w:rsidR="0046485E">
        <w:rPr>
          <w:rFonts w:hint="eastAsia"/>
          <w:color w:val="000000"/>
        </w:rPr>
        <w:t>新成立的妇女事务部负责协调《公约》执行方面的活动。然而</w:t>
      </w:r>
      <w:r w:rsidR="000D4C6A">
        <w:rPr>
          <w:rFonts w:hint="eastAsia"/>
          <w:color w:val="000000"/>
        </w:rPr>
        <w:t>，</w:t>
      </w:r>
      <w:r w:rsidR="0046485E">
        <w:rPr>
          <w:rFonts w:hint="eastAsia"/>
          <w:color w:val="000000"/>
        </w:rPr>
        <w:t>委员会对于该部没有足够的资源和没有能力在地方和中央各级进行协调的情况表示关注。</w:t>
      </w:r>
    </w:p>
    <w:p w:rsidR="0046485E" w:rsidRPr="002D2B80" w:rsidRDefault="00CC1C1F" w:rsidP="008277CB">
      <w:pPr>
        <w:spacing w:after="240"/>
        <w:rPr>
          <w:rFonts w:ascii="Time New Roman" w:eastAsia="SimHei" w:hAnsi="Time New Roman" w:hint="eastAsia"/>
          <w:color w:val="000000"/>
        </w:rPr>
      </w:pPr>
      <w:r>
        <w:rPr>
          <w:rFonts w:hint="eastAsia"/>
          <w:color w:val="000000"/>
        </w:rPr>
        <w:tab/>
      </w:r>
      <w:r w:rsidR="0046485E" w:rsidRPr="002D2B80">
        <w:rPr>
          <w:rFonts w:ascii="Time New Roman" w:eastAsia="SimHei" w:hAnsi="Time New Roman" w:hint="eastAsia"/>
          <w:b/>
          <w:color w:val="000000"/>
        </w:rPr>
        <w:t>13</w:t>
      </w:r>
      <w:r w:rsidR="00D143A3">
        <w:rPr>
          <w:rFonts w:ascii="Time New Roman" w:eastAsia="SimHei" w:hAnsi="Time New Roman" w:hint="eastAsia"/>
          <w:b/>
          <w:color w:val="000000"/>
        </w:rPr>
        <w:t>6.</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委员会建议缔约国确保妇女事务部获得足够的人力和财力</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使它能够在地方和中央各级进行协调和监测《公约》的执行。在这一方面</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委员会提请缔约国注意</w:t>
      </w:r>
      <w:r w:rsidR="0046485E" w:rsidRPr="002D2B80">
        <w:rPr>
          <w:rFonts w:ascii="Time New Roman" w:eastAsia="SimHei" w:hAnsi="Time New Roman" w:hint="eastAsia"/>
          <w:b/>
          <w:color w:val="000000"/>
        </w:rPr>
        <w:t>2003</w:t>
      </w:r>
      <w:r w:rsidR="0046485E" w:rsidRPr="002D2B80">
        <w:rPr>
          <w:rFonts w:ascii="Time New Roman" w:eastAsia="SimHei" w:hAnsi="Time New Roman" w:hint="eastAsia"/>
          <w:color w:val="000000"/>
        </w:rPr>
        <w:t>年委员会关于落实《儿童权利公约》一般性措施的一般性意见</w:t>
      </w:r>
      <w:r w:rsidR="0046485E" w:rsidRPr="002D2B80">
        <w:rPr>
          <w:rFonts w:ascii="Time New Roman" w:eastAsia="SimHei" w:hAnsi="Time New Roman" w:hint="eastAsia"/>
          <w:b/>
          <w:color w:val="000000"/>
        </w:rPr>
        <w:t>5</w:t>
      </w:r>
      <w:r w:rsidR="0046485E" w:rsidRPr="002D2B80">
        <w:rPr>
          <w:rFonts w:ascii="Time New Roman" w:eastAsia="SimHei" w:hAnsi="Time New Roman" w:hint="eastAsia"/>
          <w:color w:val="000000"/>
        </w:rPr>
        <w:t>。</w:t>
      </w:r>
    </w:p>
    <w:p w:rsidR="0046485E" w:rsidRDefault="0046485E" w:rsidP="00CC1C1F">
      <w:pPr>
        <w:pStyle w:val="Heading4"/>
      </w:pPr>
      <w:bookmarkStart w:id="180" w:name="_Toc176169234"/>
      <w:bookmarkStart w:id="181" w:name="_Toc176233087"/>
      <w:r>
        <w:rPr>
          <w:rFonts w:hint="eastAsia"/>
        </w:rPr>
        <w:t>国家行动计划</w:t>
      </w:r>
      <w:bookmarkEnd w:id="180"/>
      <w:bookmarkEnd w:id="181"/>
    </w:p>
    <w:p w:rsidR="0046485E" w:rsidRDefault="00CC1C1F">
      <w:pPr>
        <w:rPr>
          <w:color w:val="000000"/>
        </w:rPr>
      </w:pPr>
      <w:r>
        <w:rPr>
          <w:rFonts w:hint="eastAsia"/>
          <w:color w:val="000000"/>
        </w:rPr>
        <w:tab/>
      </w:r>
      <w:r w:rsidR="0046485E">
        <w:rPr>
          <w:rFonts w:hint="eastAsia"/>
          <w:color w:val="000000"/>
        </w:rPr>
        <w:t>13</w:t>
      </w:r>
      <w:r w:rsidR="00D143A3">
        <w:rPr>
          <w:rFonts w:hint="eastAsia"/>
          <w:color w:val="000000"/>
        </w:rPr>
        <w:t>7.</w:t>
      </w:r>
      <w:r w:rsidR="0046485E">
        <w:rPr>
          <w:rFonts w:hint="eastAsia"/>
          <w:color w:val="000000"/>
        </w:rPr>
        <w:t xml:space="preserve">  </w:t>
      </w:r>
      <w:r w:rsidR="0046485E">
        <w:rPr>
          <w:rFonts w:hint="eastAsia"/>
          <w:color w:val="000000"/>
        </w:rPr>
        <w:t>委员会欢迎缔约国通过了《儿童问题国家行动计划》</w:t>
      </w:r>
      <w:r w:rsidR="000D4C6A">
        <w:rPr>
          <w:color w:val="000000"/>
        </w:rPr>
        <w:t>(</w:t>
      </w:r>
      <w:r w:rsidR="0046485E">
        <w:rPr>
          <w:color w:val="000000"/>
        </w:rPr>
        <w:t>2003-2010</w:t>
      </w:r>
      <w:r w:rsidR="000D4C6A">
        <w:rPr>
          <w:color w:val="000000"/>
        </w:rPr>
        <w:t>)</w:t>
      </w:r>
      <w:r w:rsidR="0046485E">
        <w:rPr>
          <w:rFonts w:hint="eastAsia"/>
          <w:color w:val="000000"/>
        </w:rPr>
        <w:t>。然而</w:t>
      </w:r>
      <w:r w:rsidR="000D4C6A">
        <w:rPr>
          <w:rFonts w:hint="eastAsia"/>
          <w:color w:val="000000"/>
        </w:rPr>
        <w:t>，</w:t>
      </w:r>
      <w:r w:rsidR="0046485E">
        <w:rPr>
          <w:rFonts w:hint="eastAsia"/>
          <w:color w:val="000000"/>
        </w:rPr>
        <w:t>委员会关注的是</w:t>
      </w:r>
      <w:r w:rsidR="000D4C6A">
        <w:rPr>
          <w:rFonts w:hint="eastAsia"/>
          <w:color w:val="000000"/>
        </w:rPr>
        <w:t>：</w:t>
      </w:r>
      <w:r w:rsidR="0046485E">
        <w:rPr>
          <w:rFonts w:hint="eastAsia"/>
          <w:color w:val="000000"/>
        </w:rPr>
        <w:t>没有系统地审查和评估以前的《儿童问题国家行动计划》</w:t>
      </w:r>
      <w:r w:rsidR="000D4C6A">
        <w:rPr>
          <w:rFonts w:hint="eastAsia"/>
          <w:color w:val="000000"/>
        </w:rPr>
        <w:t>，</w:t>
      </w:r>
      <w:r w:rsidR="0046485E">
        <w:rPr>
          <w:rFonts w:hint="eastAsia"/>
          <w:color w:val="000000"/>
        </w:rPr>
        <w:t>以至无法更好地处理以前存在的问题。委员会还对以下情况表示遗憾</w:t>
      </w:r>
      <w:r w:rsidR="000D4C6A">
        <w:rPr>
          <w:rFonts w:hint="eastAsia"/>
          <w:color w:val="000000"/>
        </w:rPr>
        <w:t>：</w:t>
      </w:r>
      <w:r w:rsidR="0046485E">
        <w:rPr>
          <w:rFonts w:hint="eastAsia"/>
          <w:color w:val="000000"/>
        </w:rPr>
        <w:t>行动计划没有译成地方语文</w:t>
      </w:r>
      <w:r w:rsidR="000D4C6A">
        <w:rPr>
          <w:rFonts w:hint="eastAsia"/>
          <w:color w:val="000000"/>
        </w:rPr>
        <w:t>，</w:t>
      </w:r>
      <w:r w:rsidR="0046485E">
        <w:rPr>
          <w:rFonts w:hint="eastAsia"/>
          <w:color w:val="000000"/>
        </w:rPr>
        <w:t>没有向主管执行部门大力散发。</w:t>
      </w:r>
    </w:p>
    <w:p w:rsidR="0046485E" w:rsidRPr="002D2B80" w:rsidRDefault="00CC1C1F" w:rsidP="008277CB">
      <w:pPr>
        <w:spacing w:after="240"/>
        <w:rPr>
          <w:rFonts w:ascii="Time New Roman" w:eastAsia="SimHei" w:hAnsi="Time New Roman"/>
          <w:color w:val="000000"/>
        </w:rPr>
      </w:pPr>
      <w:r w:rsidRPr="002D2B80">
        <w:rPr>
          <w:rFonts w:ascii="Time New Roman" w:eastAsia="SimHei" w:hAnsi="Time New Roman" w:hint="eastAsia"/>
          <w:color w:val="000000"/>
        </w:rPr>
        <w:tab/>
      </w:r>
      <w:r w:rsidR="0046485E" w:rsidRPr="002D2B80">
        <w:rPr>
          <w:rFonts w:ascii="Time New Roman" w:eastAsia="SimHei" w:hAnsi="Time New Roman"/>
          <w:b/>
          <w:color w:val="000000"/>
        </w:rPr>
        <w:t>13</w:t>
      </w:r>
      <w:r w:rsidR="00D143A3">
        <w:rPr>
          <w:rFonts w:ascii="Time New Roman" w:eastAsia="SimHei" w:hAnsi="Time New Roman" w:hint="eastAsia"/>
          <w:b/>
          <w:color w:val="000000"/>
        </w:rPr>
        <w:t>8.</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委员会建议缔约国确保目前的《儿童问题国家行动计划》涉及《公约》的所有领域</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确保《公约》执行部门具有足够的人力和财力</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同时确保设立评估机制。此外</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委员会还建议</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将行动计划译成地方语文并向地方政府广为散发</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因为它们对《公约》的执行具有重要作用。委员会鼓励缔约国考虑联合国大会</w:t>
      </w:r>
      <w:r w:rsidR="0046485E" w:rsidRPr="002D2B80">
        <w:rPr>
          <w:rFonts w:ascii="Time New Roman" w:eastAsia="SimHei" w:hAnsi="Time New Roman" w:hint="eastAsia"/>
          <w:b/>
          <w:color w:val="000000"/>
        </w:rPr>
        <w:t>2002</w:t>
      </w:r>
      <w:r w:rsidR="0046485E" w:rsidRPr="002D2B80">
        <w:rPr>
          <w:rFonts w:ascii="Time New Roman" w:eastAsia="SimHei" w:hAnsi="Time New Roman" w:hint="eastAsia"/>
          <w:color w:val="000000"/>
        </w:rPr>
        <w:t>年</w:t>
      </w:r>
      <w:r w:rsidR="0046485E" w:rsidRPr="002D2B80">
        <w:rPr>
          <w:rFonts w:ascii="Time New Roman" w:eastAsia="SimHei" w:hAnsi="Time New Roman" w:hint="eastAsia"/>
          <w:b/>
          <w:color w:val="000000"/>
        </w:rPr>
        <w:t>5</w:t>
      </w:r>
      <w:r w:rsidR="0046485E" w:rsidRPr="002D2B80">
        <w:rPr>
          <w:rFonts w:ascii="Time New Roman" w:eastAsia="SimHei" w:hAnsi="Time New Roman" w:hint="eastAsia"/>
          <w:color w:val="000000"/>
        </w:rPr>
        <w:t>月举行的儿童问题特别会议通过的成果文件“一个适合儿童生长的世界”。</w:t>
      </w:r>
    </w:p>
    <w:p w:rsidR="0046485E" w:rsidRDefault="0046485E" w:rsidP="00CC1C1F">
      <w:pPr>
        <w:pStyle w:val="Heading4"/>
      </w:pPr>
      <w:bookmarkStart w:id="182" w:name="_Toc176169235"/>
      <w:bookmarkStart w:id="183" w:name="_Toc176233088"/>
      <w:r>
        <w:rPr>
          <w:rFonts w:hint="eastAsia"/>
        </w:rPr>
        <w:t>独立监测</w:t>
      </w:r>
      <w:bookmarkEnd w:id="182"/>
      <w:bookmarkEnd w:id="183"/>
    </w:p>
    <w:p w:rsidR="0046485E" w:rsidRDefault="00CC1C1F">
      <w:pPr>
        <w:rPr>
          <w:iCs/>
          <w:color w:val="000000"/>
        </w:rPr>
      </w:pPr>
      <w:r>
        <w:rPr>
          <w:rFonts w:hint="eastAsia"/>
          <w:iCs/>
          <w:color w:val="000000"/>
        </w:rPr>
        <w:tab/>
      </w:r>
      <w:r w:rsidR="0046485E">
        <w:rPr>
          <w:iCs/>
          <w:color w:val="000000"/>
        </w:rPr>
        <w:t>13</w:t>
      </w:r>
      <w:r w:rsidR="00D143A3">
        <w:rPr>
          <w:rFonts w:hint="eastAsia"/>
          <w:iCs/>
          <w:color w:val="000000"/>
        </w:rPr>
        <w:t>9.</w:t>
      </w:r>
      <w:r w:rsidR="0046485E">
        <w:rPr>
          <w:rFonts w:hint="eastAsia"/>
          <w:iCs/>
          <w:color w:val="000000"/>
        </w:rPr>
        <w:t xml:space="preserve">  </w:t>
      </w:r>
      <w:r w:rsidR="0046485E">
        <w:rPr>
          <w:rFonts w:hint="eastAsia"/>
          <w:color w:val="000000"/>
        </w:rPr>
        <w:t>委员会注意到</w:t>
      </w:r>
      <w:r w:rsidR="000D4C6A">
        <w:rPr>
          <w:rFonts w:hint="eastAsia"/>
          <w:color w:val="000000"/>
        </w:rPr>
        <w:t>，</w:t>
      </w:r>
      <w:r w:rsidR="0046485E">
        <w:rPr>
          <w:rFonts w:hint="eastAsia"/>
          <w:color w:val="000000"/>
        </w:rPr>
        <w:t>依法于</w:t>
      </w:r>
      <w:r w:rsidR="0046485E">
        <w:rPr>
          <w:rFonts w:hint="eastAsia"/>
          <w:color w:val="000000"/>
        </w:rPr>
        <w:t>2000</w:t>
      </w:r>
      <w:r w:rsidR="0046485E">
        <w:rPr>
          <w:rFonts w:hint="eastAsia"/>
          <w:color w:val="000000"/>
        </w:rPr>
        <w:t>年成立了人权委员会和监察员办公室</w:t>
      </w:r>
      <w:r w:rsidR="000D4C6A">
        <w:rPr>
          <w:rFonts w:hint="eastAsia"/>
          <w:color w:val="000000"/>
        </w:rPr>
        <w:t>，</w:t>
      </w:r>
      <w:r w:rsidR="0046485E">
        <w:rPr>
          <w:rFonts w:hint="eastAsia"/>
          <w:color w:val="000000"/>
        </w:rPr>
        <w:t>并于</w:t>
      </w:r>
      <w:r w:rsidR="0046485E">
        <w:rPr>
          <w:rFonts w:hint="eastAsia"/>
          <w:color w:val="000000"/>
        </w:rPr>
        <w:t>2004</w:t>
      </w:r>
      <w:r w:rsidR="0046485E">
        <w:rPr>
          <w:rFonts w:hint="eastAsia"/>
          <w:color w:val="000000"/>
        </w:rPr>
        <w:t>年任命了人权专员和监察专员。委员会了解到</w:t>
      </w:r>
      <w:r w:rsidR="000D4C6A">
        <w:rPr>
          <w:rFonts w:hint="eastAsia"/>
          <w:color w:val="000000"/>
        </w:rPr>
        <w:t>，</w:t>
      </w:r>
      <w:r w:rsidR="0046485E">
        <w:rPr>
          <w:rFonts w:hint="eastAsia"/>
          <w:color w:val="000000"/>
        </w:rPr>
        <w:t>这两个机构已于</w:t>
      </w:r>
      <w:r w:rsidR="0046485E">
        <w:rPr>
          <w:rFonts w:hint="eastAsia"/>
          <w:color w:val="000000"/>
        </w:rPr>
        <w:t>2005</w:t>
      </w:r>
      <w:r w:rsidR="0046485E">
        <w:rPr>
          <w:rFonts w:hint="eastAsia"/>
          <w:color w:val="000000"/>
        </w:rPr>
        <w:t>年开始运作</w:t>
      </w:r>
      <w:r w:rsidR="000D4C6A">
        <w:rPr>
          <w:rFonts w:hint="eastAsia"/>
          <w:color w:val="000000"/>
        </w:rPr>
        <w:t>，</w:t>
      </w:r>
      <w:r w:rsidR="0046485E">
        <w:rPr>
          <w:rFonts w:hint="eastAsia"/>
          <w:color w:val="000000"/>
        </w:rPr>
        <w:t>但是对没有关于它们工作情况的资料表示遗憾。</w:t>
      </w:r>
    </w:p>
    <w:p w:rsidR="0046485E" w:rsidRPr="002D2B80" w:rsidRDefault="00CC1C1F" w:rsidP="008277CB">
      <w:pPr>
        <w:spacing w:after="240"/>
        <w:rPr>
          <w:rFonts w:ascii="Time New Roman" w:eastAsia="SimHei" w:hAnsi="Time New Roman"/>
          <w:color w:val="000000"/>
        </w:rPr>
      </w:pPr>
      <w:r w:rsidRPr="002D2B80">
        <w:rPr>
          <w:rFonts w:ascii="Time New Roman" w:eastAsia="SimHei" w:hAnsi="Time New Roman" w:hint="eastAsia"/>
          <w:color w:val="000000"/>
        </w:rPr>
        <w:tab/>
      </w:r>
      <w:r w:rsidR="0046485E" w:rsidRPr="002D2B80">
        <w:rPr>
          <w:rFonts w:ascii="Time New Roman" w:eastAsia="SimHei" w:hAnsi="Time New Roman" w:hint="eastAsia"/>
          <w:b/>
          <w:color w:val="000000"/>
        </w:rPr>
        <w:t>14</w:t>
      </w:r>
      <w:r w:rsidR="00D143A3">
        <w:rPr>
          <w:rFonts w:ascii="Time New Roman" w:eastAsia="SimHei" w:hAnsi="Time New Roman"/>
          <w:b/>
          <w:color w:val="000000"/>
        </w:rPr>
        <w:t>0.</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委员会建议缔约国</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全面遵循关于国家促进和保护人权机构的地位的原则</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《巴黎原则》</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大会第</w:t>
      </w:r>
      <w:r w:rsidR="0046485E" w:rsidRPr="002D2B80">
        <w:rPr>
          <w:rFonts w:ascii="Time New Roman" w:eastAsia="SimHei" w:hAnsi="Time New Roman" w:hint="eastAsia"/>
          <w:b/>
          <w:color w:val="000000"/>
        </w:rPr>
        <w:t>48</w:t>
      </w:r>
      <w:r w:rsidR="000D4C6A">
        <w:rPr>
          <w:rFonts w:ascii="Time New Roman" w:eastAsia="SimHei" w:hAnsi="Time New Roman" w:hint="eastAsia"/>
          <w:color w:val="000000"/>
        </w:rPr>
        <w:t>/</w:t>
      </w:r>
      <w:r w:rsidR="0046485E" w:rsidRPr="002D2B80">
        <w:rPr>
          <w:rFonts w:ascii="Time New Roman" w:eastAsia="SimHei" w:hAnsi="Time New Roman" w:hint="eastAsia"/>
          <w:b/>
          <w:color w:val="000000"/>
        </w:rPr>
        <w:t>13</w:t>
      </w:r>
      <w:r w:rsidR="00B81FF3">
        <w:rPr>
          <w:rFonts w:ascii="Time New Roman" w:eastAsia="SimHei" w:hAnsi="Time New Roman" w:hint="eastAsia"/>
          <w:b/>
          <w:color w:val="000000"/>
        </w:rPr>
        <w:t>4</w:t>
      </w:r>
      <w:r w:rsidR="0046485E" w:rsidRPr="002D2B80">
        <w:rPr>
          <w:rFonts w:ascii="Time New Roman" w:eastAsia="SimHei" w:hAnsi="Time New Roman" w:hint="eastAsia"/>
          <w:color w:val="000000"/>
        </w:rPr>
        <w:t>号决议</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附件</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优先确保人权委员会和监察专员的工作富有成效。同时</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应向这些机构提供必要的人力和财力</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可以包括捐助</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以便接受、监测和调查儿童或其代理人就侵犯儿童权利事件提出的投诉。在这一方面</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委员会提请缔约国注意</w:t>
      </w:r>
      <w:r w:rsidR="000D4C6A">
        <w:rPr>
          <w:rFonts w:ascii="Time New Roman" w:eastAsia="SimHei" w:hAnsi="Time New Roman" w:hint="eastAsia"/>
          <w:color w:val="000000"/>
        </w:rPr>
        <w:t>(</w:t>
      </w:r>
      <w:r w:rsidR="0046485E" w:rsidRPr="002D2B80">
        <w:rPr>
          <w:rFonts w:ascii="Time New Roman" w:eastAsia="SimHei" w:hAnsi="Time New Roman" w:hint="eastAsia"/>
          <w:b/>
          <w:color w:val="000000"/>
        </w:rPr>
        <w:t>2002</w:t>
      </w:r>
      <w:r w:rsidR="0046485E" w:rsidRPr="002D2B80">
        <w:rPr>
          <w:rFonts w:ascii="Time New Roman" w:eastAsia="SimHei" w:hAnsi="Time New Roman" w:hint="eastAsia"/>
          <w:color w:val="000000"/>
        </w:rPr>
        <w:t>年</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委员会关于独立的国家人权机构增进和保护儿童权利作用的一般性意见</w:t>
      </w:r>
      <w:r w:rsidR="0046485E" w:rsidRPr="002D2B80">
        <w:rPr>
          <w:rFonts w:ascii="Time New Roman" w:eastAsia="SimHei" w:hAnsi="Time New Roman" w:hint="eastAsia"/>
          <w:b/>
          <w:color w:val="000000"/>
        </w:rPr>
        <w:t>2</w:t>
      </w:r>
      <w:r w:rsidR="0046485E" w:rsidRPr="002D2B80">
        <w:rPr>
          <w:rFonts w:ascii="Time New Roman" w:eastAsia="SimHei" w:hAnsi="Time New Roman" w:hint="eastAsia"/>
          <w:color w:val="000000"/>
        </w:rPr>
        <w:t>。委员会请缔约国提供有关这些机构活动的资料</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特别是有关《儿童权利公约》执行情况的资料</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同时鼓励这些机构直接向儿童权利委员会提交补充报告。</w:t>
      </w:r>
    </w:p>
    <w:p w:rsidR="0046485E" w:rsidRDefault="0046485E" w:rsidP="00CC1C1F">
      <w:pPr>
        <w:pStyle w:val="Heading4"/>
      </w:pPr>
      <w:bookmarkStart w:id="184" w:name="_Toc176169236"/>
      <w:bookmarkStart w:id="185" w:name="_Toc176233089"/>
      <w:r>
        <w:rPr>
          <w:rFonts w:hint="eastAsia"/>
        </w:rPr>
        <w:t>用于儿童的资源</w:t>
      </w:r>
      <w:bookmarkEnd w:id="184"/>
      <w:bookmarkEnd w:id="185"/>
    </w:p>
    <w:p w:rsidR="0046485E" w:rsidRDefault="00CC1C1F">
      <w:pPr>
        <w:rPr>
          <w:rFonts w:hint="eastAsia"/>
          <w:color w:val="000000"/>
        </w:rPr>
      </w:pPr>
      <w:r>
        <w:rPr>
          <w:rFonts w:hint="eastAsia"/>
          <w:color w:val="000000"/>
        </w:rPr>
        <w:tab/>
      </w:r>
      <w:r w:rsidR="0046485E">
        <w:rPr>
          <w:rFonts w:hint="eastAsia"/>
          <w:color w:val="000000"/>
        </w:rPr>
        <w:t>14</w:t>
      </w:r>
      <w:r w:rsidR="00D143A3">
        <w:rPr>
          <w:rFonts w:hint="eastAsia"/>
          <w:color w:val="000000"/>
        </w:rPr>
        <w:t>1.</w:t>
      </w:r>
      <w:r w:rsidR="0046485E">
        <w:rPr>
          <w:rFonts w:hint="eastAsia"/>
          <w:color w:val="000000"/>
        </w:rPr>
        <w:t xml:space="preserve">  </w:t>
      </w:r>
      <w:r w:rsidR="0046485E">
        <w:rPr>
          <w:rFonts w:hint="eastAsia"/>
          <w:color w:val="000000"/>
        </w:rPr>
        <w:t>委员会欢迎预算增加了对于教育和卫生的拨款</w:t>
      </w:r>
      <w:r w:rsidR="000D4C6A">
        <w:rPr>
          <w:rFonts w:hint="eastAsia"/>
          <w:color w:val="000000"/>
        </w:rPr>
        <w:t>，</w:t>
      </w:r>
      <w:r w:rsidR="0046485E">
        <w:rPr>
          <w:rFonts w:hint="eastAsia"/>
          <w:color w:val="000000"/>
        </w:rPr>
        <w:t>但是对用于执行《国家行动计划》的资源不足以有效增进和保护儿童权利</w:t>
      </w:r>
      <w:r w:rsidR="006147AE">
        <w:rPr>
          <w:rFonts w:hint="eastAsia"/>
          <w:color w:val="000000"/>
        </w:rPr>
        <w:t>表示关注</w:t>
      </w:r>
      <w:r w:rsidR="0046485E">
        <w:rPr>
          <w:rFonts w:hint="eastAsia"/>
          <w:color w:val="000000"/>
        </w:rPr>
        <w:t>。委员会特别注意到</w:t>
      </w:r>
      <w:r w:rsidR="000D4C6A">
        <w:rPr>
          <w:rFonts w:hint="eastAsia"/>
          <w:color w:val="000000"/>
        </w:rPr>
        <w:t>，</w:t>
      </w:r>
      <w:r w:rsidR="0046485E">
        <w:rPr>
          <w:rFonts w:hint="eastAsia"/>
          <w:color w:val="000000"/>
        </w:rPr>
        <w:t>同教育和卫生的拨款相比</w:t>
      </w:r>
      <w:r w:rsidR="000D4C6A">
        <w:rPr>
          <w:rFonts w:hint="eastAsia"/>
          <w:color w:val="000000"/>
        </w:rPr>
        <w:t>，</w:t>
      </w:r>
      <w:r w:rsidR="0046485E">
        <w:rPr>
          <w:rFonts w:hint="eastAsia"/>
          <w:color w:val="000000"/>
        </w:rPr>
        <w:t>军费开支相当巨大。</w:t>
      </w:r>
    </w:p>
    <w:p w:rsidR="0046485E" w:rsidRPr="002D2B80" w:rsidRDefault="00CC1C1F" w:rsidP="008277CB">
      <w:pPr>
        <w:spacing w:after="240"/>
        <w:rPr>
          <w:rFonts w:ascii="Time New Roman" w:eastAsia="SimHei" w:hAnsi="Time New Roman"/>
          <w:color w:val="000000"/>
        </w:rPr>
      </w:pPr>
      <w:r w:rsidRPr="002D2B80">
        <w:rPr>
          <w:rFonts w:ascii="Time New Roman" w:eastAsia="SimHei" w:hAnsi="Time New Roman" w:hint="eastAsia"/>
          <w:color w:val="000000"/>
        </w:rPr>
        <w:tab/>
      </w:r>
      <w:r w:rsidR="0046485E" w:rsidRPr="002D2B80">
        <w:rPr>
          <w:rFonts w:ascii="Time New Roman" w:eastAsia="SimHei" w:hAnsi="Time New Roman"/>
          <w:b/>
          <w:color w:val="000000"/>
        </w:rPr>
        <w:t>1</w:t>
      </w:r>
      <w:r w:rsidR="0046485E" w:rsidRPr="002D2B80">
        <w:rPr>
          <w:rFonts w:ascii="Time New Roman" w:eastAsia="SimHei" w:hAnsi="Time New Roman" w:hint="eastAsia"/>
          <w:b/>
          <w:color w:val="000000"/>
        </w:rPr>
        <w:t>4</w:t>
      </w:r>
      <w:r w:rsidR="00D143A3">
        <w:rPr>
          <w:rFonts w:ascii="Time New Roman" w:eastAsia="SimHei" w:hAnsi="Time New Roman" w:hint="eastAsia"/>
          <w:b/>
          <w:color w:val="000000"/>
        </w:rPr>
        <w:t>2.</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根据《公约》第</w:t>
      </w:r>
      <w:r w:rsidR="0046485E" w:rsidRPr="002D2B80">
        <w:rPr>
          <w:rFonts w:ascii="Time New Roman" w:eastAsia="SimHei" w:hAnsi="Time New Roman" w:hint="eastAsia"/>
          <w:b/>
          <w:color w:val="000000"/>
        </w:rPr>
        <w:t>4</w:t>
      </w:r>
      <w:r w:rsidR="0046485E" w:rsidRPr="002D2B80">
        <w:rPr>
          <w:rFonts w:ascii="Time New Roman" w:eastAsia="SimHei" w:hAnsi="Time New Roman" w:hint="eastAsia"/>
          <w:color w:val="000000"/>
        </w:rPr>
        <w:t>条</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委员会促请缔约国在中央和地方两级优先增加用于儿童的预算拨款</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以便在全国更好落实儿童权利</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特别是要注意保护弱势群体儿童的权利</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其中包括少数群体儿童、残疾儿童、受到艾滋病毒</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艾滋病影响和</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或感染的儿童以及生活在贫困之中和边远地区的儿童</w:t>
      </w:r>
    </w:p>
    <w:p w:rsidR="0046485E" w:rsidRDefault="0046485E" w:rsidP="00CC1C1F">
      <w:pPr>
        <w:pStyle w:val="Heading4"/>
      </w:pPr>
      <w:bookmarkStart w:id="186" w:name="_Toc176169237"/>
      <w:bookmarkStart w:id="187" w:name="_Toc176233090"/>
      <w:r>
        <w:rPr>
          <w:rFonts w:hint="eastAsia"/>
        </w:rPr>
        <w:t>数据收集</w:t>
      </w:r>
      <w:bookmarkEnd w:id="186"/>
      <w:bookmarkEnd w:id="187"/>
    </w:p>
    <w:p w:rsidR="0046485E" w:rsidRDefault="00CC1C1F">
      <w:pPr>
        <w:rPr>
          <w:color w:val="000000"/>
        </w:rPr>
      </w:pPr>
      <w:r>
        <w:rPr>
          <w:rFonts w:hint="eastAsia"/>
          <w:color w:val="000000"/>
        </w:rPr>
        <w:tab/>
      </w:r>
      <w:r w:rsidR="0046485E">
        <w:rPr>
          <w:color w:val="000000"/>
        </w:rPr>
        <w:t>1</w:t>
      </w:r>
      <w:r w:rsidR="0046485E">
        <w:rPr>
          <w:rFonts w:hint="eastAsia"/>
          <w:color w:val="000000"/>
        </w:rPr>
        <w:t>4</w:t>
      </w:r>
      <w:r w:rsidR="00D143A3">
        <w:rPr>
          <w:rFonts w:hint="eastAsia"/>
          <w:color w:val="000000"/>
        </w:rPr>
        <w:t>3.</w:t>
      </w:r>
      <w:r w:rsidR="0046485E">
        <w:rPr>
          <w:rFonts w:hint="eastAsia"/>
          <w:color w:val="000000"/>
        </w:rPr>
        <w:t xml:space="preserve">  </w:t>
      </w:r>
      <w:r w:rsidR="0046485E">
        <w:rPr>
          <w:rFonts w:hint="eastAsia"/>
          <w:color w:val="000000"/>
        </w:rPr>
        <w:t>委员会关注地注意到</w:t>
      </w:r>
      <w:r w:rsidR="000D4C6A">
        <w:rPr>
          <w:rFonts w:hint="eastAsia"/>
          <w:color w:val="000000"/>
        </w:rPr>
        <w:t>，</w:t>
      </w:r>
      <w:r w:rsidR="0046485E">
        <w:rPr>
          <w:rFonts w:hint="eastAsia"/>
          <w:color w:val="000000"/>
        </w:rPr>
        <w:t>没有下列领域中的数据</w:t>
      </w:r>
      <w:r w:rsidR="000D4C6A">
        <w:rPr>
          <w:rFonts w:hint="eastAsia"/>
          <w:color w:val="000000"/>
        </w:rPr>
        <w:t>：</w:t>
      </w:r>
      <w:r w:rsidR="0046485E">
        <w:rPr>
          <w:rFonts w:hint="eastAsia"/>
          <w:color w:val="000000"/>
        </w:rPr>
        <w:t>家庭收养、流落街头的儿童、卷入武装冲突的儿童、没有家长照料的儿童、触犯刑律的儿童、遭到性凌辱的儿童以及被贩卖的儿童。</w:t>
      </w:r>
    </w:p>
    <w:p w:rsidR="0046485E" w:rsidRPr="002D2B80" w:rsidRDefault="00CC1C1F" w:rsidP="008277CB">
      <w:pPr>
        <w:spacing w:after="240"/>
        <w:rPr>
          <w:rFonts w:ascii="Time New Roman" w:eastAsia="SimHei" w:hAnsi="Time New Roman"/>
          <w:color w:val="000000"/>
        </w:rPr>
      </w:pPr>
      <w:r w:rsidRPr="002D2B80">
        <w:rPr>
          <w:rFonts w:ascii="Time New Roman" w:eastAsia="SimHei" w:hAnsi="Time New Roman" w:hint="eastAsia"/>
          <w:color w:val="000000"/>
        </w:rPr>
        <w:tab/>
      </w:r>
      <w:r w:rsidR="0046485E" w:rsidRPr="002D2B80">
        <w:rPr>
          <w:rFonts w:ascii="Time New Roman" w:eastAsia="SimHei" w:hAnsi="Time New Roman"/>
          <w:b/>
          <w:color w:val="000000"/>
        </w:rPr>
        <w:t>1</w:t>
      </w:r>
      <w:r w:rsidR="0046485E" w:rsidRPr="002D2B80">
        <w:rPr>
          <w:rFonts w:ascii="Time New Roman" w:eastAsia="SimHei" w:hAnsi="Time New Roman" w:hint="eastAsia"/>
          <w:b/>
          <w:color w:val="000000"/>
        </w:rPr>
        <w:t>4</w:t>
      </w:r>
      <w:r w:rsidR="00D143A3">
        <w:rPr>
          <w:rFonts w:ascii="Time New Roman" w:eastAsia="SimHei" w:hAnsi="Time New Roman" w:hint="eastAsia"/>
          <w:b/>
          <w:color w:val="000000"/>
        </w:rPr>
        <w:t>4.</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委员会鼓励缔约国进一步改进出生登记工作</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加强其分类数据收集系统</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特别是要收集上一段中所列领域的数据</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以作为评估在落实儿童权利方面所取得进展的基础</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同时加强制定执行《公约》的政策。委员会还建议缔约国在这一方面寻求儿童基金会的技术援助。</w:t>
      </w:r>
    </w:p>
    <w:p w:rsidR="0046485E" w:rsidRDefault="00B05DF6" w:rsidP="00CC1C1F">
      <w:pPr>
        <w:pStyle w:val="Heading4"/>
      </w:pPr>
      <w:bookmarkStart w:id="188" w:name="_Toc176169238"/>
      <w:bookmarkStart w:id="189" w:name="_Toc176233091"/>
      <w:r>
        <w:rPr>
          <w:rFonts w:hint="eastAsia"/>
        </w:rPr>
        <w:t>宣传</w:t>
      </w:r>
      <w:r w:rsidR="0046485E">
        <w:rPr>
          <w:rFonts w:hint="eastAsia"/>
        </w:rPr>
        <w:t>、培训和提高认识</w:t>
      </w:r>
      <w:bookmarkEnd w:id="188"/>
      <w:bookmarkEnd w:id="189"/>
    </w:p>
    <w:p w:rsidR="0046485E" w:rsidRDefault="00CC1C1F">
      <w:pPr>
        <w:rPr>
          <w:rFonts w:hint="eastAsia"/>
          <w:color w:val="000000"/>
        </w:rPr>
      </w:pPr>
      <w:r>
        <w:rPr>
          <w:rFonts w:hint="eastAsia"/>
          <w:color w:val="000000"/>
        </w:rPr>
        <w:tab/>
      </w:r>
      <w:r w:rsidR="0046485E">
        <w:rPr>
          <w:rFonts w:hint="eastAsia"/>
          <w:color w:val="000000"/>
        </w:rPr>
        <w:t>14</w:t>
      </w:r>
      <w:r w:rsidR="00D143A3">
        <w:rPr>
          <w:rFonts w:hint="eastAsia"/>
          <w:color w:val="000000"/>
        </w:rPr>
        <w:t>5.</w:t>
      </w:r>
      <w:r w:rsidR="0046485E">
        <w:rPr>
          <w:rFonts w:hint="eastAsia"/>
          <w:color w:val="000000"/>
        </w:rPr>
        <w:t xml:space="preserve">  </w:t>
      </w:r>
      <w:r w:rsidR="0046485E">
        <w:rPr>
          <w:rFonts w:hint="eastAsia"/>
          <w:color w:val="000000"/>
        </w:rPr>
        <w:t>委员会赞赏地注意到</w:t>
      </w:r>
      <w:r w:rsidR="000D4C6A">
        <w:rPr>
          <w:rFonts w:hint="eastAsia"/>
          <w:color w:val="000000"/>
        </w:rPr>
        <w:t>，</w:t>
      </w:r>
      <w:r w:rsidR="0046485E">
        <w:rPr>
          <w:rFonts w:hint="eastAsia"/>
          <w:color w:val="000000"/>
        </w:rPr>
        <w:t>缔约国努力通过用几种地方语言出版的刊物和公众活动来宣传《公约》。然而</w:t>
      </w:r>
      <w:r w:rsidR="000D4C6A">
        <w:rPr>
          <w:rFonts w:hint="eastAsia"/>
          <w:color w:val="000000"/>
        </w:rPr>
        <w:t>，</w:t>
      </w:r>
      <w:r w:rsidR="0046485E">
        <w:rPr>
          <w:rFonts w:hint="eastAsia"/>
          <w:color w:val="000000"/>
        </w:rPr>
        <w:t>委员会仍然关注的是</w:t>
      </w:r>
      <w:r w:rsidR="000D4C6A">
        <w:rPr>
          <w:rFonts w:hint="eastAsia"/>
          <w:color w:val="000000"/>
        </w:rPr>
        <w:t>：</w:t>
      </w:r>
      <w:r w:rsidR="0046485E">
        <w:rPr>
          <w:rFonts w:hint="eastAsia"/>
          <w:color w:val="000000"/>
        </w:rPr>
        <w:t>还需要作出进一步努力</w:t>
      </w:r>
      <w:r w:rsidR="000D4C6A">
        <w:rPr>
          <w:rFonts w:hint="eastAsia"/>
          <w:color w:val="000000"/>
        </w:rPr>
        <w:t>，</w:t>
      </w:r>
      <w:r w:rsidR="0046485E">
        <w:rPr>
          <w:rFonts w:hint="eastAsia"/>
          <w:color w:val="000000"/>
        </w:rPr>
        <w:t>提高有关专业人员、家长和儿童自己对于《公约》的认识</w:t>
      </w:r>
      <w:r w:rsidR="000D4C6A">
        <w:rPr>
          <w:rFonts w:hint="eastAsia"/>
          <w:color w:val="000000"/>
        </w:rPr>
        <w:t>，</w:t>
      </w:r>
      <w:r w:rsidR="0046485E">
        <w:rPr>
          <w:rFonts w:hint="eastAsia"/>
          <w:color w:val="000000"/>
        </w:rPr>
        <w:t>尤其是在农村地区。尽管已经接受大量培训</w:t>
      </w:r>
      <w:r w:rsidR="000D4C6A">
        <w:rPr>
          <w:rFonts w:hint="eastAsia"/>
          <w:color w:val="000000"/>
        </w:rPr>
        <w:t>，</w:t>
      </w:r>
      <w:r w:rsidR="0046485E">
        <w:rPr>
          <w:rFonts w:hint="eastAsia"/>
          <w:color w:val="000000"/>
        </w:rPr>
        <w:t>但是警方在大选之后对于儿童权利的认识仍然相当模糊</w:t>
      </w:r>
      <w:r w:rsidR="000D4C6A">
        <w:rPr>
          <w:rFonts w:hint="eastAsia"/>
          <w:color w:val="000000"/>
        </w:rPr>
        <w:t>，</w:t>
      </w:r>
      <w:r w:rsidR="0046485E">
        <w:rPr>
          <w:rFonts w:hint="eastAsia"/>
          <w:color w:val="000000"/>
        </w:rPr>
        <w:t>委员会对此感到特别关注。</w:t>
      </w:r>
    </w:p>
    <w:p w:rsidR="0046485E" w:rsidRPr="002D2B80" w:rsidRDefault="00CC1C1F" w:rsidP="008277CB">
      <w:pPr>
        <w:spacing w:after="240"/>
        <w:rPr>
          <w:rFonts w:ascii="Time New Roman" w:eastAsia="SimHei" w:hAnsi="Time New Roman"/>
          <w:color w:val="000000"/>
        </w:rPr>
      </w:pPr>
      <w:r w:rsidRPr="002D2B80">
        <w:rPr>
          <w:rFonts w:ascii="Time New Roman" w:eastAsia="SimHei" w:hAnsi="Time New Roman" w:hint="eastAsia"/>
          <w:color w:val="000000"/>
        </w:rPr>
        <w:tab/>
      </w:r>
      <w:r w:rsidR="0046485E" w:rsidRPr="002D2B80">
        <w:rPr>
          <w:rFonts w:ascii="Time New Roman" w:eastAsia="SimHei" w:hAnsi="Time New Roman" w:hint="eastAsia"/>
          <w:b/>
          <w:color w:val="000000"/>
        </w:rPr>
        <w:t>14</w:t>
      </w:r>
      <w:r w:rsidR="00D143A3">
        <w:rPr>
          <w:rFonts w:ascii="Time New Roman" w:eastAsia="SimHei" w:hAnsi="Time New Roman" w:hint="eastAsia"/>
          <w:b/>
          <w:color w:val="000000"/>
        </w:rPr>
        <w:t>6.</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确保《公约》的条款为广大家长和儿童所认识和理解。它还建议加强对于所有从事儿童工作的专业人员的系统培训</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特别是对执法人员的培训。教师</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包括在农村和边远地区工作的教师</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、医务人员、社会工作者以及托儿所工作人员也应接受专业培训。委员会建议将人权教育列入各级学校的正式课程</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建议缔约国开展宣传运动</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尤其要注意文化程度不高的民众。委员会还建议缔约国就上述建议寻求儿童基金会和人权高专办的技术援助。</w:t>
      </w:r>
    </w:p>
    <w:p w:rsidR="00B06AB6" w:rsidRDefault="00B06AB6" w:rsidP="00B06AB6">
      <w:pPr>
        <w:pStyle w:val="Heading4"/>
        <w:rPr>
          <w:rFonts w:hint="eastAsia"/>
        </w:rPr>
      </w:pPr>
      <w:bookmarkStart w:id="190" w:name="_Toc176233092"/>
      <w:r>
        <w:rPr>
          <w:rFonts w:hint="eastAsia"/>
        </w:rPr>
        <w:t>与民间社会的合作</w:t>
      </w:r>
      <w:bookmarkEnd w:id="190"/>
    </w:p>
    <w:p w:rsidR="0046485E" w:rsidRDefault="00CC1C1F">
      <w:pPr>
        <w:rPr>
          <w:rFonts w:hint="eastAsia"/>
          <w:color w:val="000000"/>
        </w:rPr>
      </w:pPr>
      <w:r>
        <w:rPr>
          <w:rFonts w:hint="eastAsia"/>
          <w:color w:val="000000"/>
        </w:rPr>
        <w:tab/>
      </w:r>
      <w:r w:rsidR="0046485E">
        <w:rPr>
          <w:rFonts w:hint="eastAsia"/>
          <w:color w:val="000000"/>
        </w:rPr>
        <w:t>14</w:t>
      </w:r>
      <w:r w:rsidR="00D143A3">
        <w:rPr>
          <w:rFonts w:hint="eastAsia"/>
          <w:color w:val="000000"/>
        </w:rPr>
        <w:t>7.</w:t>
      </w:r>
      <w:r w:rsidR="0046485E">
        <w:rPr>
          <w:rFonts w:hint="eastAsia"/>
          <w:color w:val="000000"/>
        </w:rPr>
        <w:t xml:space="preserve">  </w:t>
      </w:r>
      <w:r w:rsidR="0046485E">
        <w:rPr>
          <w:rFonts w:hint="eastAsia"/>
          <w:color w:val="000000"/>
        </w:rPr>
        <w:t>委员会欣赏缔约国在其报告中承认非政府组织在执行《公约》方面的重要贡献</w:t>
      </w:r>
      <w:r w:rsidR="000D4C6A">
        <w:rPr>
          <w:rFonts w:hint="eastAsia"/>
          <w:color w:val="000000"/>
        </w:rPr>
        <w:t>，</w:t>
      </w:r>
      <w:r w:rsidR="0046485E">
        <w:rPr>
          <w:rFonts w:hint="eastAsia"/>
          <w:color w:val="000000"/>
        </w:rPr>
        <w:t>但是委员会对于自从</w:t>
      </w:r>
      <w:r w:rsidR="0046485E">
        <w:rPr>
          <w:rFonts w:hint="eastAsia"/>
          <w:color w:val="000000"/>
        </w:rPr>
        <w:t>2005</w:t>
      </w:r>
      <w:r w:rsidR="0046485E">
        <w:rPr>
          <w:rFonts w:hint="eastAsia"/>
          <w:color w:val="000000"/>
        </w:rPr>
        <w:t>年大选以来限制民间社会的做法表示严重关注。它感到特别遗憾的是</w:t>
      </w:r>
      <w:r w:rsidR="000D4C6A">
        <w:rPr>
          <w:rFonts w:hint="eastAsia"/>
          <w:color w:val="000000"/>
        </w:rPr>
        <w:t>：</w:t>
      </w:r>
      <w:r w:rsidR="0046485E">
        <w:rPr>
          <w:rFonts w:hint="eastAsia"/>
          <w:color w:val="000000"/>
        </w:rPr>
        <w:t>任意拘留了包括儿童在内的大批民众</w:t>
      </w:r>
      <w:r w:rsidR="000D4C6A">
        <w:rPr>
          <w:rFonts w:hint="eastAsia"/>
          <w:color w:val="000000"/>
        </w:rPr>
        <w:t>，</w:t>
      </w:r>
      <w:r w:rsidR="0046485E">
        <w:rPr>
          <w:rFonts w:hint="eastAsia"/>
          <w:color w:val="000000"/>
        </w:rPr>
        <w:t>从而严重限制了作为自由民间社会基本内容的言论自由。</w:t>
      </w:r>
    </w:p>
    <w:p w:rsidR="0046485E" w:rsidRPr="002D2B80" w:rsidRDefault="00CC1C1F" w:rsidP="002D2B80">
      <w:pPr>
        <w:spacing w:after="240"/>
        <w:rPr>
          <w:rFonts w:ascii="Time New Roman" w:eastAsia="SimHei" w:hAnsi="Time New Roman" w:hint="eastAsia"/>
          <w:color w:val="000000"/>
        </w:rPr>
      </w:pPr>
      <w:r w:rsidRPr="002D2B80">
        <w:rPr>
          <w:rFonts w:ascii="Time New Roman" w:eastAsia="SimHei" w:hAnsi="Time New Roman" w:hint="eastAsia"/>
          <w:color w:val="000000"/>
        </w:rPr>
        <w:tab/>
      </w:r>
      <w:r w:rsidR="0046485E" w:rsidRPr="002D2B80">
        <w:rPr>
          <w:rFonts w:ascii="Time New Roman" w:eastAsia="SimHei" w:hAnsi="Time New Roman" w:hint="eastAsia"/>
          <w:b/>
          <w:color w:val="000000"/>
        </w:rPr>
        <w:t>14</w:t>
      </w:r>
      <w:r w:rsidR="00D143A3">
        <w:rPr>
          <w:rFonts w:ascii="Time New Roman" w:eastAsia="SimHei" w:hAnsi="Time New Roman" w:hint="eastAsia"/>
          <w:b/>
          <w:color w:val="000000"/>
        </w:rPr>
        <w:t>8.</w:t>
      </w:r>
      <w:r w:rsidR="0046485E" w:rsidRPr="002D2B80">
        <w:rPr>
          <w:rFonts w:ascii="Time New Roman" w:eastAsia="SimHei" w:hAnsi="Time New Roman" w:hint="eastAsia"/>
          <w:color w:val="000000"/>
        </w:rPr>
        <w:t xml:space="preserve">  </w:t>
      </w:r>
      <w:r w:rsidR="0046485E" w:rsidRPr="002D2B80">
        <w:rPr>
          <w:rFonts w:ascii="Time New Roman" w:eastAsia="SimHei" w:hAnsi="Time New Roman" w:hint="eastAsia"/>
          <w:color w:val="000000"/>
        </w:rPr>
        <w:t>委员会强烈建议缔约国尊重民间社会在推动埃塞俄比亚执行《公约》方面的作用</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并且鼓励民间社会</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包括非政府组织</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积极、正面和系统地参与增进儿童权利的活动</w:t>
      </w:r>
      <w:r w:rsidR="000D4C6A">
        <w:rPr>
          <w:rFonts w:ascii="Time New Roman" w:eastAsia="SimHei" w:hAnsi="Time New Roman" w:hint="eastAsia"/>
          <w:color w:val="000000"/>
        </w:rPr>
        <w:t>，</w:t>
      </w:r>
      <w:r w:rsidR="0046485E" w:rsidRPr="002D2B80">
        <w:rPr>
          <w:rFonts w:ascii="Time New Roman" w:eastAsia="SimHei" w:hAnsi="Time New Roman" w:hint="eastAsia"/>
          <w:color w:val="000000"/>
        </w:rPr>
        <w:t>其中包括参与执行委员会结论性意见的后续措施。</w:t>
      </w:r>
    </w:p>
    <w:p w:rsidR="0046485E" w:rsidRDefault="00D143A3" w:rsidP="00CC1C1F">
      <w:pPr>
        <w:pStyle w:val="Heading3"/>
        <w:rPr>
          <w:rFonts w:hint="eastAsia"/>
        </w:rPr>
      </w:pPr>
      <w:bookmarkStart w:id="191" w:name="_Toc176169240"/>
      <w:bookmarkStart w:id="192" w:name="_Toc176233093"/>
      <w:r>
        <w:rPr>
          <w:rFonts w:hint="eastAsia"/>
          <w:u w:val="none"/>
        </w:rPr>
        <w:t>2.</w:t>
      </w:r>
      <w:r w:rsidR="0046485E" w:rsidRPr="002D2B80">
        <w:rPr>
          <w:rFonts w:hint="eastAsia"/>
          <w:u w:val="none"/>
        </w:rPr>
        <w:t xml:space="preserve">  </w:t>
      </w:r>
      <w:r w:rsidR="008D2C83">
        <w:rPr>
          <w:rFonts w:hint="eastAsia"/>
        </w:rPr>
        <w:t>一般原则</w:t>
      </w:r>
      <w:r w:rsidR="0046485E">
        <w:br/>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w:t>
      </w:r>
      <w:r w:rsidR="0046485E" w:rsidRPr="00652D4F">
        <w:rPr>
          <w:rFonts w:eastAsia="KaiTi_GB2312" w:hint="eastAsia"/>
          <w:spacing w:val="0"/>
          <w:kern w:val="0"/>
          <w:u w:val="none"/>
        </w:rPr>
        <w:t>条、第</w:t>
      </w:r>
      <w:r w:rsidR="0046485E" w:rsidRPr="00652D4F">
        <w:rPr>
          <w:rFonts w:eastAsia="KaiTi_GB2312" w:hint="eastAsia"/>
          <w:spacing w:val="0"/>
          <w:kern w:val="0"/>
          <w:u w:val="none"/>
        </w:rPr>
        <w:t>3</w:t>
      </w:r>
      <w:r w:rsidR="0046485E" w:rsidRPr="00652D4F">
        <w:rPr>
          <w:rFonts w:eastAsia="KaiTi_GB2312" w:hint="eastAsia"/>
          <w:spacing w:val="0"/>
          <w:kern w:val="0"/>
          <w:u w:val="none"/>
        </w:rPr>
        <w:t>条、第</w:t>
      </w:r>
      <w:r w:rsidR="0046485E" w:rsidRPr="00652D4F">
        <w:rPr>
          <w:rFonts w:eastAsia="KaiTi_GB2312" w:hint="eastAsia"/>
          <w:spacing w:val="0"/>
          <w:kern w:val="0"/>
          <w:u w:val="none"/>
        </w:rPr>
        <w:t>6</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12</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191"/>
      <w:bookmarkEnd w:id="192"/>
    </w:p>
    <w:p w:rsidR="0046485E" w:rsidRDefault="0046485E" w:rsidP="00CC1C1F">
      <w:pPr>
        <w:pStyle w:val="Heading4"/>
        <w:rPr>
          <w:szCs w:val="24"/>
        </w:rPr>
      </w:pPr>
      <w:bookmarkStart w:id="193" w:name="_Toc176169241"/>
      <w:bookmarkStart w:id="194" w:name="_Toc176233094"/>
      <w:r>
        <w:rPr>
          <w:rFonts w:hint="eastAsia"/>
        </w:rPr>
        <w:t>不歧视</w:t>
      </w:r>
      <w:bookmarkEnd w:id="193"/>
      <w:bookmarkEnd w:id="194"/>
    </w:p>
    <w:p w:rsidR="0046485E" w:rsidRDefault="00CC1C1F">
      <w:pPr>
        <w:rPr>
          <w:color w:val="000000"/>
        </w:rPr>
      </w:pPr>
      <w:r>
        <w:rPr>
          <w:rFonts w:hint="eastAsia"/>
          <w:color w:val="000000"/>
        </w:rPr>
        <w:tab/>
      </w:r>
      <w:r w:rsidR="0046485E">
        <w:rPr>
          <w:rFonts w:hint="eastAsia"/>
          <w:color w:val="000000"/>
        </w:rPr>
        <w:t>1</w:t>
      </w:r>
      <w:r w:rsidR="0046485E">
        <w:rPr>
          <w:color w:val="000000"/>
        </w:rPr>
        <w:t>4</w:t>
      </w:r>
      <w:r w:rsidR="00D143A3">
        <w:rPr>
          <w:rFonts w:hint="eastAsia"/>
          <w:color w:val="000000"/>
        </w:rPr>
        <w:t>9.</w:t>
      </w:r>
      <w:r w:rsidR="0046485E">
        <w:rPr>
          <w:rFonts w:hint="eastAsia"/>
          <w:color w:val="000000"/>
        </w:rPr>
        <w:t xml:space="preserve">  </w:t>
      </w:r>
      <w:r w:rsidR="0046485E">
        <w:rPr>
          <w:rFonts w:hint="eastAsia"/>
          <w:color w:val="000000"/>
        </w:rPr>
        <w:t>委员会对某些儿童群体实际遭受的歧视感到关注</w:t>
      </w:r>
      <w:r w:rsidR="000D4C6A">
        <w:rPr>
          <w:rFonts w:hint="eastAsia"/>
          <w:color w:val="000000"/>
        </w:rPr>
        <w:t>，</w:t>
      </w:r>
      <w:r w:rsidR="0046485E">
        <w:rPr>
          <w:rFonts w:hint="eastAsia"/>
          <w:color w:val="000000"/>
        </w:rPr>
        <w:t>特别是女童、残疾儿童、生活在贫困之中的儿童、难民儿童、受到艾滋病毒</w:t>
      </w:r>
      <w:r w:rsidR="000D4C6A">
        <w:rPr>
          <w:rFonts w:hint="eastAsia"/>
          <w:color w:val="000000"/>
        </w:rPr>
        <w:t>/</w:t>
      </w:r>
      <w:r w:rsidR="0046485E">
        <w:rPr>
          <w:rFonts w:hint="eastAsia"/>
          <w:color w:val="000000"/>
        </w:rPr>
        <w:t>艾滋病影响和</w:t>
      </w:r>
      <w:r w:rsidR="000D4C6A">
        <w:rPr>
          <w:rFonts w:hint="eastAsia"/>
          <w:color w:val="000000"/>
        </w:rPr>
        <w:t>/</w:t>
      </w:r>
      <w:r w:rsidR="0046485E">
        <w:rPr>
          <w:rFonts w:hint="eastAsia"/>
          <w:color w:val="000000"/>
        </w:rPr>
        <w:t>或感染的儿童以及少数群体儿童。委员会承认</w:t>
      </w:r>
      <w:r w:rsidR="000D4C6A">
        <w:rPr>
          <w:rFonts w:hint="eastAsia"/>
          <w:color w:val="000000"/>
        </w:rPr>
        <w:t>，</w:t>
      </w:r>
      <w:r w:rsidR="0046485E">
        <w:rPr>
          <w:rFonts w:hint="eastAsia"/>
          <w:color w:val="000000"/>
        </w:rPr>
        <w:t>政府已经采取了一些积极措施来提高女童的地位</w:t>
      </w:r>
      <w:r w:rsidR="000D4C6A">
        <w:rPr>
          <w:rFonts w:hint="eastAsia"/>
          <w:color w:val="000000"/>
        </w:rPr>
        <w:t>，</w:t>
      </w:r>
      <w:r w:rsidR="0046485E">
        <w:rPr>
          <w:rFonts w:hint="eastAsia"/>
          <w:color w:val="000000"/>
        </w:rPr>
        <w:t>例如</w:t>
      </w:r>
      <w:r w:rsidR="000D4C6A">
        <w:rPr>
          <w:rFonts w:hint="eastAsia"/>
          <w:color w:val="000000"/>
        </w:rPr>
        <w:t>，</w:t>
      </w:r>
      <w:r w:rsidR="0046485E">
        <w:rPr>
          <w:rFonts w:hint="eastAsia"/>
          <w:color w:val="000000"/>
        </w:rPr>
        <w:t>宣布女性外阴残割为犯罪行为以及提高了最低结婚年龄。但是</w:t>
      </w:r>
      <w:r w:rsidR="000D4C6A">
        <w:rPr>
          <w:rFonts w:hint="eastAsia"/>
          <w:color w:val="000000"/>
        </w:rPr>
        <w:t>，</w:t>
      </w:r>
      <w:r w:rsidR="0046485E">
        <w:rPr>
          <w:rFonts w:hint="eastAsia"/>
          <w:color w:val="000000"/>
        </w:rPr>
        <w:t>委员会还是对以下情况表示关注</w:t>
      </w:r>
      <w:r w:rsidR="000D4C6A">
        <w:rPr>
          <w:rFonts w:hint="eastAsia"/>
          <w:color w:val="000000"/>
        </w:rPr>
        <w:t>：</w:t>
      </w:r>
      <w:r w:rsidR="0046485E">
        <w:rPr>
          <w:rFonts w:hint="eastAsia"/>
          <w:color w:val="000000"/>
        </w:rPr>
        <w:t>女童弱势群体仍然是有害的传统习俗的受害者</w:t>
      </w:r>
      <w:r w:rsidR="000D4C6A">
        <w:rPr>
          <w:rFonts w:hint="eastAsia"/>
          <w:color w:val="000000"/>
        </w:rPr>
        <w:t>，</w:t>
      </w:r>
      <w:r w:rsidR="0046485E">
        <w:rPr>
          <w:rFonts w:hint="eastAsia"/>
          <w:color w:val="000000"/>
        </w:rPr>
        <w:t>被剥夺了受教育</w:t>
      </w:r>
      <w:r w:rsidR="000D4C6A">
        <w:rPr>
          <w:rFonts w:hint="eastAsia"/>
          <w:color w:val="000000"/>
        </w:rPr>
        <w:t>(</w:t>
      </w:r>
      <w:r w:rsidR="0046485E">
        <w:rPr>
          <w:rFonts w:hint="eastAsia"/>
          <w:color w:val="000000"/>
        </w:rPr>
        <w:t>中小学</w:t>
      </w:r>
      <w:r w:rsidR="000D4C6A">
        <w:rPr>
          <w:rFonts w:hint="eastAsia"/>
          <w:color w:val="000000"/>
        </w:rPr>
        <w:t>)</w:t>
      </w:r>
      <w:r w:rsidR="0046485E">
        <w:rPr>
          <w:rFonts w:hint="eastAsia"/>
          <w:color w:val="000000"/>
        </w:rPr>
        <w:t>的机会</w:t>
      </w:r>
      <w:r w:rsidR="000D4C6A">
        <w:rPr>
          <w:rFonts w:hint="eastAsia"/>
          <w:color w:val="000000"/>
        </w:rPr>
        <w:t>，</w:t>
      </w:r>
      <w:r w:rsidR="0046485E">
        <w:rPr>
          <w:rFonts w:hint="eastAsia"/>
          <w:color w:val="000000"/>
        </w:rPr>
        <w:t>成为性暴力、身体暴力及商业剥削的受害者。</w:t>
      </w:r>
    </w:p>
    <w:p w:rsidR="0046485E" w:rsidRPr="005F677D" w:rsidRDefault="00CC1C1F">
      <w:pPr>
        <w:rPr>
          <w:rFonts w:ascii="Time New Roman" w:eastAsia="SimHei" w:hAnsi="Time New Roman"/>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15</w:t>
      </w:r>
      <w:r w:rsidR="00D143A3">
        <w:rPr>
          <w:rFonts w:ascii="Time New Roman" w:eastAsia="SimHei" w:hAnsi="Time New Roman"/>
          <w:b/>
          <w:color w:val="000000"/>
        </w:rPr>
        <w:t>0.</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委员会建议缔约国将打击歧视女童的行为确定为国家优先事项</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制定计划帮助女童在没有遭到歧视的情况下享有自己的权利</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同时提高所有利益</w:t>
      </w:r>
      <w:r w:rsidR="00F206D2">
        <w:rPr>
          <w:rFonts w:ascii="Time New Roman" w:eastAsia="SimHei" w:hAnsi="Time New Roman" w:hint="eastAsia"/>
          <w:color w:val="000000"/>
        </w:rPr>
        <w:t>攸</w:t>
      </w:r>
      <w:r w:rsidR="0046485E" w:rsidRPr="005F677D">
        <w:rPr>
          <w:rFonts w:ascii="Time New Roman" w:eastAsia="SimHei" w:hAnsi="Time New Roman" w:hint="eastAsia"/>
          <w:color w:val="000000"/>
        </w:rPr>
        <w:t>关者对于女童价值的认识。此外</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关于其他歧视形式</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委员会促请缔约国采取适当措施</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以便确保实施有关保证不歧视原则的规定</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完全遵守《公约》第</w:t>
      </w:r>
      <w:r w:rsidR="0046485E" w:rsidRPr="005F677D">
        <w:rPr>
          <w:rFonts w:ascii="Time New Roman" w:eastAsia="SimHei" w:hAnsi="Time New Roman" w:hint="eastAsia"/>
          <w:b/>
          <w:color w:val="000000"/>
        </w:rPr>
        <w:t>2</w:t>
      </w:r>
      <w:r w:rsidR="0046485E" w:rsidRPr="005F677D">
        <w:rPr>
          <w:rFonts w:ascii="Time New Roman" w:eastAsia="SimHei" w:hAnsi="Time New Roman" w:hint="eastAsia"/>
          <w:color w:val="000000"/>
        </w:rPr>
        <w:t>条以及制订一项全面战略</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旨在消除以任何理由对任何弱势群体实行的歧视。</w:t>
      </w:r>
    </w:p>
    <w:p w:rsidR="0046485E" w:rsidRPr="005F677D" w:rsidRDefault="00CC1C1F" w:rsidP="008277CB">
      <w:pPr>
        <w:spacing w:after="240"/>
        <w:rPr>
          <w:rFonts w:ascii="Time New Roman" w:eastAsia="SimHei" w:hAnsi="Time New Roman"/>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15</w:t>
      </w:r>
      <w:r w:rsidR="00D143A3">
        <w:rPr>
          <w:rFonts w:ascii="Time New Roman" w:eastAsia="SimHei" w:hAnsi="Time New Roman" w:hint="eastAsia"/>
          <w:b/>
          <w:color w:val="000000"/>
        </w:rPr>
        <w:t>1.</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委员会遗憾的是</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报告没有提供资料</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介绍缔约国参照</w:t>
      </w:r>
      <w:r w:rsidR="0046485E" w:rsidRPr="005F677D">
        <w:rPr>
          <w:rFonts w:ascii="Time New Roman" w:eastAsia="SimHei" w:hAnsi="Time New Roman" w:hint="eastAsia"/>
          <w:b/>
          <w:color w:val="000000"/>
        </w:rPr>
        <w:t>2001</w:t>
      </w:r>
      <w:r w:rsidR="0046485E" w:rsidRPr="005F677D">
        <w:rPr>
          <w:rFonts w:ascii="Time New Roman" w:eastAsia="SimHei" w:hAnsi="Time New Roman" w:hint="eastAsia"/>
          <w:color w:val="000000"/>
        </w:rPr>
        <w:t>年委员会关于教育目的的一般性意见</w:t>
      </w:r>
      <w:r w:rsidR="000D4C6A">
        <w:rPr>
          <w:rFonts w:ascii="Time New Roman" w:eastAsia="SimHei" w:hAnsi="Time New Roman" w:hint="eastAsia"/>
          <w:b/>
          <w:color w:val="000000"/>
        </w:rPr>
        <w:t>1,</w:t>
      </w:r>
      <w:r w:rsid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为后续贯彻</w:t>
      </w:r>
      <w:r w:rsidR="0046485E" w:rsidRPr="005F677D">
        <w:rPr>
          <w:rFonts w:ascii="Time New Roman" w:eastAsia="SimHei" w:hAnsi="Time New Roman" w:hint="eastAsia"/>
          <w:b/>
          <w:color w:val="000000"/>
        </w:rPr>
        <w:t>2001</w:t>
      </w:r>
      <w:r w:rsidR="0046485E" w:rsidRPr="005F677D">
        <w:rPr>
          <w:rFonts w:ascii="Time New Roman" w:eastAsia="SimHei" w:hAnsi="Time New Roman" w:hint="eastAsia"/>
          <w:color w:val="000000"/>
        </w:rPr>
        <w:t>年反对种族主义、种族歧视、仇外心理和有关不容忍行为世界会议通过的《宣言》和《行动纲领》</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而着手落实的与《儿童权利公约》有关的措施和方案。委员会请缔约国在其下次定期报告中提供上述具体资料。</w:t>
      </w:r>
    </w:p>
    <w:p w:rsidR="0046485E" w:rsidRDefault="0046485E" w:rsidP="00CC1C1F">
      <w:pPr>
        <w:pStyle w:val="Heading4"/>
      </w:pPr>
      <w:bookmarkStart w:id="195" w:name="_Toc176169242"/>
      <w:bookmarkStart w:id="196" w:name="_Toc176233095"/>
      <w:r>
        <w:rPr>
          <w:rFonts w:hint="eastAsia"/>
        </w:rPr>
        <w:t>生命、生存和发展权利</w:t>
      </w:r>
      <w:bookmarkEnd w:id="195"/>
      <w:bookmarkEnd w:id="196"/>
    </w:p>
    <w:p w:rsidR="0046485E" w:rsidRDefault="00CC1C1F">
      <w:pPr>
        <w:rPr>
          <w:color w:val="000000"/>
        </w:rPr>
      </w:pPr>
      <w:r>
        <w:rPr>
          <w:rFonts w:hint="eastAsia"/>
          <w:color w:val="000000"/>
        </w:rPr>
        <w:tab/>
      </w:r>
      <w:r w:rsidR="0046485E">
        <w:rPr>
          <w:rFonts w:hint="eastAsia"/>
          <w:color w:val="000000"/>
        </w:rPr>
        <w:t>15</w:t>
      </w:r>
      <w:r w:rsidR="00D143A3">
        <w:rPr>
          <w:rFonts w:hint="eastAsia"/>
          <w:color w:val="000000"/>
        </w:rPr>
        <w:t>2.</w:t>
      </w:r>
      <w:r w:rsidR="0046485E">
        <w:rPr>
          <w:rFonts w:hint="eastAsia"/>
          <w:color w:val="000000"/>
        </w:rPr>
        <w:t xml:space="preserve">  </w:t>
      </w:r>
      <w:r w:rsidR="0046485E">
        <w:rPr>
          <w:rFonts w:hint="eastAsia"/>
          <w:color w:val="000000"/>
        </w:rPr>
        <w:t>委员会严重关注</w:t>
      </w:r>
      <w:r w:rsidR="0046485E">
        <w:rPr>
          <w:rFonts w:hint="eastAsia"/>
          <w:color w:val="000000"/>
        </w:rPr>
        <w:t>2005</w:t>
      </w:r>
      <w:r w:rsidR="0046485E">
        <w:rPr>
          <w:rFonts w:hint="eastAsia"/>
          <w:color w:val="000000"/>
        </w:rPr>
        <w:t>年</w:t>
      </w:r>
      <w:r w:rsidR="0046485E">
        <w:rPr>
          <w:rFonts w:hint="eastAsia"/>
          <w:color w:val="000000"/>
        </w:rPr>
        <w:t>11</w:t>
      </w:r>
      <w:r w:rsidR="0046485E">
        <w:rPr>
          <w:rFonts w:hint="eastAsia"/>
          <w:color w:val="000000"/>
        </w:rPr>
        <w:t>月示威游行之后的事件对于儿童的直接影响</w:t>
      </w:r>
      <w:r w:rsidR="000D4C6A">
        <w:rPr>
          <w:rFonts w:hint="eastAsia"/>
          <w:color w:val="000000"/>
        </w:rPr>
        <w:t>；</w:t>
      </w:r>
      <w:r w:rsidR="0046485E">
        <w:rPr>
          <w:rFonts w:hint="eastAsia"/>
          <w:color w:val="000000"/>
        </w:rPr>
        <w:t>在事件中大批民众被拘留</w:t>
      </w:r>
      <w:r w:rsidR="000D4C6A">
        <w:rPr>
          <w:rFonts w:hint="eastAsia"/>
          <w:color w:val="000000"/>
        </w:rPr>
        <w:t>，</w:t>
      </w:r>
      <w:r w:rsidR="0046485E">
        <w:rPr>
          <w:rFonts w:hint="eastAsia"/>
          <w:color w:val="000000"/>
        </w:rPr>
        <w:t>警方和军方过度使用武力</w:t>
      </w:r>
      <w:r w:rsidR="000D4C6A">
        <w:rPr>
          <w:rFonts w:hint="eastAsia"/>
          <w:color w:val="000000"/>
        </w:rPr>
        <w:t>，</w:t>
      </w:r>
      <w:r w:rsidR="0046485E">
        <w:rPr>
          <w:rFonts w:hint="eastAsia"/>
          <w:color w:val="000000"/>
        </w:rPr>
        <w:t>致使多名儿童伤亡</w:t>
      </w:r>
      <w:r w:rsidR="000D4C6A">
        <w:rPr>
          <w:rFonts w:hint="eastAsia"/>
          <w:color w:val="000000"/>
        </w:rPr>
        <w:t>(</w:t>
      </w:r>
      <w:r w:rsidR="0046485E">
        <w:rPr>
          <w:rFonts w:hint="eastAsia"/>
          <w:color w:val="000000"/>
        </w:rPr>
        <w:t>其中包括枪伤</w:t>
      </w:r>
      <w:r w:rsidR="000D4C6A">
        <w:rPr>
          <w:rFonts w:hint="eastAsia"/>
          <w:color w:val="000000"/>
        </w:rPr>
        <w:t>)</w:t>
      </w:r>
      <w:r w:rsidR="0046485E">
        <w:rPr>
          <w:rFonts w:hint="eastAsia"/>
          <w:color w:val="000000"/>
        </w:rPr>
        <w:t>。委员会特别不安地获悉</w:t>
      </w:r>
      <w:r w:rsidR="000D4C6A">
        <w:rPr>
          <w:rFonts w:hint="eastAsia"/>
          <w:color w:val="000000"/>
        </w:rPr>
        <w:t>，</w:t>
      </w:r>
      <w:r w:rsidR="0046485E">
        <w:rPr>
          <w:rFonts w:hint="eastAsia"/>
          <w:color w:val="000000"/>
        </w:rPr>
        <w:t>学校遭到了袭击</w:t>
      </w:r>
      <w:r w:rsidR="000D4C6A">
        <w:rPr>
          <w:rFonts w:hint="eastAsia"/>
          <w:color w:val="000000"/>
        </w:rPr>
        <w:t>，</w:t>
      </w:r>
      <w:r w:rsidR="0046485E">
        <w:rPr>
          <w:rFonts w:hint="eastAsia"/>
          <w:color w:val="000000"/>
        </w:rPr>
        <w:t>据说是因为儿童参加了示威游行。委员会注意到</w:t>
      </w:r>
      <w:r w:rsidR="000D4C6A">
        <w:rPr>
          <w:rFonts w:hint="eastAsia"/>
          <w:color w:val="000000"/>
        </w:rPr>
        <w:t>，</w:t>
      </w:r>
      <w:r w:rsidR="0046485E">
        <w:rPr>
          <w:rFonts w:hint="eastAsia"/>
          <w:color w:val="000000"/>
        </w:rPr>
        <w:t>在受影响的儿童中有不少是少数群体儿童和流落街头的儿童。</w:t>
      </w:r>
    </w:p>
    <w:p w:rsidR="0046485E" w:rsidRPr="005F677D" w:rsidRDefault="00CC1C1F" w:rsidP="008277CB">
      <w:pPr>
        <w:spacing w:after="240"/>
        <w:rPr>
          <w:rFonts w:ascii="Time New Roman" w:eastAsia="SimHei" w:hAnsi="Time New Roman" w:hint="eastAsia"/>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15</w:t>
      </w:r>
      <w:r w:rsidR="00D143A3">
        <w:rPr>
          <w:rFonts w:ascii="Time New Roman" w:eastAsia="SimHei" w:hAnsi="Time New Roman" w:hint="eastAsia"/>
          <w:b/>
          <w:color w:val="000000"/>
        </w:rPr>
        <w:t>3.</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委员会促请缔约国采取紧急措施</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以确保对于平民的尊重和保护包括少数群体儿童和流落街头的儿童在内的弱势群体</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使其免受过度武力的侵害。委员会提醒缔约国</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它有义务采取措施预防人权受到侵犯</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并保证将肇事者绳之以法。</w:t>
      </w:r>
    </w:p>
    <w:p w:rsidR="0046485E" w:rsidRDefault="0046485E" w:rsidP="008277CB">
      <w:pPr>
        <w:pStyle w:val="Heading4"/>
      </w:pPr>
      <w:bookmarkStart w:id="197" w:name="_Toc176169243"/>
      <w:bookmarkStart w:id="198" w:name="_Toc176233096"/>
      <w:r>
        <w:rPr>
          <w:rFonts w:hint="eastAsia"/>
        </w:rPr>
        <w:t>尊重儿童</w:t>
      </w:r>
      <w:bookmarkEnd w:id="197"/>
      <w:r w:rsidR="008D2C83">
        <w:rPr>
          <w:rFonts w:hint="eastAsia"/>
        </w:rPr>
        <w:t>的意见</w:t>
      </w:r>
      <w:bookmarkEnd w:id="198"/>
    </w:p>
    <w:p w:rsidR="0046485E" w:rsidRDefault="00CC1C1F">
      <w:pPr>
        <w:rPr>
          <w:iCs/>
          <w:snapToGrid/>
          <w:color w:val="000000"/>
        </w:rPr>
      </w:pPr>
      <w:r>
        <w:rPr>
          <w:rFonts w:hint="eastAsia"/>
          <w:iCs/>
          <w:snapToGrid/>
          <w:color w:val="000000"/>
        </w:rPr>
        <w:tab/>
      </w:r>
      <w:r w:rsidR="0046485E">
        <w:rPr>
          <w:rFonts w:hint="eastAsia"/>
          <w:iCs/>
          <w:snapToGrid/>
          <w:color w:val="000000"/>
        </w:rPr>
        <w:t>15</w:t>
      </w:r>
      <w:r w:rsidR="00D143A3">
        <w:rPr>
          <w:rFonts w:hint="eastAsia"/>
          <w:iCs/>
          <w:snapToGrid/>
          <w:color w:val="000000"/>
        </w:rPr>
        <w:t>4.</w:t>
      </w:r>
      <w:r w:rsidR="0046485E">
        <w:rPr>
          <w:rFonts w:hint="eastAsia"/>
          <w:iCs/>
          <w:snapToGrid/>
          <w:color w:val="000000"/>
        </w:rPr>
        <w:t xml:space="preserve">  </w:t>
      </w:r>
      <w:r w:rsidR="0046485E">
        <w:rPr>
          <w:rFonts w:hint="eastAsia"/>
          <w:snapToGrid/>
          <w:color w:val="000000"/>
        </w:rPr>
        <w:t>委员会赞赏地注意到</w:t>
      </w:r>
      <w:r w:rsidR="000D4C6A">
        <w:rPr>
          <w:rFonts w:hint="eastAsia"/>
          <w:snapToGrid/>
          <w:color w:val="000000"/>
        </w:rPr>
        <w:t>，</w:t>
      </w:r>
      <w:r w:rsidR="0046485E">
        <w:rPr>
          <w:rFonts w:hint="eastAsia"/>
          <w:snapToGrid/>
          <w:color w:val="000000"/>
        </w:rPr>
        <w:t>缔约国努力实施有关尊重儿童的</w:t>
      </w:r>
      <w:r w:rsidR="00EA1148">
        <w:rPr>
          <w:rFonts w:hint="eastAsia"/>
          <w:snapToGrid/>
          <w:color w:val="000000"/>
        </w:rPr>
        <w:t>观点</w:t>
      </w:r>
      <w:r w:rsidR="0046485E">
        <w:rPr>
          <w:rFonts w:hint="eastAsia"/>
          <w:snapToGrid/>
          <w:color w:val="000000"/>
        </w:rPr>
        <w:t>的原则</w:t>
      </w:r>
      <w:r w:rsidR="000D4C6A">
        <w:rPr>
          <w:rFonts w:hint="eastAsia"/>
          <w:snapToGrid/>
          <w:color w:val="000000"/>
        </w:rPr>
        <w:t>，</w:t>
      </w:r>
      <w:r w:rsidR="0046485E">
        <w:rPr>
          <w:rFonts w:hint="eastAsia"/>
          <w:snapToGrid/>
          <w:color w:val="000000"/>
        </w:rPr>
        <w:t>例如</w:t>
      </w:r>
      <w:r w:rsidR="000D4C6A">
        <w:rPr>
          <w:rFonts w:hint="eastAsia"/>
          <w:snapToGrid/>
          <w:color w:val="000000"/>
        </w:rPr>
        <w:t>，</w:t>
      </w:r>
      <w:r w:rsidR="0046485E">
        <w:rPr>
          <w:rFonts w:hint="eastAsia"/>
          <w:snapToGrid/>
          <w:color w:val="000000"/>
        </w:rPr>
        <w:t>设立了儿童论坛</w:t>
      </w:r>
      <w:r w:rsidR="000D4C6A">
        <w:rPr>
          <w:rFonts w:hint="eastAsia"/>
          <w:snapToGrid/>
          <w:color w:val="000000"/>
        </w:rPr>
        <w:t>，</w:t>
      </w:r>
      <w:r w:rsidR="0046485E">
        <w:rPr>
          <w:rFonts w:hint="eastAsia"/>
          <w:snapToGrid/>
          <w:color w:val="000000"/>
        </w:rPr>
        <w:t>然而委员会仍然关注的是</w:t>
      </w:r>
      <w:r w:rsidR="000D4C6A">
        <w:rPr>
          <w:rFonts w:hint="eastAsia"/>
          <w:snapToGrid/>
          <w:color w:val="000000"/>
        </w:rPr>
        <w:t>：</w:t>
      </w:r>
      <w:r w:rsidR="0046485E">
        <w:rPr>
          <w:rFonts w:hint="eastAsia"/>
          <w:snapToGrid/>
          <w:color w:val="000000"/>
        </w:rPr>
        <w:t>传统的社会态度似乎还是限制着儿童在社区、学校、法庭或家庭中自由发表意见。</w:t>
      </w:r>
    </w:p>
    <w:p w:rsidR="0046485E" w:rsidRPr="005F677D" w:rsidRDefault="00CC1C1F" w:rsidP="008277CB">
      <w:pPr>
        <w:spacing w:after="320"/>
        <w:rPr>
          <w:rFonts w:ascii="Time New Roman" w:eastAsia="SimHei" w:hAnsi="Time New Roman" w:hint="eastAsia"/>
          <w:color w:val="000000"/>
        </w:rPr>
      </w:pPr>
      <w:r w:rsidRPr="005F677D">
        <w:rPr>
          <w:rFonts w:ascii="Time New Roman" w:eastAsia="SimHei" w:hAnsi="Time New Roman" w:hint="eastAsia"/>
          <w:iCs/>
          <w:color w:val="000000"/>
        </w:rPr>
        <w:tab/>
      </w:r>
      <w:r w:rsidR="0046485E" w:rsidRPr="005F677D">
        <w:rPr>
          <w:rFonts w:ascii="Time New Roman" w:eastAsia="SimHei" w:hAnsi="Time New Roman" w:hint="eastAsia"/>
          <w:b/>
          <w:iCs/>
          <w:color w:val="000000"/>
        </w:rPr>
        <w:t>15</w:t>
      </w:r>
      <w:r w:rsidR="00D143A3">
        <w:rPr>
          <w:rFonts w:ascii="Time New Roman" w:eastAsia="SimHei" w:hAnsi="Time New Roman" w:hint="eastAsia"/>
          <w:b/>
          <w:iCs/>
          <w:color w:val="000000"/>
        </w:rPr>
        <w:t>5.</w:t>
      </w:r>
      <w:r w:rsidR="0046485E" w:rsidRPr="005F677D">
        <w:rPr>
          <w:rFonts w:ascii="Time New Roman" w:eastAsia="SimHei" w:hAnsi="Time New Roman" w:hint="eastAsia"/>
          <w:iCs/>
          <w:color w:val="000000"/>
        </w:rPr>
        <w:t xml:space="preserve">  </w:t>
      </w:r>
      <w:r w:rsidR="0046485E" w:rsidRPr="005F677D">
        <w:rPr>
          <w:rFonts w:ascii="Time New Roman" w:eastAsia="SimHei" w:hAnsi="Time New Roman" w:hint="eastAsia"/>
          <w:color w:val="000000"/>
        </w:rPr>
        <w:t>委员会建议缔约国根据《公约》第</w:t>
      </w:r>
      <w:r w:rsidR="0046485E" w:rsidRPr="005F677D">
        <w:rPr>
          <w:rFonts w:ascii="Time New Roman" w:eastAsia="SimHei" w:hAnsi="Time New Roman" w:hint="eastAsia"/>
          <w:b/>
          <w:color w:val="000000"/>
        </w:rPr>
        <w:t>12</w:t>
      </w:r>
      <w:r w:rsidR="0046485E" w:rsidRPr="005F677D">
        <w:rPr>
          <w:rFonts w:ascii="Time New Roman" w:eastAsia="SimHei" w:hAnsi="Time New Roman" w:hint="eastAsia"/>
          <w:color w:val="000000"/>
        </w:rPr>
        <w:t>条加紧努力确保儿童的</w:t>
      </w:r>
      <w:r w:rsidR="00EA1148">
        <w:rPr>
          <w:rFonts w:ascii="Time New Roman" w:eastAsia="SimHei" w:hAnsi="Time New Roman" w:hint="eastAsia"/>
          <w:color w:val="000000"/>
        </w:rPr>
        <w:t>观点</w:t>
      </w:r>
      <w:r w:rsidR="0046485E" w:rsidRPr="005F677D">
        <w:rPr>
          <w:rFonts w:ascii="Time New Roman" w:eastAsia="SimHei" w:hAnsi="Time New Roman" w:hint="eastAsia"/>
          <w:color w:val="000000"/>
        </w:rPr>
        <w:t>在社区、家庭、学校、法庭以及有关的行政机关和其他场所得到适当的考虑。在这一方面</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委员会鼓励缔约国考虑委员会在</w:t>
      </w:r>
      <w:r w:rsidR="0046485E" w:rsidRPr="005F677D">
        <w:rPr>
          <w:rFonts w:ascii="Time New Roman" w:eastAsia="SimHei" w:hAnsi="Time New Roman" w:hint="eastAsia"/>
          <w:b/>
          <w:color w:val="000000"/>
        </w:rPr>
        <w:t>2006</w:t>
      </w:r>
      <w:r w:rsidR="0046485E" w:rsidRPr="005F677D">
        <w:rPr>
          <w:rFonts w:ascii="Time New Roman" w:eastAsia="SimHei" w:hAnsi="Time New Roman" w:hint="eastAsia"/>
          <w:color w:val="000000"/>
        </w:rPr>
        <w:t>年</w:t>
      </w:r>
      <w:r w:rsidR="00B81FF3" w:rsidRPr="00B81FF3">
        <w:rPr>
          <w:rFonts w:ascii="Time New Roman" w:eastAsia="SimHei" w:hAnsi="Time New Roman" w:hint="eastAsia"/>
          <w:b/>
          <w:color w:val="000000"/>
        </w:rPr>
        <w:t>9</w:t>
      </w:r>
      <w:r w:rsidR="00B81FF3">
        <w:rPr>
          <w:rFonts w:ascii="Time New Roman" w:eastAsia="SimHei" w:hAnsi="Time New Roman" w:hint="eastAsia"/>
          <w:color w:val="000000"/>
        </w:rPr>
        <w:t>月</w:t>
      </w:r>
      <w:r w:rsidR="00B81FF3" w:rsidRPr="00B81FF3">
        <w:rPr>
          <w:rFonts w:ascii="Time New Roman" w:eastAsia="SimHei" w:hAnsi="Time New Roman" w:hint="eastAsia"/>
          <w:b/>
          <w:color w:val="000000"/>
        </w:rPr>
        <w:t>15</w:t>
      </w:r>
      <w:r w:rsidR="00B81FF3">
        <w:rPr>
          <w:rFonts w:ascii="Time New Roman" w:eastAsia="SimHei" w:hAnsi="Time New Roman" w:hint="eastAsia"/>
          <w:color w:val="000000"/>
        </w:rPr>
        <w:t>日</w:t>
      </w:r>
      <w:r w:rsidR="0046485E" w:rsidRPr="005F677D">
        <w:rPr>
          <w:rFonts w:ascii="Time New Roman" w:eastAsia="SimHei" w:hAnsi="Time New Roman" w:hint="eastAsia"/>
          <w:color w:val="000000"/>
        </w:rPr>
        <w:t>关于儿童发表意见权的一般性讨论日之后通过的建议。</w:t>
      </w:r>
    </w:p>
    <w:p w:rsidR="0046485E" w:rsidRDefault="00D143A3" w:rsidP="008277CB">
      <w:pPr>
        <w:pStyle w:val="Heading3"/>
        <w:rPr>
          <w:rFonts w:hint="eastAsia"/>
        </w:rPr>
      </w:pPr>
      <w:bookmarkStart w:id="199" w:name="_Toc176169244"/>
      <w:bookmarkStart w:id="200" w:name="_Toc176233097"/>
      <w:r>
        <w:rPr>
          <w:rFonts w:hint="eastAsia"/>
          <w:u w:val="none"/>
        </w:rPr>
        <w:t>3.</w:t>
      </w:r>
      <w:r w:rsidR="0046485E" w:rsidRPr="005F677D">
        <w:rPr>
          <w:rFonts w:hint="eastAsia"/>
          <w:u w:val="none"/>
        </w:rPr>
        <w:t xml:space="preserve">  </w:t>
      </w:r>
      <w:r w:rsidR="0046485E">
        <w:rPr>
          <w:rFonts w:hint="eastAsia"/>
        </w:rPr>
        <w:t>公民权利和自由</w:t>
      </w:r>
      <w:r w:rsidR="0046485E">
        <w:br/>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7</w:t>
      </w:r>
      <w:r w:rsidR="0046485E" w:rsidRPr="00652D4F">
        <w:rPr>
          <w:rFonts w:eastAsia="KaiTi_GB2312" w:hint="eastAsia"/>
          <w:spacing w:val="0"/>
          <w:kern w:val="0"/>
          <w:u w:val="none"/>
        </w:rPr>
        <w:t>条、第</w:t>
      </w:r>
      <w:r w:rsidR="0046485E" w:rsidRPr="00652D4F">
        <w:rPr>
          <w:rFonts w:eastAsia="KaiTi_GB2312" w:hint="eastAsia"/>
          <w:spacing w:val="0"/>
          <w:kern w:val="0"/>
          <w:u w:val="none"/>
        </w:rPr>
        <w:t>8</w:t>
      </w:r>
      <w:r w:rsidR="0046485E" w:rsidRPr="00652D4F">
        <w:rPr>
          <w:rFonts w:eastAsia="KaiTi_GB2312" w:hint="eastAsia"/>
          <w:spacing w:val="0"/>
          <w:kern w:val="0"/>
          <w:u w:val="none"/>
        </w:rPr>
        <w:t>条、第</w:t>
      </w:r>
      <w:r w:rsidR="0046485E" w:rsidRPr="00652D4F">
        <w:rPr>
          <w:rFonts w:eastAsia="KaiTi_GB2312" w:hint="eastAsia"/>
          <w:spacing w:val="0"/>
          <w:kern w:val="0"/>
          <w:u w:val="none"/>
        </w:rPr>
        <w:t>13</w:t>
      </w:r>
      <w:r w:rsidR="0046485E" w:rsidRPr="00652D4F">
        <w:rPr>
          <w:rFonts w:eastAsia="KaiTi_GB2312" w:hint="eastAsia"/>
          <w:spacing w:val="0"/>
          <w:kern w:val="0"/>
          <w:u w:val="none"/>
        </w:rPr>
        <w:t>条至第</w:t>
      </w:r>
      <w:r w:rsidR="0046485E" w:rsidRPr="00652D4F">
        <w:rPr>
          <w:rFonts w:eastAsia="KaiTi_GB2312" w:hint="eastAsia"/>
          <w:spacing w:val="0"/>
          <w:kern w:val="0"/>
          <w:u w:val="none"/>
        </w:rPr>
        <w:t>17</w:t>
      </w:r>
      <w:r w:rsidR="0046485E" w:rsidRPr="00652D4F">
        <w:rPr>
          <w:rFonts w:eastAsia="KaiTi_GB2312" w:hint="eastAsia"/>
          <w:spacing w:val="0"/>
          <w:kern w:val="0"/>
          <w:u w:val="none"/>
        </w:rPr>
        <w:t>条、第</w:t>
      </w:r>
      <w:r w:rsidR="0046485E" w:rsidRPr="00652D4F">
        <w:rPr>
          <w:rFonts w:eastAsia="KaiTi_GB2312" w:hint="eastAsia"/>
          <w:spacing w:val="0"/>
          <w:kern w:val="0"/>
          <w:u w:val="none"/>
        </w:rPr>
        <w:t>37</w:t>
      </w:r>
      <w:r w:rsidR="0046485E" w:rsidRPr="00652D4F">
        <w:rPr>
          <w:rFonts w:eastAsia="KaiTi_GB2312" w:hint="eastAsia"/>
          <w:spacing w:val="0"/>
          <w:kern w:val="0"/>
          <w:u w:val="none"/>
        </w:rPr>
        <w:t>条</w:t>
      </w:r>
      <w:r w:rsidR="000D4C6A">
        <w:rPr>
          <w:rFonts w:eastAsia="KaiTi_GB2312"/>
          <w:spacing w:val="0"/>
          <w:kern w:val="0"/>
          <w:u w:val="none"/>
        </w:rPr>
        <w:t>(</w:t>
      </w:r>
      <w:r w:rsidR="0046485E" w:rsidRPr="00652D4F">
        <w:rPr>
          <w:rFonts w:eastAsia="KaiTi_GB2312"/>
          <w:spacing w:val="0"/>
          <w:kern w:val="0"/>
          <w:u w:val="none"/>
        </w:rPr>
        <w:t>a</w:t>
      </w:r>
      <w:r w:rsidR="000D4C6A">
        <w:rPr>
          <w:rFonts w:eastAsia="KaiTi_GB2312"/>
          <w:spacing w:val="0"/>
          <w:kern w:val="0"/>
          <w:u w:val="none"/>
        </w:rPr>
        <w:t>)</w:t>
      </w:r>
      <w:r w:rsidR="00A74413">
        <w:rPr>
          <w:rFonts w:eastAsia="KaiTi_GB2312" w:hint="eastAsia"/>
          <w:spacing w:val="0"/>
          <w:kern w:val="0"/>
          <w:u w:val="none"/>
        </w:rPr>
        <w:t>款</w:t>
      </w:r>
      <w:r w:rsidR="000D4C6A">
        <w:rPr>
          <w:rFonts w:eastAsia="KaiTi_GB2312" w:hint="eastAsia"/>
          <w:spacing w:val="0"/>
          <w:kern w:val="0"/>
          <w:u w:val="none"/>
        </w:rPr>
        <w:t>)</w:t>
      </w:r>
      <w:bookmarkEnd w:id="199"/>
      <w:bookmarkEnd w:id="200"/>
    </w:p>
    <w:p w:rsidR="0046485E" w:rsidRDefault="0046485E" w:rsidP="008277CB">
      <w:pPr>
        <w:pStyle w:val="Heading4"/>
        <w:rPr>
          <w:rFonts w:hint="eastAsia"/>
        </w:rPr>
      </w:pPr>
      <w:bookmarkStart w:id="201" w:name="_Toc176169245"/>
      <w:bookmarkStart w:id="202" w:name="_Toc176233098"/>
      <w:r>
        <w:rPr>
          <w:rFonts w:hint="eastAsia"/>
        </w:rPr>
        <w:t>出生登记</w:t>
      </w:r>
      <w:bookmarkEnd w:id="201"/>
      <w:bookmarkEnd w:id="202"/>
    </w:p>
    <w:p w:rsidR="0046485E" w:rsidRDefault="00CC1C1F">
      <w:pPr>
        <w:rPr>
          <w:rFonts w:hint="eastAsia"/>
          <w:color w:val="000000"/>
        </w:rPr>
      </w:pPr>
      <w:r>
        <w:rPr>
          <w:rFonts w:hint="eastAsia"/>
          <w:color w:val="000000"/>
        </w:rPr>
        <w:tab/>
      </w:r>
      <w:r w:rsidR="0046485E">
        <w:rPr>
          <w:rFonts w:hint="eastAsia"/>
          <w:color w:val="000000"/>
        </w:rPr>
        <w:t>15</w:t>
      </w:r>
      <w:r w:rsidR="00D143A3">
        <w:rPr>
          <w:rFonts w:hint="eastAsia"/>
          <w:color w:val="000000"/>
        </w:rPr>
        <w:t>6.</w:t>
      </w:r>
      <w:r w:rsidR="0046485E">
        <w:rPr>
          <w:rFonts w:hint="eastAsia"/>
          <w:color w:val="000000"/>
        </w:rPr>
        <w:t xml:space="preserve">  </w:t>
      </w:r>
      <w:r w:rsidR="0046485E">
        <w:rPr>
          <w:rFonts w:hint="eastAsia"/>
          <w:color w:val="000000"/>
        </w:rPr>
        <w:t>委员会对于没有负责出生登记的机构和适当的法律框架的情况表示遗憾。委员会严重关注大量儿童在出生之时和随后阶段均无登记的情况。</w:t>
      </w:r>
    </w:p>
    <w:p w:rsidR="0046485E" w:rsidRPr="005F677D" w:rsidRDefault="0046485E" w:rsidP="008277CB">
      <w:pPr>
        <w:spacing w:after="240"/>
        <w:rPr>
          <w:rFonts w:ascii="Time New Roman" w:eastAsia="SimHei" w:hAnsi="Time New Roman"/>
          <w:color w:val="000000"/>
        </w:rPr>
      </w:pPr>
      <w:r w:rsidRPr="005F677D">
        <w:rPr>
          <w:rFonts w:ascii="Time New Roman" w:eastAsia="SimHei" w:hAnsi="Time New Roman" w:hint="eastAsia"/>
          <w:color w:val="000000"/>
        </w:rPr>
        <w:tab/>
      </w:r>
      <w:r w:rsidRPr="005F677D">
        <w:rPr>
          <w:rFonts w:ascii="Time New Roman" w:eastAsia="SimHei" w:hAnsi="Time New Roman" w:hint="eastAsia"/>
          <w:b/>
          <w:color w:val="000000"/>
        </w:rPr>
        <w:t>15</w:t>
      </w:r>
      <w:r w:rsidR="00D143A3">
        <w:rPr>
          <w:rFonts w:ascii="Time New Roman" w:eastAsia="SimHei" w:hAnsi="Time New Roman" w:hint="eastAsia"/>
          <w:b/>
          <w:color w:val="000000"/>
        </w:rPr>
        <w:t>7.</w:t>
      </w:r>
      <w:r w:rsidRPr="005F677D">
        <w:rPr>
          <w:rFonts w:ascii="Time New Roman" w:eastAsia="SimHei" w:hAnsi="Time New Roman" w:hint="eastAsia"/>
          <w:color w:val="000000"/>
        </w:rPr>
        <w:t xml:space="preserve">  </w:t>
      </w:r>
      <w:r w:rsidRPr="005F677D">
        <w:rPr>
          <w:rFonts w:ascii="Time New Roman" w:eastAsia="SimHei" w:hAnsi="Time New Roman" w:hint="eastAsia"/>
          <w:color w:val="000000"/>
        </w:rPr>
        <w:t>委员会重申在审议上次定期报告时的关注</w:t>
      </w:r>
      <w:r w:rsidR="000D4C6A">
        <w:rPr>
          <w:rFonts w:ascii="Time New Roman" w:eastAsia="SimHei" w:hAnsi="Time New Roman" w:hint="eastAsia"/>
          <w:color w:val="000000"/>
        </w:rPr>
        <w:t>，</w:t>
      </w:r>
      <w:r w:rsidRPr="005F677D">
        <w:rPr>
          <w:rFonts w:ascii="Time New Roman" w:eastAsia="SimHei" w:hAnsi="Time New Roman" w:hint="eastAsia"/>
          <w:color w:val="000000"/>
        </w:rPr>
        <w:t>并促请缔约国加强现有措施和制定新的措施</w:t>
      </w:r>
      <w:r w:rsidR="000D4C6A">
        <w:rPr>
          <w:rFonts w:ascii="Time New Roman" w:eastAsia="SimHei" w:hAnsi="Time New Roman" w:hint="eastAsia"/>
          <w:color w:val="000000"/>
        </w:rPr>
        <w:t>，</w:t>
      </w:r>
      <w:r w:rsidRPr="005F677D">
        <w:rPr>
          <w:rFonts w:ascii="Time New Roman" w:eastAsia="SimHei" w:hAnsi="Time New Roman" w:hint="eastAsia"/>
          <w:color w:val="000000"/>
        </w:rPr>
        <w:t>以便通过制订适当的法律框架确保所有在该国出生的儿童均能获得登记。此外</w:t>
      </w:r>
      <w:r w:rsidR="000D4C6A">
        <w:rPr>
          <w:rFonts w:ascii="Time New Roman" w:eastAsia="SimHei" w:hAnsi="Time New Roman" w:hint="eastAsia"/>
          <w:color w:val="000000"/>
        </w:rPr>
        <w:t>，</w:t>
      </w:r>
      <w:r w:rsidRPr="005F677D">
        <w:rPr>
          <w:rFonts w:ascii="Time New Roman" w:eastAsia="SimHei" w:hAnsi="Time New Roman" w:hint="eastAsia"/>
          <w:color w:val="000000"/>
        </w:rPr>
        <w:t>委员会还促请缔约国设立便民的进行有效出生登记的免费机构</w:t>
      </w:r>
      <w:r w:rsidR="000D4C6A">
        <w:rPr>
          <w:rFonts w:ascii="Time New Roman" w:eastAsia="SimHei" w:hAnsi="Time New Roman" w:hint="eastAsia"/>
          <w:color w:val="000000"/>
        </w:rPr>
        <w:t>，</w:t>
      </w:r>
      <w:r w:rsidRPr="005F677D">
        <w:rPr>
          <w:rFonts w:ascii="Time New Roman" w:eastAsia="SimHei" w:hAnsi="Time New Roman" w:hint="eastAsia"/>
          <w:color w:val="000000"/>
        </w:rPr>
        <w:t>例如</w:t>
      </w:r>
      <w:r w:rsidR="000D4C6A">
        <w:rPr>
          <w:rFonts w:ascii="Time New Roman" w:eastAsia="SimHei" w:hAnsi="Time New Roman" w:hint="eastAsia"/>
          <w:color w:val="000000"/>
        </w:rPr>
        <w:t>，</w:t>
      </w:r>
      <w:r w:rsidRPr="005F677D">
        <w:rPr>
          <w:rFonts w:ascii="Time New Roman" w:eastAsia="SimHei" w:hAnsi="Time New Roman" w:hint="eastAsia"/>
          <w:color w:val="000000"/>
        </w:rPr>
        <w:t>在农村地区、边远地区、国内流离失所者营地以及难民营开设流动登记站。委员会建议缔约国就上述建议寻求儿童基金会的技术援助。</w:t>
      </w:r>
    </w:p>
    <w:p w:rsidR="0046485E" w:rsidRDefault="0046485E" w:rsidP="008277CB">
      <w:pPr>
        <w:pStyle w:val="Heading4"/>
        <w:rPr>
          <w:szCs w:val="24"/>
        </w:rPr>
      </w:pPr>
      <w:bookmarkStart w:id="203" w:name="_Toc176169246"/>
      <w:bookmarkStart w:id="204" w:name="_Toc176233099"/>
      <w:r>
        <w:rPr>
          <w:rFonts w:hint="eastAsia"/>
        </w:rPr>
        <w:t>体</w:t>
      </w:r>
      <w:r>
        <w:rPr>
          <w:rFonts w:hint="eastAsia"/>
        </w:rPr>
        <w:t xml:space="preserve">  </w:t>
      </w:r>
      <w:r>
        <w:rPr>
          <w:rFonts w:hint="eastAsia"/>
        </w:rPr>
        <w:t>罚</w:t>
      </w:r>
      <w:bookmarkEnd w:id="203"/>
      <w:bookmarkEnd w:id="204"/>
    </w:p>
    <w:p w:rsidR="0046485E" w:rsidRDefault="00CC1C1F">
      <w:pPr>
        <w:rPr>
          <w:color w:val="000000"/>
        </w:rPr>
      </w:pPr>
      <w:r>
        <w:rPr>
          <w:rFonts w:hint="eastAsia"/>
          <w:color w:val="000000"/>
        </w:rPr>
        <w:tab/>
      </w:r>
      <w:r w:rsidR="0046485E">
        <w:rPr>
          <w:rFonts w:hint="eastAsia"/>
          <w:color w:val="000000"/>
        </w:rPr>
        <w:t>15</w:t>
      </w:r>
      <w:r w:rsidR="00D143A3">
        <w:rPr>
          <w:rFonts w:hint="eastAsia"/>
          <w:color w:val="000000"/>
        </w:rPr>
        <w:t>8.</w:t>
      </w:r>
      <w:r w:rsidR="0046485E">
        <w:rPr>
          <w:rFonts w:hint="eastAsia"/>
          <w:color w:val="000000"/>
        </w:rPr>
        <w:t xml:space="preserve">  </w:t>
      </w:r>
      <w:r w:rsidR="0046485E">
        <w:rPr>
          <w:rFonts w:hint="eastAsia"/>
          <w:color w:val="000000"/>
        </w:rPr>
        <w:t>委员会注意到宪法禁止学校实行体罚</w:t>
      </w:r>
      <w:r w:rsidR="000D4C6A">
        <w:rPr>
          <w:rFonts w:hint="eastAsia"/>
          <w:color w:val="000000"/>
        </w:rPr>
        <w:t>，</w:t>
      </w:r>
      <w:r w:rsidR="0046485E">
        <w:rPr>
          <w:rFonts w:hint="eastAsia"/>
          <w:color w:val="000000"/>
        </w:rPr>
        <w:t>但是仍然对以下情况表示关注</w:t>
      </w:r>
      <w:r w:rsidR="000D4C6A">
        <w:rPr>
          <w:rFonts w:hint="eastAsia"/>
          <w:color w:val="000000"/>
        </w:rPr>
        <w:t>：</w:t>
      </w:r>
      <w:r w:rsidR="0046485E">
        <w:rPr>
          <w:rFonts w:hint="eastAsia"/>
          <w:color w:val="000000"/>
        </w:rPr>
        <w:t>《刑法》允许“合理的惩罚”</w:t>
      </w:r>
      <w:r w:rsidR="000D4C6A">
        <w:rPr>
          <w:rFonts w:hint="eastAsia"/>
          <w:color w:val="000000"/>
        </w:rPr>
        <w:t>；</w:t>
      </w:r>
      <w:r w:rsidR="0046485E">
        <w:rPr>
          <w:rFonts w:hint="eastAsia"/>
          <w:color w:val="000000"/>
        </w:rPr>
        <w:t>在家庭、学校以及其他场所仍然广泛使用体罚。</w:t>
      </w:r>
    </w:p>
    <w:p w:rsidR="0046485E" w:rsidRPr="005F677D" w:rsidRDefault="00CC1C1F" w:rsidP="005F677D">
      <w:pPr>
        <w:spacing w:after="240"/>
        <w:rPr>
          <w:rFonts w:ascii="Time New Roman" w:eastAsia="SimHei" w:hAnsi="Time New Roman"/>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w:t>
      </w:r>
      <w:r w:rsidR="0046485E" w:rsidRPr="005F677D">
        <w:rPr>
          <w:rFonts w:ascii="Time New Roman" w:eastAsia="SimHei" w:hAnsi="Time New Roman"/>
          <w:b/>
          <w:color w:val="000000"/>
        </w:rPr>
        <w:t>5</w:t>
      </w:r>
      <w:r w:rsidR="00D143A3">
        <w:rPr>
          <w:rFonts w:ascii="Time New Roman" w:eastAsia="SimHei" w:hAnsi="Time New Roman" w:hint="eastAsia"/>
          <w:b/>
          <w:color w:val="000000"/>
        </w:rPr>
        <w:t>9.</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委员会建议缔约国明文禁止家庭体罚</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并且在包括家庭、学校和保育机构在内的一切环境中实施这项禁令。委员会还建议缔约国开展提高认识运动</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确保以一种符合儿童的人类尊严而且遵守《公约》</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特别是第</w:t>
      </w:r>
      <w:r w:rsidR="0046485E" w:rsidRPr="005F677D">
        <w:rPr>
          <w:rFonts w:ascii="Time New Roman" w:eastAsia="SimHei" w:hAnsi="Time New Roman" w:hint="eastAsia"/>
          <w:b/>
          <w:color w:val="000000"/>
        </w:rPr>
        <w:t>28</w:t>
      </w:r>
      <w:r w:rsidR="0046485E" w:rsidRPr="005F677D">
        <w:rPr>
          <w:rFonts w:ascii="Time New Roman" w:eastAsia="SimHei" w:hAnsi="Time New Roman" w:hint="eastAsia"/>
          <w:color w:val="000000"/>
        </w:rPr>
        <w:t>条第</w:t>
      </w:r>
      <w:r w:rsidR="0046485E" w:rsidRPr="005F677D">
        <w:rPr>
          <w:rFonts w:ascii="Time New Roman" w:eastAsia="SimHei" w:hAnsi="Time New Roman" w:hint="eastAsia"/>
          <w:b/>
          <w:color w:val="000000"/>
        </w:rPr>
        <w:t>2</w:t>
      </w:r>
      <w:r w:rsidR="0046485E" w:rsidRPr="005F677D">
        <w:rPr>
          <w:rFonts w:ascii="Time New Roman" w:eastAsia="SimHei" w:hAnsi="Time New Roman" w:hint="eastAsia"/>
          <w:color w:val="000000"/>
        </w:rPr>
        <w:t>款</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的方式使用其他的惩罚形式</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同时要考虑到</w:t>
      </w:r>
      <w:r w:rsidR="000D4C6A">
        <w:rPr>
          <w:rFonts w:ascii="Time New Roman" w:eastAsia="SimHei" w:hAnsi="Time New Roman" w:hint="eastAsia"/>
          <w:color w:val="000000"/>
        </w:rPr>
        <w:t>(</w:t>
      </w:r>
      <w:r w:rsidR="0046485E" w:rsidRPr="005F677D">
        <w:rPr>
          <w:rFonts w:ascii="Time New Roman" w:eastAsia="SimHei" w:hAnsi="Time New Roman" w:hint="eastAsia"/>
          <w:b/>
          <w:color w:val="000000"/>
        </w:rPr>
        <w:t>2006</w:t>
      </w:r>
      <w:r w:rsidR="0046485E" w:rsidRPr="005F677D">
        <w:rPr>
          <w:rFonts w:ascii="Time New Roman" w:eastAsia="SimHei" w:hAnsi="Time New Roman" w:hint="eastAsia"/>
          <w:color w:val="000000"/>
        </w:rPr>
        <w:t>年</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委员会关于儿童受保护免遭体罚和其他形式的残忍和有辱人格处罚的权利的一般性意见</w:t>
      </w:r>
      <w:r w:rsidR="0046485E" w:rsidRPr="005F677D">
        <w:rPr>
          <w:rFonts w:ascii="Time New Roman" w:eastAsia="SimHei" w:hAnsi="Time New Roman" w:hint="eastAsia"/>
          <w:b/>
          <w:color w:val="000000"/>
        </w:rPr>
        <w:t>8</w:t>
      </w:r>
      <w:r w:rsidR="0046485E" w:rsidRPr="005F677D">
        <w:rPr>
          <w:rFonts w:ascii="Time New Roman" w:eastAsia="SimHei" w:hAnsi="Time New Roman" w:hint="eastAsia"/>
          <w:color w:val="000000"/>
        </w:rPr>
        <w:t>。委员会还建议缔约国就在学校中实施有关建议的问题寻求儿童基金会的技术援助。</w:t>
      </w:r>
    </w:p>
    <w:p w:rsidR="0046485E" w:rsidRDefault="0046485E" w:rsidP="005F677D">
      <w:pPr>
        <w:pStyle w:val="Heading4"/>
      </w:pPr>
      <w:bookmarkStart w:id="205" w:name="_Toc176169247"/>
      <w:bookmarkStart w:id="206" w:name="_Toc176233100"/>
      <w:r>
        <w:rPr>
          <w:rFonts w:hint="eastAsia"/>
        </w:rPr>
        <w:t>酷刑和有辱人格的待遇</w:t>
      </w:r>
      <w:bookmarkEnd w:id="205"/>
      <w:bookmarkEnd w:id="206"/>
    </w:p>
    <w:p w:rsidR="0046485E" w:rsidRDefault="00CC1C1F">
      <w:pPr>
        <w:rPr>
          <w:rFonts w:hint="eastAsia"/>
          <w:snapToGrid/>
          <w:color w:val="000000"/>
        </w:rPr>
      </w:pPr>
      <w:r>
        <w:rPr>
          <w:rFonts w:hint="eastAsia"/>
          <w:snapToGrid/>
          <w:color w:val="000000"/>
        </w:rPr>
        <w:tab/>
      </w:r>
      <w:r w:rsidR="0046485E">
        <w:rPr>
          <w:rFonts w:hint="eastAsia"/>
          <w:snapToGrid/>
          <w:color w:val="000000"/>
        </w:rPr>
        <w:t>16</w:t>
      </w:r>
      <w:r w:rsidR="00D143A3">
        <w:rPr>
          <w:snapToGrid/>
          <w:color w:val="000000"/>
        </w:rPr>
        <w:t>0.</w:t>
      </w:r>
      <w:r w:rsidR="0046485E">
        <w:rPr>
          <w:rFonts w:hint="eastAsia"/>
          <w:snapToGrid/>
          <w:color w:val="000000"/>
        </w:rPr>
        <w:t xml:space="preserve">  </w:t>
      </w:r>
      <w:r w:rsidR="0046485E">
        <w:rPr>
          <w:rFonts w:hint="eastAsia"/>
          <w:snapToGrid/>
          <w:color w:val="000000"/>
        </w:rPr>
        <w:t>委员会还对以下情况表示严重关注</w:t>
      </w:r>
      <w:r w:rsidR="000D4C6A">
        <w:rPr>
          <w:rFonts w:hint="eastAsia"/>
          <w:snapToGrid/>
          <w:color w:val="000000"/>
        </w:rPr>
        <w:t>：</w:t>
      </w:r>
      <w:r w:rsidR="0046485E">
        <w:rPr>
          <w:rFonts w:hint="eastAsia"/>
          <w:snapToGrid/>
          <w:color w:val="000000"/>
        </w:rPr>
        <w:t>儿童继续遭受警方和军方的酷刑以及残忍的和有辱人格的处罚。委员会特别关注弱势群体儿童</w:t>
      </w:r>
      <w:r w:rsidR="000D4C6A">
        <w:rPr>
          <w:rFonts w:hint="eastAsia"/>
          <w:snapToGrid/>
          <w:color w:val="000000"/>
        </w:rPr>
        <w:t>(</w:t>
      </w:r>
      <w:r w:rsidR="0046485E">
        <w:rPr>
          <w:rFonts w:hint="eastAsia"/>
          <w:snapToGrid/>
          <w:color w:val="000000"/>
        </w:rPr>
        <w:t>例如</w:t>
      </w:r>
      <w:r w:rsidR="000D4C6A">
        <w:rPr>
          <w:rFonts w:hint="eastAsia"/>
          <w:snapToGrid/>
          <w:color w:val="000000"/>
        </w:rPr>
        <w:t>，</w:t>
      </w:r>
      <w:r w:rsidR="0046485E">
        <w:rPr>
          <w:rFonts w:hint="eastAsia"/>
          <w:snapToGrid/>
          <w:color w:val="000000"/>
        </w:rPr>
        <w:t>少数群体儿童</w:t>
      </w:r>
      <w:r w:rsidR="000D4C6A">
        <w:rPr>
          <w:rFonts w:hint="eastAsia"/>
          <w:snapToGrid/>
          <w:color w:val="000000"/>
        </w:rPr>
        <w:t>)</w:t>
      </w:r>
      <w:r w:rsidR="0046485E">
        <w:rPr>
          <w:rFonts w:hint="eastAsia"/>
          <w:snapToGrid/>
          <w:color w:val="000000"/>
        </w:rPr>
        <w:t>的处境</w:t>
      </w:r>
      <w:r w:rsidR="000D4C6A">
        <w:rPr>
          <w:rFonts w:hint="eastAsia"/>
          <w:snapToGrid/>
          <w:color w:val="000000"/>
        </w:rPr>
        <w:t>，</w:t>
      </w:r>
      <w:r w:rsidR="0046485E">
        <w:rPr>
          <w:rFonts w:hint="eastAsia"/>
          <w:snapToGrid/>
          <w:color w:val="000000"/>
        </w:rPr>
        <w:t>并对在校学生遭到袭击的情况表示震惊。委员会特别对性暴力表示关注</w:t>
      </w:r>
      <w:r w:rsidR="000D4C6A">
        <w:rPr>
          <w:rFonts w:hint="eastAsia"/>
          <w:snapToGrid/>
          <w:color w:val="000000"/>
        </w:rPr>
        <w:t>，</w:t>
      </w:r>
      <w:r w:rsidR="0046485E">
        <w:rPr>
          <w:rFonts w:hint="eastAsia"/>
          <w:snapToGrid/>
          <w:color w:val="000000"/>
        </w:rPr>
        <w:t>并对大量的军队成员所犯的强奸案件表示不安。此外</w:t>
      </w:r>
      <w:r w:rsidR="000D4C6A">
        <w:rPr>
          <w:rFonts w:hint="eastAsia"/>
          <w:snapToGrid/>
          <w:color w:val="000000"/>
        </w:rPr>
        <w:t>，</w:t>
      </w:r>
      <w:r w:rsidR="0046485E">
        <w:rPr>
          <w:rFonts w:hint="eastAsia"/>
          <w:snapToGrid/>
          <w:color w:val="000000"/>
        </w:rPr>
        <w:t>委员会还对警方的保护儿童权利机构并非一贯受到支持的情况表示关注。</w:t>
      </w:r>
    </w:p>
    <w:p w:rsidR="0046485E" w:rsidRPr="005F677D" w:rsidRDefault="00CC1C1F" w:rsidP="008277CB">
      <w:pPr>
        <w:spacing w:after="320"/>
        <w:rPr>
          <w:rFonts w:ascii="Time New Roman" w:eastAsia="SimHei" w:hAnsi="Time New Roman" w:hint="eastAsia"/>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16</w:t>
      </w:r>
      <w:r w:rsidR="00D143A3">
        <w:rPr>
          <w:rFonts w:ascii="Time New Roman" w:eastAsia="SimHei" w:hAnsi="Time New Roman" w:hint="eastAsia"/>
          <w:b/>
          <w:color w:val="000000"/>
        </w:rPr>
        <w:t>1.</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委员会促请缔约国采取有效措施</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保护所有儿童免遭酷刑以及残忍的和有辱人格的处罚。委员会强调急须对所报案件进行调查并予惩治</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以打破对于严重侵犯人权的行为有罪不罚的怪圈。委员会特别促请缔约国保持警方的儿童权利处</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同时命令警察和武装部队中侵犯人权的成员停职并追究其责任。委员会建议缔约国适当参照《公约》第</w:t>
      </w:r>
      <w:r w:rsidR="0046485E" w:rsidRPr="005F677D">
        <w:rPr>
          <w:rFonts w:ascii="Time New Roman" w:eastAsia="SimHei" w:hAnsi="Time New Roman" w:hint="eastAsia"/>
          <w:b/>
          <w:color w:val="000000"/>
        </w:rPr>
        <w:t>39</w:t>
      </w:r>
      <w:r w:rsidR="0046485E" w:rsidRPr="005F677D">
        <w:rPr>
          <w:rFonts w:ascii="Time New Roman" w:eastAsia="SimHei" w:hAnsi="Time New Roman" w:hint="eastAsia"/>
          <w:color w:val="000000"/>
        </w:rPr>
        <w:t>条所规定的义务</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确保所有遭到酷刑以及残忍的和有辱人格的处罚的儿童都有可能身心得到康复</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重新融入社会并且获得补偿。</w:t>
      </w:r>
    </w:p>
    <w:p w:rsidR="0046485E" w:rsidRPr="00B81FF3" w:rsidRDefault="00D143A3" w:rsidP="008277CB">
      <w:pPr>
        <w:pStyle w:val="Heading3"/>
        <w:rPr>
          <w:rFonts w:eastAsia="KaiTi_GB2312" w:hint="eastAsia"/>
          <w:spacing w:val="0"/>
          <w:kern w:val="0"/>
        </w:rPr>
      </w:pPr>
      <w:bookmarkStart w:id="207" w:name="_Toc176169248"/>
      <w:bookmarkStart w:id="208" w:name="_Toc176233101"/>
      <w:r>
        <w:rPr>
          <w:rFonts w:hint="eastAsia"/>
          <w:u w:val="none"/>
        </w:rPr>
        <w:t>4.</w:t>
      </w:r>
      <w:r w:rsidR="0046485E" w:rsidRPr="005F677D">
        <w:rPr>
          <w:rFonts w:hint="eastAsia"/>
          <w:u w:val="none"/>
        </w:rPr>
        <w:t xml:space="preserve">  </w:t>
      </w:r>
      <w:r w:rsidR="0046485E">
        <w:rPr>
          <w:rFonts w:hint="eastAsia"/>
        </w:rPr>
        <w:t>家庭环境和替代性照料</w:t>
      </w:r>
      <w:r w:rsidR="0046485E">
        <w:br/>
      </w:r>
      <w:r w:rsidR="000D4C6A">
        <w:rPr>
          <w:rFonts w:eastAsia="KaiTi_GB2312" w:hint="eastAsia"/>
          <w:spacing w:val="0"/>
          <w:kern w:val="0"/>
          <w:u w:val="none"/>
        </w:rPr>
        <w:t>(</w:t>
      </w:r>
      <w:r w:rsidR="0046485E" w:rsidRPr="00B81FF3">
        <w:rPr>
          <w:rFonts w:eastAsia="KaiTi_GB2312" w:hint="eastAsia"/>
          <w:spacing w:val="0"/>
          <w:kern w:val="0"/>
          <w:u w:val="none"/>
        </w:rPr>
        <w:t>《公约》第</w:t>
      </w:r>
      <w:r w:rsidR="0046485E" w:rsidRPr="00B81FF3">
        <w:rPr>
          <w:rFonts w:eastAsia="KaiTi_GB2312" w:hint="eastAsia"/>
          <w:spacing w:val="0"/>
          <w:kern w:val="0"/>
          <w:u w:val="none"/>
        </w:rPr>
        <w:t>5</w:t>
      </w:r>
      <w:r w:rsidR="0046485E" w:rsidRPr="00B81FF3">
        <w:rPr>
          <w:rFonts w:eastAsia="KaiTi_GB2312" w:hint="eastAsia"/>
          <w:spacing w:val="0"/>
          <w:kern w:val="0"/>
          <w:u w:val="none"/>
        </w:rPr>
        <w:t>条、</w:t>
      </w:r>
      <w:r w:rsidR="00B81FF3" w:rsidRPr="00B81FF3">
        <w:rPr>
          <w:rFonts w:eastAsia="KaiTi_GB2312" w:hint="eastAsia"/>
          <w:spacing w:val="0"/>
          <w:kern w:val="0"/>
          <w:u w:val="none"/>
        </w:rPr>
        <w:t>第</w:t>
      </w:r>
      <w:r w:rsidR="00B81FF3" w:rsidRPr="00B81FF3">
        <w:rPr>
          <w:rFonts w:eastAsia="KaiTi_GB2312" w:hint="eastAsia"/>
          <w:spacing w:val="0"/>
          <w:kern w:val="0"/>
          <w:u w:val="none"/>
        </w:rPr>
        <w:t>9</w:t>
      </w:r>
      <w:r w:rsidR="00B81FF3" w:rsidRPr="00B81FF3">
        <w:rPr>
          <w:rFonts w:eastAsia="KaiTi_GB2312" w:hint="eastAsia"/>
          <w:spacing w:val="0"/>
          <w:kern w:val="0"/>
          <w:u w:val="none"/>
        </w:rPr>
        <w:t>条至第</w:t>
      </w:r>
      <w:r w:rsidR="00B81FF3" w:rsidRPr="00B81FF3">
        <w:rPr>
          <w:rFonts w:eastAsia="KaiTi_GB2312" w:hint="eastAsia"/>
          <w:spacing w:val="0"/>
          <w:kern w:val="0"/>
          <w:u w:val="none"/>
        </w:rPr>
        <w:t>11</w:t>
      </w:r>
      <w:r w:rsidR="00B81FF3" w:rsidRPr="00B81FF3">
        <w:rPr>
          <w:rFonts w:eastAsia="KaiTi_GB2312" w:hint="eastAsia"/>
          <w:spacing w:val="0"/>
          <w:kern w:val="0"/>
          <w:u w:val="none"/>
        </w:rPr>
        <w:t>条、第</w:t>
      </w:r>
      <w:r w:rsidR="00B81FF3" w:rsidRPr="00B81FF3">
        <w:rPr>
          <w:rFonts w:eastAsia="KaiTi_GB2312" w:hint="eastAsia"/>
          <w:spacing w:val="0"/>
          <w:kern w:val="0"/>
          <w:u w:val="none"/>
        </w:rPr>
        <w:t>18</w:t>
      </w:r>
      <w:r w:rsidR="00B81FF3" w:rsidRPr="00B81FF3">
        <w:rPr>
          <w:rFonts w:eastAsia="KaiTi_GB2312" w:hint="eastAsia"/>
          <w:spacing w:val="0"/>
          <w:kern w:val="0"/>
          <w:u w:val="none"/>
        </w:rPr>
        <w:t>条</w:t>
      </w:r>
      <w:r w:rsidR="000D4C6A">
        <w:rPr>
          <w:rFonts w:eastAsia="KaiTi_GB2312" w:hint="eastAsia"/>
          <w:spacing w:val="0"/>
          <w:kern w:val="0"/>
          <w:u w:val="none"/>
        </w:rPr>
        <w:t>(</w:t>
      </w:r>
      <w:r w:rsidR="00B81FF3" w:rsidRPr="00B81FF3">
        <w:rPr>
          <w:rFonts w:eastAsia="KaiTi_GB2312" w:hint="eastAsia"/>
          <w:spacing w:val="0"/>
          <w:kern w:val="0"/>
          <w:u w:val="none"/>
        </w:rPr>
        <w:t>第</w:t>
      </w:r>
      <w:r w:rsidR="00B81FF3" w:rsidRPr="00B81FF3">
        <w:rPr>
          <w:rFonts w:eastAsia="KaiTi_GB2312" w:hint="eastAsia"/>
          <w:spacing w:val="0"/>
          <w:kern w:val="0"/>
          <w:u w:val="none"/>
        </w:rPr>
        <w:t>1</w:t>
      </w:r>
      <w:r w:rsidR="00B81FF3" w:rsidRPr="00B81FF3">
        <w:rPr>
          <w:rFonts w:eastAsia="KaiTi_GB2312" w:hint="eastAsia"/>
          <w:spacing w:val="0"/>
          <w:kern w:val="0"/>
          <w:u w:val="none"/>
        </w:rPr>
        <w:t>至</w:t>
      </w:r>
      <w:r w:rsidR="00B81FF3" w:rsidRPr="00B81FF3">
        <w:rPr>
          <w:rFonts w:eastAsia="KaiTi_GB2312" w:hint="eastAsia"/>
          <w:spacing w:val="0"/>
          <w:kern w:val="0"/>
          <w:u w:val="none"/>
        </w:rPr>
        <w:t>2</w:t>
      </w:r>
      <w:r w:rsidR="00B81FF3" w:rsidRPr="00B81FF3">
        <w:rPr>
          <w:rFonts w:eastAsia="KaiTi_GB2312" w:hint="eastAsia"/>
          <w:spacing w:val="0"/>
          <w:kern w:val="0"/>
          <w:u w:val="none"/>
        </w:rPr>
        <w:t>款</w:t>
      </w:r>
      <w:r w:rsidR="000D4C6A">
        <w:rPr>
          <w:rFonts w:eastAsia="KaiTi_GB2312" w:hint="eastAsia"/>
          <w:spacing w:val="0"/>
          <w:kern w:val="0"/>
          <w:u w:val="none"/>
        </w:rPr>
        <w:t>)</w:t>
      </w:r>
      <w:r w:rsidR="00B81FF3" w:rsidRPr="00B81FF3">
        <w:rPr>
          <w:rFonts w:eastAsia="KaiTi_GB2312" w:hint="eastAsia"/>
          <w:spacing w:val="0"/>
          <w:kern w:val="0"/>
          <w:u w:val="none"/>
        </w:rPr>
        <w:t>、</w:t>
      </w:r>
      <w:r w:rsidR="00B81FF3" w:rsidRPr="00B81FF3">
        <w:rPr>
          <w:rFonts w:eastAsia="KaiTi_GB2312"/>
          <w:spacing w:val="0"/>
          <w:kern w:val="0"/>
          <w:u w:val="none"/>
        </w:rPr>
        <w:br/>
      </w:r>
      <w:r w:rsidR="0046485E" w:rsidRPr="00B81FF3">
        <w:rPr>
          <w:rFonts w:eastAsia="KaiTi_GB2312" w:hint="eastAsia"/>
          <w:spacing w:val="0"/>
          <w:kern w:val="0"/>
          <w:u w:val="none"/>
        </w:rPr>
        <w:t>第</w:t>
      </w:r>
      <w:r w:rsidR="0046485E" w:rsidRPr="00B81FF3">
        <w:rPr>
          <w:rFonts w:eastAsia="KaiTi_GB2312" w:hint="eastAsia"/>
          <w:spacing w:val="0"/>
          <w:kern w:val="0"/>
          <w:u w:val="none"/>
        </w:rPr>
        <w:t>19</w:t>
      </w:r>
      <w:r w:rsidR="0046485E" w:rsidRPr="00B81FF3">
        <w:rPr>
          <w:rFonts w:eastAsia="KaiTi_GB2312" w:hint="eastAsia"/>
          <w:spacing w:val="0"/>
          <w:kern w:val="0"/>
          <w:u w:val="none"/>
        </w:rPr>
        <w:t>条至第</w:t>
      </w:r>
      <w:r w:rsidR="0046485E" w:rsidRPr="00B81FF3">
        <w:rPr>
          <w:rFonts w:eastAsia="KaiTi_GB2312" w:hint="eastAsia"/>
          <w:spacing w:val="0"/>
          <w:kern w:val="0"/>
          <w:u w:val="none"/>
        </w:rPr>
        <w:t>21</w:t>
      </w:r>
      <w:r w:rsidR="0046485E" w:rsidRPr="00B81FF3">
        <w:rPr>
          <w:rFonts w:eastAsia="KaiTi_GB2312" w:hint="eastAsia"/>
          <w:spacing w:val="0"/>
          <w:kern w:val="0"/>
          <w:u w:val="none"/>
        </w:rPr>
        <w:t>条、第</w:t>
      </w:r>
      <w:r w:rsidR="0046485E" w:rsidRPr="00B81FF3">
        <w:rPr>
          <w:rFonts w:eastAsia="KaiTi_GB2312" w:hint="eastAsia"/>
          <w:spacing w:val="0"/>
          <w:kern w:val="0"/>
          <w:u w:val="none"/>
        </w:rPr>
        <w:t>25</w:t>
      </w:r>
      <w:r w:rsidR="0046485E" w:rsidRPr="00B81FF3">
        <w:rPr>
          <w:rFonts w:eastAsia="KaiTi_GB2312" w:hint="eastAsia"/>
          <w:spacing w:val="0"/>
          <w:kern w:val="0"/>
          <w:u w:val="none"/>
        </w:rPr>
        <w:t>条、第</w:t>
      </w:r>
      <w:r w:rsidR="0046485E" w:rsidRPr="00B81FF3">
        <w:rPr>
          <w:rFonts w:eastAsia="KaiTi_GB2312" w:hint="eastAsia"/>
          <w:spacing w:val="0"/>
          <w:kern w:val="0"/>
          <w:u w:val="none"/>
        </w:rPr>
        <w:t>27</w:t>
      </w:r>
      <w:r w:rsidR="0046485E" w:rsidRPr="00B81FF3">
        <w:rPr>
          <w:rFonts w:eastAsia="KaiTi_GB2312" w:hint="eastAsia"/>
          <w:spacing w:val="0"/>
          <w:kern w:val="0"/>
          <w:u w:val="none"/>
        </w:rPr>
        <w:t>条</w:t>
      </w:r>
      <w:r w:rsidR="000D4C6A">
        <w:rPr>
          <w:rFonts w:eastAsia="KaiTi_GB2312" w:hint="eastAsia"/>
          <w:spacing w:val="0"/>
          <w:kern w:val="0"/>
          <w:u w:val="none"/>
        </w:rPr>
        <w:t>(</w:t>
      </w:r>
      <w:r w:rsidR="0046485E" w:rsidRPr="00B81FF3">
        <w:rPr>
          <w:rFonts w:eastAsia="KaiTi_GB2312" w:hint="eastAsia"/>
          <w:spacing w:val="0"/>
          <w:kern w:val="0"/>
          <w:u w:val="none"/>
        </w:rPr>
        <w:t>第</w:t>
      </w:r>
      <w:r w:rsidR="0046485E" w:rsidRPr="00B81FF3">
        <w:rPr>
          <w:rFonts w:eastAsia="KaiTi_GB2312" w:hint="eastAsia"/>
          <w:spacing w:val="0"/>
          <w:kern w:val="0"/>
          <w:u w:val="none"/>
        </w:rPr>
        <w:t>4</w:t>
      </w:r>
      <w:r w:rsidR="0046485E" w:rsidRPr="00B81FF3">
        <w:rPr>
          <w:rFonts w:eastAsia="KaiTi_GB2312" w:hint="eastAsia"/>
          <w:spacing w:val="0"/>
          <w:kern w:val="0"/>
          <w:u w:val="none"/>
        </w:rPr>
        <w:t>款</w:t>
      </w:r>
      <w:r w:rsidR="000D4C6A">
        <w:rPr>
          <w:rFonts w:eastAsia="KaiTi_GB2312" w:hint="eastAsia"/>
          <w:spacing w:val="0"/>
          <w:kern w:val="0"/>
          <w:u w:val="none"/>
        </w:rPr>
        <w:t>)</w:t>
      </w:r>
      <w:r w:rsidR="0046485E" w:rsidRPr="00B81FF3">
        <w:rPr>
          <w:rFonts w:eastAsia="KaiTi_GB2312" w:hint="eastAsia"/>
          <w:spacing w:val="0"/>
          <w:kern w:val="0"/>
          <w:u w:val="none"/>
        </w:rPr>
        <w:t>、第</w:t>
      </w:r>
      <w:r w:rsidR="0046485E" w:rsidRPr="00B81FF3">
        <w:rPr>
          <w:rFonts w:eastAsia="KaiTi_GB2312" w:hint="eastAsia"/>
          <w:spacing w:val="0"/>
          <w:kern w:val="0"/>
          <w:u w:val="none"/>
        </w:rPr>
        <w:t>39</w:t>
      </w:r>
      <w:r w:rsidR="0046485E" w:rsidRPr="00B81FF3">
        <w:rPr>
          <w:rFonts w:eastAsia="KaiTi_GB2312" w:hint="eastAsia"/>
          <w:spacing w:val="0"/>
          <w:kern w:val="0"/>
          <w:u w:val="none"/>
        </w:rPr>
        <w:t>条</w:t>
      </w:r>
      <w:r w:rsidR="000D4C6A">
        <w:rPr>
          <w:rFonts w:eastAsia="KaiTi_GB2312" w:hint="eastAsia"/>
          <w:spacing w:val="0"/>
          <w:kern w:val="0"/>
          <w:u w:val="none"/>
        </w:rPr>
        <w:t>)</w:t>
      </w:r>
      <w:bookmarkEnd w:id="207"/>
      <w:bookmarkEnd w:id="208"/>
    </w:p>
    <w:p w:rsidR="0046485E" w:rsidRDefault="0046485E" w:rsidP="008277CB">
      <w:pPr>
        <w:pStyle w:val="Heading4"/>
      </w:pPr>
      <w:bookmarkStart w:id="209" w:name="_Toc176169249"/>
      <w:bookmarkStart w:id="210" w:name="_Toc176233102"/>
      <w:r>
        <w:rPr>
          <w:rFonts w:hint="eastAsia"/>
        </w:rPr>
        <w:t>没有</w:t>
      </w:r>
      <w:r w:rsidR="00F25955">
        <w:rPr>
          <w:rFonts w:hint="eastAsia"/>
        </w:rPr>
        <w:t>父母</w:t>
      </w:r>
      <w:r>
        <w:rPr>
          <w:rFonts w:hint="eastAsia"/>
        </w:rPr>
        <w:t>照料的儿童</w:t>
      </w:r>
      <w:bookmarkEnd w:id="209"/>
      <w:bookmarkEnd w:id="210"/>
    </w:p>
    <w:p w:rsidR="0046485E" w:rsidRPr="005F677D" w:rsidRDefault="00CC1C1F">
      <w:pPr>
        <w:rPr>
          <w:rFonts w:hint="eastAsia"/>
          <w:color w:val="000000"/>
        </w:rPr>
      </w:pPr>
      <w:r>
        <w:rPr>
          <w:rFonts w:hint="eastAsia"/>
          <w:color w:val="000000"/>
        </w:rPr>
        <w:tab/>
      </w:r>
      <w:r w:rsidR="0046485E">
        <w:rPr>
          <w:rFonts w:hint="eastAsia"/>
          <w:color w:val="000000"/>
        </w:rPr>
        <w:t>16</w:t>
      </w:r>
      <w:r w:rsidR="00D143A3">
        <w:rPr>
          <w:rFonts w:hint="eastAsia"/>
          <w:color w:val="000000"/>
        </w:rPr>
        <w:t>2.</w:t>
      </w:r>
      <w:r w:rsidR="0046485E">
        <w:rPr>
          <w:rFonts w:hint="eastAsia"/>
          <w:color w:val="000000"/>
        </w:rPr>
        <w:t xml:space="preserve">  </w:t>
      </w:r>
      <w:r w:rsidR="0046485E">
        <w:rPr>
          <w:rFonts w:hint="eastAsia"/>
          <w:color w:val="000000"/>
        </w:rPr>
        <w:t>委员会深为关注极端贫困和艾滋病毒</w:t>
      </w:r>
      <w:r w:rsidR="000D4C6A">
        <w:rPr>
          <w:rFonts w:hint="eastAsia"/>
          <w:color w:val="000000"/>
        </w:rPr>
        <w:t>/</w:t>
      </w:r>
      <w:r w:rsidR="0046485E">
        <w:rPr>
          <w:rFonts w:hint="eastAsia"/>
          <w:color w:val="000000"/>
        </w:rPr>
        <w:t>艾滋病的高发率对于儿童的影响以及向他们提供适当的替代性照料的迫切需要。委员会注意到非政府组织在向孤儿提供替代性照料方面所发挥的重要作用。</w:t>
      </w:r>
    </w:p>
    <w:p w:rsidR="0046485E" w:rsidRPr="005F677D" w:rsidRDefault="00CC1C1F">
      <w:pPr>
        <w:rPr>
          <w:rFonts w:ascii="Time New Roman" w:eastAsia="SimHei" w:hAnsi="Time New Roman" w:hint="eastAsia"/>
          <w:color w:val="000000"/>
        </w:rPr>
      </w:pPr>
      <w:r w:rsidRPr="005F677D">
        <w:rPr>
          <w:rFonts w:ascii="Time New Roman" w:eastAsia="SimHei" w:hAnsi="Time New Roman" w:hint="eastAsia"/>
          <w:color w:val="000000"/>
        </w:rPr>
        <w:tab/>
      </w:r>
      <w:r w:rsidR="0046485E" w:rsidRPr="005F677D">
        <w:rPr>
          <w:rFonts w:ascii="Time New Roman" w:eastAsia="SimHei" w:hAnsi="Time New Roman" w:hint="eastAsia"/>
          <w:b/>
          <w:color w:val="000000"/>
        </w:rPr>
        <w:t>16</w:t>
      </w:r>
      <w:r w:rsidR="00D143A3">
        <w:rPr>
          <w:rFonts w:ascii="Time New Roman" w:eastAsia="SimHei" w:hAnsi="Time New Roman" w:hint="eastAsia"/>
          <w:b/>
          <w:color w:val="000000"/>
        </w:rPr>
        <w:t>3.</w:t>
      </w:r>
      <w:r w:rsidR="0046485E" w:rsidRPr="005F677D">
        <w:rPr>
          <w:rFonts w:ascii="Time New Roman" w:eastAsia="SimHei" w:hAnsi="Time New Roman" w:hint="eastAsia"/>
          <w:color w:val="000000"/>
        </w:rPr>
        <w:t xml:space="preserve">  </w:t>
      </w:r>
      <w:r w:rsidR="0046485E" w:rsidRPr="005F677D">
        <w:rPr>
          <w:rFonts w:ascii="Time New Roman" w:eastAsia="SimHei" w:hAnsi="Time New Roman" w:hint="eastAsia"/>
          <w:color w:val="000000"/>
        </w:rPr>
        <w:t>委员会建议缔约国采取必要措施</w:t>
      </w:r>
      <w:r w:rsidR="000D4C6A">
        <w:rPr>
          <w:rFonts w:ascii="Time New Roman" w:eastAsia="SimHei" w:hAnsi="Time New Roman" w:hint="eastAsia"/>
          <w:color w:val="000000"/>
        </w:rPr>
        <w:t>，</w:t>
      </w:r>
      <w:r w:rsidR="0046485E" w:rsidRPr="005F677D">
        <w:rPr>
          <w:rFonts w:ascii="Time New Roman" w:eastAsia="SimHei" w:hAnsi="Time New Roman" w:hint="eastAsia"/>
          <w:color w:val="000000"/>
        </w:rPr>
        <w:t>保护</w:t>
      </w:r>
      <w:r w:rsidR="0046485E" w:rsidRPr="005F677D">
        <w:rPr>
          <w:rFonts w:ascii="Time New Roman" w:eastAsia="SimHei" w:hAnsi="Time New Roman" w:hint="eastAsia"/>
          <w:color w:val="000000"/>
          <w:szCs w:val="24"/>
        </w:rPr>
        <w:t>没有家长照料的儿童的权利并且满足他们的需要</w:t>
      </w:r>
      <w:r w:rsidR="000D4C6A">
        <w:rPr>
          <w:rFonts w:ascii="Time New Roman" w:eastAsia="SimHei" w:hAnsi="Time New Roman" w:hint="eastAsia"/>
          <w:color w:val="000000"/>
          <w:szCs w:val="24"/>
        </w:rPr>
        <w:t>，</w:t>
      </w:r>
      <w:r w:rsidR="0046485E" w:rsidRPr="005F677D">
        <w:rPr>
          <w:rFonts w:ascii="Time New Roman" w:eastAsia="SimHei" w:hAnsi="Time New Roman" w:hint="eastAsia"/>
          <w:color w:val="000000"/>
          <w:szCs w:val="24"/>
        </w:rPr>
        <w:t>其重点是</w:t>
      </w:r>
      <w:r w:rsidR="000D4C6A">
        <w:rPr>
          <w:rFonts w:ascii="Time New Roman" w:eastAsia="SimHei" w:hAnsi="Time New Roman" w:hint="eastAsia"/>
          <w:color w:val="000000"/>
          <w:szCs w:val="24"/>
        </w:rPr>
        <w:t>：</w:t>
      </w:r>
    </w:p>
    <w:p w:rsidR="0046485E" w:rsidRPr="005F677D" w:rsidRDefault="0046485E" w:rsidP="008277CB">
      <w:pPr>
        <w:numPr>
          <w:ilvl w:val="0"/>
          <w:numId w:val="30"/>
        </w:numPr>
        <w:rPr>
          <w:rFonts w:ascii="Time New Roman" w:eastAsia="SimHei" w:hAnsi="Time New Roman"/>
          <w:color w:val="000000"/>
        </w:rPr>
      </w:pPr>
      <w:r w:rsidRPr="005F677D">
        <w:rPr>
          <w:rFonts w:ascii="Time New Roman" w:eastAsia="SimHei" w:hAnsi="Time New Roman" w:hint="eastAsia"/>
          <w:color w:val="000000"/>
        </w:rPr>
        <w:t>为弱势家庭的儿童</w:t>
      </w:r>
      <w:r w:rsidR="000D4C6A">
        <w:rPr>
          <w:rFonts w:ascii="Time New Roman" w:eastAsia="SimHei" w:hAnsi="Time New Roman" w:hint="eastAsia"/>
          <w:color w:val="000000"/>
        </w:rPr>
        <w:t>，</w:t>
      </w:r>
      <w:r w:rsidRPr="005F677D">
        <w:rPr>
          <w:rFonts w:ascii="Time New Roman" w:eastAsia="SimHei" w:hAnsi="Time New Roman" w:hint="eastAsia"/>
          <w:color w:val="000000"/>
        </w:rPr>
        <w:t>例如受到艾滋病毒</w:t>
      </w:r>
      <w:r w:rsidR="000D4C6A">
        <w:rPr>
          <w:rFonts w:ascii="Time New Roman" w:eastAsia="SimHei" w:hAnsi="Time New Roman" w:hint="eastAsia"/>
          <w:color w:val="000000"/>
        </w:rPr>
        <w:t>/</w:t>
      </w:r>
      <w:r w:rsidRPr="005F677D">
        <w:rPr>
          <w:rFonts w:ascii="Time New Roman" w:eastAsia="SimHei" w:hAnsi="Time New Roman" w:hint="eastAsia"/>
          <w:color w:val="000000"/>
        </w:rPr>
        <w:t>艾滋病影响的家庭、单亲家庭和贫困家庭的儿童</w:t>
      </w:r>
      <w:r w:rsidR="000D4C6A">
        <w:rPr>
          <w:rFonts w:ascii="Time New Roman" w:eastAsia="SimHei" w:hAnsi="Time New Roman" w:hint="eastAsia"/>
          <w:color w:val="000000"/>
        </w:rPr>
        <w:t>，</w:t>
      </w:r>
      <w:r w:rsidRPr="005F677D">
        <w:rPr>
          <w:rFonts w:ascii="Time New Roman" w:eastAsia="SimHei" w:hAnsi="Time New Roman" w:hint="eastAsia"/>
          <w:color w:val="000000"/>
        </w:rPr>
        <w:t>制订有效的支助计划</w:t>
      </w:r>
      <w:r w:rsidR="000D4C6A">
        <w:rPr>
          <w:rFonts w:ascii="Time New Roman" w:eastAsia="SimHei" w:hAnsi="Time New Roman" w:hint="eastAsia"/>
          <w:color w:val="000000"/>
        </w:rPr>
        <w:t>；</w:t>
      </w:r>
    </w:p>
    <w:p w:rsidR="0046485E" w:rsidRPr="005F677D" w:rsidRDefault="0046485E" w:rsidP="008277CB">
      <w:pPr>
        <w:numPr>
          <w:ilvl w:val="0"/>
          <w:numId w:val="30"/>
        </w:numPr>
        <w:rPr>
          <w:rFonts w:ascii="Time New Roman" w:eastAsia="SimHei" w:hAnsi="Time New Roman" w:hint="eastAsia"/>
          <w:color w:val="000000"/>
        </w:rPr>
      </w:pPr>
      <w:r w:rsidRPr="005F677D">
        <w:rPr>
          <w:rFonts w:ascii="Time New Roman" w:eastAsia="SimHei" w:hAnsi="Time New Roman" w:hint="eastAsia"/>
          <w:color w:val="000000"/>
        </w:rPr>
        <w:t>资助大家庭照料父母死于艾滋病的儿童和以儿童为户主的家庭</w:t>
      </w:r>
      <w:r w:rsidR="000D4C6A">
        <w:rPr>
          <w:rFonts w:ascii="Time New Roman" w:eastAsia="SimHei" w:hAnsi="Time New Roman" w:hint="eastAsia"/>
          <w:color w:val="000000"/>
        </w:rPr>
        <w:t>；</w:t>
      </w:r>
    </w:p>
    <w:p w:rsidR="0046485E" w:rsidRPr="005F677D" w:rsidRDefault="0046485E" w:rsidP="008277CB">
      <w:pPr>
        <w:numPr>
          <w:ilvl w:val="0"/>
          <w:numId w:val="30"/>
        </w:numPr>
        <w:rPr>
          <w:rFonts w:ascii="Time New Roman" w:eastAsia="SimHei" w:hAnsi="Time New Roman" w:hint="eastAsia"/>
          <w:color w:val="000000"/>
          <w:szCs w:val="24"/>
        </w:rPr>
      </w:pPr>
      <w:r w:rsidRPr="005F677D">
        <w:rPr>
          <w:rFonts w:ascii="Time New Roman" w:eastAsia="SimHei" w:hAnsi="Time New Roman" w:hint="eastAsia"/>
          <w:color w:val="000000"/>
        </w:rPr>
        <w:t>推动和资助为</w:t>
      </w:r>
      <w:r w:rsidRPr="005F677D">
        <w:rPr>
          <w:rFonts w:ascii="Time New Roman" w:eastAsia="SimHei" w:hAnsi="Time New Roman" w:hint="eastAsia"/>
          <w:color w:val="000000"/>
          <w:szCs w:val="24"/>
        </w:rPr>
        <w:t>没有家长照料的儿童提供家庭式的替代性照料</w:t>
      </w:r>
      <w:r w:rsidR="000D4C6A">
        <w:rPr>
          <w:rFonts w:ascii="Time New Roman" w:eastAsia="SimHei" w:hAnsi="Time New Roman" w:hint="eastAsia"/>
          <w:color w:val="000000"/>
          <w:szCs w:val="24"/>
        </w:rPr>
        <w:t>，</w:t>
      </w:r>
      <w:r w:rsidRPr="005F677D">
        <w:rPr>
          <w:rFonts w:ascii="Time New Roman" w:eastAsia="SimHei" w:hAnsi="Time New Roman" w:hint="eastAsia"/>
          <w:color w:val="000000"/>
          <w:szCs w:val="24"/>
        </w:rPr>
        <w:t>以减少对于儿童福利院的依赖</w:t>
      </w:r>
      <w:r w:rsidR="000D4C6A">
        <w:rPr>
          <w:rFonts w:ascii="Time New Roman" w:eastAsia="SimHei" w:hAnsi="Time New Roman" w:hint="eastAsia"/>
          <w:color w:val="000000"/>
          <w:szCs w:val="24"/>
        </w:rPr>
        <w:t>；</w:t>
      </w:r>
    </w:p>
    <w:p w:rsidR="0046485E" w:rsidRPr="005F677D" w:rsidRDefault="0046485E" w:rsidP="008277CB">
      <w:pPr>
        <w:numPr>
          <w:ilvl w:val="0"/>
          <w:numId w:val="30"/>
        </w:numPr>
        <w:rPr>
          <w:rFonts w:ascii="Time New Roman" w:eastAsia="SimHei" w:hAnsi="Time New Roman"/>
          <w:color w:val="000000"/>
        </w:rPr>
      </w:pPr>
      <w:r w:rsidRPr="005F677D">
        <w:rPr>
          <w:rFonts w:ascii="Time New Roman" w:eastAsia="SimHei" w:hAnsi="Time New Roman" w:hint="eastAsia"/>
          <w:color w:val="000000"/>
        </w:rPr>
        <w:t>向非政府组织管理的儿童福利院提供足够的资源</w:t>
      </w:r>
      <w:r w:rsidR="000D4C6A">
        <w:rPr>
          <w:rFonts w:ascii="Time New Roman" w:eastAsia="SimHei" w:hAnsi="Time New Roman" w:hint="eastAsia"/>
          <w:color w:val="000000"/>
        </w:rPr>
        <w:t>，</w:t>
      </w:r>
      <w:r w:rsidRPr="005F677D">
        <w:rPr>
          <w:rFonts w:ascii="Time New Roman" w:eastAsia="SimHei" w:hAnsi="Time New Roman" w:hint="eastAsia"/>
          <w:color w:val="000000"/>
        </w:rPr>
        <w:t>同时牢记国家对于</w:t>
      </w:r>
      <w:r w:rsidRPr="005F677D">
        <w:rPr>
          <w:rFonts w:ascii="Time New Roman" w:eastAsia="SimHei" w:hAnsi="Time New Roman" w:hint="eastAsia"/>
          <w:color w:val="000000"/>
          <w:szCs w:val="24"/>
        </w:rPr>
        <w:t>没有家长照料的儿童的责任</w:t>
      </w:r>
      <w:r w:rsidR="000D4C6A">
        <w:rPr>
          <w:rFonts w:ascii="Time New Roman" w:eastAsia="SimHei" w:hAnsi="Time New Roman" w:hint="eastAsia"/>
          <w:color w:val="000000"/>
          <w:szCs w:val="24"/>
        </w:rPr>
        <w:t>；</w:t>
      </w:r>
    </w:p>
    <w:p w:rsidR="0046485E" w:rsidRPr="005F677D" w:rsidRDefault="0046485E" w:rsidP="008277CB">
      <w:pPr>
        <w:numPr>
          <w:ilvl w:val="0"/>
          <w:numId w:val="30"/>
        </w:numPr>
        <w:rPr>
          <w:rFonts w:ascii="Time New Roman" w:eastAsia="SimHei" w:hAnsi="Time New Roman"/>
          <w:color w:val="000000"/>
        </w:rPr>
      </w:pPr>
      <w:r w:rsidRPr="005F677D">
        <w:rPr>
          <w:rFonts w:ascii="Time New Roman" w:eastAsia="SimHei" w:hAnsi="Time New Roman" w:hint="eastAsia"/>
          <w:color w:val="000000"/>
        </w:rPr>
        <w:t>向</w:t>
      </w:r>
      <w:r w:rsidRPr="005F677D">
        <w:rPr>
          <w:rFonts w:ascii="Time New Roman" w:eastAsia="SimHei" w:hAnsi="Time New Roman" w:hint="eastAsia"/>
          <w:color w:val="000000"/>
          <w:szCs w:val="24"/>
        </w:rPr>
        <w:t>替代性照料机构的工作人员提供培训并教会儿童使用投诉机制</w:t>
      </w:r>
      <w:r w:rsidR="000D4C6A">
        <w:rPr>
          <w:rFonts w:ascii="Time New Roman" w:eastAsia="SimHei" w:hAnsi="Time New Roman" w:hint="eastAsia"/>
          <w:color w:val="000000"/>
          <w:szCs w:val="24"/>
        </w:rPr>
        <w:t>；</w:t>
      </w:r>
    </w:p>
    <w:p w:rsidR="0046485E" w:rsidRPr="005F677D" w:rsidRDefault="0046485E" w:rsidP="008277CB">
      <w:pPr>
        <w:numPr>
          <w:ilvl w:val="0"/>
          <w:numId w:val="30"/>
        </w:numPr>
        <w:rPr>
          <w:rFonts w:ascii="Time New Roman" w:eastAsia="SimHei" w:hAnsi="Time New Roman"/>
          <w:color w:val="000000"/>
        </w:rPr>
      </w:pPr>
      <w:r w:rsidRPr="005F677D">
        <w:rPr>
          <w:rFonts w:ascii="Time New Roman" w:eastAsia="SimHei" w:hAnsi="Time New Roman" w:hint="eastAsia"/>
          <w:color w:val="000000"/>
        </w:rPr>
        <w:t>适当监测</w:t>
      </w:r>
      <w:r w:rsidRPr="005F677D">
        <w:rPr>
          <w:rFonts w:ascii="Time New Roman" w:eastAsia="SimHei" w:hAnsi="Time New Roman" w:hint="eastAsia"/>
          <w:color w:val="000000"/>
          <w:szCs w:val="24"/>
        </w:rPr>
        <w:t>替代性照料机构</w:t>
      </w:r>
      <w:r w:rsidR="000D4C6A">
        <w:rPr>
          <w:rFonts w:ascii="Time New Roman" w:eastAsia="SimHei" w:hAnsi="Time New Roman" w:hint="eastAsia"/>
          <w:color w:val="000000"/>
          <w:szCs w:val="24"/>
        </w:rPr>
        <w:t>；</w:t>
      </w:r>
    </w:p>
    <w:p w:rsidR="0046485E" w:rsidRPr="005F677D" w:rsidRDefault="0046485E" w:rsidP="008277CB">
      <w:pPr>
        <w:numPr>
          <w:ilvl w:val="0"/>
          <w:numId w:val="30"/>
        </w:numPr>
        <w:spacing w:after="240"/>
        <w:rPr>
          <w:rFonts w:ascii="Time New Roman" w:eastAsia="SimHei" w:hAnsi="Time New Roman"/>
          <w:color w:val="000000"/>
        </w:rPr>
      </w:pPr>
      <w:r w:rsidRPr="005F677D">
        <w:rPr>
          <w:rFonts w:ascii="Time New Roman" w:eastAsia="SimHei" w:hAnsi="Time New Roman" w:hint="eastAsia"/>
          <w:color w:val="000000"/>
        </w:rPr>
        <w:t>酌情让</w:t>
      </w:r>
      <w:r w:rsidRPr="005F677D">
        <w:rPr>
          <w:rFonts w:ascii="Time New Roman" w:eastAsia="SimHei" w:hAnsi="Time New Roman" w:hint="eastAsia"/>
          <w:color w:val="000000"/>
          <w:szCs w:val="24"/>
        </w:rPr>
        <w:t>替代性照料机构中的儿童同其亲生父母团聚。</w:t>
      </w:r>
    </w:p>
    <w:p w:rsidR="0046485E" w:rsidRDefault="0046485E" w:rsidP="008277CB">
      <w:pPr>
        <w:pStyle w:val="Heading4"/>
      </w:pPr>
      <w:bookmarkStart w:id="211" w:name="_Toc176169250"/>
      <w:bookmarkStart w:id="212" w:name="_Toc176233103"/>
      <w:r>
        <w:rPr>
          <w:rFonts w:hint="eastAsia"/>
        </w:rPr>
        <w:t>收</w:t>
      </w:r>
      <w:r>
        <w:rPr>
          <w:rFonts w:hint="eastAsia"/>
        </w:rPr>
        <w:t xml:space="preserve">  </w:t>
      </w:r>
      <w:r>
        <w:rPr>
          <w:rFonts w:hint="eastAsia"/>
        </w:rPr>
        <w:t>养</w:t>
      </w:r>
      <w:bookmarkEnd w:id="211"/>
      <w:bookmarkEnd w:id="212"/>
    </w:p>
    <w:p w:rsidR="0046485E" w:rsidRDefault="00CC1C1F">
      <w:pPr>
        <w:rPr>
          <w:color w:val="000000"/>
        </w:rPr>
      </w:pPr>
      <w:r>
        <w:rPr>
          <w:rFonts w:hint="eastAsia"/>
          <w:color w:val="000000"/>
        </w:rPr>
        <w:tab/>
      </w:r>
      <w:r w:rsidR="0046485E">
        <w:rPr>
          <w:rFonts w:hint="eastAsia"/>
          <w:color w:val="000000"/>
        </w:rPr>
        <w:t>16</w:t>
      </w:r>
      <w:r w:rsidR="00D143A3">
        <w:rPr>
          <w:rFonts w:hint="eastAsia"/>
          <w:color w:val="000000"/>
        </w:rPr>
        <w:t>4.</w:t>
      </w:r>
      <w:r w:rsidR="0046485E">
        <w:rPr>
          <w:rFonts w:hint="eastAsia"/>
          <w:color w:val="000000"/>
        </w:rPr>
        <w:t xml:space="preserve">  </w:t>
      </w:r>
      <w:r w:rsidR="0046485E">
        <w:rPr>
          <w:rFonts w:hint="eastAsia"/>
          <w:color w:val="000000"/>
        </w:rPr>
        <w:t>委员会对以下情况表示遗憾</w:t>
      </w:r>
      <w:r w:rsidR="000D4C6A">
        <w:rPr>
          <w:rFonts w:hint="eastAsia"/>
          <w:color w:val="000000"/>
        </w:rPr>
        <w:t>：</w:t>
      </w:r>
      <w:r w:rsidR="0046485E">
        <w:rPr>
          <w:rFonts w:hint="eastAsia"/>
          <w:color w:val="000000"/>
        </w:rPr>
        <w:t>没有关于家庭收养的资料</w:t>
      </w:r>
      <w:r w:rsidR="000D4C6A">
        <w:rPr>
          <w:rFonts w:hint="eastAsia"/>
          <w:color w:val="000000"/>
        </w:rPr>
        <w:t>；</w:t>
      </w:r>
      <w:r w:rsidR="0046485E">
        <w:rPr>
          <w:rFonts w:hint="eastAsia"/>
          <w:color w:val="000000"/>
        </w:rPr>
        <w:t>收养无须通知法院因而导致非法收养。此外</w:t>
      </w:r>
      <w:r w:rsidR="000D4C6A">
        <w:rPr>
          <w:rFonts w:hint="eastAsia"/>
          <w:color w:val="000000"/>
        </w:rPr>
        <w:t>，</w:t>
      </w:r>
      <w:r w:rsidR="0046485E">
        <w:rPr>
          <w:rFonts w:hint="eastAsia"/>
          <w:color w:val="000000"/>
        </w:rPr>
        <w:t>委员会还对被非正式收养的儿童遭受歧视的情况表示关注。</w:t>
      </w:r>
    </w:p>
    <w:p w:rsidR="0046485E" w:rsidRPr="000237AC" w:rsidRDefault="00CC1C1F">
      <w:pPr>
        <w:rPr>
          <w:rFonts w:ascii="Time New Roman" w:eastAsia="SimHei" w:hAnsi="Time New Roman" w:hint="eastAsia"/>
          <w:color w:val="000000"/>
        </w:rPr>
      </w:pPr>
      <w:r w:rsidRPr="000237AC">
        <w:rPr>
          <w:rFonts w:ascii="Time New Roman" w:eastAsia="SimHei" w:hAnsi="Time New Roman" w:hint="eastAsia"/>
          <w:color w:val="000000"/>
        </w:rPr>
        <w:tab/>
      </w:r>
      <w:r w:rsidR="0046485E" w:rsidRPr="000237AC">
        <w:rPr>
          <w:rFonts w:ascii="Time New Roman" w:eastAsia="SimHei" w:hAnsi="Time New Roman" w:hint="eastAsia"/>
          <w:b/>
          <w:color w:val="000000"/>
        </w:rPr>
        <w:t>16</w:t>
      </w:r>
      <w:r w:rsidR="00D143A3">
        <w:rPr>
          <w:rFonts w:ascii="Time New Roman" w:eastAsia="SimHei" w:hAnsi="Time New Roman" w:hint="eastAsia"/>
          <w:b/>
          <w:color w:val="000000"/>
        </w:rPr>
        <w:t>5.</w:t>
      </w:r>
      <w:r w:rsidR="0046485E" w:rsidRPr="000237AC">
        <w:rPr>
          <w:rFonts w:ascii="Time New Roman" w:eastAsia="SimHei" w:hAnsi="Time New Roman" w:hint="eastAsia"/>
          <w:color w:val="000000"/>
        </w:rPr>
        <w:t xml:space="preserve">  </w:t>
      </w:r>
      <w:r w:rsidR="0046485E" w:rsidRPr="000237AC">
        <w:rPr>
          <w:rFonts w:ascii="Time New Roman" w:eastAsia="SimHei" w:hAnsi="Time New Roman" w:hint="eastAsia"/>
          <w:color w:val="000000"/>
        </w:rPr>
        <w:t>委员会建议缔约国提供更多的关于家庭收养的资料并且确保就被收养儿童的状况采取更好的后续措施。有关儿童最大利益的原则应当成为这方面工作的准则。</w:t>
      </w:r>
    </w:p>
    <w:p w:rsidR="0046485E" w:rsidRDefault="00CC1C1F">
      <w:pPr>
        <w:rPr>
          <w:rFonts w:hint="eastAsia"/>
          <w:color w:val="000000"/>
        </w:rPr>
      </w:pPr>
      <w:r>
        <w:rPr>
          <w:rFonts w:hint="eastAsia"/>
          <w:color w:val="000000"/>
        </w:rPr>
        <w:tab/>
      </w:r>
      <w:r w:rsidR="0046485E">
        <w:rPr>
          <w:rFonts w:hint="eastAsia"/>
          <w:color w:val="000000"/>
        </w:rPr>
        <w:t>16</w:t>
      </w:r>
      <w:r w:rsidR="00D143A3">
        <w:rPr>
          <w:rFonts w:hint="eastAsia"/>
          <w:color w:val="000000"/>
        </w:rPr>
        <w:t>6.</w:t>
      </w:r>
      <w:r w:rsidR="0046485E">
        <w:rPr>
          <w:rFonts w:hint="eastAsia"/>
          <w:color w:val="000000"/>
        </w:rPr>
        <w:t xml:space="preserve">  </w:t>
      </w:r>
      <w:r w:rsidR="0046485E">
        <w:rPr>
          <w:rFonts w:hint="eastAsia"/>
          <w:color w:val="000000"/>
        </w:rPr>
        <w:t>委员会注意到越来越多的儿童被跨国收养</w:t>
      </w:r>
      <w:r w:rsidR="000D4C6A">
        <w:rPr>
          <w:rFonts w:hint="eastAsia"/>
          <w:color w:val="000000"/>
        </w:rPr>
        <w:t>；</w:t>
      </w:r>
      <w:r w:rsidR="0046485E">
        <w:rPr>
          <w:rFonts w:hint="eastAsia"/>
          <w:color w:val="000000"/>
        </w:rPr>
        <w:t>缔约国尚未批准</w:t>
      </w:r>
      <w:r w:rsidR="0046485E">
        <w:rPr>
          <w:rFonts w:hint="eastAsia"/>
          <w:color w:val="000000"/>
        </w:rPr>
        <w:t>1993</w:t>
      </w:r>
      <w:r w:rsidR="0046485E">
        <w:rPr>
          <w:rFonts w:hint="eastAsia"/>
          <w:color w:val="000000"/>
        </w:rPr>
        <w:t>年《跨国收养方面保护儿童和收养合作的海牙公约》。</w:t>
      </w:r>
    </w:p>
    <w:p w:rsidR="0046485E" w:rsidRPr="000237AC" w:rsidRDefault="00CC1C1F">
      <w:pPr>
        <w:rPr>
          <w:rFonts w:ascii="Time New Roman" w:eastAsia="SimHei" w:hAnsi="Time New Roman" w:hint="eastAsia"/>
          <w:color w:val="000000"/>
        </w:rPr>
      </w:pPr>
      <w:r w:rsidRPr="000237AC">
        <w:rPr>
          <w:rFonts w:ascii="Time New Roman" w:eastAsia="SimHei" w:hAnsi="Time New Roman" w:hint="eastAsia"/>
          <w:color w:val="000000"/>
        </w:rPr>
        <w:tab/>
      </w:r>
      <w:r w:rsidR="0046485E" w:rsidRPr="000237AC">
        <w:rPr>
          <w:rFonts w:ascii="Time New Roman" w:eastAsia="SimHei" w:hAnsi="Time New Roman" w:hint="eastAsia"/>
          <w:b/>
          <w:color w:val="000000"/>
        </w:rPr>
        <w:t>16</w:t>
      </w:r>
      <w:r w:rsidR="00D143A3">
        <w:rPr>
          <w:rFonts w:ascii="Time New Roman" w:eastAsia="SimHei" w:hAnsi="Time New Roman" w:hint="eastAsia"/>
          <w:b/>
          <w:color w:val="000000"/>
        </w:rPr>
        <w:t>7.</w:t>
      </w:r>
      <w:r w:rsidR="0046485E" w:rsidRPr="000237AC">
        <w:rPr>
          <w:rFonts w:ascii="Time New Roman" w:eastAsia="SimHei" w:hAnsi="Time New Roman" w:hint="eastAsia"/>
          <w:color w:val="000000"/>
        </w:rPr>
        <w:t xml:space="preserve">  </w:t>
      </w:r>
      <w:r w:rsidR="0046485E" w:rsidRPr="000237AC">
        <w:rPr>
          <w:rFonts w:ascii="Time New Roman" w:eastAsia="SimHei" w:hAnsi="Time New Roman" w:hint="eastAsia"/>
          <w:color w:val="000000"/>
        </w:rPr>
        <w:t>委员会建议缔约国鼓励正式的国内收养而不是跨国收养</w:t>
      </w:r>
      <w:r w:rsidR="000D4C6A">
        <w:rPr>
          <w:rFonts w:ascii="Time New Roman" w:eastAsia="SimHei" w:hAnsi="Time New Roman" w:hint="eastAsia"/>
          <w:color w:val="000000"/>
        </w:rPr>
        <w:t>，</w:t>
      </w:r>
      <w:r w:rsidR="0046485E" w:rsidRPr="000237AC">
        <w:rPr>
          <w:rFonts w:ascii="Time New Roman" w:eastAsia="SimHei" w:hAnsi="Time New Roman" w:hint="eastAsia"/>
          <w:color w:val="000000"/>
        </w:rPr>
        <w:t>并且重申其建议</w:t>
      </w:r>
      <w:r w:rsidR="000D4C6A">
        <w:rPr>
          <w:rFonts w:ascii="Time New Roman" w:eastAsia="SimHei" w:hAnsi="Time New Roman" w:hint="eastAsia"/>
          <w:color w:val="000000"/>
        </w:rPr>
        <w:t>：</w:t>
      </w:r>
      <w:r w:rsidR="0046485E" w:rsidRPr="000237AC">
        <w:rPr>
          <w:rFonts w:ascii="Time New Roman" w:eastAsia="SimHei" w:hAnsi="Time New Roman" w:hint="eastAsia"/>
          <w:color w:val="000000"/>
        </w:rPr>
        <w:t>缔约国批准</w:t>
      </w:r>
      <w:r w:rsidR="0046485E" w:rsidRPr="000237AC">
        <w:rPr>
          <w:rFonts w:ascii="Time New Roman" w:eastAsia="SimHei" w:hAnsi="Time New Roman" w:hint="eastAsia"/>
          <w:b/>
          <w:color w:val="000000"/>
        </w:rPr>
        <w:t>1993</w:t>
      </w:r>
      <w:r w:rsidR="0046485E" w:rsidRPr="000237AC">
        <w:rPr>
          <w:rFonts w:ascii="Time New Roman" w:eastAsia="SimHei" w:hAnsi="Time New Roman" w:hint="eastAsia"/>
          <w:color w:val="000000"/>
        </w:rPr>
        <w:t>年《跨国收养方面保护儿童和收养合作的海牙公约》。</w:t>
      </w:r>
    </w:p>
    <w:p w:rsidR="0046485E" w:rsidRDefault="00CC1C1F">
      <w:pPr>
        <w:rPr>
          <w:color w:val="000000"/>
        </w:rPr>
      </w:pPr>
      <w:r>
        <w:rPr>
          <w:rFonts w:hint="eastAsia"/>
          <w:color w:val="000000"/>
        </w:rPr>
        <w:tab/>
      </w:r>
      <w:r w:rsidR="0046485E">
        <w:rPr>
          <w:rFonts w:hint="eastAsia"/>
          <w:color w:val="000000"/>
        </w:rPr>
        <w:t>16</w:t>
      </w:r>
      <w:r w:rsidR="00D143A3">
        <w:rPr>
          <w:rFonts w:hint="eastAsia"/>
          <w:color w:val="000000"/>
        </w:rPr>
        <w:t>8.</w:t>
      </w:r>
      <w:r w:rsidR="0046485E">
        <w:rPr>
          <w:rFonts w:hint="eastAsia"/>
          <w:color w:val="000000"/>
        </w:rPr>
        <w:t xml:space="preserve">  </w:t>
      </w:r>
      <w:r w:rsidR="0046485E">
        <w:rPr>
          <w:rFonts w:hint="eastAsia"/>
          <w:color w:val="000000"/>
        </w:rPr>
        <w:t>委员会对以下情况表示关注</w:t>
      </w:r>
      <w:r w:rsidR="000D4C6A">
        <w:rPr>
          <w:rFonts w:hint="eastAsia"/>
          <w:color w:val="000000"/>
        </w:rPr>
        <w:t>：</w:t>
      </w:r>
      <w:r w:rsidR="0046485E">
        <w:rPr>
          <w:rFonts w:hint="eastAsia"/>
          <w:color w:val="000000"/>
        </w:rPr>
        <w:t>《家庭守则》第</w:t>
      </w:r>
      <w:r w:rsidR="0046485E">
        <w:rPr>
          <w:rFonts w:hint="eastAsia"/>
          <w:color w:val="000000"/>
        </w:rPr>
        <w:t>195</w:t>
      </w:r>
      <w:r w:rsidR="0046485E">
        <w:rPr>
          <w:rFonts w:hint="eastAsia"/>
          <w:color w:val="000000"/>
        </w:rPr>
        <w:t>条规定收养关系可以撤消</w:t>
      </w:r>
      <w:r w:rsidR="000D4C6A">
        <w:rPr>
          <w:rFonts w:hint="eastAsia"/>
          <w:color w:val="000000"/>
        </w:rPr>
        <w:t>，</w:t>
      </w:r>
      <w:r w:rsidR="0046485E">
        <w:rPr>
          <w:rFonts w:hint="eastAsia"/>
          <w:color w:val="000000"/>
        </w:rPr>
        <w:t>这样就可能使得儿童失去家长照料和法定监护人。</w:t>
      </w:r>
    </w:p>
    <w:p w:rsidR="0046485E" w:rsidRPr="000237AC" w:rsidRDefault="00CC1C1F" w:rsidP="008277CB">
      <w:pPr>
        <w:spacing w:after="240"/>
        <w:rPr>
          <w:rFonts w:ascii="Time New Roman" w:eastAsia="SimHei" w:hAnsi="Time New Roman"/>
          <w:color w:val="000000"/>
        </w:rPr>
      </w:pPr>
      <w:r w:rsidRPr="000237AC">
        <w:rPr>
          <w:rFonts w:ascii="Time New Roman" w:eastAsia="SimHei" w:hAnsi="Time New Roman" w:hint="eastAsia"/>
          <w:color w:val="000000"/>
        </w:rPr>
        <w:tab/>
      </w:r>
      <w:r w:rsidR="0046485E" w:rsidRPr="000237AC">
        <w:rPr>
          <w:rFonts w:ascii="Time New Roman" w:eastAsia="SimHei" w:hAnsi="Time New Roman" w:hint="eastAsia"/>
          <w:b/>
          <w:color w:val="000000"/>
        </w:rPr>
        <w:t>1</w:t>
      </w:r>
      <w:r w:rsidR="0046485E" w:rsidRPr="000237AC">
        <w:rPr>
          <w:rFonts w:ascii="Time New Roman" w:eastAsia="SimHei" w:hAnsi="Time New Roman"/>
          <w:b/>
          <w:color w:val="000000"/>
        </w:rPr>
        <w:t>6</w:t>
      </w:r>
      <w:r w:rsidR="00D143A3">
        <w:rPr>
          <w:rFonts w:ascii="Time New Roman" w:eastAsia="SimHei" w:hAnsi="Time New Roman" w:hint="eastAsia"/>
          <w:b/>
          <w:color w:val="000000"/>
        </w:rPr>
        <w:t>9.</w:t>
      </w:r>
      <w:r w:rsidR="0046485E" w:rsidRPr="000237AC">
        <w:rPr>
          <w:rFonts w:ascii="Time New Roman" w:eastAsia="SimHei" w:hAnsi="Time New Roman"/>
          <w:color w:val="000000"/>
        </w:rPr>
        <w:t xml:space="preserve"> </w:t>
      </w:r>
      <w:r w:rsidR="0046485E" w:rsidRPr="000237AC">
        <w:rPr>
          <w:rFonts w:ascii="Time New Roman" w:eastAsia="SimHei" w:hAnsi="Time New Roman" w:hint="eastAsia"/>
          <w:color w:val="000000"/>
        </w:rPr>
        <w:t xml:space="preserve"> </w:t>
      </w:r>
      <w:r w:rsidR="0046485E" w:rsidRPr="000237AC">
        <w:rPr>
          <w:rFonts w:ascii="Time New Roman" w:eastAsia="SimHei" w:hAnsi="Time New Roman" w:hint="eastAsia"/>
          <w:color w:val="000000"/>
        </w:rPr>
        <w:t>委员会建议修订有关撤消收养关系的规定</w:t>
      </w:r>
      <w:r w:rsidR="000D4C6A">
        <w:rPr>
          <w:rFonts w:ascii="Time New Roman" w:eastAsia="SimHei" w:hAnsi="Time New Roman" w:hint="eastAsia"/>
          <w:color w:val="000000"/>
        </w:rPr>
        <w:t>，</w:t>
      </w:r>
      <w:r w:rsidR="0046485E" w:rsidRPr="000237AC">
        <w:rPr>
          <w:rFonts w:ascii="Time New Roman" w:eastAsia="SimHei" w:hAnsi="Time New Roman" w:hint="eastAsia"/>
          <w:color w:val="000000"/>
        </w:rPr>
        <w:t>以确保儿童有替代监护人。</w:t>
      </w:r>
    </w:p>
    <w:p w:rsidR="0046485E" w:rsidRDefault="0046485E" w:rsidP="008277CB">
      <w:pPr>
        <w:pStyle w:val="Heading4"/>
        <w:rPr>
          <w:rFonts w:hint="eastAsia"/>
        </w:rPr>
      </w:pPr>
      <w:bookmarkStart w:id="213" w:name="_Toc176169251"/>
      <w:bookmarkStart w:id="214" w:name="_Toc176233104"/>
      <w:r>
        <w:rPr>
          <w:rFonts w:hint="eastAsia"/>
        </w:rPr>
        <w:t>虐待儿童</w:t>
      </w:r>
      <w:bookmarkEnd w:id="213"/>
      <w:bookmarkEnd w:id="214"/>
    </w:p>
    <w:p w:rsidR="0046485E" w:rsidRDefault="0046485E">
      <w:pPr>
        <w:rPr>
          <w:color w:val="000000"/>
        </w:rPr>
      </w:pPr>
      <w:r>
        <w:rPr>
          <w:rFonts w:hint="eastAsia"/>
          <w:color w:val="000000"/>
        </w:rPr>
        <w:tab/>
        <w:t>17</w:t>
      </w:r>
      <w:r w:rsidR="00D143A3">
        <w:rPr>
          <w:color w:val="000000"/>
        </w:rPr>
        <w:t>0.</w:t>
      </w:r>
      <w:r>
        <w:rPr>
          <w:color w:val="000000"/>
        </w:rPr>
        <w:t xml:space="preserve"> </w:t>
      </w:r>
      <w:r>
        <w:rPr>
          <w:rFonts w:hint="eastAsia"/>
          <w:color w:val="000000"/>
        </w:rPr>
        <w:t xml:space="preserve"> </w:t>
      </w:r>
      <w:r>
        <w:rPr>
          <w:rFonts w:hint="eastAsia"/>
          <w:color w:val="000000"/>
        </w:rPr>
        <w:t>委员会认为</w:t>
      </w:r>
      <w:r w:rsidR="000D4C6A">
        <w:rPr>
          <w:rFonts w:hint="eastAsia"/>
          <w:color w:val="000000"/>
        </w:rPr>
        <w:t>，</w:t>
      </w:r>
      <w:r>
        <w:rPr>
          <w:rFonts w:hint="eastAsia"/>
          <w:color w:val="000000"/>
        </w:rPr>
        <w:t>警方设立保护儿童机构是有益的</w:t>
      </w:r>
      <w:r w:rsidR="000D4C6A">
        <w:rPr>
          <w:rFonts w:hint="eastAsia"/>
          <w:color w:val="000000"/>
        </w:rPr>
        <w:t>；</w:t>
      </w:r>
      <w:r>
        <w:rPr>
          <w:rFonts w:hint="eastAsia"/>
          <w:color w:val="000000"/>
        </w:rPr>
        <w:t>但是它感到关注的是</w:t>
      </w:r>
      <w:r w:rsidR="000D4C6A">
        <w:rPr>
          <w:rFonts w:hint="eastAsia"/>
          <w:color w:val="000000"/>
        </w:rPr>
        <w:t>，</w:t>
      </w:r>
      <w:r>
        <w:rPr>
          <w:rFonts w:hint="eastAsia"/>
          <w:color w:val="000000"/>
        </w:rPr>
        <w:t>发生了大量的</w:t>
      </w:r>
      <w:r>
        <w:rPr>
          <w:rFonts w:hint="eastAsia"/>
          <w:color w:val="000000"/>
          <w:szCs w:val="24"/>
        </w:rPr>
        <w:t>虐待儿童</w:t>
      </w:r>
      <w:r>
        <w:rPr>
          <w:rFonts w:hint="eastAsia"/>
          <w:color w:val="000000"/>
        </w:rPr>
        <w:t>案件</w:t>
      </w:r>
      <w:r w:rsidR="000D4C6A">
        <w:rPr>
          <w:rFonts w:hint="eastAsia"/>
          <w:color w:val="000000"/>
        </w:rPr>
        <w:t>，</w:t>
      </w:r>
      <w:r>
        <w:rPr>
          <w:rFonts w:hint="eastAsia"/>
          <w:color w:val="000000"/>
        </w:rPr>
        <w:t>特别是性凌辱儿童的案件。委员会对于以下情况表示遗憾</w:t>
      </w:r>
      <w:r w:rsidR="000D4C6A">
        <w:rPr>
          <w:rFonts w:hint="eastAsia"/>
          <w:color w:val="000000"/>
        </w:rPr>
        <w:t>：</w:t>
      </w:r>
      <w:r>
        <w:rPr>
          <w:rFonts w:hint="eastAsia"/>
          <w:color w:val="000000"/>
        </w:rPr>
        <w:t>没有有关的统计数字</w:t>
      </w:r>
      <w:r w:rsidR="000D4C6A">
        <w:rPr>
          <w:rFonts w:hint="eastAsia"/>
          <w:color w:val="000000"/>
        </w:rPr>
        <w:t>；</w:t>
      </w:r>
      <w:r>
        <w:rPr>
          <w:rFonts w:hint="eastAsia"/>
          <w:color w:val="000000"/>
        </w:rPr>
        <w:t>也没有负责监测这种侵犯人权行为和分析其根源的机制。它还对没有一种关于打击</w:t>
      </w:r>
      <w:r>
        <w:rPr>
          <w:rFonts w:hint="eastAsia"/>
          <w:color w:val="000000"/>
          <w:szCs w:val="24"/>
        </w:rPr>
        <w:t>虐待儿童行为的政策表示关注。</w:t>
      </w:r>
    </w:p>
    <w:p w:rsidR="0046485E" w:rsidRPr="00F37B9E" w:rsidRDefault="00CC1C1F">
      <w:pPr>
        <w:rPr>
          <w:rFonts w:ascii="Time New Roman" w:eastAsia="SimHei" w:hAnsi="Time New Roman"/>
          <w:color w:val="000000"/>
        </w:rPr>
      </w:pPr>
      <w:r>
        <w:rPr>
          <w:rFonts w:hint="eastAsia"/>
          <w:color w:val="000000"/>
        </w:rPr>
        <w:tab/>
      </w:r>
      <w:r w:rsidR="0046485E" w:rsidRPr="00F37B9E">
        <w:rPr>
          <w:rFonts w:ascii="Time New Roman" w:eastAsia="SimHei" w:hAnsi="Time New Roman" w:hint="eastAsia"/>
          <w:b/>
          <w:color w:val="000000"/>
        </w:rPr>
        <w:t>17</w:t>
      </w:r>
      <w:r w:rsidR="00D143A3">
        <w:rPr>
          <w:rFonts w:ascii="Time New Roman" w:eastAsia="SimHei" w:hAnsi="Time New Roman" w:hint="eastAsia"/>
          <w:b/>
          <w:color w:val="000000"/>
        </w:rPr>
        <w:t>1.</w:t>
      </w:r>
      <w:r w:rsidR="0046485E" w:rsidRPr="00F37B9E">
        <w:rPr>
          <w:rFonts w:ascii="Time New Roman" w:eastAsia="SimHei" w:hAnsi="Time New Roman"/>
          <w:color w:val="000000"/>
        </w:rPr>
        <w:t xml:space="preserve"> </w:t>
      </w:r>
      <w:r w:rsidR="0046485E" w:rsidRPr="00F37B9E">
        <w:rPr>
          <w:rFonts w:ascii="Time New Roman" w:eastAsia="SimHei" w:hAnsi="Time New Roman" w:hint="eastAsia"/>
          <w:color w:val="000000"/>
        </w:rPr>
        <w:t xml:space="preserve"> </w:t>
      </w:r>
      <w:r w:rsidR="0046485E" w:rsidRPr="00F37B9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F37B9E" w:rsidRDefault="0046485E" w:rsidP="008277CB">
      <w:pPr>
        <w:numPr>
          <w:ilvl w:val="0"/>
          <w:numId w:val="29"/>
        </w:numPr>
        <w:rPr>
          <w:rFonts w:ascii="Time New Roman" w:eastAsia="SimHei" w:hAnsi="Time New Roman"/>
          <w:color w:val="000000"/>
        </w:rPr>
      </w:pPr>
      <w:r w:rsidRPr="00F37B9E">
        <w:rPr>
          <w:rFonts w:ascii="Time New Roman" w:eastAsia="SimHei" w:hAnsi="Time New Roman" w:hint="eastAsia"/>
          <w:color w:val="000000"/>
        </w:rPr>
        <w:t>采取必要措施防止虐待儿童和疏忽儿童</w:t>
      </w:r>
      <w:r w:rsidR="000D4C6A">
        <w:rPr>
          <w:rFonts w:ascii="Time New Roman" w:eastAsia="SimHei" w:hAnsi="Time New Roman" w:hint="eastAsia"/>
          <w:color w:val="000000"/>
        </w:rPr>
        <w:t>；</w:t>
      </w:r>
    </w:p>
    <w:p w:rsidR="0046485E" w:rsidRPr="00F37B9E" w:rsidRDefault="0046485E" w:rsidP="008277CB">
      <w:pPr>
        <w:numPr>
          <w:ilvl w:val="0"/>
          <w:numId w:val="29"/>
        </w:numPr>
        <w:rPr>
          <w:rFonts w:ascii="Time New Roman" w:eastAsia="SimHei" w:hAnsi="Time New Roman"/>
          <w:color w:val="000000"/>
        </w:rPr>
      </w:pPr>
      <w:r w:rsidRPr="00F37B9E">
        <w:rPr>
          <w:rFonts w:ascii="Time New Roman" w:eastAsia="SimHei" w:hAnsi="Time New Roman" w:hint="eastAsia"/>
          <w:color w:val="000000"/>
        </w:rPr>
        <w:t>建立有效机制以接受、监测和调查有关虐待儿童案件的报告</w:t>
      </w:r>
      <w:r w:rsidR="000D4C6A">
        <w:rPr>
          <w:rFonts w:ascii="Time New Roman" w:eastAsia="SimHei" w:hAnsi="Time New Roman" w:hint="eastAsia"/>
          <w:color w:val="000000"/>
        </w:rPr>
        <w:t>，</w:t>
      </w:r>
      <w:r w:rsidRPr="00F37B9E">
        <w:rPr>
          <w:rFonts w:ascii="Time New Roman" w:eastAsia="SimHei" w:hAnsi="Time New Roman" w:hint="eastAsia"/>
          <w:color w:val="000000"/>
        </w:rPr>
        <w:t>并视需要以一种对于儿童问题敏感的和确保受害者隐私的方式对肇事者提出起诉</w:t>
      </w:r>
      <w:r w:rsidR="000D4C6A">
        <w:rPr>
          <w:rFonts w:ascii="Time New Roman" w:eastAsia="SimHei" w:hAnsi="Time New Roman" w:hint="eastAsia"/>
          <w:color w:val="000000"/>
        </w:rPr>
        <w:t>；</w:t>
      </w:r>
    </w:p>
    <w:p w:rsidR="0046485E" w:rsidRPr="00F37B9E" w:rsidRDefault="0046485E" w:rsidP="008277CB">
      <w:pPr>
        <w:numPr>
          <w:ilvl w:val="0"/>
          <w:numId w:val="29"/>
        </w:numPr>
        <w:rPr>
          <w:rFonts w:ascii="Time New Roman" w:eastAsia="SimHei" w:hAnsi="Time New Roman"/>
          <w:color w:val="000000"/>
        </w:rPr>
      </w:pPr>
      <w:r w:rsidRPr="00F37B9E">
        <w:rPr>
          <w:rFonts w:ascii="Time New Roman" w:eastAsia="SimHei" w:hAnsi="Time New Roman" w:hint="eastAsia"/>
          <w:color w:val="000000"/>
        </w:rPr>
        <w:t>向遭到性凌辱或其他形式虐待的受害儿童提供必要的心理辅导和其他援助</w:t>
      </w:r>
      <w:r w:rsidR="000D4C6A">
        <w:rPr>
          <w:rFonts w:ascii="Time New Roman" w:eastAsia="SimHei" w:hAnsi="Time New Roman" w:hint="eastAsia"/>
          <w:color w:val="000000"/>
        </w:rPr>
        <w:t>，</w:t>
      </w:r>
      <w:r w:rsidRPr="00F37B9E">
        <w:rPr>
          <w:rFonts w:ascii="Time New Roman" w:eastAsia="SimHei" w:hAnsi="Time New Roman" w:hint="eastAsia"/>
          <w:color w:val="000000"/>
        </w:rPr>
        <w:t>使他们得以完全康复和重新融入社会</w:t>
      </w:r>
      <w:r w:rsidR="000D4C6A">
        <w:rPr>
          <w:rFonts w:ascii="Time New Roman" w:eastAsia="SimHei" w:hAnsi="Time New Roman" w:hint="eastAsia"/>
          <w:color w:val="000000"/>
        </w:rPr>
        <w:t>；</w:t>
      </w:r>
    </w:p>
    <w:p w:rsidR="0046485E" w:rsidRPr="00F37B9E" w:rsidRDefault="0046485E" w:rsidP="008277CB">
      <w:pPr>
        <w:numPr>
          <w:ilvl w:val="0"/>
          <w:numId w:val="29"/>
        </w:numPr>
        <w:rPr>
          <w:rFonts w:ascii="Time New Roman" w:eastAsia="SimHei" w:hAnsi="Time New Roman"/>
          <w:color w:val="000000"/>
        </w:rPr>
      </w:pPr>
      <w:r w:rsidRPr="00F37B9E">
        <w:rPr>
          <w:rFonts w:ascii="Time New Roman" w:eastAsia="SimHei" w:hAnsi="Time New Roman" w:hint="eastAsia"/>
          <w:color w:val="000000"/>
        </w:rPr>
        <w:t>开展预防性的公共教育运动</w:t>
      </w:r>
      <w:r w:rsidR="000D4C6A">
        <w:rPr>
          <w:rFonts w:ascii="Time New Roman" w:eastAsia="SimHei" w:hAnsi="Time New Roman" w:hint="eastAsia"/>
          <w:color w:val="000000"/>
        </w:rPr>
        <w:t>，</w:t>
      </w:r>
      <w:r w:rsidRPr="00F37B9E">
        <w:rPr>
          <w:rFonts w:ascii="Time New Roman" w:eastAsia="SimHei" w:hAnsi="Time New Roman" w:hint="eastAsia"/>
          <w:color w:val="000000"/>
        </w:rPr>
        <w:t>宣传虐待儿童的后果</w:t>
      </w:r>
      <w:r w:rsidR="000D4C6A">
        <w:rPr>
          <w:rFonts w:ascii="Time New Roman" w:eastAsia="SimHei" w:hAnsi="Time New Roman" w:hint="eastAsia"/>
          <w:color w:val="000000"/>
        </w:rPr>
        <w:t>；</w:t>
      </w:r>
    </w:p>
    <w:p w:rsidR="0046485E" w:rsidRPr="00F37B9E" w:rsidRDefault="0046485E" w:rsidP="008277CB">
      <w:pPr>
        <w:numPr>
          <w:ilvl w:val="0"/>
          <w:numId w:val="29"/>
        </w:numPr>
        <w:rPr>
          <w:rFonts w:ascii="Time New Roman" w:eastAsia="SimHei" w:hAnsi="Time New Roman" w:hint="eastAsia"/>
          <w:color w:val="000000"/>
        </w:rPr>
      </w:pPr>
      <w:r w:rsidRPr="00F37B9E">
        <w:rPr>
          <w:rFonts w:ascii="Time New Roman" w:eastAsia="SimHei" w:hAnsi="Time New Roman" w:hint="eastAsia"/>
          <w:color w:val="000000"/>
        </w:rPr>
        <w:t>资助免费的</w:t>
      </w:r>
      <w:r w:rsidRPr="00F37B9E">
        <w:rPr>
          <w:rFonts w:ascii="Time New Roman" w:eastAsia="SimHei" w:hAnsi="Time New Roman" w:hint="eastAsia"/>
          <w:b/>
          <w:color w:val="000000"/>
        </w:rPr>
        <w:t>3</w:t>
      </w:r>
      <w:r w:rsidRPr="00F37B9E">
        <w:rPr>
          <w:rFonts w:ascii="Time New Roman" w:eastAsia="SimHei" w:hAnsi="Time New Roman" w:hint="eastAsia"/>
          <w:color w:val="000000"/>
        </w:rPr>
        <w:t>位号儿童服务热线的运作。</w:t>
      </w:r>
    </w:p>
    <w:p w:rsidR="0046485E" w:rsidRPr="00F37B9E" w:rsidRDefault="00CC1C1F">
      <w:pPr>
        <w:rPr>
          <w:rFonts w:ascii="Time New Roman" w:eastAsia="SimHei" w:hAnsi="Time New Roman" w:hint="eastAsia"/>
          <w:color w:val="000000"/>
        </w:rPr>
      </w:pPr>
      <w:r w:rsidRPr="00F37B9E">
        <w:rPr>
          <w:rFonts w:ascii="Time New Roman" w:eastAsia="SimHei" w:hAnsi="Time New Roman" w:hint="eastAsia"/>
          <w:color w:val="000000"/>
        </w:rPr>
        <w:tab/>
      </w:r>
      <w:r w:rsidR="0046485E" w:rsidRPr="00F37B9E">
        <w:rPr>
          <w:rFonts w:ascii="Time New Roman" w:eastAsia="SimHei" w:hAnsi="Time New Roman" w:hint="eastAsia"/>
          <w:b/>
          <w:color w:val="000000"/>
        </w:rPr>
        <w:t>17</w:t>
      </w:r>
      <w:r w:rsidR="00D143A3">
        <w:rPr>
          <w:rFonts w:ascii="Time New Roman" w:eastAsia="SimHei" w:hAnsi="Time New Roman" w:hint="eastAsia"/>
          <w:b/>
          <w:color w:val="000000"/>
        </w:rPr>
        <w:t>2.</w:t>
      </w:r>
      <w:r w:rsidR="0046485E" w:rsidRPr="00F37B9E">
        <w:rPr>
          <w:rFonts w:ascii="Time New Roman" w:eastAsia="SimHei" w:hAnsi="Time New Roman"/>
          <w:color w:val="000000"/>
        </w:rPr>
        <w:t xml:space="preserve"> </w:t>
      </w:r>
      <w:r w:rsidR="0046485E" w:rsidRPr="00F37B9E">
        <w:rPr>
          <w:rFonts w:ascii="Time New Roman" w:eastAsia="SimHei" w:hAnsi="Time New Roman" w:hint="eastAsia"/>
          <w:color w:val="000000"/>
        </w:rPr>
        <w:t xml:space="preserve"> </w:t>
      </w:r>
      <w:r w:rsidR="0046485E" w:rsidRPr="00F37B9E">
        <w:rPr>
          <w:rFonts w:ascii="Time New Roman" w:eastAsia="SimHei" w:hAnsi="Time New Roman" w:hint="eastAsia"/>
          <w:color w:val="000000"/>
        </w:rPr>
        <w:t>秘书长对暴力侵害儿童问题正在进行深入研究</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向各国政府也已发出与此相关的调查问卷</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委员会赞赏缔约国对问卷作出书面答复并参加了</w:t>
      </w:r>
      <w:r w:rsidR="0046485E" w:rsidRPr="00F37B9E">
        <w:rPr>
          <w:rFonts w:ascii="Time New Roman" w:eastAsia="SimHei" w:hAnsi="Time New Roman" w:hint="eastAsia"/>
          <w:b/>
          <w:color w:val="000000"/>
        </w:rPr>
        <w:t>2005</w:t>
      </w:r>
      <w:r w:rsidR="0046485E" w:rsidRPr="00F37B9E">
        <w:rPr>
          <w:rFonts w:ascii="Time New Roman" w:eastAsia="SimHei" w:hAnsi="Time New Roman" w:hint="eastAsia"/>
          <w:color w:val="000000"/>
        </w:rPr>
        <w:t>年</w:t>
      </w:r>
      <w:r w:rsidR="0046485E" w:rsidRPr="00F37B9E">
        <w:rPr>
          <w:rFonts w:ascii="Time New Roman" w:eastAsia="SimHei" w:hAnsi="Time New Roman" w:hint="eastAsia"/>
          <w:b/>
          <w:color w:val="000000"/>
        </w:rPr>
        <w:t>7</w:t>
      </w:r>
      <w:r w:rsidR="0046485E" w:rsidRPr="00F37B9E">
        <w:rPr>
          <w:rFonts w:ascii="Time New Roman" w:eastAsia="SimHei" w:hAnsi="Time New Roman" w:hint="eastAsia"/>
          <w:color w:val="000000"/>
        </w:rPr>
        <w:t>月</w:t>
      </w:r>
      <w:r w:rsidR="0046485E" w:rsidRPr="00F37B9E">
        <w:rPr>
          <w:rFonts w:ascii="Time New Roman" w:eastAsia="SimHei" w:hAnsi="Time New Roman" w:hint="eastAsia"/>
          <w:b/>
          <w:color w:val="000000"/>
        </w:rPr>
        <w:t>18</w:t>
      </w:r>
      <w:r w:rsidR="0046485E" w:rsidRPr="00F37B9E">
        <w:rPr>
          <w:rFonts w:ascii="Time New Roman" w:eastAsia="SimHei" w:hAnsi="Time New Roman" w:hint="eastAsia"/>
          <w:color w:val="000000"/>
        </w:rPr>
        <w:t>日至</w:t>
      </w:r>
      <w:r w:rsidR="0046485E" w:rsidRPr="00F37B9E">
        <w:rPr>
          <w:rFonts w:ascii="Time New Roman" w:eastAsia="SimHei" w:hAnsi="Time New Roman" w:hint="eastAsia"/>
          <w:b/>
          <w:color w:val="000000"/>
        </w:rPr>
        <w:t>20</w:t>
      </w:r>
      <w:r w:rsidR="0046485E" w:rsidRPr="00F37B9E">
        <w:rPr>
          <w:rFonts w:ascii="Time New Roman" w:eastAsia="SimHei" w:hAnsi="Time New Roman" w:hint="eastAsia"/>
          <w:color w:val="000000"/>
        </w:rPr>
        <w:t>日在南非举行的东非和南非地区协商会议。委员会建议缔约国借助协商会议的成果</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确保每个儿童都受到保护</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免遭任何形式的身心暴力或性暴力的侵害</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同时加大力度采取具体且可酌情规定有时限的行动</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防止和应对此种暴力和凌辱行为。</w:t>
      </w:r>
    </w:p>
    <w:p w:rsidR="0046485E" w:rsidRPr="00F37B9E" w:rsidRDefault="00CC1C1F" w:rsidP="008277CB">
      <w:pPr>
        <w:spacing w:after="240"/>
        <w:rPr>
          <w:rFonts w:ascii="Time New Roman" w:eastAsia="SimHei" w:hAnsi="Time New Roman" w:hint="eastAsia"/>
          <w:color w:val="000000"/>
        </w:rPr>
      </w:pPr>
      <w:r w:rsidRPr="00F37B9E">
        <w:rPr>
          <w:rFonts w:ascii="Time New Roman" w:eastAsia="SimHei" w:hAnsi="Time New Roman" w:hint="eastAsia"/>
          <w:color w:val="000000"/>
        </w:rPr>
        <w:tab/>
      </w:r>
      <w:r w:rsidR="0046485E" w:rsidRPr="00F37B9E">
        <w:rPr>
          <w:rFonts w:ascii="Time New Roman" w:eastAsia="SimHei" w:hAnsi="Time New Roman" w:hint="eastAsia"/>
          <w:b/>
          <w:color w:val="000000"/>
        </w:rPr>
        <w:t>17</w:t>
      </w:r>
      <w:r w:rsidR="00D143A3">
        <w:rPr>
          <w:rFonts w:ascii="Time New Roman" w:eastAsia="SimHei" w:hAnsi="Time New Roman" w:hint="eastAsia"/>
          <w:b/>
          <w:color w:val="000000"/>
        </w:rPr>
        <w:t>3.</w:t>
      </w:r>
      <w:r w:rsidR="0046485E" w:rsidRPr="00F37B9E">
        <w:rPr>
          <w:rFonts w:ascii="Time New Roman" w:eastAsia="SimHei" w:hAnsi="Time New Roman" w:hint="eastAsia"/>
          <w:color w:val="000000"/>
        </w:rPr>
        <w:t xml:space="preserve">  </w:t>
      </w:r>
      <w:r w:rsidR="0046485E" w:rsidRPr="00F37B9E">
        <w:rPr>
          <w:rFonts w:ascii="Time New Roman" w:eastAsia="SimHei" w:hAnsi="Time New Roman" w:hint="eastAsia"/>
          <w:color w:val="000000"/>
        </w:rPr>
        <w:t>此外</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委员会还想提请缔约国注意联合国研究暴力侵害儿童问题独立专家的报告</w:t>
      </w:r>
      <w:r w:rsidR="000D4C6A">
        <w:rPr>
          <w:rFonts w:ascii="Time New Roman" w:eastAsia="SimHei" w:hAnsi="Time New Roman"/>
          <w:color w:val="000000"/>
        </w:rPr>
        <w:t>(</w:t>
      </w:r>
      <w:r w:rsidR="0046485E" w:rsidRPr="00F37B9E">
        <w:rPr>
          <w:rFonts w:ascii="Time New Roman" w:eastAsia="SimHei" w:hAnsi="Time New Roman"/>
          <w:b/>
          <w:color w:val="000000"/>
        </w:rPr>
        <w:t>A</w:t>
      </w:r>
      <w:r w:rsidR="000D4C6A">
        <w:rPr>
          <w:rFonts w:ascii="Time New Roman" w:eastAsia="SimHei" w:hAnsi="Time New Roman"/>
          <w:color w:val="000000"/>
        </w:rPr>
        <w:t>/</w:t>
      </w:r>
      <w:r w:rsidR="0046485E" w:rsidRPr="00F37B9E">
        <w:rPr>
          <w:rFonts w:ascii="Time New Roman" w:eastAsia="SimHei" w:hAnsi="Time New Roman"/>
          <w:b/>
          <w:color w:val="000000"/>
        </w:rPr>
        <w:t>61</w:t>
      </w:r>
      <w:r w:rsidR="000D4C6A">
        <w:rPr>
          <w:rFonts w:ascii="Time New Roman" w:eastAsia="SimHei" w:hAnsi="Time New Roman"/>
          <w:color w:val="000000"/>
        </w:rPr>
        <w:t>/</w:t>
      </w:r>
      <w:r w:rsidR="0046485E" w:rsidRPr="00F37B9E">
        <w:rPr>
          <w:rFonts w:ascii="Time New Roman" w:eastAsia="SimHei" w:hAnsi="Time New Roman"/>
          <w:b/>
          <w:color w:val="000000"/>
        </w:rPr>
        <w:t>299</w:t>
      </w:r>
      <w:r w:rsidR="000D4C6A">
        <w:rPr>
          <w:rFonts w:ascii="Time New Roman" w:eastAsia="SimHei" w:hAnsi="Time New Roman"/>
          <w:color w:val="000000"/>
        </w:rPr>
        <w:t>)</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0046485E" w:rsidRPr="00F37B9E">
        <w:rPr>
          <w:rFonts w:ascii="Time New Roman" w:eastAsia="SimHei" w:hAnsi="Time New Roman" w:hint="eastAsia"/>
          <w:color w:val="000000"/>
        </w:rPr>
        <w:t>落实该报告所载的总体性建议以及针对具体环境的建议。</w:t>
      </w:r>
    </w:p>
    <w:p w:rsidR="0046485E" w:rsidRDefault="0046485E" w:rsidP="008277CB">
      <w:pPr>
        <w:pStyle w:val="Heading4"/>
      </w:pPr>
      <w:bookmarkStart w:id="215" w:name="_Toc176169252"/>
      <w:bookmarkStart w:id="216" w:name="_Toc176233105"/>
      <w:r>
        <w:rPr>
          <w:rFonts w:hint="eastAsia"/>
        </w:rPr>
        <w:t>同母亲一起坐牢的儿童</w:t>
      </w:r>
      <w:bookmarkEnd w:id="215"/>
      <w:bookmarkEnd w:id="216"/>
    </w:p>
    <w:p w:rsidR="0046485E" w:rsidRDefault="0046485E">
      <w:pPr>
        <w:rPr>
          <w:rFonts w:hint="eastAsia"/>
          <w:color w:val="000000"/>
        </w:rPr>
      </w:pPr>
      <w:r>
        <w:rPr>
          <w:rFonts w:hint="eastAsia"/>
          <w:color w:val="000000"/>
        </w:rPr>
        <w:tab/>
        <w:t>17</w:t>
      </w:r>
      <w:r w:rsidR="00D143A3">
        <w:rPr>
          <w:rFonts w:hint="eastAsia"/>
          <w:color w:val="000000"/>
        </w:rPr>
        <w:t>4.</w:t>
      </w:r>
      <w:r>
        <w:rPr>
          <w:rFonts w:hint="eastAsia"/>
          <w:color w:val="000000"/>
        </w:rPr>
        <w:t xml:space="preserve">  </w:t>
      </w:r>
      <w:r>
        <w:rPr>
          <w:rFonts w:hint="eastAsia"/>
          <w:color w:val="000000"/>
        </w:rPr>
        <w:t>委员会对大量幼童</w:t>
      </w:r>
      <w:r w:rsidR="000D4C6A">
        <w:rPr>
          <w:rFonts w:hint="eastAsia"/>
          <w:color w:val="000000"/>
        </w:rPr>
        <w:t>(</w:t>
      </w:r>
      <w:r>
        <w:rPr>
          <w:rFonts w:hint="eastAsia"/>
          <w:color w:val="000000"/>
        </w:rPr>
        <w:t>包括婴儿</w:t>
      </w:r>
      <w:r w:rsidR="000D4C6A">
        <w:rPr>
          <w:rFonts w:hint="eastAsia"/>
          <w:color w:val="000000"/>
        </w:rPr>
        <w:t>)</w:t>
      </w:r>
      <w:r>
        <w:rPr>
          <w:rFonts w:hint="eastAsia"/>
          <w:color w:val="000000"/>
        </w:rPr>
        <w:t>同母亲一起坐牢的情况表示关注。</w:t>
      </w:r>
    </w:p>
    <w:p w:rsidR="0046485E" w:rsidRPr="00F37B9E" w:rsidRDefault="0046485E" w:rsidP="00F37B9E">
      <w:pPr>
        <w:spacing w:after="320"/>
        <w:rPr>
          <w:rFonts w:ascii="Time New Roman" w:eastAsia="SimHei" w:hAnsi="Time New Roman"/>
          <w:color w:val="000000"/>
        </w:rPr>
      </w:pPr>
      <w:r w:rsidRPr="00F37B9E">
        <w:rPr>
          <w:rFonts w:ascii="Time New Roman" w:eastAsia="SimHei" w:hAnsi="Time New Roman" w:hint="eastAsia"/>
          <w:color w:val="000000"/>
        </w:rPr>
        <w:tab/>
      </w:r>
      <w:r w:rsidRPr="00F37B9E">
        <w:rPr>
          <w:rFonts w:ascii="Time New Roman" w:eastAsia="SimHei" w:hAnsi="Time New Roman" w:hint="eastAsia"/>
          <w:b/>
          <w:color w:val="000000"/>
        </w:rPr>
        <w:t>17</w:t>
      </w:r>
      <w:r w:rsidR="00D143A3">
        <w:rPr>
          <w:rFonts w:ascii="Time New Roman" w:eastAsia="SimHei" w:hAnsi="Time New Roman" w:hint="eastAsia"/>
          <w:b/>
          <w:color w:val="000000"/>
        </w:rPr>
        <w:t>5.</w:t>
      </w:r>
      <w:r w:rsidRPr="00F37B9E">
        <w:rPr>
          <w:rFonts w:ascii="Time New Roman" w:eastAsia="SimHei" w:hAnsi="Time New Roman" w:hint="eastAsia"/>
          <w:color w:val="000000"/>
        </w:rPr>
        <w:t xml:space="preserve">  </w:t>
      </w:r>
      <w:r w:rsidRPr="00F37B9E">
        <w:rPr>
          <w:rFonts w:ascii="Time New Roman" w:eastAsia="SimHei" w:hAnsi="Time New Roman" w:hint="eastAsia"/>
          <w:color w:val="000000"/>
        </w:rPr>
        <w:t>委员会建议缔约国在考虑到《非洲儿童权利和福利宪章》第</w:t>
      </w:r>
      <w:r w:rsidRPr="00F37B9E">
        <w:rPr>
          <w:rFonts w:ascii="Time New Roman" w:eastAsia="SimHei" w:hAnsi="Time New Roman" w:hint="eastAsia"/>
          <w:b/>
          <w:color w:val="000000"/>
        </w:rPr>
        <w:t>30</w:t>
      </w:r>
      <w:r w:rsidRPr="00F37B9E">
        <w:rPr>
          <w:rFonts w:ascii="Time New Roman" w:eastAsia="SimHei" w:hAnsi="Time New Roman" w:hint="eastAsia"/>
          <w:color w:val="000000"/>
        </w:rPr>
        <w:t>条规定的同时</w:t>
      </w:r>
      <w:r w:rsidR="000D4C6A">
        <w:rPr>
          <w:rFonts w:ascii="Time New Roman" w:eastAsia="SimHei" w:hAnsi="Time New Roman" w:hint="eastAsia"/>
          <w:color w:val="000000"/>
        </w:rPr>
        <w:t>，</w:t>
      </w:r>
      <w:r w:rsidRPr="00F37B9E">
        <w:rPr>
          <w:rFonts w:ascii="Time New Roman" w:eastAsia="SimHei" w:hAnsi="Time New Roman" w:hint="eastAsia"/>
          <w:color w:val="000000"/>
        </w:rPr>
        <w:t>设法为带子女的母亲寻找其他措施取代机构监禁</w:t>
      </w:r>
      <w:r w:rsidR="000D4C6A">
        <w:rPr>
          <w:rFonts w:ascii="Time New Roman" w:eastAsia="SimHei" w:hAnsi="Time New Roman" w:hint="eastAsia"/>
          <w:color w:val="000000"/>
        </w:rPr>
        <w:t>；</w:t>
      </w:r>
      <w:r w:rsidRPr="00F37B9E">
        <w:rPr>
          <w:rFonts w:ascii="Time New Roman" w:eastAsia="SimHei" w:hAnsi="Time New Roman" w:hint="eastAsia"/>
          <w:color w:val="000000"/>
        </w:rPr>
        <w:t>如果执行这种措施也要提供适足的设施。</w:t>
      </w:r>
    </w:p>
    <w:p w:rsidR="0046485E" w:rsidRDefault="00D143A3" w:rsidP="008277CB">
      <w:pPr>
        <w:pStyle w:val="Heading3"/>
      </w:pPr>
      <w:bookmarkStart w:id="217" w:name="_Toc176169253"/>
      <w:bookmarkStart w:id="218" w:name="_Toc176233106"/>
      <w:r>
        <w:rPr>
          <w:u w:val="none"/>
        </w:rPr>
        <w:t>5.</w:t>
      </w:r>
      <w:r w:rsidR="0046485E" w:rsidRPr="00F37B9E">
        <w:rPr>
          <w:u w:val="none"/>
        </w:rPr>
        <w:t xml:space="preserve"> </w:t>
      </w:r>
      <w:r w:rsidR="0046485E" w:rsidRPr="008277CB">
        <w:rPr>
          <w:u w:val="none"/>
        </w:rPr>
        <w:t xml:space="preserve"> </w:t>
      </w:r>
      <w:r w:rsidR="0046485E">
        <w:rPr>
          <w:rFonts w:hint="eastAsia"/>
        </w:rPr>
        <w:t>基本卫生和福利</w:t>
      </w:r>
      <w:r w:rsidR="0046485E">
        <w:br/>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spacing w:val="0"/>
          <w:kern w:val="0"/>
          <w:u w:val="none"/>
        </w:rPr>
        <w:t>6</w:t>
      </w:r>
      <w:r w:rsidR="0046485E" w:rsidRPr="00652D4F">
        <w:rPr>
          <w:rFonts w:eastAsia="KaiTi_GB2312" w:hint="eastAsia"/>
          <w:spacing w:val="0"/>
          <w:kern w:val="0"/>
          <w:u w:val="none"/>
        </w:rPr>
        <w:t>条、第</w:t>
      </w:r>
      <w:r w:rsidR="0046485E" w:rsidRPr="00652D4F">
        <w:rPr>
          <w:rFonts w:eastAsia="KaiTi_GB2312" w:hint="eastAsia"/>
          <w:spacing w:val="0"/>
          <w:kern w:val="0"/>
          <w:u w:val="none"/>
        </w:rPr>
        <w:t>1</w:t>
      </w:r>
      <w:r w:rsidR="0046485E" w:rsidRPr="00652D4F">
        <w:rPr>
          <w:rFonts w:eastAsia="KaiTi_GB2312"/>
          <w:spacing w:val="0"/>
          <w:kern w:val="0"/>
          <w:u w:val="none"/>
        </w:rPr>
        <w:t>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23</w:t>
      </w:r>
      <w:r w:rsidR="0046485E" w:rsidRPr="00652D4F">
        <w:rPr>
          <w:rFonts w:eastAsia="KaiTi_GB2312" w:hint="eastAsia"/>
          <w:spacing w:val="0"/>
          <w:kern w:val="0"/>
          <w:u w:val="none"/>
        </w:rPr>
        <w:t>、</w:t>
      </w:r>
      <w:r w:rsidR="008277CB" w:rsidRPr="00652D4F">
        <w:rPr>
          <w:rFonts w:eastAsia="KaiTi_GB2312" w:hint="eastAsia"/>
          <w:spacing w:val="0"/>
          <w:kern w:val="0"/>
          <w:u w:val="none"/>
        </w:rPr>
        <w:br/>
      </w:r>
      <w:r w:rsidR="0046485E" w:rsidRPr="00652D4F">
        <w:rPr>
          <w:rFonts w:eastAsia="KaiTi_GB2312"/>
          <w:spacing w:val="0"/>
          <w:kern w:val="0"/>
          <w:u w:val="none"/>
        </w:rPr>
        <w:t>24</w:t>
      </w:r>
      <w:r w:rsidR="0046485E" w:rsidRPr="00652D4F">
        <w:rPr>
          <w:rFonts w:eastAsia="KaiTi_GB2312" w:hint="eastAsia"/>
          <w:spacing w:val="0"/>
          <w:kern w:val="0"/>
          <w:u w:val="none"/>
        </w:rPr>
        <w:t>、</w:t>
      </w:r>
      <w:r w:rsidR="0046485E" w:rsidRPr="00652D4F">
        <w:rPr>
          <w:rFonts w:eastAsia="KaiTi_GB2312"/>
          <w:spacing w:val="0"/>
          <w:kern w:val="0"/>
          <w:u w:val="none"/>
        </w:rPr>
        <w:t>26</w:t>
      </w:r>
      <w:r w:rsidR="0046485E" w:rsidRPr="00652D4F">
        <w:rPr>
          <w:rFonts w:eastAsia="KaiTi_GB2312" w:hint="eastAsia"/>
          <w:spacing w:val="0"/>
          <w:kern w:val="0"/>
          <w:u w:val="none"/>
        </w:rPr>
        <w:t>条、第</w:t>
      </w:r>
      <w:r w:rsidR="0046485E" w:rsidRPr="00652D4F">
        <w:rPr>
          <w:rFonts w:eastAsia="KaiTi_GB2312"/>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1</w:t>
      </w:r>
      <w:r w:rsidR="0046485E" w:rsidRPr="00652D4F">
        <w:rPr>
          <w:rFonts w:eastAsia="KaiTi_GB2312" w:hint="eastAsia"/>
          <w:spacing w:val="0"/>
          <w:kern w:val="0"/>
          <w:u w:val="none"/>
        </w:rPr>
        <w:t>至</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217"/>
      <w:bookmarkEnd w:id="218"/>
    </w:p>
    <w:p w:rsidR="0046485E" w:rsidRDefault="0046485E" w:rsidP="008277CB">
      <w:pPr>
        <w:pStyle w:val="Heading4"/>
      </w:pPr>
      <w:bookmarkStart w:id="219" w:name="_Toc176169254"/>
      <w:bookmarkStart w:id="220" w:name="_Toc176233107"/>
      <w:r>
        <w:rPr>
          <w:rFonts w:hint="eastAsia"/>
        </w:rPr>
        <w:t>残疾儿童</w:t>
      </w:r>
      <w:bookmarkEnd w:id="219"/>
      <w:bookmarkEnd w:id="220"/>
    </w:p>
    <w:p w:rsidR="0046485E" w:rsidRDefault="00CC1C1F">
      <w:pPr>
        <w:rPr>
          <w:color w:val="000000"/>
        </w:rPr>
      </w:pPr>
      <w:r>
        <w:rPr>
          <w:rFonts w:hint="eastAsia"/>
          <w:color w:val="000000"/>
        </w:rPr>
        <w:tab/>
      </w:r>
      <w:r w:rsidR="0046485E">
        <w:rPr>
          <w:rFonts w:hint="eastAsia"/>
          <w:color w:val="000000"/>
        </w:rPr>
        <w:t>17</w:t>
      </w:r>
      <w:r w:rsidR="00D143A3">
        <w:rPr>
          <w:rFonts w:hint="eastAsia"/>
          <w:color w:val="000000"/>
        </w:rPr>
        <w:t>6.</w:t>
      </w:r>
      <w:r w:rsidR="0046485E">
        <w:rPr>
          <w:color w:val="000000"/>
        </w:rPr>
        <w:t xml:space="preserve"> </w:t>
      </w:r>
      <w:r w:rsidR="0046485E">
        <w:rPr>
          <w:rFonts w:hint="eastAsia"/>
          <w:color w:val="000000"/>
        </w:rPr>
        <w:t xml:space="preserve"> </w:t>
      </w:r>
      <w:r w:rsidR="0046485E">
        <w:rPr>
          <w:rFonts w:hint="eastAsia"/>
          <w:color w:val="000000"/>
        </w:rPr>
        <w:t>委员会注意到缔约国努力以直接和间接的方式支助残疾儿童。然而</w:t>
      </w:r>
      <w:r w:rsidR="000D4C6A">
        <w:rPr>
          <w:rFonts w:hint="eastAsia"/>
          <w:color w:val="000000"/>
        </w:rPr>
        <w:t>，</w:t>
      </w:r>
      <w:r w:rsidR="0046485E">
        <w:rPr>
          <w:rFonts w:hint="eastAsia"/>
          <w:color w:val="000000"/>
        </w:rPr>
        <w:t>它十分关注依然存在事实上的歧视、没有残疾儿童人数的统计数据以及教育机会不足的情况。委员会还对农村地区和边远地区的残疾儿童处于更为不利地位的情况表示关注。</w:t>
      </w:r>
    </w:p>
    <w:p w:rsidR="0046485E" w:rsidRPr="00F37B9E" w:rsidRDefault="00CC1C1F">
      <w:pPr>
        <w:rPr>
          <w:rFonts w:ascii="Time New Roman" w:eastAsia="SimHei" w:hAnsi="Time New Roman" w:hint="eastAsia"/>
          <w:color w:val="000000"/>
        </w:rPr>
      </w:pPr>
      <w:r w:rsidRPr="00F37B9E">
        <w:rPr>
          <w:rFonts w:ascii="Time New Roman" w:eastAsia="SimHei" w:hAnsi="Time New Roman" w:hint="eastAsia"/>
          <w:color w:val="000000"/>
        </w:rPr>
        <w:tab/>
      </w:r>
      <w:r w:rsidR="0046485E" w:rsidRPr="00F37B9E">
        <w:rPr>
          <w:rFonts w:ascii="Time New Roman" w:eastAsia="SimHei" w:hAnsi="Time New Roman" w:hint="eastAsia"/>
          <w:b/>
          <w:color w:val="000000"/>
        </w:rPr>
        <w:t>17</w:t>
      </w:r>
      <w:r w:rsidR="00D143A3">
        <w:rPr>
          <w:rFonts w:ascii="Time New Roman" w:eastAsia="SimHei" w:hAnsi="Time New Roman" w:hint="eastAsia"/>
          <w:b/>
          <w:color w:val="000000"/>
        </w:rPr>
        <w:t>7.</w:t>
      </w:r>
      <w:r w:rsidR="0046485E" w:rsidRPr="00F37B9E">
        <w:rPr>
          <w:rFonts w:ascii="Time New Roman" w:eastAsia="SimHei" w:hAnsi="Time New Roman"/>
          <w:color w:val="000000"/>
        </w:rPr>
        <w:t xml:space="preserve"> </w:t>
      </w:r>
      <w:r w:rsidR="0046485E" w:rsidRPr="00F37B9E">
        <w:rPr>
          <w:rFonts w:ascii="Time New Roman" w:eastAsia="SimHei" w:hAnsi="Time New Roman" w:hint="eastAsia"/>
          <w:color w:val="000000"/>
        </w:rPr>
        <w:t xml:space="preserve"> </w:t>
      </w:r>
      <w:r w:rsidR="0046485E" w:rsidRPr="00F37B9E">
        <w:rPr>
          <w:rFonts w:ascii="Time New Roman" w:eastAsia="SimHei" w:hAnsi="Time New Roman" w:hint="eastAsia"/>
          <w:color w:val="000000"/>
        </w:rPr>
        <w:t>委员会建议缔约国参照《联合国残疾人平等机会标准规则》</w:t>
      </w:r>
      <w:r w:rsidR="000D4C6A">
        <w:rPr>
          <w:rFonts w:ascii="Time New Roman" w:eastAsia="SimHei" w:hAnsi="Time New Roman"/>
          <w:color w:val="000000"/>
        </w:rPr>
        <w:t>(</w:t>
      </w:r>
      <w:r w:rsidR="0046485E" w:rsidRPr="00F37B9E">
        <w:rPr>
          <w:rFonts w:ascii="Time New Roman" w:eastAsia="SimHei" w:hAnsi="Time New Roman" w:hint="eastAsia"/>
          <w:color w:val="000000"/>
        </w:rPr>
        <w:t>大会第</w:t>
      </w:r>
      <w:r w:rsidR="0046485E" w:rsidRPr="00F37B9E">
        <w:rPr>
          <w:rFonts w:ascii="Time New Roman" w:eastAsia="SimHei" w:hAnsi="Time New Roman"/>
          <w:b/>
          <w:color w:val="000000"/>
        </w:rPr>
        <w:t>48</w:t>
      </w:r>
      <w:r w:rsidR="000D4C6A">
        <w:rPr>
          <w:rFonts w:ascii="Time New Roman" w:eastAsia="SimHei" w:hAnsi="Time New Roman"/>
          <w:color w:val="000000"/>
        </w:rPr>
        <w:t>/</w:t>
      </w:r>
      <w:r w:rsidR="0046485E" w:rsidRPr="00F37B9E">
        <w:rPr>
          <w:rFonts w:ascii="Time New Roman" w:eastAsia="SimHei" w:hAnsi="Time New Roman"/>
          <w:b/>
          <w:color w:val="000000"/>
        </w:rPr>
        <w:t>96</w:t>
      </w:r>
      <w:r w:rsidR="0046485E" w:rsidRPr="00F37B9E">
        <w:rPr>
          <w:rFonts w:ascii="Time New Roman" w:eastAsia="SimHei" w:hAnsi="Time New Roman" w:hint="eastAsia"/>
          <w:color w:val="000000"/>
        </w:rPr>
        <w:t>号决议</w:t>
      </w:r>
      <w:r w:rsidR="000D4C6A">
        <w:rPr>
          <w:rFonts w:ascii="Time New Roman" w:eastAsia="SimHei" w:hAnsi="Time New Roman"/>
          <w:color w:val="000000"/>
        </w:rPr>
        <w:t>)</w:t>
      </w:r>
      <w:r w:rsidR="0046485E" w:rsidRPr="00F37B9E">
        <w:rPr>
          <w:rFonts w:ascii="Time New Roman" w:eastAsia="SimHei" w:hAnsi="Time New Roman" w:hint="eastAsia"/>
          <w:color w:val="000000"/>
        </w:rPr>
        <w:t>和委员会</w:t>
      </w:r>
      <w:r w:rsidR="0046485E" w:rsidRPr="00F37B9E">
        <w:rPr>
          <w:rFonts w:ascii="Time New Roman" w:eastAsia="SimHei" w:hAnsi="Time New Roman" w:hint="eastAsia"/>
          <w:b/>
          <w:color w:val="000000"/>
        </w:rPr>
        <w:t>1997</w:t>
      </w:r>
      <w:r w:rsidR="0046485E" w:rsidRPr="00F37B9E">
        <w:rPr>
          <w:rFonts w:ascii="Time New Roman" w:eastAsia="SimHei" w:hAnsi="Time New Roman" w:hint="eastAsia"/>
          <w:color w:val="000000"/>
        </w:rPr>
        <w:t>年</w:t>
      </w:r>
      <w:r w:rsidR="0046485E" w:rsidRPr="00F37B9E">
        <w:rPr>
          <w:rFonts w:ascii="Time New Roman" w:eastAsia="SimHei" w:hAnsi="Time New Roman" w:hint="eastAsia"/>
          <w:b/>
          <w:color w:val="000000"/>
        </w:rPr>
        <w:t>10</w:t>
      </w:r>
      <w:r w:rsidR="0046485E" w:rsidRPr="00F37B9E">
        <w:rPr>
          <w:rFonts w:ascii="Time New Roman" w:eastAsia="SimHei" w:hAnsi="Time New Roman" w:hint="eastAsia"/>
          <w:color w:val="000000"/>
        </w:rPr>
        <w:t>月</w:t>
      </w:r>
      <w:r w:rsidR="0046485E" w:rsidRPr="00F37B9E">
        <w:rPr>
          <w:rFonts w:ascii="Time New Roman" w:eastAsia="SimHei" w:hAnsi="Time New Roman" w:hint="eastAsia"/>
          <w:b/>
          <w:color w:val="000000"/>
        </w:rPr>
        <w:t>6</w:t>
      </w:r>
      <w:r w:rsidR="0046485E" w:rsidRPr="00F37B9E">
        <w:rPr>
          <w:rFonts w:ascii="Time New Roman" w:eastAsia="SimHei" w:hAnsi="Time New Roman" w:hint="eastAsia"/>
          <w:color w:val="000000"/>
        </w:rPr>
        <w:t>日有关残疾儿童问题的一般性讨论日所提出的建议</w:t>
      </w:r>
      <w:r w:rsidR="000D4C6A">
        <w:rPr>
          <w:rFonts w:ascii="Time New Roman" w:eastAsia="SimHei" w:hAnsi="Time New Roman" w:hint="eastAsia"/>
          <w:color w:val="000000"/>
          <w:szCs w:val="24"/>
        </w:rPr>
        <w:t>(</w:t>
      </w:r>
      <w:r w:rsidR="0046485E" w:rsidRPr="00F37B9E">
        <w:rPr>
          <w:rFonts w:ascii="Time New Roman" w:eastAsia="SimHei" w:hAnsi="Time New Roman" w:hint="eastAsia"/>
          <w:color w:val="000000"/>
          <w:szCs w:val="24"/>
        </w:rPr>
        <w:t>参看</w:t>
      </w:r>
      <w:r w:rsidR="0046485E" w:rsidRPr="00F37B9E">
        <w:rPr>
          <w:rFonts w:ascii="Time New Roman" w:eastAsia="SimHei" w:hAnsi="Time New Roman" w:cs="TimesNewRoman"/>
          <w:b/>
          <w:color w:val="000000"/>
          <w:szCs w:val="24"/>
        </w:rPr>
        <w:t>CRC</w:t>
      </w:r>
      <w:r w:rsidR="000D4C6A">
        <w:rPr>
          <w:rFonts w:ascii="Time New Roman" w:eastAsia="SimHei" w:hAnsi="Time New Roman" w:cs="TimesNewRoman"/>
          <w:color w:val="000000"/>
          <w:szCs w:val="24"/>
        </w:rPr>
        <w:t>/</w:t>
      </w:r>
      <w:r w:rsidR="0046485E" w:rsidRPr="00F37B9E">
        <w:rPr>
          <w:rFonts w:ascii="Time New Roman" w:eastAsia="SimHei" w:hAnsi="Time New Roman" w:cs="TimesNewRoman"/>
          <w:b/>
          <w:color w:val="000000"/>
          <w:szCs w:val="24"/>
        </w:rPr>
        <w:t>C</w:t>
      </w:r>
      <w:r w:rsidR="000D4C6A">
        <w:rPr>
          <w:rFonts w:ascii="Time New Roman" w:eastAsia="SimHei" w:hAnsi="Time New Roman" w:cs="TimesNewRoman"/>
          <w:color w:val="000000"/>
          <w:szCs w:val="24"/>
        </w:rPr>
        <w:t>/</w:t>
      </w:r>
      <w:r w:rsidR="0046485E" w:rsidRPr="00F37B9E">
        <w:rPr>
          <w:rFonts w:ascii="Time New Roman" w:eastAsia="SimHei" w:hAnsi="Time New Roman" w:cs="TimesNewRoman"/>
          <w:b/>
          <w:color w:val="000000"/>
          <w:szCs w:val="24"/>
        </w:rPr>
        <w:t>66</w:t>
      </w:r>
      <w:r w:rsidR="000D4C6A">
        <w:rPr>
          <w:rFonts w:ascii="Time New Roman" w:eastAsia="SimHei" w:hAnsi="Time New Roman"/>
          <w:color w:val="000000"/>
        </w:rPr>
        <w:t>)</w:t>
      </w:r>
      <w:r w:rsidR="000D4C6A">
        <w:rPr>
          <w:rFonts w:ascii="Time New Roman" w:eastAsia="SimHei" w:hAnsi="Time New Roman"/>
          <w:color w:val="000000"/>
        </w:rPr>
        <w:t>，</w:t>
      </w:r>
      <w:r w:rsidR="0046485E" w:rsidRPr="00F37B9E">
        <w:rPr>
          <w:rFonts w:ascii="Time New Roman" w:eastAsia="SimHei" w:hAnsi="Time New Roman" w:hint="eastAsia"/>
          <w:color w:val="000000"/>
        </w:rPr>
        <w:t>采取一切必要措施</w:t>
      </w:r>
      <w:r w:rsidR="000D4C6A">
        <w:rPr>
          <w:rFonts w:ascii="Time New Roman" w:eastAsia="SimHei" w:hAnsi="Time New Roman" w:hint="eastAsia"/>
          <w:color w:val="000000"/>
        </w:rPr>
        <w:t>：</w:t>
      </w:r>
    </w:p>
    <w:p w:rsidR="0046485E" w:rsidRPr="00F37B9E" w:rsidRDefault="0046485E" w:rsidP="008277CB">
      <w:pPr>
        <w:numPr>
          <w:ilvl w:val="0"/>
          <w:numId w:val="28"/>
        </w:numPr>
        <w:rPr>
          <w:rFonts w:ascii="Time New Roman" w:eastAsia="SimHei" w:hAnsi="Time New Roman"/>
          <w:color w:val="000000"/>
        </w:rPr>
      </w:pPr>
      <w:r w:rsidRPr="00F37B9E">
        <w:rPr>
          <w:rFonts w:ascii="Time New Roman" w:eastAsia="SimHei" w:hAnsi="Time New Roman" w:hint="eastAsia"/>
          <w:color w:val="000000"/>
        </w:rPr>
        <w:t>提高对于残疾儿童的权利、包括他们的权利、特殊需要和潜力的认识</w:t>
      </w:r>
      <w:r w:rsidR="000D4C6A">
        <w:rPr>
          <w:rFonts w:ascii="Time New Roman" w:eastAsia="SimHei" w:hAnsi="Time New Roman" w:hint="eastAsia"/>
          <w:color w:val="000000"/>
        </w:rPr>
        <w:t>，</w:t>
      </w:r>
      <w:r w:rsidRPr="00F37B9E">
        <w:rPr>
          <w:rFonts w:ascii="Time New Roman" w:eastAsia="SimHei" w:hAnsi="Time New Roman" w:hint="eastAsia"/>
          <w:color w:val="000000"/>
        </w:rPr>
        <w:t>改变目前对他们存在的偏见</w:t>
      </w:r>
      <w:r w:rsidR="000D4C6A">
        <w:rPr>
          <w:rFonts w:ascii="Time New Roman" w:eastAsia="SimHei" w:hAnsi="Time New Roman" w:hint="eastAsia"/>
          <w:color w:val="000000"/>
        </w:rPr>
        <w:t>；</w:t>
      </w:r>
    </w:p>
    <w:p w:rsidR="0046485E" w:rsidRPr="00F37B9E" w:rsidRDefault="0046485E" w:rsidP="008277CB">
      <w:pPr>
        <w:numPr>
          <w:ilvl w:val="0"/>
          <w:numId w:val="28"/>
        </w:numPr>
        <w:rPr>
          <w:rFonts w:ascii="Time New Roman" w:eastAsia="SimHei" w:hAnsi="Time New Roman"/>
          <w:color w:val="000000"/>
        </w:rPr>
      </w:pPr>
      <w:r w:rsidRPr="00F37B9E">
        <w:rPr>
          <w:rFonts w:ascii="Time New Roman" w:eastAsia="SimHei" w:hAnsi="Time New Roman" w:hint="eastAsia"/>
          <w:color w:val="000000"/>
        </w:rPr>
        <w:t>充分收集有关残疾儿童的分类统计数据</w:t>
      </w:r>
      <w:r w:rsidR="000D4C6A">
        <w:rPr>
          <w:rFonts w:ascii="Time New Roman" w:eastAsia="SimHei" w:hAnsi="Time New Roman" w:hint="eastAsia"/>
          <w:color w:val="000000"/>
        </w:rPr>
        <w:t>，</w:t>
      </w:r>
      <w:r w:rsidRPr="00F37B9E">
        <w:rPr>
          <w:rFonts w:ascii="Time New Roman" w:eastAsia="SimHei" w:hAnsi="Time New Roman" w:hint="eastAsia"/>
          <w:color w:val="000000"/>
        </w:rPr>
        <w:t>并且利用这种数据制订政策和方案</w:t>
      </w:r>
      <w:r w:rsidR="000D4C6A">
        <w:rPr>
          <w:rFonts w:ascii="Time New Roman" w:eastAsia="SimHei" w:hAnsi="Time New Roman" w:hint="eastAsia"/>
          <w:color w:val="000000"/>
        </w:rPr>
        <w:t>，</w:t>
      </w:r>
      <w:r w:rsidRPr="00F37B9E">
        <w:rPr>
          <w:rFonts w:ascii="Time New Roman" w:eastAsia="SimHei" w:hAnsi="Time New Roman" w:hint="eastAsia"/>
          <w:color w:val="000000"/>
        </w:rPr>
        <w:t>促进他们在社会上的机会平等</w:t>
      </w:r>
      <w:r w:rsidR="000D4C6A">
        <w:rPr>
          <w:rFonts w:ascii="Time New Roman" w:eastAsia="SimHei" w:hAnsi="Time New Roman" w:hint="eastAsia"/>
          <w:color w:val="000000"/>
        </w:rPr>
        <w:t>，</w:t>
      </w:r>
      <w:r w:rsidRPr="00F37B9E">
        <w:rPr>
          <w:rFonts w:ascii="Time New Roman" w:eastAsia="SimHei" w:hAnsi="Time New Roman" w:hint="eastAsia"/>
          <w:color w:val="000000"/>
        </w:rPr>
        <w:t>其中特别要注意边远地区残疾儿童的需要</w:t>
      </w:r>
      <w:r w:rsidR="000D4C6A">
        <w:rPr>
          <w:rFonts w:ascii="Time New Roman" w:eastAsia="SimHei" w:hAnsi="Time New Roman" w:hint="eastAsia"/>
          <w:color w:val="000000"/>
        </w:rPr>
        <w:t>；</w:t>
      </w:r>
    </w:p>
    <w:p w:rsidR="0046485E" w:rsidRPr="00F37B9E" w:rsidRDefault="0046485E" w:rsidP="008277CB">
      <w:pPr>
        <w:numPr>
          <w:ilvl w:val="0"/>
          <w:numId w:val="28"/>
        </w:numPr>
        <w:rPr>
          <w:rFonts w:ascii="Time New Roman" w:eastAsia="SimHei" w:hAnsi="Time New Roman"/>
          <w:color w:val="000000"/>
        </w:rPr>
      </w:pPr>
      <w:r w:rsidRPr="00F37B9E">
        <w:rPr>
          <w:rFonts w:ascii="Time New Roman" w:eastAsia="SimHei" w:hAnsi="Time New Roman" w:hint="eastAsia"/>
          <w:color w:val="000000"/>
        </w:rPr>
        <w:t>向残疾儿童提供适足的社会服务、医疗卫生服务和高质量教育</w:t>
      </w:r>
      <w:r w:rsidR="000D4C6A">
        <w:rPr>
          <w:rFonts w:ascii="Time New Roman" w:eastAsia="SimHei" w:hAnsi="Time New Roman" w:hint="eastAsia"/>
          <w:color w:val="000000"/>
        </w:rPr>
        <w:t>；</w:t>
      </w:r>
    </w:p>
    <w:p w:rsidR="0046485E" w:rsidRPr="00F37B9E" w:rsidRDefault="0046485E" w:rsidP="008277CB">
      <w:pPr>
        <w:numPr>
          <w:ilvl w:val="0"/>
          <w:numId w:val="28"/>
        </w:numPr>
        <w:spacing w:after="240"/>
        <w:rPr>
          <w:rFonts w:ascii="Time New Roman" w:eastAsia="SimHei" w:hAnsi="Time New Roman"/>
          <w:snapToGrid/>
          <w:color w:val="000000"/>
        </w:rPr>
      </w:pPr>
      <w:r w:rsidRPr="00F37B9E">
        <w:rPr>
          <w:rFonts w:ascii="Time New Roman" w:eastAsia="SimHei" w:hAnsi="Time New Roman" w:hint="eastAsia"/>
          <w:snapToGrid/>
          <w:color w:val="000000"/>
        </w:rPr>
        <w:t>确保医护人员、辅助医护人员、教师、社会工作者等从事残疾儿童工作的专业人员获得必要的培训。</w:t>
      </w:r>
    </w:p>
    <w:p w:rsidR="0046485E" w:rsidRDefault="0046485E" w:rsidP="008277CB">
      <w:pPr>
        <w:pStyle w:val="Heading4"/>
      </w:pPr>
      <w:bookmarkStart w:id="221" w:name="_Toc176169255"/>
      <w:bookmarkStart w:id="222" w:name="_Toc176233108"/>
      <w:r>
        <w:rPr>
          <w:rFonts w:hint="eastAsia"/>
        </w:rPr>
        <w:t>健康和医疗卫生服务</w:t>
      </w:r>
      <w:bookmarkEnd w:id="221"/>
      <w:bookmarkEnd w:id="222"/>
    </w:p>
    <w:p w:rsidR="0046485E" w:rsidRDefault="0046485E">
      <w:pPr>
        <w:rPr>
          <w:rFonts w:hint="eastAsia"/>
          <w:snapToGrid/>
          <w:color w:val="000000"/>
        </w:rPr>
      </w:pPr>
      <w:r>
        <w:rPr>
          <w:color w:val="000000"/>
        </w:rPr>
        <w:tab/>
      </w:r>
      <w:r>
        <w:rPr>
          <w:rFonts w:hint="eastAsia"/>
          <w:snapToGrid/>
          <w:color w:val="000000"/>
        </w:rPr>
        <w:t>17</w:t>
      </w:r>
      <w:r w:rsidR="00D143A3">
        <w:rPr>
          <w:rFonts w:hint="eastAsia"/>
          <w:snapToGrid/>
          <w:color w:val="000000"/>
        </w:rPr>
        <w:t>8.</w:t>
      </w:r>
      <w:r>
        <w:rPr>
          <w:rFonts w:hint="eastAsia"/>
          <w:snapToGrid/>
          <w:color w:val="000000"/>
        </w:rPr>
        <w:t xml:space="preserve">  </w:t>
      </w:r>
      <w:r>
        <w:rPr>
          <w:rFonts w:hint="eastAsia"/>
          <w:snapToGrid/>
          <w:color w:val="000000"/>
        </w:rPr>
        <w:t>委员会认为卫生部门发展计划获得通过有积极意义</w:t>
      </w:r>
      <w:r w:rsidR="000D4C6A">
        <w:rPr>
          <w:rFonts w:hint="eastAsia"/>
          <w:snapToGrid/>
          <w:color w:val="000000"/>
        </w:rPr>
        <w:t>，</w:t>
      </w:r>
      <w:r>
        <w:rPr>
          <w:rFonts w:hint="eastAsia"/>
          <w:snapToGrid/>
          <w:color w:val="000000"/>
        </w:rPr>
        <w:t>但是</w:t>
      </w:r>
      <w:r w:rsidR="000D4C6A">
        <w:rPr>
          <w:rFonts w:hint="eastAsia"/>
          <w:snapToGrid/>
          <w:color w:val="000000"/>
        </w:rPr>
        <w:t>，</w:t>
      </w:r>
      <w:r>
        <w:rPr>
          <w:rFonts w:hint="eastAsia"/>
          <w:snapToGrid/>
          <w:color w:val="000000"/>
        </w:rPr>
        <w:t>对没有资料说明卫生部门所获资源的情况表示遗憾</w:t>
      </w:r>
      <w:r w:rsidR="000D4C6A">
        <w:rPr>
          <w:rFonts w:hint="eastAsia"/>
          <w:snapToGrid/>
          <w:color w:val="000000"/>
        </w:rPr>
        <w:t>，</w:t>
      </w:r>
      <w:r>
        <w:rPr>
          <w:rFonts w:hint="eastAsia"/>
          <w:snapToGrid/>
          <w:color w:val="000000"/>
        </w:rPr>
        <w:t>而且对于以下情况感到关切</w:t>
      </w:r>
      <w:r w:rsidR="000D4C6A">
        <w:rPr>
          <w:rFonts w:hint="eastAsia"/>
          <w:snapToGrid/>
          <w:color w:val="000000"/>
        </w:rPr>
        <w:t>：</w:t>
      </w:r>
      <w:r>
        <w:rPr>
          <w:rFonts w:hint="eastAsia"/>
          <w:snapToGrid/>
          <w:color w:val="000000"/>
        </w:rPr>
        <w:t>医疗设施集中在城市地区</w:t>
      </w:r>
      <w:r w:rsidR="000D4C6A">
        <w:rPr>
          <w:rFonts w:hint="eastAsia"/>
          <w:snapToGrid/>
          <w:color w:val="000000"/>
        </w:rPr>
        <w:t>，</w:t>
      </w:r>
      <w:r>
        <w:rPr>
          <w:rFonts w:hint="eastAsia"/>
          <w:snapToGrid/>
          <w:color w:val="000000"/>
        </w:rPr>
        <w:t>结果大多数人口无法获得必要的医疗服务。委员会特别深感关切的是</w:t>
      </w:r>
      <w:r w:rsidR="000D4C6A">
        <w:rPr>
          <w:rFonts w:hint="eastAsia"/>
          <w:snapToGrid/>
          <w:color w:val="000000"/>
        </w:rPr>
        <w:t>，</w:t>
      </w:r>
      <w:r>
        <w:rPr>
          <w:rFonts w:hint="eastAsia"/>
          <w:snapToGrid/>
          <w:color w:val="000000"/>
        </w:rPr>
        <w:t>婴儿、</w:t>
      </w:r>
      <w:r>
        <w:rPr>
          <w:rFonts w:hint="eastAsia"/>
          <w:snapToGrid/>
          <w:color w:val="000000"/>
        </w:rPr>
        <w:t>5</w:t>
      </w:r>
      <w:r>
        <w:rPr>
          <w:rFonts w:hint="eastAsia"/>
          <w:snapToGrid/>
          <w:color w:val="000000"/>
        </w:rPr>
        <w:t>岁以下儿童及产妇的死亡率居高不下。它还对以下情况表示关注</w:t>
      </w:r>
      <w:r w:rsidR="000D4C6A">
        <w:rPr>
          <w:rFonts w:hint="eastAsia"/>
          <w:snapToGrid/>
          <w:color w:val="000000"/>
        </w:rPr>
        <w:t>：</w:t>
      </w:r>
      <w:r>
        <w:rPr>
          <w:rFonts w:hint="eastAsia"/>
          <w:snapToGrid/>
          <w:color w:val="000000"/>
        </w:rPr>
        <w:t>接种疫苗覆盖率低</w:t>
      </w:r>
      <w:r w:rsidR="000D4C6A">
        <w:rPr>
          <w:rFonts w:hint="eastAsia"/>
          <w:snapToGrid/>
          <w:color w:val="000000"/>
        </w:rPr>
        <w:t>，</w:t>
      </w:r>
      <w:r>
        <w:rPr>
          <w:rFonts w:hint="eastAsia"/>
          <w:snapToGrid/>
          <w:color w:val="000000"/>
        </w:rPr>
        <w:t>疟疾流行</w:t>
      </w:r>
      <w:r w:rsidR="000D4C6A">
        <w:rPr>
          <w:rFonts w:hint="eastAsia"/>
          <w:snapToGrid/>
          <w:color w:val="000000"/>
        </w:rPr>
        <w:t>，</w:t>
      </w:r>
      <w:r>
        <w:rPr>
          <w:rFonts w:hint="eastAsia"/>
          <w:snapToGrid/>
          <w:color w:val="000000"/>
        </w:rPr>
        <w:t>母乳喂养率低和营养不良情况严重。</w:t>
      </w:r>
    </w:p>
    <w:p w:rsidR="0046485E" w:rsidRPr="00B55E5F" w:rsidRDefault="0046485E" w:rsidP="008277CB">
      <w:pPr>
        <w:spacing w:after="240"/>
        <w:rPr>
          <w:rFonts w:ascii="Time New Roman" w:eastAsia="SimHei" w:hAnsi="Time New Roman" w:hint="eastAsia"/>
          <w:snapToGrid/>
          <w:color w:val="000000"/>
        </w:rPr>
      </w:pPr>
      <w:r w:rsidRPr="00B55E5F">
        <w:rPr>
          <w:rFonts w:ascii="Time New Roman" w:eastAsia="SimHei" w:hAnsi="Time New Roman" w:hint="eastAsia"/>
          <w:snapToGrid/>
          <w:color w:val="000000"/>
        </w:rPr>
        <w:tab/>
      </w:r>
      <w:r w:rsidRPr="00B55E5F">
        <w:rPr>
          <w:rFonts w:ascii="Time New Roman" w:eastAsia="SimHei" w:hAnsi="Time New Roman" w:hint="eastAsia"/>
          <w:b/>
          <w:snapToGrid/>
          <w:color w:val="000000"/>
        </w:rPr>
        <w:t>1</w:t>
      </w:r>
      <w:r w:rsidRPr="00B55E5F">
        <w:rPr>
          <w:rFonts w:ascii="Time New Roman" w:eastAsia="SimHei" w:hAnsi="Time New Roman"/>
          <w:b/>
          <w:snapToGrid/>
          <w:color w:val="000000"/>
        </w:rPr>
        <w:t>7</w:t>
      </w:r>
      <w:r w:rsidR="00D143A3">
        <w:rPr>
          <w:rFonts w:ascii="Time New Roman" w:eastAsia="SimHei" w:hAnsi="Time New Roman" w:hint="eastAsia"/>
          <w:b/>
          <w:snapToGrid/>
          <w:color w:val="000000"/>
        </w:rPr>
        <w:t>9.</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委员会建议缔约国采取一切必要措施加强旨在改进医疗服务的方案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以充足的专用资源支持这些方案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同时要特别注意以下的紧迫问题</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死亡率、对于接种疫苗的认识、营养状况、母乳喂养率以及传染病和疟疾的管理。委员会具体建议缔约国更加重视城乡差别的问题。</w:t>
      </w:r>
    </w:p>
    <w:p w:rsidR="0046485E" w:rsidRDefault="0046485E" w:rsidP="008277CB">
      <w:pPr>
        <w:pStyle w:val="Heading4"/>
        <w:rPr>
          <w:szCs w:val="24"/>
        </w:rPr>
      </w:pPr>
      <w:bookmarkStart w:id="223" w:name="_Toc176169256"/>
      <w:bookmarkStart w:id="224" w:name="_Toc176233109"/>
      <w:r>
        <w:rPr>
          <w:rFonts w:hint="eastAsia"/>
        </w:rPr>
        <w:t>艾滋病毒</w:t>
      </w:r>
      <w:r w:rsidR="000D4C6A">
        <w:rPr>
          <w:rFonts w:hint="eastAsia"/>
        </w:rPr>
        <w:t>/</w:t>
      </w:r>
      <w:r>
        <w:rPr>
          <w:rFonts w:hint="eastAsia"/>
        </w:rPr>
        <w:t>艾滋病</w:t>
      </w:r>
      <w:bookmarkEnd w:id="223"/>
      <w:bookmarkEnd w:id="224"/>
    </w:p>
    <w:p w:rsidR="0046485E" w:rsidRDefault="0046485E">
      <w:pPr>
        <w:rPr>
          <w:rFonts w:hint="eastAsia"/>
          <w:snapToGrid/>
          <w:color w:val="000000"/>
        </w:rPr>
      </w:pPr>
      <w:r>
        <w:rPr>
          <w:snapToGrid/>
          <w:color w:val="000000"/>
          <w:szCs w:val="24"/>
        </w:rPr>
        <w:tab/>
      </w:r>
      <w:r>
        <w:rPr>
          <w:rFonts w:hint="eastAsia"/>
          <w:snapToGrid/>
          <w:color w:val="000000"/>
        </w:rPr>
        <w:t>18</w:t>
      </w:r>
      <w:r w:rsidR="00D143A3">
        <w:rPr>
          <w:snapToGrid/>
          <w:color w:val="000000"/>
        </w:rPr>
        <w:t>0.</w:t>
      </w:r>
      <w:r>
        <w:rPr>
          <w:snapToGrid/>
          <w:color w:val="000000"/>
        </w:rPr>
        <w:t xml:space="preserve">  </w:t>
      </w:r>
      <w:r>
        <w:rPr>
          <w:rFonts w:hint="eastAsia"/>
          <w:snapToGrid/>
          <w:color w:val="000000"/>
        </w:rPr>
        <w:t>委员会欢迎缔约国推行免费的抗逆转录病毒治疗</w:t>
      </w:r>
      <w:r w:rsidR="000D4C6A">
        <w:rPr>
          <w:rFonts w:hint="eastAsia"/>
          <w:snapToGrid/>
          <w:color w:val="000000"/>
        </w:rPr>
        <w:t>，</w:t>
      </w:r>
      <w:r>
        <w:rPr>
          <w:rFonts w:hint="eastAsia"/>
          <w:snapToGrid/>
          <w:color w:val="000000"/>
        </w:rPr>
        <w:t>但是注意到在确保向所有有需要的病人提供治疗方面所遇到的挑战。委员会深为关注艾滋病毒</w:t>
      </w:r>
      <w:r w:rsidR="000D4C6A">
        <w:rPr>
          <w:rFonts w:hint="eastAsia"/>
          <w:snapToGrid/>
          <w:color w:val="000000"/>
        </w:rPr>
        <w:t>/</w:t>
      </w:r>
      <w:r>
        <w:rPr>
          <w:rFonts w:hint="eastAsia"/>
          <w:snapToGrid/>
          <w:color w:val="000000"/>
        </w:rPr>
        <w:t>艾滋病的感染率居高不下</w:t>
      </w:r>
      <w:r w:rsidR="000D4C6A">
        <w:rPr>
          <w:rFonts w:hint="eastAsia"/>
          <w:snapToGrid/>
          <w:color w:val="000000"/>
        </w:rPr>
        <w:t>；</w:t>
      </w:r>
      <w:r>
        <w:rPr>
          <w:rFonts w:hint="eastAsia"/>
          <w:snapToGrid/>
          <w:color w:val="000000"/>
        </w:rPr>
        <w:t>儿童和育龄妇女仍然十分容易感染艾滋病毒</w:t>
      </w:r>
      <w:r w:rsidR="000D4C6A">
        <w:rPr>
          <w:rFonts w:hint="eastAsia"/>
          <w:snapToGrid/>
          <w:color w:val="000000"/>
        </w:rPr>
        <w:t>/</w:t>
      </w:r>
      <w:r>
        <w:rPr>
          <w:rFonts w:hint="eastAsia"/>
          <w:snapToGrid/>
          <w:color w:val="000000"/>
        </w:rPr>
        <w:t>艾滋病。具体来说</w:t>
      </w:r>
      <w:r w:rsidR="000D4C6A">
        <w:rPr>
          <w:rFonts w:hint="eastAsia"/>
          <w:snapToGrid/>
          <w:color w:val="000000"/>
        </w:rPr>
        <w:t>，</w:t>
      </w:r>
      <w:r>
        <w:rPr>
          <w:rFonts w:hint="eastAsia"/>
          <w:snapToGrid/>
          <w:color w:val="000000"/>
        </w:rPr>
        <w:t>委员会关注的是</w:t>
      </w:r>
      <w:r w:rsidR="000D4C6A">
        <w:rPr>
          <w:rFonts w:hint="eastAsia"/>
          <w:snapToGrid/>
          <w:color w:val="000000"/>
        </w:rPr>
        <w:t>：</w:t>
      </w:r>
      <w:r>
        <w:rPr>
          <w:rFonts w:hint="eastAsia"/>
          <w:snapToGrid/>
          <w:color w:val="000000"/>
        </w:rPr>
        <w:t>缺乏化验和咨询</w:t>
      </w:r>
      <w:r w:rsidR="000D4C6A">
        <w:rPr>
          <w:rFonts w:hint="eastAsia"/>
          <w:snapToGrid/>
          <w:color w:val="000000"/>
        </w:rPr>
        <w:t>，</w:t>
      </w:r>
      <w:r>
        <w:rPr>
          <w:rFonts w:hint="eastAsia"/>
          <w:snapToGrid/>
          <w:color w:val="000000"/>
        </w:rPr>
        <w:t>也没有一项战略来支助那些本身感染艾滋病毒</w:t>
      </w:r>
      <w:r w:rsidR="000D4C6A">
        <w:rPr>
          <w:rFonts w:hint="eastAsia"/>
          <w:snapToGrid/>
          <w:color w:val="000000"/>
        </w:rPr>
        <w:t>/</w:t>
      </w:r>
      <w:r>
        <w:rPr>
          <w:rFonts w:hint="eastAsia"/>
          <w:snapToGrid/>
          <w:color w:val="000000"/>
        </w:rPr>
        <w:t>艾滋病的儿童或者父母死于艾滋病毒</w:t>
      </w:r>
      <w:r w:rsidR="000D4C6A">
        <w:rPr>
          <w:rFonts w:hint="eastAsia"/>
          <w:snapToGrid/>
          <w:color w:val="000000"/>
        </w:rPr>
        <w:t>/</w:t>
      </w:r>
      <w:r>
        <w:rPr>
          <w:rFonts w:hint="eastAsia"/>
          <w:snapToGrid/>
          <w:color w:val="000000"/>
        </w:rPr>
        <w:t>艾滋病的儿童</w:t>
      </w:r>
      <w:r w:rsidR="000D4C6A">
        <w:rPr>
          <w:rFonts w:hint="eastAsia"/>
          <w:snapToGrid/>
          <w:color w:val="000000"/>
        </w:rPr>
        <w:t>，</w:t>
      </w:r>
      <w:r>
        <w:rPr>
          <w:rFonts w:hint="eastAsia"/>
          <w:snapToGrid/>
          <w:color w:val="000000"/>
        </w:rPr>
        <w:t>同时消除针对他们的歧视。</w:t>
      </w:r>
    </w:p>
    <w:p w:rsidR="0046485E" w:rsidRPr="00B55E5F" w:rsidRDefault="0046485E">
      <w:pPr>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18</w:t>
      </w:r>
      <w:r w:rsidR="00D143A3">
        <w:rPr>
          <w:rFonts w:ascii="Time New Roman" w:eastAsia="SimHei" w:hAnsi="Time New Roman" w:hint="eastAsia"/>
          <w:b/>
          <w:snapToGrid/>
          <w:color w:val="000000"/>
        </w:rPr>
        <w:t>1.</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委员会参照</w:t>
      </w:r>
      <w:r w:rsidRPr="00B55E5F">
        <w:rPr>
          <w:rFonts w:ascii="Time New Roman" w:eastAsia="SimHei" w:hAnsi="Time New Roman" w:hint="eastAsia"/>
          <w:b/>
          <w:snapToGrid/>
          <w:color w:val="000000"/>
        </w:rPr>
        <w:t>2003</w:t>
      </w:r>
      <w:r w:rsidRPr="00B55E5F">
        <w:rPr>
          <w:rFonts w:ascii="Time New Roman" w:eastAsia="SimHei" w:hAnsi="Time New Roman" w:hint="eastAsia"/>
          <w:snapToGrid/>
          <w:color w:val="000000"/>
        </w:rPr>
        <w:t>年关于艾滋病毒</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艾滋病和儿童权利问题的一般性意见</w:t>
      </w:r>
      <w:r w:rsidRPr="00B55E5F">
        <w:rPr>
          <w:rFonts w:ascii="Time New Roman" w:eastAsia="SimHei" w:hAnsi="Time New Roman" w:hint="eastAsia"/>
          <w:b/>
          <w:snapToGrid/>
          <w:color w:val="000000"/>
        </w:rPr>
        <w:t>3</w:t>
      </w:r>
      <w:r w:rsidRPr="00B55E5F">
        <w:rPr>
          <w:rFonts w:ascii="Time New Roman" w:eastAsia="SimHei" w:hAnsi="Time New Roman" w:hint="eastAsia"/>
          <w:snapToGrid/>
          <w:color w:val="000000"/>
        </w:rPr>
        <w:t>以及《关于艾滋病毒</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艾滋病和人权的国际准则》</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建议缔约国</w:t>
      </w:r>
      <w:r w:rsidR="000D4C6A">
        <w:rPr>
          <w:rFonts w:ascii="Time New Roman" w:eastAsia="SimHei" w:hAnsi="Time New Roman" w:hint="eastAsia"/>
          <w:snapToGrid/>
          <w:color w:val="000000"/>
        </w:rPr>
        <w:t>：</w:t>
      </w:r>
    </w:p>
    <w:p w:rsidR="0046485E" w:rsidRPr="00B55E5F" w:rsidRDefault="0046485E" w:rsidP="008277CB">
      <w:pPr>
        <w:numPr>
          <w:ilvl w:val="0"/>
          <w:numId w:val="27"/>
        </w:numPr>
        <w:rPr>
          <w:rFonts w:ascii="Time New Roman" w:eastAsia="SimHei" w:hAnsi="Time New Roman"/>
          <w:snapToGrid/>
          <w:color w:val="000000"/>
        </w:rPr>
      </w:pPr>
      <w:r w:rsidRPr="00B55E5F">
        <w:rPr>
          <w:rFonts w:ascii="Time New Roman" w:eastAsia="SimHei" w:hAnsi="Time New Roman" w:hint="eastAsia"/>
          <w:snapToGrid/>
          <w:color w:val="000000"/>
        </w:rPr>
        <w:t>加强同艾滋病毒</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艾滋病作斗争的努力</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包括开展提高认识运动</w:t>
      </w:r>
      <w:r w:rsidR="000D4C6A">
        <w:rPr>
          <w:rFonts w:ascii="Time New Roman" w:eastAsia="SimHei" w:hAnsi="Time New Roman" w:hint="eastAsia"/>
          <w:snapToGrid/>
          <w:color w:val="000000"/>
        </w:rPr>
        <w:t>；</w:t>
      </w:r>
    </w:p>
    <w:p w:rsidR="0046485E" w:rsidRPr="00B55E5F" w:rsidRDefault="0046485E" w:rsidP="008277CB">
      <w:pPr>
        <w:numPr>
          <w:ilvl w:val="0"/>
          <w:numId w:val="27"/>
        </w:numPr>
        <w:rPr>
          <w:rFonts w:ascii="Time New Roman" w:eastAsia="SimHei" w:hAnsi="Time New Roman"/>
          <w:snapToGrid/>
          <w:color w:val="000000"/>
        </w:rPr>
      </w:pPr>
      <w:r w:rsidRPr="00B55E5F">
        <w:rPr>
          <w:rFonts w:ascii="Time New Roman" w:eastAsia="SimHei" w:hAnsi="Time New Roman" w:hint="eastAsia"/>
          <w:snapToGrid/>
          <w:color w:val="000000"/>
        </w:rPr>
        <w:t>确保全面和有效地执行预防艾滋病毒</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艾滋病的综合政策</w:t>
      </w:r>
      <w:r w:rsidR="000D4C6A">
        <w:rPr>
          <w:rFonts w:ascii="Time New Roman" w:eastAsia="SimHei" w:hAnsi="Time New Roman" w:hint="eastAsia"/>
          <w:snapToGrid/>
          <w:color w:val="000000"/>
        </w:rPr>
        <w:t>；</w:t>
      </w:r>
    </w:p>
    <w:p w:rsidR="0046485E" w:rsidRPr="00B55E5F" w:rsidRDefault="0046485E" w:rsidP="008277CB">
      <w:pPr>
        <w:numPr>
          <w:ilvl w:val="0"/>
          <w:numId w:val="27"/>
        </w:numPr>
        <w:rPr>
          <w:rFonts w:ascii="Time New Roman" w:eastAsia="SimHei" w:hAnsi="Time New Roman"/>
          <w:snapToGrid/>
          <w:color w:val="000000"/>
        </w:rPr>
      </w:pPr>
      <w:r w:rsidRPr="00B55E5F">
        <w:rPr>
          <w:rFonts w:ascii="Time New Roman" w:eastAsia="SimHei" w:hAnsi="Time New Roman" w:hint="eastAsia"/>
          <w:snapToGrid/>
          <w:color w:val="000000"/>
        </w:rPr>
        <w:t>制订政策防止歧视受到艾滋病毒</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艾滋病感染和影响的儿童</w:t>
      </w:r>
      <w:r w:rsidR="000D4C6A">
        <w:rPr>
          <w:rFonts w:ascii="Time New Roman" w:eastAsia="SimHei" w:hAnsi="Time New Roman" w:hint="eastAsia"/>
          <w:snapToGrid/>
          <w:color w:val="000000"/>
        </w:rPr>
        <w:t>；</w:t>
      </w:r>
    </w:p>
    <w:p w:rsidR="0046485E" w:rsidRPr="00B55E5F" w:rsidRDefault="0046485E" w:rsidP="008277CB">
      <w:pPr>
        <w:numPr>
          <w:ilvl w:val="0"/>
          <w:numId w:val="27"/>
        </w:numPr>
        <w:rPr>
          <w:rFonts w:ascii="Time New Roman" w:eastAsia="SimHei" w:hAnsi="Time New Roman"/>
          <w:snapToGrid/>
          <w:color w:val="000000"/>
        </w:rPr>
      </w:pPr>
      <w:r w:rsidRPr="00B55E5F">
        <w:rPr>
          <w:rFonts w:ascii="Time New Roman" w:eastAsia="SimHei" w:hAnsi="Time New Roman" w:hint="eastAsia"/>
          <w:snapToGrid/>
          <w:color w:val="000000"/>
        </w:rPr>
        <w:t>从儿童的最大利益出发</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确保儿童有需要时可以未经家长同意秘密咨询体恤儿童的专业人员</w:t>
      </w:r>
      <w:r w:rsidR="000D4C6A">
        <w:rPr>
          <w:rFonts w:ascii="Time New Roman" w:eastAsia="SimHei" w:hAnsi="Time New Roman" w:hint="eastAsia"/>
          <w:snapToGrid/>
          <w:color w:val="000000"/>
        </w:rPr>
        <w:t>；</w:t>
      </w:r>
    </w:p>
    <w:p w:rsidR="0046485E" w:rsidRPr="00B55E5F" w:rsidRDefault="0046485E" w:rsidP="008277CB">
      <w:pPr>
        <w:numPr>
          <w:ilvl w:val="0"/>
          <w:numId w:val="27"/>
        </w:numPr>
        <w:rPr>
          <w:rFonts w:ascii="Time New Roman" w:eastAsia="SimHei" w:hAnsi="Time New Roman"/>
          <w:snapToGrid/>
          <w:color w:val="000000"/>
        </w:rPr>
      </w:pPr>
      <w:r w:rsidRPr="00B55E5F">
        <w:rPr>
          <w:rFonts w:ascii="Time New Roman" w:eastAsia="SimHei" w:hAnsi="Time New Roman" w:hint="eastAsia"/>
          <w:snapToGrid/>
          <w:color w:val="000000"/>
        </w:rPr>
        <w:t>继续加紧努力</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防止母亲将艾滋病毒传染给子女</w:t>
      </w:r>
      <w:r w:rsidR="000D4C6A">
        <w:rPr>
          <w:rFonts w:ascii="Time New Roman" w:eastAsia="SimHei" w:hAnsi="Time New Roman" w:hint="eastAsia"/>
          <w:snapToGrid/>
          <w:color w:val="000000"/>
        </w:rPr>
        <w:t>；</w:t>
      </w:r>
    </w:p>
    <w:p w:rsidR="0046485E" w:rsidRPr="00B55E5F" w:rsidRDefault="0046485E" w:rsidP="008277CB">
      <w:pPr>
        <w:numPr>
          <w:ilvl w:val="0"/>
          <w:numId w:val="27"/>
        </w:numPr>
        <w:spacing w:after="240"/>
        <w:rPr>
          <w:rFonts w:ascii="Time New Roman" w:eastAsia="SimHei" w:hAnsi="Time New Roman"/>
          <w:snapToGrid/>
          <w:color w:val="000000"/>
        </w:rPr>
      </w:pPr>
      <w:r w:rsidRPr="00B55E5F">
        <w:rPr>
          <w:rFonts w:ascii="Time New Roman" w:eastAsia="SimHei" w:hAnsi="Time New Roman" w:hint="eastAsia"/>
          <w:snapToGrid/>
          <w:color w:val="000000"/>
        </w:rPr>
        <w:t>在这一方面寻求</w:t>
      </w:r>
      <w:r w:rsidRPr="00B55E5F">
        <w:rPr>
          <w:rFonts w:ascii="Time New Roman" w:eastAsia="SimHei" w:hAnsi="Time New Roman"/>
          <w:color w:val="000000"/>
        </w:rPr>
        <w:t>联合国艾滋病毒</w:t>
      </w:r>
      <w:r w:rsidR="000D4C6A">
        <w:rPr>
          <w:rFonts w:ascii="Time New Roman" w:eastAsia="SimHei" w:hAnsi="Time New Roman"/>
          <w:color w:val="000000"/>
        </w:rPr>
        <w:t>/</w:t>
      </w:r>
      <w:r w:rsidRPr="00B55E5F">
        <w:rPr>
          <w:rFonts w:ascii="Time New Roman" w:eastAsia="SimHei" w:hAnsi="Time New Roman"/>
          <w:color w:val="000000"/>
        </w:rPr>
        <w:t>艾滋病联合规划署</w:t>
      </w:r>
      <w:r w:rsidR="000D4C6A">
        <w:rPr>
          <w:rFonts w:ascii="Time New Roman" w:eastAsia="SimHei" w:hAnsi="Time New Roman" w:hint="eastAsia"/>
          <w:color w:val="000000"/>
        </w:rPr>
        <w:t>(</w:t>
      </w:r>
      <w:r w:rsidRPr="00B55E5F">
        <w:rPr>
          <w:rFonts w:ascii="Time New Roman" w:eastAsia="SimHei" w:hAnsi="Time New Roman" w:hint="eastAsia"/>
          <w:snapToGrid/>
          <w:color w:val="000000"/>
        </w:rPr>
        <w:t>艾滋病规划署</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和儿童基金会等国际组织的援助。</w:t>
      </w:r>
    </w:p>
    <w:p w:rsidR="00B3260A" w:rsidRDefault="00B3260A" w:rsidP="00B3260A">
      <w:pPr>
        <w:pStyle w:val="Heading4"/>
        <w:rPr>
          <w:rFonts w:hint="eastAsia"/>
        </w:rPr>
      </w:pPr>
      <w:bookmarkStart w:id="225" w:name="_Toc176233110"/>
      <w:r>
        <w:rPr>
          <w:rFonts w:hint="eastAsia"/>
        </w:rPr>
        <w:t>青少年卫生</w:t>
      </w:r>
      <w:bookmarkEnd w:id="225"/>
    </w:p>
    <w:p w:rsidR="0046485E" w:rsidRDefault="0046485E">
      <w:pPr>
        <w:rPr>
          <w:rFonts w:hint="eastAsia"/>
          <w:snapToGrid/>
          <w:color w:val="000000"/>
        </w:rPr>
      </w:pPr>
      <w:r>
        <w:rPr>
          <w:snapToGrid/>
          <w:color w:val="000000"/>
          <w:szCs w:val="24"/>
        </w:rPr>
        <w:tab/>
      </w:r>
      <w:r>
        <w:rPr>
          <w:rFonts w:hint="eastAsia"/>
          <w:snapToGrid/>
          <w:color w:val="000000"/>
        </w:rPr>
        <w:t>18</w:t>
      </w:r>
      <w:r w:rsidR="00D143A3">
        <w:rPr>
          <w:rFonts w:hint="eastAsia"/>
          <w:snapToGrid/>
          <w:color w:val="000000"/>
        </w:rPr>
        <w:t>2.</w:t>
      </w:r>
      <w:r>
        <w:rPr>
          <w:snapToGrid/>
          <w:color w:val="000000"/>
        </w:rPr>
        <w:t xml:space="preserve">  </w:t>
      </w:r>
      <w:r>
        <w:rPr>
          <w:rFonts w:hint="eastAsia"/>
          <w:snapToGrid/>
          <w:color w:val="000000"/>
        </w:rPr>
        <w:t>委员会对不够重视青少年健康问题</w:t>
      </w:r>
      <w:r w:rsidR="000D4C6A">
        <w:rPr>
          <w:rFonts w:hint="eastAsia"/>
          <w:snapToGrid/>
          <w:color w:val="000000"/>
        </w:rPr>
        <w:t>，</w:t>
      </w:r>
      <w:r>
        <w:rPr>
          <w:rFonts w:hint="eastAsia"/>
          <w:snapToGrid/>
          <w:color w:val="000000"/>
        </w:rPr>
        <w:t>其中包括发育、精神和生殖方面的问题表示关注。委员会关切地注意到滥用药物的情况十分严重。女童早婚和早产的百分比很高</w:t>
      </w:r>
      <w:r w:rsidR="000D4C6A">
        <w:rPr>
          <w:rFonts w:hint="eastAsia"/>
          <w:snapToGrid/>
          <w:color w:val="000000"/>
        </w:rPr>
        <w:t>，</w:t>
      </w:r>
      <w:r>
        <w:rPr>
          <w:rFonts w:hint="eastAsia"/>
          <w:snapToGrid/>
          <w:color w:val="000000"/>
        </w:rPr>
        <w:t>委员会对女童的状况尤为关切</w:t>
      </w:r>
      <w:r w:rsidR="000D4C6A">
        <w:rPr>
          <w:rFonts w:hint="eastAsia"/>
          <w:snapToGrid/>
          <w:color w:val="000000"/>
        </w:rPr>
        <w:t>，</w:t>
      </w:r>
      <w:r>
        <w:rPr>
          <w:rFonts w:hint="eastAsia"/>
          <w:snapToGrid/>
          <w:color w:val="000000"/>
        </w:rPr>
        <w:t>因为这对她们的健康有负面影响。</w:t>
      </w:r>
    </w:p>
    <w:p w:rsidR="0046485E" w:rsidRPr="00B55E5F" w:rsidRDefault="0046485E">
      <w:pPr>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18</w:t>
      </w:r>
      <w:r w:rsidR="00D143A3">
        <w:rPr>
          <w:rFonts w:ascii="Time New Roman" w:eastAsia="SimHei" w:hAnsi="Time New Roman" w:hint="eastAsia"/>
          <w:b/>
          <w:snapToGrid/>
          <w:color w:val="000000"/>
        </w:rPr>
        <w:t>3.</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委员会建议缔约国参照</w:t>
      </w:r>
      <w:r w:rsidR="000D4C6A">
        <w:rPr>
          <w:rFonts w:ascii="Time New Roman" w:eastAsia="SimHei" w:hAnsi="Time New Roman" w:hint="eastAsia"/>
          <w:snapToGrid/>
          <w:color w:val="000000"/>
        </w:rPr>
        <w:t>(</w:t>
      </w:r>
      <w:r w:rsidRPr="00B55E5F">
        <w:rPr>
          <w:rFonts w:ascii="Time New Roman" w:eastAsia="SimHei" w:hAnsi="Time New Roman" w:hint="eastAsia"/>
          <w:b/>
          <w:snapToGrid/>
          <w:color w:val="000000"/>
        </w:rPr>
        <w:t>2003</w:t>
      </w:r>
      <w:r w:rsidRPr="00B55E5F">
        <w:rPr>
          <w:rFonts w:ascii="Time New Roman" w:eastAsia="SimHei" w:hAnsi="Time New Roman" w:hint="eastAsia"/>
          <w:snapToGrid/>
          <w:color w:val="000000"/>
        </w:rPr>
        <w:t>年</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委员会关于《儿童权利公约》范围内的青少年卫生和发育问题的一般性意见</w:t>
      </w:r>
      <w:r w:rsidRPr="00B55E5F">
        <w:rPr>
          <w:rFonts w:ascii="Time New Roman" w:eastAsia="SimHei" w:hAnsi="Time New Roman" w:hint="eastAsia"/>
          <w:b/>
          <w:snapToGrid/>
          <w:color w:val="000000"/>
        </w:rPr>
        <w:t>4</w:t>
      </w:r>
      <w:r w:rsidR="000D4C6A">
        <w:rPr>
          <w:rFonts w:ascii="Time New Roman" w:eastAsia="SimHei" w:hAnsi="Time New Roman" w:hint="eastAsia"/>
          <w:snapToGrid/>
          <w:color w:val="000000"/>
        </w:rPr>
        <w:t>：</w:t>
      </w:r>
    </w:p>
    <w:p w:rsidR="0046485E" w:rsidRPr="00B55E5F" w:rsidRDefault="0046485E" w:rsidP="008277CB">
      <w:pPr>
        <w:numPr>
          <w:ilvl w:val="0"/>
          <w:numId w:val="26"/>
        </w:numPr>
        <w:rPr>
          <w:rFonts w:ascii="Time New Roman" w:eastAsia="SimHei" w:hAnsi="Time New Roman" w:hint="eastAsia"/>
          <w:snapToGrid/>
          <w:color w:val="000000"/>
        </w:rPr>
      </w:pPr>
      <w:r w:rsidRPr="00B55E5F">
        <w:rPr>
          <w:rFonts w:ascii="Time New Roman" w:eastAsia="SimHei" w:hAnsi="Time New Roman" w:hint="eastAsia"/>
          <w:snapToGrid/>
          <w:color w:val="000000"/>
        </w:rPr>
        <w:t>开展综合研究</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评估青少年健康问题的性质和严重程度</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同时</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在青少年的参与下</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以此为基础制订青少年健康政策和方案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其重点是通过生殖健康教育防止少女怀孕和性传染病</w:t>
      </w:r>
      <w:r w:rsidR="000D4C6A">
        <w:rPr>
          <w:rFonts w:ascii="Time New Roman" w:eastAsia="SimHei" w:hAnsi="Time New Roman" w:hint="eastAsia"/>
          <w:snapToGrid/>
          <w:color w:val="000000"/>
        </w:rPr>
        <w:t>；</w:t>
      </w:r>
    </w:p>
    <w:p w:rsidR="0046485E" w:rsidRPr="00B55E5F" w:rsidRDefault="0046485E" w:rsidP="008277CB">
      <w:pPr>
        <w:numPr>
          <w:ilvl w:val="0"/>
          <w:numId w:val="26"/>
        </w:numPr>
        <w:rPr>
          <w:rFonts w:ascii="Time New Roman" w:eastAsia="SimHei" w:hAnsi="Time New Roman"/>
          <w:snapToGrid/>
          <w:color w:val="000000"/>
        </w:rPr>
      </w:pPr>
      <w:r w:rsidRPr="00B55E5F">
        <w:rPr>
          <w:rFonts w:ascii="Time New Roman" w:eastAsia="SimHei" w:hAnsi="Time New Roman" w:hint="eastAsia"/>
          <w:snapToGrid/>
          <w:color w:val="000000"/>
        </w:rPr>
        <w:t>开展防止和打击滥用药物的运动</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并提供青少年咨询服务</w:t>
      </w:r>
      <w:r w:rsidR="000D4C6A">
        <w:rPr>
          <w:rFonts w:ascii="Time New Roman" w:eastAsia="SimHei" w:hAnsi="Time New Roman" w:hint="eastAsia"/>
          <w:snapToGrid/>
          <w:color w:val="000000"/>
        </w:rPr>
        <w:t>；</w:t>
      </w:r>
    </w:p>
    <w:p w:rsidR="0046485E" w:rsidRPr="00B55E5F" w:rsidRDefault="0046485E" w:rsidP="008277CB">
      <w:pPr>
        <w:numPr>
          <w:ilvl w:val="0"/>
          <w:numId w:val="26"/>
        </w:numPr>
        <w:spacing w:after="240"/>
        <w:rPr>
          <w:rFonts w:ascii="Time New Roman" w:eastAsia="SimHei" w:hAnsi="Time New Roman"/>
          <w:snapToGrid/>
          <w:color w:val="000000"/>
        </w:rPr>
      </w:pPr>
      <w:r w:rsidRPr="00B55E5F">
        <w:rPr>
          <w:rFonts w:ascii="Time New Roman" w:eastAsia="SimHei" w:hAnsi="Time New Roman" w:hint="eastAsia"/>
          <w:snapToGrid/>
          <w:color w:val="000000"/>
        </w:rPr>
        <w:t>加强体恤青少年问题的精神健康咨询</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使青少年了解并能求助于这种服务。</w:t>
      </w:r>
    </w:p>
    <w:p w:rsidR="0046485E" w:rsidRDefault="0046485E" w:rsidP="008277CB">
      <w:pPr>
        <w:pStyle w:val="Heading4"/>
      </w:pPr>
      <w:bookmarkStart w:id="226" w:name="_Toc176169258"/>
      <w:bookmarkStart w:id="227" w:name="_Toc176233111"/>
      <w:r>
        <w:rPr>
          <w:rFonts w:hint="eastAsia"/>
        </w:rPr>
        <w:t>有害的传统习俗</w:t>
      </w:r>
      <w:bookmarkEnd w:id="226"/>
      <w:bookmarkEnd w:id="227"/>
    </w:p>
    <w:p w:rsidR="0046485E" w:rsidRPr="00CC1C1F" w:rsidRDefault="0046485E">
      <w:pPr>
        <w:rPr>
          <w:rFonts w:hint="eastAsia"/>
          <w:snapToGrid/>
          <w:color w:val="000000"/>
        </w:rPr>
      </w:pPr>
      <w:r>
        <w:rPr>
          <w:snapToGrid/>
          <w:color w:val="000000"/>
          <w:szCs w:val="24"/>
        </w:rPr>
        <w:tab/>
      </w:r>
      <w:r>
        <w:rPr>
          <w:rFonts w:hint="eastAsia"/>
          <w:snapToGrid/>
          <w:color w:val="000000"/>
        </w:rPr>
        <w:t>18</w:t>
      </w:r>
      <w:r w:rsidR="00D143A3">
        <w:rPr>
          <w:rFonts w:hint="eastAsia"/>
          <w:snapToGrid/>
          <w:color w:val="000000"/>
        </w:rPr>
        <w:t>4.</w:t>
      </w:r>
      <w:r>
        <w:rPr>
          <w:snapToGrid/>
          <w:color w:val="000000"/>
        </w:rPr>
        <w:t xml:space="preserve">  </w:t>
      </w:r>
      <w:r>
        <w:rPr>
          <w:rFonts w:hint="eastAsia"/>
          <w:snapToGrid/>
          <w:color w:val="000000"/>
        </w:rPr>
        <w:t>委员会欢迎《</w:t>
      </w:r>
      <w:r>
        <w:rPr>
          <w:rFonts w:hint="eastAsia"/>
          <w:snapToGrid/>
          <w:color w:val="000000"/>
        </w:rPr>
        <w:t>2005</w:t>
      </w:r>
      <w:r>
        <w:rPr>
          <w:rFonts w:hint="eastAsia"/>
          <w:snapToGrid/>
          <w:color w:val="000000"/>
        </w:rPr>
        <w:t>年新刑法》规定</w:t>
      </w:r>
      <w:r>
        <w:rPr>
          <w:rFonts w:hint="eastAsia"/>
          <w:snapToGrid/>
          <w:color w:val="000000"/>
          <w:szCs w:val="24"/>
        </w:rPr>
        <w:t>有害的传统习俗是</w:t>
      </w:r>
      <w:r>
        <w:rPr>
          <w:rFonts w:hint="eastAsia"/>
          <w:snapToGrid/>
          <w:color w:val="000000"/>
        </w:rPr>
        <w:t>犯罪行为</w:t>
      </w:r>
      <w:r w:rsidR="000D4C6A">
        <w:rPr>
          <w:rFonts w:hint="eastAsia"/>
          <w:snapToGrid/>
          <w:color w:val="000000"/>
        </w:rPr>
        <w:t>，</w:t>
      </w:r>
      <w:r>
        <w:rPr>
          <w:rFonts w:hint="eastAsia"/>
          <w:snapToGrid/>
          <w:color w:val="000000"/>
        </w:rPr>
        <w:t>并且赞赏地注意到</w:t>
      </w:r>
      <w:r w:rsidR="000D4C6A">
        <w:rPr>
          <w:rFonts w:hint="eastAsia"/>
          <w:snapToGrid/>
          <w:color w:val="000000"/>
        </w:rPr>
        <w:t>，</w:t>
      </w:r>
      <w:r>
        <w:rPr>
          <w:rFonts w:hint="eastAsia"/>
          <w:snapToGrid/>
          <w:color w:val="000000"/>
        </w:rPr>
        <w:t>埃塞俄比亚打击</w:t>
      </w:r>
      <w:r>
        <w:rPr>
          <w:rFonts w:hint="eastAsia"/>
          <w:snapToGrid/>
          <w:color w:val="000000"/>
          <w:szCs w:val="24"/>
        </w:rPr>
        <w:t>有害传统习俗全国委员会已经作出努力来登记和打击女性外阴残割</w:t>
      </w:r>
      <w:r w:rsidR="000D4C6A">
        <w:rPr>
          <w:rFonts w:hint="eastAsia"/>
          <w:snapToGrid/>
          <w:color w:val="000000"/>
          <w:szCs w:val="24"/>
        </w:rPr>
        <w:t>(</w:t>
      </w:r>
      <w:r>
        <w:rPr>
          <w:rFonts w:hint="eastAsia"/>
          <w:snapToGrid/>
          <w:color w:val="000000"/>
          <w:szCs w:val="24"/>
        </w:rPr>
        <w:t>FGM</w:t>
      </w:r>
      <w:r w:rsidR="000D4C6A">
        <w:rPr>
          <w:rFonts w:hint="eastAsia"/>
          <w:snapToGrid/>
          <w:color w:val="000000"/>
          <w:szCs w:val="24"/>
        </w:rPr>
        <w:t>)</w:t>
      </w:r>
      <w:r>
        <w:rPr>
          <w:rFonts w:hint="eastAsia"/>
          <w:snapToGrid/>
          <w:color w:val="000000"/>
          <w:szCs w:val="24"/>
        </w:rPr>
        <w:t>的做法。</w:t>
      </w:r>
      <w:r>
        <w:rPr>
          <w:rFonts w:hint="eastAsia"/>
          <w:snapToGrid/>
          <w:color w:val="000000"/>
        </w:rPr>
        <w:t>然而</w:t>
      </w:r>
      <w:r w:rsidR="000D4C6A">
        <w:rPr>
          <w:rFonts w:hint="eastAsia"/>
          <w:snapToGrid/>
          <w:color w:val="000000"/>
        </w:rPr>
        <w:t>，</w:t>
      </w:r>
      <w:r>
        <w:rPr>
          <w:rFonts w:hint="eastAsia"/>
          <w:snapToGrid/>
          <w:color w:val="000000"/>
        </w:rPr>
        <w:t>委员会仍然关注通过绑架实施强迫婚姻和早婚做法依然十分流行的情况</w:t>
      </w:r>
      <w:r w:rsidR="000D4C6A">
        <w:rPr>
          <w:rFonts w:hint="eastAsia"/>
          <w:snapToGrid/>
          <w:color w:val="000000"/>
        </w:rPr>
        <w:t>，</w:t>
      </w:r>
      <w:r>
        <w:rPr>
          <w:rFonts w:hint="eastAsia"/>
          <w:snapToGrid/>
          <w:color w:val="000000"/>
        </w:rPr>
        <w:t>而且至今尚未制订打击</w:t>
      </w:r>
      <w:r>
        <w:rPr>
          <w:rFonts w:hint="eastAsia"/>
          <w:snapToGrid/>
          <w:color w:val="000000"/>
          <w:szCs w:val="24"/>
        </w:rPr>
        <w:t>有害的传统习俗的综合战略。</w:t>
      </w:r>
    </w:p>
    <w:p w:rsidR="0046485E" w:rsidRPr="00B55E5F" w:rsidRDefault="0046485E" w:rsidP="00B55E5F">
      <w:pPr>
        <w:spacing w:after="240"/>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18</w:t>
      </w:r>
      <w:r w:rsidR="00D143A3">
        <w:rPr>
          <w:rFonts w:ascii="Time New Roman" w:eastAsia="SimHei" w:hAnsi="Time New Roman" w:hint="eastAsia"/>
          <w:b/>
          <w:snapToGrid/>
          <w:color w:val="000000"/>
        </w:rPr>
        <w:t>5.</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委员会建议缔约国制订一项防止和打击</w:t>
      </w:r>
      <w:r w:rsidRPr="00B55E5F">
        <w:rPr>
          <w:rFonts w:ascii="Time New Roman" w:eastAsia="SimHei" w:hAnsi="Time New Roman" w:hint="eastAsia"/>
          <w:snapToGrid/>
          <w:color w:val="000000"/>
          <w:szCs w:val="24"/>
        </w:rPr>
        <w:t>有害的传统习俗的综合战略</w:t>
      </w:r>
      <w:r w:rsidR="000D4C6A">
        <w:rPr>
          <w:rFonts w:ascii="Time New Roman" w:eastAsia="SimHei" w:hAnsi="Time New Roman" w:hint="eastAsia"/>
          <w:snapToGrid/>
          <w:color w:val="000000"/>
          <w:szCs w:val="24"/>
        </w:rPr>
        <w:t>，</w:t>
      </w:r>
      <w:r w:rsidRPr="00B55E5F">
        <w:rPr>
          <w:rFonts w:ascii="Time New Roman" w:eastAsia="SimHei" w:hAnsi="Time New Roman" w:hint="eastAsia"/>
          <w:snapToGrid/>
          <w:color w:val="000000"/>
          <w:szCs w:val="24"/>
        </w:rPr>
        <w:t>并且确保执行这项战略的资源</w:t>
      </w:r>
      <w:r w:rsidR="000D4C6A">
        <w:rPr>
          <w:rFonts w:ascii="Time New Roman" w:eastAsia="SimHei" w:hAnsi="Time New Roman" w:hint="eastAsia"/>
          <w:snapToGrid/>
          <w:color w:val="000000"/>
          <w:szCs w:val="24"/>
        </w:rPr>
        <w:t>，</w:t>
      </w:r>
      <w:r w:rsidRPr="00B55E5F">
        <w:rPr>
          <w:rFonts w:ascii="Time New Roman" w:eastAsia="SimHei" w:hAnsi="Time New Roman" w:hint="eastAsia"/>
          <w:snapToGrid/>
          <w:color w:val="000000"/>
          <w:szCs w:val="24"/>
        </w:rPr>
        <w:t>在农村地区尤其如此。</w:t>
      </w:r>
      <w:r w:rsidRPr="00B55E5F">
        <w:rPr>
          <w:rFonts w:ascii="Time New Roman" w:eastAsia="SimHei" w:hAnsi="Time New Roman" w:hint="eastAsia"/>
          <w:snapToGrid/>
          <w:color w:val="000000"/>
        </w:rPr>
        <w:t>应当针对社区、传统和宗教领导人以及一般公众开展提高认识运动</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向他们宣传有害习俗对于儿童</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尤其是女童的负面影响。应该严格执行禁止</w:t>
      </w:r>
      <w:r w:rsidRPr="00B55E5F">
        <w:rPr>
          <w:rFonts w:ascii="Time New Roman" w:eastAsia="SimHei" w:hAnsi="Time New Roman" w:hint="eastAsia"/>
          <w:snapToGrid/>
          <w:color w:val="000000"/>
          <w:szCs w:val="24"/>
        </w:rPr>
        <w:t>有害传统习俗以及强迫婚姻和儿童早婚的法律。</w:t>
      </w:r>
      <w:r w:rsidRPr="00B55E5F">
        <w:rPr>
          <w:rFonts w:ascii="Time New Roman" w:eastAsia="SimHei" w:hAnsi="Time New Roman" w:hint="eastAsia"/>
          <w:snapToGrid/>
          <w:color w:val="000000"/>
        </w:rPr>
        <w:t>委员会还建议缔约国对从事</w:t>
      </w:r>
      <w:r w:rsidRPr="00B55E5F">
        <w:rPr>
          <w:rFonts w:ascii="Time New Roman" w:eastAsia="SimHei" w:hAnsi="Time New Roman" w:hint="eastAsia"/>
          <w:snapToGrid/>
          <w:color w:val="000000"/>
          <w:szCs w:val="24"/>
        </w:rPr>
        <w:t>女性外阴残割的人进行再培训</w:t>
      </w:r>
      <w:r w:rsidR="000D4C6A">
        <w:rPr>
          <w:rFonts w:ascii="Time New Roman" w:eastAsia="SimHei" w:hAnsi="Time New Roman" w:hint="eastAsia"/>
          <w:snapToGrid/>
          <w:color w:val="000000"/>
          <w:szCs w:val="24"/>
        </w:rPr>
        <w:t>，</w:t>
      </w:r>
      <w:r w:rsidRPr="00B55E5F">
        <w:rPr>
          <w:rFonts w:ascii="Time New Roman" w:eastAsia="SimHei" w:hAnsi="Time New Roman" w:hint="eastAsia"/>
          <w:snapToGrid/>
          <w:color w:val="000000"/>
          <w:szCs w:val="24"/>
        </w:rPr>
        <w:t>帮助他们另找职业。</w:t>
      </w:r>
    </w:p>
    <w:p w:rsidR="0046485E" w:rsidRDefault="0046485E" w:rsidP="008277CB">
      <w:pPr>
        <w:pStyle w:val="Heading4"/>
      </w:pPr>
      <w:bookmarkStart w:id="228" w:name="_Toc176169259"/>
      <w:bookmarkStart w:id="229" w:name="_Toc176233112"/>
      <w:r>
        <w:rPr>
          <w:rFonts w:hint="eastAsia"/>
        </w:rPr>
        <w:t>生活水</w:t>
      </w:r>
      <w:bookmarkEnd w:id="228"/>
      <w:r w:rsidR="008B2182">
        <w:rPr>
          <w:rFonts w:hint="eastAsia"/>
        </w:rPr>
        <w:t>平</w:t>
      </w:r>
      <w:bookmarkEnd w:id="229"/>
    </w:p>
    <w:p w:rsidR="0046485E" w:rsidRDefault="0046485E">
      <w:pPr>
        <w:rPr>
          <w:snapToGrid/>
          <w:color w:val="000000"/>
        </w:rPr>
      </w:pPr>
      <w:r>
        <w:rPr>
          <w:snapToGrid/>
          <w:color w:val="000000"/>
          <w:szCs w:val="24"/>
        </w:rPr>
        <w:tab/>
      </w:r>
      <w:r>
        <w:rPr>
          <w:rFonts w:hint="eastAsia"/>
          <w:snapToGrid/>
          <w:color w:val="000000"/>
        </w:rPr>
        <w:t>18</w:t>
      </w:r>
      <w:r w:rsidR="00D143A3">
        <w:rPr>
          <w:rFonts w:hint="eastAsia"/>
          <w:snapToGrid/>
          <w:color w:val="000000"/>
        </w:rPr>
        <w:t>6.</w:t>
      </w:r>
      <w:r>
        <w:rPr>
          <w:snapToGrid/>
          <w:color w:val="000000"/>
        </w:rPr>
        <w:t xml:space="preserve">  </w:t>
      </w:r>
      <w:r>
        <w:rPr>
          <w:rFonts w:hint="eastAsia"/>
          <w:snapToGrid/>
          <w:color w:val="000000"/>
        </w:rPr>
        <w:t>缔约国人民普遍贫困</w:t>
      </w:r>
      <w:r w:rsidR="000D4C6A">
        <w:rPr>
          <w:rFonts w:hint="eastAsia"/>
          <w:snapToGrid/>
          <w:color w:val="000000"/>
        </w:rPr>
        <w:t>，</w:t>
      </w:r>
      <w:r>
        <w:rPr>
          <w:rFonts w:hint="eastAsia"/>
          <w:snapToGrid/>
          <w:color w:val="000000"/>
        </w:rPr>
        <w:t>越来越多的儿童被剥夺享有适足生活水准的权利</w:t>
      </w:r>
      <w:r w:rsidR="000D4C6A">
        <w:rPr>
          <w:rFonts w:hint="eastAsia"/>
          <w:snapToGrid/>
          <w:color w:val="000000"/>
        </w:rPr>
        <w:t>，</w:t>
      </w:r>
      <w:r>
        <w:rPr>
          <w:rFonts w:hint="eastAsia"/>
          <w:snapToGrid/>
          <w:color w:val="000000"/>
        </w:rPr>
        <w:t>得不到足够的食物、干净的饮用水、住房和厕所</w:t>
      </w:r>
      <w:r w:rsidR="000D4C6A">
        <w:rPr>
          <w:rFonts w:hint="eastAsia"/>
          <w:snapToGrid/>
          <w:color w:val="000000"/>
        </w:rPr>
        <w:t>，</w:t>
      </w:r>
      <w:r>
        <w:rPr>
          <w:rFonts w:hint="eastAsia"/>
          <w:snapToGrid/>
          <w:color w:val="000000"/>
        </w:rPr>
        <w:t>委员会对此深为关注。</w:t>
      </w:r>
    </w:p>
    <w:p w:rsidR="0046485E" w:rsidRPr="00B55E5F" w:rsidRDefault="0046485E" w:rsidP="008277CB">
      <w:pPr>
        <w:spacing w:after="320"/>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18</w:t>
      </w:r>
      <w:r w:rsidR="00D143A3">
        <w:rPr>
          <w:rFonts w:ascii="Time New Roman" w:eastAsia="SimHei" w:hAnsi="Time New Roman" w:hint="eastAsia"/>
          <w:b/>
          <w:snapToGrid/>
          <w:color w:val="000000"/>
        </w:rPr>
        <w:t>7.</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委员会根据《儿童权利公约》第</w:t>
      </w:r>
      <w:r w:rsidRPr="00B55E5F">
        <w:rPr>
          <w:rFonts w:ascii="Time New Roman" w:eastAsia="SimHei" w:hAnsi="Time New Roman" w:hint="eastAsia"/>
          <w:b/>
          <w:snapToGrid/>
          <w:color w:val="000000"/>
        </w:rPr>
        <w:t>27</w:t>
      </w:r>
      <w:r w:rsidRPr="00B55E5F">
        <w:rPr>
          <w:rFonts w:ascii="Time New Roman" w:eastAsia="SimHei" w:hAnsi="Time New Roman" w:hint="eastAsia"/>
          <w:snapToGrid/>
          <w:color w:val="000000"/>
        </w:rPr>
        <w:t>条</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建议缔约国加紧努力提供支持和物质援助</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重点是最为边缘化的家庭和处境最不利的家庭</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并且保障儿童享有适足生活水准的权利。在这一方面</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在拟定和执行国家发展计划和减贫战略文件时特别注意儿童的权利和需要。</w:t>
      </w:r>
    </w:p>
    <w:p w:rsidR="0046485E" w:rsidRDefault="00D143A3" w:rsidP="008277CB">
      <w:pPr>
        <w:pStyle w:val="Heading3"/>
        <w:rPr>
          <w:rFonts w:hint="eastAsia"/>
        </w:rPr>
      </w:pPr>
      <w:bookmarkStart w:id="230" w:name="_Toc176169260"/>
      <w:bookmarkStart w:id="231" w:name="_Toc176233113"/>
      <w:r>
        <w:rPr>
          <w:rFonts w:hint="eastAsia"/>
          <w:u w:val="none"/>
        </w:rPr>
        <w:t>6.</w:t>
      </w:r>
      <w:r w:rsidR="0046485E" w:rsidRPr="008277CB">
        <w:rPr>
          <w:rFonts w:hint="eastAsia"/>
          <w:u w:val="none"/>
        </w:rPr>
        <w:t xml:space="preserve">  </w:t>
      </w:r>
      <w:r w:rsidR="0046485E">
        <w:rPr>
          <w:rFonts w:hint="eastAsia"/>
        </w:rPr>
        <w:t>教育、休闲和文化活动</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28</w:t>
      </w:r>
      <w:r w:rsidR="0046485E" w:rsidRPr="00652D4F">
        <w:rPr>
          <w:rFonts w:eastAsia="KaiTi_GB2312" w:hint="eastAsia"/>
          <w:spacing w:val="0"/>
          <w:kern w:val="0"/>
          <w:u w:val="none"/>
        </w:rPr>
        <w:t>条、第</w:t>
      </w:r>
      <w:r w:rsidR="0046485E" w:rsidRPr="00652D4F">
        <w:rPr>
          <w:rFonts w:eastAsia="KaiTi_GB2312" w:hint="eastAsia"/>
          <w:spacing w:val="0"/>
          <w:kern w:val="0"/>
          <w:u w:val="none"/>
        </w:rPr>
        <w:t>29</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31</w:t>
      </w:r>
      <w:r w:rsidR="0046485E" w:rsidRPr="00652D4F">
        <w:rPr>
          <w:rFonts w:eastAsia="KaiTi_GB2312" w:hint="eastAsia"/>
          <w:spacing w:val="0"/>
          <w:kern w:val="0"/>
          <w:u w:val="none"/>
        </w:rPr>
        <w:t>条</w:t>
      </w:r>
      <w:r w:rsidR="000D4C6A">
        <w:rPr>
          <w:rFonts w:hint="eastAsia"/>
          <w:u w:val="none"/>
        </w:rPr>
        <w:t>)</w:t>
      </w:r>
      <w:bookmarkEnd w:id="230"/>
      <w:bookmarkEnd w:id="231"/>
    </w:p>
    <w:p w:rsidR="0046485E" w:rsidRDefault="0046485E">
      <w:pPr>
        <w:rPr>
          <w:snapToGrid/>
          <w:color w:val="000000"/>
        </w:rPr>
      </w:pPr>
      <w:r>
        <w:rPr>
          <w:rFonts w:hint="eastAsia"/>
          <w:snapToGrid/>
          <w:color w:val="000000"/>
          <w:szCs w:val="24"/>
        </w:rPr>
        <w:tab/>
      </w:r>
      <w:r>
        <w:rPr>
          <w:rFonts w:hint="eastAsia"/>
          <w:snapToGrid/>
          <w:color w:val="000000"/>
        </w:rPr>
        <w:t>18</w:t>
      </w:r>
      <w:r w:rsidR="00D143A3">
        <w:rPr>
          <w:rFonts w:hint="eastAsia"/>
          <w:snapToGrid/>
          <w:color w:val="000000"/>
        </w:rPr>
        <w:t>8.</w:t>
      </w:r>
      <w:r>
        <w:rPr>
          <w:snapToGrid/>
          <w:color w:val="000000"/>
        </w:rPr>
        <w:t xml:space="preserve">  </w:t>
      </w:r>
      <w:r>
        <w:rPr>
          <w:rFonts w:hint="eastAsia"/>
          <w:snapToGrid/>
          <w:color w:val="000000"/>
        </w:rPr>
        <w:t>小学的入学率有所提高</w:t>
      </w:r>
      <w:r w:rsidR="000D4C6A">
        <w:rPr>
          <w:rFonts w:hint="eastAsia"/>
          <w:snapToGrid/>
          <w:color w:val="000000"/>
        </w:rPr>
        <w:t>，</w:t>
      </w:r>
      <w:r>
        <w:rPr>
          <w:rFonts w:hint="eastAsia"/>
          <w:snapToGrid/>
          <w:color w:val="000000"/>
        </w:rPr>
        <w:t>国家预算中的教育拨款有所增加</w:t>
      </w:r>
      <w:r w:rsidR="000D4C6A">
        <w:rPr>
          <w:rFonts w:hint="eastAsia"/>
          <w:snapToGrid/>
          <w:color w:val="000000"/>
        </w:rPr>
        <w:t>，</w:t>
      </w:r>
      <w:r>
        <w:rPr>
          <w:rFonts w:hint="eastAsia"/>
          <w:snapToGrid/>
          <w:color w:val="000000"/>
        </w:rPr>
        <w:t>学生出勤率统计数据的收集工作有所改善</w:t>
      </w:r>
      <w:r w:rsidR="000D4C6A">
        <w:rPr>
          <w:rFonts w:hint="eastAsia"/>
          <w:snapToGrid/>
          <w:color w:val="000000"/>
        </w:rPr>
        <w:t>，</w:t>
      </w:r>
      <w:r>
        <w:rPr>
          <w:rFonts w:hint="eastAsia"/>
          <w:snapToGrid/>
          <w:color w:val="000000"/>
        </w:rPr>
        <w:t>委员会对此表示欢迎。然而</w:t>
      </w:r>
      <w:r w:rsidR="000D4C6A">
        <w:rPr>
          <w:rFonts w:hint="eastAsia"/>
          <w:snapToGrid/>
          <w:color w:val="000000"/>
        </w:rPr>
        <w:t>，</w:t>
      </w:r>
      <w:r>
        <w:rPr>
          <w:rFonts w:hint="eastAsia"/>
          <w:snapToGrid/>
          <w:color w:val="000000"/>
        </w:rPr>
        <w:t>委员会仍然严重关切小学仍未实行免费教育或义务教育以及净入学率依然十分低的情况。此外</w:t>
      </w:r>
      <w:r w:rsidR="000D4C6A">
        <w:rPr>
          <w:rFonts w:hint="eastAsia"/>
          <w:snapToGrid/>
          <w:color w:val="000000"/>
        </w:rPr>
        <w:t>，</w:t>
      </w:r>
      <w:r>
        <w:rPr>
          <w:rFonts w:hint="eastAsia"/>
          <w:snapToGrid/>
          <w:color w:val="000000"/>
        </w:rPr>
        <w:t>委员会还感到关注的是</w:t>
      </w:r>
      <w:r w:rsidR="000D4C6A">
        <w:rPr>
          <w:rFonts w:hint="eastAsia"/>
          <w:snapToGrid/>
          <w:color w:val="000000"/>
        </w:rPr>
        <w:t>，</w:t>
      </w:r>
      <w:r>
        <w:rPr>
          <w:rFonts w:hint="eastAsia"/>
          <w:snapToGrid/>
          <w:color w:val="000000"/>
        </w:rPr>
        <w:t>大量学生辍学、小学教育收费、学校过分拥挤、职业培训有限、小学升学率低、训练有素的教师和学校现有设施不足、预算未为学前教育机构拨款以及教育质量差。影响儿童、尤其在农村地区</w:t>
      </w:r>
      <w:r w:rsidR="000D4C6A">
        <w:rPr>
          <w:rFonts w:hint="eastAsia"/>
          <w:snapToGrid/>
          <w:color w:val="000000"/>
        </w:rPr>
        <w:t>，</w:t>
      </w:r>
      <w:r>
        <w:rPr>
          <w:rFonts w:hint="eastAsia"/>
          <w:snapToGrid/>
          <w:color w:val="000000"/>
        </w:rPr>
        <w:t>因种族和性别而影响儿童受教育机会的种种不平等状况要加以克服</w:t>
      </w:r>
      <w:r w:rsidR="000D4C6A">
        <w:rPr>
          <w:rFonts w:hint="eastAsia"/>
          <w:snapToGrid/>
          <w:color w:val="000000"/>
        </w:rPr>
        <w:t>，</w:t>
      </w:r>
      <w:r>
        <w:rPr>
          <w:rFonts w:hint="eastAsia"/>
          <w:snapToGrid/>
          <w:color w:val="000000"/>
        </w:rPr>
        <w:t>仍然存在着相当大的挑战。</w:t>
      </w:r>
    </w:p>
    <w:p w:rsidR="0046485E" w:rsidRPr="00B55E5F" w:rsidRDefault="0046485E">
      <w:pPr>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w:t>
      </w:r>
      <w:r w:rsidRPr="00B55E5F">
        <w:rPr>
          <w:rFonts w:ascii="Time New Roman" w:eastAsia="SimHei" w:hAnsi="Time New Roman"/>
          <w:b/>
          <w:snapToGrid/>
          <w:color w:val="000000"/>
        </w:rPr>
        <w:t>8</w:t>
      </w:r>
      <w:r w:rsidR="00D143A3">
        <w:rPr>
          <w:rFonts w:ascii="Time New Roman" w:eastAsia="SimHei" w:hAnsi="Time New Roman" w:hint="eastAsia"/>
          <w:b/>
          <w:snapToGrid/>
          <w:color w:val="000000"/>
        </w:rPr>
        <w:t>9.</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委员会建议缔约国参照</w:t>
      </w:r>
      <w:r w:rsidRPr="00B55E5F">
        <w:rPr>
          <w:rFonts w:ascii="Time New Roman" w:eastAsia="SimHei" w:hAnsi="Time New Roman" w:hint="eastAsia"/>
          <w:b/>
          <w:snapToGrid/>
          <w:color w:val="000000"/>
        </w:rPr>
        <w:t>2001</w:t>
      </w:r>
      <w:r w:rsidRPr="00B55E5F">
        <w:rPr>
          <w:rFonts w:ascii="Time New Roman" w:eastAsia="SimHei" w:hAnsi="Time New Roman" w:hint="eastAsia"/>
          <w:snapToGrid/>
          <w:color w:val="000000"/>
        </w:rPr>
        <w:t>年委员会关于教育目的的一般性意见</w:t>
      </w:r>
      <w:r w:rsidRPr="00B55E5F">
        <w:rPr>
          <w:rFonts w:ascii="Time New Roman" w:eastAsia="SimHei" w:hAnsi="Time New Roman" w:hint="eastAsia"/>
          <w:b/>
          <w:snapToGrid/>
          <w:color w:val="000000"/>
        </w:rPr>
        <w:t>1</w:t>
      </w:r>
      <w:r w:rsidR="000D4C6A">
        <w:rPr>
          <w:rFonts w:ascii="Time New Roman" w:eastAsia="SimHei" w:hAnsi="Time New Roman" w:hint="eastAsia"/>
          <w:snapToGrid/>
          <w:color w:val="000000"/>
        </w:rPr>
        <w:t>：</w:t>
      </w:r>
    </w:p>
    <w:p w:rsidR="0046485E" w:rsidRPr="00B55E5F" w:rsidRDefault="0046485E" w:rsidP="00CC1C1F">
      <w:pPr>
        <w:numPr>
          <w:ilvl w:val="0"/>
          <w:numId w:val="25"/>
        </w:numPr>
        <w:rPr>
          <w:rFonts w:ascii="Time New Roman" w:eastAsia="SimHei" w:hAnsi="Time New Roman"/>
          <w:snapToGrid/>
          <w:color w:val="000000"/>
        </w:rPr>
      </w:pPr>
      <w:r w:rsidRPr="00B55E5F">
        <w:rPr>
          <w:rFonts w:ascii="Time New Roman" w:eastAsia="SimHei" w:hAnsi="Time New Roman" w:hint="eastAsia"/>
          <w:snapToGrid/>
          <w:color w:val="000000"/>
        </w:rPr>
        <w:t>确保实行小学义务教育制</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并且采取必要措施保证所有儿童都入学接受小学教育</w:t>
      </w:r>
      <w:r w:rsidR="000D4C6A">
        <w:rPr>
          <w:rFonts w:ascii="Time New Roman" w:eastAsia="SimHei" w:hAnsi="Time New Roman" w:hint="eastAsia"/>
          <w:snapToGrid/>
          <w:color w:val="000000"/>
        </w:rPr>
        <w:t>；</w:t>
      </w:r>
    </w:p>
    <w:p w:rsidR="0046485E" w:rsidRPr="00B55E5F" w:rsidRDefault="0046485E" w:rsidP="00CC1C1F">
      <w:pPr>
        <w:numPr>
          <w:ilvl w:val="0"/>
          <w:numId w:val="25"/>
        </w:numPr>
        <w:rPr>
          <w:rFonts w:ascii="Time New Roman" w:eastAsia="SimHei" w:hAnsi="Time New Roman"/>
          <w:snapToGrid/>
          <w:color w:val="000000"/>
        </w:rPr>
      </w:pPr>
      <w:r w:rsidRPr="00B55E5F">
        <w:rPr>
          <w:rFonts w:ascii="Time New Roman" w:eastAsia="SimHei" w:hAnsi="Time New Roman" w:hint="eastAsia"/>
          <w:snapToGrid/>
          <w:color w:val="000000"/>
        </w:rPr>
        <w:t>增加公共教育开支</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尤其是学前教育和中小学教育的支出</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特别要注意解决上学难的问题</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在享有教育权方面消除性别、社会经济、族裔和地区的差别</w:t>
      </w:r>
      <w:r w:rsidR="000D4C6A">
        <w:rPr>
          <w:rFonts w:ascii="Time New Roman" w:eastAsia="SimHei" w:hAnsi="Time New Roman" w:hint="eastAsia"/>
          <w:snapToGrid/>
          <w:color w:val="000000"/>
        </w:rPr>
        <w:t>；</w:t>
      </w:r>
    </w:p>
    <w:p w:rsidR="0046485E" w:rsidRPr="00B55E5F" w:rsidRDefault="0046485E" w:rsidP="00CC1C1F">
      <w:pPr>
        <w:numPr>
          <w:ilvl w:val="0"/>
          <w:numId w:val="25"/>
        </w:numPr>
        <w:rPr>
          <w:rFonts w:ascii="Time New Roman" w:eastAsia="SimHei" w:hAnsi="Time New Roman"/>
          <w:snapToGrid/>
          <w:color w:val="000000"/>
        </w:rPr>
      </w:pPr>
      <w:r w:rsidRPr="00B55E5F">
        <w:rPr>
          <w:rFonts w:ascii="Time New Roman" w:eastAsia="SimHei" w:hAnsi="Time New Roman" w:hint="eastAsia"/>
          <w:snapToGrid/>
          <w:color w:val="000000"/>
        </w:rPr>
        <w:t>培训更多的教师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尤其是女教师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提供更多的学校设施</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特别是在农村地区</w:t>
      </w:r>
      <w:r w:rsidR="000D4C6A">
        <w:rPr>
          <w:rFonts w:ascii="Time New Roman" w:eastAsia="SimHei" w:hAnsi="Time New Roman" w:hint="eastAsia"/>
          <w:snapToGrid/>
          <w:color w:val="000000"/>
        </w:rPr>
        <w:t>；</w:t>
      </w:r>
    </w:p>
    <w:p w:rsidR="0046485E" w:rsidRPr="00B55E5F" w:rsidRDefault="0046485E" w:rsidP="00CC1C1F">
      <w:pPr>
        <w:numPr>
          <w:ilvl w:val="0"/>
          <w:numId w:val="25"/>
        </w:numPr>
        <w:rPr>
          <w:rFonts w:ascii="Time New Roman" w:eastAsia="SimHei" w:hAnsi="Time New Roman"/>
          <w:snapToGrid/>
          <w:color w:val="000000"/>
        </w:rPr>
      </w:pPr>
      <w:r w:rsidRPr="00B55E5F">
        <w:rPr>
          <w:rFonts w:ascii="Time New Roman" w:eastAsia="SimHei" w:hAnsi="Time New Roman" w:hint="eastAsia"/>
          <w:snapToGrid/>
          <w:color w:val="000000"/>
        </w:rPr>
        <w:t>作出更大努力</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主要是通过解决间接和隐藏的学校教育经费问题</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确保弱势群体儿童、其中包括流落街头儿童、孤儿、残疾儿童、儿童家庭佣工以及在冲突地区和难民营中的儿童能够获得非正规教育</w:t>
      </w:r>
      <w:r w:rsidR="000D4C6A">
        <w:rPr>
          <w:rFonts w:ascii="Time New Roman" w:eastAsia="SimHei" w:hAnsi="Time New Roman" w:hint="eastAsia"/>
          <w:snapToGrid/>
          <w:color w:val="000000"/>
        </w:rPr>
        <w:t>；</w:t>
      </w:r>
    </w:p>
    <w:p w:rsidR="0046485E" w:rsidRPr="00B55E5F" w:rsidRDefault="0046485E" w:rsidP="00CC1C1F">
      <w:pPr>
        <w:numPr>
          <w:ilvl w:val="0"/>
          <w:numId w:val="25"/>
        </w:numPr>
        <w:rPr>
          <w:rFonts w:ascii="Time New Roman" w:eastAsia="SimHei" w:hAnsi="Time New Roman"/>
          <w:snapToGrid/>
          <w:color w:val="000000"/>
        </w:rPr>
      </w:pPr>
      <w:r w:rsidRPr="00B55E5F">
        <w:rPr>
          <w:rFonts w:ascii="Time New Roman" w:eastAsia="SimHei" w:hAnsi="Time New Roman" w:hint="eastAsia"/>
          <w:snapToGrid/>
          <w:color w:val="000000"/>
        </w:rPr>
        <w:t>加强职业教育</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招生对象应包括普通学校退学儿童</w:t>
      </w:r>
      <w:r w:rsidR="000D4C6A">
        <w:rPr>
          <w:rFonts w:ascii="Time New Roman" w:eastAsia="SimHei" w:hAnsi="Time New Roman" w:hint="eastAsia"/>
          <w:snapToGrid/>
          <w:color w:val="000000"/>
        </w:rPr>
        <w:t>；</w:t>
      </w:r>
    </w:p>
    <w:p w:rsidR="0046485E" w:rsidRPr="00B55E5F" w:rsidRDefault="0046485E" w:rsidP="00CC1C1F">
      <w:pPr>
        <w:numPr>
          <w:ilvl w:val="0"/>
          <w:numId w:val="25"/>
        </w:numPr>
        <w:spacing w:after="320"/>
        <w:rPr>
          <w:rFonts w:ascii="Time New Roman" w:eastAsia="SimHei" w:hAnsi="Time New Roman"/>
          <w:snapToGrid/>
          <w:color w:val="000000"/>
        </w:rPr>
      </w:pPr>
      <w:r w:rsidRPr="00B55E5F">
        <w:rPr>
          <w:rFonts w:ascii="Time New Roman" w:eastAsia="SimHei" w:hAnsi="Time New Roman" w:hint="eastAsia"/>
          <w:snapToGrid/>
          <w:color w:val="000000"/>
        </w:rPr>
        <w:t>寻求儿童基金会的技术援助</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特别是在改善女童的教育机会方面。</w:t>
      </w:r>
    </w:p>
    <w:p w:rsidR="0046485E" w:rsidRPr="00CC0318" w:rsidRDefault="00D143A3" w:rsidP="00CC1C1F">
      <w:pPr>
        <w:pStyle w:val="Heading3"/>
        <w:rPr>
          <w:rFonts w:hint="eastAsia"/>
          <w:u w:val="none"/>
        </w:rPr>
      </w:pPr>
      <w:bookmarkStart w:id="232" w:name="_Toc176169261"/>
      <w:bookmarkStart w:id="233" w:name="_Toc176233114"/>
      <w:r>
        <w:rPr>
          <w:rFonts w:hint="eastAsia"/>
          <w:u w:val="none"/>
        </w:rPr>
        <w:t>7.</w:t>
      </w:r>
      <w:r w:rsidR="0046485E" w:rsidRPr="00CC1C1F">
        <w:rPr>
          <w:rFonts w:hint="eastAsia"/>
          <w:u w:val="none"/>
        </w:rPr>
        <w:t xml:space="preserve">  </w:t>
      </w:r>
      <w:r w:rsidR="0046485E">
        <w:rPr>
          <w:rFonts w:hint="eastAsia"/>
        </w:rPr>
        <w:t>特别保护措施</w:t>
      </w:r>
      <w:r w:rsidR="0046485E">
        <w:br/>
      </w:r>
      <w:r w:rsidR="000D4C6A">
        <w:rPr>
          <w:rFonts w:eastAsia="KaiTi_GB2312" w:hint="eastAsia"/>
          <w:spacing w:val="0"/>
          <w:kern w:val="0"/>
          <w:u w:val="none"/>
        </w:rPr>
        <w:t>(</w:t>
      </w:r>
      <w:r w:rsidR="0046485E" w:rsidRPr="00B81FF3">
        <w:rPr>
          <w:rFonts w:eastAsia="KaiTi_GB2312" w:hint="eastAsia"/>
          <w:spacing w:val="0"/>
          <w:kern w:val="0"/>
          <w:u w:val="none"/>
        </w:rPr>
        <w:t>《公约》第</w:t>
      </w:r>
      <w:r w:rsidR="0046485E" w:rsidRPr="00B81FF3">
        <w:rPr>
          <w:rFonts w:eastAsia="KaiTi_GB2312" w:hint="eastAsia"/>
          <w:spacing w:val="0"/>
          <w:kern w:val="0"/>
          <w:u w:val="none"/>
        </w:rPr>
        <w:t>22</w:t>
      </w:r>
      <w:r w:rsidR="0046485E" w:rsidRPr="00B81FF3">
        <w:rPr>
          <w:rFonts w:eastAsia="KaiTi_GB2312" w:hint="eastAsia"/>
          <w:spacing w:val="0"/>
          <w:kern w:val="0"/>
          <w:u w:val="none"/>
        </w:rPr>
        <w:t>、</w:t>
      </w:r>
      <w:r w:rsidR="0046485E" w:rsidRPr="00B81FF3">
        <w:rPr>
          <w:rFonts w:eastAsia="KaiTi_GB2312" w:hint="eastAsia"/>
          <w:spacing w:val="0"/>
          <w:kern w:val="0"/>
          <w:u w:val="none"/>
        </w:rPr>
        <w:t>30</w:t>
      </w:r>
      <w:r w:rsidR="0046485E" w:rsidRPr="00B81FF3">
        <w:rPr>
          <w:rFonts w:eastAsia="KaiTi_GB2312" w:hint="eastAsia"/>
          <w:spacing w:val="0"/>
          <w:kern w:val="0"/>
          <w:u w:val="none"/>
        </w:rPr>
        <w:t>条、第</w:t>
      </w:r>
      <w:r w:rsidR="0046485E" w:rsidRPr="00B81FF3">
        <w:rPr>
          <w:rFonts w:eastAsia="KaiTi_GB2312" w:hint="eastAsia"/>
          <w:spacing w:val="0"/>
          <w:kern w:val="0"/>
          <w:u w:val="none"/>
        </w:rPr>
        <w:t>32</w:t>
      </w:r>
      <w:r w:rsidR="0046485E" w:rsidRPr="00B81FF3">
        <w:rPr>
          <w:rFonts w:eastAsia="KaiTi_GB2312" w:hint="eastAsia"/>
          <w:spacing w:val="0"/>
          <w:kern w:val="0"/>
          <w:u w:val="none"/>
        </w:rPr>
        <w:t>至</w:t>
      </w:r>
      <w:r w:rsidR="0046485E" w:rsidRPr="00B81FF3">
        <w:rPr>
          <w:rFonts w:eastAsia="KaiTi_GB2312" w:hint="eastAsia"/>
          <w:spacing w:val="0"/>
          <w:kern w:val="0"/>
          <w:u w:val="none"/>
        </w:rPr>
        <w:t>36</w:t>
      </w:r>
      <w:r w:rsidR="0046485E" w:rsidRPr="00B81FF3">
        <w:rPr>
          <w:rFonts w:eastAsia="KaiTi_GB2312" w:hint="eastAsia"/>
          <w:spacing w:val="0"/>
          <w:kern w:val="0"/>
          <w:u w:val="none"/>
        </w:rPr>
        <w:t>条、</w:t>
      </w:r>
      <w:r w:rsidR="0046485E" w:rsidRPr="00B81FF3">
        <w:rPr>
          <w:rFonts w:eastAsia="KaiTi_GB2312"/>
          <w:spacing w:val="0"/>
          <w:kern w:val="0"/>
          <w:u w:val="none"/>
        </w:rPr>
        <w:br/>
      </w:r>
      <w:r w:rsidR="0046485E" w:rsidRPr="00B81FF3">
        <w:rPr>
          <w:rFonts w:eastAsia="KaiTi_GB2312" w:hint="eastAsia"/>
          <w:spacing w:val="0"/>
          <w:kern w:val="0"/>
          <w:u w:val="none"/>
        </w:rPr>
        <w:t>第</w:t>
      </w:r>
      <w:r w:rsidR="0046485E" w:rsidRPr="00B81FF3">
        <w:rPr>
          <w:rFonts w:eastAsia="KaiTi_GB2312" w:hint="eastAsia"/>
          <w:spacing w:val="0"/>
          <w:kern w:val="0"/>
          <w:u w:val="none"/>
        </w:rPr>
        <w:t>37</w:t>
      </w:r>
      <w:r w:rsidR="0046485E" w:rsidRPr="00B81FF3">
        <w:rPr>
          <w:rFonts w:eastAsia="KaiTi_GB2312" w:hint="eastAsia"/>
          <w:spacing w:val="0"/>
          <w:kern w:val="0"/>
          <w:u w:val="none"/>
        </w:rPr>
        <w:t>条</w:t>
      </w:r>
      <w:r w:rsidR="000D4C6A">
        <w:rPr>
          <w:rFonts w:eastAsia="KaiTi_GB2312" w:hint="eastAsia"/>
          <w:spacing w:val="0"/>
          <w:kern w:val="0"/>
          <w:u w:val="none"/>
        </w:rPr>
        <w:t>((</w:t>
      </w:r>
      <w:r w:rsidR="0046485E" w:rsidRPr="00B81FF3">
        <w:rPr>
          <w:rFonts w:eastAsia="KaiTi_GB2312"/>
          <w:spacing w:val="0"/>
          <w:kern w:val="0"/>
          <w:u w:val="none"/>
        </w:rPr>
        <w:t>b</w:t>
      </w:r>
      <w:r w:rsidR="000D4C6A">
        <w:rPr>
          <w:rFonts w:eastAsia="KaiTi_GB2312" w:hint="eastAsia"/>
          <w:spacing w:val="0"/>
          <w:kern w:val="0"/>
          <w:u w:val="none"/>
        </w:rPr>
        <w:t>)</w:t>
      </w:r>
      <w:r w:rsidR="0046485E" w:rsidRPr="00B81FF3">
        <w:rPr>
          <w:rFonts w:eastAsia="KaiTi_GB2312" w:hint="eastAsia"/>
          <w:spacing w:val="0"/>
          <w:kern w:val="0"/>
          <w:u w:val="none"/>
        </w:rPr>
        <w:t>至</w:t>
      </w:r>
      <w:r w:rsidR="000D4C6A">
        <w:rPr>
          <w:rFonts w:eastAsia="KaiTi_GB2312" w:hint="eastAsia"/>
          <w:spacing w:val="0"/>
          <w:kern w:val="0"/>
          <w:u w:val="none"/>
        </w:rPr>
        <w:t>(</w:t>
      </w:r>
      <w:r w:rsidR="0046485E" w:rsidRPr="00B81FF3">
        <w:rPr>
          <w:rFonts w:eastAsia="KaiTi_GB2312"/>
          <w:spacing w:val="0"/>
          <w:kern w:val="0"/>
          <w:u w:val="none"/>
        </w:rPr>
        <w:t>d</w:t>
      </w:r>
      <w:r w:rsidR="000D4C6A">
        <w:rPr>
          <w:rFonts w:eastAsia="KaiTi_GB2312" w:hint="eastAsia"/>
          <w:spacing w:val="0"/>
          <w:kern w:val="0"/>
          <w:u w:val="none"/>
        </w:rPr>
        <w:t>)</w:t>
      </w:r>
      <w:r w:rsidR="0046485E" w:rsidRPr="00B81FF3">
        <w:rPr>
          <w:rFonts w:eastAsia="KaiTi_GB2312" w:hint="eastAsia"/>
          <w:spacing w:val="0"/>
          <w:kern w:val="0"/>
          <w:u w:val="none"/>
        </w:rPr>
        <w:t>款</w:t>
      </w:r>
      <w:r w:rsidR="000D4C6A">
        <w:rPr>
          <w:rFonts w:eastAsia="KaiTi_GB2312" w:hint="eastAsia"/>
          <w:spacing w:val="0"/>
          <w:kern w:val="0"/>
          <w:u w:val="none"/>
        </w:rPr>
        <w:t>)</w:t>
      </w:r>
      <w:r w:rsidR="0046485E" w:rsidRPr="00B81FF3">
        <w:rPr>
          <w:rFonts w:eastAsia="KaiTi_GB2312" w:hint="eastAsia"/>
          <w:spacing w:val="0"/>
          <w:kern w:val="0"/>
          <w:u w:val="none"/>
        </w:rPr>
        <w:t>、第</w:t>
      </w:r>
      <w:r w:rsidR="0046485E" w:rsidRPr="00B81FF3">
        <w:rPr>
          <w:rFonts w:eastAsia="KaiTi_GB2312" w:hint="eastAsia"/>
          <w:spacing w:val="0"/>
          <w:kern w:val="0"/>
          <w:u w:val="none"/>
        </w:rPr>
        <w:t>38</w:t>
      </w:r>
      <w:r w:rsidR="0046485E" w:rsidRPr="00B81FF3">
        <w:rPr>
          <w:rFonts w:eastAsia="KaiTi_GB2312" w:hint="eastAsia"/>
          <w:spacing w:val="0"/>
          <w:kern w:val="0"/>
          <w:u w:val="none"/>
        </w:rPr>
        <w:t>、</w:t>
      </w:r>
      <w:r w:rsidR="0046485E" w:rsidRPr="00B81FF3">
        <w:rPr>
          <w:rFonts w:eastAsia="KaiTi_GB2312" w:hint="eastAsia"/>
          <w:spacing w:val="0"/>
          <w:kern w:val="0"/>
          <w:u w:val="none"/>
        </w:rPr>
        <w:t>39</w:t>
      </w:r>
      <w:r w:rsidR="0046485E" w:rsidRPr="00B81FF3">
        <w:rPr>
          <w:rFonts w:eastAsia="KaiTi_GB2312" w:hint="eastAsia"/>
          <w:spacing w:val="0"/>
          <w:kern w:val="0"/>
          <w:u w:val="none"/>
        </w:rPr>
        <w:t>及</w:t>
      </w:r>
      <w:r w:rsidR="0046485E" w:rsidRPr="00B81FF3">
        <w:rPr>
          <w:rFonts w:eastAsia="KaiTi_GB2312" w:hint="eastAsia"/>
          <w:spacing w:val="0"/>
          <w:kern w:val="0"/>
          <w:u w:val="none"/>
        </w:rPr>
        <w:t>40</w:t>
      </w:r>
      <w:r w:rsidR="0046485E" w:rsidRPr="00B81FF3">
        <w:rPr>
          <w:rFonts w:eastAsia="KaiTi_GB2312" w:hint="eastAsia"/>
          <w:spacing w:val="0"/>
          <w:kern w:val="0"/>
          <w:u w:val="none"/>
        </w:rPr>
        <w:t>条</w:t>
      </w:r>
      <w:r w:rsidR="000D4C6A">
        <w:rPr>
          <w:rFonts w:eastAsia="KaiTi_GB2312" w:hint="eastAsia"/>
          <w:spacing w:val="0"/>
          <w:kern w:val="0"/>
          <w:u w:val="none"/>
        </w:rPr>
        <w:t>)</w:t>
      </w:r>
      <w:bookmarkEnd w:id="232"/>
      <w:bookmarkEnd w:id="233"/>
    </w:p>
    <w:p w:rsidR="0046485E" w:rsidRDefault="0046485E" w:rsidP="00CC1C1F">
      <w:pPr>
        <w:pStyle w:val="Heading4"/>
        <w:rPr>
          <w:szCs w:val="24"/>
        </w:rPr>
      </w:pPr>
      <w:bookmarkStart w:id="234" w:name="_Toc176169262"/>
      <w:bookmarkStart w:id="235" w:name="_Toc176233115"/>
      <w:r>
        <w:rPr>
          <w:rFonts w:hint="eastAsia"/>
        </w:rPr>
        <w:t>难民儿童</w:t>
      </w:r>
      <w:bookmarkEnd w:id="234"/>
      <w:bookmarkEnd w:id="235"/>
    </w:p>
    <w:p w:rsidR="0046485E" w:rsidRDefault="0046485E">
      <w:pPr>
        <w:rPr>
          <w:snapToGrid/>
          <w:color w:val="000000"/>
        </w:rPr>
      </w:pPr>
      <w:r>
        <w:rPr>
          <w:snapToGrid/>
          <w:color w:val="000000"/>
          <w:szCs w:val="24"/>
        </w:rPr>
        <w:tab/>
      </w:r>
      <w:r>
        <w:rPr>
          <w:rFonts w:hint="eastAsia"/>
          <w:snapToGrid/>
          <w:color w:val="000000"/>
        </w:rPr>
        <w:t>19</w:t>
      </w:r>
      <w:r w:rsidR="00D143A3">
        <w:rPr>
          <w:snapToGrid/>
          <w:color w:val="000000"/>
        </w:rPr>
        <w:t>0.</w:t>
      </w:r>
      <w:r>
        <w:rPr>
          <w:snapToGrid/>
          <w:color w:val="000000"/>
        </w:rPr>
        <w:t xml:space="preserve">  </w:t>
      </w:r>
      <w:r>
        <w:rPr>
          <w:rFonts w:hint="eastAsia"/>
          <w:snapToGrid/>
          <w:color w:val="000000"/>
        </w:rPr>
        <w:t>委员会注意到存在大约</w:t>
      </w:r>
      <w:r>
        <w:rPr>
          <w:snapToGrid/>
          <w:color w:val="000000"/>
        </w:rPr>
        <w:t>11</w:t>
      </w:r>
      <w:r w:rsidR="000D4C6A">
        <w:rPr>
          <w:snapToGrid/>
          <w:color w:val="000000"/>
        </w:rPr>
        <w:t>5,</w:t>
      </w:r>
      <w:r>
        <w:rPr>
          <w:snapToGrid/>
          <w:color w:val="000000"/>
        </w:rPr>
        <w:t>000</w:t>
      </w:r>
      <w:r>
        <w:rPr>
          <w:rFonts w:hint="eastAsia"/>
          <w:snapToGrid/>
          <w:color w:val="000000"/>
        </w:rPr>
        <w:t>名来自邻国的难民</w:t>
      </w:r>
      <w:r w:rsidR="000D4C6A">
        <w:rPr>
          <w:rFonts w:hint="eastAsia"/>
          <w:snapToGrid/>
          <w:color w:val="000000"/>
        </w:rPr>
        <w:t>；</w:t>
      </w:r>
      <w:r>
        <w:rPr>
          <w:rFonts w:hint="eastAsia"/>
          <w:snapToGrid/>
          <w:color w:val="000000"/>
        </w:rPr>
        <w:t>缔约国实施了大致上符合国际义务的庇护政策。然而</w:t>
      </w:r>
      <w:r w:rsidR="000D4C6A">
        <w:rPr>
          <w:rFonts w:hint="eastAsia"/>
          <w:snapToGrid/>
          <w:color w:val="000000"/>
        </w:rPr>
        <w:t>，</w:t>
      </w:r>
      <w:r>
        <w:rPr>
          <w:rFonts w:hint="eastAsia"/>
          <w:snapToGrid/>
          <w:color w:val="000000"/>
        </w:rPr>
        <w:t>委员会遗憾的是</w:t>
      </w:r>
      <w:r w:rsidR="000D4C6A">
        <w:rPr>
          <w:rFonts w:hint="eastAsia"/>
          <w:snapToGrid/>
          <w:color w:val="000000"/>
        </w:rPr>
        <w:t>：</w:t>
      </w:r>
      <w:r>
        <w:rPr>
          <w:rFonts w:hint="eastAsia"/>
          <w:snapToGrid/>
          <w:color w:val="000000"/>
        </w:rPr>
        <w:t>缔约国并未撤消其对于</w:t>
      </w:r>
      <w:r>
        <w:rPr>
          <w:rFonts w:hint="eastAsia"/>
          <w:snapToGrid/>
          <w:color w:val="000000"/>
        </w:rPr>
        <w:t>1951</w:t>
      </w:r>
      <w:r>
        <w:rPr>
          <w:rFonts w:hint="eastAsia"/>
          <w:snapToGrid/>
          <w:color w:val="000000"/>
        </w:rPr>
        <w:t>年《难民公约》中有关教育权利的规定的保留。此外</w:t>
      </w:r>
      <w:r w:rsidR="000D4C6A">
        <w:rPr>
          <w:rFonts w:hint="eastAsia"/>
          <w:snapToGrid/>
          <w:color w:val="000000"/>
        </w:rPr>
        <w:t>，</w:t>
      </w:r>
      <w:r>
        <w:rPr>
          <w:rFonts w:hint="eastAsia"/>
          <w:snapToGrid/>
          <w:color w:val="000000"/>
        </w:rPr>
        <w:t>委员会还对以下情况表示关注</w:t>
      </w:r>
      <w:r w:rsidR="000D4C6A">
        <w:rPr>
          <w:rFonts w:hint="eastAsia"/>
          <w:snapToGrid/>
          <w:color w:val="000000"/>
        </w:rPr>
        <w:t>：</w:t>
      </w:r>
      <w:r>
        <w:rPr>
          <w:rFonts w:hint="eastAsia"/>
          <w:snapToGrid/>
          <w:color w:val="000000"/>
        </w:rPr>
        <w:t>难民儿童入学率低、大量女童退学、难民营缺少女性工作人员和医疗设施、生殖卫生教育不足以及儿童</w:t>
      </w:r>
      <w:r w:rsidR="000D4C6A">
        <w:rPr>
          <w:rFonts w:hint="eastAsia"/>
          <w:snapToGrid/>
          <w:color w:val="000000"/>
        </w:rPr>
        <w:t>，</w:t>
      </w:r>
      <w:r>
        <w:rPr>
          <w:rFonts w:hint="eastAsia"/>
          <w:snapToGrid/>
          <w:color w:val="000000"/>
        </w:rPr>
        <w:t>特别是女童</w:t>
      </w:r>
      <w:r w:rsidR="000D4C6A">
        <w:rPr>
          <w:rFonts w:hint="eastAsia"/>
          <w:snapToGrid/>
          <w:color w:val="000000"/>
        </w:rPr>
        <w:t>，</w:t>
      </w:r>
      <w:r>
        <w:rPr>
          <w:rFonts w:hint="eastAsia"/>
          <w:snapToGrid/>
          <w:color w:val="000000"/>
        </w:rPr>
        <w:t>面临遭到性凌辱和性剥削的巨大风险。</w:t>
      </w:r>
    </w:p>
    <w:p w:rsidR="0046485E" w:rsidRPr="00B55E5F" w:rsidRDefault="0046485E">
      <w:pPr>
        <w:rPr>
          <w:rFonts w:ascii="Time New Roman" w:eastAsia="SimHei" w:hAnsi="Time New Roman"/>
          <w:snapToGrid/>
          <w:color w:val="000000"/>
        </w:rPr>
      </w:pPr>
      <w:r w:rsidRPr="00B55E5F">
        <w:rPr>
          <w:rFonts w:ascii="Time New Roman" w:eastAsia="SimHei" w:hAnsi="Time New Roman"/>
          <w:snapToGrid/>
          <w:color w:val="000000"/>
        </w:rPr>
        <w:tab/>
      </w:r>
      <w:r w:rsidRPr="00B55E5F">
        <w:rPr>
          <w:rFonts w:ascii="Time New Roman" w:eastAsia="SimHei" w:hAnsi="Time New Roman" w:hint="eastAsia"/>
          <w:b/>
          <w:snapToGrid/>
          <w:color w:val="000000"/>
        </w:rPr>
        <w:t>19</w:t>
      </w:r>
      <w:r w:rsidR="00D143A3">
        <w:rPr>
          <w:rFonts w:ascii="Time New Roman" w:eastAsia="SimHei" w:hAnsi="Time New Roman" w:hint="eastAsia"/>
          <w:b/>
          <w:snapToGrid/>
          <w:color w:val="000000"/>
        </w:rPr>
        <w:t>1.</w:t>
      </w:r>
      <w:r w:rsidRPr="00B55E5F">
        <w:rPr>
          <w:rFonts w:ascii="Time New Roman" w:eastAsia="SimHei" w:hAnsi="Time New Roman"/>
          <w:snapToGrid/>
          <w:color w:val="000000"/>
        </w:rPr>
        <w:t xml:space="preserve">  </w:t>
      </w:r>
      <w:r w:rsidRPr="00B55E5F">
        <w:rPr>
          <w:rFonts w:ascii="Time New Roman" w:eastAsia="SimHei" w:hAnsi="Time New Roman" w:hint="eastAsia"/>
          <w:snapToGrid/>
          <w:color w:val="000000"/>
        </w:rPr>
        <w:t>委员会促请缔约国</w:t>
      </w:r>
      <w:r w:rsidR="000D4C6A">
        <w:rPr>
          <w:rFonts w:ascii="Time New Roman" w:eastAsia="SimHei" w:hAnsi="Time New Roman" w:hint="eastAsia"/>
          <w:snapToGrid/>
          <w:color w:val="000000"/>
        </w:rPr>
        <w:t>：</w:t>
      </w:r>
    </w:p>
    <w:p w:rsidR="0046485E" w:rsidRPr="00B55E5F" w:rsidRDefault="0046485E" w:rsidP="00CC1C1F">
      <w:pPr>
        <w:numPr>
          <w:ilvl w:val="0"/>
          <w:numId w:val="18"/>
        </w:numPr>
        <w:rPr>
          <w:rFonts w:ascii="Time New Roman" w:eastAsia="SimHei" w:hAnsi="Time New Roman" w:hint="eastAsia"/>
          <w:snapToGrid/>
          <w:color w:val="000000"/>
        </w:rPr>
      </w:pPr>
      <w:r w:rsidRPr="00B55E5F">
        <w:rPr>
          <w:rFonts w:ascii="Time New Roman" w:eastAsia="SimHei" w:hAnsi="Time New Roman" w:hint="eastAsia"/>
          <w:snapToGrid/>
          <w:color w:val="000000"/>
        </w:rPr>
        <w:t>撤消其对于</w:t>
      </w:r>
      <w:r w:rsidRPr="00B55E5F">
        <w:rPr>
          <w:rFonts w:ascii="Time New Roman" w:eastAsia="SimHei" w:hAnsi="Time New Roman" w:hint="eastAsia"/>
          <w:b/>
          <w:snapToGrid/>
          <w:color w:val="000000"/>
        </w:rPr>
        <w:t>1951</w:t>
      </w:r>
      <w:r w:rsidRPr="00B55E5F">
        <w:rPr>
          <w:rFonts w:ascii="Time New Roman" w:eastAsia="SimHei" w:hAnsi="Time New Roman" w:hint="eastAsia"/>
          <w:snapToGrid/>
          <w:color w:val="000000"/>
        </w:rPr>
        <w:t>年《难民公约》中有关教育权利的规定的保留</w:t>
      </w:r>
      <w:r w:rsidR="000D4C6A">
        <w:rPr>
          <w:rFonts w:ascii="Time New Roman" w:eastAsia="SimHei" w:hAnsi="Time New Roman" w:hint="eastAsia"/>
          <w:snapToGrid/>
          <w:color w:val="000000"/>
        </w:rPr>
        <w:t>；</w:t>
      </w:r>
    </w:p>
    <w:p w:rsidR="0046485E" w:rsidRPr="00B55E5F" w:rsidRDefault="0046485E" w:rsidP="00CC1C1F">
      <w:pPr>
        <w:numPr>
          <w:ilvl w:val="0"/>
          <w:numId w:val="18"/>
        </w:numPr>
        <w:rPr>
          <w:rFonts w:ascii="Time New Roman" w:eastAsia="SimHei" w:hAnsi="Time New Roman"/>
          <w:snapToGrid/>
          <w:color w:val="000000"/>
        </w:rPr>
      </w:pPr>
      <w:r w:rsidRPr="00B55E5F">
        <w:rPr>
          <w:rFonts w:ascii="Time New Roman" w:eastAsia="SimHei" w:hAnsi="Time New Roman" w:hint="eastAsia"/>
          <w:snapToGrid/>
          <w:color w:val="000000"/>
        </w:rPr>
        <w:t>采取实际措施</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例如提供更多教育机会和增加女教师</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以提高入学率</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尤其是女童的入学率</w:t>
      </w:r>
      <w:r w:rsidR="000D4C6A">
        <w:rPr>
          <w:rFonts w:ascii="Time New Roman" w:eastAsia="SimHei" w:hAnsi="Time New Roman" w:hint="eastAsia"/>
          <w:snapToGrid/>
          <w:color w:val="000000"/>
        </w:rPr>
        <w:t>；</w:t>
      </w:r>
    </w:p>
    <w:p w:rsidR="0046485E" w:rsidRPr="00B55E5F" w:rsidRDefault="0046485E" w:rsidP="00CC1C1F">
      <w:pPr>
        <w:numPr>
          <w:ilvl w:val="0"/>
          <w:numId w:val="18"/>
        </w:numPr>
        <w:rPr>
          <w:rFonts w:ascii="Time New Roman" w:eastAsia="SimHei" w:hAnsi="Time New Roman"/>
          <w:snapToGrid/>
          <w:color w:val="000000"/>
        </w:rPr>
      </w:pPr>
      <w:r w:rsidRPr="00B55E5F">
        <w:rPr>
          <w:rFonts w:ascii="Time New Roman" w:eastAsia="SimHei" w:hAnsi="Time New Roman" w:hint="eastAsia"/>
          <w:snapToGrid/>
          <w:color w:val="000000"/>
        </w:rPr>
        <w:t>增加女性医护人员</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开展生殖卫生教育</w:t>
      </w:r>
      <w:r w:rsidR="000D4C6A">
        <w:rPr>
          <w:rFonts w:ascii="Time New Roman" w:eastAsia="SimHei" w:hAnsi="Time New Roman" w:hint="eastAsia"/>
          <w:snapToGrid/>
          <w:color w:val="000000"/>
        </w:rPr>
        <w:t>；</w:t>
      </w:r>
    </w:p>
    <w:p w:rsidR="0046485E" w:rsidRPr="00B55E5F" w:rsidRDefault="0046485E" w:rsidP="00CC1C1F">
      <w:pPr>
        <w:numPr>
          <w:ilvl w:val="0"/>
          <w:numId w:val="18"/>
        </w:numPr>
        <w:rPr>
          <w:rFonts w:ascii="Time New Roman" w:eastAsia="SimHei" w:hAnsi="Time New Roman"/>
          <w:snapToGrid/>
          <w:color w:val="000000"/>
        </w:rPr>
      </w:pPr>
      <w:r w:rsidRPr="00B55E5F">
        <w:rPr>
          <w:rFonts w:ascii="Time New Roman" w:eastAsia="SimHei" w:hAnsi="Time New Roman" w:hint="eastAsia"/>
          <w:snapToGrid/>
          <w:color w:val="000000"/>
        </w:rPr>
        <w:t>增强难民营的保安工作</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采取一切必要措施保护儿童</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特别是女童</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使其免遭性剥削</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建立实用的投诉机制</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彻底调查有关虐待儿童的案件</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对肇事者提出起诉</w:t>
      </w:r>
      <w:r w:rsidR="000D4C6A">
        <w:rPr>
          <w:rFonts w:ascii="Time New Roman" w:eastAsia="SimHei" w:hAnsi="Time New Roman" w:hint="eastAsia"/>
          <w:snapToGrid/>
          <w:color w:val="000000"/>
        </w:rPr>
        <w:t>；</w:t>
      </w:r>
    </w:p>
    <w:p w:rsidR="0046485E" w:rsidRPr="00B55E5F" w:rsidRDefault="00E84200" w:rsidP="00CC1C1F">
      <w:pPr>
        <w:numPr>
          <w:ilvl w:val="0"/>
          <w:numId w:val="18"/>
        </w:numPr>
        <w:rPr>
          <w:rFonts w:ascii="Time New Roman" w:eastAsia="SimHei" w:hAnsi="Time New Roman"/>
          <w:snapToGrid/>
          <w:color w:val="000000"/>
        </w:rPr>
      </w:pPr>
      <w:r>
        <w:rPr>
          <w:rFonts w:ascii="Time New Roman" w:eastAsia="SimHei" w:hAnsi="Time New Roman" w:hint="eastAsia"/>
          <w:snapToGrid/>
          <w:color w:val="000000"/>
        </w:rPr>
        <w:t>根据国际人权法和难民法参照</w:t>
      </w:r>
      <w:r w:rsidR="000D4C6A">
        <w:rPr>
          <w:rFonts w:ascii="Time New Roman" w:eastAsia="SimHei" w:hAnsi="Time New Roman" w:hint="eastAsia"/>
          <w:snapToGrid/>
          <w:color w:val="000000"/>
        </w:rPr>
        <w:t>(</w:t>
      </w:r>
      <w:r w:rsidR="0046485E" w:rsidRPr="00B55E5F">
        <w:rPr>
          <w:rFonts w:ascii="Time New Roman" w:eastAsia="SimHei" w:hAnsi="Time New Roman" w:hint="eastAsia"/>
          <w:b/>
          <w:snapToGrid/>
          <w:color w:val="000000"/>
        </w:rPr>
        <w:t>2005</w:t>
      </w:r>
      <w:r w:rsidR="0046485E" w:rsidRPr="00B55E5F">
        <w:rPr>
          <w:rFonts w:ascii="Time New Roman" w:eastAsia="SimHei" w:hAnsi="Time New Roman" w:hint="eastAsia"/>
          <w:snapToGrid/>
          <w:color w:val="000000"/>
        </w:rPr>
        <w:t>年</w:t>
      </w:r>
      <w:r w:rsidR="000D4C6A">
        <w:rPr>
          <w:rFonts w:ascii="Time New Roman" w:eastAsia="SimHei" w:hAnsi="Time New Roman" w:hint="eastAsia"/>
          <w:snapToGrid/>
          <w:color w:val="000000"/>
        </w:rPr>
        <w:t>)</w:t>
      </w:r>
      <w:r w:rsidR="0046485E" w:rsidRPr="00B55E5F">
        <w:rPr>
          <w:rFonts w:ascii="Time New Roman" w:eastAsia="SimHei" w:hAnsi="Time New Roman" w:hint="eastAsia"/>
          <w:snapToGrid/>
          <w:color w:val="000000"/>
        </w:rPr>
        <w:t>委员会关于</w:t>
      </w:r>
      <w:r w:rsidR="0046485E" w:rsidRPr="00B55E5F">
        <w:rPr>
          <w:rFonts w:ascii="Time New Roman" w:eastAsia="SimHei" w:hAnsi="Time New Roman" w:hint="eastAsia"/>
          <w:color w:val="000000"/>
        </w:rPr>
        <w:t>原籍国外无人陪伴和与家庭离散</w:t>
      </w:r>
      <w:r w:rsidR="0046485E" w:rsidRPr="00B55E5F">
        <w:rPr>
          <w:rFonts w:ascii="Time New Roman" w:eastAsia="SimHei" w:hAnsi="Time New Roman" w:hint="eastAsia"/>
          <w:snapToGrid/>
          <w:color w:val="000000"/>
        </w:rPr>
        <w:t>儿童对待问题的一般性意见</w:t>
      </w:r>
      <w:r w:rsidR="000D4C6A">
        <w:rPr>
          <w:rFonts w:ascii="Time New Roman" w:eastAsia="SimHei" w:hAnsi="Time New Roman" w:hint="eastAsia"/>
          <w:b/>
          <w:snapToGrid/>
          <w:color w:val="000000"/>
        </w:rPr>
        <w:t>6,</w:t>
      </w:r>
      <w:r w:rsidR="00E33505">
        <w:rPr>
          <w:rFonts w:ascii="Time New Roman" w:eastAsia="SimHei" w:hAnsi="Time New Roman" w:hint="eastAsia"/>
          <w:b/>
          <w:snapToGrid/>
          <w:color w:val="000000"/>
        </w:rPr>
        <w:t xml:space="preserve"> </w:t>
      </w:r>
      <w:r w:rsidR="00B55E5F">
        <w:rPr>
          <w:rFonts w:ascii="Time New Roman" w:eastAsia="SimHei" w:hAnsi="Time New Roman" w:hint="eastAsia"/>
          <w:snapToGrid/>
          <w:color w:val="000000"/>
        </w:rPr>
        <w:t>采取一切措施保护难民儿童</w:t>
      </w:r>
      <w:r w:rsidR="000D4C6A">
        <w:rPr>
          <w:rFonts w:ascii="Time New Roman" w:eastAsia="SimHei" w:hAnsi="Time New Roman" w:hint="eastAsia"/>
          <w:snapToGrid/>
          <w:color w:val="000000"/>
        </w:rPr>
        <w:t>；</w:t>
      </w:r>
    </w:p>
    <w:p w:rsidR="0046485E" w:rsidRPr="00B55E5F" w:rsidRDefault="0046485E" w:rsidP="000768D3">
      <w:pPr>
        <w:numPr>
          <w:ilvl w:val="0"/>
          <w:numId w:val="18"/>
        </w:numPr>
        <w:spacing w:after="240"/>
        <w:rPr>
          <w:rFonts w:ascii="Time New Roman" w:eastAsia="SimHei" w:hAnsi="Time New Roman"/>
          <w:snapToGrid/>
          <w:color w:val="000000"/>
        </w:rPr>
      </w:pPr>
      <w:r w:rsidRPr="00B55E5F">
        <w:rPr>
          <w:rFonts w:ascii="Time New Roman" w:eastAsia="SimHei" w:hAnsi="Time New Roman" w:hint="eastAsia"/>
          <w:snapToGrid/>
          <w:color w:val="000000"/>
        </w:rPr>
        <w:t>继续在这一方面同联合国难民事务高级专员办事处</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难民署</w:t>
      </w:r>
      <w:r w:rsidR="000D4C6A">
        <w:rPr>
          <w:rFonts w:ascii="Time New Roman" w:eastAsia="SimHei" w:hAnsi="Time New Roman" w:hint="eastAsia"/>
          <w:snapToGrid/>
          <w:color w:val="000000"/>
        </w:rPr>
        <w:t>)</w:t>
      </w:r>
      <w:r w:rsidRPr="00B55E5F">
        <w:rPr>
          <w:rFonts w:ascii="Time New Roman" w:eastAsia="SimHei" w:hAnsi="Time New Roman" w:hint="eastAsia"/>
          <w:snapToGrid/>
          <w:color w:val="000000"/>
        </w:rPr>
        <w:t>合作。</w:t>
      </w:r>
    </w:p>
    <w:p w:rsidR="0046485E" w:rsidRDefault="0046485E" w:rsidP="00CC1C1F">
      <w:pPr>
        <w:pStyle w:val="Heading4"/>
        <w:rPr>
          <w:rFonts w:hint="eastAsia"/>
        </w:rPr>
      </w:pPr>
      <w:bookmarkStart w:id="236" w:name="_Toc176169263"/>
      <w:bookmarkStart w:id="237" w:name="_Toc176233116"/>
      <w:r>
        <w:rPr>
          <w:rFonts w:hint="eastAsia"/>
        </w:rPr>
        <w:t>武装冲突中的儿童</w:t>
      </w:r>
      <w:bookmarkEnd w:id="236"/>
      <w:bookmarkEnd w:id="237"/>
    </w:p>
    <w:p w:rsidR="0046485E" w:rsidRDefault="0046485E">
      <w:pPr>
        <w:rPr>
          <w:snapToGrid/>
          <w:color w:val="000000"/>
        </w:rPr>
      </w:pPr>
      <w:r>
        <w:rPr>
          <w:snapToGrid/>
          <w:color w:val="000000"/>
          <w:szCs w:val="24"/>
        </w:rPr>
        <w:tab/>
      </w:r>
      <w:r>
        <w:rPr>
          <w:rFonts w:hint="eastAsia"/>
          <w:snapToGrid/>
          <w:color w:val="000000"/>
        </w:rPr>
        <w:t>19</w:t>
      </w:r>
      <w:r w:rsidR="00D143A3">
        <w:rPr>
          <w:rFonts w:hint="eastAsia"/>
          <w:snapToGrid/>
          <w:color w:val="000000"/>
        </w:rPr>
        <w:t>2.</w:t>
      </w:r>
      <w:r>
        <w:rPr>
          <w:snapToGrid/>
          <w:color w:val="000000"/>
        </w:rPr>
        <w:t xml:space="preserve">  </w:t>
      </w:r>
      <w:r>
        <w:rPr>
          <w:rFonts w:hint="eastAsia"/>
          <w:snapToGrid/>
          <w:color w:val="000000"/>
        </w:rPr>
        <w:t>委员会注意到</w:t>
      </w:r>
      <w:r w:rsidR="000D4C6A">
        <w:rPr>
          <w:rFonts w:hint="eastAsia"/>
          <w:snapToGrid/>
          <w:color w:val="000000"/>
        </w:rPr>
        <w:t>，</w:t>
      </w:r>
      <w:r>
        <w:rPr>
          <w:rFonts w:hint="eastAsia"/>
          <w:snapToGrid/>
          <w:color w:val="000000"/>
        </w:rPr>
        <w:t>缔约国已经将</w:t>
      </w:r>
      <w:r>
        <w:rPr>
          <w:rFonts w:hint="eastAsia"/>
          <w:snapToGrid/>
          <w:color w:val="000000"/>
        </w:rPr>
        <w:t>18</w:t>
      </w:r>
      <w:r>
        <w:rPr>
          <w:rFonts w:hint="eastAsia"/>
          <w:snapToGrid/>
          <w:color w:val="000000"/>
        </w:rPr>
        <w:t>岁定为当兵的最低年龄。然而</w:t>
      </w:r>
      <w:r w:rsidR="000D4C6A">
        <w:rPr>
          <w:rFonts w:hint="eastAsia"/>
          <w:snapToGrid/>
          <w:color w:val="000000"/>
        </w:rPr>
        <w:t>，</w:t>
      </w:r>
      <w:r>
        <w:rPr>
          <w:rFonts w:hint="eastAsia"/>
          <w:snapToGrid/>
          <w:color w:val="000000"/>
        </w:rPr>
        <w:t>委员会还是对由于缺乏适当出生登记而可能在招兵过程中出现漏洞表示关注。此外</w:t>
      </w:r>
      <w:r w:rsidR="000D4C6A">
        <w:rPr>
          <w:rFonts w:hint="eastAsia"/>
          <w:snapToGrid/>
          <w:color w:val="000000"/>
        </w:rPr>
        <w:t>，</w:t>
      </w:r>
      <w:r>
        <w:rPr>
          <w:rFonts w:hint="eastAsia"/>
          <w:snapToGrid/>
          <w:color w:val="000000"/>
        </w:rPr>
        <w:t>委员会还对以下情况表示关注</w:t>
      </w:r>
      <w:r w:rsidR="000D4C6A">
        <w:rPr>
          <w:rFonts w:hint="eastAsia"/>
          <w:snapToGrid/>
          <w:color w:val="000000"/>
        </w:rPr>
        <w:t>：</w:t>
      </w:r>
      <w:r>
        <w:rPr>
          <w:rFonts w:hint="eastAsia"/>
          <w:snapToGrid/>
          <w:color w:val="000000"/>
        </w:rPr>
        <w:t>未能为所有受到武装冲突影响的儿童提供身心康复服务</w:t>
      </w:r>
      <w:r w:rsidR="000D4C6A">
        <w:rPr>
          <w:rFonts w:hint="eastAsia"/>
          <w:snapToGrid/>
          <w:color w:val="000000"/>
        </w:rPr>
        <w:t>，</w:t>
      </w:r>
      <w:r>
        <w:rPr>
          <w:rFonts w:hint="eastAsia"/>
          <w:snapToGrid/>
          <w:color w:val="000000"/>
        </w:rPr>
        <w:t>特别是流离失所的儿童、与父母失散的儿童及受到地雷伤害的儿童。</w:t>
      </w:r>
    </w:p>
    <w:p w:rsidR="0046485E" w:rsidRPr="005A4342" w:rsidRDefault="0046485E">
      <w:pPr>
        <w:rPr>
          <w:rFonts w:ascii="Time New Roman" w:eastAsia="SimHei" w:hAnsi="Time New Roman"/>
          <w:snapToGrid/>
          <w:color w:val="000000"/>
        </w:rPr>
      </w:pPr>
      <w:r w:rsidRPr="005A4342">
        <w:rPr>
          <w:rFonts w:ascii="Time New Roman" w:eastAsia="SimHei" w:hAnsi="Time New Roman"/>
          <w:snapToGrid/>
          <w:color w:val="000000"/>
        </w:rPr>
        <w:tab/>
      </w:r>
      <w:r w:rsidRPr="005A4342">
        <w:rPr>
          <w:rFonts w:ascii="Time New Roman" w:eastAsia="SimHei" w:hAnsi="Time New Roman" w:hint="eastAsia"/>
          <w:b/>
          <w:snapToGrid/>
          <w:color w:val="000000"/>
        </w:rPr>
        <w:t>19</w:t>
      </w:r>
      <w:r w:rsidR="00D143A3">
        <w:rPr>
          <w:rFonts w:ascii="Time New Roman" w:eastAsia="SimHei" w:hAnsi="Time New Roman" w:hint="eastAsia"/>
          <w:b/>
          <w:snapToGrid/>
          <w:color w:val="000000"/>
        </w:rPr>
        <w:t>3.</w:t>
      </w:r>
      <w:r w:rsidRPr="005A4342">
        <w:rPr>
          <w:rFonts w:ascii="Time New Roman" w:eastAsia="SimHei" w:hAnsi="Time New Roman"/>
          <w:snapToGrid/>
          <w:color w:val="000000"/>
        </w:rPr>
        <w:t xml:space="preserve">  </w:t>
      </w:r>
      <w:r w:rsidRPr="005A4342">
        <w:rPr>
          <w:rFonts w:ascii="Time New Roman" w:eastAsia="SimHei" w:hAnsi="Time New Roman" w:hint="eastAsia"/>
          <w:snapToGrid/>
          <w:color w:val="000000"/>
        </w:rPr>
        <w:t>委员会促请缔约国</w:t>
      </w:r>
      <w:r w:rsidR="000D4C6A">
        <w:rPr>
          <w:rFonts w:ascii="Time New Roman" w:eastAsia="SimHei" w:hAnsi="Time New Roman" w:hint="eastAsia"/>
          <w:snapToGrid/>
          <w:color w:val="000000"/>
        </w:rPr>
        <w:t>：</w:t>
      </w:r>
    </w:p>
    <w:p w:rsidR="0046485E" w:rsidRPr="005A4342" w:rsidRDefault="0046485E" w:rsidP="00CC1C1F">
      <w:pPr>
        <w:numPr>
          <w:ilvl w:val="0"/>
          <w:numId w:val="19"/>
        </w:numPr>
        <w:rPr>
          <w:rFonts w:ascii="Time New Roman" w:eastAsia="SimHei" w:hAnsi="Time New Roman"/>
          <w:snapToGrid/>
          <w:color w:val="000000"/>
        </w:rPr>
      </w:pPr>
      <w:r w:rsidRPr="005A4342">
        <w:rPr>
          <w:rFonts w:ascii="Time New Roman" w:eastAsia="SimHei" w:hAnsi="Time New Roman" w:hint="eastAsia"/>
          <w:snapToGrid/>
          <w:color w:val="000000"/>
        </w:rPr>
        <w:t>采取一切可能的措施防止招收童兵</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并且严格执法</w:t>
      </w:r>
      <w:r w:rsidR="000D4C6A">
        <w:rPr>
          <w:rFonts w:ascii="Time New Roman" w:eastAsia="SimHei" w:hAnsi="Time New Roman" w:hint="eastAsia"/>
          <w:snapToGrid/>
          <w:color w:val="000000"/>
        </w:rPr>
        <w:t>；</w:t>
      </w:r>
    </w:p>
    <w:p w:rsidR="0046485E" w:rsidRPr="005A4342" w:rsidRDefault="0046485E" w:rsidP="00CC1C1F">
      <w:pPr>
        <w:numPr>
          <w:ilvl w:val="0"/>
          <w:numId w:val="19"/>
        </w:numPr>
        <w:rPr>
          <w:rFonts w:ascii="Time New Roman" w:eastAsia="SimHei" w:hAnsi="Time New Roman"/>
          <w:snapToGrid/>
          <w:color w:val="000000"/>
        </w:rPr>
      </w:pPr>
      <w:r w:rsidRPr="005A4342">
        <w:rPr>
          <w:rFonts w:ascii="Time New Roman" w:eastAsia="SimHei" w:hAnsi="Time New Roman" w:hint="eastAsia"/>
          <w:snapToGrid/>
          <w:color w:val="000000"/>
        </w:rPr>
        <w:t>为所有受到武装冲突影响的儿童提供身心康复服务</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其中包括同父母失散的儿童及受到地雷伤害的儿童</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特别要注意以妇女为户主的家庭</w:t>
      </w:r>
      <w:r w:rsidR="000D4C6A">
        <w:rPr>
          <w:rFonts w:ascii="Time New Roman" w:eastAsia="SimHei" w:hAnsi="Time New Roman" w:hint="eastAsia"/>
          <w:snapToGrid/>
          <w:color w:val="000000"/>
        </w:rPr>
        <w:t>；</w:t>
      </w:r>
    </w:p>
    <w:p w:rsidR="0046485E" w:rsidRPr="005A4342" w:rsidRDefault="0046485E" w:rsidP="00CC1C1F">
      <w:pPr>
        <w:numPr>
          <w:ilvl w:val="0"/>
          <w:numId w:val="19"/>
        </w:numPr>
        <w:rPr>
          <w:rFonts w:ascii="Time New Roman" w:eastAsia="SimHei" w:hAnsi="Time New Roman" w:hint="eastAsia"/>
          <w:snapToGrid/>
          <w:color w:val="000000"/>
        </w:rPr>
      </w:pPr>
      <w:r w:rsidRPr="005A4342">
        <w:rPr>
          <w:rFonts w:ascii="Time New Roman" w:eastAsia="SimHei" w:hAnsi="Time New Roman" w:hint="eastAsia"/>
          <w:snapToGrid/>
          <w:color w:val="000000"/>
        </w:rPr>
        <w:t>考虑批准《国际刑事法院罗马规约》</w:t>
      </w:r>
      <w:r w:rsidR="000D4C6A">
        <w:rPr>
          <w:rFonts w:ascii="Time New Roman" w:eastAsia="SimHei" w:hAnsi="Time New Roman" w:hint="eastAsia"/>
          <w:snapToGrid/>
          <w:color w:val="000000"/>
        </w:rPr>
        <w:t>；</w:t>
      </w:r>
    </w:p>
    <w:p w:rsidR="0046485E" w:rsidRPr="005A4342" w:rsidRDefault="0046485E" w:rsidP="00CC1C1F">
      <w:pPr>
        <w:numPr>
          <w:ilvl w:val="0"/>
          <w:numId w:val="19"/>
        </w:numPr>
        <w:spacing w:after="240"/>
        <w:rPr>
          <w:rFonts w:ascii="Time New Roman" w:eastAsia="SimHei" w:hAnsi="Time New Roman"/>
          <w:snapToGrid/>
          <w:color w:val="000000"/>
        </w:rPr>
      </w:pPr>
      <w:r w:rsidRPr="005A4342">
        <w:rPr>
          <w:rFonts w:ascii="Time New Roman" w:eastAsia="SimHei" w:hAnsi="Time New Roman" w:hint="eastAsia"/>
          <w:snapToGrid/>
          <w:color w:val="000000"/>
        </w:rPr>
        <w:t>支持联合国驻埃塞俄比亚和厄立特里亚特派团</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埃厄特派团</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的活动</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争取该地区实现持久和平。</w:t>
      </w:r>
    </w:p>
    <w:p w:rsidR="0046485E" w:rsidRDefault="0046485E" w:rsidP="00CC1C1F">
      <w:pPr>
        <w:pStyle w:val="Heading4"/>
      </w:pPr>
      <w:bookmarkStart w:id="238" w:name="_Toc176169264"/>
      <w:bookmarkStart w:id="239" w:name="_Toc176233117"/>
      <w:r>
        <w:rPr>
          <w:rFonts w:hint="eastAsia"/>
        </w:rPr>
        <w:t>流落街头的儿童</w:t>
      </w:r>
      <w:bookmarkEnd w:id="238"/>
      <w:bookmarkEnd w:id="239"/>
    </w:p>
    <w:p w:rsidR="0046485E" w:rsidRDefault="0046485E">
      <w:pPr>
        <w:rPr>
          <w:snapToGrid/>
          <w:color w:val="000000"/>
        </w:rPr>
      </w:pPr>
      <w:r>
        <w:rPr>
          <w:snapToGrid/>
          <w:color w:val="000000"/>
          <w:szCs w:val="24"/>
        </w:rPr>
        <w:tab/>
      </w:r>
      <w:r>
        <w:rPr>
          <w:rFonts w:hint="eastAsia"/>
          <w:snapToGrid/>
          <w:color w:val="000000"/>
        </w:rPr>
        <w:t>19</w:t>
      </w:r>
      <w:r w:rsidR="00D143A3">
        <w:rPr>
          <w:rFonts w:hint="eastAsia"/>
          <w:snapToGrid/>
          <w:color w:val="000000"/>
        </w:rPr>
        <w:t>4.</w:t>
      </w:r>
      <w:r>
        <w:rPr>
          <w:snapToGrid/>
          <w:color w:val="000000"/>
        </w:rPr>
        <w:t xml:space="preserve">  </w:t>
      </w:r>
      <w:r>
        <w:rPr>
          <w:rFonts w:hint="eastAsia"/>
          <w:snapToGrid/>
          <w:color w:val="000000"/>
        </w:rPr>
        <w:t>委员会深为关注的是</w:t>
      </w:r>
      <w:r w:rsidR="000D4C6A">
        <w:rPr>
          <w:rFonts w:hint="eastAsia"/>
          <w:snapToGrid/>
          <w:color w:val="000000"/>
        </w:rPr>
        <w:t>：</w:t>
      </w:r>
      <w:r>
        <w:rPr>
          <w:rFonts w:hint="eastAsia"/>
          <w:snapToGrid/>
          <w:color w:val="000000"/>
        </w:rPr>
        <w:t>流落街头的儿童日益增多</w:t>
      </w:r>
      <w:r w:rsidR="000D4C6A">
        <w:rPr>
          <w:rFonts w:hint="eastAsia"/>
          <w:snapToGrid/>
          <w:color w:val="000000"/>
        </w:rPr>
        <w:t>，</w:t>
      </w:r>
      <w:r>
        <w:rPr>
          <w:rFonts w:hint="eastAsia"/>
          <w:snapToGrid/>
          <w:color w:val="000000"/>
        </w:rPr>
        <w:t>在大城市中心尤其如此</w:t>
      </w:r>
      <w:r w:rsidR="000D4C6A">
        <w:rPr>
          <w:rFonts w:hint="eastAsia"/>
          <w:snapToGrid/>
          <w:color w:val="000000"/>
        </w:rPr>
        <w:t>；</w:t>
      </w:r>
      <w:r>
        <w:rPr>
          <w:rFonts w:hint="eastAsia"/>
          <w:snapToGrid/>
          <w:color w:val="000000"/>
        </w:rPr>
        <w:t>他们已经成为滥用药物、性剥削和性骚扰的受害者</w:t>
      </w:r>
      <w:r w:rsidR="000D4C6A">
        <w:rPr>
          <w:rFonts w:hint="eastAsia"/>
          <w:snapToGrid/>
          <w:color w:val="000000"/>
        </w:rPr>
        <w:t>，</w:t>
      </w:r>
      <w:r>
        <w:rPr>
          <w:rFonts w:hint="eastAsia"/>
          <w:snapToGrid/>
          <w:color w:val="000000"/>
        </w:rPr>
        <w:t>也是一些警察的迫害对象。此外</w:t>
      </w:r>
      <w:r w:rsidR="000D4C6A">
        <w:rPr>
          <w:rFonts w:hint="eastAsia"/>
          <w:snapToGrid/>
          <w:color w:val="000000"/>
        </w:rPr>
        <w:t>，</w:t>
      </w:r>
      <w:r>
        <w:rPr>
          <w:rFonts w:hint="eastAsia"/>
          <w:snapToGrid/>
          <w:color w:val="000000"/>
        </w:rPr>
        <w:t>由于其社会地位</w:t>
      </w:r>
      <w:r w:rsidR="000D4C6A">
        <w:rPr>
          <w:rFonts w:hint="eastAsia"/>
          <w:snapToGrid/>
          <w:color w:val="000000"/>
        </w:rPr>
        <w:t>，</w:t>
      </w:r>
      <w:r>
        <w:rPr>
          <w:rFonts w:hint="eastAsia"/>
          <w:snapToGrid/>
          <w:color w:val="000000"/>
        </w:rPr>
        <w:t>流落街头的儿童被蒙上污名和遭到社会歧视</w:t>
      </w:r>
      <w:r w:rsidR="000D4C6A">
        <w:rPr>
          <w:rFonts w:hint="eastAsia"/>
          <w:snapToGrid/>
          <w:color w:val="000000"/>
        </w:rPr>
        <w:t>；</w:t>
      </w:r>
      <w:r>
        <w:rPr>
          <w:rFonts w:hint="eastAsia"/>
          <w:snapToGrid/>
          <w:color w:val="000000"/>
        </w:rPr>
        <w:t>对此</w:t>
      </w:r>
      <w:r w:rsidR="000D4C6A">
        <w:rPr>
          <w:rFonts w:hint="eastAsia"/>
          <w:snapToGrid/>
          <w:color w:val="000000"/>
        </w:rPr>
        <w:t>，</w:t>
      </w:r>
      <w:r>
        <w:rPr>
          <w:rFonts w:hint="eastAsia"/>
          <w:snapToGrid/>
          <w:color w:val="000000"/>
        </w:rPr>
        <w:t>委员会也表示关注。</w:t>
      </w:r>
    </w:p>
    <w:p w:rsidR="0046485E" w:rsidRPr="005A4342" w:rsidRDefault="0046485E">
      <w:pPr>
        <w:rPr>
          <w:rFonts w:ascii="Time New Roman" w:eastAsia="SimHei" w:hAnsi="Time New Roman"/>
          <w:snapToGrid/>
          <w:color w:val="000000"/>
        </w:rPr>
      </w:pPr>
      <w:r w:rsidRPr="005A4342">
        <w:rPr>
          <w:rFonts w:ascii="Time New Roman" w:eastAsia="SimHei" w:hAnsi="Time New Roman"/>
          <w:snapToGrid/>
          <w:color w:val="000000"/>
        </w:rPr>
        <w:tab/>
      </w:r>
      <w:r w:rsidRPr="005A4342">
        <w:rPr>
          <w:rFonts w:ascii="Time New Roman" w:eastAsia="SimHei" w:hAnsi="Time New Roman" w:hint="eastAsia"/>
          <w:b/>
          <w:snapToGrid/>
          <w:color w:val="000000"/>
        </w:rPr>
        <w:t>19</w:t>
      </w:r>
      <w:r w:rsidR="00D143A3">
        <w:rPr>
          <w:rFonts w:ascii="Time New Roman" w:eastAsia="SimHei" w:hAnsi="Time New Roman" w:hint="eastAsia"/>
          <w:b/>
          <w:snapToGrid/>
          <w:color w:val="000000"/>
        </w:rPr>
        <w:t>5.</w:t>
      </w:r>
      <w:r w:rsidRPr="005A4342">
        <w:rPr>
          <w:rFonts w:ascii="Time New Roman" w:eastAsia="SimHei" w:hAnsi="Time New Roman"/>
          <w:snapToGrid/>
          <w:color w:val="000000"/>
        </w:rPr>
        <w:t xml:space="preserve">  </w:t>
      </w:r>
      <w:r w:rsidRPr="005A4342">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Pr="005A4342" w:rsidRDefault="0046485E" w:rsidP="00CC1C1F">
      <w:pPr>
        <w:numPr>
          <w:ilvl w:val="0"/>
          <w:numId w:val="20"/>
        </w:numPr>
        <w:rPr>
          <w:rFonts w:ascii="Time New Roman" w:eastAsia="SimHei" w:hAnsi="Time New Roman"/>
          <w:snapToGrid/>
          <w:color w:val="000000"/>
        </w:rPr>
      </w:pPr>
      <w:r w:rsidRPr="005A4342">
        <w:rPr>
          <w:rFonts w:ascii="Time New Roman" w:eastAsia="SimHei" w:hAnsi="Time New Roman" w:hint="eastAsia"/>
          <w:snapToGrid/>
          <w:color w:val="000000"/>
        </w:rPr>
        <w:t>就流落街头的儿童的状况开展系统的评估</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以便对这个问题的形成根源和严重程度有一种确切的认识</w:t>
      </w:r>
      <w:r w:rsidR="000D4C6A">
        <w:rPr>
          <w:rFonts w:ascii="Time New Roman" w:eastAsia="SimHei" w:hAnsi="Time New Roman" w:hint="eastAsia"/>
          <w:snapToGrid/>
          <w:color w:val="000000"/>
        </w:rPr>
        <w:t>；</w:t>
      </w:r>
    </w:p>
    <w:p w:rsidR="0046485E" w:rsidRPr="005A4342" w:rsidRDefault="0046485E" w:rsidP="00CC1C1F">
      <w:pPr>
        <w:numPr>
          <w:ilvl w:val="0"/>
          <w:numId w:val="20"/>
        </w:numPr>
        <w:rPr>
          <w:rFonts w:ascii="Time New Roman" w:eastAsia="SimHei" w:hAnsi="Time New Roman"/>
          <w:snapToGrid/>
          <w:color w:val="000000"/>
        </w:rPr>
      </w:pPr>
      <w:r w:rsidRPr="005A4342">
        <w:rPr>
          <w:rFonts w:ascii="Time New Roman" w:eastAsia="SimHei" w:hAnsi="Time New Roman" w:hint="eastAsia"/>
          <w:snapToGrid/>
          <w:color w:val="000000"/>
        </w:rPr>
        <w:t>为了防止和减少这种现象的出现</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在流落街头的儿童本身的积极参与下制订和执行一种能从根本上解决问题的综合政策</w:t>
      </w:r>
      <w:r w:rsidR="000D4C6A">
        <w:rPr>
          <w:rFonts w:ascii="Time New Roman" w:eastAsia="SimHei" w:hAnsi="Time New Roman" w:hint="eastAsia"/>
          <w:snapToGrid/>
          <w:color w:val="000000"/>
        </w:rPr>
        <w:t>；</w:t>
      </w:r>
    </w:p>
    <w:p w:rsidR="0046485E" w:rsidRPr="005A4342" w:rsidRDefault="0046485E" w:rsidP="00CC1C1F">
      <w:pPr>
        <w:numPr>
          <w:ilvl w:val="0"/>
          <w:numId w:val="20"/>
        </w:numPr>
        <w:rPr>
          <w:rFonts w:ascii="Time New Roman" w:eastAsia="SimHei" w:hAnsi="Time New Roman"/>
          <w:snapToGrid/>
          <w:color w:val="000000"/>
        </w:rPr>
      </w:pPr>
      <w:r w:rsidRPr="005A4342">
        <w:rPr>
          <w:rFonts w:ascii="Time New Roman" w:eastAsia="SimHei" w:hAnsi="Time New Roman" w:hint="eastAsia"/>
          <w:snapToGrid/>
          <w:color w:val="000000"/>
        </w:rPr>
        <w:t>同非政府组织合作</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向流落街头的儿童提供必要的保护、适足的医疗卫生服务、教育及其他社会服务</w:t>
      </w:r>
      <w:r w:rsidR="000D4C6A">
        <w:rPr>
          <w:rFonts w:ascii="Time New Roman" w:eastAsia="SimHei" w:hAnsi="Time New Roman" w:hint="eastAsia"/>
          <w:snapToGrid/>
          <w:color w:val="000000"/>
        </w:rPr>
        <w:t>；</w:t>
      </w:r>
    </w:p>
    <w:p w:rsidR="0046485E" w:rsidRPr="005A4342" w:rsidRDefault="0046485E" w:rsidP="005A4342">
      <w:pPr>
        <w:numPr>
          <w:ilvl w:val="0"/>
          <w:numId w:val="20"/>
        </w:numPr>
        <w:spacing w:after="240"/>
        <w:rPr>
          <w:rFonts w:ascii="Time New Roman" w:eastAsia="SimHei" w:hAnsi="Time New Roman"/>
          <w:snapToGrid/>
          <w:color w:val="000000"/>
        </w:rPr>
      </w:pPr>
      <w:r w:rsidRPr="005A4342">
        <w:rPr>
          <w:rFonts w:ascii="Time New Roman" w:eastAsia="SimHei" w:hAnsi="Time New Roman" w:hint="eastAsia"/>
          <w:snapToGrid/>
          <w:color w:val="000000"/>
        </w:rPr>
        <w:t>支持符合儿童最大利益的家庭团聚计划。</w:t>
      </w:r>
    </w:p>
    <w:p w:rsidR="0046485E" w:rsidRDefault="008B2182" w:rsidP="005A4342">
      <w:pPr>
        <w:pStyle w:val="Heading4"/>
      </w:pPr>
      <w:bookmarkStart w:id="240" w:name="_Toc176233118"/>
      <w:r>
        <w:rPr>
          <w:rFonts w:hint="eastAsia"/>
        </w:rPr>
        <w:t>经济剥削</w:t>
      </w:r>
      <w:r w:rsidR="000D4C6A">
        <w:rPr>
          <w:rFonts w:hint="eastAsia"/>
        </w:rPr>
        <w:t>，</w:t>
      </w:r>
      <w:r>
        <w:rPr>
          <w:rFonts w:hint="eastAsia"/>
        </w:rPr>
        <w:t>包括剥削童工</w:t>
      </w:r>
      <w:bookmarkEnd w:id="240"/>
    </w:p>
    <w:p w:rsidR="0046485E" w:rsidRDefault="0046485E">
      <w:pPr>
        <w:rPr>
          <w:snapToGrid/>
          <w:color w:val="000000"/>
        </w:rPr>
      </w:pPr>
      <w:r>
        <w:rPr>
          <w:snapToGrid/>
          <w:color w:val="000000"/>
          <w:szCs w:val="24"/>
        </w:rPr>
        <w:tab/>
      </w:r>
      <w:r>
        <w:rPr>
          <w:rFonts w:hint="eastAsia"/>
          <w:snapToGrid/>
          <w:color w:val="000000"/>
        </w:rPr>
        <w:t>19</w:t>
      </w:r>
      <w:r w:rsidR="00D143A3">
        <w:rPr>
          <w:rFonts w:hint="eastAsia"/>
          <w:snapToGrid/>
          <w:color w:val="000000"/>
        </w:rPr>
        <w:t>6.</w:t>
      </w:r>
      <w:r>
        <w:rPr>
          <w:snapToGrid/>
          <w:color w:val="000000"/>
        </w:rPr>
        <w:t xml:space="preserve">  </w:t>
      </w:r>
      <w:r>
        <w:rPr>
          <w:rFonts w:hint="eastAsia"/>
          <w:snapToGrid/>
          <w:color w:val="000000"/>
        </w:rPr>
        <w:t>委员会极为关切的是</w:t>
      </w:r>
      <w:r w:rsidR="000D4C6A">
        <w:rPr>
          <w:rFonts w:hint="eastAsia"/>
          <w:snapToGrid/>
          <w:color w:val="000000"/>
        </w:rPr>
        <w:t>，</w:t>
      </w:r>
      <w:r>
        <w:rPr>
          <w:rFonts w:hint="eastAsia"/>
          <w:snapToGrid/>
          <w:color w:val="000000"/>
        </w:rPr>
        <w:t>童工现象相当普遍</w:t>
      </w:r>
      <w:r w:rsidR="000D4C6A">
        <w:rPr>
          <w:rFonts w:hint="eastAsia"/>
          <w:snapToGrid/>
          <w:color w:val="000000"/>
        </w:rPr>
        <w:t>，</w:t>
      </w:r>
      <w:r>
        <w:rPr>
          <w:rFonts w:hint="eastAsia"/>
          <w:snapToGrid/>
          <w:color w:val="000000"/>
        </w:rPr>
        <w:t>有的童工只有</w:t>
      </w:r>
      <w:r>
        <w:rPr>
          <w:rFonts w:hint="eastAsia"/>
          <w:snapToGrid/>
          <w:color w:val="000000"/>
        </w:rPr>
        <w:t>5</w:t>
      </w:r>
      <w:r>
        <w:rPr>
          <w:rFonts w:hint="eastAsia"/>
          <w:snapToGrid/>
          <w:color w:val="000000"/>
        </w:rPr>
        <w:t>岁</w:t>
      </w:r>
      <w:r w:rsidR="000D4C6A">
        <w:rPr>
          <w:rFonts w:hint="eastAsia"/>
          <w:snapToGrid/>
          <w:color w:val="000000"/>
        </w:rPr>
        <w:t>；</w:t>
      </w:r>
      <w:r>
        <w:rPr>
          <w:rFonts w:hint="eastAsia"/>
          <w:snapToGrid/>
          <w:color w:val="000000"/>
        </w:rPr>
        <w:t>缔约国至今尚未采取综合措施</w:t>
      </w:r>
      <w:r w:rsidR="000D4C6A">
        <w:rPr>
          <w:rFonts w:hint="eastAsia"/>
          <w:snapToGrid/>
          <w:color w:val="000000"/>
        </w:rPr>
        <w:t>，</w:t>
      </w:r>
      <w:r>
        <w:rPr>
          <w:rFonts w:hint="eastAsia"/>
          <w:snapToGrid/>
          <w:color w:val="000000"/>
        </w:rPr>
        <w:t>来防止和打击这种对于儿童的大规模的经济剥削。</w:t>
      </w:r>
    </w:p>
    <w:p w:rsidR="0046485E" w:rsidRPr="005A4342" w:rsidRDefault="0046485E" w:rsidP="00CC1C1F">
      <w:pPr>
        <w:spacing w:after="240"/>
        <w:rPr>
          <w:rFonts w:ascii="Time New Roman" w:eastAsia="SimHei" w:hAnsi="Time New Roman"/>
          <w:snapToGrid/>
          <w:color w:val="000000"/>
        </w:rPr>
      </w:pPr>
      <w:r w:rsidRPr="005A4342">
        <w:rPr>
          <w:rFonts w:ascii="Time New Roman" w:eastAsia="SimHei" w:hAnsi="Time New Roman"/>
          <w:snapToGrid/>
          <w:color w:val="000000"/>
        </w:rPr>
        <w:tab/>
      </w:r>
      <w:r w:rsidRPr="005A4342">
        <w:rPr>
          <w:rFonts w:ascii="Time New Roman" w:eastAsia="SimHei" w:hAnsi="Time New Roman" w:hint="eastAsia"/>
          <w:b/>
          <w:snapToGrid/>
          <w:color w:val="000000"/>
        </w:rPr>
        <w:t>19</w:t>
      </w:r>
      <w:r w:rsidR="00D143A3">
        <w:rPr>
          <w:rFonts w:ascii="Time New Roman" w:eastAsia="SimHei" w:hAnsi="Time New Roman" w:hint="eastAsia"/>
          <w:b/>
          <w:snapToGrid/>
          <w:color w:val="000000"/>
        </w:rPr>
        <w:t>7.</w:t>
      </w:r>
      <w:r w:rsidRPr="005A4342">
        <w:rPr>
          <w:rFonts w:ascii="Time New Roman" w:eastAsia="SimHei" w:hAnsi="Time New Roman"/>
          <w:snapToGrid/>
          <w:color w:val="000000"/>
        </w:rPr>
        <w:t xml:space="preserve">  </w:t>
      </w:r>
      <w:r w:rsidRPr="005A4342">
        <w:rPr>
          <w:rFonts w:ascii="Time New Roman" w:eastAsia="SimHei" w:hAnsi="Time New Roman" w:hint="eastAsia"/>
          <w:snapToGrid/>
          <w:color w:val="000000"/>
        </w:rPr>
        <w:t>委员会促请缔约国在劳工组织、儿童基金会和非政府组织的支持下</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完全遵照缔约国已经批准的劳工组织第</w:t>
      </w:r>
      <w:r w:rsidRPr="005A4342">
        <w:rPr>
          <w:rFonts w:ascii="Time New Roman" w:eastAsia="SimHei" w:hAnsi="Time New Roman" w:hint="eastAsia"/>
          <w:b/>
          <w:snapToGrid/>
          <w:color w:val="000000"/>
        </w:rPr>
        <w:t>138</w:t>
      </w:r>
      <w:r w:rsidRPr="005A4342">
        <w:rPr>
          <w:rFonts w:ascii="Time New Roman" w:eastAsia="SimHei" w:hAnsi="Time New Roman" w:hint="eastAsia"/>
          <w:snapToGrid/>
          <w:color w:val="000000"/>
        </w:rPr>
        <w:t>号和第</w:t>
      </w:r>
      <w:r w:rsidRPr="005A4342">
        <w:rPr>
          <w:rFonts w:ascii="Time New Roman" w:eastAsia="SimHei" w:hAnsi="Time New Roman" w:hint="eastAsia"/>
          <w:b/>
          <w:snapToGrid/>
          <w:color w:val="000000"/>
        </w:rPr>
        <w:t>182</w:t>
      </w:r>
      <w:r w:rsidRPr="005A4342">
        <w:rPr>
          <w:rFonts w:ascii="Time New Roman" w:eastAsia="SimHei" w:hAnsi="Time New Roman" w:hint="eastAsia"/>
          <w:snapToGrid/>
          <w:color w:val="000000"/>
        </w:rPr>
        <w:t>号《公约》</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制订和执行一项旨在预防和打击童工现象的全面行动计划。</w:t>
      </w:r>
    </w:p>
    <w:p w:rsidR="0046485E" w:rsidRDefault="0046485E" w:rsidP="00CC1C1F">
      <w:pPr>
        <w:pStyle w:val="Heading4"/>
      </w:pPr>
      <w:bookmarkStart w:id="241" w:name="_Toc176169266"/>
      <w:bookmarkStart w:id="242" w:name="_Toc176233119"/>
      <w:r>
        <w:rPr>
          <w:rFonts w:hint="eastAsia"/>
        </w:rPr>
        <w:t>性剥削和性凌辱</w:t>
      </w:r>
      <w:bookmarkEnd w:id="241"/>
      <w:bookmarkEnd w:id="242"/>
    </w:p>
    <w:p w:rsidR="0046485E" w:rsidRDefault="0046485E">
      <w:pPr>
        <w:rPr>
          <w:snapToGrid/>
          <w:color w:val="000000"/>
        </w:rPr>
      </w:pPr>
      <w:r>
        <w:rPr>
          <w:snapToGrid/>
          <w:color w:val="000000"/>
        </w:rPr>
        <w:tab/>
      </w:r>
      <w:r>
        <w:rPr>
          <w:rFonts w:hint="eastAsia"/>
          <w:snapToGrid/>
          <w:color w:val="000000"/>
        </w:rPr>
        <w:t>19</w:t>
      </w:r>
      <w:r w:rsidR="00D143A3">
        <w:rPr>
          <w:rFonts w:hint="eastAsia"/>
          <w:snapToGrid/>
          <w:color w:val="000000"/>
        </w:rPr>
        <w:t>8.</w:t>
      </w:r>
      <w:r>
        <w:rPr>
          <w:snapToGrid/>
          <w:color w:val="000000"/>
        </w:rPr>
        <w:t xml:space="preserve">  </w:t>
      </w:r>
      <w:r>
        <w:rPr>
          <w:rFonts w:hint="eastAsia"/>
          <w:snapToGrid/>
          <w:color w:val="000000"/>
        </w:rPr>
        <w:t>委员会欢迎缔约国有关打击对儿童性剥削的行动</w:t>
      </w:r>
      <w:r w:rsidR="000D4C6A">
        <w:rPr>
          <w:rFonts w:hint="eastAsia"/>
          <w:snapToGrid/>
          <w:color w:val="000000"/>
        </w:rPr>
        <w:t>，</w:t>
      </w:r>
      <w:r>
        <w:rPr>
          <w:rFonts w:hint="eastAsia"/>
          <w:snapToGrid/>
          <w:color w:val="000000"/>
        </w:rPr>
        <w:t>其中包括在经修订的《刑法》中规定更为严厉的处罚</w:t>
      </w:r>
      <w:r w:rsidR="000D4C6A">
        <w:rPr>
          <w:rFonts w:hint="eastAsia"/>
          <w:snapToGrid/>
          <w:color w:val="000000"/>
        </w:rPr>
        <w:t>，</w:t>
      </w:r>
      <w:r>
        <w:rPr>
          <w:rFonts w:hint="eastAsia"/>
          <w:snapToGrid/>
          <w:color w:val="000000"/>
        </w:rPr>
        <w:t>制订打击对儿童性剥削的国家行动计划。然而</w:t>
      </w:r>
      <w:r w:rsidR="000D4C6A">
        <w:rPr>
          <w:rFonts w:hint="eastAsia"/>
          <w:snapToGrid/>
          <w:color w:val="000000"/>
        </w:rPr>
        <w:t>，</w:t>
      </w:r>
      <w:r>
        <w:rPr>
          <w:rFonts w:hint="eastAsia"/>
          <w:snapToGrid/>
          <w:color w:val="000000"/>
        </w:rPr>
        <w:t>委员会关注的是</w:t>
      </w:r>
      <w:r w:rsidR="000D4C6A">
        <w:rPr>
          <w:rFonts w:hint="eastAsia"/>
          <w:snapToGrid/>
          <w:color w:val="000000"/>
        </w:rPr>
        <w:t>：</w:t>
      </w:r>
      <w:r>
        <w:rPr>
          <w:rFonts w:hint="eastAsia"/>
          <w:snapToGrid/>
          <w:color w:val="000000"/>
        </w:rPr>
        <w:t>大量儿童</w:t>
      </w:r>
      <w:r w:rsidR="000D4C6A">
        <w:rPr>
          <w:rFonts w:hint="eastAsia"/>
          <w:snapToGrid/>
          <w:color w:val="000000"/>
        </w:rPr>
        <w:t>，</w:t>
      </w:r>
      <w:r>
        <w:rPr>
          <w:rFonts w:hint="eastAsia"/>
          <w:snapToGrid/>
          <w:color w:val="000000"/>
        </w:rPr>
        <w:t>尤其是女童</w:t>
      </w:r>
      <w:r w:rsidR="000D4C6A">
        <w:rPr>
          <w:rFonts w:hint="eastAsia"/>
          <w:snapToGrid/>
          <w:color w:val="000000"/>
        </w:rPr>
        <w:t>，</w:t>
      </w:r>
      <w:r>
        <w:rPr>
          <w:rFonts w:hint="eastAsia"/>
          <w:snapToGrid/>
          <w:color w:val="000000"/>
        </w:rPr>
        <w:t>成为性剥削和性凌辱的受害者</w:t>
      </w:r>
      <w:r w:rsidR="000D4C6A">
        <w:rPr>
          <w:rFonts w:hint="eastAsia"/>
          <w:snapToGrid/>
          <w:color w:val="000000"/>
        </w:rPr>
        <w:t>，</w:t>
      </w:r>
      <w:r>
        <w:rPr>
          <w:rFonts w:hint="eastAsia"/>
          <w:snapToGrid/>
          <w:color w:val="000000"/>
        </w:rPr>
        <w:t>而大多数案件的作案人没有得到惩罚。此外</w:t>
      </w:r>
      <w:r w:rsidR="000D4C6A">
        <w:rPr>
          <w:rFonts w:hint="eastAsia"/>
          <w:snapToGrid/>
          <w:color w:val="000000"/>
        </w:rPr>
        <w:t>，</w:t>
      </w:r>
      <w:r>
        <w:rPr>
          <w:rFonts w:hint="eastAsia"/>
          <w:snapToGrid/>
          <w:color w:val="000000"/>
        </w:rPr>
        <w:t>委员会还深切关注缔约国的报告没有提供关于问题严重程度和受害儿童人数的资料。</w:t>
      </w:r>
    </w:p>
    <w:p w:rsidR="0046485E" w:rsidRPr="005A4342" w:rsidRDefault="0046485E">
      <w:pPr>
        <w:rPr>
          <w:rFonts w:ascii="Time New Roman" w:eastAsia="SimHei" w:hAnsi="Time New Roman"/>
          <w:snapToGrid/>
          <w:color w:val="000000"/>
        </w:rPr>
      </w:pPr>
      <w:r w:rsidRPr="005A4342">
        <w:rPr>
          <w:rFonts w:ascii="Time New Roman" w:eastAsia="SimHei" w:hAnsi="Time New Roman"/>
          <w:snapToGrid/>
          <w:color w:val="000000"/>
        </w:rPr>
        <w:tab/>
      </w:r>
      <w:r w:rsidRPr="005A4342">
        <w:rPr>
          <w:rFonts w:ascii="Time New Roman" w:eastAsia="SimHei" w:hAnsi="Time New Roman"/>
          <w:b/>
          <w:snapToGrid/>
          <w:color w:val="000000"/>
        </w:rPr>
        <w:t>19</w:t>
      </w:r>
      <w:r w:rsidR="00D143A3">
        <w:rPr>
          <w:rFonts w:ascii="Time New Roman" w:eastAsia="SimHei" w:hAnsi="Time New Roman" w:hint="eastAsia"/>
          <w:b/>
          <w:snapToGrid/>
          <w:color w:val="000000"/>
        </w:rPr>
        <w:t>9.</w:t>
      </w:r>
      <w:r w:rsidRPr="005A4342">
        <w:rPr>
          <w:rFonts w:ascii="Time New Roman" w:eastAsia="SimHei" w:hAnsi="Time New Roman"/>
          <w:snapToGrid/>
          <w:color w:val="000000"/>
        </w:rPr>
        <w:t xml:space="preserve">  </w:t>
      </w:r>
      <w:r w:rsidRPr="005A4342">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Pr="005A4342" w:rsidRDefault="0046485E" w:rsidP="00CC1C1F">
      <w:pPr>
        <w:numPr>
          <w:ilvl w:val="0"/>
          <w:numId w:val="21"/>
        </w:numPr>
        <w:rPr>
          <w:rFonts w:ascii="Time New Roman" w:eastAsia="SimHei" w:hAnsi="Time New Roman" w:hint="eastAsia"/>
          <w:snapToGrid/>
          <w:color w:val="000000"/>
        </w:rPr>
      </w:pPr>
      <w:r w:rsidRPr="005A4342">
        <w:rPr>
          <w:rFonts w:ascii="Time New Roman" w:eastAsia="SimHei" w:hAnsi="Time New Roman" w:hint="eastAsia"/>
          <w:snapToGrid/>
          <w:color w:val="000000"/>
        </w:rPr>
        <w:t>采取提高认识的教育措施</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特别是通过支持非政府组织目前正在进行的努力</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防止和消除性剥削</w:t>
      </w:r>
      <w:r w:rsidR="000D4C6A">
        <w:rPr>
          <w:rFonts w:ascii="Time New Roman" w:eastAsia="SimHei" w:hAnsi="Time New Roman" w:hint="eastAsia"/>
          <w:snapToGrid/>
          <w:color w:val="000000"/>
        </w:rPr>
        <w:t>；</w:t>
      </w:r>
    </w:p>
    <w:p w:rsidR="0046485E" w:rsidRPr="005A4342" w:rsidRDefault="0046485E" w:rsidP="00CC1C1F">
      <w:pPr>
        <w:numPr>
          <w:ilvl w:val="0"/>
          <w:numId w:val="21"/>
        </w:numPr>
        <w:rPr>
          <w:rFonts w:ascii="Time New Roman" w:eastAsia="SimHei" w:hAnsi="Time New Roman"/>
          <w:snapToGrid/>
          <w:color w:val="000000"/>
        </w:rPr>
      </w:pPr>
      <w:r w:rsidRPr="005A4342">
        <w:rPr>
          <w:rFonts w:ascii="Time New Roman" w:eastAsia="SimHei" w:hAnsi="Time New Roman" w:hint="eastAsia"/>
          <w:snapToGrid/>
          <w:color w:val="000000"/>
        </w:rPr>
        <w:t>提供更多资源为所有受到性剥削影响的儿童提供身心康复服务</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迄今为止这种服务主要是由非政府组织提供的</w:t>
      </w:r>
      <w:r w:rsidR="000D4C6A">
        <w:rPr>
          <w:rFonts w:ascii="Time New Roman" w:eastAsia="SimHei" w:hAnsi="Time New Roman" w:hint="eastAsia"/>
          <w:snapToGrid/>
          <w:color w:val="000000"/>
        </w:rPr>
        <w:t>；</w:t>
      </w:r>
    </w:p>
    <w:p w:rsidR="0046485E" w:rsidRPr="005A4342" w:rsidRDefault="0046485E" w:rsidP="00CC1C1F">
      <w:pPr>
        <w:numPr>
          <w:ilvl w:val="0"/>
          <w:numId w:val="21"/>
        </w:numPr>
        <w:rPr>
          <w:rFonts w:ascii="Time New Roman" w:eastAsia="SimHei" w:hAnsi="Time New Roman" w:hint="eastAsia"/>
          <w:snapToGrid/>
          <w:color w:val="000000"/>
        </w:rPr>
      </w:pPr>
      <w:r w:rsidRPr="005A4342">
        <w:rPr>
          <w:rFonts w:ascii="Time New Roman" w:eastAsia="SimHei" w:hAnsi="Time New Roman" w:hint="eastAsia"/>
          <w:snapToGrid/>
          <w:color w:val="000000"/>
        </w:rPr>
        <w:t>培训专业人员</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特别是从事司法工作的专业人员</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以一种体恤儿童又尊重受害儿童隐私的方式受理、调查和处理投诉</w:t>
      </w:r>
      <w:r w:rsidR="000D4C6A">
        <w:rPr>
          <w:rFonts w:ascii="Time New Roman" w:eastAsia="SimHei" w:hAnsi="Time New Roman" w:hint="eastAsia"/>
          <w:snapToGrid/>
          <w:color w:val="000000"/>
        </w:rPr>
        <w:t>；</w:t>
      </w:r>
    </w:p>
    <w:p w:rsidR="0046485E" w:rsidRPr="005A4342" w:rsidRDefault="0046485E" w:rsidP="00CC1C1F">
      <w:pPr>
        <w:numPr>
          <w:ilvl w:val="0"/>
          <w:numId w:val="21"/>
        </w:numPr>
        <w:rPr>
          <w:rFonts w:ascii="Time New Roman" w:eastAsia="SimHei" w:hAnsi="Time New Roman"/>
          <w:snapToGrid/>
          <w:color w:val="000000"/>
        </w:rPr>
      </w:pPr>
      <w:r w:rsidRPr="005A4342">
        <w:rPr>
          <w:rFonts w:ascii="Time New Roman" w:eastAsia="SimHei" w:hAnsi="Time New Roman" w:hint="eastAsia"/>
          <w:snapToGrid/>
          <w:color w:val="000000"/>
        </w:rPr>
        <w:t>提供足够的资源</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用以调查有关性凌辱和性剥削的案件</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对此种罪行提出起诉并作出适当的判决</w:t>
      </w:r>
      <w:r w:rsidR="000D4C6A">
        <w:rPr>
          <w:rFonts w:ascii="Time New Roman" w:eastAsia="SimHei" w:hAnsi="Time New Roman" w:hint="eastAsia"/>
          <w:snapToGrid/>
          <w:color w:val="000000"/>
        </w:rPr>
        <w:t>；</w:t>
      </w:r>
    </w:p>
    <w:p w:rsidR="0046485E" w:rsidRPr="005A4342" w:rsidRDefault="0046485E" w:rsidP="00CC1C1F">
      <w:pPr>
        <w:numPr>
          <w:ilvl w:val="0"/>
          <w:numId w:val="21"/>
        </w:numPr>
        <w:spacing w:after="240"/>
        <w:rPr>
          <w:rFonts w:ascii="Time New Roman" w:eastAsia="SimHei" w:hAnsi="Time New Roman"/>
          <w:snapToGrid/>
          <w:color w:val="000000"/>
        </w:rPr>
      </w:pPr>
      <w:r w:rsidRPr="005A4342">
        <w:rPr>
          <w:rFonts w:ascii="Time New Roman" w:eastAsia="SimHei" w:hAnsi="Time New Roman" w:hint="eastAsia"/>
          <w:snapToGrid/>
          <w:color w:val="000000"/>
        </w:rPr>
        <w:t>根据在</w:t>
      </w:r>
      <w:r w:rsidRPr="005A4342">
        <w:rPr>
          <w:rFonts w:ascii="Time New Roman" w:eastAsia="SimHei" w:hAnsi="Time New Roman" w:hint="eastAsia"/>
          <w:b/>
          <w:snapToGrid/>
          <w:color w:val="000000"/>
        </w:rPr>
        <w:t>1996</w:t>
      </w:r>
      <w:r w:rsidRPr="005A4342">
        <w:rPr>
          <w:rFonts w:ascii="Time New Roman" w:eastAsia="SimHei" w:hAnsi="Time New Roman" w:hint="eastAsia"/>
          <w:snapToGrid/>
          <w:color w:val="000000"/>
        </w:rPr>
        <w:t>年和</w:t>
      </w:r>
      <w:r w:rsidRPr="005A4342">
        <w:rPr>
          <w:rFonts w:ascii="Time New Roman" w:eastAsia="SimHei" w:hAnsi="Time New Roman" w:hint="eastAsia"/>
          <w:b/>
          <w:snapToGrid/>
          <w:color w:val="000000"/>
        </w:rPr>
        <w:t>2001</w:t>
      </w:r>
      <w:r w:rsidRPr="005A4342">
        <w:rPr>
          <w:rFonts w:ascii="Time New Roman" w:eastAsia="SimHei" w:hAnsi="Time New Roman" w:hint="eastAsia"/>
          <w:snapToGrid/>
          <w:color w:val="000000"/>
        </w:rPr>
        <w:t>年禁止对儿童进行商业性剥削世界会议上通过的《宣言》、《行动议程》和《全球承诺》</w:t>
      </w:r>
      <w:r w:rsidR="000D4C6A">
        <w:rPr>
          <w:rFonts w:ascii="Time New Roman" w:eastAsia="SimHei" w:hAnsi="Time New Roman" w:hint="eastAsia"/>
          <w:snapToGrid/>
          <w:color w:val="000000"/>
        </w:rPr>
        <w:t>，</w:t>
      </w:r>
      <w:r w:rsidRPr="005A4342">
        <w:rPr>
          <w:rFonts w:ascii="Time New Roman" w:eastAsia="SimHei" w:hAnsi="Time New Roman" w:hint="eastAsia"/>
          <w:snapToGrid/>
          <w:color w:val="000000"/>
        </w:rPr>
        <w:t>同非政府组织协</w:t>
      </w:r>
      <w:r w:rsidR="00CC1C1F" w:rsidRPr="005A4342">
        <w:rPr>
          <w:rFonts w:ascii="Time New Roman" w:eastAsia="SimHei" w:hAnsi="Time New Roman" w:hint="eastAsia"/>
          <w:snapToGrid/>
          <w:color w:val="000000"/>
        </w:rPr>
        <w:t>调</w:t>
      </w:r>
      <w:r w:rsidR="000D4C6A">
        <w:rPr>
          <w:rFonts w:ascii="Time New Roman" w:eastAsia="SimHei" w:hAnsi="Time New Roman" w:hint="eastAsia"/>
          <w:snapToGrid/>
          <w:color w:val="000000"/>
        </w:rPr>
        <w:t>，</w:t>
      </w:r>
      <w:r w:rsidR="00CC1C1F" w:rsidRPr="005A4342">
        <w:rPr>
          <w:rFonts w:ascii="Time New Roman" w:eastAsia="SimHei" w:hAnsi="Time New Roman" w:hint="eastAsia"/>
          <w:snapToGrid/>
          <w:color w:val="000000"/>
        </w:rPr>
        <w:t>执行一项防止犯罪和帮助受害儿童康复并重新融入社会的综合政策。</w:t>
      </w:r>
    </w:p>
    <w:p w:rsidR="0046485E" w:rsidRDefault="0046485E" w:rsidP="00CC1C1F">
      <w:pPr>
        <w:pStyle w:val="Heading4"/>
      </w:pPr>
      <w:bookmarkStart w:id="243" w:name="_Toc176169267"/>
      <w:bookmarkStart w:id="244" w:name="_Toc176233120"/>
      <w:r>
        <w:rPr>
          <w:rFonts w:hint="eastAsia"/>
        </w:rPr>
        <w:t>买卖和贩运儿童</w:t>
      </w:r>
      <w:bookmarkEnd w:id="243"/>
      <w:bookmarkEnd w:id="244"/>
    </w:p>
    <w:p w:rsidR="0046485E" w:rsidRDefault="0046485E">
      <w:pPr>
        <w:rPr>
          <w:snapToGrid/>
          <w:color w:val="000000"/>
        </w:rPr>
      </w:pPr>
      <w:r>
        <w:rPr>
          <w:snapToGrid/>
          <w:color w:val="000000"/>
        </w:rPr>
        <w:tab/>
      </w:r>
      <w:r>
        <w:rPr>
          <w:rFonts w:hint="eastAsia"/>
          <w:snapToGrid/>
          <w:color w:val="000000"/>
        </w:rPr>
        <w:t>20</w:t>
      </w:r>
      <w:r w:rsidR="00D143A3">
        <w:rPr>
          <w:snapToGrid/>
          <w:color w:val="000000"/>
        </w:rPr>
        <w:t>0.</w:t>
      </w:r>
      <w:r>
        <w:rPr>
          <w:snapToGrid/>
          <w:color w:val="000000"/>
        </w:rPr>
        <w:t xml:space="preserve">  </w:t>
      </w:r>
      <w:r>
        <w:rPr>
          <w:rFonts w:hint="eastAsia"/>
          <w:snapToGrid/>
          <w:color w:val="000000"/>
        </w:rPr>
        <w:t>在埃塞俄比亚境内外</w:t>
      </w:r>
      <w:r w:rsidR="000D4C6A">
        <w:rPr>
          <w:rFonts w:hint="eastAsia"/>
          <w:snapToGrid/>
          <w:color w:val="000000"/>
        </w:rPr>
        <w:t>，</w:t>
      </w:r>
      <w:r>
        <w:rPr>
          <w:rFonts w:hint="eastAsia"/>
          <w:snapToGrid/>
          <w:color w:val="000000"/>
        </w:rPr>
        <w:t>出于不明目的每年有大量儿童被拐卖</w:t>
      </w:r>
      <w:r w:rsidR="000D4C6A">
        <w:rPr>
          <w:rFonts w:hint="eastAsia"/>
          <w:snapToGrid/>
          <w:color w:val="000000"/>
        </w:rPr>
        <w:t>，</w:t>
      </w:r>
      <w:r>
        <w:rPr>
          <w:rFonts w:hint="eastAsia"/>
          <w:snapToGrid/>
          <w:color w:val="000000"/>
        </w:rPr>
        <w:t>委员会对此表示关切。委员会极为关注的是</w:t>
      </w:r>
      <w:r w:rsidR="000D4C6A">
        <w:rPr>
          <w:rFonts w:hint="eastAsia"/>
          <w:snapToGrid/>
          <w:color w:val="000000"/>
        </w:rPr>
        <w:t>：</w:t>
      </w:r>
      <w:r>
        <w:rPr>
          <w:rFonts w:hint="eastAsia"/>
          <w:snapToGrid/>
          <w:color w:val="000000"/>
        </w:rPr>
        <w:t>缔约国的报告没有提供有关问题的严重程度和受影响儿童的人数的资料。</w:t>
      </w:r>
    </w:p>
    <w:p w:rsidR="0046485E" w:rsidRPr="00B165AD" w:rsidRDefault="0046485E">
      <w:pPr>
        <w:rPr>
          <w:rFonts w:ascii="Time New Roman" w:eastAsia="SimHei" w:hAnsi="Time New Roman"/>
          <w:snapToGrid/>
          <w:color w:val="000000"/>
        </w:rPr>
      </w:pPr>
      <w:r w:rsidRPr="00B165AD">
        <w:rPr>
          <w:rFonts w:ascii="Time New Roman" w:eastAsia="SimHei" w:hAnsi="Time New Roman"/>
          <w:snapToGrid/>
          <w:color w:val="000000"/>
        </w:rPr>
        <w:tab/>
      </w:r>
      <w:r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1.</w:t>
      </w:r>
      <w:r w:rsidRPr="00B165AD">
        <w:rPr>
          <w:rFonts w:ascii="Time New Roman" w:eastAsia="SimHei" w:hAnsi="Time New Roman"/>
          <w:snapToGrid/>
          <w:color w:val="000000"/>
        </w:rPr>
        <w:t xml:space="preserve">  </w:t>
      </w:r>
      <w:r w:rsidRPr="00B165AD">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Pr="00B165AD" w:rsidRDefault="0046485E" w:rsidP="00CC1C1F">
      <w:pPr>
        <w:numPr>
          <w:ilvl w:val="0"/>
          <w:numId w:val="22"/>
        </w:numPr>
        <w:rPr>
          <w:rFonts w:ascii="Time New Roman" w:eastAsia="SimHei" w:hAnsi="Time New Roman" w:hint="eastAsia"/>
          <w:snapToGrid/>
          <w:color w:val="000000"/>
        </w:rPr>
      </w:pPr>
      <w:r w:rsidRPr="00B165AD">
        <w:rPr>
          <w:rFonts w:ascii="Time New Roman" w:eastAsia="SimHei" w:hAnsi="Time New Roman" w:hint="eastAsia"/>
          <w:snapToGrid/>
          <w:color w:val="000000"/>
        </w:rPr>
        <w:t>采取提高认识的教育措施</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特别是通过支持非政府组织目前正在进行的努力</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防止和消除贩运儿童</w:t>
      </w:r>
      <w:r w:rsidR="000D4C6A">
        <w:rPr>
          <w:rFonts w:ascii="Time New Roman" w:eastAsia="SimHei" w:hAnsi="Time New Roman" w:hint="eastAsia"/>
          <w:snapToGrid/>
          <w:color w:val="000000"/>
        </w:rPr>
        <w:t>；</w:t>
      </w:r>
    </w:p>
    <w:p w:rsidR="0046485E" w:rsidRPr="00B165AD" w:rsidRDefault="0046485E" w:rsidP="00CC1C1F">
      <w:pPr>
        <w:numPr>
          <w:ilvl w:val="0"/>
          <w:numId w:val="22"/>
        </w:numPr>
        <w:rPr>
          <w:rFonts w:ascii="Time New Roman" w:eastAsia="SimHei" w:hAnsi="Time New Roman" w:hint="eastAsia"/>
          <w:snapToGrid/>
          <w:color w:val="000000"/>
        </w:rPr>
      </w:pPr>
      <w:r w:rsidRPr="00B165AD">
        <w:rPr>
          <w:rFonts w:ascii="Time New Roman" w:eastAsia="SimHei" w:hAnsi="Time New Roman" w:hint="eastAsia"/>
          <w:snapToGrid/>
          <w:color w:val="000000"/>
        </w:rPr>
        <w:t>提供更多资源为所有受害儿童提供身心康复服务</w:t>
      </w:r>
      <w:r w:rsidR="000D4C6A">
        <w:rPr>
          <w:rFonts w:ascii="Time New Roman" w:eastAsia="SimHei" w:hAnsi="Time New Roman" w:hint="eastAsia"/>
          <w:snapToGrid/>
          <w:color w:val="000000"/>
        </w:rPr>
        <w:t>；</w:t>
      </w:r>
    </w:p>
    <w:p w:rsidR="0046485E" w:rsidRPr="00B165AD" w:rsidRDefault="0046485E" w:rsidP="00CC1C1F">
      <w:pPr>
        <w:numPr>
          <w:ilvl w:val="0"/>
          <w:numId w:val="22"/>
        </w:numPr>
        <w:rPr>
          <w:rFonts w:ascii="Time New Roman" w:eastAsia="SimHei" w:hAnsi="Time New Roman" w:hint="eastAsia"/>
          <w:snapToGrid/>
          <w:color w:val="000000"/>
        </w:rPr>
      </w:pPr>
      <w:r w:rsidRPr="00B165AD">
        <w:rPr>
          <w:rFonts w:ascii="Time New Roman" w:eastAsia="SimHei" w:hAnsi="Time New Roman" w:hint="eastAsia"/>
          <w:snapToGrid/>
          <w:color w:val="000000"/>
        </w:rPr>
        <w:t>提供足够的资源</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用以调查有关虐待儿童的案件</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对此种罪行提出起诉并作出适当的判决</w:t>
      </w:r>
      <w:r w:rsidR="000D4C6A">
        <w:rPr>
          <w:rFonts w:ascii="Time New Roman" w:eastAsia="SimHei" w:hAnsi="Time New Roman" w:hint="eastAsia"/>
          <w:snapToGrid/>
          <w:color w:val="000000"/>
        </w:rPr>
        <w:t>；</w:t>
      </w:r>
    </w:p>
    <w:p w:rsidR="0046485E" w:rsidRPr="00B165AD" w:rsidRDefault="0046485E" w:rsidP="00CC1C1F">
      <w:pPr>
        <w:numPr>
          <w:ilvl w:val="0"/>
          <w:numId w:val="22"/>
        </w:numPr>
        <w:spacing w:after="240"/>
        <w:rPr>
          <w:rFonts w:ascii="Time New Roman" w:eastAsia="SimHei" w:hAnsi="Time New Roman" w:hint="eastAsia"/>
          <w:snapToGrid/>
          <w:color w:val="000000"/>
        </w:rPr>
      </w:pPr>
      <w:r w:rsidRPr="00B165AD">
        <w:rPr>
          <w:rFonts w:ascii="Time New Roman" w:eastAsia="SimHei" w:hAnsi="Time New Roman" w:hint="eastAsia"/>
          <w:snapToGrid/>
          <w:color w:val="000000"/>
        </w:rPr>
        <w:t>批准《联合国打击跨国有组织犯罪公约关于预防、禁止和惩治贩运人口特别是妇女和儿童行为的补充议定书》</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2000</w:t>
      </w:r>
      <w:r w:rsidRPr="00B165AD">
        <w:rPr>
          <w:rFonts w:ascii="Time New Roman" w:eastAsia="SimHei" w:hAnsi="Time New Roman" w:hint="eastAsia"/>
          <w:snapToGrid/>
          <w:color w:val="000000"/>
        </w:rPr>
        <w:t>年</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w:t>
      </w:r>
    </w:p>
    <w:p w:rsidR="0046485E" w:rsidRDefault="0046485E" w:rsidP="00CC1C1F">
      <w:pPr>
        <w:pStyle w:val="Heading4"/>
      </w:pPr>
      <w:bookmarkStart w:id="245" w:name="_Toc176169268"/>
      <w:bookmarkStart w:id="246" w:name="_Toc176233121"/>
      <w:r>
        <w:rPr>
          <w:rFonts w:hint="eastAsia"/>
        </w:rPr>
        <w:t>少年司法</w:t>
      </w:r>
      <w:bookmarkEnd w:id="245"/>
      <w:bookmarkEnd w:id="246"/>
    </w:p>
    <w:p w:rsidR="0046485E" w:rsidRDefault="0046485E">
      <w:pPr>
        <w:rPr>
          <w:snapToGrid/>
          <w:color w:val="000000"/>
        </w:rPr>
      </w:pPr>
      <w:r>
        <w:rPr>
          <w:snapToGrid/>
          <w:color w:val="000000"/>
          <w:szCs w:val="24"/>
        </w:rPr>
        <w:tab/>
      </w:r>
      <w:r>
        <w:rPr>
          <w:rFonts w:hint="eastAsia"/>
          <w:snapToGrid/>
          <w:color w:val="000000"/>
        </w:rPr>
        <w:t>20</w:t>
      </w:r>
      <w:r w:rsidR="00D143A3">
        <w:rPr>
          <w:rFonts w:hint="eastAsia"/>
          <w:snapToGrid/>
          <w:color w:val="000000"/>
        </w:rPr>
        <w:t>2.</w:t>
      </w:r>
      <w:r>
        <w:rPr>
          <w:snapToGrid/>
          <w:color w:val="000000"/>
        </w:rPr>
        <w:t xml:space="preserve">  </w:t>
      </w:r>
      <w:r>
        <w:rPr>
          <w:rFonts w:hint="eastAsia"/>
          <w:snapToGrid/>
          <w:color w:val="000000"/>
        </w:rPr>
        <w:t>委员会承认</w:t>
      </w:r>
      <w:r w:rsidR="000D4C6A">
        <w:rPr>
          <w:rFonts w:hint="eastAsia"/>
          <w:snapToGrid/>
          <w:color w:val="000000"/>
        </w:rPr>
        <w:t>，</w:t>
      </w:r>
      <w:r>
        <w:rPr>
          <w:rFonts w:hint="eastAsia"/>
          <w:snapToGrid/>
          <w:color w:val="000000"/>
        </w:rPr>
        <w:t>缔约国已经作出一些努力</w:t>
      </w:r>
      <w:r w:rsidR="000D4C6A">
        <w:rPr>
          <w:rFonts w:hint="eastAsia"/>
          <w:snapToGrid/>
          <w:color w:val="000000"/>
        </w:rPr>
        <w:t>，</w:t>
      </w:r>
      <w:r>
        <w:rPr>
          <w:rFonts w:hint="eastAsia"/>
          <w:snapToGrid/>
          <w:color w:val="000000"/>
        </w:rPr>
        <w:t>例如通过少年司法项目办公室作出的努力</w:t>
      </w:r>
      <w:r w:rsidR="000D4C6A">
        <w:rPr>
          <w:rFonts w:hint="eastAsia"/>
          <w:snapToGrid/>
          <w:color w:val="000000"/>
        </w:rPr>
        <w:t>；</w:t>
      </w:r>
      <w:r>
        <w:rPr>
          <w:rFonts w:hint="eastAsia"/>
          <w:snapToGrid/>
          <w:color w:val="000000"/>
        </w:rPr>
        <w:t>但是它注意到</w:t>
      </w:r>
      <w:r w:rsidR="000D4C6A">
        <w:rPr>
          <w:rFonts w:hint="eastAsia"/>
          <w:snapToGrid/>
          <w:color w:val="000000"/>
        </w:rPr>
        <w:t>，</w:t>
      </w:r>
      <w:r>
        <w:rPr>
          <w:rFonts w:hint="eastAsia"/>
          <w:snapToGrid/>
          <w:color w:val="000000"/>
        </w:rPr>
        <w:t>由于资源不足</w:t>
      </w:r>
      <w:r w:rsidR="000D4C6A">
        <w:rPr>
          <w:rFonts w:hint="eastAsia"/>
          <w:snapToGrid/>
          <w:color w:val="000000"/>
        </w:rPr>
        <w:t>，</w:t>
      </w:r>
      <w:r>
        <w:rPr>
          <w:rFonts w:hint="eastAsia"/>
          <w:snapToGrid/>
          <w:color w:val="000000"/>
        </w:rPr>
        <w:t>该办公室的影响有限。此外</w:t>
      </w:r>
      <w:r w:rsidR="000D4C6A">
        <w:rPr>
          <w:rFonts w:hint="eastAsia"/>
          <w:snapToGrid/>
          <w:color w:val="000000"/>
        </w:rPr>
        <w:t>，</w:t>
      </w:r>
      <w:r>
        <w:rPr>
          <w:rFonts w:hint="eastAsia"/>
          <w:snapToGrid/>
          <w:color w:val="000000"/>
        </w:rPr>
        <w:t>委员会感到遗憾的是</w:t>
      </w:r>
      <w:r w:rsidR="000D4C6A">
        <w:rPr>
          <w:rFonts w:hint="eastAsia"/>
          <w:snapToGrid/>
          <w:color w:val="000000"/>
        </w:rPr>
        <w:t>，</w:t>
      </w:r>
      <w:r>
        <w:rPr>
          <w:rFonts w:hint="eastAsia"/>
          <w:snapToGrid/>
          <w:color w:val="000000"/>
        </w:rPr>
        <w:t>在该国大多数地方没有一种便于儿童求助的少年司法系统</w:t>
      </w:r>
      <w:r w:rsidR="000D4C6A">
        <w:rPr>
          <w:rFonts w:hint="eastAsia"/>
          <w:snapToGrid/>
          <w:color w:val="000000"/>
        </w:rPr>
        <w:t>，</w:t>
      </w:r>
      <w:r>
        <w:rPr>
          <w:rFonts w:hint="eastAsia"/>
          <w:snapToGrid/>
          <w:color w:val="000000"/>
        </w:rPr>
        <w:t>受害儿童和被告儿童也没有法律援助代表。委员会对以下情况表示关注</w:t>
      </w:r>
      <w:r w:rsidR="000D4C6A">
        <w:rPr>
          <w:rFonts w:hint="eastAsia"/>
          <w:snapToGrid/>
          <w:color w:val="000000"/>
        </w:rPr>
        <w:t>：</w:t>
      </w:r>
      <w:r>
        <w:rPr>
          <w:rFonts w:hint="eastAsia"/>
          <w:snapToGrid/>
          <w:color w:val="000000"/>
        </w:rPr>
        <w:t>剥夺自由不是用作最后的手段</w:t>
      </w:r>
      <w:r w:rsidR="000D4C6A">
        <w:rPr>
          <w:rFonts w:hint="eastAsia"/>
          <w:snapToGrid/>
          <w:color w:val="000000"/>
        </w:rPr>
        <w:t>，</w:t>
      </w:r>
      <w:r>
        <w:rPr>
          <w:rFonts w:hint="eastAsia"/>
          <w:snapToGrid/>
          <w:color w:val="000000"/>
        </w:rPr>
        <w:t>在审前拘留期间没有将儿童同成年人分开拘押</w:t>
      </w:r>
      <w:r w:rsidR="000D4C6A">
        <w:rPr>
          <w:rFonts w:hint="eastAsia"/>
          <w:snapToGrid/>
          <w:color w:val="000000"/>
        </w:rPr>
        <w:t>，</w:t>
      </w:r>
      <w:r>
        <w:rPr>
          <w:rFonts w:hint="eastAsia"/>
          <w:snapToGrid/>
          <w:color w:val="000000"/>
        </w:rPr>
        <w:t>存在对儿童实行长期拘押和教养的做法。此外</w:t>
      </w:r>
      <w:r w:rsidR="000D4C6A">
        <w:rPr>
          <w:rFonts w:hint="eastAsia"/>
          <w:snapToGrid/>
          <w:color w:val="000000"/>
        </w:rPr>
        <w:t>，</w:t>
      </w:r>
      <w:r>
        <w:rPr>
          <w:rFonts w:hint="eastAsia"/>
          <w:snapToGrid/>
          <w:color w:val="000000"/>
        </w:rPr>
        <w:t>委员会对承担刑事责任的法定年龄</w:t>
      </w:r>
      <w:r w:rsidR="000D4C6A">
        <w:rPr>
          <w:rFonts w:hint="eastAsia"/>
          <w:snapToGrid/>
          <w:color w:val="000000"/>
        </w:rPr>
        <w:t>(</w:t>
      </w:r>
      <w:r>
        <w:rPr>
          <w:rFonts w:hint="eastAsia"/>
          <w:snapToGrid/>
          <w:color w:val="000000"/>
        </w:rPr>
        <w:t>9</w:t>
      </w:r>
      <w:r>
        <w:rPr>
          <w:rFonts w:hint="eastAsia"/>
          <w:snapToGrid/>
          <w:color w:val="000000"/>
        </w:rPr>
        <w:t>岁</w:t>
      </w:r>
      <w:r w:rsidR="000D4C6A">
        <w:rPr>
          <w:rFonts w:hint="eastAsia"/>
          <w:snapToGrid/>
          <w:color w:val="000000"/>
        </w:rPr>
        <w:t>)</w:t>
      </w:r>
      <w:r>
        <w:rPr>
          <w:rFonts w:hint="eastAsia"/>
          <w:snapToGrid/>
          <w:color w:val="000000"/>
        </w:rPr>
        <w:t>过低的情况表示关注。</w:t>
      </w:r>
    </w:p>
    <w:p w:rsidR="0046485E" w:rsidRPr="00B165AD" w:rsidRDefault="0046485E">
      <w:pPr>
        <w:rPr>
          <w:rFonts w:ascii="Time New Roman" w:eastAsia="SimHei" w:hAnsi="Time New Roman"/>
          <w:snapToGrid/>
          <w:color w:val="000000"/>
        </w:rPr>
      </w:pPr>
      <w:r w:rsidRPr="00B165AD">
        <w:rPr>
          <w:rFonts w:ascii="Time New Roman" w:eastAsia="SimHei" w:hAnsi="Time New Roman"/>
          <w:snapToGrid/>
          <w:color w:val="000000"/>
        </w:rPr>
        <w:tab/>
      </w:r>
      <w:r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3.</w:t>
      </w:r>
      <w:r w:rsidRPr="00B165AD">
        <w:rPr>
          <w:rFonts w:ascii="Time New Roman" w:eastAsia="SimHei" w:hAnsi="Time New Roman"/>
          <w:snapToGrid/>
          <w:color w:val="000000"/>
        </w:rPr>
        <w:t xml:space="preserve">  </w:t>
      </w:r>
      <w:r w:rsidRPr="00B165AD">
        <w:rPr>
          <w:rFonts w:ascii="Time New Roman" w:eastAsia="SimHei" w:hAnsi="Time New Roman" w:hint="eastAsia"/>
          <w:snapToGrid/>
          <w:color w:val="000000"/>
        </w:rPr>
        <w:t>委员会促请缔约国确保少年司法标准得到全面实施</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特别要确保《公约》的第</w:t>
      </w:r>
      <w:r w:rsidRPr="00B165AD">
        <w:rPr>
          <w:rFonts w:ascii="Time New Roman" w:eastAsia="SimHei" w:hAnsi="Time New Roman" w:hint="eastAsia"/>
          <w:b/>
          <w:snapToGrid/>
          <w:color w:val="000000"/>
        </w:rPr>
        <w:t>37</w:t>
      </w:r>
      <w:r w:rsidRPr="00B165AD">
        <w:rPr>
          <w:rFonts w:ascii="Time New Roman" w:eastAsia="SimHei" w:hAnsi="Time New Roman" w:hint="eastAsia"/>
          <w:snapToGrid/>
          <w:color w:val="000000"/>
        </w:rPr>
        <w:t>条</w:t>
      </w:r>
      <w:r w:rsidR="000D4C6A">
        <w:rPr>
          <w:rFonts w:ascii="Time New Roman" w:eastAsia="SimHei" w:hAnsi="Time New Roman" w:hint="eastAsia"/>
          <w:snapToGrid/>
          <w:color w:val="000000"/>
        </w:rPr>
        <w:t>(</w:t>
      </w:r>
      <w:r w:rsidRPr="00B165AD">
        <w:rPr>
          <w:rFonts w:ascii="Time New Roman" w:eastAsia="SimHei" w:hAnsi="Time New Roman"/>
          <w:b/>
          <w:snapToGrid/>
          <w:color w:val="000000"/>
        </w:rPr>
        <w:t>b</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款、第</w:t>
      </w:r>
      <w:r w:rsidRPr="00B165AD">
        <w:rPr>
          <w:rFonts w:ascii="Time New Roman" w:eastAsia="SimHei" w:hAnsi="Time New Roman" w:hint="eastAsia"/>
          <w:b/>
          <w:snapToGrid/>
          <w:color w:val="000000"/>
        </w:rPr>
        <w:t>39</w:t>
      </w:r>
      <w:r w:rsidRPr="00B165AD">
        <w:rPr>
          <w:rFonts w:ascii="Time New Roman" w:eastAsia="SimHei" w:hAnsi="Time New Roman" w:hint="eastAsia"/>
          <w:snapToGrid/>
          <w:color w:val="000000"/>
        </w:rPr>
        <w:t>条和第</w:t>
      </w:r>
      <w:r w:rsidRPr="00B165AD">
        <w:rPr>
          <w:rFonts w:ascii="Time New Roman" w:eastAsia="SimHei" w:hAnsi="Time New Roman" w:hint="eastAsia"/>
          <w:b/>
          <w:snapToGrid/>
          <w:color w:val="000000"/>
        </w:rPr>
        <w:t>40</w:t>
      </w:r>
      <w:r w:rsidRPr="00B165AD">
        <w:rPr>
          <w:rFonts w:ascii="Time New Roman" w:eastAsia="SimHei" w:hAnsi="Time New Roman" w:hint="eastAsia"/>
          <w:snapToGrid/>
          <w:color w:val="000000"/>
        </w:rPr>
        <w:t>条以及《联合国少年司法最低标准规则》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北京规则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、《联合国预防少年犯罪准则》</w:t>
      </w:r>
      <w:r w:rsidR="000D4C6A">
        <w:rPr>
          <w:rFonts w:ascii="Time New Roman" w:eastAsia="SimHei" w:hAnsi="Time New Roman" w:hint="eastAsia"/>
          <w:snapToGrid/>
          <w:color w:val="000000"/>
        </w:rPr>
        <w:t>(</w:t>
      </w:r>
      <w:r w:rsidR="00CB7A9B">
        <w:rPr>
          <w:rFonts w:ascii="Time New Roman" w:eastAsia="SimHei" w:hAnsi="Time New Roman" w:hint="eastAsia"/>
          <w:snapToGrid/>
          <w:color w:val="000000"/>
        </w:rPr>
        <w:t>利</w:t>
      </w:r>
      <w:r w:rsidRPr="00B165AD">
        <w:rPr>
          <w:rFonts w:ascii="Time New Roman" w:eastAsia="SimHei" w:hAnsi="Time New Roman" w:hint="eastAsia"/>
          <w:snapToGrid/>
          <w:color w:val="000000"/>
        </w:rPr>
        <w:t>雅得准则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以及《联合国保护被剥夺自由少年规则》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哈瓦那规则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的全面实施</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同时考虑到委员会在</w:t>
      </w:r>
      <w:r w:rsidRPr="00B165AD">
        <w:rPr>
          <w:rFonts w:ascii="Time New Roman" w:eastAsia="SimHei" w:hAnsi="Time New Roman" w:hint="eastAsia"/>
          <w:b/>
          <w:snapToGrid/>
          <w:color w:val="000000"/>
        </w:rPr>
        <w:t>1995</w:t>
      </w:r>
      <w:r w:rsidRPr="00B165AD">
        <w:rPr>
          <w:rFonts w:ascii="Time New Roman" w:eastAsia="SimHei" w:hAnsi="Time New Roman" w:hint="eastAsia"/>
          <w:snapToGrid/>
          <w:color w:val="000000"/>
        </w:rPr>
        <w:t>年</w:t>
      </w:r>
      <w:r w:rsidRPr="00B165AD">
        <w:rPr>
          <w:rFonts w:ascii="Time New Roman" w:eastAsia="SimHei" w:hAnsi="Time New Roman" w:hint="eastAsia"/>
          <w:b/>
          <w:snapToGrid/>
          <w:color w:val="000000"/>
        </w:rPr>
        <w:t>11</w:t>
      </w:r>
      <w:r w:rsidRPr="00B165AD">
        <w:rPr>
          <w:rFonts w:ascii="Time New Roman" w:eastAsia="SimHei" w:hAnsi="Time New Roman" w:hint="eastAsia"/>
          <w:snapToGrid/>
          <w:color w:val="000000"/>
        </w:rPr>
        <w:t>月</w:t>
      </w:r>
      <w:r w:rsidRPr="00B165AD">
        <w:rPr>
          <w:rFonts w:ascii="Time New Roman" w:eastAsia="SimHei" w:hAnsi="Time New Roman" w:hint="eastAsia"/>
          <w:b/>
          <w:snapToGrid/>
          <w:color w:val="000000"/>
        </w:rPr>
        <w:t>13</w:t>
      </w:r>
      <w:r w:rsidRPr="00B165AD">
        <w:rPr>
          <w:rFonts w:ascii="Time New Roman" w:eastAsia="SimHei" w:hAnsi="Time New Roman" w:hint="eastAsia"/>
          <w:snapToGrid/>
          <w:color w:val="000000"/>
        </w:rPr>
        <w:t>日举行的有关少年司法问题的一般性讨论日上所发表的评论</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CRC</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C</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4</w:t>
      </w:r>
      <w:r w:rsidR="000D4C6A">
        <w:rPr>
          <w:rFonts w:ascii="Time New Roman" w:eastAsia="SimHei" w:hAnsi="Time New Roman" w:hint="eastAsia"/>
          <w:b/>
          <w:snapToGrid/>
          <w:color w:val="000000"/>
        </w:rPr>
        <w:t>6,</w:t>
      </w:r>
      <w:r w:rsidRPr="00B165AD">
        <w:rPr>
          <w:rFonts w:ascii="Time New Roman" w:eastAsia="SimHei" w:hAnsi="Time New Roman" w:hint="eastAsia"/>
          <w:snapToGrid/>
          <w:color w:val="000000"/>
        </w:rPr>
        <w:t xml:space="preserve"> </w:t>
      </w:r>
      <w:r w:rsidRPr="00B165AD">
        <w:rPr>
          <w:rFonts w:ascii="Time New Roman" w:eastAsia="SimHei" w:hAnsi="Time New Roman" w:hint="eastAsia"/>
          <w:snapToGrid/>
          <w:color w:val="000000"/>
        </w:rPr>
        <w:t>第</w:t>
      </w:r>
      <w:r w:rsidRPr="00B165AD">
        <w:rPr>
          <w:rFonts w:ascii="Time New Roman" w:eastAsia="SimHei" w:hAnsi="Time New Roman" w:hint="eastAsia"/>
          <w:b/>
          <w:snapToGrid/>
          <w:color w:val="000000"/>
        </w:rPr>
        <w:t>203</w:t>
      </w:r>
      <w:r w:rsidRPr="00B165AD">
        <w:rPr>
          <w:rFonts w:ascii="Time New Roman" w:eastAsia="SimHei" w:hAnsi="Time New Roman" w:hint="eastAsia"/>
          <w:snapToGrid/>
          <w:color w:val="000000"/>
        </w:rPr>
        <w:t>至</w:t>
      </w:r>
      <w:r w:rsidRPr="00B165AD">
        <w:rPr>
          <w:rFonts w:ascii="Time New Roman" w:eastAsia="SimHei" w:hAnsi="Time New Roman" w:hint="eastAsia"/>
          <w:b/>
          <w:snapToGrid/>
          <w:color w:val="000000"/>
        </w:rPr>
        <w:t>238</w:t>
      </w:r>
      <w:r w:rsidRPr="00B165AD">
        <w:rPr>
          <w:rFonts w:ascii="Time New Roman" w:eastAsia="SimHei" w:hAnsi="Time New Roman" w:hint="eastAsia"/>
          <w:snapToGrid/>
          <w:color w:val="000000"/>
        </w:rPr>
        <w:t>段</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。委员会特别建议缔约国</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将承担刑事责任的最低年龄提高到国际上可以接受的水平</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通过对专业人员的系统培训</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增加专门从事少年司法工作的法庭、法官、警官和检察官</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并提高他们的素质</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向基层少年司法法庭提供足够的财力、人力和技术资源</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加强地方当局的作用</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尤其是在处理轻罪方面</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在诉讼初期向受害儿童和被告儿童提供足够的法律援助</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在这一方面遵循《关于在涉及儿童被害人和证人的</w:t>
      </w:r>
      <w:r w:rsidRPr="00B165AD">
        <w:rPr>
          <w:rFonts w:ascii="Time New Roman" w:eastAsia="SimHei" w:hAnsi="Time New Roman" w:hint="eastAsia"/>
          <w:color w:val="000000"/>
        </w:rPr>
        <w:t>事项上坚持公理</w:t>
      </w:r>
      <w:r w:rsidRPr="00B165AD">
        <w:rPr>
          <w:rFonts w:ascii="Time New Roman" w:eastAsia="SimHei" w:hAnsi="Time New Roman" w:hint="eastAsia"/>
          <w:snapToGrid/>
          <w:color w:val="000000"/>
        </w:rPr>
        <w:t>的准则》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经济及社会理事会第</w:t>
      </w:r>
      <w:r w:rsidRPr="00B165AD">
        <w:rPr>
          <w:rFonts w:ascii="Time New Roman" w:eastAsia="SimHei" w:hAnsi="Time New Roman"/>
          <w:b/>
          <w:snapToGrid/>
          <w:color w:val="000000"/>
        </w:rPr>
        <w:t>2005</w:t>
      </w:r>
      <w:r w:rsidR="000D4C6A">
        <w:rPr>
          <w:rFonts w:ascii="Time New Roman" w:eastAsia="SimHei" w:hAnsi="Time New Roman"/>
          <w:snapToGrid/>
          <w:color w:val="000000"/>
        </w:rPr>
        <w:t>/</w:t>
      </w:r>
      <w:r w:rsidRPr="00B165AD">
        <w:rPr>
          <w:rFonts w:ascii="Time New Roman" w:eastAsia="SimHei" w:hAnsi="Time New Roman"/>
          <w:b/>
          <w:snapToGrid/>
          <w:color w:val="000000"/>
        </w:rPr>
        <w:t>20</w:t>
      </w:r>
      <w:r w:rsidRPr="00B165AD">
        <w:rPr>
          <w:rFonts w:ascii="Time New Roman" w:eastAsia="SimHei" w:hAnsi="Time New Roman" w:hint="eastAsia"/>
          <w:snapToGrid/>
          <w:color w:val="000000"/>
        </w:rPr>
        <w:t>号决议</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hint="eastAsia"/>
          <w:snapToGrid/>
          <w:color w:val="000000"/>
        </w:rPr>
      </w:pPr>
      <w:r w:rsidRPr="00B165AD">
        <w:rPr>
          <w:rFonts w:ascii="Time New Roman" w:eastAsia="SimHei" w:hAnsi="Time New Roman" w:hint="eastAsia"/>
          <w:snapToGrid/>
          <w:color w:val="000000"/>
        </w:rPr>
        <w:t>改进为所有从事少年司法工作的专业人员举办的有关国际标准培训方案</w:t>
      </w:r>
      <w:r w:rsidR="000D4C6A">
        <w:rPr>
          <w:rFonts w:ascii="Time New Roman" w:eastAsia="SimHei" w:hAnsi="Time New Roman" w:hint="eastAsia"/>
          <w:snapToGrid/>
          <w:color w:val="000000"/>
        </w:rPr>
        <w:t>；</w:t>
      </w:r>
    </w:p>
    <w:p w:rsidR="0046485E" w:rsidRPr="00B165AD" w:rsidRDefault="0046485E" w:rsidP="00CC1C1F">
      <w:pPr>
        <w:numPr>
          <w:ilvl w:val="0"/>
          <w:numId w:val="23"/>
        </w:numPr>
        <w:rPr>
          <w:rFonts w:ascii="Time New Roman" w:eastAsia="SimHei" w:hAnsi="Time New Roman"/>
          <w:snapToGrid/>
          <w:color w:val="000000"/>
        </w:rPr>
      </w:pPr>
      <w:r w:rsidRPr="00B165AD">
        <w:rPr>
          <w:rFonts w:ascii="Time New Roman" w:eastAsia="SimHei" w:hAnsi="Time New Roman" w:hint="eastAsia"/>
          <w:snapToGrid/>
          <w:color w:val="000000"/>
        </w:rPr>
        <w:t>保证只将犯罪儿童的拘留和教养作为最后手段</w:t>
      </w:r>
      <w:r w:rsidR="000D4C6A">
        <w:rPr>
          <w:rFonts w:ascii="Time New Roman" w:eastAsia="SimHei" w:hAnsi="Time New Roman" w:hint="eastAsia"/>
          <w:snapToGrid/>
          <w:color w:val="000000"/>
        </w:rPr>
        <w:t>；</w:t>
      </w:r>
    </w:p>
    <w:p w:rsidR="0046485E" w:rsidRPr="00B165AD" w:rsidRDefault="0046485E" w:rsidP="00CC1C1F">
      <w:pPr>
        <w:numPr>
          <w:ilvl w:val="0"/>
          <w:numId w:val="23"/>
        </w:numPr>
        <w:spacing w:after="240"/>
        <w:rPr>
          <w:rFonts w:ascii="Time New Roman" w:eastAsia="SimHei" w:hAnsi="Time New Roman"/>
          <w:snapToGrid/>
          <w:color w:val="000000"/>
        </w:rPr>
      </w:pPr>
      <w:r w:rsidRPr="00B165AD">
        <w:rPr>
          <w:rFonts w:ascii="Time New Roman" w:eastAsia="SimHei" w:hAnsi="Time New Roman" w:hint="eastAsia"/>
          <w:snapToGrid/>
          <w:color w:val="000000"/>
        </w:rPr>
        <w:t>寻求联合国少年司法问题机构间专家小组的技术援助和其他方面的合作。</w:t>
      </w:r>
    </w:p>
    <w:p w:rsidR="0046485E" w:rsidRDefault="0046485E" w:rsidP="00CC1C1F">
      <w:pPr>
        <w:pStyle w:val="Heading4"/>
      </w:pPr>
      <w:bookmarkStart w:id="247" w:name="_Toc176169269"/>
      <w:bookmarkStart w:id="248" w:name="_Toc176233122"/>
      <w:r>
        <w:rPr>
          <w:rFonts w:hint="eastAsia"/>
        </w:rPr>
        <w:t>少数群体或土著群体的儿童</w:t>
      </w:r>
      <w:bookmarkEnd w:id="247"/>
      <w:bookmarkEnd w:id="248"/>
    </w:p>
    <w:p w:rsidR="0046485E" w:rsidRDefault="0046485E">
      <w:pPr>
        <w:rPr>
          <w:rFonts w:hint="eastAsia"/>
          <w:snapToGrid/>
          <w:color w:val="000000"/>
        </w:rPr>
      </w:pPr>
      <w:r>
        <w:rPr>
          <w:snapToGrid/>
          <w:color w:val="000000"/>
          <w:szCs w:val="24"/>
        </w:rPr>
        <w:tab/>
      </w:r>
      <w:r>
        <w:rPr>
          <w:rFonts w:hint="eastAsia"/>
          <w:snapToGrid/>
          <w:color w:val="000000"/>
        </w:rPr>
        <w:t>20</w:t>
      </w:r>
      <w:r w:rsidR="00D143A3">
        <w:rPr>
          <w:rFonts w:hint="eastAsia"/>
          <w:snapToGrid/>
          <w:color w:val="000000"/>
        </w:rPr>
        <w:t>4.</w:t>
      </w:r>
      <w:r>
        <w:rPr>
          <w:snapToGrid/>
          <w:color w:val="000000"/>
        </w:rPr>
        <w:t xml:space="preserve">  </w:t>
      </w:r>
      <w:r>
        <w:rPr>
          <w:rFonts w:hint="eastAsia"/>
          <w:snapToGrid/>
          <w:color w:val="000000"/>
        </w:rPr>
        <w:t>委员会注意到缔约国报告没有提供有关少数群体的资料</w:t>
      </w:r>
      <w:r w:rsidR="000D4C6A">
        <w:rPr>
          <w:rFonts w:hint="eastAsia"/>
          <w:snapToGrid/>
          <w:color w:val="000000"/>
        </w:rPr>
        <w:t>，</w:t>
      </w:r>
      <w:r>
        <w:rPr>
          <w:rFonts w:hint="eastAsia"/>
          <w:snapToGrid/>
          <w:color w:val="000000"/>
        </w:rPr>
        <w:t>并对</w:t>
      </w:r>
      <w:r>
        <w:rPr>
          <w:rFonts w:hint="eastAsia"/>
          <w:snapToGrid/>
          <w:color w:val="000000"/>
          <w:szCs w:val="24"/>
        </w:rPr>
        <w:t>少数群体儿童的处境</w:t>
      </w:r>
      <w:r w:rsidR="000D4C6A">
        <w:rPr>
          <w:rFonts w:hint="eastAsia"/>
          <w:snapToGrid/>
          <w:color w:val="000000"/>
          <w:szCs w:val="24"/>
        </w:rPr>
        <w:t>，</w:t>
      </w:r>
      <w:r>
        <w:rPr>
          <w:rFonts w:hint="eastAsia"/>
          <w:snapToGrid/>
          <w:color w:val="000000"/>
          <w:szCs w:val="24"/>
        </w:rPr>
        <w:t>特别是</w:t>
      </w:r>
      <w:r>
        <w:rPr>
          <w:snapToGrid/>
          <w:color w:val="000000"/>
        </w:rPr>
        <w:t>Oromo</w:t>
      </w:r>
      <w:r>
        <w:rPr>
          <w:rFonts w:hint="eastAsia"/>
          <w:snapToGrid/>
          <w:color w:val="000000"/>
        </w:rPr>
        <w:t>族和</w:t>
      </w:r>
      <w:r>
        <w:rPr>
          <w:snapToGrid/>
          <w:color w:val="000000"/>
        </w:rPr>
        <w:t>Anuak</w:t>
      </w:r>
      <w:r>
        <w:rPr>
          <w:rFonts w:hint="eastAsia"/>
          <w:snapToGrid/>
          <w:color w:val="000000"/>
        </w:rPr>
        <w:t>族儿童的处境表示关注</w:t>
      </w:r>
      <w:r w:rsidR="000D4C6A">
        <w:rPr>
          <w:snapToGrid/>
          <w:color w:val="000000"/>
        </w:rPr>
        <w:t>，</w:t>
      </w:r>
      <w:r>
        <w:rPr>
          <w:rFonts w:hint="eastAsia"/>
          <w:snapToGrid/>
          <w:color w:val="000000"/>
        </w:rPr>
        <w:t>因为他们生息的地区存在反对群体</w:t>
      </w:r>
      <w:r w:rsidR="000D4C6A">
        <w:rPr>
          <w:rFonts w:hint="eastAsia"/>
          <w:snapToGrid/>
          <w:color w:val="000000"/>
        </w:rPr>
        <w:t>，</w:t>
      </w:r>
      <w:r>
        <w:rPr>
          <w:rFonts w:hint="eastAsia"/>
          <w:snapToGrid/>
          <w:color w:val="000000"/>
        </w:rPr>
        <w:t>他们被蒙上污名而且遭到武装部队的迫害</w:t>
      </w:r>
      <w:r w:rsidR="000D4C6A">
        <w:rPr>
          <w:rFonts w:hint="eastAsia"/>
          <w:snapToGrid/>
          <w:color w:val="000000"/>
        </w:rPr>
        <w:t>，</w:t>
      </w:r>
      <w:r>
        <w:rPr>
          <w:rFonts w:hint="eastAsia"/>
          <w:snapToGrid/>
          <w:color w:val="000000"/>
        </w:rPr>
        <w:t>其中包括</w:t>
      </w:r>
      <w:r w:rsidR="000D4C6A">
        <w:rPr>
          <w:rFonts w:hint="eastAsia"/>
          <w:color w:val="000000"/>
        </w:rPr>
        <w:t>：</w:t>
      </w:r>
      <w:r>
        <w:rPr>
          <w:rFonts w:hint="eastAsia"/>
          <w:snapToGrid/>
          <w:color w:val="000000"/>
        </w:rPr>
        <w:t>酷刑、强奸和杀害。</w:t>
      </w:r>
    </w:p>
    <w:p w:rsidR="0046485E" w:rsidRPr="00B165AD" w:rsidRDefault="0046485E">
      <w:pPr>
        <w:rPr>
          <w:rFonts w:ascii="Time New Roman" w:eastAsia="SimHei" w:hAnsi="Time New Roman"/>
          <w:snapToGrid/>
          <w:color w:val="000000"/>
        </w:rPr>
      </w:pPr>
      <w:r w:rsidRPr="00B165AD">
        <w:rPr>
          <w:rFonts w:ascii="Time New Roman" w:eastAsia="SimHei" w:hAnsi="Time New Roman"/>
          <w:snapToGrid/>
          <w:color w:val="000000"/>
        </w:rPr>
        <w:tab/>
      </w:r>
      <w:r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5.</w:t>
      </w:r>
      <w:r w:rsidRPr="00B165AD">
        <w:rPr>
          <w:rFonts w:ascii="Time New Roman" w:eastAsia="SimHei" w:hAnsi="Time New Roman"/>
          <w:snapToGrid/>
          <w:color w:val="000000"/>
        </w:rPr>
        <w:t xml:space="preserve">  </w:t>
      </w:r>
      <w:r w:rsidRPr="00B165AD">
        <w:rPr>
          <w:rFonts w:ascii="Time New Roman" w:eastAsia="SimHei" w:hAnsi="Time New Roman" w:hint="eastAsia"/>
          <w:snapToGrid/>
          <w:color w:val="000000"/>
        </w:rPr>
        <w:t>委员会促请缔约国</w:t>
      </w:r>
      <w:r w:rsidR="000D4C6A">
        <w:rPr>
          <w:rFonts w:ascii="Time New Roman" w:eastAsia="SimHei" w:hAnsi="Time New Roman" w:hint="eastAsia"/>
          <w:snapToGrid/>
          <w:color w:val="000000"/>
        </w:rPr>
        <w:t>：</w:t>
      </w:r>
    </w:p>
    <w:p w:rsidR="0046485E" w:rsidRPr="00B165AD" w:rsidRDefault="0046485E" w:rsidP="00CC1C1F">
      <w:pPr>
        <w:numPr>
          <w:ilvl w:val="0"/>
          <w:numId w:val="24"/>
        </w:numPr>
        <w:rPr>
          <w:rFonts w:ascii="Time New Roman" w:eastAsia="SimHei" w:hAnsi="Time New Roman"/>
          <w:snapToGrid/>
          <w:color w:val="000000"/>
        </w:rPr>
      </w:pPr>
      <w:r w:rsidRPr="00B165AD">
        <w:rPr>
          <w:rFonts w:ascii="Time New Roman" w:eastAsia="SimHei" w:hAnsi="Time New Roman" w:hint="eastAsia"/>
          <w:snapToGrid/>
          <w:color w:val="000000"/>
        </w:rPr>
        <w:t>适当参照保护平民的人道主义法原则</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尊重少数群体成员的生命</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特别是儿童的生命</w:t>
      </w:r>
      <w:r w:rsidR="000D4C6A">
        <w:rPr>
          <w:rFonts w:ascii="Time New Roman" w:eastAsia="SimHei" w:hAnsi="Time New Roman" w:hint="eastAsia"/>
          <w:snapToGrid/>
          <w:color w:val="000000"/>
        </w:rPr>
        <w:t>；</w:t>
      </w:r>
    </w:p>
    <w:p w:rsidR="0046485E" w:rsidRPr="00B165AD" w:rsidRDefault="0046485E" w:rsidP="00CC1C1F">
      <w:pPr>
        <w:numPr>
          <w:ilvl w:val="0"/>
          <w:numId w:val="24"/>
        </w:numPr>
        <w:spacing w:after="320"/>
        <w:rPr>
          <w:rFonts w:ascii="Time New Roman" w:eastAsia="SimHei" w:hAnsi="Time New Roman"/>
          <w:snapToGrid/>
          <w:color w:val="000000"/>
        </w:rPr>
      </w:pPr>
      <w:r w:rsidRPr="00B165AD">
        <w:rPr>
          <w:rFonts w:ascii="Time New Roman" w:eastAsia="SimHei" w:hAnsi="Time New Roman" w:hint="eastAsia"/>
          <w:snapToGrid/>
          <w:color w:val="000000"/>
        </w:rPr>
        <w:t>在下次定期报告中适当注意</w:t>
      </w:r>
      <w:r w:rsidRPr="00B165AD">
        <w:rPr>
          <w:rFonts w:ascii="Time New Roman" w:eastAsia="SimHei" w:hAnsi="Time New Roman" w:hint="eastAsia"/>
          <w:snapToGrid/>
          <w:color w:val="000000"/>
          <w:szCs w:val="24"/>
        </w:rPr>
        <w:t>少数群体儿童的问题。</w:t>
      </w:r>
    </w:p>
    <w:p w:rsidR="0046485E" w:rsidRDefault="00D143A3" w:rsidP="00CC1C1F">
      <w:pPr>
        <w:pStyle w:val="Heading3"/>
        <w:rPr>
          <w:szCs w:val="24"/>
        </w:rPr>
      </w:pPr>
      <w:bookmarkStart w:id="249" w:name="_Toc176169270"/>
      <w:bookmarkStart w:id="250" w:name="_Toc176233123"/>
      <w:r>
        <w:rPr>
          <w:u w:val="none"/>
        </w:rPr>
        <w:t>8.</w:t>
      </w:r>
      <w:r w:rsidR="0046485E" w:rsidRPr="00B165AD">
        <w:rPr>
          <w:u w:val="none"/>
        </w:rPr>
        <w:t xml:space="preserve"> </w:t>
      </w:r>
      <w:r w:rsidR="0046485E" w:rsidRPr="00B165AD">
        <w:rPr>
          <w:rFonts w:hint="eastAsia"/>
          <w:u w:val="none"/>
        </w:rPr>
        <w:t xml:space="preserve"> </w:t>
      </w:r>
      <w:r w:rsidR="0046485E" w:rsidRPr="00B165AD">
        <w:rPr>
          <w:rFonts w:hint="eastAsia"/>
          <w:u w:val="none"/>
        </w:rPr>
        <w:t>《</w:t>
      </w:r>
      <w:r w:rsidR="0046485E">
        <w:rPr>
          <w:rFonts w:hint="eastAsia"/>
        </w:rPr>
        <w:t>儿童权利公约》的两项《任择议定书</w:t>
      </w:r>
      <w:r w:rsidR="0046485E" w:rsidRPr="00B165AD">
        <w:rPr>
          <w:rFonts w:hint="eastAsia"/>
          <w:u w:val="none"/>
        </w:rPr>
        <w:t>》</w:t>
      </w:r>
      <w:bookmarkEnd w:id="249"/>
      <w:bookmarkEnd w:id="250"/>
    </w:p>
    <w:p w:rsidR="0046485E" w:rsidRPr="00B165AD" w:rsidRDefault="0046485E" w:rsidP="00CC1C1F">
      <w:pPr>
        <w:spacing w:after="320"/>
        <w:rPr>
          <w:rFonts w:ascii="Time New Roman" w:eastAsia="SimHei" w:hAnsi="Time New Roman"/>
          <w:snapToGrid/>
          <w:color w:val="000000"/>
        </w:rPr>
      </w:pPr>
      <w:r w:rsidRPr="00B165AD">
        <w:rPr>
          <w:rFonts w:ascii="Time New Roman" w:eastAsia="SimHei" w:hAnsi="Time New Roman"/>
          <w:snapToGrid/>
          <w:color w:val="000000"/>
          <w:szCs w:val="24"/>
        </w:rPr>
        <w:tab/>
      </w:r>
      <w:r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6.</w:t>
      </w:r>
      <w:r w:rsidRPr="00B165AD">
        <w:rPr>
          <w:rFonts w:ascii="Time New Roman" w:eastAsia="SimHei" w:hAnsi="Time New Roman"/>
          <w:snapToGrid/>
          <w:color w:val="000000"/>
        </w:rPr>
        <w:t xml:space="preserve">  </w:t>
      </w:r>
      <w:r w:rsidRPr="00B165AD">
        <w:rPr>
          <w:rFonts w:ascii="Time New Roman" w:eastAsia="SimHei" w:hAnsi="Time New Roman" w:hint="eastAsia"/>
          <w:snapToGrid/>
          <w:color w:val="000000"/>
        </w:rPr>
        <w:t>委员会建议缔约国批准《儿童权利公约》关于买卖儿童、儿童卖淫和儿童色情制品问题和关于儿童卷入武装冲突问题的两项《任择议定书》。</w:t>
      </w:r>
    </w:p>
    <w:p w:rsidR="0046485E" w:rsidRDefault="00D143A3" w:rsidP="00CC1C1F">
      <w:pPr>
        <w:pStyle w:val="Heading3"/>
        <w:rPr>
          <w:rFonts w:hint="eastAsia"/>
        </w:rPr>
      </w:pPr>
      <w:bookmarkStart w:id="251" w:name="_Toc176169271"/>
      <w:bookmarkStart w:id="252" w:name="_Toc176233124"/>
      <w:r>
        <w:rPr>
          <w:szCs w:val="24"/>
          <w:u w:val="none"/>
        </w:rPr>
        <w:t>9.</w:t>
      </w:r>
      <w:r w:rsidR="0046485E" w:rsidRPr="00B165AD">
        <w:rPr>
          <w:szCs w:val="24"/>
          <w:u w:val="none"/>
        </w:rPr>
        <w:t xml:space="preserve">  </w:t>
      </w:r>
      <w:r w:rsidR="0046485E">
        <w:rPr>
          <w:rFonts w:hint="eastAsia"/>
        </w:rPr>
        <w:t>后续行动和宣传</w:t>
      </w:r>
      <w:bookmarkEnd w:id="251"/>
      <w:bookmarkEnd w:id="252"/>
    </w:p>
    <w:p w:rsidR="0046485E" w:rsidRDefault="0046485E" w:rsidP="00CC1C1F">
      <w:pPr>
        <w:pStyle w:val="Heading4"/>
        <w:rPr>
          <w:szCs w:val="24"/>
        </w:rPr>
      </w:pPr>
      <w:bookmarkStart w:id="253" w:name="_Toc176169272"/>
      <w:bookmarkStart w:id="254" w:name="_Toc176233125"/>
      <w:r>
        <w:rPr>
          <w:rFonts w:hint="eastAsia"/>
        </w:rPr>
        <w:t>后续行动</w:t>
      </w:r>
      <w:bookmarkEnd w:id="253"/>
      <w:bookmarkEnd w:id="254"/>
    </w:p>
    <w:p w:rsidR="0046485E" w:rsidRPr="00B165AD" w:rsidRDefault="0046485E" w:rsidP="00CC1C1F">
      <w:pPr>
        <w:spacing w:after="240"/>
        <w:rPr>
          <w:rFonts w:ascii="Time New Roman" w:eastAsia="SimHei" w:hAnsi="Time New Roman" w:hint="eastAsia"/>
          <w:snapToGrid/>
          <w:color w:val="000000"/>
        </w:rPr>
      </w:pPr>
      <w:r w:rsidRPr="00B165AD">
        <w:rPr>
          <w:rFonts w:ascii="Time New Roman" w:eastAsia="SimHei" w:hAnsi="Time New Roman"/>
          <w:snapToGrid/>
          <w:color w:val="000000"/>
          <w:szCs w:val="24"/>
        </w:rPr>
        <w:tab/>
      </w:r>
      <w:r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7.</w:t>
      </w:r>
      <w:r w:rsidRPr="00B165AD">
        <w:rPr>
          <w:rFonts w:ascii="Time New Roman" w:eastAsia="SimHei" w:hAnsi="Time New Roman" w:hint="eastAsia"/>
          <w:snapToGrid/>
          <w:color w:val="000000"/>
        </w:rPr>
        <w:t xml:space="preserve">  </w:t>
      </w:r>
      <w:r w:rsidRPr="00B165AD">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主要是向部长会议或内阁或类似机构的成员、议会并酌情向省地政府和议会传达这些建议</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供其适当考虑并进一步采取行动</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确保本建议的充分落实。</w:t>
      </w:r>
    </w:p>
    <w:p w:rsidR="0046485E" w:rsidRDefault="0046485E" w:rsidP="00CC1C1F">
      <w:pPr>
        <w:pStyle w:val="Heading4"/>
      </w:pPr>
      <w:bookmarkStart w:id="255" w:name="_Toc176169273"/>
      <w:bookmarkStart w:id="256" w:name="_Toc176233126"/>
      <w:r>
        <w:rPr>
          <w:rFonts w:hint="eastAsia"/>
        </w:rPr>
        <w:t>宣</w:t>
      </w:r>
      <w:r>
        <w:rPr>
          <w:rFonts w:hint="eastAsia"/>
        </w:rPr>
        <w:t xml:space="preserve">  </w:t>
      </w:r>
      <w:r>
        <w:rPr>
          <w:rFonts w:hint="eastAsia"/>
        </w:rPr>
        <w:t>传</w:t>
      </w:r>
      <w:bookmarkEnd w:id="255"/>
      <w:bookmarkEnd w:id="256"/>
    </w:p>
    <w:p w:rsidR="0046485E" w:rsidRPr="00B165AD" w:rsidRDefault="00B165AD" w:rsidP="00CC1C1F">
      <w:pPr>
        <w:spacing w:after="320"/>
        <w:rPr>
          <w:rFonts w:ascii="Time New Roman" w:eastAsia="SimHei" w:hAnsi="Time New Roman"/>
          <w:snapToGrid/>
          <w:color w:val="000000"/>
        </w:rPr>
      </w:pPr>
      <w:r w:rsidRPr="00B165AD">
        <w:rPr>
          <w:rFonts w:ascii="Time New Roman" w:eastAsia="SimHei" w:hAnsi="Time New Roman" w:hint="eastAsia"/>
          <w:snapToGrid/>
          <w:color w:val="000000"/>
        </w:rPr>
        <w:tab/>
      </w:r>
      <w:r w:rsidR="0046485E" w:rsidRPr="00B165AD">
        <w:rPr>
          <w:rFonts w:ascii="Time New Roman" w:eastAsia="SimHei" w:hAnsi="Time New Roman" w:hint="eastAsia"/>
          <w:b/>
          <w:snapToGrid/>
          <w:color w:val="000000"/>
        </w:rPr>
        <w:t>20</w:t>
      </w:r>
      <w:r w:rsidR="00D143A3">
        <w:rPr>
          <w:rFonts w:ascii="Time New Roman" w:eastAsia="SimHei" w:hAnsi="Time New Roman" w:hint="eastAsia"/>
          <w:b/>
          <w:snapToGrid/>
          <w:color w:val="000000"/>
        </w:rPr>
        <w:t>8.</w:t>
      </w:r>
      <w:r w:rsidR="0046485E" w:rsidRPr="00B165AD">
        <w:rPr>
          <w:rFonts w:ascii="Time New Roman" w:eastAsia="SimHei" w:hAnsi="Time New Roman"/>
          <w:snapToGrid/>
          <w:color w:val="000000"/>
        </w:rPr>
        <w:t xml:space="preserve">  </w:t>
      </w:r>
      <w:r w:rsidR="0046485E" w:rsidRPr="00B165AD">
        <w:rPr>
          <w:rFonts w:ascii="Time New Roman" w:eastAsia="SimHei" w:hAnsi="Time New Roman" w:hint="eastAsia"/>
          <w:snapToGrid/>
          <w:color w:val="000000"/>
        </w:rPr>
        <w:t>委员会还建议缔约国以本国各种语言</w:t>
      </w:r>
      <w:r w:rsidR="000D4C6A">
        <w:rPr>
          <w:rFonts w:ascii="Time New Roman" w:eastAsia="SimHei" w:hAnsi="Time New Roman" w:hint="eastAsia"/>
          <w:snapToGrid/>
          <w:color w:val="000000"/>
        </w:rPr>
        <w:t>，</w:t>
      </w:r>
      <w:r w:rsidR="0046485E" w:rsidRPr="00B165AD">
        <w:rPr>
          <w:rFonts w:ascii="Time New Roman" w:eastAsia="SimHei" w:hAnsi="Time New Roman" w:hint="eastAsia"/>
          <w:snapToGrid/>
          <w:color w:val="000000"/>
        </w:rPr>
        <w:t>其中包括</w:t>
      </w:r>
      <w:r w:rsidR="000D4C6A">
        <w:rPr>
          <w:rFonts w:ascii="Time New Roman" w:eastAsia="SimHei" w:hAnsi="Time New Roman" w:hint="eastAsia"/>
          <w:snapToGrid/>
          <w:color w:val="000000"/>
        </w:rPr>
        <w:t>(</w:t>
      </w:r>
      <w:r w:rsidR="0046485E" w:rsidRPr="00B165AD">
        <w:rPr>
          <w:rFonts w:ascii="Time New Roman" w:eastAsia="SimHei" w:hAnsi="Time New Roman" w:hint="eastAsia"/>
          <w:snapToGrid/>
          <w:color w:val="000000"/>
        </w:rPr>
        <w:t>但不只限于</w:t>
      </w:r>
      <w:r w:rsidR="000D4C6A">
        <w:rPr>
          <w:rFonts w:ascii="Time New Roman" w:eastAsia="SimHei" w:hAnsi="Time New Roman" w:hint="eastAsia"/>
          <w:snapToGrid/>
          <w:color w:val="000000"/>
        </w:rPr>
        <w:t>)</w:t>
      </w:r>
      <w:r w:rsidR="0046485E" w:rsidRPr="00B165AD">
        <w:rPr>
          <w:rFonts w:ascii="Time New Roman" w:eastAsia="SimHei" w:hAnsi="Time New Roman" w:hint="eastAsia"/>
          <w:snapToGrid/>
          <w:color w:val="000000"/>
        </w:rPr>
        <w:t>通过互联网向广大公众、民间社会组织、青少年团体、专业群体和儿童广为散发缔约国提交的第二次定期报告和书面答复以及委员会通过的相关建议</w:t>
      </w:r>
      <w:r w:rsidR="000D4C6A">
        <w:rPr>
          <w:rFonts w:ascii="Time New Roman" w:eastAsia="SimHei" w:hAnsi="Time New Roman" w:hint="eastAsia"/>
          <w:snapToGrid/>
          <w:color w:val="000000"/>
        </w:rPr>
        <w:t>(</w:t>
      </w:r>
      <w:r w:rsidR="0046485E" w:rsidRPr="00B165AD">
        <w:rPr>
          <w:rFonts w:ascii="Time New Roman" w:eastAsia="SimHei" w:hAnsi="Time New Roman" w:hint="eastAsia"/>
          <w:snapToGrid/>
          <w:color w:val="000000"/>
        </w:rPr>
        <w:t>结论性意见</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r w:rsidR="0046485E" w:rsidRPr="00B165AD">
        <w:rPr>
          <w:rFonts w:ascii="Time New Roman" w:eastAsia="SimHei" w:hAnsi="Time New Roman" w:hint="eastAsia"/>
          <w:snapToGrid/>
          <w:color w:val="000000"/>
        </w:rPr>
        <w:t>以引起公众讨论和了解《公约》及其实施和监测工作的情况。</w:t>
      </w:r>
    </w:p>
    <w:p w:rsidR="0046485E" w:rsidRDefault="0046485E" w:rsidP="00CC1C1F">
      <w:pPr>
        <w:pStyle w:val="Heading3"/>
        <w:rPr>
          <w:szCs w:val="24"/>
        </w:rPr>
      </w:pPr>
      <w:bookmarkStart w:id="257" w:name="_Toc176169274"/>
      <w:bookmarkStart w:id="258" w:name="_Toc176233127"/>
      <w:r w:rsidRPr="00B165AD">
        <w:rPr>
          <w:u w:val="none"/>
        </w:rPr>
        <w:t>1</w:t>
      </w:r>
      <w:r w:rsidR="00D143A3">
        <w:rPr>
          <w:u w:val="none"/>
        </w:rPr>
        <w:t>0.</w:t>
      </w:r>
      <w:r w:rsidRPr="00B165AD">
        <w:rPr>
          <w:u w:val="none"/>
        </w:rPr>
        <w:t xml:space="preserve">  </w:t>
      </w:r>
      <w:r>
        <w:rPr>
          <w:rFonts w:hint="eastAsia"/>
        </w:rPr>
        <w:t>下次报告</w:t>
      </w:r>
      <w:bookmarkEnd w:id="257"/>
      <w:bookmarkEnd w:id="258"/>
    </w:p>
    <w:p w:rsidR="0046485E" w:rsidRPr="00B165AD" w:rsidRDefault="0046485E" w:rsidP="00CC1C1F">
      <w:pPr>
        <w:spacing w:after="320"/>
        <w:rPr>
          <w:rFonts w:ascii="Time New Roman" w:eastAsia="SimHei" w:hAnsi="Time New Roman" w:hint="eastAsia"/>
          <w:snapToGrid/>
          <w:color w:val="000000"/>
        </w:rPr>
      </w:pPr>
      <w:r w:rsidRPr="00B165AD">
        <w:rPr>
          <w:rFonts w:ascii="Time New Roman" w:eastAsia="SimHei" w:hAnsi="Time New Roman" w:hint="eastAsia"/>
          <w:snapToGrid/>
          <w:color w:val="000000"/>
        </w:rPr>
        <w:tab/>
      </w:r>
      <w:r w:rsidRPr="00B165AD">
        <w:rPr>
          <w:rFonts w:ascii="Time New Roman" w:eastAsia="SimHei" w:hAnsi="Time New Roman" w:hint="eastAsia"/>
          <w:b/>
          <w:snapToGrid/>
          <w:color w:val="000000"/>
        </w:rPr>
        <w:t>2</w:t>
      </w:r>
      <w:r w:rsidRPr="00B165AD">
        <w:rPr>
          <w:rFonts w:ascii="Time New Roman" w:eastAsia="SimHei" w:hAnsi="Time New Roman"/>
          <w:b/>
          <w:snapToGrid/>
          <w:color w:val="000000"/>
        </w:rPr>
        <w:t>0</w:t>
      </w:r>
      <w:r w:rsidR="00D143A3">
        <w:rPr>
          <w:rFonts w:ascii="Time New Roman" w:eastAsia="SimHei" w:hAnsi="Time New Roman" w:hint="eastAsia"/>
          <w:b/>
          <w:snapToGrid/>
          <w:color w:val="000000"/>
        </w:rPr>
        <w:t>9.</w:t>
      </w:r>
      <w:r w:rsidRPr="00B165AD">
        <w:rPr>
          <w:rFonts w:ascii="Time New Roman" w:eastAsia="SimHei" w:hAnsi="Time New Roman"/>
          <w:snapToGrid/>
          <w:color w:val="000000"/>
        </w:rPr>
        <w:t xml:space="preserve">  </w:t>
      </w:r>
      <w:r w:rsidRPr="00B165AD">
        <w:rPr>
          <w:rFonts w:ascii="Time New Roman" w:eastAsia="SimHei" w:hAnsi="Time New Roman" w:hint="eastAsia"/>
          <w:snapToGrid/>
          <w:color w:val="000000"/>
        </w:rPr>
        <w:t>委员会请缔约国在</w:t>
      </w:r>
      <w:r w:rsidRPr="00B165AD">
        <w:rPr>
          <w:rFonts w:ascii="Time New Roman" w:eastAsia="SimHei" w:hAnsi="Time New Roman" w:hint="eastAsia"/>
          <w:b/>
          <w:snapToGrid/>
          <w:color w:val="000000"/>
        </w:rPr>
        <w:t>2011</w:t>
      </w:r>
      <w:r w:rsidRPr="00B165AD">
        <w:rPr>
          <w:rFonts w:ascii="Time New Roman" w:eastAsia="SimHei" w:hAnsi="Time New Roman" w:hint="eastAsia"/>
          <w:snapToGrid/>
          <w:color w:val="000000"/>
        </w:rPr>
        <w:t>年</w:t>
      </w:r>
      <w:r w:rsidRPr="00B165AD">
        <w:rPr>
          <w:rFonts w:ascii="Time New Roman" w:eastAsia="SimHei" w:hAnsi="Time New Roman" w:hint="eastAsia"/>
          <w:b/>
          <w:snapToGrid/>
          <w:color w:val="000000"/>
        </w:rPr>
        <w:t>12</w:t>
      </w:r>
      <w:r w:rsidRPr="00B165AD">
        <w:rPr>
          <w:rFonts w:ascii="Time New Roman" w:eastAsia="SimHei" w:hAnsi="Time New Roman" w:hint="eastAsia"/>
          <w:snapToGrid/>
          <w:color w:val="000000"/>
        </w:rPr>
        <w:t>月</w:t>
      </w:r>
      <w:r w:rsidRPr="00B165AD">
        <w:rPr>
          <w:rFonts w:ascii="Time New Roman" w:eastAsia="SimHei" w:hAnsi="Time New Roman" w:hint="eastAsia"/>
          <w:b/>
          <w:snapToGrid/>
          <w:color w:val="000000"/>
        </w:rPr>
        <w:t>12</w:t>
      </w:r>
      <w:r w:rsidRPr="00B165AD">
        <w:rPr>
          <w:rFonts w:ascii="Time New Roman" w:eastAsia="SimHei" w:hAnsi="Time New Roman" w:hint="eastAsia"/>
          <w:snapToGrid/>
          <w:color w:val="000000"/>
        </w:rPr>
        <w:t>日之前</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即第五次报告应交日之前</w:t>
      </w:r>
      <w:r w:rsidRPr="00B165AD">
        <w:rPr>
          <w:rFonts w:ascii="Time New Roman" w:eastAsia="SimHei" w:hAnsi="Time New Roman" w:hint="eastAsia"/>
          <w:b/>
          <w:snapToGrid/>
          <w:color w:val="000000"/>
        </w:rPr>
        <w:t>18</w:t>
      </w:r>
      <w:r w:rsidRPr="00B165AD">
        <w:rPr>
          <w:rFonts w:ascii="Time New Roman" w:eastAsia="SimHei" w:hAnsi="Time New Roman" w:hint="eastAsia"/>
          <w:snapToGrid/>
          <w:color w:val="000000"/>
        </w:rPr>
        <w:t>个月</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提交一份第四次和第五次定期报告的合并报告。这是由于委员会每年收到报告数量众多而采取的一项例外措施。报告不应超过</w:t>
      </w:r>
      <w:r w:rsidRPr="00B165AD">
        <w:rPr>
          <w:rFonts w:ascii="Time New Roman" w:eastAsia="SimHei" w:hAnsi="Time New Roman" w:hint="eastAsia"/>
          <w:b/>
          <w:snapToGrid/>
          <w:color w:val="000000"/>
        </w:rPr>
        <w:t>120</w:t>
      </w:r>
      <w:r w:rsidRPr="00B165AD">
        <w:rPr>
          <w:rFonts w:ascii="Time New Roman" w:eastAsia="SimHei" w:hAnsi="Time New Roman" w:hint="eastAsia"/>
          <w:snapToGrid/>
          <w:color w:val="000000"/>
        </w:rPr>
        <w:t>页</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参见</w:t>
      </w:r>
      <w:r w:rsidRPr="00B165AD">
        <w:rPr>
          <w:rFonts w:ascii="Time New Roman" w:eastAsia="SimHei" w:hAnsi="Time New Roman" w:hint="eastAsia"/>
          <w:b/>
          <w:snapToGrid/>
          <w:color w:val="000000"/>
        </w:rPr>
        <w:t>CRC</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C</w:t>
      </w:r>
      <w:r w:rsidR="000D4C6A">
        <w:rPr>
          <w:rFonts w:ascii="Time New Roman" w:eastAsia="SimHei" w:hAnsi="Time New Roman" w:hint="eastAsia"/>
          <w:snapToGrid/>
          <w:color w:val="000000"/>
        </w:rPr>
        <w:t>/</w:t>
      </w:r>
      <w:r w:rsidRPr="00B165AD">
        <w:rPr>
          <w:rFonts w:ascii="Time New Roman" w:eastAsia="SimHei" w:hAnsi="Time New Roman" w:hint="eastAsia"/>
          <w:b/>
          <w:snapToGrid/>
          <w:color w:val="000000"/>
        </w:rPr>
        <w:t>118</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。委员会希望缔约国此后按《公约》规定</w:t>
      </w:r>
      <w:r w:rsidR="000D4C6A">
        <w:rPr>
          <w:rFonts w:ascii="Time New Roman" w:eastAsia="SimHei" w:hAnsi="Time New Roman" w:hint="eastAsia"/>
          <w:snapToGrid/>
          <w:color w:val="000000"/>
        </w:rPr>
        <w:t>，</w:t>
      </w:r>
      <w:r w:rsidRPr="00B165AD">
        <w:rPr>
          <w:rFonts w:ascii="Time New Roman" w:eastAsia="SimHei" w:hAnsi="Time New Roman" w:hint="eastAsia"/>
          <w:snapToGrid/>
          <w:color w:val="000000"/>
        </w:rPr>
        <w:t>每五年提交一次报告。</w:t>
      </w:r>
    </w:p>
    <w:p w:rsidR="0046485E" w:rsidRPr="00CC1C1F" w:rsidRDefault="0046485E" w:rsidP="00CC1C1F">
      <w:pPr>
        <w:pStyle w:val="Heading3"/>
        <w:rPr>
          <w:rFonts w:ascii="Time New Roman" w:eastAsia="SimHei" w:hAnsi="Time New Roman"/>
          <w:u w:val="none"/>
        </w:rPr>
      </w:pPr>
      <w:bookmarkStart w:id="259" w:name="_Toc176169275"/>
      <w:bookmarkStart w:id="260" w:name="_Toc176233128"/>
      <w:r w:rsidRPr="00CC1C1F">
        <w:rPr>
          <w:rFonts w:ascii="Time New Roman" w:eastAsia="SimHei" w:hAnsi="Time New Roman" w:hint="eastAsia"/>
          <w:u w:val="none"/>
        </w:rPr>
        <w:t>结论性意见</w:t>
      </w:r>
      <w:r w:rsidR="000D4C6A">
        <w:rPr>
          <w:rFonts w:ascii="Time New Roman" w:eastAsia="SimHei" w:hAnsi="Time New Roman" w:hint="eastAsia"/>
          <w:u w:val="none"/>
        </w:rPr>
        <w:t>：</w:t>
      </w:r>
      <w:r w:rsidRPr="00CC1C1F">
        <w:rPr>
          <w:rFonts w:ascii="Time New Roman" w:eastAsia="SimHei" w:hAnsi="Time New Roman" w:hint="eastAsia"/>
          <w:u w:val="none"/>
        </w:rPr>
        <w:t>阿</w:t>
      </w:r>
      <w:r w:rsidR="00B165AD">
        <w:rPr>
          <w:rFonts w:ascii="Time New Roman" w:eastAsia="SimHei" w:hAnsi="Time New Roman" w:hint="eastAsia"/>
          <w:u w:val="none"/>
        </w:rPr>
        <w:t xml:space="preserve">  </w:t>
      </w:r>
      <w:r w:rsidRPr="00CC1C1F">
        <w:rPr>
          <w:rFonts w:ascii="Time New Roman" w:eastAsia="SimHei" w:hAnsi="Time New Roman" w:hint="eastAsia"/>
          <w:u w:val="none"/>
        </w:rPr>
        <w:t>曼</w:t>
      </w:r>
      <w:bookmarkEnd w:id="259"/>
      <w:bookmarkEnd w:id="260"/>
    </w:p>
    <w:p w:rsidR="0046485E" w:rsidRDefault="00CC1C1F" w:rsidP="00B165AD">
      <w:pPr>
        <w:spacing w:after="320"/>
        <w:rPr>
          <w:snapToGrid/>
          <w:color w:val="000000"/>
        </w:rPr>
      </w:pPr>
      <w:r>
        <w:rPr>
          <w:rFonts w:hint="eastAsia"/>
          <w:snapToGrid/>
          <w:color w:val="000000"/>
        </w:rPr>
        <w:tab/>
      </w:r>
      <w:r w:rsidR="0046485E">
        <w:rPr>
          <w:rFonts w:hint="eastAsia"/>
          <w:snapToGrid/>
          <w:color w:val="000000"/>
        </w:rPr>
        <w:t>21</w:t>
      </w:r>
      <w:r w:rsidR="00D143A3">
        <w:rPr>
          <w:snapToGrid/>
          <w:color w:val="000000"/>
        </w:rPr>
        <w:t>0.</w:t>
      </w:r>
      <w:r w:rsidR="0046485E">
        <w:rPr>
          <w:snapToGrid/>
          <w:color w:val="000000"/>
        </w:rPr>
        <w:t xml:space="preserve">  </w:t>
      </w:r>
      <w:r w:rsidR="0046485E">
        <w:rPr>
          <w:rFonts w:hint="eastAsia"/>
          <w:snapToGrid/>
          <w:color w:val="000000"/>
        </w:rPr>
        <w:t>委员会</w:t>
      </w:r>
      <w:r w:rsidR="0046485E">
        <w:rPr>
          <w:snapToGrid/>
          <w:color w:val="000000"/>
        </w:rPr>
        <w:t>2006</w:t>
      </w:r>
      <w:r w:rsidR="0046485E">
        <w:rPr>
          <w:rFonts w:hint="eastAsia"/>
          <w:snapToGrid/>
          <w:color w:val="000000"/>
        </w:rPr>
        <w:t>年</w:t>
      </w:r>
      <w:r w:rsidR="0046485E">
        <w:rPr>
          <w:snapToGrid/>
          <w:color w:val="000000"/>
        </w:rPr>
        <w:t>9</w:t>
      </w:r>
      <w:r w:rsidR="0046485E">
        <w:rPr>
          <w:rFonts w:hint="eastAsia"/>
          <w:snapToGrid/>
          <w:color w:val="000000"/>
        </w:rPr>
        <w:t>月</w:t>
      </w:r>
      <w:r w:rsidR="0046485E">
        <w:rPr>
          <w:rFonts w:hint="eastAsia"/>
          <w:snapToGrid/>
          <w:color w:val="000000"/>
        </w:rPr>
        <w:t>13</w:t>
      </w:r>
      <w:r w:rsidR="0046485E">
        <w:rPr>
          <w:rFonts w:hint="eastAsia"/>
          <w:snapToGrid/>
          <w:color w:val="000000"/>
        </w:rPr>
        <w:t>日举行的第</w:t>
      </w:r>
      <w:r w:rsidR="0046485E">
        <w:rPr>
          <w:snapToGrid/>
          <w:color w:val="000000"/>
        </w:rPr>
        <w:t>11</w:t>
      </w:r>
      <w:r w:rsidR="0046485E">
        <w:rPr>
          <w:rFonts w:hint="eastAsia"/>
          <w:snapToGrid/>
          <w:color w:val="000000"/>
        </w:rPr>
        <w:t>65</w:t>
      </w:r>
      <w:r w:rsidR="0046485E">
        <w:rPr>
          <w:rFonts w:hint="eastAsia"/>
          <w:snapToGrid/>
          <w:color w:val="000000"/>
        </w:rPr>
        <w:t>次和第</w:t>
      </w:r>
      <w:r w:rsidR="0046485E">
        <w:rPr>
          <w:snapToGrid/>
          <w:color w:val="000000"/>
        </w:rPr>
        <w:t>11</w:t>
      </w:r>
      <w:r w:rsidR="0046485E">
        <w:rPr>
          <w:rFonts w:hint="eastAsia"/>
          <w:snapToGrid/>
          <w:color w:val="000000"/>
        </w:rPr>
        <w:t>67</w:t>
      </w:r>
      <w:r w:rsidR="0046485E">
        <w:rPr>
          <w:rFonts w:hint="eastAsia"/>
          <w:snapToGrid/>
          <w:color w:val="000000"/>
        </w:rPr>
        <w:t>次会议</w:t>
      </w:r>
      <w:r w:rsidR="000D4C6A">
        <w:rPr>
          <w:snapToGrid/>
          <w:color w:val="000000"/>
        </w:rPr>
        <w:t>(</w:t>
      </w:r>
      <w:r w:rsidR="0046485E">
        <w:rPr>
          <w:rFonts w:hint="eastAsia"/>
          <w:snapToGrid/>
          <w:color w:val="000000"/>
        </w:rPr>
        <w:t>参见</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SR.11</w:t>
      </w:r>
      <w:r w:rsidR="0046485E">
        <w:rPr>
          <w:rFonts w:hint="eastAsia"/>
          <w:snapToGrid/>
          <w:color w:val="000000"/>
        </w:rPr>
        <w:t>65</w:t>
      </w:r>
      <w:r w:rsidR="0046485E">
        <w:rPr>
          <w:rFonts w:hint="eastAsia"/>
          <w:snapToGrid/>
          <w:color w:val="000000"/>
        </w:rPr>
        <w:t>和</w:t>
      </w:r>
      <w:r w:rsidR="0046485E">
        <w:rPr>
          <w:snapToGrid/>
          <w:color w:val="000000"/>
        </w:rPr>
        <w:t>11</w:t>
      </w:r>
      <w:r w:rsidR="0046485E">
        <w:rPr>
          <w:rFonts w:hint="eastAsia"/>
          <w:snapToGrid/>
          <w:color w:val="000000"/>
        </w:rPr>
        <w:t>67</w:t>
      </w:r>
      <w:r w:rsidR="000D4C6A">
        <w:rPr>
          <w:snapToGrid/>
          <w:color w:val="000000"/>
        </w:rPr>
        <w:t>)</w:t>
      </w:r>
      <w:r w:rsidR="0046485E">
        <w:rPr>
          <w:rFonts w:hint="eastAsia"/>
          <w:snapToGrid/>
          <w:color w:val="000000"/>
        </w:rPr>
        <w:t>审议了阿曼提交的第二次定期报告</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rFonts w:hint="eastAsia"/>
          <w:snapToGrid/>
          <w:color w:val="000000"/>
        </w:rPr>
        <w:t>OMN</w:t>
      </w:r>
      <w:r w:rsidR="000D4C6A">
        <w:rPr>
          <w:rFonts w:hint="eastAsia"/>
          <w:snapToGrid/>
          <w:color w:val="000000"/>
        </w:rPr>
        <w:t>/</w:t>
      </w:r>
      <w:r w:rsidR="0046485E">
        <w:rPr>
          <w:rFonts w:hint="eastAsia"/>
          <w:snapToGrid/>
          <w:color w:val="000000"/>
        </w:rPr>
        <w:t>2</w:t>
      </w:r>
      <w:r w:rsidR="0046485E">
        <w:rPr>
          <w:rFonts w:hint="eastAsia"/>
          <w:snapToGrid/>
          <w:color w:val="000000"/>
        </w:rPr>
        <w:t>或</w:t>
      </w:r>
      <w:r w:rsidR="0046485E" w:rsidRPr="00CC1C1F">
        <w:rPr>
          <w:color w:val="000000"/>
          <w:shd w:val="clear" w:color="auto" w:fill="FFFFFF"/>
        </w:rPr>
        <w:t>CRC</w:t>
      </w:r>
      <w:r w:rsidR="000D4C6A">
        <w:rPr>
          <w:color w:val="000000"/>
          <w:shd w:val="clear" w:color="auto" w:fill="FFFFFF"/>
        </w:rPr>
        <w:t>/</w:t>
      </w:r>
      <w:r w:rsidR="0046485E" w:rsidRPr="00CC1C1F">
        <w:rPr>
          <w:color w:val="000000"/>
          <w:shd w:val="clear" w:color="auto" w:fill="FFFFFF"/>
        </w:rPr>
        <w:t>C</w:t>
      </w:r>
      <w:r w:rsidR="000D4C6A">
        <w:rPr>
          <w:color w:val="000000"/>
          <w:shd w:val="clear" w:color="auto" w:fill="FFFFFF"/>
        </w:rPr>
        <w:t>/</w:t>
      </w:r>
      <w:r w:rsidR="0046485E" w:rsidRPr="00CC1C1F">
        <w:rPr>
          <w:color w:val="000000"/>
          <w:shd w:val="clear" w:color="auto" w:fill="FFFFFF"/>
        </w:rPr>
        <w:t>149</w:t>
      </w:r>
      <w:r w:rsidR="000D4C6A">
        <w:rPr>
          <w:color w:val="000000"/>
          <w:shd w:val="clear" w:color="auto" w:fill="FFFFFF"/>
        </w:rPr>
        <w:t>/</w:t>
      </w:r>
      <w:r w:rsidR="0046485E" w:rsidRPr="00CC1C1F">
        <w:rPr>
          <w:color w:val="000000"/>
          <w:shd w:val="clear" w:color="auto" w:fill="FFFFFF"/>
        </w:rPr>
        <w:t>Add.1</w:t>
      </w:r>
      <w:r w:rsidR="000D4C6A">
        <w:rPr>
          <w:snapToGrid/>
          <w:color w:val="000000"/>
        </w:rPr>
        <w:t>)</w:t>
      </w:r>
      <w:r w:rsidR="000D4C6A">
        <w:rPr>
          <w:rFonts w:hint="eastAsia"/>
          <w:snapToGrid/>
          <w:color w:val="000000"/>
        </w:rPr>
        <w:t>，</w:t>
      </w:r>
      <w:r w:rsidR="0046485E">
        <w:rPr>
          <w:rFonts w:hint="eastAsia"/>
          <w:snapToGrid/>
          <w:color w:val="000000"/>
        </w:rPr>
        <w:t>并在</w:t>
      </w:r>
      <w:r w:rsidR="0046485E">
        <w:rPr>
          <w:snapToGrid/>
          <w:color w:val="000000"/>
        </w:rPr>
        <w:t>2006</w:t>
      </w:r>
      <w:r w:rsidR="0046485E">
        <w:rPr>
          <w:rFonts w:hint="eastAsia"/>
          <w:snapToGrid/>
          <w:color w:val="000000"/>
        </w:rPr>
        <w:t>年</w:t>
      </w:r>
      <w:r w:rsidR="0046485E">
        <w:rPr>
          <w:rFonts w:hint="eastAsia"/>
          <w:snapToGrid/>
          <w:color w:val="000000"/>
        </w:rPr>
        <w:t>9</w:t>
      </w:r>
      <w:r w:rsidR="0046485E">
        <w:rPr>
          <w:rFonts w:hint="eastAsia"/>
          <w:snapToGrid/>
          <w:color w:val="000000"/>
        </w:rPr>
        <w:t>月</w:t>
      </w:r>
      <w:r w:rsidR="0046485E">
        <w:rPr>
          <w:snapToGrid/>
          <w:color w:val="000000"/>
        </w:rPr>
        <w:t>2</w:t>
      </w:r>
      <w:r w:rsidR="0046485E">
        <w:rPr>
          <w:rFonts w:hint="eastAsia"/>
          <w:snapToGrid/>
          <w:color w:val="000000"/>
        </w:rPr>
        <w:t>9</w:t>
      </w:r>
      <w:r w:rsidR="0046485E">
        <w:rPr>
          <w:rFonts w:hint="eastAsia"/>
          <w:snapToGrid/>
          <w:color w:val="000000"/>
        </w:rPr>
        <w:t>日举行的第</w:t>
      </w:r>
      <w:r w:rsidR="0046485E">
        <w:rPr>
          <w:snapToGrid/>
          <w:color w:val="000000"/>
        </w:rPr>
        <w:t>1199</w:t>
      </w:r>
      <w:r w:rsidR="0046485E">
        <w:rPr>
          <w:rFonts w:hint="eastAsia"/>
          <w:snapToGrid/>
          <w:color w:val="000000"/>
        </w:rPr>
        <w:t>次会议</w:t>
      </w:r>
      <w:r w:rsidR="000D4C6A">
        <w:rPr>
          <w:color w:val="000000"/>
        </w:rPr>
        <w:t>(</w:t>
      </w:r>
      <w:r w:rsidR="0046485E">
        <w:rPr>
          <w:color w:val="000000"/>
        </w:rPr>
        <w:t>CRC</w:t>
      </w:r>
      <w:r w:rsidR="000D4C6A">
        <w:rPr>
          <w:color w:val="000000"/>
        </w:rPr>
        <w:t>/</w:t>
      </w:r>
      <w:r w:rsidR="0046485E">
        <w:rPr>
          <w:color w:val="000000"/>
        </w:rPr>
        <w:t>C</w:t>
      </w:r>
      <w:r w:rsidR="000D4C6A">
        <w:rPr>
          <w:color w:val="000000"/>
        </w:rPr>
        <w:t>/</w:t>
      </w:r>
      <w:r w:rsidR="0046485E">
        <w:rPr>
          <w:color w:val="000000"/>
        </w:rPr>
        <w:t>SR.1195</w:t>
      </w:r>
      <w:r w:rsidR="000D4C6A">
        <w:rPr>
          <w:color w:val="000000"/>
        </w:rPr>
        <w:t>)</w:t>
      </w:r>
      <w:r w:rsidR="0046485E">
        <w:rPr>
          <w:rFonts w:hint="eastAsia"/>
          <w:snapToGrid/>
          <w:color w:val="000000"/>
        </w:rPr>
        <w:t>上通过了下述结论性意见。</w:t>
      </w:r>
    </w:p>
    <w:p w:rsidR="0046485E" w:rsidRDefault="0046485E" w:rsidP="00B165AD">
      <w:pPr>
        <w:pStyle w:val="Heading3"/>
        <w:rPr>
          <w:rFonts w:hint="eastAsia"/>
        </w:rPr>
      </w:pPr>
      <w:bookmarkStart w:id="261" w:name="_Toc176169276"/>
      <w:bookmarkStart w:id="262" w:name="_Toc176233129"/>
      <w:r w:rsidRPr="00693063">
        <w:rPr>
          <w:u w:val="none"/>
        </w:rPr>
        <w:t xml:space="preserve">A.  </w:t>
      </w:r>
      <w:r>
        <w:rPr>
          <w:rFonts w:hint="eastAsia"/>
        </w:rPr>
        <w:t>导</w:t>
      </w:r>
      <w:r>
        <w:t xml:space="preserve">  </w:t>
      </w:r>
      <w:r>
        <w:rPr>
          <w:rFonts w:hint="eastAsia"/>
        </w:rPr>
        <w:t>言</w:t>
      </w:r>
      <w:bookmarkEnd w:id="261"/>
      <w:bookmarkEnd w:id="262"/>
    </w:p>
    <w:p w:rsidR="0046485E" w:rsidRDefault="00CC1C1F" w:rsidP="00B165AD">
      <w:pPr>
        <w:spacing w:after="320"/>
        <w:rPr>
          <w:rFonts w:hint="eastAsia"/>
          <w:snapToGrid/>
          <w:color w:val="000000"/>
        </w:rPr>
      </w:pPr>
      <w:r>
        <w:rPr>
          <w:rFonts w:hint="eastAsia"/>
          <w:snapToGrid/>
          <w:color w:val="000000"/>
        </w:rPr>
        <w:tab/>
      </w:r>
      <w:r w:rsidR="0046485E">
        <w:rPr>
          <w:rFonts w:hint="eastAsia"/>
          <w:snapToGrid/>
          <w:color w:val="000000"/>
        </w:rPr>
        <w:t>21</w:t>
      </w:r>
      <w:r w:rsidR="00D143A3">
        <w:rPr>
          <w:rFonts w:hint="eastAsia"/>
          <w:snapToGrid/>
          <w:color w:val="000000"/>
        </w:rPr>
        <w:t>1.</w:t>
      </w:r>
      <w:r w:rsidR="0046485E">
        <w:rPr>
          <w:rFonts w:hint="eastAsia"/>
          <w:snapToGrid/>
          <w:color w:val="000000"/>
        </w:rPr>
        <w:t xml:space="preserve">  </w:t>
      </w:r>
      <w:r w:rsidR="0046485E">
        <w:rPr>
          <w:rFonts w:hint="eastAsia"/>
          <w:snapToGrid/>
          <w:color w:val="000000"/>
        </w:rPr>
        <w:t>委员会欢迎缔约国提交第二次定期报告</w:t>
      </w:r>
      <w:r w:rsidR="000D4C6A">
        <w:rPr>
          <w:rFonts w:hint="eastAsia"/>
          <w:snapToGrid/>
          <w:color w:val="000000"/>
        </w:rPr>
        <w:t>，</w:t>
      </w:r>
      <w:r w:rsidR="0046485E">
        <w:rPr>
          <w:rFonts w:hint="eastAsia"/>
          <w:snapToGrid/>
          <w:color w:val="000000"/>
        </w:rPr>
        <w:t>和对问题清单</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rFonts w:hint="eastAsia"/>
          <w:snapToGrid/>
          <w:color w:val="000000"/>
        </w:rPr>
        <w:t>OMN</w:t>
      </w:r>
      <w:r w:rsidR="000D4C6A">
        <w:rPr>
          <w:snapToGrid/>
          <w:color w:val="000000"/>
        </w:rPr>
        <w:t>/</w:t>
      </w:r>
      <w:r w:rsidR="0046485E">
        <w:rPr>
          <w:rFonts w:hint="eastAsia"/>
          <w:snapToGrid/>
          <w:color w:val="000000"/>
        </w:rPr>
        <w:t>Q</w:t>
      </w:r>
      <w:r w:rsidR="000D4C6A">
        <w:rPr>
          <w:rFonts w:hint="eastAsia"/>
          <w:snapToGrid/>
          <w:color w:val="000000"/>
        </w:rPr>
        <w:t>/</w:t>
      </w:r>
      <w:r w:rsidR="0046485E">
        <w:rPr>
          <w:snapToGrid/>
          <w:color w:val="000000"/>
        </w:rPr>
        <w:t>2</w:t>
      </w:r>
      <w:r w:rsidR="000D4C6A">
        <w:rPr>
          <w:snapToGrid/>
          <w:color w:val="000000"/>
        </w:rPr>
        <w:t>)</w:t>
      </w:r>
      <w:r w:rsidR="0046485E">
        <w:rPr>
          <w:rFonts w:hint="eastAsia"/>
          <w:snapToGrid/>
          <w:color w:val="000000"/>
        </w:rPr>
        <w:t>的详细书面答复。</w:t>
      </w:r>
      <w:r w:rsidR="0046485E">
        <w:rPr>
          <w:rFonts w:hint="eastAsia"/>
          <w:snapToGrid/>
          <w:color w:val="000000"/>
          <w:lang w:val="fr-CH"/>
        </w:rPr>
        <w:t>它</w:t>
      </w:r>
      <w:r w:rsidR="0046485E">
        <w:rPr>
          <w:rFonts w:hint="eastAsia"/>
          <w:snapToGrid/>
          <w:color w:val="000000"/>
        </w:rPr>
        <w:t>还赞赏地注意到</w:t>
      </w:r>
      <w:r w:rsidR="000D4C6A">
        <w:rPr>
          <w:rFonts w:hint="eastAsia"/>
          <w:snapToGrid/>
          <w:color w:val="000000"/>
        </w:rPr>
        <w:t>，</w:t>
      </w:r>
      <w:r w:rsidR="0046485E">
        <w:rPr>
          <w:rFonts w:hint="eastAsia"/>
          <w:snapToGrid/>
          <w:color w:val="000000"/>
        </w:rPr>
        <w:t>在对话期间</w:t>
      </w:r>
      <w:r w:rsidR="000D4C6A">
        <w:rPr>
          <w:rFonts w:hint="eastAsia"/>
          <w:snapToGrid/>
          <w:color w:val="000000"/>
        </w:rPr>
        <w:t>，</w:t>
      </w:r>
      <w:r w:rsidR="0046485E">
        <w:rPr>
          <w:rFonts w:hint="eastAsia"/>
          <w:snapToGrid/>
          <w:color w:val="000000"/>
        </w:rPr>
        <w:t>部门间代表团为提供补充资料作出了建设性努力。</w:t>
      </w:r>
    </w:p>
    <w:p w:rsidR="0046485E" w:rsidRDefault="0046485E" w:rsidP="00B165AD">
      <w:pPr>
        <w:pStyle w:val="Heading3"/>
        <w:rPr>
          <w:rFonts w:hint="eastAsia"/>
        </w:rPr>
      </w:pPr>
      <w:bookmarkStart w:id="263" w:name="_Toc176169277"/>
      <w:bookmarkStart w:id="264" w:name="_Toc176233130"/>
      <w:r w:rsidRPr="00693063">
        <w:rPr>
          <w:u w:val="none"/>
        </w:rPr>
        <w:t xml:space="preserve">B.  </w:t>
      </w:r>
      <w:r>
        <w:rPr>
          <w:rFonts w:hint="eastAsia"/>
        </w:rPr>
        <w:t>缔约国采取的后续措施和取得的进展</w:t>
      </w:r>
      <w:bookmarkEnd w:id="263"/>
      <w:bookmarkEnd w:id="264"/>
    </w:p>
    <w:p w:rsidR="0046485E" w:rsidRDefault="00CC1C1F">
      <w:pPr>
        <w:rPr>
          <w:rFonts w:hint="eastAsia"/>
          <w:snapToGrid/>
          <w:color w:val="000000"/>
        </w:rPr>
      </w:pPr>
      <w:r>
        <w:rPr>
          <w:rFonts w:hint="eastAsia"/>
          <w:snapToGrid/>
          <w:color w:val="000000"/>
        </w:rPr>
        <w:tab/>
      </w:r>
      <w:r w:rsidR="0046485E">
        <w:rPr>
          <w:rFonts w:hint="eastAsia"/>
          <w:snapToGrid/>
          <w:color w:val="000000"/>
        </w:rPr>
        <w:t>21</w:t>
      </w:r>
      <w:r w:rsidR="00D143A3">
        <w:rPr>
          <w:snapToGrid/>
          <w:color w:val="000000"/>
        </w:rPr>
        <w:t>2.</w:t>
      </w:r>
      <w:r w:rsidR="0046485E">
        <w:rPr>
          <w:snapToGrid/>
          <w:color w:val="000000"/>
        </w:rPr>
        <w:t xml:space="preserve">  </w:t>
      </w:r>
      <w:r w:rsidR="0046485E">
        <w:rPr>
          <w:rFonts w:hint="eastAsia"/>
          <w:snapToGrid/>
          <w:color w:val="000000"/>
        </w:rPr>
        <w:t>委员会欢迎缔约国加入</w:t>
      </w:r>
      <w:r w:rsidR="000D4C6A">
        <w:rPr>
          <w:snapToGrid/>
          <w:color w:val="000000"/>
        </w:rPr>
        <w:t>/</w:t>
      </w:r>
      <w:r w:rsidR="0046485E">
        <w:rPr>
          <w:rFonts w:hint="eastAsia"/>
          <w:snapToGrid/>
          <w:color w:val="000000"/>
        </w:rPr>
        <w:t>批准</w:t>
      </w:r>
      <w:r w:rsidR="000D4C6A">
        <w:rPr>
          <w:rFonts w:hint="eastAsia"/>
          <w:snapToGrid/>
          <w:color w:val="000000"/>
        </w:rPr>
        <w:t>：</w:t>
      </w:r>
    </w:p>
    <w:p w:rsidR="0046485E" w:rsidRDefault="0046485E" w:rsidP="00B165AD">
      <w:pPr>
        <w:numPr>
          <w:ilvl w:val="0"/>
          <w:numId w:val="31"/>
        </w:numPr>
        <w:rPr>
          <w:rFonts w:hint="eastAsia"/>
          <w:snapToGrid/>
          <w:color w:val="000000"/>
        </w:rPr>
      </w:pPr>
      <w:r>
        <w:rPr>
          <w:rFonts w:hint="eastAsia"/>
          <w:snapToGrid/>
          <w:color w:val="000000"/>
        </w:rPr>
        <w:t>《消除一切形式种族歧视国际公约》</w:t>
      </w:r>
      <w:r w:rsidR="000D4C6A">
        <w:rPr>
          <w:rFonts w:hint="eastAsia"/>
          <w:snapToGrid/>
          <w:color w:val="000000"/>
        </w:rPr>
        <w:t>，</w:t>
      </w:r>
      <w:r>
        <w:rPr>
          <w:rFonts w:hint="eastAsia"/>
          <w:snapToGrid/>
          <w:color w:val="000000"/>
        </w:rPr>
        <w:t>2003</w:t>
      </w:r>
      <w:r>
        <w:rPr>
          <w:rFonts w:hint="eastAsia"/>
          <w:snapToGrid/>
          <w:color w:val="000000"/>
        </w:rPr>
        <w:t>年</w:t>
      </w:r>
      <w:r>
        <w:rPr>
          <w:rFonts w:hint="eastAsia"/>
          <w:snapToGrid/>
          <w:color w:val="000000"/>
        </w:rPr>
        <w:t>1</w:t>
      </w:r>
      <w:r>
        <w:rPr>
          <w:rFonts w:hint="eastAsia"/>
          <w:snapToGrid/>
          <w:color w:val="000000"/>
        </w:rPr>
        <w:t>月</w:t>
      </w:r>
      <w:r>
        <w:rPr>
          <w:rFonts w:hint="eastAsia"/>
          <w:snapToGrid/>
          <w:color w:val="000000"/>
        </w:rPr>
        <w:t>2</w:t>
      </w:r>
      <w:r>
        <w:rPr>
          <w:rFonts w:hint="eastAsia"/>
          <w:snapToGrid/>
          <w:color w:val="000000"/>
        </w:rPr>
        <w:t>日</w:t>
      </w:r>
      <w:r w:rsidR="000D4C6A">
        <w:rPr>
          <w:rFonts w:hint="eastAsia"/>
          <w:snapToGrid/>
          <w:color w:val="000000"/>
        </w:rPr>
        <w:t>；</w:t>
      </w:r>
    </w:p>
    <w:p w:rsidR="0046485E" w:rsidRDefault="0046485E" w:rsidP="00B165AD">
      <w:pPr>
        <w:numPr>
          <w:ilvl w:val="0"/>
          <w:numId w:val="31"/>
        </w:numPr>
        <w:rPr>
          <w:rFonts w:hint="eastAsia"/>
          <w:snapToGrid/>
          <w:color w:val="000000"/>
        </w:rPr>
      </w:pPr>
      <w:r>
        <w:rPr>
          <w:rFonts w:hint="eastAsia"/>
          <w:snapToGrid/>
          <w:color w:val="000000"/>
        </w:rPr>
        <w:t>《儿童权利公约》关于儿童卷入武装冲突问题和关于买卖儿童、儿童卖淫和儿童色情制品问题的两项《任择议定书》</w:t>
      </w:r>
      <w:r w:rsidR="000D4C6A">
        <w:rPr>
          <w:rFonts w:hint="eastAsia"/>
          <w:snapToGrid/>
          <w:color w:val="000000"/>
        </w:rPr>
        <w:t>，</w:t>
      </w:r>
      <w:r>
        <w:rPr>
          <w:rFonts w:hint="eastAsia"/>
          <w:snapToGrid/>
          <w:color w:val="000000"/>
        </w:rPr>
        <w:t>2004</w:t>
      </w:r>
      <w:r>
        <w:rPr>
          <w:rFonts w:hint="eastAsia"/>
          <w:snapToGrid/>
          <w:color w:val="000000"/>
        </w:rPr>
        <w:t>年</w:t>
      </w:r>
      <w:r>
        <w:rPr>
          <w:rFonts w:hint="eastAsia"/>
          <w:snapToGrid/>
          <w:color w:val="000000"/>
        </w:rPr>
        <w:t>9</w:t>
      </w:r>
      <w:r>
        <w:rPr>
          <w:rFonts w:hint="eastAsia"/>
          <w:snapToGrid/>
          <w:color w:val="000000"/>
        </w:rPr>
        <w:t>月</w:t>
      </w:r>
      <w:r>
        <w:rPr>
          <w:rFonts w:hint="eastAsia"/>
          <w:snapToGrid/>
          <w:color w:val="000000"/>
        </w:rPr>
        <w:t>17</w:t>
      </w:r>
      <w:r>
        <w:rPr>
          <w:rFonts w:hint="eastAsia"/>
          <w:snapToGrid/>
          <w:color w:val="000000"/>
        </w:rPr>
        <w:t>日</w:t>
      </w:r>
      <w:r w:rsidR="000D4C6A">
        <w:rPr>
          <w:rFonts w:hint="eastAsia"/>
          <w:snapToGrid/>
          <w:color w:val="000000"/>
        </w:rPr>
        <w:t>；</w:t>
      </w:r>
    </w:p>
    <w:p w:rsidR="0046485E" w:rsidRDefault="0046485E" w:rsidP="00B165AD">
      <w:pPr>
        <w:numPr>
          <w:ilvl w:val="0"/>
          <w:numId w:val="31"/>
        </w:numPr>
        <w:rPr>
          <w:rFonts w:hint="eastAsia"/>
          <w:snapToGrid/>
          <w:color w:val="000000"/>
        </w:rPr>
      </w:pPr>
      <w:r>
        <w:rPr>
          <w:rFonts w:hint="eastAsia"/>
          <w:snapToGrid/>
          <w:color w:val="000000"/>
        </w:rPr>
        <w:t>《联合国打击跨国有组织犯罪公约关于预防、禁止和惩治贩卖人口</w:t>
      </w:r>
      <w:r w:rsidR="000D4C6A">
        <w:rPr>
          <w:rFonts w:hint="eastAsia"/>
          <w:snapToGrid/>
          <w:color w:val="000000"/>
        </w:rPr>
        <w:t>，</w:t>
      </w:r>
      <w:r>
        <w:rPr>
          <w:rFonts w:hint="eastAsia"/>
          <w:snapToGrid/>
          <w:color w:val="000000"/>
        </w:rPr>
        <w:t>特别是妇女和儿童的补充议定书》</w:t>
      </w:r>
      <w:r w:rsidR="000D4C6A">
        <w:rPr>
          <w:rFonts w:hint="eastAsia"/>
          <w:snapToGrid/>
          <w:color w:val="000000"/>
        </w:rPr>
        <w:t>，</w:t>
      </w:r>
      <w:r>
        <w:rPr>
          <w:rFonts w:hint="eastAsia"/>
          <w:snapToGrid/>
          <w:color w:val="000000"/>
        </w:rPr>
        <w:t>2005</w:t>
      </w:r>
      <w:r>
        <w:rPr>
          <w:rFonts w:hint="eastAsia"/>
          <w:snapToGrid/>
          <w:color w:val="000000"/>
        </w:rPr>
        <w:t>年</w:t>
      </w:r>
      <w:r>
        <w:rPr>
          <w:rFonts w:hint="eastAsia"/>
          <w:snapToGrid/>
          <w:color w:val="000000"/>
        </w:rPr>
        <w:t>5</w:t>
      </w:r>
      <w:r>
        <w:rPr>
          <w:rFonts w:hint="eastAsia"/>
          <w:snapToGrid/>
          <w:color w:val="000000"/>
        </w:rPr>
        <w:t>月</w:t>
      </w:r>
      <w:r>
        <w:rPr>
          <w:rFonts w:hint="eastAsia"/>
          <w:snapToGrid/>
          <w:color w:val="000000"/>
        </w:rPr>
        <w:t>13</w:t>
      </w:r>
      <w:r>
        <w:rPr>
          <w:rFonts w:hint="eastAsia"/>
          <w:snapToGrid/>
          <w:color w:val="000000"/>
        </w:rPr>
        <w:t>日</w:t>
      </w:r>
      <w:r w:rsidR="000D4C6A">
        <w:rPr>
          <w:rFonts w:hint="eastAsia"/>
          <w:snapToGrid/>
          <w:color w:val="000000"/>
        </w:rPr>
        <w:t>；</w:t>
      </w:r>
    </w:p>
    <w:p w:rsidR="0046485E" w:rsidRDefault="0046485E" w:rsidP="00B165AD">
      <w:pPr>
        <w:numPr>
          <w:ilvl w:val="0"/>
          <w:numId w:val="31"/>
        </w:numPr>
        <w:rPr>
          <w:rFonts w:hint="eastAsia"/>
          <w:snapToGrid/>
          <w:color w:val="000000"/>
        </w:rPr>
      </w:pPr>
      <w:r>
        <w:rPr>
          <w:rFonts w:hint="eastAsia"/>
          <w:snapToGrid/>
          <w:color w:val="000000"/>
        </w:rPr>
        <w:t>《国际劳工组织</w:t>
      </w:r>
      <w:r w:rsidR="000D4C6A">
        <w:rPr>
          <w:rFonts w:hint="eastAsia"/>
          <w:snapToGrid/>
          <w:color w:val="000000"/>
        </w:rPr>
        <w:t>(</w:t>
      </w:r>
      <w:r>
        <w:rPr>
          <w:rFonts w:hint="eastAsia"/>
          <w:snapToGrid/>
          <w:color w:val="000000"/>
        </w:rPr>
        <w:t>劳工组织</w:t>
      </w:r>
      <w:r w:rsidR="000D4C6A">
        <w:rPr>
          <w:rFonts w:hint="eastAsia"/>
          <w:snapToGrid/>
          <w:color w:val="000000"/>
        </w:rPr>
        <w:t>)</w:t>
      </w:r>
      <w:r>
        <w:rPr>
          <w:rFonts w:hint="eastAsia"/>
          <w:snapToGrid/>
          <w:color w:val="000000"/>
        </w:rPr>
        <w:t>关于准予就业最低年龄公约》</w:t>
      </w:r>
      <w:r w:rsidR="000D4C6A">
        <w:rPr>
          <w:snapToGrid/>
          <w:color w:val="000000"/>
        </w:rPr>
        <w:t>(</w:t>
      </w:r>
      <w:r>
        <w:rPr>
          <w:rFonts w:hint="eastAsia"/>
          <w:snapToGrid/>
          <w:color w:val="000000"/>
        </w:rPr>
        <w:t>第</w:t>
      </w:r>
      <w:r>
        <w:rPr>
          <w:snapToGrid/>
          <w:color w:val="000000"/>
        </w:rPr>
        <w:t>138</w:t>
      </w:r>
      <w:r>
        <w:rPr>
          <w:rFonts w:hint="eastAsia"/>
          <w:snapToGrid/>
          <w:color w:val="000000"/>
        </w:rPr>
        <w:t>号</w:t>
      </w:r>
      <w:r w:rsidR="000D4C6A">
        <w:rPr>
          <w:snapToGrid/>
          <w:color w:val="000000"/>
        </w:rPr>
        <w:t>)</w:t>
      </w:r>
      <w:r w:rsidR="000D4C6A">
        <w:rPr>
          <w:rFonts w:hint="eastAsia"/>
          <w:snapToGrid/>
          <w:color w:val="000000"/>
        </w:rPr>
        <w:t>，</w:t>
      </w:r>
      <w:r>
        <w:rPr>
          <w:rFonts w:hint="eastAsia"/>
          <w:snapToGrid/>
          <w:color w:val="000000"/>
        </w:rPr>
        <w:t>2005</w:t>
      </w:r>
      <w:r>
        <w:rPr>
          <w:rFonts w:hint="eastAsia"/>
          <w:snapToGrid/>
          <w:color w:val="000000"/>
        </w:rPr>
        <w:t>年</w:t>
      </w:r>
      <w:r>
        <w:rPr>
          <w:rFonts w:hint="eastAsia"/>
          <w:snapToGrid/>
          <w:color w:val="000000"/>
        </w:rPr>
        <w:t>7</w:t>
      </w:r>
      <w:r>
        <w:rPr>
          <w:rFonts w:hint="eastAsia"/>
          <w:snapToGrid/>
          <w:color w:val="000000"/>
        </w:rPr>
        <w:t>月</w:t>
      </w:r>
      <w:r>
        <w:rPr>
          <w:rFonts w:hint="eastAsia"/>
          <w:snapToGrid/>
          <w:color w:val="000000"/>
        </w:rPr>
        <w:t>21</w:t>
      </w:r>
      <w:r>
        <w:rPr>
          <w:rFonts w:hint="eastAsia"/>
          <w:snapToGrid/>
          <w:color w:val="000000"/>
        </w:rPr>
        <w:t>日</w:t>
      </w:r>
      <w:r w:rsidR="000D4C6A">
        <w:rPr>
          <w:rFonts w:hint="eastAsia"/>
          <w:snapToGrid/>
          <w:color w:val="000000"/>
        </w:rPr>
        <w:t>；</w:t>
      </w:r>
    </w:p>
    <w:p w:rsidR="0046485E" w:rsidRDefault="0046485E" w:rsidP="00B165AD">
      <w:pPr>
        <w:numPr>
          <w:ilvl w:val="0"/>
          <w:numId w:val="31"/>
        </w:numPr>
        <w:rPr>
          <w:rFonts w:hint="eastAsia"/>
          <w:snapToGrid/>
          <w:color w:val="000000"/>
        </w:rPr>
      </w:pPr>
      <w:r>
        <w:rPr>
          <w:rFonts w:hint="eastAsia"/>
          <w:snapToGrid/>
          <w:color w:val="000000"/>
        </w:rPr>
        <w:t>《消除对妇女一切形式歧视公约》</w:t>
      </w:r>
      <w:r>
        <w:rPr>
          <w:rFonts w:hint="eastAsia"/>
          <w:snapToGrid/>
          <w:color w:val="000000"/>
        </w:rPr>
        <w:t>2006</w:t>
      </w:r>
      <w:r>
        <w:rPr>
          <w:rFonts w:hint="eastAsia"/>
          <w:snapToGrid/>
          <w:color w:val="000000"/>
        </w:rPr>
        <w:t>年</w:t>
      </w:r>
      <w:r>
        <w:rPr>
          <w:rFonts w:hint="eastAsia"/>
          <w:snapToGrid/>
          <w:color w:val="000000"/>
        </w:rPr>
        <w:t>2</w:t>
      </w:r>
      <w:r>
        <w:rPr>
          <w:rFonts w:hint="eastAsia"/>
          <w:snapToGrid/>
          <w:color w:val="000000"/>
        </w:rPr>
        <w:t>月</w:t>
      </w:r>
      <w:r>
        <w:rPr>
          <w:rFonts w:hint="eastAsia"/>
          <w:snapToGrid/>
          <w:color w:val="000000"/>
        </w:rPr>
        <w:t>7</w:t>
      </w:r>
      <w:r>
        <w:rPr>
          <w:rFonts w:hint="eastAsia"/>
          <w:snapToGrid/>
          <w:color w:val="000000"/>
        </w:rPr>
        <w:t>日。</w:t>
      </w:r>
    </w:p>
    <w:p w:rsidR="0046485E" w:rsidRDefault="00B165AD" w:rsidP="00B165AD">
      <w:pPr>
        <w:spacing w:after="320"/>
        <w:rPr>
          <w:rFonts w:hint="eastAsia"/>
          <w:snapToGrid/>
          <w:color w:val="000000"/>
        </w:rPr>
      </w:pPr>
      <w:r>
        <w:rPr>
          <w:rFonts w:hint="eastAsia"/>
          <w:snapToGrid/>
          <w:color w:val="000000"/>
        </w:rPr>
        <w:tab/>
      </w:r>
      <w:r w:rsidR="0046485E">
        <w:rPr>
          <w:rFonts w:hint="eastAsia"/>
          <w:snapToGrid/>
          <w:color w:val="000000"/>
        </w:rPr>
        <w:t>21</w:t>
      </w:r>
      <w:r w:rsidR="00D143A3">
        <w:rPr>
          <w:snapToGrid/>
          <w:color w:val="000000"/>
        </w:rPr>
        <w:t>3.</w:t>
      </w:r>
      <w:r w:rsidR="0046485E">
        <w:rPr>
          <w:snapToGrid/>
          <w:color w:val="000000"/>
        </w:rPr>
        <w:t xml:space="preserve">  </w:t>
      </w:r>
      <w:r w:rsidR="0046485E">
        <w:rPr>
          <w:rFonts w:hint="eastAsia"/>
          <w:snapToGrid/>
          <w:color w:val="000000"/>
        </w:rPr>
        <w:t>委员会欢迎缔约国与儿童基金会的独特合作</w:t>
      </w:r>
      <w:r w:rsidR="000D4C6A">
        <w:rPr>
          <w:rFonts w:hint="eastAsia"/>
          <w:snapToGrid/>
          <w:color w:val="000000"/>
        </w:rPr>
        <w:t>，</w:t>
      </w:r>
      <w:r w:rsidR="0046485E">
        <w:rPr>
          <w:rFonts w:hint="eastAsia"/>
          <w:snapToGrid/>
          <w:color w:val="000000"/>
        </w:rPr>
        <w:t>特别是全面合作方案和部分业务的费用由政府资金支付</w:t>
      </w:r>
      <w:r w:rsidR="000D4C6A">
        <w:rPr>
          <w:rFonts w:hint="eastAsia"/>
          <w:snapToGrid/>
          <w:color w:val="000000"/>
        </w:rPr>
        <w:t>，</w:t>
      </w:r>
      <w:r w:rsidR="0046485E">
        <w:rPr>
          <w:rFonts w:hint="eastAsia"/>
          <w:snapToGrid/>
          <w:color w:val="000000"/>
        </w:rPr>
        <w:t>缔约国从卫生、教育、国民经济和社会发展部借调四名官员参加在阿曼的儿童基金会的小组。</w:t>
      </w:r>
    </w:p>
    <w:p w:rsidR="0046485E" w:rsidRDefault="0046485E" w:rsidP="00B165AD">
      <w:pPr>
        <w:pStyle w:val="Heading3"/>
        <w:rPr>
          <w:rFonts w:hint="eastAsia"/>
        </w:rPr>
      </w:pPr>
      <w:bookmarkStart w:id="265" w:name="_Toc176169278"/>
      <w:bookmarkStart w:id="266" w:name="_Toc176233131"/>
      <w:r w:rsidRPr="00693063">
        <w:rPr>
          <w:u w:val="none"/>
        </w:rPr>
        <w:t xml:space="preserve">C.  </w:t>
      </w:r>
      <w:r>
        <w:rPr>
          <w:rFonts w:hint="eastAsia"/>
        </w:rPr>
        <w:t>主要关注问题和建议</w:t>
      </w:r>
      <w:bookmarkEnd w:id="265"/>
      <w:bookmarkEnd w:id="266"/>
    </w:p>
    <w:p w:rsidR="0046485E" w:rsidRDefault="00D143A3" w:rsidP="00B165AD">
      <w:pPr>
        <w:pStyle w:val="Heading3"/>
      </w:pPr>
      <w:bookmarkStart w:id="267" w:name="_Toc176169279"/>
      <w:bookmarkStart w:id="268" w:name="_Toc176233132"/>
      <w:r>
        <w:rPr>
          <w:rFonts w:hint="eastAsia"/>
          <w:u w:val="none"/>
        </w:rPr>
        <w:t>1.</w:t>
      </w:r>
      <w:r w:rsidR="0046485E" w:rsidRPr="00693063">
        <w:rPr>
          <w:rFonts w:hint="eastAsia"/>
          <w:u w:val="none"/>
        </w:rPr>
        <w:t xml:space="preserve">  </w:t>
      </w:r>
      <w:r w:rsidR="0046485E">
        <w:rPr>
          <w:rFonts w:hint="eastAsia"/>
        </w:rPr>
        <w:t>一般执行措施</w:t>
      </w:r>
      <w:r w:rsidR="0046485E">
        <w:rPr>
          <w:rFonts w:hint="eastAsia"/>
        </w:rPr>
        <w:br/>
      </w:r>
      <w:r w:rsidR="00652D4F" w:rsidRPr="00652D4F">
        <w:rPr>
          <w:rFonts w:hint="eastAsia"/>
          <w:u w:val="none"/>
        </w:rPr>
        <w:t xml:space="preserve">  </w:t>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spacing w:val="0"/>
          <w:kern w:val="0"/>
          <w:u w:val="none"/>
        </w:rPr>
        <w:t>4</w:t>
      </w:r>
      <w:r w:rsidR="0046485E" w:rsidRPr="00652D4F">
        <w:rPr>
          <w:rFonts w:eastAsia="KaiTi_GB2312" w:hint="eastAsia"/>
          <w:spacing w:val="0"/>
          <w:kern w:val="0"/>
          <w:u w:val="none"/>
        </w:rPr>
        <w:t>、</w:t>
      </w:r>
      <w:r w:rsidR="0046485E" w:rsidRPr="00652D4F">
        <w:rPr>
          <w:rFonts w:eastAsia="KaiTi_GB2312"/>
          <w:spacing w:val="0"/>
          <w:kern w:val="0"/>
          <w:u w:val="none"/>
        </w:rPr>
        <w:t>42</w:t>
      </w:r>
      <w:r w:rsidR="0046485E" w:rsidRPr="00652D4F">
        <w:rPr>
          <w:rFonts w:eastAsia="KaiTi_GB2312" w:hint="eastAsia"/>
          <w:spacing w:val="0"/>
          <w:kern w:val="0"/>
          <w:u w:val="none"/>
        </w:rPr>
        <w:t>条和第</w:t>
      </w:r>
      <w:r w:rsidR="0046485E" w:rsidRPr="00652D4F">
        <w:rPr>
          <w:rFonts w:eastAsia="KaiTi_GB2312"/>
          <w:spacing w:val="0"/>
          <w:kern w:val="0"/>
          <w:u w:val="none"/>
        </w:rPr>
        <w:t>44</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6</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267"/>
      <w:bookmarkEnd w:id="268"/>
    </w:p>
    <w:p w:rsidR="0046485E" w:rsidRDefault="0046485E" w:rsidP="00B165AD">
      <w:pPr>
        <w:pStyle w:val="Heading4"/>
        <w:rPr>
          <w:rFonts w:hint="eastAsia"/>
        </w:rPr>
      </w:pPr>
      <w:bookmarkStart w:id="269" w:name="_Toc176169280"/>
      <w:bookmarkStart w:id="270" w:name="_Toc176233133"/>
      <w:r>
        <w:rPr>
          <w:rFonts w:hint="eastAsia"/>
        </w:rPr>
        <w:t>委员会以往的建议</w:t>
      </w:r>
      <w:bookmarkEnd w:id="269"/>
      <w:bookmarkEnd w:id="270"/>
    </w:p>
    <w:p w:rsidR="0046485E" w:rsidRDefault="00B165AD">
      <w:pPr>
        <w:rPr>
          <w:rFonts w:hint="eastAsia"/>
          <w:snapToGrid/>
          <w:color w:val="000000"/>
        </w:rPr>
      </w:pPr>
      <w:r>
        <w:rPr>
          <w:rFonts w:hint="eastAsia"/>
          <w:snapToGrid/>
          <w:color w:val="000000"/>
        </w:rPr>
        <w:tab/>
      </w:r>
      <w:r w:rsidR="0046485E">
        <w:rPr>
          <w:rFonts w:hint="eastAsia"/>
          <w:snapToGrid/>
          <w:color w:val="000000"/>
        </w:rPr>
        <w:t>21</w:t>
      </w:r>
      <w:r w:rsidR="00D143A3">
        <w:rPr>
          <w:snapToGrid/>
          <w:color w:val="000000"/>
        </w:rPr>
        <w:t>4.</w:t>
      </w:r>
      <w:r w:rsidR="0046485E">
        <w:rPr>
          <w:snapToGrid/>
          <w:color w:val="000000"/>
        </w:rPr>
        <w:t xml:space="preserve">  </w:t>
      </w:r>
      <w:r w:rsidR="0046485E">
        <w:rPr>
          <w:rFonts w:hint="eastAsia"/>
          <w:snapToGrid/>
          <w:color w:val="000000"/>
        </w:rPr>
        <w:t>委员会赞赏地注意到缔约国通过立法措施和政策</w:t>
      </w:r>
      <w:r w:rsidR="000D4C6A">
        <w:rPr>
          <w:rFonts w:hint="eastAsia"/>
          <w:snapToGrid/>
          <w:color w:val="000000"/>
        </w:rPr>
        <w:t>，</w:t>
      </w:r>
      <w:r w:rsidR="0046485E">
        <w:rPr>
          <w:rFonts w:hint="eastAsia"/>
          <w:snapToGrid/>
          <w:color w:val="000000"/>
        </w:rPr>
        <w:t>努力处理在审议其初次报告</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78</w:t>
      </w:r>
      <w:r w:rsidR="000D4C6A">
        <w:rPr>
          <w:snapToGrid/>
          <w:color w:val="000000"/>
        </w:rPr>
        <w:t>/</w:t>
      </w:r>
      <w:r w:rsidR="0046485E">
        <w:rPr>
          <w:snapToGrid/>
          <w:color w:val="000000"/>
        </w:rPr>
        <w:t>Add.1</w:t>
      </w:r>
      <w:r w:rsidR="000D4C6A">
        <w:rPr>
          <w:snapToGrid/>
          <w:color w:val="000000"/>
        </w:rPr>
        <w:t>)</w:t>
      </w:r>
      <w:r w:rsidR="0046485E">
        <w:rPr>
          <w:rFonts w:hint="eastAsia"/>
          <w:snapToGrid/>
          <w:color w:val="000000"/>
        </w:rPr>
        <w:t>时提出的各种关注和建议</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15</w:t>
      </w:r>
      <w:r w:rsidR="000D4C6A">
        <w:rPr>
          <w:snapToGrid/>
          <w:color w:val="000000"/>
        </w:rPr>
        <w:t>/</w:t>
      </w:r>
      <w:r w:rsidR="0046485E">
        <w:rPr>
          <w:snapToGrid/>
          <w:color w:val="000000"/>
        </w:rPr>
        <w:t>Add.161</w:t>
      </w:r>
      <w:r w:rsidR="000D4C6A">
        <w:rPr>
          <w:snapToGrid/>
          <w:color w:val="000000"/>
        </w:rPr>
        <w:t>)</w:t>
      </w:r>
      <w:r w:rsidR="0046485E">
        <w:rPr>
          <w:rFonts w:hint="eastAsia"/>
          <w:snapToGrid/>
          <w:color w:val="000000"/>
        </w:rPr>
        <w:t>。然而</w:t>
      </w:r>
      <w:r w:rsidR="000D4C6A">
        <w:rPr>
          <w:rFonts w:hint="eastAsia"/>
          <w:snapToGrid/>
          <w:color w:val="000000"/>
        </w:rPr>
        <w:t>，</w:t>
      </w:r>
      <w:r w:rsidR="0046485E">
        <w:rPr>
          <w:rFonts w:hint="eastAsia"/>
          <w:snapToGrid/>
          <w:color w:val="000000"/>
        </w:rPr>
        <w:t>委员会表示关注的有些问题和提出的某些建议</w:t>
      </w:r>
      <w:r w:rsidR="000D4C6A">
        <w:rPr>
          <w:rFonts w:hint="eastAsia"/>
          <w:snapToGrid/>
          <w:color w:val="000000"/>
        </w:rPr>
        <w:t>，</w:t>
      </w:r>
      <w:r w:rsidR="0046485E">
        <w:rPr>
          <w:rFonts w:hint="eastAsia"/>
          <w:snapToGrid/>
          <w:color w:val="000000"/>
        </w:rPr>
        <w:t>如关于缔约国对《公约》的保留、不歧视、国籍、暴力侵害儿童和虐待儿童、残疾儿童和少年司法等方面的关注和建议</w:t>
      </w:r>
      <w:r w:rsidR="000D4C6A">
        <w:rPr>
          <w:rFonts w:hint="eastAsia"/>
          <w:snapToGrid/>
          <w:color w:val="000000"/>
        </w:rPr>
        <w:t>，</w:t>
      </w:r>
      <w:r w:rsidR="0046485E">
        <w:rPr>
          <w:rFonts w:hint="eastAsia"/>
          <w:snapToGrid/>
          <w:color w:val="000000"/>
        </w:rPr>
        <w:t>尚没有得到充分解决。</w:t>
      </w:r>
    </w:p>
    <w:p w:rsidR="0046485E" w:rsidRPr="006526B7" w:rsidRDefault="00B165AD" w:rsidP="00693063">
      <w:pPr>
        <w:spacing w:after="240"/>
        <w:rPr>
          <w:rFonts w:ascii="Time New Roman" w:eastAsia="SimHei" w:hAnsi="Time New Roman"/>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21</w:t>
      </w:r>
      <w:r w:rsidR="00D143A3">
        <w:rPr>
          <w:rFonts w:ascii="Time New Roman" w:eastAsia="SimHei" w:hAnsi="Time New Roman"/>
          <w:b/>
          <w:snapToGrid/>
          <w:color w:val="000000"/>
        </w:rPr>
        <w:t>5.</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委员会促请缔约国竭尽全力</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处理关于初次报告的结论性意见中提出但尚未得到落实的建议</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并处理关于第二次定期报告的结论性意见中所列的令人关注的问题。</w:t>
      </w:r>
    </w:p>
    <w:p w:rsidR="0046485E" w:rsidRDefault="0046485E" w:rsidP="00693063">
      <w:pPr>
        <w:pStyle w:val="Heading4"/>
        <w:rPr>
          <w:rFonts w:hint="eastAsia"/>
        </w:rPr>
      </w:pPr>
      <w:bookmarkStart w:id="271" w:name="_Toc176169281"/>
      <w:bookmarkStart w:id="272" w:name="_Toc176233134"/>
      <w:r>
        <w:rPr>
          <w:rFonts w:hint="eastAsia"/>
        </w:rPr>
        <w:t>保</w:t>
      </w:r>
      <w:r>
        <w:rPr>
          <w:rFonts w:hint="eastAsia"/>
        </w:rPr>
        <w:t xml:space="preserve">  </w:t>
      </w:r>
      <w:r>
        <w:rPr>
          <w:rFonts w:hint="eastAsia"/>
        </w:rPr>
        <w:t>留</w:t>
      </w:r>
      <w:bookmarkEnd w:id="271"/>
      <w:bookmarkEnd w:id="272"/>
    </w:p>
    <w:p w:rsidR="0046485E" w:rsidRDefault="00B165AD">
      <w:pPr>
        <w:rPr>
          <w:rFonts w:hint="eastAsia"/>
          <w:snapToGrid/>
          <w:color w:val="000000"/>
        </w:rPr>
      </w:pPr>
      <w:r>
        <w:rPr>
          <w:rFonts w:hint="eastAsia"/>
          <w:snapToGrid/>
          <w:color w:val="000000"/>
        </w:rPr>
        <w:tab/>
      </w:r>
      <w:r w:rsidR="0046485E">
        <w:rPr>
          <w:rFonts w:hint="eastAsia"/>
          <w:snapToGrid/>
          <w:color w:val="000000"/>
        </w:rPr>
        <w:t>21</w:t>
      </w:r>
      <w:r w:rsidR="00D143A3">
        <w:rPr>
          <w:snapToGrid/>
          <w:color w:val="000000"/>
        </w:rPr>
        <w:t>6.</w:t>
      </w:r>
      <w:r w:rsidR="0046485E">
        <w:rPr>
          <w:snapToGrid/>
          <w:color w:val="000000"/>
        </w:rPr>
        <w:t xml:space="preserve">  </w:t>
      </w:r>
      <w:r w:rsidR="0046485E">
        <w:rPr>
          <w:rFonts w:hint="eastAsia"/>
          <w:snapToGrid/>
          <w:color w:val="000000"/>
        </w:rPr>
        <w:t>委员会遗憾的是</w:t>
      </w:r>
      <w:r w:rsidR="000D4C6A">
        <w:rPr>
          <w:rFonts w:hint="eastAsia"/>
          <w:snapToGrid/>
          <w:color w:val="000000"/>
        </w:rPr>
        <w:t>，</w:t>
      </w:r>
      <w:r w:rsidR="0046485E">
        <w:rPr>
          <w:rFonts w:hint="eastAsia"/>
          <w:snapToGrid/>
          <w:color w:val="000000"/>
        </w:rPr>
        <w:t>自从审议了缔约国的</w:t>
      </w:r>
      <w:r w:rsidR="000850A2">
        <w:rPr>
          <w:rFonts w:hint="eastAsia"/>
          <w:snapToGrid/>
          <w:color w:val="000000"/>
        </w:rPr>
        <w:t>初</w:t>
      </w:r>
      <w:r w:rsidR="0046485E">
        <w:rPr>
          <w:rFonts w:hint="eastAsia"/>
          <w:snapToGrid/>
          <w:color w:val="000000"/>
        </w:rPr>
        <w:t>次报告</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78</w:t>
      </w:r>
      <w:r w:rsidR="000D4C6A">
        <w:rPr>
          <w:snapToGrid/>
          <w:color w:val="000000"/>
        </w:rPr>
        <w:t>/</w:t>
      </w:r>
      <w:r w:rsidR="0046485E">
        <w:rPr>
          <w:snapToGrid/>
          <w:color w:val="000000"/>
        </w:rPr>
        <w:t>Add.1</w:t>
      </w:r>
      <w:r w:rsidR="000D4C6A">
        <w:rPr>
          <w:snapToGrid/>
          <w:color w:val="000000"/>
        </w:rPr>
        <w:t>)</w:t>
      </w:r>
      <w:r w:rsidR="0046485E">
        <w:rPr>
          <w:rFonts w:hint="eastAsia"/>
          <w:snapToGrid/>
          <w:color w:val="000000"/>
        </w:rPr>
        <w:t>以来</w:t>
      </w:r>
      <w:r w:rsidR="000D4C6A">
        <w:rPr>
          <w:rFonts w:hint="eastAsia"/>
          <w:snapToGrid/>
          <w:color w:val="000000"/>
        </w:rPr>
        <w:t>，</w:t>
      </w:r>
      <w:r w:rsidR="0046485E">
        <w:rPr>
          <w:rFonts w:hint="eastAsia"/>
          <w:snapToGrid/>
          <w:color w:val="000000"/>
        </w:rPr>
        <w:t>在撤消缔约国对《公约》第</w:t>
      </w:r>
      <w:r w:rsidR="0046485E">
        <w:rPr>
          <w:rFonts w:hint="eastAsia"/>
          <w:snapToGrid/>
          <w:color w:val="000000"/>
        </w:rPr>
        <w:t>7</w:t>
      </w:r>
      <w:r w:rsidR="0046485E">
        <w:rPr>
          <w:rFonts w:hint="eastAsia"/>
          <w:snapToGrid/>
          <w:color w:val="000000"/>
        </w:rPr>
        <w:t>条、第</w:t>
      </w:r>
      <w:r w:rsidR="0046485E">
        <w:rPr>
          <w:rFonts w:hint="eastAsia"/>
          <w:snapToGrid/>
          <w:color w:val="000000"/>
        </w:rPr>
        <w:t>9</w:t>
      </w:r>
      <w:r w:rsidR="0046485E">
        <w:rPr>
          <w:rFonts w:hint="eastAsia"/>
          <w:snapToGrid/>
          <w:color w:val="000000"/>
        </w:rPr>
        <w:t>条第</w:t>
      </w:r>
      <w:r w:rsidR="0046485E">
        <w:rPr>
          <w:rFonts w:hint="eastAsia"/>
          <w:snapToGrid/>
          <w:color w:val="000000"/>
        </w:rPr>
        <w:t>4</w:t>
      </w:r>
      <w:r w:rsidR="0046485E">
        <w:rPr>
          <w:rFonts w:hint="eastAsia"/>
          <w:snapToGrid/>
          <w:color w:val="000000"/>
        </w:rPr>
        <w:t>款、第</w:t>
      </w:r>
      <w:r w:rsidR="0046485E">
        <w:rPr>
          <w:snapToGrid/>
          <w:color w:val="000000"/>
        </w:rPr>
        <w:t>14</w:t>
      </w:r>
      <w:r w:rsidR="0046485E">
        <w:rPr>
          <w:rFonts w:hint="eastAsia"/>
          <w:snapToGrid/>
          <w:color w:val="000000"/>
        </w:rPr>
        <w:t>条、第</w:t>
      </w:r>
      <w:r w:rsidR="0046485E">
        <w:rPr>
          <w:snapToGrid/>
          <w:color w:val="000000"/>
        </w:rPr>
        <w:t>21</w:t>
      </w:r>
      <w:r w:rsidR="0046485E">
        <w:rPr>
          <w:rFonts w:hint="eastAsia"/>
          <w:snapToGrid/>
          <w:color w:val="000000"/>
        </w:rPr>
        <w:t>条和第</w:t>
      </w:r>
      <w:r w:rsidR="0046485E">
        <w:rPr>
          <w:snapToGrid/>
          <w:color w:val="000000"/>
        </w:rPr>
        <w:t>30</w:t>
      </w:r>
      <w:r w:rsidR="0046485E">
        <w:rPr>
          <w:rFonts w:hint="eastAsia"/>
          <w:snapToGrid/>
          <w:color w:val="000000"/>
        </w:rPr>
        <w:t>条的保留或者限制它们的范围方面没有取得任何进展。</w:t>
      </w:r>
    </w:p>
    <w:p w:rsidR="0046485E" w:rsidRPr="006526B7" w:rsidRDefault="00B165AD" w:rsidP="00693063">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21</w:t>
      </w:r>
      <w:r w:rsidR="00D143A3">
        <w:rPr>
          <w:rFonts w:ascii="Time New Roman" w:eastAsia="SimHei" w:hAnsi="Time New Roman" w:hint="eastAsia"/>
          <w:b/>
          <w:snapToGrid/>
          <w:color w:val="000000"/>
        </w:rPr>
        <w:t>7.</w:t>
      </w:r>
      <w:r w:rsidR="0046485E" w:rsidRPr="006526B7">
        <w:rPr>
          <w:rFonts w:ascii="Time New Roman" w:eastAsia="SimHei" w:hAnsi="Time New Roman" w:hint="eastAsia"/>
          <w:snapToGrid/>
          <w:color w:val="000000"/>
        </w:rPr>
        <w:t xml:space="preserve">  </w:t>
      </w:r>
      <w:r w:rsidR="0046485E" w:rsidRPr="006526B7">
        <w:rPr>
          <w:rFonts w:ascii="Time New Roman" w:eastAsia="SimHei" w:hAnsi="Time New Roman" w:hint="eastAsia"/>
          <w:snapToGrid/>
          <w:color w:val="000000"/>
        </w:rPr>
        <w:t>根据《公约》第</w:t>
      </w:r>
      <w:r w:rsidR="0046485E" w:rsidRPr="006526B7">
        <w:rPr>
          <w:rFonts w:ascii="Time New Roman" w:eastAsia="SimHei" w:hAnsi="Time New Roman" w:hint="eastAsia"/>
          <w:b/>
          <w:snapToGrid/>
          <w:color w:val="000000"/>
        </w:rPr>
        <w:t>51</w:t>
      </w:r>
      <w:r w:rsidR="0046485E" w:rsidRPr="006526B7">
        <w:rPr>
          <w:rFonts w:ascii="Time New Roman" w:eastAsia="SimHei" w:hAnsi="Time New Roman" w:hint="eastAsia"/>
          <w:snapToGrid/>
          <w:color w:val="000000"/>
        </w:rPr>
        <w:t>条第</w:t>
      </w:r>
      <w:r w:rsidR="0046485E" w:rsidRPr="006526B7">
        <w:rPr>
          <w:rFonts w:ascii="Time New Roman" w:eastAsia="SimHei" w:hAnsi="Time New Roman" w:hint="eastAsia"/>
          <w:b/>
          <w:snapToGrid/>
          <w:color w:val="000000"/>
        </w:rPr>
        <w:t>2</w:t>
      </w:r>
      <w:r w:rsidR="0046485E" w:rsidRPr="006526B7">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委员会重申它以前的建议</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即缔约国审查它的保留</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以根据按照</w:t>
      </w:r>
      <w:r w:rsidR="0046485E" w:rsidRPr="006526B7">
        <w:rPr>
          <w:rFonts w:ascii="Time New Roman" w:eastAsia="SimHei" w:hAnsi="Time New Roman"/>
          <w:b/>
          <w:snapToGrid/>
          <w:color w:val="000000"/>
        </w:rPr>
        <w:t>1993</w:t>
      </w:r>
      <w:r w:rsidR="0046485E" w:rsidRPr="006526B7">
        <w:rPr>
          <w:rFonts w:ascii="Time New Roman" w:eastAsia="SimHei" w:hAnsi="Time New Roman" w:hint="eastAsia"/>
          <w:snapToGrid/>
          <w:color w:val="000000"/>
        </w:rPr>
        <w:t>年</w:t>
      </w:r>
      <w:r w:rsidR="0046485E" w:rsidRPr="006526B7">
        <w:rPr>
          <w:rFonts w:ascii="Time New Roman" w:eastAsia="SimHei" w:hAnsi="Time New Roman" w:hint="eastAsia"/>
          <w:b/>
          <w:snapToGrid/>
          <w:color w:val="000000"/>
        </w:rPr>
        <w:t>6</w:t>
      </w:r>
      <w:r w:rsidR="0046485E" w:rsidRPr="006526B7">
        <w:rPr>
          <w:rFonts w:ascii="Time New Roman" w:eastAsia="SimHei" w:hAnsi="Time New Roman" w:hint="eastAsia"/>
          <w:snapToGrid/>
          <w:color w:val="000000"/>
        </w:rPr>
        <w:t>月</w:t>
      </w:r>
      <w:r w:rsidR="0046485E" w:rsidRPr="006526B7">
        <w:rPr>
          <w:rFonts w:ascii="Time New Roman" w:eastAsia="SimHei" w:hAnsi="Time New Roman" w:hint="eastAsia"/>
          <w:b/>
          <w:snapToGrid/>
          <w:color w:val="000000"/>
        </w:rPr>
        <w:t>25</w:t>
      </w:r>
      <w:r w:rsidR="0046485E" w:rsidRPr="006526B7">
        <w:rPr>
          <w:rFonts w:ascii="Time New Roman" w:eastAsia="SimHei" w:hAnsi="Time New Roman" w:hint="eastAsia"/>
          <w:snapToGrid/>
          <w:color w:val="000000"/>
        </w:rPr>
        <w:t>日世界人权会议所通过的《维也纳宣言和行动计划》</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A</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CONF</w:t>
      </w:r>
      <w:r w:rsidR="0046485E" w:rsidRPr="006526B7">
        <w:rPr>
          <w:rFonts w:ascii="Time New Roman" w:eastAsia="SimHei" w:hAnsi="Time New Roman"/>
          <w:snapToGrid/>
          <w:color w:val="000000"/>
        </w:rPr>
        <w:t>.</w:t>
      </w:r>
      <w:r w:rsidR="0046485E" w:rsidRPr="006526B7">
        <w:rPr>
          <w:rFonts w:ascii="Time New Roman" w:eastAsia="SimHei" w:hAnsi="Time New Roman"/>
          <w:b/>
          <w:snapToGrid/>
          <w:color w:val="000000"/>
        </w:rPr>
        <w:t>157</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23</w:t>
      </w:r>
      <w:r w:rsidR="000D4C6A">
        <w:rPr>
          <w:rFonts w:ascii="Time New Roman" w:eastAsia="SimHei" w:hAnsi="Time New Roman"/>
          <w:snapToGrid/>
          <w:color w:val="000000"/>
        </w:rPr>
        <w:t>)</w:t>
      </w:r>
      <w:r w:rsidR="0046485E" w:rsidRPr="006526B7">
        <w:rPr>
          <w:rFonts w:ascii="Time New Roman" w:eastAsia="SimHei" w:hAnsi="Time New Roman" w:hint="eastAsia"/>
          <w:snapToGrid/>
          <w:color w:val="000000"/>
        </w:rPr>
        <w:t>予以撤消或者限制它们的范围。</w:t>
      </w:r>
    </w:p>
    <w:p w:rsidR="0046485E" w:rsidRDefault="0046485E" w:rsidP="00693063">
      <w:pPr>
        <w:pStyle w:val="Heading4"/>
        <w:rPr>
          <w:rFonts w:hint="eastAsia"/>
        </w:rPr>
      </w:pPr>
      <w:bookmarkStart w:id="273" w:name="_Toc176169282"/>
      <w:bookmarkStart w:id="274" w:name="_Toc176233135"/>
      <w:r>
        <w:rPr>
          <w:rFonts w:hint="eastAsia"/>
        </w:rPr>
        <w:t>立</w:t>
      </w:r>
      <w:r>
        <w:rPr>
          <w:rFonts w:hint="eastAsia"/>
        </w:rPr>
        <w:t xml:space="preserve">  </w:t>
      </w:r>
      <w:r>
        <w:rPr>
          <w:rFonts w:hint="eastAsia"/>
        </w:rPr>
        <w:t>法</w:t>
      </w:r>
      <w:bookmarkEnd w:id="273"/>
      <w:bookmarkEnd w:id="274"/>
    </w:p>
    <w:p w:rsidR="0046485E" w:rsidRDefault="00B165AD">
      <w:pPr>
        <w:rPr>
          <w:rFonts w:hint="eastAsia"/>
          <w:snapToGrid/>
          <w:color w:val="000000"/>
        </w:rPr>
      </w:pPr>
      <w:r>
        <w:rPr>
          <w:rFonts w:hint="eastAsia"/>
          <w:snapToGrid/>
          <w:color w:val="000000"/>
        </w:rPr>
        <w:tab/>
      </w:r>
      <w:r w:rsidR="0046485E">
        <w:rPr>
          <w:rFonts w:hint="eastAsia"/>
          <w:snapToGrid/>
          <w:color w:val="000000"/>
        </w:rPr>
        <w:t>21</w:t>
      </w:r>
      <w:r w:rsidR="00D143A3">
        <w:rPr>
          <w:rFonts w:hint="eastAsia"/>
          <w:snapToGrid/>
          <w:color w:val="000000"/>
        </w:rPr>
        <w:t>8.</w:t>
      </w:r>
      <w:r w:rsidR="0046485E">
        <w:rPr>
          <w:rFonts w:hint="eastAsia"/>
          <w:snapToGrid/>
          <w:color w:val="000000"/>
        </w:rPr>
        <w:t xml:space="preserve">  </w:t>
      </w:r>
      <w:r w:rsidR="0046485E">
        <w:rPr>
          <w:rFonts w:hint="eastAsia"/>
          <w:snapToGrid/>
          <w:color w:val="000000"/>
        </w:rPr>
        <w:t>委员会赞赏地注意到</w:t>
      </w:r>
      <w:r w:rsidR="000D4C6A">
        <w:rPr>
          <w:rFonts w:hint="eastAsia"/>
          <w:snapToGrid/>
          <w:color w:val="000000"/>
        </w:rPr>
        <w:t>，</w:t>
      </w:r>
      <w:r w:rsidR="0046485E">
        <w:rPr>
          <w:rFonts w:hint="eastAsia"/>
          <w:snapToGrid/>
          <w:color w:val="000000"/>
        </w:rPr>
        <w:t>法律委员会与儿童基金会和其他有关专家合作</w:t>
      </w:r>
      <w:r w:rsidR="000D4C6A">
        <w:rPr>
          <w:rFonts w:hint="eastAsia"/>
          <w:snapToGrid/>
          <w:color w:val="000000"/>
        </w:rPr>
        <w:t>，</w:t>
      </w:r>
      <w:r w:rsidR="0046485E">
        <w:rPr>
          <w:rFonts w:hint="eastAsia"/>
          <w:snapToGrid/>
          <w:color w:val="000000"/>
        </w:rPr>
        <w:t>通过社会发展部</w:t>
      </w:r>
      <w:r w:rsidR="000D4C6A">
        <w:rPr>
          <w:rFonts w:hint="eastAsia"/>
          <w:snapToGrid/>
          <w:color w:val="000000"/>
        </w:rPr>
        <w:t>，</w:t>
      </w:r>
      <w:r w:rsidR="0046485E">
        <w:rPr>
          <w:rFonts w:hint="eastAsia"/>
          <w:snapToGrid/>
          <w:color w:val="000000"/>
        </w:rPr>
        <w:t>对阿曼的立法与《公约》的规定作了比较研究。虽然采取或者提出了一些立法措施</w:t>
      </w:r>
      <w:r w:rsidR="000D4C6A">
        <w:rPr>
          <w:rFonts w:hint="eastAsia"/>
          <w:snapToGrid/>
          <w:color w:val="000000"/>
        </w:rPr>
        <w:t>，</w:t>
      </w:r>
      <w:r w:rsidR="0046485E">
        <w:rPr>
          <w:rFonts w:hint="eastAsia"/>
          <w:snapToGrid/>
          <w:color w:val="000000"/>
        </w:rPr>
        <w:t>如关于对残疾人的照料和康复的一个法案和关于青少年的法令草案</w:t>
      </w:r>
      <w:r w:rsidR="000D4C6A">
        <w:rPr>
          <w:rFonts w:hint="eastAsia"/>
          <w:snapToGrid/>
          <w:color w:val="000000"/>
        </w:rPr>
        <w:t>，</w:t>
      </w:r>
      <w:r w:rsidR="0046485E">
        <w:rPr>
          <w:rFonts w:hint="eastAsia"/>
          <w:snapToGrid/>
          <w:color w:val="000000"/>
        </w:rPr>
        <w:t>以加强对儿童的法律保护</w:t>
      </w:r>
      <w:r w:rsidR="000D4C6A">
        <w:rPr>
          <w:rFonts w:hint="eastAsia"/>
          <w:snapToGrid/>
          <w:color w:val="000000"/>
        </w:rPr>
        <w:t>，</w:t>
      </w:r>
      <w:r w:rsidR="0046485E">
        <w:rPr>
          <w:rFonts w:hint="eastAsia"/>
          <w:snapToGrid/>
          <w:color w:val="000000"/>
        </w:rPr>
        <w:t>但是</w:t>
      </w:r>
      <w:r w:rsidR="000D4C6A">
        <w:rPr>
          <w:rFonts w:hint="eastAsia"/>
          <w:snapToGrid/>
          <w:color w:val="000000"/>
        </w:rPr>
        <w:t>，</w:t>
      </w:r>
      <w:r w:rsidR="0046485E">
        <w:rPr>
          <w:rFonts w:hint="eastAsia"/>
          <w:snapToGrid/>
          <w:color w:val="000000"/>
        </w:rPr>
        <w:t>委员会认为这些措施仍嫌不足。特别是</w:t>
      </w:r>
      <w:r w:rsidR="000D4C6A">
        <w:rPr>
          <w:rFonts w:hint="eastAsia"/>
          <w:snapToGrid/>
          <w:color w:val="000000"/>
        </w:rPr>
        <w:t>，</w:t>
      </w:r>
      <w:r w:rsidR="0046485E">
        <w:rPr>
          <w:rFonts w:hint="eastAsia"/>
          <w:snapToGrid/>
          <w:color w:val="000000"/>
        </w:rPr>
        <w:t>委员会对这种依据权利处理儿童问题方针的有限性表示关注。</w:t>
      </w:r>
    </w:p>
    <w:p w:rsidR="0046485E" w:rsidRPr="006526B7" w:rsidRDefault="00B165AD">
      <w:pPr>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w:t>
      </w:r>
      <w:r w:rsidR="0046485E" w:rsidRPr="006526B7">
        <w:rPr>
          <w:rFonts w:ascii="Time New Roman" w:eastAsia="SimHei" w:hAnsi="Time New Roman"/>
          <w:b/>
          <w:snapToGrid/>
          <w:color w:val="000000"/>
        </w:rPr>
        <w:t>1</w:t>
      </w:r>
      <w:r w:rsidR="00D143A3">
        <w:rPr>
          <w:rFonts w:ascii="Time New Roman" w:eastAsia="SimHei" w:hAnsi="Time New Roman" w:hint="eastAsia"/>
          <w:b/>
          <w:snapToGrid/>
          <w:color w:val="000000"/>
        </w:rPr>
        <w:t>9.</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委员会建议缔约国继续加紧努力</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向儿童提供更好的法律保护</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确保有关的国内法符合《公约》的原则和规定。它还建议缔约国加速通过关于残疾人的照料和康复的法案以及关于青少年的法律</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并确保这些法律</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包括所有其他新法律</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都以儿童权利为基础。</w:t>
      </w:r>
    </w:p>
    <w:p w:rsidR="0046485E" w:rsidRPr="006526B7" w:rsidRDefault="00B165AD" w:rsidP="00E33505">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22</w:t>
      </w:r>
      <w:r w:rsidR="00D143A3">
        <w:rPr>
          <w:rFonts w:ascii="Time New Roman" w:eastAsia="SimHei" w:hAnsi="Time New Roman"/>
          <w:b/>
          <w:snapToGrid/>
          <w:color w:val="000000"/>
        </w:rPr>
        <w:t>0.</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委员会鼓励缔约国加入其他主要的国际人权条约</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包括《公民权利和政治权利国际公约》、《经济、社会、文化权利国际公约》和《禁止酷刑和其他残忍、不人道或有辱人格的待遇或处罚公约》</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这将对落实儿童权利产生积极的影响。</w:t>
      </w:r>
    </w:p>
    <w:p w:rsidR="0046485E" w:rsidRDefault="0046485E" w:rsidP="00B165AD">
      <w:pPr>
        <w:pStyle w:val="Heading4"/>
        <w:rPr>
          <w:rFonts w:hint="eastAsia"/>
        </w:rPr>
      </w:pPr>
      <w:bookmarkStart w:id="275" w:name="_Toc176169283"/>
      <w:bookmarkStart w:id="276" w:name="_Toc176233136"/>
      <w:r>
        <w:rPr>
          <w:rFonts w:hint="eastAsia"/>
        </w:rPr>
        <w:t>国家行动计划</w:t>
      </w:r>
      <w:bookmarkEnd w:id="275"/>
      <w:bookmarkEnd w:id="276"/>
    </w:p>
    <w:p w:rsidR="0046485E" w:rsidRDefault="00B165AD">
      <w:pPr>
        <w:rPr>
          <w:rFonts w:hint="eastAsia"/>
          <w:snapToGrid/>
          <w:color w:val="000000"/>
        </w:rPr>
      </w:pPr>
      <w:r>
        <w:rPr>
          <w:rFonts w:hint="eastAsia"/>
          <w:snapToGrid/>
          <w:color w:val="000000"/>
        </w:rPr>
        <w:tab/>
      </w:r>
      <w:r w:rsidR="0046485E">
        <w:rPr>
          <w:rFonts w:hint="eastAsia"/>
          <w:snapToGrid/>
          <w:color w:val="000000"/>
        </w:rPr>
        <w:t>22</w:t>
      </w:r>
      <w:r w:rsidR="00D143A3">
        <w:rPr>
          <w:rFonts w:hint="eastAsia"/>
          <w:snapToGrid/>
          <w:color w:val="000000"/>
        </w:rPr>
        <w:t>1.</w:t>
      </w:r>
      <w:r w:rsidR="0046485E">
        <w:rPr>
          <w:snapToGrid/>
          <w:color w:val="000000"/>
        </w:rPr>
        <w:t xml:space="preserve">  </w:t>
      </w:r>
      <w:r w:rsidR="0046485E">
        <w:rPr>
          <w:rFonts w:hint="eastAsia"/>
          <w:snapToGrid/>
          <w:color w:val="000000"/>
        </w:rPr>
        <w:t>委员会注意到缔约国在对问题清单的书面答复中提供的情况</w:t>
      </w:r>
      <w:r w:rsidR="000D4C6A">
        <w:rPr>
          <w:rFonts w:hint="eastAsia"/>
          <w:snapToGrid/>
          <w:color w:val="000000"/>
        </w:rPr>
        <w:t>，</w:t>
      </w:r>
      <w:r w:rsidR="0046485E">
        <w:rPr>
          <w:rFonts w:hint="eastAsia"/>
          <w:snapToGrid/>
          <w:color w:val="000000"/>
        </w:rPr>
        <w:t>表明社会发展部与国民经济部、儿童基金会、政府和非政府组织以及私人机构合作</w:t>
      </w:r>
      <w:r w:rsidR="000D4C6A">
        <w:rPr>
          <w:rFonts w:hint="eastAsia"/>
          <w:snapToGrid/>
          <w:color w:val="000000"/>
        </w:rPr>
        <w:t>，</w:t>
      </w:r>
      <w:r w:rsidR="0046485E">
        <w:rPr>
          <w:rFonts w:hint="eastAsia"/>
          <w:snapToGrid/>
          <w:color w:val="000000"/>
        </w:rPr>
        <w:t>正参与制订国家儿童战略的工作</w:t>
      </w:r>
      <w:r w:rsidR="000D4C6A">
        <w:rPr>
          <w:rFonts w:hint="eastAsia"/>
          <w:snapToGrid/>
          <w:color w:val="000000"/>
        </w:rPr>
        <w:t>，</w:t>
      </w:r>
      <w:r w:rsidR="0046485E">
        <w:rPr>
          <w:rFonts w:hint="eastAsia"/>
          <w:snapToGrid/>
          <w:color w:val="000000"/>
        </w:rPr>
        <w:t>卫生部也在</w:t>
      </w:r>
      <w:r w:rsidR="0046485E">
        <w:rPr>
          <w:rFonts w:hint="eastAsia"/>
          <w:snapToGrid/>
          <w:color w:val="000000"/>
        </w:rPr>
        <w:t>2006</w:t>
      </w:r>
      <w:r w:rsidR="0046485E">
        <w:rPr>
          <w:rFonts w:hint="eastAsia"/>
          <w:snapToGrid/>
          <w:color w:val="000000"/>
        </w:rPr>
        <w:t>年开始根据《公约》的条款制定儿童健康的战略草案。但是</w:t>
      </w:r>
      <w:r w:rsidR="000D4C6A">
        <w:rPr>
          <w:rFonts w:hint="eastAsia"/>
          <w:snapToGrid/>
          <w:color w:val="000000"/>
        </w:rPr>
        <w:t>，</w:t>
      </w:r>
      <w:r w:rsidR="0046485E">
        <w:rPr>
          <w:rFonts w:hint="eastAsia"/>
          <w:snapToGrid/>
          <w:color w:val="000000"/>
        </w:rPr>
        <w:t>委员会遗憾的是</w:t>
      </w:r>
      <w:r w:rsidR="000D4C6A">
        <w:rPr>
          <w:rFonts w:hint="eastAsia"/>
          <w:snapToGrid/>
          <w:color w:val="000000"/>
        </w:rPr>
        <w:t>，</w:t>
      </w:r>
      <w:r w:rsidR="0046485E">
        <w:rPr>
          <w:rFonts w:hint="eastAsia"/>
          <w:snapToGrid/>
          <w:color w:val="000000"/>
        </w:rPr>
        <w:t>缔约国尚未通过儿童问题国家行动计划。</w:t>
      </w:r>
    </w:p>
    <w:p w:rsidR="0046485E" w:rsidRPr="006526B7" w:rsidRDefault="00B165AD" w:rsidP="004F2634">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22</w:t>
      </w:r>
      <w:r w:rsidR="00D143A3">
        <w:rPr>
          <w:rFonts w:ascii="Time New Roman" w:eastAsia="SimHei" w:hAnsi="Time New Roman"/>
          <w:b/>
          <w:snapToGrid/>
          <w:color w:val="000000"/>
        </w:rPr>
        <w:t>2.</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委员会建议缔约国参照联大</w:t>
      </w:r>
      <w:r w:rsidR="0046485E" w:rsidRPr="006526B7">
        <w:rPr>
          <w:rFonts w:ascii="Time New Roman" w:eastAsia="SimHei" w:hAnsi="Time New Roman" w:hint="eastAsia"/>
          <w:b/>
          <w:snapToGrid/>
          <w:color w:val="000000"/>
        </w:rPr>
        <w:t>2002</w:t>
      </w:r>
      <w:r w:rsidR="0046485E" w:rsidRPr="006526B7">
        <w:rPr>
          <w:rFonts w:ascii="Time New Roman" w:eastAsia="SimHei" w:hAnsi="Time New Roman" w:hint="eastAsia"/>
          <w:snapToGrid/>
          <w:color w:val="000000"/>
        </w:rPr>
        <w:t>年儿童问题特别会议通过的成果文件</w:t>
      </w:r>
      <w:r w:rsidR="004F2634" w:rsidRPr="006526B7">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适合儿童生长的世</w:t>
      </w:r>
      <w:r w:rsidR="004F2634" w:rsidRPr="006526B7">
        <w:rPr>
          <w:rFonts w:ascii="Time New Roman" w:eastAsia="SimHei" w:hAnsi="Time New Roman" w:hint="eastAsia"/>
          <w:snapToGrid/>
          <w:color w:val="000000"/>
        </w:rPr>
        <w:t>界”</w:t>
      </w:r>
      <w:r w:rsidR="000D4C6A">
        <w:rPr>
          <w:rFonts w:ascii="Time New Roman" w:eastAsia="SimHei" w:hAnsi="Time New Roman"/>
          <w:snapToGrid/>
          <w:color w:val="000000"/>
        </w:rPr>
        <w:t>(</w:t>
      </w:r>
      <w:r w:rsidR="0046485E" w:rsidRPr="006526B7">
        <w:rPr>
          <w:rFonts w:ascii="Time New Roman" w:eastAsia="SimHei" w:hAnsi="Time New Roman" w:hint="eastAsia"/>
          <w:snapToGrid/>
          <w:color w:val="000000"/>
        </w:rPr>
        <w:t>第</w:t>
      </w:r>
      <w:r w:rsidR="0046485E" w:rsidRPr="006526B7">
        <w:rPr>
          <w:rFonts w:ascii="Time New Roman" w:eastAsia="SimHei" w:hAnsi="Time New Roman"/>
          <w:b/>
          <w:snapToGrid/>
          <w:color w:val="000000"/>
        </w:rPr>
        <w:t>S</w:t>
      </w:r>
      <w:r w:rsidR="0046485E" w:rsidRPr="006526B7">
        <w:rPr>
          <w:rFonts w:ascii="Time New Roman" w:eastAsia="SimHei" w:hAnsi="Time New Roman"/>
          <w:snapToGrid/>
          <w:color w:val="000000"/>
        </w:rPr>
        <w:t>-</w:t>
      </w:r>
      <w:r w:rsidR="0046485E" w:rsidRPr="006526B7">
        <w:rPr>
          <w:rFonts w:ascii="Time New Roman" w:eastAsia="SimHei" w:hAnsi="Time New Roman"/>
          <w:b/>
          <w:snapToGrid/>
          <w:color w:val="000000"/>
        </w:rPr>
        <w:t>27</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2</w:t>
      </w:r>
      <w:r w:rsidR="0046485E" w:rsidRPr="006526B7">
        <w:rPr>
          <w:rFonts w:ascii="Time New Roman" w:eastAsia="SimHei" w:hAnsi="Time New Roman" w:hint="eastAsia"/>
          <w:snapToGrid/>
          <w:color w:val="000000"/>
        </w:rPr>
        <w:t>号决议</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附件</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加紧努力与有关伙伴</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包括民间社会协商合作制订、通过并执行一项儿童问题综合性国家行动计划</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其中规定有涉及《公约》所有条款的具体而且有时限的目标。它还建议缔约国划出专门的预算拨款</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并为全面落实计划提供适当的后续机制。</w:t>
      </w:r>
    </w:p>
    <w:p w:rsidR="0046485E" w:rsidRDefault="0046485E" w:rsidP="004F2634">
      <w:pPr>
        <w:pStyle w:val="Heading4"/>
        <w:rPr>
          <w:rFonts w:hint="eastAsia"/>
        </w:rPr>
      </w:pPr>
      <w:bookmarkStart w:id="277" w:name="_Toc176169284"/>
      <w:bookmarkStart w:id="278" w:name="_Toc176233137"/>
      <w:r>
        <w:rPr>
          <w:rFonts w:hint="eastAsia"/>
        </w:rPr>
        <w:t>协</w:t>
      </w:r>
      <w:r>
        <w:rPr>
          <w:rFonts w:hint="eastAsia"/>
        </w:rPr>
        <w:t xml:space="preserve">  </w:t>
      </w:r>
      <w:r>
        <w:rPr>
          <w:rFonts w:hint="eastAsia"/>
        </w:rPr>
        <w:t>调</w:t>
      </w:r>
      <w:bookmarkEnd w:id="277"/>
      <w:bookmarkEnd w:id="278"/>
    </w:p>
    <w:p w:rsidR="0046485E" w:rsidRDefault="00B165AD">
      <w:pPr>
        <w:rPr>
          <w:rFonts w:hint="eastAsia"/>
          <w:snapToGrid/>
          <w:color w:val="000000"/>
        </w:rPr>
      </w:pPr>
      <w:r>
        <w:rPr>
          <w:rFonts w:hint="eastAsia"/>
          <w:snapToGrid/>
          <w:color w:val="000000"/>
        </w:rPr>
        <w:tab/>
      </w:r>
      <w:r w:rsidR="0046485E">
        <w:rPr>
          <w:rFonts w:hint="eastAsia"/>
          <w:snapToGrid/>
          <w:color w:val="000000"/>
        </w:rPr>
        <w:t>22</w:t>
      </w:r>
      <w:r w:rsidR="00D143A3">
        <w:rPr>
          <w:snapToGrid/>
          <w:color w:val="000000"/>
        </w:rPr>
        <w:t>3.</w:t>
      </w:r>
      <w:r w:rsidR="0046485E">
        <w:rPr>
          <w:snapToGrid/>
          <w:color w:val="000000"/>
        </w:rPr>
        <w:t xml:space="preserve">  </w:t>
      </w:r>
      <w:r w:rsidR="0046485E">
        <w:rPr>
          <w:rFonts w:hint="eastAsia"/>
          <w:snapToGrid/>
          <w:color w:val="000000"/>
        </w:rPr>
        <w:t>委员会欢迎国家照料儿童委员会的协调活动以及执行《公约》问题全国落实委员会及其小组委员会的报告、执行和监测职能</w:t>
      </w:r>
      <w:r w:rsidR="000D4C6A">
        <w:rPr>
          <w:rFonts w:hint="eastAsia"/>
          <w:snapToGrid/>
          <w:color w:val="000000"/>
        </w:rPr>
        <w:t>，</w:t>
      </w:r>
      <w:r w:rsidR="0046485E">
        <w:rPr>
          <w:rFonts w:hint="eastAsia"/>
          <w:snapToGrid/>
          <w:color w:val="000000"/>
        </w:rPr>
        <w:t>但仍关注地注意到在各级</w:t>
      </w:r>
      <w:r w:rsidR="000D4C6A">
        <w:rPr>
          <w:rFonts w:hint="eastAsia"/>
          <w:snapToGrid/>
          <w:color w:val="000000"/>
        </w:rPr>
        <w:t>，</w:t>
      </w:r>
      <w:r w:rsidR="0046485E">
        <w:rPr>
          <w:rFonts w:hint="eastAsia"/>
          <w:snapToGrid/>
          <w:color w:val="000000"/>
        </w:rPr>
        <w:t>包括在区域和地方各级执行《公约》的多部门协调仍然不足。</w:t>
      </w:r>
    </w:p>
    <w:p w:rsidR="0046485E" w:rsidRPr="006526B7" w:rsidRDefault="00B165AD" w:rsidP="004F2634">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22</w:t>
      </w:r>
      <w:r w:rsidR="00D143A3">
        <w:rPr>
          <w:rFonts w:ascii="Time New Roman" w:eastAsia="SimHei" w:hAnsi="Time New Roman" w:hint="eastAsia"/>
          <w:b/>
          <w:snapToGrid/>
          <w:color w:val="000000"/>
        </w:rPr>
        <w:t>4.</w:t>
      </w:r>
      <w:r w:rsidR="0046485E" w:rsidRPr="006526B7">
        <w:rPr>
          <w:rFonts w:ascii="Time New Roman" w:eastAsia="SimHei" w:hAnsi="Time New Roman" w:hint="eastAsia"/>
          <w:snapToGrid/>
          <w:color w:val="000000"/>
        </w:rPr>
        <w:t xml:space="preserve">  </w:t>
      </w:r>
      <w:r w:rsidR="0046485E" w:rsidRPr="006526B7">
        <w:rPr>
          <w:rFonts w:ascii="Time New Roman" w:eastAsia="SimHei" w:hAnsi="Time New Roman" w:hint="eastAsia"/>
          <w:snapToGrid/>
          <w:color w:val="000000"/>
        </w:rPr>
        <w:t>委员会建议缔约国进一步增强国家照料儿童委员会的作用和能力</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加强在各级从事执行《公约》工作的团体和机构之间的多部门协调</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以确保《公约》在全国各地得到充分落实。</w:t>
      </w:r>
    </w:p>
    <w:p w:rsidR="0046485E" w:rsidRDefault="0046485E" w:rsidP="004F2634">
      <w:pPr>
        <w:pStyle w:val="Heading4"/>
        <w:rPr>
          <w:rFonts w:hint="eastAsia"/>
        </w:rPr>
      </w:pPr>
      <w:bookmarkStart w:id="279" w:name="_Toc176169285"/>
      <w:bookmarkStart w:id="280" w:name="_Toc176233138"/>
      <w:r>
        <w:rPr>
          <w:rFonts w:hint="eastAsia"/>
        </w:rPr>
        <w:t>独立监测</w:t>
      </w:r>
      <w:bookmarkEnd w:id="279"/>
      <w:bookmarkEnd w:id="280"/>
    </w:p>
    <w:p w:rsidR="0046485E" w:rsidRDefault="00B165AD">
      <w:pPr>
        <w:rPr>
          <w:rFonts w:hint="eastAsia"/>
          <w:snapToGrid/>
          <w:color w:val="000000"/>
        </w:rPr>
      </w:pPr>
      <w:r>
        <w:rPr>
          <w:rFonts w:hint="eastAsia"/>
          <w:snapToGrid/>
          <w:color w:val="000000"/>
        </w:rPr>
        <w:tab/>
      </w:r>
      <w:r w:rsidR="0046485E">
        <w:rPr>
          <w:rFonts w:hint="eastAsia"/>
          <w:snapToGrid/>
          <w:color w:val="000000"/>
        </w:rPr>
        <w:t>22</w:t>
      </w:r>
      <w:r w:rsidR="00D143A3">
        <w:rPr>
          <w:snapToGrid/>
          <w:color w:val="000000"/>
        </w:rPr>
        <w:t>5.</w:t>
      </w:r>
      <w:r w:rsidR="0046485E">
        <w:rPr>
          <w:snapToGrid/>
          <w:color w:val="000000"/>
        </w:rPr>
        <w:t xml:space="preserve">  </w:t>
      </w:r>
      <w:r w:rsidR="0046485E">
        <w:rPr>
          <w:rFonts w:hint="eastAsia"/>
          <w:snapToGrid/>
          <w:color w:val="000000"/>
        </w:rPr>
        <w:t>委员会感到遗憾的是</w:t>
      </w:r>
      <w:r w:rsidR="000D4C6A">
        <w:rPr>
          <w:rFonts w:hint="eastAsia"/>
          <w:snapToGrid/>
          <w:color w:val="000000"/>
        </w:rPr>
        <w:t>，</w:t>
      </w:r>
      <w:r w:rsidR="0046485E">
        <w:rPr>
          <w:rFonts w:hint="eastAsia"/>
          <w:snapToGrid/>
          <w:color w:val="000000"/>
        </w:rPr>
        <w:t>尚未建立一个独立和体恤儿童的监测机构</w:t>
      </w:r>
      <w:r w:rsidR="000D4C6A">
        <w:rPr>
          <w:rFonts w:hint="eastAsia"/>
          <w:snapToGrid/>
          <w:color w:val="000000"/>
        </w:rPr>
        <w:t>，</w:t>
      </w:r>
      <w:r w:rsidR="0046485E">
        <w:rPr>
          <w:rFonts w:hint="eastAsia"/>
          <w:snapToGrid/>
          <w:color w:val="000000"/>
        </w:rPr>
        <w:t>其职权应包括受理和处置指称儿童权利遭到侵犯的个人申诉。</w:t>
      </w:r>
    </w:p>
    <w:p w:rsidR="0046485E" w:rsidRPr="006526B7" w:rsidRDefault="00B165AD" w:rsidP="004F2634">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22</w:t>
      </w:r>
      <w:r w:rsidR="00D143A3">
        <w:rPr>
          <w:rFonts w:ascii="Time New Roman" w:eastAsia="SimHei" w:hAnsi="Time New Roman"/>
          <w:b/>
          <w:snapToGrid/>
          <w:color w:val="000000"/>
        </w:rPr>
        <w:t>6.</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委员会建议缔约国建立一个独立的国家人权机构</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或者任命一名儿童专员或儿童监察专员</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明确授权其根据关于国家机构地位的原则</w:t>
      </w:r>
      <w:r w:rsidR="000D4C6A">
        <w:rPr>
          <w:rFonts w:ascii="Time New Roman" w:eastAsia="SimHei" w:hAnsi="Time New Roman"/>
          <w:snapToGrid/>
          <w:color w:val="000000"/>
        </w:rPr>
        <w:t>(</w:t>
      </w:r>
      <w:r w:rsidR="0046485E" w:rsidRPr="006526B7">
        <w:rPr>
          <w:rFonts w:ascii="Time New Roman" w:eastAsia="SimHei" w:hAnsi="Time New Roman" w:hint="eastAsia"/>
          <w:snapToGrid/>
          <w:color w:val="000000"/>
        </w:rPr>
        <w:t>《巴黎原则》</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联大第</w:t>
      </w:r>
      <w:r w:rsidR="0046485E" w:rsidRPr="006526B7">
        <w:rPr>
          <w:rFonts w:ascii="Time New Roman" w:eastAsia="SimHei" w:hAnsi="Time New Roman" w:hint="eastAsia"/>
          <w:b/>
          <w:snapToGrid/>
          <w:color w:val="000000"/>
        </w:rPr>
        <w:t>48</w:t>
      </w:r>
      <w:r w:rsidR="000D4C6A">
        <w:rPr>
          <w:rFonts w:ascii="Time New Roman" w:eastAsia="SimHei" w:hAnsi="Time New Roman" w:hint="eastAsia"/>
          <w:snapToGrid/>
          <w:color w:val="000000"/>
        </w:rPr>
        <w:t>/</w:t>
      </w:r>
      <w:r w:rsidR="0046485E" w:rsidRPr="006526B7">
        <w:rPr>
          <w:rFonts w:ascii="Time New Roman" w:eastAsia="SimHei" w:hAnsi="Time New Roman" w:hint="eastAsia"/>
          <w:b/>
          <w:snapToGrid/>
          <w:color w:val="000000"/>
        </w:rPr>
        <w:t>134</w:t>
      </w:r>
      <w:r w:rsidR="0046485E" w:rsidRPr="006526B7">
        <w:rPr>
          <w:rFonts w:ascii="Time New Roman" w:eastAsia="SimHei" w:hAnsi="Time New Roman" w:hint="eastAsia"/>
          <w:snapToGrid/>
          <w:color w:val="000000"/>
        </w:rPr>
        <w:t>号决议附件</w:t>
      </w:r>
      <w:r w:rsidR="000D4C6A">
        <w:rPr>
          <w:rFonts w:ascii="Time New Roman" w:eastAsia="SimHei" w:hAnsi="Time New Roman"/>
          <w:snapToGrid/>
          <w:color w:val="000000"/>
        </w:rPr>
        <w:t>)</w:t>
      </w:r>
      <w:r w:rsidR="0046485E" w:rsidRPr="006526B7">
        <w:rPr>
          <w:rFonts w:ascii="Time New Roman" w:eastAsia="SimHei" w:hAnsi="Time New Roman" w:hint="eastAsia"/>
          <w:snapToGrid/>
          <w:color w:val="000000"/>
        </w:rPr>
        <w:t>监测儿童权利状况及中央、省区、地方各级实施《公约》的情况。它建议参照</w:t>
      </w:r>
      <w:r w:rsidR="0046485E" w:rsidRPr="006526B7">
        <w:rPr>
          <w:rFonts w:ascii="Time New Roman" w:eastAsia="SimHei" w:hAnsi="Time New Roman" w:hint="eastAsia"/>
          <w:b/>
          <w:snapToGrid/>
          <w:color w:val="000000"/>
        </w:rPr>
        <w:t>2002</w:t>
      </w:r>
      <w:r w:rsidR="0046485E" w:rsidRPr="006526B7">
        <w:rPr>
          <w:rFonts w:ascii="Time New Roman" w:eastAsia="SimHei" w:hAnsi="Time New Roman" w:hint="eastAsia"/>
          <w:snapToGrid/>
          <w:color w:val="000000"/>
        </w:rPr>
        <w:t>年委员会关于独立的国家人权机构增进和保护人权作用的一般性意见</w:t>
      </w:r>
      <w:r w:rsidR="000D4C6A">
        <w:rPr>
          <w:rFonts w:ascii="Time New Roman" w:eastAsia="SimHei" w:hAnsi="Time New Roman" w:hint="eastAsia"/>
          <w:b/>
          <w:snapToGrid/>
          <w:color w:val="000000"/>
        </w:rPr>
        <w:t>2,</w:t>
      </w:r>
      <w:r w:rsidR="00E33505">
        <w:rPr>
          <w:rFonts w:ascii="Time New Roman" w:eastAsia="SimHei" w:hAnsi="Time New Roman" w:hint="eastAsia"/>
          <w:b/>
          <w:snapToGrid/>
          <w:color w:val="000000"/>
        </w:rPr>
        <w:t xml:space="preserve"> </w:t>
      </w:r>
      <w:r w:rsidR="0046485E" w:rsidRPr="006526B7">
        <w:rPr>
          <w:rFonts w:ascii="Time New Roman" w:eastAsia="SimHei" w:hAnsi="Time New Roman" w:hint="eastAsia"/>
          <w:snapToGrid/>
          <w:color w:val="000000"/>
        </w:rPr>
        <w:t>授权这种机构受理</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调查并处理公众</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包括儿童个人提出的申诉</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并向其提供充足的财力、人力和物力。</w:t>
      </w:r>
    </w:p>
    <w:p w:rsidR="0046485E" w:rsidRDefault="0046485E" w:rsidP="00B165AD">
      <w:pPr>
        <w:pStyle w:val="Heading4"/>
        <w:rPr>
          <w:rFonts w:hint="eastAsia"/>
        </w:rPr>
      </w:pPr>
      <w:bookmarkStart w:id="281" w:name="_Toc176169286"/>
      <w:bookmarkStart w:id="282" w:name="_Toc176233139"/>
      <w:r>
        <w:rPr>
          <w:rFonts w:hint="eastAsia"/>
        </w:rPr>
        <w:t>数据收集</w:t>
      </w:r>
      <w:bookmarkEnd w:id="281"/>
      <w:bookmarkEnd w:id="282"/>
    </w:p>
    <w:p w:rsidR="0046485E" w:rsidRDefault="00B165AD">
      <w:pPr>
        <w:rPr>
          <w:rFonts w:hint="eastAsia"/>
          <w:snapToGrid/>
          <w:color w:val="000000"/>
        </w:rPr>
      </w:pPr>
      <w:r>
        <w:rPr>
          <w:rFonts w:hint="eastAsia"/>
          <w:snapToGrid/>
          <w:color w:val="000000"/>
        </w:rPr>
        <w:tab/>
      </w:r>
      <w:r w:rsidR="0046485E">
        <w:rPr>
          <w:rFonts w:hint="eastAsia"/>
          <w:snapToGrid/>
          <w:color w:val="000000"/>
        </w:rPr>
        <w:t>22</w:t>
      </w:r>
      <w:r w:rsidR="00D143A3">
        <w:rPr>
          <w:snapToGrid/>
          <w:color w:val="000000"/>
        </w:rPr>
        <w:t>7.</w:t>
      </w:r>
      <w:r w:rsidR="0046485E">
        <w:rPr>
          <w:snapToGrid/>
          <w:color w:val="000000"/>
        </w:rPr>
        <w:t xml:space="preserve">  </w:t>
      </w:r>
      <w:r w:rsidR="0046485E">
        <w:rPr>
          <w:rFonts w:hint="eastAsia"/>
          <w:snapToGrid/>
          <w:color w:val="000000"/>
        </w:rPr>
        <w:t>委员会赞赏地注意到缔约国在努力收集</w:t>
      </w:r>
      <w:r w:rsidR="000D4C6A">
        <w:rPr>
          <w:rFonts w:hint="eastAsia"/>
          <w:snapToGrid/>
          <w:color w:val="000000"/>
        </w:rPr>
        <w:t>，</w:t>
      </w:r>
      <w:r w:rsidR="0046485E">
        <w:rPr>
          <w:rFonts w:hint="eastAsia"/>
          <w:snapToGrid/>
          <w:color w:val="000000"/>
        </w:rPr>
        <w:t>分析和分类关于儿童的统计数据。但是</w:t>
      </w:r>
      <w:r w:rsidR="000D4C6A">
        <w:rPr>
          <w:rFonts w:hint="eastAsia"/>
          <w:snapToGrid/>
          <w:color w:val="000000"/>
        </w:rPr>
        <w:t>，</w:t>
      </w:r>
      <w:r w:rsidR="0046485E">
        <w:rPr>
          <w:rFonts w:hint="eastAsia"/>
          <w:snapToGrid/>
          <w:color w:val="000000"/>
        </w:rPr>
        <w:t>委员会对缺乏关于儿童情况的中央数据库表示遗憾</w:t>
      </w:r>
      <w:r w:rsidR="000D4C6A">
        <w:rPr>
          <w:rFonts w:hint="eastAsia"/>
          <w:snapToGrid/>
          <w:color w:val="000000"/>
        </w:rPr>
        <w:t>，</w:t>
      </w:r>
      <w:r w:rsidR="0046485E">
        <w:rPr>
          <w:rFonts w:hint="eastAsia"/>
          <w:snapToGrid/>
          <w:color w:val="000000"/>
        </w:rPr>
        <w:t>并关注地注意到《公约》</w:t>
      </w:r>
      <w:r w:rsidR="00F57395">
        <w:rPr>
          <w:rFonts w:hint="eastAsia"/>
          <w:snapToGrid/>
          <w:color w:val="000000"/>
        </w:rPr>
        <w:t>涉及</w:t>
      </w:r>
      <w:r w:rsidR="0046485E">
        <w:rPr>
          <w:rFonts w:hint="eastAsia"/>
          <w:snapToGrid/>
          <w:color w:val="000000"/>
        </w:rPr>
        <w:t>的许多领域</w:t>
      </w:r>
      <w:r w:rsidR="000D4C6A">
        <w:rPr>
          <w:rFonts w:hint="eastAsia"/>
          <w:snapToGrid/>
          <w:color w:val="000000"/>
        </w:rPr>
        <w:t>，</w:t>
      </w:r>
      <w:r w:rsidR="0046485E">
        <w:rPr>
          <w:rFonts w:hint="eastAsia"/>
          <w:snapToGrid/>
          <w:color w:val="000000"/>
        </w:rPr>
        <w:t>特别是需要特别保护的儿童群体</w:t>
      </w:r>
      <w:r w:rsidR="000D4C6A">
        <w:rPr>
          <w:rFonts w:hint="eastAsia"/>
          <w:snapToGrid/>
          <w:color w:val="000000"/>
        </w:rPr>
        <w:t>，</w:t>
      </w:r>
      <w:r w:rsidR="0046485E">
        <w:rPr>
          <w:rFonts w:hint="eastAsia"/>
          <w:snapToGrid/>
          <w:color w:val="000000"/>
        </w:rPr>
        <w:t>如受暴力和包括性凌辱在内的虐待影响的儿童、在替代性照料下的儿童、流落街头的儿童、移民儿童和童工等方面</w:t>
      </w:r>
      <w:r w:rsidR="000D4C6A">
        <w:rPr>
          <w:rFonts w:hint="eastAsia"/>
          <w:snapToGrid/>
          <w:color w:val="000000"/>
        </w:rPr>
        <w:t>，</w:t>
      </w:r>
      <w:r w:rsidR="0046485E">
        <w:rPr>
          <w:rFonts w:hint="eastAsia"/>
          <w:snapToGrid/>
          <w:color w:val="000000"/>
        </w:rPr>
        <w:t>数据不足。</w:t>
      </w:r>
    </w:p>
    <w:p w:rsidR="0046485E" w:rsidRPr="006526B7" w:rsidRDefault="00B165AD" w:rsidP="004F2634">
      <w:p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hint="eastAsia"/>
          <w:b/>
          <w:snapToGrid/>
          <w:color w:val="000000"/>
        </w:rPr>
        <w:t>22</w:t>
      </w:r>
      <w:r w:rsidR="00D143A3">
        <w:rPr>
          <w:rFonts w:ascii="Time New Roman" w:eastAsia="SimHei" w:hAnsi="Time New Roman"/>
          <w:b/>
          <w:snapToGrid/>
          <w:color w:val="000000"/>
        </w:rPr>
        <w:t>8.</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hint="eastAsia"/>
          <w:snapToGrid/>
          <w:color w:val="000000"/>
        </w:rPr>
        <w:t>委员会建议缔约国继续加强数据收集机制</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建立一个儿童情况中央数据库</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并按照《公约》编制指标</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以确保收集的资料涵盖《公约》</w:t>
      </w:r>
      <w:r w:rsidR="0046485E" w:rsidRPr="006526B7">
        <w:rPr>
          <w:rFonts w:ascii="Time New Roman" w:eastAsia="SimHei" w:hAnsi="Time New Roman" w:hint="eastAsia"/>
          <w:snapToGrid/>
          <w:color w:val="000000"/>
          <w:lang w:val="fr-CH"/>
        </w:rPr>
        <w:t>所涉</w:t>
      </w:r>
      <w:r w:rsidR="0046485E" w:rsidRPr="006526B7">
        <w:rPr>
          <w:rFonts w:ascii="Time New Roman" w:eastAsia="SimHei" w:hAnsi="Time New Roman" w:hint="eastAsia"/>
          <w:snapToGrid/>
          <w:color w:val="000000"/>
        </w:rPr>
        <w:t>的所有领域</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并按诸如</w:t>
      </w:r>
      <w:r w:rsidR="0046485E" w:rsidRPr="006526B7">
        <w:rPr>
          <w:rFonts w:ascii="Time New Roman" w:eastAsia="SimHei" w:hAnsi="Time New Roman" w:hint="eastAsia"/>
          <w:b/>
          <w:snapToGrid/>
          <w:color w:val="000000"/>
        </w:rPr>
        <w:t>18</w:t>
      </w:r>
      <w:r w:rsidR="0046485E" w:rsidRPr="006526B7">
        <w:rPr>
          <w:rFonts w:ascii="Time New Roman" w:eastAsia="SimHei" w:hAnsi="Time New Roman" w:hint="eastAsia"/>
          <w:snapToGrid/>
          <w:color w:val="000000"/>
        </w:rPr>
        <w:t>岁以下者的各种年龄、城乡地区</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和需要特殊保护的各种儿童群体等分类。委员会还鼓励缔约国运用这些指数和数据制订切实贯彻《公约》的政策和方案。</w:t>
      </w:r>
    </w:p>
    <w:p w:rsidR="00B06AB6" w:rsidRDefault="00B06AB6" w:rsidP="00B06AB6">
      <w:pPr>
        <w:pStyle w:val="Heading4"/>
        <w:rPr>
          <w:rFonts w:hint="eastAsia"/>
        </w:rPr>
      </w:pPr>
      <w:bookmarkStart w:id="283" w:name="_Toc176233140"/>
      <w:r>
        <w:rPr>
          <w:rFonts w:hint="eastAsia"/>
        </w:rPr>
        <w:t>与民间社会的合作</w:t>
      </w:r>
      <w:bookmarkEnd w:id="283"/>
    </w:p>
    <w:p w:rsidR="0046485E" w:rsidRDefault="00B165AD">
      <w:pPr>
        <w:rPr>
          <w:snapToGrid/>
          <w:color w:val="000000"/>
        </w:rPr>
      </w:pPr>
      <w:r>
        <w:rPr>
          <w:rFonts w:hint="eastAsia"/>
          <w:snapToGrid/>
          <w:color w:val="000000"/>
        </w:rPr>
        <w:tab/>
      </w:r>
      <w:r w:rsidR="0046485E">
        <w:rPr>
          <w:snapToGrid/>
          <w:color w:val="000000"/>
        </w:rPr>
        <w:t>22</w:t>
      </w:r>
      <w:r w:rsidR="00D143A3">
        <w:rPr>
          <w:snapToGrid/>
          <w:color w:val="000000"/>
        </w:rPr>
        <w:t>9.</w:t>
      </w:r>
      <w:r w:rsidR="0046485E">
        <w:rPr>
          <w:snapToGrid/>
          <w:color w:val="000000"/>
        </w:rPr>
        <w:t xml:space="preserve">  </w:t>
      </w:r>
      <w:r w:rsidR="0046485E">
        <w:rPr>
          <w:snapToGrid/>
          <w:color w:val="000000"/>
        </w:rPr>
        <w:t>委员会注意到民间社会在提供服务、特别是医疗卫生和社会服务</w:t>
      </w:r>
      <w:r w:rsidR="000D4C6A">
        <w:rPr>
          <w:snapToGrid/>
          <w:color w:val="000000"/>
        </w:rPr>
        <w:t>，</w:t>
      </w:r>
      <w:r w:rsidR="0046485E">
        <w:rPr>
          <w:snapToGrid/>
          <w:color w:val="000000"/>
        </w:rPr>
        <w:t>如对残疾儿童的这些服务方面发挥的积极作用。</w:t>
      </w:r>
    </w:p>
    <w:p w:rsidR="0046485E" w:rsidRPr="006526B7" w:rsidRDefault="00B165AD">
      <w:pPr>
        <w:rPr>
          <w:rFonts w:ascii="Time New Roman" w:eastAsia="SimHei" w:hAnsi="Time New Roman" w:hint="eastAsia"/>
          <w:snapToGrid/>
          <w:color w:val="000000"/>
        </w:rPr>
      </w:pPr>
      <w:r w:rsidRPr="006526B7">
        <w:rPr>
          <w:rFonts w:ascii="Time New Roman" w:eastAsia="SimHei" w:hAnsi="Time New Roman" w:hint="eastAsia"/>
          <w:snapToGrid/>
          <w:color w:val="000000"/>
        </w:rPr>
        <w:tab/>
      </w:r>
      <w:r w:rsidR="0046485E" w:rsidRPr="006526B7">
        <w:rPr>
          <w:rFonts w:ascii="Time New Roman" w:eastAsia="SimHei" w:hAnsi="Time New Roman"/>
          <w:b/>
          <w:snapToGrid/>
          <w:color w:val="000000"/>
        </w:rPr>
        <w:t>2</w:t>
      </w:r>
      <w:r w:rsidR="0046485E" w:rsidRPr="006526B7">
        <w:rPr>
          <w:rFonts w:ascii="Time New Roman" w:eastAsia="SimHei" w:hAnsi="Time New Roman" w:hint="eastAsia"/>
          <w:b/>
          <w:snapToGrid/>
          <w:color w:val="000000"/>
        </w:rPr>
        <w:t>3</w:t>
      </w:r>
      <w:r w:rsidR="00D143A3">
        <w:rPr>
          <w:rFonts w:ascii="Time New Roman" w:eastAsia="SimHei" w:hAnsi="Time New Roman"/>
          <w:b/>
          <w:snapToGrid/>
          <w:color w:val="000000"/>
        </w:rPr>
        <w:t>0.</w:t>
      </w:r>
      <w:r w:rsidR="0046485E" w:rsidRPr="006526B7">
        <w:rPr>
          <w:rFonts w:ascii="Time New Roman" w:eastAsia="SimHei" w:hAnsi="Time New Roman"/>
          <w:snapToGrid/>
          <w:color w:val="000000"/>
        </w:rPr>
        <w:t xml:space="preserve">  </w:t>
      </w:r>
      <w:r w:rsidR="0046485E" w:rsidRPr="006526B7">
        <w:rPr>
          <w:rFonts w:ascii="Time New Roman" w:eastAsia="SimHei" w:hAnsi="Time New Roman"/>
          <w:snapToGrid/>
          <w:color w:val="000000"/>
        </w:rPr>
        <w:t>委员会建议缔约国遵循委员会</w:t>
      </w:r>
      <w:r w:rsidR="0046485E" w:rsidRPr="006526B7">
        <w:rPr>
          <w:rFonts w:ascii="Time New Roman" w:eastAsia="SimHei" w:hAnsi="Time New Roman"/>
          <w:b/>
          <w:snapToGrid/>
          <w:color w:val="000000"/>
        </w:rPr>
        <w:t>2002</w:t>
      </w:r>
      <w:r w:rsidR="0046485E" w:rsidRPr="006526B7">
        <w:rPr>
          <w:rFonts w:ascii="Time New Roman" w:eastAsia="SimHei" w:hAnsi="Time New Roman"/>
          <w:snapToGrid/>
          <w:color w:val="000000"/>
        </w:rPr>
        <w:t>年</w:t>
      </w:r>
      <w:r w:rsidR="0046485E" w:rsidRPr="006526B7">
        <w:rPr>
          <w:rFonts w:ascii="Time New Roman" w:eastAsia="SimHei" w:hAnsi="Time New Roman"/>
          <w:b/>
          <w:snapToGrid/>
          <w:color w:val="000000"/>
        </w:rPr>
        <w:t>9</w:t>
      </w:r>
      <w:r w:rsidR="0046485E" w:rsidRPr="006526B7">
        <w:rPr>
          <w:rFonts w:ascii="Time New Roman" w:eastAsia="SimHei" w:hAnsi="Time New Roman"/>
          <w:snapToGrid/>
          <w:color w:val="000000"/>
        </w:rPr>
        <w:t>月</w:t>
      </w:r>
      <w:r w:rsidR="0046485E" w:rsidRPr="006526B7">
        <w:rPr>
          <w:rFonts w:ascii="Time New Roman" w:eastAsia="SimHei" w:hAnsi="Time New Roman"/>
          <w:b/>
          <w:snapToGrid/>
          <w:color w:val="000000"/>
        </w:rPr>
        <w:t>29</w:t>
      </w:r>
      <w:r w:rsidR="0046485E" w:rsidRPr="006526B7">
        <w:rPr>
          <w:rFonts w:ascii="Time New Roman" w:eastAsia="SimHei" w:hAnsi="Time New Roman"/>
          <w:snapToGrid/>
          <w:color w:val="000000"/>
        </w:rPr>
        <w:t>日举行的</w:t>
      </w:r>
      <w:r w:rsidR="0046485E" w:rsidRPr="006526B7">
        <w:rPr>
          <w:rFonts w:ascii="Time New Roman" w:eastAsia="SimHei" w:hAnsi="Time New Roman" w:hint="eastAsia"/>
          <w:snapToGrid/>
          <w:color w:val="000000"/>
        </w:rPr>
        <w:t>一般性讨论日</w:t>
      </w:r>
      <w:r w:rsidR="000D4C6A">
        <w:rPr>
          <w:rFonts w:ascii="Time New Roman" w:eastAsia="SimHei" w:hAnsi="Time New Roman" w:hint="eastAsia"/>
          <w:snapToGrid/>
          <w:color w:val="000000"/>
        </w:rPr>
        <w:t>(</w:t>
      </w:r>
      <w:r w:rsidR="0046485E" w:rsidRPr="006526B7">
        <w:rPr>
          <w:rFonts w:ascii="Time New Roman" w:eastAsia="SimHei" w:hAnsi="Time New Roman" w:hint="eastAsia"/>
          <w:snapToGrid/>
          <w:color w:val="000000"/>
        </w:rPr>
        <w:t>题为</w:t>
      </w:r>
      <w:r w:rsidR="00693063" w:rsidRPr="006526B7">
        <w:rPr>
          <w:rFonts w:ascii="Time New Roman" w:eastAsia="SimHei" w:hAnsi="Time New Roman" w:hint="eastAsia"/>
          <w:snapToGrid/>
          <w:color w:val="000000"/>
        </w:rPr>
        <w:t>“作为服务提供者的私营部门以及它在落实儿童权利方面的作用”</w:t>
      </w:r>
      <w:r w:rsidR="000D4C6A">
        <w:rPr>
          <w:rFonts w:ascii="Time New Roman" w:eastAsia="SimHei" w:hAnsi="Time New Roman"/>
          <w:snapToGrid/>
          <w:color w:val="000000"/>
        </w:rPr>
        <w:t>)</w:t>
      </w:r>
      <w:r w:rsidR="0046485E" w:rsidRPr="006526B7">
        <w:rPr>
          <w:rFonts w:ascii="Time New Roman" w:eastAsia="SimHei" w:hAnsi="Time New Roman"/>
          <w:snapToGrid/>
          <w:color w:val="000000"/>
        </w:rPr>
        <w:t>通过的建议</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C</w:t>
      </w:r>
      <w:r w:rsidR="000D4C6A">
        <w:rPr>
          <w:rFonts w:ascii="Time New Roman" w:eastAsia="SimHei" w:hAnsi="Time New Roman"/>
          <w:snapToGrid/>
          <w:color w:val="000000"/>
        </w:rPr>
        <w:t>/</w:t>
      </w:r>
      <w:r w:rsidR="0046485E" w:rsidRPr="006526B7">
        <w:rPr>
          <w:rFonts w:ascii="Time New Roman" w:eastAsia="SimHei" w:hAnsi="Time New Roman"/>
          <w:b/>
          <w:snapToGrid/>
          <w:color w:val="000000"/>
        </w:rPr>
        <w:t>12</w:t>
      </w:r>
      <w:r w:rsidR="000D4C6A">
        <w:rPr>
          <w:rFonts w:ascii="Time New Roman" w:eastAsia="SimHei" w:hAnsi="Time New Roman"/>
          <w:b/>
          <w:snapToGrid/>
          <w:color w:val="000000"/>
        </w:rPr>
        <w:t>1,</w:t>
      </w:r>
      <w:r w:rsidR="0046485E" w:rsidRPr="006526B7">
        <w:rPr>
          <w:rFonts w:ascii="Time New Roman" w:eastAsia="SimHei" w:hAnsi="Time New Roman" w:hint="eastAsia"/>
          <w:snapToGrid/>
          <w:color w:val="000000"/>
        </w:rPr>
        <w:t xml:space="preserve"> </w:t>
      </w:r>
      <w:r w:rsidR="0046485E" w:rsidRPr="006526B7">
        <w:rPr>
          <w:rFonts w:ascii="Time New Roman" w:eastAsia="SimHei" w:hAnsi="Time New Roman"/>
          <w:snapToGrid/>
          <w:color w:val="000000"/>
        </w:rPr>
        <w:t>第</w:t>
      </w:r>
      <w:r w:rsidR="0046485E" w:rsidRPr="006526B7">
        <w:rPr>
          <w:rFonts w:ascii="Time New Roman" w:eastAsia="SimHei" w:hAnsi="Time New Roman"/>
          <w:b/>
          <w:snapToGrid/>
          <w:color w:val="000000"/>
        </w:rPr>
        <w:t>630</w:t>
      </w:r>
      <w:r w:rsidR="0046485E" w:rsidRPr="006526B7">
        <w:rPr>
          <w:rFonts w:ascii="Time New Roman" w:eastAsia="SimHei" w:hAnsi="Time New Roman" w:hint="eastAsia"/>
          <w:snapToGrid/>
          <w:color w:val="000000"/>
        </w:rPr>
        <w:t>-</w:t>
      </w:r>
      <w:r w:rsidR="0046485E" w:rsidRPr="006526B7">
        <w:rPr>
          <w:rFonts w:ascii="Time New Roman" w:eastAsia="SimHei" w:hAnsi="Time New Roman"/>
          <w:b/>
          <w:snapToGrid/>
          <w:color w:val="000000"/>
        </w:rPr>
        <w:t>653</w:t>
      </w:r>
      <w:r w:rsidR="0046485E" w:rsidRPr="006526B7">
        <w:rPr>
          <w:rFonts w:ascii="Time New Roman" w:eastAsia="SimHei" w:hAnsi="Time New Roman"/>
          <w:snapToGrid/>
          <w:color w:val="000000"/>
        </w:rPr>
        <w:t>段</w:t>
      </w:r>
      <w:r w:rsidR="000D4C6A">
        <w:rPr>
          <w:rFonts w:ascii="Time New Roman" w:eastAsia="SimHei" w:hAnsi="Time New Roman"/>
          <w:snapToGrid/>
          <w:color w:val="000000"/>
        </w:rPr>
        <w:t>)</w:t>
      </w:r>
      <w:r w:rsidR="000D4C6A">
        <w:rPr>
          <w:rFonts w:ascii="Time New Roman" w:eastAsia="SimHei" w:hAnsi="Time New Roman" w:hint="eastAsia"/>
          <w:snapToGrid/>
          <w:color w:val="000000"/>
        </w:rPr>
        <w:t>：</w:t>
      </w:r>
    </w:p>
    <w:p w:rsidR="0046485E" w:rsidRPr="006526B7" w:rsidRDefault="0046485E" w:rsidP="00DE6AAE">
      <w:pPr>
        <w:numPr>
          <w:ilvl w:val="0"/>
          <w:numId w:val="32"/>
        </w:numPr>
        <w:rPr>
          <w:rFonts w:ascii="Time New Roman" w:eastAsia="SimHei" w:hAnsi="Time New Roman" w:hint="eastAsia"/>
          <w:snapToGrid/>
          <w:color w:val="000000"/>
        </w:rPr>
      </w:pPr>
      <w:r w:rsidRPr="006526B7">
        <w:rPr>
          <w:rFonts w:ascii="Time New Roman" w:eastAsia="SimHei" w:hAnsi="Time New Roman" w:hint="eastAsia"/>
          <w:snapToGrid/>
          <w:color w:val="000000"/>
        </w:rPr>
        <w:t>继续并加强与非政府组织的合作</w:t>
      </w:r>
      <w:r w:rsidR="000D4C6A">
        <w:rPr>
          <w:rFonts w:ascii="Time New Roman" w:eastAsia="SimHei" w:hAnsi="Time New Roman" w:hint="eastAsia"/>
          <w:snapToGrid/>
          <w:color w:val="000000"/>
        </w:rPr>
        <w:t>，</w:t>
      </w:r>
      <w:r w:rsidRPr="006526B7">
        <w:rPr>
          <w:rFonts w:ascii="Time New Roman" w:eastAsia="SimHei" w:hAnsi="Time New Roman" w:hint="eastAsia"/>
          <w:snapToGrid/>
          <w:color w:val="000000"/>
        </w:rPr>
        <w:t>使它们在各个阶段都系统地参与执行《公约》和制订政策的工作</w:t>
      </w:r>
      <w:r w:rsidR="000D4C6A">
        <w:rPr>
          <w:rFonts w:ascii="Time New Roman" w:eastAsia="SimHei" w:hAnsi="Time New Roman" w:hint="eastAsia"/>
          <w:snapToGrid/>
          <w:color w:val="000000"/>
        </w:rPr>
        <w:t>；</w:t>
      </w:r>
    </w:p>
    <w:p w:rsidR="0046485E" w:rsidRPr="006526B7" w:rsidRDefault="0046485E" w:rsidP="00DE6AAE">
      <w:pPr>
        <w:numPr>
          <w:ilvl w:val="0"/>
          <w:numId w:val="32"/>
        </w:numPr>
        <w:rPr>
          <w:rFonts w:ascii="Time New Roman" w:eastAsia="SimHei" w:hAnsi="Time New Roman" w:hint="eastAsia"/>
          <w:snapToGrid/>
          <w:color w:val="000000"/>
        </w:rPr>
      </w:pPr>
      <w:r w:rsidRPr="006526B7">
        <w:rPr>
          <w:rFonts w:ascii="Time New Roman" w:eastAsia="SimHei" w:hAnsi="Time New Roman" w:hint="eastAsia"/>
          <w:snapToGrid/>
          <w:color w:val="000000"/>
        </w:rPr>
        <w:t>非政府组织在执行《公约》方面参与履行政府的责任和义务时</w:t>
      </w:r>
      <w:r w:rsidR="000D4C6A">
        <w:rPr>
          <w:rFonts w:ascii="Time New Roman" w:eastAsia="SimHei" w:hAnsi="Time New Roman" w:hint="eastAsia"/>
          <w:snapToGrid/>
          <w:color w:val="000000"/>
        </w:rPr>
        <w:t>，</w:t>
      </w:r>
      <w:r w:rsidRPr="006526B7">
        <w:rPr>
          <w:rFonts w:ascii="Time New Roman" w:eastAsia="SimHei" w:hAnsi="Time New Roman" w:hint="eastAsia"/>
          <w:snapToGrid/>
          <w:color w:val="000000"/>
        </w:rPr>
        <w:t>向它们提供充足的资金和其他资源</w:t>
      </w:r>
      <w:r w:rsidR="000D4C6A">
        <w:rPr>
          <w:rFonts w:ascii="Time New Roman" w:eastAsia="SimHei" w:hAnsi="Time New Roman" w:hint="eastAsia"/>
          <w:snapToGrid/>
          <w:color w:val="000000"/>
        </w:rPr>
        <w:t>；</w:t>
      </w:r>
    </w:p>
    <w:p w:rsidR="0046485E" w:rsidRPr="006526B7" w:rsidRDefault="0046485E" w:rsidP="004F2634">
      <w:pPr>
        <w:numPr>
          <w:ilvl w:val="0"/>
          <w:numId w:val="32"/>
        </w:numPr>
        <w:spacing w:after="240"/>
        <w:rPr>
          <w:rFonts w:ascii="Time New Roman" w:eastAsia="SimHei" w:hAnsi="Time New Roman" w:hint="eastAsia"/>
          <w:snapToGrid/>
          <w:color w:val="000000"/>
        </w:rPr>
      </w:pPr>
      <w:r w:rsidRPr="006526B7">
        <w:rPr>
          <w:rFonts w:ascii="Time New Roman" w:eastAsia="SimHei" w:hAnsi="Time New Roman" w:hint="eastAsia"/>
          <w:snapToGrid/>
          <w:color w:val="000000"/>
        </w:rPr>
        <w:t>确保非政府组织</w:t>
      </w:r>
      <w:r w:rsidR="000D4C6A">
        <w:rPr>
          <w:rFonts w:ascii="Time New Roman" w:eastAsia="SimHei" w:hAnsi="Time New Roman" w:hint="eastAsia"/>
          <w:snapToGrid/>
          <w:color w:val="000000"/>
        </w:rPr>
        <w:t>，</w:t>
      </w:r>
      <w:r w:rsidRPr="006526B7">
        <w:rPr>
          <w:rFonts w:ascii="Time New Roman" w:eastAsia="SimHei" w:hAnsi="Time New Roman" w:hint="eastAsia"/>
          <w:snapToGrid/>
          <w:color w:val="000000"/>
        </w:rPr>
        <w:t>不管是营利性的还是非盈利性的</w:t>
      </w:r>
      <w:r w:rsidR="000D4C6A">
        <w:rPr>
          <w:rFonts w:ascii="Time New Roman" w:eastAsia="SimHei" w:hAnsi="Time New Roman" w:hint="eastAsia"/>
          <w:snapToGrid/>
          <w:color w:val="000000"/>
        </w:rPr>
        <w:t>，</w:t>
      </w:r>
      <w:r w:rsidRPr="006526B7">
        <w:rPr>
          <w:rFonts w:ascii="Time New Roman" w:eastAsia="SimHei" w:hAnsi="Time New Roman" w:hint="eastAsia"/>
          <w:snapToGrid/>
          <w:color w:val="000000"/>
        </w:rPr>
        <w:t>都遵守《公约》的原则和规定</w:t>
      </w:r>
      <w:r w:rsidR="000D4C6A">
        <w:rPr>
          <w:rFonts w:ascii="Time New Roman" w:eastAsia="SimHei" w:hAnsi="Time New Roman" w:hint="eastAsia"/>
          <w:snapToGrid/>
          <w:color w:val="000000"/>
        </w:rPr>
        <w:t>，</w:t>
      </w:r>
      <w:r w:rsidRPr="006526B7">
        <w:rPr>
          <w:rFonts w:ascii="Time New Roman" w:eastAsia="SimHei" w:hAnsi="Time New Roman" w:hint="eastAsia"/>
          <w:snapToGrid/>
          <w:color w:val="000000"/>
        </w:rPr>
        <w:t>例如制定服务提供指南和标准。</w:t>
      </w:r>
    </w:p>
    <w:p w:rsidR="0046485E" w:rsidRDefault="0046485E" w:rsidP="00DE6AAE">
      <w:pPr>
        <w:pStyle w:val="Heading4"/>
        <w:rPr>
          <w:rFonts w:hint="eastAsia"/>
        </w:rPr>
      </w:pPr>
      <w:bookmarkStart w:id="284" w:name="_Toc176169288"/>
      <w:bookmarkStart w:id="285" w:name="_Toc176233141"/>
      <w:r>
        <w:rPr>
          <w:rFonts w:hint="eastAsia"/>
        </w:rPr>
        <w:t>《公约》的宣传</w:t>
      </w:r>
      <w:r w:rsidR="000D4C6A">
        <w:rPr>
          <w:rFonts w:hint="eastAsia"/>
        </w:rPr>
        <w:t>/</w:t>
      </w:r>
      <w:r>
        <w:rPr>
          <w:rFonts w:hint="eastAsia"/>
        </w:rPr>
        <w:t>培训</w:t>
      </w:r>
      <w:bookmarkEnd w:id="284"/>
      <w:bookmarkEnd w:id="285"/>
    </w:p>
    <w:p w:rsidR="0046485E" w:rsidRDefault="00B165AD">
      <w:pPr>
        <w:rPr>
          <w:snapToGrid/>
          <w:color w:val="000000"/>
        </w:rPr>
      </w:pPr>
      <w:r>
        <w:rPr>
          <w:rFonts w:hint="eastAsia"/>
          <w:snapToGrid/>
          <w:color w:val="000000"/>
        </w:rPr>
        <w:tab/>
      </w:r>
      <w:r w:rsidR="0046485E">
        <w:rPr>
          <w:snapToGrid/>
          <w:color w:val="000000"/>
        </w:rPr>
        <w:t>2</w:t>
      </w:r>
      <w:r w:rsidR="0046485E">
        <w:rPr>
          <w:rFonts w:hint="eastAsia"/>
          <w:snapToGrid/>
          <w:color w:val="000000"/>
        </w:rPr>
        <w:t>3</w:t>
      </w:r>
      <w:r w:rsidR="00D143A3">
        <w:rPr>
          <w:snapToGrid/>
          <w:color w:val="000000"/>
        </w:rPr>
        <w:t>1.</w:t>
      </w:r>
      <w:r w:rsidR="0046485E">
        <w:rPr>
          <w:snapToGrid/>
          <w:color w:val="000000"/>
        </w:rPr>
        <w:t xml:space="preserve">  </w:t>
      </w:r>
      <w:r w:rsidR="0046485E">
        <w:rPr>
          <w:snapToGrid/>
          <w:color w:val="000000"/>
        </w:rPr>
        <w:t>缔约国与儿童基金会密切合作</w:t>
      </w:r>
      <w:r w:rsidR="000D4C6A">
        <w:rPr>
          <w:snapToGrid/>
          <w:color w:val="000000"/>
        </w:rPr>
        <w:t>，</w:t>
      </w:r>
      <w:r w:rsidR="0046485E">
        <w:rPr>
          <w:snapToGrid/>
          <w:color w:val="000000"/>
        </w:rPr>
        <w:t>努力传播《公约》方面的资料</w:t>
      </w:r>
      <w:r w:rsidR="000D4C6A">
        <w:rPr>
          <w:snapToGrid/>
          <w:color w:val="000000"/>
        </w:rPr>
        <w:t>，</w:t>
      </w:r>
      <w:r w:rsidR="0046485E">
        <w:rPr>
          <w:snapToGrid/>
          <w:color w:val="000000"/>
        </w:rPr>
        <w:t>如采取传单和招贴等等的方式</w:t>
      </w:r>
      <w:r w:rsidR="000D4C6A">
        <w:rPr>
          <w:snapToGrid/>
          <w:color w:val="000000"/>
        </w:rPr>
        <w:t>，</w:t>
      </w:r>
      <w:r w:rsidR="0046485E">
        <w:rPr>
          <w:snapToGrid/>
          <w:color w:val="000000"/>
        </w:rPr>
        <w:t>委员会感到鼓舞。但是</w:t>
      </w:r>
      <w:r w:rsidR="000D4C6A">
        <w:rPr>
          <w:snapToGrid/>
          <w:color w:val="000000"/>
        </w:rPr>
        <w:t>，</w:t>
      </w:r>
      <w:r w:rsidR="0046485E">
        <w:rPr>
          <w:snapToGrid/>
          <w:color w:val="000000"/>
        </w:rPr>
        <w:t>委员会关注</w:t>
      </w:r>
      <w:r w:rsidR="0046485E">
        <w:rPr>
          <w:rFonts w:hint="eastAsia"/>
          <w:snapToGrid/>
          <w:color w:val="000000"/>
        </w:rPr>
        <w:t>的是</w:t>
      </w:r>
      <w:r w:rsidR="000D4C6A">
        <w:rPr>
          <w:rFonts w:hint="eastAsia"/>
          <w:snapToGrid/>
          <w:color w:val="000000"/>
        </w:rPr>
        <w:t>，</w:t>
      </w:r>
      <w:r w:rsidR="0046485E">
        <w:rPr>
          <w:rFonts w:hint="eastAsia"/>
          <w:snapToGrid/>
          <w:color w:val="000000"/>
        </w:rPr>
        <w:t>为</w:t>
      </w:r>
      <w:r w:rsidR="0046485E">
        <w:rPr>
          <w:snapToGrid/>
          <w:color w:val="000000"/>
        </w:rPr>
        <w:t>系统有针对地</w:t>
      </w:r>
      <w:r w:rsidR="0046485E">
        <w:rPr>
          <w:rFonts w:hint="eastAsia"/>
          <w:snapToGrid/>
          <w:color w:val="000000"/>
        </w:rPr>
        <w:t>宣</w:t>
      </w:r>
      <w:r w:rsidR="0046485E">
        <w:rPr>
          <w:snapToGrid/>
          <w:color w:val="000000"/>
        </w:rPr>
        <w:t>传国际人权标准</w:t>
      </w:r>
      <w:r w:rsidR="000D4C6A">
        <w:rPr>
          <w:snapToGrid/>
          <w:color w:val="000000"/>
        </w:rPr>
        <w:t>，</w:t>
      </w:r>
      <w:r w:rsidR="0046485E">
        <w:rPr>
          <w:snapToGrid/>
          <w:color w:val="000000"/>
        </w:rPr>
        <w:t>特别是儿童的公民权利和自由</w:t>
      </w:r>
      <w:r w:rsidR="0046485E">
        <w:rPr>
          <w:rFonts w:hint="eastAsia"/>
          <w:snapToGrid/>
          <w:color w:val="000000"/>
        </w:rPr>
        <w:t>从而提高人们</w:t>
      </w:r>
      <w:r w:rsidR="0046485E">
        <w:rPr>
          <w:snapToGrid/>
          <w:color w:val="000000"/>
        </w:rPr>
        <w:t>的认识</w:t>
      </w:r>
      <w:r w:rsidR="0046485E">
        <w:rPr>
          <w:rFonts w:hint="eastAsia"/>
          <w:snapToGrid/>
          <w:color w:val="000000"/>
        </w:rPr>
        <w:t>而</w:t>
      </w:r>
      <w:r w:rsidR="0046485E">
        <w:rPr>
          <w:snapToGrid/>
          <w:color w:val="000000"/>
        </w:rPr>
        <w:t>采取的措施仍然不</w:t>
      </w:r>
      <w:r w:rsidR="0046485E">
        <w:rPr>
          <w:rFonts w:hint="eastAsia"/>
          <w:snapToGrid/>
          <w:color w:val="000000"/>
        </w:rPr>
        <w:t>足</w:t>
      </w:r>
      <w:r w:rsidR="0046485E">
        <w:rPr>
          <w:snapToGrid/>
          <w:color w:val="000000"/>
        </w:rPr>
        <w:t>。</w:t>
      </w:r>
    </w:p>
    <w:p w:rsidR="0046485E" w:rsidRPr="00F82A1E" w:rsidRDefault="00DE6AAE" w:rsidP="004F2634">
      <w:pPr>
        <w:spacing w:after="320"/>
        <w:rPr>
          <w:rFonts w:ascii="Time New Roman" w:eastAsia="SimHei" w:hAnsi="Time New Roman" w:hint="eastAsia"/>
          <w:snapToGrid/>
          <w:color w:val="000000"/>
        </w:rPr>
      </w:pPr>
      <w:r w:rsidRPr="00F82A1E">
        <w:rPr>
          <w:rFonts w:ascii="Time New Roman" w:eastAsia="SimHei" w:hAnsi="Time New Roman" w:hint="eastAsia"/>
          <w:snapToGrid/>
          <w:color w:val="000000"/>
        </w:rPr>
        <w:tab/>
      </w:r>
      <w:r w:rsidR="0046485E" w:rsidRPr="00F82A1E">
        <w:rPr>
          <w:rFonts w:ascii="Time New Roman" w:eastAsia="SimHei" w:hAnsi="Time New Roman"/>
          <w:b/>
          <w:snapToGrid/>
          <w:color w:val="000000"/>
        </w:rPr>
        <w:t>23</w:t>
      </w:r>
      <w:r w:rsidR="00D143A3">
        <w:rPr>
          <w:rFonts w:ascii="Time New Roman" w:eastAsia="SimHei" w:hAnsi="Time New Roman" w:hint="eastAsia"/>
          <w:b/>
          <w:snapToGrid/>
          <w:color w:val="000000"/>
        </w:rPr>
        <w:t>2.</w:t>
      </w:r>
      <w:r w:rsidR="0046485E" w:rsidRPr="00F82A1E">
        <w:rPr>
          <w:rFonts w:ascii="Time New Roman" w:eastAsia="SimHei" w:hAnsi="Time New Roman"/>
          <w:snapToGrid/>
          <w:color w:val="000000"/>
        </w:rPr>
        <w:t xml:space="preserve">  </w:t>
      </w:r>
      <w:r w:rsidR="0046485E" w:rsidRPr="00F82A1E">
        <w:rPr>
          <w:rFonts w:ascii="Time New Roman" w:eastAsia="SimHei" w:hAnsi="Time New Roman"/>
          <w:snapToGrid/>
          <w:color w:val="000000"/>
        </w:rPr>
        <w:t>委员会建议缔约国加紧努力</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系统地向儿童及其父母、其他养育人、所有从事儿童工作的有关专业群体传播《公约》方面的资料。委员会还建议缔约国就国际人权标准</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特别是《公约》的规定和原则</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向专业人员</w:t>
      </w:r>
      <w:r w:rsidR="0046485E" w:rsidRPr="00F82A1E">
        <w:rPr>
          <w:rFonts w:ascii="Time New Roman" w:eastAsia="SimHei" w:hAnsi="Time New Roman" w:hint="eastAsia"/>
          <w:snapToGrid/>
          <w:color w:val="000000"/>
        </w:rPr>
        <w:t>提供</w:t>
      </w:r>
      <w:r w:rsidR="0046485E" w:rsidRPr="00F82A1E">
        <w:rPr>
          <w:rFonts w:ascii="Time New Roman" w:eastAsia="SimHei" w:hAnsi="Time New Roman"/>
          <w:snapToGrid/>
          <w:color w:val="000000"/>
        </w:rPr>
        <w:t>有针对性的定期培训。委员会进一步建议缔约国注意儿童的公民权利和自由</w:t>
      </w:r>
      <w:r w:rsidR="000D4C6A">
        <w:rPr>
          <w:rFonts w:ascii="Time New Roman" w:eastAsia="SimHei" w:hAnsi="Time New Roman" w:hint="eastAsia"/>
          <w:snapToGrid/>
          <w:color w:val="000000"/>
        </w:rPr>
        <w:t>，</w:t>
      </w:r>
      <w:r w:rsidR="0046485E" w:rsidRPr="00F82A1E">
        <w:rPr>
          <w:rFonts w:ascii="Time New Roman" w:eastAsia="SimHei" w:hAnsi="Time New Roman"/>
          <w:snapToGrid/>
          <w:color w:val="000000"/>
        </w:rPr>
        <w:t>采取具体措施</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向阿曼的所有儿童</w:t>
      </w:r>
      <w:r w:rsidR="0046485E" w:rsidRPr="00F82A1E">
        <w:rPr>
          <w:rFonts w:ascii="Time New Roman" w:eastAsia="SimHei" w:hAnsi="Time New Roman" w:hint="eastAsia"/>
          <w:snapToGrid/>
          <w:color w:val="000000"/>
        </w:rPr>
        <w:t>散发</w:t>
      </w:r>
      <w:r w:rsidR="0046485E" w:rsidRPr="00F82A1E">
        <w:rPr>
          <w:rFonts w:ascii="Time New Roman" w:eastAsia="SimHei" w:hAnsi="Time New Roman"/>
          <w:snapToGrid/>
          <w:color w:val="000000"/>
        </w:rPr>
        <w:t>并宣传《公约》</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并继续与</w:t>
      </w:r>
      <w:r w:rsidR="00AB0E06">
        <w:rPr>
          <w:rFonts w:ascii="Time New Roman" w:eastAsia="SimHei" w:hAnsi="Time New Roman"/>
          <w:snapToGrid/>
          <w:color w:val="000000"/>
        </w:rPr>
        <w:t>儿童基金会在这方面</w:t>
      </w:r>
      <w:r w:rsidR="0046485E" w:rsidRPr="00F82A1E">
        <w:rPr>
          <w:rFonts w:ascii="Time New Roman" w:eastAsia="SimHei" w:hAnsi="Time New Roman" w:hint="eastAsia"/>
          <w:snapToGrid/>
          <w:color w:val="000000"/>
        </w:rPr>
        <w:t>进行</w:t>
      </w:r>
      <w:r w:rsidR="0046485E" w:rsidRPr="00F82A1E">
        <w:rPr>
          <w:rFonts w:ascii="Time New Roman" w:eastAsia="SimHei" w:hAnsi="Time New Roman"/>
          <w:snapToGrid/>
          <w:color w:val="000000"/>
        </w:rPr>
        <w:t>合作。</w:t>
      </w:r>
    </w:p>
    <w:p w:rsidR="0046485E" w:rsidRDefault="00D143A3" w:rsidP="004F2634">
      <w:pPr>
        <w:pStyle w:val="Heading3"/>
        <w:rPr>
          <w:rFonts w:hint="eastAsia"/>
        </w:rPr>
      </w:pPr>
      <w:bookmarkStart w:id="286" w:name="_Toc176169289"/>
      <w:bookmarkStart w:id="287" w:name="_Toc176233142"/>
      <w:r>
        <w:rPr>
          <w:u w:val="none"/>
        </w:rPr>
        <w:t>2.</w:t>
      </w:r>
      <w:r w:rsidR="0046485E" w:rsidRPr="004F2634">
        <w:rPr>
          <w:u w:val="none"/>
        </w:rPr>
        <w:t xml:space="preserve">  </w:t>
      </w:r>
      <w:r w:rsidR="008D2C83">
        <w:t>一般原则</w:t>
      </w:r>
      <w:r w:rsidR="0046485E">
        <w:rPr>
          <w:rFonts w:hint="eastAsia"/>
        </w:rPr>
        <w:br/>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w:t>
      </w:r>
      <w:r w:rsidR="0046485E" w:rsidRPr="00652D4F">
        <w:rPr>
          <w:rFonts w:eastAsia="KaiTi_GB2312" w:hint="eastAsia"/>
          <w:spacing w:val="0"/>
          <w:kern w:val="0"/>
          <w:u w:val="none"/>
        </w:rPr>
        <w:t>、</w:t>
      </w:r>
      <w:r w:rsidR="0046485E" w:rsidRPr="00652D4F">
        <w:rPr>
          <w:rFonts w:eastAsia="KaiTi_GB2312" w:hint="eastAsia"/>
          <w:spacing w:val="0"/>
          <w:kern w:val="0"/>
          <w:u w:val="none"/>
        </w:rPr>
        <w:t>3</w:t>
      </w:r>
      <w:r w:rsidR="0046485E" w:rsidRPr="00652D4F">
        <w:rPr>
          <w:rFonts w:eastAsia="KaiTi_GB2312" w:hint="eastAsia"/>
          <w:spacing w:val="0"/>
          <w:kern w:val="0"/>
          <w:u w:val="none"/>
        </w:rPr>
        <w:t>、</w:t>
      </w:r>
      <w:r w:rsidR="0046485E" w:rsidRPr="00652D4F">
        <w:rPr>
          <w:rFonts w:eastAsia="KaiTi_GB2312" w:hint="eastAsia"/>
          <w:spacing w:val="0"/>
          <w:kern w:val="0"/>
          <w:u w:val="none"/>
        </w:rPr>
        <w:t>6</w:t>
      </w:r>
      <w:r w:rsidR="0046485E" w:rsidRPr="00652D4F">
        <w:rPr>
          <w:rFonts w:eastAsia="KaiTi_GB2312" w:hint="eastAsia"/>
          <w:spacing w:val="0"/>
          <w:kern w:val="0"/>
          <w:u w:val="none"/>
        </w:rPr>
        <w:t>和</w:t>
      </w:r>
      <w:r w:rsidR="0046485E" w:rsidRPr="00652D4F">
        <w:rPr>
          <w:rFonts w:eastAsia="KaiTi_GB2312"/>
          <w:spacing w:val="0"/>
          <w:kern w:val="0"/>
          <w:u w:val="none"/>
        </w:rPr>
        <w:t>12</w:t>
      </w:r>
      <w:r w:rsidR="0046485E" w:rsidRPr="00652D4F">
        <w:rPr>
          <w:rFonts w:eastAsia="KaiTi_GB2312"/>
          <w:spacing w:val="0"/>
          <w:kern w:val="0"/>
          <w:u w:val="none"/>
        </w:rPr>
        <w:t>条</w:t>
      </w:r>
      <w:r w:rsidR="000D4C6A">
        <w:rPr>
          <w:rFonts w:eastAsia="KaiTi_GB2312" w:hint="eastAsia"/>
          <w:spacing w:val="0"/>
          <w:kern w:val="0"/>
          <w:u w:val="none"/>
        </w:rPr>
        <w:t>)</w:t>
      </w:r>
      <w:bookmarkEnd w:id="286"/>
      <w:bookmarkEnd w:id="287"/>
    </w:p>
    <w:p w:rsidR="0046485E" w:rsidRDefault="0046485E" w:rsidP="004F2634">
      <w:pPr>
        <w:pStyle w:val="Heading4"/>
        <w:rPr>
          <w:rFonts w:hint="eastAsia"/>
        </w:rPr>
      </w:pPr>
      <w:bookmarkStart w:id="288" w:name="_Toc176169290"/>
      <w:bookmarkStart w:id="289" w:name="_Toc176233143"/>
      <w:r>
        <w:rPr>
          <w:rFonts w:hint="eastAsia"/>
        </w:rPr>
        <w:t>不歧视</w:t>
      </w:r>
      <w:bookmarkEnd w:id="288"/>
      <w:bookmarkEnd w:id="289"/>
    </w:p>
    <w:p w:rsidR="0046485E" w:rsidRDefault="00DE6AAE">
      <w:pPr>
        <w:rPr>
          <w:rFonts w:hint="eastAsia"/>
          <w:snapToGrid/>
          <w:color w:val="000000"/>
        </w:rPr>
      </w:pPr>
      <w:r>
        <w:rPr>
          <w:rFonts w:hint="eastAsia"/>
          <w:snapToGrid/>
          <w:color w:val="000000"/>
        </w:rPr>
        <w:tab/>
      </w:r>
      <w:r w:rsidR="0046485E">
        <w:rPr>
          <w:snapToGrid/>
          <w:color w:val="000000"/>
        </w:rPr>
        <w:t>2</w:t>
      </w:r>
      <w:r w:rsidR="0046485E">
        <w:rPr>
          <w:rFonts w:hint="eastAsia"/>
          <w:snapToGrid/>
          <w:color w:val="000000"/>
        </w:rPr>
        <w:t>3</w:t>
      </w:r>
      <w:r w:rsidR="00D143A3">
        <w:rPr>
          <w:snapToGrid/>
          <w:color w:val="000000"/>
        </w:rPr>
        <w:t>3.</w:t>
      </w:r>
      <w:r w:rsidR="0046485E">
        <w:rPr>
          <w:snapToGrid/>
          <w:color w:val="000000"/>
        </w:rPr>
        <w:t xml:space="preserve">  </w:t>
      </w:r>
      <w:r w:rsidR="0046485E">
        <w:rPr>
          <w:snapToGrid/>
          <w:color w:val="000000"/>
        </w:rPr>
        <w:t>委员会注意到</w:t>
      </w:r>
      <w:r w:rsidR="000D4C6A">
        <w:rPr>
          <w:snapToGrid/>
          <w:color w:val="000000"/>
        </w:rPr>
        <w:t>：</w:t>
      </w:r>
      <w:r w:rsidR="0046485E">
        <w:rPr>
          <w:snapToGrid/>
          <w:color w:val="000000"/>
        </w:rPr>
        <w:t>《国家基本法》和其他国内法</w:t>
      </w:r>
      <w:r w:rsidR="0046485E">
        <w:rPr>
          <w:rFonts w:hint="eastAsia"/>
          <w:snapToGrid/>
          <w:color w:val="000000"/>
        </w:rPr>
        <w:t>以</w:t>
      </w:r>
      <w:r w:rsidR="0046485E">
        <w:rPr>
          <w:snapToGrid/>
          <w:color w:val="000000"/>
        </w:rPr>
        <w:t>不歧视原则</w:t>
      </w:r>
      <w:r w:rsidR="0046485E">
        <w:rPr>
          <w:rFonts w:hint="eastAsia"/>
          <w:snapToGrid/>
          <w:color w:val="000000"/>
        </w:rPr>
        <w:t>为基础</w:t>
      </w:r>
      <w:r w:rsidR="000D4C6A">
        <w:rPr>
          <w:snapToGrid/>
          <w:color w:val="000000"/>
        </w:rPr>
        <w:t>，</w:t>
      </w:r>
      <w:r w:rsidR="0046485E">
        <w:rPr>
          <w:snapToGrid/>
          <w:color w:val="000000"/>
        </w:rPr>
        <w:t>缔约国也采取了措施促进男女平等原则</w:t>
      </w:r>
      <w:r w:rsidR="000D4C6A">
        <w:rPr>
          <w:snapToGrid/>
          <w:color w:val="000000"/>
        </w:rPr>
        <w:t>，</w:t>
      </w:r>
      <w:r w:rsidR="0046485E">
        <w:rPr>
          <w:snapToGrid/>
          <w:color w:val="000000"/>
        </w:rPr>
        <w:t>特别是在民法和劳工法领域</w:t>
      </w:r>
      <w:r w:rsidR="000D4C6A">
        <w:rPr>
          <w:snapToGrid/>
          <w:color w:val="000000"/>
        </w:rPr>
        <w:t>，</w:t>
      </w:r>
      <w:r w:rsidR="0046485E">
        <w:rPr>
          <w:snapToGrid/>
          <w:color w:val="000000"/>
        </w:rPr>
        <w:t>但委员会</w:t>
      </w:r>
      <w:r w:rsidR="0046485E">
        <w:rPr>
          <w:rFonts w:hint="eastAsia"/>
          <w:snapToGrid/>
          <w:color w:val="000000"/>
        </w:rPr>
        <w:t>对</w:t>
      </w:r>
      <w:r w:rsidR="0046485E">
        <w:rPr>
          <w:snapToGrid/>
          <w:color w:val="000000"/>
        </w:rPr>
        <w:t>这些法律执行不力</w:t>
      </w:r>
      <w:r w:rsidR="000D4C6A">
        <w:rPr>
          <w:snapToGrid/>
          <w:color w:val="000000"/>
        </w:rPr>
        <w:t>，</w:t>
      </w:r>
      <w:r w:rsidR="0046485E">
        <w:rPr>
          <w:snapToGrid/>
          <w:color w:val="000000"/>
        </w:rPr>
        <w:t>阿曼社会对妇女和女孩事实上的歧视根深蒂固</w:t>
      </w:r>
      <w:r w:rsidR="0046485E">
        <w:rPr>
          <w:rFonts w:hint="eastAsia"/>
          <w:snapToGrid/>
          <w:color w:val="000000"/>
        </w:rPr>
        <w:t>表示关切</w:t>
      </w:r>
      <w:r w:rsidR="0046485E">
        <w:rPr>
          <w:snapToGrid/>
          <w:color w:val="000000"/>
        </w:rPr>
        <w:t>。尽管缔约国不断努力向残疾儿童提供平等机会</w:t>
      </w:r>
      <w:r w:rsidR="000D4C6A">
        <w:rPr>
          <w:snapToGrid/>
          <w:color w:val="000000"/>
        </w:rPr>
        <w:t>，</w:t>
      </w:r>
      <w:r w:rsidR="0046485E">
        <w:rPr>
          <w:snapToGrid/>
          <w:color w:val="000000"/>
        </w:rPr>
        <w:t>包括通过基于社区的支持和服务</w:t>
      </w:r>
      <w:r w:rsidR="000D4C6A">
        <w:rPr>
          <w:snapToGrid/>
          <w:color w:val="000000"/>
        </w:rPr>
        <w:t>，</w:t>
      </w:r>
      <w:r w:rsidR="0046485E">
        <w:rPr>
          <w:snapToGrid/>
          <w:color w:val="000000"/>
        </w:rPr>
        <w:t>但委员会注意到</w:t>
      </w:r>
      <w:r w:rsidR="000D4C6A">
        <w:rPr>
          <w:rFonts w:hint="eastAsia"/>
          <w:snapToGrid/>
          <w:color w:val="000000"/>
        </w:rPr>
        <w:t>，</w:t>
      </w:r>
      <w:r w:rsidR="0046485E">
        <w:rPr>
          <w:rFonts w:hint="eastAsia"/>
          <w:snapToGrid/>
          <w:color w:val="000000"/>
        </w:rPr>
        <w:t>处理残疾儿童问题的方式主要是传统的以慈善为基础的福利方法。此外</w:t>
      </w:r>
      <w:r w:rsidR="000D4C6A">
        <w:rPr>
          <w:rFonts w:hint="eastAsia"/>
          <w:snapToGrid/>
          <w:color w:val="000000"/>
        </w:rPr>
        <w:t>，</w:t>
      </w:r>
      <w:r w:rsidR="0046485E">
        <w:rPr>
          <w:rFonts w:hint="eastAsia"/>
          <w:snapToGrid/>
          <w:color w:val="000000"/>
        </w:rPr>
        <w:t>对非婚生儿童的歧视也是委员会特别关注的一个问题。阿曼移徙工人子女数量众多</w:t>
      </w:r>
      <w:r w:rsidR="000D4C6A">
        <w:rPr>
          <w:rFonts w:hint="eastAsia"/>
          <w:snapToGrid/>
          <w:color w:val="000000"/>
        </w:rPr>
        <w:t>，</w:t>
      </w:r>
      <w:r w:rsidR="0046485E">
        <w:rPr>
          <w:rFonts w:hint="eastAsia"/>
          <w:snapToGrid/>
          <w:color w:val="000000"/>
        </w:rPr>
        <w:t>因此委员会关注在社会福利、医疗卫生、教育和住房方面发生的基于民族出身的歧视。</w:t>
      </w:r>
    </w:p>
    <w:p w:rsidR="0046485E" w:rsidRPr="00F82A1E" w:rsidRDefault="00DE6AAE">
      <w:pPr>
        <w:rPr>
          <w:rFonts w:ascii="Time New Roman" w:eastAsia="SimHei" w:hAnsi="Time New Roman"/>
          <w:snapToGrid/>
          <w:color w:val="000000"/>
        </w:rPr>
      </w:pPr>
      <w:r w:rsidRPr="00F82A1E">
        <w:rPr>
          <w:rFonts w:ascii="Time New Roman" w:eastAsia="SimHei" w:hAnsi="Time New Roman" w:hint="eastAsia"/>
          <w:snapToGrid/>
          <w:color w:val="000000"/>
        </w:rPr>
        <w:tab/>
      </w:r>
      <w:r w:rsidR="0046485E" w:rsidRPr="00F82A1E">
        <w:rPr>
          <w:rFonts w:ascii="Time New Roman" w:eastAsia="SimHei" w:hAnsi="Time New Roman"/>
          <w:b/>
          <w:snapToGrid/>
          <w:color w:val="000000"/>
        </w:rPr>
        <w:t>2</w:t>
      </w:r>
      <w:r w:rsidR="0046485E" w:rsidRPr="00F82A1E">
        <w:rPr>
          <w:rFonts w:ascii="Time New Roman" w:eastAsia="SimHei" w:hAnsi="Time New Roman" w:hint="eastAsia"/>
          <w:b/>
          <w:snapToGrid/>
          <w:color w:val="000000"/>
        </w:rPr>
        <w:t>3</w:t>
      </w:r>
      <w:r w:rsidR="00D143A3">
        <w:rPr>
          <w:rFonts w:ascii="Time New Roman" w:eastAsia="SimHei" w:hAnsi="Time New Roman"/>
          <w:b/>
          <w:snapToGrid/>
          <w:color w:val="000000"/>
        </w:rPr>
        <w:t>4.</w:t>
      </w:r>
      <w:r w:rsidR="0046485E" w:rsidRPr="00F82A1E">
        <w:rPr>
          <w:rFonts w:ascii="Time New Roman" w:eastAsia="SimHei" w:hAnsi="Time New Roman"/>
          <w:snapToGrid/>
          <w:color w:val="000000"/>
        </w:rPr>
        <w:t xml:space="preserve">  </w:t>
      </w:r>
      <w:r w:rsidR="0046485E" w:rsidRPr="00F82A1E">
        <w:rPr>
          <w:rFonts w:ascii="Time New Roman" w:eastAsia="SimHei" w:hAnsi="Time New Roman"/>
          <w:snapToGrid/>
          <w:color w:val="000000"/>
        </w:rPr>
        <w:t>委员会建议缔约国有效执行保障不歧视原则的现行法律</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以根据《公约》第</w:t>
      </w:r>
      <w:r w:rsidR="0046485E" w:rsidRPr="00F82A1E">
        <w:rPr>
          <w:rFonts w:ascii="Time New Roman" w:eastAsia="SimHei" w:hAnsi="Time New Roman"/>
          <w:b/>
          <w:snapToGrid/>
          <w:color w:val="000000"/>
        </w:rPr>
        <w:t>2</w:t>
      </w:r>
      <w:r w:rsidR="0046485E" w:rsidRPr="00F82A1E">
        <w:rPr>
          <w:rFonts w:ascii="Time New Roman" w:eastAsia="SimHei" w:hAnsi="Time New Roman"/>
          <w:snapToGrid/>
          <w:color w:val="000000"/>
        </w:rPr>
        <w:t>条更努力地确保在它管辖范围内的所有儿童</w:t>
      </w:r>
      <w:r w:rsidR="0046485E" w:rsidRPr="00F82A1E">
        <w:rPr>
          <w:rFonts w:ascii="Time New Roman" w:eastAsia="SimHei" w:hAnsi="Time New Roman" w:hint="eastAsia"/>
          <w:snapToGrid/>
          <w:color w:val="000000"/>
        </w:rPr>
        <w:t>一视同仁</w:t>
      </w:r>
      <w:r w:rsidR="0046485E" w:rsidRPr="00F82A1E">
        <w:rPr>
          <w:rFonts w:ascii="Time New Roman" w:eastAsia="SimHei" w:hAnsi="Time New Roman"/>
          <w:snapToGrid/>
          <w:color w:val="000000"/>
        </w:rPr>
        <w:t>地享受《公约》所</w:t>
      </w:r>
      <w:r w:rsidR="0046485E" w:rsidRPr="00F82A1E">
        <w:rPr>
          <w:rFonts w:ascii="Time New Roman" w:eastAsia="SimHei" w:hAnsi="Time New Roman" w:hint="eastAsia"/>
          <w:snapToGrid/>
          <w:color w:val="000000"/>
        </w:rPr>
        <w:t>载</w:t>
      </w:r>
      <w:r w:rsidR="0046485E" w:rsidRPr="00F82A1E">
        <w:rPr>
          <w:rFonts w:ascii="Time New Roman" w:eastAsia="SimHei" w:hAnsi="Time New Roman"/>
          <w:snapToGrid/>
          <w:color w:val="000000"/>
        </w:rPr>
        <w:t>的所有权利。委员会建议缔约国通过一项前瞻性的综合战略</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消除基于各种理由对</w:t>
      </w:r>
      <w:r w:rsidR="0046485E" w:rsidRPr="00F82A1E">
        <w:rPr>
          <w:rFonts w:ascii="Time New Roman" w:eastAsia="SimHei" w:hAnsi="Time New Roman" w:hint="eastAsia"/>
          <w:snapToGrid/>
          <w:color w:val="000000"/>
        </w:rPr>
        <w:t>任何</w:t>
      </w:r>
      <w:r w:rsidR="0046485E" w:rsidRPr="00F82A1E">
        <w:rPr>
          <w:rFonts w:ascii="Time New Roman" w:eastAsia="SimHei" w:hAnsi="Time New Roman"/>
          <w:snapToGrid/>
          <w:color w:val="000000"/>
        </w:rPr>
        <w:t>儿童的事实上的歧视</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特别注意女</w:t>
      </w:r>
      <w:r w:rsidR="0046485E" w:rsidRPr="00F82A1E">
        <w:rPr>
          <w:rFonts w:ascii="Time New Roman" w:eastAsia="SimHei" w:hAnsi="Time New Roman" w:hint="eastAsia"/>
          <w:snapToGrid/>
          <w:color w:val="000000"/>
        </w:rPr>
        <w:t>童</w:t>
      </w:r>
      <w:r w:rsidR="0046485E" w:rsidRPr="00F82A1E">
        <w:rPr>
          <w:rFonts w:ascii="Time New Roman" w:eastAsia="SimHei" w:hAnsi="Time New Roman"/>
          <w:snapToGrid/>
          <w:color w:val="000000"/>
        </w:rPr>
        <w:t>、残疾儿童、非婚生儿童和</w:t>
      </w:r>
      <w:r w:rsidR="0046485E" w:rsidRPr="00F82A1E">
        <w:rPr>
          <w:rFonts w:ascii="Time New Roman" w:eastAsia="SimHei" w:hAnsi="Time New Roman" w:hint="eastAsia"/>
          <w:snapToGrid/>
          <w:color w:val="000000"/>
        </w:rPr>
        <w:t>移徙</w:t>
      </w:r>
      <w:r w:rsidR="0046485E" w:rsidRPr="00F82A1E">
        <w:rPr>
          <w:rFonts w:ascii="Time New Roman" w:eastAsia="SimHei" w:hAnsi="Time New Roman"/>
          <w:snapToGrid/>
          <w:color w:val="000000"/>
        </w:rPr>
        <w:t>工人</w:t>
      </w:r>
      <w:r w:rsidR="0046485E" w:rsidRPr="00F82A1E">
        <w:rPr>
          <w:rFonts w:ascii="Time New Roman" w:eastAsia="SimHei" w:hAnsi="Time New Roman" w:hint="eastAsia"/>
          <w:snapToGrid/>
          <w:color w:val="000000"/>
        </w:rPr>
        <w:t>子女</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并优先向属于最脆弱群体的儿童提供社会和医疗卫生服务</w:t>
      </w:r>
      <w:r w:rsidR="0046485E" w:rsidRPr="00F82A1E">
        <w:rPr>
          <w:rFonts w:ascii="Time New Roman" w:eastAsia="SimHei" w:hAnsi="Time New Roman" w:hint="eastAsia"/>
          <w:snapToGrid/>
          <w:color w:val="000000"/>
        </w:rPr>
        <w:t>以及</w:t>
      </w:r>
      <w:r w:rsidR="0046485E" w:rsidRPr="00F82A1E">
        <w:rPr>
          <w:rFonts w:ascii="Time New Roman" w:eastAsia="SimHei" w:hAnsi="Time New Roman"/>
          <w:snapToGrid/>
          <w:color w:val="000000"/>
        </w:rPr>
        <w:t>平等</w:t>
      </w:r>
      <w:r w:rsidR="0046485E" w:rsidRPr="00F82A1E">
        <w:rPr>
          <w:rFonts w:ascii="Time New Roman" w:eastAsia="SimHei" w:hAnsi="Time New Roman" w:hint="eastAsia"/>
          <w:snapToGrid/>
          <w:color w:val="000000"/>
        </w:rPr>
        <w:t>的受</w:t>
      </w:r>
      <w:r w:rsidR="0046485E" w:rsidRPr="00F82A1E">
        <w:rPr>
          <w:rFonts w:ascii="Time New Roman" w:eastAsia="SimHei" w:hAnsi="Time New Roman"/>
          <w:snapToGrid/>
          <w:color w:val="000000"/>
        </w:rPr>
        <w:t>教育</w:t>
      </w:r>
      <w:r w:rsidR="0046485E" w:rsidRPr="00F82A1E">
        <w:rPr>
          <w:rFonts w:ascii="Time New Roman" w:eastAsia="SimHei" w:hAnsi="Time New Roman" w:hint="eastAsia"/>
          <w:snapToGrid/>
          <w:color w:val="000000"/>
        </w:rPr>
        <w:t>和参加</w:t>
      </w:r>
      <w:r w:rsidR="0046485E" w:rsidRPr="00F82A1E">
        <w:rPr>
          <w:rFonts w:ascii="Time New Roman" w:eastAsia="SimHei" w:hAnsi="Time New Roman"/>
          <w:snapToGrid/>
          <w:color w:val="000000"/>
        </w:rPr>
        <w:t>娱乐活动的机会。委员会还鼓励缔约国创造注意性别</w:t>
      </w:r>
      <w:r w:rsidR="0046485E" w:rsidRPr="00F82A1E">
        <w:rPr>
          <w:rFonts w:ascii="Time New Roman" w:eastAsia="SimHei" w:hAnsi="Time New Roman" w:hint="eastAsia"/>
          <w:snapToGrid/>
          <w:color w:val="000000"/>
        </w:rPr>
        <w:t>平等</w:t>
      </w:r>
      <w:r w:rsidR="0046485E" w:rsidRPr="00F82A1E">
        <w:rPr>
          <w:rFonts w:ascii="Time New Roman" w:eastAsia="SimHei" w:hAnsi="Time New Roman"/>
          <w:snapToGrid/>
          <w:color w:val="000000"/>
        </w:rPr>
        <w:t>的支持性环境</w:t>
      </w:r>
      <w:r w:rsidR="000D4C6A">
        <w:rPr>
          <w:rFonts w:ascii="Time New Roman" w:eastAsia="SimHei" w:hAnsi="Time New Roman"/>
          <w:snapToGrid/>
          <w:color w:val="000000"/>
        </w:rPr>
        <w:t>，</w:t>
      </w:r>
      <w:r w:rsidR="0046485E" w:rsidRPr="00F82A1E">
        <w:rPr>
          <w:rFonts w:ascii="Time New Roman" w:eastAsia="SimHei" w:hAnsi="Time New Roman"/>
          <w:snapToGrid/>
          <w:color w:val="000000"/>
        </w:rPr>
        <w:t>以促进女</w:t>
      </w:r>
      <w:r w:rsidR="0046485E" w:rsidRPr="00F82A1E">
        <w:rPr>
          <w:rFonts w:ascii="Time New Roman" w:eastAsia="SimHei" w:hAnsi="Time New Roman" w:hint="eastAsia"/>
          <w:snapToGrid/>
          <w:color w:val="000000"/>
        </w:rPr>
        <w:t>童</w:t>
      </w:r>
      <w:r w:rsidR="0046485E" w:rsidRPr="00F82A1E">
        <w:rPr>
          <w:rFonts w:ascii="Time New Roman" w:eastAsia="SimHei" w:hAnsi="Time New Roman"/>
          <w:snapToGrid/>
          <w:color w:val="000000"/>
        </w:rPr>
        <w:t>在家庭、学校、其他机构、当地社区和整个社会</w:t>
      </w:r>
      <w:r w:rsidR="0046485E" w:rsidRPr="00F82A1E">
        <w:rPr>
          <w:rFonts w:ascii="Time New Roman" w:eastAsia="SimHei" w:hAnsi="Time New Roman" w:hint="eastAsia"/>
          <w:snapToGrid/>
          <w:color w:val="000000"/>
        </w:rPr>
        <w:t>享有平等</w:t>
      </w:r>
      <w:r w:rsidR="0046485E" w:rsidRPr="00F82A1E">
        <w:rPr>
          <w:rFonts w:ascii="Time New Roman" w:eastAsia="SimHei" w:hAnsi="Time New Roman"/>
          <w:snapToGrid/>
          <w:color w:val="000000"/>
        </w:rPr>
        <w:t>的参与</w:t>
      </w:r>
      <w:r w:rsidR="0046485E" w:rsidRPr="00F82A1E">
        <w:rPr>
          <w:rFonts w:ascii="Time New Roman" w:eastAsia="SimHei" w:hAnsi="Time New Roman" w:hint="eastAsia"/>
          <w:snapToGrid/>
          <w:color w:val="000000"/>
        </w:rPr>
        <w:t>权</w:t>
      </w:r>
      <w:r w:rsidR="0046485E" w:rsidRPr="00F82A1E">
        <w:rPr>
          <w:rFonts w:ascii="Time New Roman" w:eastAsia="SimHei" w:hAnsi="Time New Roman"/>
          <w:snapToGrid/>
          <w:color w:val="000000"/>
        </w:rPr>
        <w:t>。</w:t>
      </w:r>
    </w:p>
    <w:p w:rsidR="0046485E" w:rsidRPr="00134678" w:rsidRDefault="00DE6AAE" w:rsidP="004F2634">
      <w:pPr>
        <w:spacing w:after="240"/>
        <w:rPr>
          <w:rFonts w:ascii="Time New Roman" w:eastAsia="SimHei" w:hAnsi="Time New Roman" w:hint="eastAsia"/>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b/>
          <w:snapToGrid/>
          <w:color w:val="000000"/>
        </w:rPr>
        <w:t>2</w:t>
      </w:r>
      <w:r w:rsidR="0046485E" w:rsidRPr="00134678">
        <w:rPr>
          <w:rFonts w:ascii="Time New Roman" w:eastAsia="SimHei" w:hAnsi="Time New Roman" w:hint="eastAsia"/>
          <w:b/>
          <w:snapToGrid/>
          <w:color w:val="000000"/>
        </w:rPr>
        <w:t>3</w:t>
      </w:r>
      <w:r w:rsidR="00D143A3">
        <w:rPr>
          <w:rFonts w:ascii="Time New Roman" w:eastAsia="SimHei" w:hAnsi="Time New Roman"/>
          <w:b/>
          <w:snapToGrid/>
          <w:color w:val="000000"/>
        </w:rPr>
        <w:t>5.</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hint="eastAsia"/>
          <w:snapToGrid/>
          <w:color w:val="000000"/>
        </w:rPr>
        <w:t>委员会请该国在下一次定期报告中列入具体资料</w:t>
      </w:r>
      <w:r w:rsidR="000D4C6A">
        <w:rPr>
          <w:rFonts w:ascii="Time New Roman" w:eastAsia="SimHei" w:hAnsi="Time New Roman" w:hint="eastAsia"/>
          <w:snapToGrid/>
          <w:color w:val="000000"/>
        </w:rPr>
        <w:t>，</w:t>
      </w:r>
      <w:r w:rsidR="0046485E" w:rsidRPr="00134678">
        <w:rPr>
          <w:rFonts w:ascii="Time New Roman" w:eastAsia="SimHei" w:hAnsi="Time New Roman" w:hint="eastAsia"/>
          <w:snapToGrid/>
          <w:color w:val="000000"/>
        </w:rPr>
        <w:t>介绍缔约国参照</w:t>
      </w:r>
      <w:r w:rsidR="0046485E" w:rsidRPr="00134678">
        <w:rPr>
          <w:rFonts w:ascii="Time New Roman" w:eastAsia="SimHei" w:hAnsi="Time New Roman"/>
          <w:b/>
          <w:snapToGrid/>
          <w:color w:val="000000"/>
        </w:rPr>
        <w:t>2001</w:t>
      </w:r>
      <w:r w:rsidR="0046485E" w:rsidRPr="00134678">
        <w:rPr>
          <w:rFonts w:ascii="Time New Roman" w:eastAsia="SimHei" w:hAnsi="Time New Roman"/>
          <w:snapToGrid/>
          <w:color w:val="000000"/>
        </w:rPr>
        <w:t>年</w:t>
      </w:r>
      <w:r w:rsidR="0046485E" w:rsidRPr="00134678">
        <w:rPr>
          <w:rFonts w:ascii="Time New Roman" w:eastAsia="SimHei" w:hAnsi="Time New Roman" w:hint="eastAsia"/>
          <w:snapToGrid/>
          <w:color w:val="000000"/>
        </w:rPr>
        <w:t>关于教育目的</w:t>
      </w:r>
      <w:r w:rsidR="000D4C6A">
        <w:rPr>
          <w:rFonts w:ascii="Time New Roman" w:eastAsia="SimHei" w:hAnsi="Time New Roman" w:hint="eastAsia"/>
          <w:snapToGrid/>
          <w:color w:val="000000"/>
        </w:rPr>
        <w:t>(</w:t>
      </w:r>
      <w:r w:rsidR="0046485E" w:rsidRPr="00134678">
        <w:rPr>
          <w:rFonts w:ascii="Time New Roman" w:eastAsia="SimHei" w:hAnsi="Time New Roman" w:hint="eastAsia"/>
          <w:snapToGrid/>
          <w:color w:val="000000"/>
        </w:rPr>
        <w:t>《公约》第</w:t>
      </w:r>
      <w:r w:rsidR="0046485E" w:rsidRPr="00134678">
        <w:rPr>
          <w:rFonts w:ascii="Time New Roman" w:eastAsia="SimHei" w:hAnsi="Time New Roman"/>
          <w:b/>
          <w:snapToGrid/>
          <w:color w:val="000000"/>
        </w:rPr>
        <w:t>29</w:t>
      </w:r>
      <w:r w:rsidR="0046485E" w:rsidRPr="00134678">
        <w:rPr>
          <w:rFonts w:ascii="Time New Roman" w:eastAsia="SimHei" w:hAnsi="Time New Roman"/>
          <w:snapToGrid/>
          <w:color w:val="000000"/>
        </w:rPr>
        <w:t>条</w:t>
      </w:r>
      <w:r w:rsidR="000D4C6A">
        <w:rPr>
          <w:rFonts w:ascii="Time New Roman" w:eastAsia="SimHei" w:hAnsi="Time New Roman" w:hint="eastAsia"/>
          <w:snapToGrid/>
          <w:color w:val="000000"/>
        </w:rPr>
        <w:t>(</w:t>
      </w:r>
      <w:r w:rsidR="0046485E" w:rsidRPr="00134678">
        <w:rPr>
          <w:rFonts w:ascii="Time New Roman" w:eastAsia="SimHei" w:hAnsi="Time New Roman" w:hint="eastAsia"/>
          <w:snapToGrid/>
          <w:color w:val="000000"/>
        </w:rPr>
        <w:t>第</w:t>
      </w:r>
      <w:r w:rsidR="0046485E" w:rsidRPr="00134678">
        <w:rPr>
          <w:rFonts w:ascii="Time New Roman" w:eastAsia="SimHei" w:hAnsi="Time New Roman" w:hint="eastAsia"/>
          <w:b/>
          <w:snapToGrid/>
          <w:color w:val="000000"/>
        </w:rPr>
        <w:t>1</w:t>
      </w:r>
      <w:r w:rsidR="0046485E" w:rsidRPr="00134678">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sidR="000D4C6A">
        <w:rPr>
          <w:rFonts w:ascii="Time New Roman" w:eastAsia="SimHei" w:hAnsi="Time New Roman"/>
          <w:snapToGrid/>
          <w:color w:val="000000"/>
        </w:rPr>
        <w:t>)</w:t>
      </w:r>
      <w:r w:rsidR="0046485E" w:rsidRPr="00134678">
        <w:rPr>
          <w:rFonts w:ascii="Time New Roman" w:eastAsia="SimHei" w:hAnsi="Time New Roman" w:hint="eastAsia"/>
          <w:snapToGrid/>
          <w:color w:val="000000"/>
        </w:rPr>
        <w:t>的一般性意见</w:t>
      </w:r>
      <w:r w:rsidR="000D4C6A">
        <w:rPr>
          <w:rFonts w:ascii="Time New Roman" w:eastAsia="SimHei" w:hAnsi="Time New Roman" w:hint="eastAsia"/>
          <w:b/>
          <w:snapToGrid/>
          <w:color w:val="000000"/>
        </w:rPr>
        <w:t>1,</w:t>
      </w:r>
      <w:r w:rsidR="00134678">
        <w:rPr>
          <w:rFonts w:ascii="Time New Roman" w:eastAsia="SimHei" w:hAnsi="Time New Roman" w:hint="eastAsia"/>
          <w:snapToGrid/>
          <w:color w:val="000000"/>
        </w:rPr>
        <w:t xml:space="preserve"> </w:t>
      </w:r>
      <w:r w:rsidR="0046485E" w:rsidRPr="00134678">
        <w:rPr>
          <w:rFonts w:ascii="Time New Roman" w:eastAsia="SimHei" w:hAnsi="Time New Roman" w:hint="eastAsia"/>
          <w:snapToGrid/>
          <w:color w:val="000000"/>
        </w:rPr>
        <w:t>为后续落实</w:t>
      </w:r>
      <w:r w:rsidR="0046485E" w:rsidRPr="00134678">
        <w:rPr>
          <w:rFonts w:ascii="Time New Roman" w:eastAsia="SimHei" w:hAnsi="Time New Roman"/>
          <w:b/>
          <w:snapToGrid/>
          <w:color w:val="000000"/>
        </w:rPr>
        <w:t>2001</w:t>
      </w:r>
      <w:r w:rsidR="0046485E" w:rsidRPr="00134678">
        <w:rPr>
          <w:rFonts w:ascii="Time New Roman" w:eastAsia="SimHei" w:hAnsi="Time New Roman" w:hint="eastAsia"/>
          <w:snapToGrid/>
          <w:color w:val="000000"/>
        </w:rPr>
        <w:t>年反对种族主义、种族歧视、仇外心理和相关的不容忍现象世界会议通过的《德班宣言和行动纲领》而着手落实的与《公约》有关的措施和方案。</w:t>
      </w:r>
    </w:p>
    <w:p w:rsidR="0046485E" w:rsidRDefault="0046485E" w:rsidP="004F2634">
      <w:pPr>
        <w:pStyle w:val="Heading4"/>
        <w:rPr>
          <w:rFonts w:hint="eastAsia"/>
        </w:rPr>
      </w:pPr>
      <w:bookmarkStart w:id="290" w:name="_Toc176169291"/>
      <w:bookmarkStart w:id="291" w:name="_Toc176233144"/>
      <w:r>
        <w:rPr>
          <w:rFonts w:hint="eastAsia"/>
        </w:rPr>
        <w:t>儿童的最大利益</w:t>
      </w:r>
      <w:bookmarkEnd w:id="290"/>
      <w:bookmarkEnd w:id="291"/>
    </w:p>
    <w:p w:rsidR="0046485E" w:rsidRDefault="00DE6AAE">
      <w:pPr>
        <w:rPr>
          <w:snapToGrid/>
          <w:color w:val="000000"/>
        </w:rPr>
      </w:pPr>
      <w:r>
        <w:rPr>
          <w:rFonts w:hint="eastAsia"/>
          <w:snapToGrid/>
          <w:color w:val="000000"/>
        </w:rPr>
        <w:tab/>
      </w:r>
      <w:r w:rsidR="0046485E">
        <w:rPr>
          <w:snapToGrid/>
          <w:color w:val="000000"/>
        </w:rPr>
        <w:t>2</w:t>
      </w:r>
      <w:r w:rsidR="0046485E">
        <w:rPr>
          <w:rFonts w:hint="eastAsia"/>
          <w:snapToGrid/>
          <w:color w:val="000000"/>
        </w:rPr>
        <w:t>3</w:t>
      </w:r>
      <w:r w:rsidR="00D143A3">
        <w:rPr>
          <w:snapToGrid/>
          <w:color w:val="000000"/>
        </w:rPr>
        <w:t>6.</w:t>
      </w:r>
      <w:r w:rsidR="0046485E">
        <w:rPr>
          <w:snapToGrid/>
          <w:color w:val="000000"/>
        </w:rPr>
        <w:t xml:space="preserve">  </w:t>
      </w:r>
      <w:r w:rsidR="0046485E">
        <w:rPr>
          <w:snapToGrid/>
          <w:color w:val="000000"/>
        </w:rPr>
        <w:t>委员会关注</w:t>
      </w:r>
      <w:r w:rsidR="000D4C6A">
        <w:rPr>
          <w:snapToGrid/>
          <w:color w:val="000000"/>
        </w:rPr>
        <w:t>：</w:t>
      </w:r>
      <w:r w:rsidR="0046485E">
        <w:rPr>
          <w:snapToGrid/>
          <w:color w:val="000000"/>
        </w:rPr>
        <w:t>《公约》第</w:t>
      </w:r>
      <w:r w:rsidR="0046485E">
        <w:rPr>
          <w:snapToGrid/>
          <w:color w:val="000000"/>
        </w:rPr>
        <w:t>3</w:t>
      </w:r>
      <w:r w:rsidR="0046485E">
        <w:rPr>
          <w:snapToGrid/>
          <w:color w:val="000000"/>
        </w:rPr>
        <w:t>条所载儿童最</w:t>
      </w:r>
      <w:r w:rsidR="0046485E">
        <w:rPr>
          <w:rFonts w:hint="eastAsia"/>
          <w:snapToGrid/>
          <w:color w:val="000000"/>
        </w:rPr>
        <w:t>大</w:t>
      </w:r>
      <w:r w:rsidR="0046485E">
        <w:rPr>
          <w:snapToGrid/>
          <w:color w:val="000000"/>
        </w:rPr>
        <w:t>利益的一般性原则没有被</w:t>
      </w:r>
      <w:r w:rsidR="0046485E">
        <w:rPr>
          <w:rFonts w:hint="eastAsia"/>
          <w:snapToGrid/>
          <w:color w:val="000000"/>
        </w:rPr>
        <w:t>完全吸收到</w:t>
      </w:r>
      <w:r w:rsidR="0046485E">
        <w:rPr>
          <w:snapToGrid/>
          <w:color w:val="000000"/>
        </w:rPr>
        <w:t>关于儿童的</w:t>
      </w:r>
      <w:r w:rsidR="0046485E">
        <w:rPr>
          <w:rFonts w:hint="eastAsia"/>
          <w:snapToGrid/>
          <w:color w:val="000000"/>
        </w:rPr>
        <w:t>各种</w:t>
      </w:r>
      <w:r w:rsidR="0046485E">
        <w:rPr>
          <w:snapToGrid/>
          <w:color w:val="000000"/>
        </w:rPr>
        <w:t>法律、规章和</w:t>
      </w:r>
      <w:r w:rsidR="0046485E">
        <w:rPr>
          <w:rFonts w:hint="eastAsia"/>
          <w:snapToGrid/>
          <w:color w:val="000000"/>
        </w:rPr>
        <w:t>惯例之</w:t>
      </w:r>
      <w:r w:rsidR="0046485E">
        <w:rPr>
          <w:snapToGrid/>
          <w:color w:val="000000"/>
        </w:rPr>
        <w:t>中。</w:t>
      </w:r>
    </w:p>
    <w:p w:rsidR="0046485E" w:rsidRPr="00134678" w:rsidRDefault="00DE6AAE" w:rsidP="004F2634">
      <w:pPr>
        <w:spacing w:after="240"/>
        <w:rPr>
          <w:rFonts w:ascii="Time New Roman" w:eastAsia="SimHei" w:hAnsi="Time New Roman" w:hint="eastAsia"/>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b/>
          <w:snapToGrid/>
          <w:color w:val="000000"/>
        </w:rPr>
        <w:t>2</w:t>
      </w:r>
      <w:r w:rsidR="0046485E" w:rsidRPr="00134678">
        <w:rPr>
          <w:rFonts w:ascii="Time New Roman" w:eastAsia="SimHei" w:hAnsi="Time New Roman" w:hint="eastAsia"/>
          <w:b/>
          <w:snapToGrid/>
          <w:color w:val="000000"/>
        </w:rPr>
        <w:t>3</w:t>
      </w:r>
      <w:r w:rsidR="00D143A3">
        <w:rPr>
          <w:rFonts w:ascii="Time New Roman" w:eastAsia="SimHei" w:hAnsi="Time New Roman"/>
          <w:b/>
          <w:snapToGrid/>
          <w:color w:val="000000"/>
        </w:rPr>
        <w:t>7.</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0046485E" w:rsidRPr="00134678">
        <w:rPr>
          <w:rFonts w:ascii="Time New Roman" w:eastAsia="SimHei" w:hAnsi="Time New Roman" w:hint="eastAsia"/>
          <w:snapToGrid/>
          <w:color w:val="000000"/>
        </w:rPr>
        <w:t>保证儿童最大利益的基本原则完全吸收到立法以及司法和行政决定、对儿童有影响的各种项目、方案和服务之中。</w:t>
      </w:r>
    </w:p>
    <w:p w:rsidR="0046485E" w:rsidRDefault="0046485E" w:rsidP="004F2634">
      <w:pPr>
        <w:pStyle w:val="Heading4"/>
        <w:rPr>
          <w:rFonts w:hint="eastAsia"/>
        </w:rPr>
      </w:pPr>
      <w:bookmarkStart w:id="292" w:name="_Toc176169292"/>
      <w:bookmarkStart w:id="293" w:name="_Toc176233145"/>
      <w:r>
        <w:rPr>
          <w:rFonts w:hint="eastAsia"/>
        </w:rPr>
        <w:t>尊重儿童的意见</w:t>
      </w:r>
      <w:bookmarkEnd w:id="292"/>
      <w:bookmarkEnd w:id="293"/>
    </w:p>
    <w:p w:rsidR="0046485E" w:rsidRDefault="00DE6AAE">
      <w:pPr>
        <w:rPr>
          <w:snapToGrid/>
          <w:color w:val="000000"/>
        </w:rPr>
      </w:pPr>
      <w:r>
        <w:rPr>
          <w:rFonts w:hint="eastAsia"/>
          <w:snapToGrid/>
          <w:color w:val="000000"/>
        </w:rPr>
        <w:tab/>
      </w:r>
      <w:r w:rsidR="0046485E">
        <w:rPr>
          <w:snapToGrid/>
          <w:color w:val="000000"/>
        </w:rPr>
        <w:t>2</w:t>
      </w:r>
      <w:r w:rsidR="0046485E">
        <w:rPr>
          <w:rFonts w:hint="eastAsia"/>
          <w:snapToGrid/>
          <w:color w:val="000000"/>
        </w:rPr>
        <w:t>3</w:t>
      </w:r>
      <w:r w:rsidR="00D143A3">
        <w:rPr>
          <w:snapToGrid/>
          <w:color w:val="000000"/>
        </w:rPr>
        <w:t>8.</w:t>
      </w:r>
      <w:r w:rsidR="0046485E">
        <w:rPr>
          <w:snapToGrid/>
          <w:color w:val="000000"/>
        </w:rPr>
        <w:t xml:space="preserve">  </w:t>
      </w:r>
      <w:r w:rsidR="0046485E">
        <w:rPr>
          <w:snapToGrid/>
          <w:color w:val="000000"/>
        </w:rPr>
        <w:t>委员会</w:t>
      </w:r>
      <w:r w:rsidR="0046485E">
        <w:rPr>
          <w:rFonts w:hint="eastAsia"/>
          <w:snapToGrid/>
          <w:color w:val="000000"/>
        </w:rPr>
        <w:t>赞赏地</w:t>
      </w:r>
      <w:r w:rsidR="0046485E">
        <w:rPr>
          <w:snapToGrid/>
          <w:color w:val="000000"/>
        </w:rPr>
        <w:t>注意到</w:t>
      </w:r>
      <w:r w:rsidR="000D4C6A">
        <w:rPr>
          <w:snapToGrid/>
          <w:color w:val="000000"/>
        </w:rPr>
        <w:t>，</w:t>
      </w:r>
      <w:r w:rsidR="0046485E">
        <w:rPr>
          <w:snapToGrid/>
          <w:color w:val="000000"/>
        </w:rPr>
        <w:t>根据缔约国在对问题清单的书面答复和与委员会的对话中提供的信息</w:t>
      </w:r>
      <w:r w:rsidR="000D4C6A">
        <w:rPr>
          <w:snapToGrid/>
          <w:color w:val="000000"/>
        </w:rPr>
        <w:t>，</w:t>
      </w:r>
      <w:r w:rsidR="0046485E">
        <w:rPr>
          <w:snapToGrid/>
          <w:color w:val="000000"/>
        </w:rPr>
        <w:t>全国落实《儿童权利公约》委员会为阿曼全国各地区的儿童召开了一系列会议</w:t>
      </w:r>
      <w:r w:rsidR="000D4C6A">
        <w:rPr>
          <w:snapToGrid/>
          <w:color w:val="000000"/>
        </w:rPr>
        <w:t>，</w:t>
      </w:r>
      <w:r w:rsidR="0046485E">
        <w:rPr>
          <w:snapToGrid/>
          <w:color w:val="000000"/>
        </w:rPr>
        <w:t>向它们提供通过有组织的渠道自由表达意见和见解以及培养他们的文化、艺术和认识能力的机会。但是</w:t>
      </w:r>
      <w:r w:rsidR="000D4C6A">
        <w:rPr>
          <w:snapToGrid/>
          <w:color w:val="000000"/>
        </w:rPr>
        <w:t>，</w:t>
      </w:r>
      <w:r w:rsidR="0046485E">
        <w:rPr>
          <w:snapToGrid/>
          <w:color w:val="000000"/>
        </w:rPr>
        <w:t>委员会表示关注</w:t>
      </w:r>
      <w:r w:rsidR="000D4C6A">
        <w:rPr>
          <w:snapToGrid/>
          <w:color w:val="000000"/>
        </w:rPr>
        <w:t>：</w:t>
      </w:r>
      <w:r w:rsidR="0046485E">
        <w:rPr>
          <w:snapToGrid/>
          <w:color w:val="000000"/>
        </w:rPr>
        <w:t>允许儿童自由表达意见的程度非常有限</w:t>
      </w:r>
      <w:r w:rsidR="000D4C6A">
        <w:rPr>
          <w:snapToGrid/>
          <w:color w:val="000000"/>
        </w:rPr>
        <w:t>，</w:t>
      </w:r>
      <w:r w:rsidR="0046485E">
        <w:rPr>
          <w:snapToGrid/>
          <w:color w:val="000000"/>
        </w:rPr>
        <w:t>传统上没有将儿童认为是权利的主体</w:t>
      </w:r>
      <w:r w:rsidR="000D4C6A">
        <w:rPr>
          <w:snapToGrid/>
          <w:color w:val="000000"/>
        </w:rPr>
        <w:t>，</w:t>
      </w:r>
      <w:r w:rsidR="0046485E">
        <w:rPr>
          <w:snapToGrid/>
          <w:color w:val="000000"/>
        </w:rPr>
        <w:t>将儿童认为是权利的客体</w:t>
      </w:r>
      <w:r w:rsidR="000D4C6A">
        <w:rPr>
          <w:snapToGrid/>
          <w:color w:val="000000"/>
        </w:rPr>
        <w:t>，</w:t>
      </w:r>
      <w:r w:rsidR="0046485E">
        <w:rPr>
          <w:snapToGrid/>
          <w:color w:val="000000"/>
        </w:rPr>
        <w:t>这阻碍他们充分参与家庭、学校、当地社区以及司法和行政诉讼。</w:t>
      </w:r>
    </w:p>
    <w:p w:rsidR="0046485E" w:rsidRPr="00134678" w:rsidRDefault="00DE6AAE" w:rsidP="004F2634">
      <w:pPr>
        <w:spacing w:after="240"/>
        <w:rPr>
          <w:rFonts w:ascii="Time New Roman" w:eastAsia="SimHei" w:hAnsi="Time New Roman"/>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hint="eastAsia"/>
          <w:b/>
          <w:snapToGrid/>
          <w:color w:val="000000"/>
        </w:rPr>
        <w:t>2</w:t>
      </w:r>
      <w:r w:rsidR="0046485E" w:rsidRPr="00134678">
        <w:rPr>
          <w:rFonts w:ascii="Time New Roman" w:eastAsia="SimHei" w:hAnsi="Time New Roman"/>
          <w:b/>
          <w:snapToGrid/>
          <w:color w:val="000000"/>
        </w:rPr>
        <w:t>3</w:t>
      </w:r>
      <w:r w:rsidR="00D143A3">
        <w:rPr>
          <w:rFonts w:ascii="Time New Roman" w:eastAsia="SimHei" w:hAnsi="Time New Roman" w:hint="eastAsia"/>
          <w:b/>
          <w:snapToGrid/>
          <w:color w:val="000000"/>
        </w:rPr>
        <w:t>9.</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snapToGrid/>
          <w:color w:val="000000"/>
        </w:rPr>
        <w:t>根据《公约》第</w:t>
      </w:r>
      <w:r w:rsidR="0046485E" w:rsidRPr="00134678">
        <w:rPr>
          <w:rFonts w:ascii="Time New Roman" w:eastAsia="SimHei" w:hAnsi="Time New Roman"/>
          <w:b/>
          <w:snapToGrid/>
          <w:color w:val="000000"/>
        </w:rPr>
        <w:t>12</w:t>
      </w:r>
      <w:r w:rsidR="0046485E" w:rsidRPr="00134678">
        <w:rPr>
          <w:rFonts w:ascii="Time New Roman" w:eastAsia="SimHei" w:hAnsi="Time New Roman"/>
          <w:snapToGrid/>
          <w:color w:val="000000"/>
        </w:rPr>
        <w:t>条</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委员会建议缔约国</w:t>
      </w:r>
      <w:r w:rsidR="0046485E" w:rsidRPr="00134678">
        <w:rPr>
          <w:rFonts w:ascii="Time New Roman" w:eastAsia="SimHei" w:hAnsi="Time New Roman" w:hint="eastAsia"/>
          <w:snapToGrid/>
          <w:color w:val="000000"/>
        </w:rPr>
        <w:t>特别</w:t>
      </w:r>
      <w:r w:rsidR="0046485E" w:rsidRPr="00134678">
        <w:rPr>
          <w:rFonts w:ascii="Time New Roman" w:eastAsia="SimHei" w:hAnsi="Time New Roman"/>
          <w:snapToGrid/>
          <w:color w:val="000000"/>
        </w:rPr>
        <w:t>加紧努力</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包括</w:t>
      </w:r>
      <w:r w:rsidR="0046485E" w:rsidRPr="00134678">
        <w:rPr>
          <w:rFonts w:ascii="Time New Roman" w:eastAsia="SimHei" w:hAnsi="Time New Roman" w:hint="eastAsia"/>
          <w:snapToGrid/>
          <w:color w:val="000000"/>
        </w:rPr>
        <w:t>在</w:t>
      </w:r>
      <w:r w:rsidR="0046485E" w:rsidRPr="00134678">
        <w:rPr>
          <w:rFonts w:ascii="Time New Roman" w:eastAsia="SimHei" w:hAnsi="Time New Roman"/>
          <w:snapToGrid/>
          <w:color w:val="000000"/>
        </w:rPr>
        <w:t>立法</w:t>
      </w:r>
      <w:r w:rsidR="0046485E" w:rsidRPr="00134678">
        <w:rPr>
          <w:rFonts w:ascii="Time New Roman" w:eastAsia="SimHei" w:hAnsi="Time New Roman" w:hint="eastAsia"/>
          <w:snapToGrid/>
          <w:color w:val="000000"/>
        </w:rPr>
        <w:t>方面的</w:t>
      </w:r>
      <w:r w:rsidR="0046485E" w:rsidRPr="00134678">
        <w:rPr>
          <w:rFonts w:ascii="Time New Roman" w:eastAsia="SimHei" w:hAnsi="Time New Roman"/>
          <w:snapToGrid/>
          <w:color w:val="000000"/>
        </w:rPr>
        <w:t>努力</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确保</w:t>
      </w:r>
      <w:r w:rsidR="0046485E" w:rsidRPr="00134678">
        <w:rPr>
          <w:rFonts w:ascii="Time New Roman" w:eastAsia="SimHei" w:hAnsi="Time New Roman" w:hint="eastAsia"/>
          <w:snapToGrid/>
          <w:color w:val="000000"/>
        </w:rPr>
        <w:t>儿童的意见</w:t>
      </w:r>
      <w:r w:rsidR="0046485E" w:rsidRPr="00134678">
        <w:rPr>
          <w:rFonts w:ascii="Time New Roman" w:eastAsia="SimHei" w:hAnsi="Time New Roman"/>
          <w:snapToGrid/>
          <w:color w:val="000000"/>
        </w:rPr>
        <w:t>在影响到他们的所有司法、行政和其他决定中</w:t>
      </w:r>
      <w:r w:rsidR="000D4C6A">
        <w:rPr>
          <w:rFonts w:ascii="Time New Roman" w:eastAsia="SimHei" w:hAnsi="Time New Roman" w:hint="eastAsia"/>
          <w:snapToGrid/>
          <w:color w:val="000000"/>
        </w:rPr>
        <w:t>，</w:t>
      </w:r>
      <w:r w:rsidR="0046485E" w:rsidRPr="00134678">
        <w:rPr>
          <w:rFonts w:ascii="Time New Roman" w:eastAsia="SimHei" w:hAnsi="Time New Roman"/>
          <w:snapToGrid/>
          <w:color w:val="000000"/>
        </w:rPr>
        <w:t>根据</w:t>
      </w:r>
      <w:r w:rsidR="0046485E" w:rsidRPr="00134678">
        <w:rPr>
          <w:rFonts w:ascii="Time New Roman" w:eastAsia="SimHei" w:hAnsi="Time New Roman" w:hint="eastAsia"/>
          <w:snapToGrid/>
          <w:color w:val="000000"/>
        </w:rPr>
        <w:t>其</w:t>
      </w:r>
      <w:r w:rsidR="0046485E" w:rsidRPr="00134678">
        <w:rPr>
          <w:rFonts w:ascii="Time New Roman" w:eastAsia="SimHei" w:hAnsi="Time New Roman"/>
          <w:snapToGrid/>
          <w:color w:val="000000"/>
        </w:rPr>
        <w:t>年龄和成熟程度</w:t>
      </w:r>
      <w:r w:rsidR="0046485E" w:rsidRPr="00134678">
        <w:rPr>
          <w:rFonts w:ascii="Time New Roman" w:eastAsia="SimHei" w:hAnsi="Time New Roman" w:hint="eastAsia"/>
          <w:snapToGrid/>
          <w:color w:val="000000"/>
        </w:rPr>
        <w:t>予以</w:t>
      </w:r>
      <w:r w:rsidR="0046485E" w:rsidRPr="00134678">
        <w:rPr>
          <w:rFonts w:ascii="Time New Roman" w:eastAsia="SimHei" w:hAnsi="Time New Roman"/>
          <w:snapToGrid/>
          <w:color w:val="000000"/>
        </w:rPr>
        <w:t>听取</w:t>
      </w:r>
      <w:r w:rsidR="0046485E" w:rsidRPr="00134678">
        <w:rPr>
          <w:rFonts w:ascii="Time New Roman" w:eastAsia="SimHei" w:hAnsi="Time New Roman" w:hint="eastAsia"/>
          <w:snapToGrid/>
          <w:color w:val="000000"/>
        </w:rPr>
        <w:t>和</w:t>
      </w:r>
      <w:r w:rsidR="0046485E" w:rsidRPr="00134678">
        <w:rPr>
          <w:rFonts w:ascii="Time New Roman" w:eastAsia="SimHei" w:hAnsi="Time New Roman"/>
          <w:snapToGrid/>
          <w:color w:val="000000"/>
        </w:rPr>
        <w:t>考虑。委员会还建议缔约国争取儿童</w:t>
      </w:r>
      <w:r w:rsidR="0046485E" w:rsidRPr="00134678">
        <w:rPr>
          <w:rFonts w:ascii="Time New Roman" w:eastAsia="SimHei" w:hAnsi="Time New Roman" w:hint="eastAsia"/>
          <w:snapToGrid/>
          <w:color w:val="000000"/>
        </w:rPr>
        <w:t>在</w:t>
      </w:r>
      <w:r w:rsidR="0046485E" w:rsidRPr="00134678">
        <w:rPr>
          <w:rFonts w:ascii="Time New Roman" w:eastAsia="SimHei" w:hAnsi="Time New Roman"/>
          <w:snapToGrid/>
          <w:color w:val="000000"/>
        </w:rPr>
        <w:t>社会</w:t>
      </w:r>
      <w:r w:rsidR="0046485E" w:rsidRPr="00134678">
        <w:rPr>
          <w:rFonts w:ascii="Time New Roman" w:eastAsia="SimHei" w:hAnsi="Time New Roman" w:hint="eastAsia"/>
          <w:snapToGrid/>
          <w:color w:val="000000"/>
        </w:rPr>
        <w:t>各级参与的机会</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包括</w:t>
      </w:r>
      <w:r w:rsidR="0046485E" w:rsidRPr="00134678">
        <w:rPr>
          <w:rFonts w:ascii="Time New Roman" w:eastAsia="SimHei" w:hAnsi="Time New Roman" w:hint="eastAsia"/>
          <w:snapToGrid/>
          <w:color w:val="000000"/>
        </w:rPr>
        <w:t>在</w:t>
      </w:r>
      <w:r w:rsidR="0046485E" w:rsidRPr="00134678">
        <w:rPr>
          <w:rFonts w:ascii="Time New Roman" w:eastAsia="SimHei" w:hAnsi="Time New Roman"/>
          <w:snapToGrid/>
          <w:color w:val="000000"/>
        </w:rPr>
        <w:t>家庭、学校、当地社区以及司法和行政诉讼</w:t>
      </w:r>
      <w:r w:rsidR="0046485E" w:rsidRPr="00134678">
        <w:rPr>
          <w:rFonts w:ascii="Time New Roman" w:eastAsia="SimHei" w:hAnsi="Time New Roman" w:hint="eastAsia"/>
          <w:snapToGrid/>
          <w:color w:val="000000"/>
        </w:rPr>
        <w:t>中参与的机会</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并在这方面继续</w:t>
      </w:r>
      <w:r w:rsidR="0046485E" w:rsidRPr="00134678">
        <w:rPr>
          <w:rFonts w:ascii="Time New Roman" w:eastAsia="SimHei" w:hAnsi="Time New Roman" w:hint="eastAsia"/>
          <w:snapToGrid/>
          <w:color w:val="000000"/>
        </w:rPr>
        <w:t>而且</w:t>
      </w:r>
      <w:r w:rsidR="0046485E" w:rsidRPr="00134678">
        <w:rPr>
          <w:rFonts w:ascii="Time New Roman" w:eastAsia="SimHei" w:hAnsi="Time New Roman"/>
          <w:snapToGrid/>
          <w:color w:val="000000"/>
        </w:rPr>
        <w:t>加强与民间社会的合作。此外</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委员会请缔约国注意委员会</w:t>
      </w:r>
      <w:r w:rsidR="0046485E" w:rsidRPr="00134678">
        <w:rPr>
          <w:rFonts w:ascii="Time New Roman" w:eastAsia="SimHei" w:hAnsi="Time New Roman"/>
          <w:b/>
          <w:snapToGrid/>
          <w:color w:val="000000"/>
        </w:rPr>
        <w:t>2006</w:t>
      </w:r>
      <w:r w:rsidR="0046485E" w:rsidRPr="00134678">
        <w:rPr>
          <w:rFonts w:ascii="Time New Roman" w:eastAsia="SimHei" w:hAnsi="Time New Roman"/>
          <w:snapToGrid/>
          <w:color w:val="000000"/>
        </w:rPr>
        <w:t>年</w:t>
      </w:r>
      <w:r w:rsidR="0046485E" w:rsidRPr="00134678">
        <w:rPr>
          <w:rFonts w:ascii="Time New Roman" w:eastAsia="SimHei" w:hAnsi="Time New Roman"/>
          <w:b/>
          <w:snapToGrid/>
          <w:color w:val="000000"/>
        </w:rPr>
        <w:t>9</w:t>
      </w:r>
      <w:r w:rsidR="0046485E" w:rsidRPr="00134678">
        <w:rPr>
          <w:rFonts w:ascii="Time New Roman" w:eastAsia="SimHei" w:hAnsi="Time New Roman"/>
          <w:snapToGrid/>
          <w:color w:val="000000"/>
        </w:rPr>
        <w:t>月</w:t>
      </w:r>
      <w:r w:rsidR="0046485E" w:rsidRPr="00134678">
        <w:rPr>
          <w:rFonts w:ascii="Time New Roman" w:eastAsia="SimHei" w:hAnsi="Time New Roman"/>
          <w:b/>
          <w:snapToGrid/>
          <w:color w:val="000000"/>
        </w:rPr>
        <w:t>15</w:t>
      </w:r>
      <w:r w:rsidR="0046485E" w:rsidRPr="00134678">
        <w:rPr>
          <w:rFonts w:ascii="Time New Roman" w:eastAsia="SimHei" w:hAnsi="Time New Roman"/>
          <w:snapToGrid/>
          <w:color w:val="000000"/>
        </w:rPr>
        <w:t>日举行</w:t>
      </w:r>
      <w:r w:rsidR="0046485E" w:rsidRPr="00134678">
        <w:rPr>
          <w:rFonts w:ascii="Time New Roman" w:eastAsia="SimHei" w:hAnsi="Time New Roman" w:hint="eastAsia"/>
          <w:snapToGrid/>
          <w:color w:val="000000"/>
        </w:rPr>
        <w:t>的关于</w:t>
      </w:r>
      <w:r w:rsidR="0046485E" w:rsidRPr="00134678">
        <w:rPr>
          <w:rFonts w:ascii="Time New Roman" w:eastAsia="SimHei" w:hAnsi="Time New Roman"/>
          <w:snapToGrid/>
          <w:color w:val="000000"/>
        </w:rPr>
        <w:t>儿童</w:t>
      </w:r>
      <w:r w:rsidR="0046485E" w:rsidRPr="00134678">
        <w:rPr>
          <w:rFonts w:ascii="Time New Roman" w:eastAsia="SimHei" w:hAnsi="Time New Roman" w:hint="eastAsia"/>
          <w:snapToGrid/>
          <w:color w:val="000000"/>
        </w:rPr>
        <w:t>发表</w:t>
      </w:r>
      <w:r w:rsidR="0046485E" w:rsidRPr="00134678">
        <w:rPr>
          <w:rFonts w:ascii="Time New Roman" w:eastAsia="SimHei" w:hAnsi="Time New Roman"/>
          <w:snapToGrid/>
          <w:color w:val="000000"/>
        </w:rPr>
        <w:t>意见权的一般性讨论日上通过的建议。</w:t>
      </w:r>
    </w:p>
    <w:p w:rsidR="0046485E" w:rsidRDefault="00D143A3" w:rsidP="004F2634">
      <w:pPr>
        <w:pStyle w:val="Heading3"/>
      </w:pPr>
      <w:bookmarkStart w:id="294" w:name="_Toc176169293"/>
      <w:bookmarkStart w:id="295" w:name="_Toc176233146"/>
      <w:r>
        <w:rPr>
          <w:rFonts w:hint="eastAsia"/>
          <w:u w:val="none"/>
        </w:rPr>
        <w:t>3.</w:t>
      </w:r>
      <w:r w:rsidR="0046485E" w:rsidRPr="00693063">
        <w:rPr>
          <w:rFonts w:hint="eastAsia"/>
          <w:u w:val="none"/>
        </w:rPr>
        <w:t xml:space="preserve">  </w:t>
      </w:r>
      <w:r w:rsidR="0046485E">
        <w:rPr>
          <w:rFonts w:hint="eastAsia"/>
        </w:rPr>
        <w:t>公民权利和自由</w:t>
      </w:r>
      <w:r w:rsidR="0046485E">
        <w:br/>
      </w:r>
      <w:r w:rsidR="00E15113" w:rsidRPr="00E15113">
        <w:rPr>
          <w:rFonts w:hint="eastAsia"/>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7</w:t>
      </w:r>
      <w:r w:rsidR="0046485E" w:rsidRPr="00652D4F">
        <w:rPr>
          <w:rFonts w:eastAsia="KaiTi_GB2312" w:hint="eastAsia"/>
          <w:spacing w:val="0"/>
          <w:kern w:val="0"/>
          <w:u w:val="none"/>
        </w:rPr>
        <w:t>、</w:t>
      </w:r>
      <w:r w:rsidR="0046485E" w:rsidRPr="00652D4F">
        <w:rPr>
          <w:rFonts w:eastAsia="KaiTi_GB2312"/>
          <w:spacing w:val="0"/>
          <w:kern w:val="0"/>
          <w:u w:val="none"/>
        </w:rPr>
        <w:t>8</w:t>
      </w:r>
      <w:r w:rsidR="0046485E" w:rsidRPr="00652D4F">
        <w:rPr>
          <w:rFonts w:eastAsia="KaiTi_GB2312" w:hint="eastAsia"/>
          <w:spacing w:val="0"/>
          <w:kern w:val="0"/>
          <w:u w:val="none"/>
        </w:rPr>
        <w:t>条、第</w:t>
      </w:r>
      <w:r w:rsidR="0046485E" w:rsidRPr="00652D4F">
        <w:rPr>
          <w:rFonts w:eastAsia="KaiTi_GB2312"/>
          <w:spacing w:val="0"/>
          <w:kern w:val="0"/>
          <w:u w:val="none"/>
        </w:rPr>
        <w:t>13</w:t>
      </w:r>
      <w:r w:rsidR="0046485E" w:rsidRPr="00652D4F">
        <w:rPr>
          <w:rFonts w:eastAsia="KaiTi_GB2312" w:hint="eastAsia"/>
          <w:spacing w:val="0"/>
          <w:kern w:val="0"/>
          <w:u w:val="none"/>
        </w:rPr>
        <w:t>至</w:t>
      </w:r>
      <w:r w:rsidR="00652D4F" w:rsidRPr="00652D4F">
        <w:rPr>
          <w:rFonts w:eastAsia="KaiTi_GB2312"/>
          <w:spacing w:val="0"/>
          <w:kern w:val="0"/>
          <w:u w:val="none"/>
        </w:rPr>
        <w:t>17</w:t>
      </w:r>
      <w:r w:rsidR="00652D4F" w:rsidRPr="00652D4F">
        <w:rPr>
          <w:rFonts w:eastAsia="KaiTi_GB2312" w:hint="eastAsia"/>
          <w:spacing w:val="0"/>
          <w:kern w:val="0"/>
          <w:u w:val="none"/>
        </w:rPr>
        <w:t>条、</w:t>
      </w:r>
      <w:r w:rsidR="00E15113">
        <w:rPr>
          <w:rFonts w:eastAsia="KaiTi_GB2312"/>
          <w:spacing w:val="0"/>
          <w:kern w:val="0"/>
          <w:u w:val="none"/>
        </w:rPr>
        <w:br/>
      </w:r>
      <w:r w:rsidR="0046485E" w:rsidRPr="00652D4F">
        <w:rPr>
          <w:rFonts w:eastAsia="KaiTi_GB2312" w:hint="eastAsia"/>
          <w:spacing w:val="0"/>
          <w:kern w:val="0"/>
          <w:u w:val="none"/>
        </w:rPr>
        <w:t>第</w:t>
      </w:r>
      <w:r w:rsidR="0046485E" w:rsidRPr="00652D4F">
        <w:rPr>
          <w:rFonts w:eastAsia="KaiTi_GB2312"/>
          <w:spacing w:val="0"/>
          <w:kern w:val="0"/>
          <w:u w:val="none"/>
        </w:rPr>
        <w:t>19</w:t>
      </w:r>
      <w:r w:rsidR="0046485E" w:rsidRPr="00652D4F">
        <w:rPr>
          <w:rFonts w:eastAsia="KaiTi_GB2312" w:hint="eastAsia"/>
          <w:spacing w:val="0"/>
          <w:kern w:val="0"/>
          <w:u w:val="none"/>
        </w:rPr>
        <w:t>条</w:t>
      </w:r>
      <w:r w:rsidR="0046485E" w:rsidRPr="00652D4F">
        <w:rPr>
          <w:rFonts w:eastAsia="KaiTi_GB2312"/>
          <w:spacing w:val="0"/>
          <w:kern w:val="0"/>
          <w:u w:val="none"/>
        </w:rPr>
        <w:t>和</w:t>
      </w:r>
      <w:r w:rsidR="0046485E" w:rsidRPr="00652D4F">
        <w:rPr>
          <w:rFonts w:eastAsia="KaiTi_GB2312" w:hint="eastAsia"/>
          <w:spacing w:val="0"/>
          <w:kern w:val="0"/>
          <w:u w:val="none"/>
        </w:rPr>
        <w:t>第</w:t>
      </w:r>
      <w:r w:rsidR="0046485E" w:rsidRPr="00652D4F">
        <w:rPr>
          <w:rFonts w:eastAsia="KaiTi_GB2312"/>
          <w:spacing w:val="0"/>
          <w:kern w:val="0"/>
          <w:u w:val="none"/>
        </w:rPr>
        <w:t>37</w:t>
      </w:r>
      <w:r w:rsidR="0046485E" w:rsidRPr="00652D4F">
        <w:rPr>
          <w:rFonts w:eastAsia="KaiTi_GB2312"/>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a</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294"/>
      <w:bookmarkEnd w:id="295"/>
    </w:p>
    <w:p w:rsidR="0046485E" w:rsidRDefault="0046485E" w:rsidP="004F2634">
      <w:pPr>
        <w:pStyle w:val="Heading4"/>
      </w:pPr>
      <w:bookmarkStart w:id="296" w:name="_Toc176169294"/>
      <w:bookmarkStart w:id="297" w:name="_Toc176233147"/>
      <w:r>
        <w:t>身份权</w:t>
      </w:r>
      <w:bookmarkEnd w:id="296"/>
      <w:bookmarkEnd w:id="297"/>
    </w:p>
    <w:p w:rsidR="0046485E" w:rsidRDefault="00DE6AAE">
      <w:pPr>
        <w:rPr>
          <w:snapToGrid/>
          <w:color w:val="000000"/>
        </w:rPr>
      </w:pPr>
      <w:r>
        <w:rPr>
          <w:rFonts w:hint="eastAsia"/>
          <w:snapToGrid/>
          <w:color w:val="000000"/>
        </w:rPr>
        <w:tab/>
      </w:r>
      <w:r w:rsidR="0046485E">
        <w:rPr>
          <w:rFonts w:hint="eastAsia"/>
          <w:snapToGrid/>
          <w:color w:val="000000"/>
        </w:rPr>
        <w:t>24</w:t>
      </w:r>
      <w:r w:rsidR="00D143A3">
        <w:rPr>
          <w:snapToGrid/>
          <w:color w:val="000000"/>
        </w:rPr>
        <w:t>0.</w:t>
      </w:r>
      <w:r w:rsidR="0046485E">
        <w:rPr>
          <w:snapToGrid/>
          <w:color w:val="000000"/>
        </w:rPr>
        <w:t xml:space="preserve">  </w:t>
      </w:r>
      <w:r w:rsidR="0046485E">
        <w:rPr>
          <w:snapToGrid/>
          <w:color w:val="000000"/>
        </w:rPr>
        <w:t>关于非婚生儿童的问题</w:t>
      </w:r>
      <w:r w:rsidR="000D4C6A">
        <w:rPr>
          <w:snapToGrid/>
          <w:color w:val="000000"/>
        </w:rPr>
        <w:t>，</w:t>
      </w:r>
      <w:r w:rsidR="0046485E">
        <w:rPr>
          <w:snapToGrid/>
          <w:color w:val="000000"/>
        </w:rPr>
        <w:t>委员会关注地注意到</w:t>
      </w:r>
      <w:r w:rsidR="000D4C6A">
        <w:rPr>
          <w:snapToGrid/>
          <w:color w:val="000000"/>
        </w:rPr>
        <w:t>，</w:t>
      </w:r>
      <w:r w:rsidR="0046485E">
        <w:rPr>
          <w:snapToGrid/>
          <w:color w:val="000000"/>
        </w:rPr>
        <w:t>他们</w:t>
      </w:r>
      <w:r w:rsidR="0046485E">
        <w:rPr>
          <w:rFonts w:hint="eastAsia"/>
          <w:snapToGrid/>
          <w:color w:val="000000"/>
        </w:rPr>
        <w:t>的</w:t>
      </w:r>
      <w:r w:rsidR="0046485E">
        <w:rPr>
          <w:snapToGrid/>
          <w:color w:val="000000"/>
        </w:rPr>
        <w:t>身份权</w:t>
      </w:r>
      <w:r w:rsidR="000D4C6A">
        <w:rPr>
          <w:snapToGrid/>
          <w:color w:val="000000"/>
        </w:rPr>
        <w:t>，</w:t>
      </w:r>
      <w:r w:rsidR="0046485E">
        <w:rPr>
          <w:snapToGrid/>
          <w:color w:val="000000"/>
        </w:rPr>
        <w:t>包括获得国</w:t>
      </w:r>
      <w:r w:rsidR="0046485E">
        <w:rPr>
          <w:rFonts w:hint="eastAsia"/>
          <w:snapToGrid/>
          <w:color w:val="000000"/>
        </w:rPr>
        <w:t>籍</w:t>
      </w:r>
      <w:r w:rsidR="0046485E">
        <w:rPr>
          <w:snapToGrid/>
          <w:color w:val="000000"/>
        </w:rPr>
        <w:t>、姓名和家庭关系的权利没有得到充分尊重。委员会</w:t>
      </w:r>
      <w:r w:rsidR="0046485E">
        <w:rPr>
          <w:rFonts w:hint="eastAsia"/>
          <w:snapToGrid/>
          <w:color w:val="000000"/>
        </w:rPr>
        <w:t>十分</w:t>
      </w:r>
      <w:r w:rsidR="0046485E">
        <w:rPr>
          <w:snapToGrid/>
          <w:color w:val="000000"/>
        </w:rPr>
        <w:t>遗憾</w:t>
      </w:r>
      <w:r w:rsidR="000D4C6A">
        <w:rPr>
          <w:rFonts w:hint="eastAsia"/>
          <w:snapToGrid/>
          <w:color w:val="000000"/>
        </w:rPr>
        <w:t>，</w:t>
      </w:r>
      <w:r w:rsidR="0046485E">
        <w:rPr>
          <w:snapToGrid/>
          <w:color w:val="000000"/>
        </w:rPr>
        <w:t>载于以前的结论性意见</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15</w:t>
      </w:r>
      <w:r w:rsidR="000D4C6A">
        <w:rPr>
          <w:snapToGrid/>
          <w:color w:val="000000"/>
        </w:rPr>
        <w:t>/</w:t>
      </w:r>
      <w:r w:rsidR="0046485E">
        <w:rPr>
          <w:snapToGrid/>
          <w:color w:val="000000"/>
        </w:rPr>
        <w:t>Add.16</w:t>
      </w:r>
      <w:r w:rsidR="000D4C6A">
        <w:rPr>
          <w:snapToGrid/>
          <w:color w:val="000000"/>
        </w:rPr>
        <w:t>1,</w:t>
      </w:r>
      <w:r w:rsidR="0046485E">
        <w:rPr>
          <w:snapToGrid/>
          <w:color w:val="000000"/>
        </w:rPr>
        <w:t xml:space="preserve"> para.34</w:t>
      </w:r>
      <w:r w:rsidR="000D4C6A">
        <w:rPr>
          <w:snapToGrid/>
          <w:color w:val="000000"/>
        </w:rPr>
        <w:t>)</w:t>
      </w:r>
      <w:r w:rsidR="0046485E">
        <w:rPr>
          <w:snapToGrid/>
          <w:color w:val="000000"/>
        </w:rPr>
        <w:t>中关于获得国</w:t>
      </w:r>
      <w:r w:rsidR="0046485E">
        <w:rPr>
          <w:rFonts w:hint="eastAsia"/>
          <w:snapToGrid/>
          <w:color w:val="000000"/>
        </w:rPr>
        <w:t>籍</w:t>
      </w:r>
      <w:r w:rsidR="0046485E">
        <w:rPr>
          <w:snapToGrid/>
          <w:color w:val="000000"/>
        </w:rPr>
        <w:t>的权利的建议没有得到具体落实</w:t>
      </w:r>
      <w:r w:rsidR="000D4C6A">
        <w:rPr>
          <w:snapToGrid/>
          <w:color w:val="000000"/>
        </w:rPr>
        <w:t>，</w:t>
      </w:r>
      <w:r w:rsidR="0046485E">
        <w:rPr>
          <w:rFonts w:hint="eastAsia"/>
          <w:snapToGrid/>
          <w:color w:val="000000"/>
        </w:rPr>
        <w:t>委员会再次表示</w:t>
      </w:r>
      <w:r w:rsidR="0046485E">
        <w:rPr>
          <w:snapToGrid/>
          <w:color w:val="000000"/>
        </w:rPr>
        <w:t>关注</w:t>
      </w:r>
      <w:r w:rsidR="000D4C6A">
        <w:rPr>
          <w:rFonts w:hint="eastAsia"/>
          <w:snapToGrid/>
          <w:color w:val="000000"/>
        </w:rPr>
        <w:t>，</w:t>
      </w:r>
      <w:r w:rsidR="0046485E">
        <w:rPr>
          <w:snapToGrid/>
          <w:color w:val="000000"/>
        </w:rPr>
        <w:t>根据《国籍法》</w:t>
      </w:r>
      <w:r w:rsidR="0046485E">
        <w:rPr>
          <w:rFonts w:hint="eastAsia"/>
          <w:snapToGrid/>
          <w:color w:val="000000"/>
        </w:rPr>
        <w:t>规定</w:t>
      </w:r>
      <w:r w:rsidR="000D4C6A">
        <w:rPr>
          <w:snapToGrid/>
          <w:color w:val="000000"/>
        </w:rPr>
        <w:t>，</w:t>
      </w:r>
      <w:r w:rsidR="0046485E">
        <w:rPr>
          <w:snapToGrid/>
          <w:color w:val="000000"/>
        </w:rPr>
        <w:t>与非国民结婚的阿曼妇女所生的子女得不到国籍</w:t>
      </w:r>
      <w:r w:rsidR="000D4C6A">
        <w:rPr>
          <w:snapToGrid/>
          <w:color w:val="000000"/>
        </w:rPr>
        <w:t>，</w:t>
      </w:r>
      <w:r w:rsidR="0046485E">
        <w:rPr>
          <w:snapToGrid/>
          <w:color w:val="000000"/>
        </w:rPr>
        <w:t>而如果父亲是阿曼人</w:t>
      </w:r>
      <w:r w:rsidR="000D4C6A">
        <w:rPr>
          <w:snapToGrid/>
          <w:color w:val="000000"/>
        </w:rPr>
        <w:t>，</w:t>
      </w:r>
      <w:r w:rsidR="0046485E">
        <w:rPr>
          <w:snapToGrid/>
          <w:color w:val="000000"/>
        </w:rPr>
        <w:t>子女就可以得到国籍。</w:t>
      </w:r>
    </w:p>
    <w:p w:rsidR="0046485E" w:rsidRPr="00134678" w:rsidRDefault="00DE6AAE" w:rsidP="004F2634">
      <w:pPr>
        <w:spacing w:after="240"/>
        <w:rPr>
          <w:rFonts w:ascii="Time New Roman" w:eastAsia="SimHei" w:hAnsi="Time New Roman"/>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hint="eastAsia"/>
          <w:b/>
          <w:snapToGrid/>
          <w:color w:val="000000"/>
        </w:rPr>
        <w:t>24</w:t>
      </w:r>
      <w:r w:rsidR="00D143A3">
        <w:rPr>
          <w:rFonts w:ascii="Time New Roman" w:eastAsia="SimHei" w:hAnsi="Time New Roman"/>
          <w:b/>
          <w:snapToGrid/>
          <w:color w:val="000000"/>
        </w:rPr>
        <w:t>1.</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snapToGrid/>
          <w:color w:val="000000"/>
        </w:rPr>
        <w:t>根据《公约》第</w:t>
      </w:r>
      <w:r w:rsidR="0046485E" w:rsidRPr="00134678">
        <w:rPr>
          <w:rFonts w:ascii="Time New Roman" w:eastAsia="SimHei" w:hAnsi="Time New Roman"/>
          <w:b/>
          <w:snapToGrid/>
          <w:color w:val="000000"/>
        </w:rPr>
        <w:t>2</w:t>
      </w:r>
      <w:r w:rsidR="0046485E" w:rsidRPr="00134678">
        <w:rPr>
          <w:rFonts w:ascii="Time New Roman" w:eastAsia="SimHei" w:hAnsi="Time New Roman"/>
          <w:snapToGrid/>
          <w:color w:val="000000"/>
        </w:rPr>
        <w:t>、</w:t>
      </w:r>
      <w:r w:rsidR="0046485E" w:rsidRPr="00134678">
        <w:rPr>
          <w:rFonts w:ascii="Time New Roman" w:eastAsia="SimHei" w:hAnsi="Time New Roman"/>
          <w:b/>
          <w:snapToGrid/>
          <w:color w:val="000000"/>
        </w:rPr>
        <w:t>7</w:t>
      </w:r>
      <w:r w:rsidR="0046485E" w:rsidRPr="00134678">
        <w:rPr>
          <w:rFonts w:ascii="Time New Roman" w:eastAsia="SimHei" w:hAnsi="Time New Roman"/>
          <w:snapToGrid/>
          <w:color w:val="000000"/>
        </w:rPr>
        <w:t>和</w:t>
      </w:r>
      <w:r w:rsidR="0046485E" w:rsidRPr="00134678">
        <w:rPr>
          <w:rFonts w:ascii="Time New Roman" w:eastAsia="SimHei" w:hAnsi="Time New Roman" w:hint="eastAsia"/>
          <w:b/>
          <w:snapToGrid/>
          <w:color w:val="000000"/>
        </w:rPr>
        <w:t>8</w:t>
      </w:r>
      <w:r w:rsidR="0046485E" w:rsidRPr="00134678">
        <w:rPr>
          <w:rFonts w:ascii="Time New Roman" w:eastAsia="SimHei" w:hAnsi="Time New Roman"/>
          <w:snapToGrid/>
          <w:color w:val="000000"/>
        </w:rPr>
        <w:t>条</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并参照上文第</w:t>
      </w:r>
      <w:r w:rsidR="0046485E" w:rsidRPr="00134678">
        <w:rPr>
          <w:rFonts w:ascii="Time New Roman" w:eastAsia="SimHei" w:hAnsi="Time New Roman" w:hint="eastAsia"/>
          <w:b/>
          <w:snapToGrid/>
          <w:color w:val="000000"/>
        </w:rPr>
        <w:t>21</w:t>
      </w:r>
      <w:r w:rsidR="00CB3847">
        <w:rPr>
          <w:rFonts w:ascii="Time New Roman" w:eastAsia="SimHei" w:hAnsi="Time New Roman" w:hint="eastAsia"/>
          <w:b/>
          <w:snapToGrid/>
          <w:color w:val="000000"/>
        </w:rPr>
        <w:t>5</w:t>
      </w:r>
      <w:r w:rsidR="0046485E" w:rsidRPr="00134678">
        <w:rPr>
          <w:rFonts w:ascii="Time New Roman" w:eastAsia="SimHei" w:hAnsi="Time New Roman"/>
          <w:snapToGrid/>
          <w:color w:val="000000"/>
        </w:rPr>
        <w:t>段的建议</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委员会建议缔约国考虑儿童的最</w:t>
      </w:r>
      <w:r w:rsidR="0046485E" w:rsidRPr="00134678">
        <w:rPr>
          <w:rFonts w:ascii="Time New Roman" w:eastAsia="SimHei" w:hAnsi="Time New Roman" w:hint="eastAsia"/>
          <w:snapToGrid/>
          <w:color w:val="000000"/>
        </w:rPr>
        <w:t>大</w:t>
      </w:r>
      <w:r w:rsidR="0046485E" w:rsidRPr="00134678">
        <w:rPr>
          <w:rFonts w:ascii="Time New Roman" w:eastAsia="SimHei" w:hAnsi="Time New Roman"/>
          <w:snapToGrid/>
          <w:color w:val="000000"/>
        </w:rPr>
        <w:t>利益原则</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确保所有儿童</w:t>
      </w:r>
      <w:r w:rsidR="0046485E" w:rsidRPr="00134678">
        <w:rPr>
          <w:rFonts w:ascii="Time New Roman" w:eastAsia="SimHei" w:hAnsi="Time New Roman" w:hint="eastAsia"/>
          <w:snapToGrid/>
          <w:color w:val="000000"/>
        </w:rPr>
        <w:t>维护</w:t>
      </w:r>
      <w:r w:rsidR="0046485E" w:rsidRPr="00134678">
        <w:rPr>
          <w:rFonts w:ascii="Time New Roman" w:eastAsia="SimHei" w:hAnsi="Time New Roman"/>
          <w:snapToGrid/>
          <w:color w:val="000000"/>
        </w:rPr>
        <w:t>其身份的权利</w:t>
      </w:r>
      <w:r w:rsidR="0046485E" w:rsidRPr="00134678">
        <w:rPr>
          <w:rFonts w:ascii="Time New Roman" w:eastAsia="SimHei" w:hAnsi="Time New Roman" w:hint="eastAsia"/>
          <w:snapToGrid/>
          <w:color w:val="000000"/>
        </w:rPr>
        <w:t>都得到尊重</w:t>
      </w:r>
      <w:r w:rsidR="000D4C6A">
        <w:rPr>
          <w:rFonts w:ascii="Time New Roman" w:eastAsia="SimHei" w:hAnsi="Time New Roman"/>
          <w:snapToGrid/>
          <w:color w:val="000000"/>
        </w:rPr>
        <w:t>，</w:t>
      </w:r>
      <w:r w:rsidR="0046485E" w:rsidRPr="00134678">
        <w:rPr>
          <w:rFonts w:ascii="Time New Roman" w:eastAsia="SimHei" w:hAnsi="Time New Roman" w:hint="eastAsia"/>
          <w:snapToGrid/>
          <w:color w:val="000000"/>
        </w:rPr>
        <w:t>其中</w:t>
      </w:r>
      <w:r w:rsidR="0046485E" w:rsidRPr="00134678">
        <w:rPr>
          <w:rFonts w:ascii="Time New Roman" w:eastAsia="SimHei" w:hAnsi="Time New Roman"/>
          <w:snapToGrid/>
          <w:color w:val="000000"/>
        </w:rPr>
        <w:t>包括构成儿童身份的所有要素</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如国籍、姓名和家庭关系等等。委员会促</w:t>
      </w:r>
      <w:r w:rsidR="0046485E" w:rsidRPr="00134678">
        <w:rPr>
          <w:rFonts w:ascii="Time New Roman" w:eastAsia="SimHei" w:hAnsi="Time New Roman" w:hint="eastAsia"/>
          <w:snapToGrid/>
          <w:color w:val="000000"/>
        </w:rPr>
        <w:t>请</w:t>
      </w:r>
      <w:r w:rsidR="0046485E" w:rsidRPr="00134678">
        <w:rPr>
          <w:rFonts w:ascii="Time New Roman" w:eastAsia="SimHei" w:hAnsi="Time New Roman"/>
          <w:snapToGrid/>
          <w:color w:val="000000"/>
        </w:rPr>
        <w:t>缔约国审查</w:t>
      </w:r>
      <w:r w:rsidR="0046485E" w:rsidRPr="00134678">
        <w:rPr>
          <w:rFonts w:ascii="Time New Roman" w:eastAsia="SimHei" w:hAnsi="Time New Roman" w:hint="eastAsia"/>
          <w:snapToGrid/>
          <w:color w:val="000000"/>
        </w:rPr>
        <w:t>其</w:t>
      </w:r>
      <w:r w:rsidR="0046485E" w:rsidRPr="00134678">
        <w:rPr>
          <w:rFonts w:ascii="Time New Roman" w:eastAsia="SimHei" w:hAnsi="Time New Roman"/>
          <w:snapToGrid/>
          <w:color w:val="000000"/>
        </w:rPr>
        <w:t>《国籍法》</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以确保阿曼</w:t>
      </w:r>
      <w:r w:rsidR="0046485E" w:rsidRPr="00134678">
        <w:rPr>
          <w:rFonts w:ascii="Time New Roman" w:eastAsia="SimHei" w:hAnsi="Time New Roman" w:hint="eastAsia"/>
          <w:snapToGrid/>
          <w:color w:val="000000"/>
        </w:rPr>
        <w:t>籍</w:t>
      </w:r>
      <w:r w:rsidR="0046485E" w:rsidRPr="00134678">
        <w:rPr>
          <w:rFonts w:ascii="Time New Roman" w:eastAsia="SimHei" w:hAnsi="Time New Roman"/>
          <w:snapToGrid/>
          <w:color w:val="000000"/>
        </w:rPr>
        <w:t>母亲有权平等</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无歧视地将阿曼国籍传给自己的子女。</w:t>
      </w:r>
    </w:p>
    <w:p w:rsidR="0046485E" w:rsidRDefault="0046485E" w:rsidP="004F2634">
      <w:pPr>
        <w:pStyle w:val="Heading4"/>
        <w:rPr>
          <w:rFonts w:hint="eastAsia"/>
        </w:rPr>
      </w:pPr>
      <w:bookmarkStart w:id="298" w:name="_Toc176169295"/>
      <w:bookmarkStart w:id="299" w:name="_Toc176233148"/>
      <w:r>
        <w:rPr>
          <w:rFonts w:hint="eastAsia"/>
        </w:rPr>
        <w:t>体</w:t>
      </w:r>
      <w:r>
        <w:rPr>
          <w:rFonts w:hint="eastAsia"/>
        </w:rPr>
        <w:t xml:space="preserve">  </w:t>
      </w:r>
      <w:r>
        <w:rPr>
          <w:rFonts w:hint="eastAsia"/>
        </w:rPr>
        <w:t>罚</w:t>
      </w:r>
      <w:bookmarkEnd w:id="298"/>
      <w:bookmarkEnd w:id="299"/>
    </w:p>
    <w:p w:rsidR="0046485E" w:rsidRDefault="000E038D">
      <w:pPr>
        <w:rPr>
          <w:snapToGrid/>
          <w:color w:val="000000"/>
        </w:rPr>
      </w:pPr>
      <w:r>
        <w:rPr>
          <w:rFonts w:hint="eastAsia"/>
          <w:snapToGrid/>
          <w:color w:val="000000"/>
        </w:rPr>
        <w:tab/>
      </w:r>
      <w:r w:rsidR="0046485E">
        <w:rPr>
          <w:rFonts w:hint="eastAsia"/>
          <w:snapToGrid/>
          <w:color w:val="000000"/>
        </w:rPr>
        <w:t>24</w:t>
      </w:r>
      <w:r w:rsidR="00D143A3">
        <w:rPr>
          <w:snapToGrid/>
          <w:color w:val="000000"/>
        </w:rPr>
        <w:t>2.</w:t>
      </w:r>
      <w:r w:rsidR="0046485E">
        <w:rPr>
          <w:snapToGrid/>
          <w:color w:val="000000"/>
        </w:rPr>
        <w:t xml:space="preserve">  </w:t>
      </w:r>
      <w:r w:rsidR="0046485E">
        <w:rPr>
          <w:snapToGrid/>
          <w:color w:val="000000"/>
        </w:rPr>
        <w:t>委员会注意到</w:t>
      </w:r>
      <w:r w:rsidR="0046485E">
        <w:rPr>
          <w:rFonts w:hint="eastAsia"/>
          <w:snapToGrid/>
          <w:color w:val="000000"/>
        </w:rPr>
        <w:t>已</w:t>
      </w:r>
      <w:r w:rsidR="0046485E">
        <w:rPr>
          <w:snapToGrid/>
          <w:color w:val="000000"/>
        </w:rPr>
        <w:t>采取措施处理学校纪律措施方面的体罚问题。但是</w:t>
      </w:r>
      <w:r w:rsidR="000D4C6A">
        <w:rPr>
          <w:snapToGrid/>
          <w:color w:val="000000"/>
        </w:rPr>
        <w:t>，</w:t>
      </w:r>
      <w:r w:rsidR="0046485E">
        <w:rPr>
          <w:snapToGrid/>
          <w:color w:val="000000"/>
        </w:rPr>
        <w:t>委员会关注</w:t>
      </w:r>
      <w:r w:rsidR="0046485E">
        <w:rPr>
          <w:rFonts w:hint="eastAsia"/>
          <w:snapToGrid/>
          <w:color w:val="000000"/>
        </w:rPr>
        <w:t>的是</w:t>
      </w:r>
      <w:r w:rsidR="000D4C6A">
        <w:rPr>
          <w:rFonts w:hint="eastAsia"/>
          <w:snapToGrid/>
          <w:color w:val="000000"/>
        </w:rPr>
        <w:t>，</w:t>
      </w:r>
      <w:r w:rsidR="0046485E">
        <w:rPr>
          <w:snapToGrid/>
          <w:color w:val="000000"/>
        </w:rPr>
        <w:t>作为一种惩戒方法</w:t>
      </w:r>
      <w:r w:rsidR="000D4C6A">
        <w:rPr>
          <w:snapToGrid/>
          <w:color w:val="000000"/>
        </w:rPr>
        <w:t>，</w:t>
      </w:r>
      <w:r w:rsidR="0046485E">
        <w:rPr>
          <w:snapToGrid/>
          <w:color w:val="000000"/>
        </w:rPr>
        <w:t>整个社会普遍实行体罚。委员会特别关注地注意到</w:t>
      </w:r>
      <w:r w:rsidR="000D4C6A">
        <w:rPr>
          <w:snapToGrid/>
          <w:color w:val="000000"/>
        </w:rPr>
        <w:t>，</w:t>
      </w:r>
      <w:r w:rsidR="0046485E">
        <w:rPr>
          <w:snapToGrid/>
          <w:color w:val="000000"/>
        </w:rPr>
        <w:t>在家庭和</w:t>
      </w:r>
      <w:r w:rsidR="0046485E">
        <w:rPr>
          <w:rFonts w:hint="eastAsia"/>
          <w:snapToGrid/>
          <w:color w:val="000000"/>
        </w:rPr>
        <w:t>收养</w:t>
      </w:r>
      <w:r w:rsidR="0046485E">
        <w:rPr>
          <w:snapToGrid/>
          <w:color w:val="000000"/>
        </w:rPr>
        <w:t>机构中对儿童的体罚是合法的。</w:t>
      </w:r>
    </w:p>
    <w:p w:rsidR="0046485E" w:rsidRPr="00134678" w:rsidRDefault="000E038D">
      <w:pPr>
        <w:rPr>
          <w:rFonts w:ascii="Time New Roman" w:eastAsia="SimHei" w:hAnsi="Time New Roman"/>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hint="eastAsia"/>
          <w:b/>
          <w:snapToGrid/>
          <w:color w:val="000000"/>
        </w:rPr>
        <w:t>24</w:t>
      </w:r>
      <w:r w:rsidR="00D143A3">
        <w:rPr>
          <w:rFonts w:ascii="Time New Roman" w:eastAsia="SimHei" w:hAnsi="Time New Roman"/>
          <w:b/>
          <w:snapToGrid/>
          <w:color w:val="000000"/>
        </w:rPr>
        <w:t>3.</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snapToGrid/>
          <w:color w:val="000000"/>
        </w:rPr>
        <w:t>委员会促</w:t>
      </w:r>
      <w:r w:rsidR="0046485E" w:rsidRPr="00134678">
        <w:rPr>
          <w:rFonts w:ascii="Time New Roman" w:eastAsia="SimHei" w:hAnsi="Time New Roman" w:hint="eastAsia"/>
          <w:snapToGrid/>
          <w:color w:val="000000"/>
        </w:rPr>
        <w:t>请</w:t>
      </w:r>
      <w:r w:rsidR="0046485E" w:rsidRPr="00134678">
        <w:rPr>
          <w:rFonts w:ascii="Time New Roman" w:eastAsia="SimHei" w:hAnsi="Time New Roman"/>
          <w:snapToGrid/>
          <w:color w:val="000000"/>
        </w:rPr>
        <w:t>缔约国</w:t>
      </w:r>
      <w:r w:rsidR="000D4C6A">
        <w:rPr>
          <w:rFonts w:ascii="Time New Roman" w:eastAsia="SimHei" w:hAnsi="Time New Roman"/>
          <w:snapToGrid/>
          <w:color w:val="000000"/>
        </w:rPr>
        <w:t>：</w:t>
      </w:r>
    </w:p>
    <w:p w:rsidR="0046485E" w:rsidRPr="00134678" w:rsidRDefault="0046485E" w:rsidP="000E038D">
      <w:pPr>
        <w:numPr>
          <w:ilvl w:val="0"/>
          <w:numId w:val="33"/>
        </w:numPr>
        <w:rPr>
          <w:rFonts w:ascii="Time New Roman" w:eastAsia="SimHei" w:hAnsi="Time New Roman" w:hint="eastAsia"/>
          <w:snapToGrid/>
          <w:color w:val="000000"/>
        </w:rPr>
      </w:pPr>
      <w:r w:rsidRPr="00134678">
        <w:rPr>
          <w:rFonts w:ascii="Time New Roman" w:eastAsia="SimHei" w:hAnsi="Time New Roman" w:hint="eastAsia"/>
          <w:snapToGrid/>
          <w:color w:val="000000"/>
        </w:rPr>
        <w:t>审查它的现行立法</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以防止和制止将体罚用作惩戒的一种方法</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并推出新的立法</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禁止在家庭和在所有收养机构内</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包括在公共和私营机构以及替代性照料系统内实施</w:t>
      </w:r>
      <w:r w:rsidR="00EE12B1">
        <w:rPr>
          <w:rFonts w:ascii="Time New Roman" w:eastAsia="SimHei" w:hAnsi="Time New Roman" w:hint="eastAsia"/>
          <w:snapToGrid/>
          <w:color w:val="000000"/>
        </w:rPr>
        <w:t>任</w:t>
      </w:r>
      <w:r w:rsidRPr="00134678">
        <w:rPr>
          <w:rFonts w:ascii="Time New Roman" w:eastAsia="SimHei" w:hAnsi="Time New Roman" w:hint="eastAsia"/>
          <w:snapToGrid/>
          <w:color w:val="000000"/>
        </w:rPr>
        <w:t>何形式对儿童的体罚</w:t>
      </w:r>
      <w:r w:rsidR="000D4C6A">
        <w:rPr>
          <w:rFonts w:ascii="Time New Roman" w:eastAsia="SimHei" w:hAnsi="Time New Roman" w:hint="eastAsia"/>
          <w:snapToGrid/>
          <w:color w:val="000000"/>
        </w:rPr>
        <w:t>；</w:t>
      </w:r>
    </w:p>
    <w:p w:rsidR="0046485E" w:rsidRPr="00134678" w:rsidRDefault="0046485E" w:rsidP="000E038D">
      <w:pPr>
        <w:numPr>
          <w:ilvl w:val="0"/>
          <w:numId w:val="33"/>
        </w:numPr>
        <w:rPr>
          <w:rFonts w:ascii="Time New Roman" w:eastAsia="SimHei" w:hAnsi="Time New Roman" w:hint="eastAsia"/>
          <w:snapToGrid/>
          <w:color w:val="000000"/>
        </w:rPr>
      </w:pPr>
      <w:r w:rsidRPr="00134678">
        <w:rPr>
          <w:rFonts w:ascii="Time New Roman" w:eastAsia="SimHei" w:hAnsi="Time New Roman" w:hint="eastAsia"/>
          <w:snapToGrid/>
          <w:color w:val="000000"/>
        </w:rPr>
        <w:t>在替代性的非暴力纪律方面</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开展有儿童参与的公共教育、提高认识和社会动员运动</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以改变公众对体罚的态度</w:t>
      </w:r>
      <w:r w:rsidR="000D4C6A">
        <w:rPr>
          <w:rFonts w:ascii="Time New Roman" w:eastAsia="SimHei" w:hAnsi="Time New Roman" w:hint="eastAsia"/>
          <w:snapToGrid/>
          <w:color w:val="000000"/>
        </w:rPr>
        <w:t>；</w:t>
      </w:r>
    </w:p>
    <w:p w:rsidR="0046485E" w:rsidRPr="00134678" w:rsidRDefault="0046485E" w:rsidP="000E038D">
      <w:pPr>
        <w:numPr>
          <w:ilvl w:val="0"/>
          <w:numId w:val="33"/>
        </w:numPr>
        <w:rPr>
          <w:rFonts w:ascii="Time New Roman" w:eastAsia="SimHei" w:hAnsi="Time New Roman"/>
          <w:snapToGrid/>
          <w:color w:val="000000"/>
        </w:rPr>
      </w:pPr>
      <w:r w:rsidRPr="00134678">
        <w:rPr>
          <w:rFonts w:ascii="Time New Roman" w:eastAsia="SimHei" w:hAnsi="Time New Roman"/>
          <w:snapToGrid/>
          <w:color w:val="000000"/>
        </w:rPr>
        <w:t>在这方面争取儿童基金会等机构的国际技术援助。</w:t>
      </w:r>
    </w:p>
    <w:p w:rsidR="0046485E" w:rsidRPr="00134678" w:rsidRDefault="000E038D" w:rsidP="004F2634">
      <w:pPr>
        <w:spacing w:after="320"/>
        <w:rPr>
          <w:rFonts w:ascii="Time New Roman" w:eastAsia="SimHei" w:hAnsi="Time New Roman"/>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hint="eastAsia"/>
          <w:b/>
          <w:snapToGrid/>
          <w:color w:val="000000"/>
        </w:rPr>
        <w:t>24</w:t>
      </w:r>
      <w:r w:rsidR="00D143A3">
        <w:rPr>
          <w:rFonts w:ascii="Time New Roman" w:eastAsia="SimHei" w:hAnsi="Time New Roman"/>
          <w:b/>
          <w:snapToGrid/>
          <w:color w:val="000000"/>
        </w:rPr>
        <w:t>4.</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snapToGrid/>
          <w:color w:val="000000"/>
        </w:rPr>
        <w:t>委员会请缔约国注意</w:t>
      </w:r>
      <w:r w:rsidR="0046485E" w:rsidRPr="00134678">
        <w:rPr>
          <w:rFonts w:ascii="Time New Roman" w:eastAsia="SimHei" w:hAnsi="Time New Roman"/>
          <w:b/>
          <w:snapToGrid/>
          <w:color w:val="000000"/>
        </w:rPr>
        <w:t>2006</w:t>
      </w:r>
      <w:r w:rsidR="0046485E" w:rsidRPr="00134678">
        <w:rPr>
          <w:rFonts w:ascii="Time New Roman" w:eastAsia="SimHei" w:hAnsi="Time New Roman" w:hint="eastAsia"/>
          <w:snapToGrid/>
          <w:color w:val="000000"/>
        </w:rPr>
        <w:t>年</w:t>
      </w:r>
      <w:r w:rsidR="0046485E" w:rsidRPr="00134678">
        <w:rPr>
          <w:rFonts w:ascii="Time New Roman" w:eastAsia="SimHei" w:hAnsi="Time New Roman"/>
          <w:snapToGrid/>
          <w:color w:val="000000"/>
        </w:rPr>
        <w:t>委员会关于儿童受</w:t>
      </w:r>
      <w:r w:rsidR="0046485E" w:rsidRPr="00134678">
        <w:rPr>
          <w:rFonts w:ascii="Time New Roman" w:eastAsia="SimHei" w:hAnsi="Time New Roman" w:hint="eastAsia"/>
          <w:snapToGrid/>
          <w:color w:val="000000"/>
        </w:rPr>
        <w:t>保护免遭</w:t>
      </w:r>
      <w:r w:rsidR="0046485E" w:rsidRPr="00134678">
        <w:rPr>
          <w:rFonts w:ascii="Time New Roman" w:eastAsia="SimHei" w:hAnsi="Time New Roman"/>
          <w:snapToGrid/>
          <w:color w:val="000000"/>
        </w:rPr>
        <w:t>体罚和其他</w:t>
      </w:r>
      <w:r w:rsidR="0046485E" w:rsidRPr="00134678">
        <w:rPr>
          <w:rFonts w:ascii="Time New Roman" w:eastAsia="SimHei" w:hAnsi="Time New Roman" w:hint="eastAsia"/>
          <w:snapToGrid/>
          <w:color w:val="000000"/>
        </w:rPr>
        <w:t>形式的</w:t>
      </w:r>
      <w:r w:rsidR="0046485E" w:rsidRPr="00134678">
        <w:rPr>
          <w:rFonts w:ascii="Time New Roman" w:eastAsia="SimHei" w:hAnsi="Time New Roman"/>
          <w:snapToGrid/>
          <w:color w:val="000000"/>
        </w:rPr>
        <w:t>残忍或有</w:t>
      </w:r>
      <w:r w:rsidR="0046485E" w:rsidRPr="00134678">
        <w:rPr>
          <w:rFonts w:ascii="Time New Roman" w:eastAsia="SimHei" w:hAnsi="Time New Roman" w:hint="eastAsia"/>
          <w:snapToGrid/>
          <w:color w:val="000000"/>
        </w:rPr>
        <w:t>辱</w:t>
      </w:r>
      <w:r w:rsidR="0046485E" w:rsidRPr="00134678">
        <w:rPr>
          <w:rFonts w:ascii="Time New Roman" w:eastAsia="SimHei" w:hAnsi="Time New Roman"/>
          <w:snapToGrid/>
          <w:color w:val="000000"/>
        </w:rPr>
        <w:t>人格</w:t>
      </w:r>
      <w:r w:rsidR="0046485E" w:rsidRPr="00134678">
        <w:rPr>
          <w:rFonts w:ascii="Time New Roman" w:eastAsia="SimHei" w:hAnsi="Time New Roman" w:hint="eastAsia"/>
          <w:snapToGrid/>
          <w:color w:val="000000"/>
        </w:rPr>
        <w:t>处</w:t>
      </w:r>
      <w:r w:rsidR="0046485E" w:rsidRPr="00134678">
        <w:rPr>
          <w:rFonts w:ascii="Time New Roman" w:eastAsia="SimHei" w:hAnsi="Time New Roman"/>
          <w:snapToGrid/>
          <w:color w:val="000000"/>
        </w:rPr>
        <w:t>罚的权利的一般性意见</w:t>
      </w:r>
      <w:r w:rsidR="0046485E" w:rsidRPr="00134678">
        <w:rPr>
          <w:rFonts w:ascii="Time New Roman" w:eastAsia="SimHei" w:hAnsi="Time New Roman" w:hint="eastAsia"/>
          <w:b/>
          <w:snapToGrid/>
          <w:color w:val="000000"/>
        </w:rPr>
        <w:t>8</w:t>
      </w:r>
      <w:r w:rsidR="0046485E" w:rsidRPr="00134678">
        <w:rPr>
          <w:rFonts w:ascii="Time New Roman" w:eastAsia="SimHei" w:hAnsi="Time New Roman"/>
          <w:snapToGrid/>
          <w:color w:val="000000"/>
        </w:rPr>
        <w:t>。</w:t>
      </w:r>
    </w:p>
    <w:p w:rsidR="0046485E" w:rsidRDefault="00D143A3" w:rsidP="000E038D">
      <w:pPr>
        <w:pStyle w:val="Heading3"/>
      </w:pPr>
      <w:bookmarkStart w:id="300" w:name="_Toc176169296"/>
      <w:bookmarkStart w:id="301" w:name="_Toc176233149"/>
      <w:r>
        <w:rPr>
          <w:rFonts w:hint="eastAsia"/>
          <w:u w:val="none"/>
        </w:rPr>
        <w:t>4.</w:t>
      </w:r>
      <w:r w:rsidR="0046485E" w:rsidRPr="004F2634">
        <w:rPr>
          <w:rFonts w:hint="eastAsia"/>
          <w:u w:val="none"/>
        </w:rPr>
        <w:t xml:space="preserve">  </w:t>
      </w:r>
      <w:r w:rsidR="0046485E">
        <w:rPr>
          <w:rFonts w:hint="eastAsia"/>
        </w:rPr>
        <w:t>家庭环境和替代性照料</w:t>
      </w:r>
      <w:r w:rsidR="0046485E">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5</w:t>
      </w:r>
      <w:r w:rsidR="0046485E" w:rsidRPr="00652D4F">
        <w:rPr>
          <w:rFonts w:eastAsia="KaiTi_GB2312" w:hint="eastAsia"/>
          <w:spacing w:val="0"/>
          <w:kern w:val="0"/>
          <w:u w:val="none"/>
        </w:rPr>
        <w:t>条、第</w:t>
      </w:r>
      <w:r w:rsidR="0046485E" w:rsidRPr="00652D4F">
        <w:rPr>
          <w:rFonts w:eastAsia="KaiTi_GB2312"/>
          <w:spacing w:val="0"/>
          <w:kern w:val="0"/>
          <w:u w:val="none"/>
        </w:rPr>
        <w:t>18</w:t>
      </w:r>
      <w:r w:rsidR="0046485E" w:rsidRPr="00652D4F">
        <w:rPr>
          <w:rFonts w:eastAsia="KaiTi_GB2312" w:hint="eastAsia"/>
          <w:spacing w:val="0"/>
          <w:kern w:val="0"/>
          <w:u w:val="none"/>
        </w:rPr>
        <w:t>条</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1</w:t>
      </w:r>
      <w:r w:rsidR="0046485E" w:rsidRPr="00652D4F">
        <w:rPr>
          <w:rFonts w:eastAsia="KaiTi_GB2312" w:hint="eastAsia"/>
          <w:spacing w:val="0"/>
          <w:kern w:val="0"/>
          <w:u w:val="none"/>
        </w:rPr>
        <w:t>至</w:t>
      </w:r>
      <w:r w:rsidR="0046485E" w:rsidRPr="00652D4F">
        <w:rPr>
          <w:rFonts w:eastAsia="KaiTi_GB2312"/>
          <w:spacing w:val="0"/>
          <w:kern w:val="0"/>
          <w:u w:val="none"/>
        </w:rPr>
        <w:t>2</w:t>
      </w:r>
      <w:r w:rsidR="0046485E" w:rsidRPr="00652D4F">
        <w:rPr>
          <w:rFonts w:eastAsia="KaiTi_GB2312" w:hint="eastAsia"/>
          <w:spacing w:val="0"/>
          <w:kern w:val="0"/>
          <w:u w:val="none"/>
        </w:rPr>
        <w:t>款</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9</w:t>
      </w:r>
      <w:r w:rsidR="0046485E" w:rsidRPr="00652D4F">
        <w:rPr>
          <w:rFonts w:eastAsia="KaiTi_GB2312" w:hint="eastAsia"/>
          <w:spacing w:val="0"/>
          <w:kern w:val="0"/>
          <w:u w:val="none"/>
        </w:rPr>
        <w:t>至</w:t>
      </w:r>
      <w:r w:rsidR="0046485E" w:rsidRPr="00652D4F">
        <w:rPr>
          <w:rFonts w:eastAsia="KaiTi_GB2312"/>
          <w:spacing w:val="0"/>
          <w:kern w:val="0"/>
          <w:u w:val="none"/>
        </w:rPr>
        <w:t>11</w:t>
      </w:r>
      <w:r w:rsidR="0046485E" w:rsidRPr="00652D4F">
        <w:rPr>
          <w:rFonts w:eastAsia="KaiTi_GB2312" w:hint="eastAsia"/>
          <w:spacing w:val="0"/>
          <w:kern w:val="0"/>
          <w:u w:val="none"/>
        </w:rPr>
        <w:t>条、</w:t>
      </w:r>
      <w:r w:rsidR="004F2634" w:rsidRPr="00652D4F">
        <w:rPr>
          <w:rFonts w:eastAsia="KaiTi_GB2312"/>
          <w:spacing w:val="0"/>
          <w:kern w:val="0"/>
          <w:u w:val="none"/>
        </w:rPr>
        <w:br/>
      </w:r>
      <w:r w:rsidR="0046485E" w:rsidRPr="00652D4F">
        <w:rPr>
          <w:rFonts w:eastAsia="KaiTi_GB2312" w:hint="eastAsia"/>
          <w:spacing w:val="0"/>
          <w:kern w:val="0"/>
          <w:u w:val="none"/>
        </w:rPr>
        <w:t>第</w:t>
      </w:r>
      <w:r w:rsidR="0046485E" w:rsidRPr="00652D4F">
        <w:rPr>
          <w:rFonts w:eastAsia="KaiTi_GB2312"/>
          <w:spacing w:val="0"/>
          <w:kern w:val="0"/>
          <w:u w:val="none"/>
        </w:rPr>
        <w:t>19</w:t>
      </w:r>
      <w:r w:rsidR="0046485E" w:rsidRPr="00652D4F">
        <w:rPr>
          <w:rFonts w:eastAsia="KaiTi_GB2312" w:hint="eastAsia"/>
          <w:spacing w:val="0"/>
          <w:kern w:val="0"/>
          <w:u w:val="none"/>
        </w:rPr>
        <w:t>至</w:t>
      </w:r>
      <w:r w:rsidR="0046485E" w:rsidRPr="00652D4F">
        <w:rPr>
          <w:rFonts w:eastAsia="KaiTi_GB2312"/>
          <w:spacing w:val="0"/>
          <w:kern w:val="0"/>
          <w:u w:val="none"/>
        </w:rPr>
        <w:t>21</w:t>
      </w:r>
      <w:r w:rsidR="0046485E" w:rsidRPr="00652D4F">
        <w:rPr>
          <w:rFonts w:eastAsia="KaiTi_GB2312" w:hint="eastAsia"/>
          <w:spacing w:val="0"/>
          <w:kern w:val="0"/>
          <w:u w:val="none"/>
        </w:rPr>
        <w:t>条、第</w:t>
      </w:r>
      <w:r w:rsidR="0046485E" w:rsidRPr="00652D4F">
        <w:rPr>
          <w:rFonts w:eastAsia="KaiTi_GB2312"/>
          <w:spacing w:val="0"/>
          <w:kern w:val="0"/>
          <w:u w:val="none"/>
        </w:rPr>
        <w:t>25</w:t>
      </w:r>
      <w:r w:rsidR="0046485E" w:rsidRPr="00652D4F">
        <w:rPr>
          <w:rFonts w:eastAsia="KaiTi_GB2312" w:hint="eastAsia"/>
          <w:spacing w:val="0"/>
          <w:kern w:val="0"/>
          <w:u w:val="none"/>
        </w:rPr>
        <w:t>条、第</w:t>
      </w:r>
      <w:r w:rsidR="0046485E" w:rsidRPr="00652D4F">
        <w:rPr>
          <w:rFonts w:eastAsia="KaiTi_GB2312"/>
          <w:spacing w:val="0"/>
          <w:kern w:val="0"/>
          <w:u w:val="none"/>
        </w:rPr>
        <w:t>27</w:t>
      </w:r>
      <w:r w:rsidR="0046485E" w:rsidRPr="00652D4F">
        <w:rPr>
          <w:rFonts w:eastAsia="KaiTi_GB2312" w:hint="eastAsia"/>
          <w:spacing w:val="0"/>
          <w:kern w:val="0"/>
          <w:u w:val="none"/>
        </w:rPr>
        <w:t>条</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4</w:t>
      </w:r>
      <w:r w:rsidR="0046485E" w:rsidRPr="00652D4F">
        <w:rPr>
          <w:rFonts w:eastAsia="KaiTi_GB2312" w:hint="eastAsia"/>
          <w:spacing w:val="0"/>
          <w:kern w:val="0"/>
          <w:u w:val="none"/>
        </w:rPr>
        <w:t>款</w:t>
      </w:r>
      <w:r w:rsidR="000D4C6A">
        <w:rPr>
          <w:rFonts w:eastAsia="KaiTi_GB2312"/>
          <w:spacing w:val="0"/>
          <w:kern w:val="0"/>
          <w:u w:val="none"/>
        </w:rPr>
        <w:t>)</w:t>
      </w:r>
      <w:r w:rsidR="0046485E" w:rsidRPr="00652D4F">
        <w:rPr>
          <w:rFonts w:eastAsia="KaiTi_GB2312"/>
          <w:spacing w:val="0"/>
          <w:kern w:val="0"/>
          <w:u w:val="none"/>
        </w:rPr>
        <w:t>和</w:t>
      </w:r>
      <w:r w:rsidR="0046485E" w:rsidRPr="00652D4F">
        <w:rPr>
          <w:rFonts w:eastAsia="KaiTi_GB2312" w:hint="eastAsia"/>
          <w:spacing w:val="0"/>
          <w:kern w:val="0"/>
          <w:u w:val="none"/>
        </w:rPr>
        <w:t>第</w:t>
      </w:r>
      <w:r w:rsidR="0046485E" w:rsidRPr="00652D4F">
        <w:rPr>
          <w:rFonts w:eastAsia="KaiTi_GB2312"/>
          <w:spacing w:val="0"/>
          <w:kern w:val="0"/>
          <w:u w:val="none"/>
        </w:rPr>
        <w:t>39</w:t>
      </w:r>
      <w:r w:rsidR="0046485E" w:rsidRPr="00652D4F">
        <w:rPr>
          <w:rFonts w:eastAsia="KaiTi_GB2312"/>
          <w:spacing w:val="0"/>
          <w:kern w:val="0"/>
          <w:u w:val="none"/>
        </w:rPr>
        <w:t>条</w:t>
      </w:r>
      <w:r w:rsidR="000D4C6A">
        <w:rPr>
          <w:rFonts w:eastAsia="KaiTi_GB2312"/>
          <w:spacing w:val="0"/>
          <w:kern w:val="0"/>
          <w:u w:val="none"/>
        </w:rPr>
        <w:t>)</w:t>
      </w:r>
      <w:bookmarkEnd w:id="300"/>
      <w:bookmarkEnd w:id="301"/>
    </w:p>
    <w:p w:rsidR="0046485E" w:rsidRDefault="0046485E" w:rsidP="000E038D">
      <w:pPr>
        <w:pStyle w:val="Heading4"/>
        <w:rPr>
          <w:rFonts w:hint="eastAsia"/>
        </w:rPr>
      </w:pPr>
      <w:bookmarkStart w:id="302" w:name="_Toc176169297"/>
      <w:bookmarkStart w:id="303" w:name="_Toc176233150"/>
      <w:r>
        <w:rPr>
          <w:rFonts w:hint="eastAsia"/>
        </w:rPr>
        <w:t>替代性照料</w:t>
      </w:r>
      <w:bookmarkEnd w:id="302"/>
      <w:bookmarkEnd w:id="303"/>
    </w:p>
    <w:p w:rsidR="0046485E" w:rsidRDefault="0046485E">
      <w:pPr>
        <w:rPr>
          <w:snapToGrid/>
          <w:color w:val="000000"/>
        </w:rPr>
      </w:pPr>
      <w:r>
        <w:rPr>
          <w:rFonts w:hint="eastAsia"/>
          <w:snapToGrid/>
          <w:color w:val="000000"/>
        </w:rPr>
        <w:tab/>
        <w:t>24</w:t>
      </w:r>
      <w:r w:rsidR="00D143A3">
        <w:rPr>
          <w:snapToGrid/>
          <w:color w:val="000000"/>
        </w:rPr>
        <w:t>5.</w:t>
      </w:r>
      <w:r>
        <w:rPr>
          <w:snapToGrid/>
          <w:color w:val="000000"/>
        </w:rPr>
        <w:t xml:space="preserve">  </w:t>
      </w:r>
      <w:r>
        <w:rPr>
          <w:snapToGrid/>
          <w:color w:val="000000"/>
        </w:rPr>
        <w:t>委员会注意到建立了育儿所</w:t>
      </w:r>
      <w:r w:rsidR="000D4C6A">
        <w:rPr>
          <w:snapToGrid/>
          <w:color w:val="000000"/>
        </w:rPr>
        <w:t>，</w:t>
      </w:r>
      <w:r>
        <w:rPr>
          <w:snapToGrid/>
          <w:color w:val="000000"/>
        </w:rPr>
        <w:t>向孤儿和由于其他原因而没有在家中养育的儿童提供机构照料。它还注意到</w:t>
      </w:r>
      <w:r w:rsidR="000D4C6A">
        <w:rPr>
          <w:snapToGrid/>
          <w:color w:val="000000"/>
        </w:rPr>
        <w:t>，</w:t>
      </w:r>
      <w:r>
        <w:rPr>
          <w:snapToGrid/>
          <w:color w:val="000000"/>
        </w:rPr>
        <w:t>300</w:t>
      </w:r>
      <w:r>
        <w:rPr>
          <w:snapToGrid/>
          <w:color w:val="000000"/>
        </w:rPr>
        <w:t>多名儿童</w:t>
      </w:r>
      <w:r w:rsidR="000D4C6A">
        <w:rPr>
          <w:snapToGrid/>
          <w:color w:val="000000"/>
        </w:rPr>
        <w:t>，</w:t>
      </w:r>
      <w:r>
        <w:rPr>
          <w:snapToGrid/>
          <w:color w:val="000000"/>
        </w:rPr>
        <w:t>其中大多是女孩</w:t>
      </w:r>
      <w:r w:rsidR="000D4C6A">
        <w:rPr>
          <w:snapToGrid/>
          <w:color w:val="000000"/>
        </w:rPr>
        <w:t>，</w:t>
      </w:r>
      <w:r>
        <w:rPr>
          <w:snapToGrid/>
          <w:color w:val="000000"/>
        </w:rPr>
        <w:t>处于监护形式下的照料。委员会遗憾</w:t>
      </w:r>
      <w:r w:rsidR="000D4C6A">
        <w:rPr>
          <w:snapToGrid/>
          <w:color w:val="000000"/>
        </w:rPr>
        <w:t>：</w:t>
      </w:r>
      <w:r>
        <w:rPr>
          <w:snapToGrid/>
          <w:color w:val="000000"/>
        </w:rPr>
        <w:t>许多非婚生儿童缺乏父母照料</w:t>
      </w:r>
      <w:r w:rsidR="000D4C6A">
        <w:rPr>
          <w:snapToGrid/>
          <w:color w:val="000000"/>
        </w:rPr>
        <w:t>，</w:t>
      </w:r>
      <w:r>
        <w:rPr>
          <w:snapToGrid/>
          <w:color w:val="000000"/>
        </w:rPr>
        <w:t>因为婚外怀孕被认为非法</w:t>
      </w:r>
      <w:r w:rsidR="000D4C6A">
        <w:rPr>
          <w:snapToGrid/>
          <w:color w:val="000000"/>
        </w:rPr>
        <w:t>，</w:t>
      </w:r>
      <w:r>
        <w:rPr>
          <w:snapToGrid/>
          <w:color w:val="000000"/>
        </w:rPr>
        <w:t>母亲因其被认为是不道德的行为而受到</w:t>
      </w:r>
      <w:r>
        <w:rPr>
          <w:rFonts w:hint="eastAsia"/>
          <w:snapToGrid/>
          <w:color w:val="000000"/>
        </w:rPr>
        <w:t>“</w:t>
      </w:r>
      <w:r>
        <w:rPr>
          <w:snapToGrid/>
          <w:color w:val="000000"/>
        </w:rPr>
        <w:t>管教</w:t>
      </w:r>
      <w:r>
        <w:rPr>
          <w:rFonts w:hint="eastAsia"/>
          <w:snapToGrid/>
          <w:color w:val="000000"/>
        </w:rPr>
        <w:t>”</w:t>
      </w:r>
      <w:r w:rsidR="000D4C6A">
        <w:rPr>
          <w:snapToGrid/>
          <w:color w:val="000000"/>
        </w:rPr>
        <w:t>，</w:t>
      </w:r>
      <w:r>
        <w:rPr>
          <w:snapToGrid/>
          <w:color w:val="000000"/>
        </w:rPr>
        <w:t>将其子女放到替代性照料</w:t>
      </w:r>
      <w:r>
        <w:rPr>
          <w:rFonts w:hint="eastAsia"/>
          <w:snapToGrid/>
          <w:color w:val="000000"/>
        </w:rPr>
        <w:t>机构</w:t>
      </w:r>
      <w:r>
        <w:rPr>
          <w:snapToGrid/>
          <w:color w:val="000000"/>
        </w:rPr>
        <w:t>。委员会还</w:t>
      </w:r>
      <w:r>
        <w:rPr>
          <w:rFonts w:hint="eastAsia"/>
          <w:snapToGrid/>
          <w:color w:val="000000"/>
        </w:rPr>
        <w:t>感到</w:t>
      </w:r>
      <w:r>
        <w:rPr>
          <w:snapToGrid/>
          <w:color w:val="000000"/>
        </w:rPr>
        <w:t>遗憾的是</w:t>
      </w:r>
      <w:r w:rsidR="000D4C6A">
        <w:rPr>
          <w:rFonts w:hint="eastAsia"/>
          <w:snapToGrid/>
          <w:color w:val="000000"/>
        </w:rPr>
        <w:t>，</w:t>
      </w:r>
      <w:r>
        <w:rPr>
          <w:snapToGrid/>
          <w:color w:val="000000"/>
        </w:rPr>
        <w:t>关于被</w:t>
      </w:r>
      <w:r>
        <w:rPr>
          <w:rFonts w:hint="eastAsia"/>
          <w:snapToGrid/>
          <w:color w:val="000000"/>
        </w:rPr>
        <w:t>安置接受</w:t>
      </w:r>
      <w:r>
        <w:rPr>
          <w:snapToGrid/>
          <w:color w:val="000000"/>
        </w:rPr>
        <w:t>替代性照料的儿童的资料和数据</w:t>
      </w:r>
      <w:r>
        <w:rPr>
          <w:rFonts w:hint="eastAsia"/>
          <w:snapToGrid/>
          <w:color w:val="000000"/>
        </w:rPr>
        <w:t>有限</w:t>
      </w:r>
      <w:r w:rsidR="000D4C6A">
        <w:rPr>
          <w:snapToGrid/>
          <w:color w:val="000000"/>
        </w:rPr>
        <w:t>，</w:t>
      </w:r>
      <w:r>
        <w:rPr>
          <w:snapToGrid/>
          <w:color w:val="000000"/>
        </w:rPr>
        <w:t>特别是</w:t>
      </w:r>
      <w:r>
        <w:rPr>
          <w:rFonts w:hint="eastAsia"/>
          <w:snapToGrid/>
          <w:color w:val="000000"/>
        </w:rPr>
        <w:t>关于</w:t>
      </w:r>
      <w:r>
        <w:rPr>
          <w:snapToGrid/>
          <w:color w:val="000000"/>
        </w:rPr>
        <w:t>照料质量的评估</w:t>
      </w:r>
      <w:r>
        <w:rPr>
          <w:rFonts w:hint="eastAsia"/>
          <w:snapToGrid/>
          <w:color w:val="000000"/>
        </w:rPr>
        <w:t>工作</w:t>
      </w:r>
      <w:r>
        <w:rPr>
          <w:snapToGrid/>
          <w:color w:val="000000"/>
        </w:rPr>
        <w:t>和安置情况</w:t>
      </w:r>
      <w:r>
        <w:rPr>
          <w:rFonts w:hint="eastAsia"/>
          <w:snapToGrid/>
          <w:color w:val="000000"/>
        </w:rPr>
        <w:t>的</w:t>
      </w:r>
      <w:r>
        <w:rPr>
          <w:snapToGrid/>
          <w:color w:val="000000"/>
        </w:rPr>
        <w:t>审查</w:t>
      </w:r>
      <w:r w:rsidR="000D4C6A">
        <w:rPr>
          <w:snapToGrid/>
          <w:color w:val="000000"/>
        </w:rPr>
        <w:t>，</w:t>
      </w:r>
      <w:r>
        <w:rPr>
          <w:snapToGrid/>
          <w:color w:val="000000"/>
        </w:rPr>
        <w:t>包括</w:t>
      </w:r>
      <w:r>
        <w:rPr>
          <w:rFonts w:hint="eastAsia"/>
          <w:snapToGrid/>
          <w:color w:val="000000"/>
        </w:rPr>
        <w:t>关于</w:t>
      </w:r>
      <w:r>
        <w:rPr>
          <w:snapToGrid/>
          <w:color w:val="000000"/>
        </w:rPr>
        <w:t>非正</w:t>
      </w:r>
      <w:r>
        <w:rPr>
          <w:rFonts w:hint="eastAsia"/>
          <w:snapToGrid/>
          <w:color w:val="000000"/>
        </w:rPr>
        <w:t>规</w:t>
      </w:r>
      <w:r>
        <w:rPr>
          <w:snapToGrid/>
          <w:color w:val="000000"/>
        </w:rPr>
        <w:t>替代性照料的审查</w:t>
      </w:r>
      <w:r>
        <w:rPr>
          <w:rFonts w:hint="eastAsia"/>
          <w:snapToGrid/>
          <w:color w:val="000000"/>
        </w:rPr>
        <w:t>工作</w:t>
      </w:r>
      <w:r>
        <w:rPr>
          <w:snapToGrid/>
          <w:color w:val="000000"/>
        </w:rPr>
        <w:t>的资料和数据有限。</w:t>
      </w:r>
    </w:p>
    <w:p w:rsidR="0046485E" w:rsidRPr="00134678" w:rsidRDefault="0046485E">
      <w:pPr>
        <w:rPr>
          <w:rFonts w:ascii="Time New Roman" w:eastAsia="SimHei" w:hAnsi="Time New Roman"/>
          <w:snapToGrid/>
          <w:color w:val="000000"/>
        </w:rPr>
      </w:pPr>
      <w:r w:rsidRPr="00134678">
        <w:rPr>
          <w:rFonts w:ascii="Time New Roman" w:eastAsia="SimHei" w:hAnsi="Time New Roman" w:hint="eastAsia"/>
          <w:snapToGrid/>
          <w:color w:val="000000"/>
        </w:rPr>
        <w:tab/>
      </w:r>
      <w:r w:rsidRPr="00134678">
        <w:rPr>
          <w:rFonts w:ascii="Time New Roman" w:eastAsia="SimHei" w:hAnsi="Time New Roman" w:hint="eastAsia"/>
          <w:b/>
          <w:snapToGrid/>
          <w:color w:val="000000"/>
        </w:rPr>
        <w:t>24</w:t>
      </w:r>
      <w:r w:rsidR="00D143A3">
        <w:rPr>
          <w:rFonts w:ascii="Time New Roman" w:eastAsia="SimHei" w:hAnsi="Time New Roman"/>
          <w:b/>
          <w:snapToGrid/>
          <w:color w:val="000000"/>
        </w:rPr>
        <w:t>6.</w:t>
      </w:r>
      <w:r w:rsidRPr="00134678">
        <w:rPr>
          <w:rFonts w:ascii="Time New Roman" w:eastAsia="SimHei" w:hAnsi="Time New Roman"/>
          <w:snapToGrid/>
          <w:color w:val="000000"/>
        </w:rPr>
        <w:t xml:space="preserve">  </w:t>
      </w:r>
      <w:r w:rsidRPr="00134678">
        <w:rPr>
          <w:rFonts w:ascii="Time New Roman" w:eastAsia="SimHei" w:hAnsi="Time New Roman"/>
          <w:snapToGrid/>
          <w:color w:val="000000"/>
        </w:rPr>
        <w:t>委员会建议缔约国</w:t>
      </w:r>
      <w:r w:rsidR="000D4C6A">
        <w:rPr>
          <w:rFonts w:ascii="Time New Roman" w:eastAsia="SimHei" w:hAnsi="Time New Roman"/>
          <w:snapToGrid/>
          <w:color w:val="000000"/>
        </w:rPr>
        <w:t>：</w:t>
      </w:r>
    </w:p>
    <w:p w:rsidR="0046485E" w:rsidRPr="00134678" w:rsidRDefault="0046485E" w:rsidP="000E038D">
      <w:pPr>
        <w:numPr>
          <w:ilvl w:val="0"/>
          <w:numId w:val="34"/>
        </w:numPr>
        <w:rPr>
          <w:rFonts w:ascii="Time New Roman" w:eastAsia="SimHei" w:hAnsi="Time New Roman"/>
          <w:snapToGrid/>
          <w:color w:val="000000"/>
        </w:rPr>
      </w:pPr>
      <w:r w:rsidRPr="00134678">
        <w:rPr>
          <w:rFonts w:ascii="Time New Roman" w:eastAsia="SimHei" w:hAnsi="Time New Roman"/>
          <w:snapToGrid/>
          <w:color w:val="000000"/>
        </w:rPr>
        <w:t>采取适当措施</w:t>
      </w:r>
      <w:r w:rsidR="000D4C6A">
        <w:rPr>
          <w:rFonts w:ascii="Time New Roman" w:eastAsia="SimHei" w:hAnsi="Time New Roman"/>
          <w:snapToGrid/>
          <w:color w:val="000000"/>
        </w:rPr>
        <w:t>，</w:t>
      </w:r>
      <w:r w:rsidRPr="00134678">
        <w:rPr>
          <w:rFonts w:ascii="Time New Roman" w:eastAsia="SimHei" w:hAnsi="Time New Roman"/>
          <w:snapToGrid/>
          <w:color w:val="000000"/>
        </w:rPr>
        <w:t>废除对被认为不道德的行为的这种惩罚</w:t>
      </w:r>
      <w:r w:rsidR="000D4C6A">
        <w:rPr>
          <w:rFonts w:ascii="Time New Roman" w:eastAsia="SimHei" w:hAnsi="Time New Roman"/>
          <w:snapToGrid/>
          <w:color w:val="000000"/>
        </w:rPr>
        <w:t>，</w:t>
      </w:r>
      <w:r w:rsidRPr="00134678">
        <w:rPr>
          <w:rFonts w:ascii="Time New Roman" w:eastAsia="SimHei" w:hAnsi="Time New Roman"/>
          <w:snapToGrid/>
          <w:color w:val="000000"/>
        </w:rPr>
        <w:t>因为这将</w:t>
      </w:r>
      <w:r w:rsidRPr="00134678">
        <w:rPr>
          <w:rFonts w:ascii="Time New Roman" w:eastAsia="SimHei" w:hAnsi="Time New Roman" w:hint="eastAsia"/>
          <w:snapToGrid/>
          <w:color w:val="000000"/>
        </w:rPr>
        <w:t>使</w:t>
      </w:r>
      <w:r w:rsidRPr="00134678">
        <w:rPr>
          <w:rFonts w:ascii="Time New Roman" w:eastAsia="SimHei" w:hAnsi="Time New Roman"/>
          <w:snapToGrid/>
          <w:color w:val="000000"/>
        </w:rPr>
        <w:t>儿童与父母分离</w:t>
      </w:r>
      <w:r w:rsidR="000D4C6A">
        <w:rPr>
          <w:rFonts w:ascii="Time New Roman" w:eastAsia="SimHei" w:hAnsi="Time New Roman"/>
          <w:snapToGrid/>
          <w:color w:val="000000"/>
        </w:rPr>
        <w:t>，</w:t>
      </w:r>
      <w:r w:rsidRPr="00134678">
        <w:rPr>
          <w:rFonts w:ascii="Time New Roman" w:eastAsia="SimHei" w:hAnsi="Time New Roman"/>
          <w:snapToGrid/>
          <w:color w:val="000000"/>
        </w:rPr>
        <w:t>影响到儿童得到自己父母照料的权利</w:t>
      </w:r>
      <w:r w:rsidR="000D4C6A">
        <w:rPr>
          <w:rFonts w:ascii="Time New Roman" w:eastAsia="SimHei" w:hAnsi="Time New Roman"/>
          <w:snapToGrid/>
          <w:color w:val="000000"/>
        </w:rPr>
        <w:t>；</w:t>
      </w:r>
    </w:p>
    <w:p w:rsidR="0046485E" w:rsidRPr="00134678" w:rsidRDefault="0046485E" w:rsidP="000E038D">
      <w:pPr>
        <w:numPr>
          <w:ilvl w:val="0"/>
          <w:numId w:val="34"/>
        </w:numPr>
        <w:rPr>
          <w:rFonts w:ascii="Time New Roman" w:eastAsia="SimHei" w:hAnsi="Time New Roman"/>
          <w:snapToGrid/>
          <w:color w:val="000000"/>
        </w:rPr>
      </w:pPr>
      <w:r w:rsidRPr="00134678">
        <w:rPr>
          <w:rFonts w:ascii="Time New Roman" w:eastAsia="SimHei" w:hAnsi="Time New Roman" w:hint="eastAsia"/>
          <w:snapToGrid/>
          <w:color w:val="000000"/>
        </w:rPr>
        <w:t>建立对替代性照料</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包括对育儿所和其他形式替代性照料</w:t>
      </w:r>
      <w:r w:rsidR="000D4C6A">
        <w:rPr>
          <w:rFonts w:ascii="Time New Roman" w:eastAsia="SimHei" w:hAnsi="Time New Roman"/>
          <w:snapToGrid/>
          <w:color w:val="000000"/>
        </w:rPr>
        <w:t>(</w:t>
      </w:r>
      <w:r w:rsidRPr="00134678">
        <w:rPr>
          <w:rFonts w:ascii="Time New Roman" w:eastAsia="SimHei" w:hAnsi="Time New Roman"/>
          <w:snapToGrid/>
          <w:color w:val="000000"/>
        </w:rPr>
        <w:t>如监护</w:t>
      </w:r>
      <w:r w:rsidR="000D4C6A">
        <w:rPr>
          <w:rFonts w:ascii="Time New Roman" w:eastAsia="SimHei" w:hAnsi="Time New Roman"/>
          <w:snapToGrid/>
          <w:color w:val="000000"/>
        </w:rPr>
        <w:t>)</w:t>
      </w:r>
      <w:r w:rsidRPr="00134678">
        <w:rPr>
          <w:rFonts w:ascii="Time New Roman" w:eastAsia="SimHei" w:hAnsi="Time New Roman" w:hint="eastAsia"/>
          <w:snapToGrid/>
          <w:color w:val="000000"/>
        </w:rPr>
        <w:t>进行</w:t>
      </w:r>
      <w:r w:rsidRPr="00134678">
        <w:rPr>
          <w:rFonts w:ascii="Time New Roman" w:eastAsia="SimHei" w:hAnsi="Time New Roman"/>
          <w:snapToGrid/>
          <w:color w:val="000000"/>
        </w:rPr>
        <w:t>有效评估</w:t>
      </w:r>
      <w:r w:rsidRPr="00134678">
        <w:rPr>
          <w:rFonts w:ascii="Time New Roman" w:eastAsia="SimHei" w:hAnsi="Time New Roman" w:hint="eastAsia"/>
          <w:snapToGrid/>
          <w:color w:val="000000"/>
        </w:rPr>
        <w:t>的</w:t>
      </w:r>
      <w:r w:rsidRPr="00134678">
        <w:rPr>
          <w:rFonts w:ascii="Time New Roman" w:eastAsia="SimHei" w:hAnsi="Time New Roman"/>
          <w:snapToGrid/>
          <w:color w:val="000000"/>
        </w:rPr>
        <w:t>机制</w:t>
      </w:r>
      <w:r w:rsidR="000D4C6A">
        <w:rPr>
          <w:rFonts w:ascii="Time New Roman" w:eastAsia="SimHei" w:hAnsi="Time New Roman"/>
          <w:snapToGrid/>
          <w:color w:val="000000"/>
        </w:rPr>
        <w:t>；</w:t>
      </w:r>
    </w:p>
    <w:p w:rsidR="0046485E" w:rsidRPr="00134678" w:rsidRDefault="0046485E" w:rsidP="000E038D">
      <w:pPr>
        <w:numPr>
          <w:ilvl w:val="0"/>
          <w:numId w:val="34"/>
        </w:numPr>
        <w:rPr>
          <w:rFonts w:ascii="Time New Roman" w:eastAsia="SimHei" w:hAnsi="Time New Roman" w:hint="eastAsia"/>
          <w:snapToGrid/>
          <w:color w:val="000000"/>
        </w:rPr>
      </w:pPr>
      <w:r w:rsidRPr="00134678">
        <w:rPr>
          <w:rFonts w:ascii="Time New Roman" w:eastAsia="SimHei" w:hAnsi="Time New Roman" w:hint="eastAsia"/>
          <w:snapToGrid/>
          <w:color w:val="000000"/>
        </w:rPr>
        <w:t>与儿童协商</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提高、规范和控制替代性照料以及相关的方案和服务的质量</w:t>
      </w:r>
      <w:r w:rsidR="000D4C6A">
        <w:rPr>
          <w:rFonts w:ascii="Time New Roman" w:eastAsia="SimHei" w:hAnsi="Time New Roman" w:hint="eastAsia"/>
          <w:snapToGrid/>
          <w:color w:val="000000"/>
        </w:rPr>
        <w:t>；</w:t>
      </w:r>
    </w:p>
    <w:p w:rsidR="0046485E" w:rsidRPr="00134678" w:rsidRDefault="0046485E" w:rsidP="000E038D">
      <w:pPr>
        <w:numPr>
          <w:ilvl w:val="0"/>
          <w:numId w:val="34"/>
        </w:numPr>
        <w:rPr>
          <w:rFonts w:ascii="Time New Roman" w:eastAsia="SimHei" w:hAnsi="Time New Roman" w:hint="eastAsia"/>
          <w:snapToGrid/>
          <w:color w:val="000000"/>
        </w:rPr>
      </w:pPr>
      <w:r w:rsidRPr="00134678">
        <w:rPr>
          <w:rFonts w:ascii="Time New Roman" w:eastAsia="SimHei" w:hAnsi="Time New Roman" w:hint="eastAsia"/>
          <w:snapToGrid/>
          <w:color w:val="000000"/>
        </w:rPr>
        <w:t>确保被安置在机构中的儿童有权使用适当的申诉和协商机制</w:t>
      </w:r>
      <w:r w:rsidR="000D4C6A">
        <w:rPr>
          <w:rFonts w:ascii="Time New Roman" w:eastAsia="SimHei" w:hAnsi="Time New Roman" w:hint="eastAsia"/>
          <w:snapToGrid/>
          <w:color w:val="000000"/>
        </w:rPr>
        <w:t>；</w:t>
      </w:r>
    </w:p>
    <w:p w:rsidR="0046485E" w:rsidRPr="00134678" w:rsidRDefault="0046485E" w:rsidP="000E038D">
      <w:pPr>
        <w:numPr>
          <w:ilvl w:val="0"/>
          <w:numId w:val="34"/>
        </w:numPr>
        <w:rPr>
          <w:rFonts w:ascii="Time New Roman" w:eastAsia="SimHei" w:hAnsi="Time New Roman" w:hint="eastAsia"/>
          <w:snapToGrid/>
          <w:color w:val="000000"/>
        </w:rPr>
      </w:pPr>
      <w:r w:rsidRPr="00134678">
        <w:rPr>
          <w:rFonts w:ascii="Time New Roman" w:eastAsia="SimHei" w:hAnsi="Time New Roman" w:hint="eastAsia"/>
          <w:snapToGrid/>
          <w:color w:val="000000"/>
        </w:rPr>
        <w:t>向父母和其他养育人提供关于育儿责任以及儿童的成长</w:t>
      </w:r>
      <w:r w:rsidR="000D4C6A">
        <w:rPr>
          <w:rFonts w:ascii="Time New Roman" w:eastAsia="SimHei" w:hAnsi="Time New Roman" w:hint="eastAsia"/>
          <w:snapToGrid/>
          <w:color w:val="000000"/>
        </w:rPr>
        <w:t>，</w:t>
      </w:r>
      <w:r w:rsidRPr="00134678">
        <w:rPr>
          <w:rFonts w:ascii="Time New Roman" w:eastAsia="SimHei" w:hAnsi="Time New Roman" w:hint="eastAsia"/>
          <w:snapToGrid/>
          <w:color w:val="000000"/>
        </w:rPr>
        <w:t>包括他们能力的发展方面的指导。</w:t>
      </w:r>
    </w:p>
    <w:p w:rsidR="0046485E" w:rsidRPr="00134678" w:rsidRDefault="000E038D" w:rsidP="004F2634">
      <w:pPr>
        <w:spacing w:after="240"/>
        <w:rPr>
          <w:rFonts w:ascii="Time New Roman" w:eastAsia="SimHei" w:hAnsi="Time New Roman"/>
          <w:snapToGrid/>
          <w:color w:val="000000"/>
        </w:rPr>
      </w:pPr>
      <w:r w:rsidRPr="00134678">
        <w:rPr>
          <w:rFonts w:ascii="Time New Roman" w:eastAsia="SimHei" w:hAnsi="Time New Roman" w:hint="eastAsia"/>
          <w:snapToGrid/>
          <w:color w:val="000000"/>
        </w:rPr>
        <w:tab/>
      </w:r>
      <w:r w:rsidR="0046485E" w:rsidRPr="00134678">
        <w:rPr>
          <w:rFonts w:ascii="Time New Roman" w:eastAsia="SimHei" w:hAnsi="Time New Roman" w:hint="eastAsia"/>
          <w:b/>
          <w:snapToGrid/>
          <w:color w:val="000000"/>
        </w:rPr>
        <w:t>24</w:t>
      </w:r>
      <w:r w:rsidR="00D143A3">
        <w:rPr>
          <w:rFonts w:ascii="Time New Roman" w:eastAsia="SimHei" w:hAnsi="Time New Roman"/>
          <w:b/>
          <w:snapToGrid/>
          <w:color w:val="000000"/>
        </w:rPr>
        <w:t>7.</w:t>
      </w:r>
      <w:r w:rsidR="0046485E" w:rsidRPr="00134678">
        <w:rPr>
          <w:rFonts w:ascii="Time New Roman" w:eastAsia="SimHei" w:hAnsi="Time New Roman"/>
          <w:snapToGrid/>
          <w:color w:val="000000"/>
        </w:rPr>
        <w:t xml:space="preserve">  </w:t>
      </w:r>
      <w:r w:rsidR="0046485E" w:rsidRPr="00134678">
        <w:rPr>
          <w:rFonts w:ascii="Time New Roman" w:eastAsia="SimHei" w:hAnsi="Time New Roman"/>
          <w:snapToGrid/>
          <w:color w:val="000000"/>
        </w:rPr>
        <w:t>最后</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委员会</w:t>
      </w:r>
      <w:r w:rsidR="0046485E" w:rsidRPr="00134678">
        <w:rPr>
          <w:rFonts w:ascii="Time New Roman" w:eastAsia="SimHei" w:hAnsi="Time New Roman" w:hint="eastAsia"/>
          <w:snapToGrid/>
          <w:color w:val="000000"/>
        </w:rPr>
        <w:t>提</w:t>
      </w:r>
      <w:r w:rsidR="0046485E" w:rsidRPr="00134678">
        <w:rPr>
          <w:rFonts w:ascii="Time New Roman" w:eastAsia="SimHei" w:hAnsi="Time New Roman"/>
          <w:snapToGrid/>
          <w:color w:val="000000"/>
        </w:rPr>
        <w:t>请缔约国注意委员会在</w:t>
      </w:r>
      <w:r w:rsidR="0046485E" w:rsidRPr="00134678">
        <w:rPr>
          <w:rFonts w:ascii="Time New Roman" w:eastAsia="SimHei" w:hAnsi="Time New Roman"/>
          <w:b/>
          <w:snapToGrid/>
          <w:color w:val="000000"/>
        </w:rPr>
        <w:t>2005</w:t>
      </w:r>
      <w:r w:rsidR="0046485E" w:rsidRPr="00134678">
        <w:rPr>
          <w:rFonts w:ascii="Time New Roman" w:eastAsia="SimHei" w:hAnsi="Time New Roman"/>
          <w:snapToGrid/>
          <w:color w:val="000000"/>
        </w:rPr>
        <w:t>年</w:t>
      </w:r>
      <w:r w:rsidR="0046485E" w:rsidRPr="00134678">
        <w:rPr>
          <w:rFonts w:ascii="Time New Roman" w:eastAsia="SimHei" w:hAnsi="Time New Roman"/>
          <w:b/>
          <w:snapToGrid/>
          <w:color w:val="000000"/>
        </w:rPr>
        <w:t>9</w:t>
      </w:r>
      <w:r w:rsidR="0046485E" w:rsidRPr="00134678">
        <w:rPr>
          <w:rFonts w:ascii="Time New Roman" w:eastAsia="SimHei" w:hAnsi="Time New Roman"/>
          <w:snapToGrid/>
          <w:color w:val="000000"/>
        </w:rPr>
        <w:t>月</w:t>
      </w:r>
      <w:r w:rsidR="0046485E" w:rsidRPr="00134678">
        <w:rPr>
          <w:rFonts w:ascii="Time New Roman" w:eastAsia="SimHei" w:hAnsi="Time New Roman"/>
          <w:b/>
          <w:snapToGrid/>
          <w:color w:val="000000"/>
        </w:rPr>
        <w:t>16</w:t>
      </w:r>
      <w:r w:rsidR="0046485E" w:rsidRPr="00134678">
        <w:rPr>
          <w:rFonts w:ascii="Time New Roman" w:eastAsia="SimHei" w:hAnsi="Time New Roman"/>
          <w:snapToGrid/>
          <w:color w:val="000000"/>
        </w:rPr>
        <w:t>日举行的关于没有父母照料的儿童问题的一般性讨论日上通过的建议</w:t>
      </w:r>
      <w:r w:rsidR="000D4C6A">
        <w:rPr>
          <w:rFonts w:ascii="Time New Roman" w:eastAsia="SimHei" w:hAnsi="Time New Roman"/>
          <w:snapToGrid/>
          <w:color w:val="000000"/>
        </w:rPr>
        <w:t>(</w:t>
      </w:r>
      <w:r w:rsidR="0046485E" w:rsidRPr="00134678">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134678">
        <w:rPr>
          <w:rFonts w:ascii="Time New Roman" w:eastAsia="SimHei" w:hAnsi="Time New Roman"/>
          <w:b/>
          <w:snapToGrid/>
          <w:color w:val="000000"/>
        </w:rPr>
        <w:t>C</w:t>
      </w:r>
      <w:r w:rsidR="000D4C6A">
        <w:rPr>
          <w:rFonts w:ascii="Time New Roman" w:eastAsia="SimHei" w:hAnsi="Time New Roman"/>
          <w:snapToGrid/>
          <w:color w:val="000000"/>
        </w:rPr>
        <w:t>/</w:t>
      </w:r>
      <w:r w:rsidR="0046485E" w:rsidRPr="00134678">
        <w:rPr>
          <w:rFonts w:ascii="Time New Roman" w:eastAsia="SimHei" w:hAnsi="Time New Roman"/>
          <w:b/>
          <w:snapToGrid/>
          <w:color w:val="000000"/>
        </w:rPr>
        <w:t>15</w:t>
      </w:r>
      <w:r w:rsidR="000D4C6A">
        <w:rPr>
          <w:rFonts w:ascii="Time New Roman" w:eastAsia="SimHei" w:hAnsi="Time New Roman"/>
          <w:b/>
          <w:snapToGrid/>
          <w:color w:val="000000"/>
        </w:rPr>
        <w:t>3,</w:t>
      </w:r>
      <w:r w:rsidR="0046485E" w:rsidRPr="00134678">
        <w:rPr>
          <w:rFonts w:ascii="Time New Roman" w:eastAsia="SimHei" w:hAnsi="Time New Roman" w:hint="eastAsia"/>
          <w:snapToGrid/>
          <w:color w:val="000000"/>
        </w:rPr>
        <w:t xml:space="preserve"> </w:t>
      </w:r>
      <w:r w:rsidR="0046485E" w:rsidRPr="00134678">
        <w:rPr>
          <w:rFonts w:ascii="Time New Roman" w:eastAsia="SimHei" w:hAnsi="Time New Roman"/>
          <w:snapToGrid/>
          <w:color w:val="000000"/>
        </w:rPr>
        <w:t>第</w:t>
      </w:r>
      <w:r w:rsidR="0046485E" w:rsidRPr="00134678">
        <w:rPr>
          <w:rFonts w:ascii="Time New Roman" w:eastAsia="SimHei" w:hAnsi="Time New Roman"/>
          <w:b/>
          <w:snapToGrid/>
          <w:color w:val="000000"/>
        </w:rPr>
        <w:t>636</w:t>
      </w:r>
      <w:r w:rsidR="0046485E" w:rsidRPr="00134678">
        <w:rPr>
          <w:rFonts w:ascii="Time New Roman" w:eastAsia="SimHei" w:hAnsi="Time New Roman"/>
          <w:snapToGrid/>
          <w:color w:val="000000"/>
        </w:rPr>
        <w:t>-</w:t>
      </w:r>
      <w:r w:rsidR="0046485E" w:rsidRPr="00134678">
        <w:rPr>
          <w:rFonts w:ascii="Time New Roman" w:eastAsia="SimHei" w:hAnsi="Time New Roman"/>
          <w:b/>
          <w:snapToGrid/>
          <w:color w:val="000000"/>
        </w:rPr>
        <w:t>689</w:t>
      </w:r>
      <w:r w:rsidR="0046485E" w:rsidRPr="00134678">
        <w:rPr>
          <w:rFonts w:ascii="Time New Roman" w:eastAsia="SimHei" w:hAnsi="Time New Roman"/>
          <w:snapToGrid/>
          <w:color w:val="000000"/>
        </w:rPr>
        <w:t>段</w:t>
      </w:r>
      <w:r w:rsidR="000D4C6A">
        <w:rPr>
          <w:rFonts w:ascii="Time New Roman" w:eastAsia="SimHei" w:hAnsi="Time New Roman"/>
          <w:snapToGrid/>
          <w:color w:val="000000"/>
        </w:rPr>
        <w:t>)</w:t>
      </w:r>
      <w:r w:rsidR="0046485E" w:rsidRPr="00134678">
        <w:rPr>
          <w:rFonts w:ascii="Time New Roman" w:eastAsia="SimHei" w:hAnsi="Time New Roman"/>
          <w:snapToGrid/>
          <w:color w:val="000000"/>
        </w:rPr>
        <w:t>。</w:t>
      </w:r>
    </w:p>
    <w:p w:rsidR="0046485E" w:rsidRDefault="0046485E" w:rsidP="004F2634">
      <w:pPr>
        <w:pStyle w:val="Heading4"/>
        <w:rPr>
          <w:rFonts w:hint="eastAsia"/>
        </w:rPr>
      </w:pPr>
      <w:bookmarkStart w:id="304" w:name="_Toc176169298"/>
      <w:bookmarkStart w:id="305" w:name="_Toc176233151"/>
      <w:r>
        <w:rPr>
          <w:rFonts w:hint="eastAsia"/>
        </w:rPr>
        <w:t>暴力、凌辱、虐待和忽视</w:t>
      </w:r>
      <w:bookmarkEnd w:id="304"/>
      <w:bookmarkEnd w:id="305"/>
    </w:p>
    <w:p w:rsidR="0046485E" w:rsidRDefault="000E038D">
      <w:pPr>
        <w:rPr>
          <w:rFonts w:hint="eastAsia"/>
          <w:snapToGrid/>
          <w:color w:val="000000"/>
        </w:rPr>
      </w:pPr>
      <w:r>
        <w:rPr>
          <w:rFonts w:hint="eastAsia"/>
          <w:snapToGrid/>
          <w:color w:val="000000"/>
        </w:rPr>
        <w:tab/>
      </w:r>
      <w:r w:rsidR="0046485E">
        <w:rPr>
          <w:rFonts w:hint="eastAsia"/>
          <w:snapToGrid/>
          <w:color w:val="000000"/>
        </w:rPr>
        <w:t>24</w:t>
      </w:r>
      <w:r w:rsidR="00D143A3">
        <w:rPr>
          <w:snapToGrid/>
          <w:color w:val="000000"/>
        </w:rPr>
        <w:t>8.</w:t>
      </w:r>
      <w:r w:rsidR="0046485E">
        <w:rPr>
          <w:snapToGrid/>
          <w:color w:val="000000"/>
        </w:rPr>
        <w:t xml:space="preserve">  </w:t>
      </w:r>
      <w:r w:rsidR="0046485E">
        <w:rPr>
          <w:snapToGrid/>
          <w:color w:val="000000"/>
        </w:rPr>
        <w:t>委员会注意到缔约国</w:t>
      </w:r>
      <w:r w:rsidR="0046485E">
        <w:rPr>
          <w:rFonts w:hint="eastAsia"/>
          <w:snapToGrid/>
          <w:color w:val="000000"/>
        </w:rPr>
        <w:t>为</w:t>
      </w:r>
      <w:r w:rsidR="0046485E">
        <w:rPr>
          <w:snapToGrid/>
          <w:color w:val="000000"/>
        </w:rPr>
        <w:t>打破在</w:t>
      </w:r>
      <w:r w:rsidR="0046485E">
        <w:rPr>
          <w:rFonts w:hint="eastAsia"/>
          <w:snapToGrid/>
          <w:color w:val="000000"/>
        </w:rPr>
        <w:t>凌辱</w:t>
      </w:r>
      <w:r w:rsidR="0046485E">
        <w:rPr>
          <w:snapToGrid/>
          <w:color w:val="000000"/>
        </w:rPr>
        <w:t>和忽视儿童这一敏感问题上的沉默</w:t>
      </w:r>
      <w:r w:rsidR="0046485E">
        <w:rPr>
          <w:rFonts w:hint="eastAsia"/>
          <w:snapToGrid/>
          <w:color w:val="000000"/>
        </w:rPr>
        <w:t>而作出的</w:t>
      </w:r>
      <w:r w:rsidR="0046485E">
        <w:rPr>
          <w:snapToGrid/>
          <w:color w:val="000000"/>
        </w:rPr>
        <w:t>努力</w:t>
      </w:r>
      <w:r w:rsidR="000D4C6A">
        <w:rPr>
          <w:snapToGrid/>
          <w:color w:val="000000"/>
        </w:rPr>
        <w:t>，</w:t>
      </w:r>
      <w:r w:rsidR="0046485E">
        <w:rPr>
          <w:rFonts w:hint="eastAsia"/>
          <w:snapToGrid/>
          <w:color w:val="000000"/>
        </w:rPr>
        <w:t>其中</w:t>
      </w:r>
      <w:r w:rsidR="0046485E">
        <w:rPr>
          <w:snapToGrid/>
          <w:color w:val="000000"/>
        </w:rPr>
        <w:t>包括</w:t>
      </w:r>
      <w:r w:rsidR="0046485E">
        <w:rPr>
          <w:rFonts w:hint="eastAsia"/>
          <w:snapToGrid/>
          <w:color w:val="000000"/>
        </w:rPr>
        <w:t>由</w:t>
      </w:r>
      <w:r w:rsidR="0046485E">
        <w:rPr>
          <w:snapToGrid/>
          <w:color w:val="000000"/>
        </w:rPr>
        <w:t>儿童基金会在社会发展部的支持下就这个主题组办首次全国性研讨会</w:t>
      </w:r>
      <w:r w:rsidR="000D4C6A">
        <w:rPr>
          <w:snapToGrid/>
          <w:color w:val="000000"/>
        </w:rPr>
        <w:t>，</w:t>
      </w:r>
      <w:r w:rsidR="0046485E">
        <w:rPr>
          <w:snapToGrid/>
          <w:color w:val="000000"/>
        </w:rPr>
        <w:t>但委员会仍然深为关注</w:t>
      </w:r>
      <w:r w:rsidR="000D4C6A">
        <w:rPr>
          <w:snapToGrid/>
          <w:color w:val="000000"/>
        </w:rPr>
        <w:t>：</w:t>
      </w:r>
      <w:r w:rsidR="0046485E">
        <w:rPr>
          <w:snapToGrid/>
          <w:color w:val="000000"/>
        </w:rPr>
        <w:t>儿童一直在家里遭受直接和</w:t>
      </w:r>
      <w:r w:rsidR="000D4C6A">
        <w:rPr>
          <w:rFonts w:hint="eastAsia"/>
          <w:snapToGrid/>
          <w:color w:val="000000"/>
        </w:rPr>
        <w:t>/</w:t>
      </w:r>
      <w:r w:rsidR="0046485E">
        <w:rPr>
          <w:rFonts w:hint="eastAsia"/>
          <w:snapToGrid/>
          <w:color w:val="000000"/>
        </w:rPr>
        <w:t>或间接的暴力和凌辱</w:t>
      </w:r>
      <w:r w:rsidR="000D4C6A">
        <w:rPr>
          <w:rFonts w:hint="eastAsia"/>
          <w:snapToGrid/>
          <w:color w:val="000000"/>
        </w:rPr>
        <w:t>，</w:t>
      </w:r>
      <w:r w:rsidR="0046485E">
        <w:rPr>
          <w:rFonts w:hint="eastAsia"/>
          <w:snapToGrid/>
          <w:color w:val="000000"/>
        </w:rPr>
        <w:t>并关注地注意到</w:t>
      </w:r>
      <w:r w:rsidR="000D4C6A">
        <w:rPr>
          <w:rFonts w:hint="eastAsia"/>
          <w:snapToGrid/>
          <w:color w:val="000000"/>
        </w:rPr>
        <w:t>，</w:t>
      </w:r>
      <w:r w:rsidR="0046485E">
        <w:rPr>
          <w:rFonts w:hint="eastAsia"/>
          <w:snapToGrid/>
          <w:color w:val="000000"/>
        </w:rPr>
        <w:t>由于父母和其他养育人的忽视</w:t>
      </w:r>
      <w:r w:rsidR="000D4C6A">
        <w:rPr>
          <w:rFonts w:hint="eastAsia"/>
          <w:snapToGrid/>
          <w:color w:val="000000"/>
        </w:rPr>
        <w:t>，</w:t>
      </w:r>
      <w:r w:rsidR="0046485E">
        <w:rPr>
          <w:rFonts w:hint="eastAsia"/>
          <w:snapToGrid/>
          <w:color w:val="000000"/>
        </w:rPr>
        <w:t>受伤的比率很高。委员会</w:t>
      </w:r>
      <w:r w:rsidR="00E57A30">
        <w:rPr>
          <w:rFonts w:hint="eastAsia"/>
          <w:snapToGrid/>
          <w:color w:val="000000"/>
        </w:rPr>
        <w:t>针</w:t>
      </w:r>
      <w:r w:rsidR="0046485E">
        <w:rPr>
          <w:rFonts w:hint="eastAsia"/>
          <w:snapToGrid/>
          <w:color w:val="000000"/>
        </w:rPr>
        <w:t>对暴力侵害儿童程度方面的资料缺乏表示遗憾。尽管《刑法》规定对儿童的性凌辱是犯罪</w:t>
      </w:r>
      <w:r w:rsidR="000D4C6A">
        <w:rPr>
          <w:rFonts w:hint="eastAsia"/>
          <w:snapToGrid/>
          <w:color w:val="000000"/>
        </w:rPr>
        <w:t>，</w:t>
      </w:r>
      <w:r w:rsidR="0046485E">
        <w:rPr>
          <w:rFonts w:hint="eastAsia"/>
          <w:snapToGrid/>
          <w:color w:val="000000"/>
        </w:rPr>
        <w:t>但委员会仍然关注地注意到</w:t>
      </w:r>
      <w:r w:rsidR="000D4C6A">
        <w:rPr>
          <w:rFonts w:hint="eastAsia"/>
          <w:snapToGrid/>
          <w:color w:val="000000"/>
        </w:rPr>
        <w:t>，</w:t>
      </w:r>
      <w:r w:rsidR="0046485E">
        <w:rPr>
          <w:rFonts w:hint="eastAsia"/>
          <w:snapToGrid/>
          <w:color w:val="000000"/>
        </w:rPr>
        <w:t>从事儿童工作的专业人员在报告这类案件方面训练不足</w:t>
      </w:r>
      <w:r w:rsidR="000D4C6A">
        <w:rPr>
          <w:rFonts w:hint="eastAsia"/>
          <w:snapToGrid/>
          <w:color w:val="000000"/>
        </w:rPr>
        <w:t>，</w:t>
      </w:r>
      <w:r w:rsidR="0046485E">
        <w:rPr>
          <w:rFonts w:hint="eastAsia"/>
          <w:snapToGrid/>
          <w:color w:val="000000"/>
        </w:rPr>
        <w:t>处理儿童凌辱案件的系统总体上有缺陷。</w:t>
      </w:r>
    </w:p>
    <w:p w:rsidR="0046485E" w:rsidRPr="00CC5824" w:rsidRDefault="000E038D">
      <w:pPr>
        <w:rPr>
          <w:rFonts w:ascii="Time New Roman" w:eastAsia="SimHei" w:hAnsi="Time New Roman"/>
          <w:snapToGrid/>
          <w:color w:val="000000"/>
        </w:rPr>
      </w:pPr>
      <w:r>
        <w:rPr>
          <w:rFonts w:hint="eastAsia"/>
          <w:snapToGrid/>
          <w:color w:val="000000"/>
        </w:rPr>
        <w:tab/>
      </w:r>
      <w:r w:rsidR="0046485E" w:rsidRPr="00CC5824">
        <w:rPr>
          <w:rFonts w:ascii="Time New Roman" w:eastAsia="SimHei" w:hAnsi="Time New Roman" w:hint="eastAsia"/>
          <w:b/>
          <w:snapToGrid/>
          <w:color w:val="000000"/>
        </w:rPr>
        <w:t>2</w:t>
      </w:r>
      <w:r w:rsidR="0046485E" w:rsidRPr="00CC5824">
        <w:rPr>
          <w:rFonts w:ascii="Time New Roman" w:eastAsia="SimHei" w:hAnsi="Time New Roman"/>
          <w:b/>
          <w:snapToGrid/>
          <w:color w:val="000000"/>
        </w:rPr>
        <w:t>4</w:t>
      </w:r>
      <w:r w:rsidR="00D143A3">
        <w:rPr>
          <w:rFonts w:ascii="Time New Roman" w:eastAsia="SimHei" w:hAnsi="Time New Roman"/>
          <w:b/>
          <w:snapToGrid/>
          <w:color w:val="000000"/>
        </w:rPr>
        <w:t>9.</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根据《公约》第</w:t>
      </w:r>
      <w:r w:rsidR="0046485E" w:rsidRPr="00CC5824">
        <w:rPr>
          <w:rFonts w:ascii="Time New Roman" w:eastAsia="SimHei" w:hAnsi="Time New Roman"/>
          <w:b/>
          <w:snapToGrid/>
          <w:color w:val="000000"/>
        </w:rPr>
        <w:t>19</w:t>
      </w:r>
      <w:r w:rsidR="0046485E" w:rsidRPr="00CC5824">
        <w:rPr>
          <w:rFonts w:ascii="Time New Roman" w:eastAsia="SimHei" w:hAnsi="Time New Roman"/>
          <w:snapToGrid/>
          <w:color w:val="000000"/>
        </w:rPr>
        <w:t>条和其他有关规定</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委员会促</w:t>
      </w:r>
      <w:r w:rsidR="0046485E" w:rsidRPr="00CC5824">
        <w:rPr>
          <w:rFonts w:ascii="Time New Roman" w:eastAsia="SimHei" w:hAnsi="Time New Roman" w:hint="eastAsia"/>
          <w:snapToGrid/>
          <w:color w:val="000000"/>
        </w:rPr>
        <w:t>请</w:t>
      </w:r>
      <w:r w:rsidR="0046485E" w:rsidRPr="00CC5824">
        <w:rPr>
          <w:rFonts w:ascii="Time New Roman" w:eastAsia="SimHei" w:hAnsi="Time New Roman"/>
          <w:snapToGrid/>
          <w:color w:val="000000"/>
        </w:rPr>
        <w:t>缔约国</w:t>
      </w:r>
      <w:r w:rsidR="000D4C6A">
        <w:rPr>
          <w:rFonts w:ascii="Time New Roman" w:eastAsia="SimHei" w:hAnsi="Time New Roman"/>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审查国内法和其他规章</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以确保儿童得到保护</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免遭各种形式的身心和性暴力凌辱</w:t>
      </w:r>
      <w:r w:rsidR="000D4C6A">
        <w:rPr>
          <w:rFonts w:ascii="Time New Roman" w:eastAsia="SimHei" w:hAnsi="Time New Roman" w:hint="eastAsia"/>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进行一项综合性研究</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评估虐待和凌辱儿童的性质和严重程度</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制定指标</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并设计解决这个问题的政策和方案</w:t>
      </w:r>
      <w:r w:rsidR="000D4C6A">
        <w:rPr>
          <w:rFonts w:ascii="Time New Roman" w:eastAsia="SimHei" w:hAnsi="Time New Roman" w:hint="eastAsia"/>
          <w:snapToGrid/>
          <w:color w:val="000000"/>
        </w:rPr>
        <w:t>；</w:t>
      </w:r>
    </w:p>
    <w:p w:rsidR="0046485E" w:rsidRPr="00CC5824" w:rsidRDefault="0046485E" w:rsidP="000E038D">
      <w:pPr>
        <w:numPr>
          <w:ilvl w:val="0"/>
          <w:numId w:val="35"/>
        </w:numPr>
        <w:rPr>
          <w:rFonts w:ascii="Time New Roman" w:eastAsia="SimHei" w:hAnsi="Time New Roman"/>
          <w:snapToGrid/>
          <w:color w:val="000000"/>
        </w:rPr>
      </w:pPr>
      <w:r w:rsidRPr="00CC5824">
        <w:rPr>
          <w:rFonts w:ascii="Time New Roman" w:eastAsia="SimHei" w:hAnsi="Time New Roman" w:hint="eastAsia"/>
          <w:snapToGrid/>
          <w:color w:val="000000"/>
        </w:rPr>
        <w:t>加强暴力侵害儿童和凌辱儿童案件的举报</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如规定从事儿童工作的专业人员的强制性举报制度</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并在甄别</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报告和掌握凌辱和虐待儿童案件方面培训专业人员</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如教师、执法官员、医疗卫生专业人员、社会工作者和法官</w:t>
      </w:r>
      <w:r w:rsidR="000D4C6A">
        <w:rPr>
          <w:rFonts w:ascii="Time New Roman" w:eastAsia="SimHei" w:hAnsi="Time New Roman"/>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确立有效的程序和机制</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受理</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监测和调查</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包括必要时干预各种申诉</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并对凌辱和虐待案件提起公诉</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确保受凌辱儿童不在法律诉讼中受到伤害</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其隐私得到保护</w:t>
      </w:r>
      <w:r w:rsidR="000D4C6A">
        <w:rPr>
          <w:rFonts w:ascii="Time New Roman" w:eastAsia="SimHei" w:hAnsi="Time New Roman" w:hint="eastAsia"/>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确保受暴力和凌辱之害的所有儿童都有可能获得康复和重返社会方面的照料、咨询和援助</w:t>
      </w:r>
      <w:r w:rsidR="000D4C6A">
        <w:rPr>
          <w:rFonts w:ascii="Time New Roman" w:eastAsia="SimHei" w:hAnsi="Time New Roman" w:hint="eastAsia"/>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开展提高认识运动</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促使儿童本人积极地参与</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以防止一切形式侵害儿童的暴力</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打击包括性凌辱行为在内的虐待儿童现象</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以期在这方面改变公众的态度和盛行的文化习俗</w:t>
      </w:r>
      <w:r w:rsidR="000D4C6A">
        <w:rPr>
          <w:rFonts w:ascii="Time New Roman" w:eastAsia="SimHei" w:hAnsi="Time New Roman" w:hint="eastAsia"/>
          <w:snapToGrid/>
          <w:color w:val="000000"/>
        </w:rPr>
        <w:t>；</w:t>
      </w:r>
    </w:p>
    <w:p w:rsidR="0046485E" w:rsidRPr="00CC5824" w:rsidRDefault="0046485E" w:rsidP="000E038D">
      <w:pPr>
        <w:numPr>
          <w:ilvl w:val="0"/>
          <w:numId w:val="35"/>
        </w:numPr>
        <w:rPr>
          <w:rFonts w:ascii="Time New Roman" w:eastAsia="SimHei" w:hAnsi="Time New Roman"/>
          <w:snapToGrid/>
          <w:color w:val="000000"/>
        </w:rPr>
      </w:pPr>
      <w:r w:rsidRPr="00CC5824">
        <w:rPr>
          <w:rFonts w:ascii="Time New Roman" w:eastAsia="SimHei" w:hAnsi="Time New Roman" w:hint="eastAsia"/>
          <w:snapToGrid/>
          <w:color w:val="000000"/>
        </w:rPr>
        <w:t>建立一个三位号的</w:t>
      </w:r>
      <w:r w:rsidRPr="00CC5824">
        <w:rPr>
          <w:rFonts w:ascii="Time New Roman" w:eastAsia="SimHei" w:hAnsi="Time New Roman"/>
          <w:snapToGrid/>
          <w:color w:val="000000"/>
        </w:rPr>
        <w:t>免费电话热线</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为</w:t>
      </w:r>
      <w:r w:rsidRPr="00CC5824">
        <w:rPr>
          <w:rFonts w:ascii="Time New Roman" w:eastAsia="SimHei" w:hAnsi="Time New Roman"/>
          <w:snapToGrid/>
          <w:color w:val="000000"/>
        </w:rPr>
        <w:t>儿童提供日夜服务</w:t>
      </w:r>
      <w:r w:rsidR="000D4C6A">
        <w:rPr>
          <w:rFonts w:ascii="Time New Roman" w:eastAsia="SimHei" w:hAnsi="Time New Roman"/>
          <w:snapToGrid/>
          <w:color w:val="000000"/>
        </w:rPr>
        <w:t>，</w:t>
      </w:r>
      <w:r w:rsidRPr="00CC5824">
        <w:rPr>
          <w:rFonts w:ascii="Time New Roman" w:eastAsia="SimHei" w:hAnsi="Time New Roman"/>
          <w:snapToGrid/>
          <w:color w:val="000000"/>
        </w:rPr>
        <w:t>并便利该热线与国家机构</w:t>
      </w:r>
      <w:r w:rsidR="000D4C6A">
        <w:rPr>
          <w:rFonts w:ascii="Time New Roman" w:eastAsia="SimHei" w:hAnsi="Time New Roman"/>
          <w:snapToGrid/>
          <w:color w:val="000000"/>
        </w:rPr>
        <w:t>，</w:t>
      </w:r>
      <w:r w:rsidRPr="00CC5824">
        <w:rPr>
          <w:rFonts w:ascii="Time New Roman" w:eastAsia="SimHei" w:hAnsi="Time New Roman"/>
          <w:snapToGrid/>
          <w:color w:val="000000"/>
        </w:rPr>
        <w:t>如与警察、卫生和社会福利系统、以儿童为重点的非政府组织的合作</w:t>
      </w:r>
      <w:r w:rsidR="000D4C6A">
        <w:rPr>
          <w:rFonts w:ascii="Time New Roman" w:eastAsia="SimHei" w:hAnsi="Time New Roman"/>
          <w:snapToGrid/>
          <w:color w:val="000000"/>
        </w:rPr>
        <w:t>，</w:t>
      </w:r>
      <w:r w:rsidRPr="00CC5824">
        <w:rPr>
          <w:rFonts w:ascii="Time New Roman" w:eastAsia="SimHei" w:hAnsi="Time New Roman"/>
          <w:snapToGrid/>
          <w:color w:val="000000"/>
        </w:rPr>
        <w:t>以加强它的干预和落实模式</w:t>
      </w:r>
      <w:r w:rsidR="000D4C6A">
        <w:rPr>
          <w:rFonts w:ascii="Time New Roman" w:eastAsia="SimHei" w:hAnsi="Time New Roman"/>
          <w:snapToGrid/>
          <w:color w:val="000000"/>
        </w:rPr>
        <w:t>；</w:t>
      </w:r>
    </w:p>
    <w:p w:rsidR="0046485E" w:rsidRPr="00CC5824" w:rsidRDefault="0046485E" w:rsidP="000E038D">
      <w:pPr>
        <w:numPr>
          <w:ilvl w:val="0"/>
          <w:numId w:val="35"/>
        </w:numPr>
        <w:rPr>
          <w:rFonts w:ascii="Time New Roman" w:eastAsia="SimHei" w:hAnsi="Time New Roman" w:hint="eastAsia"/>
          <w:snapToGrid/>
          <w:color w:val="000000"/>
        </w:rPr>
      </w:pPr>
      <w:r w:rsidRPr="00CC5824">
        <w:rPr>
          <w:rFonts w:ascii="Time New Roman" w:eastAsia="SimHei" w:hAnsi="Time New Roman" w:hint="eastAsia"/>
          <w:snapToGrid/>
          <w:color w:val="000000"/>
        </w:rPr>
        <w:t>寻求联合国儿童基金会</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儿童基金会</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和世界卫生组织</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卫生组织</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等各方面的援助。</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25</w:t>
      </w:r>
      <w:r w:rsidR="00D143A3">
        <w:rPr>
          <w:rFonts w:ascii="Time New Roman" w:eastAsia="SimHei" w:hAnsi="Time New Roman"/>
          <w:b/>
          <w:snapToGrid/>
          <w:color w:val="000000"/>
        </w:rPr>
        <w:t>0.</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秘书长对暴力侵害儿童问题正在进行深入研究</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向各国政府也已发出与此相关的调查问卷</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委员会赞赏缔约国参加了</w:t>
      </w:r>
      <w:r w:rsidR="0046485E" w:rsidRPr="00CC5824">
        <w:rPr>
          <w:rFonts w:ascii="Time New Roman" w:eastAsia="SimHei" w:hAnsi="Time New Roman"/>
          <w:b/>
          <w:snapToGrid/>
          <w:color w:val="000000"/>
        </w:rPr>
        <w:t>2005</w:t>
      </w:r>
      <w:r w:rsidR="0046485E" w:rsidRPr="00CC5824">
        <w:rPr>
          <w:rFonts w:ascii="Time New Roman" w:eastAsia="SimHei" w:hAnsi="Time New Roman"/>
          <w:snapToGrid/>
          <w:color w:val="000000"/>
        </w:rPr>
        <w:t>年</w:t>
      </w:r>
      <w:r w:rsidR="0046485E" w:rsidRPr="00CC5824">
        <w:rPr>
          <w:rFonts w:ascii="Time New Roman" w:eastAsia="SimHei" w:hAnsi="Time New Roman"/>
          <w:b/>
          <w:snapToGrid/>
          <w:color w:val="000000"/>
        </w:rPr>
        <w:t>6</w:t>
      </w:r>
      <w:r w:rsidR="0046485E" w:rsidRPr="00CC5824">
        <w:rPr>
          <w:rFonts w:ascii="Time New Roman" w:eastAsia="SimHei" w:hAnsi="Time New Roman"/>
          <w:snapToGrid/>
          <w:color w:val="000000"/>
        </w:rPr>
        <w:t>月</w:t>
      </w:r>
      <w:r w:rsidR="0046485E" w:rsidRPr="00CC5824">
        <w:rPr>
          <w:rFonts w:ascii="Time New Roman" w:eastAsia="SimHei" w:hAnsi="Time New Roman"/>
          <w:b/>
          <w:snapToGrid/>
          <w:color w:val="000000"/>
        </w:rPr>
        <w:t>27</w:t>
      </w:r>
      <w:r w:rsidR="0046485E" w:rsidRPr="00CC5824">
        <w:rPr>
          <w:rFonts w:ascii="Time New Roman" w:eastAsia="SimHei" w:hAnsi="Time New Roman"/>
          <w:snapToGrid/>
          <w:color w:val="000000"/>
        </w:rPr>
        <w:t>日至</w:t>
      </w:r>
      <w:r w:rsidR="0046485E" w:rsidRPr="00CC5824">
        <w:rPr>
          <w:rFonts w:ascii="Time New Roman" w:eastAsia="SimHei" w:hAnsi="Time New Roman"/>
          <w:b/>
          <w:snapToGrid/>
          <w:color w:val="000000"/>
        </w:rPr>
        <w:t>29</w:t>
      </w:r>
      <w:r w:rsidR="0046485E" w:rsidRPr="00CC5824">
        <w:rPr>
          <w:rFonts w:ascii="Time New Roman" w:eastAsia="SimHei" w:hAnsi="Time New Roman"/>
          <w:snapToGrid/>
          <w:color w:val="000000"/>
        </w:rPr>
        <w:t>日在埃及为中东和北非举行的区域磋商和</w:t>
      </w:r>
      <w:r w:rsidR="0046485E" w:rsidRPr="00CC5824">
        <w:rPr>
          <w:rFonts w:ascii="Time New Roman" w:eastAsia="SimHei" w:hAnsi="Time New Roman"/>
          <w:b/>
          <w:snapToGrid/>
          <w:color w:val="000000"/>
        </w:rPr>
        <w:t>2006</w:t>
      </w:r>
      <w:r w:rsidR="0046485E" w:rsidRPr="00CC5824">
        <w:rPr>
          <w:rFonts w:ascii="Time New Roman" w:eastAsia="SimHei" w:hAnsi="Time New Roman"/>
          <w:snapToGrid/>
          <w:color w:val="000000"/>
        </w:rPr>
        <w:t>年</w:t>
      </w:r>
      <w:r w:rsidR="0046485E" w:rsidRPr="00CC5824">
        <w:rPr>
          <w:rFonts w:ascii="Time New Roman" w:eastAsia="SimHei" w:hAnsi="Time New Roman"/>
          <w:b/>
          <w:snapToGrid/>
          <w:color w:val="000000"/>
        </w:rPr>
        <w:t>3</w:t>
      </w:r>
      <w:r w:rsidR="0046485E" w:rsidRPr="00CC5824">
        <w:rPr>
          <w:rFonts w:ascii="Time New Roman" w:eastAsia="SimHei" w:hAnsi="Time New Roman"/>
          <w:snapToGrid/>
          <w:color w:val="000000"/>
        </w:rPr>
        <w:t>月</w:t>
      </w:r>
      <w:r w:rsidR="0046485E" w:rsidRPr="00CC5824">
        <w:rPr>
          <w:rFonts w:ascii="Time New Roman" w:eastAsia="SimHei" w:hAnsi="Time New Roman"/>
          <w:b/>
          <w:snapToGrid/>
          <w:color w:val="000000"/>
        </w:rPr>
        <w:t>2</w:t>
      </w:r>
      <w:r w:rsidR="0046485E" w:rsidRPr="00CC5824">
        <w:rPr>
          <w:rFonts w:ascii="Time New Roman" w:eastAsia="SimHei" w:hAnsi="Time New Roman" w:hint="eastAsia"/>
          <w:b/>
          <w:snapToGrid/>
          <w:color w:val="000000"/>
        </w:rPr>
        <w:t>6</w:t>
      </w:r>
      <w:r w:rsidR="0046485E" w:rsidRPr="00CC5824">
        <w:rPr>
          <w:rFonts w:ascii="Time New Roman" w:eastAsia="SimHei" w:hAnsi="Time New Roman"/>
          <w:snapToGrid/>
          <w:color w:val="000000"/>
        </w:rPr>
        <w:t>日至</w:t>
      </w:r>
      <w:r w:rsidR="0046485E" w:rsidRPr="00CC5824">
        <w:rPr>
          <w:rFonts w:ascii="Time New Roman" w:eastAsia="SimHei" w:hAnsi="Time New Roman"/>
          <w:b/>
          <w:snapToGrid/>
          <w:color w:val="000000"/>
        </w:rPr>
        <w:t>28</w:t>
      </w:r>
      <w:r w:rsidR="0046485E" w:rsidRPr="00CC5824">
        <w:rPr>
          <w:rFonts w:ascii="Time New Roman" w:eastAsia="SimHei" w:hAnsi="Time New Roman"/>
          <w:snapToGrid/>
          <w:color w:val="000000"/>
        </w:rPr>
        <w:t>日在埃及举行的区域磋商</w:t>
      </w:r>
      <w:r w:rsidR="0046485E" w:rsidRPr="00CC5824">
        <w:rPr>
          <w:rFonts w:ascii="Time New Roman" w:eastAsia="SimHei" w:hAnsi="Time New Roman" w:hint="eastAsia"/>
          <w:snapToGrid/>
          <w:color w:val="000000"/>
        </w:rPr>
        <w:t>会议的</w:t>
      </w:r>
      <w:r w:rsidR="0046485E" w:rsidRPr="00CC5824">
        <w:rPr>
          <w:rFonts w:ascii="Time New Roman" w:eastAsia="SimHei" w:hAnsi="Time New Roman"/>
          <w:snapToGrid/>
          <w:color w:val="000000"/>
        </w:rPr>
        <w:t>后续</w:t>
      </w:r>
      <w:r w:rsidR="0046485E" w:rsidRPr="00CC5824">
        <w:rPr>
          <w:rFonts w:ascii="Time New Roman" w:eastAsia="SimHei" w:hAnsi="Time New Roman" w:hint="eastAsia"/>
          <w:snapToGrid/>
          <w:color w:val="000000"/>
        </w:rPr>
        <w:t>活动。委员会建议缔约国借助这两次区域磋商的成果</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与民间社会合作采取行动</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确保每个儿童都得到保护</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免遭任何形式的身心暴力或性暴力的侵害</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并加大力度采取具体且可酌情规定有时限的行动</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防止和应对此种暴力和凌辱行为。</w:t>
      </w:r>
    </w:p>
    <w:p w:rsidR="0046485E" w:rsidRPr="00CC5824" w:rsidRDefault="000E038D" w:rsidP="00CC5824">
      <w:pPr>
        <w:spacing w:after="32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25</w:t>
      </w:r>
      <w:r w:rsidR="00D143A3">
        <w:rPr>
          <w:rFonts w:ascii="Time New Roman" w:eastAsia="SimHei" w:hAnsi="Time New Roman"/>
          <w:b/>
          <w:snapToGrid/>
          <w:color w:val="000000"/>
        </w:rPr>
        <w:t>1.</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此外</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w:t>
      </w:r>
      <w:r w:rsidR="0046485E" w:rsidRPr="00CC5824">
        <w:rPr>
          <w:rFonts w:ascii="Time New Roman" w:eastAsia="SimHei" w:hAnsi="Time New Roman" w:hint="eastAsia"/>
          <w:snapToGrid/>
          <w:color w:val="000000"/>
        </w:rPr>
        <w:t>谨提</w:t>
      </w:r>
      <w:r w:rsidR="0046485E" w:rsidRPr="00CC5824">
        <w:rPr>
          <w:rFonts w:ascii="Time New Roman" w:eastAsia="SimHei" w:hAnsi="Time New Roman"/>
          <w:snapToGrid/>
          <w:color w:val="000000"/>
        </w:rPr>
        <w:t>请缔约国注意</w:t>
      </w:r>
      <w:r w:rsidR="0046485E" w:rsidRPr="00CC5824">
        <w:rPr>
          <w:rFonts w:ascii="Time New Roman" w:eastAsia="SimHei" w:hAnsi="Time New Roman" w:hint="eastAsia"/>
          <w:snapToGrid/>
          <w:color w:val="000000"/>
        </w:rPr>
        <w:t>研究暴力侵害</w:t>
      </w:r>
      <w:r w:rsidR="0046485E" w:rsidRPr="00CC5824">
        <w:rPr>
          <w:rFonts w:ascii="Time New Roman" w:eastAsia="SimHei" w:hAnsi="Time New Roman"/>
          <w:snapToGrid/>
          <w:color w:val="000000"/>
        </w:rPr>
        <w:t>儿童</w:t>
      </w:r>
      <w:r w:rsidR="0046485E" w:rsidRPr="00CC5824">
        <w:rPr>
          <w:rFonts w:ascii="Time New Roman" w:eastAsia="SimHei" w:hAnsi="Time New Roman" w:hint="eastAsia"/>
          <w:snapToGrid/>
          <w:color w:val="000000"/>
        </w:rPr>
        <w:t>问题</w:t>
      </w:r>
      <w:r w:rsidR="0046485E" w:rsidRPr="00CC5824">
        <w:rPr>
          <w:rFonts w:ascii="Time New Roman" w:eastAsia="SimHei" w:hAnsi="Time New Roman"/>
          <w:snapToGrid/>
          <w:color w:val="000000"/>
        </w:rPr>
        <w:t>独立专家的报告</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A</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61</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299</w:t>
      </w:r>
      <w:r w:rsidR="000D4C6A">
        <w:rPr>
          <w:rFonts w:ascii="Time New Roman" w:eastAsia="SimHei" w:hAnsi="Time New Roman"/>
          <w:snapToGrid/>
          <w:color w:val="000000"/>
        </w:rPr>
        <w:t>)</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并鼓励缔约国采取一切适当措施</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落实</w:t>
      </w:r>
      <w:r w:rsidR="0046485E" w:rsidRPr="00CC5824">
        <w:rPr>
          <w:rFonts w:ascii="Time New Roman" w:eastAsia="SimHei" w:hAnsi="Time New Roman" w:hint="eastAsia"/>
          <w:snapToGrid/>
          <w:color w:val="000000"/>
        </w:rPr>
        <w:t>该</w:t>
      </w:r>
      <w:r w:rsidR="0046485E" w:rsidRPr="00CC5824">
        <w:rPr>
          <w:rFonts w:ascii="Time New Roman" w:eastAsia="SimHei" w:hAnsi="Time New Roman"/>
          <w:snapToGrid/>
          <w:color w:val="000000"/>
        </w:rPr>
        <w:t>报告所</w:t>
      </w:r>
      <w:r w:rsidR="0046485E" w:rsidRPr="00CC5824">
        <w:rPr>
          <w:rFonts w:ascii="Time New Roman" w:eastAsia="SimHei" w:hAnsi="Time New Roman" w:hint="eastAsia"/>
          <w:snapToGrid/>
          <w:color w:val="000000"/>
        </w:rPr>
        <w:t>载的总体性</w:t>
      </w:r>
      <w:r w:rsidR="0046485E" w:rsidRPr="00CC5824">
        <w:rPr>
          <w:rFonts w:ascii="Time New Roman" w:eastAsia="SimHei" w:hAnsi="Time New Roman"/>
          <w:snapToGrid/>
          <w:color w:val="000000"/>
        </w:rPr>
        <w:t>建议</w:t>
      </w:r>
      <w:r w:rsidR="0046485E" w:rsidRPr="00CC5824">
        <w:rPr>
          <w:rFonts w:ascii="Time New Roman" w:eastAsia="SimHei" w:hAnsi="Time New Roman" w:hint="eastAsia"/>
          <w:snapToGrid/>
          <w:color w:val="000000"/>
        </w:rPr>
        <w:t>以及针对</w:t>
      </w:r>
      <w:r w:rsidR="0046485E" w:rsidRPr="00CC5824">
        <w:rPr>
          <w:rFonts w:ascii="Time New Roman" w:eastAsia="SimHei" w:hAnsi="Time New Roman"/>
          <w:snapToGrid/>
          <w:color w:val="000000"/>
        </w:rPr>
        <w:t>具体</w:t>
      </w:r>
      <w:r w:rsidR="0046485E" w:rsidRPr="00CC5824">
        <w:rPr>
          <w:rFonts w:ascii="Time New Roman" w:eastAsia="SimHei" w:hAnsi="Time New Roman" w:hint="eastAsia"/>
          <w:snapToGrid/>
          <w:color w:val="000000"/>
        </w:rPr>
        <w:t>环境的</w:t>
      </w:r>
      <w:r w:rsidR="0046485E" w:rsidRPr="00CC5824">
        <w:rPr>
          <w:rFonts w:ascii="Time New Roman" w:eastAsia="SimHei" w:hAnsi="Time New Roman"/>
          <w:snapToGrid/>
          <w:color w:val="000000"/>
        </w:rPr>
        <w:t>建议。</w:t>
      </w:r>
    </w:p>
    <w:p w:rsidR="0046485E" w:rsidRDefault="00D143A3" w:rsidP="000E038D">
      <w:pPr>
        <w:pStyle w:val="Heading3"/>
      </w:pPr>
      <w:bookmarkStart w:id="306" w:name="_Toc176169299"/>
      <w:bookmarkStart w:id="307" w:name="_Toc176233152"/>
      <w:r>
        <w:rPr>
          <w:rFonts w:hint="eastAsia"/>
          <w:u w:val="none"/>
        </w:rPr>
        <w:t>5.</w:t>
      </w:r>
      <w:r w:rsidR="0046485E" w:rsidRPr="00693063">
        <w:rPr>
          <w:rFonts w:hint="eastAsia"/>
          <w:u w:val="none"/>
        </w:rPr>
        <w:t xml:space="preserve">  </w:t>
      </w:r>
      <w:r w:rsidR="0046485E">
        <w:rPr>
          <w:rFonts w:hint="eastAsia"/>
        </w:rPr>
        <w:t>基本卫生和福利</w:t>
      </w:r>
      <w:r w:rsidR="0046485E">
        <w:br/>
      </w:r>
      <w:r w:rsidR="00693063" w:rsidRPr="00652D4F">
        <w:rPr>
          <w:rFonts w:eastAsia="KaiTi_GB2312" w:hint="eastAsia"/>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6</w:t>
      </w:r>
      <w:r w:rsidR="0046485E" w:rsidRPr="00652D4F">
        <w:rPr>
          <w:rFonts w:eastAsia="KaiTi_GB2312" w:hint="eastAsia"/>
          <w:spacing w:val="0"/>
          <w:kern w:val="0"/>
          <w:u w:val="none"/>
        </w:rPr>
        <w:t>条</w:t>
      </w:r>
      <w:r w:rsidR="00693063" w:rsidRPr="00652D4F">
        <w:rPr>
          <w:rFonts w:eastAsia="KaiTi_GB2312" w:hint="eastAsia"/>
          <w:spacing w:val="0"/>
          <w:kern w:val="0"/>
          <w:u w:val="none"/>
        </w:rPr>
        <w:t>、</w:t>
      </w:r>
      <w:r w:rsidR="0046485E" w:rsidRPr="00652D4F">
        <w:rPr>
          <w:rFonts w:eastAsia="KaiTi_GB2312" w:hint="eastAsia"/>
          <w:spacing w:val="0"/>
          <w:kern w:val="0"/>
          <w:u w:val="none"/>
        </w:rPr>
        <w:t>第</w:t>
      </w:r>
      <w:r w:rsidR="00693063" w:rsidRPr="00652D4F">
        <w:rPr>
          <w:rFonts w:eastAsia="KaiTi_GB2312"/>
          <w:spacing w:val="0"/>
          <w:kern w:val="0"/>
          <w:u w:val="none"/>
        </w:rPr>
        <w:t>18</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spacing w:val="0"/>
          <w:kern w:val="0"/>
          <w:u w:val="none"/>
        </w:rPr>
        <w:t>)</w:t>
      </w:r>
      <w:r w:rsidR="0046485E" w:rsidRPr="00652D4F">
        <w:rPr>
          <w:rFonts w:eastAsia="KaiTi_GB2312" w:hint="eastAsia"/>
          <w:spacing w:val="0"/>
          <w:kern w:val="0"/>
          <w:u w:val="none"/>
        </w:rPr>
        <w:t>、第</w:t>
      </w:r>
      <w:r w:rsidR="00693063" w:rsidRPr="00652D4F">
        <w:rPr>
          <w:rFonts w:eastAsia="KaiTi_GB2312"/>
          <w:spacing w:val="0"/>
          <w:kern w:val="0"/>
          <w:u w:val="none"/>
        </w:rPr>
        <w:t>23</w:t>
      </w:r>
      <w:r w:rsidR="00693063" w:rsidRPr="00652D4F">
        <w:rPr>
          <w:rFonts w:eastAsia="KaiTi_GB2312" w:hint="eastAsia"/>
          <w:spacing w:val="0"/>
          <w:kern w:val="0"/>
          <w:u w:val="none"/>
        </w:rPr>
        <w:t>、</w:t>
      </w:r>
      <w:r w:rsidR="00693063" w:rsidRPr="00652D4F">
        <w:rPr>
          <w:rFonts w:eastAsia="KaiTi_GB2312"/>
          <w:spacing w:val="0"/>
          <w:kern w:val="0"/>
          <w:u w:val="none"/>
        </w:rPr>
        <w:br/>
      </w:r>
      <w:r w:rsidR="0046485E" w:rsidRPr="00652D4F">
        <w:rPr>
          <w:rFonts w:eastAsia="KaiTi_GB2312"/>
          <w:spacing w:val="0"/>
          <w:kern w:val="0"/>
          <w:u w:val="none"/>
        </w:rPr>
        <w:t>24</w:t>
      </w:r>
      <w:r w:rsidR="00693063" w:rsidRPr="00652D4F">
        <w:rPr>
          <w:rFonts w:eastAsia="KaiTi_GB2312" w:hint="eastAsia"/>
          <w:spacing w:val="0"/>
          <w:kern w:val="0"/>
          <w:u w:val="none"/>
        </w:rPr>
        <w:t>、</w:t>
      </w:r>
      <w:r w:rsidR="0046485E" w:rsidRPr="00652D4F">
        <w:rPr>
          <w:rFonts w:eastAsia="KaiTi_GB2312"/>
          <w:spacing w:val="0"/>
          <w:kern w:val="0"/>
          <w:u w:val="none"/>
        </w:rPr>
        <w:t>26</w:t>
      </w:r>
      <w:r w:rsidR="0046485E" w:rsidRPr="00652D4F">
        <w:rPr>
          <w:rFonts w:eastAsia="KaiTi_GB2312" w:hint="eastAsia"/>
          <w:spacing w:val="0"/>
          <w:kern w:val="0"/>
          <w:u w:val="none"/>
        </w:rPr>
        <w:t>条、第</w:t>
      </w:r>
      <w:r w:rsidR="00693063" w:rsidRPr="00652D4F">
        <w:rPr>
          <w:rFonts w:eastAsia="KaiTi_GB2312"/>
          <w:spacing w:val="0"/>
          <w:kern w:val="0"/>
          <w:u w:val="none"/>
        </w:rPr>
        <w:t>27</w:t>
      </w:r>
      <w:r w:rsidR="0046485E" w:rsidRPr="00652D4F">
        <w:rPr>
          <w:rFonts w:eastAsia="KaiTi_GB2312" w:hint="eastAsia"/>
          <w:spacing w:val="0"/>
          <w:kern w:val="0"/>
          <w:u w:val="none"/>
        </w:rPr>
        <w:t>条</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1</w:t>
      </w:r>
      <w:r w:rsidR="0046485E" w:rsidRPr="00652D4F">
        <w:rPr>
          <w:rFonts w:eastAsia="KaiTi_GB2312" w:hint="eastAsia"/>
          <w:spacing w:val="0"/>
          <w:kern w:val="0"/>
          <w:u w:val="none"/>
        </w:rPr>
        <w:t>至</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spacing w:val="0"/>
          <w:kern w:val="0"/>
          <w:u w:val="none"/>
        </w:rPr>
        <w:t>))</w:t>
      </w:r>
      <w:bookmarkEnd w:id="306"/>
      <w:bookmarkEnd w:id="307"/>
    </w:p>
    <w:p w:rsidR="0046485E" w:rsidRDefault="0046485E" w:rsidP="000E038D">
      <w:pPr>
        <w:pStyle w:val="Heading4"/>
        <w:rPr>
          <w:rFonts w:hint="eastAsia"/>
        </w:rPr>
      </w:pPr>
      <w:bookmarkStart w:id="308" w:name="_Toc176169300"/>
      <w:bookmarkStart w:id="309" w:name="_Toc176233153"/>
      <w:r>
        <w:rPr>
          <w:rFonts w:hint="eastAsia"/>
        </w:rPr>
        <w:t>残疾儿童</w:t>
      </w:r>
      <w:bookmarkEnd w:id="308"/>
      <w:bookmarkEnd w:id="309"/>
    </w:p>
    <w:p w:rsidR="0046485E" w:rsidRDefault="000E038D">
      <w:pPr>
        <w:rPr>
          <w:snapToGrid/>
          <w:color w:val="000000"/>
        </w:rPr>
      </w:pPr>
      <w:r>
        <w:rPr>
          <w:rFonts w:hint="eastAsia"/>
          <w:snapToGrid/>
          <w:color w:val="000000"/>
        </w:rPr>
        <w:tab/>
      </w:r>
      <w:r w:rsidR="0046485E">
        <w:rPr>
          <w:rFonts w:hint="eastAsia"/>
          <w:snapToGrid/>
          <w:color w:val="000000"/>
        </w:rPr>
        <w:t>25</w:t>
      </w:r>
      <w:r w:rsidR="00D143A3">
        <w:rPr>
          <w:snapToGrid/>
          <w:color w:val="000000"/>
        </w:rPr>
        <w:t>2.</w:t>
      </w:r>
      <w:r w:rsidR="0046485E">
        <w:rPr>
          <w:snapToGrid/>
          <w:color w:val="000000"/>
        </w:rPr>
        <w:t xml:space="preserve">  </w:t>
      </w:r>
      <w:r w:rsidR="0046485E">
        <w:rPr>
          <w:snapToGrid/>
          <w:color w:val="000000"/>
        </w:rPr>
        <w:t>委员会赞赏地注意到关于残疾人的照料和康复的法案</w:t>
      </w:r>
      <w:r w:rsidR="000D4C6A">
        <w:rPr>
          <w:snapToGrid/>
          <w:color w:val="000000"/>
        </w:rPr>
        <w:t>，</w:t>
      </w:r>
      <w:r w:rsidR="0046485E">
        <w:rPr>
          <w:snapToGrid/>
          <w:color w:val="000000"/>
        </w:rPr>
        <w:t>但遗憾的是</w:t>
      </w:r>
      <w:r w:rsidR="000D4C6A">
        <w:rPr>
          <w:snapToGrid/>
          <w:color w:val="000000"/>
        </w:rPr>
        <w:t>，</w:t>
      </w:r>
      <w:r w:rsidR="0046485E">
        <w:rPr>
          <w:snapToGrid/>
          <w:color w:val="000000"/>
        </w:rPr>
        <w:t>在残疾人方面没有一项国家政策或战略</w:t>
      </w:r>
      <w:r w:rsidR="000D4C6A">
        <w:rPr>
          <w:snapToGrid/>
          <w:color w:val="000000"/>
        </w:rPr>
        <w:t>，</w:t>
      </w:r>
      <w:r w:rsidR="0046485E">
        <w:rPr>
          <w:snapToGrid/>
          <w:color w:val="000000"/>
        </w:rPr>
        <w:t>在阿曼</w:t>
      </w:r>
      <w:r w:rsidR="0046485E">
        <w:rPr>
          <w:rFonts w:hint="eastAsia"/>
          <w:snapToGrid/>
          <w:color w:val="000000"/>
        </w:rPr>
        <w:t>许多不同</w:t>
      </w:r>
      <w:r w:rsidR="0046485E">
        <w:rPr>
          <w:snapToGrid/>
          <w:color w:val="000000"/>
        </w:rPr>
        <w:t>的残疾问题及其可能的原因方面没有充足的数据。它还关注地注意到</w:t>
      </w:r>
      <w:r w:rsidR="000D4C6A">
        <w:rPr>
          <w:snapToGrid/>
          <w:color w:val="000000"/>
        </w:rPr>
        <w:t>，</w:t>
      </w:r>
      <w:r w:rsidR="0046485E">
        <w:rPr>
          <w:snapToGrid/>
          <w:color w:val="000000"/>
        </w:rPr>
        <w:t>向残疾儿童提供的服务有限</w:t>
      </w:r>
      <w:r w:rsidR="000D4C6A">
        <w:rPr>
          <w:snapToGrid/>
          <w:color w:val="000000"/>
        </w:rPr>
        <w:t>，</w:t>
      </w:r>
      <w:r w:rsidR="0046485E">
        <w:rPr>
          <w:snapToGrid/>
          <w:color w:val="000000"/>
        </w:rPr>
        <w:t>尚未标准化</w:t>
      </w:r>
      <w:r w:rsidR="000D4C6A">
        <w:rPr>
          <w:snapToGrid/>
          <w:color w:val="000000"/>
        </w:rPr>
        <w:t>，</w:t>
      </w:r>
      <w:r w:rsidR="0046485E">
        <w:rPr>
          <w:snapToGrid/>
          <w:color w:val="000000"/>
        </w:rPr>
        <w:t>而且纳入主流教育的残疾儿童的数量非常有限。</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25</w:t>
      </w:r>
      <w:r w:rsidR="00D143A3">
        <w:rPr>
          <w:rFonts w:ascii="Time New Roman" w:eastAsia="SimHei" w:hAnsi="Time New Roman"/>
          <w:b/>
          <w:snapToGrid/>
          <w:color w:val="000000"/>
        </w:rPr>
        <w:t>3.</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委员会建议缔约国参照《残疾人机会均等标准规则》</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大会第</w:t>
      </w:r>
      <w:r w:rsidR="0046485E" w:rsidRPr="00CC5824">
        <w:rPr>
          <w:rFonts w:ascii="Time New Roman" w:eastAsia="SimHei" w:hAnsi="Time New Roman"/>
          <w:b/>
          <w:snapToGrid/>
          <w:color w:val="000000"/>
        </w:rPr>
        <w:t>48</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96</w:t>
      </w:r>
      <w:r w:rsidR="0046485E" w:rsidRPr="00CC5824">
        <w:rPr>
          <w:rFonts w:ascii="Time New Roman" w:eastAsia="SimHei" w:hAnsi="Time New Roman" w:hint="eastAsia"/>
          <w:snapToGrid/>
          <w:color w:val="000000"/>
        </w:rPr>
        <w:t>号决议</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以及委员会在</w:t>
      </w:r>
      <w:r w:rsidR="0046485E" w:rsidRPr="00CC5824">
        <w:rPr>
          <w:rFonts w:ascii="Time New Roman" w:eastAsia="SimHei" w:hAnsi="Time New Roman"/>
          <w:b/>
          <w:snapToGrid/>
          <w:color w:val="000000"/>
        </w:rPr>
        <w:t>1997</w:t>
      </w:r>
      <w:r w:rsidR="0046485E" w:rsidRPr="00CC5824">
        <w:rPr>
          <w:rFonts w:ascii="Time New Roman" w:eastAsia="SimHei" w:hAnsi="Time New Roman"/>
          <w:snapToGrid/>
          <w:color w:val="000000"/>
        </w:rPr>
        <w:t>年</w:t>
      </w:r>
      <w:r w:rsidR="0046485E" w:rsidRPr="00CC5824">
        <w:rPr>
          <w:rFonts w:ascii="Time New Roman" w:eastAsia="SimHei" w:hAnsi="Time New Roman"/>
          <w:b/>
          <w:snapToGrid/>
          <w:color w:val="000000"/>
        </w:rPr>
        <w:t>10</w:t>
      </w:r>
      <w:r w:rsidR="0046485E" w:rsidRPr="00CC5824">
        <w:rPr>
          <w:rFonts w:ascii="Time New Roman" w:eastAsia="SimHei" w:hAnsi="Time New Roman"/>
          <w:snapToGrid/>
          <w:color w:val="000000"/>
        </w:rPr>
        <w:t>月</w:t>
      </w:r>
      <w:r w:rsidR="0046485E" w:rsidRPr="00CC5824">
        <w:rPr>
          <w:rFonts w:ascii="Time New Roman" w:eastAsia="SimHei" w:hAnsi="Time New Roman"/>
          <w:b/>
          <w:snapToGrid/>
          <w:color w:val="000000"/>
        </w:rPr>
        <w:t>6</w:t>
      </w:r>
      <w:r w:rsidR="0046485E" w:rsidRPr="00CC5824">
        <w:rPr>
          <w:rFonts w:ascii="Time New Roman" w:eastAsia="SimHei" w:hAnsi="Time New Roman"/>
          <w:snapToGrid/>
          <w:color w:val="000000"/>
        </w:rPr>
        <w:t>日举行的</w:t>
      </w:r>
      <w:r w:rsidR="0046485E" w:rsidRPr="00CC5824">
        <w:rPr>
          <w:rFonts w:ascii="Time New Roman" w:eastAsia="SimHei" w:hAnsi="Time New Roman" w:hint="eastAsia"/>
          <w:snapToGrid/>
          <w:color w:val="000000"/>
        </w:rPr>
        <w:t>残疾儿童权利问题一般性讨论日通过的建议</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6</w:t>
      </w:r>
      <w:r w:rsidR="00D143A3">
        <w:rPr>
          <w:rFonts w:ascii="Time New Roman" w:eastAsia="SimHei" w:hAnsi="Time New Roman"/>
          <w:b/>
          <w:snapToGrid/>
          <w:color w:val="000000"/>
        </w:rPr>
        <w:t>9</w:t>
      </w:r>
      <w:r w:rsidR="000D4C6A">
        <w:rPr>
          <w:rFonts w:ascii="Time New Roman" w:eastAsia="SimHei" w:hAnsi="Time New Roman"/>
          <w:b/>
          <w:snapToGrid/>
          <w:color w:val="000000"/>
        </w:rPr>
        <w:t>，</w:t>
      </w:r>
      <w:r w:rsidR="0046485E" w:rsidRPr="00CC5824">
        <w:rPr>
          <w:rFonts w:ascii="Time New Roman" w:eastAsia="SimHei" w:hAnsi="Time New Roman" w:hint="eastAsia"/>
          <w:snapToGrid/>
          <w:color w:val="000000"/>
        </w:rPr>
        <w:t xml:space="preserve"> </w:t>
      </w:r>
      <w:r w:rsidR="0046485E" w:rsidRPr="00CC5824">
        <w:rPr>
          <w:rFonts w:ascii="Time New Roman" w:eastAsia="SimHei" w:hAnsi="Time New Roman"/>
          <w:snapToGrid/>
          <w:color w:val="000000"/>
        </w:rPr>
        <w:t>第</w:t>
      </w:r>
      <w:r w:rsidR="0046485E" w:rsidRPr="00CC5824">
        <w:rPr>
          <w:rFonts w:ascii="Time New Roman" w:eastAsia="SimHei" w:hAnsi="Time New Roman"/>
          <w:b/>
          <w:snapToGrid/>
          <w:color w:val="000000"/>
        </w:rPr>
        <w:t>310</w:t>
      </w:r>
      <w:r w:rsidR="0046485E" w:rsidRPr="00CC5824">
        <w:rPr>
          <w:rFonts w:ascii="Time New Roman" w:eastAsia="SimHei" w:hAnsi="Time New Roman" w:hint="eastAsia"/>
          <w:snapToGrid/>
          <w:color w:val="000000"/>
        </w:rPr>
        <w:t>-</w:t>
      </w:r>
      <w:r w:rsidR="0046485E" w:rsidRPr="00CC5824">
        <w:rPr>
          <w:rFonts w:ascii="Time New Roman" w:eastAsia="SimHei" w:hAnsi="Time New Roman"/>
          <w:b/>
          <w:snapToGrid/>
          <w:color w:val="000000"/>
        </w:rPr>
        <w:t>339</w:t>
      </w:r>
      <w:r w:rsidR="0046485E" w:rsidRPr="00CC5824">
        <w:rPr>
          <w:rFonts w:ascii="Time New Roman" w:eastAsia="SimHei" w:hAnsi="Time New Roman"/>
          <w:snapToGrid/>
          <w:color w:val="000000"/>
        </w:rPr>
        <w:t>段</w:t>
      </w:r>
      <w:r w:rsidR="000D4C6A">
        <w:rPr>
          <w:rFonts w:ascii="Time New Roman" w:eastAsia="SimHei" w:hAnsi="Time New Roman"/>
          <w:snapToGrid/>
          <w:color w:val="000000"/>
        </w:rPr>
        <w:t>)</w:t>
      </w:r>
      <w:r w:rsidR="000D4C6A">
        <w:rPr>
          <w:rFonts w:ascii="Time New Roman" w:eastAsia="SimHei" w:hAnsi="Time New Roman" w:hint="eastAsia"/>
          <w:snapToGrid/>
          <w:color w:val="000000"/>
        </w:rPr>
        <w:t>：</w:t>
      </w:r>
    </w:p>
    <w:p w:rsidR="0046485E" w:rsidRPr="00CC5824" w:rsidRDefault="0046485E" w:rsidP="004F2634">
      <w:pPr>
        <w:numPr>
          <w:ilvl w:val="0"/>
          <w:numId w:val="41"/>
        </w:numPr>
        <w:rPr>
          <w:rFonts w:ascii="Time New Roman" w:eastAsia="SimHei" w:hAnsi="Time New Roman" w:hint="eastAsia"/>
          <w:snapToGrid/>
        </w:rPr>
      </w:pPr>
      <w:r w:rsidRPr="00CC5824">
        <w:rPr>
          <w:rFonts w:ascii="Time New Roman" w:eastAsia="SimHei" w:hAnsi="Time New Roman" w:hint="eastAsia"/>
          <w:snapToGrid/>
        </w:rPr>
        <w:t>加速通过残疾人的照料和康复法案</w:t>
      </w:r>
      <w:r w:rsidR="000D4C6A">
        <w:rPr>
          <w:rFonts w:ascii="Time New Roman" w:eastAsia="SimHei" w:hAnsi="Time New Roman" w:hint="eastAsia"/>
          <w:snapToGrid/>
        </w:rPr>
        <w:t>，</w:t>
      </w:r>
      <w:r w:rsidRPr="00CC5824">
        <w:rPr>
          <w:rFonts w:ascii="Time New Roman" w:eastAsia="SimHei" w:hAnsi="Time New Roman" w:hint="eastAsia"/>
          <w:snapToGrid/>
        </w:rPr>
        <w:t>确保该法案建立在以权利为基础的方法之上</w:t>
      </w:r>
      <w:r w:rsidR="000D4C6A">
        <w:rPr>
          <w:rFonts w:ascii="Time New Roman" w:eastAsia="SimHei" w:hAnsi="Time New Roman" w:hint="eastAsia"/>
          <w:snapToGrid/>
        </w:rPr>
        <w:t>，</w:t>
      </w:r>
      <w:r w:rsidRPr="00CC5824">
        <w:rPr>
          <w:rFonts w:ascii="Time New Roman" w:eastAsia="SimHei" w:hAnsi="Time New Roman" w:hint="eastAsia"/>
          <w:snapToGrid/>
        </w:rPr>
        <w:t>并完全符合《公约》的规定和原则</w:t>
      </w:r>
      <w:r w:rsidR="000D4C6A">
        <w:rPr>
          <w:rFonts w:ascii="Time New Roman" w:eastAsia="SimHei" w:hAnsi="Time New Roman" w:hint="eastAsia"/>
          <w:snapToGrid/>
        </w:rPr>
        <w:t>；</w:t>
      </w:r>
    </w:p>
    <w:p w:rsidR="0046485E" w:rsidRPr="00CC5824" w:rsidRDefault="0046485E" w:rsidP="004F2634">
      <w:pPr>
        <w:numPr>
          <w:ilvl w:val="0"/>
          <w:numId w:val="41"/>
        </w:numPr>
        <w:rPr>
          <w:rFonts w:ascii="Time New Roman" w:eastAsia="SimHei" w:hAnsi="Time New Roman" w:hint="eastAsia"/>
          <w:snapToGrid/>
        </w:rPr>
      </w:pPr>
      <w:r w:rsidRPr="00CC5824">
        <w:rPr>
          <w:rFonts w:ascii="Time New Roman" w:eastAsia="SimHei" w:hAnsi="Time New Roman" w:hint="eastAsia"/>
          <w:snapToGrid/>
        </w:rPr>
        <w:t>考虑制定和通过残疾人问题的国家政策或战略</w:t>
      </w:r>
      <w:r w:rsidR="000D4C6A">
        <w:rPr>
          <w:rFonts w:ascii="Time New Roman" w:eastAsia="SimHei" w:hAnsi="Time New Roman" w:hint="eastAsia"/>
          <w:snapToGrid/>
        </w:rPr>
        <w:t>，</w:t>
      </w:r>
      <w:r w:rsidRPr="00CC5824">
        <w:rPr>
          <w:rFonts w:ascii="Time New Roman" w:eastAsia="SimHei" w:hAnsi="Time New Roman" w:hint="eastAsia"/>
          <w:snapToGrid/>
        </w:rPr>
        <w:t>其中特别注意残疾儿童</w:t>
      </w:r>
      <w:r w:rsidR="000D4C6A">
        <w:rPr>
          <w:rFonts w:ascii="Time New Roman" w:eastAsia="SimHei" w:hAnsi="Time New Roman" w:hint="eastAsia"/>
          <w:snapToGrid/>
        </w:rPr>
        <w:t>；</w:t>
      </w:r>
    </w:p>
    <w:p w:rsidR="0046485E" w:rsidRPr="00CC5824" w:rsidRDefault="0046485E" w:rsidP="004F2634">
      <w:pPr>
        <w:numPr>
          <w:ilvl w:val="0"/>
          <w:numId w:val="41"/>
        </w:numPr>
        <w:rPr>
          <w:rFonts w:ascii="Time New Roman" w:eastAsia="SimHei" w:hAnsi="Time New Roman" w:hint="eastAsia"/>
          <w:snapToGrid/>
        </w:rPr>
      </w:pPr>
      <w:r w:rsidRPr="00CC5824">
        <w:rPr>
          <w:rFonts w:ascii="Time New Roman" w:eastAsia="SimHei" w:hAnsi="Time New Roman" w:hint="eastAsia"/>
          <w:snapToGrid/>
        </w:rPr>
        <w:t>充分收集有关残疾儿童的统计数据</w:t>
      </w:r>
      <w:r w:rsidR="000D4C6A">
        <w:rPr>
          <w:rFonts w:ascii="Time New Roman" w:eastAsia="SimHei" w:hAnsi="Time New Roman" w:hint="eastAsia"/>
          <w:snapToGrid/>
        </w:rPr>
        <w:t>，</w:t>
      </w:r>
      <w:r w:rsidRPr="00CC5824">
        <w:rPr>
          <w:rFonts w:ascii="Time New Roman" w:eastAsia="SimHei" w:hAnsi="Time New Roman" w:hint="eastAsia"/>
          <w:snapToGrid/>
        </w:rPr>
        <w:t>并采用分类数据制订出促进他们在社会上机会平等的政策和方案</w:t>
      </w:r>
      <w:r w:rsidR="000D4C6A">
        <w:rPr>
          <w:rFonts w:ascii="Time New Roman" w:eastAsia="SimHei" w:hAnsi="Time New Roman" w:hint="eastAsia"/>
          <w:snapToGrid/>
        </w:rPr>
        <w:t>，</w:t>
      </w:r>
      <w:r w:rsidRPr="00CC5824">
        <w:rPr>
          <w:rFonts w:ascii="Time New Roman" w:eastAsia="SimHei" w:hAnsi="Time New Roman" w:hint="eastAsia"/>
          <w:snapToGrid/>
        </w:rPr>
        <w:t>其中要特别注意生活在国内最边远地区的残疾儿童</w:t>
      </w:r>
      <w:r w:rsidR="000D4C6A">
        <w:rPr>
          <w:rFonts w:ascii="Time New Roman" w:eastAsia="SimHei" w:hAnsi="Time New Roman" w:hint="eastAsia"/>
          <w:snapToGrid/>
        </w:rPr>
        <w:t>，</w:t>
      </w:r>
      <w:r w:rsidRPr="00CC5824">
        <w:rPr>
          <w:rFonts w:ascii="Time New Roman" w:eastAsia="SimHei" w:hAnsi="Time New Roman" w:hint="eastAsia"/>
          <w:snapToGrid/>
        </w:rPr>
        <w:t>特别是残疾女童</w:t>
      </w:r>
      <w:r w:rsidR="000D4C6A">
        <w:rPr>
          <w:rFonts w:ascii="Time New Roman" w:eastAsia="SimHei" w:hAnsi="Time New Roman" w:hint="eastAsia"/>
          <w:snapToGrid/>
        </w:rPr>
        <w:t>；</w:t>
      </w:r>
    </w:p>
    <w:p w:rsidR="0046485E" w:rsidRPr="00CC5824" w:rsidRDefault="0046485E" w:rsidP="004F2634">
      <w:pPr>
        <w:numPr>
          <w:ilvl w:val="0"/>
          <w:numId w:val="41"/>
        </w:numPr>
        <w:spacing w:after="240"/>
        <w:rPr>
          <w:rFonts w:ascii="Time New Roman" w:eastAsia="SimHei" w:hAnsi="Time New Roman" w:hint="eastAsia"/>
          <w:snapToGrid/>
          <w:color w:val="000000"/>
        </w:rPr>
      </w:pPr>
      <w:r w:rsidRPr="00CC5824">
        <w:rPr>
          <w:rFonts w:ascii="Time New Roman" w:eastAsia="SimHei" w:hAnsi="Time New Roman" w:hint="eastAsia"/>
          <w:snapToGrid/>
          <w:color w:val="000000"/>
        </w:rPr>
        <w:t>使所有残疾儿童能够获得充分的社会和医疗卫生服务</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包括基于社区的支持和服务、融合型优质教育、有形环境、信息和通讯</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并继续努力使服务的提供标准化。</w:t>
      </w:r>
    </w:p>
    <w:p w:rsidR="0046485E" w:rsidRDefault="0046485E" w:rsidP="000E038D">
      <w:pPr>
        <w:pStyle w:val="Heading4"/>
        <w:rPr>
          <w:rFonts w:hint="eastAsia"/>
        </w:rPr>
      </w:pPr>
      <w:bookmarkStart w:id="310" w:name="_Toc176169301"/>
      <w:bookmarkStart w:id="311" w:name="_Toc176233154"/>
      <w:r>
        <w:rPr>
          <w:rFonts w:hint="eastAsia"/>
        </w:rPr>
        <w:t>健康和医疗卫生服务</w:t>
      </w:r>
      <w:bookmarkEnd w:id="310"/>
      <w:bookmarkEnd w:id="311"/>
    </w:p>
    <w:p w:rsidR="0046485E" w:rsidRDefault="000E038D">
      <w:pPr>
        <w:rPr>
          <w:snapToGrid/>
          <w:color w:val="000000"/>
        </w:rPr>
      </w:pPr>
      <w:r>
        <w:rPr>
          <w:rFonts w:hint="eastAsia"/>
          <w:snapToGrid/>
          <w:color w:val="000000"/>
        </w:rPr>
        <w:tab/>
      </w:r>
      <w:r w:rsidR="0046485E">
        <w:rPr>
          <w:rFonts w:hint="eastAsia"/>
          <w:snapToGrid/>
          <w:color w:val="000000"/>
        </w:rPr>
        <w:t>25</w:t>
      </w:r>
      <w:r w:rsidR="00D143A3">
        <w:rPr>
          <w:snapToGrid/>
          <w:color w:val="000000"/>
        </w:rPr>
        <w:t>4.</w:t>
      </w:r>
      <w:r w:rsidR="0046485E">
        <w:rPr>
          <w:snapToGrid/>
          <w:color w:val="000000"/>
        </w:rPr>
        <w:t xml:space="preserve">  </w:t>
      </w:r>
      <w:r w:rsidR="0046485E">
        <w:rPr>
          <w:snapToGrid/>
          <w:color w:val="000000"/>
        </w:rPr>
        <w:t>委员会赞扬缔约国提供优质</w:t>
      </w:r>
      <w:r w:rsidR="0046485E">
        <w:rPr>
          <w:rFonts w:hint="eastAsia"/>
          <w:snapToGrid/>
          <w:color w:val="000000"/>
        </w:rPr>
        <w:t>医疗</w:t>
      </w:r>
      <w:r w:rsidR="0046485E">
        <w:rPr>
          <w:snapToGrid/>
          <w:color w:val="000000"/>
        </w:rPr>
        <w:t>保健服务</w:t>
      </w:r>
      <w:r w:rsidR="000D4C6A">
        <w:rPr>
          <w:snapToGrid/>
          <w:color w:val="000000"/>
        </w:rPr>
        <w:t>，</w:t>
      </w:r>
      <w:r w:rsidR="0046485E">
        <w:rPr>
          <w:snapToGrid/>
          <w:color w:val="000000"/>
        </w:rPr>
        <w:t>并赞赏地注意到缔约国在努力将</w:t>
      </w:r>
      <w:r w:rsidR="0046485E">
        <w:rPr>
          <w:rFonts w:hint="eastAsia"/>
          <w:snapToGrid/>
          <w:color w:val="000000"/>
        </w:rPr>
        <w:t>医疗</w:t>
      </w:r>
      <w:r w:rsidR="0046485E">
        <w:rPr>
          <w:snapToGrid/>
          <w:color w:val="000000"/>
        </w:rPr>
        <w:t>保健服务扩展到国内边远地区。委员会赞赏地注意到婴儿死亡率在降低</w:t>
      </w:r>
      <w:r w:rsidR="000D4C6A">
        <w:rPr>
          <w:snapToGrid/>
          <w:color w:val="000000"/>
        </w:rPr>
        <w:t>，</w:t>
      </w:r>
      <w:r w:rsidR="0046485E">
        <w:rPr>
          <w:snapToGrid/>
          <w:color w:val="000000"/>
        </w:rPr>
        <w:t>免疫方案卓有成效。尽管采取了这些积极步骤</w:t>
      </w:r>
      <w:r w:rsidR="000D4C6A">
        <w:rPr>
          <w:snapToGrid/>
          <w:color w:val="000000"/>
        </w:rPr>
        <w:t>，</w:t>
      </w:r>
      <w:r w:rsidR="0046485E">
        <w:rPr>
          <w:snapToGrid/>
          <w:color w:val="000000"/>
        </w:rPr>
        <w:t>但委员会仍然关注儿童的营养不良率</w:t>
      </w:r>
      <w:r w:rsidR="000D4C6A">
        <w:rPr>
          <w:snapToGrid/>
          <w:color w:val="000000"/>
        </w:rPr>
        <w:t>，</w:t>
      </w:r>
      <w:r w:rsidR="0046485E">
        <w:rPr>
          <w:snapToGrid/>
          <w:color w:val="000000"/>
        </w:rPr>
        <w:t>包括微量营养素缺乏症</w:t>
      </w:r>
      <w:r w:rsidR="000D4C6A">
        <w:rPr>
          <w:snapToGrid/>
          <w:color w:val="000000"/>
        </w:rPr>
        <w:t>，</w:t>
      </w:r>
      <w:r w:rsidR="0046485E">
        <w:rPr>
          <w:snapToGrid/>
          <w:color w:val="000000"/>
        </w:rPr>
        <w:t>因为虽然国内人均总产值高</w:t>
      </w:r>
      <w:r w:rsidR="000D4C6A">
        <w:rPr>
          <w:snapToGrid/>
          <w:color w:val="000000"/>
        </w:rPr>
        <w:t>，</w:t>
      </w:r>
      <w:r w:rsidR="0046485E">
        <w:rPr>
          <w:snapToGrid/>
          <w:color w:val="000000"/>
        </w:rPr>
        <w:t>但与此相比</w:t>
      </w:r>
      <w:r w:rsidR="000D4C6A">
        <w:rPr>
          <w:snapToGrid/>
          <w:color w:val="000000"/>
        </w:rPr>
        <w:t>，</w:t>
      </w:r>
      <w:r w:rsidR="0046485E">
        <w:rPr>
          <w:snapToGrid/>
          <w:color w:val="000000"/>
        </w:rPr>
        <w:t>微量营养素缺乏症的比例普遍更高。关于完全用母乳喂养儿童的问题</w:t>
      </w:r>
      <w:r w:rsidR="000D4C6A">
        <w:rPr>
          <w:snapToGrid/>
          <w:color w:val="000000"/>
        </w:rPr>
        <w:t>，</w:t>
      </w:r>
      <w:r w:rsidR="0046485E">
        <w:rPr>
          <w:snapToGrid/>
          <w:color w:val="000000"/>
        </w:rPr>
        <w:t>委员会遗憾地注意到</w:t>
      </w:r>
      <w:r w:rsidR="000D4C6A">
        <w:rPr>
          <w:snapToGrid/>
          <w:color w:val="000000"/>
        </w:rPr>
        <w:t>，</w:t>
      </w:r>
      <w:r w:rsidR="0046485E">
        <w:rPr>
          <w:snapToGrid/>
          <w:color w:val="000000"/>
        </w:rPr>
        <w:t>公共部</w:t>
      </w:r>
      <w:r w:rsidR="0046485E">
        <w:rPr>
          <w:rFonts w:hint="eastAsia"/>
          <w:snapToGrid/>
          <w:color w:val="000000"/>
        </w:rPr>
        <w:t>门产假</w:t>
      </w:r>
      <w:r w:rsidR="0046485E">
        <w:rPr>
          <w:snapToGrid/>
          <w:color w:val="000000"/>
        </w:rPr>
        <w:t>原来是</w:t>
      </w:r>
      <w:r w:rsidR="0046485E">
        <w:rPr>
          <w:snapToGrid/>
          <w:color w:val="000000"/>
        </w:rPr>
        <w:t>60</w:t>
      </w:r>
      <w:r w:rsidR="0046485E">
        <w:rPr>
          <w:snapToGrid/>
          <w:color w:val="000000"/>
        </w:rPr>
        <w:t>天</w:t>
      </w:r>
      <w:r w:rsidR="000D4C6A">
        <w:rPr>
          <w:snapToGrid/>
          <w:color w:val="000000"/>
        </w:rPr>
        <w:t>，</w:t>
      </w:r>
      <w:r w:rsidR="0046485E">
        <w:rPr>
          <w:snapToGrid/>
          <w:color w:val="000000"/>
        </w:rPr>
        <w:t>现在被缩短到</w:t>
      </w:r>
      <w:r w:rsidR="0046485E">
        <w:rPr>
          <w:snapToGrid/>
          <w:color w:val="000000"/>
        </w:rPr>
        <w:t>45</w:t>
      </w:r>
      <w:r w:rsidR="0046485E">
        <w:rPr>
          <w:snapToGrid/>
          <w:color w:val="000000"/>
        </w:rPr>
        <w:t>天</w:t>
      </w:r>
      <w:r w:rsidR="000D4C6A">
        <w:rPr>
          <w:snapToGrid/>
          <w:color w:val="000000"/>
        </w:rPr>
        <w:t>，</w:t>
      </w:r>
      <w:r w:rsidR="0046485E">
        <w:rPr>
          <w:snapToGrid/>
          <w:color w:val="000000"/>
        </w:rPr>
        <w:t>工作母亲的喂奶时间被取消。</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25</w:t>
      </w:r>
      <w:r w:rsidR="00D143A3">
        <w:rPr>
          <w:rFonts w:ascii="Time New Roman" w:eastAsia="SimHei" w:hAnsi="Time New Roman"/>
          <w:b/>
          <w:snapToGrid/>
          <w:color w:val="000000"/>
        </w:rPr>
        <w:t>5.</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委员会建议缔约国继续</w:t>
      </w:r>
      <w:r w:rsidR="0046485E" w:rsidRPr="00CC5824">
        <w:rPr>
          <w:rFonts w:ascii="Time New Roman" w:eastAsia="SimHei" w:hAnsi="Time New Roman" w:hint="eastAsia"/>
          <w:snapToGrid/>
          <w:color w:val="000000"/>
        </w:rPr>
        <w:t>优先为卫生部门拨出财力和人力</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以确保所有儿童</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包括移徙工人的子女和生活在该国最偏远地区的儿童</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都可平等地获得高质量的医疗卫生服务。委员会建议缔约国采取紧急措施</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改善</w:t>
      </w:r>
      <w:r w:rsidR="0046485E" w:rsidRPr="00CC5824">
        <w:rPr>
          <w:rFonts w:ascii="Time New Roman" w:eastAsia="SimHei" w:hAnsi="Time New Roman"/>
          <w:snapToGrid/>
          <w:color w:val="000000"/>
        </w:rPr>
        <w:t>婴儿和儿童的营养状况</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例如通过在家庭和社区各级教育和推广健康的喂养习惯。委员会建议缔约国推广完全用母乳喂养儿童</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延长公共部门的产假</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使之符合国际</w:t>
      </w:r>
      <w:r w:rsidR="0046485E" w:rsidRPr="00CC5824">
        <w:rPr>
          <w:rFonts w:ascii="Time New Roman" w:eastAsia="SimHei" w:hAnsi="Time New Roman" w:hint="eastAsia"/>
          <w:snapToGrid/>
          <w:color w:val="000000"/>
        </w:rPr>
        <w:t>公认</w:t>
      </w:r>
      <w:r w:rsidR="0046485E" w:rsidRPr="00CC5824">
        <w:rPr>
          <w:rFonts w:ascii="Time New Roman" w:eastAsia="SimHei" w:hAnsi="Time New Roman"/>
          <w:snapToGrid/>
          <w:color w:val="000000"/>
        </w:rPr>
        <w:t>的标准</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母亲如</w:t>
      </w:r>
      <w:r w:rsidR="0046485E" w:rsidRPr="00CC5824">
        <w:rPr>
          <w:rFonts w:ascii="Time New Roman" w:eastAsia="SimHei" w:hAnsi="Time New Roman" w:hint="eastAsia"/>
          <w:snapToGrid/>
          <w:color w:val="000000"/>
        </w:rPr>
        <w:t>要</w:t>
      </w:r>
      <w:r w:rsidR="0046485E" w:rsidRPr="00CC5824">
        <w:rPr>
          <w:rFonts w:ascii="Time New Roman" w:eastAsia="SimHei" w:hAnsi="Time New Roman"/>
          <w:snapToGrid/>
          <w:color w:val="000000"/>
        </w:rPr>
        <w:t>延长母乳喂养</w:t>
      </w:r>
      <w:r w:rsidR="0046485E" w:rsidRPr="00CC5824">
        <w:rPr>
          <w:rFonts w:ascii="Time New Roman" w:eastAsia="SimHei" w:hAnsi="Time New Roman" w:hint="eastAsia"/>
          <w:snapToGrid/>
          <w:color w:val="000000"/>
        </w:rPr>
        <w:t>期</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则恢复给她们在职的喂奶时间。最后</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委员会建议缔约国加紧努力</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促进遵守</w:t>
      </w:r>
      <w:r w:rsidR="0046485E" w:rsidRPr="00CC5824">
        <w:rPr>
          <w:rFonts w:ascii="Time New Roman" w:eastAsia="SimHei" w:hAnsi="Time New Roman" w:hint="eastAsia"/>
          <w:snapToGrid/>
          <w:color w:val="000000"/>
        </w:rPr>
        <w:t>《国际售卖母乳替代品准则》。</w:t>
      </w:r>
    </w:p>
    <w:p w:rsidR="0046485E" w:rsidRDefault="000E038D">
      <w:pPr>
        <w:rPr>
          <w:snapToGrid/>
          <w:color w:val="000000"/>
        </w:rPr>
      </w:pPr>
      <w:r>
        <w:rPr>
          <w:rFonts w:hint="eastAsia"/>
          <w:snapToGrid/>
          <w:color w:val="000000"/>
        </w:rPr>
        <w:tab/>
      </w:r>
      <w:r w:rsidR="0046485E">
        <w:rPr>
          <w:rFonts w:hint="eastAsia"/>
          <w:snapToGrid/>
          <w:color w:val="000000"/>
        </w:rPr>
        <w:t>25</w:t>
      </w:r>
      <w:r w:rsidR="00D143A3">
        <w:rPr>
          <w:snapToGrid/>
          <w:color w:val="000000"/>
        </w:rPr>
        <w:t>6.</w:t>
      </w:r>
      <w:r w:rsidR="0046485E">
        <w:rPr>
          <w:snapToGrid/>
          <w:color w:val="000000"/>
        </w:rPr>
        <w:t xml:space="preserve">  </w:t>
      </w:r>
      <w:r w:rsidR="0046485E">
        <w:rPr>
          <w:snapToGrid/>
          <w:color w:val="000000"/>
        </w:rPr>
        <w:t>委员会关</w:t>
      </w:r>
      <w:r w:rsidR="0046485E">
        <w:rPr>
          <w:rFonts w:hint="eastAsia"/>
          <w:snapToGrid/>
          <w:color w:val="000000"/>
        </w:rPr>
        <w:t>切</w:t>
      </w:r>
      <w:r w:rsidR="0046485E">
        <w:rPr>
          <w:snapToGrid/>
          <w:color w:val="000000"/>
        </w:rPr>
        <w:t>地注意到</w:t>
      </w:r>
      <w:r w:rsidR="000D4C6A">
        <w:rPr>
          <w:snapToGrid/>
          <w:color w:val="000000"/>
        </w:rPr>
        <w:t>，</w:t>
      </w:r>
      <w:r w:rsidR="0046485E">
        <w:rPr>
          <w:snapToGrid/>
          <w:color w:val="000000"/>
        </w:rPr>
        <w:t>受伤</w:t>
      </w:r>
      <w:r w:rsidR="000D4C6A">
        <w:rPr>
          <w:snapToGrid/>
          <w:color w:val="000000"/>
        </w:rPr>
        <w:t>(</w:t>
      </w:r>
      <w:r w:rsidR="0046485E">
        <w:rPr>
          <w:snapToGrid/>
          <w:color w:val="000000"/>
        </w:rPr>
        <w:t>许多是可以预防的</w:t>
      </w:r>
      <w:r w:rsidR="000D4C6A">
        <w:rPr>
          <w:snapToGrid/>
          <w:color w:val="000000"/>
        </w:rPr>
        <w:t>)</w:t>
      </w:r>
      <w:r w:rsidR="000D4C6A">
        <w:rPr>
          <w:snapToGrid/>
          <w:color w:val="000000"/>
        </w:rPr>
        <w:t>，</w:t>
      </w:r>
      <w:r w:rsidR="0046485E">
        <w:rPr>
          <w:snapToGrid/>
          <w:color w:val="000000"/>
        </w:rPr>
        <w:t>特别是交通事故</w:t>
      </w:r>
      <w:r w:rsidR="000D4C6A">
        <w:rPr>
          <w:snapToGrid/>
          <w:color w:val="000000"/>
        </w:rPr>
        <w:t>，</w:t>
      </w:r>
      <w:r w:rsidR="0046485E">
        <w:rPr>
          <w:snapToGrid/>
          <w:color w:val="000000"/>
        </w:rPr>
        <w:t>是儿童疾病和死亡的主要原因。</w:t>
      </w:r>
    </w:p>
    <w:p w:rsidR="0046485E" w:rsidRPr="00CC5824" w:rsidRDefault="000E038D" w:rsidP="004F2634">
      <w:pPr>
        <w:spacing w:after="24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25</w:t>
      </w:r>
      <w:r w:rsidR="00D143A3">
        <w:rPr>
          <w:rFonts w:ascii="Time New Roman" w:eastAsia="SimHei" w:hAnsi="Time New Roman"/>
          <w:b/>
          <w:snapToGrid/>
          <w:color w:val="000000"/>
        </w:rPr>
        <w:t>7.</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为了防止儿童受伤</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委员会建议缔约国制订和通过适当的立法</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保护儿童</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防止他们受伤</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包括防止发生交通事故。它建议缔约国将防止儿童受伤</w:t>
      </w:r>
      <w:r w:rsidR="0046485E" w:rsidRPr="00CC5824">
        <w:rPr>
          <w:rFonts w:ascii="Time New Roman" w:eastAsia="SimHei" w:hAnsi="Time New Roman" w:hint="eastAsia"/>
          <w:snapToGrid/>
          <w:color w:val="000000"/>
        </w:rPr>
        <w:t>列</w:t>
      </w:r>
      <w:r w:rsidR="0046485E" w:rsidRPr="00CC5824">
        <w:rPr>
          <w:rFonts w:ascii="Time New Roman" w:eastAsia="SimHei" w:hAnsi="Time New Roman"/>
          <w:snapToGrid/>
          <w:color w:val="000000"/>
        </w:rPr>
        <w:t>入国家政策的重点和目标</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并制订防止受伤方案。关于交通事故的问题</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委员会建议缔约国通过并落实一项多学科的交通安全国家战略和行动计划</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并继续开展公共运动</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增强</w:t>
      </w:r>
      <w:r w:rsidR="0046485E" w:rsidRPr="00CC5824">
        <w:rPr>
          <w:rFonts w:ascii="Time New Roman" w:eastAsia="SimHei" w:hAnsi="Time New Roman"/>
          <w:snapToGrid/>
          <w:color w:val="000000"/>
        </w:rPr>
        <w:t>儿童、父母、教师和公众</w:t>
      </w:r>
      <w:r w:rsidR="0046485E" w:rsidRPr="00CC5824">
        <w:rPr>
          <w:rFonts w:ascii="Time New Roman" w:eastAsia="SimHei" w:hAnsi="Time New Roman" w:hint="eastAsia"/>
          <w:snapToGrid/>
          <w:color w:val="000000"/>
        </w:rPr>
        <w:t>的</w:t>
      </w:r>
      <w:r w:rsidR="0046485E" w:rsidRPr="00CC5824">
        <w:rPr>
          <w:rFonts w:ascii="Time New Roman" w:eastAsia="SimHei" w:hAnsi="Time New Roman"/>
          <w:snapToGrid/>
          <w:color w:val="000000"/>
        </w:rPr>
        <w:t>交通意识。</w:t>
      </w:r>
    </w:p>
    <w:p w:rsidR="0046485E" w:rsidRDefault="0046485E" w:rsidP="000E038D">
      <w:pPr>
        <w:pStyle w:val="Heading4"/>
        <w:rPr>
          <w:rFonts w:hint="eastAsia"/>
        </w:rPr>
      </w:pPr>
      <w:bookmarkStart w:id="312" w:name="_Toc176169302"/>
      <w:bookmarkStart w:id="313" w:name="_Toc176233155"/>
      <w:r>
        <w:rPr>
          <w:rFonts w:hint="eastAsia"/>
        </w:rPr>
        <w:t>青少年卫生</w:t>
      </w:r>
      <w:bookmarkEnd w:id="312"/>
      <w:bookmarkEnd w:id="313"/>
    </w:p>
    <w:p w:rsidR="0046485E" w:rsidRDefault="000E038D">
      <w:pPr>
        <w:rPr>
          <w:snapToGrid/>
          <w:color w:val="000000"/>
        </w:rPr>
      </w:pPr>
      <w:r>
        <w:rPr>
          <w:rFonts w:hint="eastAsia"/>
          <w:snapToGrid/>
          <w:color w:val="000000"/>
        </w:rPr>
        <w:tab/>
      </w:r>
      <w:r w:rsidR="0046485E">
        <w:rPr>
          <w:rFonts w:hint="eastAsia"/>
          <w:snapToGrid/>
          <w:color w:val="000000"/>
        </w:rPr>
        <w:t>25</w:t>
      </w:r>
      <w:r w:rsidR="00D143A3">
        <w:rPr>
          <w:snapToGrid/>
          <w:color w:val="000000"/>
        </w:rPr>
        <w:t>8.</w:t>
      </w:r>
      <w:r w:rsidR="0046485E">
        <w:rPr>
          <w:snapToGrid/>
          <w:color w:val="000000"/>
        </w:rPr>
        <w:t xml:space="preserve">  </w:t>
      </w:r>
      <w:r w:rsidR="0046485E">
        <w:rPr>
          <w:snapToGrid/>
          <w:color w:val="000000"/>
        </w:rPr>
        <w:t>委员会注意到缔约国的艾滋病毒</w:t>
      </w:r>
      <w:r w:rsidR="000D4C6A">
        <w:rPr>
          <w:snapToGrid/>
          <w:color w:val="000000"/>
        </w:rPr>
        <w:t>/</w:t>
      </w:r>
      <w:r w:rsidR="0046485E">
        <w:rPr>
          <w:snapToGrid/>
          <w:color w:val="000000"/>
        </w:rPr>
        <w:t>艾滋病</w:t>
      </w:r>
      <w:r w:rsidR="0046485E">
        <w:rPr>
          <w:rFonts w:hint="eastAsia"/>
          <w:snapToGrid/>
          <w:color w:val="000000"/>
        </w:rPr>
        <w:t>发生率低</w:t>
      </w:r>
      <w:r w:rsidR="000D4C6A">
        <w:rPr>
          <w:rFonts w:hint="eastAsia"/>
          <w:snapToGrid/>
          <w:color w:val="000000"/>
        </w:rPr>
        <w:t>，</w:t>
      </w:r>
      <w:r w:rsidR="0046485E">
        <w:rPr>
          <w:rFonts w:hint="eastAsia"/>
          <w:snapToGrid/>
          <w:color w:val="000000"/>
        </w:rPr>
        <w:t>并赞赏地注意到缔约国在努力提高青少年对艾滋病毒</w:t>
      </w:r>
      <w:r w:rsidR="000D4C6A">
        <w:rPr>
          <w:rFonts w:hint="eastAsia"/>
          <w:snapToGrid/>
          <w:color w:val="000000"/>
        </w:rPr>
        <w:t>/</w:t>
      </w:r>
      <w:r w:rsidR="0046485E">
        <w:rPr>
          <w:rFonts w:hint="eastAsia"/>
          <w:snapToGrid/>
          <w:color w:val="000000"/>
        </w:rPr>
        <w:t>艾滋病的普遍认识</w:t>
      </w:r>
      <w:r w:rsidR="000D4C6A">
        <w:rPr>
          <w:rFonts w:hint="eastAsia"/>
          <w:snapToGrid/>
          <w:color w:val="000000"/>
        </w:rPr>
        <w:t>，</w:t>
      </w:r>
      <w:r w:rsidR="0046485E">
        <w:rPr>
          <w:rFonts w:hint="eastAsia"/>
          <w:snapToGrid/>
          <w:color w:val="000000"/>
        </w:rPr>
        <w:t>包括于</w:t>
      </w:r>
      <w:r w:rsidR="0046485E">
        <w:rPr>
          <w:snapToGrid/>
          <w:color w:val="000000"/>
        </w:rPr>
        <w:t>2005</w:t>
      </w:r>
      <w:r w:rsidR="0046485E">
        <w:rPr>
          <w:snapToGrid/>
          <w:color w:val="000000"/>
        </w:rPr>
        <w:t>年发起</w:t>
      </w:r>
      <w:r w:rsidR="0046485E">
        <w:rPr>
          <w:rFonts w:hint="eastAsia"/>
          <w:snapToGrid/>
          <w:color w:val="000000"/>
        </w:rPr>
        <w:t>“</w:t>
      </w:r>
      <w:r w:rsidR="0046485E">
        <w:rPr>
          <w:snapToGrid/>
          <w:color w:val="000000"/>
        </w:rPr>
        <w:t>团结为儿童</w:t>
      </w:r>
      <w:r w:rsidR="000D4C6A">
        <w:rPr>
          <w:snapToGrid/>
          <w:color w:val="000000"/>
        </w:rPr>
        <w:t>，</w:t>
      </w:r>
      <w:r w:rsidR="0046485E">
        <w:rPr>
          <w:snapToGrid/>
          <w:color w:val="000000"/>
        </w:rPr>
        <w:t>团结抗爱滋</w:t>
      </w:r>
      <w:r w:rsidR="0046485E">
        <w:rPr>
          <w:rFonts w:hint="eastAsia"/>
          <w:snapToGrid/>
          <w:color w:val="000000"/>
        </w:rPr>
        <w:t>”</w:t>
      </w:r>
      <w:r w:rsidR="0046485E">
        <w:rPr>
          <w:snapToGrid/>
          <w:color w:val="000000"/>
        </w:rPr>
        <w:t>的运动。但是</w:t>
      </w:r>
      <w:r w:rsidR="000D4C6A">
        <w:rPr>
          <w:snapToGrid/>
          <w:color w:val="000000"/>
        </w:rPr>
        <w:t>，</w:t>
      </w:r>
      <w:r w:rsidR="0046485E">
        <w:rPr>
          <w:snapToGrid/>
          <w:color w:val="000000"/>
        </w:rPr>
        <w:t>委员会关注地注意到</w:t>
      </w:r>
      <w:r w:rsidR="000D4C6A">
        <w:rPr>
          <w:snapToGrid/>
          <w:color w:val="000000"/>
        </w:rPr>
        <w:t>，</w:t>
      </w:r>
      <w:r w:rsidR="0046485E">
        <w:rPr>
          <w:snapToGrid/>
          <w:color w:val="000000"/>
        </w:rPr>
        <w:t>青少年对其他性传播的感染知之甚少</w:t>
      </w:r>
      <w:r w:rsidR="000D4C6A">
        <w:rPr>
          <w:snapToGrid/>
          <w:color w:val="000000"/>
        </w:rPr>
        <w:t>，</w:t>
      </w:r>
      <w:r w:rsidR="0046485E">
        <w:rPr>
          <w:snapToGrid/>
          <w:color w:val="000000"/>
        </w:rPr>
        <w:t>对自身青春期的身体发育情况了解有限。委员会还关</w:t>
      </w:r>
      <w:r w:rsidR="0046485E">
        <w:rPr>
          <w:rFonts w:hint="eastAsia"/>
          <w:snapToGrid/>
          <w:color w:val="000000"/>
        </w:rPr>
        <w:t>切</w:t>
      </w:r>
      <w:r w:rsidR="0046485E">
        <w:rPr>
          <w:snapToGrid/>
          <w:color w:val="000000"/>
        </w:rPr>
        <w:t>地注意到</w:t>
      </w:r>
      <w:r w:rsidR="000D4C6A">
        <w:rPr>
          <w:snapToGrid/>
          <w:color w:val="000000"/>
        </w:rPr>
        <w:t>，</w:t>
      </w:r>
      <w:r w:rsidR="0046485E">
        <w:rPr>
          <w:snapToGrid/>
          <w:color w:val="000000"/>
        </w:rPr>
        <w:t>许多青少年</w:t>
      </w:r>
      <w:r w:rsidR="000D4C6A">
        <w:rPr>
          <w:snapToGrid/>
          <w:color w:val="000000"/>
        </w:rPr>
        <w:t>，</w:t>
      </w:r>
      <w:r w:rsidR="0046485E">
        <w:rPr>
          <w:snapToGrid/>
          <w:color w:val="000000"/>
        </w:rPr>
        <w:t>包括男孩和女孩</w:t>
      </w:r>
      <w:r w:rsidR="000D4C6A">
        <w:rPr>
          <w:snapToGrid/>
          <w:color w:val="000000"/>
        </w:rPr>
        <w:t>，</w:t>
      </w:r>
      <w:r w:rsidR="0046485E">
        <w:rPr>
          <w:snapToGrid/>
          <w:color w:val="000000"/>
        </w:rPr>
        <w:t>都患有不同类型的心理失调</w:t>
      </w:r>
      <w:r w:rsidR="000D4C6A">
        <w:rPr>
          <w:snapToGrid/>
          <w:color w:val="000000"/>
        </w:rPr>
        <w:t>，</w:t>
      </w:r>
      <w:r w:rsidR="0046485E">
        <w:rPr>
          <w:snapToGrid/>
          <w:color w:val="000000"/>
        </w:rPr>
        <w:t>包括抑郁症。</w:t>
      </w:r>
      <w:r w:rsidR="0046485E">
        <w:rPr>
          <w:rFonts w:hint="eastAsia"/>
          <w:snapToGrid/>
          <w:color w:val="000000"/>
        </w:rPr>
        <w:t>在青少年的营养情况方面</w:t>
      </w:r>
      <w:r w:rsidR="000D4C6A">
        <w:rPr>
          <w:rFonts w:hint="eastAsia"/>
          <w:snapToGrid/>
          <w:color w:val="000000"/>
        </w:rPr>
        <w:t>，</w:t>
      </w:r>
      <w:r w:rsidR="0046485E">
        <w:rPr>
          <w:rFonts w:hint="eastAsia"/>
          <w:snapToGrid/>
          <w:color w:val="000000"/>
        </w:rPr>
        <w:t>委员会感到关切的是少女之中极高的贫血症情况和青少年的饮食不平衡。</w:t>
      </w:r>
      <w:r w:rsidR="0046485E">
        <w:rPr>
          <w:snapToGrid/>
          <w:color w:val="000000"/>
        </w:rPr>
        <w:t>此外</w:t>
      </w:r>
      <w:r w:rsidR="000D4C6A">
        <w:rPr>
          <w:snapToGrid/>
          <w:color w:val="000000"/>
        </w:rPr>
        <w:t>，</w:t>
      </w:r>
      <w:r w:rsidR="0046485E">
        <w:rPr>
          <w:snapToGrid/>
          <w:color w:val="000000"/>
        </w:rPr>
        <w:t>委员会关注</w:t>
      </w:r>
      <w:r w:rsidR="000D4C6A">
        <w:rPr>
          <w:snapToGrid/>
          <w:color w:val="000000"/>
        </w:rPr>
        <w:t>，</w:t>
      </w:r>
      <w:r w:rsidR="0046485E">
        <w:rPr>
          <w:snapToGrid/>
          <w:color w:val="000000"/>
        </w:rPr>
        <w:t>在缔约国</w:t>
      </w:r>
      <w:r w:rsidR="000D4C6A">
        <w:rPr>
          <w:snapToGrid/>
          <w:color w:val="000000"/>
        </w:rPr>
        <w:t>，</w:t>
      </w:r>
      <w:r w:rsidR="0046485E">
        <w:rPr>
          <w:snapToGrid/>
          <w:color w:val="000000"/>
        </w:rPr>
        <w:t>对青少年吸烟、酗酒和吸毒的程度估计不足。</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w:t>
      </w:r>
      <w:r w:rsidR="0046485E" w:rsidRPr="00CC5824">
        <w:rPr>
          <w:rFonts w:ascii="Time New Roman" w:eastAsia="SimHei" w:hAnsi="Time New Roman"/>
          <w:b/>
          <w:snapToGrid/>
          <w:color w:val="000000"/>
        </w:rPr>
        <w:t>5</w:t>
      </w:r>
      <w:r w:rsidR="00D143A3">
        <w:rPr>
          <w:rFonts w:ascii="Time New Roman" w:eastAsia="SimHei" w:hAnsi="Time New Roman"/>
          <w:b/>
          <w:snapToGrid/>
          <w:color w:val="000000"/>
        </w:rPr>
        <w:t>9.</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w:t>
      </w:r>
      <w:r w:rsidR="0046485E" w:rsidRPr="00CC5824">
        <w:rPr>
          <w:rFonts w:ascii="Time New Roman" w:eastAsia="SimHei" w:hAnsi="Time New Roman" w:hint="eastAsia"/>
          <w:snapToGrid/>
          <w:color w:val="000000"/>
        </w:rPr>
        <w:t>在《儿童权利公约》框架内参照</w:t>
      </w:r>
      <w:r w:rsidR="0046485E" w:rsidRPr="00CC5824">
        <w:rPr>
          <w:rFonts w:ascii="Time New Roman" w:eastAsia="SimHei" w:hAnsi="Time New Roman"/>
          <w:snapToGrid/>
          <w:color w:val="000000"/>
        </w:rPr>
        <w:t>关于艾滋病毒</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艾滋病</w:t>
      </w:r>
      <w:r w:rsidR="0046485E" w:rsidRPr="00CC5824">
        <w:rPr>
          <w:rFonts w:ascii="Time New Roman" w:eastAsia="SimHei" w:hAnsi="Time New Roman" w:hint="eastAsia"/>
          <w:snapToGrid/>
          <w:color w:val="000000"/>
        </w:rPr>
        <w:t>和儿童权利的一般性意见</w:t>
      </w:r>
      <w:r w:rsidR="0046485E" w:rsidRPr="00CC5824">
        <w:rPr>
          <w:rFonts w:ascii="Time New Roman" w:eastAsia="SimHei" w:hAnsi="Time New Roman" w:hint="eastAsia"/>
          <w:b/>
          <w:snapToGrid/>
          <w:color w:val="000000"/>
        </w:rPr>
        <w:t>3</w:t>
      </w:r>
      <w:r w:rsidR="0046485E" w:rsidRPr="00CC5824">
        <w:rPr>
          <w:rFonts w:ascii="Time New Roman" w:eastAsia="SimHei" w:hAnsi="Time New Roman" w:hint="eastAsia"/>
          <w:snapToGrid/>
          <w:color w:val="000000"/>
        </w:rPr>
        <w:t>以及关于青少年卫生和发育的一般性意见</w:t>
      </w:r>
      <w:r w:rsidR="0046485E" w:rsidRPr="00CC5824">
        <w:rPr>
          <w:rFonts w:ascii="Time New Roman" w:eastAsia="SimHei" w:hAnsi="Time New Roman" w:hint="eastAsia"/>
          <w:b/>
          <w:snapToGrid/>
          <w:color w:val="000000"/>
        </w:rPr>
        <w:t>4</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增强青少年的健康</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制定国家青少年卫生方案</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以帮助青少年顺利过渡到成年</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并确保该方案以权利为基础</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以参与和地方性为驱动</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在性和生殖卫生、艾滋病毒</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艾滋病、性传播的感染和计划生育等方面</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加强适合各年龄阶段的学校教育</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向青少年提供体恤青年的咨询和医疗卫生服务</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同时尊重隐私和保密</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建立适合于青少年的充分的心理卫生服务</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改善青少年的营养状况</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例如实行学校营养方案</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在学校餐厅中推出各种健康食物</w:t>
      </w:r>
      <w:r w:rsidR="000D4C6A">
        <w:rPr>
          <w:rFonts w:ascii="Time New Roman" w:eastAsia="SimHei" w:hAnsi="Time New Roman" w:hint="eastAsia"/>
          <w:snapToGrid/>
          <w:color w:val="000000"/>
        </w:rPr>
        <w:t>；</w:t>
      </w:r>
    </w:p>
    <w:p w:rsidR="0046485E" w:rsidRPr="00CC5824" w:rsidRDefault="0046485E" w:rsidP="000E038D">
      <w:pPr>
        <w:numPr>
          <w:ilvl w:val="0"/>
          <w:numId w:val="36"/>
        </w:numPr>
        <w:rPr>
          <w:rFonts w:ascii="Time New Roman" w:eastAsia="SimHei" w:hAnsi="Time New Roman" w:hint="eastAsia"/>
          <w:snapToGrid/>
          <w:color w:val="000000"/>
        </w:rPr>
      </w:pPr>
      <w:r w:rsidRPr="00CC5824">
        <w:rPr>
          <w:rFonts w:ascii="Time New Roman" w:eastAsia="SimHei" w:hAnsi="Time New Roman" w:hint="eastAsia"/>
          <w:snapToGrid/>
          <w:color w:val="000000"/>
        </w:rPr>
        <w:t>为了预防</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向青少年提供有关酗酒、吸毒和吸烟害处的信息</w:t>
      </w:r>
      <w:r w:rsidR="000D4C6A">
        <w:rPr>
          <w:rFonts w:ascii="Time New Roman" w:eastAsia="SimHei" w:hAnsi="Time New Roman" w:hint="eastAsia"/>
          <w:snapToGrid/>
          <w:color w:val="000000"/>
        </w:rPr>
        <w:t>；</w:t>
      </w:r>
    </w:p>
    <w:p w:rsidR="0046485E" w:rsidRPr="00CC5824" w:rsidRDefault="0046485E" w:rsidP="000E038D">
      <w:pPr>
        <w:numPr>
          <w:ilvl w:val="0"/>
          <w:numId w:val="36"/>
        </w:numPr>
        <w:spacing w:after="240"/>
        <w:rPr>
          <w:rFonts w:ascii="Time New Roman" w:eastAsia="SimHei" w:hAnsi="Time New Roman" w:hint="eastAsia"/>
          <w:snapToGrid/>
          <w:color w:val="000000"/>
        </w:rPr>
      </w:pPr>
      <w:r w:rsidRPr="00CC5824">
        <w:rPr>
          <w:rFonts w:ascii="Time New Roman" w:eastAsia="SimHei" w:hAnsi="Time New Roman" w:hint="eastAsia"/>
          <w:snapToGrid/>
          <w:color w:val="000000"/>
        </w:rPr>
        <w:t>争取儿童基金会、卫生组织、联合国艾滋病毒</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艾滋病联合规划署</w:t>
      </w:r>
      <w:r w:rsidR="000D4C6A">
        <w:rPr>
          <w:rFonts w:ascii="Time New Roman" w:eastAsia="SimHei" w:hAnsi="Time New Roman"/>
          <w:snapToGrid/>
          <w:color w:val="000000"/>
        </w:rPr>
        <w:t>(</w:t>
      </w:r>
      <w:r w:rsidRPr="00CC5824">
        <w:rPr>
          <w:rFonts w:ascii="Time New Roman" w:eastAsia="SimHei" w:hAnsi="Time New Roman" w:hint="eastAsia"/>
          <w:snapToGrid/>
          <w:color w:val="000000"/>
        </w:rPr>
        <w:t>联合国艾滋病规划署</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和联合国人口基金</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人口基金</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等机构的技术合作。</w:t>
      </w:r>
    </w:p>
    <w:p w:rsidR="0046485E" w:rsidRDefault="0046485E" w:rsidP="000E038D">
      <w:pPr>
        <w:pStyle w:val="Heading4"/>
        <w:rPr>
          <w:rFonts w:hint="eastAsia"/>
        </w:rPr>
      </w:pPr>
      <w:bookmarkStart w:id="314" w:name="_Toc176169303"/>
      <w:bookmarkStart w:id="315" w:name="_Toc176233156"/>
      <w:r>
        <w:rPr>
          <w:rFonts w:hint="eastAsia"/>
        </w:rPr>
        <w:t>有害的传统习俗</w:t>
      </w:r>
      <w:bookmarkEnd w:id="314"/>
      <w:bookmarkEnd w:id="315"/>
    </w:p>
    <w:p w:rsidR="0046485E" w:rsidRDefault="000E038D">
      <w:pPr>
        <w:rPr>
          <w:snapToGrid/>
          <w:color w:val="000000"/>
        </w:rPr>
      </w:pPr>
      <w:r>
        <w:rPr>
          <w:rFonts w:hint="eastAsia"/>
          <w:snapToGrid/>
          <w:color w:val="000000"/>
        </w:rPr>
        <w:tab/>
      </w:r>
      <w:r w:rsidR="0046485E">
        <w:rPr>
          <w:rFonts w:hint="eastAsia"/>
          <w:snapToGrid/>
          <w:color w:val="000000"/>
        </w:rPr>
        <w:t>26</w:t>
      </w:r>
      <w:r w:rsidR="00D143A3">
        <w:rPr>
          <w:snapToGrid/>
          <w:color w:val="000000"/>
        </w:rPr>
        <w:t>0.</w:t>
      </w:r>
      <w:r w:rsidR="0046485E">
        <w:rPr>
          <w:snapToGrid/>
          <w:color w:val="000000"/>
        </w:rPr>
        <w:t xml:space="preserve">  </w:t>
      </w:r>
      <w:r w:rsidR="0046485E">
        <w:rPr>
          <w:snapToGrid/>
          <w:color w:val="000000"/>
        </w:rPr>
        <w:t>委员会关注地注意到</w:t>
      </w:r>
      <w:r w:rsidR="000D4C6A">
        <w:rPr>
          <w:snapToGrid/>
          <w:color w:val="000000"/>
        </w:rPr>
        <w:t>，</w:t>
      </w:r>
      <w:r w:rsidR="0046485E">
        <w:rPr>
          <w:snapToGrid/>
          <w:color w:val="000000"/>
        </w:rPr>
        <w:t>阿曼少数社区仍然在实行女性外阴残割。它还关注地注意到</w:t>
      </w:r>
      <w:r w:rsidR="000D4C6A">
        <w:rPr>
          <w:snapToGrid/>
          <w:color w:val="000000"/>
        </w:rPr>
        <w:t>，</w:t>
      </w:r>
      <w:r w:rsidR="0046485E">
        <w:rPr>
          <w:snapToGrid/>
          <w:color w:val="000000"/>
        </w:rPr>
        <w:t>2001</w:t>
      </w:r>
      <w:r w:rsidR="0046485E">
        <w:rPr>
          <w:snapToGrid/>
          <w:color w:val="000000"/>
        </w:rPr>
        <w:t>年健康普查发现妇女仍然赞同这种有害传统习俗的比例非常高</w:t>
      </w:r>
      <w:r w:rsidR="000D4C6A">
        <w:rPr>
          <w:snapToGrid/>
          <w:color w:val="000000"/>
        </w:rPr>
        <w:t>(</w:t>
      </w:r>
      <w:r w:rsidR="0046485E">
        <w:rPr>
          <w:snapToGrid/>
          <w:color w:val="000000"/>
        </w:rPr>
        <w:t>85</w:t>
      </w:r>
      <w:r w:rsidR="000D4C6A">
        <w:rPr>
          <w:snapToGrid/>
          <w:color w:val="000000"/>
        </w:rPr>
        <w:t>%)</w:t>
      </w:r>
      <w:r w:rsidR="0046485E">
        <w:rPr>
          <w:snapToGrid/>
          <w:color w:val="000000"/>
        </w:rPr>
        <w:t>。委员会高度强调</w:t>
      </w:r>
      <w:r w:rsidR="000D4C6A">
        <w:rPr>
          <w:snapToGrid/>
          <w:color w:val="000000"/>
        </w:rPr>
        <w:t>：</w:t>
      </w:r>
      <w:r w:rsidR="0046485E">
        <w:rPr>
          <w:snapToGrid/>
          <w:color w:val="000000"/>
        </w:rPr>
        <w:t>女性外阴残割有悖《公约》的原则和规定。</w:t>
      </w:r>
    </w:p>
    <w:p w:rsidR="0046485E" w:rsidRPr="00CC5824" w:rsidRDefault="000E038D" w:rsidP="000E038D">
      <w:pPr>
        <w:spacing w:after="24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26</w:t>
      </w:r>
      <w:r w:rsidR="00D143A3">
        <w:rPr>
          <w:rFonts w:ascii="Time New Roman" w:eastAsia="SimHei" w:hAnsi="Time New Roman"/>
          <w:b/>
          <w:snapToGrid/>
          <w:color w:val="000000"/>
        </w:rPr>
        <w:t>1.</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委员会促</w:t>
      </w:r>
      <w:r w:rsidR="0046485E" w:rsidRPr="00CC5824">
        <w:rPr>
          <w:rFonts w:ascii="Time New Roman" w:eastAsia="SimHei" w:hAnsi="Time New Roman" w:hint="eastAsia"/>
          <w:snapToGrid/>
          <w:color w:val="000000"/>
        </w:rPr>
        <w:t>请</w:t>
      </w:r>
      <w:r w:rsidR="0046485E" w:rsidRPr="00CC5824">
        <w:rPr>
          <w:rFonts w:ascii="Time New Roman" w:eastAsia="SimHei" w:hAnsi="Time New Roman"/>
          <w:snapToGrid/>
          <w:color w:val="000000"/>
        </w:rPr>
        <w:t>缔约国继续努力制止女性外阴残割</w:t>
      </w:r>
      <w:r w:rsidR="0046485E" w:rsidRPr="00CC5824">
        <w:rPr>
          <w:rFonts w:ascii="Time New Roman" w:eastAsia="SimHei" w:hAnsi="Time New Roman" w:hint="eastAsia"/>
          <w:snapToGrid/>
          <w:color w:val="000000"/>
        </w:rPr>
        <w:t>的做法</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例如在法律上禁止</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并落实有针对性</w:t>
      </w:r>
      <w:r w:rsidR="0046485E" w:rsidRPr="00CC5824">
        <w:rPr>
          <w:rFonts w:ascii="Time New Roman" w:eastAsia="SimHei" w:hAnsi="Time New Roman" w:hint="eastAsia"/>
          <w:snapToGrid/>
          <w:color w:val="000000"/>
        </w:rPr>
        <w:t>的</w:t>
      </w:r>
      <w:r w:rsidR="0046485E" w:rsidRPr="00CC5824">
        <w:rPr>
          <w:rFonts w:ascii="Time New Roman" w:eastAsia="SimHei" w:hAnsi="Time New Roman"/>
          <w:snapToGrid/>
          <w:color w:val="000000"/>
        </w:rPr>
        <w:t>方案</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以便使民众认识到这种</w:t>
      </w:r>
      <w:r w:rsidR="0046485E" w:rsidRPr="00CC5824">
        <w:rPr>
          <w:rFonts w:ascii="Time New Roman" w:eastAsia="SimHei" w:hAnsi="Time New Roman" w:hint="eastAsia"/>
          <w:snapToGrid/>
          <w:color w:val="000000"/>
        </w:rPr>
        <w:t>做法极广</w:t>
      </w:r>
      <w:r w:rsidR="0046485E" w:rsidRPr="00CC5824">
        <w:rPr>
          <w:rFonts w:ascii="Time New Roman" w:eastAsia="SimHei" w:hAnsi="Time New Roman"/>
          <w:snapToGrid/>
          <w:color w:val="000000"/>
        </w:rPr>
        <w:t>有害</w:t>
      </w:r>
      <w:r w:rsidR="0046485E" w:rsidRPr="00CC5824">
        <w:rPr>
          <w:rFonts w:ascii="Time New Roman" w:eastAsia="SimHei" w:hAnsi="Time New Roman" w:hint="eastAsia"/>
          <w:snapToGrid/>
          <w:color w:val="000000"/>
        </w:rPr>
        <w:t>的</w:t>
      </w:r>
      <w:r w:rsidR="0046485E" w:rsidRPr="00CC5824">
        <w:rPr>
          <w:rFonts w:ascii="Time New Roman" w:eastAsia="SimHei" w:hAnsi="Time New Roman"/>
          <w:snapToGrid/>
          <w:color w:val="000000"/>
        </w:rPr>
        <w:t>后果。委员会建议缔约国使所有当地一级的伙伴参与</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包括教师、接生人员、传统医士、宗教和社团领袖等等的参与</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并将他们动员起来</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以防止女性外阴残割</w:t>
      </w:r>
      <w:r w:rsidR="0046485E" w:rsidRPr="00CC5824">
        <w:rPr>
          <w:rFonts w:ascii="Time New Roman" w:eastAsia="SimHei" w:hAnsi="Time New Roman" w:hint="eastAsia"/>
          <w:snapToGrid/>
          <w:color w:val="000000"/>
        </w:rPr>
        <w:t>的</w:t>
      </w:r>
      <w:r w:rsidR="0046485E" w:rsidRPr="00CC5824">
        <w:rPr>
          <w:rFonts w:ascii="Time New Roman" w:eastAsia="SimHei" w:hAnsi="Time New Roman"/>
          <w:snapToGrid/>
          <w:color w:val="000000"/>
        </w:rPr>
        <w:t>习惯。它还</w:t>
      </w:r>
      <w:r w:rsidR="0046485E" w:rsidRPr="00CC5824">
        <w:rPr>
          <w:rFonts w:ascii="Time New Roman" w:eastAsia="SimHei" w:hAnsi="Time New Roman" w:hint="eastAsia"/>
          <w:snapToGrid/>
          <w:color w:val="000000"/>
        </w:rPr>
        <w:t>提</w:t>
      </w:r>
      <w:r w:rsidR="0046485E" w:rsidRPr="00CC5824">
        <w:rPr>
          <w:rFonts w:ascii="Time New Roman" w:eastAsia="SimHei" w:hAnsi="Time New Roman"/>
          <w:snapToGrid/>
          <w:color w:val="000000"/>
        </w:rPr>
        <w:t>请缔约国注意</w:t>
      </w:r>
      <w:r w:rsidR="0046485E" w:rsidRPr="00CC5824">
        <w:rPr>
          <w:rFonts w:ascii="Time New Roman" w:eastAsia="SimHei" w:hAnsi="Time New Roman"/>
          <w:b/>
          <w:snapToGrid/>
          <w:color w:val="000000"/>
        </w:rPr>
        <w:t>1995</w:t>
      </w:r>
      <w:r w:rsidR="0046485E" w:rsidRPr="00CC5824">
        <w:rPr>
          <w:rFonts w:ascii="Time New Roman" w:eastAsia="SimHei" w:hAnsi="Time New Roman"/>
          <w:snapToGrid/>
          <w:color w:val="000000"/>
        </w:rPr>
        <w:t>年</w:t>
      </w:r>
      <w:r w:rsidR="0046485E" w:rsidRPr="00CC5824">
        <w:rPr>
          <w:rFonts w:ascii="Time New Roman" w:eastAsia="SimHei" w:hAnsi="Time New Roman"/>
          <w:b/>
          <w:snapToGrid/>
          <w:color w:val="000000"/>
        </w:rPr>
        <w:t>1</w:t>
      </w:r>
      <w:r w:rsidR="0046485E" w:rsidRPr="00CC5824">
        <w:rPr>
          <w:rFonts w:ascii="Time New Roman" w:eastAsia="SimHei" w:hAnsi="Time New Roman"/>
          <w:snapToGrid/>
          <w:color w:val="000000"/>
        </w:rPr>
        <w:t>月</w:t>
      </w:r>
      <w:r w:rsidR="0046485E" w:rsidRPr="00CC5824">
        <w:rPr>
          <w:rFonts w:ascii="Time New Roman" w:eastAsia="SimHei" w:hAnsi="Time New Roman"/>
          <w:b/>
          <w:snapToGrid/>
          <w:color w:val="000000"/>
        </w:rPr>
        <w:t>23</w:t>
      </w:r>
      <w:r w:rsidR="0046485E" w:rsidRPr="00CC5824">
        <w:rPr>
          <w:rFonts w:ascii="Time New Roman" w:eastAsia="SimHei" w:hAnsi="Time New Roman"/>
          <w:snapToGrid/>
          <w:color w:val="000000"/>
        </w:rPr>
        <w:t>日举行的女孩问题一般性讨论日上通过的建议</w:t>
      </w:r>
      <w:r w:rsidR="000D4C6A">
        <w:rPr>
          <w:rFonts w:ascii="Time New Roman" w:eastAsia="SimHei" w:hAnsi="Time New Roman"/>
          <w:snapToGrid/>
          <w:color w:val="000000"/>
          <w:lang w:val="fr-CH"/>
        </w:rPr>
        <w:t>(</w:t>
      </w:r>
      <w:r w:rsidR="0046485E" w:rsidRPr="00CC5824">
        <w:rPr>
          <w:rFonts w:ascii="Time New Roman" w:eastAsia="SimHei" w:hAnsi="Time New Roman"/>
          <w:b/>
          <w:snapToGrid/>
          <w:color w:val="000000"/>
          <w:lang w:val="fr-CH"/>
        </w:rPr>
        <w:t>CRC</w:t>
      </w:r>
      <w:r w:rsidR="000D4C6A">
        <w:rPr>
          <w:rFonts w:ascii="Time New Roman" w:eastAsia="SimHei" w:hAnsi="Time New Roman"/>
          <w:snapToGrid/>
          <w:color w:val="000000"/>
          <w:lang w:val="fr-CH"/>
        </w:rPr>
        <w:t>/</w:t>
      </w:r>
      <w:r w:rsidR="0046485E" w:rsidRPr="00CC5824">
        <w:rPr>
          <w:rFonts w:ascii="Time New Roman" w:eastAsia="SimHei" w:hAnsi="Time New Roman"/>
          <w:b/>
          <w:snapToGrid/>
          <w:color w:val="000000"/>
          <w:lang w:val="fr-CH"/>
        </w:rPr>
        <w:t>C</w:t>
      </w:r>
      <w:r w:rsidR="000D4C6A">
        <w:rPr>
          <w:rFonts w:ascii="Time New Roman" w:eastAsia="SimHei" w:hAnsi="Time New Roman"/>
          <w:snapToGrid/>
          <w:color w:val="000000"/>
          <w:lang w:val="fr-CH"/>
        </w:rPr>
        <w:t>/</w:t>
      </w:r>
      <w:r w:rsidR="0046485E" w:rsidRPr="00CC5824">
        <w:rPr>
          <w:rFonts w:ascii="Time New Roman" w:eastAsia="SimHei" w:hAnsi="Time New Roman"/>
          <w:b/>
          <w:snapToGrid/>
          <w:color w:val="000000"/>
          <w:lang w:val="fr-CH"/>
        </w:rPr>
        <w:t>3</w:t>
      </w:r>
      <w:r w:rsidR="000D4C6A">
        <w:rPr>
          <w:rFonts w:ascii="Time New Roman" w:eastAsia="SimHei" w:hAnsi="Time New Roman"/>
          <w:b/>
          <w:snapToGrid/>
          <w:color w:val="000000"/>
          <w:lang w:val="fr-CH"/>
        </w:rPr>
        <w:t>8,</w:t>
      </w:r>
      <w:r w:rsidR="0046485E" w:rsidRPr="00CC5824">
        <w:rPr>
          <w:rFonts w:ascii="Time New Roman" w:eastAsia="SimHei" w:hAnsi="Time New Roman" w:hint="eastAsia"/>
          <w:snapToGrid/>
          <w:color w:val="000000"/>
          <w:lang w:val="fr-CH"/>
        </w:rPr>
        <w:t xml:space="preserve"> </w:t>
      </w:r>
      <w:r w:rsidR="0046485E" w:rsidRPr="00CC5824">
        <w:rPr>
          <w:rFonts w:ascii="Time New Roman" w:eastAsia="SimHei" w:hAnsi="Time New Roman" w:hint="eastAsia"/>
          <w:snapToGrid/>
          <w:color w:val="000000"/>
          <w:lang w:val="fr-CH"/>
        </w:rPr>
        <w:t>第</w:t>
      </w:r>
      <w:r w:rsidR="0046485E" w:rsidRPr="00CC5824">
        <w:rPr>
          <w:rFonts w:ascii="Time New Roman" w:eastAsia="SimHei" w:hAnsi="Time New Roman"/>
          <w:b/>
          <w:snapToGrid/>
          <w:color w:val="000000"/>
        </w:rPr>
        <w:t>275</w:t>
      </w:r>
      <w:r w:rsidR="0046485E" w:rsidRPr="00CC5824">
        <w:rPr>
          <w:rFonts w:ascii="Time New Roman" w:eastAsia="SimHei" w:hAnsi="Time New Roman"/>
          <w:snapToGrid/>
          <w:color w:val="000000"/>
        </w:rPr>
        <w:t>-</w:t>
      </w:r>
      <w:r w:rsidR="0046485E" w:rsidRPr="00CC5824">
        <w:rPr>
          <w:rFonts w:ascii="Time New Roman" w:eastAsia="SimHei" w:hAnsi="Time New Roman"/>
          <w:b/>
          <w:snapToGrid/>
          <w:color w:val="000000"/>
        </w:rPr>
        <w:t>299</w:t>
      </w:r>
      <w:r w:rsidR="0046485E" w:rsidRPr="00CC5824">
        <w:rPr>
          <w:rFonts w:ascii="Time New Roman" w:eastAsia="SimHei" w:hAnsi="Time New Roman" w:hint="eastAsia"/>
          <w:snapToGrid/>
          <w:color w:val="000000"/>
        </w:rPr>
        <w:t>段</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w:t>
      </w:r>
    </w:p>
    <w:p w:rsidR="0046485E" w:rsidRDefault="0046485E" w:rsidP="000E038D">
      <w:pPr>
        <w:pStyle w:val="Heading4"/>
        <w:rPr>
          <w:rFonts w:hint="eastAsia"/>
        </w:rPr>
      </w:pPr>
      <w:bookmarkStart w:id="316" w:name="_Toc176169304"/>
      <w:bookmarkStart w:id="317" w:name="_Toc176233157"/>
      <w:r>
        <w:rPr>
          <w:rFonts w:hint="eastAsia"/>
        </w:rPr>
        <w:t>生活水平</w:t>
      </w:r>
      <w:bookmarkEnd w:id="316"/>
      <w:bookmarkEnd w:id="317"/>
    </w:p>
    <w:p w:rsidR="0046485E" w:rsidRDefault="000E038D">
      <w:pPr>
        <w:rPr>
          <w:snapToGrid/>
          <w:color w:val="000000"/>
        </w:rPr>
      </w:pPr>
      <w:r>
        <w:rPr>
          <w:rFonts w:hint="eastAsia"/>
          <w:snapToGrid/>
          <w:color w:val="000000"/>
        </w:rPr>
        <w:tab/>
      </w:r>
      <w:r w:rsidR="0046485E">
        <w:rPr>
          <w:rFonts w:hint="eastAsia"/>
          <w:snapToGrid/>
          <w:color w:val="000000"/>
        </w:rPr>
        <w:t>26</w:t>
      </w:r>
      <w:r w:rsidR="00D143A3">
        <w:rPr>
          <w:snapToGrid/>
          <w:color w:val="000000"/>
        </w:rPr>
        <w:t>2.</w:t>
      </w:r>
      <w:r w:rsidR="0046485E">
        <w:rPr>
          <w:snapToGrid/>
          <w:color w:val="000000"/>
        </w:rPr>
        <w:t xml:space="preserve">  </w:t>
      </w:r>
      <w:r w:rsidR="0046485E">
        <w:rPr>
          <w:snapToGrid/>
          <w:color w:val="000000"/>
        </w:rPr>
        <w:t>委员会赞赏地注意到缔约国采取各种措施</w:t>
      </w:r>
      <w:r w:rsidR="000D4C6A">
        <w:rPr>
          <w:snapToGrid/>
          <w:color w:val="000000"/>
        </w:rPr>
        <w:t>，</w:t>
      </w:r>
      <w:r w:rsidR="0046485E">
        <w:rPr>
          <w:snapToGrid/>
          <w:color w:val="000000"/>
        </w:rPr>
        <w:t>提高其民众的生活水</w:t>
      </w:r>
      <w:r w:rsidR="0046485E">
        <w:rPr>
          <w:rFonts w:hint="eastAsia"/>
          <w:snapToGrid/>
          <w:color w:val="000000"/>
        </w:rPr>
        <w:t>平</w:t>
      </w:r>
      <w:r w:rsidR="000D4C6A">
        <w:rPr>
          <w:snapToGrid/>
          <w:color w:val="000000"/>
        </w:rPr>
        <w:t>，</w:t>
      </w:r>
      <w:r w:rsidR="0046485E">
        <w:rPr>
          <w:snapToGrid/>
          <w:color w:val="000000"/>
        </w:rPr>
        <w:t>包括执行《第七个五年发展计划》</w:t>
      </w:r>
      <w:r w:rsidR="000D4C6A">
        <w:rPr>
          <w:snapToGrid/>
          <w:color w:val="000000"/>
        </w:rPr>
        <w:t>(</w:t>
      </w:r>
      <w:r w:rsidR="0046485E">
        <w:rPr>
          <w:snapToGrid/>
          <w:color w:val="000000"/>
        </w:rPr>
        <w:t>2006</w:t>
      </w:r>
      <w:r w:rsidR="0046485E">
        <w:rPr>
          <w:rFonts w:hint="eastAsia"/>
          <w:snapToGrid/>
          <w:color w:val="000000"/>
        </w:rPr>
        <w:t>-</w:t>
      </w:r>
      <w:r w:rsidR="0046485E">
        <w:rPr>
          <w:snapToGrid/>
          <w:color w:val="000000"/>
        </w:rPr>
        <w:t>2010</w:t>
      </w:r>
      <w:r w:rsidR="000D4C6A">
        <w:rPr>
          <w:snapToGrid/>
          <w:color w:val="000000"/>
        </w:rPr>
        <w:t>)</w:t>
      </w:r>
      <w:r w:rsidR="0046485E">
        <w:rPr>
          <w:snapToGrid/>
          <w:color w:val="000000"/>
        </w:rPr>
        <w:t>以及为协助低收入有子女家庭而采取的措施</w:t>
      </w:r>
      <w:r w:rsidR="000D4C6A">
        <w:rPr>
          <w:snapToGrid/>
          <w:color w:val="000000"/>
        </w:rPr>
        <w:t>，</w:t>
      </w:r>
      <w:r w:rsidR="0046485E">
        <w:rPr>
          <w:snapToGrid/>
          <w:color w:val="000000"/>
        </w:rPr>
        <w:t>如社保转付措施等。但是</w:t>
      </w:r>
      <w:r w:rsidR="000D4C6A">
        <w:rPr>
          <w:snapToGrid/>
          <w:color w:val="000000"/>
        </w:rPr>
        <w:t>，</w:t>
      </w:r>
      <w:r w:rsidR="0046485E">
        <w:rPr>
          <w:snapToGrid/>
          <w:color w:val="000000"/>
        </w:rPr>
        <w:t>委员会遗憾的是</w:t>
      </w:r>
      <w:r w:rsidR="000D4C6A">
        <w:rPr>
          <w:snapToGrid/>
          <w:color w:val="000000"/>
        </w:rPr>
        <w:t>，</w:t>
      </w:r>
      <w:r w:rsidR="0046485E">
        <w:rPr>
          <w:snapToGrid/>
          <w:color w:val="000000"/>
        </w:rPr>
        <w:t>在贫穷</w:t>
      </w:r>
      <w:r w:rsidR="000D4C6A">
        <w:rPr>
          <w:snapToGrid/>
          <w:color w:val="000000"/>
        </w:rPr>
        <w:t>，</w:t>
      </w:r>
      <w:r w:rsidR="0046485E">
        <w:rPr>
          <w:snapToGrid/>
          <w:color w:val="000000"/>
        </w:rPr>
        <w:t>特别是在儿童贫穷状况方面缺乏资料</w:t>
      </w:r>
      <w:r w:rsidR="000D4C6A">
        <w:rPr>
          <w:snapToGrid/>
          <w:color w:val="000000"/>
        </w:rPr>
        <w:t>，</w:t>
      </w:r>
      <w:r w:rsidR="0046485E">
        <w:rPr>
          <w:snapToGrid/>
          <w:color w:val="000000"/>
        </w:rPr>
        <w:t>并对关于许多家庭仍然经济贫困的报告表示关注。委员会还对各地区在生活水</w:t>
      </w:r>
      <w:r w:rsidR="0046485E">
        <w:rPr>
          <w:rFonts w:hint="eastAsia"/>
          <w:snapToGrid/>
          <w:color w:val="000000"/>
        </w:rPr>
        <w:t>平</w:t>
      </w:r>
      <w:r w:rsidR="0046485E">
        <w:rPr>
          <w:snapToGrid/>
          <w:color w:val="000000"/>
        </w:rPr>
        <w:t>方面的差距表示关注。</w:t>
      </w:r>
    </w:p>
    <w:p w:rsidR="0046485E" w:rsidRPr="00CC5824" w:rsidRDefault="000E038D" w:rsidP="00693063">
      <w:pPr>
        <w:spacing w:after="32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26</w:t>
      </w:r>
      <w:r w:rsidR="00D143A3">
        <w:rPr>
          <w:rFonts w:ascii="Time New Roman" w:eastAsia="SimHei" w:hAnsi="Time New Roman"/>
          <w:b/>
          <w:snapToGrid/>
          <w:color w:val="000000"/>
        </w:rPr>
        <w:t>3.</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根据《公约》第</w:t>
      </w:r>
      <w:r w:rsidR="0046485E" w:rsidRPr="00CC5824">
        <w:rPr>
          <w:rFonts w:ascii="Time New Roman" w:eastAsia="SimHei" w:hAnsi="Time New Roman"/>
          <w:b/>
          <w:snapToGrid/>
          <w:color w:val="000000"/>
        </w:rPr>
        <w:t>27</w:t>
      </w:r>
      <w:r w:rsidR="0046485E" w:rsidRPr="00CC5824">
        <w:rPr>
          <w:rFonts w:ascii="Time New Roman" w:eastAsia="SimHei" w:hAnsi="Time New Roman"/>
          <w:snapToGrid/>
          <w:color w:val="000000"/>
        </w:rPr>
        <w:t>条</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委员会建议缔约国继续采取措施</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通过执行《第七个五年计划》</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2006</w:t>
      </w:r>
      <w:r w:rsidR="0046485E" w:rsidRPr="00CC5824">
        <w:rPr>
          <w:rFonts w:ascii="Time New Roman" w:eastAsia="SimHei" w:hAnsi="Time New Roman"/>
          <w:snapToGrid/>
          <w:color w:val="000000"/>
        </w:rPr>
        <w:t>-</w:t>
      </w:r>
      <w:r w:rsidR="0046485E" w:rsidRPr="00CC5824">
        <w:rPr>
          <w:rFonts w:ascii="Time New Roman" w:eastAsia="SimHei" w:hAnsi="Time New Roman"/>
          <w:b/>
          <w:snapToGrid/>
          <w:color w:val="000000"/>
        </w:rPr>
        <w:t>2010</w:t>
      </w:r>
      <w:r w:rsidR="000D4C6A">
        <w:rPr>
          <w:rFonts w:ascii="Time New Roman" w:eastAsia="SimHei" w:hAnsi="Time New Roman"/>
          <w:snapToGrid/>
          <w:color w:val="000000"/>
        </w:rPr>
        <w:t>)</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并有协调地向所有经济困难的家庭提供经济援助等等手段</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提高其民众的生活水</w:t>
      </w:r>
      <w:r w:rsidR="0046485E" w:rsidRPr="00CC5824">
        <w:rPr>
          <w:rFonts w:ascii="Time New Roman" w:eastAsia="SimHei" w:hAnsi="Time New Roman" w:hint="eastAsia"/>
          <w:snapToGrid/>
          <w:color w:val="000000"/>
        </w:rPr>
        <w:t>平</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特别是生活贫困的农村人口的生活水</w:t>
      </w:r>
      <w:r w:rsidR="0046485E" w:rsidRPr="00CC5824">
        <w:rPr>
          <w:rFonts w:ascii="Time New Roman" w:eastAsia="SimHei" w:hAnsi="Time New Roman" w:hint="eastAsia"/>
          <w:snapToGrid/>
          <w:color w:val="000000"/>
        </w:rPr>
        <w:t>平</w:t>
      </w:r>
      <w:r w:rsidR="0046485E" w:rsidRPr="00CC5824">
        <w:rPr>
          <w:rFonts w:ascii="Time New Roman" w:eastAsia="SimHei" w:hAnsi="Time New Roman"/>
          <w:snapToGrid/>
          <w:color w:val="000000"/>
        </w:rPr>
        <w:t>。委员会还鼓励缔约国为地</w:t>
      </w:r>
      <w:r w:rsidR="0046485E" w:rsidRPr="00CC5824">
        <w:rPr>
          <w:rFonts w:ascii="Time New Roman" w:eastAsia="SimHei" w:hAnsi="Time New Roman" w:hint="eastAsia"/>
          <w:snapToGrid/>
          <w:color w:val="000000"/>
        </w:rPr>
        <w:t>方一级的</w:t>
      </w:r>
      <w:r w:rsidR="0046485E" w:rsidRPr="00CC5824">
        <w:rPr>
          <w:rFonts w:ascii="Time New Roman" w:eastAsia="SimHei" w:hAnsi="Time New Roman"/>
          <w:snapToGrid/>
          <w:color w:val="000000"/>
        </w:rPr>
        <w:t>扶贫加强社区动员</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包括</w:t>
      </w:r>
      <w:r w:rsidR="0046485E" w:rsidRPr="00CC5824">
        <w:rPr>
          <w:rFonts w:ascii="Time New Roman" w:eastAsia="SimHei" w:hAnsi="Time New Roman" w:hint="eastAsia"/>
          <w:snapToGrid/>
          <w:color w:val="000000"/>
        </w:rPr>
        <w:t>动员</w:t>
      </w:r>
      <w:r w:rsidR="0046485E" w:rsidRPr="00CC5824">
        <w:rPr>
          <w:rFonts w:ascii="Time New Roman" w:eastAsia="SimHei" w:hAnsi="Time New Roman"/>
          <w:snapToGrid/>
          <w:color w:val="000000"/>
        </w:rPr>
        <w:t>儿童参与。</w:t>
      </w:r>
    </w:p>
    <w:p w:rsidR="0046485E" w:rsidRDefault="00D143A3" w:rsidP="000E038D">
      <w:pPr>
        <w:pStyle w:val="Heading3"/>
      </w:pPr>
      <w:bookmarkStart w:id="318" w:name="_Toc176169305"/>
      <w:bookmarkStart w:id="319" w:name="_Toc176233158"/>
      <w:r>
        <w:rPr>
          <w:u w:val="none"/>
        </w:rPr>
        <w:t>6.</w:t>
      </w:r>
      <w:r w:rsidR="0046485E" w:rsidRPr="00693063">
        <w:rPr>
          <w:u w:val="none"/>
        </w:rPr>
        <w:t xml:space="preserve">  </w:t>
      </w:r>
      <w:r w:rsidR="0046485E">
        <w:rPr>
          <w:rFonts w:hint="eastAsia"/>
        </w:rPr>
        <w:t>教育、休闲和文化活动</w:t>
      </w:r>
      <w:r w:rsidR="0046485E">
        <w:rPr>
          <w:rFonts w:hint="eastAsia"/>
        </w:rPr>
        <w:br/>
      </w:r>
      <w:r w:rsidR="00693063" w:rsidRPr="00652D4F">
        <w:rPr>
          <w:rFonts w:eastAsia="KaiTi_GB2312" w:hint="eastAsia"/>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28</w:t>
      </w:r>
      <w:r w:rsidR="0046485E" w:rsidRPr="00652D4F">
        <w:rPr>
          <w:rFonts w:eastAsia="KaiTi_GB2312" w:hint="eastAsia"/>
          <w:spacing w:val="0"/>
          <w:kern w:val="0"/>
          <w:u w:val="none"/>
        </w:rPr>
        <w:t>、</w:t>
      </w:r>
      <w:r w:rsidR="0046485E" w:rsidRPr="00652D4F">
        <w:rPr>
          <w:rFonts w:eastAsia="KaiTi_GB2312"/>
          <w:spacing w:val="0"/>
          <w:kern w:val="0"/>
          <w:u w:val="none"/>
        </w:rPr>
        <w:t>29</w:t>
      </w:r>
      <w:r w:rsidR="0046485E" w:rsidRPr="00652D4F">
        <w:rPr>
          <w:rFonts w:eastAsia="KaiTi_GB2312" w:hint="eastAsia"/>
          <w:spacing w:val="0"/>
          <w:kern w:val="0"/>
          <w:u w:val="none"/>
        </w:rPr>
        <w:t>和</w:t>
      </w:r>
      <w:r w:rsidR="0046485E" w:rsidRPr="00652D4F">
        <w:rPr>
          <w:rFonts w:eastAsia="KaiTi_GB2312"/>
          <w:spacing w:val="0"/>
          <w:kern w:val="0"/>
          <w:u w:val="none"/>
        </w:rPr>
        <w:t>31</w:t>
      </w:r>
      <w:r w:rsidR="0046485E" w:rsidRPr="00652D4F">
        <w:rPr>
          <w:rFonts w:eastAsia="KaiTi_GB2312" w:hint="eastAsia"/>
          <w:spacing w:val="0"/>
          <w:kern w:val="0"/>
          <w:u w:val="none"/>
        </w:rPr>
        <w:t>条</w:t>
      </w:r>
      <w:r w:rsidR="000D4C6A">
        <w:rPr>
          <w:rFonts w:eastAsia="KaiTi_GB2312"/>
          <w:spacing w:val="0"/>
          <w:kern w:val="0"/>
          <w:u w:val="none"/>
        </w:rPr>
        <w:t>)</w:t>
      </w:r>
      <w:bookmarkEnd w:id="318"/>
      <w:bookmarkEnd w:id="319"/>
    </w:p>
    <w:p w:rsidR="0046485E" w:rsidRDefault="0046485E" w:rsidP="000E038D">
      <w:pPr>
        <w:pStyle w:val="Heading4"/>
        <w:rPr>
          <w:rFonts w:hint="eastAsia"/>
        </w:rPr>
      </w:pPr>
      <w:bookmarkStart w:id="320" w:name="_Toc176169306"/>
      <w:bookmarkStart w:id="321" w:name="_Toc176233159"/>
      <w:r>
        <w:rPr>
          <w:rFonts w:hint="eastAsia"/>
        </w:rPr>
        <w:t>教育</w:t>
      </w:r>
      <w:r w:rsidR="000D4C6A">
        <w:rPr>
          <w:color w:val="000000"/>
        </w:rPr>
        <w:t>，</w:t>
      </w:r>
      <w:r>
        <w:rPr>
          <w:rFonts w:hint="eastAsia"/>
        </w:rPr>
        <w:t>包括职业培训和指导</w:t>
      </w:r>
      <w:bookmarkEnd w:id="320"/>
      <w:bookmarkEnd w:id="321"/>
    </w:p>
    <w:p w:rsidR="0046485E" w:rsidRDefault="000E038D">
      <w:pPr>
        <w:rPr>
          <w:snapToGrid/>
          <w:color w:val="000000"/>
        </w:rPr>
      </w:pPr>
      <w:r>
        <w:rPr>
          <w:rFonts w:hint="eastAsia"/>
          <w:snapToGrid/>
          <w:color w:val="000000"/>
        </w:rPr>
        <w:tab/>
      </w:r>
      <w:r w:rsidR="0046485E">
        <w:rPr>
          <w:rFonts w:hint="eastAsia"/>
          <w:snapToGrid/>
          <w:color w:val="000000"/>
        </w:rPr>
        <w:t>26</w:t>
      </w:r>
      <w:r w:rsidR="00D143A3">
        <w:rPr>
          <w:snapToGrid/>
          <w:color w:val="000000"/>
        </w:rPr>
        <w:t>4.</w:t>
      </w:r>
      <w:r w:rsidR="0046485E">
        <w:rPr>
          <w:snapToGrid/>
          <w:color w:val="000000"/>
        </w:rPr>
        <w:t xml:space="preserve">  </w:t>
      </w:r>
      <w:r w:rsidR="0046485E">
        <w:rPr>
          <w:snapToGrid/>
          <w:color w:val="000000"/>
        </w:rPr>
        <w:t>委员会赞赏地注意到</w:t>
      </w:r>
      <w:r w:rsidR="000D4C6A">
        <w:rPr>
          <w:snapToGrid/>
          <w:color w:val="000000"/>
        </w:rPr>
        <w:t>，</w:t>
      </w:r>
      <w:r w:rsidR="0046485E">
        <w:rPr>
          <w:snapToGrid/>
          <w:color w:val="000000"/>
        </w:rPr>
        <w:t>缔约国</w:t>
      </w:r>
      <w:r w:rsidR="0046485E">
        <w:rPr>
          <w:rFonts w:hint="eastAsia"/>
          <w:snapToGrid/>
          <w:color w:val="000000"/>
        </w:rPr>
        <w:t>为</w:t>
      </w:r>
      <w:r w:rsidR="0046485E">
        <w:rPr>
          <w:snapToGrid/>
          <w:color w:val="000000"/>
        </w:rPr>
        <w:t>所有儿童</w:t>
      </w:r>
      <w:r w:rsidR="000D4C6A">
        <w:rPr>
          <w:snapToGrid/>
          <w:color w:val="000000"/>
        </w:rPr>
        <w:t>，</w:t>
      </w:r>
      <w:r w:rsidR="0046485E">
        <w:rPr>
          <w:snapToGrid/>
          <w:color w:val="000000"/>
        </w:rPr>
        <w:t>包括非公民儿童</w:t>
      </w:r>
      <w:r w:rsidR="0046485E">
        <w:rPr>
          <w:rFonts w:hint="eastAsia"/>
          <w:snapToGrid/>
          <w:color w:val="000000"/>
        </w:rPr>
        <w:t>提供</w:t>
      </w:r>
      <w:r w:rsidR="0046485E">
        <w:rPr>
          <w:snapToGrid/>
          <w:color w:val="000000"/>
        </w:rPr>
        <w:t>小学免费教育</w:t>
      </w:r>
      <w:r w:rsidR="000D4C6A">
        <w:rPr>
          <w:snapToGrid/>
          <w:color w:val="000000"/>
        </w:rPr>
        <w:t>，</w:t>
      </w:r>
      <w:r w:rsidR="0046485E">
        <w:rPr>
          <w:snapToGrid/>
          <w:color w:val="000000"/>
        </w:rPr>
        <w:t>但委员会重申它的关注</w:t>
      </w:r>
      <w:r w:rsidR="000D4C6A">
        <w:rPr>
          <w:snapToGrid/>
          <w:color w:val="000000"/>
        </w:rPr>
        <w:t>：</w:t>
      </w:r>
      <w:r w:rsidR="0046485E">
        <w:rPr>
          <w:snapToGrid/>
          <w:color w:val="000000"/>
        </w:rPr>
        <w:t>小学教育尚未依法规定为</w:t>
      </w:r>
      <w:r w:rsidR="0046485E">
        <w:rPr>
          <w:rFonts w:hint="eastAsia"/>
          <w:snapToGrid/>
          <w:color w:val="000000"/>
        </w:rPr>
        <w:t>强制</w:t>
      </w:r>
      <w:r w:rsidR="0046485E">
        <w:rPr>
          <w:snapToGrid/>
          <w:color w:val="000000"/>
        </w:rPr>
        <w:t>性。委员会注意到一个积极因素</w:t>
      </w:r>
      <w:r w:rsidR="000D4C6A">
        <w:rPr>
          <w:snapToGrid/>
          <w:color w:val="000000"/>
        </w:rPr>
        <w:t>：</w:t>
      </w:r>
      <w:r w:rsidR="0046485E">
        <w:rPr>
          <w:snapToGrid/>
          <w:color w:val="000000"/>
        </w:rPr>
        <w:t>男女儿童能平等接受小学教育</w:t>
      </w:r>
      <w:r w:rsidR="000D4C6A">
        <w:rPr>
          <w:snapToGrid/>
          <w:color w:val="000000"/>
        </w:rPr>
        <w:t>；</w:t>
      </w:r>
      <w:r w:rsidR="0046485E">
        <w:rPr>
          <w:snapToGrid/>
          <w:color w:val="000000"/>
        </w:rPr>
        <w:t>但它遗憾的是</w:t>
      </w:r>
      <w:r w:rsidR="000D4C6A">
        <w:rPr>
          <w:snapToGrid/>
          <w:color w:val="000000"/>
        </w:rPr>
        <w:t>：</w:t>
      </w:r>
      <w:r w:rsidR="0046485E">
        <w:rPr>
          <w:snapToGrid/>
          <w:color w:val="000000"/>
        </w:rPr>
        <w:t>不是所有儿童都能入学</w:t>
      </w:r>
      <w:r w:rsidR="000D4C6A">
        <w:rPr>
          <w:snapToGrid/>
          <w:color w:val="000000"/>
        </w:rPr>
        <w:t>，</w:t>
      </w:r>
      <w:r w:rsidR="0046485E">
        <w:rPr>
          <w:snapToGrid/>
          <w:color w:val="000000"/>
        </w:rPr>
        <w:t>入了学的儿童也不是都能完成小学教育的全部课程。委员会注意到中学入学率略有提高</w:t>
      </w:r>
      <w:r w:rsidR="000D4C6A">
        <w:rPr>
          <w:snapToGrid/>
          <w:color w:val="000000"/>
        </w:rPr>
        <w:t>，</w:t>
      </w:r>
      <w:r w:rsidR="0046485E">
        <w:rPr>
          <w:snapToGrid/>
          <w:color w:val="000000"/>
        </w:rPr>
        <w:t>但对</w:t>
      </w:r>
      <w:r w:rsidR="0046485E">
        <w:rPr>
          <w:rFonts w:hint="eastAsia"/>
          <w:snapToGrid/>
          <w:color w:val="000000"/>
        </w:rPr>
        <w:t>缺乏</w:t>
      </w:r>
      <w:r w:rsidR="0046485E">
        <w:rPr>
          <w:snapToGrid/>
          <w:color w:val="000000"/>
        </w:rPr>
        <w:t>最新的职业教育和培训情况表示遗憾。最后</w:t>
      </w:r>
      <w:r w:rsidR="000D4C6A">
        <w:rPr>
          <w:snapToGrid/>
          <w:color w:val="000000"/>
        </w:rPr>
        <w:t>，</w:t>
      </w:r>
      <w:r w:rsidR="0046485E">
        <w:rPr>
          <w:snapToGrid/>
          <w:color w:val="000000"/>
        </w:rPr>
        <w:t>委员会关注地注意到缔约国努力将人权教育纳入学校课程。</w:t>
      </w:r>
    </w:p>
    <w:p w:rsidR="0046485E" w:rsidRPr="00CC5824" w:rsidRDefault="000E038D">
      <w:pPr>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26</w:t>
      </w:r>
      <w:r w:rsidR="00D143A3">
        <w:rPr>
          <w:rFonts w:ascii="Time New Roman" w:eastAsia="SimHei" w:hAnsi="Time New Roman"/>
          <w:b/>
          <w:snapToGrid/>
          <w:color w:val="000000"/>
        </w:rPr>
        <w:t>5.</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委员会建议缔约国根据《公约》第</w:t>
      </w:r>
      <w:r w:rsidR="0046485E" w:rsidRPr="00CC5824">
        <w:rPr>
          <w:rFonts w:ascii="Time New Roman" w:eastAsia="SimHei" w:hAnsi="Time New Roman"/>
          <w:b/>
          <w:snapToGrid/>
          <w:color w:val="000000"/>
        </w:rPr>
        <w:t>28</w:t>
      </w:r>
      <w:r w:rsidR="0046485E" w:rsidRPr="00CC5824">
        <w:rPr>
          <w:rFonts w:ascii="Time New Roman" w:eastAsia="SimHei" w:hAnsi="Time New Roman"/>
          <w:snapToGrid/>
          <w:color w:val="000000"/>
        </w:rPr>
        <w:t>和</w:t>
      </w:r>
      <w:r w:rsidR="0046485E" w:rsidRPr="00CC5824">
        <w:rPr>
          <w:rFonts w:ascii="Time New Roman" w:eastAsia="SimHei" w:hAnsi="Time New Roman"/>
          <w:b/>
          <w:snapToGrid/>
          <w:color w:val="000000"/>
        </w:rPr>
        <w:t>29</w:t>
      </w:r>
      <w:r w:rsidR="0046485E" w:rsidRPr="00CC5824">
        <w:rPr>
          <w:rFonts w:ascii="Time New Roman" w:eastAsia="SimHei" w:hAnsi="Time New Roman"/>
          <w:snapToGrid/>
          <w:color w:val="000000"/>
        </w:rPr>
        <w:t>条</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w:t>
      </w:r>
      <w:r w:rsidR="0046485E" w:rsidRPr="00CC5824">
        <w:rPr>
          <w:rFonts w:ascii="Time New Roman" w:eastAsia="SimHei" w:hAnsi="Time New Roman" w:hint="eastAsia"/>
          <w:snapToGrid/>
          <w:color w:val="000000"/>
        </w:rPr>
        <w:t>参照</w:t>
      </w:r>
      <w:r w:rsidR="0046485E" w:rsidRPr="00CC5824">
        <w:rPr>
          <w:rFonts w:ascii="Time New Roman" w:eastAsia="SimHei" w:hAnsi="Time New Roman"/>
          <w:b/>
          <w:snapToGrid/>
          <w:color w:val="000000"/>
        </w:rPr>
        <w:t>2001</w:t>
      </w:r>
      <w:r w:rsidR="0046485E" w:rsidRPr="00CC5824">
        <w:rPr>
          <w:rFonts w:ascii="Time New Roman" w:eastAsia="SimHei" w:hAnsi="Time New Roman" w:hint="eastAsia"/>
          <w:snapToGrid/>
          <w:color w:val="000000"/>
        </w:rPr>
        <w:t>年</w:t>
      </w:r>
      <w:r w:rsidR="0046485E" w:rsidRPr="00CC5824">
        <w:rPr>
          <w:rFonts w:ascii="Time New Roman" w:eastAsia="SimHei" w:hAnsi="Time New Roman"/>
          <w:snapToGrid/>
          <w:color w:val="000000"/>
        </w:rPr>
        <w:t>委员会关于教育目</w:t>
      </w:r>
      <w:r w:rsidR="0046485E" w:rsidRPr="00CC5824">
        <w:rPr>
          <w:rFonts w:ascii="Time New Roman" w:eastAsia="SimHei" w:hAnsi="Time New Roman" w:hint="eastAsia"/>
          <w:snapToGrid/>
          <w:color w:val="000000"/>
        </w:rPr>
        <w:t>的</w:t>
      </w:r>
      <w:r w:rsidR="0046485E" w:rsidRPr="00CC5824">
        <w:rPr>
          <w:rFonts w:ascii="Time New Roman" w:eastAsia="SimHei" w:hAnsi="Time New Roman"/>
          <w:snapToGrid/>
          <w:color w:val="000000"/>
        </w:rPr>
        <w:t>的一般性意见</w:t>
      </w:r>
      <w:r w:rsidR="000D4C6A">
        <w:rPr>
          <w:rFonts w:ascii="Time New Roman" w:eastAsia="SimHei" w:hAnsi="Time New Roman" w:hint="eastAsia"/>
          <w:b/>
          <w:snapToGrid/>
          <w:color w:val="000000"/>
        </w:rPr>
        <w:t>1,</w:t>
      </w:r>
      <w:r w:rsidR="00CC5824" w:rsidRPr="00CC5824">
        <w:rPr>
          <w:rFonts w:ascii="Time New Roman" w:eastAsia="SimHei" w:hAnsi="Time New Roman" w:hint="eastAsia"/>
          <w:snapToGrid/>
          <w:color w:val="000000"/>
        </w:rPr>
        <w:t xml:space="preserve"> </w:t>
      </w:r>
      <w:r w:rsidR="0046485E" w:rsidRPr="00CC5824">
        <w:rPr>
          <w:rFonts w:ascii="Time New Roman" w:eastAsia="SimHei" w:hAnsi="Time New Roman"/>
          <w:snapToGrid/>
          <w:color w:val="000000"/>
        </w:rPr>
        <w:t>继续拨出</w:t>
      </w:r>
      <w:r w:rsidR="0046485E" w:rsidRPr="00CC5824">
        <w:rPr>
          <w:rFonts w:ascii="Time New Roman" w:eastAsia="SimHei" w:hAnsi="Time New Roman" w:hint="eastAsia"/>
          <w:snapToGrid/>
          <w:color w:val="000000"/>
        </w:rPr>
        <w:t>足够的财力</w:t>
      </w:r>
      <w:r w:rsidR="0046485E" w:rsidRPr="00CC5824">
        <w:rPr>
          <w:rFonts w:ascii="Time New Roman" w:eastAsia="SimHei" w:hAnsi="Time New Roman"/>
          <w:snapToGrid/>
          <w:color w:val="000000"/>
        </w:rPr>
        <w:t>、人力和技术资源</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以便</w:t>
      </w:r>
      <w:r w:rsidR="000D4C6A">
        <w:rPr>
          <w:rFonts w:ascii="Time New Roman" w:eastAsia="SimHei" w:hAnsi="Time New Roman"/>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确保小学教育依法成为义务教育</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所有儿童都能入学</w:t>
      </w:r>
      <w:r w:rsidR="000D4C6A">
        <w:rPr>
          <w:rFonts w:ascii="Time New Roman" w:eastAsia="SimHei" w:hAnsi="Time New Roman" w:hint="eastAsia"/>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采取措施防止儿童在小学教育期间辍学</w:t>
      </w:r>
      <w:r w:rsidR="000D4C6A">
        <w:rPr>
          <w:rFonts w:ascii="Time New Roman" w:eastAsia="SimHei" w:hAnsi="Time New Roman" w:hint="eastAsia"/>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继续采取措施</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提高中等教育、技术和职业培训的入学率</w:t>
      </w:r>
      <w:r w:rsidR="000D4C6A">
        <w:rPr>
          <w:rFonts w:ascii="Time New Roman" w:eastAsia="SimHei" w:hAnsi="Time New Roman" w:hint="eastAsia"/>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进一步加紧努力</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向教师提供适当的在职培训</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提高公立和私立学校的教育质量</w:t>
      </w:r>
      <w:r w:rsidR="000D4C6A">
        <w:rPr>
          <w:rFonts w:ascii="Time New Roman" w:eastAsia="SimHei" w:hAnsi="Time New Roman" w:hint="eastAsia"/>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继续将人权</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特别是儿童权利纳入学校课程</w:t>
      </w:r>
      <w:r w:rsidR="000D4C6A">
        <w:rPr>
          <w:rFonts w:ascii="Time New Roman" w:eastAsia="SimHei" w:hAnsi="Time New Roman" w:hint="eastAsia"/>
          <w:snapToGrid/>
          <w:color w:val="000000"/>
        </w:rPr>
        <w:t>；</w:t>
      </w:r>
    </w:p>
    <w:p w:rsidR="0046485E" w:rsidRPr="00CC5824" w:rsidRDefault="0046485E" w:rsidP="000E038D">
      <w:pPr>
        <w:numPr>
          <w:ilvl w:val="0"/>
          <w:numId w:val="37"/>
        </w:numPr>
        <w:rPr>
          <w:rFonts w:ascii="Time New Roman" w:eastAsia="SimHei" w:hAnsi="Time New Roman" w:hint="eastAsia"/>
          <w:snapToGrid/>
          <w:color w:val="000000"/>
        </w:rPr>
      </w:pPr>
      <w:r w:rsidRPr="00CC5824">
        <w:rPr>
          <w:rFonts w:ascii="Time New Roman" w:eastAsia="SimHei" w:hAnsi="Time New Roman" w:hint="eastAsia"/>
          <w:snapToGrid/>
          <w:color w:val="000000"/>
        </w:rPr>
        <w:t>争取与教科文组织和儿童基金会等等机构开展合作</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以进一步改进教育部门。</w:t>
      </w:r>
    </w:p>
    <w:p w:rsidR="0046485E" w:rsidRDefault="000E038D">
      <w:pPr>
        <w:rPr>
          <w:snapToGrid/>
          <w:color w:val="000000"/>
        </w:rPr>
      </w:pPr>
      <w:r>
        <w:rPr>
          <w:rFonts w:hint="eastAsia"/>
          <w:snapToGrid/>
          <w:color w:val="000000"/>
        </w:rPr>
        <w:tab/>
      </w:r>
      <w:r w:rsidR="0046485E">
        <w:rPr>
          <w:rFonts w:hint="eastAsia"/>
          <w:snapToGrid/>
          <w:color w:val="000000"/>
        </w:rPr>
        <w:t>26</w:t>
      </w:r>
      <w:r w:rsidR="00D143A3">
        <w:rPr>
          <w:snapToGrid/>
          <w:color w:val="000000"/>
        </w:rPr>
        <w:t>6.</w:t>
      </w:r>
      <w:r w:rsidR="0046485E">
        <w:rPr>
          <w:snapToGrid/>
          <w:color w:val="000000"/>
        </w:rPr>
        <w:t xml:space="preserve">  </w:t>
      </w:r>
      <w:r w:rsidR="0046485E">
        <w:rPr>
          <w:snapToGrid/>
          <w:color w:val="000000"/>
        </w:rPr>
        <w:t>委员会关注地注意到小学教育入学儿童比例非常低</w:t>
      </w:r>
      <w:r w:rsidR="000D4C6A">
        <w:rPr>
          <w:snapToGrid/>
          <w:color w:val="000000"/>
        </w:rPr>
        <w:t>(</w:t>
      </w:r>
      <w:r w:rsidR="0046485E">
        <w:rPr>
          <w:snapToGrid/>
          <w:color w:val="000000"/>
        </w:rPr>
        <w:t>5-8</w:t>
      </w:r>
      <w:r w:rsidR="000D4C6A">
        <w:rPr>
          <w:snapToGrid/>
          <w:color w:val="000000"/>
        </w:rPr>
        <w:t>%)</w:t>
      </w:r>
      <w:r w:rsidR="0046485E">
        <w:rPr>
          <w:snapToGrid/>
          <w:color w:val="000000"/>
        </w:rPr>
        <w:t>。委员会注意到</w:t>
      </w:r>
      <w:r w:rsidR="0046485E">
        <w:rPr>
          <w:rFonts w:hint="eastAsia"/>
          <w:snapToGrid/>
          <w:color w:val="000000"/>
        </w:rPr>
        <w:t>小学前</w:t>
      </w:r>
      <w:r w:rsidR="0046485E">
        <w:rPr>
          <w:snapToGrid/>
          <w:color w:val="000000"/>
        </w:rPr>
        <w:t>教育服务完全委托给私营部门</w:t>
      </w:r>
      <w:r w:rsidR="000D4C6A">
        <w:rPr>
          <w:snapToGrid/>
          <w:color w:val="000000"/>
        </w:rPr>
        <w:t>，</w:t>
      </w:r>
      <w:r w:rsidR="0046485E">
        <w:rPr>
          <w:snapToGrid/>
          <w:color w:val="000000"/>
        </w:rPr>
        <w:t>但它关注学前教育的质量很低</w:t>
      </w:r>
      <w:r w:rsidR="000D4C6A">
        <w:rPr>
          <w:snapToGrid/>
          <w:color w:val="000000"/>
        </w:rPr>
        <w:t>，</w:t>
      </w:r>
      <w:r w:rsidR="0046485E">
        <w:rPr>
          <w:snapToGrid/>
          <w:color w:val="000000"/>
        </w:rPr>
        <w:t>教师培训能力非常有限</w:t>
      </w:r>
      <w:r w:rsidR="000D4C6A">
        <w:rPr>
          <w:snapToGrid/>
          <w:color w:val="000000"/>
        </w:rPr>
        <w:t>，</w:t>
      </w:r>
      <w:r w:rsidR="0046485E">
        <w:rPr>
          <w:snapToGrid/>
          <w:color w:val="000000"/>
        </w:rPr>
        <w:t>对私营服务提供者的监测不足。</w:t>
      </w:r>
    </w:p>
    <w:p w:rsidR="0046485E" w:rsidRPr="00CC5824" w:rsidRDefault="000E038D" w:rsidP="00CC5824">
      <w:pPr>
        <w:spacing w:after="32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26</w:t>
      </w:r>
      <w:r w:rsidR="00D143A3">
        <w:rPr>
          <w:rFonts w:ascii="Time New Roman" w:eastAsia="SimHei" w:hAnsi="Time New Roman"/>
          <w:b/>
          <w:snapToGrid/>
          <w:color w:val="000000"/>
        </w:rPr>
        <w:t>7.</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w:t>
      </w:r>
      <w:r w:rsidR="0046485E" w:rsidRPr="00CC5824">
        <w:rPr>
          <w:rFonts w:ascii="Time New Roman" w:eastAsia="SimHei" w:hAnsi="Time New Roman" w:hint="eastAsia"/>
          <w:snapToGrid/>
          <w:color w:val="000000"/>
        </w:rPr>
        <w:t>参照</w:t>
      </w:r>
      <w:r w:rsidR="0046485E" w:rsidRPr="00CC5824">
        <w:rPr>
          <w:rFonts w:ascii="Time New Roman" w:eastAsia="SimHei" w:hAnsi="Time New Roman"/>
          <w:b/>
          <w:snapToGrid/>
          <w:color w:val="000000"/>
        </w:rPr>
        <w:t>200</w:t>
      </w:r>
      <w:r w:rsidR="00CB3847">
        <w:rPr>
          <w:rFonts w:ascii="Time New Roman" w:eastAsia="SimHei" w:hAnsi="Time New Roman" w:hint="eastAsia"/>
          <w:b/>
          <w:snapToGrid/>
          <w:color w:val="000000"/>
        </w:rPr>
        <w:t>6</w:t>
      </w:r>
      <w:r w:rsidR="0046485E" w:rsidRPr="00CC5824">
        <w:rPr>
          <w:rFonts w:ascii="Time New Roman" w:eastAsia="SimHei" w:hAnsi="Time New Roman" w:hint="eastAsia"/>
          <w:snapToGrid/>
          <w:color w:val="000000"/>
        </w:rPr>
        <w:t>年</w:t>
      </w:r>
      <w:r w:rsidR="0046485E" w:rsidRPr="00CC5824">
        <w:rPr>
          <w:rFonts w:ascii="Time New Roman" w:eastAsia="SimHei" w:hAnsi="Time New Roman"/>
          <w:snapToGrid/>
          <w:color w:val="000000"/>
        </w:rPr>
        <w:t>委员会关于</w:t>
      </w:r>
      <w:r w:rsidR="0046485E" w:rsidRPr="00CC5824">
        <w:rPr>
          <w:rFonts w:ascii="Time New Roman" w:eastAsia="SimHei" w:hAnsi="Time New Roman" w:hint="eastAsia"/>
          <w:snapToGrid/>
          <w:color w:val="000000"/>
        </w:rPr>
        <w:t>幼儿童期</w:t>
      </w:r>
      <w:r w:rsidR="0046485E" w:rsidRPr="00CC5824">
        <w:rPr>
          <w:rFonts w:ascii="Time New Roman" w:eastAsia="SimHei" w:hAnsi="Time New Roman"/>
          <w:snapToGrid/>
          <w:color w:val="000000"/>
        </w:rPr>
        <w:t>落实儿童权利的一般性意见</w:t>
      </w:r>
      <w:r w:rsidR="000D4C6A">
        <w:rPr>
          <w:rFonts w:ascii="Time New Roman" w:eastAsia="SimHei" w:hAnsi="Time New Roman" w:hint="eastAsia"/>
          <w:b/>
          <w:snapToGrid/>
          <w:color w:val="000000"/>
        </w:rPr>
        <w:t>7,</w:t>
      </w:r>
      <w:r w:rsidR="00CC5824">
        <w:rPr>
          <w:rFonts w:ascii="Time New Roman" w:eastAsia="SimHei" w:hAnsi="Time New Roman" w:hint="eastAsia"/>
          <w:snapToGrid/>
          <w:color w:val="000000"/>
        </w:rPr>
        <w:t xml:space="preserve"> </w:t>
      </w:r>
      <w:r w:rsidR="0046485E" w:rsidRPr="00CC5824">
        <w:rPr>
          <w:rFonts w:ascii="Time New Roman" w:eastAsia="SimHei" w:hAnsi="Time New Roman"/>
          <w:snapToGrid/>
          <w:color w:val="000000"/>
        </w:rPr>
        <w:t>向每一位儿童</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包括低收入家庭和生活在农村地区的家庭提供</w:t>
      </w:r>
      <w:r w:rsidR="0046485E" w:rsidRPr="00CC5824">
        <w:rPr>
          <w:rFonts w:ascii="Time New Roman" w:eastAsia="SimHei" w:hAnsi="Time New Roman" w:hint="eastAsia"/>
          <w:snapToGrid/>
          <w:color w:val="000000"/>
        </w:rPr>
        <w:t>幼童</w:t>
      </w:r>
      <w:r w:rsidR="0046485E" w:rsidRPr="00CC5824">
        <w:rPr>
          <w:rFonts w:ascii="Time New Roman" w:eastAsia="SimHei" w:hAnsi="Time New Roman"/>
          <w:snapToGrid/>
          <w:color w:val="000000"/>
        </w:rPr>
        <w:t>教育</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并提高父母对</w:t>
      </w:r>
      <w:r w:rsidR="0046485E" w:rsidRPr="00CC5824">
        <w:rPr>
          <w:rFonts w:ascii="Time New Roman" w:eastAsia="SimHei" w:hAnsi="Time New Roman" w:hint="eastAsia"/>
          <w:snapToGrid/>
          <w:color w:val="000000"/>
        </w:rPr>
        <w:t>就</w:t>
      </w:r>
      <w:r w:rsidR="0046485E" w:rsidRPr="00CC5824">
        <w:rPr>
          <w:rFonts w:ascii="Time New Roman" w:eastAsia="SimHei" w:hAnsi="Time New Roman"/>
          <w:snapToGrid/>
          <w:color w:val="000000"/>
        </w:rPr>
        <w:t>学前和早期学习机会的认识和积极性。关于将学前教育服务私有化或外包给私营部门的问题</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委员会建议缔约国规定学前教育的统一质量标准</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并在这方面与服务提供者签订详细的协议</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还建议缔约国确保对提供的服务进行独立的监测。最后</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委员会请缔约国注意</w:t>
      </w:r>
      <w:r w:rsidR="0046485E" w:rsidRPr="00CC5824">
        <w:rPr>
          <w:rFonts w:ascii="Time New Roman" w:eastAsia="SimHei" w:hAnsi="Time New Roman"/>
          <w:b/>
          <w:snapToGrid/>
          <w:color w:val="000000"/>
        </w:rPr>
        <w:t>2002</w:t>
      </w:r>
      <w:r w:rsidR="0046485E" w:rsidRPr="00CC5824">
        <w:rPr>
          <w:rFonts w:ascii="Time New Roman" w:eastAsia="SimHei" w:hAnsi="Time New Roman"/>
          <w:snapToGrid/>
          <w:color w:val="000000"/>
        </w:rPr>
        <w:t>年</w:t>
      </w:r>
      <w:r w:rsidR="0046485E" w:rsidRPr="00CC5824">
        <w:rPr>
          <w:rFonts w:ascii="Time New Roman" w:eastAsia="SimHei" w:hAnsi="Time New Roman"/>
          <w:b/>
          <w:snapToGrid/>
          <w:color w:val="000000"/>
        </w:rPr>
        <w:t>9</w:t>
      </w:r>
      <w:r w:rsidR="0046485E" w:rsidRPr="00CC5824">
        <w:rPr>
          <w:rFonts w:ascii="Time New Roman" w:eastAsia="SimHei" w:hAnsi="Time New Roman"/>
          <w:snapToGrid/>
          <w:color w:val="000000"/>
        </w:rPr>
        <w:t>月</w:t>
      </w:r>
      <w:r w:rsidR="0046485E" w:rsidRPr="00CC5824">
        <w:rPr>
          <w:rFonts w:ascii="Time New Roman" w:eastAsia="SimHei" w:hAnsi="Time New Roman"/>
          <w:b/>
          <w:snapToGrid/>
          <w:color w:val="000000"/>
        </w:rPr>
        <w:t>20</w:t>
      </w:r>
      <w:r w:rsidR="0046485E" w:rsidRPr="00CC5824">
        <w:rPr>
          <w:rFonts w:ascii="Time New Roman" w:eastAsia="SimHei" w:hAnsi="Time New Roman"/>
          <w:snapToGrid/>
          <w:color w:val="000000"/>
        </w:rPr>
        <w:t>日举行的关于作为服务提供者的私营部门</w:t>
      </w:r>
      <w:r w:rsidR="0046485E" w:rsidRPr="00CC5824">
        <w:rPr>
          <w:rFonts w:ascii="Time New Roman" w:eastAsia="SimHei" w:hAnsi="Time New Roman" w:hint="eastAsia"/>
          <w:snapToGrid/>
          <w:color w:val="000000"/>
        </w:rPr>
        <w:t>在</w:t>
      </w:r>
      <w:r w:rsidR="0046485E" w:rsidRPr="00CC5824">
        <w:rPr>
          <w:rFonts w:ascii="Time New Roman" w:eastAsia="SimHei" w:hAnsi="Time New Roman"/>
          <w:snapToGrid/>
          <w:color w:val="000000"/>
        </w:rPr>
        <w:t>落实儿童权利</w:t>
      </w:r>
      <w:r w:rsidR="0046485E" w:rsidRPr="00CC5824">
        <w:rPr>
          <w:rFonts w:ascii="Time New Roman" w:eastAsia="SimHei" w:hAnsi="Time New Roman" w:hint="eastAsia"/>
          <w:snapToGrid/>
          <w:color w:val="000000"/>
        </w:rPr>
        <w:t>方面的作用</w:t>
      </w:r>
      <w:r w:rsidR="0046485E" w:rsidRPr="00CC5824">
        <w:rPr>
          <w:rFonts w:ascii="Time New Roman" w:eastAsia="SimHei" w:hAnsi="Time New Roman"/>
          <w:snapToGrid/>
          <w:color w:val="000000"/>
        </w:rPr>
        <w:t>一般性讨论日通过的建议</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12</w:t>
      </w:r>
      <w:r w:rsidR="000D4C6A">
        <w:rPr>
          <w:rFonts w:ascii="Time New Roman" w:eastAsia="SimHei" w:hAnsi="Time New Roman"/>
          <w:b/>
          <w:snapToGrid/>
          <w:color w:val="000000"/>
        </w:rPr>
        <w:t>1,</w:t>
      </w:r>
      <w:r w:rsidR="0046485E" w:rsidRPr="00CC5824">
        <w:rPr>
          <w:rFonts w:ascii="Time New Roman" w:eastAsia="SimHei" w:hAnsi="Time New Roman" w:hint="eastAsia"/>
          <w:snapToGrid/>
          <w:color w:val="000000"/>
        </w:rPr>
        <w:t xml:space="preserve"> </w:t>
      </w:r>
      <w:r w:rsidR="0046485E" w:rsidRPr="00CC5824">
        <w:rPr>
          <w:rFonts w:ascii="Time New Roman" w:eastAsia="SimHei" w:hAnsi="Time New Roman"/>
          <w:snapToGrid/>
          <w:color w:val="000000"/>
        </w:rPr>
        <w:t>第</w:t>
      </w:r>
      <w:r w:rsidR="0046485E" w:rsidRPr="00CC5824">
        <w:rPr>
          <w:rFonts w:ascii="Time New Roman" w:eastAsia="SimHei" w:hAnsi="Time New Roman"/>
          <w:b/>
          <w:snapToGrid/>
          <w:color w:val="000000"/>
        </w:rPr>
        <w:t>630</w:t>
      </w:r>
      <w:r w:rsidR="0046485E" w:rsidRPr="00CC5824">
        <w:rPr>
          <w:rFonts w:ascii="Time New Roman" w:eastAsia="SimHei" w:hAnsi="Time New Roman"/>
          <w:snapToGrid/>
          <w:color w:val="000000"/>
        </w:rPr>
        <w:t>-</w:t>
      </w:r>
      <w:r w:rsidR="0046485E" w:rsidRPr="00CC5824">
        <w:rPr>
          <w:rFonts w:ascii="Time New Roman" w:eastAsia="SimHei" w:hAnsi="Time New Roman"/>
          <w:b/>
          <w:snapToGrid/>
          <w:color w:val="000000"/>
        </w:rPr>
        <w:t>653</w:t>
      </w:r>
      <w:r w:rsidR="0046485E" w:rsidRPr="00CC5824">
        <w:rPr>
          <w:rFonts w:ascii="Time New Roman" w:eastAsia="SimHei" w:hAnsi="Time New Roman"/>
          <w:snapToGrid/>
          <w:color w:val="000000"/>
        </w:rPr>
        <w:t>段</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w:t>
      </w:r>
    </w:p>
    <w:p w:rsidR="0046485E" w:rsidRDefault="00D143A3" w:rsidP="000E038D">
      <w:pPr>
        <w:pStyle w:val="Heading3"/>
      </w:pPr>
      <w:bookmarkStart w:id="322" w:name="_Toc176169307"/>
      <w:bookmarkStart w:id="323" w:name="_Toc176233160"/>
      <w:r>
        <w:rPr>
          <w:u w:val="none"/>
        </w:rPr>
        <w:t>7.</w:t>
      </w:r>
      <w:r w:rsidR="0046485E" w:rsidRPr="00693063">
        <w:rPr>
          <w:u w:val="none"/>
        </w:rPr>
        <w:t xml:space="preserve">  </w:t>
      </w:r>
      <w:r w:rsidR="0046485E">
        <w:rPr>
          <w:rFonts w:hint="eastAsia"/>
        </w:rPr>
        <w:t>特别保护措施</w:t>
      </w:r>
      <w:r w:rsidR="0046485E">
        <w:rPr>
          <w:rFonts w:hint="eastAsia"/>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22</w:t>
      </w:r>
      <w:r w:rsidR="0046485E" w:rsidRPr="00652D4F">
        <w:rPr>
          <w:rFonts w:eastAsia="KaiTi_GB2312" w:hint="eastAsia"/>
          <w:spacing w:val="0"/>
          <w:kern w:val="0"/>
          <w:u w:val="none"/>
        </w:rPr>
        <w:t>、</w:t>
      </w:r>
      <w:r w:rsidR="0046485E" w:rsidRPr="00652D4F">
        <w:rPr>
          <w:rFonts w:eastAsia="KaiTi_GB2312"/>
          <w:spacing w:val="0"/>
          <w:kern w:val="0"/>
          <w:u w:val="none"/>
        </w:rPr>
        <w:t>30</w:t>
      </w:r>
      <w:r w:rsidR="0046485E" w:rsidRPr="00652D4F">
        <w:rPr>
          <w:rFonts w:eastAsia="KaiTi_GB2312" w:hint="eastAsia"/>
          <w:spacing w:val="0"/>
          <w:kern w:val="0"/>
          <w:u w:val="none"/>
        </w:rPr>
        <w:t>条、第</w:t>
      </w:r>
      <w:r w:rsidR="0046485E" w:rsidRPr="00652D4F">
        <w:rPr>
          <w:rFonts w:eastAsia="KaiTi_GB2312"/>
          <w:spacing w:val="0"/>
          <w:kern w:val="0"/>
          <w:u w:val="none"/>
        </w:rPr>
        <w:t>3</w:t>
      </w:r>
      <w:r w:rsidR="0046485E" w:rsidRPr="00652D4F">
        <w:rPr>
          <w:rFonts w:eastAsia="KaiTi_GB2312" w:hint="eastAsia"/>
          <w:spacing w:val="0"/>
          <w:kern w:val="0"/>
          <w:u w:val="none"/>
        </w:rPr>
        <w:t>2</w:t>
      </w:r>
      <w:r w:rsidR="0046485E" w:rsidRPr="00652D4F">
        <w:rPr>
          <w:rFonts w:eastAsia="KaiTi_GB2312" w:hint="eastAsia"/>
          <w:spacing w:val="0"/>
          <w:kern w:val="0"/>
          <w:u w:val="none"/>
        </w:rPr>
        <w:t>至</w:t>
      </w:r>
      <w:r w:rsidR="0046485E" w:rsidRPr="00652D4F">
        <w:rPr>
          <w:rFonts w:eastAsia="KaiTi_GB2312"/>
          <w:spacing w:val="0"/>
          <w:kern w:val="0"/>
          <w:u w:val="none"/>
        </w:rPr>
        <w:t>36</w:t>
      </w:r>
      <w:r w:rsidR="0046485E" w:rsidRPr="00652D4F">
        <w:rPr>
          <w:rFonts w:eastAsia="KaiTi_GB2312" w:hint="eastAsia"/>
          <w:spacing w:val="0"/>
          <w:kern w:val="0"/>
          <w:u w:val="none"/>
        </w:rPr>
        <w:t>条</w:t>
      </w:r>
      <w:r w:rsidR="0046485E" w:rsidRPr="00652D4F">
        <w:rPr>
          <w:rFonts w:eastAsia="KaiTi_GB2312"/>
          <w:spacing w:val="0"/>
          <w:kern w:val="0"/>
          <w:u w:val="none"/>
        </w:rPr>
        <w:t>、</w:t>
      </w:r>
      <w:r w:rsidR="00693063" w:rsidRPr="00652D4F">
        <w:rPr>
          <w:rFonts w:eastAsia="KaiTi_GB2312" w:hint="eastAsia"/>
          <w:spacing w:val="0"/>
          <w:kern w:val="0"/>
          <w:u w:val="none"/>
        </w:rPr>
        <w:br/>
      </w:r>
      <w:r w:rsidR="0046485E" w:rsidRPr="00652D4F">
        <w:rPr>
          <w:rFonts w:eastAsia="KaiTi_GB2312" w:hint="eastAsia"/>
          <w:spacing w:val="0"/>
          <w:kern w:val="0"/>
          <w:u w:val="none"/>
        </w:rPr>
        <w:t>第</w:t>
      </w:r>
      <w:r w:rsidR="0046485E" w:rsidRPr="00652D4F">
        <w:rPr>
          <w:rFonts w:eastAsia="KaiTi_GB2312"/>
          <w:spacing w:val="0"/>
          <w:kern w:val="0"/>
          <w:u w:val="none"/>
        </w:rPr>
        <w:t>37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b</w:t>
      </w:r>
      <w:r w:rsidR="000D4C6A">
        <w:rPr>
          <w:rFonts w:eastAsia="KaiTi_GB2312" w:hint="eastAsia"/>
          <w:spacing w:val="0"/>
          <w:kern w:val="0"/>
          <w:u w:val="none"/>
        </w:rPr>
        <w:t>)</w:t>
      </w:r>
      <w:r w:rsidR="0046485E" w:rsidRPr="00652D4F">
        <w:rPr>
          <w:rFonts w:eastAsia="KaiTi_GB2312" w:hint="eastAsia"/>
          <w:spacing w:val="0"/>
          <w:kern w:val="0"/>
          <w:u w:val="none"/>
        </w:rPr>
        <w:t>至</w:t>
      </w:r>
      <w:r w:rsidR="000D4C6A">
        <w:rPr>
          <w:rFonts w:eastAsia="KaiTi_GB2312" w:hint="eastAsia"/>
          <w:spacing w:val="0"/>
          <w:kern w:val="0"/>
          <w:u w:val="none"/>
        </w:rPr>
        <w:t>(</w:t>
      </w:r>
      <w:r w:rsidR="0046485E" w:rsidRPr="00652D4F">
        <w:rPr>
          <w:rFonts w:eastAsia="KaiTi_GB2312"/>
          <w:spacing w:val="0"/>
          <w:kern w:val="0"/>
          <w:u w:val="none"/>
        </w:rPr>
        <w:t>d</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38</w:t>
      </w:r>
      <w:r w:rsidR="0046485E" w:rsidRPr="00652D4F">
        <w:rPr>
          <w:rFonts w:eastAsia="KaiTi_GB2312" w:hint="eastAsia"/>
          <w:spacing w:val="0"/>
          <w:kern w:val="0"/>
          <w:u w:val="none"/>
        </w:rPr>
        <w:t>、</w:t>
      </w:r>
      <w:r w:rsidR="0046485E" w:rsidRPr="00652D4F">
        <w:rPr>
          <w:rFonts w:eastAsia="KaiTi_GB2312"/>
          <w:spacing w:val="0"/>
          <w:kern w:val="0"/>
          <w:u w:val="none"/>
        </w:rPr>
        <w:t>3</w:t>
      </w:r>
      <w:r w:rsidR="0046485E" w:rsidRPr="00652D4F">
        <w:rPr>
          <w:rFonts w:eastAsia="KaiTi_GB2312" w:hint="eastAsia"/>
          <w:spacing w:val="0"/>
          <w:kern w:val="0"/>
          <w:u w:val="none"/>
        </w:rPr>
        <w:t>9</w:t>
      </w:r>
      <w:r w:rsidR="0046485E" w:rsidRPr="00652D4F">
        <w:rPr>
          <w:rFonts w:eastAsia="KaiTi_GB2312" w:hint="eastAsia"/>
          <w:spacing w:val="0"/>
          <w:kern w:val="0"/>
          <w:u w:val="none"/>
        </w:rPr>
        <w:t>和</w:t>
      </w:r>
      <w:r w:rsidR="0046485E" w:rsidRPr="00652D4F">
        <w:rPr>
          <w:rFonts w:eastAsia="KaiTi_GB2312" w:hint="eastAsia"/>
          <w:spacing w:val="0"/>
          <w:kern w:val="0"/>
          <w:u w:val="none"/>
        </w:rPr>
        <w:t>40</w:t>
      </w:r>
      <w:r w:rsidR="0046485E" w:rsidRPr="00652D4F">
        <w:rPr>
          <w:rFonts w:eastAsia="KaiTi_GB2312" w:hint="eastAsia"/>
          <w:spacing w:val="0"/>
          <w:kern w:val="0"/>
          <w:u w:val="none"/>
        </w:rPr>
        <w:t>条</w:t>
      </w:r>
      <w:r w:rsidR="000D4C6A">
        <w:rPr>
          <w:rFonts w:eastAsia="KaiTi_GB2312"/>
          <w:spacing w:val="0"/>
          <w:kern w:val="0"/>
          <w:u w:val="none"/>
        </w:rPr>
        <w:t>)</w:t>
      </w:r>
      <w:bookmarkEnd w:id="322"/>
      <w:bookmarkEnd w:id="323"/>
    </w:p>
    <w:p w:rsidR="0046485E" w:rsidRDefault="0046485E" w:rsidP="000E038D">
      <w:pPr>
        <w:pStyle w:val="Heading4"/>
        <w:rPr>
          <w:rFonts w:hint="eastAsia"/>
        </w:rPr>
      </w:pPr>
      <w:bookmarkStart w:id="324" w:name="_Toc176169308"/>
      <w:bookmarkStart w:id="325" w:name="_Toc176233161"/>
      <w:r>
        <w:t>移徙工人的</w:t>
      </w:r>
      <w:r>
        <w:rPr>
          <w:rFonts w:hint="eastAsia"/>
        </w:rPr>
        <w:t>子女</w:t>
      </w:r>
      <w:bookmarkEnd w:id="324"/>
      <w:bookmarkEnd w:id="325"/>
    </w:p>
    <w:p w:rsidR="0046485E" w:rsidRDefault="000E038D">
      <w:pPr>
        <w:rPr>
          <w:snapToGrid/>
          <w:color w:val="000000"/>
        </w:rPr>
      </w:pPr>
      <w:r>
        <w:rPr>
          <w:rFonts w:hint="eastAsia"/>
          <w:snapToGrid/>
          <w:color w:val="000000"/>
        </w:rPr>
        <w:tab/>
      </w:r>
      <w:r w:rsidR="0046485E">
        <w:rPr>
          <w:rFonts w:hint="eastAsia"/>
          <w:snapToGrid/>
          <w:color w:val="000000"/>
        </w:rPr>
        <w:t>26</w:t>
      </w:r>
      <w:r w:rsidR="00D143A3">
        <w:rPr>
          <w:snapToGrid/>
          <w:color w:val="000000"/>
        </w:rPr>
        <w:t>8.</w:t>
      </w:r>
      <w:r w:rsidR="0046485E">
        <w:rPr>
          <w:snapToGrid/>
          <w:color w:val="000000"/>
        </w:rPr>
        <w:t xml:space="preserve">  </w:t>
      </w:r>
      <w:r w:rsidR="0046485E">
        <w:rPr>
          <w:snapToGrid/>
          <w:color w:val="000000"/>
        </w:rPr>
        <w:t>缔约国有大量移徙工人</w:t>
      </w:r>
      <w:r w:rsidR="000D4C6A">
        <w:rPr>
          <w:snapToGrid/>
          <w:color w:val="000000"/>
        </w:rPr>
        <w:t>，</w:t>
      </w:r>
      <w:r w:rsidR="0046485E">
        <w:rPr>
          <w:snapToGrid/>
          <w:color w:val="000000"/>
        </w:rPr>
        <w:t>其中有些没有合法身份</w:t>
      </w:r>
      <w:r w:rsidR="000D4C6A">
        <w:rPr>
          <w:snapToGrid/>
          <w:color w:val="000000"/>
        </w:rPr>
        <w:t>，</w:t>
      </w:r>
      <w:r w:rsidR="0046485E">
        <w:rPr>
          <w:snapToGrid/>
          <w:color w:val="000000"/>
        </w:rPr>
        <w:t>关于这个问题</w:t>
      </w:r>
      <w:r w:rsidR="000D4C6A">
        <w:rPr>
          <w:snapToGrid/>
          <w:color w:val="000000"/>
        </w:rPr>
        <w:t>，</w:t>
      </w:r>
      <w:r w:rsidR="0046485E">
        <w:rPr>
          <w:snapToGrid/>
          <w:color w:val="000000"/>
        </w:rPr>
        <w:t>委员会关注地注意到</w:t>
      </w:r>
      <w:r w:rsidR="000D4C6A">
        <w:rPr>
          <w:snapToGrid/>
          <w:color w:val="000000"/>
        </w:rPr>
        <w:t>，</w:t>
      </w:r>
      <w:r w:rsidR="0046485E">
        <w:rPr>
          <w:snapToGrid/>
          <w:color w:val="000000"/>
        </w:rPr>
        <w:t>移徙工人子女的人权常常容易遭到侵犯。</w:t>
      </w:r>
    </w:p>
    <w:p w:rsidR="0046485E" w:rsidRPr="00CC5824" w:rsidRDefault="000E038D" w:rsidP="000E038D">
      <w:pPr>
        <w:spacing w:after="240"/>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w:t>
      </w:r>
      <w:r w:rsidR="0046485E" w:rsidRPr="00CC5824">
        <w:rPr>
          <w:rFonts w:ascii="Time New Roman" w:eastAsia="SimHei" w:hAnsi="Time New Roman"/>
          <w:b/>
          <w:snapToGrid/>
          <w:color w:val="000000"/>
        </w:rPr>
        <w:t>6</w:t>
      </w:r>
      <w:r w:rsidR="00D143A3">
        <w:rPr>
          <w:rFonts w:ascii="Time New Roman" w:eastAsia="SimHei" w:hAnsi="Time New Roman"/>
          <w:b/>
          <w:snapToGrid/>
          <w:color w:val="000000"/>
        </w:rPr>
        <w:t>9.</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委员会建议缔约国制定并落实各项政策和做法</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以加强保护移徙工人的子女并向他们提供基本服务。他还建议缔约国考虑批准《</w:t>
      </w:r>
      <w:r w:rsidR="0046485E" w:rsidRPr="00CC5824">
        <w:rPr>
          <w:rFonts w:ascii="Time New Roman" w:eastAsia="SimHei" w:hAnsi="Time New Roman" w:hint="eastAsia"/>
          <w:snapToGrid/>
          <w:color w:val="000000"/>
        </w:rPr>
        <w:t>保护所有移徙工人及其家庭成员权利国际公约》。</w:t>
      </w:r>
    </w:p>
    <w:p w:rsidR="0046485E" w:rsidRDefault="008B2182" w:rsidP="000E038D">
      <w:pPr>
        <w:pStyle w:val="Heading4"/>
        <w:rPr>
          <w:rFonts w:hint="eastAsia"/>
        </w:rPr>
      </w:pPr>
      <w:bookmarkStart w:id="326" w:name="_Toc176233162"/>
      <w:r>
        <w:rPr>
          <w:rFonts w:hint="eastAsia"/>
        </w:rPr>
        <w:t>经济剥削</w:t>
      </w:r>
      <w:r w:rsidR="000D4C6A">
        <w:rPr>
          <w:rFonts w:hint="eastAsia"/>
        </w:rPr>
        <w:t>，</w:t>
      </w:r>
      <w:r>
        <w:rPr>
          <w:rFonts w:hint="eastAsia"/>
        </w:rPr>
        <w:t>包括剥削童工</w:t>
      </w:r>
      <w:bookmarkEnd w:id="326"/>
    </w:p>
    <w:p w:rsidR="0046485E" w:rsidRDefault="000E038D">
      <w:pPr>
        <w:rPr>
          <w:snapToGrid/>
          <w:color w:val="000000"/>
        </w:rPr>
      </w:pPr>
      <w:r>
        <w:rPr>
          <w:rFonts w:hint="eastAsia"/>
          <w:snapToGrid/>
          <w:color w:val="000000"/>
        </w:rPr>
        <w:tab/>
      </w:r>
      <w:r w:rsidR="0046485E">
        <w:rPr>
          <w:rFonts w:hint="eastAsia"/>
          <w:snapToGrid/>
          <w:color w:val="000000"/>
        </w:rPr>
        <w:t>27</w:t>
      </w:r>
      <w:r w:rsidR="00D143A3">
        <w:rPr>
          <w:snapToGrid/>
          <w:color w:val="000000"/>
        </w:rPr>
        <w:t>0.</w:t>
      </w:r>
      <w:r w:rsidR="0046485E">
        <w:rPr>
          <w:snapToGrid/>
          <w:color w:val="000000"/>
        </w:rPr>
        <w:t xml:space="preserve">  </w:t>
      </w:r>
      <w:r w:rsidR="0046485E">
        <w:rPr>
          <w:snapToGrid/>
          <w:color w:val="000000"/>
        </w:rPr>
        <w:t>委员会赞赏地注意到缔约国禁止使用儿童骆驼骑师</w:t>
      </w:r>
      <w:r w:rsidR="000D4C6A">
        <w:rPr>
          <w:snapToGrid/>
          <w:color w:val="000000"/>
        </w:rPr>
        <w:t>，</w:t>
      </w:r>
      <w:r w:rsidR="0046485E">
        <w:rPr>
          <w:snapToGrid/>
          <w:color w:val="000000"/>
        </w:rPr>
        <w:t>并赞赏地注意到为监测骆驼比赛中的</w:t>
      </w:r>
      <w:r w:rsidR="0046485E">
        <w:rPr>
          <w:rFonts w:hint="eastAsia"/>
          <w:snapToGrid/>
          <w:color w:val="000000"/>
        </w:rPr>
        <w:t>儿童</w:t>
      </w:r>
      <w:r w:rsidR="0046485E">
        <w:rPr>
          <w:snapToGrid/>
          <w:color w:val="000000"/>
        </w:rPr>
        <w:t>情况而设立的特别工作队与比赛主办人和</w:t>
      </w:r>
      <w:r w:rsidR="0046485E">
        <w:rPr>
          <w:rFonts w:hint="eastAsia"/>
          <w:snapToGrid/>
          <w:color w:val="000000"/>
        </w:rPr>
        <w:t>参与</w:t>
      </w:r>
      <w:r w:rsidR="0046485E">
        <w:rPr>
          <w:snapToGrid/>
          <w:color w:val="000000"/>
        </w:rPr>
        <w:t>比赛活动的</w:t>
      </w:r>
      <w:r w:rsidR="0046485E">
        <w:rPr>
          <w:rFonts w:hint="eastAsia"/>
          <w:snapToGrid/>
          <w:color w:val="000000"/>
        </w:rPr>
        <w:t>各</w:t>
      </w:r>
      <w:r w:rsidR="0046485E">
        <w:rPr>
          <w:snapToGrid/>
          <w:color w:val="000000"/>
        </w:rPr>
        <w:t>方举行了几次会议。</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27</w:t>
      </w:r>
      <w:r w:rsidR="00D143A3">
        <w:rPr>
          <w:rFonts w:ascii="Time New Roman" w:eastAsia="SimHei" w:hAnsi="Time New Roman"/>
          <w:b/>
          <w:snapToGrid/>
          <w:color w:val="000000"/>
        </w:rPr>
        <w:t>1.</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委员会建议缔约国采取一切必要措施</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有效禁止使用儿童骆驼骑师</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并经常对骆驼比赛进行突击检查</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以确保没有儿童充当骑师。关于预防问题</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委员会还建议缔约国通过在海湾地区的双边和多边合作</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交流其良好做法。他进一步建议缔约国在提交委员会的下次定期报告中就</w:t>
      </w:r>
      <w:r w:rsidR="0046485E" w:rsidRPr="00CC5824">
        <w:rPr>
          <w:rFonts w:ascii="Time New Roman" w:eastAsia="SimHei" w:hAnsi="Time New Roman" w:hint="eastAsia"/>
          <w:snapToGrid/>
          <w:color w:val="000000"/>
        </w:rPr>
        <w:t>禁止</w:t>
      </w:r>
      <w:r w:rsidR="0046485E" w:rsidRPr="00CC5824">
        <w:rPr>
          <w:rFonts w:ascii="Time New Roman" w:eastAsia="SimHei" w:hAnsi="Time New Roman"/>
          <w:snapToGrid/>
          <w:color w:val="000000"/>
        </w:rPr>
        <w:t>使用儿童骆驼骑师的结果提供详细资料。</w:t>
      </w:r>
    </w:p>
    <w:p w:rsidR="0046485E" w:rsidRDefault="000E038D">
      <w:pPr>
        <w:rPr>
          <w:snapToGrid/>
          <w:color w:val="000000"/>
        </w:rPr>
      </w:pPr>
      <w:r>
        <w:rPr>
          <w:rFonts w:hint="eastAsia"/>
          <w:snapToGrid/>
          <w:color w:val="000000"/>
        </w:rPr>
        <w:tab/>
      </w:r>
      <w:r w:rsidR="0046485E">
        <w:rPr>
          <w:rFonts w:hint="eastAsia"/>
          <w:snapToGrid/>
          <w:color w:val="000000"/>
        </w:rPr>
        <w:t>27</w:t>
      </w:r>
      <w:r w:rsidR="00D143A3">
        <w:rPr>
          <w:snapToGrid/>
          <w:color w:val="000000"/>
        </w:rPr>
        <w:t>2.</w:t>
      </w:r>
      <w:r w:rsidR="0046485E">
        <w:rPr>
          <w:snapToGrid/>
          <w:color w:val="000000"/>
        </w:rPr>
        <w:t xml:space="preserve">  </w:t>
      </w:r>
      <w:r w:rsidR="0046485E">
        <w:rPr>
          <w:snapToGrid/>
          <w:color w:val="000000"/>
        </w:rPr>
        <w:t>委员会赞赏缔约国作出特别的努力</w:t>
      </w:r>
      <w:r w:rsidR="000D4C6A">
        <w:rPr>
          <w:snapToGrid/>
          <w:color w:val="000000"/>
        </w:rPr>
        <w:t>，</w:t>
      </w:r>
      <w:r w:rsidR="0046485E">
        <w:rPr>
          <w:snapToGrid/>
          <w:color w:val="000000"/>
        </w:rPr>
        <w:t>禁止正式部门使用童工</w:t>
      </w:r>
      <w:r w:rsidR="000D4C6A">
        <w:rPr>
          <w:snapToGrid/>
          <w:color w:val="000000"/>
        </w:rPr>
        <w:t>，</w:t>
      </w:r>
      <w:r w:rsidR="0046485E">
        <w:rPr>
          <w:snapToGrid/>
          <w:color w:val="000000"/>
        </w:rPr>
        <w:t>但关注地注意到</w:t>
      </w:r>
      <w:r w:rsidR="000D4C6A">
        <w:rPr>
          <w:snapToGrid/>
          <w:color w:val="000000"/>
        </w:rPr>
        <w:t>，</w:t>
      </w:r>
      <w:r w:rsidR="0046485E">
        <w:rPr>
          <w:snapToGrid/>
          <w:color w:val="000000"/>
        </w:rPr>
        <w:t>有些儿童在非正式部门劳动</w:t>
      </w:r>
      <w:r w:rsidR="000D4C6A">
        <w:rPr>
          <w:snapToGrid/>
          <w:color w:val="000000"/>
        </w:rPr>
        <w:t>，</w:t>
      </w:r>
      <w:r w:rsidR="0046485E">
        <w:rPr>
          <w:snapToGrid/>
          <w:color w:val="000000"/>
        </w:rPr>
        <w:t>例如在农业、渔业和小型家庭企业中。</w:t>
      </w:r>
    </w:p>
    <w:p w:rsidR="0046485E" w:rsidRPr="00CC5824" w:rsidRDefault="000E038D" w:rsidP="00693063">
      <w:pPr>
        <w:spacing w:after="24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27</w:t>
      </w:r>
      <w:r w:rsidR="00D143A3">
        <w:rPr>
          <w:rFonts w:ascii="Time New Roman" w:eastAsia="SimHei" w:hAnsi="Time New Roman"/>
          <w:b/>
          <w:snapToGrid/>
          <w:color w:val="000000"/>
        </w:rPr>
        <w:t>3.</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根据《公约》第</w:t>
      </w:r>
      <w:r w:rsidR="0046485E" w:rsidRPr="00CC5824">
        <w:rPr>
          <w:rFonts w:ascii="Time New Roman" w:eastAsia="SimHei" w:hAnsi="Time New Roman"/>
          <w:b/>
          <w:snapToGrid/>
          <w:color w:val="000000"/>
        </w:rPr>
        <w:t>32</w:t>
      </w:r>
      <w:r w:rsidR="0046485E" w:rsidRPr="00CC5824">
        <w:rPr>
          <w:rFonts w:ascii="Time New Roman" w:eastAsia="SimHei" w:hAnsi="Time New Roman"/>
          <w:snapToGrid/>
          <w:color w:val="000000"/>
        </w:rPr>
        <w:t>条</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委员会建议缔约国继续采取有效措施</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如制订关于制止童工的特别方案等等</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以禁止对儿童的经济剥削</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尤其是在这种现象很普遍的非正式部门。它建议缔约国提供充足的人力、财力和培训</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以加强劳动稽查部门监测童工问题的程度</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包括</w:t>
      </w:r>
      <w:r w:rsidR="0046485E" w:rsidRPr="00CC5824">
        <w:rPr>
          <w:rFonts w:ascii="Time New Roman" w:eastAsia="SimHei" w:hAnsi="Time New Roman" w:hint="eastAsia"/>
          <w:snapToGrid/>
          <w:color w:val="000000"/>
        </w:rPr>
        <w:t>不受管制的</w:t>
      </w:r>
      <w:r w:rsidR="0046485E" w:rsidRPr="00CC5824">
        <w:rPr>
          <w:rFonts w:ascii="Time New Roman" w:eastAsia="SimHei" w:hAnsi="Time New Roman"/>
          <w:snapToGrid/>
          <w:color w:val="000000"/>
        </w:rPr>
        <w:t>工作。最后</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委员会鼓励缔约国争取国际劳工组织和儿童基金会的技术援助。</w:t>
      </w:r>
    </w:p>
    <w:p w:rsidR="0046485E" w:rsidRDefault="006D2F5D" w:rsidP="000E038D">
      <w:pPr>
        <w:pStyle w:val="Heading4"/>
        <w:rPr>
          <w:rFonts w:hint="eastAsia"/>
        </w:rPr>
      </w:pPr>
      <w:bookmarkStart w:id="327" w:name="_Toc176169310"/>
      <w:bookmarkStart w:id="328" w:name="_Toc176233163"/>
      <w:r>
        <w:rPr>
          <w:rFonts w:hint="eastAsia"/>
        </w:rPr>
        <w:t>性剥削和</w:t>
      </w:r>
      <w:r w:rsidR="0046485E">
        <w:rPr>
          <w:rFonts w:hint="eastAsia"/>
        </w:rPr>
        <w:t>贩运</w:t>
      </w:r>
      <w:bookmarkEnd w:id="327"/>
      <w:bookmarkEnd w:id="328"/>
    </w:p>
    <w:p w:rsidR="0046485E" w:rsidRDefault="000E038D">
      <w:pPr>
        <w:rPr>
          <w:snapToGrid/>
          <w:color w:val="000000"/>
        </w:rPr>
      </w:pPr>
      <w:r>
        <w:rPr>
          <w:rFonts w:hint="eastAsia"/>
          <w:snapToGrid/>
          <w:color w:val="000000"/>
        </w:rPr>
        <w:tab/>
      </w:r>
      <w:r w:rsidR="0046485E">
        <w:rPr>
          <w:rFonts w:hint="eastAsia"/>
          <w:snapToGrid/>
          <w:color w:val="000000"/>
        </w:rPr>
        <w:t>27</w:t>
      </w:r>
      <w:r w:rsidR="00D143A3">
        <w:rPr>
          <w:snapToGrid/>
          <w:color w:val="000000"/>
        </w:rPr>
        <w:t>4.</w:t>
      </w:r>
      <w:r w:rsidR="0046485E">
        <w:rPr>
          <w:snapToGrid/>
          <w:color w:val="000000"/>
        </w:rPr>
        <w:t xml:space="preserve">  </w:t>
      </w:r>
      <w:r w:rsidR="0046485E">
        <w:rPr>
          <w:snapToGrid/>
          <w:color w:val="000000"/>
        </w:rPr>
        <w:t>委员会注意到国内立法禁止强迫儿童卖淫</w:t>
      </w:r>
      <w:r w:rsidR="000D4C6A">
        <w:rPr>
          <w:snapToGrid/>
          <w:color w:val="000000"/>
        </w:rPr>
        <w:t>，</w:t>
      </w:r>
      <w:r w:rsidR="0046485E">
        <w:rPr>
          <w:snapToGrid/>
          <w:color w:val="000000"/>
        </w:rPr>
        <w:t>制作</w:t>
      </w:r>
      <w:r w:rsidR="000D4C6A">
        <w:rPr>
          <w:snapToGrid/>
          <w:color w:val="000000"/>
        </w:rPr>
        <w:t>，</w:t>
      </w:r>
      <w:r w:rsidR="0046485E">
        <w:rPr>
          <w:snapToGrid/>
          <w:color w:val="000000"/>
        </w:rPr>
        <w:t>获得或分销色情材料</w:t>
      </w:r>
      <w:r w:rsidR="000D4C6A">
        <w:rPr>
          <w:snapToGrid/>
          <w:color w:val="000000"/>
        </w:rPr>
        <w:t>，</w:t>
      </w:r>
      <w:r w:rsidR="0046485E">
        <w:rPr>
          <w:snapToGrid/>
          <w:color w:val="000000"/>
        </w:rPr>
        <w:t>奴役和奴隶贸易</w:t>
      </w:r>
      <w:r w:rsidR="000D4C6A">
        <w:rPr>
          <w:snapToGrid/>
          <w:color w:val="000000"/>
        </w:rPr>
        <w:t>，</w:t>
      </w:r>
      <w:r w:rsidR="0046485E">
        <w:rPr>
          <w:snapToGrid/>
          <w:color w:val="000000"/>
        </w:rPr>
        <w:t>但由于大量移民寻找就业</w:t>
      </w:r>
      <w:r w:rsidR="000D4C6A">
        <w:rPr>
          <w:snapToGrid/>
          <w:color w:val="000000"/>
        </w:rPr>
        <w:t>，</w:t>
      </w:r>
      <w:r w:rsidR="0046485E">
        <w:rPr>
          <w:snapToGrid/>
          <w:color w:val="000000"/>
        </w:rPr>
        <w:t>因此它关注缔约国可能成为贩运儿童的目的地国。</w:t>
      </w:r>
      <w:r w:rsidR="0046485E">
        <w:rPr>
          <w:rFonts w:hint="eastAsia"/>
          <w:snapToGrid/>
          <w:color w:val="000000"/>
        </w:rPr>
        <w:t>委员会关切地注意到缺乏关于盛行的国内和跨国界人口贩运、儿童卖淫和儿童色情制品的数据和研究。</w:t>
      </w:r>
      <w:r w:rsidR="0046485E">
        <w:rPr>
          <w:snapToGrid/>
          <w:color w:val="000000"/>
        </w:rPr>
        <w:t>委员会还表示关注</w:t>
      </w:r>
      <w:r w:rsidR="000D4C6A">
        <w:rPr>
          <w:snapToGrid/>
          <w:color w:val="000000"/>
        </w:rPr>
        <w:t>：</w:t>
      </w:r>
      <w:r w:rsidR="0046485E">
        <w:rPr>
          <w:snapToGrid/>
          <w:color w:val="000000"/>
        </w:rPr>
        <w:t>在查明可能受贩运之害的儿童方面没有一个综合性的程序</w:t>
      </w:r>
      <w:r w:rsidR="000D4C6A">
        <w:rPr>
          <w:snapToGrid/>
          <w:color w:val="000000"/>
        </w:rPr>
        <w:t>，</w:t>
      </w:r>
      <w:r w:rsidR="0046485E">
        <w:rPr>
          <w:snapToGrid/>
          <w:color w:val="000000"/>
        </w:rPr>
        <w:t>对这些受害者也没有提供适足的康复和重新融合服务。</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27</w:t>
      </w:r>
      <w:r w:rsidR="00D143A3">
        <w:rPr>
          <w:rFonts w:ascii="Time New Roman" w:eastAsia="SimHei" w:hAnsi="Time New Roman"/>
          <w:b/>
          <w:snapToGrid/>
          <w:color w:val="000000"/>
        </w:rPr>
        <w:t>5.</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snapToGrid/>
          <w:color w:val="000000"/>
        </w:rPr>
        <w:t>根据第</w:t>
      </w:r>
      <w:r w:rsidR="0046485E" w:rsidRPr="00CC5824">
        <w:rPr>
          <w:rFonts w:ascii="Time New Roman" w:eastAsia="SimHei" w:hAnsi="Time New Roman"/>
          <w:b/>
          <w:snapToGrid/>
          <w:color w:val="000000"/>
        </w:rPr>
        <w:t>34</w:t>
      </w:r>
      <w:r w:rsidR="0046485E" w:rsidRPr="00CC5824">
        <w:rPr>
          <w:rFonts w:ascii="Time New Roman" w:eastAsia="SimHei" w:hAnsi="Time New Roman"/>
          <w:snapToGrid/>
          <w:color w:val="000000"/>
        </w:rPr>
        <w:t>、</w:t>
      </w:r>
      <w:r w:rsidR="0046485E" w:rsidRPr="00CC5824">
        <w:rPr>
          <w:rFonts w:ascii="Time New Roman" w:eastAsia="SimHei" w:hAnsi="Time New Roman"/>
          <w:b/>
          <w:snapToGrid/>
          <w:color w:val="000000"/>
        </w:rPr>
        <w:t>35</w:t>
      </w:r>
      <w:r w:rsidR="0046485E" w:rsidRPr="00CC5824">
        <w:rPr>
          <w:rFonts w:ascii="Time New Roman" w:eastAsia="SimHei" w:hAnsi="Time New Roman"/>
          <w:snapToGrid/>
          <w:color w:val="000000"/>
        </w:rPr>
        <w:t>条以及《公约》其他有关条款</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委员会建议采取措施</w:t>
      </w:r>
      <w:r w:rsidR="000D4C6A">
        <w:rPr>
          <w:rFonts w:ascii="Time New Roman" w:eastAsia="SimHei" w:hAnsi="Time New Roman"/>
          <w:snapToGrid/>
          <w:color w:val="000000"/>
        </w:rPr>
        <w:t>，</w:t>
      </w:r>
      <w:r w:rsidR="0046485E" w:rsidRPr="00CC5824">
        <w:rPr>
          <w:rFonts w:ascii="Time New Roman" w:eastAsia="SimHei" w:hAnsi="Time New Roman"/>
          <w:snapToGrid/>
          <w:color w:val="000000"/>
        </w:rPr>
        <w:t>以</w:t>
      </w:r>
      <w:r w:rsidR="000D4C6A">
        <w:rPr>
          <w:rFonts w:ascii="Time New Roman" w:eastAsia="SimHei" w:hAnsi="Time New Roman"/>
          <w:snapToGrid/>
          <w:color w:val="000000"/>
        </w:rPr>
        <w:t>：</w:t>
      </w:r>
    </w:p>
    <w:p w:rsidR="0046485E" w:rsidRPr="00CC5824" w:rsidRDefault="0046485E" w:rsidP="000E038D">
      <w:pPr>
        <w:numPr>
          <w:ilvl w:val="0"/>
          <w:numId w:val="38"/>
        </w:numPr>
        <w:rPr>
          <w:rFonts w:ascii="Time New Roman" w:eastAsia="SimHei" w:hAnsi="Time New Roman" w:hint="eastAsia"/>
          <w:snapToGrid/>
          <w:color w:val="000000"/>
        </w:rPr>
      </w:pPr>
      <w:r w:rsidRPr="00CC5824">
        <w:rPr>
          <w:rFonts w:ascii="Time New Roman" w:eastAsia="SimHei" w:hAnsi="Time New Roman" w:hint="eastAsia"/>
          <w:snapToGrid/>
          <w:color w:val="000000"/>
        </w:rPr>
        <w:t>就对儿童性剥削的问题</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包括为此贩运儿童的问题开展深入研究</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并在这方面收集贩运儿童和对儿童性剥削问题的有关数据</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确保所有数据和指数用于制订、监测和评估各项政策、方案和项目</w:t>
      </w:r>
      <w:r w:rsidR="000D4C6A">
        <w:rPr>
          <w:rFonts w:ascii="Time New Roman" w:eastAsia="SimHei" w:hAnsi="Time New Roman" w:hint="eastAsia"/>
          <w:snapToGrid/>
          <w:color w:val="000000"/>
        </w:rPr>
        <w:t>；</w:t>
      </w:r>
    </w:p>
    <w:p w:rsidR="0046485E" w:rsidRPr="00CC5824" w:rsidRDefault="0046485E" w:rsidP="000E038D">
      <w:pPr>
        <w:numPr>
          <w:ilvl w:val="0"/>
          <w:numId w:val="38"/>
        </w:numPr>
        <w:rPr>
          <w:rFonts w:ascii="Time New Roman" w:eastAsia="SimHei" w:hAnsi="Time New Roman" w:hint="eastAsia"/>
          <w:snapToGrid/>
          <w:color w:val="000000"/>
        </w:rPr>
      </w:pPr>
      <w:r w:rsidRPr="00CC5824">
        <w:rPr>
          <w:rFonts w:ascii="Time New Roman" w:eastAsia="SimHei" w:hAnsi="Time New Roman" w:hint="eastAsia"/>
          <w:snapToGrid/>
          <w:color w:val="000000"/>
        </w:rPr>
        <w:t>制订早期查明受贩运之害的儿童的综合性程序</w:t>
      </w:r>
      <w:r w:rsidR="000D4C6A">
        <w:rPr>
          <w:rFonts w:ascii="Time New Roman" w:eastAsia="SimHei" w:hAnsi="Time New Roman" w:hint="eastAsia"/>
          <w:snapToGrid/>
          <w:color w:val="000000"/>
        </w:rPr>
        <w:t>；</w:t>
      </w:r>
    </w:p>
    <w:p w:rsidR="0046485E" w:rsidRPr="00CC5824" w:rsidRDefault="0046485E" w:rsidP="000E038D">
      <w:pPr>
        <w:numPr>
          <w:ilvl w:val="0"/>
          <w:numId w:val="38"/>
        </w:numPr>
        <w:rPr>
          <w:rFonts w:ascii="Time New Roman" w:eastAsia="SimHei" w:hAnsi="Time New Roman" w:hint="eastAsia"/>
          <w:snapToGrid/>
          <w:color w:val="000000"/>
        </w:rPr>
      </w:pPr>
      <w:r w:rsidRPr="00CC5824">
        <w:rPr>
          <w:rFonts w:ascii="Time New Roman" w:eastAsia="SimHei" w:hAnsi="Time New Roman" w:hint="eastAsia"/>
          <w:snapToGrid/>
          <w:color w:val="000000"/>
        </w:rPr>
        <w:t>根据</w:t>
      </w:r>
      <w:r w:rsidRPr="00CC5824">
        <w:rPr>
          <w:rFonts w:ascii="Time New Roman" w:eastAsia="SimHei" w:hAnsi="Time New Roman"/>
          <w:b/>
          <w:snapToGrid/>
          <w:color w:val="000000"/>
        </w:rPr>
        <w:t>1996</w:t>
      </w:r>
      <w:r w:rsidRPr="00CC5824">
        <w:rPr>
          <w:rFonts w:ascii="Time New Roman" w:eastAsia="SimHei" w:hAnsi="Time New Roman" w:hint="eastAsia"/>
          <w:snapToGrid/>
          <w:color w:val="000000"/>
        </w:rPr>
        <w:t>年和</w:t>
      </w:r>
      <w:r w:rsidRPr="00CC5824">
        <w:rPr>
          <w:rFonts w:ascii="Time New Roman" w:eastAsia="SimHei" w:hAnsi="Time New Roman"/>
          <w:b/>
          <w:snapToGrid/>
          <w:color w:val="000000"/>
        </w:rPr>
        <w:t>2001</w:t>
      </w:r>
      <w:r w:rsidRPr="00CC5824">
        <w:rPr>
          <w:rFonts w:ascii="Time New Roman" w:eastAsia="SimHei" w:hAnsi="Time New Roman" w:hint="eastAsia"/>
          <w:snapToGrid/>
          <w:color w:val="000000"/>
        </w:rPr>
        <w:t>年召开的禁止对儿童商业性性剥削世界大会批准的《宣言和行动议程》以及《全球承诺》</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确保对性剥削和贩运受害者不以罪论处</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并向他们提供适足的康复和重新融入社会服务和方案</w:t>
      </w:r>
      <w:r w:rsidR="000D4C6A">
        <w:rPr>
          <w:rFonts w:ascii="Time New Roman" w:eastAsia="SimHei" w:hAnsi="Time New Roman" w:hint="eastAsia"/>
          <w:snapToGrid/>
          <w:color w:val="000000"/>
        </w:rPr>
        <w:t>；</w:t>
      </w:r>
    </w:p>
    <w:p w:rsidR="0046485E" w:rsidRPr="00CC5824" w:rsidRDefault="0046485E" w:rsidP="000E038D">
      <w:pPr>
        <w:numPr>
          <w:ilvl w:val="0"/>
          <w:numId w:val="38"/>
        </w:numPr>
        <w:rPr>
          <w:rFonts w:ascii="Time New Roman" w:eastAsia="SimHei" w:hAnsi="Time New Roman" w:hint="eastAsia"/>
          <w:snapToGrid/>
          <w:color w:val="000000"/>
        </w:rPr>
      </w:pPr>
      <w:r w:rsidRPr="00CC5824">
        <w:rPr>
          <w:rFonts w:ascii="Time New Roman" w:eastAsia="SimHei" w:hAnsi="Time New Roman" w:hint="eastAsia"/>
          <w:snapToGrid/>
          <w:color w:val="000000"/>
        </w:rPr>
        <w:t>寻求与起源国和过境国建立预防买卖和贩运儿童的双边和多边协议及合作方案</w:t>
      </w:r>
      <w:r w:rsidR="000D4C6A">
        <w:rPr>
          <w:rFonts w:ascii="Time New Roman" w:eastAsia="SimHei" w:hAnsi="Time New Roman" w:hint="eastAsia"/>
          <w:snapToGrid/>
          <w:color w:val="000000"/>
        </w:rPr>
        <w:t>；</w:t>
      </w:r>
    </w:p>
    <w:p w:rsidR="0046485E" w:rsidRPr="00CC5824" w:rsidRDefault="0046485E" w:rsidP="000E038D">
      <w:pPr>
        <w:numPr>
          <w:ilvl w:val="0"/>
          <w:numId w:val="38"/>
        </w:numPr>
        <w:spacing w:after="240"/>
        <w:rPr>
          <w:rFonts w:ascii="Time New Roman" w:eastAsia="SimHei" w:hAnsi="Time New Roman" w:hint="eastAsia"/>
          <w:snapToGrid/>
          <w:color w:val="000000"/>
        </w:rPr>
      </w:pPr>
      <w:r w:rsidRPr="00CC5824">
        <w:rPr>
          <w:rFonts w:ascii="Time New Roman" w:eastAsia="SimHei" w:hAnsi="Time New Roman" w:hint="eastAsia"/>
          <w:snapToGrid/>
          <w:color w:val="000000"/>
        </w:rPr>
        <w:t>争取与国际移徙组织、儿童基金会等机构和非政府组织合作。</w:t>
      </w:r>
    </w:p>
    <w:p w:rsidR="0046485E" w:rsidRDefault="0046485E" w:rsidP="000E038D">
      <w:pPr>
        <w:pStyle w:val="Heading4"/>
        <w:rPr>
          <w:rFonts w:hint="eastAsia"/>
        </w:rPr>
      </w:pPr>
      <w:bookmarkStart w:id="329" w:name="_Toc176169311"/>
      <w:bookmarkStart w:id="330" w:name="_Toc176233164"/>
      <w:r>
        <w:rPr>
          <w:rFonts w:hint="eastAsia"/>
        </w:rPr>
        <w:t>少年司法</w:t>
      </w:r>
      <w:bookmarkEnd w:id="329"/>
      <w:bookmarkEnd w:id="330"/>
    </w:p>
    <w:p w:rsidR="0046485E" w:rsidRDefault="000E038D">
      <w:pPr>
        <w:rPr>
          <w:rFonts w:hint="eastAsia"/>
          <w:snapToGrid/>
          <w:color w:val="000000"/>
        </w:rPr>
      </w:pPr>
      <w:r>
        <w:rPr>
          <w:rFonts w:hint="eastAsia"/>
          <w:snapToGrid/>
          <w:color w:val="000000"/>
        </w:rPr>
        <w:tab/>
      </w:r>
      <w:r w:rsidR="0046485E">
        <w:rPr>
          <w:rFonts w:hint="eastAsia"/>
          <w:snapToGrid/>
          <w:color w:val="000000"/>
        </w:rPr>
        <w:t>27</w:t>
      </w:r>
      <w:r w:rsidR="00D143A3">
        <w:rPr>
          <w:snapToGrid/>
          <w:color w:val="000000"/>
        </w:rPr>
        <w:t>6.</w:t>
      </w:r>
      <w:r w:rsidR="0046485E">
        <w:rPr>
          <w:snapToGrid/>
          <w:color w:val="000000"/>
        </w:rPr>
        <w:t xml:space="preserve">  </w:t>
      </w:r>
      <w:r w:rsidR="0046485E">
        <w:rPr>
          <w:rFonts w:hint="eastAsia"/>
          <w:snapToGrid/>
          <w:color w:val="000000"/>
        </w:rPr>
        <w:t>委员会注意到刑事调查总局设立了违法儿童特别管理局</w:t>
      </w:r>
      <w:r w:rsidR="000D4C6A">
        <w:rPr>
          <w:rFonts w:hint="eastAsia"/>
          <w:snapToGrid/>
          <w:color w:val="000000"/>
        </w:rPr>
        <w:t>，</w:t>
      </w:r>
      <w:r w:rsidR="0046485E">
        <w:rPr>
          <w:rFonts w:hint="eastAsia"/>
          <w:snapToGrid/>
          <w:color w:val="000000"/>
        </w:rPr>
        <w:t>并根据《第</w:t>
      </w:r>
      <w:r w:rsidR="0046485E">
        <w:rPr>
          <w:rFonts w:hint="eastAsia"/>
          <w:snapToGrid/>
          <w:color w:val="000000"/>
        </w:rPr>
        <w:t>28</w:t>
      </w:r>
      <w:r w:rsidR="000D4C6A">
        <w:rPr>
          <w:rFonts w:hint="eastAsia"/>
          <w:snapToGrid/>
          <w:color w:val="000000"/>
        </w:rPr>
        <w:t>/</w:t>
      </w:r>
      <w:r w:rsidR="0046485E">
        <w:rPr>
          <w:snapToGrid/>
          <w:color w:val="000000"/>
        </w:rPr>
        <w:t>94</w:t>
      </w:r>
      <w:r w:rsidR="0046485E">
        <w:rPr>
          <w:rFonts w:hint="eastAsia"/>
          <w:snapToGrid/>
          <w:color w:val="000000"/>
        </w:rPr>
        <w:t>号监狱管理法》向被剥夺自由的青少年提供特别保护措施。但是</w:t>
      </w:r>
      <w:r w:rsidR="000D4C6A">
        <w:rPr>
          <w:rFonts w:hint="eastAsia"/>
          <w:snapToGrid/>
          <w:color w:val="000000"/>
        </w:rPr>
        <w:t>，</w:t>
      </w:r>
      <w:r w:rsidR="0046485E">
        <w:rPr>
          <w:rFonts w:hint="eastAsia"/>
          <w:snapToGrid/>
          <w:color w:val="000000"/>
        </w:rPr>
        <w:t>委员会关注地注意到</w:t>
      </w:r>
      <w:r w:rsidR="000D4C6A">
        <w:rPr>
          <w:rFonts w:hint="eastAsia"/>
          <w:snapToGrid/>
          <w:color w:val="000000"/>
        </w:rPr>
        <w:t>，</w:t>
      </w:r>
      <w:r w:rsidR="0046485E">
        <w:rPr>
          <w:rFonts w:hint="eastAsia"/>
          <w:snapToGrid/>
          <w:color w:val="000000"/>
        </w:rPr>
        <w:t>刑事责任最低年龄规定为</w:t>
      </w:r>
      <w:r w:rsidR="0046485E">
        <w:rPr>
          <w:snapToGrid/>
          <w:color w:val="000000"/>
        </w:rPr>
        <w:t>9</w:t>
      </w:r>
      <w:r w:rsidR="0046485E">
        <w:rPr>
          <w:rFonts w:hint="eastAsia"/>
          <w:snapToGrid/>
          <w:color w:val="000000"/>
        </w:rPr>
        <w:t>岁</w:t>
      </w:r>
      <w:r w:rsidR="000D4C6A">
        <w:rPr>
          <w:rFonts w:hint="eastAsia"/>
          <w:snapToGrid/>
          <w:color w:val="000000"/>
        </w:rPr>
        <w:t>，</w:t>
      </w:r>
      <w:r w:rsidR="0046485E">
        <w:rPr>
          <w:rFonts w:hint="eastAsia"/>
          <w:snapToGrid/>
          <w:color w:val="000000"/>
        </w:rPr>
        <w:t>这仍然太低。它遗憾的是</w:t>
      </w:r>
      <w:r w:rsidR="000D4C6A">
        <w:rPr>
          <w:rFonts w:hint="eastAsia"/>
          <w:snapToGrid/>
          <w:color w:val="000000"/>
        </w:rPr>
        <w:t>：</w:t>
      </w:r>
      <w:r w:rsidR="0046485E">
        <w:rPr>
          <w:rFonts w:hint="eastAsia"/>
          <w:snapToGrid/>
          <w:color w:val="000000"/>
        </w:rPr>
        <w:t>关于现行立法和刑事惯例的落实情况的资料和数据不足。委员会赞赏改善少年司法方面的立法努力</w:t>
      </w:r>
      <w:r w:rsidR="000D4C6A">
        <w:rPr>
          <w:rFonts w:hint="eastAsia"/>
          <w:snapToGrid/>
          <w:color w:val="000000"/>
        </w:rPr>
        <w:t>，</w:t>
      </w:r>
      <w:r w:rsidR="0046485E">
        <w:rPr>
          <w:rFonts w:hint="eastAsia"/>
          <w:snapToGrid/>
          <w:color w:val="000000"/>
        </w:rPr>
        <w:t>但遗憾的是</w:t>
      </w:r>
      <w:r w:rsidR="000D4C6A">
        <w:rPr>
          <w:rFonts w:hint="eastAsia"/>
          <w:snapToGrid/>
          <w:color w:val="000000"/>
        </w:rPr>
        <w:t>：</w:t>
      </w:r>
      <w:r w:rsidR="0046485E">
        <w:rPr>
          <w:rFonts w:hint="eastAsia"/>
          <w:snapToGrid/>
          <w:color w:val="000000"/>
        </w:rPr>
        <w:t>在通过少年法法案方面的进展很少</w:t>
      </w:r>
      <w:r w:rsidR="000D4C6A">
        <w:rPr>
          <w:rFonts w:hint="eastAsia"/>
          <w:snapToGrid/>
          <w:color w:val="000000"/>
        </w:rPr>
        <w:t>，</w:t>
      </w:r>
      <w:r w:rsidR="0046485E">
        <w:rPr>
          <w:rFonts w:hint="eastAsia"/>
          <w:snapToGrid/>
          <w:color w:val="000000"/>
        </w:rPr>
        <w:t>这项法案规定对剥夺自由采取替代措施</w:t>
      </w:r>
      <w:r w:rsidR="000D4C6A">
        <w:rPr>
          <w:rFonts w:hint="eastAsia"/>
          <w:snapToGrid/>
          <w:color w:val="000000"/>
        </w:rPr>
        <w:t>，</w:t>
      </w:r>
      <w:r w:rsidR="0046485E">
        <w:rPr>
          <w:rFonts w:hint="eastAsia"/>
          <w:snapToGrid/>
          <w:color w:val="000000"/>
        </w:rPr>
        <w:t>建立由具备少年法专业知识的法官组成的少年法院系统。</w:t>
      </w:r>
    </w:p>
    <w:p w:rsidR="0046485E" w:rsidRPr="00CC5824" w:rsidRDefault="000E038D">
      <w:pPr>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27</w:t>
      </w:r>
      <w:r w:rsidR="00D143A3">
        <w:rPr>
          <w:rFonts w:ascii="Time New Roman" w:eastAsia="SimHei" w:hAnsi="Time New Roman"/>
          <w:b/>
          <w:snapToGrid/>
          <w:color w:val="000000"/>
        </w:rPr>
        <w:t>7.</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委员会建议缔约国加紧努力参照委员会</w:t>
      </w:r>
      <w:r w:rsidR="0046485E" w:rsidRPr="00CC5824">
        <w:rPr>
          <w:rFonts w:ascii="Time New Roman" w:eastAsia="SimHei" w:hAnsi="Time New Roman" w:hint="eastAsia"/>
          <w:b/>
          <w:snapToGrid/>
          <w:color w:val="000000"/>
        </w:rPr>
        <w:t>1995</w:t>
      </w:r>
      <w:r w:rsidR="0046485E" w:rsidRPr="00CC5824">
        <w:rPr>
          <w:rFonts w:ascii="Time New Roman" w:eastAsia="SimHei" w:hAnsi="Time New Roman" w:hint="eastAsia"/>
          <w:snapToGrid/>
          <w:color w:val="000000"/>
        </w:rPr>
        <w:t>年</w:t>
      </w:r>
      <w:r w:rsidR="0046485E" w:rsidRPr="00CC5824">
        <w:rPr>
          <w:rFonts w:ascii="Time New Roman" w:eastAsia="SimHei" w:hAnsi="Time New Roman" w:hint="eastAsia"/>
          <w:b/>
          <w:snapToGrid/>
          <w:color w:val="000000"/>
        </w:rPr>
        <w:t>11</w:t>
      </w:r>
      <w:r w:rsidR="0046485E" w:rsidRPr="00CC5824">
        <w:rPr>
          <w:rFonts w:ascii="Time New Roman" w:eastAsia="SimHei" w:hAnsi="Time New Roman" w:hint="eastAsia"/>
          <w:snapToGrid/>
          <w:color w:val="000000"/>
        </w:rPr>
        <w:t>月</w:t>
      </w:r>
      <w:r w:rsidR="0046485E" w:rsidRPr="00CC5824">
        <w:rPr>
          <w:rFonts w:ascii="Time New Roman" w:eastAsia="SimHei" w:hAnsi="Time New Roman" w:hint="eastAsia"/>
          <w:b/>
          <w:snapToGrid/>
          <w:color w:val="000000"/>
        </w:rPr>
        <w:t>13</w:t>
      </w:r>
      <w:r w:rsidR="0046485E" w:rsidRPr="00CC5824">
        <w:rPr>
          <w:rFonts w:ascii="Time New Roman" w:eastAsia="SimHei" w:hAnsi="Time New Roman" w:hint="eastAsia"/>
          <w:snapToGrid/>
          <w:color w:val="000000"/>
        </w:rPr>
        <w:t>日有关少年司法一般性讨论日通过的建议</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4</w:t>
      </w:r>
      <w:r w:rsidR="000D4C6A">
        <w:rPr>
          <w:rFonts w:ascii="Time New Roman" w:eastAsia="SimHei" w:hAnsi="Time New Roman"/>
          <w:b/>
          <w:snapToGrid/>
          <w:color w:val="000000"/>
        </w:rPr>
        <w:t>6,</w:t>
      </w:r>
      <w:r w:rsidR="0046485E" w:rsidRPr="00CC5824">
        <w:rPr>
          <w:rFonts w:ascii="Time New Roman" w:eastAsia="SimHei" w:hAnsi="Time New Roman" w:hint="eastAsia"/>
          <w:snapToGrid/>
          <w:color w:val="000000"/>
        </w:rPr>
        <w:t xml:space="preserve"> </w:t>
      </w:r>
      <w:r w:rsidR="0046485E" w:rsidRPr="00CC5824">
        <w:rPr>
          <w:rFonts w:ascii="Time New Roman" w:eastAsia="SimHei" w:hAnsi="Time New Roman" w:hint="eastAsia"/>
          <w:snapToGrid/>
          <w:color w:val="000000"/>
        </w:rPr>
        <w:t>第</w:t>
      </w:r>
      <w:r w:rsidR="0046485E" w:rsidRPr="00CC5824">
        <w:rPr>
          <w:rFonts w:ascii="Time New Roman" w:eastAsia="SimHei" w:hAnsi="Time New Roman"/>
          <w:b/>
          <w:snapToGrid/>
          <w:color w:val="000000"/>
        </w:rPr>
        <w:t>203</w:t>
      </w:r>
      <w:r w:rsidR="0046485E" w:rsidRPr="00CC5824">
        <w:rPr>
          <w:rFonts w:ascii="Time New Roman" w:eastAsia="SimHei" w:hAnsi="Time New Roman"/>
          <w:snapToGrid/>
          <w:color w:val="000000"/>
        </w:rPr>
        <w:t>-</w:t>
      </w:r>
      <w:r w:rsidR="0046485E" w:rsidRPr="00CC5824">
        <w:rPr>
          <w:rFonts w:ascii="Time New Roman" w:eastAsia="SimHei" w:hAnsi="Time New Roman"/>
          <w:b/>
          <w:snapToGrid/>
          <w:color w:val="000000"/>
        </w:rPr>
        <w:t>238</w:t>
      </w:r>
      <w:r w:rsidR="0046485E" w:rsidRPr="00CC5824">
        <w:rPr>
          <w:rFonts w:ascii="Time New Roman" w:eastAsia="SimHei" w:hAnsi="Time New Roman" w:hint="eastAsia"/>
          <w:snapToGrid/>
          <w:color w:val="000000"/>
        </w:rPr>
        <w:t>段</w:t>
      </w:r>
      <w:r w:rsidR="000D4C6A">
        <w:rPr>
          <w:rFonts w:ascii="Time New Roman" w:eastAsia="SimHei" w:hAnsi="Time New Roman"/>
          <w:snapToGrid/>
          <w:color w:val="000000"/>
        </w:rPr>
        <w:t>)</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继续并加紧努力</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确保少年司法标准得到全面实施</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尤其要确保《公约》第</w:t>
      </w:r>
      <w:r w:rsidR="0046485E" w:rsidRPr="00CC5824">
        <w:rPr>
          <w:rFonts w:ascii="Time New Roman" w:eastAsia="SimHei" w:hAnsi="Time New Roman"/>
          <w:b/>
          <w:snapToGrid/>
          <w:color w:val="000000"/>
        </w:rPr>
        <w:t>37</w:t>
      </w:r>
      <w:r w:rsidR="0046485E" w:rsidRPr="00CC5824">
        <w:rPr>
          <w:rFonts w:ascii="Time New Roman" w:eastAsia="SimHei" w:hAnsi="Time New Roman" w:hint="eastAsia"/>
          <w:snapToGrid/>
          <w:color w:val="000000"/>
        </w:rPr>
        <w:t>、</w:t>
      </w:r>
      <w:r w:rsidR="0046485E" w:rsidRPr="00CC5824">
        <w:rPr>
          <w:rFonts w:ascii="Time New Roman" w:eastAsia="SimHei" w:hAnsi="Time New Roman"/>
          <w:b/>
          <w:snapToGrid/>
          <w:color w:val="000000"/>
        </w:rPr>
        <w:t>40</w:t>
      </w:r>
      <w:r w:rsidR="0046485E" w:rsidRPr="00CC5824">
        <w:rPr>
          <w:rFonts w:ascii="Time New Roman" w:eastAsia="SimHei" w:hAnsi="Time New Roman" w:hint="eastAsia"/>
          <w:snapToGrid/>
          <w:color w:val="000000"/>
        </w:rPr>
        <w:t>和</w:t>
      </w:r>
      <w:r w:rsidR="0046485E" w:rsidRPr="00CC5824">
        <w:rPr>
          <w:rFonts w:ascii="Time New Roman" w:eastAsia="SimHei" w:hAnsi="Time New Roman"/>
          <w:b/>
          <w:snapToGrid/>
          <w:color w:val="000000"/>
        </w:rPr>
        <w:t>39</w:t>
      </w:r>
      <w:r w:rsidR="0046485E" w:rsidRPr="00CC5824">
        <w:rPr>
          <w:rFonts w:ascii="Time New Roman" w:eastAsia="SimHei" w:hAnsi="Time New Roman" w:hint="eastAsia"/>
          <w:snapToGrid/>
          <w:color w:val="000000"/>
        </w:rPr>
        <w:t>条具体规定的少年司法标准及这一领域的其他一些国际标准</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诸如《联合国少年司法最低限度标准规则》</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《北京规定》</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、《联合国预防少年犯罪准则》</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《利雅得准则》</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、《联合国保护被剥夺自由少年的规则》</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《哈瓦那规则》</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的全面落实。委员会具体建议缔约国</w:t>
      </w:r>
      <w:r w:rsidR="000D4C6A">
        <w:rPr>
          <w:rFonts w:ascii="Time New Roman" w:eastAsia="SimHei" w:hAnsi="Time New Roman" w:hint="eastAsia"/>
          <w:snapToGrid/>
          <w:color w:val="000000"/>
        </w:rPr>
        <w:t>：</w:t>
      </w:r>
    </w:p>
    <w:p w:rsidR="0046485E" w:rsidRPr="00CC5824" w:rsidRDefault="0046485E" w:rsidP="000E038D">
      <w:pPr>
        <w:numPr>
          <w:ilvl w:val="0"/>
          <w:numId w:val="39"/>
        </w:numPr>
        <w:rPr>
          <w:rFonts w:ascii="Time New Roman" w:eastAsia="SimHei" w:hAnsi="Time New Roman" w:hint="eastAsia"/>
          <w:snapToGrid/>
          <w:color w:val="000000"/>
        </w:rPr>
      </w:pPr>
      <w:r w:rsidRPr="00CC5824">
        <w:rPr>
          <w:rFonts w:ascii="Time New Roman" w:eastAsia="SimHei" w:hAnsi="Time New Roman" w:hint="eastAsia"/>
          <w:snapToGrid/>
          <w:color w:val="000000"/>
        </w:rPr>
        <w:t>作为优先事项将刑事责任最低年龄提高到国际接受的水平</w:t>
      </w:r>
      <w:r w:rsidR="000D4C6A">
        <w:rPr>
          <w:rFonts w:ascii="Time New Roman" w:eastAsia="SimHei" w:hAnsi="Time New Roman" w:hint="eastAsia"/>
          <w:snapToGrid/>
          <w:color w:val="000000"/>
        </w:rPr>
        <w:t>；</w:t>
      </w:r>
    </w:p>
    <w:p w:rsidR="0046485E" w:rsidRPr="00CC5824" w:rsidRDefault="0046485E" w:rsidP="000E038D">
      <w:pPr>
        <w:numPr>
          <w:ilvl w:val="0"/>
          <w:numId w:val="39"/>
        </w:numPr>
        <w:rPr>
          <w:rFonts w:ascii="Time New Roman" w:eastAsia="SimHei" w:hAnsi="Time New Roman" w:hint="eastAsia"/>
          <w:snapToGrid/>
          <w:color w:val="000000"/>
        </w:rPr>
      </w:pPr>
      <w:r w:rsidRPr="00CC5824">
        <w:rPr>
          <w:rFonts w:ascii="Time New Roman" w:eastAsia="SimHei" w:hAnsi="Time New Roman" w:hint="eastAsia"/>
          <w:snapToGrid/>
          <w:color w:val="000000"/>
        </w:rPr>
        <w:t>参照委员会以前的建议</w:t>
      </w:r>
      <w:r w:rsidR="000D4C6A">
        <w:rPr>
          <w:rFonts w:ascii="Time New Roman" w:eastAsia="SimHei" w:hAnsi="Time New Roman"/>
          <w:snapToGrid/>
          <w:color w:val="000000"/>
        </w:rPr>
        <w:t>(</w:t>
      </w:r>
      <w:r w:rsidRPr="00CC5824">
        <w:rPr>
          <w:rFonts w:ascii="Time New Roman" w:eastAsia="SimHei" w:hAnsi="Time New Roman"/>
          <w:b/>
          <w:snapToGrid/>
          <w:color w:val="000000"/>
        </w:rPr>
        <w:t>CRC</w:t>
      </w:r>
      <w:r w:rsidR="000D4C6A">
        <w:rPr>
          <w:rFonts w:ascii="Time New Roman" w:eastAsia="SimHei" w:hAnsi="Time New Roman"/>
          <w:snapToGrid/>
          <w:color w:val="000000"/>
        </w:rPr>
        <w:t>/</w:t>
      </w:r>
      <w:r w:rsidRPr="00CC5824">
        <w:rPr>
          <w:rFonts w:ascii="Time New Roman" w:eastAsia="SimHei" w:hAnsi="Time New Roman"/>
          <w:b/>
          <w:snapToGrid/>
          <w:color w:val="000000"/>
        </w:rPr>
        <w:t>C</w:t>
      </w:r>
      <w:r w:rsidR="000D4C6A">
        <w:rPr>
          <w:rFonts w:ascii="Time New Roman" w:eastAsia="SimHei" w:hAnsi="Time New Roman"/>
          <w:snapToGrid/>
          <w:color w:val="000000"/>
        </w:rPr>
        <w:t>/</w:t>
      </w:r>
      <w:r w:rsidRPr="00CC5824">
        <w:rPr>
          <w:rFonts w:ascii="Time New Roman" w:eastAsia="SimHei" w:hAnsi="Time New Roman"/>
          <w:b/>
          <w:snapToGrid/>
          <w:color w:val="000000"/>
        </w:rPr>
        <w:t>15</w:t>
      </w:r>
      <w:r w:rsidR="000D4C6A">
        <w:rPr>
          <w:rFonts w:ascii="Time New Roman" w:eastAsia="SimHei" w:hAnsi="Time New Roman"/>
          <w:snapToGrid/>
          <w:color w:val="000000"/>
        </w:rPr>
        <w:t>/</w:t>
      </w:r>
      <w:r w:rsidRPr="00CC5824">
        <w:rPr>
          <w:rFonts w:ascii="Time New Roman" w:eastAsia="SimHei" w:hAnsi="Time New Roman"/>
          <w:b/>
          <w:snapToGrid/>
          <w:color w:val="000000"/>
        </w:rPr>
        <w:t>Add</w:t>
      </w:r>
      <w:r w:rsidRPr="00CC5824">
        <w:rPr>
          <w:rFonts w:ascii="Time New Roman" w:eastAsia="SimHei" w:hAnsi="Time New Roman"/>
          <w:snapToGrid/>
          <w:color w:val="000000"/>
        </w:rPr>
        <w:t>.</w:t>
      </w:r>
      <w:r w:rsidRPr="00CC5824">
        <w:rPr>
          <w:rFonts w:ascii="Time New Roman" w:eastAsia="SimHei" w:hAnsi="Time New Roman"/>
          <w:b/>
          <w:snapToGrid/>
          <w:color w:val="000000"/>
        </w:rPr>
        <w:t>16</w:t>
      </w:r>
      <w:r w:rsidR="000D4C6A">
        <w:rPr>
          <w:rFonts w:ascii="Time New Roman" w:eastAsia="SimHei" w:hAnsi="Time New Roman"/>
          <w:b/>
          <w:snapToGrid/>
          <w:color w:val="000000"/>
        </w:rPr>
        <w:t>1,</w:t>
      </w:r>
      <w:r w:rsidRPr="00CC5824">
        <w:rPr>
          <w:rFonts w:ascii="Time New Roman" w:eastAsia="SimHei" w:hAnsi="Time New Roman" w:hint="eastAsia"/>
          <w:snapToGrid/>
          <w:color w:val="000000"/>
        </w:rPr>
        <w:t xml:space="preserve"> </w:t>
      </w:r>
      <w:r w:rsidRPr="00CC5824">
        <w:rPr>
          <w:rFonts w:ascii="Time New Roman" w:eastAsia="SimHei" w:hAnsi="Time New Roman" w:hint="eastAsia"/>
          <w:snapToGrid/>
          <w:color w:val="000000"/>
        </w:rPr>
        <w:t>第</w:t>
      </w:r>
      <w:r w:rsidRPr="00CC5824">
        <w:rPr>
          <w:rFonts w:ascii="Time New Roman" w:eastAsia="SimHei" w:hAnsi="Time New Roman"/>
          <w:b/>
          <w:snapToGrid/>
          <w:color w:val="000000"/>
        </w:rPr>
        <w:t>54</w:t>
      </w:r>
      <w:r w:rsidR="000D4C6A">
        <w:rPr>
          <w:rFonts w:ascii="Time New Roman" w:eastAsia="SimHei" w:hAnsi="Time New Roman" w:hint="eastAsia"/>
          <w:snapToGrid/>
          <w:color w:val="000000"/>
        </w:rPr>
        <w:t>(</w:t>
      </w:r>
      <w:r w:rsidR="00CC5824" w:rsidRPr="00CC5824">
        <w:rPr>
          <w:rFonts w:ascii="Time New Roman" w:eastAsia="SimHei" w:hAnsi="Time New Roman"/>
          <w:b/>
          <w:snapToGrid/>
          <w:color w:val="000000"/>
        </w:rPr>
        <w:t>c</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段</w:t>
      </w:r>
      <w:r w:rsidR="000D4C6A">
        <w:rPr>
          <w:rFonts w:ascii="Time New Roman" w:eastAsia="SimHei" w:hAnsi="Time New Roman"/>
          <w:snapToGrid/>
          <w:color w:val="000000"/>
        </w:rPr>
        <w:t>)</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作为紧急事项加速并加紧努力通过《少年法》提案</w:t>
      </w:r>
      <w:r w:rsidR="000D4C6A">
        <w:rPr>
          <w:rFonts w:ascii="Time New Roman" w:eastAsia="SimHei" w:hAnsi="Time New Roman" w:hint="eastAsia"/>
          <w:snapToGrid/>
          <w:color w:val="000000"/>
        </w:rPr>
        <w:t>；</w:t>
      </w:r>
    </w:p>
    <w:p w:rsidR="0046485E" w:rsidRPr="00CC5824" w:rsidRDefault="0046485E" w:rsidP="000E038D">
      <w:pPr>
        <w:numPr>
          <w:ilvl w:val="0"/>
          <w:numId w:val="39"/>
        </w:numPr>
        <w:rPr>
          <w:rFonts w:ascii="Time New Roman" w:eastAsia="SimHei" w:hAnsi="Time New Roman"/>
          <w:snapToGrid/>
          <w:color w:val="000000"/>
        </w:rPr>
      </w:pPr>
      <w:r w:rsidRPr="00CC5824">
        <w:rPr>
          <w:rFonts w:ascii="Time New Roman" w:eastAsia="SimHei" w:hAnsi="Time New Roman" w:hint="eastAsia"/>
          <w:snapToGrid/>
          <w:color w:val="000000"/>
        </w:rPr>
        <w:t>继续制定并实行取代剥夺自由的其他措施的综合制度</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如察看、社会服务令和缓刑</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以确保剥夺自由只用作为不得已的最后措施</w:t>
      </w:r>
      <w:r w:rsidR="000D4C6A">
        <w:rPr>
          <w:rFonts w:ascii="Time New Roman" w:eastAsia="SimHei" w:hAnsi="Time New Roman" w:hint="eastAsia"/>
          <w:snapToGrid/>
          <w:color w:val="000000"/>
        </w:rPr>
        <w:t>；</w:t>
      </w:r>
    </w:p>
    <w:p w:rsidR="0046485E" w:rsidRPr="00CC5824" w:rsidRDefault="0046485E" w:rsidP="000E038D">
      <w:pPr>
        <w:numPr>
          <w:ilvl w:val="0"/>
          <w:numId w:val="39"/>
        </w:numPr>
        <w:rPr>
          <w:rFonts w:ascii="Time New Roman" w:eastAsia="SimHei" w:hAnsi="Time New Roman" w:hint="eastAsia"/>
          <w:snapToGrid/>
          <w:color w:val="000000"/>
        </w:rPr>
      </w:pPr>
      <w:r w:rsidRPr="00CC5824">
        <w:rPr>
          <w:rFonts w:ascii="Time New Roman" w:eastAsia="SimHei" w:hAnsi="Time New Roman" w:hint="eastAsia"/>
          <w:snapToGrid/>
          <w:color w:val="000000"/>
        </w:rPr>
        <w:t>采取必要措施</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例如缓刑和提前释放等</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以确保剥夺自由尽量限制在最短的期限内</w:t>
      </w:r>
      <w:r w:rsidR="000D4C6A">
        <w:rPr>
          <w:rFonts w:ascii="Time New Roman" w:eastAsia="SimHei" w:hAnsi="Time New Roman" w:hint="eastAsia"/>
          <w:snapToGrid/>
          <w:color w:val="000000"/>
        </w:rPr>
        <w:t>；</w:t>
      </w:r>
    </w:p>
    <w:p w:rsidR="0046485E" w:rsidRPr="00CC5824" w:rsidRDefault="0046485E" w:rsidP="000E038D">
      <w:pPr>
        <w:numPr>
          <w:ilvl w:val="0"/>
          <w:numId w:val="39"/>
        </w:numPr>
        <w:rPr>
          <w:rFonts w:ascii="Time New Roman" w:eastAsia="SimHei" w:hAnsi="Time New Roman"/>
          <w:snapToGrid/>
          <w:color w:val="000000"/>
        </w:rPr>
      </w:pPr>
      <w:r w:rsidRPr="00CC5824">
        <w:rPr>
          <w:rFonts w:ascii="Time New Roman" w:eastAsia="SimHei" w:hAnsi="Time New Roman"/>
          <w:snapToGrid/>
          <w:color w:val="000000"/>
        </w:rPr>
        <w:t>采取措施</w:t>
      </w:r>
      <w:r w:rsidR="000D4C6A">
        <w:rPr>
          <w:rFonts w:ascii="Time New Roman" w:eastAsia="SimHei" w:hAnsi="Time New Roman"/>
          <w:snapToGrid/>
          <w:color w:val="000000"/>
        </w:rPr>
        <w:t>，</w:t>
      </w:r>
      <w:r w:rsidRPr="00CC5824">
        <w:rPr>
          <w:rFonts w:ascii="Time New Roman" w:eastAsia="SimHei" w:hAnsi="Time New Roman"/>
          <w:snapToGrid/>
          <w:color w:val="000000"/>
        </w:rPr>
        <w:t>明</w:t>
      </w:r>
      <w:r w:rsidRPr="00CC5824">
        <w:rPr>
          <w:rFonts w:ascii="Time New Roman" w:eastAsia="SimHei" w:hAnsi="Time New Roman" w:hint="eastAsia"/>
          <w:snapToGrid/>
          <w:color w:val="000000"/>
        </w:rPr>
        <w:t>显改善少年司法体系所有有关方面的数据收集工作</w:t>
      </w:r>
      <w:r w:rsidR="000D4C6A">
        <w:rPr>
          <w:rFonts w:ascii="Time New Roman" w:eastAsia="SimHei" w:hAnsi="Time New Roman" w:hint="eastAsia"/>
          <w:snapToGrid/>
          <w:color w:val="000000"/>
        </w:rPr>
        <w:t>，</w:t>
      </w:r>
      <w:r w:rsidRPr="00CC5824">
        <w:rPr>
          <w:rFonts w:ascii="Time New Roman" w:eastAsia="SimHei" w:hAnsi="Time New Roman" w:hint="eastAsia"/>
          <w:snapToGrid/>
          <w:color w:val="000000"/>
        </w:rPr>
        <w:t>以明确透明地了解这方面做法的情况</w:t>
      </w:r>
      <w:r w:rsidR="000D4C6A">
        <w:rPr>
          <w:rFonts w:ascii="Time New Roman" w:eastAsia="SimHei" w:hAnsi="Time New Roman" w:hint="eastAsia"/>
          <w:snapToGrid/>
          <w:color w:val="000000"/>
        </w:rPr>
        <w:t>；</w:t>
      </w:r>
    </w:p>
    <w:p w:rsidR="0046485E" w:rsidRPr="00CC5824" w:rsidRDefault="0046485E" w:rsidP="004F2634">
      <w:pPr>
        <w:numPr>
          <w:ilvl w:val="0"/>
          <w:numId w:val="39"/>
        </w:numPr>
        <w:spacing w:after="320"/>
        <w:rPr>
          <w:rFonts w:ascii="Time New Roman" w:eastAsia="SimHei" w:hAnsi="Time New Roman" w:hint="eastAsia"/>
          <w:snapToGrid/>
          <w:color w:val="000000"/>
        </w:rPr>
      </w:pPr>
      <w:r w:rsidRPr="00CC5824">
        <w:rPr>
          <w:rFonts w:ascii="Time New Roman" w:eastAsia="SimHei" w:hAnsi="Time New Roman" w:hint="eastAsia"/>
          <w:snapToGrid/>
          <w:color w:val="000000"/>
        </w:rPr>
        <w:t>争取联合国少年司法机构间小组的技术援助。</w:t>
      </w:r>
    </w:p>
    <w:p w:rsidR="0046485E" w:rsidRDefault="00D143A3" w:rsidP="000E038D">
      <w:pPr>
        <w:pStyle w:val="Heading3"/>
        <w:rPr>
          <w:rFonts w:hint="eastAsia"/>
        </w:rPr>
      </w:pPr>
      <w:bookmarkStart w:id="331" w:name="_Toc176169312"/>
      <w:bookmarkStart w:id="332" w:name="_Toc176233165"/>
      <w:r>
        <w:rPr>
          <w:u w:val="none"/>
        </w:rPr>
        <w:t>8.</w:t>
      </w:r>
      <w:r w:rsidR="0046485E" w:rsidRPr="00693063">
        <w:rPr>
          <w:u w:val="none"/>
        </w:rPr>
        <w:t xml:space="preserve">  </w:t>
      </w:r>
      <w:r w:rsidR="0046485E" w:rsidRPr="00693063">
        <w:rPr>
          <w:rFonts w:hint="eastAsia"/>
          <w:u w:val="none"/>
        </w:rPr>
        <w:t>《</w:t>
      </w:r>
      <w:r w:rsidR="0046485E">
        <w:rPr>
          <w:rFonts w:hint="eastAsia"/>
        </w:rPr>
        <w:t>儿童权利公约》的两个《任择议定书</w:t>
      </w:r>
      <w:r w:rsidR="0046485E" w:rsidRPr="00693063">
        <w:rPr>
          <w:rFonts w:hint="eastAsia"/>
          <w:u w:val="none"/>
        </w:rPr>
        <w:t>》</w:t>
      </w:r>
      <w:bookmarkEnd w:id="331"/>
      <w:bookmarkEnd w:id="332"/>
    </w:p>
    <w:p w:rsidR="0046485E" w:rsidRDefault="000E038D">
      <w:pPr>
        <w:rPr>
          <w:rFonts w:hint="eastAsia"/>
          <w:snapToGrid/>
          <w:color w:val="000000"/>
        </w:rPr>
      </w:pPr>
      <w:r>
        <w:rPr>
          <w:rFonts w:hint="eastAsia"/>
          <w:snapToGrid/>
          <w:color w:val="000000"/>
        </w:rPr>
        <w:tab/>
      </w:r>
      <w:r w:rsidR="0046485E">
        <w:rPr>
          <w:rFonts w:hint="eastAsia"/>
          <w:snapToGrid/>
          <w:color w:val="000000"/>
        </w:rPr>
        <w:t>27</w:t>
      </w:r>
      <w:r w:rsidR="00D143A3">
        <w:rPr>
          <w:snapToGrid/>
          <w:color w:val="000000"/>
        </w:rPr>
        <w:t>8.</w:t>
      </w:r>
      <w:r w:rsidR="0046485E">
        <w:rPr>
          <w:snapToGrid/>
          <w:color w:val="000000"/>
        </w:rPr>
        <w:t xml:space="preserve">  </w:t>
      </w:r>
      <w:r w:rsidR="0046485E">
        <w:rPr>
          <w:rFonts w:hint="eastAsia"/>
          <w:snapToGrid/>
          <w:color w:val="000000"/>
        </w:rPr>
        <w:t>委员会欢迎缔约国于</w:t>
      </w:r>
      <w:r w:rsidR="0046485E">
        <w:rPr>
          <w:rFonts w:hint="eastAsia"/>
          <w:snapToGrid/>
          <w:color w:val="000000"/>
        </w:rPr>
        <w:t>2004</w:t>
      </w:r>
      <w:r w:rsidR="0046485E">
        <w:rPr>
          <w:rFonts w:hint="eastAsia"/>
          <w:snapToGrid/>
          <w:color w:val="000000"/>
        </w:rPr>
        <w:t>年</w:t>
      </w:r>
      <w:r w:rsidR="0046485E">
        <w:rPr>
          <w:snapToGrid/>
          <w:color w:val="000000"/>
        </w:rPr>
        <w:t>9</w:t>
      </w:r>
      <w:r w:rsidR="0046485E">
        <w:rPr>
          <w:rFonts w:hint="eastAsia"/>
          <w:snapToGrid/>
          <w:color w:val="000000"/>
        </w:rPr>
        <w:t>月加入《儿童权利公约》关于买卖儿童、儿童卖淫和儿童色情制品问题和关于儿童卷入武装冲突问题的《任择议定书》。为便于审查两个《任择议定书》的落实情况</w:t>
      </w:r>
      <w:r w:rsidR="000D4C6A">
        <w:rPr>
          <w:rFonts w:hint="eastAsia"/>
          <w:snapToGrid/>
          <w:color w:val="000000"/>
        </w:rPr>
        <w:t>，</w:t>
      </w:r>
      <w:r w:rsidR="0046485E">
        <w:rPr>
          <w:rFonts w:hint="eastAsia"/>
          <w:snapToGrid/>
          <w:color w:val="000000"/>
        </w:rPr>
        <w:t>委员会强调定期、及时提交报告的重要性。</w:t>
      </w:r>
    </w:p>
    <w:p w:rsidR="0046485E" w:rsidRPr="00CC5824" w:rsidRDefault="000E038D" w:rsidP="004F2634">
      <w:pPr>
        <w:spacing w:after="320"/>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w:t>
      </w:r>
      <w:r w:rsidR="0046485E" w:rsidRPr="00CC5824">
        <w:rPr>
          <w:rFonts w:ascii="Time New Roman" w:eastAsia="SimHei" w:hAnsi="Time New Roman"/>
          <w:b/>
          <w:snapToGrid/>
          <w:color w:val="000000"/>
        </w:rPr>
        <w:t>7</w:t>
      </w:r>
      <w:r w:rsidR="00D143A3">
        <w:rPr>
          <w:rFonts w:ascii="Time New Roman" w:eastAsia="SimHei" w:hAnsi="Time New Roman"/>
          <w:b/>
          <w:snapToGrid/>
          <w:color w:val="000000"/>
        </w:rPr>
        <w:t>9.</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因此</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委员会建议缔约国根据这两个任择议定书和《公约》的报告规定充分履行它的报告义务。</w:t>
      </w:r>
    </w:p>
    <w:p w:rsidR="0046485E" w:rsidRDefault="00D143A3" w:rsidP="000E038D">
      <w:pPr>
        <w:pStyle w:val="Heading3"/>
        <w:rPr>
          <w:rFonts w:hint="eastAsia"/>
        </w:rPr>
      </w:pPr>
      <w:bookmarkStart w:id="333" w:name="_Toc176169313"/>
      <w:bookmarkStart w:id="334" w:name="_Toc176233166"/>
      <w:r>
        <w:rPr>
          <w:u w:val="none"/>
        </w:rPr>
        <w:t>9.</w:t>
      </w:r>
      <w:r w:rsidR="0046485E" w:rsidRPr="000E038D">
        <w:rPr>
          <w:u w:val="none"/>
        </w:rPr>
        <w:t xml:space="preserve">  </w:t>
      </w:r>
      <w:r w:rsidR="0046485E">
        <w:rPr>
          <w:rFonts w:hint="eastAsia"/>
        </w:rPr>
        <w:t>后续行动和</w:t>
      </w:r>
      <w:bookmarkEnd w:id="333"/>
      <w:r w:rsidR="00453F32">
        <w:rPr>
          <w:rFonts w:hint="eastAsia"/>
        </w:rPr>
        <w:t>宣传</w:t>
      </w:r>
      <w:bookmarkEnd w:id="334"/>
    </w:p>
    <w:p w:rsidR="0046485E" w:rsidRDefault="0046485E" w:rsidP="000E038D">
      <w:pPr>
        <w:pStyle w:val="Heading4"/>
        <w:rPr>
          <w:rFonts w:hint="eastAsia"/>
        </w:rPr>
      </w:pPr>
      <w:bookmarkStart w:id="335" w:name="_Toc176169314"/>
      <w:bookmarkStart w:id="336" w:name="_Toc176233167"/>
      <w:r>
        <w:rPr>
          <w:rFonts w:hint="eastAsia"/>
        </w:rPr>
        <w:t>后续行动</w:t>
      </w:r>
      <w:bookmarkEnd w:id="335"/>
      <w:bookmarkEnd w:id="336"/>
    </w:p>
    <w:p w:rsidR="0046485E" w:rsidRPr="00CC5824" w:rsidRDefault="000E038D" w:rsidP="000E038D">
      <w:pPr>
        <w:spacing w:after="240"/>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28</w:t>
      </w:r>
      <w:r w:rsidR="00D143A3">
        <w:rPr>
          <w:rFonts w:ascii="Time New Roman" w:eastAsia="SimHei" w:hAnsi="Time New Roman"/>
          <w:b/>
          <w:snapToGrid/>
          <w:color w:val="000000"/>
        </w:rPr>
        <w:t>0.</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主要是向内阁成员和上下两院的议员</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并酌情向各省传达这些建议</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供其适当考虑并进一步采取行动</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确保本建议的充分落实。</w:t>
      </w:r>
    </w:p>
    <w:p w:rsidR="0046485E" w:rsidRDefault="00274DC2" w:rsidP="000E038D">
      <w:pPr>
        <w:pStyle w:val="Heading4"/>
        <w:rPr>
          <w:rFonts w:hint="eastAsia"/>
        </w:rPr>
      </w:pPr>
      <w:bookmarkStart w:id="337" w:name="_Toc176233168"/>
      <w:r>
        <w:rPr>
          <w:rFonts w:hint="eastAsia"/>
        </w:rPr>
        <w:t>宣</w:t>
      </w:r>
      <w:r>
        <w:rPr>
          <w:rFonts w:hint="eastAsia"/>
        </w:rPr>
        <w:t xml:space="preserve">  </w:t>
      </w:r>
      <w:r>
        <w:rPr>
          <w:rFonts w:hint="eastAsia"/>
        </w:rPr>
        <w:t>传</w:t>
      </w:r>
      <w:bookmarkEnd w:id="337"/>
    </w:p>
    <w:p w:rsidR="0046485E" w:rsidRPr="00CC5824" w:rsidRDefault="000E038D" w:rsidP="000E038D">
      <w:pPr>
        <w:spacing w:after="320"/>
        <w:rPr>
          <w:rFonts w:ascii="Time New Roman" w:eastAsia="SimHei" w:hAnsi="Time New Roman" w:hint="eastAsia"/>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28</w:t>
      </w:r>
      <w:r w:rsidR="00D143A3">
        <w:rPr>
          <w:rFonts w:ascii="Time New Roman" w:eastAsia="SimHei" w:hAnsi="Time New Roman"/>
          <w:b/>
          <w:snapToGrid/>
          <w:color w:val="000000"/>
        </w:rPr>
        <w:t>1.</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委员会还建议缔约国以本国各种语言</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其中包括</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但不只限于</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通过互联网向广大公众、民间社会组织、青少年团体、专业群体和儿童广为散发缔约国提交的第二次定期报告和书面答复以及委员会通过的相关建议</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结论性意见</w:t>
      </w:r>
      <w:r w:rsidR="000D4C6A">
        <w:rPr>
          <w:rFonts w:ascii="Time New Roman" w:eastAsia="SimHei" w:hAnsi="Time New Roman"/>
          <w:snapToGrid/>
          <w:color w:val="000000"/>
        </w:rPr>
        <w:t>)</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以引起公众讨论和了解《公约》及其实施和监测工作的情况。</w:t>
      </w:r>
    </w:p>
    <w:p w:rsidR="0046485E" w:rsidRDefault="0046485E" w:rsidP="000E038D">
      <w:pPr>
        <w:pStyle w:val="Heading3"/>
        <w:rPr>
          <w:rFonts w:hint="eastAsia"/>
        </w:rPr>
      </w:pPr>
      <w:bookmarkStart w:id="338" w:name="_Toc176169316"/>
      <w:bookmarkStart w:id="339" w:name="_Toc176233169"/>
      <w:r w:rsidRPr="000E038D">
        <w:rPr>
          <w:u w:val="none"/>
        </w:rPr>
        <w:t>1</w:t>
      </w:r>
      <w:r w:rsidR="00D143A3">
        <w:rPr>
          <w:u w:val="none"/>
        </w:rPr>
        <w:t>0.</w:t>
      </w:r>
      <w:r w:rsidRPr="000E038D">
        <w:rPr>
          <w:u w:val="none"/>
        </w:rPr>
        <w:t xml:space="preserve">  </w:t>
      </w:r>
      <w:r>
        <w:rPr>
          <w:rFonts w:hint="eastAsia"/>
        </w:rPr>
        <w:t>下次报告</w:t>
      </w:r>
      <w:bookmarkEnd w:id="338"/>
      <w:bookmarkEnd w:id="339"/>
    </w:p>
    <w:p w:rsidR="0046485E" w:rsidRPr="00CC5824" w:rsidRDefault="000E038D" w:rsidP="000E038D">
      <w:pPr>
        <w:spacing w:after="320"/>
        <w:rPr>
          <w:rFonts w:ascii="Time New Roman" w:eastAsia="SimHei" w:hAnsi="Time New Roman"/>
          <w:snapToGrid/>
          <w:color w:val="000000"/>
        </w:rPr>
      </w:pPr>
      <w:r w:rsidRPr="00CC5824">
        <w:rPr>
          <w:rFonts w:ascii="Time New Roman" w:eastAsia="SimHei" w:hAnsi="Time New Roman" w:hint="eastAsia"/>
          <w:snapToGrid/>
          <w:color w:val="000000"/>
        </w:rPr>
        <w:tab/>
      </w:r>
      <w:r w:rsidR="0046485E" w:rsidRPr="00CC5824">
        <w:rPr>
          <w:rFonts w:ascii="Time New Roman" w:eastAsia="SimHei" w:hAnsi="Time New Roman" w:hint="eastAsia"/>
          <w:b/>
          <w:snapToGrid/>
          <w:color w:val="000000"/>
        </w:rPr>
        <w:t>28</w:t>
      </w:r>
      <w:r w:rsidR="00D143A3">
        <w:rPr>
          <w:rFonts w:ascii="Time New Roman" w:eastAsia="SimHei" w:hAnsi="Time New Roman"/>
          <w:b/>
          <w:snapToGrid/>
          <w:color w:val="000000"/>
        </w:rPr>
        <w:t>2.</w:t>
      </w:r>
      <w:r w:rsidR="0046485E" w:rsidRPr="00CC5824">
        <w:rPr>
          <w:rFonts w:ascii="Time New Roman" w:eastAsia="SimHei" w:hAnsi="Time New Roman"/>
          <w:snapToGrid/>
          <w:color w:val="000000"/>
        </w:rPr>
        <w:t xml:space="preserve">  </w:t>
      </w:r>
      <w:r w:rsidR="0046485E" w:rsidRPr="00CC5824">
        <w:rPr>
          <w:rFonts w:ascii="Time New Roman" w:eastAsia="SimHei" w:hAnsi="Time New Roman" w:hint="eastAsia"/>
          <w:snapToGrid/>
          <w:color w:val="000000"/>
        </w:rPr>
        <w:t>委员会请缔约国在</w:t>
      </w:r>
      <w:r w:rsidR="0046485E" w:rsidRPr="00CC5824">
        <w:rPr>
          <w:rFonts w:ascii="Time New Roman" w:eastAsia="SimHei" w:hAnsi="Time New Roman" w:hint="eastAsia"/>
          <w:b/>
          <w:snapToGrid/>
          <w:color w:val="000000"/>
        </w:rPr>
        <w:t>2012</w:t>
      </w:r>
      <w:r w:rsidR="0046485E" w:rsidRPr="00CC5824">
        <w:rPr>
          <w:rFonts w:ascii="Time New Roman" w:eastAsia="SimHei" w:hAnsi="Time New Roman" w:hint="eastAsia"/>
          <w:snapToGrid/>
          <w:color w:val="000000"/>
        </w:rPr>
        <w:t>年</w:t>
      </w:r>
      <w:r w:rsidR="0046485E" w:rsidRPr="00CC5824">
        <w:rPr>
          <w:rFonts w:ascii="Time New Roman" w:eastAsia="SimHei" w:hAnsi="Time New Roman" w:hint="eastAsia"/>
          <w:b/>
          <w:snapToGrid/>
          <w:color w:val="000000"/>
        </w:rPr>
        <w:t>7</w:t>
      </w:r>
      <w:r w:rsidR="0046485E" w:rsidRPr="00CC5824">
        <w:rPr>
          <w:rFonts w:ascii="Time New Roman" w:eastAsia="SimHei" w:hAnsi="Time New Roman" w:hint="eastAsia"/>
          <w:snapToGrid/>
          <w:color w:val="000000"/>
        </w:rPr>
        <w:t>月</w:t>
      </w:r>
      <w:r w:rsidR="0046485E" w:rsidRPr="00CC5824">
        <w:rPr>
          <w:rFonts w:ascii="Time New Roman" w:eastAsia="SimHei" w:hAnsi="Time New Roman" w:hint="eastAsia"/>
          <w:b/>
          <w:snapToGrid/>
          <w:color w:val="000000"/>
        </w:rPr>
        <w:t>7</w:t>
      </w:r>
      <w:r w:rsidR="0046485E" w:rsidRPr="00CC5824">
        <w:rPr>
          <w:rFonts w:ascii="Time New Roman" w:eastAsia="SimHei" w:hAnsi="Time New Roman" w:hint="eastAsia"/>
          <w:snapToGrid/>
          <w:color w:val="000000"/>
        </w:rPr>
        <w:t>日前</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即在第四次报告应交日之前</w:t>
      </w:r>
      <w:r w:rsidR="0046485E" w:rsidRPr="00CC5824">
        <w:rPr>
          <w:rFonts w:ascii="Time New Roman" w:eastAsia="SimHei" w:hAnsi="Time New Roman"/>
          <w:b/>
          <w:snapToGrid/>
          <w:color w:val="000000"/>
        </w:rPr>
        <w:t>18</w:t>
      </w:r>
      <w:r w:rsidR="0046485E" w:rsidRPr="00CC5824">
        <w:rPr>
          <w:rFonts w:ascii="Time New Roman" w:eastAsia="SimHei" w:hAnsi="Time New Roman" w:hint="eastAsia"/>
          <w:snapToGrid/>
          <w:color w:val="000000"/>
        </w:rPr>
        <w:t>个月</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提交第三和第四次报告的合并</w:t>
      </w:r>
      <w:r w:rsidR="00CC5824">
        <w:rPr>
          <w:rFonts w:ascii="Time New Roman" w:eastAsia="SimHei" w:hAnsi="Time New Roman" w:hint="eastAsia"/>
          <w:snapToGrid/>
          <w:color w:val="000000"/>
        </w:rPr>
        <w:t>报告。这是由于委员会每年收到的报告数量众多而采取的一项例外措施</w:t>
      </w:r>
      <w:r w:rsidR="0046485E" w:rsidRPr="00CC5824">
        <w:rPr>
          <w:rFonts w:ascii="Time New Roman" w:eastAsia="SimHei" w:hAnsi="Time New Roman" w:hint="eastAsia"/>
          <w:snapToGrid/>
          <w:color w:val="000000"/>
        </w:rPr>
        <w:t>。报告不应超过</w:t>
      </w:r>
      <w:r w:rsidR="0046485E" w:rsidRPr="00CC5824">
        <w:rPr>
          <w:rFonts w:ascii="Time New Roman" w:eastAsia="SimHei" w:hAnsi="Time New Roman"/>
          <w:b/>
          <w:snapToGrid/>
          <w:color w:val="000000"/>
        </w:rPr>
        <w:t>120</w:t>
      </w:r>
      <w:r w:rsidR="0046485E" w:rsidRPr="00CC5824">
        <w:rPr>
          <w:rFonts w:ascii="Time New Roman" w:eastAsia="SimHei" w:hAnsi="Time New Roman" w:hint="eastAsia"/>
          <w:snapToGrid/>
          <w:color w:val="000000"/>
        </w:rPr>
        <w:t>页</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参见</w:t>
      </w:r>
      <w:r w:rsidR="0046485E" w:rsidRPr="00CC5824">
        <w:rPr>
          <w:rFonts w:ascii="Time New Roman" w:eastAsia="SimHei" w:hAnsi="Time New Roman"/>
          <w:b/>
          <w:snapToGrid/>
          <w:color w:val="000000"/>
        </w:rPr>
        <w:t>CRC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C</w:t>
      </w:r>
      <w:r w:rsidR="000D4C6A">
        <w:rPr>
          <w:rFonts w:ascii="Time New Roman" w:eastAsia="SimHei" w:hAnsi="Time New Roman"/>
          <w:snapToGrid/>
          <w:color w:val="000000"/>
        </w:rPr>
        <w:t>/</w:t>
      </w:r>
      <w:r w:rsidR="0046485E" w:rsidRPr="00CC5824">
        <w:rPr>
          <w:rFonts w:ascii="Time New Roman" w:eastAsia="SimHei" w:hAnsi="Time New Roman"/>
          <w:b/>
          <w:snapToGrid/>
          <w:color w:val="000000"/>
        </w:rPr>
        <w:t>118</w:t>
      </w:r>
      <w:r w:rsidR="000D4C6A">
        <w:rPr>
          <w:rFonts w:ascii="Time New Roman" w:eastAsia="SimHei" w:hAnsi="Time New Roman"/>
          <w:snapToGrid/>
          <w:color w:val="000000"/>
        </w:rPr>
        <w:t>)</w:t>
      </w:r>
      <w:r w:rsidR="0046485E" w:rsidRPr="00CC5824">
        <w:rPr>
          <w:rFonts w:ascii="Time New Roman" w:eastAsia="SimHei" w:hAnsi="Time New Roman" w:hint="eastAsia"/>
          <w:snapToGrid/>
          <w:color w:val="000000"/>
        </w:rPr>
        <w:t>。委员会希望缔约国此后按《公约》的规定</w:t>
      </w:r>
      <w:r w:rsidR="000D4C6A">
        <w:rPr>
          <w:rFonts w:ascii="Time New Roman" w:eastAsia="SimHei" w:hAnsi="Time New Roman" w:hint="eastAsia"/>
          <w:snapToGrid/>
          <w:color w:val="000000"/>
        </w:rPr>
        <w:t>，</w:t>
      </w:r>
      <w:r w:rsidR="0046485E" w:rsidRPr="00CC5824">
        <w:rPr>
          <w:rFonts w:ascii="Time New Roman" w:eastAsia="SimHei" w:hAnsi="Time New Roman" w:hint="eastAsia"/>
          <w:snapToGrid/>
          <w:color w:val="000000"/>
        </w:rPr>
        <w:t>每五年提交一次报告。</w:t>
      </w:r>
    </w:p>
    <w:p w:rsidR="0046485E" w:rsidRPr="000E038D" w:rsidRDefault="0046485E" w:rsidP="000E038D">
      <w:pPr>
        <w:pStyle w:val="Heading3"/>
        <w:rPr>
          <w:rFonts w:ascii="Time New Roman" w:eastAsia="SimHei" w:hAnsi="Time New Roman" w:hint="eastAsia"/>
          <w:u w:val="none"/>
        </w:rPr>
      </w:pPr>
      <w:bookmarkStart w:id="340" w:name="_Toc176169317"/>
      <w:bookmarkStart w:id="341" w:name="_Toc176233170"/>
      <w:r w:rsidRPr="000E038D">
        <w:rPr>
          <w:rFonts w:ascii="Time New Roman" w:eastAsia="SimHei" w:hAnsi="Time New Roman" w:hint="eastAsia"/>
          <w:u w:val="none"/>
        </w:rPr>
        <w:t>结论性意见</w:t>
      </w:r>
      <w:r w:rsidR="000D4C6A">
        <w:rPr>
          <w:rFonts w:ascii="Time New Roman" w:eastAsia="SimHei" w:hAnsi="Time New Roman" w:hint="eastAsia"/>
          <w:u w:val="none"/>
        </w:rPr>
        <w:t>：</w:t>
      </w:r>
      <w:r w:rsidRPr="000E038D">
        <w:rPr>
          <w:rFonts w:ascii="Time New Roman" w:eastAsia="SimHei" w:hAnsi="Time New Roman" w:hint="eastAsia"/>
          <w:u w:val="none"/>
        </w:rPr>
        <w:t>基里巴斯</w:t>
      </w:r>
      <w:bookmarkEnd w:id="340"/>
      <w:bookmarkEnd w:id="341"/>
    </w:p>
    <w:p w:rsidR="0046485E" w:rsidRDefault="004F2634" w:rsidP="0017778B">
      <w:pPr>
        <w:spacing w:after="320"/>
        <w:rPr>
          <w:rFonts w:hint="eastAsia"/>
          <w:color w:val="000000"/>
        </w:rPr>
      </w:pPr>
      <w:r>
        <w:rPr>
          <w:rFonts w:hint="eastAsia"/>
          <w:color w:val="000000"/>
        </w:rPr>
        <w:tab/>
      </w:r>
      <w:r w:rsidR="0046485E">
        <w:rPr>
          <w:rFonts w:hint="eastAsia"/>
          <w:color w:val="000000"/>
        </w:rPr>
        <w:t>28</w:t>
      </w:r>
      <w:r w:rsidR="00D143A3">
        <w:rPr>
          <w:rFonts w:hint="eastAsia"/>
          <w:color w:val="000000"/>
        </w:rPr>
        <w:t>3.</w:t>
      </w:r>
      <w:r w:rsidR="0046485E">
        <w:rPr>
          <w:rFonts w:hint="eastAsia"/>
          <w:color w:val="000000"/>
        </w:rPr>
        <w:t xml:space="preserve">  </w:t>
      </w:r>
      <w:r w:rsidR="0046485E">
        <w:rPr>
          <w:rFonts w:hint="eastAsia"/>
          <w:color w:val="000000"/>
        </w:rPr>
        <w:t>委员会在</w:t>
      </w:r>
      <w:r w:rsidR="0046485E">
        <w:rPr>
          <w:rFonts w:hint="eastAsia"/>
          <w:color w:val="000000"/>
        </w:rPr>
        <w:t>2006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13</w:t>
      </w:r>
      <w:r w:rsidR="0046485E">
        <w:rPr>
          <w:rFonts w:hint="eastAsia"/>
          <w:color w:val="000000"/>
        </w:rPr>
        <w:t>日举行的第</w:t>
      </w:r>
      <w:r w:rsidR="0046485E">
        <w:rPr>
          <w:rFonts w:hint="eastAsia"/>
          <w:color w:val="000000"/>
        </w:rPr>
        <w:t>1166</w:t>
      </w:r>
      <w:r w:rsidR="0046485E">
        <w:rPr>
          <w:rFonts w:hint="eastAsia"/>
          <w:color w:val="000000"/>
        </w:rPr>
        <w:t>和</w:t>
      </w:r>
      <w:r w:rsidR="0046485E">
        <w:rPr>
          <w:rFonts w:hint="eastAsia"/>
          <w:color w:val="000000"/>
        </w:rPr>
        <w:t>1168</w:t>
      </w:r>
      <w:r w:rsidR="0046485E">
        <w:rPr>
          <w:rFonts w:hint="eastAsia"/>
          <w:color w:val="000000"/>
        </w:rPr>
        <w:t>次会议</w:t>
      </w:r>
      <w:r w:rsidR="000D4C6A">
        <w:rPr>
          <w:rFonts w:hint="eastAsia"/>
          <w:color w:val="000000"/>
        </w:rPr>
        <w:t>(</w:t>
      </w:r>
      <w:r w:rsidR="0046485E">
        <w:rPr>
          <w:rFonts w:hint="eastAsia"/>
          <w:color w:val="000000"/>
        </w:rPr>
        <w:t>见</w:t>
      </w:r>
      <w:r w:rsidR="0046485E">
        <w:rPr>
          <w:rFonts w:hint="eastAsia"/>
          <w:color w:val="000000"/>
        </w:rPr>
        <w:t>CRC</w:t>
      </w:r>
      <w:r w:rsidR="000D4C6A">
        <w:rPr>
          <w:rFonts w:hint="eastAsia"/>
          <w:color w:val="000000"/>
        </w:rPr>
        <w:t>/</w:t>
      </w:r>
      <w:r w:rsidR="0046485E">
        <w:rPr>
          <w:rFonts w:hint="eastAsia"/>
          <w:color w:val="000000"/>
        </w:rPr>
        <w:t>C</w:t>
      </w:r>
      <w:r w:rsidR="000D4C6A">
        <w:rPr>
          <w:rFonts w:hint="eastAsia"/>
          <w:color w:val="000000"/>
        </w:rPr>
        <w:t>/</w:t>
      </w:r>
      <w:r w:rsidR="0046485E">
        <w:rPr>
          <w:color w:val="000000"/>
        </w:rPr>
        <w:t xml:space="preserve"> </w:t>
      </w:r>
      <w:r w:rsidR="0046485E">
        <w:rPr>
          <w:rFonts w:hint="eastAsia"/>
          <w:color w:val="000000"/>
        </w:rPr>
        <w:t>SR</w:t>
      </w:r>
      <w:r w:rsidR="0046485E">
        <w:rPr>
          <w:color w:val="000000"/>
        </w:rPr>
        <w:t>.116</w:t>
      </w:r>
      <w:r w:rsidR="0046485E">
        <w:rPr>
          <w:rFonts w:hint="eastAsia"/>
          <w:color w:val="000000"/>
        </w:rPr>
        <w:t>6</w:t>
      </w:r>
      <w:r w:rsidR="0046485E">
        <w:rPr>
          <w:rFonts w:hint="eastAsia"/>
          <w:color w:val="000000"/>
        </w:rPr>
        <w:t>和</w:t>
      </w:r>
      <w:r w:rsidR="0046485E">
        <w:rPr>
          <w:rFonts w:hint="eastAsia"/>
          <w:color w:val="000000"/>
        </w:rPr>
        <w:t>CRC</w:t>
      </w:r>
      <w:r w:rsidR="000D4C6A">
        <w:rPr>
          <w:rFonts w:hint="eastAsia"/>
          <w:color w:val="000000"/>
        </w:rPr>
        <w:t>/</w:t>
      </w:r>
      <w:r w:rsidR="0046485E">
        <w:rPr>
          <w:rFonts w:hint="eastAsia"/>
          <w:color w:val="000000"/>
        </w:rPr>
        <w:t>C</w:t>
      </w:r>
      <w:r w:rsidR="000D4C6A">
        <w:rPr>
          <w:rFonts w:hint="eastAsia"/>
          <w:color w:val="000000"/>
        </w:rPr>
        <w:t>/</w:t>
      </w:r>
      <w:r w:rsidR="0046485E">
        <w:rPr>
          <w:rFonts w:hint="eastAsia"/>
          <w:color w:val="000000"/>
        </w:rPr>
        <w:t>SR</w:t>
      </w:r>
      <w:r w:rsidR="0046485E">
        <w:rPr>
          <w:color w:val="000000"/>
        </w:rPr>
        <w:t>.</w:t>
      </w:r>
      <w:r w:rsidR="0046485E">
        <w:rPr>
          <w:rFonts w:hint="eastAsia"/>
          <w:color w:val="000000"/>
        </w:rPr>
        <w:t>1168</w:t>
      </w:r>
      <w:r w:rsidR="000D4C6A">
        <w:rPr>
          <w:rFonts w:hint="eastAsia"/>
          <w:color w:val="000000"/>
        </w:rPr>
        <w:t>)</w:t>
      </w:r>
      <w:r w:rsidR="0046485E">
        <w:rPr>
          <w:rFonts w:hint="eastAsia"/>
          <w:color w:val="000000"/>
        </w:rPr>
        <w:t>上审议了基里巴斯的初次报告</w:t>
      </w:r>
      <w:r w:rsidR="000D4C6A">
        <w:rPr>
          <w:rFonts w:hint="eastAsia"/>
          <w:color w:val="000000"/>
        </w:rPr>
        <w:t>(</w:t>
      </w:r>
      <w:r w:rsidR="0046485E">
        <w:rPr>
          <w:rFonts w:hint="eastAsia"/>
          <w:color w:val="000000"/>
        </w:rPr>
        <w:t>CRC</w:t>
      </w:r>
      <w:r w:rsidR="000D4C6A">
        <w:rPr>
          <w:rFonts w:hint="eastAsia"/>
          <w:color w:val="000000"/>
        </w:rPr>
        <w:t>/</w:t>
      </w:r>
      <w:r w:rsidR="0046485E">
        <w:rPr>
          <w:rFonts w:hint="eastAsia"/>
          <w:color w:val="000000"/>
        </w:rPr>
        <w:t>C</w:t>
      </w:r>
      <w:r w:rsidR="000D4C6A">
        <w:rPr>
          <w:rFonts w:hint="eastAsia"/>
          <w:color w:val="000000"/>
        </w:rPr>
        <w:t>/</w:t>
      </w:r>
      <w:r w:rsidR="0046485E">
        <w:rPr>
          <w:rFonts w:hint="eastAsia"/>
          <w:color w:val="000000"/>
        </w:rPr>
        <w:t>KIR</w:t>
      </w:r>
      <w:r w:rsidR="000D4C6A">
        <w:rPr>
          <w:rFonts w:hint="eastAsia"/>
          <w:color w:val="000000"/>
        </w:rPr>
        <w:t>/</w:t>
      </w:r>
      <w:r w:rsidR="0046485E">
        <w:rPr>
          <w:rFonts w:hint="eastAsia"/>
          <w:color w:val="000000"/>
        </w:rPr>
        <w:t>1</w:t>
      </w:r>
      <w:r w:rsidR="000D4C6A">
        <w:rPr>
          <w:rFonts w:hint="eastAsia"/>
          <w:color w:val="000000"/>
        </w:rPr>
        <w:t>)</w:t>
      </w:r>
      <w:r w:rsidR="000D4C6A">
        <w:rPr>
          <w:rFonts w:hint="eastAsia"/>
          <w:color w:val="000000"/>
        </w:rPr>
        <w:t>，</w:t>
      </w:r>
      <w:r w:rsidR="0046485E">
        <w:rPr>
          <w:rFonts w:hint="eastAsia"/>
          <w:color w:val="000000"/>
        </w:rPr>
        <w:t>并于</w:t>
      </w:r>
      <w:r w:rsidR="0046485E">
        <w:rPr>
          <w:rFonts w:hint="eastAsia"/>
          <w:color w:val="000000"/>
        </w:rPr>
        <w:t>2006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29</w:t>
      </w:r>
      <w:r w:rsidR="0046485E">
        <w:rPr>
          <w:rFonts w:hint="eastAsia"/>
          <w:color w:val="000000"/>
        </w:rPr>
        <w:t>日举行的第</w:t>
      </w:r>
      <w:r w:rsidR="0046485E">
        <w:rPr>
          <w:rFonts w:hint="eastAsia"/>
          <w:color w:val="000000"/>
        </w:rPr>
        <w:t>1199</w:t>
      </w:r>
      <w:r w:rsidR="0046485E">
        <w:rPr>
          <w:rFonts w:hint="eastAsia"/>
          <w:color w:val="000000"/>
        </w:rPr>
        <w:t>次会议上通过了下述结论性意见。</w:t>
      </w:r>
    </w:p>
    <w:p w:rsidR="0046485E" w:rsidRDefault="0046485E" w:rsidP="004F2634">
      <w:pPr>
        <w:pStyle w:val="Heading3"/>
        <w:rPr>
          <w:rFonts w:hint="eastAsia"/>
        </w:rPr>
      </w:pPr>
      <w:bookmarkStart w:id="342" w:name="_Toc176169318"/>
      <w:bookmarkStart w:id="343" w:name="_Toc176233171"/>
      <w:r w:rsidRPr="0017778B">
        <w:rPr>
          <w:rFonts w:hint="eastAsia"/>
          <w:u w:val="none"/>
        </w:rPr>
        <w:t>A</w:t>
      </w:r>
      <w:r w:rsidR="004F2634" w:rsidRPr="0017778B">
        <w:rPr>
          <w:rFonts w:hint="eastAsia"/>
          <w:u w:val="none"/>
        </w:rPr>
        <w:t>.</w:t>
      </w:r>
      <w:r w:rsidRPr="0017778B">
        <w:rPr>
          <w:rFonts w:hint="eastAsia"/>
          <w:u w:val="none"/>
        </w:rPr>
        <w:t xml:space="preserve"> </w:t>
      </w:r>
      <w:r w:rsidR="004F2634" w:rsidRPr="0017778B">
        <w:rPr>
          <w:rFonts w:hint="eastAsia"/>
          <w:u w:val="none"/>
        </w:rPr>
        <w:t xml:space="preserve"> </w:t>
      </w:r>
      <w:r>
        <w:rPr>
          <w:rFonts w:hint="eastAsia"/>
        </w:rPr>
        <w:t>导</w:t>
      </w:r>
      <w:r>
        <w:rPr>
          <w:rFonts w:hint="eastAsia"/>
        </w:rPr>
        <w:t xml:space="preserve">  </w:t>
      </w:r>
      <w:r>
        <w:rPr>
          <w:rFonts w:hint="eastAsia"/>
        </w:rPr>
        <w:t>言</w:t>
      </w:r>
      <w:bookmarkEnd w:id="342"/>
      <w:bookmarkEnd w:id="343"/>
    </w:p>
    <w:p w:rsidR="0046485E" w:rsidRDefault="004F2634">
      <w:pPr>
        <w:rPr>
          <w:rFonts w:hint="eastAsia"/>
          <w:color w:val="000000"/>
        </w:rPr>
      </w:pPr>
      <w:r>
        <w:rPr>
          <w:rFonts w:hint="eastAsia"/>
          <w:color w:val="000000"/>
        </w:rPr>
        <w:tab/>
      </w:r>
      <w:r w:rsidR="0046485E">
        <w:rPr>
          <w:rFonts w:hint="eastAsia"/>
          <w:color w:val="000000"/>
        </w:rPr>
        <w:t>28</w:t>
      </w:r>
      <w:r w:rsidR="00D143A3">
        <w:rPr>
          <w:rFonts w:hint="eastAsia"/>
          <w:color w:val="000000"/>
        </w:rPr>
        <w:t>4.</w:t>
      </w:r>
      <w:r w:rsidR="0046485E">
        <w:rPr>
          <w:rFonts w:hint="eastAsia"/>
          <w:color w:val="000000"/>
        </w:rPr>
        <w:t xml:space="preserve">  </w:t>
      </w:r>
      <w:r w:rsidR="0046485E">
        <w:rPr>
          <w:rFonts w:hint="eastAsia"/>
          <w:color w:val="000000"/>
        </w:rPr>
        <w:t>委员会欢迎缔约国根据报告编写指南提交的初次报告</w:t>
      </w:r>
      <w:r w:rsidR="000D4C6A">
        <w:rPr>
          <w:rFonts w:hint="eastAsia"/>
          <w:color w:val="000000"/>
        </w:rPr>
        <w:t>，</w:t>
      </w:r>
      <w:r w:rsidR="0046485E">
        <w:rPr>
          <w:rFonts w:hint="eastAsia"/>
          <w:color w:val="000000"/>
        </w:rPr>
        <w:t>以及对问题清单</w:t>
      </w:r>
      <w:r w:rsidR="000D4C6A">
        <w:rPr>
          <w:rFonts w:hint="eastAsia"/>
          <w:color w:val="000000"/>
        </w:rPr>
        <w:t>(</w:t>
      </w:r>
      <w:r w:rsidR="0046485E">
        <w:rPr>
          <w:rFonts w:hint="eastAsia"/>
          <w:color w:val="000000"/>
        </w:rPr>
        <w:t>CRC</w:t>
      </w:r>
      <w:r w:rsidR="000D4C6A">
        <w:rPr>
          <w:rFonts w:hint="eastAsia"/>
          <w:color w:val="000000"/>
        </w:rPr>
        <w:t>/</w:t>
      </w:r>
      <w:r w:rsidR="0046485E">
        <w:rPr>
          <w:rFonts w:hint="eastAsia"/>
          <w:color w:val="000000"/>
        </w:rPr>
        <w:t>C</w:t>
      </w:r>
      <w:r w:rsidR="000D4C6A">
        <w:rPr>
          <w:rFonts w:hint="eastAsia"/>
          <w:color w:val="000000"/>
        </w:rPr>
        <w:t>/</w:t>
      </w:r>
      <w:r w:rsidR="0046485E">
        <w:rPr>
          <w:rFonts w:hint="eastAsia"/>
          <w:color w:val="000000"/>
        </w:rPr>
        <w:t>KIR</w:t>
      </w:r>
      <w:r w:rsidR="000D4C6A">
        <w:rPr>
          <w:rFonts w:hint="eastAsia"/>
          <w:color w:val="000000"/>
        </w:rPr>
        <w:t>/</w:t>
      </w:r>
      <w:r w:rsidR="0046485E">
        <w:rPr>
          <w:rFonts w:hint="eastAsia"/>
          <w:color w:val="000000"/>
        </w:rPr>
        <w:t>Q</w:t>
      </w:r>
      <w:r w:rsidR="000D4C6A">
        <w:rPr>
          <w:rFonts w:hint="eastAsia"/>
          <w:color w:val="000000"/>
        </w:rPr>
        <w:t>/</w:t>
      </w:r>
      <w:r w:rsidR="0046485E">
        <w:rPr>
          <w:rFonts w:hint="eastAsia"/>
          <w:color w:val="000000"/>
        </w:rPr>
        <w:t>1</w:t>
      </w:r>
      <w:r w:rsidR="0046485E">
        <w:rPr>
          <w:rFonts w:hint="eastAsia"/>
          <w:color w:val="000000"/>
        </w:rPr>
        <w:t>和</w:t>
      </w:r>
      <w:r w:rsidR="0046485E">
        <w:rPr>
          <w:color w:val="000000"/>
        </w:rPr>
        <w:t>Add.1</w:t>
      </w:r>
      <w:r w:rsidR="000D4C6A">
        <w:rPr>
          <w:rFonts w:hint="eastAsia"/>
          <w:color w:val="000000"/>
        </w:rPr>
        <w:t>)</w:t>
      </w:r>
      <w:r w:rsidR="0046485E">
        <w:rPr>
          <w:rFonts w:hint="eastAsia"/>
          <w:color w:val="000000"/>
        </w:rPr>
        <w:t>的详细书面答复。委员会还极为欣赏地注意到</w:t>
      </w:r>
      <w:r w:rsidR="000D4C6A">
        <w:rPr>
          <w:rFonts w:hint="eastAsia"/>
          <w:color w:val="000000"/>
        </w:rPr>
        <w:t>，</w:t>
      </w:r>
      <w:r w:rsidR="0046485E">
        <w:rPr>
          <w:rFonts w:hint="eastAsia"/>
          <w:color w:val="000000"/>
        </w:rPr>
        <w:t>与缔约国高级别代表团举行了坦率和建设性的对话</w:t>
      </w:r>
      <w:r w:rsidR="000D4C6A">
        <w:rPr>
          <w:rFonts w:hint="eastAsia"/>
          <w:color w:val="000000"/>
        </w:rPr>
        <w:t>，</w:t>
      </w:r>
      <w:r w:rsidR="0046485E">
        <w:rPr>
          <w:rFonts w:hint="eastAsia"/>
          <w:color w:val="000000"/>
        </w:rPr>
        <w:t>使人对基里巴斯儿童情况有了更好的了解。</w:t>
      </w:r>
    </w:p>
    <w:p w:rsidR="0046485E" w:rsidRDefault="0046485E" w:rsidP="004F2634">
      <w:pPr>
        <w:pStyle w:val="Heading3"/>
        <w:rPr>
          <w:rFonts w:hint="eastAsia"/>
        </w:rPr>
      </w:pPr>
      <w:bookmarkStart w:id="344" w:name="_Toc176169319"/>
      <w:bookmarkStart w:id="345" w:name="_Toc176233172"/>
      <w:r w:rsidRPr="0017778B">
        <w:rPr>
          <w:rFonts w:hint="eastAsia"/>
          <w:u w:val="none"/>
        </w:rPr>
        <w:t>B</w:t>
      </w:r>
      <w:r w:rsidR="004F2634" w:rsidRPr="0017778B">
        <w:rPr>
          <w:rFonts w:hint="eastAsia"/>
          <w:u w:val="none"/>
        </w:rPr>
        <w:t xml:space="preserve">. </w:t>
      </w:r>
      <w:r w:rsidRPr="0017778B">
        <w:rPr>
          <w:rFonts w:hint="eastAsia"/>
          <w:u w:val="none"/>
        </w:rPr>
        <w:t xml:space="preserve"> </w:t>
      </w:r>
      <w:r>
        <w:rPr>
          <w:rFonts w:hint="eastAsia"/>
        </w:rPr>
        <w:t>积极方面</w:t>
      </w:r>
      <w:bookmarkEnd w:id="344"/>
      <w:bookmarkEnd w:id="345"/>
    </w:p>
    <w:p w:rsidR="0046485E" w:rsidRDefault="004F2634">
      <w:pPr>
        <w:rPr>
          <w:rFonts w:hint="eastAsia"/>
          <w:color w:val="000000"/>
        </w:rPr>
      </w:pPr>
      <w:r>
        <w:rPr>
          <w:rFonts w:hint="eastAsia"/>
          <w:color w:val="000000"/>
        </w:rPr>
        <w:tab/>
      </w:r>
      <w:r w:rsidR="0046485E">
        <w:rPr>
          <w:rFonts w:hint="eastAsia"/>
          <w:color w:val="000000"/>
        </w:rPr>
        <w:t>28</w:t>
      </w:r>
      <w:r w:rsidR="00D143A3">
        <w:rPr>
          <w:rFonts w:hint="eastAsia"/>
          <w:color w:val="000000"/>
        </w:rPr>
        <w:t>5.</w:t>
      </w:r>
      <w:r w:rsidR="0046485E">
        <w:rPr>
          <w:rFonts w:hint="eastAsia"/>
          <w:color w:val="000000"/>
        </w:rPr>
        <w:t xml:space="preserve">  </w:t>
      </w:r>
      <w:r w:rsidR="0046485E">
        <w:rPr>
          <w:rFonts w:hint="eastAsia"/>
          <w:color w:val="000000"/>
        </w:rPr>
        <w:t>委员会赞赏在报告期间缔约国境内出现的一些积极发展动态</w:t>
      </w:r>
      <w:r w:rsidR="000D4C6A">
        <w:rPr>
          <w:rFonts w:hint="eastAsia"/>
          <w:color w:val="000000"/>
        </w:rPr>
        <w:t>，</w:t>
      </w:r>
      <w:r w:rsidR="0046485E">
        <w:rPr>
          <w:rFonts w:hint="eastAsia"/>
          <w:color w:val="000000"/>
        </w:rPr>
        <w:t>其中包括</w:t>
      </w:r>
      <w:r w:rsidR="000D4C6A">
        <w:rPr>
          <w:rFonts w:hint="eastAsia"/>
          <w:color w:val="000000"/>
        </w:rPr>
        <w:t>：</w:t>
      </w:r>
    </w:p>
    <w:p w:rsidR="0046485E" w:rsidRDefault="0046485E" w:rsidP="004F2634">
      <w:pPr>
        <w:numPr>
          <w:ilvl w:val="0"/>
          <w:numId w:val="40"/>
        </w:numPr>
        <w:rPr>
          <w:rFonts w:hint="eastAsia"/>
          <w:snapToGrid/>
          <w:color w:val="000000"/>
        </w:rPr>
      </w:pPr>
      <w:r>
        <w:rPr>
          <w:rFonts w:hint="eastAsia"/>
          <w:snapToGrid/>
          <w:color w:val="000000"/>
        </w:rPr>
        <w:t>在</w:t>
      </w:r>
      <w:r>
        <w:rPr>
          <w:rFonts w:hint="eastAsia"/>
          <w:snapToGrid/>
          <w:color w:val="000000"/>
        </w:rPr>
        <w:t>2001</w:t>
      </w:r>
      <w:r>
        <w:rPr>
          <w:rFonts w:hint="eastAsia"/>
          <w:snapToGrid/>
          <w:color w:val="000000"/>
        </w:rPr>
        <w:t>年通过了国家青年政策和行动计划</w:t>
      </w:r>
      <w:r w:rsidR="000D4C6A">
        <w:rPr>
          <w:rFonts w:hint="eastAsia"/>
          <w:snapToGrid/>
          <w:color w:val="000000"/>
        </w:rPr>
        <w:t>；</w:t>
      </w:r>
    </w:p>
    <w:p w:rsidR="0046485E" w:rsidRDefault="0046485E" w:rsidP="004F2634">
      <w:pPr>
        <w:numPr>
          <w:ilvl w:val="0"/>
          <w:numId w:val="40"/>
        </w:numPr>
        <w:rPr>
          <w:rFonts w:hint="eastAsia"/>
          <w:snapToGrid/>
          <w:color w:val="000000"/>
        </w:rPr>
      </w:pPr>
      <w:r>
        <w:rPr>
          <w:rFonts w:hint="eastAsia"/>
          <w:snapToGrid/>
          <w:color w:val="000000"/>
        </w:rPr>
        <w:t>制定了国家行动计划</w:t>
      </w:r>
      <w:r w:rsidR="000D4C6A">
        <w:rPr>
          <w:rFonts w:hint="eastAsia"/>
          <w:snapToGrid/>
          <w:color w:val="000000"/>
        </w:rPr>
        <w:t>(</w:t>
      </w:r>
      <w:r>
        <w:rPr>
          <w:rFonts w:hint="eastAsia"/>
          <w:snapToGrid/>
          <w:color w:val="000000"/>
        </w:rPr>
        <w:t>2006-2008</w:t>
      </w:r>
      <w:r>
        <w:rPr>
          <w:rFonts w:hint="eastAsia"/>
          <w:snapToGrid/>
          <w:color w:val="000000"/>
        </w:rPr>
        <w:t>年</w:t>
      </w:r>
      <w:r w:rsidR="000D4C6A">
        <w:rPr>
          <w:rFonts w:hint="eastAsia"/>
          <w:snapToGrid/>
          <w:color w:val="000000"/>
        </w:rPr>
        <w:t>)</w:t>
      </w:r>
      <w:r w:rsidR="000D4C6A">
        <w:rPr>
          <w:rFonts w:hint="eastAsia"/>
          <w:snapToGrid/>
          <w:color w:val="000000"/>
        </w:rPr>
        <w:t>；</w:t>
      </w:r>
    </w:p>
    <w:p w:rsidR="0046485E" w:rsidRDefault="0046485E" w:rsidP="004F2634">
      <w:pPr>
        <w:numPr>
          <w:ilvl w:val="0"/>
          <w:numId w:val="40"/>
        </w:numPr>
        <w:rPr>
          <w:rFonts w:hint="eastAsia"/>
          <w:snapToGrid/>
          <w:color w:val="000000"/>
        </w:rPr>
      </w:pPr>
      <w:r>
        <w:rPr>
          <w:rFonts w:hint="eastAsia"/>
          <w:snapToGrid/>
          <w:color w:val="000000"/>
        </w:rPr>
        <w:t>设立了基里巴斯儿童问题全国咨询委员会</w:t>
      </w:r>
      <w:r w:rsidR="000D4C6A">
        <w:rPr>
          <w:rFonts w:hint="eastAsia"/>
          <w:snapToGrid/>
          <w:color w:val="000000"/>
        </w:rPr>
        <w:t>；</w:t>
      </w:r>
    </w:p>
    <w:p w:rsidR="0046485E" w:rsidRDefault="0046485E" w:rsidP="004F2634">
      <w:pPr>
        <w:numPr>
          <w:ilvl w:val="0"/>
          <w:numId w:val="40"/>
        </w:numPr>
        <w:rPr>
          <w:rFonts w:hint="eastAsia"/>
          <w:snapToGrid/>
          <w:color w:val="000000"/>
        </w:rPr>
      </w:pPr>
      <w:r>
        <w:rPr>
          <w:rFonts w:hint="eastAsia"/>
          <w:snapToGrid/>
          <w:color w:val="000000"/>
        </w:rPr>
        <w:t>在基里巴斯警察局内设立一个家庭援助和性罪案单位</w:t>
      </w:r>
      <w:r w:rsidR="000D4C6A">
        <w:rPr>
          <w:rFonts w:hint="eastAsia"/>
          <w:snapToGrid/>
          <w:color w:val="000000"/>
        </w:rPr>
        <w:t>；</w:t>
      </w:r>
    </w:p>
    <w:p w:rsidR="0046485E" w:rsidRDefault="0046485E" w:rsidP="004F2634">
      <w:pPr>
        <w:numPr>
          <w:ilvl w:val="0"/>
          <w:numId w:val="40"/>
        </w:numPr>
        <w:spacing w:after="320"/>
        <w:rPr>
          <w:rFonts w:hint="eastAsia"/>
          <w:snapToGrid/>
          <w:color w:val="000000"/>
        </w:rPr>
      </w:pPr>
      <w:r>
        <w:rPr>
          <w:rFonts w:hint="eastAsia"/>
          <w:snapToGrid/>
          <w:color w:val="000000"/>
        </w:rPr>
        <w:t>批准《联合国打击跨国有组织犯罪公约关于预防、禁止和惩治贩运人口特别是妇女和儿童行为的补充议定书》。</w:t>
      </w:r>
    </w:p>
    <w:p w:rsidR="0046485E" w:rsidRDefault="0046485E" w:rsidP="004F2634">
      <w:pPr>
        <w:pStyle w:val="Heading3"/>
        <w:rPr>
          <w:rFonts w:hint="eastAsia"/>
        </w:rPr>
      </w:pPr>
      <w:bookmarkStart w:id="346" w:name="_Toc176169320"/>
      <w:bookmarkStart w:id="347" w:name="_Toc176233173"/>
      <w:r w:rsidRPr="0017778B">
        <w:rPr>
          <w:rFonts w:hint="eastAsia"/>
          <w:u w:val="none"/>
        </w:rPr>
        <w:t xml:space="preserve">C.  </w:t>
      </w:r>
      <w:r>
        <w:rPr>
          <w:rFonts w:hint="eastAsia"/>
        </w:rPr>
        <w:t>妨碍《公约》执行的因素和困难</w:t>
      </w:r>
      <w:bookmarkEnd w:id="346"/>
      <w:bookmarkEnd w:id="347"/>
    </w:p>
    <w:p w:rsidR="0046485E" w:rsidRDefault="0046485E" w:rsidP="0017778B">
      <w:pPr>
        <w:spacing w:after="320"/>
        <w:rPr>
          <w:rFonts w:hint="eastAsia"/>
          <w:color w:val="000000"/>
        </w:rPr>
      </w:pPr>
      <w:r>
        <w:rPr>
          <w:rFonts w:hint="eastAsia"/>
          <w:color w:val="000000"/>
        </w:rPr>
        <w:tab/>
        <w:t>28</w:t>
      </w:r>
      <w:r w:rsidR="00D143A3">
        <w:rPr>
          <w:rFonts w:hint="eastAsia"/>
          <w:color w:val="000000"/>
        </w:rPr>
        <w:t>6.</w:t>
      </w:r>
      <w:r>
        <w:rPr>
          <w:rFonts w:hint="eastAsia"/>
          <w:color w:val="000000"/>
        </w:rPr>
        <w:t xml:space="preserve">  </w:t>
      </w:r>
      <w:r>
        <w:rPr>
          <w:rFonts w:hint="eastAsia"/>
          <w:color w:val="000000"/>
        </w:rPr>
        <w:t>委员会承认缔约国面临各种挑战</w:t>
      </w:r>
      <w:r w:rsidR="000D4C6A">
        <w:rPr>
          <w:rFonts w:hint="eastAsia"/>
          <w:color w:val="000000"/>
        </w:rPr>
        <w:t>，</w:t>
      </w:r>
      <w:r>
        <w:rPr>
          <w:rFonts w:hint="eastAsia"/>
          <w:color w:val="000000"/>
        </w:rPr>
        <w:t>包括来自地理上的隔绝和极易遭受自然灾害和外界经济力量损害的挑战</w:t>
      </w:r>
      <w:r w:rsidR="000D4C6A">
        <w:rPr>
          <w:rFonts w:hint="eastAsia"/>
          <w:color w:val="000000"/>
        </w:rPr>
        <w:t>，</w:t>
      </w:r>
      <w:r>
        <w:rPr>
          <w:rFonts w:hint="eastAsia"/>
          <w:color w:val="000000"/>
        </w:rPr>
        <w:t>导致它被列入最不发达国家。委员会也意识到根深蒂固的传统以及国家法和习惯法之间的差别所引起的各种困难。</w:t>
      </w:r>
    </w:p>
    <w:p w:rsidR="0046485E" w:rsidRDefault="0046485E" w:rsidP="004F2634">
      <w:pPr>
        <w:pStyle w:val="Heading3"/>
      </w:pPr>
      <w:bookmarkStart w:id="348" w:name="_Toc176169321"/>
      <w:bookmarkStart w:id="349" w:name="_Toc176233174"/>
      <w:r w:rsidRPr="0017778B">
        <w:rPr>
          <w:rFonts w:hint="eastAsia"/>
          <w:u w:val="none"/>
        </w:rPr>
        <w:t>D</w:t>
      </w:r>
      <w:r w:rsidR="0017778B" w:rsidRPr="0017778B">
        <w:rPr>
          <w:rFonts w:hint="eastAsia"/>
          <w:u w:val="none"/>
        </w:rPr>
        <w:t xml:space="preserve">.  </w:t>
      </w:r>
      <w:r>
        <w:rPr>
          <w:rFonts w:hint="eastAsia"/>
        </w:rPr>
        <w:t>主要关注问题和建议</w:t>
      </w:r>
      <w:bookmarkEnd w:id="348"/>
      <w:bookmarkEnd w:id="349"/>
    </w:p>
    <w:p w:rsidR="0046485E" w:rsidRDefault="00D143A3" w:rsidP="004F2634">
      <w:pPr>
        <w:pStyle w:val="Heading3"/>
        <w:rPr>
          <w:rFonts w:hint="eastAsia"/>
        </w:rPr>
      </w:pPr>
      <w:bookmarkStart w:id="350" w:name="_Toc176169322"/>
      <w:bookmarkStart w:id="351" w:name="_Toc176233175"/>
      <w:r>
        <w:rPr>
          <w:rFonts w:hint="eastAsia"/>
          <w:u w:val="none"/>
        </w:rPr>
        <w:t>1.</w:t>
      </w:r>
      <w:r w:rsidR="0046485E" w:rsidRPr="0017778B">
        <w:rPr>
          <w:rFonts w:hint="eastAsia"/>
          <w:u w:val="none"/>
        </w:rPr>
        <w:t xml:space="preserve"> </w:t>
      </w:r>
      <w:r w:rsidR="0046485E" w:rsidRPr="0017778B">
        <w:rPr>
          <w:u w:val="none"/>
        </w:rPr>
        <w:t xml:space="preserve"> </w:t>
      </w:r>
      <w:r w:rsidR="0046485E">
        <w:rPr>
          <w:rFonts w:hint="eastAsia"/>
        </w:rPr>
        <w:t>一般执行措施</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4</w:t>
      </w:r>
      <w:r w:rsidR="0046485E" w:rsidRPr="00652D4F">
        <w:rPr>
          <w:rFonts w:eastAsia="KaiTi_GB2312" w:hint="eastAsia"/>
          <w:spacing w:val="0"/>
          <w:kern w:val="0"/>
          <w:u w:val="none"/>
        </w:rPr>
        <w:t>条、第</w:t>
      </w:r>
      <w:r w:rsidR="0046485E" w:rsidRPr="00652D4F">
        <w:rPr>
          <w:rFonts w:eastAsia="KaiTi_GB2312" w:hint="eastAsia"/>
          <w:spacing w:val="0"/>
          <w:kern w:val="0"/>
          <w:u w:val="none"/>
        </w:rPr>
        <w:t>42</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44</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6</w:t>
      </w:r>
      <w:r w:rsidR="0046485E" w:rsidRPr="00652D4F">
        <w:rPr>
          <w:rFonts w:eastAsia="KaiTi_GB2312" w:hint="eastAsia"/>
          <w:spacing w:val="0"/>
          <w:kern w:val="0"/>
          <w:u w:val="none"/>
        </w:rPr>
        <w:t>款</w:t>
      </w:r>
      <w:r w:rsidR="000D4C6A">
        <w:rPr>
          <w:rFonts w:eastAsia="KaiTi_GB2312" w:hint="eastAsia"/>
          <w:spacing w:val="0"/>
          <w:kern w:val="0"/>
          <w:u w:val="none"/>
        </w:rPr>
        <w:t>))</w:t>
      </w:r>
      <w:bookmarkEnd w:id="350"/>
      <w:bookmarkEnd w:id="351"/>
    </w:p>
    <w:p w:rsidR="0046485E" w:rsidRDefault="0046485E" w:rsidP="004F2634">
      <w:pPr>
        <w:pStyle w:val="Heading4"/>
        <w:rPr>
          <w:rFonts w:hint="eastAsia"/>
        </w:rPr>
      </w:pPr>
      <w:bookmarkStart w:id="352" w:name="_Toc176169323"/>
      <w:bookmarkStart w:id="353" w:name="_Toc176233176"/>
      <w:r>
        <w:rPr>
          <w:rFonts w:hint="eastAsia"/>
        </w:rPr>
        <w:t>保</w:t>
      </w:r>
      <w:r>
        <w:rPr>
          <w:rFonts w:hint="eastAsia"/>
        </w:rPr>
        <w:t xml:space="preserve">  </w:t>
      </w:r>
      <w:r>
        <w:rPr>
          <w:rFonts w:hint="eastAsia"/>
        </w:rPr>
        <w:t>留</w:t>
      </w:r>
      <w:bookmarkEnd w:id="352"/>
      <w:bookmarkEnd w:id="353"/>
    </w:p>
    <w:p w:rsidR="0046485E" w:rsidRDefault="0046485E">
      <w:pPr>
        <w:rPr>
          <w:rFonts w:hint="eastAsia"/>
          <w:color w:val="000000"/>
        </w:rPr>
      </w:pPr>
      <w:r>
        <w:rPr>
          <w:rFonts w:hint="eastAsia"/>
          <w:color w:val="000000"/>
        </w:rPr>
        <w:tab/>
        <w:t>28</w:t>
      </w:r>
      <w:r w:rsidR="00D143A3">
        <w:rPr>
          <w:rFonts w:hint="eastAsia"/>
          <w:color w:val="000000"/>
        </w:rPr>
        <w:t>7.</w:t>
      </w:r>
      <w:r>
        <w:rPr>
          <w:rFonts w:hint="eastAsia"/>
          <w:color w:val="000000"/>
        </w:rPr>
        <w:t xml:space="preserve">  </w:t>
      </w:r>
      <w:r>
        <w:rPr>
          <w:rFonts w:hint="eastAsia"/>
          <w:color w:val="000000"/>
        </w:rPr>
        <w:t>委员会感到遗憾的是尽管缔约国以前有意撤消其对《公约》第</w:t>
      </w:r>
      <w:r>
        <w:rPr>
          <w:rFonts w:hint="eastAsia"/>
          <w:color w:val="000000"/>
        </w:rPr>
        <w:t>24</w:t>
      </w:r>
      <w:r>
        <w:rPr>
          <w:rFonts w:hint="eastAsia"/>
          <w:color w:val="000000"/>
        </w:rPr>
        <w:t>条</w:t>
      </w:r>
      <w:r w:rsidR="000D4C6A">
        <w:rPr>
          <w:rFonts w:hint="eastAsia"/>
          <w:color w:val="000000"/>
        </w:rPr>
        <w:t>(</w:t>
      </w:r>
      <w:r>
        <w:rPr>
          <w:color w:val="000000"/>
        </w:rPr>
        <w:t>b</w:t>
      </w:r>
      <w:r w:rsidR="000D4C6A">
        <w:rPr>
          <w:rFonts w:hint="eastAsia"/>
          <w:color w:val="000000"/>
        </w:rPr>
        <w:t>)</w:t>
      </w:r>
      <w:r>
        <w:rPr>
          <w:rFonts w:hint="eastAsia"/>
          <w:color w:val="000000"/>
        </w:rPr>
        <w:t>至</w:t>
      </w:r>
      <w:r w:rsidR="000D4C6A">
        <w:rPr>
          <w:rFonts w:hint="eastAsia"/>
          <w:color w:val="000000"/>
        </w:rPr>
        <w:t>(</w:t>
      </w:r>
      <w:r>
        <w:rPr>
          <w:color w:val="000000"/>
        </w:rPr>
        <w:t>f</w:t>
      </w:r>
      <w:r w:rsidR="000D4C6A">
        <w:rPr>
          <w:rFonts w:hint="eastAsia"/>
          <w:color w:val="000000"/>
        </w:rPr>
        <w:t>)</w:t>
      </w:r>
      <w:r>
        <w:rPr>
          <w:rFonts w:hint="eastAsia"/>
          <w:color w:val="000000"/>
        </w:rPr>
        <w:t>款</w:t>
      </w:r>
      <w:r w:rsidR="000D4C6A">
        <w:rPr>
          <w:rFonts w:hint="eastAsia"/>
          <w:color w:val="000000"/>
        </w:rPr>
        <w:t>)</w:t>
      </w:r>
      <w:r>
        <w:rPr>
          <w:rFonts w:hint="eastAsia"/>
          <w:color w:val="000000"/>
        </w:rPr>
        <w:t>和第</w:t>
      </w:r>
      <w:r>
        <w:rPr>
          <w:rFonts w:hint="eastAsia"/>
          <w:color w:val="000000"/>
        </w:rPr>
        <w:t>26</w:t>
      </w:r>
      <w:r>
        <w:rPr>
          <w:rFonts w:hint="eastAsia"/>
          <w:color w:val="000000"/>
        </w:rPr>
        <w:t>条、第</w:t>
      </w:r>
      <w:r>
        <w:rPr>
          <w:rFonts w:hint="eastAsia"/>
          <w:color w:val="000000"/>
        </w:rPr>
        <w:t>28</w:t>
      </w:r>
      <w:r>
        <w:rPr>
          <w:rFonts w:hint="eastAsia"/>
          <w:color w:val="000000"/>
        </w:rPr>
        <w:t>条</w:t>
      </w:r>
      <w:r w:rsidR="000D4C6A">
        <w:rPr>
          <w:rFonts w:hint="eastAsia"/>
          <w:color w:val="000000"/>
        </w:rPr>
        <w:t>((</w:t>
      </w:r>
      <w:r>
        <w:rPr>
          <w:color w:val="000000"/>
        </w:rPr>
        <w:t>b</w:t>
      </w:r>
      <w:r w:rsidR="000D4C6A">
        <w:rPr>
          <w:rFonts w:hint="eastAsia"/>
          <w:color w:val="000000"/>
        </w:rPr>
        <w:t>)</w:t>
      </w:r>
      <w:r>
        <w:rPr>
          <w:rFonts w:hint="eastAsia"/>
          <w:color w:val="000000"/>
        </w:rPr>
        <w:t>至</w:t>
      </w:r>
      <w:r w:rsidR="000D4C6A">
        <w:rPr>
          <w:rFonts w:hint="eastAsia"/>
          <w:color w:val="000000"/>
        </w:rPr>
        <w:t>(</w:t>
      </w:r>
      <w:r>
        <w:rPr>
          <w:color w:val="000000"/>
        </w:rPr>
        <w:t>d</w:t>
      </w:r>
      <w:r w:rsidR="000D4C6A">
        <w:rPr>
          <w:rFonts w:hint="eastAsia"/>
          <w:color w:val="000000"/>
        </w:rPr>
        <w:t>)</w:t>
      </w:r>
      <w:r>
        <w:rPr>
          <w:rFonts w:hint="eastAsia"/>
          <w:color w:val="000000"/>
        </w:rPr>
        <w:t>款</w:t>
      </w:r>
      <w:r w:rsidR="000D4C6A">
        <w:rPr>
          <w:rFonts w:hint="eastAsia"/>
          <w:color w:val="000000"/>
        </w:rPr>
        <w:t>)</w:t>
      </w:r>
      <w:r>
        <w:rPr>
          <w:rFonts w:hint="eastAsia"/>
          <w:color w:val="000000"/>
        </w:rPr>
        <w:t>的保留</w:t>
      </w:r>
      <w:r w:rsidR="000D4C6A">
        <w:rPr>
          <w:rFonts w:hint="eastAsia"/>
          <w:color w:val="000000"/>
        </w:rPr>
        <w:t>，</w:t>
      </w:r>
      <w:r>
        <w:rPr>
          <w:rFonts w:hint="eastAsia"/>
          <w:color w:val="000000"/>
        </w:rPr>
        <w:t>但迄今还未就撤消作出决定。</w:t>
      </w:r>
    </w:p>
    <w:p w:rsidR="0046485E" w:rsidRPr="00090B96" w:rsidRDefault="0046485E" w:rsidP="0017778B">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28</w:t>
      </w:r>
      <w:r w:rsidR="00D143A3">
        <w:rPr>
          <w:rFonts w:ascii="Time New Roman" w:eastAsia="SimHei" w:hAnsi="Time New Roman" w:hint="eastAsia"/>
          <w:b/>
          <w:color w:val="000000"/>
        </w:rPr>
        <w:t>8.</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委员会建议缔约国采取必要步骤</w:t>
      </w:r>
      <w:r w:rsidR="000D4C6A">
        <w:rPr>
          <w:rFonts w:ascii="Time New Roman" w:eastAsia="SimHei" w:hAnsi="Time New Roman" w:hint="eastAsia"/>
          <w:color w:val="000000"/>
        </w:rPr>
        <w:t>，</w:t>
      </w:r>
      <w:r w:rsidRPr="00090B96">
        <w:rPr>
          <w:rFonts w:ascii="Time New Roman" w:eastAsia="SimHei" w:hAnsi="Time New Roman" w:hint="eastAsia"/>
          <w:color w:val="000000"/>
        </w:rPr>
        <w:t>撤消其对《公约》第</w:t>
      </w:r>
      <w:r w:rsidRPr="00090B96">
        <w:rPr>
          <w:rFonts w:ascii="Time New Roman" w:eastAsia="SimHei" w:hAnsi="Time New Roman" w:hint="eastAsia"/>
          <w:b/>
          <w:color w:val="000000"/>
        </w:rPr>
        <w:t>24</w:t>
      </w:r>
      <w:r w:rsidRPr="00090B96">
        <w:rPr>
          <w:rFonts w:ascii="Time New Roman" w:eastAsia="SimHei" w:hAnsi="Time New Roman" w:hint="eastAsia"/>
          <w:color w:val="000000"/>
        </w:rPr>
        <w:t>、</w:t>
      </w:r>
      <w:r w:rsidRPr="00090B96">
        <w:rPr>
          <w:rFonts w:ascii="Time New Roman" w:eastAsia="SimHei" w:hAnsi="Time New Roman" w:hint="eastAsia"/>
          <w:b/>
          <w:color w:val="000000"/>
        </w:rPr>
        <w:t>26</w:t>
      </w:r>
      <w:r w:rsidRPr="00090B96">
        <w:rPr>
          <w:rFonts w:ascii="Time New Roman" w:eastAsia="SimHei" w:hAnsi="Time New Roman" w:hint="eastAsia"/>
          <w:color w:val="000000"/>
        </w:rPr>
        <w:t>和</w:t>
      </w:r>
      <w:r w:rsidRPr="00090B96">
        <w:rPr>
          <w:rFonts w:ascii="Time New Roman" w:eastAsia="SimHei" w:hAnsi="Time New Roman" w:hint="eastAsia"/>
          <w:b/>
          <w:color w:val="000000"/>
        </w:rPr>
        <w:t>28</w:t>
      </w:r>
      <w:r w:rsidRPr="00090B96">
        <w:rPr>
          <w:rFonts w:ascii="Time New Roman" w:eastAsia="SimHei" w:hAnsi="Time New Roman" w:hint="eastAsia"/>
          <w:color w:val="000000"/>
        </w:rPr>
        <w:t>条的保留。</w:t>
      </w:r>
    </w:p>
    <w:p w:rsidR="0046485E" w:rsidRDefault="0046485E" w:rsidP="0017778B">
      <w:pPr>
        <w:pStyle w:val="Heading4"/>
        <w:rPr>
          <w:rFonts w:hint="eastAsia"/>
        </w:rPr>
      </w:pPr>
      <w:bookmarkStart w:id="354" w:name="_Toc176169324"/>
      <w:bookmarkStart w:id="355" w:name="_Toc176233177"/>
      <w:r>
        <w:rPr>
          <w:rFonts w:hint="eastAsia"/>
        </w:rPr>
        <w:t>立</w:t>
      </w:r>
      <w:r>
        <w:rPr>
          <w:rFonts w:hint="eastAsia"/>
        </w:rPr>
        <w:t xml:space="preserve">  </w:t>
      </w:r>
      <w:r>
        <w:rPr>
          <w:rFonts w:hint="eastAsia"/>
        </w:rPr>
        <w:t>法</w:t>
      </w:r>
      <w:bookmarkEnd w:id="354"/>
      <w:bookmarkEnd w:id="355"/>
    </w:p>
    <w:p w:rsidR="0046485E" w:rsidRDefault="0046485E">
      <w:pPr>
        <w:rPr>
          <w:rFonts w:hint="eastAsia"/>
          <w:snapToGrid/>
          <w:color w:val="000000"/>
        </w:rPr>
      </w:pPr>
      <w:r>
        <w:rPr>
          <w:rFonts w:hint="eastAsia"/>
          <w:snapToGrid/>
          <w:color w:val="000000"/>
        </w:rPr>
        <w:tab/>
        <w:t>2</w:t>
      </w:r>
      <w:r>
        <w:rPr>
          <w:snapToGrid/>
          <w:color w:val="000000"/>
        </w:rPr>
        <w:t>8</w:t>
      </w:r>
      <w:r w:rsidR="00D143A3">
        <w:rPr>
          <w:rFonts w:hint="eastAsia"/>
          <w:snapToGrid/>
          <w:color w:val="000000"/>
        </w:rPr>
        <w:t>9.</w:t>
      </w:r>
      <w:r>
        <w:rPr>
          <w:rFonts w:hint="eastAsia"/>
          <w:snapToGrid/>
          <w:color w:val="000000"/>
        </w:rPr>
        <w:t xml:space="preserve">  </w:t>
      </w:r>
      <w:r>
        <w:rPr>
          <w:rFonts w:hint="eastAsia"/>
          <w:snapToGrid/>
          <w:color w:val="000000"/>
        </w:rPr>
        <w:t>委员会关注的是缺乏保护儿童的特殊立法</w:t>
      </w:r>
      <w:r w:rsidR="000D4C6A">
        <w:rPr>
          <w:rFonts w:hint="eastAsia"/>
          <w:snapToGrid/>
          <w:color w:val="000000"/>
        </w:rPr>
        <w:t>，</w:t>
      </w:r>
      <w:r>
        <w:rPr>
          <w:rFonts w:hint="eastAsia"/>
          <w:snapToGrid/>
          <w:color w:val="000000"/>
        </w:rPr>
        <w:t>国家法</w:t>
      </w:r>
      <w:r w:rsidR="000D4C6A">
        <w:rPr>
          <w:rFonts w:hint="eastAsia"/>
          <w:snapToGrid/>
          <w:color w:val="000000"/>
        </w:rPr>
        <w:t>，</w:t>
      </w:r>
      <w:r>
        <w:rPr>
          <w:rFonts w:hint="eastAsia"/>
          <w:snapToGrid/>
          <w:color w:val="000000"/>
        </w:rPr>
        <w:t>包括习惯法</w:t>
      </w:r>
      <w:r w:rsidR="000D4C6A">
        <w:rPr>
          <w:rFonts w:hint="eastAsia"/>
          <w:snapToGrid/>
          <w:color w:val="000000"/>
        </w:rPr>
        <w:t>，</w:t>
      </w:r>
      <w:r>
        <w:rPr>
          <w:rFonts w:hint="eastAsia"/>
          <w:snapToGrid/>
          <w:color w:val="000000"/>
        </w:rPr>
        <w:t>不完全遵守《公约》的原则和规定</w:t>
      </w:r>
      <w:r w:rsidR="000D4C6A">
        <w:rPr>
          <w:rFonts w:hint="eastAsia"/>
          <w:snapToGrid/>
          <w:color w:val="000000"/>
        </w:rPr>
        <w:t>，</w:t>
      </w:r>
      <w:r>
        <w:rPr>
          <w:rFonts w:hint="eastAsia"/>
          <w:snapToGrid/>
          <w:color w:val="000000"/>
        </w:rPr>
        <w:t>并且常常得不到执行</w:t>
      </w:r>
      <w:r w:rsidR="000D4C6A">
        <w:rPr>
          <w:rFonts w:hint="eastAsia"/>
          <w:snapToGrid/>
          <w:color w:val="000000"/>
        </w:rPr>
        <w:t>，</w:t>
      </w:r>
      <w:r>
        <w:rPr>
          <w:rFonts w:hint="eastAsia"/>
          <w:snapToGrid/>
          <w:color w:val="000000"/>
        </w:rPr>
        <w:t>特别是在偏远地区。委员会还感到关切的是基里巴斯只批准了七项核心国际人权条约中的两项。</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29</w:t>
      </w:r>
      <w:r w:rsidR="00D143A3">
        <w:rPr>
          <w:rFonts w:ascii="Time New Roman" w:eastAsia="SimHei" w:hAnsi="Time New Roman"/>
          <w:b/>
          <w:color w:val="000000"/>
        </w:rPr>
        <w:t>0.</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委员会建议缔约国采取有效措施</w:t>
      </w:r>
      <w:r w:rsidR="000D4C6A">
        <w:rPr>
          <w:rFonts w:ascii="Time New Roman" w:eastAsia="SimHei" w:hAnsi="Time New Roman" w:hint="eastAsia"/>
          <w:color w:val="000000"/>
        </w:rPr>
        <w:t>，</w:t>
      </w:r>
      <w:r w:rsidRPr="00090B96">
        <w:rPr>
          <w:rFonts w:ascii="Time New Roman" w:eastAsia="SimHei" w:hAnsi="Time New Roman" w:hint="eastAsia"/>
          <w:color w:val="000000"/>
        </w:rPr>
        <w:t>在儿童基金会的协助下</w:t>
      </w:r>
      <w:r w:rsidR="000D4C6A">
        <w:rPr>
          <w:rFonts w:ascii="Time New Roman" w:eastAsia="SimHei" w:hAnsi="Time New Roman" w:hint="eastAsia"/>
          <w:color w:val="000000"/>
        </w:rPr>
        <w:t>，</w:t>
      </w:r>
      <w:r w:rsidRPr="00090B96">
        <w:rPr>
          <w:rFonts w:ascii="Time New Roman" w:eastAsia="SimHei" w:hAnsi="Time New Roman" w:hint="eastAsia"/>
          <w:color w:val="000000"/>
        </w:rPr>
        <w:t>使其国家法</w:t>
      </w:r>
      <w:r w:rsidR="000D4C6A">
        <w:rPr>
          <w:rFonts w:ascii="Time New Roman" w:eastAsia="SimHei" w:hAnsi="Time New Roman" w:hint="eastAsia"/>
          <w:color w:val="000000"/>
        </w:rPr>
        <w:t>，</w:t>
      </w:r>
      <w:r w:rsidRPr="00090B96">
        <w:rPr>
          <w:rFonts w:ascii="Time New Roman" w:eastAsia="SimHei" w:hAnsi="Time New Roman" w:hint="eastAsia"/>
          <w:color w:val="000000"/>
        </w:rPr>
        <w:t>包括习惯法符合《公约》的规定和原则。委员会也建议缔约国考虑依照太平洋岛屿论坛</w:t>
      </w:r>
      <w:r w:rsidRPr="00090B96">
        <w:rPr>
          <w:rFonts w:ascii="Time New Roman" w:eastAsia="SimHei" w:hAnsi="Time New Roman" w:hint="eastAsia"/>
          <w:b/>
          <w:color w:val="000000"/>
        </w:rPr>
        <w:t>16</w:t>
      </w:r>
      <w:r w:rsidRPr="00090B96">
        <w:rPr>
          <w:rFonts w:ascii="Time New Roman" w:eastAsia="SimHei" w:hAnsi="Time New Roman" w:hint="eastAsia"/>
          <w:color w:val="000000"/>
        </w:rPr>
        <w:t>国领导人</w:t>
      </w:r>
      <w:r w:rsidRPr="00090B96">
        <w:rPr>
          <w:rFonts w:ascii="Time New Roman" w:eastAsia="SimHei" w:hAnsi="Time New Roman" w:hint="eastAsia"/>
          <w:b/>
          <w:color w:val="000000"/>
        </w:rPr>
        <w:t>2005</w:t>
      </w:r>
      <w:r w:rsidRPr="00090B96">
        <w:rPr>
          <w:rFonts w:ascii="Time New Roman" w:eastAsia="SimHei" w:hAnsi="Time New Roman" w:hint="eastAsia"/>
          <w:color w:val="000000"/>
        </w:rPr>
        <w:t>年</w:t>
      </w:r>
      <w:r w:rsidRPr="00090B96">
        <w:rPr>
          <w:rFonts w:ascii="Time New Roman" w:eastAsia="SimHei" w:hAnsi="Time New Roman" w:hint="eastAsia"/>
          <w:b/>
          <w:color w:val="000000"/>
        </w:rPr>
        <w:t>10</w:t>
      </w:r>
      <w:r w:rsidRPr="00090B96">
        <w:rPr>
          <w:rFonts w:ascii="Time New Roman" w:eastAsia="SimHei" w:hAnsi="Time New Roman" w:hint="eastAsia"/>
          <w:color w:val="000000"/>
        </w:rPr>
        <w:t>月通过的《增强区域合作和一体化太平洋计划》的建议</w:t>
      </w:r>
      <w:r w:rsidR="000D4C6A">
        <w:rPr>
          <w:rFonts w:ascii="Time New Roman" w:eastAsia="SimHei" w:hAnsi="Time New Roman" w:hint="eastAsia"/>
          <w:color w:val="000000"/>
        </w:rPr>
        <w:t>，</w:t>
      </w:r>
      <w:r w:rsidRPr="00090B96">
        <w:rPr>
          <w:rFonts w:ascii="Time New Roman" w:eastAsia="SimHei" w:hAnsi="Time New Roman" w:hint="eastAsia"/>
          <w:color w:val="000000"/>
        </w:rPr>
        <w:t>批准其他几项国际核心人权条约。</w:t>
      </w:r>
    </w:p>
    <w:p w:rsidR="0046485E" w:rsidRDefault="0046485E" w:rsidP="0017778B">
      <w:pPr>
        <w:pStyle w:val="Heading4"/>
        <w:rPr>
          <w:rFonts w:hint="eastAsia"/>
        </w:rPr>
      </w:pPr>
      <w:bookmarkStart w:id="356" w:name="_Toc176169325"/>
      <w:bookmarkStart w:id="357" w:name="_Toc176233178"/>
      <w:r>
        <w:rPr>
          <w:rFonts w:hint="eastAsia"/>
        </w:rPr>
        <w:t>协</w:t>
      </w:r>
      <w:r>
        <w:rPr>
          <w:rFonts w:hint="eastAsia"/>
        </w:rPr>
        <w:t xml:space="preserve">  </w:t>
      </w:r>
      <w:r>
        <w:rPr>
          <w:rFonts w:hint="eastAsia"/>
        </w:rPr>
        <w:t>调</w:t>
      </w:r>
      <w:bookmarkEnd w:id="356"/>
      <w:bookmarkEnd w:id="357"/>
    </w:p>
    <w:p w:rsidR="0046485E" w:rsidRDefault="0046485E">
      <w:pPr>
        <w:rPr>
          <w:rFonts w:hint="eastAsia"/>
          <w:color w:val="000000"/>
        </w:rPr>
      </w:pPr>
      <w:r>
        <w:rPr>
          <w:rFonts w:hint="eastAsia"/>
          <w:color w:val="000000"/>
        </w:rPr>
        <w:tab/>
        <w:t>29</w:t>
      </w:r>
      <w:r w:rsidR="00D143A3">
        <w:rPr>
          <w:rFonts w:hint="eastAsia"/>
          <w:color w:val="000000"/>
        </w:rPr>
        <w:t>1.</w:t>
      </w:r>
      <w:r>
        <w:rPr>
          <w:rFonts w:hint="eastAsia"/>
          <w:color w:val="000000"/>
        </w:rPr>
        <w:t xml:space="preserve">  </w:t>
      </w:r>
      <w:r>
        <w:rPr>
          <w:rFonts w:hint="eastAsia"/>
          <w:color w:val="000000"/>
        </w:rPr>
        <w:t>委员会欢迎在环境和社会发展部内设立了基里巴斯儿童问题全国咨询委员会</w:t>
      </w:r>
      <w:r w:rsidR="000D4C6A">
        <w:rPr>
          <w:rFonts w:hint="eastAsia"/>
          <w:color w:val="000000"/>
        </w:rPr>
        <w:t>，</w:t>
      </w:r>
      <w:r>
        <w:rPr>
          <w:rFonts w:hint="eastAsia"/>
          <w:color w:val="000000"/>
        </w:rPr>
        <w:t>负责协调和监督《公约》的执行。然而</w:t>
      </w:r>
      <w:r w:rsidR="000D4C6A">
        <w:rPr>
          <w:rFonts w:hint="eastAsia"/>
          <w:color w:val="000000"/>
        </w:rPr>
        <w:t>，</w:t>
      </w:r>
      <w:r>
        <w:rPr>
          <w:rFonts w:hint="eastAsia"/>
          <w:color w:val="000000"/>
        </w:rPr>
        <w:t>委员会感到遗憾的是没有为该咨询委员会拨出足够的人力和财政资源</w:t>
      </w:r>
      <w:r w:rsidR="000D4C6A">
        <w:rPr>
          <w:rFonts w:hint="eastAsia"/>
          <w:color w:val="000000"/>
        </w:rPr>
        <w:t>，</w:t>
      </w:r>
      <w:r>
        <w:rPr>
          <w:rFonts w:hint="eastAsia"/>
          <w:color w:val="000000"/>
        </w:rPr>
        <w:t>使它不能有效地执行工作。</w:t>
      </w:r>
    </w:p>
    <w:p w:rsidR="0046485E" w:rsidRPr="00090B96" w:rsidRDefault="0046485E" w:rsidP="0017778B">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29</w:t>
      </w:r>
      <w:r w:rsidR="00D143A3">
        <w:rPr>
          <w:rFonts w:ascii="Time New Roman" w:eastAsia="SimHei" w:hAnsi="Time New Roman" w:hint="eastAsia"/>
          <w:b/>
          <w:color w:val="000000"/>
        </w:rPr>
        <w:t>2.</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委员会建议缔约国采取所有必要措施确保该咨询委员会能先行地履行其协调落实儿童权利的作用</w:t>
      </w:r>
      <w:r w:rsidR="000D4C6A">
        <w:rPr>
          <w:rFonts w:ascii="Time New Roman" w:eastAsia="SimHei" w:hAnsi="Time New Roman" w:hint="eastAsia"/>
          <w:color w:val="000000"/>
        </w:rPr>
        <w:t>，</w:t>
      </w:r>
      <w:r w:rsidRPr="00090B96">
        <w:rPr>
          <w:rFonts w:ascii="Time New Roman" w:eastAsia="SimHei" w:hAnsi="Time New Roman" w:hint="eastAsia"/>
          <w:color w:val="000000"/>
        </w:rPr>
        <w:t>并且为其提供充足的人力和财政资源。</w:t>
      </w:r>
    </w:p>
    <w:p w:rsidR="0046485E" w:rsidRDefault="0046485E" w:rsidP="0017778B">
      <w:pPr>
        <w:pStyle w:val="Heading4"/>
        <w:rPr>
          <w:rFonts w:hint="eastAsia"/>
        </w:rPr>
      </w:pPr>
      <w:bookmarkStart w:id="358" w:name="_Toc176169326"/>
      <w:bookmarkStart w:id="359" w:name="_Toc176233179"/>
      <w:r>
        <w:rPr>
          <w:rFonts w:hint="eastAsia"/>
        </w:rPr>
        <w:t>独立监测</w:t>
      </w:r>
      <w:bookmarkEnd w:id="358"/>
      <w:bookmarkEnd w:id="359"/>
      <w:r w:rsidR="00970DA7">
        <w:rPr>
          <w:rFonts w:hint="eastAsia"/>
        </w:rPr>
        <w:t>机制</w:t>
      </w:r>
    </w:p>
    <w:p w:rsidR="0046485E" w:rsidRDefault="0046485E">
      <w:pPr>
        <w:rPr>
          <w:rFonts w:hint="eastAsia"/>
          <w:color w:val="000000"/>
        </w:rPr>
      </w:pPr>
      <w:r>
        <w:rPr>
          <w:rFonts w:hint="eastAsia"/>
          <w:color w:val="000000"/>
        </w:rPr>
        <w:tab/>
        <w:t>29</w:t>
      </w:r>
      <w:r w:rsidR="00D143A3">
        <w:rPr>
          <w:rFonts w:hint="eastAsia"/>
          <w:color w:val="000000"/>
        </w:rPr>
        <w:t>3.</w:t>
      </w:r>
      <w:r>
        <w:rPr>
          <w:rFonts w:hint="eastAsia"/>
          <w:color w:val="000000"/>
        </w:rPr>
        <w:t xml:space="preserve">  </w:t>
      </w:r>
      <w:r>
        <w:rPr>
          <w:rFonts w:hint="eastAsia"/>
          <w:color w:val="000000"/>
        </w:rPr>
        <w:t>委员会关注的是没有一个独立的机制来监测、定期评估和报导《公约》的执行情况。</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29</w:t>
      </w:r>
      <w:r w:rsidR="00D143A3">
        <w:rPr>
          <w:rFonts w:ascii="Time New Roman" w:eastAsia="SimHei" w:hAnsi="Time New Roman" w:hint="eastAsia"/>
          <w:b/>
          <w:color w:val="000000"/>
        </w:rPr>
        <w:t>4.</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委员会建议缔约国考虑设立一个国家人权机构</w:t>
      </w:r>
      <w:r w:rsidR="000D4C6A">
        <w:rPr>
          <w:rFonts w:ascii="Time New Roman" w:eastAsia="SimHei" w:hAnsi="Time New Roman" w:hint="eastAsia"/>
          <w:color w:val="000000"/>
        </w:rPr>
        <w:t>，</w:t>
      </w:r>
      <w:r w:rsidRPr="00090B96">
        <w:rPr>
          <w:rFonts w:ascii="Time New Roman" w:eastAsia="SimHei" w:hAnsi="Time New Roman" w:hint="eastAsia"/>
          <w:color w:val="000000"/>
        </w:rPr>
        <w:t>包括任命一名儿童权利监察员</w:t>
      </w:r>
      <w:r w:rsidR="000D4C6A">
        <w:rPr>
          <w:rFonts w:ascii="Time New Roman" w:eastAsia="SimHei" w:hAnsi="Time New Roman" w:hint="eastAsia"/>
          <w:color w:val="000000"/>
        </w:rPr>
        <w:t>，</w:t>
      </w:r>
      <w:r w:rsidRPr="00090B96">
        <w:rPr>
          <w:rFonts w:ascii="Time New Roman" w:eastAsia="SimHei" w:hAnsi="Time New Roman" w:hint="eastAsia"/>
          <w:color w:val="000000"/>
        </w:rPr>
        <w:t>并为其提供充足的人力和财政资源</w:t>
      </w:r>
      <w:r w:rsidR="000D4C6A">
        <w:rPr>
          <w:rFonts w:ascii="Time New Roman" w:eastAsia="SimHei" w:hAnsi="Time New Roman" w:hint="eastAsia"/>
          <w:color w:val="000000"/>
        </w:rPr>
        <w:t>，</w:t>
      </w:r>
      <w:r w:rsidRPr="00090B96">
        <w:rPr>
          <w:rFonts w:ascii="Time New Roman" w:eastAsia="SimHei" w:hAnsi="Time New Roman" w:hint="eastAsia"/>
          <w:color w:val="000000"/>
        </w:rPr>
        <w:t>以促进和加强儿童求助于此种机构的可能性</w:t>
      </w:r>
      <w:r w:rsidR="000D4C6A">
        <w:rPr>
          <w:rFonts w:ascii="Time New Roman" w:eastAsia="SimHei" w:hAnsi="Time New Roman" w:hint="eastAsia"/>
          <w:color w:val="000000"/>
        </w:rPr>
        <w:t>，</w:t>
      </w:r>
      <w:r w:rsidRPr="00090B96">
        <w:rPr>
          <w:rFonts w:ascii="Time New Roman" w:eastAsia="SimHei" w:hAnsi="Time New Roman" w:hint="eastAsia"/>
          <w:color w:val="000000"/>
        </w:rPr>
        <w:t>使他们能提出申诉。委员会提请缔约国注意其</w:t>
      </w:r>
      <w:r w:rsidRPr="00090B96">
        <w:rPr>
          <w:rFonts w:ascii="Time New Roman" w:eastAsia="SimHei" w:hAnsi="Time New Roman" w:hint="eastAsia"/>
          <w:b/>
          <w:color w:val="000000"/>
        </w:rPr>
        <w:t>2002</w:t>
      </w:r>
      <w:r w:rsidRPr="00090B96">
        <w:rPr>
          <w:rFonts w:ascii="Time New Roman" w:eastAsia="SimHei" w:hAnsi="Time New Roman" w:hint="eastAsia"/>
          <w:color w:val="000000"/>
        </w:rPr>
        <w:t>年关于独立国家人权机构在增进和保护儿童权利作用的一般性意见</w:t>
      </w:r>
      <w:r w:rsidRPr="00090B96">
        <w:rPr>
          <w:rFonts w:ascii="Time New Roman" w:eastAsia="SimHei" w:hAnsi="Time New Roman" w:hint="eastAsia"/>
          <w:b/>
          <w:color w:val="000000"/>
        </w:rPr>
        <w:t>2</w:t>
      </w:r>
      <w:r w:rsidRPr="00090B96">
        <w:rPr>
          <w:rFonts w:ascii="Time New Roman" w:eastAsia="SimHei" w:hAnsi="Time New Roman" w:hint="eastAsia"/>
          <w:color w:val="000000"/>
        </w:rPr>
        <w:t>。缔约国应寻求斐济</w:t>
      </w:r>
      <w:r w:rsidRPr="00090B96">
        <w:rPr>
          <w:rFonts w:ascii="Time New Roman" w:eastAsia="SimHei" w:hAnsi="Time New Roman"/>
          <w:b/>
          <w:color w:val="000000"/>
        </w:rPr>
        <w:t>Suva</w:t>
      </w:r>
      <w:r w:rsidRPr="00090B96">
        <w:rPr>
          <w:rFonts w:ascii="Time New Roman" w:eastAsia="SimHei" w:hAnsi="Time New Roman" w:hint="eastAsia"/>
          <w:color w:val="000000"/>
        </w:rPr>
        <w:t>的儿童基金会、人权高专办等机构的技术援助。委员会鼓励缔约国让非政府组织参与正在努力进行的监督《公约》执行情况的工作。</w:t>
      </w:r>
    </w:p>
    <w:p w:rsidR="0046485E" w:rsidRDefault="0046485E" w:rsidP="0017778B">
      <w:pPr>
        <w:pStyle w:val="Heading4"/>
        <w:rPr>
          <w:rFonts w:hint="eastAsia"/>
        </w:rPr>
      </w:pPr>
      <w:bookmarkStart w:id="360" w:name="_Toc176169327"/>
      <w:bookmarkStart w:id="361" w:name="_Toc176233180"/>
      <w:r>
        <w:rPr>
          <w:rFonts w:hint="eastAsia"/>
        </w:rPr>
        <w:t>国家行动计划</w:t>
      </w:r>
      <w:bookmarkEnd w:id="360"/>
      <w:bookmarkEnd w:id="361"/>
    </w:p>
    <w:p w:rsidR="0046485E" w:rsidRDefault="0046485E">
      <w:pPr>
        <w:rPr>
          <w:rFonts w:hint="eastAsia"/>
          <w:color w:val="000000"/>
        </w:rPr>
      </w:pPr>
      <w:r>
        <w:rPr>
          <w:rFonts w:hint="eastAsia"/>
          <w:color w:val="000000"/>
        </w:rPr>
        <w:tab/>
        <w:t>29</w:t>
      </w:r>
      <w:r w:rsidR="00D143A3">
        <w:rPr>
          <w:rFonts w:hint="eastAsia"/>
          <w:color w:val="000000"/>
        </w:rPr>
        <w:t>5.</w:t>
      </w:r>
      <w:r>
        <w:rPr>
          <w:rFonts w:hint="eastAsia"/>
          <w:color w:val="000000"/>
        </w:rPr>
        <w:t xml:space="preserve">  </w:t>
      </w:r>
      <w:r>
        <w:rPr>
          <w:rFonts w:hint="eastAsia"/>
          <w:color w:val="000000"/>
        </w:rPr>
        <w:t>委员会欢迎在</w:t>
      </w:r>
      <w:r>
        <w:rPr>
          <w:rFonts w:hint="eastAsia"/>
          <w:color w:val="000000"/>
        </w:rPr>
        <w:t>2001</w:t>
      </w:r>
      <w:r>
        <w:rPr>
          <w:rFonts w:hint="eastAsia"/>
          <w:color w:val="000000"/>
        </w:rPr>
        <w:t>年通过了国家青年政策和行动计划</w:t>
      </w:r>
      <w:r w:rsidR="000D4C6A">
        <w:rPr>
          <w:rFonts w:hint="eastAsia"/>
          <w:color w:val="000000"/>
        </w:rPr>
        <w:t>，</w:t>
      </w:r>
      <w:r>
        <w:rPr>
          <w:rFonts w:hint="eastAsia"/>
          <w:color w:val="000000"/>
        </w:rPr>
        <w:t>以及最近制定了一个国家行动计划</w:t>
      </w:r>
      <w:r w:rsidR="000D4C6A">
        <w:rPr>
          <w:rFonts w:hint="eastAsia"/>
          <w:color w:val="000000"/>
        </w:rPr>
        <w:t>(</w:t>
      </w:r>
      <w:r>
        <w:rPr>
          <w:rFonts w:hint="eastAsia"/>
          <w:color w:val="000000"/>
        </w:rPr>
        <w:t>2006-2008</w:t>
      </w:r>
      <w:r>
        <w:rPr>
          <w:rFonts w:hint="eastAsia"/>
          <w:color w:val="000000"/>
        </w:rPr>
        <w:t>年</w:t>
      </w:r>
      <w:r w:rsidR="000D4C6A">
        <w:rPr>
          <w:rFonts w:hint="eastAsia"/>
          <w:color w:val="000000"/>
        </w:rPr>
        <w:t>)</w:t>
      </w:r>
      <w:r>
        <w:rPr>
          <w:rFonts w:hint="eastAsia"/>
          <w:color w:val="000000"/>
        </w:rPr>
        <w:t>。委员会关注的是没有为国家行动计划的有效落实提供足够资源。</w:t>
      </w:r>
    </w:p>
    <w:p w:rsidR="0046485E" w:rsidRPr="00090B96" w:rsidRDefault="0046485E" w:rsidP="00314516">
      <w:pPr>
        <w:spacing w:after="240"/>
        <w:rPr>
          <w:rFonts w:ascii="Time New Roman" w:eastAsia="SimHei" w:hAnsi="Time New Roman" w:hint="eastAsia"/>
          <w:snapToGrid/>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29</w:t>
      </w:r>
      <w:r w:rsidR="00D143A3">
        <w:rPr>
          <w:rFonts w:ascii="Time New Roman" w:eastAsia="SimHei" w:hAnsi="Time New Roman" w:hint="eastAsia"/>
          <w:b/>
          <w:color w:val="000000"/>
        </w:rPr>
        <w:t>6.</w:t>
      </w:r>
      <w:r w:rsidRPr="00090B96">
        <w:rPr>
          <w:rFonts w:ascii="Time New Roman" w:eastAsia="SimHei" w:hAnsi="Time New Roman" w:hint="eastAsia"/>
          <w:color w:val="000000"/>
        </w:rPr>
        <w:t xml:space="preserve">  </w:t>
      </w:r>
      <w:r w:rsidRPr="00090B96">
        <w:rPr>
          <w:rFonts w:ascii="Time New Roman" w:eastAsia="SimHei" w:hAnsi="Time New Roman" w:hint="eastAsia"/>
          <w:snapToGrid/>
          <w:color w:val="000000"/>
        </w:rPr>
        <w:t>委员会建议缔约国参照大会</w:t>
      </w:r>
      <w:r w:rsidRPr="00090B96">
        <w:rPr>
          <w:rFonts w:ascii="Time New Roman" w:eastAsia="SimHei" w:hAnsi="Time New Roman" w:hint="eastAsia"/>
          <w:b/>
          <w:snapToGrid/>
          <w:color w:val="000000"/>
        </w:rPr>
        <w:t>2002</w:t>
      </w:r>
      <w:r w:rsidRPr="00090B96">
        <w:rPr>
          <w:rFonts w:ascii="Time New Roman" w:eastAsia="SimHei" w:hAnsi="Time New Roman" w:hint="eastAsia"/>
          <w:snapToGrid/>
          <w:color w:val="000000"/>
        </w:rPr>
        <w:t>年</w:t>
      </w:r>
      <w:r w:rsidRPr="00090B96">
        <w:rPr>
          <w:rFonts w:ascii="Time New Roman" w:eastAsia="SimHei" w:hAnsi="Time New Roman" w:hint="eastAsia"/>
          <w:b/>
          <w:snapToGrid/>
          <w:color w:val="000000"/>
        </w:rPr>
        <w:t>5</w:t>
      </w:r>
      <w:r w:rsidRPr="00090B96">
        <w:rPr>
          <w:rFonts w:ascii="Time New Roman" w:eastAsia="SimHei" w:hAnsi="Time New Roman" w:hint="eastAsia"/>
          <w:snapToGrid/>
          <w:color w:val="000000"/>
        </w:rPr>
        <w:t>月举行的儿童问题特别会议上通过的成果文件“适合儿童生长的世界”</w:t>
      </w:r>
      <w:r w:rsidR="000D4C6A">
        <w:rPr>
          <w:rFonts w:ascii="Time New Roman" w:eastAsia="SimHei" w:hAnsi="Time New Roman" w:hint="eastAsia"/>
          <w:snapToGrid/>
          <w:color w:val="000000"/>
        </w:rPr>
        <w:t>，</w:t>
      </w:r>
      <w:r w:rsidRPr="00090B96">
        <w:rPr>
          <w:rFonts w:ascii="Time New Roman" w:eastAsia="SimHei" w:hAnsi="Time New Roman" w:hint="eastAsia"/>
          <w:snapToGrid/>
          <w:color w:val="000000"/>
        </w:rPr>
        <w:t>加紧努力</w:t>
      </w:r>
      <w:r w:rsidR="000D4C6A">
        <w:rPr>
          <w:rFonts w:ascii="Time New Roman" w:eastAsia="SimHei" w:hAnsi="Time New Roman" w:hint="eastAsia"/>
          <w:snapToGrid/>
          <w:color w:val="000000"/>
        </w:rPr>
        <w:t>，</w:t>
      </w:r>
      <w:r w:rsidRPr="00090B96">
        <w:rPr>
          <w:rFonts w:ascii="Time New Roman" w:eastAsia="SimHei" w:hAnsi="Time New Roman" w:hint="eastAsia"/>
          <w:snapToGrid/>
          <w:color w:val="000000"/>
        </w:rPr>
        <w:t>通过并执行涵盖《公约》所涉一切领域的国家行动计划。</w:t>
      </w:r>
    </w:p>
    <w:p w:rsidR="0046485E" w:rsidRDefault="0046485E" w:rsidP="0017778B">
      <w:pPr>
        <w:pStyle w:val="Heading4"/>
        <w:rPr>
          <w:rFonts w:hint="eastAsia"/>
        </w:rPr>
      </w:pPr>
      <w:bookmarkStart w:id="362" w:name="_Toc176169328"/>
      <w:bookmarkStart w:id="363" w:name="_Toc176233181"/>
      <w:r>
        <w:rPr>
          <w:rFonts w:hint="eastAsia"/>
        </w:rPr>
        <w:t>数据收集</w:t>
      </w:r>
      <w:bookmarkEnd w:id="362"/>
      <w:bookmarkEnd w:id="363"/>
    </w:p>
    <w:p w:rsidR="0046485E" w:rsidRDefault="0046485E">
      <w:pPr>
        <w:rPr>
          <w:rFonts w:hint="eastAsia"/>
          <w:color w:val="000000"/>
        </w:rPr>
      </w:pPr>
      <w:r>
        <w:rPr>
          <w:rFonts w:hint="eastAsia"/>
          <w:color w:val="000000"/>
        </w:rPr>
        <w:tab/>
        <w:t>29</w:t>
      </w:r>
      <w:r w:rsidR="00D143A3">
        <w:rPr>
          <w:rFonts w:hint="eastAsia"/>
          <w:color w:val="000000"/>
        </w:rPr>
        <w:t>7.</w:t>
      </w:r>
      <w:r>
        <w:rPr>
          <w:rFonts w:hint="eastAsia"/>
          <w:color w:val="000000"/>
        </w:rPr>
        <w:t xml:space="preserve">  </w:t>
      </w:r>
      <w:r>
        <w:rPr>
          <w:rFonts w:hint="eastAsia"/>
          <w:color w:val="000000"/>
        </w:rPr>
        <w:t>委员会关注的是缺少按年龄和性别分类的</w:t>
      </w:r>
      <w:r w:rsidR="000D4C6A">
        <w:rPr>
          <w:rFonts w:hint="eastAsia"/>
          <w:color w:val="000000"/>
        </w:rPr>
        <w:t>，</w:t>
      </w:r>
      <w:r>
        <w:rPr>
          <w:rFonts w:hint="eastAsia"/>
          <w:color w:val="000000"/>
        </w:rPr>
        <w:t>能用来分析缔约国弱势群体儿童情况的系统和全面资料。</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29</w:t>
      </w:r>
      <w:r w:rsidR="00D143A3">
        <w:rPr>
          <w:rFonts w:ascii="Time New Roman" w:eastAsia="SimHei" w:hAnsi="Time New Roman" w:hint="eastAsia"/>
          <w:b/>
          <w:color w:val="000000"/>
        </w:rPr>
        <w:t>8.</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090B96">
        <w:rPr>
          <w:rFonts w:ascii="Time New Roman" w:eastAsia="SimHei" w:hAnsi="Time New Roman" w:hint="eastAsia"/>
          <w:color w:val="000000"/>
        </w:rPr>
        <w:t>按照公约规定</w:t>
      </w:r>
      <w:r w:rsidR="000D4C6A">
        <w:rPr>
          <w:rFonts w:ascii="Time New Roman" w:eastAsia="SimHei" w:hAnsi="Time New Roman" w:hint="eastAsia"/>
          <w:color w:val="000000"/>
        </w:rPr>
        <w:t>，</w:t>
      </w:r>
      <w:r w:rsidRPr="00090B96">
        <w:rPr>
          <w:rFonts w:ascii="Time New Roman" w:eastAsia="SimHei" w:hAnsi="Time New Roman" w:hint="eastAsia"/>
          <w:color w:val="000000"/>
        </w:rPr>
        <w:t>建立一个有系统的全面的分类数据库</w:t>
      </w:r>
      <w:r w:rsidR="000D4C6A">
        <w:rPr>
          <w:rFonts w:ascii="Time New Roman" w:eastAsia="SimHei" w:hAnsi="Time New Roman" w:hint="eastAsia"/>
          <w:color w:val="000000"/>
        </w:rPr>
        <w:t>，</w:t>
      </w:r>
      <w:r w:rsidRPr="00090B96">
        <w:rPr>
          <w:rFonts w:ascii="Time New Roman" w:eastAsia="SimHei" w:hAnsi="Time New Roman" w:hint="eastAsia"/>
          <w:color w:val="000000"/>
        </w:rPr>
        <w:t>以便用来制定、执行和监督有关儿童的政策和方案。</w:t>
      </w:r>
    </w:p>
    <w:p w:rsidR="0046485E" w:rsidRDefault="005A50B5" w:rsidP="0017778B">
      <w:pPr>
        <w:pStyle w:val="Heading4"/>
        <w:rPr>
          <w:rFonts w:hint="eastAsia"/>
        </w:rPr>
      </w:pPr>
      <w:bookmarkStart w:id="364" w:name="_Toc176233182"/>
      <w:r>
        <w:rPr>
          <w:rFonts w:hint="eastAsia"/>
        </w:rPr>
        <w:t>用于儿童的资源</w:t>
      </w:r>
      <w:bookmarkEnd w:id="364"/>
    </w:p>
    <w:p w:rsidR="0046485E" w:rsidRDefault="0046485E">
      <w:pPr>
        <w:rPr>
          <w:rFonts w:hint="eastAsia"/>
          <w:color w:val="000000"/>
        </w:rPr>
      </w:pPr>
      <w:r>
        <w:rPr>
          <w:rFonts w:hint="eastAsia"/>
          <w:color w:val="000000"/>
        </w:rPr>
        <w:tab/>
      </w:r>
      <w:r>
        <w:rPr>
          <w:color w:val="000000"/>
        </w:rPr>
        <w:t>29</w:t>
      </w:r>
      <w:r w:rsidR="00D143A3">
        <w:rPr>
          <w:rFonts w:hint="eastAsia"/>
          <w:color w:val="000000"/>
        </w:rPr>
        <w:t>9.</w:t>
      </w:r>
      <w:r>
        <w:rPr>
          <w:rFonts w:hint="eastAsia"/>
          <w:color w:val="000000"/>
        </w:rPr>
        <w:t xml:space="preserve">  </w:t>
      </w:r>
      <w:r>
        <w:rPr>
          <w:rFonts w:hint="eastAsia"/>
          <w:color w:val="000000"/>
        </w:rPr>
        <w:t>委员会注意到缔约国为卫生和教育部门拨出了大量资源。然而它感到关切的是</w:t>
      </w:r>
      <w:r w:rsidR="000D4C6A">
        <w:rPr>
          <w:rFonts w:hint="eastAsia"/>
          <w:color w:val="000000"/>
        </w:rPr>
        <w:t>，</w:t>
      </w:r>
      <w:r>
        <w:rPr>
          <w:rFonts w:hint="eastAsia"/>
          <w:color w:val="000000"/>
        </w:rPr>
        <w:t>缔约国所遭遇的经济困难使它不能为儿童和家庭拨出更多的资源。</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30</w:t>
      </w:r>
      <w:r w:rsidR="00D143A3">
        <w:rPr>
          <w:rFonts w:ascii="Time New Roman" w:eastAsia="SimHei" w:hAnsi="Time New Roman"/>
          <w:b/>
          <w:color w:val="000000"/>
        </w:rPr>
        <w:t>0.</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090B96">
        <w:rPr>
          <w:rFonts w:ascii="Time New Roman" w:eastAsia="SimHei" w:hAnsi="Time New Roman" w:hint="eastAsia"/>
          <w:color w:val="000000"/>
        </w:rPr>
        <w:t>包括通过国际合作</w:t>
      </w:r>
      <w:r w:rsidR="000D4C6A">
        <w:rPr>
          <w:rFonts w:ascii="Time New Roman" w:eastAsia="SimHei" w:hAnsi="Time New Roman" w:hint="eastAsia"/>
          <w:color w:val="000000"/>
        </w:rPr>
        <w:t>，</w:t>
      </w:r>
      <w:r w:rsidRPr="00090B96">
        <w:rPr>
          <w:rFonts w:ascii="Time New Roman" w:eastAsia="SimHei" w:hAnsi="Time New Roman" w:hint="eastAsia"/>
          <w:color w:val="000000"/>
        </w:rPr>
        <w:t>大量增加“为了在现有资源的最大限度内”落实儿童权利而拨出的预算部分</w:t>
      </w:r>
      <w:r w:rsidR="000D4C6A">
        <w:rPr>
          <w:rFonts w:ascii="Time New Roman" w:eastAsia="SimHei" w:hAnsi="Time New Roman" w:hint="eastAsia"/>
          <w:color w:val="000000"/>
        </w:rPr>
        <w:t>，</w:t>
      </w:r>
      <w:r w:rsidRPr="00090B96">
        <w:rPr>
          <w:rFonts w:ascii="Time New Roman" w:eastAsia="SimHei" w:hAnsi="Time New Roman" w:hint="eastAsia"/>
          <w:color w:val="000000"/>
        </w:rPr>
        <w:t>并特别注意属于经济困难群体的儿童。缔约国应确保各种形式的国际合作也支持为落实《公约》所采取的行动。</w:t>
      </w:r>
    </w:p>
    <w:p w:rsidR="0046485E" w:rsidRDefault="0046485E" w:rsidP="0017778B">
      <w:pPr>
        <w:pStyle w:val="Heading4"/>
        <w:rPr>
          <w:rFonts w:hint="eastAsia"/>
        </w:rPr>
      </w:pPr>
      <w:bookmarkStart w:id="365" w:name="_Toc176169330"/>
      <w:bookmarkStart w:id="366" w:name="_Toc176233183"/>
      <w:r>
        <w:rPr>
          <w:rFonts w:hint="eastAsia"/>
        </w:rPr>
        <w:t>宣传《公约》</w:t>
      </w:r>
      <w:bookmarkEnd w:id="365"/>
      <w:bookmarkEnd w:id="366"/>
    </w:p>
    <w:p w:rsidR="0046485E" w:rsidRDefault="0046485E">
      <w:pPr>
        <w:rPr>
          <w:rFonts w:hint="eastAsia"/>
          <w:color w:val="000000"/>
        </w:rPr>
      </w:pPr>
      <w:r>
        <w:rPr>
          <w:rFonts w:hint="eastAsia"/>
          <w:color w:val="000000"/>
        </w:rPr>
        <w:tab/>
        <w:t>30</w:t>
      </w:r>
      <w:r w:rsidR="00D143A3">
        <w:rPr>
          <w:rFonts w:hint="eastAsia"/>
          <w:color w:val="000000"/>
        </w:rPr>
        <w:t>1.</w:t>
      </w:r>
      <w:r>
        <w:rPr>
          <w:rFonts w:hint="eastAsia"/>
          <w:color w:val="000000"/>
        </w:rPr>
        <w:t xml:space="preserve">  </w:t>
      </w:r>
      <w:r>
        <w:rPr>
          <w:rFonts w:hint="eastAsia"/>
          <w:color w:val="000000"/>
        </w:rPr>
        <w:t>委员会关注的是《公约》还未被完全纳入国内立法中</w:t>
      </w:r>
      <w:r w:rsidR="000D4C6A">
        <w:rPr>
          <w:rFonts w:hint="eastAsia"/>
          <w:color w:val="000000"/>
        </w:rPr>
        <w:t>，</w:t>
      </w:r>
      <w:r>
        <w:rPr>
          <w:rFonts w:hint="eastAsia"/>
          <w:color w:val="000000"/>
        </w:rPr>
        <w:t>可能会导致国家法与《公约》条款的抵触。委员会也关注的是缔约国似乎没有作出任何努力来宣传《公约》或使有关人</w:t>
      </w:r>
      <w:r w:rsidR="0070578B">
        <w:rPr>
          <w:rFonts w:hint="eastAsia"/>
          <w:color w:val="000000"/>
        </w:rPr>
        <w:t>员</w:t>
      </w:r>
      <w:r w:rsidR="000D4C6A">
        <w:rPr>
          <w:rFonts w:hint="eastAsia"/>
          <w:color w:val="000000"/>
        </w:rPr>
        <w:t>，</w:t>
      </w:r>
      <w:r>
        <w:rPr>
          <w:rFonts w:hint="eastAsia"/>
          <w:color w:val="000000"/>
        </w:rPr>
        <w:t>包括儿童及他们的父母亲和从事儿童工作的专业人员了解《公约》。</w:t>
      </w:r>
    </w:p>
    <w:p w:rsidR="0046485E" w:rsidRPr="00090B96" w:rsidRDefault="0046485E">
      <w:pPr>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30</w:t>
      </w:r>
      <w:r w:rsidR="00D143A3">
        <w:rPr>
          <w:rFonts w:ascii="Time New Roman" w:eastAsia="SimHei" w:hAnsi="Time New Roman" w:hint="eastAsia"/>
          <w:b/>
          <w:color w:val="000000"/>
        </w:rPr>
        <w:t>2.</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090B96" w:rsidRDefault="0046485E" w:rsidP="0017778B">
      <w:pPr>
        <w:numPr>
          <w:ilvl w:val="0"/>
          <w:numId w:val="42"/>
        </w:numPr>
        <w:rPr>
          <w:rFonts w:ascii="Time New Roman" w:eastAsia="SimHei" w:hAnsi="Time New Roman" w:hint="eastAsia"/>
          <w:color w:val="000000"/>
        </w:rPr>
      </w:pPr>
      <w:r w:rsidRPr="00090B96">
        <w:rPr>
          <w:rFonts w:ascii="Time New Roman" w:eastAsia="SimHei" w:hAnsi="Time New Roman" w:hint="eastAsia"/>
          <w:color w:val="000000"/>
        </w:rPr>
        <w:t>展开将《公约》纳入国家法的程序</w:t>
      </w:r>
      <w:r w:rsidR="000D4C6A">
        <w:rPr>
          <w:rFonts w:ascii="Time New Roman" w:eastAsia="SimHei" w:hAnsi="Time New Roman" w:hint="eastAsia"/>
          <w:color w:val="000000"/>
        </w:rPr>
        <w:t>；</w:t>
      </w:r>
    </w:p>
    <w:p w:rsidR="0046485E" w:rsidRPr="00090B96" w:rsidRDefault="0046485E" w:rsidP="0017778B">
      <w:pPr>
        <w:numPr>
          <w:ilvl w:val="0"/>
          <w:numId w:val="42"/>
        </w:numPr>
        <w:rPr>
          <w:rFonts w:ascii="Time New Roman" w:eastAsia="SimHei" w:hAnsi="Time New Roman" w:hint="eastAsia"/>
          <w:color w:val="000000"/>
        </w:rPr>
      </w:pPr>
      <w:r w:rsidRPr="00090B96">
        <w:rPr>
          <w:rFonts w:ascii="Time New Roman" w:eastAsia="SimHei" w:hAnsi="Time New Roman" w:hint="eastAsia"/>
          <w:color w:val="000000"/>
        </w:rPr>
        <w:t>采取步骤</w:t>
      </w:r>
      <w:r w:rsidR="000D4C6A">
        <w:rPr>
          <w:rFonts w:ascii="Time New Roman" w:eastAsia="SimHei" w:hAnsi="Time New Roman" w:hint="eastAsia"/>
          <w:color w:val="000000"/>
        </w:rPr>
        <w:t>，</w:t>
      </w:r>
      <w:r w:rsidRPr="00090B96">
        <w:rPr>
          <w:rFonts w:ascii="Time New Roman" w:eastAsia="SimHei" w:hAnsi="Time New Roman" w:hint="eastAsia"/>
          <w:color w:val="000000"/>
        </w:rPr>
        <w:t>包括通过无线电以及易于儿童使用的材料和小学及中学课程来宣传《公约》</w:t>
      </w:r>
      <w:r w:rsidR="000D4C6A">
        <w:rPr>
          <w:rFonts w:ascii="Time New Roman" w:eastAsia="SimHei" w:hAnsi="Time New Roman" w:hint="eastAsia"/>
          <w:color w:val="000000"/>
        </w:rPr>
        <w:t>；</w:t>
      </w:r>
    </w:p>
    <w:p w:rsidR="0046485E" w:rsidRPr="00090B96" w:rsidRDefault="0046485E" w:rsidP="0017778B">
      <w:pPr>
        <w:numPr>
          <w:ilvl w:val="0"/>
          <w:numId w:val="42"/>
        </w:numPr>
        <w:rPr>
          <w:rFonts w:ascii="Time New Roman" w:eastAsia="SimHei" w:hAnsi="Time New Roman" w:hint="eastAsia"/>
          <w:color w:val="000000"/>
        </w:rPr>
      </w:pPr>
      <w:r w:rsidRPr="00090B96">
        <w:rPr>
          <w:rFonts w:ascii="Time New Roman" w:eastAsia="SimHei" w:hAnsi="Time New Roman" w:hint="eastAsia"/>
          <w:color w:val="000000"/>
        </w:rPr>
        <w:t>扩大其提高儿童及其父母亲意识的方案</w:t>
      </w:r>
      <w:r w:rsidR="000D4C6A">
        <w:rPr>
          <w:rFonts w:ascii="Time New Roman" w:eastAsia="SimHei" w:hAnsi="Time New Roman" w:hint="eastAsia"/>
          <w:color w:val="000000"/>
        </w:rPr>
        <w:t>；</w:t>
      </w:r>
    </w:p>
    <w:p w:rsidR="0046485E" w:rsidRPr="00090B96" w:rsidRDefault="0046485E" w:rsidP="00314516">
      <w:pPr>
        <w:numPr>
          <w:ilvl w:val="0"/>
          <w:numId w:val="42"/>
        </w:numPr>
        <w:spacing w:after="240"/>
        <w:rPr>
          <w:rFonts w:ascii="Time New Roman" w:eastAsia="SimHei" w:hAnsi="Time New Roman" w:hint="eastAsia"/>
          <w:color w:val="000000"/>
        </w:rPr>
      </w:pPr>
      <w:r w:rsidRPr="00090B96">
        <w:rPr>
          <w:rFonts w:ascii="Time New Roman" w:eastAsia="SimHei" w:hAnsi="Time New Roman" w:hint="eastAsia"/>
          <w:color w:val="000000"/>
        </w:rPr>
        <w:t>确保《公约》和有关的国内立法成为从事儿童工作的专业群体</w:t>
      </w:r>
      <w:r w:rsidR="000D4C6A">
        <w:rPr>
          <w:rFonts w:ascii="Time New Roman" w:eastAsia="SimHei" w:hAnsi="Time New Roman" w:hint="eastAsia"/>
          <w:color w:val="000000"/>
        </w:rPr>
        <w:t>，</w:t>
      </w:r>
      <w:r w:rsidRPr="00090B96">
        <w:rPr>
          <w:rFonts w:ascii="Time New Roman" w:eastAsia="SimHei" w:hAnsi="Time New Roman" w:hint="eastAsia"/>
          <w:color w:val="000000"/>
        </w:rPr>
        <w:t>包括法官、律师、教员和社会工作者的教育和培训活动之一部分</w:t>
      </w:r>
      <w:r w:rsidR="000D4C6A">
        <w:rPr>
          <w:rFonts w:ascii="Time New Roman" w:eastAsia="SimHei" w:hAnsi="Time New Roman" w:hint="eastAsia"/>
          <w:color w:val="000000"/>
        </w:rPr>
        <w:t>，</w:t>
      </w:r>
      <w:r w:rsidRPr="00090B96">
        <w:rPr>
          <w:rFonts w:ascii="Time New Roman" w:eastAsia="SimHei" w:hAnsi="Time New Roman" w:hint="eastAsia"/>
          <w:color w:val="000000"/>
        </w:rPr>
        <w:t>以便在基里巴斯树立一个支持儿童权利的法律文化。</w:t>
      </w:r>
    </w:p>
    <w:p w:rsidR="0046485E" w:rsidRDefault="0046485E" w:rsidP="0017778B">
      <w:pPr>
        <w:pStyle w:val="Heading4"/>
        <w:rPr>
          <w:rFonts w:hint="eastAsia"/>
        </w:rPr>
      </w:pPr>
      <w:bookmarkStart w:id="367" w:name="_Toc176169331"/>
      <w:bookmarkStart w:id="368" w:name="_Toc176233184"/>
      <w:r>
        <w:rPr>
          <w:rFonts w:hint="eastAsia"/>
        </w:rPr>
        <w:t>与民间社会的合作</w:t>
      </w:r>
      <w:bookmarkEnd w:id="367"/>
      <w:bookmarkEnd w:id="368"/>
    </w:p>
    <w:p w:rsidR="0046485E" w:rsidRDefault="0046485E">
      <w:pPr>
        <w:rPr>
          <w:rFonts w:hint="eastAsia"/>
          <w:color w:val="000000"/>
        </w:rPr>
      </w:pPr>
      <w:r>
        <w:rPr>
          <w:rFonts w:hint="eastAsia"/>
          <w:color w:val="000000"/>
        </w:rPr>
        <w:tab/>
        <w:t>30</w:t>
      </w:r>
      <w:r w:rsidR="00D143A3">
        <w:rPr>
          <w:rFonts w:hint="eastAsia"/>
          <w:color w:val="000000"/>
        </w:rPr>
        <w:t>3.</w:t>
      </w:r>
      <w:r>
        <w:rPr>
          <w:rFonts w:hint="eastAsia"/>
          <w:color w:val="000000"/>
        </w:rPr>
        <w:t xml:space="preserve">  </w:t>
      </w:r>
      <w:r>
        <w:rPr>
          <w:rFonts w:hint="eastAsia"/>
          <w:color w:val="000000"/>
        </w:rPr>
        <w:t>委员会欢迎非政府组织参加儿童问题咨询委员会的工作和基里巴斯非政府组织协会的创立。然而委员会注意到从事儿童权利工作的协会不多。</w:t>
      </w:r>
    </w:p>
    <w:p w:rsidR="0046485E" w:rsidRPr="00090B96" w:rsidRDefault="0046485E" w:rsidP="00314516">
      <w:pPr>
        <w:spacing w:after="32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30</w:t>
      </w:r>
      <w:r w:rsidR="00D143A3">
        <w:rPr>
          <w:rFonts w:ascii="Time New Roman" w:eastAsia="SimHei" w:hAnsi="Time New Roman" w:hint="eastAsia"/>
          <w:b/>
          <w:color w:val="000000"/>
        </w:rPr>
        <w:t>4.</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090B96">
        <w:rPr>
          <w:rFonts w:ascii="Time New Roman" w:eastAsia="SimHei" w:hAnsi="Time New Roman" w:hint="eastAsia"/>
          <w:color w:val="000000"/>
        </w:rPr>
        <w:t>方便从事儿童权利工作的非政府组织的建立</w:t>
      </w:r>
      <w:r w:rsidR="000D4C6A">
        <w:rPr>
          <w:rFonts w:ascii="Time New Roman" w:eastAsia="SimHei" w:hAnsi="Time New Roman" w:hint="eastAsia"/>
          <w:color w:val="000000"/>
        </w:rPr>
        <w:t>，</w:t>
      </w:r>
      <w:r w:rsidRPr="00090B96">
        <w:rPr>
          <w:rFonts w:ascii="Time New Roman" w:eastAsia="SimHei" w:hAnsi="Time New Roman" w:hint="eastAsia"/>
          <w:color w:val="000000"/>
        </w:rPr>
        <w:t>并推动它们积极参与儿童问题咨询委员会的工作。</w:t>
      </w:r>
    </w:p>
    <w:p w:rsidR="0046485E" w:rsidRDefault="00D143A3" w:rsidP="0017778B">
      <w:pPr>
        <w:pStyle w:val="Heading3"/>
        <w:rPr>
          <w:rFonts w:hint="eastAsia"/>
        </w:rPr>
      </w:pPr>
      <w:bookmarkStart w:id="369" w:name="_Toc176169332"/>
      <w:bookmarkStart w:id="370" w:name="_Toc176233185"/>
      <w:r>
        <w:rPr>
          <w:rFonts w:hint="eastAsia"/>
          <w:u w:val="none"/>
        </w:rPr>
        <w:t>2.</w:t>
      </w:r>
      <w:r w:rsidR="0046485E" w:rsidRPr="00314516">
        <w:rPr>
          <w:rFonts w:hint="eastAsia"/>
          <w:u w:val="none"/>
        </w:rPr>
        <w:t xml:space="preserve">  </w:t>
      </w:r>
      <w:r w:rsidR="0046485E">
        <w:rPr>
          <w:rFonts w:hint="eastAsia"/>
        </w:rPr>
        <w:t>儿童的定义</w:t>
      </w:r>
      <w:r w:rsidR="0046485E">
        <w:br/>
      </w:r>
      <w:r w:rsidR="0046485E" w:rsidRPr="00652D4F">
        <w:rPr>
          <w:rFonts w:eastAsia="KaiTi_GB2312" w:hint="eastAsia"/>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hint="eastAsia"/>
          <w:spacing w:val="0"/>
          <w:kern w:val="0"/>
          <w:u w:val="none"/>
        </w:rPr>
        <w:t>1</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369"/>
      <w:bookmarkEnd w:id="370"/>
    </w:p>
    <w:p w:rsidR="0046485E" w:rsidRDefault="0046485E">
      <w:pPr>
        <w:rPr>
          <w:rFonts w:hint="eastAsia"/>
          <w:color w:val="000000"/>
        </w:rPr>
      </w:pPr>
      <w:r>
        <w:rPr>
          <w:rFonts w:hint="eastAsia"/>
          <w:color w:val="000000"/>
        </w:rPr>
        <w:tab/>
        <w:t>30</w:t>
      </w:r>
      <w:r w:rsidR="00D143A3">
        <w:rPr>
          <w:rFonts w:hint="eastAsia"/>
          <w:color w:val="000000"/>
        </w:rPr>
        <w:t>5.</w:t>
      </w:r>
      <w:r>
        <w:rPr>
          <w:rFonts w:hint="eastAsia"/>
          <w:color w:val="000000"/>
        </w:rPr>
        <w:t xml:space="preserve">  </w:t>
      </w:r>
      <w:r>
        <w:rPr>
          <w:rFonts w:hint="eastAsia"/>
          <w:color w:val="000000"/>
        </w:rPr>
        <w:t>委员会感到关切的是在基里巴斯对儿童没有一个单一的定义</w:t>
      </w:r>
      <w:r w:rsidR="000D4C6A">
        <w:rPr>
          <w:rFonts w:hint="eastAsia"/>
          <w:color w:val="000000"/>
        </w:rPr>
        <w:t>，</w:t>
      </w:r>
      <w:r>
        <w:rPr>
          <w:rFonts w:hint="eastAsia"/>
          <w:color w:val="000000"/>
        </w:rPr>
        <w:t>对青年的各个不同的定义导致了实际上的矛盾和混乱。</w:t>
      </w:r>
    </w:p>
    <w:p w:rsidR="0046485E" w:rsidRPr="00090B96" w:rsidRDefault="0046485E" w:rsidP="0017778B">
      <w:pPr>
        <w:spacing w:after="32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30</w:t>
      </w:r>
      <w:r w:rsidR="00D143A3">
        <w:rPr>
          <w:rFonts w:ascii="Time New Roman" w:eastAsia="SimHei" w:hAnsi="Time New Roman" w:hint="eastAsia"/>
          <w:b/>
          <w:color w:val="000000"/>
        </w:rPr>
        <w:t>6.</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委员会建议缔约国参照《公约》的规定</w:t>
      </w:r>
      <w:r w:rsidR="000D4C6A">
        <w:rPr>
          <w:rFonts w:ascii="Time New Roman" w:eastAsia="SimHei" w:hAnsi="Time New Roman" w:hint="eastAsia"/>
          <w:color w:val="000000"/>
        </w:rPr>
        <w:t>，</w:t>
      </w:r>
      <w:r w:rsidRPr="00090B96">
        <w:rPr>
          <w:rFonts w:ascii="Time New Roman" w:eastAsia="SimHei" w:hAnsi="Time New Roman" w:hint="eastAsia"/>
          <w:color w:val="000000"/>
        </w:rPr>
        <w:t>修正所有有关立法</w:t>
      </w:r>
      <w:r w:rsidR="000D4C6A">
        <w:rPr>
          <w:rFonts w:ascii="Time New Roman" w:eastAsia="SimHei" w:hAnsi="Time New Roman" w:hint="eastAsia"/>
          <w:color w:val="000000"/>
        </w:rPr>
        <w:t>，</w:t>
      </w:r>
      <w:r w:rsidRPr="00090B96">
        <w:rPr>
          <w:rFonts w:ascii="Time New Roman" w:eastAsia="SimHei" w:hAnsi="Time New Roman" w:hint="eastAsia"/>
          <w:color w:val="000000"/>
        </w:rPr>
        <w:t>以消除混淆因素和统一对儿童的定义。</w:t>
      </w:r>
    </w:p>
    <w:p w:rsidR="0046485E" w:rsidRDefault="00D143A3" w:rsidP="0017778B">
      <w:pPr>
        <w:pStyle w:val="Heading3"/>
        <w:rPr>
          <w:rFonts w:hint="eastAsia"/>
        </w:rPr>
      </w:pPr>
      <w:bookmarkStart w:id="371" w:name="_Toc176169333"/>
      <w:bookmarkStart w:id="372" w:name="_Toc176233186"/>
      <w:r>
        <w:rPr>
          <w:u w:val="none"/>
        </w:rPr>
        <w:t>3.</w:t>
      </w:r>
      <w:r w:rsidR="0046485E" w:rsidRPr="0017778B">
        <w:rPr>
          <w:u w:val="none"/>
        </w:rPr>
        <w:t xml:space="preserve">  </w:t>
      </w:r>
      <w:r w:rsidR="0046485E">
        <w:rPr>
          <w:rFonts w:hint="eastAsia"/>
        </w:rPr>
        <w:t>一般原则</w:t>
      </w:r>
      <w:r w:rsidR="0046485E">
        <w:br/>
      </w:r>
      <w:r w:rsidR="0046485E"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w:t>
      </w:r>
      <w:r w:rsidR="0046485E" w:rsidRPr="00652D4F">
        <w:rPr>
          <w:rFonts w:eastAsia="KaiTi_GB2312" w:hint="eastAsia"/>
          <w:spacing w:val="0"/>
          <w:kern w:val="0"/>
          <w:u w:val="none"/>
        </w:rPr>
        <w:t>、</w:t>
      </w:r>
      <w:r w:rsidR="0046485E" w:rsidRPr="00652D4F">
        <w:rPr>
          <w:rFonts w:eastAsia="KaiTi_GB2312" w:hint="eastAsia"/>
          <w:spacing w:val="0"/>
          <w:kern w:val="0"/>
          <w:u w:val="none"/>
        </w:rPr>
        <w:t>3</w:t>
      </w:r>
      <w:r w:rsidR="0046485E" w:rsidRPr="00652D4F">
        <w:rPr>
          <w:rFonts w:eastAsia="KaiTi_GB2312" w:hint="eastAsia"/>
          <w:spacing w:val="0"/>
          <w:kern w:val="0"/>
          <w:u w:val="none"/>
        </w:rPr>
        <w:t>、</w:t>
      </w:r>
      <w:r w:rsidR="0046485E" w:rsidRPr="00652D4F">
        <w:rPr>
          <w:rFonts w:eastAsia="KaiTi_GB2312" w:hint="eastAsia"/>
          <w:spacing w:val="0"/>
          <w:kern w:val="0"/>
          <w:u w:val="none"/>
        </w:rPr>
        <w:t>6</w:t>
      </w:r>
      <w:r w:rsidR="0046485E" w:rsidRPr="00652D4F">
        <w:rPr>
          <w:rFonts w:eastAsia="KaiTi_GB2312" w:hint="eastAsia"/>
          <w:spacing w:val="0"/>
          <w:kern w:val="0"/>
          <w:u w:val="none"/>
        </w:rPr>
        <w:t>和</w:t>
      </w:r>
      <w:r w:rsidR="0046485E" w:rsidRPr="00652D4F">
        <w:rPr>
          <w:rFonts w:eastAsia="KaiTi_GB2312" w:hint="eastAsia"/>
          <w:spacing w:val="0"/>
          <w:kern w:val="0"/>
          <w:u w:val="none"/>
        </w:rPr>
        <w:t>12</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371"/>
      <w:bookmarkEnd w:id="372"/>
    </w:p>
    <w:p w:rsidR="0046485E" w:rsidRDefault="0046485E" w:rsidP="00491E07">
      <w:pPr>
        <w:pStyle w:val="Heading4"/>
        <w:rPr>
          <w:rFonts w:hint="eastAsia"/>
        </w:rPr>
      </w:pPr>
      <w:bookmarkStart w:id="373" w:name="_Toc176169334"/>
      <w:bookmarkStart w:id="374" w:name="_Toc176233187"/>
      <w:r>
        <w:rPr>
          <w:rFonts w:hint="eastAsia"/>
        </w:rPr>
        <w:t>不歧视</w:t>
      </w:r>
      <w:bookmarkEnd w:id="373"/>
      <w:bookmarkEnd w:id="374"/>
    </w:p>
    <w:p w:rsidR="0046485E" w:rsidRDefault="0046485E">
      <w:pPr>
        <w:rPr>
          <w:rFonts w:hint="eastAsia"/>
          <w:color w:val="000000"/>
        </w:rPr>
      </w:pPr>
      <w:r>
        <w:rPr>
          <w:rFonts w:hint="eastAsia"/>
          <w:color w:val="000000"/>
        </w:rPr>
        <w:tab/>
        <w:t>30</w:t>
      </w:r>
      <w:r w:rsidR="00D143A3">
        <w:rPr>
          <w:rFonts w:hint="eastAsia"/>
          <w:color w:val="000000"/>
        </w:rPr>
        <w:t>7.</w:t>
      </w:r>
      <w:r>
        <w:rPr>
          <w:rFonts w:hint="eastAsia"/>
          <w:color w:val="000000"/>
        </w:rPr>
        <w:t xml:space="preserve">  </w:t>
      </w:r>
      <w:r>
        <w:rPr>
          <w:rFonts w:hint="eastAsia"/>
          <w:color w:val="000000"/>
        </w:rPr>
        <w:t>委员会欢迎缔约国指出了在入学率方面的性别差距已经减少。然而委员会关注的是有关经济困难家庭的儿童不断遭受歧视的报导。</w:t>
      </w:r>
    </w:p>
    <w:p w:rsidR="0046485E" w:rsidRPr="00090B96" w:rsidRDefault="0046485E">
      <w:pPr>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30</w:t>
      </w:r>
      <w:r w:rsidR="00D143A3">
        <w:rPr>
          <w:rFonts w:ascii="Time New Roman" w:eastAsia="SimHei" w:hAnsi="Time New Roman" w:hint="eastAsia"/>
          <w:b/>
          <w:color w:val="000000"/>
        </w:rPr>
        <w:t>8.</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根据《公约》第</w:t>
      </w:r>
      <w:r w:rsidRPr="00090B96">
        <w:rPr>
          <w:rFonts w:ascii="Time New Roman" w:eastAsia="SimHei" w:hAnsi="Time New Roman" w:hint="eastAsia"/>
          <w:b/>
          <w:color w:val="000000"/>
        </w:rPr>
        <w:t>2</w:t>
      </w:r>
      <w:r w:rsidRPr="00090B96">
        <w:rPr>
          <w:rFonts w:ascii="Time New Roman" w:eastAsia="SimHei" w:hAnsi="Time New Roman" w:hint="eastAsia"/>
          <w:color w:val="000000"/>
        </w:rPr>
        <w:t>条</w:t>
      </w:r>
      <w:r w:rsidR="000D4C6A">
        <w:rPr>
          <w:rFonts w:ascii="Time New Roman" w:eastAsia="SimHei" w:hAnsi="Time New Roman" w:hint="eastAsia"/>
          <w:color w:val="000000"/>
        </w:rPr>
        <w:t>，</w:t>
      </w:r>
      <w:r w:rsidRPr="00090B96">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090B96">
        <w:rPr>
          <w:rFonts w:ascii="Time New Roman" w:eastAsia="SimHei" w:hAnsi="Time New Roman" w:hint="eastAsia"/>
          <w:color w:val="000000"/>
        </w:rPr>
        <w:t>防止和消除对经济困难家庭儿童的一切形式的实际歧视。</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w:t>
      </w:r>
      <w:r w:rsidRPr="00090B96">
        <w:rPr>
          <w:rFonts w:ascii="Time New Roman" w:eastAsia="SimHei" w:hAnsi="Time New Roman"/>
          <w:b/>
          <w:color w:val="000000"/>
        </w:rPr>
        <w:t>0</w:t>
      </w:r>
      <w:r w:rsidR="00D143A3">
        <w:rPr>
          <w:rFonts w:ascii="Time New Roman" w:eastAsia="SimHei" w:hAnsi="Time New Roman" w:hint="eastAsia"/>
          <w:b/>
          <w:color w:val="000000"/>
        </w:rPr>
        <w:t>9.</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委员会也要求缔约国在下次定期报告中列入具体资料</w:t>
      </w:r>
      <w:r w:rsidR="000D4C6A">
        <w:rPr>
          <w:rFonts w:ascii="Time New Roman" w:eastAsia="SimHei" w:hAnsi="Time New Roman" w:hint="eastAsia"/>
          <w:color w:val="000000"/>
        </w:rPr>
        <w:t>，</w:t>
      </w:r>
      <w:r w:rsidRPr="00090B96">
        <w:rPr>
          <w:rFonts w:ascii="Time New Roman" w:eastAsia="SimHei" w:hAnsi="Time New Roman" w:hint="eastAsia"/>
          <w:color w:val="000000"/>
        </w:rPr>
        <w:t>说明参照</w:t>
      </w:r>
      <w:r w:rsidRPr="00090B96">
        <w:rPr>
          <w:rFonts w:ascii="Time New Roman" w:eastAsia="SimHei" w:hAnsi="Time New Roman" w:hint="eastAsia"/>
          <w:b/>
          <w:color w:val="000000"/>
        </w:rPr>
        <w:t>2001</w:t>
      </w:r>
      <w:r w:rsidRPr="00090B96">
        <w:rPr>
          <w:rFonts w:ascii="Time New Roman" w:eastAsia="SimHei" w:hAnsi="Time New Roman" w:hint="eastAsia"/>
          <w:color w:val="000000"/>
        </w:rPr>
        <w:t>年委员会关于教育目的的一般性意见</w:t>
      </w:r>
      <w:r w:rsidR="000D4C6A">
        <w:rPr>
          <w:rFonts w:ascii="Time New Roman" w:eastAsia="SimHei" w:hAnsi="Time New Roman" w:hint="eastAsia"/>
          <w:b/>
          <w:color w:val="000000"/>
        </w:rPr>
        <w:t>1,</w:t>
      </w:r>
      <w:r w:rsidR="00491E07"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着手实施的与《儿童权利公约》有关的措施和方案</w:t>
      </w:r>
      <w:r w:rsidR="000D4C6A">
        <w:rPr>
          <w:rFonts w:ascii="Time New Roman" w:eastAsia="SimHei" w:hAnsi="Time New Roman" w:hint="eastAsia"/>
          <w:color w:val="000000"/>
        </w:rPr>
        <w:t>，</w:t>
      </w:r>
      <w:r w:rsidRPr="00090B96">
        <w:rPr>
          <w:rFonts w:ascii="Time New Roman" w:eastAsia="SimHei" w:hAnsi="Time New Roman" w:hint="eastAsia"/>
          <w:color w:val="000000"/>
        </w:rPr>
        <w:t>以后续落实</w:t>
      </w:r>
      <w:r w:rsidRPr="00090B96">
        <w:rPr>
          <w:rFonts w:ascii="Time New Roman" w:eastAsia="SimHei" w:hAnsi="Time New Roman" w:hint="eastAsia"/>
          <w:b/>
          <w:color w:val="000000"/>
        </w:rPr>
        <w:t>2001</w:t>
      </w:r>
      <w:r w:rsidRPr="00090B96">
        <w:rPr>
          <w:rFonts w:ascii="Time New Roman" w:eastAsia="SimHei" w:hAnsi="Time New Roman" w:hint="eastAsia"/>
          <w:color w:val="000000"/>
        </w:rPr>
        <w:t>年《反对种族主义、种族歧视、仇外心理和相关的不容忍现象世界会议》通过的《宣言和行动纲领》。</w:t>
      </w:r>
    </w:p>
    <w:p w:rsidR="0046485E" w:rsidRDefault="0046485E" w:rsidP="00491E07">
      <w:pPr>
        <w:pStyle w:val="Heading4"/>
        <w:rPr>
          <w:rFonts w:hint="eastAsia"/>
        </w:rPr>
      </w:pPr>
      <w:bookmarkStart w:id="375" w:name="_Toc176169335"/>
      <w:bookmarkStart w:id="376" w:name="_Toc176233188"/>
      <w:r>
        <w:rPr>
          <w:rFonts w:hint="eastAsia"/>
        </w:rPr>
        <w:t>儿童的最大利益</w:t>
      </w:r>
      <w:bookmarkEnd w:id="375"/>
      <w:bookmarkEnd w:id="376"/>
    </w:p>
    <w:p w:rsidR="0046485E" w:rsidRDefault="0046485E">
      <w:pPr>
        <w:rPr>
          <w:rFonts w:hint="eastAsia"/>
          <w:color w:val="000000"/>
        </w:rPr>
      </w:pPr>
      <w:r>
        <w:rPr>
          <w:rFonts w:hint="eastAsia"/>
          <w:color w:val="000000"/>
        </w:rPr>
        <w:tab/>
        <w:t>31</w:t>
      </w:r>
      <w:r w:rsidR="00D143A3">
        <w:rPr>
          <w:color w:val="000000"/>
        </w:rPr>
        <w:t>0.</w:t>
      </w:r>
      <w:r>
        <w:rPr>
          <w:rFonts w:hint="eastAsia"/>
          <w:color w:val="000000"/>
        </w:rPr>
        <w:t xml:space="preserve">  </w:t>
      </w:r>
      <w:r>
        <w:rPr>
          <w:rFonts w:hint="eastAsia"/>
          <w:color w:val="000000"/>
        </w:rPr>
        <w:t>委员会关注的是</w:t>
      </w:r>
      <w:r w:rsidR="000D4C6A">
        <w:rPr>
          <w:rFonts w:hint="eastAsia"/>
          <w:color w:val="000000"/>
        </w:rPr>
        <w:t>，</w:t>
      </w:r>
      <w:r>
        <w:rPr>
          <w:rFonts w:hint="eastAsia"/>
          <w:color w:val="000000"/>
        </w:rPr>
        <w:t>国家立法和政策中没有对儿童的最大利益的原则予以适当重视</w:t>
      </w:r>
      <w:r w:rsidR="000D4C6A">
        <w:rPr>
          <w:rFonts w:hint="eastAsia"/>
          <w:color w:val="000000"/>
        </w:rPr>
        <w:t>，</w:t>
      </w:r>
      <w:r>
        <w:rPr>
          <w:rFonts w:hint="eastAsia"/>
          <w:color w:val="000000"/>
        </w:rPr>
        <w:t>而且民众对这一原则的意义的认识也不足。</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31</w:t>
      </w:r>
      <w:r w:rsidR="00D143A3">
        <w:rPr>
          <w:rFonts w:ascii="Time New Roman" w:eastAsia="SimHei" w:hAnsi="Time New Roman" w:hint="eastAsia"/>
          <w:b/>
          <w:color w:val="000000"/>
        </w:rPr>
        <w:t>1.</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090B96">
        <w:rPr>
          <w:rFonts w:ascii="Time New Roman" w:eastAsia="SimHei" w:hAnsi="Time New Roman" w:hint="eastAsia"/>
          <w:color w:val="000000"/>
        </w:rPr>
        <w:t>提高人们对儿童的最大利益原则的含义和实际应用的认识</w:t>
      </w:r>
      <w:r w:rsidR="000D4C6A">
        <w:rPr>
          <w:rFonts w:ascii="Time New Roman" w:eastAsia="SimHei" w:hAnsi="Time New Roman" w:hint="eastAsia"/>
          <w:color w:val="000000"/>
        </w:rPr>
        <w:t>，</w:t>
      </w:r>
      <w:r w:rsidRPr="00090B96">
        <w:rPr>
          <w:rFonts w:ascii="Time New Roman" w:eastAsia="SimHei" w:hAnsi="Time New Roman" w:hint="eastAsia"/>
          <w:color w:val="000000"/>
        </w:rPr>
        <w:t>并确保《公约》第</w:t>
      </w:r>
      <w:r w:rsidRPr="00090B96">
        <w:rPr>
          <w:rFonts w:ascii="Time New Roman" w:eastAsia="SimHei" w:hAnsi="Time New Roman" w:hint="eastAsia"/>
          <w:b/>
          <w:color w:val="000000"/>
        </w:rPr>
        <w:t>3</w:t>
      </w:r>
      <w:r w:rsidRPr="00090B96">
        <w:rPr>
          <w:rFonts w:ascii="Time New Roman" w:eastAsia="SimHei" w:hAnsi="Time New Roman" w:hint="eastAsia"/>
          <w:color w:val="000000"/>
        </w:rPr>
        <w:t>条能适当地反映在其立法和行政措施上。</w:t>
      </w:r>
    </w:p>
    <w:p w:rsidR="0046485E" w:rsidRDefault="0046485E" w:rsidP="00491E07">
      <w:pPr>
        <w:pStyle w:val="Heading4"/>
        <w:rPr>
          <w:rFonts w:hint="eastAsia"/>
        </w:rPr>
      </w:pPr>
      <w:bookmarkStart w:id="377" w:name="_Toc176169336"/>
      <w:bookmarkStart w:id="378" w:name="_Toc176233189"/>
      <w:r>
        <w:rPr>
          <w:rFonts w:hint="eastAsia"/>
        </w:rPr>
        <w:t>尊重儿童的意见</w:t>
      </w:r>
      <w:bookmarkEnd w:id="377"/>
      <w:bookmarkEnd w:id="378"/>
    </w:p>
    <w:p w:rsidR="0046485E" w:rsidRDefault="0046485E">
      <w:pPr>
        <w:rPr>
          <w:rFonts w:hint="eastAsia"/>
          <w:color w:val="000000"/>
        </w:rPr>
      </w:pPr>
      <w:r>
        <w:rPr>
          <w:rFonts w:hint="eastAsia"/>
          <w:color w:val="000000"/>
        </w:rPr>
        <w:tab/>
        <w:t>31</w:t>
      </w:r>
      <w:r w:rsidR="00D143A3">
        <w:rPr>
          <w:rFonts w:hint="eastAsia"/>
          <w:color w:val="000000"/>
        </w:rPr>
        <w:t>2.</w:t>
      </w:r>
      <w:r>
        <w:rPr>
          <w:rFonts w:hint="eastAsia"/>
          <w:color w:val="000000"/>
        </w:rPr>
        <w:t xml:space="preserve">  </w:t>
      </w:r>
      <w:r>
        <w:rPr>
          <w:rFonts w:hint="eastAsia"/>
          <w:color w:val="000000"/>
        </w:rPr>
        <w:t>委员会欢迎缔约国努力增进和落实儿童发表意见和在社会的各个层次上积极参与的权利。然而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缔约国内持续存在的传统观念限制了儿童参与和发表自己意见的权利。</w:t>
      </w:r>
    </w:p>
    <w:p w:rsidR="0046485E" w:rsidRPr="00090B96" w:rsidRDefault="0046485E">
      <w:pPr>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31</w:t>
      </w:r>
      <w:r w:rsidR="00D143A3">
        <w:rPr>
          <w:rFonts w:ascii="Time New Roman" w:eastAsia="SimHei" w:hAnsi="Time New Roman" w:hint="eastAsia"/>
          <w:b/>
          <w:color w:val="000000"/>
        </w:rPr>
        <w:t>3.</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委员会建议缔约国考虑到</w:t>
      </w:r>
      <w:r w:rsidRPr="00090B96">
        <w:rPr>
          <w:rFonts w:ascii="Time New Roman" w:eastAsia="SimHei" w:hAnsi="Time New Roman" w:hint="eastAsia"/>
          <w:b/>
          <w:color w:val="000000"/>
        </w:rPr>
        <w:t>2006</w:t>
      </w:r>
      <w:r w:rsidRPr="00090B96">
        <w:rPr>
          <w:rFonts w:ascii="Time New Roman" w:eastAsia="SimHei" w:hAnsi="Time New Roman" w:hint="eastAsia"/>
          <w:color w:val="000000"/>
        </w:rPr>
        <w:t>年</w:t>
      </w:r>
      <w:r w:rsidRPr="00090B96">
        <w:rPr>
          <w:rFonts w:ascii="Time New Roman" w:eastAsia="SimHei" w:hAnsi="Time New Roman" w:hint="eastAsia"/>
          <w:b/>
          <w:color w:val="000000"/>
        </w:rPr>
        <w:t>9</w:t>
      </w:r>
      <w:r w:rsidRPr="00090B96">
        <w:rPr>
          <w:rFonts w:ascii="Time New Roman" w:eastAsia="SimHei" w:hAnsi="Time New Roman" w:hint="eastAsia"/>
          <w:color w:val="000000"/>
        </w:rPr>
        <w:t>月</w:t>
      </w:r>
      <w:r w:rsidRPr="00090B96">
        <w:rPr>
          <w:rFonts w:ascii="Time New Roman" w:eastAsia="SimHei" w:hAnsi="Time New Roman" w:hint="eastAsia"/>
          <w:b/>
          <w:color w:val="000000"/>
        </w:rPr>
        <w:t>15</w:t>
      </w:r>
      <w:r w:rsidRPr="00090B96">
        <w:rPr>
          <w:rFonts w:ascii="Time New Roman" w:eastAsia="SimHei" w:hAnsi="Time New Roman" w:hint="eastAsia"/>
          <w:color w:val="000000"/>
        </w:rPr>
        <w:t>日举行的关于儿童发表意见权的一般性讨论日通过的建议并采取措施</w:t>
      </w:r>
      <w:r w:rsidR="000D4C6A">
        <w:rPr>
          <w:rFonts w:ascii="Time New Roman" w:eastAsia="SimHei" w:hAnsi="Time New Roman" w:hint="eastAsia"/>
          <w:color w:val="000000"/>
        </w:rPr>
        <w:t>，</w:t>
      </w:r>
      <w:r w:rsidRPr="00090B96">
        <w:rPr>
          <w:rFonts w:ascii="Time New Roman" w:eastAsia="SimHei" w:hAnsi="Time New Roman" w:hint="eastAsia"/>
          <w:color w:val="000000"/>
        </w:rPr>
        <w:t>其中如</w:t>
      </w:r>
      <w:r w:rsidR="000D4C6A">
        <w:rPr>
          <w:rFonts w:ascii="Time New Roman" w:eastAsia="SimHei" w:hAnsi="Time New Roman" w:hint="eastAsia"/>
          <w:color w:val="000000"/>
        </w:rPr>
        <w:t>：</w:t>
      </w:r>
    </w:p>
    <w:p w:rsidR="0046485E" w:rsidRPr="00090B96" w:rsidRDefault="0046485E" w:rsidP="00491E07">
      <w:pPr>
        <w:numPr>
          <w:ilvl w:val="0"/>
          <w:numId w:val="43"/>
        </w:numPr>
        <w:rPr>
          <w:rFonts w:ascii="Time New Roman" w:eastAsia="SimHei" w:hAnsi="Time New Roman" w:hint="eastAsia"/>
          <w:color w:val="000000"/>
        </w:rPr>
      </w:pPr>
      <w:r w:rsidRPr="00090B96">
        <w:rPr>
          <w:rFonts w:ascii="Time New Roman" w:eastAsia="SimHei" w:hAnsi="Time New Roman" w:hint="eastAsia"/>
          <w:color w:val="000000"/>
        </w:rPr>
        <w:t>加紧努力</w:t>
      </w:r>
      <w:r w:rsidR="000D4C6A">
        <w:rPr>
          <w:rFonts w:ascii="Time New Roman" w:eastAsia="SimHei" w:hAnsi="Time New Roman" w:hint="eastAsia"/>
          <w:color w:val="000000"/>
        </w:rPr>
        <w:t>，</w:t>
      </w:r>
      <w:r w:rsidRPr="00090B96">
        <w:rPr>
          <w:rFonts w:ascii="Time New Roman" w:eastAsia="SimHei" w:hAnsi="Time New Roman" w:hint="eastAsia"/>
          <w:color w:val="000000"/>
        </w:rPr>
        <w:t>在家庭、社区、学校和其他机构里尊重儿童</w:t>
      </w:r>
      <w:r w:rsidR="000D4C6A">
        <w:rPr>
          <w:rFonts w:ascii="Time New Roman" w:eastAsia="SimHei" w:hAnsi="Time New Roman" w:hint="eastAsia"/>
          <w:color w:val="000000"/>
        </w:rPr>
        <w:t>，</w:t>
      </w:r>
      <w:r w:rsidRPr="00090B96">
        <w:rPr>
          <w:rFonts w:ascii="Time New Roman" w:eastAsia="SimHei" w:hAnsi="Time New Roman" w:hint="eastAsia"/>
          <w:color w:val="000000"/>
        </w:rPr>
        <w:t>尤其是女童的意见并推动他们参与所有影响到自己的事务</w:t>
      </w:r>
      <w:r w:rsidR="000D4C6A">
        <w:rPr>
          <w:rFonts w:ascii="Time New Roman" w:eastAsia="SimHei" w:hAnsi="Time New Roman" w:hint="eastAsia"/>
          <w:color w:val="000000"/>
        </w:rPr>
        <w:t>；</w:t>
      </w:r>
    </w:p>
    <w:p w:rsidR="0046485E" w:rsidRPr="00090B96" w:rsidRDefault="0046485E" w:rsidP="00491E07">
      <w:pPr>
        <w:numPr>
          <w:ilvl w:val="0"/>
          <w:numId w:val="43"/>
        </w:numPr>
        <w:rPr>
          <w:rFonts w:ascii="Time New Roman" w:eastAsia="SimHei" w:hAnsi="Time New Roman" w:hint="eastAsia"/>
          <w:color w:val="000000"/>
        </w:rPr>
      </w:pPr>
      <w:r w:rsidRPr="00090B96">
        <w:rPr>
          <w:rFonts w:ascii="Time New Roman" w:eastAsia="SimHei" w:hAnsi="Time New Roman" w:hint="eastAsia"/>
          <w:color w:val="000000"/>
        </w:rPr>
        <w:t>加强全国提高认识运动</w:t>
      </w:r>
      <w:r w:rsidR="000D4C6A">
        <w:rPr>
          <w:rFonts w:ascii="Time New Roman" w:eastAsia="SimHei" w:hAnsi="Time New Roman" w:hint="eastAsia"/>
          <w:color w:val="000000"/>
        </w:rPr>
        <w:t>，</w:t>
      </w:r>
      <w:r w:rsidRPr="00090B96">
        <w:rPr>
          <w:rFonts w:ascii="Time New Roman" w:eastAsia="SimHei" w:hAnsi="Time New Roman" w:hint="eastAsia"/>
          <w:color w:val="000000"/>
        </w:rPr>
        <w:t>以改变限制儿童参与权利的传统观念</w:t>
      </w:r>
      <w:r w:rsidR="000D4C6A">
        <w:rPr>
          <w:rFonts w:ascii="Time New Roman" w:eastAsia="SimHei" w:hAnsi="Time New Roman" w:hint="eastAsia"/>
          <w:color w:val="000000"/>
        </w:rPr>
        <w:t>；</w:t>
      </w:r>
    </w:p>
    <w:p w:rsidR="0046485E" w:rsidRPr="00090B96" w:rsidRDefault="0046485E" w:rsidP="00491E07">
      <w:pPr>
        <w:numPr>
          <w:ilvl w:val="0"/>
          <w:numId w:val="43"/>
        </w:numPr>
        <w:spacing w:after="320"/>
        <w:rPr>
          <w:rFonts w:ascii="Time New Roman" w:eastAsia="SimHei" w:hAnsi="Time New Roman" w:hint="eastAsia"/>
          <w:color w:val="000000"/>
        </w:rPr>
      </w:pPr>
      <w:r w:rsidRPr="00090B96">
        <w:rPr>
          <w:rFonts w:ascii="Time New Roman" w:eastAsia="SimHei" w:hAnsi="Time New Roman" w:hint="eastAsia"/>
          <w:color w:val="000000"/>
        </w:rPr>
        <w:t>定期审查儿童意见得到考虑的程度</w:t>
      </w:r>
      <w:r w:rsidR="000D4C6A">
        <w:rPr>
          <w:rFonts w:ascii="Time New Roman" w:eastAsia="SimHei" w:hAnsi="Time New Roman" w:hint="eastAsia"/>
          <w:color w:val="000000"/>
        </w:rPr>
        <w:t>，</w:t>
      </w:r>
      <w:r w:rsidRPr="00090B96">
        <w:rPr>
          <w:rFonts w:ascii="Time New Roman" w:eastAsia="SimHei" w:hAnsi="Time New Roman" w:hint="eastAsia"/>
          <w:color w:val="000000"/>
        </w:rPr>
        <w:t>包括儿童意见对有关政策和方案的影响。</w:t>
      </w:r>
    </w:p>
    <w:p w:rsidR="0046485E" w:rsidRDefault="00D143A3" w:rsidP="00491E07">
      <w:pPr>
        <w:pStyle w:val="Heading3"/>
        <w:rPr>
          <w:rFonts w:hint="eastAsia"/>
        </w:rPr>
      </w:pPr>
      <w:bookmarkStart w:id="379" w:name="_Toc176169337"/>
      <w:bookmarkStart w:id="380" w:name="_Toc176233190"/>
      <w:r>
        <w:rPr>
          <w:rFonts w:hint="eastAsia"/>
          <w:u w:val="none"/>
        </w:rPr>
        <w:t>4.</w:t>
      </w:r>
      <w:r w:rsidR="0046485E" w:rsidRPr="00314516">
        <w:rPr>
          <w:rFonts w:hint="eastAsia"/>
          <w:u w:val="none"/>
        </w:rPr>
        <w:t xml:space="preserve">  </w:t>
      </w:r>
      <w:r w:rsidR="0046485E">
        <w:rPr>
          <w:rFonts w:hint="eastAsia"/>
        </w:rPr>
        <w:t>公民权利和自由</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7</w:t>
      </w:r>
      <w:r w:rsidR="0046485E" w:rsidRPr="00652D4F">
        <w:rPr>
          <w:rFonts w:eastAsia="KaiTi_GB2312" w:hint="eastAsia"/>
          <w:spacing w:val="0"/>
          <w:kern w:val="0"/>
          <w:u w:val="none"/>
        </w:rPr>
        <w:t>、</w:t>
      </w:r>
      <w:r w:rsidR="0046485E" w:rsidRPr="00652D4F">
        <w:rPr>
          <w:rFonts w:eastAsia="KaiTi_GB2312" w:hint="eastAsia"/>
          <w:spacing w:val="0"/>
          <w:kern w:val="0"/>
          <w:u w:val="none"/>
        </w:rPr>
        <w:t>8</w:t>
      </w:r>
      <w:r w:rsidR="0046485E" w:rsidRPr="00652D4F">
        <w:rPr>
          <w:rFonts w:eastAsia="KaiTi_GB2312" w:hint="eastAsia"/>
          <w:spacing w:val="0"/>
          <w:kern w:val="0"/>
          <w:u w:val="none"/>
        </w:rPr>
        <w:t>条、第</w:t>
      </w:r>
      <w:r w:rsidR="0046485E" w:rsidRPr="00652D4F">
        <w:rPr>
          <w:rFonts w:eastAsia="KaiTi_GB2312" w:hint="eastAsia"/>
          <w:spacing w:val="0"/>
          <w:kern w:val="0"/>
          <w:u w:val="none"/>
        </w:rPr>
        <w:t>13</w:t>
      </w:r>
      <w:r w:rsidR="0046485E" w:rsidRPr="00652D4F">
        <w:rPr>
          <w:rFonts w:eastAsia="KaiTi_GB2312" w:hint="eastAsia"/>
          <w:spacing w:val="0"/>
          <w:kern w:val="0"/>
          <w:u w:val="none"/>
        </w:rPr>
        <w:t>至</w:t>
      </w:r>
      <w:r w:rsidR="00E15113" w:rsidRPr="00652D4F">
        <w:rPr>
          <w:rFonts w:eastAsia="KaiTi_GB2312" w:hint="eastAsia"/>
          <w:spacing w:val="0"/>
          <w:kern w:val="0"/>
          <w:u w:val="none"/>
        </w:rPr>
        <w:t>17</w:t>
      </w:r>
      <w:r w:rsidR="00E15113" w:rsidRPr="00652D4F">
        <w:rPr>
          <w:rFonts w:eastAsia="KaiTi_GB2312" w:hint="eastAsia"/>
          <w:spacing w:val="0"/>
          <w:kern w:val="0"/>
          <w:u w:val="none"/>
        </w:rPr>
        <w:t>条、</w:t>
      </w:r>
      <w:r w:rsidR="00314516" w:rsidRPr="00652D4F">
        <w:rPr>
          <w:rFonts w:eastAsia="KaiTi_GB2312"/>
          <w:spacing w:val="0"/>
          <w:kern w:val="0"/>
          <w:u w:val="none"/>
        </w:rPr>
        <w:br/>
      </w:r>
      <w:r w:rsidR="0046485E" w:rsidRPr="00652D4F">
        <w:rPr>
          <w:rFonts w:eastAsia="KaiTi_GB2312" w:hint="eastAsia"/>
          <w:spacing w:val="0"/>
          <w:kern w:val="0"/>
          <w:u w:val="none"/>
        </w:rPr>
        <w:t>第</w:t>
      </w:r>
      <w:r w:rsidR="0046485E" w:rsidRPr="00652D4F">
        <w:rPr>
          <w:rFonts w:eastAsia="KaiTi_GB2312" w:hint="eastAsia"/>
          <w:spacing w:val="0"/>
          <w:kern w:val="0"/>
          <w:u w:val="none"/>
        </w:rPr>
        <w:t>19</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37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a</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bookmarkEnd w:id="379"/>
      <w:bookmarkEnd w:id="380"/>
    </w:p>
    <w:p w:rsidR="0046485E" w:rsidRDefault="0046485E" w:rsidP="00491E07">
      <w:pPr>
        <w:pStyle w:val="Heading4"/>
        <w:rPr>
          <w:rFonts w:hint="eastAsia"/>
        </w:rPr>
      </w:pPr>
      <w:bookmarkStart w:id="381" w:name="_Toc176169338"/>
      <w:bookmarkStart w:id="382" w:name="_Toc176233191"/>
      <w:r>
        <w:rPr>
          <w:rFonts w:hint="eastAsia"/>
        </w:rPr>
        <w:t>出生登记</w:t>
      </w:r>
      <w:bookmarkEnd w:id="381"/>
      <w:bookmarkEnd w:id="382"/>
    </w:p>
    <w:p w:rsidR="0046485E" w:rsidRDefault="0046485E">
      <w:pPr>
        <w:rPr>
          <w:rFonts w:hint="eastAsia"/>
          <w:color w:val="000000"/>
        </w:rPr>
      </w:pPr>
      <w:r>
        <w:rPr>
          <w:rFonts w:hint="eastAsia"/>
          <w:color w:val="000000"/>
        </w:rPr>
        <w:tab/>
        <w:t>31</w:t>
      </w:r>
      <w:r w:rsidR="00D143A3">
        <w:rPr>
          <w:rFonts w:hint="eastAsia"/>
          <w:color w:val="000000"/>
        </w:rPr>
        <w:t>4.</w:t>
      </w:r>
      <w:r>
        <w:rPr>
          <w:rFonts w:hint="eastAsia"/>
          <w:color w:val="000000"/>
        </w:rPr>
        <w:t xml:space="preserve">  </w:t>
      </w:r>
      <w:r>
        <w:rPr>
          <w:rFonts w:hint="eastAsia"/>
          <w:color w:val="000000"/>
        </w:rPr>
        <w:t>委员会关注的是出生登记并不是一个有系统的程序</w:t>
      </w:r>
      <w:r w:rsidR="000D4C6A">
        <w:rPr>
          <w:rFonts w:hint="eastAsia"/>
          <w:color w:val="000000"/>
        </w:rPr>
        <w:t>，</w:t>
      </w:r>
      <w:r>
        <w:rPr>
          <w:rFonts w:hint="eastAsia"/>
          <w:color w:val="000000"/>
        </w:rPr>
        <w:t>缔约国内有许多儿童没有登记。</w:t>
      </w:r>
    </w:p>
    <w:p w:rsidR="0046485E" w:rsidRPr="00090B96" w:rsidRDefault="0046485E" w:rsidP="00314516">
      <w:pPr>
        <w:spacing w:after="240"/>
        <w:rPr>
          <w:rFonts w:ascii="Time New Roman" w:eastAsia="SimHei" w:hAnsi="Time New Roman" w:hint="eastAsia"/>
          <w:color w:val="000000"/>
        </w:rPr>
      </w:pPr>
      <w:r w:rsidRPr="00090B96">
        <w:rPr>
          <w:rFonts w:ascii="Time New Roman" w:eastAsia="SimHei" w:hAnsi="Time New Roman" w:hint="eastAsia"/>
          <w:color w:val="000000"/>
        </w:rPr>
        <w:tab/>
      </w:r>
      <w:r w:rsidRPr="00090B96">
        <w:rPr>
          <w:rFonts w:ascii="Time New Roman" w:eastAsia="SimHei" w:hAnsi="Time New Roman" w:hint="eastAsia"/>
          <w:b/>
          <w:color w:val="000000"/>
        </w:rPr>
        <w:t>31</w:t>
      </w:r>
      <w:r w:rsidR="00D143A3">
        <w:rPr>
          <w:rFonts w:ascii="Time New Roman" w:eastAsia="SimHei" w:hAnsi="Time New Roman" w:hint="eastAsia"/>
          <w:b/>
          <w:color w:val="000000"/>
        </w:rPr>
        <w:t>5.</w:t>
      </w:r>
      <w:r w:rsidRPr="00090B96">
        <w:rPr>
          <w:rFonts w:ascii="Time New Roman" w:eastAsia="SimHei" w:hAnsi="Time New Roman" w:hint="eastAsia"/>
          <w:color w:val="000000"/>
        </w:rPr>
        <w:t xml:space="preserve">  </w:t>
      </w:r>
      <w:r w:rsidRPr="00090B96">
        <w:rPr>
          <w:rFonts w:ascii="Time New Roman" w:eastAsia="SimHei" w:hAnsi="Time New Roman" w:hint="eastAsia"/>
          <w:color w:val="000000"/>
        </w:rPr>
        <w:t>委员会建议缔约国加紧努力确保所有儿童在出生时得到登记以保证他们能充分享有他们的权利。委员会也建议缔约国采取措施</w:t>
      </w:r>
      <w:r w:rsidR="000D4C6A">
        <w:rPr>
          <w:rFonts w:ascii="Time New Roman" w:eastAsia="SimHei" w:hAnsi="Time New Roman" w:hint="eastAsia"/>
          <w:color w:val="000000"/>
        </w:rPr>
        <w:t>，</w:t>
      </w:r>
      <w:r w:rsidRPr="00090B96">
        <w:rPr>
          <w:rFonts w:ascii="Time New Roman" w:eastAsia="SimHei" w:hAnsi="Time New Roman" w:hint="eastAsia"/>
          <w:color w:val="000000"/>
        </w:rPr>
        <w:t>包括通过提高认识运动和使用政府办事处的免费和有效登记技术</w:t>
      </w:r>
      <w:r w:rsidR="000D4C6A">
        <w:rPr>
          <w:rFonts w:ascii="Time New Roman" w:eastAsia="SimHei" w:hAnsi="Time New Roman" w:hint="eastAsia"/>
          <w:color w:val="000000"/>
        </w:rPr>
        <w:t>，</w:t>
      </w:r>
      <w:r w:rsidRPr="00090B96">
        <w:rPr>
          <w:rFonts w:ascii="Time New Roman" w:eastAsia="SimHei" w:hAnsi="Time New Roman" w:hint="eastAsia"/>
          <w:color w:val="000000"/>
        </w:rPr>
        <w:t>提高为所有儿童进行出生登记的重要性。</w:t>
      </w:r>
    </w:p>
    <w:p w:rsidR="0046485E" w:rsidRDefault="0046485E" w:rsidP="00491E07">
      <w:pPr>
        <w:pStyle w:val="Heading4"/>
        <w:rPr>
          <w:rFonts w:hint="eastAsia"/>
        </w:rPr>
      </w:pPr>
      <w:bookmarkStart w:id="383" w:name="_Toc176169339"/>
      <w:bookmarkStart w:id="384" w:name="_Toc176233192"/>
      <w:r>
        <w:rPr>
          <w:rFonts w:hint="eastAsia"/>
        </w:rPr>
        <w:t>体</w:t>
      </w:r>
      <w:r>
        <w:rPr>
          <w:rFonts w:hint="eastAsia"/>
        </w:rPr>
        <w:t xml:space="preserve">  </w:t>
      </w:r>
      <w:r>
        <w:rPr>
          <w:rFonts w:hint="eastAsia"/>
        </w:rPr>
        <w:t>罚</w:t>
      </w:r>
      <w:bookmarkEnd w:id="383"/>
      <w:bookmarkEnd w:id="384"/>
    </w:p>
    <w:p w:rsidR="0046485E" w:rsidRDefault="0046485E">
      <w:pPr>
        <w:rPr>
          <w:rFonts w:hint="eastAsia"/>
          <w:color w:val="000000"/>
        </w:rPr>
      </w:pPr>
      <w:r>
        <w:rPr>
          <w:rFonts w:hint="eastAsia"/>
          <w:color w:val="000000"/>
        </w:rPr>
        <w:tab/>
        <w:t>31</w:t>
      </w:r>
      <w:r w:rsidR="00D143A3">
        <w:rPr>
          <w:rFonts w:hint="eastAsia"/>
          <w:color w:val="000000"/>
        </w:rPr>
        <w:t>6.</w:t>
      </w:r>
      <w:r>
        <w:rPr>
          <w:rFonts w:hint="eastAsia"/>
          <w:color w:val="000000"/>
        </w:rPr>
        <w:t xml:space="preserve">  </w:t>
      </w:r>
      <w:r>
        <w:rPr>
          <w:rFonts w:hint="eastAsia"/>
          <w:color w:val="000000"/>
        </w:rPr>
        <w:t>委员会关注的是</w:t>
      </w:r>
      <w:r w:rsidR="000D4C6A">
        <w:rPr>
          <w:rFonts w:hint="eastAsia"/>
          <w:color w:val="000000"/>
        </w:rPr>
        <w:t>，</w:t>
      </w:r>
      <w:r>
        <w:rPr>
          <w:rFonts w:hint="eastAsia"/>
          <w:color w:val="000000"/>
        </w:rPr>
        <w:t>没有明确禁止体罚</w:t>
      </w:r>
      <w:r w:rsidR="000D4C6A">
        <w:rPr>
          <w:rFonts w:hint="eastAsia"/>
          <w:color w:val="000000"/>
        </w:rPr>
        <w:t>，</w:t>
      </w:r>
      <w:r>
        <w:rPr>
          <w:rFonts w:hint="eastAsia"/>
          <w:color w:val="000000"/>
        </w:rPr>
        <w:t>在家庭中和学校中仍然普遍进行体罚</w:t>
      </w:r>
      <w:r w:rsidR="000D4C6A">
        <w:rPr>
          <w:rFonts w:hint="eastAsia"/>
          <w:color w:val="000000"/>
        </w:rPr>
        <w:t>，</w:t>
      </w:r>
      <w:r>
        <w:rPr>
          <w:rFonts w:hint="eastAsia"/>
          <w:color w:val="000000"/>
        </w:rPr>
        <w:t>并在替代性照料机构中被用作为一项纪律措施。委员会也感到关切的是</w:t>
      </w:r>
      <w:r w:rsidR="000D4C6A">
        <w:rPr>
          <w:rFonts w:hint="eastAsia"/>
          <w:color w:val="000000"/>
        </w:rPr>
        <w:t>，</w:t>
      </w:r>
      <w:r>
        <w:rPr>
          <w:rFonts w:hint="eastAsia"/>
          <w:color w:val="000000"/>
        </w:rPr>
        <w:t>根据刑法第</w:t>
      </w:r>
      <w:r>
        <w:rPr>
          <w:rFonts w:hint="eastAsia"/>
          <w:color w:val="000000"/>
        </w:rPr>
        <w:t>226</w:t>
      </w:r>
      <w:r>
        <w:rPr>
          <w:rFonts w:hint="eastAsia"/>
          <w:color w:val="000000"/>
        </w:rPr>
        <w:t>条</w:t>
      </w:r>
      <w:r w:rsidR="000D4C6A">
        <w:rPr>
          <w:rFonts w:hint="eastAsia"/>
          <w:color w:val="000000"/>
        </w:rPr>
        <w:t>，</w:t>
      </w:r>
      <w:r>
        <w:rPr>
          <w:rFonts w:hint="eastAsia"/>
          <w:color w:val="000000"/>
        </w:rPr>
        <w:t>在岛屿理事会的命令下</w:t>
      </w:r>
      <w:r w:rsidR="000D4C6A">
        <w:rPr>
          <w:rFonts w:hint="eastAsia"/>
          <w:color w:val="000000"/>
        </w:rPr>
        <w:t>，</w:t>
      </w:r>
      <w:r>
        <w:rPr>
          <w:rFonts w:hint="eastAsia"/>
          <w:color w:val="000000"/>
        </w:rPr>
        <w:t>可在刑罚机构执行“合理的惩罚”。</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31</w:t>
      </w:r>
      <w:r w:rsidR="00D143A3">
        <w:rPr>
          <w:rFonts w:ascii="Time New Roman" w:eastAsia="SimHei" w:hAnsi="Time New Roman" w:hint="eastAsia"/>
          <w:b/>
          <w:color w:val="000000"/>
        </w:rPr>
        <w:t>7.</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委员会建议缔约国参照</w:t>
      </w:r>
      <w:r w:rsidRPr="00396590">
        <w:rPr>
          <w:rFonts w:ascii="Time New Roman" w:eastAsia="SimHei" w:hAnsi="Time New Roman" w:hint="eastAsia"/>
          <w:b/>
          <w:color w:val="000000"/>
        </w:rPr>
        <w:t>2006</w:t>
      </w:r>
      <w:r w:rsidRPr="00396590">
        <w:rPr>
          <w:rFonts w:ascii="Time New Roman" w:eastAsia="SimHei" w:hAnsi="Time New Roman" w:hint="eastAsia"/>
          <w:color w:val="000000"/>
        </w:rPr>
        <w:t>年委员会关于儿童受保护免遭体罚和其他形式的残忍或有辱人格处罚的权利的一般性意见</w:t>
      </w:r>
      <w:r w:rsidRPr="00396590">
        <w:rPr>
          <w:rFonts w:ascii="Time New Roman" w:eastAsia="SimHei" w:hAnsi="Time New Roman" w:hint="eastAsia"/>
          <w:b/>
          <w:color w:val="000000"/>
        </w:rPr>
        <w:t>8</w:t>
      </w:r>
      <w:r w:rsidR="000D4C6A">
        <w:rPr>
          <w:rFonts w:ascii="Time New Roman" w:eastAsia="SimHei" w:hAnsi="Time New Roman" w:hint="eastAsia"/>
          <w:color w:val="000000"/>
        </w:rPr>
        <w:t>：</w:t>
      </w:r>
    </w:p>
    <w:p w:rsidR="0046485E" w:rsidRPr="00396590" w:rsidRDefault="0046485E" w:rsidP="00491E07">
      <w:pPr>
        <w:numPr>
          <w:ilvl w:val="0"/>
          <w:numId w:val="44"/>
        </w:numPr>
        <w:rPr>
          <w:rFonts w:ascii="Time New Roman" w:eastAsia="SimHei" w:hAnsi="Time New Roman" w:hint="eastAsia"/>
          <w:color w:val="000000"/>
        </w:rPr>
      </w:pPr>
      <w:r w:rsidRPr="00396590">
        <w:rPr>
          <w:rFonts w:ascii="Time New Roman" w:eastAsia="SimHei" w:hAnsi="Time New Roman" w:hint="eastAsia"/>
          <w:color w:val="000000"/>
        </w:rPr>
        <w:t>修正所有有关立法</w:t>
      </w:r>
      <w:r w:rsidR="000D4C6A">
        <w:rPr>
          <w:rFonts w:ascii="Time New Roman" w:eastAsia="SimHei" w:hAnsi="Time New Roman" w:hint="eastAsia"/>
          <w:color w:val="000000"/>
        </w:rPr>
        <w:t>，</w:t>
      </w:r>
      <w:r w:rsidRPr="00396590">
        <w:rPr>
          <w:rFonts w:ascii="Time New Roman" w:eastAsia="SimHei" w:hAnsi="Time New Roman" w:hint="eastAsia"/>
          <w:color w:val="000000"/>
        </w:rPr>
        <w:t>特别是刑法第</w:t>
      </w:r>
      <w:r w:rsidRPr="00396590">
        <w:rPr>
          <w:rFonts w:ascii="Time New Roman" w:eastAsia="SimHei" w:hAnsi="Time New Roman" w:hint="eastAsia"/>
          <w:b/>
          <w:color w:val="000000"/>
        </w:rPr>
        <w:t>226</w:t>
      </w:r>
      <w:r w:rsidRPr="00396590">
        <w:rPr>
          <w:rFonts w:ascii="Time New Roman" w:eastAsia="SimHei" w:hAnsi="Time New Roman" w:hint="eastAsia"/>
          <w:color w:val="000000"/>
        </w:rPr>
        <w:t>条</w:t>
      </w:r>
      <w:r w:rsidR="000D4C6A">
        <w:rPr>
          <w:rFonts w:ascii="Time New Roman" w:eastAsia="SimHei" w:hAnsi="Time New Roman" w:hint="eastAsia"/>
          <w:color w:val="000000"/>
        </w:rPr>
        <w:t>，</w:t>
      </w:r>
      <w:r w:rsidRPr="00396590">
        <w:rPr>
          <w:rFonts w:ascii="Time New Roman" w:eastAsia="SimHei" w:hAnsi="Time New Roman" w:hint="eastAsia"/>
          <w:color w:val="000000"/>
        </w:rPr>
        <w:t>以保证体罚在家庭、学校、刑事机构、替代性照料机构中和作为一种传统的刑罚方式受到明确的禁止</w:t>
      </w:r>
      <w:r w:rsidR="000D4C6A">
        <w:rPr>
          <w:rFonts w:ascii="Time New Roman" w:eastAsia="SimHei" w:hAnsi="Time New Roman" w:hint="eastAsia"/>
          <w:color w:val="000000"/>
        </w:rPr>
        <w:t>；</w:t>
      </w:r>
    </w:p>
    <w:p w:rsidR="0046485E" w:rsidRPr="00396590" w:rsidRDefault="0046485E" w:rsidP="000C53A6">
      <w:pPr>
        <w:numPr>
          <w:ilvl w:val="0"/>
          <w:numId w:val="44"/>
        </w:numPr>
        <w:spacing w:after="240"/>
        <w:rPr>
          <w:rFonts w:ascii="Time New Roman" w:eastAsia="SimHei" w:hAnsi="Time New Roman" w:hint="eastAsia"/>
          <w:color w:val="000000"/>
        </w:rPr>
      </w:pPr>
      <w:r w:rsidRPr="00396590">
        <w:rPr>
          <w:rFonts w:ascii="Time New Roman" w:eastAsia="SimHei" w:hAnsi="Time New Roman" w:hint="eastAsia"/>
          <w:color w:val="000000"/>
        </w:rPr>
        <w:t>采取有效措施</w:t>
      </w:r>
      <w:r w:rsidR="000D4C6A">
        <w:rPr>
          <w:rFonts w:ascii="Time New Roman" w:eastAsia="SimHei" w:hAnsi="Time New Roman" w:hint="eastAsia"/>
          <w:color w:val="000000"/>
        </w:rPr>
        <w:t>，</w:t>
      </w:r>
      <w:r w:rsidRPr="00396590">
        <w:rPr>
          <w:rFonts w:ascii="Time New Roman" w:eastAsia="SimHei" w:hAnsi="Time New Roman" w:hint="eastAsia"/>
          <w:color w:val="000000"/>
        </w:rPr>
        <w:t>包括有儿童和传统领导人参加的提高公众意识运动</w:t>
      </w:r>
      <w:r w:rsidR="000D4C6A">
        <w:rPr>
          <w:rFonts w:ascii="Time New Roman" w:eastAsia="SimHei" w:hAnsi="Time New Roman" w:hint="eastAsia"/>
          <w:color w:val="000000"/>
        </w:rPr>
        <w:t>，</w:t>
      </w:r>
      <w:r w:rsidRPr="00396590">
        <w:rPr>
          <w:rFonts w:ascii="Time New Roman" w:eastAsia="SimHei" w:hAnsi="Time New Roman" w:hint="eastAsia"/>
          <w:color w:val="000000"/>
        </w:rPr>
        <w:t>在社会各阶层提倡采用正面的、参与性和非暴力形式的纪律措施来取代体罚</w:t>
      </w:r>
      <w:r w:rsidR="000D4C6A">
        <w:rPr>
          <w:rFonts w:ascii="Time New Roman" w:eastAsia="SimHei" w:hAnsi="Time New Roman" w:hint="eastAsia"/>
          <w:color w:val="000000"/>
        </w:rPr>
        <w:t>，</w:t>
      </w:r>
      <w:r w:rsidRPr="00396590">
        <w:rPr>
          <w:rFonts w:ascii="Time New Roman" w:eastAsia="SimHei" w:hAnsi="Time New Roman" w:hint="eastAsia"/>
          <w:color w:val="000000"/>
        </w:rPr>
        <w:t>并切实有效地落实禁止体罚的法律。</w:t>
      </w:r>
    </w:p>
    <w:p w:rsidR="0046485E" w:rsidRDefault="0046485E" w:rsidP="00491E07">
      <w:pPr>
        <w:pStyle w:val="Heading4"/>
        <w:rPr>
          <w:rFonts w:hint="eastAsia"/>
        </w:rPr>
      </w:pPr>
      <w:bookmarkStart w:id="385" w:name="_Toc176169340"/>
      <w:bookmarkStart w:id="386" w:name="_Toc176233193"/>
      <w:r>
        <w:rPr>
          <w:rFonts w:hint="eastAsia"/>
        </w:rPr>
        <w:t>暴力、凌辱和忽视</w:t>
      </w:r>
      <w:bookmarkEnd w:id="385"/>
      <w:bookmarkEnd w:id="386"/>
    </w:p>
    <w:p w:rsidR="0046485E" w:rsidRDefault="0046485E">
      <w:pPr>
        <w:rPr>
          <w:rFonts w:hint="eastAsia"/>
          <w:color w:val="000000"/>
        </w:rPr>
      </w:pPr>
      <w:r>
        <w:rPr>
          <w:rFonts w:hint="eastAsia"/>
          <w:color w:val="000000"/>
        </w:rPr>
        <w:tab/>
        <w:t>31</w:t>
      </w:r>
      <w:r w:rsidR="00D143A3">
        <w:rPr>
          <w:rFonts w:hint="eastAsia"/>
          <w:color w:val="000000"/>
        </w:rPr>
        <w:t>8.</w:t>
      </w:r>
      <w:r>
        <w:rPr>
          <w:rFonts w:hint="eastAsia"/>
          <w:color w:val="000000"/>
        </w:rPr>
        <w:t xml:space="preserve">  </w:t>
      </w:r>
      <w:r>
        <w:rPr>
          <w:rFonts w:hint="eastAsia"/>
          <w:color w:val="000000"/>
        </w:rPr>
        <w:t>委员会关注的是有许多宗关于暴力和凌辱儿童的举报</w:t>
      </w:r>
      <w:r w:rsidR="000D4C6A">
        <w:rPr>
          <w:rFonts w:hint="eastAsia"/>
          <w:color w:val="000000"/>
        </w:rPr>
        <w:t>，</w:t>
      </w:r>
      <w:r>
        <w:rPr>
          <w:rFonts w:hint="eastAsia"/>
          <w:color w:val="000000"/>
        </w:rPr>
        <w:t>包括性凌辱</w:t>
      </w:r>
      <w:r w:rsidR="000D4C6A">
        <w:rPr>
          <w:rFonts w:hint="eastAsia"/>
          <w:color w:val="000000"/>
        </w:rPr>
        <w:t>；</w:t>
      </w:r>
      <w:r>
        <w:rPr>
          <w:rFonts w:hint="eastAsia"/>
          <w:color w:val="000000"/>
        </w:rPr>
        <w:t>以及关于强奸受害者常常被其族群抛弃的报导。虽然委员会欢迎在基里巴斯警察局设立了一个家庭援助和性罪案单位</w:t>
      </w:r>
      <w:r w:rsidR="000D4C6A">
        <w:rPr>
          <w:rFonts w:hint="eastAsia"/>
          <w:color w:val="000000"/>
        </w:rPr>
        <w:t>，</w:t>
      </w:r>
      <w:r>
        <w:rPr>
          <w:rFonts w:hint="eastAsia"/>
          <w:color w:val="000000"/>
        </w:rPr>
        <w:t>它感到关切的是缺少处理这一严重现象的全面性措施。</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w:t>
      </w:r>
      <w:r w:rsidRPr="00396590">
        <w:rPr>
          <w:rFonts w:ascii="Time New Roman" w:eastAsia="SimHei" w:hAnsi="Time New Roman"/>
          <w:b/>
          <w:color w:val="000000"/>
        </w:rPr>
        <w:t>1</w:t>
      </w:r>
      <w:r w:rsidR="00D143A3">
        <w:rPr>
          <w:rFonts w:ascii="Time New Roman" w:eastAsia="SimHei" w:hAnsi="Time New Roman" w:hint="eastAsia"/>
          <w:b/>
          <w:color w:val="000000"/>
        </w:rPr>
        <w:t>9.</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委员会建议缔约国采取所有必要措施</w:t>
      </w:r>
      <w:r w:rsidR="000D4C6A">
        <w:rPr>
          <w:rFonts w:ascii="Time New Roman" w:eastAsia="SimHei" w:hAnsi="Time New Roman" w:hint="eastAsia"/>
          <w:color w:val="000000"/>
        </w:rPr>
        <w:t>，</w:t>
      </w:r>
      <w:r w:rsidRPr="00396590">
        <w:rPr>
          <w:rFonts w:ascii="Time New Roman" w:eastAsia="SimHei" w:hAnsi="Time New Roman" w:hint="eastAsia"/>
          <w:color w:val="000000"/>
        </w:rPr>
        <w:t>防止和处理对儿童施行暴力和凌辱</w:t>
      </w:r>
      <w:r w:rsidR="000D4C6A">
        <w:rPr>
          <w:rFonts w:ascii="Time New Roman" w:eastAsia="SimHei" w:hAnsi="Time New Roman" w:hint="eastAsia"/>
          <w:color w:val="000000"/>
        </w:rPr>
        <w:t>，</w:t>
      </w:r>
      <w:r w:rsidRPr="00396590">
        <w:rPr>
          <w:rFonts w:ascii="Time New Roman" w:eastAsia="SimHei" w:hAnsi="Time New Roman" w:hint="eastAsia"/>
          <w:color w:val="000000"/>
        </w:rPr>
        <w:t>包括</w:t>
      </w:r>
      <w:r w:rsidR="000D4C6A">
        <w:rPr>
          <w:rFonts w:ascii="Time New Roman" w:eastAsia="SimHei" w:hAnsi="Time New Roman" w:hint="eastAsia"/>
          <w:color w:val="000000"/>
        </w:rPr>
        <w:t>：</w:t>
      </w:r>
    </w:p>
    <w:p w:rsidR="0046485E" w:rsidRPr="00396590" w:rsidRDefault="0046485E" w:rsidP="00491E07">
      <w:pPr>
        <w:numPr>
          <w:ilvl w:val="0"/>
          <w:numId w:val="45"/>
        </w:numPr>
        <w:rPr>
          <w:rFonts w:ascii="Time New Roman" w:eastAsia="SimHei" w:hAnsi="Time New Roman" w:hint="eastAsia"/>
          <w:color w:val="000000"/>
        </w:rPr>
      </w:pPr>
      <w:r w:rsidRPr="00396590">
        <w:rPr>
          <w:rFonts w:ascii="Time New Roman" w:eastAsia="SimHei" w:hAnsi="Time New Roman" w:hint="eastAsia"/>
          <w:color w:val="000000"/>
        </w:rPr>
        <w:t>设立一个有效的机制</w:t>
      </w:r>
      <w:r w:rsidR="000D4C6A">
        <w:rPr>
          <w:rFonts w:ascii="Time New Roman" w:eastAsia="SimHei" w:hAnsi="Time New Roman" w:hint="eastAsia"/>
          <w:color w:val="000000"/>
        </w:rPr>
        <w:t>，</w:t>
      </w:r>
      <w:r w:rsidRPr="00396590">
        <w:rPr>
          <w:rFonts w:ascii="Time New Roman" w:eastAsia="SimHei" w:hAnsi="Time New Roman" w:hint="eastAsia"/>
          <w:color w:val="000000"/>
        </w:rPr>
        <w:t>受理、监测和调查关于凌辱和忽视儿童的举报</w:t>
      </w:r>
      <w:r w:rsidR="000D4C6A">
        <w:rPr>
          <w:rFonts w:ascii="Time New Roman" w:eastAsia="SimHei" w:hAnsi="Time New Roman" w:hint="eastAsia"/>
          <w:color w:val="000000"/>
        </w:rPr>
        <w:t>；</w:t>
      </w:r>
    </w:p>
    <w:p w:rsidR="0046485E" w:rsidRPr="00396590" w:rsidRDefault="0046485E" w:rsidP="00491E07">
      <w:pPr>
        <w:numPr>
          <w:ilvl w:val="0"/>
          <w:numId w:val="45"/>
        </w:numPr>
        <w:rPr>
          <w:rFonts w:ascii="Time New Roman" w:eastAsia="SimHei" w:hAnsi="Time New Roman" w:hint="eastAsia"/>
          <w:color w:val="000000"/>
        </w:rPr>
      </w:pPr>
      <w:r w:rsidRPr="00396590">
        <w:rPr>
          <w:rFonts w:ascii="Time New Roman" w:eastAsia="SimHei" w:hAnsi="Time New Roman" w:hint="eastAsia"/>
          <w:color w:val="000000"/>
        </w:rPr>
        <w:t>制定和执行防止措施</w:t>
      </w:r>
      <w:r w:rsidR="000D4C6A">
        <w:rPr>
          <w:rFonts w:ascii="Time New Roman" w:eastAsia="SimHei" w:hAnsi="Time New Roman" w:hint="eastAsia"/>
          <w:color w:val="000000"/>
        </w:rPr>
        <w:t>，</w:t>
      </w:r>
      <w:r w:rsidRPr="00396590">
        <w:rPr>
          <w:rFonts w:ascii="Time New Roman" w:eastAsia="SimHei" w:hAnsi="Time New Roman" w:hint="eastAsia"/>
          <w:color w:val="000000"/>
        </w:rPr>
        <w:t>包括有儿童及传统领导人参与的提高认识运动</w:t>
      </w:r>
      <w:r w:rsidR="000D4C6A">
        <w:rPr>
          <w:rFonts w:ascii="Time New Roman" w:eastAsia="SimHei" w:hAnsi="Time New Roman" w:hint="eastAsia"/>
          <w:color w:val="000000"/>
        </w:rPr>
        <w:t>；</w:t>
      </w:r>
      <w:r w:rsidRPr="00396590">
        <w:rPr>
          <w:rFonts w:ascii="Time New Roman" w:eastAsia="SimHei" w:hAnsi="Time New Roman" w:hint="eastAsia"/>
          <w:color w:val="000000"/>
        </w:rPr>
        <w:t>以打击针对儿童的各种暴力形式</w:t>
      </w:r>
      <w:r w:rsidR="000D4C6A">
        <w:rPr>
          <w:rFonts w:ascii="Time New Roman" w:eastAsia="SimHei" w:hAnsi="Time New Roman" w:hint="eastAsia"/>
          <w:color w:val="000000"/>
        </w:rPr>
        <w:t>；</w:t>
      </w:r>
    </w:p>
    <w:p w:rsidR="0046485E" w:rsidRPr="00396590" w:rsidRDefault="0046485E" w:rsidP="00491E07">
      <w:pPr>
        <w:numPr>
          <w:ilvl w:val="0"/>
          <w:numId w:val="45"/>
        </w:numPr>
        <w:rPr>
          <w:rFonts w:ascii="Time New Roman" w:eastAsia="SimHei" w:hAnsi="Time New Roman" w:hint="eastAsia"/>
          <w:color w:val="000000"/>
        </w:rPr>
      </w:pPr>
      <w:r w:rsidRPr="00396590">
        <w:rPr>
          <w:rFonts w:ascii="Time New Roman" w:eastAsia="SimHei" w:hAnsi="Time New Roman" w:hint="eastAsia"/>
          <w:color w:val="000000"/>
        </w:rPr>
        <w:t>确保收集有关凌辱和忽视儿童的适当资料</w:t>
      </w:r>
      <w:r w:rsidR="000D4C6A">
        <w:rPr>
          <w:rFonts w:ascii="Time New Roman" w:eastAsia="SimHei" w:hAnsi="Time New Roman" w:hint="eastAsia"/>
          <w:color w:val="000000"/>
        </w:rPr>
        <w:t>，</w:t>
      </w:r>
      <w:r w:rsidRPr="00396590">
        <w:rPr>
          <w:rFonts w:ascii="Time New Roman" w:eastAsia="SimHei" w:hAnsi="Time New Roman" w:hint="eastAsia"/>
          <w:color w:val="000000"/>
        </w:rPr>
        <w:t>并按年龄和性别分类</w:t>
      </w:r>
      <w:r w:rsidR="000D4C6A">
        <w:rPr>
          <w:rFonts w:ascii="Time New Roman" w:eastAsia="SimHei" w:hAnsi="Time New Roman" w:hint="eastAsia"/>
          <w:color w:val="000000"/>
        </w:rPr>
        <w:t>；</w:t>
      </w:r>
    </w:p>
    <w:p w:rsidR="0046485E" w:rsidRPr="00396590" w:rsidRDefault="0046485E" w:rsidP="00491E07">
      <w:pPr>
        <w:numPr>
          <w:ilvl w:val="0"/>
          <w:numId w:val="45"/>
        </w:numPr>
        <w:rPr>
          <w:rFonts w:ascii="Time New Roman" w:eastAsia="SimHei" w:hAnsi="Time New Roman" w:hint="eastAsia"/>
          <w:color w:val="000000"/>
        </w:rPr>
      </w:pPr>
      <w:r w:rsidRPr="00396590">
        <w:rPr>
          <w:rFonts w:ascii="Time New Roman" w:eastAsia="SimHei" w:hAnsi="Time New Roman" w:hint="eastAsia"/>
          <w:color w:val="000000"/>
        </w:rPr>
        <w:t>为受害者提供适当保护以及心理支助、康复和重返社会援助并确保对儿童犯有性凌辱和其他凌辱的所有人被绳之以法。</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32</w:t>
      </w:r>
      <w:r w:rsidR="00D143A3">
        <w:rPr>
          <w:rFonts w:ascii="Time New Roman" w:eastAsia="SimHei" w:hAnsi="Time New Roman"/>
          <w:b/>
          <w:color w:val="000000"/>
        </w:rPr>
        <w:t>0.</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秘书长对暴力侵害儿童问题正在进行深入研究</w:t>
      </w:r>
      <w:r w:rsidR="000D4C6A">
        <w:rPr>
          <w:rFonts w:ascii="Time New Roman" w:eastAsia="SimHei" w:hAnsi="Time New Roman" w:hint="eastAsia"/>
          <w:color w:val="000000"/>
        </w:rPr>
        <w:t>，</w:t>
      </w:r>
      <w:r w:rsidRPr="00396590">
        <w:rPr>
          <w:rFonts w:ascii="Time New Roman" w:eastAsia="SimHei" w:hAnsi="Time New Roman" w:hint="eastAsia"/>
          <w:color w:val="000000"/>
        </w:rPr>
        <w:t>向各国政府也已发出</w:t>
      </w:r>
      <w:r w:rsidR="00CB74B9">
        <w:rPr>
          <w:rFonts w:ascii="Time New Roman" w:eastAsia="SimHei" w:hAnsi="Time New Roman" w:hint="eastAsia"/>
          <w:color w:val="000000"/>
        </w:rPr>
        <w:t>了</w:t>
      </w:r>
      <w:r w:rsidRPr="00396590">
        <w:rPr>
          <w:rFonts w:ascii="Time New Roman" w:eastAsia="SimHei" w:hAnsi="Time New Roman" w:hint="eastAsia"/>
          <w:color w:val="000000"/>
        </w:rPr>
        <w:t>与此相关的调查问卷</w:t>
      </w:r>
      <w:r w:rsidR="000D4C6A">
        <w:rPr>
          <w:rFonts w:ascii="Time New Roman" w:eastAsia="SimHei" w:hAnsi="Time New Roman" w:hint="eastAsia"/>
          <w:color w:val="000000"/>
        </w:rPr>
        <w:t>，</w:t>
      </w:r>
      <w:r w:rsidRPr="00396590">
        <w:rPr>
          <w:rFonts w:ascii="Time New Roman" w:eastAsia="SimHei" w:hAnsi="Time New Roman" w:hint="eastAsia"/>
          <w:color w:val="000000"/>
        </w:rPr>
        <w:t>委员会赞赏缔约国参加了</w:t>
      </w:r>
      <w:r w:rsidRPr="00396590">
        <w:rPr>
          <w:rFonts w:ascii="Time New Roman" w:eastAsia="SimHei" w:hAnsi="Time New Roman" w:hint="eastAsia"/>
          <w:b/>
          <w:color w:val="000000"/>
        </w:rPr>
        <w:t>2005</w:t>
      </w:r>
      <w:r w:rsidRPr="00396590">
        <w:rPr>
          <w:rFonts w:ascii="Time New Roman" w:eastAsia="SimHei" w:hAnsi="Time New Roman" w:hint="eastAsia"/>
          <w:color w:val="000000"/>
        </w:rPr>
        <w:t>年</w:t>
      </w:r>
      <w:r w:rsidRPr="00396590">
        <w:rPr>
          <w:rFonts w:ascii="Time New Roman" w:eastAsia="SimHei" w:hAnsi="Time New Roman" w:hint="eastAsia"/>
          <w:b/>
          <w:color w:val="000000"/>
        </w:rPr>
        <w:t>6</w:t>
      </w:r>
      <w:r w:rsidRPr="00396590">
        <w:rPr>
          <w:rFonts w:ascii="Time New Roman" w:eastAsia="SimHei" w:hAnsi="Time New Roman" w:hint="eastAsia"/>
          <w:color w:val="000000"/>
        </w:rPr>
        <w:t>月</w:t>
      </w:r>
      <w:r w:rsidRPr="00396590">
        <w:rPr>
          <w:rFonts w:ascii="Time New Roman" w:eastAsia="SimHei" w:hAnsi="Time New Roman" w:hint="eastAsia"/>
          <w:b/>
          <w:color w:val="000000"/>
        </w:rPr>
        <w:t>14</w:t>
      </w:r>
      <w:r w:rsidRPr="00396590">
        <w:rPr>
          <w:rFonts w:ascii="Time New Roman" w:eastAsia="SimHei" w:hAnsi="Time New Roman" w:hint="eastAsia"/>
          <w:color w:val="000000"/>
        </w:rPr>
        <w:t>日至</w:t>
      </w:r>
      <w:r w:rsidRPr="00396590">
        <w:rPr>
          <w:rFonts w:ascii="Time New Roman" w:eastAsia="SimHei" w:hAnsi="Time New Roman" w:hint="eastAsia"/>
          <w:b/>
          <w:color w:val="000000"/>
        </w:rPr>
        <w:t>16</w:t>
      </w:r>
      <w:r w:rsidRPr="00396590">
        <w:rPr>
          <w:rFonts w:ascii="Time New Roman" w:eastAsia="SimHei" w:hAnsi="Time New Roman" w:hint="eastAsia"/>
          <w:color w:val="000000"/>
        </w:rPr>
        <w:t>日在泰国举行的东亚和太平洋区域磋商会议及</w:t>
      </w:r>
      <w:r w:rsidRPr="00396590">
        <w:rPr>
          <w:rFonts w:ascii="Time New Roman" w:eastAsia="SimHei" w:hAnsi="Time New Roman" w:hint="eastAsia"/>
          <w:b/>
          <w:color w:val="000000"/>
        </w:rPr>
        <w:t>2005</w:t>
      </w:r>
      <w:r w:rsidRPr="00396590">
        <w:rPr>
          <w:rFonts w:ascii="Time New Roman" w:eastAsia="SimHei" w:hAnsi="Time New Roman" w:hint="eastAsia"/>
          <w:color w:val="000000"/>
        </w:rPr>
        <w:t>年</w:t>
      </w:r>
      <w:r w:rsidRPr="00396590">
        <w:rPr>
          <w:rFonts w:ascii="Time New Roman" w:eastAsia="SimHei" w:hAnsi="Time New Roman" w:hint="eastAsia"/>
          <w:b/>
          <w:color w:val="000000"/>
        </w:rPr>
        <w:t>9</w:t>
      </w:r>
      <w:r w:rsidRPr="00396590">
        <w:rPr>
          <w:rFonts w:ascii="Time New Roman" w:eastAsia="SimHei" w:hAnsi="Time New Roman" w:hint="eastAsia"/>
          <w:color w:val="000000"/>
        </w:rPr>
        <w:t>月</w:t>
      </w:r>
      <w:r w:rsidRPr="00396590">
        <w:rPr>
          <w:rFonts w:ascii="Time New Roman" w:eastAsia="SimHei" w:hAnsi="Time New Roman" w:hint="eastAsia"/>
          <w:b/>
          <w:color w:val="000000"/>
        </w:rPr>
        <w:t>26</w:t>
      </w:r>
      <w:r w:rsidRPr="00396590">
        <w:rPr>
          <w:rFonts w:ascii="Time New Roman" w:eastAsia="SimHei" w:hAnsi="Time New Roman" w:hint="eastAsia"/>
          <w:color w:val="000000"/>
        </w:rPr>
        <w:t>日至</w:t>
      </w:r>
      <w:r w:rsidRPr="00396590">
        <w:rPr>
          <w:rFonts w:ascii="Time New Roman" w:eastAsia="SimHei" w:hAnsi="Time New Roman" w:hint="eastAsia"/>
          <w:b/>
          <w:color w:val="000000"/>
        </w:rPr>
        <w:t>28</w:t>
      </w:r>
      <w:r w:rsidRPr="00396590">
        <w:rPr>
          <w:rFonts w:ascii="Time New Roman" w:eastAsia="SimHei" w:hAnsi="Time New Roman" w:hint="eastAsia"/>
          <w:color w:val="000000"/>
        </w:rPr>
        <w:t>日在斐济举行的暴力侵犯儿童问题太平洋磋商会议。委员会建议缔约国借助区域磋商的成果</w:t>
      </w:r>
      <w:r w:rsidR="000D4C6A">
        <w:rPr>
          <w:rFonts w:ascii="Time New Roman" w:eastAsia="SimHei" w:hAnsi="Time New Roman" w:hint="eastAsia"/>
          <w:color w:val="000000"/>
        </w:rPr>
        <w:t>，</w:t>
      </w:r>
      <w:r w:rsidRPr="00396590">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Pr="00396590">
        <w:rPr>
          <w:rFonts w:ascii="Time New Roman" w:eastAsia="SimHei" w:hAnsi="Time New Roman" w:hint="eastAsia"/>
          <w:color w:val="000000"/>
        </w:rPr>
        <w:t>确保所有儿童都受到保护</w:t>
      </w:r>
      <w:r w:rsidR="000D4C6A">
        <w:rPr>
          <w:rFonts w:ascii="Time New Roman" w:eastAsia="SimHei" w:hAnsi="Time New Roman" w:hint="eastAsia"/>
          <w:color w:val="000000"/>
        </w:rPr>
        <w:t>，</w:t>
      </w:r>
      <w:r w:rsidRPr="00396590">
        <w:rPr>
          <w:rFonts w:ascii="Time New Roman" w:eastAsia="SimHei" w:hAnsi="Time New Roman" w:hint="eastAsia"/>
          <w:color w:val="000000"/>
        </w:rPr>
        <w:t>免遭任何形式的身心暴力的侵害</w:t>
      </w:r>
      <w:r w:rsidR="000D4C6A">
        <w:rPr>
          <w:rFonts w:ascii="Time New Roman" w:eastAsia="SimHei" w:hAnsi="Time New Roman" w:hint="eastAsia"/>
          <w:color w:val="000000"/>
        </w:rPr>
        <w:t>，</w:t>
      </w:r>
      <w:r w:rsidRPr="00396590">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Pr="00396590">
        <w:rPr>
          <w:rFonts w:ascii="Time New Roman" w:eastAsia="SimHei" w:hAnsi="Time New Roman" w:hint="eastAsia"/>
          <w:color w:val="000000"/>
        </w:rPr>
        <w:t>防止和应对此种暴力和凌辱行为。</w:t>
      </w:r>
    </w:p>
    <w:p w:rsidR="0046485E" w:rsidRPr="00396590" w:rsidRDefault="0046485E" w:rsidP="000C53A6">
      <w:pPr>
        <w:spacing w:after="320"/>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32</w:t>
      </w:r>
      <w:r w:rsidR="00D143A3">
        <w:rPr>
          <w:rFonts w:ascii="Time New Roman" w:eastAsia="SimHei" w:hAnsi="Time New Roman" w:hint="eastAsia"/>
          <w:b/>
          <w:color w:val="000000"/>
        </w:rPr>
        <w:t>1.</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此外</w:t>
      </w:r>
      <w:r w:rsidR="000D4C6A">
        <w:rPr>
          <w:rFonts w:ascii="Time New Roman" w:eastAsia="SimHei" w:hAnsi="Time New Roman" w:hint="eastAsia"/>
          <w:color w:val="000000"/>
        </w:rPr>
        <w:t>，</w:t>
      </w:r>
      <w:r w:rsidRPr="00396590">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396590">
        <w:rPr>
          <w:rFonts w:ascii="Time New Roman" w:eastAsia="SimHei" w:hAnsi="Time New Roman" w:hint="eastAsia"/>
          <w:b/>
          <w:color w:val="000000"/>
        </w:rPr>
        <w:t>A</w:t>
      </w:r>
      <w:r w:rsidR="000D4C6A">
        <w:rPr>
          <w:rFonts w:ascii="Time New Roman" w:eastAsia="SimHei" w:hAnsi="Time New Roman" w:hint="eastAsia"/>
          <w:color w:val="000000"/>
        </w:rPr>
        <w:t>/</w:t>
      </w:r>
      <w:r w:rsidRPr="00396590">
        <w:rPr>
          <w:rFonts w:ascii="Time New Roman" w:eastAsia="SimHei" w:hAnsi="Time New Roman" w:hint="eastAsia"/>
          <w:b/>
          <w:color w:val="000000"/>
        </w:rPr>
        <w:t>61</w:t>
      </w:r>
      <w:r w:rsidR="000D4C6A">
        <w:rPr>
          <w:rFonts w:ascii="Time New Roman" w:eastAsia="SimHei" w:hAnsi="Time New Roman" w:hint="eastAsia"/>
          <w:color w:val="000000"/>
        </w:rPr>
        <w:t>/</w:t>
      </w:r>
      <w:r w:rsidRPr="00396590">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396590">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Pr="00396590">
        <w:rPr>
          <w:rFonts w:ascii="Time New Roman" w:eastAsia="SimHei" w:hAnsi="Time New Roman" w:hint="eastAsia"/>
          <w:color w:val="000000"/>
        </w:rPr>
        <w:t>落实该报告所载的总体性建议以及针对具体环境的建议。</w:t>
      </w:r>
    </w:p>
    <w:p w:rsidR="0046485E" w:rsidRDefault="00D143A3" w:rsidP="00491E07">
      <w:pPr>
        <w:pStyle w:val="Heading3"/>
        <w:rPr>
          <w:rFonts w:hint="eastAsia"/>
        </w:rPr>
      </w:pPr>
      <w:bookmarkStart w:id="387" w:name="_Toc176169341"/>
      <w:bookmarkStart w:id="388" w:name="_Toc176233194"/>
      <w:r>
        <w:rPr>
          <w:rFonts w:hint="eastAsia"/>
          <w:u w:val="none"/>
        </w:rPr>
        <w:t>5.</w:t>
      </w:r>
      <w:r w:rsidR="0046485E" w:rsidRPr="00396590">
        <w:rPr>
          <w:rFonts w:hint="eastAsia"/>
          <w:u w:val="none"/>
        </w:rPr>
        <w:t xml:space="preserve">  </w:t>
      </w:r>
      <w:r w:rsidR="0046485E">
        <w:rPr>
          <w:rFonts w:hint="eastAsia"/>
        </w:rPr>
        <w:t>家庭环境和替代性照料</w:t>
      </w:r>
      <w:r w:rsidR="0046485E">
        <w:br/>
      </w:r>
      <w:r w:rsidR="00E15113" w:rsidRPr="00E15113">
        <w:rPr>
          <w:rFonts w:hint="eastAsia"/>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5</w:t>
      </w:r>
      <w:r w:rsidR="0046485E" w:rsidRPr="00652D4F">
        <w:rPr>
          <w:rFonts w:eastAsia="KaiTi_GB2312" w:hint="eastAsia"/>
          <w:spacing w:val="0"/>
          <w:kern w:val="0"/>
          <w:u w:val="none"/>
        </w:rPr>
        <w:t>条、第</w:t>
      </w:r>
      <w:r w:rsidR="0046485E" w:rsidRPr="00652D4F">
        <w:rPr>
          <w:rFonts w:eastAsia="KaiTi_GB2312" w:hint="eastAsia"/>
          <w:spacing w:val="0"/>
          <w:kern w:val="0"/>
          <w:u w:val="none"/>
        </w:rPr>
        <w:t>9</w:t>
      </w:r>
      <w:r w:rsidR="0046485E" w:rsidRPr="00652D4F">
        <w:rPr>
          <w:rFonts w:eastAsia="KaiTi_GB2312" w:hint="eastAsia"/>
          <w:spacing w:val="0"/>
          <w:kern w:val="0"/>
          <w:u w:val="none"/>
        </w:rPr>
        <w:t>至</w:t>
      </w:r>
      <w:r w:rsidR="0046485E" w:rsidRPr="00652D4F">
        <w:rPr>
          <w:rFonts w:eastAsia="KaiTi_GB2312" w:hint="eastAsia"/>
          <w:spacing w:val="0"/>
          <w:kern w:val="0"/>
          <w:u w:val="none"/>
        </w:rPr>
        <w:t>11</w:t>
      </w:r>
      <w:r w:rsidR="0046485E" w:rsidRPr="00652D4F">
        <w:rPr>
          <w:rFonts w:eastAsia="KaiTi_GB2312" w:hint="eastAsia"/>
          <w:spacing w:val="0"/>
          <w:kern w:val="0"/>
          <w:u w:val="none"/>
        </w:rPr>
        <w:t>条、第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w:t>
      </w:r>
      <w:r w:rsidR="0046485E" w:rsidRPr="00652D4F">
        <w:rPr>
          <w:rFonts w:eastAsia="KaiTi_GB2312" w:hint="eastAsia"/>
          <w:spacing w:val="0"/>
          <w:kern w:val="0"/>
          <w:u w:val="none"/>
        </w:rPr>
        <w:t>至</w:t>
      </w:r>
      <w:r w:rsidR="0046485E" w:rsidRPr="00652D4F">
        <w:rPr>
          <w:rFonts w:eastAsia="KaiTi_GB2312" w:hint="eastAsia"/>
          <w:spacing w:val="0"/>
          <w:kern w:val="0"/>
          <w:u w:val="none"/>
        </w:rPr>
        <w:t>2</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w:t>
      </w:r>
      <w:r w:rsidR="0046485E" w:rsidRPr="00652D4F">
        <w:rPr>
          <w:rFonts w:eastAsia="KaiTi_GB2312"/>
          <w:spacing w:val="0"/>
          <w:kern w:val="0"/>
          <w:u w:val="none"/>
        </w:rPr>
        <w:br/>
      </w:r>
      <w:r w:rsidR="0046485E" w:rsidRPr="00652D4F">
        <w:rPr>
          <w:rFonts w:eastAsia="KaiTi_GB2312" w:hint="eastAsia"/>
          <w:spacing w:val="0"/>
          <w:kern w:val="0"/>
          <w:u w:val="none"/>
        </w:rPr>
        <w:t>19</w:t>
      </w:r>
      <w:r w:rsidR="0046485E" w:rsidRPr="00652D4F">
        <w:rPr>
          <w:rFonts w:eastAsia="KaiTi_GB2312" w:hint="eastAsia"/>
          <w:spacing w:val="0"/>
          <w:kern w:val="0"/>
          <w:u w:val="none"/>
        </w:rPr>
        <w:t>至</w:t>
      </w:r>
      <w:r w:rsidR="0046485E" w:rsidRPr="00652D4F">
        <w:rPr>
          <w:rFonts w:eastAsia="KaiTi_GB2312" w:hint="eastAsia"/>
          <w:spacing w:val="0"/>
          <w:kern w:val="0"/>
          <w:u w:val="none"/>
        </w:rPr>
        <w:t>21</w:t>
      </w:r>
      <w:r w:rsidR="0046485E" w:rsidRPr="00652D4F">
        <w:rPr>
          <w:rFonts w:eastAsia="KaiTi_GB2312" w:hint="eastAsia"/>
          <w:spacing w:val="0"/>
          <w:kern w:val="0"/>
          <w:u w:val="none"/>
        </w:rPr>
        <w:t>条、第</w:t>
      </w:r>
      <w:r w:rsidR="0046485E" w:rsidRPr="00652D4F">
        <w:rPr>
          <w:rFonts w:eastAsia="KaiTi_GB2312" w:hint="eastAsia"/>
          <w:spacing w:val="0"/>
          <w:kern w:val="0"/>
          <w:u w:val="none"/>
        </w:rPr>
        <w:t>25</w:t>
      </w:r>
      <w:r w:rsidR="0046485E" w:rsidRPr="00652D4F">
        <w:rPr>
          <w:rFonts w:eastAsia="KaiTi_GB2312" w:hint="eastAsia"/>
          <w:spacing w:val="0"/>
          <w:kern w:val="0"/>
          <w:u w:val="none"/>
        </w:rPr>
        <w:t>条、第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4</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和第</w:t>
      </w:r>
      <w:r w:rsidR="0046485E" w:rsidRPr="00652D4F">
        <w:rPr>
          <w:rFonts w:eastAsia="KaiTi_GB2312" w:hint="eastAsia"/>
          <w:spacing w:val="0"/>
          <w:kern w:val="0"/>
          <w:u w:val="none"/>
        </w:rPr>
        <w:t>39</w:t>
      </w:r>
      <w:r w:rsidR="0046485E" w:rsidRPr="00652D4F">
        <w:rPr>
          <w:rFonts w:eastAsia="KaiTi_GB2312" w:hint="eastAsia"/>
          <w:spacing w:val="0"/>
          <w:kern w:val="0"/>
          <w:u w:val="none"/>
        </w:rPr>
        <w:t>条</w:t>
      </w:r>
      <w:r w:rsidR="000D4C6A">
        <w:rPr>
          <w:rFonts w:hint="eastAsia"/>
          <w:u w:val="none"/>
        </w:rPr>
        <w:t>)</w:t>
      </w:r>
      <w:bookmarkEnd w:id="387"/>
      <w:bookmarkEnd w:id="388"/>
    </w:p>
    <w:p w:rsidR="0046485E" w:rsidRDefault="0046485E" w:rsidP="00491E07">
      <w:pPr>
        <w:pStyle w:val="Heading4"/>
        <w:rPr>
          <w:rFonts w:hint="eastAsia"/>
        </w:rPr>
      </w:pPr>
      <w:bookmarkStart w:id="389" w:name="_Toc176169342"/>
      <w:bookmarkStart w:id="390" w:name="_Toc176233195"/>
      <w:r>
        <w:rPr>
          <w:rFonts w:hint="eastAsia"/>
        </w:rPr>
        <w:t>被剥夺家庭环境的儿童</w:t>
      </w:r>
      <w:bookmarkEnd w:id="389"/>
      <w:bookmarkEnd w:id="390"/>
    </w:p>
    <w:p w:rsidR="0046485E" w:rsidRDefault="0046485E">
      <w:pPr>
        <w:rPr>
          <w:rFonts w:hint="eastAsia"/>
          <w:snapToGrid/>
          <w:color w:val="000000"/>
        </w:rPr>
      </w:pPr>
      <w:r>
        <w:rPr>
          <w:rFonts w:hint="eastAsia"/>
          <w:snapToGrid/>
          <w:color w:val="000000"/>
        </w:rPr>
        <w:tab/>
        <w:t>32</w:t>
      </w:r>
      <w:r w:rsidR="00D143A3">
        <w:rPr>
          <w:rFonts w:hint="eastAsia"/>
          <w:snapToGrid/>
          <w:color w:val="000000"/>
        </w:rPr>
        <w:t>2.</w:t>
      </w:r>
      <w:r>
        <w:rPr>
          <w:rFonts w:hint="eastAsia"/>
          <w:snapToGrid/>
          <w:color w:val="000000"/>
        </w:rPr>
        <w:t xml:space="preserve">  </w:t>
      </w:r>
      <w:r>
        <w:rPr>
          <w:rFonts w:hint="eastAsia"/>
          <w:snapToGrid/>
          <w:color w:val="000000"/>
        </w:rPr>
        <w:t>委员会注意到基里巴斯的集体生活安排提供了儿童由大家庭照料的解决办法。然而</w:t>
      </w:r>
      <w:r w:rsidR="000D4C6A">
        <w:rPr>
          <w:rFonts w:hint="eastAsia"/>
          <w:snapToGrid/>
          <w:color w:val="000000"/>
        </w:rPr>
        <w:t>，</w:t>
      </w:r>
      <w:r>
        <w:rPr>
          <w:rFonts w:hint="eastAsia"/>
          <w:snapToGrid/>
          <w:color w:val="000000"/>
        </w:rPr>
        <w:t>委员会关切的是儿童最大利益并不是决策过程的首要考虑。</w:t>
      </w:r>
    </w:p>
    <w:p w:rsidR="0046485E" w:rsidRPr="00396590" w:rsidRDefault="0046485E" w:rsidP="000C53A6">
      <w:pPr>
        <w:spacing w:after="240"/>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32</w:t>
      </w:r>
      <w:r w:rsidR="00D143A3">
        <w:rPr>
          <w:rFonts w:ascii="Time New Roman" w:eastAsia="SimHei" w:hAnsi="Time New Roman" w:hint="eastAsia"/>
          <w:b/>
          <w:color w:val="000000"/>
        </w:rPr>
        <w:t>3.</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委员会建议缔约国有系统地执行根据儿童最大利益的标准</w:t>
      </w:r>
      <w:r w:rsidR="000D4C6A">
        <w:rPr>
          <w:rFonts w:ascii="Time New Roman" w:eastAsia="SimHei" w:hAnsi="Time New Roman" w:hint="eastAsia"/>
          <w:color w:val="000000"/>
        </w:rPr>
        <w:t>，</w:t>
      </w:r>
      <w:r w:rsidR="00CB74B9">
        <w:rPr>
          <w:rFonts w:ascii="Time New Roman" w:eastAsia="SimHei" w:hAnsi="Time New Roman" w:hint="eastAsia"/>
          <w:color w:val="000000"/>
        </w:rPr>
        <w:t>并发展非正式的基于家庭的替代</w:t>
      </w:r>
      <w:r w:rsidRPr="00396590">
        <w:rPr>
          <w:rFonts w:ascii="Time New Roman" w:eastAsia="SimHei" w:hAnsi="Time New Roman" w:hint="eastAsia"/>
          <w:color w:val="000000"/>
        </w:rPr>
        <w:t>性照料办法。缔约国应在这方面寻求儿童基金会等技术援助。</w:t>
      </w:r>
    </w:p>
    <w:p w:rsidR="0046485E" w:rsidRDefault="0046485E" w:rsidP="00491E07">
      <w:pPr>
        <w:pStyle w:val="Heading4"/>
        <w:rPr>
          <w:rFonts w:hint="eastAsia"/>
        </w:rPr>
      </w:pPr>
      <w:bookmarkStart w:id="391" w:name="_Toc176169343"/>
      <w:bookmarkStart w:id="392" w:name="_Toc176233196"/>
      <w:r>
        <w:rPr>
          <w:rFonts w:hint="eastAsia"/>
        </w:rPr>
        <w:t>收</w:t>
      </w:r>
      <w:r>
        <w:rPr>
          <w:rFonts w:hint="eastAsia"/>
        </w:rPr>
        <w:t xml:space="preserve">  </w:t>
      </w:r>
      <w:r>
        <w:rPr>
          <w:rFonts w:hint="eastAsia"/>
        </w:rPr>
        <w:t>养</w:t>
      </w:r>
      <w:bookmarkEnd w:id="391"/>
      <w:bookmarkEnd w:id="392"/>
    </w:p>
    <w:p w:rsidR="0046485E" w:rsidRDefault="0046485E">
      <w:pPr>
        <w:rPr>
          <w:rFonts w:hint="eastAsia"/>
          <w:color w:val="000000"/>
        </w:rPr>
      </w:pPr>
      <w:r>
        <w:rPr>
          <w:rFonts w:hint="eastAsia"/>
          <w:color w:val="000000"/>
        </w:rPr>
        <w:tab/>
        <w:t>32</w:t>
      </w:r>
      <w:r w:rsidR="00D143A3">
        <w:rPr>
          <w:rFonts w:hint="eastAsia"/>
          <w:color w:val="000000"/>
        </w:rPr>
        <w:t>4.</w:t>
      </w:r>
      <w:r>
        <w:rPr>
          <w:rFonts w:hint="eastAsia"/>
          <w:color w:val="000000"/>
        </w:rPr>
        <w:t xml:space="preserve">  </w:t>
      </w:r>
      <w:r>
        <w:rPr>
          <w:rFonts w:hint="eastAsia"/>
          <w:color w:val="000000"/>
        </w:rPr>
        <w:t>委员会注意到“非正式”收养的做法</w:t>
      </w:r>
      <w:r w:rsidR="000D4C6A">
        <w:rPr>
          <w:rFonts w:hint="eastAsia"/>
          <w:color w:val="000000"/>
        </w:rPr>
        <w:t>，</w:t>
      </w:r>
      <w:r>
        <w:rPr>
          <w:rFonts w:hint="eastAsia"/>
          <w:color w:val="000000"/>
        </w:rPr>
        <w:t>但它感到关注的是在一些情况下</w:t>
      </w:r>
      <w:r w:rsidR="000D4C6A">
        <w:rPr>
          <w:rFonts w:hint="eastAsia"/>
          <w:color w:val="000000"/>
        </w:rPr>
        <w:t>，</w:t>
      </w:r>
      <w:r>
        <w:rPr>
          <w:rFonts w:hint="eastAsia"/>
          <w:color w:val="000000"/>
        </w:rPr>
        <w:t>儿童的最大利益没有得到充分尊重。委员会也关注的是</w:t>
      </w:r>
      <w:r w:rsidR="000D4C6A">
        <w:rPr>
          <w:rFonts w:hint="eastAsia"/>
          <w:color w:val="000000"/>
        </w:rPr>
        <w:t>，</w:t>
      </w:r>
      <w:r>
        <w:rPr>
          <w:rFonts w:hint="eastAsia"/>
          <w:color w:val="000000"/>
        </w:rPr>
        <w:t>缺乏监督和管制可能导致非法的国内或跨国收养。</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32</w:t>
      </w:r>
      <w:r w:rsidR="00D143A3">
        <w:rPr>
          <w:rFonts w:ascii="Time New Roman" w:eastAsia="SimHei" w:hAnsi="Time New Roman" w:hint="eastAsia"/>
          <w:b/>
          <w:color w:val="000000"/>
        </w:rPr>
        <w:t>5.</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396590" w:rsidRDefault="0046485E" w:rsidP="00491E07">
      <w:pPr>
        <w:numPr>
          <w:ilvl w:val="0"/>
          <w:numId w:val="46"/>
        </w:numPr>
        <w:rPr>
          <w:rFonts w:ascii="Time New Roman" w:eastAsia="SimHei" w:hAnsi="Time New Roman" w:hint="eastAsia"/>
          <w:color w:val="000000"/>
        </w:rPr>
      </w:pPr>
      <w:r w:rsidRPr="00396590">
        <w:rPr>
          <w:rFonts w:ascii="Time New Roman" w:eastAsia="SimHei" w:hAnsi="Time New Roman" w:hint="eastAsia"/>
          <w:color w:val="000000"/>
        </w:rPr>
        <w:t>采取适当措施确保儿童的最大利益在所谓的“非正式收养”做法中得到充分尊重</w:t>
      </w:r>
      <w:r w:rsidR="000D4C6A">
        <w:rPr>
          <w:rFonts w:ascii="Time New Roman" w:eastAsia="SimHei" w:hAnsi="Time New Roman" w:hint="eastAsia"/>
          <w:color w:val="000000"/>
        </w:rPr>
        <w:t>；</w:t>
      </w:r>
    </w:p>
    <w:p w:rsidR="0046485E" w:rsidRPr="00396590" w:rsidRDefault="0046485E" w:rsidP="00491E07">
      <w:pPr>
        <w:numPr>
          <w:ilvl w:val="0"/>
          <w:numId w:val="46"/>
        </w:numPr>
        <w:rPr>
          <w:rFonts w:ascii="Time New Roman" w:eastAsia="SimHei" w:hAnsi="Time New Roman" w:hint="eastAsia"/>
          <w:color w:val="000000"/>
        </w:rPr>
      </w:pPr>
      <w:r w:rsidRPr="00396590">
        <w:rPr>
          <w:rFonts w:ascii="Time New Roman" w:eastAsia="SimHei" w:hAnsi="Time New Roman" w:hint="eastAsia"/>
          <w:color w:val="000000"/>
        </w:rPr>
        <w:t>加紧努力</w:t>
      </w:r>
      <w:r w:rsidR="000D4C6A">
        <w:rPr>
          <w:rFonts w:ascii="Time New Roman" w:eastAsia="SimHei" w:hAnsi="Time New Roman" w:hint="eastAsia"/>
          <w:color w:val="000000"/>
        </w:rPr>
        <w:t>，</w:t>
      </w:r>
      <w:r w:rsidRPr="00396590">
        <w:rPr>
          <w:rFonts w:ascii="Time New Roman" w:eastAsia="SimHei" w:hAnsi="Time New Roman" w:hint="eastAsia"/>
          <w:color w:val="000000"/>
        </w:rPr>
        <w:t>防止非法收养并确保立法和做法在国内和跨国收养方面符合《公约》</w:t>
      </w:r>
      <w:r w:rsidR="000D4C6A">
        <w:rPr>
          <w:rFonts w:ascii="Time New Roman" w:eastAsia="SimHei" w:hAnsi="Time New Roman" w:hint="eastAsia"/>
          <w:color w:val="000000"/>
        </w:rPr>
        <w:t>，</w:t>
      </w:r>
      <w:r w:rsidRPr="00396590">
        <w:rPr>
          <w:rFonts w:ascii="Time New Roman" w:eastAsia="SimHei" w:hAnsi="Time New Roman" w:hint="eastAsia"/>
          <w:color w:val="000000"/>
        </w:rPr>
        <w:t>并批准《</w:t>
      </w:r>
      <w:r w:rsidRPr="00396590">
        <w:rPr>
          <w:rFonts w:ascii="Time New Roman" w:eastAsia="SimHei" w:hAnsi="Time New Roman" w:hint="eastAsia"/>
          <w:b/>
          <w:color w:val="000000"/>
        </w:rPr>
        <w:t>1993</w:t>
      </w:r>
      <w:r w:rsidRPr="00396590">
        <w:rPr>
          <w:rFonts w:ascii="Time New Roman" w:eastAsia="SimHei" w:hAnsi="Time New Roman" w:hint="eastAsia"/>
          <w:color w:val="000000"/>
        </w:rPr>
        <w:t>年关于在跨国收养方面保护儿童和进行合作的海牙公约》</w:t>
      </w:r>
      <w:r w:rsidR="000D4C6A">
        <w:rPr>
          <w:rFonts w:ascii="Time New Roman" w:eastAsia="SimHei" w:hAnsi="Time New Roman" w:hint="eastAsia"/>
          <w:color w:val="000000"/>
        </w:rPr>
        <w:t>；</w:t>
      </w:r>
    </w:p>
    <w:p w:rsidR="0046485E" w:rsidRPr="00396590" w:rsidRDefault="0046485E" w:rsidP="000C53A6">
      <w:pPr>
        <w:numPr>
          <w:ilvl w:val="0"/>
          <w:numId w:val="46"/>
        </w:numPr>
        <w:spacing w:after="320"/>
        <w:rPr>
          <w:rFonts w:ascii="Time New Roman" w:eastAsia="SimHei" w:hAnsi="Time New Roman" w:hint="eastAsia"/>
          <w:color w:val="000000"/>
        </w:rPr>
      </w:pPr>
      <w:r w:rsidRPr="00396590">
        <w:rPr>
          <w:rFonts w:ascii="Time New Roman" w:eastAsia="SimHei" w:hAnsi="Time New Roman" w:hint="eastAsia"/>
          <w:color w:val="000000"/>
        </w:rPr>
        <w:t>在收养儿童方面规定有效的审查、监督和跟进机制。</w:t>
      </w:r>
    </w:p>
    <w:p w:rsidR="0046485E" w:rsidRDefault="00D143A3" w:rsidP="00491E07">
      <w:pPr>
        <w:pStyle w:val="Heading3"/>
        <w:rPr>
          <w:rFonts w:hint="eastAsia"/>
        </w:rPr>
      </w:pPr>
      <w:bookmarkStart w:id="393" w:name="_Toc176169344"/>
      <w:bookmarkStart w:id="394" w:name="_Toc176233197"/>
      <w:r>
        <w:rPr>
          <w:rFonts w:hint="eastAsia"/>
          <w:u w:val="none"/>
        </w:rPr>
        <w:t>6.</w:t>
      </w:r>
      <w:r w:rsidR="0046485E" w:rsidRPr="000C53A6">
        <w:rPr>
          <w:rFonts w:hint="eastAsia"/>
          <w:u w:val="none"/>
        </w:rPr>
        <w:t xml:space="preserve">  </w:t>
      </w:r>
      <w:r w:rsidR="0046485E">
        <w:rPr>
          <w:rFonts w:hint="eastAsia"/>
        </w:rPr>
        <w:t>基本卫生和福利</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6</w:t>
      </w:r>
      <w:r w:rsidR="0046485E" w:rsidRPr="00652D4F">
        <w:rPr>
          <w:rFonts w:eastAsia="KaiTi_GB2312" w:hint="eastAsia"/>
          <w:spacing w:val="0"/>
          <w:kern w:val="0"/>
          <w:u w:val="none"/>
        </w:rPr>
        <w:t>条、第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23</w:t>
      </w:r>
      <w:r w:rsidR="0046485E" w:rsidRPr="00652D4F">
        <w:rPr>
          <w:rFonts w:eastAsia="KaiTi_GB2312" w:hint="eastAsia"/>
          <w:spacing w:val="0"/>
          <w:kern w:val="0"/>
          <w:u w:val="none"/>
        </w:rPr>
        <w:t>、</w:t>
      </w:r>
      <w:r w:rsidR="000C53A6" w:rsidRPr="00652D4F">
        <w:rPr>
          <w:rFonts w:eastAsia="KaiTi_GB2312"/>
          <w:spacing w:val="0"/>
          <w:kern w:val="0"/>
          <w:u w:val="none"/>
        </w:rPr>
        <w:br/>
      </w:r>
      <w:r w:rsidR="0046485E" w:rsidRPr="00652D4F">
        <w:rPr>
          <w:rFonts w:eastAsia="KaiTi_GB2312" w:hint="eastAsia"/>
          <w:spacing w:val="0"/>
          <w:kern w:val="0"/>
          <w:u w:val="none"/>
        </w:rPr>
        <w:t>24</w:t>
      </w:r>
      <w:r w:rsidR="0046485E" w:rsidRPr="00652D4F">
        <w:rPr>
          <w:rFonts w:eastAsia="KaiTi_GB2312" w:hint="eastAsia"/>
          <w:spacing w:val="0"/>
          <w:kern w:val="0"/>
          <w:u w:val="none"/>
        </w:rPr>
        <w:t>、</w:t>
      </w:r>
      <w:r w:rsidR="0046485E" w:rsidRPr="00652D4F">
        <w:rPr>
          <w:rFonts w:eastAsia="KaiTi_GB2312" w:hint="eastAsia"/>
          <w:spacing w:val="0"/>
          <w:kern w:val="0"/>
          <w:u w:val="none"/>
        </w:rPr>
        <w:t>26</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w:t>
      </w:r>
      <w:r w:rsidR="0046485E" w:rsidRPr="00652D4F">
        <w:rPr>
          <w:rFonts w:eastAsia="KaiTi_GB2312" w:hint="eastAsia"/>
          <w:spacing w:val="0"/>
          <w:kern w:val="0"/>
          <w:u w:val="none"/>
        </w:rPr>
        <w:t>至</w:t>
      </w:r>
      <w:r w:rsidR="0046485E" w:rsidRPr="00652D4F">
        <w:rPr>
          <w:rFonts w:eastAsia="KaiTi_GB2312" w:hint="eastAsia"/>
          <w:spacing w:val="0"/>
          <w:kern w:val="0"/>
          <w:u w:val="none"/>
        </w:rPr>
        <w:t>3</w:t>
      </w:r>
      <w:r w:rsidR="0046485E" w:rsidRPr="00652D4F">
        <w:rPr>
          <w:rFonts w:eastAsia="KaiTi_GB2312" w:hint="eastAsia"/>
          <w:spacing w:val="0"/>
          <w:kern w:val="0"/>
          <w:u w:val="none"/>
        </w:rPr>
        <w:t>款</w:t>
      </w:r>
      <w:r w:rsidR="000D4C6A">
        <w:rPr>
          <w:rFonts w:hint="eastAsia"/>
          <w:u w:val="none"/>
        </w:rPr>
        <w:t>))</w:t>
      </w:r>
      <w:bookmarkEnd w:id="393"/>
      <w:bookmarkEnd w:id="394"/>
    </w:p>
    <w:p w:rsidR="0046485E" w:rsidRDefault="0046485E" w:rsidP="00491E07">
      <w:pPr>
        <w:pStyle w:val="Heading4"/>
        <w:rPr>
          <w:rFonts w:hint="eastAsia"/>
        </w:rPr>
      </w:pPr>
      <w:bookmarkStart w:id="395" w:name="_Toc176169345"/>
      <w:bookmarkStart w:id="396" w:name="_Toc176233198"/>
      <w:r>
        <w:rPr>
          <w:rFonts w:hint="eastAsia"/>
        </w:rPr>
        <w:t>残疾儿童</w:t>
      </w:r>
      <w:bookmarkEnd w:id="395"/>
      <w:bookmarkEnd w:id="396"/>
    </w:p>
    <w:p w:rsidR="0046485E" w:rsidRDefault="0046485E">
      <w:pPr>
        <w:rPr>
          <w:rFonts w:hint="eastAsia"/>
          <w:color w:val="000000"/>
        </w:rPr>
      </w:pPr>
      <w:r>
        <w:rPr>
          <w:rFonts w:hint="eastAsia"/>
          <w:color w:val="000000"/>
        </w:rPr>
        <w:tab/>
        <w:t>32</w:t>
      </w:r>
      <w:r w:rsidR="00D143A3">
        <w:rPr>
          <w:rFonts w:hint="eastAsia"/>
          <w:color w:val="000000"/>
        </w:rPr>
        <w:t>6.</w:t>
      </w:r>
      <w:r>
        <w:rPr>
          <w:rFonts w:hint="eastAsia"/>
          <w:color w:val="000000"/>
        </w:rPr>
        <w:t xml:space="preserve">  </w:t>
      </w:r>
      <w:r>
        <w:rPr>
          <w:rFonts w:hint="eastAsia"/>
          <w:color w:val="000000"/>
        </w:rPr>
        <w:t>在注意到根据《宪法》第</w:t>
      </w:r>
      <w:r>
        <w:rPr>
          <w:rFonts w:hint="eastAsia"/>
          <w:color w:val="000000"/>
        </w:rPr>
        <w:t>15</w:t>
      </w:r>
      <w:r>
        <w:rPr>
          <w:rFonts w:hint="eastAsia"/>
          <w:color w:val="000000"/>
        </w:rPr>
        <w:t>条</w:t>
      </w:r>
      <w:r w:rsidR="000D4C6A">
        <w:rPr>
          <w:rFonts w:hint="eastAsia"/>
          <w:color w:val="000000"/>
        </w:rPr>
        <w:t>，</w:t>
      </w:r>
      <w:r>
        <w:rPr>
          <w:rFonts w:hint="eastAsia"/>
          <w:color w:val="000000"/>
        </w:rPr>
        <w:t>有身心残疾的儿童受到不受歧视的保护</w:t>
      </w:r>
      <w:r w:rsidR="000D4C6A">
        <w:rPr>
          <w:rFonts w:hint="eastAsia"/>
          <w:color w:val="000000"/>
        </w:rPr>
        <w:t>，</w:t>
      </w:r>
      <w:r>
        <w:rPr>
          <w:rFonts w:hint="eastAsia"/>
          <w:color w:val="000000"/>
        </w:rPr>
        <w:t>委员会关注的是</w:t>
      </w:r>
      <w:r w:rsidR="000D4C6A">
        <w:rPr>
          <w:rFonts w:hint="eastAsia"/>
          <w:color w:val="000000"/>
        </w:rPr>
        <w:t>，</w:t>
      </w:r>
      <w:r>
        <w:rPr>
          <w:rFonts w:hint="eastAsia"/>
          <w:color w:val="000000"/>
        </w:rPr>
        <w:t>为这些儿童提供的资源不足。委员会特别关注的是</w:t>
      </w:r>
      <w:r w:rsidR="000D4C6A">
        <w:rPr>
          <w:rFonts w:hint="eastAsia"/>
          <w:color w:val="000000"/>
        </w:rPr>
        <w:t>，</w:t>
      </w:r>
      <w:r>
        <w:rPr>
          <w:rFonts w:hint="eastAsia"/>
          <w:color w:val="000000"/>
        </w:rPr>
        <w:t>并不是所有残疾儿童都能入学</w:t>
      </w:r>
      <w:r w:rsidR="000D4C6A">
        <w:rPr>
          <w:rFonts w:hint="eastAsia"/>
          <w:color w:val="000000"/>
        </w:rPr>
        <w:t>，</w:t>
      </w:r>
      <w:r>
        <w:rPr>
          <w:rFonts w:hint="eastAsia"/>
          <w:color w:val="000000"/>
        </w:rPr>
        <w:t>尤其是在偏远地区</w:t>
      </w:r>
      <w:r w:rsidR="000D4C6A">
        <w:rPr>
          <w:rFonts w:hint="eastAsia"/>
          <w:color w:val="000000"/>
        </w:rPr>
        <w:t>，</w:t>
      </w:r>
      <w:r>
        <w:rPr>
          <w:rFonts w:hint="eastAsia"/>
          <w:color w:val="000000"/>
        </w:rPr>
        <w:t>而且没有探讨将残疾儿童纳入学校的可能性。</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32</w:t>
      </w:r>
      <w:r w:rsidR="00D143A3">
        <w:rPr>
          <w:rFonts w:ascii="Time New Roman" w:eastAsia="SimHei" w:hAnsi="Time New Roman" w:hint="eastAsia"/>
          <w:b/>
          <w:color w:val="000000"/>
        </w:rPr>
        <w:t>7.</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委员会建议缔约国参照委员会于</w:t>
      </w:r>
      <w:r w:rsidRPr="00396590">
        <w:rPr>
          <w:rFonts w:ascii="Time New Roman" w:eastAsia="SimHei" w:hAnsi="Time New Roman" w:hint="eastAsia"/>
          <w:b/>
          <w:color w:val="000000"/>
        </w:rPr>
        <w:t>1997</w:t>
      </w:r>
      <w:r w:rsidRPr="00396590">
        <w:rPr>
          <w:rFonts w:ascii="Time New Roman" w:eastAsia="SimHei" w:hAnsi="Time New Roman" w:hint="eastAsia"/>
          <w:color w:val="000000"/>
        </w:rPr>
        <w:t>年</w:t>
      </w:r>
      <w:r w:rsidRPr="00396590">
        <w:rPr>
          <w:rFonts w:ascii="Time New Roman" w:eastAsia="SimHei" w:hAnsi="Time New Roman" w:hint="eastAsia"/>
          <w:b/>
          <w:color w:val="000000"/>
        </w:rPr>
        <w:t>10</w:t>
      </w:r>
      <w:r w:rsidRPr="00396590">
        <w:rPr>
          <w:rFonts w:ascii="Time New Roman" w:eastAsia="SimHei" w:hAnsi="Time New Roman" w:hint="eastAsia"/>
          <w:color w:val="000000"/>
        </w:rPr>
        <w:t>月</w:t>
      </w:r>
      <w:r w:rsidRPr="00396590">
        <w:rPr>
          <w:rFonts w:ascii="Time New Roman" w:eastAsia="SimHei" w:hAnsi="Time New Roman" w:hint="eastAsia"/>
          <w:b/>
          <w:color w:val="000000"/>
        </w:rPr>
        <w:t>6</w:t>
      </w:r>
      <w:r w:rsidRPr="00396590">
        <w:rPr>
          <w:rFonts w:ascii="Time New Roman" w:eastAsia="SimHei" w:hAnsi="Time New Roman" w:hint="eastAsia"/>
          <w:color w:val="000000"/>
        </w:rPr>
        <w:t>日举行的关于残疾儿童权利的一般性讨论日通过的建议</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396590">
        <w:rPr>
          <w:rFonts w:ascii="Time New Roman" w:eastAsia="SimHei" w:hAnsi="Time New Roman" w:hint="eastAsia"/>
          <w:color w:val="000000"/>
        </w:rPr>
        <w:t>见</w:t>
      </w:r>
      <w:r w:rsidRPr="00396590">
        <w:rPr>
          <w:rFonts w:ascii="Time New Roman" w:eastAsia="SimHei" w:hAnsi="Time New Roman" w:hint="eastAsia"/>
          <w:b/>
          <w:color w:val="000000"/>
        </w:rPr>
        <w:t>CRC</w:t>
      </w:r>
      <w:r w:rsidR="000D4C6A">
        <w:rPr>
          <w:rFonts w:ascii="Time New Roman" w:eastAsia="SimHei" w:hAnsi="Time New Roman" w:hint="eastAsia"/>
          <w:color w:val="000000"/>
        </w:rPr>
        <w:t>/</w:t>
      </w:r>
      <w:r w:rsidRPr="00396590">
        <w:rPr>
          <w:rFonts w:ascii="Time New Roman" w:eastAsia="SimHei" w:hAnsi="Time New Roman" w:hint="eastAsia"/>
          <w:b/>
          <w:color w:val="000000"/>
        </w:rPr>
        <w:t>C</w:t>
      </w:r>
      <w:r w:rsidR="000D4C6A">
        <w:rPr>
          <w:rFonts w:ascii="Time New Roman" w:eastAsia="SimHei" w:hAnsi="Time New Roman" w:hint="eastAsia"/>
          <w:color w:val="000000"/>
        </w:rPr>
        <w:t>/</w:t>
      </w:r>
      <w:r w:rsidRPr="00396590">
        <w:rPr>
          <w:rFonts w:ascii="Time New Roman" w:eastAsia="SimHei" w:hAnsi="Time New Roman" w:hint="eastAsia"/>
          <w:b/>
          <w:color w:val="000000"/>
        </w:rPr>
        <w:t>6</w:t>
      </w:r>
      <w:r w:rsidR="00D143A3">
        <w:rPr>
          <w:rFonts w:ascii="Time New Roman" w:eastAsia="SimHei" w:hAnsi="Time New Roman" w:hint="eastAsia"/>
          <w:b/>
          <w:color w:val="000000"/>
        </w:rPr>
        <w:t>9</w:t>
      </w:r>
      <w:r w:rsidR="000D4C6A">
        <w:rPr>
          <w:rFonts w:ascii="Time New Roman" w:eastAsia="SimHei" w:hAnsi="Time New Roman" w:hint="eastAsia"/>
          <w:b/>
          <w:color w:val="000000"/>
        </w:rPr>
        <w:t>，</w:t>
      </w:r>
      <w:r w:rsidR="00396590">
        <w:rPr>
          <w:rFonts w:ascii="Time New Roman" w:eastAsia="SimHei" w:hAnsi="Time New Roman" w:hint="eastAsia"/>
          <w:color w:val="000000"/>
        </w:rPr>
        <w:t xml:space="preserve"> </w:t>
      </w:r>
      <w:r w:rsidRPr="00396590">
        <w:rPr>
          <w:rFonts w:ascii="Time New Roman" w:eastAsia="SimHei" w:hAnsi="Time New Roman" w:hint="eastAsia"/>
          <w:color w:val="000000"/>
        </w:rPr>
        <w:t>第</w:t>
      </w:r>
      <w:r w:rsidRPr="00396590">
        <w:rPr>
          <w:rFonts w:ascii="Time New Roman" w:eastAsia="SimHei" w:hAnsi="Time New Roman" w:hint="eastAsia"/>
          <w:b/>
          <w:color w:val="000000"/>
        </w:rPr>
        <w:t>310</w:t>
      </w:r>
      <w:r w:rsidRPr="00396590">
        <w:rPr>
          <w:rFonts w:ascii="Time New Roman" w:eastAsia="SimHei" w:hAnsi="Time New Roman" w:hint="eastAsia"/>
          <w:color w:val="000000"/>
        </w:rPr>
        <w:t>至</w:t>
      </w:r>
      <w:r w:rsidRPr="00396590">
        <w:rPr>
          <w:rFonts w:ascii="Time New Roman" w:eastAsia="SimHei" w:hAnsi="Time New Roman" w:hint="eastAsia"/>
          <w:b/>
          <w:color w:val="000000"/>
        </w:rPr>
        <w:t>339</w:t>
      </w:r>
      <w:r w:rsidRPr="00396590">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396590">
        <w:rPr>
          <w:rFonts w:ascii="Time New Roman" w:eastAsia="SimHei" w:hAnsi="Time New Roman" w:hint="eastAsia"/>
          <w:color w:val="000000"/>
        </w:rPr>
        <w:t>缔约国应采取所有必要措施</w:t>
      </w:r>
      <w:r w:rsidR="000D4C6A">
        <w:rPr>
          <w:rFonts w:ascii="Time New Roman" w:eastAsia="SimHei" w:hAnsi="Time New Roman" w:hint="eastAsia"/>
          <w:color w:val="000000"/>
        </w:rPr>
        <w:t>：</w:t>
      </w:r>
    </w:p>
    <w:p w:rsidR="0046485E" w:rsidRPr="00396590" w:rsidRDefault="0046485E" w:rsidP="00491E07">
      <w:pPr>
        <w:numPr>
          <w:ilvl w:val="0"/>
          <w:numId w:val="47"/>
        </w:numPr>
        <w:rPr>
          <w:rFonts w:ascii="Time New Roman" w:eastAsia="SimHei" w:hAnsi="Time New Roman" w:hint="eastAsia"/>
          <w:color w:val="000000"/>
        </w:rPr>
      </w:pPr>
      <w:r w:rsidRPr="00396590">
        <w:rPr>
          <w:rFonts w:ascii="Time New Roman" w:eastAsia="SimHei" w:hAnsi="Time New Roman" w:hint="eastAsia"/>
          <w:color w:val="000000"/>
        </w:rPr>
        <w:t>在适当考虑到执行《残疾人机会均等标准规则》</w:t>
      </w:r>
      <w:r w:rsidR="000D4C6A">
        <w:rPr>
          <w:rFonts w:ascii="Time New Roman" w:eastAsia="SimHei" w:hAnsi="Time New Roman" w:hint="eastAsia"/>
          <w:color w:val="000000"/>
        </w:rPr>
        <w:t>(</w:t>
      </w:r>
      <w:r w:rsidRPr="00396590">
        <w:rPr>
          <w:rFonts w:ascii="Time New Roman" w:eastAsia="SimHei" w:hAnsi="Time New Roman" w:hint="eastAsia"/>
          <w:color w:val="000000"/>
        </w:rPr>
        <w:t>大会第</w:t>
      </w:r>
      <w:r w:rsidRPr="00396590">
        <w:rPr>
          <w:rFonts w:ascii="Time New Roman" w:eastAsia="SimHei" w:hAnsi="Time New Roman" w:hint="eastAsia"/>
          <w:b/>
          <w:color w:val="000000"/>
        </w:rPr>
        <w:t>48</w:t>
      </w:r>
      <w:r w:rsidR="000D4C6A">
        <w:rPr>
          <w:rFonts w:ascii="Time New Roman" w:eastAsia="SimHei" w:hAnsi="Time New Roman" w:hint="eastAsia"/>
          <w:color w:val="000000"/>
        </w:rPr>
        <w:t>/</w:t>
      </w:r>
      <w:r w:rsidRPr="00396590">
        <w:rPr>
          <w:rFonts w:ascii="Time New Roman" w:eastAsia="SimHei" w:hAnsi="Time New Roman" w:hint="eastAsia"/>
          <w:b/>
          <w:color w:val="000000"/>
        </w:rPr>
        <w:t>96</w:t>
      </w:r>
      <w:r w:rsidRPr="00396590">
        <w:rPr>
          <w:rFonts w:ascii="Time New Roman" w:eastAsia="SimHei" w:hAnsi="Time New Roman" w:hint="eastAsia"/>
          <w:color w:val="000000"/>
        </w:rPr>
        <w:t>号决议</w:t>
      </w:r>
      <w:r w:rsidR="000D4C6A">
        <w:rPr>
          <w:rFonts w:ascii="Time New Roman" w:eastAsia="SimHei" w:hAnsi="Time New Roman" w:hint="eastAsia"/>
          <w:color w:val="000000"/>
        </w:rPr>
        <w:t>，</w:t>
      </w:r>
      <w:r w:rsidRPr="00396590">
        <w:rPr>
          <w:rFonts w:ascii="Time New Roman" w:eastAsia="SimHei" w:hAnsi="Time New Roman" w:hint="eastAsia"/>
          <w:color w:val="000000"/>
        </w:rPr>
        <w:t>附件</w:t>
      </w:r>
      <w:r w:rsidR="000D4C6A">
        <w:rPr>
          <w:rFonts w:ascii="Time New Roman" w:eastAsia="SimHei" w:hAnsi="Time New Roman" w:hint="eastAsia"/>
          <w:color w:val="000000"/>
        </w:rPr>
        <w:t>)</w:t>
      </w:r>
      <w:r w:rsidRPr="00396590">
        <w:rPr>
          <w:rFonts w:ascii="Time New Roman" w:eastAsia="SimHei" w:hAnsi="Time New Roman" w:hint="eastAsia"/>
          <w:color w:val="000000"/>
        </w:rPr>
        <w:t>的情况下</w:t>
      </w:r>
      <w:r w:rsidR="000D4C6A">
        <w:rPr>
          <w:rFonts w:ascii="Time New Roman" w:eastAsia="SimHei" w:hAnsi="Time New Roman" w:hint="eastAsia"/>
          <w:color w:val="000000"/>
        </w:rPr>
        <w:t>，</w:t>
      </w:r>
      <w:r w:rsidR="00396590" w:rsidRPr="00396590">
        <w:rPr>
          <w:rFonts w:ascii="Time New Roman" w:eastAsia="SimHei" w:hAnsi="Time New Roman" w:hint="eastAsia"/>
          <w:color w:val="000000"/>
        </w:rPr>
        <w:t>处理所有形式的歧视问题</w:t>
      </w:r>
      <w:r w:rsidR="000D4C6A">
        <w:rPr>
          <w:rFonts w:ascii="Time New Roman" w:eastAsia="SimHei" w:hAnsi="Time New Roman" w:hint="eastAsia"/>
          <w:color w:val="000000"/>
        </w:rPr>
        <w:t>，</w:t>
      </w:r>
      <w:r w:rsidR="00396590" w:rsidRPr="00396590">
        <w:rPr>
          <w:rFonts w:ascii="Time New Roman" w:eastAsia="SimHei" w:hAnsi="Time New Roman" w:hint="eastAsia"/>
          <w:color w:val="000000"/>
        </w:rPr>
        <w:t>包括社会歧视和对偏远地区残疾儿童的歧视</w:t>
      </w:r>
      <w:r w:rsidR="000D4C6A">
        <w:rPr>
          <w:rFonts w:ascii="Time New Roman" w:eastAsia="SimHei" w:hAnsi="Time New Roman" w:hint="eastAsia"/>
          <w:color w:val="000000"/>
        </w:rPr>
        <w:t>；</w:t>
      </w:r>
    </w:p>
    <w:p w:rsidR="0046485E" w:rsidRPr="00396590" w:rsidRDefault="0046485E" w:rsidP="000C53A6">
      <w:pPr>
        <w:numPr>
          <w:ilvl w:val="0"/>
          <w:numId w:val="47"/>
        </w:numPr>
        <w:spacing w:after="240"/>
        <w:rPr>
          <w:rFonts w:ascii="Time New Roman" w:eastAsia="SimHei" w:hAnsi="Time New Roman" w:hint="eastAsia"/>
          <w:color w:val="000000"/>
        </w:rPr>
      </w:pPr>
      <w:r w:rsidRPr="00396590">
        <w:rPr>
          <w:rFonts w:ascii="Time New Roman" w:eastAsia="SimHei" w:hAnsi="Time New Roman" w:hint="eastAsia"/>
          <w:color w:val="000000"/>
        </w:rPr>
        <w:t>继续努力</w:t>
      </w:r>
      <w:r w:rsidR="000D4C6A">
        <w:rPr>
          <w:rFonts w:ascii="Time New Roman" w:eastAsia="SimHei" w:hAnsi="Time New Roman" w:hint="eastAsia"/>
          <w:color w:val="000000"/>
        </w:rPr>
        <w:t>，</w:t>
      </w:r>
      <w:r w:rsidRPr="00396590">
        <w:rPr>
          <w:rFonts w:ascii="Time New Roman" w:eastAsia="SimHei" w:hAnsi="Time New Roman" w:hint="eastAsia"/>
          <w:color w:val="000000"/>
        </w:rPr>
        <w:t>为残疾儿童提供平等的教育机会</w:t>
      </w:r>
      <w:r w:rsidR="000D4C6A">
        <w:rPr>
          <w:rFonts w:ascii="Time New Roman" w:eastAsia="SimHei" w:hAnsi="Time New Roman" w:hint="eastAsia"/>
          <w:color w:val="000000"/>
        </w:rPr>
        <w:t>，</w:t>
      </w:r>
      <w:r w:rsidRPr="00396590">
        <w:rPr>
          <w:rFonts w:ascii="Time New Roman" w:eastAsia="SimHei" w:hAnsi="Time New Roman" w:hint="eastAsia"/>
          <w:color w:val="000000"/>
        </w:rPr>
        <w:t>包括为其提供必要的支助和确保教师受到在普通学校教育残疾儿童的培训。</w:t>
      </w:r>
    </w:p>
    <w:p w:rsidR="0046485E" w:rsidRDefault="0046485E" w:rsidP="00491E07">
      <w:pPr>
        <w:pStyle w:val="Heading4"/>
        <w:rPr>
          <w:rFonts w:hint="eastAsia"/>
        </w:rPr>
      </w:pPr>
      <w:bookmarkStart w:id="397" w:name="_Toc176169346"/>
      <w:bookmarkStart w:id="398" w:name="_Toc176233199"/>
      <w:r>
        <w:rPr>
          <w:rFonts w:hint="eastAsia"/>
        </w:rPr>
        <w:t>基本卫生和福利</w:t>
      </w:r>
      <w:bookmarkEnd w:id="397"/>
      <w:bookmarkEnd w:id="398"/>
    </w:p>
    <w:p w:rsidR="0046485E" w:rsidRDefault="0046485E">
      <w:pPr>
        <w:rPr>
          <w:rFonts w:hint="eastAsia"/>
          <w:color w:val="000000"/>
        </w:rPr>
      </w:pPr>
      <w:r>
        <w:rPr>
          <w:rFonts w:hint="eastAsia"/>
          <w:color w:val="000000"/>
        </w:rPr>
        <w:tab/>
        <w:t>32</w:t>
      </w:r>
      <w:r w:rsidR="00D143A3">
        <w:rPr>
          <w:rFonts w:hint="eastAsia"/>
          <w:color w:val="000000"/>
        </w:rPr>
        <w:t>8.</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缔约国已采取步骤通过国家卫生计划并确保为基里巴斯所有儿童提供普遍的免疫方案。委员会欢迎缔约国在产妇和儿童卫生方面作出的努力及为了发展公共卫生教育以及设立固体污物处置设施所采取的步骤。然而</w:t>
      </w:r>
      <w:r w:rsidR="000D4C6A">
        <w:rPr>
          <w:rFonts w:hint="eastAsia"/>
          <w:color w:val="000000"/>
        </w:rPr>
        <w:t>，</w:t>
      </w:r>
      <w:r>
        <w:rPr>
          <w:rFonts w:hint="eastAsia"/>
          <w:color w:val="000000"/>
        </w:rPr>
        <w:t>委员会关切的是能获得这些污物处置设施和干净用水的可能性受到了限制。委员会也关注的是极高的婴儿和儿童死亡率和儿童之间急性呼吸器官感染和腹泻以及严重的营养不良。</w:t>
      </w:r>
    </w:p>
    <w:p w:rsidR="0046485E" w:rsidRPr="00396590" w:rsidRDefault="0046485E" w:rsidP="000C53A6">
      <w:pPr>
        <w:spacing w:after="240"/>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w:t>
      </w:r>
      <w:r w:rsidRPr="00396590">
        <w:rPr>
          <w:rFonts w:ascii="Time New Roman" w:eastAsia="SimHei" w:hAnsi="Time New Roman"/>
          <w:b/>
          <w:color w:val="000000"/>
        </w:rPr>
        <w:t>2</w:t>
      </w:r>
      <w:r w:rsidR="00D143A3">
        <w:rPr>
          <w:rFonts w:ascii="Time New Roman" w:eastAsia="SimHei" w:hAnsi="Time New Roman" w:hint="eastAsia"/>
          <w:b/>
          <w:color w:val="000000"/>
        </w:rPr>
        <w:t>9.</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委员会建议缔约国继续加紧努力改善所有儿童的健康情况</w:t>
      </w:r>
      <w:r w:rsidR="000D4C6A">
        <w:rPr>
          <w:rFonts w:ascii="Time New Roman" w:eastAsia="SimHei" w:hAnsi="Time New Roman" w:hint="eastAsia"/>
          <w:color w:val="000000"/>
        </w:rPr>
        <w:t>，</w:t>
      </w:r>
      <w:r w:rsidRPr="00396590">
        <w:rPr>
          <w:rFonts w:ascii="Time New Roman" w:eastAsia="SimHei" w:hAnsi="Time New Roman" w:hint="eastAsia"/>
          <w:color w:val="000000"/>
        </w:rPr>
        <w:t>特别注意设立有效而容易获得的初级保健服务。</w:t>
      </w:r>
    </w:p>
    <w:p w:rsidR="0046485E" w:rsidRDefault="0046485E" w:rsidP="00491E07">
      <w:pPr>
        <w:pStyle w:val="Heading4"/>
        <w:rPr>
          <w:rFonts w:hint="eastAsia"/>
        </w:rPr>
      </w:pPr>
      <w:bookmarkStart w:id="399" w:name="_Toc176169347"/>
      <w:bookmarkStart w:id="400" w:name="_Toc176233200"/>
      <w:r>
        <w:rPr>
          <w:rFonts w:hint="eastAsia"/>
        </w:rPr>
        <w:t>青少年卫生</w:t>
      </w:r>
      <w:bookmarkEnd w:id="399"/>
      <w:bookmarkEnd w:id="400"/>
    </w:p>
    <w:p w:rsidR="0046485E" w:rsidRDefault="0046485E">
      <w:pPr>
        <w:rPr>
          <w:rFonts w:hint="eastAsia"/>
          <w:color w:val="000000"/>
        </w:rPr>
      </w:pPr>
      <w:r>
        <w:rPr>
          <w:rFonts w:hint="eastAsia"/>
          <w:color w:val="000000"/>
        </w:rPr>
        <w:tab/>
        <w:t>33</w:t>
      </w:r>
      <w:r w:rsidR="00D143A3">
        <w:rPr>
          <w:color w:val="000000"/>
        </w:rPr>
        <w:t>0.</w:t>
      </w:r>
      <w:r>
        <w:rPr>
          <w:rFonts w:hint="eastAsia"/>
          <w:color w:val="000000"/>
        </w:rPr>
        <w:t xml:space="preserve">  </w:t>
      </w:r>
      <w:r>
        <w:rPr>
          <w:rFonts w:hint="eastAsia"/>
          <w:color w:val="000000"/>
        </w:rPr>
        <w:t>委员会感到关切的是有报导称滥用药物和酗酒抽烟的儿童不断增加。委员会也关注的是年轻人之间的自杀企图率、性传染病率、少女怀孕率不断增加</w:t>
      </w:r>
      <w:r w:rsidR="000D4C6A">
        <w:rPr>
          <w:rFonts w:hint="eastAsia"/>
          <w:color w:val="000000"/>
        </w:rPr>
        <w:t>，</w:t>
      </w:r>
      <w:r>
        <w:rPr>
          <w:rFonts w:hint="eastAsia"/>
          <w:color w:val="000000"/>
        </w:rPr>
        <w:t>并且缺乏精神健康和生殖健康方面的方案。</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33</w:t>
      </w:r>
      <w:r w:rsidR="00D143A3">
        <w:rPr>
          <w:rFonts w:ascii="Time New Roman" w:eastAsia="SimHei" w:hAnsi="Time New Roman" w:hint="eastAsia"/>
          <w:b/>
          <w:color w:val="000000"/>
        </w:rPr>
        <w:t>1.</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委员会建议缔约国参照</w:t>
      </w:r>
      <w:r w:rsidRPr="00396590">
        <w:rPr>
          <w:rFonts w:ascii="Time New Roman" w:eastAsia="SimHei" w:hAnsi="Time New Roman" w:hint="eastAsia"/>
          <w:b/>
          <w:color w:val="000000"/>
        </w:rPr>
        <w:t>2003</w:t>
      </w:r>
      <w:r w:rsidRPr="00396590">
        <w:rPr>
          <w:rFonts w:ascii="Time New Roman" w:eastAsia="SimHei" w:hAnsi="Time New Roman" w:hint="eastAsia"/>
          <w:color w:val="000000"/>
        </w:rPr>
        <w:t>年委员会关于《儿童权利公约》范围内的青少年卫生和发育问题的一般性意见</w:t>
      </w:r>
      <w:r w:rsidR="000D4C6A">
        <w:rPr>
          <w:rFonts w:ascii="Time New Roman" w:eastAsia="SimHei" w:hAnsi="Time New Roman" w:hint="eastAsia"/>
          <w:b/>
          <w:color w:val="000000"/>
        </w:rPr>
        <w:t>4,</w:t>
      </w:r>
      <w:r w:rsidR="00396590"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密切关注青少年的健康。委员会特别建议缔约国</w:t>
      </w:r>
      <w:r w:rsidR="000D4C6A">
        <w:rPr>
          <w:rFonts w:ascii="Time New Roman" w:eastAsia="SimHei" w:hAnsi="Time New Roman" w:hint="eastAsia"/>
          <w:color w:val="000000"/>
        </w:rPr>
        <w:t>：</w:t>
      </w:r>
    </w:p>
    <w:p w:rsidR="0046485E" w:rsidRPr="00396590" w:rsidRDefault="0046485E" w:rsidP="00491E07">
      <w:pPr>
        <w:numPr>
          <w:ilvl w:val="0"/>
          <w:numId w:val="48"/>
        </w:numPr>
        <w:rPr>
          <w:rFonts w:ascii="Time New Roman" w:eastAsia="SimHei" w:hAnsi="Time New Roman" w:hint="eastAsia"/>
          <w:color w:val="000000"/>
        </w:rPr>
      </w:pPr>
      <w:r w:rsidRPr="00396590">
        <w:rPr>
          <w:rFonts w:ascii="Time New Roman" w:eastAsia="SimHei" w:hAnsi="Time New Roman" w:hint="eastAsia"/>
          <w:color w:val="000000"/>
        </w:rPr>
        <w:t>制定以权利为基础的行动计划</w:t>
      </w:r>
      <w:r w:rsidR="000D4C6A">
        <w:rPr>
          <w:rFonts w:ascii="Time New Roman" w:eastAsia="SimHei" w:hAnsi="Time New Roman" w:hint="eastAsia"/>
          <w:color w:val="000000"/>
        </w:rPr>
        <w:t>，</w:t>
      </w:r>
      <w:r w:rsidRPr="00396590">
        <w:rPr>
          <w:rFonts w:ascii="Time New Roman" w:eastAsia="SimHei" w:hAnsi="Time New Roman" w:hint="eastAsia"/>
          <w:color w:val="000000"/>
        </w:rPr>
        <w:t>保护所有儿童</w:t>
      </w:r>
      <w:r w:rsidR="000D4C6A">
        <w:rPr>
          <w:rFonts w:ascii="Time New Roman" w:eastAsia="SimHei" w:hAnsi="Time New Roman" w:hint="eastAsia"/>
          <w:color w:val="000000"/>
        </w:rPr>
        <w:t>，</w:t>
      </w:r>
      <w:r w:rsidRPr="00396590">
        <w:rPr>
          <w:rFonts w:ascii="Time New Roman" w:eastAsia="SimHei" w:hAnsi="Time New Roman" w:hint="eastAsia"/>
          <w:color w:val="000000"/>
        </w:rPr>
        <w:t>特别是青少年</w:t>
      </w:r>
      <w:r w:rsidR="000D4C6A">
        <w:rPr>
          <w:rFonts w:ascii="Time New Roman" w:eastAsia="SimHei" w:hAnsi="Time New Roman" w:hint="eastAsia"/>
          <w:color w:val="000000"/>
        </w:rPr>
        <w:t>，</w:t>
      </w:r>
      <w:r w:rsidRPr="00396590">
        <w:rPr>
          <w:rFonts w:ascii="Time New Roman" w:eastAsia="SimHei" w:hAnsi="Time New Roman" w:hint="eastAsia"/>
          <w:color w:val="000000"/>
        </w:rPr>
        <w:t>免遭毒品和有害物质之害</w:t>
      </w:r>
      <w:r w:rsidR="000D4C6A">
        <w:rPr>
          <w:rFonts w:ascii="Time New Roman" w:eastAsia="SimHei" w:hAnsi="Time New Roman" w:hint="eastAsia"/>
          <w:color w:val="000000"/>
        </w:rPr>
        <w:t>，</w:t>
      </w:r>
      <w:r w:rsidR="00CB74B9" w:rsidRPr="00396590">
        <w:rPr>
          <w:rFonts w:ascii="Time New Roman" w:eastAsia="SimHei" w:hAnsi="Time New Roman" w:hint="eastAsia"/>
          <w:color w:val="000000"/>
        </w:rPr>
        <w:t>并</w:t>
      </w:r>
      <w:r w:rsidRPr="00396590">
        <w:rPr>
          <w:rFonts w:ascii="Time New Roman" w:eastAsia="SimHei" w:hAnsi="Time New Roman" w:hint="eastAsia"/>
          <w:color w:val="000000"/>
        </w:rPr>
        <w:t>在制定和执行行动计划时让儿童参与</w:t>
      </w:r>
      <w:r w:rsidR="000D4C6A">
        <w:rPr>
          <w:rFonts w:ascii="Time New Roman" w:eastAsia="SimHei" w:hAnsi="Time New Roman" w:hint="eastAsia"/>
          <w:color w:val="000000"/>
        </w:rPr>
        <w:t>；</w:t>
      </w:r>
    </w:p>
    <w:p w:rsidR="0046485E" w:rsidRPr="00396590" w:rsidRDefault="0046485E" w:rsidP="00491E07">
      <w:pPr>
        <w:numPr>
          <w:ilvl w:val="0"/>
          <w:numId w:val="48"/>
        </w:numPr>
        <w:rPr>
          <w:rFonts w:ascii="Time New Roman" w:eastAsia="SimHei" w:hAnsi="Time New Roman" w:hint="eastAsia"/>
          <w:color w:val="000000"/>
        </w:rPr>
      </w:pPr>
      <w:r w:rsidRPr="00396590">
        <w:rPr>
          <w:rFonts w:ascii="Time New Roman" w:eastAsia="SimHei" w:hAnsi="Time New Roman" w:hint="eastAsia"/>
          <w:color w:val="000000"/>
        </w:rPr>
        <w:t>向儿童提供关于滥用药物有害后果的准确和客观资料</w:t>
      </w:r>
      <w:r w:rsidR="000D4C6A">
        <w:rPr>
          <w:rFonts w:ascii="Time New Roman" w:eastAsia="SimHei" w:hAnsi="Time New Roman" w:hint="eastAsia"/>
          <w:color w:val="000000"/>
        </w:rPr>
        <w:t>；</w:t>
      </w:r>
    </w:p>
    <w:p w:rsidR="0046485E" w:rsidRPr="00396590" w:rsidRDefault="0046485E" w:rsidP="00491E07">
      <w:pPr>
        <w:numPr>
          <w:ilvl w:val="0"/>
          <w:numId w:val="48"/>
        </w:numPr>
        <w:rPr>
          <w:rFonts w:ascii="Time New Roman" w:eastAsia="SimHei" w:hAnsi="Time New Roman" w:hint="eastAsia"/>
          <w:color w:val="000000"/>
        </w:rPr>
      </w:pPr>
      <w:r w:rsidRPr="00396590">
        <w:rPr>
          <w:rFonts w:ascii="Time New Roman" w:eastAsia="SimHei" w:hAnsi="Time New Roman" w:hint="eastAsia"/>
          <w:color w:val="000000"/>
        </w:rPr>
        <w:t>确保使用毒品和有害物质的儿童被当作受害人而不是罪犯处理</w:t>
      </w:r>
      <w:r w:rsidR="000D4C6A">
        <w:rPr>
          <w:rFonts w:ascii="Time New Roman" w:eastAsia="SimHei" w:hAnsi="Time New Roman" w:hint="eastAsia"/>
          <w:color w:val="000000"/>
        </w:rPr>
        <w:t>，</w:t>
      </w:r>
      <w:r w:rsidRPr="00396590">
        <w:rPr>
          <w:rFonts w:ascii="Time New Roman" w:eastAsia="SimHei" w:hAnsi="Time New Roman" w:hint="eastAsia"/>
          <w:color w:val="000000"/>
        </w:rPr>
        <w:t>并为滥用药物的受害儿童提供康复和社会重新融合服务</w:t>
      </w:r>
      <w:r w:rsidR="000D4C6A">
        <w:rPr>
          <w:rFonts w:ascii="Time New Roman" w:eastAsia="SimHei" w:hAnsi="Time New Roman" w:hint="eastAsia"/>
          <w:color w:val="000000"/>
        </w:rPr>
        <w:t>；</w:t>
      </w:r>
    </w:p>
    <w:p w:rsidR="0046485E" w:rsidRPr="00396590" w:rsidRDefault="0046485E" w:rsidP="00491E07">
      <w:pPr>
        <w:numPr>
          <w:ilvl w:val="0"/>
          <w:numId w:val="48"/>
        </w:numPr>
        <w:rPr>
          <w:rFonts w:ascii="Time New Roman" w:eastAsia="SimHei" w:hAnsi="Time New Roman" w:hint="eastAsia"/>
          <w:color w:val="000000"/>
        </w:rPr>
      </w:pPr>
      <w:r w:rsidRPr="00396590">
        <w:rPr>
          <w:rFonts w:ascii="Time New Roman" w:eastAsia="SimHei" w:hAnsi="Time New Roman" w:hint="eastAsia"/>
          <w:color w:val="000000"/>
        </w:rPr>
        <w:t>加强青少年的生殖健康教育</w:t>
      </w:r>
      <w:r w:rsidR="000D4C6A">
        <w:rPr>
          <w:rFonts w:ascii="Time New Roman" w:eastAsia="SimHei" w:hAnsi="Time New Roman" w:hint="eastAsia"/>
          <w:color w:val="000000"/>
        </w:rPr>
        <w:t>，</w:t>
      </w:r>
      <w:r w:rsidRPr="00396590">
        <w:rPr>
          <w:rFonts w:ascii="Time New Roman" w:eastAsia="SimHei" w:hAnsi="Time New Roman" w:hint="eastAsia"/>
          <w:color w:val="000000"/>
        </w:rPr>
        <w:t>特别是在学校里</w:t>
      </w:r>
      <w:r w:rsidR="000D4C6A">
        <w:rPr>
          <w:rFonts w:ascii="Time New Roman" w:eastAsia="SimHei" w:hAnsi="Time New Roman" w:hint="eastAsia"/>
          <w:color w:val="000000"/>
        </w:rPr>
        <w:t>，</w:t>
      </w:r>
      <w:r w:rsidRPr="00396590">
        <w:rPr>
          <w:rFonts w:ascii="Time New Roman" w:eastAsia="SimHei" w:hAnsi="Time New Roman" w:hint="eastAsia"/>
          <w:color w:val="000000"/>
        </w:rPr>
        <w:t>以便减少性传染病和少女怀孕</w:t>
      </w:r>
      <w:r w:rsidR="000D4C6A">
        <w:rPr>
          <w:rFonts w:ascii="Time New Roman" w:eastAsia="SimHei" w:hAnsi="Time New Roman" w:hint="eastAsia"/>
          <w:color w:val="000000"/>
        </w:rPr>
        <w:t>，</w:t>
      </w:r>
      <w:r w:rsidRPr="00396590">
        <w:rPr>
          <w:rFonts w:ascii="Time New Roman" w:eastAsia="SimHei" w:hAnsi="Time New Roman" w:hint="eastAsia"/>
          <w:color w:val="000000"/>
        </w:rPr>
        <w:t>并为怀孕的少女提供必要的援助及享有医疗保健和教育的机会</w:t>
      </w:r>
      <w:r w:rsidR="000D4C6A">
        <w:rPr>
          <w:rFonts w:ascii="Time New Roman" w:eastAsia="SimHei" w:hAnsi="Time New Roman" w:hint="eastAsia"/>
          <w:color w:val="000000"/>
        </w:rPr>
        <w:t>；</w:t>
      </w:r>
    </w:p>
    <w:p w:rsidR="0046485E" w:rsidRPr="00396590" w:rsidRDefault="0046485E" w:rsidP="000C53A6">
      <w:pPr>
        <w:numPr>
          <w:ilvl w:val="0"/>
          <w:numId w:val="48"/>
        </w:numPr>
        <w:spacing w:after="240"/>
        <w:rPr>
          <w:rFonts w:ascii="Time New Roman" w:eastAsia="SimHei" w:hAnsi="Time New Roman" w:hint="eastAsia"/>
          <w:color w:val="000000"/>
        </w:rPr>
      </w:pPr>
      <w:r w:rsidRPr="00396590">
        <w:rPr>
          <w:rFonts w:ascii="Time New Roman" w:eastAsia="SimHei" w:hAnsi="Time New Roman" w:hint="eastAsia"/>
          <w:color w:val="000000"/>
        </w:rPr>
        <w:t>继续加强与卫生组织和儿童基金会的技术合作。</w:t>
      </w:r>
    </w:p>
    <w:p w:rsidR="0046485E" w:rsidRDefault="0046485E" w:rsidP="00491E07">
      <w:pPr>
        <w:pStyle w:val="Heading4"/>
        <w:rPr>
          <w:rFonts w:hint="eastAsia"/>
        </w:rPr>
      </w:pPr>
      <w:bookmarkStart w:id="401" w:name="_Toc176169348"/>
      <w:bookmarkStart w:id="402" w:name="_Toc176233201"/>
      <w:r>
        <w:rPr>
          <w:rFonts w:hint="eastAsia"/>
        </w:rPr>
        <w:t>环境卫生</w:t>
      </w:r>
      <w:bookmarkEnd w:id="401"/>
      <w:bookmarkEnd w:id="402"/>
    </w:p>
    <w:p w:rsidR="0046485E" w:rsidRDefault="0046485E">
      <w:pPr>
        <w:rPr>
          <w:rFonts w:hint="eastAsia"/>
          <w:color w:val="000000"/>
        </w:rPr>
      </w:pPr>
      <w:r>
        <w:rPr>
          <w:rFonts w:hint="eastAsia"/>
          <w:color w:val="000000"/>
        </w:rPr>
        <w:tab/>
        <w:t>33</w:t>
      </w:r>
      <w:r w:rsidR="00D143A3">
        <w:rPr>
          <w:rFonts w:hint="eastAsia"/>
          <w:color w:val="000000"/>
        </w:rPr>
        <w:t>2.</w:t>
      </w:r>
      <w:r>
        <w:rPr>
          <w:rFonts w:hint="eastAsia"/>
          <w:color w:val="000000"/>
        </w:rPr>
        <w:t xml:space="preserve">  </w:t>
      </w:r>
      <w:r>
        <w:rPr>
          <w:rFonts w:hint="eastAsia"/>
          <w:color w:val="000000"/>
        </w:rPr>
        <w:t>委员会感到关切的是传统习俗使基里巴斯大部分人口把海洋当作一个多种用途的资源。在缺乏任何切实的预防措施情况下</w:t>
      </w:r>
      <w:r w:rsidR="000D4C6A">
        <w:rPr>
          <w:rFonts w:hint="eastAsia"/>
          <w:color w:val="000000"/>
        </w:rPr>
        <w:t>，</w:t>
      </w:r>
      <w:r>
        <w:rPr>
          <w:rFonts w:hint="eastAsia"/>
          <w:color w:val="000000"/>
        </w:rPr>
        <w:t>委员会感到关切的是这些习俗可能导致环境污染。</w:t>
      </w:r>
    </w:p>
    <w:p w:rsidR="0046485E" w:rsidRPr="00396590" w:rsidRDefault="0046485E" w:rsidP="000C53A6">
      <w:pPr>
        <w:spacing w:after="240"/>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33</w:t>
      </w:r>
      <w:r w:rsidR="00D143A3">
        <w:rPr>
          <w:rFonts w:ascii="Time New Roman" w:eastAsia="SimHei" w:hAnsi="Time New Roman" w:hint="eastAsia"/>
          <w:b/>
          <w:color w:val="000000"/>
        </w:rPr>
        <w:t>3.</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委员会建议缔约国继续努力</w:t>
      </w:r>
      <w:r w:rsidR="000D4C6A">
        <w:rPr>
          <w:rFonts w:ascii="Time New Roman" w:eastAsia="SimHei" w:hAnsi="Time New Roman" w:hint="eastAsia"/>
          <w:color w:val="000000"/>
        </w:rPr>
        <w:t>，</w:t>
      </w:r>
      <w:r w:rsidRPr="00396590">
        <w:rPr>
          <w:rFonts w:ascii="Time New Roman" w:eastAsia="SimHei" w:hAnsi="Time New Roman" w:hint="eastAsia"/>
          <w:color w:val="000000"/>
        </w:rPr>
        <w:t>设立一个有效的污物处理系统</w:t>
      </w:r>
      <w:r w:rsidR="000D4C6A">
        <w:rPr>
          <w:rFonts w:ascii="Time New Roman" w:eastAsia="SimHei" w:hAnsi="Time New Roman" w:hint="eastAsia"/>
          <w:color w:val="000000"/>
        </w:rPr>
        <w:t>，</w:t>
      </w:r>
      <w:r w:rsidRPr="00396590">
        <w:rPr>
          <w:rFonts w:ascii="Time New Roman" w:eastAsia="SimHei" w:hAnsi="Time New Roman" w:hint="eastAsia"/>
          <w:color w:val="000000"/>
        </w:rPr>
        <w:t>并开展提高认识运动</w:t>
      </w:r>
      <w:r w:rsidR="000D4C6A">
        <w:rPr>
          <w:rFonts w:ascii="Time New Roman" w:eastAsia="SimHei" w:hAnsi="Time New Roman" w:hint="eastAsia"/>
          <w:color w:val="000000"/>
        </w:rPr>
        <w:t>，</w:t>
      </w:r>
      <w:r w:rsidRPr="00396590">
        <w:rPr>
          <w:rFonts w:ascii="Time New Roman" w:eastAsia="SimHei" w:hAnsi="Time New Roman" w:hint="eastAsia"/>
          <w:color w:val="000000"/>
        </w:rPr>
        <w:t>提倡新的用水和卫生做法。委员会建议缔约国在这方面寻求国际技术合作。</w:t>
      </w:r>
    </w:p>
    <w:p w:rsidR="0046485E" w:rsidRDefault="0046485E" w:rsidP="00491E07">
      <w:pPr>
        <w:pStyle w:val="Heading4"/>
        <w:rPr>
          <w:rFonts w:hint="eastAsia"/>
        </w:rPr>
      </w:pPr>
      <w:bookmarkStart w:id="403" w:name="_Toc176169349"/>
      <w:bookmarkStart w:id="404" w:name="_Toc176233202"/>
      <w:r>
        <w:rPr>
          <w:rFonts w:hint="eastAsia"/>
        </w:rPr>
        <w:t>艾滋病毒</w:t>
      </w:r>
      <w:r w:rsidR="000D4C6A">
        <w:rPr>
          <w:rFonts w:hint="eastAsia"/>
        </w:rPr>
        <w:t>/</w:t>
      </w:r>
      <w:r>
        <w:rPr>
          <w:rFonts w:hint="eastAsia"/>
        </w:rPr>
        <w:t>艾滋病</w:t>
      </w:r>
      <w:bookmarkEnd w:id="403"/>
      <w:bookmarkEnd w:id="404"/>
    </w:p>
    <w:p w:rsidR="0046485E" w:rsidRDefault="0046485E">
      <w:pPr>
        <w:rPr>
          <w:rFonts w:hint="eastAsia"/>
          <w:color w:val="000000"/>
        </w:rPr>
      </w:pPr>
      <w:r>
        <w:rPr>
          <w:rFonts w:hint="eastAsia"/>
          <w:color w:val="000000"/>
        </w:rPr>
        <w:tab/>
        <w:t>33</w:t>
      </w:r>
      <w:r w:rsidR="00D143A3">
        <w:rPr>
          <w:rFonts w:hint="eastAsia"/>
          <w:color w:val="000000"/>
        </w:rPr>
        <w:t>4.</w:t>
      </w:r>
      <w:r>
        <w:rPr>
          <w:rFonts w:hint="eastAsia"/>
          <w:color w:val="000000"/>
        </w:rPr>
        <w:t xml:space="preserve">  </w:t>
      </w:r>
      <w:r>
        <w:rPr>
          <w:rFonts w:hint="eastAsia"/>
          <w:color w:val="000000"/>
        </w:rPr>
        <w:t>委员会关注的是</w:t>
      </w:r>
      <w:r w:rsidR="000D4C6A">
        <w:rPr>
          <w:rFonts w:hint="eastAsia"/>
          <w:color w:val="000000"/>
        </w:rPr>
        <w:t>，</w:t>
      </w:r>
      <w:r>
        <w:rPr>
          <w:rFonts w:hint="eastAsia"/>
          <w:color w:val="000000"/>
        </w:rPr>
        <w:t>受到艾滋病毒</w:t>
      </w:r>
      <w:r w:rsidR="000D4C6A">
        <w:rPr>
          <w:rFonts w:hint="eastAsia"/>
          <w:color w:val="000000"/>
        </w:rPr>
        <w:t>/</w:t>
      </w:r>
      <w:r>
        <w:rPr>
          <w:rFonts w:hint="eastAsia"/>
          <w:color w:val="000000"/>
        </w:rPr>
        <w:t>艾滋病感染的青少年越来越多</w:t>
      </w:r>
      <w:r w:rsidR="000D4C6A">
        <w:rPr>
          <w:rFonts w:hint="eastAsia"/>
          <w:color w:val="000000"/>
        </w:rPr>
        <w:t>，</w:t>
      </w:r>
      <w:r>
        <w:rPr>
          <w:rFonts w:hint="eastAsia"/>
          <w:color w:val="000000"/>
        </w:rPr>
        <w:t>并且不了解在该国有可能成为流行病。委员会也感到关切的是缔约国缺少提高认识和预防方案。</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hint="eastAsia"/>
          <w:b/>
          <w:color w:val="000000"/>
        </w:rPr>
        <w:t>3</w:t>
      </w:r>
      <w:r w:rsidRPr="00396590">
        <w:rPr>
          <w:rFonts w:ascii="Time New Roman" w:eastAsia="SimHei" w:hAnsi="Time New Roman"/>
          <w:b/>
          <w:color w:val="000000"/>
        </w:rPr>
        <w:t>3</w:t>
      </w:r>
      <w:r w:rsidR="00D143A3">
        <w:rPr>
          <w:rFonts w:ascii="Time New Roman" w:eastAsia="SimHei" w:hAnsi="Time New Roman"/>
          <w:b/>
          <w:color w:val="000000"/>
        </w:rPr>
        <w:t>5.</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委员会建议缔约国参照</w:t>
      </w:r>
      <w:r w:rsidRPr="00396590">
        <w:rPr>
          <w:rFonts w:ascii="Time New Roman" w:eastAsia="SimHei" w:hAnsi="Time New Roman" w:hint="eastAsia"/>
          <w:b/>
          <w:color w:val="000000"/>
        </w:rPr>
        <w:t>2003</w:t>
      </w:r>
      <w:r w:rsidRPr="00396590">
        <w:rPr>
          <w:rFonts w:ascii="Time New Roman" w:eastAsia="SimHei" w:hAnsi="Time New Roman" w:hint="eastAsia"/>
          <w:color w:val="000000"/>
        </w:rPr>
        <w:t>年委员会关于艾滋病毒</w:t>
      </w:r>
      <w:r w:rsidR="000D4C6A">
        <w:rPr>
          <w:rFonts w:ascii="Time New Roman" w:eastAsia="SimHei" w:hAnsi="Time New Roman" w:hint="eastAsia"/>
          <w:color w:val="000000"/>
        </w:rPr>
        <w:t>/</w:t>
      </w:r>
      <w:r w:rsidRPr="00396590">
        <w:rPr>
          <w:rFonts w:ascii="Time New Roman" w:eastAsia="SimHei" w:hAnsi="Time New Roman" w:hint="eastAsia"/>
          <w:color w:val="000000"/>
        </w:rPr>
        <w:t>艾滋病与儿童权利问题的一般性意见</w:t>
      </w:r>
      <w:r w:rsidRPr="00396590">
        <w:rPr>
          <w:rFonts w:ascii="Time New Roman" w:eastAsia="SimHei" w:hAnsi="Time New Roman" w:hint="eastAsia"/>
          <w:b/>
          <w:color w:val="000000"/>
        </w:rPr>
        <w:t>3</w:t>
      </w:r>
      <w:r w:rsidRPr="00396590">
        <w:rPr>
          <w:rFonts w:ascii="Time New Roman" w:eastAsia="SimHei" w:hAnsi="Time New Roman" w:hint="eastAsia"/>
          <w:color w:val="000000"/>
        </w:rPr>
        <w:t>以及《关于艾滋病毒</w:t>
      </w:r>
      <w:r w:rsidR="000D4C6A">
        <w:rPr>
          <w:rFonts w:ascii="Time New Roman" w:eastAsia="SimHei" w:hAnsi="Time New Roman" w:hint="eastAsia"/>
          <w:color w:val="000000"/>
        </w:rPr>
        <w:t>/</w:t>
      </w:r>
      <w:r w:rsidRPr="00396590">
        <w:rPr>
          <w:rFonts w:ascii="Time New Roman" w:eastAsia="SimHei" w:hAnsi="Time New Roman" w:hint="eastAsia"/>
          <w:color w:val="000000"/>
        </w:rPr>
        <w:t>艾滋病与人权的国际准则》</w:t>
      </w:r>
      <w:r w:rsidR="000D4C6A">
        <w:rPr>
          <w:rFonts w:ascii="Time New Roman" w:eastAsia="SimHei" w:hAnsi="Time New Roman" w:hint="eastAsia"/>
          <w:color w:val="000000"/>
        </w:rPr>
        <w:t>，</w:t>
      </w:r>
      <w:r w:rsidRPr="00396590">
        <w:rPr>
          <w:rFonts w:ascii="Time New Roman" w:eastAsia="SimHei" w:hAnsi="Time New Roman" w:hint="eastAsia"/>
          <w:color w:val="000000"/>
        </w:rPr>
        <w:t>采取行动</w:t>
      </w:r>
      <w:r w:rsidR="000D4C6A">
        <w:rPr>
          <w:rFonts w:ascii="Time New Roman" w:eastAsia="SimHei" w:hAnsi="Time New Roman" w:hint="eastAsia"/>
          <w:color w:val="000000"/>
        </w:rPr>
        <w:t>，</w:t>
      </w:r>
      <w:r w:rsidRPr="00396590">
        <w:rPr>
          <w:rFonts w:ascii="Time New Roman" w:eastAsia="SimHei" w:hAnsi="Time New Roman" w:hint="eastAsia"/>
          <w:color w:val="000000"/>
        </w:rPr>
        <w:t>包括</w:t>
      </w:r>
      <w:r w:rsidR="000D4C6A">
        <w:rPr>
          <w:rFonts w:ascii="Time New Roman" w:eastAsia="SimHei" w:hAnsi="Time New Roman" w:hint="eastAsia"/>
          <w:color w:val="000000"/>
        </w:rPr>
        <w:t>：</w:t>
      </w:r>
    </w:p>
    <w:p w:rsidR="0046485E" w:rsidRPr="00396590" w:rsidRDefault="0046485E" w:rsidP="00491E07">
      <w:pPr>
        <w:numPr>
          <w:ilvl w:val="0"/>
          <w:numId w:val="49"/>
        </w:numPr>
        <w:rPr>
          <w:rFonts w:ascii="Time New Roman" w:eastAsia="SimHei" w:hAnsi="Time New Roman" w:hint="eastAsia"/>
          <w:color w:val="000000"/>
        </w:rPr>
      </w:pPr>
      <w:r w:rsidRPr="00396590">
        <w:rPr>
          <w:rFonts w:ascii="Time New Roman" w:eastAsia="SimHei" w:hAnsi="Time New Roman" w:hint="eastAsia"/>
          <w:color w:val="000000"/>
        </w:rPr>
        <w:t>加紧努力</w:t>
      </w:r>
      <w:r w:rsidR="000D4C6A">
        <w:rPr>
          <w:rFonts w:ascii="Time New Roman" w:eastAsia="SimHei" w:hAnsi="Time New Roman" w:hint="eastAsia"/>
          <w:color w:val="000000"/>
        </w:rPr>
        <w:t>，</w:t>
      </w:r>
      <w:r w:rsidRPr="00396590">
        <w:rPr>
          <w:rFonts w:ascii="Time New Roman" w:eastAsia="SimHei" w:hAnsi="Time New Roman" w:hint="eastAsia"/>
          <w:color w:val="000000"/>
        </w:rPr>
        <w:t>遏制艾滋病毒</w:t>
      </w:r>
      <w:r w:rsidR="000D4C6A">
        <w:rPr>
          <w:rFonts w:ascii="Time New Roman" w:eastAsia="SimHei" w:hAnsi="Time New Roman" w:hint="eastAsia"/>
          <w:color w:val="000000"/>
        </w:rPr>
        <w:t>/</w:t>
      </w:r>
      <w:r w:rsidRPr="00396590">
        <w:rPr>
          <w:rFonts w:ascii="Time New Roman" w:eastAsia="SimHei" w:hAnsi="Time New Roman" w:hint="eastAsia"/>
          <w:color w:val="000000"/>
        </w:rPr>
        <w:t>艾滋病的蔓延</w:t>
      </w:r>
      <w:r w:rsidR="000D4C6A">
        <w:rPr>
          <w:rFonts w:ascii="Time New Roman" w:eastAsia="SimHei" w:hAnsi="Time New Roman" w:hint="eastAsia"/>
          <w:color w:val="000000"/>
        </w:rPr>
        <w:t>，</w:t>
      </w:r>
      <w:r w:rsidRPr="00396590">
        <w:rPr>
          <w:rFonts w:ascii="Time New Roman" w:eastAsia="SimHei" w:hAnsi="Time New Roman" w:hint="eastAsia"/>
          <w:color w:val="000000"/>
        </w:rPr>
        <w:t>包括通过提高认识运动</w:t>
      </w:r>
      <w:r w:rsidR="000D4C6A">
        <w:rPr>
          <w:rFonts w:ascii="Time New Roman" w:eastAsia="SimHei" w:hAnsi="Time New Roman" w:hint="eastAsia"/>
          <w:color w:val="000000"/>
        </w:rPr>
        <w:t>，</w:t>
      </w:r>
      <w:r w:rsidRPr="00396590">
        <w:rPr>
          <w:rFonts w:ascii="Time New Roman" w:eastAsia="SimHei" w:hAnsi="Time New Roman" w:hint="eastAsia"/>
          <w:color w:val="000000"/>
        </w:rPr>
        <w:t>并确保提供保密的自愿化验</w:t>
      </w:r>
      <w:r w:rsidR="000D4C6A">
        <w:rPr>
          <w:rFonts w:ascii="Time New Roman" w:eastAsia="SimHei" w:hAnsi="Time New Roman" w:hint="eastAsia"/>
          <w:color w:val="000000"/>
        </w:rPr>
        <w:t>；</w:t>
      </w:r>
    </w:p>
    <w:p w:rsidR="0046485E" w:rsidRPr="00396590" w:rsidRDefault="0046485E" w:rsidP="00491E07">
      <w:pPr>
        <w:numPr>
          <w:ilvl w:val="0"/>
          <w:numId w:val="49"/>
        </w:numPr>
        <w:rPr>
          <w:rFonts w:ascii="Time New Roman" w:eastAsia="SimHei" w:hAnsi="Time New Roman" w:hint="eastAsia"/>
          <w:color w:val="000000"/>
        </w:rPr>
      </w:pPr>
      <w:r w:rsidRPr="00396590">
        <w:rPr>
          <w:rFonts w:ascii="Time New Roman" w:eastAsia="SimHei" w:hAnsi="Time New Roman" w:hint="eastAsia"/>
          <w:color w:val="000000"/>
        </w:rPr>
        <w:t>防止对受艾滋病毒</w:t>
      </w:r>
      <w:r w:rsidR="000D4C6A">
        <w:rPr>
          <w:rFonts w:ascii="Time New Roman" w:eastAsia="SimHei" w:hAnsi="Time New Roman" w:hint="eastAsia"/>
          <w:color w:val="000000"/>
        </w:rPr>
        <w:t>/</w:t>
      </w:r>
      <w:r w:rsidRPr="00396590">
        <w:rPr>
          <w:rFonts w:ascii="Time New Roman" w:eastAsia="SimHei" w:hAnsi="Time New Roman" w:hint="eastAsia"/>
          <w:color w:val="000000"/>
        </w:rPr>
        <w:t>艾滋病感染和影响的儿童进行歧视</w:t>
      </w:r>
      <w:r w:rsidR="000D4C6A">
        <w:rPr>
          <w:rFonts w:ascii="Time New Roman" w:eastAsia="SimHei" w:hAnsi="Time New Roman" w:hint="eastAsia"/>
          <w:color w:val="000000"/>
        </w:rPr>
        <w:t>；</w:t>
      </w:r>
    </w:p>
    <w:p w:rsidR="0046485E" w:rsidRPr="00396590" w:rsidRDefault="0046485E" w:rsidP="00491E07">
      <w:pPr>
        <w:numPr>
          <w:ilvl w:val="0"/>
          <w:numId w:val="49"/>
        </w:numPr>
        <w:rPr>
          <w:rFonts w:ascii="Time New Roman" w:eastAsia="SimHei" w:hAnsi="Time New Roman" w:hint="eastAsia"/>
          <w:color w:val="000000"/>
        </w:rPr>
      </w:pPr>
      <w:r w:rsidRPr="00396590">
        <w:rPr>
          <w:rFonts w:ascii="Time New Roman" w:eastAsia="SimHei" w:hAnsi="Time New Roman" w:hint="eastAsia"/>
          <w:color w:val="000000"/>
        </w:rPr>
        <w:t>确保儿童有需要时可以得到体恤儿童又能保密的咨询服务</w:t>
      </w:r>
      <w:r w:rsidR="000D4C6A">
        <w:rPr>
          <w:rFonts w:ascii="Time New Roman" w:eastAsia="SimHei" w:hAnsi="Time New Roman" w:hint="eastAsia"/>
          <w:color w:val="000000"/>
        </w:rPr>
        <w:t>；</w:t>
      </w:r>
    </w:p>
    <w:p w:rsidR="0046485E" w:rsidRPr="00396590" w:rsidRDefault="0046485E" w:rsidP="00491E07">
      <w:pPr>
        <w:numPr>
          <w:ilvl w:val="0"/>
          <w:numId w:val="49"/>
        </w:numPr>
        <w:rPr>
          <w:rFonts w:ascii="Time New Roman" w:eastAsia="SimHei" w:hAnsi="Time New Roman" w:hint="eastAsia"/>
          <w:color w:val="000000"/>
        </w:rPr>
      </w:pPr>
      <w:r w:rsidRPr="00396590">
        <w:rPr>
          <w:rFonts w:ascii="Time New Roman" w:eastAsia="SimHei" w:hAnsi="Time New Roman" w:hint="eastAsia"/>
          <w:color w:val="000000"/>
        </w:rPr>
        <w:t>采取措施预防艾滋病毒和其他性传染病的母婴传染</w:t>
      </w:r>
      <w:r w:rsidR="000D4C6A">
        <w:rPr>
          <w:rFonts w:ascii="Time New Roman" w:eastAsia="SimHei" w:hAnsi="Time New Roman" w:hint="eastAsia"/>
          <w:color w:val="000000"/>
        </w:rPr>
        <w:t>；</w:t>
      </w:r>
    </w:p>
    <w:p w:rsidR="0046485E" w:rsidRPr="00396590" w:rsidRDefault="0046485E" w:rsidP="00A7518B">
      <w:pPr>
        <w:numPr>
          <w:ilvl w:val="0"/>
          <w:numId w:val="49"/>
        </w:numPr>
        <w:spacing w:after="240"/>
        <w:rPr>
          <w:rFonts w:ascii="Time New Roman" w:eastAsia="SimHei" w:hAnsi="Time New Roman" w:hint="eastAsia"/>
          <w:color w:val="000000"/>
        </w:rPr>
      </w:pPr>
      <w:r w:rsidRPr="00396590">
        <w:rPr>
          <w:rFonts w:ascii="Time New Roman" w:eastAsia="SimHei" w:hAnsi="Time New Roman" w:hint="eastAsia"/>
          <w:color w:val="000000"/>
        </w:rPr>
        <w:t>寻求艾滋病规划署、联合国人口基金、儿童基金会和卫生组织等机构的援助。</w:t>
      </w:r>
    </w:p>
    <w:p w:rsidR="0046485E" w:rsidRDefault="0046485E" w:rsidP="00491E07">
      <w:pPr>
        <w:pStyle w:val="Heading4"/>
        <w:rPr>
          <w:rFonts w:hint="eastAsia"/>
        </w:rPr>
      </w:pPr>
      <w:bookmarkStart w:id="405" w:name="_Toc176169350"/>
      <w:bookmarkStart w:id="406" w:name="_Toc176233203"/>
      <w:r>
        <w:rPr>
          <w:rFonts w:hint="eastAsia"/>
        </w:rPr>
        <w:t>生活水平</w:t>
      </w:r>
      <w:bookmarkEnd w:id="405"/>
      <w:bookmarkEnd w:id="406"/>
    </w:p>
    <w:p w:rsidR="0046485E" w:rsidRDefault="0046485E">
      <w:pPr>
        <w:rPr>
          <w:rFonts w:hint="eastAsia"/>
          <w:color w:val="000000"/>
        </w:rPr>
      </w:pPr>
      <w:r>
        <w:rPr>
          <w:rFonts w:hint="eastAsia"/>
          <w:color w:val="000000"/>
        </w:rPr>
        <w:tab/>
      </w:r>
      <w:r>
        <w:rPr>
          <w:color w:val="000000"/>
        </w:rPr>
        <w:t>33</w:t>
      </w:r>
      <w:r w:rsidR="00D143A3">
        <w:rPr>
          <w:color w:val="000000"/>
        </w:rPr>
        <w:t>6.</w:t>
      </w:r>
      <w:r>
        <w:rPr>
          <w:rFonts w:hint="eastAsia"/>
          <w:color w:val="000000"/>
        </w:rPr>
        <w:t xml:space="preserve">  </w:t>
      </w:r>
      <w:r>
        <w:rPr>
          <w:rFonts w:hint="eastAsia"/>
          <w:color w:val="000000"/>
        </w:rPr>
        <w:t>委员会承认由于基里巴斯的经济脆弱</w:t>
      </w:r>
      <w:r w:rsidR="000D4C6A">
        <w:rPr>
          <w:rFonts w:hint="eastAsia"/>
          <w:color w:val="000000"/>
        </w:rPr>
        <w:t>，</w:t>
      </w:r>
      <w:r>
        <w:rPr>
          <w:rFonts w:hint="eastAsia"/>
          <w:color w:val="000000"/>
        </w:rPr>
        <w:t>儿童及他们的家庭受到了严重的影响。它关注的是许多家庭都处于经济困境中</w:t>
      </w:r>
      <w:r w:rsidR="000D4C6A">
        <w:rPr>
          <w:rFonts w:hint="eastAsia"/>
          <w:color w:val="000000"/>
        </w:rPr>
        <w:t>，</w:t>
      </w:r>
      <w:r>
        <w:rPr>
          <w:rFonts w:hint="eastAsia"/>
          <w:color w:val="000000"/>
        </w:rPr>
        <w:t>在仅可维生的水平上下</w:t>
      </w:r>
      <w:r w:rsidR="000D4C6A">
        <w:rPr>
          <w:rFonts w:hint="eastAsia"/>
          <w:color w:val="000000"/>
        </w:rPr>
        <w:t>，</w:t>
      </w:r>
      <w:r>
        <w:rPr>
          <w:rFonts w:hint="eastAsia"/>
          <w:color w:val="000000"/>
        </w:rPr>
        <w:t>特别是在南</w:t>
      </w:r>
      <w:r>
        <w:rPr>
          <w:color w:val="000000"/>
        </w:rPr>
        <w:t>Tarawa</w:t>
      </w:r>
      <w:r w:rsidR="000D4C6A">
        <w:rPr>
          <w:color w:val="000000"/>
        </w:rPr>
        <w:t>；</w:t>
      </w:r>
      <w:r>
        <w:rPr>
          <w:rFonts w:hint="eastAsia"/>
          <w:color w:val="000000"/>
        </w:rPr>
        <w:t>他们受到拥挤和经济机会有限的不良影响。委员会注意到寻求工作的青少年很多</w:t>
      </w:r>
      <w:r w:rsidR="000D4C6A">
        <w:rPr>
          <w:rFonts w:hint="eastAsia"/>
          <w:color w:val="000000"/>
        </w:rPr>
        <w:t>，</w:t>
      </w:r>
      <w:r>
        <w:rPr>
          <w:rFonts w:hint="eastAsia"/>
          <w:color w:val="000000"/>
        </w:rPr>
        <w:t>对于特别是在毕业前辍学的儿童遭受的从学校到劳工市场的困难过渡阶段</w:t>
      </w:r>
      <w:r w:rsidR="000D4C6A">
        <w:rPr>
          <w:rFonts w:hint="eastAsia"/>
          <w:color w:val="000000"/>
        </w:rPr>
        <w:t>，</w:t>
      </w:r>
      <w:r>
        <w:rPr>
          <w:rFonts w:hint="eastAsia"/>
          <w:color w:val="000000"/>
        </w:rPr>
        <w:t>感到关切。</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b/>
          <w:color w:val="000000"/>
        </w:rPr>
        <w:t>33</w:t>
      </w:r>
      <w:r w:rsidR="00D143A3">
        <w:rPr>
          <w:rFonts w:ascii="Time New Roman" w:eastAsia="SimHei" w:hAnsi="Time New Roman"/>
          <w:b/>
          <w:color w:val="000000"/>
        </w:rPr>
        <w:t>7.</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委员会建议缔约国确保</w:t>
      </w:r>
      <w:r w:rsidR="000D4C6A">
        <w:rPr>
          <w:rFonts w:ascii="Time New Roman" w:eastAsia="SimHei" w:hAnsi="Time New Roman" w:hint="eastAsia"/>
          <w:color w:val="000000"/>
        </w:rPr>
        <w:t>：</w:t>
      </w:r>
    </w:p>
    <w:p w:rsidR="0046485E" w:rsidRPr="00396590" w:rsidRDefault="0046485E" w:rsidP="00491E07">
      <w:pPr>
        <w:numPr>
          <w:ilvl w:val="0"/>
          <w:numId w:val="50"/>
        </w:numPr>
        <w:rPr>
          <w:rFonts w:ascii="Time New Roman" w:eastAsia="SimHei" w:hAnsi="Time New Roman" w:hint="eastAsia"/>
          <w:color w:val="000000"/>
        </w:rPr>
      </w:pPr>
      <w:r w:rsidRPr="00396590">
        <w:rPr>
          <w:rFonts w:ascii="Time New Roman" w:eastAsia="SimHei" w:hAnsi="Time New Roman" w:hint="eastAsia"/>
          <w:color w:val="000000"/>
        </w:rPr>
        <w:t>为经济条件不好的家庭提供资助</w:t>
      </w:r>
      <w:r w:rsidR="000D4C6A">
        <w:rPr>
          <w:rFonts w:ascii="Time New Roman" w:eastAsia="SimHei" w:hAnsi="Time New Roman" w:hint="eastAsia"/>
          <w:color w:val="000000"/>
        </w:rPr>
        <w:t>，</w:t>
      </w:r>
      <w:r w:rsidRPr="00396590">
        <w:rPr>
          <w:rFonts w:ascii="Time New Roman" w:eastAsia="SimHei" w:hAnsi="Time New Roman" w:hint="eastAsia"/>
          <w:color w:val="000000"/>
        </w:rPr>
        <w:t>包括提供学校午餐和教育津贴</w:t>
      </w:r>
      <w:r w:rsidR="000D4C6A">
        <w:rPr>
          <w:rFonts w:ascii="Time New Roman" w:eastAsia="SimHei" w:hAnsi="Time New Roman" w:hint="eastAsia"/>
          <w:color w:val="000000"/>
        </w:rPr>
        <w:t>；</w:t>
      </w:r>
    </w:p>
    <w:p w:rsidR="0046485E" w:rsidRPr="00396590" w:rsidRDefault="0046485E" w:rsidP="00491E07">
      <w:pPr>
        <w:numPr>
          <w:ilvl w:val="0"/>
          <w:numId w:val="50"/>
        </w:numPr>
        <w:rPr>
          <w:rFonts w:ascii="Time New Roman" w:eastAsia="SimHei" w:hAnsi="Time New Roman" w:hint="eastAsia"/>
          <w:color w:val="000000"/>
        </w:rPr>
      </w:pPr>
      <w:r w:rsidRPr="00396590">
        <w:rPr>
          <w:rFonts w:ascii="Time New Roman" w:eastAsia="SimHei" w:hAnsi="Time New Roman" w:hint="eastAsia"/>
          <w:color w:val="000000"/>
        </w:rPr>
        <w:t>学校在照料和教育儿童方面协助家庭</w:t>
      </w:r>
      <w:r w:rsidR="000D4C6A">
        <w:rPr>
          <w:rFonts w:ascii="Time New Roman" w:eastAsia="SimHei" w:hAnsi="Time New Roman" w:hint="eastAsia"/>
          <w:color w:val="000000"/>
        </w:rPr>
        <w:t>，</w:t>
      </w:r>
      <w:r w:rsidRPr="00396590">
        <w:rPr>
          <w:rFonts w:ascii="Time New Roman" w:eastAsia="SimHei" w:hAnsi="Time New Roman" w:hint="eastAsia"/>
          <w:color w:val="000000"/>
        </w:rPr>
        <w:t>特别是处境不佳的家庭</w:t>
      </w:r>
      <w:r w:rsidR="000D4C6A">
        <w:rPr>
          <w:rFonts w:ascii="Time New Roman" w:eastAsia="SimHei" w:hAnsi="Time New Roman" w:hint="eastAsia"/>
          <w:color w:val="000000"/>
        </w:rPr>
        <w:t>，</w:t>
      </w:r>
      <w:r w:rsidRPr="00396590">
        <w:rPr>
          <w:rFonts w:ascii="Time New Roman" w:eastAsia="SimHei" w:hAnsi="Time New Roman" w:hint="eastAsia"/>
          <w:color w:val="000000"/>
        </w:rPr>
        <w:t>并为特别的教育方案提供设施</w:t>
      </w:r>
      <w:r w:rsidR="000D4C6A">
        <w:rPr>
          <w:rFonts w:ascii="Time New Roman" w:eastAsia="SimHei" w:hAnsi="Time New Roman" w:hint="eastAsia"/>
          <w:color w:val="000000"/>
        </w:rPr>
        <w:t>；</w:t>
      </w:r>
    </w:p>
    <w:p w:rsidR="0046485E" w:rsidRPr="00396590" w:rsidRDefault="0046485E" w:rsidP="00491E07">
      <w:pPr>
        <w:numPr>
          <w:ilvl w:val="0"/>
          <w:numId w:val="50"/>
        </w:numPr>
        <w:rPr>
          <w:rFonts w:ascii="Time New Roman" w:eastAsia="SimHei" w:hAnsi="Time New Roman" w:hint="eastAsia"/>
          <w:color w:val="000000"/>
        </w:rPr>
      </w:pPr>
      <w:r w:rsidRPr="00396590">
        <w:rPr>
          <w:rFonts w:ascii="Time New Roman" w:eastAsia="SimHei" w:hAnsi="Time New Roman" w:hint="eastAsia"/>
          <w:color w:val="000000"/>
        </w:rPr>
        <w:t>为家庭提供适当和廉价的住房</w:t>
      </w:r>
      <w:r w:rsidR="000D4C6A">
        <w:rPr>
          <w:rFonts w:ascii="Time New Roman" w:eastAsia="SimHei" w:hAnsi="Time New Roman" w:hint="eastAsia"/>
          <w:color w:val="000000"/>
        </w:rPr>
        <w:t>；</w:t>
      </w:r>
    </w:p>
    <w:p w:rsidR="0046485E" w:rsidRPr="00396590" w:rsidRDefault="0046485E" w:rsidP="00A7518B">
      <w:pPr>
        <w:numPr>
          <w:ilvl w:val="0"/>
          <w:numId w:val="50"/>
        </w:numPr>
        <w:spacing w:after="320"/>
        <w:rPr>
          <w:rFonts w:ascii="Time New Roman" w:eastAsia="SimHei" w:hAnsi="Time New Roman" w:hint="eastAsia"/>
          <w:color w:val="000000"/>
        </w:rPr>
      </w:pPr>
      <w:r w:rsidRPr="00396590">
        <w:rPr>
          <w:rFonts w:ascii="Time New Roman" w:eastAsia="SimHei" w:hAnsi="Time New Roman" w:hint="eastAsia"/>
          <w:color w:val="000000"/>
        </w:rPr>
        <w:t>通过协助青少年就业防止年轻人失业。</w:t>
      </w:r>
    </w:p>
    <w:p w:rsidR="0046485E" w:rsidRDefault="00D143A3" w:rsidP="00491E07">
      <w:pPr>
        <w:pStyle w:val="Heading3"/>
        <w:rPr>
          <w:rFonts w:hint="eastAsia"/>
        </w:rPr>
      </w:pPr>
      <w:bookmarkStart w:id="407" w:name="_Toc176169351"/>
      <w:bookmarkStart w:id="408" w:name="_Toc176233204"/>
      <w:r>
        <w:rPr>
          <w:rFonts w:hint="eastAsia"/>
          <w:u w:val="none"/>
        </w:rPr>
        <w:t>7.</w:t>
      </w:r>
      <w:r w:rsidR="0046485E" w:rsidRPr="00A7518B">
        <w:rPr>
          <w:rFonts w:hint="eastAsia"/>
          <w:u w:val="none"/>
        </w:rPr>
        <w:t xml:space="preserve">  </w:t>
      </w:r>
      <w:r w:rsidR="0046485E">
        <w:rPr>
          <w:rFonts w:hint="eastAsia"/>
        </w:rPr>
        <w:t>教育、休闲和文化活动</w:t>
      </w:r>
      <w:r w:rsidR="0046485E">
        <w:br/>
      </w:r>
      <w:r w:rsidR="00E15113" w:rsidRPr="00E15113">
        <w:rPr>
          <w:rFonts w:hint="eastAsia"/>
          <w:u w:val="none"/>
        </w:rPr>
        <w:t xml:space="preserve">   </w:t>
      </w:r>
      <w:r w:rsidR="000D4C6A">
        <w:rPr>
          <w:rFonts w:eastAsia="KaiTi_GB2312"/>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28</w:t>
      </w:r>
      <w:r w:rsidR="0046485E" w:rsidRPr="00652D4F">
        <w:rPr>
          <w:rFonts w:eastAsia="KaiTi_GB2312" w:hint="eastAsia"/>
          <w:spacing w:val="0"/>
          <w:kern w:val="0"/>
          <w:u w:val="none"/>
        </w:rPr>
        <w:t>、</w:t>
      </w:r>
      <w:r w:rsidR="0046485E" w:rsidRPr="00652D4F">
        <w:rPr>
          <w:rFonts w:eastAsia="KaiTi_GB2312" w:hint="eastAsia"/>
          <w:spacing w:val="0"/>
          <w:kern w:val="0"/>
          <w:u w:val="none"/>
        </w:rPr>
        <w:t>29</w:t>
      </w:r>
      <w:r w:rsidR="0046485E" w:rsidRPr="00652D4F">
        <w:rPr>
          <w:rFonts w:eastAsia="KaiTi_GB2312" w:hint="eastAsia"/>
          <w:spacing w:val="0"/>
          <w:kern w:val="0"/>
          <w:u w:val="none"/>
        </w:rPr>
        <w:t>和</w:t>
      </w:r>
      <w:r w:rsidR="0046485E" w:rsidRPr="00652D4F">
        <w:rPr>
          <w:rFonts w:eastAsia="KaiTi_GB2312" w:hint="eastAsia"/>
          <w:spacing w:val="0"/>
          <w:kern w:val="0"/>
          <w:u w:val="none"/>
        </w:rPr>
        <w:t>31</w:t>
      </w:r>
      <w:r w:rsidR="0046485E" w:rsidRPr="00652D4F">
        <w:rPr>
          <w:rFonts w:eastAsia="KaiTi_GB2312" w:hint="eastAsia"/>
          <w:spacing w:val="0"/>
          <w:kern w:val="0"/>
          <w:u w:val="none"/>
        </w:rPr>
        <w:t>条</w:t>
      </w:r>
      <w:r w:rsidR="000D4C6A">
        <w:rPr>
          <w:rFonts w:hint="eastAsia"/>
          <w:u w:val="none"/>
        </w:rPr>
        <w:t>)</w:t>
      </w:r>
      <w:bookmarkEnd w:id="407"/>
      <w:bookmarkEnd w:id="408"/>
    </w:p>
    <w:p w:rsidR="0046485E" w:rsidRDefault="0046485E" w:rsidP="00491E07">
      <w:pPr>
        <w:pStyle w:val="Heading4"/>
        <w:rPr>
          <w:rFonts w:hint="eastAsia"/>
        </w:rPr>
      </w:pPr>
      <w:bookmarkStart w:id="409" w:name="_Toc176169352"/>
      <w:bookmarkStart w:id="410" w:name="_Toc176233205"/>
      <w:r>
        <w:rPr>
          <w:rFonts w:hint="eastAsia"/>
        </w:rPr>
        <w:t>教育</w:t>
      </w:r>
      <w:r w:rsidR="000D4C6A">
        <w:rPr>
          <w:rFonts w:hint="eastAsia"/>
        </w:rPr>
        <w:t>，</w:t>
      </w:r>
      <w:r>
        <w:rPr>
          <w:rFonts w:hint="eastAsia"/>
        </w:rPr>
        <w:t>包括职业培训和指导</w:t>
      </w:r>
      <w:bookmarkEnd w:id="409"/>
      <w:bookmarkEnd w:id="410"/>
    </w:p>
    <w:p w:rsidR="0046485E" w:rsidRDefault="0046485E">
      <w:pPr>
        <w:rPr>
          <w:rFonts w:hint="eastAsia"/>
          <w:color w:val="000000"/>
        </w:rPr>
      </w:pPr>
      <w:r>
        <w:rPr>
          <w:rFonts w:hint="eastAsia"/>
          <w:color w:val="000000"/>
        </w:rPr>
        <w:tab/>
      </w:r>
      <w:r>
        <w:rPr>
          <w:color w:val="000000"/>
        </w:rPr>
        <w:t>33</w:t>
      </w:r>
      <w:r w:rsidR="00D143A3">
        <w:rPr>
          <w:color w:val="000000"/>
        </w:rPr>
        <w:t>8.</w:t>
      </w:r>
      <w:r>
        <w:rPr>
          <w:rFonts w:hint="eastAsia"/>
          <w:color w:val="000000"/>
        </w:rPr>
        <w:t xml:space="preserve">  </w:t>
      </w:r>
      <w:r>
        <w:rPr>
          <w:rFonts w:hint="eastAsia"/>
          <w:color w:val="000000"/>
        </w:rPr>
        <w:t>委员会欢迎关于上中小学的人数增加</w:t>
      </w:r>
      <w:r w:rsidR="000D4C6A">
        <w:rPr>
          <w:rFonts w:hint="eastAsia"/>
          <w:color w:val="000000"/>
        </w:rPr>
        <w:t>，</w:t>
      </w:r>
      <w:r>
        <w:rPr>
          <w:rFonts w:hint="eastAsia"/>
          <w:color w:val="000000"/>
        </w:rPr>
        <w:t>入学率也有所增长以及上学性别方面的差异减少的报告。然而</w:t>
      </w:r>
      <w:r w:rsidR="000D4C6A">
        <w:rPr>
          <w:rFonts w:hint="eastAsia"/>
          <w:color w:val="000000"/>
        </w:rPr>
        <w:t>，</w:t>
      </w:r>
      <w:r>
        <w:rPr>
          <w:rFonts w:hint="eastAsia"/>
          <w:color w:val="000000"/>
        </w:rPr>
        <w:t>委员会关注的是向学生提供的教育质量越来越低</w:t>
      </w:r>
      <w:r w:rsidR="000D4C6A">
        <w:rPr>
          <w:rFonts w:hint="eastAsia"/>
          <w:color w:val="000000"/>
        </w:rPr>
        <w:t>，</w:t>
      </w:r>
      <w:r>
        <w:rPr>
          <w:rFonts w:hint="eastAsia"/>
          <w:color w:val="000000"/>
        </w:rPr>
        <w:t>偏远地区的儿童获得教育设施的机会仍然有限</w:t>
      </w:r>
      <w:r w:rsidR="000D4C6A">
        <w:rPr>
          <w:rFonts w:hint="eastAsia"/>
          <w:color w:val="000000"/>
        </w:rPr>
        <w:t>，</w:t>
      </w:r>
      <w:r>
        <w:rPr>
          <w:rFonts w:hint="eastAsia"/>
          <w:color w:val="000000"/>
        </w:rPr>
        <w:t>教育费用常常太高</w:t>
      </w:r>
      <w:r w:rsidR="000D4C6A">
        <w:rPr>
          <w:rFonts w:hint="eastAsia"/>
          <w:color w:val="000000"/>
        </w:rPr>
        <w:t>，</w:t>
      </w:r>
      <w:r>
        <w:rPr>
          <w:rFonts w:hint="eastAsia"/>
          <w:color w:val="000000"/>
        </w:rPr>
        <w:t>对教师的培训不足导致教育质量降低和学前教育方面的差异。用英文和基里巴斯语进行双语教学不足也是令人关切的一件事</w:t>
      </w:r>
      <w:r w:rsidR="000D4C6A">
        <w:rPr>
          <w:rFonts w:hint="eastAsia"/>
          <w:color w:val="000000"/>
        </w:rPr>
        <w:t>，</w:t>
      </w:r>
      <w:r>
        <w:rPr>
          <w:rFonts w:hint="eastAsia"/>
          <w:color w:val="000000"/>
        </w:rPr>
        <w:t>因为它妨碍继续升学</w:t>
      </w:r>
      <w:r w:rsidR="000D4C6A">
        <w:rPr>
          <w:rFonts w:hint="eastAsia"/>
          <w:color w:val="000000"/>
        </w:rPr>
        <w:t>；</w:t>
      </w:r>
      <w:r>
        <w:rPr>
          <w:rFonts w:hint="eastAsia"/>
          <w:color w:val="000000"/>
        </w:rPr>
        <w:t>邻近国家只提供英文授课的高等教育。委员会感到遗憾的是</w:t>
      </w:r>
      <w:r w:rsidR="000D4C6A">
        <w:rPr>
          <w:rFonts w:hint="eastAsia"/>
          <w:color w:val="000000"/>
        </w:rPr>
        <w:t>，</w:t>
      </w:r>
      <w:r>
        <w:rPr>
          <w:rFonts w:hint="eastAsia"/>
          <w:color w:val="000000"/>
        </w:rPr>
        <w:t>除了本国非政府组织提供的非正式职业培训外</w:t>
      </w:r>
      <w:r w:rsidR="000D4C6A">
        <w:rPr>
          <w:rFonts w:hint="eastAsia"/>
          <w:color w:val="000000"/>
        </w:rPr>
        <w:t>，</w:t>
      </w:r>
      <w:r>
        <w:rPr>
          <w:rFonts w:hint="eastAsia"/>
          <w:color w:val="000000"/>
        </w:rPr>
        <w:t>在正规学校体系之内或之外</w:t>
      </w:r>
      <w:r w:rsidR="000D4C6A">
        <w:rPr>
          <w:rFonts w:hint="eastAsia"/>
          <w:color w:val="000000"/>
        </w:rPr>
        <w:t>，</w:t>
      </w:r>
      <w:r>
        <w:rPr>
          <w:rFonts w:hint="eastAsia"/>
          <w:color w:val="000000"/>
        </w:rPr>
        <w:t>都无职业或教育机会。</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b/>
          <w:color w:val="000000"/>
        </w:rPr>
        <w:t>33</w:t>
      </w:r>
      <w:r w:rsidR="00D143A3">
        <w:rPr>
          <w:rFonts w:ascii="Time New Roman" w:eastAsia="SimHei" w:hAnsi="Time New Roman"/>
          <w:b/>
          <w:color w:val="000000"/>
        </w:rPr>
        <w:t>9.</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396590">
        <w:rPr>
          <w:rFonts w:ascii="Time New Roman" w:eastAsia="SimHei" w:hAnsi="Time New Roman" w:hint="eastAsia"/>
          <w:color w:val="000000"/>
        </w:rPr>
        <w:t>除其他外</w:t>
      </w:r>
      <w:r w:rsidR="000D4C6A">
        <w:rPr>
          <w:rFonts w:ascii="Time New Roman" w:eastAsia="SimHei" w:hAnsi="Time New Roman" w:hint="eastAsia"/>
          <w:color w:val="000000"/>
        </w:rPr>
        <w:t>，</w:t>
      </w:r>
    </w:p>
    <w:p w:rsidR="0046485E" w:rsidRPr="00396590" w:rsidRDefault="0046485E" w:rsidP="00491E07">
      <w:pPr>
        <w:numPr>
          <w:ilvl w:val="0"/>
          <w:numId w:val="51"/>
        </w:numPr>
        <w:rPr>
          <w:rFonts w:ascii="Time New Roman" w:eastAsia="SimHei" w:hAnsi="Time New Roman" w:hint="eastAsia"/>
          <w:color w:val="000000"/>
        </w:rPr>
      </w:pPr>
      <w:r w:rsidRPr="00396590">
        <w:rPr>
          <w:rFonts w:ascii="Time New Roman" w:eastAsia="SimHei" w:hAnsi="Time New Roman" w:hint="eastAsia"/>
          <w:color w:val="000000"/>
        </w:rPr>
        <w:t>增加预算拨款</w:t>
      </w:r>
      <w:r w:rsidR="000D4C6A">
        <w:rPr>
          <w:rFonts w:ascii="Time New Roman" w:eastAsia="SimHei" w:hAnsi="Time New Roman" w:hint="eastAsia"/>
          <w:color w:val="000000"/>
        </w:rPr>
        <w:t>，</w:t>
      </w:r>
      <w:r w:rsidRPr="00396590">
        <w:rPr>
          <w:rFonts w:ascii="Time New Roman" w:eastAsia="SimHei" w:hAnsi="Time New Roman" w:hint="eastAsia"/>
          <w:color w:val="000000"/>
        </w:rPr>
        <w:t>确保所有地区都能获得免费的小学和高质量教育</w:t>
      </w:r>
      <w:r w:rsidR="000D4C6A">
        <w:rPr>
          <w:rFonts w:ascii="Time New Roman" w:eastAsia="SimHei" w:hAnsi="Time New Roman" w:hint="eastAsia"/>
          <w:color w:val="000000"/>
        </w:rPr>
        <w:t>，</w:t>
      </w:r>
      <w:r w:rsidRPr="00396590">
        <w:rPr>
          <w:rFonts w:ascii="Time New Roman" w:eastAsia="SimHei" w:hAnsi="Time New Roman" w:hint="eastAsia"/>
          <w:color w:val="000000"/>
        </w:rPr>
        <w:t>并且改善教育设施的物质基础设施</w:t>
      </w:r>
      <w:r w:rsidR="000D4C6A">
        <w:rPr>
          <w:rFonts w:ascii="Time New Roman" w:eastAsia="SimHei" w:hAnsi="Time New Roman" w:hint="eastAsia"/>
          <w:color w:val="000000"/>
        </w:rPr>
        <w:t>；</w:t>
      </w:r>
    </w:p>
    <w:p w:rsidR="0046485E" w:rsidRPr="00396590" w:rsidRDefault="0046485E" w:rsidP="00491E07">
      <w:pPr>
        <w:numPr>
          <w:ilvl w:val="0"/>
          <w:numId w:val="51"/>
        </w:numPr>
        <w:rPr>
          <w:rFonts w:ascii="Time New Roman" w:eastAsia="SimHei" w:hAnsi="Time New Roman" w:hint="eastAsia"/>
          <w:color w:val="000000"/>
        </w:rPr>
      </w:pPr>
      <w:r w:rsidRPr="00396590">
        <w:rPr>
          <w:rFonts w:ascii="Time New Roman" w:eastAsia="SimHei" w:hAnsi="Time New Roman" w:hint="eastAsia"/>
          <w:color w:val="000000"/>
        </w:rPr>
        <w:t>加紧努力缩小全国各地受教育机会的差距</w:t>
      </w:r>
      <w:r w:rsidR="000D4C6A">
        <w:rPr>
          <w:rFonts w:ascii="Time New Roman" w:eastAsia="SimHei" w:hAnsi="Time New Roman" w:hint="eastAsia"/>
          <w:color w:val="000000"/>
        </w:rPr>
        <w:t>，</w:t>
      </w:r>
      <w:r w:rsidRPr="00396590">
        <w:rPr>
          <w:rFonts w:ascii="Time New Roman" w:eastAsia="SimHei" w:hAnsi="Time New Roman" w:hint="eastAsia"/>
          <w:color w:val="000000"/>
        </w:rPr>
        <w:t>包括获得教材难易程度的差距</w:t>
      </w:r>
      <w:r w:rsidR="000D4C6A">
        <w:rPr>
          <w:rFonts w:ascii="Time New Roman" w:eastAsia="SimHei" w:hAnsi="Time New Roman" w:hint="eastAsia"/>
          <w:color w:val="000000"/>
        </w:rPr>
        <w:t>；</w:t>
      </w:r>
    </w:p>
    <w:p w:rsidR="0046485E" w:rsidRPr="00396590" w:rsidRDefault="0046485E" w:rsidP="00491E07">
      <w:pPr>
        <w:numPr>
          <w:ilvl w:val="0"/>
          <w:numId w:val="51"/>
        </w:numPr>
        <w:rPr>
          <w:rFonts w:ascii="Time New Roman" w:eastAsia="SimHei" w:hAnsi="Time New Roman" w:hint="eastAsia"/>
          <w:color w:val="000000"/>
        </w:rPr>
      </w:pPr>
      <w:r w:rsidRPr="00396590">
        <w:rPr>
          <w:rFonts w:ascii="Time New Roman" w:eastAsia="SimHei" w:hAnsi="Time New Roman" w:hint="eastAsia"/>
          <w:color w:val="000000"/>
        </w:rPr>
        <w:t>加强儿童的职业培训方案</w:t>
      </w:r>
      <w:r w:rsidR="000D4C6A">
        <w:rPr>
          <w:rFonts w:ascii="Time New Roman" w:eastAsia="SimHei" w:hAnsi="Time New Roman" w:hint="eastAsia"/>
          <w:color w:val="000000"/>
        </w:rPr>
        <w:t>，</w:t>
      </w:r>
      <w:r w:rsidRPr="00396590">
        <w:rPr>
          <w:rFonts w:ascii="Time New Roman" w:eastAsia="SimHei" w:hAnsi="Time New Roman" w:hint="eastAsia"/>
          <w:color w:val="000000"/>
        </w:rPr>
        <w:t>包括那些不上正常学校的儿童</w:t>
      </w:r>
      <w:r w:rsidR="000D4C6A">
        <w:rPr>
          <w:rFonts w:ascii="Time New Roman" w:eastAsia="SimHei" w:hAnsi="Time New Roman" w:hint="eastAsia"/>
          <w:color w:val="000000"/>
        </w:rPr>
        <w:t>；</w:t>
      </w:r>
    </w:p>
    <w:p w:rsidR="0046485E" w:rsidRPr="00396590" w:rsidRDefault="0046485E" w:rsidP="00491E07">
      <w:pPr>
        <w:numPr>
          <w:ilvl w:val="0"/>
          <w:numId w:val="51"/>
        </w:numPr>
        <w:rPr>
          <w:rFonts w:ascii="Time New Roman" w:eastAsia="SimHei" w:hAnsi="Time New Roman" w:hint="eastAsia"/>
          <w:color w:val="000000"/>
        </w:rPr>
      </w:pPr>
      <w:r w:rsidRPr="00396590">
        <w:rPr>
          <w:rFonts w:ascii="Time New Roman" w:eastAsia="SimHei" w:hAnsi="Time New Roman" w:hint="eastAsia"/>
          <w:color w:val="000000"/>
        </w:rPr>
        <w:t>改善教师的训练和征聘</w:t>
      </w:r>
      <w:r w:rsidR="000D4C6A">
        <w:rPr>
          <w:rFonts w:ascii="Time New Roman" w:eastAsia="SimHei" w:hAnsi="Time New Roman" w:hint="eastAsia"/>
          <w:color w:val="000000"/>
        </w:rPr>
        <w:t>；</w:t>
      </w:r>
    </w:p>
    <w:p w:rsidR="0046485E" w:rsidRPr="00396590" w:rsidRDefault="0046485E" w:rsidP="00491E07">
      <w:pPr>
        <w:numPr>
          <w:ilvl w:val="0"/>
          <w:numId w:val="51"/>
        </w:numPr>
        <w:spacing w:after="320"/>
        <w:rPr>
          <w:rFonts w:ascii="Time New Roman" w:eastAsia="SimHei" w:hAnsi="Time New Roman" w:hint="eastAsia"/>
          <w:color w:val="000000"/>
        </w:rPr>
      </w:pPr>
      <w:r w:rsidRPr="00396590">
        <w:rPr>
          <w:rFonts w:ascii="Time New Roman" w:eastAsia="SimHei" w:hAnsi="Time New Roman" w:hint="eastAsia"/>
          <w:color w:val="000000"/>
        </w:rPr>
        <w:t>促进使用新技术</w:t>
      </w:r>
      <w:r w:rsidR="000D4C6A">
        <w:rPr>
          <w:rFonts w:ascii="Time New Roman" w:eastAsia="SimHei" w:hAnsi="Time New Roman" w:hint="eastAsia"/>
          <w:color w:val="000000"/>
        </w:rPr>
        <w:t>，</w:t>
      </w:r>
      <w:r w:rsidRPr="00396590">
        <w:rPr>
          <w:rFonts w:ascii="Time New Roman" w:eastAsia="SimHei" w:hAnsi="Time New Roman" w:hint="eastAsia"/>
          <w:color w:val="000000"/>
        </w:rPr>
        <w:t>包括电子学习和混合学习。</w:t>
      </w:r>
    </w:p>
    <w:p w:rsidR="0046485E" w:rsidRDefault="00D143A3" w:rsidP="00A7518B">
      <w:pPr>
        <w:pStyle w:val="Heading3"/>
        <w:rPr>
          <w:rFonts w:hint="eastAsia"/>
        </w:rPr>
      </w:pPr>
      <w:bookmarkStart w:id="411" w:name="_Toc176169353"/>
      <w:bookmarkStart w:id="412" w:name="_Toc176233206"/>
      <w:r>
        <w:rPr>
          <w:rFonts w:hint="eastAsia"/>
          <w:u w:val="none"/>
        </w:rPr>
        <w:t>8.</w:t>
      </w:r>
      <w:r w:rsidR="0046485E" w:rsidRPr="00A7518B">
        <w:rPr>
          <w:rFonts w:hint="eastAsia"/>
          <w:u w:val="none"/>
        </w:rPr>
        <w:t xml:space="preserve">  </w:t>
      </w:r>
      <w:r w:rsidR="0046485E">
        <w:rPr>
          <w:rFonts w:hint="eastAsia"/>
        </w:rPr>
        <w:t>特别保护措施</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22</w:t>
      </w:r>
      <w:r w:rsidR="0046485E" w:rsidRPr="00652D4F">
        <w:rPr>
          <w:rFonts w:eastAsia="KaiTi_GB2312" w:hint="eastAsia"/>
          <w:spacing w:val="0"/>
          <w:kern w:val="0"/>
          <w:u w:val="none"/>
        </w:rPr>
        <w:t>、</w:t>
      </w:r>
      <w:r w:rsidR="0046485E" w:rsidRPr="00652D4F">
        <w:rPr>
          <w:rFonts w:eastAsia="KaiTi_GB2312" w:hint="eastAsia"/>
          <w:spacing w:val="0"/>
          <w:kern w:val="0"/>
          <w:u w:val="none"/>
        </w:rPr>
        <w:t>30</w:t>
      </w:r>
      <w:r w:rsidR="0046485E" w:rsidRPr="00652D4F">
        <w:rPr>
          <w:rFonts w:eastAsia="KaiTi_GB2312" w:hint="eastAsia"/>
          <w:spacing w:val="0"/>
          <w:kern w:val="0"/>
          <w:u w:val="none"/>
        </w:rPr>
        <w:t>条、第</w:t>
      </w:r>
      <w:r w:rsidR="0046485E" w:rsidRPr="00652D4F">
        <w:rPr>
          <w:rFonts w:eastAsia="KaiTi_GB2312" w:hint="eastAsia"/>
          <w:spacing w:val="0"/>
          <w:kern w:val="0"/>
          <w:u w:val="none"/>
        </w:rPr>
        <w:t>32</w:t>
      </w:r>
      <w:r w:rsidR="0046485E" w:rsidRPr="00652D4F">
        <w:rPr>
          <w:rFonts w:eastAsia="KaiTi_GB2312" w:hint="eastAsia"/>
          <w:spacing w:val="0"/>
          <w:kern w:val="0"/>
          <w:u w:val="none"/>
        </w:rPr>
        <w:t>至</w:t>
      </w:r>
      <w:r w:rsidR="0046485E" w:rsidRPr="00652D4F">
        <w:rPr>
          <w:rFonts w:eastAsia="KaiTi_GB2312" w:hint="eastAsia"/>
          <w:spacing w:val="0"/>
          <w:kern w:val="0"/>
          <w:u w:val="none"/>
        </w:rPr>
        <w:t>36</w:t>
      </w:r>
      <w:r w:rsidR="0046485E" w:rsidRPr="00652D4F">
        <w:rPr>
          <w:rFonts w:eastAsia="KaiTi_GB2312" w:hint="eastAsia"/>
          <w:spacing w:val="0"/>
          <w:kern w:val="0"/>
          <w:u w:val="none"/>
        </w:rPr>
        <w:t>条、</w:t>
      </w:r>
      <w:r w:rsidR="00A7518B" w:rsidRPr="00652D4F">
        <w:rPr>
          <w:rFonts w:eastAsia="KaiTi_GB2312"/>
          <w:spacing w:val="0"/>
          <w:kern w:val="0"/>
          <w:u w:val="none"/>
        </w:rPr>
        <w:br/>
      </w:r>
      <w:r w:rsidR="00984549" w:rsidRPr="00652D4F">
        <w:rPr>
          <w:rFonts w:eastAsia="KaiTi_GB2312" w:hint="eastAsia"/>
          <w:spacing w:val="0"/>
          <w:kern w:val="0"/>
          <w:u w:val="none"/>
        </w:rPr>
        <w:t>第</w:t>
      </w:r>
      <w:r w:rsidR="00984549" w:rsidRPr="00652D4F">
        <w:rPr>
          <w:rFonts w:eastAsia="KaiTi_GB2312" w:hint="eastAsia"/>
          <w:spacing w:val="0"/>
          <w:kern w:val="0"/>
          <w:u w:val="none"/>
        </w:rPr>
        <w:t>37</w:t>
      </w:r>
      <w:r w:rsidR="00984549" w:rsidRPr="00652D4F">
        <w:rPr>
          <w:rFonts w:eastAsia="KaiTi_GB2312" w:hint="eastAsia"/>
          <w:spacing w:val="0"/>
          <w:kern w:val="0"/>
          <w:u w:val="none"/>
        </w:rPr>
        <w:t>条</w:t>
      </w:r>
      <w:r w:rsidR="000D4C6A">
        <w:rPr>
          <w:rFonts w:eastAsia="KaiTi_GB2312" w:hint="eastAsia"/>
          <w:spacing w:val="0"/>
          <w:kern w:val="0"/>
          <w:u w:val="none"/>
        </w:rPr>
        <w:t>(</w:t>
      </w:r>
      <w:r w:rsidR="00984549" w:rsidRPr="00652D4F">
        <w:rPr>
          <w:rFonts w:eastAsia="KaiTi_GB2312"/>
          <w:spacing w:val="0"/>
          <w:kern w:val="0"/>
          <w:u w:val="none"/>
        </w:rPr>
        <w:t>b</w:t>
      </w:r>
      <w:r w:rsidR="000D4C6A">
        <w:rPr>
          <w:rFonts w:eastAsia="KaiTi_GB2312" w:hint="eastAsia"/>
          <w:spacing w:val="0"/>
          <w:kern w:val="0"/>
          <w:u w:val="none"/>
        </w:rPr>
        <w:t>)</w:t>
      </w:r>
      <w:r w:rsidR="00984549" w:rsidRPr="00652D4F">
        <w:rPr>
          <w:rFonts w:eastAsia="KaiTi_GB2312" w:hint="eastAsia"/>
          <w:spacing w:val="0"/>
          <w:kern w:val="0"/>
          <w:u w:val="none"/>
        </w:rPr>
        <w:t>至</w:t>
      </w:r>
      <w:r w:rsidR="000D4C6A">
        <w:rPr>
          <w:rFonts w:eastAsia="KaiTi_GB2312" w:hint="eastAsia"/>
          <w:spacing w:val="0"/>
          <w:kern w:val="0"/>
          <w:u w:val="none"/>
        </w:rPr>
        <w:t>(</w:t>
      </w:r>
      <w:r w:rsidR="00984549" w:rsidRPr="00652D4F">
        <w:rPr>
          <w:rFonts w:eastAsia="KaiTi_GB2312"/>
          <w:spacing w:val="0"/>
          <w:kern w:val="0"/>
          <w:u w:val="none"/>
        </w:rPr>
        <w:t>d</w:t>
      </w:r>
      <w:r w:rsidR="000D4C6A">
        <w:rPr>
          <w:rFonts w:eastAsia="KaiTi_GB2312" w:hint="eastAsia"/>
          <w:spacing w:val="0"/>
          <w:kern w:val="0"/>
          <w:u w:val="none"/>
        </w:rPr>
        <w:t>)</w:t>
      </w:r>
      <w:r w:rsidR="00984549" w:rsidRPr="00652D4F">
        <w:rPr>
          <w:rFonts w:eastAsia="KaiTi_GB2312" w:hint="eastAsia"/>
          <w:spacing w:val="0"/>
          <w:kern w:val="0"/>
          <w:u w:val="none"/>
        </w:rPr>
        <w:t>款、</w:t>
      </w:r>
      <w:r w:rsidR="0046485E" w:rsidRPr="00652D4F">
        <w:rPr>
          <w:rFonts w:eastAsia="KaiTi_GB2312" w:hint="eastAsia"/>
          <w:spacing w:val="0"/>
          <w:kern w:val="0"/>
          <w:u w:val="none"/>
        </w:rPr>
        <w:t>第</w:t>
      </w:r>
      <w:r w:rsidR="0046485E" w:rsidRPr="00652D4F">
        <w:rPr>
          <w:rFonts w:eastAsia="KaiTi_GB2312" w:hint="eastAsia"/>
          <w:spacing w:val="0"/>
          <w:kern w:val="0"/>
          <w:u w:val="none"/>
        </w:rPr>
        <w:t>38</w:t>
      </w:r>
      <w:r w:rsidR="0046485E" w:rsidRPr="00652D4F">
        <w:rPr>
          <w:rFonts w:eastAsia="KaiTi_GB2312" w:hint="eastAsia"/>
          <w:spacing w:val="0"/>
          <w:kern w:val="0"/>
          <w:u w:val="none"/>
        </w:rPr>
        <w:t>、</w:t>
      </w:r>
      <w:r w:rsidR="0046485E" w:rsidRPr="00652D4F">
        <w:rPr>
          <w:rFonts w:eastAsia="KaiTi_GB2312" w:hint="eastAsia"/>
          <w:spacing w:val="0"/>
          <w:kern w:val="0"/>
          <w:u w:val="none"/>
        </w:rPr>
        <w:t>39</w:t>
      </w:r>
      <w:r w:rsidR="0046485E" w:rsidRPr="00652D4F">
        <w:rPr>
          <w:rFonts w:eastAsia="KaiTi_GB2312" w:hint="eastAsia"/>
          <w:spacing w:val="0"/>
          <w:kern w:val="0"/>
          <w:u w:val="none"/>
        </w:rPr>
        <w:t>、</w:t>
      </w:r>
      <w:r w:rsidR="0046485E" w:rsidRPr="00652D4F">
        <w:rPr>
          <w:rFonts w:eastAsia="KaiTi_GB2312" w:hint="eastAsia"/>
          <w:spacing w:val="0"/>
          <w:kern w:val="0"/>
          <w:u w:val="none"/>
        </w:rPr>
        <w:t>40</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411"/>
      <w:bookmarkEnd w:id="412"/>
    </w:p>
    <w:p w:rsidR="0046485E" w:rsidRDefault="0046485E" w:rsidP="00491E07">
      <w:pPr>
        <w:pStyle w:val="Heading4"/>
        <w:rPr>
          <w:rFonts w:hint="eastAsia"/>
        </w:rPr>
      </w:pPr>
      <w:bookmarkStart w:id="413" w:name="_Toc176169354"/>
      <w:bookmarkStart w:id="414" w:name="_Toc176233207"/>
      <w:r>
        <w:rPr>
          <w:rFonts w:hint="eastAsia"/>
        </w:rPr>
        <w:t>经济剥削</w:t>
      </w:r>
      <w:r w:rsidR="000D4C6A">
        <w:rPr>
          <w:rFonts w:hint="eastAsia"/>
        </w:rPr>
        <w:t>，</w:t>
      </w:r>
      <w:r>
        <w:rPr>
          <w:rFonts w:hint="eastAsia"/>
        </w:rPr>
        <w:t>包括剥削童工</w:t>
      </w:r>
      <w:bookmarkEnd w:id="413"/>
      <w:bookmarkEnd w:id="414"/>
    </w:p>
    <w:p w:rsidR="0046485E" w:rsidRDefault="0046485E">
      <w:pPr>
        <w:rPr>
          <w:rFonts w:hint="eastAsia"/>
          <w:color w:val="000000"/>
        </w:rPr>
      </w:pPr>
      <w:r>
        <w:rPr>
          <w:rFonts w:hint="eastAsia"/>
          <w:color w:val="000000"/>
        </w:rPr>
        <w:tab/>
      </w:r>
      <w:r>
        <w:rPr>
          <w:color w:val="000000"/>
        </w:rPr>
        <w:t>34</w:t>
      </w:r>
      <w:r w:rsidR="00D143A3">
        <w:rPr>
          <w:color w:val="000000"/>
        </w:rPr>
        <w:t>0.</w:t>
      </w:r>
      <w:r>
        <w:rPr>
          <w:rFonts w:hint="eastAsia"/>
          <w:color w:val="000000"/>
        </w:rPr>
        <w:t xml:space="preserve">  </w:t>
      </w:r>
      <w:r>
        <w:rPr>
          <w:rFonts w:hint="eastAsia"/>
          <w:color w:val="000000"/>
        </w:rPr>
        <w:t>委员会关切地注意到</w:t>
      </w:r>
      <w:r w:rsidR="000D4C6A">
        <w:rPr>
          <w:rFonts w:hint="eastAsia"/>
          <w:color w:val="000000"/>
        </w:rPr>
        <w:t>，</w:t>
      </w:r>
      <w:r>
        <w:rPr>
          <w:rFonts w:hint="eastAsia"/>
          <w:color w:val="000000"/>
        </w:rPr>
        <w:t>尽管法律规定了</w:t>
      </w:r>
      <w:r>
        <w:rPr>
          <w:rFonts w:hint="eastAsia"/>
          <w:color w:val="000000"/>
        </w:rPr>
        <w:t>14</w:t>
      </w:r>
      <w:r>
        <w:rPr>
          <w:rFonts w:hint="eastAsia"/>
          <w:color w:val="000000"/>
        </w:rPr>
        <w:t>岁为最低就业年龄</w:t>
      </w:r>
      <w:r w:rsidR="000D4C6A">
        <w:rPr>
          <w:rFonts w:hint="eastAsia"/>
          <w:color w:val="000000"/>
        </w:rPr>
        <w:t>，</w:t>
      </w:r>
      <w:r>
        <w:rPr>
          <w:rFonts w:hint="eastAsia"/>
          <w:color w:val="000000"/>
        </w:rPr>
        <w:t>许多</w:t>
      </w:r>
      <w:r>
        <w:rPr>
          <w:rFonts w:hint="eastAsia"/>
          <w:color w:val="000000"/>
        </w:rPr>
        <w:t>14</w:t>
      </w:r>
      <w:r>
        <w:rPr>
          <w:rFonts w:hint="eastAsia"/>
          <w:color w:val="000000"/>
        </w:rPr>
        <w:t>岁以下的儿童不是全日工作就是课余工作</w:t>
      </w:r>
      <w:r w:rsidR="000D4C6A">
        <w:rPr>
          <w:rFonts w:hint="eastAsia"/>
          <w:color w:val="000000"/>
        </w:rPr>
        <w:t>，</w:t>
      </w:r>
      <w:r>
        <w:rPr>
          <w:rFonts w:hint="eastAsia"/>
          <w:color w:val="000000"/>
        </w:rPr>
        <w:t>主要是在非正规经济部门。</w:t>
      </w:r>
    </w:p>
    <w:p w:rsidR="0046485E" w:rsidRPr="00396590" w:rsidRDefault="0046485E">
      <w:pPr>
        <w:rPr>
          <w:rFonts w:ascii="Time New Roman" w:eastAsia="SimHei" w:hAnsi="Time New Roman" w:hint="eastAsia"/>
          <w:color w:val="000000"/>
        </w:rPr>
      </w:pPr>
      <w:r w:rsidRPr="00396590">
        <w:rPr>
          <w:rFonts w:ascii="Time New Roman" w:eastAsia="SimHei" w:hAnsi="Time New Roman" w:hint="eastAsia"/>
          <w:color w:val="000000"/>
        </w:rPr>
        <w:tab/>
      </w:r>
      <w:r w:rsidRPr="00396590">
        <w:rPr>
          <w:rFonts w:ascii="Time New Roman" w:eastAsia="SimHei" w:hAnsi="Time New Roman"/>
          <w:b/>
          <w:color w:val="000000"/>
        </w:rPr>
        <w:t>34</w:t>
      </w:r>
      <w:r w:rsidR="00D143A3">
        <w:rPr>
          <w:rFonts w:ascii="Time New Roman" w:eastAsia="SimHei" w:hAnsi="Time New Roman"/>
          <w:b/>
          <w:color w:val="000000"/>
        </w:rPr>
        <w:t>1.</w:t>
      </w:r>
      <w:r w:rsidRPr="00396590">
        <w:rPr>
          <w:rFonts w:ascii="Time New Roman" w:eastAsia="SimHei" w:hAnsi="Time New Roman" w:hint="eastAsia"/>
          <w:color w:val="000000"/>
        </w:rPr>
        <w:t xml:space="preserve">  </w:t>
      </w:r>
      <w:r w:rsidRPr="00396590">
        <w:rPr>
          <w:rFonts w:ascii="Time New Roman" w:eastAsia="SimHei" w:hAnsi="Time New Roman" w:hint="eastAsia"/>
          <w:color w:val="000000"/>
        </w:rPr>
        <w:t>委员会敦请缔约国加强措施</w:t>
      </w:r>
      <w:r w:rsidR="000D4C6A">
        <w:rPr>
          <w:rFonts w:ascii="Time New Roman" w:eastAsia="SimHei" w:hAnsi="Time New Roman" w:hint="eastAsia"/>
          <w:color w:val="000000"/>
        </w:rPr>
        <w:t>，</w:t>
      </w:r>
      <w:r w:rsidRPr="00396590">
        <w:rPr>
          <w:rFonts w:ascii="Time New Roman" w:eastAsia="SimHei" w:hAnsi="Time New Roman" w:hint="eastAsia"/>
          <w:color w:val="000000"/>
        </w:rPr>
        <w:t>打击童工现象。它建议缔约国采取措施防止童工现象</w:t>
      </w:r>
      <w:r w:rsidR="000D4C6A">
        <w:rPr>
          <w:rFonts w:ascii="Time New Roman" w:eastAsia="SimHei" w:hAnsi="Time New Roman" w:hint="eastAsia"/>
          <w:color w:val="000000"/>
        </w:rPr>
        <w:t>，</w:t>
      </w:r>
      <w:r w:rsidRPr="00396590">
        <w:rPr>
          <w:rFonts w:ascii="Time New Roman" w:eastAsia="SimHei" w:hAnsi="Time New Roman" w:hint="eastAsia"/>
          <w:color w:val="000000"/>
        </w:rPr>
        <w:t>包括</w:t>
      </w:r>
      <w:r w:rsidR="000D4C6A">
        <w:rPr>
          <w:rFonts w:ascii="Time New Roman" w:eastAsia="SimHei" w:hAnsi="Time New Roman" w:hint="eastAsia"/>
          <w:color w:val="000000"/>
        </w:rPr>
        <w:t>：</w:t>
      </w:r>
    </w:p>
    <w:p w:rsidR="0046485E" w:rsidRPr="00396590" w:rsidRDefault="0046485E" w:rsidP="00A7518B">
      <w:pPr>
        <w:numPr>
          <w:ilvl w:val="0"/>
          <w:numId w:val="52"/>
        </w:numPr>
        <w:rPr>
          <w:rFonts w:ascii="Time New Roman" w:eastAsia="SimHei" w:hAnsi="Time New Roman" w:hint="eastAsia"/>
          <w:color w:val="000000"/>
        </w:rPr>
      </w:pPr>
      <w:r w:rsidRPr="00396590">
        <w:rPr>
          <w:rFonts w:ascii="Time New Roman" w:eastAsia="SimHei" w:hAnsi="Time New Roman" w:hint="eastAsia"/>
          <w:color w:val="000000"/>
        </w:rPr>
        <w:t>以参与的方式制定一项战略和行动计划</w:t>
      </w:r>
      <w:r w:rsidR="000D4C6A">
        <w:rPr>
          <w:rFonts w:ascii="Time New Roman" w:eastAsia="SimHei" w:hAnsi="Time New Roman" w:hint="eastAsia"/>
          <w:color w:val="000000"/>
        </w:rPr>
        <w:t>，</w:t>
      </w:r>
      <w:r w:rsidRPr="00396590">
        <w:rPr>
          <w:rFonts w:ascii="Time New Roman" w:eastAsia="SimHei" w:hAnsi="Time New Roman" w:hint="eastAsia"/>
          <w:color w:val="000000"/>
        </w:rPr>
        <w:t>防止童工现象和废除最恶劣的童工形式</w:t>
      </w:r>
      <w:r w:rsidR="000D4C6A">
        <w:rPr>
          <w:rFonts w:ascii="Time New Roman" w:eastAsia="SimHei" w:hAnsi="Time New Roman" w:hint="eastAsia"/>
          <w:color w:val="000000"/>
        </w:rPr>
        <w:t>，</w:t>
      </w:r>
      <w:r w:rsidRPr="00396590">
        <w:rPr>
          <w:rFonts w:ascii="Time New Roman" w:eastAsia="SimHei" w:hAnsi="Time New Roman" w:hint="eastAsia"/>
          <w:color w:val="000000"/>
        </w:rPr>
        <w:t>保障法律上被允许工作的儿童的权利</w:t>
      </w:r>
      <w:r w:rsidR="000D4C6A">
        <w:rPr>
          <w:rFonts w:ascii="Time New Roman" w:eastAsia="SimHei" w:hAnsi="Time New Roman" w:hint="eastAsia"/>
          <w:color w:val="000000"/>
        </w:rPr>
        <w:t>；</w:t>
      </w:r>
    </w:p>
    <w:p w:rsidR="0046485E" w:rsidRPr="00396590" w:rsidRDefault="0046485E" w:rsidP="00A7518B">
      <w:pPr>
        <w:numPr>
          <w:ilvl w:val="0"/>
          <w:numId w:val="52"/>
        </w:numPr>
        <w:rPr>
          <w:rFonts w:ascii="Time New Roman" w:eastAsia="SimHei" w:hAnsi="Time New Roman" w:hint="eastAsia"/>
          <w:color w:val="000000"/>
        </w:rPr>
      </w:pPr>
      <w:r w:rsidRPr="00396590">
        <w:rPr>
          <w:rFonts w:ascii="Time New Roman" w:eastAsia="SimHei" w:hAnsi="Time New Roman" w:hint="eastAsia"/>
          <w:color w:val="000000"/>
        </w:rPr>
        <w:t>加强劳工视察</w:t>
      </w:r>
      <w:r w:rsidR="000D4C6A">
        <w:rPr>
          <w:rFonts w:ascii="Time New Roman" w:eastAsia="SimHei" w:hAnsi="Time New Roman" w:hint="eastAsia"/>
          <w:color w:val="000000"/>
        </w:rPr>
        <w:t>，</w:t>
      </w:r>
      <w:r w:rsidRPr="00396590">
        <w:rPr>
          <w:rFonts w:ascii="Time New Roman" w:eastAsia="SimHei" w:hAnsi="Time New Roman" w:hint="eastAsia"/>
          <w:color w:val="000000"/>
        </w:rPr>
        <w:t>以确保在正式和非正式部门有效地执行童工法</w:t>
      </w:r>
      <w:r w:rsidR="000D4C6A">
        <w:rPr>
          <w:rFonts w:ascii="Time New Roman" w:eastAsia="SimHei" w:hAnsi="Time New Roman" w:hint="eastAsia"/>
          <w:color w:val="000000"/>
        </w:rPr>
        <w:t>；</w:t>
      </w:r>
    </w:p>
    <w:p w:rsidR="0046485E" w:rsidRPr="00396590" w:rsidRDefault="0046485E" w:rsidP="00A7518B">
      <w:pPr>
        <w:numPr>
          <w:ilvl w:val="0"/>
          <w:numId w:val="52"/>
        </w:numPr>
        <w:rPr>
          <w:rFonts w:ascii="Time New Roman" w:eastAsia="SimHei" w:hAnsi="Time New Roman" w:hint="eastAsia"/>
          <w:color w:val="000000"/>
        </w:rPr>
      </w:pPr>
      <w:r w:rsidRPr="00396590">
        <w:rPr>
          <w:rFonts w:ascii="Time New Roman" w:eastAsia="SimHei" w:hAnsi="Time New Roman" w:hint="eastAsia"/>
          <w:color w:val="000000"/>
        </w:rPr>
        <w:t>考虑批准《劳工组织关于准予就业最低年龄的第</w:t>
      </w:r>
      <w:r w:rsidRPr="00396590">
        <w:rPr>
          <w:rFonts w:ascii="Time New Roman" w:eastAsia="SimHei" w:hAnsi="Time New Roman" w:hint="eastAsia"/>
          <w:b/>
          <w:color w:val="000000"/>
        </w:rPr>
        <w:t>138</w:t>
      </w:r>
      <w:r w:rsidRPr="00396590">
        <w:rPr>
          <w:rFonts w:ascii="Time New Roman" w:eastAsia="SimHei" w:hAnsi="Time New Roman" w:hint="eastAsia"/>
          <w:color w:val="000000"/>
        </w:rPr>
        <w:t>号</w:t>
      </w:r>
      <w:r w:rsidR="000D4C6A">
        <w:rPr>
          <w:rFonts w:ascii="Time New Roman" w:eastAsia="SimHei" w:hAnsi="Time New Roman" w:hint="eastAsia"/>
          <w:color w:val="000000"/>
        </w:rPr>
        <w:t>(</w:t>
      </w:r>
      <w:r w:rsidRPr="00396590">
        <w:rPr>
          <w:rFonts w:ascii="Time New Roman" w:eastAsia="SimHei" w:hAnsi="Time New Roman" w:hint="eastAsia"/>
          <w:b/>
          <w:color w:val="000000"/>
        </w:rPr>
        <w:t>1973</w:t>
      </w:r>
      <w:r w:rsidRPr="00396590">
        <w:rPr>
          <w:rFonts w:ascii="Time New Roman" w:eastAsia="SimHei" w:hAnsi="Time New Roman" w:hint="eastAsia"/>
          <w:color w:val="000000"/>
        </w:rPr>
        <w:t>年</w:t>
      </w:r>
      <w:r w:rsidR="000D4C6A">
        <w:rPr>
          <w:rFonts w:ascii="Time New Roman" w:eastAsia="SimHei" w:hAnsi="Time New Roman" w:hint="eastAsia"/>
          <w:color w:val="000000"/>
        </w:rPr>
        <w:t>)</w:t>
      </w:r>
      <w:r w:rsidRPr="00396590">
        <w:rPr>
          <w:rFonts w:ascii="Time New Roman" w:eastAsia="SimHei" w:hAnsi="Time New Roman" w:hint="eastAsia"/>
          <w:color w:val="000000"/>
        </w:rPr>
        <w:t>公约》和《取缔并立即采取行动消除最有害童工形式的第</w:t>
      </w:r>
      <w:r w:rsidRPr="00396590">
        <w:rPr>
          <w:rFonts w:ascii="Time New Roman" w:eastAsia="SimHei" w:hAnsi="Time New Roman" w:hint="eastAsia"/>
          <w:b/>
          <w:color w:val="000000"/>
        </w:rPr>
        <w:t>182</w:t>
      </w:r>
      <w:r w:rsidRPr="00396590">
        <w:rPr>
          <w:rFonts w:ascii="Time New Roman" w:eastAsia="SimHei" w:hAnsi="Time New Roman" w:hint="eastAsia"/>
          <w:color w:val="000000"/>
        </w:rPr>
        <w:t>号公约》</w:t>
      </w:r>
      <w:r w:rsidR="000D4C6A">
        <w:rPr>
          <w:rFonts w:ascii="Time New Roman" w:eastAsia="SimHei" w:hAnsi="Time New Roman" w:hint="eastAsia"/>
          <w:color w:val="000000"/>
        </w:rPr>
        <w:t>；</w:t>
      </w:r>
    </w:p>
    <w:p w:rsidR="0046485E" w:rsidRPr="00396590" w:rsidRDefault="0046485E" w:rsidP="00C462C5">
      <w:pPr>
        <w:numPr>
          <w:ilvl w:val="0"/>
          <w:numId w:val="52"/>
        </w:numPr>
        <w:spacing w:after="240"/>
        <w:rPr>
          <w:rFonts w:ascii="Time New Roman" w:eastAsia="SimHei" w:hAnsi="Time New Roman" w:hint="eastAsia"/>
          <w:color w:val="000000"/>
        </w:rPr>
      </w:pPr>
      <w:r w:rsidRPr="00396590">
        <w:rPr>
          <w:rFonts w:ascii="Time New Roman" w:eastAsia="SimHei" w:hAnsi="Time New Roman" w:hint="eastAsia"/>
          <w:color w:val="000000"/>
        </w:rPr>
        <w:t>在这方面寻求劳工组织消除童工现象国际方案的援助。</w:t>
      </w:r>
    </w:p>
    <w:p w:rsidR="0046485E" w:rsidRDefault="0046485E" w:rsidP="00A7518B">
      <w:pPr>
        <w:pStyle w:val="Heading4"/>
        <w:rPr>
          <w:rFonts w:hint="eastAsia"/>
        </w:rPr>
      </w:pPr>
      <w:bookmarkStart w:id="415" w:name="_Toc176169355"/>
      <w:bookmarkStart w:id="416" w:name="_Toc176233208"/>
      <w:r>
        <w:rPr>
          <w:rFonts w:hint="eastAsia"/>
        </w:rPr>
        <w:t>性剥削</w:t>
      </w:r>
      <w:bookmarkEnd w:id="415"/>
      <w:bookmarkEnd w:id="416"/>
    </w:p>
    <w:p w:rsidR="0046485E" w:rsidRDefault="0046485E">
      <w:pPr>
        <w:rPr>
          <w:rFonts w:hint="eastAsia"/>
          <w:color w:val="000000"/>
        </w:rPr>
      </w:pPr>
      <w:r>
        <w:rPr>
          <w:rFonts w:hint="eastAsia"/>
          <w:color w:val="000000"/>
        </w:rPr>
        <w:tab/>
      </w:r>
      <w:r>
        <w:rPr>
          <w:color w:val="000000"/>
        </w:rPr>
        <w:t>34</w:t>
      </w:r>
      <w:r w:rsidR="00D143A3">
        <w:rPr>
          <w:color w:val="000000"/>
        </w:rPr>
        <w:t>2.</w:t>
      </w:r>
      <w:r>
        <w:rPr>
          <w:rFonts w:hint="eastAsia"/>
          <w:color w:val="000000"/>
        </w:rPr>
        <w:t xml:space="preserve">  </w:t>
      </w:r>
      <w:r>
        <w:rPr>
          <w:rFonts w:hint="eastAsia"/>
          <w:color w:val="000000"/>
        </w:rPr>
        <w:t>委员会关注的是关于基里巴斯受商业性性剥削的儿童案件越来越多。</w:t>
      </w:r>
    </w:p>
    <w:p w:rsidR="0046485E" w:rsidRPr="00C462C5" w:rsidRDefault="0046485E">
      <w:pPr>
        <w:rPr>
          <w:rFonts w:ascii="Time New Roman" w:eastAsia="SimHei" w:hAnsi="Time New Roman" w:hint="eastAsia"/>
          <w:color w:val="000000"/>
        </w:rPr>
      </w:pPr>
      <w:r w:rsidRPr="00C462C5">
        <w:rPr>
          <w:rFonts w:ascii="Time New Roman" w:eastAsia="SimHei" w:hAnsi="Time New Roman" w:hint="eastAsia"/>
          <w:color w:val="000000"/>
        </w:rPr>
        <w:tab/>
      </w:r>
      <w:r w:rsidRPr="00C462C5">
        <w:rPr>
          <w:rFonts w:ascii="Time New Roman" w:eastAsia="SimHei" w:hAnsi="Time New Roman"/>
          <w:b/>
          <w:color w:val="000000"/>
        </w:rPr>
        <w:t>34</w:t>
      </w:r>
      <w:r w:rsidR="00D143A3">
        <w:rPr>
          <w:rFonts w:ascii="Time New Roman" w:eastAsia="SimHei" w:hAnsi="Time New Roman"/>
          <w:b/>
          <w:color w:val="000000"/>
        </w:rPr>
        <w:t>3.</w:t>
      </w:r>
      <w:r w:rsidRPr="00C462C5">
        <w:rPr>
          <w:rFonts w:ascii="Time New Roman" w:eastAsia="SimHei" w:hAnsi="Time New Roman" w:hint="eastAsia"/>
          <w:color w:val="000000"/>
        </w:rPr>
        <w:t xml:space="preserve">  </w:t>
      </w:r>
      <w:r w:rsidRPr="00C462C5">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C462C5">
        <w:rPr>
          <w:rFonts w:ascii="Time New Roman" w:eastAsia="SimHei" w:hAnsi="Time New Roman" w:hint="eastAsia"/>
          <w:color w:val="000000"/>
        </w:rPr>
        <w:t>包括</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进行一项全面研究</w:t>
      </w:r>
      <w:r w:rsidR="000D4C6A">
        <w:rPr>
          <w:rFonts w:ascii="Time New Roman" w:eastAsia="SimHei" w:hAnsi="Time New Roman" w:hint="eastAsia"/>
          <w:color w:val="000000"/>
        </w:rPr>
        <w:t>，</w:t>
      </w:r>
      <w:r w:rsidRPr="00C462C5">
        <w:rPr>
          <w:rFonts w:ascii="Time New Roman" w:eastAsia="SimHei" w:hAnsi="Time New Roman" w:hint="eastAsia"/>
          <w:color w:val="000000"/>
        </w:rPr>
        <w:t>评估基里巴斯儿童和年轻人受商业性性剥削的原因、性质和严重程度</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按计划修正刑法</w:t>
      </w:r>
      <w:r w:rsidR="000D4C6A">
        <w:rPr>
          <w:rFonts w:ascii="Time New Roman" w:eastAsia="SimHei" w:hAnsi="Time New Roman" w:hint="eastAsia"/>
          <w:color w:val="000000"/>
        </w:rPr>
        <w:t>，</w:t>
      </w:r>
      <w:r w:rsidRPr="00C462C5">
        <w:rPr>
          <w:rFonts w:ascii="Time New Roman" w:eastAsia="SimHei" w:hAnsi="Time New Roman" w:hint="eastAsia"/>
          <w:color w:val="000000"/>
        </w:rPr>
        <w:t>将剥削儿童和贩运儿童行为定为罪行</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加强措施和采取多学科和多部门的方式</w:t>
      </w:r>
      <w:r w:rsidR="000D4C6A">
        <w:rPr>
          <w:rFonts w:ascii="Time New Roman" w:eastAsia="SimHei" w:hAnsi="Time New Roman" w:hint="eastAsia"/>
          <w:color w:val="000000"/>
        </w:rPr>
        <w:t>，</w:t>
      </w:r>
      <w:r w:rsidRPr="00C462C5">
        <w:rPr>
          <w:rFonts w:ascii="Time New Roman" w:eastAsia="SimHei" w:hAnsi="Time New Roman" w:hint="eastAsia"/>
          <w:color w:val="000000"/>
        </w:rPr>
        <w:t>防止和打击对儿童和青少年的性剥削</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展开提高认识运动</w:t>
      </w:r>
      <w:r w:rsidR="000D4C6A">
        <w:rPr>
          <w:rFonts w:ascii="Time New Roman" w:eastAsia="SimHei" w:hAnsi="Time New Roman" w:hint="eastAsia"/>
          <w:color w:val="000000"/>
        </w:rPr>
        <w:t>，</w:t>
      </w:r>
      <w:r w:rsidRPr="00C462C5">
        <w:rPr>
          <w:rFonts w:ascii="Time New Roman" w:eastAsia="SimHei" w:hAnsi="Time New Roman" w:hint="eastAsia"/>
          <w:color w:val="000000"/>
        </w:rPr>
        <w:t>特别是针对父母亲和儿童</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确保承认受性剥削和经济剥削的儿童为受害者</w:t>
      </w:r>
      <w:r w:rsidR="000D4C6A">
        <w:rPr>
          <w:rFonts w:ascii="Time New Roman" w:eastAsia="SimHei" w:hAnsi="Time New Roman" w:hint="eastAsia"/>
          <w:color w:val="000000"/>
        </w:rPr>
        <w:t>，</w:t>
      </w:r>
      <w:r w:rsidRPr="00C462C5">
        <w:rPr>
          <w:rFonts w:ascii="Time New Roman" w:eastAsia="SimHei" w:hAnsi="Time New Roman" w:hint="eastAsia"/>
          <w:color w:val="000000"/>
        </w:rPr>
        <w:t>并将犯案者绳之以法</w:t>
      </w:r>
      <w:r w:rsidR="000D4C6A">
        <w:rPr>
          <w:rFonts w:ascii="Time New Roman" w:eastAsia="SimHei" w:hAnsi="Time New Roman" w:hint="eastAsia"/>
          <w:color w:val="000000"/>
        </w:rPr>
        <w:t>；</w:t>
      </w:r>
    </w:p>
    <w:p w:rsidR="0046485E" w:rsidRPr="00C462C5" w:rsidRDefault="0046485E" w:rsidP="00A7518B">
      <w:pPr>
        <w:numPr>
          <w:ilvl w:val="0"/>
          <w:numId w:val="53"/>
        </w:numPr>
        <w:rPr>
          <w:rFonts w:ascii="Time New Roman" w:eastAsia="SimHei" w:hAnsi="Time New Roman" w:hint="eastAsia"/>
          <w:color w:val="000000"/>
        </w:rPr>
      </w:pPr>
      <w:r w:rsidRPr="00C462C5">
        <w:rPr>
          <w:rFonts w:ascii="Time New Roman" w:eastAsia="SimHei" w:hAnsi="Time New Roman" w:hint="eastAsia"/>
          <w:color w:val="000000"/>
        </w:rPr>
        <w:t>根据</w:t>
      </w:r>
      <w:r w:rsidRPr="00C462C5">
        <w:rPr>
          <w:rFonts w:ascii="Time New Roman" w:eastAsia="SimHei" w:hAnsi="Time New Roman" w:hint="eastAsia"/>
          <w:b/>
          <w:color w:val="000000"/>
        </w:rPr>
        <w:t>1996</w:t>
      </w:r>
      <w:r w:rsidRPr="00C462C5">
        <w:rPr>
          <w:rFonts w:ascii="Time New Roman" w:eastAsia="SimHei" w:hAnsi="Time New Roman" w:hint="eastAsia"/>
          <w:color w:val="000000"/>
        </w:rPr>
        <w:t>年和</w:t>
      </w:r>
      <w:r w:rsidRPr="00C462C5">
        <w:rPr>
          <w:rFonts w:ascii="Time New Roman" w:eastAsia="SimHei" w:hAnsi="Time New Roman" w:hint="eastAsia"/>
          <w:b/>
          <w:color w:val="000000"/>
        </w:rPr>
        <w:t>2001</w:t>
      </w:r>
      <w:r w:rsidRPr="00C462C5">
        <w:rPr>
          <w:rFonts w:ascii="Time New Roman" w:eastAsia="SimHei" w:hAnsi="Time New Roman" w:hint="eastAsia"/>
          <w:color w:val="000000"/>
        </w:rPr>
        <w:t>年禁止对儿童进行商业性性剥削世界大会上通过的《宣言和行动议程》以及《全球承诺》</w:t>
      </w:r>
      <w:r w:rsidR="000D4C6A">
        <w:rPr>
          <w:rFonts w:ascii="Time New Roman" w:eastAsia="SimHei" w:hAnsi="Time New Roman" w:hint="eastAsia"/>
          <w:color w:val="000000"/>
        </w:rPr>
        <w:t>，</w:t>
      </w:r>
      <w:r w:rsidRPr="00C462C5">
        <w:rPr>
          <w:rFonts w:ascii="Time New Roman" w:eastAsia="SimHei" w:hAnsi="Time New Roman" w:hint="eastAsia"/>
          <w:color w:val="000000"/>
        </w:rPr>
        <w:t>为遭受性剥削的儿童提供适当的援助和重返社会方案</w:t>
      </w:r>
      <w:r w:rsidR="000D4C6A">
        <w:rPr>
          <w:rFonts w:ascii="Time New Roman" w:eastAsia="SimHei" w:hAnsi="Time New Roman" w:hint="eastAsia"/>
          <w:color w:val="000000"/>
        </w:rPr>
        <w:t>；</w:t>
      </w:r>
    </w:p>
    <w:p w:rsidR="0046485E" w:rsidRPr="00C462C5" w:rsidRDefault="0046485E" w:rsidP="00A7518B">
      <w:pPr>
        <w:numPr>
          <w:ilvl w:val="0"/>
          <w:numId w:val="53"/>
        </w:numPr>
        <w:spacing w:after="240"/>
        <w:rPr>
          <w:rFonts w:ascii="Time New Roman" w:eastAsia="SimHei" w:hAnsi="Time New Roman" w:hint="eastAsia"/>
          <w:color w:val="000000"/>
        </w:rPr>
      </w:pPr>
      <w:r w:rsidRPr="00C462C5">
        <w:rPr>
          <w:rFonts w:ascii="Time New Roman" w:eastAsia="SimHei" w:hAnsi="Time New Roman" w:hint="eastAsia"/>
          <w:color w:val="000000"/>
        </w:rPr>
        <w:t>与进行这方面工作的非政府组织合作并要求儿童基金会等组织的技术合作。</w:t>
      </w:r>
    </w:p>
    <w:p w:rsidR="0046485E" w:rsidRDefault="0046485E" w:rsidP="00A7518B">
      <w:pPr>
        <w:pStyle w:val="Heading4"/>
        <w:rPr>
          <w:rFonts w:hint="eastAsia"/>
        </w:rPr>
      </w:pPr>
      <w:bookmarkStart w:id="417" w:name="_Toc176169356"/>
      <w:bookmarkStart w:id="418" w:name="_Toc176233209"/>
      <w:r>
        <w:rPr>
          <w:rFonts w:hint="eastAsia"/>
        </w:rPr>
        <w:t>流落街头的儿童</w:t>
      </w:r>
      <w:bookmarkEnd w:id="417"/>
      <w:bookmarkEnd w:id="418"/>
    </w:p>
    <w:p w:rsidR="0046485E" w:rsidRDefault="0046485E">
      <w:pPr>
        <w:rPr>
          <w:rFonts w:hint="eastAsia"/>
          <w:color w:val="000000"/>
        </w:rPr>
      </w:pPr>
      <w:r>
        <w:rPr>
          <w:rFonts w:hint="eastAsia"/>
          <w:color w:val="000000"/>
        </w:rPr>
        <w:tab/>
      </w:r>
      <w:r>
        <w:rPr>
          <w:color w:val="000000"/>
        </w:rPr>
        <w:t>34</w:t>
      </w:r>
      <w:r w:rsidR="00D143A3">
        <w:rPr>
          <w:color w:val="000000"/>
        </w:rPr>
        <w:t>4.</w:t>
      </w:r>
      <w:r>
        <w:rPr>
          <w:rFonts w:hint="eastAsia"/>
          <w:color w:val="000000"/>
        </w:rPr>
        <w:t xml:space="preserve">  </w:t>
      </w:r>
      <w:r>
        <w:rPr>
          <w:rFonts w:hint="eastAsia"/>
          <w:color w:val="000000"/>
        </w:rPr>
        <w:t>委员会关注的是有报导称</w:t>
      </w:r>
      <w:r w:rsidR="000D4C6A">
        <w:rPr>
          <w:rFonts w:hint="eastAsia"/>
          <w:color w:val="000000"/>
        </w:rPr>
        <w:t>，</w:t>
      </w:r>
      <w:r>
        <w:rPr>
          <w:rFonts w:hint="eastAsia"/>
          <w:color w:val="000000"/>
        </w:rPr>
        <w:t>有不少儿童在街头售物并且无家可归。鉴于基里巴斯面对的经济困境</w:t>
      </w:r>
      <w:r w:rsidR="000D4C6A">
        <w:rPr>
          <w:rFonts w:hint="eastAsia"/>
          <w:color w:val="000000"/>
        </w:rPr>
        <w:t>，</w:t>
      </w:r>
      <w:r>
        <w:rPr>
          <w:rFonts w:hint="eastAsia"/>
          <w:color w:val="000000"/>
        </w:rPr>
        <w:t>委员会感到关切的是没有一项一贯和全面的战略为这些儿童提供充分的援助。</w:t>
      </w:r>
    </w:p>
    <w:p w:rsidR="0046485E" w:rsidRPr="00C462C5" w:rsidRDefault="0046485E">
      <w:pPr>
        <w:rPr>
          <w:rFonts w:ascii="Time New Roman" w:eastAsia="SimHei" w:hAnsi="Time New Roman" w:hint="eastAsia"/>
          <w:color w:val="000000"/>
        </w:rPr>
      </w:pPr>
      <w:r>
        <w:rPr>
          <w:rFonts w:hint="eastAsia"/>
          <w:color w:val="000000"/>
        </w:rPr>
        <w:tab/>
      </w:r>
      <w:r w:rsidRPr="00C462C5">
        <w:rPr>
          <w:rFonts w:ascii="Time New Roman" w:eastAsia="SimHei" w:hAnsi="Time New Roman"/>
          <w:b/>
          <w:color w:val="000000"/>
        </w:rPr>
        <w:t>34</w:t>
      </w:r>
      <w:r w:rsidR="00D143A3">
        <w:rPr>
          <w:rFonts w:ascii="Time New Roman" w:eastAsia="SimHei" w:hAnsi="Time New Roman"/>
          <w:b/>
          <w:color w:val="000000"/>
        </w:rPr>
        <w:t>5.</w:t>
      </w:r>
      <w:r w:rsidRPr="00C462C5">
        <w:rPr>
          <w:rFonts w:ascii="Time New Roman" w:eastAsia="SimHei" w:hAnsi="Time New Roman" w:hint="eastAsia"/>
          <w:color w:val="000000"/>
        </w:rPr>
        <w:t xml:space="preserve">  </w:t>
      </w:r>
      <w:r w:rsidRPr="00C462C5">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C462C5" w:rsidRDefault="0046485E" w:rsidP="00A7518B">
      <w:pPr>
        <w:numPr>
          <w:ilvl w:val="0"/>
          <w:numId w:val="54"/>
        </w:numPr>
        <w:rPr>
          <w:rFonts w:ascii="Time New Roman" w:eastAsia="SimHei" w:hAnsi="Time New Roman" w:hint="eastAsia"/>
          <w:color w:val="000000"/>
        </w:rPr>
      </w:pPr>
      <w:r w:rsidRPr="00C462C5">
        <w:rPr>
          <w:rFonts w:ascii="Time New Roman" w:eastAsia="SimHei" w:hAnsi="Time New Roman" w:hint="eastAsia"/>
          <w:color w:val="000000"/>
        </w:rPr>
        <w:t>从事一项关于基里巴斯流落街头的儿童这种情况的原因和程度的研究</w:t>
      </w:r>
      <w:r w:rsidR="000D4C6A">
        <w:rPr>
          <w:rFonts w:ascii="Time New Roman" w:eastAsia="SimHei" w:hAnsi="Time New Roman" w:hint="eastAsia"/>
          <w:color w:val="000000"/>
        </w:rPr>
        <w:t>，</w:t>
      </w:r>
      <w:r w:rsidRPr="00C462C5">
        <w:rPr>
          <w:rFonts w:ascii="Time New Roman" w:eastAsia="SimHei" w:hAnsi="Time New Roman" w:hint="eastAsia"/>
          <w:color w:val="000000"/>
        </w:rPr>
        <w:t>并制定一项战略以防止和减少这种情况的发生</w:t>
      </w:r>
      <w:r w:rsidR="000D4C6A">
        <w:rPr>
          <w:rFonts w:ascii="Time New Roman" w:eastAsia="SimHei" w:hAnsi="Time New Roman" w:hint="eastAsia"/>
          <w:color w:val="000000"/>
        </w:rPr>
        <w:t>，</w:t>
      </w:r>
      <w:r w:rsidRPr="00C462C5">
        <w:rPr>
          <w:rFonts w:ascii="Time New Roman" w:eastAsia="SimHei" w:hAnsi="Time New Roman" w:hint="eastAsia"/>
          <w:color w:val="000000"/>
        </w:rPr>
        <w:t>并保护儿童</w:t>
      </w:r>
      <w:r w:rsidR="000D4C6A">
        <w:rPr>
          <w:rFonts w:ascii="Time New Roman" w:eastAsia="SimHei" w:hAnsi="Time New Roman" w:hint="eastAsia"/>
          <w:color w:val="000000"/>
        </w:rPr>
        <w:t>；</w:t>
      </w:r>
    </w:p>
    <w:p w:rsidR="0046485E" w:rsidRPr="00C462C5" w:rsidRDefault="0046485E" w:rsidP="00A7518B">
      <w:pPr>
        <w:numPr>
          <w:ilvl w:val="0"/>
          <w:numId w:val="54"/>
        </w:numPr>
        <w:rPr>
          <w:rFonts w:ascii="Time New Roman" w:eastAsia="SimHei" w:hAnsi="Time New Roman" w:hint="eastAsia"/>
          <w:color w:val="000000"/>
        </w:rPr>
      </w:pPr>
      <w:r w:rsidRPr="00C462C5">
        <w:rPr>
          <w:rFonts w:ascii="Time New Roman" w:eastAsia="SimHei" w:hAnsi="Time New Roman" w:hint="eastAsia"/>
          <w:color w:val="000000"/>
        </w:rPr>
        <w:t>确保为流落街头的儿童提供足够的营养、衣服、住房、保健和受教育机会</w:t>
      </w:r>
      <w:r w:rsidR="000D4C6A">
        <w:rPr>
          <w:rFonts w:ascii="Time New Roman" w:eastAsia="SimHei" w:hAnsi="Time New Roman" w:hint="eastAsia"/>
          <w:color w:val="000000"/>
        </w:rPr>
        <w:t>，</w:t>
      </w:r>
      <w:r w:rsidRPr="00C462C5">
        <w:rPr>
          <w:rFonts w:ascii="Time New Roman" w:eastAsia="SimHei" w:hAnsi="Time New Roman" w:hint="eastAsia"/>
          <w:color w:val="000000"/>
        </w:rPr>
        <w:t>包括职业培训和生活技能培训</w:t>
      </w:r>
      <w:r w:rsidR="000D4C6A">
        <w:rPr>
          <w:rFonts w:ascii="Time New Roman" w:eastAsia="SimHei" w:hAnsi="Time New Roman" w:hint="eastAsia"/>
          <w:color w:val="000000"/>
        </w:rPr>
        <w:t>，</w:t>
      </w:r>
      <w:r w:rsidRPr="00C462C5">
        <w:rPr>
          <w:rFonts w:ascii="Time New Roman" w:eastAsia="SimHei" w:hAnsi="Time New Roman" w:hint="eastAsia"/>
          <w:color w:val="000000"/>
        </w:rPr>
        <w:t>以支持他们的全面发展</w:t>
      </w:r>
      <w:r w:rsidR="000D4C6A">
        <w:rPr>
          <w:rFonts w:ascii="Time New Roman" w:eastAsia="SimHei" w:hAnsi="Time New Roman" w:hint="eastAsia"/>
          <w:color w:val="000000"/>
        </w:rPr>
        <w:t>；</w:t>
      </w:r>
    </w:p>
    <w:p w:rsidR="0046485E" w:rsidRPr="00C462C5" w:rsidRDefault="0046485E" w:rsidP="00A7518B">
      <w:pPr>
        <w:numPr>
          <w:ilvl w:val="0"/>
          <w:numId w:val="54"/>
        </w:numPr>
        <w:spacing w:after="240"/>
        <w:rPr>
          <w:rFonts w:ascii="Time New Roman" w:eastAsia="SimHei" w:hAnsi="Time New Roman" w:hint="eastAsia"/>
          <w:color w:val="000000"/>
        </w:rPr>
      </w:pPr>
      <w:r w:rsidRPr="00C462C5">
        <w:rPr>
          <w:rFonts w:ascii="Time New Roman" w:eastAsia="SimHei" w:hAnsi="Time New Roman" w:hint="eastAsia"/>
          <w:color w:val="000000"/>
        </w:rPr>
        <w:t>确保为这些儿童提供康复和重新融合服务</w:t>
      </w:r>
      <w:r w:rsidR="000D4C6A">
        <w:rPr>
          <w:rFonts w:ascii="Time New Roman" w:eastAsia="SimHei" w:hAnsi="Time New Roman" w:hint="eastAsia"/>
          <w:color w:val="000000"/>
        </w:rPr>
        <w:t>，</w:t>
      </w:r>
      <w:r w:rsidRPr="00C462C5">
        <w:rPr>
          <w:rFonts w:ascii="Time New Roman" w:eastAsia="SimHei" w:hAnsi="Time New Roman" w:hint="eastAsia"/>
          <w:color w:val="000000"/>
        </w:rPr>
        <w:t>包括为受身体凌辱、性凌辱和滥用药物者提供心理社会援助</w:t>
      </w:r>
      <w:r w:rsidR="000D4C6A">
        <w:rPr>
          <w:rFonts w:ascii="Time New Roman" w:eastAsia="SimHei" w:hAnsi="Time New Roman" w:hint="eastAsia"/>
          <w:color w:val="000000"/>
        </w:rPr>
        <w:t>，</w:t>
      </w:r>
      <w:r w:rsidRPr="00C462C5">
        <w:rPr>
          <w:rFonts w:ascii="Time New Roman" w:eastAsia="SimHei" w:hAnsi="Time New Roman" w:hint="eastAsia"/>
          <w:color w:val="000000"/>
        </w:rPr>
        <w:t>以及尽可能并在照顾到儿童最大利益时帮助他们与家庭和解。</w:t>
      </w:r>
    </w:p>
    <w:p w:rsidR="0046485E" w:rsidRDefault="0046485E" w:rsidP="00A7518B">
      <w:pPr>
        <w:pStyle w:val="Heading4"/>
        <w:rPr>
          <w:rFonts w:hint="eastAsia"/>
        </w:rPr>
      </w:pPr>
      <w:bookmarkStart w:id="419" w:name="_Toc176169357"/>
      <w:bookmarkStart w:id="420" w:name="_Toc176233210"/>
      <w:r>
        <w:rPr>
          <w:rFonts w:hint="eastAsia"/>
        </w:rPr>
        <w:t>少年司法</w:t>
      </w:r>
      <w:bookmarkEnd w:id="419"/>
      <w:bookmarkEnd w:id="420"/>
    </w:p>
    <w:p w:rsidR="0046485E" w:rsidRDefault="0046485E">
      <w:pPr>
        <w:rPr>
          <w:rFonts w:hint="eastAsia"/>
          <w:color w:val="000000"/>
        </w:rPr>
      </w:pPr>
      <w:r>
        <w:rPr>
          <w:rFonts w:hint="eastAsia"/>
          <w:color w:val="000000"/>
        </w:rPr>
        <w:tab/>
      </w:r>
      <w:r>
        <w:rPr>
          <w:color w:val="000000"/>
        </w:rPr>
        <w:t>34</w:t>
      </w:r>
      <w:r w:rsidR="00D143A3">
        <w:rPr>
          <w:color w:val="000000"/>
        </w:rPr>
        <w:t>6.</w:t>
      </w:r>
      <w:r>
        <w:rPr>
          <w:rFonts w:hint="eastAsia"/>
          <w:color w:val="000000"/>
        </w:rPr>
        <w:t xml:space="preserve">  </w:t>
      </w:r>
      <w:r>
        <w:rPr>
          <w:rFonts w:hint="eastAsia"/>
          <w:color w:val="000000"/>
        </w:rPr>
        <w:t>委员会关注的是缔约国没有关于少年司法的特定法律。它也感到关注的是少年司法体系的严重实际缺陷以及各项国家法和条例之间的抵触。委员会还感到关切的是</w:t>
      </w:r>
      <w:r>
        <w:rPr>
          <w:rFonts w:hint="eastAsia"/>
          <w:color w:val="000000"/>
        </w:rPr>
        <w:t>16</w:t>
      </w:r>
      <w:r>
        <w:rPr>
          <w:rFonts w:hint="eastAsia"/>
          <w:color w:val="000000"/>
        </w:rPr>
        <w:t>岁至</w:t>
      </w:r>
      <w:r>
        <w:rPr>
          <w:rFonts w:hint="eastAsia"/>
          <w:color w:val="000000"/>
        </w:rPr>
        <w:t>18</w:t>
      </w:r>
      <w:r>
        <w:rPr>
          <w:rFonts w:hint="eastAsia"/>
          <w:color w:val="000000"/>
        </w:rPr>
        <w:t>岁之间的青年人被与成年人关在一起。它也关切的另一些问题是</w:t>
      </w:r>
      <w:r w:rsidR="000D4C6A">
        <w:rPr>
          <w:rFonts w:hint="eastAsia"/>
          <w:color w:val="000000"/>
        </w:rPr>
        <w:t>：</w:t>
      </w:r>
      <w:r>
        <w:rPr>
          <w:rFonts w:hint="eastAsia"/>
          <w:color w:val="000000"/>
        </w:rPr>
        <w:t>缺乏可替代审判前拘留和其他形式拘留的适当办法</w:t>
      </w:r>
      <w:r w:rsidR="000D4C6A">
        <w:rPr>
          <w:rFonts w:hint="eastAsia"/>
          <w:color w:val="000000"/>
        </w:rPr>
        <w:t>，</w:t>
      </w:r>
      <w:r>
        <w:rPr>
          <w:rFonts w:hint="eastAsia"/>
          <w:color w:val="000000"/>
        </w:rPr>
        <w:t>和对正当程序的保障</w:t>
      </w:r>
      <w:r w:rsidR="000D4C6A">
        <w:rPr>
          <w:rFonts w:hint="eastAsia"/>
          <w:color w:val="000000"/>
        </w:rPr>
        <w:t>，</w:t>
      </w:r>
      <w:r>
        <w:rPr>
          <w:rFonts w:hint="eastAsia"/>
          <w:color w:val="000000"/>
        </w:rPr>
        <w:t>及被拘留在警察局或监牢里的儿童所面对的恶劣生活条件。</w:t>
      </w:r>
    </w:p>
    <w:p w:rsidR="0046485E" w:rsidRPr="00C462C5" w:rsidRDefault="0046485E">
      <w:pPr>
        <w:rPr>
          <w:rFonts w:ascii="Time New Roman" w:eastAsia="SimHei" w:hAnsi="Time New Roman" w:hint="eastAsia"/>
          <w:color w:val="000000"/>
        </w:rPr>
      </w:pPr>
      <w:r w:rsidRPr="00C462C5">
        <w:rPr>
          <w:rFonts w:ascii="Time New Roman" w:eastAsia="SimHei" w:hAnsi="Time New Roman" w:hint="eastAsia"/>
          <w:color w:val="000000"/>
        </w:rPr>
        <w:tab/>
      </w:r>
      <w:r w:rsidRPr="00C462C5">
        <w:rPr>
          <w:rFonts w:ascii="Time New Roman" w:eastAsia="SimHei" w:hAnsi="Time New Roman"/>
          <w:b/>
          <w:color w:val="000000"/>
        </w:rPr>
        <w:t>34</w:t>
      </w:r>
      <w:r w:rsidR="00D143A3">
        <w:rPr>
          <w:rFonts w:ascii="Time New Roman" w:eastAsia="SimHei" w:hAnsi="Time New Roman"/>
          <w:b/>
          <w:color w:val="000000"/>
        </w:rPr>
        <w:t>7.</w:t>
      </w:r>
      <w:r w:rsidRPr="00C462C5">
        <w:rPr>
          <w:rFonts w:ascii="Time New Roman" w:eastAsia="SimHei" w:hAnsi="Time New Roman" w:hint="eastAsia"/>
          <w:color w:val="000000"/>
        </w:rPr>
        <w:t xml:space="preserve">  </w:t>
      </w:r>
      <w:r w:rsidRPr="00C462C5">
        <w:rPr>
          <w:rFonts w:ascii="Time New Roman" w:eastAsia="SimHei" w:hAnsi="Time New Roman" w:hint="eastAsia"/>
          <w:color w:val="000000"/>
        </w:rPr>
        <w:t>委员会促请缔约国参照委员会在</w:t>
      </w:r>
      <w:r w:rsidRPr="00C462C5">
        <w:rPr>
          <w:rFonts w:ascii="Time New Roman" w:eastAsia="SimHei" w:hAnsi="Time New Roman" w:hint="eastAsia"/>
          <w:b/>
          <w:color w:val="000000"/>
        </w:rPr>
        <w:t>1995</w:t>
      </w:r>
      <w:r w:rsidRPr="00C462C5">
        <w:rPr>
          <w:rFonts w:ascii="Time New Roman" w:eastAsia="SimHei" w:hAnsi="Time New Roman" w:hint="eastAsia"/>
          <w:color w:val="000000"/>
        </w:rPr>
        <w:t>年</w:t>
      </w:r>
      <w:r w:rsidRPr="00C462C5">
        <w:rPr>
          <w:rFonts w:ascii="Time New Roman" w:eastAsia="SimHei" w:hAnsi="Time New Roman" w:hint="eastAsia"/>
          <w:b/>
          <w:color w:val="000000"/>
        </w:rPr>
        <w:t>11</w:t>
      </w:r>
      <w:r w:rsidRPr="00C462C5">
        <w:rPr>
          <w:rFonts w:ascii="Time New Roman" w:eastAsia="SimHei" w:hAnsi="Time New Roman" w:hint="eastAsia"/>
          <w:color w:val="000000"/>
        </w:rPr>
        <w:t>月</w:t>
      </w:r>
      <w:r w:rsidRPr="00C462C5">
        <w:rPr>
          <w:rFonts w:ascii="Time New Roman" w:eastAsia="SimHei" w:hAnsi="Time New Roman" w:hint="eastAsia"/>
          <w:b/>
          <w:color w:val="000000"/>
        </w:rPr>
        <w:t>13</w:t>
      </w:r>
      <w:r w:rsidRPr="00C462C5">
        <w:rPr>
          <w:rFonts w:ascii="Time New Roman" w:eastAsia="SimHei" w:hAnsi="Time New Roman" w:hint="eastAsia"/>
          <w:color w:val="000000"/>
        </w:rPr>
        <w:t>日举行的关于少年司法的一般性讨论日通过的建议</w:t>
      </w:r>
      <w:r w:rsidR="000D4C6A">
        <w:rPr>
          <w:rFonts w:ascii="Time New Roman" w:eastAsia="SimHei" w:hAnsi="Time New Roman" w:hint="eastAsia"/>
          <w:color w:val="000000"/>
        </w:rPr>
        <w:t>(</w:t>
      </w:r>
      <w:r w:rsidRPr="00C462C5">
        <w:rPr>
          <w:rFonts w:ascii="Time New Roman" w:eastAsia="SimHei" w:hAnsi="Time New Roman" w:hint="eastAsia"/>
          <w:b/>
          <w:color w:val="000000"/>
        </w:rPr>
        <w:t>CRC</w:t>
      </w:r>
      <w:r w:rsidR="000D4C6A">
        <w:rPr>
          <w:rFonts w:ascii="Time New Roman" w:eastAsia="SimHei" w:hAnsi="Time New Roman" w:hint="eastAsia"/>
          <w:color w:val="000000"/>
        </w:rPr>
        <w:t>/</w:t>
      </w:r>
      <w:r w:rsidRPr="00C462C5">
        <w:rPr>
          <w:rFonts w:ascii="Time New Roman" w:eastAsia="SimHei" w:hAnsi="Time New Roman" w:hint="eastAsia"/>
          <w:b/>
          <w:color w:val="000000"/>
        </w:rPr>
        <w:t>C</w:t>
      </w:r>
      <w:r w:rsidR="000D4C6A">
        <w:rPr>
          <w:rFonts w:ascii="Time New Roman" w:eastAsia="SimHei" w:hAnsi="Time New Roman" w:hint="eastAsia"/>
          <w:color w:val="000000"/>
        </w:rPr>
        <w:t>/</w:t>
      </w:r>
      <w:r w:rsidRPr="00C462C5">
        <w:rPr>
          <w:rFonts w:ascii="Time New Roman" w:eastAsia="SimHei" w:hAnsi="Time New Roman" w:hint="eastAsia"/>
          <w:b/>
          <w:color w:val="000000"/>
        </w:rPr>
        <w:t>4</w:t>
      </w:r>
      <w:r w:rsidR="000D4C6A">
        <w:rPr>
          <w:rFonts w:ascii="Time New Roman" w:eastAsia="SimHei" w:hAnsi="Time New Roman" w:hint="eastAsia"/>
          <w:b/>
          <w:color w:val="000000"/>
        </w:rPr>
        <w:t>6,</w:t>
      </w:r>
      <w:r w:rsidR="00C462C5">
        <w:rPr>
          <w:rFonts w:ascii="Time New Roman" w:eastAsia="SimHei" w:hAnsi="Time New Roman" w:hint="eastAsia"/>
          <w:color w:val="000000"/>
        </w:rPr>
        <w:t xml:space="preserve"> </w:t>
      </w:r>
      <w:r w:rsidRPr="00C462C5">
        <w:rPr>
          <w:rFonts w:ascii="Time New Roman" w:eastAsia="SimHei" w:hAnsi="Time New Roman" w:hint="eastAsia"/>
          <w:color w:val="000000"/>
        </w:rPr>
        <w:t>第</w:t>
      </w:r>
      <w:r w:rsidRPr="00C462C5">
        <w:rPr>
          <w:rFonts w:ascii="Time New Roman" w:eastAsia="SimHei" w:hAnsi="Time New Roman" w:hint="eastAsia"/>
          <w:b/>
          <w:color w:val="000000"/>
        </w:rPr>
        <w:t>203</w:t>
      </w:r>
      <w:r w:rsidRPr="00C462C5">
        <w:rPr>
          <w:rFonts w:ascii="Time New Roman" w:eastAsia="SimHei" w:hAnsi="Time New Roman" w:hint="eastAsia"/>
          <w:color w:val="000000"/>
        </w:rPr>
        <w:t>-</w:t>
      </w:r>
      <w:r w:rsidRPr="00C462C5">
        <w:rPr>
          <w:rFonts w:ascii="Time New Roman" w:eastAsia="SimHei" w:hAnsi="Time New Roman" w:hint="eastAsia"/>
          <w:b/>
          <w:color w:val="000000"/>
        </w:rPr>
        <w:t>238</w:t>
      </w:r>
      <w:r w:rsidRPr="00C462C5">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C462C5">
        <w:rPr>
          <w:rFonts w:ascii="Time New Roman" w:eastAsia="SimHei" w:hAnsi="Time New Roman" w:hint="eastAsia"/>
          <w:color w:val="000000"/>
        </w:rPr>
        <w:t>确保少年司法标准得到全面实施</w:t>
      </w:r>
      <w:r w:rsidR="000D4C6A">
        <w:rPr>
          <w:rFonts w:ascii="Time New Roman" w:eastAsia="SimHei" w:hAnsi="Time New Roman" w:hint="eastAsia"/>
          <w:color w:val="000000"/>
        </w:rPr>
        <w:t>，</w:t>
      </w:r>
      <w:r w:rsidRPr="00C462C5">
        <w:rPr>
          <w:rFonts w:ascii="Time New Roman" w:eastAsia="SimHei" w:hAnsi="Time New Roman" w:hint="eastAsia"/>
          <w:color w:val="000000"/>
        </w:rPr>
        <w:t>尤其要确保《公约》第</w:t>
      </w:r>
      <w:r w:rsidRPr="00C462C5">
        <w:rPr>
          <w:rFonts w:ascii="Time New Roman" w:eastAsia="SimHei" w:hAnsi="Time New Roman" w:hint="eastAsia"/>
          <w:b/>
          <w:color w:val="000000"/>
        </w:rPr>
        <w:t>37</w:t>
      </w:r>
      <w:r w:rsidRPr="00C462C5">
        <w:rPr>
          <w:rFonts w:ascii="Time New Roman" w:eastAsia="SimHei" w:hAnsi="Time New Roman" w:hint="eastAsia"/>
          <w:color w:val="000000"/>
        </w:rPr>
        <w:t>、</w:t>
      </w:r>
      <w:r w:rsidRPr="00C462C5">
        <w:rPr>
          <w:rFonts w:ascii="Time New Roman" w:eastAsia="SimHei" w:hAnsi="Time New Roman" w:hint="eastAsia"/>
          <w:b/>
          <w:color w:val="000000"/>
        </w:rPr>
        <w:t>40</w:t>
      </w:r>
      <w:r w:rsidRPr="00C462C5">
        <w:rPr>
          <w:rFonts w:ascii="Time New Roman" w:eastAsia="SimHei" w:hAnsi="Time New Roman" w:hint="eastAsia"/>
          <w:color w:val="000000"/>
        </w:rPr>
        <w:t>和</w:t>
      </w:r>
      <w:r w:rsidRPr="00C462C5">
        <w:rPr>
          <w:rFonts w:ascii="Time New Roman" w:eastAsia="SimHei" w:hAnsi="Time New Roman" w:hint="eastAsia"/>
          <w:b/>
          <w:color w:val="000000"/>
        </w:rPr>
        <w:t>39</w:t>
      </w:r>
      <w:r w:rsidRPr="00C462C5">
        <w:rPr>
          <w:rFonts w:ascii="Time New Roman" w:eastAsia="SimHei" w:hAnsi="Time New Roman" w:hint="eastAsia"/>
          <w:color w:val="000000"/>
        </w:rPr>
        <w:t>条以及这个领域里的其他有关国际标准</w:t>
      </w:r>
      <w:r w:rsidR="000D4C6A">
        <w:rPr>
          <w:rFonts w:ascii="Time New Roman" w:eastAsia="SimHei" w:hAnsi="Time New Roman" w:hint="eastAsia"/>
          <w:color w:val="000000"/>
        </w:rPr>
        <w:t>，</w:t>
      </w:r>
      <w:r w:rsidRPr="00C462C5">
        <w:rPr>
          <w:rFonts w:ascii="Time New Roman" w:eastAsia="SimHei" w:hAnsi="Time New Roman" w:hint="eastAsia"/>
          <w:color w:val="000000"/>
        </w:rPr>
        <w:t>如</w:t>
      </w:r>
      <w:r w:rsidR="000D4C6A">
        <w:rPr>
          <w:rFonts w:ascii="Time New Roman" w:eastAsia="SimHei" w:hAnsi="Time New Roman" w:hint="eastAsia"/>
          <w:color w:val="000000"/>
        </w:rPr>
        <w:t>：</w:t>
      </w:r>
      <w:r w:rsidRPr="00C462C5">
        <w:rPr>
          <w:rFonts w:ascii="Time New Roman" w:eastAsia="SimHei" w:hAnsi="Time New Roman" w:hint="eastAsia"/>
          <w:color w:val="000000"/>
        </w:rPr>
        <w:t>《联合国少年司法最低限度标准规则》</w:t>
      </w:r>
      <w:r w:rsidR="000D4C6A">
        <w:rPr>
          <w:rFonts w:ascii="Time New Roman" w:eastAsia="SimHei" w:hAnsi="Time New Roman" w:hint="eastAsia"/>
          <w:color w:val="000000"/>
        </w:rPr>
        <w:t>(</w:t>
      </w:r>
      <w:r w:rsidRPr="00C462C5">
        <w:rPr>
          <w:rFonts w:ascii="Time New Roman" w:eastAsia="SimHei" w:hAnsi="Time New Roman" w:hint="eastAsia"/>
          <w:color w:val="000000"/>
        </w:rPr>
        <w:t>《北京规则》</w:t>
      </w:r>
      <w:r w:rsidR="000D4C6A">
        <w:rPr>
          <w:rFonts w:ascii="Time New Roman" w:eastAsia="SimHei" w:hAnsi="Time New Roman" w:hint="eastAsia"/>
          <w:color w:val="000000"/>
        </w:rPr>
        <w:t>)</w:t>
      </w:r>
      <w:r w:rsidRPr="00C462C5">
        <w:rPr>
          <w:rFonts w:ascii="Time New Roman" w:eastAsia="SimHei" w:hAnsi="Time New Roman" w:hint="eastAsia"/>
          <w:color w:val="000000"/>
        </w:rPr>
        <w:t>、《联合国预防少年犯罪准则》</w:t>
      </w:r>
      <w:r w:rsidR="000D4C6A">
        <w:rPr>
          <w:rFonts w:ascii="Time New Roman" w:eastAsia="SimHei" w:hAnsi="Time New Roman" w:hint="eastAsia"/>
          <w:color w:val="000000"/>
        </w:rPr>
        <w:t>(</w:t>
      </w:r>
      <w:r w:rsidRPr="00C462C5">
        <w:rPr>
          <w:rFonts w:ascii="Time New Roman" w:eastAsia="SimHei" w:hAnsi="Time New Roman" w:hint="eastAsia"/>
          <w:color w:val="000000"/>
        </w:rPr>
        <w:t>《利雅得准则》</w:t>
      </w:r>
      <w:r w:rsidR="000D4C6A">
        <w:rPr>
          <w:rFonts w:ascii="Time New Roman" w:eastAsia="SimHei" w:hAnsi="Time New Roman" w:hint="eastAsia"/>
          <w:color w:val="000000"/>
        </w:rPr>
        <w:t>)</w:t>
      </w:r>
      <w:r w:rsidRPr="00C462C5">
        <w:rPr>
          <w:rFonts w:ascii="Time New Roman" w:eastAsia="SimHei" w:hAnsi="Time New Roman" w:hint="eastAsia"/>
          <w:color w:val="000000"/>
        </w:rPr>
        <w:t>、和《联合国保护被剥夺自由少年规则》</w:t>
      </w:r>
      <w:r w:rsidR="000D4C6A">
        <w:rPr>
          <w:rFonts w:ascii="Time New Roman" w:eastAsia="SimHei" w:hAnsi="Time New Roman" w:hint="eastAsia"/>
          <w:color w:val="000000"/>
        </w:rPr>
        <w:t>(</w:t>
      </w:r>
      <w:r w:rsidRPr="00C462C5">
        <w:rPr>
          <w:rFonts w:ascii="Time New Roman" w:eastAsia="SimHei" w:hAnsi="Time New Roman" w:hint="eastAsia"/>
          <w:color w:val="000000"/>
        </w:rPr>
        <w:t>《哈瓦那规则》</w:t>
      </w:r>
      <w:r w:rsidR="000D4C6A">
        <w:rPr>
          <w:rFonts w:ascii="Time New Roman" w:eastAsia="SimHei" w:hAnsi="Time New Roman" w:hint="eastAsia"/>
          <w:color w:val="000000"/>
        </w:rPr>
        <w:t>)</w:t>
      </w:r>
      <w:r w:rsidRPr="00C462C5">
        <w:rPr>
          <w:rFonts w:ascii="Time New Roman" w:eastAsia="SimHei" w:hAnsi="Time New Roman" w:hint="eastAsia"/>
          <w:color w:val="000000"/>
        </w:rPr>
        <w:t>得到全面实施。委员会具体建议缔约国</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在少年司法方面制定具体和适当的立法</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确保正当程序得到保障</w:t>
      </w:r>
      <w:r w:rsidR="000D4C6A">
        <w:rPr>
          <w:rFonts w:ascii="Time New Roman" w:eastAsia="SimHei" w:hAnsi="Time New Roman" w:hint="eastAsia"/>
          <w:color w:val="000000"/>
        </w:rPr>
        <w:t>，</w:t>
      </w:r>
      <w:r w:rsidRPr="00C462C5">
        <w:rPr>
          <w:rFonts w:ascii="Time New Roman" w:eastAsia="SimHei" w:hAnsi="Time New Roman" w:hint="eastAsia"/>
          <w:color w:val="000000"/>
        </w:rPr>
        <w:t>包括在剥夺自由前得到一名法官的听讯</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制定和落实可替代审判前拘留和其他形式的拘留的办法</w:t>
      </w:r>
      <w:r w:rsidR="000D4C6A">
        <w:rPr>
          <w:rFonts w:ascii="Time New Roman" w:eastAsia="SimHei" w:hAnsi="Time New Roman" w:hint="eastAsia"/>
          <w:color w:val="000000"/>
        </w:rPr>
        <w:t>，</w:t>
      </w:r>
      <w:r w:rsidRPr="00C462C5">
        <w:rPr>
          <w:rFonts w:ascii="Time New Roman" w:eastAsia="SimHei" w:hAnsi="Time New Roman" w:hint="eastAsia"/>
          <w:color w:val="000000"/>
        </w:rPr>
        <w:t>以确保剥夺自由只作为一项最后的措施实行</w:t>
      </w:r>
      <w:r w:rsidR="000D4C6A">
        <w:rPr>
          <w:rFonts w:ascii="Time New Roman" w:eastAsia="SimHei" w:hAnsi="Time New Roman" w:hint="eastAsia"/>
          <w:color w:val="000000"/>
        </w:rPr>
        <w:t>，</w:t>
      </w:r>
      <w:r w:rsidRPr="00C462C5">
        <w:rPr>
          <w:rFonts w:ascii="Time New Roman" w:eastAsia="SimHei" w:hAnsi="Time New Roman" w:hint="eastAsia"/>
          <w:color w:val="000000"/>
        </w:rPr>
        <w:t>而且时间尽可能短。在拘留</w:t>
      </w:r>
      <w:r w:rsidRPr="00C462C5">
        <w:rPr>
          <w:rFonts w:ascii="Time New Roman" w:eastAsia="SimHei" w:hAnsi="Time New Roman" w:hint="eastAsia"/>
          <w:b/>
          <w:color w:val="000000"/>
        </w:rPr>
        <w:t>18</w:t>
      </w:r>
      <w:r w:rsidRPr="00C462C5">
        <w:rPr>
          <w:rFonts w:ascii="Time New Roman" w:eastAsia="SimHei" w:hAnsi="Time New Roman" w:hint="eastAsia"/>
          <w:color w:val="000000"/>
        </w:rPr>
        <w:t>岁以下者时</w:t>
      </w:r>
      <w:r w:rsidR="000D4C6A">
        <w:rPr>
          <w:rFonts w:ascii="Time New Roman" w:eastAsia="SimHei" w:hAnsi="Time New Roman" w:hint="eastAsia"/>
          <w:color w:val="000000"/>
        </w:rPr>
        <w:t>，</w:t>
      </w:r>
      <w:r w:rsidRPr="00C462C5">
        <w:rPr>
          <w:rFonts w:ascii="Time New Roman" w:eastAsia="SimHei" w:hAnsi="Time New Roman" w:hint="eastAsia"/>
          <w:color w:val="000000"/>
        </w:rPr>
        <w:t>确保他们与成年人分别拘留</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制定和执行针对少年犯的充分社会、经济方案和适当的缓刑和假释安排</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制定和落实从恢复性司法观念中引进的办法</w:t>
      </w:r>
      <w:r w:rsidR="000D4C6A">
        <w:rPr>
          <w:rFonts w:ascii="Time New Roman" w:eastAsia="SimHei" w:hAnsi="Time New Roman" w:hint="eastAsia"/>
          <w:color w:val="000000"/>
        </w:rPr>
        <w:t>，</w:t>
      </w:r>
      <w:r w:rsidRPr="00C462C5">
        <w:rPr>
          <w:rFonts w:ascii="Time New Roman" w:eastAsia="SimHei" w:hAnsi="Time New Roman" w:hint="eastAsia"/>
          <w:color w:val="000000"/>
        </w:rPr>
        <w:t>包括调解、替代性解决争端办法和家庭会议</w:t>
      </w:r>
      <w:r w:rsidR="000D4C6A">
        <w:rPr>
          <w:rFonts w:ascii="Time New Roman" w:eastAsia="SimHei" w:hAnsi="Time New Roman" w:hint="eastAsia"/>
          <w:color w:val="000000"/>
        </w:rPr>
        <w:t>；</w:t>
      </w:r>
    </w:p>
    <w:p w:rsidR="0046485E" w:rsidRPr="00C462C5" w:rsidRDefault="0046485E" w:rsidP="00A7518B">
      <w:pPr>
        <w:numPr>
          <w:ilvl w:val="0"/>
          <w:numId w:val="55"/>
        </w:numPr>
        <w:rPr>
          <w:rFonts w:ascii="Time New Roman" w:eastAsia="SimHei" w:hAnsi="Time New Roman" w:hint="eastAsia"/>
          <w:color w:val="000000"/>
        </w:rPr>
      </w:pPr>
      <w:r w:rsidRPr="00C462C5">
        <w:rPr>
          <w:rFonts w:ascii="Time New Roman" w:eastAsia="SimHei" w:hAnsi="Time New Roman" w:hint="eastAsia"/>
          <w:color w:val="000000"/>
        </w:rPr>
        <w:t>对负责少年司法的人士加强有关《公约》和其他有关标准的培训</w:t>
      </w:r>
      <w:r w:rsidR="000D4C6A">
        <w:rPr>
          <w:rFonts w:ascii="Time New Roman" w:eastAsia="SimHei" w:hAnsi="Time New Roman" w:hint="eastAsia"/>
          <w:color w:val="000000"/>
        </w:rPr>
        <w:t>；</w:t>
      </w:r>
    </w:p>
    <w:p w:rsidR="0046485E" w:rsidRPr="00C462C5" w:rsidRDefault="0046485E" w:rsidP="00A7518B">
      <w:pPr>
        <w:numPr>
          <w:ilvl w:val="0"/>
          <w:numId w:val="55"/>
        </w:numPr>
        <w:spacing w:after="320"/>
        <w:rPr>
          <w:rFonts w:ascii="Time New Roman" w:eastAsia="SimHei" w:hAnsi="Time New Roman" w:hint="eastAsia"/>
          <w:color w:val="000000"/>
        </w:rPr>
      </w:pPr>
      <w:r w:rsidRPr="00C462C5">
        <w:rPr>
          <w:rFonts w:ascii="Time New Roman" w:eastAsia="SimHei" w:hAnsi="Time New Roman" w:hint="eastAsia"/>
          <w:color w:val="000000"/>
        </w:rPr>
        <w:t>除其他外</w:t>
      </w:r>
      <w:r w:rsidR="000D4C6A">
        <w:rPr>
          <w:rFonts w:ascii="Time New Roman" w:eastAsia="SimHei" w:hAnsi="Time New Roman" w:hint="eastAsia"/>
          <w:color w:val="000000"/>
        </w:rPr>
        <w:t>，</w:t>
      </w:r>
      <w:r w:rsidRPr="00C462C5">
        <w:rPr>
          <w:rFonts w:ascii="Time New Roman" w:eastAsia="SimHei" w:hAnsi="Time New Roman" w:hint="eastAsia"/>
          <w:color w:val="000000"/>
        </w:rPr>
        <w:t>寻求联合国少年司法问题机构间小组的援助。</w:t>
      </w:r>
    </w:p>
    <w:p w:rsidR="0046485E" w:rsidRDefault="00D143A3" w:rsidP="00A7518B">
      <w:pPr>
        <w:pStyle w:val="Heading3"/>
        <w:rPr>
          <w:rFonts w:hint="eastAsia"/>
        </w:rPr>
      </w:pPr>
      <w:bookmarkStart w:id="421" w:name="_Toc176169358"/>
      <w:bookmarkStart w:id="422" w:name="_Toc176233211"/>
      <w:r>
        <w:rPr>
          <w:rFonts w:hint="eastAsia"/>
          <w:u w:val="none"/>
        </w:rPr>
        <w:t>9.</w:t>
      </w:r>
      <w:r w:rsidR="0046485E" w:rsidRPr="00C462C5">
        <w:rPr>
          <w:rFonts w:hint="eastAsia"/>
          <w:u w:val="none"/>
        </w:rPr>
        <w:t xml:space="preserve">  </w:t>
      </w:r>
      <w:r w:rsidR="0046485E" w:rsidRPr="00C462C5">
        <w:rPr>
          <w:rFonts w:hint="eastAsia"/>
          <w:u w:val="none"/>
        </w:rPr>
        <w:t>《</w:t>
      </w:r>
      <w:r w:rsidR="0046485E">
        <w:rPr>
          <w:rFonts w:hint="eastAsia"/>
        </w:rPr>
        <w:t>儿童权利公约》的两个《任择议定书</w:t>
      </w:r>
      <w:r w:rsidR="0046485E" w:rsidRPr="00C462C5">
        <w:rPr>
          <w:rFonts w:hint="eastAsia"/>
          <w:u w:val="none"/>
        </w:rPr>
        <w:t>》</w:t>
      </w:r>
      <w:bookmarkEnd w:id="421"/>
      <w:bookmarkEnd w:id="422"/>
    </w:p>
    <w:p w:rsidR="0046485E" w:rsidRPr="00C462C5" w:rsidRDefault="0046485E" w:rsidP="00C462C5">
      <w:pPr>
        <w:spacing w:after="320"/>
        <w:rPr>
          <w:rFonts w:ascii="Time New Roman" w:eastAsia="SimHei" w:hAnsi="Time New Roman" w:hint="eastAsia"/>
          <w:color w:val="000000"/>
        </w:rPr>
      </w:pPr>
      <w:r w:rsidRPr="00C462C5">
        <w:rPr>
          <w:rFonts w:ascii="Time New Roman" w:eastAsia="SimHei" w:hAnsi="Time New Roman" w:hint="eastAsia"/>
          <w:color w:val="000000"/>
        </w:rPr>
        <w:tab/>
      </w:r>
      <w:r w:rsidRPr="00C462C5">
        <w:rPr>
          <w:rFonts w:ascii="Time New Roman" w:eastAsia="SimHei" w:hAnsi="Time New Roman"/>
          <w:b/>
          <w:color w:val="000000"/>
        </w:rPr>
        <w:t>34</w:t>
      </w:r>
      <w:r w:rsidR="00D143A3">
        <w:rPr>
          <w:rFonts w:ascii="Time New Roman" w:eastAsia="SimHei" w:hAnsi="Time New Roman"/>
          <w:b/>
          <w:color w:val="000000"/>
        </w:rPr>
        <w:t>8.</w:t>
      </w:r>
      <w:r w:rsidRPr="00C462C5">
        <w:rPr>
          <w:rFonts w:ascii="Time New Roman" w:eastAsia="SimHei" w:hAnsi="Time New Roman" w:hint="eastAsia"/>
          <w:color w:val="000000"/>
        </w:rPr>
        <w:t xml:space="preserve">  </w:t>
      </w:r>
      <w:r w:rsidRPr="00C462C5">
        <w:rPr>
          <w:rFonts w:ascii="Time New Roman" w:eastAsia="SimHei" w:hAnsi="Time New Roman" w:hint="eastAsia"/>
          <w:color w:val="000000"/>
        </w:rPr>
        <w:t>委员会建议缔约国批准《儿童权利公约》关于买卖儿童、儿童卖淫和儿童色情制品以及关于卷入武装冲突儿童的两项《任择议定书》。</w:t>
      </w:r>
    </w:p>
    <w:p w:rsidR="0046485E" w:rsidRDefault="0046485E" w:rsidP="00A7518B">
      <w:pPr>
        <w:pStyle w:val="Heading3"/>
        <w:rPr>
          <w:rFonts w:hint="eastAsia"/>
        </w:rPr>
      </w:pPr>
      <w:bookmarkStart w:id="423" w:name="_Toc176169359"/>
      <w:bookmarkStart w:id="424" w:name="_Toc176233212"/>
      <w:r w:rsidRPr="00C462C5">
        <w:rPr>
          <w:rFonts w:hint="eastAsia"/>
          <w:u w:val="none"/>
        </w:rPr>
        <w:t>1</w:t>
      </w:r>
      <w:r w:rsidR="00D143A3">
        <w:rPr>
          <w:rFonts w:hint="eastAsia"/>
          <w:u w:val="none"/>
        </w:rPr>
        <w:t>0.</w:t>
      </w:r>
      <w:r w:rsidRPr="00C462C5">
        <w:rPr>
          <w:rFonts w:hint="eastAsia"/>
          <w:u w:val="none"/>
        </w:rPr>
        <w:t xml:space="preserve">  </w:t>
      </w:r>
      <w:r>
        <w:rPr>
          <w:rFonts w:hint="eastAsia"/>
        </w:rPr>
        <w:t>后续行动和宣传</w:t>
      </w:r>
      <w:bookmarkEnd w:id="423"/>
      <w:bookmarkEnd w:id="424"/>
    </w:p>
    <w:p w:rsidR="0046485E" w:rsidRDefault="0046485E" w:rsidP="00A7518B">
      <w:pPr>
        <w:pStyle w:val="Heading4"/>
        <w:rPr>
          <w:rFonts w:hint="eastAsia"/>
        </w:rPr>
      </w:pPr>
      <w:bookmarkStart w:id="425" w:name="_Toc176169360"/>
      <w:bookmarkStart w:id="426" w:name="_Toc176233213"/>
      <w:r>
        <w:rPr>
          <w:rFonts w:hint="eastAsia"/>
        </w:rPr>
        <w:t>后续行动</w:t>
      </w:r>
      <w:bookmarkEnd w:id="425"/>
      <w:bookmarkEnd w:id="426"/>
    </w:p>
    <w:p w:rsidR="0046485E" w:rsidRPr="00C462C5" w:rsidRDefault="00A7518B" w:rsidP="00A7518B">
      <w:pPr>
        <w:spacing w:after="240"/>
        <w:rPr>
          <w:rFonts w:ascii="Time New Roman" w:eastAsia="SimHei" w:hAnsi="Time New Roman" w:hint="eastAsia"/>
          <w:color w:val="000000"/>
        </w:rPr>
      </w:pPr>
      <w:r w:rsidRPr="00C462C5">
        <w:rPr>
          <w:rFonts w:ascii="Time New Roman" w:eastAsia="SimHei" w:hAnsi="Time New Roman" w:hint="eastAsia"/>
          <w:color w:val="000000"/>
        </w:rPr>
        <w:tab/>
      </w:r>
      <w:r w:rsidR="0046485E" w:rsidRPr="00C462C5">
        <w:rPr>
          <w:rFonts w:ascii="Time New Roman" w:eastAsia="SimHei" w:hAnsi="Time New Roman"/>
          <w:b/>
          <w:color w:val="000000"/>
        </w:rPr>
        <w:t>34</w:t>
      </w:r>
      <w:r w:rsidR="00D143A3">
        <w:rPr>
          <w:rFonts w:ascii="Time New Roman" w:eastAsia="SimHei" w:hAnsi="Time New Roman"/>
          <w:b/>
          <w:color w:val="000000"/>
        </w:rPr>
        <w:t>9.</w:t>
      </w:r>
      <w:r w:rsidR="0046485E" w:rsidRPr="00C462C5">
        <w:rPr>
          <w:rFonts w:ascii="Time New Roman" w:eastAsia="SimHei" w:hAnsi="Time New Roman" w:hint="eastAsia"/>
          <w:color w:val="000000"/>
        </w:rPr>
        <w:t xml:space="preserve">  </w:t>
      </w:r>
      <w:r w:rsidR="0046485E" w:rsidRPr="00C462C5">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主要是向国会议员传达本建议</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供其适当考虑并进一步采取行动</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以确保本建议得到充分落实。</w:t>
      </w:r>
    </w:p>
    <w:p w:rsidR="0046485E" w:rsidRDefault="0046485E" w:rsidP="00A7518B">
      <w:pPr>
        <w:pStyle w:val="Heading4"/>
        <w:rPr>
          <w:rFonts w:hint="eastAsia"/>
        </w:rPr>
      </w:pPr>
      <w:bookmarkStart w:id="427" w:name="_Toc176169361"/>
      <w:bookmarkStart w:id="428" w:name="_Toc176233214"/>
      <w:r>
        <w:rPr>
          <w:rFonts w:hint="eastAsia"/>
        </w:rPr>
        <w:t>宣</w:t>
      </w:r>
      <w:r>
        <w:rPr>
          <w:rFonts w:hint="eastAsia"/>
        </w:rPr>
        <w:t xml:space="preserve">  </w:t>
      </w:r>
      <w:r>
        <w:rPr>
          <w:rFonts w:hint="eastAsia"/>
        </w:rPr>
        <w:t>传</w:t>
      </w:r>
      <w:bookmarkEnd w:id="427"/>
      <w:bookmarkEnd w:id="428"/>
    </w:p>
    <w:p w:rsidR="0046485E" w:rsidRPr="00C462C5" w:rsidRDefault="00A7518B" w:rsidP="00A7518B">
      <w:pPr>
        <w:spacing w:after="320"/>
        <w:rPr>
          <w:rFonts w:ascii="Time New Roman" w:eastAsia="SimHei" w:hAnsi="Time New Roman" w:hint="eastAsia"/>
          <w:color w:val="000000"/>
        </w:rPr>
      </w:pPr>
      <w:r w:rsidRPr="00C462C5">
        <w:rPr>
          <w:rFonts w:ascii="Time New Roman" w:eastAsia="SimHei" w:hAnsi="Time New Roman" w:hint="eastAsia"/>
          <w:color w:val="000000"/>
        </w:rPr>
        <w:tab/>
      </w:r>
      <w:r w:rsidR="0046485E" w:rsidRPr="00C462C5">
        <w:rPr>
          <w:rFonts w:ascii="Time New Roman" w:eastAsia="SimHei" w:hAnsi="Time New Roman"/>
          <w:b/>
          <w:color w:val="000000"/>
        </w:rPr>
        <w:t>35</w:t>
      </w:r>
      <w:r w:rsidR="00D143A3">
        <w:rPr>
          <w:rFonts w:ascii="Time New Roman" w:eastAsia="SimHei" w:hAnsi="Time New Roman"/>
          <w:b/>
          <w:color w:val="000000"/>
        </w:rPr>
        <w:t>0.</w:t>
      </w:r>
      <w:r w:rsidR="0046485E" w:rsidRPr="00C462C5">
        <w:rPr>
          <w:rFonts w:ascii="Time New Roman" w:eastAsia="SimHei" w:hAnsi="Time New Roman" w:hint="eastAsia"/>
          <w:color w:val="000000"/>
        </w:rPr>
        <w:t xml:space="preserve">  </w:t>
      </w:r>
      <w:r w:rsidR="0046485E" w:rsidRPr="00C462C5">
        <w:rPr>
          <w:rFonts w:ascii="Time New Roman" w:eastAsia="SimHei" w:hAnsi="Time New Roman" w:hint="eastAsia"/>
          <w:color w:val="000000"/>
        </w:rPr>
        <w:t>委员会还建议缔约国以本国各种语言</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其中包括</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但不只限于</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通过互联网向广大公众、民间社会组织、青年团体和儿童广为散发缔约国提交的初次报告和书面答复</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以及委员会通过的相关建议</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以引起公众讨论和了解《公约》及其实施和监测工作的情况。</w:t>
      </w:r>
    </w:p>
    <w:p w:rsidR="0046485E" w:rsidRDefault="0046485E" w:rsidP="00A7518B">
      <w:pPr>
        <w:pStyle w:val="Heading3"/>
        <w:rPr>
          <w:rFonts w:hint="eastAsia"/>
        </w:rPr>
      </w:pPr>
      <w:bookmarkStart w:id="429" w:name="_Toc176169362"/>
      <w:bookmarkStart w:id="430" w:name="_Toc176233215"/>
      <w:r w:rsidRPr="00A7518B">
        <w:rPr>
          <w:rFonts w:hint="eastAsia"/>
          <w:u w:val="none"/>
        </w:rPr>
        <w:t>1</w:t>
      </w:r>
      <w:r w:rsidR="00D143A3">
        <w:rPr>
          <w:rFonts w:hint="eastAsia"/>
          <w:u w:val="none"/>
        </w:rPr>
        <w:t>1.</w:t>
      </w:r>
      <w:r w:rsidRPr="00A7518B">
        <w:rPr>
          <w:rFonts w:hint="eastAsia"/>
          <w:u w:val="none"/>
        </w:rPr>
        <w:t xml:space="preserve">  </w:t>
      </w:r>
      <w:r>
        <w:rPr>
          <w:rFonts w:hint="eastAsia"/>
        </w:rPr>
        <w:t>下次报告</w:t>
      </w:r>
      <w:bookmarkEnd w:id="429"/>
      <w:bookmarkEnd w:id="430"/>
    </w:p>
    <w:p w:rsidR="0046485E" w:rsidRPr="00C462C5" w:rsidRDefault="00A7518B" w:rsidP="00A7518B">
      <w:pPr>
        <w:spacing w:after="320"/>
        <w:rPr>
          <w:rFonts w:ascii="Time New Roman" w:eastAsia="SimHei" w:hAnsi="Time New Roman" w:hint="eastAsia"/>
          <w:color w:val="000000"/>
        </w:rPr>
      </w:pPr>
      <w:r w:rsidRPr="00C462C5">
        <w:rPr>
          <w:rFonts w:ascii="Time New Roman" w:eastAsia="SimHei" w:hAnsi="Time New Roman" w:hint="eastAsia"/>
          <w:color w:val="000000"/>
        </w:rPr>
        <w:tab/>
      </w:r>
      <w:r w:rsidR="0046485E" w:rsidRPr="00C462C5">
        <w:rPr>
          <w:rFonts w:ascii="Time New Roman" w:eastAsia="SimHei" w:hAnsi="Time New Roman"/>
          <w:b/>
          <w:color w:val="000000"/>
        </w:rPr>
        <w:t>35</w:t>
      </w:r>
      <w:r w:rsidR="00D143A3">
        <w:rPr>
          <w:rFonts w:ascii="Time New Roman" w:eastAsia="SimHei" w:hAnsi="Time New Roman"/>
          <w:b/>
          <w:color w:val="000000"/>
        </w:rPr>
        <w:t>1.</w:t>
      </w:r>
      <w:r w:rsidR="0046485E" w:rsidRPr="00C462C5">
        <w:rPr>
          <w:rFonts w:ascii="Time New Roman" w:eastAsia="SimHei" w:hAnsi="Time New Roman" w:hint="eastAsia"/>
          <w:color w:val="000000"/>
        </w:rPr>
        <w:t xml:space="preserve">  </w:t>
      </w:r>
      <w:r w:rsidR="0046485E" w:rsidRPr="00C462C5">
        <w:rPr>
          <w:rFonts w:ascii="Time New Roman" w:eastAsia="SimHei" w:hAnsi="Time New Roman" w:hint="eastAsia"/>
          <w:color w:val="000000"/>
        </w:rPr>
        <w:t>委员会请缔约国在</w:t>
      </w:r>
      <w:r w:rsidR="0046485E" w:rsidRPr="00C462C5">
        <w:rPr>
          <w:rFonts w:ascii="Time New Roman" w:eastAsia="SimHei" w:hAnsi="Time New Roman" w:hint="eastAsia"/>
          <w:b/>
          <w:color w:val="000000"/>
        </w:rPr>
        <w:t>2011</w:t>
      </w:r>
      <w:r w:rsidR="0046485E" w:rsidRPr="00C462C5">
        <w:rPr>
          <w:rFonts w:ascii="Time New Roman" w:eastAsia="SimHei" w:hAnsi="Time New Roman" w:hint="eastAsia"/>
          <w:color w:val="000000"/>
        </w:rPr>
        <w:t>年</w:t>
      </w:r>
      <w:r w:rsidR="0046485E" w:rsidRPr="00C462C5">
        <w:rPr>
          <w:rFonts w:ascii="Time New Roman" w:eastAsia="SimHei" w:hAnsi="Time New Roman" w:hint="eastAsia"/>
          <w:b/>
          <w:color w:val="000000"/>
        </w:rPr>
        <w:t>7</w:t>
      </w:r>
      <w:r w:rsidR="0046485E" w:rsidRPr="00C462C5">
        <w:rPr>
          <w:rFonts w:ascii="Time New Roman" w:eastAsia="SimHei" w:hAnsi="Time New Roman" w:hint="eastAsia"/>
          <w:color w:val="000000"/>
        </w:rPr>
        <w:t>月</w:t>
      </w:r>
      <w:r w:rsidR="0046485E" w:rsidRPr="00C462C5">
        <w:rPr>
          <w:rFonts w:ascii="Time New Roman" w:eastAsia="SimHei" w:hAnsi="Time New Roman" w:hint="eastAsia"/>
          <w:b/>
          <w:color w:val="000000"/>
        </w:rPr>
        <w:t>9</w:t>
      </w:r>
      <w:r w:rsidR="0046485E" w:rsidRPr="00C462C5">
        <w:rPr>
          <w:rFonts w:ascii="Time New Roman" w:eastAsia="SimHei" w:hAnsi="Time New Roman" w:hint="eastAsia"/>
          <w:color w:val="000000"/>
        </w:rPr>
        <w:t>日之前</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即第</w:t>
      </w:r>
      <w:r w:rsidR="009F712E" w:rsidRPr="009F712E">
        <w:rPr>
          <w:rFonts w:ascii="Time New Roman" w:eastAsia="SimHei" w:hAnsi="Time New Roman" w:hint="eastAsia"/>
          <w:color w:val="000000"/>
        </w:rPr>
        <w:t>四</w:t>
      </w:r>
      <w:r w:rsidR="0046485E" w:rsidRPr="00C462C5">
        <w:rPr>
          <w:rFonts w:ascii="Time New Roman" w:eastAsia="SimHei" w:hAnsi="Time New Roman" w:hint="eastAsia"/>
          <w:color w:val="000000"/>
        </w:rPr>
        <w:t>次报告应交日之前</w:t>
      </w:r>
      <w:r w:rsidR="0046485E" w:rsidRPr="00C462C5">
        <w:rPr>
          <w:rFonts w:ascii="Time New Roman" w:eastAsia="SimHei" w:hAnsi="Time New Roman" w:hint="eastAsia"/>
          <w:b/>
          <w:color w:val="000000"/>
        </w:rPr>
        <w:t>18</w:t>
      </w:r>
      <w:r w:rsidR="0046485E" w:rsidRPr="00C462C5">
        <w:rPr>
          <w:rFonts w:ascii="Time New Roman" w:eastAsia="SimHei" w:hAnsi="Time New Roman" w:hint="eastAsia"/>
          <w:color w:val="000000"/>
        </w:rPr>
        <w:t>个月</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提交一份第二、第三和第四次定期报告的合并报告。这是由于委员会每年收到的报告数量众多而采取的一项例外措施。报告不应超过</w:t>
      </w:r>
      <w:r w:rsidR="0046485E" w:rsidRPr="00C462C5">
        <w:rPr>
          <w:rFonts w:ascii="Time New Roman" w:eastAsia="SimHei" w:hAnsi="Time New Roman" w:hint="eastAsia"/>
          <w:b/>
          <w:color w:val="000000"/>
        </w:rPr>
        <w:t>120</w:t>
      </w:r>
      <w:r w:rsidR="0046485E" w:rsidRPr="00C462C5">
        <w:rPr>
          <w:rFonts w:ascii="Time New Roman" w:eastAsia="SimHei" w:hAnsi="Time New Roman" w:hint="eastAsia"/>
          <w:color w:val="000000"/>
        </w:rPr>
        <w:t>页</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参见</w:t>
      </w:r>
      <w:r w:rsidR="0046485E" w:rsidRPr="00C462C5">
        <w:rPr>
          <w:rFonts w:ascii="Time New Roman" w:eastAsia="SimHei" w:hAnsi="Time New Roman" w:hint="eastAsia"/>
          <w:b/>
          <w:color w:val="000000"/>
        </w:rPr>
        <w:t>CRC</w:t>
      </w:r>
      <w:r w:rsidR="000D4C6A">
        <w:rPr>
          <w:rFonts w:ascii="Time New Roman" w:eastAsia="SimHei" w:hAnsi="Time New Roman" w:hint="eastAsia"/>
          <w:color w:val="000000"/>
        </w:rPr>
        <w:t>/</w:t>
      </w:r>
      <w:r w:rsidR="0046485E" w:rsidRPr="00C462C5">
        <w:rPr>
          <w:rFonts w:ascii="Time New Roman" w:eastAsia="SimHei" w:hAnsi="Time New Roman" w:hint="eastAsia"/>
          <w:b/>
          <w:color w:val="000000"/>
        </w:rPr>
        <w:t>C</w:t>
      </w:r>
      <w:r w:rsidR="000D4C6A">
        <w:rPr>
          <w:rFonts w:ascii="Time New Roman" w:eastAsia="SimHei" w:hAnsi="Time New Roman" w:hint="eastAsia"/>
          <w:color w:val="000000"/>
        </w:rPr>
        <w:t>/</w:t>
      </w:r>
      <w:r w:rsidR="0046485E" w:rsidRPr="00C462C5">
        <w:rPr>
          <w:rFonts w:ascii="Time New Roman" w:eastAsia="SimHei" w:hAnsi="Time New Roman" w:hint="eastAsia"/>
          <w:b/>
          <w:color w:val="000000"/>
        </w:rPr>
        <w:t>118</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。委员会希望缔约国此后按《公约》规定</w:t>
      </w:r>
      <w:r w:rsidR="000D4C6A">
        <w:rPr>
          <w:rFonts w:ascii="Time New Roman" w:eastAsia="SimHei" w:hAnsi="Time New Roman" w:hint="eastAsia"/>
          <w:color w:val="000000"/>
        </w:rPr>
        <w:t>，</w:t>
      </w:r>
      <w:r w:rsidR="0046485E" w:rsidRPr="00C462C5">
        <w:rPr>
          <w:rFonts w:ascii="Time New Roman" w:eastAsia="SimHei" w:hAnsi="Time New Roman" w:hint="eastAsia"/>
          <w:color w:val="000000"/>
        </w:rPr>
        <w:t>每五年提交一次报告。</w:t>
      </w:r>
    </w:p>
    <w:p w:rsidR="0046485E" w:rsidRPr="00A7518B" w:rsidRDefault="0046485E" w:rsidP="00A7518B">
      <w:pPr>
        <w:pStyle w:val="Heading3"/>
        <w:rPr>
          <w:rFonts w:ascii="Time New Roman" w:eastAsia="SimHei" w:hAnsi="Time New Roman" w:hint="eastAsia"/>
          <w:u w:val="none"/>
        </w:rPr>
      </w:pPr>
      <w:bookmarkStart w:id="431" w:name="_Toc176169363"/>
      <w:bookmarkStart w:id="432" w:name="_Toc176233216"/>
      <w:r w:rsidRPr="00A7518B">
        <w:rPr>
          <w:rFonts w:ascii="Time New Roman" w:eastAsia="SimHei" w:hAnsi="Time New Roman" w:hint="eastAsia"/>
          <w:u w:val="none"/>
        </w:rPr>
        <w:t>结论性意见</w:t>
      </w:r>
      <w:r w:rsidR="000D4C6A">
        <w:rPr>
          <w:rFonts w:ascii="Time New Roman" w:eastAsia="SimHei" w:hAnsi="Time New Roman" w:hint="eastAsia"/>
          <w:u w:val="none"/>
        </w:rPr>
        <w:t>：</w:t>
      </w:r>
      <w:r w:rsidRPr="00A7518B">
        <w:rPr>
          <w:rFonts w:ascii="Time New Roman" w:eastAsia="SimHei" w:hAnsi="Time New Roman" w:hint="eastAsia"/>
          <w:u w:val="none"/>
        </w:rPr>
        <w:t>斯威士兰</w:t>
      </w:r>
      <w:bookmarkEnd w:id="431"/>
      <w:bookmarkEnd w:id="432"/>
    </w:p>
    <w:p w:rsidR="0046485E" w:rsidRDefault="00C462C5" w:rsidP="00332CE0">
      <w:pPr>
        <w:spacing w:after="320"/>
        <w:rPr>
          <w:rFonts w:hint="eastAsia"/>
          <w:color w:val="000000"/>
        </w:rPr>
      </w:pPr>
      <w:r>
        <w:rPr>
          <w:rFonts w:hint="eastAsia"/>
          <w:color w:val="000000"/>
        </w:rPr>
        <w:tab/>
      </w:r>
      <w:r w:rsidR="0046485E">
        <w:rPr>
          <w:rFonts w:hint="eastAsia"/>
          <w:color w:val="000000"/>
        </w:rPr>
        <w:t>35</w:t>
      </w:r>
      <w:r w:rsidR="00D143A3">
        <w:rPr>
          <w:rFonts w:hint="eastAsia"/>
          <w:color w:val="000000"/>
        </w:rPr>
        <w:t>2.</w:t>
      </w:r>
      <w:r w:rsidR="0046485E">
        <w:rPr>
          <w:color w:val="000000"/>
        </w:rPr>
        <w:t xml:space="preserve">  </w:t>
      </w:r>
      <w:r w:rsidR="0046485E">
        <w:rPr>
          <w:rFonts w:hint="eastAsia"/>
          <w:color w:val="000000"/>
        </w:rPr>
        <w:t>委员会在</w:t>
      </w:r>
      <w:r w:rsidR="0046485E">
        <w:rPr>
          <w:rFonts w:hint="eastAsia"/>
          <w:color w:val="000000"/>
        </w:rPr>
        <w:t>200</w:t>
      </w:r>
      <w:r w:rsidR="0046485E">
        <w:rPr>
          <w:color w:val="000000"/>
        </w:rPr>
        <w:t>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18</w:t>
      </w:r>
      <w:r w:rsidR="0046485E">
        <w:rPr>
          <w:rFonts w:hint="eastAsia"/>
          <w:color w:val="000000"/>
        </w:rPr>
        <w:t>日举行的第</w:t>
      </w:r>
      <w:r w:rsidR="0046485E">
        <w:rPr>
          <w:rFonts w:hint="eastAsia"/>
          <w:color w:val="000000"/>
        </w:rPr>
        <w:t>1173</w:t>
      </w:r>
      <w:r w:rsidR="0046485E">
        <w:rPr>
          <w:rFonts w:hint="eastAsia"/>
          <w:color w:val="000000"/>
        </w:rPr>
        <w:t>次和</w:t>
      </w:r>
      <w:r w:rsidR="0046485E">
        <w:rPr>
          <w:rFonts w:hint="eastAsia"/>
          <w:color w:val="000000"/>
        </w:rPr>
        <w:t>1175</w:t>
      </w:r>
      <w:r w:rsidR="0046485E">
        <w:rPr>
          <w:rFonts w:hint="eastAsia"/>
          <w:color w:val="000000"/>
        </w:rPr>
        <w:t>次会议</w:t>
      </w:r>
      <w:r w:rsidR="000D4C6A">
        <w:rPr>
          <w:rFonts w:hint="eastAsia"/>
          <w:color w:val="000000"/>
        </w:rPr>
        <w:t>(</w:t>
      </w:r>
      <w:r w:rsidR="0046485E">
        <w:rPr>
          <w:rFonts w:hint="eastAsia"/>
          <w:color w:val="000000"/>
        </w:rPr>
        <w:t>见</w:t>
      </w:r>
      <w:r w:rsidR="0046485E">
        <w:rPr>
          <w:color w:val="000000"/>
        </w:rPr>
        <w:t>CRC</w:t>
      </w:r>
      <w:r w:rsidR="000D4C6A">
        <w:rPr>
          <w:color w:val="000000"/>
        </w:rPr>
        <w:t>/</w:t>
      </w:r>
      <w:r w:rsidR="0046485E">
        <w:rPr>
          <w:color w:val="000000"/>
        </w:rPr>
        <w:t>C</w:t>
      </w:r>
      <w:r w:rsidR="000D4C6A">
        <w:rPr>
          <w:color w:val="000000"/>
        </w:rPr>
        <w:t>/</w:t>
      </w:r>
      <w:r w:rsidR="0046485E">
        <w:rPr>
          <w:color w:val="000000"/>
        </w:rPr>
        <w:t>SR.1173</w:t>
      </w:r>
      <w:r w:rsidR="0046485E">
        <w:rPr>
          <w:rFonts w:hint="eastAsia"/>
          <w:color w:val="000000"/>
        </w:rPr>
        <w:t>和</w:t>
      </w:r>
      <w:r w:rsidR="0046485E">
        <w:rPr>
          <w:color w:val="000000"/>
        </w:rPr>
        <w:t>CRC</w:t>
      </w:r>
      <w:r w:rsidR="000D4C6A">
        <w:rPr>
          <w:color w:val="000000"/>
        </w:rPr>
        <w:t>/</w:t>
      </w:r>
      <w:r w:rsidR="0046485E">
        <w:rPr>
          <w:color w:val="000000"/>
        </w:rPr>
        <w:t>C</w:t>
      </w:r>
      <w:r w:rsidR="000D4C6A">
        <w:rPr>
          <w:color w:val="000000"/>
        </w:rPr>
        <w:t>/</w:t>
      </w:r>
      <w:r w:rsidR="0046485E">
        <w:rPr>
          <w:color w:val="000000"/>
        </w:rPr>
        <w:t>SR.1175</w:t>
      </w:r>
      <w:r w:rsidR="000D4C6A">
        <w:rPr>
          <w:rFonts w:hint="eastAsia"/>
          <w:color w:val="000000"/>
        </w:rPr>
        <w:t>)</w:t>
      </w:r>
      <w:r w:rsidR="0046485E">
        <w:rPr>
          <w:rFonts w:hint="eastAsia"/>
          <w:color w:val="000000"/>
        </w:rPr>
        <w:t>上</w:t>
      </w:r>
      <w:r w:rsidR="000D4C6A">
        <w:rPr>
          <w:rFonts w:hint="eastAsia"/>
          <w:color w:val="000000"/>
        </w:rPr>
        <w:t>，</w:t>
      </w:r>
      <w:r w:rsidR="0046485E">
        <w:rPr>
          <w:rFonts w:hint="eastAsia"/>
          <w:color w:val="000000"/>
        </w:rPr>
        <w:t>审议了斯威士兰的初次报告</w:t>
      </w:r>
      <w:r w:rsidR="000D4C6A">
        <w:rPr>
          <w:rFonts w:hint="eastAsia"/>
          <w:color w:val="000000"/>
        </w:rPr>
        <w:t>(</w:t>
      </w:r>
      <w:r w:rsidR="0046485E">
        <w:rPr>
          <w:color w:val="000000"/>
        </w:rPr>
        <w:t>CRC</w:t>
      </w:r>
      <w:r w:rsidR="000D4C6A">
        <w:rPr>
          <w:color w:val="000000"/>
        </w:rPr>
        <w:t>/</w:t>
      </w:r>
      <w:r w:rsidR="0046485E">
        <w:rPr>
          <w:color w:val="000000"/>
        </w:rPr>
        <w:t>C</w:t>
      </w:r>
      <w:r w:rsidR="000D4C6A">
        <w:rPr>
          <w:color w:val="000000"/>
        </w:rPr>
        <w:t>/</w:t>
      </w:r>
      <w:r w:rsidR="0046485E">
        <w:rPr>
          <w:color w:val="000000"/>
        </w:rPr>
        <w:t>SWZ</w:t>
      </w:r>
      <w:r w:rsidR="000D4C6A">
        <w:rPr>
          <w:color w:val="000000"/>
        </w:rPr>
        <w:t>/</w:t>
      </w:r>
      <w:r w:rsidR="0046485E">
        <w:rPr>
          <w:color w:val="000000"/>
        </w:rPr>
        <w:t>1</w:t>
      </w:r>
      <w:r w:rsidR="000D4C6A">
        <w:rPr>
          <w:rFonts w:hint="eastAsia"/>
          <w:color w:val="000000"/>
        </w:rPr>
        <w:t>)</w:t>
      </w:r>
      <w:r w:rsidR="000D4C6A">
        <w:rPr>
          <w:rFonts w:hint="eastAsia"/>
          <w:color w:val="000000"/>
        </w:rPr>
        <w:t>，</w:t>
      </w:r>
      <w:r w:rsidR="0046485E">
        <w:rPr>
          <w:rFonts w:hint="eastAsia"/>
          <w:color w:val="000000"/>
        </w:rPr>
        <w:t>并在</w:t>
      </w:r>
      <w:r w:rsidR="0046485E">
        <w:rPr>
          <w:rFonts w:hint="eastAsia"/>
          <w:color w:val="000000"/>
        </w:rPr>
        <w:t>200</w:t>
      </w:r>
      <w:r w:rsidR="0046485E">
        <w:rPr>
          <w:color w:val="000000"/>
        </w:rPr>
        <w:t>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29</w:t>
      </w:r>
      <w:r w:rsidR="0046485E">
        <w:rPr>
          <w:rFonts w:hint="eastAsia"/>
          <w:color w:val="000000"/>
        </w:rPr>
        <w:t>日举行的第</w:t>
      </w:r>
      <w:r w:rsidR="0046485E">
        <w:rPr>
          <w:rFonts w:hint="eastAsia"/>
          <w:color w:val="000000"/>
        </w:rPr>
        <w:t>1199</w:t>
      </w:r>
      <w:r w:rsidR="0046485E">
        <w:rPr>
          <w:rFonts w:hint="eastAsia"/>
          <w:color w:val="000000"/>
        </w:rPr>
        <w:t>次会议上通过了以下结论性意见。</w:t>
      </w:r>
    </w:p>
    <w:p w:rsidR="0046485E" w:rsidRDefault="0046485E" w:rsidP="00C462C5">
      <w:pPr>
        <w:pStyle w:val="Heading3"/>
        <w:rPr>
          <w:rFonts w:hint="eastAsia"/>
        </w:rPr>
      </w:pPr>
      <w:bookmarkStart w:id="433" w:name="_Toc176169364"/>
      <w:bookmarkStart w:id="434" w:name="_Toc176233217"/>
      <w:r w:rsidRPr="00332CE0">
        <w:rPr>
          <w:u w:val="none"/>
        </w:rPr>
        <w:t xml:space="preserve">A.  </w:t>
      </w:r>
      <w:r>
        <w:rPr>
          <w:rFonts w:hint="eastAsia"/>
        </w:rPr>
        <w:t>导</w:t>
      </w:r>
      <w:r>
        <w:t xml:space="preserve">  </w:t>
      </w:r>
      <w:r>
        <w:rPr>
          <w:rFonts w:hint="eastAsia"/>
        </w:rPr>
        <w:t>言</w:t>
      </w:r>
      <w:bookmarkEnd w:id="433"/>
      <w:bookmarkEnd w:id="434"/>
    </w:p>
    <w:p w:rsidR="0046485E" w:rsidRDefault="00C462C5">
      <w:pPr>
        <w:rPr>
          <w:rFonts w:hint="eastAsia"/>
          <w:color w:val="000000"/>
        </w:rPr>
      </w:pPr>
      <w:r>
        <w:rPr>
          <w:rFonts w:hint="eastAsia"/>
          <w:color w:val="000000"/>
        </w:rPr>
        <w:tab/>
      </w:r>
      <w:r w:rsidR="0046485E">
        <w:rPr>
          <w:rFonts w:hint="eastAsia"/>
          <w:color w:val="000000"/>
        </w:rPr>
        <w:t>35</w:t>
      </w:r>
      <w:r w:rsidR="00D143A3">
        <w:rPr>
          <w:rFonts w:hint="eastAsia"/>
          <w:color w:val="000000"/>
        </w:rPr>
        <w:t>3.</w:t>
      </w:r>
      <w:r w:rsidR="0046485E">
        <w:rPr>
          <w:color w:val="000000"/>
        </w:rPr>
        <w:t xml:space="preserve">  </w:t>
      </w:r>
      <w:r w:rsidR="0046485E">
        <w:rPr>
          <w:rFonts w:hint="eastAsia"/>
          <w:color w:val="000000"/>
        </w:rPr>
        <w:t>委员会欢迎缔约国提交初次报告并对委员会的问题单</w:t>
      </w:r>
      <w:r w:rsidR="000D4C6A">
        <w:rPr>
          <w:rFonts w:hint="eastAsia"/>
          <w:color w:val="000000"/>
        </w:rPr>
        <w:t>(</w:t>
      </w:r>
      <w:r w:rsidR="0046485E">
        <w:rPr>
          <w:color w:val="000000"/>
        </w:rPr>
        <w:t>CRC</w:t>
      </w:r>
      <w:r w:rsidR="000D4C6A">
        <w:rPr>
          <w:color w:val="000000"/>
        </w:rPr>
        <w:t>/</w:t>
      </w:r>
      <w:r w:rsidR="0046485E">
        <w:rPr>
          <w:color w:val="000000"/>
        </w:rPr>
        <w:t>C</w:t>
      </w:r>
      <w:r w:rsidR="000D4C6A">
        <w:rPr>
          <w:color w:val="000000"/>
        </w:rPr>
        <w:t>/</w:t>
      </w:r>
      <w:r w:rsidR="0046485E">
        <w:rPr>
          <w:color w:val="000000"/>
        </w:rPr>
        <w:t>SWZ</w:t>
      </w:r>
      <w:r w:rsidR="000D4C6A">
        <w:rPr>
          <w:color w:val="000000"/>
        </w:rPr>
        <w:t>/</w:t>
      </w:r>
      <w:r w:rsidR="0046485E">
        <w:rPr>
          <w:color w:val="000000"/>
        </w:rPr>
        <w:t>Q</w:t>
      </w:r>
      <w:r w:rsidR="000D4C6A">
        <w:rPr>
          <w:color w:val="000000"/>
        </w:rPr>
        <w:t>/</w:t>
      </w:r>
      <w:r w:rsidR="0046485E">
        <w:rPr>
          <w:color w:val="000000"/>
        </w:rPr>
        <w:t>1</w:t>
      </w:r>
      <w:r w:rsidR="000D4C6A">
        <w:rPr>
          <w:rFonts w:hint="eastAsia"/>
          <w:color w:val="000000"/>
        </w:rPr>
        <w:t>)</w:t>
      </w:r>
      <w:r w:rsidR="0046485E">
        <w:rPr>
          <w:rFonts w:hint="eastAsia"/>
          <w:color w:val="000000"/>
        </w:rPr>
        <w:t>作出书面答复。委员会称赞缔约国在报告和答复中采取自我批评做法并对一些问题进行分析</w:t>
      </w:r>
      <w:r w:rsidR="000D4C6A">
        <w:rPr>
          <w:rFonts w:hint="eastAsia"/>
          <w:color w:val="000000"/>
        </w:rPr>
        <w:t>，</w:t>
      </w:r>
      <w:r w:rsidR="0046485E">
        <w:rPr>
          <w:rFonts w:hint="eastAsia"/>
          <w:color w:val="000000"/>
        </w:rPr>
        <w:t>这样做使委员会能够更好地了解缔约国境内的儿童的状况。</w:t>
      </w:r>
    </w:p>
    <w:p w:rsidR="0046485E" w:rsidRDefault="00C462C5" w:rsidP="00332CE0">
      <w:pPr>
        <w:spacing w:after="320"/>
        <w:rPr>
          <w:rFonts w:hint="eastAsia"/>
          <w:color w:val="000000"/>
        </w:rPr>
      </w:pPr>
      <w:r>
        <w:rPr>
          <w:rFonts w:hint="eastAsia"/>
          <w:color w:val="000000"/>
        </w:rPr>
        <w:tab/>
      </w:r>
      <w:r w:rsidR="0046485E">
        <w:rPr>
          <w:color w:val="000000"/>
        </w:rPr>
        <w:t>35</w:t>
      </w:r>
      <w:r w:rsidR="00D143A3">
        <w:rPr>
          <w:color w:val="000000"/>
        </w:rPr>
        <w:t>4.</w:t>
      </w:r>
      <w:r w:rsidR="0046485E">
        <w:rPr>
          <w:color w:val="000000"/>
        </w:rPr>
        <w:t xml:space="preserve">  </w:t>
      </w:r>
      <w:r w:rsidR="0046485E">
        <w:rPr>
          <w:rFonts w:hint="eastAsia"/>
          <w:color w:val="000000"/>
        </w:rPr>
        <w:t>委员会由于同缔约国由多个部门的人员组成的高级代表团进行了坦率、积极的对话而受到鼓舞</w:t>
      </w:r>
      <w:r w:rsidR="000D4C6A">
        <w:rPr>
          <w:rFonts w:hint="eastAsia"/>
          <w:color w:val="000000"/>
        </w:rPr>
        <w:t>，</w:t>
      </w:r>
      <w:r w:rsidR="0046485E">
        <w:rPr>
          <w:rFonts w:hint="eastAsia"/>
          <w:color w:val="000000"/>
        </w:rPr>
        <w:t>并欢迎缔约国对在讨论过程中提出的建议作出积极反应。</w:t>
      </w:r>
    </w:p>
    <w:p w:rsidR="0046485E" w:rsidRDefault="0046485E" w:rsidP="00C462C5">
      <w:pPr>
        <w:pStyle w:val="Heading3"/>
        <w:rPr>
          <w:rFonts w:hint="eastAsia"/>
        </w:rPr>
      </w:pPr>
      <w:bookmarkStart w:id="435" w:name="_Toc176169365"/>
      <w:bookmarkStart w:id="436" w:name="_Toc176233218"/>
      <w:r w:rsidRPr="00332CE0">
        <w:rPr>
          <w:u w:val="none"/>
        </w:rPr>
        <w:t xml:space="preserve">B.  </w:t>
      </w:r>
      <w:r>
        <w:rPr>
          <w:rFonts w:hint="eastAsia"/>
        </w:rPr>
        <w:t>积极方面</w:t>
      </w:r>
      <w:bookmarkEnd w:id="435"/>
      <w:bookmarkEnd w:id="436"/>
    </w:p>
    <w:p w:rsidR="0046485E" w:rsidRDefault="00C462C5">
      <w:pPr>
        <w:rPr>
          <w:rFonts w:hint="eastAsia"/>
          <w:color w:val="000000"/>
        </w:rPr>
      </w:pPr>
      <w:r>
        <w:rPr>
          <w:rFonts w:hint="eastAsia"/>
          <w:color w:val="000000"/>
        </w:rPr>
        <w:tab/>
      </w:r>
      <w:r w:rsidR="0046485E">
        <w:rPr>
          <w:color w:val="000000"/>
        </w:rPr>
        <w:t>35</w:t>
      </w:r>
      <w:r w:rsidR="00D143A3">
        <w:rPr>
          <w:color w:val="000000"/>
        </w:rPr>
        <w:t>5.</w:t>
      </w:r>
      <w:r w:rsidR="0046485E">
        <w:rPr>
          <w:color w:val="000000"/>
        </w:rPr>
        <w:t xml:space="preserve">  </w:t>
      </w:r>
      <w:r w:rsidR="0046485E">
        <w:rPr>
          <w:rFonts w:hint="eastAsia"/>
          <w:color w:val="000000"/>
        </w:rPr>
        <w:t>委员会对在报告所涉期间出现的一些积极动态表示欢迎</w:t>
      </w:r>
      <w:r w:rsidR="000D4C6A">
        <w:rPr>
          <w:rFonts w:hint="eastAsia"/>
          <w:color w:val="000000"/>
        </w:rPr>
        <w:t>，</w:t>
      </w:r>
      <w:r w:rsidR="0046485E">
        <w:rPr>
          <w:rFonts w:hint="eastAsia"/>
          <w:color w:val="000000"/>
        </w:rPr>
        <w:t>这些动态是</w:t>
      </w:r>
      <w:r w:rsidR="000D4C6A">
        <w:rPr>
          <w:rFonts w:hint="eastAsia"/>
          <w:color w:val="000000"/>
        </w:rPr>
        <w:t>：</w:t>
      </w:r>
    </w:p>
    <w:p w:rsidR="0046485E" w:rsidRDefault="0046485E" w:rsidP="00C462C5">
      <w:pPr>
        <w:numPr>
          <w:ilvl w:val="0"/>
          <w:numId w:val="56"/>
        </w:numPr>
        <w:rPr>
          <w:rFonts w:hint="eastAsia"/>
          <w:color w:val="000000"/>
        </w:rPr>
      </w:pPr>
      <w:r>
        <w:rPr>
          <w:rFonts w:hint="eastAsia"/>
          <w:color w:val="000000"/>
        </w:rPr>
        <w:t>2005</w:t>
      </w:r>
      <w:r>
        <w:rPr>
          <w:rFonts w:hint="eastAsia"/>
          <w:color w:val="000000"/>
        </w:rPr>
        <w:t>年通过了《宪法》</w:t>
      </w:r>
      <w:r w:rsidR="000D4C6A">
        <w:rPr>
          <w:rFonts w:hint="eastAsia"/>
          <w:color w:val="000000"/>
        </w:rPr>
        <w:t>，</w:t>
      </w:r>
      <w:r>
        <w:rPr>
          <w:rFonts w:hint="eastAsia"/>
          <w:color w:val="000000"/>
        </w:rPr>
        <w:t>该法将人权纳入国内法</w:t>
      </w:r>
      <w:r w:rsidR="000D4C6A">
        <w:rPr>
          <w:rFonts w:hint="eastAsia"/>
          <w:color w:val="000000"/>
        </w:rPr>
        <w:t>，</w:t>
      </w:r>
      <w:r>
        <w:rPr>
          <w:rFonts w:hint="eastAsia"/>
          <w:color w:val="000000"/>
        </w:rPr>
        <w:t>而且载有关于承认和保护儿童权利的具体条款</w:t>
      </w:r>
      <w:r w:rsidR="000D4C6A">
        <w:rPr>
          <w:rFonts w:hint="eastAsia"/>
          <w:color w:val="000000"/>
        </w:rPr>
        <w:t>；</w:t>
      </w:r>
    </w:p>
    <w:p w:rsidR="0046485E" w:rsidRDefault="0046485E" w:rsidP="00C462C5">
      <w:pPr>
        <w:numPr>
          <w:ilvl w:val="0"/>
          <w:numId w:val="56"/>
        </w:numPr>
        <w:rPr>
          <w:rFonts w:hint="eastAsia"/>
          <w:color w:val="000000"/>
        </w:rPr>
      </w:pPr>
      <w:r>
        <w:rPr>
          <w:rFonts w:hint="eastAsia"/>
          <w:color w:val="000000"/>
        </w:rPr>
        <w:t>修改了《刑事诉讼和证据法》</w:t>
      </w:r>
      <w:r w:rsidR="000D4C6A">
        <w:rPr>
          <w:rFonts w:hint="eastAsia"/>
          <w:color w:val="000000"/>
        </w:rPr>
        <w:t>(</w:t>
      </w:r>
      <w:r>
        <w:rPr>
          <w:rFonts w:hint="eastAsia"/>
          <w:color w:val="000000"/>
        </w:rPr>
        <w:t>第</w:t>
      </w:r>
      <w:r>
        <w:rPr>
          <w:rFonts w:hint="eastAsia"/>
          <w:color w:val="000000"/>
        </w:rPr>
        <w:t>223</w:t>
      </w:r>
      <w:r>
        <w:rPr>
          <w:rFonts w:hint="eastAsia"/>
          <w:color w:val="000000"/>
        </w:rPr>
        <w:t>条之二</w:t>
      </w:r>
      <w:r w:rsidR="000D4C6A">
        <w:rPr>
          <w:rFonts w:hint="eastAsia"/>
          <w:color w:val="000000"/>
        </w:rPr>
        <w:t>)</w:t>
      </w:r>
      <w:r w:rsidR="000D4C6A">
        <w:rPr>
          <w:rFonts w:hint="eastAsia"/>
          <w:color w:val="000000"/>
        </w:rPr>
        <w:t>，</w:t>
      </w:r>
      <w:r>
        <w:rPr>
          <w:rFonts w:hint="eastAsia"/>
          <w:color w:val="000000"/>
        </w:rPr>
        <w:t>因而在</w:t>
      </w:r>
      <w:r>
        <w:rPr>
          <w:rFonts w:hint="eastAsia"/>
          <w:color w:val="000000"/>
        </w:rPr>
        <w:t>2005</w:t>
      </w:r>
      <w:r>
        <w:rPr>
          <w:rFonts w:hint="eastAsia"/>
          <w:color w:val="000000"/>
        </w:rPr>
        <w:t>年在高等法院内设立了少年法庭</w:t>
      </w:r>
      <w:r w:rsidR="000D4C6A">
        <w:rPr>
          <w:rFonts w:hint="eastAsia"/>
          <w:color w:val="000000"/>
        </w:rPr>
        <w:t>；</w:t>
      </w:r>
    </w:p>
    <w:p w:rsidR="0046485E" w:rsidRDefault="0046485E" w:rsidP="00C462C5">
      <w:pPr>
        <w:numPr>
          <w:ilvl w:val="0"/>
          <w:numId w:val="56"/>
        </w:numPr>
        <w:rPr>
          <w:rFonts w:hint="eastAsia"/>
          <w:color w:val="000000"/>
        </w:rPr>
      </w:pPr>
      <w:r>
        <w:rPr>
          <w:rFonts w:hint="eastAsia"/>
          <w:color w:val="000000"/>
        </w:rPr>
        <w:t>通过了国家艾滋病毒和艾滋病政策以及《第二个国家战略和行动规划》</w:t>
      </w:r>
      <w:r w:rsidR="000D4C6A">
        <w:rPr>
          <w:rFonts w:hint="eastAsia"/>
          <w:color w:val="000000"/>
        </w:rPr>
        <w:t>(</w:t>
      </w:r>
      <w:r>
        <w:rPr>
          <w:color w:val="000000"/>
        </w:rPr>
        <w:t>2006-2008</w:t>
      </w:r>
      <w:r w:rsidR="000D4C6A">
        <w:rPr>
          <w:rFonts w:hint="eastAsia"/>
          <w:color w:val="000000"/>
        </w:rPr>
        <w:t>)</w:t>
      </w:r>
      <w:r w:rsidR="000D4C6A">
        <w:rPr>
          <w:rFonts w:hint="eastAsia"/>
          <w:color w:val="000000"/>
        </w:rPr>
        <w:t>；</w:t>
      </w:r>
    </w:p>
    <w:p w:rsidR="0046485E" w:rsidRDefault="0046485E" w:rsidP="00C462C5">
      <w:pPr>
        <w:numPr>
          <w:ilvl w:val="0"/>
          <w:numId w:val="56"/>
        </w:numPr>
        <w:rPr>
          <w:rFonts w:hint="eastAsia"/>
          <w:color w:val="000000"/>
        </w:rPr>
      </w:pPr>
      <w:r>
        <w:rPr>
          <w:rFonts w:hint="eastAsia"/>
          <w:color w:val="000000"/>
        </w:rPr>
        <w:t>于</w:t>
      </w:r>
      <w:r>
        <w:rPr>
          <w:rFonts w:hint="eastAsia"/>
          <w:color w:val="000000"/>
        </w:rPr>
        <w:t>200</w:t>
      </w:r>
      <w:r>
        <w:rPr>
          <w:color w:val="000000"/>
        </w:rPr>
        <w:t>6</w:t>
      </w:r>
      <w:r>
        <w:rPr>
          <w:rFonts w:hint="eastAsia"/>
          <w:color w:val="000000"/>
        </w:rPr>
        <w:t>年</w:t>
      </w:r>
      <w:r>
        <w:rPr>
          <w:rFonts w:hint="eastAsia"/>
          <w:color w:val="000000"/>
        </w:rPr>
        <w:t>4</w:t>
      </w:r>
      <w:r>
        <w:rPr>
          <w:rFonts w:hint="eastAsia"/>
          <w:color w:val="000000"/>
        </w:rPr>
        <w:t>月设立了地区发展和青年事务部</w:t>
      </w:r>
      <w:r w:rsidR="000D4C6A">
        <w:rPr>
          <w:rFonts w:hint="eastAsia"/>
          <w:color w:val="000000"/>
        </w:rPr>
        <w:t>；</w:t>
      </w:r>
    </w:p>
    <w:p w:rsidR="0046485E" w:rsidRDefault="0046485E" w:rsidP="00C462C5">
      <w:pPr>
        <w:numPr>
          <w:ilvl w:val="0"/>
          <w:numId w:val="56"/>
        </w:numPr>
        <w:rPr>
          <w:rFonts w:hint="eastAsia"/>
          <w:color w:val="000000"/>
        </w:rPr>
      </w:pPr>
      <w:r>
        <w:rPr>
          <w:rFonts w:hint="eastAsia"/>
          <w:color w:val="000000"/>
        </w:rPr>
        <w:t>设立了儿童临床优异中心</w:t>
      </w:r>
      <w:r w:rsidR="000D4C6A">
        <w:rPr>
          <w:rFonts w:hint="eastAsia"/>
          <w:color w:val="000000"/>
        </w:rPr>
        <w:t>，</w:t>
      </w:r>
      <w:r>
        <w:rPr>
          <w:rFonts w:hint="eastAsia"/>
          <w:color w:val="000000"/>
        </w:rPr>
        <w:t>即一个为感染艾滋病毒</w:t>
      </w:r>
      <w:r w:rsidR="000D4C6A">
        <w:rPr>
          <w:color w:val="000000"/>
        </w:rPr>
        <w:t>/</w:t>
      </w:r>
      <w:r>
        <w:rPr>
          <w:rFonts w:hint="eastAsia"/>
          <w:color w:val="000000"/>
        </w:rPr>
        <w:t>艾滋病的儿童服务的专门卫生设施。</w:t>
      </w:r>
    </w:p>
    <w:p w:rsidR="0046485E" w:rsidRDefault="00C462C5">
      <w:pPr>
        <w:rPr>
          <w:rFonts w:hint="eastAsia"/>
          <w:color w:val="000000"/>
        </w:rPr>
      </w:pPr>
      <w:r>
        <w:rPr>
          <w:rFonts w:hint="eastAsia"/>
          <w:color w:val="000000"/>
        </w:rPr>
        <w:tab/>
      </w:r>
      <w:r w:rsidR="0046485E">
        <w:rPr>
          <w:color w:val="000000"/>
        </w:rPr>
        <w:t>35</w:t>
      </w:r>
      <w:r w:rsidR="00D143A3">
        <w:rPr>
          <w:color w:val="000000"/>
        </w:rPr>
        <w:t>6.</w:t>
      </w:r>
      <w:r w:rsidR="0046485E">
        <w:rPr>
          <w:color w:val="000000"/>
        </w:rPr>
        <w:t xml:space="preserve">  </w:t>
      </w:r>
      <w:r w:rsidR="0046485E">
        <w:rPr>
          <w:rFonts w:hint="eastAsia"/>
          <w:color w:val="000000"/>
        </w:rPr>
        <w:t>委员会还欢迎缔约国批准以下国际人权文书</w:t>
      </w:r>
      <w:r w:rsidR="000D4C6A">
        <w:rPr>
          <w:rFonts w:hint="eastAsia"/>
          <w:color w:val="000000"/>
        </w:rPr>
        <w:t>：</w:t>
      </w:r>
    </w:p>
    <w:p w:rsidR="0046485E" w:rsidRDefault="0046485E" w:rsidP="00C462C5">
      <w:pPr>
        <w:numPr>
          <w:ilvl w:val="0"/>
          <w:numId w:val="57"/>
        </w:numPr>
        <w:rPr>
          <w:rFonts w:hint="eastAsia"/>
          <w:color w:val="000000"/>
        </w:rPr>
      </w:pPr>
      <w:r>
        <w:rPr>
          <w:rFonts w:hint="eastAsia"/>
          <w:color w:val="000000"/>
        </w:rPr>
        <w:t>《经济、社会、文化权利国际公约》、《公民权利和政治权利国际公约》以及《禁止酷刑和其他残忍、不人道或有辱人格的待遇或处罚公约》</w:t>
      </w:r>
      <w:r w:rsidR="000D4C6A">
        <w:rPr>
          <w:rFonts w:hint="eastAsia"/>
          <w:color w:val="000000"/>
        </w:rPr>
        <w:t>(</w:t>
      </w:r>
      <w:r>
        <w:rPr>
          <w:rFonts w:hint="eastAsia"/>
          <w:color w:val="000000"/>
        </w:rPr>
        <w:t>2004</w:t>
      </w:r>
      <w:r>
        <w:rPr>
          <w:rFonts w:hint="eastAsia"/>
          <w:color w:val="000000"/>
        </w:rPr>
        <w:t>年批准</w:t>
      </w:r>
      <w:r w:rsidR="000D4C6A">
        <w:rPr>
          <w:rFonts w:hint="eastAsia"/>
          <w:color w:val="000000"/>
        </w:rPr>
        <w:t>)</w:t>
      </w:r>
      <w:r w:rsidR="000D4C6A">
        <w:rPr>
          <w:rFonts w:hint="eastAsia"/>
          <w:color w:val="000000"/>
        </w:rPr>
        <w:t>；</w:t>
      </w:r>
    </w:p>
    <w:p w:rsidR="0046485E" w:rsidRDefault="0046485E" w:rsidP="00C462C5">
      <w:pPr>
        <w:numPr>
          <w:ilvl w:val="0"/>
          <w:numId w:val="57"/>
        </w:numPr>
        <w:rPr>
          <w:rFonts w:hint="eastAsia"/>
          <w:color w:val="000000"/>
        </w:rPr>
      </w:pPr>
      <w:r>
        <w:rPr>
          <w:rFonts w:hint="eastAsia"/>
          <w:color w:val="000000"/>
        </w:rPr>
        <w:t>劳工组织</w:t>
      </w:r>
      <w:r>
        <w:rPr>
          <w:rFonts w:hint="eastAsia"/>
          <w:color w:val="000000"/>
        </w:rPr>
        <w:t>1973</w:t>
      </w:r>
      <w:r>
        <w:rPr>
          <w:rFonts w:hint="eastAsia"/>
          <w:color w:val="000000"/>
        </w:rPr>
        <w:t>年《关于准予就业最低年龄的公约》</w:t>
      </w:r>
      <w:r w:rsidR="000D4C6A">
        <w:rPr>
          <w:rFonts w:hint="eastAsia"/>
          <w:color w:val="000000"/>
        </w:rPr>
        <w:t>(</w:t>
      </w:r>
      <w:r>
        <w:rPr>
          <w:rFonts w:hint="eastAsia"/>
          <w:color w:val="000000"/>
        </w:rPr>
        <w:t>第</w:t>
      </w:r>
      <w:r>
        <w:rPr>
          <w:rFonts w:hint="eastAsia"/>
          <w:color w:val="000000"/>
        </w:rPr>
        <w:t>1</w:t>
      </w:r>
      <w:r>
        <w:rPr>
          <w:color w:val="000000"/>
        </w:rPr>
        <w:t>38</w:t>
      </w:r>
      <w:r>
        <w:rPr>
          <w:rFonts w:hint="eastAsia"/>
          <w:color w:val="000000"/>
        </w:rPr>
        <w:t>号</w:t>
      </w:r>
      <w:r w:rsidR="000D4C6A">
        <w:rPr>
          <w:rFonts w:hint="eastAsia"/>
          <w:color w:val="000000"/>
        </w:rPr>
        <w:t>)</w:t>
      </w:r>
      <w:r>
        <w:rPr>
          <w:rFonts w:hint="eastAsia"/>
          <w:color w:val="000000"/>
        </w:rPr>
        <w:t>和</w:t>
      </w:r>
      <w:r>
        <w:rPr>
          <w:rFonts w:hint="eastAsia"/>
          <w:color w:val="000000"/>
        </w:rPr>
        <w:t>1999</w:t>
      </w:r>
      <w:r>
        <w:rPr>
          <w:rFonts w:hint="eastAsia"/>
          <w:color w:val="000000"/>
        </w:rPr>
        <w:t>年《禁止和立即行动消除最恶劣形式的童工公约》</w:t>
      </w:r>
      <w:r w:rsidR="000D4C6A">
        <w:rPr>
          <w:rFonts w:hint="eastAsia"/>
          <w:color w:val="000000"/>
        </w:rPr>
        <w:t>(</w:t>
      </w:r>
      <w:r>
        <w:rPr>
          <w:rFonts w:hint="eastAsia"/>
          <w:color w:val="000000"/>
        </w:rPr>
        <w:t>第</w:t>
      </w:r>
      <w:r>
        <w:rPr>
          <w:rFonts w:hint="eastAsia"/>
          <w:color w:val="000000"/>
        </w:rPr>
        <w:t>182</w:t>
      </w:r>
      <w:r>
        <w:rPr>
          <w:rFonts w:hint="eastAsia"/>
          <w:color w:val="000000"/>
        </w:rPr>
        <w:t>号</w:t>
      </w:r>
      <w:r w:rsidR="000D4C6A">
        <w:rPr>
          <w:rFonts w:hint="eastAsia"/>
          <w:color w:val="000000"/>
        </w:rPr>
        <w:t>)(</w:t>
      </w:r>
      <w:r>
        <w:rPr>
          <w:rFonts w:hint="eastAsia"/>
          <w:color w:val="000000"/>
        </w:rPr>
        <w:t>2002</w:t>
      </w:r>
      <w:r>
        <w:rPr>
          <w:rFonts w:hint="eastAsia"/>
          <w:color w:val="000000"/>
        </w:rPr>
        <w:t>年</w:t>
      </w:r>
      <w:r>
        <w:rPr>
          <w:rFonts w:hint="eastAsia"/>
          <w:color w:val="000000"/>
        </w:rPr>
        <w:t>10</w:t>
      </w:r>
      <w:r>
        <w:rPr>
          <w:rFonts w:hint="eastAsia"/>
          <w:color w:val="000000"/>
        </w:rPr>
        <w:t>月批准</w:t>
      </w:r>
      <w:r w:rsidR="000D4C6A">
        <w:rPr>
          <w:rFonts w:hint="eastAsia"/>
          <w:color w:val="000000"/>
        </w:rPr>
        <w:t>)</w:t>
      </w:r>
      <w:r w:rsidR="000D4C6A">
        <w:rPr>
          <w:rFonts w:hint="eastAsia"/>
          <w:color w:val="000000"/>
        </w:rPr>
        <w:t>；</w:t>
      </w:r>
      <w:r>
        <w:rPr>
          <w:rFonts w:hint="eastAsia"/>
          <w:color w:val="000000"/>
        </w:rPr>
        <w:t>以及</w:t>
      </w:r>
    </w:p>
    <w:p w:rsidR="0046485E" w:rsidRDefault="0046485E" w:rsidP="00332CE0">
      <w:pPr>
        <w:numPr>
          <w:ilvl w:val="0"/>
          <w:numId w:val="57"/>
        </w:numPr>
        <w:spacing w:after="320"/>
        <w:rPr>
          <w:rFonts w:hint="eastAsia"/>
          <w:color w:val="000000"/>
        </w:rPr>
      </w:pPr>
      <w:r>
        <w:rPr>
          <w:rFonts w:hint="eastAsia"/>
          <w:color w:val="000000"/>
        </w:rPr>
        <w:t>《关于禁止使用、储存、生产和转让杀伤人员地雷及销毁此种地雷的公约》</w:t>
      </w:r>
      <w:r w:rsidR="000D4C6A">
        <w:rPr>
          <w:rFonts w:hint="eastAsia"/>
          <w:color w:val="000000"/>
        </w:rPr>
        <w:t>(</w:t>
      </w:r>
      <w:r>
        <w:rPr>
          <w:rFonts w:hint="eastAsia"/>
          <w:color w:val="000000"/>
        </w:rPr>
        <w:t>1996</w:t>
      </w:r>
      <w:r>
        <w:rPr>
          <w:rFonts w:hint="eastAsia"/>
          <w:color w:val="000000"/>
        </w:rPr>
        <w:t>年</w:t>
      </w:r>
      <w:r>
        <w:rPr>
          <w:rFonts w:hint="eastAsia"/>
          <w:color w:val="000000"/>
        </w:rPr>
        <w:t>11</w:t>
      </w:r>
      <w:r>
        <w:rPr>
          <w:rFonts w:hint="eastAsia"/>
          <w:color w:val="000000"/>
        </w:rPr>
        <w:t>月批准</w:t>
      </w:r>
      <w:r w:rsidR="000D4C6A">
        <w:rPr>
          <w:rFonts w:hint="eastAsia"/>
          <w:color w:val="000000"/>
        </w:rPr>
        <w:t>)</w:t>
      </w:r>
      <w:r>
        <w:rPr>
          <w:rFonts w:hint="eastAsia"/>
          <w:color w:val="000000"/>
        </w:rPr>
        <w:t>。</w:t>
      </w:r>
    </w:p>
    <w:p w:rsidR="0046485E" w:rsidRDefault="0046485E" w:rsidP="00C462C5">
      <w:pPr>
        <w:pStyle w:val="Heading3"/>
        <w:rPr>
          <w:rFonts w:hint="eastAsia"/>
        </w:rPr>
      </w:pPr>
      <w:bookmarkStart w:id="437" w:name="_Toc176169366"/>
      <w:bookmarkStart w:id="438" w:name="_Toc176233219"/>
      <w:r w:rsidRPr="00332CE0">
        <w:rPr>
          <w:u w:val="none"/>
        </w:rPr>
        <w:t xml:space="preserve">C.  </w:t>
      </w:r>
      <w:r>
        <w:rPr>
          <w:rFonts w:hint="eastAsia"/>
        </w:rPr>
        <w:t>妨碍《公约》执行的因素和困难</w:t>
      </w:r>
      <w:bookmarkEnd w:id="437"/>
      <w:bookmarkEnd w:id="438"/>
    </w:p>
    <w:p w:rsidR="0046485E" w:rsidRDefault="00C462C5" w:rsidP="00332CE0">
      <w:pPr>
        <w:spacing w:after="320"/>
        <w:rPr>
          <w:rFonts w:hint="eastAsia"/>
          <w:color w:val="000000"/>
        </w:rPr>
      </w:pPr>
      <w:r>
        <w:rPr>
          <w:rFonts w:hint="eastAsia"/>
          <w:color w:val="000000"/>
        </w:rPr>
        <w:tab/>
      </w:r>
      <w:r w:rsidR="0046485E">
        <w:rPr>
          <w:color w:val="000000"/>
        </w:rPr>
        <w:t>35</w:t>
      </w:r>
      <w:r w:rsidR="00D143A3">
        <w:rPr>
          <w:color w:val="000000"/>
        </w:rPr>
        <w:t>7.</w:t>
      </w:r>
      <w:r w:rsidR="0046485E">
        <w:rPr>
          <w:color w:val="000000"/>
        </w:rPr>
        <w:t xml:space="preserve">  </w:t>
      </w:r>
      <w:r w:rsidR="0046485E">
        <w:rPr>
          <w:rFonts w:hint="eastAsia"/>
          <w:color w:val="000000"/>
        </w:rPr>
        <w:t>委员会认识到</w:t>
      </w:r>
      <w:r w:rsidR="000D4C6A">
        <w:rPr>
          <w:rFonts w:hint="eastAsia"/>
          <w:color w:val="000000"/>
        </w:rPr>
        <w:t>，</w:t>
      </w:r>
      <w:r w:rsidR="0046485E">
        <w:rPr>
          <w:rFonts w:hint="eastAsia"/>
          <w:color w:val="000000"/>
        </w:rPr>
        <w:t>缔约国面临的艾滋病毒</w:t>
      </w:r>
      <w:r w:rsidR="000D4C6A">
        <w:rPr>
          <w:color w:val="000000"/>
        </w:rPr>
        <w:t>/</w:t>
      </w:r>
      <w:r w:rsidR="0046485E">
        <w:rPr>
          <w:rFonts w:hint="eastAsia"/>
          <w:color w:val="000000"/>
        </w:rPr>
        <w:t>艾滋病流行问题曾经并且仍在对儿童的状况产生不利影响</w:t>
      </w:r>
      <w:r w:rsidR="000D4C6A">
        <w:rPr>
          <w:rFonts w:hint="eastAsia"/>
          <w:color w:val="000000"/>
        </w:rPr>
        <w:t>，</w:t>
      </w:r>
      <w:r w:rsidR="0046485E">
        <w:rPr>
          <w:rFonts w:hint="eastAsia"/>
          <w:color w:val="000000"/>
        </w:rPr>
        <w:t>并且妨碍《公约》的充分执行。委员会还注意到</w:t>
      </w:r>
      <w:r w:rsidR="000D4C6A">
        <w:rPr>
          <w:rFonts w:hint="eastAsia"/>
          <w:color w:val="000000"/>
        </w:rPr>
        <w:t>，</w:t>
      </w:r>
      <w:r w:rsidR="0046485E">
        <w:rPr>
          <w:rFonts w:hint="eastAsia"/>
          <w:color w:val="000000"/>
        </w:rPr>
        <w:t>干旱和由此引起的粮食安全的缺乏</w:t>
      </w:r>
      <w:r w:rsidR="000D4C6A">
        <w:rPr>
          <w:rFonts w:hint="eastAsia"/>
          <w:color w:val="000000"/>
        </w:rPr>
        <w:t>，</w:t>
      </w:r>
      <w:r w:rsidR="0046485E">
        <w:rPr>
          <w:rFonts w:hint="eastAsia"/>
          <w:color w:val="000000"/>
        </w:rPr>
        <w:t>也对《公约》的充分执行产生着不利影响。</w:t>
      </w:r>
    </w:p>
    <w:p w:rsidR="0046485E" w:rsidRDefault="0046485E" w:rsidP="00C462C5">
      <w:pPr>
        <w:pStyle w:val="Heading3"/>
        <w:rPr>
          <w:rFonts w:hint="eastAsia"/>
        </w:rPr>
      </w:pPr>
      <w:bookmarkStart w:id="439" w:name="_Toc176169367"/>
      <w:bookmarkStart w:id="440" w:name="_Toc176233220"/>
      <w:r w:rsidRPr="00332CE0">
        <w:rPr>
          <w:u w:val="none"/>
        </w:rPr>
        <w:t xml:space="preserve">D.  </w:t>
      </w:r>
      <w:r>
        <w:rPr>
          <w:rFonts w:hint="eastAsia"/>
        </w:rPr>
        <w:t>主要关注领域和建议</w:t>
      </w:r>
      <w:bookmarkEnd w:id="439"/>
      <w:bookmarkEnd w:id="440"/>
    </w:p>
    <w:p w:rsidR="0046485E" w:rsidRDefault="00D143A3" w:rsidP="00C462C5">
      <w:pPr>
        <w:pStyle w:val="Heading3"/>
        <w:rPr>
          <w:rFonts w:hint="eastAsia"/>
        </w:rPr>
      </w:pPr>
      <w:bookmarkStart w:id="441" w:name="_Toc176169368"/>
      <w:bookmarkStart w:id="442" w:name="_Toc176233221"/>
      <w:r>
        <w:rPr>
          <w:u w:val="none"/>
        </w:rPr>
        <w:t>1.</w:t>
      </w:r>
      <w:r w:rsidR="0046485E" w:rsidRPr="00332CE0">
        <w:rPr>
          <w:u w:val="none"/>
        </w:rPr>
        <w:t xml:space="preserve">  </w:t>
      </w:r>
      <w:r w:rsidR="0046485E">
        <w:rPr>
          <w:rFonts w:hint="eastAsia"/>
        </w:rPr>
        <w:t>一般执行措施</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spacing w:val="0"/>
          <w:kern w:val="0"/>
          <w:u w:val="none"/>
        </w:rPr>
        <w:t>4</w:t>
      </w:r>
      <w:r w:rsidR="0046485E" w:rsidRPr="00652D4F">
        <w:rPr>
          <w:rFonts w:eastAsia="KaiTi_GB2312" w:hint="eastAsia"/>
          <w:spacing w:val="0"/>
          <w:kern w:val="0"/>
          <w:u w:val="none"/>
        </w:rPr>
        <w:t>条、第</w:t>
      </w:r>
      <w:r w:rsidR="0046485E" w:rsidRPr="00652D4F">
        <w:rPr>
          <w:rFonts w:eastAsia="KaiTi_GB2312" w:hint="eastAsia"/>
          <w:spacing w:val="0"/>
          <w:kern w:val="0"/>
          <w:u w:val="none"/>
        </w:rPr>
        <w:t>42</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44</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6</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hint="eastAsia"/>
          <w:u w:val="none"/>
        </w:rPr>
        <w:t>)</w:t>
      </w:r>
      <w:bookmarkEnd w:id="441"/>
      <w:bookmarkEnd w:id="442"/>
    </w:p>
    <w:p w:rsidR="0046485E" w:rsidRDefault="0046485E" w:rsidP="00C462C5">
      <w:pPr>
        <w:pStyle w:val="Heading4"/>
        <w:rPr>
          <w:rFonts w:hint="eastAsia"/>
        </w:rPr>
      </w:pPr>
      <w:bookmarkStart w:id="443" w:name="_Toc176169369"/>
      <w:bookmarkStart w:id="444" w:name="_Toc176233222"/>
      <w:r>
        <w:rPr>
          <w:rFonts w:hint="eastAsia"/>
        </w:rPr>
        <w:t>立</w:t>
      </w:r>
      <w:r>
        <w:rPr>
          <w:rFonts w:hint="eastAsia"/>
        </w:rPr>
        <w:t xml:space="preserve">  </w:t>
      </w:r>
      <w:r>
        <w:rPr>
          <w:rFonts w:hint="eastAsia"/>
        </w:rPr>
        <w:t>法</w:t>
      </w:r>
      <w:bookmarkEnd w:id="443"/>
      <w:bookmarkEnd w:id="444"/>
    </w:p>
    <w:p w:rsidR="0046485E" w:rsidRDefault="00C462C5">
      <w:pPr>
        <w:rPr>
          <w:rFonts w:hint="eastAsia"/>
          <w:color w:val="000000"/>
        </w:rPr>
      </w:pPr>
      <w:r>
        <w:rPr>
          <w:rFonts w:hint="eastAsia"/>
          <w:color w:val="000000"/>
        </w:rPr>
        <w:tab/>
      </w:r>
      <w:r w:rsidR="0046485E">
        <w:rPr>
          <w:color w:val="000000"/>
        </w:rPr>
        <w:t>35</w:t>
      </w:r>
      <w:r w:rsidR="00D143A3">
        <w:rPr>
          <w:color w:val="000000"/>
        </w:rPr>
        <w:t>8.</w:t>
      </w:r>
      <w:r w:rsidR="0046485E">
        <w:rPr>
          <w:color w:val="000000"/>
        </w:rPr>
        <w:t xml:space="preserve">  </w:t>
      </w:r>
      <w:r w:rsidR="0046485E">
        <w:rPr>
          <w:rFonts w:hint="eastAsia"/>
          <w:color w:val="000000"/>
        </w:rPr>
        <w:t>委员会欢迎于</w:t>
      </w:r>
      <w:r w:rsidR="0046485E">
        <w:rPr>
          <w:rFonts w:hint="eastAsia"/>
          <w:color w:val="000000"/>
        </w:rPr>
        <w:t>2005</w:t>
      </w:r>
      <w:r w:rsidR="0046485E">
        <w:rPr>
          <w:rFonts w:hint="eastAsia"/>
          <w:color w:val="000000"/>
        </w:rPr>
        <w:t>年颁布《宪法》</w:t>
      </w:r>
      <w:r w:rsidR="000D4C6A">
        <w:rPr>
          <w:rFonts w:hint="eastAsia"/>
          <w:color w:val="000000"/>
        </w:rPr>
        <w:t>，</w:t>
      </w:r>
      <w:r w:rsidR="0046485E">
        <w:rPr>
          <w:rFonts w:hint="eastAsia"/>
          <w:color w:val="000000"/>
        </w:rPr>
        <w:t>该《宪法》载有旨在确保儿童受到特殊保护的条款。委员会还注意到</w:t>
      </w:r>
      <w:r w:rsidR="000D4C6A">
        <w:rPr>
          <w:rFonts w:hint="eastAsia"/>
          <w:color w:val="000000"/>
        </w:rPr>
        <w:t>，</w:t>
      </w:r>
      <w:r w:rsidR="0046485E">
        <w:rPr>
          <w:rFonts w:hint="eastAsia"/>
          <w:color w:val="000000"/>
        </w:rPr>
        <w:t>缔约国目前正在讨论一项《儿童法案》和一项《惩治性犯罪和家庭暴力法案》。不过</w:t>
      </w:r>
      <w:r w:rsidR="000D4C6A">
        <w:rPr>
          <w:rFonts w:hint="eastAsia"/>
          <w:color w:val="000000"/>
        </w:rPr>
        <w:t>，</w:t>
      </w:r>
      <w:r w:rsidR="0046485E">
        <w:rPr>
          <w:rFonts w:hint="eastAsia"/>
          <w:color w:val="000000"/>
        </w:rPr>
        <w:t>委员会人员对以下状况表示关注</w:t>
      </w:r>
      <w:r w:rsidR="000D4C6A">
        <w:rPr>
          <w:rFonts w:hint="eastAsia"/>
          <w:color w:val="000000"/>
        </w:rPr>
        <w:t>：</w:t>
      </w:r>
      <w:r w:rsidR="0046485E">
        <w:rPr>
          <w:rFonts w:hint="eastAsia"/>
          <w:color w:val="000000"/>
        </w:rPr>
        <w:t>缔约国没有对国内立法、政策和做法与《公约》的一致性作有系统的、全面的立法审查。</w:t>
      </w:r>
    </w:p>
    <w:p w:rsidR="0046485E" w:rsidRPr="00332CE0" w:rsidRDefault="00C462C5" w:rsidP="00332CE0">
      <w:pPr>
        <w:spacing w:after="240"/>
        <w:rPr>
          <w:rFonts w:ascii="Time New Roman" w:eastAsia="SimHei" w:hAnsi="Time New Roman" w:hint="eastAsia"/>
          <w:color w:val="000000"/>
        </w:rPr>
      </w:pPr>
      <w:r w:rsidRPr="00332CE0">
        <w:rPr>
          <w:rFonts w:ascii="Time New Roman" w:eastAsia="SimHei" w:hAnsi="Time New Roman" w:hint="eastAsia"/>
          <w:color w:val="000000"/>
        </w:rPr>
        <w:tab/>
      </w:r>
      <w:r w:rsidR="0046485E" w:rsidRPr="00332CE0">
        <w:rPr>
          <w:rFonts w:ascii="Time New Roman" w:eastAsia="SimHei" w:hAnsi="Time New Roman"/>
          <w:b/>
          <w:color w:val="000000"/>
        </w:rPr>
        <w:t>35</w:t>
      </w:r>
      <w:r w:rsidR="00D143A3">
        <w:rPr>
          <w:rFonts w:ascii="Time New Roman" w:eastAsia="SimHei" w:hAnsi="Time New Roman"/>
          <w:b/>
          <w:color w:val="000000"/>
        </w:rPr>
        <w:t>9.</w:t>
      </w:r>
      <w:r w:rsidR="0046485E" w:rsidRPr="00332CE0">
        <w:rPr>
          <w:rFonts w:ascii="Time New Roman" w:eastAsia="SimHei" w:hAnsi="Time New Roman"/>
          <w:color w:val="000000"/>
        </w:rPr>
        <w:t xml:space="preserve">  </w:t>
      </w:r>
      <w:r w:rsidR="0046485E" w:rsidRPr="00332CE0">
        <w:rPr>
          <w:rFonts w:ascii="Time New Roman" w:eastAsia="SimHei" w:hAnsi="Time New Roman" w:hint="eastAsia"/>
          <w:color w:val="000000"/>
        </w:rPr>
        <w:t>委员会建议缔约国尽可能迅速通过上述法案</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并加强旨在使国内立法与《公约》充分一致的工作。委员会还建议缔约国请儿童基金会提供协助</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以便为议会配备一名关于这种问题的顾问。</w:t>
      </w:r>
    </w:p>
    <w:p w:rsidR="0046485E" w:rsidRDefault="0046485E" w:rsidP="00C462C5">
      <w:pPr>
        <w:pStyle w:val="Heading4"/>
        <w:rPr>
          <w:rFonts w:hint="eastAsia"/>
        </w:rPr>
      </w:pPr>
      <w:bookmarkStart w:id="445" w:name="_Toc176169370"/>
      <w:bookmarkStart w:id="446" w:name="_Toc176233223"/>
      <w:r>
        <w:rPr>
          <w:rFonts w:hint="eastAsia"/>
        </w:rPr>
        <w:t>协</w:t>
      </w:r>
      <w:r>
        <w:rPr>
          <w:rFonts w:hint="eastAsia"/>
        </w:rPr>
        <w:t xml:space="preserve">  </w:t>
      </w:r>
      <w:r>
        <w:rPr>
          <w:rFonts w:hint="eastAsia"/>
        </w:rPr>
        <w:t>调</w:t>
      </w:r>
      <w:bookmarkEnd w:id="445"/>
      <w:bookmarkEnd w:id="446"/>
    </w:p>
    <w:p w:rsidR="0046485E" w:rsidRDefault="00C462C5" w:rsidP="00332CE0">
      <w:pPr>
        <w:rPr>
          <w:rFonts w:hint="eastAsia"/>
        </w:rPr>
      </w:pPr>
      <w:r>
        <w:rPr>
          <w:rFonts w:hint="eastAsia"/>
        </w:rPr>
        <w:tab/>
      </w:r>
      <w:r w:rsidR="0046485E">
        <w:t>36</w:t>
      </w:r>
      <w:r w:rsidR="00D143A3">
        <w:t>0.</w:t>
      </w:r>
      <w:r w:rsidR="0046485E">
        <w:t xml:space="preserve">  </w:t>
      </w:r>
      <w:r w:rsidR="0046485E">
        <w:rPr>
          <w:rFonts w:hint="eastAsia"/>
        </w:rPr>
        <w:t>委员会赞赏地注意到</w:t>
      </w:r>
      <w:r w:rsidR="000D4C6A">
        <w:rPr>
          <w:rFonts w:hint="eastAsia"/>
        </w:rPr>
        <w:t>，</w:t>
      </w:r>
      <w:r w:rsidR="0046485E">
        <w:rPr>
          <w:rFonts w:hint="eastAsia"/>
        </w:rPr>
        <w:t>缔约国打算设立儿童事务协调局</w:t>
      </w:r>
      <w:r w:rsidR="000D4C6A">
        <w:rPr>
          <w:rFonts w:hint="eastAsia"/>
        </w:rPr>
        <w:t>，</w:t>
      </w:r>
      <w:r w:rsidR="0046485E">
        <w:rPr>
          <w:rFonts w:hint="eastAsia"/>
        </w:rPr>
        <w:t>但委员会感到特别关切的是</w:t>
      </w:r>
      <w:r w:rsidR="000D4C6A">
        <w:rPr>
          <w:rFonts w:hint="eastAsia"/>
        </w:rPr>
        <w:t>，</w:t>
      </w:r>
      <w:r w:rsidR="0046485E">
        <w:rPr>
          <w:rFonts w:hint="eastAsia"/>
        </w:rPr>
        <w:t>该单位尚未开始进行工作</w:t>
      </w:r>
      <w:r w:rsidR="000D4C6A">
        <w:rPr>
          <w:rFonts w:hint="eastAsia"/>
        </w:rPr>
        <w:t>，</w:t>
      </w:r>
      <w:r w:rsidR="0046485E">
        <w:rPr>
          <w:rFonts w:hint="eastAsia"/>
        </w:rPr>
        <w:t>而且尽管委员会十分赞赏该国有许多参与增进和保护儿童权利的政府机构、非政府组织和立足社区的程序</w:t>
      </w:r>
      <w:r w:rsidR="000D4C6A">
        <w:rPr>
          <w:rFonts w:hint="eastAsia"/>
        </w:rPr>
        <w:t>，</w:t>
      </w:r>
      <w:r w:rsidR="0046485E">
        <w:rPr>
          <w:rFonts w:hint="eastAsia"/>
        </w:rPr>
        <w:t>但该国在这方面缺乏有效的协调。</w:t>
      </w:r>
    </w:p>
    <w:p w:rsidR="0046485E" w:rsidRPr="00332CE0" w:rsidRDefault="00C462C5" w:rsidP="00332CE0">
      <w:pPr>
        <w:spacing w:after="240"/>
        <w:rPr>
          <w:rFonts w:ascii="Time New Roman" w:eastAsia="SimHei" w:hAnsi="Time New Roman" w:hint="eastAsia"/>
          <w:color w:val="000000"/>
        </w:rPr>
      </w:pPr>
      <w:r w:rsidRPr="00332CE0">
        <w:rPr>
          <w:rFonts w:ascii="Time New Roman" w:eastAsia="SimHei" w:hAnsi="Time New Roman" w:hint="eastAsia"/>
          <w:color w:val="000000"/>
        </w:rPr>
        <w:tab/>
      </w:r>
      <w:r w:rsidR="0046485E" w:rsidRPr="00332CE0">
        <w:rPr>
          <w:rFonts w:ascii="Time New Roman" w:eastAsia="SimHei" w:hAnsi="Time New Roman"/>
          <w:b/>
          <w:color w:val="000000"/>
        </w:rPr>
        <w:t>36</w:t>
      </w:r>
      <w:r w:rsidR="00D143A3">
        <w:rPr>
          <w:rFonts w:ascii="Time New Roman" w:eastAsia="SimHei" w:hAnsi="Time New Roman"/>
          <w:b/>
          <w:color w:val="000000"/>
        </w:rPr>
        <w:t>1.</w:t>
      </w:r>
      <w:r w:rsidR="0046485E" w:rsidRPr="00332CE0">
        <w:rPr>
          <w:rFonts w:ascii="Time New Roman" w:eastAsia="SimHei" w:hAnsi="Time New Roman"/>
          <w:color w:val="000000"/>
        </w:rPr>
        <w:t xml:space="preserve">  </w:t>
      </w:r>
      <w:r w:rsidR="0046485E" w:rsidRPr="00332CE0">
        <w:rPr>
          <w:rFonts w:ascii="Time New Roman" w:eastAsia="SimHei" w:hAnsi="Time New Roman" w:hint="eastAsia"/>
          <w:color w:val="000000"/>
        </w:rPr>
        <w:t>委员会建议缔约国采取一切必要措施</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以便使儿童事务协调局在</w:t>
      </w:r>
      <w:r w:rsidR="0046485E" w:rsidRPr="00332CE0">
        <w:rPr>
          <w:rFonts w:ascii="Time New Roman" w:eastAsia="SimHei" w:hAnsi="Time New Roman" w:hint="eastAsia"/>
          <w:b/>
          <w:color w:val="000000"/>
        </w:rPr>
        <w:t>2007</w:t>
      </w:r>
      <w:r w:rsidR="0046485E" w:rsidRPr="00332CE0">
        <w:rPr>
          <w:rFonts w:ascii="Time New Roman" w:eastAsia="SimHei" w:hAnsi="Time New Roman" w:hint="eastAsia"/>
          <w:color w:val="000000"/>
        </w:rPr>
        <w:t>年</w:t>
      </w:r>
      <w:r w:rsidR="0046485E" w:rsidRPr="00332CE0">
        <w:rPr>
          <w:rFonts w:ascii="Time New Roman" w:eastAsia="SimHei" w:hAnsi="Time New Roman" w:hint="eastAsia"/>
          <w:b/>
          <w:color w:val="000000"/>
        </w:rPr>
        <w:t>1</w:t>
      </w:r>
      <w:r w:rsidR="0046485E" w:rsidRPr="00332CE0">
        <w:rPr>
          <w:rFonts w:ascii="Time New Roman" w:eastAsia="SimHei" w:hAnsi="Time New Roman" w:hint="eastAsia"/>
          <w:color w:val="000000"/>
        </w:rPr>
        <w:t>月之前真正开始进行工作</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还建议缔约国向该单位提供必要资源</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以使其能够在《公约》的执行方面充分、切实协调政府机构、非政府组织和其他相关方的活动</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并切实开展其任务范围内的其他工作</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监测、评估、研究等</w:t>
      </w:r>
      <w:r w:rsidR="000D4C6A">
        <w:rPr>
          <w:rFonts w:ascii="Time New Roman" w:eastAsia="SimHei" w:hAnsi="Time New Roman" w:hint="eastAsia"/>
          <w:color w:val="000000"/>
        </w:rPr>
        <w:t>)</w:t>
      </w:r>
      <w:r w:rsidR="0046485E" w:rsidRPr="00332CE0">
        <w:rPr>
          <w:rFonts w:ascii="Time New Roman" w:eastAsia="SimHei" w:hAnsi="Time New Roman" w:hint="eastAsia"/>
          <w:color w:val="000000"/>
        </w:rPr>
        <w:t>。</w:t>
      </w:r>
    </w:p>
    <w:p w:rsidR="0046485E" w:rsidRDefault="0046485E" w:rsidP="00C462C5">
      <w:pPr>
        <w:pStyle w:val="Heading4"/>
        <w:rPr>
          <w:rFonts w:hint="eastAsia"/>
        </w:rPr>
      </w:pPr>
      <w:bookmarkStart w:id="447" w:name="_Toc176169371"/>
      <w:bookmarkStart w:id="448" w:name="_Toc176233224"/>
      <w:r>
        <w:rPr>
          <w:rFonts w:hint="eastAsia"/>
        </w:rPr>
        <w:t>国家行动计划</w:t>
      </w:r>
      <w:bookmarkEnd w:id="447"/>
      <w:bookmarkEnd w:id="448"/>
    </w:p>
    <w:p w:rsidR="0046485E" w:rsidRDefault="00C462C5">
      <w:pPr>
        <w:rPr>
          <w:rFonts w:hint="eastAsia"/>
          <w:color w:val="000000"/>
        </w:rPr>
      </w:pPr>
      <w:r>
        <w:rPr>
          <w:rFonts w:hint="eastAsia"/>
          <w:color w:val="000000"/>
        </w:rPr>
        <w:tab/>
      </w:r>
      <w:r w:rsidR="0046485E">
        <w:rPr>
          <w:color w:val="000000"/>
        </w:rPr>
        <w:t>36</w:t>
      </w:r>
      <w:r w:rsidR="00D143A3">
        <w:rPr>
          <w:color w:val="000000"/>
        </w:rPr>
        <w:t>2.</w:t>
      </w:r>
      <w:r w:rsidR="0046485E">
        <w:rPr>
          <w:color w:val="000000"/>
        </w:rPr>
        <w:t xml:space="preserve">  </w:t>
      </w:r>
      <w:r w:rsidR="0046485E">
        <w:rPr>
          <w:rFonts w:hint="eastAsia"/>
          <w:color w:val="000000"/>
        </w:rPr>
        <w:t>委员会对最近通过《</w:t>
      </w:r>
      <w:r w:rsidR="0046485E">
        <w:rPr>
          <w:rFonts w:hint="eastAsia"/>
          <w:color w:val="000000"/>
        </w:rPr>
        <w:t>2006-</w:t>
      </w:r>
      <w:r w:rsidR="0046485E">
        <w:rPr>
          <w:color w:val="000000"/>
        </w:rPr>
        <w:t>2010</w:t>
      </w:r>
      <w:r w:rsidR="0046485E">
        <w:rPr>
          <w:rFonts w:hint="eastAsia"/>
          <w:color w:val="000000"/>
        </w:rPr>
        <w:t>年救助孤儿和弱势儿童国家计划》表示欢迎。委员会还注意到</w:t>
      </w:r>
      <w:r w:rsidR="000D4C6A">
        <w:rPr>
          <w:rFonts w:hint="eastAsia"/>
          <w:color w:val="000000"/>
        </w:rPr>
        <w:t>，</w:t>
      </w:r>
      <w:r w:rsidR="0046485E">
        <w:rPr>
          <w:rFonts w:hint="eastAsia"/>
          <w:color w:val="000000"/>
        </w:rPr>
        <w:t>一项于</w:t>
      </w:r>
      <w:r w:rsidR="0046485E">
        <w:rPr>
          <w:rFonts w:hint="eastAsia"/>
          <w:color w:val="000000"/>
        </w:rPr>
        <w:t>2003</w:t>
      </w:r>
      <w:r w:rsidR="0046485E">
        <w:rPr>
          <w:rFonts w:hint="eastAsia"/>
          <w:color w:val="000000"/>
        </w:rPr>
        <w:t>年制定的全面的儿童政策正在等待内阁批准。</w:t>
      </w:r>
    </w:p>
    <w:p w:rsidR="0046485E" w:rsidRPr="0095048E" w:rsidRDefault="00C462C5" w:rsidP="00332CE0">
      <w:pPr>
        <w:spacing w:after="240"/>
        <w:rPr>
          <w:rFonts w:ascii="Time New Roman" w:eastAsia="SimHei" w:hAnsi="Time New Roman" w:hint="eastAsia"/>
          <w:color w:val="000000"/>
        </w:rPr>
      </w:pPr>
      <w:r w:rsidRPr="0095048E">
        <w:rPr>
          <w:rFonts w:ascii="Time New Roman" w:eastAsia="SimHei" w:hAnsi="Time New Roman" w:hint="eastAsia"/>
          <w:color w:val="000000"/>
        </w:rPr>
        <w:tab/>
      </w:r>
      <w:r w:rsidR="0046485E" w:rsidRPr="0095048E">
        <w:rPr>
          <w:rFonts w:ascii="Time New Roman" w:eastAsia="SimHei" w:hAnsi="Time New Roman"/>
          <w:b/>
          <w:color w:val="000000"/>
        </w:rPr>
        <w:t>36</w:t>
      </w:r>
      <w:r w:rsidR="00D143A3">
        <w:rPr>
          <w:rFonts w:ascii="Time New Roman" w:eastAsia="SimHei" w:hAnsi="Time New Roman"/>
          <w:b/>
          <w:color w:val="000000"/>
        </w:rPr>
        <w:t>3.</w:t>
      </w:r>
      <w:r w:rsidR="0046485E" w:rsidRPr="0095048E">
        <w:rPr>
          <w:rFonts w:ascii="Time New Roman" w:eastAsia="SimHei" w:hAnsi="Time New Roman"/>
          <w:color w:val="000000"/>
        </w:rPr>
        <w:t xml:space="preserve">  </w:t>
      </w:r>
      <w:r w:rsidR="0046485E" w:rsidRPr="0095048E">
        <w:rPr>
          <w:rFonts w:ascii="Time New Roman" w:eastAsia="SimHei" w:hAnsi="Time New Roman" w:hint="eastAsia"/>
          <w:color w:val="000000"/>
        </w:rPr>
        <w:t>委员会鼓励缔约国确保《保护孤儿和弱势儿童国家计划》涵盖《公约》下的所有领域</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并考虑到大会</w:t>
      </w:r>
      <w:r w:rsidR="0046485E" w:rsidRPr="0095048E">
        <w:rPr>
          <w:rFonts w:ascii="Time New Roman" w:eastAsia="SimHei" w:hAnsi="Time New Roman" w:hint="eastAsia"/>
          <w:b/>
          <w:color w:val="000000"/>
        </w:rPr>
        <w:t>2002</w:t>
      </w:r>
      <w:r w:rsidR="0046485E" w:rsidRPr="0095048E">
        <w:rPr>
          <w:rFonts w:ascii="Time New Roman" w:eastAsia="SimHei" w:hAnsi="Time New Roman" w:hint="eastAsia"/>
          <w:color w:val="000000"/>
        </w:rPr>
        <w:t>年</w:t>
      </w:r>
      <w:r w:rsidR="0046485E" w:rsidRPr="0095048E">
        <w:rPr>
          <w:rFonts w:ascii="Time New Roman" w:eastAsia="SimHei" w:hAnsi="Time New Roman" w:hint="eastAsia"/>
          <w:b/>
          <w:color w:val="000000"/>
        </w:rPr>
        <w:t>5</w:t>
      </w:r>
      <w:r w:rsidR="0046485E" w:rsidRPr="0095048E">
        <w:rPr>
          <w:rFonts w:ascii="Time New Roman" w:eastAsia="SimHei" w:hAnsi="Time New Roman" w:hint="eastAsia"/>
          <w:color w:val="000000"/>
        </w:rPr>
        <w:t>月举行的儿童问题特别会议通过的题为《适合儿童生长的世界》的成果文件</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同时提供足够的人力和财力</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确保《计划》在各级都得到全面切实的执行。委员会还鼓励缔约国确保包括儿童和青年在内的民间社会广泛参与执行进程的各个方面。委员会请缔约国在下次定期报告中提供资料</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介绍对《国家计划》的调整、执行、成果和评估情况。</w:t>
      </w:r>
    </w:p>
    <w:p w:rsidR="0046485E" w:rsidRDefault="0046485E" w:rsidP="00C462C5">
      <w:pPr>
        <w:pStyle w:val="Heading4"/>
        <w:rPr>
          <w:rFonts w:hint="eastAsia"/>
        </w:rPr>
      </w:pPr>
      <w:bookmarkStart w:id="449" w:name="_Toc176169372"/>
      <w:bookmarkStart w:id="450" w:name="_Toc176233225"/>
      <w:r>
        <w:rPr>
          <w:rFonts w:hint="eastAsia"/>
        </w:rPr>
        <w:t>独立监测</w:t>
      </w:r>
      <w:bookmarkEnd w:id="449"/>
      <w:bookmarkEnd w:id="450"/>
    </w:p>
    <w:p w:rsidR="0046485E" w:rsidRDefault="00C462C5">
      <w:pPr>
        <w:rPr>
          <w:rFonts w:hint="eastAsia"/>
          <w:color w:val="000000"/>
        </w:rPr>
      </w:pPr>
      <w:r>
        <w:rPr>
          <w:rFonts w:hint="eastAsia"/>
          <w:color w:val="000000"/>
        </w:rPr>
        <w:tab/>
      </w:r>
      <w:r w:rsidR="0046485E">
        <w:rPr>
          <w:color w:val="000000"/>
        </w:rPr>
        <w:t>36</w:t>
      </w:r>
      <w:r w:rsidR="00D143A3">
        <w:rPr>
          <w:color w:val="000000"/>
        </w:rPr>
        <w:t>4.</w:t>
      </w:r>
      <w:r w:rsidR="0046485E">
        <w:rPr>
          <w:color w:val="000000"/>
        </w:rPr>
        <w:t xml:space="preserve">  </w:t>
      </w:r>
      <w:r w:rsidR="0046485E">
        <w:rPr>
          <w:rFonts w:hint="eastAsia"/>
          <w:color w:val="000000"/>
        </w:rPr>
        <w:t>委员会对缺乏具体负责定期监测和评估《儿童权利公约》执行进展的独立机构表示关注</w:t>
      </w:r>
      <w:r w:rsidR="000D4C6A">
        <w:rPr>
          <w:rFonts w:hint="eastAsia"/>
          <w:color w:val="000000"/>
        </w:rPr>
        <w:t>，</w:t>
      </w:r>
      <w:r w:rsidR="0046485E">
        <w:rPr>
          <w:rFonts w:hint="eastAsia"/>
          <w:color w:val="000000"/>
        </w:rPr>
        <w:t>此种机构有权受理代表儿童或由儿童本人提出的个人申诉。</w:t>
      </w:r>
    </w:p>
    <w:p w:rsidR="0046485E" w:rsidRPr="0095048E" w:rsidRDefault="00C462C5" w:rsidP="00614D32">
      <w:pPr>
        <w:spacing w:after="240"/>
        <w:rPr>
          <w:rFonts w:ascii="Time New Roman" w:eastAsia="SimHei" w:hAnsi="Time New Roman" w:hint="eastAsia"/>
          <w:color w:val="000000"/>
        </w:rPr>
      </w:pPr>
      <w:r w:rsidRPr="0095048E">
        <w:rPr>
          <w:rFonts w:ascii="Time New Roman" w:eastAsia="SimHei" w:hAnsi="Time New Roman" w:hint="eastAsia"/>
          <w:color w:val="000000"/>
        </w:rPr>
        <w:tab/>
      </w:r>
      <w:r w:rsidR="0046485E" w:rsidRPr="0095048E">
        <w:rPr>
          <w:rFonts w:ascii="Time New Roman" w:eastAsia="SimHei" w:hAnsi="Time New Roman"/>
          <w:b/>
          <w:color w:val="000000"/>
        </w:rPr>
        <w:t>36</w:t>
      </w:r>
      <w:r w:rsidR="00D143A3">
        <w:rPr>
          <w:rFonts w:ascii="Time New Roman" w:eastAsia="SimHei" w:hAnsi="Time New Roman"/>
          <w:b/>
          <w:color w:val="000000"/>
        </w:rPr>
        <w:t>5.</w:t>
      </w:r>
      <w:r w:rsidR="0046485E" w:rsidRPr="0095048E">
        <w:rPr>
          <w:rFonts w:ascii="Time New Roman" w:eastAsia="SimHei" w:hAnsi="Time New Roman"/>
          <w:color w:val="000000"/>
        </w:rPr>
        <w:t xml:space="preserve">  </w:t>
      </w:r>
      <w:r w:rsidR="0046485E" w:rsidRPr="0095048E">
        <w:rPr>
          <w:rFonts w:ascii="Time New Roman" w:eastAsia="SimHei" w:hAnsi="Time New Roman" w:hint="eastAsia"/>
          <w:color w:val="000000"/>
        </w:rPr>
        <w:t>委员会建议缔约国按照《巴黎原则》</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大会第</w:t>
      </w:r>
      <w:r w:rsidR="0046485E" w:rsidRPr="0095048E">
        <w:rPr>
          <w:rFonts w:ascii="Time New Roman" w:eastAsia="SimHei" w:hAnsi="Time New Roman"/>
          <w:b/>
          <w:color w:val="000000"/>
        </w:rPr>
        <w:t>48</w:t>
      </w:r>
      <w:r w:rsidR="000D4C6A">
        <w:rPr>
          <w:rFonts w:ascii="Time New Roman" w:eastAsia="SimHei" w:hAnsi="Time New Roman" w:hint="eastAsia"/>
          <w:color w:val="000000"/>
        </w:rPr>
        <w:t>/</w:t>
      </w:r>
      <w:r w:rsidR="0046485E" w:rsidRPr="0095048E">
        <w:rPr>
          <w:rFonts w:ascii="Time New Roman" w:eastAsia="SimHei" w:hAnsi="Time New Roman" w:hint="eastAsia"/>
          <w:b/>
          <w:color w:val="000000"/>
        </w:rPr>
        <w:t>134</w:t>
      </w:r>
      <w:r w:rsidR="0046485E" w:rsidRPr="0095048E">
        <w:rPr>
          <w:rFonts w:ascii="Time New Roman" w:eastAsia="SimHei" w:hAnsi="Time New Roman" w:hint="eastAsia"/>
          <w:color w:val="000000"/>
        </w:rPr>
        <w:t>号决议</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和</w:t>
      </w:r>
      <w:r w:rsidR="0046485E" w:rsidRPr="0095048E">
        <w:rPr>
          <w:rFonts w:ascii="Time New Roman" w:eastAsia="SimHei" w:hAnsi="Time New Roman" w:hint="eastAsia"/>
          <w:b/>
          <w:color w:val="000000"/>
        </w:rPr>
        <w:t>2002</w:t>
      </w:r>
      <w:r w:rsidR="0046485E" w:rsidRPr="0095048E">
        <w:rPr>
          <w:rFonts w:ascii="Time New Roman" w:eastAsia="SimHei" w:hAnsi="Time New Roman" w:hint="eastAsia"/>
          <w:color w:val="000000"/>
        </w:rPr>
        <w:t>年委员会关于国家人权机构的一般性意见</w:t>
      </w:r>
      <w:r w:rsidR="000D4C6A">
        <w:rPr>
          <w:rFonts w:ascii="Time New Roman" w:eastAsia="SimHei" w:hAnsi="Time New Roman" w:hint="eastAsia"/>
          <w:b/>
          <w:color w:val="000000"/>
        </w:rPr>
        <w:t>2,</w:t>
      </w:r>
      <w:r w:rsidR="0095048E">
        <w:rPr>
          <w:rFonts w:ascii="Time New Roman" w:eastAsia="SimHei" w:hAnsi="Time New Roman" w:hint="eastAsia"/>
          <w:color w:val="000000"/>
        </w:rPr>
        <w:t xml:space="preserve"> </w:t>
      </w:r>
      <w:r w:rsidR="0046485E" w:rsidRPr="0095048E">
        <w:rPr>
          <w:rFonts w:ascii="Time New Roman" w:eastAsia="SimHei" w:hAnsi="Time New Roman" w:hint="eastAsia"/>
          <w:color w:val="000000"/>
        </w:rPr>
        <w:t>设立一个监测《公约》执行情况的独立的机构。此种机构应当获得足够的人力和资金</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便于儿童利用</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并且以体恤儿童的方式处理儿童提出的申诉。为此</w:t>
      </w:r>
      <w:r w:rsidR="000D4C6A">
        <w:rPr>
          <w:rFonts w:ascii="Time New Roman" w:eastAsia="SimHei" w:hAnsi="Time New Roman" w:hint="eastAsia"/>
          <w:color w:val="000000"/>
        </w:rPr>
        <w:t>，</w:t>
      </w:r>
      <w:r w:rsidR="0046485E" w:rsidRPr="0095048E">
        <w:rPr>
          <w:rFonts w:ascii="Time New Roman" w:eastAsia="SimHei" w:hAnsi="Time New Roman" w:hint="eastAsia"/>
          <w:color w:val="000000"/>
        </w:rPr>
        <w:t>委员会建议缔约国请儿童基金会和人权高专办提供技术援助。</w:t>
      </w:r>
    </w:p>
    <w:p w:rsidR="0046485E" w:rsidRDefault="0046485E" w:rsidP="00C462C5">
      <w:pPr>
        <w:pStyle w:val="Heading4"/>
        <w:rPr>
          <w:rFonts w:hint="eastAsia"/>
        </w:rPr>
      </w:pPr>
      <w:bookmarkStart w:id="451" w:name="_Toc176169373"/>
      <w:bookmarkStart w:id="452" w:name="_Toc176233226"/>
      <w:r>
        <w:rPr>
          <w:rFonts w:hint="eastAsia"/>
        </w:rPr>
        <w:t>用于儿童的资源</w:t>
      </w:r>
      <w:bookmarkEnd w:id="451"/>
      <w:bookmarkEnd w:id="452"/>
    </w:p>
    <w:p w:rsidR="0046485E" w:rsidRDefault="00C462C5">
      <w:pPr>
        <w:rPr>
          <w:rFonts w:hint="eastAsia"/>
          <w:snapToGrid/>
          <w:color w:val="000000"/>
        </w:rPr>
      </w:pPr>
      <w:r>
        <w:rPr>
          <w:rFonts w:hint="eastAsia"/>
          <w:snapToGrid/>
          <w:color w:val="000000"/>
        </w:rPr>
        <w:tab/>
      </w:r>
      <w:r w:rsidR="0046485E">
        <w:rPr>
          <w:snapToGrid/>
          <w:color w:val="000000"/>
        </w:rPr>
        <w:t>36</w:t>
      </w:r>
      <w:r w:rsidR="00D143A3">
        <w:rPr>
          <w:snapToGrid/>
          <w:color w:val="000000"/>
        </w:rPr>
        <w:t>6.</w:t>
      </w:r>
      <w:r w:rsidR="0046485E">
        <w:rPr>
          <w:snapToGrid/>
          <w:color w:val="000000"/>
        </w:rPr>
        <w:t xml:space="preserve">  </w:t>
      </w:r>
      <w:r w:rsidR="0046485E">
        <w:rPr>
          <w:rFonts w:hint="eastAsia"/>
          <w:snapToGrid/>
          <w:color w:val="000000"/>
        </w:rPr>
        <w:t>委员会确认</w:t>
      </w:r>
      <w:r w:rsidR="000D4C6A">
        <w:rPr>
          <w:rFonts w:hint="eastAsia"/>
          <w:snapToGrid/>
          <w:color w:val="000000"/>
        </w:rPr>
        <w:t>，</w:t>
      </w:r>
      <w:r w:rsidR="0046485E">
        <w:rPr>
          <w:rFonts w:hint="eastAsia"/>
          <w:snapToGrid/>
          <w:color w:val="000000"/>
        </w:rPr>
        <w:t>教育领域的经费拨款有增加。但是</w:t>
      </w:r>
      <w:r w:rsidR="000D4C6A">
        <w:rPr>
          <w:rFonts w:hint="eastAsia"/>
          <w:snapToGrid/>
          <w:color w:val="000000"/>
        </w:rPr>
        <w:t>，</w:t>
      </w:r>
      <w:r w:rsidR="0046485E">
        <w:rPr>
          <w:rFonts w:hint="eastAsia"/>
          <w:snapToGrid/>
          <w:color w:val="000000"/>
        </w:rPr>
        <w:t>委员会对维护和增进儿童权利所需预算</w:t>
      </w:r>
      <w:r w:rsidR="000D4C6A">
        <w:rPr>
          <w:rFonts w:hint="eastAsia"/>
          <w:snapToGrid/>
          <w:color w:val="000000"/>
        </w:rPr>
        <w:t>，</w:t>
      </w:r>
      <w:r w:rsidR="0046485E">
        <w:rPr>
          <w:rFonts w:hint="eastAsia"/>
          <w:snapToGrid/>
          <w:color w:val="000000"/>
        </w:rPr>
        <w:t>特别是卫生和儿童保护领域的预算拨款较少</w:t>
      </w:r>
      <w:r w:rsidR="000D4C6A">
        <w:rPr>
          <w:rFonts w:hint="eastAsia"/>
          <w:snapToGrid/>
          <w:color w:val="000000"/>
        </w:rPr>
        <w:t>，</w:t>
      </w:r>
      <w:r w:rsidR="0046485E">
        <w:rPr>
          <w:rFonts w:hint="eastAsia"/>
          <w:snapToGrid/>
          <w:color w:val="000000"/>
        </w:rPr>
        <w:t>表示关注。</w:t>
      </w:r>
    </w:p>
    <w:p w:rsidR="0046485E" w:rsidRPr="00614D32" w:rsidRDefault="00C462C5" w:rsidP="00332CE0">
      <w:pPr>
        <w:spacing w:after="240"/>
        <w:rPr>
          <w:rFonts w:ascii="Time New Roman" w:eastAsia="SimHei" w:hAnsi="Time New Roman"/>
          <w:color w:val="000000"/>
        </w:rPr>
      </w:pPr>
      <w:r w:rsidRPr="00614D32">
        <w:rPr>
          <w:rFonts w:ascii="Time New Roman" w:eastAsia="SimHei" w:hAnsi="Time New Roman" w:hint="eastAsia"/>
          <w:color w:val="000000"/>
        </w:rPr>
        <w:tab/>
      </w:r>
      <w:r w:rsidR="0046485E" w:rsidRPr="00614D32">
        <w:rPr>
          <w:rFonts w:ascii="Time New Roman" w:eastAsia="SimHei" w:hAnsi="Time New Roman"/>
          <w:b/>
          <w:color w:val="000000"/>
        </w:rPr>
        <w:t>36</w:t>
      </w:r>
      <w:r w:rsidR="00D143A3">
        <w:rPr>
          <w:rFonts w:ascii="Time New Roman" w:eastAsia="SimHei" w:hAnsi="Time New Roman"/>
          <w:b/>
          <w:color w:val="000000"/>
        </w:rPr>
        <w:t>7.</w:t>
      </w:r>
      <w:r w:rsidR="0046485E" w:rsidRPr="00614D32">
        <w:rPr>
          <w:rFonts w:ascii="Time New Roman" w:eastAsia="SimHei" w:hAnsi="Time New Roman"/>
          <w:color w:val="000000"/>
        </w:rPr>
        <w:t xml:space="preserve">  </w:t>
      </w:r>
      <w:r w:rsidR="0046485E" w:rsidRPr="00614D32">
        <w:rPr>
          <w:rFonts w:ascii="Time New Roman" w:eastAsia="SimHei" w:hAnsi="Time New Roman"/>
          <w:color w:val="000000"/>
        </w:rPr>
        <w:t>依照《公约》第</w:t>
      </w:r>
      <w:r w:rsidR="0046485E" w:rsidRPr="00614D32">
        <w:rPr>
          <w:rFonts w:ascii="Time New Roman" w:eastAsia="SimHei" w:hAnsi="Time New Roman"/>
          <w:b/>
          <w:color w:val="000000"/>
        </w:rPr>
        <w:t>4</w:t>
      </w:r>
      <w:r w:rsidR="0046485E" w:rsidRPr="00614D32">
        <w:rPr>
          <w:rFonts w:ascii="Time New Roman" w:eastAsia="SimHei" w:hAnsi="Time New Roman"/>
          <w:color w:val="000000"/>
        </w:rPr>
        <w:t>条</w:t>
      </w:r>
      <w:r w:rsidR="000D4C6A">
        <w:rPr>
          <w:rFonts w:ascii="Time New Roman" w:eastAsia="SimHei" w:hAnsi="Time New Roman"/>
          <w:color w:val="000000"/>
        </w:rPr>
        <w:t>，</w:t>
      </w:r>
      <w:r w:rsidR="0046485E" w:rsidRPr="00614D32">
        <w:rPr>
          <w:rFonts w:ascii="Time New Roman" w:eastAsia="SimHei" w:hAnsi="Time New Roman"/>
          <w:color w:val="000000"/>
        </w:rPr>
        <w:t>委员会敦促缔约国在国家和地方两级优先重视用于儿童的预算拨款</w:t>
      </w:r>
      <w:r w:rsidR="000D4C6A">
        <w:rPr>
          <w:rFonts w:ascii="Time New Roman" w:eastAsia="SimHei" w:hAnsi="Time New Roman"/>
          <w:color w:val="000000"/>
        </w:rPr>
        <w:t>，</w:t>
      </w:r>
      <w:r w:rsidR="0046485E" w:rsidRPr="00614D32">
        <w:rPr>
          <w:rFonts w:ascii="Time New Roman" w:eastAsia="SimHei" w:hAnsi="Time New Roman"/>
          <w:color w:val="000000"/>
        </w:rPr>
        <w:t>并增加此种预算拨款</w:t>
      </w:r>
      <w:r w:rsidR="000D4C6A">
        <w:rPr>
          <w:rFonts w:ascii="Time New Roman" w:eastAsia="SimHei" w:hAnsi="Time New Roman"/>
          <w:color w:val="000000"/>
        </w:rPr>
        <w:t>，</w:t>
      </w:r>
      <w:r w:rsidR="0046485E" w:rsidRPr="00614D32">
        <w:rPr>
          <w:rFonts w:ascii="Time New Roman" w:eastAsia="SimHei" w:hAnsi="Time New Roman"/>
          <w:color w:val="000000"/>
        </w:rPr>
        <w:t>以便确保在各级落实儿童权利</w:t>
      </w:r>
      <w:r w:rsidR="000D4C6A">
        <w:rPr>
          <w:rFonts w:ascii="Time New Roman" w:eastAsia="SimHei" w:hAnsi="Time New Roman"/>
          <w:color w:val="000000"/>
        </w:rPr>
        <w:t>，</w:t>
      </w:r>
      <w:r w:rsidR="0046485E" w:rsidRPr="00614D32">
        <w:rPr>
          <w:rFonts w:ascii="Time New Roman" w:eastAsia="SimHei" w:hAnsi="Time New Roman"/>
          <w:color w:val="000000"/>
        </w:rPr>
        <w:t>特别重视保护属于弱势群体的儿童的权利</w:t>
      </w:r>
      <w:r w:rsidR="000D4C6A">
        <w:rPr>
          <w:rFonts w:ascii="Time New Roman" w:eastAsia="SimHei" w:hAnsi="Time New Roman"/>
          <w:color w:val="000000"/>
        </w:rPr>
        <w:t>，</w:t>
      </w:r>
      <w:r w:rsidR="0046485E" w:rsidRPr="00614D32">
        <w:rPr>
          <w:rFonts w:ascii="Time New Roman" w:eastAsia="SimHei" w:hAnsi="Time New Roman"/>
          <w:color w:val="000000"/>
        </w:rPr>
        <w:t>他们包括受艾滋病毒</w:t>
      </w:r>
      <w:r w:rsidR="000D4C6A">
        <w:rPr>
          <w:rFonts w:ascii="Time New Roman" w:eastAsia="SimHei" w:hAnsi="Time New Roman"/>
          <w:color w:val="000000"/>
        </w:rPr>
        <w:t>/</w:t>
      </w:r>
      <w:r w:rsidR="0046485E" w:rsidRPr="00614D32">
        <w:rPr>
          <w:rFonts w:ascii="Time New Roman" w:eastAsia="SimHei" w:hAnsi="Time New Roman"/>
          <w:color w:val="000000"/>
        </w:rPr>
        <w:t>艾滋病影响和</w:t>
      </w:r>
      <w:r w:rsidR="000D4C6A">
        <w:rPr>
          <w:rFonts w:ascii="Time New Roman" w:eastAsia="SimHei" w:hAnsi="Time New Roman"/>
          <w:color w:val="000000"/>
        </w:rPr>
        <w:t>/</w:t>
      </w:r>
      <w:r w:rsidR="0046485E" w:rsidRPr="00614D32">
        <w:rPr>
          <w:rFonts w:ascii="Time New Roman" w:eastAsia="SimHei" w:hAnsi="Time New Roman"/>
          <w:color w:val="000000"/>
        </w:rPr>
        <w:t>或感染的儿童、贫困儿童、残疾儿童和农村儿童等。</w:t>
      </w:r>
    </w:p>
    <w:p w:rsidR="0046485E" w:rsidRDefault="0046485E" w:rsidP="00C462C5">
      <w:pPr>
        <w:pStyle w:val="Heading4"/>
      </w:pPr>
      <w:bookmarkStart w:id="453" w:name="_Toc176169374"/>
      <w:bookmarkStart w:id="454" w:name="_Toc176233227"/>
      <w:r>
        <w:t>数据收集</w:t>
      </w:r>
      <w:bookmarkEnd w:id="453"/>
      <w:bookmarkEnd w:id="454"/>
    </w:p>
    <w:p w:rsidR="0046485E" w:rsidRDefault="00C462C5">
      <w:pPr>
        <w:rPr>
          <w:snapToGrid/>
          <w:color w:val="000000"/>
        </w:rPr>
      </w:pPr>
      <w:r>
        <w:rPr>
          <w:rFonts w:hint="eastAsia"/>
          <w:snapToGrid/>
          <w:color w:val="000000"/>
        </w:rPr>
        <w:tab/>
      </w:r>
      <w:r w:rsidR="0046485E">
        <w:rPr>
          <w:snapToGrid/>
          <w:color w:val="000000"/>
        </w:rPr>
        <w:t>36</w:t>
      </w:r>
      <w:r w:rsidR="00D143A3">
        <w:rPr>
          <w:snapToGrid/>
          <w:color w:val="000000"/>
        </w:rPr>
        <w:t>8.</w:t>
      </w:r>
      <w:r w:rsidR="0046485E">
        <w:rPr>
          <w:snapToGrid/>
          <w:color w:val="000000"/>
        </w:rPr>
        <w:t xml:space="preserve">  </w:t>
      </w:r>
      <w:r w:rsidR="0046485E">
        <w:rPr>
          <w:snapToGrid/>
          <w:color w:val="000000"/>
        </w:rPr>
        <w:t>委员会和缔约国一样</w:t>
      </w:r>
      <w:r w:rsidR="000D4C6A">
        <w:rPr>
          <w:snapToGrid/>
          <w:color w:val="000000"/>
        </w:rPr>
        <w:t>，</w:t>
      </w:r>
      <w:r w:rsidR="0046485E">
        <w:rPr>
          <w:snapToGrid/>
          <w:color w:val="000000"/>
        </w:rPr>
        <w:t>对在儿童死亡率、青少年健康、缺乏父母照料的儿童以及残疾儿童等方面缺乏一个综合性数据收集系统感到关切。</w:t>
      </w:r>
    </w:p>
    <w:p w:rsidR="0046485E" w:rsidRPr="00614D32" w:rsidRDefault="00C462C5" w:rsidP="00332CE0">
      <w:pPr>
        <w:spacing w:after="240"/>
        <w:rPr>
          <w:rFonts w:ascii="Time New Roman" w:eastAsia="SimHei" w:hAnsi="Time New Roman"/>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36</w:t>
      </w:r>
      <w:r w:rsidR="00D143A3">
        <w:rPr>
          <w:rFonts w:ascii="Time New Roman" w:eastAsia="SimHei" w:hAnsi="Time New Roman"/>
          <w:b/>
          <w:snapToGrid/>
          <w:color w:val="000000"/>
        </w:rPr>
        <w:t>9.</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委员会鼓励缔约国继续加强分类数据收集系统</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据以评估在</w:t>
      </w:r>
      <w:r w:rsidR="0046485E" w:rsidRPr="00614D32">
        <w:rPr>
          <w:rFonts w:ascii="Time New Roman" w:eastAsia="SimHei" w:hAnsi="Time New Roman" w:hint="eastAsia"/>
          <w:snapToGrid/>
          <w:color w:val="000000"/>
        </w:rPr>
        <w:t>落实</w:t>
      </w:r>
      <w:r w:rsidR="0046485E" w:rsidRPr="00614D32">
        <w:rPr>
          <w:rFonts w:ascii="Time New Roman" w:eastAsia="SimHei" w:hAnsi="Time New Roman"/>
          <w:snapToGrid/>
          <w:color w:val="000000"/>
        </w:rPr>
        <w:t>儿童权利方面取得</w:t>
      </w:r>
      <w:r w:rsidR="0046485E" w:rsidRPr="00614D32">
        <w:rPr>
          <w:rFonts w:ascii="Time New Roman" w:eastAsia="SimHei" w:hAnsi="Time New Roman" w:hint="eastAsia"/>
          <w:snapToGrid/>
          <w:color w:val="000000"/>
        </w:rPr>
        <w:t>的</w:t>
      </w:r>
      <w:r w:rsidR="0046485E" w:rsidRPr="00614D32">
        <w:rPr>
          <w:rFonts w:ascii="Time New Roman" w:eastAsia="SimHei" w:hAnsi="Time New Roman"/>
          <w:snapToGrid/>
          <w:color w:val="000000"/>
        </w:rPr>
        <w:t>进展</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并</w:t>
      </w:r>
      <w:r w:rsidR="0046485E" w:rsidRPr="00614D32">
        <w:rPr>
          <w:rFonts w:ascii="Time New Roman" w:eastAsia="SimHei" w:hAnsi="Time New Roman" w:hint="eastAsia"/>
          <w:snapToGrid/>
          <w:color w:val="000000"/>
        </w:rPr>
        <w:t>协助</w:t>
      </w:r>
      <w:r w:rsidR="0046485E" w:rsidRPr="00614D32">
        <w:rPr>
          <w:rFonts w:ascii="Time New Roman" w:eastAsia="SimHei" w:hAnsi="Time New Roman"/>
          <w:snapToGrid/>
          <w:color w:val="000000"/>
        </w:rPr>
        <w:t>制定</w:t>
      </w:r>
      <w:r w:rsidR="0046485E" w:rsidRPr="00614D32">
        <w:rPr>
          <w:rFonts w:ascii="Time New Roman" w:eastAsia="SimHei" w:hAnsi="Time New Roman" w:hint="eastAsia"/>
          <w:snapToGrid/>
          <w:color w:val="000000"/>
        </w:rPr>
        <w:t>政策以</w:t>
      </w:r>
      <w:r w:rsidR="0046485E" w:rsidRPr="00614D32">
        <w:rPr>
          <w:rFonts w:ascii="Time New Roman" w:eastAsia="SimHei" w:hAnsi="Time New Roman"/>
          <w:snapToGrid/>
          <w:color w:val="000000"/>
        </w:rPr>
        <w:t>执行《公约》。委员会还建议缔约国</w:t>
      </w:r>
      <w:r w:rsidR="0046485E" w:rsidRPr="00614D32">
        <w:rPr>
          <w:rFonts w:ascii="Time New Roman" w:eastAsia="SimHei" w:hAnsi="Time New Roman" w:hint="eastAsia"/>
          <w:snapToGrid/>
          <w:color w:val="000000"/>
        </w:rPr>
        <w:t>寻求技术援助</w:t>
      </w:r>
      <w:r w:rsidR="000D4C6A">
        <w:rPr>
          <w:rFonts w:ascii="Time New Roman" w:eastAsia="SimHei" w:hAnsi="Time New Roman" w:hint="eastAsia"/>
          <w:snapToGrid/>
          <w:color w:val="000000"/>
        </w:rPr>
        <w:t>，</w:t>
      </w:r>
      <w:r w:rsidR="0046485E" w:rsidRPr="00614D32">
        <w:rPr>
          <w:rFonts w:ascii="Time New Roman" w:eastAsia="SimHei" w:hAnsi="Time New Roman" w:hint="eastAsia"/>
          <w:snapToGrid/>
          <w:color w:val="000000"/>
        </w:rPr>
        <w:t>主要是</w:t>
      </w:r>
      <w:r w:rsidR="0046485E" w:rsidRPr="00614D32">
        <w:rPr>
          <w:rFonts w:ascii="Time New Roman" w:eastAsia="SimHei" w:hAnsi="Time New Roman"/>
          <w:snapToGrid/>
          <w:color w:val="000000"/>
        </w:rPr>
        <w:t>儿童基金</w:t>
      </w:r>
      <w:r w:rsidR="0046485E" w:rsidRPr="00614D32">
        <w:rPr>
          <w:rFonts w:ascii="Time New Roman" w:eastAsia="SimHei" w:hAnsi="Time New Roman" w:hint="eastAsia"/>
          <w:snapToGrid/>
          <w:color w:val="000000"/>
        </w:rPr>
        <w:t>会的</w:t>
      </w:r>
      <w:r w:rsidR="0046485E" w:rsidRPr="00614D32">
        <w:rPr>
          <w:rFonts w:ascii="Time New Roman" w:eastAsia="SimHei" w:hAnsi="Time New Roman"/>
          <w:snapToGrid/>
          <w:color w:val="000000"/>
        </w:rPr>
        <w:t>技术援助。</w:t>
      </w:r>
    </w:p>
    <w:p w:rsidR="0046485E" w:rsidRDefault="0046485E" w:rsidP="00C462C5">
      <w:pPr>
        <w:pStyle w:val="Heading4"/>
      </w:pPr>
      <w:bookmarkStart w:id="455" w:name="_Toc176169375"/>
      <w:bookmarkStart w:id="456" w:name="_Toc176233228"/>
      <w:r>
        <w:t>宣传、培训和提高认识</w:t>
      </w:r>
      <w:bookmarkEnd w:id="455"/>
      <w:bookmarkEnd w:id="456"/>
    </w:p>
    <w:p w:rsidR="0046485E" w:rsidRDefault="00C462C5">
      <w:pPr>
        <w:rPr>
          <w:snapToGrid/>
          <w:color w:val="000000"/>
        </w:rPr>
      </w:pPr>
      <w:r>
        <w:rPr>
          <w:rFonts w:hint="eastAsia"/>
          <w:snapToGrid/>
          <w:color w:val="000000"/>
        </w:rPr>
        <w:tab/>
      </w:r>
      <w:r w:rsidR="0046485E">
        <w:rPr>
          <w:snapToGrid/>
          <w:color w:val="000000"/>
        </w:rPr>
        <w:t>37</w:t>
      </w:r>
      <w:r w:rsidR="00D143A3">
        <w:rPr>
          <w:snapToGrid/>
          <w:color w:val="000000"/>
        </w:rPr>
        <w:t>0.</w:t>
      </w:r>
      <w:r w:rsidR="0046485E">
        <w:rPr>
          <w:snapToGrid/>
          <w:color w:val="000000"/>
        </w:rPr>
        <w:t xml:space="preserve">  </w:t>
      </w:r>
      <w:r w:rsidR="0046485E">
        <w:rPr>
          <w:snapToGrid/>
          <w:color w:val="000000"/>
        </w:rPr>
        <w:t>委员会赞赏地注意到</w:t>
      </w:r>
      <w:r w:rsidR="000D4C6A">
        <w:rPr>
          <w:snapToGrid/>
          <w:color w:val="000000"/>
        </w:rPr>
        <w:t>，</w:t>
      </w:r>
      <w:r w:rsidR="0046485E">
        <w:rPr>
          <w:snapToGrid/>
          <w:color w:val="000000"/>
        </w:rPr>
        <w:t>缔约国努力宣传《公约》</w:t>
      </w:r>
      <w:r w:rsidR="000D4C6A">
        <w:rPr>
          <w:snapToGrid/>
          <w:color w:val="000000"/>
        </w:rPr>
        <w:t>，</w:t>
      </w:r>
      <w:r w:rsidR="0046485E">
        <w:rPr>
          <w:snapToGrid/>
          <w:color w:val="000000"/>
        </w:rPr>
        <w:t>为参与执行《公约》的各个利益攸关方制订了培训方案。但是</w:t>
      </w:r>
      <w:r w:rsidR="000D4C6A">
        <w:rPr>
          <w:snapToGrid/>
          <w:color w:val="000000"/>
        </w:rPr>
        <w:t>，</w:t>
      </w:r>
      <w:r w:rsidR="0046485E">
        <w:rPr>
          <w:snapToGrid/>
          <w:color w:val="000000"/>
        </w:rPr>
        <w:t>委员会认为</w:t>
      </w:r>
      <w:r w:rsidR="000D4C6A">
        <w:rPr>
          <w:snapToGrid/>
          <w:color w:val="000000"/>
        </w:rPr>
        <w:t>，</w:t>
      </w:r>
      <w:r w:rsidR="0046485E">
        <w:rPr>
          <w:snapToGrid/>
          <w:color w:val="000000"/>
        </w:rPr>
        <w:t>在提高人们对《公约》的认识</w:t>
      </w:r>
      <w:r w:rsidR="000D4C6A">
        <w:rPr>
          <w:snapToGrid/>
          <w:color w:val="000000"/>
        </w:rPr>
        <w:t>，</w:t>
      </w:r>
      <w:r w:rsidR="0046485E">
        <w:rPr>
          <w:snapToGrid/>
          <w:color w:val="000000"/>
        </w:rPr>
        <w:t>特别是提高农村居民对《公约》的认识方面</w:t>
      </w:r>
      <w:r w:rsidR="000D4C6A">
        <w:rPr>
          <w:snapToGrid/>
          <w:color w:val="000000"/>
        </w:rPr>
        <w:t>，</w:t>
      </w:r>
      <w:r w:rsidR="0046485E">
        <w:rPr>
          <w:snapToGrid/>
          <w:color w:val="000000"/>
        </w:rPr>
        <w:t>需要取得更大的进展。</w:t>
      </w:r>
    </w:p>
    <w:p w:rsidR="0046485E" w:rsidRPr="00614D32" w:rsidRDefault="00C462C5" w:rsidP="00332CE0">
      <w:pPr>
        <w:spacing w:after="240"/>
        <w:rPr>
          <w:rFonts w:ascii="Time New Roman" w:eastAsia="SimHei" w:hAnsi="Time New Roman"/>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37</w:t>
      </w:r>
      <w:r w:rsidR="00D143A3">
        <w:rPr>
          <w:rFonts w:ascii="Time New Roman" w:eastAsia="SimHei" w:hAnsi="Time New Roman"/>
          <w:b/>
          <w:snapToGrid/>
          <w:color w:val="000000"/>
        </w:rPr>
        <w:t>1.</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委员会建议缔约国作出更大努力</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确保成</w:t>
      </w:r>
      <w:r w:rsidR="0046485E" w:rsidRPr="00614D32">
        <w:rPr>
          <w:rFonts w:ascii="Time New Roman" w:eastAsia="SimHei" w:hAnsi="Time New Roman" w:hint="eastAsia"/>
          <w:snapToGrid/>
          <w:color w:val="000000"/>
        </w:rPr>
        <w:t>年</w:t>
      </w:r>
      <w:r w:rsidR="0046485E" w:rsidRPr="00614D32">
        <w:rPr>
          <w:rFonts w:ascii="Time New Roman" w:eastAsia="SimHei" w:hAnsi="Time New Roman"/>
          <w:snapToGrid/>
          <w:color w:val="000000"/>
        </w:rPr>
        <w:t>人和儿童广泛知晓和理解《公约》条款。委员会还建议加强对所有</w:t>
      </w:r>
      <w:r w:rsidR="0046485E" w:rsidRPr="00614D32">
        <w:rPr>
          <w:rFonts w:ascii="Time New Roman" w:eastAsia="SimHei" w:hAnsi="Time New Roman" w:hint="eastAsia"/>
          <w:snapToGrid/>
          <w:color w:val="000000"/>
        </w:rPr>
        <w:t>从事</w:t>
      </w:r>
      <w:r w:rsidR="0046485E" w:rsidRPr="00614D32">
        <w:rPr>
          <w:rFonts w:ascii="Time New Roman" w:eastAsia="SimHei" w:hAnsi="Time New Roman"/>
          <w:snapToGrid/>
          <w:color w:val="000000"/>
        </w:rPr>
        <w:t>儿童</w:t>
      </w:r>
      <w:r w:rsidR="0046485E" w:rsidRPr="00614D32">
        <w:rPr>
          <w:rFonts w:ascii="Time New Roman" w:eastAsia="SimHei" w:hAnsi="Time New Roman" w:hint="eastAsia"/>
          <w:snapToGrid/>
          <w:color w:val="000000"/>
        </w:rPr>
        <w:t>工作的</w:t>
      </w:r>
      <w:r w:rsidR="0046485E" w:rsidRPr="00614D32">
        <w:rPr>
          <w:rFonts w:ascii="Time New Roman" w:eastAsia="SimHei" w:hAnsi="Time New Roman"/>
          <w:snapToGrid/>
          <w:color w:val="000000"/>
        </w:rPr>
        <w:t>专业群体</w:t>
      </w:r>
      <w:r w:rsidR="0046485E" w:rsidRPr="00614D32">
        <w:rPr>
          <w:rFonts w:ascii="Time New Roman" w:eastAsia="SimHei" w:hAnsi="Time New Roman" w:hint="eastAsia"/>
          <w:snapToGrid/>
          <w:color w:val="000000"/>
        </w:rPr>
        <w:t>进行</w:t>
      </w:r>
      <w:r w:rsidR="0046485E" w:rsidRPr="00614D32">
        <w:rPr>
          <w:rFonts w:ascii="Time New Roman" w:eastAsia="SimHei" w:hAnsi="Time New Roman"/>
          <w:snapToGrid/>
          <w:color w:val="000000"/>
        </w:rPr>
        <w:t>恰当和有系统的培训</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这些群体包括</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执法人员、包括农村教师在内</w:t>
      </w:r>
      <w:r w:rsidR="0046485E" w:rsidRPr="00614D32">
        <w:rPr>
          <w:rFonts w:ascii="Time New Roman" w:eastAsia="SimHei" w:hAnsi="Time New Roman" w:hint="eastAsia"/>
          <w:snapToGrid/>
          <w:color w:val="000000"/>
        </w:rPr>
        <w:t>全体</w:t>
      </w:r>
      <w:r w:rsidR="0046485E" w:rsidRPr="00614D32">
        <w:rPr>
          <w:rFonts w:ascii="Time New Roman" w:eastAsia="SimHei" w:hAnsi="Time New Roman"/>
          <w:snapToGrid/>
          <w:color w:val="000000"/>
        </w:rPr>
        <w:t>教师、卫生人员、社会事务人员和儿童照料机构</w:t>
      </w:r>
      <w:r w:rsidR="0046485E" w:rsidRPr="00614D32">
        <w:rPr>
          <w:rFonts w:ascii="Time New Roman" w:eastAsia="SimHei" w:hAnsi="Time New Roman" w:hint="eastAsia"/>
          <w:snapToGrid/>
          <w:color w:val="000000"/>
        </w:rPr>
        <w:t>工作</w:t>
      </w:r>
      <w:r w:rsidR="0046485E" w:rsidRPr="00614D32">
        <w:rPr>
          <w:rFonts w:ascii="Time New Roman" w:eastAsia="SimHei" w:hAnsi="Time New Roman"/>
          <w:snapToGrid/>
          <w:color w:val="000000"/>
        </w:rPr>
        <w:t>人员</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以及部族首领和当地负责人等。为此</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委员会建议将人权教育纳入各级教育的正式课程。</w:t>
      </w:r>
    </w:p>
    <w:p w:rsidR="0046485E" w:rsidRDefault="0046485E" w:rsidP="00C462C5">
      <w:pPr>
        <w:pStyle w:val="Heading4"/>
      </w:pPr>
      <w:bookmarkStart w:id="457" w:name="_Toc176169376"/>
      <w:bookmarkStart w:id="458" w:name="_Toc176233229"/>
      <w:r>
        <w:t>与民间社会的合作</w:t>
      </w:r>
      <w:bookmarkEnd w:id="457"/>
      <w:bookmarkEnd w:id="458"/>
    </w:p>
    <w:p w:rsidR="0046485E" w:rsidRDefault="00C462C5">
      <w:pPr>
        <w:rPr>
          <w:snapToGrid/>
          <w:color w:val="000000"/>
        </w:rPr>
      </w:pPr>
      <w:r>
        <w:rPr>
          <w:rFonts w:hint="eastAsia"/>
          <w:snapToGrid/>
          <w:color w:val="000000"/>
        </w:rPr>
        <w:tab/>
      </w:r>
      <w:r w:rsidR="0046485E">
        <w:rPr>
          <w:snapToGrid/>
          <w:color w:val="000000"/>
        </w:rPr>
        <w:t>37</w:t>
      </w:r>
      <w:r w:rsidR="00D143A3">
        <w:rPr>
          <w:snapToGrid/>
          <w:color w:val="000000"/>
        </w:rPr>
        <w:t>2.</w:t>
      </w:r>
      <w:r w:rsidR="0046485E">
        <w:rPr>
          <w:snapToGrid/>
          <w:color w:val="000000"/>
        </w:rPr>
        <w:t xml:space="preserve">  </w:t>
      </w:r>
      <w:r w:rsidR="0046485E">
        <w:rPr>
          <w:snapToGrid/>
          <w:color w:val="000000"/>
        </w:rPr>
        <w:t>委员会对非政府组织在处理</w:t>
      </w:r>
      <w:r w:rsidR="0046485E">
        <w:rPr>
          <w:rFonts w:hint="eastAsia"/>
          <w:snapToGrid/>
          <w:color w:val="000000"/>
        </w:rPr>
        <w:t>尤其是</w:t>
      </w:r>
      <w:r w:rsidR="0046485E">
        <w:rPr>
          <w:snapToGrid/>
          <w:color w:val="000000"/>
        </w:rPr>
        <w:t>弱势儿童的</w:t>
      </w:r>
      <w:r w:rsidR="0046485E">
        <w:rPr>
          <w:rFonts w:hint="eastAsia"/>
          <w:snapToGrid/>
          <w:color w:val="000000"/>
        </w:rPr>
        <w:t>困境</w:t>
      </w:r>
      <w:r w:rsidR="0046485E">
        <w:rPr>
          <w:snapToGrid/>
          <w:color w:val="000000"/>
        </w:rPr>
        <w:t>方面得到的支持表示赞赏</w:t>
      </w:r>
      <w:r w:rsidR="000D4C6A">
        <w:rPr>
          <w:snapToGrid/>
          <w:color w:val="000000"/>
        </w:rPr>
        <w:t>，</w:t>
      </w:r>
      <w:r w:rsidR="0046485E">
        <w:rPr>
          <w:snapToGrid/>
          <w:color w:val="000000"/>
        </w:rPr>
        <w:t>但同时</w:t>
      </w:r>
      <w:r w:rsidR="000D4C6A">
        <w:rPr>
          <w:snapToGrid/>
          <w:color w:val="000000"/>
        </w:rPr>
        <w:t>，</w:t>
      </w:r>
      <w:r w:rsidR="0046485E">
        <w:rPr>
          <w:snapToGrid/>
          <w:color w:val="000000"/>
        </w:rPr>
        <w:t>委员会认为</w:t>
      </w:r>
      <w:r w:rsidR="000D4C6A">
        <w:rPr>
          <w:snapToGrid/>
          <w:color w:val="000000"/>
        </w:rPr>
        <w:t>，</w:t>
      </w:r>
      <w:r w:rsidR="0046485E">
        <w:rPr>
          <w:snapToGrid/>
          <w:color w:val="000000"/>
        </w:rPr>
        <w:t>在促进和执行《公约》方面</w:t>
      </w:r>
      <w:r w:rsidR="000D4C6A">
        <w:rPr>
          <w:snapToGrid/>
          <w:color w:val="000000"/>
        </w:rPr>
        <w:t>，</w:t>
      </w:r>
      <w:r w:rsidR="0046485E">
        <w:rPr>
          <w:snapToGrid/>
          <w:color w:val="000000"/>
        </w:rPr>
        <w:t>民间社会的作用特别是非政府组织的作用应当得到进一步加强。</w:t>
      </w:r>
    </w:p>
    <w:p w:rsidR="0046485E" w:rsidRPr="00614D32" w:rsidRDefault="00C462C5" w:rsidP="00332CE0">
      <w:pPr>
        <w:spacing w:after="320"/>
        <w:rPr>
          <w:rFonts w:ascii="Time New Roman" w:eastAsia="SimHei" w:hAnsi="Time New Roman"/>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37</w:t>
      </w:r>
      <w:r w:rsidR="00D143A3">
        <w:rPr>
          <w:rFonts w:ascii="Time New Roman" w:eastAsia="SimHei" w:hAnsi="Time New Roman"/>
          <w:b/>
          <w:snapToGrid/>
          <w:color w:val="000000"/>
        </w:rPr>
        <w:t>3.</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委员会建议缔约国进一步鼓励包括非政府组织在内的民间社会积极和有系统地参与增进儿童权利</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包括鼓励其参与贯彻落实委员会的结论性意见的行动。</w:t>
      </w:r>
    </w:p>
    <w:p w:rsidR="0046485E" w:rsidRDefault="00D143A3" w:rsidP="00C462C5">
      <w:pPr>
        <w:pStyle w:val="Heading3"/>
      </w:pPr>
      <w:bookmarkStart w:id="459" w:name="_Toc176169377"/>
      <w:bookmarkStart w:id="460" w:name="_Toc176233230"/>
      <w:r>
        <w:rPr>
          <w:u w:val="none"/>
        </w:rPr>
        <w:t>2.</w:t>
      </w:r>
      <w:r w:rsidR="0046485E" w:rsidRPr="00614D32">
        <w:rPr>
          <w:u w:val="none"/>
        </w:rPr>
        <w:t xml:space="preserve">  </w:t>
      </w:r>
      <w:r w:rsidR="0046485E">
        <w:t>儿童的定义</w:t>
      </w:r>
      <w:r w:rsidR="0046485E">
        <w:rPr>
          <w:rFonts w:hint="eastAsia"/>
        </w:rPr>
        <w:br/>
      </w:r>
      <w:r w:rsidR="008375A2">
        <w:rPr>
          <w:rFonts w:eastAsia="KaiTi_GB2312" w:hint="eastAsia"/>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1</w:t>
      </w:r>
      <w:r w:rsidR="0046485E" w:rsidRPr="00652D4F">
        <w:rPr>
          <w:rFonts w:eastAsia="KaiTi_GB2312"/>
          <w:spacing w:val="0"/>
          <w:kern w:val="0"/>
          <w:u w:val="none"/>
        </w:rPr>
        <w:t>条</w:t>
      </w:r>
      <w:r w:rsidR="000D4C6A">
        <w:rPr>
          <w:rFonts w:eastAsia="KaiTi_GB2312"/>
          <w:spacing w:val="0"/>
          <w:kern w:val="0"/>
          <w:u w:val="none"/>
        </w:rPr>
        <w:t>)</w:t>
      </w:r>
      <w:bookmarkEnd w:id="459"/>
      <w:bookmarkEnd w:id="460"/>
    </w:p>
    <w:p w:rsidR="0046485E" w:rsidRDefault="00C462C5">
      <w:pPr>
        <w:rPr>
          <w:snapToGrid/>
          <w:color w:val="000000"/>
        </w:rPr>
      </w:pPr>
      <w:r>
        <w:rPr>
          <w:rFonts w:hint="eastAsia"/>
          <w:snapToGrid/>
          <w:color w:val="000000"/>
        </w:rPr>
        <w:tab/>
      </w:r>
      <w:r w:rsidR="0046485E">
        <w:rPr>
          <w:snapToGrid/>
          <w:color w:val="000000"/>
        </w:rPr>
        <w:t>37</w:t>
      </w:r>
      <w:r w:rsidR="00D143A3">
        <w:rPr>
          <w:snapToGrid/>
          <w:color w:val="000000"/>
        </w:rPr>
        <w:t>4.</w:t>
      </w:r>
      <w:r w:rsidR="0046485E">
        <w:rPr>
          <w:snapToGrid/>
          <w:color w:val="000000"/>
        </w:rPr>
        <w:t xml:space="preserve">  </w:t>
      </w:r>
      <w:r w:rsidR="0046485E">
        <w:rPr>
          <w:snapToGrid/>
          <w:color w:val="000000"/>
        </w:rPr>
        <w:t>委员会对缔约国的普通法和</w:t>
      </w:r>
      <w:r w:rsidR="0046485E">
        <w:rPr>
          <w:rFonts w:hint="eastAsia"/>
          <w:snapToGrid/>
          <w:color w:val="000000"/>
        </w:rPr>
        <w:t>习</w:t>
      </w:r>
      <w:r w:rsidR="0046485E">
        <w:rPr>
          <w:snapToGrid/>
          <w:color w:val="000000"/>
        </w:rPr>
        <w:t>惯法在儿童的定义和结婚最低年龄方面的规定</w:t>
      </w:r>
      <w:r w:rsidR="0046485E">
        <w:rPr>
          <w:rFonts w:hint="eastAsia"/>
          <w:snapToGrid/>
          <w:color w:val="000000"/>
        </w:rPr>
        <w:t>有</w:t>
      </w:r>
      <w:r w:rsidR="0046485E">
        <w:rPr>
          <w:snapToGrid/>
          <w:color w:val="000000"/>
        </w:rPr>
        <w:t>欠明确表示关注。</w:t>
      </w:r>
    </w:p>
    <w:p w:rsidR="0046485E" w:rsidRPr="00614D32" w:rsidRDefault="00C462C5" w:rsidP="00332CE0">
      <w:pPr>
        <w:spacing w:after="320"/>
        <w:rPr>
          <w:rFonts w:ascii="Time New Roman" w:eastAsia="SimHei" w:hAnsi="Time New Roman" w:hint="eastAsia"/>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37</w:t>
      </w:r>
      <w:r w:rsidR="00D143A3">
        <w:rPr>
          <w:rFonts w:ascii="Time New Roman" w:eastAsia="SimHei" w:hAnsi="Time New Roman"/>
          <w:b/>
          <w:snapToGrid/>
          <w:color w:val="000000"/>
        </w:rPr>
        <w:t>5.</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委员会建议缔约国根据《儿童权利公约》第</w:t>
      </w:r>
      <w:r w:rsidR="0046485E" w:rsidRPr="00614D32">
        <w:rPr>
          <w:rFonts w:ascii="Time New Roman" w:eastAsia="SimHei" w:hAnsi="Time New Roman"/>
          <w:b/>
          <w:snapToGrid/>
          <w:color w:val="000000"/>
        </w:rPr>
        <w:t>1</w:t>
      </w:r>
      <w:r w:rsidR="0046485E" w:rsidRPr="00614D32">
        <w:rPr>
          <w:rFonts w:ascii="Time New Roman" w:eastAsia="SimHei" w:hAnsi="Time New Roman"/>
          <w:snapToGrid/>
          <w:color w:val="000000"/>
        </w:rPr>
        <w:t>条</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拟订并采用一项明确的儿童定义</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以便迅速拟订、通过和颁布《婚姻法案》</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该</w:t>
      </w:r>
      <w:r w:rsidR="0046485E" w:rsidRPr="00614D32">
        <w:rPr>
          <w:rFonts w:ascii="Time New Roman" w:eastAsia="SimHei" w:hAnsi="Time New Roman" w:hint="eastAsia"/>
          <w:snapToGrid/>
          <w:color w:val="000000"/>
        </w:rPr>
        <w:t>法</w:t>
      </w:r>
      <w:r w:rsidR="0046485E" w:rsidRPr="00614D32">
        <w:rPr>
          <w:rFonts w:ascii="Time New Roman" w:eastAsia="SimHei" w:hAnsi="Time New Roman"/>
          <w:snapToGrid/>
          <w:color w:val="000000"/>
        </w:rPr>
        <w:t>案旨在将男子和女子的结婚最低年龄规定为</w:t>
      </w:r>
      <w:r w:rsidR="0046485E" w:rsidRPr="00614D32">
        <w:rPr>
          <w:rFonts w:ascii="Time New Roman" w:eastAsia="SimHei" w:hAnsi="Time New Roman"/>
          <w:b/>
          <w:snapToGrid/>
          <w:color w:val="000000"/>
        </w:rPr>
        <w:t>18</w:t>
      </w:r>
      <w:r w:rsidR="0046485E" w:rsidRPr="00614D32">
        <w:rPr>
          <w:rFonts w:ascii="Time New Roman" w:eastAsia="SimHei" w:hAnsi="Time New Roman"/>
          <w:snapToGrid/>
          <w:color w:val="000000"/>
        </w:rPr>
        <w:t>岁</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并旨在防止早婚习俗。</w:t>
      </w:r>
    </w:p>
    <w:p w:rsidR="0046485E" w:rsidRDefault="00D143A3" w:rsidP="00C462C5">
      <w:pPr>
        <w:pStyle w:val="Heading3"/>
        <w:rPr>
          <w:rFonts w:hint="eastAsia"/>
        </w:rPr>
      </w:pPr>
      <w:bookmarkStart w:id="461" w:name="_Toc176169378"/>
      <w:bookmarkStart w:id="462" w:name="_Toc176233231"/>
      <w:r>
        <w:rPr>
          <w:u w:val="none"/>
        </w:rPr>
        <w:t>3.</w:t>
      </w:r>
      <w:r w:rsidR="0046485E" w:rsidRPr="00614D32">
        <w:rPr>
          <w:u w:val="none"/>
        </w:rPr>
        <w:t xml:space="preserve">  </w:t>
      </w:r>
      <w:r w:rsidR="0046485E">
        <w:rPr>
          <w:rFonts w:hint="eastAsia"/>
        </w:rPr>
        <w:t>一般原则</w:t>
      </w:r>
      <w:r w:rsidR="0046485E">
        <w:br/>
      </w:r>
      <w:r w:rsidR="00614D32"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spacing w:val="0"/>
          <w:kern w:val="0"/>
          <w:u w:val="none"/>
        </w:rPr>
        <w:t>2</w:t>
      </w:r>
      <w:r w:rsidR="0046485E" w:rsidRPr="00652D4F">
        <w:rPr>
          <w:rFonts w:eastAsia="KaiTi_GB2312" w:hint="eastAsia"/>
          <w:spacing w:val="0"/>
          <w:kern w:val="0"/>
          <w:u w:val="none"/>
        </w:rPr>
        <w:t>、第</w:t>
      </w:r>
      <w:r w:rsidR="0046485E" w:rsidRPr="00652D4F">
        <w:rPr>
          <w:rFonts w:eastAsia="KaiTi_GB2312"/>
          <w:spacing w:val="0"/>
          <w:kern w:val="0"/>
          <w:u w:val="none"/>
        </w:rPr>
        <w:t>3</w:t>
      </w:r>
      <w:r w:rsidR="0046485E" w:rsidRPr="00652D4F">
        <w:rPr>
          <w:rFonts w:eastAsia="KaiTi_GB2312" w:hint="eastAsia"/>
          <w:spacing w:val="0"/>
          <w:kern w:val="0"/>
          <w:u w:val="none"/>
        </w:rPr>
        <w:t>、第</w:t>
      </w:r>
      <w:r w:rsidR="0046485E" w:rsidRPr="00652D4F">
        <w:rPr>
          <w:rFonts w:eastAsia="KaiTi_GB2312"/>
          <w:spacing w:val="0"/>
          <w:kern w:val="0"/>
          <w:u w:val="none"/>
        </w:rPr>
        <w:t>6</w:t>
      </w:r>
      <w:r w:rsidR="0046485E" w:rsidRPr="00652D4F">
        <w:rPr>
          <w:rFonts w:eastAsia="KaiTi_GB2312" w:hint="eastAsia"/>
          <w:spacing w:val="0"/>
          <w:kern w:val="0"/>
          <w:u w:val="none"/>
        </w:rPr>
        <w:t>和第</w:t>
      </w:r>
      <w:r w:rsidR="0046485E" w:rsidRPr="00652D4F">
        <w:rPr>
          <w:rFonts w:eastAsia="KaiTi_GB2312" w:hint="eastAsia"/>
          <w:spacing w:val="0"/>
          <w:kern w:val="0"/>
          <w:u w:val="none"/>
        </w:rPr>
        <w:t>12</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461"/>
      <w:bookmarkEnd w:id="462"/>
    </w:p>
    <w:p w:rsidR="0046485E" w:rsidRDefault="0046485E" w:rsidP="00C462C5">
      <w:pPr>
        <w:pStyle w:val="Heading4"/>
        <w:rPr>
          <w:rFonts w:hint="eastAsia"/>
        </w:rPr>
      </w:pPr>
      <w:bookmarkStart w:id="463" w:name="_Toc176169379"/>
      <w:bookmarkStart w:id="464" w:name="_Toc176233232"/>
      <w:r>
        <w:rPr>
          <w:rFonts w:hint="eastAsia"/>
        </w:rPr>
        <w:t>不歧视</w:t>
      </w:r>
      <w:bookmarkEnd w:id="463"/>
      <w:bookmarkEnd w:id="464"/>
    </w:p>
    <w:p w:rsidR="0046485E" w:rsidRPr="00614D32" w:rsidRDefault="00C462C5">
      <w:pPr>
        <w:rPr>
          <w:snapToGrid/>
          <w:color w:val="000000"/>
        </w:rPr>
      </w:pPr>
      <w:r w:rsidRPr="00614D32">
        <w:rPr>
          <w:rFonts w:hint="eastAsia"/>
          <w:snapToGrid/>
          <w:color w:val="000000"/>
        </w:rPr>
        <w:tab/>
      </w:r>
      <w:r w:rsidR="0046485E" w:rsidRPr="00614D32">
        <w:rPr>
          <w:snapToGrid/>
          <w:color w:val="000000"/>
        </w:rPr>
        <w:t>37</w:t>
      </w:r>
      <w:r w:rsidR="00D143A3">
        <w:rPr>
          <w:snapToGrid/>
          <w:color w:val="000000"/>
        </w:rPr>
        <w:t>6.</w:t>
      </w:r>
      <w:r w:rsidR="0046485E" w:rsidRPr="00614D32">
        <w:rPr>
          <w:snapToGrid/>
          <w:color w:val="000000"/>
        </w:rPr>
        <w:t xml:space="preserve">  </w:t>
      </w:r>
      <w:r w:rsidR="0046485E" w:rsidRPr="00614D32">
        <w:rPr>
          <w:snapToGrid/>
          <w:color w:val="000000"/>
        </w:rPr>
        <w:t>委员会对以下情况表示欢迎</w:t>
      </w:r>
      <w:r w:rsidR="000D4C6A">
        <w:rPr>
          <w:snapToGrid/>
          <w:color w:val="000000"/>
        </w:rPr>
        <w:t>：</w:t>
      </w:r>
      <w:r w:rsidR="0046485E" w:rsidRPr="00614D32">
        <w:rPr>
          <w:snapToGrid/>
          <w:color w:val="000000"/>
        </w:rPr>
        <w:t>《宪法》述及不歧视问题</w:t>
      </w:r>
      <w:r w:rsidR="000D4C6A">
        <w:rPr>
          <w:snapToGrid/>
          <w:color w:val="000000"/>
        </w:rPr>
        <w:t>，</w:t>
      </w:r>
      <w:r w:rsidR="0046485E" w:rsidRPr="00614D32">
        <w:rPr>
          <w:snapToGrid/>
          <w:color w:val="000000"/>
        </w:rPr>
        <w:t>特别是不歧视非婚生子女问题。但是</w:t>
      </w:r>
      <w:r w:rsidR="000D4C6A">
        <w:rPr>
          <w:snapToGrid/>
          <w:color w:val="000000"/>
        </w:rPr>
        <w:t>，</w:t>
      </w:r>
      <w:r w:rsidR="0046485E" w:rsidRPr="00614D32">
        <w:rPr>
          <w:snapToGrid/>
          <w:color w:val="000000"/>
        </w:rPr>
        <w:t>委员会关</w:t>
      </w:r>
      <w:r w:rsidR="0046485E" w:rsidRPr="00614D32">
        <w:rPr>
          <w:rFonts w:hint="eastAsia"/>
          <w:snapToGrid/>
          <w:color w:val="000000"/>
        </w:rPr>
        <w:t>注</w:t>
      </w:r>
      <w:r w:rsidR="0046485E" w:rsidRPr="00614D32">
        <w:rPr>
          <w:snapToGrid/>
          <w:color w:val="000000"/>
        </w:rPr>
        <w:t>的是</w:t>
      </w:r>
      <w:r w:rsidR="000D4C6A">
        <w:rPr>
          <w:snapToGrid/>
          <w:color w:val="000000"/>
        </w:rPr>
        <w:t>，</w:t>
      </w:r>
      <w:r w:rsidR="0046485E" w:rsidRPr="00614D32">
        <w:rPr>
          <w:snapToGrid/>
          <w:color w:val="000000"/>
        </w:rPr>
        <w:t>正如缔约国所指出的</w:t>
      </w:r>
      <w:r w:rsidR="000D4C6A">
        <w:rPr>
          <w:snapToGrid/>
          <w:color w:val="000000"/>
        </w:rPr>
        <w:t>，</w:t>
      </w:r>
      <w:r w:rsidR="0046485E" w:rsidRPr="00614D32">
        <w:rPr>
          <w:snapToGrid/>
          <w:color w:val="000000"/>
        </w:rPr>
        <w:t>国内立法与《公约》的不歧视条款不一致。委员会还关</w:t>
      </w:r>
      <w:r w:rsidR="0046485E" w:rsidRPr="00614D32">
        <w:rPr>
          <w:rFonts w:hint="eastAsia"/>
          <w:snapToGrid/>
          <w:color w:val="000000"/>
        </w:rPr>
        <w:t>注</w:t>
      </w:r>
      <w:r w:rsidR="0046485E" w:rsidRPr="00614D32">
        <w:rPr>
          <w:snapToGrid/>
          <w:color w:val="000000"/>
        </w:rPr>
        <w:t>的是</w:t>
      </w:r>
      <w:r w:rsidR="000D4C6A">
        <w:rPr>
          <w:snapToGrid/>
          <w:color w:val="000000"/>
        </w:rPr>
        <w:t>，</w:t>
      </w:r>
      <w:r w:rsidR="0046485E" w:rsidRPr="00614D32">
        <w:rPr>
          <w:snapToGrid/>
          <w:color w:val="000000"/>
        </w:rPr>
        <w:t>社会对弱势儿童群体的事实上的歧视依然存在</w:t>
      </w:r>
      <w:r w:rsidR="000D4C6A">
        <w:rPr>
          <w:snapToGrid/>
          <w:color w:val="000000"/>
        </w:rPr>
        <w:t>，</w:t>
      </w:r>
      <w:r w:rsidR="0046485E" w:rsidRPr="00614D32">
        <w:rPr>
          <w:snapToGrid/>
          <w:color w:val="000000"/>
        </w:rPr>
        <w:t>这些群体包括残疾儿童、</w:t>
      </w:r>
      <w:r w:rsidR="0046485E" w:rsidRPr="00614D32">
        <w:rPr>
          <w:rFonts w:hint="eastAsia"/>
          <w:snapToGrid/>
          <w:color w:val="000000"/>
        </w:rPr>
        <w:t>流落</w:t>
      </w:r>
      <w:r w:rsidR="0046485E" w:rsidRPr="00614D32">
        <w:rPr>
          <w:snapToGrid/>
          <w:color w:val="000000"/>
        </w:rPr>
        <w:t>街头</w:t>
      </w:r>
      <w:r w:rsidR="0046485E" w:rsidRPr="00614D32">
        <w:rPr>
          <w:rFonts w:hint="eastAsia"/>
          <w:snapToGrid/>
          <w:color w:val="000000"/>
        </w:rPr>
        <w:t>的</w:t>
      </w:r>
      <w:r w:rsidR="0046485E" w:rsidRPr="00614D32">
        <w:rPr>
          <w:snapToGrid/>
          <w:color w:val="000000"/>
        </w:rPr>
        <w:t>儿童、农村儿童、非婚生儿童、孤儿</w:t>
      </w:r>
      <w:r w:rsidR="000D4C6A">
        <w:rPr>
          <w:snapToGrid/>
          <w:color w:val="000000"/>
        </w:rPr>
        <w:t>，</w:t>
      </w:r>
      <w:r w:rsidR="0046485E" w:rsidRPr="00614D32">
        <w:rPr>
          <w:snapToGrid/>
          <w:color w:val="000000"/>
        </w:rPr>
        <w:t>以及寄养儿童和受艾滋病毒</w:t>
      </w:r>
      <w:r w:rsidR="000D4C6A">
        <w:rPr>
          <w:snapToGrid/>
          <w:color w:val="000000"/>
        </w:rPr>
        <w:t>/</w:t>
      </w:r>
      <w:r w:rsidR="0046485E" w:rsidRPr="00614D32">
        <w:rPr>
          <w:snapToGrid/>
          <w:color w:val="000000"/>
        </w:rPr>
        <w:t>艾滋病影响或感染的儿童等。委员会深为关注女童特别是少女的状况</w:t>
      </w:r>
      <w:r w:rsidR="000D4C6A">
        <w:rPr>
          <w:snapToGrid/>
          <w:color w:val="000000"/>
        </w:rPr>
        <w:t>，</w:t>
      </w:r>
      <w:r w:rsidR="0046485E" w:rsidRPr="00614D32">
        <w:rPr>
          <w:snapToGrid/>
          <w:color w:val="000000"/>
        </w:rPr>
        <w:t>她们处于边缘化境地并遭受性别歧视</w:t>
      </w:r>
      <w:r w:rsidR="000D4C6A">
        <w:rPr>
          <w:snapToGrid/>
          <w:color w:val="000000"/>
        </w:rPr>
        <w:t>，</w:t>
      </w:r>
      <w:r w:rsidR="0046485E" w:rsidRPr="00614D32">
        <w:rPr>
          <w:snapToGrid/>
          <w:color w:val="000000"/>
        </w:rPr>
        <w:t>受教育的机会受到损害</w:t>
      </w:r>
      <w:r w:rsidR="000D4C6A">
        <w:rPr>
          <w:snapToGrid/>
          <w:color w:val="000000"/>
        </w:rPr>
        <w:t>，</w:t>
      </w:r>
      <w:r w:rsidR="0046485E" w:rsidRPr="00614D32">
        <w:rPr>
          <w:snapToGrid/>
          <w:color w:val="000000"/>
        </w:rPr>
        <w:t>而且更容易遭受性暴力、虐待并感染艾滋病毒</w:t>
      </w:r>
      <w:r w:rsidR="000D4C6A">
        <w:rPr>
          <w:snapToGrid/>
          <w:color w:val="000000"/>
        </w:rPr>
        <w:t>/</w:t>
      </w:r>
      <w:r w:rsidR="0046485E" w:rsidRPr="00614D32">
        <w:rPr>
          <w:snapToGrid/>
          <w:color w:val="000000"/>
        </w:rPr>
        <w:t>艾滋病。</w:t>
      </w:r>
    </w:p>
    <w:p w:rsidR="0046485E" w:rsidRPr="00614D32" w:rsidRDefault="00C462C5">
      <w:pPr>
        <w:rPr>
          <w:rFonts w:ascii="Time New Roman" w:eastAsia="SimHei" w:hAnsi="Time New Roman"/>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37</w:t>
      </w:r>
      <w:r w:rsidR="00D143A3">
        <w:rPr>
          <w:rFonts w:ascii="Time New Roman" w:eastAsia="SimHei" w:hAnsi="Time New Roman"/>
          <w:b/>
          <w:snapToGrid/>
          <w:color w:val="000000"/>
        </w:rPr>
        <w:t>7.</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委员会建议缔约国</w:t>
      </w:r>
      <w:r w:rsidR="000D4C6A">
        <w:rPr>
          <w:rFonts w:ascii="Time New Roman" w:eastAsia="SimHei" w:hAnsi="Time New Roman"/>
          <w:snapToGrid/>
          <w:color w:val="000000"/>
        </w:rPr>
        <w:t>：</w:t>
      </w:r>
    </w:p>
    <w:p w:rsidR="0046485E" w:rsidRPr="00614D32" w:rsidRDefault="0046485E" w:rsidP="00C462C5">
      <w:pPr>
        <w:numPr>
          <w:ilvl w:val="0"/>
          <w:numId w:val="58"/>
        </w:numPr>
        <w:rPr>
          <w:rFonts w:ascii="Time New Roman" w:eastAsia="SimHei" w:hAnsi="Time New Roman"/>
          <w:snapToGrid/>
          <w:color w:val="000000"/>
        </w:rPr>
      </w:pPr>
      <w:r w:rsidRPr="00614D32">
        <w:rPr>
          <w:rFonts w:ascii="Time New Roman" w:eastAsia="SimHei" w:hAnsi="Time New Roman"/>
          <w:snapToGrid/>
          <w:color w:val="000000"/>
        </w:rPr>
        <w:t>修改立法</w:t>
      </w:r>
      <w:r w:rsidR="000D4C6A">
        <w:rPr>
          <w:rFonts w:ascii="Time New Roman" w:eastAsia="SimHei" w:hAnsi="Time New Roman"/>
          <w:snapToGrid/>
          <w:color w:val="000000"/>
        </w:rPr>
        <w:t>，</w:t>
      </w:r>
      <w:r w:rsidRPr="00614D32">
        <w:rPr>
          <w:rFonts w:ascii="Time New Roman" w:eastAsia="SimHei" w:hAnsi="Time New Roman"/>
          <w:snapToGrid/>
          <w:color w:val="000000"/>
        </w:rPr>
        <w:t>以便根据第</w:t>
      </w:r>
      <w:r w:rsidRPr="00614D32">
        <w:rPr>
          <w:rFonts w:ascii="Time New Roman" w:eastAsia="SimHei" w:hAnsi="Time New Roman"/>
          <w:b/>
          <w:snapToGrid/>
          <w:color w:val="000000"/>
        </w:rPr>
        <w:t>2</w:t>
      </w:r>
      <w:r w:rsidRPr="00614D32">
        <w:rPr>
          <w:rFonts w:ascii="Time New Roman" w:eastAsia="SimHei" w:hAnsi="Time New Roman"/>
          <w:snapToGrid/>
          <w:color w:val="000000"/>
        </w:rPr>
        <w:t>条</w:t>
      </w:r>
      <w:r w:rsidR="000D4C6A">
        <w:rPr>
          <w:rFonts w:ascii="Time New Roman" w:eastAsia="SimHei" w:hAnsi="Time New Roman"/>
          <w:snapToGrid/>
          <w:color w:val="000000"/>
        </w:rPr>
        <w:t>，</w:t>
      </w:r>
      <w:r w:rsidRPr="00614D32">
        <w:rPr>
          <w:rFonts w:ascii="Time New Roman" w:eastAsia="SimHei" w:hAnsi="Time New Roman"/>
          <w:snapToGrid/>
          <w:color w:val="000000"/>
        </w:rPr>
        <w:t>使其境内的所有儿童都能在不受任何歧视的情况下享有《公约》规定的各项权利</w:t>
      </w:r>
      <w:r w:rsidR="000D4C6A">
        <w:rPr>
          <w:rFonts w:ascii="Time New Roman" w:eastAsia="SimHei" w:hAnsi="Time New Roman"/>
          <w:snapToGrid/>
          <w:color w:val="000000"/>
        </w:rPr>
        <w:t>；</w:t>
      </w:r>
    </w:p>
    <w:p w:rsidR="0046485E" w:rsidRPr="00614D32" w:rsidRDefault="0046485E" w:rsidP="00C462C5">
      <w:pPr>
        <w:numPr>
          <w:ilvl w:val="0"/>
          <w:numId w:val="58"/>
        </w:numPr>
        <w:rPr>
          <w:rFonts w:ascii="Time New Roman" w:eastAsia="SimHei" w:hAnsi="Time New Roman"/>
          <w:snapToGrid/>
          <w:color w:val="000000"/>
        </w:rPr>
      </w:pPr>
      <w:r w:rsidRPr="00614D32">
        <w:rPr>
          <w:rFonts w:ascii="Time New Roman" w:eastAsia="SimHei" w:hAnsi="Time New Roman"/>
          <w:snapToGrid/>
          <w:color w:val="000000"/>
        </w:rPr>
        <w:t>优先并</w:t>
      </w:r>
      <w:r w:rsidRPr="00614D32">
        <w:rPr>
          <w:rFonts w:ascii="Time New Roman" w:eastAsia="SimHei" w:hAnsi="Time New Roman" w:hint="eastAsia"/>
          <w:snapToGrid/>
          <w:color w:val="000000"/>
        </w:rPr>
        <w:t>针对为</w:t>
      </w:r>
      <w:r w:rsidRPr="00614D32">
        <w:rPr>
          <w:rFonts w:ascii="Time New Roman" w:eastAsia="SimHei" w:hAnsi="Time New Roman"/>
          <w:snapToGrid/>
          <w:color w:val="000000"/>
        </w:rPr>
        <w:t>属于最脆弱群体的儿童提供社会服务</w:t>
      </w:r>
      <w:r w:rsidR="000D4C6A">
        <w:rPr>
          <w:rFonts w:ascii="Time New Roman" w:eastAsia="SimHei" w:hAnsi="Time New Roman"/>
          <w:snapToGrid/>
          <w:color w:val="000000"/>
        </w:rPr>
        <w:t>；</w:t>
      </w:r>
    </w:p>
    <w:p w:rsidR="0046485E" w:rsidRPr="00614D32" w:rsidRDefault="0046485E" w:rsidP="00C462C5">
      <w:pPr>
        <w:numPr>
          <w:ilvl w:val="0"/>
          <w:numId w:val="58"/>
        </w:numPr>
        <w:rPr>
          <w:rFonts w:ascii="Time New Roman" w:eastAsia="SimHei" w:hAnsi="Time New Roman"/>
          <w:snapToGrid/>
          <w:color w:val="000000"/>
        </w:rPr>
      </w:pPr>
      <w:r w:rsidRPr="00614D32">
        <w:rPr>
          <w:rFonts w:ascii="Time New Roman" w:eastAsia="SimHei" w:hAnsi="Time New Roman"/>
          <w:snapToGrid/>
          <w:color w:val="000000"/>
        </w:rPr>
        <w:t>通过开展教育运动</w:t>
      </w:r>
      <w:r w:rsidR="000D4C6A">
        <w:rPr>
          <w:rFonts w:ascii="Time New Roman" w:eastAsia="SimHei" w:hAnsi="Time New Roman"/>
          <w:snapToGrid/>
          <w:color w:val="000000"/>
        </w:rPr>
        <w:t>，</w:t>
      </w:r>
      <w:r w:rsidRPr="00614D32">
        <w:rPr>
          <w:rFonts w:ascii="Time New Roman" w:eastAsia="SimHei" w:hAnsi="Time New Roman"/>
          <w:snapToGrid/>
          <w:color w:val="000000"/>
        </w:rPr>
        <w:t>鼓励参与</w:t>
      </w:r>
      <w:r w:rsidR="000D4C6A">
        <w:rPr>
          <w:rFonts w:ascii="Time New Roman" w:eastAsia="SimHei" w:hAnsi="Time New Roman"/>
          <w:snapToGrid/>
          <w:color w:val="000000"/>
        </w:rPr>
        <w:t>，</w:t>
      </w:r>
      <w:r w:rsidRPr="00614D32">
        <w:rPr>
          <w:rFonts w:ascii="Time New Roman" w:eastAsia="SimHei" w:hAnsi="Time New Roman"/>
          <w:snapToGrid/>
          <w:color w:val="000000"/>
        </w:rPr>
        <w:t>提供支持和保护</w:t>
      </w:r>
      <w:r w:rsidR="000D4C6A">
        <w:rPr>
          <w:rFonts w:ascii="Time New Roman" w:eastAsia="SimHei" w:hAnsi="Time New Roman"/>
          <w:snapToGrid/>
          <w:color w:val="000000"/>
        </w:rPr>
        <w:t>，</w:t>
      </w:r>
      <w:r w:rsidRPr="00614D32">
        <w:rPr>
          <w:rFonts w:ascii="Time New Roman" w:eastAsia="SimHei" w:hAnsi="Time New Roman"/>
          <w:snapToGrid/>
          <w:color w:val="000000"/>
        </w:rPr>
        <w:t>特别关注女童的状况</w:t>
      </w:r>
      <w:r w:rsidR="000D4C6A">
        <w:rPr>
          <w:rFonts w:ascii="Time New Roman" w:eastAsia="SimHei" w:hAnsi="Time New Roman"/>
          <w:snapToGrid/>
          <w:color w:val="000000"/>
        </w:rPr>
        <w:t>；</w:t>
      </w:r>
    </w:p>
    <w:p w:rsidR="0046485E" w:rsidRPr="00614D32" w:rsidRDefault="0046485E" w:rsidP="00C462C5">
      <w:pPr>
        <w:numPr>
          <w:ilvl w:val="0"/>
          <w:numId w:val="58"/>
        </w:numPr>
        <w:rPr>
          <w:rFonts w:ascii="Time New Roman" w:eastAsia="SimHei" w:hAnsi="Time New Roman"/>
          <w:snapToGrid/>
          <w:color w:val="000000"/>
        </w:rPr>
      </w:pPr>
      <w:r w:rsidRPr="00614D32">
        <w:rPr>
          <w:rFonts w:ascii="Time New Roman" w:eastAsia="SimHei" w:hAnsi="Time New Roman"/>
          <w:snapToGrid/>
          <w:color w:val="000000"/>
        </w:rPr>
        <w:t>在下次定期报告中列入具体资料</w:t>
      </w:r>
      <w:r w:rsidR="000D4C6A">
        <w:rPr>
          <w:rFonts w:ascii="Time New Roman" w:eastAsia="SimHei" w:hAnsi="Time New Roman"/>
          <w:snapToGrid/>
          <w:color w:val="000000"/>
        </w:rPr>
        <w:t>，</w:t>
      </w:r>
      <w:r w:rsidRPr="00614D32">
        <w:rPr>
          <w:rFonts w:ascii="Time New Roman" w:eastAsia="SimHei" w:hAnsi="Time New Roman"/>
          <w:snapToGrid/>
          <w:color w:val="000000"/>
        </w:rPr>
        <w:t>介绍缔约国为打击对所有脆弱群体的基于任何理由的歧视现象而采取的立法措施和其他措施。</w:t>
      </w:r>
    </w:p>
    <w:p w:rsidR="0046485E" w:rsidRPr="00614D32" w:rsidRDefault="00C462C5" w:rsidP="00332CE0">
      <w:pPr>
        <w:spacing w:after="240"/>
        <w:rPr>
          <w:rFonts w:ascii="Time New Roman" w:eastAsia="SimHei" w:hAnsi="Time New Roman"/>
          <w:snapToGrid/>
          <w:color w:val="000000"/>
        </w:rPr>
      </w:pPr>
      <w:r w:rsidRPr="00614D32">
        <w:rPr>
          <w:rFonts w:ascii="Time New Roman" w:eastAsia="SimHei" w:hAnsi="Time New Roman" w:hint="eastAsia"/>
          <w:snapToGrid/>
          <w:color w:val="000000"/>
        </w:rPr>
        <w:tab/>
      </w:r>
      <w:r w:rsidR="0046485E" w:rsidRPr="00614D32">
        <w:rPr>
          <w:rFonts w:ascii="Time New Roman" w:eastAsia="SimHei" w:hAnsi="Time New Roman"/>
          <w:b/>
          <w:snapToGrid/>
          <w:color w:val="000000"/>
        </w:rPr>
        <w:t>37</w:t>
      </w:r>
      <w:r w:rsidR="00D143A3">
        <w:rPr>
          <w:rFonts w:ascii="Time New Roman" w:eastAsia="SimHei" w:hAnsi="Time New Roman"/>
          <w:b/>
          <w:snapToGrid/>
          <w:color w:val="000000"/>
        </w:rPr>
        <w:t>8.</w:t>
      </w:r>
      <w:r w:rsidR="0046485E" w:rsidRPr="00614D32">
        <w:rPr>
          <w:rFonts w:ascii="Time New Roman" w:eastAsia="SimHei" w:hAnsi="Time New Roman"/>
          <w:snapToGrid/>
          <w:color w:val="000000"/>
        </w:rPr>
        <w:t xml:space="preserve">  </w:t>
      </w:r>
      <w:r w:rsidR="0046485E" w:rsidRPr="00614D32">
        <w:rPr>
          <w:rFonts w:ascii="Time New Roman" w:eastAsia="SimHei" w:hAnsi="Time New Roman"/>
          <w:snapToGrid/>
          <w:color w:val="000000"/>
        </w:rPr>
        <w:t>委员会请缔约国</w:t>
      </w:r>
      <w:r w:rsidR="0046485E" w:rsidRPr="00614D32">
        <w:rPr>
          <w:rFonts w:ascii="Time New Roman" w:eastAsia="SimHei" w:hAnsi="Time New Roman" w:hint="eastAsia"/>
          <w:snapToGrid/>
          <w:color w:val="000000"/>
        </w:rPr>
        <w:t>参照</w:t>
      </w:r>
      <w:r w:rsidR="0046485E" w:rsidRPr="00614D32">
        <w:rPr>
          <w:rFonts w:ascii="Time New Roman" w:eastAsia="SimHei" w:hAnsi="Time New Roman" w:hint="eastAsia"/>
          <w:b/>
          <w:snapToGrid/>
          <w:color w:val="000000"/>
        </w:rPr>
        <w:t>2001</w:t>
      </w:r>
      <w:r w:rsidR="0046485E" w:rsidRPr="00614D32">
        <w:rPr>
          <w:rFonts w:ascii="Time New Roman" w:eastAsia="SimHei" w:hAnsi="Time New Roman" w:hint="eastAsia"/>
          <w:snapToGrid/>
          <w:color w:val="000000"/>
        </w:rPr>
        <w:t>年</w:t>
      </w:r>
      <w:r w:rsidR="0046485E" w:rsidRPr="00614D32">
        <w:rPr>
          <w:rFonts w:ascii="Time New Roman" w:eastAsia="SimHei" w:hAnsi="Time New Roman"/>
          <w:snapToGrid/>
          <w:color w:val="000000"/>
        </w:rPr>
        <w:t>委员会关于教育的目的的一般性</w:t>
      </w:r>
      <w:r w:rsidR="0046485E" w:rsidRPr="00614D32">
        <w:rPr>
          <w:rFonts w:ascii="Time New Roman" w:eastAsia="SimHei" w:hAnsi="Time New Roman" w:hint="eastAsia"/>
          <w:snapToGrid/>
          <w:color w:val="000000"/>
        </w:rPr>
        <w:t>意见</w:t>
      </w:r>
      <w:r w:rsidR="000D4C6A">
        <w:rPr>
          <w:rFonts w:ascii="Time New Roman" w:eastAsia="SimHei" w:hAnsi="Time New Roman" w:hint="eastAsia"/>
          <w:b/>
          <w:snapToGrid/>
          <w:color w:val="000000"/>
        </w:rPr>
        <w:t>1,</w:t>
      </w:r>
      <w:r w:rsidR="00614D32">
        <w:rPr>
          <w:rFonts w:ascii="Time New Roman" w:eastAsia="SimHei" w:hAnsi="Time New Roman" w:hint="eastAsia"/>
          <w:snapToGrid/>
          <w:color w:val="000000"/>
        </w:rPr>
        <w:t xml:space="preserve"> </w:t>
      </w:r>
      <w:r w:rsidR="0046485E" w:rsidRPr="00614D32">
        <w:rPr>
          <w:rFonts w:ascii="Time New Roman" w:eastAsia="SimHei" w:hAnsi="Time New Roman"/>
          <w:snapToGrid/>
          <w:color w:val="000000"/>
        </w:rPr>
        <w:t>在</w:t>
      </w:r>
      <w:r w:rsidR="0046485E" w:rsidRPr="00614D32">
        <w:rPr>
          <w:rFonts w:ascii="Time New Roman" w:eastAsia="SimHei" w:hAnsi="Time New Roman" w:hint="eastAsia"/>
          <w:snapToGrid/>
          <w:color w:val="000000"/>
        </w:rPr>
        <w:t>其</w:t>
      </w:r>
      <w:r w:rsidR="0046485E" w:rsidRPr="00614D32">
        <w:rPr>
          <w:rFonts w:ascii="Time New Roman" w:eastAsia="SimHei" w:hAnsi="Time New Roman"/>
          <w:snapToGrid/>
          <w:color w:val="000000"/>
        </w:rPr>
        <w:t>下次定期报告中列入具体资料</w:t>
      </w:r>
      <w:r w:rsidR="000D4C6A">
        <w:rPr>
          <w:rFonts w:ascii="Time New Roman" w:eastAsia="SimHei" w:hAnsi="Time New Roman"/>
          <w:snapToGrid/>
          <w:color w:val="000000"/>
        </w:rPr>
        <w:t>，</w:t>
      </w:r>
      <w:r w:rsidR="0046485E" w:rsidRPr="00614D32">
        <w:rPr>
          <w:rFonts w:ascii="Time New Roman" w:eastAsia="SimHei" w:hAnsi="Time New Roman"/>
          <w:snapToGrid/>
          <w:color w:val="000000"/>
        </w:rPr>
        <w:t>介绍缔约国为</w:t>
      </w:r>
      <w:r w:rsidR="0046485E" w:rsidRPr="00614D32">
        <w:rPr>
          <w:rFonts w:ascii="Time New Roman" w:eastAsia="SimHei" w:hAnsi="Time New Roman" w:hint="eastAsia"/>
          <w:snapToGrid/>
          <w:color w:val="000000"/>
        </w:rPr>
        <w:t>后续</w:t>
      </w:r>
      <w:r w:rsidR="0046485E" w:rsidRPr="00614D32">
        <w:rPr>
          <w:rFonts w:ascii="Time New Roman" w:eastAsia="SimHei" w:hAnsi="Time New Roman"/>
          <w:snapToGrid/>
          <w:color w:val="000000"/>
        </w:rPr>
        <w:t>落实</w:t>
      </w:r>
      <w:r w:rsidR="0046485E" w:rsidRPr="00614D32">
        <w:rPr>
          <w:rFonts w:ascii="Time New Roman" w:eastAsia="SimHei" w:hAnsi="Time New Roman"/>
          <w:b/>
          <w:snapToGrid/>
          <w:color w:val="000000"/>
        </w:rPr>
        <w:t>2001</w:t>
      </w:r>
      <w:r w:rsidR="0046485E" w:rsidRPr="00614D32">
        <w:rPr>
          <w:rFonts w:ascii="Time New Roman" w:eastAsia="SimHei" w:hAnsi="Time New Roman"/>
          <w:snapToGrid/>
          <w:color w:val="000000"/>
        </w:rPr>
        <w:t>年反对种族主义、种族歧视、仇外心理和相关不容忍现象世界会</w:t>
      </w:r>
      <w:r w:rsidR="0046485E" w:rsidRPr="00614D32">
        <w:rPr>
          <w:rFonts w:ascii="Time New Roman" w:eastAsia="SimHei" w:hAnsi="Time New Roman" w:hint="eastAsia"/>
          <w:snapToGrid/>
          <w:color w:val="000000"/>
        </w:rPr>
        <w:t>议</w:t>
      </w:r>
      <w:r w:rsidR="0046485E" w:rsidRPr="00614D32">
        <w:rPr>
          <w:rFonts w:ascii="Time New Roman" w:eastAsia="SimHei" w:hAnsi="Time New Roman"/>
          <w:snapToGrid/>
          <w:color w:val="000000"/>
        </w:rPr>
        <w:t>通过的《宣言和行动纲领》而</w:t>
      </w:r>
      <w:r w:rsidR="0046485E" w:rsidRPr="00614D32">
        <w:rPr>
          <w:rFonts w:ascii="Time New Roman" w:eastAsia="SimHei" w:hAnsi="Time New Roman" w:hint="eastAsia"/>
          <w:snapToGrid/>
          <w:color w:val="000000"/>
        </w:rPr>
        <w:t>着手落实的</w:t>
      </w:r>
      <w:r w:rsidR="0046485E" w:rsidRPr="00614D32">
        <w:rPr>
          <w:rFonts w:ascii="Time New Roman" w:eastAsia="SimHei" w:hAnsi="Time New Roman"/>
          <w:snapToGrid/>
          <w:color w:val="000000"/>
        </w:rPr>
        <w:t>与《儿童权利公约》</w:t>
      </w:r>
      <w:r w:rsidR="0046485E" w:rsidRPr="00614D32">
        <w:rPr>
          <w:rFonts w:ascii="Time New Roman" w:eastAsia="SimHei" w:hAnsi="Time New Roman" w:hint="eastAsia"/>
          <w:snapToGrid/>
          <w:color w:val="000000"/>
        </w:rPr>
        <w:t>有</w:t>
      </w:r>
      <w:r w:rsidR="0046485E" w:rsidRPr="00614D32">
        <w:rPr>
          <w:rFonts w:ascii="Time New Roman" w:eastAsia="SimHei" w:hAnsi="Time New Roman"/>
          <w:snapToGrid/>
          <w:color w:val="000000"/>
        </w:rPr>
        <w:t>关的措施和方案。</w:t>
      </w:r>
    </w:p>
    <w:p w:rsidR="0046485E" w:rsidRDefault="0046485E" w:rsidP="00C462C5">
      <w:pPr>
        <w:pStyle w:val="Heading4"/>
      </w:pPr>
      <w:bookmarkStart w:id="465" w:name="_Toc176169380"/>
      <w:bookmarkStart w:id="466" w:name="_Toc176233233"/>
      <w:r>
        <w:t>儿童的最大利益</w:t>
      </w:r>
      <w:bookmarkEnd w:id="465"/>
      <w:bookmarkEnd w:id="466"/>
    </w:p>
    <w:p w:rsidR="0046485E" w:rsidRDefault="00C462C5">
      <w:pPr>
        <w:rPr>
          <w:snapToGrid/>
          <w:color w:val="000000"/>
        </w:rPr>
      </w:pPr>
      <w:r>
        <w:rPr>
          <w:rFonts w:hint="eastAsia"/>
          <w:snapToGrid/>
          <w:color w:val="000000"/>
        </w:rPr>
        <w:tab/>
      </w:r>
      <w:r w:rsidR="0046485E">
        <w:rPr>
          <w:snapToGrid/>
          <w:color w:val="000000"/>
        </w:rPr>
        <w:t>37</w:t>
      </w:r>
      <w:r w:rsidR="00D143A3">
        <w:rPr>
          <w:snapToGrid/>
          <w:color w:val="000000"/>
        </w:rPr>
        <w:t>9.</w:t>
      </w:r>
      <w:r w:rsidR="0046485E">
        <w:rPr>
          <w:snapToGrid/>
          <w:color w:val="000000"/>
        </w:rPr>
        <w:t xml:space="preserve">  </w:t>
      </w:r>
      <w:r w:rsidR="0046485E">
        <w:rPr>
          <w:snapToGrid/>
          <w:color w:val="000000"/>
        </w:rPr>
        <w:t>委员会关切的是</w:t>
      </w:r>
      <w:r w:rsidR="000D4C6A">
        <w:rPr>
          <w:snapToGrid/>
          <w:color w:val="000000"/>
        </w:rPr>
        <w:t>，</w:t>
      </w:r>
      <w:r w:rsidR="0046485E">
        <w:rPr>
          <w:snapToGrid/>
          <w:color w:val="000000"/>
        </w:rPr>
        <w:t>儿童的最大利益原则没有在国内立法和政策中得到充分重视</w:t>
      </w:r>
      <w:r w:rsidR="000D4C6A">
        <w:rPr>
          <w:snapToGrid/>
          <w:color w:val="000000"/>
        </w:rPr>
        <w:t>，</w:t>
      </w:r>
      <w:r w:rsidR="0046485E">
        <w:rPr>
          <w:snapToGrid/>
          <w:color w:val="000000"/>
        </w:rPr>
        <w:t>而且民众对该原则的重要性认识不足。</w:t>
      </w:r>
    </w:p>
    <w:p w:rsidR="0046485E" w:rsidRPr="00A520EC" w:rsidRDefault="00C462C5" w:rsidP="00332CE0">
      <w:pPr>
        <w:spacing w:after="24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38</w:t>
      </w:r>
      <w:r w:rsidR="00D143A3">
        <w:rPr>
          <w:rFonts w:ascii="Time New Roman" w:eastAsia="SimHei" w:hAnsi="Time New Roman"/>
          <w:b/>
          <w:snapToGrid/>
          <w:color w:val="000000"/>
        </w:rPr>
        <w:t>0.</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委员会建议缔约国采取措施</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提高人们对儿童的最大利益原则的意义和实际</w:t>
      </w:r>
      <w:r w:rsidR="0046485E" w:rsidRPr="00A520EC">
        <w:rPr>
          <w:rFonts w:ascii="Time New Roman" w:eastAsia="SimHei" w:hAnsi="Time New Roman" w:hint="eastAsia"/>
          <w:snapToGrid/>
          <w:color w:val="000000"/>
        </w:rPr>
        <w:t>应</w:t>
      </w:r>
      <w:r w:rsidR="0046485E" w:rsidRPr="00A520EC">
        <w:rPr>
          <w:rFonts w:ascii="Time New Roman" w:eastAsia="SimHei" w:hAnsi="Time New Roman"/>
          <w:snapToGrid/>
          <w:color w:val="000000"/>
        </w:rPr>
        <w:t>用的认识</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并</w:t>
      </w:r>
      <w:r w:rsidR="0046485E" w:rsidRPr="00A520EC">
        <w:rPr>
          <w:rFonts w:ascii="Time New Roman" w:eastAsia="SimHei" w:hAnsi="Time New Roman" w:hint="eastAsia"/>
          <w:snapToGrid/>
          <w:color w:val="000000"/>
        </w:rPr>
        <w:t>确保</w:t>
      </w:r>
      <w:r w:rsidR="0046485E" w:rsidRPr="00A520EC">
        <w:rPr>
          <w:rFonts w:ascii="Time New Roman" w:eastAsia="SimHei" w:hAnsi="Time New Roman"/>
          <w:snapToGrid/>
          <w:color w:val="000000"/>
        </w:rPr>
        <w:t>《公约》第</w:t>
      </w:r>
      <w:r w:rsidR="0046485E" w:rsidRPr="00A520EC">
        <w:rPr>
          <w:rFonts w:ascii="Time New Roman" w:eastAsia="SimHei" w:hAnsi="Time New Roman"/>
          <w:b/>
          <w:snapToGrid/>
          <w:color w:val="000000"/>
        </w:rPr>
        <w:t>3</w:t>
      </w:r>
      <w:r w:rsidR="0046485E" w:rsidRPr="00A520EC">
        <w:rPr>
          <w:rFonts w:ascii="Time New Roman" w:eastAsia="SimHei" w:hAnsi="Time New Roman"/>
          <w:snapToGrid/>
          <w:color w:val="000000"/>
        </w:rPr>
        <w:t>条恰当体现在立法和行政措施中。</w:t>
      </w:r>
    </w:p>
    <w:p w:rsidR="0046485E" w:rsidRDefault="0046485E" w:rsidP="00C462C5">
      <w:pPr>
        <w:pStyle w:val="Heading4"/>
      </w:pPr>
      <w:bookmarkStart w:id="467" w:name="_Toc176169381"/>
      <w:bookmarkStart w:id="468" w:name="_Toc176233234"/>
      <w:r>
        <w:t>尊重儿童的意见</w:t>
      </w:r>
      <w:bookmarkEnd w:id="467"/>
      <w:bookmarkEnd w:id="468"/>
    </w:p>
    <w:p w:rsidR="0046485E" w:rsidRDefault="00C462C5">
      <w:pPr>
        <w:rPr>
          <w:snapToGrid/>
          <w:color w:val="000000"/>
        </w:rPr>
      </w:pPr>
      <w:r>
        <w:rPr>
          <w:rFonts w:hint="eastAsia"/>
          <w:snapToGrid/>
          <w:color w:val="000000"/>
        </w:rPr>
        <w:tab/>
      </w:r>
      <w:r w:rsidR="0046485E">
        <w:rPr>
          <w:snapToGrid/>
          <w:color w:val="000000"/>
        </w:rPr>
        <w:t>38</w:t>
      </w:r>
      <w:r w:rsidR="00D143A3">
        <w:rPr>
          <w:snapToGrid/>
          <w:color w:val="000000"/>
        </w:rPr>
        <w:t>1.</w:t>
      </w:r>
      <w:r w:rsidR="0046485E">
        <w:rPr>
          <w:snapToGrid/>
          <w:color w:val="000000"/>
        </w:rPr>
        <w:t xml:space="preserve">  </w:t>
      </w:r>
      <w:r w:rsidR="0046485E">
        <w:rPr>
          <w:snapToGrid/>
          <w:color w:val="000000"/>
        </w:rPr>
        <w:t>委员会赞赏地注意到</w:t>
      </w:r>
      <w:r w:rsidR="000D4C6A">
        <w:rPr>
          <w:snapToGrid/>
          <w:color w:val="000000"/>
        </w:rPr>
        <w:t>，</w:t>
      </w:r>
      <w:r w:rsidR="0046485E">
        <w:rPr>
          <w:snapToGrid/>
          <w:color w:val="000000"/>
        </w:rPr>
        <w:t>缔约国设法使儿童有机会在公共论坛发表看法</w:t>
      </w:r>
      <w:r w:rsidR="000D4C6A">
        <w:rPr>
          <w:snapToGrid/>
          <w:color w:val="000000"/>
        </w:rPr>
        <w:t>，</w:t>
      </w:r>
      <w:r w:rsidR="0046485E">
        <w:rPr>
          <w:snapToGrid/>
          <w:color w:val="000000"/>
        </w:rPr>
        <w:t>但是</w:t>
      </w:r>
      <w:r w:rsidR="000D4C6A">
        <w:rPr>
          <w:snapToGrid/>
          <w:color w:val="000000"/>
        </w:rPr>
        <w:t>，</w:t>
      </w:r>
      <w:r w:rsidR="0046485E">
        <w:rPr>
          <w:snapToGrid/>
          <w:color w:val="000000"/>
        </w:rPr>
        <w:t>委员会仍然关注的是</w:t>
      </w:r>
      <w:r w:rsidR="000D4C6A">
        <w:rPr>
          <w:snapToGrid/>
          <w:color w:val="000000"/>
        </w:rPr>
        <w:t>，</w:t>
      </w:r>
      <w:r w:rsidR="0046485E">
        <w:rPr>
          <w:snapToGrid/>
          <w:color w:val="000000"/>
        </w:rPr>
        <w:t>传统社会习俗似乎在限制着儿童在学校、社区或家庭中自由表达意见</w:t>
      </w:r>
      <w:r w:rsidR="000D4C6A">
        <w:rPr>
          <w:snapToGrid/>
          <w:color w:val="000000"/>
        </w:rPr>
        <w:t>，</w:t>
      </w:r>
      <w:r w:rsidR="0046485E">
        <w:rPr>
          <w:snapToGrid/>
          <w:color w:val="000000"/>
        </w:rPr>
        <w:t>而且所谓的谨慎规则对在司法或行政诉讼中恰当重视儿童意见的程度构成限制。</w:t>
      </w:r>
    </w:p>
    <w:p w:rsidR="0046485E" w:rsidRPr="00A520EC" w:rsidRDefault="00C462C5" w:rsidP="00332CE0">
      <w:pPr>
        <w:spacing w:after="32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38</w:t>
      </w:r>
      <w:r w:rsidR="00D143A3">
        <w:rPr>
          <w:rFonts w:ascii="Time New Roman" w:eastAsia="SimHei" w:hAnsi="Time New Roman"/>
          <w:b/>
          <w:snapToGrid/>
          <w:color w:val="000000"/>
        </w:rPr>
        <w:t>2.</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委员会建议缔约国依照《公约》第</w:t>
      </w:r>
      <w:r w:rsidR="0046485E" w:rsidRPr="00A520EC">
        <w:rPr>
          <w:rFonts w:ascii="Time New Roman" w:eastAsia="SimHei" w:hAnsi="Time New Roman"/>
          <w:b/>
          <w:snapToGrid/>
          <w:color w:val="000000"/>
        </w:rPr>
        <w:t>12</w:t>
      </w:r>
      <w:r w:rsidR="0046485E" w:rsidRPr="00A520EC">
        <w:rPr>
          <w:rFonts w:ascii="Time New Roman" w:eastAsia="SimHei" w:hAnsi="Time New Roman"/>
          <w:snapToGrid/>
          <w:color w:val="000000"/>
        </w:rPr>
        <w:t>条作出更大努力</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确保儿童有充分机会在家庭、学校、社区和其他场所自由发表意见</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并确保这些意见在司法和行政诉讼中</w:t>
      </w:r>
      <w:r w:rsidR="0046485E" w:rsidRPr="00A520EC">
        <w:rPr>
          <w:rFonts w:ascii="Time New Roman" w:eastAsia="SimHei" w:hAnsi="Time New Roman" w:hint="eastAsia"/>
          <w:snapToGrid/>
          <w:color w:val="000000"/>
        </w:rPr>
        <w:t>受</w:t>
      </w:r>
      <w:r w:rsidR="0046485E" w:rsidRPr="00A520EC">
        <w:rPr>
          <w:rFonts w:ascii="Time New Roman" w:eastAsia="SimHei" w:hAnsi="Time New Roman"/>
          <w:snapToGrid/>
          <w:color w:val="000000"/>
        </w:rPr>
        <w:t>到恰当重视。此外</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委员会提请缔约国注意委员会在</w:t>
      </w:r>
      <w:r w:rsidR="0046485E" w:rsidRPr="00A520EC">
        <w:rPr>
          <w:rFonts w:ascii="Time New Roman" w:eastAsia="SimHei" w:hAnsi="Time New Roman"/>
          <w:b/>
          <w:snapToGrid/>
          <w:color w:val="000000"/>
        </w:rPr>
        <w:t>2006</w:t>
      </w:r>
      <w:r w:rsidR="0046485E" w:rsidRPr="00A520EC">
        <w:rPr>
          <w:rFonts w:ascii="Time New Roman" w:eastAsia="SimHei" w:hAnsi="Time New Roman"/>
          <w:snapToGrid/>
          <w:color w:val="000000"/>
        </w:rPr>
        <w:t>年</w:t>
      </w:r>
      <w:r w:rsidR="0046485E" w:rsidRPr="00A520EC">
        <w:rPr>
          <w:rFonts w:ascii="Time New Roman" w:eastAsia="SimHei" w:hAnsi="Time New Roman"/>
          <w:b/>
          <w:snapToGrid/>
          <w:color w:val="000000"/>
        </w:rPr>
        <w:t>9</w:t>
      </w:r>
      <w:r w:rsidR="0046485E" w:rsidRPr="00A520EC">
        <w:rPr>
          <w:rFonts w:ascii="Time New Roman" w:eastAsia="SimHei" w:hAnsi="Time New Roman"/>
          <w:snapToGrid/>
          <w:color w:val="000000"/>
        </w:rPr>
        <w:t>月</w:t>
      </w:r>
      <w:r w:rsidR="0046485E" w:rsidRPr="00A520EC">
        <w:rPr>
          <w:rFonts w:ascii="Time New Roman" w:eastAsia="SimHei" w:hAnsi="Time New Roman" w:hint="eastAsia"/>
          <w:b/>
          <w:snapToGrid/>
          <w:color w:val="000000"/>
        </w:rPr>
        <w:t>15</w:t>
      </w:r>
      <w:r w:rsidR="0046485E" w:rsidRPr="00A520EC">
        <w:rPr>
          <w:rFonts w:ascii="Time New Roman" w:eastAsia="SimHei" w:hAnsi="Time New Roman" w:hint="eastAsia"/>
          <w:snapToGrid/>
          <w:color w:val="000000"/>
        </w:rPr>
        <w:t>日举行的</w:t>
      </w:r>
      <w:r w:rsidR="0046485E" w:rsidRPr="00A520EC">
        <w:rPr>
          <w:rFonts w:ascii="Time New Roman" w:eastAsia="SimHei" w:hAnsi="Time New Roman"/>
          <w:snapToGrid/>
          <w:color w:val="000000"/>
        </w:rPr>
        <w:t>关于儿童的陈述</w:t>
      </w:r>
      <w:r w:rsidR="0046485E" w:rsidRPr="00A520EC">
        <w:rPr>
          <w:rFonts w:ascii="Time New Roman" w:eastAsia="SimHei" w:hAnsi="Time New Roman" w:hint="eastAsia"/>
          <w:snapToGrid/>
          <w:color w:val="000000"/>
        </w:rPr>
        <w:t>意见</w:t>
      </w:r>
      <w:r w:rsidR="0046485E" w:rsidRPr="00A520EC">
        <w:rPr>
          <w:rFonts w:ascii="Time New Roman" w:eastAsia="SimHei" w:hAnsi="Time New Roman"/>
          <w:snapToGrid/>
          <w:color w:val="000000"/>
        </w:rPr>
        <w:t>权的一般性讨论日通过的建议。</w:t>
      </w:r>
    </w:p>
    <w:p w:rsidR="0046485E" w:rsidRDefault="00D143A3" w:rsidP="00C462C5">
      <w:pPr>
        <w:pStyle w:val="Heading3"/>
      </w:pPr>
      <w:bookmarkStart w:id="469" w:name="_Toc176169382"/>
      <w:bookmarkStart w:id="470" w:name="_Toc176233235"/>
      <w:r>
        <w:rPr>
          <w:u w:val="none"/>
        </w:rPr>
        <w:t>4.</w:t>
      </w:r>
      <w:r w:rsidR="0046485E" w:rsidRPr="00A520EC">
        <w:rPr>
          <w:u w:val="none"/>
        </w:rPr>
        <w:t xml:space="preserve">  </w:t>
      </w:r>
      <w:r w:rsidR="0046485E">
        <w:t>公民权利和自由</w:t>
      </w:r>
      <w:r w:rsidR="0046485E">
        <w:rPr>
          <w:rFonts w:hint="eastAsia"/>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7</w:t>
      </w:r>
      <w:r w:rsidR="0046485E" w:rsidRPr="00652D4F">
        <w:rPr>
          <w:rFonts w:eastAsia="KaiTi_GB2312"/>
          <w:spacing w:val="0"/>
          <w:kern w:val="0"/>
          <w:u w:val="none"/>
        </w:rPr>
        <w:t>、</w:t>
      </w:r>
      <w:r w:rsidR="0046485E" w:rsidRPr="00652D4F">
        <w:rPr>
          <w:rFonts w:eastAsia="KaiTi_GB2312"/>
          <w:spacing w:val="0"/>
          <w:kern w:val="0"/>
          <w:u w:val="none"/>
        </w:rPr>
        <w:t>8</w:t>
      </w:r>
      <w:r w:rsidR="0046485E" w:rsidRPr="00652D4F">
        <w:rPr>
          <w:rFonts w:eastAsia="KaiTi_GB2312"/>
          <w:spacing w:val="0"/>
          <w:kern w:val="0"/>
          <w:u w:val="none"/>
        </w:rPr>
        <w:t>条</w:t>
      </w:r>
      <w:r w:rsidR="000D4C6A">
        <w:rPr>
          <w:rFonts w:eastAsia="KaiTi_GB2312"/>
          <w:spacing w:val="0"/>
          <w:kern w:val="0"/>
          <w:u w:val="none"/>
        </w:rPr>
        <w:t>，</w:t>
      </w:r>
      <w:r w:rsidR="0046485E" w:rsidRPr="00652D4F">
        <w:rPr>
          <w:rFonts w:eastAsia="KaiTi_GB2312"/>
          <w:spacing w:val="0"/>
          <w:kern w:val="0"/>
          <w:u w:val="none"/>
        </w:rPr>
        <w:t>第</w:t>
      </w:r>
      <w:r w:rsidR="0046485E" w:rsidRPr="00652D4F">
        <w:rPr>
          <w:rFonts w:eastAsia="KaiTi_GB2312"/>
          <w:spacing w:val="0"/>
          <w:kern w:val="0"/>
          <w:u w:val="none"/>
        </w:rPr>
        <w:t>13</w:t>
      </w:r>
      <w:r w:rsidR="0046485E" w:rsidRPr="00652D4F">
        <w:rPr>
          <w:rFonts w:eastAsia="KaiTi_GB2312"/>
          <w:spacing w:val="0"/>
          <w:kern w:val="0"/>
          <w:u w:val="none"/>
        </w:rPr>
        <w:t>至</w:t>
      </w:r>
      <w:r w:rsidR="00A520EC" w:rsidRPr="00652D4F">
        <w:rPr>
          <w:rFonts w:eastAsia="KaiTi_GB2312" w:hint="eastAsia"/>
          <w:spacing w:val="0"/>
          <w:kern w:val="0"/>
          <w:u w:val="none"/>
        </w:rPr>
        <w:br/>
      </w:r>
      <w:r w:rsidR="00652D4F">
        <w:rPr>
          <w:rFonts w:eastAsia="KaiTi_GB2312" w:hint="eastAsia"/>
          <w:spacing w:val="0"/>
          <w:kern w:val="0"/>
          <w:u w:val="none"/>
        </w:rPr>
        <w:t xml:space="preserve">  </w:t>
      </w:r>
      <w:r w:rsidR="0046485E" w:rsidRPr="00652D4F">
        <w:rPr>
          <w:rFonts w:eastAsia="KaiTi_GB2312"/>
          <w:spacing w:val="0"/>
          <w:kern w:val="0"/>
          <w:u w:val="none"/>
        </w:rPr>
        <w:t>17</w:t>
      </w:r>
      <w:r w:rsidR="0046485E" w:rsidRPr="00652D4F">
        <w:rPr>
          <w:rFonts w:eastAsia="KaiTi_GB2312"/>
          <w:spacing w:val="0"/>
          <w:kern w:val="0"/>
          <w:u w:val="none"/>
        </w:rPr>
        <w:t>条</w:t>
      </w:r>
      <w:r w:rsidR="000D4C6A">
        <w:rPr>
          <w:rFonts w:eastAsia="KaiTi_GB2312"/>
          <w:spacing w:val="0"/>
          <w:kern w:val="0"/>
          <w:u w:val="none"/>
        </w:rPr>
        <w:t>，</w:t>
      </w:r>
      <w:r w:rsidR="0046485E" w:rsidRPr="00652D4F">
        <w:rPr>
          <w:rFonts w:eastAsia="KaiTi_GB2312"/>
          <w:spacing w:val="0"/>
          <w:kern w:val="0"/>
          <w:u w:val="none"/>
        </w:rPr>
        <w:t>第</w:t>
      </w:r>
      <w:r w:rsidR="0046485E" w:rsidRPr="00652D4F">
        <w:rPr>
          <w:rFonts w:eastAsia="KaiTi_GB2312"/>
          <w:spacing w:val="0"/>
          <w:kern w:val="0"/>
          <w:u w:val="none"/>
        </w:rPr>
        <w:t>19</w:t>
      </w:r>
      <w:r w:rsidR="0046485E" w:rsidRPr="00652D4F">
        <w:rPr>
          <w:rFonts w:eastAsia="KaiTi_GB2312"/>
          <w:spacing w:val="0"/>
          <w:kern w:val="0"/>
          <w:u w:val="none"/>
        </w:rPr>
        <w:t>条及第</w:t>
      </w:r>
      <w:r w:rsidR="0046485E" w:rsidRPr="00652D4F">
        <w:rPr>
          <w:rFonts w:eastAsia="KaiTi_GB2312"/>
          <w:spacing w:val="0"/>
          <w:kern w:val="0"/>
          <w:u w:val="none"/>
        </w:rPr>
        <w:t>37</w:t>
      </w:r>
      <w:r w:rsidR="0046485E" w:rsidRPr="00652D4F">
        <w:rPr>
          <w:rFonts w:eastAsia="KaiTi_GB2312"/>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a</w:t>
      </w:r>
      <w:r w:rsidR="000D4C6A">
        <w:rPr>
          <w:rFonts w:eastAsia="KaiTi_GB2312" w:hint="eastAsia"/>
          <w:spacing w:val="0"/>
          <w:kern w:val="0"/>
          <w:u w:val="none"/>
        </w:rPr>
        <w:t>)</w:t>
      </w:r>
      <w:r w:rsidR="0046485E" w:rsidRPr="00652D4F">
        <w:rPr>
          <w:rFonts w:eastAsia="KaiTi_GB2312"/>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469"/>
      <w:bookmarkEnd w:id="470"/>
    </w:p>
    <w:p w:rsidR="0046485E" w:rsidRDefault="0046485E" w:rsidP="00C462C5">
      <w:pPr>
        <w:pStyle w:val="Heading4"/>
      </w:pPr>
      <w:bookmarkStart w:id="471" w:name="_Toc176169383"/>
      <w:bookmarkStart w:id="472" w:name="_Toc176233236"/>
      <w:r>
        <w:t>取得国籍的权利</w:t>
      </w:r>
      <w:bookmarkEnd w:id="471"/>
      <w:bookmarkEnd w:id="472"/>
    </w:p>
    <w:p w:rsidR="0046485E" w:rsidRDefault="00C462C5">
      <w:pPr>
        <w:rPr>
          <w:snapToGrid/>
          <w:color w:val="000000"/>
        </w:rPr>
      </w:pPr>
      <w:r>
        <w:rPr>
          <w:rFonts w:hint="eastAsia"/>
          <w:snapToGrid/>
          <w:color w:val="000000"/>
        </w:rPr>
        <w:tab/>
      </w:r>
      <w:r w:rsidR="0046485E">
        <w:rPr>
          <w:snapToGrid/>
          <w:color w:val="000000"/>
        </w:rPr>
        <w:t>38</w:t>
      </w:r>
      <w:r w:rsidR="00D143A3">
        <w:rPr>
          <w:snapToGrid/>
          <w:color w:val="000000"/>
        </w:rPr>
        <w:t>3.</w:t>
      </w:r>
      <w:r w:rsidR="0046485E">
        <w:rPr>
          <w:snapToGrid/>
          <w:color w:val="000000"/>
        </w:rPr>
        <w:t xml:space="preserve">  </w:t>
      </w:r>
      <w:r w:rsidR="0046485E">
        <w:rPr>
          <w:rFonts w:hint="eastAsia"/>
          <w:snapToGrid/>
          <w:color w:val="000000"/>
        </w:rPr>
        <w:t>虽然</w:t>
      </w:r>
      <w:r w:rsidR="0046485E">
        <w:rPr>
          <w:snapToGrid/>
          <w:color w:val="000000"/>
        </w:rPr>
        <w:t>《宪法》述及取得身份的权利</w:t>
      </w:r>
      <w:r w:rsidR="000D4C6A">
        <w:rPr>
          <w:snapToGrid/>
          <w:color w:val="000000"/>
        </w:rPr>
        <w:t>，</w:t>
      </w:r>
      <w:r w:rsidR="0046485E">
        <w:rPr>
          <w:snapToGrid/>
          <w:color w:val="000000"/>
        </w:rPr>
        <w:t>但是</w:t>
      </w:r>
      <w:r w:rsidR="000D4C6A">
        <w:rPr>
          <w:snapToGrid/>
          <w:color w:val="000000"/>
        </w:rPr>
        <w:t>，</w:t>
      </w:r>
      <w:r w:rsidR="0046485E">
        <w:rPr>
          <w:snapToGrid/>
          <w:color w:val="000000"/>
        </w:rPr>
        <w:t>委员会关注的是</w:t>
      </w:r>
      <w:r w:rsidR="000D4C6A">
        <w:rPr>
          <w:snapToGrid/>
          <w:color w:val="000000"/>
        </w:rPr>
        <w:t>，</w:t>
      </w:r>
      <w:r w:rsidR="0046485E">
        <w:rPr>
          <w:snapToGrid/>
          <w:color w:val="000000"/>
        </w:rPr>
        <w:t>儿童并不依母亲</w:t>
      </w:r>
      <w:r w:rsidR="0046485E">
        <w:rPr>
          <w:rFonts w:hint="eastAsia"/>
          <w:snapToGrid/>
          <w:color w:val="000000"/>
        </w:rPr>
        <w:t>的身份</w:t>
      </w:r>
      <w:r w:rsidR="0046485E">
        <w:rPr>
          <w:snapToGrid/>
          <w:color w:val="000000"/>
        </w:rPr>
        <w:t>而获得公民资格</w:t>
      </w:r>
      <w:r w:rsidR="000D4C6A">
        <w:rPr>
          <w:snapToGrid/>
          <w:color w:val="000000"/>
        </w:rPr>
        <w:t>，</w:t>
      </w:r>
      <w:r w:rsidR="0046485E">
        <w:rPr>
          <w:snapToGrid/>
          <w:color w:val="000000"/>
        </w:rPr>
        <w:t>除非儿童为非婚生子女</w:t>
      </w:r>
      <w:r w:rsidR="000D4C6A">
        <w:rPr>
          <w:snapToGrid/>
          <w:color w:val="000000"/>
        </w:rPr>
        <w:t>，</w:t>
      </w:r>
      <w:r w:rsidR="0046485E">
        <w:rPr>
          <w:rFonts w:hint="eastAsia"/>
          <w:snapToGrid/>
          <w:color w:val="000000"/>
        </w:rPr>
        <w:t>并且</w:t>
      </w:r>
      <w:r w:rsidR="0046485E">
        <w:rPr>
          <w:snapToGrid/>
          <w:color w:val="000000"/>
        </w:rPr>
        <w:t>得不到父亲的抚养或认领。</w:t>
      </w:r>
    </w:p>
    <w:p w:rsidR="0046485E" w:rsidRPr="00A520EC" w:rsidRDefault="00C462C5" w:rsidP="00332CE0">
      <w:pPr>
        <w:spacing w:after="24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38</w:t>
      </w:r>
      <w:r w:rsidR="00D143A3">
        <w:rPr>
          <w:rFonts w:ascii="Time New Roman" w:eastAsia="SimHei" w:hAnsi="Time New Roman"/>
          <w:b/>
          <w:snapToGrid/>
          <w:color w:val="000000"/>
        </w:rPr>
        <w:t>4.</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hint="eastAsia"/>
          <w:snapToGrid/>
          <w:color w:val="000000"/>
        </w:rPr>
        <w:t>鉴于这是一个</w:t>
      </w:r>
      <w:r w:rsidR="0046485E" w:rsidRPr="00A520EC">
        <w:rPr>
          <w:rFonts w:ascii="Time New Roman" w:eastAsia="SimHei" w:hAnsi="Time New Roman"/>
          <w:snapToGrid/>
          <w:color w:val="000000"/>
        </w:rPr>
        <w:t>不歧视</w:t>
      </w:r>
      <w:r w:rsidR="0046485E" w:rsidRPr="00A520EC">
        <w:rPr>
          <w:rFonts w:ascii="Time New Roman" w:eastAsia="SimHei" w:hAnsi="Time New Roman" w:hint="eastAsia"/>
          <w:snapToGrid/>
          <w:color w:val="000000"/>
        </w:rPr>
        <w:t>问题</w:t>
      </w:r>
      <w:r w:rsidR="000D4C6A">
        <w:rPr>
          <w:rFonts w:ascii="Time New Roman" w:eastAsia="SimHei" w:hAnsi="Time New Roman"/>
          <w:snapToGrid/>
          <w:color w:val="000000"/>
        </w:rPr>
        <w:t>，</w:t>
      </w:r>
      <w:r w:rsidR="0046485E" w:rsidRPr="00A520EC">
        <w:rPr>
          <w:rFonts w:ascii="Time New Roman" w:eastAsia="SimHei" w:hAnsi="Time New Roman" w:hint="eastAsia"/>
          <w:snapToGrid/>
          <w:color w:val="000000"/>
        </w:rPr>
        <w:t>而且</w:t>
      </w:r>
      <w:r w:rsidR="0046485E" w:rsidRPr="00A520EC">
        <w:rPr>
          <w:rFonts w:ascii="Time New Roman" w:eastAsia="SimHei" w:hAnsi="Time New Roman"/>
          <w:snapToGrid/>
          <w:color w:val="000000"/>
        </w:rPr>
        <w:t>也为了儿童的最大利益</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委员会建议缔约国采取必要的立法措施</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确保儿童不仅能够依父亲的国籍</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而且也能够依母亲的国籍取得国籍。</w:t>
      </w:r>
    </w:p>
    <w:p w:rsidR="0046485E" w:rsidRDefault="0046485E" w:rsidP="00C462C5">
      <w:pPr>
        <w:pStyle w:val="Heading4"/>
      </w:pPr>
      <w:bookmarkStart w:id="473" w:name="_Toc176169384"/>
      <w:bookmarkStart w:id="474" w:name="_Toc176233237"/>
      <w:r>
        <w:t>出生登记</w:t>
      </w:r>
      <w:bookmarkEnd w:id="473"/>
      <w:bookmarkEnd w:id="474"/>
    </w:p>
    <w:p w:rsidR="0046485E" w:rsidRDefault="00C462C5">
      <w:pPr>
        <w:rPr>
          <w:snapToGrid/>
          <w:color w:val="000000"/>
        </w:rPr>
      </w:pPr>
      <w:r>
        <w:rPr>
          <w:rFonts w:hint="eastAsia"/>
          <w:snapToGrid/>
          <w:color w:val="000000"/>
        </w:rPr>
        <w:tab/>
      </w:r>
      <w:r w:rsidR="0046485E">
        <w:rPr>
          <w:snapToGrid/>
          <w:color w:val="000000"/>
        </w:rPr>
        <w:t>38</w:t>
      </w:r>
      <w:r w:rsidR="00D143A3">
        <w:rPr>
          <w:snapToGrid/>
          <w:color w:val="000000"/>
        </w:rPr>
        <w:t>5.</w:t>
      </w:r>
      <w:r w:rsidR="0046485E">
        <w:rPr>
          <w:snapToGrid/>
          <w:color w:val="000000"/>
        </w:rPr>
        <w:t xml:space="preserve">  </w:t>
      </w:r>
      <w:r w:rsidR="0046485E">
        <w:rPr>
          <w:snapToGrid/>
          <w:color w:val="000000"/>
        </w:rPr>
        <w:t>委员会赞赏地注意到</w:t>
      </w:r>
      <w:r w:rsidR="000D4C6A">
        <w:rPr>
          <w:snapToGrid/>
          <w:color w:val="000000"/>
        </w:rPr>
        <w:t>，</w:t>
      </w:r>
      <w:r w:rsidR="0046485E">
        <w:rPr>
          <w:snapToGrid/>
          <w:color w:val="000000"/>
        </w:rPr>
        <w:t>缔约国作出了多项努力以改善出生登记状况</w:t>
      </w:r>
      <w:r w:rsidR="000D4C6A">
        <w:rPr>
          <w:snapToGrid/>
          <w:color w:val="000000"/>
        </w:rPr>
        <w:t>，</w:t>
      </w:r>
      <w:r w:rsidR="0046485E">
        <w:rPr>
          <w:snapToGrid/>
          <w:color w:val="000000"/>
        </w:rPr>
        <w:t>但委员会仍然对有相当多的儿童在出生时</w:t>
      </w:r>
      <w:r w:rsidR="000D4C6A">
        <w:rPr>
          <w:snapToGrid/>
          <w:color w:val="000000"/>
        </w:rPr>
        <w:t>(</w:t>
      </w:r>
      <w:r w:rsidR="0046485E">
        <w:rPr>
          <w:snapToGrid/>
          <w:color w:val="000000"/>
        </w:rPr>
        <w:t>或随后</w:t>
      </w:r>
      <w:r w:rsidR="000D4C6A">
        <w:rPr>
          <w:snapToGrid/>
          <w:color w:val="000000"/>
        </w:rPr>
        <w:t>)</w:t>
      </w:r>
      <w:r w:rsidR="0046485E">
        <w:rPr>
          <w:snapToGrid/>
          <w:color w:val="000000"/>
        </w:rPr>
        <w:t>得不到登记表示关注。</w:t>
      </w:r>
    </w:p>
    <w:p w:rsidR="0046485E" w:rsidRPr="00A520EC" w:rsidRDefault="00C462C5" w:rsidP="00332CE0">
      <w:pPr>
        <w:spacing w:after="24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38</w:t>
      </w:r>
      <w:r w:rsidR="00D143A3">
        <w:rPr>
          <w:rFonts w:ascii="Time New Roman" w:eastAsia="SimHei" w:hAnsi="Time New Roman"/>
          <w:b/>
          <w:snapToGrid/>
          <w:color w:val="000000"/>
        </w:rPr>
        <w:t>6.</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hint="eastAsia"/>
          <w:snapToGrid/>
          <w:color w:val="000000"/>
        </w:rPr>
        <w:t>鉴于</w:t>
      </w:r>
      <w:r w:rsidR="0046485E" w:rsidRPr="00A520EC">
        <w:rPr>
          <w:rFonts w:ascii="Time New Roman" w:eastAsia="SimHei" w:hAnsi="Time New Roman"/>
          <w:snapToGrid/>
          <w:color w:val="000000"/>
        </w:rPr>
        <w:t>《公约》第</w:t>
      </w:r>
      <w:r w:rsidR="0046485E" w:rsidRPr="00A520EC">
        <w:rPr>
          <w:rFonts w:ascii="Time New Roman" w:eastAsia="SimHei" w:hAnsi="Time New Roman"/>
          <w:b/>
          <w:snapToGrid/>
          <w:color w:val="000000"/>
        </w:rPr>
        <w:t>7</w:t>
      </w:r>
      <w:r w:rsidR="0046485E" w:rsidRPr="00A520EC">
        <w:rPr>
          <w:rFonts w:ascii="Time New Roman" w:eastAsia="SimHei" w:hAnsi="Time New Roman"/>
          <w:snapToGrid/>
          <w:color w:val="000000"/>
        </w:rPr>
        <w:t>条</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委员会建议缔约国加强现有措施并进一步制定措施</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确保所有在其境内出生的儿童都能得到登记</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具体做法是简化出生登记手续</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规定此种手续免费办理</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并设置流动登记处</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特别是在农村地区。委员会还敦促缔约国着手为迄今为止尚未得到登记的儿童办理登记手续。</w:t>
      </w:r>
    </w:p>
    <w:p w:rsidR="0046485E" w:rsidRDefault="0046485E" w:rsidP="00C462C5">
      <w:pPr>
        <w:pStyle w:val="Heading4"/>
      </w:pPr>
      <w:bookmarkStart w:id="475" w:name="_Toc176169385"/>
      <w:bookmarkStart w:id="476" w:name="_Toc176233238"/>
      <w:r>
        <w:t>体</w:t>
      </w:r>
      <w:r>
        <w:rPr>
          <w:rFonts w:hint="eastAsia"/>
        </w:rPr>
        <w:t xml:space="preserve">  </w:t>
      </w:r>
      <w:r>
        <w:t>罚</w:t>
      </w:r>
      <w:bookmarkEnd w:id="475"/>
      <w:bookmarkEnd w:id="476"/>
    </w:p>
    <w:p w:rsidR="0046485E" w:rsidRDefault="00C462C5" w:rsidP="00C462C5">
      <w:pPr>
        <w:rPr>
          <w:rFonts w:hint="eastAsia"/>
          <w:snapToGrid/>
        </w:rPr>
      </w:pPr>
      <w:r>
        <w:rPr>
          <w:rFonts w:hint="eastAsia"/>
          <w:snapToGrid/>
        </w:rPr>
        <w:tab/>
      </w:r>
      <w:r w:rsidR="0046485E">
        <w:rPr>
          <w:snapToGrid/>
        </w:rPr>
        <w:t>38</w:t>
      </w:r>
      <w:r w:rsidR="00D143A3">
        <w:rPr>
          <w:snapToGrid/>
        </w:rPr>
        <w:t>7.</w:t>
      </w:r>
      <w:r w:rsidR="0046485E">
        <w:rPr>
          <w:snapToGrid/>
        </w:rPr>
        <w:t xml:space="preserve">  </w:t>
      </w:r>
      <w:r w:rsidR="0046485E">
        <w:rPr>
          <w:snapToGrid/>
        </w:rPr>
        <w:t>委员会深为关注的是</w:t>
      </w:r>
      <w:r w:rsidR="000D4C6A">
        <w:rPr>
          <w:snapToGrid/>
        </w:rPr>
        <w:t>，</w:t>
      </w:r>
      <w:r w:rsidR="0046485E">
        <w:rPr>
          <w:snapToGrid/>
        </w:rPr>
        <w:t>体罚属于合法做法</w:t>
      </w:r>
      <w:r w:rsidR="000D4C6A">
        <w:rPr>
          <w:snapToGrid/>
        </w:rPr>
        <w:t>，</w:t>
      </w:r>
      <w:r w:rsidR="0046485E">
        <w:rPr>
          <w:snapToGrid/>
        </w:rPr>
        <w:t>向来为人们所接受</w:t>
      </w:r>
      <w:r w:rsidR="000D4C6A">
        <w:rPr>
          <w:snapToGrid/>
        </w:rPr>
        <w:t>，</w:t>
      </w:r>
      <w:r w:rsidR="0046485E">
        <w:rPr>
          <w:snapToGrid/>
        </w:rPr>
        <w:t>而且在家庭、学校和其他环境中被普遍实行。委员会还关注的是</w:t>
      </w:r>
      <w:r w:rsidR="000D4C6A">
        <w:rPr>
          <w:snapToGrid/>
        </w:rPr>
        <w:t>，</w:t>
      </w:r>
      <w:r w:rsidR="0046485E">
        <w:rPr>
          <w:snapToGrid/>
        </w:rPr>
        <w:t>新《宪法》规定可以对儿童实行</w:t>
      </w:r>
      <w:r>
        <w:rPr>
          <w:rFonts w:hint="eastAsia"/>
          <w:snapToGrid/>
        </w:rPr>
        <w:t>“</w:t>
      </w:r>
      <w:r>
        <w:rPr>
          <w:snapToGrid/>
        </w:rPr>
        <w:t>轻微的体罚</w:t>
      </w:r>
      <w:r>
        <w:rPr>
          <w:rFonts w:hint="eastAsia"/>
          <w:snapToGrid/>
        </w:rPr>
        <w:t>”</w:t>
      </w:r>
      <w:r>
        <w:rPr>
          <w:snapToGrid/>
        </w:rPr>
        <w:t>。</w:t>
      </w:r>
    </w:p>
    <w:p w:rsidR="0046485E" w:rsidRPr="00A520EC" w:rsidRDefault="00C462C5" w:rsidP="00332CE0">
      <w:pPr>
        <w:spacing w:after="32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38</w:t>
      </w:r>
      <w:r w:rsidR="00D143A3">
        <w:rPr>
          <w:rFonts w:ascii="Time New Roman" w:eastAsia="SimHei" w:hAnsi="Time New Roman"/>
          <w:b/>
          <w:snapToGrid/>
          <w:color w:val="000000"/>
        </w:rPr>
        <w:t>8.</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委员会建议缔约国考虑作为优先事项修改《宪法》</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用法律明令禁止在包括家庭、学校、监狱和所有替代性照料机构等在内的所有环境中实行体罚。委员会还建议缔约国考虑到</w:t>
      </w:r>
      <w:r w:rsidR="0046485E" w:rsidRPr="00A520EC">
        <w:rPr>
          <w:rFonts w:ascii="Time New Roman" w:eastAsia="SimHei" w:hAnsi="Time New Roman" w:hint="eastAsia"/>
          <w:b/>
          <w:snapToGrid/>
          <w:color w:val="000000"/>
        </w:rPr>
        <w:t>2006</w:t>
      </w:r>
      <w:r w:rsidR="0046485E" w:rsidRPr="00A520EC">
        <w:rPr>
          <w:rFonts w:ascii="Time New Roman" w:eastAsia="SimHei" w:hAnsi="Time New Roman" w:hint="eastAsia"/>
          <w:snapToGrid/>
          <w:color w:val="000000"/>
        </w:rPr>
        <w:t>年</w:t>
      </w:r>
      <w:r w:rsidR="0046485E" w:rsidRPr="00A520EC">
        <w:rPr>
          <w:rFonts w:ascii="Time New Roman" w:eastAsia="SimHei" w:hAnsi="Time New Roman"/>
          <w:snapToGrid/>
          <w:color w:val="000000"/>
        </w:rPr>
        <w:t>委员会关于儿童受保护免遭体罚和其他</w:t>
      </w:r>
      <w:r w:rsidR="0046485E" w:rsidRPr="00A520EC">
        <w:rPr>
          <w:rFonts w:ascii="Time New Roman" w:eastAsia="SimHei" w:hAnsi="Time New Roman" w:hint="eastAsia"/>
          <w:snapToGrid/>
          <w:color w:val="000000"/>
        </w:rPr>
        <w:t>形式的</w:t>
      </w:r>
      <w:r w:rsidR="0046485E" w:rsidRPr="00A520EC">
        <w:rPr>
          <w:rFonts w:ascii="Time New Roman" w:eastAsia="SimHei" w:hAnsi="Time New Roman"/>
          <w:snapToGrid/>
          <w:color w:val="000000"/>
        </w:rPr>
        <w:t>残忍或有辱人格</w:t>
      </w:r>
      <w:r w:rsidR="0046485E" w:rsidRPr="00A520EC">
        <w:rPr>
          <w:rFonts w:ascii="Time New Roman" w:eastAsia="SimHei" w:hAnsi="Time New Roman" w:hint="eastAsia"/>
          <w:snapToGrid/>
          <w:color w:val="000000"/>
        </w:rPr>
        <w:t>处</w:t>
      </w:r>
      <w:r w:rsidR="0046485E" w:rsidRPr="00A520EC">
        <w:rPr>
          <w:rFonts w:ascii="Time New Roman" w:eastAsia="SimHei" w:hAnsi="Time New Roman"/>
          <w:snapToGrid/>
          <w:color w:val="000000"/>
        </w:rPr>
        <w:t>罚的</w:t>
      </w:r>
      <w:r w:rsidR="0046485E" w:rsidRPr="00A520EC">
        <w:rPr>
          <w:rFonts w:ascii="Time New Roman" w:eastAsia="SimHei" w:hAnsi="Time New Roman" w:hint="eastAsia"/>
          <w:snapToGrid/>
          <w:color w:val="000000"/>
        </w:rPr>
        <w:t>权利的</w:t>
      </w:r>
      <w:r w:rsidR="0046485E" w:rsidRPr="00A520EC">
        <w:rPr>
          <w:rFonts w:ascii="Time New Roman" w:eastAsia="SimHei" w:hAnsi="Time New Roman"/>
          <w:snapToGrid/>
          <w:color w:val="000000"/>
        </w:rPr>
        <w:t>一般性</w:t>
      </w:r>
      <w:r w:rsidR="0046485E" w:rsidRPr="00A520EC">
        <w:rPr>
          <w:rFonts w:ascii="Time New Roman" w:eastAsia="SimHei" w:hAnsi="Time New Roman" w:hint="eastAsia"/>
          <w:snapToGrid/>
          <w:color w:val="000000"/>
        </w:rPr>
        <w:t>意见</w:t>
      </w:r>
      <w:r w:rsidR="000D4C6A">
        <w:rPr>
          <w:rFonts w:ascii="Time New Roman" w:eastAsia="SimHei" w:hAnsi="Time New Roman" w:hint="eastAsia"/>
          <w:b/>
          <w:snapToGrid/>
          <w:color w:val="000000"/>
        </w:rPr>
        <w:t>8,</w:t>
      </w:r>
      <w:r w:rsidR="00A520EC">
        <w:rPr>
          <w:rFonts w:ascii="Time New Roman" w:eastAsia="SimHei" w:hAnsi="Time New Roman" w:hint="eastAsia"/>
          <w:snapToGrid/>
          <w:color w:val="000000"/>
        </w:rPr>
        <w:t xml:space="preserve"> </w:t>
      </w:r>
      <w:r w:rsidR="0046485E" w:rsidRPr="00A520EC">
        <w:rPr>
          <w:rFonts w:ascii="Time New Roman" w:eastAsia="SimHei" w:hAnsi="Time New Roman"/>
          <w:snapToGrid/>
          <w:color w:val="000000"/>
        </w:rPr>
        <w:t>开展宣传教育运动</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以便确保以尊重儿童尊严的方式并在遵守《公约》尤其是第</w:t>
      </w:r>
      <w:r w:rsidR="0046485E" w:rsidRPr="00A520EC">
        <w:rPr>
          <w:rFonts w:ascii="Time New Roman" w:eastAsia="SimHei" w:hAnsi="Time New Roman"/>
          <w:b/>
          <w:snapToGrid/>
          <w:color w:val="000000"/>
        </w:rPr>
        <w:t>28</w:t>
      </w:r>
      <w:r w:rsidR="0046485E" w:rsidRPr="00A520EC">
        <w:rPr>
          <w:rFonts w:ascii="Time New Roman" w:eastAsia="SimHei" w:hAnsi="Time New Roman"/>
          <w:snapToGrid/>
          <w:color w:val="000000"/>
        </w:rPr>
        <w:t>条第</w:t>
      </w:r>
      <w:r w:rsidR="0046485E" w:rsidRPr="00A520EC">
        <w:rPr>
          <w:rFonts w:ascii="Time New Roman" w:eastAsia="SimHei" w:hAnsi="Time New Roman"/>
          <w:b/>
          <w:snapToGrid/>
          <w:color w:val="000000"/>
        </w:rPr>
        <w:t>2</w:t>
      </w:r>
      <w:r w:rsidR="0046485E" w:rsidRPr="00A520EC">
        <w:rPr>
          <w:rFonts w:ascii="Time New Roman" w:eastAsia="SimHei" w:hAnsi="Time New Roman"/>
          <w:snapToGrid/>
          <w:color w:val="000000"/>
        </w:rPr>
        <w:t>款的前提下</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采取替代性纪律措施。</w:t>
      </w:r>
    </w:p>
    <w:p w:rsidR="0046485E" w:rsidRPr="00F84C86" w:rsidRDefault="00D143A3" w:rsidP="00C462C5">
      <w:pPr>
        <w:pStyle w:val="Heading3"/>
        <w:rPr>
          <w:u w:val="none"/>
        </w:rPr>
      </w:pPr>
      <w:bookmarkStart w:id="477" w:name="_Toc176169386"/>
      <w:bookmarkStart w:id="478" w:name="_Toc176233239"/>
      <w:r>
        <w:rPr>
          <w:u w:val="none"/>
        </w:rPr>
        <w:t>5.</w:t>
      </w:r>
      <w:r w:rsidR="0046485E" w:rsidRPr="00A520EC">
        <w:rPr>
          <w:u w:val="none"/>
        </w:rPr>
        <w:t xml:space="preserve">  </w:t>
      </w:r>
      <w:r w:rsidR="0046485E">
        <w:t>家庭环境和替代性照料</w:t>
      </w:r>
      <w:r w:rsidR="0046485E">
        <w:rPr>
          <w:rFonts w:hint="eastAsia"/>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5</w:t>
      </w:r>
      <w:r w:rsidR="0046485E" w:rsidRPr="00652D4F">
        <w:rPr>
          <w:rFonts w:eastAsia="KaiTi_GB2312"/>
          <w:spacing w:val="0"/>
          <w:kern w:val="0"/>
          <w:u w:val="none"/>
        </w:rPr>
        <w:t>条、第</w:t>
      </w:r>
      <w:r w:rsidR="0046485E" w:rsidRPr="00652D4F">
        <w:rPr>
          <w:rFonts w:eastAsia="KaiTi_GB2312"/>
          <w:spacing w:val="0"/>
          <w:kern w:val="0"/>
          <w:u w:val="none"/>
        </w:rPr>
        <w:t>18</w:t>
      </w:r>
      <w:r w:rsidR="0046485E" w:rsidRPr="00652D4F">
        <w:rPr>
          <w:rFonts w:eastAsia="KaiTi_GB2312"/>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第</w:t>
      </w:r>
      <w:r w:rsidR="0046485E" w:rsidRPr="00652D4F">
        <w:rPr>
          <w:rFonts w:eastAsia="KaiTi_GB2312"/>
          <w:spacing w:val="0"/>
          <w:kern w:val="0"/>
          <w:u w:val="none"/>
        </w:rPr>
        <w:t>1</w:t>
      </w:r>
      <w:r w:rsidR="0046485E" w:rsidRPr="00652D4F">
        <w:rPr>
          <w:rFonts w:eastAsia="KaiTi_GB2312"/>
          <w:spacing w:val="0"/>
          <w:kern w:val="0"/>
          <w:u w:val="none"/>
        </w:rPr>
        <w:t>至</w:t>
      </w:r>
      <w:r w:rsidR="0046485E" w:rsidRPr="00652D4F">
        <w:rPr>
          <w:rFonts w:eastAsia="KaiTi_GB2312"/>
          <w:spacing w:val="0"/>
          <w:kern w:val="0"/>
          <w:u w:val="none"/>
        </w:rPr>
        <w:t>2</w:t>
      </w:r>
      <w:r w:rsidR="0046485E" w:rsidRPr="00652D4F">
        <w:rPr>
          <w:rFonts w:eastAsia="KaiTi_GB2312"/>
          <w:spacing w:val="0"/>
          <w:kern w:val="0"/>
          <w:u w:val="none"/>
        </w:rPr>
        <w:t>款</w:t>
      </w:r>
      <w:r w:rsidR="000D4C6A">
        <w:rPr>
          <w:rFonts w:eastAsia="KaiTi_GB2312" w:hint="eastAsia"/>
          <w:spacing w:val="0"/>
          <w:kern w:val="0"/>
          <w:u w:val="none"/>
        </w:rPr>
        <w:t>)</w:t>
      </w:r>
      <w:r w:rsidR="0046485E" w:rsidRPr="00652D4F">
        <w:rPr>
          <w:rFonts w:eastAsia="KaiTi_GB2312"/>
          <w:spacing w:val="0"/>
          <w:kern w:val="0"/>
          <w:u w:val="none"/>
        </w:rPr>
        <w:t>、</w:t>
      </w:r>
      <w:r w:rsidR="00652D4F" w:rsidRPr="00652D4F">
        <w:rPr>
          <w:rFonts w:eastAsia="KaiTi_GB2312"/>
          <w:spacing w:val="0"/>
          <w:kern w:val="0"/>
          <w:u w:val="none"/>
        </w:rPr>
        <w:t>第</w:t>
      </w:r>
      <w:r w:rsidR="00652D4F" w:rsidRPr="00652D4F">
        <w:rPr>
          <w:rFonts w:eastAsia="KaiTi_GB2312"/>
          <w:spacing w:val="0"/>
          <w:kern w:val="0"/>
          <w:u w:val="none"/>
        </w:rPr>
        <w:t>9</w:t>
      </w:r>
      <w:r w:rsidR="00652D4F" w:rsidRPr="00652D4F">
        <w:rPr>
          <w:rFonts w:eastAsia="KaiTi_GB2312"/>
          <w:spacing w:val="0"/>
          <w:kern w:val="0"/>
          <w:u w:val="none"/>
        </w:rPr>
        <w:t>至</w:t>
      </w:r>
      <w:r w:rsidR="00652D4F" w:rsidRPr="00652D4F">
        <w:rPr>
          <w:rFonts w:eastAsia="KaiTi_GB2312"/>
          <w:spacing w:val="0"/>
          <w:kern w:val="0"/>
          <w:u w:val="none"/>
        </w:rPr>
        <w:t>11</w:t>
      </w:r>
      <w:r w:rsidR="00652D4F" w:rsidRPr="00652D4F">
        <w:rPr>
          <w:rFonts w:eastAsia="KaiTi_GB2312"/>
          <w:spacing w:val="0"/>
          <w:kern w:val="0"/>
          <w:u w:val="none"/>
        </w:rPr>
        <w:t>条、</w:t>
      </w:r>
      <w:r w:rsidR="00652D4F">
        <w:rPr>
          <w:rFonts w:eastAsia="KaiTi_GB2312" w:hint="eastAsia"/>
          <w:spacing w:val="0"/>
          <w:kern w:val="0"/>
          <w:u w:val="none"/>
        </w:rPr>
        <w:br/>
      </w:r>
      <w:r w:rsidR="00652D4F" w:rsidRPr="00652D4F">
        <w:rPr>
          <w:rFonts w:eastAsia="KaiTi_GB2312"/>
          <w:spacing w:val="0"/>
          <w:kern w:val="0"/>
          <w:u w:val="none"/>
        </w:rPr>
        <w:t>第</w:t>
      </w:r>
      <w:r w:rsidR="00652D4F" w:rsidRPr="00652D4F">
        <w:rPr>
          <w:rFonts w:eastAsia="KaiTi_GB2312"/>
          <w:spacing w:val="0"/>
          <w:kern w:val="0"/>
          <w:u w:val="none"/>
        </w:rPr>
        <w:t>19</w:t>
      </w:r>
      <w:r w:rsidR="00652D4F" w:rsidRPr="00652D4F">
        <w:rPr>
          <w:rFonts w:eastAsia="KaiTi_GB2312"/>
          <w:spacing w:val="0"/>
          <w:kern w:val="0"/>
          <w:u w:val="none"/>
        </w:rPr>
        <w:t>至</w:t>
      </w:r>
      <w:r w:rsidR="00652D4F" w:rsidRPr="00652D4F">
        <w:rPr>
          <w:rFonts w:eastAsia="KaiTi_GB2312"/>
          <w:spacing w:val="0"/>
          <w:kern w:val="0"/>
          <w:u w:val="none"/>
        </w:rPr>
        <w:t>21</w:t>
      </w:r>
      <w:r w:rsidR="00652D4F" w:rsidRPr="00652D4F">
        <w:rPr>
          <w:rFonts w:eastAsia="KaiTi_GB2312"/>
          <w:spacing w:val="0"/>
          <w:kern w:val="0"/>
          <w:u w:val="none"/>
        </w:rPr>
        <w:t>条、第</w:t>
      </w:r>
      <w:r w:rsidR="00652D4F" w:rsidRPr="00652D4F">
        <w:rPr>
          <w:rFonts w:eastAsia="KaiTi_GB2312"/>
          <w:spacing w:val="0"/>
          <w:kern w:val="0"/>
          <w:u w:val="none"/>
        </w:rPr>
        <w:t>25</w:t>
      </w:r>
      <w:r w:rsidR="00652D4F" w:rsidRPr="00652D4F">
        <w:rPr>
          <w:rFonts w:eastAsia="KaiTi_GB2312"/>
          <w:spacing w:val="0"/>
          <w:kern w:val="0"/>
          <w:u w:val="none"/>
        </w:rPr>
        <w:t>条、第</w:t>
      </w:r>
      <w:r w:rsidR="00652D4F" w:rsidRPr="00652D4F">
        <w:rPr>
          <w:rFonts w:eastAsia="KaiTi_GB2312"/>
          <w:spacing w:val="0"/>
          <w:kern w:val="0"/>
          <w:u w:val="none"/>
        </w:rPr>
        <w:t>27</w:t>
      </w:r>
      <w:r w:rsidR="00652D4F" w:rsidRPr="00652D4F">
        <w:rPr>
          <w:rFonts w:eastAsia="KaiTi_GB2312"/>
          <w:spacing w:val="0"/>
          <w:kern w:val="0"/>
          <w:u w:val="none"/>
        </w:rPr>
        <w:t>条</w:t>
      </w:r>
      <w:r w:rsidR="000D4C6A">
        <w:rPr>
          <w:rFonts w:eastAsia="KaiTi_GB2312" w:hint="eastAsia"/>
          <w:spacing w:val="0"/>
          <w:kern w:val="0"/>
          <w:u w:val="none"/>
        </w:rPr>
        <w:t>(</w:t>
      </w:r>
      <w:r w:rsidR="00652D4F" w:rsidRPr="00652D4F">
        <w:rPr>
          <w:rFonts w:eastAsia="KaiTi_GB2312"/>
          <w:spacing w:val="0"/>
          <w:kern w:val="0"/>
          <w:u w:val="none"/>
        </w:rPr>
        <w:t>第</w:t>
      </w:r>
      <w:r w:rsidR="00652D4F" w:rsidRPr="00652D4F">
        <w:rPr>
          <w:rFonts w:eastAsia="KaiTi_GB2312"/>
          <w:spacing w:val="0"/>
          <w:kern w:val="0"/>
          <w:u w:val="none"/>
        </w:rPr>
        <w:t>4</w:t>
      </w:r>
      <w:r w:rsidR="00652D4F" w:rsidRPr="00652D4F">
        <w:rPr>
          <w:rFonts w:eastAsia="KaiTi_GB2312"/>
          <w:spacing w:val="0"/>
          <w:kern w:val="0"/>
          <w:u w:val="none"/>
        </w:rPr>
        <w:t>款</w:t>
      </w:r>
      <w:r w:rsidR="000D4C6A">
        <w:rPr>
          <w:rFonts w:eastAsia="KaiTi_GB2312" w:hint="eastAsia"/>
          <w:spacing w:val="0"/>
          <w:kern w:val="0"/>
          <w:u w:val="none"/>
        </w:rPr>
        <w:t>)</w:t>
      </w:r>
      <w:r w:rsidR="00652D4F" w:rsidRPr="00652D4F">
        <w:rPr>
          <w:rFonts w:eastAsia="KaiTi_GB2312" w:hint="eastAsia"/>
          <w:spacing w:val="0"/>
          <w:kern w:val="0"/>
          <w:u w:val="none"/>
        </w:rPr>
        <w:t>和</w:t>
      </w:r>
      <w:r w:rsidR="00652D4F" w:rsidRPr="00652D4F">
        <w:rPr>
          <w:rFonts w:eastAsia="KaiTi_GB2312"/>
          <w:spacing w:val="0"/>
          <w:kern w:val="0"/>
          <w:u w:val="none"/>
        </w:rPr>
        <w:t>第</w:t>
      </w:r>
      <w:r w:rsidR="00652D4F" w:rsidRPr="00652D4F">
        <w:rPr>
          <w:rFonts w:eastAsia="KaiTi_GB2312"/>
          <w:spacing w:val="0"/>
          <w:kern w:val="0"/>
          <w:u w:val="none"/>
        </w:rPr>
        <w:t>39</w:t>
      </w:r>
      <w:r w:rsidR="00652D4F" w:rsidRPr="00652D4F">
        <w:rPr>
          <w:rFonts w:eastAsia="KaiTi_GB2312"/>
          <w:spacing w:val="0"/>
          <w:kern w:val="0"/>
          <w:u w:val="none"/>
        </w:rPr>
        <w:t>条</w:t>
      </w:r>
      <w:r w:rsidR="000D4C6A">
        <w:rPr>
          <w:rFonts w:eastAsia="KaiTi_GB2312"/>
          <w:spacing w:val="0"/>
          <w:kern w:val="0"/>
          <w:u w:val="none"/>
        </w:rPr>
        <w:t>)</w:t>
      </w:r>
      <w:bookmarkEnd w:id="477"/>
      <w:bookmarkEnd w:id="478"/>
    </w:p>
    <w:p w:rsidR="0046485E" w:rsidRDefault="0046485E" w:rsidP="00C462C5">
      <w:pPr>
        <w:pStyle w:val="Heading4"/>
      </w:pPr>
      <w:bookmarkStart w:id="479" w:name="_Toc176169387"/>
      <w:bookmarkStart w:id="480" w:name="_Toc176233240"/>
      <w:r>
        <w:t>家庭环境</w:t>
      </w:r>
      <w:bookmarkEnd w:id="479"/>
      <w:bookmarkEnd w:id="480"/>
    </w:p>
    <w:p w:rsidR="0046485E" w:rsidRDefault="00C462C5">
      <w:pPr>
        <w:rPr>
          <w:snapToGrid/>
          <w:color w:val="000000"/>
        </w:rPr>
      </w:pPr>
      <w:r>
        <w:rPr>
          <w:rFonts w:hint="eastAsia"/>
          <w:snapToGrid/>
          <w:color w:val="000000"/>
        </w:rPr>
        <w:tab/>
      </w:r>
      <w:r w:rsidR="0046485E">
        <w:rPr>
          <w:snapToGrid/>
          <w:color w:val="000000"/>
        </w:rPr>
        <w:t>38</w:t>
      </w:r>
      <w:r w:rsidR="00D143A3">
        <w:rPr>
          <w:snapToGrid/>
          <w:color w:val="000000"/>
        </w:rPr>
        <w:t>9.</w:t>
      </w:r>
      <w:r w:rsidR="0046485E">
        <w:rPr>
          <w:snapToGrid/>
          <w:color w:val="000000"/>
        </w:rPr>
        <w:t xml:space="preserve">  </w:t>
      </w:r>
      <w:r w:rsidR="0046485E">
        <w:rPr>
          <w:snapToGrid/>
          <w:color w:val="000000"/>
        </w:rPr>
        <w:t>委员会赞赏缔约国正在酋长辖区和地方两级作出努力</w:t>
      </w:r>
      <w:r w:rsidR="000D4C6A">
        <w:rPr>
          <w:snapToGrid/>
          <w:color w:val="000000"/>
        </w:rPr>
        <w:t>，</w:t>
      </w:r>
      <w:r w:rsidR="0046485E">
        <w:rPr>
          <w:snapToGrid/>
          <w:color w:val="000000"/>
        </w:rPr>
        <w:t>为弱势家庭和儿童提供照料和支助</w:t>
      </w:r>
      <w:r w:rsidR="000D4C6A">
        <w:rPr>
          <w:snapToGrid/>
          <w:color w:val="000000"/>
        </w:rPr>
        <w:t>，</w:t>
      </w:r>
      <w:r w:rsidR="0046485E">
        <w:rPr>
          <w:snapToGrid/>
          <w:color w:val="000000"/>
        </w:rPr>
        <w:t>具体做法包括开办和建造</w:t>
      </w:r>
      <w:r w:rsidR="00A520EC">
        <w:rPr>
          <w:rFonts w:hint="eastAsia"/>
          <w:snapToGrid/>
          <w:color w:val="000000"/>
        </w:rPr>
        <w:t>“</w:t>
      </w:r>
      <w:r w:rsidR="00A520EC">
        <w:rPr>
          <w:snapToGrid/>
          <w:color w:val="000000"/>
        </w:rPr>
        <w:t>Kagogo</w:t>
      </w:r>
      <w:r w:rsidR="00A520EC">
        <w:rPr>
          <w:rFonts w:hint="eastAsia"/>
          <w:snapToGrid/>
          <w:color w:val="000000"/>
        </w:rPr>
        <w:t>”</w:t>
      </w:r>
      <w:r w:rsidR="0046485E">
        <w:rPr>
          <w:snapToGrid/>
          <w:color w:val="000000"/>
        </w:rPr>
        <w:t>中心</w:t>
      </w:r>
      <w:r w:rsidR="000D4C6A">
        <w:rPr>
          <w:snapToGrid/>
          <w:color w:val="000000"/>
        </w:rPr>
        <w:t>(</w:t>
      </w:r>
      <w:r w:rsidR="0046485E">
        <w:rPr>
          <w:rFonts w:hint="eastAsia"/>
          <w:snapToGrid/>
          <w:color w:val="000000"/>
        </w:rPr>
        <w:t>“老奶奶家”</w:t>
      </w:r>
      <w:r w:rsidR="000D4C6A">
        <w:rPr>
          <w:snapToGrid/>
          <w:color w:val="000000"/>
        </w:rPr>
        <w:t>)</w:t>
      </w:r>
      <w:r w:rsidR="0046485E">
        <w:rPr>
          <w:snapToGrid/>
          <w:color w:val="000000"/>
        </w:rPr>
        <w:t>。</w:t>
      </w:r>
    </w:p>
    <w:p w:rsidR="0046485E" w:rsidRPr="00A520EC" w:rsidRDefault="00C462C5" w:rsidP="00332CE0">
      <w:pPr>
        <w:spacing w:after="24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39</w:t>
      </w:r>
      <w:r w:rsidR="00D143A3">
        <w:rPr>
          <w:rFonts w:ascii="Time New Roman" w:eastAsia="SimHei" w:hAnsi="Time New Roman"/>
          <w:b/>
          <w:snapToGrid/>
          <w:color w:val="000000"/>
        </w:rPr>
        <w:t>0.</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委员会建议缔约国采取必要步骤</w:t>
      </w:r>
      <w:r w:rsidR="000D4C6A">
        <w:rPr>
          <w:rFonts w:ascii="Time New Roman" w:eastAsia="SimHei" w:hAnsi="Time New Roman"/>
          <w:snapToGrid/>
          <w:color w:val="000000"/>
        </w:rPr>
        <w:t>，</w:t>
      </w:r>
      <w:r w:rsidR="0046485E" w:rsidRPr="00A520EC">
        <w:rPr>
          <w:rFonts w:ascii="Time New Roman" w:eastAsia="SimHei" w:hAnsi="Time New Roman"/>
          <w:snapToGrid/>
          <w:color w:val="000000"/>
        </w:rPr>
        <w:t>在地方一级加强对家庭和儿童的心理支持和资金支持。</w:t>
      </w:r>
    </w:p>
    <w:p w:rsidR="0046485E" w:rsidRDefault="00F25955" w:rsidP="00C462C5">
      <w:pPr>
        <w:pStyle w:val="Heading4"/>
      </w:pPr>
      <w:bookmarkStart w:id="481" w:name="_Toc176169388"/>
      <w:bookmarkStart w:id="482" w:name="_Toc176233241"/>
      <w:r>
        <w:rPr>
          <w:rFonts w:hint="eastAsia"/>
        </w:rPr>
        <w:t>没有</w:t>
      </w:r>
      <w:r w:rsidR="0046485E">
        <w:t>父母照料的儿童</w:t>
      </w:r>
      <w:bookmarkEnd w:id="481"/>
      <w:bookmarkEnd w:id="482"/>
    </w:p>
    <w:p w:rsidR="0046485E" w:rsidRDefault="00C462C5">
      <w:pPr>
        <w:rPr>
          <w:snapToGrid/>
          <w:color w:val="000000"/>
        </w:rPr>
      </w:pPr>
      <w:r>
        <w:rPr>
          <w:rFonts w:hint="eastAsia"/>
          <w:snapToGrid/>
          <w:color w:val="000000"/>
        </w:rPr>
        <w:tab/>
      </w:r>
      <w:r w:rsidR="0046485E">
        <w:rPr>
          <w:snapToGrid/>
          <w:color w:val="000000"/>
        </w:rPr>
        <w:t>39</w:t>
      </w:r>
      <w:r w:rsidR="00D143A3">
        <w:rPr>
          <w:snapToGrid/>
          <w:color w:val="000000"/>
        </w:rPr>
        <w:t>1.</w:t>
      </w:r>
      <w:r w:rsidR="0046485E">
        <w:rPr>
          <w:snapToGrid/>
          <w:color w:val="000000"/>
        </w:rPr>
        <w:t xml:space="preserve">  </w:t>
      </w:r>
      <w:r w:rsidR="0046485E">
        <w:rPr>
          <w:snapToGrid/>
          <w:color w:val="000000"/>
        </w:rPr>
        <w:t>委员会注意到</w:t>
      </w:r>
      <w:r w:rsidR="000D4C6A">
        <w:rPr>
          <w:snapToGrid/>
          <w:color w:val="000000"/>
        </w:rPr>
        <w:t>，</w:t>
      </w:r>
      <w:r w:rsidR="0046485E">
        <w:rPr>
          <w:snapToGrid/>
          <w:color w:val="000000"/>
        </w:rPr>
        <w:t>缔约国与民间社会合作</w:t>
      </w:r>
      <w:r w:rsidR="000D4C6A">
        <w:rPr>
          <w:snapToGrid/>
          <w:color w:val="000000"/>
        </w:rPr>
        <w:t>，</w:t>
      </w:r>
      <w:r w:rsidR="0046485E">
        <w:rPr>
          <w:snapToGrid/>
          <w:color w:val="000000"/>
        </w:rPr>
        <w:t>制订了许多向孤儿和弱势儿童提供照料和支助的方案。但是尽管出现了这些动态</w:t>
      </w:r>
      <w:r w:rsidR="000D4C6A">
        <w:rPr>
          <w:snapToGrid/>
          <w:color w:val="000000"/>
        </w:rPr>
        <w:t>，</w:t>
      </w:r>
      <w:r w:rsidR="0046485E">
        <w:rPr>
          <w:snapToGrid/>
          <w:color w:val="000000"/>
        </w:rPr>
        <w:t>委员会仍然深为关注艾滋病毒</w:t>
      </w:r>
      <w:r w:rsidR="000D4C6A">
        <w:rPr>
          <w:snapToGrid/>
          <w:color w:val="000000"/>
        </w:rPr>
        <w:t>/</w:t>
      </w:r>
      <w:r w:rsidR="0046485E">
        <w:rPr>
          <w:snapToGrid/>
          <w:color w:val="000000"/>
        </w:rPr>
        <w:t>艾滋病的高感染率对已经失去父亲或母亲甚至失去双亲的儿童的影响</w:t>
      </w:r>
      <w:r w:rsidR="000D4C6A">
        <w:rPr>
          <w:snapToGrid/>
          <w:color w:val="000000"/>
        </w:rPr>
        <w:t>，</w:t>
      </w:r>
      <w:r w:rsidR="0046485E">
        <w:rPr>
          <w:snapToGrid/>
          <w:color w:val="000000"/>
        </w:rPr>
        <w:t>并且深为关注有必要向这些儿童提供充分的替代性照料这一问题。委员会还对孤儿院的开办方面缺乏指导方针表示关注。</w:t>
      </w:r>
    </w:p>
    <w:p w:rsidR="0046485E" w:rsidRPr="00A520EC" w:rsidRDefault="00C462C5">
      <w:pPr>
        <w:rPr>
          <w:rFonts w:ascii="Time New Roman" w:eastAsia="SimHei" w:hAnsi="Time New Roman"/>
          <w:snapToGrid/>
          <w:color w:val="000000"/>
        </w:rPr>
      </w:pPr>
      <w:r>
        <w:rPr>
          <w:rFonts w:hint="eastAsia"/>
          <w:snapToGrid/>
          <w:color w:val="000000"/>
        </w:rPr>
        <w:tab/>
      </w:r>
      <w:r w:rsidR="0046485E" w:rsidRPr="00A520EC">
        <w:rPr>
          <w:rFonts w:ascii="Time New Roman" w:eastAsia="SimHei" w:hAnsi="Time New Roman"/>
          <w:b/>
          <w:snapToGrid/>
          <w:color w:val="000000"/>
        </w:rPr>
        <w:t>39</w:t>
      </w:r>
      <w:r w:rsidR="00D143A3">
        <w:rPr>
          <w:rFonts w:ascii="Time New Roman" w:eastAsia="SimHei" w:hAnsi="Time New Roman" w:hint="eastAsia"/>
          <w:b/>
          <w:snapToGrid/>
          <w:color w:val="000000"/>
        </w:rPr>
        <w:t>2.</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snapToGrid/>
          <w:color w:val="000000"/>
        </w:rPr>
      </w:pPr>
      <w:r w:rsidRPr="00A520EC">
        <w:rPr>
          <w:rFonts w:ascii="Time New Roman" w:eastAsia="SimHei" w:hAnsi="Time New Roman"/>
          <w:snapToGrid/>
          <w:color w:val="000000"/>
        </w:rPr>
        <w:t>制定一项满足失去父母照料的儿童的需求的切实有效和全面的政策</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snapToGrid/>
          <w:color w:val="000000"/>
        </w:rPr>
      </w:pPr>
      <w:r w:rsidRPr="00A520EC">
        <w:rPr>
          <w:rFonts w:ascii="Time New Roman" w:eastAsia="SimHei" w:hAnsi="Time New Roman"/>
          <w:snapToGrid/>
          <w:color w:val="000000"/>
        </w:rPr>
        <w:t>切实支持弱势家庭尤其是受艾滋病毒</w:t>
      </w:r>
      <w:r w:rsidR="000D4C6A">
        <w:rPr>
          <w:rFonts w:ascii="Time New Roman" w:eastAsia="SimHei" w:hAnsi="Time New Roman"/>
          <w:snapToGrid/>
          <w:color w:val="000000"/>
        </w:rPr>
        <w:t>/</w:t>
      </w:r>
      <w:r w:rsidRPr="00A520EC">
        <w:rPr>
          <w:rFonts w:ascii="Time New Roman" w:eastAsia="SimHei" w:hAnsi="Time New Roman"/>
          <w:snapToGrid/>
          <w:color w:val="000000"/>
        </w:rPr>
        <w:t>艾滋病影响家庭和贫困家庭儿童的方案</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snapToGrid/>
          <w:color w:val="000000"/>
        </w:rPr>
      </w:pPr>
      <w:r w:rsidRPr="00A520EC">
        <w:rPr>
          <w:rFonts w:ascii="Time New Roman" w:eastAsia="SimHei" w:hAnsi="Time New Roman"/>
          <w:snapToGrid/>
          <w:color w:val="000000"/>
        </w:rPr>
        <w:t>向负责照料父母死于艾滋病儿童</w:t>
      </w:r>
      <w:r w:rsidRPr="00A520EC">
        <w:rPr>
          <w:rFonts w:ascii="Time New Roman" w:eastAsia="SimHei" w:hAnsi="Time New Roman" w:hint="eastAsia"/>
          <w:snapToGrid/>
          <w:color w:val="000000"/>
        </w:rPr>
        <w:t>的大家族</w:t>
      </w:r>
      <w:r w:rsidRPr="00A520EC">
        <w:rPr>
          <w:rFonts w:ascii="Time New Roman" w:eastAsia="SimHei" w:hAnsi="Time New Roman"/>
          <w:snapToGrid/>
          <w:color w:val="000000"/>
        </w:rPr>
        <w:t>和儿童充当户主的家庭提供心理支持和资助</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hint="eastAsia"/>
          <w:snapToGrid/>
          <w:color w:val="000000"/>
        </w:rPr>
      </w:pPr>
      <w:r w:rsidRPr="00A520EC">
        <w:rPr>
          <w:rFonts w:ascii="Time New Roman" w:eastAsia="SimHei" w:hAnsi="Time New Roman"/>
          <w:snapToGrid/>
          <w:color w:val="000000"/>
        </w:rPr>
        <w:t>提倡和支持向失去父母照料的儿童提供家庭式替代性照料</w:t>
      </w:r>
      <w:r w:rsidR="000D4C6A">
        <w:rPr>
          <w:rFonts w:ascii="Time New Roman" w:eastAsia="SimHei" w:hAnsi="Time New Roman"/>
          <w:snapToGrid/>
          <w:color w:val="000000"/>
        </w:rPr>
        <w:t>，</w:t>
      </w:r>
      <w:r w:rsidRPr="00A520EC">
        <w:rPr>
          <w:rFonts w:ascii="Time New Roman" w:eastAsia="SimHei" w:hAnsi="Time New Roman"/>
          <w:snapToGrid/>
          <w:color w:val="000000"/>
        </w:rPr>
        <w:t>从而减少</w:t>
      </w:r>
      <w:r w:rsidRPr="00A520EC">
        <w:rPr>
          <w:rFonts w:ascii="Time New Roman" w:eastAsia="SimHei" w:hAnsi="Time New Roman" w:hint="eastAsia"/>
          <w:snapToGrid/>
          <w:color w:val="000000"/>
        </w:rPr>
        <w:t>采用</w:t>
      </w:r>
      <w:r w:rsidRPr="00A520EC">
        <w:rPr>
          <w:rFonts w:ascii="Time New Roman" w:eastAsia="SimHei" w:hAnsi="Time New Roman"/>
          <w:snapToGrid/>
          <w:color w:val="000000"/>
        </w:rPr>
        <w:t>住宿照料</w:t>
      </w:r>
      <w:r w:rsidRPr="00A520EC">
        <w:rPr>
          <w:rFonts w:ascii="Time New Roman" w:eastAsia="SimHei" w:hAnsi="Time New Roman" w:hint="eastAsia"/>
          <w:snapToGrid/>
          <w:color w:val="000000"/>
        </w:rPr>
        <w:t>的</w:t>
      </w:r>
      <w:r w:rsidRPr="00A520EC">
        <w:rPr>
          <w:rFonts w:ascii="Time New Roman" w:eastAsia="SimHei" w:hAnsi="Time New Roman"/>
          <w:snapToGrid/>
          <w:color w:val="000000"/>
        </w:rPr>
        <w:t>做法</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hint="eastAsia"/>
          <w:snapToGrid/>
          <w:color w:val="000000"/>
        </w:rPr>
      </w:pPr>
      <w:r w:rsidRPr="00A520EC">
        <w:rPr>
          <w:rFonts w:ascii="Time New Roman" w:eastAsia="SimHei" w:hAnsi="Time New Roman"/>
          <w:snapToGrid/>
          <w:color w:val="000000"/>
        </w:rPr>
        <w:t>制定</w:t>
      </w:r>
      <w:r w:rsidRPr="00A520EC">
        <w:rPr>
          <w:rFonts w:ascii="Time New Roman" w:eastAsia="SimHei" w:hAnsi="Time New Roman" w:hint="eastAsia"/>
          <w:snapToGrid/>
          <w:color w:val="000000"/>
        </w:rPr>
        <w:t>明确的</w:t>
      </w:r>
      <w:r w:rsidRPr="00A520EC">
        <w:rPr>
          <w:rFonts w:ascii="Time New Roman" w:eastAsia="SimHei" w:hAnsi="Time New Roman"/>
          <w:snapToGrid/>
          <w:color w:val="000000"/>
        </w:rPr>
        <w:t>孤儿院</w:t>
      </w:r>
      <w:r w:rsidRPr="00A520EC">
        <w:rPr>
          <w:rFonts w:ascii="Time New Roman" w:eastAsia="SimHei" w:hAnsi="Time New Roman" w:hint="eastAsia"/>
          <w:snapToGrid/>
          <w:color w:val="000000"/>
        </w:rPr>
        <w:t>运营标准</w:t>
      </w:r>
      <w:r w:rsidR="000D4C6A">
        <w:rPr>
          <w:rFonts w:ascii="Time New Roman" w:eastAsia="SimHei" w:hAnsi="Time New Roman"/>
          <w:snapToGrid/>
          <w:color w:val="000000"/>
        </w:rPr>
        <w:t>，</w:t>
      </w:r>
      <w:r w:rsidRPr="00A520EC">
        <w:rPr>
          <w:rFonts w:ascii="Time New Roman" w:eastAsia="SimHei" w:hAnsi="Time New Roman"/>
          <w:snapToGrid/>
          <w:color w:val="000000"/>
        </w:rPr>
        <w:t>并通过建立一项有效的</w:t>
      </w:r>
      <w:r w:rsidRPr="00A520EC">
        <w:rPr>
          <w:rFonts w:ascii="Time New Roman" w:eastAsia="SimHei" w:hAnsi="Time New Roman" w:hint="eastAsia"/>
          <w:snapToGrid/>
          <w:color w:val="000000"/>
        </w:rPr>
        <w:t>视察</w:t>
      </w:r>
      <w:r w:rsidRPr="00A520EC">
        <w:rPr>
          <w:rFonts w:ascii="Time New Roman" w:eastAsia="SimHei" w:hAnsi="Time New Roman"/>
          <w:snapToGrid/>
          <w:color w:val="000000"/>
        </w:rPr>
        <w:t>制度确保</w:t>
      </w:r>
      <w:r w:rsidRPr="00A520EC">
        <w:rPr>
          <w:rFonts w:ascii="Time New Roman" w:eastAsia="SimHei" w:hAnsi="Time New Roman" w:hint="eastAsia"/>
          <w:snapToGrid/>
          <w:color w:val="000000"/>
        </w:rPr>
        <w:t>标准</w:t>
      </w:r>
      <w:r w:rsidRPr="00A520EC">
        <w:rPr>
          <w:rFonts w:ascii="Time New Roman" w:eastAsia="SimHei" w:hAnsi="Time New Roman"/>
          <w:snapToGrid/>
          <w:color w:val="000000"/>
        </w:rPr>
        <w:t>得到</w:t>
      </w:r>
      <w:r w:rsidRPr="00A520EC">
        <w:rPr>
          <w:rFonts w:ascii="Time New Roman" w:eastAsia="SimHei" w:hAnsi="Time New Roman" w:hint="eastAsia"/>
          <w:snapToGrid/>
          <w:color w:val="000000"/>
        </w:rPr>
        <w:t>落实</w:t>
      </w:r>
      <w:r w:rsidR="000D4C6A">
        <w:rPr>
          <w:rFonts w:ascii="Time New Roman" w:eastAsia="SimHei" w:hAnsi="Time New Roman"/>
          <w:snapToGrid/>
          <w:color w:val="000000"/>
        </w:rPr>
        <w:t>；</w:t>
      </w:r>
    </w:p>
    <w:p w:rsidR="0046485E" w:rsidRPr="00A520EC" w:rsidRDefault="0046485E" w:rsidP="00C462C5">
      <w:pPr>
        <w:numPr>
          <w:ilvl w:val="0"/>
          <w:numId w:val="59"/>
        </w:numPr>
        <w:rPr>
          <w:rFonts w:ascii="Time New Roman" w:eastAsia="SimHei" w:hAnsi="Time New Roman" w:hint="eastAsia"/>
          <w:snapToGrid/>
          <w:color w:val="000000"/>
        </w:rPr>
      </w:pPr>
      <w:r w:rsidRPr="00A520EC">
        <w:rPr>
          <w:rFonts w:ascii="Time New Roman" w:eastAsia="SimHei" w:hAnsi="Time New Roman"/>
          <w:snapToGrid/>
          <w:color w:val="000000"/>
        </w:rPr>
        <w:t>建立儿童能够利用的秘密申诉和咨询机制</w:t>
      </w:r>
      <w:r w:rsidR="000D4C6A">
        <w:rPr>
          <w:rFonts w:ascii="Time New Roman" w:eastAsia="SimHei" w:hAnsi="Time New Roman"/>
          <w:snapToGrid/>
          <w:color w:val="000000"/>
        </w:rPr>
        <w:t>；</w:t>
      </w:r>
    </w:p>
    <w:p w:rsidR="0046485E" w:rsidRPr="00A520EC" w:rsidRDefault="0046485E" w:rsidP="00332CE0">
      <w:pPr>
        <w:numPr>
          <w:ilvl w:val="0"/>
          <w:numId w:val="59"/>
        </w:numPr>
        <w:spacing w:after="240"/>
        <w:rPr>
          <w:rFonts w:ascii="Time New Roman" w:eastAsia="SimHei" w:hAnsi="Time New Roman"/>
          <w:snapToGrid/>
          <w:color w:val="000000"/>
        </w:rPr>
      </w:pPr>
      <w:r w:rsidRPr="00A520EC">
        <w:rPr>
          <w:rFonts w:ascii="Time New Roman" w:eastAsia="SimHei" w:hAnsi="Time New Roman"/>
          <w:snapToGrid/>
          <w:color w:val="000000"/>
        </w:rPr>
        <w:t>在制定政策和开展活动过程中考虑到委员会</w:t>
      </w:r>
      <w:r w:rsidRPr="00A520EC">
        <w:rPr>
          <w:rFonts w:ascii="Time New Roman" w:eastAsia="SimHei" w:hAnsi="Time New Roman" w:hint="eastAsia"/>
          <w:b/>
          <w:snapToGrid/>
          <w:color w:val="000000"/>
        </w:rPr>
        <w:t>2005</w:t>
      </w:r>
      <w:r w:rsidRPr="00A520EC">
        <w:rPr>
          <w:rFonts w:ascii="Time New Roman" w:eastAsia="SimHei" w:hAnsi="Time New Roman" w:hint="eastAsia"/>
          <w:snapToGrid/>
          <w:color w:val="000000"/>
        </w:rPr>
        <w:t>年</w:t>
      </w:r>
      <w:r w:rsidRPr="00A520EC">
        <w:rPr>
          <w:rFonts w:ascii="Time New Roman" w:eastAsia="SimHei" w:hAnsi="Time New Roman" w:hint="eastAsia"/>
          <w:b/>
          <w:snapToGrid/>
          <w:color w:val="000000"/>
        </w:rPr>
        <w:t>9</w:t>
      </w:r>
      <w:r w:rsidRPr="00A520EC">
        <w:rPr>
          <w:rFonts w:ascii="Time New Roman" w:eastAsia="SimHei" w:hAnsi="Time New Roman" w:hint="eastAsia"/>
          <w:snapToGrid/>
          <w:color w:val="000000"/>
        </w:rPr>
        <w:t>月</w:t>
      </w:r>
      <w:r w:rsidRPr="00A520EC">
        <w:rPr>
          <w:rFonts w:ascii="Time New Roman" w:eastAsia="SimHei" w:hAnsi="Time New Roman" w:hint="eastAsia"/>
          <w:b/>
          <w:snapToGrid/>
          <w:color w:val="000000"/>
        </w:rPr>
        <w:t>16</w:t>
      </w:r>
      <w:r w:rsidRPr="00A520EC">
        <w:rPr>
          <w:rFonts w:ascii="Time New Roman" w:eastAsia="SimHei" w:hAnsi="Time New Roman" w:hint="eastAsia"/>
          <w:snapToGrid/>
          <w:color w:val="000000"/>
        </w:rPr>
        <w:t>日举行的</w:t>
      </w:r>
      <w:r w:rsidRPr="00A520EC">
        <w:rPr>
          <w:rFonts w:ascii="Time New Roman" w:eastAsia="SimHei" w:hAnsi="Time New Roman"/>
          <w:snapToGrid/>
          <w:color w:val="000000"/>
        </w:rPr>
        <w:t>失去父母照料儿童问题一般性讨论日</w:t>
      </w:r>
      <w:r w:rsidRPr="00A520EC">
        <w:rPr>
          <w:rFonts w:ascii="Time New Roman" w:eastAsia="SimHei" w:hAnsi="Time New Roman" w:hint="eastAsia"/>
          <w:snapToGrid/>
          <w:color w:val="000000"/>
        </w:rPr>
        <w:t>的建议</w:t>
      </w:r>
      <w:r w:rsidRPr="00A520EC">
        <w:rPr>
          <w:rFonts w:ascii="Time New Roman" w:eastAsia="SimHei" w:hAnsi="Time New Roman"/>
          <w:snapToGrid/>
          <w:color w:val="000000"/>
        </w:rPr>
        <w:t>。</w:t>
      </w:r>
    </w:p>
    <w:p w:rsidR="0046485E" w:rsidRDefault="0046485E" w:rsidP="00C462C5">
      <w:pPr>
        <w:pStyle w:val="Heading4"/>
      </w:pPr>
      <w:bookmarkStart w:id="483" w:name="_Toc176169389"/>
      <w:bookmarkStart w:id="484" w:name="_Toc176233242"/>
      <w:r>
        <w:t>收</w:t>
      </w:r>
      <w:r>
        <w:rPr>
          <w:rFonts w:hint="eastAsia"/>
        </w:rPr>
        <w:t xml:space="preserve">  </w:t>
      </w:r>
      <w:r>
        <w:t>养</w:t>
      </w:r>
      <w:bookmarkEnd w:id="483"/>
      <w:bookmarkEnd w:id="484"/>
    </w:p>
    <w:p w:rsidR="0046485E" w:rsidRDefault="00C462C5">
      <w:pPr>
        <w:rPr>
          <w:snapToGrid/>
          <w:color w:val="000000"/>
        </w:rPr>
      </w:pPr>
      <w:r>
        <w:rPr>
          <w:rFonts w:hint="eastAsia"/>
          <w:snapToGrid/>
          <w:color w:val="000000"/>
        </w:rPr>
        <w:tab/>
      </w:r>
      <w:r w:rsidR="0046485E">
        <w:rPr>
          <w:snapToGrid/>
          <w:color w:val="000000"/>
        </w:rPr>
        <w:t>39</w:t>
      </w:r>
      <w:r w:rsidR="00D143A3">
        <w:rPr>
          <w:snapToGrid/>
          <w:color w:val="000000"/>
        </w:rPr>
        <w:t>3.</w:t>
      </w:r>
      <w:r w:rsidR="0046485E">
        <w:rPr>
          <w:snapToGrid/>
          <w:color w:val="000000"/>
        </w:rPr>
        <w:t xml:space="preserve">  </w:t>
      </w:r>
      <w:r w:rsidR="0046485E">
        <w:rPr>
          <w:snapToGrid/>
          <w:color w:val="000000"/>
        </w:rPr>
        <w:t>委员会注意到</w:t>
      </w:r>
      <w:r w:rsidR="000D4C6A">
        <w:rPr>
          <w:snapToGrid/>
          <w:color w:val="000000"/>
        </w:rPr>
        <w:t>，</w:t>
      </w:r>
      <w:r w:rsidR="0046485E">
        <w:rPr>
          <w:snapToGrid/>
          <w:color w:val="000000"/>
        </w:rPr>
        <w:t>缔约国的儿童照料法规定</w:t>
      </w:r>
      <w:r w:rsidR="000D4C6A">
        <w:rPr>
          <w:snapToGrid/>
          <w:color w:val="000000"/>
        </w:rPr>
        <w:t>，</w:t>
      </w:r>
      <w:r w:rsidR="0046485E">
        <w:rPr>
          <w:snapToGrid/>
          <w:color w:val="000000"/>
        </w:rPr>
        <w:t>一切收养都必须通过社会福利部进行。委员会对一部新的法案述及跨国收养问题表示欢迎。委员会还对以下情况表示欢迎</w:t>
      </w:r>
      <w:r w:rsidR="000D4C6A">
        <w:rPr>
          <w:snapToGrid/>
          <w:color w:val="000000"/>
        </w:rPr>
        <w:t>：</w:t>
      </w:r>
      <w:r w:rsidR="0046485E">
        <w:rPr>
          <w:snapToGrid/>
          <w:color w:val="000000"/>
        </w:rPr>
        <w:t>缔约国已经在着手批准《关于在跨国收养方面保护儿童和进行合作的海牙公约》。但是</w:t>
      </w:r>
      <w:r w:rsidR="000D4C6A">
        <w:rPr>
          <w:snapToGrid/>
          <w:color w:val="000000"/>
        </w:rPr>
        <w:t>，</w:t>
      </w:r>
      <w:r w:rsidR="0046485E">
        <w:rPr>
          <w:snapToGrid/>
          <w:color w:val="000000"/>
        </w:rPr>
        <w:t>委员会关切地注意到</w:t>
      </w:r>
      <w:r w:rsidR="000D4C6A">
        <w:rPr>
          <w:snapToGrid/>
          <w:color w:val="000000"/>
        </w:rPr>
        <w:t>，</w:t>
      </w:r>
      <w:r w:rsidR="0046485E">
        <w:rPr>
          <w:snapToGrid/>
          <w:color w:val="000000"/>
        </w:rPr>
        <w:t>某些办理跨国收养事务的组织并没有通过社会福利部来办理此种事务。</w:t>
      </w:r>
    </w:p>
    <w:p w:rsidR="0046485E" w:rsidRPr="00A520EC" w:rsidRDefault="00C462C5" w:rsidP="00A520EC">
      <w:pPr>
        <w:spacing w:after="240"/>
        <w:rPr>
          <w:rFonts w:ascii="Time New Roman" w:eastAsia="SimHei" w:hAnsi="Time New Roman"/>
          <w:snapToGrid/>
          <w:color w:val="000000"/>
        </w:rPr>
      </w:pPr>
      <w:r w:rsidRPr="00A520EC">
        <w:rPr>
          <w:rFonts w:ascii="Time New Roman" w:eastAsia="SimHei" w:hAnsi="Time New Roman" w:hint="eastAsia"/>
          <w:snapToGrid/>
          <w:color w:val="000000"/>
        </w:rPr>
        <w:tab/>
      </w:r>
      <w:r w:rsidR="0046485E" w:rsidRPr="00A520EC">
        <w:rPr>
          <w:rFonts w:ascii="Time New Roman" w:eastAsia="SimHei" w:hAnsi="Time New Roman"/>
          <w:b/>
          <w:snapToGrid/>
          <w:color w:val="000000"/>
        </w:rPr>
        <w:t>39</w:t>
      </w:r>
      <w:r w:rsidR="00D143A3">
        <w:rPr>
          <w:rFonts w:ascii="Time New Roman" w:eastAsia="SimHei" w:hAnsi="Time New Roman"/>
          <w:b/>
          <w:snapToGrid/>
          <w:color w:val="000000"/>
        </w:rPr>
        <w:t>4.</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委员会建议缔约国确保其立法符合《公约》第</w:t>
      </w:r>
      <w:r w:rsidR="0046485E" w:rsidRPr="00A520EC">
        <w:rPr>
          <w:rFonts w:ascii="Time New Roman" w:eastAsia="SimHei" w:hAnsi="Time New Roman"/>
          <w:b/>
          <w:snapToGrid/>
          <w:color w:val="000000"/>
        </w:rPr>
        <w:t>21</w:t>
      </w:r>
      <w:r w:rsidR="0046485E" w:rsidRPr="00A520EC">
        <w:rPr>
          <w:rFonts w:ascii="Time New Roman" w:eastAsia="SimHei" w:hAnsi="Time New Roman"/>
          <w:snapToGrid/>
          <w:color w:val="000000"/>
        </w:rPr>
        <w:t>条。委员会还鼓励缔约国尽快批准</w:t>
      </w:r>
      <w:r w:rsidR="0046485E" w:rsidRPr="00A520EC">
        <w:rPr>
          <w:rFonts w:ascii="Time New Roman" w:eastAsia="SimHei" w:hAnsi="Time New Roman"/>
          <w:b/>
          <w:snapToGrid/>
          <w:color w:val="000000"/>
        </w:rPr>
        <w:t>1993</w:t>
      </w:r>
      <w:r w:rsidR="0046485E" w:rsidRPr="00A520EC">
        <w:rPr>
          <w:rFonts w:ascii="Time New Roman" w:eastAsia="SimHei" w:hAnsi="Time New Roman"/>
          <w:snapToGrid/>
          <w:color w:val="000000"/>
        </w:rPr>
        <w:t>年《关于在跨国收养方面保护儿童和进行合作的海牙公约》。</w:t>
      </w:r>
    </w:p>
    <w:p w:rsidR="0046485E" w:rsidRDefault="0046485E" w:rsidP="00A520EC">
      <w:pPr>
        <w:pStyle w:val="Heading4"/>
      </w:pPr>
      <w:bookmarkStart w:id="485" w:name="_Toc176169390"/>
      <w:bookmarkStart w:id="486" w:name="_Toc176233243"/>
      <w:r>
        <w:t>虐待和</w:t>
      </w:r>
      <w:r>
        <w:rPr>
          <w:rFonts w:hint="eastAsia"/>
        </w:rPr>
        <w:t>忽视</w:t>
      </w:r>
      <w:r>
        <w:t>儿童</w:t>
      </w:r>
      <w:bookmarkEnd w:id="485"/>
      <w:bookmarkEnd w:id="486"/>
    </w:p>
    <w:p w:rsidR="0046485E" w:rsidRDefault="00C462C5">
      <w:pPr>
        <w:rPr>
          <w:snapToGrid/>
          <w:color w:val="000000"/>
        </w:rPr>
      </w:pPr>
      <w:r>
        <w:rPr>
          <w:rFonts w:hint="eastAsia"/>
          <w:snapToGrid/>
          <w:color w:val="000000"/>
        </w:rPr>
        <w:tab/>
      </w:r>
      <w:r w:rsidR="0046485E">
        <w:rPr>
          <w:snapToGrid/>
          <w:color w:val="000000"/>
        </w:rPr>
        <w:t>39</w:t>
      </w:r>
      <w:r w:rsidR="00D143A3">
        <w:rPr>
          <w:snapToGrid/>
          <w:color w:val="000000"/>
        </w:rPr>
        <w:t>5.</w:t>
      </w:r>
      <w:r w:rsidR="0046485E">
        <w:rPr>
          <w:snapToGrid/>
          <w:color w:val="000000"/>
        </w:rPr>
        <w:t xml:space="preserve">  </w:t>
      </w:r>
      <w:r w:rsidR="0046485E">
        <w:rPr>
          <w:snapToGrid/>
          <w:color w:val="000000"/>
        </w:rPr>
        <w:t>委员会欢迎在斯威士兰皇家警察署内设立家庭暴力、儿童保护和性犯罪事务处。但是</w:t>
      </w:r>
      <w:r w:rsidR="000D4C6A">
        <w:rPr>
          <w:snapToGrid/>
          <w:color w:val="000000"/>
        </w:rPr>
        <w:t>，</w:t>
      </w:r>
      <w:r w:rsidR="0046485E">
        <w:rPr>
          <w:snapToGrid/>
          <w:color w:val="000000"/>
        </w:rPr>
        <w:t>委员会仍然对缺乏一项预防和打击家庭中的虐待和</w:t>
      </w:r>
      <w:r w:rsidR="0046485E">
        <w:rPr>
          <w:rFonts w:hint="eastAsia"/>
          <w:snapToGrid/>
          <w:color w:val="000000"/>
        </w:rPr>
        <w:t>忽视</w:t>
      </w:r>
      <w:r w:rsidR="0046485E">
        <w:rPr>
          <w:snapToGrid/>
          <w:color w:val="000000"/>
        </w:rPr>
        <w:t>儿童现象的综合政策表示关注。委员会还关注的是</w:t>
      </w:r>
      <w:r w:rsidR="000D4C6A">
        <w:rPr>
          <w:snapToGrid/>
          <w:color w:val="000000"/>
        </w:rPr>
        <w:t>，</w:t>
      </w:r>
      <w:r w:rsidR="0046485E">
        <w:rPr>
          <w:snapToGrid/>
          <w:color w:val="000000"/>
        </w:rPr>
        <w:t>由于律师服务费高得惊人</w:t>
      </w:r>
      <w:r w:rsidR="000D4C6A">
        <w:rPr>
          <w:snapToGrid/>
          <w:color w:val="000000"/>
        </w:rPr>
        <w:t>，</w:t>
      </w:r>
      <w:r w:rsidR="0046485E">
        <w:rPr>
          <w:snapToGrid/>
          <w:color w:val="000000"/>
        </w:rPr>
        <w:t>受害儿童求助于司法</w:t>
      </w:r>
      <w:r w:rsidR="0046485E">
        <w:rPr>
          <w:rFonts w:hint="eastAsia"/>
          <w:snapToGrid/>
          <w:color w:val="000000"/>
        </w:rPr>
        <w:t>的可能性十分有限</w:t>
      </w:r>
      <w:r w:rsidR="0046485E">
        <w:rPr>
          <w:snapToGrid/>
          <w:color w:val="000000"/>
        </w:rPr>
        <w:t>。</w:t>
      </w:r>
    </w:p>
    <w:p w:rsidR="0046485E" w:rsidRPr="00A520EC" w:rsidRDefault="00C462C5">
      <w:pPr>
        <w:rPr>
          <w:rFonts w:ascii="Time New Roman" w:eastAsia="SimHei" w:hAnsi="Time New Roman"/>
          <w:snapToGrid/>
          <w:color w:val="000000"/>
        </w:rPr>
      </w:pPr>
      <w:r>
        <w:rPr>
          <w:rFonts w:hint="eastAsia"/>
          <w:snapToGrid/>
          <w:color w:val="000000"/>
        </w:rPr>
        <w:tab/>
      </w:r>
      <w:r w:rsidR="0046485E" w:rsidRPr="00A520EC">
        <w:rPr>
          <w:rFonts w:ascii="Time New Roman" w:eastAsia="SimHei" w:hAnsi="Time New Roman"/>
          <w:b/>
          <w:snapToGrid/>
          <w:color w:val="000000"/>
        </w:rPr>
        <w:t>39</w:t>
      </w:r>
      <w:r w:rsidR="00D143A3">
        <w:rPr>
          <w:rFonts w:ascii="Time New Roman" w:eastAsia="SimHei" w:hAnsi="Time New Roman"/>
          <w:b/>
          <w:snapToGrid/>
          <w:color w:val="000000"/>
        </w:rPr>
        <w:t>6.</w:t>
      </w:r>
      <w:r w:rsidR="0046485E" w:rsidRPr="00A520EC">
        <w:rPr>
          <w:rFonts w:ascii="Time New Roman" w:eastAsia="SimHei" w:hAnsi="Time New Roman"/>
          <w:snapToGrid/>
          <w:color w:val="000000"/>
        </w:rPr>
        <w:t xml:space="preserve">  </w:t>
      </w:r>
      <w:r w:rsidR="0046485E" w:rsidRPr="00A520EC">
        <w:rPr>
          <w:rFonts w:ascii="Time New Roman" w:eastAsia="SimHei" w:hAnsi="Time New Roman"/>
          <w:snapToGrid/>
          <w:color w:val="000000"/>
        </w:rPr>
        <w:t>委员会建议缔约国</w:t>
      </w:r>
      <w:r w:rsidR="000D4C6A">
        <w:rPr>
          <w:rFonts w:ascii="Time New Roman" w:eastAsia="SimHei" w:hAnsi="Time New Roman"/>
          <w:snapToGrid/>
          <w:color w:val="000000"/>
        </w:rPr>
        <w:t>：</w:t>
      </w:r>
    </w:p>
    <w:p w:rsidR="0046485E" w:rsidRPr="00A520EC" w:rsidRDefault="0046485E" w:rsidP="00C462C5">
      <w:pPr>
        <w:numPr>
          <w:ilvl w:val="0"/>
          <w:numId w:val="60"/>
        </w:numPr>
        <w:rPr>
          <w:rFonts w:ascii="Time New Roman" w:eastAsia="SimHei" w:hAnsi="Time New Roman"/>
          <w:snapToGrid/>
          <w:color w:val="000000"/>
        </w:rPr>
      </w:pPr>
      <w:r w:rsidRPr="00A520EC">
        <w:rPr>
          <w:rFonts w:ascii="Time New Roman" w:eastAsia="SimHei" w:hAnsi="Time New Roman"/>
          <w:snapToGrid/>
          <w:color w:val="000000"/>
        </w:rPr>
        <w:t>采取必要措施防止儿童遭受虐待和</w:t>
      </w:r>
      <w:r w:rsidRPr="00A520EC">
        <w:rPr>
          <w:rFonts w:ascii="Time New Roman" w:eastAsia="SimHei" w:hAnsi="Time New Roman" w:hint="eastAsia"/>
          <w:snapToGrid/>
          <w:color w:val="000000"/>
        </w:rPr>
        <w:t>忽视</w:t>
      </w:r>
      <w:r w:rsidR="000D4C6A">
        <w:rPr>
          <w:rFonts w:ascii="Time New Roman" w:eastAsia="SimHei" w:hAnsi="Time New Roman"/>
          <w:snapToGrid/>
          <w:color w:val="000000"/>
        </w:rPr>
        <w:t>，</w:t>
      </w:r>
      <w:r w:rsidRPr="00A520EC">
        <w:rPr>
          <w:rFonts w:ascii="Time New Roman" w:eastAsia="SimHei" w:hAnsi="Time New Roman"/>
          <w:snapToGrid/>
          <w:color w:val="000000"/>
        </w:rPr>
        <w:t>具体做法包括对公众进行预防性宣传教育</w:t>
      </w:r>
      <w:r w:rsidR="000D4C6A">
        <w:rPr>
          <w:rFonts w:ascii="Time New Roman" w:eastAsia="SimHei" w:hAnsi="Time New Roman"/>
          <w:snapToGrid/>
          <w:color w:val="000000"/>
        </w:rPr>
        <w:t>，</w:t>
      </w:r>
      <w:r w:rsidRPr="00A520EC">
        <w:rPr>
          <w:rFonts w:ascii="Time New Roman" w:eastAsia="SimHei" w:hAnsi="Time New Roman"/>
          <w:snapToGrid/>
          <w:color w:val="000000"/>
        </w:rPr>
        <w:t>使其意识到虐待和</w:t>
      </w:r>
      <w:r w:rsidRPr="00A520EC">
        <w:rPr>
          <w:rFonts w:ascii="Time New Roman" w:eastAsia="SimHei" w:hAnsi="Time New Roman" w:hint="eastAsia"/>
          <w:snapToGrid/>
          <w:color w:val="000000"/>
        </w:rPr>
        <w:t>忽视</w:t>
      </w:r>
      <w:r w:rsidRPr="00A520EC">
        <w:rPr>
          <w:rFonts w:ascii="Time New Roman" w:eastAsia="SimHei" w:hAnsi="Time New Roman"/>
          <w:snapToGrid/>
          <w:color w:val="000000"/>
        </w:rPr>
        <w:t>造成的有害后果</w:t>
      </w:r>
      <w:r w:rsidR="000D4C6A">
        <w:rPr>
          <w:rFonts w:ascii="Time New Roman" w:eastAsia="SimHei" w:hAnsi="Time New Roman"/>
          <w:snapToGrid/>
          <w:color w:val="000000"/>
        </w:rPr>
        <w:t>；</w:t>
      </w:r>
    </w:p>
    <w:p w:rsidR="0046485E" w:rsidRPr="00A520EC" w:rsidRDefault="0046485E" w:rsidP="00C462C5">
      <w:pPr>
        <w:numPr>
          <w:ilvl w:val="0"/>
          <w:numId w:val="60"/>
        </w:numPr>
        <w:rPr>
          <w:rFonts w:ascii="Time New Roman" w:eastAsia="SimHei" w:hAnsi="Time New Roman"/>
          <w:snapToGrid/>
          <w:color w:val="000000"/>
        </w:rPr>
      </w:pPr>
      <w:r w:rsidRPr="00A520EC">
        <w:rPr>
          <w:rFonts w:ascii="Time New Roman" w:eastAsia="SimHei" w:hAnsi="Time New Roman"/>
          <w:snapToGrid/>
          <w:color w:val="000000"/>
        </w:rPr>
        <w:t>除了当地儿童保护人员等现有程序之外</w:t>
      </w:r>
      <w:r w:rsidR="000D4C6A">
        <w:rPr>
          <w:rFonts w:ascii="Time New Roman" w:eastAsia="SimHei" w:hAnsi="Time New Roman"/>
          <w:snapToGrid/>
          <w:color w:val="000000"/>
        </w:rPr>
        <w:t>，</w:t>
      </w:r>
      <w:r w:rsidRPr="00A520EC">
        <w:rPr>
          <w:rFonts w:ascii="Time New Roman" w:eastAsia="SimHei" w:hAnsi="Time New Roman"/>
          <w:snapToGrid/>
          <w:color w:val="000000"/>
        </w:rPr>
        <w:t>建立受理、监测和调查虐待和</w:t>
      </w:r>
      <w:r w:rsidRPr="00A520EC">
        <w:rPr>
          <w:rFonts w:ascii="Time New Roman" w:eastAsia="SimHei" w:hAnsi="Time New Roman" w:hint="eastAsia"/>
          <w:snapToGrid/>
          <w:color w:val="000000"/>
        </w:rPr>
        <w:t>忽视</w:t>
      </w:r>
      <w:r w:rsidRPr="00A520EC">
        <w:rPr>
          <w:rFonts w:ascii="Time New Roman" w:eastAsia="SimHei" w:hAnsi="Time New Roman"/>
          <w:snapToGrid/>
          <w:color w:val="000000"/>
        </w:rPr>
        <w:t>儿童案件举报的有效机制</w:t>
      </w:r>
      <w:r w:rsidR="000D4C6A">
        <w:rPr>
          <w:rFonts w:ascii="Time New Roman" w:eastAsia="SimHei" w:hAnsi="Time New Roman"/>
          <w:snapToGrid/>
          <w:color w:val="000000"/>
        </w:rPr>
        <w:t>；</w:t>
      </w:r>
    </w:p>
    <w:p w:rsidR="0046485E" w:rsidRPr="00A520EC" w:rsidRDefault="0046485E" w:rsidP="00C462C5">
      <w:pPr>
        <w:numPr>
          <w:ilvl w:val="0"/>
          <w:numId w:val="60"/>
        </w:numPr>
        <w:rPr>
          <w:rFonts w:ascii="Time New Roman" w:eastAsia="SimHei" w:hAnsi="Time New Roman" w:hint="eastAsia"/>
          <w:snapToGrid/>
          <w:color w:val="000000"/>
        </w:rPr>
      </w:pPr>
      <w:r w:rsidRPr="00A520EC">
        <w:rPr>
          <w:rFonts w:ascii="Time New Roman" w:eastAsia="SimHei" w:hAnsi="Time New Roman" w:hint="eastAsia"/>
          <w:snapToGrid/>
          <w:color w:val="000000"/>
        </w:rPr>
        <w:t>为上述</w:t>
      </w:r>
      <w:r w:rsidRPr="00A520EC">
        <w:rPr>
          <w:rFonts w:ascii="Time New Roman" w:eastAsia="SimHei" w:hAnsi="Time New Roman"/>
          <w:snapToGrid/>
          <w:color w:val="000000"/>
        </w:rPr>
        <w:t>家庭暴力、儿童保护和性犯罪事务处成员和处理虐待和</w:t>
      </w:r>
      <w:r w:rsidRPr="00A520EC">
        <w:rPr>
          <w:rFonts w:ascii="Time New Roman" w:eastAsia="SimHei" w:hAnsi="Time New Roman" w:hint="eastAsia"/>
          <w:snapToGrid/>
          <w:color w:val="000000"/>
        </w:rPr>
        <w:t>忽视</w:t>
      </w:r>
      <w:r w:rsidRPr="00A520EC">
        <w:rPr>
          <w:rFonts w:ascii="Time New Roman" w:eastAsia="SimHei" w:hAnsi="Time New Roman"/>
          <w:snapToGrid/>
          <w:color w:val="000000"/>
        </w:rPr>
        <w:t>儿童案件的其他专业人员提供</w:t>
      </w:r>
      <w:r w:rsidRPr="00A520EC">
        <w:rPr>
          <w:rFonts w:ascii="Time New Roman" w:eastAsia="SimHei" w:hAnsi="Time New Roman" w:hint="eastAsia"/>
          <w:snapToGrid/>
          <w:color w:val="000000"/>
        </w:rPr>
        <w:t>经常性</w:t>
      </w:r>
      <w:r w:rsidRPr="00A520EC">
        <w:rPr>
          <w:rFonts w:ascii="Time New Roman" w:eastAsia="SimHei" w:hAnsi="Time New Roman"/>
          <w:snapToGrid/>
          <w:color w:val="000000"/>
        </w:rPr>
        <w:t>培训</w:t>
      </w:r>
      <w:r w:rsidR="000D4C6A">
        <w:rPr>
          <w:rFonts w:ascii="Time New Roman" w:eastAsia="SimHei" w:hAnsi="Time New Roman"/>
          <w:snapToGrid/>
          <w:color w:val="000000"/>
        </w:rPr>
        <w:t>；</w:t>
      </w:r>
    </w:p>
    <w:p w:rsidR="0046485E" w:rsidRPr="00A520EC" w:rsidRDefault="0046485E" w:rsidP="00C462C5">
      <w:pPr>
        <w:numPr>
          <w:ilvl w:val="0"/>
          <w:numId w:val="60"/>
        </w:numPr>
        <w:rPr>
          <w:rFonts w:ascii="Time New Roman" w:eastAsia="SimHei" w:hAnsi="Time New Roman" w:hint="eastAsia"/>
          <w:color w:val="000000"/>
        </w:rPr>
      </w:pPr>
      <w:r w:rsidRPr="00A520EC">
        <w:rPr>
          <w:rFonts w:ascii="Time New Roman" w:eastAsia="SimHei" w:hAnsi="Time New Roman" w:hint="eastAsia"/>
          <w:color w:val="000000"/>
        </w:rPr>
        <w:t>向遭受虐待和忽视的儿童提供特殊照料和咨询</w:t>
      </w:r>
      <w:r w:rsidR="000D4C6A">
        <w:rPr>
          <w:rFonts w:ascii="Time New Roman" w:eastAsia="SimHei" w:hAnsi="Time New Roman" w:hint="eastAsia"/>
          <w:color w:val="000000"/>
        </w:rPr>
        <w:t>，</w:t>
      </w:r>
      <w:r w:rsidRPr="00A520EC">
        <w:rPr>
          <w:rFonts w:ascii="Time New Roman" w:eastAsia="SimHei" w:hAnsi="Time New Roman" w:hint="eastAsia"/>
          <w:color w:val="000000"/>
        </w:rPr>
        <w:t>便利其康复和重新融入社会</w:t>
      </w:r>
      <w:r w:rsidR="000D4C6A">
        <w:rPr>
          <w:rFonts w:ascii="Time New Roman" w:eastAsia="SimHei" w:hAnsi="Time New Roman" w:hint="eastAsia"/>
          <w:color w:val="000000"/>
        </w:rPr>
        <w:t>；</w:t>
      </w:r>
    </w:p>
    <w:p w:rsidR="0046485E" w:rsidRPr="00A520EC" w:rsidRDefault="0046485E" w:rsidP="00C462C5">
      <w:pPr>
        <w:numPr>
          <w:ilvl w:val="0"/>
          <w:numId w:val="60"/>
        </w:numPr>
        <w:rPr>
          <w:rFonts w:ascii="Time New Roman" w:eastAsia="SimHei" w:hAnsi="Time New Roman" w:hint="eastAsia"/>
          <w:color w:val="000000"/>
        </w:rPr>
      </w:pPr>
      <w:r w:rsidRPr="00A520EC">
        <w:rPr>
          <w:rFonts w:ascii="Time New Roman" w:eastAsia="SimHei" w:hAnsi="Time New Roman" w:hint="eastAsia"/>
          <w:color w:val="000000"/>
        </w:rPr>
        <w:t>加强现有的儿童求助热线服务</w:t>
      </w:r>
      <w:r w:rsidR="000D4C6A">
        <w:rPr>
          <w:rFonts w:ascii="Time New Roman" w:eastAsia="SimHei" w:hAnsi="Time New Roman" w:hint="eastAsia"/>
          <w:color w:val="000000"/>
        </w:rPr>
        <w:t>，</w:t>
      </w:r>
      <w:r w:rsidRPr="00A520EC">
        <w:rPr>
          <w:rFonts w:ascii="Time New Roman" w:eastAsia="SimHei" w:hAnsi="Time New Roman" w:hint="eastAsia"/>
          <w:color w:val="000000"/>
        </w:rPr>
        <w:t>设法使其成为所有儿童都能利用的</w:t>
      </w:r>
      <w:r w:rsidRPr="00A520EC">
        <w:rPr>
          <w:rFonts w:ascii="Time New Roman" w:eastAsia="SimHei" w:hAnsi="Time New Roman" w:hint="eastAsia"/>
          <w:b/>
          <w:color w:val="000000"/>
        </w:rPr>
        <w:t>24</w:t>
      </w:r>
      <w:r w:rsidRPr="00A520EC">
        <w:rPr>
          <w:rFonts w:ascii="Time New Roman" w:eastAsia="SimHei" w:hAnsi="Time New Roman" w:hint="eastAsia"/>
          <w:color w:val="000000"/>
        </w:rPr>
        <w:t>小时免费儿童热线服务电话</w:t>
      </w:r>
      <w:r w:rsidR="000D4C6A">
        <w:rPr>
          <w:rFonts w:ascii="Time New Roman" w:eastAsia="SimHei" w:hAnsi="Time New Roman" w:hint="eastAsia"/>
          <w:color w:val="000000"/>
        </w:rPr>
        <w:t>；</w:t>
      </w:r>
    </w:p>
    <w:p w:rsidR="0046485E" w:rsidRPr="00A520EC" w:rsidRDefault="0046485E" w:rsidP="00C462C5">
      <w:pPr>
        <w:numPr>
          <w:ilvl w:val="0"/>
          <w:numId w:val="60"/>
        </w:numPr>
        <w:rPr>
          <w:rFonts w:ascii="Time New Roman" w:eastAsia="SimHei" w:hAnsi="Time New Roman" w:hint="eastAsia"/>
          <w:color w:val="000000"/>
        </w:rPr>
      </w:pPr>
      <w:r w:rsidRPr="00A520EC">
        <w:rPr>
          <w:rFonts w:ascii="Time New Roman" w:eastAsia="SimHei" w:hAnsi="Time New Roman" w:hint="eastAsia"/>
          <w:color w:val="000000"/>
        </w:rPr>
        <w:t>采取必要步骤</w:t>
      </w:r>
      <w:r w:rsidR="000D4C6A">
        <w:rPr>
          <w:rFonts w:ascii="Time New Roman" w:eastAsia="SimHei" w:hAnsi="Time New Roman" w:hint="eastAsia"/>
          <w:color w:val="000000"/>
        </w:rPr>
        <w:t>，</w:t>
      </w:r>
      <w:r w:rsidRPr="00A520EC">
        <w:rPr>
          <w:rFonts w:ascii="Time New Roman" w:eastAsia="SimHei" w:hAnsi="Time New Roman" w:hint="eastAsia"/>
          <w:color w:val="000000"/>
        </w:rPr>
        <w:t>建立国家免费法律援助和调解机构或其他恰当机构</w:t>
      </w:r>
      <w:r w:rsidR="000D4C6A">
        <w:rPr>
          <w:rFonts w:ascii="Time New Roman" w:eastAsia="SimHei" w:hAnsi="Time New Roman" w:hint="eastAsia"/>
          <w:color w:val="000000"/>
        </w:rPr>
        <w:t>，</w:t>
      </w:r>
      <w:r w:rsidRPr="00A520EC">
        <w:rPr>
          <w:rFonts w:ascii="Time New Roman" w:eastAsia="SimHei" w:hAnsi="Time New Roman" w:hint="eastAsia"/>
          <w:color w:val="000000"/>
        </w:rPr>
        <w:t>以便处理与儿童相关的问题</w:t>
      </w:r>
      <w:r w:rsidR="000D4C6A">
        <w:rPr>
          <w:rFonts w:ascii="Time New Roman" w:eastAsia="SimHei" w:hAnsi="Time New Roman" w:hint="eastAsia"/>
          <w:color w:val="000000"/>
        </w:rPr>
        <w:t>，</w:t>
      </w:r>
      <w:r w:rsidRPr="00A520EC">
        <w:rPr>
          <w:rFonts w:ascii="Time New Roman" w:eastAsia="SimHei" w:hAnsi="Time New Roman" w:hint="eastAsia"/>
          <w:color w:val="000000"/>
        </w:rPr>
        <w:t>包括性凌辱和扶养问题</w:t>
      </w:r>
      <w:r w:rsidR="000D4C6A">
        <w:rPr>
          <w:rFonts w:ascii="Time New Roman" w:eastAsia="SimHei" w:hAnsi="Time New Roman" w:hint="eastAsia"/>
          <w:color w:val="000000"/>
        </w:rPr>
        <w:t>，</w:t>
      </w:r>
      <w:r w:rsidRPr="00A520EC">
        <w:rPr>
          <w:rFonts w:ascii="Time New Roman" w:eastAsia="SimHei" w:hAnsi="Time New Roman" w:hint="eastAsia"/>
          <w:color w:val="000000"/>
        </w:rPr>
        <w:t>并向此种机构提供足够的人力资源和经费。</w:t>
      </w:r>
    </w:p>
    <w:p w:rsidR="0046485E" w:rsidRPr="00A520EC" w:rsidRDefault="00C462C5">
      <w:pPr>
        <w:rPr>
          <w:rFonts w:ascii="Time New Roman" w:eastAsia="SimHei" w:hAnsi="Time New Roman" w:hint="eastAsia"/>
          <w:color w:val="000000"/>
        </w:rPr>
      </w:pPr>
      <w:r w:rsidRPr="00A520EC">
        <w:rPr>
          <w:rFonts w:ascii="Time New Roman" w:eastAsia="SimHei" w:hAnsi="Time New Roman" w:hint="eastAsia"/>
          <w:color w:val="000000"/>
        </w:rPr>
        <w:tab/>
      </w:r>
      <w:r w:rsidR="0046485E" w:rsidRPr="00A520EC">
        <w:rPr>
          <w:rFonts w:ascii="Time New Roman" w:eastAsia="SimHei" w:hAnsi="Time New Roman"/>
          <w:b/>
          <w:color w:val="000000"/>
        </w:rPr>
        <w:t>39</w:t>
      </w:r>
      <w:r w:rsidR="00D143A3">
        <w:rPr>
          <w:rFonts w:ascii="Time New Roman" w:eastAsia="SimHei" w:hAnsi="Time New Roman"/>
          <w:b/>
          <w:color w:val="000000"/>
        </w:rPr>
        <w:t>7.</w:t>
      </w:r>
      <w:r w:rsidR="0046485E" w:rsidRPr="00A520EC">
        <w:rPr>
          <w:rFonts w:ascii="Time New Roman" w:eastAsia="SimHei" w:hAnsi="Time New Roman" w:hint="eastAsia"/>
          <w:color w:val="000000"/>
        </w:rPr>
        <w:t xml:space="preserve">  </w:t>
      </w:r>
      <w:r w:rsidR="0046485E" w:rsidRPr="00A520EC">
        <w:rPr>
          <w:rFonts w:ascii="Time New Roman" w:eastAsia="SimHei" w:hAnsi="Time New Roman" w:hint="eastAsia"/>
          <w:color w:val="000000"/>
        </w:rPr>
        <w:t>联系秘书长对暴力侵害儿童问题正在进行深入研究</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向各国政府也已发出与此相关的调查问卷</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委员会赞赏缔约国对这一问卷作出书面答复并参加了</w:t>
      </w:r>
      <w:r w:rsidR="0046485E" w:rsidRPr="00A520EC">
        <w:rPr>
          <w:rFonts w:ascii="Time New Roman" w:eastAsia="SimHei" w:hAnsi="Time New Roman" w:hint="eastAsia"/>
          <w:b/>
          <w:color w:val="000000"/>
        </w:rPr>
        <w:t>2005</w:t>
      </w:r>
      <w:r w:rsidR="0046485E" w:rsidRPr="00A520EC">
        <w:rPr>
          <w:rFonts w:ascii="Time New Roman" w:eastAsia="SimHei" w:hAnsi="Time New Roman" w:hint="eastAsia"/>
          <w:color w:val="000000"/>
        </w:rPr>
        <w:t>年</w:t>
      </w:r>
      <w:r w:rsidR="0046485E" w:rsidRPr="00A520EC">
        <w:rPr>
          <w:rFonts w:ascii="Time New Roman" w:eastAsia="SimHei" w:hAnsi="Time New Roman" w:hint="eastAsia"/>
          <w:b/>
          <w:color w:val="000000"/>
        </w:rPr>
        <w:t>7</w:t>
      </w:r>
      <w:r w:rsidR="0046485E" w:rsidRPr="00A520EC">
        <w:rPr>
          <w:rFonts w:ascii="Time New Roman" w:eastAsia="SimHei" w:hAnsi="Time New Roman" w:hint="eastAsia"/>
          <w:color w:val="000000"/>
        </w:rPr>
        <w:t>月</w:t>
      </w:r>
      <w:r w:rsidR="0046485E" w:rsidRPr="00A520EC">
        <w:rPr>
          <w:rFonts w:ascii="Time New Roman" w:eastAsia="SimHei" w:hAnsi="Time New Roman" w:hint="eastAsia"/>
          <w:b/>
          <w:color w:val="000000"/>
        </w:rPr>
        <w:t>18</w:t>
      </w:r>
      <w:r w:rsidR="0046485E" w:rsidRPr="00A520EC">
        <w:rPr>
          <w:rFonts w:ascii="Time New Roman" w:eastAsia="SimHei" w:hAnsi="Time New Roman" w:hint="eastAsia"/>
          <w:color w:val="000000"/>
        </w:rPr>
        <w:t>日至</w:t>
      </w:r>
      <w:r w:rsidR="0046485E" w:rsidRPr="00A520EC">
        <w:rPr>
          <w:rFonts w:ascii="Time New Roman" w:eastAsia="SimHei" w:hAnsi="Time New Roman" w:hint="eastAsia"/>
          <w:b/>
          <w:color w:val="000000"/>
        </w:rPr>
        <w:t>20</w:t>
      </w:r>
      <w:r w:rsidR="0046485E" w:rsidRPr="00A520EC">
        <w:rPr>
          <w:rFonts w:ascii="Time New Roman" w:eastAsia="SimHei" w:hAnsi="Time New Roman" w:hint="eastAsia"/>
          <w:color w:val="000000"/>
        </w:rPr>
        <w:t>日在南非举行的东部和南部非洲区域磋商。委员会建议缔约国借助这次区域磋商的成果</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确保每个儿童都受到保护</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免遭各种形式的身心暴力或性暴力的侵害</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防止和应对此种暴力和凌辱行为。</w:t>
      </w:r>
    </w:p>
    <w:p w:rsidR="0046485E" w:rsidRPr="00A520EC" w:rsidRDefault="00C462C5" w:rsidP="00332CE0">
      <w:pPr>
        <w:spacing w:after="320"/>
        <w:rPr>
          <w:rFonts w:ascii="Time New Roman" w:eastAsia="SimHei" w:hAnsi="Time New Roman" w:hint="eastAsia"/>
          <w:color w:val="000000"/>
        </w:rPr>
      </w:pPr>
      <w:r w:rsidRPr="00A520EC">
        <w:rPr>
          <w:rFonts w:ascii="Time New Roman" w:eastAsia="SimHei" w:hAnsi="Time New Roman" w:hint="eastAsia"/>
          <w:color w:val="000000"/>
        </w:rPr>
        <w:tab/>
      </w:r>
      <w:r w:rsidR="0046485E" w:rsidRPr="00A520EC">
        <w:rPr>
          <w:rFonts w:ascii="Time New Roman" w:eastAsia="SimHei" w:hAnsi="Time New Roman"/>
          <w:b/>
          <w:color w:val="000000"/>
        </w:rPr>
        <w:t>39</w:t>
      </w:r>
      <w:r w:rsidR="00D143A3">
        <w:rPr>
          <w:rFonts w:ascii="Time New Roman" w:eastAsia="SimHei" w:hAnsi="Time New Roman"/>
          <w:b/>
          <w:color w:val="000000"/>
        </w:rPr>
        <w:t>8.</w:t>
      </w:r>
      <w:r w:rsidR="0046485E" w:rsidRPr="00A520EC">
        <w:rPr>
          <w:rFonts w:ascii="Time New Roman" w:eastAsia="SimHei" w:hAnsi="Time New Roman" w:hint="eastAsia"/>
          <w:color w:val="000000"/>
        </w:rPr>
        <w:t xml:space="preserve">  </w:t>
      </w:r>
      <w:r w:rsidR="0046485E" w:rsidRPr="00A520EC">
        <w:rPr>
          <w:rFonts w:ascii="Time New Roman" w:eastAsia="SimHei" w:hAnsi="Time New Roman" w:hint="eastAsia"/>
          <w:color w:val="000000"/>
        </w:rPr>
        <w:t>此外</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0046485E" w:rsidRPr="00A520EC">
        <w:rPr>
          <w:rFonts w:ascii="Time New Roman" w:eastAsia="SimHei" w:hAnsi="Time New Roman"/>
          <w:b/>
          <w:color w:val="000000"/>
        </w:rPr>
        <w:t>A</w:t>
      </w:r>
      <w:r w:rsidR="000D4C6A">
        <w:rPr>
          <w:rFonts w:ascii="Time New Roman" w:eastAsia="SimHei" w:hAnsi="Time New Roman"/>
          <w:color w:val="000000"/>
        </w:rPr>
        <w:t>/</w:t>
      </w:r>
      <w:r w:rsidR="0046485E" w:rsidRPr="00A520EC">
        <w:rPr>
          <w:rFonts w:ascii="Time New Roman" w:eastAsia="SimHei" w:hAnsi="Time New Roman"/>
          <w:b/>
          <w:color w:val="000000"/>
        </w:rPr>
        <w:t>61</w:t>
      </w:r>
      <w:r w:rsidR="000D4C6A">
        <w:rPr>
          <w:rFonts w:ascii="Time New Roman" w:eastAsia="SimHei" w:hAnsi="Time New Roman"/>
          <w:color w:val="000000"/>
        </w:rPr>
        <w:t>/</w:t>
      </w:r>
      <w:r w:rsidR="0046485E" w:rsidRPr="00A520EC">
        <w:rPr>
          <w:rFonts w:ascii="Time New Roman" w:eastAsia="SimHei" w:hAnsi="Time New Roman"/>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0046485E" w:rsidRPr="00A520EC">
        <w:rPr>
          <w:rFonts w:ascii="Time New Roman" w:eastAsia="SimHei" w:hAnsi="Time New Roman" w:hint="eastAsia"/>
          <w:color w:val="000000"/>
        </w:rPr>
        <w:t>落实该报告所载的总体性建议以及针对具体环境的建议。</w:t>
      </w:r>
    </w:p>
    <w:p w:rsidR="0046485E" w:rsidRDefault="00D143A3" w:rsidP="00C462C5">
      <w:pPr>
        <w:pStyle w:val="Heading3"/>
        <w:rPr>
          <w:rFonts w:hint="eastAsia"/>
        </w:rPr>
      </w:pPr>
      <w:bookmarkStart w:id="487" w:name="_Toc176169391"/>
      <w:bookmarkStart w:id="488" w:name="_Toc176233244"/>
      <w:r>
        <w:rPr>
          <w:u w:val="none"/>
        </w:rPr>
        <w:t>6.</w:t>
      </w:r>
      <w:r w:rsidR="0046485E" w:rsidRPr="00A520EC">
        <w:rPr>
          <w:rFonts w:hint="eastAsia"/>
          <w:u w:val="none"/>
        </w:rPr>
        <w:t xml:space="preserve">  </w:t>
      </w:r>
      <w:r w:rsidR="0046485E">
        <w:rPr>
          <w:rFonts w:hint="eastAsia"/>
        </w:rPr>
        <w:t>基本卫生和福利</w:t>
      </w:r>
      <w:r w:rsidR="0046485E">
        <w:br/>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spacing w:val="0"/>
          <w:kern w:val="0"/>
          <w:u w:val="none"/>
        </w:rPr>
        <w:t>6</w:t>
      </w:r>
      <w:r w:rsidR="0046485E" w:rsidRPr="00652D4F">
        <w:rPr>
          <w:rFonts w:eastAsia="KaiTi_GB2312" w:hint="eastAsia"/>
          <w:spacing w:val="0"/>
          <w:kern w:val="0"/>
          <w:u w:val="none"/>
        </w:rPr>
        <w:t>条、第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w:t>
      </w:r>
      <w:r w:rsidR="00652D4F" w:rsidRPr="00652D4F">
        <w:rPr>
          <w:rFonts w:eastAsia="KaiTi_GB2312" w:hint="eastAsia"/>
          <w:spacing w:val="0"/>
          <w:kern w:val="0"/>
          <w:u w:val="none"/>
        </w:rPr>
        <w:t>第</w:t>
      </w:r>
      <w:r w:rsidR="00652D4F" w:rsidRPr="00652D4F">
        <w:rPr>
          <w:rFonts w:eastAsia="KaiTi_GB2312" w:hint="eastAsia"/>
          <w:spacing w:val="0"/>
          <w:kern w:val="0"/>
          <w:u w:val="none"/>
        </w:rPr>
        <w:t>23</w:t>
      </w:r>
      <w:r w:rsidR="00652D4F" w:rsidRPr="00652D4F">
        <w:rPr>
          <w:rFonts w:eastAsia="KaiTi_GB2312" w:hint="eastAsia"/>
          <w:spacing w:val="0"/>
          <w:kern w:val="0"/>
          <w:u w:val="none"/>
        </w:rPr>
        <w:t>、</w:t>
      </w:r>
      <w:r w:rsidR="0046485E" w:rsidRPr="00652D4F">
        <w:rPr>
          <w:rFonts w:eastAsia="KaiTi_GB2312"/>
          <w:spacing w:val="0"/>
          <w:kern w:val="0"/>
          <w:u w:val="none"/>
        </w:rPr>
        <w:br/>
        <w:t>24</w:t>
      </w:r>
      <w:r w:rsidR="0046485E" w:rsidRPr="00652D4F">
        <w:rPr>
          <w:rFonts w:eastAsia="KaiTi_GB2312" w:hint="eastAsia"/>
          <w:spacing w:val="0"/>
          <w:kern w:val="0"/>
          <w:u w:val="none"/>
        </w:rPr>
        <w:t>、</w:t>
      </w:r>
      <w:r w:rsidR="0046485E" w:rsidRPr="00652D4F">
        <w:rPr>
          <w:rFonts w:eastAsia="KaiTi_GB2312" w:hint="eastAsia"/>
          <w:spacing w:val="0"/>
          <w:kern w:val="0"/>
          <w:u w:val="none"/>
        </w:rPr>
        <w:t>26</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1</w:t>
      </w:r>
      <w:r w:rsidR="0046485E" w:rsidRPr="00652D4F">
        <w:rPr>
          <w:rFonts w:eastAsia="KaiTi_GB2312" w:hint="eastAsia"/>
          <w:spacing w:val="0"/>
          <w:kern w:val="0"/>
          <w:u w:val="none"/>
        </w:rPr>
        <w:t>至</w:t>
      </w:r>
      <w:r w:rsidR="0046485E" w:rsidRPr="00652D4F">
        <w:rPr>
          <w:rFonts w:eastAsia="KaiTi_GB2312"/>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bookmarkEnd w:id="487"/>
      <w:bookmarkEnd w:id="488"/>
    </w:p>
    <w:p w:rsidR="0046485E" w:rsidRDefault="0046485E" w:rsidP="00C462C5">
      <w:pPr>
        <w:pStyle w:val="Heading4"/>
        <w:rPr>
          <w:rFonts w:hint="eastAsia"/>
        </w:rPr>
      </w:pPr>
      <w:bookmarkStart w:id="489" w:name="_Toc176169392"/>
      <w:bookmarkStart w:id="490" w:name="_Toc176233245"/>
      <w:r>
        <w:rPr>
          <w:rFonts w:hint="eastAsia"/>
        </w:rPr>
        <w:t>残疾儿童</w:t>
      </w:r>
      <w:bookmarkEnd w:id="489"/>
      <w:bookmarkEnd w:id="490"/>
    </w:p>
    <w:p w:rsidR="0046485E" w:rsidRDefault="00C462C5">
      <w:pPr>
        <w:rPr>
          <w:rFonts w:hint="eastAsia"/>
          <w:color w:val="000000"/>
        </w:rPr>
      </w:pPr>
      <w:r>
        <w:rPr>
          <w:rFonts w:hint="eastAsia"/>
          <w:color w:val="000000"/>
        </w:rPr>
        <w:tab/>
      </w:r>
      <w:r w:rsidR="0046485E">
        <w:rPr>
          <w:color w:val="000000"/>
        </w:rPr>
        <w:t>39</w:t>
      </w:r>
      <w:r w:rsidR="00D143A3">
        <w:rPr>
          <w:color w:val="000000"/>
        </w:rPr>
        <w:t>9.</w:t>
      </w:r>
      <w:r w:rsidR="0046485E">
        <w:rPr>
          <w:rFonts w:hint="eastAsia"/>
          <w:color w:val="000000"/>
        </w:rPr>
        <w:t xml:space="preserve">  </w:t>
      </w:r>
      <w:r w:rsidR="0046485E">
        <w:rPr>
          <w:rFonts w:hint="eastAsia"/>
          <w:color w:val="000000"/>
        </w:rPr>
        <w:t>委员会对残疾儿童遭受歧视表示关注。委员会关切地注意到</w:t>
      </w:r>
      <w:r w:rsidR="000D4C6A">
        <w:rPr>
          <w:rFonts w:hint="eastAsia"/>
          <w:color w:val="000000"/>
        </w:rPr>
        <w:t>，</w:t>
      </w:r>
      <w:r w:rsidR="0046485E">
        <w:rPr>
          <w:rFonts w:hint="eastAsia"/>
          <w:color w:val="000000"/>
        </w:rPr>
        <w:t>残疾儿童的机会均等待遇遭受损害</w:t>
      </w:r>
      <w:r w:rsidR="000D4C6A">
        <w:rPr>
          <w:rFonts w:hint="eastAsia"/>
          <w:color w:val="000000"/>
        </w:rPr>
        <w:t>，</w:t>
      </w:r>
      <w:r w:rsidR="0046485E">
        <w:rPr>
          <w:rFonts w:hint="eastAsia"/>
          <w:color w:val="000000"/>
        </w:rPr>
        <w:t>例如</w:t>
      </w:r>
      <w:r w:rsidR="000D4C6A">
        <w:rPr>
          <w:rFonts w:hint="eastAsia"/>
          <w:color w:val="000000"/>
        </w:rPr>
        <w:t>，</w:t>
      </w:r>
      <w:r w:rsidR="0046485E">
        <w:rPr>
          <w:rFonts w:hint="eastAsia"/>
          <w:color w:val="000000"/>
        </w:rPr>
        <w:t>他们在利用卫生、教育、体育运动设施和进出物理环境方面受到限制</w:t>
      </w:r>
      <w:r w:rsidR="000D4C6A">
        <w:rPr>
          <w:rFonts w:hint="eastAsia"/>
          <w:color w:val="000000"/>
        </w:rPr>
        <w:t>；</w:t>
      </w:r>
      <w:r w:rsidR="0046485E">
        <w:rPr>
          <w:rFonts w:hint="eastAsia"/>
          <w:color w:val="000000"/>
        </w:rPr>
        <w:t>并且注意到</w:t>
      </w:r>
      <w:r w:rsidR="000D4C6A">
        <w:rPr>
          <w:rFonts w:hint="eastAsia"/>
          <w:color w:val="000000"/>
        </w:rPr>
        <w:t>，</w:t>
      </w:r>
      <w:r w:rsidR="0046485E">
        <w:rPr>
          <w:rFonts w:hint="eastAsia"/>
          <w:color w:val="000000"/>
        </w:rPr>
        <w:t>人们对残疾人的歧视、惧怕和误解的现象依然很严重</w:t>
      </w:r>
      <w:r w:rsidR="000D4C6A">
        <w:rPr>
          <w:rFonts w:hint="eastAsia"/>
          <w:color w:val="000000"/>
        </w:rPr>
        <w:t>，</w:t>
      </w:r>
      <w:r w:rsidR="0046485E">
        <w:rPr>
          <w:rFonts w:hint="eastAsia"/>
          <w:color w:val="000000"/>
        </w:rPr>
        <w:t>因而致使这些儿童处于被边缘化和疏离的境地。委员会还关注的是</w:t>
      </w:r>
      <w:r w:rsidR="000D4C6A">
        <w:rPr>
          <w:rFonts w:hint="eastAsia"/>
          <w:color w:val="000000"/>
        </w:rPr>
        <w:t>，</w:t>
      </w:r>
      <w:r w:rsidR="0046485E">
        <w:rPr>
          <w:rFonts w:hint="eastAsia"/>
          <w:color w:val="000000"/>
        </w:rPr>
        <w:t>农村和边远地区残疾儿童处于双重不利地位。</w:t>
      </w:r>
    </w:p>
    <w:p w:rsidR="0046485E" w:rsidRPr="00107207" w:rsidRDefault="00C462C5">
      <w:pPr>
        <w:rPr>
          <w:rFonts w:ascii="Time New Roman" w:eastAsia="SimHei" w:hAnsi="Time New Roman" w:hint="eastAsia"/>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0</w:t>
      </w:r>
      <w:r w:rsidR="00FB40E4">
        <w:rPr>
          <w:rFonts w:ascii="Time New Roman" w:eastAsia="SimHei" w:hAnsi="Time New Roman" w:hint="eastAsia"/>
          <w:b/>
          <w:color w:val="000000"/>
        </w:rPr>
        <w:t>.</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hint="eastAsia"/>
          <w:color w:val="000000"/>
        </w:rPr>
        <w:t>委员会建议缔约国参照《残疾人机会均等标准规则》</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大会第</w:t>
      </w:r>
      <w:r w:rsidR="0046485E" w:rsidRPr="00107207">
        <w:rPr>
          <w:rFonts w:ascii="Time New Roman" w:eastAsia="SimHei" w:hAnsi="Time New Roman" w:hint="eastAsia"/>
          <w:b/>
          <w:color w:val="000000"/>
        </w:rPr>
        <w:t>48</w:t>
      </w:r>
      <w:r w:rsidR="000D4C6A">
        <w:rPr>
          <w:rFonts w:ascii="Time New Roman" w:eastAsia="SimHei" w:hAnsi="Time New Roman"/>
          <w:color w:val="000000"/>
        </w:rPr>
        <w:t>/</w:t>
      </w:r>
      <w:r w:rsidR="0046485E" w:rsidRPr="00107207">
        <w:rPr>
          <w:rFonts w:ascii="Time New Roman" w:eastAsia="SimHei" w:hAnsi="Time New Roman"/>
          <w:b/>
          <w:color w:val="000000"/>
        </w:rPr>
        <w:t>96</w:t>
      </w:r>
      <w:r w:rsidR="0046485E" w:rsidRPr="00107207">
        <w:rPr>
          <w:rFonts w:ascii="Time New Roman" w:eastAsia="SimHei" w:hAnsi="Time New Roman" w:hint="eastAsia"/>
          <w:color w:val="000000"/>
        </w:rPr>
        <w:t>号决议</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和委员会在</w:t>
      </w:r>
      <w:r w:rsidR="0046485E" w:rsidRPr="00107207">
        <w:rPr>
          <w:rFonts w:ascii="Time New Roman" w:eastAsia="SimHei" w:hAnsi="Time New Roman" w:hint="eastAsia"/>
          <w:b/>
          <w:color w:val="000000"/>
        </w:rPr>
        <w:t>1997</w:t>
      </w:r>
      <w:r w:rsidR="0046485E" w:rsidRPr="00107207">
        <w:rPr>
          <w:rFonts w:ascii="Time New Roman" w:eastAsia="SimHei" w:hAnsi="Time New Roman" w:hint="eastAsia"/>
          <w:color w:val="000000"/>
        </w:rPr>
        <w:t>年</w:t>
      </w:r>
      <w:r w:rsidR="0046485E" w:rsidRPr="00107207">
        <w:rPr>
          <w:rFonts w:ascii="Time New Roman" w:eastAsia="SimHei" w:hAnsi="Time New Roman" w:hint="eastAsia"/>
          <w:b/>
          <w:color w:val="000000"/>
        </w:rPr>
        <w:t>10</w:t>
      </w:r>
      <w:r w:rsidR="0046485E" w:rsidRPr="00107207">
        <w:rPr>
          <w:rFonts w:ascii="Time New Roman" w:eastAsia="SimHei" w:hAnsi="Time New Roman" w:hint="eastAsia"/>
          <w:color w:val="000000"/>
        </w:rPr>
        <w:t>月</w:t>
      </w:r>
      <w:r w:rsidR="0046485E" w:rsidRPr="00107207">
        <w:rPr>
          <w:rFonts w:ascii="Time New Roman" w:eastAsia="SimHei" w:hAnsi="Time New Roman" w:hint="eastAsia"/>
          <w:b/>
          <w:color w:val="000000"/>
        </w:rPr>
        <w:t>6</w:t>
      </w:r>
      <w:r w:rsidR="0046485E" w:rsidRPr="00107207">
        <w:rPr>
          <w:rFonts w:ascii="Time New Roman" w:eastAsia="SimHei" w:hAnsi="Time New Roman" w:hint="eastAsia"/>
          <w:color w:val="000000"/>
        </w:rPr>
        <w:t>日举行的残疾儿童权利问题一般性讨论日通过的建议</w:t>
      </w:r>
      <w:r w:rsidR="000D4C6A">
        <w:rPr>
          <w:rFonts w:ascii="Time New Roman" w:eastAsia="SimHei" w:hAnsi="Time New Roman"/>
          <w:color w:val="000000"/>
        </w:rPr>
        <w:t>(</w:t>
      </w:r>
      <w:r w:rsidR="0046485E" w:rsidRPr="00107207">
        <w:rPr>
          <w:rFonts w:ascii="Time New Roman" w:eastAsia="SimHei" w:hAnsi="Time New Roman" w:hint="eastAsia"/>
          <w:color w:val="000000"/>
        </w:rPr>
        <w:t>参见</w:t>
      </w:r>
      <w:r w:rsidR="0046485E" w:rsidRPr="00107207">
        <w:rPr>
          <w:rFonts w:ascii="Time New Roman" w:eastAsia="SimHei" w:hAnsi="Time New Roman"/>
          <w:b/>
          <w:color w:val="000000"/>
        </w:rPr>
        <w:t>CRC</w:t>
      </w:r>
      <w:r w:rsidR="000D4C6A">
        <w:rPr>
          <w:rFonts w:ascii="Time New Roman" w:eastAsia="SimHei" w:hAnsi="Time New Roman"/>
          <w:color w:val="000000"/>
        </w:rPr>
        <w:t>/</w:t>
      </w:r>
      <w:r w:rsidR="0046485E" w:rsidRPr="00107207">
        <w:rPr>
          <w:rFonts w:ascii="Time New Roman" w:eastAsia="SimHei" w:hAnsi="Time New Roman"/>
          <w:b/>
          <w:color w:val="000000"/>
        </w:rPr>
        <w:t>C</w:t>
      </w:r>
      <w:r w:rsidR="000D4C6A">
        <w:rPr>
          <w:rFonts w:ascii="Time New Roman" w:eastAsia="SimHei" w:hAnsi="Time New Roman"/>
          <w:color w:val="000000"/>
        </w:rPr>
        <w:t>/</w:t>
      </w:r>
      <w:r w:rsidR="0046485E" w:rsidRPr="00107207">
        <w:rPr>
          <w:rFonts w:ascii="Time New Roman" w:eastAsia="SimHei" w:hAnsi="Time New Roman"/>
          <w:b/>
          <w:color w:val="000000"/>
        </w:rPr>
        <w:t>6</w:t>
      </w:r>
      <w:r w:rsidR="00D143A3">
        <w:rPr>
          <w:rFonts w:ascii="Time New Roman" w:eastAsia="SimHei" w:hAnsi="Time New Roman"/>
          <w:b/>
          <w:color w:val="000000"/>
        </w:rPr>
        <w:t>9</w:t>
      </w:r>
      <w:r w:rsidR="000D4C6A">
        <w:rPr>
          <w:rFonts w:ascii="Time New Roman" w:eastAsia="SimHei" w:hAnsi="Time New Roman"/>
          <w:b/>
          <w:color w:val="000000"/>
        </w:rPr>
        <w:t>，</w:t>
      </w:r>
      <w:r w:rsidR="0046485E" w:rsidRPr="00107207">
        <w:rPr>
          <w:rFonts w:ascii="Time New Roman" w:eastAsia="SimHei" w:hAnsi="Time New Roman"/>
          <w:color w:val="000000"/>
        </w:rPr>
        <w:t xml:space="preserve"> </w:t>
      </w:r>
      <w:r w:rsidR="0046485E" w:rsidRPr="00107207">
        <w:rPr>
          <w:rFonts w:ascii="Time New Roman" w:eastAsia="SimHei" w:hAnsi="Time New Roman" w:hint="eastAsia"/>
          <w:color w:val="000000"/>
        </w:rPr>
        <w:t>第</w:t>
      </w:r>
      <w:r w:rsidR="0046485E" w:rsidRPr="00107207">
        <w:rPr>
          <w:rFonts w:ascii="Time New Roman" w:eastAsia="SimHei" w:hAnsi="Time New Roman"/>
          <w:b/>
          <w:color w:val="000000"/>
        </w:rPr>
        <w:t>310</w:t>
      </w:r>
      <w:r w:rsidR="0046485E" w:rsidRPr="00107207">
        <w:rPr>
          <w:rFonts w:ascii="Time New Roman" w:eastAsia="SimHei" w:hAnsi="Time New Roman" w:hint="eastAsia"/>
          <w:color w:val="000000"/>
        </w:rPr>
        <w:t>至</w:t>
      </w:r>
      <w:r w:rsidR="0046485E" w:rsidRPr="00107207">
        <w:rPr>
          <w:rFonts w:ascii="Time New Roman" w:eastAsia="SimHei" w:hAnsi="Time New Roman"/>
          <w:b/>
          <w:color w:val="000000"/>
        </w:rPr>
        <w:t>339</w:t>
      </w:r>
      <w:r w:rsidR="0046485E" w:rsidRPr="00107207">
        <w:rPr>
          <w:rFonts w:ascii="Time New Roman" w:eastAsia="SimHei" w:hAnsi="Time New Roman" w:hint="eastAsia"/>
          <w:color w:val="000000"/>
        </w:rPr>
        <w:t>段</w:t>
      </w:r>
      <w:r w:rsidR="000D4C6A">
        <w:rPr>
          <w:rFonts w:ascii="Time New Roman" w:eastAsia="SimHei" w:hAnsi="Time New Roman"/>
          <w:color w:val="000000"/>
        </w:rPr>
        <w:t>)</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采取一切必要措施</w:t>
      </w:r>
      <w:r w:rsidR="000D4C6A">
        <w:rPr>
          <w:rFonts w:ascii="Time New Roman" w:eastAsia="SimHei" w:hAnsi="Time New Roman" w:hint="eastAsia"/>
          <w:color w:val="000000"/>
        </w:rPr>
        <w:t>：</w:t>
      </w:r>
    </w:p>
    <w:p w:rsidR="0046485E" w:rsidRPr="00107207" w:rsidRDefault="0046485E" w:rsidP="00C462C5">
      <w:pPr>
        <w:numPr>
          <w:ilvl w:val="0"/>
          <w:numId w:val="61"/>
        </w:numPr>
        <w:rPr>
          <w:rFonts w:ascii="Time New Roman" w:eastAsia="SimHei" w:hAnsi="Time New Roman" w:hint="eastAsia"/>
          <w:color w:val="000000"/>
        </w:rPr>
      </w:pPr>
      <w:r w:rsidRPr="00107207">
        <w:rPr>
          <w:rFonts w:ascii="Time New Roman" w:eastAsia="SimHei" w:hAnsi="Time New Roman" w:hint="eastAsia"/>
          <w:color w:val="000000"/>
        </w:rPr>
        <w:t>通过执行国内法以及在所有相关的决策和国家规划过程中考虑到残疾问题</w:t>
      </w:r>
      <w:r w:rsidR="000D4C6A">
        <w:rPr>
          <w:rFonts w:ascii="Time New Roman" w:eastAsia="SimHei" w:hAnsi="Time New Roman" w:hint="eastAsia"/>
          <w:color w:val="000000"/>
        </w:rPr>
        <w:t>，</w:t>
      </w:r>
      <w:r w:rsidRPr="00107207">
        <w:rPr>
          <w:rFonts w:ascii="Time New Roman" w:eastAsia="SimHei" w:hAnsi="Time New Roman" w:hint="eastAsia"/>
          <w:color w:val="000000"/>
        </w:rPr>
        <w:t>防止和禁止对残疾儿童的各种形式的歧视</w:t>
      </w:r>
      <w:r w:rsidR="000D4C6A">
        <w:rPr>
          <w:rFonts w:ascii="Time New Roman" w:eastAsia="SimHei" w:hAnsi="Time New Roman" w:hint="eastAsia"/>
          <w:color w:val="000000"/>
        </w:rPr>
        <w:t>，</w:t>
      </w:r>
      <w:r w:rsidRPr="00107207">
        <w:rPr>
          <w:rFonts w:ascii="Time New Roman" w:eastAsia="SimHei" w:hAnsi="Time New Roman" w:hint="eastAsia"/>
          <w:color w:val="000000"/>
        </w:rPr>
        <w:t>并确保他们有平等机会充分、全面参与生活</w:t>
      </w:r>
      <w:r w:rsidR="000D4C6A">
        <w:rPr>
          <w:rFonts w:ascii="Time New Roman" w:eastAsia="SimHei" w:hAnsi="Time New Roman" w:hint="eastAsia"/>
          <w:color w:val="000000"/>
        </w:rPr>
        <w:t>；</w:t>
      </w:r>
    </w:p>
    <w:p w:rsidR="0046485E" w:rsidRPr="00107207" w:rsidRDefault="0046485E" w:rsidP="00C462C5">
      <w:pPr>
        <w:numPr>
          <w:ilvl w:val="0"/>
          <w:numId w:val="61"/>
        </w:numPr>
        <w:rPr>
          <w:rFonts w:ascii="Time New Roman" w:eastAsia="SimHei" w:hAnsi="Time New Roman" w:hint="eastAsia"/>
          <w:color w:val="000000"/>
        </w:rPr>
      </w:pPr>
      <w:r w:rsidRPr="00107207">
        <w:rPr>
          <w:rFonts w:ascii="Time New Roman" w:eastAsia="SimHei" w:hAnsi="Time New Roman" w:hint="eastAsia"/>
          <w:color w:val="000000"/>
        </w:rPr>
        <w:t>提高人们对残疾儿童的认识</w:t>
      </w:r>
      <w:r w:rsidR="000D4C6A">
        <w:rPr>
          <w:rFonts w:ascii="Time New Roman" w:eastAsia="SimHei" w:hAnsi="Time New Roman" w:hint="eastAsia"/>
          <w:color w:val="000000"/>
        </w:rPr>
        <w:t>，</w:t>
      </w:r>
      <w:r w:rsidRPr="00107207">
        <w:rPr>
          <w:rFonts w:ascii="Time New Roman" w:eastAsia="SimHei" w:hAnsi="Time New Roman" w:hint="eastAsia"/>
          <w:color w:val="000000"/>
        </w:rPr>
        <w:t>包括对其权利、特殊需要和潜力的认识</w:t>
      </w:r>
      <w:r w:rsidR="000D4C6A">
        <w:rPr>
          <w:rFonts w:ascii="Time New Roman" w:eastAsia="SimHei" w:hAnsi="Time New Roman" w:hint="eastAsia"/>
          <w:color w:val="000000"/>
        </w:rPr>
        <w:t>，</w:t>
      </w:r>
      <w:r w:rsidRPr="00107207">
        <w:rPr>
          <w:rFonts w:ascii="Time New Roman" w:eastAsia="SimHei" w:hAnsi="Time New Roman" w:hint="eastAsia"/>
          <w:color w:val="000000"/>
        </w:rPr>
        <w:t>从而通过发起和支持宣传运动</w:t>
      </w:r>
      <w:r w:rsidR="000D4C6A">
        <w:rPr>
          <w:rFonts w:ascii="Time New Roman" w:eastAsia="SimHei" w:hAnsi="Time New Roman" w:hint="eastAsia"/>
          <w:color w:val="000000"/>
        </w:rPr>
        <w:t>，</w:t>
      </w:r>
      <w:r w:rsidRPr="00107207">
        <w:rPr>
          <w:rFonts w:ascii="Time New Roman" w:eastAsia="SimHei" w:hAnsi="Time New Roman" w:hint="eastAsia"/>
          <w:color w:val="000000"/>
        </w:rPr>
        <w:t>改变人们对残疾儿童普遍持有的消极态度、错误看法和偏见</w:t>
      </w:r>
      <w:r w:rsidR="000D4C6A">
        <w:rPr>
          <w:rFonts w:ascii="Time New Roman" w:eastAsia="SimHei" w:hAnsi="Time New Roman" w:hint="eastAsia"/>
          <w:color w:val="000000"/>
        </w:rPr>
        <w:t>；</w:t>
      </w:r>
    </w:p>
    <w:p w:rsidR="0046485E" w:rsidRPr="00107207" w:rsidRDefault="0046485E" w:rsidP="00C462C5">
      <w:pPr>
        <w:numPr>
          <w:ilvl w:val="0"/>
          <w:numId w:val="61"/>
        </w:numPr>
        <w:rPr>
          <w:rFonts w:ascii="Time New Roman" w:eastAsia="SimHei" w:hAnsi="Time New Roman" w:hint="eastAsia"/>
          <w:color w:val="000000"/>
        </w:rPr>
      </w:pPr>
      <w:r w:rsidRPr="00107207">
        <w:rPr>
          <w:rFonts w:ascii="Time New Roman" w:eastAsia="SimHei" w:hAnsi="Time New Roman" w:hint="eastAsia"/>
          <w:color w:val="000000"/>
        </w:rPr>
        <w:t>收集残疾儿童方面充分的分类统计数据资料</w:t>
      </w:r>
      <w:r w:rsidR="000D4C6A">
        <w:rPr>
          <w:rFonts w:ascii="Time New Roman" w:eastAsia="SimHei" w:hAnsi="Time New Roman" w:hint="eastAsia"/>
          <w:color w:val="000000"/>
        </w:rPr>
        <w:t>，</w:t>
      </w:r>
      <w:r w:rsidRPr="00107207">
        <w:rPr>
          <w:rFonts w:ascii="Time New Roman" w:eastAsia="SimHei" w:hAnsi="Time New Roman" w:hint="eastAsia"/>
          <w:color w:val="000000"/>
        </w:rPr>
        <w:t>并将此种数据资料用来制定促进残疾儿童在社会中的机会平等的政策和方案</w:t>
      </w:r>
      <w:r w:rsidR="000D4C6A">
        <w:rPr>
          <w:rFonts w:ascii="Time New Roman" w:eastAsia="SimHei" w:hAnsi="Time New Roman" w:hint="eastAsia"/>
          <w:color w:val="000000"/>
        </w:rPr>
        <w:t>，</w:t>
      </w:r>
      <w:r w:rsidRPr="00107207">
        <w:rPr>
          <w:rFonts w:ascii="Time New Roman" w:eastAsia="SimHei" w:hAnsi="Time New Roman" w:hint="eastAsia"/>
          <w:color w:val="000000"/>
        </w:rPr>
        <w:t>同时特别关注该国最为偏僻地区的儿童</w:t>
      </w:r>
      <w:r w:rsidR="000D4C6A">
        <w:rPr>
          <w:rFonts w:ascii="Time New Roman" w:eastAsia="SimHei" w:hAnsi="Time New Roman" w:hint="eastAsia"/>
          <w:color w:val="000000"/>
        </w:rPr>
        <w:t>；</w:t>
      </w:r>
    </w:p>
    <w:p w:rsidR="0046485E" w:rsidRPr="00107207" w:rsidRDefault="0046485E" w:rsidP="00C462C5">
      <w:pPr>
        <w:numPr>
          <w:ilvl w:val="0"/>
          <w:numId w:val="61"/>
        </w:numPr>
        <w:rPr>
          <w:rFonts w:ascii="Time New Roman" w:eastAsia="SimHei" w:hAnsi="Time New Roman" w:hint="eastAsia"/>
          <w:color w:val="000000"/>
        </w:rPr>
      </w:pPr>
      <w:r w:rsidRPr="00107207">
        <w:rPr>
          <w:rFonts w:ascii="Time New Roman" w:eastAsia="SimHei" w:hAnsi="Time New Roman" w:hint="eastAsia"/>
          <w:color w:val="000000"/>
        </w:rPr>
        <w:t>使残疾儿童能够获得适足的社会和医疗卫生服务</w:t>
      </w:r>
      <w:r w:rsidR="000D4C6A">
        <w:rPr>
          <w:rFonts w:ascii="Time New Roman" w:eastAsia="SimHei" w:hAnsi="Time New Roman" w:hint="eastAsia"/>
          <w:color w:val="000000"/>
        </w:rPr>
        <w:t>，</w:t>
      </w:r>
      <w:r w:rsidRPr="00107207">
        <w:rPr>
          <w:rFonts w:ascii="Time New Roman" w:eastAsia="SimHei" w:hAnsi="Time New Roman" w:hint="eastAsia"/>
          <w:color w:val="000000"/>
        </w:rPr>
        <w:t>接受高质量的教育</w:t>
      </w:r>
      <w:r w:rsidR="000D4C6A">
        <w:rPr>
          <w:rFonts w:ascii="Time New Roman" w:eastAsia="SimHei" w:hAnsi="Time New Roman" w:hint="eastAsia"/>
          <w:color w:val="000000"/>
        </w:rPr>
        <w:t>，</w:t>
      </w:r>
      <w:r w:rsidRPr="00107207">
        <w:rPr>
          <w:rFonts w:ascii="Time New Roman" w:eastAsia="SimHei" w:hAnsi="Time New Roman" w:hint="eastAsia"/>
          <w:color w:val="000000"/>
        </w:rPr>
        <w:t>进出物质环境</w:t>
      </w:r>
      <w:r w:rsidR="000D4C6A">
        <w:rPr>
          <w:rFonts w:ascii="Time New Roman" w:eastAsia="SimHei" w:hAnsi="Time New Roman" w:hint="eastAsia"/>
          <w:color w:val="000000"/>
        </w:rPr>
        <w:t>，</w:t>
      </w:r>
      <w:r w:rsidRPr="00107207">
        <w:rPr>
          <w:rFonts w:ascii="Time New Roman" w:eastAsia="SimHei" w:hAnsi="Time New Roman" w:hint="eastAsia"/>
          <w:color w:val="000000"/>
        </w:rPr>
        <w:t>获取信息并进行交流</w:t>
      </w:r>
      <w:r w:rsidR="000D4C6A">
        <w:rPr>
          <w:rFonts w:ascii="Time New Roman" w:eastAsia="SimHei" w:hAnsi="Time New Roman" w:hint="eastAsia"/>
          <w:color w:val="000000"/>
        </w:rPr>
        <w:t>；</w:t>
      </w:r>
    </w:p>
    <w:p w:rsidR="0046485E" w:rsidRPr="00107207" w:rsidRDefault="0046485E" w:rsidP="00C462C5">
      <w:pPr>
        <w:numPr>
          <w:ilvl w:val="0"/>
          <w:numId w:val="61"/>
        </w:numPr>
        <w:rPr>
          <w:rFonts w:ascii="Time New Roman" w:eastAsia="SimHei" w:hAnsi="Time New Roman" w:hint="eastAsia"/>
          <w:color w:val="000000"/>
        </w:rPr>
      </w:pPr>
      <w:r w:rsidRPr="00107207">
        <w:rPr>
          <w:rFonts w:ascii="Time New Roman" w:eastAsia="SimHei" w:hAnsi="Time New Roman" w:hint="eastAsia"/>
          <w:color w:val="000000"/>
        </w:rPr>
        <w:t>确保医务人员、准医务人员和相关人员、教师和社会工作者等残疾儿童事务专业人员得到充分的培训。</w:t>
      </w:r>
    </w:p>
    <w:p w:rsidR="0046485E" w:rsidRPr="00107207" w:rsidRDefault="00C462C5" w:rsidP="00332CE0">
      <w:pPr>
        <w:spacing w:after="240"/>
        <w:rPr>
          <w:rFonts w:ascii="Time New Roman" w:eastAsia="SimHei" w:hAnsi="Time New Roman" w:hint="eastAsia"/>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1.</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hint="eastAsia"/>
          <w:color w:val="000000"/>
        </w:rPr>
        <w:t>此外</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委员会鼓励缔约国联系“非洲残疾人十年”</w:t>
      </w:r>
      <w:r w:rsidR="000D4C6A">
        <w:rPr>
          <w:rFonts w:ascii="Time New Roman" w:eastAsia="SimHei" w:hAnsi="Time New Roman" w:hint="eastAsia"/>
          <w:color w:val="000000"/>
        </w:rPr>
        <w:t>(</w:t>
      </w:r>
      <w:r w:rsidR="0046485E" w:rsidRPr="00107207">
        <w:rPr>
          <w:rFonts w:ascii="Time New Roman" w:eastAsia="SimHei" w:hAnsi="Time New Roman" w:hint="eastAsia"/>
          <w:b/>
          <w:color w:val="000000"/>
        </w:rPr>
        <w:t>1999</w:t>
      </w:r>
      <w:r w:rsidR="0046485E" w:rsidRPr="00107207">
        <w:rPr>
          <w:rFonts w:ascii="Time New Roman" w:eastAsia="SimHei" w:hAnsi="Time New Roman"/>
          <w:color w:val="000000"/>
        </w:rPr>
        <w:t>-</w:t>
      </w:r>
      <w:r w:rsidR="0046485E" w:rsidRPr="00107207">
        <w:rPr>
          <w:rFonts w:ascii="Time New Roman" w:eastAsia="SimHei" w:hAnsi="Time New Roman" w:hint="eastAsia"/>
          <w:b/>
          <w:color w:val="000000"/>
        </w:rPr>
        <w:t>20</w:t>
      </w:r>
      <w:r w:rsidR="0046485E" w:rsidRPr="00107207">
        <w:rPr>
          <w:rFonts w:ascii="Time New Roman" w:eastAsia="SimHei" w:hAnsi="Time New Roman"/>
          <w:b/>
          <w:color w:val="000000"/>
        </w:rPr>
        <w:t>0</w:t>
      </w:r>
      <w:r w:rsidR="0046485E" w:rsidRPr="00107207">
        <w:rPr>
          <w:rFonts w:ascii="Time New Roman" w:eastAsia="SimHei" w:hAnsi="Time New Roman" w:hint="eastAsia"/>
          <w:b/>
          <w:color w:val="000000"/>
        </w:rPr>
        <w:t>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特别注重残疾儿童的权利和地位。</w:t>
      </w:r>
    </w:p>
    <w:p w:rsidR="0046485E" w:rsidRDefault="0046485E" w:rsidP="00C462C5">
      <w:pPr>
        <w:pStyle w:val="Heading4"/>
        <w:rPr>
          <w:rFonts w:hint="eastAsia"/>
        </w:rPr>
      </w:pPr>
      <w:bookmarkStart w:id="491" w:name="_Toc176169393"/>
      <w:bookmarkStart w:id="492" w:name="_Toc176233246"/>
      <w:r>
        <w:rPr>
          <w:rFonts w:hint="eastAsia"/>
        </w:rPr>
        <w:t>健康和医疗卫生服务</w:t>
      </w:r>
      <w:bookmarkEnd w:id="491"/>
      <w:bookmarkEnd w:id="492"/>
    </w:p>
    <w:p w:rsidR="0046485E" w:rsidRDefault="00C462C5">
      <w:pPr>
        <w:rPr>
          <w:rFonts w:hint="eastAsia"/>
          <w:color w:val="000000"/>
        </w:rPr>
      </w:pPr>
      <w:r>
        <w:rPr>
          <w:rFonts w:hint="eastAsia"/>
          <w:color w:val="000000"/>
        </w:rPr>
        <w:tab/>
      </w:r>
      <w:r w:rsidR="0046485E">
        <w:rPr>
          <w:color w:val="000000"/>
        </w:rPr>
        <w:t>40</w:t>
      </w:r>
      <w:r w:rsidR="00D143A3">
        <w:rPr>
          <w:rFonts w:hint="eastAsia"/>
          <w:color w:val="000000"/>
        </w:rPr>
        <w:t>2.</w:t>
      </w:r>
      <w:r w:rsidR="0046485E">
        <w:rPr>
          <w:rFonts w:hint="eastAsia"/>
          <w:color w:val="000000"/>
        </w:rPr>
        <w:t xml:space="preserve">  </w:t>
      </w:r>
      <w:r w:rsidR="0046485E">
        <w:rPr>
          <w:rFonts w:hint="eastAsia"/>
          <w:color w:val="000000"/>
        </w:rPr>
        <w:t>委员会对缔约国基本卫生保健服务不足和保健机构工作人员短缺表示关注。获取清洁饮水</w:t>
      </w:r>
      <w:r w:rsidR="000D4C6A">
        <w:rPr>
          <w:rFonts w:hint="eastAsia"/>
          <w:color w:val="000000"/>
        </w:rPr>
        <w:t>，</w:t>
      </w:r>
      <w:r w:rsidR="0046485E">
        <w:rPr>
          <w:rFonts w:hint="eastAsia"/>
          <w:color w:val="000000"/>
        </w:rPr>
        <w:t>卫生设施差和儿童营养不良等</w:t>
      </w:r>
      <w:r w:rsidR="000D4C6A">
        <w:rPr>
          <w:rFonts w:hint="eastAsia"/>
          <w:color w:val="000000"/>
        </w:rPr>
        <w:t>，</w:t>
      </w:r>
      <w:r w:rsidR="0046485E">
        <w:rPr>
          <w:rFonts w:hint="eastAsia"/>
          <w:color w:val="000000"/>
        </w:rPr>
        <w:t>仍然是缔约国面临的主要难题。</w:t>
      </w:r>
    </w:p>
    <w:p w:rsidR="0046485E" w:rsidRPr="00107207" w:rsidRDefault="00C462C5">
      <w:pPr>
        <w:rPr>
          <w:rFonts w:ascii="Time New Roman" w:eastAsia="SimHei" w:hAnsi="Time New Roman" w:hint="eastAsia"/>
          <w:color w:val="000000"/>
        </w:rPr>
      </w:pPr>
      <w:r>
        <w:rPr>
          <w:rFonts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3.</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hint="eastAsia"/>
          <w:color w:val="000000"/>
        </w:rPr>
        <w:t>为此</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委员会特别建议缔约国</w:t>
      </w:r>
      <w:r w:rsidR="000D4C6A">
        <w:rPr>
          <w:rFonts w:ascii="Time New Roman" w:eastAsia="SimHei" w:hAnsi="Time New Roman" w:hint="eastAsia"/>
          <w:color w:val="000000"/>
        </w:rPr>
        <w:t>：</w:t>
      </w:r>
    </w:p>
    <w:p w:rsidR="0046485E" w:rsidRPr="00107207" w:rsidRDefault="0046485E" w:rsidP="00C462C5">
      <w:pPr>
        <w:numPr>
          <w:ilvl w:val="0"/>
          <w:numId w:val="62"/>
        </w:numPr>
        <w:rPr>
          <w:rFonts w:ascii="Time New Roman" w:eastAsia="SimHei" w:hAnsi="Time New Roman" w:hint="eastAsia"/>
          <w:color w:val="000000"/>
        </w:rPr>
      </w:pPr>
      <w:r w:rsidRPr="00107207">
        <w:rPr>
          <w:rFonts w:ascii="Time New Roman" w:eastAsia="SimHei" w:hAnsi="Time New Roman" w:hint="eastAsia"/>
          <w:color w:val="000000"/>
        </w:rPr>
        <w:t>采取一切必要措施加强改善医疗保健方案</w:t>
      </w:r>
      <w:r w:rsidR="000D4C6A">
        <w:rPr>
          <w:rFonts w:ascii="Time New Roman" w:eastAsia="SimHei" w:hAnsi="Time New Roman" w:hint="eastAsia"/>
          <w:color w:val="000000"/>
        </w:rPr>
        <w:t>，</w:t>
      </w:r>
      <w:r w:rsidRPr="00107207">
        <w:rPr>
          <w:rFonts w:ascii="Time New Roman" w:eastAsia="SimHei" w:hAnsi="Time New Roman" w:hint="eastAsia"/>
          <w:color w:val="000000"/>
        </w:rPr>
        <w:t>具体做法包括提供足够的预算拨款以及人力资源和其他资源</w:t>
      </w:r>
      <w:r w:rsidR="000D4C6A">
        <w:rPr>
          <w:rFonts w:ascii="Time New Roman" w:eastAsia="SimHei" w:hAnsi="Time New Roman" w:hint="eastAsia"/>
          <w:color w:val="000000"/>
        </w:rPr>
        <w:t>，</w:t>
      </w:r>
      <w:r w:rsidRPr="00107207">
        <w:rPr>
          <w:rFonts w:ascii="Time New Roman" w:eastAsia="SimHei" w:hAnsi="Time New Roman" w:hint="eastAsia"/>
          <w:color w:val="000000"/>
        </w:rPr>
        <w:t>以便支持这些方案</w:t>
      </w:r>
      <w:r w:rsidR="000D4C6A">
        <w:rPr>
          <w:rFonts w:ascii="Time New Roman" w:eastAsia="SimHei" w:hAnsi="Time New Roman" w:hint="eastAsia"/>
          <w:color w:val="000000"/>
        </w:rPr>
        <w:t>；</w:t>
      </w:r>
    </w:p>
    <w:p w:rsidR="0046485E" w:rsidRPr="00107207" w:rsidRDefault="0046485E" w:rsidP="00C462C5">
      <w:pPr>
        <w:numPr>
          <w:ilvl w:val="0"/>
          <w:numId w:val="62"/>
        </w:numPr>
        <w:rPr>
          <w:rFonts w:ascii="Time New Roman" w:eastAsia="SimHei" w:hAnsi="Time New Roman" w:hint="eastAsia"/>
          <w:color w:val="000000"/>
        </w:rPr>
      </w:pPr>
      <w:r w:rsidRPr="00107207">
        <w:rPr>
          <w:rFonts w:ascii="Time New Roman" w:eastAsia="SimHei" w:hAnsi="Time New Roman" w:hint="eastAsia"/>
          <w:color w:val="000000"/>
        </w:rPr>
        <w:t>支持社区尽责确保所有儿童都有适当的营养和个人卫生条件</w:t>
      </w:r>
      <w:r w:rsidR="000D4C6A">
        <w:rPr>
          <w:rFonts w:ascii="Time New Roman" w:eastAsia="SimHei" w:hAnsi="Time New Roman" w:hint="eastAsia"/>
          <w:color w:val="000000"/>
        </w:rPr>
        <w:t>，</w:t>
      </w:r>
      <w:r w:rsidRPr="00107207">
        <w:rPr>
          <w:rFonts w:ascii="Time New Roman" w:eastAsia="SimHei" w:hAnsi="Time New Roman" w:hint="eastAsia"/>
          <w:color w:val="000000"/>
        </w:rPr>
        <w:t>包括为孤儿和弱势儿童提供学校膳食</w:t>
      </w:r>
      <w:r w:rsidR="000D4C6A">
        <w:rPr>
          <w:rFonts w:ascii="Time New Roman" w:eastAsia="SimHei" w:hAnsi="Time New Roman" w:hint="eastAsia"/>
          <w:color w:val="000000"/>
        </w:rPr>
        <w:t>，</w:t>
      </w:r>
      <w:r w:rsidRPr="00107207">
        <w:rPr>
          <w:rFonts w:ascii="Time New Roman" w:eastAsia="SimHei" w:hAnsi="Time New Roman" w:hint="eastAsia"/>
          <w:color w:val="000000"/>
        </w:rPr>
        <w:t>在学校放假期间另外安排提供膳食</w:t>
      </w:r>
      <w:r w:rsidR="000D4C6A">
        <w:rPr>
          <w:rFonts w:ascii="Time New Roman" w:eastAsia="SimHei" w:hAnsi="Time New Roman" w:hint="eastAsia"/>
          <w:color w:val="000000"/>
        </w:rPr>
        <w:t>(</w:t>
      </w:r>
      <w:r w:rsidRPr="00107207">
        <w:rPr>
          <w:rFonts w:ascii="Time New Roman" w:eastAsia="SimHei" w:hAnsi="Time New Roman" w:hint="eastAsia"/>
          <w:color w:val="000000"/>
        </w:rPr>
        <w:t>例如通过街道照料点提供</w:t>
      </w:r>
      <w:r w:rsidR="000D4C6A">
        <w:rPr>
          <w:rFonts w:ascii="Time New Roman" w:eastAsia="SimHei" w:hAnsi="Time New Roman" w:hint="eastAsia"/>
          <w:color w:val="000000"/>
        </w:rPr>
        <w:t>)</w:t>
      </w:r>
      <w:r w:rsidRPr="00107207">
        <w:rPr>
          <w:rFonts w:ascii="Time New Roman" w:eastAsia="SimHei" w:hAnsi="Time New Roman" w:hint="eastAsia"/>
          <w:color w:val="000000"/>
        </w:rPr>
        <w:t>等</w:t>
      </w:r>
      <w:r w:rsidR="000D4C6A">
        <w:rPr>
          <w:rFonts w:ascii="Time New Roman" w:eastAsia="SimHei" w:hAnsi="Time New Roman" w:hint="eastAsia"/>
          <w:color w:val="000000"/>
        </w:rPr>
        <w:t>；</w:t>
      </w:r>
      <w:r w:rsidRPr="00107207">
        <w:rPr>
          <w:rFonts w:ascii="Time New Roman" w:eastAsia="SimHei" w:hAnsi="Time New Roman" w:hint="eastAsia"/>
          <w:color w:val="000000"/>
        </w:rPr>
        <w:t>同时让社区</w:t>
      </w:r>
      <w:r w:rsidR="000D4C6A">
        <w:rPr>
          <w:rFonts w:ascii="Time New Roman" w:eastAsia="SimHei" w:hAnsi="Time New Roman" w:hint="eastAsia"/>
          <w:color w:val="000000"/>
        </w:rPr>
        <w:t>，</w:t>
      </w:r>
      <w:r w:rsidRPr="00107207">
        <w:rPr>
          <w:rFonts w:ascii="Time New Roman" w:eastAsia="SimHei" w:hAnsi="Time New Roman" w:hint="eastAsia"/>
          <w:color w:val="000000"/>
        </w:rPr>
        <w:t>包括年轻人</w:t>
      </w:r>
      <w:r w:rsidR="000D4C6A">
        <w:rPr>
          <w:rFonts w:ascii="Time New Roman" w:eastAsia="SimHei" w:hAnsi="Time New Roman" w:hint="eastAsia"/>
          <w:color w:val="000000"/>
        </w:rPr>
        <w:t>，</w:t>
      </w:r>
      <w:r w:rsidRPr="00107207">
        <w:rPr>
          <w:rFonts w:ascii="Time New Roman" w:eastAsia="SimHei" w:hAnsi="Time New Roman" w:hint="eastAsia"/>
          <w:color w:val="000000"/>
        </w:rPr>
        <w:t>从事提高食物生产自给自足程度的活动</w:t>
      </w:r>
      <w:r w:rsidR="000D4C6A">
        <w:rPr>
          <w:rFonts w:ascii="Time New Roman" w:eastAsia="SimHei" w:hAnsi="Time New Roman" w:hint="eastAsia"/>
          <w:color w:val="000000"/>
        </w:rPr>
        <w:t>；</w:t>
      </w:r>
    </w:p>
    <w:p w:rsidR="0046485E" w:rsidRPr="00107207" w:rsidRDefault="0046485E" w:rsidP="00332CE0">
      <w:pPr>
        <w:numPr>
          <w:ilvl w:val="0"/>
          <w:numId w:val="62"/>
        </w:numPr>
        <w:spacing w:after="240"/>
        <w:rPr>
          <w:rFonts w:ascii="Time New Roman" w:eastAsia="SimHei" w:hAnsi="Time New Roman" w:hint="eastAsia"/>
          <w:color w:val="000000"/>
        </w:rPr>
      </w:pPr>
      <w:r w:rsidRPr="00107207">
        <w:rPr>
          <w:rFonts w:ascii="Time New Roman" w:eastAsia="SimHei" w:hAnsi="Time New Roman" w:hint="eastAsia"/>
          <w:color w:val="000000"/>
        </w:rPr>
        <w:t>作出投资</w:t>
      </w:r>
      <w:r w:rsidR="000D4C6A">
        <w:rPr>
          <w:rFonts w:ascii="Time New Roman" w:eastAsia="SimHei" w:hAnsi="Time New Roman" w:hint="eastAsia"/>
          <w:color w:val="000000"/>
        </w:rPr>
        <w:t>，</w:t>
      </w:r>
      <w:r w:rsidRPr="00107207">
        <w:rPr>
          <w:rFonts w:ascii="Time New Roman" w:eastAsia="SimHei" w:hAnsi="Time New Roman" w:hint="eastAsia"/>
          <w:color w:val="000000"/>
        </w:rPr>
        <w:t>至少在每个街道设置一个安全饮用水供应点</w:t>
      </w:r>
      <w:r w:rsidR="000D4C6A">
        <w:rPr>
          <w:rFonts w:ascii="Time New Roman" w:eastAsia="SimHei" w:hAnsi="Time New Roman" w:hint="eastAsia"/>
          <w:color w:val="000000"/>
        </w:rPr>
        <w:t>，</w:t>
      </w:r>
      <w:r w:rsidRPr="00107207">
        <w:rPr>
          <w:rFonts w:ascii="Time New Roman" w:eastAsia="SimHei" w:hAnsi="Time New Roman" w:hint="eastAsia"/>
          <w:color w:val="000000"/>
        </w:rPr>
        <w:t>这一供应点最好设在能够提供其他诸如幼儿发育和孤儿照料支持等服务的地点。</w:t>
      </w:r>
    </w:p>
    <w:p w:rsidR="0046485E" w:rsidRDefault="0046485E" w:rsidP="00C462C5">
      <w:pPr>
        <w:pStyle w:val="Heading4"/>
        <w:rPr>
          <w:rFonts w:hint="eastAsia"/>
        </w:rPr>
      </w:pPr>
      <w:bookmarkStart w:id="493" w:name="_Toc176169394"/>
      <w:bookmarkStart w:id="494" w:name="_Toc176233247"/>
      <w:r>
        <w:rPr>
          <w:rFonts w:hint="eastAsia"/>
        </w:rPr>
        <w:t>艾滋病毒</w:t>
      </w:r>
      <w:r w:rsidR="000D4C6A">
        <w:rPr>
          <w:rFonts w:hint="eastAsia"/>
        </w:rPr>
        <w:t>/</w:t>
      </w:r>
      <w:r>
        <w:rPr>
          <w:rFonts w:hint="eastAsia"/>
        </w:rPr>
        <w:t>艾滋病</w:t>
      </w:r>
      <w:bookmarkEnd w:id="493"/>
      <w:bookmarkEnd w:id="494"/>
    </w:p>
    <w:p w:rsidR="0046485E" w:rsidRDefault="00C462C5">
      <w:pPr>
        <w:rPr>
          <w:rFonts w:hint="eastAsia"/>
          <w:color w:val="000000"/>
        </w:rPr>
      </w:pPr>
      <w:r>
        <w:rPr>
          <w:rFonts w:hint="eastAsia"/>
          <w:color w:val="000000"/>
        </w:rPr>
        <w:tab/>
      </w:r>
      <w:r w:rsidR="0046485E">
        <w:rPr>
          <w:color w:val="000000"/>
        </w:rPr>
        <w:t>40</w:t>
      </w:r>
      <w:r w:rsidR="00D143A3">
        <w:rPr>
          <w:color w:val="000000"/>
        </w:rPr>
        <w:t>4.</w:t>
      </w:r>
      <w:r w:rsidR="0046485E">
        <w:rPr>
          <w:rFonts w:hint="eastAsia"/>
          <w:color w:val="000000"/>
        </w:rPr>
        <w:t xml:space="preserve">  </w:t>
      </w:r>
      <w:r w:rsidR="0046485E">
        <w:rPr>
          <w:rFonts w:hint="eastAsia"/>
          <w:color w:val="000000"/>
        </w:rPr>
        <w:t>委员会认识到</w:t>
      </w:r>
      <w:r w:rsidR="000D4C6A">
        <w:rPr>
          <w:rFonts w:hint="eastAsia"/>
          <w:color w:val="000000"/>
        </w:rPr>
        <w:t>，</w:t>
      </w:r>
      <w:r w:rsidR="0046485E">
        <w:rPr>
          <w:rFonts w:hint="eastAsia"/>
          <w:color w:val="000000"/>
        </w:rPr>
        <w:t>缔约国在防治艾滋病毒</w:t>
      </w:r>
      <w:r w:rsidR="000D4C6A">
        <w:rPr>
          <w:color w:val="000000"/>
        </w:rPr>
        <w:t>/</w:t>
      </w:r>
      <w:r w:rsidR="0046485E">
        <w:rPr>
          <w:rFonts w:hint="eastAsia"/>
          <w:color w:val="000000"/>
        </w:rPr>
        <w:t>艾滋病方面作出了多项努力</w:t>
      </w:r>
      <w:r w:rsidR="000D4C6A">
        <w:rPr>
          <w:rFonts w:hint="eastAsia"/>
          <w:color w:val="000000"/>
        </w:rPr>
        <w:t>，</w:t>
      </w:r>
      <w:r w:rsidR="0046485E">
        <w:rPr>
          <w:rFonts w:hint="eastAsia"/>
          <w:color w:val="000000"/>
        </w:rPr>
        <w:t>主要措施包括提供免费抗逆转录病毒药品</w:t>
      </w:r>
      <w:r w:rsidR="000D4C6A">
        <w:rPr>
          <w:rFonts w:hint="eastAsia"/>
          <w:color w:val="000000"/>
        </w:rPr>
        <w:t>，</w:t>
      </w:r>
      <w:r w:rsidR="0046485E">
        <w:rPr>
          <w:rFonts w:hint="eastAsia"/>
          <w:color w:val="000000"/>
        </w:rPr>
        <w:t>免费自愿检测和咨询</w:t>
      </w:r>
      <w:r w:rsidR="000D4C6A">
        <w:rPr>
          <w:rFonts w:hint="eastAsia"/>
          <w:color w:val="000000"/>
        </w:rPr>
        <w:t>，</w:t>
      </w:r>
      <w:r w:rsidR="0046485E">
        <w:rPr>
          <w:rFonts w:hint="eastAsia"/>
          <w:color w:val="000000"/>
        </w:rPr>
        <w:t>以及设立感染艾滋病毒儿童支助中心等</w:t>
      </w:r>
      <w:r w:rsidR="000D4C6A">
        <w:rPr>
          <w:rFonts w:hint="eastAsia"/>
          <w:color w:val="000000"/>
        </w:rPr>
        <w:t>，</w:t>
      </w:r>
      <w:r w:rsidR="0046485E">
        <w:rPr>
          <w:rFonts w:hint="eastAsia"/>
          <w:color w:val="000000"/>
        </w:rPr>
        <w:t>但同时</w:t>
      </w:r>
      <w:r w:rsidR="000D4C6A">
        <w:rPr>
          <w:rFonts w:hint="eastAsia"/>
          <w:color w:val="000000"/>
        </w:rPr>
        <w:t>，</w:t>
      </w:r>
      <w:r w:rsidR="0046485E">
        <w:rPr>
          <w:rFonts w:hint="eastAsia"/>
          <w:color w:val="000000"/>
        </w:rPr>
        <w:t>委员会对缔约国境内很高的艾滋病毒</w:t>
      </w:r>
      <w:r w:rsidR="000D4C6A">
        <w:rPr>
          <w:rFonts w:hint="eastAsia"/>
          <w:color w:val="000000"/>
        </w:rPr>
        <w:t>/</w:t>
      </w:r>
      <w:r w:rsidR="0046485E">
        <w:rPr>
          <w:rFonts w:hint="eastAsia"/>
          <w:color w:val="000000"/>
        </w:rPr>
        <w:t>艾滋病感染率及此种感染对儿童造成的破坏影响深表关注</w:t>
      </w:r>
      <w:r w:rsidR="000D4C6A">
        <w:rPr>
          <w:rFonts w:hint="eastAsia"/>
          <w:color w:val="000000"/>
        </w:rPr>
        <w:t>，</w:t>
      </w:r>
      <w:r w:rsidR="0046485E">
        <w:rPr>
          <w:rFonts w:hint="eastAsia"/>
          <w:color w:val="000000"/>
        </w:rPr>
        <w:t>据估计</w:t>
      </w:r>
      <w:r w:rsidR="000D4C6A">
        <w:rPr>
          <w:rFonts w:hint="eastAsia"/>
          <w:color w:val="000000"/>
        </w:rPr>
        <w:t>，</w:t>
      </w:r>
      <w:r w:rsidR="0046485E">
        <w:rPr>
          <w:rFonts w:hint="eastAsia"/>
          <w:color w:val="000000"/>
        </w:rPr>
        <w:t>目前</w:t>
      </w:r>
      <w:r w:rsidR="000D4C6A">
        <w:rPr>
          <w:rFonts w:hint="eastAsia"/>
          <w:color w:val="000000"/>
        </w:rPr>
        <w:t>，</w:t>
      </w:r>
      <w:r w:rsidR="0046485E">
        <w:rPr>
          <w:rFonts w:hint="eastAsia"/>
          <w:color w:val="000000"/>
        </w:rPr>
        <w:t>因艾滋病毒</w:t>
      </w:r>
      <w:r w:rsidR="000D4C6A">
        <w:rPr>
          <w:rFonts w:hint="eastAsia"/>
          <w:color w:val="000000"/>
        </w:rPr>
        <w:t>/</w:t>
      </w:r>
      <w:r w:rsidR="0046485E">
        <w:rPr>
          <w:rFonts w:hint="eastAsia"/>
          <w:color w:val="000000"/>
        </w:rPr>
        <w:t>艾滋病而成为孤儿的儿童以及弱势儿童的数目远远超过</w:t>
      </w:r>
      <w:r w:rsidR="0046485E">
        <w:rPr>
          <w:color w:val="000000"/>
        </w:rPr>
        <w:t>7</w:t>
      </w:r>
      <w:r w:rsidR="000D4C6A">
        <w:rPr>
          <w:color w:val="000000"/>
        </w:rPr>
        <w:t>0,</w:t>
      </w:r>
      <w:r w:rsidR="0046485E">
        <w:rPr>
          <w:color w:val="000000"/>
        </w:rPr>
        <w:t>000</w:t>
      </w:r>
      <w:r w:rsidR="0046485E">
        <w:rPr>
          <w:rFonts w:hint="eastAsia"/>
          <w:color w:val="000000"/>
        </w:rPr>
        <w:t>。</w:t>
      </w:r>
    </w:p>
    <w:p w:rsidR="0046485E" w:rsidRPr="00107207" w:rsidRDefault="00C462C5">
      <w:pPr>
        <w:rPr>
          <w:rFonts w:ascii="Time New Roman" w:eastAsia="SimHei" w:hAnsi="Time New Roman" w:hint="eastAsia"/>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5.</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hint="eastAsia"/>
          <w:color w:val="000000"/>
        </w:rPr>
        <w:t>委员会建议缔约国参照</w:t>
      </w:r>
      <w:r w:rsidR="0046485E" w:rsidRPr="00107207">
        <w:rPr>
          <w:rFonts w:ascii="Time New Roman" w:eastAsia="SimHei" w:hAnsi="Time New Roman" w:hint="eastAsia"/>
          <w:b/>
          <w:color w:val="000000"/>
        </w:rPr>
        <w:t>2003</w:t>
      </w:r>
      <w:r w:rsidR="0046485E" w:rsidRPr="00107207">
        <w:rPr>
          <w:rFonts w:ascii="Time New Roman" w:eastAsia="SimHei" w:hAnsi="Time New Roman" w:hint="eastAsia"/>
          <w:color w:val="000000"/>
        </w:rPr>
        <w:t>年委员会关于艾滋病毒</w:t>
      </w:r>
      <w:r w:rsidR="000D4C6A">
        <w:rPr>
          <w:rFonts w:ascii="Time New Roman" w:eastAsia="SimHei" w:hAnsi="Time New Roman" w:hint="eastAsia"/>
          <w:color w:val="000000"/>
        </w:rPr>
        <w:t>/</w:t>
      </w:r>
      <w:r w:rsidR="0046485E" w:rsidRPr="00107207">
        <w:rPr>
          <w:rFonts w:ascii="Time New Roman" w:eastAsia="SimHei" w:hAnsi="Time New Roman" w:hint="eastAsia"/>
          <w:color w:val="000000"/>
        </w:rPr>
        <w:t>艾滋病和儿童权利的一般性意见</w:t>
      </w:r>
      <w:r w:rsidR="0046485E" w:rsidRPr="00107207">
        <w:rPr>
          <w:rFonts w:ascii="Time New Roman" w:eastAsia="SimHei" w:hAnsi="Time New Roman" w:hint="eastAsia"/>
          <w:b/>
          <w:color w:val="000000"/>
        </w:rPr>
        <w:t>3</w:t>
      </w:r>
      <w:r w:rsidR="0046485E" w:rsidRPr="00107207">
        <w:rPr>
          <w:rFonts w:ascii="Time New Roman" w:eastAsia="SimHei" w:hAnsi="Time New Roman" w:hint="eastAsia"/>
          <w:color w:val="000000"/>
        </w:rPr>
        <w:t>以及《关于艾滋病毒</w:t>
      </w:r>
      <w:r w:rsidR="000D4C6A">
        <w:rPr>
          <w:rFonts w:ascii="Time New Roman" w:eastAsia="SimHei" w:hAnsi="Time New Roman"/>
          <w:color w:val="000000"/>
        </w:rPr>
        <w:t>/</w:t>
      </w:r>
      <w:r w:rsidR="0046485E" w:rsidRPr="00107207">
        <w:rPr>
          <w:rFonts w:ascii="Time New Roman" w:eastAsia="SimHei" w:hAnsi="Time New Roman" w:hint="eastAsia"/>
          <w:color w:val="000000"/>
        </w:rPr>
        <w:t>艾滋病和人权的国际准则》</w:t>
      </w:r>
      <w:r w:rsidR="000D4C6A">
        <w:rPr>
          <w:rFonts w:ascii="Time New Roman" w:eastAsia="SimHei" w:hAnsi="Time New Roman" w:hint="eastAsia"/>
          <w:color w:val="000000"/>
        </w:rPr>
        <w:t>：</w:t>
      </w:r>
    </w:p>
    <w:p w:rsidR="0046485E" w:rsidRPr="00107207" w:rsidRDefault="0046485E" w:rsidP="00332CE0">
      <w:pPr>
        <w:numPr>
          <w:ilvl w:val="0"/>
          <w:numId w:val="63"/>
        </w:numPr>
        <w:rPr>
          <w:rFonts w:ascii="Time New Roman" w:eastAsia="SimHei" w:hAnsi="Time New Roman" w:hint="eastAsia"/>
          <w:color w:val="000000"/>
        </w:rPr>
      </w:pPr>
      <w:r w:rsidRPr="00107207">
        <w:rPr>
          <w:rFonts w:ascii="Time New Roman" w:eastAsia="SimHei" w:hAnsi="Time New Roman" w:hint="eastAsia"/>
          <w:color w:val="000000"/>
        </w:rPr>
        <w:t>加紧努力</w:t>
      </w:r>
      <w:r w:rsidR="000D4C6A">
        <w:rPr>
          <w:rFonts w:ascii="Time New Roman" w:eastAsia="SimHei" w:hAnsi="Time New Roman" w:hint="eastAsia"/>
          <w:color w:val="000000"/>
        </w:rPr>
        <w:t>，</w:t>
      </w:r>
      <w:r w:rsidRPr="00107207">
        <w:rPr>
          <w:rFonts w:ascii="Time New Roman" w:eastAsia="SimHei" w:hAnsi="Time New Roman" w:hint="eastAsia"/>
          <w:color w:val="000000"/>
        </w:rPr>
        <w:t>防治艾滋病毒</w:t>
      </w:r>
      <w:r w:rsidR="000D4C6A">
        <w:rPr>
          <w:rFonts w:ascii="Time New Roman" w:eastAsia="SimHei" w:hAnsi="Time New Roman" w:hint="eastAsia"/>
          <w:color w:val="000000"/>
        </w:rPr>
        <w:t>/</w:t>
      </w:r>
      <w:r w:rsidRPr="00107207">
        <w:rPr>
          <w:rFonts w:ascii="Time New Roman" w:eastAsia="SimHei" w:hAnsi="Time New Roman" w:hint="eastAsia"/>
          <w:color w:val="000000"/>
        </w:rPr>
        <w:t>艾滋病</w:t>
      </w:r>
      <w:r w:rsidR="000D4C6A">
        <w:rPr>
          <w:rFonts w:ascii="Time New Roman" w:eastAsia="SimHei" w:hAnsi="Time New Roman" w:hint="eastAsia"/>
          <w:color w:val="000000"/>
        </w:rPr>
        <w:t>，</w:t>
      </w:r>
      <w:r w:rsidRPr="00107207">
        <w:rPr>
          <w:rFonts w:ascii="Time New Roman" w:eastAsia="SimHei" w:hAnsi="Time New Roman" w:hint="eastAsia"/>
          <w:color w:val="000000"/>
        </w:rPr>
        <w:t>包括开展宣传运动</w:t>
      </w:r>
      <w:r w:rsidR="000D4C6A">
        <w:rPr>
          <w:rFonts w:ascii="Time New Roman" w:eastAsia="SimHei" w:hAnsi="Time New Roman" w:hint="eastAsia"/>
          <w:color w:val="000000"/>
        </w:rPr>
        <w:t>，</w:t>
      </w:r>
      <w:r w:rsidRPr="00107207">
        <w:rPr>
          <w:rFonts w:ascii="Time New Roman" w:eastAsia="SimHei" w:hAnsi="Time New Roman" w:hint="eastAsia"/>
          <w:color w:val="000000"/>
        </w:rPr>
        <w:t>并且防止对感染艾滋病毒</w:t>
      </w:r>
      <w:r w:rsidR="000D4C6A">
        <w:rPr>
          <w:rFonts w:ascii="Time New Roman" w:eastAsia="SimHei" w:hAnsi="Time New Roman"/>
          <w:color w:val="000000"/>
        </w:rPr>
        <w:t>/</w:t>
      </w:r>
      <w:r w:rsidRPr="00107207">
        <w:rPr>
          <w:rFonts w:ascii="Time New Roman" w:eastAsia="SimHei" w:hAnsi="Time New Roman" w:hint="eastAsia"/>
          <w:color w:val="000000"/>
        </w:rPr>
        <w:t>艾滋病和受其影响的儿童的歧视</w:t>
      </w:r>
      <w:r w:rsidR="000D4C6A">
        <w:rPr>
          <w:rFonts w:ascii="Time New Roman" w:eastAsia="SimHei" w:hAnsi="Time New Roman" w:hint="eastAsia"/>
          <w:color w:val="000000"/>
        </w:rPr>
        <w:t>；</w:t>
      </w:r>
    </w:p>
    <w:p w:rsidR="0046485E" w:rsidRPr="00107207" w:rsidRDefault="0046485E" w:rsidP="00332CE0">
      <w:pPr>
        <w:numPr>
          <w:ilvl w:val="0"/>
          <w:numId w:val="63"/>
        </w:numPr>
        <w:rPr>
          <w:rFonts w:ascii="Time New Roman" w:eastAsia="SimHei" w:hAnsi="Time New Roman" w:hint="eastAsia"/>
          <w:color w:val="000000"/>
        </w:rPr>
      </w:pPr>
      <w:r w:rsidRPr="00107207">
        <w:rPr>
          <w:rFonts w:ascii="Time New Roman" w:eastAsia="SimHei" w:hAnsi="Time New Roman" w:hint="eastAsia"/>
          <w:color w:val="000000"/>
        </w:rPr>
        <w:t>确保充分、切实执行一项包括所有预防措施在内的预防艾滋病毒</w:t>
      </w:r>
      <w:r w:rsidR="000D4C6A">
        <w:rPr>
          <w:rFonts w:ascii="Time New Roman" w:eastAsia="SimHei" w:hAnsi="Time New Roman" w:hint="eastAsia"/>
          <w:color w:val="000000"/>
        </w:rPr>
        <w:t>/</w:t>
      </w:r>
      <w:r w:rsidRPr="00107207">
        <w:rPr>
          <w:rFonts w:ascii="Time New Roman" w:eastAsia="SimHei" w:hAnsi="Time New Roman" w:hint="eastAsia"/>
          <w:color w:val="000000"/>
        </w:rPr>
        <w:t>艾滋病的综合政策</w:t>
      </w:r>
      <w:r w:rsidR="000D4C6A">
        <w:rPr>
          <w:rFonts w:ascii="Time New Roman" w:eastAsia="SimHei" w:hAnsi="Time New Roman" w:hint="eastAsia"/>
          <w:color w:val="000000"/>
        </w:rPr>
        <w:t>，</w:t>
      </w:r>
      <w:r w:rsidRPr="00107207">
        <w:rPr>
          <w:rFonts w:ascii="Time New Roman" w:eastAsia="SimHei" w:hAnsi="Time New Roman" w:hint="eastAsia"/>
          <w:color w:val="000000"/>
        </w:rPr>
        <w:t>并确保适合不同年龄组的不同做法能够相互补充</w:t>
      </w:r>
      <w:r w:rsidR="000D4C6A">
        <w:rPr>
          <w:rFonts w:ascii="Time New Roman" w:eastAsia="SimHei" w:hAnsi="Time New Roman" w:hint="eastAsia"/>
          <w:color w:val="000000"/>
        </w:rPr>
        <w:t>；</w:t>
      </w:r>
    </w:p>
    <w:p w:rsidR="0046485E" w:rsidRPr="00107207" w:rsidRDefault="0046485E" w:rsidP="00332CE0">
      <w:pPr>
        <w:numPr>
          <w:ilvl w:val="0"/>
          <w:numId w:val="63"/>
        </w:numPr>
        <w:rPr>
          <w:rFonts w:ascii="Time New Roman" w:eastAsia="SimHei" w:hAnsi="Time New Roman" w:hint="eastAsia"/>
          <w:color w:val="000000"/>
        </w:rPr>
      </w:pPr>
      <w:r w:rsidRPr="00107207">
        <w:rPr>
          <w:rFonts w:ascii="Time New Roman" w:eastAsia="SimHei" w:hAnsi="Time New Roman" w:hint="eastAsia"/>
          <w:color w:val="000000"/>
        </w:rPr>
        <w:t>确保儿童有需要时能够得到体恤儿童又能保密的咨询服务</w:t>
      </w:r>
      <w:r w:rsidR="000D4C6A">
        <w:rPr>
          <w:rFonts w:ascii="Time New Roman" w:eastAsia="SimHei" w:hAnsi="Time New Roman" w:hint="eastAsia"/>
          <w:color w:val="000000"/>
        </w:rPr>
        <w:t>；</w:t>
      </w:r>
    </w:p>
    <w:p w:rsidR="0046485E" w:rsidRPr="00107207" w:rsidRDefault="0046485E" w:rsidP="00332CE0">
      <w:pPr>
        <w:numPr>
          <w:ilvl w:val="0"/>
          <w:numId w:val="63"/>
        </w:numPr>
        <w:rPr>
          <w:rFonts w:ascii="Time New Roman" w:eastAsia="SimHei" w:hAnsi="Time New Roman" w:hint="eastAsia"/>
          <w:color w:val="000000"/>
        </w:rPr>
      </w:pPr>
      <w:r w:rsidRPr="00107207">
        <w:rPr>
          <w:rFonts w:ascii="Time New Roman" w:eastAsia="SimHei" w:hAnsi="Time New Roman" w:hint="eastAsia"/>
          <w:color w:val="000000"/>
        </w:rPr>
        <w:t>继续加强防止艾滋病毒的母婴传播工作</w:t>
      </w:r>
      <w:r w:rsidR="000D4C6A">
        <w:rPr>
          <w:rFonts w:ascii="Time New Roman" w:eastAsia="SimHei" w:hAnsi="Time New Roman" w:hint="eastAsia"/>
          <w:color w:val="000000"/>
        </w:rPr>
        <w:t>；</w:t>
      </w:r>
    </w:p>
    <w:p w:rsidR="0046485E" w:rsidRDefault="0046485E" w:rsidP="00332CE0">
      <w:pPr>
        <w:numPr>
          <w:ilvl w:val="0"/>
          <w:numId w:val="63"/>
        </w:numPr>
        <w:spacing w:after="240"/>
        <w:rPr>
          <w:rFonts w:hint="eastAsia"/>
          <w:color w:val="000000"/>
        </w:rPr>
      </w:pPr>
      <w:r w:rsidRPr="00107207">
        <w:rPr>
          <w:rFonts w:ascii="Time New Roman" w:eastAsia="SimHei" w:hAnsi="Time New Roman" w:hint="eastAsia"/>
          <w:color w:val="000000"/>
        </w:rPr>
        <w:t>为此在国际上请艾滋病规划署和儿童基金会等机构提供援助。</w:t>
      </w:r>
    </w:p>
    <w:p w:rsidR="0046485E" w:rsidRDefault="0046485E" w:rsidP="00332CE0">
      <w:pPr>
        <w:pStyle w:val="Heading4"/>
        <w:rPr>
          <w:rFonts w:hint="eastAsia"/>
        </w:rPr>
      </w:pPr>
      <w:bookmarkStart w:id="495" w:name="_Toc176169395"/>
      <w:bookmarkStart w:id="496" w:name="_Toc176233248"/>
      <w:r>
        <w:rPr>
          <w:rFonts w:hint="eastAsia"/>
        </w:rPr>
        <w:t>青少年卫生</w:t>
      </w:r>
      <w:bookmarkEnd w:id="495"/>
      <w:bookmarkEnd w:id="496"/>
    </w:p>
    <w:p w:rsidR="0046485E" w:rsidRDefault="0046485E">
      <w:pPr>
        <w:rPr>
          <w:color w:val="000000"/>
        </w:rPr>
      </w:pPr>
      <w:r>
        <w:rPr>
          <w:rFonts w:hint="eastAsia"/>
          <w:color w:val="000000"/>
        </w:rPr>
        <w:tab/>
      </w:r>
      <w:r>
        <w:rPr>
          <w:color w:val="000000"/>
        </w:rPr>
        <w:t>40</w:t>
      </w:r>
      <w:r w:rsidR="00D143A3">
        <w:rPr>
          <w:color w:val="000000"/>
        </w:rPr>
        <w:t>6.</w:t>
      </w:r>
      <w:r>
        <w:rPr>
          <w:rFonts w:hint="eastAsia"/>
          <w:color w:val="000000"/>
        </w:rPr>
        <w:t xml:space="preserve">  </w:t>
      </w:r>
      <w:r>
        <w:rPr>
          <w:color w:val="000000"/>
        </w:rPr>
        <w:t>委员会关注的是</w:t>
      </w:r>
      <w:r w:rsidR="000D4C6A">
        <w:rPr>
          <w:color w:val="000000"/>
        </w:rPr>
        <w:t>，</w:t>
      </w:r>
      <w:r>
        <w:rPr>
          <w:color w:val="000000"/>
        </w:rPr>
        <w:t>缔约国对青少年健康问题</w:t>
      </w:r>
      <w:r w:rsidR="000D4C6A">
        <w:rPr>
          <w:color w:val="000000"/>
        </w:rPr>
        <w:t>，</w:t>
      </w:r>
      <w:r>
        <w:rPr>
          <w:color w:val="000000"/>
        </w:rPr>
        <w:t>包括成长发育问题、精神和生殖健康问题及滥用药物等问题没有给予足够重视。鉴于女童早婚和早孕的比例较高</w:t>
      </w:r>
      <w:r w:rsidR="00C063BE" w:rsidRPr="00C063BE">
        <w:rPr>
          <w:rFonts w:hint="eastAsia"/>
          <w:color w:val="000000"/>
          <w:spacing w:val="-50"/>
        </w:rPr>
        <w:t>―</w:t>
      </w:r>
      <w:r w:rsidR="00C063BE" w:rsidRPr="00C063BE">
        <w:rPr>
          <w:rFonts w:hint="eastAsia"/>
          <w:color w:val="000000"/>
        </w:rPr>
        <w:t>―</w:t>
      </w:r>
      <w:r>
        <w:rPr>
          <w:color w:val="000000"/>
        </w:rPr>
        <w:t>这会对女童的健康和发育造成不利影响</w:t>
      </w:r>
      <w:r w:rsidR="000D4C6A">
        <w:rPr>
          <w:color w:val="000000"/>
        </w:rPr>
        <w:t>，</w:t>
      </w:r>
      <w:r>
        <w:rPr>
          <w:color w:val="000000"/>
        </w:rPr>
        <w:t>委员会还对女童的特殊状况表示关注。</w:t>
      </w:r>
    </w:p>
    <w:p w:rsidR="0046485E" w:rsidRPr="00107207" w:rsidRDefault="00332CE0">
      <w:pPr>
        <w:rPr>
          <w:rFonts w:ascii="Time New Roman" w:eastAsia="SimHei" w:hAnsi="Time New Roman"/>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7.</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color w:val="000000"/>
        </w:rPr>
        <w:t>委员会建议缔约国</w:t>
      </w:r>
      <w:r w:rsidR="0046485E" w:rsidRPr="00107207">
        <w:rPr>
          <w:rFonts w:ascii="Time New Roman" w:eastAsia="SimHei" w:hAnsi="Time New Roman" w:hint="eastAsia"/>
          <w:color w:val="000000"/>
        </w:rPr>
        <w:t>参照</w:t>
      </w:r>
      <w:r w:rsidR="0046485E" w:rsidRPr="00107207">
        <w:rPr>
          <w:rFonts w:ascii="Time New Roman" w:eastAsia="SimHei" w:hAnsi="Time New Roman" w:hint="eastAsia"/>
          <w:b/>
          <w:color w:val="000000"/>
        </w:rPr>
        <w:t>2003</w:t>
      </w:r>
      <w:r w:rsidR="0046485E" w:rsidRPr="00107207">
        <w:rPr>
          <w:rFonts w:ascii="Time New Roman" w:eastAsia="SimHei" w:hAnsi="Time New Roman" w:hint="eastAsia"/>
          <w:color w:val="000000"/>
        </w:rPr>
        <w:t>年</w:t>
      </w:r>
      <w:r w:rsidR="0046485E" w:rsidRPr="00107207">
        <w:rPr>
          <w:rFonts w:ascii="Time New Roman" w:eastAsia="SimHei" w:hAnsi="Time New Roman"/>
          <w:color w:val="000000"/>
        </w:rPr>
        <w:t>委员会联系《儿童权利公约》提出的关于青少年健康和发</w:t>
      </w:r>
      <w:r w:rsidR="0046485E" w:rsidRPr="00107207">
        <w:rPr>
          <w:rFonts w:ascii="Time New Roman" w:eastAsia="SimHei" w:hAnsi="Time New Roman" w:hint="eastAsia"/>
          <w:color w:val="000000"/>
        </w:rPr>
        <w:t>展</w:t>
      </w:r>
      <w:r w:rsidR="0046485E" w:rsidRPr="00107207">
        <w:rPr>
          <w:rFonts w:ascii="Time New Roman" w:eastAsia="SimHei" w:hAnsi="Time New Roman"/>
          <w:color w:val="000000"/>
        </w:rPr>
        <w:t>问题的一般性意见</w:t>
      </w:r>
      <w:r w:rsidR="0046485E" w:rsidRPr="00107207">
        <w:rPr>
          <w:rFonts w:ascii="Time New Roman" w:eastAsia="SimHei" w:hAnsi="Time New Roman" w:hint="eastAsia"/>
          <w:b/>
          <w:color w:val="000000"/>
        </w:rPr>
        <w:t>4</w:t>
      </w:r>
      <w:r w:rsidR="000D4C6A">
        <w:rPr>
          <w:rFonts w:ascii="Time New Roman" w:eastAsia="SimHei" w:hAnsi="Time New Roman"/>
          <w:color w:val="000000"/>
        </w:rPr>
        <w:t>：</w:t>
      </w:r>
    </w:p>
    <w:p w:rsidR="0046485E" w:rsidRPr="00107207" w:rsidRDefault="0046485E" w:rsidP="00332CE0">
      <w:pPr>
        <w:numPr>
          <w:ilvl w:val="0"/>
          <w:numId w:val="64"/>
        </w:numPr>
        <w:rPr>
          <w:rFonts w:ascii="Time New Roman" w:eastAsia="SimHei" w:hAnsi="Time New Roman"/>
          <w:color w:val="000000"/>
        </w:rPr>
      </w:pPr>
      <w:r w:rsidRPr="00107207">
        <w:rPr>
          <w:rFonts w:ascii="Time New Roman" w:eastAsia="SimHei" w:hAnsi="Time New Roman"/>
          <w:color w:val="000000"/>
        </w:rPr>
        <w:t>开展全面研究</w:t>
      </w:r>
      <w:r w:rsidR="000D4C6A">
        <w:rPr>
          <w:rFonts w:ascii="Time New Roman" w:eastAsia="SimHei" w:hAnsi="Time New Roman"/>
          <w:color w:val="000000"/>
        </w:rPr>
        <w:t>，</w:t>
      </w:r>
      <w:r w:rsidRPr="00107207">
        <w:rPr>
          <w:rFonts w:ascii="Time New Roman" w:eastAsia="SimHei" w:hAnsi="Time New Roman"/>
          <w:color w:val="000000"/>
        </w:rPr>
        <w:t>评估青少年健康问题的性质和</w:t>
      </w:r>
      <w:r w:rsidRPr="00107207">
        <w:rPr>
          <w:rFonts w:ascii="Time New Roman" w:eastAsia="SimHei" w:hAnsi="Time New Roman" w:hint="eastAsia"/>
          <w:color w:val="000000"/>
        </w:rPr>
        <w:t>严重</w:t>
      </w:r>
      <w:r w:rsidRPr="00107207">
        <w:rPr>
          <w:rFonts w:ascii="Time New Roman" w:eastAsia="SimHei" w:hAnsi="Time New Roman"/>
          <w:color w:val="000000"/>
        </w:rPr>
        <w:t>程度</w:t>
      </w:r>
      <w:r w:rsidR="000D4C6A">
        <w:rPr>
          <w:rFonts w:ascii="Time New Roman" w:eastAsia="SimHei" w:hAnsi="Time New Roman"/>
          <w:color w:val="000000"/>
        </w:rPr>
        <w:t>，</w:t>
      </w:r>
      <w:r w:rsidRPr="00107207">
        <w:rPr>
          <w:rFonts w:ascii="Time New Roman" w:eastAsia="SimHei" w:hAnsi="Time New Roman"/>
          <w:color w:val="000000"/>
        </w:rPr>
        <w:t>并且在青少年参与的情况下</w:t>
      </w:r>
      <w:r w:rsidR="000D4C6A">
        <w:rPr>
          <w:rFonts w:ascii="Time New Roman" w:eastAsia="SimHei" w:hAnsi="Time New Roman"/>
          <w:color w:val="000000"/>
        </w:rPr>
        <w:t>，</w:t>
      </w:r>
      <w:r w:rsidRPr="00107207">
        <w:rPr>
          <w:rFonts w:ascii="Time New Roman" w:eastAsia="SimHei" w:hAnsi="Time New Roman"/>
          <w:color w:val="000000"/>
        </w:rPr>
        <w:t>在此种研究基础上制定青少年健康政策和方案</w:t>
      </w:r>
      <w:r w:rsidR="000D4C6A">
        <w:rPr>
          <w:rFonts w:ascii="Time New Roman" w:eastAsia="SimHei" w:hAnsi="Time New Roman"/>
          <w:color w:val="000000"/>
        </w:rPr>
        <w:t>，</w:t>
      </w:r>
      <w:r w:rsidRPr="00107207">
        <w:rPr>
          <w:rFonts w:ascii="Time New Roman" w:eastAsia="SimHei" w:hAnsi="Time New Roman"/>
          <w:color w:val="000000"/>
        </w:rPr>
        <w:t>侧重预防早孕和性传播感染</w:t>
      </w:r>
      <w:r w:rsidR="000D4C6A">
        <w:rPr>
          <w:rFonts w:ascii="Time New Roman" w:eastAsia="SimHei" w:hAnsi="Time New Roman"/>
          <w:color w:val="000000"/>
        </w:rPr>
        <w:t>，</w:t>
      </w:r>
      <w:r w:rsidRPr="00107207">
        <w:rPr>
          <w:rFonts w:ascii="Time New Roman" w:eastAsia="SimHei" w:hAnsi="Time New Roman"/>
          <w:color w:val="000000"/>
        </w:rPr>
        <w:t>尤其设法开展生殖健康教育。此种研究应当包括一项传统习俗对青少年健康的影响评估</w:t>
      </w:r>
      <w:r w:rsidR="000D4C6A">
        <w:rPr>
          <w:rFonts w:ascii="Time New Roman" w:eastAsia="SimHei" w:hAnsi="Time New Roman"/>
          <w:color w:val="000000"/>
        </w:rPr>
        <w:t>；</w:t>
      </w:r>
    </w:p>
    <w:p w:rsidR="0046485E" w:rsidRPr="00107207" w:rsidRDefault="0046485E" w:rsidP="00332CE0">
      <w:pPr>
        <w:numPr>
          <w:ilvl w:val="0"/>
          <w:numId w:val="64"/>
        </w:numPr>
        <w:spacing w:after="240"/>
        <w:rPr>
          <w:rFonts w:ascii="Time New Roman" w:eastAsia="SimHei" w:hAnsi="Time New Roman"/>
          <w:color w:val="000000"/>
        </w:rPr>
      </w:pPr>
      <w:r w:rsidRPr="00107207">
        <w:rPr>
          <w:rFonts w:ascii="Time New Roman" w:eastAsia="SimHei" w:hAnsi="Time New Roman"/>
          <w:color w:val="000000"/>
        </w:rPr>
        <w:t>加强对青少年问题有敏感认识的精神健康咨询服务</w:t>
      </w:r>
      <w:r w:rsidR="000D4C6A">
        <w:rPr>
          <w:rFonts w:ascii="Time New Roman" w:eastAsia="SimHei" w:hAnsi="Time New Roman"/>
          <w:color w:val="000000"/>
        </w:rPr>
        <w:t>，</w:t>
      </w:r>
      <w:r w:rsidRPr="00107207">
        <w:rPr>
          <w:rFonts w:ascii="Time New Roman" w:eastAsia="SimHei" w:hAnsi="Time New Roman"/>
          <w:color w:val="000000"/>
        </w:rPr>
        <w:t>同时使青少年知晓并且能够利用此种服务。</w:t>
      </w:r>
    </w:p>
    <w:p w:rsidR="0046485E" w:rsidRDefault="0046485E" w:rsidP="00332CE0">
      <w:pPr>
        <w:pStyle w:val="Heading4"/>
      </w:pPr>
      <w:bookmarkStart w:id="497" w:name="_Toc176169396"/>
      <w:bookmarkStart w:id="498" w:name="_Toc176233249"/>
      <w:r>
        <w:t>适足的生活水平</w:t>
      </w:r>
      <w:bookmarkEnd w:id="497"/>
      <w:bookmarkEnd w:id="498"/>
    </w:p>
    <w:p w:rsidR="0046485E" w:rsidRDefault="00332CE0">
      <w:pPr>
        <w:rPr>
          <w:color w:val="000000"/>
        </w:rPr>
      </w:pPr>
      <w:r>
        <w:rPr>
          <w:rFonts w:hint="eastAsia"/>
          <w:snapToGrid/>
          <w:color w:val="000000"/>
        </w:rPr>
        <w:tab/>
      </w:r>
      <w:r w:rsidR="0046485E">
        <w:rPr>
          <w:snapToGrid/>
          <w:color w:val="000000"/>
        </w:rPr>
        <w:t>40</w:t>
      </w:r>
      <w:r w:rsidR="00D143A3">
        <w:rPr>
          <w:snapToGrid/>
          <w:color w:val="000000"/>
        </w:rPr>
        <w:t>8.</w:t>
      </w:r>
      <w:r w:rsidR="0046485E">
        <w:rPr>
          <w:rFonts w:hint="eastAsia"/>
          <w:color w:val="000000"/>
        </w:rPr>
        <w:t xml:space="preserve">  </w:t>
      </w:r>
      <w:r w:rsidR="0046485E">
        <w:rPr>
          <w:color w:val="000000"/>
        </w:rPr>
        <w:t>委员会欢迎缔约国制订减轻贫困战略</w:t>
      </w:r>
      <w:r w:rsidR="000D4C6A">
        <w:rPr>
          <w:color w:val="000000"/>
        </w:rPr>
        <w:t>，</w:t>
      </w:r>
      <w:r w:rsidR="0046485E">
        <w:rPr>
          <w:color w:val="000000"/>
        </w:rPr>
        <w:t>努力开展减贫工作</w:t>
      </w:r>
      <w:r w:rsidR="000D4C6A">
        <w:rPr>
          <w:color w:val="000000"/>
        </w:rPr>
        <w:t>，</w:t>
      </w:r>
      <w:r w:rsidR="0046485E">
        <w:rPr>
          <w:color w:val="000000"/>
        </w:rPr>
        <w:t>但是</w:t>
      </w:r>
      <w:r w:rsidR="000D4C6A">
        <w:rPr>
          <w:color w:val="000000"/>
        </w:rPr>
        <w:t>，</w:t>
      </w:r>
      <w:r w:rsidR="0046485E">
        <w:rPr>
          <w:color w:val="000000"/>
        </w:rPr>
        <w:t>委员会对高贫困率</w:t>
      </w:r>
      <w:r w:rsidR="000D4C6A">
        <w:rPr>
          <w:rFonts w:hint="eastAsia"/>
          <w:color w:val="000000"/>
        </w:rPr>
        <w:t>，</w:t>
      </w:r>
      <w:r w:rsidR="0046485E">
        <w:rPr>
          <w:color w:val="000000"/>
        </w:rPr>
        <w:t>特别是农村儿童和家庭中贫困率很高表示关注</w:t>
      </w:r>
      <w:r w:rsidR="000D4C6A">
        <w:rPr>
          <w:color w:val="000000"/>
        </w:rPr>
        <w:t>，</w:t>
      </w:r>
      <w:r w:rsidR="0046485E">
        <w:rPr>
          <w:color w:val="000000"/>
        </w:rPr>
        <w:t>这对儿童获取卫生保健服务和接受教育构成严重障碍。</w:t>
      </w:r>
    </w:p>
    <w:p w:rsidR="0046485E" w:rsidRPr="00107207" w:rsidRDefault="00332CE0">
      <w:pPr>
        <w:rPr>
          <w:rFonts w:ascii="Time New Roman" w:eastAsia="SimHei" w:hAnsi="Time New Roman"/>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40</w:t>
      </w:r>
      <w:r w:rsidR="00D143A3">
        <w:rPr>
          <w:rFonts w:ascii="Time New Roman" w:eastAsia="SimHei" w:hAnsi="Time New Roman"/>
          <w:b/>
          <w:color w:val="000000"/>
        </w:rPr>
        <w:t>9.</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color w:val="000000"/>
        </w:rPr>
        <w:t>委员会建议缔约国</w:t>
      </w:r>
      <w:r w:rsidR="000D4C6A">
        <w:rPr>
          <w:rFonts w:ascii="Time New Roman" w:eastAsia="SimHei" w:hAnsi="Time New Roman"/>
          <w:color w:val="000000"/>
        </w:rPr>
        <w:t>：</w:t>
      </w:r>
    </w:p>
    <w:p w:rsidR="0046485E" w:rsidRPr="00107207" w:rsidRDefault="0046485E" w:rsidP="00332CE0">
      <w:pPr>
        <w:numPr>
          <w:ilvl w:val="0"/>
          <w:numId w:val="65"/>
        </w:numPr>
        <w:rPr>
          <w:rFonts w:ascii="Time New Roman" w:eastAsia="SimHei" w:hAnsi="Time New Roman"/>
          <w:color w:val="000000"/>
        </w:rPr>
      </w:pPr>
      <w:r w:rsidRPr="00107207">
        <w:rPr>
          <w:rFonts w:ascii="Time New Roman" w:eastAsia="SimHei" w:hAnsi="Time New Roman"/>
          <w:color w:val="000000"/>
        </w:rPr>
        <w:t>作出更大努力</w:t>
      </w:r>
      <w:r w:rsidR="000D4C6A">
        <w:rPr>
          <w:rFonts w:ascii="Time New Roman" w:eastAsia="SimHei" w:hAnsi="Time New Roman"/>
          <w:color w:val="000000"/>
        </w:rPr>
        <w:t>，</w:t>
      </w:r>
      <w:r w:rsidRPr="00107207">
        <w:rPr>
          <w:rFonts w:ascii="Time New Roman" w:eastAsia="SimHei" w:hAnsi="Time New Roman"/>
          <w:color w:val="000000"/>
        </w:rPr>
        <w:t>减轻家庭的普遍贫困状况</w:t>
      </w:r>
      <w:r w:rsidR="000D4C6A">
        <w:rPr>
          <w:rFonts w:ascii="Time New Roman" w:eastAsia="SimHei" w:hAnsi="Time New Roman"/>
          <w:color w:val="000000"/>
        </w:rPr>
        <w:t>；</w:t>
      </w:r>
    </w:p>
    <w:p w:rsidR="0046485E" w:rsidRPr="00107207" w:rsidRDefault="0046485E" w:rsidP="00332CE0">
      <w:pPr>
        <w:numPr>
          <w:ilvl w:val="0"/>
          <w:numId w:val="65"/>
        </w:numPr>
        <w:rPr>
          <w:rFonts w:ascii="Time New Roman" w:eastAsia="SimHei" w:hAnsi="Time New Roman"/>
          <w:color w:val="000000"/>
        </w:rPr>
      </w:pPr>
      <w:r w:rsidRPr="00107207">
        <w:rPr>
          <w:rFonts w:ascii="Time New Roman" w:eastAsia="SimHei" w:hAnsi="Time New Roman"/>
          <w:color w:val="000000"/>
        </w:rPr>
        <w:t>废除妇女尤其是丧偶母亲和孤儿不得拥有土地的规定</w:t>
      </w:r>
      <w:r w:rsidR="000D4C6A">
        <w:rPr>
          <w:rFonts w:ascii="Time New Roman" w:eastAsia="SimHei" w:hAnsi="Time New Roman"/>
          <w:color w:val="000000"/>
        </w:rPr>
        <w:t>；</w:t>
      </w:r>
    </w:p>
    <w:p w:rsidR="0046485E" w:rsidRPr="00107207" w:rsidRDefault="0046485E" w:rsidP="00332CE0">
      <w:pPr>
        <w:numPr>
          <w:ilvl w:val="0"/>
          <w:numId w:val="65"/>
        </w:numPr>
        <w:spacing w:after="320"/>
        <w:rPr>
          <w:rFonts w:ascii="Time New Roman" w:eastAsia="SimHei" w:hAnsi="Time New Roman"/>
          <w:color w:val="000000"/>
        </w:rPr>
      </w:pPr>
      <w:r w:rsidRPr="00107207">
        <w:rPr>
          <w:rFonts w:ascii="Time New Roman" w:eastAsia="SimHei" w:hAnsi="Time New Roman"/>
          <w:color w:val="000000"/>
        </w:rPr>
        <w:t>改善《国家食品和营养行动计划》建立的食品供应系统</w:t>
      </w:r>
      <w:r w:rsidR="000D4C6A">
        <w:rPr>
          <w:rFonts w:ascii="Time New Roman" w:eastAsia="SimHei" w:hAnsi="Time New Roman"/>
          <w:color w:val="000000"/>
        </w:rPr>
        <w:t>(</w:t>
      </w:r>
      <w:r w:rsidRPr="00107207">
        <w:rPr>
          <w:rFonts w:ascii="Time New Roman" w:eastAsia="SimHei" w:hAnsi="Time New Roman"/>
          <w:b/>
          <w:color w:val="000000"/>
        </w:rPr>
        <w:t>1997</w:t>
      </w:r>
      <w:r w:rsidRPr="00107207">
        <w:rPr>
          <w:rFonts w:ascii="Time New Roman" w:eastAsia="SimHei" w:hAnsi="Time New Roman"/>
          <w:color w:val="000000"/>
        </w:rPr>
        <w:t>年</w:t>
      </w:r>
      <w:r w:rsidR="000D4C6A">
        <w:rPr>
          <w:rFonts w:ascii="Time New Roman" w:eastAsia="SimHei" w:hAnsi="Time New Roman"/>
          <w:color w:val="000000"/>
        </w:rPr>
        <w:t>)</w:t>
      </w:r>
      <w:r w:rsidRPr="00107207">
        <w:rPr>
          <w:rFonts w:ascii="Time New Roman" w:eastAsia="SimHei" w:hAnsi="Time New Roman"/>
          <w:color w:val="000000"/>
        </w:rPr>
        <w:t>。</w:t>
      </w:r>
    </w:p>
    <w:p w:rsidR="0046485E" w:rsidRPr="00107207" w:rsidRDefault="00D143A3" w:rsidP="00332CE0">
      <w:pPr>
        <w:pStyle w:val="Heading3"/>
        <w:rPr>
          <w:u w:val="none"/>
        </w:rPr>
      </w:pPr>
      <w:bookmarkStart w:id="499" w:name="_Toc176169397"/>
      <w:bookmarkStart w:id="500" w:name="_Toc176233250"/>
      <w:r>
        <w:rPr>
          <w:u w:val="none"/>
        </w:rPr>
        <w:t>7.</w:t>
      </w:r>
      <w:r w:rsidR="0046485E" w:rsidRPr="00107207">
        <w:rPr>
          <w:rFonts w:hint="eastAsia"/>
          <w:u w:val="none"/>
        </w:rPr>
        <w:t xml:space="preserve">  </w:t>
      </w:r>
      <w:r w:rsidR="0046485E" w:rsidRPr="00107207">
        <w:t>教育、</w:t>
      </w:r>
      <w:r w:rsidR="0046485E" w:rsidRPr="00107207">
        <w:rPr>
          <w:rFonts w:hint="eastAsia"/>
        </w:rPr>
        <w:t>休</w:t>
      </w:r>
      <w:r w:rsidR="0046485E" w:rsidRPr="00107207">
        <w:t>闲和文化活动</w:t>
      </w:r>
      <w:r w:rsidR="0046485E" w:rsidRPr="00107207">
        <w:rPr>
          <w:rFonts w:hint="eastAsia"/>
          <w:u w:val="none"/>
        </w:rPr>
        <w:br/>
      </w:r>
      <w:r w:rsidR="00652D4F">
        <w:rPr>
          <w:rFonts w:hint="eastAsia"/>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28</w:t>
      </w:r>
      <w:r w:rsidR="0046485E" w:rsidRPr="00652D4F">
        <w:rPr>
          <w:rFonts w:eastAsia="KaiTi_GB2312"/>
          <w:spacing w:val="0"/>
          <w:kern w:val="0"/>
          <w:u w:val="none"/>
        </w:rPr>
        <w:t>、</w:t>
      </w:r>
      <w:r w:rsidR="0046485E" w:rsidRPr="00652D4F">
        <w:rPr>
          <w:rFonts w:eastAsia="KaiTi_GB2312"/>
          <w:spacing w:val="0"/>
          <w:kern w:val="0"/>
          <w:u w:val="none"/>
        </w:rPr>
        <w:t>29</w:t>
      </w:r>
      <w:r w:rsidR="0046485E" w:rsidRPr="00652D4F">
        <w:rPr>
          <w:rFonts w:eastAsia="KaiTi_GB2312"/>
          <w:spacing w:val="0"/>
          <w:kern w:val="0"/>
          <w:u w:val="none"/>
        </w:rPr>
        <w:t>和</w:t>
      </w:r>
      <w:r w:rsidR="0046485E" w:rsidRPr="00652D4F">
        <w:rPr>
          <w:rFonts w:eastAsia="KaiTi_GB2312"/>
          <w:spacing w:val="0"/>
          <w:kern w:val="0"/>
          <w:u w:val="none"/>
        </w:rPr>
        <w:t>31</w:t>
      </w:r>
      <w:r w:rsidR="0046485E" w:rsidRPr="00652D4F">
        <w:rPr>
          <w:rFonts w:eastAsia="KaiTi_GB2312"/>
          <w:spacing w:val="0"/>
          <w:kern w:val="0"/>
          <w:u w:val="none"/>
        </w:rPr>
        <w:t>条</w:t>
      </w:r>
      <w:r w:rsidR="000D4C6A">
        <w:rPr>
          <w:rFonts w:eastAsia="KaiTi_GB2312"/>
          <w:spacing w:val="0"/>
          <w:kern w:val="0"/>
          <w:u w:val="none"/>
        </w:rPr>
        <w:t>)</w:t>
      </w:r>
      <w:bookmarkEnd w:id="499"/>
      <w:bookmarkEnd w:id="500"/>
    </w:p>
    <w:p w:rsidR="0046485E" w:rsidRPr="00107207" w:rsidRDefault="00332CE0">
      <w:pPr>
        <w:rPr>
          <w:snapToGrid/>
          <w:color w:val="000000"/>
        </w:rPr>
      </w:pPr>
      <w:r w:rsidRPr="00107207">
        <w:rPr>
          <w:rFonts w:hint="eastAsia"/>
          <w:snapToGrid/>
          <w:color w:val="000000"/>
        </w:rPr>
        <w:tab/>
      </w:r>
      <w:r w:rsidR="0046485E" w:rsidRPr="00107207">
        <w:rPr>
          <w:snapToGrid/>
          <w:color w:val="000000"/>
        </w:rPr>
        <w:t>41</w:t>
      </w:r>
      <w:r w:rsidR="00D143A3">
        <w:rPr>
          <w:snapToGrid/>
          <w:color w:val="000000"/>
        </w:rPr>
        <w:t>0.</w:t>
      </w:r>
      <w:r w:rsidR="0046485E" w:rsidRPr="00107207">
        <w:rPr>
          <w:rFonts w:hint="eastAsia"/>
          <w:snapToGrid/>
          <w:color w:val="000000"/>
        </w:rPr>
        <w:t xml:space="preserve">  </w:t>
      </w:r>
      <w:r w:rsidR="0046485E" w:rsidRPr="00107207">
        <w:rPr>
          <w:snapToGrid/>
          <w:color w:val="000000"/>
        </w:rPr>
        <w:t>使委员会受到鼓舞的是</w:t>
      </w:r>
      <w:r w:rsidR="000D4C6A">
        <w:rPr>
          <w:snapToGrid/>
          <w:color w:val="000000"/>
        </w:rPr>
        <w:t>，</w:t>
      </w:r>
      <w:r w:rsidR="0046485E" w:rsidRPr="00107207">
        <w:rPr>
          <w:snapToGrid/>
          <w:color w:val="000000"/>
        </w:rPr>
        <w:t>缔约国的国内生产总值</w:t>
      </w:r>
      <w:r w:rsidR="000D4C6A">
        <w:rPr>
          <w:snapToGrid/>
          <w:color w:val="000000"/>
        </w:rPr>
        <w:t>(</w:t>
      </w:r>
      <w:r w:rsidR="0046485E" w:rsidRPr="00107207">
        <w:rPr>
          <w:snapToGrid/>
          <w:color w:val="000000"/>
        </w:rPr>
        <w:t>国内总产值</w:t>
      </w:r>
      <w:r w:rsidR="000D4C6A">
        <w:rPr>
          <w:snapToGrid/>
          <w:color w:val="000000"/>
        </w:rPr>
        <w:t>)</w:t>
      </w:r>
      <w:r w:rsidR="0046485E" w:rsidRPr="00107207">
        <w:rPr>
          <w:snapToGrid/>
          <w:color w:val="000000"/>
        </w:rPr>
        <w:t>有相当一部分用于教育</w:t>
      </w:r>
      <w:r w:rsidR="000D4C6A">
        <w:rPr>
          <w:snapToGrid/>
          <w:color w:val="000000"/>
        </w:rPr>
        <w:t>，</w:t>
      </w:r>
      <w:r w:rsidR="0046485E" w:rsidRPr="00107207">
        <w:rPr>
          <w:snapToGrid/>
          <w:color w:val="000000"/>
        </w:rPr>
        <w:t>而且缔约国提供补助款</w:t>
      </w:r>
      <w:r w:rsidR="000D4C6A">
        <w:rPr>
          <w:snapToGrid/>
          <w:color w:val="000000"/>
        </w:rPr>
        <w:t>，</w:t>
      </w:r>
      <w:r w:rsidR="0046485E" w:rsidRPr="00107207">
        <w:rPr>
          <w:snapToGrid/>
          <w:color w:val="000000"/>
        </w:rPr>
        <w:t>资助孤儿和弱势儿童。委员会注意到</w:t>
      </w:r>
      <w:r w:rsidR="000D4C6A">
        <w:rPr>
          <w:snapToGrid/>
          <w:color w:val="000000"/>
        </w:rPr>
        <w:t>，</w:t>
      </w:r>
      <w:r w:rsidR="0046485E" w:rsidRPr="00107207">
        <w:rPr>
          <w:snapToGrid/>
          <w:color w:val="000000"/>
        </w:rPr>
        <w:t>现有数据显示</w:t>
      </w:r>
      <w:r w:rsidR="000D4C6A">
        <w:rPr>
          <w:snapToGrid/>
          <w:color w:val="000000"/>
        </w:rPr>
        <w:t>，</w:t>
      </w:r>
      <w:r w:rsidR="0046485E" w:rsidRPr="00107207">
        <w:rPr>
          <w:snapToGrid/>
          <w:color w:val="000000"/>
        </w:rPr>
        <w:t>来自国内总产值的教育拨款多数提供给高等院校而不是提供给中小学。委员会对以下情况表示欢迎</w:t>
      </w:r>
      <w:r w:rsidR="000D4C6A">
        <w:rPr>
          <w:snapToGrid/>
          <w:color w:val="000000"/>
        </w:rPr>
        <w:t>：</w:t>
      </w:r>
      <w:r w:rsidR="0046485E" w:rsidRPr="00107207">
        <w:rPr>
          <w:snapToGrid/>
          <w:color w:val="000000"/>
        </w:rPr>
        <w:t>《宪法》</w:t>
      </w:r>
      <w:r w:rsidR="0046485E" w:rsidRPr="00107207">
        <w:rPr>
          <w:rFonts w:hint="eastAsia"/>
          <w:snapToGrid/>
          <w:color w:val="000000"/>
        </w:rPr>
        <w:t>计划</w:t>
      </w:r>
      <w:r w:rsidR="0046485E" w:rsidRPr="00107207">
        <w:rPr>
          <w:snapToGrid/>
          <w:color w:val="000000"/>
        </w:rPr>
        <w:t>在</w:t>
      </w:r>
      <w:r w:rsidR="0046485E" w:rsidRPr="00107207">
        <w:rPr>
          <w:rFonts w:hint="eastAsia"/>
          <w:snapToGrid/>
          <w:color w:val="000000"/>
        </w:rPr>
        <w:t>其生效</w:t>
      </w:r>
      <w:r w:rsidR="0046485E" w:rsidRPr="00107207">
        <w:rPr>
          <w:snapToGrid/>
          <w:color w:val="000000"/>
        </w:rPr>
        <w:t>之日起三年内</w:t>
      </w:r>
      <w:r w:rsidR="000D4C6A">
        <w:rPr>
          <w:snapToGrid/>
          <w:color w:val="000000"/>
        </w:rPr>
        <w:t>，</w:t>
      </w:r>
      <w:r w:rsidR="0046485E" w:rsidRPr="00107207">
        <w:rPr>
          <w:snapToGrid/>
          <w:color w:val="000000"/>
        </w:rPr>
        <w:t>对所有儿童实行免费教育</w:t>
      </w:r>
      <w:r w:rsidR="000D4C6A">
        <w:rPr>
          <w:snapToGrid/>
          <w:color w:val="000000"/>
        </w:rPr>
        <w:t>，</w:t>
      </w:r>
      <w:r w:rsidR="0046485E" w:rsidRPr="00107207">
        <w:rPr>
          <w:snapToGrid/>
          <w:color w:val="000000"/>
        </w:rPr>
        <w:t>直至初等教育结束。委员会还对于</w:t>
      </w:r>
      <w:r w:rsidR="0046485E" w:rsidRPr="00107207">
        <w:rPr>
          <w:snapToGrid/>
          <w:color w:val="000000"/>
        </w:rPr>
        <w:t>2005</w:t>
      </w:r>
      <w:r w:rsidR="0046485E" w:rsidRPr="00107207">
        <w:rPr>
          <w:snapToGrid/>
          <w:color w:val="000000"/>
        </w:rPr>
        <w:t>年通过《普及初等教育规划》表示欢迎</w:t>
      </w:r>
      <w:r w:rsidR="000D4C6A">
        <w:rPr>
          <w:snapToGrid/>
          <w:color w:val="000000"/>
        </w:rPr>
        <w:t>，</w:t>
      </w:r>
      <w:r w:rsidR="0046485E" w:rsidRPr="00107207">
        <w:rPr>
          <w:snapToGrid/>
          <w:color w:val="000000"/>
        </w:rPr>
        <w:t>缔约国已经开始执行这项规划。但是</w:t>
      </w:r>
      <w:r w:rsidR="000D4C6A">
        <w:rPr>
          <w:snapToGrid/>
          <w:color w:val="000000"/>
        </w:rPr>
        <w:t>，</w:t>
      </w:r>
      <w:r w:rsidR="0046485E" w:rsidRPr="00107207">
        <w:rPr>
          <w:snapToGrid/>
          <w:color w:val="000000"/>
        </w:rPr>
        <w:t>委员会对中小学留级率和辍学率很高以及完成率极低表示关注。</w:t>
      </w:r>
    </w:p>
    <w:p w:rsidR="0046485E" w:rsidRPr="00107207" w:rsidRDefault="00332CE0">
      <w:pPr>
        <w:rPr>
          <w:rFonts w:ascii="Time New Roman" w:eastAsia="SimHei" w:hAnsi="Time New Roman"/>
          <w:color w:val="000000"/>
          <w:spacing w:val="8"/>
        </w:rPr>
      </w:pPr>
      <w:r w:rsidRPr="00107207">
        <w:rPr>
          <w:rFonts w:ascii="Time New Roman" w:eastAsia="SimHei" w:hAnsi="Time New Roman" w:hint="eastAsia"/>
          <w:snapToGrid/>
          <w:color w:val="000000"/>
          <w:spacing w:val="8"/>
        </w:rPr>
        <w:tab/>
      </w:r>
      <w:r w:rsidR="0046485E" w:rsidRPr="00107207">
        <w:rPr>
          <w:rFonts w:ascii="Time New Roman" w:eastAsia="SimHei" w:hAnsi="Time New Roman"/>
          <w:b/>
          <w:snapToGrid/>
          <w:color w:val="000000"/>
          <w:spacing w:val="8"/>
        </w:rPr>
        <w:t>41</w:t>
      </w:r>
      <w:r w:rsidR="00D143A3">
        <w:rPr>
          <w:rFonts w:ascii="Time New Roman" w:eastAsia="SimHei" w:hAnsi="Time New Roman"/>
          <w:b/>
          <w:snapToGrid/>
          <w:color w:val="000000"/>
          <w:spacing w:val="8"/>
        </w:rPr>
        <w:t>1.</w:t>
      </w:r>
      <w:r w:rsidR="0046485E" w:rsidRPr="00107207">
        <w:rPr>
          <w:rFonts w:ascii="Time New Roman" w:eastAsia="SimHei" w:hAnsi="Time New Roman" w:hint="eastAsia"/>
          <w:snapToGrid/>
          <w:color w:val="000000"/>
          <w:spacing w:val="8"/>
        </w:rPr>
        <w:t xml:space="preserve">  </w:t>
      </w:r>
      <w:r w:rsidR="0046485E" w:rsidRPr="00107207">
        <w:rPr>
          <w:rFonts w:ascii="Time New Roman" w:eastAsia="SimHei" w:hAnsi="Time New Roman"/>
          <w:snapToGrid/>
          <w:color w:val="000000"/>
          <w:spacing w:val="8"/>
        </w:rPr>
        <w:t>委员会建议缔约国</w:t>
      </w:r>
      <w:r w:rsidR="0046485E" w:rsidRPr="00107207">
        <w:rPr>
          <w:rFonts w:ascii="Time New Roman" w:eastAsia="SimHei" w:hAnsi="Time New Roman" w:hint="eastAsia"/>
          <w:snapToGrid/>
          <w:color w:val="000000"/>
          <w:spacing w:val="8"/>
        </w:rPr>
        <w:t>参照</w:t>
      </w:r>
      <w:r w:rsidR="0046485E" w:rsidRPr="00107207">
        <w:rPr>
          <w:rFonts w:ascii="Time New Roman" w:eastAsia="SimHei" w:hAnsi="Time New Roman" w:hint="eastAsia"/>
          <w:b/>
          <w:snapToGrid/>
          <w:color w:val="000000"/>
          <w:spacing w:val="8"/>
        </w:rPr>
        <w:t>2001</w:t>
      </w:r>
      <w:r w:rsidR="0046485E" w:rsidRPr="00107207">
        <w:rPr>
          <w:rFonts w:ascii="Time New Roman" w:eastAsia="SimHei" w:hAnsi="Time New Roman" w:hint="eastAsia"/>
          <w:snapToGrid/>
          <w:color w:val="000000"/>
          <w:spacing w:val="8"/>
        </w:rPr>
        <w:t>年委员会</w:t>
      </w:r>
      <w:r w:rsidR="0046485E" w:rsidRPr="00107207">
        <w:rPr>
          <w:rFonts w:ascii="Time New Roman" w:eastAsia="SimHei" w:hAnsi="Time New Roman"/>
          <w:snapToGrid/>
          <w:color w:val="000000"/>
          <w:spacing w:val="8"/>
        </w:rPr>
        <w:t>关于教育的目的的一般性意见</w:t>
      </w:r>
      <w:r w:rsidR="0046485E" w:rsidRPr="00107207">
        <w:rPr>
          <w:rFonts w:ascii="Time New Roman" w:eastAsia="SimHei" w:hAnsi="Time New Roman" w:hint="eastAsia"/>
          <w:b/>
          <w:snapToGrid/>
          <w:color w:val="000000"/>
          <w:spacing w:val="8"/>
        </w:rPr>
        <w:t>1</w:t>
      </w:r>
      <w:r w:rsidR="000D4C6A">
        <w:rPr>
          <w:rFonts w:ascii="Time New Roman" w:eastAsia="SimHei" w:hAnsi="Time New Roman"/>
          <w:color w:val="000000"/>
          <w:spacing w:val="8"/>
        </w:rPr>
        <w:t>：</w:t>
      </w:r>
    </w:p>
    <w:p w:rsidR="0046485E" w:rsidRPr="00107207" w:rsidRDefault="0046485E" w:rsidP="00332CE0">
      <w:pPr>
        <w:numPr>
          <w:ilvl w:val="0"/>
          <w:numId w:val="66"/>
        </w:numPr>
        <w:rPr>
          <w:rFonts w:ascii="Time New Roman" w:eastAsia="SimHei" w:hAnsi="Time New Roman"/>
          <w:color w:val="000000"/>
        </w:rPr>
      </w:pPr>
      <w:r w:rsidRPr="00107207">
        <w:rPr>
          <w:rFonts w:ascii="Time New Roman" w:eastAsia="SimHei" w:hAnsi="Time New Roman"/>
          <w:color w:val="000000"/>
        </w:rPr>
        <w:t>提高初等和中等教育入学率</w:t>
      </w:r>
      <w:r w:rsidR="000D4C6A">
        <w:rPr>
          <w:rFonts w:ascii="Time New Roman" w:eastAsia="SimHei" w:hAnsi="Time New Roman"/>
          <w:color w:val="000000"/>
        </w:rPr>
        <w:t>，</w:t>
      </w:r>
      <w:r w:rsidRPr="00107207">
        <w:rPr>
          <w:rFonts w:ascii="Time New Roman" w:eastAsia="SimHei" w:hAnsi="Time New Roman"/>
          <w:color w:val="000000"/>
        </w:rPr>
        <w:t>缩小接受教育和充分享受教育权方面的社会经济差别和区域差别</w:t>
      </w:r>
      <w:r w:rsidR="000D4C6A">
        <w:rPr>
          <w:rFonts w:ascii="Time New Roman" w:eastAsia="SimHei" w:hAnsi="Time New Roman"/>
          <w:color w:val="000000"/>
        </w:rPr>
        <w:t>，</w:t>
      </w:r>
      <w:r w:rsidRPr="00107207">
        <w:rPr>
          <w:rFonts w:ascii="Time New Roman" w:eastAsia="SimHei" w:hAnsi="Time New Roman"/>
          <w:color w:val="000000"/>
        </w:rPr>
        <w:t>并采取具体措施降低中小学较高的留级率和辍学率</w:t>
      </w:r>
      <w:r w:rsidR="000D4C6A">
        <w:rPr>
          <w:rFonts w:ascii="Time New Roman" w:eastAsia="SimHei" w:hAnsi="Time New Roman"/>
          <w:color w:val="000000"/>
        </w:rPr>
        <w:t>，</w:t>
      </w:r>
      <w:r w:rsidRPr="00107207">
        <w:rPr>
          <w:rFonts w:ascii="Time New Roman" w:eastAsia="SimHei" w:hAnsi="Time New Roman"/>
          <w:color w:val="000000"/>
        </w:rPr>
        <w:t>大幅度提高完成率</w:t>
      </w:r>
      <w:r w:rsidR="000D4C6A">
        <w:rPr>
          <w:rFonts w:ascii="Time New Roman" w:eastAsia="SimHei" w:hAnsi="Time New Roman"/>
          <w:color w:val="000000"/>
        </w:rPr>
        <w:t>；</w:t>
      </w:r>
    </w:p>
    <w:p w:rsidR="0046485E" w:rsidRPr="00107207" w:rsidRDefault="0046485E" w:rsidP="00332CE0">
      <w:pPr>
        <w:numPr>
          <w:ilvl w:val="0"/>
          <w:numId w:val="66"/>
        </w:numPr>
        <w:rPr>
          <w:rFonts w:ascii="Time New Roman" w:eastAsia="SimHei" w:hAnsi="Time New Roman"/>
          <w:color w:val="000000"/>
        </w:rPr>
      </w:pPr>
      <w:r w:rsidRPr="00107207">
        <w:rPr>
          <w:rFonts w:ascii="Time New Roman" w:eastAsia="SimHei" w:hAnsi="Time New Roman" w:hint="eastAsia"/>
          <w:color w:val="000000"/>
        </w:rPr>
        <w:t>聘用更多</w:t>
      </w:r>
      <w:r w:rsidRPr="00107207">
        <w:rPr>
          <w:rFonts w:ascii="Time New Roman" w:eastAsia="SimHei" w:hAnsi="Time New Roman"/>
          <w:color w:val="000000"/>
        </w:rPr>
        <w:t>训练有素的教师</w:t>
      </w:r>
      <w:r w:rsidR="000D4C6A">
        <w:rPr>
          <w:rFonts w:ascii="Time New Roman" w:eastAsia="SimHei" w:hAnsi="Time New Roman"/>
          <w:color w:val="000000"/>
        </w:rPr>
        <w:t>，</w:t>
      </w:r>
      <w:r w:rsidRPr="00107207">
        <w:rPr>
          <w:rFonts w:ascii="Time New Roman" w:eastAsia="SimHei" w:hAnsi="Time New Roman"/>
          <w:color w:val="000000"/>
        </w:rPr>
        <w:t>改革课程</w:t>
      </w:r>
      <w:r w:rsidR="000D4C6A">
        <w:rPr>
          <w:rFonts w:ascii="Time New Roman" w:eastAsia="SimHei" w:hAnsi="Time New Roman"/>
          <w:color w:val="000000"/>
        </w:rPr>
        <w:t>，</w:t>
      </w:r>
      <w:r w:rsidRPr="00107207">
        <w:rPr>
          <w:rFonts w:ascii="Time New Roman" w:eastAsia="SimHei" w:hAnsi="Time New Roman"/>
          <w:color w:val="000000"/>
        </w:rPr>
        <w:t>改善学校的物质条件</w:t>
      </w:r>
      <w:r w:rsidR="000D4C6A">
        <w:rPr>
          <w:rFonts w:ascii="Time New Roman" w:eastAsia="SimHei" w:hAnsi="Time New Roman"/>
          <w:color w:val="000000"/>
        </w:rPr>
        <w:t>，</w:t>
      </w:r>
      <w:r w:rsidRPr="00107207">
        <w:rPr>
          <w:rFonts w:ascii="Time New Roman" w:eastAsia="SimHei" w:hAnsi="Time New Roman"/>
          <w:color w:val="000000"/>
        </w:rPr>
        <w:t>从而提高教育质量</w:t>
      </w:r>
      <w:r w:rsidR="000D4C6A">
        <w:rPr>
          <w:rFonts w:ascii="Time New Roman" w:eastAsia="SimHei" w:hAnsi="Time New Roman"/>
          <w:color w:val="000000"/>
        </w:rPr>
        <w:t>；</w:t>
      </w:r>
    </w:p>
    <w:p w:rsidR="0046485E" w:rsidRPr="00107207" w:rsidRDefault="0046485E" w:rsidP="00332CE0">
      <w:pPr>
        <w:numPr>
          <w:ilvl w:val="0"/>
          <w:numId w:val="66"/>
        </w:numPr>
        <w:rPr>
          <w:rFonts w:ascii="Time New Roman" w:eastAsia="SimHei" w:hAnsi="Time New Roman"/>
          <w:color w:val="000000"/>
        </w:rPr>
      </w:pPr>
      <w:r w:rsidRPr="00107207">
        <w:rPr>
          <w:rFonts w:ascii="Time New Roman" w:eastAsia="SimHei" w:hAnsi="Time New Roman"/>
          <w:color w:val="000000"/>
        </w:rPr>
        <w:t>作出更大努力</w:t>
      </w:r>
      <w:r w:rsidR="000D4C6A">
        <w:rPr>
          <w:rFonts w:ascii="Time New Roman" w:eastAsia="SimHei" w:hAnsi="Time New Roman"/>
          <w:color w:val="000000"/>
        </w:rPr>
        <w:t>，</w:t>
      </w:r>
      <w:r w:rsidRPr="00107207">
        <w:rPr>
          <w:rFonts w:ascii="Time New Roman" w:eastAsia="SimHei" w:hAnsi="Time New Roman"/>
          <w:color w:val="000000"/>
        </w:rPr>
        <w:t>确保包括孤儿、残疾儿童和贫困儿童在内的弱势群体能够接受正规和非正规教育</w:t>
      </w:r>
      <w:r w:rsidR="000D4C6A">
        <w:rPr>
          <w:rFonts w:ascii="Time New Roman" w:eastAsia="SimHei" w:hAnsi="Time New Roman"/>
          <w:color w:val="000000"/>
        </w:rPr>
        <w:t>，</w:t>
      </w:r>
      <w:r w:rsidRPr="00107207">
        <w:rPr>
          <w:rFonts w:ascii="Time New Roman" w:eastAsia="SimHei" w:hAnsi="Time New Roman"/>
          <w:color w:val="000000"/>
        </w:rPr>
        <w:t>为此可采取取消学校教育的间接费用</w:t>
      </w:r>
      <w:r w:rsidRPr="00107207">
        <w:rPr>
          <w:rFonts w:ascii="Time New Roman" w:eastAsia="SimHei" w:hAnsi="Time New Roman" w:hint="eastAsia"/>
          <w:color w:val="000000"/>
        </w:rPr>
        <w:t>等</w:t>
      </w:r>
      <w:r w:rsidRPr="00107207">
        <w:rPr>
          <w:rFonts w:ascii="Time New Roman" w:eastAsia="SimHei" w:hAnsi="Time New Roman"/>
          <w:color w:val="000000"/>
        </w:rPr>
        <w:t>做法</w:t>
      </w:r>
      <w:r w:rsidR="000D4C6A">
        <w:rPr>
          <w:rFonts w:ascii="Time New Roman" w:eastAsia="SimHei" w:hAnsi="Time New Roman"/>
          <w:color w:val="000000"/>
        </w:rPr>
        <w:t>；</w:t>
      </w:r>
    </w:p>
    <w:p w:rsidR="0046485E" w:rsidRDefault="0046485E" w:rsidP="00332CE0">
      <w:pPr>
        <w:numPr>
          <w:ilvl w:val="0"/>
          <w:numId w:val="66"/>
        </w:numPr>
        <w:spacing w:after="320"/>
        <w:rPr>
          <w:color w:val="000000"/>
        </w:rPr>
      </w:pPr>
      <w:r w:rsidRPr="00107207">
        <w:rPr>
          <w:rFonts w:ascii="Time New Roman" w:eastAsia="SimHei" w:hAnsi="Time New Roman"/>
          <w:color w:val="000000"/>
        </w:rPr>
        <w:t>加强职业培训</w:t>
      </w:r>
      <w:r w:rsidR="000D4C6A">
        <w:rPr>
          <w:rFonts w:ascii="Time New Roman" w:eastAsia="SimHei" w:hAnsi="Time New Roman"/>
          <w:color w:val="000000"/>
        </w:rPr>
        <w:t>，</w:t>
      </w:r>
      <w:r w:rsidRPr="00107207">
        <w:rPr>
          <w:rFonts w:ascii="Time New Roman" w:eastAsia="SimHei" w:hAnsi="Time New Roman"/>
          <w:color w:val="000000"/>
        </w:rPr>
        <w:t>包括对辍学儿童的职业培训。</w:t>
      </w:r>
    </w:p>
    <w:p w:rsidR="0046485E" w:rsidRPr="00107207" w:rsidRDefault="00D143A3" w:rsidP="00332CE0">
      <w:pPr>
        <w:pStyle w:val="Heading3"/>
        <w:rPr>
          <w:u w:val="none"/>
        </w:rPr>
      </w:pPr>
      <w:bookmarkStart w:id="501" w:name="_Toc176169398"/>
      <w:bookmarkStart w:id="502" w:name="_Toc176233251"/>
      <w:r>
        <w:rPr>
          <w:u w:val="none"/>
        </w:rPr>
        <w:t>8.</w:t>
      </w:r>
      <w:r w:rsidR="0046485E" w:rsidRPr="00332CE0">
        <w:rPr>
          <w:rFonts w:hint="eastAsia"/>
          <w:u w:val="none"/>
        </w:rPr>
        <w:t xml:space="preserve">  </w:t>
      </w:r>
      <w:r w:rsidR="0046485E">
        <w:t>特别保护措施</w:t>
      </w:r>
      <w:r w:rsidR="0046485E">
        <w:rPr>
          <w:rFonts w:hint="eastAsia"/>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22</w:t>
      </w:r>
      <w:r w:rsidR="0046485E" w:rsidRPr="00652D4F">
        <w:rPr>
          <w:rFonts w:eastAsia="KaiTi_GB2312"/>
          <w:spacing w:val="0"/>
          <w:kern w:val="0"/>
          <w:u w:val="none"/>
        </w:rPr>
        <w:t>、</w:t>
      </w:r>
      <w:r w:rsidR="0046485E" w:rsidRPr="00652D4F">
        <w:rPr>
          <w:rFonts w:eastAsia="KaiTi_GB2312"/>
          <w:spacing w:val="0"/>
          <w:kern w:val="0"/>
          <w:u w:val="none"/>
        </w:rPr>
        <w:t>30</w:t>
      </w:r>
      <w:r w:rsidR="0046485E" w:rsidRPr="00652D4F">
        <w:rPr>
          <w:rFonts w:eastAsia="KaiTi_GB2312"/>
          <w:spacing w:val="0"/>
          <w:kern w:val="0"/>
          <w:u w:val="none"/>
        </w:rPr>
        <w:t>条</w:t>
      </w:r>
      <w:r w:rsidR="0046485E" w:rsidRPr="00652D4F">
        <w:rPr>
          <w:rFonts w:eastAsia="KaiTi_GB2312" w:hint="eastAsia"/>
          <w:spacing w:val="0"/>
          <w:kern w:val="0"/>
          <w:u w:val="none"/>
        </w:rPr>
        <w:t>、</w:t>
      </w:r>
      <w:r w:rsidR="0046485E" w:rsidRPr="00652D4F">
        <w:rPr>
          <w:rFonts w:eastAsia="KaiTi_GB2312"/>
          <w:spacing w:val="0"/>
          <w:kern w:val="0"/>
          <w:u w:val="none"/>
        </w:rPr>
        <w:t>第</w:t>
      </w:r>
      <w:r w:rsidR="0046485E" w:rsidRPr="00652D4F">
        <w:rPr>
          <w:rFonts w:eastAsia="KaiTi_GB2312"/>
          <w:spacing w:val="0"/>
          <w:kern w:val="0"/>
          <w:u w:val="none"/>
        </w:rPr>
        <w:t>32</w:t>
      </w:r>
      <w:r w:rsidR="0046485E" w:rsidRPr="00652D4F">
        <w:rPr>
          <w:rFonts w:eastAsia="KaiTi_GB2312"/>
          <w:spacing w:val="0"/>
          <w:kern w:val="0"/>
          <w:u w:val="none"/>
        </w:rPr>
        <w:t>至</w:t>
      </w:r>
      <w:r w:rsidR="0046485E" w:rsidRPr="00652D4F">
        <w:rPr>
          <w:rFonts w:eastAsia="KaiTi_GB2312"/>
          <w:spacing w:val="0"/>
          <w:kern w:val="0"/>
          <w:u w:val="none"/>
        </w:rPr>
        <w:t>36</w:t>
      </w:r>
      <w:r w:rsidR="0046485E" w:rsidRPr="00652D4F">
        <w:rPr>
          <w:rFonts w:eastAsia="KaiTi_GB2312"/>
          <w:spacing w:val="0"/>
          <w:kern w:val="0"/>
          <w:u w:val="none"/>
        </w:rPr>
        <w:t>条</w:t>
      </w:r>
      <w:r w:rsidR="0046485E" w:rsidRPr="00652D4F">
        <w:rPr>
          <w:rFonts w:eastAsia="KaiTi_GB2312" w:hint="eastAsia"/>
          <w:spacing w:val="0"/>
          <w:kern w:val="0"/>
          <w:u w:val="none"/>
        </w:rPr>
        <w:t>、</w:t>
      </w:r>
      <w:r w:rsidR="00332CE0" w:rsidRPr="00652D4F">
        <w:rPr>
          <w:rFonts w:eastAsia="KaiTi_GB2312"/>
          <w:spacing w:val="0"/>
          <w:kern w:val="0"/>
          <w:u w:val="none"/>
        </w:rPr>
        <w:br/>
      </w:r>
      <w:r w:rsidR="0046485E" w:rsidRPr="00652D4F">
        <w:rPr>
          <w:rFonts w:eastAsia="KaiTi_GB2312"/>
          <w:spacing w:val="0"/>
          <w:kern w:val="0"/>
          <w:u w:val="none"/>
        </w:rPr>
        <w:t>第</w:t>
      </w:r>
      <w:r w:rsidR="0046485E" w:rsidRPr="00652D4F">
        <w:rPr>
          <w:rFonts w:eastAsia="KaiTi_GB2312"/>
          <w:spacing w:val="0"/>
          <w:kern w:val="0"/>
          <w:u w:val="none"/>
        </w:rPr>
        <w:t>37</w:t>
      </w:r>
      <w:r w:rsidR="0046485E" w:rsidRPr="00652D4F">
        <w:rPr>
          <w:rFonts w:eastAsia="KaiTi_GB2312"/>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b</w:t>
      </w:r>
      <w:r w:rsidR="000D4C6A">
        <w:rPr>
          <w:rFonts w:eastAsia="KaiTi_GB2312" w:hint="eastAsia"/>
          <w:spacing w:val="0"/>
          <w:kern w:val="0"/>
          <w:u w:val="none"/>
        </w:rPr>
        <w:t>)</w:t>
      </w:r>
      <w:r w:rsidR="0046485E" w:rsidRPr="00652D4F">
        <w:rPr>
          <w:rFonts w:eastAsia="KaiTi_GB2312"/>
          <w:spacing w:val="0"/>
          <w:kern w:val="0"/>
          <w:u w:val="none"/>
        </w:rPr>
        <w:t>至</w:t>
      </w:r>
      <w:r w:rsidR="000D4C6A">
        <w:rPr>
          <w:rFonts w:eastAsia="KaiTi_GB2312" w:hint="eastAsia"/>
          <w:spacing w:val="0"/>
          <w:kern w:val="0"/>
          <w:u w:val="none"/>
        </w:rPr>
        <w:t>(</w:t>
      </w:r>
      <w:r w:rsidR="0046485E" w:rsidRPr="00652D4F">
        <w:rPr>
          <w:rFonts w:eastAsia="KaiTi_GB2312"/>
          <w:spacing w:val="0"/>
          <w:kern w:val="0"/>
          <w:u w:val="none"/>
        </w:rPr>
        <w:t>d</w:t>
      </w:r>
      <w:r w:rsidR="000D4C6A">
        <w:rPr>
          <w:rFonts w:eastAsia="KaiTi_GB2312"/>
          <w:spacing w:val="0"/>
          <w:kern w:val="0"/>
          <w:u w:val="none"/>
        </w:rPr>
        <w:t>)</w:t>
      </w:r>
      <w:r w:rsidR="0046485E" w:rsidRPr="00652D4F">
        <w:rPr>
          <w:rFonts w:eastAsia="KaiTi_GB2312"/>
          <w:spacing w:val="0"/>
          <w:kern w:val="0"/>
          <w:u w:val="none"/>
        </w:rPr>
        <w:t>款</w:t>
      </w:r>
      <w:r w:rsidR="000D4C6A">
        <w:rPr>
          <w:rFonts w:eastAsia="KaiTi_GB2312" w:hint="eastAsia"/>
          <w:spacing w:val="0"/>
          <w:kern w:val="0"/>
          <w:u w:val="none"/>
        </w:rPr>
        <w:t>)</w:t>
      </w:r>
      <w:r w:rsidR="0046485E" w:rsidRPr="00652D4F">
        <w:rPr>
          <w:rFonts w:eastAsia="KaiTi_GB2312"/>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38</w:t>
      </w:r>
      <w:r w:rsidR="0046485E" w:rsidRPr="00652D4F">
        <w:rPr>
          <w:rFonts w:eastAsia="KaiTi_GB2312"/>
          <w:spacing w:val="0"/>
          <w:kern w:val="0"/>
          <w:u w:val="none"/>
        </w:rPr>
        <w:t>、</w:t>
      </w:r>
      <w:r w:rsidR="0046485E" w:rsidRPr="00652D4F">
        <w:rPr>
          <w:rFonts w:eastAsia="KaiTi_GB2312"/>
          <w:spacing w:val="0"/>
          <w:kern w:val="0"/>
          <w:u w:val="none"/>
        </w:rPr>
        <w:t>39</w:t>
      </w:r>
      <w:r w:rsidR="0046485E" w:rsidRPr="00652D4F">
        <w:rPr>
          <w:rFonts w:eastAsia="KaiTi_GB2312" w:hint="eastAsia"/>
          <w:spacing w:val="0"/>
          <w:kern w:val="0"/>
          <w:u w:val="none"/>
        </w:rPr>
        <w:t>和</w:t>
      </w:r>
      <w:r w:rsidR="0046485E" w:rsidRPr="00652D4F">
        <w:rPr>
          <w:rFonts w:eastAsia="KaiTi_GB2312"/>
          <w:spacing w:val="0"/>
          <w:kern w:val="0"/>
          <w:u w:val="none"/>
        </w:rPr>
        <w:t>40</w:t>
      </w:r>
      <w:r w:rsidR="0046485E" w:rsidRPr="00652D4F">
        <w:rPr>
          <w:rFonts w:eastAsia="KaiTi_GB2312"/>
          <w:spacing w:val="0"/>
          <w:kern w:val="0"/>
          <w:u w:val="none"/>
        </w:rPr>
        <w:t>条</w:t>
      </w:r>
      <w:r w:rsidR="000D4C6A">
        <w:rPr>
          <w:rFonts w:eastAsia="KaiTi_GB2312"/>
          <w:spacing w:val="0"/>
          <w:kern w:val="0"/>
          <w:u w:val="none"/>
        </w:rPr>
        <w:t>)</w:t>
      </w:r>
      <w:bookmarkEnd w:id="501"/>
      <w:bookmarkEnd w:id="502"/>
    </w:p>
    <w:p w:rsidR="0046485E" w:rsidRDefault="0046485E" w:rsidP="00332CE0">
      <w:pPr>
        <w:pStyle w:val="Heading4"/>
      </w:pPr>
      <w:bookmarkStart w:id="503" w:name="_Toc176169399"/>
      <w:bookmarkStart w:id="504" w:name="_Toc176233252"/>
      <w:r>
        <w:t>经济剥削</w:t>
      </w:r>
      <w:r w:rsidR="000D4C6A">
        <w:t>，</w:t>
      </w:r>
      <w:r>
        <w:t>包括</w:t>
      </w:r>
      <w:r>
        <w:rPr>
          <w:rFonts w:hint="eastAsia"/>
        </w:rPr>
        <w:t>剥削</w:t>
      </w:r>
      <w:r>
        <w:t>童工</w:t>
      </w:r>
      <w:bookmarkEnd w:id="503"/>
      <w:bookmarkEnd w:id="504"/>
    </w:p>
    <w:p w:rsidR="0046485E" w:rsidRDefault="00332CE0">
      <w:pPr>
        <w:rPr>
          <w:color w:val="000000"/>
        </w:rPr>
      </w:pPr>
      <w:r>
        <w:rPr>
          <w:rFonts w:hint="eastAsia"/>
          <w:snapToGrid/>
          <w:color w:val="000000"/>
        </w:rPr>
        <w:tab/>
      </w:r>
      <w:r w:rsidR="0046485E">
        <w:rPr>
          <w:snapToGrid/>
          <w:color w:val="000000"/>
        </w:rPr>
        <w:t>41</w:t>
      </w:r>
      <w:r w:rsidR="00D143A3">
        <w:rPr>
          <w:snapToGrid/>
          <w:color w:val="000000"/>
        </w:rPr>
        <w:t>2.</w:t>
      </w:r>
      <w:r w:rsidR="0046485E">
        <w:rPr>
          <w:rFonts w:hint="eastAsia"/>
          <w:color w:val="000000"/>
        </w:rPr>
        <w:t xml:space="preserve">  </w:t>
      </w:r>
      <w:r w:rsidR="0046485E">
        <w:rPr>
          <w:color w:val="000000"/>
        </w:rPr>
        <w:t>委员会注意到缔约国对童工状况所作的简要评估</w:t>
      </w:r>
      <w:r w:rsidR="000D4C6A">
        <w:rPr>
          <w:color w:val="000000"/>
        </w:rPr>
        <w:t>，</w:t>
      </w:r>
      <w:r w:rsidR="0046485E">
        <w:rPr>
          <w:color w:val="000000"/>
        </w:rPr>
        <w:t>但是</w:t>
      </w:r>
      <w:r w:rsidR="000D4C6A">
        <w:rPr>
          <w:color w:val="000000"/>
        </w:rPr>
        <w:t>，</w:t>
      </w:r>
      <w:r w:rsidR="0046485E">
        <w:rPr>
          <w:color w:val="000000"/>
        </w:rPr>
        <w:t>委员会对关于缔约国为防止和消除童工现象打算采取或已经采取的措施的资料有限</w:t>
      </w:r>
      <w:r w:rsidR="000D4C6A">
        <w:rPr>
          <w:color w:val="000000"/>
        </w:rPr>
        <w:t>，</w:t>
      </w:r>
      <w:r w:rsidR="0046485E">
        <w:rPr>
          <w:color w:val="000000"/>
        </w:rPr>
        <w:t>表示关注。</w:t>
      </w:r>
    </w:p>
    <w:p w:rsidR="0046485E" w:rsidRPr="00107207" w:rsidRDefault="00332CE0" w:rsidP="00332CE0">
      <w:pPr>
        <w:spacing w:after="240"/>
        <w:rPr>
          <w:rFonts w:ascii="Time New Roman" w:eastAsia="SimHei" w:hAnsi="Time New Roman"/>
          <w:snapToGrid/>
          <w:color w:val="000000"/>
        </w:rPr>
      </w:pPr>
      <w:r w:rsidRPr="00107207">
        <w:rPr>
          <w:rFonts w:ascii="Time New Roman" w:eastAsia="SimHei" w:hAnsi="Time New Roman" w:hint="eastAsia"/>
          <w:snapToGrid/>
          <w:color w:val="000000"/>
        </w:rPr>
        <w:tab/>
      </w:r>
      <w:r w:rsidR="0046485E" w:rsidRPr="00107207">
        <w:rPr>
          <w:rFonts w:ascii="Time New Roman" w:eastAsia="SimHei" w:hAnsi="Time New Roman"/>
          <w:b/>
          <w:snapToGrid/>
          <w:color w:val="000000"/>
        </w:rPr>
        <w:t>41</w:t>
      </w:r>
      <w:r w:rsidR="00D143A3">
        <w:rPr>
          <w:rFonts w:ascii="Time New Roman" w:eastAsia="SimHei" w:hAnsi="Time New Roman"/>
          <w:b/>
          <w:snapToGrid/>
          <w:color w:val="000000"/>
        </w:rPr>
        <w:t>3.</w:t>
      </w:r>
      <w:r w:rsidR="0046485E" w:rsidRPr="00107207">
        <w:rPr>
          <w:rFonts w:ascii="Time New Roman" w:eastAsia="SimHei" w:hAnsi="Time New Roman" w:hint="eastAsia"/>
          <w:snapToGrid/>
          <w:color w:val="000000"/>
        </w:rPr>
        <w:t xml:space="preserve">  </w:t>
      </w:r>
      <w:r w:rsidR="0046485E" w:rsidRPr="00107207">
        <w:rPr>
          <w:rFonts w:ascii="Time New Roman" w:eastAsia="SimHei" w:hAnsi="Time New Roman"/>
          <w:snapToGrid/>
          <w:color w:val="000000"/>
        </w:rPr>
        <w:t>委员会敦促缔约国在劳工组织、儿童基金</w:t>
      </w:r>
      <w:r w:rsidR="0046485E" w:rsidRPr="00107207">
        <w:rPr>
          <w:rFonts w:ascii="Time New Roman" w:eastAsia="SimHei" w:hAnsi="Time New Roman" w:hint="eastAsia"/>
          <w:snapToGrid/>
          <w:color w:val="000000"/>
        </w:rPr>
        <w:t>会</w:t>
      </w:r>
      <w:r w:rsidR="0046485E" w:rsidRPr="00107207">
        <w:rPr>
          <w:rFonts w:ascii="Time New Roman" w:eastAsia="SimHei" w:hAnsi="Time New Roman"/>
          <w:snapToGrid/>
          <w:color w:val="000000"/>
        </w:rPr>
        <w:t>以及国内和国际非政府组织的支持下</w:t>
      </w:r>
      <w:r w:rsidR="000D4C6A">
        <w:rPr>
          <w:rFonts w:ascii="Time New Roman" w:eastAsia="SimHei" w:hAnsi="Time New Roman"/>
          <w:snapToGrid/>
          <w:color w:val="000000"/>
        </w:rPr>
        <w:t>，</w:t>
      </w:r>
      <w:r w:rsidR="0046485E" w:rsidRPr="00107207">
        <w:rPr>
          <w:rFonts w:ascii="Time New Roman" w:eastAsia="SimHei" w:hAnsi="Time New Roman"/>
          <w:snapToGrid/>
          <w:color w:val="000000"/>
        </w:rPr>
        <w:t>拟订并执行一项防止和打击童工现象的综合方案</w:t>
      </w:r>
      <w:r w:rsidR="000D4C6A">
        <w:rPr>
          <w:rFonts w:ascii="Time New Roman" w:eastAsia="SimHei" w:hAnsi="Time New Roman"/>
          <w:snapToGrid/>
          <w:color w:val="000000"/>
        </w:rPr>
        <w:t>，</w:t>
      </w:r>
      <w:r w:rsidR="0046485E" w:rsidRPr="00107207">
        <w:rPr>
          <w:rFonts w:ascii="Time New Roman" w:eastAsia="SimHei" w:hAnsi="Time New Roman"/>
          <w:snapToGrid/>
          <w:color w:val="000000"/>
        </w:rPr>
        <w:t>以便充分遵守缔约国已经批准的劳工组织第</w:t>
      </w:r>
      <w:r w:rsidR="0046485E" w:rsidRPr="00107207">
        <w:rPr>
          <w:rFonts w:ascii="Time New Roman" w:eastAsia="SimHei" w:hAnsi="Time New Roman"/>
          <w:b/>
          <w:snapToGrid/>
          <w:color w:val="000000"/>
        </w:rPr>
        <w:t>138</w:t>
      </w:r>
      <w:r w:rsidR="0046485E" w:rsidRPr="00107207">
        <w:rPr>
          <w:rFonts w:ascii="Time New Roman" w:eastAsia="SimHei" w:hAnsi="Time New Roman"/>
          <w:snapToGrid/>
          <w:color w:val="000000"/>
        </w:rPr>
        <w:t>号公约</w:t>
      </w:r>
      <w:r w:rsidR="000D4C6A">
        <w:rPr>
          <w:rFonts w:ascii="Time New Roman" w:eastAsia="SimHei" w:hAnsi="Time New Roman"/>
          <w:snapToGrid/>
          <w:color w:val="000000"/>
        </w:rPr>
        <w:t>(</w:t>
      </w:r>
      <w:r w:rsidR="0046485E" w:rsidRPr="00107207">
        <w:rPr>
          <w:rFonts w:ascii="Time New Roman" w:eastAsia="SimHei" w:hAnsi="Time New Roman"/>
          <w:b/>
          <w:snapToGrid/>
          <w:color w:val="000000"/>
        </w:rPr>
        <w:t>1973</w:t>
      </w:r>
      <w:r w:rsidR="0046485E" w:rsidRPr="00107207">
        <w:rPr>
          <w:rFonts w:ascii="Time New Roman" w:eastAsia="SimHei" w:hAnsi="Time New Roman"/>
          <w:snapToGrid/>
          <w:color w:val="000000"/>
        </w:rPr>
        <w:t>年</w:t>
      </w:r>
      <w:r w:rsidR="000D4C6A">
        <w:rPr>
          <w:rFonts w:ascii="Time New Roman" w:eastAsia="SimHei" w:hAnsi="Time New Roman"/>
          <w:snapToGrid/>
          <w:color w:val="000000"/>
        </w:rPr>
        <w:t>)</w:t>
      </w:r>
      <w:r w:rsidR="0046485E" w:rsidRPr="00107207">
        <w:rPr>
          <w:rFonts w:ascii="Time New Roman" w:eastAsia="SimHei" w:hAnsi="Time New Roman"/>
          <w:snapToGrid/>
          <w:color w:val="000000"/>
        </w:rPr>
        <w:t>和第</w:t>
      </w:r>
      <w:r w:rsidR="0046485E" w:rsidRPr="00107207">
        <w:rPr>
          <w:rFonts w:ascii="Time New Roman" w:eastAsia="SimHei" w:hAnsi="Time New Roman"/>
          <w:b/>
          <w:snapToGrid/>
          <w:color w:val="000000"/>
        </w:rPr>
        <w:t>182</w:t>
      </w:r>
      <w:r w:rsidR="0046485E" w:rsidRPr="00107207">
        <w:rPr>
          <w:rFonts w:ascii="Time New Roman" w:eastAsia="SimHei" w:hAnsi="Time New Roman"/>
          <w:snapToGrid/>
          <w:color w:val="000000"/>
        </w:rPr>
        <w:t>号公约</w:t>
      </w:r>
      <w:r w:rsidR="000D4C6A">
        <w:rPr>
          <w:rFonts w:ascii="Time New Roman" w:eastAsia="SimHei" w:hAnsi="Time New Roman"/>
          <w:snapToGrid/>
          <w:color w:val="000000"/>
        </w:rPr>
        <w:t>(</w:t>
      </w:r>
      <w:r w:rsidR="0046485E" w:rsidRPr="00107207">
        <w:rPr>
          <w:rFonts w:ascii="Time New Roman" w:eastAsia="SimHei" w:hAnsi="Time New Roman"/>
          <w:b/>
          <w:snapToGrid/>
          <w:color w:val="000000"/>
        </w:rPr>
        <w:t>1999</w:t>
      </w:r>
      <w:r w:rsidR="0046485E" w:rsidRPr="00107207">
        <w:rPr>
          <w:rFonts w:ascii="Time New Roman" w:eastAsia="SimHei" w:hAnsi="Time New Roman"/>
          <w:snapToGrid/>
          <w:color w:val="000000"/>
        </w:rPr>
        <w:t>年</w:t>
      </w:r>
      <w:r w:rsidR="000D4C6A">
        <w:rPr>
          <w:rFonts w:ascii="Time New Roman" w:eastAsia="SimHei" w:hAnsi="Time New Roman"/>
          <w:snapToGrid/>
          <w:color w:val="000000"/>
        </w:rPr>
        <w:t>)</w:t>
      </w:r>
      <w:r w:rsidR="0046485E" w:rsidRPr="00107207">
        <w:rPr>
          <w:rFonts w:ascii="Time New Roman" w:eastAsia="SimHei" w:hAnsi="Time New Roman"/>
          <w:snapToGrid/>
          <w:color w:val="000000"/>
        </w:rPr>
        <w:t>。</w:t>
      </w:r>
    </w:p>
    <w:p w:rsidR="0046485E" w:rsidRDefault="0046485E" w:rsidP="00332CE0">
      <w:pPr>
        <w:pStyle w:val="Heading4"/>
      </w:pPr>
      <w:bookmarkStart w:id="505" w:name="_Toc176169400"/>
      <w:bookmarkStart w:id="506" w:name="_Toc176233253"/>
      <w:r>
        <w:t>性剥削</w:t>
      </w:r>
      <w:bookmarkEnd w:id="505"/>
      <w:bookmarkEnd w:id="506"/>
    </w:p>
    <w:p w:rsidR="0046485E" w:rsidRDefault="00332CE0">
      <w:pPr>
        <w:rPr>
          <w:color w:val="000000"/>
        </w:rPr>
      </w:pPr>
      <w:r>
        <w:rPr>
          <w:rFonts w:hint="eastAsia"/>
          <w:snapToGrid/>
          <w:color w:val="000000"/>
        </w:rPr>
        <w:tab/>
      </w:r>
      <w:r w:rsidR="0046485E">
        <w:rPr>
          <w:snapToGrid/>
          <w:color w:val="000000"/>
        </w:rPr>
        <w:t>41</w:t>
      </w:r>
      <w:r w:rsidR="00D143A3">
        <w:rPr>
          <w:snapToGrid/>
          <w:color w:val="000000"/>
        </w:rPr>
        <w:t>4.</w:t>
      </w:r>
      <w:r w:rsidR="0046485E">
        <w:rPr>
          <w:rFonts w:hint="eastAsia"/>
          <w:color w:val="000000"/>
        </w:rPr>
        <w:t xml:space="preserve">  </w:t>
      </w:r>
      <w:r w:rsidR="0046485E">
        <w:rPr>
          <w:color w:val="000000"/>
        </w:rPr>
        <w:t>缔约国</w:t>
      </w:r>
      <w:r w:rsidR="0046485E">
        <w:rPr>
          <w:rFonts w:hint="eastAsia"/>
          <w:color w:val="000000"/>
        </w:rPr>
        <w:t>的</w:t>
      </w:r>
      <w:r w:rsidR="0046485E">
        <w:rPr>
          <w:color w:val="000000"/>
        </w:rPr>
        <w:t>报告指出</w:t>
      </w:r>
      <w:r w:rsidR="000D4C6A">
        <w:rPr>
          <w:color w:val="000000"/>
        </w:rPr>
        <w:t>，</w:t>
      </w:r>
      <w:r w:rsidR="0046485E">
        <w:rPr>
          <w:color w:val="000000"/>
        </w:rPr>
        <w:t>斯威士兰的性剥削和性凌辱现象日益严重</w:t>
      </w:r>
      <w:r w:rsidR="000D4C6A">
        <w:rPr>
          <w:color w:val="000000"/>
        </w:rPr>
        <w:t>，</w:t>
      </w:r>
      <w:r w:rsidR="0046485E">
        <w:rPr>
          <w:color w:val="000000"/>
        </w:rPr>
        <w:t>对此</w:t>
      </w:r>
      <w:r w:rsidR="000D4C6A">
        <w:rPr>
          <w:color w:val="000000"/>
        </w:rPr>
        <w:t>，</w:t>
      </w:r>
      <w:r w:rsidR="0046485E">
        <w:rPr>
          <w:color w:val="000000"/>
        </w:rPr>
        <w:t>委员会感到震惊。</w:t>
      </w:r>
    </w:p>
    <w:p w:rsidR="0046485E" w:rsidRPr="00107207" w:rsidRDefault="00332CE0">
      <w:pPr>
        <w:rPr>
          <w:rFonts w:ascii="Time New Roman" w:eastAsia="SimHei" w:hAnsi="Time New Roman"/>
          <w:color w:val="000000"/>
        </w:rPr>
      </w:pPr>
      <w:r w:rsidRPr="00107207">
        <w:rPr>
          <w:rFonts w:ascii="Time New Roman" w:eastAsia="SimHei" w:hAnsi="Time New Roman" w:hint="eastAsia"/>
          <w:color w:val="000000"/>
        </w:rPr>
        <w:tab/>
      </w:r>
      <w:r w:rsidR="0046485E" w:rsidRPr="00107207">
        <w:rPr>
          <w:rFonts w:ascii="Time New Roman" w:eastAsia="SimHei" w:hAnsi="Time New Roman"/>
          <w:b/>
          <w:color w:val="000000"/>
        </w:rPr>
        <w:t>41</w:t>
      </w:r>
      <w:r w:rsidR="00D143A3">
        <w:rPr>
          <w:rFonts w:ascii="Time New Roman" w:eastAsia="SimHei" w:hAnsi="Time New Roman"/>
          <w:b/>
          <w:color w:val="000000"/>
        </w:rPr>
        <w:t>5.</w:t>
      </w:r>
      <w:r w:rsidR="0046485E" w:rsidRPr="00107207">
        <w:rPr>
          <w:rFonts w:ascii="Time New Roman" w:eastAsia="SimHei" w:hAnsi="Time New Roman" w:hint="eastAsia"/>
          <w:color w:val="000000"/>
        </w:rPr>
        <w:t xml:space="preserve">  </w:t>
      </w:r>
      <w:r w:rsidR="0046485E" w:rsidRPr="00107207">
        <w:rPr>
          <w:rFonts w:ascii="Time New Roman" w:eastAsia="SimHei" w:hAnsi="Time New Roman"/>
          <w:color w:val="000000"/>
        </w:rPr>
        <w:t>委员会建议缔约国</w:t>
      </w:r>
      <w:r w:rsidR="000D4C6A">
        <w:rPr>
          <w:rFonts w:ascii="Time New Roman" w:eastAsia="SimHei" w:hAnsi="Time New Roman"/>
          <w:color w:val="000000"/>
        </w:rPr>
        <w:t>：</w:t>
      </w:r>
    </w:p>
    <w:p w:rsidR="0046485E" w:rsidRPr="00107207" w:rsidRDefault="0046485E" w:rsidP="00332CE0">
      <w:pPr>
        <w:numPr>
          <w:ilvl w:val="0"/>
          <w:numId w:val="67"/>
        </w:numPr>
        <w:rPr>
          <w:rFonts w:ascii="Time New Roman" w:eastAsia="SimHei" w:hAnsi="Time New Roman"/>
          <w:color w:val="000000"/>
        </w:rPr>
      </w:pPr>
      <w:r w:rsidRPr="00107207">
        <w:rPr>
          <w:rFonts w:ascii="Time New Roman" w:eastAsia="SimHei" w:hAnsi="Time New Roman"/>
          <w:color w:val="000000"/>
        </w:rPr>
        <w:t>采取恰当立法措施</w:t>
      </w:r>
      <w:r w:rsidR="000D4C6A">
        <w:rPr>
          <w:rFonts w:ascii="Time New Roman" w:eastAsia="SimHei" w:hAnsi="Time New Roman"/>
          <w:color w:val="000000"/>
        </w:rPr>
        <w:t>，</w:t>
      </w:r>
      <w:r w:rsidRPr="00107207">
        <w:rPr>
          <w:rFonts w:ascii="Time New Roman" w:eastAsia="SimHei" w:hAnsi="Time New Roman"/>
          <w:color w:val="000000"/>
        </w:rPr>
        <w:t>包括尽快通过惩治性暴力和家庭暴力法草案</w:t>
      </w:r>
      <w:r w:rsidR="000D4C6A">
        <w:rPr>
          <w:rFonts w:ascii="Time New Roman" w:eastAsia="SimHei" w:hAnsi="Time New Roman"/>
          <w:color w:val="000000"/>
        </w:rPr>
        <w:t>；</w:t>
      </w:r>
      <w:r w:rsidRPr="00107207">
        <w:rPr>
          <w:rFonts w:ascii="Time New Roman" w:eastAsia="SimHei" w:hAnsi="Time New Roman"/>
          <w:color w:val="000000"/>
        </w:rPr>
        <w:t>并且制定一项切实有效</w:t>
      </w:r>
      <w:r w:rsidRPr="00107207">
        <w:rPr>
          <w:rFonts w:ascii="Time New Roman" w:eastAsia="SimHei" w:hAnsi="Time New Roman" w:hint="eastAsia"/>
          <w:color w:val="000000"/>
        </w:rPr>
        <w:t>的</w:t>
      </w:r>
      <w:r w:rsidRPr="00107207">
        <w:rPr>
          <w:rFonts w:ascii="Time New Roman" w:eastAsia="SimHei" w:hAnsi="Time New Roman"/>
          <w:color w:val="000000"/>
        </w:rPr>
        <w:t>全面政策</w:t>
      </w:r>
      <w:r w:rsidR="000D4C6A">
        <w:rPr>
          <w:rFonts w:ascii="Time New Roman" w:eastAsia="SimHei" w:hAnsi="Time New Roman"/>
          <w:color w:val="000000"/>
        </w:rPr>
        <w:t>，</w:t>
      </w:r>
      <w:r w:rsidRPr="00107207">
        <w:rPr>
          <w:rFonts w:ascii="Time New Roman" w:eastAsia="SimHei" w:hAnsi="Time New Roman"/>
          <w:color w:val="000000"/>
        </w:rPr>
        <w:t>处理对儿童进行性剥削问题</w:t>
      </w:r>
      <w:r w:rsidR="000D4C6A">
        <w:rPr>
          <w:rFonts w:ascii="Time New Roman" w:eastAsia="SimHei" w:hAnsi="Time New Roman"/>
          <w:color w:val="000000"/>
        </w:rPr>
        <w:t>，</w:t>
      </w:r>
      <w:r w:rsidRPr="00107207">
        <w:rPr>
          <w:rFonts w:ascii="Time New Roman" w:eastAsia="SimHei" w:hAnsi="Time New Roman"/>
          <w:color w:val="000000"/>
        </w:rPr>
        <w:t>同时处理使儿童可能遭受此种剥削的因素</w:t>
      </w:r>
      <w:r w:rsidR="000D4C6A">
        <w:rPr>
          <w:rFonts w:ascii="Time New Roman" w:eastAsia="SimHei" w:hAnsi="Time New Roman"/>
          <w:color w:val="000000"/>
        </w:rPr>
        <w:t>；</w:t>
      </w:r>
    </w:p>
    <w:p w:rsidR="0046485E" w:rsidRPr="000707A5" w:rsidRDefault="0046485E" w:rsidP="000707A5">
      <w:pPr>
        <w:numPr>
          <w:ilvl w:val="0"/>
          <w:numId w:val="67"/>
        </w:numPr>
        <w:spacing w:after="240"/>
        <w:rPr>
          <w:rFonts w:ascii="Time New Roman" w:eastAsia="SimHei" w:hAnsi="Time New Roman"/>
          <w:color w:val="000000"/>
        </w:rPr>
      </w:pPr>
      <w:r w:rsidRPr="00107207">
        <w:rPr>
          <w:rFonts w:ascii="Time New Roman" w:eastAsia="SimHei" w:hAnsi="Time New Roman"/>
          <w:color w:val="000000"/>
        </w:rPr>
        <w:t>加强宣传</w:t>
      </w:r>
      <w:r w:rsidRPr="00107207">
        <w:rPr>
          <w:rFonts w:ascii="Time New Roman" w:eastAsia="SimHei" w:hAnsi="Time New Roman" w:hint="eastAsia"/>
          <w:color w:val="000000"/>
        </w:rPr>
        <w:t>和</w:t>
      </w:r>
      <w:r w:rsidRPr="00107207">
        <w:rPr>
          <w:rFonts w:ascii="Time New Roman" w:eastAsia="SimHei" w:hAnsi="Time New Roman"/>
          <w:color w:val="000000"/>
        </w:rPr>
        <w:t>教育措施</w:t>
      </w:r>
      <w:r w:rsidR="000D4C6A">
        <w:rPr>
          <w:rFonts w:ascii="Time New Roman" w:eastAsia="SimHei" w:hAnsi="Time New Roman"/>
          <w:color w:val="000000"/>
        </w:rPr>
        <w:t>，</w:t>
      </w:r>
      <w:r w:rsidRPr="00107207">
        <w:rPr>
          <w:rFonts w:ascii="Time New Roman" w:eastAsia="SimHei" w:hAnsi="Time New Roman"/>
          <w:color w:val="000000"/>
        </w:rPr>
        <w:t>包括加强媒体宣传计划、从年龄和文化角度入手进行的同伴群体干预行动</w:t>
      </w:r>
      <w:r w:rsidR="000D4C6A">
        <w:rPr>
          <w:rFonts w:ascii="Time New Roman" w:eastAsia="SimHei" w:hAnsi="Time New Roman"/>
          <w:color w:val="000000"/>
        </w:rPr>
        <w:t>，</w:t>
      </w:r>
      <w:r w:rsidRPr="00107207">
        <w:rPr>
          <w:rFonts w:ascii="Time New Roman" w:eastAsia="SimHei" w:hAnsi="Time New Roman"/>
          <w:color w:val="000000"/>
        </w:rPr>
        <w:t>以及加强</w:t>
      </w:r>
      <w:r w:rsidR="000707A5">
        <w:rPr>
          <w:rFonts w:ascii="Time New Roman" w:eastAsia="SimHei" w:hAnsi="Time New Roman" w:hint="eastAsia"/>
          <w:b/>
          <w:color w:val="000000"/>
        </w:rPr>
        <w:t>t</w:t>
      </w:r>
      <w:r w:rsidRPr="00107207">
        <w:rPr>
          <w:rFonts w:ascii="Time New Roman" w:eastAsia="SimHei" w:hAnsi="Time New Roman"/>
          <w:b/>
          <w:color w:val="000000"/>
        </w:rPr>
        <w:t>inkhundla</w:t>
      </w:r>
      <w:r w:rsidRPr="00107207">
        <w:rPr>
          <w:rFonts w:ascii="Time New Roman" w:eastAsia="SimHei" w:hAnsi="Time New Roman"/>
          <w:color w:val="000000"/>
        </w:rPr>
        <w:t>一级的公开讨论等</w:t>
      </w:r>
      <w:r w:rsidR="000D4C6A">
        <w:rPr>
          <w:rFonts w:ascii="Time New Roman" w:eastAsia="SimHei" w:hAnsi="Time New Roman"/>
          <w:color w:val="000000"/>
        </w:rPr>
        <w:t>；</w:t>
      </w:r>
      <w:r w:rsidRPr="00107207">
        <w:rPr>
          <w:rFonts w:ascii="Time New Roman" w:eastAsia="SimHei" w:hAnsi="Time New Roman"/>
          <w:color w:val="000000"/>
        </w:rPr>
        <w:t>确保遭受性剥削的儿童不</w:t>
      </w:r>
      <w:r w:rsidRPr="00107207">
        <w:rPr>
          <w:rFonts w:ascii="Time New Roman" w:eastAsia="SimHei" w:hAnsi="Time New Roman" w:hint="eastAsia"/>
          <w:color w:val="000000"/>
        </w:rPr>
        <w:t>被判罪</w:t>
      </w:r>
      <w:r w:rsidR="000D4C6A">
        <w:rPr>
          <w:rFonts w:ascii="Time New Roman" w:eastAsia="SimHei" w:hAnsi="Time New Roman"/>
          <w:color w:val="000000"/>
        </w:rPr>
        <w:t>，</w:t>
      </w:r>
      <w:r w:rsidRPr="00107207">
        <w:rPr>
          <w:rFonts w:ascii="Time New Roman" w:eastAsia="SimHei" w:hAnsi="Time New Roman"/>
          <w:color w:val="000000"/>
        </w:rPr>
        <w:t>也不受惩罚</w:t>
      </w:r>
      <w:r w:rsidR="000D4C6A">
        <w:rPr>
          <w:rFonts w:ascii="Time New Roman" w:eastAsia="SimHei" w:hAnsi="Time New Roman"/>
          <w:color w:val="000000"/>
        </w:rPr>
        <w:t>；</w:t>
      </w:r>
      <w:r w:rsidRPr="00107207">
        <w:rPr>
          <w:rFonts w:ascii="Time New Roman" w:eastAsia="SimHei" w:hAnsi="Time New Roman"/>
          <w:color w:val="000000"/>
        </w:rPr>
        <w:t>按照</w:t>
      </w:r>
      <w:r w:rsidRPr="00107207">
        <w:rPr>
          <w:rFonts w:ascii="Time New Roman" w:eastAsia="SimHei" w:hAnsi="Time New Roman"/>
          <w:b/>
          <w:color w:val="000000"/>
        </w:rPr>
        <w:t>1996</w:t>
      </w:r>
      <w:r w:rsidRPr="00107207">
        <w:rPr>
          <w:rFonts w:ascii="Time New Roman" w:eastAsia="SimHei" w:hAnsi="Time New Roman"/>
          <w:color w:val="000000"/>
        </w:rPr>
        <w:t>和</w:t>
      </w:r>
      <w:r w:rsidRPr="00107207">
        <w:rPr>
          <w:rFonts w:ascii="Time New Roman" w:eastAsia="SimHei" w:hAnsi="Time New Roman"/>
          <w:b/>
          <w:color w:val="000000"/>
        </w:rPr>
        <w:t>2001</w:t>
      </w:r>
      <w:r w:rsidRPr="00107207">
        <w:rPr>
          <w:rFonts w:ascii="Time New Roman" w:eastAsia="SimHei" w:hAnsi="Time New Roman"/>
          <w:color w:val="000000"/>
        </w:rPr>
        <w:t>年禁止对儿童进行商业性性剥削世界大会通过的《宣言和行动议程》以及《全球承诺》</w:t>
      </w:r>
      <w:r w:rsidR="000D4C6A">
        <w:rPr>
          <w:rFonts w:ascii="Time New Roman" w:eastAsia="SimHei" w:hAnsi="Time New Roman"/>
          <w:color w:val="000000"/>
        </w:rPr>
        <w:t>，</w:t>
      </w:r>
      <w:r w:rsidRPr="00107207">
        <w:rPr>
          <w:rFonts w:ascii="Time New Roman" w:eastAsia="SimHei" w:hAnsi="Time New Roman"/>
          <w:color w:val="000000"/>
        </w:rPr>
        <w:t>执行防止儿童受害以及使受害儿童康复并重新融入社会的恰当政策和方案。</w:t>
      </w:r>
    </w:p>
    <w:p w:rsidR="0046485E" w:rsidRDefault="00A74413" w:rsidP="00332CE0">
      <w:pPr>
        <w:pStyle w:val="Heading4"/>
      </w:pPr>
      <w:r>
        <w:t>药物滥用</w:t>
      </w:r>
    </w:p>
    <w:p w:rsidR="0046485E" w:rsidRDefault="00332CE0">
      <w:pPr>
        <w:rPr>
          <w:color w:val="000000"/>
        </w:rPr>
      </w:pPr>
      <w:r>
        <w:rPr>
          <w:rFonts w:hint="eastAsia"/>
          <w:snapToGrid/>
          <w:color w:val="000000"/>
        </w:rPr>
        <w:tab/>
      </w:r>
      <w:r w:rsidR="0046485E">
        <w:rPr>
          <w:snapToGrid/>
          <w:color w:val="000000"/>
        </w:rPr>
        <w:t>41</w:t>
      </w:r>
      <w:r w:rsidR="00D143A3">
        <w:rPr>
          <w:snapToGrid/>
          <w:color w:val="000000"/>
        </w:rPr>
        <w:t>6.</w:t>
      </w:r>
      <w:r w:rsidR="0046485E">
        <w:rPr>
          <w:rFonts w:hint="eastAsia"/>
          <w:snapToGrid/>
          <w:color w:val="000000"/>
        </w:rPr>
        <w:t xml:space="preserve"> </w:t>
      </w:r>
      <w:r w:rsidR="0046485E">
        <w:rPr>
          <w:rFonts w:hint="eastAsia"/>
          <w:color w:val="000000"/>
        </w:rPr>
        <w:t xml:space="preserve"> </w:t>
      </w:r>
      <w:r w:rsidR="0046485E">
        <w:rPr>
          <w:color w:val="000000"/>
        </w:rPr>
        <w:t>委员会关切地注意到缔约国的药物滥用问题日益严重这一情况。委员会还对缔约国尚未制定处理儿童滥用药物问题的立法表示关注。</w:t>
      </w:r>
    </w:p>
    <w:p w:rsidR="0046485E" w:rsidRPr="000707A5" w:rsidRDefault="00332CE0" w:rsidP="00332CE0">
      <w:pPr>
        <w:spacing w:after="240"/>
        <w:rPr>
          <w:rFonts w:ascii="Time New Roman" w:eastAsia="SimHei" w:hAnsi="Time New Roman"/>
          <w:color w:val="000000"/>
        </w:rPr>
      </w:pPr>
      <w:r w:rsidRPr="000707A5">
        <w:rPr>
          <w:rFonts w:ascii="Time New Roman" w:eastAsia="SimHei" w:hAnsi="Time New Roman" w:hint="eastAsia"/>
          <w:snapToGrid/>
          <w:color w:val="000000"/>
        </w:rPr>
        <w:tab/>
      </w:r>
      <w:r w:rsidR="0046485E" w:rsidRPr="000707A5">
        <w:rPr>
          <w:rFonts w:ascii="Time New Roman" w:eastAsia="SimHei" w:hAnsi="Time New Roman"/>
          <w:b/>
          <w:snapToGrid/>
          <w:color w:val="000000"/>
        </w:rPr>
        <w:t>41</w:t>
      </w:r>
      <w:r w:rsidR="00D143A3">
        <w:rPr>
          <w:rFonts w:ascii="Time New Roman" w:eastAsia="SimHei" w:hAnsi="Time New Roman"/>
          <w:b/>
          <w:snapToGrid/>
          <w:color w:val="000000"/>
        </w:rPr>
        <w:t>7.</w:t>
      </w:r>
      <w:r w:rsidR="0046485E" w:rsidRPr="000707A5">
        <w:rPr>
          <w:rFonts w:ascii="Time New Roman" w:eastAsia="SimHei" w:hAnsi="Time New Roman" w:hint="eastAsia"/>
          <w:color w:val="000000"/>
        </w:rPr>
        <w:t xml:space="preserve">  </w:t>
      </w:r>
      <w:r w:rsidR="0046485E" w:rsidRPr="000707A5">
        <w:rPr>
          <w:rFonts w:ascii="Time New Roman" w:eastAsia="SimHei" w:hAnsi="Time New Roman"/>
          <w:color w:val="000000"/>
        </w:rPr>
        <w:t>委员会建议缔约国采取措施</w:t>
      </w:r>
      <w:r w:rsidR="000D4C6A">
        <w:rPr>
          <w:rFonts w:ascii="Time New Roman" w:eastAsia="SimHei" w:hAnsi="Time New Roman"/>
          <w:color w:val="000000"/>
        </w:rPr>
        <w:t>，</w:t>
      </w:r>
      <w:r w:rsidR="0046485E" w:rsidRPr="000707A5">
        <w:rPr>
          <w:rFonts w:ascii="Time New Roman" w:eastAsia="SimHei" w:hAnsi="Time New Roman"/>
          <w:color w:val="000000"/>
        </w:rPr>
        <w:t>防止和减少儿童滥用药物现象</w:t>
      </w:r>
      <w:r w:rsidR="000D4C6A">
        <w:rPr>
          <w:rFonts w:ascii="Time New Roman" w:eastAsia="SimHei" w:hAnsi="Time New Roman"/>
          <w:color w:val="000000"/>
        </w:rPr>
        <w:t>，</w:t>
      </w:r>
      <w:r w:rsidR="0046485E" w:rsidRPr="000707A5">
        <w:rPr>
          <w:rFonts w:ascii="Time New Roman" w:eastAsia="SimHei" w:hAnsi="Time New Roman"/>
          <w:color w:val="000000"/>
        </w:rPr>
        <w:t>并且为滥用药物儿童</w:t>
      </w:r>
      <w:r w:rsidR="0046485E" w:rsidRPr="000707A5">
        <w:rPr>
          <w:rFonts w:ascii="Time New Roman" w:eastAsia="SimHei" w:hAnsi="Time New Roman" w:hint="eastAsia"/>
          <w:color w:val="000000"/>
        </w:rPr>
        <w:t>的</w:t>
      </w:r>
      <w:r w:rsidR="0046485E" w:rsidRPr="000707A5">
        <w:rPr>
          <w:rFonts w:ascii="Time New Roman" w:eastAsia="SimHei" w:hAnsi="Time New Roman"/>
          <w:color w:val="000000"/>
        </w:rPr>
        <w:t>康复计划提供支持。委员会还建议缔约国请卫生组织和儿童基金</w:t>
      </w:r>
      <w:r w:rsidR="0046485E" w:rsidRPr="000707A5">
        <w:rPr>
          <w:rFonts w:ascii="Time New Roman" w:eastAsia="SimHei" w:hAnsi="Time New Roman" w:hint="eastAsia"/>
          <w:color w:val="000000"/>
        </w:rPr>
        <w:t>会</w:t>
      </w:r>
      <w:r w:rsidR="0046485E" w:rsidRPr="000707A5">
        <w:rPr>
          <w:rFonts w:ascii="Time New Roman" w:eastAsia="SimHei" w:hAnsi="Time New Roman"/>
          <w:color w:val="000000"/>
        </w:rPr>
        <w:t>提供技术合作。</w:t>
      </w:r>
    </w:p>
    <w:p w:rsidR="0046485E" w:rsidRDefault="0046485E" w:rsidP="00332CE0">
      <w:pPr>
        <w:pStyle w:val="Heading4"/>
      </w:pPr>
      <w:bookmarkStart w:id="507" w:name="_Toc176169402"/>
      <w:bookmarkStart w:id="508" w:name="_Toc176233255"/>
      <w:r>
        <w:t>少年司法</w:t>
      </w:r>
      <w:bookmarkEnd w:id="507"/>
      <w:bookmarkEnd w:id="508"/>
    </w:p>
    <w:p w:rsidR="0046485E" w:rsidRDefault="00332CE0">
      <w:pPr>
        <w:rPr>
          <w:snapToGrid/>
          <w:color w:val="000000"/>
        </w:rPr>
      </w:pPr>
      <w:r>
        <w:rPr>
          <w:rFonts w:hint="eastAsia"/>
          <w:snapToGrid/>
          <w:color w:val="000000"/>
        </w:rPr>
        <w:tab/>
      </w:r>
      <w:r w:rsidR="0046485E">
        <w:rPr>
          <w:snapToGrid/>
          <w:color w:val="000000"/>
        </w:rPr>
        <w:t>41</w:t>
      </w:r>
      <w:r w:rsidR="00D143A3">
        <w:rPr>
          <w:snapToGrid/>
          <w:color w:val="000000"/>
        </w:rPr>
        <w:t>8.</w:t>
      </w:r>
      <w:r w:rsidR="0046485E">
        <w:rPr>
          <w:rFonts w:hint="eastAsia"/>
          <w:snapToGrid/>
          <w:color w:val="000000"/>
        </w:rPr>
        <w:t xml:space="preserve">  </w:t>
      </w:r>
      <w:r w:rsidR="0046485E">
        <w:rPr>
          <w:snapToGrid/>
          <w:color w:val="000000"/>
        </w:rPr>
        <w:t>委员会对缔约国于</w:t>
      </w:r>
      <w:r w:rsidR="0046485E">
        <w:rPr>
          <w:snapToGrid/>
          <w:color w:val="000000"/>
        </w:rPr>
        <w:t>2005</w:t>
      </w:r>
      <w:r w:rsidR="0046485E">
        <w:rPr>
          <w:snapToGrid/>
          <w:color w:val="000000"/>
        </w:rPr>
        <w:t>年设立少年法</w:t>
      </w:r>
      <w:r w:rsidR="0046485E">
        <w:rPr>
          <w:rFonts w:hint="eastAsia"/>
          <w:snapToGrid/>
          <w:color w:val="000000"/>
        </w:rPr>
        <w:t>庭</w:t>
      </w:r>
      <w:r w:rsidR="0046485E">
        <w:rPr>
          <w:snapToGrid/>
          <w:color w:val="000000"/>
        </w:rPr>
        <w:t>表示欢迎</w:t>
      </w:r>
      <w:r w:rsidR="000D4C6A">
        <w:rPr>
          <w:snapToGrid/>
          <w:color w:val="000000"/>
        </w:rPr>
        <w:t>，</w:t>
      </w:r>
      <w:r w:rsidR="0046485E">
        <w:rPr>
          <w:snapToGrid/>
          <w:color w:val="000000"/>
        </w:rPr>
        <w:t>但是</w:t>
      </w:r>
      <w:r w:rsidR="000D4C6A">
        <w:rPr>
          <w:snapToGrid/>
          <w:color w:val="000000"/>
        </w:rPr>
        <w:t>，</w:t>
      </w:r>
      <w:r w:rsidR="0046485E">
        <w:rPr>
          <w:snapToGrid/>
          <w:color w:val="000000"/>
        </w:rPr>
        <w:t>对该国各地都缺乏一项行之有效少年司法体系表示关注。委员会对以下情况</w:t>
      </w:r>
      <w:r w:rsidR="0046485E">
        <w:rPr>
          <w:rFonts w:hint="eastAsia"/>
          <w:snapToGrid/>
          <w:color w:val="000000"/>
        </w:rPr>
        <w:t>特别</w:t>
      </w:r>
      <w:r w:rsidR="0046485E">
        <w:rPr>
          <w:snapToGrid/>
          <w:color w:val="000000"/>
        </w:rPr>
        <w:t>关注</w:t>
      </w:r>
      <w:r w:rsidR="000D4C6A">
        <w:rPr>
          <w:snapToGrid/>
          <w:color w:val="000000"/>
        </w:rPr>
        <w:t>：</w:t>
      </w:r>
    </w:p>
    <w:p w:rsidR="0046485E" w:rsidRDefault="0046485E" w:rsidP="00332CE0">
      <w:pPr>
        <w:numPr>
          <w:ilvl w:val="0"/>
          <w:numId w:val="68"/>
        </w:numPr>
        <w:rPr>
          <w:snapToGrid/>
          <w:color w:val="000000"/>
        </w:rPr>
      </w:pPr>
      <w:r>
        <w:rPr>
          <w:snapToGrid/>
          <w:color w:val="000000"/>
        </w:rPr>
        <w:t>刑事责任最低年龄偏低</w:t>
      </w:r>
      <w:r w:rsidR="000D4C6A">
        <w:rPr>
          <w:snapToGrid/>
          <w:color w:val="000000"/>
        </w:rPr>
        <w:t>(</w:t>
      </w:r>
      <w:r>
        <w:rPr>
          <w:snapToGrid/>
          <w:color w:val="000000"/>
        </w:rPr>
        <w:t>7</w:t>
      </w:r>
      <w:r>
        <w:rPr>
          <w:snapToGrid/>
          <w:color w:val="000000"/>
        </w:rPr>
        <w:t>岁</w:t>
      </w:r>
      <w:r w:rsidR="000D4C6A">
        <w:rPr>
          <w:rFonts w:hint="eastAsia"/>
          <w:snapToGrid/>
          <w:color w:val="000000"/>
        </w:rPr>
        <w:t>)</w:t>
      </w:r>
      <w:r w:rsidR="000D4C6A">
        <w:rPr>
          <w:snapToGrid/>
          <w:color w:val="000000"/>
        </w:rPr>
        <w:t>；</w:t>
      </w:r>
    </w:p>
    <w:p w:rsidR="0046485E" w:rsidRDefault="0046485E" w:rsidP="00332CE0">
      <w:pPr>
        <w:numPr>
          <w:ilvl w:val="0"/>
          <w:numId w:val="68"/>
        </w:numPr>
        <w:rPr>
          <w:snapToGrid/>
          <w:color w:val="000000"/>
        </w:rPr>
      </w:pPr>
      <w:r>
        <w:rPr>
          <w:snapToGrid/>
          <w:color w:val="000000"/>
        </w:rPr>
        <w:t>将儿童尤其是女童和成人关押在一起</w:t>
      </w:r>
      <w:r w:rsidR="000D4C6A">
        <w:rPr>
          <w:snapToGrid/>
          <w:color w:val="000000"/>
        </w:rPr>
        <w:t>；</w:t>
      </w:r>
    </w:p>
    <w:p w:rsidR="0046485E" w:rsidRDefault="0046485E" w:rsidP="00332CE0">
      <w:pPr>
        <w:numPr>
          <w:ilvl w:val="0"/>
          <w:numId w:val="68"/>
        </w:numPr>
        <w:rPr>
          <w:snapToGrid/>
          <w:color w:val="000000"/>
        </w:rPr>
      </w:pPr>
      <w:r>
        <w:rPr>
          <w:snapToGrid/>
          <w:color w:val="000000"/>
        </w:rPr>
        <w:t>没有为少年犯制订复</w:t>
      </w:r>
      <w:r>
        <w:rPr>
          <w:rFonts w:hint="eastAsia"/>
          <w:snapToGrid/>
          <w:color w:val="000000"/>
        </w:rPr>
        <w:t>原</w:t>
      </w:r>
      <w:r>
        <w:rPr>
          <w:snapToGrid/>
          <w:color w:val="000000"/>
        </w:rPr>
        <w:t>和重新融入方案</w:t>
      </w:r>
      <w:r w:rsidR="000D4C6A">
        <w:rPr>
          <w:snapToGrid/>
          <w:color w:val="000000"/>
        </w:rPr>
        <w:t>；</w:t>
      </w:r>
    </w:p>
    <w:p w:rsidR="0046485E" w:rsidRDefault="0046485E" w:rsidP="00332CE0">
      <w:pPr>
        <w:numPr>
          <w:ilvl w:val="0"/>
          <w:numId w:val="68"/>
        </w:numPr>
        <w:rPr>
          <w:rFonts w:hint="eastAsia"/>
          <w:snapToGrid/>
          <w:color w:val="000000"/>
        </w:rPr>
      </w:pPr>
      <w:r>
        <w:rPr>
          <w:snapToGrid/>
          <w:color w:val="000000"/>
        </w:rPr>
        <w:t>没有为少年司法系统专业人员制订培训方案</w:t>
      </w:r>
      <w:r w:rsidR="000D4C6A">
        <w:rPr>
          <w:snapToGrid/>
          <w:color w:val="000000"/>
        </w:rPr>
        <w:t>；</w:t>
      </w:r>
    </w:p>
    <w:p w:rsidR="0046485E" w:rsidRDefault="0046485E" w:rsidP="00332CE0">
      <w:pPr>
        <w:numPr>
          <w:ilvl w:val="0"/>
          <w:numId w:val="68"/>
        </w:numPr>
        <w:rPr>
          <w:snapToGrid/>
          <w:color w:val="000000"/>
        </w:rPr>
      </w:pPr>
      <w:r>
        <w:rPr>
          <w:snapToGrid/>
          <w:color w:val="000000"/>
        </w:rPr>
        <w:t>将体罚作为对少年的一种惩罚手段。</w:t>
      </w:r>
    </w:p>
    <w:p w:rsidR="0046485E" w:rsidRPr="000707A5" w:rsidRDefault="00332CE0">
      <w:pPr>
        <w:rPr>
          <w:rFonts w:ascii="Time New Roman" w:eastAsia="SimHei" w:hAnsi="Time New Roman"/>
          <w:color w:val="000000"/>
        </w:rPr>
      </w:pPr>
      <w:r w:rsidRPr="000707A5">
        <w:rPr>
          <w:rFonts w:ascii="Time New Roman" w:eastAsia="SimHei" w:hAnsi="Time New Roman" w:hint="eastAsia"/>
          <w:snapToGrid/>
          <w:color w:val="000000"/>
        </w:rPr>
        <w:tab/>
      </w:r>
      <w:r w:rsidR="0046485E" w:rsidRPr="000707A5">
        <w:rPr>
          <w:rFonts w:ascii="Time New Roman" w:eastAsia="SimHei" w:hAnsi="Time New Roman"/>
          <w:b/>
          <w:snapToGrid/>
          <w:color w:val="000000"/>
        </w:rPr>
        <w:t>41</w:t>
      </w:r>
      <w:r w:rsidR="00D143A3">
        <w:rPr>
          <w:rFonts w:ascii="Time New Roman" w:eastAsia="SimHei" w:hAnsi="Time New Roman"/>
          <w:b/>
          <w:snapToGrid/>
          <w:color w:val="000000"/>
        </w:rPr>
        <w:t>9.</w:t>
      </w:r>
      <w:r w:rsidR="0046485E" w:rsidRPr="000707A5">
        <w:rPr>
          <w:rFonts w:ascii="Time New Roman" w:eastAsia="SimHei" w:hAnsi="Time New Roman" w:hint="eastAsia"/>
          <w:color w:val="000000"/>
        </w:rPr>
        <w:t xml:space="preserve">  </w:t>
      </w:r>
      <w:r w:rsidR="0046485E" w:rsidRPr="000707A5">
        <w:rPr>
          <w:rFonts w:ascii="Time New Roman" w:eastAsia="SimHei" w:hAnsi="Time New Roman"/>
          <w:color w:val="000000"/>
        </w:rPr>
        <w:t>委员会敦</w:t>
      </w:r>
      <w:r w:rsidR="0046485E" w:rsidRPr="000707A5">
        <w:rPr>
          <w:rFonts w:ascii="Time New Roman" w:eastAsia="SimHei" w:hAnsi="Time New Roman" w:hint="eastAsia"/>
          <w:color w:val="000000"/>
        </w:rPr>
        <w:t>请</w:t>
      </w:r>
      <w:r w:rsidR="0046485E" w:rsidRPr="000707A5">
        <w:rPr>
          <w:rFonts w:ascii="Time New Roman" w:eastAsia="SimHei" w:hAnsi="Time New Roman"/>
          <w:color w:val="000000"/>
        </w:rPr>
        <w:t>缔约国</w:t>
      </w:r>
      <w:r w:rsidR="0046485E" w:rsidRPr="000707A5">
        <w:rPr>
          <w:rFonts w:ascii="Time New Roman" w:eastAsia="SimHei" w:hAnsi="Time New Roman" w:hint="eastAsia"/>
          <w:color w:val="000000"/>
        </w:rPr>
        <w:t>参照</w:t>
      </w:r>
      <w:r w:rsidR="0046485E" w:rsidRPr="000707A5">
        <w:rPr>
          <w:rFonts w:ascii="Time New Roman" w:eastAsia="SimHei" w:hAnsi="Time New Roman"/>
          <w:color w:val="000000"/>
        </w:rPr>
        <w:t>委员会</w:t>
      </w:r>
      <w:r w:rsidR="00984549" w:rsidRPr="00984549">
        <w:rPr>
          <w:rFonts w:ascii="Time New Roman" w:eastAsia="SimHei" w:hAnsi="Time New Roman" w:hint="eastAsia"/>
          <w:b/>
          <w:color w:val="000000"/>
        </w:rPr>
        <w:t>1995</w:t>
      </w:r>
      <w:r w:rsidR="00984549">
        <w:rPr>
          <w:rFonts w:ascii="Time New Roman" w:eastAsia="SimHei" w:hAnsi="Time New Roman" w:hint="eastAsia"/>
          <w:color w:val="000000"/>
        </w:rPr>
        <w:t>年</w:t>
      </w:r>
      <w:r w:rsidR="00984549" w:rsidRPr="00984549">
        <w:rPr>
          <w:rFonts w:ascii="Time New Roman" w:eastAsia="SimHei" w:hAnsi="Time New Roman" w:hint="eastAsia"/>
          <w:b/>
          <w:color w:val="000000"/>
        </w:rPr>
        <w:t>11</w:t>
      </w:r>
      <w:r w:rsidR="00984549">
        <w:rPr>
          <w:rFonts w:ascii="Time New Roman" w:eastAsia="SimHei" w:hAnsi="Time New Roman" w:hint="eastAsia"/>
          <w:color w:val="000000"/>
        </w:rPr>
        <w:t>月</w:t>
      </w:r>
      <w:r w:rsidR="00984549" w:rsidRPr="00984549">
        <w:rPr>
          <w:rFonts w:ascii="Time New Roman" w:eastAsia="SimHei" w:hAnsi="Time New Roman" w:hint="eastAsia"/>
          <w:b/>
          <w:color w:val="000000"/>
        </w:rPr>
        <w:t>13</w:t>
      </w:r>
      <w:r w:rsidR="00984549">
        <w:rPr>
          <w:rFonts w:ascii="Time New Roman" w:eastAsia="SimHei" w:hAnsi="Time New Roman" w:hint="eastAsia"/>
          <w:color w:val="000000"/>
        </w:rPr>
        <w:t>日</w:t>
      </w:r>
      <w:r w:rsidR="0046485E" w:rsidRPr="000707A5">
        <w:rPr>
          <w:rFonts w:ascii="Time New Roman" w:eastAsia="SimHei" w:hAnsi="Time New Roman"/>
          <w:color w:val="000000"/>
        </w:rPr>
        <w:t>少年司法问题一般性讨论日</w:t>
      </w:r>
      <w:r w:rsidR="0046485E" w:rsidRPr="000707A5">
        <w:rPr>
          <w:rFonts w:ascii="Time New Roman" w:eastAsia="SimHei" w:hAnsi="Time New Roman" w:hint="eastAsia"/>
          <w:color w:val="000000"/>
        </w:rPr>
        <w:t>的情况</w:t>
      </w:r>
      <w:r w:rsidR="000D4C6A">
        <w:rPr>
          <w:rFonts w:ascii="Time New Roman" w:eastAsia="SimHei" w:hAnsi="Time New Roman" w:hint="eastAsia"/>
          <w:color w:val="000000"/>
        </w:rPr>
        <w:t>(</w:t>
      </w:r>
      <w:r w:rsidR="00984549" w:rsidRPr="00984549">
        <w:rPr>
          <w:rFonts w:ascii="Time New Roman" w:eastAsia="SimHei" w:hAnsi="Time New Roman" w:hint="eastAsia"/>
          <w:b/>
          <w:color w:val="000000"/>
        </w:rPr>
        <w:t>CRC</w:t>
      </w:r>
      <w:r w:rsidR="000D4C6A">
        <w:rPr>
          <w:rFonts w:ascii="Time New Roman" w:eastAsia="SimHei" w:hAnsi="Time New Roman" w:hint="eastAsia"/>
          <w:b/>
          <w:color w:val="000000"/>
        </w:rPr>
        <w:t>/</w:t>
      </w:r>
      <w:r w:rsidR="00984549" w:rsidRPr="00984549">
        <w:rPr>
          <w:rFonts w:ascii="Time New Roman" w:eastAsia="SimHei" w:hAnsi="Time New Roman" w:hint="eastAsia"/>
          <w:b/>
          <w:color w:val="000000"/>
        </w:rPr>
        <w:t>C</w:t>
      </w:r>
      <w:r w:rsidR="000D4C6A">
        <w:rPr>
          <w:rFonts w:ascii="Time New Roman" w:eastAsia="SimHei" w:hAnsi="Time New Roman" w:hint="eastAsia"/>
          <w:b/>
          <w:color w:val="000000"/>
        </w:rPr>
        <w:t>/</w:t>
      </w:r>
      <w:r w:rsidR="00984549" w:rsidRPr="00984549">
        <w:rPr>
          <w:rFonts w:ascii="Time New Roman" w:eastAsia="SimHei" w:hAnsi="Time New Roman" w:hint="eastAsia"/>
          <w:b/>
          <w:color w:val="000000"/>
        </w:rPr>
        <w:t>4</w:t>
      </w:r>
      <w:r w:rsidR="000D4C6A">
        <w:rPr>
          <w:rFonts w:ascii="Time New Roman" w:eastAsia="SimHei" w:hAnsi="Time New Roman" w:hint="eastAsia"/>
          <w:b/>
          <w:color w:val="000000"/>
        </w:rPr>
        <w:t>6,</w:t>
      </w:r>
      <w:r w:rsidR="00984549">
        <w:rPr>
          <w:rFonts w:ascii="Time New Roman" w:eastAsia="SimHei" w:hAnsi="Time New Roman" w:hint="eastAsia"/>
          <w:color w:val="000000"/>
        </w:rPr>
        <w:t xml:space="preserve"> </w:t>
      </w:r>
      <w:r w:rsidR="00984549" w:rsidRPr="00984549">
        <w:rPr>
          <w:rFonts w:ascii="Time New Roman" w:eastAsia="SimHei" w:hAnsi="Time New Roman" w:hint="eastAsia"/>
          <w:color w:val="000000"/>
        </w:rPr>
        <w:t>第</w:t>
      </w:r>
      <w:r w:rsidR="00984549" w:rsidRPr="00984549">
        <w:rPr>
          <w:rFonts w:ascii="Time New Roman" w:eastAsia="SimHei" w:hAnsi="Time New Roman" w:hint="eastAsia"/>
          <w:b/>
          <w:color w:val="000000"/>
        </w:rPr>
        <w:t>203-238</w:t>
      </w:r>
      <w:r w:rsidR="00984549">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color w:val="000000"/>
        </w:rPr>
        <w:t>，</w:t>
      </w:r>
      <w:r w:rsidR="0046485E" w:rsidRPr="000707A5">
        <w:rPr>
          <w:rFonts w:ascii="Time New Roman" w:eastAsia="SimHei" w:hAnsi="Time New Roman"/>
          <w:color w:val="000000"/>
        </w:rPr>
        <w:t>确保少年司法标准得到</w:t>
      </w:r>
      <w:r w:rsidR="0046485E" w:rsidRPr="000707A5">
        <w:rPr>
          <w:rFonts w:ascii="Time New Roman" w:eastAsia="SimHei" w:hAnsi="Time New Roman" w:hint="eastAsia"/>
          <w:color w:val="000000"/>
        </w:rPr>
        <w:t>全面实施</w:t>
      </w:r>
      <w:r w:rsidR="000D4C6A">
        <w:rPr>
          <w:rFonts w:ascii="Time New Roman" w:eastAsia="SimHei" w:hAnsi="Time New Roman"/>
          <w:color w:val="000000"/>
        </w:rPr>
        <w:t>，</w:t>
      </w:r>
      <w:r w:rsidR="0046485E" w:rsidRPr="000707A5">
        <w:rPr>
          <w:rFonts w:ascii="Time New Roman" w:eastAsia="SimHei" w:hAnsi="Time New Roman"/>
          <w:color w:val="000000"/>
        </w:rPr>
        <w:t>尤其</w:t>
      </w:r>
      <w:r w:rsidR="0046485E" w:rsidRPr="000707A5">
        <w:rPr>
          <w:rFonts w:ascii="Time New Roman" w:eastAsia="SimHei" w:hAnsi="Time New Roman" w:hint="eastAsia"/>
          <w:color w:val="000000"/>
        </w:rPr>
        <w:t>要</w:t>
      </w:r>
      <w:r w:rsidR="0046485E" w:rsidRPr="000707A5">
        <w:rPr>
          <w:rFonts w:ascii="Time New Roman" w:eastAsia="SimHei" w:hAnsi="Time New Roman"/>
          <w:color w:val="000000"/>
        </w:rPr>
        <w:t>确保《公约》第</w:t>
      </w:r>
      <w:r w:rsidR="0046485E" w:rsidRPr="000707A5">
        <w:rPr>
          <w:rFonts w:ascii="Time New Roman" w:eastAsia="SimHei" w:hAnsi="Time New Roman"/>
          <w:b/>
          <w:color w:val="000000"/>
        </w:rPr>
        <w:t>37</w:t>
      </w:r>
      <w:r w:rsidR="0046485E" w:rsidRPr="000707A5">
        <w:rPr>
          <w:rFonts w:ascii="Time New Roman" w:eastAsia="SimHei" w:hAnsi="Time New Roman"/>
          <w:color w:val="000000"/>
        </w:rPr>
        <w:t>条</w:t>
      </w:r>
      <w:r w:rsidR="000D4C6A">
        <w:rPr>
          <w:rFonts w:ascii="Time New Roman" w:eastAsia="SimHei" w:hAnsi="Time New Roman"/>
          <w:color w:val="000000"/>
        </w:rPr>
        <w:t>(</w:t>
      </w:r>
      <w:r w:rsidR="0046485E" w:rsidRPr="000707A5">
        <w:rPr>
          <w:rFonts w:ascii="Time New Roman" w:eastAsia="SimHei" w:hAnsi="Time New Roman"/>
          <w:b/>
          <w:color w:val="000000"/>
        </w:rPr>
        <w:t>b</w:t>
      </w:r>
      <w:r w:rsidR="000D4C6A">
        <w:rPr>
          <w:rFonts w:ascii="Time New Roman" w:eastAsia="SimHei" w:hAnsi="Time New Roman"/>
          <w:color w:val="000000"/>
        </w:rPr>
        <w:t>)</w:t>
      </w:r>
      <w:r w:rsidR="0046485E" w:rsidRPr="000707A5">
        <w:rPr>
          <w:rFonts w:ascii="Time New Roman" w:eastAsia="SimHei" w:hAnsi="Time New Roman"/>
          <w:color w:val="000000"/>
        </w:rPr>
        <w:t>款、第</w:t>
      </w:r>
      <w:r w:rsidR="00984549" w:rsidRPr="000707A5">
        <w:rPr>
          <w:rFonts w:ascii="Time New Roman" w:eastAsia="SimHei" w:hAnsi="Time New Roman"/>
          <w:b/>
          <w:color w:val="000000"/>
        </w:rPr>
        <w:t>39</w:t>
      </w:r>
      <w:r w:rsidR="0046485E" w:rsidRPr="000707A5">
        <w:rPr>
          <w:rFonts w:ascii="Time New Roman" w:eastAsia="SimHei" w:hAnsi="Time New Roman"/>
          <w:color w:val="000000"/>
        </w:rPr>
        <w:t>和</w:t>
      </w:r>
      <w:r w:rsidR="00984549" w:rsidRPr="000707A5">
        <w:rPr>
          <w:rFonts w:ascii="Time New Roman" w:eastAsia="SimHei" w:hAnsi="Time New Roman"/>
          <w:b/>
          <w:color w:val="000000"/>
        </w:rPr>
        <w:t>40</w:t>
      </w:r>
      <w:r w:rsidR="0046485E" w:rsidRPr="000707A5">
        <w:rPr>
          <w:rFonts w:ascii="Time New Roman" w:eastAsia="SimHei" w:hAnsi="Time New Roman"/>
          <w:color w:val="000000"/>
        </w:rPr>
        <w:t>条</w:t>
      </w:r>
      <w:r w:rsidR="000D4C6A">
        <w:rPr>
          <w:rFonts w:ascii="Time New Roman" w:eastAsia="SimHei" w:hAnsi="Time New Roman"/>
          <w:color w:val="000000"/>
        </w:rPr>
        <w:t>，</w:t>
      </w:r>
      <w:r w:rsidR="0046485E" w:rsidRPr="000707A5">
        <w:rPr>
          <w:rFonts w:ascii="Time New Roman" w:eastAsia="SimHei" w:hAnsi="Time New Roman"/>
          <w:color w:val="000000"/>
        </w:rPr>
        <w:t>以及《联合国少年司法最低限度标准规则》</w:t>
      </w:r>
      <w:r w:rsidR="000D4C6A">
        <w:rPr>
          <w:rFonts w:ascii="Time New Roman" w:eastAsia="SimHei" w:hAnsi="Time New Roman"/>
          <w:color w:val="000000"/>
        </w:rPr>
        <w:t>(</w:t>
      </w:r>
      <w:r w:rsidR="0046485E" w:rsidRPr="000707A5">
        <w:rPr>
          <w:rFonts w:ascii="Time New Roman" w:eastAsia="SimHei" w:hAnsi="Time New Roman"/>
          <w:color w:val="000000"/>
        </w:rPr>
        <w:t>《北京规则》</w:t>
      </w:r>
      <w:r w:rsidR="000D4C6A">
        <w:rPr>
          <w:rFonts w:ascii="Time New Roman" w:eastAsia="SimHei" w:hAnsi="Time New Roman"/>
          <w:color w:val="000000"/>
        </w:rPr>
        <w:t>)</w:t>
      </w:r>
      <w:r w:rsidR="0046485E" w:rsidRPr="000707A5">
        <w:rPr>
          <w:rFonts w:ascii="Time New Roman" w:eastAsia="SimHei" w:hAnsi="Time New Roman"/>
          <w:color w:val="000000"/>
        </w:rPr>
        <w:t>、《联合国预防少年犯罪准则》</w:t>
      </w:r>
      <w:r w:rsidR="000D4C6A">
        <w:rPr>
          <w:rFonts w:ascii="Time New Roman" w:eastAsia="SimHei" w:hAnsi="Time New Roman"/>
          <w:color w:val="000000"/>
        </w:rPr>
        <w:t>(</w:t>
      </w:r>
      <w:r w:rsidR="0046485E" w:rsidRPr="000707A5">
        <w:rPr>
          <w:rFonts w:ascii="Time New Roman" w:eastAsia="SimHei" w:hAnsi="Time New Roman"/>
          <w:color w:val="000000"/>
        </w:rPr>
        <w:t>《利雅得准则》</w:t>
      </w:r>
      <w:r w:rsidR="000D4C6A">
        <w:rPr>
          <w:rFonts w:ascii="Time New Roman" w:eastAsia="SimHei" w:hAnsi="Time New Roman"/>
          <w:color w:val="000000"/>
        </w:rPr>
        <w:t>)</w:t>
      </w:r>
      <w:r w:rsidR="0046485E" w:rsidRPr="000707A5">
        <w:rPr>
          <w:rFonts w:ascii="Time New Roman" w:eastAsia="SimHei" w:hAnsi="Time New Roman"/>
          <w:color w:val="000000"/>
        </w:rPr>
        <w:t>和《联合国保护被剥夺自由少年规则》</w:t>
      </w:r>
      <w:r w:rsidR="000D4C6A">
        <w:rPr>
          <w:rFonts w:ascii="Time New Roman" w:eastAsia="SimHei" w:hAnsi="Time New Roman"/>
          <w:color w:val="000000"/>
        </w:rPr>
        <w:t>(</w:t>
      </w:r>
      <w:r w:rsidR="0046485E" w:rsidRPr="000707A5">
        <w:rPr>
          <w:rFonts w:ascii="Time New Roman" w:eastAsia="SimHei" w:hAnsi="Time New Roman"/>
          <w:color w:val="000000"/>
        </w:rPr>
        <w:t>《哈瓦那规则》</w:t>
      </w:r>
      <w:r w:rsidR="000D4C6A">
        <w:rPr>
          <w:rFonts w:ascii="Time New Roman" w:eastAsia="SimHei" w:hAnsi="Time New Roman"/>
          <w:color w:val="000000"/>
        </w:rPr>
        <w:t>)</w:t>
      </w:r>
      <w:r w:rsidR="0046485E" w:rsidRPr="000707A5">
        <w:rPr>
          <w:rFonts w:ascii="Time New Roman" w:eastAsia="SimHei" w:hAnsi="Time New Roman"/>
          <w:color w:val="000000"/>
        </w:rPr>
        <w:t>得到</w:t>
      </w:r>
      <w:r w:rsidR="0046485E" w:rsidRPr="000707A5">
        <w:rPr>
          <w:rFonts w:ascii="Time New Roman" w:eastAsia="SimHei" w:hAnsi="Time New Roman" w:hint="eastAsia"/>
          <w:color w:val="000000"/>
        </w:rPr>
        <w:t>全面实施</w:t>
      </w:r>
      <w:r w:rsidR="0046485E" w:rsidRPr="000707A5">
        <w:rPr>
          <w:rFonts w:ascii="Time New Roman" w:eastAsia="SimHei" w:hAnsi="Time New Roman"/>
          <w:color w:val="000000"/>
        </w:rPr>
        <w:t>。委员会</w:t>
      </w:r>
      <w:r w:rsidR="0046485E" w:rsidRPr="000707A5">
        <w:rPr>
          <w:rFonts w:ascii="Time New Roman" w:eastAsia="SimHei" w:hAnsi="Time New Roman" w:hint="eastAsia"/>
          <w:color w:val="000000"/>
        </w:rPr>
        <w:t>具体</w:t>
      </w:r>
      <w:r w:rsidR="0046485E" w:rsidRPr="000707A5">
        <w:rPr>
          <w:rFonts w:ascii="Time New Roman" w:eastAsia="SimHei" w:hAnsi="Time New Roman"/>
          <w:color w:val="000000"/>
        </w:rPr>
        <w:t>建议缔约国</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作为紧急事项提高刑事责任年龄</w:t>
      </w:r>
      <w:r w:rsidR="000D4C6A">
        <w:rPr>
          <w:rFonts w:ascii="Time New Roman" w:eastAsia="SimHei" w:hAnsi="Time New Roman"/>
          <w:color w:val="000000"/>
        </w:rPr>
        <w:t>，</w:t>
      </w:r>
      <w:r w:rsidRPr="000707A5">
        <w:rPr>
          <w:rFonts w:ascii="Time New Roman" w:eastAsia="SimHei" w:hAnsi="Time New Roman"/>
          <w:color w:val="000000"/>
        </w:rPr>
        <w:t>并确保该年龄符合可接受的国际标准</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改进为少年司法系统全体专业人员执行的相关国际标准培训方案</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加强少年法</w:t>
      </w:r>
      <w:r w:rsidRPr="000707A5">
        <w:rPr>
          <w:rFonts w:ascii="Time New Roman" w:eastAsia="SimHei" w:hAnsi="Time New Roman" w:hint="eastAsia"/>
          <w:color w:val="000000"/>
        </w:rPr>
        <w:t>庭</w:t>
      </w:r>
      <w:r w:rsidR="000D4C6A">
        <w:rPr>
          <w:rFonts w:ascii="Time New Roman" w:eastAsia="SimHei" w:hAnsi="Time New Roman"/>
          <w:color w:val="000000"/>
        </w:rPr>
        <w:t>，</w:t>
      </w:r>
      <w:r w:rsidRPr="000707A5">
        <w:rPr>
          <w:rFonts w:ascii="Time New Roman" w:eastAsia="SimHei" w:hAnsi="Time New Roman"/>
          <w:color w:val="000000"/>
        </w:rPr>
        <w:t>向其提供足够的人力和资金</w:t>
      </w:r>
      <w:r w:rsidR="000D4C6A">
        <w:rPr>
          <w:rFonts w:ascii="Time New Roman" w:eastAsia="SimHei" w:hAnsi="Time New Roman"/>
          <w:color w:val="000000"/>
        </w:rPr>
        <w:t>，</w:t>
      </w:r>
      <w:r w:rsidRPr="000707A5">
        <w:rPr>
          <w:rFonts w:ascii="Time New Roman" w:eastAsia="SimHei" w:hAnsi="Time New Roman"/>
          <w:color w:val="000000"/>
        </w:rPr>
        <w:t>并且</w:t>
      </w:r>
      <w:r w:rsidRPr="000707A5">
        <w:rPr>
          <w:rFonts w:ascii="Time New Roman" w:eastAsia="SimHei" w:hAnsi="Time New Roman" w:hint="eastAsia"/>
          <w:color w:val="000000"/>
        </w:rPr>
        <w:t>确保</w:t>
      </w:r>
      <w:r w:rsidRPr="000707A5">
        <w:rPr>
          <w:rFonts w:ascii="Time New Roman" w:eastAsia="SimHei" w:hAnsi="Time New Roman"/>
          <w:color w:val="000000"/>
        </w:rPr>
        <w:t>让训练有素的法官审理少年触犯法律的案件</w:t>
      </w:r>
      <w:r w:rsidR="000D4C6A">
        <w:rPr>
          <w:rFonts w:ascii="Time New Roman" w:eastAsia="SimHei" w:hAnsi="Time New Roman"/>
          <w:color w:val="000000"/>
        </w:rPr>
        <w:t>，</w:t>
      </w:r>
      <w:r w:rsidRPr="000707A5">
        <w:rPr>
          <w:rFonts w:ascii="Time New Roman" w:eastAsia="SimHei" w:hAnsi="Time New Roman"/>
          <w:color w:val="000000"/>
        </w:rPr>
        <w:t>尤其是在农村地区</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确保将剥夺少年自由作为最后诉诸的手段</w:t>
      </w:r>
      <w:r w:rsidRPr="000707A5">
        <w:rPr>
          <w:rFonts w:ascii="Time New Roman" w:eastAsia="SimHei" w:hAnsi="Time New Roman" w:hint="eastAsia"/>
          <w:color w:val="000000"/>
        </w:rPr>
        <w:t>确保</w:t>
      </w:r>
      <w:r w:rsidRPr="000707A5">
        <w:rPr>
          <w:rFonts w:ascii="Time New Roman" w:eastAsia="SimHei" w:hAnsi="Time New Roman"/>
          <w:color w:val="000000"/>
        </w:rPr>
        <w:t>此种剥夺持续的时间尽可能短</w:t>
      </w:r>
      <w:r w:rsidR="000D4C6A">
        <w:rPr>
          <w:rFonts w:ascii="Time New Roman" w:eastAsia="SimHei" w:hAnsi="Time New Roman"/>
          <w:color w:val="000000"/>
        </w:rPr>
        <w:t>，</w:t>
      </w:r>
      <w:r w:rsidRPr="000707A5">
        <w:rPr>
          <w:rFonts w:ascii="Time New Roman" w:eastAsia="SimHei" w:hAnsi="Time New Roman"/>
          <w:color w:val="000000"/>
        </w:rPr>
        <w:t>并确保将女童和成年妇女分开拘留</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在诉讼初期就向少年提供法律援助</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作为紧急事项</w:t>
      </w:r>
      <w:r w:rsidR="000D4C6A">
        <w:rPr>
          <w:rFonts w:ascii="Time New Roman" w:eastAsia="SimHei" w:hAnsi="Time New Roman"/>
          <w:color w:val="000000"/>
        </w:rPr>
        <w:t>，</w:t>
      </w:r>
      <w:r w:rsidRPr="000707A5">
        <w:rPr>
          <w:rFonts w:ascii="Time New Roman" w:eastAsia="SimHei" w:hAnsi="Time New Roman"/>
          <w:color w:val="000000"/>
        </w:rPr>
        <w:t>废除少年司法系统中将体罚作为惩罚手段的做法</w:t>
      </w:r>
      <w:r w:rsidR="000D4C6A">
        <w:rPr>
          <w:rFonts w:ascii="Time New Roman" w:eastAsia="SimHei" w:hAnsi="Time New Roman"/>
          <w:color w:val="000000"/>
        </w:rPr>
        <w:t>；</w:t>
      </w:r>
    </w:p>
    <w:p w:rsidR="0046485E" w:rsidRPr="000707A5" w:rsidRDefault="0046485E" w:rsidP="00332CE0">
      <w:pPr>
        <w:numPr>
          <w:ilvl w:val="0"/>
          <w:numId w:val="69"/>
        </w:numPr>
        <w:rPr>
          <w:rFonts w:ascii="Time New Roman" w:eastAsia="SimHei" w:hAnsi="Time New Roman"/>
          <w:color w:val="000000"/>
        </w:rPr>
      </w:pPr>
      <w:r w:rsidRPr="000707A5">
        <w:rPr>
          <w:rFonts w:ascii="Time New Roman" w:eastAsia="SimHei" w:hAnsi="Time New Roman"/>
          <w:color w:val="000000"/>
        </w:rPr>
        <w:t>确保为少年提供切实有效的申诉机制</w:t>
      </w:r>
      <w:r w:rsidR="000D4C6A">
        <w:rPr>
          <w:rFonts w:ascii="Time New Roman" w:eastAsia="SimHei" w:hAnsi="Time New Roman"/>
          <w:color w:val="000000"/>
        </w:rPr>
        <w:t>；</w:t>
      </w:r>
    </w:p>
    <w:p w:rsidR="0046485E" w:rsidRPr="000707A5" w:rsidRDefault="0046485E" w:rsidP="00332CE0">
      <w:pPr>
        <w:numPr>
          <w:ilvl w:val="0"/>
          <w:numId w:val="69"/>
        </w:numPr>
        <w:spacing w:after="320"/>
        <w:rPr>
          <w:rFonts w:ascii="Time New Roman" w:eastAsia="SimHei" w:hAnsi="Time New Roman"/>
          <w:color w:val="000000"/>
        </w:rPr>
      </w:pPr>
      <w:r w:rsidRPr="000707A5">
        <w:rPr>
          <w:rFonts w:ascii="Time New Roman" w:eastAsia="SimHei" w:hAnsi="Time New Roman"/>
          <w:color w:val="000000"/>
        </w:rPr>
        <w:t>请联合国少年司法机构间小组提供技术援助。</w:t>
      </w:r>
    </w:p>
    <w:p w:rsidR="0046485E" w:rsidRDefault="00D143A3" w:rsidP="00332CE0">
      <w:pPr>
        <w:pStyle w:val="Heading3"/>
        <w:rPr>
          <w:rFonts w:hint="eastAsia"/>
        </w:rPr>
      </w:pPr>
      <w:bookmarkStart w:id="509" w:name="_Toc176169403"/>
      <w:bookmarkStart w:id="510" w:name="_Toc176233256"/>
      <w:r>
        <w:rPr>
          <w:u w:val="none"/>
        </w:rPr>
        <w:t>9.</w:t>
      </w:r>
      <w:r w:rsidR="0046485E" w:rsidRPr="000707A5">
        <w:rPr>
          <w:rFonts w:hint="eastAsia"/>
          <w:u w:val="none"/>
        </w:rPr>
        <w:t xml:space="preserve">  </w:t>
      </w:r>
      <w:r w:rsidR="0046485E" w:rsidRPr="000707A5">
        <w:rPr>
          <w:u w:val="none"/>
        </w:rPr>
        <w:t>《</w:t>
      </w:r>
      <w:r w:rsidR="0046485E">
        <w:t>儿童权利公约》两项</w:t>
      </w:r>
      <w:r w:rsidR="0046485E">
        <w:rPr>
          <w:rFonts w:hint="eastAsia"/>
        </w:rPr>
        <w:t>《</w:t>
      </w:r>
      <w:r w:rsidR="0046485E">
        <w:t>任择议定书</w:t>
      </w:r>
      <w:r w:rsidR="0046485E" w:rsidRPr="000707A5">
        <w:rPr>
          <w:rFonts w:hint="eastAsia"/>
          <w:u w:val="none"/>
        </w:rPr>
        <w:t>》</w:t>
      </w:r>
      <w:bookmarkEnd w:id="509"/>
      <w:bookmarkEnd w:id="510"/>
    </w:p>
    <w:p w:rsidR="0046485E" w:rsidRPr="000707A5" w:rsidRDefault="00332CE0" w:rsidP="00332CE0">
      <w:pPr>
        <w:spacing w:after="320"/>
        <w:rPr>
          <w:rFonts w:ascii="Time New Roman" w:eastAsia="SimHei" w:hAnsi="Time New Roman"/>
          <w:color w:val="000000"/>
        </w:rPr>
      </w:pPr>
      <w:r w:rsidRPr="000707A5">
        <w:rPr>
          <w:rFonts w:ascii="Time New Roman" w:eastAsia="SimHei" w:hAnsi="Time New Roman" w:hint="eastAsia"/>
          <w:snapToGrid/>
          <w:color w:val="000000"/>
        </w:rPr>
        <w:tab/>
      </w:r>
      <w:r w:rsidR="0046485E" w:rsidRPr="000707A5">
        <w:rPr>
          <w:rFonts w:ascii="Time New Roman" w:eastAsia="SimHei" w:hAnsi="Time New Roman"/>
          <w:b/>
          <w:snapToGrid/>
          <w:color w:val="000000"/>
        </w:rPr>
        <w:t>42</w:t>
      </w:r>
      <w:r w:rsidR="00D143A3">
        <w:rPr>
          <w:rFonts w:ascii="Time New Roman" w:eastAsia="SimHei" w:hAnsi="Time New Roman"/>
          <w:b/>
          <w:snapToGrid/>
          <w:color w:val="000000"/>
        </w:rPr>
        <w:t>0.</w:t>
      </w:r>
      <w:r w:rsidR="0046485E" w:rsidRPr="000707A5">
        <w:rPr>
          <w:rFonts w:ascii="Time New Roman" w:eastAsia="SimHei" w:hAnsi="Time New Roman" w:hint="eastAsia"/>
          <w:snapToGrid/>
          <w:color w:val="000000"/>
        </w:rPr>
        <w:t xml:space="preserve">  </w:t>
      </w:r>
      <w:r w:rsidR="0046485E" w:rsidRPr="000707A5">
        <w:rPr>
          <w:rFonts w:ascii="Time New Roman" w:eastAsia="SimHei" w:hAnsi="Time New Roman"/>
          <w:color w:val="000000"/>
        </w:rPr>
        <w:t>委员会建议缔约国批准《儿童权利公约</w:t>
      </w:r>
      <w:r w:rsidR="0046485E" w:rsidRPr="000707A5">
        <w:rPr>
          <w:rFonts w:ascii="Time New Roman" w:eastAsia="SimHei" w:hAnsi="Time New Roman" w:hint="eastAsia"/>
          <w:color w:val="000000"/>
        </w:rPr>
        <w:t>》</w:t>
      </w:r>
      <w:r w:rsidR="0046485E" w:rsidRPr="000707A5">
        <w:rPr>
          <w:rFonts w:ascii="Time New Roman" w:eastAsia="SimHei" w:hAnsi="Time New Roman"/>
          <w:color w:val="000000"/>
        </w:rPr>
        <w:t>关于买卖儿童、儿童卖淫和儿童色情制品问题以及关于儿童卷入武装冲突问题的</w:t>
      </w:r>
      <w:r w:rsidR="0046485E" w:rsidRPr="000707A5">
        <w:rPr>
          <w:rFonts w:ascii="Time New Roman" w:eastAsia="SimHei" w:hAnsi="Time New Roman" w:hint="eastAsia"/>
          <w:color w:val="000000"/>
        </w:rPr>
        <w:t>两项《</w:t>
      </w:r>
      <w:r w:rsidR="0046485E" w:rsidRPr="000707A5">
        <w:rPr>
          <w:rFonts w:ascii="Time New Roman" w:eastAsia="SimHei" w:hAnsi="Time New Roman"/>
          <w:color w:val="000000"/>
        </w:rPr>
        <w:t>任择议定书》。</w:t>
      </w:r>
    </w:p>
    <w:p w:rsidR="0046485E" w:rsidRDefault="0046485E" w:rsidP="00332CE0">
      <w:pPr>
        <w:pStyle w:val="Heading3"/>
        <w:rPr>
          <w:rFonts w:hint="eastAsia"/>
        </w:rPr>
      </w:pPr>
      <w:bookmarkStart w:id="511" w:name="_Toc176169404"/>
      <w:bookmarkStart w:id="512" w:name="_Toc176233257"/>
      <w:r w:rsidRPr="000707A5">
        <w:rPr>
          <w:u w:val="none"/>
        </w:rPr>
        <w:t>1</w:t>
      </w:r>
      <w:r w:rsidR="00D143A3">
        <w:rPr>
          <w:u w:val="none"/>
        </w:rPr>
        <w:t>0.</w:t>
      </w:r>
      <w:r w:rsidRPr="000707A5">
        <w:rPr>
          <w:u w:val="none"/>
        </w:rPr>
        <w:t xml:space="preserve">  </w:t>
      </w:r>
      <w:r>
        <w:rPr>
          <w:rFonts w:hint="eastAsia"/>
        </w:rPr>
        <w:t>后续行动和</w:t>
      </w:r>
      <w:bookmarkEnd w:id="511"/>
      <w:r w:rsidR="00274DC2">
        <w:rPr>
          <w:rFonts w:hint="eastAsia"/>
        </w:rPr>
        <w:t>宣传</w:t>
      </w:r>
      <w:bookmarkEnd w:id="512"/>
    </w:p>
    <w:p w:rsidR="0046485E" w:rsidRDefault="0046485E" w:rsidP="00332CE0">
      <w:pPr>
        <w:pStyle w:val="Heading4"/>
        <w:rPr>
          <w:rFonts w:hint="eastAsia"/>
        </w:rPr>
      </w:pPr>
      <w:bookmarkStart w:id="513" w:name="_Toc176169405"/>
      <w:bookmarkStart w:id="514" w:name="_Toc176233258"/>
      <w:r>
        <w:rPr>
          <w:rFonts w:hint="eastAsia"/>
        </w:rPr>
        <w:t>后续行动</w:t>
      </w:r>
      <w:bookmarkEnd w:id="513"/>
      <w:bookmarkEnd w:id="514"/>
    </w:p>
    <w:p w:rsidR="0046485E" w:rsidRPr="000707A5" w:rsidRDefault="00332CE0" w:rsidP="00332CE0">
      <w:pPr>
        <w:spacing w:after="240"/>
        <w:rPr>
          <w:rFonts w:ascii="Time New Roman" w:eastAsia="SimHei" w:hAnsi="Time New Roman" w:hint="eastAsia"/>
          <w:color w:val="000000"/>
        </w:rPr>
      </w:pPr>
      <w:r w:rsidRPr="000707A5">
        <w:rPr>
          <w:rFonts w:ascii="Time New Roman" w:eastAsia="SimHei" w:hAnsi="Time New Roman" w:hint="eastAsia"/>
          <w:snapToGrid/>
          <w:color w:val="000000"/>
        </w:rPr>
        <w:tab/>
      </w:r>
      <w:r w:rsidR="0046485E" w:rsidRPr="000707A5">
        <w:rPr>
          <w:rFonts w:ascii="Time New Roman" w:eastAsia="SimHei" w:hAnsi="Time New Roman"/>
          <w:b/>
          <w:snapToGrid/>
          <w:color w:val="000000"/>
        </w:rPr>
        <w:t>42</w:t>
      </w:r>
      <w:r w:rsidR="00D143A3">
        <w:rPr>
          <w:rFonts w:ascii="Time New Roman" w:eastAsia="SimHei" w:hAnsi="Time New Roman"/>
          <w:b/>
          <w:snapToGrid/>
          <w:color w:val="000000"/>
        </w:rPr>
        <w:t>1.</w:t>
      </w:r>
      <w:r w:rsidR="0046485E" w:rsidRPr="000707A5">
        <w:rPr>
          <w:rFonts w:ascii="Time New Roman" w:eastAsia="SimHei" w:hAnsi="Time New Roman" w:hint="eastAsia"/>
          <w:color w:val="000000"/>
        </w:rPr>
        <w:t xml:space="preserve">  </w:t>
      </w:r>
      <w:r w:rsidR="0046485E" w:rsidRPr="000707A5">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比如向部长理事会或内阁或类似机构、议会、并适当向地方政府和议会传达这些建议</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供其适当考虑并进一步采取行动</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确保本建议得到充分落实。</w:t>
      </w:r>
    </w:p>
    <w:p w:rsidR="0046485E" w:rsidRDefault="00274DC2" w:rsidP="00332CE0">
      <w:pPr>
        <w:pStyle w:val="Heading4"/>
        <w:rPr>
          <w:rFonts w:hint="eastAsia"/>
        </w:rPr>
      </w:pPr>
      <w:bookmarkStart w:id="515" w:name="_Toc176233259"/>
      <w:r>
        <w:rPr>
          <w:rFonts w:hint="eastAsia"/>
        </w:rPr>
        <w:t>宣</w:t>
      </w:r>
      <w:r>
        <w:rPr>
          <w:rFonts w:hint="eastAsia"/>
        </w:rPr>
        <w:t xml:space="preserve">  </w:t>
      </w:r>
      <w:r>
        <w:rPr>
          <w:rFonts w:hint="eastAsia"/>
        </w:rPr>
        <w:t>传</w:t>
      </w:r>
      <w:bookmarkEnd w:id="515"/>
    </w:p>
    <w:p w:rsidR="0046485E" w:rsidRPr="000707A5" w:rsidRDefault="00332CE0" w:rsidP="00332CE0">
      <w:pPr>
        <w:spacing w:after="320"/>
        <w:rPr>
          <w:rFonts w:ascii="Time New Roman" w:eastAsia="SimHei" w:hAnsi="Time New Roman" w:hint="eastAsia"/>
          <w:color w:val="000000"/>
        </w:rPr>
      </w:pPr>
      <w:r w:rsidRPr="000707A5">
        <w:rPr>
          <w:rFonts w:ascii="Time New Roman" w:eastAsia="SimHei" w:hAnsi="Time New Roman" w:hint="eastAsia"/>
          <w:color w:val="000000"/>
        </w:rPr>
        <w:tab/>
      </w:r>
      <w:r w:rsidR="0046485E" w:rsidRPr="000707A5">
        <w:rPr>
          <w:rFonts w:ascii="Time New Roman" w:eastAsia="SimHei" w:hAnsi="Time New Roman"/>
          <w:b/>
          <w:color w:val="000000"/>
        </w:rPr>
        <w:t>42</w:t>
      </w:r>
      <w:r w:rsidR="00D143A3">
        <w:rPr>
          <w:rFonts w:ascii="Time New Roman" w:eastAsia="SimHei" w:hAnsi="Time New Roman"/>
          <w:b/>
          <w:color w:val="000000"/>
        </w:rPr>
        <w:t>2.</w:t>
      </w:r>
      <w:r w:rsidR="0046485E" w:rsidRPr="000707A5">
        <w:rPr>
          <w:rFonts w:ascii="Time New Roman" w:eastAsia="SimHei" w:hAnsi="Time New Roman" w:hint="eastAsia"/>
          <w:color w:val="000000"/>
        </w:rPr>
        <w:t xml:space="preserve">  </w:t>
      </w:r>
      <w:r w:rsidR="0046485E" w:rsidRPr="000707A5">
        <w:rPr>
          <w:rFonts w:ascii="Time New Roman" w:eastAsia="SimHei" w:hAnsi="Time New Roman" w:hint="eastAsia"/>
          <w:color w:val="000000"/>
        </w:rPr>
        <w:t>委员会还建议缔约国以本国各种语言</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其中包括</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但不只限于</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通过互联网向广大公众、民间社会组织、青少年团体、专业群体和儿童广为散发缔约国提交的初次定期报告和书面答复以及委员会通过的有关建议</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0707A5">
        <w:rPr>
          <w:rFonts w:ascii="Time New Roman" w:eastAsia="SimHei" w:hAnsi="Time New Roman" w:hint="eastAsia"/>
          <w:color w:val="000000"/>
        </w:rPr>
        <w:t>以引起公众讨论和了解《公约》及其实施和监测工作的情况。</w:t>
      </w:r>
    </w:p>
    <w:p w:rsidR="0046485E" w:rsidRDefault="0046485E" w:rsidP="00332CE0">
      <w:pPr>
        <w:pStyle w:val="Heading3"/>
        <w:rPr>
          <w:rFonts w:hint="eastAsia"/>
        </w:rPr>
      </w:pPr>
      <w:bookmarkStart w:id="516" w:name="_Toc176169407"/>
      <w:bookmarkStart w:id="517" w:name="_Toc176233260"/>
      <w:r w:rsidRPr="00332CE0">
        <w:rPr>
          <w:rFonts w:hint="eastAsia"/>
          <w:u w:val="none"/>
        </w:rPr>
        <w:t>1</w:t>
      </w:r>
      <w:r w:rsidR="00D143A3">
        <w:rPr>
          <w:rFonts w:hint="eastAsia"/>
          <w:u w:val="none"/>
        </w:rPr>
        <w:t>1.</w:t>
      </w:r>
      <w:r w:rsidRPr="00332CE0">
        <w:rPr>
          <w:rFonts w:hint="eastAsia"/>
          <w:u w:val="none"/>
        </w:rPr>
        <w:t xml:space="preserve">  </w:t>
      </w:r>
      <w:r>
        <w:rPr>
          <w:rFonts w:hint="eastAsia"/>
        </w:rPr>
        <w:t>下次报告</w:t>
      </w:r>
      <w:bookmarkEnd w:id="516"/>
      <w:bookmarkEnd w:id="517"/>
    </w:p>
    <w:p w:rsidR="0046485E" w:rsidRPr="005312BA" w:rsidRDefault="00332CE0" w:rsidP="00332CE0">
      <w:pPr>
        <w:spacing w:after="320"/>
        <w:rPr>
          <w:rFonts w:eastAsia="SimHei" w:hint="eastAsia"/>
          <w:color w:val="000000"/>
        </w:rPr>
      </w:pPr>
      <w:r w:rsidRPr="005312BA">
        <w:rPr>
          <w:rFonts w:eastAsia="SimHei" w:hint="eastAsia"/>
          <w:snapToGrid/>
          <w:color w:val="000000"/>
        </w:rPr>
        <w:tab/>
      </w:r>
      <w:r w:rsidR="0046485E" w:rsidRPr="005312BA">
        <w:rPr>
          <w:rFonts w:eastAsia="SimHei"/>
          <w:snapToGrid/>
          <w:color w:val="000000"/>
        </w:rPr>
        <w:t>42</w:t>
      </w:r>
      <w:r w:rsidR="00D143A3" w:rsidRPr="005312BA">
        <w:rPr>
          <w:rFonts w:eastAsia="SimHei"/>
          <w:snapToGrid/>
          <w:color w:val="000000"/>
        </w:rPr>
        <w:t>3.</w:t>
      </w:r>
      <w:r w:rsidR="0046485E" w:rsidRPr="005312BA">
        <w:rPr>
          <w:rFonts w:eastAsia="SimHei" w:hint="eastAsia"/>
          <w:snapToGrid/>
          <w:color w:val="000000"/>
        </w:rPr>
        <w:t xml:space="preserve">  </w:t>
      </w:r>
      <w:r w:rsidR="0046485E" w:rsidRPr="005312BA">
        <w:rPr>
          <w:rFonts w:eastAsia="SimHei"/>
          <w:color w:val="000000"/>
        </w:rPr>
        <w:t>委员会请缔约国在</w:t>
      </w:r>
      <w:r w:rsidR="0046485E" w:rsidRPr="005312BA">
        <w:rPr>
          <w:rFonts w:eastAsia="SimHei"/>
          <w:color w:val="000000"/>
        </w:rPr>
        <w:t>2011</w:t>
      </w:r>
      <w:r w:rsidR="0046485E" w:rsidRPr="005312BA">
        <w:rPr>
          <w:rFonts w:eastAsia="SimHei"/>
          <w:color w:val="000000"/>
        </w:rPr>
        <w:t>年</w:t>
      </w:r>
      <w:r w:rsidR="0046485E" w:rsidRPr="005312BA">
        <w:rPr>
          <w:rFonts w:eastAsia="SimHei"/>
          <w:color w:val="000000"/>
        </w:rPr>
        <w:t>4</w:t>
      </w:r>
      <w:r w:rsidR="0046485E" w:rsidRPr="005312BA">
        <w:rPr>
          <w:rFonts w:eastAsia="SimHei"/>
          <w:color w:val="000000"/>
        </w:rPr>
        <w:t>月</w:t>
      </w:r>
      <w:r w:rsidR="0046485E" w:rsidRPr="005312BA">
        <w:rPr>
          <w:rFonts w:eastAsia="SimHei"/>
          <w:color w:val="000000"/>
        </w:rPr>
        <w:t>5</w:t>
      </w:r>
      <w:r w:rsidR="0046485E" w:rsidRPr="005312BA">
        <w:rPr>
          <w:rFonts w:eastAsia="SimHei"/>
          <w:color w:val="000000"/>
        </w:rPr>
        <w:t>日之前</w:t>
      </w:r>
      <w:r w:rsidR="000D4C6A">
        <w:rPr>
          <w:rFonts w:eastAsia="SimHei"/>
          <w:color w:val="000000"/>
        </w:rPr>
        <w:t>(</w:t>
      </w:r>
      <w:r w:rsidR="0046485E" w:rsidRPr="005312BA">
        <w:rPr>
          <w:rFonts w:eastAsia="SimHei"/>
          <w:color w:val="000000"/>
        </w:rPr>
        <w:t>即第四次报告</w:t>
      </w:r>
      <w:r w:rsidR="0046485E" w:rsidRPr="005312BA">
        <w:rPr>
          <w:rFonts w:eastAsia="SimHei" w:hint="eastAsia"/>
          <w:color w:val="000000"/>
        </w:rPr>
        <w:t>应</w:t>
      </w:r>
      <w:r w:rsidR="0046485E" w:rsidRPr="005312BA">
        <w:rPr>
          <w:rFonts w:eastAsia="SimHei"/>
          <w:color w:val="000000"/>
        </w:rPr>
        <w:t>交日之前</w:t>
      </w:r>
      <w:r w:rsidR="0046485E" w:rsidRPr="005312BA">
        <w:rPr>
          <w:rFonts w:eastAsia="SimHei"/>
          <w:color w:val="000000"/>
        </w:rPr>
        <w:t>18</w:t>
      </w:r>
      <w:r w:rsidR="0046485E" w:rsidRPr="005312BA">
        <w:rPr>
          <w:rFonts w:eastAsia="SimHei"/>
          <w:color w:val="000000"/>
        </w:rPr>
        <w:t>个月</w:t>
      </w:r>
      <w:r w:rsidR="000D4C6A">
        <w:rPr>
          <w:rFonts w:eastAsia="SimHei" w:hint="eastAsia"/>
          <w:color w:val="000000"/>
        </w:rPr>
        <w:t>)</w:t>
      </w:r>
      <w:r w:rsidR="000D4C6A">
        <w:rPr>
          <w:rFonts w:eastAsia="SimHei" w:hint="eastAsia"/>
          <w:color w:val="000000"/>
        </w:rPr>
        <w:t>，</w:t>
      </w:r>
      <w:r w:rsidR="0046485E" w:rsidRPr="005312BA">
        <w:rPr>
          <w:rFonts w:eastAsia="SimHei"/>
          <w:color w:val="000000"/>
        </w:rPr>
        <w:t>提交第二、第三和第四次报告的合并报告。这是由于委员会每年收到报告</w:t>
      </w:r>
      <w:r w:rsidR="0046485E" w:rsidRPr="005312BA">
        <w:rPr>
          <w:rFonts w:eastAsia="SimHei" w:hint="eastAsia"/>
          <w:color w:val="000000"/>
        </w:rPr>
        <w:t>众多</w:t>
      </w:r>
      <w:r w:rsidR="0046485E" w:rsidRPr="005312BA">
        <w:rPr>
          <w:rFonts w:eastAsia="SimHei"/>
          <w:color w:val="000000"/>
        </w:rPr>
        <w:t>而采取的一项</w:t>
      </w:r>
      <w:r w:rsidR="0046485E" w:rsidRPr="005312BA">
        <w:rPr>
          <w:rFonts w:eastAsia="SimHei" w:hint="eastAsia"/>
          <w:color w:val="000000"/>
        </w:rPr>
        <w:t>例外</w:t>
      </w:r>
      <w:r w:rsidR="0046485E" w:rsidRPr="005312BA">
        <w:rPr>
          <w:rFonts w:eastAsia="SimHei"/>
          <w:color w:val="000000"/>
        </w:rPr>
        <w:t>措施。报告不应超过</w:t>
      </w:r>
      <w:r w:rsidR="0046485E" w:rsidRPr="005312BA">
        <w:rPr>
          <w:rFonts w:eastAsia="SimHei"/>
          <w:color w:val="000000"/>
        </w:rPr>
        <w:t>120</w:t>
      </w:r>
      <w:r w:rsidR="0046485E" w:rsidRPr="005312BA">
        <w:rPr>
          <w:rFonts w:eastAsia="SimHei"/>
          <w:color w:val="000000"/>
        </w:rPr>
        <w:t>页</w:t>
      </w:r>
      <w:r w:rsidR="000D4C6A">
        <w:rPr>
          <w:rFonts w:eastAsia="SimHei"/>
          <w:color w:val="000000"/>
        </w:rPr>
        <w:t>(</w:t>
      </w:r>
      <w:r w:rsidR="0046485E" w:rsidRPr="005312BA">
        <w:rPr>
          <w:rFonts w:eastAsia="SimHei" w:hint="eastAsia"/>
          <w:color w:val="000000"/>
        </w:rPr>
        <w:t>参</w:t>
      </w:r>
      <w:r w:rsidR="0046485E" w:rsidRPr="005312BA">
        <w:rPr>
          <w:rFonts w:eastAsia="SimHei"/>
          <w:color w:val="000000"/>
        </w:rPr>
        <w:t>见</w:t>
      </w:r>
      <w:r w:rsidR="0046485E" w:rsidRPr="005312BA">
        <w:rPr>
          <w:rFonts w:eastAsia="SimHei"/>
          <w:color w:val="000000"/>
        </w:rPr>
        <w:t>CRC</w:t>
      </w:r>
      <w:r w:rsidR="000D4C6A">
        <w:rPr>
          <w:rFonts w:eastAsia="SimHei"/>
          <w:color w:val="000000"/>
        </w:rPr>
        <w:t>/</w:t>
      </w:r>
      <w:r w:rsidR="0046485E" w:rsidRPr="005312BA">
        <w:rPr>
          <w:rFonts w:eastAsia="SimHei"/>
          <w:color w:val="000000"/>
        </w:rPr>
        <w:t>C</w:t>
      </w:r>
      <w:r w:rsidR="000D4C6A">
        <w:rPr>
          <w:rFonts w:eastAsia="SimHei"/>
          <w:color w:val="000000"/>
        </w:rPr>
        <w:t>/</w:t>
      </w:r>
      <w:r w:rsidR="0046485E" w:rsidRPr="005312BA">
        <w:rPr>
          <w:rFonts w:eastAsia="SimHei"/>
          <w:color w:val="000000"/>
        </w:rPr>
        <w:t>118</w:t>
      </w:r>
      <w:r w:rsidR="000D4C6A">
        <w:rPr>
          <w:rFonts w:eastAsia="SimHei"/>
          <w:color w:val="000000"/>
        </w:rPr>
        <w:t>)</w:t>
      </w:r>
      <w:r w:rsidR="0046485E" w:rsidRPr="005312BA">
        <w:rPr>
          <w:rFonts w:eastAsia="SimHei"/>
          <w:color w:val="000000"/>
        </w:rPr>
        <w:t>。委员会希望缔约国此后</w:t>
      </w:r>
      <w:r w:rsidR="0046485E" w:rsidRPr="005312BA">
        <w:rPr>
          <w:rFonts w:eastAsia="SimHei" w:hint="eastAsia"/>
          <w:color w:val="000000"/>
        </w:rPr>
        <w:t>按</w:t>
      </w:r>
      <w:r w:rsidR="0046485E" w:rsidRPr="005312BA">
        <w:rPr>
          <w:rFonts w:eastAsia="SimHei"/>
          <w:color w:val="000000"/>
        </w:rPr>
        <w:t>《公约》规定</w:t>
      </w:r>
      <w:r w:rsidR="000D4C6A">
        <w:rPr>
          <w:rFonts w:eastAsia="SimHei"/>
          <w:color w:val="000000"/>
        </w:rPr>
        <w:t>，</w:t>
      </w:r>
      <w:r w:rsidR="0046485E" w:rsidRPr="005312BA">
        <w:rPr>
          <w:rFonts w:eastAsia="SimHei"/>
          <w:color w:val="000000"/>
        </w:rPr>
        <w:t>每五年提交一次报告。</w:t>
      </w:r>
    </w:p>
    <w:p w:rsidR="0046485E" w:rsidRPr="00332CE0" w:rsidRDefault="0046485E" w:rsidP="00332CE0">
      <w:pPr>
        <w:pStyle w:val="Heading3"/>
        <w:rPr>
          <w:rFonts w:ascii="Time New Roman" w:eastAsia="SimHei" w:hAnsi="Time New Roman" w:hint="eastAsia"/>
          <w:u w:val="none"/>
        </w:rPr>
      </w:pPr>
      <w:bookmarkStart w:id="518" w:name="_Toc176169408"/>
      <w:bookmarkStart w:id="519" w:name="_Toc176233261"/>
      <w:r w:rsidRPr="00332CE0">
        <w:rPr>
          <w:rFonts w:ascii="Time New Roman" w:eastAsia="SimHei" w:hAnsi="Time New Roman" w:hint="eastAsia"/>
          <w:u w:val="none"/>
        </w:rPr>
        <w:t>结论性意见</w:t>
      </w:r>
      <w:r w:rsidR="000D4C6A">
        <w:rPr>
          <w:rFonts w:ascii="Time New Roman" w:eastAsia="SimHei" w:hAnsi="Time New Roman" w:hint="eastAsia"/>
          <w:u w:val="none"/>
        </w:rPr>
        <w:t>：</w:t>
      </w:r>
      <w:r w:rsidRPr="00332CE0">
        <w:rPr>
          <w:rFonts w:ascii="Time New Roman" w:eastAsia="SimHei" w:hAnsi="Time New Roman" w:hint="eastAsia"/>
          <w:u w:val="none"/>
        </w:rPr>
        <w:t>塞内加尔</w:t>
      </w:r>
      <w:bookmarkEnd w:id="518"/>
      <w:bookmarkEnd w:id="519"/>
    </w:p>
    <w:p w:rsidR="0046485E" w:rsidRDefault="0046485E" w:rsidP="0096296A">
      <w:pPr>
        <w:spacing w:after="320"/>
        <w:rPr>
          <w:rFonts w:hint="eastAsia"/>
          <w:color w:val="000000"/>
        </w:rPr>
      </w:pPr>
      <w:r>
        <w:rPr>
          <w:rFonts w:hint="eastAsia"/>
          <w:color w:val="000000"/>
        </w:rPr>
        <w:tab/>
        <w:t>42</w:t>
      </w:r>
      <w:r w:rsidR="00D143A3">
        <w:rPr>
          <w:rFonts w:hint="eastAsia"/>
          <w:color w:val="000000"/>
        </w:rPr>
        <w:t>4.</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18</w:t>
      </w:r>
      <w:r>
        <w:rPr>
          <w:rFonts w:hint="eastAsia"/>
          <w:color w:val="000000"/>
        </w:rPr>
        <w:t>日举行的第</w:t>
      </w:r>
      <w:r>
        <w:rPr>
          <w:rFonts w:hint="eastAsia"/>
          <w:color w:val="000000"/>
        </w:rPr>
        <w:t>1174</w:t>
      </w:r>
      <w:r>
        <w:rPr>
          <w:rFonts w:hint="eastAsia"/>
          <w:color w:val="000000"/>
        </w:rPr>
        <w:t>次和第</w:t>
      </w:r>
      <w:r>
        <w:rPr>
          <w:rFonts w:hint="eastAsia"/>
          <w:color w:val="000000"/>
        </w:rPr>
        <w:t>1176</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SR.1174</w:t>
      </w:r>
      <w:r>
        <w:rPr>
          <w:rFonts w:hint="eastAsia"/>
          <w:color w:val="000000"/>
        </w:rPr>
        <w:t>和</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SR.1176</w:t>
      </w:r>
      <w:r w:rsidR="000D4C6A">
        <w:rPr>
          <w:rFonts w:hint="eastAsia"/>
          <w:color w:val="000000"/>
        </w:rPr>
        <w:t>)</w:t>
      </w:r>
      <w:r>
        <w:rPr>
          <w:rFonts w:hint="eastAsia"/>
          <w:color w:val="000000"/>
        </w:rPr>
        <w:t>上审议了塞内加尔提交的第二次定期报告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SEN</w:t>
      </w:r>
      <w:r w:rsidR="000D4C6A">
        <w:rPr>
          <w:rFonts w:hint="eastAsia"/>
          <w:color w:val="000000"/>
        </w:rPr>
        <w:t>/</w:t>
      </w:r>
      <w:r>
        <w:rPr>
          <w:rFonts w:hint="eastAsia"/>
          <w:color w:val="000000"/>
        </w:rPr>
        <w:t>2</w:t>
      </w:r>
      <w:r w:rsidR="000D4C6A">
        <w:rPr>
          <w:rFonts w:hint="eastAsia"/>
          <w:color w:val="000000"/>
        </w:rPr>
        <w:t>)</w:t>
      </w:r>
      <w:r w:rsidR="000D4C6A">
        <w:rPr>
          <w:rFonts w:hint="eastAsia"/>
          <w:color w:val="000000"/>
        </w:rPr>
        <w:t>，</w:t>
      </w:r>
      <w:r>
        <w:rPr>
          <w:rFonts w:hint="eastAsia"/>
          <w:color w:val="000000"/>
        </w:rPr>
        <w:t>并在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次会议上通过了下述结论性意见。</w:t>
      </w:r>
    </w:p>
    <w:p w:rsidR="0046485E" w:rsidRDefault="0046485E" w:rsidP="0096296A">
      <w:pPr>
        <w:pStyle w:val="Heading3"/>
        <w:rPr>
          <w:rFonts w:hint="eastAsia"/>
        </w:rPr>
      </w:pPr>
      <w:bookmarkStart w:id="520" w:name="_Toc176169409"/>
      <w:bookmarkStart w:id="521" w:name="_Toc176233262"/>
      <w:r w:rsidRPr="00120123">
        <w:rPr>
          <w:rFonts w:hint="eastAsia"/>
          <w:u w:val="none"/>
        </w:rPr>
        <w:t xml:space="preserve">A.  </w:t>
      </w:r>
      <w:r>
        <w:rPr>
          <w:rFonts w:hint="eastAsia"/>
        </w:rPr>
        <w:t>导</w:t>
      </w:r>
      <w:r>
        <w:rPr>
          <w:rFonts w:hint="eastAsia"/>
        </w:rPr>
        <w:t xml:space="preserve">  </w:t>
      </w:r>
      <w:r>
        <w:rPr>
          <w:rFonts w:hint="eastAsia"/>
        </w:rPr>
        <w:t>言</w:t>
      </w:r>
      <w:bookmarkEnd w:id="520"/>
      <w:bookmarkEnd w:id="521"/>
    </w:p>
    <w:p w:rsidR="0046485E" w:rsidRDefault="0046485E" w:rsidP="00120123">
      <w:pPr>
        <w:spacing w:after="320"/>
        <w:rPr>
          <w:rFonts w:hint="eastAsia"/>
          <w:color w:val="000000"/>
        </w:rPr>
      </w:pPr>
      <w:r>
        <w:rPr>
          <w:rFonts w:hint="eastAsia"/>
          <w:color w:val="000000"/>
        </w:rPr>
        <w:tab/>
        <w:t>42</w:t>
      </w:r>
      <w:r w:rsidR="00D143A3">
        <w:rPr>
          <w:rFonts w:hint="eastAsia"/>
          <w:color w:val="000000"/>
        </w:rPr>
        <w:t>5.</w:t>
      </w:r>
      <w:r>
        <w:rPr>
          <w:rFonts w:hint="eastAsia"/>
          <w:color w:val="000000"/>
        </w:rPr>
        <w:t xml:space="preserve">  </w:t>
      </w:r>
      <w:r>
        <w:rPr>
          <w:rFonts w:hint="eastAsia"/>
          <w:color w:val="000000"/>
        </w:rPr>
        <w:t>委员会欢迎缔约国提交的第二次定期报告以及对问题清单</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SEN</w:t>
      </w:r>
      <w:r w:rsidR="000D4C6A">
        <w:rPr>
          <w:rFonts w:hint="eastAsia"/>
          <w:color w:val="000000"/>
        </w:rPr>
        <w:t>/</w:t>
      </w:r>
      <w:r>
        <w:rPr>
          <w:rFonts w:hint="eastAsia"/>
          <w:color w:val="000000"/>
        </w:rPr>
        <w:t>Q</w:t>
      </w:r>
      <w:r w:rsidR="000D4C6A">
        <w:rPr>
          <w:rFonts w:hint="eastAsia"/>
          <w:color w:val="000000"/>
        </w:rPr>
        <w:t>/</w:t>
      </w:r>
      <w:r>
        <w:rPr>
          <w:rFonts w:hint="eastAsia"/>
          <w:color w:val="000000"/>
        </w:rPr>
        <w:t>2</w:t>
      </w:r>
      <w:r w:rsidR="000D4C6A">
        <w:rPr>
          <w:rFonts w:hint="eastAsia"/>
          <w:color w:val="000000"/>
        </w:rPr>
        <w:t>)</w:t>
      </w:r>
      <w:r>
        <w:rPr>
          <w:rFonts w:hint="eastAsia"/>
          <w:color w:val="000000"/>
        </w:rPr>
        <w:t>作出了详细书面答复</w:t>
      </w:r>
      <w:r w:rsidR="000D4C6A">
        <w:rPr>
          <w:rFonts w:hint="eastAsia"/>
          <w:color w:val="000000"/>
        </w:rPr>
        <w:t>，</w:t>
      </w:r>
      <w:r>
        <w:rPr>
          <w:rFonts w:hint="eastAsia"/>
          <w:color w:val="000000"/>
        </w:rPr>
        <w:t>使人对缔约国执行《公约》的情况有了更好的了解。委员会也赞赏与缔约国跨部门代表团进行的坦率而积极的对话。</w:t>
      </w:r>
    </w:p>
    <w:p w:rsidR="0046485E" w:rsidRDefault="0046485E" w:rsidP="0096296A">
      <w:pPr>
        <w:pStyle w:val="Heading3"/>
        <w:rPr>
          <w:rFonts w:hint="eastAsia"/>
        </w:rPr>
      </w:pPr>
      <w:bookmarkStart w:id="522" w:name="_Toc176169410"/>
      <w:bookmarkStart w:id="523" w:name="_Toc176233263"/>
      <w:r w:rsidRPr="00120123">
        <w:rPr>
          <w:rFonts w:hint="eastAsia"/>
          <w:u w:val="none"/>
        </w:rPr>
        <w:t xml:space="preserve">B.  </w:t>
      </w:r>
      <w:r>
        <w:rPr>
          <w:rFonts w:hint="eastAsia"/>
        </w:rPr>
        <w:t>缔约国采取的后续措施和取得的进展</w:t>
      </w:r>
      <w:bookmarkEnd w:id="522"/>
      <w:bookmarkEnd w:id="523"/>
    </w:p>
    <w:p w:rsidR="0046485E" w:rsidRDefault="0046485E">
      <w:pPr>
        <w:rPr>
          <w:rFonts w:hint="eastAsia"/>
          <w:color w:val="000000"/>
        </w:rPr>
      </w:pPr>
      <w:r>
        <w:rPr>
          <w:rFonts w:hint="eastAsia"/>
          <w:color w:val="000000"/>
        </w:rPr>
        <w:tab/>
        <w:t>42</w:t>
      </w:r>
      <w:r w:rsidR="00D143A3">
        <w:rPr>
          <w:rFonts w:hint="eastAsia"/>
          <w:color w:val="000000"/>
        </w:rPr>
        <w:t>6.</w:t>
      </w:r>
      <w:r>
        <w:rPr>
          <w:rFonts w:hint="eastAsia"/>
          <w:color w:val="000000"/>
        </w:rPr>
        <w:t xml:space="preserve">  </w:t>
      </w:r>
      <w:r>
        <w:rPr>
          <w:rFonts w:hint="eastAsia"/>
          <w:color w:val="000000"/>
        </w:rPr>
        <w:t>委员会欢迎将《公约》纳入《</w:t>
      </w:r>
      <w:r>
        <w:rPr>
          <w:rFonts w:hint="eastAsia"/>
          <w:color w:val="000000"/>
        </w:rPr>
        <w:t>2001</w:t>
      </w:r>
      <w:r>
        <w:rPr>
          <w:rFonts w:hint="eastAsia"/>
          <w:color w:val="000000"/>
        </w:rPr>
        <w:t>年宪法》中</w:t>
      </w:r>
      <w:r w:rsidR="000D4C6A">
        <w:rPr>
          <w:rFonts w:hint="eastAsia"/>
          <w:color w:val="000000"/>
        </w:rPr>
        <w:t>，</w:t>
      </w:r>
      <w:r>
        <w:rPr>
          <w:rFonts w:hint="eastAsia"/>
          <w:color w:val="000000"/>
        </w:rPr>
        <w:t>以及颁布了下列法律</w:t>
      </w:r>
      <w:r w:rsidR="000D4C6A">
        <w:rPr>
          <w:rFonts w:hint="eastAsia"/>
          <w:color w:val="000000"/>
        </w:rPr>
        <w:t>：</w:t>
      </w:r>
    </w:p>
    <w:p w:rsidR="0046485E" w:rsidRDefault="0046485E" w:rsidP="0096296A">
      <w:pPr>
        <w:numPr>
          <w:ilvl w:val="0"/>
          <w:numId w:val="70"/>
        </w:numPr>
        <w:rPr>
          <w:rFonts w:hint="eastAsia"/>
          <w:color w:val="000000"/>
        </w:rPr>
      </w:pPr>
      <w:r>
        <w:rPr>
          <w:rFonts w:hint="eastAsia"/>
          <w:color w:val="000000"/>
        </w:rPr>
        <w:t>《</w:t>
      </w:r>
      <w:r>
        <w:rPr>
          <w:rFonts w:hint="eastAsia"/>
          <w:color w:val="000000"/>
        </w:rPr>
        <w:t>1997</w:t>
      </w:r>
      <w:r>
        <w:rPr>
          <w:rFonts w:hint="eastAsia"/>
          <w:color w:val="000000"/>
        </w:rPr>
        <w:t>年劳工法》</w:t>
      </w:r>
      <w:r w:rsidR="000D4C6A">
        <w:rPr>
          <w:rFonts w:hint="eastAsia"/>
          <w:color w:val="000000"/>
        </w:rPr>
        <w:t>，</w:t>
      </w:r>
      <w:r>
        <w:rPr>
          <w:rFonts w:hint="eastAsia"/>
          <w:color w:val="000000"/>
        </w:rPr>
        <w:t>其中规定了</w:t>
      </w:r>
      <w:r>
        <w:rPr>
          <w:rFonts w:hint="eastAsia"/>
          <w:color w:val="000000"/>
        </w:rPr>
        <w:t>15</w:t>
      </w:r>
      <w:r>
        <w:rPr>
          <w:rFonts w:hint="eastAsia"/>
          <w:color w:val="000000"/>
        </w:rPr>
        <w:t>岁的最低就业年龄</w:t>
      </w:r>
      <w:r w:rsidR="000D4C6A">
        <w:rPr>
          <w:rFonts w:hint="eastAsia"/>
          <w:color w:val="000000"/>
        </w:rPr>
        <w:t>；</w:t>
      </w:r>
    </w:p>
    <w:p w:rsidR="0046485E" w:rsidRDefault="0046485E" w:rsidP="0096296A">
      <w:pPr>
        <w:numPr>
          <w:ilvl w:val="0"/>
          <w:numId w:val="70"/>
        </w:numPr>
        <w:rPr>
          <w:rFonts w:hint="eastAsia"/>
          <w:color w:val="000000"/>
        </w:rPr>
      </w:pPr>
      <w:r>
        <w:rPr>
          <w:rFonts w:hint="eastAsia"/>
          <w:color w:val="000000"/>
        </w:rPr>
        <w:t>1999</w:t>
      </w:r>
      <w:r>
        <w:rPr>
          <w:rFonts w:hint="eastAsia"/>
          <w:color w:val="000000"/>
        </w:rPr>
        <w:t>年第</w:t>
      </w:r>
      <w:r>
        <w:rPr>
          <w:rFonts w:hint="eastAsia"/>
          <w:color w:val="000000"/>
        </w:rPr>
        <w:t>99-05</w:t>
      </w:r>
      <w:r>
        <w:rPr>
          <w:rFonts w:hint="eastAsia"/>
          <w:color w:val="000000"/>
        </w:rPr>
        <w:t>号法律</w:t>
      </w:r>
      <w:r w:rsidR="000D4C6A">
        <w:rPr>
          <w:rFonts w:hint="eastAsia"/>
          <w:color w:val="000000"/>
        </w:rPr>
        <w:t>，</w:t>
      </w:r>
      <w:r>
        <w:rPr>
          <w:rFonts w:hint="eastAsia"/>
          <w:color w:val="000000"/>
        </w:rPr>
        <w:t>其中禁止残割、性骚扰、狎童和性攻击及所有形式的性器残割、性暴力和腐蚀未成年人</w:t>
      </w:r>
      <w:r w:rsidR="000D4C6A">
        <w:rPr>
          <w:rFonts w:hint="eastAsia"/>
          <w:color w:val="000000"/>
        </w:rPr>
        <w:t>；</w:t>
      </w:r>
    </w:p>
    <w:p w:rsidR="0046485E" w:rsidRDefault="0046485E" w:rsidP="0096296A">
      <w:pPr>
        <w:numPr>
          <w:ilvl w:val="0"/>
          <w:numId w:val="70"/>
        </w:numPr>
        <w:rPr>
          <w:rFonts w:hint="eastAsia"/>
          <w:color w:val="000000"/>
        </w:rPr>
      </w:pPr>
      <w:r>
        <w:rPr>
          <w:rFonts w:hint="eastAsia"/>
          <w:color w:val="000000"/>
        </w:rPr>
        <w:t>在</w:t>
      </w:r>
      <w:r>
        <w:rPr>
          <w:rFonts w:hint="eastAsia"/>
          <w:color w:val="000000"/>
        </w:rPr>
        <w:t>2005</w:t>
      </w:r>
      <w:r>
        <w:rPr>
          <w:rFonts w:hint="eastAsia"/>
          <w:color w:val="000000"/>
        </w:rPr>
        <w:t>年通过了禁止贩运人口和保护受害者的第</w:t>
      </w:r>
      <w:r>
        <w:rPr>
          <w:rFonts w:hint="eastAsia"/>
          <w:color w:val="000000"/>
        </w:rPr>
        <w:t>2005-02</w:t>
      </w:r>
      <w:r>
        <w:rPr>
          <w:rFonts w:hint="eastAsia"/>
          <w:color w:val="000000"/>
        </w:rPr>
        <w:t>号法律</w:t>
      </w:r>
      <w:r w:rsidR="000D4C6A">
        <w:rPr>
          <w:rFonts w:hint="eastAsia"/>
          <w:color w:val="000000"/>
        </w:rPr>
        <w:t>；</w:t>
      </w:r>
    </w:p>
    <w:p w:rsidR="0046485E" w:rsidRDefault="0046485E" w:rsidP="0096296A">
      <w:pPr>
        <w:numPr>
          <w:ilvl w:val="0"/>
          <w:numId w:val="70"/>
        </w:numPr>
        <w:rPr>
          <w:rFonts w:hint="eastAsia"/>
          <w:color w:val="000000"/>
        </w:rPr>
      </w:pPr>
      <w:r>
        <w:rPr>
          <w:rFonts w:hint="eastAsia"/>
          <w:color w:val="000000"/>
        </w:rPr>
        <w:t>2004</w:t>
      </w:r>
      <w:r>
        <w:rPr>
          <w:rFonts w:hint="eastAsia"/>
          <w:color w:val="000000"/>
        </w:rPr>
        <w:t>年对第</w:t>
      </w:r>
      <w:r>
        <w:rPr>
          <w:rFonts w:hint="eastAsia"/>
          <w:color w:val="000000"/>
        </w:rPr>
        <w:t>91-92</w:t>
      </w:r>
      <w:r>
        <w:rPr>
          <w:rFonts w:hint="eastAsia"/>
          <w:color w:val="000000"/>
        </w:rPr>
        <w:t>号法律的修正</w:t>
      </w:r>
      <w:r w:rsidR="000D4C6A">
        <w:rPr>
          <w:rFonts w:hint="eastAsia"/>
          <w:color w:val="000000"/>
        </w:rPr>
        <w:t>，</w:t>
      </w:r>
      <w:r>
        <w:rPr>
          <w:rFonts w:hint="eastAsia"/>
          <w:color w:val="000000"/>
        </w:rPr>
        <w:t>为</w:t>
      </w:r>
      <w:r>
        <w:rPr>
          <w:rFonts w:hint="eastAsia"/>
          <w:color w:val="000000"/>
        </w:rPr>
        <w:t>6-16</w:t>
      </w:r>
      <w:r>
        <w:rPr>
          <w:rFonts w:hint="eastAsia"/>
          <w:color w:val="000000"/>
        </w:rPr>
        <w:t>岁的儿童提供免费义务性教育。</w:t>
      </w:r>
    </w:p>
    <w:p w:rsidR="0046485E" w:rsidRDefault="0096296A" w:rsidP="0096296A">
      <w:pPr>
        <w:rPr>
          <w:rFonts w:hint="eastAsia"/>
        </w:rPr>
      </w:pPr>
      <w:r>
        <w:rPr>
          <w:rFonts w:hint="eastAsia"/>
        </w:rPr>
        <w:tab/>
        <w:t>42</w:t>
      </w:r>
      <w:r w:rsidR="00D143A3">
        <w:rPr>
          <w:rFonts w:hint="eastAsia"/>
        </w:rPr>
        <w:t>7.</w:t>
      </w:r>
      <w:r>
        <w:rPr>
          <w:rFonts w:hint="eastAsia"/>
        </w:rPr>
        <w:t xml:space="preserve">  </w:t>
      </w:r>
      <w:r w:rsidR="0046485E">
        <w:rPr>
          <w:rFonts w:hint="eastAsia"/>
        </w:rPr>
        <w:t>委员会赞赏地注意到缔约国批准了下列国际人权文书</w:t>
      </w:r>
      <w:r w:rsidR="000D4C6A">
        <w:rPr>
          <w:rFonts w:hint="eastAsia"/>
        </w:rPr>
        <w:t>：</w:t>
      </w:r>
    </w:p>
    <w:p w:rsidR="0046485E" w:rsidRDefault="0046485E" w:rsidP="0096296A">
      <w:pPr>
        <w:numPr>
          <w:ilvl w:val="0"/>
          <w:numId w:val="71"/>
        </w:numPr>
        <w:rPr>
          <w:rFonts w:hint="eastAsia"/>
          <w:color w:val="000000"/>
        </w:rPr>
      </w:pPr>
      <w:r>
        <w:rPr>
          <w:rFonts w:hint="eastAsia"/>
          <w:color w:val="000000"/>
        </w:rPr>
        <w:t>《</w:t>
      </w:r>
      <w:r>
        <w:rPr>
          <w:color w:val="000000"/>
        </w:rPr>
        <w:t>&lt;</w:t>
      </w:r>
      <w:r>
        <w:rPr>
          <w:rFonts w:hint="eastAsia"/>
          <w:color w:val="000000"/>
        </w:rPr>
        <w:t>儿童权利公约</w:t>
      </w:r>
      <w:r>
        <w:rPr>
          <w:color w:val="000000"/>
        </w:rPr>
        <w:t>&gt;</w:t>
      </w:r>
      <w:r>
        <w:rPr>
          <w:rFonts w:hint="eastAsia"/>
          <w:color w:val="000000"/>
        </w:rPr>
        <w:t>关于儿童卷入武装冲突问题的任择议定书》</w:t>
      </w:r>
      <w:r w:rsidR="000D4C6A">
        <w:rPr>
          <w:rFonts w:hint="eastAsia"/>
          <w:color w:val="000000"/>
        </w:rPr>
        <w:t>(</w:t>
      </w:r>
      <w:r>
        <w:rPr>
          <w:rFonts w:hint="eastAsia"/>
          <w:color w:val="000000"/>
        </w:rPr>
        <w:t>于</w:t>
      </w:r>
      <w:r>
        <w:rPr>
          <w:rFonts w:hint="eastAsia"/>
          <w:color w:val="000000"/>
        </w:rPr>
        <w:t>2004</w:t>
      </w:r>
      <w:r>
        <w:rPr>
          <w:rFonts w:hint="eastAsia"/>
          <w:color w:val="000000"/>
        </w:rPr>
        <w:t>年</w:t>
      </w:r>
      <w:r w:rsidR="000D4C6A">
        <w:rPr>
          <w:rFonts w:hint="eastAsia"/>
          <w:color w:val="000000"/>
        </w:rPr>
        <w:t>)</w:t>
      </w:r>
      <w:r w:rsidR="000D4C6A">
        <w:rPr>
          <w:rFonts w:hint="eastAsia"/>
          <w:color w:val="000000"/>
        </w:rPr>
        <w:t>；</w:t>
      </w:r>
    </w:p>
    <w:p w:rsidR="0046485E" w:rsidRDefault="0046485E" w:rsidP="0096296A">
      <w:pPr>
        <w:numPr>
          <w:ilvl w:val="0"/>
          <w:numId w:val="71"/>
        </w:numPr>
        <w:rPr>
          <w:rFonts w:hint="eastAsia"/>
          <w:color w:val="000000"/>
        </w:rPr>
      </w:pPr>
      <w:r>
        <w:rPr>
          <w:rFonts w:hint="eastAsia"/>
          <w:color w:val="000000"/>
        </w:rPr>
        <w:t>《</w:t>
      </w:r>
      <w:r>
        <w:rPr>
          <w:rFonts w:hint="eastAsia"/>
          <w:color w:val="000000"/>
        </w:rPr>
        <w:t>&lt;</w:t>
      </w:r>
      <w:r>
        <w:rPr>
          <w:rFonts w:hint="eastAsia"/>
          <w:color w:val="000000"/>
        </w:rPr>
        <w:t>儿童权利公约</w:t>
      </w:r>
      <w:r>
        <w:rPr>
          <w:rFonts w:hint="eastAsia"/>
          <w:color w:val="000000"/>
        </w:rPr>
        <w:t>&gt;</w:t>
      </w:r>
      <w:r>
        <w:rPr>
          <w:rFonts w:hint="eastAsia"/>
          <w:color w:val="000000"/>
        </w:rPr>
        <w:t>关于买卖儿童、儿童卖淫和儿童色情制品问题的任择议定书》</w:t>
      </w:r>
      <w:r w:rsidR="000D4C6A">
        <w:rPr>
          <w:rFonts w:hint="eastAsia"/>
          <w:color w:val="000000"/>
        </w:rPr>
        <w:t>(</w:t>
      </w:r>
      <w:r>
        <w:rPr>
          <w:rFonts w:hint="eastAsia"/>
          <w:color w:val="000000"/>
        </w:rPr>
        <w:t>于</w:t>
      </w:r>
      <w:r>
        <w:rPr>
          <w:rFonts w:hint="eastAsia"/>
          <w:color w:val="000000"/>
        </w:rPr>
        <w:t>2003</w:t>
      </w:r>
      <w:r>
        <w:rPr>
          <w:rFonts w:hint="eastAsia"/>
          <w:color w:val="000000"/>
        </w:rPr>
        <w:t>年</w:t>
      </w:r>
      <w:r w:rsidR="000D4C6A">
        <w:rPr>
          <w:rFonts w:hint="eastAsia"/>
          <w:color w:val="000000"/>
        </w:rPr>
        <w:t>)</w:t>
      </w:r>
      <w:r w:rsidR="000D4C6A">
        <w:rPr>
          <w:rFonts w:hint="eastAsia"/>
          <w:color w:val="000000"/>
        </w:rPr>
        <w:t>；</w:t>
      </w:r>
    </w:p>
    <w:p w:rsidR="0046485E" w:rsidRDefault="0046485E" w:rsidP="0096296A">
      <w:pPr>
        <w:numPr>
          <w:ilvl w:val="0"/>
          <w:numId w:val="71"/>
        </w:numPr>
        <w:rPr>
          <w:rFonts w:hint="eastAsia"/>
          <w:color w:val="000000"/>
        </w:rPr>
      </w:pPr>
      <w:r>
        <w:rPr>
          <w:rFonts w:hint="eastAsia"/>
          <w:color w:val="000000"/>
        </w:rPr>
        <w:t>国际劳工组织《禁止和立即行动消除最有害的童工形式第</w:t>
      </w:r>
      <w:r>
        <w:rPr>
          <w:rFonts w:hint="eastAsia"/>
          <w:color w:val="000000"/>
        </w:rPr>
        <w:t>182</w:t>
      </w:r>
      <w:r>
        <w:rPr>
          <w:rFonts w:hint="eastAsia"/>
          <w:color w:val="000000"/>
        </w:rPr>
        <w:t>号公约》</w:t>
      </w:r>
      <w:r w:rsidR="000D4C6A">
        <w:rPr>
          <w:rFonts w:hint="eastAsia"/>
          <w:color w:val="000000"/>
        </w:rPr>
        <w:t>(</w:t>
      </w:r>
      <w:r>
        <w:rPr>
          <w:rFonts w:hint="eastAsia"/>
          <w:color w:val="000000"/>
        </w:rPr>
        <w:t>于</w:t>
      </w:r>
      <w:r>
        <w:rPr>
          <w:rFonts w:hint="eastAsia"/>
          <w:color w:val="000000"/>
        </w:rPr>
        <w:t>2000</w:t>
      </w:r>
      <w:r>
        <w:rPr>
          <w:rFonts w:hint="eastAsia"/>
          <w:color w:val="000000"/>
        </w:rPr>
        <w:t>年</w:t>
      </w:r>
      <w:r w:rsidR="000D4C6A">
        <w:rPr>
          <w:rFonts w:hint="eastAsia"/>
          <w:color w:val="000000"/>
        </w:rPr>
        <w:t>)</w:t>
      </w:r>
      <w:r w:rsidR="000D4C6A">
        <w:rPr>
          <w:rFonts w:hint="eastAsia"/>
          <w:color w:val="000000"/>
        </w:rPr>
        <w:t>；</w:t>
      </w:r>
    </w:p>
    <w:p w:rsidR="0046485E" w:rsidRDefault="0046485E" w:rsidP="0096296A">
      <w:pPr>
        <w:numPr>
          <w:ilvl w:val="0"/>
          <w:numId w:val="71"/>
        </w:numPr>
        <w:rPr>
          <w:rFonts w:hint="eastAsia"/>
          <w:color w:val="000000"/>
        </w:rPr>
      </w:pPr>
      <w:r>
        <w:rPr>
          <w:rFonts w:hint="eastAsia"/>
          <w:color w:val="000000"/>
        </w:rPr>
        <w:t>《劳工组织关于准予就业最低年龄的第</w:t>
      </w:r>
      <w:r>
        <w:rPr>
          <w:rFonts w:hint="eastAsia"/>
          <w:color w:val="000000"/>
        </w:rPr>
        <w:t>138</w:t>
      </w:r>
      <w:r>
        <w:rPr>
          <w:rFonts w:hint="eastAsia"/>
          <w:color w:val="000000"/>
        </w:rPr>
        <w:t>号公约》</w:t>
      </w:r>
      <w:r w:rsidR="000D4C6A">
        <w:rPr>
          <w:rFonts w:hint="eastAsia"/>
          <w:color w:val="000000"/>
        </w:rPr>
        <w:t>(</w:t>
      </w:r>
      <w:r>
        <w:rPr>
          <w:rFonts w:hint="eastAsia"/>
          <w:color w:val="000000"/>
        </w:rPr>
        <w:t>于</w:t>
      </w:r>
      <w:r>
        <w:rPr>
          <w:rFonts w:hint="eastAsia"/>
          <w:color w:val="000000"/>
        </w:rPr>
        <w:t>1999</w:t>
      </w:r>
      <w:r>
        <w:rPr>
          <w:rFonts w:hint="eastAsia"/>
          <w:color w:val="000000"/>
        </w:rPr>
        <w:t>年</w:t>
      </w:r>
      <w:r w:rsidR="000D4C6A">
        <w:rPr>
          <w:rFonts w:hint="eastAsia"/>
          <w:color w:val="000000"/>
        </w:rPr>
        <w:t>)</w:t>
      </w:r>
      <w:r w:rsidR="000D4C6A">
        <w:rPr>
          <w:rFonts w:hint="eastAsia"/>
          <w:color w:val="000000"/>
        </w:rPr>
        <w:t>；</w:t>
      </w:r>
    </w:p>
    <w:p w:rsidR="0046485E" w:rsidRDefault="0046485E" w:rsidP="0096296A">
      <w:pPr>
        <w:numPr>
          <w:ilvl w:val="0"/>
          <w:numId w:val="71"/>
        </w:numPr>
        <w:rPr>
          <w:rFonts w:hint="eastAsia"/>
          <w:color w:val="000000"/>
        </w:rPr>
      </w:pPr>
      <w:r>
        <w:rPr>
          <w:rFonts w:hint="eastAsia"/>
          <w:color w:val="000000"/>
        </w:rPr>
        <w:t>《国际刑事法院罗马规约》</w:t>
      </w:r>
      <w:r w:rsidR="000D4C6A">
        <w:rPr>
          <w:rFonts w:hint="eastAsia"/>
          <w:color w:val="000000"/>
        </w:rPr>
        <w:t>(</w:t>
      </w:r>
      <w:r>
        <w:rPr>
          <w:rFonts w:hint="eastAsia"/>
          <w:color w:val="000000"/>
        </w:rPr>
        <w:t>于</w:t>
      </w:r>
      <w:r>
        <w:rPr>
          <w:rFonts w:hint="eastAsia"/>
          <w:color w:val="000000"/>
        </w:rPr>
        <w:t>1999</w:t>
      </w:r>
      <w:r>
        <w:rPr>
          <w:rFonts w:hint="eastAsia"/>
          <w:color w:val="000000"/>
        </w:rPr>
        <w:t>年</w:t>
      </w:r>
      <w:r w:rsidR="000D4C6A">
        <w:rPr>
          <w:rFonts w:hint="eastAsia"/>
          <w:color w:val="000000"/>
        </w:rPr>
        <w:t>)</w:t>
      </w:r>
      <w:r w:rsidR="000D4C6A">
        <w:rPr>
          <w:rFonts w:hint="eastAsia"/>
          <w:color w:val="000000"/>
        </w:rPr>
        <w:t>；</w:t>
      </w:r>
    </w:p>
    <w:p w:rsidR="0046485E" w:rsidRDefault="0046485E" w:rsidP="00120123">
      <w:pPr>
        <w:numPr>
          <w:ilvl w:val="0"/>
          <w:numId w:val="71"/>
        </w:numPr>
        <w:spacing w:after="320"/>
        <w:rPr>
          <w:rFonts w:hint="eastAsia"/>
          <w:color w:val="000000"/>
        </w:rPr>
      </w:pPr>
      <w:r>
        <w:rPr>
          <w:rFonts w:hint="eastAsia"/>
          <w:color w:val="000000"/>
        </w:rPr>
        <w:t>《关于禁止使用、储存、生产和转让杀伤人员地雷及销毁此种地雷公约》</w:t>
      </w:r>
      <w:r w:rsidR="00A74413">
        <w:rPr>
          <w:rFonts w:hint="eastAsia"/>
          <w:color w:val="000000"/>
        </w:rPr>
        <w:t>《渥太华条约》</w:t>
      </w:r>
      <w:r w:rsidR="000D4C6A">
        <w:rPr>
          <w:rFonts w:hint="eastAsia"/>
          <w:color w:val="000000"/>
        </w:rPr>
        <w:t>(</w:t>
      </w:r>
      <w:r>
        <w:rPr>
          <w:rFonts w:hint="eastAsia"/>
          <w:color w:val="000000"/>
        </w:rPr>
        <w:t>于</w:t>
      </w:r>
      <w:r>
        <w:rPr>
          <w:rFonts w:hint="eastAsia"/>
          <w:color w:val="000000"/>
        </w:rPr>
        <w:t>1998</w:t>
      </w:r>
      <w:r>
        <w:rPr>
          <w:rFonts w:hint="eastAsia"/>
          <w:color w:val="000000"/>
        </w:rPr>
        <w:t>年</w:t>
      </w:r>
      <w:r w:rsidR="000D4C6A">
        <w:rPr>
          <w:rFonts w:hint="eastAsia"/>
          <w:color w:val="000000"/>
        </w:rPr>
        <w:t>)</w:t>
      </w:r>
      <w:r>
        <w:rPr>
          <w:rFonts w:hint="eastAsia"/>
          <w:color w:val="000000"/>
        </w:rPr>
        <w:t>。</w:t>
      </w:r>
    </w:p>
    <w:p w:rsidR="0046485E" w:rsidRDefault="0046485E" w:rsidP="0096296A">
      <w:pPr>
        <w:pStyle w:val="Heading3"/>
        <w:rPr>
          <w:rFonts w:hint="eastAsia"/>
        </w:rPr>
      </w:pPr>
      <w:bookmarkStart w:id="524" w:name="_Toc176169411"/>
      <w:bookmarkStart w:id="525" w:name="_Toc176233264"/>
      <w:r w:rsidRPr="00120123">
        <w:rPr>
          <w:rFonts w:hint="eastAsia"/>
          <w:u w:val="none"/>
        </w:rPr>
        <w:t xml:space="preserve">C.  </w:t>
      </w:r>
      <w:r>
        <w:rPr>
          <w:rFonts w:hint="eastAsia"/>
        </w:rPr>
        <w:t>主要关注领域和建议</w:t>
      </w:r>
      <w:bookmarkEnd w:id="524"/>
      <w:bookmarkEnd w:id="525"/>
    </w:p>
    <w:p w:rsidR="0046485E" w:rsidRDefault="00D143A3" w:rsidP="0096296A">
      <w:pPr>
        <w:pStyle w:val="Heading3"/>
        <w:rPr>
          <w:rFonts w:hint="eastAsia"/>
        </w:rPr>
      </w:pPr>
      <w:bookmarkStart w:id="526" w:name="_Toc176169412"/>
      <w:bookmarkStart w:id="527" w:name="_Toc176233265"/>
      <w:r>
        <w:rPr>
          <w:rFonts w:hint="eastAsia"/>
          <w:u w:val="none"/>
        </w:rPr>
        <w:t>1.</w:t>
      </w:r>
      <w:r w:rsidR="0046485E" w:rsidRPr="00120123">
        <w:rPr>
          <w:rFonts w:hint="eastAsia"/>
          <w:u w:val="none"/>
        </w:rPr>
        <w:t xml:space="preserve">  </w:t>
      </w:r>
      <w:r w:rsidR="0046485E">
        <w:rPr>
          <w:rFonts w:hint="eastAsia"/>
        </w:rPr>
        <w:t>一般执行措施</w:t>
      </w:r>
      <w:r w:rsidR="0046485E">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hint="eastAsia"/>
          <w:spacing w:val="0"/>
          <w:kern w:val="0"/>
          <w:u w:val="none"/>
        </w:rPr>
        <w:t>4</w:t>
      </w:r>
      <w:r w:rsidR="0046485E" w:rsidRPr="00652D4F">
        <w:rPr>
          <w:rFonts w:eastAsia="KaiTi_GB2312" w:hint="eastAsia"/>
          <w:spacing w:val="0"/>
          <w:kern w:val="0"/>
          <w:u w:val="none"/>
        </w:rPr>
        <w:t>、</w:t>
      </w:r>
      <w:r w:rsidR="0046485E" w:rsidRPr="00652D4F">
        <w:rPr>
          <w:rFonts w:eastAsia="KaiTi_GB2312" w:hint="eastAsia"/>
          <w:spacing w:val="0"/>
          <w:kern w:val="0"/>
          <w:u w:val="none"/>
        </w:rPr>
        <w:t>42</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44</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6</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526"/>
      <w:bookmarkEnd w:id="527"/>
    </w:p>
    <w:p w:rsidR="0046485E" w:rsidRDefault="0046485E" w:rsidP="0096296A">
      <w:pPr>
        <w:pStyle w:val="Heading4"/>
        <w:rPr>
          <w:rFonts w:hint="eastAsia"/>
        </w:rPr>
      </w:pPr>
      <w:bookmarkStart w:id="528" w:name="_Toc176169413"/>
      <w:bookmarkStart w:id="529" w:name="_Toc176233266"/>
      <w:r>
        <w:rPr>
          <w:rFonts w:hint="eastAsia"/>
        </w:rPr>
        <w:t>委员会的以往建议</w:t>
      </w:r>
      <w:bookmarkEnd w:id="528"/>
      <w:bookmarkEnd w:id="529"/>
    </w:p>
    <w:p w:rsidR="0046485E" w:rsidRDefault="0046485E">
      <w:pPr>
        <w:rPr>
          <w:rFonts w:hint="eastAsia"/>
          <w:color w:val="000000"/>
        </w:rPr>
      </w:pPr>
      <w:r>
        <w:rPr>
          <w:rFonts w:hint="eastAsia"/>
          <w:color w:val="000000"/>
        </w:rPr>
        <w:tab/>
      </w:r>
      <w:r>
        <w:rPr>
          <w:color w:val="000000"/>
        </w:rPr>
        <w:t>42</w:t>
      </w:r>
      <w:r w:rsidR="00D143A3">
        <w:rPr>
          <w:color w:val="000000"/>
        </w:rPr>
        <w:t>8.</w:t>
      </w:r>
      <w:r>
        <w:rPr>
          <w:rFonts w:hint="eastAsia"/>
          <w:color w:val="000000"/>
        </w:rPr>
        <w:t xml:space="preserve">  </w:t>
      </w:r>
      <w:r>
        <w:rPr>
          <w:rFonts w:hint="eastAsia"/>
          <w:color w:val="000000"/>
        </w:rPr>
        <w:t>委员会满意地注意到缔约国作了努力</w:t>
      </w:r>
      <w:r w:rsidR="000D4C6A">
        <w:rPr>
          <w:rFonts w:hint="eastAsia"/>
          <w:color w:val="000000"/>
        </w:rPr>
        <w:t>，</w:t>
      </w:r>
      <w:r>
        <w:rPr>
          <w:rFonts w:hint="eastAsia"/>
          <w:color w:val="000000"/>
        </w:rPr>
        <w:t>通过立法措施和政策来处理委员会在审议缔约国初次报告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3</w:t>
      </w:r>
      <w:r w:rsidR="000D4C6A">
        <w:rPr>
          <w:rFonts w:hint="eastAsia"/>
          <w:color w:val="000000"/>
        </w:rPr>
        <w:t>/</w:t>
      </w:r>
      <w:r>
        <w:rPr>
          <w:rFonts w:hint="eastAsia"/>
          <w:color w:val="000000"/>
        </w:rPr>
        <w:t>A</w:t>
      </w:r>
      <w:r>
        <w:rPr>
          <w:color w:val="000000"/>
        </w:rPr>
        <w:t>dd.31</w:t>
      </w:r>
      <w:r w:rsidR="000D4C6A">
        <w:rPr>
          <w:rFonts w:hint="eastAsia"/>
          <w:color w:val="000000"/>
        </w:rPr>
        <w:t>)</w:t>
      </w:r>
      <w:r>
        <w:rPr>
          <w:rFonts w:hint="eastAsia"/>
          <w:color w:val="000000"/>
        </w:rPr>
        <w:t>时提出的各项关切和建议</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15</w:t>
      </w:r>
      <w:r w:rsidR="000D4C6A">
        <w:rPr>
          <w:rFonts w:hint="eastAsia"/>
          <w:color w:val="000000"/>
        </w:rPr>
        <w:t>/</w:t>
      </w:r>
      <w:r>
        <w:rPr>
          <w:rFonts w:hint="eastAsia"/>
          <w:color w:val="000000"/>
        </w:rPr>
        <w:t>A</w:t>
      </w:r>
      <w:r>
        <w:rPr>
          <w:color w:val="000000"/>
        </w:rPr>
        <w:t>dd.44</w:t>
      </w:r>
      <w:r w:rsidR="000D4C6A">
        <w:rPr>
          <w:rFonts w:hint="eastAsia"/>
          <w:color w:val="000000"/>
        </w:rPr>
        <w:t>)</w:t>
      </w:r>
      <w:r>
        <w:rPr>
          <w:rFonts w:hint="eastAsia"/>
          <w:color w:val="000000"/>
        </w:rPr>
        <w:t>。然而</w:t>
      </w:r>
      <w:r w:rsidR="000D4C6A">
        <w:rPr>
          <w:rFonts w:hint="eastAsia"/>
          <w:color w:val="000000"/>
        </w:rPr>
        <w:t>，</w:t>
      </w:r>
      <w:r>
        <w:rPr>
          <w:rFonts w:hint="eastAsia"/>
          <w:color w:val="000000"/>
        </w:rPr>
        <w:t>它提出的关于下列事项的关切和建议如可兰经学生问题、女性外阴残割做法持续存在、男女孩婚姻年龄不同和少年司法</w:t>
      </w:r>
      <w:r w:rsidR="004342B0" w:rsidRPr="004342B0">
        <w:rPr>
          <w:rFonts w:hint="eastAsia"/>
          <w:color w:val="000000"/>
          <w:spacing w:val="-50"/>
        </w:rPr>
        <w:t>―</w:t>
      </w:r>
      <w:r w:rsidR="004342B0" w:rsidRPr="004342B0">
        <w:rPr>
          <w:rFonts w:hint="eastAsia"/>
          <w:color w:val="000000"/>
        </w:rPr>
        <w:t>―</w:t>
      </w:r>
      <w:r>
        <w:rPr>
          <w:rFonts w:hint="eastAsia"/>
          <w:color w:val="000000"/>
        </w:rPr>
        <w:t>特别是不以剥夺自由作为最后手段等问题没有得到充分处理。委员会指出本文件中重申了这些关注和建议。</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42</w:t>
      </w:r>
      <w:r w:rsidR="00D143A3">
        <w:rPr>
          <w:rFonts w:ascii="Time New Roman" w:eastAsia="SimHei" w:hAnsi="Time New Roman"/>
          <w:b/>
          <w:color w:val="000000"/>
        </w:rPr>
        <w:t>9.</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委员会促请缔约国尽一切努力</w:t>
      </w:r>
      <w:r w:rsidR="000D4C6A">
        <w:rPr>
          <w:rFonts w:ascii="Time New Roman" w:eastAsia="SimHei" w:hAnsi="Time New Roman" w:hint="eastAsia"/>
          <w:color w:val="000000"/>
        </w:rPr>
        <w:t>，</w:t>
      </w:r>
      <w:r w:rsidRPr="00120123">
        <w:rPr>
          <w:rFonts w:ascii="Time New Roman" w:eastAsia="SimHei" w:hAnsi="Time New Roman" w:hint="eastAsia"/>
          <w:color w:val="000000"/>
        </w:rPr>
        <w:t>处理以往结论性意见中</w:t>
      </w:r>
      <w:r w:rsidR="000D4C6A">
        <w:rPr>
          <w:rFonts w:ascii="Time New Roman" w:eastAsia="SimHei" w:hAnsi="Time New Roman" w:hint="eastAsia"/>
          <w:color w:val="000000"/>
        </w:rPr>
        <w:t>(</w:t>
      </w:r>
      <w:r w:rsidRPr="00120123">
        <w:rPr>
          <w:rFonts w:ascii="Time New Roman" w:eastAsia="SimHei" w:hAnsi="Time New Roman" w:hint="eastAsia"/>
          <w:b/>
          <w:color w:val="000000"/>
        </w:rPr>
        <w:t>CRC</w:t>
      </w:r>
      <w:r w:rsidR="000D4C6A">
        <w:rPr>
          <w:rFonts w:ascii="Time New Roman" w:eastAsia="SimHei" w:hAnsi="Time New Roman" w:hint="eastAsia"/>
          <w:color w:val="000000"/>
        </w:rPr>
        <w:t>/</w:t>
      </w:r>
      <w:r w:rsidRPr="00120123">
        <w:rPr>
          <w:rFonts w:ascii="Time New Roman" w:eastAsia="SimHei" w:hAnsi="Time New Roman" w:hint="eastAsia"/>
          <w:b/>
          <w:color w:val="000000"/>
        </w:rPr>
        <w:t>C</w:t>
      </w:r>
      <w:r w:rsidR="000D4C6A">
        <w:rPr>
          <w:rFonts w:ascii="Time New Roman" w:eastAsia="SimHei" w:hAnsi="Time New Roman" w:hint="eastAsia"/>
          <w:color w:val="000000"/>
        </w:rPr>
        <w:t>/</w:t>
      </w:r>
      <w:r w:rsidRPr="00120123">
        <w:rPr>
          <w:rFonts w:ascii="Time New Roman" w:eastAsia="SimHei" w:hAnsi="Time New Roman" w:hint="eastAsia"/>
          <w:b/>
          <w:color w:val="000000"/>
        </w:rPr>
        <w:t>15</w:t>
      </w:r>
      <w:r w:rsidR="000D4C6A">
        <w:rPr>
          <w:rFonts w:ascii="Time New Roman" w:eastAsia="SimHei" w:hAnsi="Time New Roman" w:hint="eastAsia"/>
          <w:color w:val="000000"/>
        </w:rPr>
        <w:t>/</w:t>
      </w:r>
      <w:r w:rsidR="00333331">
        <w:rPr>
          <w:rFonts w:ascii="Time New Roman" w:eastAsia="SimHei" w:hAnsi="Time New Roman" w:hint="eastAsia"/>
          <w:color w:val="000000"/>
        </w:rPr>
        <w:t xml:space="preserve"> </w:t>
      </w:r>
      <w:r w:rsidRPr="00120123">
        <w:rPr>
          <w:rFonts w:ascii="Time New Roman" w:eastAsia="SimHei" w:hAnsi="Time New Roman" w:hint="eastAsia"/>
          <w:b/>
          <w:color w:val="000000"/>
        </w:rPr>
        <w:t>A</w:t>
      </w:r>
      <w:r w:rsidRPr="00120123">
        <w:rPr>
          <w:rFonts w:ascii="Time New Roman" w:eastAsia="SimHei" w:hAnsi="Time New Roman"/>
          <w:b/>
          <w:color w:val="000000"/>
        </w:rPr>
        <w:t>dd</w:t>
      </w:r>
      <w:r w:rsidRPr="00120123">
        <w:rPr>
          <w:rFonts w:ascii="Time New Roman" w:eastAsia="SimHei" w:hAnsi="Time New Roman"/>
          <w:color w:val="000000"/>
        </w:rPr>
        <w:t>.</w:t>
      </w:r>
      <w:r w:rsidRPr="00120123">
        <w:rPr>
          <w:rFonts w:ascii="Time New Roman" w:eastAsia="SimHei" w:hAnsi="Time New Roman"/>
          <w:b/>
          <w:color w:val="000000"/>
        </w:rPr>
        <w:t>44</w:t>
      </w:r>
      <w:r w:rsidR="000D4C6A">
        <w:rPr>
          <w:rFonts w:ascii="Time New Roman" w:eastAsia="SimHei" w:hAnsi="Time New Roman" w:hint="eastAsia"/>
          <w:color w:val="000000"/>
        </w:rPr>
        <w:t>)</w:t>
      </w:r>
      <w:r w:rsidRPr="00120123">
        <w:rPr>
          <w:rFonts w:ascii="Time New Roman" w:eastAsia="SimHei" w:hAnsi="Time New Roman" w:hint="eastAsia"/>
          <w:color w:val="000000"/>
        </w:rPr>
        <w:t>提出的但至今尚未得到落实的建议</w:t>
      </w:r>
      <w:r w:rsidR="000D4C6A">
        <w:rPr>
          <w:rFonts w:ascii="Time New Roman" w:eastAsia="SimHei" w:hAnsi="Time New Roman" w:hint="eastAsia"/>
          <w:color w:val="000000"/>
        </w:rPr>
        <w:t>；</w:t>
      </w:r>
      <w:r w:rsidRPr="00120123">
        <w:rPr>
          <w:rFonts w:ascii="Time New Roman" w:eastAsia="SimHei" w:hAnsi="Time New Roman" w:hint="eastAsia"/>
          <w:color w:val="000000"/>
        </w:rPr>
        <w:t>并采取恰当的后续行动落实本结论性意见中所载建议。</w:t>
      </w:r>
    </w:p>
    <w:p w:rsidR="0046485E" w:rsidRDefault="0046485E" w:rsidP="0096296A">
      <w:pPr>
        <w:pStyle w:val="Heading4"/>
        <w:rPr>
          <w:rFonts w:hint="eastAsia"/>
        </w:rPr>
      </w:pPr>
      <w:bookmarkStart w:id="530" w:name="_Toc176169414"/>
      <w:bookmarkStart w:id="531" w:name="_Toc176233267"/>
      <w:r>
        <w:rPr>
          <w:rFonts w:hint="eastAsia"/>
        </w:rPr>
        <w:t>立</w:t>
      </w:r>
      <w:r>
        <w:rPr>
          <w:rFonts w:hint="eastAsia"/>
        </w:rPr>
        <w:t xml:space="preserve">  </w:t>
      </w:r>
      <w:r>
        <w:rPr>
          <w:rFonts w:hint="eastAsia"/>
        </w:rPr>
        <w:t>法</w:t>
      </w:r>
      <w:bookmarkEnd w:id="530"/>
      <w:bookmarkEnd w:id="531"/>
    </w:p>
    <w:p w:rsidR="0046485E" w:rsidRDefault="0046485E">
      <w:pPr>
        <w:rPr>
          <w:rFonts w:hint="eastAsia"/>
          <w:color w:val="000000"/>
        </w:rPr>
      </w:pPr>
      <w:r>
        <w:rPr>
          <w:rFonts w:hint="eastAsia"/>
          <w:color w:val="000000"/>
        </w:rPr>
        <w:tab/>
      </w:r>
      <w:r>
        <w:rPr>
          <w:color w:val="000000"/>
        </w:rPr>
        <w:t>43</w:t>
      </w:r>
      <w:r w:rsidR="00D143A3">
        <w:rPr>
          <w:color w:val="000000"/>
        </w:rPr>
        <w:t>0.</w:t>
      </w:r>
      <w:r>
        <w:rPr>
          <w:rFonts w:hint="eastAsia"/>
          <w:color w:val="000000"/>
        </w:rPr>
        <w:t xml:space="preserve">  </w:t>
      </w:r>
      <w:r>
        <w:rPr>
          <w:rFonts w:hint="eastAsia"/>
          <w:color w:val="000000"/>
        </w:rPr>
        <w:t>委员会注意到缔约国在使国内法符合《公约》的规定方面</w:t>
      </w:r>
      <w:r w:rsidR="000D4C6A">
        <w:rPr>
          <w:rFonts w:hint="eastAsia"/>
          <w:color w:val="000000"/>
        </w:rPr>
        <w:t>，</w:t>
      </w:r>
      <w:r>
        <w:rPr>
          <w:rFonts w:hint="eastAsia"/>
          <w:color w:val="000000"/>
        </w:rPr>
        <w:t>如禁止女性外阴残割和规定贩运人口为刑事罪的努力取得了进展。然而</w:t>
      </w:r>
      <w:r w:rsidR="000D4C6A">
        <w:rPr>
          <w:rFonts w:hint="eastAsia"/>
          <w:color w:val="000000"/>
        </w:rPr>
        <w:t>，</w:t>
      </w:r>
      <w:r>
        <w:rPr>
          <w:rFonts w:hint="eastAsia"/>
          <w:color w:val="000000"/>
        </w:rPr>
        <w:t>委员会仍感关注的是传统惯常的态度和习俗的影响持续不断</w:t>
      </w:r>
      <w:r w:rsidR="000D4C6A">
        <w:rPr>
          <w:rFonts w:hint="eastAsia"/>
          <w:color w:val="000000"/>
        </w:rPr>
        <w:t>，</w:t>
      </w:r>
      <w:r>
        <w:rPr>
          <w:rFonts w:hint="eastAsia"/>
          <w:color w:val="000000"/>
        </w:rPr>
        <w:t>妨碍了《公约》的执行。委员会还感到关切的有诸如《刑事诉讼法》有关流浪的第</w:t>
      </w:r>
      <w:r>
        <w:rPr>
          <w:rFonts w:hint="eastAsia"/>
          <w:color w:val="000000"/>
        </w:rPr>
        <w:t>245</w:t>
      </w:r>
      <w:r>
        <w:rPr>
          <w:rFonts w:hint="eastAsia"/>
          <w:color w:val="000000"/>
        </w:rPr>
        <w:t>条等法律方面的矛盾以及在边远和农村地区的执法空白。</w:t>
      </w:r>
    </w:p>
    <w:p w:rsidR="0046485E" w:rsidRPr="00120123" w:rsidRDefault="0046485E">
      <w:pPr>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43</w:t>
      </w:r>
      <w:r w:rsidR="00D143A3">
        <w:rPr>
          <w:rFonts w:ascii="Time New Roman" w:eastAsia="SimHei" w:hAnsi="Time New Roman"/>
          <w:b/>
          <w:color w:val="000000"/>
        </w:rPr>
        <w:t>1.</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p>
    <w:p w:rsidR="0046485E" w:rsidRPr="00120123" w:rsidRDefault="0046485E" w:rsidP="0096296A">
      <w:pPr>
        <w:numPr>
          <w:ilvl w:val="0"/>
          <w:numId w:val="72"/>
        </w:numPr>
        <w:rPr>
          <w:rFonts w:ascii="Time New Roman" w:eastAsia="SimHei" w:hAnsi="Time New Roman" w:hint="eastAsia"/>
          <w:color w:val="000000"/>
        </w:rPr>
      </w:pPr>
      <w:r w:rsidRPr="00120123">
        <w:rPr>
          <w:rFonts w:ascii="Time New Roman" w:eastAsia="SimHei" w:hAnsi="Time New Roman" w:hint="eastAsia"/>
          <w:color w:val="000000"/>
        </w:rPr>
        <w:t>执行劳工法</w:t>
      </w:r>
      <w:r w:rsidR="000D4C6A">
        <w:rPr>
          <w:rFonts w:ascii="Time New Roman" w:eastAsia="SimHei" w:hAnsi="Time New Roman" w:hint="eastAsia"/>
          <w:color w:val="000000"/>
        </w:rPr>
        <w:t>，</w:t>
      </w:r>
      <w:r w:rsidRPr="00120123">
        <w:rPr>
          <w:rFonts w:ascii="Time New Roman" w:eastAsia="SimHei" w:hAnsi="Time New Roman" w:hint="eastAsia"/>
          <w:color w:val="000000"/>
        </w:rPr>
        <w:t>实施禁止女性外阴残割的法律</w:t>
      </w:r>
      <w:r w:rsidR="000D4C6A">
        <w:rPr>
          <w:rFonts w:ascii="Time New Roman" w:eastAsia="SimHei" w:hAnsi="Time New Roman" w:hint="eastAsia"/>
          <w:color w:val="000000"/>
        </w:rPr>
        <w:t>，</w:t>
      </w:r>
      <w:r w:rsidRPr="00120123">
        <w:rPr>
          <w:rFonts w:ascii="Time New Roman" w:eastAsia="SimHei" w:hAnsi="Time New Roman" w:hint="eastAsia"/>
          <w:color w:val="000000"/>
        </w:rPr>
        <w:t>并确保禁止人口贩运的法律得到落实</w:t>
      </w:r>
      <w:r w:rsidR="000D4C6A">
        <w:rPr>
          <w:rFonts w:ascii="Time New Roman" w:eastAsia="SimHei" w:hAnsi="Time New Roman" w:hint="eastAsia"/>
          <w:color w:val="000000"/>
        </w:rPr>
        <w:t>；</w:t>
      </w:r>
    </w:p>
    <w:p w:rsidR="0046485E" w:rsidRPr="00120123" w:rsidRDefault="0046485E" w:rsidP="0096296A">
      <w:pPr>
        <w:numPr>
          <w:ilvl w:val="0"/>
          <w:numId w:val="72"/>
        </w:numPr>
        <w:rPr>
          <w:rFonts w:ascii="Time New Roman" w:eastAsia="SimHei" w:hAnsi="Time New Roman" w:hint="eastAsia"/>
          <w:color w:val="000000"/>
        </w:rPr>
      </w:pPr>
      <w:r w:rsidRPr="00120123">
        <w:rPr>
          <w:rFonts w:ascii="Time New Roman" w:eastAsia="SimHei" w:hAnsi="Time New Roman" w:hint="eastAsia"/>
          <w:color w:val="000000"/>
        </w:rPr>
        <w:t>与各行政区合作</w:t>
      </w:r>
      <w:r w:rsidR="000D4C6A">
        <w:rPr>
          <w:rFonts w:ascii="Time New Roman" w:eastAsia="SimHei" w:hAnsi="Time New Roman" w:hint="eastAsia"/>
          <w:color w:val="000000"/>
        </w:rPr>
        <w:t>，</w:t>
      </w:r>
      <w:r w:rsidRPr="00120123">
        <w:rPr>
          <w:rFonts w:ascii="Time New Roman" w:eastAsia="SimHei" w:hAnsi="Time New Roman" w:hint="eastAsia"/>
          <w:color w:val="000000"/>
        </w:rPr>
        <w:t>确保传统风俗习惯不妨碍儿童享有载于《公约》的权利</w:t>
      </w:r>
      <w:r w:rsidR="000D4C6A">
        <w:rPr>
          <w:rFonts w:ascii="Time New Roman" w:eastAsia="SimHei" w:hAnsi="Time New Roman" w:hint="eastAsia"/>
          <w:color w:val="000000"/>
        </w:rPr>
        <w:t>；</w:t>
      </w:r>
    </w:p>
    <w:p w:rsidR="0046485E" w:rsidRPr="00120123" w:rsidRDefault="0046485E" w:rsidP="0096296A">
      <w:pPr>
        <w:numPr>
          <w:ilvl w:val="0"/>
          <w:numId w:val="72"/>
        </w:numPr>
        <w:rPr>
          <w:rFonts w:ascii="Time New Roman" w:eastAsia="SimHei" w:hAnsi="Time New Roman" w:hint="eastAsia"/>
          <w:color w:val="000000"/>
        </w:rPr>
      </w:pPr>
      <w:r w:rsidRPr="00120123">
        <w:rPr>
          <w:rFonts w:ascii="Time New Roman" w:eastAsia="SimHei" w:hAnsi="Time New Roman" w:hint="eastAsia"/>
          <w:color w:val="000000"/>
        </w:rPr>
        <w:t>取消所有不符合《公约》的含糊和相互抵触的法律条款</w:t>
      </w:r>
      <w:r w:rsidR="000D4C6A">
        <w:rPr>
          <w:rFonts w:ascii="Time New Roman" w:eastAsia="SimHei" w:hAnsi="Time New Roman" w:hint="eastAsia"/>
          <w:color w:val="000000"/>
        </w:rPr>
        <w:t>；</w:t>
      </w:r>
    </w:p>
    <w:p w:rsidR="0046485E" w:rsidRPr="00120123" w:rsidRDefault="0046485E" w:rsidP="0096296A">
      <w:pPr>
        <w:numPr>
          <w:ilvl w:val="0"/>
          <w:numId w:val="72"/>
        </w:numPr>
        <w:spacing w:after="240"/>
        <w:rPr>
          <w:rFonts w:ascii="Time New Roman" w:eastAsia="SimHei" w:hAnsi="Time New Roman" w:hint="eastAsia"/>
          <w:color w:val="000000"/>
        </w:rPr>
      </w:pPr>
      <w:r w:rsidRPr="00120123">
        <w:rPr>
          <w:rFonts w:ascii="Time New Roman" w:eastAsia="SimHei" w:hAnsi="Time New Roman" w:hint="eastAsia"/>
          <w:color w:val="000000"/>
        </w:rPr>
        <w:t>加速《儿童法》的制定工作。</w:t>
      </w:r>
    </w:p>
    <w:p w:rsidR="0046485E" w:rsidRDefault="0046485E" w:rsidP="0096296A">
      <w:pPr>
        <w:pStyle w:val="Heading4"/>
        <w:rPr>
          <w:rFonts w:hint="eastAsia"/>
        </w:rPr>
      </w:pPr>
      <w:bookmarkStart w:id="532" w:name="_Toc176169415"/>
      <w:bookmarkStart w:id="533" w:name="_Toc176233268"/>
      <w:r>
        <w:rPr>
          <w:rFonts w:hint="eastAsia"/>
        </w:rPr>
        <w:t>协</w:t>
      </w:r>
      <w:r>
        <w:rPr>
          <w:rFonts w:hint="eastAsia"/>
        </w:rPr>
        <w:t xml:space="preserve">  </w:t>
      </w:r>
      <w:r>
        <w:rPr>
          <w:rFonts w:hint="eastAsia"/>
        </w:rPr>
        <w:t>调</w:t>
      </w:r>
      <w:bookmarkEnd w:id="532"/>
      <w:bookmarkEnd w:id="533"/>
    </w:p>
    <w:p w:rsidR="0046485E" w:rsidRDefault="0046485E">
      <w:pPr>
        <w:rPr>
          <w:rFonts w:hint="eastAsia"/>
          <w:color w:val="000000"/>
        </w:rPr>
      </w:pPr>
      <w:r>
        <w:rPr>
          <w:rFonts w:hint="eastAsia"/>
          <w:color w:val="000000"/>
        </w:rPr>
        <w:tab/>
      </w:r>
      <w:r>
        <w:rPr>
          <w:color w:val="000000"/>
        </w:rPr>
        <w:t>43</w:t>
      </w:r>
      <w:r w:rsidR="00D143A3">
        <w:rPr>
          <w:color w:val="000000"/>
        </w:rPr>
        <w:t>2.</w:t>
      </w:r>
      <w:r>
        <w:rPr>
          <w:rFonts w:hint="eastAsia"/>
          <w:color w:val="000000"/>
        </w:rPr>
        <w:t xml:space="preserve">  </w:t>
      </w:r>
      <w:r>
        <w:rPr>
          <w:rFonts w:hint="eastAsia"/>
          <w:color w:val="000000"/>
        </w:rPr>
        <w:t>委员会欢迎缔约国按照它在以往的结论性意见中的建议</w:t>
      </w:r>
      <w:r w:rsidR="000D4C6A">
        <w:rPr>
          <w:rFonts w:hint="eastAsia"/>
          <w:color w:val="000000"/>
        </w:rPr>
        <w:t>，</w:t>
      </w:r>
      <w:r>
        <w:rPr>
          <w:rFonts w:hint="eastAsia"/>
          <w:color w:val="000000"/>
        </w:rPr>
        <w:t>设立一个部际儿童权利局以协调各个负责落实《公约》的机构的活动。然而</w:t>
      </w:r>
      <w:r w:rsidR="000D4C6A">
        <w:rPr>
          <w:rFonts w:hint="eastAsia"/>
          <w:color w:val="000000"/>
        </w:rPr>
        <w:t>，</w:t>
      </w:r>
      <w:r>
        <w:rPr>
          <w:rFonts w:hint="eastAsia"/>
          <w:color w:val="000000"/>
        </w:rPr>
        <w:t>委员会仍旧感到关切的是</w:t>
      </w:r>
      <w:r w:rsidR="000D4C6A">
        <w:rPr>
          <w:rFonts w:hint="eastAsia"/>
          <w:color w:val="000000"/>
        </w:rPr>
        <w:t>，</w:t>
      </w:r>
      <w:r>
        <w:rPr>
          <w:rFonts w:hint="eastAsia"/>
          <w:color w:val="000000"/>
        </w:rPr>
        <w:t>没有对该局的任务予以明确界定</w:t>
      </w:r>
      <w:r w:rsidR="000D4C6A">
        <w:rPr>
          <w:rFonts w:hint="eastAsia"/>
          <w:color w:val="000000"/>
        </w:rPr>
        <w:t>，</w:t>
      </w:r>
      <w:r>
        <w:rPr>
          <w:rFonts w:hint="eastAsia"/>
          <w:color w:val="000000"/>
        </w:rPr>
        <w:t>而且它也欠缺充分受过训练的工作人员。</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43</w:t>
      </w:r>
      <w:r w:rsidR="00D143A3">
        <w:rPr>
          <w:rFonts w:ascii="Time New Roman" w:eastAsia="SimHei" w:hAnsi="Time New Roman"/>
          <w:b/>
          <w:color w:val="000000"/>
        </w:rPr>
        <w:t>3.</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委员会建议缔约国进一步加强该部际儿童权利局的能力</w:t>
      </w:r>
      <w:r w:rsidR="000D4C6A">
        <w:rPr>
          <w:rFonts w:ascii="Time New Roman" w:eastAsia="SimHei" w:hAnsi="Time New Roman" w:hint="eastAsia"/>
          <w:color w:val="000000"/>
        </w:rPr>
        <w:t>，</w:t>
      </w:r>
      <w:r w:rsidRPr="00120123">
        <w:rPr>
          <w:rFonts w:ascii="Time New Roman" w:eastAsia="SimHei" w:hAnsi="Time New Roman" w:hint="eastAsia"/>
          <w:color w:val="000000"/>
        </w:rPr>
        <w:t>为其规定明确的职权和作用并提供受过充分培训的工作人员。</w:t>
      </w:r>
    </w:p>
    <w:p w:rsidR="0046485E" w:rsidRDefault="0046485E" w:rsidP="0096296A">
      <w:pPr>
        <w:pStyle w:val="Heading4"/>
        <w:rPr>
          <w:rFonts w:hint="eastAsia"/>
        </w:rPr>
      </w:pPr>
      <w:bookmarkStart w:id="534" w:name="_Toc176169416"/>
      <w:bookmarkStart w:id="535" w:name="_Toc176233269"/>
      <w:r>
        <w:rPr>
          <w:rFonts w:hint="eastAsia"/>
        </w:rPr>
        <w:t>国家行动计划</w:t>
      </w:r>
      <w:bookmarkEnd w:id="534"/>
      <w:bookmarkEnd w:id="535"/>
    </w:p>
    <w:p w:rsidR="0046485E" w:rsidRDefault="0046485E">
      <w:pPr>
        <w:rPr>
          <w:rFonts w:hint="eastAsia"/>
          <w:color w:val="000000"/>
        </w:rPr>
      </w:pPr>
      <w:r>
        <w:rPr>
          <w:rFonts w:hint="eastAsia"/>
          <w:color w:val="000000"/>
        </w:rPr>
        <w:tab/>
      </w:r>
      <w:r>
        <w:rPr>
          <w:color w:val="000000"/>
        </w:rPr>
        <w:t>43</w:t>
      </w:r>
      <w:r w:rsidR="00D143A3">
        <w:rPr>
          <w:color w:val="000000"/>
        </w:rPr>
        <w:t>4.</w:t>
      </w:r>
      <w:r>
        <w:rPr>
          <w:rFonts w:hint="eastAsia"/>
          <w:color w:val="000000"/>
        </w:rPr>
        <w:t xml:space="preserve">  </w:t>
      </w:r>
      <w:r>
        <w:rPr>
          <w:rFonts w:hint="eastAsia"/>
          <w:color w:val="000000"/>
        </w:rPr>
        <w:t>委员会注意到整体的政策环境</w:t>
      </w:r>
      <w:r w:rsidR="000D4C6A">
        <w:rPr>
          <w:rFonts w:hint="eastAsia"/>
          <w:color w:val="000000"/>
        </w:rPr>
        <w:t>，</w:t>
      </w:r>
      <w:r>
        <w:rPr>
          <w:rFonts w:hint="eastAsia"/>
          <w:color w:val="000000"/>
        </w:rPr>
        <w:t>诸如各项有利于儿童的行动计划和减贫战略文件。然而它感到遗憾的是缺乏一个涉及《公约》所有领域的综合性儿童问题国家行动计划。</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43</w:t>
      </w:r>
      <w:r w:rsidR="00D143A3">
        <w:rPr>
          <w:rFonts w:ascii="Time New Roman" w:eastAsia="SimHei" w:hAnsi="Time New Roman"/>
          <w:b/>
          <w:color w:val="000000"/>
        </w:rPr>
        <w:t>5.</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委员会建议缔约国制定一个以权利为本的综合性《国家行动计划》</w:t>
      </w:r>
      <w:r w:rsidR="000D4C6A">
        <w:rPr>
          <w:rFonts w:ascii="Time New Roman" w:eastAsia="SimHei" w:hAnsi="Time New Roman" w:hint="eastAsia"/>
          <w:color w:val="000000"/>
        </w:rPr>
        <w:t>，</w:t>
      </w:r>
      <w:r w:rsidRPr="00120123">
        <w:rPr>
          <w:rFonts w:ascii="Time New Roman" w:eastAsia="SimHei" w:hAnsi="Time New Roman" w:hint="eastAsia"/>
          <w:color w:val="000000"/>
        </w:rPr>
        <w:t>其中涵盖《公约》的所有领域</w:t>
      </w:r>
      <w:r w:rsidR="000D4C6A">
        <w:rPr>
          <w:rFonts w:ascii="Time New Roman" w:eastAsia="SimHei" w:hAnsi="Time New Roman" w:hint="eastAsia"/>
          <w:color w:val="000000"/>
        </w:rPr>
        <w:t>，</w:t>
      </w:r>
      <w:r w:rsidRPr="00120123">
        <w:rPr>
          <w:rFonts w:ascii="Time New Roman" w:eastAsia="SimHei" w:hAnsi="Time New Roman" w:hint="eastAsia"/>
          <w:color w:val="000000"/>
        </w:rPr>
        <w:t>并考虑到</w:t>
      </w:r>
      <w:r w:rsidRPr="00120123">
        <w:rPr>
          <w:rFonts w:ascii="Time New Roman" w:eastAsia="SimHei" w:hAnsi="Time New Roman" w:hint="eastAsia"/>
          <w:b/>
          <w:color w:val="000000"/>
        </w:rPr>
        <w:t>2002</w:t>
      </w:r>
      <w:r w:rsidRPr="00120123">
        <w:rPr>
          <w:rFonts w:ascii="Time New Roman" w:eastAsia="SimHei" w:hAnsi="Time New Roman" w:hint="eastAsia"/>
          <w:color w:val="000000"/>
        </w:rPr>
        <w:t>年关于儿童问题的联合国大会特别会议题为“适合儿童生长的世界”的成果文件中的目标和目的以及《千年发展目标》。在这方面</w:t>
      </w:r>
      <w:r w:rsidR="000D4C6A">
        <w:rPr>
          <w:rFonts w:ascii="Time New Roman" w:eastAsia="SimHei" w:hAnsi="Time New Roman" w:hint="eastAsia"/>
          <w:color w:val="000000"/>
        </w:rPr>
        <w:t>，</w:t>
      </w:r>
      <w:r w:rsidRPr="00120123">
        <w:rPr>
          <w:rFonts w:ascii="Time New Roman" w:eastAsia="SimHei" w:hAnsi="Time New Roman" w:hint="eastAsia"/>
          <w:color w:val="000000"/>
        </w:rPr>
        <w:t>委员会敦促缔约国为落实这项工作划拨足够的人力和财力</w:t>
      </w:r>
      <w:r w:rsidR="000D4C6A">
        <w:rPr>
          <w:rFonts w:ascii="Time New Roman" w:eastAsia="SimHei" w:hAnsi="Time New Roman" w:hint="eastAsia"/>
          <w:color w:val="000000"/>
        </w:rPr>
        <w:t>，</w:t>
      </w:r>
      <w:r w:rsidRPr="00120123">
        <w:rPr>
          <w:rFonts w:ascii="Time New Roman" w:eastAsia="SimHei" w:hAnsi="Time New Roman" w:hint="eastAsia"/>
          <w:color w:val="000000"/>
        </w:rPr>
        <w:t>并采取一种吸收儿童和非政府组织参与的参与性方针。</w:t>
      </w:r>
    </w:p>
    <w:p w:rsidR="0046485E" w:rsidRDefault="0046485E" w:rsidP="0096296A">
      <w:pPr>
        <w:pStyle w:val="Heading4"/>
        <w:rPr>
          <w:rFonts w:hint="eastAsia"/>
        </w:rPr>
      </w:pPr>
      <w:bookmarkStart w:id="536" w:name="_Toc176169417"/>
      <w:bookmarkStart w:id="537" w:name="_Toc176233270"/>
      <w:r>
        <w:rPr>
          <w:rFonts w:hint="eastAsia"/>
        </w:rPr>
        <w:t>独立监测</w:t>
      </w:r>
      <w:bookmarkEnd w:id="536"/>
      <w:bookmarkEnd w:id="537"/>
    </w:p>
    <w:p w:rsidR="0046485E" w:rsidRDefault="0046485E">
      <w:pPr>
        <w:rPr>
          <w:rFonts w:hint="eastAsia"/>
          <w:color w:val="000000"/>
        </w:rPr>
      </w:pPr>
      <w:r>
        <w:rPr>
          <w:rFonts w:hint="eastAsia"/>
          <w:color w:val="000000"/>
        </w:rPr>
        <w:tab/>
      </w:r>
      <w:r>
        <w:rPr>
          <w:color w:val="000000"/>
        </w:rPr>
        <w:t>43</w:t>
      </w:r>
      <w:r w:rsidR="00D143A3">
        <w:rPr>
          <w:color w:val="000000"/>
        </w:rPr>
        <w:t>6.</w:t>
      </w:r>
      <w:r>
        <w:rPr>
          <w:rFonts w:hint="eastAsia"/>
          <w:color w:val="000000"/>
        </w:rPr>
        <w:t xml:space="preserve">  </w:t>
      </w:r>
      <w:r>
        <w:rPr>
          <w:rFonts w:hint="eastAsia"/>
          <w:color w:val="000000"/>
        </w:rPr>
        <w:t>委员会赞赏缔约国为设立一个独立的妇女和儿童权利状况国家监察站作出的努力。它也赞赏地注意到在总统办公室内设立了一个人权与促进和平高级专员办事处</w:t>
      </w:r>
      <w:r w:rsidR="000D4C6A">
        <w:rPr>
          <w:rFonts w:hint="eastAsia"/>
          <w:color w:val="000000"/>
        </w:rPr>
        <w:t>，</w:t>
      </w:r>
      <w:r>
        <w:rPr>
          <w:rFonts w:hint="eastAsia"/>
          <w:color w:val="000000"/>
        </w:rPr>
        <w:t>该办事处有权受理来自儿童的申诉。然而</w:t>
      </w:r>
      <w:r w:rsidR="000D4C6A">
        <w:rPr>
          <w:rFonts w:hint="eastAsia"/>
          <w:color w:val="000000"/>
        </w:rPr>
        <w:t>，</w:t>
      </w:r>
      <w:r>
        <w:rPr>
          <w:rFonts w:hint="eastAsia"/>
          <w:color w:val="000000"/>
        </w:rPr>
        <w:t>委员会仍感关切的是该机构的独立性。</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43</w:t>
      </w:r>
      <w:r w:rsidR="00D143A3">
        <w:rPr>
          <w:rFonts w:ascii="Time New Roman" w:eastAsia="SimHei" w:hAnsi="Time New Roman"/>
          <w:b/>
          <w:color w:val="000000"/>
        </w:rPr>
        <w:t>7.</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委员会建议缔约国继续并尽快完成设立一个独立国家机构的努力</w:t>
      </w:r>
      <w:r w:rsidR="000D4C6A">
        <w:rPr>
          <w:rFonts w:ascii="Time New Roman" w:eastAsia="SimHei" w:hAnsi="Time New Roman" w:hint="eastAsia"/>
          <w:color w:val="000000"/>
        </w:rPr>
        <w:t>(</w:t>
      </w:r>
      <w:r w:rsidRPr="00120123">
        <w:rPr>
          <w:rFonts w:ascii="Time New Roman" w:eastAsia="SimHei" w:hAnsi="Time New Roman" w:hint="eastAsia"/>
          <w:color w:val="000000"/>
        </w:rPr>
        <w:t>妇女和儿童权利国家监察站</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120123">
        <w:rPr>
          <w:rFonts w:ascii="Time New Roman" w:eastAsia="SimHei" w:hAnsi="Time New Roman" w:hint="eastAsia"/>
          <w:color w:val="000000"/>
        </w:rPr>
        <w:t>赋予明确的职权</w:t>
      </w:r>
      <w:r w:rsidR="000D4C6A">
        <w:rPr>
          <w:rFonts w:ascii="Time New Roman" w:eastAsia="SimHei" w:hAnsi="Time New Roman" w:hint="eastAsia"/>
          <w:color w:val="000000"/>
        </w:rPr>
        <w:t>，</w:t>
      </w:r>
      <w:r w:rsidRPr="00120123">
        <w:rPr>
          <w:rFonts w:ascii="Time New Roman" w:eastAsia="SimHei" w:hAnsi="Time New Roman" w:hint="eastAsia"/>
          <w:color w:val="000000"/>
        </w:rPr>
        <w:t>按照附于大会第</w:t>
      </w:r>
      <w:r w:rsidRPr="00120123">
        <w:rPr>
          <w:rFonts w:ascii="Time New Roman" w:eastAsia="SimHei" w:hAnsi="Time New Roman" w:hint="eastAsia"/>
          <w:b/>
          <w:color w:val="000000"/>
        </w:rPr>
        <w:t>48</w:t>
      </w:r>
      <w:r w:rsidR="000D4C6A">
        <w:rPr>
          <w:rFonts w:ascii="Time New Roman" w:eastAsia="SimHei" w:hAnsi="Time New Roman" w:hint="eastAsia"/>
          <w:color w:val="000000"/>
        </w:rPr>
        <w:t>/</w:t>
      </w:r>
      <w:r w:rsidRPr="00120123">
        <w:rPr>
          <w:rFonts w:ascii="Time New Roman" w:eastAsia="SimHei" w:hAnsi="Time New Roman" w:hint="eastAsia"/>
          <w:b/>
          <w:color w:val="000000"/>
        </w:rPr>
        <w:t>134</w:t>
      </w:r>
      <w:r w:rsidRPr="00120123">
        <w:rPr>
          <w:rFonts w:ascii="Time New Roman" w:eastAsia="SimHei" w:hAnsi="Time New Roman" w:hint="eastAsia"/>
          <w:color w:val="000000"/>
        </w:rPr>
        <w:t>号决议之后的《关于国家人权机构地位的原则》</w:t>
      </w:r>
      <w:r w:rsidR="000D4C6A">
        <w:rPr>
          <w:rFonts w:ascii="Time New Roman" w:eastAsia="SimHei" w:hAnsi="Time New Roman" w:hint="eastAsia"/>
          <w:color w:val="000000"/>
        </w:rPr>
        <w:t>(</w:t>
      </w:r>
      <w:r w:rsidRPr="00120123">
        <w:rPr>
          <w:rFonts w:ascii="Time New Roman" w:eastAsia="SimHei" w:hAnsi="Time New Roman" w:hint="eastAsia"/>
          <w:color w:val="000000"/>
        </w:rPr>
        <w:t>《巴黎原则》</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120123">
        <w:rPr>
          <w:rFonts w:ascii="Time New Roman" w:eastAsia="SimHei" w:hAnsi="Time New Roman" w:hint="eastAsia"/>
          <w:color w:val="000000"/>
        </w:rPr>
        <w:t>监测儿童权利并在国家、区域和地方各级落实《公约》。委员会还建议缔约国参照</w:t>
      </w:r>
      <w:r w:rsidRPr="00120123">
        <w:rPr>
          <w:rFonts w:ascii="Time New Roman" w:eastAsia="SimHei" w:hAnsi="Time New Roman" w:hint="eastAsia"/>
          <w:b/>
          <w:color w:val="000000"/>
        </w:rPr>
        <w:t>2002</w:t>
      </w:r>
      <w:r w:rsidRPr="00120123">
        <w:rPr>
          <w:rFonts w:ascii="Time New Roman" w:eastAsia="SimHei" w:hAnsi="Time New Roman" w:hint="eastAsia"/>
          <w:color w:val="000000"/>
        </w:rPr>
        <w:t>年委员会关于独立的国家人权机构增进和保护人权作用的一般性意见</w:t>
      </w:r>
      <w:r w:rsidRPr="00120123">
        <w:rPr>
          <w:rFonts w:ascii="Time New Roman" w:eastAsia="SimHei" w:hAnsi="Time New Roman" w:hint="eastAsia"/>
          <w:b/>
          <w:color w:val="000000"/>
        </w:rPr>
        <w:t>2</w:t>
      </w:r>
      <w:r w:rsidRPr="00120123">
        <w:rPr>
          <w:rFonts w:ascii="Time New Roman" w:eastAsia="SimHei" w:hAnsi="Time New Roman" w:hint="eastAsia"/>
          <w:color w:val="000000"/>
        </w:rPr>
        <w:t>。此种人权机构应有权受理、调查和处理来自公众的申诉</w:t>
      </w:r>
      <w:r w:rsidR="000D4C6A">
        <w:rPr>
          <w:rFonts w:ascii="Time New Roman" w:eastAsia="SimHei" w:hAnsi="Time New Roman" w:hint="eastAsia"/>
          <w:color w:val="000000"/>
        </w:rPr>
        <w:t>，</w:t>
      </w:r>
      <w:r w:rsidRPr="00120123">
        <w:rPr>
          <w:rFonts w:ascii="Time New Roman" w:eastAsia="SimHei" w:hAnsi="Time New Roman" w:hint="eastAsia"/>
          <w:color w:val="000000"/>
        </w:rPr>
        <w:t>包括来自儿童个人的申诉</w:t>
      </w:r>
      <w:r w:rsidR="000D4C6A">
        <w:rPr>
          <w:rFonts w:ascii="Time New Roman" w:eastAsia="SimHei" w:hAnsi="Time New Roman" w:hint="eastAsia"/>
          <w:color w:val="000000"/>
        </w:rPr>
        <w:t>，</w:t>
      </w:r>
      <w:r w:rsidRPr="00120123">
        <w:rPr>
          <w:rFonts w:ascii="Time New Roman" w:eastAsia="SimHei" w:hAnsi="Time New Roman" w:hint="eastAsia"/>
          <w:color w:val="000000"/>
        </w:rPr>
        <w:t>并应向其提供足够的财力、人力和物力。</w:t>
      </w:r>
    </w:p>
    <w:p w:rsidR="0046485E" w:rsidRDefault="0046485E" w:rsidP="0096296A">
      <w:pPr>
        <w:pStyle w:val="Heading4"/>
        <w:rPr>
          <w:rFonts w:hint="eastAsia"/>
        </w:rPr>
      </w:pPr>
      <w:bookmarkStart w:id="538" w:name="_Toc176169418"/>
      <w:bookmarkStart w:id="539" w:name="_Toc176233271"/>
      <w:r>
        <w:rPr>
          <w:rFonts w:hint="eastAsia"/>
        </w:rPr>
        <w:t>划拨资源</w:t>
      </w:r>
      <w:bookmarkEnd w:id="538"/>
      <w:bookmarkEnd w:id="539"/>
    </w:p>
    <w:p w:rsidR="0046485E" w:rsidRDefault="0046485E">
      <w:pPr>
        <w:rPr>
          <w:rFonts w:hint="eastAsia"/>
          <w:color w:val="000000"/>
        </w:rPr>
      </w:pPr>
      <w:r>
        <w:rPr>
          <w:rFonts w:hint="eastAsia"/>
          <w:color w:val="000000"/>
        </w:rPr>
        <w:tab/>
      </w:r>
      <w:r>
        <w:rPr>
          <w:color w:val="000000"/>
        </w:rPr>
        <w:t>43</w:t>
      </w:r>
      <w:r w:rsidR="00D143A3">
        <w:rPr>
          <w:color w:val="000000"/>
        </w:rPr>
        <w:t>8.</w:t>
      </w:r>
      <w:r>
        <w:rPr>
          <w:rFonts w:hint="eastAsia"/>
          <w:color w:val="000000"/>
        </w:rPr>
        <w:t xml:space="preserve">  </w:t>
      </w:r>
      <w:r>
        <w:rPr>
          <w:rFonts w:hint="eastAsia"/>
          <w:color w:val="000000"/>
        </w:rPr>
        <w:t>委员会赞赏地注意到缔约国为教育和卫生增加了预算拨款。然而它感到关切的是在减贫战略内落实各项行动计划的资源仍旧不足以有效地改善和促进对儿童权利的保护。</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43</w:t>
      </w:r>
      <w:r w:rsidR="00D143A3">
        <w:rPr>
          <w:rFonts w:ascii="Time New Roman" w:eastAsia="SimHei" w:hAnsi="Time New Roman"/>
          <w:b/>
          <w:color w:val="000000"/>
        </w:rPr>
        <w:t>9.</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按照《公约》第</w:t>
      </w:r>
      <w:r w:rsidRPr="00120123">
        <w:rPr>
          <w:rFonts w:ascii="Time New Roman" w:eastAsia="SimHei" w:hAnsi="Time New Roman" w:hint="eastAsia"/>
          <w:b/>
          <w:color w:val="000000"/>
        </w:rPr>
        <w:t>4</w:t>
      </w:r>
      <w:r w:rsidRPr="00120123">
        <w:rPr>
          <w:rFonts w:ascii="Time New Roman" w:eastAsia="SimHei" w:hAnsi="Time New Roman" w:hint="eastAsia"/>
          <w:color w:val="000000"/>
        </w:rPr>
        <w:t>条</w:t>
      </w:r>
      <w:r w:rsidR="000D4C6A">
        <w:rPr>
          <w:rFonts w:ascii="Time New Roman" w:eastAsia="SimHei" w:hAnsi="Time New Roman" w:hint="eastAsia"/>
          <w:color w:val="000000"/>
        </w:rPr>
        <w:t>，</w:t>
      </w:r>
      <w:r w:rsidRPr="00120123">
        <w:rPr>
          <w:rFonts w:ascii="Time New Roman" w:eastAsia="SimHei" w:hAnsi="Time New Roman" w:hint="eastAsia"/>
          <w:color w:val="000000"/>
        </w:rPr>
        <w:t>委员会敦请缔约国在国家一级和地方一级优先安排和增加儿童事务预算拨款</w:t>
      </w:r>
      <w:r w:rsidR="000D4C6A">
        <w:rPr>
          <w:rFonts w:ascii="Time New Roman" w:eastAsia="SimHei" w:hAnsi="Time New Roman" w:hint="eastAsia"/>
          <w:color w:val="000000"/>
        </w:rPr>
        <w:t>，</w:t>
      </w:r>
      <w:r w:rsidRPr="00120123">
        <w:rPr>
          <w:rFonts w:ascii="Time New Roman" w:eastAsia="SimHei" w:hAnsi="Time New Roman" w:hint="eastAsia"/>
          <w:color w:val="000000"/>
        </w:rPr>
        <w:t>以改善全国儿童权利落实情况</w:t>
      </w:r>
      <w:r w:rsidR="000D4C6A">
        <w:rPr>
          <w:rFonts w:ascii="Time New Roman" w:eastAsia="SimHei" w:hAnsi="Time New Roman" w:hint="eastAsia"/>
          <w:color w:val="000000"/>
        </w:rPr>
        <w:t>，</w:t>
      </w:r>
      <w:r w:rsidRPr="00120123">
        <w:rPr>
          <w:rFonts w:ascii="Time New Roman" w:eastAsia="SimHei" w:hAnsi="Time New Roman" w:hint="eastAsia"/>
          <w:color w:val="000000"/>
        </w:rPr>
        <w:t>并特别注重保护弱势群体的儿童</w:t>
      </w:r>
      <w:r w:rsidR="000D4C6A">
        <w:rPr>
          <w:rFonts w:ascii="Time New Roman" w:eastAsia="SimHei" w:hAnsi="Time New Roman" w:hint="eastAsia"/>
          <w:color w:val="000000"/>
        </w:rPr>
        <w:t>，</w:t>
      </w:r>
      <w:r w:rsidRPr="00120123">
        <w:rPr>
          <w:rFonts w:ascii="Time New Roman" w:eastAsia="SimHei" w:hAnsi="Time New Roman" w:hint="eastAsia"/>
          <w:color w:val="000000"/>
        </w:rPr>
        <w:t>包括残疾儿童、受艾滋病毒</w:t>
      </w:r>
      <w:r w:rsidR="000D4C6A">
        <w:rPr>
          <w:rFonts w:ascii="Time New Roman" w:eastAsia="SimHei" w:hAnsi="Time New Roman" w:hint="eastAsia"/>
          <w:color w:val="000000"/>
        </w:rPr>
        <w:t>/</w:t>
      </w:r>
      <w:r w:rsidRPr="00120123">
        <w:rPr>
          <w:rFonts w:ascii="Time New Roman" w:eastAsia="SimHei" w:hAnsi="Time New Roman" w:hint="eastAsia"/>
          <w:color w:val="000000"/>
        </w:rPr>
        <w:t>艾滋病影响和</w:t>
      </w:r>
      <w:r w:rsidR="000D4C6A">
        <w:rPr>
          <w:rFonts w:ascii="Time New Roman" w:eastAsia="SimHei" w:hAnsi="Time New Roman" w:hint="eastAsia"/>
          <w:color w:val="000000"/>
        </w:rPr>
        <w:t>/</w:t>
      </w:r>
      <w:r w:rsidRPr="00120123">
        <w:rPr>
          <w:rFonts w:ascii="Time New Roman" w:eastAsia="SimHei" w:hAnsi="Time New Roman" w:hint="eastAsia"/>
          <w:color w:val="000000"/>
        </w:rPr>
        <w:t>或感染的儿童、生活贫困和偏远地区的儿童的权利。</w:t>
      </w:r>
    </w:p>
    <w:p w:rsidR="0046485E" w:rsidRDefault="0046485E" w:rsidP="0096296A">
      <w:pPr>
        <w:pStyle w:val="Heading4"/>
        <w:rPr>
          <w:rFonts w:hint="eastAsia"/>
        </w:rPr>
      </w:pPr>
      <w:bookmarkStart w:id="540" w:name="_Toc176169419"/>
      <w:bookmarkStart w:id="541" w:name="_Toc176233272"/>
      <w:r>
        <w:rPr>
          <w:rFonts w:hint="eastAsia"/>
        </w:rPr>
        <w:t>数据收集</w:t>
      </w:r>
      <w:bookmarkEnd w:id="540"/>
      <w:bookmarkEnd w:id="541"/>
    </w:p>
    <w:p w:rsidR="0046485E" w:rsidRDefault="0046485E">
      <w:pPr>
        <w:rPr>
          <w:rFonts w:hint="eastAsia"/>
          <w:color w:val="000000"/>
        </w:rPr>
      </w:pPr>
      <w:r>
        <w:rPr>
          <w:rFonts w:hint="eastAsia"/>
          <w:color w:val="000000"/>
        </w:rPr>
        <w:tab/>
      </w:r>
      <w:r>
        <w:rPr>
          <w:color w:val="000000"/>
        </w:rPr>
        <w:t>44</w:t>
      </w:r>
      <w:r w:rsidR="00D143A3">
        <w:rPr>
          <w:color w:val="000000"/>
        </w:rPr>
        <w:t>0.</w:t>
      </w:r>
      <w:r>
        <w:rPr>
          <w:rFonts w:hint="eastAsia"/>
          <w:color w:val="000000"/>
        </w:rPr>
        <w:t xml:space="preserve">  </w:t>
      </w:r>
      <w:r>
        <w:rPr>
          <w:rFonts w:hint="eastAsia"/>
          <w:color w:val="000000"/>
        </w:rPr>
        <w:t>委员会欢迎缔约国在开发数据收集系统方面取得的进展。然而</w:t>
      </w:r>
      <w:r w:rsidR="000D4C6A">
        <w:rPr>
          <w:rFonts w:hint="eastAsia"/>
          <w:color w:val="000000"/>
        </w:rPr>
        <w:t>，</w:t>
      </w:r>
      <w:r>
        <w:rPr>
          <w:rFonts w:hint="eastAsia"/>
          <w:color w:val="000000"/>
        </w:rPr>
        <w:t>委员会关注的是现有的数据收集机制不足以保障系统全面地收集《公约》所涉各个领域、关于所有儿童群体的分类数据</w:t>
      </w:r>
      <w:r w:rsidR="000D4C6A">
        <w:rPr>
          <w:rFonts w:hint="eastAsia"/>
          <w:color w:val="000000"/>
        </w:rPr>
        <w:t>，</w:t>
      </w:r>
      <w:r>
        <w:rPr>
          <w:rFonts w:hint="eastAsia"/>
          <w:color w:val="000000"/>
        </w:rPr>
        <w:t>同时特别注意城乡差别</w:t>
      </w:r>
      <w:r w:rsidR="000D4C6A">
        <w:rPr>
          <w:rFonts w:hint="eastAsia"/>
          <w:color w:val="000000"/>
        </w:rPr>
        <w:t>，</w:t>
      </w:r>
      <w:r>
        <w:rPr>
          <w:rFonts w:hint="eastAsia"/>
          <w:color w:val="000000"/>
        </w:rPr>
        <w:t>以监测和评价所取得的进展</w:t>
      </w:r>
      <w:r w:rsidR="000D4C6A">
        <w:rPr>
          <w:rFonts w:hint="eastAsia"/>
          <w:color w:val="000000"/>
        </w:rPr>
        <w:t>，</w:t>
      </w:r>
      <w:r>
        <w:rPr>
          <w:rFonts w:hint="eastAsia"/>
          <w:color w:val="000000"/>
        </w:rPr>
        <w:t>评估所采取的儿童政策的影响。</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hint="eastAsia"/>
          <w:color w:val="000000"/>
        </w:rPr>
        <w:tab/>
      </w:r>
      <w:r w:rsidRPr="00120123">
        <w:rPr>
          <w:rFonts w:ascii="Time New Roman" w:eastAsia="SimHei" w:hAnsi="Time New Roman"/>
          <w:b/>
          <w:color w:val="000000"/>
        </w:rPr>
        <w:t>44</w:t>
      </w:r>
      <w:r w:rsidR="00D143A3">
        <w:rPr>
          <w:rFonts w:ascii="Time New Roman" w:eastAsia="SimHei" w:hAnsi="Time New Roman"/>
          <w:b/>
          <w:color w:val="000000"/>
        </w:rPr>
        <w:t>1.</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120123">
        <w:rPr>
          <w:rFonts w:ascii="Time New Roman" w:eastAsia="SimHei" w:hAnsi="Time New Roman" w:hint="eastAsia"/>
          <w:color w:val="000000"/>
        </w:rPr>
        <w:t>按有关指标</w:t>
      </w:r>
      <w:r w:rsidR="000D4C6A">
        <w:rPr>
          <w:rFonts w:ascii="Time New Roman" w:eastAsia="SimHei" w:hAnsi="Time New Roman" w:hint="eastAsia"/>
          <w:color w:val="000000"/>
        </w:rPr>
        <w:t>，</w:t>
      </w:r>
      <w:r w:rsidRPr="00120123">
        <w:rPr>
          <w:rFonts w:ascii="Time New Roman" w:eastAsia="SimHei" w:hAnsi="Time New Roman" w:hint="eastAsia"/>
          <w:color w:val="000000"/>
        </w:rPr>
        <w:t>在国家、地区和地方各级改进《公约》所涉各个领域的统计数据和其他数据的收集系统。这种系统应该包括所有儿童群体</w:t>
      </w:r>
      <w:r w:rsidR="000D4C6A">
        <w:rPr>
          <w:rFonts w:ascii="Time New Roman" w:eastAsia="SimHei" w:hAnsi="Time New Roman" w:hint="eastAsia"/>
          <w:color w:val="000000"/>
        </w:rPr>
        <w:t>，</w:t>
      </w:r>
      <w:r w:rsidRPr="00120123">
        <w:rPr>
          <w:rFonts w:ascii="Time New Roman" w:eastAsia="SimHei" w:hAnsi="Time New Roman" w:hint="eastAsia"/>
          <w:color w:val="000000"/>
        </w:rPr>
        <w:t>但又特别注意最脆弱的群体</w:t>
      </w:r>
      <w:r w:rsidR="000D4C6A">
        <w:rPr>
          <w:rFonts w:ascii="Time New Roman" w:eastAsia="SimHei" w:hAnsi="Time New Roman" w:hint="eastAsia"/>
          <w:color w:val="000000"/>
        </w:rPr>
        <w:t>，</w:t>
      </w:r>
      <w:r w:rsidRPr="00120123">
        <w:rPr>
          <w:rFonts w:ascii="Time New Roman" w:eastAsia="SimHei" w:hAnsi="Time New Roman" w:hint="eastAsia"/>
          <w:color w:val="000000"/>
        </w:rPr>
        <w:t>包括贫困儿童、女童、可兰经学生和受到卡萨芒斯武装冲突影响的儿童。</w:t>
      </w:r>
    </w:p>
    <w:p w:rsidR="0046485E" w:rsidRDefault="0046485E" w:rsidP="0096296A">
      <w:pPr>
        <w:pStyle w:val="Heading4"/>
        <w:rPr>
          <w:rFonts w:hint="eastAsia"/>
        </w:rPr>
      </w:pPr>
      <w:bookmarkStart w:id="542" w:name="_Toc176169420"/>
      <w:bookmarkStart w:id="543" w:name="_Toc176233273"/>
      <w:r>
        <w:rPr>
          <w:rFonts w:hint="eastAsia"/>
        </w:rPr>
        <w:t>宣传</w:t>
      </w:r>
      <w:r w:rsidR="009D2C6E">
        <w:rPr>
          <w:rFonts w:hint="eastAsia"/>
        </w:rPr>
        <w:t>《</w:t>
      </w:r>
      <w:r>
        <w:rPr>
          <w:rFonts w:hint="eastAsia"/>
        </w:rPr>
        <w:t>公约</w:t>
      </w:r>
      <w:bookmarkEnd w:id="542"/>
      <w:bookmarkEnd w:id="543"/>
      <w:r w:rsidR="009D2C6E">
        <w:rPr>
          <w:rFonts w:hint="eastAsia"/>
        </w:rPr>
        <w:t>》</w:t>
      </w:r>
    </w:p>
    <w:p w:rsidR="0046485E" w:rsidRDefault="0046485E">
      <w:pPr>
        <w:rPr>
          <w:color w:val="000000"/>
        </w:rPr>
      </w:pPr>
      <w:r>
        <w:rPr>
          <w:rFonts w:hint="eastAsia"/>
          <w:color w:val="000000"/>
        </w:rPr>
        <w:tab/>
      </w:r>
      <w:r>
        <w:rPr>
          <w:color w:val="000000"/>
        </w:rPr>
        <w:t>44</w:t>
      </w:r>
      <w:r w:rsidR="00D143A3">
        <w:rPr>
          <w:color w:val="000000"/>
        </w:rPr>
        <w:t>2.</w:t>
      </w:r>
      <w:r>
        <w:rPr>
          <w:rFonts w:hint="eastAsia"/>
          <w:color w:val="000000"/>
        </w:rPr>
        <w:t xml:space="preserve">  </w:t>
      </w:r>
      <w:r>
        <w:rPr>
          <w:rFonts w:hint="eastAsia"/>
          <w:color w:val="000000"/>
        </w:rPr>
        <w:t>委员会赞赏将《公约》翻译成某些语言加以散发的努力。然而它感到遗憾的是《公约》除了</w:t>
      </w:r>
      <w:r>
        <w:rPr>
          <w:color w:val="000000"/>
        </w:rPr>
        <w:t>Pulaar</w:t>
      </w:r>
      <w:r>
        <w:rPr>
          <w:rFonts w:hint="eastAsia"/>
          <w:color w:val="000000"/>
        </w:rPr>
        <w:t>、</w:t>
      </w:r>
      <w:r w:rsidR="007619AA">
        <w:rPr>
          <w:color w:val="000000"/>
        </w:rPr>
        <w:t>Sere</w:t>
      </w:r>
      <w:r w:rsidR="007619AA">
        <w:rPr>
          <w:rFonts w:hint="eastAsia"/>
          <w:color w:val="000000"/>
        </w:rPr>
        <w:t>r</w:t>
      </w:r>
      <w:r>
        <w:rPr>
          <w:rFonts w:hint="eastAsia"/>
          <w:color w:val="000000"/>
        </w:rPr>
        <w:t>、</w:t>
      </w:r>
      <w:r>
        <w:rPr>
          <w:color w:val="000000"/>
        </w:rPr>
        <w:t>Mandinka</w:t>
      </w:r>
      <w:r>
        <w:rPr>
          <w:rFonts w:hint="eastAsia"/>
          <w:color w:val="000000"/>
        </w:rPr>
        <w:t>、</w:t>
      </w:r>
      <w:r>
        <w:rPr>
          <w:color w:val="000000"/>
        </w:rPr>
        <w:t>Soninke</w:t>
      </w:r>
      <w:r>
        <w:rPr>
          <w:rFonts w:hint="eastAsia"/>
          <w:color w:val="000000"/>
        </w:rPr>
        <w:t>和</w:t>
      </w:r>
      <w:r>
        <w:rPr>
          <w:color w:val="000000"/>
        </w:rPr>
        <w:t>Jola</w:t>
      </w:r>
      <w:r>
        <w:rPr>
          <w:rFonts w:hint="eastAsia"/>
          <w:color w:val="000000"/>
        </w:rPr>
        <w:t>等语文版本外没有其他版本</w:t>
      </w:r>
      <w:r w:rsidR="000D4C6A">
        <w:rPr>
          <w:rFonts w:hint="eastAsia"/>
          <w:color w:val="000000"/>
        </w:rPr>
        <w:t>，</w:t>
      </w:r>
      <w:r>
        <w:rPr>
          <w:rFonts w:hint="eastAsia"/>
          <w:color w:val="000000"/>
        </w:rPr>
        <w:t>而且缺乏为从事儿童工作的专业人员提供有关《公约》的提高认识和培训方案。</w:t>
      </w:r>
    </w:p>
    <w:p w:rsidR="0046485E" w:rsidRPr="00120123" w:rsidRDefault="0046485E" w:rsidP="0096296A">
      <w:pPr>
        <w:spacing w:after="240"/>
        <w:rPr>
          <w:rFonts w:ascii="Time New Roman" w:eastAsia="SimHei" w:hAnsi="Time New Roman" w:hint="eastAsia"/>
          <w:color w:val="000000"/>
        </w:rPr>
      </w:pPr>
      <w:r w:rsidRPr="00120123">
        <w:rPr>
          <w:rFonts w:ascii="Time New Roman" w:eastAsia="SimHei" w:hAnsi="Time New Roman"/>
          <w:color w:val="000000"/>
        </w:rPr>
        <w:tab/>
      </w:r>
      <w:r w:rsidRPr="00120123">
        <w:rPr>
          <w:rFonts w:ascii="Time New Roman" w:eastAsia="SimHei" w:hAnsi="Time New Roman"/>
          <w:b/>
          <w:color w:val="000000"/>
        </w:rPr>
        <w:t>44</w:t>
      </w:r>
      <w:r w:rsidR="00D143A3">
        <w:rPr>
          <w:rFonts w:ascii="Time New Roman" w:eastAsia="SimHei" w:hAnsi="Time New Roman"/>
          <w:b/>
          <w:color w:val="000000"/>
        </w:rPr>
        <w:t>3.</w:t>
      </w:r>
      <w:r w:rsidRPr="00120123">
        <w:rPr>
          <w:rFonts w:ascii="Time New Roman" w:eastAsia="SimHei" w:hAnsi="Time New Roman"/>
          <w:color w:val="000000"/>
        </w:rPr>
        <w:t xml:space="preserve">  </w:t>
      </w:r>
      <w:r w:rsidRPr="00120123">
        <w:rPr>
          <w:rFonts w:ascii="Time New Roman" w:eastAsia="SimHei" w:hAnsi="Time New Roman" w:hint="eastAsia"/>
          <w:color w:val="000000"/>
        </w:rPr>
        <w:t>委员会重申其以前的建议</w:t>
      </w:r>
      <w:r w:rsidR="000D4C6A">
        <w:rPr>
          <w:rFonts w:ascii="Time New Roman" w:eastAsia="SimHei" w:hAnsi="Time New Roman" w:hint="eastAsia"/>
          <w:color w:val="000000"/>
        </w:rPr>
        <w:t>(</w:t>
      </w:r>
      <w:r w:rsidRPr="00120123">
        <w:rPr>
          <w:rFonts w:ascii="Time New Roman" w:eastAsia="SimHei" w:hAnsi="Time New Roman" w:hint="eastAsia"/>
          <w:b/>
          <w:color w:val="000000"/>
        </w:rPr>
        <w:t>CRC</w:t>
      </w:r>
      <w:r w:rsidR="000D4C6A">
        <w:rPr>
          <w:rFonts w:ascii="Time New Roman" w:eastAsia="SimHei" w:hAnsi="Time New Roman" w:hint="eastAsia"/>
          <w:color w:val="000000"/>
        </w:rPr>
        <w:t>/</w:t>
      </w:r>
      <w:r w:rsidRPr="00120123">
        <w:rPr>
          <w:rFonts w:ascii="Time New Roman" w:eastAsia="SimHei" w:hAnsi="Time New Roman" w:hint="eastAsia"/>
          <w:b/>
          <w:color w:val="000000"/>
        </w:rPr>
        <w:t>C</w:t>
      </w:r>
      <w:r w:rsidR="000D4C6A">
        <w:rPr>
          <w:rFonts w:ascii="Time New Roman" w:eastAsia="SimHei" w:hAnsi="Time New Roman" w:hint="eastAsia"/>
          <w:color w:val="000000"/>
        </w:rPr>
        <w:t>/</w:t>
      </w:r>
      <w:r w:rsidRPr="00120123">
        <w:rPr>
          <w:rFonts w:ascii="Time New Roman" w:eastAsia="SimHei" w:hAnsi="Time New Roman" w:hint="eastAsia"/>
          <w:b/>
          <w:color w:val="000000"/>
        </w:rPr>
        <w:t>15</w:t>
      </w:r>
      <w:r w:rsidR="000D4C6A">
        <w:rPr>
          <w:rFonts w:ascii="Time New Roman" w:eastAsia="SimHei" w:hAnsi="Time New Roman" w:hint="eastAsia"/>
          <w:color w:val="000000"/>
        </w:rPr>
        <w:t>/</w:t>
      </w:r>
      <w:r w:rsidRPr="00120123">
        <w:rPr>
          <w:rFonts w:ascii="Time New Roman" w:eastAsia="SimHei" w:hAnsi="Time New Roman"/>
          <w:b/>
          <w:color w:val="000000"/>
        </w:rPr>
        <w:t>Add</w:t>
      </w:r>
      <w:r w:rsidRPr="00120123">
        <w:rPr>
          <w:rFonts w:ascii="Time New Roman" w:eastAsia="SimHei" w:hAnsi="Time New Roman"/>
          <w:color w:val="000000"/>
        </w:rPr>
        <w:t>.</w:t>
      </w:r>
      <w:r w:rsidRPr="00120123">
        <w:rPr>
          <w:rFonts w:ascii="Time New Roman" w:eastAsia="SimHei" w:hAnsi="Time New Roman" w:hint="eastAsia"/>
          <w:b/>
          <w:color w:val="000000"/>
        </w:rPr>
        <w:t>4</w:t>
      </w:r>
      <w:r w:rsidR="000D4C6A">
        <w:rPr>
          <w:rFonts w:ascii="Time New Roman" w:eastAsia="SimHei" w:hAnsi="Time New Roman" w:hint="eastAsia"/>
          <w:b/>
          <w:color w:val="000000"/>
        </w:rPr>
        <w:t>4,</w:t>
      </w:r>
      <w:r w:rsidRPr="00120123">
        <w:rPr>
          <w:rFonts w:ascii="Time New Roman" w:eastAsia="SimHei" w:hAnsi="Time New Roman" w:hint="eastAsia"/>
          <w:color w:val="000000"/>
        </w:rPr>
        <w:t xml:space="preserve"> </w:t>
      </w:r>
      <w:r w:rsidRPr="00120123">
        <w:rPr>
          <w:rFonts w:ascii="Time New Roman" w:eastAsia="SimHei" w:hAnsi="Time New Roman" w:hint="eastAsia"/>
          <w:color w:val="000000"/>
        </w:rPr>
        <w:t>第</w:t>
      </w:r>
      <w:r w:rsidRPr="00120123">
        <w:rPr>
          <w:rFonts w:ascii="Time New Roman" w:eastAsia="SimHei" w:hAnsi="Time New Roman" w:hint="eastAsia"/>
          <w:b/>
          <w:color w:val="000000"/>
        </w:rPr>
        <w:t>18</w:t>
      </w:r>
      <w:r w:rsidRPr="00120123">
        <w:rPr>
          <w:rFonts w:ascii="Time New Roman" w:eastAsia="SimHei" w:hAnsi="Time New Roman" w:hint="eastAsia"/>
          <w:color w:val="000000"/>
        </w:rPr>
        <w:t>段</w:t>
      </w:r>
      <w:r w:rsidR="000D4C6A">
        <w:rPr>
          <w:rFonts w:ascii="Time New Roman" w:eastAsia="SimHei" w:hAnsi="Time New Roman" w:hint="eastAsia"/>
          <w:color w:val="000000"/>
        </w:rPr>
        <w:t>)</w:t>
      </w:r>
      <w:r w:rsidRPr="00120123">
        <w:rPr>
          <w:rFonts w:ascii="Time New Roman" w:eastAsia="SimHei" w:hAnsi="Time New Roman" w:hint="eastAsia"/>
          <w:color w:val="000000"/>
        </w:rPr>
        <w:t>并建议缔约国继续提高对《公约》条款和原则的意识和了解</w:t>
      </w:r>
      <w:r w:rsidR="000D4C6A">
        <w:rPr>
          <w:rFonts w:ascii="Time New Roman" w:eastAsia="SimHei" w:hAnsi="Time New Roman" w:hint="eastAsia"/>
          <w:color w:val="000000"/>
        </w:rPr>
        <w:t>，</w:t>
      </w:r>
      <w:r w:rsidRPr="00120123">
        <w:rPr>
          <w:rFonts w:ascii="Time New Roman" w:eastAsia="SimHei" w:hAnsi="Time New Roman" w:hint="eastAsia"/>
          <w:color w:val="000000"/>
        </w:rPr>
        <w:t>特别是与社区和宗教领导人的合作</w:t>
      </w:r>
      <w:r w:rsidR="000D4C6A">
        <w:rPr>
          <w:rFonts w:ascii="Time New Roman" w:eastAsia="SimHei" w:hAnsi="Time New Roman" w:hint="eastAsia"/>
          <w:color w:val="000000"/>
        </w:rPr>
        <w:t>，</w:t>
      </w:r>
      <w:r w:rsidRPr="00120123">
        <w:rPr>
          <w:rFonts w:ascii="Time New Roman" w:eastAsia="SimHei" w:hAnsi="Time New Roman" w:hint="eastAsia"/>
          <w:color w:val="000000"/>
        </w:rPr>
        <w:t>并将《公约》翻译成该国所有主要语言</w:t>
      </w:r>
      <w:r w:rsidR="000D4C6A">
        <w:rPr>
          <w:rFonts w:ascii="Time New Roman" w:eastAsia="SimHei" w:hAnsi="Time New Roman" w:hint="eastAsia"/>
          <w:color w:val="000000"/>
        </w:rPr>
        <w:t>，</w:t>
      </w:r>
      <w:r w:rsidRPr="00120123">
        <w:rPr>
          <w:rFonts w:ascii="Time New Roman" w:eastAsia="SimHei" w:hAnsi="Time New Roman" w:hint="eastAsia"/>
          <w:color w:val="000000"/>
        </w:rPr>
        <w:t>向儿童、他们的父母亲和其他照料者、从事儿童工作的专业人员以及一般公众提供</w:t>
      </w:r>
      <w:r w:rsidR="000D4C6A">
        <w:rPr>
          <w:rFonts w:ascii="Time New Roman" w:eastAsia="SimHei" w:hAnsi="Time New Roman" w:hint="eastAsia"/>
          <w:color w:val="000000"/>
        </w:rPr>
        <w:t>，</w:t>
      </w:r>
      <w:r w:rsidRPr="00120123">
        <w:rPr>
          <w:rFonts w:ascii="Time New Roman" w:eastAsia="SimHei" w:hAnsi="Time New Roman" w:hint="eastAsia"/>
          <w:color w:val="000000"/>
        </w:rPr>
        <w:t>特别注意为生活在农村地区的人提供。委员会又建议缔约国促进和支持不断地和有系统地为所有从事儿童工作的专业人员</w:t>
      </w:r>
      <w:r w:rsidR="000D4C6A">
        <w:rPr>
          <w:rFonts w:ascii="Time New Roman" w:eastAsia="SimHei" w:hAnsi="Time New Roman" w:hint="eastAsia"/>
          <w:color w:val="000000"/>
        </w:rPr>
        <w:t>，</w:t>
      </w:r>
      <w:r w:rsidRPr="00120123">
        <w:rPr>
          <w:rFonts w:ascii="Time New Roman" w:eastAsia="SimHei" w:hAnsi="Time New Roman" w:hint="eastAsia"/>
          <w:color w:val="000000"/>
        </w:rPr>
        <w:t>如社区和宗教领导人提供培训。</w:t>
      </w:r>
    </w:p>
    <w:p w:rsidR="0046485E" w:rsidRDefault="0046485E" w:rsidP="0096296A">
      <w:pPr>
        <w:pStyle w:val="Heading4"/>
        <w:rPr>
          <w:rFonts w:hint="eastAsia"/>
        </w:rPr>
      </w:pPr>
      <w:bookmarkStart w:id="544" w:name="_Toc176169421"/>
      <w:bookmarkStart w:id="545" w:name="_Toc176233274"/>
      <w:r>
        <w:rPr>
          <w:rFonts w:hint="eastAsia"/>
        </w:rPr>
        <w:t>与民间社会的合作</w:t>
      </w:r>
      <w:bookmarkEnd w:id="544"/>
      <w:bookmarkEnd w:id="545"/>
    </w:p>
    <w:p w:rsidR="0046485E" w:rsidRDefault="0046485E">
      <w:pPr>
        <w:rPr>
          <w:rFonts w:hint="eastAsia"/>
          <w:color w:val="000000"/>
        </w:rPr>
      </w:pPr>
      <w:r>
        <w:rPr>
          <w:rFonts w:hint="eastAsia"/>
          <w:color w:val="000000"/>
        </w:rPr>
        <w:tab/>
      </w:r>
      <w:r>
        <w:rPr>
          <w:color w:val="000000"/>
        </w:rPr>
        <w:t>44</w:t>
      </w:r>
      <w:r w:rsidR="00D143A3">
        <w:rPr>
          <w:color w:val="000000"/>
        </w:rPr>
        <w:t>4.</w:t>
      </w:r>
      <w:r>
        <w:rPr>
          <w:rFonts w:hint="eastAsia"/>
          <w:color w:val="000000"/>
        </w:rPr>
        <w:t xml:space="preserve">  </w:t>
      </w:r>
      <w:r>
        <w:rPr>
          <w:rFonts w:hint="eastAsia"/>
          <w:color w:val="000000"/>
        </w:rPr>
        <w:t>委员会欢迎缔约国报告中报导的关于民间社会积极参与第二次定期报告编制的消息。然而</w:t>
      </w:r>
      <w:r w:rsidR="000D4C6A">
        <w:rPr>
          <w:rFonts w:hint="eastAsia"/>
          <w:color w:val="000000"/>
        </w:rPr>
        <w:t>，</w:t>
      </w:r>
      <w:r>
        <w:rPr>
          <w:rFonts w:hint="eastAsia"/>
          <w:color w:val="000000"/>
        </w:rPr>
        <w:t>委员会仍感关切的是与民间社会的协商和合作还未正式化</w:t>
      </w:r>
      <w:r w:rsidR="000D4C6A">
        <w:rPr>
          <w:rFonts w:hint="eastAsia"/>
          <w:color w:val="000000"/>
        </w:rPr>
        <w:t>，</w:t>
      </w:r>
      <w:r>
        <w:rPr>
          <w:rFonts w:hint="eastAsia"/>
          <w:color w:val="000000"/>
        </w:rPr>
        <w:t>也没有达到社会的所有部门。</w:t>
      </w:r>
    </w:p>
    <w:p w:rsidR="0046485E" w:rsidRPr="006144CE" w:rsidRDefault="0046485E" w:rsidP="0096296A">
      <w:pPr>
        <w:spacing w:after="32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44</w:t>
      </w:r>
      <w:r w:rsidR="00D143A3">
        <w:rPr>
          <w:rFonts w:ascii="Time New Roman" w:eastAsia="SimHei" w:hAnsi="Time New Roman"/>
          <w:b/>
          <w:color w:val="000000"/>
        </w:rPr>
        <w:t>5.</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委员会鼓励缔约国进一步加强与民间社会</w:t>
      </w:r>
      <w:r w:rsidR="000D4C6A">
        <w:rPr>
          <w:rFonts w:ascii="Time New Roman" w:eastAsia="SimHei" w:hAnsi="Time New Roman" w:hint="eastAsia"/>
          <w:color w:val="000000"/>
        </w:rPr>
        <w:t>，</w:t>
      </w:r>
      <w:r w:rsidRPr="006144CE">
        <w:rPr>
          <w:rFonts w:ascii="Time New Roman" w:eastAsia="SimHei" w:hAnsi="Time New Roman" w:hint="eastAsia"/>
          <w:color w:val="000000"/>
        </w:rPr>
        <w:t>包括各个增进和落实儿童权利的非政府组织的合作</w:t>
      </w:r>
      <w:r w:rsidR="000D4C6A">
        <w:rPr>
          <w:rFonts w:ascii="Time New Roman" w:eastAsia="SimHei" w:hAnsi="Time New Roman" w:hint="eastAsia"/>
          <w:color w:val="000000"/>
        </w:rPr>
        <w:t>，</w:t>
      </w:r>
      <w:r w:rsidRPr="006144CE">
        <w:rPr>
          <w:rFonts w:ascii="Time New Roman" w:eastAsia="SimHei" w:hAnsi="Time New Roman" w:hint="eastAsia"/>
          <w:color w:val="000000"/>
        </w:rPr>
        <w:t>并使这种合作制度化。</w:t>
      </w:r>
    </w:p>
    <w:p w:rsidR="0046485E" w:rsidRDefault="00D143A3" w:rsidP="0096296A">
      <w:pPr>
        <w:pStyle w:val="Heading3"/>
        <w:rPr>
          <w:rFonts w:hint="eastAsia"/>
        </w:rPr>
      </w:pPr>
      <w:bookmarkStart w:id="546" w:name="_Toc176169422"/>
      <w:bookmarkStart w:id="547" w:name="_Toc176233275"/>
      <w:r>
        <w:rPr>
          <w:rFonts w:hint="eastAsia"/>
          <w:u w:val="none"/>
        </w:rPr>
        <w:t>2.</w:t>
      </w:r>
      <w:r w:rsidR="0046485E" w:rsidRPr="006144CE">
        <w:rPr>
          <w:rFonts w:hint="eastAsia"/>
          <w:u w:val="none"/>
        </w:rPr>
        <w:t xml:space="preserve">  </w:t>
      </w:r>
      <w:r w:rsidR="0046485E">
        <w:rPr>
          <w:rFonts w:hint="eastAsia"/>
        </w:rPr>
        <w:t>一般原则</w:t>
      </w:r>
      <w:r w:rsidR="0046485E">
        <w:br/>
      </w:r>
      <w:r w:rsidR="0046485E"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2</w:t>
      </w:r>
      <w:r w:rsidR="0046485E" w:rsidRPr="00652D4F">
        <w:rPr>
          <w:rFonts w:eastAsia="KaiTi_GB2312" w:hint="eastAsia"/>
          <w:spacing w:val="0"/>
          <w:kern w:val="0"/>
          <w:u w:val="none"/>
        </w:rPr>
        <w:t>、</w:t>
      </w:r>
      <w:r w:rsidR="0046485E" w:rsidRPr="00652D4F">
        <w:rPr>
          <w:rFonts w:eastAsia="KaiTi_GB2312" w:hint="eastAsia"/>
          <w:spacing w:val="0"/>
          <w:kern w:val="0"/>
          <w:u w:val="none"/>
        </w:rPr>
        <w:t>3</w:t>
      </w:r>
      <w:r w:rsidR="0046485E" w:rsidRPr="00652D4F">
        <w:rPr>
          <w:rFonts w:eastAsia="KaiTi_GB2312" w:hint="eastAsia"/>
          <w:spacing w:val="0"/>
          <w:kern w:val="0"/>
          <w:u w:val="none"/>
        </w:rPr>
        <w:t>、</w:t>
      </w:r>
      <w:r w:rsidR="0046485E" w:rsidRPr="00652D4F">
        <w:rPr>
          <w:rFonts w:eastAsia="KaiTi_GB2312" w:hint="eastAsia"/>
          <w:spacing w:val="0"/>
          <w:kern w:val="0"/>
          <w:u w:val="none"/>
        </w:rPr>
        <w:t>6</w:t>
      </w:r>
      <w:r w:rsidR="0046485E" w:rsidRPr="00652D4F">
        <w:rPr>
          <w:rFonts w:eastAsia="KaiTi_GB2312" w:hint="eastAsia"/>
          <w:spacing w:val="0"/>
          <w:kern w:val="0"/>
          <w:u w:val="none"/>
        </w:rPr>
        <w:t>和</w:t>
      </w:r>
      <w:r w:rsidR="0046485E" w:rsidRPr="00652D4F">
        <w:rPr>
          <w:rFonts w:eastAsia="KaiTi_GB2312" w:hint="eastAsia"/>
          <w:spacing w:val="0"/>
          <w:kern w:val="0"/>
          <w:u w:val="none"/>
        </w:rPr>
        <w:t>12</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546"/>
      <w:bookmarkEnd w:id="547"/>
    </w:p>
    <w:p w:rsidR="0046485E" w:rsidRDefault="0046485E" w:rsidP="0096296A">
      <w:pPr>
        <w:pStyle w:val="Heading4"/>
        <w:rPr>
          <w:rFonts w:hint="eastAsia"/>
        </w:rPr>
      </w:pPr>
      <w:bookmarkStart w:id="548" w:name="_Toc176169423"/>
      <w:bookmarkStart w:id="549" w:name="_Toc176233276"/>
      <w:r>
        <w:rPr>
          <w:rFonts w:hint="eastAsia"/>
        </w:rPr>
        <w:t>不歧视</w:t>
      </w:r>
      <w:bookmarkEnd w:id="548"/>
      <w:bookmarkEnd w:id="549"/>
    </w:p>
    <w:p w:rsidR="0046485E" w:rsidRDefault="0046485E">
      <w:pPr>
        <w:rPr>
          <w:rFonts w:hint="eastAsia"/>
          <w:color w:val="000000"/>
        </w:rPr>
      </w:pPr>
      <w:r>
        <w:rPr>
          <w:rFonts w:hint="eastAsia"/>
          <w:color w:val="000000"/>
        </w:rPr>
        <w:tab/>
      </w:r>
      <w:r>
        <w:rPr>
          <w:color w:val="000000"/>
        </w:rPr>
        <w:t>44</w:t>
      </w:r>
      <w:r w:rsidR="00D143A3">
        <w:rPr>
          <w:color w:val="000000"/>
        </w:rPr>
        <w:t>6.</w:t>
      </w:r>
      <w:r>
        <w:rPr>
          <w:rFonts w:hint="eastAsia"/>
          <w:color w:val="000000"/>
        </w:rPr>
        <w:t xml:space="preserve">  </w:t>
      </w:r>
      <w:r>
        <w:rPr>
          <w:rFonts w:hint="eastAsia"/>
          <w:color w:val="000000"/>
        </w:rPr>
        <w:t>委员会对于某些儿童群体特别是非婚生儿童、残疾儿童、受艾滋病毒</w:t>
      </w:r>
      <w:r w:rsidR="000D4C6A">
        <w:rPr>
          <w:rFonts w:hint="eastAsia"/>
          <w:color w:val="000000"/>
        </w:rPr>
        <w:t>/</w:t>
      </w:r>
      <w:r>
        <w:rPr>
          <w:rFonts w:hint="eastAsia"/>
          <w:color w:val="000000"/>
        </w:rPr>
        <w:t>艾滋病感染的儿童、流落街头的儿童和可兰经学生</w:t>
      </w:r>
      <w:r w:rsidR="000D4C6A">
        <w:rPr>
          <w:rFonts w:hint="eastAsia"/>
          <w:color w:val="000000"/>
        </w:rPr>
        <w:t>，</w:t>
      </w:r>
      <w:r>
        <w:rPr>
          <w:rFonts w:hint="eastAsia"/>
          <w:color w:val="000000"/>
        </w:rPr>
        <w:t>在实际上还受到歧视这个事实表示关切。</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44</w:t>
      </w:r>
      <w:r w:rsidR="00D143A3">
        <w:rPr>
          <w:rFonts w:ascii="Time New Roman" w:eastAsia="SimHei" w:hAnsi="Time New Roman"/>
          <w:b/>
          <w:color w:val="000000"/>
        </w:rPr>
        <w:t>7.</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委员会敦请缔约国采取一项全面的战略</w:t>
      </w:r>
      <w:r w:rsidR="000D4C6A">
        <w:rPr>
          <w:rFonts w:ascii="Time New Roman" w:eastAsia="SimHei" w:hAnsi="Time New Roman" w:hint="eastAsia"/>
          <w:color w:val="000000"/>
        </w:rPr>
        <w:t>，</w:t>
      </w:r>
      <w:r w:rsidRPr="006144CE">
        <w:rPr>
          <w:rFonts w:ascii="Time New Roman" w:eastAsia="SimHei" w:hAnsi="Time New Roman" w:hint="eastAsia"/>
          <w:color w:val="000000"/>
        </w:rPr>
        <w:t>消除基于任何原因并针对所有弱势儿童群体的歧视。</w:t>
      </w:r>
    </w:p>
    <w:p w:rsidR="0046485E" w:rsidRPr="006144CE" w:rsidRDefault="0046485E" w:rsidP="0096296A">
      <w:pPr>
        <w:spacing w:after="24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44</w:t>
      </w:r>
      <w:r w:rsidR="00D143A3">
        <w:rPr>
          <w:rFonts w:ascii="Time New Roman" w:eastAsia="SimHei" w:hAnsi="Time New Roman"/>
          <w:b/>
          <w:color w:val="000000"/>
        </w:rPr>
        <w:t>8.</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委员会请该国在下一次定期报告中列入具体资料</w:t>
      </w:r>
      <w:r w:rsidR="000D4C6A">
        <w:rPr>
          <w:rFonts w:ascii="Time New Roman" w:eastAsia="SimHei" w:hAnsi="Time New Roman" w:hint="eastAsia"/>
          <w:color w:val="000000"/>
        </w:rPr>
        <w:t>，</w:t>
      </w:r>
      <w:r w:rsidRPr="006144CE">
        <w:rPr>
          <w:rFonts w:ascii="Time New Roman" w:eastAsia="SimHei" w:hAnsi="Time New Roman" w:hint="eastAsia"/>
          <w:color w:val="000000"/>
        </w:rPr>
        <w:t>介绍缔约国参照</w:t>
      </w:r>
      <w:r w:rsidRPr="006144CE">
        <w:rPr>
          <w:rFonts w:ascii="Time New Roman" w:eastAsia="SimHei" w:hAnsi="Time New Roman" w:hint="eastAsia"/>
          <w:b/>
          <w:color w:val="000000"/>
        </w:rPr>
        <w:t>2001</w:t>
      </w:r>
      <w:r w:rsidRPr="006144CE">
        <w:rPr>
          <w:rFonts w:ascii="Time New Roman" w:eastAsia="SimHei" w:hAnsi="Time New Roman" w:hint="eastAsia"/>
          <w:color w:val="000000"/>
        </w:rPr>
        <w:t>年委员会关于教育目的的一般性意见</w:t>
      </w:r>
      <w:r w:rsidR="000D4C6A">
        <w:rPr>
          <w:rFonts w:ascii="Time New Roman" w:eastAsia="SimHei" w:hAnsi="Time New Roman" w:hint="eastAsia"/>
          <w:b/>
          <w:color w:val="000000"/>
        </w:rPr>
        <w:t>1,</w:t>
      </w:r>
      <w:r w:rsidR="006144CE">
        <w:rPr>
          <w:rFonts w:ascii="Time New Roman" w:eastAsia="SimHei" w:hAnsi="Time New Roman" w:hint="eastAsia"/>
          <w:color w:val="000000"/>
        </w:rPr>
        <w:t xml:space="preserve"> </w:t>
      </w:r>
      <w:r w:rsidRPr="006144CE">
        <w:rPr>
          <w:rFonts w:ascii="Time New Roman" w:eastAsia="SimHei" w:hAnsi="Time New Roman" w:hint="eastAsia"/>
          <w:color w:val="000000"/>
        </w:rPr>
        <w:t>为后续落实</w:t>
      </w:r>
      <w:r w:rsidRPr="006144CE">
        <w:rPr>
          <w:rFonts w:ascii="Time New Roman" w:eastAsia="SimHei" w:hAnsi="Time New Roman" w:hint="eastAsia"/>
          <w:b/>
          <w:color w:val="000000"/>
        </w:rPr>
        <w:t>2001</w:t>
      </w:r>
      <w:r w:rsidRPr="006144CE">
        <w:rPr>
          <w:rFonts w:ascii="Time New Roman" w:eastAsia="SimHei" w:hAnsi="Time New Roman" w:hint="eastAsia"/>
          <w:color w:val="000000"/>
        </w:rPr>
        <w:t>年反对种族主义、种族歧视、仇外心理和相关的不容忍现象世界会议通过的《德班宣言和行动纲领》而着手落实的与《公约》有关的措施和方案。</w:t>
      </w:r>
    </w:p>
    <w:p w:rsidR="0046485E" w:rsidRDefault="0046485E" w:rsidP="0096296A">
      <w:pPr>
        <w:pStyle w:val="Heading4"/>
        <w:rPr>
          <w:rFonts w:hint="eastAsia"/>
        </w:rPr>
      </w:pPr>
      <w:bookmarkStart w:id="550" w:name="_Toc176169424"/>
      <w:bookmarkStart w:id="551" w:name="_Toc176233277"/>
      <w:r>
        <w:rPr>
          <w:rFonts w:hint="eastAsia"/>
        </w:rPr>
        <w:t>儿童的最大利益</w:t>
      </w:r>
      <w:bookmarkEnd w:id="550"/>
      <w:bookmarkEnd w:id="551"/>
    </w:p>
    <w:p w:rsidR="0046485E" w:rsidRDefault="0046485E">
      <w:pPr>
        <w:rPr>
          <w:rFonts w:hint="eastAsia"/>
          <w:color w:val="000000"/>
        </w:rPr>
      </w:pPr>
      <w:r>
        <w:rPr>
          <w:rFonts w:hint="eastAsia"/>
          <w:color w:val="000000"/>
        </w:rPr>
        <w:tab/>
      </w:r>
      <w:r>
        <w:rPr>
          <w:color w:val="000000"/>
        </w:rPr>
        <w:t>44</w:t>
      </w:r>
      <w:r w:rsidR="00D143A3">
        <w:rPr>
          <w:color w:val="000000"/>
        </w:rPr>
        <w:t>9.</w:t>
      </w:r>
      <w:r>
        <w:rPr>
          <w:rFonts w:hint="eastAsia"/>
          <w:color w:val="000000"/>
        </w:rPr>
        <w:t xml:space="preserve">  </w:t>
      </w:r>
      <w:r>
        <w:rPr>
          <w:rFonts w:hint="eastAsia"/>
          <w:color w:val="000000"/>
        </w:rPr>
        <w:t>委员会注意到已在某些领域采取了步骤以便更好地尊重儿童的最大利益这个原则。然而委员会仍感关切的是</w:t>
      </w:r>
      <w:r w:rsidR="000D4C6A">
        <w:rPr>
          <w:rFonts w:hint="eastAsia"/>
          <w:color w:val="000000"/>
        </w:rPr>
        <w:t>，</w:t>
      </w:r>
      <w:r>
        <w:rPr>
          <w:rFonts w:hint="eastAsia"/>
          <w:color w:val="000000"/>
        </w:rPr>
        <w:t>在学校、法庭和其他机构中还没有充分地遵守该原则。</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45</w:t>
      </w:r>
      <w:r w:rsidR="00D143A3">
        <w:rPr>
          <w:rFonts w:ascii="Time New Roman" w:eastAsia="SimHei" w:hAnsi="Time New Roman"/>
          <w:b/>
          <w:color w:val="000000"/>
        </w:rPr>
        <w:t>0.</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46485E" w:rsidP="0096296A">
      <w:pPr>
        <w:numPr>
          <w:ilvl w:val="0"/>
          <w:numId w:val="73"/>
        </w:numPr>
        <w:rPr>
          <w:rFonts w:ascii="Time New Roman" w:eastAsia="SimHei" w:hAnsi="Time New Roman" w:hint="eastAsia"/>
          <w:color w:val="000000"/>
        </w:rPr>
      </w:pPr>
      <w:r w:rsidRPr="006144CE">
        <w:rPr>
          <w:rFonts w:ascii="Time New Roman" w:eastAsia="SimHei" w:hAnsi="Time New Roman" w:hint="eastAsia"/>
          <w:color w:val="000000"/>
        </w:rPr>
        <w:t>确保将儿童的最大利益这一总原则不加区分地总是作为首要考虑的问题</w:t>
      </w:r>
      <w:r w:rsidR="000D4C6A">
        <w:rPr>
          <w:rFonts w:ascii="Time New Roman" w:eastAsia="SimHei" w:hAnsi="Time New Roman" w:hint="eastAsia"/>
          <w:color w:val="000000"/>
        </w:rPr>
        <w:t>，</w:t>
      </w:r>
      <w:r w:rsidRPr="006144CE">
        <w:rPr>
          <w:rFonts w:ascii="Time New Roman" w:eastAsia="SimHei" w:hAnsi="Time New Roman" w:hint="eastAsia"/>
          <w:color w:val="000000"/>
        </w:rPr>
        <w:t>并将其全面纳入所有关于儿童的立法中</w:t>
      </w:r>
      <w:r w:rsidR="000D4C6A">
        <w:rPr>
          <w:rFonts w:ascii="Time New Roman" w:eastAsia="SimHei" w:hAnsi="Time New Roman" w:hint="eastAsia"/>
          <w:color w:val="000000"/>
        </w:rPr>
        <w:t>；</w:t>
      </w:r>
    </w:p>
    <w:p w:rsidR="0046485E" w:rsidRPr="006144CE" w:rsidRDefault="0046485E" w:rsidP="0096296A">
      <w:pPr>
        <w:numPr>
          <w:ilvl w:val="0"/>
          <w:numId w:val="73"/>
        </w:numPr>
        <w:spacing w:after="240"/>
        <w:rPr>
          <w:rFonts w:ascii="Time New Roman" w:eastAsia="SimHei" w:hAnsi="Time New Roman" w:hint="eastAsia"/>
          <w:color w:val="000000"/>
        </w:rPr>
      </w:pPr>
      <w:r w:rsidRPr="006144CE">
        <w:rPr>
          <w:rFonts w:ascii="Time New Roman" w:eastAsia="SimHei" w:hAnsi="Time New Roman" w:hint="eastAsia"/>
          <w:color w:val="000000"/>
        </w:rPr>
        <w:t>确保所有政治、司法和行政决定以及对儿童有影响的各个项目、方案和服务也都适用该原则。</w:t>
      </w:r>
    </w:p>
    <w:p w:rsidR="0046485E" w:rsidRDefault="0046485E" w:rsidP="0096296A">
      <w:pPr>
        <w:pStyle w:val="Heading4"/>
        <w:rPr>
          <w:rFonts w:hint="eastAsia"/>
        </w:rPr>
      </w:pPr>
      <w:bookmarkStart w:id="552" w:name="_Toc176169425"/>
      <w:bookmarkStart w:id="553" w:name="_Toc176233278"/>
      <w:r>
        <w:rPr>
          <w:rFonts w:hint="eastAsia"/>
        </w:rPr>
        <w:t>尊重儿童的意见</w:t>
      </w:r>
      <w:bookmarkEnd w:id="552"/>
      <w:bookmarkEnd w:id="553"/>
    </w:p>
    <w:p w:rsidR="0046485E" w:rsidRDefault="0046485E">
      <w:pPr>
        <w:rPr>
          <w:rFonts w:hint="eastAsia"/>
          <w:color w:val="000000"/>
        </w:rPr>
      </w:pPr>
      <w:r>
        <w:rPr>
          <w:rFonts w:hint="eastAsia"/>
          <w:color w:val="000000"/>
        </w:rPr>
        <w:tab/>
      </w:r>
      <w:r>
        <w:rPr>
          <w:color w:val="000000"/>
        </w:rPr>
        <w:t>45</w:t>
      </w:r>
      <w:r w:rsidR="00D143A3">
        <w:rPr>
          <w:color w:val="000000"/>
        </w:rPr>
        <w:t>1.</w:t>
      </w:r>
      <w:r>
        <w:rPr>
          <w:rFonts w:hint="eastAsia"/>
          <w:color w:val="000000"/>
        </w:rPr>
        <w:t xml:space="preserve">  </w:t>
      </w:r>
      <w:r>
        <w:rPr>
          <w:rFonts w:hint="eastAsia"/>
          <w:color w:val="000000"/>
        </w:rPr>
        <w:t>虽然赞赏地注意到缔约国作出了努力</w:t>
      </w:r>
      <w:r w:rsidR="000D4C6A">
        <w:rPr>
          <w:rFonts w:hint="eastAsia"/>
          <w:color w:val="000000"/>
        </w:rPr>
        <w:t>，</w:t>
      </w:r>
      <w:r>
        <w:rPr>
          <w:rFonts w:hint="eastAsia"/>
          <w:color w:val="000000"/>
        </w:rPr>
        <w:t>执行尊重儿童意见的原则</w:t>
      </w:r>
      <w:r w:rsidR="000D4C6A">
        <w:rPr>
          <w:rFonts w:hint="eastAsia"/>
          <w:color w:val="000000"/>
        </w:rPr>
        <w:t>，</w:t>
      </w:r>
      <w:r>
        <w:rPr>
          <w:rFonts w:hint="eastAsia"/>
          <w:color w:val="000000"/>
        </w:rPr>
        <w:t>诸如儿童议会</w:t>
      </w:r>
      <w:r w:rsidR="000D4C6A">
        <w:rPr>
          <w:rFonts w:hint="eastAsia"/>
          <w:color w:val="000000"/>
        </w:rPr>
        <w:t>，</w:t>
      </w:r>
      <w:r>
        <w:rPr>
          <w:rFonts w:hint="eastAsia"/>
          <w:color w:val="000000"/>
        </w:rPr>
        <w:t>委员会仍感到关切的是传统社会态度似乎限制了儿童在家庭、学校、社区、法院和其他体制机构中自由地表达他们的意见。</w:t>
      </w:r>
    </w:p>
    <w:p w:rsidR="0046485E" w:rsidRPr="006144CE" w:rsidRDefault="0046485E" w:rsidP="0096296A">
      <w:pPr>
        <w:spacing w:after="32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45</w:t>
      </w:r>
      <w:r w:rsidR="00D143A3">
        <w:rPr>
          <w:rFonts w:ascii="Time New Roman" w:eastAsia="SimHei" w:hAnsi="Time New Roman"/>
          <w:b/>
          <w:color w:val="000000"/>
        </w:rPr>
        <w:t>2.</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6144CE">
        <w:rPr>
          <w:rFonts w:ascii="Time New Roman" w:eastAsia="SimHei" w:hAnsi="Time New Roman" w:hint="eastAsia"/>
          <w:color w:val="000000"/>
        </w:rPr>
        <w:t>确保儿童的意见在家庭、学校、社区、法院和有关的行政诉讼行政诉讼中和在社会上得到适当的尊重。至于第</w:t>
      </w:r>
      <w:r w:rsidRPr="006144CE">
        <w:rPr>
          <w:rFonts w:ascii="Time New Roman" w:eastAsia="SimHei" w:hAnsi="Time New Roman" w:hint="eastAsia"/>
          <w:b/>
          <w:color w:val="000000"/>
        </w:rPr>
        <w:t>12</w:t>
      </w:r>
      <w:r w:rsidRPr="006144CE">
        <w:rPr>
          <w:rFonts w:ascii="Time New Roman" w:eastAsia="SimHei" w:hAnsi="Time New Roman" w:hint="eastAsia"/>
          <w:color w:val="000000"/>
        </w:rPr>
        <w:t>条的执行</w:t>
      </w:r>
      <w:r w:rsidR="000D4C6A">
        <w:rPr>
          <w:rFonts w:ascii="Time New Roman" w:eastAsia="SimHei" w:hAnsi="Time New Roman" w:hint="eastAsia"/>
          <w:color w:val="000000"/>
        </w:rPr>
        <w:t>，</w:t>
      </w:r>
      <w:r w:rsidRPr="006144CE">
        <w:rPr>
          <w:rFonts w:ascii="Time New Roman" w:eastAsia="SimHei" w:hAnsi="Time New Roman" w:hint="eastAsia"/>
          <w:color w:val="000000"/>
        </w:rPr>
        <w:t>委员会也建议缔约国在一般公众之间</w:t>
      </w:r>
      <w:r w:rsidR="000D4C6A">
        <w:rPr>
          <w:rFonts w:ascii="Time New Roman" w:eastAsia="SimHei" w:hAnsi="Time New Roman" w:hint="eastAsia"/>
          <w:color w:val="000000"/>
        </w:rPr>
        <w:t>，</w:t>
      </w:r>
      <w:r w:rsidRPr="006144CE">
        <w:rPr>
          <w:rFonts w:ascii="Time New Roman" w:eastAsia="SimHei" w:hAnsi="Time New Roman" w:hint="eastAsia"/>
          <w:color w:val="000000"/>
        </w:rPr>
        <w:t>包括通过宗教领袖在传统族群之间</w:t>
      </w:r>
      <w:r w:rsidR="000D4C6A">
        <w:rPr>
          <w:rFonts w:ascii="Time New Roman" w:eastAsia="SimHei" w:hAnsi="Time New Roman" w:hint="eastAsia"/>
          <w:color w:val="000000"/>
        </w:rPr>
        <w:t>，</w:t>
      </w:r>
      <w:r w:rsidRPr="006144CE">
        <w:rPr>
          <w:rFonts w:ascii="Time New Roman" w:eastAsia="SimHei" w:hAnsi="Time New Roman" w:hint="eastAsia"/>
          <w:color w:val="000000"/>
        </w:rPr>
        <w:t>使用媒体和传统的交流方式开展提高认识运动。此外</w:t>
      </w:r>
      <w:r w:rsidR="000D4C6A">
        <w:rPr>
          <w:rFonts w:ascii="Time New Roman" w:eastAsia="SimHei" w:hAnsi="Time New Roman" w:hint="eastAsia"/>
          <w:color w:val="000000"/>
        </w:rPr>
        <w:t>，</w:t>
      </w:r>
      <w:r w:rsidRPr="006144CE">
        <w:rPr>
          <w:rFonts w:ascii="Time New Roman" w:eastAsia="SimHei" w:hAnsi="Time New Roman" w:hint="eastAsia"/>
          <w:color w:val="000000"/>
        </w:rPr>
        <w:t>委员会提请缔约国注意委员会在</w:t>
      </w:r>
      <w:r w:rsidRPr="006144CE">
        <w:rPr>
          <w:rFonts w:ascii="Time New Roman" w:eastAsia="SimHei" w:hAnsi="Time New Roman" w:hint="eastAsia"/>
          <w:b/>
          <w:color w:val="000000"/>
        </w:rPr>
        <w:t>2006</w:t>
      </w:r>
      <w:r w:rsidRPr="006144CE">
        <w:rPr>
          <w:rFonts w:ascii="Time New Roman" w:eastAsia="SimHei" w:hAnsi="Time New Roman" w:hint="eastAsia"/>
          <w:color w:val="000000"/>
        </w:rPr>
        <w:t>年</w:t>
      </w:r>
      <w:r w:rsidRPr="006144CE">
        <w:rPr>
          <w:rFonts w:ascii="Time New Roman" w:eastAsia="SimHei" w:hAnsi="Time New Roman" w:hint="eastAsia"/>
          <w:b/>
          <w:color w:val="000000"/>
        </w:rPr>
        <w:t>9</w:t>
      </w:r>
      <w:r w:rsidRPr="006144CE">
        <w:rPr>
          <w:rFonts w:ascii="Time New Roman" w:eastAsia="SimHei" w:hAnsi="Time New Roman" w:hint="eastAsia"/>
          <w:color w:val="000000"/>
        </w:rPr>
        <w:t>月</w:t>
      </w:r>
      <w:r w:rsidRPr="006144CE">
        <w:rPr>
          <w:rFonts w:ascii="Time New Roman" w:eastAsia="SimHei" w:hAnsi="Time New Roman" w:hint="eastAsia"/>
          <w:b/>
          <w:color w:val="000000"/>
        </w:rPr>
        <w:t>15</w:t>
      </w:r>
      <w:r w:rsidRPr="006144CE">
        <w:rPr>
          <w:rFonts w:ascii="Time New Roman" w:eastAsia="SimHei" w:hAnsi="Time New Roman" w:hint="eastAsia"/>
          <w:color w:val="000000"/>
        </w:rPr>
        <w:t>日关于儿童表达意见权利的一般性讨论日上通过的建议。</w:t>
      </w:r>
    </w:p>
    <w:p w:rsidR="0046485E" w:rsidRPr="00652D4F" w:rsidRDefault="00D143A3" w:rsidP="0096296A">
      <w:pPr>
        <w:pStyle w:val="Heading3"/>
        <w:rPr>
          <w:rFonts w:eastAsia="KaiTi_GB2312" w:hint="eastAsia"/>
          <w:spacing w:val="0"/>
          <w:kern w:val="0"/>
          <w:u w:val="none"/>
        </w:rPr>
      </w:pPr>
      <w:bookmarkStart w:id="554" w:name="_Toc176169426"/>
      <w:bookmarkStart w:id="555" w:name="_Toc176233279"/>
      <w:r>
        <w:rPr>
          <w:rFonts w:hint="eastAsia"/>
          <w:u w:val="none"/>
        </w:rPr>
        <w:t>3.</w:t>
      </w:r>
      <w:r w:rsidR="0046485E" w:rsidRPr="006144CE">
        <w:rPr>
          <w:rFonts w:hint="eastAsia"/>
          <w:u w:val="none"/>
        </w:rPr>
        <w:t xml:space="preserve">  </w:t>
      </w:r>
      <w:r w:rsidR="0046485E">
        <w:rPr>
          <w:rFonts w:hint="eastAsia"/>
        </w:rPr>
        <w:t>公民权利和自由</w:t>
      </w:r>
      <w:r w:rsidR="0046485E">
        <w:br/>
      </w:r>
      <w:r w:rsidR="0046485E"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7</w:t>
      </w:r>
      <w:r w:rsidR="0046485E" w:rsidRPr="00652D4F">
        <w:rPr>
          <w:rFonts w:eastAsia="KaiTi_GB2312" w:hint="eastAsia"/>
          <w:spacing w:val="0"/>
          <w:kern w:val="0"/>
          <w:u w:val="none"/>
        </w:rPr>
        <w:t>、</w:t>
      </w:r>
      <w:r w:rsidR="0046485E" w:rsidRPr="00652D4F">
        <w:rPr>
          <w:rFonts w:eastAsia="KaiTi_GB2312" w:hint="eastAsia"/>
          <w:spacing w:val="0"/>
          <w:kern w:val="0"/>
          <w:u w:val="none"/>
        </w:rPr>
        <w:t>8</w:t>
      </w:r>
      <w:r w:rsidR="0046485E" w:rsidRPr="00652D4F">
        <w:rPr>
          <w:rFonts w:eastAsia="KaiTi_GB2312" w:hint="eastAsia"/>
          <w:spacing w:val="0"/>
          <w:kern w:val="0"/>
          <w:u w:val="none"/>
        </w:rPr>
        <w:t>、</w:t>
      </w:r>
      <w:r w:rsidR="0046485E" w:rsidRPr="00652D4F">
        <w:rPr>
          <w:rFonts w:eastAsia="KaiTi_GB2312" w:hint="eastAsia"/>
          <w:spacing w:val="0"/>
          <w:kern w:val="0"/>
          <w:u w:val="none"/>
        </w:rPr>
        <w:t>13</w:t>
      </w:r>
      <w:r w:rsidR="0046485E" w:rsidRPr="00652D4F">
        <w:rPr>
          <w:rFonts w:eastAsia="KaiTi_GB2312" w:hint="eastAsia"/>
          <w:spacing w:val="0"/>
          <w:kern w:val="0"/>
          <w:u w:val="none"/>
        </w:rPr>
        <w:t>至</w:t>
      </w:r>
      <w:r w:rsidR="0046485E" w:rsidRPr="00652D4F">
        <w:rPr>
          <w:rFonts w:eastAsia="KaiTi_GB2312" w:hint="eastAsia"/>
          <w:spacing w:val="0"/>
          <w:kern w:val="0"/>
          <w:u w:val="none"/>
        </w:rPr>
        <w:t>17</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37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a</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bookmarkEnd w:id="554"/>
      <w:bookmarkEnd w:id="555"/>
    </w:p>
    <w:p w:rsidR="0046485E" w:rsidRDefault="0046485E" w:rsidP="0096296A">
      <w:pPr>
        <w:pStyle w:val="Heading4"/>
        <w:rPr>
          <w:rFonts w:hint="eastAsia"/>
        </w:rPr>
      </w:pPr>
      <w:bookmarkStart w:id="556" w:name="_Toc176169427"/>
      <w:bookmarkStart w:id="557" w:name="_Toc176233280"/>
      <w:r>
        <w:rPr>
          <w:rFonts w:hint="eastAsia"/>
        </w:rPr>
        <w:t>出生登记</w:t>
      </w:r>
      <w:bookmarkEnd w:id="556"/>
      <w:bookmarkEnd w:id="557"/>
    </w:p>
    <w:p w:rsidR="0046485E" w:rsidRDefault="0046485E">
      <w:pPr>
        <w:rPr>
          <w:rFonts w:hint="eastAsia"/>
          <w:color w:val="000000"/>
        </w:rPr>
      </w:pPr>
      <w:r>
        <w:rPr>
          <w:rFonts w:hint="eastAsia"/>
          <w:color w:val="000000"/>
        </w:rPr>
        <w:tab/>
      </w:r>
      <w:r>
        <w:rPr>
          <w:color w:val="000000"/>
        </w:rPr>
        <w:t>45</w:t>
      </w:r>
      <w:r w:rsidR="00D143A3">
        <w:rPr>
          <w:color w:val="000000"/>
        </w:rPr>
        <w:t>3.</w:t>
      </w:r>
      <w:r>
        <w:rPr>
          <w:rFonts w:hint="eastAsia"/>
          <w:color w:val="000000"/>
        </w:rPr>
        <w:t xml:space="preserve">  </w:t>
      </w:r>
      <w:r>
        <w:rPr>
          <w:rFonts w:hint="eastAsia"/>
          <w:color w:val="000000"/>
        </w:rPr>
        <w:t>委员会欢迎缔约国为推动出生登记而作出了努力。这些努力包括出生登记运动</w:t>
      </w:r>
      <w:r w:rsidR="000D4C6A">
        <w:rPr>
          <w:rFonts w:hint="eastAsia"/>
          <w:color w:val="000000"/>
        </w:rPr>
        <w:t>，</w:t>
      </w:r>
      <w:r>
        <w:rPr>
          <w:rFonts w:hint="eastAsia"/>
          <w:color w:val="000000"/>
        </w:rPr>
        <w:t>和动员市政当局、宗教和社区领袖参与出生登记的过程。然而委员会感到关注的是城市和农村之间在这方面的持续差距。</w:t>
      </w:r>
    </w:p>
    <w:p w:rsidR="0046485E" w:rsidRPr="006144CE" w:rsidRDefault="0046485E" w:rsidP="0096296A">
      <w:pPr>
        <w:spacing w:after="32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45</w:t>
      </w:r>
      <w:r w:rsidR="00D143A3">
        <w:rPr>
          <w:rFonts w:ascii="Time New Roman" w:eastAsia="SimHei" w:hAnsi="Time New Roman"/>
          <w:b/>
          <w:color w:val="000000"/>
        </w:rPr>
        <w:t>4.</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委员会建议缔约国继续努力</w:t>
      </w:r>
      <w:r w:rsidR="000D4C6A">
        <w:rPr>
          <w:rFonts w:ascii="Time New Roman" w:eastAsia="SimHei" w:hAnsi="Time New Roman" w:hint="eastAsia"/>
          <w:color w:val="000000"/>
        </w:rPr>
        <w:t>，</w:t>
      </w:r>
      <w:r w:rsidRPr="006144CE">
        <w:rPr>
          <w:rFonts w:ascii="Time New Roman" w:eastAsia="SimHei" w:hAnsi="Time New Roman" w:hint="eastAsia"/>
          <w:color w:val="000000"/>
        </w:rPr>
        <w:t>为其国家境内特别是在农村和偏远地区出生的所有儿童</w:t>
      </w:r>
      <w:r w:rsidR="000D4C6A">
        <w:rPr>
          <w:rFonts w:ascii="Time New Roman" w:eastAsia="SimHei" w:hAnsi="Time New Roman" w:hint="eastAsia"/>
          <w:color w:val="000000"/>
        </w:rPr>
        <w:t>，</w:t>
      </w:r>
      <w:r w:rsidRPr="006144CE">
        <w:rPr>
          <w:rFonts w:ascii="Time New Roman" w:eastAsia="SimHei" w:hAnsi="Time New Roman" w:hint="eastAsia"/>
          <w:color w:val="000000"/>
        </w:rPr>
        <w:t>一贯进行出生登记。委员会又敦促缔约国为迄今还未登记的儿童进行登记。</w:t>
      </w:r>
    </w:p>
    <w:p w:rsidR="0046485E" w:rsidRPr="006144CE" w:rsidRDefault="00D143A3" w:rsidP="0096296A">
      <w:pPr>
        <w:pStyle w:val="Heading3"/>
        <w:rPr>
          <w:rFonts w:hint="eastAsia"/>
          <w:u w:val="none"/>
        </w:rPr>
      </w:pPr>
      <w:bookmarkStart w:id="558" w:name="_Toc176169428"/>
      <w:bookmarkStart w:id="559" w:name="_Toc176233281"/>
      <w:r>
        <w:rPr>
          <w:rFonts w:hint="eastAsia"/>
          <w:u w:val="none"/>
        </w:rPr>
        <w:t>4.</w:t>
      </w:r>
      <w:r w:rsidR="0046485E" w:rsidRPr="006144CE">
        <w:rPr>
          <w:rFonts w:hint="eastAsia"/>
          <w:u w:val="none"/>
        </w:rPr>
        <w:t xml:space="preserve">  </w:t>
      </w:r>
      <w:r w:rsidR="0046485E" w:rsidRPr="006144CE">
        <w:rPr>
          <w:rFonts w:hint="eastAsia"/>
        </w:rPr>
        <w:t>家庭环境和替代性照料</w:t>
      </w:r>
      <w:r w:rsidR="0046485E" w:rsidRPr="006144CE">
        <w:rPr>
          <w:u w:val="none"/>
        </w:rPr>
        <w:br/>
      </w:r>
      <w:r w:rsidR="0046485E"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5</w:t>
      </w:r>
      <w:r w:rsidR="0046485E" w:rsidRPr="00652D4F">
        <w:rPr>
          <w:rFonts w:eastAsia="KaiTi_GB2312" w:hint="eastAsia"/>
          <w:spacing w:val="0"/>
          <w:kern w:val="0"/>
          <w:u w:val="none"/>
        </w:rPr>
        <w:t>条、</w:t>
      </w:r>
      <w:r w:rsidR="007619AA" w:rsidRPr="00652D4F">
        <w:rPr>
          <w:rFonts w:eastAsia="KaiTi_GB2312" w:hint="eastAsia"/>
          <w:spacing w:val="0"/>
          <w:kern w:val="0"/>
          <w:u w:val="none"/>
        </w:rPr>
        <w:t>第</w:t>
      </w:r>
      <w:r w:rsidR="007619AA" w:rsidRPr="00652D4F">
        <w:rPr>
          <w:rFonts w:eastAsia="KaiTi_GB2312" w:hint="eastAsia"/>
          <w:spacing w:val="0"/>
          <w:kern w:val="0"/>
          <w:u w:val="none"/>
        </w:rPr>
        <w:t>9</w:t>
      </w:r>
      <w:r w:rsidR="007619AA" w:rsidRPr="00652D4F">
        <w:rPr>
          <w:rFonts w:eastAsia="KaiTi_GB2312" w:hint="eastAsia"/>
          <w:spacing w:val="0"/>
          <w:kern w:val="0"/>
          <w:u w:val="none"/>
        </w:rPr>
        <w:t>至</w:t>
      </w:r>
      <w:r w:rsidR="007619AA" w:rsidRPr="00652D4F">
        <w:rPr>
          <w:rFonts w:eastAsia="KaiTi_GB2312" w:hint="eastAsia"/>
          <w:spacing w:val="0"/>
          <w:kern w:val="0"/>
          <w:u w:val="none"/>
        </w:rPr>
        <w:t>11</w:t>
      </w:r>
      <w:r w:rsidR="007619AA" w:rsidRPr="00652D4F">
        <w:rPr>
          <w:rFonts w:eastAsia="KaiTi_GB2312" w:hint="eastAsia"/>
          <w:spacing w:val="0"/>
          <w:kern w:val="0"/>
          <w:u w:val="none"/>
        </w:rPr>
        <w:t>条、</w:t>
      </w:r>
      <w:r w:rsidR="0046485E" w:rsidRPr="00652D4F">
        <w:rPr>
          <w:rFonts w:eastAsia="KaiTi_GB2312" w:hint="eastAsia"/>
          <w:spacing w:val="0"/>
          <w:kern w:val="0"/>
          <w:u w:val="none"/>
        </w:rPr>
        <w:t>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w:t>
      </w:r>
      <w:r w:rsidR="0046485E" w:rsidRPr="00652D4F">
        <w:rPr>
          <w:rFonts w:eastAsia="KaiTi_GB2312" w:hint="eastAsia"/>
          <w:spacing w:val="0"/>
          <w:kern w:val="0"/>
          <w:u w:val="none"/>
        </w:rPr>
        <w:t>至</w:t>
      </w:r>
      <w:r w:rsidR="0046485E" w:rsidRPr="00652D4F">
        <w:rPr>
          <w:rFonts w:eastAsia="KaiTi_GB2312" w:hint="eastAsia"/>
          <w:spacing w:val="0"/>
          <w:kern w:val="0"/>
          <w:u w:val="none"/>
        </w:rPr>
        <w:t>2</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w:t>
      </w:r>
      <w:r w:rsidR="006144CE" w:rsidRPr="00652D4F">
        <w:rPr>
          <w:rFonts w:eastAsia="KaiTi_GB2312"/>
          <w:spacing w:val="0"/>
          <w:kern w:val="0"/>
          <w:u w:val="none"/>
        </w:rPr>
        <w:br/>
      </w:r>
      <w:r w:rsidR="0046485E" w:rsidRPr="00652D4F">
        <w:rPr>
          <w:rFonts w:eastAsia="KaiTi_GB2312" w:hint="eastAsia"/>
          <w:spacing w:val="0"/>
          <w:kern w:val="0"/>
          <w:u w:val="none"/>
        </w:rPr>
        <w:t>第</w:t>
      </w:r>
      <w:r w:rsidR="0046485E" w:rsidRPr="00652D4F">
        <w:rPr>
          <w:rFonts w:eastAsia="KaiTi_GB2312" w:hint="eastAsia"/>
          <w:spacing w:val="0"/>
          <w:kern w:val="0"/>
          <w:u w:val="none"/>
        </w:rPr>
        <w:t>19</w:t>
      </w:r>
      <w:r w:rsidR="0046485E" w:rsidRPr="00652D4F">
        <w:rPr>
          <w:rFonts w:eastAsia="KaiTi_GB2312" w:hint="eastAsia"/>
          <w:spacing w:val="0"/>
          <w:kern w:val="0"/>
          <w:u w:val="none"/>
        </w:rPr>
        <w:t>至</w:t>
      </w:r>
      <w:r w:rsidR="0046485E" w:rsidRPr="00652D4F">
        <w:rPr>
          <w:rFonts w:eastAsia="KaiTi_GB2312" w:hint="eastAsia"/>
          <w:spacing w:val="0"/>
          <w:kern w:val="0"/>
          <w:u w:val="none"/>
        </w:rPr>
        <w:t>21</w:t>
      </w:r>
      <w:r w:rsidR="0046485E" w:rsidRPr="00652D4F">
        <w:rPr>
          <w:rFonts w:eastAsia="KaiTi_GB2312" w:hint="eastAsia"/>
          <w:spacing w:val="0"/>
          <w:kern w:val="0"/>
          <w:u w:val="none"/>
        </w:rPr>
        <w:t>条、第</w:t>
      </w:r>
      <w:r w:rsidR="0046485E" w:rsidRPr="00652D4F">
        <w:rPr>
          <w:rFonts w:eastAsia="KaiTi_GB2312" w:hint="eastAsia"/>
          <w:spacing w:val="0"/>
          <w:kern w:val="0"/>
          <w:u w:val="none"/>
        </w:rPr>
        <w:t>25</w:t>
      </w:r>
      <w:r w:rsidR="0046485E" w:rsidRPr="00652D4F">
        <w:rPr>
          <w:rFonts w:eastAsia="KaiTi_GB2312" w:hint="eastAsia"/>
          <w:spacing w:val="0"/>
          <w:kern w:val="0"/>
          <w:u w:val="none"/>
        </w:rPr>
        <w:t>条、第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4</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和第</w:t>
      </w:r>
      <w:r w:rsidR="0046485E" w:rsidRPr="00652D4F">
        <w:rPr>
          <w:rFonts w:eastAsia="KaiTi_GB2312" w:hint="eastAsia"/>
          <w:spacing w:val="0"/>
          <w:kern w:val="0"/>
          <w:u w:val="none"/>
        </w:rPr>
        <w:t>39</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558"/>
      <w:bookmarkEnd w:id="559"/>
    </w:p>
    <w:p w:rsidR="0046485E" w:rsidRDefault="0046485E" w:rsidP="0096296A">
      <w:pPr>
        <w:pStyle w:val="Heading4"/>
        <w:rPr>
          <w:rFonts w:hint="eastAsia"/>
        </w:rPr>
      </w:pPr>
      <w:bookmarkStart w:id="560" w:name="_Toc176169429"/>
      <w:bookmarkStart w:id="561" w:name="_Toc176233282"/>
      <w:r>
        <w:rPr>
          <w:rFonts w:hint="eastAsia"/>
        </w:rPr>
        <w:t>替代性照料</w:t>
      </w:r>
      <w:bookmarkEnd w:id="560"/>
      <w:bookmarkEnd w:id="561"/>
    </w:p>
    <w:p w:rsidR="0046485E" w:rsidRDefault="0046485E">
      <w:pPr>
        <w:rPr>
          <w:rFonts w:hint="eastAsia"/>
          <w:color w:val="000000"/>
        </w:rPr>
      </w:pPr>
      <w:r>
        <w:rPr>
          <w:rFonts w:hint="eastAsia"/>
          <w:color w:val="000000"/>
        </w:rPr>
        <w:tab/>
      </w:r>
      <w:r>
        <w:rPr>
          <w:color w:val="000000"/>
        </w:rPr>
        <w:t>45</w:t>
      </w:r>
      <w:r w:rsidR="00D143A3">
        <w:rPr>
          <w:color w:val="000000"/>
        </w:rPr>
        <w:t>5.</w:t>
      </w:r>
      <w:r>
        <w:rPr>
          <w:rFonts w:hint="eastAsia"/>
          <w:color w:val="000000"/>
        </w:rPr>
        <w:t xml:space="preserve">  </w:t>
      </w:r>
      <w:r>
        <w:rPr>
          <w:rFonts w:hint="eastAsia"/>
          <w:color w:val="000000"/>
        </w:rPr>
        <w:t>委员会注意到缔约国正在所有地区为没有父母亲照料的儿童主要是孤儿和被抛弃儿童建造养育中心。然而</w:t>
      </w:r>
      <w:r w:rsidR="000D4C6A">
        <w:rPr>
          <w:rFonts w:hint="eastAsia"/>
          <w:color w:val="000000"/>
        </w:rPr>
        <w:t>，</w:t>
      </w:r>
      <w:r>
        <w:rPr>
          <w:rFonts w:hint="eastAsia"/>
          <w:color w:val="000000"/>
        </w:rPr>
        <w:t>委员会感到关切的是没有为该项目提供足够的资源</w:t>
      </w:r>
      <w:r w:rsidR="000D4C6A">
        <w:rPr>
          <w:rFonts w:hint="eastAsia"/>
          <w:color w:val="000000"/>
        </w:rPr>
        <w:t>，</w:t>
      </w:r>
      <w:r>
        <w:rPr>
          <w:rFonts w:hint="eastAsia"/>
          <w:color w:val="000000"/>
        </w:rPr>
        <w:t>以便有效地创立这些中心并为其提供适当和充分的设施和受过训练的人员。</w:t>
      </w:r>
    </w:p>
    <w:p w:rsidR="0046485E" w:rsidRPr="006144CE" w:rsidRDefault="0046485E" w:rsidP="0096296A">
      <w:pPr>
        <w:spacing w:after="24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45</w:t>
      </w:r>
      <w:r w:rsidR="00D143A3">
        <w:rPr>
          <w:rFonts w:ascii="Time New Roman" w:eastAsia="SimHei" w:hAnsi="Time New Roman"/>
          <w:b/>
          <w:color w:val="000000"/>
        </w:rPr>
        <w:t>6.</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委员会建议缔约国继续努力</w:t>
      </w:r>
      <w:r w:rsidR="000D4C6A">
        <w:rPr>
          <w:rFonts w:ascii="Time New Roman" w:eastAsia="SimHei" w:hAnsi="Time New Roman" w:hint="eastAsia"/>
          <w:color w:val="000000"/>
        </w:rPr>
        <w:t>，</w:t>
      </w:r>
      <w:r w:rsidRPr="006144CE">
        <w:rPr>
          <w:rFonts w:ascii="Time New Roman" w:eastAsia="SimHei" w:hAnsi="Time New Roman" w:hint="eastAsia"/>
          <w:color w:val="000000"/>
        </w:rPr>
        <w:t>在全国</w:t>
      </w:r>
      <w:r w:rsidR="000D4C6A">
        <w:rPr>
          <w:rFonts w:ascii="Time New Roman" w:eastAsia="SimHei" w:hAnsi="Time New Roman" w:hint="eastAsia"/>
          <w:color w:val="000000"/>
        </w:rPr>
        <w:t>，</w:t>
      </w:r>
      <w:r w:rsidRPr="006144CE">
        <w:rPr>
          <w:rFonts w:ascii="Time New Roman" w:eastAsia="SimHei" w:hAnsi="Time New Roman" w:hint="eastAsia"/>
          <w:color w:val="000000"/>
        </w:rPr>
        <w:t>特别是在农村和偏远地区</w:t>
      </w:r>
      <w:r w:rsidR="000D4C6A">
        <w:rPr>
          <w:rFonts w:ascii="Time New Roman" w:eastAsia="SimHei" w:hAnsi="Time New Roman" w:hint="eastAsia"/>
          <w:color w:val="000000"/>
        </w:rPr>
        <w:t>，</w:t>
      </w:r>
      <w:r w:rsidRPr="006144CE">
        <w:rPr>
          <w:rFonts w:ascii="Time New Roman" w:eastAsia="SimHei" w:hAnsi="Time New Roman" w:hint="eastAsia"/>
          <w:color w:val="000000"/>
        </w:rPr>
        <w:t>为没有父母亲照料的儿童设立养育中心</w:t>
      </w:r>
      <w:r w:rsidR="000D4C6A">
        <w:rPr>
          <w:rFonts w:ascii="Time New Roman" w:eastAsia="SimHei" w:hAnsi="Time New Roman" w:hint="eastAsia"/>
          <w:color w:val="000000"/>
        </w:rPr>
        <w:t>，</w:t>
      </w:r>
      <w:r w:rsidRPr="006144CE">
        <w:rPr>
          <w:rFonts w:ascii="Time New Roman" w:eastAsia="SimHei" w:hAnsi="Time New Roman" w:hint="eastAsia"/>
          <w:color w:val="000000"/>
        </w:rPr>
        <w:t>并为这类项目提供适当的人力资源。</w:t>
      </w:r>
    </w:p>
    <w:p w:rsidR="0046485E" w:rsidRDefault="0046485E" w:rsidP="0096296A">
      <w:pPr>
        <w:pStyle w:val="Heading4"/>
        <w:rPr>
          <w:rFonts w:hint="eastAsia"/>
        </w:rPr>
      </w:pPr>
      <w:bookmarkStart w:id="562" w:name="_Toc176169430"/>
      <w:bookmarkStart w:id="563" w:name="_Toc176233283"/>
      <w:r>
        <w:rPr>
          <w:rFonts w:hint="eastAsia"/>
        </w:rPr>
        <w:t>收</w:t>
      </w:r>
      <w:r>
        <w:rPr>
          <w:rFonts w:hint="eastAsia"/>
        </w:rPr>
        <w:t xml:space="preserve">  </w:t>
      </w:r>
      <w:r>
        <w:rPr>
          <w:rFonts w:hint="eastAsia"/>
        </w:rPr>
        <w:t>养</w:t>
      </w:r>
      <w:bookmarkEnd w:id="562"/>
      <w:bookmarkEnd w:id="563"/>
    </w:p>
    <w:p w:rsidR="0046485E" w:rsidRDefault="0046485E">
      <w:pPr>
        <w:rPr>
          <w:rFonts w:hint="eastAsia"/>
          <w:color w:val="000000"/>
        </w:rPr>
      </w:pPr>
      <w:r>
        <w:rPr>
          <w:rFonts w:hint="eastAsia"/>
          <w:color w:val="000000"/>
        </w:rPr>
        <w:tab/>
      </w:r>
      <w:r>
        <w:rPr>
          <w:color w:val="000000"/>
        </w:rPr>
        <w:t>45</w:t>
      </w:r>
      <w:r w:rsidR="00D143A3">
        <w:rPr>
          <w:color w:val="000000"/>
        </w:rPr>
        <w:t>7.</w:t>
      </w:r>
      <w:r>
        <w:rPr>
          <w:rFonts w:hint="eastAsia"/>
          <w:color w:val="000000"/>
        </w:rPr>
        <w:t xml:space="preserve">  </w:t>
      </w:r>
      <w:r>
        <w:rPr>
          <w:rFonts w:hint="eastAsia"/>
          <w:color w:val="000000"/>
        </w:rPr>
        <w:t>委员会虽然注意到按照传统和习俗</w:t>
      </w:r>
      <w:r w:rsidR="000D4C6A">
        <w:rPr>
          <w:rFonts w:hint="eastAsia"/>
          <w:color w:val="000000"/>
        </w:rPr>
        <w:t>，</w:t>
      </w:r>
      <w:r>
        <w:rPr>
          <w:rFonts w:hint="eastAsia"/>
          <w:color w:val="000000"/>
        </w:rPr>
        <w:t>在大家族和族群内常常实行家庭内领养的做法</w:t>
      </w:r>
      <w:r w:rsidR="000D4C6A">
        <w:rPr>
          <w:rFonts w:hint="eastAsia"/>
          <w:color w:val="000000"/>
        </w:rPr>
        <w:t>，</w:t>
      </w:r>
      <w:r>
        <w:rPr>
          <w:rFonts w:hint="eastAsia"/>
          <w:color w:val="000000"/>
        </w:rPr>
        <w:t>但它仍旧感到关切的是在这种领养方面缺少适当的管制</w:t>
      </w:r>
      <w:r w:rsidR="000D4C6A">
        <w:rPr>
          <w:rFonts w:hint="eastAsia"/>
          <w:color w:val="000000"/>
        </w:rPr>
        <w:t>，</w:t>
      </w:r>
      <w:r>
        <w:rPr>
          <w:rFonts w:hint="eastAsia"/>
          <w:color w:val="000000"/>
        </w:rPr>
        <w:t>以致未能规定适当的登记。</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45</w:t>
      </w:r>
      <w:r w:rsidR="00D143A3">
        <w:rPr>
          <w:rFonts w:ascii="Time New Roman" w:eastAsia="SimHei" w:hAnsi="Time New Roman"/>
          <w:b/>
          <w:color w:val="000000"/>
        </w:rPr>
        <w:t>8.</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委员会建议缔约国采取所有必要措施</w:t>
      </w:r>
      <w:r w:rsidR="000D4C6A">
        <w:rPr>
          <w:rFonts w:ascii="Time New Roman" w:eastAsia="SimHei" w:hAnsi="Time New Roman" w:hint="eastAsia"/>
          <w:color w:val="000000"/>
        </w:rPr>
        <w:t>，</w:t>
      </w:r>
      <w:r w:rsidRPr="006144CE">
        <w:rPr>
          <w:rFonts w:ascii="Time New Roman" w:eastAsia="SimHei" w:hAnsi="Time New Roman" w:hint="eastAsia"/>
          <w:color w:val="000000"/>
        </w:rPr>
        <w:t>确保在收养程序的各个阶段以儿童最大利益为首要考虑</w:t>
      </w:r>
      <w:r w:rsidR="000D4C6A">
        <w:rPr>
          <w:rFonts w:ascii="Time New Roman" w:eastAsia="SimHei" w:hAnsi="Time New Roman" w:hint="eastAsia"/>
          <w:color w:val="000000"/>
        </w:rPr>
        <w:t>，</w:t>
      </w:r>
      <w:r w:rsidRPr="006144CE">
        <w:rPr>
          <w:rFonts w:ascii="Time New Roman" w:eastAsia="SimHei" w:hAnsi="Time New Roman" w:hint="eastAsia"/>
          <w:color w:val="000000"/>
        </w:rPr>
        <w:t>并建议缔约国</w:t>
      </w:r>
      <w:r w:rsidR="000D4C6A">
        <w:rPr>
          <w:rFonts w:ascii="Time New Roman" w:eastAsia="SimHei" w:hAnsi="Time New Roman" w:hint="eastAsia"/>
          <w:color w:val="000000"/>
        </w:rPr>
        <w:t>：</w:t>
      </w:r>
    </w:p>
    <w:p w:rsidR="0046485E" w:rsidRPr="006144CE" w:rsidRDefault="0046485E" w:rsidP="0096296A">
      <w:pPr>
        <w:numPr>
          <w:ilvl w:val="0"/>
          <w:numId w:val="74"/>
        </w:numPr>
        <w:rPr>
          <w:rFonts w:ascii="Time New Roman" w:eastAsia="SimHei" w:hAnsi="Time New Roman" w:hint="eastAsia"/>
          <w:color w:val="000000"/>
        </w:rPr>
      </w:pPr>
      <w:r w:rsidRPr="006144CE">
        <w:rPr>
          <w:rFonts w:ascii="Time New Roman" w:eastAsia="SimHei" w:hAnsi="Time New Roman" w:hint="eastAsia"/>
          <w:color w:val="000000"/>
        </w:rPr>
        <w:t>按照《公约》管制家庭内收养</w:t>
      </w:r>
      <w:r w:rsidR="000D4C6A">
        <w:rPr>
          <w:rFonts w:ascii="Time New Roman" w:eastAsia="SimHei" w:hAnsi="Time New Roman" w:hint="eastAsia"/>
          <w:color w:val="000000"/>
        </w:rPr>
        <w:t>，</w:t>
      </w:r>
      <w:r w:rsidRPr="006144CE">
        <w:rPr>
          <w:rFonts w:ascii="Time New Roman" w:eastAsia="SimHei" w:hAnsi="Time New Roman" w:hint="eastAsia"/>
          <w:color w:val="000000"/>
        </w:rPr>
        <w:t>即在大家族内和族群内的收养</w:t>
      </w:r>
      <w:r w:rsidR="000D4C6A">
        <w:rPr>
          <w:rFonts w:ascii="Time New Roman" w:eastAsia="SimHei" w:hAnsi="Time New Roman" w:hint="eastAsia"/>
          <w:color w:val="000000"/>
        </w:rPr>
        <w:t>，</w:t>
      </w:r>
      <w:r w:rsidRPr="006144CE">
        <w:rPr>
          <w:rFonts w:ascii="Time New Roman" w:eastAsia="SimHei" w:hAnsi="Time New Roman" w:hint="eastAsia"/>
          <w:color w:val="000000"/>
        </w:rPr>
        <w:t>以便加强对被收养儿童的保护</w:t>
      </w:r>
      <w:r w:rsidR="000D4C6A">
        <w:rPr>
          <w:rFonts w:ascii="Time New Roman" w:eastAsia="SimHei" w:hAnsi="Time New Roman" w:hint="eastAsia"/>
          <w:color w:val="000000"/>
        </w:rPr>
        <w:t>；</w:t>
      </w:r>
    </w:p>
    <w:p w:rsidR="0046485E" w:rsidRPr="006144CE" w:rsidRDefault="0046485E" w:rsidP="0096296A">
      <w:pPr>
        <w:numPr>
          <w:ilvl w:val="0"/>
          <w:numId w:val="74"/>
        </w:numPr>
        <w:spacing w:after="240"/>
        <w:rPr>
          <w:rFonts w:ascii="Time New Roman" w:eastAsia="SimHei" w:hAnsi="Time New Roman" w:hint="eastAsia"/>
          <w:color w:val="000000"/>
        </w:rPr>
      </w:pPr>
      <w:r w:rsidRPr="006144CE">
        <w:rPr>
          <w:rFonts w:ascii="Time New Roman" w:eastAsia="SimHei" w:hAnsi="Time New Roman" w:hint="eastAsia"/>
          <w:color w:val="000000"/>
        </w:rPr>
        <w:t>完成</w:t>
      </w:r>
      <w:r w:rsidRPr="006144CE">
        <w:rPr>
          <w:rFonts w:ascii="Time New Roman" w:eastAsia="SimHei" w:hAnsi="Time New Roman" w:hint="eastAsia"/>
          <w:b/>
          <w:color w:val="000000"/>
        </w:rPr>
        <w:t>1993</w:t>
      </w:r>
      <w:r w:rsidRPr="006144CE">
        <w:rPr>
          <w:rFonts w:ascii="Time New Roman" w:eastAsia="SimHei" w:hAnsi="Time New Roman" w:hint="eastAsia"/>
          <w:color w:val="000000"/>
        </w:rPr>
        <w:t>年《关于在跨国收养方面保护儿童和进行合作的海牙公约》的批准程序。</w:t>
      </w:r>
    </w:p>
    <w:p w:rsidR="0046485E" w:rsidRDefault="0046485E" w:rsidP="0096296A">
      <w:pPr>
        <w:pStyle w:val="Heading4"/>
        <w:rPr>
          <w:rFonts w:hint="eastAsia"/>
        </w:rPr>
      </w:pPr>
      <w:bookmarkStart w:id="564" w:name="_Toc176169431"/>
      <w:bookmarkStart w:id="565" w:name="_Toc176233284"/>
      <w:r>
        <w:rPr>
          <w:rFonts w:hint="eastAsia"/>
        </w:rPr>
        <w:t>体</w:t>
      </w:r>
      <w:r>
        <w:rPr>
          <w:rFonts w:hint="eastAsia"/>
        </w:rPr>
        <w:t xml:space="preserve">  </w:t>
      </w:r>
      <w:r>
        <w:rPr>
          <w:rFonts w:hint="eastAsia"/>
        </w:rPr>
        <w:t>罚</w:t>
      </w:r>
      <w:bookmarkEnd w:id="564"/>
      <w:bookmarkEnd w:id="565"/>
    </w:p>
    <w:p w:rsidR="0046485E" w:rsidRDefault="0046485E">
      <w:pPr>
        <w:rPr>
          <w:rFonts w:hint="eastAsia"/>
          <w:color w:val="000000"/>
        </w:rPr>
      </w:pPr>
      <w:r>
        <w:rPr>
          <w:rFonts w:hint="eastAsia"/>
          <w:color w:val="000000"/>
        </w:rPr>
        <w:tab/>
      </w:r>
      <w:r>
        <w:rPr>
          <w:color w:val="000000"/>
        </w:rPr>
        <w:t>45</w:t>
      </w:r>
      <w:r w:rsidR="00D143A3">
        <w:rPr>
          <w:color w:val="000000"/>
        </w:rPr>
        <w:t>9.</w:t>
      </w:r>
      <w:r>
        <w:rPr>
          <w:rFonts w:hint="eastAsia"/>
          <w:color w:val="000000"/>
        </w:rPr>
        <w:t xml:space="preserve">  </w:t>
      </w:r>
      <w:r>
        <w:rPr>
          <w:rFonts w:hint="eastAsia"/>
          <w:color w:val="000000"/>
        </w:rPr>
        <w:t>委员会虽然注意到学校里禁止体罚</w:t>
      </w:r>
      <w:r w:rsidR="000D4C6A">
        <w:rPr>
          <w:rFonts w:hint="eastAsia"/>
          <w:color w:val="000000"/>
        </w:rPr>
        <w:t>，</w:t>
      </w:r>
      <w:r>
        <w:rPr>
          <w:rFonts w:hint="eastAsia"/>
          <w:color w:val="000000"/>
        </w:rPr>
        <w:t>但它关切的是法律没有禁止家庭里的体罚</w:t>
      </w:r>
      <w:r w:rsidR="000D4C6A">
        <w:rPr>
          <w:rFonts w:hint="eastAsia"/>
          <w:color w:val="000000"/>
        </w:rPr>
        <w:t>，</w:t>
      </w:r>
      <w:r>
        <w:rPr>
          <w:rFonts w:hint="eastAsia"/>
          <w:color w:val="000000"/>
        </w:rPr>
        <w:t>而且在学校和其他机构里仍旧使用体罚。</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0.</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委员会建议缔约国参照</w:t>
      </w:r>
      <w:r w:rsidRPr="006144CE">
        <w:rPr>
          <w:rFonts w:ascii="Time New Roman" w:eastAsia="SimHei" w:hAnsi="Time New Roman" w:hint="eastAsia"/>
          <w:b/>
          <w:color w:val="000000"/>
        </w:rPr>
        <w:t>2006</w:t>
      </w:r>
      <w:r w:rsidRPr="006144CE">
        <w:rPr>
          <w:rFonts w:ascii="Time New Roman" w:eastAsia="SimHei" w:hAnsi="Time New Roman" w:hint="eastAsia"/>
          <w:color w:val="000000"/>
        </w:rPr>
        <w:t>年委员会关于儿童受保护免遭体罚和其他形式残忍或有辱人格处罚的权利的一般性意见</w:t>
      </w:r>
      <w:r w:rsidRPr="006144CE">
        <w:rPr>
          <w:rFonts w:ascii="Time New Roman" w:eastAsia="SimHei" w:hAnsi="Time New Roman" w:hint="eastAsia"/>
          <w:b/>
          <w:color w:val="000000"/>
        </w:rPr>
        <w:t>8</w:t>
      </w:r>
      <w:r w:rsidR="000D4C6A">
        <w:rPr>
          <w:rFonts w:ascii="Time New Roman" w:eastAsia="SimHei" w:hAnsi="Time New Roman" w:hint="eastAsia"/>
          <w:color w:val="000000"/>
        </w:rPr>
        <w:t>：</w:t>
      </w:r>
    </w:p>
    <w:p w:rsidR="0046485E" w:rsidRPr="006144CE" w:rsidRDefault="0046485E" w:rsidP="0096296A">
      <w:pPr>
        <w:numPr>
          <w:ilvl w:val="0"/>
          <w:numId w:val="75"/>
        </w:numPr>
        <w:rPr>
          <w:rFonts w:ascii="Time New Roman" w:eastAsia="SimHei" w:hAnsi="Time New Roman" w:hint="eastAsia"/>
          <w:color w:val="000000"/>
        </w:rPr>
      </w:pPr>
      <w:r w:rsidRPr="006144CE">
        <w:rPr>
          <w:rFonts w:ascii="Time New Roman" w:eastAsia="SimHei" w:hAnsi="Time New Roman" w:hint="eastAsia"/>
          <w:color w:val="000000"/>
        </w:rPr>
        <w:t>对所有有关法律作出修正</w:t>
      </w:r>
      <w:r w:rsidR="000D4C6A">
        <w:rPr>
          <w:rFonts w:ascii="Time New Roman" w:eastAsia="SimHei" w:hAnsi="Time New Roman" w:hint="eastAsia"/>
          <w:color w:val="000000"/>
        </w:rPr>
        <w:t>，</w:t>
      </w:r>
      <w:r w:rsidRPr="006144CE">
        <w:rPr>
          <w:rFonts w:ascii="Time New Roman" w:eastAsia="SimHei" w:hAnsi="Time New Roman" w:hint="eastAsia"/>
          <w:color w:val="000000"/>
        </w:rPr>
        <w:t>确保在所有背景下</w:t>
      </w:r>
      <w:r w:rsidR="000D4C6A">
        <w:rPr>
          <w:rFonts w:ascii="Time New Roman" w:eastAsia="SimHei" w:hAnsi="Time New Roman" w:hint="eastAsia"/>
          <w:color w:val="000000"/>
        </w:rPr>
        <w:t>，</w:t>
      </w:r>
      <w:r w:rsidRPr="006144CE">
        <w:rPr>
          <w:rFonts w:ascii="Time New Roman" w:eastAsia="SimHei" w:hAnsi="Time New Roman" w:hint="eastAsia"/>
          <w:color w:val="000000"/>
        </w:rPr>
        <w:t>包括家庭、刑事机构和替代性照料机构中明令禁止体罚</w:t>
      </w:r>
      <w:r w:rsidR="000D4C6A">
        <w:rPr>
          <w:rFonts w:ascii="Time New Roman" w:eastAsia="SimHei" w:hAnsi="Time New Roman" w:hint="eastAsia"/>
          <w:color w:val="000000"/>
        </w:rPr>
        <w:t>，</w:t>
      </w:r>
      <w:r w:rsidRPr="006144CE">
        <w:rPr>
          <w:rFonts w:ascii="Time New Roman" w:eastAsia="SimHei" w:hAnsi="Time New Roman" w:hint="eastAsia"/>
          <w:color w:val="000000"/>
        </w:rPr>
        <w:t>并确保有效地</w:t>
      </w:r>
      <w:r w:rsidR="000D4C6A">
        <w:rPr>
          <w:rFonts w:ascii="Time New Roman" w:eastAsia="SimHei" w:hAnsi="Time New Roman" w:hint="eastAsia"/>
          <w:color w:val="000000"/>
        </w:rPr>
        <w:t>(</w:t>
      </w:r>
      <w:r w:rsidRPr="006144CE">
        <w:rPr>
          <w:rFonts w:ascii="Time New Roman" w:eastAsia="SimHei" w:hAnsi="Time New Roman" w:hint="eastAsia"/>
          <w:color w:val="000000"/>
        </w:rPr>
        <w:t>包括在学校中</w:t>
      </w:r>
      <w:r w:rsidR="000D4C6A">
        <w:rPr>
          <w:rFonts w:ascii="Time New Roman" w:eastAsia="SimHei" w:hAnsi="Time New Roman" w:hint="eastAsia"/>
          <w:color w:val="000000"/>
        </w:rPr>
        <w:t>)</w:t>
      </w:r>
      <w:r w:rsidRPr="006144CE">
        <w:rPr>
          <w:rFonts w:ascii="Time New Roman" w:eastAsia="SimHei" w:hAnsi="Time New Roman" w:hint="eastAsia"/>
          <w:color w:val="000000"/>
        </w:rPr>
        <w:t>执行这些法律</w:t>
      </w:r>
      <w:r w:rsidR="000D4C6A">
        <w:rPr>
          <w:rFonts w:ascii="Time New Roman" w:eastAsia="SimHei" w:hAnsi="Time New Roman" w:hint="eastAsia"/>
          <w:color w:val="000000"/>
        </w:rPr>
        <w:t>；</w:t>
      </w:r>
    </w:p>
    <w:p w:rsidR="0046485E" w:rsidRPr="006144CE" w:rsidRDefault="0046485E" w:rsidP="0096296A">
      <w:pPr>
        <w:numPr>
          <w:ilvl w:val="0"/>
          <w:numId w:val="75"/>
        </w:numPr>
        <w:spacing w:after="240"/>
        <w:rPr>
          <w:rFonts w:ascii="Time New Roman" w:eastAsia="SimHei" w:hAnsi="Time New Roman" w:hint="eastAsia"/>
          <w:color w:val="000000"/>
        </w:rPr>
      </w:pPr>
      <w:r w:rsidRPr="006144CE">
        <w:rPr>
          <w:rFonts w:ascii="Time New Roman" w:eastAsia="SimHei" w:hAnsi="Time New Roman" w:hint="eastAsia"/>
          <w:color w:val="000000"/>
        </w:rPr>
        <w:t>提醒和教育父母亲、监护人和从事儿童工作的专业人员</w:t>
      </w:r>
      <w:r w:rsidR="000D4C6A">
        <w:rPr>
          <w:rFonts w:ascii="Time New Roman" w:eastAsia="SimHei" w:hAnsi="Time New Roman" w:hint="eastAsia"/>
          <w:color w:val="000000"/>
        </w:rPr>
        <w:t>；</w:t>
      </w:r>
      <w:r w:rsidR="008D4710">
        <w:rPr>
          <w:rFonts w:ascii="Time New Roman" w:eastAsia="SimHei" w:hAnsi="Time New Roman" w:hint="eastAsia"/>
          <w:color w:val="000000"/>
        </w:rPr>
        <w:t>展开有关体罚不良影响的公共教育运动和提倡以正面</w:t>
      </w:r>
      <w:r w:rsidRPr="006144CE">
        <w:rPr>
          <w:rFonts w:ascii="Time New Roman" w:eastAsia="SimHei" w:hAnsi="Time New Roman" w:hint="eastAsia"/>
          <w:color w:val="000000"/>
        </w:rPr>
        <w:t>的非暴力形式的纪律措施取代体罚。</w:t>
      </w:r>
    </w:p>
    <w:p w:rsidR="0046485E" w:rsidRDefault="0046485E" w:rsidP="0096296A">
      <w:pPr>
        <w:pStyle w:val="Heading4"/>
        <w:rPr>
          <w:rFonts w:hint="eastAsia"/>
        </w:rPr>
      </w:pPr>
      <w:bookmarkStart w:id="566" w:name="_Toc176169432"/>
      <w:bookmarkStart w:id="567" w:name="_Toc176233285"/>
      <w:r>
        <w:rPr>
          <w:rFonts w:hint="eastAsia"/>
        </w:rPr>
        <w:t>凌辱和忽视儿童</w:t>
      </w:r>
      <w:bookmarkEnd w:id="566"/>
      <w:bookmarkEnd w:id="567"/>
    </w:p>
    <w:p w:rsidR="0046485E" w:rsidRDefault="0046485E">
      <w:pPr>
        <w:rPr>
          <w:rFonts w:hint="eastAsia"/>
          <w:color w:val="000000"/>
        </w:rPr>
      </w:pPr>
      <w:r>
        <w:rPr>
          <w:rFonts w:hint="eastAsia"/>
          <w:color w:val="000000"/>
        </w:rPr>
        <w:tab/>
      </w:r>
      <w:r>
        <w:rPr>
          <w:color w:val="000000"/>
        </w:rPr>
        <w:t>46</w:t>
      </w:r>
      <w:r w:rsidR="00D143A3">
        <w:rPr>
          <w:color w:val="000000"/>
        </w:rPr>
        <w:t>1.</w:t>
      </w:r>
      <w:r>
        <w:rPr>
          <w:rFonts w:hint="eastAsia"/>
          <w:color w:val="000000"/>
        </w:rPr>
        <w:t xml:space="preserve">  </w:t>
      </w:r>
      <w:r>
        <w:rPr>
          <w:rFonts w:hint="eastAsia"/>
          <w:color w:val="000000"/>
        </w:rPr>
        <w:t>委员会欢迎缔约国作出了努力</w:t>
      </w:r>
      <w:r w:rsidR="000D4C6A">
        <w:rPr>
          <w:rFonts w:hint="eastAsia"/>
          <w:color w:val="000000"/>
        </w:rPr>
        <w:t>，</w:t>
      </w:r>
      <w:r>
        <w:rPr>
          <w:rFonts w:hint="eastAsia"/>
          <w:color w:val="000000"/>
        </w:rPr>
        <w:t>保护儿童不受性凌辱和虐待。然而它感到关切的是</w:t>
      </w:r>
      <w:r w:rsidR="000D4C6A">
        <w:rPr>
          <w:rFonts w:hint="eastAsia"/>
          <w:color w:val="000000"/>
        </w:rPr>
        <w:t>，</w:t>
      </w:r>
      <w:r>
        <w:rPr>
          <w:rFonts w:hint="eastAsia"/>
          <w:color w:val="000000"/>
        </w:rPr>
        <w:t>在这方面缺少预防措施和心理及社会支助</w:t>
      </w:r>
      <w:r w:rsidR="000D4C6A">
        <w:rPr>
          <w:rFonts w:hint="eastAsia"/>
          <w:color w:val="000000"/>
        </w:rPr>
        <w:t>，</w:t>
      </w:r>
      <w:r>
        <w:rPr>
          <w:rFonts w:hint="eastAsia"/>
          <w:color w:val="000000"/>
        </w:rPr>
        <w:t>也未能为受害者提供法律和物质援助。</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2.</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AF2A87" w:rsidP="0096296A">
      <w:pPr>
        <w:numPr>
          <w:ilvl w:val="0"/>
          <w:numId w:val="76"/>
        </w:numPr>
        <w:rPr>
          <w:rFonts w:ascii="Time New Roman" w:eastAsia="SimHei" w:hAnsi="Time New Roman" w:hint="eastAsia"/>
          <w:color w:val="000000"/>
        </w:rPr>
      </w:pPr>
      <w:r>
        <w:rPr>
          <w:rFonts w:ascii="Time New Roman" w:eastAsia="SimHei" w:hAnsi="Time New Roman" w:hint="eastAsia"/>
          <w:color w:val="000000"/>
        </w:rPr>
        <w:t>展开提高认识</w:t>
      </w:r>
      <w:r w:rsidR="0046485E" w:rsidRPr="006144CE">
        <w:rPr>
          <w:rFonts w:ascii="Time New Roman" w:eastAsia="SimHei" w:hAnsi="Time New Roman" w:hint="eastAsia"/>
          <w:color w:val="000000"/>
        </w:rPr>
        <w:t>运动</w:t>
      </w:r>
      <w:r w:rsidR="000D4C6A">
        <w:rPr>
          <w:rFonts w:ascii="Time New Roman" w:eastAsia="SimHei" w:hAnsi="Time New Roman" w:hint="eastAsia"/>
          <w:color w:val="000000"/>
        </w:rPr>
        <w:t>，</w:t>
      </w:r>
      <w:r w:rsidR="0046485E" w:rsidRPr="006144CE">
        <w:rPr>
          <w:rFonts w:ascii="Time New Roman" w:eastAsia="SimHei" w:hAnsi="Time New Roman" w:hint="eastAsia"/>
          <w:color w:val="000000"/>
        </w:rPr>
        <w:t>并让儿童参与这一运动</w:t>
      </w:r>
      <w:r w:rsidR="000D4C6A">
        <w:rPr>
          <w:rFonts w:ascii="Time New Roman" w:eastAsia="SimHei" w:hAnsi="Time New Roman" w:hint="eastAsia"/>
          <w:color w:val="000000"/>
        </w:rPr>
        <w:t>，</w:t>
      </w:r>
      <w:r w:rsidR="0046485E" w:rsidRPr="006144CE">
        <w:rPr>
          <w:rFonts w:ascii="Time New Roman" w:eastAsia="SimHei" w:hAnsi="Time New Roman" w:hint="eastAsia"/>
          <w:color w:val="000000"/>
        </w:rPr>
        <w:t>以便防止和打击凌辱和忽视儿童现象</w:t>
      </w:r>
      <w:r w:rsidR="000D4C6A">
        <w:rPr>
          <w:rFonts w:ascii="Time New Roman" w:eastAsia="SimHei" w:hAnsi="Time New Roman" w:hint="eastAsia"/>
          <w:color w:val="000000"/>
        </w:rPr>
        <w:t>；</w:t>
      </w:r>
    </w:p>
    <w:p w:rsidR="0046485E" w:rsidRPr="006144CE" w:rsidRDefault="0046485E" w:rsidP="0096296A">
      <w:pPr>
        <w:numPr>
          <w:ilvl w:val="0"/>
          <w:numId w:val="76"/>
        </w:numPr>
        <w:rPr>
          <w:rFonts w:ascii="Time New Roman" w:eastAsia="SimHei" w:hAnsi="Time New Roman" w:hint="eastAsia"/>
          <w:color w:val="000000"/>
        </w:rPr>
      </w:pPr>
      <w:r w:rsidRPr="006144CE">
        <w:rPr>
          <w:rFonts w:ascii="Time New Roman" w:eastAsia="SimHei" w:hAnsi="Time New Roman" w:hint="eastAsia"/>
          <w:color w:val="000000"/>
        </w:rPr>
        <w:t>确保有一个切实有效的系统</w:t>
      </w:r>
      <w:r w:rsidR="000D4C6A">
        <w:rPr>
          <w:rFonts w:ascii="Time New Roman" w:eastAsia="SimHei" w:hAnsi="Time New Roman" w:hint="eastAsia"/>
          <w:color w:val="000000"/>
        </w:rPr>
        <w:t>，</w:t>
      </w:r>
      <w:r w:rsidRPr="006144CE">
        <w:rPr>
          <w:rFonts w:ascii="Time New Roman" w:eastAsia="SimHei" w:hAnsi="Time New Roman" w:hint="eastAsia"/>
          <w:color w:val="000000"/>
        </w:rPr>
        <w:t>负责受理、监督和调查有关性凌辱和性</w:t>
      </w:r>
      <w:r w:rsidR="00AF2A87">
        <w:rPr>
          <w:rFonts w:ascii="Time New Roman" w:eastAsia="SimHei" w:hAnsi="Time New Roman" w:hint="eastAsia"/>
          <w:color w:val="000000"/>
        </w:rPr>
        <w:t>虐待</w:t>
      </w:r>
      <w:r w:rsidRPr="006144CE">
        <w:rPr>
          <w:rFonts w:ascii="Time New Roman" w:eastAsia="SimHei" w:hAnsi="Time New Roman" w:hint="eastAsia"/>
          <w:color w:val="000000"/>
        </w:rPr>
        <w:t>的举报</w:t>
      </w:r>
      <w:r w:rsidR="000D4C6A">
        <w:rPr>
          <w:rFonts w:ascii="Time New Roman" w:eastAsia="SimHei" w:hAnsi="Time New Roman" w:hint="eastAsia"/>
          <w:color w:val="000000"/>
        </w:rPr>
        <w:t>，</w:t>
      </w:r>
      <w:r w:rsidRPr="006144CE">
        <w:rPr>
          <w:rFonts w:ascii="Time New Roman" w:eastAsia="SimHei" w:hAnsi="Time New Roman" w:hint="eastAsia"/>
          <w:color w:val="000000"/>
        </w:rPr>
        <w:t>体恤受害儿童又保护其隐私</w:t>
      </w:r>
      <w:r w:rsidR="000D4C6A">
        <w:rPr>
          <w:rFonts w:ascii="Time New Roman" w:eastAsia="SimHei" w:hAnsi="Time New Roman" w:hint="eastAsia"/>
          <w:color w:val="000000"/>
        </w:rPr>
        <w:t>，</w:t>
      </w:r>
      <w:r w:rsidRPr="006144CE">
        <w:rPr>
          <w:rFonts w:ascii="Time New Roman" w:eastAsia="SimHei" w:hAnsi="Time New Roman" w:hint="eastAsia"/>
          <w:color w:val="000000"/>
        </w:rPr>
        <w:t>确保作案人被绳之以法</w:t>
      </w:r>
      <w:r w:rsidR="000D4C6A">
        <w:rPr>
          <w:rFonts w:ascii="Time New Roman" w:eastAsia="SimHei" w:hAnsi="Time New Roman" w:hint="eastAsia"/>
          <w:color w:val="000000"/>
        </w:rPr>
        <w:t>；</w:t>
      </w:r>
    </w:p>
    <w:p w:rsidR="0046485E" w:rsidRPr="006144CE" w:rsidRDefault="0046485E" w:rsidP="0096296A">
      <w:pPr>
        <w:numPr>
          <w:ilvl w:val="0"/>
          <w:numId w:val="76"/>
        </w:numPr>
        <w:rPr>
          <w:rFonts w:ascii="Time New Roman" w:eastAsia="SimHei" w:hAnsi="Time New Roman" w:hint="eastAsia"/>
          <w:color w:val="000000"/>
        </w:rPr>
      </w:pPr>
      <w:r w:rsidRPr="006144CE">
        <w:rPr>
          <w:rFonts w:ascii="Time New Roman" w:eastAsia="SimHei" w:hAnsi="Time New Roman" w:hint="eastAsia"/>
          <w:color w:val="000000"/>
        </w:rPr>
        <w:t>确保为受凌辱、受忽视的儿童提供心理和法律支助。</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3.</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联系秘书长对暴力侵害儿童问题进行的深入研究</w:t>
      </w:r>
      <w:r w:rsidR="000D4C6A">
        <w:rPr>
          <w:rFonts w:ascii="Time New Roman" w:eastAsia="SimHei" w:hAnsi="Time New Roman" w:hint="eastAsia"/>
          <w:color w:val="000000"/>
        </w:rPr>
        <w:t>，</w:t>
      </w:r>
      <w:r w:rsidRPr="006144CE">
        <w:rPr>
          <w:rFonts w:ascii="Time New Roman" w:eastAsia="SimHei" w:hAnsi="Time New Roman" w:hint="eastAsia"/>
          <w:color w:val="000000"/>
        </w:rPr>
        <w:t>委员会对缔约国对调查问卷作出书面答复</w:t>
      </w:r>
      <w:r w:rsidR="000D4C6A">
        <w:rPr>
          <w:rFonts w:ascii="Time New Roman" w:eastAsia="SimHei" w:hAnsi="Time New Roman" w:hint="eastAsia"/>
          <w:color w:val="000000"/>
        </w:rPr>
        <w:t>，</w:t>
      </w:r>
      <w:r w:rsidRPr="006144CE">
        <w:rPr>
          <w:rFonts w:ascii="Time New Roman" w:eastAsia="SimHei" w:hAnsi="Time New Roman" w:hint="eastAsia"/>
          <w:color w:val="000000"/>
        </w:rPr>
        <w:t>并参加了</w:t>
      </w:r>
      <w:r w:rsidRPr="006144CE">
        <w:rPr>
          <w:rFonts w:ascii="Time New Roman" w:eastAsia="SimHei" w:hAnsi="Time New Roman" w:hint="eastAsia"/>
          <w:b/>
          <w:color w:val="000000"/>
        </w:rPr>
        <w:t>2005</w:t>
      </w:r>
      <w:r w:rsidRPr="006144CE">
        <w:rPr>
          <w:rFonts w:ascii="Time New Roman" w:eastAsia="SimHei" w:hAnsi="Time New Roman" w:hint="eastAsia"/>
          <w:color w:val="000000"/>
        </w:rPr>
        <w:t>年</w:t>
      </w:r>
      <w:r w:rsidRPr="006144CE">
        <w:rPr>
          <w:rFonts w:ascii="Time New Roman" w:eastAsia="SimHei" w:hAnsi="Time New Roman" w:hint="eastAsia"/>
          <w:b/>
          <w:color w:val="000000"/>
        </w:rPr>
        <w:t>5</w:t>
      </w:r>
      <w:r w:rsidRPr="006144CE">
        <w:rPr>
          <w:rFonts w:ascii="Time New Roman" w:eastAsia="SimHei" w:hAnsi="Time New Roman" w:hint="eastAsia"/>
          <w:color w:val="000000"/>
        </w:rPr>
        <w:t>月</w:t>
      </w:r>
      <w:r w:rsidRPr="006144CE">
        <w:rPr>
          <w:rFonts w:ascii="Time New Roman" w:eastAsia="SimHei" w:hAnsi="Time New Roman" w:hint="eastAsia"/>
          <w:b/>
          <w:color w:val="000000"/>
        </w:rPr>
        <w:t>23</w:t>
      </w:r>
      <w:r w:rsidRPr="006144CE">
        <w:rPr>
          <w:rFonts w:ascii="Time New Roman" w:eastAsia="SimHei" w:hAnsi="Time New Roman" w:hint="eastAsia"/>
          <w:color w:val="000000"/>
        </w:rPr>
        <w:t>日至</w:t>
      </w:r>
      <w:r w:rsidRPr="006144CE">
        <w:rPr>
          <w:rFonts w:ascii="Time New Roman" w:eastAsia="SimHei" w:hAnsi="Time New Roman" w:hint="eastAsia"/>
          <w:b/>
          <w:color w:val="000000"/>
        </w:rPr>
        <w:t>25</w:t>
      </w:r>
      <w:r w:rsidRPr="006144CE">
        <w:rPr>
          <w:rFonts w:ascii="Time New Roman" w:eastAsia="SimHei" w:hAnsi="Time New Roman" w:hint="eastAsia"/>
          <w:color w:val="000000"/>
        </w:rPr>
        <w:t>日在马里举行的西非和中非区域协商会议</w:t>
      </w:r>
      <w:r w:rsidR="000D4C6A">
        <w:rPr>
          <w:rFonts w:ascii="Time New Roman" w:eastAsia="SimHei" w:hAnsi="Time New Roman" w:hint="eastAsia"/>
          <w:color w:val="000000"/>
        </w:rPr>
        <w:t>，</w:t>
      </w:r>
      <w:r w:rsidRPr="006144CE">
        <w:rPr>
          <w:rFonts w:ascii="Time New Roman" w:eastAsia="SimHei" w:hAnsi="Time New Roman" w:hint="eastAsia"/>
          <w:color w:val="000000"/>
        </w:rPr>
        <w:t>表示赞赏。委员会建议缔约国借助这次区域协商的成果</w:t>
      </w:r>
      <w:r w:rsidR="000D4C6A">
        <w:rPr>
          <w:rFonts w:ascii="Time New Roman" w:eastAsia="SimHei" w:hAnsi="Time New Roman" w:hint="eastAsia"/>
          <w:color w:val="000000"/>
        </w:rPr>
        <w:t>，</w:t>
      </w:r>
      <w:r w:rsidRPr="006144CE">
        <w:rPr>
          <w:rFonts w:ascii="Time New Roman" w:eastAsia="SimHei" w:hAnsi="Time New Roman" w:hint="eastAsia"/>
          <w:color w:val="000000"/>
        </w:rPr>
        <w:t>与民间社会共同采取行动</w:t>
      </w:r>
      <w:r w:rsidR="000D4C6A">
        <w:rPr>
          <w:rFonts w:ascii="Time New Roman" w:eastAsia="SimHei" w:hAnsi="Time New Roman" w:hint="eastAsia"/>
          <w:color w:val="000000"/>
        </w:rPr>
        <w:t>，</w:t>
      </w:r>
      <w:r w:rsidRPr="006144CE">
        <w:rPr>
          <w:rFonts w:ascii="Time New Roman" w:eastAsia="SimHei" w:hAnsi="Time New Roman" w:hint="eastAsia"/>
          <w:color w:val="000000"/>
        </w:rPr>
        <w:t>确保每个儿童都受到保护</w:t>
      </w:r>
      <w:r w:rsidR="000D4C6A">
        <w:rPr>
          <w:rFonts w:ascii="Time New Roman" w:eastAsia="SimHei" w:hAnsi="Time New Roman" w:hint="eastAsia"/>
          <w:color w:val="000000"/>
        </w:rPr>
        <w:t>，</w:t>
      </w:r>
      <w:r w:rsidRPr="006144CE">
        <w:rPr>
          <w:rFonts w:ascii="Time New Roman" w:eastAsia="SimHei" w:hAnsi="Time New Roman" w:hint="eastAsia"/>
          <w:color w:val="000000"/>
        </w:rPr>
        <w:t>免遭任何形式的身心暴力和性暴力的侵害</w:t>
      </w:r>
      <w:r w:rsidR="000D4C6A">
        <w:rPr>
          <w:rFonts w:ascii="Time New Roman" w:eastAsia="SimHei" w:hAnsi="Time New Roman" w:hint="eastAsia"/>
          <w:color w:val="000000"/>
        </w:rPr>
        <w:t>，</w:t>
      </w:r>
      <w:r w:rsidRPr="006144CE">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Pr="006144CE">
        <w:rPr>
          <w:rFonts w:ascii="Time New Roman" w:eastAsia="SimHei" w:hAnsi="Time New Roman" w:hint="eastAsia"/>
          <w:color w:val="000000"/>
        </w:rPr>
        <w:t>防止和应对此种暴力和凌辱行为。</w:t>
      </w:r>
    </w:p>
    <w:p w:rsidR="0046485E" w:rsidRPr="006144CE" w:rsidRDefault="0046485E" w:rsidP="0096296A">
      <w:pPr>
        <w:spacing w:after="32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4.</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此外</w:t>
      </w:r>
      <w:r w:rsidR="000D4C6A">
        <w:rPr>
          <w:rFonts w:ascii="Time New Roman" w:eastAsia="SimHei" w:hAnsi="Time New Roman" w:hint="eastAsia"/>
          <w:color w:val="000000"/>
        </w:rPr>
        <w:t>，</w:t>
      </w:r>
      <w:r w:rsidRPr="006144CE">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6144CE">
        <w:rPr>
          <w:rFonts w:ascii="Time New Roman" w:eastAsia="SimHei" w:hAnsi="Time New Roman" w:hint="eastAsia"/>
          <w:b/>
          <w:color w:val="000000"/>
        </w:rPr>
        <w:t>A</w:t>
      </w:r>
      <w:r w:rsidR="000D4C6A">
        <w:rPr>
          <w:rFonts w:ascii="Time New Roman" w:eastAsia="SimHei" w:hAnsi="Time New Roman" w:hint="eastAsia"/>
          <w:color w:val="000000"/>
        </w:rPr>
        <w:t>/</w:t>
      </w:r>
      <w:r w:rsidRPr="006144CE">
        <w:rPr>
          <w:rFonts w:ascii="Time New Roman" w:eastAsia="SimHei" w:hAnsi="Time New Roman" w:hint="eastAsia"/>
          <w:b/>
          <w:color w:val="000000"/>
        </w:rPr>
        <w:t>61</w:t>
      </w:r>
      <w:r w:rsidR="000D4C6A">
        <w:rPr>
          <w:rFonts w:ascii="Time New Roman" w:eastAsia="SimHei" w:hAnsi="Time New Roman" w:hint="eastAsia"/>
          <w:color w:val="000000"/>
        </w:rPr>
        <w:t>/</w:t>
      </w:r>
      <w:r w:rsidRPr="006144CE">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6144CE">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Pr="006144CE">
        <w:rPr>
          <w:rFonts w:ascii="Time New Roman" w:eastAsia="SimHei" w:hAnsi="Time New Roman" w:hint="eastAsia"/>
          <w:color w:val="000000"/>
        </w:rPr>
        <w:t>落实该报告所载的总体性建议以及针对具体环境的建议。</w:t>
      </w:r>
    </w:p>
    <w:p w:rsidR="0046485E" w:rsidRPr="0096296A" w:rsidRDefault="00D143A3" w:rsidP="0096296A">
      <w:pPr>
        <w:pStyle w:val="Heading3"/>
        <w:rPr>
          <w:u w:val="none"/>
        </w:rPr>
      </w:pPr>
      <w:bookmarkStart w:id="568" w:name="_Toc176169433"/>
      <w:bookmarkStart w:id="569" w:name="_Toc176233286"/>
      <w:r>
        <w:rPr>
          <w:rFonts w:hint="eastAsia"/>
          <w:u w:val="none"/>
        </w:rPr>
        <w:t>5.</w:t>
      </w:r>
      <w:r w:rsidR="0046485E" w:rsidRPr="0096296A">
        <w:rPr>
          <w:rFonts w:hint="eastAsia"/>
          <w:u w:val="none"/>
        </w:rPr>
        <w:t xml:space="preserve">  </w:t>
      </w:r>
      <w:r w:rsidR="0046485E">
        <w:rPr>
          <w:rFonts w:hint="eastAsia"/>
        </w:rPr>
        <w:t>基本卫生和福利</w:t>
      </w:r>
      <w:r w:rsidR="0046485E">
        <w:br/>
      </w:r>
      <w:r w:rsidR="0046485E"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6</w:t>
      </w:r>
      <w:r w:rsidR="0046485E" w:rsidRPr="00652D4F">
        <w:rPr>
          <w:rFonts w:eastAsia="KaiTi_GB2312" w:hint="eastAsia"/>
          <w:spacing w:val="0"/>
          <w:kern w:val="0"/>
          <w:u w:val="none"/>
        </w:rPr>
        <w:t>条、第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23</w:t>
      </w:r>
      <w:r w:rsidR="0046485E" w:rsidRPr="00652D4F">
        <w:rPr>
          <w:rFonts w:eastAsia="KaiTi_GB2312" w:hint="eastAsia"/>
          <w:spacing w:val="0"/>
          <w:kern w:val="0"/>
          <w:u w:val="none"/>
        </w:rPr>
        <w:t>、</w:t>
      </w:r>
      <w:r w:rsidR="0096296A" w:rsidRPr="00652D4F">
        <w:rPr>
          <w:rFonts w:eastAsia="KaiTi_GB2312"/>
          <w:spacing w:val="0"/>
          <w:kern w:val="0"/>
          <w:u w:val="none"/>
        </w:rPr>
        <w:br/>
      </w:r>
      <w:r w:rsidR="0046485E" w:rsidRPr="00652D4F">
        <w:rPr>
          <w:rFonts w:eastAsia="KaiTi_GB2312" w:hint="eastAsia"/>
          <w:spacing w:val="0"/>
          <w:kern w:val="0"/>
          <w:u w:val="none"/>
        </w:rPr>
        <w:t>24</w:t>
      </w:r>
      <w:r w:rsidR="0046485E" w:rsidRPr="00652D4F">
        <w:rPr>
          <w:rFonts w:eastAsia="KaiTi_GB2312" w:hint="eastAsia"/>
          <w:spacing w:val="0"/>
          <w:kern w:val="0"/>
          <w:u w:val="none"/>
        </w:rPr>
        <w:t>、</w:t>
      </w:r>
      <w:r w:rsidR="0046485E" w:rsidRPr="00652D4F">
        <w:rPr>
          <w:rFonts w:eastAsia="KaiTi_GB2312" w:hint="eastAsia"/>
          <w:spacing w:val="0"/>
          <w:kern w:val="0"/>
          <w:u w:val="none"/>
        </w:rPr>
        <w:t>26</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w:t>
      </w:r>
      <w:r w:rsidR="0046485E" w:rsidRPr="00652D4F">
        <w:rPr>
          <w:rFonts w:eastAsia="KaiTi_GB2312" w:hint="eastAsia"/>
          <w:spacing w:val="0"/>
          <w:kern w:val="0"/>
          <w:u w:val="none"/>
        </w:rPr>
        <w:t>至</w:t>
      </w:r>
      <w:r w:rsidR="0046485E" w:rsidRPr="00652D4F">
        <w:rPr>
          <w:rFonts w:eastAsia="KaiTi_GB2312" w:hint="eastAsia"/>
          <w:spacing w:val="0"/>
          <w:kern w:val="0"/>
          <w:u w:val="none"/>
        </w:rPr>
        <w:t>3</w:t>
      </w:r>
      <w:r w:rsidR="0046485E" w:rsidRPr="00652D4F">
        <w:rPr>
          <w:rFonts w:eastAsia="KaiTi_GB2312" w:hint="eastAsia"/>
          <w:spacing w:val="0"/>
          <w:kern w:val="0"/>
          <w:u w:val="none"/>
        </w:rPr>
        <w:t>款</w:t>
      </w:r>
      <w:r w:rsidR="000D4C6A">
        <w:rPr>
          <w:rFonts w:eastAsia="KaiTi_GB2312" w:hint="eastAsia"/>
          <w:spacing w:val="0"/>
          <w:kern w:val="0"/>
          <w:u w:val="none"/>
        </w:rPr>
        <w:t>)</w:t>
      </w:r>
      <w:r w:rsidR="000D4C6A">
        <w:rPr>
          <w:rFonts w:eastAsia="KaiTi_GB2312"/>
          <w:spacing w:val="0"/>
          <w:kern w:val="0"/>
          <w:u w:val="none"/>
        </w:rPr>
        <w:t>)</w:t>
      </w:r>
      <w:bookmarkEnd w:id="568"/>
      <w:bookmarkEnd w:id="569"/>
    </w:p>
    <w:p w:rsidR="0046485E" w:rsidRDefault="0046485E" w:rsidP="0096296A">
      <w:pPr>
        <w:pStyle w:val="Heading4"/>
        <w:rPr>
          <w:rFonts w:hint="eastAsia"/>
        </w:rPr>
      </w:pPr>
      <w:bookmarkStart w:id="570" w:name="_Toc176169434"/>
      <w:bookmarkStart w:id="571" w:name="_Toc176233287"/>
      <w:r>
        <w:rPr>
          <w:rFonts w:hint="eastAsia"/>
        </w:rPr>
        <w:t>残疾儿童</w:t>
      </w:r>
      <w:bookmarkEnd w:id="570"/>
      <w:bookmarkEnd w:id="571"/>
    </w:p>
    <w:p w:rsidR="0046485E" w:rsidRDefault="0046485E">
      <w:pPr>
        <w:rPr>
          <w:rFonts w:hint="eastAsia"/>
          <w:color w:val="000000"/>
        </w:rPr>
      </w:pPr>
      <w:r>
        <w:rPr>
          <w:rFonts w:hint="eastAsia"/>
          <w:color w:val="000000"/>
        </w:rPr>
        <w:tab/>
      </w:r>
      <w:r>
        <w:rPr>
          <w:color w:val="000000"/>
        </w:rPr>
        <w:t>46</w:t>
      </w:r>
      <w:r w:rsidR="00D143A3">
        <w:rPr>
          <w:color w:val="000000"/>
        </w:rPr>
        <w:t>5.</w:t>
      </w:r>
      <w:r>
        <w:rPr>
          <w:rFonts w:hint="eastAsia"/>
          <w:color w:val="000000"/>
        </w:rPr>
        <w:t xml:space="preserve">  </w:t>
      </w:r>
      <w:r>
        <w:rPr>
          <w:rFonts w:hint="eastAsia"/>
          <w:color w:val="000000"/>
        </w:rPr>
        <w:t>委员会虽然欢迎制定和增加了有关残疾的方案</w:t>
      </w:r>
      <w:r w:rsidR="000D4C6A">
        <w:rPr>
          <w:rFonts w:hint="eastAsia"/>
          <w:color w:val="000000"/>
        </w:rPr>
        <w:t>，</w:t>
      </w:r>
      <w:r>
        <w:rPr>
          <w:rFonts w:hint="eastAsia"/>
          <w:color w:val="000000"/>
        </w:rPr>
        <w:t>但它感到关切的是缺乏能准确反映缔约国残疾儿童地位的资料和统计数据。委员会还感到关注的是为残疾儿童提供的服务很少</w:t>
      </w:r>
      <w:r w:rsidR="000D4C6A">
        <w:rPr>
          <w:rFonts w:hint="eastAsia"/>
          <w:color w:val="000000"/>
        </w:rPr>
        <w:t>；</w:t>
      </w:r>
      <w:r>
        <w:rPr>
          <w:rFonts w:hint="eastAsia"/>
          <w:color w:val="000000"/>
        </w:rPr>
        <w:t>处理残疾儿童特定需要的法律框架也有许多缺点。</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6.</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委员会建议缔约国参照《联合国残疾人机会均等标准规则》</w:t>
      </w:r>
      <w:r w:rsidR="000D4C6A">
        <w:rPr>
          <w:rFonts w:ascii="Time New Roman" w:eastAsia="SimHei" w:hAnsi="Time New Roman" w:hint="eastAsia"/>
          <w:color w:val="000000"/>
        </w:rPr>
        <w:t>(</w:t>
      </w:r>
      <w:r w:rsidRPr="006144CE">
        <w:rPr>
          <w:rFonts w:ascii="Time New Roman" w:eastAsia="SimHei" w:hAnsi="Time New Roman" w:hint="eastAsia"/>
          <w:color w:val="000000"/>
        </w:rPr>
        <w:t>大会第</w:t>
      </w:r>
      <w:r w:rsidRPr="006144CE">
        <w:rPr>
          <w:rFonts w:ascii="Time New Roman" w:eastAsia="SimHei" w:hAnsi="Time New Roman" w:hint="eastAsia"/>
          <w:b/>
          <w:color w:val="000000"/>
        </w:rPr>
        <w:t>48</w:t>
      </w:r>
      <w:r w:rsidR="000D4C6A">
        <w:rPr>
          <w:rFonts w:ascii="Time New Roman" w:eastAsia="SimHei" w:hAnsi="Time New Roman" w:hint="eastAsia"/>
          <w:color w:val="000000"/>
        </w:rPr>
        <w:t>/</w:t>
      </w:r>
      <w:r w:rsidRPr="006144CE">
        <w:rPr>
          <w:rFonts w:ascii="Time New Roman" w:eastAsia="SimHei" w:hAnsi="Time New Roman" w:hint="eastAsia"/>
          <w:b/>
          <w:color w:val="000000"/>
        </w:rPr>
        <w:t>96</w:t>
      </w:r>
      <w:r w:rsidRPr="006144CE">
        <w:rPr>
          <w:rFonts w:ascii="Time New Roman" w:eastAsia="SimHei" w:hAnsi="Time New Roman" w:hint="eastAsia"/>
          <w:color w:val="000000"/>
        </w:rPr>
        <w:t>号决议</w:t>
      </w:r>
      <w:r w:rsidR="000D4C6A">
        <w:rPr>
          <w:rFonts w:ascii="Time New Roman" w:eastAsia="SimHei" w:hAnsi="Time New Roman" w:hint="eastAsia"/>
          <w:color w:val="000000"/>
        </w:rPr>
        <w:t>)</w:t>
      </w:r>
      <w:r w:rsidRPr="006144CE">
        <w:rPr>
          <w:rFonts w:ascii="Time New Roman" w:eastAsia="SimHei" w:hAnsi="Time New Roman" w:hint="eastAsia"/>
          <w:color w:val="000000"/>
        </w:rPr>
        <w:t>和委员会在</w:t>
      </w:r>
      <w:r w:rsidRPr="006144CE">
        <w:rPr>
          <w:rFonts w:ascii="Time New Roman" w:eastAsia="SimHei" w:hAnsi="Time New Roman" w:hint="eastAsia"/>
          <w:b/>
          <w:color w:val="000000"/>
        </w:rPr>
        <w:t>1997</w:t>
      </w:r>
      <w:r w:rsidRPr="006144CE">
        <w:rPr>
          <w:rFonts w:ascii="Time New Roman" w:eastAsia="SimHei" w:hAnsi="Time New Roman" w:hint="eastAsia"/>
          <w:color w:val="000000"/>
        </w:rPr>
        <w:t>年</w:t>
      </w:r>
      <w:r w:rsidRPr="006144CE">
        <w:rPr>
          <w:rFonts w:ascii="Time New Roman" w:eastAsia="SimHei" w:hAnsi="Time New Roman" w:hint="eastAsia"/>
          <w:b/>
          <w:color w:val="000000"/>
        </w:rPr>
        <w:t>10</w:t>
      </w:r>
      <w:r w:rsidRPr="006144CE">
        <w:rPr>
          <w:rFonts w:ascii="Time New Roman" w:eastAsia="SimHei" w:hAnsi="Time New Roman" w:hint="eastAsia"/>
          <w:color w:val="000000"/>
        </w:rPr>
        <w:t>月</w:t>
      </w:r>
      <w:r w:rsidRPr="006144CE">
        <w:rPr>
          <w:rFonts w:ascii="Time New Roman" w:eastAsia="SimHei" w:hAnsi="Time New Roman" w:hint="eastAsia"/>
          <w:b/>
          <w:color w:val="000000"/>
        </w:rPr>
        <w:t>6</w:t>
      </w:r>
      <w:r w:rsidRPr="006144CE">
        <w:rPr>
          <w:rFonts w:ascii="Time New Roman" w:eastAsia="SimHei" w:hAnsi="Time New Roman" w:hint="eastAsia"/>
          <w:color w:val="000000"/>
        </w:rPr>
        <w:t>日举行的残疾儿童权利一般性讨论日通过的建议</w:t>
      </w:r>
      <w:r w:rsidR="000D4C6A">
        <w:rPr>
          <w:rFonts w:ascii="Time New Roman" w:eastAsia="SimHei" w:hAnsi="Time New Roman" w:hint="eastAsia"/>
          <w:color w:val="000000"/>
        </w:rPr>
        <w:t>(</w:t>
      </w:r>
      <w:r w:rsidRPr="006144CE">
        <w:rPr>
          <w:rFonts w:ascii="Time New Roman" w:eastAsia="SimHei" w:hAnsi="Time New Roman" w:hint="eastAsia"/>
          <w:b/>
          <w:color w:val="000000"/>
        </w:rPr>
        <w:t>CRC</w:t>
      </w:r>
      <w:r w:rsidR="000D4C6A">
        <w:rPr>
          <w:rFonts w:ascii="Time New Roman" w:eastAsia="SimHei" w:hAnsi="Time New Roman" w:hint="eastAsia"/>
          <w:color w:val="000000"/>
        </w:rPr>
        <w:t>/</w:t>
      </w:r>
      <w:r w:rsidRPr="006144CE">
        <w:rPr>
          <w:rFonts w:ascii="Time New Roman" w:eastAsia="SimHei" w:hAnsi="Time New Roman" w:hint="eastAsia"/>
          <w:b/>
          <w:color w:val="000000"/>
        </w:rPr>
        <w:t>C</w:t>
      </w:r>
      <w:r w:rsidR="000D4C6A">
        <w:rPr>
          <w:rFonts w:ascii="Time New Roman" w:eastAsia="SimHei" w:hAnsi="Time New Roman" w:hint="eastAsia"/>
          <w:color w:val="000000"/>
        </w:rPr>
        <w:t>/</w:t>
      </w:r>
      <w:r w:rsidRPr="006144CE">
        <w:rPr>
          <w:rFonts w:ascii="Time New Roman" w:eastAsia="SimHei" w:hAnsi="Time New Roman" w:hint="eastAsia"/>
          <w:b/>
          <w:color w:val="000000"/>
        </w:rPr>
        <w:t>6</w:t>
      </w:r>
      <w:r w:rsidR="00D143A3">
        <w:rPr>
          <w:rFonts w:ascii="Time New Roman" w:eastAsia="SimHei" w:hAnsi="Time New Roman" w:hint="eastAsia"/>
          <w:b/>
          <w:color w:val="000000"/>
        </w:rPr>
        <w:t>9</w:t>
      </w:r>
      <w:r w:rsidR="000D4C6A">
        <w:rPr>
          <w:rFonts w:ascii="Time New Roman" w:eastAsia="SimHei" w:hAnsi="Time New Roman" w:hint="eastAsia"/>
          <w:b/>
          <w:color w:val="000000"/>
        </w:rPr>
        <w:t>，</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第</w:t>
      </w:r>
      <w:r w:rsidRPr="006144CE">
        <w:rPr>
          <w:rFonts w:ascii="Time New Roman" w:eastAsia="SimHei" w:hAnsi="Time New Roman" w:hint="eastAsia"/>
          <w:b/>
          <w:color w:val="000000"/>
        </w:rPr>
        <w:t>310</w:t>
      </w:r>
      <w:r w:rsidRPr="006144CE">
        <w:rPr>
          <w:rFonts w:ascii="Time New Roman" w:eastAsia="SimHei" w:hAnsi="Time New Roman" w:hint="eastAsia"/>
          <w:color w:val="000000"/>
        </w:rPr>
        <w:t>-</w:t>
      </w:r>
      <w:r w:rsidRPr="006144CE">
        <w:rPr>
          <w:rFonts w:ascii="Time New Roman" w:eastAsia="SimHei" w:hAnsi="Time New Roman" w:hint="eastAsia"/>
          <w:b/>
          <w:color w:val="000000"/>
        </w:rPr>
        <w:t>339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6144CE">
        <w:rPr>
          <w:rFonts w:ascii="Time New Roman" w:eastAsia="SimHei" w:hAnsi="Time New Roman" w:hint="eastAsia"/>
          <w:color w:val="000000"/>
        </w:rPr>
        <w:t>采取一切必要措施</w:t>
      </w:r>
      <w:r w:rsidR="000D4C6A">
        <w:rPr>
          <w:rFonts w:ascii="Time New Roman" w:eastAsia="SimHei" w:hAnsi="Time New Roman" w:hint="eastAsia"/>
          <w:color w:val="000000"/>
        </w:rPr>
        <w:t>：</w:t>
      </w:r>
    </w:p>
    <w:p w:rsidR="0046485E" w:rsidRPr="006144CE" w:rsidRDefault="0046485E" w:rsidP="0096296A">
      <w:pPr>
        <w:numPr>
          <w:ilvl w:val="0"/>
          <w:numId w:val="77"/>
        </w:numPr>
        <w:rPr>
          <w:rFonts w:ascii="Time New Roman" w:eastAsia="SimHei" w:hAnsi="Time New Roman" w:hint="eastAsia"/>
          <w:color w:val="000000"/>
        </w:rPr>
      </w:pPr>
      <w:r w:rsidRPr="006144CE">
        <w:rPr>
          <w:rFonts w:ascii="Time New Roman" w:eastAsia="SimHei" w:hAnsi="Time New Roman" w:hint="eastAsia"/>
          <w:color w:val="000000"/>
        </w:rPr>
        <w:t>通过进一步重视教师的特殊培训</w:t>
      </w:r>
      <w:r w:rsidR="000D4C6A">
        <w:rPr>
          <w:rFonts w:ascii="Time New Roman" w:eastAsia="SimHei" w:hAnsi="Time New Roman" w:hint="eastAsia"/>
          <w:color w:val="000000"/>
        </w:rPr>
        <w:t>，</w:t>
      </w:r>
      <w:r w:rsidRPr="006144CE">
        <w:rPr>
          <w:rFonts w:ascii="Time New Roman" w:eastAsia="SimHei" w:hAnsi="Time New Roman" w:hint="eastAsia"/>
          <w:color w:val="000000"/>
        </w:rPr>
        <w:t>以及使学校、体育和休闲设施及所有其他公共场所便于残疾儿童使用等方式</w:t>
      </w:r>
      <w:r w:rsidR="000D4C6A">
        <w:rPr>
          <w:rFonts w:ascii="Time New Roman" w:eastAsia="SimHei" w:hAnsi="Time New Roman" w:hint="eastAsia"/>
          <w:color w:val="000000"/>
        </w:rPr>
        <w:t>，</w:t>
      </w:r>
      <w:r w:rsidRPr="006144CE">
        <w:rPr>
          <w:rFonts w:ascii="Time New Roman" w:eastAsia="SimHei" w:hAnsi="Time New Roman" w:hint="eastAsia"/>
          <w:color w:val="000000"/>
        </w:rPr>
        <w:t>鼓励将残疾儿童融入正常的教育体系并融入社会</w:t>
      </w:r>
      <w:r w:rsidR="000D4C6A">
        <w:rPr>
          <w:rFonts w:ascii="Time New Roman" w:eastAsia="SimHei" w:hAnsi="Time New Roman" w:hint="eastAsia"/>
          <w:color w:val="000000"/>
        </w:rPr>
        <w:t>；</w:t>
      </w:r>
    </w:p>
    <w:p w:rsidR="0046485E" w:rsidRPr="006144CE" w:rsidRDefault="0046485E" w:rsidP="0096296A">
      <w:pPr>
        <w:numPr>
          <w:ilvl w:val="0"/>
          <w:numId w:val="77"/>
        </w:numPr>
        <w:rPr>
          <w:rFonts w:ascii="Time New Roman" w:eastAsia="SimHei" w:hAnsi="Time New Roman" w:hint="eastAsia"/>
          <w:color w:val="000000"/>
        </w:rPr>
      </w:pPr>
      <w:r w:rsidRPr="006144CE">
        <w:rPr>
          <w:rFonts w:ascii="Time New Roman" w:eastAsia="SimHei" w:hAnsi="Time New Roman" w:hint="eastAsia"/>
          <w:color w:val="000000"/>
        </w:rPr>
        <w:t>通过一个具包容性的以落实权利为本的法律框架</w:t>
      </w:r>
      <w:r w:rsidR="000D4C6A">
        <w:rPr>
          <w:rFonts w:ascii="Time New Roman" w:eastAsia="SimHei" w:hAnsi="Time New Roman" w:hint="eastAsia"/>
          <w:color w:val="000000"/>
        </w:rPr>
        <w:t>，</w:t>
      </w:r>
      <w:r w:rsidRPr="006144CE">
        <w:rPr>
          <w:rFonts w:ascii="Time New Roman" w:eastAsia="SimHei" w:hAnsi="Time New Roman" w:hint="eastAsia"/>
          <w:color w:val="000000"/>
        </w:rPr>
        <w:t>处理残疾儿童的特殊需求</w:t>
      </w:r>
      <w:r w:rsidR="000D4C6A">
        <w:rPr>
          <w:rFonts w:ascii="Time New Roman" w:eastAsia="SimHei" w:hAnsi="Time New Roman" w:hint="eastAsia"/>
          <w:color w:val="000000"/>
        </w:rPr>
        <w:t>；</w:t>
      </w:r>
    </w:p>
    <w:p w:rsidR="0046485E" w:rsidRPr="006144CE" w:rsidRDefault="0046485E" w:rsidP="0096296A">
      <w:pPr>
        <w:numPr>
          <w:ilvl w:val="0"/>
          <w:numId w:val="77"/>
        </w:numPr>
        <w:rPr>
          <w:rFonts w:ascii="Time New Roman" w:eastAsia="SimHei" w:hAnsi="Time New Roman" w:hint="eastAsia"/>
          <w:color w:val="000000"/>
        </w:rPr>
      </w:pPr>
      <w:r w:rsidRPr="006144CE">
        <w:rPr>
          <w:rFonts w:ascii="Time New Roman" w:eastAsia="SimHei" w:hAnsi="Time New Roman" w:hint="eastAsia"/>
          <w:color w:val="000000"/>
        </w:rPr>
        <w:t>执行关于残疾儿童的现行法律中的所有有关规定</w:t>
      </w:r>
      <w:r w:rsidR="000D4C6A">
        <w:rPr>
          <w:rFonts w:ascii="Time New Roman" w:eastAsia="SimHei" w:hAnsi="Time New Roman" w:hint="eastAsia"/>
          <w:color w:val="000000"/>
        </w:rPr>
        <w:t>；</w:t>
      </w:r>
    </w:p>
    <w:p w:rsidR="0046485E" w:rsidRPr="006144CE" w:rsidRDefault="0046485E" w:rsidP="0096296A">
      <w:pPr>
        <w:numPr>
          <w:ilvl w:val="0"/>
          <w:numId w:val="77"/>
        </w:numPr>
        <w:spacing w:after="240"/>
        <w:rPr>
          <w:rFonts w:ascii="Time New Roman" w:eastAsia="SimHei" w:hAnsi="Time New Roman" w:hint="eastAsia"/>
          <w:color w:val="000000"/>
        </w:rPr>
      </w:pPr>
      <w:r w:rsidRPr="006144CE">
        <w:rPr>
          <w:rFonts w:ascii="Time New Roman" w:eastAsia="SimHei" w:hAnsi="Time New Roman" w:hint="eastAsia"/>
          <w:color w:val="000000"/>
        </w:rPr>
        <w:t>展开关于残疾儿童的提高认识运动</w:t>
      </w:r>
      <w:r w:rsidR="000D4C6A">
        <w:rPr>
          <w:rFonts w:ascii="Time New Roman" w:eastAsia="SimHei" w:hAnsi="Time New Roman" w:hint="eastAsia"/>
          <w:color w:val="000000"/>
        </w:rPr>
        <w:t>，</w:t>
      </w:r>
      <w:r w:rsidRPr="006144CE">
        <w:rPr>
          <w:rFonts w:ascii="Time New Roman" w:eastAsia="SimHei" w:hAnsi="Time New Roman" w:hint="eastAsia"/>
          <w:color w:val="000000"/>
        </w:rPr>
        <w:t>并让儿童参与。</w:t>
      </w:r>
    </w:p>
    <w:p w:rsidR="0046485E" w:rsidRDefault="0046485E" w:rsidP="0096296A">
      <w:pPr>
        <w:pStyle w:val="Heading4"/>
        <w:rPr>
          <w:rFonts w:hint="eastAsia"/>
        </w:rPr>
      </w:pPr>
      <w:bookmarkStart w:id="572" w:name="_Toc176169435"/>
      <w:bookmarkStart w:id="573" w:name="_Toc176233288"/>
      <w:r>
        <w:rPr>
          <w:rFonts w:hint="eastAsia"/>
        </w:rPr>
        <w:t>健康和医疗卫生服务</w:t>
      </w:r>
      <w:bookmarkEnd w:id="572"/>
      <w:bookmarkEnd w:id="573"/>
    </w:p>
    <w:p w:rsidR="0046485E" w:rsidRDefault="0046485E">
      <w:pPr>
        <w:rPr>
          <w:rFonts w:hint="eastAsia"/>
          <w:color w:val="000000"/>
        </w:rPr>
      </w:pPr>
      <w:r>
        <w:rPr>
          <w:rFonts w:hint="eastAsia"/>
          <w:color w:val="000000"/>
        </w:rPr>
        <w:tab/>
      </w:r>
      <w:r>
        <w:rPr>
          <w:color w:val="000000"/>
        </w:rPr>
        <w:t>46</w:t>
      </w:r>
      <w:r w:rsidR="00D143A3">
        <w:rPr>
          <w:color w:val="000000"/>
        </w:rPr>
        <w:t>7.</w:t>
      </w:r>
      <w:r>
        <w:rPr>
          <w:rFonts w:hint="eastAsia"/>
          <w:color w:val="000000"/>
        </w:rPr>
        <w:t xml:space="preserve">  </w:t>
      </w:r>
      <w:r>
        <w:rPr>
          <w:rFonts w:hint="eastAsia"/>
          <w:color w:val="000000"/>
        </w:rPr>
        <w:t>委员会欢迎国内生产总值中分配给卫生部门的部分有所增长</w:t>
      </w:r>
      <w:r w:rsidR="000D4C6A">
        <w:rPr>
          <w:rFonts w:hint="eastAsia"/>
          <w:color w:val="000000"/>
        </w:rPr>
        <w:t>，</w:t>
      </w:r>
      <w:r>
        <w:rPr>
          <w:rFonts w:hint="eastAsia"/>
          <w:color w:val="000000"/>
        </w:rPr>
        <w:t>国家加强营养方案的制定和国家卫生计划将降低婴儿和产妇死亡率列为优先事项。然而</w:t>
      </w:r>
      <w:r w:rsidR="000D4C6A">
        <w:rPr>
          <w:rFonts w:hint="eastAsia"/>
          <w:color w:val="000000"/>
        </w:rPr>
        <w:t>，</w:t>
      </w:r>
      <w:r>
        <w:rPr>
          <w:rFonts w:hint="eastAsia"/>
          <w:color w:val="000000"/>
        </w:rPr>
        <w:t>委员会仍感关切的是</w:t>
      </w:r>
      <w:r w:rsidR="000D4C6A">
        <w:rPr>
          <w:rFonts w:hint="eastAsia"/>
          <w:color w:val="000000"/>
        </w:rPr>
        <w:t>，</w:t>
      </w:r>
      <w:r>
        <w:rPr>
          <w:rFonts w:hint="eastAsia"/>
          <w:color w:val="000000"/>
        </w:rPr>
        <w:t>不同地区和省份在获得医疗卫生服务的机会方面还有很大的差距</w:t>
      </w:r>
      <w:r w:rsidR="000D4C6A">
        <w:rPr>
          <w:rFonts w:hint="eastAsia"/>
          <w:color w:val="000000"/>
        </w:rPr>
        <w:t>，</w:t>
      </w:r>
      <w:r>
        <w:rPr>
          <w:rFonts w:hint="eastAsia"/>
          <w:color w:val="000000"/>
        </w:rPr>
        <w:t>婴儿和产妇死亡率和儿童营养不良率居高不下</w:t>
      </w:r>
      <w:r w:rsidR="000D4C6A">
        <w:rPr>
          <w:rFonts w:hint="eastAsia"/>
          <w:color w:val="000000"/>
        </w:rPr>
        <w:t>，</w:t>
      </w:r>
      <w:r>
        <w:rPr>
          <w:rFonts w:hint="eastAsia"/>
          <w:color w:val="000000"/>
        </w:rPr>
        <w:t>疟疾持续流行。委员会还对费用规定感到关切</w:t>
      </w:r>
      <w:r w:rsidR="000D4C6A">
        <w:rPr>
          <w:rFonts w:hint="eastAsia"/>
          <w:color w:val="000000"/>
        </w:rPr>
        <w:t>，</w:t>
      </w:r>
      <w:r>
        <w:rPr>
          <w:rFonts w:hint="eastAsia"/>
          <w:color w:val="000000"/>
        </w:rPr>
        <w:t>因为这可能限制一些人获得适当的医疗卫生服务。</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46</w:t>
      </w:r>
      <w:r w:rsidR="00D143A3">
        <w:rPr>
          <w:rFonts w:ascii="Time New Roman" w:eastAsia="SimHei" w:hAnsi="Time New Roman"/>
          <w:b/>
          <w:color w:val="000000"/>
        </w:rPr>
        <w:t>8.</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46485E" w:rsidP="0096296A">
      <w:pPr>
        <w:numPr>
          <w:ilvl w:val="0"/>
          <w:numId w:val="78"/>
        </w:numPr>
        <w:rPr>
          <w:rFonts w:ascii="Time New Roman" w:eastAsia="SimHei" w:hAnsi="Time New Roman" w:hint="eastAsia"/>
          <w:color w:val="000000"/>
        </w:rPr>
      </w:pPr>
      <w:r w:rsidRPr="006144CE">
        <w:rPr>
          <w:rFonts w:ascii="Time New Roman" w:eastAsia="SimHei" w:hAnsi="Time New Roman" w:hint="eastAsia"/>
          <w:color w:val="000000"/>
        </w:rPr>
        <w:t>加紧努力以确保普遍能获得产妇和儿童医疗保健服务</w:t>
      </w:r>
      <w:r w:rsidR="000D4C6A">
        <w:rPr>
          <w:rFonts w:ascii="Time New Roman" w:eastAsia="SimHei" w:hAnsi="Time New Roman" w:hint="eastAsia"/>
          <w:color w:val="000000"/>
        </w:rPr>
        <w:t>，</w:t>
      </w:r>
      <w:r w:rsidRPr="006144CE">
        <w:rPr>
          <w:rFonts w:ascii="Time New Roman" w:eastAsia="SimHei" w:hAnsi="Time New Roman" w:hint="eastAsia"/>
          <w:color w:val="000000"/>
        </w:rPr>
        <w:t>特别是在农村和偏远地区</w:t>
      </w:r>
      <w:r w:rsidR="000D4C6A">
        <w:rPr>
          <w:rFonts w:ascii="Time New Roman" w:eastAsia="SimHei" w:hAnsi="Time New Roman" w:hint="eastAsia"/>
          <w:color w:val="000000"/>
        </w:rPr>
        <w:t>；</w:t>
      </w:r>
    </w:p>
    <w:p w:rsidR="0046485E" w:rsidRPr="006144CE" w:rsidRDefault="0046485E" w:rsidP="0096296A">
      <w:pPr>
        <w:numPr>
          <w:ilvl w:val="0"/>
          <w:numId w:val="78"/>
        </w:numPr>
        <w:rPr>
          <w:rFonts w:ascii="Time New Roman" w:eastAsia="SimHei" w:hAnsi="Time New Roman" w:hint="eastAsia"/>
          <w:color w:val="000000"/>
        </w:rPr>
      </w:pPr>
      <w:r w:rsidRPr="006144CE">
        <w:rPr>
          <w:rFonts w:ascii="Time New Roman" w:eastAsia="SimHei" w:hAnsi="Time New Roman" w:hint="eastAsia"/>
          <w:color w:val="000000"/>
        </w:rPr>
        <w:t>采取所有必要措施防止营养不良</w:t>
      </w:r>
      <w:r w:rsidR="000D4C6A">
        <w:rPr>
          <w:rFonts w:ascii="Time New Roman" w:eastAsia="SimHei" w:hAnsi="Time New Roman" w:hint="eastAsia"/>
          <w:color w:val="000000"/>
        </w:rPr>
        <w:t>，</w:t>
      </w:r>
      <w:r w:rsidRPr="006144CE">
        <w:rPr>
          <w:rFonts w:ascii="Time New Roman" w:eastAsia="SimHei" w:hAnsi="Time New Roman" w:hint="eastAsia"/>
          <w:color w:val="000000"/>
        </w:rPr>
        <w:t>疟疾</w:t>
      </w:r>
      <w:r w:rsidR="000D4C6A">
        <w:rPr>
          <w:rFonts w:ascii="Time New Roman" w:eastAsia="SimHei" w:hAnsi="Time New Roman" w:hint="eastAsia"/>
          <w:color w:val="000000"/>
        </w:rPr>
        <w:t>，</w:t>
      </w:r>
      <w:r w:rsidRPr="006144CE">
        <w:rPr>
          <w:rFonts w:ascii="Time New Roman" w:eastAsia="SimHei" w:hAnsi="Time New Roman" w:hint="eastAsia"/>
          <w:color w:val="000000"/>
        </w:rPr>
        <w:t>并尽可能为更多的儿童和母亲提供免疫服务</w:t>
      </w:r>
      <w:r w:rsidR="000D4C6A">
        <w:rPr>
          <w:rFonts w:ascii="Time New Roman" w:eastAsia="SimHei" w:hAnsi="Time New Roman" w:hint="eastAsia"/>
          <w:color w:val="000000"/>
        </w:rPr>
        <w:t>；</w:t>
      </w:r>
    </w:p>
    <w:p w:rsidR="0046485E" w:rsidRPr="006144CE" w:rsidRDefault="0046485E" w:rsidP="0096296A">
      <w:pPr>
        <w:numPr>
          <w:ilvl w:val="0"/>
          <w:numId w:val="78"/>
        </w:numPr>
        <w:rPr>
          <w:rFonts w:ascii="Time New Roman" w:eastAsia="SimHei" w:hAnsi="Time New Roman" w:hint="eastAsia"/>
          <w:color w:val="000000"/>
        </w:rPr>
      </w:pPr>
      <w:r w:rsidRPr="006144CE">
        <w:rPr>
          <w:rFonts w:ascii="Time New Roman" w:eastAsia="SimHei" w:hAnsi="Time New Roman" w:hint="eastAsia"/>
          <w:color w:val="000000"/>
        </w:rPr>
        <w:t>继续提倡和鼓励</w:t>
      </w:r>
      <w:r w:rsidRPr="006144CE">
        <w:rPr>
          <w:rFonts w:ascii="Time New Roman" w:eastAsia="SimHei" w:hAnsi="Time New Roman" w:hint="eastAsia"/>
          <w:b/>
          <w:color w:val="000000"/>
        </w:rPr>
        <w:t>6</w:t>
      </w:r>
      <w:r w:rsidRPr="006144CE">
        <w:rPr>
          <w:rFonts w:ascii="Time New Roman" w:eastAsia="SimHei" w:hAnsi="Time New Roman" w:hint="eastAsia"/>
          <w:color w:val="000000"/>
        </w:rPr>
        <w:t>个月以下婴儿完全由母乳喂养</w:t>
      </w:r>
      <w:r w:rsidR="000D4C6A">
        <w:rPr>
          <w:rFonts w:ascii="Time New Roman" w:eastAsia="SimHei" w:hAnsi="Time New Roman" w:hint="eastAsia"/>
          <w:color w:val="000000"/>
        </w:rPr>
        <w:t>；</w:t>
      </w:r>
    </w:p>
    <w:p w:rsidR="0046485E" w:rsidRPr="006144CE" w:rsidRDefault="0046485E" w:rsidP="0096296A">
      <w:pPr>
        <w:numPr>
          <w:ilvl w:val="0"/>
          <w:numId w:val="78"/>
        </w:numPr>
        <w:spacing w:after="240"/>
        <w:rPr>
          <w:rFonts w:ascii="Time New Roman" w:eastAsia="SimHei" w:hAnsi="Time New Roman" w:hint="eastAsia"/>
          <w:color w:val="000000"/>
        </w:rPr>
      </w:pPr>
      <w:r w:rsidRPr="006144CE">
        <w:rPr>
          <w:rFonts w:ascii="Time New Roman" w:eastAsia="SimHei" w:hAnsi="Time New Roman" w:hint="eastAsia"/>
          <w:color w:val="000000"/>
        </w:rPr>
        <w:t>审查病人支付部分费用的做法</w:t>
      </w:r>
      <w:r w:rsidR="000D4C6A">
        <w:rPr>
          <w:rFonts w:ascii="Time New Roman" w:eastAsia="SimHei" w:hAnsi="Time New Roman" w:hint="eastAsia"/>
          <w:color w:val="000000"/>
        </w:rPr>
        <w:t>，</w:t>
      </w:r>
      <w:r w:rsidRPr="006144CE">
        <w:rPr>
          <w:rFonts w:ascii="Time New Roman" w:eastAsia="SimHei" w:hAnsi="Time New Roman" w:hint="eastAsia"/>
          <w:color w:val="000000"/>
        </w:rPr>
        <w:t>以便予以取消。</w:t>
      </w:r>
    </w:p>
    <w:p w:rsidR="0046485E" w:rsidRDefault="0046485E" w:rsidP="0096296A">
      <w:pPr>
        <w:pStyle w:val="Heading4"/>
        <w:rPr>
          <w:rFonts w:hint="eastAsia"/>
        </w:rPr>
      </w:pPr>
      <w:bookmarkStart w:id="574" w:name="_Toc176169436"/>
      <w:bookmarkStart w:id="575" w:name="_Toc176233289"/>
      <w:r>
        <w:rPr>
          <w:rFonts w:hint="eastAsia"/>
        </w:rPr>
        <w:t>青少年卫生</w:t>
      </w:r>
      <w:bookmarkEnd w:id="574"/>
      <w:bookmarkEnd w:id="575"/>
    </w:p>
    <w:p w:rsidR="0046485E" w:rsidRDefault="0046485E">
      <w:pPr>
        <w:rPr>
          <w:color w:val="000000"/>
        </w:rPr>
      </w:pPr>
      <w:r>
        <w:rPr>
          <w:rFonts w:hint="eastAsia"/>
          <w:color w:val="000000"/>
        </w:rPr>
        <w:tab/>
        <w:t>4</w:t>
      </w:r>
      <w:r>
        <w:rPr>
          <w:color w:val="000000"/>
        </w:rPr>
        <w:t>6</w:t>
      </w:r>
      <w:r w:rsidR="00D143A3">
        <w:rPr>
          <w:color w:val="000000"/>
        </w:rPr>
        <w:t>9.</w:t>
      </w:r>
      <w:r>
        <w:rPr>
          <w:rFonts w:hint="eastAsia"/>
          <w:color w:val="000000"/>
        </w:rPr>
        <w:t xml:space="preserve">  </w:t>
      </w:r>
      <w:r>
        <w:rPr>
          <w:rFonts w:hint="eastAsia"/>
          <w:color w:val="000000"/>
        </w:rPr>
        <w:t>委员会欢迎“帮助年轻人项目”及为此设立的咨询中心。然而它仍旧对青少年怀孕现象的普遍、生殖卫生服务的不足和青少年精神健康服务的欠缺感到关切。</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hint="eastAsia"/>
          <w:b/>
          <w:color w:val="000000"/>
        </w:rPr>
        <w:t>47</w:t>
      </w:r>
      <w:r w:rsidR="00D143A3">
        <w:rPr>
          <w:rFonts w:ascii="Time New Roman" w:eastAsia="SimHei" w:hAnsi="Time New Roman"/>
          <w:b/>
          <w:color w:val="000000"/>
        </w:rPr>
        <w:t>0.</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46485E" w:rsidP="0096296A">
      <w:pPr>
        <w:numPr>
          <w:ilvl w:val="0"/>
          <w:numId w:val="79"/>
        </w:numPr>
        <w:rPr>
          <w:rFonts w:ascii="Time New Roman" w:eastAsia="SimHei" w:hAnsi="Time New Roman" w:hint="eastAsia"/>
          <w:color w:val="000000"/>
        </w:rPr>
      </w:pPr>
      <w:r w:rsidRPr="006144CE">
        <w:rPr>
          <w:rFonts w:ascii="Time New Roman" w:eastAsia="SimHei" w:hAnsi="Time New Roman" w:hint="eastAsia"/>
          <w:color w:val="000000"/>
        </w:rPr>
        <w:t>加强为青少年</w:t>
      </w:r>
      <w:r w:rsidR="000D4C6A">
        <w:rPr>
          <w:rFonts w:ascii="Time New Roman" w:eastAsia="SimHei" w:hAnsi="Time New Roman" w:hint="eastAsia"/>
          <w:color w:val="000000"/>
        </w:rPr>
        <w:t>，</w:t>
      </w:r>
      <w:r w:rsidRPr="006144CE">
        <w:rPr>
          <w:rFonts w:ascii="Time New Roman" w:eastAsia="SimHei" w:hAnsi="Time New Roman" w:hint="eastAsia"/>
          <w:color w:val="000000"/>
        </w:rPr>
        <w:t>特别是在学校中提供性和生殖卫生教育</w:t>
      </w:r>
      <w:r w:rsidR="000D4C6A">
        <w:rPr>
          <w:rFonts w:ascii="Time New Roman" w:eastAsia="SimHei" w:hAnsi="Time New Roman" w:hint="eastAsia"/>
          <w:color w:val="000000"/>
        </w:rPr>
        <w:t>，</w:t>
      </w:r>
      <w:r w:rsidRPr="006144CE">
        <w:rPr>
          <w:rFonts w:ascii="Time New Roman" w:eastAsia="SimHei" w:hAnsi="Time New Roman" w:hint="eastAsia"/>
          <w:color w:val="000000"/>
        </w:rPr>
        <w:t>减少青少年怀孕现象</w:t>
      </w:r>
      <w:r w:rsidR="000D4C6A">
        <w:rPr>
          <w:rFonts w:ascii="Time New Roman" w:eastAsia="SimHei" w:hAnsi="Time New Roman" w:hint="eastAsia"/>
          <w:color w:val="000000"/>
        </w:rPr>
        <w:t>，</w:t>
      </w:r>
      <w:r w:rsidRPr="006144CE">
        <w:rPr>
          <w:rFonts w:ascii="Time New Roman" w:eastAsia="SimHei" w:hAnsi="Time New Roman" w:hint="eastAsia"/>
          <w:color w:val="000000"/>
        </w:rPr>
        <w:t>为少女提供必要的援助以及享有医疗保健和教育的机会</w:t>
      </w:r>
      <w:r w:rsidR="000D4C6A">
        <w:rPr>
          <w:rFonts w:ascii="Time New Roman" w:eastAsia="SimHei" w:hAnsi="Time New Roman" w:hint="eastAsia"/>
          <w:color w:val="000000"/>
        </w:rPr>
        <w:t>；</w:t>
      </w:r>
    </w:p>
    <w:p w:rsidR="0046485E" w:rsidRPr="006144CE" w:rsidRDefault="0046485E" w:rsidP="0096296A">
      <w:pPr>
        <w:numPr>
          <w:ilvl w:val="0"/>
          <w:numId w:val="79"/>
        </w:numPr>
        <w:rPr>
          <w:rFonts w:ascii="Time New Roman" w:eastAsia="SimHei" w:hAnsi="Time New Roman" w:hint="eastAsia"/>
          <w:color w:val="000000"/>
        </w:rPr>
      </w:pPr>
      <w:r w:rsidRPr="006144CE">
        <w:rPr>
          <w:rFonts w:ascii="Time New Roman" w:eastAsia="SimHei" w:hAnsi="Time New Roman" w:hint="eastAsia"/>
          <w:color w:val="000000"/>
        </w:rPr>
        <w:t>加强照顾到青少年需要的精神健康咨询服务</w:t>
      </w:r>
      <w:r w:rsidR="000D4C6A">
        <w:rPr>
          <w:rFonts w:ascii="Time New Roman" w:eastAsia="SimHei" w:hAnsi="Time New Roman" w:hint="eastAsia"/>
          <w:color w:val="000000"/>
        </w:rPr>
        <w:t>，</w:t>
      </w:r>
      <w:r w:rsidRPr="006144CE">
        <w:rPr>
          <w:rFonts w:ascii="Time New Roman" w:eastAsia="SimHei" w:hAnsi="Time New Roman" w:hint="eastAsia"/>
          <w:color w:val="000000"/>
        </w:rPr>
        <w:t>使青少年知道和能够获得此类服务</w:t>
      </w:r>
      <w:r w:rsidR="000D4C6A">
        <w:rPr>
          <w:rFonts w:ascii="Time New Roman" w:eastAsia="SimHei" w:hAnsi="Time New Roman" w:hint="eastAsia"/>
          <w:color w:val="000000"/>
        </w:rPr>
        <w:t>；</w:t>
      </w:r>
    </w:p>
    <w:p w:rsidR="0046485E" w:rsidRPr="006144CE" w:rsidRDefault="0046485E" w:rsidP="0096296A">
      <w:pPr>
        <w:numPr>
          <w:ilvl w:val="0"/>
          <w:numId w:val="79"/>
        </w:numPr>
        <w:spacing w:after="240"/>
        <w:rPr>
          <w:rFonts w:ascii="Time New Roman" w:eastAsia="SimHei" w:hAnsi="Time New Roman" w:hint="eastAsia"/>
          <w:color w:val="000000"/>
        </w:rPr>
      </w:pPr>
      <w:r w:rsidRPr="006144CE">
        <w:rPr>
          <w:rFonts w:ascii="Time New Roman" w:eastAsia="SimHei" w:hAnsi="Time New Roman" w:hint="eastAsia"/>
          <w:color w:val="000000"/>
        </w:rPr>
        <w:t>考虑到</w:t>
      </w:r>
      <w:r w:rsidRPr="006144CE">
        <w:rPr>
          <w:rFonts w:ascii="Time New Roman" w:eastAsia="SimHei" w:hAnsi="Time New Roman" w:hint="eastAsia"/>
          <w:b/>
          <w:color w:val="000000"/>
        </w:rPr>
        <w:t>2003</w:t>
      </w:r>
      <w:r w:rsidRPr="006144CE">
        <w:rPr>
          <w:rFonts w:ascii="Time New Roman" w:eastAsia="SimHei" w:hAnsi="Time New Roman" w:hint="eastAsia"/>
          <w:color w:val="000000"/>
        </w:rPr>
        <w:t>年关于《儿童权利公约》范围内的青少年卫生和发育问题的一般性意见</w:t>
      </w:r>
      <w:r w:rsidRPr="006144CE">
        <w:rPr>
          <w:rFonts w:ascii="Time New Roman" w:eastAsia="SimHei" w:hAnsi="Time New Roman" w:hint="eastAsia"/>
          <w:b/>
          <w:color w:val="000000"/>
        </w:rPr>
        <w:t>4</w:t>
      </w:r>
      <w:r w:rsidRPr="006144CE">
        <w:rPr>
          <w:rFonts w:ascii="Time New Roman" w:eastAsia="SimHei" w:hAnsi="Time New Roman" w:hint="eastAsia"/>
          <w:color w:val="000000"/>
        </w:rPr>
        <w:t>。</w:t>
      </w:r>
    </w:p>
    <w:p w:rsidR="0046485E" w:rsidRDefault="0046485E" w:rsidP="0096296A">
      <w:pPr>
        <w:pStyle w:val="Heading4"/>
        <w:rPr>
          <w:rFonts w:hint="eastAsia"/>
        </w:rPr>
      </w:pPr>
      <w:bookmarkStart w:id="576" w:name="_Toc176169437"/>
      <w:bookmarkStart w:id="577" w:name="_Toc176233290"/>
      <w:r>
        <w:rPr>
          <w:rFonts w:hint="eastAsia"/>
        </w:rPr>
        <w:t>艾滋病毒</w:t>
      </w:r>
      <w:r w:rsidR="000D4C6A">
        <w:rPr>
          <w:rFonts w:hint="eastAsia"/>
        </w:rPr>
        <w:t>/</w:t>
      </w:r>
      <w:r>
        <w:rPr>
          <w:rFonts w:hint="eastAsia"/>
        </w:rPr>
        <w:t>艾滋病</w:t>
      </w:r>
      <w:bookmarkEnd w:id="576"/>
      <w:bookmarkEnd w:id="577"/>
    </w:p>
    <w:p w:rsidR="0046485E" w:rsidRDefault="0046485E">
      <w:pPr>
        <w:rPr>
          <w:rFonts w:hint="eastAsia"/>
          <w:color w:val="000000"/>
        </w:rPr>
      </w:pPr>
      <w:r>
        <w:rPr>
          <w:rFonts w:hint="eastAsia"/>
          <w:color w:val="000000"/>
        </w:rPr>
        <w:tab/>
      </w:r>
      <w:r>
        <w:rPr>
          <w:color w:val="000000"/>
        </w:rPr>
        <w:t>47</w:t>
      </w:r>
      <w:r w:rsidR="00D143A3">
        <w:rPr>
          <w:color w:val="000000"/>
        </w:rPr>
        <w:t>1.</w:t>
      </w:r>
      <w:r>
        <w:rPr>
          <w:rFonts w:hint="eastAsia"/>
          <w:color w:val="000000"/>
        </w:rPr>
        <w:t xml:space="preserve">  </w:t>
      </w:r>
      <w:r>
        <w:rPr>
          <w:rFonts w:hint="eastAsia"/>
          <w:color w:val="000000"/>
        </w:rPr>
        <w:t>委员会注意到缔约国作出了努力</w:t>
      </w:r>
      <w:r w:rsidR="000D4C6A">
        <w:rPr>
          <w:rFonts w:hint="eastAsia"/>
          <w:color w:val="000000"/>
        </w:rPr>
        <w:t>，</w:t>
      </w:r>
      <w:r>
        <w:rPr>
          <w:rFonts w:hint="eastAsia"/>
          <w:color w:val="000000"/>
        </w:rPr>
        <w:t>增加了划拨给防止艾滋病毒</w:t>
      </w:r>
      <w:r w:rsidR="000D4C6A">
        <w:rPr>
          <w:rFonts w:hint="eastAsia"/>
          <w:color w:val="000000"/>
        </w:rPr>
        <w:t>/</w:t>
      </w:r>
      <w:r>
        <w:rPr>
          <w:rFonts w:hint="eastAsia"/>
          <w:color w:val="000000"/>
        </w:rPr>
        <w:t>艾滋病的预算</w:t>
      </w:r>
      <w:r w:rsidR="000D4C6A">
        <w:rPr>
          <w:rFonts w:hint="eastAsia"/>
          <w:color w:val="000000"/>
        </w:rPr>
        <w:t>，</w:t>
      </w:r>
      <w:r>
        <w:rPr>
          <w:rFonts w:hint="eastAsia"/>
          <w:color w:val="000000"/>
        </w:rPr>
        <w:t>并欢迎塞内加尔总统为所有需要的人提供抗逆转录病毒疗法的决定。然而</w:t>
      </w:r>
      <w:r w:rsidR="000D4C6A">
        <w:rPr>
          <w:rFonts w:hint="eastAsia"/>
          <w:color w:val="000000"/>
        </w:rPr>
        <w:t>，</w:t>
      </w:r>
      <w:r>
        <w:rPr>
          <w:rFonts w:hint="eastAsia"/>
          <w:color w:val="000000"/>
        </w:rPr>
        <w:t>委员会仍感关注的是没有足够的提高认识运动和各个主要区域和农村地区欠缺艾滋病毒</w:t>
      </w:r>
      <w:r w:rsidR="000D4C6A">
        <w:rPr>
          <w:rFonts w:hint="eastAsia"/>
          <w:color w:val="000000"/>
        </w:rPr>
        <w:t>/</w:t>
      </w:r>
      <w:r>
        <w:rPr>
          <w:rFonts w:hint="eastAsia"/>
          <w:color w:val="000000"/>
        </w:rPr>
        <w:t>艾滋病咨询和治疗中心</w:t>
      </w:r>
      <w:r w:rsidR="000D4C6A">
        <w:rPr>
          <w:rFonts w:hint="eastAsia"/>
          <w:color w:val="000000"/>
        </w:rPr>
        <w:t>，</w:t>
      </w:r>
      <w:r>
        <w:rPr>
          <w:rFonts w:hint="eastAsia"/>
          <w:color w:val="000000"/>
        </w:rPr>
        <w:t>以便为受感染和</w:t>
      </w:r>
      <w:r w:rsidR="000D4C6A">
        <w:rPr>
          <w:rFonts w:hint="eastAsia"/>
          <w:color w:val="000000"/>
        </w:rPr>
        <w:t>(</w:t>
      </w:r>
      <w:r>
        <w:rPr>
          <w:rFonts w:hint="eastAsia"/>
          <w:color w:val="000000"/>
        </w:rPr>
        <w:t>或</w:t>
      </w:r>
      <w:r w:rsidR="000D4C6A">
        <w:rPr>
          <w:rFonts w:hint="eastAsia"/>
          <w:color w:val="000000"/>
        </w:rPr>
        <w:t>)</w:t>
      </w:r>
      <w:r>
        <w:rPr>
          <w:rFonts w:hint="eastAsia"/>
          <w:color w:val="000000"/>
        </w:rPr>
        <w:t>受影响儿童提供援助。</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47</w:t>
      </w:r>
      <w:r w:rsidR="00D143A3">
        <w:rPr>
          <w:rFonts w:ascii="Time New Roman" w:eastAsia="SimHei" w:hAnsi="Time New Roman"/>
          <w:b/>
          <w:color w:val="000000"/>
        </w:rPr>
        <w:t>2.</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委员会参照其</w:t>
      </w:r>
      <w:r w:rsidRPr="006144CE">
        <w:rPr>
          <w:rFonts w:ascii="Time New Roman" w:eastAsia="SimHei" w:hAnsi="Time New Roman" w:hint="eastAsia"/>
          <w:b/>
          <w:color w:val="000000"/>
        </w:rPr>
        <w:t>2003</w:t>
      </w:r>
      <w:r w:rsidRPr="006144CE">
        <w:rPr>
          <w:rFonts w:ascii="Time New Roman" w:eastAsia="SimHei" w:hAnsi="Time New Roman" w:hint="eastAsia"/>
          <w:color w:val="000000"/>
        </w:rPr>
        <w:t>年关于艾滋病毒</w:t>
      </w:r>
      <w:r w:rsidR="000D4C6A">
        <w:rPr>
          <w:rFonts w:ascii="Time New Roman" w:eastAsia="SimHei" w:hAnsi="Time New Roman" w:hint="eastAsia"/>
          <w:color w:val="000000"/>
        </w:rPr>
        <w:t>/</w:t>
      </w:r>
      <w:r w:rsidRPr="006144CE">
        <w:rPr>
          <w:rFonts w:ascii="Time New Roman" w:eastAsia="SimHei" w:hAnsi="Time New Roman" w:hint="eastAsia"/>
          <w:color w:val="000000"/>
        </w:rPr>
        <w:t>艾滋病和儿童权利的一般性意见</w:t>
      </w:r>
      <w:r w:rsidR="009B321D" w:rsidRPr="009B321D">
        <w:rPr>
          <w:rFonts w:ascii="Time New Roman" w:eastAsia="SimHei" w:hAnsi="Time New Roman" w:hint="eastAsia"/>
          <w:b/>
          <w:color w:val="000000"/>
        </w:rPr>
        <w:t>3</w:t>
      </w:r>
      <w:r w:rsidRPr="006144CE">
        <w:rPr>
          <w:rFonts w:ascii="Time New Roman" w:eastAsia="SimHei" w:hAnsi="Time New Roman" w:hint="eastAsia"/>
          <w:color w:val="000000"/>
        </w:rPr>
        <w:t>和《关于艾滋病毒</w:t>
      </w:r>
      <w:r w:rsidR="000D4C6A">
        <w:rPr>
          <w:rFonts w:ascii="Time New Roman" w:eastAsia="SimHei" w:hAnsi="Time New Roman" w:hint="eastAsia"/>
          <w:color w:val="000000"/>
        </w:rPr>
        <w:t>/</w:t>
      </w:r>
      <w:r w:rsidRPr="006144CE">
        <w:rPr>
          <w:rFonts w:ascii="Time New Roman" w:eastAsia="SimHei" w:hAnsi="Time New Roman" w:hint="eastAsia"/>
          <w:color w:val="000000"/>
        </w:rPr>
        <w:t>艾滋病与人权的国际准则》</w:t>
      </w:r>
      <w:r w:rsidR="000D4C6A">
        <w:rPr>
          <w:rFonts w:ascii="Time New Roman" w:eastAsia="SimHei" w:hAnsi="Time New Roman" w:hint="eastAsia"/>
          <w:color w:val="000000"/>
        </w:rPr>
        <w:t>，</w:t>
      </w:r>
      <w:r w:rsidRPr="006144CE">
        <w:rPr>
          <w:rFonts w:ascii="Time New Roman" w:eastAsia="SimHei" w:hAnsi="Time New Roman" w:hint="eastAsia"/>
          <w:color w:val="000000"/>
        </w:rPr>
        <w:t>建议缔约国</w:t>
      </w:r>
      <w:r w:rsidR="000D4C6A">
        <w:rPr>
          <w:rFonts w:ascii="Time New Roman" w:eastAsia="SimHei" w:hAnsi="Time New Roman" w:hint="eastAsia"/>
          <w:color w:val="000000"/>
        </w:rPr>
        <w:t>：</w:t>
      </w:r>
    </w:p>
    <w:p w:rsidR="0046485E" w:rsidRPr="006144CE" w:rsidRDefault="0046485E" w:rsidP="0096296A">
      <w:pPr>
        <w:numPr>
          <w:ilvl w:val="0"/>
          <w:numId w:val="80"/>
        </w:numPr>
        <w:rPr>
          <w:rFonts w:ascii="Time New Roman" w:eastAsia="SimHei" w:hAnsi="Time New Roman" w:hint="eastAsia"/>
          <w:color w:val="000000"/>
        </w:rPr>
      </w:pPr>
      <w:r w:rsidRPr="006144CE">
        <w:rPr>
          <w:rFonts w:ascii="Time New Roman" w:eastAsia="SimHei" w:hAnsi="Time New Roman" w:hint="eastAsia"/>
          <w:color w:val="000000"/>
        </w:rPr>
        <w:t>让儿童参与防止艾滋病毒</w:t>
      </w:r>
      <w:r w:rsidR="000D4C6A">
        <w:rPr>
          <w:rFonts w:ascii="Time New Roman" w:eastAsia="SimHei" w:hAnsi="Time New Roman" w:hint="eastAsia"/>
          <w:color w:val="000000"/>
        </w:rPr>
        <w:t>/</w:t>
      </w:r>
      <w:r w:rsidRPr="006144CE">
        <w:rPr>
          <w:rFonts w:ascii="Time New Roman" w:eastAsia="SimHei" w:hAnsi="Time New Roman" w:hint="eastAsia"/>
          <w:color w:val="000000"/>
        </w:rPr>
        <w:t>艾滋病方案</w:t>
      </w:r>
      <w:r w:rsidR="000D4C6A">
        <w:rPr>
          <w:rFonts w:ascii="Time New Roman" w:eastAsia="SimHei" w:hAnsi="Time New Roman" w:hint="eastAsia"/>
          <w:color w:val="000000"/>
        </w:rPr>
        <w:t>，</w:t>
      </w:r>
      <w:r w:rsidRPr="006144CE">
        <w:rPr>
          <w:rFonts w:ascii="Time New Roman" w:eastAsia="SimHei" w:hAnsi="Time New Roman" w:hint="eastAsia"/>
          <w:color w:val="000000"/>
        </w:rPr>
        <w:t>特别是确保对儿童与艾滋病毒</w:t>
      </w:r>
      <w:r w:rsidR="000D4C6A">
        <w:rPr>
          <w:rFonts w:ascii="Time New Roman" w:eastAsia="SimHei" w:hAnsi="Time New Roman" w:hint="eastAsia"/>
          <w:color w:val="000000"/>
        </w:rPr>
        <w:t>/</w:t>
      </w:r>
      <w:r w:rsidRPr="006144CE">
        <w:rPr>
          <w:rFonts w:ascii="Time New Roman" w:eastAsia="SimHei" w:hAnsi="Time New Roman" w:hint="eastAsia"/>
          <w:color w:val="000000"/>
        </w:rPr>
        <w:t>艾滋病的问题予以更大的重视</w:t>
      </w:r>
      <w:r w:rsidR="000D4C6A">
        <w:rPr>
          <w:rFonts w:ascii="Time New Roman" w:eastAsia="SimHei" w:hAnsi="Time New Roman" w:hint="eastAsia"/>
          <w:color w:val="000000"/>
        </w:rPr>
        <w:t>；</w:t>
      </w:r>
    </w:p>
    <w:p w:rsidR="0046485E" w:rsidRPr="006144CE" w:rsidRDefault="0046485E" w:rsidP="0096296A">
      <w:pPr>
        <w:numPr>
          <w:ilvl w:val="0"/>
          <w:numId w:val="80"/>
        </w:numPr>
        <w:rPr>
          <w:rFonts w:ascii="Time New Roman" w:eastAsia="SimHei" w:hAnsi="Time New Roman" w:hint="eastAsia"/>
          <w:color w:val="000000"/>
        </w:rPr>
      </w:pPr>
      <w:r w:rsidRPr="006144CE">
        <w:rPr>
          <w:rFonts w:ascii="Time New Roman" w:eastAsia="SimHei" w:hAnsi="Time New Roman" w:hint="eastAsia"/>
          <w:color w:val="000000"/>
        </w:rPr>
        <w:t>加紧努力</w:t>
      </w:r>
      <w:r w:rsidR="000D4C6A">
        <w:rPr>
          <w:rFonts w:ascii="Time New Roman" w:eastAsia="SimHei" w:hAnsi="Time New Roman" w:hint="eastAsia"/>
          <w:color w:val="000000"/>
        </w:rPr>
        <w:t>，</w:t>
      </w:r>
      <w:r w:rsidRPr="006144CE">
        <w:rPr>
          <w:rFonts w:ascii="Time New Roman" w:eastAsia="SimHei" w:hAnsi="Time New Roman" w:hint="eastAsia"/>
          <w:color w:val="000000"/>
        </w:rPr>
        <w:t>防止艾滋病母婴之间的传染</w:t>
      </w:r>
      <w:r w:rsidR="000D4C6A">
        <w:rPr>
          <w:rFonts w:ascii="Time New Roman" w:eastAsia="SimHei" w:hAnsi="Time New Roman" w:hint="eastAsia"/>
          <w:color w:val="000000"/>
        </w:rPr>
        <w:t>；</w:t>
      </w:r>
    </w:p>
    <w:p w:rsidR="0046485E" w:rsidRPr="006144CE" w:rsidRDefault="0046485E" w:rsidP="0096296A">
      <w:pPr>
        <w:numPr>
          <w:ilvl w:val="0"/>
          <w:numId w:val="80"/>
        </w:numPr>
        <w:rPr>
          <w:rFonts w:ascii="Time New Roman" w:eastAsia="SimHei" w:hAnsi="Time New Roman" w:hint="eastAsia"/>
          <w:color w:val="000000"/>
        </w:rPr>
      </w:pPr>
      <w:r w:rsidRPr="006144CE">
        <w:rPr>
          <w:rFonts w:ascii="Time New Roman" w:eastAsia="SimHei" w:hAnsi="Time New Roman" w:hint="eastAsia"/>
          <w:color w:val="000000"/>
        </w:rPr>
        <w:t>加紧努力</w:t>
      </w:r>
      <w:r w:rsidR="000D4C6A">
        <w:rPr>
          <w:rFonts w:ascii="Time New Roman" w:eastAsia="SimHei" w:hAnsi="Time New Roman" w:hint="eastAsia"/>
          <w:color w:val="000000"/>
        </w:rPr>
        <w:t>，</w:t>
      </w:r>
      <w:r w:rsidRPr="006144CE">
        <w:rPr>
          <w:rFonts w:ascii="Time New Roman" w:eastAsia="SimHei" w:hAnsi="Time New Roman" w:hint="eastAsia"/>
          <w:color w:val="000000"/>
        </w:rPr>
        <w:t>包括通过为全国提供避孕用品和展开提高认识运动</w:t>
      </w:r>
      <w:r w:rsidR="000D4C6A">
        <w:rPr>
          <w:rFonts w:ascii="Time New Roman" w:eastAsia="SimHei" w:hAnsi="Time New Roman" w:hint="eastAsia"/>
          <w:color w:val="000000"/>
        </w:rPr>
        <w:t>，</w:t>
      </w:r>
      <w:r w:rsidRPr="006144CE">
        <w:rPr>
          <w:rFonts w:ascii="Time New Roman" w:eastAsia="SimHei" w:hAnsi="Time New Roman" w:hint="eastAsia"/>
          <w:color w:val="000000"/>
        </w:rPr>
        <w:t>防止艾滋病毒和艾滋病</w:t>
      </w:r>
      <w:r w:rsidR="000D4C6A">
        <w:rPr>
          <w:rFonts w:ascii="Time New Roman" w:eastAsia="SimHei" w:hAnsi="Time New Roman" w:hint="eastAsia"/>
          <w:color w:val="000000"/>
        </w:rPr>
        <w:t>；</w:t>
      </w:r>
    </w:p>
    <w:p w:rsidR="0046485E" w:rsidRPr="006144CE" w:rsidRDefault="0046485E" w:rsidP="0096296A">
      <w:pPr>
        <w:numPr>
          <w:ilvl w:val="0"/>
          <w:numId w:val="80"/>
        </w:numPr>
        <w:rPr>
          <w:rFonts w:ascii="Time New Roman" w:eastAsia="SimHei" w:hAnsi="Time New Roman" w:hint="eastAsia"/>
          <w:color w:val="000000"/>
        </w:rPr>
      </w:pPr>
      <w:r w:rsidRPr="006144CE">
        <w:rPr>
          <w:rFonts w:ascii="Time New Roman" w:eastAsia="SimHei" w:hAnsi="Time New Roman" w:hint="eastAsia"/>
          <w:color w:val="000000"/>
        </w:rPr>
        <w:t>防止对受艾滋病毒</w:t>
      </w:r>
      <w:r w:rsidR="000D4C6A">
        <w:rPr>
          <w:rFonts w:ascii="Time New Roman" w:eastAsia="SimHei" w:hAnsi="Time New Roman" w:hint="eastAsia"/>
          <w:color w:val="000000"/>
        </w:rPr>
        <w:t>/</w:t>
      </w:r>
      <w:r w:rsidRPr="006144CE">
        <w:rPr>
          <w:rFonts w:ascii="Time New Roman" w:eastAsia="SimHei" w:hAnsi="Time New Roman" w:hint="eastAsia"/>
          <w:color w:val="000000"/>
        </w:rPr>
        <w:t>艾滋病感染和影响的儿童进行歧视</w:t>
      </w:r>
      <w:r w:rsidR="000D4C6A">
        <w:rPr>
          <w:rFonts w:ascii="Time New Roman" w:eastAsia="SimHei" w:hAnsi="Time New Roman" w:hint="eastAsia"/>
          <w:color w:val="000000"/>
        </w:rPr>
        <w:t>；</w:t>
      </w:r>
    </w:p>
    <w:p w:rsidR="0046485E" w:rsidRPr="006144CE" w:rsidRDefault="0046485E" w:rsidP="0096296A">
      <w:pPr>
        <w:numPr>
          <w:ilvl w:val="0"/>
          <w:numId w:val="80"/>
        </w:numPr>
        <w:spacing w:after="240"/>
        <w:rPr>
          <w:rFonts w:ascii="Time New Roman" w:eastAsia="SimHei" w:hAnsi="Time New Roman" w:hint="eastAsia"/>
          <w:color w:val="000000"/>
        </w:rPr>
      </w:pPr>
      <w:r w:rsidRPr="006144CE">
        <w:rPr>
          <w:rFonts w:ascii="Time New Roman" w:eastAsia="SimHei" w:hAnsi="Time New Roman" w:hint="eastAsia"/>
          <w:color w:val="000000"/>
        </w:rPr>
        <w:t>改善对艾滋病孤儿的保护和支助。</w:t>
      </w:r>
    </w:p>
    <w:p w:rsidR="0046485E" w:rsidRDefault="0046485E" w:rsidP="0096296A">
      <w:pPr>
        <w:pStyle w:val="Heading4"/>
        <w:rPr>
          <w:rFonts w:hint="eastAsia"/>
        </w:rPr>
      </w:pPr>
      <w:bookmarkStart w:id="578" w:name="_Toc176169438"/>
      <w:bookmarkStart w:id="579" w:name="_Toc176233291"/>
      <w:r>
        <w:rPr>
          <w:rFonts w:hint="eastAsia"/>
        </w:rPr>
        <w:t>有害的传统习俗</w:t>
      </w:r>
      <w:bookmarkEnd w:id="578"/>
      <w:bookmarkEnd w:id="579"/>
    </w:p>
    <w:p w:rsidR="0046485E" w:rsidRDefault="0046485E">
      <w:pPr>
        <w:rPr>
          <w:rFonts w:hint="eastAsia"/>
          <w:color w:val="000000"/>
        </w:rPr>
      </w:pPr>
      <w:r>
        <w:rPr>
          <w:rFonts w:hint="eastAsia"/>
          <w:color w:val="000000"/>
        </w:rPr>
        <w:tab/>
      </w:r>
      <w:r>
        <w:rPr>
          <w:color w:val="000000"/>
        </w:rPr>
        <w:t>47</w:t>
      </w:r>
      <w:r w:rsidR="00D143A3">
        <w:rPr>
          <w:color w:val="000000"/>
        </w:rPr>
        <w:t>3.</w:t>
      </w:r>
      <w:r>
        <w:rPr>
          <w:rFonts w:hint="eastAsia"/>
          <w:color w:val="000000"/>
        </w:rPr>
        <w:t xml:space="preserve">  </w:t>
      </w:r>
      <w:r>
        <w:rPr>
          <w:rFonts w:hint="eastAsia"/>
          <w:color w:val="000000"/>
        </w:rPr>
        <w:t>委员会赞赏地注意到缔约国在制止女性外阴残割方面作出的努力。特别是</w:t>
      </w:r>
      <w:r w:rsidR="000D4C6A">
        <w:rPr>
          <w:rFonts w:hint="eastAsia"/>
          <w:color w:val="000000"/>
        </w:rPr>
        <w:t>，</w:t>
      </w:r>
      <w:r>
        <w:rPr>
          <w:rFonts w:hint="eastAsia"/>
          <w:color w:val="000000"/>
        </w:rPr>
        <w:t>它欢迎颁布了禁止这一做法的第</w:t>
      </w:r>
      <w:r>
        <w:rPr>
          <w:rFonts w:hint="eastAsia"/>
          <w:color w:val="000000"/>
        </w:rPr>
        <w:t>99-05</w:t>
      </w:r>
      <w:r>
        <w:rPr>
          <w:rFonts w:hint="eastAsia"/>
          <w:color w:val="000000"/>
        </w:rPr>
        <w:t>号法律。然而</w:t>
      </w:r>
      <w:r w:rsidR="000D4C6A">
        <w:rPr>
          <w:rFonts w:hint="eastAsia"/>
          <w:color w:val="000000"/>
        </w:rPr>
        <w:t>，</w:t>
      </w:r>
      <w:r>
        <w:rPr>
          <w:rFonts w:hint="eastAsia"/>
          <w:color w:val="000000"/>
        </w:rPr>
        <w:t>委员会仍感关切的是</w:t>
      </w:r>
      <w:r w:rsidR="000D4C6A">
        <w:rPr>
          <w:rFonts w:hint="eastAsia"/>
          <w:color w:val="000000"/>
        </w:rPr>
        <w:t>，</w:t>
      </w:r>
      <w:r>
        <w:rPr>
          <w:rFonts w:hint="eastAsia"/>
          <w:color w:val="000000"/>
        </w:rPr>
        <w:t>继续存在着伤害女孩的各种做法</w:t>
      </w:r>
      <w:r w:rsidR="000D4C6A">
        <w:rPr>
          <w:rFonts w:hint="eastAsia"/>
          <w:color w:val="000000"/>
        </w:rPr>
        <w:t>，</w:t>
      </w:r>
      <w:r>
        <w:rPr>
          <w:rFonts w:hint="eastAsia"/>
          <w:color w:val="000000"/>
        </w:rPr>
        <w:t>包括女性外阴残割</w:t>
      </w:r>
      <w:r w:rsidR="000D4C6A">
        <w:rPr>
          <w:rFonts w:hint="eastAsia"/>
          <w:color w:val="000000"/>
        </w:rPr>
        <w:t>，</w:t>
      </w:r>
      <w:r>
        <w:rPr>
          <w:rFonts w:hint="eastAsia"/>
          <w:color w:val="000000"/>
        </w:rPr>
        <w:t>早婚和强迫婚姻及其他如杀婴等新的暴力形式。</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47</w:t>
      </w:r>
      <w:r w:rsidR="00D143A3">
        <w:rPr>
          <w:rFonts w:ascii="Time New Roman" w:eastAsia="SimHei" w:hAnsi="Time New Roman"/>
          <w:b/>
          <w:color w:val="000000"/>
        </w:rPr>
        <w:t>4.</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46485E" w:rsidP="0096296A">
      <w:pPr>
        <w:numPr>
          <w:ilvl w:val="0"/>
          <w:numId w:val="81"/>
        </w:numPr>
        <w:rPr>
          <w:rFonts w:ascii="Time New Roman" w:eastAsia="SimHei" w:hAnsi="Time New Roman" w:hint="eastAsia"/>
          <w:color w:val="000000"/>
        </w:rPr>
      </w:pPr>
      <w:r w:rsidRPr="006144CE">
        <w:rPr>
          <w:rFonts w:ascii="Time New Roman" w:eastAsia="SimHei" w:hAnsi="Time New Roman" w:hint="eastAsia"/>
          <w:color w:val="000000"/>
        </w:rPr>
        <w:t>继续展开提高认识运动</w:t>
      </w:r>
      <w:r w:rsidR="000D4C6A">
        <w:rPr>
          <w:rFonts w:ascii="Time New Roman" w:eastAsia="SimHei" w:hAnsi="Time New Roman" w:hint="eastAsia"/>
          <w:color w:val="000000"/>
        </w:rPr>
        <w:t>，</w:t>
      </w:r>
      <w:r w:rsidRPr="006144CE">
        <w:rPr>
          <w:rFonts w:ascii="Time New Roman" w:eastAsia="SimHei" w:hAnsi="Time New Roman" w:hint="eastAsia"/>
          <w:color w:val="000000"/>
        </w:rPr>
        <w:t>防止和根除女性外阴残割和其他有害儿童特别是女童健康、生存和发育的传统习俗</w:t>
      </w:r>
      <w:r w:rsidR="000D4C6A">
        <w:rPr>
          <w:rFonts w:ascii="Time New Roman" w:eastAsia="SimHei" w:hAnsi="Time New Roman" w:hint="eastAsia"/>
          <w:color w:val="000000"/>
        </w:rPr>
        <w:t>；</w:t>
      </w:r>
    </w:p>
    <w:p w:rsidR="0046485E" w:rsidRPr="006144CE" w:rsidRDefault="0046485E" w:rsidP="0096296A">
      <w:pPr>
        <w:numPr>
          <w:ilvl w:val="0"/>
          <w:numId w:val="81"/>
        </w:numPr>
        <w:rPr>
          <w:rFonts w:ascii="Time New Roman" w:eastAsia="SimHei" w:hAnsi="Time New Roman" w:hint="eastAsia"/>
          <w:color w:val="000000"/>
        </w:rPr>
      </w:pPr>
      <w:r w:rsidRPr="006144CE">
        <w:rPr>
          <w:rFonts w:ascii="Time New Roman" w:eastAsia="SimHei" w:hAnsi="Time New Roman" w:hint="eastAsia"/>
          <w:color w:val="000000"/>
        </w:rPr>
        <w:t>为习俗施行者和广大公众制定提高认识的方案</w:t>
      </w:r>
      <w:r w:rsidR="000D4C6A">
        <w:rPr>
          <w:rFonts w:ascii="Time New Roman" w:eastAsia="SimHei" w:hAnsi="Time New Roman" w:hint="eastAsia"/>
          <w:color w:val="000000"/>
        </w:rPr>
        <w:t>，</w:t>
      </w:r>
      <w:r w:rsidRPr="006144CE">
        <w:rPr>
          <w:rFonts w:ascii="Time New Roman" w:eastAsia="SimHei" w:hAnsi="Time New Roman" w:hint="eastAsia"/>
          <w:color w:val="000000"/>
        </w:rPr>
        <w:t>让大家族和传统及宗教领导人参与</w:t>
      </w:r>
      <w:r w:rsidR="000D4C6A">
        <w:rPr>
          <w:rFonts w:ascii="Time New Roman" w:eastAsia="SimHei" w:hAnsi="Time New Roman" w:hint="eastAsia"/>
          <w:color w:val="000000"/>
        </w:rPr>
        <w:t>，</w:t>
      </w:r>
      <w:r w:rsidRPr="006144CE">
        <w:rPr>
          <w:rFonts w:ascii="Time New Roman" w:eastAsia="SimHei" w:hAnsi="Time New Roman" w:hint="eastAsia"/>
          <w:color w:val="000000"/>
        </w:rPr>
        <w:t>支持女性外阴残割的施行者谋求其他收入来源</w:t>
      </w:r>
      <w:r w:rsidR="000D4C6A">
        <w:rPr>
          <w:rFonts w:ascii="Time New Roman" w:eastAsia="SimHei" w:hAnsi="Time New Roman" w:hint="eastAsia"/>
          <w:color w:val="000000"/>
        </w:rPr>
        <w:t>；</w:t>
      </w:r>
    </w:p>
    <w:p w:rsidR="0046485E" w:rsidRPr="006144CE" w:rsidRDefault="0046485E" w:rsidP="0096296A">
      <w:pPr>
        <w:numPr>
          <w:ilvl w:val="0"/>
          <w:numId w:val="81"/>
        </w:numPr>
        <w:spacing w:after="240"/>
        <w:rPr>
          <w:rFonts w:ascii="Time New Roman" w:eastAsia="SimHei" w:hAnsi="Time New Roman" w:hint="eastAsia"/>
          <w:color w:val="000000"/>
        </w:rPr>
      </w:pPr>
      <w:r w:rsidRPr="006144CE">
        <w:rPr>
          <w:rFonts w:ascii="Time New Roman" w:eastAsia="SimHei" w:hAnsi="Time New Roman" w:hint="eastAsia"/>
          <w:color w:val="000000"/>
        </w:rPr>
        <w:t>确保执行关于特别是禁止女性外阴残割和所有形式的性器残割的第</w:t>
      </w:r>
      <w:r w:rsidRPr="006144CE">
        <w:rPr>
          <w:rFonts w:ascii="Time New Roman" w:eastAsia="SimHei" w:hAnsi="Time New Roman" w:hint="eastAsia"/>
          <w:b/>
          <w:color w:val="000000"/>
        </w:rPr>
        <w:t>99</w:t>
      </w:r>
      <w:r w:rsidRPr="006144CE">
        <w:rPr>
          <w:rFonts w:ascii="Time New Roman" w:eastAsia="SimHei" w:hAnsi="Time New Roman" w:hint="eastAsia"/>
          <w:color w:val="000000"/>
        </w:rPr>
        <w:t>-</w:t>
      </w:r>
      <w:r w:rsidRPr="006144CE">
        <w:rPr>
          <w:rFonts w:ascii="Time New Roman" w:eastAsia="SimHei" w:hAnsi="Time New Roman" w:hint="eastAsia"/>
          <w:b/>
          <w:color w:val="000000"/>
        </w:rPr>
        <w:t>05</w:t>
      </w:r>
      <w:r w:rsidRPr="006144CE">
        <w:rPr>
          <w:rFonts w:ascii="Time New Roman" w:eastAsia="SimHei" w:hAnsi="Time New Roman" w:hint="eastAsia"/>
          <w:color w:val="000000"/>
        </w:rPr>
        <w:t>号法律并确保将作案者绳之以法。</w:t>
      </w:r>
    </w:p>
    <w:p w:rsidR="0046485E" w:rsidRDefault="0046485E" w:rsidP="0096296A">
      <w:pPr>
        <w:pStyle w:val="Heading4"/>
        <w:rPr>
          <w:rFonts w:hint="eastAsia"/>
        </w:rPr>
      </w:pPr>
      <w:bookmarkStart w:id="580" w:name="_Toc176169439"/>
      <w:bookmarkStart w:id="581" w:name="_Toc176233292"/>
      <w:r>
        <w:rPr>
          <w:rFonts w:hint="eastAsia"/>
        </w:rPr>
        <w:t>生活水平</w:t>
      </w:r>
      <w:bookmarkEnd w:id="580"/>
      <w:bookmarkEnd w:id="581"/>
    </w:p>
    <w:p w:rsidR="0046485E" w:rsidRDefault="0046485E">
      <w:pPr>
        <w:rPr>
          <w:rFonts w:hint="eastAsia"/>
          <w:color w:val="000000"/>
        </w:rPr>
      </w:pPr>
      <w:r>
        <w:rPr>
          <w:rFonts w:hint="eastAsia"/>
          <w:color w:val="000000"/>
        </w:rPr>
        <w:tab/>
      </w:r>
      <w:r>
        <w:rPr>
          <w:color w:val="000000"/>
        </w:rPr>
        <w:t>47</w:t>
      </w:r>
      <w:r w:rsidR="00D143A3">
        <w:rPr>
          <w:color w:val="000000"/>
        </w:rPr>
        <w:t>5.</w:t>
      </w:r>
      <w:r>
        <w:rPr>
          <w:rFonts w:hint="eastAsia"/>
          <w:color w:val="000000"/>
        </w:rPr>
        <w:t xml:space="preserve">  </w:t>
      </w:r>
      <w:r>
        <w:rPr>
          <w:rFonts w:hint="eastAsia"/>
          <w:color w:val="000000"/>
        </w:rPr>
        <w:t>委员会注意到缔约国为了减轻贫困的影响作出的努力</w:t>
      </w:r>
      <w:r w:rsidR="000D4C6A">
        <w:rPr>
          <w:rFonts w:hint="eastAsia"/>
          <w:color w:val="000000"/>
        </w:rPr>
        <w:t>，</w:t>
      </w:r>
      <w:r>
        <w:rPr>
          <w:rFonts w:hint="eastAsia"/>
          <w:color w:val="000000"/>
        </w:rPr>
        <w:t>如制定有关经济行动和发展方案的国家和地区计划</w:t>
      </w:r>
      <w:r w:rsidR="000D4C6A">
        <w:rPr>
          <w:rFonts w:hint="eastAsia"/>
          <w:color w:val="000000"/>
        </w:rPr>
        <w:t>；</w:t>
      </w:r>
      <w:r>
        <w:rPr>
          <w:rFonts w:hint="eastAsia"/>
          <w:color w:val="000000"/>
        </w:rPr>
        <w:t>然而委员会仍感关切的是</w:t>
      </w:r>
      <w:r w:rsidR="000D4C6A">
        <w:rPr>
          <w:rFonts w:hint="eastAsia"/>
          <w:color w:val="000000"/>
        </w:rPr>
        <w:t>，</w:t>
      </w:r>
      <w:r>
        <w:rPr>
          <w:rFonts w:hint="eastAsia"/>
          <w:color w:val="000000"/>
        </w:rPr>
        <w:t>来自低收入家庭的弱势儿童群体及尤其是那些居住在遥远和农村地区的人极差的生活条件。</w:t>
      </w:r>
    </w:p>
    <w:p w:rsidR="0046485E" w:rsidRPr="006144CE" w:rsidRDefault="0046485E" w:rsidP="0096296A">
      <w:pPr>
        <w:spacing w:after="32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47</w:t>
      </w:r>
      <w:r w:rsidR="00D143A3">
        <w:rPr>
          <w:rFonts w:ascii="Time New Roman" w:eastAsia="SimHei" w:hAnsi="Time New Roman"/>
          <w:b/>
          <w:color w:val="000000"/>
        </w:rPr>
        <w:t>6.</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委员会建议缔约国加紧努力提供支持和物质援助</w:t>
      </w:r>
      <w:r w:rsidR="000D4C6A">
        <w:rPr>
          <w:rFonts w:ascii="Time New Roman" w:eastAsia="SimHei" w:hAnsi="Time New Roman" w:hint="eastAsia"/>
          <w:color w:val="000000"/>
        </w:rPr>
        <w:t>，</w:t>
      </w:r>
      <w:r w:rsidRPr="006144CE">
        <w:rPr>
          <w:rFonts w:ascii="Time New Roman" w:eastAsia="SimHei" w:hAnsi="Time New Roman" w:hint="eastAsia"/>
          <w:color w:val="000000"/>
        </w:rPr>
        <w:t>要特别注重最边缘化和处境最不利的家庭</w:t>
      </w:r>
      <w:r w:rsidR="000D4C6A">
        <w:rPr>
          <w:rFonts w:ascii="Time New Roman" w:eastAsia="SimHei" w:hAnsi="Time New Roman" w:hint="eastAsia"/>
          <w:color w:val="000000"/>
        </w:rPr>
        <w:t>，</w:t>
      </w:r>
      <w:r w:rsidRPr="006144CE">
        <w:rPr>
          <w:rFonts w:ascii="Time New Roman" w:eastAsia="SimHei" w:hAnsi="Time New Roman" w:hint="eastAsia"/>
          <w:color w:val="000000"/>
        </w:rPr>
        <w:t>并尽可能保障儿童获得适足生活水平的权利。</w:t>
      </w:r>
    </w:p>
    <w:p w:rsidR="0046485E" w:rsidRPr="0096296A" w:rsidRDefault="00D143A3" w:rsidP="0096296A">
      <w:pPr>
        <w:pStyle w:val="Heading3"/>
        <w:rPr>
          <w:rFonts w:hint="eastAsia"/>
          <w:u w:val="none"/>
        </w:rPr>
      </w:pPr>
      <w:bookmarkStart w:id="582" w:name="_Toc176169440"/>
      <w:bookmarkStart w:id="583" w:name="_Toc176233293"/>
      <w:r>
        <w:rPr>
          <w:rFonts w:hint="eastAsia"/>
          <w:u w:val="none"/>
        </w:rPr>
        <w:t>6.</w:t>
      </w:r>
      <w:r w:rsidR="0046485E" w:rsidRPr="0096296A">
        <w:rPr>
          <w:rFonts w:hint="eastAsia"/>
          <w:u w:val="none"/>
        </w:rPr>
        <w:t xml:space="preserve">  </w:t>
      </w:r>
      <w:r w:rsidR="0046485E">
        <w:rPr>
          <w:rFonts w:hint="eastAsia"/>
        </w:rPr>
        <w:t>教育、休闲和文化活动</w:t>
      </w:r>
      <w:r w:rsidR="0046485E">
        <w:br/>
      </w:r>
      <w:r w:rsidR="0046485E" w:rsidRPr="00652D4F">
        <w:rPr>
          <w:rFonts w:eastAsia="KaiTi_GB2312"/>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hint="eastAsia"/>
          <w:spacing w:val="0"/>
          <w:kern w:val="0"/>
          <w:u w:val="none"/>
        </w:rPr>
        <w:t>28</w:t>
      </w:r>
      <w:r w:rsidR="0046485E" w:rsidRPr="00652D4F">
        <w:rPr>
          <w:rFonts w:eastAsia="KaiTi_GB2312" w:hint="eastAsia"/>
          <w:spacing w:val="0"/>
          <w:kern w:val="0"/>
          <w:u w:val="none"/>
        </w:rPr>
        <w:t>、</w:t>
      </w:r>
      <w:r w:rsidR="0046485E" w:rsidRPr="00652D4F">
        <w:rPr>
          <w:rFonts w:eastAsia="KaiTi_GB2312" w:hint="eastAsia"/>
          <w:spacing w:val="0"/>
          <w:kern w:val="0"/>
          <w:u w:val="none"/>
        </w:rPr>
        <w:t>29</w:t>
      </w:r>
      <w:r w:rsidR="0046485E" w:rsidRPr="00652D4F">
        <w:rPr>
          <w:rFonts w:eastAsia="KaiTi_GB2312" w:hint="eastAsia"/>
          <w:spacing w:val="0"/>
          <w:kern w:val="0"/>
          <w:u w:val="none"/>
        </w:rPr>
        <w:t>和</w:t>
      </w:r>
      <w:r w:rsidR="0046485E" w:rsidRPr="00652D4F">
        <w:rPr>
          <w:rFonts w:eastAsia="KaiTi_GB2312" w:hint="eastAsia"/>
          <w:spacing w:val="0"/>
          <w:kern w:val="0"/>
          <w:u w:val="none"/>
        </w:rPr>
        <w:t>31</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582"/>
      <w:bookmarkEnd w:id="583"/>
    </w:p>
    <w:p w:rsidR="0046485E" w:rsidRDefault="0046485E">
      <w:pPr>
        <w:rPr>
          <w:rFonts w:hint="eastAsia"/>
          <w:color w:val="000000"/>
        </w:rPr>
      </w:pPr>
      <w:r>
        <w:rPr>
          <w:rFonts w:hint="eastAsia"/>
          <w:color w:val="000000"/>
        </w:rPr>
        <w:tab/>
      </w:r>
      <w:r>
        <w:rPr>
          <w:color w:val="000000"/>
        </w:rPr>
        <w:t>47</w:t>
      </w:r>
      <w:r w:rsidR="00D143A3">
        <w:rPr>
          <w:color w:val="000000"/>
        </w:rPr>
        <w:t>7.</w:t>
      </w:r>
      <w:r>
        <w:rPr>
          <w:rFonts w:hint="eastAsia"/>
          <w:color w:val="000000"/>
        </w:rPr>
        <w:t xml:space="preserve">  </w:t>
      </w:r>
      <w:r>
        <w:rPr>
          <w:rFonts w:hint="eastAsia"/>
          <w:color w:val="000000"/>
        </w:rPr>
        <w:t>委员会承认缔约国在教育和制定关于幼儿期的国家方案方面取得了重大进展。委员会也赞赏地注意到入学率</w:t>
      </w:r>
      <w:r w:rsidR="000D4C6A">
        <w:rPr>
          <w:rFonts w:hint="eastAsia"/>
          <w:color w:val="000000"/>
        </w:rPr>
        <w:t>，</w:t>
      </w:r>
      <w:r>
        <w:rPr>
          <w:rFonts w:hint="eastAsia"/>
          <w:color w:val="000000"/>
        </w:rPr>
        <w:t>特别是女童入学率的提高</w:t>
      </w:r>
      <w:r w:rsidR="000D4C6A">
        <w:rPr>
          <w:rFonts w:hint="eastAsia"/>
          <w:color w:val="000000"/>
        </w:rPr>
        <w:t>，</w:t>
      </w:r>
      <w:r>
        <w:rPr>
          <w:rFonts w:hint="eastAsia"/>
          <w:color w:val="000000"/>
        </w:rPr>
        <w:t>缔约国为提高教师水平作出了努力。委员会也赞赏政府为了改善可兰经学校的教学质量使其现代化而制定的项目。然而委员会关切的是小学教育的入学率</w:t>
      </w:r>
      <w:r w:rsidR="000D4C6A">
        <w:rPr>
          <w:rFonts w:hint="eastAsia"/>
          <w:color w:val="000000"/>
        </w:rPr>
        <w:t>，</w:t>
      </w:r>
      <w:r>
        <w:rPr>
          <w:rFonts w:hint="eastAsia"/>
          <w:color w:val="000000"/>
        </w:rPr>
        <w:t>特别是农村地区的入学率仍旧偏低</w:t>
      </w:r>
      <w:r w:rsidR="000D4C6A">
        <w:rPr>
          <w:rFonts w:hint="eastAsia"/>
          <w:color w:val="000000"/>
        </w:rPr>
        <w:t>，</w:t>
      </w:r>
      <w:r>
        <w:rPr>
          <w:rFonts w:hint="eastAsia"/>
          <w:color w:val="000000"/>
        </w:rPr>
        <w:t>儿童之间的文盲率持续偏高</w:t>
      </w:r>
      <w:r w:rsidR="000D4C6A">
        <w:rPr>
          <w:rFonts w:hint="eastAsia"/>
          <w:color w:val="000000"/>
        </w:rPr>
        <w:t>，</w:t>
      </w:r>
      <w:r>
        <w:rPr>
          <w:rFonts w:hint="eastAsia"/>
          <w:color w:val="000000"/>
        </w:rPr>
        <w:t>教员的质量和数量都很低</w:t>
      </w:r>
      <w:r w:rsidR="000D4C6A">
        <w:rPr>
          <w:rFonts w:hint="eastAsia"/>
          <w:color w:val="000000"/>
        </w:rPr>
        <w:t>，</w:t>
      </w:r>
      <w:r>
        <w:rPr>
          <w:rFonts w:hint="eastAsia"/>
          <w:color w:val="000000"/>
        </w:rPr>
        <w:t>学童辍学率很高</w:t>
      </w:r>
      <w:r w:rsidR="000D4C6A">
        <w:rPr>
          <w:rFonts w:hint="eastAsia"/>
          <w:color w:val="000000"/>
        </w:rPr>
        <w:t>，</w:t>
      </w:r>
      <w:r>
        <w:rPr>
          <w:rFonts w:hint="eastAsia"/>
          <w:color w:val="000000"/>
        </w:rPr>
        <w:t>对残疾儿童的支助不足以及根据教育部一份内部行政文件将怀孕女童开除学籍的做法。</w:t>
      </w:r>
    </w:p>
    <w:p w:rsidR="0046485E" w:rsidRPr="006144CE" w:rsidRDefault="0046485E">
      <w:pPr>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47</w:t>
      </w:r>
      <w:r w:rsidR="00D143A3">
        <w:rPr>
          <w:rFonts w:ascii="Time New Roman" w:eastAsia="SimHei" w:hAnsi="Time New Roman"/>
          <w:b/>
          <w:color w:val="000000"/>
        </w:rPr>
        <w:t>8.</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委员会建议缔约国参照</w:t>
      </w:r>
      <w:r w:rsidRPr="006144CE">
        <w:rPr>
          <w:rFonts w:ascii="Time New Roman" w:eastAsia="SimHei" w:hAnsi="Time New Roman" w:hint="eastAsia"/>
          <w:b/>
          <w:color w:val="000000"/>
        </w:rPr>
        <w:t>2001</w:t>
      </w:r>
      <w:r w:rsidRPr="006144CE">
        <w:rPr>
          <w:rFonts w:ascii="Time New Roman" w:eastAsia="SimHei" w:hAnsi="Time New Roman" w:hint="eastAsia"/>
          <w:color w:val="000000"/>
        </w:rPr>
        <w:t>年委员会关于教育目的的一般性意见</w:t>
      </w:r>
      <w:r w:rsidRPr="006144CE">
        <w:rPr>
          <w:rFonts w:ascii="Time New Roman" w:eastAsia="SimHei" w:hAnsi="Time New Roman" w:hint="eastAsia"/>
          <w:b/>
          <w:color w:val="000000"/>
        </w:rPr>
        <w:t>1</w:t>
      </w:r>
      <w:r w:rsidR="000D4C6A">
        <w:rPr>
          <w:rFonts w:ascii="Time New Roman" w:eastAsia="SimHei" w:hAnsi="Time New Roman" w:hint="eastAsia"/>
          <w:color w:val="000000"/>
        </w:rPr>
        <w:t>：</w:t>
      </w:r>
    </w:p>
    <w:p w:rsidR="0046485E" w:rsidRPr="006144CE" w:rsidRDefault="0046485E" w:rsidP="0096296A">
      <w:pPr>
        <w:numPr>
          <w:ilvl w:val="0"/>
          <w:numId w:val="82"/>
        </w:numPr>
        <w:rPr>
          <w:rFonts w:ascii="Time New Roman" w:eastAsia="SimHei" w:hAnsi="Time New Roman" w:hint="eastAsia"/>
          <w:color w:val="000000"/>
        </w:rPr>
      </w:pPr>
      <w:r w:rsidRPr="006144CE">
        <w:rPr>
          <w:rFonts w:ascii="Time New Roman" w:eastAsia="SimHei" w:hAnsi="Time New Roman" w:hint="eastAsia"/>
          <w:color w:val="000000"/>
        </w:rPr>
        <w:t>继续采取所有必要措施</w:t>
      </w:r>
      <w:r w:rsidR="000D4C6A">
        <w:rPr>
          <w:rFonts w:ascii="Time New Roman" w:eastAsia="SimHei" w:hAnsi="Time New Roman" w:hint="eastAsia"/>
          <w:color w:val="000000"/>
        </w:rPr>
        <w:t>，</w:t>
      </w:r>
      <w:r w:rsidRPr="006144CE">
        <w:rPr>
          <w:rFonts w:ascii="Time New Roman" w:eastAsia="SimHei" w:hAnsi="Time New Roman" w:hint="eastAsia"/>
          <w:color w:val="000000"/>
        </w:rPr>
        <w:t>确保教师得到适当的培训</w:t>
      </w:r>
      <w:r w:rsidR="000D4C6A">
        <w:rPr>
          <w:rFonts w:ascii="Time New Roman" w:eastAsia="SimHei" w:hAnsi="Time New Roman" w:hint="eastAsia"/>
          <w:color w:val="000000"/>
        </w:rPr>
        <w:t>；</w:t>
      </w:r>
    </w:p>
    <w:p w:rsidR="0046485E" w:rsidRPr="006144CE" w:rsidRDefault="0046485E" w:rsidP="0096296A">
      <w:pPr>
        <w:numPr>
          <w:ilvl w:val="0"/>
          <w:numId w:val="82"/>
        </w:numPr>
        <w:rPr>
          <w:rFonts w:ascii="Time New Roman" w:eastAsia="SimHei" w:hAnsi="Time New Roman" w:hint="eastAsia"/>
          <w:color w:val="000000"/>
        </w:rPr>
      </w:pPr>
      <w:r w:rsidRPr="006144CE">
        <w:rPr>
          <w:rFonts w:ascii="Time New Roman" w:eastAsia="SimHei" w:hAnsi="Time New Roman" w:hint="eastAsia"/>
          <w:color w:val="000000"/>
        </w:rPr>
        <w:t>确保在城市、农村和最不发达地区的男童女童都得获得平等的教育机会</w:t>
      </w:r>
      <w:r w:rsidR="000D4C6A">
        <w:rPr>
          <w:rFonts w:ascii="Time New Roman" w:eastAsia="SimHei" w:hAnsi="Time New Roman" w:hint="eastAsia"/>
          <w:color w:val="000000"/>
        </w:rPr>
        <w:t>；</w:t>
      </w:r>
      <w:r w:rsidRPr="006144CE">
        <w:rPr>
          <w:rFonts w:ascii="Time New Roman" w:eastAsia="SimHei" w:hAnsi="Time New Roman" w:hint="eastAsia"/>
          <w:color w:val="000000"/>
        </w:rPr>
        <w:t>并加紧努力提高小学就学率和特别注意城市和农村的差距</w:t>
      </w:r>
      <w:r w:rsidR="000D4C6A">
        <w:rPr>
          <w:rFonts w:ascii="Time New Roman" w:eastAsia="SimHei" w:hAnsi="Time New Roman" w:hint="eastAsia"/>
          <w:color w:val="000000"/>
        </w:rPr>
        <w:t>；</w:t>
      </w:r>
    </w:p>
    <w:p w:rsidR="0046485E" w:rsidRPr="006144CE" w:rsidRDefault="0046485E" w:rsidP="0096296A">
      <w:pPr>
        <w:numPr>
          <w:ilvl w:val="0"/>
          <w:numId w:val="82"/>
        </w:numPr>
        <w:rPr>
          <w:rFonts w:ascii="Time New Roman" w:eastAsia="SimHei" w:hAnsi="Time New Roman" w:hint="eastAsia"/>
          <w:color w:val="000000"/>
        </w:rPr>
      </w:pPr>
      <w:r w:rsidRPr="006144CE">
        <w:rPr>
          <w:rFonts w:ascii="Time New Roman" w:eastAsia="SimHei" w:hAnsi="Time New Roman" w:hint="eastAsia"/>
          <w:color w:val="000000"/>
        </w:rPr>
        <w:t>执行降低辍学率的措施</w:t>
      </w:r>
      <w:r w:rsidR="000D4C6A">
        <w:rPr>
          <w:rFonts w:ascii="Time New Roman" w:eastAsia="SimHei" w:hAnsi="Time New Roman" w:hint="eastAsia"/>
          <w:color w:val="000000"/>
        </w:rPr>
        <w:t>；</w:t>
      </w:r>
    </w:p>
    <w:p w:rsidR="0046485E" w:rsidRPr="006144CE" w:rsidRDefault="0046485E" w:rsidP="0096296A">
      <w:pPr>
        <w:numPr>
          <w:ilvl w:val="0"/>
          <w:numId w:val="82"/>
        </w:numPr>
        <w:spacing w:after="320"/>
        <w:rPr>
          <w:rFonts w:ascii="Time New Roman" w:eastAsia="SimHei" w:hAnsi="Time New Roman" w:hint="eastAsia"/>
          <w:color w:val="000000"/>
        </w:rPr>
      </w:pPr>
      <w:r w:rsidRPr="006144CE">
        <w:rPr>
          <w:rFonts w:ascii="Time New Roman" w:eastAsia="SimHei" w:hAnsi="Time New Roman" w:hint="eastAsia"/>
          <w:color w:val="000000"/>
        </w:rPr>
        <w:t>根据</w:t>
      </w:r>
      <w:r w:rsidRPr="006144CE">
        <w:rPr>
          <w:rFonts w:ascii="Time New Roman" w:eastAsia="SimHei" w:hAnsi="Time New Roman" w:hint="eastAsia"/>
          <w:b/>
          <w:color w:val="000000"/>
        </w:rPr>
        <w:t>1990</w:t>
      </w:r>
      <w:r w:rsidRPr="006144CE">
        <w:rPr>
          <w:rFonts w:ascii="Time New Roman" w:eastAsia="SimHei" w:hAnsi="Time New Roman" w:hint="eastAsia"/>
          <w:color w:val="000000"/>
        </w:rPr>
        <w:t>年《非洲儿童权利与福利宪章》第</w:t>
      </w:r>
      <w:r w:rsidRPr="006144CE">
        <w:rPr>
          <w:rFonts w:ascii="Time New Roman" w:eastAsia="SimHei" w:hAnsi="Time New Roman" w:hint="eastAsia"/>
          <w:b/>
          <w:color w:val="000000"/>
        </w:rPr>
        <w:t>11</w:t>
      </w:r>
      <w:r w:rsidRPr="006144CE">
        <w:rPr>
          <w:rFonts w:ascii="Time New Roman" w:eastAsia="SimHei" w:hAnsi="Time New Roman" w:hint="eastAsia"/>
          <w:color w:val="000000"/>
        </w:rPr>
        <w:t>条第</w:t>
      </w:r>
      <w:r w:rsidR="000D4C6A">
        <w:rPr>
          <w:rFonts w:ascii="Time New Roman" w:eastAsia="SimHei" w:hAnsi="Time New Roman" w:hint="eastAsia"/>
          <w:color w:val="000000"/>
        </w:rPr>
        <w:t>(</w:t>
      </w:r>
      <w:r w:rsidRPr="006144CE">
        <w:rPr>
          <w:rFonts w:ascii="Time New Roman" w:eastAsia="SimHei" w:hAnsi="Time New Roman" w:hint="eastAsia"/>
          <w:b/>
          <w:color w:val="000000"/>
        </w:rPr>
        <w:t>6</w:t>
      </w:r>
      <w:r w:rsidR="000D4C6A">
        <w:rPr>
          <w:rFonts w:ascii="Time New Roman" w:eastAsia="SimHei" w:hAnsi="Time New Roman" w:hint="eastAsia"/>
          <w:color w:val="000000"/>
        </w:rPr>
        <w:t>)</w:t>
      </w:r>
      <w:r w:rsidRPr="006144CE">
        <w:rPr>
          <w:rFonts w:ascii="Time New Roman" w:eastAsia="SimHei" w:hAnsi="Time New Roman" w:hint="eastAsia"/>
          <w:color w:val="000000"/>
        </w:rPr>
        <w:t>款</w:t>
      </w:r>
      <w:r w:rsidR="000D4C6A">
        <w:rPr>
          <w:rFonts w:ascii="Time New Roman" w:eastAsia="SimHei" w:hAnsi="Time New Roman" w:hint="eastAsia"/>
          <w:color w:val="000000"/>
        </w:rPr>
        <w:t>，</w:t>
      </w:r>
      <w:r w:rsidRPr="006144CE">
        <w:rPr>
          <w:rFonts w:ascii="Time New Roman" w:eastAsia="SimHei" w:hAnsi="Time New Roman" w:hint="eastAsia"/>
          <w:color w:val="000000"/>
        </w:rPr>
        <w:t>取消关于禁止怀孕少女根据其个人能力继续就学的行政文件。</w:t>
      </w:r>
    </w:p>
    <w:p w:rsidR="0046485E" w:rsidRPr="0096296A" w:rsidRDefault="00D143A3" w:rsidP="0096296A">
      <w:pPr>
        <w:pStyle w:val="Heading3"/>
        <w:rPr>
          <w:rFonts w:hint="eastAsia"/>
          <w:u w:val="none"/>
        </w:rPr>
      </w:pPr>
      <w:bookmarkStart w:id="584" w:name="_Toc176169441"/>
      <w:bookmarkStart w:id="585" w:name="_Toc176233294"/>
      <w:r>
        <w:rPr>
          <w:rFonts w:hint="eastAsia"/>
          <w:u w:val="none"/>
        </w:rPr>
        <w:t>7.</w:t>
      </w:r>
      <w:r w:rsidR="0046485E" w:rsidRPr="0096296A">
        <w:rPr>
          <w:rFonts w:hint="eastAsia"/>
          <w:u w:val="none"/>
        </w:rPr>
        <w:t xml:space="preserve">  </w:t>
      </w:r>
      <w:r w:rsidR="0046485E" w:rsidRPr="0096296A">
        <w:rPr>
          <w:rFonts w:hint="eastAsia"/>
        </w:rPr>
        <w:t>特别保护措施</w:t>
      </w:r>
      <w:r w:rsidR="0046485E" w:rsidRPr="0096296A">
        <w:rPr>
          <w:u w:val="none"/>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hint="eastAsia"/>
          <w:spacing w:val="0"/>
          <w:kern w:val="0"/>
          <w:u w:val="none"/>
        </w:rPr>
        <w:t>22</w:t>
      </w:r>
      <w:r w:rsidR="0046485E" w:rsidRPr="00652D4F">
        <w:rPr>
          <w:rFonts w:eastAsia="KaiTi_GB2312" w:hint="eastAsia"/>
          <w:spacing w:val="0"/>
          <w:kern w:val="0"/>
          <w:u w:val="none"/>
        </w:rPr>
        <w:t>、</w:t>
      </w:r>
      <w:r w:rsidR="0046485E" w:rsidRPr="00652D4F">
        <w:rPr>
          <w:rFonts w:eastAsia="KaiTi_GB2312" w:hint="eastAsia"/>
          <w:spacing w:val="0"/>
          <w:kern w:val="0"/>
          <w:u w:val="none"/>
        </w:rPr>
        <w:t>30</w:t>
      </w:r>
      <w:r w:rsidR="0046485E" w:rsidRPr="00652D4F">
        <w:rPr>
          <w:rFonts w:eastAsia="KaiTi_GB2312" w:hint="eastAsia"/>
          <w:spacing w:val="0"/>
          <w:kern w:val="0"/>
          <w:u w:val="none"/>
        </w:rPr>
        <w:t>条、第</w:t>
      </w:r>
      <w:r w:rsidR="0046485E" w:rsidRPr="00652D4F">
        <w:rPr>
          <w:rFonts w:eastAsia="KaiTi_GB2312" w:hint="eastAsia"/>
          <w:spacing w:val="0"/>
          <w:kern w:val="0"/>
          <w:u w:val="none"/>
        </w:rPr>
        <w:t>32</w:t>
      </w:r>
      <w:r w:rsidR="0046485E" w:rsidRPr="00652D4F">
        <w:rPr>
          <w:rFonts w:eastAsia="KaiTi_GB2312" w:hint="eastAsia"/>
          <w:spacing w:val="0"/>
          <w:kern w:val="0"/>
          <w:u w:val="none"/>
        </w:rPr>
        <w:t>至</w:t>
      </w:r>
      <w:r w:rsidR="0046485E" w:rsidRPr="00652D4F">
        <w:rPr>
          <w:rFonts w:eastAsia="KaiTi_GB2312" w:hint="eastAsia"/>
          <w:spacing w:val="0"/>
          <w:kern w:val="0"/>
          <w:u w:val="none"/>
        </w:rPr>
        <w:t>36</w:t>
      </w:r>
      <w:r w:rsidR="0046485E" w:rsidRPr="00652D4F">
        <w:rPr>
          <w:rFonts w:eastAsia="KaiTi_GB2312" w:hint="eastAsia"/>
          <w:spacing w:val="0"/>
          <w:kern w:val="0"/>
          <w:u w:val="none"/>
        </w:rPr>
        <w:t>条、</w:t>
      </w:r>
      <w:r w:rsidR="0096296A" w:rsidRPr="00652D4F">
        <w:rPr>
          <w:rFonts w:eastAsia="KaiTi_GB2312"/>
          <w:spacing w:val="0"/>
          <w:kern w:val="0"/>
          <w:u w:val="none"/>
        </w:rPr>
        <w:br/>
      </w:r>
      <w:r w:rsidR="0046485E" w:rsidRPr="00652D4F">
        <w:rPr>
          <w:rFonts w:eastAsia="KaiTi_GB2312" w:hint="eastAsia"/>
          <w:spacing w:val="0"/>
          <w:kern w:val="0"/>
          <w:u w:val="none"/>
        </w:rPr>
        <w:t>第</w:t>
      </w:r>
      <w:r w:rsidR="0046485E" w:rsidRPr="00652D4F">
        <w:rPr>
          <w:rFonts w:eastAsia="KaiTi_GB2312" w:hint="eastAsia"/>
          <w:spacing w:val="0"/>
          <w:kern w:val="0"/>
          <w:u w:val="none"/>
        </w:rPr>
        <w:t>37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spacing w:val="0"/>
          <w:kern w:val="0"/>
          <w:u w:val="none"/>
        </w:rPr>
        <w:t>b</w:t>
      </w:r>
      <w:r w:rsidR="000D4C6A">
        <w:rPr>
          <w:rFonts w:eastAsia="KaiTi_GB2312" w:hint="eastAsia"/>
          <w:spacing w:val="0"/>
          <w:kern w:val="0"/>
          <w:u w:val="none"/>
        </w:rPr>
        <w:t>)</w:t>
      </w:r>
      <w:r w:rsidR="0046485E" w:rsidRPr="00652D4F">
        <w:rPr>
          <w:rFonts w:eastAsia="KaiTi_GB2312" w:hint="eastAsia"/>
          <w:spacing w:val="0"/>
          <w:kern w:val="0"/>
          <w:u w:val="none"/>
        </w:rPr>
        <w:t>至</w:t>
      </w:r>
      <w:r w:rsidR="000D4C6A">
        <w:rPr>
          <w:rFonts w:eastAsia="KaiTi_GB2312" w:hint="eastAsia"/>
          <w:spacing w:val="0"/>
          <w:kern w:val="0"/>
          <w:u w:val="none"/>
        </w:rPr>
        <w:t>(</w:t>
      </w:r>
      <w:r w:rsidR="0046485E" w:rsidRPr="00652D4F">
        <w:rPr>
          <w:rFonts w:eastAsia="KaiTi_GB2312"/>
          <w:spacing w:val="0"/>
          <w:kern w:val="0"/>
          <w:u w:val="none"/>
        </w:rPr>
        <w:t>d</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38</w:t>
      </w:r>
      <w:r w:rsidR="0046485E" w:rsidRPr="00652D4F">
        <w:rPr>
          <w:rFonts w:eastAsia="KaiTi_GB2312" w:hint="eastAsia"/>
          <w:spacing w:val="0"/>
          <w:kern w:val="0"/>
          <w:u w:val="none"/>
        </w:rPr>
        <w:t>、</w:t>
      </w:r>
      <w:r w:rsidR="0046485E" w:rsidRPr="00652D4F">
        <w:rPr>
          <w:rFonts w:eastAsia="KaiTi_GB2312" w:hint="eastAsia"/>
          <w:spacing w:val="0"/>
          <w:kern w:val="0"/>
          <w:u w:val="none"/>
        </w:rPr>
        <w:t>39</w:t>
      </w:r>
      <w:r w:rsidR="0046485E" w:rsidRPr="00652D4F">
        <w:rPr>
          <w:rFonts w:eastAsia="KaiTi_GB2312" w:hint="eastAsia"/>
          <w:spacing w:val="0"/>
          <w:kern w:val="0"/>
          <w:u w:val="none"/>
        </w:rPr>
        <w:t>、</w:t>
      </w:r>
      <w:r w:rsidR="0046485E" w:rsidRPr="00652D4F">
        <w:rPr>
          <w:rFonts w:eastAsia="KaiTi_GB2312" w:hint="eastAsia"/>
          <w:spacing w:val="0"/>
          <w:kern w:val="0"/>
          <w:u w:val="none"/>
        </w:rPr>
        <w:t>40</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584"/>
      <w:bookmarkEnd w:id="585"/>
    </w:p>
    <w:p w:rsidR="0046485E" w:rsidRDefault="0046485E" w:rsidP="00E324ED">
      <w:pPr>
        <w:pStyle w:val="Heading4"/>
        <w:rPr>
          <w:rFonts w:hint="eastAsia"/>
        </w:rPr>
      </w:pPr>
      <w:bookmarkStart w:id="586" w:name="_Toc176169442"/>
      <w:bookmarkStart w:id="587" w:name="_Toc176233295"/>
      <w:r>
        <w:rPr>
          <w:rFonts w:hint="eastAsia"/>
        </w:rPr>
        <w:t>受武装冲突影响的儿童</w:t>
      </w:r>
      <w:bookmarkEnd w:id="586"/>
      <w:bookmarkEnd w:id="587"/>
    </w:p>
    <w:p w:rsidR="0046485E" w:rsidRDefault="0046485E">
      <w:pPr>
        <w:rPr>
          <w:rFonts w:hint="eastAsia"/>
          <w:color w:val="000000"/>
        </w:rPr>
      </w:pPr>
      <w:r>
        <w:rPr>
          <w:rFonts w:hint="eastAsia"/>
          <w:color w:val="000000"/>
        </w:rPr>
        <w:tab/>
      </w:r>
      <w:r>
        <w:rPr>
          <w:color w:val="000000"/>
        </w:rPr>
        <w:t>47</w:t>
      </w:r>
      <w:r w:rsidR="00D143A3">
        <w:rPr>
          <w:color w:val="000000"/>
        </w:rPr>
        <w:t>9.</w:t>
      </w:r>
      <w:r>
        <w:rPr>
          <w:rFonts w:hint="eastAsia"/>
          <w:color w:val="000000"/>
        </w:rPr>
        <w:t xml:space="preserve">  </w:t>
      </w:r>
      <w:r>
        <w:rPr>
          <w:rFonts w:hint="eastAsia"/>
          <w:color w:val="000000"/>
        </w:rPr>
        <w:t>委员会高兴地获悉受卡萨芒斯武装冲突影响的儿童的处境有所改善。然而</w:t>
      </w:r>
      <w:r w:rsidR="000D4C6A">
        <w:rPr>
          <w:rFonts w:hint="eastAsia"/>
          <w:color w:val="000000"/>
        </w:rPr>
        <w:t>，</w:t>
      </w:r>
      <w:r>
        <w:rPr>
          <w:rFonts w:hint="eastAsia"/>
          <w:color w:val="000000"/>
        </w:rPr>
        <w:t>它仍感关切的是</w:t>
      </w:r>
      <w:r w:rsidR="000D4C6A">
        <w:rPr>
          <w:rFonts w:hint="eastAsia"/>
          <w:color w:val="000000"/>
        </w:rPr>
        <w:t>，</w:t>
      </w:r>
      <w:r>
        <w:rPr>
          <w:rFonts w:hint="eastAsia"/>
          <w:color w:val="000000"/>
        </w:rPr>
        <w:t>没有充分地处理流离失所儿童身心和社会方面的需求</w:t>
      </w:r>
      <w:r w:rsidR="000D4C6A">
        <w:rPr>
          <w:rFonts w:hint="eastAsia"/>
          <w:color w:val="000000"/>
        </w:rPr>
        <w:t>，</w:t>
      </w:r>
      <w:r>
        <w:rPr>
          <w:rFonts w:hint="eastAsia"/>
          <w:color w:val="000000"/>
        </w:rPr>
        <w:t>而且冲突留下的地雷对于生活在该地区儿童的人身安全仍是一项威胁。</w:t>
      </w:r>
    </w:p>
    <w:p w:rsidR="0046485E" w:rsidRPr="006144CE" w:rsidRDefault="0046485E" w:rsidP="006144CE">
      <w:pPr>
        <w:spacing w:after="240"/>
        <w:rPr>
          <w:rFonts w:ascii="Time New Roman" w:eastAsia="SimHei" w:hAnsi="Time New Roman" w:hint="eastAsia"/>
          <w:color w:val="000000"/>
        </w:rPr>
      </w:pPr>
      <w:r w:rsidRPr="006144CE">
        <w:rPr>
          <w:rFonts w:ascii="Time New Roman" w:eastAsia="SimHei" w:hAnsi="Time New Roman" w:hint="eastAsia"/>
          <w:color w:val="000000"/>
        </w:rPr>
        <w:tab/>
      </w:r>
      <w:r w:rsidRPr="006144CE">
        <w:rPr>
          <w:rFonts w:ascii="Time New Roman" w:eastAsia="SimHei" w:hAnsi="Time New Roman"/>
          <w:b/>
          <w:color w:val="000000"/>
        </w:rPr>
        <w:t>48</w:t>
      </w:r>
      <w:r w:rsidR="00D143A3">
        <w:rPr>
          <w:rFonts w:ascii="Time New Roman" w:eastAsia="SimHei" w:hAnsi="Time New Roman"/>
          <w:b/>
          <w:color w:val="000000"/>
        </w:rPr>
        <w:t>0.</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委员会建议缔约国采取所有必要措施</w:t>
      </w:r>
      <w:r w:rsidR="000D4C6A">
        <w:rPr>
          <w:rFonts w:ascii="Time New Roman" w:eastAsia="SimHei" w:hAnsi="Time New Roman" w:hint="eastAsia"/>
          <w:color w:val="000000"/>
        </w:rPr>
        <w:t>，</w:t>
      </w:r>
      <w:r w:rsidRPr="006144CE">
        <w:rPr>
          <w:rFonts w:ascii="Time New Roman" w:eastAsia="SimHei" w:hAnsi="Time New Roman" w:hint="eastAsia"/>
          <w:color w:val="000000"/>
        </w:rPr>
        <w:t>包括在必要时通过国际合作</w:t>
      </w:r>
      <w:r w:rsidR="000D4C6A">
        <w:rPr>
          <w:rFonts w:ascii="Time New Roman" w:eastAsia="SimHei" w:hAnsi="Time New Roman" w:hint="eastAsia"/>
          <w:color w:val="000000"/>
        </w:rPr>
        <w:t>，</w:t>
      </w:r>
      <w:r w:rsidRPr="006144CE">
        <w:rPr>
          <w:rFonts w:ascii="Time New Roman" w:eastAsia="SimHei" w:hAnsi="Time New Roman" w:hint="eastAsia"/>
          <w:color w:val="000000"/>
        </w:rPr>
        <w:t>解决受冲突影响儿童的身心康复和重返社会的需求</w:t>
      </w:r>
      <w:r w:rsidR="000D4C6A">
        <w:rPr>
          <w:rFonts w:ascii="Time New Roman" w:eastAsia="SimHei" w:hAnsi="Time New Roman" w:hint="eastAsia"/>
          <w:color w:val="000000"/>
        </w:rPr>
        <w:t>，</w:t>
      </w:r>
      <w:r w:rsidRPr="006144CE">
        <w:rPr>
          <w:rFonts w:ascii="Time New Roman" w:eastAsia="SimHei" w:hAnsi="Time New Roman" w:hint="eastAsia"/>
          <w:color w:val="000000"/>
        </w:rPr>
        <w:t>并且在原冲突区排雷。</w:t>
      </w:r>
    </w:p>
    <w:p w:rsidR="0046485E" w:rsidRDefault="0046485E" w:rsidP="006144CE">
      <w:pPr>
        <w:pStyle w:val="Heading4"/>
        <w:rPr>
          <w:rFonts w:hint="eastAsia"/>
        </w:rPr>
      </w:pPr>
      <w:bookmarkStart w:id="588" w:name="_Toc176169443"/>
      <w:bookmarkStart w:id="589" w:name="_Toc176233296"/>
      <w:r>
        <w:rPr>
          <w:rFonts w:hint="eastAsia"/>
        </w:rPr>
        <w:t>流落街头的儿童</w:t>
      </w:r>
      <w:bookmarkEnd w:id="588"/>
      <w:bookmarkEnd w:id="589"/>
    </w:p>
    <w:p w:rsidR="0046485E" w:rsidRDefault="0046485E">
      <w:pPr>
        <w:rPr>
          <w:rFonts w:hint="eastAsia"/>
          <w:color w:val="000000"/>
        </w:rPr>
      </w:pPr>
      <w:r>
        <w:rPr>
          <w:rFonts w:hint="eastAsia"/>
          <w:color w:val="000000"/>
        </w:rPr>
        <w:tab/>
      </w:r>
      <w:r>
        <w:rPr>
          <w:color w:val="000000"/>
        </w:rPr>
        <w:t>48</w:t>
      </w:r>
      <w:r w:rsidR="00D143A3">
        <w:rPr>
          <w:color w:val="000000"/>
        </w:rPr>
        <w:t>1.</w:t>
      </w:r>
      <w:r>
        <w:rPr>
          <w:rFonts w:hint="eastAsia"/>
          <w:color w:val="000000"/>
        </w:rPr>
        <w:t xml:space="preserve">  </w:t>
      </w:r>
      <w:r>
        <w:rPr>
          <w:rFonts w:hint="eastAsia"/>
          <w:color w:val="000000"/>
        </w:rPr>
        <w:t>委员会虽然注意到缔约国已采取步骤解决流落街头的儿童的权利和需要问题</w:t>
      </w:r>
      <w:r w:rsidR="000D4C6A">
        <w:rPr>
          <w:rFonts w:hint="eastAsia"/>
          <w:color w:val="000000"/>
        </w:rPr>
        <w:t>，</w:t>
      </w:r>
      <w:r>
        <w:rPr>
          <w:rFonts w:hint="eastAsia"/>
          <w:color w:val="000000"/>
        </w:rPr>
        <w:t>但它仍感关切的是缔约国流落街头的儿童和儿童乞丐的数目不断增加。</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48</w:t>
      </w:r>
      <w:r w:rsidR="00D143A3">
        <w:rPr>
          <w:rFonts w:ascii="Time New Roman" w:eastAsia="SimHei" w:hAnsi="Time New Roman"/>
          <w:b/>
          <w:color w:val="000000"/>
        </w:rPr>
        <w:t>2.</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委员会建议缔约国解决流落街头的儿童和儿童乞丐的权利和需要问题</w:t>
      </w:r>
      <w:r w:rsidR="000D4C6A">
        <w:rPr>
          <w:rFonts w:ascii="Time New Roman" w:eastAsia="SimHei" w:hAnsi="Time New Roman" w:hint="eastAsia"/>
          <w:color w:val="000000"/>
        </w:rPr>
        <w:t>，</w:t>
      </w:r>
      <w:r w:rsidRPr="006144CE">
        <w:rPr>
          <w:rFonts w:ascii="Time New Roman" w:eastAsia="SimHei" w:hAnsi="Time New Roman" w:hint="eastAsia"/>
          <w:color w:val="000000"/>
        </w:rPr>
        <w:t>并通过下列方式方便他们重返社会</w:t>
      </w:r>
      <w:r w:rsidR="000D4C6A">
        <w:rPr>
          <w:rFonts w:ascii="Time New Roman" w:eastAsia="SimHei" w:hAnsi="Time New Roman" w:hint="eastAsia"/>
          <w:color w:val="000000"/>
        </w:rPr>
        <w:t>：</w:t>
      </w:r>
    </w:p>
    <w:p w:rsidR="0046485E" w:rsidRPr="006144CE" w:rsidRDefault="0046485E" w:rsidP="00E324ED">
      <w:pPr>
        <w:numPr>
          <w:ilvl w:val="0"/>
          <w:numId w:val="83"/>
        </w:numPr>
        <w:rPr>
          <w:rFonts w:ascii="Time New Roman" w:eastAsia="SimHei" w:hAnsi="Time New Roman" w:hint="eastAsia"/>
          <w:color w:val="000000"/>
        </w:rPr>
      </w:pPr>
      <w:r w:rsidRPr="006144CE">
        <w:rPr>
          <w:rFonts w:ascii="Time New Roman" w:eastAsia="SimHei" w:hAnsi="Time New Roman" w:hint="eastAsia"/>
          <w:color w:val="000000"/>
        </w:rPr>
        <w:t>对于这些儿童的处境进行研究和评估</w:t>
      </w:r>
      <w:r w:rsidR="000D4C6A">
        <w:rPr>
          <w:rFonts w:ascii="Time New Roman" w:eastAsia="SimHei" w:hAnsi="Time New Roman" w:hint="eastAsia"/>
          <w:color w:val="000000"/>
        </w:rPr>
        <w:t>，</w:t>
      </w:r>
      <w:r w:rsidRPr="006144CE">
        <w:rPr>
          <w:rFonts w:ascii="Time New Roman" w:eastAsia="SimHei" w:hAnsi="Time New Roman" w:hint="eastAsia"/>
          <w:color w:val="000000"/>
        </w:rPr>
        <w:t>以准确了解该现象的根源和规模</w:t>
      </w:r>
      <w:r w:rsidR="000D4C6A">
        <w:rPr>
          <w:rFonts w:ascii="Time New Roman" w:eastAsia="SimHei" w:hAnsi="Time New Roman" w:hint="eastAsia"/>
          <w:color w:val="000000"/>
        </w:rPr>
        <w:t>；</w:t>
      </w:r>
    </w:p>
    <w:p w:rsidR="0046485E" w:rsidRPr="006144CE" w:rsidRDefault="0046485E" w:rsidP="00E324ED">
      <w:pPr>
        <w:numPr>
          <w:ilvl w:val="0"/>
          <w:numId w:val="83"/>
        </w:numPr>
        <w:spacing w:after="240"/>
        <w:rPr>
          <w:rFonts w:ascii="Time New Roman" w:eastAsia="SimHei" w:hAnsi="Time New Roman" w:hint="eastAsia"/>
          <w:color w:val="000000"/>
        </w:rPr>
      </w:pPr>
      <w:r w:rsidRPr="006144CE">
        <w:rPr>
          <w:rFonts w:ascii="Time New Roman" w:eastAsia="SimHei" w:hAnsi="Time New Roman" w:hint="eastAsia"/>
          <w:color w:val="000000"/>
        </w:rPr>
        <w:t>在流落街头的儿童和乞丐儿童及非政府组织的参与下</w:t>
      </w:r>
      <w:r w:rsidR="000D4C6A">
        <w:rPr>
          <w:rFonts w:ascii="Time New Roman" w:eastAsia="SimHei" w:hAnsi="Time New Roman" w:hint="eastAsia"/>
          <w:color w:val="000000"/>
        </w:rPr>
        <w:t>，</w:t>
      </w:r>
      <w:r w:rsidRPr="006144CE">
        <w:rPr>
          <w:rFonts w:ascii="Time New Roman" w:eastAsia="SimHei" w:hAnsi="Time New Roman" w:hint="eastAsia"/>
          <w:color w:val="000000"/>
        </w:rPr>
        <w:t>制定并执行一项可以解决问题根源的综合性政策</w:t>
      </w:r>
      <w:r w:rsidR="000D4C6A">
        <w:rPr>
          <w:rFonts w:ascii="Time New Roman" w:eastAsia="SimHei" w:hAnsi="Time New Roman" w:hint="eastAsia"/>
          <w:color w:val="000000"/>
        </w:rPr>
        <w:t>，</w:t>
      </w:r>
      <w:r w:rsidRPr="006144CE">
        <w:rPr>
          <w:rFonts w:ascii="Time New Roman" w:eastAsia="SimHei" w:hAnsi="Time New Roman" w:hint="eastAsia"/>
          <w:color w:val="000000"/>
        </w:rPr>
        <w:t>以防止和减少儿童乞讨现象</w:t>
      </w:r>
      <w:r w:rsidR="000D4C6A">
        <w:rPr>
          <w:rFonts w:ascii="Time New Roman" w:eastAsia="SimHei" w:hAnsi="Time New Roman" w:hint="eastAsia"/>
          <w:color w:val="000000"/>
        </w:rPr>
        <w:t>，</w:t>
      </w:r>
      <w:r w:rsidRPr="006144CE">
        <w:rPr>
          <w:rFonts w:ascii="Time New Roman" w:eastAsia="SimHei" w:hAnsi="Time New Roman" w:hint="eastAsia"/>
          <w:color w:val="000000"/>
        </w:rPr>
        <w:t>并为流落街头的儿童和儿童乞丐提供必要的保护、适当的保健服务、教育和其他重返社会服务。</w:t>
      </w:r>
    </w:p>
    <w:p w:rsidR="0046485E" w:rsidRDefault="008B2182" w:rsidP="00E324ED">
      <w:pPr>
        <w:pStyle w:val="Heading4"/>
        <w:rPr>
          <w:rFonts w:hint="eastAsia"/>
        </w:rPr>
      </w:pPr>
      <w:bookmarkStart w:id="590" w:name="_Toc176233297"/>
      <w:r>
        <w:rPr>
          <w:rFonts w:hint="eastAsia"/>
        </w:rPr>
        <w:t>经济剥削</w:t>
      </w:r>
      <w:r w:rsidR="000D4C6A">
        <w:rPr>
          <w:rFonts w:hint="eastAsia"/>
        </w:rPr>
        <w:t>，</w:t>
      </w:r>
      <w:r>
        <w:rPr>
          <w:rFonts w:hint="eastAsia"/>
        </w:rPr>
        <w:t>包括剥削童工</w:t>
      </w:r>
      <w:bookmarkEnd w:id="590"/>
    </w:p>
    <w:p w:rsidR="0046485E" w:rsidRDefault="0046485E">
      <w:pPr>
        <w:rPr>
          <w:rFonts w:hint="eastAsia"/>
          <w:color w:val="000000"/>
        </w:rPr>
      </w:pPr>
      <w:r>
        <w:rPr>
          <w:rFonts w:hint="eastAsia"/>
          <w:color w:val="000000"/>
        </w:rPr>
        <w:tab/>
      </w:r>
      <w:r>
        <w:rPr>
          <w:color w:val="000000"/>
        </w:rPr>
        <w:t>48</w:t>
      </w:r>
      <w:r w:rsidR="00D143A3">
        <w:rPr>
          <w:color w:val="000000"/>
        </w:rPr>
        <w:t>3.</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缔约国制定了各种项目</w:t>
      </w:r>
      <w:r w:rsidR="000D4C6A">
        <w:rPr>
          <w:rFonts w:hint="eastAsia"/>
          <w:color w:val="000000"/>
        </w:rPr>
        <w:t>，</w:t>
      </w:r>
      <w:r>
        <w:rPr>
          <w:rFonts w:hint="eastAsia"/>
          <w:color w:val="000000"/>
        </w:rPr>
        <w:t>改善可兰经学生的教育。然而委员会关切的是</w:t>
      </w:r>
      <w:r w:rsidR="000D4C6A">
        <w:rPr>
          <w:rFonts w:hint="eastAsia"/>
          <w:color w:val="000000"/>
        </w:rPr>
        <w:t>，</w:t>
      </w:r>
      <w:r>
        <w:rPr>
          <w:rFonts w:hint="eastAsia"/>
          <w:color w:val="000000"/>
        </w:rPr>
        <w:t>有许多儿童在工作</w:t>
      </w:r>
      <w:r w:rsidR="000D4C6A">
        <w:rPr>
          <w:rFonts w:hint="eastAsia"/>
          <w:color w:val="000000"/>
        </w:rPr>
        <w:t>，</w:t>
      </w:r>
      <w:r>
        <w:rPr>
          <w:rFonts w:hint="eastAsia"/>
          <w:color w:val="000000"/>
        </w:rPr>
        <w:t>尤其是由</w:t>
      </w:r>
      <w:r>
        <w:rPr>
          <w:color w:val="000000"/>
        </w:rPr>
        <w:t>Marabouts</w:t>
      </w:r>
      <w:r>
        <w:rPr>
          <w:rFonts w:hint="eastAsia"/>
          <w:color w:val="000000"/>
        </w:rPr>
        <w:t>开设的可兰经学校的现行做法</w:t>
      </w:r>
      <w:r w:rsidR="000D4C6A">
        <w:rPr>
          <w:rFonts w:hint="eastAsia"/>
          <w:color w:val="000000"/>
        </w:rPr>
        <w:t>，</w:t>
      </w:r>
      <w:r>
        <w:rPr>
          <w:rFonts w:hint="eastAsia"/>
          <w:color w:val="000000"/>
        </w:rPr>
        <w:t>大量使用可兰经学生来赚钱</w:t>
      </w:r>
      <w:r w:rsidR="000D4C6A">
        <w:rPr>
          <w:rFonts w:hint="eastAsia"/>
          <w:color w:val="000000"/>
        </w:rPr>
        <w:t>，</w:t>
      </w:r>
      <w:r>
        <w:rPr>
          <w:rFonts w:hint="eastAsia"/>
          <w:color w:val="000000"/>
        </w:rPr>
        <w:t>派他们到地里干活或上街乞讨</w:t>
      </w:r>
      <w:r w:rsidR="000D4C6A">
        <w:rPr>
          <w:rFonts w:hint="eastAsia"/>
          <w:color w:val="000000"/>
        </w:rPr>
        <w:t>，</w:t>
      </w:r>
      <w:r>
        <w:rPr>
          <w:rFonts w:hint="eastAsia"/>
          <w:color w:val="000000"/>
        </w:rPr>
        <w:t>做其他不合法的工作来赚钱</w:t>
      </w:r>
      <w:r w:rsidR="000D4C6A">
        <w:rPr>
          <w:rFonts w:hint="eastAsia"/>
          <w:color w:val="000000"/>
        </w:rPr>
        <w:t>，</w:t>
      </w:r>
      <w:r>
        <w:rPr>
          <w:rFonts w:hint="eastAsia"/>
          <w:color w:val="000000"/>
        </w:rPr>
        <w:t>因而妨碍了他们获得医疗保健、教育和良好的生活条件。</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48</w:t>
      </w:r>
      <w:r w:rsidR="00D143A3">
        <w:rPr>
          <w:rFonts w:ascii="Time New Roman" w:eastAsia="SimHei" w:hAnsi="Time New Roman"/>
          <w:b/>
          <w:color w:val="000000"/>
        </w:rPr>
        <w:t>4.</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委员会重申其以往的结论性意见和建议</w:t>
      </w:r>
      <w:r w:rsidR="000D4C6A">
        <w:rPr>
          <w:rFonts w:ascii="Time New Roman" w:eastAsia="SimHei" w:hAnsi="Time New Roman" w:hint="eastAsia"/>
          <w:color w:val="000000"/>
        </w:rPr>
        <w:t>，</w:t>
      </w:r>
      <w:r w:rsidRPr="006144CE">
        <w:rPr>
          <w:rFonts w:ascii="Time New Roman" w:eastAsia="SimHei" w:hAnsi="Time New Roman" w:hint="eastAsia"/>
          <w:color w:val="000000"/>
        </w:rPr>
        <w:t>请缔约国</w:t>
      </w:r>
      <w:r w:rsidR="000D4C6A">
        <w:rPr>
          <w:rFonts w:ascii="Time New Roman" w:eastAsia="SimHei" w:hAnsi="Time New Roman" w:hint="eastAsia"/>
          <w:color w:val="000000"/>
        </w:rPr>
        <w:t>：</w:t>
      </w:r>
    </w:p>
    <w:p w:rsidR="0046485E" w:rsidRPr="006144CE" w:rsidRDefault="0046485E" w:rsidP="00E324ED">
      <w:pPr>
        <w:numPr>
          <w:ilvl w:val="0"/>
          <w:numId w:val="84"/>
        </w:numPr>
        <w:rPr>
          <w:rFonts w:ascii="Time New Roman" w:eastAsia="SimHei" w:hAnsi="Time New Roman" w:hint="eastAsia"/>
          <w:color w:val="000000"/>
        </w:rPr>
      </w:pPr>
      <w:r w:rsidRPr="006144CE">
        <w:rPr>
          <w:rFonts w:ascii="Time New Roman" w:eastAsia="SimHei" w:hAnsi="Time New Roman" w:hint="eastAsia"/>
          <w:color w:val="000000"/>
        </w:rPr>
        <w:t>进一步采取措施</w:t>
      </w:r>
      <w:r w:rsidR="000D4C6A">
        <w:rPr>
          <w:rFonts w:ascii="Time New Roman" w:eastAsia="SimHei" w:hAnsi="Time New Roman" w:hint="eastAsia"/>
          <w:color w:val="000000"/>
        </w:rPr>
        <w:t>，</w:t>
      </w:r>
      <w:r w:rsidRPr="006144CE">
        <w:rPr>
          <w:rFonts w:ascii="Time New Roman" w:eastAsia="SimHei" w:hAnsi="Time New Roman" w:hint="eastAsia"/>
          <w:color w:val="000000"/>
        </w:rPr>
        <w:t>确保可兰经学生</w:t>
      </w:r>
      <w:r w:rsidR="000D4C6A">
        <w:rPr>
          <w:rFonts w:ascii="Time New Roman" w:eastAsia="SimHei" w:hAnsi="Time New Roman" w:hint="eastAsia"/>
          <w:color w:val="000000"/>
        </w:rPr>
        <w:t>，</w:t>
      </w:r>
      <w:r w:rsidRPr="006144CE">
        <w:rPr>
          <w:rFonts w:ascii="Time New Roman" w:eastAsia="SimHei" w:hAnsi="Time New Roman" w:hint="eastAsia"/>
          <w:color w:val="000000"/>
        </w:rPr>
        <w:t>其中包括来自邻近国家的儿童</w:t>
      </w:r>
      <w:r w:rsidR="000D4C6A">
        <w:rPr>
          <w:rFonts w:ascii="Time New Roman" w:eastAsia="SimHei" w:hAnsi="Time New Roman" w:hint="eastAsia"/>
          <w:color w:val="000000"/>
        </w:rPr>
        <w:t>，</w:t>
      </w:r>
      <w:r w:rsidRPr="006144CE">
        <w:rPr>
          <w:rFonts w:ascii="Time New Roman" w:eastAsia="SimHei" w:hAnsi="Time New Roman" w:hint="eastAsia"/>
          <w:color w:val="000000"/>
        </w:rPr>
        <w:t>切实享有基本权利</w:t>
      </w:r>
      <w:r w:rsidR="000D4C6A">
        <w:rPr>
          <w:rFonts w:ascii="Time New Roman" w:eastAsia="SimHei" w:hAnsi="Time New Roman" w:hint="eastAsia"/>
          <w:color w:val="000000"/>
        </w:rPr>
        <w:t>，</w:t>
      </w:r>
      <w:r w:rsidRPr="006144CE">
        <w:rPr>
          <w:rFonts w:ascii="Time New Roman" w:eastAsia="SimHei" w:hAnsi="Time New Roman" w:hint="eastAsia"/>
          <w:color w:val="000000"/>
        </w:rPr>
        <w:t>并保护他们不受任何形式的剥削和歧视</w:t>
      </w:r>
      <w:r w:rsidR="000D4C6A">
        <w:rPr>
          <w:rFonts w:ascii="Time New Roman" w:eastAsia="SimHei" w:hAnsi="Time New Roman" w:hint="eastAsia"/>
          <w:color w:val="000000"/>
        </w:rPr>
        <w:t>；</w:t>
      </w:r>
    </w:p>
    <w:p w:rsidR="0046485E" w:rsidRPr="006144CE" w:rsidRDefault="0046485E" w:rsidP="00E324ED">
      <w:pPr>
        <w:numPr>
          <w:ilvl w:val="0"/>
          <w:numId w:val="84"/>
        </w:numPr>
        <w:rPr>
          <w:rFonts w:ascii="Time New Roman" w:eastAsia="SimHei" w:hAnsi="Time New Roman" w:hint="eastAsia"/>
          <w:color w:val="000000"/>
        </w:rPr>
      </w:pPr>
      <w:r w:rsidRPr="006144CE">
        <w:rPr>
          <w:rFonts w:ascii="Time New Roman" w:eastAsia="SimHei" w:hAnsi="Time New Roman" w:hint="eastAsia"/>
          <w:color w:val="000000"/>
        </w:rPr>
        <w:t>作出努力</w:t>
      </w:r>
      <w:r w:rsidR="000D4C6A">
        <w:rPr>
          <w:rFonts w:ascii="Time New Roman" w:eastAsia="SimHei" w:hAnsi="Time New Roman" w:hint="eastAsia"/>
          <w:color w:val="000000"/>
        </w:rPr>
        <w:t>，</w:t>
      </w:r>
      <w:r w:rsidRPr="006144CE">
        <w:rPr>
          <w:rFonts w:ascii="Time New Roman" w:eastAsia="SimHei" w:hAnsi="Time New Roman" w:hint="eastAsia"/>
          <w:color w:val="000000"/>
        </w:rPr>
        <w:t>确保缔约国在与宗教和社区领导人的密切合作下对他们的情况进行有效的监测</w:t>
      </w:r>
      <w:r w:rsidR="000D4C6A">
        <w:rPr>
          <w:rFonts w:ascii="Time New Roman" w:eastAsia="SimHei" w:hAnsi="Time New Roman" w:hint="eastAsia"/>
          <w:color w:val="000000"/>
        </w:rPr>
        <w:t>；</w:t>
      </w:r>
    </w:p>
    <w:p w:rsidR="0046485E" w:rsidRPr="006144CE" w:rsidRDefault="0046485E" w:rsidP="00E324ED">
      <w:pPr>
        <w:numPr>
          <w:ilvl w:val="0"/>
          <w:numId w:val="84"/>
        </w:numPr>
        <w:rPr>
          <w:rFonts w:ascii="Time New Roman" w:eastAsia="SimHei" w:hAnsi="Time New Roman" w:hint="eastAsia"/>
          <w:color w:val="000000"/>
        </w:rPr>
      </w:pPr>
      <w:r w:rsidRPr="006144CE">
        <w:rPr>
          <w:rFonts w:ascii="Time New Roman" w:eastAsia="SimHei" w:hAnsi="Time New Roman" w:hint="eastAsia"/>
          <w:color w:val="000000"/>
        </w:rPr>
        <w:t>制定家庭支助方案</w:t>
      </w:r>
      <w:r w:rsidR="000D4C6A">
        <w:rPr>
          <w:rFonts w:ascii="Time New Roman" w:eastAsia="SimHei" w:hAnsi="Time New Roman" w:hint="eastAsia"/>
          <w:color w:val="000000"/>
        </w:rPr>
        <w:t>，</w:t>
      </w:r>
      <w:r w:rsidRPr="006144CE">
        <w:rPr>
          <w:rFonts w:ascii="Time New Roman" w:eastAsia="SimHei" w:hAnsi="Time New Roman" w:hint="eastAsia"/>
          <w:color w:val="000000"/>
        </w:rPr>
        <w:t>包括提高认识运动</w:t>
      </w:r>
      <w:r w:rsidR="000D4C6A">
        <w:rPr>
          <w:rFonts w:ascii="Time New Roman" w:eastAsia="SimHei" w:hAnsi="Time New Roman" w:hint="eastAsia"/>
          <w:color w:val="000000"/>
        </w:rPr>
        <w:t>，</w:t>
      </w:r>
      <w:r w:rsidRPr="006144CE">
        <w:rPr>
          <w:rFonts w:ascii="Time New Roman" w:eastAsia="SimHei" w:hAnsi="Time New Roman" w:hint="eastAsia"/>
          <w:color w:val="000000"/>
        </w:rPr>
        <w:t>以便他们重新融合到家庭中。</w:t>
      </w:r>
    </w:p>
    <w:p w:rsidR="0046485E" w:rsidRDefault="0046485E">
      <w:pPr>
        <w:rPr>
          <w:rFonts w:hint="eastAsia"/>
          <w:color w:val="000000"/>
        </w:rPr>
      </w:pPr>
      <w:r>
        <w:rPr>
          <w:rFonts w:hint="eastAsia"/>
          <w:color w:val="000000"/>
        </w:rPr>
        <w:tab/>
      </w:r>
      <w:r>
        <w:rPr>
          <w:color w:val="000000"/>
        </w:rPr>
        <w:t>48</w:t>
      </w:r>
      <w:r w:rsidR="00D143A3">
        <w:rPr>
          <w:color w:val="000000"/>
        </w:rPr>
        <w:t>5.</w:t>
      </w:r>
      <w:r>
        <w:rPr>
          <w:rFonts w:hint="eastAsia"/>
          <w:color w:val="000000"/>
        </w:rPr>
        <w:t xml:space="preserve">  </w:t>
      </w:r>
      <w:r>
        <w:rPr>
          <w:rFonts w:hint="eastAsia"/>
          <w:color w:val="000000"/>
        </w:rPr>
        <w:t>委员会注意到缔约国采取了措施</w:t>
      </w:r>
      <w:r w:rsidR="000D4C6A">
        <w:rPr>
          <w:rFonts w:hint="eastAsia"/>
          <w:color w:val="000000"/>
        </w:rPr>
        <w:t>，</w:t>
      </w:r>
      <w:r>
        <w:rPr>
          <w:rFonts w:hint="eastAsia"/>
          <w:color w:val="000000"/>
        </w:rPr>
        <w:t>制止女童被用作家庭女佣</w:t>
      </w:r>
      <w:r w:rsidR="000D4C6A">
        <w:rPr>
          <w:rFonts w:hint="eastAsia"/>
          <w:color w:val="000000"/>
        </w:rPr>
        <w:t>，</w:t>
      </w:r>
      <w:r>
        <w:rPr>
          <w:rFonts w:hint="eastAsia"/>
          <w:color w:val="000000"/>
        </w:rPr>
        <w:t>受到经济剥削和性凌辱。然而</w:t>
      </w:r>
      <w:r w:rsidR="000D4C6A">
        <w:rPr>
          <w:rFonts w:hint="eastAsia"/>
          <w:color w:val="000000"/>
        </w:rPr>
        <w:t>，</w:t>
      </w:r>
      <w:r>
        <w:rPr>
          <w:rFonts w:hint="eastAsia"/>
          <w:color w:val="000000"/>
        </w:rPr>
        <w:t>委员会关切的是</w:t>
      </w:r>
      <w:r w:rsidR="000D4C6A">
        <w:rPr>
          <w:rFonts w:hint="eastAsia"/>
          <w:color w:val="000000"/>
        </w:rPr>
        <w:t>，</w:t>
      </w:r>
      <w:r>
        <w:rPr>
          <w:rFonts w:hint="eastAsia"/>
          <w:color w:val="000000"/>
        </w:rPr>
        <w:t>这种做法越来越普遍</w:t>
      </w:r>
      <w:r w:rsidR="000D4C6A">
        <w:rPr>
          <w:rFonts w:hint="eastAsia"/>
          <w:color w:val="000000"/>
        </w:rPr>
        <w:t>，</w:t>
      </w:r>
      <w:r>
        <w:rPr>
          <w:rFonts w:hint="eastAsia"/>
          <w:color w:val="000000"/>
        </w:rPr>
        <w:t>影响到女童的健康、人身安全和教育。</w:t>
      </w:r>
    </w:p>
    <w:p w:rsidR="0046485E" w:rsidRPr="006144CE" w:rsidRDefault="0046485E">
      <w:pPr>
        <w:rPr>
          <w:rFonts w:ascii="Time New Roman" w:eastAsia="SimHei" w:hAnsi="Time New Roman" w:hint="eastAsia"/>
          <w:color w:val="000000"/>
        </w:rPr>
      </w:pPr>
      <w:r>
        <w:rPr>
          <w:rFonts w:hint="eastAsia"/>
          <w:color w:val="000000"/>
        </w:rPr>
        <w:tab/>
      </w:r>
      <w:r w:rsidRPr="006144CE">
        <w:rPr>
          <w:rFonts w:ascii="Time New Roman" w:eastAsia="SimHei" w:hAnsi="Time New Roman"/>
          <w:b/>
          <w:color w:val="000000"/>
        </w:rPr>
        <w:t>48</w:t>
      </w:r>
      <w:r w:rsidR="00D143A3">
        <w:rPr>
          <w:rFonts w:ascii="Time New Roman" w:eastAsia="SimHei" w:hAnsi="Time New Roman"/>
          <w:b/>
          <w:color w:val="000000"/>
        </w:rPr>
        <w:t>6.</w:t>
      </w:r>
      <w:r w:rsidRPr="006144CE">
        <w:rPr>
          <w:rFonts w:ascii="Time New Roman" w:eastAsia="SimHei" w:hAnsi="Time New Roman" w:hint="eastAsia"/>
          <w:color w:val="000000"/>
        </w:rPr>
        <w:t xml:space="preserve">  </w:t>
      </w:r>
      <w:r w:rsidRPr="006144CE">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144CE" w:rsidRDefault="0046485E" w:rsidP="00E324ED">
      <w:pPr>
        <w:numPr>
          <w:ilvl w:val="0"/>
          <w:numId w:val="85"/>
        </w:numPr>
        <w:rPr>
          <w:rFonts w:ascii="Time New Roman" w:eastAsia="SimHei" w:hAnsi="Time New Roman" w:hint="eastAsia"/>
          <w:color w:val="000000"/>
        </w:rPr>
      </w:pPr>
      <w:r w:rsidRPr="006144CE">
        <w:rPr>
          <w:rFonts w:ascii="Time New Roman" w:eastAsia="SimHei" w:hAnsi="Time New Roman" w:hint="eastAsia"/>
          <w:color w:val="000000"/>
        </w:rPr>
        <w:t>采取所有必要措施</w:t>
      </w:r>
      <w:r w:rsidR="000D4C6A">
        <w:rPr>
          <w:rFonts w:ascii="Time New Roman" w:eastAsia="SimHei" w:hAnsi="Time New Roman" w:hint="eastAsia"/>
          <w:color w:val="000000"/>
        </w:rPr>
        <w:t>，</w:t>
      </w:r>
      <w:r w:rsidRPr="006144CE">
        <w:rPr>
          <w:rFonts w:ascii="Time New Roman" w:eastAsia="SimHei" w:hAnsi="Time New Roman" w:hint="eastAsia"/>
          <w:color w:val="000000"/>
        </w:rPr>
        <w:t>提高人们对被雇为家庭女佣的女童所面对的威胁的认识</w:t>
      </w:r>
      <w:r w:rsidR="000D4C6A">
        <w:rPr>
          <w:rFonts w:ascii="Time New Roman" w:eastAsia="SimHei" w:hAnsi="Time New Roman" w:hint="eastAsia"/>
          <w:color w:val="000000"/>
        </w:rPr>
        <w:t>；</w:t>
      </w:r>
    </w:p>
    <w:p w:rsidR="0046485E" w:rsidRPr="006144CE" w:rsidRDefault="0046485E" w:rsidP="00E324ED">
      <w:pPr>
        <w:numPr>
          <w:ilvl w:val="0"/>
          <w:numId w:val="85"/>
        </w:numPr>
        <w:rPr>
          <w:rFonts w:ascii="Time New Roman" w:eastAsia="SimHei" w:hAnsi="Time New Roman" w:hint="eastAsia"/>
          <w:color w:val="000000"/>
        </w:rPr>
      </w:pPr>
      <w:r w:rsidRPr="006144CE">
        <w:rPr>
          <w:rFonts w:ascii="Time New Roman" w:eastAsia="SimHei" w:hAnsi="Time New Roman" w:hint="eastAsia"/>
          <w:color w:val="000000"/>
        </w:rPr>
        <w:t>制定法律以保护女孩不受经济剥削</w:t>
      </w:r>
      <w:r w:rsidR="000D4C6A">
        <w:rPr>
          <w:rFonts w:ascii="Time New Roman" w:eastAsia="SimHei" w:hAnsi="Time New Roman" w:hint="eastAsia"/>
          <w:color w:val="000000"/>
        </w:rPr>
        <w:t>；</w:t>
      </w:r>
    </w:p>
    <w:p w:rsidR="0046485E" w:rsidRPr="006144CE" w:rsidRDefault="0046485E" w:rsidP="00E324ED">
      <w:pPr>
        <w:numPr>
          <w:ilvl w:val="0"/>
          <w:numId w:val="85"/>
        </w:numPr>
        <w:rPr>
          <w:rFonts w:ascii="Time New Roman" w:eastAsia="SimHei" w:hAnsi="Time New Roman" w:hint="eastAsia"/>
          <w:color w:val="000000"/>
        </w:rPr>
      </w:pPr>
      <w:r w:rsidRPr="006144CE">
        <w:rPr>
          <w:rFonts w:ascii="Time New Roman" w:eastAsia="SimHei" w:hAnsi="Time New Roman" w:hint="eastAsia"/>
          <w:color w:val="000000"/>
        </w:rPr>
        <w:t>加紧努力消除童工</w:t>
      </w:r>
      <w:r w:rsidR="000D4C6A">
        <w:rPr>
          <w:rFonts w:ascii="Time New Roman" w:eastAsia="SimHei" w:hAnsi="Time New Roman" w:hint="eastAsia"/>
          <w:color w:val="000000"/>
        </w:rPr>
        <w:t>，</w:t>
      </w:r>
      <w:r w:rsidRPr="006144CE">
        <w:rPr>
          <w:rFonts w:ascii="Time New Roman" w:eastAsia="SimHei" w:hAnsi="Time New Roman" w:hint="eastAsia"/>
          <w:color w:val="000000"/>
        </w:rPr>
        <w:t>特别是通过减贫和教育</w:t>
      </w:r>
      <w:r w:rsidR="000D4C6A">
        <w:rPr>
          <w:rFonts w:ascii="Time New Roman" w:eastAsia="SimHei" w:hAnsi="Time New Roman" w:hint="eastAsia"/>
          <w:color w:val="000000"/>
        </w:rPr>
        <w:t>，</w:t>
      </w:r>
      <w:r w:rsidRPr="006144CE">
        <w:rPr>
          <w:rFonts w:ascii="Time New Roman" w:eastAsia="SimHei" w:hAnsi="Time New Roman" w:hint="eastAsia"/>
          <w:color w:val="000000"/>
        </w:rPr>
        <w:t>消除儿童经济剥削的根本原因</w:t>
      </w:r>
      <w:r w:rsidR="000D4C6A">
        <w:rPr>
          <w:rFonts w:ascii="Time New Roman" w:eastAsia="SimHei" w:hAnsi="Time New Roman" w:hint="eastAsia"/>
          <w:color w:val="000000"/>
        </w:rPr>
        <w:t>；</w:t>
      </w:r>
    </w:p>
    <w:p w:rsidR="0046485E" w:rsidRPr="006144CE" w:rsidRDefault="0046485E" w:rsidP="00E324ED">
      <w:pPr>
        <w:numPr>
          <w:ilvl w:val="0"/>
          <w:numId w:val="85"/>
        </w:numPr>
        <w:rPr>
          <w:rFonts w:ascii="Time New Roman" w:eastAsia="SimHei" w:hAnsi="Time New Roman" w:hint="eastAsia"/>
          <w:color w:val="000000"/>
        </w:rPr>
      </w:pPr>
      <w:r w:rsidRPr="006144CE">
        <w:rPr>
          <w:rFonts w:ascii="Time New Roman" w:eastAsia="SimHei" w:hAnsi="Time New Roman" w:hint="eastAsia"/>
          <w:color w:val="000000"/>
        </w:rPr>
        <w:t>采取措施有效地执行缔约国已批准的劳工组织《关于准予就业最低年龄第</w:t>
      </w:r>
      <w:r w:rsidRPr="006144CE">
        <w:rPr>
          <w:rFonts w:ascii="Time New Roman" w:eastAsia="SimHei" w:hAnsi="Time New Roman" w:hint="eastAsia"/>
          <w:b/>
          <w:color w:val="000000"/>
        </w:rPr>
        <w:t>138</w:t>
      </w:r>
      <w:r w:rsidRPr="006144CE">
        <w:rPr>
          <w:rFonts w:ascii="Time New Roman" w:eastAsia="SimHei" w:hAnsi="Time New Roman" w:hint="eastAsia"/>
          <w:color w:val="000000"/>
        </w:rPr>
        <w:t>号公约》和《禁止和立即行动消除最有害的童工形式第</w:t>
      </w:r>
      <w:r w:rsidRPr="006144CE">
        <w:rPr>
          <w:rFonts w:ascii="Time New Roman" w:eastAsia="SimHei" w:hAnsi="Time New Roman" w:hint="eastAsia"/>
          <w:b/>
          <w:color w:val="000000"/>
        </w:rPr>
        <w:t>182</w:t>
      </w:r>
      <w:r w:rsidRPr="006144CE">
        <w:rPr>
          <w:rFonts w:ascii="Time New Roman" w:eastAsia="SimHei" w:hAnsi="Time New Roman" w:hint="eastAsia"/>
          <w:color w:val="000000"/>
        </w:rPr>
        <w:t>号公约》</w:t>
      </w:r>
      <w:r w:rsidR="000D4C6A">
        <w:rPr>
          <w:rFonts w:ascii="Time New Roman" w:eastAsia="SimHei" w:hAnsi="Time New Roman" w:hint="eastAsia"/>
          <w:color w:val="000000"/>
        </w:rPr>
        <w:t>；</w:t>
      </w:r>
    </w:p>
    <w:p w:rsidR="0046485E" w:rsidRPr="006144CE" w:rsidRDefault="0046485E" w:rsidP="00E324ED">
      <w:pPr>
        <w:numPr>
          <w:ilvl w:val="0"/>
          <w:numId w:val="85"/>
        </w:numPr>
        <w:spacing w:after="240"/>
        <w:rPr>
          <w:rFonts w:ascii="Time New Roman" w:eastAsia="SimHei" w:hAnsi="Time New Roman" w:hint="eastAsia"/>
          <w:color w:val="000000"/>
        </w:rPr>
      </w:pPr>
      <w:r w:rsidRPr="006144CE">
        <w:rPr>
          <w:rFonts w:ascii="Time New Roman" w:eastAsia="SimHei" w:hAnsi="Time New Roman" w:hint="eastAsia"/>
          <w:color w:val="000000"/>
        </w:rPr>
        <w:t>寻求劳工组织和儿童基金会的技术援助。</w:t>
      </w:r>
    </w:p>
    <w:p w:rsidR="0046485E" w:rsidRDefault="00512C90" w:rsidP="00E324ED">
      <w:pPr>
        <w:pStyle w:val="Heading4"/>
        <w:rPr>
          <w:rFonts w:hint="eastAsia"/>
        </w:rPr>
      </w:pPr>
      <w:bookmarkStart w:id="591" w:name="_Toc176169445"/>
      <w:bookmarkStart w:id="592" w:name="_Toc176233298"/>
      <w:r>
        <w:rPr>
          <w:rFonts w:hint="eastAsia"/>
        </w:rPr>
        <w:t>性剥削和</w:t>
      </w:r>
      <w:r w:rsidR="0046485E">
        <w:rPr>
          <w:rFonts w:hint="eastAsia"/>
        </w:rPr>
        <w:t>贩运</w:t>
      </w:r>
      <w:bookmarkEnd w:id="591"/>
      <w:bookmarkEnd w:id="592"/>
    </w:p>
    <w:p w:rsidR="0046485E" w:rsidRDefault="0046485E">
      <w:pPr>
        <w:rPr>
          <w:rFonts w:hint="eastAsia"/>
          <w:color w:val="000000"/>
        </w:rPr>
      </w:pPr>
      <w:r>
        <w:rPr>
          <w:rFonts w:hint="eastAsia"/>
          <w:color w:val="000000"/>
        </w:rPr>
        <w:tab/>
      </w:r>
      <w:r>
        <w:rPr>
          <w:color w:val="000000"/>
        </w:rPr>
        <w:t>48</w:t>
      </w:r>
      <w:r w:rsidR="00D143A3">
        <w:rPr>
          <w:color w:val="000000"/>
        </w:rPr>
        <w:t>7.</w:t>
      </w:r>
      <w:r>
        <w:rPr>
          <w:rFonts w:hint="eastAsia"/>
          <w:color w:val="000000"/>
        </w:rPr>
        <w:t xml:space="preserve">  </w:t>
      </w:r>
      <w:r>
        <w:rPr>
          <w:rFonts w:hint="eastAsia"/>
          <w:color w:val="000000"/>
        </w:rPr>
        <w:t>委员会欢迎缔约国努力提高儿童警惕性</w:t>
      </w:r>
      <w:r w:rsidR="000D4C6A">
        <w:rPr>
          <w:rFonts w:hint="eastAsia"/>
          <w:color w:val="000000"/>
        </w:rPr>
        <w:t>，</w:t>
      </w:r>
      <w:r>
        <w:rPr>
          <w:rFonts w:hint="eastAsia"/>
          <w:color w:val="000000"/>
        </w:rPr>
        <w:t>保护儿童不受性剥削。然而委员会关切的是目前欠缺</w:t>
      </w:r>
      <w:r w:rsidR="000D4C6A">
        <w:rPr>
          <w:rFonts w:hint="eastAsia"/>
          <w:color w:val="000000"/>
        </w:rPr>
        <w:t>：</w:t>
      </w:r>
    </w:p>
    <w:p w:rsidR="0046485E" w:rsidRDefault="0046485E" w:rsidP="00E324ED">
      <w:pPr>
        <w:numPr>
          <w:ilvl w:val="0"/>
          <w:numId w:val="86"/>
        </w:numPr>
        <w:rPr>
          <w:rFonts w:hint="eastAsia"/>
          <w:color w:val="000000"/>
        </w:rPr>
      </w:pPr>
      <w:r>
        <w:rPr>
          <w:rFonts w:hint="eastAsia"/>
          <w:color w:val="000000"/>
        </w:rPr>
        <w:t>有关性剥削的资料</w:t>
      </w:r>
      <w:r w:rsidR="000D4C6A">
        <w:rPr>
          <w:rFonts w:hint="eastAsia"/>
          <w:color w:val="000000"/>
        </w:rPr>
        <w:t>，</w:t>
      </w:r>
      <w:r>
        <w:rPr>
          <w:rFonts w:hint="eastAsia"/>
          <w:color w:val="000000"/>
        </w:rPr>
        <w:t>包括性旅游和向缔约国贩运儿童的资料</w:t>
      </w:r>
      <w:r w:rsidR="000D4C6A">
        <w:rPr>
          <w:rFonts w:hint="eastAsia"/>
          <w:color w:val="000000"/>
        </w:rPr>
        <w:t>；</w:t>
      </w:r>
    </w:p>
    <w:p w:rsidR="0046485E" w:rsidRDefault="0046485E" w:rsidP="00E324ED">
      <w:pPr>
        <w:numPr>
          <w:ilvl w:val="0"/>
          <w:numId w:val="86"/>
        </w:numPr>
        <w:rPr>
          <w:rFonts w:hint="eastAsia"/>
          <w:color w:val="000000"/>
        </w:rPr>
      </w:pPr>
      <w:r>
        <w:rPr>
          <w:rFonts w:hint="eastAsia"/>
          <w:color w:val="000000"/>
        </w:rPr>
        <w:t>对遭受性剥削的受害儿童的保护和</w:t>
      </w:r>
      <w:r w:rsidR="000D4C6A">
        <w:rPr>
          <w:rFonts w:hint="eastAsia"/>
          <w:color w:val="000000"/>
        </w:rPr>
        <w:t>(</w:t>
      </w:r>
      <w:r>
        <w:rPr>
          <w:rFonts w:hint="eastAsia"/>
          <w:color w:val="000000"/>
        </w:rPr>
        <w:t>或</w:t>
      </w:r>
      <w:r w:rsidR="000D4C6A">
        <w:rPr>
          <w:rFonts w:hint="eastAsia"/>
          <w:color w:val="000000"/>
        </w:rPr>
        <w:t>)</w:t>
      </w:r>
      <w:r>
        <w:rPr>
          <w:rFonts w:hint="eastAsia"/>
          <w:color w:val="000000"/>
        </w:rPr>
        <w:t>康复措施</w:t>
      </w:r>
      <w:r w:rsidR="000D4C6A">
        <w:rPr>
          <w:rFonts w:hint="eastAsia"/>
          <w:color w:val="000000"/>
        </w:rPr>
        <w:t>；</w:t>
      </w:r>
    </w:p>
    <w:p w:rsidR="0046485E" w:rsidRDefault="0046485E" w:rsidP="00E324ED">
      <w:pPr>
        <w:numPr>
          <w:ilvl w:val="0"/>
          <w:numId w:val="86"/>
        </w:numPr>
        <w:rPr>
          <w:rFonts w:hint="eastAsia"/>
          <w:color w:val="000000"/>
        </w:rPr>
      </w:pPr>
      <w:r>
        <w:rPr>
          <w:rFonts w:hint="eastAsia"/>
          <w:color w:val="000000"/>
        </w:rPr>
        <w:t>保护儿童不受包括性旅游在内的性剥削的法律</w:t>
      </w:r>
      <w:r w:rsidR="000D4C6A">
        <w:rPr>
          <w:rFonts w:hint="eastAsia"/>
          <w:color w:val="000000"/>
        </w:rPr>
        <w:t>；</w:t>
      </w:r>
    </w:p>
    <w:p w:rsidR="0046485E" w:rsidRDefault="0046485E" w:rsidP="00E324ED">
      <w:pPr>
        <w:numPr>
          <w:ilvl w:val="0"/>
          <w:numId w:val="86"/>
        </w:numPr>
        <w:rPr>
          <w:rFonts w:hint="eastAsia"/>
          <w:color w:val="000000"/>
        </w:rPr>
      </w:pPr>
      <w:r>
        <w:rPr>
          <w:rFonts w:hint="eastAsia"/>
          <w:color w:val="000000"/>
        </w:rPr>
        <w:t>现行法律、如禁止与</w:t>
      </w:r>
      <w:r>
        <w:rPr>
          <w:rFonts w:hint="eastAsia"/>
          <w:color w:val="000000"/>
        </w:rPr>
        <w:t>12</w:t>
      </w:r>
      <w:r>
        <w:rPr>
          <w:rFonts w:hint="eastAsia"/>
          <w:color w:val="000000"/>
        </w:rPr>
        <w:t>岁以下女童发生性行为的规则</w:t>
      </w:r>
      <w:r w:rsidR="000D4C6A">
        <w:rPr>
          <w:rFonts w:hint="eastAsia"/>
          <w:color w:val="000000"/>
        </w:rPr>
        <w:t>(</w:t>
      </w:r>
      <w:r>
        <w:rPr>
          <w:rFonts w:hint="eastAsia"/>
          <w:color w:val="000000"/>
        </w:rPr>
        <w:t>刑法第</w:t>
      </w:r>
      <w:r>
        <w:rPr>
          <w:rFonts w:hint="eastAsia"/>
          <w:color w:val="000000"/>
        </w:rPr>
        <w:t>300</w:t>
      </w:r>
      <w:r>
        <w:rPr>
          <w:rFonts w:hint="eastAsia"/>
          <w:color w:val="000000"/>
        </w:rPr>
        <w:t>条</w:t>
      </w:r>
      <w:r w:rsidR="000D4C6A">
        <w:rPr>
          <w:rFonts w:hint="eastAsia"/>
          <w:color w:val="000000"/>
        </w:rPr>
        <w:t>)</w:t>
      </w:r>
      <w:r>
        <w:rPr>
          <w:rFonts w:hint="eastAsia"/>
          <w:color w:val="000000"/>
        </w:rPr>
        <w:t>的落实情况。</w:t>
      </w:r>
    </w:p>
    <w:p w:rsidR="0046485E" w:rsidRPr="00512C90" w:rsidRDefault="0046485E">
      <w:pPr>
        <w:rPr>
          <w:rFonts w:ascii="Time New Roman" w:eastAsia="SimHei" w:hAnsi="Time New Roman" w:hint="eastAsia"/>
          <w:color w:val="000000"/>
        </w:rPr>
      </w:pPr>
      <w:r>
        <w:rPr>
          <w:rFonts w:hint="eastAsia"/>
          <w:color w:val="000000"/>
        </w:rPr>
        <w:tab/>
      </w:r>
      <w:r w:rsidRPr="00512C90">
        <w:rPr>
          <w:rFonts w:ascii="Time New Roman" w:eastAsia="SimHei" w:hAnsi="Time New Roman"/>
          <w:b/>
          <w:color w:val="000000"/>
        </w:rPr>
        <w:t>48</w:t>
      </w:r>
      <w:r w:rsidR="00D143A3">
        <w:rPr>
          <w:rFonts w:ascii="Time New Roman" w:eastAsia="SimHei" w:hAnsi="Time New Roman"/>
          <w:b/>
          <w:color w:val="000000"/>
        </w:rPr>
        <w:t>8.</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512C90" w:rsidRDefault="0046485E" w:rsidP="00E324ED">
      <w:pPr>
        <w:numPr>
          <w:ilvl w:val="0"/>
          <w:numId w:val="87"/>
        </w:numPr>
        <w:rPr>
          <w:rFonts w:ascii="Time New Roman" w:eastAsia="SimHei" w:hAnsi="Time New Roman" w:hint="eastAsia"/>
          <w:color w:val="000000"/>
        </w:rPr>
      </w:pPr>
      <w:r w:rsidRPr="00512C90">
        <w:rPr>
          <w:rFonts w:ascii="Time New Roman" w:eastAsia="SimHei" w:hAnsi="Time New Roman" w:hint="eastAsia"/>
          <w:color w:val="000000"/>
        </w:rPr>
        <w:t>确保执行禁止贩运人口和其他形式的剥削的第</w:t>
      </w:r>
      <w:r w:rsidRPr="00512C90">
        <w:rPr>
          <w:rFonts w:ascii="Time New Roman" w:eastAsia="SimHei" w:hAnsi="Time New Roman" w:hint="eastAsia"/>
          <w:b/>
          <w:color w:val="000000"/>
        </w:rPr>
        <w:t>2005</w:t>
      </w:r>
      <w:r w:rsidRPr="00512C90">
        <w:rPr>
          <w:rFonts w:ascii="Time New Roman" w:eastAsia="SimHei" w:hAnsi="Time New Roman" w:hint="eastAsia"/>
          <w:color w:val="000000"/>
        </w:rPr>
        <w:t>-</w:t>
      </w:r>
      <w:r w:rsidRPr="00512C90">
        <w:rPr>
          <w:rFonts w:ascii="Time New Roman" w:eastAsia="SimHei" w:hAnsi="Time New Roman" w:hint="eastAsia"/>
          <w:b/>
          <w:color w:val="000000"/>
        </w:rPr>
        <w:t>02</w:t>
      </w:r>
      <w:r w:rsidRPr="00512C90">
        <w:rPr>
          <w:rFonts w:ascii="Time New Roman" w:eastAsia="SimHei" w:hAnsi="Time New Roman" w:hint="eastAsia"/>
          <w:color w:val="000000"/>
        </w:rPr>
        <w:t>号法律</w:t>
      </w:r>
      <w:r w:rsidR="000D4C6A">
        <w:rPr>
          <w:rFonts w:ascii="Time New Roman" w:eastAsia="SimHei" w:hAnsi="Time New Roman" w:hint="eastAsia"/>
          <w:color w:val="000000"/>
        </w:rPr>
        <w:t>，</w:t>
      </w:r>
      <w:r w:rsidRPr="00512C90">
        <w:rPr>
          <w:rFonts w:ascii="Time New Roman" w:eastAsia="SimHei" w:hAnsi="Time New Roman" w:hint="eastAsia"/>
          <w:color w:val="000000"/>
        </w:rPr>
        <w:t>及执行禁止与</w:t>
      </w:r>
      <w:r w:rsidRPr="00512C90">
        <w:rPr>
          <w:rFonts w:ascii="Time New Roman" w:eastAsia="SimHei" w:hAnsi="Time New Roman" w:hint="eastAsia"/>
          <w:b/>
          <w:color w:val="000000"/>
        </w:rPr>
        <w:t>12</w:t>
      </w:r>
      <w:r w:rsidRPr="00512C90">
        <w:rPr>
          <w:rFonts w:ascii="Time New Roman" w:eastAsia="SimHei" w:hAnsi="Time New Roman" w:hint="eastAsia"/>
          <w:color w:val="000000"/>
        </w:rPr>
        <w:t>岁以下女童发生性行为的刑法</w:t>
      </w:r>
      <w:r w:rsidR="000D4C6A">
        <w:rPr>
          <w:rFonts w:ascii="Time New Roman" w:eastAsia="SimHei" w:hAnsi="Time New Roman" w:hint="eastAsia"/>
          <w:color w:val="000000"/>
        </w:rPr>
        <w:t>；</w:t>
      </w:r>
    </w:p>
    <w:p w:rsidR="0046485E" w:rsidRPr="00512C90" w:rsidRDefault="0046485E" w:rsidP="00E324ED">
      <w:pPr>
        <w:numPr>
          <w:ilvl w:val="0"/>
          <w:numId w:val="87"/>
        </w:numPr>
        <w:rPr>
          <w:rFonts w:ascii="Time New Roman" w:eastAsia="SimHei" w:hAnsi="Time New Roman" w:hint="eastAsia"/>
          <w:color w:val="000000"/>
        </w:rPr>
      </w:pPr>
      <w:r w:rsidRPr="00512C90">
        <w:rPr>
          <w:rFonts w:ascii="Time New Roman" w:eastAsia="SimHei" w:hAnsi="Time New Roman" w:hint="eastAsia"/>
          <w:color w:val="000000"/>
        </w:rPr>
        <w:t>加强有关法律措施</w:t>
      </w:r>
      <w:r w:rsidR="000D4C6A">
        <w:rPr>
          <w:rFonts w:ascii="Time New Roman" w:eastAsia="SimHei" w:hAnsi="Time New Roman" w:hint="eastAsia"/>
          <w:color w:val="000000"/>
        </w:rPr>
        <w:t>，</w:t>
      </w:r>
      <w:r w:rsidRPr="00512C90">
        <w:rPr>
          <w:rFonts w:ascii="Time New Roman" w:eastAsia="SimHei" w:hAnsi="Time New Roman" w:hint="eastAsia"/>
          <w:color w:val="000000"/>
        </w:rPr>
        <w:t>保护遭受包括人口贩运、色情制品、卖淫和性旅游等各种性剥削的受害儿童</w:t>
      </w:r>
      <w:r w:rsidR="000D4C6A">
        <w:rPr>
          <w:rFonts w:ascii="Time New Roman" w:eastAsia="SimHei" w:hAnsi="Time New Roman" w:hint="eastAsia"/>
          <w:color w:val="000000"/>
        </w:rPr>
        <w:t>；</w:t>
      </w:r>
    </w:p>
    <w:p w:rsidR="0046485E" w:rsidRPr="00512C90" w:rsidRDefault="0046485E" w:rsidP="00E324ED">
      <w:pPr>
        <w:numPr>
          <w:ilvl w:val="0"/>
          <w:numId w:val="87"/>
        </w:numPr>
        <w:rPr>
          <w:rFonts w:ascii="Time New Roman" w:eastAsia="SimHei" w:hAnsi="Time New Roman" w:hint="eastAsia"/>
          <w:color w:val="000000"/>
        </w:rPr>
      </w:pPr>
      <w:r w:rsidRPr="00512C90">
        <w:rPr>
          <w:rFonts w:ascii="Time New Roman" w:eastAsia="SimHei" w:hAnsi="Time New Roman" w:hint="eastAsia"/>
          <w:color w:val="000000"/>
        </w:rPr>
        <w:t>优先注重康复援助并确保为受害者提供教育、培训以及心理援助和咨询</w:t>
      </w:r>
      <w:r w:rsidR="000D4C6A">
        <w:rPr>
          <w:rFonts w:ascii="Time New Roman" w:eastAsia="SimHei" w:hAnsi="Time New Roman" w:hint="eastAsia"/>
          <w:color w:val="000000"/>
        </w:rPr>
        <w:t>，</w:t>
      </w:r>
      <w:r w:rsidRPr="00512C90">
        <w:rPr>
          <w:rFonts w:ascii="Time New Roman" w:eastAsia="SimHei" w:hAnsi="Time New Roman" w:hint="eastAsia"/>
          <w:color w:val="000000"/>
        </w:rPr>
        <w:t>并保证不将无法回家的受害人送进收养机构</w:t>
      </w:r>
      <w:r w:rsidR="000D4C6A">
        <w:rPr>
          <w:rFonts w:ascii="Time New Roman" w:eastAsia="SimHei" w:hAnsi="Time New Roman" w:hint="eastAsia"/>
          <w:color w:val="000000"/>
        </w:rPr>
        <w:t>；</w:t>
      </w:r>
    </w:p>
    <w:p w:rsidR="0046485E" w:rsidRPr="00512C90" w:rsidRDefault="0046485E" w:rsidP="00E324ED">
      <w:pPr>
        <w:numPr>
          <w:ilvl w:val="0"/>
          <w:numId w:val="87"/>
        </w:numPr>
        <w:rPr>
          <w:rFonts w:ascii="Time New Roman" w:eastAsia="SimHei" w:hAnsi="Time New Roman" w:hint="eastAsia"/>
          <w:color w:val="000000"/>
        </w:rPr>
      </w:pPr>
      <w:r w:rsidRPr="00512C90">
        <w:rPr>
          <w:rFonts w:ascii="Time New Roman" w:eastAsia="SimHei" w:hAnsi="Time New Roman" w:hint="eastAsia"/>
          <w:color w:val="000000"/>
        </w:rPr>
        <w:t>训练执法人员、社会工作者和检察员</w:t>
      </w:r>
      <w:r w:rsidR="000D4C6A">
        <w:rPr>
          <w:rFonts w:ascii="Time New Roman" w:eastAsia="SimHei" w:hAnsi="Time New Roman" w:hint="eastAsia"/>
          <w:color w:val="000000"/>
        </w:rPr>
        <w:t>，</w:t>
      </w:r>
      <w:r w:rsidRPr="00512C90">
        <w:rPr>
          <w:rFonts w:ascii="Time New Roman" w:eastAsia="SimHei" w:hAnsi="Time New Roman" w:hint="eastAsia"/>
          <w:color w:val="000000"/>
        </w:rPr>
        <w:t>使他们了解怎样以体恤儿童且保守秘密的方式受理、监测和调查申诉</w:t>
      </w:r>
      <w:r w:rsidR="000D4C6A">
        <w:rPr>
          <w:rFonts w:ascii="Time New Roman" w:eastAsia="SimHei" w:hAnsi="Time New Roman" w:hint="eastAsia"/>
          <w:color w:val="000000"/>
        </w:rPr>
        <w:t>；</w:t>
      </w:r>
    </w:p>
    <w:p w:rsidR="0046485E" w:rsidRPr="00512C90" w:rsidRDefault="0046485E" w:rsidP="00E324ED">
      <w:pPr>
        <w:numPr>
          <w:ilvl w:val="0"/>
          <w:numId w:val="87"/>
        </w:numPr>
        <w:spacing w:after="240"/>
        <w:rPr>
          <w:rFonts w:ascii="Time New Roman" w:eastAsia="SimHei" w:hAnsi="Time New Roman" w:hint="eastAsia"/>
          <w:color w:val="000000"/>
        </w:rPr>
      </w:pPr>
      <w:r w:rsidRPr="00512C90">
        <w:rPr>
          <w:rFonts w:ascii="Time New Roman" w:eastAsia="SimHei" w:hAnsi="Time New Roman" w:hint="eastAsia"/>
          <w:color w:val="000000"/>
        </w:rPr>
        <w:t>根据</w:t>
      </w:r>
      <w:r w:rsidRPr="00512C90">
        <w:rPr>
          <w:rFonts w:ascii="Time New Roman" w:eastAsia="SimHei" w:hAnsi="Time New Roman" w:hint="eastAsia"/>
          <w:b/>
          <w:color w:val="000000"/>
        </w:rPr>
        <w:t>1996</w:t>
      </w:r>
      <w:r w:rsidRPr="00512C90">
        <w:rPr>
          <w:rFonts w:ascii="Time New Roman" w:eastAsia="SimHei" w:hAnsi="Time New Roman" w:hint="eastAsia"/>
          <w:color w:val="000000"/>
        </w:rPr>
        <w:t>年和</w:t>
      </w:r>
      <w:r w:rsidRPr="00512C90">
        <w:rPr>
          <w:rFonts w:ascii="Time New Roman" w:eastAsia="SimHei" w:hAnsi="Time New Roman" w:hint="eastAsia"/>
          <w:b/>
          <w:color w:val="000000"/>
        </w:rPr>
        <w:t>2001</w:t>
      </w:r>
      <w:r w:rsidRPr="00512C90">
        <w:rPr>
          <w:rFonts w:ascii="Time New Roman" w:eastAsia="SimHei" w:hAnsi="Time New Roman" w:hint="eastAsia"/>
          <w:color w:val="000000"/>
        </w:rPr>
        <w:t>年禁止对儿童商业色情剥削大会通过的《宣言》和《行动议程》和《全球承诺》</w:t>
      </w:r>
      <w:r w:rsidR="000D4C6A">
        <w:rPr>
          <w:rFonts w:ascii="Time New Roman" w:eastAsia="SimHei" w:hAnsi="Time New Roman" w:hint="eastAsia"/>
          <w:color w:val="000000"/>
        </w:rPr>
        <w:t>，</w:t>
      </w:r>
      <w:r w:rsidRPr="00512C90">
        <w:rPr>
          <w:rFonts w:ascii="Time New Roman" w:eastAsia="SimHei" w:hAnsi="Time New Roman" w:hint="eastAsia"/>
          <w:color w:val="000000"/>
        </w:rPr>
        <w:t>执行有关防止儿童受害以及受害儿童的康复和重返社会的有关政策和方案。</w:t>
      </w:r>
    </w:p>
    <w:p w:rsidR="0046485E" w:rsidRDefault="00A74413" w:rsidP="00E324ED">
      <w:pPr>
        <w:pStyle w:val="Heading4"/>
        <w:rPr>
          <w:rFonts w:hint="eastAsia"/>
        </w:rPr>
      </w:pPr>
      <w:r>
        <w:rPr>
          <w:rFonts w:hint="eastAsia"/>
        </w:rPr>
        <w:t>药物滥用</w:t>
      </w:r>
    </w:p>
    <w:p w:rsidR="0046485E" w:rsidRDefault="0046485E">
      <w:pPr>
        <w:rPr>
          <w:rFonts w:hint="eastAsia"/>
          <w:color w:val="000000"/>
        </w:rPr>
      </w:pPr>
      <w:r>
        <w:rPr>
          <w:rFonts w:hint="eastAsia"/>
          <w:color w:val="000000"/>
        </w:rPr>
        <w:tab/>
      </w:r>
      <w:r>
        <w:rPr>
          <w:color w:val="000000"/>
        </w:rPr>
        <w:t>48</w:t>
      </w:r>
      <w:r w:rsidR="00D143A3">
        <w:rPr>
          <w:color w:val="000000"/>
        </w:rPr>
        <w:t>9.</w:t>
      </w:r>
      <w:r>
        <w:rPr>
          <w:rFonts w:hint="eastAsia"/>
          <w:color w:val="000000"/>
        </w:rPr>
        <w:t xml:space="preserve">  </w:t>
      </w:r>
      <w:r>
        <w:rPr>
          <w:rFonts w:hint="eastAsia"/>
          <w:color w:val="000000"/>
        </w:rPr>
        <w:t>委员会注意到年轻人之间滥用药物是一个新出现的社会问题</w:t>
      </w:r>
      <w:r w:rsidR="000D4C6A">
        <w:rPr>
          <w:rFonts w:hint="eastAsia"/>
          <w:color w:val="000000"/>
        </w:rPr>
        <w:t>，</w:t>
      </w:r>
      <w:r>
        <w:rPr>
          <w:rFonts w:hint="eastAsia"/>
          <w:color w:val="000000"/>
        </w:rPr>
        <w:t>它感到遗憾的是缺乏有关减少年轻人之间药物消费和滥用药物现象的现行法律和行动的数据和资料。</w:t>
      </w:r>
    </w:p>
    <w:p w:rsidR="0046485E" w:rsidRPr="00512C90" w:rsidRDefault="0046485E" w:rsidP="00E324ED">
      <w:pPr>
        <w:spacing w:after="240"/>
        <w:rPr>
          <w:rFonts w:ascii="Time New Roman" w:eastAsia="SimHei" w:hAnsi="Time New Roman" w:hint="eastAsia"/>
          <w:color w:val="000000"/>
        </w:rPr>
      </w:pPr>
      <w:r w:rsidRPr="00512C90">
        <w:rPr>
          <w:rFonts w:ascii="Time New Roman" w:eastAsia="SimHei" w:hAnsi="Time New Roman" w:hint="eastAsia"/>
          <w:color w:val="000000"/>
        </w:rPr>
        <w:tab/>
      </w:r>
      <w:r w:rsidRPr="00512C90">
        <w:rPr>
          <w:rFonts w:ascii="Time New Roman" w:eastAsia="SimHei" w:hAnsi="Time New Roman"/>
          <w:b/>
          <w:color w:val="000000"/>
        </w:rPr>
        <w:t>49</w:t>
      </w:r>
      <w:r w:rsidR="00D143A3">
        <w:rPr>
          <w:rFonts w:ascii="Time New Roman" w:eastAsia="SimHei" w:hAnsi="Time New Roman"/>
          <w:b/>
          <w:color w:val="000000"/>
        </w:rPr>
        <w:t>0.</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委员会建议缔约国采取措施防止儿童之间酗酒和药物滥用的情况</w:t>
      </w:r>
      <w:r w:rsidR="000D4C6A">
        <w:rPr>
          <w:rFonts w:ascii="Time New Roman" w:eastAsia="SimHei" w:hAnsi="Time New Roman" w:hint="eastAsia"/>
          <w:color w:val="000000"/>
        </w:rPr>
        <w:t>，</w:t>
      </w:r>
      <w:r w:rsidRPr="00512C90">
        <w:rPr>
          <w:rFonts w:ascii="Time New Roman" w:eastAsia="SimHei" w:hAnsi="Time New Roman" w:hint="eastAsia"/>
          <w:color w:val="000000"/>
        </w:rPr>
        <w:t>并为酗酒和滥用药物的受害儿童提供康复和重返社会方案。委员会又建议缔约国向世界卫生组织和儿童基金会等寻求技术合作。</w:t>
      </w:r>
    </w:p>
    <w:p w:rsidR="0046485E" w:rsidRDefault="0046485E" w:rsidP="00E324ED">
      <w:pPr>
        <w:pStyle w:val="Heading4"/>
        <w:rPr>
          <w:rFonts w:hint="eastAsia"/>
        </w:rPr>
      </w:pPr>
      <w:bookmarkStart w:id="593" w:name="_Toc176169447"/>
      <w:bookmarkStart w:id="594" w:name="_Toc176233300"/>
      <w:r>
        <w:rPr>
          <w:rFonts w:hint="eastAsia"/>
        </w:rPr>
        <w:t>少年司法</w:t>
      </w:r>
      <w:bookmarkEnd w:id="593"/>
      <w:bookmarkEnd w:id="594"/>
    </w:p>
    <w:p w:rsidR="0046485E" w:rsidRDefault="0046485E">
      <w:pPr>
        <w:rPr>
          <w:rFonts w:hint="eastAsia"/>
          <w:color w:val="000000"/>
        </w:rPr>
      </w:pPr>
      <w:r>
        <w:rPr>
          <w:rFonts w:hint="eastAsia"/>
          <w:color w:val="000000"/>
        </w:rPr>
        <w:tab/>
      </w:r>
      <w:r>
        <w:rPr>
          <w:color w:val="000000"/>
        </w:rPr>
        <w:t>49</w:t>
      </w:r>
      <w:r w:rsidR="00D143A3">
        <w:rPr>
          <w:color w:val="000000"/>
        </w:rPr>
        <w:t>1.</w:t>
      </w:r>
      <w:r>
        <w:rPr>
          <w:rFonts w:hint="eastAsia"/>
          <w:color w:val="000000"/>
        </w:rPr>
        <w:t xml:space="preserve">  </w:t>
      </w:r>
      <w:r>
        <w:rPr>
          <w:rFonts w:hint="eastAsia"/>
          <w:color w:val="000000"/>
        </w:rPr>
        <w:t>委员会欢迎在少年司法领域里的努力</w:t>
      </w:r>
      <w:r w:rsidR="000D4C6A">
        <w:rPr>
          <w:rFonts w:hint="eastAsia"/>
          <w:color w:val="000000"/>
        </w:rPr>
        <w:t>，</w:t>
      </w:r>
      <w:r>
        <w:rPr>
          <w:rFonts w:hint="eastAsia"/>
          <w:color w:val="000000"/>
        </w:rPr>
        <w:t>特别是“加强对塞内加尔未成年人的法律保护”这一项目。然而委员会仍感关切的是缺少专门的少年法官</w:t>
      </w:r>
      <w:r w:rsidR="000D4C6A">
        <w:rPr>
          <w:rFonts w:hint="eastAsia"/>
          <w:color w:val="000000"/>
        </w:rPr>
        <w:t>，</w:t>
      </w:r>
      <w:r>
        <w:rPr>
          <w:rFonts w:hint="eastAsia"/>
          <w:color w:val="000000"/>
        </w:rPr>
        <w:t>少年法院的数目也不够</w:t>
      </w:r>
      <w:r w:rsidR="000D4C6A">
        <w:rPr>
          <w:rFonts w:hint="eastAsia"/>
          <w:color w:val="000000"/>
        </w:rPr>
        <w:t>，</w:t>
      </w:r>
      <w:r>
        <w:rPr>
          <w:rFonts w:hint="eastAsia"/>
          <w:color w:val="000000"/>
        </w:rPr>
        <w:t>受过适当培训的社会教育人员也不足。它还感到关切的是剥夺自由不被当作一个最后手段使用</w:t>
      </w:r>
      <w:r w:rsidR="000D4C6A">
        <w:rPr>
          <w:rFonts w:hint="eastAsia"/>
          <w:color w:val="000000"/>
        </w:rPr>
        <w:t>，</w:t>
      </w:r>
      <w:r>
        <w:rPr>
          <w:rFonts w:hint="eastAsia"/>
          <w:color w:val="000000"/>
        </w:rPr>
        <w:t>而且女童被关在成年人监狱里。</w:t>
      </w:r>
    </w:p>
    <w:p w:rsidR="0046485E" w:rsidRPr="00512C90" w:rsidRDefault="0046485E">
      <w:pPr>
        <w:rPr>
          <w:rFonts w:ascii="Time New Roman" w:eastAsia="SimHei" w:hAnsi="Time New Roman" w:hint="eastAsia"/>
          <w:color w:val="000000"/>
        </w:rPr>
      </w:pPr>
      <w:r w:rsidRPr="00512C90">
        <w:rPr>
          <w:rFonts w:ascii="Time New Roman" w:eastAsia="SimHei" w:hAnsi="Time New Roman" w:hint="eastAsia"/>
          <w:color w:val="000000"/>
        </w:rPr>
        <w:tab/>
      </w:r>
      <w:r w:rsidRPr="00512C90">
        <w:rPr>
          <w:rFonts w:ascii="Time New Roman" w:eastAsia="SimHei" w:hAnsi="Time New Roman"/>
          <w:b/>
          <w:color w:val="000000"/>
        </w:rPr>
        <w:t>49</w:t>
      </w:r>
      <w:r w:rsidR="00D143A3">
        <w:rPr>
          <w:rFonts w:ascii="Time New Roman" w:eastAsia="SimHei" w:hAnsi="Time New Roman"/>
          <w:b/>
          <w:color w:val="000000"/>
        </w:rPr>
        <w:t>2.</w:t>
      </w:r>
      <w:r w:rsidRPr="00512C90">
        <w:rPr>
          <w:rFonts w:ascii="Time New Roman" w:eastAsia="SimHei" w:hAnsi="Time New Roman" w:hint="eastAsia"/>
          <w:color w:val="000000"/>
        </w:rPr>
        <w:t xml:space="preserve">  </w:t>
      </w:r>
      <w:r w:rsidR="001351EA">
        <w:rPr>
          <w:rFonts w:ascii="Time New Roman" w:eastAsia="SimHei" w:hAnsi="Time New Roman" w:hint="eastAsia"/>
          <w:color w:val="000000"/>
        </w:rPr>
        <w:t>委员会敦请缔约国</w:t>
      </w:r>
      <w:r w:rsidRPr="00512C90">
        <w:rPr>
          <w:rFonts w:ascii="Time New Roman" w:eastAsia="SimHei" w:hAnsi="Time New Roman" w:hint="eastAsia"/>
          <w:color w:val="000000"/>
        </w:rPr>
        <w:t>在法律改革的框架内</w:t>
      </w:r>
      <w:r w:rsidR="000D4C6A">
        <w:rPr>
          <w:rFonts w:ascii="Time New Roman" w:eastAsia="SimHei" w:hAnsi="Time New Roman" w:hint="eastAsia"/>
          <w:color w:val="000000"/>
        </w:rPr>
        <w:t>，</w:t>
      </w:r>
      <w:r w:rsidRPr="00512C90">
        <w:rPr>
          <w:rFonts w:ascii="Time New Roman" w:eastAsia="SimHei" w:hAnsi="Time New Roman" w:hint="eastAsia"/>
          <w:color w:val="000000"/>
        </w:rPr>
        <w:t>参照委员会在</w:t>
      </w:r>
      <w:r w:rsidRPr="00512C90">
        <w:rPr>
          <w:rFonts w:ascii="Time New Roman" w:eastAsia="SimHei" w:hAnsi="Time New Roman" w:hint="eastAsia"/>
          <w:b/>
          <w:color w:val="000000"/>
        </w:rPr>
        <w:t>1995</w:t>
      </w:r>
      <w:r w:rsidRPr="00512C90">
        <w:rPr>
          <w:rFonts w:ascii="Time New Roman" w:eastAsia="SimHei" w:hAnsi="Time New Roman" w:hint="eastAsia"/>
          <w:color w:val="000000"/>
        </w:rPr>
        <w:t>年</w:t>
      </w:r>
      <w:r w:rsidRPr="00512C90">
        <w:rPr>
          <w:rFonts w:ascii="Time New Roman" w:eastAsia="SimHei" w:hAnsi="Time New Roman" w:hint="eastAsia"/>
          <w:b/>
          <w:color w:val="000000"/>
        </w:rPr>
        <w:t>11</w:t>
      </w:r>
      <w:r w:rsidRPr="00512C90">
        <w:rPr>
          <w:rFonts w:ascii="Time New Roman" w:eastAsia="SimHei" w:hAnsi="Time New Roman" w:hint="eastAsia"/>
          <w:color w:val="000000"/>
        </w:rPr>
        <w:t>月</w:t>
      </w:r>
      <w:r w:rsidRPr="00512C90">
        <w:rPr>
          <w:rFonts w:ascii="Time New Roman" w:eastAsia="SimHei" w:hAnsi="Time New Roman" w:hint="eastAsia"/>
          <w:b/>
          <w:color w:val="000000"/>
        </w:rPr>
        <w:t>13</w:t>
      </w:r>
      <w:r w:rsidRPr="00512C90">
        <w:rPr>
          <w:rFonts w:ascii="Time New Roman" w:eastAsia="SimHei" w:hAnsi="Time New Roman" w:hint="eastAsia"/>
          <w:color w:val="000000"/>
        </w:rPr>
        <w:t>日举行的有关少年司法的一般性讨论日的情况</w:t>
      </w:r>
      <w:r w:rsidR="000D4C6A">
        <w:rPr>
          <w:rFonts w:ascii="Time New Roman" w:eastAsia="SimHei" w:hAnsi="Time New Roman" w:hint="eastAsia"/>
          <w:color w:val="000000"/>
        </w:rPr>
        <w:t>(</w:t>
      </w:r>
      <w:r w:rsidRPr="00512C90">
        <w:rPr>
          <w:rFonts w:ascii="Time New Roman" w:eastAsia="SimHei" w:hAnsi="Time New Roman" w:hint="eastAsia"/>
          <w:b/>
          <w:color w:val="000000"/>
        </w:rPr>
        <w:t>CRC</w:t>
      </w:r>
      <w:r w:rsidR="000D4C6A">
        <w:rPr>
          <w:rFonts w:ascii="Time New Roman" w:eastAsia="SimHei" w:hAnsi="Time New Roman" w:hint="eastAsia"/>
          <w:color w:val="000000"/>
        </w:rPr>
        <w:t>/</w:t>
      </w:r>
      <w:r w:rsidRPr="00512C90">
        <w:rPr>
          <w:rFonts w:ascii="Time New Roman" w:eastAsia="SimHei" w:hAnsi="Time New Roman" w:hint="eastAsia"/>
          <w:b/>
          <w:color w:val="000000"/>
        </w:rPr>
        <w:t>C</w:t>
      </w:r>
      <w:r w:rsidR="000D4C6A">
        <w:rPr>
          <w:rFonts w:ascii="Time New Roman" w:eastAsia="SimHei" w:hAnsi="Time New Roman" w:hint="eastAsia"/>
          <w:color w:val="000000"/>
        </w:rPr>
        <w:t>/</w:t>
      </w:r>
      <w:r w:rsidRPr="00512C90">
        <w:rPr>
          <w:rFonts w:ascii="Time New Roman" w:eastAsia="SimHei" w:hAnsi="Time New Roman" w:hint="eastAsia"/>
          <w:b/>
          <w:color w:val="000000"/>
        </w:rPr>
        <w:t>4</w:t>
      </w:r>
      <w:r w:rsidR="000D4C6A">
        <w:rPr>
          <w:rFonts w:ascii="Time New Roman" w:eastAsia="SimHei" w:hAnsi="Time New Roman" w:hint="eastAsia"/>
          <w:b/>
          <w:color w:val="000000"/>
        </w:rPr>
        <w:t>6,</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第</w:t>
      </w:r>
      <w:r w:rsidRPr="00512C90">
        <w:rPr>
          <w:rFonts w:ascii="Time New Roman" w:eastAsia="SimHei" w:hAnsi="Time New Roman" w:hint="eastAsia"/>
          <w:b/>
          <w:color w:val="000000"/>
        </w:rPr>
        <w:t>203</w:t>
      </w:r>
      <w:r w:rsidRPr="00512C90">
        <w:rPr>
          <w:rFonts w:ascii="Time New Roman" w:eastAsia="SimHei" w:hAnsi="Time New Roman" w:hint="eastAsia"/>
          <w:color w:val="000000"/>
        </w:rPr>
        <w:t>-</w:t>
      </w:r>
      <w:r w:rsidRPr="00512C90">
        <w:rPr>
          <w:rFonts w:ascii="Time New Roman" w:eastAsia="SimHei" w:hAnsi="Time New Roman" w:hint="eastAsia"/>
          <w:b/>
          <w:color w:val="000000"/>
        </w:rPr>
        <w:t>238</w:t>
      </w:r>
      <w:r w:rsidRPr="00512C90">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512C90">
        <w:rPr>
          <w:rFonts w:ascii="Time New Roman" w:eastAsia="SimHei" w:hAnsi="Time New Roman" w:hint="eastAsia"/>
          <w:color w:val="000000"/>
        </w:rPr>
        <w:t>确保少年司法标准得到全面实施</w:t>
      </w:r>
      <w:r w:rsidR="000D4C6A">
        <w:rPr>
          <w:rFonts w:ascii="Time New Roman" w:eastAsia="SimHei" w:hAnsi="Time New Roman" w:hint="eastAsia"/>
          <w:color w:val="000000"/>
        </w:rPr>
        <w:t>，</w:t>
      </w:r>
      <w:r w:rsidRPr="00512C90">
        <w:rPr>
          <w:rFonts w:ascii="Time New Roman" w:eastAsia="SimHei" w:hAnsi="Time New Roman" w:hint="eastAsia"/>
          <w:color w:val="000000"/>
        </w:rPr>
        <w:t>尤其要确保《公约》第</w:t>
      </w:r>
      <w:r w:rsidRPr="00512C90">
        <w:rPr>
          <w:rFonts w:ascii="Time New Roman" w:eastAsia="SimHei" w:hAnsi="Time New Roman" w:hint="eastAsia"/>
          <w:b/>
          <w:color w:val="000000"/>
        </w:rPr>
        <w:t>37</w:t>
      </w:r>
      <w:r w:rsidRPr="00512C90">
        <w:rPr>
          <w:rFonts w:ascii="Time New Roman" w:eastAsia="SimHei" w:hAnsi="Time New Roman" w:hint="eastAsia"/>
          <w:color w:val="000000"/>
        </w:rPr>
        <w:t>条</w:t>
      </w:r>
      <w:r w:rsidR="000D4C6A">
        <w:rPr>
          <w:rFonts w:ascii="Time New Roman" w:eastAsia="SimHei" w:hAnsi="Time New Roman" w:hint="eastAsia"/>
          <w:color w:val="000000"/>
        </w:rPr>
        <w:t>(</w:t>
      </w:r>
      <w:r w:rsidRPr="00512C90">
        <w:rPr>
          <w:rFonts w:ascii="Time New Roman" w:eastAsia="SimHei" w:hAnsi="Time New Roman"/>
          <w:b/>
          <w:color w:val="000000"/>
        </w:rPr>
        <w:t>b</w:t>
      </w:r>
      <w:r w:rsidR="000D4C6A">
        <w:rPr>
          <w:rFonts w:ascii="Time New Roman" w:eastAsia="SimHei" w:hAnsi="Time New Roman" w:hint="eastAsia"/>
          <w:b/>
          <w:color w:val="000000"/>
        </w:rPr>
        <w:t>)</w:t>
      </w:r>
      <w:r w:rsidRPr="00512C90">
        <w:rPr>
          <w:rFonts w:ascii="Time New Roman" w:eastAsia="SimHei" w:hAnsi="Time New Roman" w:hint="eastAsia"/>
          <w:color w:val="000000"/>
        </w:rPr>
        <w:t>款、第</w:t>
      </w:r>
      <w:r w:rsidRPr="00512C90">
        <w:rPr>
          <w:rFonts w:ascii="Time New Roman" w:eastAsia="SimHei" w:hAnsi="Time New Roman"/>
          <w:b/>
          <w:color w:val="000000"/>
        </w:rPr>
        <w:t>39</w:t>
      </w:r>
      <w:r w:rsidRPr="00512C90">
        <w:rPr>
          <w:rFonts w:ascii="Time New Roman" w:eastAsia="SimHei" w:hAnsi="Time New Roman" w:hint="eastAsia"/>
          <w:color w:val="000000"/>
        </w:rPr>
        <w:t>和</w:t>
      </w:r>
      <w:r w:rsidRPr="00512C90">
        <w:rPr>
          <w:rFonts w:ascii="Time New Roman" w:eastAsia="SimHei" w:hAnsi="Time New Roman" w:hint="eastAsia"/>
          <w:b/>
          <w:color w:val="000000"/>
        </w:rPr>
        <w:t>40</w:t>
      </w:r>
      <w:r w:rsidRPr="00512C90">
        <w:rPr>
          <w:rFonts w:ascii="Time New Roman" w:eastAsia="SimHei" w:hAnsi="Time New Roman" w:hint="eastAsia"/>
          <w:color w:val="000000"/>
        </w:rPr>
        <w:t>条</w:t>
      </w:r>
      <w:r w:rsidR="000D4C6A">
        <w:rPr>
          <w:rFonts w:ascii="Time New Roman" w:eastAsia="SimHei" w:hAnsi="Time New Roman" w:hint="eastAsia"/>
          <w:color w:val="000000"/>
        </w:rPr>
        <w:t>，</w:t>
      </w:r>
      <w:r w:rsidRPr="00512C90">
        <w:rPr>
          <w:rFonts w:ascii="Time New Roman" w:eastAsia="SimHei" w:hAnsi="Time New Roman" w:hint="eastAsia"/>
          <w:color w:val="000000"/>
        </w:rPr>
        <w:t>以及《联合国少年司法最低限度标准规则》</w:t>
      </w:r>
      <w:r w:rsidR="000D4C6A">
        <w:rPr>
          <w:rFonts w:ascii="Time New Roman" w:eastAsia="SimHei" w:hAnsi="Time New Roman" w:hint="eastAsia"/>
          <w:color w:val="000000"/>
        </w:rPr>
        <w:t>(</w:t>
      </w:r>
      <w:r w:rsidRPr="00512C90">
        <w:rPr>
          <w:rFonts w:ascii="Time New Roman" w:eastAsia="SimHei" w:hAnsi="Time New Roman" w:hint="eastAsia"/>
          <w:color w:val="000000"/>
        </w:rPr>
        <w:t>《北京规则》</w:t>
      </w:r>
      <w:r w:rsidR="000D4C6A">
        <w:rPr>
          <w:rFonts w:ascii="Time New Roman" w:eastAsia="SimHei" w:hAnsi="Time New Roman" w:hint="eastAsia"/>
          <w:color w:val="000000"/>
        </w:rPr>
        <w:t>)</w:t>
      </w:r>
      <w:r w:rsidRPr="00512C90">
        <w:rPr>
          <w:rFonts w:ascii="Time New Roman" w:eastAsia="SimHei" w:hAnsi="Time New Roman" w:hint="eastAsia"/>
          <w:color w:val="000000"/>
        </w:rPr>
        <w:t>、《联合国预防少年犯罪准则》</w:t>
      </w:r>
      <w:r w:rsidR="000D4C6A">
        <w:rPr>
          <w:rFonts w:ascii="Time New Roman" w:eastAsia="SimHei" w:hAnsi="Time New Roman" w:hint="eastAsia"/>
          <w:color w:val="000000"/>
        </w:rPr>
        <w:t>(</w:t>
      </w:r>
      <w:r w:rsidRPr="00512C90">
        <w:rPr>
          <w:rFonts w:ascii="Time New Roman" w:eastAsia="SimHei" w:hAnsi="Time New Roman" w:hint="eastAsia"/>
          <w:color w:val="000000"/>
        </w:rPr>
        <w:t>《利雅得准则》</w:t>
      </w:r>
      <w:r w:rsidR="000D4C6A">
        <w:rPr>
          <w:rFonts w:ascii="Time New Roman" w:eastAsia="SimHei" w:hAnsi="Time New Roman" w:hint="eastAsia"/>
          <w:color w:val="000000"/>
        </w:rPr>
        <w:t>)</w:t>
      </w:r>
      <w:r w:rsidRPr="00512C90">
        <w:rPr>
          <w:rFonts w:ascii="Time New Roman" w:eastAsia="SimHei" w:hAnsi="Time New Roman" w:hint="eastAsia"/>
          <w:color w:val="000000"/>
        </w:rPr>
        <w:t>、《联合国保护被剥夺自由少年的规则》</w:t>
      </w:r>
      <w:r w:rsidR="000D4C6A">
        <w:rPr>
          <w:rFonts w:ascii="Time New Roman" w:eastAsia="SimHei" w:hAnsi="Time New Roman" w:hint="eastAsia"/>
          <w:color w:val="000000"/>
        </w:rPr>
        <w:t>(</w:t>
      </w:r>
      <w:r w:rsidRPr="00512C90">
        <w:rPr>
          <w:rFonts w:ascii="Time New Roman" w:eastAsia="SimHei" w:hAnsi="Time New Roman" w:hint="eastAsia"/>
          <w:color w:val="000000"/>
        </w:rPr>
        <w:t>《哈瓦那规则》</w:t>
      </w:r>
      <w:r w:rsidR="000D4C6A">
        <w:rPr>
          <w:rFonts w:ascii="Time New Roman" w:eastAsia="SimHei" w:hAnsi="Time New Roman" w:hint="eastAsia"/>
          <w:color w:val="000000"/>
        </w:rPr>
        <w:t>)</w:t>
      </w:r>
      <w:r w:rsidRPr="00512C90">
        <w:rPr>
          <w:rFonts w:ascii="Time New Roman" w:eastAsia="SimHei" w:hAnsi="Time New Roman" w:hint="eastAsia"/>
          <w:color w:val="000000"/>
        </w:rPr>
        <w:t>以及《维也纳刑事司法系统中儿童问题行动指南》得到全面实施。委员会具体建议缔约国</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为那些负责少年司法体系的人</w:t>
      </w:r>
      <w:r w:rsidR="000D4C6A">
        <w:rPr>
          <w:rFonts w:ascii="Time New Roman" w:eastAsia="SimHei" w:hAnsi="Time New Roman" w:hint="eastAsia"/>
          <w:color w:val="000000"/>
        </w:rPr>
        <w:t>，</w:t>
      </w:r>
      <w:r w:rsidRPr="00512C90">
        <w:rPr>
          <w:rFonts w:ascii="Time New Roman" w:eastAsia="SimHei" w:hAnsi="Time New Roman" w:hint="eastAsia"/>
          <w:color w:val="000000"/>
        </w:rPr>
        <w:t>就有关的国际标准提供培训</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确保剥夺自由只被当作一项最后的措施使用</w:t>
      </w:r>
      <w:r w:rsidR="000D4C6A">
        <w:rPr>
          <w:rFonts w:ascii="Time New Roman" w:eastAsia="SimHei" w:hAnsi="Time New Roman" w:hint="eastAsia"/>
          <w:color w:val="000000"/>
        </w:rPr>
        <w:t>，</w:t>
      </w:r>
      <w:r w:rsidRPr="00512C90">
        <w:rPr>
          <w:rFonts w:ascii="Time New Roman" w:eastAsia="SimHei" w:hAnsi="Time New Roman" w:hint="eastAsia"/>
          <w:color w:val="000000"/>
        </w:rPr>
        <w:t>并规定最短的适当时间</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在不可避免剥夺自由</w:t>
      </w:r>
      <w:r w:rsidR="000D4C6A">
        <w:rPr>
          <w:rFonts w:ascii="Time New Roman" w:eastAsia="SimHei" w:hAnsi="Time New Roman" w:hint="eastAsia"/>
          <w:color w:val="000000"/>
        </w:rPr>
        <w:t>，</w:t>
      </w:r>
      <w:r w:rsidRPr="00512C90">
        <w:rPr>
          <w:rFonts w:ascii="Time New Roman" w:eastAsia="SimHei" w:hAnsi="Time New Roman" w:hint="eastAsia"/>
          <w:color w:val="000000"/>
        </w:rPr>
        <w:t>并将其作为最后手段使用时</w:t>
      </w:r>
      <w:r w:rsidR="000D4C6A">
        <w:rPr>
          <w:rFonts w:ascii="Time New Roman" w:eastAsia="SimHei" w:hAnsi="Time New Roman" w:hint="eastAsia"/>
          <w:color w:val="000000"/>
        </w:rPr>
        <w:t>，</w:t>
      </w:r>
      <w:r w:rsidRPr="00512C90">
        <w:rPr>
          <w:rFonts w:ascii="Time New Roman" w:eastAsia="SimHei" w:hAnsi="Time New Roman" w:hint="eastAsia"/>
          <w:color w:val="000000"/>
        </w:rPr>
        <w:t>要改善关押的条件</w:t>
      </w:r>
      <w:r w:rsidR="000D4C6A">
        <w:rPr>
          <w:rFonts w:ascii="Time New Roman" w:eastAsia="SimHei" w:hAnsi="Time New Roman" w:hint="eastAsia"/>
          <w:color w:val="000000"/>
        </w:rPr>
        <w:t>，</w:t>
      </w:r>
      <w:r w:rsidRPr="00512C90">
        <w:rPr>
          <w:rFonts w:ascii="Time New Roman" w:eastAsia="SimHei" w:hAnsi="Time New Roman" w:hint="eastAsia"/>
          <w:color w:val="000000"/>
        </w:rPr>
        <w:t>并确保将</w:t>
      </w:r>
      <w:r w:rsidRPr="00512C90">
        <w:rPr>
          <w:rFonts w:ascii="Time New Roman" w:eastAsia="SimHei" w:hAnsi="Time New Roman" w:hint="eastAsia"/>
          <w:b/>
          <w:color w:val="000000"/>
        </w:rPr>
        <w:t>18</w:t>
      </w:r>
      <w:r w:rsidRPr="00512C90">
        <w:rPr>
          <w:rFonts w:ascii="Time New Roman" w:eastAsia="SimHei" w:hAnsi="Time New Roman" w:hint="eastAsia"/>
          <w:color w:val="000000"/>
        </w:rPr>
        <w:t>岁以下的人与成年人分开关押</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确保</w:t>
      </w:r>
      <w:r w:rsidRPr="00512C90">
        <w:rPr>
          <w:rFonts w:ascii="Time New Roman" w:eastAsia="SimHei" w:hAnsi="Time New Roman" w:hint="eastAsia"/>
          <w:b/>
          <w:color w:val="000000"/>
        </w:rPr>
        <w:t>18</w:t>
      </w:r>
      <w:r w:rsidRPr="00512C90">
        <w:rPr>
          <w:rFonts w:ascii="Time New Roman" w:eastAsia="SimHei" w:hAnsi="Time New Roman" w:hint="eastAsia"/>
          <w:color w:val="000000"/>
        </w:rPr>
        <w:t>岁以下的能够得到适当的法律援助和辩护</w:t>
      </w:r>
      <w:r w:rsidR="000D4C6A">
        <w:rPr>
          <w:rFonts w:ascii="Time New Roman" w:eastAsia="SimHei" w:hAnsi="Time New Roman" w:hint="eastAsia"/>
          <w:color w:val="000000"/>
        </w:rPr>
        <w:t>，</w:t>
      </w:r>
      <w:r w:rsidRPr="00512C90">
        <w:rPr>
          <w:rFonts w:ascii="Time New Roman" w:eastAsia="SimHei" w:hAnsi="Time New Roman" w:hint="eastAsia"/>
          <w:color w:val="000000"/>
        </w:rPr>
        <w:t>并且能求助于独立的</w:t>
      </w:r>
      <w:r w:rsidR="000D4C6A">
        <w:rPr>
          <w:rFonts w:ascii="Time New Roman" w:eastAsia="SimHei" w:hAnsi="Time New Roman" w:hint="eastAsia"/>
          <w:color w:val="000000"/>
        </w:rPr>
        <w:t>，</w:t>
      </w:r>
      <w:r w:rsidRPr="00512C90">
        <w:rPr>
          <w:rFonts w:ascii="Time New Roman" w:eastAsia="SimHei" w:hAnsi="Time New Roman" w:hint="eastAsia"/>
          <w:color w:val="000000"/>
        </w:rPr>
        <w:t>体恤儿童的有效申诉机制</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确保为被判刑和被释放的</w:t>
      </w:r>
      <w:r w:rsidRPr="00512C90">
        <w:rPr>
          <w:rFonts w:ascii="Time New Roman" w:eastAsia="SimHei" w:hAnsi="Time New Roman" w:hint="eastAsia"/>
          <w:b/>
          <w:color w:val="000000"/>
        </w:rPr>
        <w:t>18</w:t>
      </w:r>
      <w:r w:rsidRPr="00512C90">
        <w:rPr>
          <w:rFonts w:ascii="Time New Roman" w:eastAsia="SimHei" w:hAnsi="Time New Roman" w:hint="eastAsia"/>
          <w:color w:val="000000"/>
        </w:rPr>
        <w:t>岁以下人士提供教育机会</w:t>
      </w:r>
      <w:r w:rsidR="000D4C6A">
        <w:rPr>
          <w:rFonts w:ascii="Time New Roman" w:eastAsia="SimHei" w:hAnsi="Time New Roman" w:hint="eastAsia"/>
          <w:color w:val="000000"/>
        </w:rPr>
        <w:t>，</w:t>
      </w:r>
      <w:r w:rsidRPr="00512C90">
        <w:rPr>
          <w:rFonts w:ascii="Time New Roman" w:eastAsia="SimHei" w:hAnsi="Time New Roman" w:hint="eastAsia"/>
          <w:color w:val="000000"/>
        </w:rPr>
        <w:t>包括职业和生存技能培训以及康复和重返社会服务</w:t>
      </w:r>
      <w:r w:rsidR="000D4C6A">
        <w:rPr>
          <w:rFonts w:ascii="Time New Roman" w:eastAsia="SimHei" w:hAnsi="Time New Roman" w:hint="eastAsia"/>
          <w:color w:val="000000"/>
        </w:rPr>
        <w:t>；</w:t>
      </w:r>
    </w:p>
    <w:p w:rsidR="0046485E" w:rsidRPr="00512C90" w:rsidRDefault="0046485E" w:rsidP="00E324ED">
      <w:pPr>
        <w:numPr>
          <w:ilvl w:val="0"/>
          <w:numId w:val="88"/>
        </w:numPr>
        <w:rPr>
          <w:rFonts w:ascii="Time New Roman" w:eastAsia="SimHei" w:hAnsi="Time New Roman" w:hint="eastAsia"/>
          <w:color w:val="000000"/>
        </w:rPr>
      </w:pPr>
      <w:r w:rsidRPr="00512C90">
        <w:rPr>
          <w:rFonts w:ascii="Time New Roman" w:eastAsia="SimHei" w:hAnsi="Time New Roman" w:hint="eastAsia"/>
          <w:color w:val="000000"/>
        </w:rPr>
        <w:t>在全国设立专门的少年法院</w:t>
      </w:r>
      <w:r w:rsidR="000D4C6A">
        <w:rPr>
          <w:rFonts w:ascii="Time New Roman" w:eastAsia="SimHei" w:hAnsi="Time New Roman" w:hint="eastAsia"/>
          <w:color w:val="000000"/>
        </w:rPr>
        <w:t>；</w:t>
      </w:r>
    </w:p>
    <w:p w:rsidR="0046485E" w:rsidRPr="00512C90" w:rsidRDefault="0046485E" w:rsidP="00E324ED">
      <w:pPr>
        <w:numPr>
          <w:ilvl w:val="0"/>
          <w:numId w:val="88"/>
        </w:numPr>
        <w:spacing w:after="320"/>
        <w:rPr>
          <w:rFonts w:ascii="Time New Roman" w:eastAsia="SimHei" w:hAnsi="Time New Roman" w:hint="eastAsia"/>
          <w:color w:val="000000"/>
        </w:rPr>
      </w:pPr>
      <w:r w:rsidRPr="00512C90">
        <w:rPr>
          <w:rFonts w:ascii="Time New Roman" w:eastAsia="SimHei" w:hAnsi="Time New Roman" w:hint="eastAsia"/>
          <w:color w:val="000000"/>
        </w:rPr>
        <w:t>继续向联合国机构间少年司法问题小组寻求技术援助。</w:t>
      </w:r>
    </w:p>
    <w:p w:rsidR="0046485E" w:rsidRDefault="00D143A3" w:rsidP="00E324ED">
      <w:pPr>
        <w:pStyle w:val="Heading3"/>
        <w:rPr>
          <w:rFonts w:hint="eastAsia"/>
        </w:rPr>
      </w:pPr>
      <w:bookmarkStart w:id="595" w:name="_Toc176169448"/>
      <w:bookmarkStart w:id="596" w:name="_Toc176233301"/>
      <w:r>
        <w:rPr>
          <w:rFonts w:hint="eastAsia"/>
          <w:u w:val="none"/>
        </w:rPr>
        <w:t>8.</w:t>
      </w:r>
      <w:r w:rsidR="0046485E" w:rsidRPr="00512C90">
        <w:rPr>
          <w:rFonts w:hint="eastAsia"/>
          <w:u w:val="none"/>
        </w:rPr>
        <w:t xml:space="preserve">  </w:t>
      </w:r>
      <w:r w:rsidR="0046485E" w:rsidRPr="00512C90">
        <w:rPr>
          <w:rFonts w:hint="eastAsia"/>
          <w:u w:val="none"/>
        </w:rPr>
        <w:t>《</w:t>
      </w:r>
      <w:r w:rsidR="0046485E">
        <w:rPr>
          <w:rFonts w:hint="eastAsia"/>
        </w:rPr>
        <w:t>儿童权利公约》的两项《任择议定书</w:t>
      </w:r>
      <w:r w:rsidR="0046485E" w:rsidRPr="00512C90">
        <w:rPr>
          <w:rFonts w:hint="eastAsia"/>
          <w:u w:val="none"/>
        </w:rPr>
        <w:t>》</w:t>
      </w:r>
      <w:bookmarkEnd w:id="595"/>
      <w:bookmarkEnd w:id="596"/>
    </w:p>
    <w:p w:rsidR="0046485E" w:rsidRPr="00512C90" w:rsidRDefault="0046485E" w:rsidP="00E324ED">
      <w:pPr>
        <w:spacing w:after="320"/>
        <w:rPr>
          <w:rFonts w:ascii="Time New Roman" w:eastAsia="SimHei" w:hAnsi="Time New Roman" w:hint="eastAsia"/>
          <w:color w:val="000000"/>
        </w:rPr>
      </w:pPr>
      <w:r w:rsidRPr="00512C90">
        <w:rPr>
          <w:rFonts w:ascii="Time New Roman" w:eastAsia="SimHei" w:hAnsi="Time New Roman" w:hint="eastAsia"/>
          <w:color w:val="000000"/>
        </w:rPr>
        <w:tab/>
      </w:r>
      <w:r w:rsidRPr="00512C90">
        <w:rPr>
          <w:rFonts w:ascii="Time New Roman" w:eastAsia="SimHei" w:hAnsi="Time New Roman"/>
          <w:b/>
          <w:color w:val="000000"/>
        </w:rPr>
        <w:t>49</w:t>
      </w:r>
      <w:r w:rsidR="00D143A3">
        <w:rPr>
          <w:rFonts w:ascii="Time New Roman" w:eastAsia="SimHei" w:hAnsi="Time New Roman"/>
          <w:b/>
          <w:color w:val="000000"/>
        </w:rPr>
        <w:t>3.</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委员会鼓励缔约国根据《儿童权利公约》的两项《任择议定书》</w:t>
      </w:r>
      <w:r w:rsidR="000D4C6A">
        <w:rPr>
          <w:rFonts w:ascii="Time New Roman" w:eastAsia="SimHei" w:hAnsi="Time New Roman" w:hint="eastAsia"/>
          <w:color w:val="000000"/>
        </w:rPr>
        <w:t>，</w:t>
      </w:r>
      <w:r w:rsidRPr="00512C90">
        <w:rPr>
          <w:rFonts w:ascii="Time New Roman" w:eastAsia="SimHei" w:hAnsi="Time New Roman" w:hint="eastAsia"/>
          <w:color w:val="000000"/>
        </w:rPr>
        <w:t>提交分别于</w:t>
      </w:r>
      <w:r w:rsidRPr="00512C90">
        <w:rPr>
          <w:rFonts w:ascii="Time New Roman" w:eastAsia="SimHei" w:hAnsi="Time New Roman" w:hint="eastAsia"/>
          <w:b/>
          <w:color w:val="000000"/>
        </w:rPr>
        <w:t>2005</w:t>
      </w:r>
      <w:r w:rsidRPr="00512C90">
        <w:rPr>
          <w:rFonts w:ascii="Time New Roman" w:eastAsia="SimHei" w:hAnsi="Time New Roman" w:hint="eastAsia"/>
          <w:color w:val="000000"/>
        </w:rPr>
        <w:t>年</w:t>
      </w:r>
      <w:r w:rsidRPr="00512C90">
        <w:rPr>
          <w:rFonts w:ascii="Time New Roman" w:eastAsia="SimHei" w:hAnsi="Time New Roman" w:hint="eastAsia"/>
          <w:b/>
          <w:color w:val="000000"/>
        </w:rPr>
        <w:t>12</w:t>
      </w:r>
      <w:r w:rsidRPr="00512C90">
        <w:rPr>
          <w:rFonts w:ascii="Time New Roman" w:eastAsia="SimHei" w:hAnsi="Time New Roman" w:hint="eastAsia"/>
          <w:color w:val="000000"/>
        </w:rPr>
        <w:t>月和</w:t>
      </w:r>
      <w:r w:rsidRPr="00512C90">
        <w:rPr>
          <w:rFonts w:ascii="Time New Roman" w:eastAsia="SimHei" w:hAnsi="Time New Roman" w:hint="eastAsia"/>
          <w:b/>
          <w:color w:val="000000"/>
        </w:rPr>
        <w:t>2006</w:t>
      </w:r>
      <w:r w:rsidRPr="00512C90">
        <w:rPr>
          <w:rFonts w:ascii="Time New Roman" w:eastAsia="SimHei" w:hAnsi="Time New Roman" w:hint="eastAsia"/>
          <w:color w:val="000000"/>
        </w:rPr>
        <w:t>年</w:t>
      </w:r>
      <w:r w:rsidRPr="00512C90">
        <w:rPr>
          <w:rFonts w:ascii="Time New Roman" w:eastAsia="SimHei" w:hAnsi="Time New Roman" w:hint="eastAsia"/>
          <w:b/>
          <w:color w:val="000000"/>
        </w:rPr>
        <w:t>4</w:t>
      </w:r>
      <w:r w:rsidRPr="00512C90">
        <w:rPr>
          <w:rFonts w:ascii="Time New Roman" w:eastAsia="SimHei" w:hAnsi="Time New Roman" w:hint="eastAsia"/>
          <w:color w:val="000000"/>
        </w:rPr>
        <w:t>月到期的初次报告。</w:t>
      </w:r>
    </w:p>
    <w:p w:rsidR="0046485E" w:rsidRDefault="00D143A3" w:rsidP="00E324ED">
      <w:pPr>
        <w:pStyle w:val="Heading3"/>
        <w:rPr>
          <w:rFonts w:hint="eastAsia"/>
        </w:rPr>
      </w:pPr>
      <w:bookmarkStart w:id="597" w:name="_Toc176169449"/>
      <w:bookmarkStart w:id="598" w:name="_Toc176233302"/>
      <w:r>
        <w:rPr>
          <w:rFonts w:hint="eastAsia"/>
          <w:u w:val="none"/>
        </w:rPr>
        <w:t>9.</w:t>
      </w:r>
      <w:r w:rsidR="0046485E" w:rsidRPr="00512C90">
        <w:rPr>
          <w:rFonts w:hint="eastAsia"/>
          <w:u w:val="none"/>
        </w:rPr>
        <w:t xml:space="preserve">  </w:t>
      </w:r>
      <w:r w:rsidR="0046485E">
        <w:rPr>
          <w:rFonts w:hint="eastAsia"/>
        </w:rPr>
        <w:t>后续行动和宣传</w:t>
      </w:r>
      <w:bookmarkEnd w:id="597"/>
      <w:bookmarkEnd w:id="598"/>
    </w:p>
    <w:p w:rsidR="0046485E" w:rsidRDefault="0046485E" w:rsidP="00E324ED">
      <w:pPr>
        <w:pStyle w:val="Heading4"/>
        <w:rPr>
          <w:rFonts w:hint="eastAsia"/>
        </w:rPr>
      </w:pPr>
      <w:bookmarkStart w:id="599" w:name="_Toc176169450"/>
      <w:bookmarkStart w:id="600" w:name="_Toc176233303"/>
      <w:r>
        <w:rPr>
          <w:rFonts w:hint="eastAsia"/>
        </w:rPr>
        <w:t>后续行动</w:t>
      </w:r>
      <w:bookmarkEnd w:id="599"/>
      <w:bookmarkEnd w:id="600"/>
    </w:p>
    <w:p w:rsidR="0046485E" w:rsidRPr="00512C90" w:rsidRDefault="0046485E" w:rsidP="00E324ED">
      <w:pPr>
        <w:spacing w:after="240"/>
        <w:rPr>
          <w:rFonts w:ascii="Time New Roman" w:eastAsia="SimHei" w:hAnsi="Time New Roman" w:hint="eastAsia"/>
          <w:color w:val="000000"/>
        </w:rPr>
      </w:pPr>
      <w:r w:rsidRPr="00512C90">
        <w:rPr>
          <w:rFonts w:ascii="Time New Roman" w:eastAsia="SimHei" w:hAnsi="Time New Roman" w:hint="eastAsia"/>
          <w:color w:val="000000"/>
        </w:rPr>
        <w:tab/>
      </w:r>
      <w:r w:rsidRPr="00512C90">
        <w:rPr>
          <w:rFonts w:ascii="Time New Roman" w:eastAsia="SimHei" w:hAnsi="Time New Roman"/>
          <w:b/>
          <w:color w:val="000000"/>
        </w:rPr>
        <w:t>49</w:t>
      </w:r>
      <w:r w:rsidR="00D143A3">
        <w:rPr>
          <w:rFonts w:ascii="Time New Roman" w:eastAsia="SimHei" w:hAnsi="Time New Roman"/>
          <w:b/>
          <w:color w:val="000000"/>
        </w:rPr>
        <w:t>4.</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512C90">
        <w:rPr>
          <w:rFonts w:ascii="Time New Roman" w:eastAsia="SimHei" w:hAnsi="Time New Roman" w:hint="eastAsia"/>
          <w:color w:val="000000"/>
        </w:rPr>
        <w:t>确保本文件提出的各项建议得到充分落实</w:t>
      </w:r>
      <w:r w:rsidR="000D4C6A">
        <w:rPr>
          <w:rFonts w:ascii="Time New Roman" w:eastAsia="SimHei" w:hAnsi="Time New Roman" w:hint="eastAsia"/>
          <w:color w:val="000000"/>
        </w:rPr>
        <w:t>，</w:t>
      </w:r>
      <w:r w:rsidRPr="00512C90">
        <w:rPr>
          <w:rFonts w:ascii="Time New Roman" w:eastAsia="SimHei" w:hAnsi="Time New Roman" w:hint="eastAsia"/>
          <w:color w:val="000000"/>
        </w:rPr>
        <w:t>特别是可以将其转交部长理事会、内阁或类似机构、议会等机构的成员</w:t>
      </w:r>
      <w:r w:rsidR="000D4C6A">
        <w:rPr>
          <w:rFonts w:ascii="Time New Roman" w:eastAsia="SimHei" w:hAnsi="Time New Roman" w:hint="eastAsia"/>
          <w:color w:val="000000"/>
        </w:rPr>
        <w:t>，</w:t>
      </w:r>
      <w:r w:rsidRPr="00512C90">
        <w:rPr>
          <w:rFonts w:ascii="Time New Roman" w:eastAsia="SimHei" w:hAnsi="Time New Roman" w:hint="eastAsia"/>
          <w:color w:val="000000"/>
        </w:rPr>
        <w:t>并在可适用的情况下转交省或州政府和议会</w:t>
      </w:r>
      <w:r w:rsidR="000D4C6A">
        <w:rPr>
          <w:rFonts w:ascii="Time New Roman" w:eastAsia="SimHei" w:hAnsi="Time New Roman" w:hint="eastAsia"/>
          <w:color w:val="000000"/>
        </w:rPr>
        <w:t>，</w:t>
      </w:r>
      <w:r w:rsidRPr="00512C90">
        <w:rPr>
          <w:rFonts w:ascii="Time New Roman" w:eastAsia="SimHei" w:hAnsi="Time New Roman" w:hint="eastAsia"/>
          <w:color w:val="000000"/>
        </w:rPr>
        <w:t>供其适当考虑并进一步采取行动。</w:t>
      </w:r>
    </w:p>
    <w:p w:rsidR="0046485E" w:rsidRDefault="0046485E" w:rsidP="00E324ED">
      <w:pPr>
        <w:pStyle w:val="Heading4"/>
      </w:pPr>
      <w:bookmarkStart w:id="601" w:name="_Toc176169451"/>
      <w:bookmarkStart w:id="602" w:name="_Toc176233304"/>
      <w:r>
        <w:rPr>
          <w:rFonts w:hint="eastAsia"/>
        </w:rPr>
        <w:t>宣</w:t>
      </w:r>
      <w:r>
        <w:rPr>
          <w:rFonts w:hint="eastAsia"/>
        </w:rPr>
        <w:t xml:space="preserve">  </w:t>
      </w:r>
      <w:r>
        <w:rPr>
          <w:rFonts w:hint="eastAsia"/>
        </w:rPr>
        <w:t>传</w:t>
      </w:r>
      <w:bookmarkEnd w:id="601"/>
      <w:bookmarkEnd w:id="602"/>
    </w:p>
    <w:p w:rsidR="0046485E" w:rsidRPr="00512C90" w:rsidRDefault="00E324ED" w:rsidP="00E324ED">
      <w:pPr>
        <w:spacing w:after="320"/>
        <w:rPr>
          <w:rFonts w:ascii="Time New Roman" w:eastAsia="SimHei" w:hAnsi="Time New Roman" w:hint="eastAsia"/>
          <w:color w:val="000000"/>
        </w:rPr>
      </w:pPr>
      <w:r w:rsidRPr="00512C90">
        <w:rPr>
          <w:rFonts w:ascii="Time New Roman" w:eastAsia="SimHei" w:hAnsi="Time New Roman" w:hint="eastAsia"/>
          <w:color w:val="000000"/>
        </w:rPr>
        <w:tab/>
      </w:r>
      <w:r w:rsidR="0046485E" w:rsidRPr="00512C90">
        <w:rPr>
          <w:rFonts w:ascii="Time New Roman" w:eastAsia="SimHei" w:hAnsi="Time New Roman"/>
          <w:b/>
          <w:color w:val="000000"/>
        </w:rPr>
        <w:t>49</w:t>
      </w:r>
      <w:r w:rsidR="00D143A3">
        <w:rPr>
          <w:rFonts w:ascii="Time New Roman" w:eastAsia="SimHei" w:hAnsi="Time New Roman"/>
          <w:b/>
          <w:color w:val="000000"/>
        </w:rPr>
        <w:t>5.</w:t>
      </w:r>
      <w:r w:rsidR="0046485E" w:rsidRPr="00512C90">
        <w:rPr>
          <w:rFonts w:ascii="Time New Roman" w:eastAsia="SimHei" w:hAnsi="Time New Roman" w:hint="eastAsia"/>
          <w:color w:val="000000"/>
        </w:rPr>
        <w:t xml:space="preserve">  </w:t>
      </w:r>
      <w:r w:rsidR="0046485E" w:rsidRPr="00512C90">
        <w:rPr>
          <w:rFonts w:ascii="Time New Roman" w:eastAsia="SimHei" w:hAnsi="Time New Roman" w:hint="eastAsia"/>
          <w:color w:val="000000"/>
        </w:rPr>
        <w:t>委员会进一步建议以本国各种语言</w:t>
      </w:r>
      <w:r w:rsidR="000D4C6A">
        <w:rPr>
          <w:rFonts w:ascii="Time New Roman" w:eastAsia="SimHei" w:hAnsi="Time New Roman" w:hint="eastAsia"/>
          <w:color w:val="000000"/>
        </w:rPr>
        <w:t>，</w:t>
      </w:r>
      <w:r w:rsidR="0046485E" w:rsidRPr="00512C90">
        <w:rPr>
          <w:rFonts w:ascii="Time New Roman" w:eastAsia="SimHei" w:hAnsi="Time New Roman" w:hint="eastAsia"/>
          <w:color w:val="000000"/>
        </w:rPr>
        <w:t>向广大公众、民间社会组织、青少年团体、专业群体和儿童广为散发缔约国提交的第二次定期报告以及委员会通过的有关建议</w:t>
      </w:r>
      <w:r w:rsidR="000D4C6A">
        <w:rPr>
          <w:rFonts w:ascii="Time New Roman" w:eastAsia="SimHei" w:hAnsi="Time New Roman" w:hint="eastAsia"/>
          <w:color w:val="000000"/>
        </w:rPr>
        <w:t>(</w:t>
      </w:r>
      <w:r w:rsidR="0046485E" w:rsidRPr="00512C90">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0046485E" w:rsidRPr="00512C90">
        <w:rPr>
          <w:rFonts w:ascii="Time New Roman" w:eastAsia="SimHei" w:hAnsi="Time New Roman" w:hint="eastAsia"/>
          <w:color w:val="000000"/>
        </w:rPr>
        <w:t>以引起公众讨论和了解《公约》及其实施和监测工作的情况。</w:t>
      </w:r>
    </w:p>
    <w:p w:rsidR="0046485E" w:rsidRDefault="0046485E" w:rsidP="00E324ED">
      <w:pPr>
        <w:pStyle w:val="Heading3"/>
        <w:rPr>
          <w:rFonts w:hint="eastAsia"/>
        </w:rPr>
      </w:pPr>
      <w:bookmarkStart w:id="603" w:name="_Toc176169452"/>
      <w:bookmarkStart w:id="604" w:name="_Toc176233305"/>
      <w:r w:rsidRPr="00512C90">
        <w:rPr>
          <w:rFonts w:hint="eastAsia"/>
          <w:u w:val="none"/>
        </w:rPr>
        <w:t>1</w:t>
      </w:r>
      <w:r w:rsidR="00D143A3">
        <w:rPr>
          <w:rFonts w:hint="eastAsia"/>
          <w:u w:val="none"/>
        </w:rPr>
        <w:t>0.</w:t>
      </w:r>
      <w:r w:rsidRPr="00512C90">
        <w:rPr>
          <w:rFonts w:hint="eastAsia"/>
          <w:u w:val="none"/>
        </w:rPr>
        <w:t xml:space="preserve">  </w:t>
      </w:r>
      <w:r>
        <w:rPr>
          <w:rFonts w:hint="eastAsia"/>
        </w:rPr>
        <w:t>下一次报告</w:t>
      </w:r>
      <w:bookmarkEnd w:id="603"/>
      <w:bookmarkEnd w:id="604"/>
    </w:p>
    <w:p w:rsidR="0046485E" w:rsidRPr="00512C90" w:rsidRDefault="0046485E" w:rsidP="00E324ED">
      <w:pPr>
        <w:spacing w:after="320"/>
        <w:rPr>
          <w:rFonts w:ascii="Time New Roman" w:eastAsia="SimHei" w:hAnsi="Time New Roman" w:hint="eastAsia"/>
          <w:color w:val="000000"/>
        </w:rPr>
      </w:pPr>
      <w:r w:rsidRPr="00512C90">
        <w:rPr>
          <w:rFonts w:ascii="Time New Roman" w:eastAsia="SimHei" w:hAnsi="Time New Roman" w:hint="eastAsia"/>
          <w:color w:val="000000"/>
        </w:rPr>
        <w:tab/>
      </w:r>
      <w:r w:rsidRPr="00512C90">
        <w:rPr>
          <w:rFonts w:ascii="Time New Roman" w:eastAsia="SimHei" w:hAnsi="Time New Roman"/>
          <w:b/>
          <w:color w:val="000000"/>
        </w:rPr>
        <w:t>49</w:t>
      </w:r>
      <w:r w:rsidR="00D143A3">
        <w:rPr>
          <w:rFonts w:ascii="Time New Roman" w:eastAsia="SimHei" w:hAnsi="Time New Roman"/>
          <w:b/>
          <w:color w:val="000000"/>
        </w:rPr>
        <w:t>6.</w:t>
      </w:r>
      <w:r w:rsidRPr="00512C90">
        <w:rPr>
          <w:rFonts w:ascii="Time New Roman" w:eastAsia="SimHei" w:hAnsi="Time New Roman" w:hint="eastAsia"/>
          <w:color w:val="000000"/>
        </w:rPr>
        <w:t xml:space="preserve">  </w:t>
      </w:r>
      <w:r w:rsidRPr="00512C90">
        <w:rPr>
          <w:rFonts w:ascii="Time New Roman" w:eastAsia="SimHei" w:hAnsi="Time New Roman" w:hint="eastAsia"/>
          <w:color w:val="000000"/>
        </w:rPr>
        <w:t>委员会请缔约国在</w:t>
      </w:r>
      <w:r w:rsidRPr="00512C90">
        <w:rPr>
          <w:rFonts w:ascii="Time New Roman" w:eastAsia="SimHei" w:hAnsi="Time New Roman" w:hint="eastAsia"/>
          <w:b/>
          <w:color w:val="000000"/>
        </w:rPr>
        <w:t>2011</w:t>
      </w:r>
      <w:r w:rsidRPr="00512C90">
        <w:rPr>
          <w:rFonts w:ascii="Time New Roman" w:eastAsia="SimHei" w:hAnsi="Time New Roman" w:hint="eastAsia"/>
          <w:color w:val="000000"/>
        </w:rPr>
        <w:t>年</w:t>
      </w:r>
      <w:r w:rsidRPr="00512C90">
        <w:rPr>
          <w:rFonts w:ascii="Time New Roman" w:eastAsia="SimHei" w:hAnsi="Time New Roman" w:hint="eastAsia"/>
          <w:b/>
          <w:color w:val="000000"/>
        </w:rPr>
        <w:t>3</w:t>
      </w:r>
      <w:r w:rsidRPr="00512C90">
        <w:rPr>
          <w:rFonts w:ascii="Time New Roman" w:eastAsia="SimHei" w:hAnsi="Time New Roman" w:hint="eastAsia"/>
          <w:color w:val="000000"/>
        </w:rPr>
        <w:t>月</w:t>
      </w:r>
      <w:r w:rsidRPr="00512C90">
        <w:rPr>
          <w:rFonts w:ascii="Time New Roman" w:eastAsia="SimHei" w:hAnsi="Time New Roman" w:hint="eastAsia"/>
          <w:b/>
          <w:color w:val="000000"/>
        </w:rPr>
        <w:t>1</w:t>
      </w:r>
      <w:r w:rsidRPr="00512C90">
        <w:rPr>
          <w:rFonts w:ascii="Time New Roman" w:eastAsia="SimHei" w:hAnsi="Time New Roman" w:hint="eastAsia"/>
          <w:color w:val="000000"/>
        </w:rPr>
        <w:t>日之前提交一份第三次、第四次和第五次合并报告。这是由于委员会每年收到报告数量众多而采取的一项例外措施。报告不应超过</w:t>
      </w:r>
      <w:r w:rsidRPr="00512C90">
        <w:rPr>
          <w:rFonts w:ascii="Time New Roman" w:eastAsia="SimHei" w:hAnsi="Time New Roman" w:hint="eastAsia"/>
          <w:b/>
          <w:color w:val="000000"/>
        </w:rPr>
        <w:t>120</w:t>
      </w:r>
      <w:r w:rsidRPr="00512C90">
        <w:rPr>
          <w:rFonts w:ascii="Time New Roman" w:eastAsia="SimHei" w:hAnsi="Time New Roman" w:hint="eastAsia"/>
          <w:color w:val="000000"/>
        </w:rPr>
        <w:t>页</w:t>
      </w:r>
      <w:r w:rsidR="000D4C6A">
        <w:rPr>
          <w:rFonts w:ascii="Time New Roman" w:eastAsia="SimHei" w:hAnsi="Time New Roman" w:hint="eastAsia"/>
          <w:color w:val="000000"/>
        </w:rPr>
        <w:t>(</w:t>
      </w:r>
      <w:r w:rsidRPr="00512C90">
        <w:rPr>
          <w:rFonts w:ascii="Time New Roman" w:eastAsia="SimHei" w:hAnsi="Time New Roman" w:hint="eastAsia"/>
          <w:color w:val="000000"/>
        </w:rPr>
        <w:t>参见</w:t>
      </w:r>
      <w:r w:rsidRPr="00512C90">
        <w:rPr>
          <w:rFonts w:ascii="Time New Roman" w:eastAsia="SimHei" w:hAnsi="Time New Roman" w:hint="eastAsia"/>
          <w:b/>
          <w:color w:val="000000"/>
        </w:rPr>
        <w:t>CRC</w:t>
      </w:r>
      <w:r w:rsidR="000D4C6A">
        <w:rPr>
          <w:rFonts w:ascii="Time New Roman" w:eastAsia="SimHei" w:hAnsi="Time New Roman" w:hint="eastAsia"/>
          <w:color w:val="000000"/>
        </w:rPr>
        <w:t>/</w:t>
      </w:r>
      <w:r w:rsidRPr="00512C90">
        <w:rPr>
          <w:rFonts w:ascii="Time New Roman" w:eastAsia="SimHei" w:hAnsi="Time New Roman" w:hint="eastAsia"/>
          <w:b/>
          <w:color w:val="000000"/>
        </w:rPr>
        <w:t>C</w:t>
      </w:r>
      <w:r w:rsidR="000D4C6A">
        <w:rPr>
          <w:rFonts w:ascii="Time New Roman" w:eastAsia="SimHei" w:hAnsi="Time New Roman" w:hint="eastAsia"/>
          <w:color w:val="000000"/>
        </w:rPr>
        <w:t>/</w:t>
      </w:r>
      <w:r w:rsidRPr="00512C90">
        <w:rPr>
          <w:rFonts w:ascii="Time New Roman" w:eastAsia="SimHei" w:hAnsi="Time New Roman" w:hint="eastAsia"/>
          <w:b/>
          <w:color w:val="000000"/>
        </w:rPr>
        <w:t>118</w:t>
      </w:r>
      <w:r w:rsidR="000D4C6A">
        <w:rPr>
          <w:rFonts w:ascii="Time New Roman" w:eastAsia="SimHei" w:hAnsi="Time New Roman" w:hint="eastAsia"/>
          <w:color w:val="000000"/>
        </w:rPr>
        <w:t>)</w:t>
      </w:r>
      <w:r w:rsidRPr="00512C90">
        <w:rPr>
          <w:rFonts w:ascii="Time New Roman" w:eastAsia="SimHei" w:hAnsi="Time New Roman" w:hint="eastAsia"/>
          <w:color w:val="000000"/>
        </w:rPr>
        <w:t>。委员会希望缔约国此后按《公约》规定</w:t>
      </w:r>
      <w:r w:rsidR="000D4C6A">
        <w:rPr>
          <w:rFonts w:ascii="Time New Roman" w:eastAsia="SimHei" w:hAnsi="Time New Roman" w:hint="eastAsia"/>
          <w:color w:val="000000"/>
        </w:rPr>
        <w:t>，</w:t>
      </w:r>
      <w:r w:rsidRPr="00512C90">
        <w:rPr>
          <w:rFonts w:ascii="Time New Roman" w:eastAsia="SimHei" w:hAnsi="Time New Roman" w:hint="eastAsia"/>
          <w:color w:val="000000"/>
        </w:rPr>
        <w:t>每五年提交一次报告。</w:t>
      </w:r>
    </w:p>
    <w:p w:rsidR="0046485E" w:rsidRPr="00E324ED" w:rsidRDefault="0046485E" w:rsidP="00E324ED">
      <w:pPr>
        <w:pStyle w:val="Heading3"/>
        <w:rPr>
          <w:rFonts w:ascii="Time New Roman" w:eastAsia="SimHei" w:hAnsi="Time New Roman" w:hint="eastAsia"/>
          <w:u w:val="none"/>
          <w:lang w:bidi="ar-BH"/>
        </w:rPr>
      </w:pPr>
      <w:bookmarkStart w:id="605" w:name="_Toc176169453"/>
      <w:bookmarkStart w:id="606" w:name="_Toc176233306"/>
      <w:r w:rsidRPr="00E324ED">
        <w:rPr>
          <w:rFonts w:ascii="Time New Roman" w:eastAsia="SimHei" w:hAnsi="Time New Roman" w:hint="eastAsia"/>
          <w:u w:val="none"/>
          <w:lang w:bidi="ar-BH"/>
        </w:rPr>
        <w:t>结论性意见</w:t>
      </w:r>
      <w:r w:rsidR="000D4C6A">
        <w:rPr>
          <w:rFonts w:ascii="Time New Roman" w:eastAsia="SimHei" w:hAnsi="Time New Roman" w:hint="eastAsia"/>
          <w:u w:val="none"/>
          <w:lang w:bidi="ar-BH"/>
        </w:rPr>
        <w:t>：</w:t>
      </w:r>
      <w:r w:rsidRPr="00E324ED">
        <w:rPr>
          <w:rFonts w:ascii="Time New Roman" w:eastAsia="SimHei" w:hAnsi="Time New Roman" w:hint="eastAsia"/>
          <w:u w:val="none"/>
          <w:lang w:bidi="ar-BH"/>
        </w:rPr>
        <w:t>刚果共和国</w:t>
      </w:r>
      <w:bookmarkEnd w:id="605"/>
      <w:bookmarkEnd w:id="606"/>
    </w:p>
    <w:p w:rsidR="0046485E" w:rsidRDefault="00E324ED" w:rsidP="00E324ED">
      <w:pPr>
        <w:spacing w:after="320"/>
        <w:rPr>
          <w:snapToGrid/>
          <w:color w:val="000000"/>
          <w:szCs w:val="24"/>
          <w:lang w:bidi="ar-BH"/>
        </w:rPr>
      </w:pPr>
      <w:r>
        <w:rPr>
          <w:rFonts w:hint="eastAsia"/>
          <w:snapToGrid/>
          <w:color w:val="000000"/>
          <w:szCs w:val="24"/>
          <w:lang w:bidi="ar-BH"/>
        </w:rPr>
        <w:tab/>
      </w:r>
      <w:r w:rsidR="0046485E">
        <w:rPr>
          <w:snapToGrid/>
          <w:color w:val="000000"/>
          <w:szCs w:val="24"/>
          <w:lang w:bidi="ar-BH"/>
        </w:rPr>
        <w:t>49</w:t>
      </w:r>
      <w:r w:rsidR="00D143A3">
        <w:rPr>
          <w:snapToGrid/>
          <w:color w:val="000000"/>
          <w:szCs w:val="24"/>
          <w:lang w:bidi="ar-BH"/>
        </w:rPr>
        <w:t>7.</w:t>
      </w:r>
      <w:r w:rsidR="0046485E">
        <w:rPr>
          <w:snapToGrid/>
          <w:color w:val="000000"/>
          <w:szCs w:val="24"/>
          <w:lang w:bidi="ar-BH"/>
        </w:rPr>
        <w:t xml:space="preserve">  </w:t>
      </w:r>
      <w:r w:rsidR="0046485E">
        <w:rPr>
          <w:rFonts w:hint="eastAsia"/>
          <w:snapToGrid/>
          <w:color w:val="000000"/>
          <w:szCs w:val="24"/>
          <w:lang w:bidi="ar-BH"/>
        </w:rPr>
        <w:t>委员会在</w:t>
      </w:r>
      <w:r w:rsidR="0046485E">
        <w:rPr>
          <w:snapToGrid/>
          <w:color w:val="000000"/>
          <w:szCs w:val="24"/>
          <w:lang w:bidi="ar-BH"/>
        </w:rPr>
        <w:t>2006</w:t>
      </w:r>
      <w:r w:rsidR="0046485E">
        <w:rPr>
          <w:rFonts w:hint="eastAsia"/>
          <w:snapToGrid/>
          <w:color w:val="000000"/>
          <w:szCs w:val="24"/>
          <w:lang w:bidi="ar-BH"/>
        </w:rPr>
        <w:t>年</w:t>
      </w:r>
      <w:r w:rsidR="0046485E">
        <w:rPr>
          <w:snapToGrid/>
          <w:color w:val="000000"/>
          <w:szCs w:val="24"/>
          <w:lang w:bidi="ar-BH"/>
        </w:rPr>
        <w:t>9</w:t>
      </w:r>
      <w:r w:rsidR="0046485E">
        <w:rPr>
          <w:rFonts w:hint="eastAsia"/>
          <w:snapToGrid/>
          <w:color w:val="000000"/>
          <w:szCs w:val="24"/>
          <w:lang w:bidi="ar-BH"/>
        </w:rPr>
        <w:t>月</w:t>
      </w:r>
      <w:r w:rsidR="0046485E">
        <w:rPr>
          <w:snapToGrid/>
          <w:color w:val="000000"/>
          <w:szCs w:val="24"/>
          <w:lang w:bidi="ar-BH"/>
        </w:rPr>
        <w:t>19</w:t>
      </w:r>
      <w:r w:rsidR="0046485E">
        <w:rPr>
          <w:rFonts w:hint="eastAsia"/>
          <w:snapToGrid/>
          <w:color w:val="000000"/>
          <w:szCs w:val="24"/>
          <w:lang w:bidi="ar-BH"/>
        </w:rPr>
        <w:t>日举行的第</w:t>
      </w:r>
      <w:r w:rsidR="0046485E">
        <w:rPr>
          <w:snapToGrid/>
          <w:color w:val="000000"/>
          <w:szCs w:val="24"/>
          <w:lang w:bidi="ar-BH"/>
        </w:rPr>
        <w:t>1177</w:t>
      </w:r>
      <w:r w:rsidR="0046485E">
        <w:rPr>
          <w:rFonts w:hint="eastAsia"/>
          <w:snapToGrid/>
          <w:color w:val="000000"/>
          <w:szCs w:val="24"/>
          <w:lang w:bidi="ar-BH"/>
        </w:rPr>
        <w:t>次和</w:t>
      </w:r>
      <w:r w:rsidR="0046485E">
        <w:rPr>
          <w:snapToGrid/>
          <w:color w:val="000000"/>
          <w:szCs w:val="24"/>
          <w:lang w:bidi="ar-BH"/>
        </w:rPr>
        <w:t>1179</w:t>
      </w:r>
      <w:r w:rsidR="0046485E">
        <w:rPr>
          <w:rFonts w:hint="eastAsia"/>
          <w:snapToGrid/>
          <w:color w:val="000000"/>
          <w:szCs w:val="24"/>
          <w:lang w:bidi="ar-BH"/>
        </w:rPr>
        <w:t>次会议</w:t>
      </w:r>
      <w:r w:rsidR="000D4C6A">
        <w:rPr>
          <w:snapToGrid/>
          <w:color w:val="000000"/>
          <w:szCs w:val="24"/>
          <w:lang w:bidi="ar-BH"/>
        </w:rPr>
        <w:t>(</w:t>
      </w:r>
      <w:r w:rsidR="0046485E">
        <w:rPr>
          <w:rFonts w:hint="eastAsia"/>
          <w:snapToGrid/>
          <w:color w:val="000000"/>
          <w:szCs w:val="24"/>
          <w:lang w:bidi="ar-BH"/>
        </w:rPr>
        <w:t>见</w:t>
      </w:r>
      <w:r>
        <w:rPr>
          <w:snapToGrid/>
          <w:color w:val="000000"/>
          <w:szCs w:val="24"/>
          <w:lang w:bidi="ar-BH"/>
        </w:rPr>
        <w:t>CRC</w:t>
      </w:r>
      <w:r w:rsidR="000D4C6A">
        <w:rPr>
          <w:snapToGrid/>
          <w:color w:val="000000"/>
          <w:szCs w:val="24"/>
          <w:lang w:bidi="ar-BH"/>
        </w:rPr>
        <w:t>/</w:t>
      </w:r>
      <w:r>
        <w:rPr>
          <w:snapToGrid/>
          <w:color w:val="000000"/>
          <w:szCs w:val="24"/>
          <w:lang w:bidi="ar-BH"/>
        </w:rPr>
        <w:t>C</w:t>
      </w:r>
      <w:r w:rsidR="000D4C6A">
        <w:rPr>
          <w:snapToGrid/>
          <w:color w:val="000000"/>
          <w:szCs w:val="24"/>
          <w:lang w:bidi="ar-BH"/>
        </w:rPr>
        <w:t>/</w:t>
      </w:r>
      <w:r>
        <w:rPr>
          <w:snapToGrid/>
          <w:color w:val="000000"/>
          <w:szCs w:val="24"/>
          <w:lang w:bidi="ar-BH"/>
        </w:rPr>
        <w:t>SR.1177and</w:t>
      </w:r>
      <w:r w:rsidR="0046485E">
        <w:rPr>
          <w:snapToGrid/>
          <w:color w:val="000000"/>
          <w:szCs w:val="24"/>
          <w:lang w:bidi="ar-BH"/>
        </w:rPr>
        <w:t>1179</w:t>
      </w:r>
      <w:r w:rsidR="000D4C6A">
        <w:rPr>
          <w:snapToGrid/>
          <w:color w:val="000000"/>
          <w:szCs w:val="24"/>
          <w:lang w:bidi="ar-BH"/>
        </w:rPr>
        <w:t>)</w:t>
      </w:r>
      <w:r w:rsidR="0046485E">
        <w:rPr>
          <w:rFonts w:hint="eastAsia"/>
          <w:snapToGrid/>
          <w:color w:val="000000"/>
          <w:szCs w:val="24"/>
          <w:lang w:bidi="ar-BH"/>
        </w:rPr>
        <w:t>上审议了刚果共和国的初次报告</w:t>
      </w:r>
      <w:r w:rsidR="000D4C6A">
        <w:rPr>
          <w:snapToGrid/>
          <w:color w:val="000000"/>
          <w:szCs w:val="24"/>
          <w:lang w:bidi="ar-BH"/>
        </w:rPr>
        <w:t>(</w:t>
      </w:r>
      <w:r w:rsidR="0046485E">
        <w:rPr>
          <w:snapToGrid/>
          <w:color w:val="000000"/>
          <w:szCs w:val="24"/>
          <w:lang w:bidi="ar-BH"/>
        </w:rPr>
        <w:t>CRC</w:t>
      </w:r>
      <w:r w:rsidR="000D4C6A">
        <w:rPr>
          <w:snapToGrid/>
          <w:color w:val="000000"/>
          <w:szCs w:val="24"/>
          <w:lang w:bidi="ar-BH"/>
        </w:rPr>
        <w:t>/</w:t>
      </w:r>
      <w:r w:rsidR="0046485E">
        <w:rPr>
          <w:snapToGrid/>
          <w:color w:val="000000"/>
          <w:szCs w:val="24"/>
          <w:lang w:bidi="ar-BH"/>
        </w:rPr>
        <w:t>C</w:t>
      </w:r>
      <w:r w:rsidR="000D4C6A">
        <w:rPr>
          <w:snapToGrid/>
          <w:color w:val="000000"/>
          <w:szCs w:val="24"/>
          <w:lang w:bidi="ar-BH"/>
        </w:rPr>
        <w:t>/</w:t>
      </w:r>
      <w:r w:rsidR="0046485E">
        <w:rPr>
          <w:snapToGrid/>
          <w:color w:val="000000"/>
          <w:szCs w:val="24"/>
          <w:lang w:bidi="ar-BH"/>
        </w:rPr>
        <w:t>COG</w:t>
      </w:r>
      <w:r w:rsidR="000D4C6A">
        <w:rPr>
          <w:snapToGrid/>
          <w:color w:val="000000"/>
          <w:szCs w:val="24"/>
          <w:lang w:bidi="ar-BH"/>
        </w:rPr>
        <w:t>/</w:t>
      </w:r>
      <w:r w:rsidR="0046485E">
        <w:rPr>
          <w:snapToGrid/>
          <w:color w:val="000000"/>
          <w:szCs w:val="24"/>
          <w:lang w:bidi="ar-BH"/>
        </w:rPr>
        <w:t>1</w:t>
      </w:r>
      <w:r w:rsidR="000D4C6A">
        <w:rPr>
          <w:snapToGrid/>
          <w:color w:val="000000"/>
          <w:szCs w:val="24"/>
          <w:lang w:bidi="ar-BH"/>
        </w:rPr>
        <w:t>)</w:t>
      </w:r>
      <w:r w:rsidR="0046485E">
        <w:rPr>
          <w:rFonts w:hint="eastAsia"/>
          <w:snapToGrid/>
          <w:color w:val="000000"/>
          <w:szCs w:val="24"/>
          <w:lang w:bidi="ar-BH"/>
        </w:rPr>
        <w:t>并在</w:t>
      </w:r>
      <w:r w:rsidR="0046485E">
        <w:rPr>
          <w:snapToGrid/>
          <w:color w:val="000000"/>
          <w:szCs w:val="24"/>
          <w:lang w:bidi="ar-BH"/>
        </w:rPr>
        <w:t>2006</w:t>
      </w:r>
      <w:r w:rsidR="0046485E">
        <w:rPr>
          <w:rFonts w:hint="eastAsia"/>
          <w:snapToGrid/>
          <w:color w:val="000000"/>
          <w:szCs w:val="24"/>
          <w:lang w:bidi="ar-BH"/>
        </w:rPr>
        <w:t>年</w:t>
      </w:r>
      <w:r w:rsidR="0046485E">
        <w:rPr>
          <w:snapToGrid/>
          <w:color w:val="000000"/>
          <w:szCs w:val="24"/>
          <w:lang w:bidi="ar-BH"/>
        </w:rPr>
        <w:t>9</w:t>
      </w:r>
      <w:r w:rsidR="0046485E">
        <w:rPr>
          <w:rFonts w:hint="eastAsia"/>
          <w:snapToGrid/>
          <w:color w:val="000000"/>
          <w:szCs w:val="24"/>
          <w:lang w:bidi="ar-BH"/>
        </w:rPr>
        <w:t>月</w:t>
      </w:r>
      <w:r w:rsidR="0046485E">
        <w:rPr>
          <w:snapToGrid/>
          <w:color w:val="000000"/>
          <w:szCs w:val="24"/>
          <w:lang w:bidi="ar-BH"/>
        </w:rPr>
        <w:t>29</w:t>
      </w:r>
      <w:r w:rsidR="0046485E">
        <w:rPr>
          <w:rFonts w:hint="eastAsia"/>
          <w:snapToGrid/>
          <w:color w:val="000000"/>
          <w:szCs w:val="24"/>
          <w:lang w:bidi="ar-BH"/>
        </w:rPr>
        <w:t>日举行的第</w:t>
      </w:r>
      <w:r w:rsidR="0046485E">
        <w:rPr>
          <w:snapToGrid/>
          <w:color w:val="000000"/>
          <w:szCs w:val="24"/>
          <w:lang w:bidi="ar-BH"/>
        </w:rPr>
        <w:t>1199</w:t>
      </w:r>
      <w:r w:rsidR="0046485E">
        <w:rPr>
          <w:rFonts w:hint="eastAsia"/>
          <w:snapToGrid/>
          <w:color w:val="000000"/>
          <w:szCs w:val="24"/>
          <w:lang w:bidi="ar-BH"/>
        </w:rPr>
        <w:t>次会议上通过了下述结论性意见</w:t>
      </w:r>
      <w:r>
        <w:rPr>
          <w:rFonts w:hint="eastAsia"/>
          <w:snapToGrid/>
          <w:color w:val="000000"/>
          <w:szCs w:val="24"/>
          <w:lang w:bidi="ar-BH"/>
        </w:rPr>
        <w:t>。</w:t>
      </w:r>
    </w:p>
    <w:p w:rsidR="0046485E" w:rsidRDefault="0046485E" w:rsidP="00E324ED">
      <w:pPr>
        <w:pStyle w:val="Heading3"/>
        <w:rPr>
          <w:rFonts w:hint="eastAsia"/>
          <w:lang w:bidi="ar-BH"/>
        </w:rPr>
      </w:pPr>
      <w:bookmarkStart w:id="607" w:name="_Toc176169454"/>
      <w:bookmarkStart w:id="608" w:name="_Toc176233307"/>
      <w:r w:rsidRPr="00852081">
        <w:rPr>
          <w:u w:val="none"/>
          <w:lang w:bidi="ar-BH"/>
        </w:rPr>
        <w:t xml:space="preserve">A.  </w:t>
      </w:r>
      <w:r>
        <w:rPr>
          <w:rFonts w:hint="eastAsia"/>
          <w:lang w:bidi="ar-BH"/>
        </w:rPr>
        <w:t>导</w:t>
      </w:r>
      <w:r>
        <w:rPr>
          <w:lang w:bidi="ar-BH"/>
        </w:rPr>
        <w:t xml:space="preserve">  </w:t>
      </w:r>
      <w:r>
        <w:rPr>
          <w:rFonts w:hint="eastAsia"/>
          <w:lang w:bidi="ar-BH"/>
        </w:rPr>
        <w:t>言</w:t>
      </w:r>
      <w:bookmarkEnd w:id="607"/>
      <w:bookmarkEnd w:id="608"/>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49</w:t>
      </w:r>
      <w:r w:rsidR="00D143A3">
        <w:rPr>
          <w:snapToGrid/>
          <w:color w:val="000000"/>
          <w:szCs w:val="24"/>
          <w:lang w:bidi="ar-BH"/>
        </w:rPr>
        <w:t>8.</w:t>
      </w:r>
      <w:r w:rsidR="0046485E">
        <w:rPr>
          <w:snapToGrid/>
          <w:color w:val="000000"/>
          <w:szCs w:val="24"/>
          <w:lang w:bidi="ar-BH"/>
        </w:rPr>
        <w:t xml:space="preserve">  </w:t>
      </w:r>
      <w:r w:rsidR="0046485E">
        <w:rPr>
          <w:rFonts w:cs="TimesNewRoman" w:hint="eastAsia"/>
          <w:snapToGrid/>
          <w:color w:val="000000"/>
          <w:szCs w:val="24"/>
          <w:lang w:bidi="ar-BH"/>
        </w:rPr>
        <w:t>委员会欢迎缔约国提交的初次报告</w:t>
      </w:r>
      <w:r w:rsidR="000D4C6A">
        <w:rPr>
          <w:rFonts w:cs="TimesNewRoman"/>
          <w:snapToGrid/>
          <w:color w:val="000000"/>
          <w:szCs w:val="24"/>
          <w:lang w:bidi="ar-BH"/>
        </w:rPr>
        <w:t>，</w:t>
      </w:r>
      <w:r w:rsidR="0046485E">
        <w:rPr>
          <w:rFonts w:cs="TimesNewRoman" w:hint="eastAsia"/>
          <w:snapToGrid/>
          <w:color w:val="000000"/>
          <w:szCs w:val="24"/>
          <w:lang w:bidi="ar-BH"/>
        </w:rPr>
        <w:t>然而</w:t>
      </w:r>
      <w:r w:rsidR="000D4C6A">
        <w:rPr>
          <w:rFonts w:cs="TimesNewRoman" w:hint="eastAsia"/>
          <w:snapToGrid/>
          <w:color w:val="000000"/>
          <w:szCs w:val="24"/>
          <w:lang w:bidi="ar-BH"/>
        </w:rPr>
        <w:t>，</w:t>
      </w:r>
      <w:r w:rsidR="0046485E">
        <w:rPr>
          <w:rFonts w:cs="TimesNewRoman" w:hint="eastAsia"/>
          <w:snapToGrid/>
          <w:color w:val="000000"/>
          <w:szCs w:val="24"/>
          <w:lang w:bidi="ar-BH"/>
        </w:rPr>
        <w:t>委员会感到遗憾的是</w:t>
      </w:r>
      <w:r w:rsidR="000D4C6A">
        <w:rPr>
          <w:rFonts w:cs="TimesNewRoman" w:hint="eastAsia"/>
          <w:snapToGrid/>
          <w:color w:val="000000"/>
          <w:szCs w:val="24"/>
          <w:lang w:bidi="ar-BH"/>
        </w:rPr>
        <w:t>，</w:t>
      </w:r>
      <w:r w:rsidR="0046485E">
        <w:rPr>
          <w:rFonts w:cs="TimesNewRoman" w:hint="eastAsia"/>
          <w:snapToGrid/>
          <w:color w:val="000000"/>
          <w:szCs w:val="24"/>
          <w:lang w:bidi="ar-BH"/>
        </w:rPr>
        <w:t>报告延迟了七年才收到。报告提供了关于刚果共和国境内《公约》所载各项权利方面适用的立法、行政、司法及其他措施的详情。委员会赞赏地注意到就委员会问题清单</w:t>
      </w:r>
      <w:r w:rsidR="000D4C6A">
        <w:rPr>
          <w:snapToGrid/>
          <w:color w:val="000000"/>
          <w:szCs w:val="24"/>
          <w:lang w:bidi="ar-BH"/>
        </w:rPr>
        <w:t>(</w:t>
      </w:r>
      <w:r w:rsidR="0046485E">
        <w:rPr>
          <w:snapToGrid/>
          <w:color w:val="000000"/>
          <w:szCs w:val="24"/>
          <w:lang w:bidi="ar-BH"/>
        </w:rPr>
        <w:t>CRC</w:t>
      </w:r>
      <w:r w:rsidR="000D4C6A">
        <w:rPr>
          <w:snapToGrid/>
          <w:color w:val="000000"/>
          <w:szCs w:val="24"/>
          <w:lang w:bidi="ar-BH"/>
        </w:rPr>
        <w:t>/</w:t>
      </w:r>
      <w:r w:rsidR="0046485E">
        <w:rPr>
          <w:snapToGrid/>
          <w:color w:val="000000"/>
          <w:szCs w:val="24"/>
          <w:lang w:bidi="ar-BH"/>
        </w:rPr>
        <w:t>C</w:t>
      </w:r>
      <w:r w:rsidR="000D4C6A">
        <w:rPr>
          <w:snapToGrid/>
          <w:color w:val="000000"/>
          <w:szCs w:val="24"/>
          <w:lang w:bidi="ar-BH"/>
        </w:rPr>
        <w:t>/</w:t>
      </w:r>
      <w:r w:rsidR="0046485E">
        <w:rPr>
          <w:snapToGrid/>
          <w:color w:val="000000"/>
          <w:szCs w:val="24"/>
          <w:lang w:bidi="ar-BH"/>
        </w:rPr>
        <w:t>COG</w:t>
      </w:r>
      <w:r w:rsidR="000D4C6A">
        <w:rPr>
          <w:snapToGrid/>
          <w:color w:val="000000"/>
          <w:szCs w:val="24"/>
          <w:lang w:bidi="ar-BH"/>
        </w:rPr>
        <w:t>/</w:t>
      </w:r>
      <w:r w:rsidR="0046485E">
        <w:rPr>
          <w:snapToGrid/>
          <w:color w:val="000000"/>
          <w:szCs w:val="24"/>
          <w:lang w:bidi="ar-BH"/>
        </w:rPr>
        <w:t>Q</w:t>
      </w:r>
      <w:r w:rsidR="000D4C6A">
        <w:rPr>
          <w:snapToGrid/>
          <w:color w:val="000000"/>
          <w:szCs w:val="24"/>
          <w:lang w:bidi="ar-BH"/>
        </w:rPr>
        <w:t>/</w:t>
      </w:r>
      <w:r w:rsidR="0046485E">
        <w:rPr>
          <w:snapToGrid/>
          <w:color w:val="000000"/>
          <w:szCs w:val="24"/>
          <w:lang w:bidi="ar-BH"/>
        </w:rPr>
        <w:t>1</w:t>
      </w:r>
      <w:r w:rsidR="000D4C6A">
        <w:rPr>
          <w:snapToGrid/>
          <w:color w:val="000000"/>
          <w:szCs w:val="24"/>
          <w:lang w:bidi="ar-BH"/>
        </w:rPr>
        <w:t>)</w:t>
      </w:r>
      <w:r w:rsidR="0046485E">
        <w:rPr>
          <w:rFonts w:cs="TimesNewRoman" w:hint="eastAsia"/>
          <w:snapToGrid/>
          <w:color w:val="000000"/>
          <w:szCs w:val="24"/>
          <w:lang w:bidi="ar-BH"/>
        </w:rPr>
        <w:t>提交的书面答复</w:t>
      </w:r>
      <w:r w:rsidR="000D4C6A">
        <w:rPr>
          <w:rFonts w:cs="TimesNewRoman" w:hint="eastAsia"/>
          <w:snapToGrid/>
          <w:color w:val="000000"/>
          <w:szCs w:val="24"/>
          <w:lang w:bidi="ar-BH"/>
        </w:rPr>
        <w:t>，</w:t>
      </w:r>
      <w:r w:rsidR="0046485E">
        <w:rPr>
          <w:rFonts w:cs="TimesNewRoman" w:hint="eastAsia"/>
          <w:snapToGrid/>
          <w:color w:val="000000"/>
          <w:szCs w:val="24"/>
          <w:lang w:bidi="ar-BH"/>
        </w:rPr>
        <w:t>从而可以更清楚地了解刚果共和国境内的儿童情况。</w:t>
      </w:r>
    </w:p>
    <w:p w:rsidR="0046485E" w:rsidRDefault="00512C90" w:rsidP="00852081">
      <w:pPr>
        <w:spacing w:after="320"/>
        <w:rPr>
          <w:snapToGrid/>
          <w:color w:val="000000"/>
          <w:szCs w:val="24"/>
          <w:lang w:bidi="ar-BH"/>
        </w:rPr>
      </w:pPr>
      <w:r>
        <w:rPr>
          <w:rFonts w:cs="TimesNewRoman" w:hint="eastAsia"/>
          <w:snapToGrid/>
          <w:color w:val="000000"/>
          <w:szCs w:val="24"/>
          <w:lang w:bidi="ar-BH"/>
        </w:rPr>
        <w:tab/>
      </w:r>
      <w:r w:rsidR="0046485E">
        <w:rPr>
          <w:rFonts w:cs="TimesNewRoman"/>
          <w:snapToGrid/>
          <w:color w:val="000000"/>
          <w:szCs w:val="24"/>
          <w:lang w:bidi="ar-BH"/>
        </w:rPr>
        <w:t>49</w:t>
      </w:r>
      <w:r w:rsidR="00D143A3">
        <w:rPr>
          <w:rFonts w:cs="TimesNewRoman"/>
          <w:snapToGrid/>
          <w:color w:val="000000"/>
          <w:szCs w:val="24"/>
          <w:lang w:bidi="ar-BH"/>
        </w:rPr>
        <w:t>9.</w:t>
      </w:r>
      <w:r w:rsidR="0046485E">
        <w:rPr>
          <w:rFonts w:cs="TimesNewRoman"/>
          <w:snapToGrid/>
          <w:color w:val="000000"/>
          <w:szCs w:val="24"/>
          <w:lang w:bidi="ar-BH"/>
        </w:rPr>
        <w:t xml:space="preserve">  </w:t>
      </w:r>
      <w:r w:rsidR="0046485E">
        <w:rPr>
          <w:rFonts w:cs="TimesNewRoman" w:hint="eastAsia"/>
          <w:snapToGrid/>
          <w:color w:val="000000"/>
          <w:szCs w:val="24"/>
          <w:lang w:bidi="ar-BH"/>
        </w:rPr>
        <w:t>委员会还赞赏与缔约国高级代表团展开了坦率和建设性</w:t>
      </w:r>
      <w:r w:rsidR="00DF460F">
        <w:rPr>
          <w:rFonts w:cs="TimesNewRoman" w:hint="eastAsia"/>
          <w:snapToGrid/>
          <w:color w:val="000000"/>
          <w:szCs w:val="24"/>
          <w:lang w:bidi="ar-BH"/>
        </w:rPr>
        <w:t>的</w:t>
      </w:r>
      <w:r w:rsidR="0046485E">
        <w:rPr>
          <w:rFonts w:cs="TimesNewRoman" w:hint="eastAsia"/>
          <w:snapToGrid/>
          <w:color w:val="000000"/>
          <w:szCs w:val="24"/>
          <w:lang w:bidi="ar-BH"/>
        </w:rPr>
        <w:t>对话</w:t>
      </w:r>
      <w:r w:rsidR="000D4C6A">
        <w:rPr>
          <w:rFonts w:cs="TimesNewRoman" w:hint="eastAsia"/>
          <w:snapToGrid/>
          <w:color w:val="000000"/>
          <w:szCs w:val="24"/>
          <w:lang w:bidi="ar-BH"/>
        </w:rPr>
        <w:t>，</w:t>
      </w:r>
      <w:r w:rsidR="0046485E">
        <w:rPr>
          <w:rFonts w:cs="TimesNewRoman" w:hint="eastAsia"/>
          <w:snapToGrid/>
          <w:color w:val="000000"/>
          <w:szCs w:val="24"/>
          <w:lang w:bidi="ar-BH"/>
        </w:rPr>
        <w:t>然而</w:t>
      </w:r>
      <w:r w:rsidR="000D4C6A">
        <w:rPr>
          <w:rFonts w:cs="TimesNewRoman" w:hint="eastAsia"/>
          <w:snapToGrid/>
          <w:color w:val="000000"/>
          <w:szCs w:val="24"/>
          <w:lang w:bidi="ar-BH"/>
        </w:rPr>
        <w:t>，</w:t>
      </w:r>
      <w:r w:rsidR="0046485E">
        <w:rPr>
          <w:rFonts w:cs="TimesNewRoman" w:hint="eastAsia"/>
          <w:snapToGrid/>
          <w:color w:val="000000"/>
          <w:szCs w:val="24"/>
          <w:lang w:bidi="ar-BH"/>
        </w:rPr>
        <w:t>遗憾地感到</w:t>
      </w:r>
      <w:r w:rsidR="000D4C6A">
        <w:rPr>
          <w:rFonts w:cs="TimesNewRoman" w:hint="eastAsia"/>
          <w:snapToGrid/>
          <w:color w:val="000000"/>
          <w:szCs w:val="24"/>
          <w:lang w:bidi="ar-BH"/>
        </w:rPr>
        <w:t>，</w:t>
      </w:r>
      <w:r w:rsidR="0046485E">
        <w:rPr>
          <w:rFonts w:cs="TimesNewRoman" w:hint="eastAsia"/>
          <w:snapToGrid/>
          <w:color w:val="000000"/>
          <w:szCs w:val="24"/>
          <w:lang w:bidi="ar-BH"/>
        </w:rPr>
        <w:t>由于在申请签证方面所遇到的困难</w:t>
      </w:r>
      <w:r w:rsidR="000D4C6A">
        <w:rPr>
          <w:rFonts w:cs="TimesNewRoman" w:hint="eastAsia"/>
          <w:snapToGrid/>
          <w:color w:val="000000"/>
          <w:szCs w:val="24"/>
          <w:lang w:bidi="ar-BH"/>
        </w:rPr>
        <w:t>，</w:t>
      </w:r>
      <w:r w:rsidR="0046485E">
        <w:rPr>
          <w:rFonts w:cs="TimesNewRoman" w:hint="eastAsia"/>
          <w:snapToGrid/>
          <w:color w:val="000000"/>
          <w:szCs w:val="24"/>
          <w:lang w:bidi="ar-BH"/>
        </w:rPr>
        <w:t>政府各部和机构的几位专家未能出席会议。</w:t>
      </w:r>
    </w:p>
    <w:p w:rsidR="0046485E" w:rsidRPr="00852081" w:rsidRDefault="0046485E" w:rsidP="00512C90">
      <w:pPr>
        <w:pStyle w:val="Heading3"/>
        <w:rPr>
          <w:rFonts w:hint="eastAsia"/>
          <w:u w:val="none"/>
          <w:lang w:bidi="ar-BH"/>
        </w:rPr>
      </w:pPr>
      <w:bookmarkStart w:id="609" w:name="_Toc176169455"/>
      <w:bookmarkStart w:id="610" w:name="_Toc176233308"/>
      <w:r w:rsidRPr="00852081">
        <w:rPr>
          <w:u w:val="none"/>
          <w:lang w:bidi="ar-BH"/>
        </w:rPr>
        <w:t xml:space="preserve">B.  </w:t>
      </w:r>
      <w:r w:rsidRPr="00852081">
        <w:rPr>
          <w:lang w:bidi="ar-BH"/>
        </w:rPr>
        <w:t>积极方面</w:t>
      </w:r>
      <w:bookmarkEnd w:id="609"/>
      <w:bookmarkEnd w:id="610"/>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50</w:t>
      </w:r>
      <w:r w:rsidR="00D143A3">
        <w:rPr>
          <w:snapToGrid/>
          <w:color w:val="000000"/>
          <w:szCs w:val="24"/>
          <w:lang w:bidi="ar-BH"/>
        </w:rPr>
        <w:t>0.</w:t>
      </w:r>
      <w:r w:rsidR="0046485E">
        <w:rPr>
          <w:snapToGrid/>
          <w:color w:val="000000"/>
          <w:szCs w:val="24"/>
          <w:lang w:bidi="ar-BH"/>
        </w:rPr>
        <w:t xml:space="preserve">  </w:t>
      </w:r>
      <w:r w:rsidR="0046485E">
        <w:rPr>
          <w:snapToGrid/>
          <w:color w:val="000000"/>
          <w:szCs w:val="24"/>
          <w:lang w:bidi="ar-BH"/>
        </w:rPr>
        <w:t>委员会欢迎</w:t>
      </w:r>
      <w:r w:rsidR="000D4C6A">
        <w:rPr>
          <w:snapToGrid/>
          <w:color w:val="000000"/>
          <w:szCs w:val="24"/>
          <w:lang w:bidi="ar-BH"/>
        </w:rPr>
        <w:t>：</w:t>
      </w:r>
    </w:p>
    <w:p w:rsidR="0046485E" w:rsidRDefault="0046485E" w:rsidP="00512C90">
      <w:pPr>
        <w:numPr>
          <w:ilvl w:val="0"/>
          <w:numId w:val="89"/>
        </w:numPr>
        <w:rPr>
          <w:snapToGrid/>
          <w:color w:val="000000"/>
          <w:szCs w:val="24"/>
          <w:lang w:bidi="ar-BH"/>
        </w:rPr>
      </w:pPr>
      <w:r>
        <w:rPr>
          <w:snapToGrid/>
          <w:color w:val="000000"/>
          <w:szCs w:val="24"/>
          <w:lang w:bidi="ar-BH"/>
        </w:rPr>
        <w:t>司法部内建立了法律保护儿童司</w:t>
      </w:r>
      <w:r w:rsidR="000D4C6A">
        <w:rPr>
          <w:snapToGrid/>
          <w:color w:val="000000"/>
          <w:szCs w:val="24"/>
          <w:lang w:bidi="ar-BH"/>
        </w:rPr>
        <w:t>；</w:t>
      </w:r>
    </w:p>
    <w:p w:rsidR="0046485E" w:rsidRDefault="0046485E" w:rsidP="00512C90">
      <w:pPr>
        <w:numPr>
          <w:ilvl w:val="0"/>
          <w:numId w:val="89"/>
        </w:numPr>
        <w:rPr>
          <w:snapToGrid/>
          <w:color w:val="000000"/>
          <w:szCs w:val="24"/>
          <w:lang w:bidi="ar-BH"/>
        </w:rPr>
      </w:pPr>
      <w:r>
        <w:rPr>
          <w:snapToGrid/>
          <w:color w:val="000000"/>
          <w:szCs w:val="24"/>
          <w:lang w:bidi="ar-BH"/>
        </w:rPr>
        <w:t>建立起了</w:t>
      </w:r>
      <w:r>
        <w:rPr>
          <w:rFonts w:hint="eastAsia"/>
          <w:snapToGrid/>
          <w:color w:val="000000"/>
          <w:szCs w:val="24"/>
          <w:lang w:bidi="ar-BH"/>
        </w:rPr>
        <w:t>监测</w:t>
      </w:r>
      <w:r>
        <w:rPr>
          <w:snapToGrid/>
          <w:color w:val="000000"/>
          <w:szCs w:val="24"/>
          <w:lang w:bidi="ar-BH"/>
        </w:rPr>
        <w:t>《儿童权利公约》</w:t>
      </w:r>
      <w:r>
        <w:rPr>
          <w:rFonts w:hint="eastAsia"/>
          <w:snapToGrid/>
          <w:color w:val="000000"/>
          <w:szCs w:val="24"/>
          <w:lang w:bidi="ar-BH"/>
        </w:rPr>
        <w:t>落实情况</w:t>
      </w:r>
      <w:r>
        <w:rPr>
          <w:snapToGrid/>
          <w:color w:val="000000"/>
          <w:szCs w:val="24"/>
          <w:lang w:bidi="ar-BH"/>
        </w:rPr>
        <w:t>部际委员会</w:t>
      </w:r>
      <w:r w:rsidR="000D4C6A">
        <w:rPr>
          <w:snapToGrid/>
          <w:color w:val="000000"/>
          <w:szCs w:val="24"/>
          <w:lang w:bidi="ar-BH"/>
        </w:rPr>
        <w:t>；</w:t>
      </w:r>
    </w:p>
    <w:p w:rsidR="0046485E" w:rsidRDefault="0046485E" w:rsidP="00852081">
      <w:pPr>
        <w:numPr>
          <w:ilvl w:val="0"/>
          <w:numId w:val="89"/>
        </w:numPr>
        <w:rPr>
          <w:snapToGrid/>
          <w:color w:val="000000"/>
          <w:szCs w:val="24"/>
          <w:lang w:bidi="ar-BH"/>
        </w:rPr>
      </w:pPr>
      <w:r>
        <w:rPr>
          <w:snapToGrid/>
          <w:color w:val="000000"/>
          <w:szCs w:val="24"/>
          <w:lang w:bidi="ar-BH"/>
        </w:rPr>
        <w:t>通过了</w:t>
      </w:r>
      <w:r>
        <w:rPr>
          <w:rFonts w:hint="eastAsia"/>
          <w:snapToGrid/>
          <w:color w:val="000000"/>
          <w:szCs w:val="24"/>
          <w:lang w:bidi="ar-BH"/>
        </w:rPr>
        <w:t>“</w:t>
      </w:r>
      <w:r>
        <w:rPr>
          <w:snapToGrid/>
          <w:color w:val="000000"/>
          <w:szCs w:val="24"/>
          <w:lang w:bidi="ar-BH"/>
        </w:rPr>
        <w:t>战略方案</w:t>
      </w:r>
      <w:r>
        <w:rPr>
          <w:rFonts w:hint="eastAsia"/>
          <w:snapToGrid/>
          <w:color w:val="000000"/>
          <w:szCs w:val="24"/>
          <w:lang w:bidi="ar-BH"/>
        </w:rPr>
        <w:t>”</w:t>
      </w:r>
      <w:r>
        <w:rPr>
          <w:snapToGrid/>
          <w:color w:val="000000"/>
          <w:szCs w:val="24"/>
          <w:lang w:bidi="ar-BH"/>
        </w:rPr>
        <w:t>和</w:t>
      </w:r>
      <w:r>
        <w:rPr>
          <w:rFonts w:hint="eastAsia"/>
          <w:snapToGrid/>
          <w:color w:val="000000"/>
          <w:szCs w:val="24"/>
          <w:lang w:bidi="ar-BH"/>
        </w:rPr>
        <w:t>“</w:t>
      </w:r>
      <w:r>
        <w:rPr>
          <w:snapToGrid/>
          <w:color w:val="000000"/>
          <w:szCs w:val="24"/>
          <w:lang w:bidi="ar-BH"/>
        </w:rPr>
        <w:t>2004</w:t>
      </w:r>
      <w:r>
        <w:rPr>
          <w:rFonts w:hint="eastAsia"/>
          <w:snapToGrid/>
          <w:color w:val="000000"/>
          <w:szCs w:val="24"/>
          <w:lang w:bidi="ar-BH"/>
        </w:rPr>
        <w:t>-</w:t>
      </w:r>
      <w:r>
        <w:rPr>
          <w:snapToGrid/>
          <w:color w:val="000000"/>
          <w:szCs w:val="24"/>
          <w:lang w:bidi="ar-BH"/>
        </w:rPr>
        <w:t>2008</w:t>
      </w:r>
      <w:r>
        <w:rPr>
          <w:snapToGrid/>
          <w:color w:val="000000"/>
          <w:szCs w:val="24"/>
          <w:lang w:bidi="ar-BH"/>
        </w:rPr>
        <w:t>年行动框架</w:t>
      </w:r>
      <w:r>
        <w:rPr>
          <w:rFonts w:hint="eastAsia"/>
          <w:snapToGrid/>
          <w:color w:val="000000"/>
          <w:szCs w:val="24"/>
          <w:lang w:bidi="ar-BH"/>
        </w:rPr>
        <w:t>”</w:t>
      </w:r>
      <w:r w:rsidR="000D4C6A">
        <w:rPr>
          <w:snapToGrid/>
          <w:color w:val="000000"/>
          <w:szCs w:val="24"/>
          <w:lang w:bidi="ar-BH"/>
        </w:rPr>
        <w:t>，</w:t>
      </w:r>
      <w:r>
        <w:rPr>
          <w:rFonts w:hint="eastAsia"/>
          <w:snapToGrid/>
          <w:color w:val="000000"/>
          <w:szCs w:val="24"/>
          <w:lang w:bidi="ar-BH"/>
        </w:rPr>
        <w:t>旨在</w:t>
      </w:r>
      <w:r>
        <w:rPr>
          <w:snapToGrid/>
          <w:color w:val="000000"/>
          <w:szCs w:val="24"/>
          <w:lang w:bidi="ar-BH"/>
        </w:rPr>
        <w:t>改善儿童</w:t>
      </w:r>
      <w:r>
        <w:rPr>
          <w:rFonts w:hint="eastAsia"/>
          <w:snapToGrid/>
          <w:color w:val="000000"/>
          <w:szCs w:val="24"/>
          <w:lang w:bidi="ar-BH"/>
        </w:rPr>
        <w:t>境</w:t>
      </w:r>
      <w:r>
        <w:rPr>
          <w:snapToGrid/>
          <w:color w:val="000000"/>
          <w:szCs w:val="24"/>
          <w:lang w:bidi="ar-BH"/>
        </w:rPr>
        <w:t>况。</w:t>
      </w:r>
    </w:p>
    <w:p w:rsidR="0046485E" w:rsidRDefault="00512C90">
      <w:pPr>
        <w:rPr>
          <w:snapToGrid/>
          <w:color w:val="000000"/>
          <w:szCs w:val="24"/>
          <w:lang w:bidi="ar-BH"/>
        </w:rPr>
      </w:pPr>
      <w:r>
        <w:rPr>
          <w:rFonts w:hint="eastAsia"/>
          <w:snapToGrid/>
          <w:color w:val="000000"/>
          <w:szCs w:val="24"/>
          <w:lang w:bidi="ar-BH"/>
        </w:rPr>
        <w:tab/>
      </w:r>
      <w:r w:rsidR="0046485E">
        <w:rPr>
          <w:rFonts w:hint="eastAsia"/>
          <w:snapToGrid/>
          <w:color w:val="000000"/>
          <w:szCs w:val="24"/>
          <w:lang w:bidi="ar-BH"/>
        </w:rPr>
        <w:t>5</w:t>
      </w:r>
      <w:r w:rsidR="0046485E">
        <w:rPr>
          <w:snapToGrid/>
          <w:color w:val="000000"/>
          <w:szCs w:val="24"/>
          <w:lang w:bidi="ar-BH"/>
        </w:rPr>
        <w:t>0</w:t>
      </w:r>
      <w:r w:rsidR="00D143A3">
        <w:rPr>
          <w:snapToGrid/>
          <w:color w:val="000000"/>
          <w:szCs w:val="24"/>
          <w:lang w:bidi="ar-BH"/>
        </w:rPr>
        <w:t>1.</w:t>
      </w:r>
      <w:r w:rsidR="0046485E">
        <w:rPr>
          <w:snapToGrid/>
          <w:color w:val="000000"/>
          <w:szCs w:val="24"/>
          <w:lang w:bidi="ar-BH"/>
        </w:rPr>
        <w:t xml:space="preserve">  </w:t>
      </w:r>
      <w:r w:rsidR="0046485E">
        <w:rPr>
          <w:rFonts w:hint="eastAsia"/>
          <w:snapToGrid/>
          <w:color w:val="000000"/>
          <w:szCs w:val="24"/>
          <w:lang w:bidi="ar-BH"/>
        </w:rPr>
        <w:t>委员会</w:t>
      </w:r>
      <w:r w:rsidR="0046485E">
        <w:rPr>
          <w:snapToGrid/>
          <w:color w:val="000000"/>
          <w:szCs w:val="24"/>
          <w:lang w:bidi="ar-BH"/>
        </w:rPr>
        <w:t>还欢迎</w:t>
      </w:r>
      <w:r w:rsidR="000D4C6A">
        <w:rPr>
          <w:snapToGrid/>
          <w:color w:val="000000"/>
          <w:szCs w:val="24"/>
          <w:lang w:bidi="ar-BH"/>
        </w:rPr>
        <w:t>：</w:t>
      </w:r>
    </w:p>
    <w:p w:rsidR="0046485E" w:rsidRDefault="0046485E" w:rsidP="00512C90">
      <w:pPr>
        <w:numPr>
          <w:ilvl w:val="0"/>
          <w:numId w:val="90"/>
        </w:numPr>
        <w:rPr>
          <w:snapToGrid/>
          <w:color w:val="000000"/>
          <w:szCs w:val="24"/>
          <w:lang w:bidi="ar-BH"/>
        </w:rPr>
      </w:pPr>
      <w:r>
        <w:rPr>
          <w:snapToGrid/>
          <w:color w:val="000000"/>
          <w:szCs w:val="24"/>
          <w:lang w:bidi="ar-BH"/>
        </w:rPr>
        <w:t>1999</w:t>
      </w:r>
      <w:r>
        <w:rPr>
          <w:snapToGrid/>
          <w:color w:val="000000"/>
          <w:szCs w:val="24"/>
          <w:lang w:bidi="ar-BH"/>
        </w:rPr>
        <w:t>年</w:t>
      </w:r>
      <w:r>
        <w:rPr>
          <w:snapToGrid/>
          <w:color w:val="000000"/>
          <w:szCs w:val="24"/>
          <w:lang w:bidi="ar-BH"/>
        </w:rPr>
        <w:t>11</w:t>
      </w:r>
      <w:r>
        <w:rPr>
          <w:snapToGrid/>
          <w:color w:val="000000"/>
          <w:szCs w:val="24"/>
          <w:lang w:bidi="ar-BH"/>
        </w:rPr>
        <w:t>月</w:t>
      </w:r>
      <w:r>
        <w:rPr>
          <w:snapToGrid/>
          <w:color w:val="000000"/>
          <w:szCs w:val="24"/>
          <w:lang w:bidi="ar-BH"/>
        </w:rPr>
        <w:t>26</w:t>
      </w:r>
      <w:r>
        <w:rPr>
          <w:snapToGrid/>
          <w:color w:val="000000"/>
          <w:szCs w:val="24"/>
          <w:lang w:bidi="ar-BH"/>
        </w:rPr>
        <w:t>日批准</w:t>
      </w:r>
      <w:r>
        <w:rPr>
          <w:rFonts w:hint="eastAsia"/>
          <w:snapToGrid/>
          <w:color w:val="000000"/>
          <w:szCs w:val="24"/>
          <w:lang w:bidi="ar-BH"/>
        </w:rPr>
        <w:t>了</w:t>
      </w:r>
      <w:r>
        <w:rPr>
          <w:snapToGrid/>
          <w:color w:val="000000"/>
          <w:szCs w:val="24"/>
          <w:lang w:bidi="ar-BH"/>
        </w:rPr>
        <w:t>国际劳工组织</w:t>
      </w:r>
      <w:r w:rsidR="000D4C6A">
        <w:rPr>
          <w:snapToGrid/>
          <w:color w:val="000000"/>
          <w:szCs w:val="24"/>
          <w:lang w:bidi="ar-BH"/>
        </w:rPr>
        <w:t>(</w:t>
      </w:r>
      <w:r>
        <w:rPr>
          <w:snapToGrid/>
          <w:color w:val="000000"/>
          <w:szCs w:val="24"/>
          <w:lang w:bidi="ar-BH"/>
        </w:rPr>
        <w:t>劳工组织</w:t>
      </w:r>
      <w:r w:rsidR="000D4C6A">
        <w:rPr>
          <w:snapToGrid/>
          <w:color w:val="000000"/>
          <w:szCs w:val="24"/>
          <w:lang w:bidi="ar-BH"/>
        </w:rPr>
        <w:t>)</w:t>
      </w:r>
      <w:r>
        <w:rPr>
          <w:snapToGrid/>
          <w:color w:val="000000"/>
          <w:szCs w:val="24"/>
          <w:lang w:bidi="ar-BH"/>
        </w:rPr>
        <w:t>第</w:t>
      </w:r>
      <w:r>
        <w:rPr>
          <w:snapToGrid/>
          <w:color w:val="000000"/>
          <w:szCs w:val="24"/>
          <w:lang w:bidi="ar-BH"/>
        </w:rPr>
        <w:t>105</w:t>
      </w:r>
      <w:r>
        <w:rPr>
          <w:snapToGrid/>
          <w:color w:val="000000"/>
          <w:szCs w:val="24"/>
          <w:lang w:bidi="ar-BH"/>
        </w:rPr>
        <w:t>号《废止强迫劳动公约》</w:t>
      </w:r>
      <w:r w:rsidR="000D4C6A">
        <w:rPr>
          <w:rFonts w:hint="eastAsia"/>
          <w:snapToGrid/>
          <w:color w:val="000000"/>
          <w:szCs w:val="24"/>
          <w:lang w:bidi="ar-BH"/>
        </w:rPr>
        <w:t>；</w:t>
      </w:r>
    </w:p>
    <w:p w:rsidR="0046485E" w:rsidRDefault="0046485E" w:rsidP="00512C90">
      <w:pPr>
        <w:numPr>
          <w:ilvl w:val="0"/>
          <w:numId w:val="90"/>
        </w:numPr>
        <w:rPr>
          <w:snapToGrid/>
          <w:color w:val="000000"/>
          <w:szCs w:val="24"/>
          <w:lang w:bidi="ar-BH"/>
        </w:rPr>
      </w:pPr>
      <w:r>
        <w:rPr>
          <w:snapToGrid/>
          <w:color w:val="000000"/>
          <w:szCs w:val="24"/>
          <w:lang w:bidi="ar-BH"/>
        </w:rPr>
        <w:t>1999</w:t>
      </w:r>
      <w:r>
        <w:rPr>
          <w:snapToGrid/>
          <w:color w:val="000000"/>
          <w:szCs w:val="24"/>
          <w:lang w:bidi="ar-BH"/>
        </w:rPr>
        <w:t>年</w:t>
      </w:r>
      <w:r>
        <w:rPr>
          <w:snapToGrid/>
          <w:color w:val="000000"/>
          <w:szCs w:val="24"/>
          <w:lang w:bidi="ar-BH"/>
        </w:rPr>
        <w:t>11</w:t>
      </w:r>
      <w:r>
        <w:rPr>
          <w:snapToGrid/>
          <w:color w:val="000000"/>
          <w:szCs w:val="24"/>
          <w:lang w:bidi="ar-BH"/>
        </w:rPr>
        <w:t>月</w:t>
      </w:r>
      <w:r>
        <w:rPr>
          <w:snapToGrid/>
          <w:color w:val="000000"/>
          <w:szCs w:val="24"/>
          <w:lang w:bidi="ar-BH"/>
        </w:rPr>
        <w:t>26</w:t>
      </w:r>
      <w:r>
        <w:rPr>
          <w:snapToGrid/>
          <w:color w:val="000000"/>
          <w:szCs w:val="24"/>
          <w:lang w:bidi="ar-BH"/>
        </w:rPr>
        <w:t>日批准了劳工组织第</w:t>
      </w:r>
      <w:r>
        <w:rPr>
          <w:snapToGrid/>
          <w:color w:val="000000"/>
          <w:szCs w:val="24"/>
          <w:lang w:bidi="ar-BH"/>
        </w:rPr>
        <w:t>138</w:t>
      </w:r>
      <w:r>
        <w:rPr>
          <w:snapToGrid/>
          <w:color w:val="000000"/>
          <w:szCs w:val="24"/>
          <w:lang w:bidi="ar-BH"/>
        </w:rPr>
        <w:t>号《</w:t>
      </w:r>
      <w:r>
        <w:rPr>
          <w:rFonts w:hint="eastAsia"/>
          <w:snapToGrid/>
          <w:color w:val="000000"/>
          <w:szCs w:val="24"/>
          <w:lang w:bidi="ar-BH"/>
        </w:rPr>
        <w:t>准予就业最低</w:t>
      </w:r>
      <w:r>
        <w:rPr>
          <w:snapToGrid/>
          <w:color w:val="000000"/>
          <w:szCs w:val="24"/>
          <w:lang w:bidi="ar-BH"/>
        </w:rPr>
        <w:t>年龄公约》</w:t>
      </w:r>
      <w:r w:rsidR="000D4C6A">
        <w:rPr>
          <w:snapToGrid/>
          <w:color w:val="000000"/>
          <w:szCs w:val="24"/>
          <w:lang w:bidi="ar-BH"/>
        </w:rPr>
        <w:t>；</w:t>
      </w:r>
    </w:p>
    <w:p w:rsidR="0046485E" w:rsidRDefault="0046485E" w:rsidP="00852081">
      <w:pPr>
        <w:numPr>
          <w:ilvl w:val="0"/>
          <w:numId w:val="90"/>
        </w:numPr>
        <w:spacing w:after="320"/>
        <w:rPr>
          <w:snapToGrid/>
          <w:color w:val="000000"/>
          <w:szCs w:val="24"/>
          <w:lang w:bidi="ar-BH"/>
        </w:rPr>
      </w:pPr>
      <w:r>
        <w:rPr>
          <w:snapToGrid/>
          <w:color w:val="000000"/>
          <w:szCs w:val="24"/>
          <w:lang w:bidi="ar-BH"/>
        </w:rPr>
        <w:t>2002</w:t>
      </w:r>
      <w:r>
        <w:rPr>
          <w:snapToGrid/>
          <w:color w:val="000000"/>
          <w:szCs w:val="24"/>
          <w:lang w:bidi="ar-BH"/>
        </w:rPr>
        <w:t>年</w:t>
      </w:r>
      <w:r>
        <w:rPr>
          <w:snapToGrid/>
          <w:color w:val="000000"/>
          <w:szCs w:val="24"/>
          <w:lang w:bidi="ar-BH"/>
        </w:rPr>
        <w:t>8</w:t>
      </w:r>
      <w:r>
        <w:rPr>
          <w:snapToGrid/>
          <w:color w:val="000000"/>
          <w:szCs w:val="24"/>
          <w:lang w:bidi="ar-BH"/>
        </w:rPr>
        <w:t>月</w:t>
      </w:r>
      <w:r>
        <w:rPr>
          <w:snapToGrid/>
          <w:color w:val="000000"/>
          <w:szCs w:val="24"/>
          <w:lang w:bidi="ar-BH"/>
        </w:rPr>
        <w:t>23</w:t>
      </w:r>
      <w:r>
        <w:rPr>
          <w:snapToGrid/>
          <w:color w:val="000000"/>
          <w:szCs w:val="24"/>
          <w:lang w:bidi="ar-BH"/>
        </w:rPr>
        <w:t>日批准了劳工组织第</w:t>
      </w:r>
      <w:r w:rsidR="00852081">
        <w:rPr>
          <w:snapToGrid/>
          <w:color w:val="000000"/>
          <w:szCs w:val="24"/>
          <w:lang w:bidi="ar-BH"/>
        </w:rPr>
        <w:t>182</w:t>
      </w:r>
      <w:r>
        <w:rPr>
          <w:snapToGrid/>
          <w:color w:val="000000"/>
          <w:szCs w:val="24"/>
          <w:lang w:bidi="ar-BH"/>
        </w:rPr>
        <w:t>号《禁止</w:t>
      </w:r>
      <w:r>
        <w:rPr>
          <w:rFonts w:hint="eastAsia"/>
          <w:snapToGrid/>
          <w:color w:val="000000"/>
          <w:szCs w:val="24"/>
          <w:lang w:bidi="ar-BH"/>
        </w:rPr>
        <w:t>和</w:t>
      </w:r>
      <w:r w:rsidR="00512C90">
        <w:rPr>
          <w:snapToGrid/>
          <w:color w:val="000000"/>
          <w:szCs w:val="24"/>
          <w:lang w:bidi="ar-BH"/>
        </w:rPr>
        <w:t>立即行动消除最有害的童工形式公约》</w:t>
      </w:r>
      <w:r w:rsidR="00512C90">
        <w:rPr>
          <w:rFonts w:hint="eastAsia"/>
          <w:snapToGrid/>
          <w:color w:val="000000"/>
          <w:szCs w:val="24"/>
          <w:lang w:bidi="ar-BH"/>
        </w:rPr>
        <w:t>。</w:t>
      </w:r>
    </w:p>
    <w:p w:rsidR="0046485E" w:rsidRPr="00852081" w:rsidRDefault="0046485E" w:rsidP="00512C90">
      <w:pPr>
        <w:pStyle w:val="Heading3"/>
        <w:rPr>
          <w:u w:val="none"/>
          <w:lang w:bidi="ar-BH"/>
        </w:rPr>
      </w:pPr>
      <w:bookmarkStart w:id="611" w:name="_Toc176169456"/>
      <w:bookmarkStart w:id="612" w:name="_Toc176233309"/>
      <w:r w:rsidRPr="00852081">
        <w:rPr>
          <w:u w:val="none"/>
          <w:lang w:bidi="ar-BH"/>
        </w:rPr>
        <w:t xml:space="preserve">C.  </w:t>
      </w:r>
      <w:r w:rsidRPr="00852081">
        <w:rPr>
          <w:lang w:bidi="ar-BH"/>
        </w:rPr>
        <w:t>主要关注问题和建议</w:t>
      </w:r>
      <w:bookmarkEnd w:id="611"/>
      <w:bookmarkEnd w:id="612"/>
    </w:p>
    <w:p w:rsidR="0046485E" w:rsidRDefault="00D143A3" w:rsidP="00512C90">
      <w:pPr>
        <w:pStyle w:val="Heading3"/>
        <w:rPr>
          <w:lang w:bidi="ar-BH"/>
        </w:rPr>
      </w:pPr>
      <w:bookmarkStart w:id="613" w:name="_Toc176169457"/>
      <w:bookmarkStart w:id="614" w:name="_Toc176233310"/>
      <w:r w:rsidRPr="00852081">
        <w:rPr>
          <w:u w:val="none"/>
          <w:lang w:bidi="ar-BH"/>
        </w:rPr>
        <w:t>1.</w:t>
      </w:r>
      <w:r w:rsidR="0046485E" w:rsidRPr="00852081">
        <w:rPr>
          <w:u w:val="none"/>
          <w:lang w:bidi="ar-BH"/>
        </w:rPr>
        <w:t xml:space="preserve">  </w:t>
      </w:r>
      <w:r w:rsidR="0046485E">
        <w:rPr>
          <w:lang w:bidi="ar-BH"/>
        </w:rPr>
        <w:t>一般执行措施</w:t>
      </w:r>
      <w:r w:rsidR="00512C90">
        <w:rPr>
          <w:rFonts w:hint="eastAsia"/>
          <w:lang w:bidi="ar-BH"/>
        </w:rPr>
        <w:br/>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4</w:t>
      </w:r>
      <w:r w:rsidR="0046485E" w:rsidRPr="00652D4F">
        <w:rPr>
          <w:rFonts w:eastAsia="KaiTi_GB2312"/>
          <w:spacing w:val="0"/>
          <w:kern w:val="0"/>
          <w:u w:val="none"/>
        </w:rPr>
        <w:t>、</w:t>
      </w:r>
      <w:r w:rsidR="0046485E" w:rsidRPr="00652D4F">
        <w:rPr>
          <w:rFonts w:eastAsia="KaiTi_GB2312"/>
          <w:spacing w:val="0"/>
          <w:kern w:val="0"/>
          <w:u w:val="none"/>
        </w:rPr>
        <w:t>42</w:t>
      </w:r>
      <w:r w:rsidR="0046485E" w:rsidRPr="00652D4F">
        <w:rPr>
          <w:rFonts w:eastAsia="KaiTi_GB2312"/>
          <w:spacing w:val="0"/>
          <w:kern w:val="0"/>
          <w:u w:val="none"/>
        </w:rPr>
        <w:t>条和第</w:t>
      </w:r>
      <w:r w:rsidR="0046485E" w:rsidRPr="00652D4F">
        <w:rPr>
          <w:rFonts w:eastAsia="KaiTi_GB2312"/>
          <w:spacing w:val="0"/>
          <w:kern w:val="0"/>
          <w:u w:val="none"/>
        </w:rPr>
        <w:t>44</w:t>
      </w:r>
      <w:r w:rsidR="0046485E" w:rsidRPr="00652D4F">
        <w:rPr>
          <w:rFonts w:eastAsia="KaiTi_GB2312"/>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spacing w:val="0"/>
          <w:kern w:val="0"/>
          <w:u w:val="none"/>
        </w:rPr>
        <w:t>6</w:t>
      </w:r>
      <w:r w:rsidR="0046485E" w:rsidRPr="00652D4F">
        <w:rPr>
          <w:rFonts w:eastAsia="KaiTi_GB2312"/>
          <w:spacing w:val="0"/>
          <w:kern w:val="0"/>
          <w:u w:val="none"/>
        </w:rPr>
        <w:t>款</w:t>
      </w:r>
      <w:r w:rsidR="000D4C6A">
        <w:rPr>
          <w:rFonts w:hint="eastAsia"/>
          <w:u w:val="none"/>
          <w:lang w:bidi="ar-BH"/>
        </w:rPr>
        <w:t>)</w:t>
      </w:r>
      <w:r w:rsidR="000D4C6A">
        <w:rPr>
          <w:u w:val="none"/>
          <w:lang w:bidi="ar-BH"/>
        </w:rPr>
        <w:t>)</w:t>
      </w:r>
      <w:bookmarkEnd w:id="613"/>
      <w:bookmarkEnd w:id="614"/>
    </w:p>
    <w:p w:rsidR="0046485E" w:rsidRDefault="0046485E" w:rsidP="00512C90">
      <w:pPr>
        <w:pStyle w:val="Heading4"/>
        <w:rPr>
          <w:rFonts w:hint="eastAsia"/>
          <w:lang w:bidi="ar-BH"/>
        </w:rPr>
      </w:pPr>
      <w:bookmarkStart w:id="615" w:name="_Toc176169458"/>
      <w:bookmarkStart w:id="616" w:name="_Toc176233311"/>
      <w:r>
        <w:rPr>
          <w:lang w:bidi="ar-BH"/>
        </w:rPr>
        <w:t>立</w:t>
      </w:r>
      <w:r>
        <w:rPr>
          <w:lang w:bidi="ar-BH"/>
        </w:rPr>
        <w:t xml:space="preserve">  </w:t>
      </w:r>
      <w:r>
        <w:rPr>
          <w:lang w:bidi="ar-BH"/>
        </w:rPr>
        <w:t>法</w:t>
      </w:r>
      <w:bookmarkEnd w:id="615"/>
      <w:bookmarkEnd w:id="616"/>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50</w:t>
      </w:r>
      <w:r w:rsidR="00D143A3">
        <w:rPr>
          <w:snapToGrid/>
          <w:color w:val="000000"/>
          <w:szCs w:val="24"/>
          <w:lang w:bidi="ar-BH"/>
        </w:rPr>
        <w:t>2.</w:t>
      </w:r>
      <w:r w:rsidR="0046485E">
        <w:rPr>
          <w:snapToGrid/>
          <w:color w:val="000000"/>
          <w:szCs w:val="24"/>
          <w:lang w:bidi="ar-BH"/>
        </w:rPr>
        <w:t xml:space="preserve">  </w:t>
      </w:r>
      <w:r w:rsidR="0046485E">
        <w:rPr>
          <w:rFonts w:hint="eastAsia"/>
          <w:snapToGrid/>
          <w:color w:val="000000"/>
          <w:szCs w:val="24"/>
          <w:lang w:bidi="ar-BH"/>
        </w:rPr>
        <w:t>委</w:t>
      </w:r>
      <w:r w:rsidR="0046485E">
        <w:rPr>
          <w:snapToGrid/>
          <w:color w:val="000000"/>
          <w:szCs w:val="24"/>
          <w:lang w:bidi="ar-BH"/>
        </w:rPr>
        <w:t>员会欢迎缔约国计划通过一项儿童保护</w:t>
      </w:r>
      <w:r w:rsidR="0046485E">
        <w:rPr>
          <w:rFonts w:hint="eastAsia"/>
          <w:snapToGrid/>
          <w:color w:val="000000"/>
          <w:szCs w:val="24"/>
          <w:lang w:bidi="ar-BH"/>
        </w:rPr>
        <w:t>法</w:t>
      </w:r>
      <w:r w:rsidR="000D4C6A">
        <w:rPr>
          <w:snapToGrid/>
          <w:color w:val="000000"/>
          <w:szCs w:val="24"/>
          <w:lang w:bidi="ar-BH"/>
        </w:rPr>
        <w:t>，</w:t>
      </w:r>
      <w:r w:rsidR="0046485E">
        <w:rPr>
          <w:snapToGrid/>
          <w:color w:val="000000"/>
          <w:szCs w:val="24"/>
          <w:lang w:bidi="ar-BH"/>
        </w:rPr>
        <w:t>并审查</w:t>
      </w:r>
      <w:r w:rsidR="0046485E">
        <w:rPr>
          <w:rFonts w:hint="eastAsia"/>
          <w:snapToGrid/>
          <w:color w:val="000000"/>
          <w:szCs w:val="24"/>
          <w:lang w:bidi="ar-BH"/>
        </w:rPr>
        <w:t>其</w:t>
      </w:r>
      <w:r w:rsidR="0046485E">
        <w:rPr>
          <w:snapToGrid/>
          <w:color w:val="000000"/>
          <w:szCs w:val="24"/>
          <w:lang w:bidi="ar-BH"/>
        </w:rPr>
        <w:t>立法以确保该国立法</w:t>
      </w:r>
      <w:r w:rsidR="0046485E">
        <w:rPr>
          <w:rFonts w:hint="eastAsia"/>
          <w:snapToGrid/>
          <w:color w:val="000000"/>
          <w:szCs w:val="24"/>
          <w:lang w:bidi="ar-BH"/>
        </w:rPr>
        <w:t>与</w:t>
      </w:r>
      <w:r w:rsidR="0046485E">
        <w:rPr>
          <w:snapToGrid/>
          <w:color w:val="000000"/>
          <w:szCs w:val="24"/>
          <w:lang w:bidi="ar-BH"/>
        </w:rPr>
        <w:t>《公约》</w:t>
      </w:r>
      <w:r w:rsidR="0046485E">
        <w:rPr>
          <w:rFonts w:hint="eastAsia"/>
          <w:snapToGrid/>
          <w:color w:val="000000"/>
          <w:szCs w:val="24"/>
          <w:lang w:bidi="ar-BH"/>
        </w:rPr>
        <w:t>相</w:t>
      </w:r>
      <w:r w:rsidR="0046485E">
        <w:rPr>
          <w:snapToGrid/>
          <w:color w:val="000000"/>
          <w:szCs w:val="24"/>
          <w:lang w:bidi="ar-BH"/>
        </w:rPr>
        <w:t>符。然而</w:t>
      </w:r>
      <w:r w:rsidR="000D4C6A">
        <w:rPr>
          <w:snapToGrid/>
          <w:color w:val="000000"/>
          <w:szCs w:val="24"/>
          <w:lang w:bidi="ar-BH"/>
        </w:rPr>
        <w:t>，</w:t>
      </w:r>
      <w:r w:rsidR="0046485E">
        <w:rPr>
          <w:snapToGrid/>
          <w:color w:val="000000"/>
          <w:szCs w:val="24"/>
          <w:lang w:bidi="ar-BH"/>
        </w:rPr>
        <w:t>委员会感到关切的是</w:t>
      </w:r>
      <w:r w:rsidR="000D4C6A">
        <w:rPr>
          <w:snapToGrid/>
          <w:color w:val="000000"/>
          <w:szCs w:val="24"/>
          <w:lang w:bidi="ar-BH"/>
        </w:rPr>
        <w:t>，</w:t>
      </w:r>
      <w:r w:rsidR="0046485E">
        <w:rPr>
          <w:snapToGrid/>
          <w:color w:val="000000"/>
          <w:szCs w:val="24"/>
          <w:lang w:bidi="ar-BH"/>
        </w:rPr>
        <w:t>缔约国的报告未</w:t>
      </w:r>
      <w:r w:rsidR="0046485E">
        <w:rPr>
          <w:rFonts w:hint="eastAsia"/>
          <w:snapToGrid/>
          <w:color w:val="000000"/>
          <w:szCs w:val="24"/>
          <w:lang w:bidi="ar-BH"/>
        </w:rPr>
        <w:t>提供</w:t>
      </w:r>
      <w:r w:rsidR="0046485E">
        <w:rPr>
          <w:snapToGrid/>
          <w:color w:val="000000"/>
          <w:szCs w:val="24"/>
          <w:lang w:bidi="ar-BH"/>
        </w:rPr>
        <w:t>充分</w:t>
      </w:r>
      <w:r w:rsidR="0046485E">
        <w:rPr>
          <w:rFonts w:hint="eastAsia"/>
          <w:snapToGrid/>
          <w:color w:val="000000"/>
          <w:szCs w:val="24"/>
          <w:lang w:bidi="ar-BH"/>
        </w:rPr>
        <w:t>资料</w:t>
      </w:r>
      <w:r w:rsidR="000D4C6A">
        <w:rPr>
          <w:rFonts w:hint="eastAsia"/>
          <w:snapToGrid/>
          <w:color w:val="000000"/>
          <w:szCs w:val="24"/>
          <w:lang w:bidi="ar-BH"/>
        </w:rPr>
        <w:t>，</w:t>
      </w:r>
      <w:r w:rsidR="0046485E">
        <w:rPr>
          <w:snapToGrid/>
          <w:color w:val="000000"/>
          <w:szCs w:val="24"/>
          <w:lang w:bidi="ar-BH"/>
        </w:rPr>
        <w:t>阐</w:t>
      </w:r>
      <w:r w:rsidR="0046485E">
        <w:rPr>
          <w:rFonts w:hint="eastAsia"/>
          <w:snapToGrid/>
          <w:color w:val="000000"/>
          <w:szCs w:val="24"/>
          <w:lang w:bidi="ar-BH"/>
        </w:rPr>
        <w:t>明</w:t>
      </w:r>
      <w:r w:rsidR="0046485E">
        <w:rPr>
          <w:snapToGrid/>
          <w:color w:val="000000"/>
          <w:szCs w:val="24"/>
          <w:lang w:bidi="ar-BH"/>
        </w:rPr>
        <w:t>目前修改国内立法的和</w:t>
      </w:r>
      <w:r w:rsidR="0046485E">
        <w:rPr>
          <w:rFonts w:hint="eastAsia"/>
          <w:snapToGrid/>
          <w:color w:val="000000"/>
          <w:szCs w:val="24"/>
          <w:lang w:bidi="ar-BH"/>
        </w:rPr>
        <w:t>制订有关</w:t>
      </w:r>
      <w:r w:rsidR="0046485E">
        <w:rPr>
          <w:snapToGrid/>
          <w:color w:val="000000"/>
          <w:szCs w:val="24"/>
          <w:lang w:bidi="ar-BH"/>
        </w:rPr>
        <w:t>儿童权利</w:t>
      </w:r>
      <w:r w:rsidR="0046485E">
        <w:rPr>
          <w:rFonts w:hint="eastAsia"/>
          <w:snapToGrid/>
          <w:color w:val="000000"/>
          <w:szCs w:val="24"/>
          <w:lang w:bidi="ar-BH"/>
        </w:rPr>
        <w:t>新</w:t>
      </w:r>
      <w:r w:rsidR="0046485E">
        <w:rPr>
          <w:snapToGrid/>
          <w:color w:val="000000"/>
          <w:szCs w:val="24"/>
          <w:lang w:bidi="ar-BH"/>
        </w:rPr>
        <w:t>法律的情况。</w:t>
      </w:r>
    </w:p>
    <w:p w:rsidR="0046485E" w:rsidRPr="00852081" w:rsidRDefault="00512C90" w:rsidP="00512C90">
      <w:pPr>
        <w:spacing w:after="240"/>
        <w:rPr>
          <w:rFonts w:ascii="Time New Roman" w:eastAsia="SimHei" w:hAnsi="Time New Roman" w:hint="eastAsia"/>
          <w:snapToGrid/>
          <w:color w:val="000000"/>
          <w:szCs w:val="24"/>
          <w:lang w:bidi="ar-BH"/>
        </w:rPr>
      </w:pPr>
      <w:r w:rsidRPr="00852081">
        <w:rPr>
          <w:rFonts w:ascii="Time New Roman" w:eastAsia="SimHei" w:hAnsi="Time New Roman" w:hint="eastAsia"/>
          <w:snapToGrid/>
          <w:color w:val="000000"/>
          <w:szCs w:val="24"/>
        </w:rPr>
        <w:tab/>
      </w:r>
      <w:r w:rsidR="0046485E" w:rsidRPr="00852081">
        <w:rPr>
          <w:rFonts w:ascii="Time New Roman" w:eastAsia="SimHei" w:hAnsi="Time New Roman"/>
          <w:b/>
          <w:snapToGrid/>
          <w:color w:val="000000"/>
          <w:szCs w:val="24"/>
        </w:rPr>
        <w:t>50</w:t>
      </w:r>
      <w:r w:rsidR="00D143A3" w:rsidRPr="00852081">
        <w:rPr>
          <w:rFonts w:ascii="Time New Roman" w:eastAsia="SimHei" w:hAnsi="Time New Roman"/>
          <w:b/>
          <w:snapToGrid/>
          <w:color w:val="000000"/>
          <w:szCs w:val="24"/>
        </w:rPr>
        <w:t>3</w:t>
      </w:r>
      <w:r w:rsidR="00D143A3" w:rsidRPr="00852081">
        <w:rPr>
          <w:rFonts w:ascii="Time New Roman" w:eastAsia="SimHei" w:hAnsi="Time New Roman"/>
          <w:snapToGrid/>
          <w:color w:val="000000"/>
          <w:szCs w:val="24"/>
        </w:rPr>
        <w:t>.</w:t>
      </w:r>
      <w:r w:rsidR="0046485E" w:rsidRPr="00852081">
        <w:rPr>
          <w:rFonts w:ascii="Time New Roman" w:eastAsia="SimHei" w:hAnsi="Time New Roman"/>
          <w:snapToGrid/>
          <w:color w:val="000000"/>
          <w:szCs w:val="24"/>
          <w:lang w:bidi="ar-BH"/>
        </w:rPr>
        <w:t xml:space="preserve">  </w:t>
      </w:r>
      <w:r w:rsidR="0046485E" w:rsidRPr="00852081">
        <w:rPr>
          <w:rFonts w:ascii="Time New Roman" w:eastAsia="SimHei" w:hAnsi="Time New Roman"/>
          <w:snapToGrid/>
          <w:color w:val="000000"/>
          <w:szCs w:val="24"/>
          <w:lang w:bidi="ar-BH"/>
        </w:rPr>
        <w:t>委员会建议缔约国</w:t>
      </w:r>
      <w:r w:rsidR="0046485E" w:rsidRPr="00852081">
        <w:rPr>
          <w:rFonts w:ascii="Time New Roman" w:eastAsia="SimHei" w:hAnsi="Time New Roman" w:hint="eastAsia"/>
          <w:snapToGrid/>
          <w:color w:val="000000"/>
          <w:szCs w:val="24"/>
          <w:lang w:bidi="ar-BH"/>
        </w:rPr>
        <w:t>完善协</w:t>
      </w:r>
      <w:r w:rsidR="0046485E" w:rsidRPr="00852081">
        <w:rPr>
          <w:rFonts w:ascii="Time New Roman" w:eastAsia="SimHei" w:hAnsi="Time New Roman"/>
          <w:snapToGrid/>
          <w:color w:val="000000"/>
          <w:szCs w:val="24"/>
          <w:lang w:bidi="ar-BH"/>
        </w:rPr>
        <w:t>调</w:t>
      </w:r>
      <w:r w:rsidR="0046485E" w:rsidRPr="00852081">
        <w:rPr>
          <w:rFonts w:ascii="Time New Roman" w:eastAsia="SimHei" w:hAnsi="Time New Roman" w:hint="eastAsia"/>
          <w:snapToGrid/>
          <w:color w:val="000000"/>
          <w:szCs w:val="24"/>
          <w:lang w:bidi="ar-BH"/>
        </w:rPr>
        <w:t>其</w:t>
      </w:r>
      <w:r w:rsidR="0046485E" w:rsidRPr="00852081">
        <w:rPr>
          <w:rFonts w:ascii="Time New Roman" w:eastAsia="SimHei" w:hAnsi="Time New Roman"/>
          <w:snapToGrid/>
          <w:color w:val="000000"/>
          <w:szCs w:val="24"/>
          <w:lang w:bidi="ar-BH"/>
        </w:rPr>
        <w:t>立法</w:t>
      </w:r>
      <w:r w:rsidR="000D4C6A">
        <w:rPr>
          <w:rFonts w:ascii="Time New Roman" w:eastAsia="SimHei" w:hAnsi="Time New Roman"/>
          <w:snapToGrid/>
          <w:color w:val="000000"/>
          <w:szCs w:val="24"/>
          <w:lang w:bidi="ar-BH"/>
        </w:rPr>
        <w:t>，</w:t>
      </w:r>
      <w:r w:rsidR="0046485E" w:rsidRPr="00852081">
        <w:rPr>
          <w:rFonts w:ascii="Time New Roman" w:eastAsia="SimHei" w:hAnsi="Time New Roman" w:hint="eastAsia"/>
          <w:snapToGrid/>
          <w:color w:val="000000"/>
          <w:szCs w:val="24"/>
          <w:lang w:bidi="ar-BH"/>
        </w:rPr>
        <w:t>使之与</w:t>
      </w:r>
      <w:r w:rsidR="0046485E" w:rsidRPr="00852081">
        <w:rPr>
          <w:rFonts w:ascii="Time New Roman" w:eastAsia="SimHei" w:hAnsi="Time New Roman"/>
          <w:snapToGrid/>
          <w:color w:val="000000"/>
          <w:szCs w:val="24"/>
          <w:lang w:bidi="ar-BH"/>
        </w:rPr>
        <w:t>《公约》的原则和条款</w:t>
      </w:r>
      <w:r w:rsidR="0046485E" w:rsidRPr="00852081">
        <w:rPr>
          <w:rFonts w:ascii="Time New Roman" w:eastAsia="SimHei" w:hAnsi="Time New Roman" w:hint="eastAsia"/>
          <w:snapToGrid/>
          <w:color w:val="000000"/>
          <w:szCs w:val="24"/>
          <w:lang w:bidi="ar-BH"/>
        </w:rPr>
        <w:t>相符</w:t>
      </w:r>
      <w:r w:rsidR="000D4C6A">
        <w:rPr>
          <w:rFonts w:ascii="Time New Roman" w:eastAsia="SimHei" w:hAnsi="Time New Roman"/>
          <w:snapToGrid/>
          <w:color w:val="000000"/>
          <w:szCs w:val="24"/>
          <w:lang w:bidi="ar-BH"/>
        </w:rPr>
        <w:t>，</w:t>
      </w:r>
      <w:r w:rsidR="0046485E" w:rsidRPr="00852081">
        <w:rPr>
          <w:rFonts w:ascii="Time New Roman" w:eastAsia="SimHei" w:hAnsi="Time New Roman"/>
          <w:snapToGrid/>
          <w:color w:val="000000"/>
          <w:szCs w:val="24"/>
          <w:lang w:bidi="ar-BH"/>
        </w:rPr>
        <w:t>并通过一项</w:t>
      </w:r>
      <w:r w:rsidR="0046485E" w:rsidRPr="00852081">
        <w:rPr>
          <w:rFonts w:ascii="Time New Roman" w:eastAsia="SimHei" w:hAnsi="Time New Roman" w:hint="eastAsia"/>
          <w:snapToGrid/>
          <w:color w:val="000000"/>
          <w:szCs w:val="24"/>
          <w:lang w:bidi="ar-BH"/>
        </w:rPr>
        <w:t>融入</w:t>
      </w:r>
      <w:r w:rsidR="0046485E" w:rsidRPr="00852081">
        <w:rPr>
          <w:rFonts w:ascii="Time New Roman" w:eastAsia="SimHei" w:hAnsi="Time New Roman"/>
          <w:snapToGrid/>
          <w:color w:val="000000"/>
          <w:szCs w:val="24"/>
          <w:lang w:bidi="ar-BH"/>
        </w:rPr>
        <w:t>《公约》所载各项权利的综合</w:t>
      </w:r>
      <w:r w:rsidR="0046485E" w:rsidRPr="00852081">
        <w:rPr>
          <w:rFonts w:ascii="Time New Roman" w:eastAsia="SimHei" w:hAnsi="Time New Roman" w:hint="eastAsia"/>
          <w:snapToGrid/>
          <w:color w:val="000000"/>
          <w:szCs w:val="24"/>
          <w:lang w:bidi="ar-BH"/>
        </w:rPr>
        <w:t>性</w:t>
      </w:r>
      <w:r w:rsidR="0046485E" w:rsidRPr="00852081">
        <w:rPr>
          <w:rFonts w:ascii="Time New Roman" w:eastAsia="SimHei" w:hAnsi="Time New Roman"/>
          <w:snapToGrid/>
          <w:color w:val="000000"/>
          <w:szCs w:val="24"/>
          <w:lang w:bidi="ar-BH"/>
        </w:rPr>
        <w:t>《儿童保护</w:t>
      </w:r>
      <w:r w:rsidR="0046485E" w:rsidRPr="00852081">
        <w:rPr>
          <w:rFonts w:ascii="Time New Roman" w:eastAsia="SimHei" w:hAnsi="Time New Roman" w:hint="eastAsia"/>
          <w:snapToGrid/>
          <w:color w:val="000000"/>
          <w:szCs w:val="24"/>
          <w:lang w:bidi="ar-BH"/>
        </w:rPr>
        <w:t>法</w:t>
      </w:r>
      <w:r w:rsidR="0046485E" w:rsidRPr="00852081">
        <w:rPr>
          <w:rFonts w:ascii="Time New Roman" w:eastAsia="SimHei" w:hAnsi="Time New Roman"/>
          <w:snapToGrid/>
          <w:color w:val="000000"/>
          <w:szCs w:val="24"/>
          <w:lang w:bidi="ar-BH"/>
        </w:rPr>
        <w:t>》。</w:t>
      </w:r>
    </w:p>
    <w:p w:rsidR="0046485E" w:rsidRDefault="0046485E" w:rsidP="00512C90">
      <w:pPr>
        <w:pStyle w:val="Heading4"/>
        <w:rPr>
          <w:rFonts w:hint="eastAsia"/>
          <w:lang w:bidi="ar-BH"/>
        </w:rPr>
      </w:pPr>
      <w:bookmarkStart w:id="617" w:name="_Toc176169459"/>
      <w:bookmarkStart w:id="618" w:name="_Toc176233312"/>
      <w:r>
        <w:rPr>
          <w:rFonts w:hint="eastAsia"/>
          <w:lang w:bidi="ar-BH"/>
        </w:rPr>
        <w:t>协</w:t>
      </w:r>
      <w:r>
        <w:rPr>
          <w:lang w:bidi="ar-BH"/>
        </w:rPr>
        <w:t xml:space="preserve">  </w:t>
      </w:r>
      <w:r>
        <w:rPr>
          <w:rFonts w:hint="eastAsia"/>
          <w:lang w:bidi="ar-BH"/>
        </w:rPr>
        <w:t>调</w:t>
      </w:r>
      <w:bookmarkEnd w:id="617"/>
      <w:bookmarkEnd w:id="618"/>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50</w:t>
      </w:r>
      <w:r w:rsidR="00D143A3">
        <w:rPr>
          <w:snapToGrid/>
          <w:color w:val="000000"/>
          <w:szCs w:val="24"/>
          <w:lang w:bidi="ar-BH"/>
        </w:rPr>
        <w:t>4.</w:t>
      </w:r>
      <w:r w:rsidR="0046485E">
        <w:rPr>
          <w:snapToGrid/>
          <w:color w:val="000000"/>
          <w:szCs w:val="24"/>
          <w:lang w:bidi="ar-BH"/>
        </w:rPr>
        <w:t xml:space="preserve">  </w:t>
      </w:r>
      <w:r w:rsidR="0046485E">
        <w:rPr>
          <w:rFonts w:hint="eastAsia"/>
          <w:snapToGrid/>
          <w:color w:val="000000"/>
          <w:szCs w:val="24"/>
          <w:lang w:bidi="ar-BH"/>
        </w:rPr>
        <w:t>委</w:t>
      </w:r>
      <w:r w:rsidR="0046485E">
        <w:rPr>
          <w:snapToGrid/>
          <w:color w:val="000000"/>
          <w:szCs w:val="24"/>
          <w:lang w:bidi="ar-BH"/>
        </w:rPr>
        <w:t>员会注意到</w:t>
      </w:r>
      <w:r w:rsidR="000D4C6A">
        <w:rPr>
          <w:snapToGrid/>
          <w:color w:val="000000"/>
          <w:szCs w:val="24"/>
          <w:lang w:bidi="ar-BH"/>
        </w:rPr>
        <w:t>，</w:t>
      </w:r>
      <w:r w:rsidR="0046485E">
        <w:rPr>
          <w:snapToGrid/>
          <w:color w:val="000000"/>
          <w:szCs w:val="24"/>
          <w:lang w:bidi="ar-BH"/>
        </w:rPr>
        <w:t>缔约国政府若干</w:t>
      </w:r>
      <w:r w:rsidR="0046485E">
        <w:rPr>
          <w:rFonts w:hint="eastAsia"/>
          <w:snapToGrid/>
          <w:color w:val="000000"/>
          <w:szCs w:val="24"/>
          <w:lang w:bidi="ar-BH"/>
        </w:rPr>
        <w:t>部委共同承担</w:t>
      </w:r>
      <w:r w:rsidR="0046485E">
        <w:rPr>
          <w:snapToGrid/>
          <w:color w:val="000000"/>
          <w:szCs w:val="24"/>
          <w:lang w:bidi="ar-BH"/>
        </w:rPr>
        <w:t>落实儿童权利的责任</w:t>
      </w:r>
      <w:r w:rsidR="000D4C6A">
        <w:rPr>
          <w:snapToGrid/>
          <w:color w:val="000000"/>
          <w:szCs w:val="24"/>
          <w:lang w:bidi="ar-BH"/>
        </w:rPr>
        <w:t>，</w:t>
      </w:r>
      <w:r w:rsidR="0046485E">
        <w:rPr>
          <w:snapToGrid/>
          <w:color w:val="000000"/>
          <w:szCs w:val="24"/>
          <w:lang w:bidi="ar-BH"/>
        </w:rPr>
        <w:t>但没</w:t>
      </w:r>
      <w:r w:rsidR="0046485E">
        <w:rPr>
          <w:rFonts w:hint="eastAsia"/>
          <w:snapToGrid/>
          <w:color w:val="000000"/>
          <w:szCs w:val="24"/>
          <w:lang w:bidi="ar-BH"/>
        </w:rPr>
        <w:t>有一</w:t>
      </w:r>
      <w:r w:rsidR="0046485E">
        <w:rPr>
          <w:snapToGrid/>
          <w:color w:val="000000"/>
          <w:szCs w:val="24"/>
          <w:lang w:bidi="ar-BH"/>
        </w:rPr>
        <w:t>个负有</w:t>
      </w:r>
      <w:r w:rsidR="0046485E">
        <w:rPr>
          <w:rFonts w:hint="eastAsia"/>
          <w:snapToGrid/>
          <w:color w:val="000000"/>
          <w:szCs w:val="24"/>
          <w:lang w:bidi="ar-BH"/>
        </w:rPr>
        <w:t>强大职权</w:t>
      </w:r>
      <w:r w:rsidR="0046485E">
        <w:rPr>
          <w:snapToGrid/>
          <w:color w:val="000000"/>
          <w:szCs w:val="24"/>
          <w:lang w:bidi="ar-BH"/>
        </w:rPr>
        <w:t>并具备充分资源的机制有效地协调一切</w:t>
      </w:r>
      <w:r w:rsidR="0046485E">
        <w:rPr>
          <w:rFonts w:hint="eastAsia"/>
          <w:snapToGrid/>
          <w:color w:val="000000"/>
          <w:szCs w:val="24"/>
          <w:lang w:bidi="ar-BH"/>
        </w:rPr>
        <w:t>为</w:t>
      </w:r>
      <w:r w:rsidR="0046485E">
        <w:rPr>
          <w:snapToGrid/>
          <w:color w:val="000000"/>
          <w:szCs w:val="24"/>
          <w:lang w:bidi="ar-BH"/>
        </w:rPr>
        <w:t>落实《公约》条款</w:t>
      </w:r>
      <w:r w:rsidR="0046485E">
        <w:rPr>
          <w:rFonts w:hint="eastAsia"/>
          <w:snapToGrid/>
          <w:color w:val="000000"/>
          <w:szCs w:val="24"/>
          <w:lang w:bidi="ar-BH"/>
        </w:rPr>
        <w:t>所开展</w:t>
      </w:r>
      <w:r w:rsidR="0046485E">
        <w:rPr>
          <w:snapToGrid/>
          <w:color w:val="000000"/>
          <w:szCs w:val="24"/>
          <w:lang w:bidi="ar-BH"/>
        </w:rPr>
        <w:t>的活动。</w:t>
      </w:r>
    </w:p>
    <w:p w:rsidR="0046485E" w:rsidRPr="00852081" w:rsidRDefault="00512C90" w:rsidP="00512C90">
      <w:pPr>
        <w:spacing w:after="240"/>
        <w:rPr>
          <w:rFonts w:ascii="Time New Roman" w:eastAsia="SimHei" w:hAnsi="Time New Roman" w:hint="eastAsia"/>
          <w:color w:val="000000"/>
          <w:szCs w:val="24"/>
          <w:lang w:bidi="ar-BH"/>
        </w:rPr>
      </w:pPr>
      <w:r w:rsidRPr="00852081">
        <w:rPr>
          <w:rFonts w:ascii="Time New Roman" w:eastAsia="SimHei" w:hAnsi="Time New Roman" w:hint="eastAsia"/>
          <w:snapToGrid/>
          <w:color w:val="000000"/>
          <w:szCs w:val="24"/>
        </w:rPr>
        <w:tab/>
      </w:r>
      <w:r w:rsidR="0046485E" w:rsidRPr="00852081">
        <w:rPr>
          <w:rFonts w:ascii="Time New Roman" w:eastAsia="SimHei" w:hAnsi="Time New Roman"/>
          <w:b/>
          <w:snapToGrid/>
          <w:color w:val="000000"/>
          <w:szCs w:val="24"/>
        </w:rPr>
        <w:t>50</w:t>
      </w:r>
      <w:r w:rsidR="00D143A3" w:rsidRPr="00852081">
        <w:rPr>
          <w:rFonts w:ascii="Time New Roman" w:eastAsia="SimHei" w:hAnsi="Time New Roman"/>
          <w:b/>
          <w:snapToGrid/>
          <w:color w:val="000000"/>
          <w:szCs w:val="24"/>
        </w:rPr>
        <w:t>5</w:t>
      </w:r>
      <w:r w:rsidR="00D143A3" w:rsidRPr="00852081">
        <w:rPr>
          <w:rFonts w:ascii="Time New Roman" w:eastAsia="SimHei" w:hAnsi="Time New Roman"/>
          <w:snapToGrid/>
          <w:color w:val="000000"/>
          <w:szCs w:val="24"/>
        </w:rPr>
        <w:t>.</w:t>
      </w:r>
      <w:r w:rsidR="0046485E" w:rsidRPr="00852081">
        <w:rPr>
          <w:rFonts w:ascii="Time New Roman" w:eastAsia="SimHei" w:hAnsi="Time New Roman"/>
          <w:color w:val="000000"/>
          <w:szCs w:val="24"/>
          <w:lang w:bidi="ar-BH"/>
        </w:rPr>
        <w:t xml:space="preserve">  </w:t>
      </w:r>
      <w:r w:rsidR="0046485E" w:rsidRPr="00852081">
        <w:rPr>
          <w:rFonts w:ascii="Time New Roman" w:eastAsia="SimHei" w:hAnsi="Time New Roman" w:hint="eastAsia"/>
          <w:color w:val="000000"/>
          <w:szCs w:val="24"/>
          <w:lang w:bidi="ar-BH"/>
        </w:rPr>
        <w:t>委员会建议缔约国建立起一个诸如儿童事务委员会之类的常设有效机制</w:t>
      </w:r>
      <w:r w:rsidR="000D4C6A">
        <w:rPr>
          <w:rFonts w:ascii="Time New Roman" w:eastAsia="SimHei" w:hAnsi="Time New Roman" w:hint="eastAsia"/>
          <w:color w:val="000000"/>
          <w:szCs w:val="24"/>
          <w:lang w:bidi="ar-BH"/>
        </w:rPr>
        <w:t>，</w:t>
      </w:r>
      <w:r w:rsidR="0046485E" w:rsidRPr="00852081">
        <w:rPr>
          <w:rFonts w:ascii="Time New Roman" w:eastAsia="SimHei" w:hAnsi="Time New Roman" w:hint="eastAsia"/>
          <w:color w:val="000000"/>
          <w:szCs w:val="24"/>
          <w:lang w:bidi="ar-BH"/>
        </w:rPr>
        <w:t>赋予强大职权</w:t>
      </w:r>
      <w:r w:rsidR="000D4C6A">
        <w:rPr>
          <w:rFonts w:ascii="Time New Roman" w:eastAsia="SimHei" w:hAnsi="Time New Roman" w:hint="eastAsia"/>
          <w:color w:val="000000"/>
          <w:szCs w:val="24"/>
          <w:lang w:bidi="ar-BH"/>
        </w:rPr>
        <w:t>，</w:t>
      </w:r>
      <w:r w:rsidR="0046485E" w:rsidRPr="00852081">
        <w:rPr>
          <w:rFonts w:ascii="Time New Roman" w:eastAsia="SimHei" w:hAnsi="Time New Roman" w:hint="eastAsia"/>
          <w:color w:val="000000"/>
          <w:szCs w:val="24"/>
          <w:lang w:bidi="ar-BH"/>
        </w:rPr>
        <w:t>切实有效协</w:t>
      </w:r>
      <w:r w:rsidR="0046485E" w:rsidRPr="00852081">
        <w:rPr>
          <w:rFonts w:ascii="Time New Roman" w:eastAsia="SimHei" w:hAnsi="Time New Roman"/>
          <w:color w:val="000000"/>
          <w:szCs w:val="24"/>
          <w:lang w:bidi="ar-BH"/>
        </w:rPr>
        <w:t>调所有旨在</w:t>
      </w:r>
      <w:r w:rsidR="0046485E" w:rsidRPr="00852081">
        <w:rPr>
          <w:rFonts w:ascii="Time New Roman" w:eastAsia="SimHei" w:hAnsi="Time New Roman" w:hint="eastAsia"/>
          <w:color w:val="000000"/>
          <w:szCs w:val="24"/>
          <w:lang w:bidi="ar-BH"/>
        </w:rPr>
        <w:t>全面</w:t>
      </w:r>
      <w:r w:rsidR="0046485E" w:rsidRPr="00852081">
        <w:rPr>
          <w:rFonts w:ascii="Time New Roman" w:eastAsia="SimHei" w:hAnsi="Time New Roman"/>
          <w:color w:val="000000"/>
          <w:szCs w:val="24"/>
          <w:lang w:bidi="ar-BH"/>
        </w:rPr>
        <w:t>落实《公约》所载各项儿童权利的立法、措施及其他方案。</w:t>
      </w:r>
      <w:r w:rsidR="0046485E" w:rsidRPr="00852081">
        <w:rPr>
          <w:rFonts w:ascii="Time New Roman" w:eastAsia="SimHei" w:hAnsi="Time New Roman" w:hint="eastAsia"/>
          <w:color w:val="000000"/>
          <w:szCs w:val="24"/>
          <w:lang w:bidi="ar-BH"/>
        </w:rPr>
        <w:t>此外</w:t>
      </w:r>
      <w:r w:rsidR="000D4C6A">
        <w:rPr>
          <w:rFonts w:ascii="Time New Roman" w:eastAsia="SimHei" w:hAnsi="Time New Roman"/>
          <w:color w:val="000000"/>
          <w:szCs w:val="24"/>
          <w:lang w:bidi="ar-BH"/>
        </w:rPr>
        <w:t>，</w:t>
      </w:r>
      <w:r w:rsidR="0046485E" w:rsidRPr="00852081">
        <w:rPr>
          <w:rFonts w:ascii="Time New Roman" w:eastAsia="SimHei" w:hAnsi="Time New Roman" w:hint="eastAsia"/>
          <w:color w:val="000000"/>
          <w:szCs w:val="24"/>
          <w:lang w:bidi="ar-BH"/>
        </w:rPr>
        <w:t>缔约国应为</w:t>
      </w:r>
      <w:r w:rsidR="0046485E" w:rsidRPr="00852081">
        <w:rPr>
          <w:rFonts w:ascii="Time New Roman" w:eastAsia="SimHei" w:hAnsi="Time New Roman"/>
          <w:color w:val="000000"/>
          <w:szCs w:val="24"/>
          <w:lang w:bidi="ar-BH"/>
        </w:rPr>
        <w:t>协调机制</w:t>
      </w:r>
      <w:r w:rsidR="0046485E" w:rsidRPr="00852081">
        <w:rPr>
          <w:rFonts w:ascii="Time New Roman" w:eastAsia="SimHei" w:hAnsi="Time New Roman" w:hint="eastAsia"/>
          <w:color w:val="000000"/>
          <w:szCs w:val="24"/>
          <w:lang w:bidi="ar-BH"/>
        </w:rPr>
        <w:t>提供</w:t>
      </w:r>
      <w:r w:rsidR="0046485E" w:rsidRPr="00852081">
        <w:rPr>
          <w:rFonts w:ascii="Time New Roman" w:eastAsia="SimHei" w:hAnsi="Time New Roman"/>
          <w:color w:val="000000"/>
          <w:szCs w:val="24"/>
          <w:lang w:bidi="ar-BH"/>
        </w:rPr>
        <w:t>充分的人力和财力</w:t>
      </w:r>
      <w:r w:rsidR="000D4C6A">
        <w:rPr>
          <w:rFonts w:ascii="Time New Roman" w:eastAsia="SimHei" w:hAnsi="Time New Roman"/>
          <w:color w:val="000000"/>
          <w:szCs w:val="24"/>
          <w:lang w:bidi="ar-BH"/>
        </w:rPr>
        <w:t>，</w:t>
      </w:r>
      <w:r w:rsidR="0046485E" w:rsidRPr="00852081">
        <w:rPr>
          <w:rFonts w:ascii="Time New Roman" w:eastAsia="SimHei" w:hAnsi="Time New Roman"/>
          <w:color w:val="000000"/>
          <w:szCs w:val="24"/>
          <w:lang w:bidi="ar-BH"/>
        </w:rPr>
        <w:t>以便</w:t>
      </w:r>
      <w:r w:rsidR="0046485E" w:rsidRPr="00852081">
        <w:rPr>
          <w:rFonts w:ascii="Time New Roman" w:eastAsia="SimHei" w:hAnsi="Time New Roman" w:hint="eastAsia"/>
          <w:color w:val="000000"/>
          <w:szCs w:val="24"/>
          <w:lang w:bidi="ar-BH"/>
        </w:rPr>
        <w:t>其</w:t>
      </w:r>
      <w:r w:rsidR="0046485E" w:rsidRPr="00852081">
        <w:rPr>
          <w:rFonts w:ascii="Time New Roman" w:eastAsia="SimHei" w:hAnsi="Time New Roman"/>
          <w:color w:val="000000"/>
          <w:szCs w:val="24"/>
          <w:lang w:bidi="ar-BH"/>
        </w:rPr>
        <w:t>有效地履行其</w:t>
      </w:r>
      <w:r w:rsidR="0046485E" w:rsidRPr="00852081">
        <w:rPr>
          <w:rFonts w:ascii="Time New Roman" w:eastAsia="SimHei" w:hAnsi="Time New Roman" w:hint="eastAsia"/>
          <w:color w:val="000000"/>
          <w:szCs w:val="24"/>
          <w:lang w:bidi="ar-BH"/>
        </w:rPr>
        <w:t>职权</w:t>
      </w:r>
      <w:r w:rsidR="000D4C6A">
        <w:rPr>
          <w:rFonts w:ascii="Time New Roman" w:eastAsia="SimHei" w:hAnsi="Time New Roman"/>
          <w:color w:val="000000"/>
          <w:szCs w:val="24"/>
          <w:lang w:bidi="ar-BH"/>
        </w:rPr>
        <w:t>，</w:t>
      </w:r>
      <w:r w:rsidR="0046485E" w:rsidRPr="00852081">
        <w:rPr>
          <w:rFonts w:ascii="Time New Roman" w:eastAsia="SimHei" w:hAnsi="Time New Roman"/>
          <w:color w:val="000000"/>
          <w:szCs w:val="24"/>
          <w:lang w:bidi="ar-BH"/>
        </w:rPr>
        <w:t>并且</w:t>
      </w:r>
      <w:r w:rsidR="0046485E" w:rsidRPr="00852081">
        <w:rPr>
          <w:rFonts w:ascii="Time New Roman" w:eastAsia="SimHei" w:hAnsi="Time New Roman" w:hint="eastAsia"/>
          <w:color w:val="000000"/>
          <w:szCs w:val="24"/>
          <w:lang w:bidi="ar-BH"/>
        </w:rPr>
        <w:t>应接纳</w:t>
      </w:r>
      <w:r w:rsidR="0046485E" w:rsidRPr="00852081">
        <w:rPr>
          <w:rFonts w:ascii="Time New Roman" w:eastAsia="SimHei" w:hAnsi="Time New Roman"/>
          <w:color w:val="000000"/>
          <w:szCs w:val="24"/>
          <w:lang w:bidi="ar-BH"/>
        </w:rPr>
        <w:t>民间社会</w:t>
      </w:r>
      <w:r w:rsidR="0046485E" w:rsidRPr="00852081">
        <w:rPr>
          <w:rFonts w:ascii="Time New Roman" w:eastAsia="SimHei" w:hAnsi="Time New Roman" w:hint="eastAsia"/>
          <w:color w:val="000000"/>
          <w:szCs w:val="24"/>
          <w:lang w:bidi="ar-BH"/>
        </w:rPr>
        <w:t>参与</w:t>
      </w:r>
      <w:r w:rsidR="0046485E" w:rsidRPr="00852081">
        <w:rPr>
          <w:rFonts w:ascii="Time New Roman" w:eastAsia="SimHei" w:hAnsi="Time New Roman"/>
          <w:color w:val="000000"/>
          <w:szCs w:val="24"/>
          <w:lang w:bidi="ar-BH"/>
        </w:rPr>
        <w:t>。</w:t>
      </w:r>
    </w:p>
    <w:p w:rsidR="0046485E" w:rsidRDefault="0046485E" w:rsidP="00512C90">
      <w:pPr>
        <w:pStyle w:val="Heading4"/>
        <w:rPr>
          <w:rFonts w:hint="eastAsia"/>
          <w:lang w:bidi="ar-BH"/>
        </w:rPr>
      </w:pPr>
      <w:bookmarkStart w:id="619" w:name="_Toc176169460"/>
      <w:bookmarkStart w:id="620" w:name="_Toc176233313"/>
      <w:r>
        <w:rPr>
          <w:lang w:bidi="ar-BH"/>
        </w:rPr>
        <w:t>国家行动计划</w:t>
      </w:r>
      <w:bookmarkEnd w:id="619"/>
      <w:bookmarkEnd w:id="620"/>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5</w:t>
      </w:r>
      <w:r w:rsidR="0046485E">
        <w:rPr>
          <w:rFonts w:hint="eastAsia"/>
          <w:snapToGrid/>
          <w:color w:val="000000"/>
          <w:szCs w:val="24"/>
          <w:lang w:bidi="ar-BH"/>
        </w:rPr>
        <w:t>0</w:t>
      </w:r>
      <w:r w:rsidR="00D143A3">
        <w:rPr>
          <w:snapToGrid/>
          <w:color w:val="000000"/>
          <w:szCs w:val="24"/>
          <w:lang w:bidi="ar-BH"/>
        </w:rPr>
        <w:t>6.</w:t>
      </w:r>
      <w:r w:rsidR="0046485E">
        <w:rPr>
          <w:snapToGrid/>
          <w:color w:val="000000"/>
          <w:szCs w:val="24"/>
          <w:lang w:bidi="ar-BH"/>
        </w:rPr>
        <w:t xml:space="preserve">  </w:t>
      </w:r>
      <w:r w:rsidR="0046485E">
        <w:rPr>
          <w:snapToGrid/>
          <w:color w:val="000000"/>
          <w:szCs w:val="24"/>
          <w:lang w:bidi="ar-BH"/>
        </w:rPr>
        <w:t>委员会欢迎通过了</w:t>
      </w:r>
      <w:r w:rsidR="0046485E">
        <w:rPr>
          <w:rFonts w:hint="eastAsia"/>
          <w:snapToGrid/>
          <w:color w:val="000000"/>
          <w:szCs w:val="24"/>
          <w:lang w:bidi="ar-BH"/>
        </w:rPr>
        <w:t>《</w:t>
      </w:r>
      <w:r w:rsidR="0046485E">
        <w:rPr>
          <w:snapToGrid/>
          <w:color w:val="000000"/>
          <w:szCs w:val="24"/>
          <w:lang w:bidi="ar-BH"/>
        </w:rPr>
        <w:t>战略方案</w:t>
      </w:r>
      <w:r w:rsidR="0046485E">
        <w:rPr>
          <w:rFonts w:hint="eastAsia"/>
          <w:snapToGrid/>
          <w:color w:val="000000"/>
          <w:szCs w:val="24"/>
          <w:lang w:bidi="ar-BH"/>
        </w:rPr>
        <w:t>》</w:t>
      </w:r>
      <w:r w:rsidR="0046485E">
        <w:rPr>
          <w:snapToGrid/>
          <w:color w:val="000000"/>
          <w:szCs w:val="24"/>
          <w:lang w:bidi="ar-BH"/>
        </w:rPr>
        <w:t>和在儿童基金会支持下</w:t>
      </w:r>
      <w:r w:rsidR="0046485E">
        <w:rPr>
          <w:rFonts w:hint="eastAsia"/>
          <w:snapToGrid/>
          <w:color w:val="000000"/>
          <w:szCs w:val="24"/>
          <w:lang w:bidi="ar-BH"/>
        </w:rPr>
        <w:t>制定</w:t>
      </w:r>
      <w:r w:rsidR="0046485E">
        <w:rPr>
          <w:snapToGrid/>
          <w:color w:val="000000"/>
          <w:szCs w:val="24"/>
          <w:lang w:bidi="ar-BH"/>
        </w:rPr>
        <w:t>的</w:t>
      </w:r>
      <w:r w:rsidR="0046485E">
        <w:rPr>
          <w:rFonts w:hint="eastAsia"/>
          <w:snapToGrid/>
          <w:color w:val="000000"/>
          <w:szCs w:val="24"/>
          <w:lang w:bidi="ar-BH"/>
        </w:rPr>
        <w:t>“</w:t>
      </w:r>
      <w:r w:rsidR="0046485E">
        <w:rPr>
          <w:snapToGrid/>
          <w:color w:val="000000"/>
          <w:szCs w:val="24"/>
          <w:lang w:bidi="ar-BH"/>
        </w:rPr>
        <w:t>2004-2008</w:t>
      </w:r>
      <w:r w:rsidR="0046485E">
        <w:rPr>
          <w:snapToGrid/>
          <w:color w:val="000000"/>
          <w:szCs w:val="24"/>
          <w:lang w:bidi="ar-BH"/>
        </w:rPr>
        <w:t>年行动框架</w:t>
      </w:r>
      <w:r w:rsidR="0046485E">
        <w:rPr>
          <w:rFonts w:hint="eastAsia"/>
          <w:snapToGrid/>
          <w:color w:val="000000"/>
          <w:szCs w:val="24"/>
          <w:lang w:bidi="ar-BH"/>
        </w:rPr>
        <w:t>”</w:t>
      </w:r>
      <w:r w:rsidR="000D4C6A">
        <w:rPr>
          <w:snapToGrid/>
          <w:color w:val="000000"/>
          <w:szCs w:val="24"/>
          <w:lang w:bidi="ar-BH"/>
        </w:rPr>
        <w:t>，</w:t>
      </w:r>
      <w:r w:rsidR="0046485E">
        <w:rPr>
          <w:rFonts w:hint="eastAsia"/>
          <w:snapToGrid/>
          <w:color w:val="000000"/>
          <w:szCs w:val="24"/>
          <w:lang w:bidi="ar-BH"/>
        </w:rPr>
        <w:t>该框架</w:t>
      </w:r>
      <w:r w:rsidR="0046485E">
        <w:rPr>
          <w:snapToGrid/>
          <w:color w:val="000000"/>
          <w:szCs w:val="24"/>
          <w:lang w:bidi="ar-BH"/>
        </w:rPr>
        <w:t>旨在改善儿童</w:t>
      </w:r>
      <w:r w:rsidR="0046485E">
        <w:rPr>
          <w:rFonts w:hint="eastAsia"/>
          <w:snapToGrid/>
          <w:color w:val="000000"/>
          <w:szCs w:val="24"/>
          <w:lang w:bidi="ar-BH"/>
        </w:rPr>
        <w:t>在</w:t>
      </w:r>
      <w:r w:rsidR="0046485E">
        <w:rPr>
          <w:snapToGrid/>
          <w:color w:val="000000"/>
          <w:szCs w:val="24"/>
          <w:lang w:bidi="ar-BH"/>
        </w:rPr>
        <w:t>众多</w:t>
      </w:r>
      <w:r w:rsidR="0046485E">
        <w:rPr>
          <w:rFonts w:hint="eastAsia"/>
          <w:snapToGrid/>
          <w:color w:val="000000"/>
          <w:szCs w:val="24"/>
          <w:lang w:bidi="ar-BH"/>
        </w:rPr>
        <w:t>令人</w:t>
      </w:r>
      <w:r w:rsidR="0046485E">
        <w:rPr>
          <w:snapToGrid/>
          <w:color w:val="000000"/>
          <w:szCs w:val="24"/>
          <w:lang w:bidi="ar-BH"/>
        </w:rPr>
        <w:t>关注</w:t>
      </w:r>
      <w:r w:rsidR="0046485E">
        <w:rPr>
          <w:rFonts w:hint="eastAsia"/>
          <w:snapToGrid/>
          <w:color w:val="000000"/>
          <w:szCs w:val="24"/>
          <w:lang w:bidi="ar-BH"/>
        </w:rPr>
        <w:t>方面</w:t>
      </w:r>
      <w:r w:rsidR="0046485E">
        <w:rPr>
          <w:snapToGrid/>
          <w:color w:val="000000"/>
          <w:szCs w:val="24"/>
          <w:lang w:bidi="ar-BH"/>
        </w:rPr>
        <w:t>的</w:t>
      </w:r>
      <w:r w:rsidR="0046485E">
        <w:rPr>
          <w:rFonts w:hint="eastAsia"/>
          <w:snapToGrid/>
          <w:color w:val="000000"/>
          <w:szCs w:val="24"/>
          <w:lang w:bidi="ar-BH"/>
        </w:rPr>
        <w:t>状</w:t>
      </w:r>
      <w:r w:rsidR="0046485E">
        <w:rPr>
          <w:snapToGrid/>
          <w:color w:val="000000"/>
          <w:szCs w:val="24"/>
          <w:lang w:bidi="ar-BH"/>
        </w:rPr>
        <w:t>况。然而</w:t>
      </w:r>
      <w:r w:rsidR="000D4C6A">
        <w:rPr>
          <w:snapToGrid/>
          <w:color w:val="000000"/>
          <w:szCs w:val="24"/>
          <w:lang w:bidi="ar-BH"/>
        </w:rPr>
        <w:t>，</w:t>
      </w:r>
      <w:r w:rsidR="0046485E">
        <w:rPr>
          <w:snapToGrid/>
          <w:color w:val="000000"/>
          <w:szCs w:val="24"/>
          <w:lang w:bidi="ar-BH"/>
        </w:rPr>
        <w:t>委员会</w:t>
      </w:r>
      <w:r w:rsidR="0046485E">
        <w:rPr>
          <w:rFonts w:hint="eastAsia"/>
          <w:snapToGrid/>
          <w:color w:val="000000"/>
          <w:szCs w:val="24"/>
          <w:lang w:bidi="ar-BH"/>
        </w:rPr>
        <w:t>十分</w:t>
      </w:r>
      <w:r w:rsidR="0046485E">
        <w:rPr>
          <w:snapToGrid/>
          <w:color w:val="000000"/>
          <w:szCs w:val="24"/>
          <w:lang w:bidi="ar-BH"/>
        </w:rPr>
        <w:t>遗憾</w:t>
      </w:r>
      <w:r w:rsidR="000D4C6A">
        <w:rPr>
          <w:snapToGrid/>
          <w:color w:val="000000"/>
          <w:szCs w:val="24"/>
          <w:lang w:bidi="ar-BH"/>
        </w:rPr>
        <w:t>，</w:t>
      </w:r>
      <w:r w:rsidR="0046485E">
        <w:rPr>
          <w:rFonts w:hint="eastAsia"/>
          <w:snapToGrid/>
          <w:color w:val="000000"/>
          <w:szCs w:val="24"/>
          <w:lang w:bidi="ar-BH"/>
        </w:rPr>
        <w:t>尚无资料介绍“</w:t>
      </w:r>
      <w:r w:rsidR="0046485E">
        <w:rPr>
          <w:snapToGrid/>
          <w:color w:val="000000"/>
          <w:szCs w:val="24"/>
          <w:lang w:bidi="ar-BH"/>
        </w:rPr>
        <w:t>战略方案</w:t>
      </w:r>
      <w:r w:rsidR="0046485E">
        <w:rPr>
          <w:rFonts w:hint="eastAsia"/>
          <w:snapToGrid/>
          <w:color w:val="000000"/>
          <w:szCs w:val="24"/>
          <w:lang w:bidi="ar-BH"/>
        </w:rPr>
        <w:t>”</w:t>
      </w:r>
      <w:r w:rsidR="0046485E">
        <w:rPr>
          <w:snapToGrid/>
          <w:color w:val="000000"/>
          <w:szCs w:val="24"/>
          <w:lang w:bidi="ar-BH"/>
        </w:rPr>
        <w:t>和</w:t>
      </w:r>
      <w:r w:rsidR="0046485E">
        <w:rPr>
          <w:rFonts w:hint="eastAsia"/>
          <w:snapToGrid/>
          <w:color w:val="000000"/>
          <w:szCs w:val="24"/>
          <w:lang w:bidi="ar-BH"/>
        </w:rPr>
        <w:t>“</w:t>
      </w:r>
      <w:r w:rsidR="0046485E">
        <w:rPr>
          <w:snapToGrid/>
          <w:color w:val="000000"/>
          <w:szCs w:val="24"/>
          <w:lang w:bidi="ar-BH"/>
        </w:rPr>
        <w:t>行动框架</w:t>
      </w:r>
      <w:r w:rsidR="0046485E">
        <w:rPr>
          <w:rFonts w:hint="eastAsia"/>
          <w:snapToGrid/>
          <w:color w:val="000000"/>
          <w:szCs w:val="24"/>
          <w:lang w:bidi="ar-BH"/>
        </w:rPr>
        <w:t>”获</w:t>
      </w:r>
      <w:r w:rsidR="0046485E">
        <w:rPr>
          <w:snapToGrid/>
          <w:color w:val="000000"/>
          <w:szCs w:val="24"/>
          <w:lang w:bidi="ar-BH"/>
        </w:rPr>
        <w:t>拨资</w:t>
      </w:r>
      <w:r w:rsidR="0046485E">
        <w:rPr>
          <w:rFonts w:hint="eastAsia"/>
          <w:snapToGrid/>
          <w:color w:val="000000"/>
          <w:szCs w:val="24"/>
          <w:lang w:bidi="ar-BH"/>
        </w:rPr>
        <w:t>源</w:t>
      </w:r>
      <w:r w:rsidR="0046485E">
        <w:rPr>
          <w:snapToGrid/>
          <w:color w:val="000000"/>
          <w:szCs w:val="24"/>
          <w:lang w:bidi="ar-BH"/>
        </w:rPr>
        <w:t>、框架的评估和监测机制以及迄今为止所取得成果的情况。</w:t>
      </w:r>
    </w:p>
    <w:p w:rsidR="0046485E" w:rsidRPr="00852081" w:rsidRDefault="00512C90" w:rsidP="00512C90">
      <w:pPr>
        <w:spacing w:after="240"/>
        <w:rPr>
          <w:rFonts w:ascii="Time New Roman" w:eastAsia="SimHei" w:hAnsi="Time New Roman"/>
          <w:snapToGrid/>
          <w:color w:val="000000"/>
          <w:szCs w:val="24"/>
          <w:lang w:bidi="ar-BH"/>
        </w:rPr>
      </w:pPr>
      <w:r w:rsidRPr="00852081">
        <w:rPr>
          <w:rFonts w:ascii="Time New Roman" w:eastAsia="SimHei" w:hAnsi="Time New Roman" w:hint="eastAsia"/>
          <w:snapToGrid/>
          <w:color w:val="000000"/>
          <w:szCs w:val="24"/>
        </w:rPr>
        <w:tab/>
      </w:r>
      <w:r w:rsidR="0046485E" w:rsidRPr="00852081">
        <w:rPr>
          <w:rFonts w:ascii="Time New Roman" w:eastAsia="SimHei" w:hAnsi="Time New Roman"/>
          <w:b/>
          <w:snapToGrid/>
          <w:color w:val="000000"/>
          <w:szCs w:val="24"/>
        </w:rPr>
        <w:t>50</w:t>
      </w:r>
      <w:r w:rsidR="00D143A3" w:rsidRPr="00852081">
        <w:rPr>
          <w:rFonts w:ascii="Time New Roman" w:eastAsia="SimHei" w:hAnsi="Time New Roman"/>
          <w:b/>
          <w:snapToGrid/>
          <w:color w:val="000000"/>
          <w:szCs w:val="24"/>
        </w:rPr>
        <w:t>7</w:t>
      </w:r>
      <w:r w:rsidR="00D143A3" w:rsidRPr="00852081">
        <w:rPr>
          <w:rFonts w:ascii="Time New Roman" w:eastAsia="SimHei" w:hAnsi="Time New Roman"/>
          <w:snapToGrid/>
          <w:color w:val="000000"/>
          <w:szCs w:val="24"/>
        </w:rPr>
        <w:t>.</w:t>
      </w:r>
      <w:r w:rsidR="0046485E" w:rsidRPr="00852081">
        <w:rPr>
          <w:rFonts w:ascii="Time New Roman" w:eastAsia="SimHei" w:hAnsi="Time New Roman"/>
          <w:snapToGrid/>
          <w:color w:val="000000"/>
          <w:szCs w:val="24"/>
          <w:lang w:bidi="ar-BH"/>
        </w:rPr>
        <w:t xml:space="preserve">  </w:t>
      </w:r>
      <w:r w:rsidR="0046485E" w:rsidRPr="00852081">
        <w:rPr>
          <w:rFonts w:ascii="Time New Roman" w:eastAsia="SimHei" w:hAnsi="Time New Roman"/>
          <w:snapToGrid/>
          <w:color w:val="000000"/>
          <w:szCs w:val="24"/>
          <w:lang w:bidi="ar-BH"/>
        </w:rPr>
        <w:t>委员会建议缔约国确保</w:t>
      </w:r>
      <w:r w:rsidR="0046485E" w:rsidRPr="00852081">
        <w:rPr>
          <w:rFonts w:ascii="Time New Roman" w:eastAsia="SimHei" w:hAnsi="Time New Roman" w:hint="eastAsia"/>
          <w:snapToGrid/>
          <w:color w:val="000000"/>
          <w:szCs w:val="24"/>
          <w:lang w:bidi="ar-BH"/>
        </w:rPr>
        <w:t>“战略方案”和“</w:t>
      </w:r>
      <w:r w:rsidR="0046485E" w:rsidRPr="00852081">
        <w:rPr>
          <w:rFonts w:ascii="Time New Roman" w:eastAsia="SimHei" w:hAnsi="Time New Roman"/>
          <w:snapToGrid/>
          <w:color w:val="000000"/>
          <w:szCs w:val="24"/>
          <w:lang w:bidi="ar-BH"/>
        </w:rPr>
        <w:t>行动框架</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广泛涵盖《公约》所载的儿童权利</w:t>
      </w:r>
      <w:r w:rsidR="000D4C6A">
        <w:rPr>
          <w:rFonts w:ascii="Time New Roman" w:eastAsia="SimHei" w:hAnsi="Time New Roman"/>
          <w:snapToGrid/>
          <w:color w:val="000000"/>
          <w:szCs w:val="24"/>
          <w:lang w:bidi="ar-BH"/>
        </w:rPr>
        <w:t>，</w:t>
      </w:r>
      <w:r w:rsidR="0046485E" w:rsidRPr="00852081">
        <w:rPr>
          <w:rFonts w:ascii="Time New Roman" w:eastAsia="SimHei" w:hAnsi="Time New Roman"/>
          <w:snapToGrid/>
          <w:color w:val="000000"/>
          <w:szCs w:val="24"/>
          <w:lang w:bidi="ar-BH"/>
        </w:rPr>
        <w:t>并考虑到</w:t>
      </w:r>
      <w:r w:rsidR="0046485E" w:rsidRPr="00852081">
        <w:rPr>
          <w:rFonts w:ascii="Time New Roman" w:eastAsia="SimHei" w:hAnsi="Time New Roman"/>
          <w:b/>
          <w:snapToGrid/>
          <w:color w:val="000000"/>
          <w:szCs w:val="24"/>
          <w:lang w:bidi="ar-BH"/>
        </w:rPr>
        <w:t>2002</w:t>
      </w:r>
      <w:r w:rsidR="0046485E" w:rsidRPr="00852081">
        <w:rPr>
          <w:rFonts w:ascii="Time New Roman" w:eastAsia="SimHei" w:hAnsi="Time New Roman"/>
          <w:snapToGrid/>
          <w:color w:val="000000"/>
          <w:szCs w:val="24"/>
          <w:lang w:bidi="ar-BH"/>
        </w:rPr>
        <w:t>年</w:t>
      </w:r>
      <w:r w:rsidR="0046485E" w:rsidRPr="00852081">
        <w:rPr>
          <w:rFonts w:ascii="Time New Roman" w:eastAsia="SimHei" w:hAnsi="Time New Roman" w:hint="eastAsia"/>
          <w:snapToGrid/>
          <w:color w:val="000000"/>
          <w:szCs w:val="24"/>
          <w:lang w:bidi="ar-BH"/>
        </w:rPr>
        <w:t>联合国</w:t>
      </w:r>
      <w:r w:rsidR="0046485E" w:rsidRPr="00852081">
        <w:rPr>
          <w:rFonts w:ascii="Time New Roman" w:eastAsia="SimHei" w:hAnsi="Time New Roman"/>
          <w:snapToGrid/>
          <w:color w:val="000000"/>
          <w:szCs w:val="24"/>
          <w:lang w:bidi="ar-BH"/>
        </w:rPr>
        <w:t>大会特别会议的成果文件</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适合儿童</w:t>
      </w:r>
      <w:r w:rsidR="0046485E" w:rsidRPr="00852081">
        <w:rPr>
          <w:rFonts w:ascii="Time New Roman" w:eastAsia="SimHei" w:hAnsi="Time New Roman" w:hint="eastAsia"/>
          <w:snapToGrid/>
          <w:color w:val="000000"/>
          <w:szCs w:val="24"/>
          <w:lang w:bidi="ar-BH"/>
        </w:rPr>
        <w:t>生</w:t>
      </w:r>
      <w:r w:rsidR="0046485E" w:rsidRPr="00852081">
        <w:rPr>
          <w:rFonts w:ascii="Time New Roman" w:eastAsia="SimHei" w:hAnsi="Time New Roman"/>
          <w:snapToGrid/>
          <w:color w:val="000000"/>
          <w:szCs w:val="24"/>
          <w:lang w:bidi="ar-BH"/>
        </w:rPr>
        <w:t>长的世界</w:t>
      </w:r>
      <w:r w:rsidR="0046485E" w:rsidRPr="00852081">
        <w:rPr>
          <w:rFonts w:ascii="Time New Roman" w:eastAsia="SimHei" w:hAnsi="Time New Roman" w:hint="eastAsia"/>
          <w:snapToGrid/>
          <w:color w:val="000000"/>
          <w:szCs w:val="24"/>
          <w:lang w:bidi="ar-BH"/>
        </w:rPr>
        <w:t>》</w:t>
      </w:r>
      <w:r w:rsidR="000D4C6A">
        <w:rPr>
          <w:rFonts w:ascii="Time New Roman" w:eastAsia="SimHei" w:hAnsi="Time New Roman"/>
          <w:snapToGrid/>
          <w:color w:val="000000"/>
          <w:szCs w:val="24"/>
          <w:lang w:bidi="ar-BH"/>
        </w:rPr>
        <w:t>(</w:t>
      </w:r>
      <w:r w:rsidR="0046485E" w:rsidRPr="00852081">
        <w:rPr>
          <w:rFonts w:ascii="Time New Roman" w:eastAsia="SimHei" w:hAnsi="Time New Roman"/>
          <w:b/>
          <w:snapToGrid/>
          <w:color w:val="000000"/>
          <w:szCs w:val="24"/>
          <w:lang w:bidi="ar-BH"/>
        </w:rPr>
        <w:t>S</w:t>
      </w:r>
      <w:r w:rsidR="0046485E" w:rsidRPr="00852081">
        <w:rPr>
          <w:rFonts w:ascii="Time New Roman" w:eastAsia="SimHei" w:hAnsi="Time New Roman"/>
          <w:snapToGrid/>
          <w:color w:val="000000"/>
          <w:szCs w:val="24"/>
          <w:lang w:bidi="ar-BH"/>
        </w:rPr>
        <w:t>-</w:t>
      </w:r>
      <w:r w:rsidR="0046485E" w:rsidRPr="00852081">
        <w:rPr>
          <w:rFonts w:ascii="Time New Roman" w:eastAsia="SimHei" w:hAnsi="Time New Roman"/>
          <w:b/>
          <w:snapToGrid/>
          <w:color w:val="000000"/>
          <w:szCs w:val="24"/>
          <w:lang w:bidi="ar-BH"/>
        </w:rPr>
        <w:t>27</w:t>
      </w:r>
      <w:r w:rsidR="000D4C6A">
        <w:rPr>
          <w:rFonts w:ascii="Time New Roman" w:eastAsia="SimHei" w:hAnsi="Time New Roman"/>
          <w:snapToGrid/>
          <w:color w:val="000000"/>
          <w:szCs w:val="24"/>
          <w:lang w:bidi="ar-BH"/>
        </w:rPr>
        <w:t>/</w:t>
      </w:r>
      <w:r w:rsidR="0046485E" w:rsidRPr="00852081">
        <w:rPr>
          <w:rFonts w:ascii="Time New Roman" w:eastAsia="SimHei" w:hAnsi="Time New Roman"/>
          <w:b/>
          <w:snapToGrid/>
          <w:color w:val="000000"/>
          <w:szCs w:val="24"/>
          <w:lang w:bidi="ar-BH"/>
        </w:rPr>
        <w:t>2</w:t>
      </w:r>
      <w:r w:rsidR="0046485E" w:rsidRPr="00852081">
        <w:rPr>
          <w:rFonts w:ascii="Time New Roman" w:eastAsia="SimHei" w:hAnsi="Time New Roman"/>
          <w:snapToGrid/>
          <w:color w:val="000000"/>
          <w:szCs w:val="24"/>
          <w:lang w:bidi="ar-BH"/>
        </w:rPr>
        <w:t>号决议</w:t>
      </w:r>
      <w:r w:rsidR="000D4C6A">
        <w:rPr>
          <w:rFonts w:ascii="Time New Roman" w:eastAsia="SimHei" w:hAnsi="Time New Roman"/>
          <w:snapToGrid/>
          <w:color w:val="000000"/>
          <w:szCs w:val="24"/>
          <w:lang w:bidi="ar-BH"/>
        </w:rPr>
        <w:t>，</w:t>
      </w:r>
      <w:r w:rsidR="0046485E" w:rsidRPr="00852081">
        <w:rPr>
          <w:rFonts w:ascii="Time New Roman" w:eastAsia="SimHei" w:hAnsi="Time New Roman"/>
          <w:snapToGrid/>
          <w:color w:val="000000"/>
          <w:szCs w:val="24"/>
          <w:lang w:bidi="ar-BH"/>
        </w:rPr>
        <w:t>附件</w:t>
      </w:r>
      <w:r w:rsidR="000D4C6A">
        <w:rPr>
          <w:rFonts w:ascii="Time New Roman" w:eastAsia="SimHei" w:hAnsi="Time New Roman"/>
          <w:snapToGrid/>
          <w:color w:val="000000"/>
          <w:szCs w:val="24"/>
          <w:lang w:bidi="ar-BH"/>
        </w:rPr>
        <w:t>)</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并规定</w:t>
      </w:r>
      <w:r w:rsidR="0046485E" w:rsidRPr="00852081">
        <w:rPr>
          <w:rFonts w:ascii="Time New Roman" w:eastAsia="SimHei" w:hAnsi="Time New Roman"/>
          <w:snapToGrid/>
          <w:color w:val="000000"/>
          <w:szCs w:val="24"/>
          <w:lang w:bidi="ar-BH"/>
        </w:rPr>
        <w:t>具体</w:t>
      </w:r>
      <w:r w:rsidR="0046485E" w:rsidRPr="00852081">
        <w:rPr>
          <w:rFonts w:ascii="Time New Roman" w:eastAsia="SimHei" w:hAnsi="Time New Roman" w:hint="eastAsia"/>
          <w:snapToGrid/>
          <w:color w:val="000000"/>
          <w:szCs w:val="24"/>
          <w:lang w:bidi="ar-BH"/>
        </w:rPr>
        <w:t>而且有时限的</w:t>
      </w:r>
      <w:r w:rsidR="0046485E" w:rsidRPr="00852081">
        <w:rPr>
          <w:rFonts w:ascii="Time New Roman" w:eastAsia="SimHei" w:hAnsi="Time New Roman"/>
          <w:snapToGrid/>
          <w:color w:val="000000"/>
          <w:szCs w:val="24"/>
          <w:lang w:bidi="ar-BH"/>
        </w:rPr>
        <w:t>目标。委员会还建议缔约国为全面落实</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战略方案</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和</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行动框架</w:t>
      </w:r>
      <w:r w:rsidR="0046485E" w:rsidRPr="00852081">
        <w:rPr>
          <w:rFonts w:ascii="Time New Roman" w:eastAsia="SimHei" w:hAnsi="Time New Roman" w:hint="eastAsia"/>
          <w:snapToGrid/>
          <w:color w:val="000000"/>
          <w:szCs w:val="24"/>
          <w:lang w:bidi="ar-BH"/>
        </w:rPr>
        <w:t>”提供专门</w:t>
      </w:r>
      <w:r w:rsidR="0046485E" w:rsidRPr="00852081">
        <w:rPr>
          <w:rFonts w:ascii="Time New Roman" w:eastAsia="SimHei" w:hAnsi="Time New Roman"/>
          <w:snapToGrid/>
          <w:color w:val="000000"/>
          <w:szCs w:val="24"/>
          <w:lang w:bidi="ar-BH"/>
        </w:rPr>
        <w:t>的预算拨款和充分的后续实施机制。委员会进一步建议缔约国确保为行动计划</w:t>
      </w:r>
      <w:r w:rsidR="0046485E" w:rsidRPr="00852081">
        <w:rPr>
          <w:rFonts w:ascii="Time New Roman" w:eastAsia="SimHei" w:hAnsi="Time New Roman" w:hint="eastAsia"/>
          <w:snapToGrid/>
          <w:color w:val="000000"/>
          <w:szCs w:val="24"/>
          <w:lang w:bidi="ar-BH"/>
        </w:rPr>
        <w:t>提供一个</w:t>
      </w:r>
      <w:r w:rsidR="0046485E" w:rsidRPr="00852081">
        <w:rPr>
          <w:rFonts w:ascii="Time New Roman" w:eastAsia="SimHei" w:hAnsi="Time New Roman"/>
          <w:snapToGrid/>
          <w:color w:val="000000"/>
          <w:szCs w:val="24"/>
          <w:lang w:bidi="ar-BH"/>
        </w:rPr>
        <w:t>评估机制</w:t>
      </w:r>
      <w:r w:rsidR="000D4C6A">
        <w:rPr>
          <w:rFonts w:ascii="Time New Roman" w:eastAsia="SimHei" w:hAnsi="Time New Roman"/>
          <w:snapToGrid/>
          <w:color w:val="000000"/>
          <w:szCs w:val="24"/>
          <w:lang w:bidi="ar-BH"/>
        </w:rPr>
        <w:t>，</w:t>
      </w:r>
      <w:r w:rsidR="0046485E" w:rsidRPr="00852081">
        <w:rPr>
          <w:rFonts w:ascii="Time New Roman" w:eastAsia="SimHei" w:hAnsi="Time New Roman"/>
          <w:snapToGrid/>
          <w:color w:val="000000"/>
          <w:szCs w:val="24"/>
          <w:lang w:bidi="ar-BH"/>
        </w:rPr>
        <w:t>定期评估所取得</w:t>
      </w:r>
      <w:r w:rsidR="0046485E" w:rsidRPr="00852081">
        <w:rPr>
          <w:rFonts w:ascii="Time New Roman" w:eastAsia="SimHei" w:hAnsi="Time New Roman" w:hint="eastAsia"/>
          <w:snapToGrid/>
          <w:color w:val="000000"/>
          <w:szCs w:val="24"/>
          <w:lang w:bidi="ar-BH"/>
        </w:rPr>
        <w:t>的</w:t>
      </w:r>
      <w:r w:rsidR="0046485E" w:rsidRPr="00852081">
        <w:rPr>
          <w:rFonts w:ascii="Time New Roman" w:eastAsia="SimHei" w:hAnsi="Time New Roman"/>
          <w:snapToGrid/>
          <w:color w:val="000000"/>
          <w:szCs w:val="24"/>
          <w:lang w:bidi="ar-BH"/>
        </w:rPr>
        <w:t>进展</w:t>
      </w:r>
      <w:r w:rsidR="0046485E" w:rsidRPr="00852081">
        <w:rPr>
          <w:rFonts w:ascii="Time New Roman" w:eastAsia="SimHei" w:hAnsi="Time New Roman" w:hint="eastAsia"/>
          <w:snapToGrid/>
          <w:color w:val="000000"/>
          <w:szCs w:val="24"/>
          <w:lang w:bidi="ar-BH"/>
        </w:rPr>
        <w:t>和</w:t>
      </w:r>
      <w:r w:rsidR="0046485E" w:rsidRPr="00852081">
        <w:rPr>
          <w:rFonts w:ascii="Time New Roman" w:eastAsia="SimHei" w:hAnsi="Time New Roman"/>
          <w:snapToGrid/>
          <w:color w:val="000000"/>
          <w:szCs w:val="24"/>
          <w:lang w:bidi="ar-BH"/>
        </w:rPr>
        <w:t>辨明可能</w:t>
      </w:r>
      <w:r w:rsidR="0046485E" w:rsidRPr="00852081">
        <w:rPr>
          <w:rFonts w:ascii="Time New Roman" w:eastAsia="SimHei" w:hAnsi="Time New Roman" w:hint="eastAsia"/>
          <w:snapToGrid/>
          <w:color w:val="000000"/>
          <w:szCs w:val="24"/>
          <w:lang w:bidi="ar-BH"/>
        </w:rPr>
        <w:t>存在</w:t>
      </w:r>
      <w:r w:rsidR="0046485E" w:rsidRPr="00852081">
        <w:rPr>
          <w:rFonts w:ascii="Time New Roman" w:eastAsia="SimHei" w:hAnsi="Time New Roman"/>
          <w:snapToGrid/>
          <w:color w:val="000000"/>
          <w:szCs w:val="24"/>
          <w:lang w:bidi="ar-BH"/>
        </w:rPr>
        <w:t>的</w:t>
      </w:r>
      <w:r w:rsidR="0046485E" w:rsidRPr="00852081">
        <w:rPr>
          <w:rFonts w:ascii="Time New Roman" w:eastAsia="SimHei" w:hAnsi="Time New Roman" w:hint="eastAsia"/>
          <w:snapToGrid/>
          <w:color w:val="000000"/>
          <w:szCs w:val="24"/>
          <w:lang w:bidi="ar-BH"/>
        </w:rPr>
        <w:t>不足之处</w:t>
      </w:r>
      <w:r w:rsidR="0046485E" w:rsidRPr="00852081">
        <w:rPr>
          <w:rFonts w:ascii="Time New Roman" w:eastAsia="SimHei" w:hAnsi="Time New Roman"/>
          <w:snapToGrid/>
          <w:color w:val="000000"/>
          <w:szCs w:val="24"/>
          <w:lang w:bidi="ar-BH"/>
        </w:rPr>
        <w:t>。</w:t>
      </w:r>
    </w:p>
    <w:p w:rsidR="0046485E" w:rsidRDefault="0046485E" w:rsidP="00512C90">
      <w:pPr>
        <w:pStyle w:val="Heading4"/>
        <w:rPr>
          <w:rFonts w:hint="eastAsia"/>
          <w:lang w:bidi="ar-BH"/>
        </w:rPr>
      </w:pPr>
      <w:bookmarkStart w:id="621" w:name="_Toc176169461"/>
      <w:bookmarkStart w:id="622" w:name="_Toc176233314"/>
      <w:r>
        <w:rPr>
          <w:lang w:bidi="ar-BH"/>
        </w:rPr>
        <w:t>独立</w:t>
      </w:r>
      <w:bookmarkEnd w:id="621"/>
      <w:r w:rsidR="00274DC2">
        <w:rPr>
          <w:rFonts w:hint="eastAsia"/>
          <w:lang w:bidi="ar-BH"/>
        </w:rPr>
        <w:t>监测</w:t>
      </w:r>
      <w:bookmarkEnd w:id="622"/>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50</w:t>
      </w:r>
      <w:r w:rsidR="00D143A3">
        <w:rPr>
          <w:snapToGrid/>
          <w:color w:val="000000"/>
          <w:szCs w:val="24"/>
          <w:lang w:bidi="ar-BH"/>
        </w:rPr>
        <w:t>8.</w:t>
      </w:r>
      <w:r w:rsidR="0046485E">
        <w:rPr>
          <w:snapToGrid/>
          <w:color w:val="000000"/>
          <w:szCs w:val="24"/>
          <w:lang w:bidi="ar-BH"/>
        </w:rPr>
        <w:t xml:space="preserve">  </w:t>
      </w:r>
      <w:r w:rsidR="0046485E">
        <w:rPr>
          <w:snapToGrid/>
          <w:color w:val="000000"/>
          <w:szCs w:val="24"/>
          <w:lang w:bidi="ar-BH"/>
        </w:rPr>
        <w:t>在赞赏地注意到</w:t>
      </w:r>
      <w:r w:rsidR="0046485E">
        <w:rPr>
          <w:rFonts w:hint="eastAsia"/>
          <w:snapToGrid/>
          <w:color w:val="000000"/>
          <w:szCs w:val="24"/>
          <w:lang w:bidi="ar-BH"/>
        </w:rPr>
        <w:t>设立</w:t>
      </w:r>
      <w:r w:rsidR="0046485E">
        <w:rPr>
          <w:snapToGrid/>
          <w:color w:val="000000"/>
          <w:szCs w:val="24"/>
          <w:lang w:bidi="ar-BH"/>
        </w:rPr>
        <w:t>了国家人权委员会和共和国调解专员</w:t>
      </w:r>
      <w:r w:rsidR="000D4C6A">
        <w:rPr>
          <w:rFonts w:hint="eastAsia"/>
          <w:snapToGrid/>
          <w:color w:val="000000"/>
          <w:szCs w:val="24"/>
          <w:lang w:bidi="ar-BH"/>
        </w:rPr>
        <w:t>(</w:t>
      </w:r>
      <w:r w:rsidR="0046485E">
        <w:rPr>
          <w:snapToGrid/>
          <w:color w:val="000000"/>
          <w:szCs w:val="24"/>
          <w:lang w:bidi="ar-BH"/>
        </w:rPr>
        <w:t>监察专员</w:t>
      </w:r>
      <w:r w:rsidR="000D4C6A">
        <w:rPr>
          <w:snapToGrid/>
          <w:color w:val="000000"/>
          <w:szCs w:val="24"/>
          <w:lang w:bidi="ar-BH"/>
        </w:rPr>
        <w:t>)</w:t>
      </w:r>
      <w:r w:rsidR="0046485E">
        <w:rPr>
          <w:snapToGrid/>
          <w:color w:val="000000"/>
          <w:szCs w:val="24"/>
          <w:lang w:bidi="ar-BH"/>
        </w:rPr>
        <w:t>署之际</w:t>
      </w:r>
      <w:r w:rsidR="000D4C6A">
        <w:rPr>
          <w:snapToGrid/>
          <w:color w:val="000000"/>
          <w:szCs w:val="24"/>
          <w:lang w:bidi="ar-BH"/>
        </w:rPr>
        <w:t>，</w:t>
      </w:r>
      <w:r w:rsidR="0046485E">
        <w:rPr>
          <w:snapToGrid/>
          <w:color w:val="000000"/>
          <w:szCs w:val="24"/>
          <w:lang w:bidi="ar-BH"/>
        </w:rPr>
        <w:t>委员会遗憾地感到</w:t>
      </w:r>
      <w:r w:rsidR="000D4C6A">
        <w:rPr>
          <w:snapToGrid/>
          <w:color w:val="000000"/>
          <w:szCs w:val="24"/>
          <w:lang w:bidi="ar-BH"/>
        </w:rPr>
        <w:t>，</w:t>
      </w:r>
      <w:r w:rsidR="0046485E">
        <w:rPr>
          <w:snapToGrid/>
          <w:color w:val="000000"/>
          <w:szCs w:val="24"/>
          <w:lang w:bidi="ar-BH"/>
        </w:rPr>
        <w:t>这两个机构</w:t>
      </w:r>
      <w:r w:rsidR="0046485E">
        <w:rPr>
          <w:rFonts w:hint="eastAsia"/>
          <w:snapToGrid/>
          <w:color w:val="000000"/>
          <w:szCs w:val="24"/>
          <w:lang w:bidi="ar-BH"/>
        </w:rPr>
        <w:t>在关于儿</w:t>
      </w:r>
      <w:r w:rsidR="0046485E">
        <w:rPr>
          <w:snapToGrid/>
          <w:color w:val="000000"/>
          <w:szCs w:val="24"/>
          <w:lang w:bidi="ar-BH"/>
        </w:rPr>
        <w:t>童享有其权利</w:t>
      </w:r>
      <w:r w:rsidR="0046485E">
        <w:rPr>
          <w:rFonts w:hint="eastAsia"/>
          <w:snapToGrid/>
          <w:color w:val="000000"/>
          <w:szCs w:val="24"/>
          <w:lang w:bidi="ar-BH"/>
        </w:rPr>
        <w:t>的</w:t>
      </w:r>
      <w:r w:rsidR="0046485E">
        <w:rPr>
          <w:snapToGrid/>
          <w:color w:val="000000"/>
          <w:szCs w:val="24"/>
          <w:lang w:bidi="ar-BH"/>
        </w:rPr>
        <w:t>事务方面</w:t>
      </w:r>
      <w:r w:rsidR="0046485E">
        <w:rPr>
          <w:rFonts w:hint="eastAsia"/>
          <w:snapToGrid/>
          <w:color w:val="000000"/>
          <w:szCs w:val="24"/>
          <w:lang w:bidi="ar-BH"/>
        </w:rPr>
        <w:t>承担的职权</w:t>
      </w:r>
      <w:r w:rsidR="0046485E">
        <w:rPr>
          <w:snapToGrid/>
          <w:color w:val="000000"/>
          <w:szCs w:val="24"/>
          <w:lang w:bidi="ar-BH"/>
        </w:rPr>
        <w:t>有限</w:t>
      </w:r>
      <w:r w:rsidR="0046485E">
        <w:rPr>
          <w:rFonts w:hint="eastAsia"/>
          <w:snapToGrid/>
          <w:color w:val="000000"/>
          <w:szCs w:val="24"/>
          <w:lang w:bidi="ar-BH"/>
        </w:rPr>
        <w:t>。</w:t>
      </w:r>
      <w:r w:rsidR="0046485E">
        <w:rPr>
          <w:snapToGrid/>
          <w:color w:val="000000"/>
          <w:szCs w:val="24"/>
          <w:lang w:bidi="ar-BH"/>
        </w:rPr>
        <w:t>委员会</w:t>
      </w:r>
      <w:r w:rsidR="0046485E">
        <w:rPr>
          <w:rFonts w:hint="eastAsia"/>
          <w:snapToGrid/>
          <w:color w:val="000000"/>
          <w:szCs w:val="24"/>
          <w:lang w:bidi="ar-BH"/>
        </w:rPr>
        <w:t>对为</w:t>
      </w:r>
      <w:r w:rsidR="0046485E">
        <w:rPr>
          <w:snapToGrid/>
          <w:color w:val="000000"/>
          <w:szCs w:val="24"/>
          <w:lang w:bidi="ar-BH"/>
        </w:rPr>
        <w:t>调解专员署</w:t>
      </w:r>
      <w:r w:rsidR="0046485E">
        <w:rPr>
          <w:rFonts w:hint="eastAsia"/>
          <w:snapToGrid/>
          <w:color w:val="000000"/>
          <w:szCs w:val="24"/>
          <w:lang w:bidi="ar-BH"/>
        </w:rPr>
        <w:t>所</w:t>
      </w:r>
      <w:r w:rsidR="0046485E">
        <w:rPr>
          <w:snapToGrid/>
          <w:color w:val="000000"/>
          <w:szCs w:val="24"/>
          <w:lang w:bidi="ar-BH"/>
        </w:rPr>
        <w:t>拨</w:t>
      </w:r>
      <w:r w:rsidR="0046485E">
        <w:rPr>
          <w:rFonts w:hint="eastAsia"/>
          <w:snapToGrid/>
          <w:color w:val="000000"/>
          <w:szCs w:val="24"/>
          <w:lang w:bidi="ar-BH"/>
        </w:rPr>
        <w:t>的</w:t>
      </w:r>
      <w:r w:rsidR="0046485E">
        <w:rPr>
          <w:snapToGrid/>
          <w:color w:val="000000"/>
          <w:szCs w:val="24"/>
          <w:lang w:bidi="ar-BH"/>
        </w:rPr>
        <w:t>资</w:t>
      </w:r>
      <w:r w:rsidR="0046485E">
        <w:rPr>
          <w:rFonts w:hint="eastAsia"/>
          <w:snapToGrid/>
          <w:color w:val="000000"/>
          <w:szCs w:val="24"/>
          <w:lang w:bidi="ar-BH"/>
        </w:rPr>
        <w:t>金</w:t>
      </w:r>
      <w:r w:rsidR="0046485E">
        <w:rPr>
          <w:snapToGrid/>
          <w:color w:val="000000"/>
          <w:szCs w:val="24"/>
          <w:lang w:bidi="ar-BH"/>
        </w:rPr>
        <w:t>有限</w:t>
      </w:r>
      <w:r w:rsidR="0046485E">
        <w:rPr>
          <w:rFonts w:hint="eastAsia"/>
          <w:snapToGrid/>
          <w:color w:val="000000"/>
          <w:szCs w:val="24"/>
          <w:lang w:bidi="ar-BH"/>
        </w:rPr>
        <w:t>也感到关注</w:t>
      </w:r>
      <w:r w:rsidR="0046485E">
        <w:rPr>
          <w:snapToGrid/>
          <w:color w:val="000000"/>
          <w:szCs w:val="24"/>
          <w:lang w:bidi="ar-BH"/>
        </w:rPr>
        <w:t>。</w:t>
      </w:r>
    </w:p>
    <w:p w:rsidR="0046485E" w:rsidRPr="00852081" w:rsidRDefault="00512C90" w:rsidP="00512C90">
      <w:pPr>
        <w:spacing w:after="240"/>
        <w:rPr>
          <w:rFonts w:ascii="Time New Roman" w:eastAsia="SimHei" w:hAnsi="Time New Roman"/>
          <w:snapToGrid/>
          <w:color w:val="000000"/>
          <w:szCs w:val="24"/>
          <w:lang w:bidi="ar-BH"/>
        </w:rPr>
      </w:pPr>
      <w:r w:rsidRPr="00852081">
        <w:rPr>
          <w:rFonts w:ascii="Time New Roman" w:eastAsia="SimHei" w:hAnsi="Time New Roman" w:hint="eastAsia"/>
          <w:snapToGrid/>
          <w:color w:val="000000"/>
          <w:szCs w:val="24"/>
        </w:rPr>
        <w:tab/>
      </w:r>
      <w:r w:rsidR="0046485E" w:rsidRPr="00852081">
        <w:rPr>
          <w:rFonts w:ascii="Time New Roman" w:eastAsia="SimHei" w:hAnsi="Time New Roman"/>
          <w:b/>
          <w:snapToGrid/>
          <w:color w:val="000000"/>
          <w:szCs w:val="24"/>
        </w:rPr>
        <w:t>50</w:t>
      </w:r>
      <w:r w:rsidR="00D143A3" w:rsidRPr="00852081">
        <w:rPr>
          <w:rFonts w:ascii="Time New Roman" w:eastAsia="SimHei" w:hAnsi="Time New Roman"/>
          <w:b/>
          <w:snapToGrid/>
          <w:color w:val="000000"/>
          <w:szCs w:val="24"/>
        </w:rPr>
        <w:t>9</w:t>
      </w:r>
      <w:r w:rsidR="00D143A3" w:rsidRPr="00852081">
        <w:rPr>
          <w:rFonts w:ascii="Time New Roman" w:eastAsia="SimHei" w:hAnsi="Time New Roman"/>
          <w:snapToGrid/>
          <w:color w:val="000000"/>
          <w:szCs w:val="24"/>
        </w:rPr>
        <w:t>.</w:t>
      </w:r>
      <w:r w:rsidR="0046485E" w:rsidRPr="00852081">
        <w:rPr>
          <w:rFonts w:ascii="Time New Roman" w:eastAsia="SimHei" w:hAnsi="Time New Roman"/>
          <w:snapToGrid/>
          <w:color w:val="000000"/>
          <w:szCs w:val="24"/>
          <w:lang w:bidi="ar-BH"/>
        </w:rPr>
        <w:t xml:space="preserve">  </w:t>
      </w:r>
      <w:r w:rsidR="0046485E" w:rsidRPr="00852081">
        <w:rPr>
          <w:rFonts w:ascii="Time New Roman" w:eastAsia="SimHei" w:hAnsi="Time New Roman"/>
          <w:snapToGrid/>
          <w:color w:val="000000"/>
          <w:szCs w:val="24"/>
          <w:lang w:bidi="ar-BH"/>
        </w:rPr>
        <w:t>委员会建议缔约国</w:t>
      </w:r>
      <w:r w:rsidR="0046485E" w:rsidRPr="00852081">
        <w:rPr>
          <w:rFonts w:ascii="Time New Roman" w:eastAsia="SimHei" w:hAnsi="Time New Roman" w:hint="eastAsia"/>
          <w:snapToGrid/>
          <w:color w:val="000000"/>
          <w:szCs w:val="24"/>
          <w:lang w:bidi="ar-BH"/>
        </w:rPr>
        <w:t>赋予</w:t>
      </w:r>
      <w:r w:rsidR="0046485E" w:rsidRPr="00852081">
        <w:rPr>
          <w:rFonts w:ascii="Time New Roman" w:eastAsia="SimHei" w:hAnsi="Time New Roman"/>
          <w:snapToGrid/>
          <w:color w:val="000000"/>
          <w:szCs w:val="24"/>
          <w:lang w:bidi="ar-BH"/>
        </w:rPr>
        <w:t>国家人权委员会和共和国调解专员</w:t>
      </w:r>
      <w:r w:rsidR="000D4C6A">
        <w:rPr>
          <w:rFonts w:ascii="Time New Roman" w:eastAsia="SimHei" w:hAnsi="Time New Roman"/>
          <w:snapToGrid/>
          <w:color w:val="000000"/>
          <w:szCs w:val="24"/>
          <w:lang w:bidi="ar-BH"/>
        </w:rPr>
        <w:t>(</w:t>
      </w:r>
      <w:r w:rsidR="0046485E" w:rsidRPr="00852081">
        <w:rPr>
          <w:rFonts w:ascii="Time New Roman" w:eastAsia="SimHei" w:hAnsi="Time New Roman"/>
          <w:snapToGrid/>
          <w:color w:val="000000"/>
          <w:szCs w:val="24"/>
          <w:lang w:bidi="ar-BH"/>
        </w:rPr>
        <w:t>监察专员</w:t>
      </w:r>
      <w:r w:rsidR="000D4C6A">
        <w:rPr>
          <w:rFonts w:ascii="Time New Roman" w:eastAsia="SimHei" w:hAnsi="Time New Roman"/>
          <w:snapToGrid/>
          <w:color w:val="000000"/>
          <w:szCs w:val="24"/>
          <w:lang w:bidi="ar-BH"/>
        </w:rPr>
        <w:t>)</w:t>
      </w:r>
      <w:r w:rsidR="0046485E" w:rsidRPr="00852081">
        <w:rPr>
          <w:rFonts w:ascii="Time New Roman" w:eastAsia="SimHei" w:hAnsi="Time New Roman" w:hint="eastAsia"/>
          <w:snapToGrid/>
          <w:color w:val="000000"/>
          <w:szCs w:val="24"/>
          <w:lang w:bidi="ar-BH"/>
        </w:rPr>
        <w:t>署</w:t>
      </w:r>
      <w:r w:rsidR="0046485E" w:rsidRPr="00852081">
        <w:rPr>
          <w:rFonts w:ascii="Time New Roman" w:eastAsia="SimHei" w:hAnsi="Time New Roman"/>
          <w:snapToGrid/>
          <w:color w:val="000000"/>
          <w:szCs w:val="24"/>
          <w:lang w:bidi="ar-BH"/>
        </w:rPr>
        <w:t>充分的</w:t>
      </w:r>
      <w:r w:rsidR="0046485E" w:rsidRPr="00852081">
        <w:rPr>
          <w:rFonts w:ascii="Time New Roman" w:eastAsia="SimHei" w:hAnsi="Time New Roman" w:hint="eastAsia"/>
          <w:snapToGrid/>
          <w:color w:val="000000"/>
          <w:szCs w:val="24"/>
          <w:lang w:bidi="ar-BH"/>
        </w:rPr>
        <w:t>职权</w:t>
      </w:r>
      <w:r w:rsidR="000D4C6A">
        <w:rPr>
          <w:rFonts w:ascii="Time New Roman" w:eastAsia="SimHei" w:hAnsi="Time New Roman"/>
          <w:snapToGrid/>
          <w:color w:val="000000"/>
          <w:szCs w:val="24"/>
          <w:lang w:bidi="ar-BH"/>
        </w:rPr>
        <w:t>，</w:t>
      </w:r>
      <w:r w:rsidR="0046485E" w:rsidRPr="00852081">
        <w:rPr>
          <w:rFonts w:ascii="Time New Roman" w:eastAsia="SimHei" w:hAnsi="Time New Roman" w:hint="eastAsia"/>
          <w:snapToGrid/>
          <w:color w:val="000000"/>
          <w:szCs w:val="24"/>
          <w:lang w:bidi="ar-BH"/>
        </w:rPr>
        <w:t>以</w:t>
      </w:r>
      <w:r w:rsidR="0046485E" w:rsidRPr="00852081">
        <w:rPr>
          <w:rFonts w:ascii="Time New Roman" w:eastAsia="SimHei" w:hAnsi="Time New Roman"/>
          <w:snapToGrid/>
          <w:color w:val="000000"/>
          <w:szCs w:val="24"/>
          <w:lang w:bidi="ar-BH"/>
        </w:rPr>
        <w:t>使这两个机构</w:t>
      </w:r>
      <w:r w:rsidR="0046485E" w:rsidRPr="00852081">
        <w:rPr>
          <w:rFonts w:ascii="Time New Roman" w:eastAsia="SimHei" w:hAnsi="Time New Roman" w:hint="eastAsia"/>
          <w:snapToGrid/>
          <w:color w:val="000000"/>
          <w:szCs w:val="24"/>
          <w:lang w:bidi="ar-BH"/>
        </w:rPr>
        <w:t>能在</w:t>
      </w:r>
      <w:r w:rsidR="0046485E" w:rsidRPr="00852081">
        <w:rPr>
          <w:rFonts w:ascii="Time New Roman" w:eastAsia="SimHei" w:hAnsi="Time New Roman"/>
          <w:snapToGrid/>
          <w:color w:val="000000"/>
          <w:szCs w:val="24"/>
          <w:lang w:bidi="ar-BH"/>
        </w:rPr>
        <w:t>国家一级监督《公约</w:t>
      </w:r>
      <w:r w:rsidR="0046485E" w:rsidRPr="00852081">
        <w:rPr>
          <w:rFonts w:ascii="Time New Roman" w:eastAsia="SimHei" w:hAnsi="Time New Roman" w:hint="eastAsia"/>
          <w:snapToGrid/>
          <w:color w:val="000000"/>
          <w:szCs w:val="24"/>
          <w:lang w:bidi="ar-BH"/>
        </w:rPr>
        <w:t>》</w:t>
      </w:r>
      <w:r w:rsidR="0046485E" w:rsidRPr="00852081">
        <w:rPr>
          <w:rFonts w:ascii="Time New Roman" w:eastAsia="SimHei" w:hAnsi="Time New Roman"/>
          <w:snapToGrid/>
          <w:color w:val="000000"/>
          <w:szCs w:val="24"/>
          <w:lang w:bidi="ar-BH"/>
        </w:rPr>
        <w:t>执行情况</w:t>
      </w:r>
      <w:r w:rsidR="000D4C6A">
        <w:rPr>
          <w:rFonts w:ascii="Time New Roman" w:eastAsia="SimHei" w:hAnsi="Time New Roman"/>
          <w:snapToGrid/>
          <w:color w:val="000000"/>
          <w:szCs w:val="24"/>
          <w:lang w:bidi="ar-BH"/>
        </w:rPr>
        <w:t>，</w:t>
      </w:r>
      <w:r w:rsidR="0046485E" w:rsidRPr="00852081">
        <w:rPr>
          <w:rFonts w:ascii="Time New Roman" w:eastAsia="SimHei" w:hAnsi="Time New Roman" w:hint="eastAsia"/>
          <w:snapToGrid/>
          <w:color w:val="000000"/>
          <w:szCs w:val="24"/>
          <w:lang w:bidi="ar-BH"/>
        </w:rPr>
        <w:t>受理个</w:t>
      </w:r>
      <w:r w:rsidR="0046485E" w:rsidRPr="00852081">
        <w:rPr>
          <w:rFonts w:ascii="Time New Roman" w:eastAsia="SimHei" w:hAnsi="Time New Roman"/>
          <w:snapToGrid/>
          <w:color w:val="000000"/>
          <w:szCs w:val="24"/>
          <w:lang w:bidi="ar-BH"/>
        </w:rPr>
        <w:t>人申诉</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以及处置与儿童权利事务相关的结构和体制性问题。为此</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委员会建议缔约国参照</w:t>
      </w:r>
      <w:r w:rsidR="0046485E" w:rsidRPr="00852081">
        <w:rPr>
          <w:rFonts w:ascii="Time New Roman" w:eastAsia="SimHei" w:hAnsi="Time New Roman" w:hint="eastAsia"/>
          <w:b/>
          <w:snapToGrid/>
          <w:color w:val="000000"/>
          <w:szCs w:val="24"/>
          <w:lang w:bidi="ar-BH"/>
        </w:rPr>
        <w:t>2002</w:t>
      </w:r>
      <w:r w:rsidR="0046485E" w:rsidRPr="00852081">
        <w:rPr>
          <w:rFonts w:ascii="Time New Roman" w:eastAsia="SimHei" w:hAnsi="Time New Roman" w:hint="eastAsia"/>
          <w:snapToGrid/>
          <w:color w:val="000000"/>
          <w:szCs w:val="24"/>
          <w:lang w:bidi="ar-BH"/>
        </w:rPr>
        <w:t>年关于独立的国家人权机构增进和保护人权作用的一般性意见</w:t>
      </w:r>
      <w:r w:rsidR="000D4C6A">
        <w:rPr>
          <w:rFonts w:ascii="Time New Roman" w:eastAsia="SimHei" w:hAnsi="Time New Roman" w:hint="eastAsia"/>
          <w:b/>
          <w:snapToGrid/>
          <w:color w:val="000000"/>
          <w:szCs w:val="24"/>
          <w:lang w:bidi="ar-BH"/>
        </w:rPr>
        <w:t>2,</w:t>
      </w:r>
      <w:r w:rsidR="00852081">
        <w:rPr>
          <w:rFonts w:ascii="Time New Roman" w:eastAsia="SimHei" w:hAnsi="Time New Roman" w:hint="eastAsia"/>
          <w:snapToGrid/>
          <w:color w:val="000000"/>
          <w:szCs w:val="24"/>
          <w:lang w:bidi="ar-BH"/>
        </w:rPr>
        <w:t xml:space="preserve"> </w:t>
      </w:r>
      <w:r w:rsidR="0046485E" w:rsidRPr="00852081">
        <w:rPr>
          <w:rFonts w:ascii="Time New Roman" w:eastAsia="SimHei" w:hAnsi="Time New Roman" w:hint="eastAsia"/>
          <w:snapToGrid/>
          <w:color w:val="000000"/>
          <w:szCs w:val="24"/>
          <w:lang w:bidi="ar-BH"/>
        </w:rPr>
        <w:t>和《关于国家人权机构地位的原则》</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《巴黎原则》</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大会第</w:t>
      </w:r>
      <w:r w:rsidR="0046485E" w:rsidRPr="00852081">
        <w:rPr>
          <w:rFonts w:ascii="Time New Roman" w:eastAsia="SimHei" w:hAnsi="Time New Roman"/>
          <w:b/>
          <w:snapToGrid/>
          <w:color w:val="000000"/>
          <w:szCs w:val="24"/>
          <w:lang w:bidi="ar-BH"/>
        </w:rPr>
        <w:t>48</w:t>
      </w:r>
      <w:r w:rsidR="000D4C6A">
        <w:rPr>
          <w:rFonts w:ascii="Time New Roman" w:eastAsia="SimHei" w:hAnsi="Time New Roman"/>
          <w:snapToGrid/>
          <w:color w:val="000000"/>
          <w:szCs w:val="24"/>
          <w:lang w:bidi="ar-BH"/>
        </w:rPr>
        <w:t>/</w:t>
      </w:r>
      <w:r w:rsidR="0046485E" w:rsidRPr="00852081">
        <w:rPr>
          <w:rFonts w:ascii="Time New Roman" w:eastAsia="SimHei" w:hAnsi="Time New Roman"/>
          <w:b/>
          <w:snapToGrid/>
          <w:color w:val="000000"/>
          <w:szCs w:val="24"/>
          <w:lang w:bidi="ar-BH"/>
        </w:rPr>
        <w:t>134</w:t>
      </w:r>
      <w:r w:rsidR="0046485E" w:rsidRPr="00852081">
        <w:rPr>
          <w:rFonts w:ascii="Time New Roman" w:eastAsia="SimHei" w:hAnsi="Time New Roman" w:hint="eastAsia"/>
          <w:snapToGrid/>
          <w:color w:val="000000"/>
          <w:szCs w:val="24"/>
          <w:lang w:bidi="ar-BH"/>
        </w:rPr>
        <w:t>号决议</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附件</w:t>
      </w:r>
      <w:r w:rsidR="000D4C6A">
        <w:rPr>
          <w:rFonts w:ascii="Time New Roman" w:eastAsia="SimHei" w:hAnsi="Time New Roman" w:hint="eastAsia"/>
          <w:snapToGrid/>
          <w:color w:val="000000"/>
          <w:szCs w:val="24"/>
          <w:lang w:bidi="ar-BH"/>
        </w:rPr>
        <w:t>)</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rPr>
        <w:t>在国家人权委员会内设立一个特别专员</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rPr>
        <w:t>或在委员会之外</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rPr>
        <w:t>另行任命一个儿童事务专员</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rPr>
        <w:t>拨给充足的资源</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rPr>
        <w:t>配备训练有素、能以体恤儿童的方式处置申诉的人员</w:t>
      </w:r>
      <w:r w:rsidR="000D4C6A">
        <w:rPr>
          <w:rFonts w:ascii="Time New Roman" w:eastAsia="SimHei" w:hAnsi="Time New Roman" w:hint="eastAsia"/>
          <w:snapToGrid/>
          <w:color w:val="000000"/>
          <w:szCs w:val="24"/>
        </w:rPr>
        <w:t>，</w:t>
      </w:r>
      <w:r w:rsidR="0046485E" w:rsidRPr="00852081">
        <w:rPr>
          <w:rFonts w:ascii="Time New Roman" w:eastAsia="SimHei" w:hAnsi="Time New Roman" w:hint="eastAsia"/>
          <w:snapToGrid/>
          <w:color w:val="000000"/>
          <w:szCs w:val="24"/>
          <w:lang w:bidi="ar-BH"/>
        </w:rPr>
        <w:t>并确保儿童知晓该机构的作用和活动。委员会建议</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缔约国还保证为上述各机构拨出充足资金</w:t>
      </w:r>
      <w:r w:rsidR="000D4C6A">
        <w:rPr>
          <w:rFonts w:ascii="Time New Roman" w:eastAsia="SimHei" w:hAnsi="Time New Roman" w:hint="eastAsia"/>
          <w:snapToGrid/>
          <w:color w:val="000000"/>
          <w:szCs w:val="24"/>
          <w:lang w:bidi="ar-BH"/>
        </w:rPr>
        <w:t>，</w:t>
      </w:r>
      <w:r w:rsidR="0046485E" w:rsidRPr="00852081">
        <w:rPr>
          <w:rFonts w:ascii="Time New Roman" w:eastAsia="SimHei" w:hAnsi="Time New Roman" w:hint="eastAsia"/>
          <w:snapToGrid/>
          <w:color w:val="000000"/>
          <w:szCs w:val="24"/>
          <w:lang w:bidi="ar-BH"/>
        </w:rPr>
        <w:t>并建议缔约国寻求儿童基金会的技术援助。</w:t>
      </w:r>
    </w:p>
    <w:p w:rsidR="005A50B5" w:rsidRDefault="005A50B5" w:rsidP="005A50B5">
      <w:pPr>
        <w:pStyle w:val="Heading4"/>
        <w:rPr>
          <w:rFonts w:hint="eastAsia"/>
        </w:rPr>
      </w:pPr>
      <w:bookmarkStart w:id="623" w:name="_Toc176233315"/>
      <w:r>
        <w:rPr>
          <w:rFonts w:hint="eastAsia"/>
        </w:rPr>
        <w:t>用于儿童的资源</w:t>
      </w:r>
      <w:bookmarkEnd w:id="623"/>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51</w:t>
      </w:r>
      <w:r w:rsidR="00D143A3">
        <w:rPr>
          <w:snapToGrid/>
          <w:color w:val="000000"/>
          <w:szCs w:val="24"/>
          <w:lang w:bidi="ar-BH"/>
        </w:rPr>
        <w:t>0.</w:t>
      </w:r>
      <w:r w:rsidR="0046485E">
        <w:rPr>
          <w:snapToGrid/>
          <w:color w:val="000000"/>
          <w:szCs w:val="24"/>
          <w:lang w:bidi="ar-BH"/>
        </w:rPr>
        <w:t xml:space="preserve">  </w:t>
      </w:r>
      <w:r w:rsidR="0046485E">
        <w:rPr>
          <w:rFonts w:hint="eastAsia"/>
          <w:snapToGrid/>
          <w:color w:val="000000"/>
          <w:szCs w:val="24"/>
          <w:lang w:bidi="ar-BH"/>
        </w:rPr>
        <w:t>在注意到缔约国努力增加向儿童提供的卫生、教育及社会服务的拨资之际</w:t>
      </w:r>
      <w:r w:rsidR="000D4C6A">
        <w:rPr>
          <w:rFonts w:hint="eastAsia"/>
          <w:snapToGrid/>
          <w:color w:val="000000"/>
          <w:szCs w:val="24"/>
          <w:lang w:bidi="ar-BH"/>
        </w:rPr>
        <w:t>，</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该预算不足以解决儿童的基本需求。委员会欢迎缔约国采取铲除腐败的行动</w:t>
      </w:r>
      <w:r w:rsidR="000D4C6A">
        <w:rPr>
          <w:rFonts w:hint="eastAsia"/>
          <w:snapToGrid/>
          <w:color w:val="000000"/>
          <w:szCs w:val="24"/>
          <w:lang w:bidi="ar-BH"/>
        </w:rPr>
        <w:t>，</w:t>
      </w:r>
      <w:r w:rsidR="0046485E">
        <w:rPr>
          <w:rFonts w:hint="eastAsia"/>
          <w:snapToGrid/>
          <w:color w:val="000000"/>
          <w:szCs w:val="24"/>
          <w:lang w:bidi="ar-BH"/>
        </w:rPr>
        <w:t>但仍感到关切的是</w:t>
      </w:r>
      <w:r w:rsidR="000D4C6A">
        <w:rPr>
          <w:rFonts w:hint="eastAsia"/>
          <w:snapToGrid/>
          <w:color w:val="000000"/>
          <w:szCs w:val="24"/>
          <w:lang w:bidi="ar-BH"/>
        </w:rPr>
        <w:t>，</w:t>
      </w:r>
      <w:r w:rsidR="0046485E">
        <w:rPr>
          <w:rFonts w:hint="eastAsia"/>
          <w:snapToGrid/>
          <w:color w:val="000000"/>
          <w:szCs w:val="24"/>
          <w:lang w:bidi="ar-BH"/>
        </w:rPr>
        <w:t>腐败有可能不利地侵蚀了业已有限的资源</w:t>
      </w:r>
      <w:r w:rsidR="000D4C6A">
        <w:rPr>
          <w:rFonts w:hint="eastAsia"/>
          <w:snapToGrid/>
          <w:color w:val="000000"/>
          <w:szCs w:val="24"/>
          <w:lang w:bidi="ar-BH"/>
        </w:rPr>
        <w:t>，</w:t>
      </w:r>
      <w:r w:rsidR="0046485E">
        <w:rPr>
          <w:rFonts w:hint="eastAsia"/>
          <w:snapToGrid/>
          <w:color w:val="000000"/>
          <w:szCs w:val="24"/>
          <w:lang w:bidi="ar-BH"/>
        </w:rPr>
        <w:t>不能有效地增进和保护儿童权利</w:t>
      </w:r>
      <w:r w:rsidR="000D4C6A">
        <w:rPr>
          <w:rFonts w:hint="eastAsia"/>
          <w:snapToGrid/>
          <w:color w:val="000000"/>
          <w:szCs w:val="24"/>
          <w:lang w:bidi="ar-BH"/>
        </w:rPr>
        <w:t>，</w:t>
      </w:r>
      <w:r w:rsidR="0046485E">
        <w:rPr>
          <w:rFonts w:hint="eastAsia"/>
          <w:snapToGrid/>
          <w:color w:val="000000"/>
          <w:szCs w:val="24"/>
          <w:lang w:bidi="ar-BH"/>
        </w:rPr>
        <w:t>包括儿童受教育权和健康权。</w:t>
      </w:r>
    </w:p>
    <w:p w:rsidR="0046485E" w:rsidRPr="00E818C3" w:rsidRDefault="00512C90" w:rsidP="00512C90">
      <w:pPr>
        <w:spacing w:after="240"/>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1</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46485E" w:rsidRPr="00E818C3">
        <w:rPr>
          <w:rFonts w:ascii="Time New Roman" w:eastAsia="SimHei" w:hAnsi="Time New Roman" w:hint="eastAsia"/>
          <w:snapToGrid/>
          <w:color w:val="000000"/>
          <w:szCs w:val="24"/>
          <w:lang w:bidi="ar-BH"/>
        </w:rPr>
        <w:t>委员会建议缔约国尤其关注全面落实《公约》第</w:t>
      </w:r>
      <w:r w:rsidR="0046485E" w:rsidRPr="00E818C3">
        <w:rPr>
          <w:rFonts w:ascii="Time New Roman" w:eastAsia="SimHei" w:hAnsi="Time New Roman" w:hint="eastAsia"/>
          <w:b/>
          <w:snapToGrid/>
          <w:color w:val="000000"/>
          <w:szCs w:val="24"/>
          <w:lang w:bidi="ar-BH"/>
        </w:rPr>
        <w:t>4</w:t>
      </w:r>
      <w:r w:rsidR="0046485E" w:rsidRPr="00E818C3">
        <w:rPr>
          <w:rFonts w:ascii="Time New Roman" w:eastAsia="SimHei" w:hAnsi="Time New Roman" w:hint="eastAsia"/>
          <w:snapToGrid/>
          <w:color w:val="000000"/>
          <w:szCs w:val="24"/>
          <w:lang w:bidi="ar-BH"/>
        </w:rPr>
        <w:t>条</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将此预算拨款列为首要事项</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“在现有资源所允许的最大限度</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并视需要在国际合作范围内”</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确保落实儿童的经济、社会和文化权利</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尤其是属于经济贫困群体的儿童</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包括土著儿童和流落街头的儿童的权利。委员会还建议</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缔约国继续并加强预防和铲除社会所有各部门腐败现象的行动。</w:t>
      </w:r>
    </w:p>
    <w:p w:rsidR="0046485E" w:rsidRDefault="0046485E" w:rsidP="00512C90">
      <w:pPr>
        <w:pStyle w:val="Heading4"/>
        <w:rPr>
          <w:rFonts w:hint="eastAsia"/>
          <w:lang w:bidi="ar-BH"/>
        </w:rPr>
      </w:pPr>
      <w:bookmarkStart w:id="624" w:name="_Toc176169463"/>
      <w:bookmarkStart w:id="625" w:name="_Toc176233316"/>
      <w:r>
        <w:rPr>
          <w:rFonts w:hint="eastAsia"/>
          <w:lang w:bidi="ar-BH"/>
        </w:rPr>
        <w:t>数据收集</w:t>
      </w:r>
      <w:bookmarkEnd w:id="624"/>
      <w:bookmarkEnd w:id="625"/>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51</w:t>
      </w:r>
      <w:r w:rsidR="00D143A3">
        <w:rPr>
          <w:snapToGrid/>
          <w:color w:val="000000"/>
          <w:szCs w:val="24"/>
          <w:lang w:bidi="ar-BH"/>
        </w:rPr>
        <w:t>2.</w:t>
      </w:r>
      <w:r w:rsidR="0046485E">
        <w:rPr>
          <w:snapToGrid/>
          <w:color w:val="000000"/>
          <w:szCs w:val="24"/>
          <w:lang w:bidi="ar-BH"/>
        </w:rPr>
        <w:t xml:space="preserve">  </w:t>
      </w:r>
      <w:r w:rsidR="0046485E">
        <w:rPr>
          <w:rFonts w:hint="eastAsia"/>
          <w:snapToGrid/>
          <w:color w:val="000000"/>
          <w:szCs w:val="24"/>
          <w:lang w:bidi="ar-BH"/>
        </w:rPr>
        <w:t>委员会对设立一个主管收集并发表儿童情况资料的单位表示赞赏</w:t>
      </w:r>
      <w:r w:rsidR="000D4C6A">
        <w:rPr>
          <w:rFonts w:hint="eastAsia"/>
          <w:snapToGrid/>
          <w:color w:val="000000"/>
          <w:szCs w:val="24"/>
          <w:lang w:bidi="ar-BH"/>
        </w:rPr>
        <w:t>，</w:t>
      </w:r>
      <w:r w:rsidR="0046485E">
        <w:rPr>
          <w:rFonts w:hint="eastAsia"/>
          <w:snapToGrid/>
          <w:color w:val="000000"/>
          <w:szCs w:val="24"/>
          <w:lang w:bidi="ar-BH"/>
        </w:rPr>
        <w:t>并欢迎在儿童基金会的技术协助下</w:t>
      </w:r>
      <w:r w:rsidR="000D4C6A">
        <w:rPr>
          <w:rFonts w:hint="eastAsia"/>
          <w:snapToGrid/>
          <w:color w:val="000000"/>
          <w:szCs w:val="24"/>
          <w:lang w:bidi="ar-BH"/>
        </w:rPr>
        <w:t>，</w:t>
      </w:r>
      <w:r w:rsidR="0046485E">
        <w:rPr>
          <w:rFonts w:hint="eastAsia"/>
          <w:snapToGrid/>
          <w:color w:val="000000"/>
          <w:szCs w:val="24"/>
          <w:lang w:bidi="ar-BH"/>
        </w:rPr>
        <w:t>制定出包括收集儿童和妇女情况资料在内的</w:t>
      </w:r>
      <w:r w:rsidR="0046485E">
        <w:rPr>
          <w:rFonts w:hint="eastAsia"/>
          <w:snapToGrid/>
          <w:color w:val="000000"/>
          <w:szCs w:val="24"/>
          <w:lang w:bidi="ar-BH"/>
        </w:rPr>
        <w:t>2006</w:t>
      </w:r>
      <w:r w:rsidR="0046485E">
        <w:rPr>
          <w:rFonts w:hint="eastAsia"/>
          <w:snapToGrid/>
          <w:color w:val="000000"/>
          <w:szCs w:val="24"/>
          <w:lang w:bidi="ar-BH"/>
        </w:rPr>
        <w:t>年《行动计划》。然而</w:t>
      </w:r>
      <w:r w:rsidR="000D4C6A">
        <w:rPr>
          <w:snapToGrid/>
          <w:color w:val="000000"/>
          <w:szCs w:val="24"/>
          <w:lang w:bidi="ar-BH"/>
        </w:rPr>
        <w:t>，</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尚无方法有系统地收集和分类分析《公约》所涵盖各领域</w:t>
      </w:r>
      <w:r w:rsidR="000D4C6A">
        <w:rPr>
          <w:rFonts w:hint="eastAsia"/>
          <w:snapToGrid/>
          <w:color w:val="000000"/>
          <w:szCs w:val="24"/>
          <w:lang w:bidi="ar-BH"/>
        </w:rPr>
        <w:t>，</w:t>
      </w:r>
      <w:r w:rsidR="0046485E">
        <w:rPr>
          <w:rFonts w:hint="eastAsia"/>
          <w:snapToGrid/>
          <w:color w:val="000000"/>
          <w:szCs w:val="24"/>
          <w:lang w:bidi="ar-BH"/>
        </w:rPr>
        <w:t>特别是关于属于弱势群体儿童情况的资料。</w:t>
      </w:r>
    </w:p>
    <w:p w:rsidR="0046485E" w:rsidRPr="00E818C3" w:rsidRDefault="00512C90" w:rsidP="00512C90">
      <w:pPr>
        <w:spacing w:after="240"/>
        <w:rPr>
          <w:rFonts w:ascii="Time New Roman" w:eastAsia="SimHei" w:hAnsi="Time New Roman" w:hint="eastAsia"/>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3</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46485E" w:rsidRPr="00E818C3">
        <w:rPr>
          <w:rFonts w:ascii="Time New Roman" w:eastAsia="SimHei" w:hAnsi="Time New Roman" w:hint="eastAsia"/>
          <w:snapToGrid/>
          <w:color w:val="000000"/>
          <w:szCs w:val="24"/>
          <w:lang w:bidi="ar-BH"/>
        </w:rPr>
        <w:t>委员会建议缔约国以可进行分类和分析的方式</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研制一项系统综合收集《公约》所涵盖各领域的资料。具体重点应当是下列那些需要特别保护的群体</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包括土著儿童、流落街头的儿童、受替代性照料的儿童、被“非正式”收养的儿童、残疾儿童和身为户主的儿童。委员会还鼓励缔约国运用这些资料制订出旨在有效落实《公约》的政策和方案</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继续与儿童基金会开展这方面的合作并考虑公布关于《公约》执行情况的年度统计报告。</w:t>
      </w:r>
    </w:p>
    <w:p w:rsidR="0046485E" w:rsidRDefault="0046485E" w:rsidP="00512C90">
      <w:pPr>
        <w:pStyle w:val="Heading4"/>
        <w:rPr>
          <w:lang w:bidi="ar-BH"/>
        </w:rPr>
      </w:pPr>
      <w:bookmarkStart w:id="626" w:name="_Toc176169464"/>
      <w:bookmarkStart w:id="627" w:name="_Toc176233317"/>
      <w:r>
        <w:rPr>
          <w:rFonts w:hint="eastAsia"/>
          <w:lang w:bidi="ar-BH"/>
        </w:rPr>
        <w:t>宣传、培训和提高认识</w:t>
      </w:r>
      <w:bookmarkEnd w:id="626"/>
      <w:bookmarkEnd w:id="627"/>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51</w:t>
      </w:r>
      <w:r w:rsidR="00D143A3">
        <w:rPr>
          <w:snapToGrid/>
          <w:color w:val="000000"/>
          <w:szCs w:val="24"/>
          <w:lang w:bidi="ar-BH"/>
        </w:rPr>
        <w:t>4.</w:t>
      </w:r>
      <w:r w:rsidR="0046485E">
        <w:rPr>
          <w:snapToGrid/>
          <w:color w:val="000000"/>
          <w:szCs w:val="24"/>
          <w:lang w:bidi="ar-BH"/>
        </w:rPr>
        <w:t xml:space="preserve">  </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尚未在儿童、家长和从事与儿童相关和儿童事务的成年人之间</w:t>
      </w:r>
      <w:r w:rsidR="000D4C6A">
        <w:rPr>
          <w:rFonts w:hint="eastAsia"/>
          <w:snapToGrid/>
          <w:color w:val="000000"/>
          <w:szCs w:val="24"/>
          <w:lang w:bidi="ar-BH"/>
        </w:rPr>
        <w:t>，</w:t>
      </w:r>
      <w:r w:rsidR="0046485E">
        <w:rPr>
          <w:rFonts w:hint="eastAsia"/>
          <w:snapToGrid/>
          <w:color w:val="000000"/>
          <w:szCs w:val="24"/>
          <w:lang w:bidi="ar-BH"/>
        </w:rPr>
        <w:t>特别在乡村地区开展《公约》宣传工作。</w:t>
      </w:r>
    </w:p>
    <w:p w:rsidR="0046485E" w:rsidRPr="00E818C3" w:rsidRDefault="00512C90">
      <w:pPr>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5</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BA1852">
        <w:rPr>
          <w:rFonts w:ascii="Time New Roman" w:eastAsia="SimHei" w:hAnsi="Time New Roman" w:hint="eastAsia"/>
          <w:snapToGrid/>
          <w:color w:val="000000"/>
          <w:szCs w:val="24"/>
          <w:lang w:bidi="ar-BH"/>
        </w:rPr>
        <w:t>委员会建议缔约国加紧努力</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确保做到成年人和儿童对《公约》条款家喻户晓并在提高乡村和偏远地区对《公约》原则和条款认识方面取得新的进展。</w:t>
      </w:r>
    </w:p>
    <w:p w:rsidR="0046485E" w:rsidRPr="00E818C3" w:rsidRDefault="00512C90" w:rsidP="00512C90">
      <w:pPr>
        <w:spacing w:after="240"/>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6</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46485E" w:rsidRPr="00E818C3">
        <w:rPr>
          <w:rFonts w:ascii="Time New Roman" w:eastAsia="SimHei" w:hAnsi="Time New Roman" w:hint="eastAsia"/>
          <w:snapToGrid/>
          <w:color w:val="000000"/>
          <w:szCs w:val="24"/>
          <w:lang w:bidi="ar-BH"/>
        </w:rPr>
        <w:t>委员会还建议</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为全国各地所有从事与儿童相关和儿童事务的专业人员群体</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包括法官、律师、执法人员、教师、学校行政人员、卫生工作人员、心理和社会工作者开展有效和系统的培训。</w:t>
      </w:r>
    </w:p>
    <w:p w:rsidR="0046485E" w:rsidRDefault="0046485E" w:rsidP="00512C90">
      <w:pPr>
        <w:pStyle w:val="Heading4"/>
        <w:rPr>
          <w:rFonts w:hint="eastAsia"/>
          <w:lang w:bidi="ar-BH"/>
        </w:rPr>
      </w:pPr>
      <w:bookmarkStart w:id="628" w:name="_Toc176169465"/>
      <w:bookmarkStart w:id="629" w:name="_Toc176233318"/>
      <w:r>
        <w:rPr>
          <w:rFonts w:hint="eastAsia"/>
          <w:lang w:bidi="ar-BH"/>
        </w:rPr>
        <w:t>与民间社会的合作</w:t>
      </w:r>
      <w:bookmarkEnd w:id="628"/>
      <w:bookmarkEnd w:id="629"/>
    </w:p>
    <w:p w:rsidR="0046485E" w:rsidRDefault="00512C90">
      <w:pPr>
        <w:rPr>
          <w:rFonts w:cs="TimesNewRoman" w:hint="eastAsia"/>
          <w:snapToGrid/>
          <w:color w:val="000000"/>
          <w:szCs w:val="24"/>
          <w:lang w:bidi="ar-BH"/>
        </w:rPr>
      </w:pPr>
      <w:r>
        <w:rPr>
          <w:rFonts w:cs="TimesNewRoman" w:hint="eastAsia"/>
          <w:snapToGrid/>
          <w:color w:val="000000"/>
          <w:szCs w:val="24"/>
          <w:lang w:bidi="ar-BH"/>
        </w:rPr>
        <w:tab/>
      </w:r>
      <w:r w:rsidR="0046485E">
        <w:rPr>
          <w:rFonts w:cs="TimesNewRoman"/>
          <w:snapToGrid/>
          <w:color w:val="000000"/>
          <w:szCs w:val="24"/>
          <w:lang w:bidi="ar-BH"/>
        </w:rPr>
        <w:t>51</w:t>
      </w:r>
      <w:r w:rsidR="00D143A3">
        <w:rPr>
          <w:rFonts w:cs="TimesNewRoman"/>
          <w:snapToGrid/>
          <w:color w:val="000000"/>
          <w:szCs w:val="24"/>
          <w:lang w:bidi="ar-BH"/>
        </w:rPr>
        <w:t>7.</w:t>
      </w:r>
      <w:r w:rsidR="0046485E">
        <w:rPr>
          <w:rFonts w:cs="TimesNewRoman"/>
          <w:snapToGrid/>
          <w:color w:val="000000"/>
          <w:szCs w:val="24"/>
          <w:lang w:bidi="ar-BH"/>
        </w:rPr>
        <w:t xml:space="preserve">  </w:t>
      </w:r>
      <w:r w:rsidR="0046485E">
        <w:rPr>
          <w:rFonts w:cs="TimesNewRoman" w:hint="eastAsia"/>
          <w:snapToGrid/>
          <w:color w:val="000000"/>
          <w:szCs w:val="24"/>
          <w:lang w:bidi="ar-BH"/>
        </w:rPr>
        <w:t>委员会感到关切的是</w:t>
      </w:r>
      <w:r w:rsidR="000D4C6A">
        <w:rPr>
          <w:rFonts w:cs="TimesNewRoman" w:hint="eastAsia"/>
          <w:snapToGrid/>
          <w:color w:val="000000"/>
          <w:szCs w:val="24"/>
          <w:lang w:bidi="ar-BH"/>
        </w:rPr>
        <w:t>，</w:t>
      </w:r>
      <w:r w:rsidR="0046485E">
        <w:rPr>
          <w:rFonts w:cs="TimesNewRoman" w:hint="eastAsia"/>
          <w:snapToGrid/>
          <w:color w:val="000000"/>
          <w:szCs w:val="24"/>
          <w:lang w:bidi="ar-BH"/>
        </w:rPr>
        <w:t>民间社会</w:t>
      </w:r>
      <w:r w:rsidR="000D4C6A">
        <w:rPr>
          <w:rFonts w:cs="TimesNewRoman" w:hint="eastAsia"/>
          <w:snapToGrid/>
          <w:color w:val="000000"/>
          <w:szCs w:val="24"/>
          <w:lang w:bidi="ar-BH"/>
        </w:rPr>
        <w:t>，</w:t>
      </w:r>
      <w:r w:rsidR="0046485E">
        <w:rPr>
          <w:rFonts w:cs="TimesNewRoman" w:hint="eastAsia"/>
          <w:snapToGrid/>
          <w:color w:val="000000"/>
          <w:szCs w:val="24"/>
          <w:lang w:bidi="ar-BH"/>
        </w:rPr>
        <w:t>特别是非政府组织</w:t>
      </w:r>
      <w:r w:rsidR="000D4C6A">
        <w:rPr>
          <w:rFonts w:cs="TimesNewRoman" w:hint="eastAsia"/>
          <w:snapToGrid/>
          <w:color w:val="000000"/>
          <w:szCs w:val="24"/>
          <w:lang w:bidi="ar-BH"/>
        </w:rPr>
        <w:t>，</w:t>
      </w:r>
      <w:r w:rsidR="0046485E">
        <w:rPr>
          <w:rFonts w:cs="TimesNewRoman" w:hint="eastAsia"/>
          <w:snapToGrid/>
          <w:color w:val="000000"/>
          <w:szCs w:val="24"/>
          <w:lang w:bidi="ar-BH"/>
        </w:rPr>
        <w:t>在促进和执行《儿童权利公约》方面发挥的作用很有限</w:t>
      </w:r>
      <w:r w:rsidR="000D4C6A">
        <w:rPr>
          <w:rFonts w:cs="TimesNewRoman" w:hint="eastAsia"/>
          <w:snapToGrid/>
          <w:color w:val="000000"/>
          <w:szCs w:val="24"/>
          <w:lang w:bidi="ar-BH"/>
        </w:rPr>
        <w:t>，</w:t>
      </w:r>
      <w:r w:rsidR="0046485E">
        <w:rPr>
          <w:rFonts w:cs="TimesNewRoman" w:hint="eastAsia"/>
          <w:snapToGrid/>
          <w:color w:val="000000"/>
          <w:szCs w:val="24"/>
          <w:lang w:bidi="ar-BH"/>
        </w:rPr>
        <w:t>乡村地区情况更差。</w:t>
      </w:r>
    </w:p>
    <w:p w:rsidR="0046485E" w:rsidRPr="00E818C3" w:rsidRDefault="00512C90" w:rsidP="00512C90">
      <w:pPr>
        <w:spacing w:after="240"/>
        <w:rPr>
          <w:rFonts w:ascii="Time New Roman" w:eastAsia="SimHei" w:hAnsi="Time New Roman" w:cs="TimesNewRoman,Bold" w:hint="eastAsia"/>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8</w:t>
      </w:r>
      <w:r w:rsidR="00D143A3" w:rsidRPr="00E818C3">
        <w:rPr>
          <w:rFonts w:ascii="Time New Roman" w:eastAsia="SimHei" w:hAnsi="Time New Roman"/>
          <w:snapToGrid/>
          <w:color w:val="000000"/>
          <w:szCs w:val="24"/>
        </w:rPr>
        <w:t>.</w:t>
      </w:r>
      <w:r w:rsidR="0046485E" w:rsidRPr="00E818C3">
        <w:rPr>
          <w:rFonts w:ascii="Time New Roman" w:eastAsia="SimHei" w:hAnsi="Time New Roman" w:cs="TimesNewRoman,Bold"/>
          <w:snapToGrid/>
          <w:color w:val="000000"/>
          <w:szCs w:val="24"/>
          <w:lang w:bidi="ar-BH"/>
        </w:rPr>
        <w:t xml:space="preserve">  </w:t>
      </w:r>
      <w:r w:rsidR="0046485E" w:rsidRPr="00E818C3">
        <w:rPr>
          <w:rFonts w:ascii="Time New Roman" w:eastAsia="SimHei" w:hAnsi="Time New Roman" w:cs="TimesNewRoman,Bold" w:hint="eastAsia"/>
          <w:snapToGrid/>
          <w:color w:val="000000"/>
          <w:szCs w:val="24"/>
          <w:lang w:bidi="ar-BH"/>
        </w:rPr>
        <w:t>委员会建议缔约国鼓励包括非政府组织在内的民间社会各种角色积极系统地参与增进和落实儿童权利的工作</w:t>
      </w:r>
      <w:r w:rsidR="000D4C6A">
        <w:rPr>
          <w:rFonts w:ascii="Time New Roman" w:eastAsia="SimHei" w:hAnsi="Time New Roman" w:cs="TimesNewRoman,Bold" w:hint="eastAsia"/>
          <w:snapToGrid/>
          <w:color w:val="000000"/>
          <w:szCs w:val="24"/>
          <w:lang w:bidi="ar-BH"/>
        </w:rPr>
        <w:t>，</w:t>
      </w:r>
      <w:r w:rsidR="0046485E" w:rsidRPr="00E818C3">
        <w:rPr>
          <w:rFonts w:ascii="Time New Roman" w:eastAsia="SimHei" w:hAnsi="Time New Roman" w:cs="TimesNewRoman,Bold" w:hint="eastAsia"/>
          <w:snapToGrid/>
          <w:color w:val="000000"/>
          <w:szCs w:val="24"/>
          <w:lang w:bidi="ar-BH"/>
        </w:rPr>
        <w:t>尤其鼓励在乡村地区参与</w:t>
      </w:r>
      <w:r w:rsidR="000D4C6A">
        <w:rPr>
          <w:rFonts w:ascii="Time New Roman" w:eastAsia="SimHei" w:hAnsi="Time New Roman" w:cs="TimesNewRoman,Bold" w:hint="eastAsia"/>
          <w:snapToGrid/>
          <w:color w:val="000000"/>
          <w:szCs w:val="24"/>
          <w:lang w:bidi="ar-BH"/>
        </w:rPr>
        <w:t>，</w:t>
      </w:r>
      <w:r w:rsidR="0046485E" w:rsidRPr="00E818C3">
        <w:rPr>
          <w:rFonts w:ascii="Time New Roman" w:eastAsia="SimHei" w:hAnsi="Time New Roman" w:cs="TimesNewRoman,Bold" w:hint="eastAsia"/>
          <w:snapToGrid/>
          <w:color w:val="000000"/>
          <w:szCs w:val="24"/>
          <w:lang w:bidi="ar-BH"/>
        </w:rPr>
        <w:t>其中一个途径是增强它们参与委员会结论性意见的后续落实工作。</w:t>
      </w:r>
    </w:p>
    <w:p w:rsidR="0046485E" w:rsidRDefault="0046485E" w:rsidP="00512C90">
      <w:pPr>
        <w:pStyle w:val="Heading4"/>
        <w:rPr>
          <w:rFonts w:hint="eastAsia"/>
          <w:lang w:bidi="ar-BH"/>
        </w:rPr>
      </w:pPr>
      <w:bookmarkStart w:id="630" w:name="_Toc176169466"/>
      <w:bookmarkStart w:id="631" w:name="_Toc176233319"/>
      <w:r>
        <w:rPr>
          <w:rFonts w:hint="eastAsia"/>
          <w:lang w:bidi="ar-BH"/>
        </w:rPr>
        <w:t>国际合作</w:t>
      </w:r>
      <w:bookmarkEnd w:id="630"/>
      <w:bookmarkEnd w:id="631"/>
    </w:p>
    <w:p w:rsidR="0046485E" w:rsidRPr="00E818C3" w:rsidRDefault="00512C90" w:rsidP="00512C90">
      <w:pPr>
        <w:spacing w:after="320"/>
        <w:rPr>
          <w:rFonts w:ascii="Time New Roman" w:eastAsia="SimHei" w:hAnsi="Time New Roman" w:cs="TimesNewRoman,Bold"/>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51</w:t>
      </w:r>
      <w:r w:rsidR="00D143A3" w:rsidRPr="00E818C3">
        <w:rPr>
          <w:rFonts w:ascii="Time New Roman" w:eastAsia="SimHei" w:hAnsi="Time New Roman"/>
          <w:b/>
          <w:snapToGrid/>
          <w:color w:val="000000"/>
          <w:szCs w:val="24"/>
        </w:rPr>
        <w:t>9</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46485E" w:rsidRPr="00E818C3">
        <w:rPr>
          <w:rFonts w:ascii="Time New Roman" w:eastAsia="SimHei" w:hAnsi="Time New Roman" w:hint="eastAsia"/>
          <w:snapToGrid/>
          <w:color w:val="000000"/>
          <w:szCs w:val="24"/>
          <w:lang w:bidi="ar-BH"/>
        </w:rPr>
        <w:t>委员会注意到正与各相关国际或区域组织</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政府间或非政府组织</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特别是儿童基金会合作实施各方案和项目。在这方面</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委员会建议缔约国继续并加强与各相关组织广泛和开放性的合作</w:t>
      </w:r>
      <w:r w:rsidR="000D4C6A">
        <w:rPr>
          <w:rFonts w:ascii="Time New Roman" w:eastAsia="SimHei" w:hAnsi="Time New Roman" w:hint="eastAsia"/>
          <w:snapToGrid/>
          <w:color w:val="000000"/>
          <w:szCs w:val="24"/>
          <w:lang w:bidi="ar-BH"/>
        </w:rPr>
        <w:t>，</w:t>
      </w:r>
      <w:r w:rsidR="0046485E" w:rsidRPr="00E818C3">
        <w:rPr>
          <w:rFonts w:ascii="Time New Roman" w:eastAsia="SimHei" w:hAnsi="Time New Roman" w:hint="eastAsia"/>
          <w:snapToGrid/>
          <w:color w:val="000000"/>
          <w:szCs w:val="24"/>
          <w:lang w:bidi="ar-BH"/>
        </w:rPr>
        <w:t>以充分汲取各组织的经验和主管能力特别是在协调国际援助方面。</w:t>
      </w:r>
    </w:p>
    <w:p w:rsidR="0046485E" w:rsidRPr="00E818C3" w:rsidRDefault="00D143A3" w:rsidP="00512C90">
      <w:pPr>
        <w:pStyle w:val="Heading3"/>
        <w:rPr>
          <w:u w:val="none"/>
          <w:lang w:bidi="ar-BH"/>
        </w:rPr>
      </w:pPr>
      <w:bookmarkStart w:id="632" w:name="_Toc176169467"/>
      <w:bookmarkStart w:id="633" w:name="_Toc176233320"/>
      <w:r w:rsidRPr="00E818C3">
        <w:rPr>
          <w:u w:val="none"/>
          <w:lang w:bidi="ar-BH"/>
        </w:rPr>
        <w:t>2.</w:t>
      </w:r>
      <w:r w:rsidR="0046485E" w:rsidRPr="00E818C3">
        <w:rPr>
          <w:u w:val="none"/>
          <w:lang w:bidi="ar-BH"/>
        </w:rPr>
        <w:t xml:space="preserve">  </w:t>
      </w:r>
      <w:r w:rsidR="0046485E" w:rsidRPr="00E818C3">
        <w:rPr>
          <w:rFonts w:hint="eastAsia"/>
          <w:lang w:bidi="ar-BH"/>
        </w:rPr>
        <w:t>一般原则</w:t>
      </w:r>
      <w:r w:rsidR="00512C90" w:rsidRPr="00E818C3">
        <w:rPr>
          <w:rFonts w:hint="eastAsia"/>
          <w:u w:val="none"/>
          <w:lang w:bidi="ar-BH"/>
        </w:rPr>
        <w:br/>
      </w:r>
      <w:r w:rsidR="0046485E" w:rsidRPr="00652D4F">
        <w:rPr>
          <w:rFonts w:eastAsia="KaiTi_GB2312"/>
          <w:spacing w:val="0"/>
          <w:kern w:val="0"/>
          <w:u w:val="none"/>
        </w:rPr>
        <w:t xml:space="preserve">    </w:t>
      </w:r>
      <w:r w:rsidR="000D4C6A">
        <w:rPr>
          <w:rFonts w:eastAsia="KaiTi_GB2312"/>
          <w:spacing w:val="0"/>
          <w:kern w:val="0"/>
          <w:u w:val="none"/>
        </w:rPr>
        <w:t>(</w:t>
      </w:r>
      <w:r w:rsidR="0046485E" w:rsidRPr="00652D4F">
        <w:rPr>
          <w:rFonts w:eastAsia="KaiTi_GB2312"/>
          <w:spacing w:val="0"/>
          <w:kern w:val="0"/>
          <w:u w:val="none"/>
        </w:rPr>
        <w:t>《公约》第</w:t>
      </w:r>
      <w:r w:rsidR="0046485E" w:rsidRPr="00652D4F">
        <w:rPr>
          <w:rFonts w:eastAsia="KaiTi_GB2312"/>
          <w:spacing w:val="0"/>
          <w:kern w:val="0"/>
          <w:u w:val="none"/>
        </w:rPr>
        <w:t>2</w:t>
      </w:r>
      <w:r w:rsidR="0046485E" w:rsidRPr="00652D4F">
        <w:rPr>
          <w:rFonts w:eastAsia="KaiTi_GB2312" w:hint="eastAsia"/>
          <w:spacing w:val="0"/>
          <w:kern w:val="0"/>
          <w:u w:val="none"/>
        </w:rPr>
        <w:t>、</w:t>
      </w:r>
      <w:r w:rsidR="0046485E" w:rsidRPr="00652D4F">
        <w:rPr>
          <w:rFonts w:eastAsia="KaiTi_GB2312"/>
          <w:spacing w:val="0"/>
          <w:kern w:val="0"/>
          <w:u w:val="none"/>
        </w:rPr>
        <w:t>3</w:t>
      </w:r>
      <w:r w:rsidR="0046485E" w:rsidRPr="00652D4F">
        <w:rPr>
          <w:rFonts w:eastAsia="KaiTi_GB2312" w:hint="eastAsia"/>
          <w:spacing w:val="0"/>
          <w:kern w:val="0"/>
          <w:u w:val="none"/>
        </w:rPr>
        <w:t>、</w:t>
      </w:r>
      <w:r w:rsidR="0046485E" w:rsidRPr="00652D4F">
        <w:rPr>
          <w:rFonts w:eastAsia="KaiTi_GB2312"/>
          <w:spacing w:val="0"/>
          <w:kern w:val="0"/>
          <w:u w:val="none"/>
        </w:rPr>
        <w:t>6</w:t>
      </w:r>
      <w:r w:rsidR="0046485E" w:rsidRPr="00652D4F">
        <w:rPr>
          <w:rFonts w:eastAsia="KaiTi_GB2312" w:hint="eastAsia"/>
          <w:spacing w:val="0"/>
          <w:kern w:val="0"/>
          <w:u w:val="none"/>
        </w:rPr>
        <w:t>和</w:t>
      </w:r>
      <w:r w:rsidR="0046485E" w:rsidRPr="00652D4F">
        <w:rPr>
          <w:rFonts w:eastAsia="KaiTi_GB2312"/>
          <w:spacing w:val="0"/>
          <w:kern w:val="0"/>
          <w:u w:val="none"/>
        </w:rPr>
        <w:t>12</w:t>
      </w:r>
      <w:r w:rsidR="0046485E" w:rsidRPr="00652D4F">
        <w:rPr>
          <w:rFonts w:eastAsia="KaiTi_GB2312" w:hint="eastAsia"/>
          <w:spacing w:val="0"/>
          <w:kern w:val="0"/>
          <w:u w:val="none"/>
        </w:rPr>
        <w:t>条</w:t>
      </w:r>
      <w:r w:rsidR="000D4C6A">
        <w:rPr>
          <w:u w:val="none"/>
          <w:lang w:bidi="ar-BH"/>
        </w:rPr>
        <w:t>)</w:t>
      </w:r>
      <w:bookmarkEnd w:id="632"/>
      <w:bookmarkEnd w:id="633"/>
    </w:p>
    <w:p w:rsidR="0046485E" w:rsidRDefault="0046485E" w:rsidP="00512C90">
      <w:pPr>
        <w:pStyle w:val="Heading4"/>
        <w:rPr>
          <w:rFonts w:hint="eastAsia"/>
          <w:lang w:bidi="ar-BH"/>
        </w:rPr>
      </w:pPr>
      <w:bookmarkStart w:id="634" w:name="_Toc176169468"/>
      <w:bookmarkStart w:id="635" w:name="_Toc176233321"/>
      <w:r>
        <w:rPr>
          <w:rFonts w:hint="eastAsia"/>
          <w:lang w:bidi="ar-BH"/>
        </w:rPr>
        <w:t>一般意见</w:t>
      </w:r>
      <w:bookmarkEnd w:id="634"/>
      <w:bookmarkEnd w:id="635"/>
    </w:p>
    <w:p w:rsidR="0046485E" w:rsidRDefault="00512C90">
      <w:pPr>
        <w:rPr>
          <w:rFonts w:cs="TimesNewRoman,Bold"/>
          <w:snapToGrid/>
          <w:color w:val="000000"/>
          <w:szCs w:val="24"/>
          <w:lang w:bidi="ar-BH"/>
        </w:rPr>
      </w:pPr>
      <w:r>
        <w:rPr>
          <w:rFonts w:cs="TimesNewRoman,Bold" w:hint="eastAsia"/>
          <w:snapToGrid/>
          <w:color w:val="000000"/>
          <w:szCs w:val="24"/>
          <w:lang w:bidi="ar-BH"/>
        </w:rPr>
        <w:tab/>
      </w:r>
      <w:r w:rsidR="0046485E">
        <w:rPr>
          <w:rFonts w:cs="TimesNewRoman,Bold"/>
          <w:snapToGrid/>
          <w:color w:val="000000"/>
          <w:szCs w:val="24"/>
          <w:lang w:bidi="ar-BH"/>
        </w:rPr>
        <w:t>52</w:t>
      </w:r>
      <w:r w:rsidR="00D143A3">
        <w:rPr>
          <w:rFonts w:cs="TimesNewRoman,Bold"/>
          <w:snapToGrid/>
          <w:color w:val="000000"/>
          <w:szCs w:val="24"/>
          <w:lang w:bidi="ar-BH"/>
        </w:rPr>
        <w:t>0.</w:t>
      </w:r>
      <w:r w:rsidR="0046485E">
        <w:rPr>
          <w:rFonts w:cs="TimesNewRoman,Bold"/>
          <w:snapToGrid/>
          <w:color w:val="000000"/>
          <w:szCs w:val="24"/>
          <w:lang w:bidi="ar-BH"/>
        </w:rPr>
        <w:t xml:space="preserve">  </w:t>
      </w:r>
      <w:r w:rsidR="0046485E">
        <w:rPr>
          <w:rFonts w:cs="TimesNewRoman,Bold" w:hint="eastAsia"/>
          <w:snapToGrid/>
          <w:color w:val="000000"/>
          <w:szCs w:val="24"/>
          <w:lang w:bidi="ar-BH"/>
        </w:rPr>
        <w:t>委员会指出</w:t>
      </w:r>
      <w:r w:rsidR="000D4C6A">
        <w:rPr>
          <w:rFonts w:cs="TimesNewRoman,Bold" w:hint="eastAsia"/>
          <w:snapToGrid/>
          <w:color w:val="000000"/>
          <w:szCs w:val="24"/>
          <w:lang w:bidi="ar-BH"/>
        </w:rPr>
        <w:t>，</w:t>
      </w:r>
      <w:r w:rsidR="0046485E">
        <w:rPr>
          <w:rFonts w:cs="TimesNewRoman,Bold" w:hint="eastAsia"/>
          <w:snapToGrid/>
          <w:color w:val="000000"/>
          <w:szCs w:val="24"/>
          <w:lang w:bidi="ar-BH"/>
        </w:rPr>
        <w:t>刚果社会的传统观念可能与《公约》所载的儿童定义</w:t>
      </w:r>
      <w:r w:rsidR="000D4C6A">
        <w:rPr>
          <w:rFonts w:cs="TimesNewRoman,Bold" w:hint="eastAsia"/>
          <w:snapToGrid/>
          <w:color w:val="000000"/>
          <w:szCs w:val="24"/>
          <w:lang w:bidi="ar-BH"/>
        </w:rPr>
        <w:t>，</w:t>
      </w:r>
      <w:r w:rsidR="0046485E">
        <w:rPr>
          <w:rFonts w:cs="TimesNewRoman,Bold" w:hint="eastAsia"/>
          <w:snapToGrid/>
          <w:color w:val="000000"/>
          <w:szCs w:val="24"/>
          <w:lang w:bidi="ar-BH"/>
        </w:rPr>
        <w:t>特别与有关成年年龄的观念相冲突</w:t>
      </w:r>
      <w:r w:rsidR="000D4C6A">
        <w:rPr>
          <w:rFonts w:cs="TimesNewRoman,Bold" w:hint="eastAsia"/>
          <w:snapToGrid/>
          <w:color w:val="000000"/>
          <w:szCs w:val="24"/>
          <w:lang w:bidi="ar-BH"/>
        </w:rPr>
        <w:t>，</w:t>
      </w:r>
      <w:r w:rsidR="0046485E">
        <w:rPr>
          <w:rFonts w:cs="TimesNewRoman,Bold" w:hint="eastAsia"/>
          <w:snapToGrid/>
          <w:color w:val="000000"/>
          <w:szCs w:val="24"/>
          <w:lang w:bidi="ar-BH"/>
        </w:rPr>
        <w:t>因为传统观念认为从玩耍和学习阶段发展成长至工作和婚姻阶段的过程较短。委员会感到关切的是</w:t>
      </w:r>
      <w:r w:rsidR="000D4C6A">
        <w:rPr>
          <w:rFonts w:cs="TimesNewRoman,Bold" w:hint="eastAsia"/>
          <w:snapToGrid/>
          <w:color w:val="000000"/>
          <w:szCs w:val="24"/>
          <w:lang w:bidi="ar-BH"/>
        </w:rPr>
        <w:t>，</w:t>
      </w:r>
      <w:r w:rsidR="0046485E">
        <w:rPr>
          <w:rFonts w:cs="TimesNewRoman,Bold" w:hint="eastAsia"/>
          <w:snapToGrid/>
          <w:color w:val="000000"/>
          <w:szCs w:val="24"/>
          <w:lang w:bidi="ar-BH"/>
        </w:rPr>
        <w:t>儿童特别是那些生活在乡村和偏远地区的儿童</w:t>
      </w:r>
      <w:r w:rsidR="000D4C6A">
        <w:rPr>
          <w:rFonts w:cs="TimesNewRoman,Bold" w:hint="eastAsia"/>
          <w:snapToGrid/>
          <w:color w:val="000000"/>
          <w:szCs w:val="24"/>
          <w:lang w:bidi="ar-BH"/>
        </w:rPr>
        <w:t>，</w:t>
      </w:r>
      <w:r w:rsidR="0046485E">
        <w:rPr>
          <w:rFonts w:cs="TimesNewRoman,Bold" w:hint="eastAsia"/>
          <w:snapToGrid/>
          <w:color w:val="000000"/>
          <w:szCs w:val="24"/>
          <w:lang w:bidi="ar-BH"/>
        </w:rPr>
        <w:t>未能充分享受他们的权利</w:t>
      </w:r>
      <w:r w:rsidR="000D4C6A">
        <w:rPr>
          <w:rFonts w:cs="TimesNewRoman,Bold" w:hint="eastAsia"/>
          <w:snapToGrid/>
          <w:color w:val="000000"/>
          <w:szCs w:val="24"/>
          <w:lang w:bidi="ar-BH"/>
        </w:rPr>
        <w:t>，</w:t>
      </w:r>
      <w:r w:rsidR="0046485E">
        <w:rPr>
          <w:rFonts w:cs="TimesNewRoman,Bold" w:hint="eastAsia"/>
          <w:snapToGrid/>
          <w:color w:val="000000"/>
          <w:szCs w:val="24"/>
          <w:lang w:bidi="ar-BH"/>
        </w:rPr>
        <w:t>尤其在对儿童最大利益、尊重儿童意见和全面发展儿童个人潜能的考虑方面。</w:t>
      </w:r>
    </w:p>
    <w:p w:rsidR="0046485E" w:rsidRPr="00E818C3" w:rsidRDefault="00512C90" w:rsidP="00512C90">
      <w:pPr>
        <w:spacing w:after="240"/>
        <w:rPr>
          <w:rFonts w:ascii="Time New Roman" w:eastAsia="SimHei" w:hAnsi="Time New Roman" w:cs="TimesNewRoman,Bold" w:hint="eastAsia"/>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52</w:t>
      </w:r>
      <w:r w:rsidR="00D143A3" w:rsidRPr="00E818C3">
        <w:rPr>
          <w:rFonts w:ascii="Time New Roman" w:eastAsia="SimHei" w:hAnsi="Time New Roman"/>
          <w:b/>
          <w:snapToGrid/>
          <w:color w:val="000000"/>
          <w:szCs w:val="24"/>
        </w:rPr>
        <w:t>1</w:t>
      </w:r>
      <w:r w:rsidR="00D143A3" w:rsidRPr="00E818C3">
        <w:rPr>
          <w:rFonts w:ascii="Time New Roman" w:eastAsia="SimHei" w:hAnsi="Time New Roman"/>
          <w:snapToGrid/>
          <w:color w:val="000000"/>
          <w:szCs w:val="24"/>
        </w:rPr>
        <w:t>.</w:t>
      </w:r>
      <w:r w:rsidR="0046485E" w:rsidRPr="00E818C3">
        <w:rPr>
          <w:rFonts w:ascii="Time New Roman" w:eastAsia="SimHei" w:hAnsi="Time New Roman" w:cs="TimesNewRoman,Bold"/>
          <w:snapToGrid/>
          <w:color w:val="000000"/>
          <w:szCs w:val="24"/>
          <w:lang w:bidi="ar-BH"/>
        </w:rPr>
        <w:t xml:space="preserve">  </w:t>
      </w:r>
      <w:r w:rsidR="0046485E" w:rsidRPr="00E818C3">
        <w:rPr>
          <w:rFonts w:ascii="Time New Roman" w:eastAsia="SimHei" w:hAnsi="Time New Roman" w:cs="TimesNewRoman,Bold" w:hint="eastAsia"/>
          <w:snapToGrid/>
          <w:color w:val="000000"/>
          <w:szCs w:val="24"/>
          <w:lang w:bidi="ar-BH"/>
        </w:rPr>
        <w:t>委员会促请缔约国确保在其领土上所有未满</w:t>
      </w:r>
      <w:r w:rsidR="0046485E" w:rsidRPr="00E818C3">
        <w:rPr>
          <w:rFonts w:ascii="Time New Roman" w:eastAsia="SimHei" w:hAnsi="Time New Roman" w:cs="TimesNewRoman,Bold" w:hint="eastAsia"/>
          <w:b/>
          <w:snapToGrid/>
          <w:color w:val="000000"/>
          <w:szCs w:val="24"/>
          <w:lang w:bidi="ar-BH"/>
        </w:rPr>
        <w:t>18</w:t>
      </w:r>
      <w:r w:rsidR="0046485E" w:rsidRPr="00E818C3">
        <w:rPr>
          <w:rFonts w:ascii="Time New Roman" w:eastAsia="SimHei" w:hAnsi="Time New Roman" w:cs="TimesNewRoman,Bold" w:hint="eastAsia"/>
          <w:snapToGrid/>
          <w:color w:val="000000"/>
          <w:szCs w:val="24"/>
          <w:lang w:bidi="ar-BH"/>
        </w:rPr>
        <w:t>岁的儿童都享有《公约》所载的一切权利。</w:t>
      </w:r>
    </w:p>
    <w:p w:rsidR="0046485E" w:rsidRDefault="0046485E" w:rsidP="00512C90">
      <w:pPr>
        <w:pStyle w:val="Heading4"/>
        <w:rPr>
          <w:lang w:bidi="ar-BH"/>
        </w:rPr>
      </w:pPr>
      <w:bookmarkStart w:id="636" w:name="_Toc176169469"/>
      <w:bookmarkStart w:id="637" w:name="_Toc176233322"/>
      <w:r>
        <w:rPr>
          <w:rFonts w:hint="eastAsia"/>
          <w:lang w:bidi="ar-BH"/>
        </w:rPr>
        <w:t>不歧视</w:t>
      </w:r>
      <w:bookmarkEnd w:id="636"/>
      <w:bookmarkEnd w:id="637"/>
    </w:p>
    <w:p w:rsidR="0046485E" w:rsidRDefault="00512C90">
      <w:pPr>
        <w:rPr>
          <w:snapToGrid/>
          <w:color w:val="000000"/>
          <w:szCs w:val="24"/>
          <w:lang w:bidi="ar-BH"/>
        </w:rPr>
      </w:pPr>
      <w:r>
        <w:rPr>
          <w:rFonts w:hint="eastAsia"/>
          <w:snapToGrid/>
          <w:color w:val="000000"/>
          <w:szCs w:val="24"/>
          <w:lang w:bidi="ar-BH"/>
        </w:rPr>
        <w:tab/>
      </w:r>
      <w:r w:rsidR="0046485E">
        <w:rPr>
          <w:snapToGrid/>
          <w:color w:val="000000"/>
          <w:szCs w:val="24"/>
          <w:lang w:bidi="ar-BH"/>
        </w:rPr>
        <w:t>52</w:t>
      </w:r>
      <w:r w:rsidR="00D143A3">
        <w:rPr>
          <w:snapToGrid/>
          <w:color w:val="000000"/>
          <w:szCs w:val="24"/>
          <w:lang w:bidi="ar-BH"/>
        </w:rPr>
        <w:t>2.</w:t>
      </w:r>
      <w:r w:rsidR="0046485E">
        <w:rPr>
          <w:snapToGrid/>
          <w:color w:val="000000"/>
          <w:szCs w:val="24"/>
          <w:lang w:bidi="ar-BH"/>
        </w:rPr>
        <w:t xml:space="preserve">  </w:t>
      </w:r>
      <w:r w:rsidR="0046485E">
        <w:rPr>
          <w:rFonts w:hint="eastAsia"/>
          <w:snapToGrid/>
          <w:color w:val="000000"/>
          <w:szCs w:val="24"/>
          <w:lang w:bidi="ar-BH"/>
        </w:rPr>
        <w:t>在</w:t>
      </w:r>
      <w:r w:rsidR="0046485E">
        <w:rPr>
          <w:snapToGrid/>
          <w:color w:val="000000"/>
          <w:szCs w:val="24"/>
          <w:lang w:bidi="ar-BH"/>
        </w:rPr>
        <w:t>注意到宪法禁止歧视</w:t>
      </w:r>
      <w:r w:rsidR="0046485E">
        <w:rPr>
          <w:rFonts w:hint="eastAsia"/>
          <w:snapToGrid/>
          <w:color w:val="000000"/>
          <w:szCs w:val="24"/>
          <w:lang w:bidi="ar-BH"/>
        </w:rPr>
        <w:t>之际</w:t>
      </w:r>
      <w:r w:rsidR="000D4C6A">
        <w:rPr>
          <w:snapToGrid/>
          <w:color w:val="000000"/>
          <w:szCs w:val="24"/>
          <w:lang w:bidi="ar-BH"/>
        </w:rPr>
        <w:t>，</w:t>
      </w:r>
      <w:r w:rsidR="0046485E">
        <w:rPr>
          <w:snapToGrid/>
          <w:color w:val="000000"/>
          <w:szCs w:val="24"/>
          <w:lang w:bidi="ar-BH"/>
        </w:rPr>
        <w:t>委员会感到关切的是</w:t>
      </w:r>
      <w:r w:rsidR="000D4C6A">
        <w:rPr>
          <w:snapToGrid/>
          <w:color w:val="000000"/>
          <w:szCs w:val="24"/>
          <w:lang w:bidi="ar-BH"/>
        </w:rPr>
        <w:t>，</w:t>
      </w:r>
      <w:r w:rsidR="0046485E">
        <w:rPr>
          <w:snapToGrid/>
          <w:color w:val="000000"/>
          <w:szCs w:val="24"/>
          <w:lang w:bidi="ar-BH"/>
        </w:rPr>
        <w:t>这些条款</w:t>
      </w:r>
      <w:r w:rsidR="0046485E">
        <w:rPr>
          <w:rFonts w:hint="eastAsia"/>
          <w:snapToGrid/>
          <w:color w:val="000000"/>
          <w:szCs w:val="24"/>
          <w:lang w:bidi="ar-BH"/>
        </w:rPr>
        <w:t>未</w:t>
      </w:r>
      <w:r w:rsidR="0046485E">
        <w:rPr>
          <w:snapToGrid/>
          <w:color w:val="000000"/>
          <w:szCs w:val="24"/>
          <w:lang w:bidi="ar-BH"/>
        </w:rPr>
        <w:t>全</w:t>
      </w:r>
      <w:r w:rsidR="0046485E">
        <w:rPr>
          <w:rFonts w:hint="eastAsia"/>
          <w:snapToGrid/>
          <w:color w:val="000000"/>
          <w:szCs w:val="24"/>
          <w:lang w:bidi="ar-BH"/>
        </w:rPr>
        <w:t>面</w:t>
      </w:r>
      <w:r w:rsidR="0046485E">
        <w:rPr>
          <w:snapToGrid/>
          <w:color w:val="000000"/>
          <w:szCs w:val="24"/>
          <w:lang w:bidi="ar-BH"/>
        </w:rPr>
        <w:t>涵盖《公约》第</w:t>
      </w:r>
      <w:r w:rsidR="0046485E">
        <w:rPr>
          <w:rFonts w:hint="eastAsia"/>
          <w:snapToGrid/>
          <w:color w:val="000000"/>
          <w:szCs w:val="24"/>
          <w:lang w:bidi="ar-BH"/>
        </w:rPr>
        <w:t>2</w:t>
      </w:r>
      <w:r w:rsidR="0046485E">
        <w:rPr>
          <w:snapToGrid/>
          <w:color w:val="000000"/>
          <w:szCs w:val="24"/>
          <w:lang w:bidi="ar-BH"/>
        </w:rPr>
        <w:t>条</w:t>
      </w:r>
      <w:r w:rsidR="0046485E">
        <w:rPr>
          <w:rFonts w:hint="eastAsia"/>
          <w:snapToGrid/>
          <w:color w:val="000000"/>
          <w:szCs w:val="24"/>
          <w:lang w:bidi="ar-BH"/>
        </w:rPr>
        <w:t>的内容</w:t>
      </w:r>
      <w:r w:rsidR="000D4C6A">
        <w:rPr>
          <w:rFonts w:hint="eastAsia"/>
          <w:snapToGrid/>
          <w:color w:val="000000"/>
          <w:szCs w:val="24"/>
          <w:lang w:bidi="ar-BH"/>
        </w:rPr>
        <w:t>，</w:t>
      </w:r>
      <w:r w:rsidR="0046485E">
        <w:rPr>
          <w:rFonts w:hint="eastAsia"/>
          <w:snapToGrid/>
          <w:color w:val="000000"/>
          <w:szCs w:val="24"/>
          <w:lang w:bidi="ar-BH"/>
        </w:rPr>
        <w:t>特别是有关出生和残疾方面</w:t>
      </w:r>
      <w:r w:rsidR="0046485E">
        <w:rPr>
          <w:snapToGrid/>
          <w:color w:val="000000"/>
          <w:szCs w:val="24"/>
          <w:lang w:bidi="ar-BH"/>
        </w:rPr>
        <w:t>。</w:t>
      </w:r>
      <w:r w:rsidR="0046485E">
        <w:rPr>
          <w:rFonts w:hint="eastAsia"/>
          <w:snapToGrid/>
          <w:color w:val="000000"/>
          <w:szCs w:val="24"/>
          <w:lang w:bidi="ar-BH"/>
        </w:rPr>
        <w:t>委员会还感到关切的是</w:t>
      </w:r>
      <w:r w:rsidR="000D4C6A">
        <w:rPr>
          <w:rFonts w:hint="eastAsia"/>
          <w:snapToGrid/>
          <w:color w:val="000000"/>
          <w:szCs w:val="24"/>
          <w:lang w:bidi="ar-BH"/>
        </w:rPr>
        <w:t>，</w:t>
      </w:r>
      <w:r w:rsidR="0046485E">
        <w:rPr>
          <w:rFonts w:hint="eastAsia"/>
          <w:snapToGrid/>
          <w:color w:val="000000"/>
          <w:szCs w:val="24"/>
          <w:lang w:bidi="ar-BH"/>
        </w:rPr>
        <w:t>宪法未充分贯彻不歧视条款。委员会还感到关切的是</w:t>
      </w:r>
      <w:r w:rsidR="000D4C6A">
        <w:rPr>
          <w:rFonts w:hint="eastAsia"/>
          <w:snapToGrid/>
          <w:color w:val="000000"/>
          <w:szCs w:val="24"/>
          <w:lang w:bidi="ar-BH"/>
        </w:rPr>
        <w:t>，</w:t>
      </w:r>
      <w:r w:rsidR="0046485E">
        <w:rPr>
          <w:rFonts w:hint="eastAsia"/>
          <w:snapToGrid/>
          <w:color w:val="000000"/>
          <w:szCs w:val="24"/>
          <w:lang w:bidi="ar-BH"/>
        </w:rPr>
        <w:t>尤其对土著人民普遍存在着基于族裔血统的歧视。此外</w:t>
      </w:r>
      <w:r w:rsidR="000D4C6A">
        <w:rPr>
          <w:rFonts w:hint="eastAsia"/>
          <w:snapToGrid/>
          <w:color w:val="000000"/>
          <w:szCs w:val="24"/>
          <w:lang w:bidi="ar-BH"/>
        </w:rPr>
        <w:t>，</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在男、女生比例方面清楚地反映出了教育方面明显基于性别的歧视</w:t>
      </w:r>
      <w:r w:rsidR="000D4C6A">
        <w:rPr>
          <w:rFonts w:hint="eastAsia"/>
          <w:snapToGrid/>
          <w:color w:val="000000"/>
          <w:szCs w:val="24"/>
          <w:lang w:bidi="ar-BH"/>
        </w:rPr>
        <w:t>，</w:t>
      </w:r>
      <w:r w:rsidR="0046485E">
        <w:rPr>
          <w:rFonts w:hint="eastAsia"/>
          <w:snapToGrid/>
          <w:color w:val="000000"/>
          <w:szCs w:val="24"/>
          <w:lang w:bidi="ar-BH"/>
        </w:rPr>
        <w:t>以及对强奸行为不以为然的态度。最后</w:t>
      </w:r>
      <w:r w:rsidR="000D4C6A">
        <w:rPr>
          <w:rFonts w:hint="eastAsia"/>
          <w:snapToGrid/>
          <w:color w:val="000000"/>
          <w:szCs w:val="24"/>
          <w:lang w:bidi="ar-BH"/>
        </w:rPr>
        <w:t>，</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对</w:t>
      </w:r>
      <w:r w:rsidR="00461DB0">
        <w:rPr>
          <w:rFonts w:hint="eastAsia"/>
          <w:snapToGrid/>
          <w:color w:val="000000"/>
          <w:szCs w:val="24"/>
          <w:lang w:bidi="ar-BH"/>
        </w:rPr>
        <w:t>感染</w:t>
      </w:r>
      <w:r w:rsidR="0046485E">
        <w:rPr>
          <w:rFonts w:hint="eastAsia"/>
          <w:snapToGrid/>
          <w:color w:val="000000"/>
          <w:szCs w:val="24"/>
          <w:lang w:bidi="ar-BH"/>
        </w:rPr>
        <w:t>艾滋病毒</w:t>
      </w:r>
      <w:r w:rsidR="00461DB0">
        <w:rPr>
          <w:rFonts w:hint="eastAsia"/>
          <w:snapToGrid/>
          <w:color w:val="000000"/>
          <w:szCs w:val="24"/>
          <w:lang w:bidi="ar-BH"/>
        </w:rPr>
        <w:t>的</w:t>
      </w:r>
      <w:r w:rsidR="0046485E">
        <w:rPr>
          <w:rFonts w:hint="eastAsia"/>
          <w:snapToGrid/>
          <w:color w:val="000000"/>
          <w:szCs w:val="24"/>
          <w:lang w:bidi="ar-BH"/>
        </w:rPr>
        <w:t>儿童、流落街头的儿童和难民儿童</w:t>
      </w:r>
      <w:r w:rsidR="000D4C6A">
        <w:rPr>
          <w:rFonts w:hint="eastAsia"/>
          <w:snapToGrid/>
          <w:color w:val="000000"/>
          <w:szCs w:val="24"/>
          <w:lang w:bidi="ar-BH"/>
        </w:rPr>
        <w:t>，</w:t>
      </w:r>
      <w:r w:rsidR="0046485E">
        <w:rPr>
          <w:rFonts w:hint="eastAsia"/>
          <w:snapToGrid/>
          <w:color w:val="000000"/>
          <w:szCs w:val="24"/>
          <w:lang w:bidi="ar-BH"/>
        </w:rPr>
        <w:t>特别是来自卢旺达儿童的歧视。</w:t>
      </w:r>
    </w:p>
    <w:p w:rsidR="0046485E" w:rsidRPr="00E818C3" w:rsidRDefault="00512C90">
      <w:pPr>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52</w:t>
      </w:r>
      <w:r w:rsidR="00D143A3" w:rsidRPr="00E818C3">
        <w:rPr>
          <w:rFonts w:ascii="Time New Roman" w:eastAsia="SimHei" w:hAnsi="Time New Roman"/>
          <w:b/>
          <w:snapToGrid/>
          <w:color w:val="000000"/>
          <w:szCs w:val="24"/>
        </w:rPr>
        <w:t>3</w:t>
      </w:r>
      <w:r w:rsidR="00D143A3" w:rsidRPr="00E818C3">
        <w:rPr>
          <w:rFonts w:ascii="Time New Roman" w:eastAsia="SimHei" w:hAnsi="Time New Roman"/>
          <w:snapToGrid/>
          <w:color w:val="000000"/>
          <w:szCs w:val="24"/>
        </w:rPr>
        <w:t>.</w:t>
      </w:r>
      <w:r w:rsidR="0046485E" w:rsidRPr="00E818C3">
        <w:rPr>
          <w:rFonts w:ascii="Time New Roman" w:eastAsia="SimHei" w:hAnsi="Time New Roman"/>
          <w:snapToGrid/>
          <w:color w:val="000000"/>
          <w:szCs w:val="24"/>
          <w:lang w:bidi="ar-BH"/>
        </w:rPr>
        <w:t xml:space="preserve">  </w:t>
      </w:r>
      <w:r w:rsidR="0046485E" w:rsidRPr="00E818C3">
        <w:rPr>
          <w:rFonts w:ascii="Time New Roman" w:eastAsia="SimHei" w:hAnsi="Time New Roman"/>
          <w:snapToGrid/>
          <w:color w:val="000000"/>
          <w:szCs w:val="24"/>
          <w:lang w:bidi="ar-BH"/>
        </w:rPr>
        <w:t>委员会建议缔约国</w:t>
      </w:r>
      <w:r w:rsidR="000D4C6A">
        <w:rPr>
          <w:rFonts w:ascii="Time New Roman" w:eastAsia="SimHei" w:hAnsi="Time New Roman"/>
          <w:snapToGrid/>
          <w:color w:val="000000"/>
          <w:szCs w:val="24"/>
          <w:lang w:bidi="ar-BH"/>
        </w:rPr>
        <w:t>：</w:t>
      </w:r>
    </w:p>
    <w:p w:rsidR="0046485E" w:rsidRPr="00E818C3" w:rsidRDefault="0046485E" w:rsidP="00512C90">
      <w:pPr>
        <w:numPr>
          <w:ilvl w:val="0"/>
          <w:numId w:val="91"/>
        </w:numPr>
        <w:rPr>
          <w:rFonts w:ascii="Time New Roman" w:eastAsia="SimHei" w:hAnsi="Time New Roman"/>
          <w:snapToGrid/>
          <w:color w:val="000000"/>
          <w:szCs w:val="24"/>
          <w:lang w:bidi="ar-BH"/>
        </w:rPr>
      </w:pPr>
      <w:r w:rsidRPr="00E818C3">
        <w:rPr>
          <w:rFonts w:ascii="Time New Roman" w:eastAsia="SimHei" w:hAnsi="Time New Roman"/>
          <w:snapToGrid/>
          <w:color w:val="000000"/>
          <w:szCs w:val="24"/>
          <w:lang w:bidi="ar-BH"/>
        </w:rPr>
        <w:t>确保对宪法</w:t>
      </w:r>
      <w:r w:rsidRPr="00E818C3">
        <w:rPr>
          <w:rFonts w:ascii="Time New Roman" w:eastAsia="SimHei" w:hAnsi="Time New Roman" w:hint="eastAsia"/>
          <w:snapToGrid/>
          <w:color w:val="000000"/>
          <w:szCs w:val="24"/>
          <w:lang w:bidi="ar-BH"/>
        </w:rPr>
        <w:t>作出</w:t>
      </w:r>
      <w:r w:rsidRPr="00E818C3">
        <w:rPr>
          <w:rFonts w:ascii="Time New Roman" w:eastAsia="SimHei" w:hAnsi="Time New Roman"/>
          <w:snapToGrid/>
          <w:color w:val="000000"/>
          <w:szCs w:val="24"/>
          <w:lang w:bidi="ar-BH"/>
        </w:rPr>
        <w:t>修订</w:t>
      </w:r>
      <w:r w:rsidRPr="00E818C3">
        <w:rPr>
          <w:rFonts w:ascii="Time New Roman" w:eastAsia="SimHei" w:hAnsi="Time New Roman" w:hint="eastAsia"/>
          <w:snapToGrid/>
          <w:color w:val="000000"/>
          <w:szCs w:val="24"/>
          <w:lang w:bidi="ar-BH"/>
        </w:rPr>
        <w:t>以</w:t>
      </w:r>
      <w:r w:rsidRPr="00E818C3">
        <w:rPr>
          <w:rFonts w:ascii="Time New Roman" w:eastAsia="SimHei" w:hAnsi="Time New Roman"/>
          <w:snapToGrid/>
          <w:color w:val="000000"/>
          <w:szCs w:val="24"/>
          <w:lang w:bidi="ar-BH"/>
        </w:rPr>
        <w:t>禁止基于《公约》所述理由的歧视</w:t>
      </w:r>
      <w:r w:rsidR="000D4C6A">
        <w:rPr>
          <w:rFonts w:ascii="Time New Roman" w:eastAsia="SimHei" w:hAnsi="Time New Roman"/>
          <w:snapToGrid/>
          <w:color w:val="000000"/>
          <w:szCs w:val="24"/>
          <w:lang w:bidi="ar-BH"/>
        </w:rPr>
        <w:t>；</w:t>
      </w:r>
    </w:p>
    <w:p w:rsidR="0046485E" w:rsidRPr="00E818C3" w:rsidRDefault="0046485E" w:rsidP="00512C90">
      <w:pPr>
        <w:numPr>
          <w:ilvl w:val="0"/>
          <w:numId w:val="91"/>
        </w:numPr>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lang w:bidi="ar-BH"/>
        </w:rPr>
        <w:t>加紧努力确保</w:t>
      </w:r>
      <w:r w:rsidRPr="00E818C3">
        <w:rPr>
          <w:rFonts w:ascii="Time New Roman" w:eastAsia="SimHei" w:hAnsi="Time New Roman"/>
          <w:snapToGrid/>
          <w:color w:val="000000"/>
          <w:szCs w:val="24"/>
          <w:lang w:bidi="ar-BH"/>
        </w:rPr>
        <w:t>现行立法</w:t>
      </w:r>
      <w:r w:rsidRPr="00E818C3">
        <w:rPr>
          <w:rFonts w:ascii="Time New Roman" w:eastAsia="SimHei" w:hAnsi="Time New Roman" w:hint="eastAsia"/>
          <w:snapToGrid/>
          <w:color w:val="000000"/>
          <w:szCs w:val="24"/>
          <w:lang w:bidi="ar-BH"/>
        </w:rPr>
        <w:t>保证</w:t>
      </w:r>
      <w:r w:rsidRPr="00E818C3">
        <w:rPr>
          <w:rFonts w:ascii="Time New Roman" w:eastAsia="SimHei" w:hAnsi="Time New Roman"/>
          <w:snapToGrid/>
          <w:color w:val="000000"/>
          <w:szCs w:val="24"/>
          <w:lang w:bidi="ar-BH"/>
        </w:rPr>
        <w:t>依</w:t>
      </w:r>
      <w:r w:rsidRPr="00E818C3">
        <w:rPr>
          <w:rFonts w:ascii="Time New Roman" w:eastAsia="SimHei" w:hAnsi="Time New Roman" w:hint="eastAsia"/>
          <w:snapToGrid/>
          <w:color w:val="000000"/>
          <w:szCs w:val="24"/>
          <w:lang w:bidi="ar-BH"/>
        </w:rPr>
        <w:t>照</w:t>
      </w:r>
      <w:r w:rsidRPr="00E818C3">
        <w:rPr>
          <w:rFonts w:ascii="Time New Roman" w:eastAsia="SimHei" w:hAnsi="Time New Roman"/>
          <w:snapToGrid/>
          <w:color w:val="000000"/>
          <w:szCs w:val="24"/>
          <w:lang w:bidi="ar-BH"/>
        </w:rPr>
        <w:t>《公约》第</w:t>
      </w:r>
      <w:r w:rsidRPr="00E818C3">
        <w:rPr>
          <w:rFonts w:ascii="Time New Roman" w:eastAsia="SimHei" w:hAnsi="Time New Roman"/>
          <w:b/>
          <w:snapToGrid/>
          <w:color w:val="000000"/>
          <w:szCs w:val="24"/>
          <w:lang w:bidi="ar-BH"/>
        </w:rPr>
        <w:t>2</w:t>
      </w:r>
      <w:r w:rsidRPr="00E818C3">
        <w:rPr>
          <w:rFonts w:ascii="Time New Roman" w:eastAsia="SimHei" w:hAnsi="Time New Roman"/>
          <w:snapToGrid/>
          <w:color w:val="000000"/>
          <w:szCs w:val="24"/>
          <w:lang w:bidi="ar-BH"/>
        </w:rPr>
        <w:t>条全面落实不歧视原则</w:t>
      </w:r>
      <w:r w:rsidR="000D4C6A">
        <w:rPr>
          <w:rFonts w:ascii="Time New Roman" w:eastAsia="SimHei" w:hAnsi="Time New Roman"/>
          <w:snapToGrid/>
          <w:color w:val="000000"/>
          <w:szCs w:val="24"/>
          <w:lang w:bidi="ar-BH"/>
        </w:rPr>
        <w:t>；</w:t>
      </w:r>
    </w:p>
    <w:p w:rsidR="0046485E" w:rsidRPr="00E818C3" w:rsidRDefault="0046485E" w:rsidP="00512C90">
      <w:pPr>
        <w:numPr>
          <w:ilvl w:val="0"/>
          <w:numId w:val="91"/>
        </w:numPr>
        <w:rPr>
          <w:rFonts w:ascii="Time New Roman" w:eastAsia="SimHei" w:hAnsi="Time New Roman"/>
          <w:snapToGrid/>
          <w:color w:val="000000"/>
          <w:szCs w:val="24"/>
          <w:lang w:bidi="ar-BH"/>
        </w:rPr>
      </w:pPr>
      <w:r w:rsidRPr="00E818C3">
        <w:rPr>
          <w:rFonts w:ascii="Time New Roman" w:eastAsia="SimHei" w:hAnsi="Time New Roman" w:hint="eastAsia"/>
          <w:snapToGrid/>
          <w:color w:val="000000"/>
          <w:szCs w:val="24"/>
          <w:lang w:bidi="ar-BH"/>
        </w:rPr>
        <w:t>制定</w:t>
      </w:r>
      <w:r w:rsidRPr="00E818C3">
        <w:rPr>
          <w:rFonts w:ascii="Time New Roman" w:eastAsia="SimHei" w:hAnsi="Time New Roman"/>
          <w:snapToGrid/>
          <w:color w:val="000000"/>
          <w:szCs w:val="24"/>
          <w:lang w:bidi="ar-BH"/>
        </w:rPr>
        <w:t>一项综合性的战略</w:t>
      </w:r>
      <w:r w:rsidR="000D4C6A">
        <w:rPr>
          <w:rFonts w:ascii="Time New Roman" w:eastAsia="SimHei" w:hAnsi="Time New Roman"/>
          <w:snapToGrid/>
          <w:color w:val="000000"/>
          <w:szCs w:val="24"/>
          <w:lang w:bidi="ar-BH"/>
        </w:rPr>
        <w:t>，</w:t>
      </w:r>
      <w:r w:rsidRPr="00E818C3">
        <w:rPr>
          <w:rFonts w:ascii="Time New Roman" w:eastAsia="SimHei" w:hAnsi="Time New Roman"/>
          <w:snapToGrid/>
          <w:color w:val="000000"/>
          <w:szCs w:val="24"/>
          <w:lang w:bidi="ar-BH"/>
        </w:rPr>
        <w:t>包括</w:t>
      </w:r>
      <w:r w:rsidRPr="00E818C3">
        <w:rPr>
          <w:rFonts w:ascii="Time New Roman" w:eastAsia="SimHei" w:hAnsi="Time New Roman" w:hint="eastAsia"/>
          <w:snapToGrid/>
          <w:color w:val="000000"/>
          <w:szCs w:val="24"/>
          <w:lang w:bidi="ar-BH"/>
        </w:rPr>
        <w:t>全面的</w:t>
      </w:r>
      <w:r w:rsidRPr="00E818C3">
        <w:rPr>
          <w:rFonts w:ascii="Time New Roman" w:eastAsia="SimHei" w:hAnsi="Time New Roman"/>
          <w:snapToGrid/>
          <w:color w:val="000000"/>
          <w:szCs w:val="24"/>
          <w:lang w:bidi="ar-BH"/>
        </w:rPr>
        <w:t>公共</w:t>
      </w:r>
      <w:r w:rsidRPr="00E818C3">
        <w:rPr>
          <w:rFonts w:ascii="Time New Roman" w:eastAsia="SimHei" w:hAnsi="Time New Roman" w:hint="eastAsia"/>
          <w:snapToGrid/>
          <w:color w:val="000000"/>
          <w:szCs w:val="24"/>
          <w:lang w:bidi="ar-BH"/>
        </w:rPr>
        <w:t>教育运动</w:t>
      </w:r>
      <w:r w:rsidR="000D4C6A">
        <w:rPr>
          <w:rFonts w:ascii="Time New Roman" w:eastAsia="SimHei" w:hAnsi="Time New Roman"/>
          <w:snapToGrid/>
          <w:color w:val="000000"/>
          <w:szCs w:val="24"/>
          <w:lang w:bidi="ar-BH"/>
        </w:rPr>
        <w:t>，</w:t>
      </w:r>
      <w:r w:rsidRPr="00E818C3">
        <w:rPr>
          <w:rFonts w:ascii="Time New Roman" w:eastAsia="SimHei" w:hAnsi="Time New Roman"/>
          <w:snapToGrid/>
          <w:color w:val="000000"/>
          <w:szCs w:val="24"/>
          <w:lang w:bidi="ar-BH"/>
        </w:rPr>
        <w:t>并采取适当立法和行政措施</w:t>
      </w:r>
      <w:r w:rsidR="000D4C6A">
        <w:rPr>
          <w:rFonts w:ascii="Time New Roman" w:eastAsia="SimHei" w:hAnsi="Time New Roman" w:hint="eastAsia"/>
          <w:snapToGrid/>
          <w:color w:val="000000"/>
          <w:szCs w:val="24"/>
          <w:lang w:bidi="ar-BH"/>
        </w:rPr>
        <w:t>，</w:t>
      </w:r>
      <w:r w:rsidRPr="00E818C3">
        <w:rPr>
          <w:rFonts w:ascii="Time New Roman" w:eastAsia="SimHei" w:hAnsi="Time New Roman"/>
          <w:snapToGrid/>
          <w:color w:val="000000"/>
          <w:szCs w:val="24"/>
          <w:lang w:bidi="ar-BH"/>
        </w:rPr>
        <w:t>保证</w:t>
      </w:r>
      <w:r w:rsidRPr="00E818C3">
        <w:rPr>
          <w:rFonts w:ascii="Time New Roman" w:eastAsia="SimHei" w:hAnsi="Time New Roman" w:hint="eastAsia"/>
          <w:snapToGrid/>
          <w:color w:val="000000"/>
          <w:szCs w:val="24"/>
          <w:lang w:bidi="ar-BH"/>
        </w:rPr>
        <w:t>切</w:t>
      </w:r>
      <w:r w:rsidRPr="00E818C3">
        <w:rPr>
          <w:rFonts w:ascii="Time New Roman" w:eastAsia="SimHei" w:hAnsi="Time New Roman"/>
          <w:snapToGrid/>
          <w:color w:val="000000"/>
          <w:szCs w:val="24"/>
          <w:lang w:bidi="ar-BH"/>
        </w:rPr>
        <w:t>实消除基于任何理由针对弱势群体</w:t>
      </w:r>
      <w:r w:rsidR="000D4C6A">
        <w:rPr>
          <w:rFonts w:ascii="Time New Roman" w:eastAsia="SimHei" w:hAnsi="Time New Roman"/>
          <w:snapToGrid/>
          <w:color w:val="000000"/>
          <w:szCs w:val="24"/>
          <w:lang w:bidi="ar-BH"/>
        </w:rPr>
        <w:t>，</w:t>
      </w:r>
      <w:r w:rsidR="00461DB0">
        <w:rPr>
          <w:rFonts w:ascii="Time New Roman" w:eastAsia="SimHei" w:hAnsi="Time New Roman"/>
          <w:snapToGrid/>
          <w:color w:val="000000"/>
          <w:szCs w:val="24"/>
          <w:lang w:bidi="ar-BH"/>
        </w:rPr>
        <w:t>包括土著人民、女孩、</w:t>
      </w:r>
      <w:r w:rsidR="00461DB0" w:rsidRPr="00E818C3">
        <w:rPr>
          <w:rFonts w:ascii="Time New Roman" w:eastAsia="SimHei" w:hAnsi="Time New Roman" w:hint="eastAsia"/>
          <w:snapToGrid/>
          <w:color w:val="000000"/>
          <w:szCs w:val="24"/>
          <w:lang w:bidi="ar-BH"/>
        </w:rPr>
        <w:t>感染</w:t>
      </w:r>
      <w:r w:rsidRPr="00E818C3">
        <w:rPr>
          <w:rFonts w:ascii="Time New Roman" w:eastAsia="SimHei" w:hAnsi="Time New Roman" w:hint="eastAsia"/>
          <w:snapToGrid/>
          <w:color w:val="000000"/>
          <w:szCs w:val="24"/>
          <w:lang w:bidi="ar-BH"/>
        </w:rPr>
        <w:t>艾</w:t>
      </w:r>
      <w:r w:rsidRPr="00E818C3">
        <w:rPr>
          <w:rFonts w:ascii="Time New Roman" w:eastAsia="SimHei" w:hAnsi="Time New Roman"/>
          <w:snapToGrid/>
          <w:color w:val="000000"/>
          <w:szCs w:val="24"/>
          <w:lang w:bidi="ar-BH"/>
        </w:rPr>
        <w:t>滋病毒</w:t>
      </w:r>
      <w:r w:rsidR="00461DB0">
        <w:rPr>
          <w:rFonts w:ascii="Time New Roman" w:eastAsia="SimHei" w:hAnsi="Time New Roman" w:hint="eastAsia"/>
          <w:snapToGrid/>
          <w:color w:val="000000"/>
          <w:szCs w:val="24"/>
          <w:lang w:bidi="ar-BH"/>
        </w:rPr>
        <w:t>的</w:t>
      </w:r>
      <w:r w:rsidRPr="00E818C3">
        <w:rPr>
          <w:rFonts w:ascii="Time New Roman" w:eastAsia="SimHei" w:hAnsi="Time New Roman"/>
          <w:snapToGrid/>
          <w:color w:val="000000"/>
          <w:szCs w:val="24"/>
          <w:lang w:bidi="ar-BH"/>
        </w:rPr>
        <w:t>儿童、流落街头的儿童和难民儿童的歧视</w:t>
      </w:r>
      <w:r w:rsidR="000D4C6A">
        <w:rPr>
          <w:rFonts w:ascii="Time New Roman" w:eastAsia="SimHei" w:hAnsi="Time New Roman"/>
          <w:snapToGrid/>
          <w:color w:val="000000"/>
          <w:szCs w:val="24"/>
          <w:lang w:bidi="ar-BH"/>
        </w:rPr>
        <w:t>；</w:t>
      </w:r>
    </w:p>
    <w:p w:rsidR="0046485E" w:rsidRPr="00E818C3" w:rsidRDefault="0046485E" w:rsidP="00512C90">
      <w:pPr>
        <w:numPr>
          <w:ilvl w:val="0"/>
          <w:numId w:val="91"/>
        </w:numPr>
        <w:rPr>
          <w:rFonts w:ascii="Time New Roman" w:eastAsia="SimHei" w:hAnsi="Time New Roman"/>
          <w:snapToGrid/>
          <w:color w:val="000000"/>
          <w:szCs w:val="24"/>
          <w:lang w:bidi="ar-BH"/>
        </w:rPr>
      </w:pPr>
      <w:r w:rsidRPr="00E818C3">
        <w:rPr>
          <w:rFonts w:ascii="Time New Roman" w:eastAsia="SimHei" w:hAnsi="Time New Roman"/>
          <w:snapToGrid/>
          <w:color w:val="000000"/>
          <w:szCs w:val="24"/>
          <w:lang w:bidi="ar-BH"/>
        </w:rPr>
        <w:t>在下次定期报告中列入具体资料</w:t>
      </w:r>
      <w:r w:rsidR="000D4C6A">
        <w:rPr>
          <w:rFonts w:ascii="Time New Roman" w:eastAsia="SimHei" w:hAnsi="Time New Roman"/>
          <w:snapToGrid/>
          <w:color w:val="000000"/>
          <w:szCs w:val="24"/>
          <w:lang w:bidi="ar-BH"/>
        </w:rPr>
        <w:t>，</w:t>
      </w:r>
      <w:r w:rsidRPr="00E818C3">
        <w:rPr>
          <w:rFonts w:ascii="Time New Roman" w:eastAsia="SimHei" w:hAnsi="Time New Roman" w:hint="eastAsia"/>
          <w:snapToGrid/>
          <w:color w:val="000000"/>
          <w:szCs w:val="24"/>
          <w:lang w:bidi="ar-BH"/>
        </w:rPr>
        <w:t>介绍所制定的有关</w:t>
      </w:r>
      <w:r w:rsidRPr="00E818C3">
        <w:rPr>
          <w:rFonts w:ascii="Time New Roman" w:eastAsia="SimHei" w:hAnsi="Time New Roman"/>
          <w:snapToGrid/>
          <w:color w:val="000000"/>
          <w:szCs w:val="24"/>
          <w:lang w:bidi="ar-BH"/>
        </w:rPr>
        <w:t>《公约》的措施和方案</w:t>
      </w:r>
      <w:r w:rsidR="000D4C6A">
        <w:rPr>
          <w:rFonts w:ascii="Time New Roman" w:eastAsia="SimHei" w:hAnsi="Time New Roman"/>
          <w:snapToGrid/>
          <w:color w:val="000000"/>
          <w:szCs w:val="24"/>
          <w:lang w:bidi="ar-BH"/>
        </w:rPr>
        <w:t>，</w:t>
      </w:r>
      <w:r w:rsidRPr="00E818C3">
        <w:rPr>
          <w:rFonts w:ascii="Time New Roman" w:eastAsia="SimHei" w:hAnsi="Time New Roman"/>
          <w:snapToGrid/>
          <w:color w:val="000000"/>
          <w:szCs w:val="24"/>
          <w:lang w:bidi="ar-BH"/>
        </w:rPr>
        <w:t>以</w:t>
      </w:r>
      <w:r w:rsidRPr="00E818C3">
        <w:rPr>
          <w:rFonts w:ascii="Time New Roman" w:eastAsia="SimHei" w:hAnsi="Time New Roman" w:hint="eastAsia"/>
          <w:snapToGrid/>
          <w:color w:val="000000"/>
          <w:szCs w:val="24"/>
          <w:lang w:bidi="ar-BH"/>
        </w:rPr>
        <w:t>消</w:t>
      </w:r>
      <w:r w:rsidRPr="00E818C3">
        <w:rPr>
          <w:rFonts w:ascii="Time New Roman" w:eastAsia="SimHei" w:hAnsi="Time New Roman"/>
          <w:snapToGrid/>
          <w:color w:val="000000"/>
          <w:szCs w:val="24"/>
          <w:lang w:bidi="ar-BH"/>
        </w:rPr>
        <w:t>除对弱势儿童</w:t>
      </w:r>
      <w:r w:rsidRPr="00E818C3">
        <w:rPr>
          <w:rFonts w:ascii="Time New Roman" w:eastAsia="SimHei" w:hAnsi="Time New Roman" w:hint="eastAsia"/>
          <w:snapToGrid/>
          <w:color w:val="000000"/>
          <w:szCs w:val="24"/>
          <w:lang w:bidi="ar-BH"/>
        </w:rPr>
        <w:t>群体</w:t>
      </w:r>
      <w:r w:rsidRPr="00E818C3">
        <w:rPr>
          <w:rFonts w:ascii="Time New Roman" w:eastAsia="SimHei" w:hAnsi="Time New Roman"/>
          <w:snapToGrid/>
          <w:color w:val="000000"/>
          <w:szCs w:val="24"/>
          <w:lang w:bidi="ar-BH"/>
        </w:rPr>
        <w:t>的歧视</w:t>
      </w:r>
      <w:r w:rsidR="000D4C6A">
        <w:rPr>
          <w:rFonts w:ascii="Time New Roman" w:eastAsia="SimHei" w:hAnsi="Time New Roman"/>
          <w:snapToGrid/>
          <w:color w:val="000000"/>
          <w:szCs w:val="24"/>
          <w:lang w:bidi="ar-BH"/>
        </w:rPr>
        <w:t>；</w:t>
      </w:r>
    </w:p>
    <w:p w:rsidR="0046485E" w:rsidRPr="00E818C3" w:rsidRDefault="0046485E" w:rsidP="00512C90">
      <w:pPr>
        <w:numPr>
          <w:ilvl w:val="0"/>
          <w:numId w:val="91"/>
        </w:numPr>
        <w:spacing w:after="240"/>
        <w:rPr>
          <w:rFonts w:ascii="Time New Roman" w:eastAsia="SimHei" w:hAnsi="Time New Roman"/>
          <w:snapToGrid/>
          <w:color w:val="000000"/>
          <w:szCs w:val="24"/>
          <w:lang w:bidi="ar-BH"/>
        </w:rPr>
      </w:pPr>
      <w:r w:rsidRPr="00E818C3">
        <w:rPr>
          <w:rFonts w:ascii="Time New Roman" w:eastAsia="SimHei" w:hAnsi="Time New Roman"/>
          <w:snapToGrid/>
          <w:color w:val="000000"/>
          <w:szCs w:val="24"/>
          <w:lang w:bidi="ar-BH"/>
        </w:rPr>
        <w:t>在下次定期报告中列入具体资料</w:t>
      </w:r>
      <w:r w:rsidR="000D4C6A">
        <w:rPr>
          <w:rFonts w:ascii="Time New Roman" w:eastAsia="SimHei" w:hAnsi="Time New Roman"/>
          <w:snapToGrid/>
          <w:color w:val="000000"/>
          <w:szCs w:val="24"/>
          <w:lang w:bidi="ar-BH"/>
        </w:rPr>
        <w:t>，</w:t>
      </w:r>
      <w:r w:rsidRPr="00E818C3">
        <w:rPr>
          <w:rFonts w:ascii="Time New Roman" w:eastAsia="SimHei" w:hAnsi="Time New Roman"/>
          <w:snapToGrid/>
          <w:color w:val="000000"/>
          <w:szCs w:val="24"/>
          <w:lang w:bidi="ar-BH"/>
        </w:rPr>
        <w:t>阐明</w:t>
      </w:r>
      <w:r w:rsidRPr="00E818C3">
        <w:rPr>
          <w:rFonts w:ascii="Time New Roman" w:eastAsia="SimHei" w:hAnsi="Time New Roman" w:hint="eastAsia"/>
          <w:snapToGrid/>
          <w:color w:val="000000"/>
          <w:szCs w:val="24"/>
          <w:lang w:bidi="ar-BH"/>
        </w:rPr>
        <w:t>参照</w:t>
      </w:r>
      <w:r w:rsidRPr="00E818C3">
        <w:rPr>
          <w:rFonts w:ascii="Time New Roman" w:eastAsia="SimHei" w:hAnsi="Time New Roman"/>
          <w:b/>
          <w:snapToGrid/>
          <w:color w:val="000000"/>
          <w:szCs w:val="24"/>
          <w:lang w:bidi="ar-BH"/>
        </w:rPr>
        <w:t>2001</w:t>
      </w:r>
      <w:r w:rsidRPr="00E818C3">
        <w:rPr>
          <w:rFonts w:ascii="Time New Roman" w:eastAsia="SimHei" w:hAnsi="Time New Roman"/>
          <w:snapToGrid/>
          <w:color w:val="000000"/>
          <w:szCs w:val="24"/>
          <w:lang w:bidi="ar-BH"/>
        </w:rPr>
        <w:t>年委员会关于教育目的的一般性意见</w:t>
      </w:r>
      <w:r w:rsidR="000D4C6A">
        <w:rPr>
          <w:rFonts w:ascii="Time New Roman" w:eastAsia="SimHei" w:hAnsi="Time New Roman" w:hint="eastAsia"/>
          <w:b/>
          <w:snapToGrid/>
          <w:color w:val="000000"/>
          <w:szCs w:val="24"/>
          <w:lang w:bidi="ar-BH"/>
        </w:rPr>
        <w:t>1,</w:t>
      </w:r>
      <w:r w:rsidR="009B321D">
        <w:rPr>
          <w:rFonts w:ascii="Time New Roman" w:eastAsia="SimHei" w:hAnsi="Time New Roman" w:hint="eastAsia"/>
          <w:snapToGrid/>
          <w:color w:val="000000"/>
          <w:szCs w:val="24"/>
          <w:lang w:bidi="ar-BH"/>
        </w:rPr>
        <w:t xml:space="preserve"> </w:t>
      </w:r>
      <w:r w:rsidRPr="00E818C3">
        <w:rPr>
          <w:rFonts w:ascii="Time New Roman" w:eastAsia="SimHei" w:hAnsi="Time New Roman"/>
          <w:snapToGrid/>
          <w:color w:val="000000"/>
          <w:szCs w:val="24"/>
          <w:lang w:bidi="ar-BH"/>
        </w:rPr>
        <w:t>为</w:t>
      </w:r>
      <w:r w:rsidRPr="00E818C3">
        <w:rPr>
          <w:rFonts w:ascii="Time New Roman" w:eastAsia="SimHei" w:hAnsi="Time New Roman" w:hint="eastAsia"/>
          <w:snapToGrid/>
          <w:color w:val="000000"/>
          <w:szCs w:val="24"/>
          <w:lang w:bidi="ar-BH"/>
        </w:rPr>
        <w:t>后续</w:t>
      </w:r>
      <w:r w:rsidRPr="00E818C3">
        <w:rPr>
          <w:rFonts w:ascii="Time New Roman" w:eastAsia="SimHei" w:hAnsi="Time New Roman"/>
          <w:snapToGrid/>
          <w:color w:val="000000"/>
          <w:szCs w:val="24"/>
          <w:lang w:bidi="ar-BH"/>
        </w:rPr>
        <w:t>执行</w:t>
      </w:r>
      <w:r w:rsidRPr="00E818C3">
        <w:rPr>
          <w:rFonts w:ascii="Time New Roman" w:eastAsia="SimHei" w:hAnsi="Time New Roman"/>
          <w:b/>
          <w:snapToGrid/>
          <w:color w:val="000000"/>
          <w:szCs w:val="24"/>
          <w:lang w:bidi="ar-BH"/>
        </w:rPr>
        <w:t>2001</w:t>
      </w:r>
      <w:r w:rsidRPr="00E818C3">
        <w:rPr>
          <w:rFonts w:ascii="Time New Roman" w:eastAsia="SimHei" w:hAnsi="Time New Roman"/>
          <w:snapToGrid/>
          <w:color w:val="000000"/>
          <w:szCs w:val="24"/>
          <w:lang w:bidi="ar-BH"/>
        </w:rPr>
        <w:t>年在德班举行的反对种族主义、种族歧视、仇外心理</w:t>
      </w:r>
      <w:r w:rsidRPr="00E818C3">
        <w:rPr>
          <w:rFonts w:ascii="Time New Roman" w:eastAsia="SimHei" w:hAnsi="Time New Roman" w:hint="eastAsia"/>
          <w:snapToGrid/>
          <w:color w:val="000000"/>
          <w:szCs w:val="24"/>
          <w:lang w:bidi="ar-BH"/>
        </w:rPr>
        <w:t>和</w:t>
      </w:r>
      <w:r w:rsidRPr="00E818C3">
        <w:rPr>
          <w:rFonts w:ascii="Time New Roman" w:eastAsia="SimHei" w:hAnsi="Time New Roman"/>
          <w:snapToGrid/>
          <w:color w:val="000000"/>
          <w:szCs w:val="24"/>
          <w:lang w:bidi="ar-BH"/>
        </w:rPr>
        <w:t>相关不容忍现象世界会议通过的《宣言和行动纲领》</w:t>
      </w:r>
      <w:r w:rsidRPr="00E818C3">
        <w:rPr>
          <w:rFonts w:ascii="Time New Roman" w:eastAsia="SimHei" w:hAnsi="Time New Roman" w:hint="eastAsia"/>
          <w:snapToGrid/>
          <w:color w:val="000000"/>
          <w:szCs w:val="24"/>
          <w:lang w:bidi="ar-BH"/>
        </w:rPr>
        <w:t>而着手实施</w:t>
      </w:r>
      <w:r w:rsidRPr="00E818C3">
        <w:rPr>
          <w:rFonts w:ascii="Time New Roman" w:eastAsia="SimHei" w:hAnsi="Time New Roman"/>
          <w:snapToGrid/>
          <w:color w:val="000000"/>
          <w:szCs w:val="24"/>
          <w:lang w:bidi="ar-BH"/>
        </w:rPr>
        <w:t>的与《儿童权利公约》相关的措施和方案。</w:t>
      </w:r>
    </w:p>
    <w:p w:rsidR="0046485E" w:rsidRDefault="0046485E" w:rsidP="00512C90">
      <w:pPr>
        <w:pStyle w:val="Heading4"/>
        <w:rPr>
          <w:lang w:bidi="ar-BH"/>
        </w:rPr>
      </w:pPr>
      <w:bookmarkStart w:id="638" w:name="_Toc176169470"/>
      <w:bookmarkStart w:id="639" w:name="_Toc176233323"/>
      <w:r>
        <w:rPr>
          <w:lang w:bidi="ar-BH"/>
        </w:rPr>
        <w:t>儿童的最</w:t>
      </w:r>
      <w:r>
        <w:rPr>
          <w:rFonts w:hint="eastAsia"/>
          <w:lang w:bidi="ar-BH"/>
        </w:rPr>
        <w:t>大</w:t>
      </w:r>
      <w:r>
        <w:rPr>
          <w:lang w:bidi="ar-BH"/>
        </w:rPr>
        <w:t>利益</w:t>
      </w:r>
      <w:bookmarkEnd w:id="638"/>
      <w:bookmarkEnd w:id="639"/>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52</w:t>
      </w:r>
      <w:r w:rsidR="00D143A3">
        <w:rPr>
          <w:snapToGrid/>
          <w:color w:val="000000"/>
          <w:szCs w:val="24"/>
          <w:lang w:bidi="ar-BH"/>
        </w:rPr>
        <w:t>4.</w:t>
      </w:r>
      <w:r w:rsidR="0046485E">
        <w:rPr>
          <w:snapToGrid/>
          <w:color w:val="000000"/>
          <w:szCs w:val="24"/>
          <w:lang w:bidi="ar-BH"/>
        </w:rPr>
        <w:t xml:space="preserve">  </w:t>
      </w:r>
      <w:r w:rsidR="0046485E">
        <w:rPr>
          <w:snapToGrid/>
          <w:color w:val="000000"/>
          <w:szCs w:val="24"/>
          <w:lang w:bidi="ar-BH"/>
        </w:rPr>
        <w:t>委员会</w:t>
      </w:r>
      <w:r w:rsidR="0046485E">
        <w:rPr>
          <w:rFonts w:hint="eastAsia"/>
          <w:snapToGrid/>
          <w:color w:val="000000"/>
          <w:szCs w:val="24"/>
          <w:lang w:bidi="ar-BH"/>
        </w:rPr>
        <w:t>赞赏</w:t>
      </w:r>
      <w:r w:rsidR="0046485E">
        <w:rPr>
          <w:snapToGrid/>
          <w:color w:val="000000"/>
          <w:szCs w:val="24"/>
          <w:lang w:bidi="ar-BH"/>
        </w:rPr>
        <w:t>缔约国将儿童最</w:t>
      </w:r>
      <w:r w:rsidR="0046485E">
        <w:rPr>
          <w:rFonts w:hint="eastAsia"/>
          <w:snapToGrid/>
          <w:color w:val="000000"/>
          <w:szCs w:val="24"/>
          <w:lang w:bidi="ar-BH"/>
        </w:rPr>
        <w:t>大</w:t>
      </w:r>
      <w:r w:rsidR="0046485E">
        <w:rPr>
          <w:snapToGrid/>
          <w:color w:val="000000"/>
          <w:szCs w:val="24"/>
          <w:lang w:bidi="ar-BH"/>
        </w:rPr>
        <w:t>利益原则</w:t>
      </w:r>
      <w:r w:rsidR="0046485E">
        <w:rPr>
          <w:rFonts w:hint="eastAsia"/>
          <w:snapToGrid/>
          <w:color w:val="000000"/>
          <w:szCs w:val="24"/>
          <w:lang w:bidi="ar-BH"/>
        </w:rPr>
        <w:t>纳</w:t>
      </w:r>
      <w:r w:rsidR="0046485E">
        <w:rPr>
          <w:snapToGrid/>
          <w:color w:val="000000"/>
          <w:szCs w:val="24"/>
          <w:lang w:bidi="ar-BH"/>
        </w:rPr>
        <w:t>入</w:t>
      </w:r>
      <w:r w:rsidR="0046485E">
        <w:rPr>
          <w:rFonts w:hint="eastAsia"/>
          <w:snapToGrid/>
          <w:color w:val="000000"/>
          <w:szCs w:val="24"/>
          <w:lang w:bidi="ar-BH"/>
        </w:rPr>
        <w:t>《</w:t>
      </w:r>
      <w:r w:rsidR="0046485E">
        <w:rPr>
          <w:snapToGrid/>
          <w:color w:val="000000"/>
          <w:szCs w:val="24"/>
          <w:lang w:bidi="ar-BH"/>
        </w:rPr>
        <w:t>家庭</w:t>
      </w:r>
      <w:r w:rsidR="0046485E">
        <w:rPr>
          <w:rFonts w:hint="eastAsia"/>
          <w:snapToGrid/>
          <w:color w:val="000000"/>
          <w:szCs w:val="24"/>
          <w:lang w:bidi="ar-BH"/>
        </w:rPr>
        <w:t>法》</w:t>
      </w:r>
      <w:r w:rsidR="0046485E">
        <w:rPr>
          <w:snapToGrid/>
          <w:color w:val="000000"/>
          <w:szCs w:val="24"/>
          <w:lang w:bidi="ar-BH"/>
        </w:rPr>
        <w:t>和</w:t>
      </w:r>
      <w:r w:rsidR="0046485E">
        <w:rPr>
          <w:rFonts w:hint="eastAsia"/>
          <w:snapToGrid/>
          <w:color w:val="000000"/>
          <w:szCs w:val="24"/>
          <w:lang w:bidi="ar-BH"/>
        </w:rPr>
        <w:t>《</w:t>
      </w:r>
      <w:r w:rsidR="0046485E">
        <w:rPr>
          <w:snapToGrid/>
          <w:color w:val="000000"/>
          <w:szCs w:val="24"/>
          <w:lang w:bidi="ar-BH"/>
        </w:rPr>
        <w:t>刑事法</w:t>
      </w:r>
      <w:r w:rsidR="0046485E">
        <w:rPr>
          <w:rFonts w:hint="eastAsia"/>
          <w:snapToGrid/>
          <w:color w:val="000000"/>
          <w:szCs w:val="24"/>
          <w:lang w:bidi="ar-BH"/>
        </w:rPr>
        <w:t>》</w:t>
      </w:r>
      <w:r w:rsidR="000D4C6A">
        <w:rPr>
          <w:snapToGrid/>
          <w:color w:val="000000"/>
          <w:szCs w:val="24"/>
          <w:lang w:bidi="ar-BH"/>
        </w:rPr>
        <w:t>，</w:t>
      </w:r>
      <w:r w:rsidR="0046485E">
        <w:rPr>
          <w:rFonts w:hint="eastAsia"/>
          <w:snapToGrid/>
          <w:color w:val="000000"/>
          <w:szCs w:val="24"/>
          <w:lang w:bidi="ar-BH"/>
        </w:rPr>
        <w:t>但</w:t>
      </w:r>
      <w:r w:rsidR="0046485E">
        <w:rPr>
          <w:snapToGrid/>
          <w:color w:val="000000"/>
          <w:szCs w:val="24"/>
          <w:lang w:bidi="ar-BH"/>
        </w:rPr>
        <w:t>感到关切的是</w:t>
      </w:r>
      <w:r w:rsidR="000D4C6A">
        <w:rPr>
          <w:snapToGrid/>
          <w:color w:val="000000"/>
          <w:szCs w:val="24"/>
          <w:lang w:bidi="ar-BH"/>
        </w:rPr>
        <w:t>，</w:t>
      </w:r>
      <w:r w:rsidR="0046485E">
        <w:rPr>
          <w:snapToGrid/>
          <w:color w:val="000000"/>
          <w:szCs w:val="24"/>
          <w:lang w:bidi="ar-BH"/>
        </w:rPr>
        <w:t>在实践中</w:t>
      </w:r>
      <w:r w:rsidR="000D4C6A">
        <w:rPr>
          <w:snapToGrid/>
          <w:color w:val="000000"/>
          <w:szCs w:val="24"/>
          <w:lang w:bidi="ar-BH"/>
        </w:rPr>
        <w:t>，</w:t>
      </w:r>
      <w:r w:rsidR="0046485E">
        <w:rPr>
          <w:snapToGrid/>
          <w:color w:val="000000"/>
          <w:szCs w:val="24"/>
          <w:lang w:bidi="ar-BH"/>
        </w:rPr>
        <w:t>尤其在涉及土著儿童情况</w:t>
      </w:r>
      <w:r w:rsidR="0046485E">
        <w:rPr>
          <w:rFonts w:hint="eastAsia"/>
          <w:snapToGrid/>
          <w:color w:val="000000"/>
          <w:szCs w:val="24"/>
          <w:lang w:bidi="ar-BH"/>
        </w:rPr>
        <w:t>时</w:t>
      </w:r>
      <w:r w:rsidR="0046485E">
        <w:rPr>
          <w:snapToGrid/>
          <w:color w:val="000000"/>
          <w:szCs w:val="24"/>
          <w:lang w:bidi="ar-BH"/>
        </w:rPr>
        <w:t>并</w:t>
      </w:r>
      <w:r w:rsidR="0046485E">
        <w:rPr>
          <w:rFonts w:hint="eastAsia"/>
          <w:snapToGrid/>
          <w:color w:val="000000"/>
          <w:szCs w:val="24"/>
          <w:lang w:bidi="ar-BH"/>
        </w:rPr>
        <w:t>未始终</w:t>
      </w:r>
      <w:r w:rsidR="0046485E">
        <w:rPr>
          <w:snapToGrid/>
          <w:color w:val="000000"/>
          <w:szCs w:val="24"/>
          <w:lang w:bidi="ar-BH"/>
        </w:rPr>
        <w:t>考虑到这项原则。</w:t>
      </w:r>
    </w:p>
    <w:p w:rsidR="0046485E" w:rsidRPr="00E818C3" w:rsidRDefault="00512C90" w:rsidP="00512C90">
      <w:pPr>
        <w:spacing w:after="240"/>
        <w:rPr>
          <w:rFonts w:ascii="Time New Roman" w:eastAsia="SimHei" w:hAnsi="Time New Roman" w:hint="eastAsia"/>
          <w:color w:val="000000"/>
          <w:szCs w:val="24"/>
          <w:lang w:bidi="ar-BH"/>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52</w:t>
      </w:r>
      <w:r w:rsidR="00D143A3" w:rsidRPr="00E818C3">
        <w:rPr>
          <w:rFonts w:ascii="Time New Roman" w:eastAsia="SimHei" w:hAnsi="Time New Roman"/>
          <w:b/>
          <w:snapToGrid/>
          <w:color w:val="000000"/>
          <w:szCs w:val="24"/>
        </w:rPr>
        <w:t>5</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color w:val="000000"/>
          <w:szCs w:val="24"/>
          <w:lang w:bidi="ar-BH"/>
        </w:rPr>
        <w:t xml:space="preserve">  </w:t>
      </w:r>
      <w:r w:rsidR="0046485E" w:rsidRPr="00E818C3">
        <w:rPr>
          <w:rFonts w:ascii="Time New Roman" w:eastAsia="SimHei" w:hAnsi="Time New Roman" w:hint="eastAsia"/>
          <w:color w:val="000000"/>
          <w:szCs w:val="24"/>
          <w:lang w:bidi="ar-BH"/>
        </w:rPr>
        <w:t>委员会建议缔约国加紧努力</w:t>
      </w:r>
      <w:r w:rsidR="000D4C6A">
        <w:rPr>
          <w:rFonts w:ascii="Time New Roman" w:eastAsia="SimHei" w:hAnsi="Time New Roman" w:hint="eastAsia"/>
          <w:color w:val="000000"/>
          <w:szCs w:val="24"/>
          <w:lang w:bidi="ar-BH"/>
        </w:rPr>
        <w:t>，</w:t>
      </w:r>
      <w:r w:rsidR="0046485E" w:rsidRPr="00E818C3">
        <w:rPr>
          <w:rFonts w:ascii="Time New Roman" w:eastAsia="SimHei" w:hAnsi="Time New Roman" w:hint="eastAsia"/>
          <w:color w:val="000000"/>
          <w:szCs w:val="24"/>
          <w:lang w:bidi="ar-BH"/>
        </w:rPr>
        <w:t>确保儿童的最大利益这个一般原则在对儿童有影响的司法和行政决定、项目和方案及服务中不言而喻</w:t>
      </w:r>
      <w:r w:rsidR="000D4C6A">
        <w:rPr>
          <w:rFonts w:ascii="Time New Roman" w:eastAsia="SimHei" w:hAnsi="Time New Roman" w:hint="eastAsia"/>
          <w:color w:val="000000"/>
          <w:szCs w:val="24"/>
          <w:lang w:bidi="ar-BH"/>
        </w:rPr>
        <w:t>，</w:t>
      </w:r>
      <w:r w:rsidR="0046485E" w:rsidRPr="00E818C3">
        <w:rPr>
          <w:rFonts w:ascii="Time New Roman" w:eastAsia="SimHei" w:hAnsi="Time New Roman" w:hint="eastAsia"/>
          <w:color w:val="000000"/>
          <w:szCs w:val="24"/>
          <w:lang w:bidi="ar-BH"/>
        </w:rPr>
        <w:t>适当的融入其中</w:t>
      </w:r>
      <w:r w:rsidR="000D4C6A">
        <w:rPr>
          <w:rFonts w:ascii="Time New Roman" w:eastAsia="SimHei" w:hAnsi="Time New Roman" w:hint="eastAsia"/>
          <w:color w:val="000000"/>
          <w:szCs w:val="24"/>
          <w:lang w:bidi="ar-BH"/>
        </w:rPr>
        <w:t>，</w:t>
      </w:r>
      <w:r w:rsidR="0046485E" w:rsidRPr="00E818C3">
        <w:rPr>
          <w:rFonts w:ascii="Time New Roman" w:eastAsia="SimHei" w:hAnsi="Time New Roman" w:hint="eastAsia"/>
          <w:color w:val="000000"/>
          <w:szCs w:val="24"/>
          <w:lang w:bidi="ar-BH"/>
        </w:rPr>
        <w:t>得到贯彻</w:t>
      </w:r>
      <w:r w:rsidR="000D4C6A">
        <w:rPr>
          <w:rFonts w:ascii="Time New Roman" w:eastAsia="SimHei" w:hAnsi="Time New Roman" w:hint="eastAsia"/>
          <w:color w:val="000000"/>
          <w:szCs w:val="24"/>
          <w:lang w:bidi="ar-BH"/>
        </w:rPr>
        <w:t>，</w:t>
      </w:r>
      <w:r w:rsidR="0046485E" w:rsidRPr="00E818C3">
        <w:rPr>
          <w:rFonts w:ascii="Time New Roman" w:eastAsia="SimHei" w:hAnsi="Time New Roman" w:hint="eastAsia"/>
          <w:color w:val="000000"/>
          <w:szCs w:val="24"/>
          <w:lang w:bidi="ar-BH"/>
        </w:rPr>
        <w:t>并一视同仁地适用于所有儿童。</w:t>
      </w:r>
    </w:p>
    <w:p w:rsidR="0046485E" w:rsidRDefault="0046485E" w:rsidP="00512C90">
      <w:pPr>
        <w:pStyle w:val="Heading4"/>
        <w:rPr>
          <w:rFonts w:hint="eastAsia"/>
          <w:lang w:bidi="ar-BH"/>
        </w:rPr>
      </w:pPr>
      <w:bookmarkStart w:id="640" w:name="_Toc176169471"/>
      <w:bookmarkStart w:id="641" w:name="_Toc176233324"/>
      <w:r>
        <w:rPr>
          <w:rFonts w:hint="eastAsia"/>
          <w:lang w:bidi="ar-BH"/>
        </w:rPr>
        <w:t>尊重儿童</w:t>
      </w:r>
      <w:r w:rsidR="008D2C83">
        <w:rPr>
          <w:rFonts w:hint="eastAsia"/>
          <w:lang w:bidi="ar-BH"/>
        </w:rPr>
        <w:t>的</w:t>
      </w:r>
      <w:r>
        <w:rPr>
          <w:rFonts w:hint="eastAsia"/>
          <w:lang w:bidi="ar-BH"/>
        </w:rPr>
        <w:t>意见</w:t>
      </w:r>
      <w:bookmarkEnd w:id="640"/>
      <w:bookmarkEnd w:id="641"/>
    </w:p>
    <w:p w:rsidR="0046485E" w:rsidRDefault="00512C90">
      <w:pPr>
        <w:rPr>
          <w:rFonts w:hint="eastAsia"/>
          <w:snapToGrid/>
          <w:color w:val="000000"/>
          <w:szCs w:val="24"/>
          <w:lang w:bidi="ar-BH"/>
        </w:rPr>
      </w:pPr>
      <w:r>
        <w:rPr>
          <w:rFonts w:hint="eastAsia"/>
          <w:snapToGrid/>
          <w:color w:val="000000"/>
          <w:szCs w:val="24"/>
          <w:lang w:bidi="ar-BH"/>
        </w:rPr>
        <w:tab/>
      </w:r>
      <w:r w:rsidR="0046485E">
        <w:rPr>
          <w:snapToGrid/>
          <w:color w:val="000000"/>
          <w:szCs w:val="24"/>
          <w:lang w:bidi="ar-BH"/>
        </w:rPr>
        <w:t>52</w:t>
      </w:r>
      <w:r w:rsidR="00D143A3">
        <w:rPr>
          <w:snapToGrid/>
          <w:color w:val="000000"/>
          <w:szCs w:val="24"/>
          <w:lang w:bidi="ar-BH"/>
        </w:rPr>
        <w:t>6.</w:t>
      </w:r>
      <w:r w:rsidR="0046485E">
        <w:rPr>
          <w:snapToGrid/>
          <w:color w:val="000000"/>
          <w:szCs w:val="24"/>
          <w:lang w:bidi="ar-BH"/>
        </w:rPr>
        <w:t xml:space="preserve">  </w:t>
      </w:r>
      <w:r w:rsidR="0046485E">
        <w:rPr>
          <w:rFonts w:hint="eastAsia"/>
          <w:snapToGrid/>
          <w:color w:val="000000"/>
          <w:szCs w:val="24"/>
          <w:lang w:bidi="ar-BH"/>
        </w:rPr>
        <w:t>委员会赞赏地注意到</w:t>
      </w:r>
      <w:r w:rsidR="000D4C6A">
        <w:rPr>
          <w:rFonts w:hint="eastAsia"/>
          <w:snapToGrid/>
          <w:color w:val="000000"/>
          <w:szCs w:val="24"/>
          <w:lang w:bidi="ar-BH"/>
        </w:rPr>
        <w:t>，</w:t>
      </w:r>
      <w:r w:rsidR="0046485E">
        <w:rPr>
          <w:rFonts w:hint="eastAsia"/>
          <w:snapToGrid/>
          <w:color w:val="000000"/>
          <w:szCs w:val="24"/>
          <w:lang w:bidi="ar-BH"/>
        </w:rPr>
        <w:t>设立了刚果儿童议会</w:t>
      </w:r>
      <w:r w:rsidR="000D4C6A">
        <w:rPr>
          <w:rFonts w:hint="eastAsia"/>
          <w:snapToGrid/>
          <w:color w:val="000000"/>
          <w:szCs w:val="24"/>
          <w:lang w:bidi="ar-BH"/>
        </w:rPr>
        <w:t>，</w:t>
      </w:r>
      <w:r w:rsidR="0046485E">
        <w:rPr>
          <w:rFonts w:hint="eastAsia"/>
          <w:snapToGrid/>
          <w:color w:val="000000"/>
          <w:szCs w:val="24"/>
          <w:lang w:bidi="ar-BH"/>
        </w:rPr>
        <w:t>并欢迎儿童议会的活动。然而</w:t>
      </w:r>
      <w:r w:rsidR="000D4C6A">
        <w:rPr>
          <w:rFonts w:hint="eastAsia"/>
          <w:snapToGrid/>
          <w:color w:val="000000"/>
          <w:szCs w:val="24"/>
          <w:lang w:bidi="ar-BH"/>
        </w:rPr>
        <w:t>，</w:t>
      </w:r>
      <w:r w:rsidR="0046485E">
        <w:rPr>
          <w:rFonts w:hint="eastAsia"/>
          <w:snapToGrid/>
          <w:color w:val="000000"/>
          <w:szCs w:val="24"/>
          <w:lang w:bidi="ar-BH"/>
        </w:rPr>
        <w:t>委员会感到关切的是</w:t>
      </w:r>
      <w:r w:rsidR="000D4C6A">
        <w:rPr>
          <w:rFonts w:hint="eastAsia"/>
          <w:snapToGrid/>
          <w:color w:val="000000"/>
          <w:szCs w:val="24"/>
          <w:lang w:bidi="ar-BH"/>
        </w:rPr>
        <w:t>，</w:t>
      </w:r>
      <w:r w:rsidR="0046485E">
        <w:rPr>
          <w:rFonts w:hint="eastAsia"/>
          <w:snapToGrid/>
          <w:color w:val="000000"/>
          <w:szCs w:val="24"/>
          <w:lang w:bidi="ar-BH"/>
        </w:rPr>
        <w:t>儿童议会预期在制订儿童权利政策方面发挥的作用尚不明确。委员会还感到关切的是</w:t>
      </w:r>
      <w:r w:rsidR="000D4C6A">
        <w:rPr>
          <w:rFonts w:hint="eastAsia"/>
          <w:snapToGrid/>
          <w:color w:val="000000"/>
          <w:szCs w:val="24"/>
          <w:lang w:bidi="ar-BH"/>
        </w:rPr>
        <w:t>，</w:t>
      </w:r>
      <w:r w:rsidR="0046485E">
        <w:rPr>
          <w:rFonts w:hint="eastAsia"/>
          <w:snapToGrid/>
          <w:color w:val="000000"/>
          <w:szCs w:val="24"/>
          <w:lang w:bidi="ar-BH"/>
        </w:rPr>
        <w:t>第</w:t>
      </w:r>
      <w:r w:rsidR="0046485E">
        <w:rPr>
          <w:rFonts w:hint="eastAsia"/>
          <w:snapToGrid/>
          <w:color w:val="000000"/>
          <w:szCs w:val="24"/>
          <w:lang w:bidi="ar-BH"/>
        </w:rPr>
        <w:t>12</w:t>
      </w:r>
      <w:r w:rsidR="0046485E">
        <w:rPr>
          <w:rFonts w:hint="eastAsia"/>
          <w:snapToGrid/>
          <w:color w:val="000000"/>
          <w:szCs w:val="24"/>
          <w:lang w:bidi="ar-BH"/>
        </w:rPr>
        <w:t>条所载的权利未得到充分尊重和落实</w:t>
      </w:r>
      <w:r w:rsidR="000D4C6A">
        <w:rPr>
          <w:rFonts w:hint="eastAsia"/>
          <w:snapToGrid/>
          <w:color w:val="000000"/>
          <w:szCs w:val="24"/>
          <w:lang w:bidi="ar-BH"/>
        </w:rPr>
        <w:t>，</w:t>
      </w:r>
      <w:r w:rsidR="0046485E">
        <w:rPr>
          <w:rFonts w:hint="eastAsia"/>
          <w:snapToGrid/>
          <w:color w:val="000000"/>
          <w:szCs w:val="24"/>
          <w:lang w:bidi="ar-BH"/>
        </w:rPr>
        <w:t>尤其未在家庭、学校、养育院所和社区各级以及司法和行政诉讼中得到贯彻。</w:t>
      </w:r>
    </w:p>
    <w:p w:rsidR="0046485E" w:rsidRPr="00E818C3" w:rsidRDefault="00512C90">
      <w:pPr>
        <w:rPr>
          <w:rFonts w:ascii="Time New Roman" w:eastAsia="SimHei" w:hAnsi="Time New Roman" w:hint="eastAsia"/>
          <w:color w:val="000000"/>
          <w:szCs w:val="24"/>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52</w:t>
      </w:r>
      <w:r w:rsidR="00D143A3" w:rsidRPr="00E818C3">
        <w:rPr>
          <w:rFonts w:ascii="Time New Roman" w:eastAsia="SimHei" w:hAnsi="Time New Roman"/>
          <w:b/>
          <w:snapToGrid/>
          <w:color w:val="000000"/>
          <w:szCs w:val="24"/>
        </w:rPr>
        <w:t>7</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color w:val="000000"/>
          <w:szCs w:val="24"/>
        </w:rPr>
        <w:t xml:space="preserve">  </w:t>
      </w:r>
      <w:r w:rsidR="0046485E" w:rsidRPr="00E818C3">
        <w:rPr>
          <w:rFonts w:ascii="Time New Roman" w:eastAsia="SimHei" w:hAnsi="Time New Roman" w:hint="eastAsia"/>
          <w:color w:val="000000"/>
          <w:szCs w:val="24"/>
        </w:rPr>
        <w:t>委员会建议进一步努力确保尊重儿童意见的原则得到贯彻。为此</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尤其应注重每个儿童在家庭、学校、其他机构院所以及在社区和广大社会中自由表达其意见的权利</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其中特别要关注弱势和少数群体。所有法律、司法及行政决定也都应体现出此项一般原则。委员会具体建议缔约国</w:t>
      </w:r>
      <w:r w:rsidR="000D4C6A">
        <w:rPr>
          <w:rFonts w:ascii="Time New Roman" w:eastAsia="SimHei" w:hAnsi="Time New Roman" w:hint="eastAsia"/>
          <w:color w:val="000000"/>
          <w:szCs w:val="24"/>
        </w:rPr>
        <w:t>：</w:t>
      </w:r>
    </w:p>
    <w:p w:rsidR="0046485E" w:rsidRPr="00E818C3" w:rsidRDefault="0046485E" w:rsidP="00512C90">
      <w:pPr>
        <w:numPr>
          <w:ilvl w:val="0"/>
          <w:numId w:val="92"/>
        </w:numPr>
        <w:rPr>
          <w:rFonts w:ascii="Time New Roman" w:eastAsia="SimHei" w:hAnsi="Time New Roman" w:hint="eastAsia"/>
          <w:color w:val="000000"/>
          <w:szCs w:val="24"/>
        </w:rPr>
      </w:pPr>
      <w:r w:rsidRPr="00E818C3">
        <w:rPr>
          <w:rFonts w:ascii="Time New Roman" w:eastAsia="SimHei" w:hAnsi="Time New Roman" w:hint="eastAsia"/>
          <w:color w:val="000000"/>
          <w:szCs w:val="24"/>
        </w:rPr>
        <w:t>通过预期之中的将刚果儿童议会纳入议会工作的法律</w:t>
      </w:r>
      <w:r w:rsidR="000D4C6A">
        <w:rPr>
          <w:rFonts w:ascii="Time New Roman" w:eastAsia="SimHei" w:hAnsi="Time New Roman" w:hint="eastAsia"/>
          <w:color w:val="000000"/>
          <w:szCs w:val="24"/>
        </w:rPr>
        <w:t>；</w:t>
      </w:r>
    </w:p>
    <w:p w:rsidR="0046485E" w:rsidRPr="00E818C3" w:rsidRDefault="0046485E" w:rsidP="00512C90">
      <w:pPr>
        <w:numPr>
          <w:ilvl w:val="0"/>
          <w:numId w:val="92"/>
        </w:numPr>
        <w:rPr>
          <w:rFonts w:ascii="Time New Roman" w:eastAsia="SimHei" w:hAnsi="Time New Roman" w:hint="eastAsia"/>
          <w:color w:val="000000"/>
          <w:szCs w:val="24"/>
        </w:rPr>
      </w:pPr>
      <w:r w:rsidRPr="00E818C3">
        <w:rPr>
          <w:rFonts w:ascii="Time New Roman" w:eastAsia="SimHei" w:hAnsi="Time New Roman" w:hint="eastAsia"/>
          <w:color w:val="000000"/>
          <w:szCs w:val="24"/>
        </w:rPr>
        <w:t>为家长、教师、法官及其他从事儿童工作的专业人员制定基于社区的培训方案</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以期增强儿童在所有与之相关背景下的参与</w:t>
      </w:r>
      <w:r w:rsidR="000D4C6A">
        <w:rPr>
          <w:rFonts w:ascii="Time New Roman" w:eastAsia="SimHei" w:hAnsi="Time New Roman" w:hint="eastAsia"/>
          <w:color w:val="000000"/>
          <w:szCs w:val="24"/>
        </w:rPr>
        <w:t>；</w:t>
      </w:r>
    </w:p>
    <w:p w:rsidR="0046485E" w:rsidRPr="00E818C3" w:rsidRDefault="0046485E" w:rsidP="00512C90">
      <w:pPr>
        <w:numPr>
          <w:ilvl w:val="0"/>
          <w:numId w:val="92"/>
        </w:numPr>
        <w:rPr>
          <w:rFonts w:ascii="Time New Roman" w:eastAsia="SimHei" w:hAnsi="Time New Roman" w:hint="eastAsia"/>
          <w:color w:val="000000"/>
          <w:szCs w:val="24"/>
        </w:rPr>
      </w:pPr>
      <w:r w:rsidRPr="00E818C3">
        <w:rPr>
          <w:rFonts w:ascii="Time New Roman" w:eastAsia="SimHei" w:hAnsi="Time New Roman" w:hint="eastAsia"/>
          <w:color w:val="000000"/>
          <w:szCs w:val="24"/>
        </w:rPr>
        <w:t>系统地确保儿童和儿童社团及机构积极参与国家、区域和地方各级与儿童相关的政策或方案</w:t>
      </w:r>
      <w:r w:rsidR="000D4C6A">
        <w:rPr>
          <w:rFonts w:ascii="Time New Roman" w:eastAsia="SimHei" w:hAnsi="Time New Roman" w:hint="eastAsia"/>
          <w:color w:val="000000"/>
          <w:szCs w:val="24"/>
        </w:rPr>
        <w:t>；</w:t>
      </w:r>
    </w:p>
    <w:p w:rsidR="0046485E" w:rsidRPr="00E818C3" w:rsidRDefault="0046485E" w:rsidP="00512C90">
      <w:pPr>
        <w:numPr>
          <w:ilvl w:val="0"/>
          <w:numId w:val="92"/>
        </w:numPr>
        <w:rPr>
          <w:rFonts w:ascii="Time New Roman" w:eastAsia="SimHei" w:hAnsi="Time New Roman" w:hint="eastAsia"/>
          <w:color w:val="000000"/>
          <w:szCs w:val="24"/>
        </w:rPr>
      </w:pPr>
      <w:r w:rsidRPr="00E818C3">
        <w:rPr>
          <w:rFonts w:ascii="Time New Roman" w:eastAsia="SimHei" w:hAnsi="Time New Roman" w:hint="eastAsia"/>
          <w:color w:val="000000"/>
          <w:szCs w:val="24"/>
        </w:rPr>
        <w:t>寻求儿童基金会的技术援助。</w:t>
      </w:r>
    </w:p>
    <w:p w:rsidR="0046485E" w:rsidRPr="00E818C3" w:rsidRDefault="00512C90" w:rsidP="00512C90">
      <w:pPr>
        <w:spacing w:after="320"/>
        <w:rPr>
          <w:rFonts w:ascii="Time New Roman" w:eastAsia="SimHei" w:hAnsi="Time New Roman" w:hint="eastAsia"/>
          <w:color w:val="000000"/>
          <w:szCs w:val="24"/>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52</w:t>
      </w:r>
      <w:r w:rsidR="00D143A3" w:rsidRPr="00E818C3">
        <w:rPr>
          <w:rFonts w:ascii="Time New Roman" w:eastAsia="SimHei" w:hAnsi="Time New Roman"/>
          <w:b/>
          <w:snapToGrid/>
          <w:color w:val="000000"/>
          <w:szCs w:val="24"/>
        </w:rPr>
        <w:t>8</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color w:val="000000"/>
          <w:szCs w:val="24"/>
        </w:rPr>
        <w:t xml:space="preserve">  </w:t>
      </w:r>
      <w:r w:rsidR="0046485E" w:rsidRPr="00E818C3">
        <w:rPr>
          <w:rFonts w:ascii="Time New Roman" w:eastAsia="SimHei" w:hAnsi="Time New Roman" w:hint="eastAsia"/>
          <w:color w:val="000000"/>
          <w:szCs w:val="24"/>
        </w:rPr>
        <w:t>此外</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委员会提请缔约国注意委员会在</w:t>
      </w:r>
      <w:r w:rsidR="0046485E" w:rsidRPr="00E818C3">
        <w:rPr>
          <w:rFonts w:ascii="Time New Roman" w:eastAsia="SimHei" w:hAnsi="Time New Roman" w:hint="eastAsia"/>
          <w:b/>
          <w:color w:val="000000"/>
          <w:szCs w:val="24"/>
        </w:rPr>
        <w:t>2006</w:t>
      </w:r>
      <w:r w:rsidR="0046485E" w:rsidRPr="00E818C3">
        <w:rPr>
          <w:rFonts w:ascii="Time New Roman" w:eastAsia="SimHei" w:hAnsi="Time New Roman" w:hint="eastAsia"/>
          <w:color w:val="000000"/>
          <w:szCs w:val="24"/>
        </w:rPr>
        <w:t>年</w:t>
      </w:r>
      <w:r w:rsidR="0046485E" w:rsidRPr="00E818C3">
        <w:rPr>
          <w:rFonts w:ascii="Time New Roman" w:eastAsia="SimHei" w:hAnsi="Time New Roman" w:hint="eastAsia"/>
          <w:b/>
          <w:color w:val="000000"/>
          <w:szCs w:val="24"/>
        </w:rPr>
        <w:t>9</w:t>
      </w:r>
      <w:r w:rsidR="0046485E" w:rsidRPr="00E818C3">
        <w:rPr>
          <w:rFonts w:ascii="Time New Roman" w:eastAsia="SimHei" w:hAnsi="Time New Roman" w:hint="eastAsia"/>
          <w:color w:val="000000"/>
          <w:szCs w:val="24"/>
        </w:rPr>
        <w:t>月</w:t>
      </w:r>
      <w:r w:rsidR="0046485E" w:rsidRPr="00E818C3">
        <w:rPr>
          <w:rFonts w:ascii="Time New Roman" w:eastAsia="SimHei" w:hAnsi="Time New Roman" w:hint="eastAsia"/>
          <w:b/>
          <w:color w:val="000000"/>
          <w:szCs w:val="24"/>
        </w:rPr>
        <w:t>15</w:t>
      </w:r>
      <w:r w:rsidR="0046485E" w:rsidRPr="00E818C3">
        <w:rPr>
          <w:rFonts w:ascii="Time New Roman" w:eastAsia="SimHei" w:hAnsi="Time New Roman" w:hint="eastAsia"/>
          <w:color w:val="000000"/>
          <w:szCs w:val="24"/>
        </w:rPr>
        <w:t>日举行的关于儿童得到聆听权的一般性讨论日通过的建议。</w:t>
      </w:r>
    </w:p>
    <w:p w:rsidR="0046485E" w:rsidRPr="00E818C3" w:rsidRDefault="00D143A3" w:rsidP="00512C90">
      <w:pPr>
        <w:pStyle w:val="Heading3"/>
        <w:rPr>
          <w:rFonts w:hint="eastAsia"/>
          <w:u w:val="none"/>
        </w:rPr>
      </w:pPr>
      <w:bookmarkStart w:id="642" w:name="_Toc176169472"/>
      <w:bookmarkStart w:id="643" w:name="_Toc176233325"/>
      <w:r w:rsidRPr="00E818C3">
        <w:rPr>
          <w:rFonts w:hint="eastAsia"/>
          <w:u w:val="none"/>
        </w:rPr>
        <w:t>3.</w:t>
      </w:r>
      <w:r w:rsidR="0046485E" w:rsidRPr="00E818C3">
        <w:rPr>
          <w:rFonts w:hint="eastAsia"/>
          <w:u w:val="none"/>
        </w:rPr>
        <w:t xml:space="preserve">  </w:t>
      </w:r>
      <w:r w:rsidR="0046485E" w:rsidRPr="00E818C3">
        <w:rPr>
          <w:rFonts w:hint="eastAsia"/>
        </w:rPr>
        <w:t>公民权利和自由</w:t>
      </w:r>
      <w:r w:rsidR="00512C90" w:rsidRPr="00E818C3">
        <w:rPr>
          <w:rFonts w:hint="eastAsia"/>
          <w:u w:val="none"/>
        </w:rPr>
        <w:br/>
      </w:r>
      <w:r w:rsidR="00E818C3" w:rsidRPr="00652D4F">
        <w:rPr>
          <w:rFonts w:eastAsia="KaiTi_GB2312" w:hint="eastAsia"/>
          <w:spacing w:val="0"/>
          <w:kern w:val="0"/>
          <w:u w:val="none"/>
        </w:rPr>
        <w:t xml:space="preserve">    </w:t>
      </w:r>
      <w:r w:rsidR="000D4C6A">
        <w:rPr>
          <w:rFonts w:eastAsia="KaiTi_GB2312" w:hint="eastAsia"/>
          <w:spacing w:val="0"/>
          <w:kern w:val="0"/>
          <w:u w:val="none"/>
        </w:rPr>
        <w:t>(</w:t>
      </w:r>
      <w:r w:rsidR="0046485E" w:rsidRPr="00652D4F">
        <w:rPr>
          <w:rFonts w:eastAsia="KaiTi_GB2312" w:hint="eastAsia"/>
          <w:spacing w:val="0"/>
          <w:kern w:val="0"/>
          <w:u w:val="none"/>
        </w:rPr>
        <w:t>《公约》第</w:t>
      </w:r>
      <w:r w:rsidR="0046485E" w:rsidRPr="00652D4F">
        <w:rPr>
          <w:rFonts w:eastAsia="KaiTi_GB2312" w:hint="eastAsia"/>
          <w:spacing w:val="0"/>
          <w:kern w:val="0"/>
          <w:u w:val="none"/>
        </w:rPr>
        <w:t>7</w:t>
      </w:r>
      <w:r w:rsidR="0046485E" w:rsidRPr="00652D4F">
        <w:rPr>
          <w:rFonts w:eastAsia="KaiTi_GB2312" w:hint="eastAsia"/>
          <w:spacing w:val="0"/>
          <w:kern w:val="0"/>
          <w:u w:val="none"/>
        </w:rPr>
        <w:t>、</w:t>
      </w:r>
      <w:r w:rsidR="0046485E" w:rsidRPr="00652D4F">
        <w:rPr>
          <w:rFonts w:eastAsia="KaiTi_GB2312" w:hint="eastAsia"/>
          <w:spacing w:val="0"/>
          <w:kern w:val="0"/>
          <w:u w:val="none"/>
        </w:rPr>
        <w:t>8</w:t>
      </w:r>
      <w:r w:rsidR="0046485E" w:rsidRPr="00652D4F">
        <w:rPr>
          <w:rFonts w:eastAsia="KaiTi_GB2312" w:hint="eastAsia"/>
          <w:spacing w:val="0"/>
          <w:kern w:val="0"/>
          <w:u w:val="none"/>
        </w:rPr>
        <w:t>条、第</w:t>
      </w:r>
      <w:r w:rsidR="0046485E" w:rsidRPr="00652D4F">
        <w:rPr>
          <w:rFonts w:eastAsia="KaiTi_GB2312" w:hint="eastAsia"/>
          <w:spacing w:val="0"/>
          <w:kern w:val="0"/>
          <w:u w:val="none"/>
        </w:rPr>
        <w:t>13</w:t>
      </w:r>
      <w:r w:rsidR="0046485E" w:rsidRPr="00652D4F">
        <w:rPr>
          <w:rFonts w:eastAsia="KaiTi_GB2312" w:hint="eastAsia"/>
          <w:spacing w:val="0"/>
          <w:kern w:val="0"/>
          <w:u w:val="none"/>
        </w:rPr>
        <w:t>至</w:t>
      </w:r>
      <w:r w:rsidR="0046485E" w:rsidRPr="00652D4F">
        <w:rPr>
          <w:rFonts w:eastAsia="KaiTi_GB2312" w:hint="eastAsia"/>
          <w:spacing w:val="0"/>
          <w:kern w:val="0"/>
          <w:u w:val="none"/>
        </w:rPr>
        <w:t>17</w:t>
      </w:r>
      <w:r w:rsidR="0046485E" w:rsidRPr="00652D4F">
        <w:rPr>
          <w:rFonts w:eastAsia="KaiTi_GB2312" w:hint="eastAsia"/>
          <w:spacing w:val="0"/>
          <w:kern w:val="0"/>
          <w:u w:val="none"/>
        </w:rPr>
        <w:t>条和第</w:t>
      </w:r>
      <w:r w:rsidR="0046485E" w:rsidRPr="00652D4F">
        <w:rPr>
          <w:rFonts w:eastAsia="KaiTi_GB2312" w:hint="eastAsia"/>
          <w:spacing w:val="0"/>
          <w:kern w:val="0"/>
          <w:u w:val="none"/>
        </w:rPr>
        <w:t>37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a</w:t>
      </w:r>
      <w:r w:rsidR="000D4C6A">
        <w:rPr>
          <w:rFonts w:eastAsia="KaiTi_GB2312" w:hint="eastAsia"/>
          <w:spacing w:val="0"/>
          <w:kern w:val="0"/>
          <w:u w:val="none"/>
        </w:rPr>
        <w:t>)</w:t>
      </w:r>
      <w:r w:rsidR="0046485E" w:rsidRPr="00652D4F">
        <w:rPr>
          <w:rFonts w:eastAsia="KaiTi_GB2312" w:hint="eastAsia"/>
          <w:spacing w:val="0"/>
          <w:kern w:val="0"/>
          <w:u w:val="none"/>
        </w:rPr>
        <w:t>款</w:t>
      </w:r>
      <w:r w:rsidR="000D4C6A">
        <w:rPr>
          <w:rFonts w:eastAsia="KaiTi_GB2312" w:hint="eastAsia"/>
          <w:spacing w:val="0"/>
          <w:kern w:val="0"/>
          <w:u w:val="none"/>
        </w:rPr>
        <w:t>))</w:t>
      </w:r>
      <w:bookmarkEnd w:id="642"/>
      <w:bookmarkEnd w:id="643"/>
    </w:p>
    <w:p w:rsidR="0046485E" w:rsidRDefault="0046485E" w:rsidP="00512C90">
      <w:pPr>
        <w:pStyle w:val="Heading4"/>
        <w:rPr>
          <w:rFonts w:hint="eastAsia"/>
        </w:rPr>
      </w:pPr>
      <w:bookmarkStart w:id="644" w:name="_Toc176169473"/>
      <w:bookmarkStart w:id="645" w:name="_Toc176233326"/>
      <w:r>
        <w:rPr>
          <w:rFonts w:hint="eastAsia"/>
        </w:rPr>
        <w:t>出生登记和身份证</w:t>
      </w:r>
      <w:bookmarkEnd w:id="644"/>
      <w:bookmarkEnd w:id="645"/>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52</w:t>
      </w:r>
      <w:r w:rsidR="00D143A3">
        <w:rPr>
          <w:snapToGrid/>
          <w:color w:val="000000"/>
          <w:szCs w:val="24"/>
        </w:rPr>
        <w:t>9.</w:t>
      </w:r>
      <w:r w:rsidR="0046485E">
        <w:rPr>
          <w:rFonts w:hint="eastAsia"/>
          <w:snapToGrid/>
          <w:color w:val="000000"/>
          <w:szCs w:val="24"/>
        </w:rPr>
        <w:t xml:space="preserve">  </w:t>
      </w:r>
      <w:r w:rsidR="0046485E">
        <w:rPr>
          <w:rFonts w:hint="eastAsia"/>
          <w:snapToGrid/>
          <w:color w:val="000000"/>
          <w:szCs w:val="24"/>
        </w:rPr>
        <w:t>在欢迎法律规定必须进行出生登记的同时</w:t>
      </w:r>
      <w:r w:rsidR="000D4C6A">
        <w:rPr>
          <w:rFonts w:hint="eastAsia"/>
          <w:snapToGrid/>
          <w:color w:val="000000"/>
          <w:szCs w:val="24"/>
        </w:rPr>
        <w:t>，</w:t>
      </w:r>
      <w:r w:rsidR="0046485E">
        <w:rPr>
          <w:rFonts w:hint="eastAsia"/>
          <w:snapToGrid/>
          <w:color w:val="000000"/>
          <w:szCs w:val="24"/>
        </w:rPr>
        <w:t>委员会关切地表示</w:t>
      </w:r>
      <w:r w:rsidR="000D4C6A">
        <w:rPr>
          <w:rFonts w:hint="eastAsia"/>
          <w:snapToGrid/>
          <w:color w:val="000000"/>
          <w:szCs w:val="24"/>
        </w:rPr>
        <w:t>，</w:t>
      </w:r>
      <w:r w:rsidR="0046485E">
        <w:rPr>
          <w:rFonts w:hint="eastAsia"/>
          <w:snapToGrid/>
          <w:color w:val="000000"/>
          <w:szCs w:val="24"/>
        </w:rPr>
        <w:t>仍然还有大量儿童未得到登记。委员会还感到关切的是</w:t>
      </w:r>
      <w:r w:rsidR="000D4C6A">
        <w:rPr>
          <w:rFonts w:hint="eastAsia"/>
          <w:snapToGrid/>
          <w:color w:val="000000"/>
          <w:szCs w:val="24"/>
        </w:rPr>
        <w:t>，</w:t>
      </w:r>
      <w:r w:rsidR="0046485E">
        <w:rPr>
          <w:rFonts w:hint="eastAsia"/>
          <w:snapToGrid/>
          <w:color w:val="000000"/>
          <w:szCs w:val="24"/>
        </w:rPr>
        <w:t>由于登记费和对延迟办理出生登记进行罚款措施</w:t>
      </w:r>
      <w:r w:rsidR="000D4C6A">
        <w:rPr>
          <w:rFonts w:hint="eastAsia"/>
          <w:snapToGrid/>
          <w:color w:val="000000"/>
          <w:szCs w:val="24"/>
        </w:rPr>
        <w:t>，</w:t>
      </w:r>
      <w:r w:rsidR="0046485E">
        <w:rPr>
          <w:rFonts w:hint="eastAsia"/>
          <w:snapToGrid/>
          <w:color w:val="000000"/>
          <w:szCs w:val="24"/>
        </w:rPr>
        <w:t>有可能阻碍登记工作。委员会还感到关切的是</w:t>
      </w:r>
      <w:r w:rsidR="000D4C6A">
        <w:rPr>
          <w:rFonts w:hint="eastAsia"/>
          <w:snapToGrid/>
          <w:color w:val="000000"/>
          <w:szCs w:val="24"/>
        </w:rPr>
        <w:t>，</w:t>
      </w:r>
      <w:r w:rsidR="0046485E">
        <w:rPr>
          <w:rFonts w:hint="eastAsia"/>
          <w:snapToGrid/>
          <w:color w:val="000000"/>
          <w:szCs w:val="24"/>
        </w:rPr>
        <w:t>在一些偏远地区没有民事登记办事处</w:t>
      </w:r>
      <w:r w:rsidR="000D4C6A">
        <w:rPr>
          <w:rFonts w:hint="eastAsia"/>
          <w:snapToGrid/>
          <w:color w:val="000000"/>
          <w:szCs w:val="24"/>
        </w:rPr>
        <w:t>，</w:t>
      </w:r>
      <w:r w:rsidR="0046485E">
        <w:rPr>
          <w:rFonts w:hint="eastAsia"/>
          <w:snapToGrid/>
          <w:color w:val="000000"/>
          <w:szCs w:val="24"/>
        </w:rPr>
        <w:t>而且对登记的重要意义尚无充分认识。</w:t>
      </w:r>
    </w:p>
    <w:p w:rsidR="0046485E" w:rsidRPr="00E818C3" w:rsidRDefault="00512C90">
      <w:pPr>
        <w:rPr>
          <w:rFonts w:ascii="Time New Roman" w:eastAsia="SimHei" w:hAnsi="Time New Roman" w:hint="eastAsia"/>
          <w:color w:val="000000"/>
          <w:szCs w:val="24"/>
        </w:rPr>
      </w:pPr>
      <w:r w:rsidRPr="00E818C3">
        <w:rPr>
          <w:rFonts w:ascii="Time New Roman" w:eastAsia="SimHei" w:hAnsi="Time New Roman" w:hint="eastAsia"/>
          <w:color w:val="000000"/>
          <w:szCs w:val="24"/>
        </w:rPr>
        <w:tab/>
      </w:r>
      <w:r w:rsidR="0046485E" w:rsidRPr="00E818C3">
        <w:rPr>
          <w:rFonts w:ascii="Time New Roman" w:eastAsia="SimHei" w:hAnsi="Time New Roman"/>
          <w:b/>
          <w:color w:val="000000"/>
          <w:szCs w:val="24"/>
        </w:rPr>
        <w:t>53</w:t>
      </w:r>
      <w:r w:rsidR="00D143A3" w:rsidRPr="00E818C3">
        <w:rPr>
          <w:rFonts w:ascii="Time New Roman" w:eastAsia="SimHei" w:hAnsi="Time New Roman"/>
          <w:b/>
          <w:color w:val="000000"/>
          <w:szCs w:val="24"/>
        </w:rPr>
        <w:t>0</w:t>
      </w:r>
      <w:r w:rsidR="00D143A3" w:rsidRPr="00E818C3">
        <w:rPr>
          <w:rFonts w:ascii="Time New Roman" w:eastAsia="SimHei" w:hAnsi="Time New Roman"/>
          <w:color w:val="000000"/>
          <w:szCs w:val="24"/>
        </w:rPr>
        <w:t>.</w:t>
      </w:r>
      <w:r w:rsidR="0046485E" w:rsidRPr="00E818C3">
        <w:rPr>
          <w:rFonts w:ascii="Time New Roman" w:eastAsia="SimHei" w:hAnsi="Time New Roman" w:hint="eastAsia"/>
          <w:color w:val="000000"/>
          <w:szCs w:val="24"/>
        </w:rPr>
        <w:t xml:space="preserve">  </w:t>
      </w:r>
      <w:r w:rsidR="0046485E" w:rsidRPr="00E818C3">
        <w:rPr>
          <w:rFonts w:ascii="Time New Roman" w:eastAsia="SimHei" w:hAnsi="Time New Roman" w:hint="eastAsia"/>
          <w:color w:val="000000"/>
          <w:szCs w:val="24"/>
        </w:rPr>
        <w:t>根据《公约》第</w:t>
      </w:r>
      <w:r w:rsidR="0046485E" w:rsidRPr="00E818C3">
        <w:rPr>
          <w:rFonts w:ascii="Time New Roman" w:eastAsia="SimHei" w:hAnsi="Time New Roman"/>
          <w:b/>
          <w:color w:val="000000"/>
          <w:szCs w:val="24"/>
        </w:rPr>
        <w:t>7</w:t>
      </w:r>
      <w:r w:rsidR="0046485E" w:rsidRPr="00E818C3">
        <w:rPr>
          <w:rFonts w:ascii="Time New Roman" w:eastAsia="SimHei" w:hAnsi="Time New Roman" w:hint="eastAsia"/>
          <w:color w:val="000000"/>
          <w:szCs w:val="24"/>
        </w:rPr>
        <w:t>条</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委员会建议缔约国建立一个涵盖全国领土</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包括非公民在内的有效和便利的出生登记制度</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包括通过以下措施</w:t>
      </w:r>
      <w:r w:rsidR="000D4C6A">
        <w:rPr>
          <w:rFonts w:ascii="Time New Roman" w:eastAsia="SimHei" w:hAnsi="Time New Roman" w:hint="eastAsia"/>
          <w:color w:val="000000"/>
          <w:szCs w:val="24"/>
        </w:rPr>
        <w:t>：</w:t>
      </w:r>
    </w:p>
    <w:p w:rsidR="0046485E" w:rsidRPr="00E818C3" w:rsidRDefault="0046485E" w:rsidP="00512C90">
      <w:pPr>
        <w:numPr>
          <w:ilvl w:val="0"/>
          <w:numId w:val="93"/>
        </w:numPr>
        <w:rPr>
          <w:rFonts w:ascii="Time New Roman" w:eastAsia="SimHei" w:hAnsi="Time New Roman" w:hint="eastAsia"/>
          <w:color w:val="000000"/>
          <w:szCs w:val="24"/>
        </w:rPr>
      </w:pPr>
      <w:r w:rsidRPr="00E818C3">
        <w:rPr>
          <w:rFonts w:ascii="Time New Roman" w:eastAsia="SimHei" w:hAnsi="Time New Roman" w:hint="eastAsia"/>
          <w:color w:val="000000"/>
          <w:szCs w:val="24"/>
        </w:rPr>
        <w:t>开展大众宣传运动</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通过电视、广播电台和印刷材料或其他手段</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提供有关出生登记手续</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包括由出生登记形成的权利和享有权的信息</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增强对出生登记重要意义的认识和理解</w:t>
      </w:r>
      <w:r w:rsidR="000D4C6A">
        <w:rPr>
          <w:rFonts w:ascii="Time New Roman" w:eastAsia="SimHei" w:hAnsi="Time New Roman" w:hint="eastAsia"/>
          <w:color w:val="000000"/>
          <w:szCs w:val="24"/>
        </w:rPr>
        <w:t>；</w:t>
      </w:r>
    </w:p>
    <w:p w:rsidR="0046485E" w:rsidRPr="00E818C3" w:rsidRDefault="0046485E" w:rsidP="00512C90">
      <w:pPr>
        <w:numPr>
          <w:ilvl w:val="0"/>
          <w:numId w:val="93"/>
        </w:numPr>
        <w:rPr>
          <w:rFonts w:ascii="Time New Roman" w:eastAsia="SimHei" w:hAnsi="Time New Roman" w:hint="eastAsia"/>
          <w:color w:val="000000"/>
          <w:szCs w:val="24"/>
        </w:rPr>
      </w:pPr>
      <w:r w:rsidRPr="00E818C3">
        <w:rPr>
          <w:rFonts w:ascii="Time New Roman" w:eastAsia="SimHei" w:hAnsi="Time New Roman" w:hint="eastAsia"/>
          <w:color w:val="000000"/>
          <w:szCs w:val="24"/>
        </w:rPr>
        <w:t>确保免费办理出生登记</w:t>
      </w:r>
      <w:r w:rsidR="000D4C6A">
        <w:rPr>
          <w:rFonts w:ascii="Time New Roman" w:eastAsia="SimHei" w:hAnsi="Time New Roman" w:hint="eastAsia"/>
          <w:color w:val="000000"/>
          <w:szCs w:val="24"/>
        </w:rPr>
        <w:t>；</w:t>
      </w:r>
    </w:p>
    <w:p w:rsidR="0046485E" w:rsidRPr="00E818C3" w:rsidRDefault="0046485E" w:rsidP="00512C90">
      <w:pPr>
        <w:numPr>
          <w:ilvl w:val="0"/>
          <w:numId w:val="93"/>
        </w:numPr>
        <w:rPr>
          <w:rFonts w:ascii="Time New Roman" w:eastAsia="SimHei" w:hAnsi="Time New Roman" w:hint="eastAsia"/>
          <w:color w:val="000000"/>
          <w:szCs w:val="24"/>
        </w:rPr>
      </w:pPr>
      <w:r w:rsidRPr="00E818C3">
        <w:rPr>
          <w:rFonts w:ascii="Time New Roman" w:eastAsia="SimHei" w:hAnsi="Time New Roman" w:hint="eastAsia"/>
          <w:color w:val="000000"/>
          <w:szCs w:val="24"/>
        </w:rPr>
        <w:t>设立能达到偏远地区的流动出生登记站</w:t>
      </w:r>
      <w:r w:rsidR="000D4C6A">
        <w:rPr>
          <w:rFonts w:ascii="Time New Roman" w:eastAsia="SimHei" w:hAnsi="Time New Roman" w:hint="eastAsia"/>
          <w:color w:val="000000"/>
          <w:szCs w:val="24"/>
        </w:rPr>
        <w:t>；</w:t>
      </w:r>
    </w:p>
    <w:p w:rsidR="0046485E" w:rsidRPr="00E818C3" w:rsidRDefault="0046485E" w:rsidP="00512C90">
      <w:pPr>
        <w:numPr>
          <w:ilvl w:val="0"/>
          <w:numId w:val="93"/>
        </w:numPr>
        <w:rPr>
          <w:rFonts w:ascii="Time New Roman" w:eastAsia="SimHei" w:hAnsi="Time New Roman" w:hint="eastAsia"/>
          <w:color w:val="000000"/>
          <w:szCs w:val="24"/>
        </w:rPr>
      </w:pPr>
      <w:r w:rsidRPr="00E818C3">
        <w:rPr>
          <w:rFonts w:ascii="Time New Roman" w:eastAsia="SimHei" w:hAnsi="Time New Roman" w:hint="eastAsia"/>
          <w:color w:val="000000"/>
          <w:szCs w:val="24"/>
        </w:rPr>
        <w:t>采取适当措施为那些在出生时尚未登记的人办理登记</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包括为土著儿童和难民儿童进行登记</w:t>
      </w:r>
      <w:r w:rsidR="000D4C6A">
        <w:rPr>
          <w:rFonts w:ascii="Time New Roman" w:eastAsia="SimHei" w:hAnsi="Time New Roman" w:hint="eastAsia"/>
          <w:color w:val="000000"/>
          <w:szCs w:val="24"/>
        </w:rPr>
        <w:t>；</w:t>
      </w:r>
    </w:p>
    <w:p w:rsidR="0046485E" w:rsidRPr="00E818C3" w:rsidRDefault="0046485E" w:rsidP="00512C90">
      <w:pPr>
        <w:numPr>
          <w:ilvl w:val="0"/>
          <w:numId w:val="93"/>
        </w:numPr>
        <w:spacing w:after="240"/>
        <w:rPr>
          <w:rFonts w:ascii="Time New Roman" w:eastAsia="SimHei" w:hAnsi="Time New Roman" w:hint="eastAsia"/>
          <w:color w:val="000000"/>
          <w:szCs w:val="24"/>
        </w:rPr>
      </w:pPr>
      <w:r w:rsidRPr="00E818C3">
        <w:rPr>
          <w:rFonts w:ascii="Time New Roman" w:eastAsia="SimHei" w:hAnsi="Time New Roman" w:hint="eastAsia"/>
          <w:color w:val="000000"/>
          <w:szCs w:val="24"/>
        </w:rPr>
        <w:t>增强与诸如儿童基金会和联合国人口基金之类相关联合国方案、基金和专门机构的合作。</w:t>
      </w:r>
    </w:p>
    <w:p w:rsidR="0046485E" w:rsidRDefault="0046485E" w:rsidP="00512C90">
      <w:pPr>
        <w:pStyle w:val="Heading4"/>
        <w:rPr>
          <w:rFonts w:hint="eastAsia"/>
        </w:rPr>
      </w:pPr>
      <w:bookmarkStart w:id="646" w:name="_Toc176169474"/>
      <w:bookmarkStart w:id="647" w:name="_Toc176233327"/>
      <w:r>
        <w:rPr>
          <w:rFonts w:hint="eastAsia"/>
        </w:rPr>
        <w:t>获取相关信息的途径</w:t>
      </w:r>
      <w:bookmarkEnd w:id="646"/>
      <w:bookmarkEnd w:id="647"/>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53</w:t>
      </w:r>
      <w:r w:rsidR="00D143A3">
        <w:rPr>
          <w:snapToGrid/>
          <w:color w:val="000000"/>
          <w:szCs w:val="24"/>
        </w:rPr>
        <w:t>1.</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鉴于图书馆的数量有限</w:t>
      </w:r>
      <w:r w:rsidR="000D4C6A">
        <w:rPr>
          <w:rFonts w:hint="eastAsia"/>
          <w:snapToGrid/>
          <w:color w:val="000000"/>
          <w:szCs w:val="24"/>
        </w:rPr>
        <w:t>，</w:t>
      </w:r>
      <w:r w:rsidR="0046485E">
        <w:rPr>
          <w:rFonts w:hint="eastAsia"/>
          <w:snapToGrid/>
          <w:color w:val="000000"/>
          <w:szCs w:val="24"/>
        </w:rPr>
        <w:t>其中大部分图书馆在武装冲突期间已遭到摧毁</w:t>
      </w:r>
      <w:r w:rsidR="000D4C6A">
        <w:rPr>
          <w:rFonts w:hint="eastAsia"/>
          <w:snapToGrid/>
          <w:color w:val="000000"/>
          <w:szCs w:val="24"/>
        </w:rPr>
        <w:t>，</w:t>
      </w:r>
      <w:r w:rsidR="0046485E">
        <w:rPr>
          <w:rFonts w:hint="eastAsia"/>
          <w:snapToGrid/>
          <w:color w:val="000000"/>
          <w:szCs w:val="24"/>
        </w:rPr>
        <w:t>儿童获取旨在增进其社会、精神和道德健康以及身心健康方面资料的途径有限。此外</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由于对刚果共和国境内数量越来越多录像俱乐部尚无管制条例</w:t>
      </w:r>
      <w:r w:rsidR="000D4C6A">
        <w:rPr>
          <w:rFonts w:hint="eastAsia"/>
          <w:snapToGrid/>
          <w:color w:val="000000"/>
          <w:szCs w:val="24"/>
        </w:rPr>
        <w:t>，</w:t>
      </w:r>
      <w:r w:rsidR="0046485E">
        <w:rPr>
          <w:rFonts w:hint="eastAsia"/>
          <w:snapToGrid/>
          <w:color w:val="000000"/>
          <w:szCs w:val="24"/>
        </w:rPr>
        <w:t>儿童们极易接触到有害影视材料。</w:t>
      </w:r>
    </w:p>
    <w:p w:rsidR="0046485E" w:rsidRPr="00E818C3" w:rsidRDefault="00512C90" w:rsidP="00512C90">
      <w:pPr>
        <w:spacing w:after="240"/>
        <w:rPr>
          <w:rFonts w:ascii="Time New Roman" w:eastAsia="SimHei" w:hAnsi="Time New Roman" w:hint="eastAsia"/>
          <w:color w:val="000000"/>
          <w:szCs w:val="24"/>
        </w:rPr>
      </w:pPr>
      <w:r w:rsidRPr="00E818C3">
        <w:rPr>
          <w:rFonts w:ascii="Time New Roman" w:eastAsia="SimHei" w:hAnsi="Time New Roman" w:hint="eastAsia"/>
          <w:color w:val="000000"/>
          <w:szCs w:val="24"/>
        </w:rPr>
        <w:tab/>
      </w:r>
      <w:r w:rsidR="0046485E" w:rsidRPr="00E818C3">
        <w:rPr>
          <w:rFonts w:ascii="Time New Roman" w:eastAsia="SimHei" w:hAnsi="Time New Roman"/>
          <w:b/>
          <w:color w:val="000000"/>
          <w:szCs w:val="24"/>
        </w:rPr>
        <w:t>53</w:t>
      </w:r>
      <w:r w:rsidR="00D143A3" w:rsidRPr="00E818C3">
        <w:rPr>
          <w:rFonts w:ascii="Time New Roman" w:eastAsia="SimHei" w:hAnsi="Time New Roman"/>
          <w:b/>
          <w:color w:val="000000"/>
          <w:szCs w:val="24"/>
        </w:rPr>
        <w:t>2</w:t>
      </w:r>
      <w:r w:rsidR="00D143A3" w:rsidRPr="00E818C3">
        <w:rPr>
          <w:rFonts w:ascii="Time New Roman" w:eastAsia="SimHei" w:hAnsi="Time New Roman"/>
          <w:color w:val="000000"/>
          <w:szCs w:val="24"/>
        </w:rPr>
        <w:t>.</w:t>
      </w:r>
      <w:r w:rsidR="0046485E" w:rsidRPr="00E818C3">
        <w:rPr>
          <w:rFonts w:ascii="Time New Roman" w:eastAsia="SimHei" w:hAnsi="Time New Roman" w:hint="eastAsia"/>
          <w:color w:val="000000"/>
          <w:szCs w:val="24"/>
        </w:rPr>
        <w:t xml:space="preserve">  </w:t>
      </w:r>
      <w:r w:rsidR="0046485E" w:rsidRPr="00E818C3">
        <w:rPr>
          <w:rFonts w:ascii="Time New Roman" w:eastAsia="SimHei" w:hAnsi="Time New Roman" w:hint="eastAsia"/>
          <w:color w:val="000000"/>
          <w:szCs w:val="24"/>
        </w:rPr>
        <w:t>委员会建议缔约国让主管通信自由的高等理事会参与落实以推荐儿童获取适当信息为着重点的综合政策。委员会还呼吁缔约国监督数量日趋增长的录像俱乐部</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管制儿童在这些录像俱乐部中接触危害儿童身心、精神、道德和社会发展的色情与暴力影片。委员会还建议缔约国确保从各个国家和国际渠道获得与儿童年龄相应并适合儿童精神和道德健康的信息和材料。为此</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缔约国尤其应落实各项措施</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增加建设图书资料馆</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包括乡村地区和偏远地区的流动图书资料馆。</w:t>
      </w:r>
    </w:p>
    <w:p w:rsidR="0046485E" w:rsidRDefault="0046485E" w:rsidP="00512C90">
      <w:pPr>
        <w:pStyle w:val="Heading4"/>
        <w:rPr>
          <w:rFonts w:hint="eastAsia"/>
        </w:rPr>
      </w:pPr>
      <w:bookmarkStart w:id="648" w:name="_Toc176169475"/>
      <w:bookmarkStart w:id="649" w:name="_Toc176233328"/>
      <w:r>
        <w:rPr>
          <w:rFonts w:hint="eastAsia"/>
        </w:rPr>
        <w:t>体</w:t>
      </w:r>
      <w:r>
        <w:rPr>
          <w:rFonts w:hint="eastAsia"/>
        </w:rPr>
        <w:t xml:space="preserve">  </w:t>
      </w:r>
      <w:r>
        <w:rPr>
          <w:rFonts w:hint="eastAsia"/>
        </w:rPr>
        <w:t>罚</w:t>
      </w:r>
      <w:bookmarkEnd w:id="648"/>
      <w:bookmarkEnd w:id="649"/>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53</w:t>
      </w:r>
      <w:r w:rsidR="00D143A3">
        <w:rPr>
          <w:snapToGrid/>
          <w:color w:val="000000"/>
          <w:szCs w:val="24"/>
        </w:rPr>
        <w:t>3.</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尚未明确规定禁止在家庭、替代性照料环境下和刑事惩罚机构中的体罚。</w:t>
      </w:r>
    </w:p>
    <w:p w:rsidR="0046485E" w:rsidRPr="00E818C3" w:rsidRDefault="00512C90">
      <w:pPr>
        <w:rPr>
          <w:rFonts w:ascii="Time New Roman" w:eastAsia="SimHei" w:hAnsi="Time New Roman" w:hint="eastAsia"/>
          <w:snapToGrid/>
          <w:color w:val="000000"/>
          <w:szCs w:val="24"/>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53</w:t>
      </w:r>
      <w:r w:rsidR="00D143A3" w:rsidRPr="00E818C3">
        <w:rPr>
          <w:rFonts w:ascii="Time New Roman" w:eastAsia="SimHei" w:hAnsi="Time New Roman"/>
          <w:b/>
          <w:snapToGrid/>
          <w:color w:val="000000"/>
          <w:szCs w:val="24"/>
        </w:rPr>
        <w:t>4</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snapToGrid/>
          <w:color w:val="000000"/>
          <w:szCs w:val="24"/>
        </w:rPr>
        <w:t xml:space="preserve">  </w:t>
      </w:r>
      <w:r w:rsidR="0046485E" w:rsidRPr="00E818C3">
        <w:rPr>
          <w:rFonts w:ascii="Time New Roman" w:eastAsia="SimHei" w:hAnsi="Time New Roman" w:hint="eastAsia"/>
          <w:snapToGrid/>
          <w:color w:val="000000"/>
          <w:szCs w:val="24"/>
        </w:rPr>
        <w:t>委员会敦促缔约国</w:t>
      </w:r>
      <w:r w:rsidR="000D4C6A">
        <w:rPr>
          <w:rFonts w:ascii="Time New Roman" w:eastAsia="SimHei" w:hAnsi="Time New Roman" w:hint="eastAsia"/>
          <w:snapToGrid/>
          <w:color w:val="000000"/>
          <w:szCs w:val="24"/>
        </w:rPr>
        <w:t>：</w:t>
      </w:r>
    </w:p>
    <w:p w:rsidR="0046485E" w:rsidRPr="00E818C3" w:rsidRDefault="0046485E" w:rsidP="00512C90">
      <w:pPr>
        <w:numPr>
          <w:ilvl w:val="0"/>
          <w:numId w:val="94"/>
        </w:numPr>
        <w:rPr>
          <w:rFonts w:ascii="Time New Roman" w:eastAsia="SimHei" w:hAnsi="Time New Roman"/>
          <w:color w:val="000000"/>
          <w:szCs w:val="24"/>
        </w:rPr>
      </w:pPr>
      <w:r w:rsidRPr="00E818C3">
        <w:rPr>
          <w:rFonts w:ascii="Time New Roman" w:eastAsia="SimHei" w:hAnsi="Time New Roman" w:hint="eastAsia"/>
          <w:color w:val="000000"/>
          <w:szCs w:val="24"/>
        </w:rPr>
        <w:t>作为优先事务</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明确禁止在家庭、刑罚体制和其他养育机构环境下和替代性照料系统中一切形式的体罚</w:t>
      </w:r>
      <w:r w:rsidR="000D4C6A">
        <w:rPr>
          <w:rFonts w:ascii="Time New Roman" w:eastAsia="SimHei" w:hAnsi="Time New Roman" w:hint="eastAsia"/>
          <w:color w:val="000000"/>
          <w:szCs w:val="24"/>
        </w:rPr>
        <w:t>；</w:t>
      </w:r>
    </w:p>
    <w:p w:rsidR="0046485E" w:rsidRPr="00E818C3" w:rsidRDefault="0046485E" w:rsidP="00512C90">
      <w:pPr>
        <w:numPr>
          <w:ilvl w:val="0"/>
          <w:numId w:val="94"/>
        </w:numPr>
        <w:rPr>
          <w:rFonts w:ascii="Time New Roman" w:eastAsia="SimHei" w:hAnsi="Time New Roman" w:hint="eastAsia"/>
          <w:color w:val="000000"/>
          <w:szCs w:val="24"/>
        </w:rPr>
      </w:pPr>
      <w:r w:rsidRPr="00E818C3">
        <w:rPr>
          <w:rFonts w:ascii="Time New Roman" w:eastAsia="SimHei" w:hAnsi="Time New Roman" w:hint="eastAsia"/>
          <w:color w:val="000000"/>
          <w:szCs w:val="24"/>
        </w:rPr>
        <w:t>开展公共教育运动宣讲体罚的有害影响</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对家长、监护人和从事儿童工作的专业人员进行教育并增强意识</w:t>
      </w:r>
      <w:r w:rsidR="000D4C6A">
        <w:rPr>
          <w:rFonts w:ascii="Time New Roman" w:eastAsia="SimHei" w:hAnsi="Time New Roman" w:hint="eastAsia"/>
          <w:color w:val="000000"/>
          <w:szCs w:val="24"/>
        </w:rPr>
        <w:t>；</w:t>
      </w:r>
    </w:p>
    <w:p w:rsidR="0046485E" w:rsidRPr="00E818C3" w:rsidRDefault="0046485E" w:rsidP="00512C90">
      <w:pPr>
        <w:numPr>
          <w:ilvl w:val="0"/>
          <w:numId w:val="94"/>
        </w:numPr>
        <w:rPr>
          <w:rFonts w:ascii="Time New Roman" w:eastAsia="SimHei" w:hAnsi="Time New Roman" w:hint="eastAsia"/>
          <w:color w:val="000000"/>
          <w:szCs w:val="24"/>
        </w:rPr>
      </w:pPr>
      <w:r w:rsidRPr="00E818C3">
        <w:rPr>
          <w:rFonts w:ascii="Time New Roman" w:eastAsia="SimHei" w:hAnsi="Time New Roman" w:hint="eastAsia"/>
          <w:color w:val="000000"/>
          <w:szCs w:val="24"/>
        </w:rPr>
        <w:t>推广正面、非暴力形式的纪律管束措施</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作为一种替代体罚的方式</w:t>
      </w:r>
      <w:r w:rsidR="000D4C6A">
        <w:rPr>
          <w:rFonts w:ascii="Time New Roman" w:eastAsia="SimHei" w:hAnsi="Time New Roman" w:hint="eastAsia"/>
          <w:color w:val="000000"/>
          <w:szCs w:val="24"/>
        </w:rPr>
        <w:t>；</w:t>
      </w:r>
    </w:p>
    <w:p w:rsidR="0046485E" w:rsidRPr="00E818C3" w:rsidRDefault="0046485E" w:rsidP="00512C90">
      <w:pPr>
        <w:numPr>
          <w:ilvl w:val="0"/>
          <w:numId w:val="94"/>
        </w:numPr>
        <w:rPr>
          <w:rFonts w:ascii="Time New Roman" w:eastAsia="SimHei" w:hAnsi="Time New Roman" w:hint="eastAsia"/>
          <w:color w:val="000000"/>
          <w:szCs w:val="24"/>
        </w:rPr>
      </w:pPr>
      <w:r w:rsidRPr="00E818C3">
        <w:rPr>
          <w:rFonts w:ascii="Time New Roman" w:eastAsia="SimHei" w:hAnsi="Time New Roman" w:hint="eastAsia"/>
          <w:color w:val="000000"/>
          <w:szCs w:val="24"/>
        </w:rPr>
        <w:t>执行预防儿童受害以及受害儿童的康复和重返社会的有关政策和方案</w:t>
      </w:r>
      <w:r w:rsidR="000D4C6A">
        <w:rPr>
          <w:rFonts w:ascii="Time New Roman" w:eastAsia="SimHei" w:hAnsi="Time New Roman" w:hint="eastAsia"/>
          <w:color w:val="000000"/>
          <w:szCs w:val="24"/>
        </w:rPr>
        <w:t>；</w:t>
      </w:r>
    </w:p>
    <w:p w:rsidR="0046485E" w:rsidRPr="00E818C3" w:rsidRDefault="0046485E" w:rsidP="00512C90">
      <w:pPr>
        <w:numPr>
          <w:ilvl w:val="0"/>
          <w:numId w:val="94"/>
        </w:numPr>
        <w:rPr>
          <w:rFonts w:ascii="Time New Roman" w:eastAsia="SimHei" w:hAnsi="Time New Roman" w:hint="eastAsia"/>
          <w:color w:val="000000"/>
          <w:szCs w:val="24"/>
        </w:rPr>
      </w:pPr>
      <w:r w:rsidRPr="00E818C3">
        <w:rPr>
          <w:rFonts w:ascii="Time New Roman" w:eastAsia="SimHei" w:hAnsi="Time New Roman" w:hint="eastAsia"/>
          <w:color w:val="000000"/>
          <w:szCs w:val="24"/>
        </w:rPr>
        <w:t>为儿童设立体恤儿童的申诉机制</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如儿童遭受暴力包括体罚</w:t>
      </w:r>
      <w:r w:rsidR="000D4C6A">
        <w:rPr>
          <w:rFonts w:ascii="Time New Roman" w:eastAsia="SimHei" w:hAnsi="Time New Roman" w:hint="eastAsia"/>
          <w:color w:val="000000"/>
          <w:szCs w:val="24"/>
        </w:rPr>
        <w:t>，</w:t>
      </w:r>
      <w:r w:rsidRPr="00E818C3">
        <w:rPr>
          <w:rFonts w:ascii="Time New Roman" w:eastAsia="SimHei" w:hAnsi="Time New Roman" w:hint="eastAsia"/>
          <w:color w:val="000000"/>
          <w:szCs w:val="24"/>
        </w:rPr>
        <w:t>可向其提出申诉。</w:t>
      </w:r>
    </w:p>
    <w:p w:rsidR="0046485E" w:rsidRPr="00E818C3" w:rsidRDefault="00512C90" w:rsidP="00512C90">
      <w:pPr>
        <w:spacing w:after="240"/>
        <w:rPr>
          <w:rFonts w:ascii="Time New Roman" w:eastAsia="SimHei" w:hAnsi="Time New Roman" w:hint="eastAsia"/>
          <w:snapToGrid/>
          <w:color w:val="000000"/>
          <w:szCs w:val="24"/>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53</w:t>
      </w:r>
      <w:r w:rsidR="00D143A3" w:rsidRPr="00E818C3">
        <w:rPr>
          <w:rFonts w:ascii="Time New Roman" w:eastAsia="SimHei" w:hAnsi="Time New Roman"/>
          <w:b/>
          <w:snapToGrid/>
          <w:color w:val="000000"/>
          <w:szCs w:val="24"/>
        </w:rPr>
        <w:t>5</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snapToGrid/>
          <w:color w:val="000000"/>
          <w:szCs w:val="24"/>
        </w:rPr>
        <w:t xml:space="preserve">  </w:t>
      </w:r>
      <w:r w:rsidR="0046485E" w:rsidRPr="00E818C3">
        <w:rPr>
          <w:rFonts w:ascii="Time New Roman" w:eastAsia="SimHei" w:hAnsi="Time New Roman" w:hint="eastAsia"/>
          <w:snapToGrid/>
          <w:color w:val="000000"/>
          <w:szCs w:val="24"/>
        </w:rPr>
        <w:t>为此</w:t>
      </w:r>
      <w:r w:rsidR="000D4C6A">
        <w:rPr>
          <w:rFonts w:ascii="Time New Roman" w:eastAsia="SimHei" w:hAnsi="Time New Roman" w:hint="eastAsia"/>
          <w:snapToGrid/>
          <w:color w:val="000000"/>
          <w:szCs w:val="24"/>
        </w:rPr>
        <w:t>，</w:t>
      </w:r>
      <w:r w:rsidR="0046485E" w:rsidRPr="00E818C3">
        <w:rPr>
          <w:rFonts w:ascii="Time New Roman" w:eastAsia="SimHei" w:hAnsi="Time New Roman" w:hint="eastAsia"/>
          <w:snapToGrid/>
          <w:color w:val="000000"/>
          <w:szCs w:val="24"/>
        </w:rPr>
        <w:t>委员会提请缔约国注意</w:t>
      </w:r>
      <w:r w:rsidR="0046485E" w:rsidRPr="00E818C3">
        <w:rPr>
          <w:rFonts w:ascii="Time New Roman" w:eastAsia="SimHei" w:hAnsi="Time New Roman" w:hint="eastAsia"/>
          <w:b/>
          <w:snapToGrid/>
          <w:color w:val="000000"/>
          <w:szCs w:val="24"/>
        </w:rPr>
        <w:t>2006</w:t>
      </w:r>
      <w:r w:rsidR="0046485E" w:rsidRPr="00E818C3">
        <w:rPr>
          <w:rFonts w:ascii="Time New Roman" w:eastAsia="SimHei" w:hAnsi="Time New Roman" w:hint="eastAsia"/>
          <w:snapToGrid/>
          <w:color w:val="000000"/>
          <w:szCs w:val="24"/>
        </w:rPr>
        <w:t>年委员会关于</w:t>
      </w:r>
      <w:r w:rsidR="0046485E" w:rsidRPr="00E818C3">
        <w:rPr>
          <w:rFonts w:ascii="Time New Roman" w:eastAsia="SimHei" w:hAnsi="Time New Roman" w:hint="eastAsia"/>
          <w:snapToGrid/>
          <w:color w:val="000000"/>
        </w:rPr>
        <w:t>儿童受保护免遭体罚和其他形式残忍或有辱人格处罚的权利</w:t>
      </w:r>
      <w:r w:rsidR="009B321D">
        <w:rPr>
          <w:rFonts w:ascii="Time New Roman" w:eastAsia="SimHei" w:hAnsi="Time New Roman" w:hint="eastAsia"/>
          <w:snapToGrid/>
          <w:color w:val="000000"/>
          <w:szCs w:val="24"/>
        </w:rPr>
        <w:t>的</w:t>
      </w:r>
      <w:r w:rsidR="0046485E" w:rsidRPr="00E818C3">
        <w:rPr>
          <w:rFonts w:ascii="Time New Roman" w:eastAsia="SimHei" w:hAnsi="Time New Roman" w:hint="eastAsia"/>
          <w:snapToGrid/>
          <w:color w:val="000000"/>
          <w:szCs w:val="24"/>
        </w:rPr>
        <w:t>一般性意见</w:t>
      </w:r>
      <w:r w:rsidR="009B321D" w:rsidRPr="00E818C3">
        <w:rPr>
          <w:rFonts w:ascii="Time New Roman" w:eastAsia="SimHei" w:hAnsi="Time New Roman" w:hint="eastAsia"/>
          <w:b/>
          <w:snapToGrid/>
          <w:color w:val="000000"/>
          <w:szCs w:val="24"/>
        </w:rPr>
        <w:t>8</w:t>
      </w:r>
      <w:r w:rsidR="0046485E" w:rsidRPr="00E818C3">
        <w:rPr>
          <w:rFonts w:ascii="Time New Roman" w:eastAsia="SimHei" w:hAnsi="Time New Roman" w:hint="eastAsia"/>
          <w:snapToGrid/>
          <w:color w:val="000000"/>
          <w:szCs w:val="24"/>
        </w:rPr>
        <w:t>。</w:t>
      </w:r>
    </w:p>
    <w:p w:rsidR="0046485E" w:rsidRDefault="0046485E" w:rsidP="00512C90">
      <w:pPr>
        <w:pStyle w:val="Heading4"/>
        <w:rPr>
          <w:rFonts w:hint="eastAsia"/>
        </w:rPr>
      </w:pPr>
      <w:bookmarkStart w:id="650" w:name="_Toc176169476"/>
      <w:bookmarkStart w:id="651" w:name="_Toc176233329"/>
      <w:r>
        <w:rPr>
          <w:rFonts w:hint="eastAsia"/>
        </w:rPr>
        <w:t>酷刑和其他残忍、不人道或有辱人格的待遇</w:t>
      </w:r>
      <w:bookmarkEnd w:id="650"/>
      <w:bookmarkEnd w:id="651"/>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53</w:t>
      </w:r>
      <w:r w:rsidR="00D143A3">
        <w:rPr>
          <w:snapToGrid/>
          <w:color w:val="000000"/>
          <w:szCs w:val="24"/>
        </w:rPr>
        <w:t>6.</w:t>
      </w:r>
      <w:r w:rsidR="0046485E">
        <w:rPr>
          <w:rFonts w:hint="eastAsia"/>
          <w:snapToGrid/>
          <w:color w:val="000000"/>
          <w:szCs w:val="24"/>
        </w:rPr>
        <w:t xml:space="preserve">  </w:t>
      </w:r>
      <w:r w:rsidR="0046485E">
        <w:rPr>
          <w:rFonts w:hint="eastAsia"/>
          <w:snapToGrid/>
          <w:color w:val="000000"/>
          <w:szCs w:val="24"/>
        </w:rPr>
        <w:t>对于有关儿童在军方和警方的监禁期间遭受酷刑和残忍、不人道或有辱人格的待遇</w:t>
      </w:r>
      <w:r w:rsidR="000D4C6A">
        <w:rPr>
          <w:rFonts w:hint="eastAsia"/>
          <w:snapToGrid/>
          <w:color w:val="000000"/>
          <w:szCs w:val="24"/>
        </w:rPr>
        <w:t>，</w:t>
      </w:r>
      <w:r w:rsidR="0046485E">
        <w:rPr>
          <w:rFonts w:hint="eastAsia"/>
          <w:snapToGrid/>
          <w:color w:val="000000"/>
          <w:szCs w:val="24"/>
        </w:rPr>
        <w:t>包括强奸的指控</w:t>
      </w:r>
      <w:r w:rsidR="000D4C6A">
        <w:rPr>
          <w:rFonts w:hint="eastAsia"/>
          <w:snapToGrid/>
          <w:color w:val="000000"/>
          <w:szCs w:val="24"/>
        </w:rPr>
        <w:t>，</w:t>
      </w:r>
      <w:r w:rsidR="0046485E">
        <w:rPr>
          <w:rFonts w:hint="eastAsia"/>
          <w:snapToGrid/>
          <w:color w:val="000000"/>
          <w:szCs w:val="24"/>
        </w:rPr>
        <w:t>委员会感到关注。</w:t>
      </w:r>
    </w:p>
    <w:p w:rsidR="0046485E" w:rsidRPr="00E818C3" w:rsidRDefault="00512C90" w:rsidP="00512C90">
      <w:pPr>
        <w:spacing w:after="320"/>
        <w:rPr>
          <w:rFonts w:ascii="Time New Roman" w:eastAsia="SimHei" w:hAnsi="Time New Roman" w:hint="eastAsia"/>
          <w:color w:val="000000"/>
          <w:szCs w:val="24"/>
        </w:rPr>
      </w:pPr>
      <w:r w:rsidRPr="00E818C3">
        <w:rPr>
          <w:rFonts w:ascii="Time New Roman" w:eastAsia="SimHei" w:hAnsi="Time New Roman" w:hint="eastAsia"/>
          <w:snapToGrid/>
          <w:color w:val="000000"/>
          <w:szCs w:val="24"/>
        </w:rPr>
        <w:tab/>
      </w:r>
      <w:r w:rsidR="0046485E" w:rsidRPr="00E818C3">
        <w:rPr>
          <w:rFonts w:ascii="Time New Roman" w:eastAsia="SimHei" w:hAnsi="Time New Roman"/>
          <w:b/>
          <w:snapToGrid/>
          <w:color w:val="000000"/>
          <w:szCs w:val="24"/>
        </w:rPr>
        <w:t>53</w:t>
      </w:r>
      <w:r w:rsidR="00D143A3" w:rsidRPr="00E818C3">
        <w:rPr>
          <w:rFonts w:ascii="Time New Roman" w:eastAsia="SimHei" w:hAnsi="Time New Roman"/>
          <w:b/>
          <w:snapToGrid/>
          <w:color w:val="000000"/>
          <w:szCs w:val="24"/>
        </w:rPr>
        <w:t>7</w:t>
      </w:r>
      <w:r w:rsidR="00D143A3" w:rsidRPr="00E818C3">
        <w:rPr>
          <w:rFonts w:ascii="Time New Roman" w:eastAsia="SimHei" w:hAnsi="Time New Roman"/>
          <w:snapToGrid/>
          <w:color w:val="000000"/>
          <w:szCs w:val="24"/>
        </w:rPr>
        <w:t>.</w:t>
      </w:r>
      <w:r w:rsidR="0046485E" w:rsidRPr="00E818C3">
        <w:rPr>
          <w:rFonts w:ascii="Time New Roman" w:eastAsia="SimHei" w:hAnsi="Time New Roman" w:hint="eastAsia"/>
          <w:color w:val="000000"/>
          <w:szCs w:val="24"/>
        </w:rPr>
        <w:t xml:space="preserve">  </w:t>
      </w:r>
      <w:r w:rsidR="0046485E" w:rsidRPr="00E818C3">
        <w:rPr>
          <w:rFonts w:ascii="Time New Roman" w:eastAsia="SimHei" w:hAnsi="Time New Roman" w:hint="eastAsia"/>
          <w:color w:val="000000"/>
          <w:szCs w:val="24"/>
        </w:rPr>
        <w:t>委员会促请缔约国采取有效措施保护儿童免遭酷刑和其他残忍、不人道或有辱人格的待遇。委员会强调</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必须紧急调查所有举报案件并追究军方人员、执法人员或者任何以官方身份行事犯有此类行为者的责任。委员会建议缔约国在给予《公约》第</w:t>
      </w:r>
      <w:r w:rsidR="0046485E" w:rsidRPr="00E818C3">
        <w:rPr>
          <w:rFonts w:ascii="Time New Roman" w:eastAsia="SimHei" w:hAnsi="Time New Roman" w:hint="eastAsia"/>
          <w:b/>
          <w:color w:val="000000"/>
          <w:szCs w:val="24"/>
        </w:rPr>
        <w:t>38</w:t>
      </w:r>
      <w:r w:rsidR="0046485E" w:rsidRPr="00E818C3">
        <w:rPr>
          <w:rFonts w:ascii="Time New Roman" w:eastAsia="SimHei" w:hAnsi="Time New Roman" w:hint="eastAsia"/>
          <w:color w:val="000000"/>
          <w:szCs w:val="24"/>
        </w:rPr>
        <w:t>和</w:t>
      </w:r>
      <w:r w:rsidR="0046485E" w:rsidRPr="00E818C3">
        <w:rPr>
          <w:rFonts w:ascii="Time New Roman" w:eastAsia="SimHei" w:hAnsi="Time New Roman" w:hint="eastAsia"/>
          <w:b/>
          <w:color w:val="000000"/>
          <w:szCs w:val="24"/>
        </w:rPr>
        <w:t>39</w:t>
      </w:r>
      <w:r w:rsidR="0046485E" w:rsidRPr="00E818C3">
        <w:rPr>
          <w:rFonts w:ascii="Time New Roman" w:eastAsia="SimHei" w:hAnsi="Time New Roman" w:hint="eastAsia"/>
          <w:color w:val="000000"/>
          <w:szCs w:val="24"/>
        </w:rPr>
        <w:t>条所载各项义务应有考虑的情况下</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确保所有遭受酷刑或残忍、不人道或有辱人格待遇的受害儿童</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包括土著儿童</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都得到身心康复和社会重新融合及赔偿。委员会进一步建议缔约国建立一个敏感地关注儿童的机制</w:t>
      </w:r>
      <w:r w:rsidR="000D4C6A">
        <w:rPr>
          <w:rFonts w:ascii="Time New Roman" w:eastAsia="SimHei" w:hAnsi="Time New Roman" w:hint="eastAsia"/>
          <w:color w:val="000000"/>
          <w:szCs w:val="24"/>
        </w:rPr>
        <w:t>，</w:t>
      </w:r>
      <w:r w:rsidR="0046485E" w:rsidRPr="00E818C3">
        <w:rPr>
          <w:rFonts w:ascii="Time New Roman" w:eastAsia="SimHei" w:hAnsi="Time New Roman" w:hint="eastAsia"/>
          <w:color w:val="000000"/>
          <w:szCs w:val="24"/>
        </w:rPr>
        <w:t>受理遭受执法人员酷刑、或残忍、不人道或有辱人格待遇的受害儿童提出的申诉。</w:t>
      </w:r>
    </w:p>
    <w:p w:rsidR="0046485E" w:rsidRPr="00576DDA" w:rsidRDefault="00D143A3" w:rsidP="00512C90">
      <w:pPr>
        <w:pStyle w:val="Heading3"/>
        <w:rPr>
          <w:rFonts w:hint="eastAsia"/>
          <w:u w:val="none"/>
        </w:rPr>
      </w:pPr>
      <w:bookmarkStart w:id="652" w:name="_Toc176169477"/>
      <w:bookmarkStart w:id="653" w:name="_Toc176233330"/>
      <w:r w:rsidRPr="00576DDA">
        <w:rPr>
          <w:rFonts w:hint="eastAsia"/>
          <w:u w:val="none"/>
        </w:rPr>
        <w:t>4.</w:t>
      </w:r>
      <w:r w:rsidR="0046485E" w:rsidRPr="00576DDA">
        <w:rPr>
          <w:rFonts w:hint="eastAsia"/>
          <w:u w:val="none"/>
        </w:rPr>
        <w:t xml:space="preserve">  </w:t>
      </w:r>
      <w:r w:rsidR="0046485E" w:rsidRPr="00576DDA">
        <w:rPr>
          <w:rFonts w:hint="eastAsia"/>
        </w:rPr>
        <w:t>家庭环境和替代性照料</w:t>
      </w:r>
      <w:r w:rsidR="00512C90" w:rsidRPr="00576DDA">
        <w:rPr>
          <w:rFonts w:hint="eastAsia"/>
          <w:u w:val="none"/>
        </w:rPr>
        <w:br/>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5</w:t>
      </w:r>
      <w:r w:rsidR="0046485E" w:rsidRPr="00652D4F">
        <w:rPr>
          <w:rFonts w:eastAsia="KaiTi_GB2312" w:hint="eastAsia"/>
          <w:spacing w:val="0"/>
          <w:kern w:val="0"/>
          <w:u w:val="none"/>
        </w:rPr>
        <w:t>条、第</w:t>
      </w:r>
      <w:r w:rsidR="0046485E" w:rsidRPr="00652D4F">
        <w:rPr>
          <w:rFonts w:eastAsia="KaiTi_GB2312" w:hint="eastAsia"/>
          <w:spacing w:val="0"/>
          <w:kern w:val="0"/>
          <w:u w:val="none"/>
        </w:rPr>
        <w:t>9</w:t>
      </w:r>
      <w:r w:rsidR="0046485E" w:rsidRPr="00652D4F">
        <w:rPr>
          <w:rFonts w:eastAsia="KaiTi_GB2312" w:hint="eastAsia"/>
          <w:spacing w:val="0"/>
          <w:kern w:val="0"/>
          <w:u w:val="none"/>
        </w:rPr>
        <w:t>至</w:t>
      </w:r>
      <w:r w:rsidR="0046485E" w:rsidRPr="00652D4F">
        <w:rPr>
          <w:rFonts w:eastAsia="KaiTi_GB2312" w:hint="eastAsia"/>
          <w:spacing w:val="0"/>
          <w:kern w:val="0"/>
          <w:u w:val="none"/>
        </w:rPr>
        <w:t>11</w:t>
      </w:r>
      <w:r w:rsidR="0046485E" w:rsidRPr="00652D4F">
        <w:rPr>
          <w:rFonts w:eastAsia="KaiTi_GB2312" w:hint="eastAsia"/>
          <w:spacing w:val="0"/>
          <w:kern w:val="0"/>
          <w:u w:val="none"/>
        </w:rPr>
        <w:t>条、第</w:t>
      </w:r>
      <w:r w:rsidR="0046485E" w:rsidRPr="00652D4F">
        <w:rPr>
          <w:rFonts w:eastAsia="KaiTi_GB2312" w:hint="eastAsia"/>
          <w:spacing w:val="0"/>
          <w:kern w:val="0"/>
          <w:u w:val="none"/>
        </w:rPr>
        <w:t>18</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w:t>
      </w:r>
      <w:r w:rsidR="0046485E" w:rsidRPr="00652D4F">
        <w:rPr>
          <w:rFonts w:eastAsia="KaiTi_GB2312" w:hint="eastAsia"/>
          <w:spacing w:val="0"/>
          <w:kern w:val="0"/>
          <w:u w:val="none"/>
        </w:rPr>
        <w:t>至</w:t>
      </w:r>
      <w:r w:rsidR="0046485E" w:rsidRPr="00652D4F">
        <w:rPr>
          <w:rFonts w:eastAsia="KaiTi_GB2312" w:hint="eastAsia"/>
          <w:spacing w:val="0"/>
          <w:kern w:val="0"/>
          <w:u w:val="none"/>
        </w:rPr>
        <w:t>2</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19</w:t>
      </w:r>
      <w:r w:rsidR="0046485E" w:rsidRPr="00652D4F">
        <w:rPr>
          <w:rFonts w:eastAsia="KaiTi_GB2312" w:hint="eastAsia"/>
          <w:spacing w:val="0"/>
          <w:kern w:val="0"/>
          <w:u w:val="none"/>
        </w:rPr>
        <w:t>至</w:t>
      </w:r>
      <w:r w:rsidR="00E818C3" w:rsidRPr="00652D4F">
        <w:rPr>
          <w:rFonts w:eastAsia="KaiTi_GB2312"/>
          <w:spacing w:val="0"/>
          <w:kern w:val="0"/>
          <w:u w:val="none"/>
        </w:rPr>
        <w:br/>
      </w:r>
      <w:r w:rsidR="0046485E" w:rsidRPr="00652D4F">
        <w:rPr>
          <w:rFonts w:eastAsia="KaiTi_GB2312" w:hint="eastAsia"/>
          <w:spacing w:val="0"/>
          <w:kern w:val="0"/>
          <w:u w:val="none"/>
        </w:rPr>
        <w:t>21</w:t>
      </w:r>
      <w:r w:rsidR="0046485E" w:rsidRPr="00652D4F">
        <w:rPr>
          <w:rFonts w:eastAsia="KaiTi_GB2312" w:hint="eastAsia"/>
          <w:spacing w:val="0"/>
          <w:kern w:val="0"/>
          <w:u w:val="none"/>
        </w:rPr>
        <w:t>条、第</w:t>
      </w:r>
      <w:r w:rsidR="0046485E" w:rsidRPr="00652D4F">
        <w:rPr>
          <w:rFonts w:eastAsia="KaiTi_GB2312" w:hint="eastAsia"/>
          <w:spacing w:val="0"/>
          <w:kern w:val="0"/>
          <w:u w:val="none"/>
        </w:rPr>
        <w:t>25</w:t>
      </w:r>
      <w:r w:rsidR="0046485E" w:rsidRPr="00652D4F">
        <w:rPr>
          <w:rFonts w:eastAsia="KaiTi_GB2312" w:hint="eastAsia"/>
          <w:spacing w:val="0"/>
          <w:kern w:val="0"/>
          <w:u w:val="none"/>
        </w:rPr>
        <w:t>条、第</w:t>
      </w:r>
      <w:r w:rsidR="0046485E" w:rsidRPr="00652D4F">
        <w:rPr>
          <w:rFonts w:eastAsia="KaiTi_GB2312" w:hint="eastAsia"/>
          <w:spacing w:val="0"/>
          <w:kern w:val="0"/>
          <w:u w:val="none"/>
        </w:rPr>
        <w:t>27</w:t>
      </w:r>
      <w:r w:rsidR="0046485E" w:rsidRPr="00652D4F">
        <w:rPr>
          <w:rFonts w:eastAsia="KaiTi_GB2312" w:hint="eastAsia"/>
          <w:spacing w:val="0"/>
          <w:kern w:val="0"/>
          <w:u w:val="none"/>
        </w:rPr>
        <w:t>条</w:t>
      </w:r>
      <w:r w:rsidR="000D4C6A">
        <w:rPr>
          <w:rFonts w:eastAsia="KaiTi_GB2312" w:hint="eastAsia"/>
          <w:spacing w:val="0"/>
          <w:kern w:val="0"/>
          <w:u w:val="none"/>
        </w:rPr>
        <w:t>(</w:t>
      </w:r>
      <w:r w:rsidR="0046485E" w:rsidRPr="00652D4F">
        <w:rPr>
          <w:rFonts w:eastAsia="KaiTi_GB2312" w:hint="eastAsia"/>
          <w:spacing w:val="0"/>
          <w:kern w:val="0"/>
          <w:u w:val="none"/>
        </w:rPr>
        <w:t>第</w:t>
      </w:r>
      <w:r w:rsidR="0046485E" w:rsidRPr="00652D4F">
        <w:rPr>
          <w:rFonts w:eastAsia="KaiTi_GB2312" w:hint="eastAsia"/>
          <w:spacing w:val="0"/>
          <w:kern w:val="0"/>
          <w:u w:val="none"/>
        </w:rPr>
        <w:t>4</w:t>
      </w:r>
      <w:r w:rsidR="0046485E" w:rsidRPr="00652D4F">
        <w:rPr>
          <w:rFonts w:eastAsia="KaiTi_GB2312" w:hint="eastAsia"/>
          <w:spacing w:val="0"/>
          <w:kern w:val="0"/>
          <w:u w:val="none"/>
        </w:rPr>
        <w:t>款</w:t>
      </w:r>
      <w:r w:rsidR="000D4C6A">
        <w:rPr>
          <w:rFonts w:eastAsia="KaiTi_GB2312" w:hint="eastAsia"/>
          <w:spacing w:val="0"/>
          <w:kern w:val="0"/>
          <w:u w:val="none"/>
        </w:rPr>
        <w:t>)</w:t>
      </w:r>
      <w:r w:rsidR="0046485E" w:rsidRPr="00652D4F">
        <w:rPr>
          <w:rFonts w:eastAsia="KaiTi_GB2312" w:hint="eastAsia"/>
          <w:spacing w:val="0"/>
          <w:kern w:val="0"/>
          <w:u w:val="none"/>
        </w:rPr>
        <w:t>和第</w:t>
      </w:r>
      <w:r w:rsidR="0046485E" w:rsidRPr="00652D4F">
        <w:rPr>
          <w:rFonts w:eastAsia="KaiTi_GB2312" w:hint="eastAsia"/>
          <w:spacing w:val="0"/>
          <w:kern w:val="0"/>
          <w:u w:val="none"/>
        </w:rPr>
        <w:t>39</w:t>
      </w:r>
      <w:r w:rsidR="0046485E" w:rsidRPr="00652D4F">
        <w:rPr>
          <w:rFonts w:eastAsia="KaiTi_GB2312" w:hint="eastAsia"/>
          <w:spacing w:val="0"/>
          <w:kern w:val="0"/>
          <w:u w:val="none"/>
        </w:rPr>
        <w:t>条</w:t>
      </w:r>
      <w:r w:rsidR="000D4C6A">
        <w:rPr>
          <w:rFonts w:eastAsia="KaiTi_GB2312" w:hint="eastAsia"/>
          <w:spacing w:val="0"/>
          <w:kern w:val="0"/>
          <w:u w:val="none"/>
        </w:rPr>
        <w:t>)</w:t>
      </w:r>
      <w:bookmarkEnd w:id="652"/>
      <w:bookmarkEnd w:id="653"/>
    </w:p>
    <w:p w:rsidR="0046485E" w:rsidRDefault="0046485E" w:rsidP="00512C90">
      <w:pPr>
        <w:pStyle w:val="Heading4"/>
        <w:rPr>
          <w:rFonts w:hint="eastAsia"/>
        </w:rPr>
      </w:pPr>
      <w:bookmarkStart w:id="654" w:name="_Toc176169478"/>
      <w:bookmarkStart w:id="655" w:name="_Toc176233331"/>
      <w:r>
        <w:rPr>
          <w:rFonts w:hint="eastAsia"/>
        </w:rPr>
        <w:t>家庭环境</w:t>
      </w:r>
      <w:bookmarkEnd w:id="654"/>
      <w:bookmarkEnd w:id="655"/>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53</w:t>
      </w:r>
      <w:r w:rsidR="00D143A3">
        <w:rPr>
          <w:snapToGrid/>
          <w:color w:val="000000"/>
          <w:szCs w:val="24"/>
        </w:rPr>
        <w:t>8.</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社区一级可用于援助家庭的现有人力和财力有限。</w:t>
      </w:r>
    </w:p>
    <w:p w:rsidR="0046485E" w:rsidRPr="00576DDA" w:rsidRDefault="00512C90" w:rsidP="00512C90">
      <w:pPr>
        <w:spacing w:after="24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53</w:t>
      </w:r>
      <w:r w:rsidR="00D143A3" w:rsidRPr="00576DDA">
        <w:rPr>
          <w:rFonts w:ascii="Time New Roman" w:eastAsia="SimHei" w:hAnsi="Time New Roman"/>
          <w:b/>
          <w:snapToGrid/>
          <w:color w:val="000000"/>
          <w:szCs w:val="24"/>
        </w:rPr>
        <w:t>9</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委员会建议缔约国增强社会福利部各个地方一级的服务部门</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增加培训有素的处置家庭事务专职人员</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以协助各家庭解决和预防家庭遇到的种种困难</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并确保为这些服务部门拨出充分的财政资源。</w:t>
      </w:r>
    </w:p>
    <w:p w:rsidR="0046485E" w:rsidRDefault="0046485E" w:rsidP="00512C90">
      <w:pPr>
        <w:pStyle w:val="Heading4"/>
        <w:rPr>
          <w:rFonts w:hint="eastAsia"/>
        </w:rPr>
      </w:pPr>
      <w:bookmarkStart w:id="656" w:name="_Toc176169479"/>
      <w:bookmarkStart w:id="657" w:name="_Toc176233332"/>
      <w:r>
        <w:rPr>
          <w:rFonts w:hint="eastAsia"/>
        </w:rPr>
        <w:t>替代性照料</w:t>
      </w:r>
      <w:bookmarkEnd w:id="656"/>
      <w:bookmarkEnd w:id="657"/>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54</w:t>
      </w:r>
      <w:r w:rsidR="00D143A3">
        <w:rPr>
          <w:snapToGrid/>
          <w:color w:val="000000"/>
          <w:szCs w:val="24"/>
        </w:rPr>
        <w:t>0.</w:t>
      </w:r>
      <w:r w:rsidR="0046485E">
        <w:rPr>
          <w:rFonts w:hint="eastAsia"/>
          <w:snapToGrid/>
          <w:color w:val="000000"/>
          <w:szCs w:val="24"/>
        </w:rPr>
        <w:t xml:space="preserve">  </w:t>
      </w:r>
      <w:r w:rsidR="0046485E">
        <w:rPr>
          <w:rFonts w:hint="eastAsia"/>
          <w:snapToGrid/>
          <w:color w:val="000000"/>
          <w:szCs w:val="24"/>
        </w:rPr>
        <w:t>在注意到缔约国就替代性照料问题编纂的研究报告之际</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虽各处都设有孤儿院</w:t>
      </w:r>
      <w:r w:rsidR="000D4C6A">
        <w:rPr>
          <w:rFonts w:hint="eastAsia"/>
          <w:snapToGrid/>
          <w:color w:val="000000"/>
          <w:szCs w:val="24"/>
        </w:rPr>
        <w:t>，</w:t>
      </w:r>
      <w:r w:rsidR="0046485E">
        <w:rPr>
          <w:rFonts w:hint="eastAsia"/>
          <w:snapToGrid/>
          <w:color w:val="000000"/>
          <w:szCs w:val="24"/>
        </w:rPr>
        <w:t>但缺乏对替代性照料情况的管制和监测。</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1</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委员会建议缔约国规定孤儿院的质量标准并监测孤儿院运作情况</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以确保质量标准得到遵守</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以及在符合《公约》各条款规定的情况下</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最好将儿童安置在类似家庭的小单元内</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以获得充分的照料。</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2</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委员会还建议让公务员和相关的当局接受有关孤儿院质量标准的培训。最后</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委员会建议为这些孤儿院配设可靠和敏感地关注儿童的申诉机制。</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3</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委员会还建议缔约国提供</w:t>
      </w:r>
      <w:r w:rsidR="000D4C6A">
        <w:rPr>
          <w:rFonts w:ascii="Time New Roman" w:eastAsia="SimHei" w:hAnsi="Time New Roman" w:hint="eastAsia"/>
          <w:snapToGrid/>
          <w:color w:val="000000"/>
          <w:szCs w:val="24"/>
        </w:rPr>
        <w:t>：</w:t>
      </w:r>
    </w:p>
    <w:p w:rsidR="0046485E" w:rsidRPr="00576DDA" w:rsidRDefault="0046485E" w:rsidP="00512C90">
      <w:pPr>
        <w:numPr>
          <w:ilvl w:val="0"/>
          <w:numId w:val="95"/>
        </w:numPr>
        <w:rPr>
          <w:rFonts w:ascii="Time New Roman" w:eastAsia="SimHei" w:hAnsi="Time New Roman" w:hint="eastAsia"/>
          <w:color w:val="000000"/>
          <w:szCs w:val="24"/>
        </w:rPr>
      </w:pPr>
      <w:r w:rsidRPr="00576DDA">
        <w:rPr>
          <w:rFonts w:ascii="Time New Roman" w:eastAsia="SimHei" w:hAnsi="Time New Roman" w:hint="eastAsia"/>
          <w:color w:val="000000"/>
          <w:szCs w:val="24"/>
        </w:rPr>
        <w:t>经济和社会支持</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资助大家族和收养家庭</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从而这些家庭能够对其同意负责照管的儿童展开教育</w:t>
      </w:r>
      <w:r w:rsidR="000D4C6A">
        <w:rPr>
          <w:rFonts w:ascii="Time New Roman" w:eastAsia="SimHei" w:hAnsi="Time New Roman" w:hint="eastAsia"/>
          <w:color w:val="000000"/>
          <w:szCs w:val="24"/>
        </w:rPr>
        <w:t>；</w:t>
      </w:r>
    </w:p>
    <w:p w:rsidR="0046485E" w:rsidRPr="00576DDA" w:rsidRDefault="0046485E" w:rsidP="00512C90">
      <w:pPr>
        <w:numPr>
          <w:ilvl w:val="0"/>
          <w:numId w:val="95"/>
        </w:numPr>
        <w:spacing w:after="240"/>
        <w:rPr>
          <w:rFonts w:ascii="Time New Roman" w:eastAsia="SimHei" w:hAnsi="Time New Roman" w:hint="eastAsia"/>
          <w:color w:val="000000"/>
          <w:szCs w:val="24"/>
        </w:rPr>
      </w:pPr>
      <w:r w:rsidRPr="00576DDA">
        <w:rPr>
          <w:rFonts w:ascii="Time New Roman" w:eastAsia="SimHei" w:hAnsi="Time New Roman" w:hint="eastAsia"/>
          <w:color w:val="000000"/>
          <w:szCs w:val="24"/>
        </w:rPr>
        <w:t>必要时</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给予经济和心理支持</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资助那些担当家庭户主和承担家长责任的儿童</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从而使他们在能够继续上学就读。</w:t>
      </w:r>
    </w:p>
    <w:p w:rsidR="0046485E" w:rsidRDefault="0046485E" w:rsidP="00512C90">
      <w:pPr>
        <w:pStyle w:val="Heading4"/>
        <w:rPr>
          <w:rFonts w:hint="eastAsia"/>
        </w:rPr>
      </w:pPr>
      <w:bookmarkStart w:id="658" w:name="_Toc176169480"/>
      <w:bookmarkStart w:id="659" w:name="_Toc176233333"/>
      <w:r>
        <w:rPr>
          <w:rFonts w:hint="eastAsia"/>
        </w:rPr>
        <w:t>收</w:t>
      </w:r>
      <w:r>
        <w:rPr>
          <w:rFonts w:hint="eastAsia"/>
        </w:rPr>
        <w:t xml:space="preserve">  </w:t>
      </w:r>
      <w:r>
        <w:rPr>
          <w:rFonts w:hint="eastAsia"/>
        </w:rPr>
        <w:t>养</w:t>
      </w:r>
      <w:bookmarkEnd w:id="658"/>
      <w:bookmarkEnd w:id="659"/>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54</w:t>
      </w:r>
      <w:r w:rsidR="00D143A3">
        <w:rPr>
          <w:snapToGrid/>
          <w:color w:val="000000"/>
          <w:szCs w:val="24"/>
        </w:rPr>
        <w:t>4.</w:t>
      </w:r>
      <w:r w:rsidR="0046485E">
        <w:rPr>
          <w:rFonts w:hint="eastAsia"/>
          <w:snapToGrid/>
          <w:color w:val="000000"/>
          <w:szCs w:val="24"/>
        </w:rPr>
        <w:t xml:space="preserve">  </w:t>
      </w:r>
      <w:r w:rsidR="0046485E">
        <w:rPr>
          <w:rFonts w:hint="eastAsia"/>
          <w:snapToGrid/>
          <w:color w:val="000000"/>
          <w:szCs w:val="24"/>
        </w:rPr>
        <w:t>在赞赏地注意到有关收养的立法考虑到了儿童最大利益原则的同时</w:t>
      </w:r>
      <w:r w:rsidR="000D4C6A">
        <w:rPr>
          <w:rFonts w:hint="eastAsia"/>
          <w:snapToGrid/>
          <w:color w:val="000000"/>
          <w:szCs w:val="24"/>
        </w:rPr>
        <w:t>，</w:t>
      </w:r>
      <w:r w:rsidR="0046485E">
        <w:rPr>
          <w:rFonts w:hint="eastAsia"/>
          <w:snapToGrid/>
          <w:color w:val="000000"/>
          <w:szCs w:val="24"/>
        </w:rPr>
        <w:t>委员会注意到越来越盛行的跨国收养做法</w:t>
      </w:r>
      <w:r w:rsidR="000D4C6A">
        <w:rPr>
          <w:rFonts w:hint="eastAsia"/>
          <w:snapToGrid/>
          <w:color w:val="000000"/>
          <w:szCs w:val="24"/>
        </w:rPr>
        <w:t>，</w:t>
      </w:r>
      <w:r w:rsidR="0046485E">
        <w:rPr>
          <w:rFonts w:hint="eastAsia"/>
          <w:snapToGrid/>
          <w:color w:val="000000"/>
          <w:szCs w:val="24"/>
        </w:rPr>
        <w:t>并且对未遵循《公约》第</w:t>
      </w:r>
      <w:r w:rsidR="0046485E">
        <w:rPr>
          <w:rFonts w:hint="eastAsia"/>
          <w:snapToGrid/>
          <w:color w:val="000000"/>
          <w:szCs w:val="24"/>
        </w:rPr>
        <w:t>21</w:t>
      </w:r>
      <w:r w:rsidR="0046485E">
        <w:rPr>
          <w:rFonts w:hint="eastAsia"/>
          <w:snapToGrid/>
          <w:color w:val="000000"/>
          <w:szCs w:val="24"/>
        </w:rPr>
        <w:t>条规定办理的领养手续表示了关注。委员会还感到关切的是</w:t>
      </w:r>
      <w:r w:rsidR="000D4C6A">
        <w:rPr>
          <w:rFonts w:hint="eastAsia"/>
          <w:snapToGrid/>
          <w:color w:val="000000"/>
          <w:szCs w:val="24"/>
        </w:rPr>
        <w:t>，</w:t>
      </w:r>
      <w:r w:rsidR="0046485E">
        <w:rPr>
          <w:rFonts w:hint="eastAsia"/>
          <w:snapToGrid/>
          <w:color w:val="000000"/>
          <w:szCs w:val="24"/>
        </w:rPr>
        <w:t>尚无有关本国和跨国收养的数据和监测机制。</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5</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委员会促请缔约国</w:t>
      </w:r>
      <w:r w:rsidR="000D4C6A">
        <w:rPr>
          <w:rFonts w:ascii="Time New Roman" w:eastAsia="SimHei" w:hAnsi="Time New Roman" w:hint="eastAsia"/>
          <w:snapToGrid/>
          <w:color w:val="000000"/>
          <w:szCs w:val="24"/>
        </w:rPr>
        <w:t>：</w:t>
      </w:r>
    </w:p>
    <w:p w:rsidR="0046485E" w:rsidRPr="00576DDA" w:rsidRDefault="0046485E" w:rsidP="00512C90">
      <w:pPr>
        <w:numPr>
          <w:ilvl w:val="0"/>
          <w:numId w:val="96"/>
        </w:numPr>
        <w:rPr>
          <w:rFonts w:ascii="Time New Roman" w:eastAsia="SimHei" w:hAnsi="Time New Roman" w:hint="eastAsia"/>
          <w:color w:val="000000"/>
          <w:szCs w:val="24"/>
        </w:rPr>
      </w:pPr>
      <w:r w:rsidRPr="00576DDA">
        <w:rPr>
          <w:rFonts w:ascii="Time New Roman" w:eastAsia="SimHei" w:hAnsi="Time New Roman" w:hint="eastAsia"/>
          <w:color w:val="000000"/>
          <w:szCs w:val="24"/>
        </w:rPr>
        <w:t>确保有关收养的立法依循《公约》第</w:t>
      </w:r>
      <w:r w:rsidRPr="00576DDA">
        <w:rPr>
          <w:rFonts w:ascii="Time New Roman" w:eastAsia="SimHei" w:hAnsi="Time New Roman" w:hint="eastAsia"/>
          <w:b/>
          <w:color w:val="000000"/>
          <w:szCs w:val="24"/>
        </w:rPr>
        <w:t>21</w:t>
      </w:r>
      <w:r w:rsidRPr="00576DDA">
        <w:rPr>
          <w:rFonts w:ascii="Time New Roman" w:eastAsia="SimHei" w:hAnsi="Time New Roman" w:hint="eastAsia"/>
          <w:color w:val="000000"/>
          <w:szCs w:val="24"/>
        </w:rPr>
        <w:t>条的规定</w:t>
      </w:r>
      <w:r w:rsidR="000D4C6A">
        <w:rPr>
          <w:rFonts w:ascii="Time New Roman" w:eastAsia="SimHei" w:hAnsi="Time New Roman" w:hint="eastAsia"/>
          <w:color w:val="000000"/>
          <w:szCs w:val="24"/>
        </w:rPr>
        <w:t>；</w:t>
      </w:r>
    </w:p>
    <w:p w:rsidR="0046485E" w:rsidRPr="00576DDA" w:rsidRDefault="0046485E" w:rsidP="00512C90">
      <w:pPr>
        <w:numPr>
          <w:ilvl w:val="0"/>
          <w:numId w:val="96"/>
        </w:numPr>
        <w:rPr>
          <w:rFonts w:ascii="Time New Roman" w:eastAsia="SimHei" w:hAnsi="Time New Roman" w:hint="eastAsia"/>
          <w:color w:val="000000"/>
          <w:szCs w:val="24"/>
        </w:rPr>
      </w:pPr>
      <w:r w:rsidRPr="00576DDA">
        <w:rPr>
          <w:rFonts w:ascii="Time New Roman" w:eastAsia="SimHei" w:hAnsi="Time New Roman" w:hint="eastAsia"/>
          <w:color w:val="000000"/>
          <w:szCs w:val="24"/>
        </w:rPr>
        <w:t>制定规范收养的国家综合政策和准则</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以确保国内和跨国收养完全符合儿童最大利益和有关的法律保障</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按照《公约》的规定办理</w:t>
      </w:r>
      <w:r w:rsidR="000D4C6A">
        <w:rPr>
          <w:rFonts w:ascii="Time New Roman" w:eastAsia="SimHei" w:hAnsi="Time New Roman" w:hint="eastAsia"/>
          <w:color w:val="000000"/>
          <w:szCs w:val="24"/>
        </w:rPr>
        <w:t>；</w:t>
      </w:r>
    </w:p>
    <w:p w:rsidR="0046485E" w:rsidRPr="00576DDA" w:rsidRDefault="0046485E" w:rsidP="00512C90">
      <w:pPr>
        <w:numPr>
          <w:ilvl w:val="0"/>
          <w:numId w:val="96"/>
        </w:numPr>
        <w:rPr>
          <w:rFonts w:ascii="Time New Roman" w:eastAsia="SimHei" w:hAnsi="Time New Roman" w:hint="eastAsia"/>
          <w:color w:val="000000"/>
          <w:szCs w:val="24"/>
        </w:rPr>
      </w:pPr>
      <w:r w:rsidRPr="00576DDA">
        <w:rPr>
          <w:rFonts w:ascii="Time New Roman" w:eastAsia="SimHei" w:hAnsi="Time New Roman" w:hint="eastAsia"/>
          <w:color w:val="000000"/>
          <w:szCs w:val="24"/>
        </w:rPr>
        <w:t>加强对跨国收养的监测</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具体的做法是批准和执行</w:t>
      </w:r>
      <w:r w:rsidRPr="00576DDA">
        <w:rPr>
          <w:rFonts w:ascii="Time New Roman" w:eastAsia="SimHei" w:hAnsi="Time New Roman" w:hint="eastAsia"/>
          <w:b/>
          <w:color w:val="000000"/>
          <w:szCs w:val="24"/>
        </w:rPr>
        <w:t>1993</w:t>
      </w:r>
      <w:r w:rsidRPr="00576DDA">
        <w:rPr>
          <w:rFonts w:ascii="Time New Roman" w:eastAsia="SimHei" w:hAnsi="Time New Roman" w:hint="eastAsia"/>
          <w:color w:val="000000"/>
          <w:szCs w:val="24"/>
        </w:rPr>
        <w:t>年《关于在跨国收养方面保护儿童和进行合作的海牙公约》</w:t>
      </w:r>
      <w:r w:rsidR="000D4C6A">
        <w:rPr>
          <w:rFonts w:ascii="Time New Roman" w:eastAsia="SimHei" w:hAnsi="Time New Roman" w:hint="eastAsia"/>
          <w:color w:val="000000"/>
          <w:szCs w:val="24"/>
        </w:rPr>
        <w:t>；</w:t>
      </w:r>
    </w:p>
    <w:p w:rsidR="0046485E" w:rsidRPr="00576DDA" w:rsidRDefault="0046485E" w:rsidP="00512C90">
      <w:pPr>
        <w:numPr>
          <w:ilvl w:val="0"/>
          <w:numId w:val="96"/>
        </w:numPr>
        <w:spacing w:after="240"/>
        <w:rPr>
          <w:rFonts w:ascii="Time New Roman" w:eastAsia="SimHei" w:hAnsi="Time New Roman" w:hint="eastAsia"/>
          <w:color w:val="000000"/>
          <w:szCs w:val="24"/>
        </w:rPr>
      </w:pPr>
      <w:r w:rsidRPr="00576DDA">
        <w:rPr>
          <w:rFonts w:ascii="Time New Roman" w:eastAsia="SimHei" w:hAnsi="Time New Roman" w:hint="eastAsia"/>
          <w:color w:val="000000"/>
          <w:szCs w:val="24"/>
        </w:rPr>
        <w:t>在所有利益攸关方参与下</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以儿童权利为依据</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评估“非正式”收养做法</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以确保此种收养做法完全符合《公约》的原则和条款。</w:t>
      </w:r>
    </w:p>
    <w:p w:rsidR="0046485E" w:rsidRDefault="0046485E" w:rsidP="00512C90">
      <w:pPr>
        <w:pStyle w:val="Heading4"/>
        <w:rPr>
          <w:rFonts w:hint="eastAsia"/>
        </w:rPr>
      </w:pPr>
      <w:bookmarkStart w:id="660" w:name="_Toc176169481"/>
      <w:bookmarkStart w:id="661" w:name="_Toc176233334"/>
      <w:r>
        <w:rPr>
          <w:rFonts w:hint="eastAsia"/>
        </w:rPr>
        <w:t>虐待和忽视儿童现象</w:t>
      </w:r>
      <w:bookmarkEnd w:id="660"/>
      <w:bookmarkEnd w:id="661"/>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54</w:t>
      </w:r>
      <w:r w:rsidR="00D143A3">
        <w:rPr>
          <w:snapToGrid/>
          <w:color w:val="000000"/>
          <w:szCs w:val="24"/>
        </w:rPr>
        <w:t>6.</w:t>
      </w:r>
      <w:r w:rsidR="0046485E">
        <w:rPr>
          <w:rFonts w:hint="eastAsia"/>
          <w:snapToGrid/>
          <w:color w:val="000000"/>
          <w:szCs w:val="24"/>
        </w:rPr>
        <w:t xml:space="preserve">  </w:t>
      </w:r>
      <w:r w:rsidR="0046485E">
        <w:rPr>
          <w:rFonts w:hint="eastAsia"/>
          <w:snapToGrid/>
          <w:color w:val="000000"/>
          <w:szCs w:val="24"/>
        </w:rPr>
        <w:t>在赞赏地注意到缔约国就惩罚犯有性暴力行为者问题展开研究之际</w:t>
      </w:r>
      <w:r w:rsidR="000D4C6A">
        <w:rPr>
          <w:rFonts w:hint="eastAsia"/>
          <w:snapToGrid/>
          <w:color w:val="000000"/>
          <w:szCs w:val="24"/>
        </w:rPr>
        <w:t>，</w:t>
      </w:r>
      <w:r w:rsidR="0046485E">
        <w:rPr>
          <w:rFonts w:hint="eastAsia"/>
          <w:snapToGrid/>
          <w:color w:val="000000"/>
          <w:szCs w:val="24"/>
        </w:rPr>
        <w:t>委员会对据称发生许多儿童遭凌辱包括遭家庭暴力和乱伦的事件感到关注。</w:t>
      </w:r>
    </w:p>
    <w:p w:rsidR="0046485E" w:rsidRPr="00576DDA" w:rsidRDefault="00512C90">
      <w:pPr>
        <w:rPr>
          <w:rFonts w:ascii="Time New Roman" w:eastAsia="SimHei" w:hAnsi="Time New Roman" w:hint="eastAsia"/>
          <w:color w:val="000000"/>
          <w:szCs w:val="24"/>
        </w:rPr>
      </w:pPr>
      <w:r w:rsidRPr="00576DDA">
        <w:rPr>
          <w:rFonts w:ascii="Time New Roman" w:eastAsia="SimHei" w:hAnsi="Time New Roman" w:hint="eastAsia"/>
          <w:color w:val="000000"/>
          <w:szCs w:val="24"/>
        </w:rPr>
        <w:tab/>
      </w:r>
      <w:r w:rsidR="0046485E" w:rsidRPr="00576DDA">
        <w:rPr>
          <w:rFonts w:ascii="Time New Roman" w:eastAsia="SimHei" w:hAnsi="Time New Roman"/>
          <w:b/>
          <w:color w:val="000000"/>
          <w:szCs w:val="24"/>
        </w:rPr>
        <w:t>54</w:t>
      </w:r>
      <w:r w:rsidR="00D143A3" w:rsidRPr="00576DDA">
        <w:rPr>
          <w:rFonts w:ascii="Time New Roman" w:eastAsia="SimHei" w:hAnsi="Time New Roman"/>
          <w:b/>
          <w:color w:val="000000"/>
          <w:szCs w:val="24"/>
        </w:rPr>
        <w:t>7</w:t>
      </w:r>
      <w:r w:rsidR="00D143A3" w:rsidRPr="00576DDA">
        <w:rPr>
          <w:rFonts w:ascii="Time New Roman" w:eastAsia="SimHei" w:hAnsi="Time New Roman"/>
          <w:color w:val="000000"/>
          <w:szCs w:val="24"/>
        </w:rPr>
        <w:t>.</w:t>
      </w:r>
      <w:r w:rsidR="0046485E" w:rsidRPr="00576DDA">
        <w:rPr>
          <w:rFonts w:ascii="Time New Roman" w:eastAsia="SimHei" w:hAnsi="Time New Roman" w:hint="eastAsia"/>
          <w:color w:val="000000"/>
          <w:szCs w:val="24"/>
        </w:rPr>
        <w:t xml:space="preserve">  </w:t>
      </w:r>
      <w:r w:rsidR="0046485E" w:rsidRPr="00576DDA">
        <w:rPr>
          <w:rFonts w:ascii="Time New Roman" w:eastAsia="SimHei" w:hAnsi="Time New Roman" w:hint="eastAsia"/>
          <w:color w:val="000000"/>
          <w:szCs w:val="24"/>
        </w:rPr>
        <w:t>委员会建议缔约国采取必要措施防止儿童遭虐待和忽视</w:t>
      </w:r>
      <w:r w:rsidR="000D4C6A">
        <w:rPr>
          <w:rFonts w:ascii="Time New Roman" w:eastAsia="SimHei" w:hAnsi="Time New Roman" w:hint="eastAsia"/>
          <w:color w:val="000000"/>
          <w:szCs w:val="24"/>
        </w:rPr>
        <w:t>，</w:t>
      </w:r>
      <w:r w:rsidR="0046485E" w:rsidRPr="00576DDA">
        <w:rPr>
          <w:rFonts w:ascii="Time New Roman" w:eastAsia="SimHei" w:hAnsi="Time New Roman" w:hint="eastAsia"/>
          <w:color w:val="000000"/>
          <w:szCs w:val="24"/>
        </w:rPr>
        <w:t>包括</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采取有效机制受理、监测和调查关于儿童遭凌辱的投诉</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并确保将施虐者绳之以法</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确保敏感地关注儿童并尊重受害者隐私的方式</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收集申诉</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与各非政府组织协作</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实施预防儿童受害以及受害儿童康复的综合政策</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开展预防性的公共教育运动</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宣传虐待和凌辱儿童、尤其是强奸儿童的罪行性质和危害性后果</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通过一项行动计划</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打击任何形式的暴力侵害儿童行为</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按照先前的建议</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特别关注遭受乱伦的受害儿童</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采取措施将罪犯绳之以法</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确保在这些法律审理过程中保守机密和尊重隐私</w:t>
      </w:r>
      <w:r w:rsidR="000D4C6A">
        <w:rPr>
          <w:rFonts w:ascii="Time New Roman" w:eastAsia="SimHei" w:hAnsi="Time New Roman" w:hint="eastAsia"/>
          <w:color w:val="000000"/>
          <w:szCs w:val="24"/>
        </w:rPr>
        <w:t>，</w:t>
      </w:r>
      <w:r w:rsidRPr="00576DDA">
        <w:rPr>
          <w:rFonts w:ascii="Time New Roman" w:eastAsia="SimHei" w:hAnsi="Time New Roman" w:hint="eastAsia"/>
          <w:color w:val="000000"/>
          <w:szCs w:val="24"/>
        </w:rPr>
        <w:t>并以体恤儿童的方式进行询问</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为</w:t>
      </w:r>
      <w:r w:rsidRPr="00576DDA">
        <w:rPr>
          <w:rFonts w:ascii="Time New Roman" w:eastAsia="SimHei" w:hAnsi="Time New Roman" w:hint="eastAsia"/>
          <w:b/>
          <w:color w:val="000000"/>
          <w:szCs w:val="24"/>
        </w:rPr>
        <w:t>24</w:t>
      </w:r>
      <w:r w:rsidRPr="00576DDA">
        <w:rPr>
          <w:rFonts w:ascii="Time New Roman" w:eastAsia="SimHei" w:hAnsi="Time New Roman" w:hint="eastAsia"/>
          <w:color w:val="000000"/>
          <w:szCs w:val="24"/>
        </w:rPr>
        <w:t>小时运作的三位号免费求助热线提供支持</w:t>
      </w:r>
      <w:r w:rsidR="000D4C6A">
        <w:rPr>
          <w:rFonts w:ascii="Time New Roman" w:eastAsia="SimHei" w:hAnsi="Time New Roman" w:hint="eastAsia"/>
          <w:color w:val="000000"/>
          <w:szCs w:val="24"/>
        </w:rPr>
        <w:t>；</w:t>
      </w:r>
    </w:p>
    <w:p w:rsidR="0046485E" w:rsidRPr="00576DDA" w:rsidRDefault="0046485E" w:rsidP="00512C90">
      <w:pPr>
        <w:numPr>
          <w:ilvl w:val="0"/>
          <w:numId w:val="97"/>
        </w:numPr>
        <w:rPr>
          <w:rFonts w:ascii="Time New Roman" w:eastAsia="SimHei" w:hAnsi="Time New Roman" w:hint="eastAsia"/>
          <w:color w:val="000000"/>
          <w:szCs w:val="24"/>
        </w:rPr>
      </w:pPr>
      <w:r w:rsidRPr="00576DDA">
        <w:rPr>
          <w:rFonts w:ascii="Time New Roman" w:eastAsia="SimHei" w:hAnsi="Time New Roman" w:hint="eastAsia"/>
          <w:color w:val="000000"/>
          <w:szCs w:val="24"/>
        </w:rPr>
        <w:t>寻求儿童基金会的技术援助。</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8</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color w:val="000000"/>
        </w:rPr>
        <w:t>秘书长对暴力侵害儿童问题正在进行深入</w:t>
      </w:r>
      <w:r w:rsidR="0046485E" w:rsidRPr="00576DDA">
        <w:rPr>
          <w:rFonts w:ascii="Time New Roman" w:eastAsia="SimHei" w:hAnsi="Time New Roman" w:hint="eastAsia"/>
          <w:snapToGrid/>
          <w:color w:val="000000"/>
          <w:szCs w:val="24"/>
        </w:rPr>
        <w:t>研究</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向各国政府也已发出与此相关的调查问卷</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委员会赞赏缔约国对问卷作出书面答复。委员会建议缔约国借助</w:t>
      </w:r>
      <w:r w:rsidR="0046485E" w:rsidRPr="00576DDA">
        <w:rPr>
          <w:rFonts w:ascii="Time New Roman" w:eastAsia="SimHei" w:hAnsi="Time New Roman" w:hint="eastAsia"/>
          <w:b/>
          <w:snapToGrid/>
          <w:color w:val="000000"/>
          <w:szCs w:val="24"/>
        </w:rPr>
        <w:t>2005</w:t>
      </w:r>
      <w:r w:rsidR="0046485E" w:rsidRPr="00576DDA">
        <w:rPr>
          <w:rFonts w:ascii="Time New Roman" w:eastAsia="SimHei" w:hAnsi="Time New Roman" w:hint="eastAsia"/>
          <w:snapToGrid/>
          <w:color w:val="000000"/>
          <w:szCs w:val="24"/>
        </w:rPr>
        <w:t>年</w:t>
      </w:r>
      <w:r w:rsidR="0046485E" w:rsidRPr="00576DDA">
        <w:rPr>
          <w:rFonts w:ascii="Time New Roman" w:eastAsia="SimHei" w:hAnsi="Time New Roman" w:hint="eastAsia"/>
          <w:b/>
          <w:snapToGrid/>
          <w:color w:val="000000"/>
          <w:szCs w:val="24"/>
        </w:rPr>
        <w:t>5</w:t>
      </w:r>
      <w:r w:rsidR="0046485E" w:rsidRPr="00576DDA">
        <w:rPr>
          <w:rFonts w:ascii="Time New Roman" w:eastAsia="SimHei" w:hAnsi="Time New Roman" w:hint="eastAsia"/>
          <w:snapToGrid/>
          <w:color w:val="000000"/>
          <w:szCs w:val="24"/>
        </w:rPr>
        <w:t>月</w:t>
      </w:r>
      <w:r w:rsidR="0046485E" w:rsidRPr="00576DDA">
        <w:rPr>
          <w:rFonts w:ascii="Time New Roman" w:eastAsia="SimHei" w:hAnsi="Time New Roman" w:hint="eastAsia"/>
          <w:b/>
          <w:snapToGrid/>
          <w:color w:val="000000"/>
          <w:szCs w:val="24"/>
        </w:rPr>
        <w:t>23</w:t>
      </w:r>
      <w:r w:rsidR="0046485E" w:rsidRPr="00576DDA">
        <w:rPr>
          <w:rFonts w:ascii="Time New Roman" w:eastAsia="SimHei" w:hAnsi="Time New Roman" w:hint="eastAsia"/>
          <w:snapToGrid/>
          <w:color w:val="000000"/>
          <w:szCs w:val="24"/>
        </w:rPr>
        <w:t>日</w:t>
      </w:r>
      <w:r w:rsidR="00576DDA">
        <w:rPr>
          <w:rFonts w:ascii="Time New Roman" w:eastAsia="SimHei" w:hAnsi="Time New Roman" w:hint="eastAsia"/>
          <w:snapToGrid/>
          <w:color w:val="000000"/>
          <w:szCs w:val="24"/>
        </w:rPr>
        <w:t>至</w:t>
      </w:r>
      <w:r w:rsidR="0046485E" w:rsidRPr="00576DDA">
        <w:rPr>
          <w:rFonts w:ascii="Time New Roman" w:eastAsia="SimHei" w:hAnsi="Time New Roman" w:hint="eastAsia"/>
          <w:b/>
          <w:snapToGrid/>
          <w:color w:val="000000"/>
          <w:szCs w:val="24"/>
        </w:rPr>
        <w:t>25</w:t>
      </w:r>
      <w:r w:rsidR="0046485E" w:rsidRPr="00576DDA">
        <w:rPr>
          <w:rFonts w:ascii="Time New Roman" w:eastAsia="SimHei" w:hAnsi="Time New Roman" w:hint="eastAsia"/>
          <w:snapToGrid/>
          <w:color w:val="000000"/>
          <w:szCs w:val="24"/>
        </w:rPr>
        <w:t>日在马里举行的中西非区域磋商会议的成果</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与民间社会合作采取行动</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确保每个儿童都受到保护</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免遭任何形式的身心暴力和性暴力的侵害</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并加大力度采取具体且可酌情规定有时限的行动</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防止和应对此种暴力和凌辱行为。</w:t>
      </w:r>
    </w:p>
    <w:p w:rsidR="0046485E" w:rsidRPr="00576DDA" w:rsidRDefault="00512C90" w:rsidP="00512C90">
      <w:pPr>
        <w:spacing w:after="24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54</w:t>
      </w:r>
      <w:r w:rsidR="00D143A3" w:rsidRPr="00576DDA">
        <w:rPr>
          <w:rFonts w:ascii="Time New Roman" w:eastAsia="SimHei" w:hAnsi="Time New Roman"/>
          <w:b/>
          <w:snapToGrid/>
          <w:color w:val="000000"/>
          <w:szCs w:val="24"/>
        </w:rPr>
        <w:t>9</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此外</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委员会谨提请缔约国注意联合国研究暴力侵害儿童问题独立专家的报告</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A</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61</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299</w:t>
      </w:r>
      <w:r w:rsidR="000D4C6A">
        <w:rPr>
          <w:rFonts w:ascii="Time New Roman" w:eastAsia="SimHei" w:hAnsi="Time New Roman" w:hint="eastAsia"/>
          <w:snapToGrid/>
          <w:color w:val="000000"/>
          <w:szCs w:val="24"/>
        </w:rPr>
        <w:t>)</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并鼓励缔约国采取一切适当措施</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落实该报告所载的总体性建议以及针对具体环境的建议。</w:t>
      </w:r>
    </w:p>
    <w:p w:rsidR="0046485E" w:rsidRDefault="0046485E" w:rsidP="00512C90">
      <w:pPr>
        <w:pStyle w:val="Heading4"/>
        <w:rPr>
          <w:rFonts w:hint="eastAsia"/>
        </w:rPr>
      </w:pPr>
      <w:bookmarkStart w:id="662" w:name="_Toc176169482"/>
      <w:bookmarkStart w:id="663" w:name="_Toc176233335"/>
      <w:r>
        <w:rPr>
          <w:rFonts w:hint="eastAsia"/>
        </w:rPr>
        <w:t>轮</w:t>
      </w:r>
      <w:r>
        <w:rPr>
          <w:rFonts w:hint="eastAsia"/>
        </w:rPr>
        <w:t xml:space="preserve">  </w:t>
      </w:r>
      <w:r>
        <w:rPr>
          <w:rFonts w:hint="eastAsia"/>
        </w:rPr>
        <w:t>奸</w:t>
      </w:r>
      <w:bookmarkEnd w:id="662"/>
      <w:bookmarkEnd w:id="663"/>
    </w:p>
    <w:p w:rsidR="0046485E" w:rsidRDefault="0046485E">
      <w:pPr>
        <w:rPr>
          <w:rFonts w:hint="eastAsia"/>
          <w:color w:val="000000"/>
        </w:rPr>
      </w:pPr>
      <w:r>
        <w:rPr>
          <w:rFonts w:hint="eastAsia"/>
          <w:color w:val="000000"/>
        </w:rPr>
        <w:tab/>
      </w:r>
      <w:r>
        <w:rPr>
          <w:color w:val="000000"/>
        </w:rPr>
        <w:t>55</w:t>
      </w:r>
      <w:r w:rsidR="00D143A3">
        <w:rPr>
          <w:color w:val="000000"/>
        </w:rPr>
        <w:t>0.</w:t>
      </w:r>
      <w:r>
        <w:rPr>
          <w:rFonts w:hint="eastAsia"/>
          <w:color w:val="000000"/>
        </w:rPr>
        <w:t xml:space="preserve">  </w:t>
      </w:r>
      <w:r>
        <w:rPr>
          <w:rFonts w:hint="eastAsia"/>
          <w:color w:val="000000"/>
        </w:rPr>
        <w:t>委员会极其关切的是</w:t>
      </w:r>
      <w:r w:rsidR="000D4C6A">
        <w:rPr>
          <w:rFonts w:hint="eastAsia"/>
          <w:color w:val="000000"/>
        </w:rPr>
        <w:t>，</w:t>
      </w:r>
      <w:r>
        <w:rPr>
          <w:rFonts w:hint="eastAsia"/>
          <w:color w:val="000000"/>
        </w:rPr>
        <w:t>这种对土著女孩危害尤深</w:t>
      </w:r>
      <w:r w:rsidR="000D4C6A">
        <w:rPr>
          <w:rFonts w:hint="eastAsia"/>
          <w:color w:val="000000"/>
        </w:rPr>
        <w:t>，</w:t>
      </w:r>
      <w:r>
        <w:rPr>
          <w:rFonts w:hint="eastAsia"/>
          <w:color w:val="000000"/>
        </w:rPr>
        <w:t>令人不安的轮奸倾向。</w:t>
      </w:r>
    </w:p>
    <w:p w:rsidR="0046485E" w:rsidRPr="00576DDA" w:rsidRDefault="00512C90" w:rsidP="00512C90">
      <w:pPr>
        <w:spacing w:after="32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hint="eastAsia"/>
          <w:b/>
          <w:snapToGrid/>
          <w:color w:val="000000"/>
          <w:szCs w:val="24"/>
        </w:rPr>
        <w:t>55</w:t>
      </w:r>
      <w:r w:rsidR="00D143A3" w:rsidRPr="00576DDA">
        <w:rPr>
          <w:rFonts w:ascii="Time New Roman" w:eastAsia="SimHei" w:hAnsi="Time New Roman"/>
          <w:b/>
          <w:snapToGrid/>
          <w:color w:val="000000"/>
          <w:szCs w:val="24"/>
        </w:rPr>
        <w:t>1</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委员会建议缔约国采取一切必要立法措施</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有效地追究这种团伙活动的罪责</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确保将罪犯绳之以法</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并为儿童提供包括咨询在内的社会服务</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旨在实现儿童的身心康复。委员会还建议缔约国就此类犯罪活动根源和影响展开研究。为此</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缔约国应寻求儿童基金会的技术援助。</w:t>
      </w:r>
    </w:p>
    <w:p w:rsidR="0046485E" w:rsidRPr="00576DDA" w:rsidRDefault="00D143A3" w:rsidP="00512C90">
      <w:pPr>
        <w:pStyle w:val="Heading3"/>
        <w:rPr>
          <w:rFonts w:hint="eastAsia"/>
          <w:u w:val="none"/>
        </w:rPr>
      </w:pPr>
      <w:bookmarkStart w:id="664" w:name="_Toc176169483"/>
      <w:bookmarkStart w:id="665" w:name="_Toc176233336"/>
      <w:r w:rsidRPr="00576DDA">
        <w:rPr>
          <w:rFonts w:hint="eastAsia"/>
          <w:u w:val="none"/>
        </w:rPr>
        <w:t>5.</w:t>
      </w:r>
      <w:r w:rsidR="0046485E" w:rsidRPr="00576DDA">
        <w:rPr>
          <w:rFonts w:hint="eastAsia"/>
          <w:u w:val="none"/>
        </w:rPr>
        <w:t xml:space="preserve">  </w:t>
      </w:r>
      <w:r w:rsidR="0046485E" w:rsidRPr="00576DDA">
        <w:rPr>
          <w:rFonts w:hint="eastAsia"/>
        </w:rPr>
        <w:t>基本卫生和福利</w:t>
      </w:r>
      <w:r w:rsidR="00512C90" w:rsidRPr="00576DDA">
        <w:rPr>
          <w:rFonts w:hint="eastAsia"/>
          <w:u w:val="none"/>
        </w:rPr>
        <w:br/>
      </w:r>
      <w:r w:rsidR="0046485E" w:rsidRPr="009C378A">
        <w:rPr>
          <w:rFonts w:eastAsia="KaiTi_GB2312" w:hint="eastAsia"/>
          <w:spacing w:val="0"/>
          <w:kern w:val="0"/>
          <w:u w:val="none"/>
        </w:rPr>
        <w:t xml:space="preserve"> </w:t>
      </w:r>
      <w:r w:rsidR="00576DDA" w:rsidRPr="009C378A">
        <w:rPr>
          <w:rFonts w:eastAsia="KaiTi_GB2312" w:hint="eastAsia"/>
          <w:spacing w:val="0"/>
          <w:kern w:val="0"/>
          <w:u w:val="none"/>
        </w:rPr>
        <w:t xml:space="preserve"> </w:t>
      </w:r>
      <w:r w:rsidR="000D4C6A">
        <w:rPr>
          <w:rFonts w:eastAsia="KaiTi_GB2312" w:hint="eastAsia"/>
          <w:spacing w:val="0"/>
          <w:kern w:val="0"/>
          <w:u w:val="none"/>
        </w:rPr>
        <w:t>(</w:t>
      </w:r>
      <w:r w:rsidR="0046485E" w:rsidRPr="009C378A">
        <w:rPr>
          <w:rFonts w:eastAsia="KaiTi_GB2312" w:hint="eastAsia"/>
          <w:spacing w:val="0"/>
          <w:kern w:val="0"/>
          <w:u w:val="none"/>
        </w:rPr>
        <w:t>《公约》第</w:t>
      </w:r>
      <w:r w:rsidR="0046485E" w:rsidRPr="009C378A">
        <w:rPr>
          <w:rFonts w:eastAsia="KaiTi_GB2312" w:hint="eastAsia"/>
          <w:spacing w:val="0"/>
          <w:kern w:val="0"/>
          <w:u w:val="none"/>
        </w:rPr>
        <w:t>6</w:t>
      </w:r>
      <w:r w:rsidR="0046485E" w:rsidRPr="009C378A">
        <w:rPr>
          <w:rFonts w:eastAsia="KaiTi_GB2312" w:hint="eastAsia"/>
          <w:spacing w:val="0"/>
          <w:kern w:val="0"/>
          <w:u w:val="none"/>
        </w:rPr>
        <w:t>条、第</w:t>
      </w:r>
      <w:r w:rsidR="0046485E" w:rsidRPr="009C378A">
        <w:rPr>
          <w:rFonts w:eastAsia="KaiTi_GB2312" w:hint="eastAsia"/>
          <w:spacing w:val="0"/>
          <w:kern w:val="0"/>
          <w:u w:val="none"/>
        </w:rPr>
        <w:t>18</w:t>
      </w:r>
      <w:r w:rsidR="0046485E" w:rsidRPr="009C378A">
        <w:rPr>
          <w:rFonts w:eastAsia="KaiTi_GB2312" w:hint="eastAsia"/>
          <w:spacing w:val="0"/>
          <w:kern w:val="0"/>
          <w:u w:val="none"/>
        </w:rPr>
        <w:t>条</w:t>
      </w:r>
      <w:r w:rsidR="000D4C6A">
        <w:rPr>
          <w:rFonts w:eastAsia="KaiTi_GB2312" w:hint="eastAsia"/>
          <w:spacing w:val="0"/>
          <w:kern w:val="0"/>
          <w:u w:val="none"/>
        </w:rPr>
        <w:t>(</w:t>
      </w:r>
      <w:r w:rsidR="0046485E" w:rsidRPr="009C378A">
        <w:rPr>
          <w:rFonts w:eastAsia="KaiTi_GB2312" w:hint="eastAsia"/>
          <w:spacing w:val="0"/>
          <w:kern w:val="0"/>
          <w:u w:val="none"/>
        </w:rPr>
        <w:t>第</w:t>
      </w:r>
      <w:r w:rsidR="0046485E" w:rsidRPr="009C378A">
        <w:rPr>
          <w:rFonts w:eastAsia="KaiTi_GB2312" w:hint="eastAsia"/>
          <w:spacing w:val="0"/>
          <w:kern w:val="0"/>
          <w:u w:val="none"/>
        </w:rPr>
        <w:t>3</w:t>
      </w:r>
      <w:r w:rsidR="0046485E" w:rsidRPr="009C378A">
        <w:rPr>
          <w:rFonts w:eastAsia="KaiTi_GB2312" w:hint="eastAsia"/>
          <w:spacing w:val="0"/>
          <w:kern w:val="0"/>
          <w:u w:val="none"/>
        </w:rPr>
        <w:t>款</w:t>
      </w:r>
      <w:r w:rsidR="000D4C6A">
        <w:rPr>
          <w:rFonts w:eastAsia="KaiTi_GB2312" w:hint="eastAsia"/>
          <w:spacing w:val="0"/>
          <w:kern w:val="0"/>
          <w:u w:val="none"/>
        </w:rPr>
        <w:t>)</w:t>
      </w:r>
      <w:r w:rsidR="0046485E" w:rsidRPr="009C378A">
        <w:rPr>
          <w:rFonts w:eastAsia="KaiTi_GB2312" w:hint="eastAsia"/>
          <w:spacing w:val="0"/>
          <w:kern w:val="0"/>
          <w:u w:val="none"/>
        </w:rPr>
        <w:t>、第</w:t>
      </w:r>
      <w:r w:rsidR="0046485E" w:rsidRPr="009C378A">
        <w:rPr>
          <w:rFonts w:eastAsia="KaiTi_GB2312" w:hint="eastAsia"/>
          <w:spacing w:val="0"/>
          <w:kern w:val="0"/>
          <w:u w:val="none"/>
        </w:rPr>
        <w:t>23</w:t>
      </w:r>
      <w:r w:rsidR="0046485E" w:rsidRPr="009C378A">
        <w:rPr>
          <w:rFonts w:eastAsia="KaiTi_GB2312" w:hint="eastAsia"/>
          <w:spacing w:val="0"/>
          <w:kern w:val="0"/>
          <w:u w:val="none"/>
        </w:rPr>
        <w:t>、</w:t>
      </w:r>
      <w:r w:rsidR="0046485E" w:rsidRPr="009C378A">
        <w:rPr>
          <w:rFonts w:eastAsia="KaiTi_GB2312"/>
          <w:spacing w:val="0"/>
          <w:kern w:val="0"/>
          <w:u w:val="none"/>
        </w:rPr>
        <w:br/>
      </w:r>
      <w:r w:rsidR="00576DDA" w:rsidRPr="009C378A">
        <w:rPr>
          <w:rFonts w:eastAsia="KaiTi_GB2312" w:hint="eastAsia"/>
          <w:spacing w:val="0"/>
          <w:kern w:val="0"/>
          <w:u w:val="none"/>
        </w:rPr>
        <w:t>24</w:t>
      </w:r>
      <w:r w:rsidR="00576DDA" w:rsidRPr="009C378A">
        <w:rPr>
          <w:rFonts w:eastAsia="KaiTi_GB2312" w:hint="eastAsia"/>
          <w:spacing w:val="0"/>
          <w:kern w:val="0"/>
          <w:u w:val="none"/>
        </w:rPr>
        <w:t>、</w:t>
      </w:r>
      <w:r w:rsidR="0046485E" w:rsidRPr="009C378A">
        <w:rPr>
          <w:rFonts w:eastAsia="KaiTi_GB2312" w:hint="eastAsia"/>
          <w:spacing w:val="0"/>
          <w:kern w:val="0"/>
          <w:u w:val="none"/>
        </w:rPr>
        <w:t>26</w:t>
      </w:r>
      <w:r w:rsidR="0046485E" w:rsidRPr="009C378A">
        <w:rPr>
          <w:rFonts w:eastAsia="KaiTi_GB2312" w:hint="eastAsia"/>
          <w:spacing w:val="0"/>
          <w:kern w:val="0"/>
          <w:u w:val="none"/>
        </w:rPr>
        <w:t>条、第</w:t>
      </w:r>
      <w:r w:rsidR="0046485E" w:rsidRPr="009C378A">
        <w:rPr>
          <w:rFonts w:eastAsia="KaiTi_GB2312" w:hint="eastAsia"/>
          <w:spacing w:val="0"/>
          <w:kern w:val="0"/>
          <w:u w:val="none"/>
        </w:rPr>
        <w:t>27</w:t>
      </w:r>
      <w:r w:rsidR="0046485E" w:rsidRPr="009C378A">
        <w:rPr>
          <w:rFonts w:eastAsia="KaiTi_GB2312" w:hint="eastAsia"/>
          <w:spacing w:val="0"/>
          <w:kern w:val="0"/>
          <w:u w:val="none"/>
        </w:rPr>
        <w:t>条</w:t>
      </w:r>
      <w:r w:rsidR="000D4C6A">
        <w:rPr>
          <w:rFonts w:eastAsia="KaiTi_GB2312" w:hint="eastAsia"/>
          <w:spacing w:val="0"/>
          <w:kern w:val="0"/>
          <w:u w:val="none"/>
        </w:rPr>
        <w:t>(</w:t>
      </w:r>
      <w:r w:rsidR="0046485E" w:rsidRPr="009C378A">
        <w:rPr>
          <w:rFonts w:eastAsia="KaiTi_GB2312" w:hint="eastAsia"/>
          <w:spacing w:val="0"/>
          <w:kern w:val="0"/>
          <w:u w:val="none"/>
        </w:rPr>
        <w:t>第</w:t>
      </w:r>
      <w:r w:rsidR="0046485E" w:rsidRPr="009C378A">
        <w:rPr>
          <w:rFonts w:eastAsia="KaiTi_GB2312" w:hint="eastAsia"/>
          <w:spacing w:val="0"/>
          <w:kern w:val="0"/>
          <w:u w:val="none"/>
        </w:rPr>
        <w:t>1</w:t>
      </w:r>
      <w:r w:rsidR="0046485E" w:rsidRPr="009C378A">
        <w:rPr>
          <w:rFonts w:eastAsia="KaiTi_GB2312" w:hint="eastAsia"/>
          <w:spacing w:val="0"/>
          <w:kern w:val="0"/>
          <w:u w:val="none"/>
        </w:rPr>
        <w:t>至</w:t>
      </w:r>
      <w:r w:rsidR="0046485E" w:rsidRPr="009C378A">
        <w:rPr>
          <w:rFonts w:eastAsia="KaiTi_GB2312" w:hint="eastAsia"/>
          <w:spacing w:val="0"/>
          <w:kern w:val="0"/>
          <w:u w:val="none"/>
        </w:rPr>
        <w:t>3</w:t>
      </w:r>
      <w:r w:rsidR="0046485E" w:rsidRPr="009C378A">
        <w:rPr>
          <w:rFonts w:eastAsia="KaiTi_GB2312" w:hint="eastAsia"/>
          <w:spacing w:val="0"/>
          <w:kern w:val="0"/>
          <w:u w:val="none"/>
        </w:rPr>
        <w:t>款</w:t>
      </w:r>
      <w:r w:rsidR="000D4C6A">
        <w:rPr>
          <w:rFonts w:eastAsia="KaiTi_GB2312" w:hint="eastAsia"/>
          <w:spacing w:val="0"/>
          <w:kern w:val="0"/>
          <w:u w:val="none"/>
        </w:rPr>
        <w:t>))</w:t>
      </w:r>
      <w:bookmarkEnd w:id="664"/>
      <w:bookmarkEnd w:id="665"/>
    </w:p>
    <w:p w:rsidR="0046485E" w:rsidRDefault="0046485E" w:rsidP="00512C90">
      <w:pPr>
        <w:pStyle w:val="Heading4"/>
        <w:rPr>
          <w:rFonts w:hint="eastAsia"/>
        </w:rPr>
      </w:pPr>
      <w:bookmarkStart w:id="666" w:name="_Toc176169484"/>
      <w:bookmarkStart w:id="667" w:name="_Toc176233337"/>
      <w:r>
        <w:rPr>
          <w:rFonts w:hint="eastAsia"/>
        </w:rPr>
        <w:t>残疾儿童</w:t>
      </w:r>
      <w:bookmarkEnd w:id="666"/>
      <w:bookmarkEnd w:id="667"/>
    </w:p>
    <w:p w:rsidR="0046485E" w:rsidRDefault="00512C90">
      <w:pPr>
        <w:rPr>
          <w:rFonts w:hint="eastAsia"/>
          <w:snapToGrid/>
          <w:color w:val="000000"/>
          <w:szCs w:val="24"/>
        </w:rPr>
      </w:pPr>
      <w:r>
        <w:rPr>
          <w:rFonts w:hint="eastAsia"/>
          <w:snapToGrid/>
          <w:color w:val="000000"/>
          <w:szCs w:val="24"/>
        </w:rPr>
        <w:tab/>
      </w:r>
      <w:r w:rsidR="0046485E">
        <w:rPr>
          <w:snapToGrid/>
          <w:color w:val="000000"/>
          <w:szCs w:val="24"/>
        </w:rPr>
        <w:t>55</w:t>
      </w:r>
      <w:r w:rsidR="00D143A3">
        <w:rPr>
          <w:snapToGrid/>
          <w:color w:val="000000"/>
          <w:szCs w:val="24"/>
        </w:rPr>
        <w:t>2.</w:t>
      </w:r>
      <w:r w:rsidR="0046485E">
        <w:rPr>
          <w:rFonts w:hint="eastAsia"/>
          <w:snapToGrid/>
          <w:color w:val="000000"/>
          <w:szCs w:val="24"/>
        </w:rPr>
        <w:t xml:space="preserve">  </w:t>
      </w:r>
      <w:r w:rsidR="0046485E">
        <w:rPr>
          <w:rFonts w:hint="eastAsia"/>
          <w:snapToGrid/>
          <w:color w:val="000000"/>
          <w:szCs w:val="24"/>
        </w:rPr>
        <w:t>委员会欢迎有关保护残疾人</w:t>
      </w:r>
      <w:r w:rsidR="000D4C6A">
        <w:rPr>
          <w:rFonts w:hint="eastAsia"/>
          <w:snapToGrid/>
          <w:color w:val="000000"/>
          <w:szCs w:val="24"/>
        </w:rPr>
        <w:t>，</w:t>
      </w:r>
      <w:r w:rsidR="0046485E">
        <w:rPr>
          <w:rFonts w:hint="eastAsia"/>
          <w:snapToGrid/>
          <w:color w:val="000000"/>
          <w:szCs w:val="24"/>
        </w:rPr>
        <w:t>包括保护儿童的法律和机构框架以及</w:t>
      </w:r>
      <w:r w:rsidR="000D4C6A">
        <w:rPr>
          <w:rFonts w:hint="eastAsia"/>
          <w:snapToGrid/>
          <w:color w:val="000000"/>
          <w:szCs w:val="24"/>
        </w:rPr>
        <w:t>(</w:t>
      </w:r>
      <w:r w:rsidR="0046485E">
        <w:rPr>
          <w:rFonts w:hint="eastAsia"/>
          <w:snapToGrid/>
          <w:color w:val="000000"/>
          <w:szCs w:val="24"/>
        </w:rPr>
        <w:t>1999</w:t>
      </w:r>
      <w:r w:rsidR="0046485E">
        <w:rPr>
          <w:rFonts w:hint="eastAsia"/>
          <w:snapToGrid/>
          <w:color w:val="000000"/>
          <w:szCs w:val="24"/>
        </w:rPr>
        <w:t>至</w:t>
      </w:r>
      <w:r w:rsidR="0046485E">
        <w:rPr>
          <w:rFonts w:hint="eastAsia"/>
          <w:snapToGrid/>
          <w:color w:val="000000"/>
          <w:szCs w:val="24"/>
        </w:rPr>
        <w:t>2009</w:t>
      </w:r>
      <w:r w:rsidR="0046485E">
        <w:rPr>
          <w:rFonts w:hint="eastAsia"/>
          <w:snapToGrid/>
          <w:color w:val="000000"/>
          <w:szCs w:val="24"/>
        </w:rPr>
        <w:t>年</w:t>
      </w:r>
      <w:r w:rsidR="000D4C6A">
        <w:rPr>
          <w:rFonts w:hint="eastAsia"/>
          <w:snapToGrid/>
          <w:color w:val="000000"/>
          <w:szCs w:val="24"/>
        </w:rPr>
        <w:t>)</w:t>
      </w:r>
      <w:r w:rsidR="0046485E">
        <w:rPr>
          <w:rFonts w:hint="eastAsia"/>
          <w:snapToGrid/>
          <w:color w:val="000000"/>
          <w:szCs w:val="24"/>
        </w:rPr>
        <w:t>“非洲残疾人十年国家行动计划”获得通过</w:t>
      </w:r>
      <w:r w:rsidR="000D4C6A">
        <w:rPr>
          <w:rFonts w:hint="eastAsia"/>
          <w:snapToGrid/>
          <w:color w:val="000000"/>
          <w:szCs w:val="24"/>
        </w:rPr>
        <w:t>，</w:t>
      </w:r>
      <w:r w:rsidR="0046485E">
        <w:rPr>
          <w:rFonts w:hint="eastAsia"/>
          <w:snapToGrid/>
          <w:color w:val="000000"/>
          <w:szCs w:val="24"/>
        </w:rPr>
        <w:t>但它感到关切的是</w:t>
      </w:r>
      <w:r w:rsidR="000D4C6A">
        <w:rPr>
          <w:rFonts w:hint="eastAsia"/>
          <w:snapToGrid/>
          <w:color w:val="000000"/>
          <w:szCs w:val="24"/>
        </w:rPr>
        <w:t>，</w:t>
      </w:r>
      <w:r w:rsidR="0046485E">
        <w:rPr>
          <w:rFonts w:hint="eastAsia"/>
          <w:snapToGrid/>
          <w:color w:val="000000"/>
          <w:szCs w:val="24"/>
        </w:rPr>
        <w:t>残疾儿童仍面临着种种困难</w:t>
      </w:r>
      <w:r w:rsidR="000D4C6A">
        <w:rPr>
          <w:rFonts w:hint="eastAsia"/>
          <w:snapToGrid/>
          <w:color w:val="000000"/>
          <w:szCs w:val="24"/>
        </w:rPr>
        <w:t>，</w:t>
      </w:r>
      <w:r w:rsidR="0046485E">
        <w:rPr>
          <w:rFonts w:hint="eastAsia"/>
          <w:snapToGrid/>
          <w:color w:val="000000"/>
          <w:szCs w:val="24"/>
        </w:rPr>
        <w:t>继续阻碍着残疾儿童发展其潜力</w:t>
      </w:r>
      <w:r w:rsidR="000D4C6A">
        <w:rPr>
          <w:rFonts w:hint="eastAsia"/>
          <w:snapToGrid/>
          <w:color w:val="000000"/>
          <w:szCs w:val="24"/>
        </w:rPr>
        <w:t>，</w:t>
      </w:r>
      <w:r w:rsidR="0046485E">
        <w:rPr>
          <w:rFonts w:hint="eastAsia"/>
          <w:snapToGrid/>
          <w:color w:val="000000"/>
          <w:szCs w:val="24"/>
        </w:rPr>
        <w:t>并阻碍这些儿童全面享有体面的生活和对社区的参与。委员会还感到关切的是尚未尽可能地将残疾儿童吸收进正规学校。</w:t>
      </w:r>
    </w:p>
    <w:p w:rsidR="0046485E" w:rsidRPr="00576DDA" w:rsidRDefault="00512C90">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55</w:t>
      </w:r>
      <w:r w:rsidR="00D143A3" w:rsidRPr="00576DDA">
        <w:rPr>
          <w:rFonts w:ascii="Time New Roman" w:eastAsia="SimHei" w:hAnsi="Time New Roman"/>
          <w:b/>
          <w:snapToGrid/>
          <w:color w:val="000000"/>
          <w:szCs w:val="24"/>
        </w:rPr>
        <w:t>3</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委员会建议缔约国根据《残疾人机会平等标准规则》</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大会第</w:t>
      </w:r>
      <w:r w:rsidR="0046485E" w:rsidRPr="00576DDA">
        <w:rPr>
          <w:rFonts w:ascii="Time New Roman" w:eastAsia="SimHei" w:hAnsi="Time New Roman" w:hint="eastAsia"/>
          <w:b/>
          <w:snapToGrid/>
          <w:color w:val="000000"/>
          <w:szCs w:val="24"/>
        </w:rPr>
        <w:t>48</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96</w:t>
      </w:r>
      <w:r w:rsidR="0046485E" w:rsidRPr="00576DDA">
        <w:rPr>
          <w:rFonts w:ascii="Time New Roman" w:eastAsia="SimHei" w:hAnsi="Time New Roman" w:hint="eastAsia"/>
          <w:snapToGrid/>
          <w:color w:val="000000"/>
          <w:szCs w:val="24"/>
        </w:rPr>
        <w:t>号决议</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和委员会</w:t>
      </w:r>
      <w:r w:rsidR="0046485E" w:rsidRPr="00576DDA">
        <w:rPr>
          <w:rFonts w:ascii="Time New Roman" w:eastAsia="SimHei" w:hAnsi="Time New Roman" w:hint="eastAsia"/>
          <w:b/>
          <w:snapToGrid/>
          <w:color w:val="000000"/>
          <w:szCs w:val="24"/>
        </w:rPr>
        <w:t>1997</w:t>
      </w:r>
      <w:r w:rsidR="0046485E" w:rsidRPr="00576DDA">
        <w:rPr>
          <w:rFonts w:ascii="Time New Roman" w:eastAsia="SimHei" w:hAnsi="Time New Roman" w:hint="eastAsia"/>
          <w:snapToGrid/>
          <w:color w:val="000000"/>
          <w:szCs w:val="24"/>
        </w:rPr>
        <w:t>年</w:t>
      </w:r>
      <w:r w:rsidR="0046485E" w:rsidRPr="00576DDA">
        <w:rPr>
          <w:rFonts w:ascii="Time New Roman" w:eastAsia="SimHei" w:hAnsi="Time New Roman" w:hint="eastAsia"/>
          <w:b/>
          <w:snapToGrid/>
          <w:color w:val="000000"/>
          <w:szCs w:val="24"/>
        </w:rPr>
        <w:t>10</w:t>
      </w:r>
      <w:r w:rsidR="0046485E" w:rsidRPr="00576DDA">
        <w:rPr>
          <w:rFonts w:ascii="Time New Roman" w:eastAsia="SimHei" w:hAnsi="Time New Roman" w:hint="eastAsia"/>
          <w:snapToGrid/>
          <w:color w:val="000000"/>
          <w:szCs w:val="24"/>
        </w:rPr>
        <w:t>月</w:t>
      </w:r>
      <w:r w:rsidR="0046485E" w:rsidRPr="00576DDA">
        <w:rPr>
          <w:rFonts w:ascii="Time New Roman" w:eastAsia="SimHei" w:hAnsi="Time New Roman" w:hint="eastAsia"/>
          <w:b/>
          <w:snapToGrid/>
          <w:color w:val="000000"/>
          <w:szCs w:val="24"/>
        </w:rPr>
        <w:t>6</w:t>
      </w:r>
      <w:r w:rsidR="0046485E" w:rsidRPr="00576DDA">
        <w:rPr>
          <w:rFonts w:ascii="Time New Roman" w:eastAsia="SimHei" w:hAnsi="Time New Roman" w:hint="eastAsia"/>
          <w:snapToGrid/>
          <w:color w:val="000000"/>
          <w:szCs w:val="24"/>
        </w:rPr>
        <w:t>日举行的</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残疾儿童权利问题一般性讨论日通过的建议</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见</w:t>
      </w:r>
      <w:r w:rsidR="0046485E" w:rsidRPr="00576DDA">
        <w:rPr>
          <w:rFonts w:ascii="Time New Roman" w:eastAsia="SimHei" w:hAnsi="Time New Roman" w:hint="eastAsia"/>
          <w:b/>
          <w:snapToGrid/>
          <w:color w:val="000000"/>
          <w:szCs w:val="24"/>
        </w:rPr>
        <w:t>CRC</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C</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6</w:t>
      </w:r>
      <w:r w:rsidR="00D143A3" w:rsidRPr="00576DDA">
        <w:rPr>
          <w:rFonts w:ascii="Time New Roman" w:eastAsia="SimHei" w:hAnsi="Time New Roman" w:hint="eastAsia"/>
          <w:b/>
          <w:snapToGrid/>
          <w:color w:val="000000"/>
          <w:szCs w:val="24"/>
        </w:rPr>
        <w:t>9</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第</w:t>
      </w:r>
      <w:r w:rsidR="0046485E" w:rsidRPr="00576DDA">
        <w:rPr>
          <w:rFonts w:ascii="Time New Roman" w:eastAsia="SimHei" w:hAnsi="Time New Roman" w:hint="eastAsia"/>
          <w:b/>
          <w:snapToGrid/>
          <w:color w:val="000000"/>
          <w:szCs w:val="24"/>
        </w:rPr>
        <w:t>310</w:t>
      </w:r>
      <w:r w:rsidR="0046485E" w:rsidRPr="00576DD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339</w:t>
      </w:r>
      <w:r w:rsidR="0046485E" w:rsidRPr="00576DDA">
        <w:rPr>
          <w:rFonts w:ascii="Time New Roman" w:eastAsia="SimHei" w:hAnsi="Time New Roman" w:hint="eastAsia"/>
          <w:snapToGrid/>
          <w:color w:val="000000"/>
          <w:szCs w:val="24"/>
        </w:rPr>
        <w:t>段</w:t>
      </w:r>
      <w:r w:rsidR="000D4C6A">
        <w:rPr>
          <w:rFonts w:ascii="Time New Roman" w:eastAsia="SimHei" w:hAnsi="Time New Roman" w:hint="eastAsia"/>
          <w:snapToGrid/>
          <w:color w:val="000000"/>
          <w:szCs w:val="24"/>
        </w:rPr>
        <w:t>)</w:t>
      </w:r>
      <w:r w:rsidR="000D4C6A">
        <w:rPr>
          <w:rFonts w:ascii="Time New Roman" w:eastAsia="SimHei" w:hAnsi="Time New Roman" w:hint="eastAsia"/>
          <w:snapToGrid/>
          <w:color w:val="000000"/>
          <w:szCs w:val="24"/>
        </w:rPr>
        <w:t>：</w:t>
      </w:r>
    </w:p>
    <w:p w:rsidR="0046485E" w:rsidRPr="00576DDA" w:rsidRDefault="0046485E" w:rsidP="00E7511E">
      <w:pPr>
        <w:numPr>
          <w:ilvl w:val="0"/>
          <w:numId w:val="98"/>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进一步鼓励使残疾儿童融入常规教育体制并使残疾儿童融入社会</w:t>
      </w:r>
      <w:r w:rsidR="000D4C6A">
        <w:rPr>
          <w:rFonts w:ascii="Time New Roman" w:eastAsia="SimHei" w:hAnsi="Time New Roman" w:hint="eastAsia"/>
          <w:snapToGrid/>
          <w:color w:val="000000"/>
          <w:szCs w:val="24"/>
        </w:rPr>
        <w:t>；</w:t>
      </w:r>
    </w:p>
    <w:p w:rsidR="0046485E" w:rsidRPr="00576DDA" w:rsidRDefault="0046485E" w:rsidP="00E7511E">
      <w:pPr>
        <w:numPr>
          <w:ilvl w:val="0"/>
          <w:numId w:val="98"/>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更多地关注对教师的特别培训</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并使实际环境</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包括学校、体育和休闲设施以及所有其它公共场所都利于残疾儿童出入</w:t>
      </w:r>
      <w:r w:rsidR="000D4C6A">
        <w:rPr>
          <w:rFonts w:ascii="Time New Roman" w:eastAsia="SimHei" w:hAnsi="Time New Roman" w:hint="eastAsia"/>
          <w:snapToGrid/>
          <w:color w:val="000000"/>
          <w:szCs w:val="24"/>
        </w:rPr>
        <w:t>；</w:t>
      </w:r>
    </w:p>
    <w:p w:rsidR="0046485E" w:rsidRPr="00576DDA" w:rsidRDefault="0046485E" w:rsidP="00E7511E">
      <w:pPr>
        <w:numPr>
          <w:ilvl w:val="0"/>
          <w:numId w:val="98"/>
        </w:numPr>
        <w:spacing w:after="24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通过卫生和教育部门改善和增强早期发现和治疗服务。</w:t>
      </w:r>
    </w:p>
    <w:p w:rsidR="0046485E" w:rsidRDefault="0046485E" w:rsidP="00E7511E">
      <w:pPr>
        <w:pStyle w:val="Heading4"/>
        <w:rPr>
          <w:rFonts w:hint="eastAsia"/>
        </w:rPr>
      </w:pPr>
      <w:bookmarkStart w:id="668" w:name="_Toc176169485"/>
      <w:bookmarkStart w:id="669" w:name="_Toc176233338"/>
      <w:r>
        <w:rPr>
          <w:rFonts w:hint="eastAsia"/>
        </w:rPr>
        <w:t>健康和医疗卫生服务</w:t>
      </w:r>
      <w:bookmarkEnd w:id="668"/>
      <w:bookmarkEnd w:id="669"/>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55</w:t>
      </w:r>
      <w:r w:rsidR="00D143A3">
        <w:rPr>
          <w:snapToGrid/>
          <w:color w:val="000000"/>
          <w:szCs w:val="24"/>
        </w:rPr>
        <w:t>4.</w:t>
      </w:r>
      <w:r w:rsidR="0046485E">
        <w:rPr>
          <w:rFonts w:hint="eastAsia"/>
          <w:snapToGrid/>
          <w:color w:val="000000"/>
          <w:szCs w:val="24"/>
        </w:rPr>
        <w:t xml:space="preserve">  </w:t>
      </w:r>
      <w:r w:rsidR="0046485E">
        <w:rPr>
          <w:rFonts w:hint="eastAsia"/>
          <w:snapToGrid/>
          <w:color w:val="000000"/>
          <w:szCs w:val="24"/>
        </w:rPr>
        <w:t>委员会虽然赞赏地注意到缔约国启动了</w:t>
      </w:r>
      <w:r>
        <w:rPr>
          <w:rFonts w:hint="eastAsia"/>
          <w:snapToGrid/>
          <w:color w:val="000000"/>
          <w:szCs w:val="24"/>
        </w:rPr>
        <w:t>“国家保健发展计划”</w:t>
      </w:r>
      <w:r w:rsidR="0046485E">
        <w:rPr>
          <w:rFonts w:hint="eastAsia"/>
          <w:snapToGrid/>
          <w:color w:val="000000"/>
          <w:szCs w:val="24"/>
        </w:rPr>
        <w:t>及其具体方案</w:t>
      </w:r>
      <w:r w:rsidR="000D4C6A">
        <w:rPr>
          <w:rFonts w:hint="eastAsia"/>
          <w:snapToGrid/>
          <w:color w:val="000000"/>
          <w:szCs w:val="24"/>
        </w:rPr>
        <w:t>，</w:t>
      </w:r>
      <w:r w:rsidR="002108B3">
        <w:rPr>
          <w:rFonts w:hint="eastAsia"/>
          <w:snapToGrid/>
          <w:color w:val="000000"/>
          <w:szCs w:val="24"/>
        </w:rPr>
        <w:t>但对</w:t>
      </w:r>
      <w:r w:rsidR="0046485E">
        <w:rPr>
          <w:rFonts w:hint="eastAsia"/>
          <w:snapToGrid/>
          <w:color w:val="000000"/>
          <w:szCs w:val="24"/>
        </w:rPr>
        <w:t>儿童死亡率、尤其是</w:t>
      </w:r>
      <w:r w:rsidR="0046485E">
        <w:rPr>
          <w:rFonts w:hint="eastAsia"/>
          <w:snapToGrid/>
          <w:color w:val="000000"/>
          <w:szCs w:val="24"/>
        </w:rPr>
        <w:t>5</w:t>
      </w:r>
      <w:r w:rsidR="0046485E">
        <w:rPr>
          <w:rFonts w:hint="eastAsia"/>
          <w:snapToGrid/>
          <w:color w:val="000000"/>
          <w:szCs w:val="24"/>
        </w:rPr>
        <w:t>岁以下儿童死亡率、营养不良和产妇死亡率上</w:t>
      </w:r>
      <w:r w:rsidR="003C147E">
        <w:rPr>
          <w:rFonts w:hint="eastAsia"/>
          <w:snapToGrid/>
          <w:color w:val="000000"/>
          <w:szCs w:val="24"/>
        </w:rPr>
        <w:t>升感到关切。委员会还</w:t>
      </w:r>
      <w:r w:rsidR="0046485E">
        <w:rPr>
          <w:rFonts w:hint="eastAsia"/>
          <w:snapToGrid/>
          <w:color w:val="000000"/>
          <w:szCs w:val="24"/>
        </w:rPr>
        <w:t>感到关切的是</w:t>
      </w:r>
      <w:r w:rsidR="000D4C6A">
        <w:rPr>
          <w:rFonts w:hint="eastAsia"/>
          <w:snapToGrid/>
          <w:color w:val="000000"/>
          <w:szCs w:val="24"/>
        </w:rPr>
        <w:t>，</w:t>
      </w:r>
      <w:r w:rsidR="0046485E">
        <w:rPr>
          <w:rFonts w:hint="eastAsia"/>
          <w:snapToGrid/>
          <w:color w:val="000000"/>
          <w:szCs w:val="24"/>
        </w:rPr>
        <w:t>被视为死亡和发病率首要根源的疟疾病泛滥</w:t>
      </w:r>
      <w:r w:rsidR="000D4C6A">
        <w:rPr>
          <w:rFonts w:hint="eastAsia"/>
          <w:snapToGrid/>
          <w:color w:val="000000"/>
          <w:szCs w:val="24"/>
        </w:rPr>
        <w:t>，</w:t>
      </w:r>
      <w:r w:rsidR="0046485E">
        <w:rPr>
          <w:rFonts w:hint="eastAsia"/>
          <w:snapToGrid/>
          <w:color w:val="000000"/>
          <w:szCs w:val="24"/>
        </w:rPr>
        <w:t>以及由于没有卫生条件和缺乏饮用水</w:t>
      </w:r>
      <w:r w:rsidR="000D4C6A">
        <w:rPr>
          <w:rFonts w:hint="eastAsia"/>
          <w:snapToGrid/>
          <w:color w:val="000000"/>
          <w:szCs w:val="24"/>
        </w:rPr>
        <w:t>，</w:t>
      </w:r>
      <w:r w:rsidR="0046485E">
        <w:rPr>
          <w:rFonts w:hint="eastAsia"/>
          <w:snapToGrid/>
          <w:color w:val="000000"/>
          <w:szCs w:val="24"/>
        </w:rPr>
        <w:t>造成</w:t>
      </w:r>
      <w:r w:rsidR="000D4C6A">
        <w:rPr>
          <w:rFonts w:hint="eastAsia"/>
          <w:snapToGrid/>
          <w:color w:val="000000"/>
          <w:szCs w:val="24"/>
        </w:rPr>
        <w:t>(</w:t>
      </w:r>
      <w:r w:rsidR="0046485E">
        <w:rPr>
          <w:rFonts w:hint="eastAsia"/>
          <w:snapToGrid/>
          <w:color w:val="000000"/>
          <w:szCs w:val="24"/>
        </w:rPr>
        <w:t>特别是乡村地区</w:t>
      </w:r>
      <w:r w:rsidR="000D4C6A">
        <w:rPr>
          <w:rFonts w:hint="eastAsia"/>
          <w:snapToGrid/>
          <w:color w:val="000000"/>
          <w:szCs w:val="24"/>
        </w:rPr>
        <w:t>)</w:t>
      </w:r>
      <w:r w:rsidR="003C147E">
        <w:rPr>
          <w:rFonts w:hint="eastAsia"/>
          <w:snapToGrid/>
          <w:color w:val="000000"/>
          <w:szCs w:val="24"/>
        </w:rPr>
        <w:t>传染病蔓延的状况。委员会还</w:t>
      </w:r>
      <w:r w:rsidR="0046485E">
        <w:rPr>
          <w:rFonts w:hint="eastAsia"/>
          <w:snapToGrid/>
          <w:color w:val="000000"/>
          <w:szCs w:val="24"/>
        </w:rPr>
        <w:t>感到关切的是</w:t>
      </w:r>
      <w:r w:rsidR="000D4C6A">
        <w:rPr>
          <w:rFonts w:hint="eastAsia"/>
          <w:snapToGrid/>
          <w:color w:val="000000"/>
          <w:szCs w:val="24"/>
        </w:rPr>
        <w:t>，</w:t>
      </w:r>
      <w:r w:rsidR="0046485E">
        <w:rPr>
          <w:rFonts w:hint="eastAsia"/>
          <w:snapToGrid/>
          <w:color w:val="000000"/>
          <w:szCs w:val="24"/>
        </w:rPr>
        <w:t>缔约国境内免疫注射覆盖率较低</w:t>
      </w:r>
      <w:r w:rsidR="000D4C6A">
        <w:rPr>
          <w:rFonts w:hint="eastAsia"/>
          <w:snapToGrid/>
          <w:color w:val="000000"/>
          <w:szCs w:val="24"/>
        </w:rPr>
        <w:t>，</w:t>
      </w:r>
      <w:r w:rsidR="0046485E">
        <w:rPr>
          <w:rFonts w:hint="eastAsia"/>
          <w:snapToGrid/>
          <w:color w:val="000000"/>
          <w:szCs w:val="24"/>
        </w:rPr>
        <w:t>甚至有时发生向家长强制征收费用的情况。委员会深为关切的是</w:t>
      </w:r>
      <w:r w:rsidR="000D4C6A">
        <w:rPr>
          <w:rFonts w:hint="eastAsia"/>
          <w:snapToGrid/>
          <w:color w:val="000000"/>
          <w:szCs w:val="24"/>
        </w:rPr>
        <w:t>，</w:t>
      </w:r>
      <w:r w:rsidR="0046485E">
        <w:rPr>
          <w:rFonts w:hint="eastAsia"/>
          <w:snapToGrid/>
          <w:color w:val="000000"/>
          <w:szCs w:val="24"/>
        </w:rPr>
        <w:t>保健设施提供的照料标准和质量</w:t>
      </w:r>
      <w:r w:rsidR="000D4C6A">
        <w:rPr>
          <w:rFonts w:hint="eastAsia"/>
          <w:snapToGrid/>
          <w:color w:val="000000"/>
          <w:szCs w:val="24"/>
        </w:rPr>
        <w:t>，</w:t>
      </w:r>
      <w:r w:rsidR="0046485E">
        <w:rPr>
          <w:rFonts w:hint="eastAsia"/>
          <w:snapToGrid/>
          <w:color w:val="000000"/>
          <w:szCs w:val="24"/>
        </w:rPr>
        <w:t>包括缺乏具护理资格的工作人员、缺少药以及缺少卫生条件和干净饮用水的状况。最后</w:t>
      </w:r>
      <w:r w:rsidR="000D4C6A">
        <w:rPr>
          <w:rFonts w:hint="eastAsia"/>
          <w:snapToGrid/>
          <w:color w:val="000000"/>
          <w:szCs w:val="24"/>
        </w:rPr>
        <w:t>，</w:t>
      </w:r>
      <w:r w:rsidR="003C147E">
        <w:rPr>
          <w:rFonts w:hint="eastAsia"/>
          <w:snapToGrid/>
          <w:color w:val="000000"/>
          <w:szCs w:val="24"/>
        </w:rPr>
        <w:t>委员会</w:t>
      </w:r>
      <w:r w:rsidR="0046485E">
        <w:rPr>
          <w:rFonts w:hint="eastAsia"/>
          <w:snapToGrid/>
          <w:color w:val="000000"/>
          <w:szCs w:val="24"/>
        </w:rPr>
        <w:t>感到关切的是</w:t>
      </w:r>
      <w:r w:rsidR="000D4C6A">
        <w:rPr>
          <w:rFonts w:hint="eastAsia"/>
          <w:snapToGrid/>
          <w:color w:val="000000"/>
          <w:szCs w:val="24"/>
        </w:rPr>
        <w:t>，</w:t>
      </w:r>
      <w:r w:rsidR="0046485E">
        <w:rPr>
          <w:rFonts w:hint="eastAsia"/>
          <w:snapToGrid/>
          <w:color w:val="000000"/>
          <w:szCs w:val="24"/>
        </w:rPr>
        <w:t>50</w:t>
      </w:r>
      <w:r w:rsidR="000D4C6A">
        <w:rPr>
          <w:rFonts w:hint="eastAsia"/>
          <w:snapToGrid/>
          <w:color w:val="000000"/>
          <w:szCs w:val="24"/>
        </w:rPr>
        <w:t>%</w:t>
      </w:r>
      <w:r w:rsidR="0046485E">
        <w:rPr>
          <w:rFonts w:hint="eastAsia"/>
          <w:snapToGrid/>
          <w:color w:val="000000"/>
          <w:szCs w:val="24"/>
        </w:rPr>
        <w:t>的城镇人口和</w:t>
      </w:r>
      <w:r w:rsidR="0046485E">
        <w:rPr>
          <w:rFonts w:hint="eastAsia"/>
          <w:snapToGrid/>
          <w:color w:val="000000"/>
          <w:szCs w:val="24"/>
        </w:rPr>
        <w:t>76</w:t>
      </w:r>
      <w:r w:rsidR="000D4C6A">
        <w:rPr>
          <w:rFonts w:hint="eastAsia"/>
          <w:snapToGrid/>
          <w:color w:val="000000"/>
          <w:szCs w:val="24"/>
        </w:rPr>
        <w:t>%</w:t>
      </w:r>
      <w:r w:rsidR="0046485E">
        <w:rPr>
          <w:rFonts w:hint="eastAsia"/>
          <w:snapToGrid/>
          <w:color w:val="000000"/>
          <w:szCs w:val="24"/>
        </w:rPr>
        <w:t>的乡村人口使用传统厕所</w:t>
      </w:r>
      <w:r w:rsidR="000D4C6A">
        <w:rPr>
          <w:rFonts w:hint="eastAsia"/>
          <w:snapToGrid/>
          <w:color w:val="000000"/>
          <w:szCs w:val="24"/>
        </w:rPr>
        <w:t>，</w:t>
      </w:r>
      <w:r w:rsidR="0046485E">
        <w:rPr>
          <w:rFonts w:hint="eastAsia"/>
          <w:snapToGrid/>
          <w:color w:val="000000"/>
          <w:szCs w:val="24"/>
        </w:rPr>
        <w:t>构成了地面和雨水污染的高风险。</w:t>
      </w:r>
    </w:p>
    <w:p w:rsidR="0046485E" w:rsidRPr="00576DDA" w:rsidRDefault="00B75A01">
      <w:p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55</w:t>
      </w:r>
      <w:r w:rsidR="00D143A3" w:rsidRPr="00576DDA">
        <w:rPr>
          <w:rFonts w:ascii="Time New Roman" w:eastAsia="SimHei" w:hAnsi="Time New Roman"/>
          <w:b/>
          <w:snapToGrid/>
          <w:color w:val="000000"/>
          <w:szCs w:val="24"/>
        </w:rPr>
        <w:t>5</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委员会建议缔约国加紧努力改善儿童健康状况</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包括</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确保向所有儿童都提供必要的医疗援助和保健服务</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重点在于发展初级保健中心</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并保障为初级保健中心配备充分的保健设施和维持令人满意的卫生条件</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包括获得干净饮用水</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紧迫解决婴儿和儿童死亡率问题</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尤其注重预防措施和治疗</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包括免疫注射率</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改善营养和防止传染病和疟疾</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加紧努力进一步减少全国孕妇死亡率</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采取并实施管制母乳替代品销售的国家立法</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推广至少半年的绝对母乳哺喂</w:t>
      </w:r>
      <w:r w:rsidR="000D4C6A">
        <w:rPr>
          <w:rFonts w:ascii="Time New Roman" w:eastAsia="SimHei" w:hAnsi="Time New Roman" w:hint="eastAsia"/>
          <w:snapToGrid/>
          <w:color w:val="000000"/>
          <w:szCs w:val="24"/>
        </w:rPr>
        <w:t>；</w:t>
      </w:r>
    </w:p>
    <w:p w:rsidR="0046485E" w:rsidRPr="00576DDA" w:rsidRDefault="00CE677F" w:rsidP="00B75A01">
      <w:pPr>
        <w:numPr>
          <w:ilvl w:val="0"/>
          <w:numId w:val="99"/>
        </w:numPr>
        <w:rPr>
          <w:rFonts w:ascii="Time New Roman" w:eastAsia="SimHei" w:hAnsi="Time New Roman" w:hint="eastAsia"/>
          <w:snapToGrid/>
          <w:color w:val="000000"/>
          <w:szCs w:val="24"/>
        </w:rPr>
      </w:pPr>
      <w:r>
        <w:rPr>
          <w:rFonts w:ascii="Time New Roman" w:eastAsia="SimHei" w:hAnsi="Time New Roman" w:hint="eastAsia"/>
          <w:snapToGrid/>
          <w:color w:val="000000"/>
          <w:szCs w:val="24"/>
        </w:rPr>
        <w:t>确保社会各阶层</w:t>
      </w:r>
      <w:r w:rsidR="0046485E" w:rsidRPr="00576DDA">
        <w:rPr>
          <w:rFonts w:ascii="Time New Roman" w:eastAsia="SimHei" w:hAnsi="Time New Roman" w:hint="eastAsia"/>
          <w:snapToGrid/>
          <w:color w:val="000000"/>
          <w:szCs w:val="24"/>
        </w:rPr>
        <w:t>都知道和能获得卫生教育</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并且得到运用儿童卫生和营养基本知识的支持</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包括母乳哺喂的好处</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为医院提供充分的妇科供应品和急救医药</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审查现行政策和做法</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确保向所有无法支付医药费家庭的儿童提供免费和不加歧视的健康照顾</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加紧努力防治疟疾病</w:t>
      </w:r>
      <w:r w:rsidR="000D4C6A">
        <w:rPr>
          <w:rFonts w:ascii="Time New Roman" w:eastAsia="SimHei" w:hAnsi="Time New Roman" w:hint="eastAsia"/>
          <w:snapToGrid/>
          <w:color w:val="000000"/>
          <w:szCs w:val="24"/>
        </w:rPr>
        <w:t>；</w:t>
      </w:r>
    </w:p>
    <w:p w:rsidR="0046485E" w:rsidRPr="00576DDA" w:rsidRDefault="0046485E" w:rsidP="00B75A01">
      <w:pPr>
        <w:numPr>
          <w:ilvl w:val="0"/>
          <w:numId w:val="99"/>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在全国提供充分的卫生用水条件并获得干净饮用水</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和</w:t>
      </w:r>
    </w:p>
    <w:p w:rsidR="0046485E" w:rsidRPr="00576DDA" w:rsidRDefault="0046485E" w:rsidP="00B75A01">
      <w:pPr>
        <w:numPr>
          <w:ilvl w:val="0"/>
          <w:numId w:val="99"/>
        </w:numPr>
        <w:spacing w:after="240"/>
        <w:rPr>
          <w:rFonts w:ascii="Time New Roman" w:eastAsia="SimHei" w:hAnsi="Time New Roman" w:hint="eastAsia"/>
          <w:color w:val="000000"/>
          <w:szCs w:val="24"/>
        </w:rPr>
      </w:pPr>
      <w:r w:rsidRPr="00576DDA">
        <w:rPr>
          <w:rFonts w:ascii="Time New Roman" w:eastAsia="SimHei" w:hAnsi="Time New Roman" w:hint="eastAsia"/>
          <w:snapToGrid/>
          <w:color w:val="000000"/>
          <w:szCs w:val="24"/>
        </w:rPr>
        <w:t>利用现有适当的保健服务</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具体解决土著人</w:t>
      </w:r>
      <w:r w:rsidRPr="00576DDA">
        <w:rPr>
          <w:rFonts w:ascii="Time New Roman" w:eastAsia="SimHei" w:hAnsi="Time New Roman" w:hint="eastAsia"/>
          <w:color w:val="000000"/>
          <w:szCs w:val="24"/>
        </w:rPr>
        <w:t>的需要。</w:t>
      </w:r>
    </w:p>
    <w:p w:rsidR="0046485E" w:rsidRDefault="0046485E" w:rsidP="00B75A01">
      <w:pPr>
        <w:pStyle w:val="Heading4"/>
        <w:rPr>
          <w:rFonts w:hint="eastAsia"/>
        </w:rPr>
      </w:pPr>
      <w:bookmarkStart w:id="670" w:name="_Toc176169486"/>
      <w:bookmarkStart w:id="671" w:name="_Toc176233339"/>
      <w:r>
        <w:rPr>
          <w:rFonts w:hint="eastAsia"/>
        </w:rPr>
        <w:t>艾滋病毒</w:t>
      </w:r>
      <w:r w:rsidR="000D4C6A">
        <w:rPr>
          <w:rFonts w:hint="eastAsia"/>
        </w:rPr>
        <w:t>/</w:t>
      </w:r>
      <w:r>
        <w:rPr>
          <w:rFonts w:hint="eastAsia"/>
        </w:rPr>
        <w:t>艾滋病</w:t>
      </w:r>
      <w:bookmarkEnd w:id="670"/>
      <w:bookmarkEnd w:id="671"/>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55</w:t>
      </w:r>
      <w:r w:rsidR="00D143A3">
        <w:rPr>
          <w:snapToGrid/>
          <w:color w:val="000000"/>
          <w:szCs w:val="24"/>
        </w:rPr>
        <w:t>6.</w:t>
      </w:r>
      <w:r w:rsidR="0046485E">
        <w:rPr>
          <w:rFonts w:hint="eastAsia"/>
          <w:snapToGrid/>
          <w:color w:val="000000"/>
          <w:szCs w:val="24"/>
        </w:rPr>
        <w:t xml:space="preserve">  </w:t>
      </w:r>
      <w:r w:rsidR="0046485E">
        <w:rPr>
          <w:rFonts w:hint="eastAsia"/>
          <w:snapToGrid/>
          <w:color w:val="000000"/>
          <w:szCs w:val="24"/>
        </w:rPr>
        <w:t>在欢迎发起“</w:t>
      </w:r>
      <w:r w:rsidR="000D4C6A">
        <w:rPr>
          <w:rFonts w:hint="eastAsia"/>
          <w:snapToGrid/>
          <w:color w:val="000000"/>
          <w:szCs w:val="24"/>
        </w:rPr>
        <w:t>(</w:t>
      </w:r>
      <w:r w:rsidR="0046485E">
        <w:rPr>
          <w:rFonts w:hint="eastAsia"/>
          <w:snapToGrid/>
          <w:color w:val="000000"/>
          <w:szCs w:val="24"/>
        </w:rPr>
        <w:t>2005-2008</w:t>
      </w:r>
      <w:r w:rsidR="0046485E">
        <w:rPr>
          <w:rFonts w:hint="eastAsia"/>
          <w:snapToGrid/>
          <w:color w:val="000000"/>
          <w:szCs w:val="24"/>
        </w:rPr>
        <w:t>年</w:t>
      </w:r>
      <w:r w:rsidR="000D4C6A">
        <w:rPr>
          <w:rFonts w:hint="eastAsia"/>
          <w:snapToGrid/>
          <w:color w:val="000000"/>
          <w:szCs w:val="24"/>
        </w:rPr>
        <w:t>)</w:t>
      </w:r>
      <w:r w:rsidR="0046485E">
        <w:rPr>
          <w:rFonts w:hint="eastAsia"/>
          <w:snapToGrid/>
          <w:color w:val="000000"/>
          <w:szCs w:val="24"/>
        </w:rPr>
        <w:t>国家防治艾滋病方案”和通过了</w:t>
      </w:r>
      <w:r w:rsidR="0046485E">
        <w:rPr>
          <w:rFonts w:hint="eastAsia"/>
          <w:snapToGrid/>
          <w:color w:val="000000"/>
          <w:szCs w:val="24"/>
        </w:rPr>
        <w:t>2002</w:t>
      </w:r>
      <w:r w:rsidR="0046485E">
        <w:rPr>
          <w:rFonts w:hint="eastAsia"/>
          <w:snapToGrid/>
          <w:color w:val="000000"/>
          <w:szCs w:val="24"/>
        </w:rPr>
        <w:t>年</w:t>
      </w:r>
      <w:r w:rsidR="0046485E">
        <w:rPr>
          <w:rFonts w:hint="eastAsia"/>
          <w:snapToGrid/>
          <w:color w:val="000000"/>
          <w:szCs w:val="24"/>
        </w:rPr>
        <w:t>11</w:t>
      </w:r>
      <w:r w:rsidR="0046485E">
        <w:rPr>
          <w:rFonts w:hint="eastAsia"/>
          <w:snapToGrid/>
          <w:color w:val="000000"/>
          <w:szCs w:val="24"/>
        </w:rPr>
        <w:t>月</w:t>
      </w:r>
      <w:r w:rsidR="0046485E">
        <w:rPr>
          <w:rFonts w:hint="eastAsia"/>
          <w:snapToGrid/>
          <w:color w:val="000000"/>
          <w:szCs w:val="24"/>
        </w:rPr>
        <w:t>30</w:t>
      </w:r>
      <w:r w:rsidR="0046485E">
        <w:rPr>
          <w:rFonts w:hint="eastAsia"/>
          <w:snapToGrid/>
          <w:color w:val="000000"/>
          <w:szCs w:val="24"/>
        </w:rPr>
        <w:t>日第</w:t>
      </w:r>
      <w:r w:rsidR="0046485E">
        <w:rPr>
          <w:rFonts w:hint="eastAsia"/>
          <w:snapToGrid/>
          <w:color w:val="000000"/>
          <w:szCs w:val="24"/>
        </w:rPr>
        <w:t>2002</w:t>
      </w:r>
      <w:r w:rsidR="000D4C6A">
        <w:rPr>
          <w:rFonts w:hint="eastAsia"/>
          <w:snapToGrid/>
          <w:color w:val="000000"/>
          <w:szCs w:val="24"/>
        </w:rPr>
        <w:t>/</w:t>
      </w:r>
      <w:r w:rsidR="0046485E">
        <w:rPr>
          <w:rFonts w:hint="eastAsia"/>
          <w:snapToGrid/>
          <w:color w:val="000000"/>
          <w:szCs w:val="24"/>
        </w:rPr>
        <w:t>360</w:t>
      </w:r>
      <w:r w:rsidR="0046485E">
        <w:rPr>
          <w:rFonts w:hint="eastAsia"/>
          <w:snapToGrid/>
          <w:color w:val="000000"/>
          <w:szCs w:val="24"/>
        </w:rPr>
        <w:t>号法令</w:t>
      </w:r>
      <w:r w:rsidR="000D4C6A">
        <w:rPr>
          <w:rFonts w:hint="eastAsia"/>
          <w:snapToGrid/>
          <w:color w:val="000000"/>
          <w:szCs w:val="24"/>
        </w:rPr>
        <w:t>，</w:t>
      </w:r>
      <w:r w:rsidR="0046485E">
        <w:rPr>
          <w:rFonts w:hint="eastAsia"/>
          <w:snapToGrid/>
          <w:color w:val="000000"/>
          <w:szCs w:val="24"/>
        </w:rPr>
        <w:t>建立起国家防治艾滋病理事会的同时</w:t>
      </w:r>
      <w:r w:rsidR="000D4C6A">
        <w:rPr>
          <w:rFonts w:hint="eastAsia"/>
          <w:snapToGrid/>
          <w:color w:val="000000"/>
          <w:szCs w:val="24"/>
        </w:rPr>
        <w:t>，</w:t>
      </w:r>
      <w:r w:rsidR="003C147E">
        <w:rPr>
          <w:rFonts w:hint="eastAsia"/>
          <w:snapToGrid/>
          <w:color w:val="000000"/>
          <w:szCs w:val="24"/>
        </w:rPr>
        <w:t>委员会仍感到关切的是</w:t>
      </w:r>
      <w:r w:rsidR="0046485E">
        <w:rPr>
          <w:rFonts w:hint="eastAsia"/>
          <w:snapToGrid/>
          <w:color w:val="000000"/>
          <w:szCs w:val="24"/>
        </w:rPr>
        <w:t>只有极少数艾滋病毒呈阳性的儿童可得到抗逆转录酶病毒药品。委员会</w:t>
      </w:r>
      <w:r w:rsidR="003C147E">
        <w:rPr>
          <w:rFonts w:hint="eastAsia"/>
          <w:snapToGrid/>
          <w:color w:val="000000"/>
          <w:szCs w:val="24"/>
        </w:rPr>
        <w:t>还感到关切的是</w:t>
      </w:r>
      <w:r w:rsidR="000D4C6A">
        <w:rPr>
          <w:rFonts w:hint="eastAsia"/>
          <w:snapToGrid/>
          <w:color w:val="000000"/>
          <w:szCs w:val="24"/>
        </w:rPr>
        <w:t>，</w:t>
      </w:r>
      <w:r w:rsidR="0046485E">
        <w:rPr>
          <w:rFonts w:hint="eastAsia"/>
          <w:snapToGrid/>
          <w:color w:val="000000"/>
          <w:szCs w:val="24"/>
        </w:rPr>
        <w:t>缺乏有关儿科艾滋病毒</w:t>
      </w:r>
      <w:r w:rsidR="000D4C6A">
        <w:rPr>
          <w:rFonts w:hint="eastAsia"/>
          <w:snapToGrid/>
          <w:color w:val="000000"/>
          <w:szCs w:val="24"/>
        </w:rPr>
        <w:t>/</w:t>
      </w:r>
      <w:r w:rsidR="0046485E">
        <w:rPr>
          <w:rFonts w:hint="eastAsia"/>
          <w:snapToGrid/>
          <w:color w:val="000000"/>
          <w:szCs w:val="24"/>
        </w:rPr>
        <w:t>艾滋病情况的综合数据和政策</w:t>
      </w:r>
      <w:r w:rsidR="000D4C6A">
        <w:rPr>
          <w:rFonts w:hint="eastAsia"/>
          <w:snapToGrid/>
          <w:color w:val="000000"/>
          <w:szCs w:val="24"/>
        </w:rPr>
        <w:t>，</w:t>
      </w:r>
      <w:r w:rsidR="0046485E">
        <w:rPr>
          <w:rFonts w:hint="eastAsia"/>
          <w:snapToGrid/>
          <w:color w:val="000000"/>
          <w:szCs w:val="24"/>
        </w:rPr>
        <w:t>以及较高程度的母体―婴儿艾滋病毒</w:t>
      </w:r>
      <w:r w:rsidR="000D4C6A">
        <w:rPr>
          <w:rFonts w:hint="eastAsia"/>
          <w:snapToGrid/>
          <w:color w:val="000000"/>
          <w:szCs w:val="24"/>
        </w:rPr>
        <w:t>/</w:t>
      </w:r>
      <w:r w:rsidR="0046485E">
        <w:rPr>
          <w:rFonts w:hint="eastAsia"/>
          <w:snapToGrid/>
          <w:color w:val="000000"/>
          <w:szCs w:val="24"/>
        </w:rPr>
        <w:t>艾滋病传染率。</w:t>
      </w:r>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55</w:t>
      </w:r>
      <w:r w:rsidR="00D143A3">
        <w:rPr>
          <w:snapToGrid/>
          <w:color w:val="000000"/>
          <w:szCs w:val="24"/>
        </w:rPr>
        <w:t>7.</w:t>
      </w:r>
      <w:r w:rsidR="0046485E">
        <w:rPr>
          <w:rFonts w:hint="eastAsia"/>
          <w:snapToGrid/>
          <w:color w:val="000000"/>
          <w:szCs w:val="24"/>
        </w:rPr>
        <w:t xml:space="preserve">  </w:t>
      </w:r>
      <w:r w:rsidR="0046485E">
        <w:rPr>
          <w:rFonts w:hint="eastAsia"/>
          <w:snapToGrid/>
          <w:color w:val="000000"/>
          <w:szCs w:val="24"/>
        </w:rPr>
        <w:t>委员会还感到关切的是</w:t>
      </w:r>
      <w:r w:rsidR="000D4C6A">
        <w:rPr>
          <w:rFonts w:hint="eastAsia"/>
          <w:snapToGrid/>
          <w:color w:val="000000"/>
          <w:szCs w:val="24"/>
        </w:rPr>
        <w:t>，</w:t>
      </w:r>
      <w:r w:rsidR="0046485E">
        <w:rPr>
          <w:rFonts w:hint="eastAsia"/>
          <w:snapToGrid/>
          <w:color w:val="000000"/>
          <w:szCs w:val="24"/>
        </w:rPr>
        <w:t>未能够充分使儿童和青少年知晓必要的知识和采取低风险行为来实行预防。</w:t>
      </w:r>
    </w:p>
    <w:p w:rsidR="0046485E" w:rsidRPr="00576DDA" w:rsidRDefault="00B75A01">
      <w:pPr>
        <w:rPr>
          <w:rFonts w:ascii="Time New Roman" w:eastAsia="SimHei" w:hAnsi="Time New Roman" w:hint="eastAsia"/>
          <w:snapToGrid/>
          <w:color w:val="000000"/>
          <w:szCs w:val="24"/>
        </w:rPr>
      </w:pPr>
      <w:r>
        <w:rPr>
          <w:rFonts w:hint="eastAsia"/>
          <w:snapToGrid/>
          <w:color w:val="000000"/>
          <w:szCs w:val="24"/>
        </w:rPr>
        <w:tab/>
      </w:r>
      <w:r w:rsidR="0046485E" w:rsidRPr="00576DDA">
        <w:rPr>
          <w:rFonts w:ascii="Time New Roman" w:eastAsia="SimHei" w:hAnsi="Time New Roman"/>
          <w:b/>
          <w:snapToGrid/>
          <w:color w:val="000000"/>
          <w:szCs w:val="24"/>
        </w:rPr>
        <w:t>55</w:t>
      </w:r>
      <w:r w:rsidR="00D143A3" w:rsidRPr="00576DDA">
        <w:rPr>
          <w:rFonts w:ascii="Time New Roman" w:eastAsia="SimHei" w:hAnsi="Time New Roman"/>
          <w:b/>
          <w:snapToGrid/>
          <w:color w:val="000000"/>
          <w:szCs w:val="24"/>
        </w:rPr>
        <w:t>8</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w:t>
      </w:r>
      <w:r w:rsidR="000D4C6A">
        <w:rPr>
          <w:rFonts w:ascii="Time New Roman" w:eastAsia="SimHei" w:hAnsi="Time New Roman" w:hint="eastAsia"/>
          <w:snapToGrid/>
          <w:color w:val="000000"/>
          <w:szCs w:val="24"/>
        </w:rPr>
        <w:t>：</w:t>
      </w:r>
    </w:p>
    <w:p w:rsidR="0046485E" w:rsidRPr="00576DDA" w:rsidRDefault="0046485E" w:rsidP="00B75A01">
      <w:pPr>
        <w:numPr>
          <w:ilvl w:val="0"/>
          <w:numId w:val="100"/>
        </w:numPr>
        <w:rPr>
          <w:rFonts w:ascii="Time New Roman" w:eastAsia="SimHei" w:hAnsi="Time New Roman" w:hint="eastAsia"/>
          <w:snapToGrid/>
          <w:color w:val="000000"/>
          <w:szCs w:val="24"/>
        </w:rPr>
      </w:pPr>
      <w:r w:rsidRPr="00576DDA">
        <w:rPr>
          <w:rFonts w:ascii="Time New Roman" w:eastAsia="SimHei" w:hAnsi="Time New Roman" w:hint="eastAsia"/>
          <w:color w:val="000000"/>
          <w:szCs w:val="24"/>
        </w:rPr>
        <w:t>为艾滋病</w:t>
      </w:r>
      <w:r w:rsidRPr="00576DDA">
        <w:rPr>
          <w:rFonts w:ascii="Time New Roman" w:eastAsia="SimHei" w:hAnsi="Time New Roman" w:hint="eastAsia"/>
          <w:snapToGrid/>
          <w:color w:val="000000"/>
          <w:szCs w:val="24"/>
        </w:rPr>
        <w:t>毒呈阳性的儿童提供抗逆转录酶病毒治疗</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扩大怀孕妇女自愿艾滋病毒检测覆盖范围</w:t>
      </w:r>
      <w:r w:rsidR="000D4C6A">
        <w:rPr>
          <w:rFonts w:ascii="Time New Roman" w:eastAsia="SimHei" w:hAnsi="Time New Roman" w:hint="eastAsia"/>
          <w:snapToGrid/>
          <w:color w:val="000000"/>
          <w:szCs w:val="24"/>
        </w:rPr>
        <w:t>；</w:t>
      </w:r>
    </w:p>
    <w:p w:rsidR="0046485E" w:rsidRPr="00576DDA" w:rsidRDefault="0046485E" w:rsidP="00B75A01">
      <w:pPr>
        <w:numPr>
          <w:ilvl w:val="0"/>
          <w:numId w:val="100"/>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加强措施增加对诊断和治疗艾滋病毒</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艾滋病的设施和医疗培训</w:t>
      </w:r>
      <w:r w:rsidR="000D4C6A">
        <w:rPr>
          <w:rFonts w:ascii="Time New Roman" w:eastAsia="SimHei" w:hAnsi="Time New Roman" w:hint="eastAsia"/>
          <w:snapToGrid/>
          <w:color w:val="000000"/>
          <w:szCs w:val="24"/>
        </w:rPr>
        <w:t>；</w:t>
      </w:r>
    </w:p>
    <w:p w:rsidR="0046485E" w:rsidRPr="00576DDA" w:rsidRDefault="0046485E" w:rsidP="00B75A01">
      <w:pPr>
        <w:numPr>
          <w:ilvl w:val="0"/>
          <w:numId w:val="100"/>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通过开展宣传和各方案的努力</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提高青少年</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尤其是属于弱势和高风险群体青少年以及广大民众对艾滋病毒</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艾滋病的认识</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从而减少对感染和患染艾滋病毒</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艾滋病儿童的歧视</w:t>
      </w:r>
      <w:r w:rsidR="000D4C6A">
        <w:rPr>
          <w:rFonts w:ascii="Time New Roman" w:eastAsia="SimHei" w:hAnsi="Time New Roman" w:hint="eastAsia"/>
          <w:snapToGrid/>
          <w:color w:val="000000"/>
          <w:szCs w:val="24"/>
        </w:rPr>
        <w:t>；</w:t>
      </w:r>
    </w:p>
    <w:p w:rsidR="0046485E" w:rsidRPr="00576DDA" w:rsidRDefault="0046485E" w:rsidP="00B75A01">
      <w:pPr>
        <w:numPr>
          <w:ilvl w:val="0"/>
          <w:numId w:val="100"/>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充分实施国家防治艾滋病方案</w:t>
      </w:r>
      <w:r w:rsidR="000D4C6A">
        <w:rPr>
          <w:rFonts w:ascii="Time New Roman" w:eastAsia="SimHei" w:hAnsi="Time New Roman" w:hint="eastAsia"/>
          <w:snapToGrid/>
          <w:color w:val="000000"/>
          <w:szCs w:val="24"/>
        </w:rPr>
        <w:t>(</w:t>
      </w:r>
      <w:r w:rsidRPr="00576DDA">
        <w:rPr>
          <w:rFonts w:ascii="Time New Roman" w:eastAsia="SimHei" w:hAnsi="Time New Roman" w:hint="eastAsia"/>
          <w:b/>
          <w:snapToGrid/>
          <w:color w:val="000000"/>
          <w:szCs w:val="24"/>
        </w:rPr>
        <w:t>2005</w:t>
      </w:r>
      <w:r w:rsidRPr="00576DDA">
        <w:rPr>
          <w:rFonts w:ascii="Time New Roman" w:eastAsia="SimHei" w:hAnsi="Time New Roman" w:hint="eastAsia"/>
          <w:snapToGrid/>
          <w:color w:val="000000"/>
          <w:szCs w:val="24"/>
        </w:rPr>
        <w:t>-</w:t>
      </w:r>
      <w:r w:rsidRPr="00576DDA">
        <w:rPr>
          <w:rFonts w:ascii="Time New Roman" w:eastAsia="SimHei" w:hAnsi="Time New Roman" w:hint="eastAsia"/>
          <w:b/>
          <w:snapToGrid/>
          <w:color w:val="000000"/>
          <w:szCs w:val="24"/>
        </w:rPr>
        <w:t>2008</w:t>
      </w:r>
      <w:r w:rsidRPr="00576DDA">
        <w:rPr>
          <w:rFonts w:ascii="Time New Roman" w:eastAsia="SimHei" w:hAnsi="Time New Roman" w:hint="eastAsia"/>
          <w:snapToGrid/>
          <w:color w:val="000000"/>
          <w:szCs w:val="24"/>
        </w:rPr>
        <w:t>年</w:t>
      </w:r>
      <w:r w:rsidR="000D4C6A">
        <w:rPr>
          <w:rFonts w:ascii="Time New Roman" w:eastAsia="SimHei" w:hAnsi="Time New Roman" w:hint="eastAsia"/>
          <w:snapToGrid/>
          <w:color w:val="000000"/>
          <w:szCs w:val="24"/>
        </w:rPr>
        <w:t>)</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包括为该方案筹措必要的资金</w:t>
      </w:r>
      <w:r w:rsidR="000D4C6A">
        <w:rPr>
          <w:rFonts w:ascii="Time New Roman" w:eastAsia="SimHei" w:hAnsi="Time New Roman" w:hint="eastAsia"/>
          <w:snapToGrid/>
          <w:color w:val="000000"/>
          <w:szCs w:val="24"/>
        </w:rPr>
        <w:t>；</w:t>
      </w:r>
    </w:p>
    <w:p w:rsidR="0046485E" w:rsidRPr="00576DDA" w:rsidRDefault="0046485E" w:rsidP="00B75A01">
      <w:pPr>
        <w:numPr>
          <w:ilvl w:val="0"/>
          <w:numId w:val="100"/>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寻求联合国艾滋病划署以及儿童基金会等进一步的技术援助。</w:t>
      </w:r>
    </w:p>
    <w:p w:rsidR="0046485E" w:rsidRPr="00576DDA" w:rsidRDefault="00B75A01" w:rsidP="00B75A01">
      <w:pPr>
        <w:spacing w:after="240"/>
        <w:rPr>
          <w:rFonts w:ascii="Time New Roman" w:eastAsia="SimHei" w:hAnsi="Time New Roman" w:hint="eastAsia"/>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55</w:t>
      </w:r>
      <w:r w:rsidR="00D143A3" w:rsidRPr="00576DDA">
        <w:rPr>
          <w:rFonts w:ascii="Time New Roman" w:eastAsia="SimHei" w:hAnsi="Time New Roman"/>
          <w:b/>
          <w:snapToGrid/>
          <w:color w:val="000000"/>
          <w:szCs w:val="24"/>
        </w:rPr>
        <w:t>9</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在这方面</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委员会提请缔约国注意</w:t>
      </w:r>
      <w:r w:rsidR="0046485E" w:rsidRPr="00576DDA">
        <w:rPr>
          <w:rFonts w:ascii="Time New Roman" w:eastAsia="SimHei" w:hAnsi="Time New Roman" w:hint="eastAsia"/>
          <w:b/>
          <w:snapToGrid/>
          <w:color w:val="000000"/>
          <w:szCs w:val="24"/>
        </w:rPr>
        <w:t>2003</w:t>
      </w:r>
      <w:r w:rsidR="0046485E" w:rsidRPr="00576DDA">
        <w:rPr>
          <w:rFonts w:ascii="Time New Roman" w:eastAsia="SimHei" w:hAnsi="Time New Roman" w:hint="eastAsia"/>
          <w:snapToGrid/>
          <w:color w:val="000000"/>
          <w:szCs w:val="24"/>
        </w:rPr>
        <w:t>年委员会关于艾滋病毒</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艾滋病与儿童权利的一般性意见</w:t>
      </w:r>
      <w:r w:rsidR="0046485E" w:rsidRPr="00576DDA">
        <w:rPr>
          <w:rFonts w:ascii="Time New Roman" w:eastAsia="SimHei" w:hAnsi="Time New Roman" w:hint="eastAsia"/>
          <w:b/>
          <w:snapToGrid/>
          <w:color w:val="000000"/>
          <w:szCs w:val="24"/>
        </w:rPr>
        <w:t>3</w:t>
      </w:r>
      <w:r w:rsidR="0046485E" w:rsidRPr="00576DDA">
        <w:rPr>
          <w:rFonts w:ascii="Time New Roman" w:eastAsia="SimHei" w:hAnsi="Time New Roman" w:hint="eastAsia"/>
          <w:snapToGrid/>
          <w:color w:val="000000"/>
          <w:szCs w:val="24"/>
        </w:rPr>
        <w:t>和《关于艾滋病毒</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艾滋病与人权的国际准则》</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E</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CN</w:t>
      </w:r>
      <w:r w:rsidR="0046485E" w:rsidRPr="00576DD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4</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1997</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b/>
          <w:snapToGrid/>
          <w:color w:val="000000"/>
          <w:szCs w:val="24"/>
        </w:rPr>
        <w:t>37</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w:t>
      </w:r>
    </w:p>
    <w:p w:rsidR="0046485E" w:rsidRDefault="0046485E" w:rsidP="00B75A01">
      <w:pPr>
        <w:pStyle w:val="Heading4"/>
        <w:rPr>
          <w:rFonts w:hint="eastAsia"/>
        </w:rPr>
      </w:pPr>
      <w:bookmarkStart w:id="672" w:name="_Toc176169487"/>
      <w:bookmarkStart w:id="673" w:name="_Toc176233340"/>
      <w:r>
        <w:rPr>
          <w:rFonts w:hint="eastAsia"/>
        </w:rPr>
        <w:t>有害传统习俗</w:t>
      </w:r>
      <w:bookmarkEnd w:id="672"/>
      <w:bookmarkEnd w:id="673"/>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56</w:t>
      </w:r>
      <w:r w:rsidR="00D143A3">
        <w:rPr>
          <w:snapToGrid/>
          <w:color w:val="000000"/>
          <w:szCs w:val="24"/>
        </w:rPr>
        <w:t>0.</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在刚果共和国境内一些西非族群仍然奉行女性外阴残割的习俗。</w:t>
      </w:r>
    </w:p>
    <w:p w:rsidR="0046485E" w:rsidRPr="00576DDA" w:rsidRDefault="00B75A01" w:rsidP="00B75A01">
      <w:pPr>
        <w:spacing w:after="24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56</w:t>
      </w:r>
      <w:r w:rsidR="00D143A3" w:rsidRPr="00576DDA">
        <w:rPr>
          <w:rFonts w:ascii="Time New Roman" w:eastAsia="SimHei" w:hAnsi="Time New Roman"/>
          <w:b/>
          <w:snapToGrid/>
          <w:color w:val="000000"/>
          <w:szCs w:val="24"/>
        </w:rPr>
        <w:t>1</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委员会建议缔约国制订立法禁止此类有害习俗</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并采取目标明确的针对性措施</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确保铲除其领土内所有各族群的女性外阴残割习俗</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包括广泛开展提高认识运动</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并鼓励儿童向卫生专业人员和主管机构报告此类做法。</w:t>
      </w:r>
    </w:p>
    <w:p w:rsidR="0046485E" w:rsidRDefault="0046485E" w:rsidP="00B75A01">
      <w:pPr>
        <w:pStyle w:val="Heading4"/>
        <w:rPr>
          <w:rFonts w:hint="eastAsia"/>
        </w:rPr>
      </w:pPr>
      <w:bookmarkStart w:id="674" w:name="_Toc176169488"/>
      <w:bookmarkStart w:id="675" w:name="_Toc176233341"/>
      <w:r>
        <w:rPr>
          <w:rFonts w:hint="eastAsia"/>
        </w:rPr>
        <w:t>生活水平</w:t>
      </w:r>
      <w:bookmarkEnd w:id="674"/>
      <w:bookmarkEnd w:id="675"/>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56</w:t>
      </w:r>
      <w:r w:rsidR="00D143A3">
        <w:rPr>
          <w:snapToGrid/>
          <w:color w:val="000000"/>
          <w:szCs w:val="24"/>
        </w:rPr>
        <w:t>2.</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大部分刚果家庭生活贫困</w:t>
      </w:r>
      <w:r w:rsidR="000D4C6A">
        <w:rPr>
          <w:rFonts w:hint="eastAsia"/>
          <w:snapToGrid/>
          <w:color w:val="000000"/>
          <w:szCs w:val="24"/>
        </w:rPr>
        <w:t>，</w:t>
      </w:r>
      <w:r w:rsidR="0046485E">
        <w:rPr>
          <w:rFonts w:hint="eastAsia"/>
          <w:snapToGrid/>
          <w:color w:val="000000"/>
          <w:szCs w:val="24"/>
        </w:rPr>
        <w:t>无法满足子女基本的需要。委员会还感到关切的是</w:t>
      </w:r>
      <w:r w:rsidR="000D4C6A">
        <w:rPr>
          <w:rFonts w:hint="eastAsia"/>
          <w:snapToGrid/>
          <w:color w:val="000000"/>
          <w:szCs w:val="24"/>
        </w:rPr>
        <w:t>，</w:t>
      </w:r>
      <w:r w:rsidR="0046485E">
        <w:rPr>
          <w:rFonts w:hint="eastAsia"/>
          <w:snapToGrid/>
          <w:color w:val="000000"/>
          <w:szCs w:val="24"/>
        </w:rPr>
        <w:t>尚无为数量众多的失业人员及其子女设置的社会保障体制</w:t>
      </w:r>
      <w:r w:rsidR="000D4C6A">
        <w:rPr>
          <w:rFonts w:hint="eastAsia"/>
          <w:snapToGrid/>
          <w:color w:val="000000"/>
          <w:szCs w:val="24"/>
        </w:rPr>
        <w:t>，</w:t>
      </w:r>
      <w:r w:rsidR="0046485E">
        <w:rPr>
          <w:rFonts w:hint="eastAsia"/>
          <w:snapToGrid/>
          <w:color w:val="000000"/>
          <w:szCs w:val="24"/>
        </w:rPr>
        <w:t>而且许多年来一直没有提高最低家庭生活补贴。</w:t>
      </w:r>
    </w:p>
    <w:p w:rsidR="0046485E" w:rsidRPr="00576DDA" w:rsidRDefault="00B75A01" w:rsidP="00B75A01">
      <w:pPr>
        <w:spacing w:after="32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56</w:t>
      </w:r>
      <w:r w:rsidR="00D143A3" w:rsidRPr="00576DDA">
        <w:rPr>
          <w:rFonts w:ascii="Time New Roman" w:eastAsia="SimHei" w:hAnsi="Time New Roman"/>
          <w:b/>
          <w:snapToGrid/>
          <w:color w:val="000000"/>
          <w:szCs w:val="24"/>
        </w:rPr>
        <w:t>3</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委员会建议缔约国为减轻贫困采取充分措施</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使父母亲能履行其抚养子女的责任</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包括确保子女享有充分生活水平的义务</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尤其是为子女提供保健、住房、营养和教育的义务。委员会进一步建议缔约国保证全体儿童可获得免费保健服务和进入教育机构免费就读</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包括为家境贫困儿童提供的免费校餐。</w:t>
      </w:r>
    </w:p>
    <w:p w:rsidR="0046485E" w:rsidRPr="00576DDA" w:rsidRDefault="00D143A3" w:rsidP="00B75A01">
      <w:pPr>
        <w:pStyle w:val="Heading3"/>
        <w:rPr>
          <w:rFonts w:hint="eastAsia"/>
          <w:szCs w:val="24"/>
          <w:u w:val="none"/>
        </w:rPr>
      </w:pPr>
      <w:bookmarkStart w:id="676" w:name="_Toc176169489"/>
      <w:bookmarkStart w:id="677" w:name="_Toc176233342"/>
      <w:r w:rsidRPr="00576DDA">
        <w:rPr>
          <w:rFonts w:hint="eastAsia"/>
          <w:u w:val="none"/>
        </w:rPr>
        <w:t>6.</w:t>
      </w:r>
      <w:r w:rsidR="0046485E" w:rsidRPr="00576DDA">
        <w:rPr>
          <w:rFonts w:hint="eastAsia"/>
          <w:u w:val="none"/>
        </w:rPr>
        <w:t xml:space="preserve">  </w:t>
      </w:r>
      <w:r w:rsidR="0046485E" w:rsidRPr="00576DDA">
        <w:rPr>
          <w:rFonts w:hint="eastAsia"/>
        </w:rPr>
        <w:t>教育、休闲和文化活动</w:t>
      </w:r>
      <w:r w:rsidR="00B75A01" w:rsidRPr="00576DDA">
        <w:rPr>
          <w:rFonts w:hint="eastAsia"/>
          <w:u w:val="none"/>
        </w:rPr>
        <w:br/>
      </w:r>
      <w:r w:rsidR="00576DDA" w:rsidRPr="009C378A">
        <w:rPr>
          <w:rFonts w:eastAsia="KaiTi_GB2312" w:hint="eastAsia"/>
          <w:spacing w:val="0"/>
          <w:kern w:val="0"/>
          <w:u w:val="none"/>
        </w:rPr>
        <w:t xml:space="preserve">   </w:t>
      </w:r>
      <w:r w:rsidR="000D4C6A">
        <w:rPr>
          <w:rFonts w:eastAsia="KaiTi_GB2312" w:hint="eastAsia"/>
          <w:spacing w:val="0"/>
          <w:kern w:val="0"/>
          <w:u w:val="none"/>
        </w:rPr>
        <w:t>(</w:t>
      </w:r>
      <w:r w:rsidR="0046485E" w:rsidRPr="009C378A">
        <w:rPr>
          <w:rFonts w:eastAsia="KaiTi_GB2312" w:hint="eastAsia"/>
          <w:spacing w:val="0"/>
          <w:kern w:val="0"/>
          <w:u w:val="none"/>
        </w:rPr>
        <w:t>《公约》第</w:t>
      </w:r>
      <w:r w:rsidR="0046485E" w:rsidRPr="009C378A">
        <w:rPr>
          <w:rFonts w:eastAsia="KaiTi_GB2312" w:hint="eastAsia"/>
          <w:spacing w:val="0"/>
          <w:kern w:val="0"/>
          <w:u w:val="none"/>
        </w:rPr>
        <w:t>28</w:t>
      </w:r>
      <w:r w:rsidR="0046485E" w:rsidRPr="009C378A">
        <w:rPr>
          <w:rFonts w:eastAsia="KaiTi_GB2312" w:hint="eastAsia"/>
          <w:spacing w:val="0"/>
          <w:kern w:val="0"/>
          <w:u w:val="none"/>
        </w:rPr>
        <w:t>、</w:t>
      </w:r>
      <w:r w:rsidR="0046485E" w:rsidRPr="009C378A">
        <w:rPr>
          <w:rFonts w:eastAsia="KaiTi_GB2312" w:hint="eastAsia"/>
          <w:spacing w:val="0"/>
          <w:kern w:val="0"/>
          <w:u w:val="none"/>
        </w:rPr>
        <w:t>29</w:t>
      </w:r>
      <w:r w:rsidR="0046485E" w:rsidRPr="009C378A">
        <w:rPr>
          <w:rFonts w:eastAsia="KaiTi_GB2312" w:hint="eastAsia"/>
          <w:spacing w:val="0"/>
          <w:kern w:val="0"/>
          <w:u w:val="none"/>
        </w:rPr>
        <w:t>和</w:t>
      </w:r>
      <w:r w:rsidR="0046485E" w:rsidRPr="009C378A">
        <w:rPr>
          <w:rFonts w:eastAsia="KaiTi_GB2312" w:hint="eastAsia"/>
          <w:spacing w:val="0"/>
          <w:kern w:val="0"/>
          <w:u w:val="none"/>
        </w:rPr>
        <w:t>31</w:t>
      </w:r>
      <w:r w:rsidR="0046485E" w:rsidRPr="009C378A">
        <w:rPr>
          <w:rFonts w:eastAsia="KaiTi_GB2312" w:hint="eastAsia"/>
          <w:spacing w:val="0"/>
          <w:kern w:val="0"/>
          <w:u w:val="none"/>
        </w:rPr>
        <w:t>条</w:t>
      </w:r>
      <w:r w:rsidR="000D4C6A">
        <w:rPr>
          <w:rFonts w:hint="eastAsia"/>
          <w:szCs w:val="24"/>
          <w:u w:val="none"/>
        </w:rPr>
        <w:t>)</w:t>
      </w:r>
      <w:bookmarkEnd w:id="676"/>
      <w:bookmarkEnd w:id="677"/>
    </w:p>
    <w:p w:rsidR="0046485E" w:rsidRDefault="0046485E" w:rsidP="00B75A01">
      <w:pPr>
        <w:pStyle w:val="Heading4"/>
        <w:rPr>
          <w:rFonts w:hint="eastAsia"/>
        </w:rPr>
      </w:pPr>
      <w:bookmarkStart w:id="678" w:name="_Toc176169490"/>
      <w:bookmarkStart w:id="679" w:name="_Toc176233343"/>
      <w:r>
        <w:rPr>
          <w:rFonts w:hint="eastAsia"/>
        </w:rPr>
        <w:t>教</w:t>
      </w:r>
      <w:r>
        <w:rPr>
          <w:rFonts w:hint="eastAsia"/>
        </w:rPr>
        <w:t xml:space="preserve">  </w:t>
      </w:r>
      <w:r>
        <w:rPr>
          <w:rFonts w:hint="eastAsia"/>
        </w:rPr>
        <w:t>育</w:t>
      </w:r>
      <w:bookmarkEnd w:id="678"/>
      <w:bookmarkEnd w:id="679"/>
    </w:p>
    <w:p w:rsidR="0046485E" w:rsidRPr="00576DDA" w:rsidRDefault="00B75A01">
      <w:pPr>
        <w:rPr>
          <w:rFonts w:hint="eastAsia"/>
          <w:snapToGrid/>
          <w:color w:val="000000"/>
        </w:rPr>
      </w:pPr>
      <w:r w:rsidRPr="00576DDA">
        <w:rPr>
          <w:rFonts w:hint="eastAsia"/>
          <w:snapToGrid/>
          <w:color w:val="000000"/>
        </w:rPr>
        <w:tab/>
      </w:r>
      <w:r w:rsidR="0046485E" w:rsidRPr="00576DDA">
        <w:rPr>
          <w:snapToGrid/>
          <w:color w:val="000000"/>
        </w:rPr>
        <w:t>56</w:t>
      </w:r>
      <w:r w:rsidR="00D143A3" w:rsidRPr="00576DDA">
        <w:rPr>
          <w:snapToGrid/>
          <w:color w:val="000000"/>
        </w:rPr>
        <w:t>4.</w:t>
      </w:r>
      <w:r w:rsidR="0046485E" w:rsidRPr="00576DDA">
        <w:rPr>
          <w:rFonts w:hint="eastAsia"/>
          <w:snapToGrid/>
          <w:color w:val="000000"/>
        </w:rPr>
        <w:t xml:space="preserve">  </w:t>
      </w:r>
      <w:r w:rsidR="0046485E" w:rsidRPr="00576DDA">
        <w:rPr>
          <w:rFonts w:hint="eastAsia"/>
          <w:snapToGrid/>
          <w:color w:val="000000"/>
        </w:rPr>
        <w:t>委员会赞赏地注意到</w:t>
      </w:r>
      <w:r w:rsidR="000D4C6A">
        <w:rPr>
          <w:rFonts w:hint="eastAsia"/>
          <w:snapToGrid/>
          <w:color w:val="000000"/>
        </w:rPr>
        <w:t>，</w:t>
      </w:r>
      <w:r w:rsidR="0046485E" w:rsidRPr="00576DDA">
        <w:rPr>
          <w:rFonts w:hint="eastAsia"/>
          <w:snapToGrid/>
          <w:color w:val="000000"/>
        </w:rPr>
        <w:t>缔约国已经通过了立法</w:t>
      </w:r>
      <w:r w:rsidR="000D4C6A">
        <w:rPr>
          <w:rFonts w:hint="eastAsia"/>
          <w:snapToGrid/>
          <w:color w:val="000000"/>
        </w:rPr>
        <w:t>，</w:t>
      </w:r>
      <w:r w:rsidR="0046485E" w:rsidRPr="00576DDA">
        <w:rPr>
          <w:rFonts w:hint="eastAsia"/>
          <w:snapToGrid/>
          <w:color w:val="000000"/>
        </w:rPr>
        <w:t>由此实现小学义务和免费教育。然而</w:t>
      </w:r>
      <w:r w:rsidR="000D4C6A">
        <w:rPr>
          <w:rFonts w:hint="eastAsia"/>
          <w:snapToGrid/>
          <w:color w:val="000000"/>
        </w:rPr>
        <w:t>，</w:t>
      </w:r>
      <w:r w:rsidR="0046485E" w:rsidRPr="00576DDA">
        <w:rPr>
          <w:rFonts w:hint="eastAsia"/>
          <w:snapToGrid/>
          <w:color w:val="000000"/>
        </w:rPr>
        <w:t>委员会感到关切的是</w:t>
      </w:r>
      <w:r w:rsidR="000D4C6A">
        <w:rPr>
          <w:rFonts w:hint="eastAsia"/>
          <w:snapToGrid/>
          <w:color w:val="000000"/>
        </w:rPr>
        <w:t>，</w:t>
      </w:r>
      <w:r w:rsidR="0046485E" w:rsidRPr="00576DDA">
        <w:rPr>
          <w:rFonts w:hint="eastAsia"/>
          <w:snapToGrid/>
          <w:color w:val="000000"/>
        </w:rPr>
        <w:t>为学前、小学和初中提供的预算拨款不足</w:t>
      </w:r>
      <w:r w:rsidR="000D4C6A">
        <w:rPr>
          <w:rFonts w:hint="eastAsia"/>
          <w:snapToGrid/>
          <w:color w:val="000000"/>
        </w:rPr>
        <w:t>，</w:t>
      </w:r>
      <w:r w:rsidR="0046485E" w:rsidRPr="00576DDA">
        <w:rPr>
          <w:rFonts w:hint="eastAsia"/>
          <w:snapToGrid/>
          <w:color w:val="000000"/>
        </w:rPr>
        <w:t>而且教学质量差。委员会还感到关切的是</w:t>
      </w:r>
      <w:r w:rsidR="000D4C6A">
        <w:rPr>
          <w:rFonts w:hint="eastAsia"/>
          <w:snapToGrid/>
          <w:color w:val="000000"/>
        </w:rPr>
        <w:t>，</w:t>
      </w:r>
      <w:r w:rsidR="0046485E" w:rsidRPr="00576DDA">
        <w:rPr>
          <w:rFonts w:hint="eastAsia"/>
          <w:snapToGrid/>
          <w:color w:val="000000"/>
        </w:rPr>
        <w:t>家长协会按通常惯例不得不为教师支付薪金以支持教育体制的运作</w:t>
      </w:r>
      <w:r w:rsidR="000D4C6A">
        <w:rPr>
          <w:rFonts w:hint="eastAsia"/>
          <w:snapToGrid/>
          <w:color w:val="000000"/>
        </w:rPr>
        <w:t>，</w:t>
      </w:r>
      <w:r w:rsidR="0046485E" w:rsidRPr="00576DDA">
        <w:rPr>
          <w:rFonts w:hint="eastAsia"/>
          <w:snapToGrid/>
          <w:color w:val="000000"/>
        </w:rPr>
        <w:t>以及支付学校业务和投资费用</w:t>
      </w:r>
      <w:r w:rsidR="000D4C6A">
        <w:rPr>
          <w:rFonts w:hint="eastAsia"/>
          <w:snapToGrid/>
          <w:color w:val="000000"/>
        </w:rPr>
        <w:t>，</w:t>
      </w:r>
      <w:r w:rsidR="0046485E" w:rsidRPr="00576DDA">
        <w:rPr>
          <w:rFonts w:hint="eastAsia"/>
          <w:snapToGrid/>
          <w:color w:val="000000"/>
        </w:rPr>
        <w:t>例如</w:t>
      </w:r>
      <w:r w:rsidR="000D4C6A">
        <w:rPr>
          <w:rFonts w:hint="eastAsia"/>
          <w:snapToGrid/>
          <w:color w:val="000000"/>
        </w:rPr>
        <w:t>，</w:t>
      </w:r>
      <w:r w:rsidR="0046485E" w:rsidRPr="00576DDA">
        <w:rPr>
          <w:rFonts w:hint="eastAsia"/>
          <w:snapToGrid/>
          <w:color w:val="000000"/>
        </w:rPr>
        <w:t>构建校舍和提供教室设施。此外</w:t>
      </w:r>
      <w:r w:rsidR="000D4C6A">
        <w:rPr>
          <w:rFonts w:hint="eastAsia"/>
          <w:snapToGrid/>
          <w:color w:val="000000"/>
        </w:rPr>
        <w:t>，</w:t>
      </w:r>
      <w:r w:rsidR="0046485E" w:rsidRPr="00576DDA">
        <w:rPr>
          <w:rFonts w:hint="eastAsia"/>
          <w:snapToGrid/>
          <w:color w:val="000000"/>
        </w:rPr>
        <w:t>委员会感到关切的是</w:t>
      </w:r>
      <w:r w:rsidR="000D4C6A">
        <w:rPr>
          <w:rFonts w:hint="eastAsia"/>
          <w:snapToGrid/>
          <w:color w:val="000000"/>
        </w:rPr>
        <w:t>，</w:t>
      </w:r>
      <w:r w:rsidR="0046485E" w:rsidRPr="00576DDA">
        <w:rPr>
          <w:rFonts w:hint="eastAsia"/>
          <w:snapToGrid/>
          <w:color w:val="000000"/>
        </w:rPr>
        <w:t>留级和辍学数量高、学校过度拥挤、中学的上课出勤率低、训练有素的教员和学校可提供的设施数量不足。委员会还感到关切的是</w:t>
      </w:r>
      <w:r w:rsidR="000D4C6A">
        <w:rPr>
          <w:rFonts w:hint="eastAsia"/>
          <w:snapToGrid/>
          <w:color w:val="000000"/>
        </w:rPr>
        <w:t>，</w:t>
      </w:r>
      <w:r w:rsidR="0046485E" w:rsidRPr="00576DDA">
        <w:rPr>
          <w:rFonts w:hint="eastAsia"/>
          <w:snapToGrid/>
          <w:color w:val="000000"/>
        </w:rPr>
        <w:t>小学毕业的学生人数少</w:t>
      </w:r>
      <w:r w:rsidR="000D4C6A">
        <w:rPr>
          <w:rFonts w:hint="eastAsia"/>
          <w:snapToGrid/>
          <w:color w:val="000000"/>
        </w:rPr>
        <w:t>，</w:t>
      </w:r>
      <w:r w:rsidR="0046485E" w:rsidRPr="00576DDA">
        <w:rPr>
          <w:rFonts w:hint="eastAsia"/>
          <w:snapToGrid/>
          <w:color w:val="000000"/>
        </w:rPr>
        <w:t>以及尚无针对儿童</w:t>
      </w:r>
      <w:r w:rsidR="000D4C6A">
        <w:rPr>
          <w:rFonts w:hint="eastAsia"/>
          <w:snapToGrid/>
          <w:color w:val="000000"/>
        </w:rPr>
        <w:t>，</w:t>
      </w:r>
      <w:r w:rsidR="0046485E" w:rsidRPr="00576DDA">
        <w:rPr>
          <w:rFonts w:hint="eastAsia"/>
          <w:snapToGrid/>
          <w:color w:val="000000"/>
        </w:rPr>
        <w:t>尤其针对辍学儿童开设的职业培训。最后</w:t>
      </w:r>
      <w:r w:rsidR="000D4C6A">
        <w:rPr>
          <w:rFonts w:hint="eastAsia"/>
          <w:snapToGrid/>
          <w:color w:val="000000"/>
        </w:rPr>
        <w:t>，</w:t>
      </w:r>
      <w:r w:rsidR="0046485E" w:rsidRPr="00576DDA">
        <w:rPr>
          <w:rFonts w:hint="eastAsia"/>
          <w:snapToGrid/>
          <w:color w:val="000000"/>
        </w:rPr>
        <w:t>委员会感到关切的是</w:t>
      </w:r>
      <w:r w:rsidR="000D4C6A">
        <w:rPr>
          <w:rFonts w:hint="eastAsia"/>
          <w:snapToGrid/>
          <w:color w:val="000000"/>
        </w:rPr>
        <w:t>，</w:t>
      </w:r>
      <w:r w:rsidR="0046485E" w:rsidRPr="00576DDA">
        <w:rPr>
          <w:rFonts w:hint="eastAsia"/>
          <w:snapToGrid/>
          <w:color w:val="000000"/>
        </w:rPr>
        <w:t>土著儿童入学就读的途径有限。</w:t>
      </w:r>
    </w:p>
    <w:p w:rsidR="0046485E" w:rsidRPr="00576DDA" w:rsidRDefault="00B75A01">
      <w:pPr>
        <w:rPr>
          <w:rFonts w:ascii="Time New Roman" w:eastAsia="SimHei" w:hAnsi="Time New Roman" w:hint="eastAsia"/>
          <w:snapToGrid/>
          <w:color w:val="000000"/>
          <w:szCs w:val="24"/>
        </w:rPr>
      </w:pPr>
      <w:r>
        <w:rPr>
          <w:rFonts w:hint="eastAsia"/>
          <w:snapToGrid/>
          <w:color w:val="000000"/>
          <w:szCs w:val="24"/>
        </w:rPr>
        <w:tab/>
      </w:r>
      <w:r w:rsidR="0046485E" w:rsidRPr="00576DDA">
        <w:rPr>
          <w:rFonts w:ascii="Time New Roman" w:eastAsia="SimHei" w:hAnsi="Time New Roman"/>
          <w:b/>
          <w:snapToGrid/>
          <w:color w:val="000000"/>
          <w:szCs w:val="24"/>
        </w:rPr>
        <w:t>56</w:t>
      </w:r>
      <w:r w:rsidR="00D143A3" w:rsidRPr="00576DDA">
        <w:rPr>
          <w:rFonts w:ascii="Time New Roman" w:eastAsia="SimHei" w:hAnsi="Time New Roman"/>
          <w:b/>
          <w:snapToGrid/>
          <w:color w:val="000000"/>
          <w:szCs w:val="24"/>
        </w:rPr>
        <w:t>5</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扩大对教育</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尤其对小学教育的公共开支</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确保小学教育不征收直接和隐形费用</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并且是强制性的</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所有儿童都必须入学就读</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具体关注基于性别、社会经济、族裔和区域原因</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在入学就读方面出现的差距</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确保所有儿童充分享有受教育权</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考虑到缺乏合格教员的情况</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增加受过完善培训的教员</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尤其是女性教员人数</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并提供额外的学校设施</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尤其是乡村地区的设施</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加紧努力确保在毕业以前辍学的儿童</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包括土著儿童、流落街头的儿童、孤儿、残疾儿童</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以及原儿童兵可获得非正规教育</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增强职业培训</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包括为未完成学业提前离校的儿童开展职业培训</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增加初中招生人数</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为接受学前教育提供便利</w:t>
      </w:r>
      <w:r w:rsidR="000D4C6A">
        <w:rPr>
          <w:rFonts w:ascii="Time New Roman" w:eastAsia="SimHei" w:hAnsi="Time New Roman" w:hint="eastAsia"/>
          <w:snapToGrid/>
          <w:color w:val="000000"/>
          <w:szCs w:val="24"/>
        </w:rPr>
        <w:t>；</w:t>
      </w:r>
    </w:p>
    <w:p w:rsidR="0046485E" w:rsidRPr="00576DDA" w:rsidRDefault="0046485E" w:rsidP="00B75A01">
      <w:pPr>
        <w:numPr>
          <w:ilvl w:val="0"/>
          <w:numId w:val="101"/>
        </w:numPr>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寻求儿童基金会的技术援助</w:t>
      </w:r>
      <w:r w:rsidR="000D4C6A">
        <w:rPr>
          <w:rFonts w:ascii="Time New Roman" w:eastAsia="SimHei" w:hAnsi="Time New Roman" w:hint="eastAsia"/>
          <w:snapToGrid/>
          <w:color w:val="000000"/>
          <w:szCs w:val="24"/>
        </w:rPr>
        <w:t>，</w:t>
      </w:r>
      <w:r w:rsidRPr="00576DDA">
        <w:rPr>
          <w:rFonts w:ascii="Time New Roman" w:eastAsia="SimHei" w:hAnsi="Time New Roman" w:hint="eastAsia"/>
          <w:snapToGrid/>
          <w:color w:val="000000"/>
          <w:szCs w:val="24"/>
        </w:rPr>
        <w:t>尤其是改善对女孩和土著儿童教育方面的援助。</w:t>
      </w:r>
    </w:p>
    <w:p w:rsidR="0046485E" w:rsidRPr="00576DDA" w:rsidRDefault="00B75A01" w:rsidP="00B75A01">
      <w:pPr>
        <w:spacing w:after="24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56</w:t>
      </w:r>
      <w:r w:rsidR="00D143A3" w:rsidRPr="00576DDA">
        <w:rPr>
          <w:rFonts w:ascii="Time New Roman" w:eastAsia="SimHei" w:hAnsi="Time New Roman" w:hint="eastAsia"/>
          <w:b/>
          <w:snapToGrid/>
          <w:color w:val="000000"/>
          <w:szCs w:val="24"/>
        </w:rPr>
        <w:t>6</w:t>
      </w:r>
      <w:r w:rsidR="00D143A3" w:rsidRPr="00576DD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在这一方面</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委员会提请缔约国注意</w:t>
      </w:r>
      <w:r w:rsidR="0046485E" w:rsidRPr="00576DDA">
        <w:rPr>
          <w:rFonts w:ascii="Time New Roman" w:eastAsia="SimHei" w:hAnsi="Time New Roman" w:hint="eastAsia"/>
          <w:b/>
          <w:snapToGrid/>
          <w:color w:val="000000"/>
          <w:szCs w:val="24"/>
        </w:rPr>
        <w:t>2001</w:t>
      </w:r>
      <w:r w:rsidR="0046485E" w:rsidRPr="00576DDA">
        <w:rPr>
          <w:rFonts w:ascii="Time New Roman" w:eastAsia="SimHei" w:hAnsi="Time New Roman" w:hint="eastAsia"/>
          <w:snapToGrid/>
          <w:color w:val="000000"/>
          <w:szCs w:val="24"/>
        </w:rPr>
        <w:t>年委员会关于教育目的的一般性意见</w:t>
      </w:r>
      <w:r w:rsidR="0046485E" w:rsidRPr="00576DDA">
        <w:rPr>
          <w:rFonts w:ascii="Time New Roman" w:eastAsia="SimHei" w:hAnsi="Time New Roman" w:hint="eastAsia"/>
          <w:b/>
          <w:snapToGrid/>
          <w:color w:val="000000"/>
          <w:szCs w:val="24"/>
        </w:rPr>
        <w:t>1</w:t>
      </w:r>
      <w:r w:rsidR="0046485E" w:rsidRPr="00576DDA">
        <w:rPr>
          <w:rFonts w:ascii="Time New Roman" w:eastAsia="SimHei" w:hAnsi="Time New Roman" w:hint="eastAsia"/>
          <w:snapToGrid/>
          <w:color w:val="000000"/>
          <w:szCs w:val="24"/>
        </w:rPr>
        <w:t>。此外</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委员会建议缔约国将人权</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尤其是《儿童权利公约》融入所有各级学校教学课程。为实现这一点</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缔约国应寻求人权事务高级专员办事处和儿童基金会的技术援助。</w:t>
      </w:r>
    </w:p>
    <w:p w:rsidR="0046485E" w:rsidRDefault="0046485E" w:rsidP="00B75A01">
      <w:pPr>
        <w:pStyle w:val="Heading4"/>
        <w:rPr>
          <w:rFonts w:hint="eastAsia"/>
        </w:rPr>
      </w:pPr>
      <w:bookmarkStart w:id="680" w:name="_Toc176169491"/>
      <w:bookmarkStart w:id="681" w:name="_Toc176233344"/>
      <w:r>
        <w:rPr>
          <w:rFonts w:hint="eastAsia"/>
        </w:rPr>
        <w:t>休闲和文化活动</w:t>
      </w:r>
      <w:bookmarkEnd w:id="680"/>
      <w:bookmarkEnd w:id="681"/>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56</w:t>
      </w:r>
      <w:r w:rsidR="00D143A3">
        <w:rPr>
          <w:snapToGrid/>
          <w:color w:val="000000"/>
          <w:szCs w:val="24"/>
        </w:rPr>
        <w:t>7.</w:t>
      </w:r>
      <w:r w:rsidR="0046485E">
        <w:rPr>
          <w:rFonts w:hint="eastAsia"/>
          <w:snapToGrid/>
          <w:color w:val="000000"/>
          <w:szCs w:val="24"/>
        </w:rPr>
        <w:t xml:space="preserve">  </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该国儿童从事文化和娱乐活动和节目的机会有限。</w:t>
      </w:r>
    </w:p>
    <w:p w:rsidR="0046485E" w:rsidRPr="00576DDA" w:rsidRDefault="00B75A01" w:rsidP="00B75A01">
      <w:pPr>
        <w:spacing w:after="320"/>
        <w:rPr>
          <w:rFonts w:ascii="Time New Roman" w:eastAsia="SimHei" w:hAnsi="Time New Roman" w:hint="eastAsia"/>
          <w:snapToGrid/>
          <w:color w:val="000000"/>
          <w:szCs w:val="24"/>
        </w:rPr>
      </w:pPr>
      <w:r w:rsidRPr="00576DDA">
        <w:rPr>
          <w:rFonts w:ascii="Time New Roman" w:eastAsia="SimHei" w:hAnsi="Time New Roman" w:hint="eastAsia"/>
          <w:snapToGrid/>
          <w:color w:val="000000"/>
          <w:szCs w:val="24"/>
        </w:rPr>
        <w:tab/>
      </w:r>
      <w:r w:rsidR="0046485E" w:rsidRPr="00576DDA">
        <w:rPr>
          <w:rFonts w:ascii="Time New Roman" w:eastAsia="SimHei" w:hAnsi="Time New Roman"/>
          <w:b/>
          <w:snapToGrid/>
          <w:color w:val="000000"/>
          <w:szCs w:val="24"/>
        </w:rPr>
        <w:t>56</w:t>
      </w:r>
      <w:r w:rsidR="00D143A3" w:rsidRPr="00576DDA">
        <w:rPr>
          <w:rFonts w:ascii="Time New Roman" w:eastAsia="SimHei" w:hAnsi="Time New Roman"/>
          <w:b/>
          <w:snapToGrid/>
          <w:color w:val="000000"/>
          <w:szCs w:val="24"/>
        </w:rPr>
        <w:t>8</w:t>
      </w:r>
      <w:r w:rsidR="00D143A3" w:rsidRPr="00576DDA">
        <w:rPr>
          <w:rFonts w:ascii="Time New Roman" w:eastAsia="SimHei" w:hAnsi="Time New Roman"/>
          <w:snapToGrid/>
          <w:color w:val="000000"/>
          <w:szCs w:val="24"/>
        </w:rPr>
        <w:t>.</w:t>
      </w:r>
      <w:r w:rsidR="0046485E" w:rsidRPr="00576DDA">
        <w:rPr>
          <w:rFonts w:ascii="Time New Roman" w:eastAsia="SimHei" w:hAnsi="Time New Roman" w:hint="eastAsia"/>
          <w:snapToGrid/>
          <w:color w:val="000000"/>
          <w:szCs w:val="24"/>
        </w:rPr>
        <w:t xml:space="preserve">  </w:t>
      </w:r>
      <w:r w:rsidR="0046485E" w:rsidRPr="00576DDA">
        <w:rPr>
          <w:rFonts w:ascii="Time New Roman" w:eastAsia="SimHei" w:hAnsi="Time New Roman" w:hint="eastAsia"/>
          <w:snapToGrid/>
          <w:color w:val="000000"/>
          <w:szCs w:val="24"/>
        </w:rPr>
        <w:t>委员会建议缔约国采取措施</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扩大儿童获得体育设施、文化、休闲和其他教育和娱乐活动的机会</w:t>
      </w:r>
      <w:r w:rsidR="000D4C6A">
        <w:rPr>
          <w:rFonts w:ascii="Time New Roman" w:eastAsia="SimHei" w:hAnsi="Time New Roman" w:hint="eastAsia"/>
          <w:snapToGrid/>
          <w:color w:val="000000"/>
          <w:szCs w:val="24"/>
        </w:rPr>
        <w:t>，</w:t>
      </w:r>
      <w:r w:rsidR="0046485E" w:rsidRPr="00576DDA">
        <w:rPr>
          <w:rFonts w:ascii="Time New Roman" w:eastAsia="SimHei" w:hAnsi="Time New Roman" w:hint="eastAsia"/>
          <w:snapToGrid/>
          <w:color w:val="000000"/>
          <w:szCs w:val="24"/>
        </w:rPr>
        <w:t>并改善以上各方面的质量。</w:t>
      </w:r>
    </w:p>
    <w:p w:rsidR="0046485E" w:rsidRPr="00B75A01" w:rsidRDefault="00D143A3" w:rsidP="00B75A01">
      <w:pPr>
        <w:pStyle w:val="Heading3"/>
        <w:rPr>
          <w:rFonts w:hint="eastAsia"/>
          <w:u w:val="none"/>
        </w:rPr>
      </w:pPr>
      <w:bookmarkStart w:id="682" w:name="_Toc176169492"/>
      <w:bookmarkStart w:id="683" w:name="_Toc176233345"/>
      <w:r>
        <w:rPr>
          <w:rFonts w:hint="eastAsia"/>
          <w:u w:val="none"/>
        </w:rPr>
        <w:t>7.</w:t>
      </w:r>
      <w:r w:rsidR="0046485E" w:rsidRPr="00B75A01">
        <w:rPr>
          <w:rFonts w:hint="eastAsia"/>
          <w:u w:val="none"/>
        </w:rPr>
        <w:t xml:space="preserve">  </w:t>
      </w:r>
      <w:r w:rsidR="0046485E" w:rsidRPr="00B75A01">
        <w:rPr>
          <w:rFonts w:hint="eastAsia"/>
        </w:rPr>
        <w:t>特别保护措施</w:t>
      </w:r>
      <w:r w:rsidR="00B75A01" w:rsidRPr="00B75A01">
        <w:rPr>
          <w:rFonts w:hint="eastAsia"/>
          <w:u w:val="none"/>
        </w:rPr>
        <w:br/>
      </w:r>
      <w:r w:rsidR="000D4C6A">
        <w:rPr>
          <w:rFonts w:eastAsia="KaiTi_GB2312" w:hint="eastAsia"/>
          <w:spacing w:val="0"/>
          <w:kern w:val="0"/>
          <w:u w:val="none"/>
        </w:rPr>
        <w:t>(</w:t>
      </w:r>
      <w:r w:rsidR="0046485E" w:rsidRPr="009C378A">
        <w:rPr>
          <w:rFonts w:eastAsia="KaiTi_GB2312" w:hint="eastAsia"/>
          <w:spacing w:val="0"/>
          <w:kern w:val="0"/>
          <w:u w:val="none"/>
        </w:rPr>
        <w:t>《公约》第</w:t>
      </w:r>
      <w:r w:rsidR="0046485E" w:rsidRPr="009C378A">
        <w:rPr>
          <w:rFonts w:eastAsia="KaiTi_GB2312" w:hint="eastAsia"/>
          <w:spacing w:val="0"/>
          <w:kern w:val="0"/>
          <w:u w:val="none"/>
        </w:rPr>
        <w:t>22</w:t>
      </w:r>
      <w:r w:rsidR="0046485E" w:rsidRPr="009C378A">
        <w:rPr>
          <w:rFonts w:eastAsia="KaiTi_GB2312" w:hint="eastAsia"/>
          <w:spacing w:val="0"/>
          <w:kern w:val="0"/>
          <w:u w:val="none"/>
        </w:rPr>
        <w:t>、</w:t>
      </w:r>
      <w:r w:rsidR="0046485E" w:rsidRPr="009C378A">
        <w:rPr>
          <w:rFonts w:eastAsia="KaiTi_GB2312" w:hint="eastAsia"/>
          <w:spacing w:val="0"/>
          <w:kern w:val="0"/>
          <w:u w:val="none"/>
        </w:rPr>
        <w:t>30</w:t>
      </w:r>
      <w:r w:rsidR="0046485E" w:rsidRPr="009C378A">
        <w:rPr>
          <w:rFonts w:eastAsia="KaiTi_GB2312" w:hint="eastAsia"/>
          <w:spacing w:val="0"/>
          <w:kern w:val="0"/>
          <w:u w:val="none"/>
        </w:rPr>
        <w:t>条、第</w:t>
      </w:r>
      <w:r w:rsidR="0046485E" w:rsidRPr="009C378A">
        <w:rPr>
          <w:rFonts w:eastAsia="KaiTi_GB2312" w:hint="eastAsia"/>
          <w:spacing w:val="0"/>
          <w:kern w:val="0"/>
          <w:u w:val="none"/>
        </w:rPr>
        <w:t>32</w:t>
      </w:r>
      <w:r w:rsidR="0046485E" w:rsidRPr="009C378A">
        <w:rPr>
          <w:rFonts w:eastAsia="KaiTi_GB2312" w:hint="eastAsia"/>
          <w:spacing w:val="0"/>
          <w:kern w:val="0"/>
          <w:u w:val="none"/>
        </w:rPr>
        <w:t>至</w:t>
      </w:r>
      <w:r w:rsidR="0046485E" w:rsidRPr="009C378A">
        <w:rPr>
          <w:rFonts w:eastAsia="KaiTi_GB2312" w:hint="eastAsia"/>
          <w:spacing w:val="0"/>
          <w:kern w:val="0"/>
          <w:u w:val="none"/>
        </w:rPr>
        <w:t>36</w:t>
      </w:r>
      <w:r w:rsidR="0046485E" w:rsidRPr="009C378A">
        <w:rPr>
          <w:rFonts w:eastAsia="KaiTi_GB2312" w:hint="eastAsia"/>
          <w:spacing w:val="0"/>
          <w:kern w:val="0"/>
          <w:u w:val="none"/>
        </w:rPr>
        <w:t>条、</w:t>
      </w:r>
      <w:r w:rsidR="00B75A01" w:rsidRPr="009C378A">
        <w:rPr>
          <w:rFonts w:eastAsia="KaiTi_GB2312"/>
          <w:spacing w:val="0"/>
          <w:kern w:val="0"/>
          <w:u w:val="none"/>
        </w:rPr>
        <w:br/>
      </w:r>
      <w:r w:rsidR="0046485E" w:rsidRPr="009C378A">
        <w:rPr>
          <w:rFonts w:eastAsia="KaiTi_GB2312" w:hint="eastAsia"/>
          <w:spacing w:val="0"/>
          <w:kern w:val="0"/>
          <w:u w:val="none"/>
        </w:rPr>
        <w:t>第</w:t>
      </w:r>
      <w:r w:rsidR="0046485E" w:rsidRPr="009C378A">
        <w:rPr>
          <w:rFonts w:eastAsia="KaiTi_GB2312" w:hint="eastAsia"/>
          <w:spacing w:val="0"/>
          <w:kern w:val="0"/>
          <w:u w:val="none"/>
        </w:rPr>
        <w:t>37</w:t>
      </w:r>
      <w:r w:rsidR="0046485E" w:rsidRPr="009C378A">
        <w:rPr>
          <w:rFonts w:eastAsia="KaiTi_GB2312" w:hint="eastAsia"/>
          <w:spacing w:val="0"/>
          <w:kern w:val="0"/>
          <w:u w:val="none"/>
        </w:rPr>
        <w:t>条</w:t>
      </w:r>
      <w:r w:rsidR="000D4C6A">
        <w:rPr>
          <w:rFonts w:eastAsia="KaiTi_GB2312" w:hint="eastAsia"/>
          <w:spacing w:val="0"/>
          <w:kern w:val="0"/>
          <w:u w:val="none"/>
        </w:rPr>
        <w:t>((</w:t>
      </w:r>
      <w:r w:rsidR="0046485E" w:rsidRPr="009C378A">
        <w:rPr>
          <w:rFonts w:eastAsia="KaiTi_GB2312"/>
          <w:spacing w:val="0"/>
          <w:kern w:val="0"/>
          <w:u w:val="none"/>
        </w:rPr>
        <w:t>b</w:t>
      </w:r>
      <w:r w:rsidR="000D4C6A">
        <w:rPr>
          <w:rFonts w:eastAsia="KaiTi_GB2312" w:hint="eastAsia"/>
          <w:spacing w:val="0"/>
          <w:kern w:val="0"/>
          <w:u w:val="none"/>
        </w:rPr>
        <w:t>)</w:t>
      </w:r>
      <w:r w:rsidR="0046485E" w:rsidRPr="009C378A">
        <w:rPr>
          <w:rFonts w:eastAsia="KaiTi_GB2312" w:hint="eastAsia"/>
          <w:spacing w:val="0"/>
          <w:kern w:val="0"/>
          <w:u w:val="none"/>
        </w:rPr>
        <w:t>至</w:t>
      </w:r>
      <w:r w:rsidR="000D4C6A">
        <w:rPr>
          <w:rFonts w:eastAsia="KaiTi_GB2312" w:hint="eastAsia"/>
          <w:spacing w:val="0"/>
          <w:kern w:val="0"/>
          <w:u w:val="none"/>
        </w:rPr>
        <w:t>(</w:t>
      </w:r>
      <w:r w:rsidR="0046485E" w:rsidRPr="009C378A">
        <w:rPr>
          <w:rFonts w:eastAsia="KaiTi_GB2312"/>
          <w:spacing w:val="0"/>
          <w:kern w:val="0"/>
          <w:u w:val="none"/>
        </w:rPr>
        <w:t>d</w:t>
      </w:r>
      <w:r w:rsidR="000D4C6A">
        <w:rPr>
          <w:rFonts w:eastAsia="KaiTi_GB2312" w:hint="eastAsia"/>
          <w:spacing w:val="0"/>
          <w:kern w:val="0"/>
          <w:u w:val="none"/>
        </w:rPr>
        <w:t>)</w:t>
      </w:r>
      <w:r w:rsidR="0046485E" w:rsidRPr="009C378A">
        <w:rPr>
          <w:rFonts w:eastAsia="KaiTi_GB2312" w:hint="eastAsia"/>
          <w:spacing w:val="0"/>
          <w:kern w:val="0"/>
          <w:u w:val="none"/>
        </w:rPr>
        <w:t>款</w:t>
      </w:r>
      <w:r w:rsidR="000D4C6A">
        <w:rPr>
          <w:rFonts w:eastAsia="KaiTi_GB2312" w:hint="eastAsia"/>
          <w:spacing w:val="0"/>
          <w:kern w:val="0"/>
          <w:u w:val="none"/>
        </w:rPr>
        <w:t>)</w:t>
      </w:r>
      <w:r w:rsidR="0046485E" w:rsidRPr="009C378A">
        <w:rPr>
          <w:rFonts w:eastAsia="KaiTi_GB2312" w:hint="eastAsia"/>
          <w:spacing w:val="0"/>
          <w:kern w:val="0"/>
          <w:u w:val="none"/>
        </w:rPr>
        <w:t>、第</w:t>
      </w:r>
      <w:r w:rsidR="0046485E" w:rsidRPr="009C378A">
        <w:rPr>
          <w:rFonts w:eastAsia="KaiTi_GB2312" w:hint="eastAsia"/>
          <w:spacing w:val="0"/>
          <w:kern w:val="0"/>
          <w:u w:val="none"/>
        </w:rPr>
        <w:t>38</w:t>
      </w:r>
      <w:r w:rsidR="0046485E" w:rsidRPr="009C378A">
        <w:rPr>
          <w:rFonts w:eastAsia="KaiTi_GB2312" w:hint="eastAsia"/>
          <w:spacing w:val="0"/>
          <w:kern w:val="0"/>
          <w:u w:val="none"/>
        </w:rPr>
        <w:t>条和第</w:t>
      </w:r>
      <w:r w:rsidR="0046485E" w:rsidRPr="009C378A">
        <w:rPr>
          <w:rFonts w:eastAsia="KaiTi_GB2312" w:hint="eastAsia"/>
          <w:spacing w:val="0"/>
          <w:kern w:val="0"/>
          <w:u w:val="none"/>
        </w:rPr>
        <w:t>39</w:t>
      </w:r>
      <w:r w:rsidR="0046485E" w:rsidRPr="009C378A">
        <w:rPr>
          <w:rFonts w:eastAsia="KaiTi_GB2312" w:hint="eastAsia"/>
          <w:spacing w:val="0"/>
          <w:kern w:val="0"/>
          <w:u w:val="none"/>
        </w:rPr>
        <w:t>条</w:t>
      </w:r>
      <w:r w:rsidR="000D4C6A">
        <w:rPr>
          <w:rFonts w:eastAsia="KaiTi_GB2312" w:hint="eastAsia"/>
          <w:spacing w:val="0"/>
          <w:kern w:val="0"/>
          <w:u w:val="none"/>
        </w:rPr>
        <w:t>)</w:t>
      </w:r>
      <w:bookmarkEnd w:id="682"/>
      <w:bookmarkEnd w:id="683"/>
    </w:p>
    <w:p w:rsidR="0046485E" w:rsidRDefault="0046485E" w:rsidP="00B75A01">
      <w:pPr>
        <w:pStyle w:val="Heading4"/>
        <w:rPr>
          <w:rFonts w:hint="eastAsia"/>
        </w:rPr>
      </w:pPr>
      <w:bookmarkStart w:id="684" w:name="_Toc176169493"/>
      <w:bookmarkStart w:id="685" w:name="_Toc176233346"/>
      <w:r>
        <w:rPr>
          <w:rFonts w:hint="eastAsia"/>
        </w:rPr>
        <w:t>难民儿童</w:t>
      </w:r>
      <w:bookmarkEnd w:id="684"/>
      <w:bookmarkEnd w:id="685"/>
    </w:p>
    <w:p w:rsidR="0046485E" w:rsidRDefault="00B75A01">
      <w:pPr>
        <w:rPr>
          <w:rFonts w:hint="eastAsia"/>
          <w:snapToGrid/>
          <w:color w:val="000000"/>
        </w:rPr>
      </w:pPr>
      <w:r>
        <w:rPr>
          <w:rFonts w:hint="eastAsia"/>
          <w:snapToGrid/>
          <w:color w:val="000000"/>
        </w:rPr>
        <w:tab/>
      </w:r>
      <w:r w:rsidR="0046485E">
        <w:rPr>
          <w:snapToGrid/>
          <w:color w:val="000000"/>
        </w:rPr>
        <w:t>56</w:t>
      </w:r>
      <w:r w:rsidR="00D143A3">
        <w:rPr>
          <w:snapToGrid/>
          <w:color w:val="000000"/>
        </w:rPr>
        <w:t>9.</w:t>
      </w:r>
      <w:r w:rsidR="0046485E">
        <w:rPr>
          <w:rFonts w:hint="eastAsia"/>
          <w:snapToGrid/>
          <w:color w:val="000000"/>
        </w:rPr>
        <w:t xml:space="preserve">  </w:t>
      </w:r>
      <w:r w:rsidR="0046485E">
        <w:rPr>
          <w:rFonts w:hint="eastAsia"/>
          <w:snapToGrid/>
          <w:color w:val="000000"/>
        </w:rPr>
        <w:t>委员会满意地注意到</w:t>
      </w:r>
      <w:r w:rsidR="000D4C6A">
        <w:rPr>
          <w:rFonts w:hint="eastAsia"/>
          <w:snapToGrid/>
          <w:color w:val="000000"/>
        </w:rPr>
        <w:t>，</w:t>
      </w:r>
      <w:r w:rsidR="0046485E">
        <w:rPr>
          <w:rFonts w:hint="eastAsia"/>
          <w:snapToGrid/>
          <w:color w:val="000000"/>
        </w:rPr>
        <w:t>现行经修订的庇护政策</w:t>
      </w:r>
      <w:r w:rsidR="000D4C6A">
        <w:rPr>
          <w:rFonts w:hint="eastAsia"/>
          <w:snapToGrid/>
          <w:color w:val="000000"/>
        </w:rPr>
        <w:t>，</w:t>
      </w:r>
      <w:r w:rsidR="0046485E">
        <w:rPr>
          <w:rFonts w:hint="eastAsia"/>
          <w:snapToGrid/>
          <w:color w:val="000000"/>
        </w:rPr>
        <w:t>增强了对无人陪伴或与家长失散的寻求庇护和难民儿童的保护。然而</w:t>
      </w:r>
      <w:r w:rsidR="000D4C6A">
        <w:rPr>
          <w:rFonts w:hint="eastAsia"/>
          <w:snapToGrid/>
          <w:color w:val="000000"/>
        </w:rPr>
        <w:t>，</w:t>
      </w:r>
      <w:r w:rsidR="0046485E">
        <w:rPr>
          <w:rFonts w:hint="eastAsia"/>
          <w:snapToGrid/>
          <w:color w:val="000000"/>
        </w:rPr>
        <w:t>委员会感到关切的是</w:t>
      </w:r>
      <w:r w:rsidR="000D4C6A">
        <w:rPr>
          <w:rFonts w:hint="eastAsia"/>
          <w:snapToGrid/>
          <w:color w:val="000000"/>
        </w:rPr>
        <w:t>，</w:t>
      </w:r>
      <w:r w:rsidR="0046485E">
        <w:rPr>
          <w:rFonts w:hint="eastAsia"/>
          <w:snapToGrid/>
          <w:color w:val="000000"/>
        </w:rPr>
        <w:t>尚未充分保障难民儿童上学就读和获得保健的机会。委员会还感到关切的是</w:t>
      </w:r>
      <w:r w:rsidR="000D4C6A">
        <w:rPr>
          <w:rFonts w:hint="eastAsia"/>
          <w:snapToGrid/>
          <w:color w:val="000000"/>
        </w:rPr>
        <w:t>，</w:t>
      </w:r>
      <w:r w:rsidR="0046485E">
        <w:rPr>
          <w:rFonts w:hint="eastAsia"/>
          <w:snapToGrid/>
          <w:color w:val="000000"/>
        </w:rPr>
        <w:t>有报告称针对难民儿童</w:t>
      </w:r>
      <w:r w:rsidR="000D4C6A">
        <w:rPr>
          <w:rFonts w:hint="eastAsia"/>
          <w:snapToGrid/>
          <w:color w:val="000000"/>
        </w:rPr>
        <w:t>，</w:t>
      </w:r>
      <w:r w:rsidR="0046485E">
        <w:rPr>
          <w:rFonts w:hint="eastAsia"/>
          <w:snapToGrid/>
          <w:color w:val="000000"/>
        </w:rPr>
        <w:t>尤其是由卢旺达流入的难民儿童的暴力和歧视现象日益增多</w:t>
      </w:r>
      <w:r w:rsidR="000D4C6A">
        <w:rPr>
          <w:rFonts w:hint="eastAsia"/>
          <w:snapToGrid/>
          <w:color w:val="000000"/>
        </w:rPr>
        <w:t>，</w:t>
      </w:r>
      <w:r w:rsidR="0046485E">
        <w:rPr>
          <w:rFonts w:hint="eastAsia"/>
          <w:snapToGrid/>
          <w:color w:val="000000"/>
        </w:rPr>
        <w:t>以及卢旺达儿童未能融入常规教育体制。</w:t>
      </w:r>
    </w:p>
    <w:p w:rsidR="0046485E" w:rsidRPr="00C67C4F" w:rsidRDefault="00B75A01" w:rsidP="00B75A01">
      <w:pPr>
        <w:spacing w:after="24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57</w:t>
      </w:r>
      <w:r w:rsidR="00D143A3" w:rsidRPr="00C67C4F">
        <w:rPr>
          <w:rFonts w:ascii="Time New Roman" w:eastAsia="SimHei" w:hAnsi="Time New Roman"/>
          <w:b/>
          <w:snapToGrid/>
          <w:color w:val="000000"/>
          <w:szCs w:val="24"/>
        </w:rPr>
        <w:t>0</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委员会建议缔约国保障该国境内的所有难民儿童都可获得保健和教育</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并建议缔约国采取一切适当措施保护难民儿童</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尤其保护女孩免遭人身或精神暴力</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包括性凌辱、虐待、剥削和忽视。为此</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委员会进一步建议缔约国寻求联合国难民事务高级专员办事处的技术援助。</w:t>
      </w:r>
    </w:p>
    <w:p w:rsidR="0046485E" w:rsidRDefault="0046485E" w:rsidP="00B75A01">
      <w:pPr>
        <w:pStyle w:val="Heading4"/>
        <w:rPr>
          <w:rFonts w:hint="eastAsia"/>
        </w:rPr>
      </w:pPr>
      <w:bookmarkStart w:id="686" w:name="_Toc176169494"/>
      <w:bookmarkStart w:id="687" w:name="_Toc176233347"/>
      <w:r>
        <w:rPr>
          <w:rFonts w:hint="eastAsia"/>
        </w:rPr>
        <w:t>儿童兵</w:t>
      </w:r>
      <w:bookmarkEnd w:id="686"/>
      <w:bookmarkEnd w:id="687"/>
    </w:p>
    <w:p w:rsidR="0046485E" w:rsidRDefault="00B75A01">
      <w:pPr>
        <w:rPr>
          <w:rFonts w:hint="eastAsia"/>
          <w:snapToGrid/>
          <w:color w:val="000000"/>
        </w:rPr>
      </w:pPr>
      <w:r>
        <w:rPr>
          <w:rFonts w:hint="eastAsia"/>
          <w:snapToGrid/>
          <w:color w:val="000000"/>
        </w:rPr>
        <w:tab/>
      </w:r>
      <w:r w:rsidR="0046485E">
        <w:rPr>
          <w:snapToGrid/>
          <w:color w:val="000000"/>
        </w:rPr>
        <w:t>57</w:t>
      </w:r>
      <w:r w:rsidR="00D143A3">
        <w:rPr>
          <w:snapToGrid/>
          <w:color w:val="000000"/>
        </w:rPr>
        <w:t>1.</w:t>
      </w:r>
      <w:r w:rsidR="0046485E">
        <w:rPr>
          <w:rFonts w:hint="eastAsia"/>
          <w:snapToGrid/>
          <w:color w:val="000000"/>
        </w:rPr>
        <w:t xml:space="preserve">  </w:t>
      </w:r>
      <w:r w:rsidR="0046485E">
        <w:rPr>
          <w:rFonts w:hint="eastAsia"/>
          <w:snapToGrid/>
          <w:color w:val="000000"/>
        </w:rPr>
        <w:t>在注意到缔约国已诉诸于国际合作以解决儿童兵问题和发起了解除武装、退役和重新融合的进程之际</w:t>
      </w:r>
      <w:r w:rsidR="000D4C6A">
        <w:rPr>
          <w:rFonts w:hint="eastAsia"/>
          <w:snapToGrid/>
          <w:color w:val="000000"/>
        </w:rPr>
        <w:t>，</w:t>
      </w:r>
      <w:r w:rsidR="0046485E">
        <w:rPr>
          <w:rFonts w:hint="eastAsia"/>
          <w:snapToGrid/>
          <w:color w:val="000000"/>
        </w:rPr>
        <w:t>委员会感到关切的是</w:t>
      </w:r>
      <w:r w:rsidR="000D4C6A">
        <w:rPr>
          <w:rFonts w:hint="eastAsia"/>
          <w:snapToGrid/>
          <w:color w:val="000000"/>
        </w:rPr>
        <w:t>，</w:t>
      </w:r>
      <w:r w:rsidR="0046485E">
        <w:rPr>
          <w:rFonts w:hint="eastAsia"/>
          <w:snapToGrid/>
          <w:color w:val="000000"/>
        </w:rPr>
        <w:t>许多原儿童兵和儿童</w:t>
      </w:r>
      <w:r w:rsidR="000D4C6A">
        <w:rPr>
          <w:rFonts w:hint="eastAsia"/>
          <w:snapToGrid/>
          <w:color w:val="000000"/>
        </w:rPr>
        <w:t>，</w:t>
      </w:r>
      <w:r w:rsidR="0046485E">
        <w:rPr>
          <w:rFonts w:hint="eastAsia"/>
          <w:snapToGrid/>
          <w:color w:val="000000"/>
        </w:rPr>
        <w:t>包括女孩</w:t>
      </w:r>
      <w:r w:rsidR="000D4C6A">
        <w:rPr>
          <w:rFonts w:hint="eastAsia"/>
          <w:snapToGrid/>
          <w:color w:val="000000"/>
        </w:rPr>
        <w:t>，</w:t>
      </w:r>
      <w:r w:rsidR="0046485E">
        <w:rPr>
          <w:rFonts w:hint="eastAsia"/>
          <w:snapToGrid/>
          <w:color w:val="000000"/>
        </w:rPr>
        <w:t>均未得到充分的身心康复援助。委员会还感到关切的是</w:t>
      </w:r>
      <w:r w:rsidR="000D4C6A">
        <w:rPr>
          <w:rFonts w:hint="eastAsia"/>
          <w:snapToGrid/>
          <w:color w:val="000000"/>
        </w:rPr>
        <w:t>，</w:t>
      </w:r>
      <w:r w:rsidR="0046485E">
        <w:rPr>
          <w:rFonts w:hint="eastAsia"/>
          <w:snapToGrid/>
          <w:color w:val="000000"/>
        </w:rPr>
        <w:t>原儿童兵未被重新融入教育体制。</w:t>
      </w:r>
    </w:p>
    <w:p w:rsidR="0046485E" w:rsidRPr="00C67C4F" w:rsidRDefault="00B75A01" w:rsidP="00B75A01">
      <w:pPr>
        <w:spacing w:after="24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57</w:t>
      </w:r>
      <w:r w:rsidR="00D143A3" w:rsidRPr="00C67C4F">
        <w:rPr>
          <w:rFonts w:ascii="Time New Roman" w:eastAsia="SimHei" w:hAnsi="Time New Roman"/>
          <w:b/>
          <w:snapToGrid/>
          <w:color w:val="000000"/>
          <w:szCs w:val="24"/>
        </w:rPr>
        <w:t>2</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委员会建议缔约国按照《公约》第</w:t>
      </w:r>
      <w:r w:rsidR="0046485E" w:rsidRPr="00C67C4F">
        <w:rPr>
          <w:rFonts w:ascii="Time New Roman" w:eastAsia="SimHei" w:hAnsi="Time New Roman" w:hint="eastAsia"/>
          <w:b/>
          <w:snapToGrid/>
          <w:color w:val="000000"/>
          <w:szCs w:val="24"/>
        </w:rPr>
        <w:t>39</w:t>
      </w:r>
      <w:r w:rsidR="0046485E" w:rsidRPr="00C67C4F">
        <w:rPr>
          <w:rFonts w:ascii="Time New Roman" w:eastAsia="SimHei" w:hAnsi="Time New Roman" w:hint="eastAsia"/>
          <w:snapToGrid/>
          <w:color w:val="000000"/>
          <w:szCs w:val="24"/>
        </w:rPr>
        <w:t>条规定</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为所有直接或间接参与武装冲突的儿童提供旨在实现充分身心康复的服务</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且尤其关注女孩的具体需要。委员会还建议缔约国加紧努力</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制订适当方案和机构</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确保原儿童兵重新融入常规教育体制。</w:t>
      </w:r>
    </w:p>
    <w:p w:rsidR="0046485E" w:rsidRDefault="00A74413" w:rsidP="00B75A01">
      <w:pPr>
        <w:pStyle w:val="Heading4"/>
        <w:rPr>
          <w:rFonts w:hint="eastAsia"/>
        </w:rPr>
      </w:pPr>
      <w:r>
        <w:rPr>
          <w:rFonts w:hint="eastAsia"/>
        </w:rPr>
        <w:t>药物滥用</w:t>
      </w:r>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57</w:t>
      </w:r>
      <w:r w:rsidR="00D143A3">
        <w:rPr>
          <w:snapToGrid/>
          <w:color w:val="000000"/>
          <w:szCs w:val="24"/>
        </w:rPr>
        <w:t>3.</w:t>
      </w:r>
      <w:r w:rsidR="0046485E">
        <w:rPr>
          <w:rFonts w:hint="eastAsia"/>
          <w:snapToGrid/>
          <w:color w:val="000000"/>
          <w:szCs w:val="24"/>
        </w:rPr>
        <w:t xml:space="preserve">  </w:t>
      </w:r>
      <w:r w:rsidR="0046485E">
        <w:rPr>
          <w:rFonts w:hint="eastAsia"/>
          <w:snapToGrid/>
          <w:color w:val="000000"/>
          <w:szCs w:val="24"/>
        </w:rPr>
        <w:t>在注意到缔约国设立了禁止吸毒部际技术委员会之际</w:t>
      </w:r>
      <w:r w:rsidR="000D4C6A">
        <w:rPr>
          <w:rFonts w:hint="eastAsia"/>
          <w:snapToGrid/>
          <w:color w:val="000000"/>
          <w:szCs w:val="24"/>
        </w:rPr>
        <w:t>，</w:t>
      </w:r>
      <w:r w:rsidR="0046485E">
        <w:rPr>
          <w:rFonts w:hint="eastAsia"/>
          <w:snapToGrid/>
          <w:color w:val="000000"/>
          <w:szCs w:val="24"/>
        </w:rPr>
        <w:t>委员会感到关切的是许多青少年染上了滥用药物和酗酒的行为。</w:t>
      </w:r>
    </w:p>
    <w:p w:rsidR="0046485E" w:rsidRPr="00C67C4F" w:rsidRDefault="00B75A01" w:rsidP="00B75A01">
      <w:pPr>
        <w:spacing w:after="24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57</w:t>
      </w:r>
      <w:r w:rsidR="00D143A3" w:rsidRPr="00C67C4F">
        <w:rPr>
          <w:rFonts w:ascii="Time New Roman" w:eastAsia="SimHei" w:hAnsi="Time New Roman"/>
          <w:b/>
          <w:snapToGrid/>
          <w:color w:val="000000"/>
          <w:szCs w:val="24"/>
        </w:rPr>
        <w:t>4</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委员会建议缔约国加强措施</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防止和消除儿童的滥用药物和酗酒行为</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并支持吸毒受害儿童康复方案</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包括为禁止吸毒部际技术委员会提供充分资源。委员会进一步建议缔约国寻求世界卫生组织和儿童基金会等机构的技术合作。</w:t>
      </w:r>
    </w:p>
    <w:p w:rsidR="0046485E" w:rsidRDefault="008B2182" w:rsidP="00B75A01">
      <w:pPr>
        <w:pStyle w:val="Heading4"/>
        <w:rPr>
          <w:rFonts w:hint="eastAsia"/>
        </w:rPr>
      </w:pPr>
      <w:bookmarkStart w:id="688" w:name="_Toc176233349"/>
      <w:r>
        <w:rPr>
          <w:rFonts w:hint="eastAsia"/>
        </w:rPr>
        <w:t>经济剥削</w:t>
      </w:r>
      <w:r w:rsidR="000D4C6A">
        <w:rPr>
          <w:rFonts w:hint="eastAsia"/>
        </w:rPr>
        <w:t>，</w:t>
      </w:r>
      <w:r>
        <w:rPr>
          <w:rFonts w:hint="eastAsia"/>
        </w:rPr>
        <w:t>包括剥削童工</w:t>
      </w:r>
      <w:bookmarkEnd w:id="688"/>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57</w:t>
      </w:r>
      <w:r w:rsidR="00D143A3">
        <w:rPr>
          <w:snapToGrid/>
          <w:color w:val="000000"/>
          <w:szCs w:val="24"/>
        </w:rPr>
        <w:t>5.</w:t>
      </w:r>
      <w:r w:rsidR="0046485E">
        <w:rPr>
          <w:rFonts w:hint="eastAsia"/>
          <w:snapToGrid/>
          <w:color w:val="000000"/>
          <w:szCs w:val="24"/>
        </w:rPr>
        <w:t xml:space="preserve">  </w:t>
      </w:r>
      <w:r w:rsidR="0046485E">
        <w:rPr>
          <w:rFonts w:hint="eastAsia"/>
          <w:snapToGrid/>
          <w:color w:val="000000"/>
          <w:szCs w:val="24"/>
        </w:rPr>
        <w:t>在满意地注意到缔约国批准了相关劳工组织公约</w:t>
      </w:r>
      <w:r w:rsidR="000D4C6A">
        <w:rPr>
          <w:rFonts w:hint="eastAsia"/>
          <w:snapToGrid/>
          <w:color w:val="000000"/>
          <w:szCs w:val="24"/>
        </w:rPr>
        <w:t>，</w:t>
      </w:r>
      <w:r w:rsidR="0046485E">
        <w:rPr>
          <w:rFonts w:hint="eastAsia"/>
          <w:snapToGrid/>
          <w:color w:val="000000"/>
          <w:szCs w:val="24"/>
        </w:rPr>
        <w:t>以及通过了相应立法框架之际</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缺乏有关对儿童经济剥削问题的资料。委员会还感到关切的是</w:t>
      </w:r>
      <w:r w:rsidR="000D4C6A">
        <w:rPr>
          <w:rFonts w:hint="eastAsia"/>
          <w:snapToGrid/>
          <w:color w:val="000000"/>
          <w:szCs w:val="24"/>
        </w:rPr>
        <w:t>，</w:t>
      </w:r>
      <w:r w:rsidR="0046485E">
        <w:rPr>
          <w:rFonts w:hint="eastAsia"/>
          <w:snapToGrid/>
          <w:color w:val="000000"/>
          <w:szCs w:val="24"/>
        </w:rPr>
        <w:t>据有关资料</w:t>
      </w:r>
      <w:r w:rsidR="000D4C6A">
        <w:rPr>
          <w:rFonts w:hint="eastAsia"/>
          <w:snapToGrid/>
          <w:color w:val="000000"/>
          <w:szCs w:val="24"/>
        </w:rPr>
        <w:t>，</w:t>
      </w:r>
      <w:r w:rsidR="0046485E">
        <w:rPr>
          <w:rFonts w:hint="eastAsia"/>
          <w:snapToGrid/>
          <w:color w:val="000000"/>
          <w:szCs w:val="24"/>
        </w:rPr>
        <w:t>儿童</w:t>
      </w:r>
      <w:r w:rsidR="000D4C6A">
        <w:rPr>
          <w:rFonts w:hint="eastAsia"/>
          <w:snapToGrid/>
          <w:color w:val="000000"/>
          <w:szCs w:val="24"/>
        </w:rPr>
        <w:t>，</w:t>
      </w:r>
      <w:r w:rsidR="0046485E">
        <w:rPr>
          <w:rFonts w:hint="eastAsia"/>
          <w:snapToGrid/>
          <w:color w:val="000000"/>
          <w:szCs w:val="24"/>
        </w:rPr>
        <w:t>尤其是土著儿童蒙受着经济剥削。最后</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有报告称儿童</w:t>
      </w:r>
      <w:r w:rsidR="000D4C6A">
        <w:rPr>
          <w:rFonts w:hint="eastAsia"/>
          <w:snapToGrid/>
          <w:color w:val="000000"/>
          <w:szCs w:val="24"/>
        </w:rPr>
        <w:t>，</w:t>
      </w:r>
      <w:r w:rsidR="0046485E">
        <w:rPr>
          <w:rFonts w:hint="eastAsia"/>
          <w:snapToGrid/>
          <w:color w:val="000000"/>
          <w:szCs w:val="24"/>
        </w:rPr>
        <w:t>尤其是刚果民主共和国儿童和土著儿童被招聘从事人工清理污水道和厕所这种对其健康极端有害的工作。</w:t>
      </w:r>
    </w:p>
    <w:p w:rsidR="0046485E" w:rsidRPr="00C67C4F" w:rsidRDefault="00B75A01" w:rsidP="00B75A01">
      <w:pPr>
        <w:spacing w:after="24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57</w:t>
      </w:r>
      <w:r w:rsidR="00D143A3" w:rsidRPr="00C67C4F">
        <w:rPr>
          <w:rFonts w:ascii="Time New Roman" w:eastAsia="SimHei" w:hAnsi="Time New Roman"/>
          <w:b/>
          <w:snapToGrid/>
          <w:color w:val="000000"/>
          <w:szCs w:val="24"/>
        </w:rPr>
        <w:t>6</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委员会促请缔约国在劳工组织、儿童基金会和各非政府组织支持下制定和执行充分符合经缔约国批准的劳工组织第</w:t>
      </w:r>
      <w:r w:rsidR="0046485E" w:rsidRPr="00C67C4F">
        <w:rPr>
          <w:rFonts w:ascii="Time New Roman" w:eastAsia="SimHei" w:hAnsi="Time New Roman" w:hint="eastAsia"/>
          <w:b/>
          <w:snapToGrid/>
          <w:color w:val="000000"/>
          <w:szCs w:val="24"/>
        </w:rPr>
        <w:t>138</w:t>
      </w:r>
      <w:r w:rsidR="0046485E" w:rsidRPr="00C67C4F">
        <w:rPr>
          <w:rFonts w:ascii="Time New Roman" w:eastAsia="SimHei" w:hAnsi="Time New Roman" w:hint="eastAsia"/>
          <w:snapToGrid/>
          <w:color w:val="000000"/>
          <w:szCs w:val="24"/>
        </w:rPr>
        <w:t>和第</w:t>
      </w:r>
      <w:r w:rsidR="0046485E" w:rsidRPr="00C67C4F">
        <w:rPr>
          <w:rFonts w:ascii="Time New Roman" w:eastAsia="SimHei" w:hAnsi="Time New Roman" w:hint="eastAsia"/>
          <w:b/>
          <w:snapToGrid/>
          <w:color w:val="000000"/>
          <w:szCs w:val="24"/>
        </w:rPr>
        <w:t>182</w:t>
      </w:r>
      <w:r w:rsidR="0046485E" w:rsidRPr="00C67C4F">
        <w:rPr>
          <w:rFonts w:ascii="Time New Roman" w:eastAsia="SimHei" w:hAnsi="Time New Roman" w:hint="eastAsia"/>
          <w:snapToGrid/>
          <w:color w:val="000000"/>
          <w:szCs w:val="24"/>
        </w:rPr>
        <w:t>号公约的防止和遏制童工现象综合行动计划</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并在这方面特别注意弱势儿童和移民子女。</w:t>
      </w:r>
    </w:p>
    <w:p w:rsidR="0046485E" w:rsidRDefault="0046485E" w:rsidP="00B75A01">
      <w:pPr>
        <w:pStyle w:val="Heading4"/>
        <w:rPr>
          <w:rFonts w:hint="eastAsia"/>
        </w:rPr>
      </w:pPr>
      <w:bookmarkStart w:id="689" w:name="_Toc176169497"/>
      <w:bookmarkStart w:id="690" w:name="_Toc176233350"/>
      <w:r>
        <w:rPr>
          <w:rFonts w:hint="eastAsia"/>
        </w:rPr>
        <w:t>性剥削</w:t>
      </w:r>
      <w:bookmarkEnd w:id="689"/>
      <w:bookmarkEnd w:id="690"/>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57</w:t>
      </w:r>
      <w:r w:rsidR="00D143A3">
        <w:rPr>
          <w:snapToGrid/>
          <w:color w:val="000000"/>
          <w:szCs w:val="24"/>
        </w:rPr>
        <w:t>7.</w:t>
      </w:r>
      <w:r w:rsidR="0046485E">
        <w:rPr>
          <w:rFonts w:hint="eastAsia"/>
          <w:snapToGrid/>
          <w:color w:val="000000"/>
          <w:szCs w:val="24"/>
        </w:rPr>
        <w:t xml:space="preserve">  </w:t>
      </w:r>
      <w:r w:rsidR="0046485E">
        <w:rPr>
          <w:rFonts w:hint="eastAsia"/>
          <w:snapToGrid/>
          <w:color w:val="000000"/>
          <w:szCs w:val="24"/>
        </w:rPr>
        <w:t>委员会欢迎在儿童基金会支持下就儿童色情剥削问题展开研究之际</w:t>
      </w:r>
      <w:r w:rsidR="000D4C6A">
        <w:rPr>
          <w:rFonts w:hint="eastAsia"/>
          <w:snapToGrid/>
          <w:color w:val="000000"/>
          <w:szCs w:val="24"/>
        </w:rPr>
        <w:t>，</w:t>
      </w:r>
      <w:r w:rsidR="0046485E">
        <w:rPr>
          <w:rFonts w:hint="eastAsia"/>
          <w:snapToGrid/>
          <w:color w:val="000000"/>
          <w:szCs w:val="24"/>
        </w:rPr>
        <w:t>对学校中的性骚扰表示了关切。委员会还感到关切的是</w:t>
      </w:r>
      <w:r w:rsidR="000D4C6A">
        <w:rPr>
          <w:rFonts w:hint="eastAsia"/>
          <w:snapToGrid/>
          <w:color w:val="000000"/>
          <w:szCs w:val="24"/>
        </w:rPr>
        <w:t>，</w:t>
      </w:r>
      <w:r w:rsidR="0046485E">
        <w:rPr>
          <w:rFonts w:hint="eastAsia"/>
          <w:snapToGrid/>
          <w:color w:val="000000"/>
          <w:szCs w:val="24"/>
        </w:rPr>
        <w:t>普遍存在着对儿童性剥削的做法。委员会还关切的是</w:t>
      </w:r>
      <w:r w:rsidR="000D4C6A">
        <w:rPr>
          <w:rFonts w:hint="eastAsia"/>
          <w:snapToGrid/>
          <w:color w:val="000000"/>
          <w:szCs w:val="24"/>
        </w:rPr>
        <w:t>，</w:t>
      </w:r>
      <w:r w:rsidR="0046485E">
        <w:rPr>
          <w:rFonts w:hint="eastAsia"/>
          <w:snapToGrid/>
          <w:color w:val="000000"/>
          <w:szCs w:val="24"/>
        </w:rPr>
        <w:t>禁止儿童出入酒吧和夜总会的《</w:t>
      </w:r>
      <w:r w:rsidR="0046485E">
        <w:rPr>
          <w:snapToGrid/>
          <w:color w:val="000000"/>
          <w:szCs w:val="24"/>
        </w:rPr>
        <w:t>Po</w:t>
      </w:r>
      <w:r w:rsidR="009B321D">
        <w:rPr>
          <w:snapToGrid/>
          <w:color w:val="000000"/>
          <w:szCs w:val="24"/>
        </w:rPr>
        <w:t>r</w:t>
      </w:r>
      <w:r w:rsidR="0046485E">
        <w:rPr>
          <w:snapToGrid/>
          <w:color w:val="000000"/>
          <w:szCs w:val="24"/>
        </w:rPr>
        <w:t>tella</w:t>
      </w:r>
      <w:r w:rsidR="0046485E">
        <w:rPr>
          <w:rFonts w:hint="eastAsia"/>
          <w:snapToGrid/>
          <w:color w:val="000000"/>
          <w:szCs w:val="24"/>
        </w:rPr>
        <w:t>法》未得到贯彻。</w:t>
      </w:r>
    </w:p>
    <w:p w:rsidR="0046485E" w:rsidRPr="00C67C4F" w:rsidRDefault="00B75A01">
      <w:p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57</w:t>
      </w:r>
      <w:r w:rsidR="00D143A3" w:rsidRPr="00C67C4F">
        <w:rPr>
          <w:rFonts w:ascii="Time New Roman" w:eastAsia="SimHei" w:hAnsi="Time New Roman"/>
          <w:b/>
          <w:snapToGrid/>
          <w:color w:val="000000"/>
          <w:szCs w:val="24"/>
        </w:rPr>
        <w:t>8</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w:t>
      </w:r>
      <w:r w:rsidR="000D4C6A">
        <w:rPr>
          <w:rFonts w:ascii="Time New Roman" w:eastAsia="SimHei" w:hAnsi="Time New Roman" w:hint="eastAsia"/>
          <w:snapToGrid/>
          <w:color w:val="000000"/>
          <w:szCs w:val="24"/>
        </w:rPr>
        <w:t>：</w:t>
      </w:r>
    </w:p>
    <w:p w:rsidR="0046485E" w:rsidRPr="00C67C4F" w:rsidRDefault="0046485E" w:rsidP="00B75A01">
      <w:pPr>
        <w:numPr>
          <w:ilvl w:val="0"/>
          <w:numId w:val="102"/>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采取针对广大公众和具体针对学校的提高认识教育运动</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旨在预防和铲除性剥削现象</w:t>
      </w:r>
      <w:r w:rsidR="000D4C6A">
        <w:rPr>
          <w:rFonts w:ascii="Time New Roman" w:eastAsia="SimHei" w:hAnsi="Time New Roman" w:hint="eastAsia"/>
          <w:snapToGrid/>
          <w:color w:val="000000"/>
          <w:szCs w:val="24"/>
        </w:rPr>
        <w:t>；</w:t>
      </w:r>
    </w:p>
    <w:p w:rsidR="0046485E" w:rsidRPr="00C67C4F" w:rsidRDefault="0046485E" w:rsidP="00B75A01">
      <w:pPr>
        <w:numPr>
          <w:ilvl w:val="0"/>
          <w:numId w:val="102"/>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确保充分的资源</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以调查凌辱案件、起诉此类罪行</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并处以适当的惩罚</w:t>
      </w:r>
      <w:r w:rsidR="000D4C6A">
        <w:rPr>
          <w:rFonts w:ascii="Time New Roman" w:eastAsia="SimHei" w:hAnsi="Time New Roman" w:hint="eastAsia"/>
          <w:snapToGrid/>
          <w:color w:val="000000"/>
          <w:szCs w:val="24"/>
        </w:rPr>
        <w:t>；</w:t>
      </w:r>
    </w:p>
    <w:p w:rsidR="0046485E" w:rsidRPr="00C67C4F" w:rsidRDefault="0046485E" w:rsidP="00B75A01">
      <w:pPr>
        <w:numPr>
          <w:ilvl w:val="0"/>
          <w:numId w:val="102"/>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提供进一步的资源</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支持所有受性剥削之害儿童的身心康复</w:t>
      </w:r>
      <w:r w:rsidR="000D4C6A">
        <w:rPr>
          <w:rFonts w:ascii="Time New Roman" w:eastAsia="SimHei" w:hAnsi="Time New Roman" w:hint="eastAsia"/>
          <w:snapToGrid/>
          <w:color w:val="000000"/>
          <w:szCs w:val="24"/>
        </w:rPr>
        <w:t>；</w:t>
      </w:r>
    </w:p>
    <w:p w:rsidR="0046485E" w:rsidRPr="00C67C4F" w:rsidRDefault="0046485E" w:rsidP="00B75A01">
      <w:pPr>
        <w:numPr>
          <w:ilvl w:val="0"/>
          <w:numId w:val="102"/>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培训专业人员</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特别是从事司法工作的专业人员</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以体恤儿童、尊重受害儿童隐私的方式受理、调查和处理申诉</w:t>
      </w:r>
      <w:r w:rsidR="000D4C6A">
        <w:rPr>
          <w:rFonts w:ascii="Time New Roman" w:eastAsia="SimHei" w:hAnsi="Time New Roman" w:hint="eastAsia"/>
          <w:snapToGrid/>
          <w:color w:val="000000"/>
          <w:szCs w:val="24"/>
        </w:rPr>
        <w:t>；</w:t>
      </w:r>
    </w:p>
    <w:p w:rsidR="0046485E" w:rsidRPr="00C67C4F" w:rsidRDefault="0046485E" w:rsidP="00B75A01">
      <w:pPr>
        <w:numPr>
          <w:ilvl w:val="0"/>
          <w:numId w:val="102"/>
        </w:numPr>
        <w:spacing w:after="240"/>
        <w:rPr>
          <w:rFonts w:ascii="Time New Roman" w:eastAsia="SimHei" w:hAnsi="Time New Roman" w:hint="eastAsia"/>
          <w:color w:val="000000"/>
          <w:szCs w:val="24"/>
        </w:rPr>
      </w:pPr>
      <w:r w:rsidRPr="00C67C4F">
        <w:rPr>
          <w:rFonts w:ascii="Time New Roman" w:eastAsia="SimHei" w:hAnsi="Time New Roman" w:hint="eastAsia"/>
          <w:snapToGrid/>
          <w:color w:val="000000"/>
          <w:szCs w:val="24"/>
        </w:rPr>
        <w:t>与各非政府组织协调</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根据</w:t>
      </w:r>
      <w:r w:rsidRPr="00C67C4F">
        <w:rPr>
          <w:rFonts w:ascii="Time New Roman" w:eastAsia="SimHei" w:hAnsi="Time New Roman" w:hint="eastAsia"/>
          <w:b/>
          <w:snapToGrid/>
          <w:color w:val="000000"/>
          <w:szCs w:val="24"/>
        </w:rPr>
        <w:t>1996</w:t>
      </w:r>
      <w:r w:rsidRPr="00C67C4F">
        <w:rPr>
          <w:rFonts w:ascii="Time New Roman" w:eastAsia="SimHei" w:hAnsi="Time New Roman" w:hint="eastAsia"/>
          <w:snapToGrid/>
          <w:color w:val="000000"/>
          <w:szCs w:val="24"/>
        </w:rPr>
        <w:t>年和</w:t>
      </w:r>
      <w:r w:rsidRPr="00C67C4F">
        <w:rPr>
          <w:rFonts w:ascii="Time New Roman" w:eastAsia="SimHei" w:hAnsi="Time New Roman" w:hint="eastAsia"/>
          <w:b/>
          <w:snapToGrid/>
          <w:color w:val="000000"/>
          <w:szCs w:val="24"/>
        </w:rPr>
        <w:t>2001</w:t>
      </w:r>
      <w:r w:rsidRPr="00C67C4F">
        <w:rPr>
          <w:rFonts w:ascii="Time New Roman" w:eastAsia="SimHei" w:hAnsi="Time New Roman" w:hint="eastAsia"/>
          <w:snapToGrid/>
          <w:color w:val="000000"/>
          <w:szCs w:val="24"/>
        </w:rPr>
        <w:t>年禁止对儿童进行商业性性剥削世界大会通过的《宣言和行动议程》及《全球承诺》</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落实一项综合性政策</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预防儿童受害</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以及促进受害儿童的康复和社会重新</w:t>
      </w:r>
      <w:r w:rsidRPr="00C67C4F">
        <w:rPr>
          <w:rFonts w:ascii="Time New Roman" w:eastAsia="SimHei" w:hAnsi="Time New Roman" w:hint="eastAsia"/>
          <w:color w:val="000000"/>
          <w:szCs w:val="24"/>
        </w:rPr>
        <w:t>融合。</w:t>
      </w:r>
    </w:p>
    <w:p w:rsidR="0046485E" w:rsidRDefault="0046485E" w:rsidP="00B75A01">
      <w:pPr>
        <w:pStyle w:val="Heading4"/>
        <w:rPr>
          <w:rFonts w:hint="eastAsia"/>
        </w:rPr>
      </w:pPr>
      <w:bookmarkStart w:id="691" w:name="_Toc176169498"/>
      <w:bookmarkStart w:id="692" w:name="_Toc176233351"/>
      <w:r>
        <w:rPr>
          <w:rFonts w:hint="eastAsia"/>
        </w:rPr>
        <w:t>贩</w:t>
      </w:r>
      <w:r>
        <w:rPr>
          <w:rFonts w:hint="eastAsia"/>
        </w:rPr>
        <w:t xml:space="preserve">  </w:t>
      </w:r>
      <w:r>
        <w:rPr>
          <w:rFonts w:hint="eastAsia"/>
        </w:rPr>
        <w:t>运</w:t>
      </w:r>
      <w:bookmarkEnd w:id="691"/>
      <w:bookmarkEnd w:id="692"/>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57</w:t>
      </w:r>
      <w:r w:rsidR="00D143A3">
        <w:rPr>
          <w:snapToGrid/>
          <w:color w:val="000000"/>
          <w:szCs w:val="24"/>
        </w:rPr>
        <w:t>9.</w:t>
      </w:r>
      <w:r w:rsidR="0046485E">
        <w:rPr>
          <w:rFonts w:hint="eastAsia"/>
          <w:snapToGrid/>
          <w:color w:val="000000"/>
          <w:szCs w:val="24"/>
        </w:rPr>
        <w:t xml:space="preserve">  </w:t>
      </w:r>
      <w:r w:rsidR="0046485E">
        <w:rPr>
          <w:rFonts w:hint="eastAsia"/>
          <w:snapToGrid/>
          <w:color w:val="000000"/>
          <w:szCs w:val="24"/>
        </w:rPr>
        <w:t>在注意到</w:t>
      </w:r>
      <w:r w:rsidR="0046485E">
        <w:rPr>
          <w:rFonts w:hint="eastAsia"/>
          <w:snapToGrid/>
          <w:color w:val="000000"/>
          <w:szCs w:val="24"/>
        </w:rPr>
        <w:t>1977</w:t>
      </w:r>
      <w:r w:rsidR="0046485E">
        <w:rPr>
          <w:rFonts w:hint="eastAsia"/>
          <w:snapToGrid/>
          <w:color w:val="000000"/>
          <w:szCs w:val="24"/>
        </w:rPr>
        <w:t>年</w:t>
      </w:r>
      <w:r w:rsidR="0046485E">
        <w:rPr>
          <w:rFonts w:hint="eastAsia"/>
          <w:snapToGrid/>
          <w:color w:val="000000"/>
          <w:szCs w:val="24"/>
        </w:rPr>
        <w:t>8</w:t>
      </w:r>
      <w:r w:rsidR="0046485E">
        <w:rPr>
          <w:rFonts w:hint="eastAsia"/>
          <w:snapToGrid/>
          <w:color w:val="000000"/>
          <w:szCs w:val="24"/>
        </w:rPr>
        <w:t>月</w:t>
      </w:r>
      <w:r w:rsidR="0046485E">
        <w:rPr>
          <w:rFonts w:hint="eastAsia"/>
          <w:snapToGrid/>
          <w:color w:val="000000"/>
          <w:szCs w:val="24"/>
        </w:rPr>
        <w:t>25</w:t>
      </w:r>
      <w:r w:rsidR="0046485E">
        <w:rPr>
          <w:rFonts w:hint="eastAsia"/>
          <w:snapToGrid/>
          <w:color w:val="000000"/>
          <w:szCs w:val="24"/>
        </w:rPr>
        <w:t>日缔约国批准了《禁止贩运人口及取缔意图营利使人卖淫的公约》之际</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尚无禁止贩运人口</w:t>
      </w:r>
      <w:r w:rsidR="000D4C6A">
        <w:rPr>
          <w:rFonts w:hint="eastAsia"/>
          <w:snapToGrid/>
          <w:color w:val="000000"/>
          <w:szCs w:val="24"/>
        </w:rPr>
        <w:t>，</w:t>
      </w:r>
      <w:r w:rsidR="0046485E">
        <w:rPr>
          <w:rFonts w:hint="eastAsia"/>
          <w:snapToGrid/>
          <w:color w:val="000000"/>
          <w:szCs w:val="24"/>
        </w:rPr>
        <w:t>尤其是贩运儿童的立法。</w:t>
      </w:r>
    </w:p>
    <w:p w:rsidR="0046485E" w:rsidRPr="00C67C4F" w:rsidRDefault="00B75A01">
      <w:p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0</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委员会建议缔约国采取必要措施</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颁布与《儿童权利公约》和《禁止贩卖人口及取缔意图营利使人卖淫的公约》相符的立法</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将贩运人口</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尤其是贩运儿童列为罪行。委员会还建议缔约国批准《联合国跨国有组织犯罪公约关于预防、禁止和惩治贩运人口特别是妇女和儿童的补充议定书》。</w:t>
      </w:r>
    </w:p>
    <w:p w:rsidR="0046485E" w:rsidRPr="00C67C4F" w:rsidRDefault="00B75A01">
      <w:p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1</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委员会还建议缔约国在下次定期报告中提供资料阐明</w:t>
      </w:r>
      <w:r w:rsidR="000D4C6A">
        <w:rPr>
          <w:rFonts w:ascii="Time New Roman" w:eastAsia="SimHei" w:hAnsi="Time New Roman" w:hint="eastAsia"/>
          <w:snapToGrid/>
          <w:color w:val="000000"/>
          <w:szCs w:val="24"/>
        </w:rPr>
        <w:t>：</w:t>
      </w:r>
    </w:p>
    <w:p w:rsidR="0046485E" w:rsidRPr="00C67C4F" w:rsidRDefault="0046485E" w:rsidP="00B75A01">
      <w:pPr>
        <w:numPr>
          <w:ilvl w:val="0"/>
          <w:numId w:val="103"/>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旨在实现被贩运的受害儿童心理康复的方案和活动</w:t>
      </w:r>
      <w:r w:rsidR="000D4C6A">
        <w:rPr>
          <w:rFonts w:ascii="Time New Roman" w:eastAsia="SimHei" w:hAnsi="Time New Roman" w:hint="eastAsia"/>
          <w:snapToGrid/>
          <w:color w:val="000000"/>
          <w:szCs w:val="24"/>
        </w:rPr>
        <w:t>；</w:t>
      </w:r>
    </w:p>
    <w:p w:rsidR="0046485E" w:rsidRPr="00C67C4F" w:rsidRDefault="0046485E" w:rsidP="00B75A01">
      <w:pPr>
        <w:numPr>
          <w:ilvl w:val="0"/>
          <w:numId w:val="103"/>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有关贩运问题的现行双边或多边协议</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保证返回原籍国的儿童的需要得到特别关注</w:t>
      </w:r>
      <w:r w:rsidR="000D4C6A">
        <w:rPr>
          <w:rFonts w:ascii="Time New Roman" w:eastAsia="SimHei" w:hAnsi="Time New Roman" w:hint="eastAsia"/>
          <w:snapToGrid/>
          <w:color w:val="000000"/>
          <w:szCs w:val="24"/>
        </w:rPr>
        <w:t>；</w:t>
      </w:r>
    </w:p>
    <w:p w:rsidR="0046485E" w:rsidRPr="00C67C4F" w:rsidRDefault="0046485E" w:rsidP="00B75A01">
      <w:pPr>
        <w:numPr>
          <w:ilvl w:val="0"/>
          <w:numId w:val="103"/>
        </w:numPr>
        <w:spacing w:after="240"/>
        <w:rPr>
          <w:rFonts w:ascii="Time New Roman" w:eastAsia="SimHei" w:hAnsi="Time New Roman" w:hint="eastAsia"/>
          <w:color w:val="000000"/>
          <w:szCs w:val="24"/>
        </w:rPr>
      </w:pPr>
      <w:r w:rsidRPr="00C67C4F">
        <w:rPr>
          <w:rFonts w:ascii="Time New Roman" w:eastAsia="SimHei" w:hAnsi="Time New Roman" w:hint="eastAsia"/>
          <w:snapToGrid/>
          <w:color w:val="000000"/>
          <w:szCs w:val="24"/>
        </w:rPr>
        <w:t>关于缔约国应就贩运的根源和所涉影响展开的研究方面取得的进展。</w:t>
      </w:r>
    </w:p>
    <w:p w:rsidR="0046485E" w:rsidRDefault="0046485E" w:rsidP="00B75A01">
      <w:pPr>
        <w:pStyle w:val="Heading4"/>
        <w:rPr>
          <w:rFonts w:hint="eastAsia"/>
        </w:rPr>
      </w:pPr>
      <w:bookmarkStart w:id="693" w:name="_Toc176169499"/>
      <w:bookmarkStart w:id="694" w:name="_Toc176233352"/>
      <w:r>
        <w:rPr>
          <w:rFonts w:hint="eastAsia"/>
        </w:rPr>
        <w:t>少年司法</w:t>
      </w:r>
      <w:bookmarkEnd w:id="693"/>
      <w:bookmarkEnd w:id="694"/>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58</w:t>
      </w:r>
      <w:r w:rsidR="00D143A3">
        <w:rPr>
          <w:snapToGrid/>
          <w:color w:val="000000"/>
          <w:szCs w:val="24"/>
        </w:rPr>
        <w:t>2.</w:t>
      </w:r>
      <w:r w:rsidR="0046485E">
        <w:rPr>
          <w:rFonts w:hint="eastAsia"/>
          <w:snapToGrid/>
          <w:color w:val="000000"/>
          <w:szCs w:val="24"/>
        </w:rPr>
        <w:t xml:space="preserve">  </w:t>
      </w:r>
      <w:r w:rsidR="0046485E">
        <w:rPr>
          <w:rFonts w:hint="eastAsia"/>
          <w:snapToGrid/>
          <w:color w:val="000000"/>
          <w:szCs w:val="24"/>
        </w:rPr>
        <w:t>在欢迎缔约国在儿童基金会技术援助下展开有关少年司法研究的同时</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大部分从事少年司法事务官员对儿童权利尚无认识。委员会还对该国无少年司法法官以及儿童往往与成年人一同羁押的情况进一步表示了关注。</w:t>
      </w:r>
    </w:p>
    <w:p w:rsidR="0046485E" w:rsidRPr="00C67C4F" w:rsidRDefault="00B75A01">
      <w:p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3</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委员会建议缔约国落实关于开展少年司法研究的建议。委员会还建议缔约国使少年司法制度完全符合《公约》</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尤其是第</w:t>
      </w:r>
      <w:r w:rsidR="0046485E" w:rsidRPr="00C67C4F">
        <w:rPr>
          <w:rFonts w:ascii="Time New Roman" w:eastAsia="SimHei" w:hAnsi="Time New Roman" w:hint="eastAsia"/>
          <w:b/>
          <w:snapToGrid/>
          <w:color w:val="000000"/>
          <w:szCs w:val="24"/>
        </w:rPr>
        <w:t>37</w:t>
      </w:r>
      <w:r w:rsidR="0046485E" w:rsidRPr="00C67C4F">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39</w:t>
      </w:r>
      <w:r w:rsidR="0046485E" w:rsidRPr="00C67C4F">
        <w:rPr>
          <w:rFonts w:ascii="Time New Roman" w:eastAsia="SimHei" w:hAnsi="Time New Roman" w:hint="eastAsia"/>
          <w:snapToGrid/>
          <w:color w:val="000000"/>
          <w:szCs w:val="24"/>
        </w:rPr>
        <w:t>和</w:t>
      </w:r>
      <w:r w:rsidR="0046485E" w:rsidRPr="00C67C4F">
        <w:rPr>
          <w:rFonts w:ascii="Time New Roman" w:eastAsia="SimHei" w:hAnsi="Time New Roman" w:hint="eastAsia"/>
          <w:b/>
          <w:snapToGrid/>
          <w:color w:val="000000"/>
          <w:szCs w:val="24"/>
        </w:rPr>
        <w:t>40</w:t>
      </w:r>
      <w:r w:rsidR="0046485E" w:rsidRPr="00C67C4F">
        <w:rPr>
          <w:rFonts w:ascii="Time New Roman" w:eastAsia="SimHei" w:hAnsi="Time New Roman" w:hint="eastAsia"/>
          <w:snapToGrid/>
          <w:color w:val="000000"/>
          <w:szCs w:val="24"/>
        </w:rPr>
        <w:t>条的规定</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以及联合国在少年司法领域的其他各项标准</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包括《联合国少年司法最低限度标准规则》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《北京规则》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、《联合国预防少年犯罪准则》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《利雅得准则》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、《联合国保护被剥夺自由少年规则》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《哈瓦那规则》</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和《刑事司法系统中儿童问题维也纳行动指南》以及委员会</w:t>
      </w:r>
      <w:r w:rsidR="0046485E" w:rsidRPr="00C67C4F">
        <w:rPr>
          <w:rFonts w:ascii="Time New Roman" w:eastAsia="SimHei" w:hAnsi="Time New Roman" w:hint="eastAsia"/>
          <w:b/>
          <w:snapToGrid/>
          <w:color w:val="000000"/>
          <w:szCs w:val="24"/>
        </w:rPr>
        <w:t>1995</w:t>
      </w:r>
      <w:r w:rsidR="0046485E" w:rsidRPr="00C67C4F">
        <w:rPr>
          <w:rFonts w:ascii="Time New Roman" w:eastAsia="SimHei" w:hAnsi="Time New Roman" w:hint="eastAsia"/>
          <w:snapToGrid/>
          <w:color w:val="000000"/>
          <w:szCs w:val="24"/>
        </w:rPr>
        <w:t>年</w:t>
      </w:r>
      <w:r w:rsidR="0046485E" w:rsidRPr="00C67C4F">
        <w:rPr>
          <w:rFonts w:ascii="Time New Roman" w:eastAsia="SimHei" w:hAnsi="Time New Roman" w:hint="eastAsia"/>
          <w:b/>
          <w:snapToGrid/>
          <w:color w:val="000000"/>
          <w:szCs w:val="24"/>
        </w:rPr>
        <w:t>11</w:t>
      </w:r>
      <w:r w:rsidR="0046485E" w:rsidRPr="00C67C4F">
        <w:rPr>
          <w:rFonts w:ascii="Time New Roman" w:eastAsia="SimHei" w:hAnsi="Time New Roman" w:hint="eastAsia"/>
          <w:snapToGrid/>
          <w:color w:val="000000"/>
          <w:szCs w:val="24"/>
        </w:rPr>
        <w:t>月</w:t>
      </w:r>
      <w:r w:rsidR="0046485E" w:rsidRPr="00C67C4F">
        <w:rPr>
          <w:rFonts w:ascii="Time New Roman" w:eastAsia="SimHei" w:hAnsi="Time New Roman" w:hint="eastAsia"/>
          <w:b/>
          <w:snapToGrid/>
          <w:color w:val="000000"/>
          <w:szCs w:val="24"/>
        </w:rPr>
        <w:t>13</w:t>
      </w:r>
      <w:r w:rsidR="0046485E" w:rsidRPr="00C67C4F">
        <w:rPr>
          <w:rFonts w:ascii="Time New Roman" w:eastAsia="SimHei" w:hAnsi="Time New Roman" w:hint="eastAsia"/>
          <w:snapToGrid/>
          <w:color w:val="000000"/>
          <w:szCs w:val="24"/>
        </w:rPr>
        <w:t>日举行的关于少年司法一般性讨论日提出的建议</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CRC</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C</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4</w:t>
      </w:r>
      <w:r w:rsidR="000D4C6A">
        <w:rPr>
          <w:rFonts w:ascii="Time New Roman" w:eastAsia="SimHei" w:hAnsi="Time New Roman" w:hint="eastAsia"/>
          <w:b/>
          <w:snapToGrid/>
          <w:color w:val="000000"/>
          <w:szCs w:val="24"/>
        </w:rPr>
        <w:t>6,</w:t>
      </w:r>
      <w:r w:rsid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第</w:t>
      </w:r>
      <w:r w:rsidR="0046485E" w:rsidRPr="00C67C4F">
        <w:rPr>
          <w:rFonts w:ascii="Time New Roman" w:eastAsia="SimHei" w:hAnsi="Time New Roman" w:hint="eastAsia"/>
          <w:b/>
          <w:snapToGrid/>
          <w:color w:val="000000"/>
          <w:szCs w:val="24"/>
        </w:rPr>
        <w:t>203</w:t>
      </w:r>
      <w:r w:rsidR="0046485E" w:rsidRPr="00C67C4F">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238</w:t>
      </w:r>
      <w:r w:rsidR="0046485E" w:rsidRPr="00C67C4F">
        <w:rPr>
          <w:rFonts w:ascii="Time New Roman" w:eastAsia="SimHei" w:hAnsi="Time New Roman" w:hint="eastAsia"/>
          <w:snapToGrid/>
          <w:color w:val="000000"/>
          <w:szCs w:val="24"/>
        </w:rPr>
        <w:t>段</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。为此</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委员会建议缔约国</w:t>
      </w:r>
      <w:r w:rsidR="000D4C6A">
        <w:rPr>
          <w:rFonts w:ascii="Time New Roman" w:eastAsia="SimHei" w:hAnsi="Time New Roman" w:hint="eastAsia"/>
          <w:snapToGrid/>
          <w:color w:val="000000"/>
          <w:szCs w:val="24"/>
        </w:rPr>
        <w:t>：</w:t>
      </w:r>
    </w:p>
    <w:p w:rsidR="0046485E" w:rsidRPr="00C67C4F" w:rsidRDefault="0046485E" w:rsidP="00B75A01">
      <w:pPr>
        <w:numPr>
          <w:ilvl w:val="0"/>
          <w:numId w:val="104"/>
        </w:numPr>
        <w:rPr>
          <w:rFonts w:ascii="Time New Roman" w:eastAsia="SimHei" w:hAnsi="Time New Roman" w:hint="eastAsia"/>
          <w:color w:val="000000"/>
          <w:szCs w:val="24"/>
        </w:rPr>
      </w:pPr>
      <w:r w:rsidRPr="00C67C4F">
        <w:rPr>
          <w:rFonts w:ascii="Time New Roman" w:eastAsia="SimHei" w:hAnsi="Time New Roman" w:hint="eastAsia"/>
          <w:color w:val="000000"/>
          <w:szCs w:val="24"/>
        </w:rPr>
        <w:t>采取一切必要措施</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确保对未满</w:t>
      </w:r>
      <w:r w:rsidRPr="00C67C4F">
        <w:rPr>
          <w:rFonts w:ascii="Time New Roman" w:eastAsia="SimHei" w:hAnsi="Time New Roman" w:hint="eastAsia"/>
          <w:b/>
          <w:color w:val="000000"/>
          <w:szCs w:val="24"/>
        </w:rPr>
        <w:t>18</w:t>
      </w:r>
      <w:r w:rsidRPr="00C67C4F">
        <w:rPr>
          <w:rFonts w:ascii="Time New Roman" w:eastAsia="SimHei" w:hAnsi="Time New Roman" w:hint="eastAsia"/>
          <w:color w:val="000000"/>
          <w:szCs w:val="24"/>
        </w:rPr>
        <w:t>岁者</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剥夺自由作为最后才采取的办法</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且一旦实行拘留</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无论在何情况下都与成人分开羁押</w:t>
      </w:r>
      <w:r w:rsidR="000D4C6A">
        <w:rPr>
          <w:rFonts w:ascii="Time New Roman" w:eastAsia="SimHei" w:hAnsi="Time New Roman" w:hint="eastAsia"/>
          <w:color w:val="000000"/>
          <w:szCs w:val="24"/>
        </w:rPr>
        <w:t>；</w:t>
      </w:r>
    </w:p>
    <w:p w:rsidR="0046485E" w:rsidRPr="00C67C4F" w:rsidRDefault="0046485E" w:rsidP="00B75A01">
      <w:pPr>
        <w:numPr>
          <w:ilvl w:val="0"/>
          <w:numId w:val="104"/>
        </w:numPr>
        <w:rPr>
          <w:rFonts w:ascii="Time New Roman" w:eastAsia="SimHei" w:hAnsi="Time New Roman" w:hint="eastAsia"/>
          <w:color w:val="000000"/>
          <w:szCs w:val="24"/>
        </w:rPr>
      </w:pPr>
      <w:r w:rsidRPr="00C67C4F">
        <w:rPr>
          <w:rFonts w:ascii="Time New Roman" w:eastAsia="SimHei" w:hAnsi="Time New Roman" w:hint="eastAsia"/>
          <w:color w:val="000000"/>
          <w:szCs w:val="24"/>
        </w:rPr>
        <w:t>采取紧迫步骤</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按照符合国际标准</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大幅度改善不满</w:t>
      </w:r>
      <w:r w:rsidRPr="00C67C4F">
        <w:rPr>
          <w:rFonts w:ascii="Time New Roman" w:eastAsia="SimHei" w:hAnsi="Time New Roman" w:hint="eastAsia"/>
          <w:b/>
          <w:color w:val="000000"/>
          <w:szCs w:val="24"/>
        </w:rPr>
        <w:t>18</w:t>
      </w:r>
      <w:r w:rsidRPr="00C67C4F">
        <w:rPr>
          <w:rFonts w:ascii="Time New Roman" w:eastAsia="SimHei" w:hAnsi="Time New Roman" w:hint="eastAsia"/>
          <w:color w:val="000000"/>
          <w:szCs w:val="24"/>
        </w:rPr>
        <w:t>岁被剥夺自由者的监禁条件</w:t>
      </w:r>
      <w:r w:rsidR="000D4C6A">
        <w:rPr>
          <w:rFonts w:ascii="Time New Roman" w:eastAsia="SimHei" w:hAnsi="Time New Roman" w:hint="eastAsia"/>
          <w:color w:val="000000"/>
          <w:szCs w:val="24"/>
        </w:rPr>
        <w:t>；</w:t>
      </w:r>
    </w:p>
    <w:p w:rsidR="0046485E" w:rsidRPr="00C67C4F" w:rsidRDefault="0046485E" w:rsidP="00B75A01">
      <w:pPr>
        <w:numPr>
          <w:ilvl w:val="0"/>
          <w:numId w:val="104"/>
        </w:numPr>
        <w:rPr>
          <w:rFonts w:ascii="Time New Roman" w:eastAsia="SimHei" w:hAnsi="Time New Roman" w:hint="eastAsia"/>
          <w:color w:val="000000"/>
          <w:szCs w:val="24"/>
        </w:rPr>
      </w:pPr>
      <w:r w:rsidRPr="00C67C4F">
        <w:rPr>
          <w:rFonts w:ascii="Time New Roman" w:eastAsia="SimHei" w:hAnsi="Time New Roman" w:hint="eastAsia"/>
          <w:color w:val="000000"/>
          <w:szCs w:val="24"/>
        </w:rPr>
        <w:t>为不满</w:t>
      </w:r>
      <w:r w:rsidRPr="00C67C4F">
        <w:rPr>
          <w:rFonts w:ascii="Time New Roman" w:eastAsia="SimHei" w:hAnsi="Time New Roman" w:hint="eastAsia"/>
          <w:b/>
          <w:color w:val="000000"/>
          <w:szCs w:val="24"/>
        </w:rPr>
        <w:t>18</w:t>
      </w:r>
      <w:r w:rsidRPr="00C67C4F">
        <w:rPr>
          <w:rFonts w:ascii="Time New Roman" w:eastAsia="SimHei" w:hAnsi="Time New Roman" w:hint="eastAsia"/>
          <w:color w:val="000000"/>
          <w:szCs w:val="24"/>
        </w:rPr>
        <w:t>岁被剥夺自由者提供全面的教育</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包括体育</w:t>
      </w:r>
      <w:r w:rsidR="000D4C6A">
        <w:rPr>
          <w:rFonts w:ascii="Time New Roman" w:eastAsia="SimHei" w:hAnsi="Time New Roman" w:hint="eastAsia"/>
          <w:color w:val="000000"/>
          <w:szCs w:val="24"/>
        </w:rPr>
        <w:t>)</w:t>
      </w:r>
      <w:r w:rsidRPr="00C67C4F">
        <w:rPr>
          <w:rFonts w:ascii="Time New Roman" w:eastAsia="SimHei" w:hAnsi="Time New Roman" w:hint="eastAsia"/>
          <w:color w:val="000000"/>
          <w:szCs w:val="24"/>
        </w:rPr>
        <w:t>活动方案</w:t>
      </w:r>
      <w:r w:rsidR="000D4C6A">
        <w:rPr>
          <w:rFonts w:ascii="Time New Roman" w:eastAsia="SimHei" w:hAnsi="Time New Roman" w:hint="eastAsia"/>
          <w:color w:val="000000"/>
          <w:szCs w:val="24"/>
        </w:rPr>
        <w:t>；</w:t>
      </w:r>
    </w:p>
    <w:p w:rsidR="0046485E" w:rsidRPr="00C67C4F" w:rsidRDefault="0046485E" w:rsidP="00B75A01">
      <w:pPr>
        <w:numPr>
          <w:ilvl w:val="0"/>
          <w:numId w:val="104"/>
        </w:numPr>
        <w:rPr>
          <w:rFonts w:ascii="Time New Roman" w:eastAsia="SimHei" w:hAnsi="Time New Roman" w:hint="eastAsia"/>
          <w:color w:val="000000"/>
          <w:szCs w:val="24"/>
        </w:rPr>
      </w:pPr>
      <w:r w:rsidRPr="00C67C4F">
        <w:rPr>
          <w:rFonts w:ascii="Time New Roman" w:eastAsia="SimHei" w:hAnsi="Time New Roman" w:hint="eastAsia"/>
          <w:color w:val="000000"/>
          <w:szCs w:val="24"/>
        </w:rPr>
        <w:t>建立一个可监视少年拘留设施的独立监督制度</w:t>
      </w:r>
      <w:r w:rsidR="000D4C6A">
        <w:rPr>
          <w:rFonts w:ascii="Time New Roman" w:eastAsia="SimHei" w:hAnsi="Time New Roman" w:hint="eastAsia"/>
          <w:color w:val="000000"/>
          <w:szCs w:val="24"/>
        </w:rPr>
        <w:t>；</w:t>
      </w:r>
    </w:p>
    <w:p w:rsidR="0046485E" w:rsidRPr="00C67C4F" w:rsidRDefault="0046485E" w:rsidP="00B75A01">
      <w:pPr>
        <w:numPr>
          <w:ilvl w:val="0"/>
          <w:numId w:val="104"/>
        </w:numPr>
        <w:rPr>
          <w:rFonts w:ascii="Time New Roman" w:eastAsia="SimHei" w:hAnsi="Time New Roman" w:hint="eastAsia"/>
          <w:color w:val="000000"/>
          <w:szCs w:val="24"/>
        </w:rPr>
      </w:pPr>
      <w:r w:rsidRPr="00C67C4F">
        <w:rPr>
          <w:rFonts w:ascii="Time New Roman" w:eastAsia="SimHei" w:hAnsi="Time New Roman" w:hint="eastAsia"/>
          <w:color w:val="000000"/>
          <w:szCs w:val="24"/>
        </w:rPr>
        <w:t>对专业人员开展儿童康复和社会重新融合领域的培训</w:t>
      </w:r>
      <w:r w:rsidR="000D4C6A">
        <w:rPr>
          <w:rFonts w:ascii="Time New Roman" w:eastAsia="SimHei" w:hAnsi="Time New Roman" w:hint="eastAsia"/>
          <w:color w:val="000000"/>
          <w:szCs w:val="24"/>
        </w:rPr>
        <w:t>；</w:t>
      </w:r>
    </w:p>
    <w:p w:rsidR="0046485E" w:rsidRPr="00C67C4F" w:rsidRDefault="0046485E" w:rsidP="00B75A01">
      <w:pPr>
        <w:numPr>
          <w:ilvl w:val="0"/>
          <w:numId w:val="104"/>
        </w:numPr>
        <w:spacing w:after="240"/>
        <w:rPr>
          <w:rFonts w:ascii="Time New Roman" w:eastAsia="SimHei" w:hAnsi="Time New Roman" w:hint="eastAsia"/>
          <w:color w:val="000000"/>
          <w:szCs w:val="24"/>
        </w:rPr>
      </w:pPr>
      <w:r w:rsidRPr="00C67C4F">
        <w:rPr>
          <w:rFonts w:ascii="Time New Roman" w:eastAsia="SimHei" w:hAnsi="Time New Roman" w:hint="eastAsia"/>
          <w:color w:val="000000"/>
          <w:szCs w:val="24"/>
        </w:rPr>
        <w:t>寻求联合国机构间少年司法问题小组的技术援助。</w:t>
      </w:r>
    </w:p>
    <w:p w:rsidR="0046485E" w:rsidRDefault="0046485E" w:rsidP="00B75A01">
      <w:pPr>
        <w:pStyle w:val="Heading4"/>
        <w:rPr>
          <w:rFonts w:hint="eastAsia"/>
        </w:rPr>
      </w:pPr>
      <w:bookmarkStart w:id="695" w:name="_Toc176169500"/>
      <w:bookmarkStart w:id="696" w:name="_Toc176233353"/>
      <w:r>
        <w:rPr>
          <w:rFonts w:hint="eastAsia"/>
        </w:rPr>
        <w:t>少数群体或土著群体的儿童</w:t>
      </w:r>
      <w:bookmarkEnd w:id="695"/>
      <w:bookmarkEnd w:id="696"/>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58</w:t>
      </w:r>
      <w:r w:rsidR="00D143A3">
        <w:rPr>
          <w:snapToGrid/>
          <w:color w:val="000000"/>
          <w:szCs w:val="24"/>
        </w:rPr>
        <w:t>4.</w:t>
      </w:r>
      <w:r w:rsidR="0046485E">
        <w:rPr>
          <w:rFonts w:hint="eastAsia"/>
          <w:snapToGrid/>
          <w:color w:val="000000"/>
          <w:szCs w:val="24"/>
        </w:rPr>
        <w:t xml:space="preserve">  </w:t>
      </w:r>
      <w:r w:rsidR="0046485E">
        <w:rPr>
          <w:rFonts w:hint="eastAsia"/>
          <w:snapToGrid/>
          <w:color w:val="000000"/>
          <w:szCs w:val="24"/>
        </w:rPr>
        <w:t>委员会赞赏地注意到</w:t>
      </w:r>
      <w:r w:rsidR="000D4C6A">
        <w:rPr>
          <w:rFonts w:hint="eastAsia"/>
          <w:snapToGrid/>
          <w:color w:val="000000"/>
          <w:szCs w:val="24"/>
        </w:rPr>
        <w:t>，</w:t>
      </w:r>
      <w:r w:rsidR="0046485E">
        <w:rPr>
          <w:rFonts w:hint="eastAsia"/>
          <w:snapToGrid/>
          <w:color w:val="000000"/>
          <w:szCs w:val="24"/>
        </w:rPr>
        <w:t>宪法禁止歧视</w:t>
      </w:r>
      <w:r w:rsidR="000D4C6A">
        <w:rPr>
          <w:rFonts w:hint="eastAsia"/>
          <w:snapToGrid/>
          <w:color w:val="000000"/>
          <w:szCs w:val="24"/>
        </w:rPr>
        <w:t>，</w:t>
      </w:r>
      <w:r w:rsidR="0046485E">
        <w:rPr>
          <w:rFonts w:hint="eastAsia"/>
          <w:snapToGrid/>
          <w:color w:val="000000"/>
          <w:szCs w:val="24"/>
        </w:rPr>
        <w:t>并欢迎建立起部际委员会</w:t>
      </w:r>
      <w:r w:rsidR="000D4C6A">
        <w:rPr>
          <w:rFonts w:hint="eastAsia"/>
          <w:snapToGrid/>
          <w:color w:val="000000"/>
          <w:szCs w:val="24"/>
        </w:rPr>
        <w:t>，</w:t>
      </w:r>
      <w:r w:rsidR="0046485E">
        <w:rPr>
          <w:rFonts w:hint="eastAsia"/>
          <w:snapToGrid/>
          <w:color w:val="000000"/>
          <w:szCs w:val="24"/>
        </w:rPr>
        <w:t>协调有关土著人民问题的行动。委员会还赞赏缔约国起草了刚果共和国增进和保护土著人民权利的法律</w:t>
      </w:r>
      <w:r w:rsidR="000D4C6A">
        <w:rPr>
          <w:rFonts w:hint="eastAsia"/>
          <w:snapToGrid/>
          <w:color w:val="000000"/>
          <w:szCs w:val="24"/>
        </w:rPr>
        <w:t>，</w:t>
      </w:r>
      <w:r w:rsidR="0046485E">
        <w:rPr>
          <w:rFonts w:hint="eastAsia"/>
          <w:snapToGrid/>
          <w:color w:val="000000"/>
          <w:szCs w:val="24"/>
        </w:rPr>
        <w:t>并在儿童基金会的技术援助下</w:t>
      </w:r>
      <w:r w:rsidR="000D4C6A">
        <w:rPr>
          <w:rFonts w:hint="eastAsia"/>
          <w:snapToGrid/>
          <w:color w:val="000000"/>
          <w:szCs w:val="24"/>
        </w:rPr>
        <w:t>，</w:t>
      </w:r>
      <w:r w:rsidR="0046485E">
        <w:rPr>
          <w:rFonts w:hint="eastAsia"/>
          <w:snapToGrid/>
          <w:color w:val="000000"/>
          <w:szCs w:val="24"/>
        </w:rPr>
        <w:t>针对土著居民制定了发展方案。然而</w:t>
      </w:r>
      <w:r w:rsidR="000D4C6A">
        <w:rPr>
          <w:rFonts w:hint="eastAsia"/>
          <w:snapToGrid/>
          <w:color w:val="000000"/>
          <w:szCs w:val="24"/>
        </w:rPr>
        <w:t>，</w:t>
      </w:r>
      <w:r w:rsidR="0046485E">
        <w:rPr>
          <w:rFonts w:hint="eastAsia"/>
          <w:snapToGrid/>
          <w:color w:val="000000"/>
          <w:szCs w:val="24"/>
        </w:rPr>
        <w:t>委员会感到关切的是</w:t>
      </w:r>
      <w:r w:rsidR="000D4C6A">
        <w:rPr>
          <w:rFonts w:hint="eastAsia"/>
          <w:snapToGrid/>
          <w:color w:val="000000"/>
          <w:szCs w:val="24"/>
        </w:rPr>
        <w:t>，</w:t>
      </w:r>
      <w:r w:rsidR="0046485E">
        <w:rPr>
          <w:rFonts w:hint="eastAsia"/>
          <w:snapToGrid/>
          <w:color w:val="000000"/>
          <w:szCs w:val="24"/>
        </w:rPr>
        <w:t>那些蒙受经济剥削、蓄意性暴力</w:t>
      </w:r>
      <w:r w:rsidR="000D4C6A">
        <w:rPr>
          <w:rFonts w:hint="eastAsia"/>
          <w:snapToGrid/>
          <w:color w:val="000000"/>
          <w:szCs w:val="24"/>
        </w:rPr>
        <w:t>，</w:t>
      </w:r>
      <w:r w:rsidR="0046485E">
        <w:rPr>
          <w:rFonts w:hint="eastAsia"/>
          <w:snapToGrid/>
          <w:color w:val="000000"/>
          <w:szCs w:val="24"/>
        </w:rPr>
        <w:t>包括强奸</w:t>
      </w:r>
      <w:r w:rsidR="000D4C6A">
        <w:rPr>
          <w:rFonts w:hint="eastAsia"/>
          <w:snapToGrid/>
          <w:color w:val="000000"/>
          <w:szCs w:val="24"/>
        </w:rPr>
        <w:t>，</w:t>
      </w:r>
      <w:r w:rsidR="0046485E">
        <w:rPr>
          <w:rFonts w:hint="eastAsia"/>
          <w:snapToGrid/>
          <w:color w:val="000000"/>
          <w:szCs w:val="24"/>
        </w:rPr>
        <w:t>以及蓄意性歧视</w:t>
      </w:r>
      <w:r w:rsidR="000D4C6A">
        <w:rPr>
          <w:rFonts w:hint="eastAsia"/>
          <w:snapToGrid/>
          <w:color w:val="000000"/>
          <w:szCs w:val="24"/>
        </w:rPr>
        <w:t>，</w:t>
      </w:r>
      <w:r w:rsidR="0046485E">
        <w:rPr>
          <w:rFonts w:hint="eastAsia"/>
          <w:snapToGrid/>
          <w:color w:val="000000"/>
          <w:szCs w:val="24"/>
        </w:rPr>
        <w:t>尤其在获取保健服务、教育和出生登记方面蒙受歧视之害的土著居民</w:t>
      </w:r>
      <w:r w:rsidR="000D4C6A">
        <w:rPr>
          <w:rFonts w:hint="eastAsia"/>
          <w:snapToGrid/>
          <w:color w:val="000000"/>
          <w:szCs w:val="24"/>
        </w:rPr>
        <w:t>，</w:t>
      </w:r>
      <w:r w:rsidR="0046485E">
        <w:rPr>
          <w:rFonts w:hint="eastAsia"/>
          <w:snapToGrid/>
          <w:color w:val="000000"/>
          <w:szCs w:val="24"/>
        </w:rPr>
        <w:t>特别是土著儿童的情况令人震惊。委员会还感到关切的是</w:t>
      </w:r>
      <w:r w:rsidR="000D4C6A">
        <w:rPr>
          <w:rFonts w:hint="eastAsia"/>
          <w:snapToGrid/>
          <w:color w:val="000000"/>
          <w:szCs w:val="24"/>
        </w:rPr>
        <w:t>，</w:t>
      </w:r>
      <w:r w:rsidR="0046485E">
        <w:rPr>
          <w:rFonts w:hint="eastAsia"/>
          <w:snapToGrid/>
          <w:color w:val="000000"/>
          <w:szCs w:val="24"/>
        </w:rPr>
        <w:t>“增进和保护土著居民权利法”草案未明确提及土著儿童权利。</w:t>
      </w:r>
    </w:p>
    <w:p w:rsidR="0046485E" w:rsidRPr="00C67C4F" w:rsidRDefault="00B75A01">
      <w:p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5</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w:t>
      </w:r>
      <w:r w:rsidR="000D4C6A">
        <w:rPr>
          <w:rFonts w:ascii="Time New Roman" w:eastAsia="SimHei" w:hAnsi="Time New Roman" w:hint="eastAsia"/>
          <w:snapToGrid/>
          <w:color w:val="000000"/>
          <w:szCs w:val="24"/>
        </w:rPr>
        <w:t>：</w:t>
      </w:r>
    </w:p>
    <w:p w:rsidR="0046485E" w:rsidRPr="00C67C4F" w:rsidRDefault="0046485E" w:rsidP="00B75A01">
      <w:pPr>
        <w:numPr>
          <w:ilvl w:val="0"/>
          <w:numId w:val="105"/>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修订“增进和保护刚果共和国境内土著居民权利的法律”草案</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从而确保其明确地涵盖《儿童权利公约》所述的一切领域</w:t>
      </w:r>
      <w:r w:rsidR="000D4C6A">
        <w:rPr>
          <w:rFonts w:ascii="Time New Roman" w:eastAsia="SimHei" w:hAnsi="Time New Roman" w:hint="eastAsia"/>
          <w:snapToGrid/>
          <w:color w:val="000000"/>
          <w:szCs w:val="24"/>
        </w:rPr>
        <w:t>；</w:t>
      </w:r>
    </w:p>
    <w:p w:rsidR="0046485E" w:rsidRPr="00C67C4F" w:rsidRDefault="0046485E" w:rsidP="00B75A01">
      <w:pPr>
        <w:numPr>
          <w:ilvl w:val="0"/>
          <w:numId w:val="105"/>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通过一项可解决所有阶层歧视现象的“土著人民行动纲领”</w:t>
      </w:r>
      <w:r w:rsidR="000D4C6A">
        <w:rPr>
          <w:rFonts w:ascii="Time New Roman" w:eastAsia="SimHei" w:hAnsi="Time New Roman" w:hint="eastAsia"/>
          <w:snapToGrid/>
          <w:color w:val="000000"/>
          <w:szCs w:val="24"/>
        </w:rPr>
        <w:t>；</w:t>
      </w:r>
    </w:p>
    <w:p w:rsidR="0046485E" w:rsidRPr="00C67C4F" w:rsidRDefault="0046485E" w:rsidP="00B75A01">
      <w:pPr>
        <w:numPr>
          <w:ilvl w:val="0"/>
          <w:numId w:val="105"/>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对保障土著儿童的身体健全</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予以更大的关注</w:t>
      </w:r>
      <w:r w:rsidR="000D4C6A">
        <w:rPr>
          <w:rFonts w:ascii="Time New Roman" w:eastAsia="SimHei" w:hAnsi="Time New Roman" w:hint="eastAsia"/>
          <w:snapToGrid/>
          <w:color w:val="000000"/>
          <w:szCs w:val="24"/>
        </w:rPr>
        <w:t>；</w:t>
      </w:r>
    </w:p>
    <w:p w:rsidR="0046485E" w:rsidRPr="00C67C4F" w:rsidRDefault="0046485E" w:rsidP="00B75A01">
      <w:pPr>
        <w:numPr>
          <w:ilvl w:val="0"/>
          <w:numId w:val="105"/>
        </w:numPr>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采取平权措施</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确保土著儿童实际享有其权利</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尤其是在健康和教育领域的权利</w:t>
      </w:r>
      <w:r w:rsidR="000D4C6A">
        <w:rPr>
          <w:rFonts w:ascii="Time New Roman" w:eastAsia="SimHei" w:hAnsi="Time New Roman" w:hint="eastAsia"/>
          <w:snapToGrid/>
          <w:color w:val="000000"/>
          <w:szCs w:val="24"/>
        </w:rPr>
        <w:t>；</w:t>
      </w:r>
    </w:p>
    <w:p w:rsidR="0046485E" w:rsidRPr="00C67C4F" w:rsidRDefault="0046485E" w:rsidP="00B75A01">
      <w:pPr>
        <w:numPr>
          <w:ilvl w:val="0"/>
          <w:numId w:val="105"/>
        </w:numPr>
        <w:spacing w:after="32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对委员会在</w:t>
      </w:r>
      <w:r w:rsidRPr="00C67C4F">
        <w:rPr>
          <w:rFonts w:ascii="Time New Roman" w:eastAsia="SimHei" w:hAnsi="Time New Roman" w:hint="eastAsia"/>
          <w:b/>
          <w:snapToGrid/>
          <w:color w:val="000000"/>
          <w:szCs w:val="24"/>
        </w:rPr>
        <w:t>2003</w:t>
      </w:r>
      <w:r w:rsidRPr="00C67C4F">
        <w:rPr>
          <w:rFonts w:ascii="Time New Roman" w:eastAsia="SimHei" w:hAnsi="Time New Roman" w:hint="eastAsia"/>
          <w:snapToGrid/>
          <w:color w:val="000000"/>
          <w:szCs w:val="24"/>
        </w:rPr>
        <w:t>年</w:t>
      </w:r>
      <w:r w:rsidRPr="00C67C4F">
        <w:rPr>
          <w:rFonts w:ascii="Time New Roman" w:eastAsia="SimHei" w:hAnsi="Time New Roman" w:hint="eastAsia"/>
          <w:b/>
          <w:snapToGrid/>
          <w:color w:val="000000"/>
          <w:szCs w:val="24"/>
        </w:rPr>
        <w:t>9</w:t>
      </w:r>
      <w:r w:rsidRPr="00C67C4F">
        <w:rPr>
          <w:rFonts w:ascii="Time New Roman" w:eastAsia="SimHei" w:hAnsi="Time New Roman" w:hint="eastAsia"/>
          <w:snapToGrid/>
          <w:color w:val="000000"/>
          <w:szCs w:val="24"/>
        </w:rPr>
        <w:t>月举行的关于土著儿童权利问题一般性讨论日之后通过的建议</w:t>
      </w:r>
      <w:r w:rsidR="000D4C6A">
        <w:rPr>
          <w:rFonts w:ascii="Time New Roman" w:eastAsia="SimHei" w:hAnsi="Time New Roman" w:hint="eastAsia"/>
          <w:snapToGrid/>
          <w:color w:val="000000"/>
          <w:szCs w:val="24"/>
        </w:rPr>
        <w:t>，</w:t>
      </w:r>
      <w:r w:rsidRPr="00C67C4F">
        <w:rPr>
          <w:rFonts w:ascii="Time New Roman" w:eastAsia="SimHei" w:hAnsi="Time New Roman" w:hint="eastAsia"/>
          <w:snapToGrid/>
          <w:color w:val="000000"/>
          <w:szCs w:val="24"/>
        </w:rPr>
        <w:t>给予应有的考虑。</w:t>
      </w:r>
    </w:p>
    <w:p w:rsidR="0046485E" w:rsidRDefault="00D143A3" w:rsidP="00B75A01">
      <w:pPr>
        <w:pStyle w:val="Heading3"/>
        <w:rPr>
          <w:rFonts w:hint="eastAsia"/>
        </w:rPr>
      </w:pPr>
      <w:bookmarkStart w:id="697" w:name="_Toc176169501"/>
      <w:bookmarkStart w:id="698" w:name="_Toc176233354"/>
      <w:r w:rsidRPr="00C67C4F">
        <w:rPr>
          <w:rFonts w:hint="eastAsia"/>
          <w:u w:val="none"/>
        </w:rPr>
        <w:t>8.</w:t>
      </w:r>
      <w:r w:rsidR="0046485E" w:rsidRPr="00C67C4F">
        <w:rPr>
          <w:rFonts w:hint="eastAsia"/>
          <w:u w:val="none"/>
        </w:rPr>
        <w:t xml:space="preserve">  </w:t>
      </w:r>
      <w:r w:rsidR="0046485E" w:rsidRPr="00C67C4F">
        <w:rPr>
          <w:rFonts w:hint="eastAsia"/>
          <w:u w:val="none"/>
        </w:rPr>
        <w:t>《</w:t>
      </w:r>
      <w:r w:rsidR="0046485E">
        <w:rPr>
          <w:rFonts w:hint="eastAsia"/>
        </w:rPr>
        <w:t>儿童权利公约》的两项《任择议定书</w:t>
      </w:r>
      <w:r w:rsidR="0046485E" w:rsidRPr="00C67C4F">
        <w:rPr>
          <w:rFonts w:hint="eastAsia"/>
          <w:u w:val="none"/>
        </w:rPr>
        <w:t>》</w:t>
      </w:r>
      <w:bookmarkEnd w:id="697"/>
      <w:bookmarkEnd w:id="698"/>
    </w:p>
    <w:p w:rsidR="0046485E" w:rsidRDefault="00B75A01">
      <w:pPr>
        <w:rPr>
          <w:rFonts w:hint="eastAsia"/>
          <w:snapToGrid/>
          <w:color w:val="000000"/>
          <w:szCs w:val="24"/>
        </w:rPr>
      </w:pPr>
      <w:r>
        <w:rPr>
          <w:rFonts w:hint="eastAsia"/>
          <w:snapToGrid/>
          <w:color w:val="000000"/>
          <w:szCs w:val="24"/>
        </w:rPr>
        <w:tab/>
      </w:r>
      <w:r w:rsidR="0046485E">
        <w:rPr>
          <w:snapToGrid/>
          <w:color w:val="000000"/>
          <w:szCs w:val="24"/>
        </w:rPr>
        <w:t>58</w:t>
      </w:r>
      <w:r w:rsidR="00D143A3">
        <w:rPr>
          <w:snapToGrid/>
          <w:color w:val="000000"/>
          <w:szCs w:val="24"/>
        </w:rPr>
        <w:t>6.</w:t>
      </w:r>
      <w:r w:rsidR="0046485E">
        <w:rPr>
          <w:rFonts w:hint="eastAsia"/>
          <w:snapToGrid/>
          <w:color w:val="000000"/>
          <w:szCs w:val="24"/>
        </w:rPr>
        <w:t xml:space="preserve">  </w:t>
      </w:r>
      <w:r w:rsidR="0046485E">
        <w:rPr>
          <w:rFonts w:hint="eastAsia"/>
          <w:snapToGrid/>
          <w:color w:val="000000"/>
          <w:szCs w:val="24"/>
        </w:rPr>
        <w:t>委员会欢迎颁布立法批准分别加入《儿童权利公约》关于儿童卷入武装冲突问题和关于买卖儿童、儿童卖淫和儿童色情制品问题的两项《任择议定书》。</w:t>
      </w:r>
    </w:p>
    <w:p w:rsidR="0046485E" w:rsidRPr="00C67C4F" w:rsidRDefault="00B75A01" w:rsidP="00B75A01">
      <w:pPr>
        <w:spacing w:after="32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7</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委员会建议缔约国完成对《儿童权利公约》关于儿童卷入武装冲突问题和关于买卖儿童、儿童卖淫和儿童色情制品问题的两项《任择议定书》的批准程序。</w:t>
      </w:r>
    </w:p>
    <w:p w:rsidR="0046485E" w:rsidRDefault="00D143A3" w:rsidP="00B75A01">
      <w:pPr>
        <w:pStyle w:val="Heading3"/>
        <w:rPr>
          <w:rFonts w:hint="eastAsia"/>
        </w:rPr>
      </w:pPr>
      <w:bookmarkStart w:id="699" w:name="_Toc176169502"/>
      <w:bookmarkStart w:id="700" w:name="_Toc176233355"/>
      <w:r w:rsidRPr="00C67C4F">
        <w:rPr>
          <w:rFonts w:hint="eastAsia"/>
          <w:u w:val="none"/>
        </w:rPr>
        <w:t>9.</w:t>
      </w:r>
      <w:r w:rsidR="0046485E" w:rsidRPr="00C67C4F">
        <w:rPr>
          <w:rFonts w:hint="eastAsia"/>
          <w:u w:val="none"/>
        </w:rPr>
        <w:t xml:space="preserve">  </w:t>
      </w:r>
      <w:r w:rsidR="0046485E">
        <w:rPr>
          <w:rFonts w:hint="eastAsia"/>
        </w:rPr>
        <w:t>后续行动和宣传</w:t>
      </w:r>
      <w:bookmarkEnd w:id="699"/>
      <w:bookmarkEnd w:id="700"/>
    </w:p>
    <w:p w:rsidR="0046485E" w:rsidRDefault="0046485E" w:rsidP="00B75A01">
      <w:pPr>
        <w:pStyle w:val="Heading4"/>
        <w:rPr>
          <w:rFonts w:hint="eastAsia"/>
        </w:rPr>
      </w:pPr>
      <w:bookmarkStart w:id="701" w:name="_Toc176169503"/>
      <w:bookmarkStart w:id="702" w:name="_Toc176233356"/>
      <w:r>
        <w:rPr>
          <w:rFonts w:hint="eastAsia"/>
        </w:rPr>
        <w:t>后续行动</w:t>
      </w:r>
      <w:bookmarkEnd w:id="701"/>
      <w:bookmarkEnd w:id="702"/>
    </w:p>
    <w:p w:rsidR="0046485E" w:rsidRPr="00C67C4F" w:rsidRDefault="00B75A01" w:rsidP="00B75A01">
      <w:pPr>
        <w:spacing w:after="24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8</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委员会建议缔约国采取一切适当措施</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主要是将向部长理事会、内阁或类似机构、议会</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并酌情向各省或各州政府和议会传达本建议</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供其适当考虑并进一步采取行动</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以确保本建议得到充分落实。</w:t>
      </w:r>
    </w:p>
    <w:p w:rsidR="0046485E" w:rsidRDefault="0046485E" w:rsidP="00B75A01">
      <w:pPr>
        <w:pStyle w:val="Heading4"/>
        <w:rPr>
          <w:rFonts w:hint="eastAsia"/>
        </w:rPr>
      </w:pPr>
      <w:bookmarkStart w:id="703" w:name="_Toc176169504"/>
      <w:bookmarkStart w:id="704" w:name="_Toc176233357"/>
      <w:r>
        <w:rPr>
          <w:rFonts w:hint="eastAsia"/>
        </w:rPr>
        <w:t>宣</w:t>
      </w:r>
      <w:r>
        <w:rPr>
          <w:rFonts w:hint="eastAsia"/>
        </w:rPr>
        <w:t xml:space="preserve">  </w:t>
      </w:r>
      <w:r>
        <w:rPr>
          <w:rFonts w:hint="eastAsia"/>
        </w:rPr>
        <w:t>传</w:t>
      </w:r>
      <w:bookmarkEnd w:id="703"/>
      <w:bookmarkEnd w:id="704"/>
    </w:p>
    <w:p w:rsidR="0046485E" w:rsidRPr="00C67C4F" w:rsidRDefault="00B75A01" w:rsidP="00B75A01">
      <w:pPr>
        <w:spacing w:after="320"/>
        <w:rPr>
          <w:rFonts w:ascii="Time New Roman" w:eastAsia="SimHei" w:hAnsi="Time New Roman" w:hint="eastAsia"/>
          <w:snapToGrid/>
          <w:color w:val="000000"/>
          <w:szCs w:val="24"/>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58</w:t>
      </w:r>
      <w:r w:rsidR="00D143A3" w:rsidRPr="00C67C4F">
        <w:rPr>
          <w:rFonts w:ascii="Time New Roman" w:eastAsia="SimHei" w:hAnsi="Time New Roman"/>
          <w:b/>
          <w:snapToGrid/>
          <w:color w:val="000000"/>
          <w:szCs w:val="24"/>
        </w:rPr>
        <w:t>9</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委员会进一步建议缔约国以本国各种语言</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其中包括</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但不只限于</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通过互联网</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向广大公众、民间社会组织、青少年团体、专业群体和儿童广为散发缔约国提交的初次报告和书面答复</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以及委员会通过的有关建议</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结论性意见</w:t>
      </w:r>
      <w:r w:rsidR="000D4C6A">
        <w:rPr>
          <w:rFonts w:ascii="Time New Roman" w:eastAsia="SimHei" w:hAnsi="Time New Roman" w:hint="eastAsia"/>
          <w:snapToGrid/>
          <w:color w:val="000000"/>
          <w:szCs w:val="24"/>
        </w:rPr>
        <w:t>)</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以引起公众讨论和了解《公约》及其实施和监测工作的情况。</w:t>
      </w:r>
    </w:p>
    <w:p w:rsidR="0046485E" w:rsidRDefault="0046485E" w:rsidP="00B75A01">
      <w:pPr>
        <w:pStyle w:val="Heading3"/>
        <w:rPr>
          <w:rFonts w:hint="eastAsia"/>
        </w:rPr>
      </w:pPr>
      <w:bookmarkStart w:id="705" w:name="_Toc176169505"/>
      <w:bookmarkStart w:id="706" w:name="_Toc176233358"/>
      <w:r w:rsidRPr="00C67C4F">
        <w:rPr>
          <w:rFonts w:hint="eastAsia"/>
          <w:u w:val="none"/>
        </w:rPr>
        <w:t>1</w:t>
      </w:r>
      <w:r w:rsidR="00D143A3" w:rsidRPr="00C67C4F">
        <w:rPr>
          <w:rFonts w:hint="eastAsia"/>
          <w:u w:val="none"/>
        </w:rPr>
        <w:t>0.</w:t>
      </w:r>
      <w:r w:rsidRPr="00C67C4F">
        <w:rPr>
          <w:rFonts w:hint="eastAsia"/>
          <w:u w:val="none"/>
        </w:rPr>
        <w:t xml:space="preserve">  </w:t>
      </w:r>
      <w:r>
        <w:rPr>
          <w:rFonts w:hint="eastAsia"/>
        </w:rPr>
        <w:t>下次报告</w:t>
      </w:r>
      <w:bookmarkEnd w:id="705"/>
      <w:bookmarkEnd w:id="706"/>
    </w:p>
    <w:p w:rsidR="0046485E" w:rsidRPr="00C67C4F" w:rsidRDefault="00B75A01" w:rsidP="00B75A01">
      <w:pPr>
        <w:spacing w:after="320"/>
        <w:rPr>
          <w:rFonts w:ascii="Time New Roman" w:eastAsia="SimHei" w:hAnsi="Time New Roman"/>
          <w:color w:val="000000"/>
        </w:rPr>
      </w:pPr>
      <w:r w:rsidRPr="00C67C4F">
        <w:rPr>
          <w:rFonts w:ascii="Time New Roman" w:eastAsia="SimHei" w:hAnsi="Time New Roman" w:hint="eastAsia"/>
          <w:snapToGrid/>
          <w:color w:val="000000"/>
          <w:szCs w:val="24"/>
        </w:rPr>
        <w:tab/>
      </w:r>
      <w:r w:rsidR="0046485E" w:rsidRPr="00C67C4F">
        <w:rPr>
          <w:rFonts w:ascii="Time New Roman" w:eastAsia="SimHei" w:hAnsi="Time New Roman"/>
          <w:b/>
          <w:snapToGrid/>
          <w:color w:val="000000"/>
          <w:szCs w:val="24"/>
        </w:rPr>
        <w:t>59</w:t>
      </w:r>
      <w:r w:rsidR="00D143A3" w:rsidRPr="00C67C4F">
        <w:rPr>
          <w:rFonts w:ascii="Time New Roman" w:eastAsia="SimHei" w:hAnsi="Time New Roman"/>
          <w:b/>
          <w:snapToGrid/>
          <w:color w:val="000000"/>
          <w:szCs w:val="24"/>
        </w:rPr>
        <w:t>0</w:t>
      </w:r>
      <w:r w:rsidR="00D143A3" w:rsidRPr="00C67C4F">
        <w:rPr>
          <w:rFonts w:ascii="Time New Roman" w:eastAsia="SimHei" w:hAnsi="Time New Roman"/>
          <w:snapToGrid/>
          <w:color w:val="000000"/>
          <w:szCs w:val="24"/>
        </w:rPr>
        <w:t>.</w:t>
      </w:r>
      <w:r w:rsidR="0046485E" w:rsidRPr="00C67C4F">
        <w:rPr>
          <w:rFonts w:ascii="Time New Roman" w:eastAsia="SimHei" w:hAnsi="Time New Roman" w:hint="eastAsia"/>
          <w:snapToGrid/>
          <w:color w:val="000000"/>
          <w:szCs w:val="24"/>
        </w:rPr>
        <w:t xml:space="preserve">  </w:t>
      </w:r>
      <w:r w:rsidR="0046485E" w:rsidRPr="00C67C4F">
        <w:rPr>
          <w:rFonts w:ascii="Time New Roman" w:eastAsia="SimHei" w:hAnsi="Time New Roman" w:hint="eastAsia"/>
          <w:snapToGrid/>
          <w:color w:val="000000"/>
          <w:szCs w:val="24"/>
        </w:rPr>
        <w:t>委员会请缔约国在</w:t>
      </w:r>
      <w:r w:rsidR="0046485E" w:rsidRPr="00C67C4F">
        <w:rPr>
          <w:rFonts w:ascii="Time New Roman" w:eastAsia="SimHei" w:hAnsi="Time New Roman" w:hint="eastAsia"/>
          <w:b/>
          <w:snapToGrid/>
          <w:color w:val="000000"/>
          <w:szCs w:val="24"/>
        </w:rPr>
        <w:t>2010</w:t>
      </w:r>
      <w:r w:rsidR="0046485E" w:rsidRPr="00C67C4F">
        <w:rPr>
          <w:rFonts w:ascii="Time New Roman" w:eastAsia="SimHei" w:hAnsi="Time New Roman" w:hint="eastAsia"/>
          <w:snapToGrid/>
          <w:color w:val="000000"/>
          <w:szCs w:val="24"/>
        </w:rPr>
        <w:t>年</w:t>
      </w:r>
      <w:r w:rsidR="0046485E" w:rsidRPr="00C67C4F">
        <w:rPr>
          <w:rFonts w:ascii="Time New Roman" w:eastAsia="SimHei" w:hAnsi="Time New Roman" w:hint="eastAsia"/>
          <w:b/>
          <w:snapToGrid/>
          <w:color w:val="000000"/>
          <w:szCs w:val="24"/>
        </w:rPr>
        <w:t>11</w:t>
      </w:r>
      <w:r w:rsidR="0046485E" w:rsidRPr="00C67C4F">
        <w:rPr>
          <w:rFonts w:ascii="Time New Roman" w:eastAsia="SimHei" w:hAnsi="Time New Roman" w:hint="eastAsia"/>
          <w:snapToGrid/>
          <w:color w:val="000000"/>
          <w:szCs w:val="24"/>
        </w:rPr>
        <w:t>月</w:t>
      </w:r>
      <w:r w:rsidR="0046485E" w:rsidRPr="00C67C4F">
        <w:rPr>
          <w:rFonts w:ascii="Time New Roman" w:eastAsia="SimHei" w:hAnsi="Time New Roman" w:hint="eastAsia"/>
          <w:b/>
          <w:snapToGrid/>
          <w:color w:val="000000"/>
          <w:szCs w:val="24"/>
        </w:rPr>
        <w:t>12</w:t>
      </w:r>
      <w:r w:rsidR="0046485E" w:rsidRPr="00C67C4F">
        <w:rPr>
          <w:rFonts w:ascii="Time New Roman" w:eastAsia="SimHei" w:hAnsi="Time New Roman" w:hint="eastAsia"/>
          <w:snapToGrid/>
          <w:color w:val="000000"/>
          <w:szCs w:val="24"/>
        </w:rPr>
        <w:t>日</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即第四次报告应交日</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之前</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提交一份第二、三和四次报告的合并报告。这是由于委员会每年收到的报告数量众多而采取的一项例外措施。报告不应超过</w:t>
      </w:r>
      <w:r w:rsidR="0046485E" w:rsidRPr="00C67C4F">
        <w:rPr>
          <w:rFonts w:ascii="Time New Roman" w:eastAsia="SimHei" w:hAnsi="Time New Roman" w:hint="eastAsia"/>
          <w:b/>
          <w:snapToGrid/>
          <w:color w:val="000000"/>
          <w:szCs w:val="24"/>
        </w:rPr>
        <w:t>120</w:t>
      </w:r>
      <w:r w:rsidR="0046485E" w:rsidRPr="00C67C4F">
        <w:rPr>
          <w:rFonts w:ascii="Time New Roman" w:eastAsia="SimHei" w:hAnsi="Time New Roman" w:hint="eastAsia"/>
          <w:snapToGrid/>
          <w:color w:val="000000"/>
          <w:szCs w:val="24"/>
        </w:rPr>
        <w:t>页</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参见</w:t>
      </w:r>
      <w:r w:rsidR="0046485E" w:rsidRPr="00C67C4F">
        <w:rPr>
          <w:rFonts w:ascii="Time New Roman" w:eastAsia="SimHei" w:hAnsi="Time New Roman" w:hint="eastAsia"/>
          <w:b/>
          <w:snapToGrid/>
          <w:color w:val="000000"/>
          <w:szCs w:val="24"/>
        </w:rPr>
        <w:t>CRC</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C</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b/>
          <w:snapToGrid/>
          <w:color w:val="000000"/>
          <w:szCs w:val="24"/>
        </w:rPr>
        <w:t>118</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。委员会希望缔约国此后按《公约》规定</w:t>
      </w:r>
      <w:r w:rsidR="000D4C6A">
        <w:rPr>
          <w:rFonts w:ascii="Time New Roman" w:eastAsia="SimHei" w:hAnsi="Time New Roman" w:hint="eastAsia"/>
          <w:snapToGrid/>
          <w:color w:val="000000"/>
          <w:szCs w:val="24"/>
        </w:rPr>
        <w:t>，</w:t>
      </w:r>
      <w:r w:rsidR="0046485E" w:rsidRPr="00C67C4F">
        <w:rPr>
          <w:rFonts w:ascii="Time New Roman" w:eastAsia="SimHei" w:hAnsi="Time New Roman" w:hint="eastAsia"/>
          <w:snapToGrid/>
          <w:color w:val="000000"/>
          <w:szCs w:val="24"/>
        </w:rPr>
        <w:t>每五年提交一次报告。</w:t>
      </w:r>
    </w:p>
    <w:p w:rsidR="0046485E" w:rsidRPr="00B75A01" w:rsidRDefault="0046485E" w:rsidP="00B75A01">
      <w:pPr>
        <w:pStyle w:val="Heading3"/>
        <w:rPr>
          <w:rFonts w:ascii="Time New Roman" w:eastAsia="SimHei" w:hAnsi="Time New Roman" w:hint="eastAsia"/>
          <w:u w:val="none"/>
        </w:rPr>
      </w:pPr>
      <w:bookmarkStart w:id="707" w:name="_Toc176169506"/>
      <w:bookmarkStart w:id="708" w:name="_Toc176233359"/>
      <w:r w:rsidRPr="00B75A01">
        <w:rPr>
          <w:rFonts w:ascii="Time New Roman" w:eastAsia="SimHei" w:hAnsi="Time New Roman" w:hint="eastAsia"/>
          <w:u w:val="none"/>
        </w:rPr>
        <w:t>结论性意见</w:t>
      </w:r>
      <w:r w:rsidR="000D4C6A">
        <w:rPr>
          <w:rFonts w:ascii="Time New Roman" w:eastAsia="SimHei" w:hAnsi="Time New Roman" w:hint="eastAsia"/>
          <w:u w:val="none"/>
        </w:rPr>
        <w:t>：</w:t>
      </w:r>
      <w:r w:rsidRPr="00B75A01">
        <w:rPr>
          <w:rFonts w:ascii="Time New Roman" w:eastAsia="SimHei" w:hAnsi="Time New Roman" w:hint="eastAsia"/>
          <w:u w:val="none"/>
        </w:rPr>
        <w:t>阿拉伯叙利亚共和国</w:t>
      </w:r>
      <w:bookmarkEnd w:id="707"/>
      <w:bookmarkEnd w:id="708"/>
    </w:p>
    <w:p w:rsidR="0046485E" w:rsidRDefault="0046485E" w:rsidP="00B75A01">
      <w:pPr>
        <w:spacing w:after="320"/>
        <w:rPr>
          <w:rFonts w:hint="eastAsia"/>
          <w:color w:val="000000"/>
        </w:rPr>
      </w:pPr>
      <w:r>
        <w:rPr>
          <w:rFonts w:hint="eastAsia"/>
          <w:color w:val="000000"/>
        </w:rPr>
        <w:tab/>
      </w:r>
      <w:r>
        <w:rPr>
          <w:color w:val="000000"/>
        </w:rPr>
        <w:t>59</w:t>
      </w:r>
      <w:r w:rsidR="00D143A3">
        <w:rPr>
          <w:color w:val="000000"/>
        </w:rPr>
        <w:t>1.</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19</w:t>
      </w:r>
      <w:r>
        <w:rPr>
          <w:rFonts w:hint="eastAsia"/>
          <w:color w:val="000000"/>
        </w:rPr>
        <w:t>日举行的第</w:t>
      </w:r>
      <w:r>
        <w:rPr>
          <w:rFonts w:hint="eastAsia"/>
          <w:color w:val="000000"/>
        </w:rPr>
        <w:t>1178</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SR.1178</w:t>
      </w:r>
      <w:r w:rsidR="000D4C6A">
        <w:rPr>
          <w:rFonts w:hint="eastAsia"/>
          <w:color w:val="000000"/>
        </w:rPr>
        <w:t>)</w:t>
      </w:r>
      <w:r>
        <w:rPr>
          <w:rFonts w:hint="eastAsia"/>
          <w:color w:val="000000"/>
        </w:rPr>
        <w:t>上审议了阿拉伯叙利亚共和国的初次报告</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color w:val="000000"/>
        </w:rPr>
        <w:t>OPSC</w:t>
      </w:r>
      <w:r w:rsidR="000D4C6A">
        <w:rPr>
          <w:color w:val="000000"/>
        </w:rPr>
        <w:t>/</w:t>
      </w:r>
      <w:r>
        <w:rPr>
          <w:rFonts w:hint="eastAsia"/>
          <w:color w:val="000000"/>
        </w:rPr>
        <w:t>SYR</w:t>
      </w:r>
      <w:r w:rsidR="000D4C6A">
        <w:rPr>
          <w:color w:val="000000"/>
        </w:rPr>
        <w:t>/</w:t>
      </w:r>
      <w:r>
        <w:rPr>
          <w:color w:val="000000"/>
        </w:rPr>
        <w:t>1</w:t>
      </w:r>
      <w:r w:rsidR="000D4C6A">
        <w:rPr>
          <w:rFonts w:hint="eastAsia"/>
          <w:color w:val="000000"/>
        </w:rPr>
        <w:t>)</w:t>
      </w:r>
      <w:r w:rsidR="000D4C6A">
        <w:rPr>
          <w:rFonts w:hint="eastAsia"/>
          <w:color w:val="000000"/>
        </w:rPr>
        <w:t>，</w:t>
      </w:r>
      <w:r>
        <w:rPr>
          <w:rFonts w:hint="eastAsia"/>
          <w:color w:val="000000"/>
        </w:rPr>
        <w:t>并在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次会议上通过了下列结论性意见。</w:t>
      </w:r>
    </w:p>
    <w:p w:rsidR="0046485E" w:rsidRDefault="0046485E" w:rsidP="00B75A01">
      <w:pPr>
        <w:pStyle w:val="Heading3"/>
        <w:rPr>
          <w:rFonts w:hint="eastAsia"/>
        </w:rPr>
      </w:pPr>
      <w:bookmarkStart w:id="709" w:name="_Toc176169507"/>
      <w:bookmarkStart w:id="710" w:name="_Toc176233360"/>
      <w:r w:rsidRPr="00C67C4F">
        <w:rPr>
          <w:rFonts w:hint="eastAsia"/>
          <w:u w:val="none"/>
        </w:rPr>
        <w:t xml:space="preserve">A.  </w:t>
      </w:r>
      <w:r>
        <w:rPr>
          <w:rFonts w:hint="eastAsia"/>
        </w:rPr>
        <w:t>导</w:t>
      </w:r>
      <w:r>
        <w:rPr>
          <w:rFonts w:hint="eastAsia"/>
        </w:rPr>
        <w:t xml:space="preserve">  </w:t>
      </w:r>
      <w:r>
        <w:rPr>
          <w:rFonts w:hint="eastAsia"/>
        </w:rPr>
        <w:t>言</w:t>
      </w:r>
      <w:bookmarkEnd w:id="709"/>
      <w:bookmarkEnd w:id="710"/>
    </w:p>
    <w:p w:rsidR="0046485E" w:rsidRDefault="0046485E">
      <w:pPr>
        <w:rPr>
          <w:rFonts w:hint="eastAsia"/>
          <w:color w:val="000000"/>
        </w:rPr>
      </w:pPr>
      <w:r>
        <w:rPr>
          <w:rFonts w:hint="eastAsia"/>
          <w:color w:val="000000"/>
        </w:rPr>
        <w:tab/>
      </w:r>
      <w:r>
        <w:rPr>
          <w:color w:val="000000"/>
        </w:rPr>
        <w:t>59</w:t>
      </w:r>
      <w:r w:rsidR="00D143A3">
        <w:rPr>
          <w:color w:val="000000"/>
        </w:rPr>
        <w:t>2.</w:t>
      </w:r>
      <w:r>
        <w:rPr>
          <w:rFonts w:hint="eastAsia"/>
          <w:color w:val="000000"/>
        </w:rPr>
        <w:t xml:space="preserve">  </w:t>
      </w:r>
      <w:r>
        <w:rPr>
          <w:rFonts w:hint="eastAsia"/>
          <w:color w:val="000000"/>
        </w:rPr>
        <w:t>委员会欢迎缔约国提交了初次报告和对问题单作出了书面答复。委员会对与缔约国代表团进行的建设性对话表示赞赏。</w:t>
      </w:r>
    </w:p>
    <w:p w:rsidR="0046485E" w:rsidRDefault="0046485E" w:rsidP="00B75A01">
      <w:pPr>
        <w:spacing w:after="320"/>
        <w:rPr>
          <w:rFonts w:hint="eastAsia"/>
          <w:color w:val="000000"/>
        </w:rPr>
      </w:pPr>
      <w:r>
        <w:rPr>
          <w:rFonts w:hint="eastAsia"/>
          <w:color w:val="000000"/>
        </w:rPr>
        <w:tab/>
      </w:r>
      <w:r>
        <w:rPr>
          <w:color w:val="000000"/>
        </w:rPr>
        <w:t>59</w:t>
      </w:r>
      <w:r w:rsidR="00D143A3">
        <w:rPr>
          <w:color w:val="000000"/>
        </w:rPr>
        <w:t>3.</w:t>
      </w:r>
      <w:r>
        <w:rPr>
          <w:rFonts w:hint="eastAsia"/>
          <w:color w:val="000000"/>
        </w:rPr>
        <w:t xml:space="preserve">  </w:t>
      </w:r>
      <w:r>
        <w:rPr>
          <w:rFonts w:hint="eastAsia"/>
          <w:color w:val="000000"/>
        </w:rPr>
        <w:t>委员会提请缔约国注意</w:t>
      </w:r>
      <w:r w:rsidR="000D4C6A">
        <w:rPr>
          <w:rFonts w:hint="eastAsia"/>
          <w:color w:val="000000"/>
        </w:rPr>
        <w:t>，</w:t>
      </w:r>
      <w:r>
        <w:rPr>
          <w:rFonts w:hint="eastAsia"/>
          <w:color w:val="000000"/>
        </w:rPr>
        <w:t>这些结论性意见应与载于</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15</w:t>
      </w:r>
      <w:r w:rsidR="000D4C6A">
        <w:rPr>
          <w:rFonts w:hint="eastAsia"/>
          <w:color w:val="000000"/>
        </w:rPr>
        <w:t>/</w:t>
      </w:r>
      <w:r>
        <w:rPr>
          <w:color w:val="000000"/>
        </w:rPr>
        <w:t>Add.21</w:t>
      </w:r>
      <w:r>
        <w:rPr>
          <w:rFonts w:hint="eastAsia"/>
          <w:color w:val="000000"/>
        </w:rPr>
        <w:t>2</w:t>
      </w:r>
      <w:r>
        <w:rPr>
          <w:rFonts w:hint="eastAsia"/>
          <w:color w:val="000000"/>
        </w:rPr>
        <w:t>号文件的</w:t>
      </w:r>
      <w:r>
        <w:rPr>
          <w:rFonts w:hint="eastAsia"/>
          <w:color w:val="000000"/>
        </w:rPr>
        <w:t>2003</w:t>
      </w:r>
      <w:r>
        <w:rPr>
          <w:rFonts w:hint="eastAsia"/>
          <w:color w:val="000000"/>
        </w:rPr>
        <w:t>年</w:t>
      </w:r>
      <w:r>
        <w:rPr>
          <w:rFonts w:hint="eastAsia"/>
          <w:color w:val="000000"/>
        </w:rPr>
        <w:t>6</w:t>
      </w:r>
      <w:r>
        <w:rPr>
          <w:rFonts w:hint="eastAsia"/>
          <w:color w:val="000000"/>
        </w:rPr>
        <w:t>月</w:t>
      </w:r>
      <w:r>
        <w:rPr>
          <w:rFonts w:hint="eastAsia"/>
          <w:color w:val="000000"/>
        </w:rPr>
        <w:t>6</w:t>
      </w:r>
      <w:r>
        <w:rPr>
          <w:rFonts w:hint="eastAsia"/>
          <w:color w:val="000000"/>
        </w:rPr>
        <w:t>日就缔约国第二次报告通过的以往各项结论性意见一并解读。</w:t>
      </w:r>
    </w:p>
    <w:p w:rsidR="0046485E" w:rsidRDefault="0046485E" w:rsidP="00B75A01">
      <w:pPr>
        <w:pStyle w:val="Heading3"/>
        <w:rPr>
          <w:rFonts w:hint="eastAsia"/>
        </w:rPr>
      </w:pPr>
      <w:bookmarkStart w:id="711" w:name="_Toc176169508"/>
      <w:bookmarkStart w:id="712" w:name="_Toc176233361"/>
      <w:r w:rsidRPr="00274FDD">
        <w:rPr>
          <w:rFonts w:hint="eastAsia"/>
          <w:u w:val="none"/>
        </w:rPr>
        <w:t xml:space="preserve">B.  </w:t>
      </w:r>
      <w:r>
        <w:rPr>
          <w:rFonts w:hint="eastAsia"/>
        </w:rPr>
        <w:t>积极方面</w:t>
      </w:r>
      <w:bookmarkEnd w:id="711"/>
      <w:bookmarkEnd w:id="712"/>
    </w:p>
    <w:p w:rsidR="0046485E" w:rsidRDefault="0046485E">
      <w:pPr>
        <w:rPr>
          <w:rFonts w:hint="eastAsia"/>
          <w:color w:val="000000"/>
        </w:rPr>
      </w:pPr>
      <w:r>
        <w:rPr>
          <w:rFonts w:hint="eastAsia"/>
          <w:color w:val="000000"/>
        </w:rPr>
        <w:tab/>
      </w:r>
      <w:r>
        <w:rPr>
          <w:color w:val="000000"/>
        </w:rPr>
        <w:t>59</w:t>
      </w:r>
      <w:r w:rsidR="00D143A3">
        <w:rPr>
          <w:color w:val="000000"/>
        </w:rPr>
        <w:t>4.</w:t>
      </w:r>
      <w:r>
        <w:rPr>
          <w:rFonts w:hint="eastAsia"/>
          <w:color w:val="000000"/>
        </w:rPr>
        <w:t xml:space="preserve">  </w:t>
      </w:r>
      <w:r>
        <w:rPr>
          <w:rFonts w:hint="eastAsia"/>
          <w:color w:val="000000"/>
        </w:rPr>
        <w:t>委员会高兴地获悉。在发生任何抵触和</w:t>
      </w:r>
      <w:r w:rsidR="000D4C6A">
        <w:rPr>
          <w:rFonts w:hint="eastAsia"/>
          <w:color w:val="000000"/>
        </w:rPr>
        <w:t>/</w:t>
      </w:r>
      <w:r>
        <w:rPr>
          <w:rFonts w:hint="eastAsia"/>
          <w:color w:val="000000"/>
        </w:rPr>
        <w:t>或矛盾时</w:t>
      </w:r>
      <w:r w:rsidR="000D4C6A">
        <w:rPr>
          <w:rFonts w:hint="eastAsia"/>
          <w:color w:val="000000"/>
        </w:rPr>
        <w:t>，</w:t>
      </w:r>
      <w:r>
        <w:rPr>
          <w:rFonts w:hint="eastAsia"/>
          <w:color w:val="000000"/>
        </w:rPr>
        <w:t>阿拉伯叙利亚共和国加入的国际公约优先于国内立法。</w:t>
      </w:r>
    </w:p>
    <w:p w:rsidR="0046485E" w:rsidRPr="00274FDD" w:rsidRDefault="0046485E">
      <w:pPr>
        <w:rPr>
          <w:rFonts w:hint="eastAsia"/>
          <w:snapToGrid/>
          <w:color w:val="000000"/>
        </w:rPr>
      </w:pPr>
      <w:r w:rsidRPr="00274FDD">
        <w:rPr>
          <w:rFonts w:hint="eastAsia"/>
          <w:snapToGrid/>
          <w:color w:val="000000"/>
        </w:rPr>
        <w:tab/>
      </w:r>
      <w:r w:rsidRPr="00274FDD">
        <w:rPr>
          <w:snapToGrid/>
          <w:color w:val="000000"/>
        </w:rPr>
        <w:t>59</w:t>
      </w:r>
      <w:r w:rsidR="00D143A3" w:rsidRPr="00274FDD">
        <w:rPr>
          <w:snapToGrid/>
          <w:color w:val="000000"/>
        </w:rPr>
        <w:t>5.</w:t>
      </w:r>
      <w:r w:rsidRPr="00274FDD">
        <w:rPr>
          <w:rFonts w:hint="eastAsia"/>
          <w:snapToGrid/>
          <w:color w:val="000000"/>
        </w:rPr>
        <w:t xml:space="preserve">  </w:t>
      </w:r>
      <w:r w:rsidRPr="00274FDD">
        <w:rPr>
          <w:rFonts w:hint="eastAsia"/>
          <w:snapToGrid/>
          <w:color w:val="000000"/>
        </w:rPr>
        <w:t>委员会又赞赏缔约国加入了下列文书</w:t>
      </w:r>
      <w:r w:rsidR="000D4C6A">
        <w:rPr>
          <w:rFonts w:hint="eastAsia"/>
          <w:snapToGrid/>
          <w:color w:val="000000"/>
        </w:rPr>
        <w:t>：</w:t>
      </w:r>
    </w:p>
    <w:p w:rsidR="0046485E" w:rsidRPr="00274FDD" w:rsidRDefault="0046485E" w:rsidP="00B75A01">
      <w:pPr>
        <w:numPr>
          <w:ilvl w:val="0"/>
          <w:numId w:val="106"/>
        </w:numPr>
        <w:rPr>
          <w:rFonts w:hint="eastAsia"/>
          <w:snapToGrid/>
          <w:color w:val="000000"/>
        </w:rPr>
      </w:pPr>
      <w:r w:rsidRPr="00274FDD">
        <w:rPr>
          <w:rFonts w:hint="eastAsia"/>
          <w:snapToGrid/>
          <w:color w:val="000000"/>
        </w:rPr>
        <w:t>《消除对妇女一切形式歧视公约》</w:t>
      </w:r>
      <w:r w:rsidR="000D4C6A">
        <w:rPr>
          <w:rFonts w:hint="eastAsia"/>
          <w:snapToGrid/>
          <w:color w:val="000000"/>
        </w:rPr>
        <w:t>(</w:t>
      </w:r>
      <w:r w:rsidRPr="00274FDD">
        <w:rPr>
          <w:rFonts w:hint="eastAsia"/>
          <w:snapToGrid/>
          <w:color w:val="000000"/>
        </w:rPr>
        <w:t>2003</w:t>
      </w:r>
      <w:r w:rsidRPr="00274FDD">
        <w:rPr>
          <w:rFonts w:hint="eastAsia"/>
          <w:snapToGrid/>
          <w:color w:val="000000"/>
        </w:rPr>
        <w:t>年</w:t>
      </w:r>
      <w:r w:rsidRPr="00274FDD">
        <w:rPr>
          <w:rFonts w:hint="eastAsia"/>
          <w:snapToGrid/>
          <w:color w:val="000000"/>
        </w:rPr>
        <w:t>3</w:t>
      </w:r>
      <w:r w:rsidRPr="00274FDD">
        <w:rPr>
          <w:rFonts w:hint="eastAsia"/>
          <w:snapToGrid/>
          <w:color w:val="000000"/>
        </w:rPr>
        <w:t>月</w:t>
      </w:r>
      <w:r w:rsidRPr="00274FDD">
        <w:rPr>
          <w:rFonts w:hint="eastAsia"/>
          <w:snapToGrid/>
          <w:color w:val="000000"/>
        </w:rPr>
        <w:t>28</w:t>
      </w:r>
      <w:r w:rsidRPr="00274FDD">
        <w:rPr>
          <w:rFonts w:hint="eastAsia"/>
          <w:snapToGrid/>
          <w:color w:val="000000"/>
        </w:rPr>
        <w:t>日</w:t>
      </w:r>
      <w:r w:rsidR="000D4C6A">
        <w:rPr>
          <w:rFonts w:hint="eastAsia"/>
          <w:snapToGrid/>
          <w:color w:val="000000"/>
        </w:rPr>
        <w:t>)</w:t>
      </w:r>
      <w:r w:rsidR="000D4C6A">
        <w:rPr>
          <w:rFonts w:hint="eastAsia"/>
          <w:snapToGrid/>
          <w:color w:val="000000"/>
        </w:rPr>
        <w:t>；</w:t>
      </w:r>
    </w:p>
    <w:p w:rsidR="0046485E" w:rsidRPr="00274FDD" w:rsidRDefault="0046485E" w:rsidP="00B75A01">
      <w:pPr>
        <w:numPr>
          <w:ilvl w:val="0"/>
          <w:numId w:val="106"/>
        </w:numPr>
        <w:rPr>
          <w:rFonts w:hint="eastAsia"/>
          <w:snapToGrid/>
          <w:color w:val="000000"/>
        </w:rPr>
      </w:pPr>
      <w:r w:rsidRPr="00274FDD">
        <w:rPr>
          <w:rFonts w:hint="eastAsia"/>
          <w:snapToGrid/>
          <w:color w:val="000000"/>
        </w:rPr>
        <w:t>《禁止酷刑和其他残忍、不人道或有辱人格的待遇或处罚公约》</w:t>
      </w:r>
      <w:r w:rsidR="000D4C6A">
        <w:rPr>
          <w:rFonts w:hint="eastAsia"/>
          <w:snapToGrid/>
          <w:color w:val="000000"/>
        </w:rPr>
        <w:t>(</w:t>
      </w:r>
      <w:r w:rsidRPr="00274FDD">
        <w:rPr>
          <w:rFonts w:hint="eastAsia"/>
          <w:snapToGrid/>
          <w:color w:val="000000"/>
        </w:rPr>
        <w:t>2004</w:t>
      </w:r>
      <w:r w:rsidRPr="00274FDD">
        <w:rPr>
          <w:rFonts w:hint="eastAsia"/>
          <w:snapToGrid/>
          <w:color w:val="000000"/>
        </w:rPr>
        <w:t>年</w:t>
      </w:r>
      <w:r w:rsidRPr="00274FDD">
        <w:rPr>
          <w:rFonts w:hint="eastAsia"/>
          <w:snapToGrid/>
          <w:color w:val="000000"/>
        </w:rPr>
        <w:t>8</w:t>
      </w:r>
      <w:r w:rsidRPr="00274FDD">
        <w:rPr>
          <w:rFonts w:hint="eastAsia"/>
          <w:snapToGrid/>
          <w:color w:val="000000"/>
        </w:rPr>
        <w:t>月</w:t>
      </w:r>
      <w:r w:rsidRPr="00274FDD">
        <w:rPr>
          <w:rFonts w:hint="eastAsia"/>
          <w:snapToGrid/>
          <w:color w:val="000000"/>
        </w:rPr>
        <w:t>19</w:t>
      </w:r>
      <w:r w:rsidRPr="00274FDD">
        <w:rPr>
          <w:rFonts w:hint="eastAsia"/>
          <w:snapToGrid/>
          <w:color w:val="000000"/>
        </w:rPr>
        <w:t>日</w:t>
      </w:r>
      <w:r w:rsidR="000D4C6A">
        <w:rPr>
          <w:rFonts w:hint="eastAsia"/>
          <w:snapToGrid/>
          <w:color w:val="000000"/>
        </w:rPr>
        <w:t>)</w:t>
      </w:r>
      <w:r w:rsidR="000D4C6A">
        <w:rPr>
          <w:rFonts w:hint="eastAsia"/>
          <w:snapToGrid/>
          <w:color w:val="000000"/>
        </w:rPr>
        <w:t>；</w:t>
      </w:r>
    </w:p>
    <w:p w:rsidR="0046485E" w:rsidRPr="00274FDD" w:rsidRDefault="0046485E" w:rsidP="00B75A01">
      <w:pPr>
        <w:numPr>
          <w:ilvl w:val="0"/>
          <w:numId w:val="106"/>
        </w:numPr>
        <w:rPr>
          <w:rFonts w:hint="eastAsia"/>
          <w:snapToGrid/>
          <w:color w:val="000000"/>
        </w:rPr>
      </w:pPr>
      <w:r w:rsidRPr="00274FDD">
        <w:rPr>
          <w:rFonts w:hint="eastAsia"/>
          <w:snapToGrid/>
          <w:color w:val="000000"/>
        </w:rPr>
        <w:t>《保护所有移徙工人及其家庭成员权利国际公约》</w:t>
      </w:r>
      <w:r w:rsidR="000D4C6A">
        <w:rPr>
          <w:rFonts w:hint="eastAsia"/>
          <w:snapToGrid/>
          <w:color w:val="000000"/>
        </w:rPr>
        <w:t>(</w:t>
      </w:r>
      <w:r w:rsidRPr="00274FDD">
        <w:rPr>
          <w:rFonts w:hint="eastAsia"/>
          <w:snapToGrid/>
          <w:color w:val="000000"/>
        </w:rPr>
        <w:t>2005</w:t>
      </w:r>
      <w:r w:rsidRPr="00274FDD">
        <w:rPr>
          <w:rFonts w:hint="eastAsia"/>
          <w:snapToGrid/>
          <w:color w:val="000000"/>
        </w:rPr>
        <w:t>年</w:t>
      </w:r>
      <w:r w:rsidRPr="00274FDD">
        <w:rPr>
          <w:rFonts w:hint="eastAsia"/>
          <w:snapToGrid/>
          <w:color w:val="000000"/>
        </w:rPr>
        <w:t>6</w:t>
      </w:r>
      <w:r w:rsidRPr="00274FDD">
        <w:rPr>
          <w:rFonts w:hint="eastAsia"/>
          <w:snapToGrid/>
          <w:color w:val="000000"/>
        </w:rPr>
        <w:t>月</w:t>
      </w:r>
      <w:r w:rsidRPr="00274FDD">
        <w:rPr>
          <w:rFonts w:hint="eastAsia"/>
          <w:snapToGrid/>
          <w:color w:val="000000"/>
        </w:rPr>
        <w:t>2</w:t>
      </w:r>
      <w:r w:rsidRPr="00274FDD">
        <w:rPr>
          <w:rFonts w:hint="eastAsia"/>
          <w:snapToGrid/>
          <w:color w:val="000000"/>
        </w:rPr>
        <w:t>日</w:t>
      </w:r>
      <w:r w:rsidR="000D4C6A">
        <w:rPr>
          <w:rFonts w:hint="eastAsia"/>
          <w:snapToGrid/>
          <w:color w:val="000000"/>
        </w:rPr>
        <w:t>)</w:t>
      </w:r>
      <w:r w:rsidR="000D4C6A">
        <w:rPr>
          <w:rFonts w:hint="eastAsia"/>
          <w:snapToGrid/>
          <w:color w:val="000000"/>
        </w:rPr>
        <w:t>；</w:t>
      </w:r>
    </w:p>
    <w:p w:rsidR="0046485E" w:rsidRPr="00274FDD" w:rsidRDefault="0046485E" w:rsidP="00B75A01">
      <w:pPr>
        <w:numPr>
          <w:ilvl w:val="0"/>
          <w:numId w:val="106"/>
        </w:numPr>
        <w:rPr>
          <w:rFonts w:hint="eastAsia"/>
          <w:snapToGrid/>
          <w:color w:val="000000"/>
        </w:rPr>
      </w:pPr>
      <w:r w:rsidRPr="00274FDD">
        <w:rPr>
          <w:rFonts w:hint="eastAsia"/>
          <w:snapToGrid/>
          <w:color w:val="000000"/>
        </w:rPr>
        <w:t>《关于儿童卷入武装冲突问题的任择议定书》</w:t>
      </w:r>
      <w:r w:rsidR="000D4C6A">
        <w:rPr>
          <w:rFonts w:hint="eastAsia"/>
          <w:snapToGrid/>
          <w:color w:val="000000"/>
        </w:rPr>
        <w:t>(</w:t>
      </w:r>
      <w:r w:rsidRPr="00274FDD">
        <w:rPr>
          <w:rFonts w:hint="eastAsia"/>
          <w:snapToGrid/>
          <w:color w:val="000000"/>
        </w:rPr>
        <w:t>2003</w:t>
      </w:r>
      <w:r w:rsidRPr="00274FDD">
        <w:rPr>
          <w:rFonts w:hint="eastAsia"/>
          <w:snapToGrid/>
          <w:color w:val="000000"/>
        </w:rPr>
        <w:t>年</w:t>
      </w:r>
      <w:r w:rsidRPr="00274FDD">
        <w:rPr>
          <w:rFonts w:hint="eastAsia"/>
          <w:snapToGrid/>
          <w:color w:val="000000"/>
        </w:rPr>
        <w:t>10</w:t>
      </w:r>
      <w:r w:rsidRPr="00274FDD">
        <w:rPr>
          <w:rFonts w:hint="eastAsia"/>
          <w:snapToGrid/>
          <w:color w:val="000000"/>
        </w:rPr>
        <w:t>月</w:t>
      </w:r>
      <w:r w:rsidRPr="00274FDD">
        <w:rPr>
          <w:rFonts w:hint="eastAsia"/>
          <w:snapToGrid/>
          <w:color w:val="000000"/>
        </w:rPr>
        <w:t>17</w:t>
      </w:r>
      <w:r w:rsidRPr="00274FDD">
        <w:rPr>
          <w:rFonts w:hint="eastAsia"/>
          <w:snapToGrid/>
          <w:color w:val="000000"/>
        </w:rPr>
        <w:t>日</w:t>
      </w:r>
      <w:r w:rsidR="000D4C6A">
        <w:rPr>
          <w:rFonts w:hint="eastAsia"/>
          <w:snapToGrid/>
          <w:color w:val="000000"/>
        </w:rPr>
        <w:t>)</w:t>
      </w:r>
      <w:r w:rsidR="000D4C6A">
        <w:rPr>
          <w:rFonts w:hint="eastAsia"/>
          <w:snapToGrid/>
          <w:color w:val="000000"/>
        </w:rPr>
        <w:t>；</w:t>
      </w:r>
      <w:r w:rsidRPr="00274FDD">
        <w:rPr>
          <w:rFonts w:hint="eastAsia"/>
          <w:snapToGrid/>
          <w:color w:val="000000"/>
        </w:rPr>
        <w:t>和</w:t>
      </w:r>
    </w:p>
    <w:p w:rsidR="0046485E" w:rsidRPr="00274FDD" w:rsidRDefault="0046485E" w:rsidP="00B75A01">
      <w:pPr>
        <w:numPr>
          <w:ilvl w:val="0"/>
          <w:numId w:val="106"/>
        </w:numPr>
        <w:rPr>
          <w:rFonts w:hint="eastAsia"/>
          <w:snapToGrid/>
          <w:color w:val="000000"/>
        </w:rPr>
      </w:pPr>
      <w:r w:rsidRPr="00274FDD">
        <w:rPr>
          <w:rFonts w:hint="eastAsia"/>
          <w:snapToGrid/>
          <w:color w:val="000000"/>
        </w:rPr>
        <w:t>批准了劳工组织《禁止和立即行动消除最有害的童工形式第</w:t>
      </w:r>
      <w:r w:rsidRPr="00274FDD">
        <w:rPr>
          <w:rFonts w:hint="eastAsia"/>
          <w:snapToGrid/>
          <w:color w:val="000000"/>
        </w:rPr>
        <w:t>182</w:t>
      </w:r>
      <w:r w:rsidRPr="00274FDD">
        <w:rPr>
          <w:rFonts w:hint="eastAsia"/>
          <w:snapToGrid/>
          <w:color w:val="000000"/>
        </w:rPr>
        <w:t>号公约》</w:t>
      </w:r>
      <w:r w:rsidR="000D4C6A">
        <w:rPr>
          <w:rFonts w:hint="eastAsia"/>
          <w:snapToGrid/>
          <w:color w:val="000000"/>
        </w:rPr>
        <w:t>(</w:t>
      </w:r>
      <w:r w:rsidRPr="00274FDD">
        <w:rPr>
          <w:rFonts w:hint="eastAsia"/>
          <w:snapToGrid/>
          <w:color w:val="000000"/>
        </w:rPr>
        <w:t>1999</w:t>
      </w:r>
      <w:r w:rsidRPr="00274FDD">
        <w:rPr>
          <w:rFonts w:hint="eastAsia"/>
          <w:snapToGrid/>
          <w:color w:val="000000"/>
        </w:rPr>
        <w:t>年</w:t>
      </w:r>
      <w:r w:rsidR="000D4C6A">
        <w:rPr>
          <w:rFonts w:hint="eastAsia"/>
          <w:snapToGrid/>
          <w:color w:val="000000"/>
        </w:rPr>
        <w:t>)(</w:t>
      </w:r>
      <w:r w:rsidRPr="00274FDD">
        <w:rPr>
          <w:rFonts w:hint="eastAsia"/>
          <w:snapToGrid/>
          <w:color w:val="000000"/>
        </w:rPr>
        <w:t>2003</w:t>
      </w:r>
      <w:r w:rsidRPr="00274FDD">
        <w:rPr>
          <w:rFonts w:hint="eastAsia"/>
          <w:snapToGrid/>
          <w:color w:val="000000"/>
        </w:rPr>
        <w:t>年</w:t>
      </w:r>
      <w:r w:rsidRPr="00274FDD">
        <w:rPr>
          <w:rFonts w:hint="eastAsia"/>
          <w:snapToGrid/>
          <w:color w:val="000000"/>
        </w:rPr>
        <w:t>5</w:t>
      </w:r>
      <w:r w:rsidRPr="00274FDD">
        <w:rPr>
          <w:rFonts w:hint="eastAsia"/>
          <w:snapToGrid/>
          <w:color w:val="000000"/>
        </w:rPr>
        <w:t>月</w:t>
      </w:r>
      <w:r w:rsidRPr="00274FDD">
        <w:rPr>
          <w:rFonts w:hint="eastAsia"/>
          <w:snapToGrid/>
          <w:color w:val="000000"/>
        </w:rPr>
        <w:t>22</w:t>
      </w:r>
      <w:r w:rsidRPr="00274FDD">
        <w:rPr>
          <w:rFonts w:hint="eastAsia"/>
          <w:snapToGrid/>
          <w:color w:val="000000"/>
        </w:rPr>
        <w:t>日</w:t>
      </w:r>
      <w:r w:rsidR="000D4C6A">
        <w:rPr>
          <w:rFonts w:hint="eastAsia"/>
          <w:snapToGrid/>
          <w:color w:val="000000"/>
        </w:rPr>
        <w:t>)</w:t>
      </w:r>
      <w:r w:rsidR="00274FDD">
        <w:rPr>
          <w:rFonts w:hint="eastAsia"/>
          <w:snapToGrid/>
          <w:color w:val="000000"/>
        </w:rPr>
        <w:t>。</w:t>
      </w:r>
    </w:p>
    <w:p w:rsidR="0046485E" w:rsidRDefault="0046485E" w:rsidP="00B75A01">
      <w:pPr>
        <w:spacing w:after="320"/>
        <w:rPr>
          <w:rFonts w:hint="eastAsia"/>
          <w:color w:val="000000"/>
        </w:rPr>
      </w:pPr>
      <w:r>
        <w:rPr>
          <w:rFonts w:hint="eastAsia"/>
          <w:color w:val="000000"/>
        </w:rPr>
        <w:tab/>
      </w:r>
      <w:r>
        <w:rPr>
          <w:color w:val="000000"/>
        </w:rPr>
        <w:t>59</w:t>
      </w:r>
      <w:r w:rsidR="00D143A3">
        <w:rPr>
          <w:color w:val="000000"/>
        </w:rPr>
        <w:t>6.</w:t>
      </w:r>
      <w:r>
        <w:rPr>
          <w:rFonts w:hint="eastAsia"/>
          <w:color w:val="000000"/>
        </w:rPr>
        <w:t xml:space="preserve">  </w:t>
      </w:r>
      <w:r>
        <w:rPr>
          <w:rFonts w:hint="eastAsia"/>
          <w:color w:val="000000"/>
        </w:rPr>
        <w:t>委员会也赞赏地注意到代表团提供的消息</w:t>
      </w:r>
      <w:r w:rsidR="000D4C6A">
        <w:rPr>
          <w:rFonts w:hint="eastAsia"/>
          <w:color w:val="000000"/>
        </w:rPr>
        <w:t>，</w:t>
      </w:r>
      <w:r>
        <w:rPr>
          <w:rFonts w:hint="eastAsia"/>
          <w:color w:val="000000"/>
        </w:rPr>
        <w:t>即政府已批准了撤回缔约国对《公约》第</w:t>
      </w:r>
      <w:r>
        <w:rPr>
          <w:rFonts w:hint="eastAsia"/>
          <w:color w:val="000000"/>
        </w:rPr>
        <w:t>20</w:t>
      </w:r>
      <w:r>
        <w:rPr>
          <w:rFonts w:hint="eastAsia"/>
          <w:color w:val="000000"/>
        </w:rPr>
        <w:t>条和</w:t>
      </w:r>
      <w:r>
        <w:rPr>
          <w:rFonts w:hint="eastAsia"/>
          <w:color w:val="000000"/>
        </w:rPr>
        <w:t>21</w:t>
      </w:r>
      <w:r>
        <w:rPr>
          <w:rFonts w:hint="eastAsia"/>
          <w:color w:val="000000"/>
        </w:rPr>
        <w:t>条及《任择议定书》第</w:t>
      </w:r>
      <w:r>
        <w:rPr>
          <w:rFonts w:hint="eastAsia"/>
          <w:color w:val="000000"/>
        </w:rPr>
        <w:t>3</w:t>
      </w:r>
      <w:r>
        <w:rPr>
          <w:rFonts w:hint="eastAsia"/>
          <w:color w:val="000000"/>
        </w:rPr>
        <w:t>条第</w:t>
      </w:r>
      <w:r>
        <w:rPr>
          <w:rFonts w:hint="eastAsia"/>
          <w:color w:val="000000"/>
        </w:rPr>
        <w:t>1</w:t>
      </w:r>
      <w:r>
        <w:rPr>
          <w:rFonts w:hint="eastAsia"/>
          <w:color w:val="000000"/>
        </w:rPr>
        <w:t>款</w:t>
      </w:r>
      <w:r w:rsidR="000D4C6A">
        <w:rPr>
          <w:color w:val="000000"/>
        </w:rPr>
        <w:t>(</w:t>
      </w:r>
      <w:r>
        <w:rPr>
          <w:color w:val="000000"/>
        </w:rPr>
        <w:t>a</w:t>
      </w:r>
      <w:r w:rsidR="000D4C6A">
        <w:rPr>
          <w:color w:val="000000"/>
        </w:rPr>
        <w:t>)</w:t>
      </w:r>
      <w:r>
        <w:rPr>
          <w:rFonts w:hint="eastAsia"/>
          <w:color w:val="000000"/>
        </w:rPr>
        <w:t>项</w:t>
      </w:r>
      <w:r w:rsidR="000D4C6A">
        <w:rPr>
          <w:rFonts w:hint="eastAsia"/>
          <w:color w:val="000000"/>
        </w:rPr>
        <w:t>(</w:t>
      </w:r>
      <w:r>
        <w:rPr>
          <w:rFonts w:hint="eastAsia"/>
          <w:color w:val="000000"/>
        </w:rPr>
        <w:t>二</w:t>
      </w:r>
      <w:r w:rsidR="000D4C6A">
        <w:rPr>
          <w:rFonts w:hint="eastAsia"/>
          <w:color w:val="000000"/>
        </w:rPr>
        <w:t>)</w:t>
      </w:r>
      <w:r>
        <w:rPr>
          <w:rFonts w:hint="eastAsia"/>
          <w:color w:val="000000"/>
        </w:rPr>
        <w:t>目和第</w:t>
      </w:r>
      <w:r>
        <w:rPr>
          <w:rFonts w:hint="eastAsia"/>
          <w:color w:val="000000"/>
        </w:rPr>
        <w:t>3</w:t>
      </w:r>
      <w:r>
        <w:rPr>
          <w:rFonts w:hint="eastAsia"/>
          <w:color w:val="000000"/>
        </w:rPr>
        <w:t>条第</w:t>
      </w:r>
      <w:r>
        <w:rPr>
          <w:rFonts w:hint="eastAsia"/>
          <w:color w:val="000000"/>
        </w:rPr>
        <w:t>5</w:t>
      </w:r>
      <w:r>
        <w:rPr>
          <w:rFonts w:hint="eastAsia"/>
          <w:color w:val="000000"/>
        </w:rPr>
        <w:t>款所作的保留</w:t>
      </w:r>
      <w:r w:rsidR="000D4C6A">
        <w:rPr>
          <w:rFonts w:hint="eastAsia"/>
          <w:color w:val="000000"/>
        </w:rPr>
        <w:t>，</w:t>
      </w:r>
      <w:r>
        <w:rPr>
          <w:rFonts w:hint="eastAsia"/>
          <w:color w:val="000000"/>
        </w:rPr>
        <w:t>这一决定已提交立法当局以便最后颁布。</w:t>
      </w:r>
    </w:p>
    <w:p w:rsidR="0046485E" w:rsidRDefault="0046485E" w:rsidP="00B75A01">
      <w:pPr>
        <w:pStyle w:val="Heading3"/>
        <w:rPr>
          <w:rFonts w:hint="eastAsia"/>
        </w:rPr>
      </w:pPr>
      <w:bookmarkStart w:id="713" w:name="_Toc176169509"/>
      <w:bookmarkStart w:id="714" w:name="_Toc176233362"/>
      <w:r w:rsidRPr="006B3CF2">
        <w:rPr>
          <w:rFonts w:hint="eastAsia"/>
          <w:u w:val="none"/>
        </w:rPr>
        <w:t xml:space="preserve">C.  </w:t>
      </w:r>
      <w:r>
        <w:rPr>
          <w:rFonts w:hint="eastAsia"/>
        </w:rPr>
        <w:t>主要关注领域和建议</w:t>
      </w:r>
      <w:bookmarkEnd w:id="713"/>
      <w:bookmarkEnd w:id="714"/>
    </w:p>
    <w:p w:rsidR="0046485E" w:rsidRDefault="00D143A3" w:rsidP="00B75A01">
      <w:pPr>
        <w:pStyle w:val="Heading3"/>
        <w:rPr>
          <w:rFonts w:hint="eastAsia"/>
        </w:rPr>
      </w:pPr>
      <w:bookmarkStart w:id="715" w:name="_Toc176169510"/>
      <w:bookmarkStart w:id="716" w:name="_Toc176233363"/>
      <w:r w:rsidRPr="006B3CF2">
        <w:rPr>
          <w:rFonts w:hint="eastAsia"/>
          <w:u w:val="none"/>
        </w:rPr>
        <w:t>1.</w:t>
      </w:r>
      <w:r w:rsidR="0046485E" w:rsidRPr="006B3CF2">
        <w:rPr>
          <w:rFonts w:hint="eastAsia"/>
          <w:u w:val="none"/>
        </w:rPr>
        <w:t xml:space="preserve">  </w:t>
      </w:r>
      <w:r w:rsidR="0046485E">
        <w:rPr>
          <w:rFonts w:hint="eastAsia"/>
        </w:rPr>
        <w:t>一般执行措施</w:t>
      </w:r>
      <w:bookmarkEnd w:id="715"/>
      <w:bookmarkEnd w:id="716"/>
    </w:p>
    <w:p w:rsidR="0046485E" w:rsidRDefault="006A24CF" w:rsidP="00B75A01">
      <w:pPr>
        <w:pStyle w:val="Heading4"/>
        <w:rPr>
          <w:rFonts w:hint="eastAsia"/>
        </w:rPr>
      </w:pPr>
      <w:bookmarkStart w:id="717" w:name="_Toc176169511"/>
      <w:bookmarkStart w:id="718" w:name="_Toc176233364"/>
      <w:r>
        <w:rPr>
          <w:rFonts w:hint="eastAsia"/>
        </w:rPr>
        <w:t>协调和评估</w:t>
      </w:r>
      <w:r w:rsidR="0046485E" w:rsidRPr="006A24CF">
        <w:rPr>
          <w:rFonts w:hint="eastAsia"/>
        </w:rPr>
        <w:t>《</w:t>
      </w:r>
      <w:r w:rsidR="0046485E">
        <w:rPr>
          <w:rFonts w:hint="eastAsia"/>
        </w:rPr>
        <w:t>任择议定书》</w:t>
      </w:r>
      <w:r>
        <w:rPr>
          <w:rFonts w:hint="eastAsia"/>
        </w:rPr>
        <w:t>的</w:t>
      </w:r>
      <w:r w:rsidR="0046485E">
        <w:rPr>
          <w:rFonts w:hint="eastAsia"/>
        </w:rPr>
        <w:t>执行工作</w:t>
      </w:r>
      <w:bookmarkEnd w:id="717"/>
      <w:bookmarkEnd w:id="718"/>
    </w:p>
    <w:p w:rsidR="0046485E" w:rsidRDefault="0046485E">
      <w:pPr>
        <w:rPr>
          <w:rFonts w:hint="eastAsia"/>
          <w:color w:val="000000"/>
        </w:rPr>
      </w:pPr>
      <w:r>
        <w:rPr>
          <w:rFonts w:hint="eastAsia"/>
          <w:color w:val="000000"/>
        </w:rPr>
        <w:tab/>
      </w:r>
      <w:r>
        <w:rPr>
          <w:color w:val="000000"/>
        </w:rPr>
        <w:t>59</w:t>
      </w:r>
      <w:r w:rsidR="00D143A3">
        <w:rPr>
          <w:color w:val="000000"/>
        </w:rPr>
        <w:t>7.</w:t>
      </w:r>
      <w:r>
        <w:rPr>
          <w:rFonts w:hint="eastAsia"/>
          <w:color w:val="000000"/>
        </w:rPr>
        <w:t xml:space="preserve">  </w:t>
      </w:r>
      <w:r>
        <w:rPr>
          <w:rFonts w:hint="eastAsia"/>
          <w:color w:val="000000"/>
        </w:rPr>
        <w:t>委员会注意到所提供的关于参与执行《任择议定书》的政府各部和机关的情况</w:t>
      </w:r>
      <w:r w:rsidR="000D4C6A">
        <w:rPr>
          <w:rFonts w:hint="eastAsia"/>
          <w:color w:val="000000"/>
        </w:rPr>
        <w:t>，</w:t>
      </w:r>
      <w:r>
        <w:rPr>
          <w:rFonts w:hint="eastAsia"/>
          <w:color w:val="000000"/>
        </w:rPr>
        <w:t>以及叙利亚未成年人事务委员会被委托协调政府和非政府机构之间所有关于家庭事务的活动。它也注意到所有有关机构必须每年向叙利亚家庭事务委员会报导在它们各自的职权内</w:t>
      </w:r>
      <w:r w:rsidR="000D4C6A">
        <w:rPr>
          <w:rFonts w:hint="eastAsia"/>
          <w:color w:val="000000"/>
        </w:rPr>
        <w:t>，</w:t>
      </w:r>
      <w:r>
        <w:rPr>
          <w:rFonts w:hint="eastAsia"/>
          <w:color w:val="000000"/>
        </w:rPr>
        <w:t>在任择议定书方面取得的进展。但委员会仍然感到关切的是</w:t>
      </w:r>
      <w:r w:rsidR="000D4C6A">
        <w:rPr>
          <w:rFonts w:hint="eastAsia"/>
          <w:color w:val="000000"/>
        </w:rPr>
        <w:t>，</w:t>
      </w:r>
      <w:r>
        <w:rPr>
          <w:rFonts w:hint="eastAsia"/>
          <w:color w:val="000000"/>
        </w:rPr>
        <w:t>中央及地方各级在落实保护《任择议定书》所涉各项权利方面采取的行动实际上没有足够的协调和合作。</w:t>
      </w:r>
    </w:p>
    <w:p w:rsidR="0046485E" w:rsidRPr="006B3CF2" w:rsidRDefault="0046485E" w:rsidP="00B75A01">
      <w:pPr>
        <w:spacing w:after="24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59</w:t>
      </w:r>
      <w:r w:rsidR="00D143A3" w:rsidRPr="006B3CF2">
        <w:rPr>
          <w:rFonts w:ascii="Time New Roman" w:eastAsia="SimHei" w:hAnsi="Time New Roman"/>
          <w:b/>
          <w:color w:val="000000"/>
        </w:rPr>
        <w:t>8</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委员会鼓励缔约国在《任择议定书》所涵盖的领域加强中央及地方各级的协调</w:t>
      </w:r>
      <w:r w:rsidR="000D4C6A">
        <w:rPr>
          <w:rFonts w:ascii="Time New Roman" w:eastAsia="SimHei" w:hAnsi="Time New Roman" w:hint="eastAsia"/>
          <w:color w:val="000000"/>
        </w:rPr>
        <w:t>，</w:t>
      </w:r>
      <w:r w:rsidRPr="006B3CF2">
        <w:rPr>
          <w:rFonts w:ascii="Time New Roman" w:eastAsia="SimHei" w:hAnsi="Time New Roman" w:hint="eastAsia"/>
          <w:color w:val="000000"/>
        </w:rPr>
        <w:t>它也鼓励缔约国在其下一份报告中简要地报导在执行《任择议定书》方面取得的进展</w:t>
      </w:r>
      <w:r w:rsidR="000D4C6A">
        <w:rPr>
          <w:rFonts w:ascii="Time New Roman" w:eastAsia="SimHei" w:hAnsi="Time New Roman" w:hint="eastAsia"/>
          <w:color w:val="000000"/>
        </w:rPr>
        <w:t>；</w:t>
      </w:r>
      <w:r w:rsidRPr="006B3CF2">
        <w:rPr>
          <w:rFonts w:ascii="Time New Roman" w:eastAsia="SimHei" w:hAnsi="Time New Roman" w:hint="eastAsia"/>
          <w:color w:val="000000"/>
        </w:rPr>
        <w:t>这方面可根据叙利亚家庭事务委员会从从事落实该议定书的不同机构收到的报告。</w:t>
      </w:r>
    </w:p>
    <w:p w:rsidR="0046485E" w:rsidRDefault="0046485E" w:rsidP="00B75A01">
      <w:pPr>
        <w:pStyle w:val="Heading4"/>
        <w:rPr>
          <w:rFonts w:hint="eastAsia"/>
        </w:rPr>
      </w:pPr>
      <w:bookmarkStart w:id="719" w:name="_Toc176169512"/>
      <w:bookmarkStart w:id="720" w:name="_Toc176233365"/>
      <w:r>
        <w:rPr>
          <w:rFonts w:hint="eastAsia"/>
        </w:rPr>
        <w:t>宣传与培训</w:t>
      </w:r>
      <w:bookmarkEnd w:id="719"/>
      <w:bookmarkEnd w:id="720"/>
    </w:p>
    <w:p w:rsidR="0046485E" w:rsidRDefault="0046485E">
      <w:pPr>
        <w:rPr>
          <w:rFonts w:hint="eastAsia"/>
          <w:color w:val="000000"/>
        </w:rPr>
      </w:pPr>
      <w:r>
        <w:rPr>
          <w:rFonts w:hint="eastAsia"/>
          <w:color w:val="000000"/>
        </w:rPr>
        <w:tab/>
      </w:r>
      <w:r>
        <w:rPr>
          <w:color w:val="000000"/>
        </w:rPr>
        <w:t>59</w:t>
      </w:r>
      <w:r w:rsidR="00D143A3">
        <w:rPr>
          <w:color w:val="000000"/>
        </w:rPr>
        <w:t>9.</w:t>
      </w:r>
      <w:r>
        <w:rPr>
          <w:rFonts w:hint="eastAsia"/>
          <w:color w:val="000000"/>
        </w:rPr>
        <w:t xml:space="preserve">  </w:t>
      </w:r>
      <w:r>
        <w:rPr>
          <w:rFonts w:hint="eastAsia"/>
          <w:color w:val="000000"/>
        </w:rPr>
        <w:t>委员会承认缔约国在宣传《任择议定书》以及有关其条款的培训活动方面作出了努力</w:t>
      </w:r>
      <w:r w:rsidR="000D4C6A">
        <w:rPr>
          <w:rFonts w:hint="eastAsia"/>
          <w:color w:val="000000"/>
        </w:rPr>
        <w:t>，</w:t>
      </w:r>
      <w:r>
        <w:rPr>
          <w:rFonts w:hint="eastAsia"/>
          <w:color w:val="000000"/>
        </w:rPr>
        <w:t>但是对于《任择议定书》所涵盖的各项问题的鼓吹和社会动员不足表示关切。</w:t>
      </w:r>
    </w:p>
    <w:p w:rsidR="0046485E" w:rsidRPr="006B3CF2" w:rsidRDefault="0046485E" w:rsidP="00B75A01">
      <w:pPr>
        <w:spacing w:after="24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0</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委员会建议缔约国继续努力</w:t>
      </w:r>
      <w:r w:rsidR="000D4C6A">
        <w:rPr>
          <w:rFonts w:ascii="Time New Roman" w:eastAsia="SimHei" w:hAnsi="Time New Roman" w:hint="eastAsia"/>
          <w:color w:val="000000"/>
        </w:rPr>
        <w:t>，</w:t>
      </w:r>
      <w:r w:rsidRPr="006B3CF2">
        <w:rPr>
          <w:rFonts w:ascii="Time New Roman" w:eastAsia="SimHei" w:hAnsi="Time New Roman" w:hint="eastAsia"/>
          <w:color w:val="000000"/>
        </w:rPr>
        <w:t>在叙利亚社会中</w:t>
      </w:r>
      <w:r w:rsidR="000D4C6A">
        <w:rPr>
          <w:rFonts w:ascii="Time New Roman" w:eastAsia="SimHei" w:hAnsi="Time New Roman" w:hint="eastAsia"/>
          <w:color w:val="000000"/>
        </w:rPr>
        <w:t>，</w:t>
      </w:r>
      <w:r w:rsidRPr="006B3CF2">
        <w:rPr>
          <w:rFonts w:ascii="Time New Roman" w:eastAsia="SimHei" w:hAnsi="Time New Roman" w:hint="eastAsia"/>
          <w:color w:val="000000"/>
        </w:rPr>
        <w:t>特别是在儿童、父母亲和其他从事儿童工作的照料人员和专业人员中宣传《任择议定书》的条款。委员会又建议缔约国为所有从事儿童工作的专业群体和所有其他有关群体举办系统持续的《任择议定书》条款培训方案。为此</w:t>
      </w:r>
      <w:r w:rsidR="000D4C6A">
        <w:rPr>
          <w:rFonts w:ascii="Time New Roman" w:eastAsia="SimHei" w:hAnsi="Time New Roman" w:hint="eastAsia"/>
          <w:color w:val="000000"/>
        </w:rPr>
        <w:t>，</w:t>
      </w:r>
      <w:r w:rsidRPr="006B3CF2">
        <w:rPr>
          <w:rFonts w:ascii="Time New Roman" w:eastAsia="SimHei" w:hAnsi="Time New Roman" w:hint="eastAsia"/>
          <w:color w:val="000000"/>
        </w:rPr>
        <w:t>必须为宣传运动和编制培训材料和课程提供大量的资源。</w:t>
      </w:r>
    </w:p>
    <w:p w:rsidR="0046485E" w:rsidRDefault="0046485E" w:rsidP="00B75A01">
      <w:pPr>
        <w:pStyle w:val="Heading4"/>
        <w:rPr>
          <w:rFonts w:hint="eastAsia"/>
        </w:rPr>
      </w:pPr>
      <w:bookmarkStart w:id="721" w:name="_Toc176169513"/>
      <w:bookmarkStart w:id="722" w:name="_Toc176233366"/>
      <w:r>
        <w:rPr>
          <w:rFonts w:hint="eastAsia"/>
        </w:rPr>
        <w:t>数据收集</w:t>
      </w:r>
      <w:bookmarkEnd w:id="721"/>
      <w:bookmarkEnd w:id="722"/>
    </w:p>
    <w:p w:rsidR="0046485E" w:rsidRDefault="0046485E">
      <w:pPr>
        <w:rPr>
          <w:rFonts w:hint="eastAsia"/>
          <w:color w:val="000000"/>
        </w:rPr>
      </w:pPr>
      <w:r>
        <w:rPr>
          <w:rFonts w:hint="eastAsia"/>
          <w:color w:val="000000"/>
        </w:rPr>
        <w:tab/>
      </w:r>
      <w:r>
        <w:rPr>
          <w:color w:val="000000"/>
        </w:rPr>
        <w:t>60</w:t>
      </w:r>
      <w:r w:rsidR="00D143A3">
        <w:rPr>
          <w:color w:val="000000"/>
        </w:rPr>
        <w:t>1.</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为了收集遭受所有形式暴力侵害的儿童的资料</w:t>
      </w:r>
      <w:r w:rsidR="000D4C6A">
        <w:rPr>
          <w:rFonts w:hint="eastAsia"/>
          <w:color w:val="000000"/>
        </w:rPr>
        <w:t>，</w:t>
      </w:r>
      <w:r>
        <w:rPr>
          <w:rFonts w:hint="eastAsia"/>
          <w:color w:val="000000"/>
        </w:rPr>
        <w:t>在新制定的《</w:t>
      </w:r>
      <w:r>
        <w:rPr>
          <w:rFonts w:hint="eastAsia"/>
          <w:color w:val="000000"/>
        </w:rPr>
        <w:t>2006</w:t>
      </w:r>
      <w:r>
        <w:rPr>
          <w:rFonts w:hint="eastAsia"/>
          <w:color w:val="000000"/>
        </w:rPr>
        <w:t>年保护儿童行动计划》的框架内设立了一个数据资料库。然而</w:t>
      </w:r>
      <w:r w:rsidR="000D4C6A">
        <w:rPr>
          <w:rFonts w:hint="eastAsia"/>
          <w:color w:val="000000"/>
        </w:rPr>
        <w:t>，</w:t>
      </w:r>
      <w:r>
        <w:rPr>
          <w:rFonts w:hint="eastAsia"/>
          <w:color w:val="000000"/>
        </w:rPr>
        <w:t>它感到遗憾的是有关《任择议定书》所涵盖的问题</w:t>
      </w:r>
      <w:r w:rsidR="000D4C6A">
        <w:rPr>
          <w:rFonts w:hint="eastAsia"/>
          <w:color w:val="000000"/>
        </w:rPr>
        <w:t>，</w:t>
      </w:r>
      <w:r>
        <w:rPr>
          <w:rFonts w:hint="eastAsia"/>
          <w:color w:val="000000"/>
        </w:rPr>
        <w:t>特别是关于儿童卖淫的数据和资料还不够充分。</w:t>
      </w:r>
    </w:p>
    <w:p w:rsidR="0046485E" w:rsidRPr="006B3CF2" w:rsidRDefault="0046485E" w:rsidP="00B75A01">
      <w:pPr>
        <w:spacing w:after="24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2</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委员会建议缔约国确保着手开展特定的研究</w:t>
      </w:r>
      <w:r w:rsidR="000D4C6A">
        <w:rPr>
          <w:rFonts w:ascii="Time New Roman" w:eastAsia="SimHei" w:hAnsi="Time New Roman" w:hint="eastAsia"/>
          <w:color w:val="000000"/>
        </w:rPr>
        <w:t>，</w:t>
      </w:r>
      <w:r w:rsidRPr="006B3CF2">
        <w:rPr>
          <w:rFonts w:ascii="Time New Roman" w:eastAsia="SimHei" w:hAnsi="Time New Roman" w:hint="eastAsia"/>
          <w:color w:val="000000"/>
        </w:rPr>
        <w:t>评估缔约国内买卖儿童、儿童卖淫和儿童色情制品问题的性质和严重程度</w:t>
      </w:r>
      <w:r w:rsidR="000D4C6A">
        <w:rPr>
          <w:rFonts w:ascii="Time New Roman" w:eastAsia="SimHei" w:hAnsi="Time New Roman" w:hint="eastAsia"/>
          <w:color w:val="000000"/>
        </w:rPr>
        <w:t>，</w:t>
      </w:r>
      <w:r w:rsidRPr="006B3CF2">
        <w:rPr>
          <w:rFonts w:ascii="Time New Roman" w:eastAsia="SimHei" w:hAnsi="Time New Roman" w:hint="eastAsia"/>
          <w:color w:val="000000"/>
        </w:rPr>
        <w:t>并系统地收集和分析主要按年龄、性别和少数群体分类的数据</w:t>
      </w:r>
      <w:r w:rsidR="000D4C6A">
        <w:rPr>
          <w:rFonts w:ascii="Time New Roman" w:eastAsia="SimHei" w:hAnsi="Time New Roman" w:hint="eastAsia"/>
          <w:color w:val="000000"/>
        </w:rPr>
        <w:t>，</w:t>
      </w:r>
      <w:r w:rsidRPr="006B3CF2">
        <w:rPr>
          <w:rFonts w:ascii="Time New Roman" w:eastAsia="SimHei" w:hAnsi="Time New Roman" w:hint="eastAsia"/>
          <w:color w:val="000000"/>
        </w:rPr>
        <w:t>因为这些数据可为衡量政策执行情况提供必要的工具。</w:t>
      </w:r>
    </w:p>
    <w:p w:rsidR="0046485E" w:rsidRDefault="0046485E" w:rsidP="00B75A01">
      <w:pPr>
        <w:pStyle w:val="Heading4"/>
        <w:rPr>
          <w:rFonts w:hint="eastAsia"/>
        </w:rPr>
      </w:pPr>
      <w:bookmarkStart w:id="723" w:name="_Toc176169514"/>
      <w:bookmarkStart w:id="724" w:name="_Toc176233367"/>
      <w:r>
        <w:rPr>
          <w:rFonts w:hint="eastAsia"/>
        </w:rPr>
        <w:t>预算拨款</w:t>
      </w:r>
      <w:bookmarkEnd w:id="723"/>
      <w:bookmarkEnd w:id="724"/>
    </w:p>
    <w:p w:rsidR="0046485E" w:rsidRPr="006B3CF2" w:rsidRDefault="0046485E" w:rsidP="00B75A01">
      <w:pPr>
        <w:spacing w:after="32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3</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委员会注意到为执行《</w:t>
      </w:r>
      <w:r w:rsidRPr="006B3CF2">
        <w:rPr>
          <w:rFonts w:ascii="Time New Roman" w:eastAsia="SimHei" w:hAnsi="Time New Roman" w:hint="eastAsia"/>
          <w:b/>
          <w:color w:val="000000"/>
        </w:rPr>
        <w:t>2006</w:t>
      </w:r>
      <w:r w:rsidRPr="006B3CF2">
        <w:rPr>
          <w:rFonts w:ascii="Time New Roman" w:eastAsia="SimHei" w:hAnsi="Time New Roman" w:hint="eastAsia"/>
          <w:color w:val="000000"/>
        </w:rPr>
        <w:t>年保护儿童行动计划》预备了一项保护儿童的特定预算拨款。委员会建议缔约国在其下一份报告中报导缔约国为执行《任择议定书》的各项有关活动提供的预算拨款的资料。</w:t>
      </w:r>
    </w:p>
    <w:p w:rsidR="0046485E" w:rsidRDefault="00D143A3" w:rsidP="00B75A01">
      <w:pPr>
        <w:pStyle w:val="Heading3"/>
        <w:rPr>
          <w:rFonts w:hint="eastAsia"/>
        </w:rPr>
      </w:pPr>
      <w:bookmarkStart w:id="725" w:name="_Toc176169515"/>
      <w:bookmarkStart w:id="726" w:name="_Toc176233368"/>
      <w:r w:rsidRPr="006B3CF2">
        <w:rPr>
          <w:rFonts w:hint="eastAsia"/>
          <w:u w:val="none"/>
        </w:rPr>
        <w:t>2.</w:t>
      </w:r>
      <w:r w:rsidR="0046485E" w:rsidRPr="006B3CF2">
        <w:rPr>
          <w:rFonts w:hint="eastAsia"/>
          <w:u w:val="none"/>
        </w:rPr>
        <w:t xml:space="preserve">  </w:t>
      </w:r>
      <w:r w:rsidR="0046485E">
        <w:rPr>
          <w:rFonts w:hint="eastAsia"/>
        </w:rPr>
        <w:t>禁止买卖儿童、制作儿童色情制品和儿童卖淫</w:t>
      </w:r>
      <w:bookmarkEnd w:id="725"/>
      <w:bookmarkEnd w:id="726"/>
    </w:p>
    <w:p w:rsidR="0046485E" w:rsidRDefault="0046485E" w:rsidP="00B75A01">
      <w:pPr>
        <w:pStyle w:val="Heading4"/>
        <w:rPr>
          <w:rFonts w:hint="eastAsia"/>
        </w:rPr>
      </w:pPr>
      <w:bookmarkStart w:id="727" w:name="_Toc176169516"/>
      <w:bookmarkStart w:id="728" w:name="_Toc176233369"/>
      <w:r>
        <w:rPr>
          <w:rFonts w:hint="eastAsia"/>
        </w:rPr>
        <w:t>现行刑事法律和条例</w:t>
      </w:r>
      <w:bookmarkEnd w:id="727"/>
      <w:bookmarkEnd w:id="728"/>
    </w:p>
    <w:p w:rsidR="0046485E" w:rsidRDefault="0046485E">
      <w:pPr>
        <w:rPr>
          <w:rFonts w:hint="eastAsia"/>
          <w:color w:val="000000"/>
        </w:rPr>
      </w:pPr>
      <w:r>
        <w:rPr>
          <w:rFonts w:hint="eastAsia"/>
          <w:color w:val="000000"/>
        </w:rPr>
        <w:tab/>
      </w:r>
      <w:r>
        <w:rPr>
          <w:color w:val="000000"/>
        </w:rPr>
        <w:t>60</w:t>
      </w:r>
      <w:r w:rsidR="00D143A3">
        <w:rPr>
          <w:color w:val="000000"/>
        </w:rPr>
        <w:t>4.</w:t>
      </w:r>
      <w:r>
        <w:rPr>
          <w:rFonts w:hint="eastAsia"/>
          <w:color w:val="000000"/>
        </w:rPr>
        <w:t xml:space="preserve">  </w:t>
      </w:r>
      <w:r>
        <w:rPr>
          <w:rFonts w:hint="eastAsia"/>
          <w:color w:val="000000"/>
        </w:rPr>
        <w:t>委员会注意到缔约国努力在其刑法中涵盖《任择议定书》中所列罪行</w:t>
      </w:r>
      <w:r w:rsidR="000D4C6A">
        <w:rPr>
          <w:rFonts w:hint="eastAsia"/>
          <w:color w:val="000000"/>
        </w:rPr>
        <w:t>，</w:t>
      </w:r>
      <w:r>
        <w:rPr>
          <w:rFonts w:hint="eastAsia"/>
          <w:color w:val="000000"/>
        </w:rPr>
        <w:t>在叙利亚家庭事务委员会下设立了一个专门单位</w:t>
      </w:r>
      <w:r w:rsidR="000D4C6A">
        <w:rPr>
          <w:rFonts w:hint="eastAsia"/>
          <w:color w:val="000000"/>
        </w:rPr>
        <w:t>，</w:t>
      </w:r>
      <w:r>
        <w:rPr>
          <w:rFonts w:hint="eastAsia"/>
          <w:color w:val="000000"/>
        </w:rPr>
        <w:t>目前正对立法进行全面审查。然而委员会感到关切的是</w:t>
      </w:r>
      <w:r w:rsidR="000D4C6A">
        <w:rPr>
          <w:rFonts w:hint="eastAsia"/>
          <w:color w:val="000000"/>
        </w:rPr>
        <w:t>：</w:t>
      </w:r>
    </w:p>
    <w:p w:rsidR="0046485E" w:rsidRDefault="0046485E" w:rsidP="00B75A01">
      <w:pPr>
        <w:numPr>
          <w:ilvl w:val="0"/>
          <w:numId w:val="107"/>
        </w:numPr>
        <w:rPr>
          <w:rFonts w:hint="eastAsia"/>
          <w:color w:val="000000"/>
        </w:rPr>
      </w:pPr>
      <w:r>
        <w:rPr>
          <w:rFonts w:hint="eastAsia"/>
          <w:color w:val="000000"/>
        </w:rPr>
        <w:t>没有明文针对买卖儿童和儿童色情制品的专门规定</w:t>
      </w:r>
      <w:r w:rsidR="000D4C6A">
        <w:rPr>
          <w:rFonts w:hint="eastAsia"/>
          <w:color w:val="000000"/>
        </w:rPr>
        <w:t>，</w:t>
      </w:r>
      <w:r>
        <w:rPr>
          <w:rFonts w:hint="eastAsia"/>
          <w:color w:val="000000"/>
        </w:rPr>
        <w:t>不过据称有其他规定涉及这些罪行</w:t>
      </w:r>
      <w:r w:rsidR="000D4C6A">
        <w:rPr>
          <w:rFonts w:hint="eastAsia"/>
          <w:color w:val="000000"/>
        </w:rPr>
        <w:t>；</w:t>
      </w:r>
    </w:p>
    <w:p w:rsidR="0046485E" w:rsidRDefault="0046485E" w:rsidP="00B75A01">
      <w:pPr>
        <w:numPr>
          <w:ilvl w:val="0"/>
          <w:numId w:val="107"/>
        </w:numPr>
        <w:rPr>
          <w:rFonts w:hint="eastAsia"/>
          <w:color w:val="000000"/>
        </w:rPr>
      </w:pPr>
      <w:r>
        <w:rPr>
          <w:rFonts w:hint="eastAsia"/>
          <w:color w:val="000000"/>
        </w:rPr>
        <w:t>对于《任择议定书》所涵盖的所有罪行来说</w:t>
      </w:r>
      <w:r w:rsidR="000D4C6A">
        <w:rPr>
          <w:rFonts w:hint="eastAsia"/>
          <w:color w:val="000000"/>
        </w:rPr>
        <w:t>，</w:t>
      </w:r>
      <w:r>
        <w:rPr>
          <w:rFonts w:hint="eastAsia"/>
          <w:color w:val="000000"/>
        </w:rPr>
        <w:t>《刑典》所规定的年龄限制</w:t>
      </w:r>
      <w:r w:rsidR="000D4C6A">
        <w:rPr>
          <w:rFonts w:hint="eastAsia"/>
          <w:color w:val="000000"/>
        </w:rPr>
        <w:t>，</w:t>
      </w:r>
      <w:r>
        <w:rPr>
          <w:rFonts w:hint="eastAsia"/>
          <w:color w:val="000000"/>
        </w:rPr>
        <w:t>显然并不是一律</w:t>
      </w:r>
      <w:r>
        <w:rPr>
          <w:rFonts w:hint="eastAsia"/>
          <w:color w:val="000000"/>
        </w:rPr>
        <w:t>18</w:t>
      </w:r>
      <w:r>
        <w:rPr>
          <w:rFonts w:hint="eastAsia"/>
          <w:color w:val="000000"/>
        </w:rPr>
        <w:t>岁。</w:t>
      </w:r>
    </w:p>
    <w:p w:rsidR="0046485E" w:rsidRPr="006B3CF2" w:rsidRDefault="0046485E">
      <w:pPr>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5</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B3CF2" w:rsidRDefault="0046485E" w:rsidP="00B75A01">
      <w:pPr>
        <w:numPr>
          <w:ilvl w:val="0"/>
          <w:numId w:val="108"/>
        </w:numPr>
        <w:rPr>
          <w:rFonts w:ascii="Time New Roman" w:eastAsia="SimHei" w:hAnsi="Time New Roman" w:hint="eastAsia"/>
          <w:color w:val="000000"/>
        </w:rPr>
      </w:pPr>
      <w:r w:rsidRPr="006B3CF2">
        <w:rPr>
          <w:rFonts w:ascii="Time New Roman" w:eastAsia="SimHei" w:hAnsi="Time New Roman" w:hint="eastAsia"/>
          <w:color w:val="000000"/>
        </w:rPr>
        <w:t>对《刑典》作出修正</w:t>
      </w:r>
      <w:r w:rsidR="000D4C6A">
        <w:rPr>
          <w:rFonts w:ascii="Time New Roman" w:eastAsia="SimHei" w:hAnsi="Time New Roman" w:hint="eastAsia"/>
          <w:color w:val="000000"/>
        </w:rPr>
        <w:t>，</w:t>
      </w:r>
      <w:r w:rsidRPr="006B3CF2">
        <w:rPr>
          <w:rFonts w:ascii="Time New Roman" w:eastAsia="SimHei" w:hAnsi="Time New Roman" w:hint="eastAsia"/>
          <w:color w:val="000000"/>
        </w:rPr>
        <w:t>包括迅速地通过和执行有关保护儿童的法律草案</w:t>
      </w:r>
      <w:r w:rsidR="000D4C6A">
        <w:rPr>
          <w:rFonts w:ascii="Time New Roman" w:eastAsia="SimHei" w:hAnsi="Time New Roman" w:hint="eastAsia"/>
          <w:color w:val="000000"/>
        </w:rPr>
        <w:t>，</w:t>
      </w:r>
      <w:r w:rsidRPr="006B3CF2">
        <w:rPr>
          <w:rFonts w:ascii="Time New Roman" w:eastAsia="SimHei" w:hAnsi="Time New Roman" w:hint="eastAsia"/>
          <w:color w:val="000000"/>
        </w:rPr>
        <w:t>以便根据《任择议定书》第</w:t>
      </w:r>
      <w:r w:rsidRPr="006B3CF2">
        <w:rPr>
          <w:rFonts w:ascii="Time New Roman" w:eastAsia="SimHei" w:hAnsi="Time New Roman" w:hint="eastAsia"/>
          <w:b/>
          <w:color w:val="000000"/>
        </w:rPr>
        <w:t>2</w:t>
      </w:r>
      <w:r w:rsidRPr="006B3CF2">
        <w:rPr>
          <w:rFonts w:ascii="Time New Roman" w:eastAsia="SimHei" w:hAnsi="Time New Roman" w:hint="eastAsia"/>
          <w:color w:val="000000"/>
        </w:rPr>
        <w:t>和第</w:t>
      </w:r>
      <w:r w:rsidRPr="006B3CF2">
        <w:rPr>
          <w:rFonts w:ascii="Time New Roman" w:eastAsia="SimHei" w:hAnsi="Time New Roman" w:hint="eastAsia"/>
          <w:b/>
          <w:color w:val="000000"/>
        </w:rPr>
        <w:t>3</w:t>
      </w:r>
      <w:r w:rsidRPr="006B3CF2">
        <w:rPr>
          <w:rFonts w:ascii="Time New Roman" w:eastAsia="SimHei" w:hAnsi="Time New Roman" w:hint="eastAsia"/>
          <w:color w:val="000000"/>
        </w:rPr>
        <w:t>条</w:t>
      </w:r>
      <w:r w:rsidR="000D4C6A">
        <w:rPr>
          <w:rFonts w:ascii="Time New Roman" w:eastAsia="SimHei" w:hAnsi="Time New Roman" w:hint="eastAsia"/>
          <w:color w:val="000000"/>
        </w:rPr>
        <w:t>，</w:t>
      </w:r>
      <w:r w:rsidRPr="006B3CF2">
        <w:rPr>
          <w:rFonts w:ascii="Time New Roman" w:eastAsia="SimHei" w:hAnsi="Time New Roman" w:hint="eastAsia"/>
          <w:color w:val="000000"/>
        </w:rPr>
        <w:t>明确地界定和涵盖所有罪行</w:t>
      </w:r>
      <w:r w:rsidR="000D4C6A">
        <w:rPr>
          <w:rFonts w:ascii="Time New Roman" w:eastAsia="SimHei" w:hAnsi="Time New Roman" w:hint="eastAsia"/>
          <w:color w:val="000000"/>
        </w:rPr>
        <w:t>；</w:t>
      </w:r>
    </w:p>
    <w:p w:rsidR="0046485E" w:rsidRPr="006B3CF2" w:rsidRDefault="0046485E" w:rsidP="00B75A01">
      <w:pPr>
        <w:numPr>
          <w:ilvl w:val="0"/>
          <w:numId w:val="108"/>
        </w:numPr>
        <w:rPr>
          <w:rFonts w:ascii="Time New Roman" w:eastAsia="SimHei" w:hAnsi="Time New Roman" w:hint="eastAsia"/>
          <w:color w:val="000000"/>
        </w:rPr>
      </w:pPr>
      <w:r w:rsidRPr="006B3CF2">
        <w:rPr>
          <w:rFonts w:ascii="Time New Roman" w:eastAsia="SimHei" w:hAnsi="Time New Roman" w:hint="eastAsia"/>
          <w:color w:val="000000"/>
        </w:rPr>
        <w:t>对《任择议定书》所涵盖的每一罪行</w:t>
      </w:r>
      <w:r w:rsidR="000D4C6A">
        <w:rPr>
          <w:rFonts w:ascii="Time New Roman" w:eastAsia="SimHei" w:hAnsi="Time New Roman" w:hint="eastAsia"/>
          <w:color w:val="000000"/>
        </w:rPr>
        <w:t>，</w:t>
      </w:r>
      <w:r w:rsidRPr="006B3CF2">
        <w:rPr>
          <w:rFonts w:ascii="Time New Roman" w:eastAsia="SimHei" w:hAnsi="Time New Roman" w:hint="eastAsia"/>
          <w:color w:val="000000"/>
        </w:rPr>
        <w:t>规定</w:t>
      </w:r>
      <w:r w:rsidRPr="006B3CF2">
        <w:rPr>
          <w:rFonts w:ascii="Time New Roman" w:eastAsia="SimHei" w:hAnsi="Time New Roman" w:hint="eastAsia"/>
          <w:b/>
          <w:color w:val="000000"/>
        </w:rPr>
        <w:t>18</w:t>
      </w:r>
      <w:r w:rsidRPr="006B3CF2">
        <w:rPr>
          <w:rFonts w:ascii="Time New Roman" w:eastAsia="SimHei" w:hAnsi="Time New Roman" w:hint="eastAsia"/>
          <w:color w:val="000000"/>
        </w:rPr>
        <w:t>岁为界定儿童的年龄</w:t>
      </w:r>
      <w:r w:rsidR="000D4C6A">
        <w:rPr>
          <w:rFonts w:ascii="Time New Roman" w:eastAsia="SimHei" w:hAnsi="Time New Roman" w:hint="eastAsia"/>
          <w:color w:val="000000"/>
        </w:rPr>
        <w:t>；</w:t>
      </w:r>
    </w:p>
    <w:p w:rsidR="0046485E" w:rsidRPr="006B3CF2" w:rsidRDefault="0046485E" w:rsidP="00B75A01">
      <w:pPr>
        <w:numPr>
          <w:ilvl w:val="0"/>
          <w:numId w:val="108"/>
        </w:numPr>
        <w:rPr>
          <w:rFonts w:ascii="Time New Roman" w:eastAsia="SimHei" w:hAnsi="Time New Roman" w:hint="eastAsia"/>
          <w:color w:val="000000"/>
        </w:rPr>
      </w:pPr>
      <w:r w:rsidRPr="006B3CF2">
        <w:rPr>
          <w:rFonts w:ascii="Time New Roman" w:eastAsia="SimHei" w:hAnsi="Time New Roman" w:hint="eastAsia"/>
          <w:color w:val="000000"/>
        </w:rPr>
        <w:t>批准《联合国打击跨国有组织犯罪公约关于预防、禁止和惩治贩运人口特别是妇女和儿童行为的补充议定书》以加强立法框架</w:t>
      </w:r>
      <w:r w:rsidR="000D4C6A">
        <w:rPr>
          <w:rFonts w:ascii="Time New Roman" w:eastAsia="SimHei" w:hAnsi="Time New Roman" w:hint="eastAsia"/>
          <w:color w:val="000000"/>
        </w:rPr>
        <w:t>；</w:t>
      </w:r>
    </w:p>
    <w:p w:rsidR="0046485E" w:rsidRPr="006B3CF2" w:rsidRDefault="0046485E" w:rsidP="00B75A01">
      <w:pPr>
        <w:numPr>
          <w:ilvl w:val="0"/>
          <w:numId w:val="108"/>
        </w:numPr>
        <w:spacing w:after="320"/>
        <w:rPr>
          <w:rFonts w:ascii="Time New Roman" w:eastAsia="SimHei" w:hAnsi="Time New Roman" w:hint="eastAsia"/>
          <w:color w:val="000000"/>
        </w:rPr>
      </w:pPr>
      <w:r w:rsidRPr="006B3CF2">
        <w:rPr>
          <w:rFonts w:ascii="Time New Roman" w:eastAsia="SimHei" w:hAnsi="Time New Roman" w:hint="eastAsia"/>
          <w:color w:val="000000"/>
        </w:rPr>
        <w:t>继续向儿童基金会和其他组织寻求技术援助。</w:t>
      </w:r>
    </w:p>
    <w:p w:rsidR="0046485E" w:rsidRDefault="00D143A3" w:rsidP="00B75A01">
      <w:pPr>
        <w:pStyle w:val="Heading3"/>
        <w:rPr>
          <w:rFonts w:hint="eastAsia"/>
        </w:rPr>
      </w:pPr>
      <w:bookmarkStart w:id="729" w:name="_Toc176169517"/>
      <w:bookmarkStart w:id="730" w:name="_Toc176233370"/>
      <w:r w:rsidRPr="006B3CF2">
        <w:rPr>
          <w:rFonts w:hint="eastAsia"/>
          <w:u w:val="none"/>
        </w:rPr>
        <w:t>3.</w:t>
      </w:r>
      <w:r w:rsidR="0046485E" w:rsidRPr="006B3CF2">
        <w:rPr>
          <w:rFonts w:hint="eastAsia"/>
          <w:u w:val="none"/>
        </w:rPr>
        <w:t xml:space="preserve">  </w:t>
      </w:r>
      <w:r w:rsidR="0046485E">
        <w:rPr>
          <w:rFonts w:hint="eastAsia"/>
        </w:rPr>
        <w:t>刑事和刑法程序</w:t>
      </w:r>
      <w:bookmarkEnd w:id="729"/>
      <w:bookmarkEnd w:id="730"/>
    </w:p>
    <w:p w:rsidR="0046485E" w:rsidRDefault="0046485E" w:rsidP="00B75A01">
      <w:pPr>
        <w:pStyle w:val="Heading4"/>
        <w:rPr>
          <w:rFonts w:hint="eastAsia"/>
        </w:rPr>
      </w:pPr>
      <w:bookmarkStart w:id="731" w:name="_Toc176169518"/>
      <w:bookmarkStart w:id="732" w:name="_Toc176233371"/>
      <w:r>
        <w:rPr>
          <w:rFonts w:hint="eastAsia"/>
        </w:rPr>
        <w:t>管辖权</w:t>
      </w:r>
      <w:bookmarkEnd w:id="731"/>
      <w:bookmarkEnd w:id="732"/>
    </w:p>
    <w:p w:rsidR="0046485E" w:rsidRPr="006B3CF2" w:rsidRDefault="0046485E" w:rsidP="00B75A01">
      <w:pPr>
        <w:spacing w:after="24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6</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委员会建议缔约国在其下一份报告中提供更多资料</w:t>
      </w:r>
      <w:r w:rsidR="000D4C6A">
        <w:rPr>
          <w:rFonts w:ascii="Time New Roman" w:eastAsia="SimHei" w:hAnsi="Time New Roman" w:hint="eastAsia"/>
          <w:color w:val="000000"/>
        </w:rPr>
        <w:t>，</w:t>
      </w:r>
      <w:r w:rsidRPr="006B3CF2">
        <w:rPr>
          <w:rFonts w:ascii="Time New Roman" w:eastAsia="SimHei" w:hAnsi="Time New Roman" w:hint="eastAsia"/>
          <w:color w:val="000000"/>
        </w:rPr>
        <w:t>介绍其遵照执行《任择议定书》第</w:t>
      </w:r>
      <w:r w:rsidRPr="006B3CF2">
        <w:rPr>
          <w:rFonts w:ascii="Time New Roman" w:eastAsia="SimHei" w:hAnsi="Time New Roman" w:hint="eastAsia"/>
          <w:b/>
          <w:color w:val="000000"/>
        </w:rPr>
        <w:t>4</w:t>
      </w:r>
      <w:r w:rsidRPr="006B3CF2">
        <w:rPr>
          <w:rFonts w:ascii="Time New Roman" w:eastAsia="SimHei" w:hAnsi="Time New Roman" w:hint="eastAsia"/>
          <w:color w:val="000000"/>
        </w:rPr>
        <w:t>条的情况</w:t>
      </w:r>
      <w:r w:rsidR="000D4C6A">
        <w:rPr>
          <w:rFonts w:ascii="Time New Roman" w:eastAsia="SimHei" w:hAnsi="Time New Roman" w:hint="eastAsia"/>
          <w:color w:val="000000"/>
        </w:rPr>
        <w:t>，</w:t>
      </w:r>
      <w:r w:rsidRPr="006B3CF2">
        <w:rPr>
          <w:rFonts w:ascii="Time New Roman" w:eastAsia="SimHei" w:hAnsi="Time New Roman" w:hint="eastAsia"/>
          <w:color w:val="000000"/>
        </w:rPr>
        <w:t>特别是它是否规定在根据第</w:t>
      </w:r>
      <w:r w:rsidRPr="006B3CF2">
        <w:rPr>
          <w:rFonts w:ascii="Time New Roman" w:eastAsia="SimHei" w:hAnsi="Time New Roman" w:hint="eastAsia"/>
          <w:b/>
          <w:color w:val="000000"/>
        </w:rPr>
        <w:t>4</w:t>
      </w:r>
      <w:r w:rsidRPr="006B3CF2">
        <w:rPr>
          <w:rFonts w:ascii="Time New Roman" w:eastAsia="SimHei" w:hAnsi="Time New Roman" w:hint="eastAsia"/>
          <w:color w:val="000000"/>
        </w:rPr>
        <w:t>条审理所有案件时对《任择议定书》所涵盖的罪行都拥有管辖权。</w:t>
      </w:r>
    </w:p>
    <w:p w:rsidR="0046485E" w:rsidRDefault="0046485E" w:rsidP="00B75A01">
      <w:pPr>
        <w:pStyle w:val="Heading4"/>
        <w:rPr>
          <w:rFonts w:hint="eastAsia"/>
        </w:rPr>
      </w:pPr>
      <w:bookmarkStart w:id="733" w:name="_Toc176169519"/>
      <w:bookmarkStart w:id="734" w:name="_Toc176233372"/>
      <w:r>
        <w:rPr>
          <w:rFonts w:hint="eastAsia"/>
        </w:rPr>
        <w:t>引</w:t>
      </w:r>
      <w:r>
        <w:rPr>
          <w:rFonts w:hint="eastAsia"/>
        </w:rPr>
        <w:t xml:space="preserve">  </w:t>
      </w:r>
      <w:r>
        <w:rPr>
          <w:rFonts w:hint="eastAsia"/>
        </w:rPr>
        <w:t>渡</w:t>
      </w:r>
      <w:bookmarkEnd w:id="733"/>
      <w:bookmarkEnd w:id="734"/>
    </w:p>
    <w:p w:rsidR="0046485E" w:rsidRDefault="0046485E">
      <w:pPr>
        <w:rPr>
          <w:color w:val="000000"/>
        </w:rPr>
      </w:pPr>
      <w:r>
        <w:rPr>
          <w:rFonts w:hint="eastAsia"/>
          <w:color w:val="000000"/>
        </w:rPr>
        <w:tab/>
      </w:r>
      <w:r>
        <w:rPr>
          <w:color w:val="000000"/>
        </w:rPr>
        <w:t>60</w:t>
      </w:r>
      <w:r w:rsidR="00D143A3">
        <w:rPr>
          <w:color w:val="000000"/>
        </w:rPr>
        <w:t>7.</w:t>
      </w:r>
      <w:r>
        <w:rPr>
          <w:rFonts w:hint="eastAsia"/>
          <w:color w:val="000000"/>
        </w:rPr>
        <w:t xml:space="preserve">  </w:t>
      </w:r>
      <w:r>
        <w:rPr>
          <w:rFonts w:hint="eastAsia"/>
          <w:color w:val="000000"/>
        </w:rPr>
        <w:t>委员会注意到《刑典》第</w:t>
      </w:r>
      <w:r>
        <w:rPr>
          <w:rFonts w:hint="eastAsia"/>
          <w:color w:val="000000"/>
        </w:rPr>
        <w:t>35</w:t>
      </w:r>
      <w:r>
        <w:rPr>
          <w:rFonts w:hint="eastAsia"/>
          <w:color w:val="000000"/>
        </w:rPr>
        <w:t>条规定</w:t>
      </w:r>
      <w:r w:rsidR="000D4C6A">
        <w:rPr>
          <w:rFonts w:hint="eastAsia"/>
          <w:color w:val="000000"/>
        </w:rPr>
        <w:t>，</w:t>
      </w:r>
      <w:r>
        <w:rPr>
          <w:rFonts w:hint="eastAsia"/>
          <w:color w:val="000000"/>
        </w:rPr>
        <w:t>如果被告在公开的法庭上同意被引渡</w:t>
      </w:r>
      <w:r w:rsidR="000D4C6A">
        <w:rPr>
          <w:rFonts w:hint="eastAsia"/>
          <w:color w:val="000000"/>
        </w:rPr>
        <w:t>，</w:t>
      </w:r>
      <w:r>
        <w:rPr>
          <w:rFonts w:hint="eastAsia"/>
          <w:color w:val="000000"/>
        </w:rPr>
        <w:t>主管当局可斟酌决定是否接受或拒绝引渡要求。</w:t>
      </w:r>
    </w:p>
    <w:p w:rsidR="0046485E" w:rsidRPr="006B3CF2" w:rsidRDefault="0046485E" w:rsidP="00B75A01">
      <w:pPr>
        <w:spacing w:after="320"/>
        <w:rPr>
          <w:rFonts w:ascii="Time New Roman" w:eastAsia="SimHei" w:hAnsi="Time New Roman" w:hint="eastAsia"/>
          <w:color w:val="000000"/>
        </w:rPr>
      </w:pPr>
      <w:r w:rsidRPr="006B3CF2">
        <w:rPr>
          <w:rFonts w:ascii="Time New Roman" w:eastAsia="SimHei" w:hAnsi="Time New Roman"/>
          <w:color w:val="000000"/>
        </w:rPr>
        <w:tab/>
      </w:r>
      <w:r w:rsidRPr="006B3CF2">
        <w:rPr>
          <w:rFonts w:ascii="Time New Roman" w:eastAsia="SimHei" w:hAnsi="Time New Roman"/>
          <w:b/>
          <w:color w:val="000000"/>
        </w:rPr>
        <w:t>60</w:t>
      </w:r>
      <w:r w:rsidR="00D143A3" w:rsidRPr="006B3CF2">
        <w:rPr>
          <w:rFonts w:ascii="Time New Roman" w:eastAsia="SimHei" w:hAnsi="Time New Roman"/>
          <w:b/>
          <w:color w:val="000000"/>
        </w:rPr>
        <w:t>8</w:t>
      </w:r>
      <w:r w:rsidR="00D143A3" w:rsidRPr="006B3CF2">
        <w:rPr>
          <w:rFonts w:ascii="Time New Roman" w:eastAsia="SimHei" w:hAnsi="Time New Roman"/>
          <w:color w:val="000000"/>
        </w:rPr>
        <w:t>.</w:t>
      </w:r>
      <w:r w:rsidRPr="006B3CF2">
        <w:rPr>
          <w:rFonts w:ascii="Time New Roman" w:eastAsia="SimHei" w:hAnsi="Time New Roman"/>
          <w:color w:val="000000"/>
        </w:rPr>
        <w:t xml:space="preserve">  </w:t>
      </w:r>
      <w:r w:rsidRPr="006B3CF2">
        <w:rPr>
          <w:rFonts w:ascii="Time New Roman" w:eastAsia="SimHei" w:hAnsi="Time New Roman" w:hint="eastAsia"/>
          <w:color w:val="000000"/>
        </w:rPr>
        <w:t>委员会建议缔约国对每一宗引渡要求作出彻底的评估</w:t>
      </w:r>
      <w:r w:rsidR="000D4C6A">
        <w:rPr>
          <w:rFonts w:ascii="Time New Roman" w:eastAsia="SimHei" w:hAnsi="Time New Roman" w:hint="eastAsia"/>
          <w:color w:val="000000"/>
        </w:rPr>
        <w:t>；</w:t>
      </w:r>
      <w:r w:rsidRPr="006B3CF2">
        <w:rPr>
          <w:rFonts w:ascii="Time New Roman" w:eastAsia="SimHei" w:hAnsi="Time New Roman" w:hint="eastAsia"/>
          <w:color w:val="000000"/>
        </w:rPr>
        <w:t>在作出允许或拒绝的决定时不应纯粹根据被告的同意。委员会还建议缔约国确保其有关引渡的立法符合《任择议定书》第</w:t>
      </w:r>
      <w:r w:rsidRPr="006B3CF2">
        <w:rPr>
          <w:rFonts w:ascii="Time New Roman" w:eastAsia="SimHei" w:hAnsi="Time New Roman" w:hint="eastAsia"/>
          <w:b/>
          <w:color w:val="000000"/>
        </w:rPr>
        <w:t>5</w:t>
      </w:r>
      <w:r w:rsidRPr="006B3CF2">
        <w:rPr>
          <w:rFonts w:ascii="Time New Roman" w:eastAsia="SimHei" w:hAnsi="Time New Roman" w:hint="eastAsia"/>
          <w:color w:val="000000"/>
        </w:rPr>
        <w:t>条的规定</w:t>
      </w:r>
      <w:r w:rsidR="000D4C6A">
        <w:rPr>
          <w:rFonts w:ascii="Time New Roman" w:eastAsia="SimHei" w:hAnsi="Time New Roman" w:hint="eastAsia"/>
          <w:color w:val="000000"/>
        </w:rPr>
        <w:t>，</w:t>
      </w:r>
      <w:r w:rsidRPr="006B3CF2">
        <w:rPr>
          <w:rFonts w:ascii="Time New Roman" w:eastAsia="SimHei" w:hAnsi="Time New Roman" w:hint="eastAsia"/>
          <w:color w:val="000000"/>
        </w:rPr>
        <w:t>必要时将第</w:t>
      </w:r>
      <w:r w:rsidRPr="006B3CF2">
        <w:rPr>
          <w:rFonts w:ascii="Time New Roman" w:eastAsia="SimHei" w:hAnsi="Time New Roman" w:hint="eastAsia"/>
          <w:b/>
          <w:color w:val="000000"/>
        </w:rPr>
        <w:t>5</w:t>
      </w:r>
      <w:r w:rsidRPr="006B3CF2">
        <w:rPr>
          <w:rFonts w:ascii="Time New Roman" w:eastAsia="SimHei" w:hAnsi="Time New Roman" w:hint="eastAsia"/>
          <w:color w:val="000000"/>
        </w:rPr>
        <w:t>条作为就其中所列罪行作出引渡决定的法律依据。</w:t>
      </w:r>
    </w:p>
    <w:p w:rsidR="0046485E" w:rsidRDefault="00D143A3" w:rsidP="00B75A01">
      <w:pPr>
        <w:pStyle w:val="Heading3"/>
        <w:rPr>
          <w:rFonts w:hint="eastAsia"/>
        </w:rPr>
      </w:pPr>
      <w:bookmarkStart w:id="735" w:name="_Toc176169520"/>
      <w:bookmarkStart w:id="736" w:name="_Toc176233373"/>
      <w:r w:rsidRPr="006B3CF2">
        <w:rPr>
          <w:rFonts w:hint="eastAsia"/>
          <w:u w:val="none"/>
        </w:rPr>
        <w:t>4.</w:t>
      </w:r>
      <w:r w:rsidR="0046485E" w:rsidRPr="006B3CF2">
        <w:rPr>
          <w:rFonts w:hint="eastAsia"/>
          <w:u w:val="none"/>
        </w:rPr>
        <w:t xml:space="preserve">  </w:t>
      </w:r>
      <w:r w:rsidR="0046485E">
        <w:rPr>
          <w:rFonts w:hint="eastAsia"/>
        </w:rPr>
        <w:t>保护受害儿童的权利</w:t>
      </w:r>
      <w:bookmarkEnd w:id="735"/>
      <w:bookmarkEnd w:id="736"/>
    </w:p>
    <w:p w:rsidR="0046485E" w:rsidRDefault="0046485E" w:rsidP="00B75A01">
      <w:pPr>
        <w:pStyle w:val="Heading4"/>
        <w:rPr>
          <w:rFonts w:hint="eastAsia"/>
        </w:rPr>
      </w:pPr>
      <w:bookmarkStart w:id="737" w:name="_Toc176169521"/>
      <w:bookmarkStart w:id="738" w:name="_Toc176233374"/>
      <w:r>
        <w:rPr>
          <w:rFonts w:hint="eastAsia"/>
        </w:rPr>
        <w:t>为保护受《任择议定书》禁止的罪行侵害的儿童权益所采取的措施</w:t>
      </w:r>
      <w:bookmarkEnd w:id="737"/>
      <w:bookmarkEnd w:id="738"/>
    </w:p>
    <w:p w:rsidR="0046485E" w:rsidRDefault="0046485E">
      <w:pPr>
        <w:rPr>
          <w:rFonts w:hint="eastAsia"/>
          <w:color w:val="000000"/>
        </w:rPr>
      </w:pPr>
      <w:r>
        <w:rPr>
          <w:rFonts w:hint="eastAsia"/>
          <w:color w:val="000000"/>
        </w:rPr>
        <w:tab/>
      </w:r>
      <w:r>
        <w:rPr>
          <w:color w:val="000000"/>
        </w:rPr>
        <w:t>60</w:t>
      </w:r>
      <w:r w:rsidR="00D143A3">
        <w:rPr>
          <w:color w:val="000000"/>
        </w:rPr>
        <w:t>9.</w:t>
      </w:r>
      <w:r>
        <w:rPr>
          <w:rFonts w:hint="eastAsia"/>
          <w:color w:val="000000"/>
        </w:rPr>
        <w:t xml:space="preserve">  </w:t>
      </w:r>
      <w:r>
        <w:rPr>
          <w:rFonts w:hint="eastAsia"/>
          <w:color w:val="000000"/>
        </w:rPr>
        <w:t>委员会注意到《少年罪犯法》中载有保护措施</w:t>
      </w:r>
      <w:r w:rsidR="000D4C6A">
        <w:rPr>
          <w:rFonts w:hint="eastAsia"/>
          <w:color w:val="000000"/>
        </w:rPr>
        <w:t>，</w:t>
      </w:r>
      <w:r>
        <w:rPr>
          <w:rFonts w:hint="eastAsia"/>
          <w:color w:val="000000"/>
        </w:rPr>
        <w:t>包括为少年设立特别法庭</w:t>
      </w:r>
      <w:r w:rsidR="000D4C6A">
        <w:rPr>
          <w:rFonts w:hint="eastAsia"/>
          <w:color w:val="000000"/>
        </w:rPr>
        <w:t>，</w:t>
      </w:r>
      <w:r>
        <w:rPr>
          <w:rFonts w:hint="eastAsia"/>
          <w:color w:val="000000"/>
        </w:rPr>
        <w:t>但它感到关切的是</w:t>
      </w:r>
      <w:r w:rsidR="000D4C6A">
        <w:rPr>
          <w:rFonts w:hint="eastAsia"/>
          <w:color w:val="000000"/>
        </w:rPr>
        <w:t>，</w:t>
      </w:r>
      <w:r>
        <w:rPr>
          <w:rFonts w:hint="eastAsia"/>
          <w:color w:val="000000"/>
        </w:rPr>
        <w:t>这些主要是关于被指控和</w:t>
      </w:r>
      <w:r w:rsidR="000D4C6A">
        <w:rPr>
          <w:rFonts w:hint="eastAsia"/>
          <w:color w:val="000000"/>
        </w:rPr>
        <w:t>/</w:t>
      </w:r>
      <w:r>
        <w:rPr>
          <w:rFonts w:hint="eastAsia"/>
          <w:color w:val="000000"/>
        </w:rPr>
        <w:t>或被判定有罪的儿童</w:t>
      </w:r>
      <w:r w:rsidR="000D4C6A">
        <w:rPr>
          <w:rFonts w:hint="eastAsia"/>
          <w:color w:val="000000"/>
        </w:rPr>
        <w:t>，</w:t>
      </w:r>
      <w:r>
        <w:rPr>
          <w:rFonts w:hint="eastAsia"/>
          <w:color w:val="000000"/>
        </w:rPr>
        <w:t>而不是针对受害儿童。委员会还感到关切的是</w:t>
      </w:r>
      <w:r w:rsidR="000D4C6A">
        <w:rPr>
          <w:rFonts w:hint="eastAsia"/>
          <w:color w:val="000000"/>
        </w:rPr>
        <w:t>：</w:t>
      </w:r>
    </w:p>
    <w:p w:rsidR="0046485E" w:rsidRDefault="0046485E" w:rsidP="00B75A01">
      <w:pPr>
        <w:numPr>
          <w:ilvl w:val="0"/>
          <w:numId w:val="109"/>
        </w:numPr>
        <w:rPr>
          <w:rFonts w:hint="eastAsia"/>
          <w:color w:val="000000"/>
        </w:rPr>
      </w:pPr>
      <w:r>
        <w:rPr>
          <w:rFonts w:hint="eastAsia"/>
          <w:color w:val="000000"/>
        </w:rPr>
        <w:t>根据《证据法》</w:t>
      </w:r>
      <w:r w:rsidR="000D4C6A">
        <w:rPr>
          <w:rFonts w:hint="eastAsia"/>
          <w:color w:val="000000"/>
        </w:rPr>
        <w:t>，</w:t>
      </w:r>
      <w:r>
        <w:rPr>
          <w:rFonts w:hint="eastAsia"/>
          <w:color w:val="000000"/>
        </w:rPr>
        <w:t>任何</w:t>
      </w:r>
      <w:r>
        <w:rPr>
          <w:rFonts w:hint="eastAsia"/>
          <w:color w:val="000000"/>
        </w:rPr>
        <w:t>18</w:t>
      </w:r>
      <w:r>
        <w:rPr>
          <w:rFonts w:hint="eastAsia"/>
          <w:color w:val="000000"/>
        </w:rPr>
        <w:t>岁以下的人士不能作证</w:t>
      </w:r>
      <w:r w:rsidR="000D4C6A">
        <w:rPr>
          <w:rFonts w:hint="eastAsia"/>
          <w:color w:val="000000"/>
        </w:rPr>
        <w:t>，</w:t>
      </w:r>
      <w:r>
        <w:rPr>
          <w:rFonts w:hint="eastAsia"/>
          <w:color w:val="000000"/>
        </w:rPr>
        <w:t>除了强奸或有损道德罪行外</w:t>
      </w:r>
      <w:r w:rsidR="000D4C6A">
        <w:rPr>
          <w:rFonts w:hint="eastAsia"/>
          <w:color w:val="000000"/>
        </w:rPr>
        <w:t>；</w:t>
      </w:r>
    </w:p>
    <w:p w:rsidR="0046485E" w:rsidRDefault="0046485E" w:rsidP="00B75A01">
      <w:pPr>
        <w:numPr>
          <w:ilvl w:val="0"/>
          <w:numId w:val="109"/>
        </w:numPr>
        <w:rPr>
          <w:rFonts w:hint="eastAsia"/>
          <w:color w:val="000000"/>
        </w:rPr>
      </w:pPr>
      <w:r>
        <w:rPr>
          <w:rFonts w:hint="eastAsia"/>
          <w:color w:val="000000"/>
        </w:rPr>
        <w:t>《任择议定书》涵盖的行为的受害者</w:t>
      </w:r>
      <w:r w:rsidR="000D4C6A">
        <w:rPr>
          <w:rFonts w:hint="eastAsia"/>
          <w:color w:val="000000"/>
        </w:rPr>
        <w:t>，</w:t>
      </w:r>
      <w:r>
        <w:rPr>
          <w:rFonts w:hint="eastAsia"/>
          <w:color w:val="000000"/>
        </w:rPr>
        <w:t>特别是被用来卖淫的儿童可受到起诉</w:t>
      </w:r>
      <w:r w:rsidR="000D4C6A">
        <w:rPr>
          <w:rFonts w:hint="eastAsia"/>
          <w:color w:val="000000"/>
        </w:rPr>
        <w:t>，</w:t>
      </w:r>
      <w:r>
        <w:rPr>
          <w:rFonts w:hint="eastAsia"/>
          <w:color w:val="000000"/>
        </w:rPr>
        <w:t>如果是外国国民</w:t>
      </w:r>
      <w:r w:rsidR="000D4C6A">
        <w:rPr>
          <w:rFonts w:hint="eastAsia"/>
          <w:color w:val="000000"/>
        </w:rPr>
        <w:t>，</w:t>
      </w:r>
      <w:r>
        <w:rPr>
          <w:rFonts w:hint="eastAsia"/>
          <w:color w:val="000000"/>
        </w:rPr>
        <w:t>还会被驱逐出境。</w:t>
      </w:r>
    </w:p>
    <w:p w:rsidR="0046485E" w:rsidRPr="006B3CF2" w:rsidRDefault="0046485E">
      <w:pPr>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61</w:t>
      </w:r>
      <w:r w:rsidR="00D143A3" w:rsidRPr="006B3CF2">
        <w:rPr>
          <w:rFonts w:ascii="Time New Roman" w:eastAsia="SimHei" w:hAnsi="Time New Roman"/>
          <w:b/>
          <w:color w:val="000000"/>
        </w:rPr>
        <w:t>0</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委员会建议缔约国采取所有必要措施确保遭受《任择议定书》中规定的任何罪行侵害的儿童不受刑事或刑法的起诉。它又建议缔约国在刑事司法过程中的所有阶段</w:t>
      </w:r>
      <w:r w:rsidR="000D4C6A">
        <w:rPr>
          <w:rFonts w:ascii="Time New Roman" w:eastAsia="SimHei" w:hAnsi="Time New Roman" w:hint="eastAsia"/>
          <w:color w:val="000000"/>
        </w:rPr>
        <w:t>，</w:t>
      </w:r>
      <w:r w:rsidRPr="006B3CF2">
        <w:rPr>
          <w:rFonts w:ascii="Time New Roman" w:eastAsia="SimHei" w:hAnsi="Time New Roman" w:hint="eastAsia"/>
          <w:color w:val="000000"/>
        </w:rPr>
        <w:t>根据《任择议定书》第</w:t>
      </w:r>
      <w:r w:rsidRPr="006B3CF2">
        <w:rPr>
          <w:rFonts w:ascii="Time New Roman" w:eastAsia="SimHei" w:hAnsi="Time New Roman" w:hint="eastAsia"/>
          <w:b/>
          <w:color w:val="000000"/>
        </w:rPr>
        <w:t>8</w:t>
      </w:r>
      <w:r w:rsidRPr="006B3CF2">
        <w:rPr>
          <w:rFonts w:ascii="Time New Roman" w:eastAsia="SimHei" w:hAnsi="Time New Roman" w:hint="eastAsia"/>
          <w:color w:val="000000"/>
        </w:rPr>
        <w:t>条保护受害儿童和作证儿童。为此</w:t>
      </w:r>
      <w:r w:rsidR="000D4C6A">
        <w:rPr>
          <w:rFonts w:ascii="Time New Roman" w:eastAsia="SimHei" w:hAnsi="Time New Roman" w:hint="eastAsia"/>
          <w:color w:val="000000"/>
        </w:rPr>
        <w:t>，</w:t>
      </w:r>
      <w:r w:rsidRPr="006B3CF2">
        <w:rPr>
          <w:rFonts w:ascii="Time New Roman" w:eastAsia="SimHei" w:hAnsi="Time New Roman" w:hint="eastAsia"/>
          <w:color w:val="000000"/>
        </w:rPr>
        <w:t>缔约国也应遵循《关于在涉及罪行的儿童被害人和证人的事项上坚持公理的准则》</w:t>
      </w:r>
      <w:r w:rsidR="000D4C6A">
        <w:rPr>
          <w:rFonts w:ascii="Time New Roman" w:eastAsia="SimHei" w:hAnsi="Time New Roman" w:hint="eastAsia"/>
          <w:color w:val="000000"/>
        </w:rPr>
        <w:t>(</w:t>
      </w:r>
      <w:r w:rsidRPr="006B3CF2">
        <w:rPr>
          <w:rFonts w:ascii="Time New Roman" w:eastAsia="SimHei" w:hAnsi="Time New Roman" w:hint="eastAsia"/>
          <w:color w:val="000000"/>
        </w:rPr>
        <w:t>经社理事会第</w:t>
      </w:r>
      <w:r w:rsidRPr="006B3CF2">
        <w:rPr>
          <w:rFonts w:ascii="Time New Roman" w:eastAsia="SimHei" w:hAnsi="Time New Roman" w:hint="eastAsia"/>
          <w:b/>
          <w:color w:val="000000"/>
        </w:rPr>
        <w:t>2005</w:t>
      </w:r>
      <w:r w:rsidR="000D4C6A">
        <w:rPr>
          <w:rFonts w:ascii="Time New Roman" w:eastAsia="SimHei" w:hAnsi="Time New Roman" w:hint="eastAsia"/>
          <w:color w:val="000000"/>
        </w:rPr>
        <w:t>/</w:t>
      </w:r>
      <w:r w:rsidRPr="006B3CF2">
        <w:rPr>
          <w:rFonts w:ascii="Time New Roman" w:eastAsia="SimHei" w:hAnsi="Time New Roman" w:hint="eastAsia"/>
          <w:b/>
          <w:color w:val="000000"/>
        </w:rPr>
        <w:t>20</w:t>
      </w:r>
      <w:r w:rsidRPr="006B3CF2">
        <w:rPr>
          <w:rFonts w:ascii="Time New Roman" w:eastAsia="SimHei" w:hAnsi="Time New Roman" w:hint="eastAsia"/>
          <w:color w:val="000000"/>
        </w:rPr>
        <w:t>号决议</w:t>
      </w:r>
      <w:r w:rsidR="000D4C6A">
        <w:rPr>
          <w:rFonts w:ascii="Time New Roman" w:eastAsia="SimHei" w:hAnsi="Time New Roman" w:hint="eastAsia"/>
          <w:color w:val="000000"/>
        </w:rPr>
        <w:t>)</w:t>
      </w:r>
      <w:r w:rsidRPr="006B3CF2">
        <w:rPr>
          <w:rFonts w:ascii="Time New Roman" w:eastAsia="SimHei" w:hAnsi="Time New Roman" w:hint="eastAsia"/>
          <w:color w:val="000000"/>
        </w:rPr>
        <w:t>。缔约国特别应</w:t>
      </w:r>
      <w:r w:rsidR="000D4C6A">
        <w:rPr>
          <w:rFonts w:ascii="Time New Roman" w:eastAsia="SimHei" w:hAnsi="Time New Roman" w:hint="eastAsia"/>
          <w:color w:val="000000"/>
        </w:rPr>
        <w:t>：</w:t>
      </w:r>
    </w:p>
    <w:p w:rsidR="0046485E" w:rsidRPr="006B3CF2" w:rsidRDefault="0046485E" w:rsidP="00B75A01">
      <w:pPr>
        <w:numPr>
          <w:ilvl w:val="0"/>
          <w:numId w:val="110"/>
        </w:numPr>
        <w:rPr>
          <w:rFonts w:ascii="Time New Roman" w:eastAsia="SimHei" w:hAnsi="Time New Roman" w:hint="eastAsia"/>
          <w:color w:val="000000"/>
        </w:rPr>
      </w:pPr>
      <w:r w:rsidRPr="006B3CF2">
        <w:rPr>
          <w:rFonts w:ascii="Time New Roman" w:eastAsia="SimHei" w:hAnsi="Time New Roman" w:hint="eastAsia"/>
          <w:color w:val="000000"/>
        </w:rPr>
        <w:t>允许陈述受害儿童的观点、需要和关注问题</w:t>
      </w:r>
      <w:r w:rsidR="000D4C6A">
        <w:rPr>
          <w:rFonts w:ascii="Time New Roman" w:eastAsia="SimHei" w:hAnsi="Time New Roman" w:hint="eastAsia"/>
          <w:color w:val="000000"/>
        </w:rPr>
        <w:t>，</w:t>
      </w:r>
      <w:r w:rsidRPr="006B3CF2">
        <w:rPr>
          <w:rFonts w:ascii="Time New Roman" w:eastAsia="SimHei" w:hAnsi="Time New Roman" w:hint="eastAsia"/>
          <w:color w:val="000000"/>
        </w:rPr>
        <w:t>并在影响到他们个人权益的诉讼中予以考虑</w:t>
      </w:r>
      <w:r w:rsidR="000D4C6A">
        <w:rPr>
          <w:rFonts w:ascii="Time New Roman" w:eastAsia="SimHei" w:hAnsi="Time New Roman" w:hint="eastAsia"/>
          <w:color w:val="000000"/>
        </w:rPr>
        <w:t>；</w:t>
      </w:r>
    </w:p>
    <w:p w:rsidR="0046485E" w:rsidRPr="006B3CF2" w:rsidRDefault="0046485E" w:rsidP="00B75A01">
      <w:pPr>
        <w:numPr>
          <w:ilvl w:val="0"/>
          <w:numId w:val="110"/>
        </w:numPr>
        <w:rPr>
          <w:rFonts w:ascii="Time New Roman" w:eastAsia="SimHei" w:hAnsi="Time New Roman" w:hint="eastAsia"/>
          <w:color w:val="000000"/>
        </w:rPr>
      </w:pPr>
      <w:r w:rsidRPr="006B3CF2">
        <w:rPr>
          <w:rFonts w:ascii="Time New Roman" w:eastAsia="SimHei" w:hAnsi="Time New Roman" w:hint="eastAsia"/>
          <w:color w:val="000000"/>
        </w:rPr>
        <w:t>用体恤儿童的程序保护儿童不在司法诉讼中遭到非难</w:t>
      </w:r>
      <w:r w:rsidR="000D4C6A">
        <w:rPr>
          <w:rFonts w:ascii="Time New Roman" w:eastAsia="SimHei" w:hAnsi="Time New Roman" w:hint="eastAsia"/>
          <w:color w:val="000000"/>
        </w:rPr>
        <w:t>，</w:t>
      </w:r>
      <w:r w:rsidRPr="006B3CF2">
        <w:rPr>
          <w:rFonts w:ascii="Time New Roman" w:eastAsia="SimHei" w:hAnsi="Time New Roman" w:hint="eastAsia"/>
          <w:color w:val="000000"/>
        </w:rPr>
        <w:t>包括为儿童设计的特别访谈室和体恤儿童的讯问方法</w:t>
      </w:r>
      <w:r w:rsidR="000D4C6A">
        <w:rPr>
          <w:rFonts w:ascii="Time New Roman" w:eastAsia="SimHei" w:hAnsi="Time New Roman" w:hint="eastAsia"/>
          <w:color w:val="000000"/>
        </w:rPr>
        <w:t>；</w:t>
      </w:r>
    </w:p>
    <w:p w:rsidR="0046485E" w:rsidRPr="006B3CF2" w:rsidRDefault="0046485E" w:rsidP="00B75A01">
      <w:pPr>
        <w:numPr>
          <w:ilvl w:val="0"/>
          <w:numId w:val="110"/>
        </w:numPr>
        <w:rPr>
          <w:rFonts w:ascii="Time New Roman" w:eastAsia="SimHei" w:hAnsi="Time New Roman" w:hint="eastAsia"/>
          <w:color w:val="000000"/>
        </w:rPr>
      </w:pPr>
      <w:r w:rsidRPr="006B3CF2">
        <w:rPr>
          <w:rFonts w:ascii="Time New Roman" w:eastAsia="SimHei" w:hAnsi="Time New Roman" w:hint="eastAsia"/>
          <w:color w:val="000000"/>
        </w:rPr>
        <w:t>为向受害儿童和作证儿童收集证据制定特别程序</w:t>
      </w:r>
      <w:r w:rsidR="000D4C6A">
        <w:rPr>
          <w:rFonts w:ascii="Time New Roman" w:eastAsia="SimHei" w:hAnsi="Time New Roman" w:hint="eastAsia"/>
          <w:color w:val="000000"/>
        </w:rPr>
        <w:t>：</w:t>
      </w:r>
      <w:r w:rsidRPr="006B3CF2">
        <w:rPr>
          <w:rFonts w:ascii="Time New Roman" w:eastAsia="SimHei" w:hAnsi="Time New Roman" w:hint="eastAsia"/>
          <w:color w:val="000000"/>
        </w:rPr>
        <w:t>如以录像和录音方式记录儿童的声明</w:t>
      </w:r>
      <w:r w:rsidR="00B75A01" w:rsidRPr="006B3CF2">
        <w:rPr>
          <w:rFonts w:ascii="Time New Roman" w:eastAsia="SimHei" w:hAnsi="Time New Roman" w:hint="eastAsia"/>
          <w:color w:val="000000"/>
          <w:spacing w:val="-68"/>
        </w:rPr>
        <w:t>―</w:t>
      </w:r>
      <w:r w:rsidR="00B75A01" w:rsidRPr="006B3CF2">
        <w:rPr>
          <w:rFonts w:ascii="Time New Roman" w:eastAsia="SimHei" w:hAnsi="Time New Roman" w:hint="eastAsia"/>
          <w:color w:val="000000"/>
        </w:rPr>
        <w:t>―</w:t>
      </w:r>
      <w:r w:rsidRPr="006B3CF2">
        <w:rPr>
          <w:rFonts w:ascii="Time New Roman" w:eastAsia="SimHei" w:hAnsi="Time New Roman" w:hint="eastAsia"/>
          <w:color w:val="000000"/>
        </w:rPr>
        <w:t>以便减少讯问、供述和听讯的次数。</w:t>
      </w:r>
    </w:p>
    <w:p w:rsidR="0046485E" w:rsidRDefault="0046485E">
      <w:pPr>
        <w:rPr>
          <w:rFonts w:hint="eastAsia"/>
          <w:color w:val="000000"/>
        </w:rPr>
      </w:pPr>
      <w:r>
        <w:rPr>
          <w:rFonts w:hint="eastAsia"/>
          <w:color w:val="000000"/>
        </w:rPr>
        <w:tab/>
      </w:r>
      <w:r>
        <w:rPr>
          <w:color w:val="000000"/>
        </w:rPr>
        <w:t>61</w:t>
      </w:r>
      <w:r w:rsidR="00D143A3">
        <w:rPr>
          <w:color w:val="000000"/>
        </w:rPr>
        <w:t>1.</w:t>
      </w:r>
      <w:r>
        <w:rPr>
          <w:rFonts w:hint="eastAsia"/>
          <w:color w:val="000000"/>
        </w:rPr>
        <w:t xml:space="preserve">  </w:t>
      </w:r>
      <w:r>
        <w:rPr>
          <w:rFonts w:hint="eastAsia"/>
          <w:color w:val="000000"/>
        </w:rPr>
        <w:t>委员会虽然注意到社会事务和劳工部为从事受害儿童工作的人士举办培训课程</w:t>
      </w:r>
      <w:r w:rsidR="000D4C6A">
        <w:rPr>
          <w:rFonts w:hint="eastAsia"/>
          <w:color w:val="000000"/>
        </w:rPr>
        <w:t>，</w:t>
      </w:r>
      <w:r>
        <w:rPr>
          <w:rFonts w:hint="eastAsia"/>
          <w:color w:val="000000"/>
        </w:rPr>
        <w:t>但它感到关切的是</w:t>
      </w:r>
      <w:r w:rsidR="000D4C6A">
        <w:rPr>
          <w:rFonts w:hint="eastAsia"/>
          <w:color w:val="000000"/>
        </w:rPr>
        <w:t>，</w:t>
      </w:r>
      <w:r>
        <w:rPr>
          <w:rFonts w:hint="eastAsia"/>
          <w:color w:val="000000"/>
        </w:rPr>
        <w:t>普遍缺乏关于受害儿童的治疗、身心康复和重返社会的医疗专家和</w:t>
      </w:r>
      <w:r w:rsidR="000D4C6A">
        <w:rPr>
          <w:rFonts w:hint="eastAsia"/>
          <w:color w:val="000000"/>
        </w:rPr>
        <w:t>/</w:t>
      </w:r>
      <w:r>
        <w:rPr>
          <w:rFonts w:hint="eastAsia"/>
          <w:color w:val="000000"/>
        </w:rPr>
        <w:t>或专门中心。</w:t>
      </w:r>
    </w:p>
    <w:p w:rsidR="0046485E" w:rsidRPr="006B3CF2" w:rsidRDefault="0046485E">
      <w:pPr>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61</w:t>
      </w:r>
      <w:r w:rsidR="00D143A3" w:rsidRPr="006B3CF2">
        <w:rPr>
          <w:rFonts w:ascii="Time New Roman" w:eastAsia="SimHei" w:hAnsi="Time New Roman"/>
          <w:b/>
          <w:color w:val="000000"/>
        </w:rPr>
        <w:t>2</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委员会建议缔约国确保受害儿童根据《任择议定书》第</w:t>
      </w:r>
      <w:r w:rsidRPr="006B3CF2">
        <w:rPr>
          <w:rFonts w:ascii="Time New Roman" w:eastAsia="SimHei" w:hAnsi="Time New Roman" w:hint="eastAsia"/>
          <w:b/>
          <w:color w:val="000000"/>
        </w:rPr>
        <w:t>9</w:t>
      </w:r>
      <w:r w:rsidRPr="006B3CF2">
        <w:rPr>
          <w:rFonts w:ascii="Time New Roman" w:eastAsia="SimHei" w:hAnsi="Time New Roman" w:hint="eastAsia"/>
          <w:color w:val="000000"/>
        </w:rPr>
        <w:t>条第</w:t>
      </w:r>
      <w:r w:rsidRPr="006B3CF2">
        <w:rPr>
          <w:rFonts w:ascii="Time New Roman" w:eastAsia="SimHei" w:hAnsi="Time New Roman" w:hint="eastAsia"/>
          <w:b/>
          <w:color w:val="000000"/>
        </w:rPr>
        <w:t>3</w:t>
      </w:r>
      <w:r w:rsidRPr="006B3CF2">
        <w:rPr>
          <w:rFonts w:ascii="Time New Roman" w:eastAsia="SimHei" w:hAnsi="Time New Roman" w:hint="eastAsia"/>
          <w:color w:val="000000"/>
        </w:rPr>
        <w:t>款得到恰当的援助</w:t>
      </w:r>
      <w:r w:rsidR="000D4C6A">
        <w:rPr>
          <w:rFonts w:ascii="Time New Roman" w:eastAsia="SimHei" w:hAnsi="Time New Roman" w:hint="eastAsia"/>
          <w:color w:val="000000"/>
        </w:rPr>
        <w:t>；</w:t>
      </w:r>
      <w:r w:rsidRPr="006B3CF2">
        <w:rPr>
          <w:rFonts w:ascii="Time New Roman" w:eastAsia="SimHei" w:hAnsi="Time New Roman" w:hint="eastAsia"/>
          <w:color w:val="000000"/>
        </w:rPr>
        <w:t>包括完全重返社会和身心康复援助</w:t>
      </w:r>
      <w:r w:rsidR="000D4C6A">
        <w:rPr>
          <w:rFonts w:ascii="Time New Roman" w:eastAsia="SimHei" w:hAnsi="Time New Roman" w:hint="eastAsia"/>
          <w:color w:val="000000"/>
        </w:rPr>
        <w:t>；</w:t>
      </w:r>
      <w:r w:rsidRPr="006B3CF2">
        <w:rPr>
          <w:rFonts w:ascii="Time New Roman" w:eastAsia="SimHei" w:hAnsi="Time New Roman" w:hint="eastAsia"/>
          <w:color w:val="000000"/>
        </w:rPr>
        <w:t>为此</w:t>
      </w:r>
      <w:r w:rsidR="000D4C6A">
        <w:rPr>
          <w:rFonts w:ascii="Time New Roman" w:eastAsia="SimHei" w:hAnsi="Time New Roman" w:hint="eastAsia"/>
          <w:color w:val="000000"/>
        </w:rPr>
        <w:t>，</w:t>
      </w:r>
      <w:r w:rsidRPr="006B3CF2">
        <w:rPr>
          <w:rFonts w:ascii="Time New Roman" w:eastAsia="SimHei" w:hAnsi="Time New Roman" w:hint="eastAsia"/>
          <w:color w:val="000000"/>
        </w:rPr>
        <w:t>缔约国应继续采取措施</w:t>
      </w:r>
      <w:r w:rsidR="000D4C6A">
        <w:rPr>
          <w:rFonts w:ascii="Time New Roman" w:eastAsia="SimHei" w:hAnsi="Time New Roman" w:hint="eastAsia"/>
          <w:color w:val="000000"/>
        </w:rPr>
        <w:t>，</w:t>
      </w:r>
      <w:r w:rsidRPr="006B3CF2">
        <w:rPr>
          <w:rFonts w:ascii="Time New Roman" w:eastAsia="SimHei" w:hAnsi="Time New Roman" w:hint="eastAsia"/>
          <w:color w:val="000000"/>
        </w:rPr>
        <w:t>确保为向《任择议定书》所禁止的罪行的受害者提供帮助的人士进行适当的培训</w:t>
      </w:r>
      <w:r w:rsidR="000D4C6A">
        <w:rPr>
          <w:rFonts w:ascii="Time New Roman" w:eastAsia="SimHei" w:hAnsi="Time New Roman" w:hint="eastAsia"/>
          <w:color w:val="000000"/>
        </w:rPr>
        <w:t>，</w:t>
      </w:r>
      <w:r w:rsidRPr="006B3CF2">
        <w:rPr>
          <w:rFonts w:ascii="Time New Roman" w:eastAsia="SimHei" w:hAnsi="Time New Roman" w:hint="eastAsia"/>
          <w:color w:val="000000"/>
        </w:rPr>
        <w:t>包括法律和心理培训。</w:t>
      </w:r>
    </w:p>
    <w:p w:rsidR="0046485E" w:rsidRDefault="0046485E">
      <w:pPr>
        <w:rPr>
          <w:rFonts w:hint="eastAsia"/>
          <w:color w:val="000000"/>
        </w:rPr>
      </w:pPr>
      <w:r>
        <w:rPr>
          <w:rFonts w:hint="eastAsia"/>
          <w:color w:val="000000"/>
        </w:rPr>
        <w:tab/>
      </w:r>
      <w:r>
        <w:rPr>
          <w:color w:val="000000"/>
        </w:rPr>
        <w:t>61</w:t>
      </w:r>
      <w:r w:rsidR="00D143A3">
        <w:rPr>
          <w:color w:val="000000"/>
        </w:rPr>
        <w:t>3.</w:t>
      </w:r>
      <w:r>
        <w:rPr>
          <w:rFonts w:hint="eastAsia"/>
          <w:color w:val="000000"/>
        </w:rPr>
        <w:t xml:space="preserve">  </w:t>
      </w:r>
      <w:r>
        <w:rPr>
          <w:rFonts w:hint="eastAsia"/>
          <w:color w:val="000000"/>
        </w:rPr>
        <w:t>委员会感到关注的是有报导称发生了临时婚姻的做法</w:t>
      </w:r>
      <w:r w:rsidR="000D4C6A">
        <w:rPr>
          <w:rFonts w:hint="eastAsia"/>
          <w:color w:val="000000"/>
        </w:rPr>
        <w:t>，</w:t>
      </w:r>
      <w:r>
        <w:rPr>
          <w:rFonts w:hint="eastAsia"/>
          <w:color w:val="000000"/>
        </w:rPr>
        <w:t>特别是在该国的一些地区</w:t>
      </w:r>
      <w:r w:rsidR="000D4C6A">
        <w:rPr>
          <w:rFonts w:hint="eastAsia"/>
          <w:color w:val="000000"/>
        </w:rPr>
        <w:t>，</w:t>
      </w:r>
      <w:r>
        <w:rPr>
          <w:rFonts w:hint="eastAsia"/>
          <w:color w:val="000000"/>
        </w:rPr>
        <w:t>甚至有不到</w:t>
      </w:r>
      <w:r>
        <w:rPr>
          <w:rFonts w:hint="eastAsia"/>
          <w:color w:val="000000"/>
        </w:rPr>
        <w:t>12</w:t>
      </w:r>
      <w:r>
        <w:rPr>
          <w:rFonts w:hint="eastAsia"/>
          <w:color w:val="000000"/>
        </w:rPr>
        <w:t>岁的女童被嫁出去以交换金钱。委员会进一步关切的是这些女童在短期之后就被丈夫抛弃</w:t>
      </w:r>
      <w:r w:rsidR="000D4C6A">
        <w:rPr>
          <w:rFonts w:hint="eastAsia"/>
          <w:color w:val="000000"/>
        </w:rPr>
        <w:t>，</w:t>
      </w:r>
      <w:r>
        <w:rPr>
          <w:rFonts w:hint="eastAsia"/>
          <w:color w:val="000000"/>
        </w:rPr>
        <w:t>她们没有正式婚姻所赋予的权利</w:t>
      </w:r>
      <w:r w:rsidR="000D4C6A">
        <w:rPr>
          <w:rFonts w:hint="eastAsia"/>
          <w:color w:val="000000"/>
        </w:rPr>
        <w:t>，</w:t>
      </w:r>
      <w:r>
        <w:rPr>
          <w:rFonts w:hint="eastAsia"/>
          <w:color w:val="000000"/>
        </w:rPr>
        <w:t>受到了创伤也不能获得身心康复和重返社会的协助。</w:t>
      </w:r>
    </w:p>
    <w:p w:rsidR="0046485E" w:rsidRPr="006B3CF2" w:rsidRDefault="0046485E" w:rsidP="00B75A01">
      <w:pPr>
        <w:spacing w:after="320"/>
        <w:rPr>
          <w:rFonts w:ascii="Time New Roman" w:eastAsia="SimHei" w:hAnsi="Time New Roman" w:hint="eastAsia"/>
          <w:color w:val="000000"/>
        </w:rPr>
      </w:pPr>
      <w:r w:rsidRPr="006B3CF2">
        <w:rPr>
          <w:rFonts w:ascii="Time New Roman" w:eastAsia="SimHei" w:hAnsi="Time New Roman" w:hint="eastAsia"/>
          <w:color w:val="000000"/>
        </w:rPr>
        <w:tab/>
      </w:r>
      <w:r w:rsidRPr="006B3CF2">
        <w:rPr>
          <w:rFonts w:ascii="Time New Roman" w:eastAsia="SimHei" w:hAnsi="Time New Roman"/>
          <w:b/>
          <w:color w:val="000000"/>
        </w:rPr>
        <w:t>61</w:t>
      </w:r>
      <w:r w:rsidR="00D143A3" w:rsidRPr="006B3CF2">
        <w:rPr>
          <w:rFonts w:ascii="Time New Roman" w:eastAsia="SimHei" w:hAnsi="Time New Roman"/>
          <w:b/>
          <w:color w:val="000000"/>
        </w:rPr>
        <w:t>4</w:t>
      </w:r>
      <w:r w:rsidR="00D143A3" w:rsidRPr="006B3CF2">
        <w:rPr>
          <w:rFonts w:ascii="Time New Roman" w:eastAsia="SimHei" w:hAnsi="Time New Roman"/>
          <w:color w:val="000000"/>
        </w:rPr>
        <w:t>.</w:t>
      </w:r>
      <w:r w:rsidRPr="006B3CF2">
        <w:rPr>
          <w:rFonts w:ascii="Time New Roman" w:eastAsia="SimHei" w:hAnsi="Time New Roman" w:hint="eastAsia"/>
          <w:color w:val="000000"/>
        </w:rPr>
        <w:t xml:space="preserve">  </w:t>
      </w:r>
      <w:r w:rsidRPr="006B3CF2">
        <w:rPr>
          <w:rFonts w:ascii="Time New Roman" w:eastAsia="SimHei" w:hAnsi="Time New Roman" w:hint="eastAsia"/>
          <w:color w:val="000000"/>
        </w:rPr>
        <w:t>委员会建议缔约国处理临时婚姻的问题</w:t>
      </w:r>
      <w:r w:rsidR="000D4C6A">
        <w:rPr>
          <w:rFonts w:ascii="Time New Roman" w:eastAsia="SimHei" w:hAnsi="Time New Roman" w:hint="eastAsia"/>
          <w:color w:val="000000"/>
        </w:rPr>
        <w:t>，</w:t>
      </w:r>
      <w:r w:rsidRPr="006B3CF2">
        <w:rPr>
          <w:rFonts w:ascii="Time New Roman" w:eastAsia="SimHei" w:hAnsi="Time New Roman" w:hint="eastAsia"/>
          <w:color w:val="000000"/>
        </w:rPr>
        <w:t>包括提高儿童、家庭和社区中关于女童权利的意识以及这类婚姻对于女童的身心健康和一般幸福可能引起的不良影响。缔约国也应为这种做法的受害女童提供必要的身心康复和重返社会协助。</w:t>
      </w:r>
    </w:p>
    <w:p w:rsidR="0046485E" w:rsidRDefault="00D143A3" w:rsidP="00B75A01">
      <w:pPr>
        <w:pStyle w:val="Heading3"/>
        <w:rPr>
          <w:rFonts w:hint="eastAsia"/>
        </w:rPr>
      </w:pPr>
      <w:bookmarkStart w:id="739" w:name="_Toc176169522"/>
      <w:bookmarkStart w:id="740" w:name="_Toc176233375"/>
      <w:r w:rsidRPr="006B3CF2">
        <w:rPr>
          <w:rFonts w:hint="eastAsia"/>
          <w:u w:val="none"/>
        </w:rPr>
        <w:t>5.</w:t>
      </w:r>
      <w:r w:rsidR="0046485E" w:rsidRPr="006B3CF2">
        <w:rPr>
          <w:rFonts w:hint="eastAsia"/>
          <w:u w:val="none"/>
        </w:rPr>
        <w:t xml:space="preserve">  </w:t>
      </w:r>
      <w:r w:rsidR="0046485E">
        <w:rPr>
          <w:rFonts w:hint="eastAsia"/>
        </w:rPr>
        <w:t>防止买卖儿童、儿童卖淫和制作儿童色情制品</w:t>
      </w:r>
      <w:bookmarkEnd w:id="739"/>
      <w:bookmarkEnd w:id="740"/>
    </w:p>
    <w:p w:rsidR="0046485E" w:rsidRDefault="004127CE" w:rsidP="00B75A01">
      <w:pPr>
        <w:pStyle w:val="Heading4"/>
        <w:rPr>
          <w:rFonts w:hint="eastAsia"/>
        </w:rPr>
      </w:pPr>
      <w:r>
        <w:rPr>
          <w:rFonts w:hint="eastAsia"/>
        </w:rPr>
        <w:t>为防止《任择议定书》提及的罪行所采取的措施</w:t>
      </w:r>
    </w:p>
    <w:p w:rsidR="0046485E" w:rsidRDefault="0046485E">
      <w:pPr>
        <w:rPr>
          <w:rFonts w:hint="eastAsia"/>
          <w:color w:val="000000"/>
        </w:rPr>
      </w:pPr>
      <w:r>
        <w:rPr>
          <w:rFonts w:hint="eastAsia"/>
          <w:color w:val="000000"/>
        </w:rPr>
        <w:tab/>
      </w:r>
      <w:r>
        <w:rPr>
          <w:color w:val="000000"/>
        </w:rPr>
        <w:t>61</w:t>
      </w:r>
      <w:r w:rsidR="00D143A3">
        <w:rPr>
          <w:color w:val="000000"/>
        </w:rPr>
        <w:t>5.</w:t>
      </w:r>
      <w:r>
        <w:rPr>
          <w:rFonts w:hint="eastAsia"/>
          <w:color w:val="000000"/>
        </w:rPr>
        <w:t xml:space="preserve">  </w:t>
      </w:r>
      <w:r>
        <w:rPr>
          <w:rFonts w:hint="eastAsia"/>
          <w:color w:val="000000"/>
        </w:rPr>
        <w:t>委员会欢迎分别于</w:t>
      </w:r>
      <w:r>
        <w:rPr>
          <w:rFonts w:hint="eastAsia"/>
          <w:color w:val="000000"/>
        </w:rPr>
        <w:t>2002</w:t>
      </w:r>
      <w:r>
        <w:rPr>
          <w:rFonts w:hint="eastAsia"/>
          <w:color w:val="000000"/>
        </w:rPr>
        <w:t>年和</w:t>
      </w:r>
      <w:r>
        <w:rPr>
          <w:rFonts w:hint="eastAsia"/>
          <w:color w:val="000000"/>
        </w:rPr>
        <w:t>2001</w:t>
      </w:r>
      <w:r>
        <w:rPr>
          <w:rFonts w:hint="eastAsia"/>
          <w:color w:val="000000"/>
        </w:rPr>
        <w:t>年设立的解决失业问题公共委员会和综合农村发展基金</w:t>
      </w:r>
      <w:r w:rsidR="000D4C6A">
        <w:rPr>
          <w:rFonts w:hint="eastAsia"/>
          <w:color w:val="000000"/>
        </w:rPr>
        <w:t>，</w:t>
      </w:r>
      <w:r>
        <w:rPr>
          <w:rFonts w:hint="eastAsia"/>
          <w:color w:val="000000"/>
        </w:rPr>
        <w:t>作为减贫的措施</w:t>
      </w:r>
      <w:r w:rsidR="000D4C6A">
        <w:rPr>
          <w:rFonts w:hint="eastAsia"/>
          <w:color w:val="000000"/>
        </w:rPr>
        <w:t>，</w:t>
      </w:r>
      <w:r>
        <w:rPr>
          <w:rFonts w:hint="eastAsia"/>
          <w:color w:val="000000"/>
        </w:rPr>
        <w:t>因为贫困是导致所有形式的剥削的一个主要原因。它也欢迎叙利亚电视台广播一个关于儿童遭受暴力的特别节目。然而</w:t>
      </w:r>
      <w:r w:rsidR="000D4C6A">
        <w:rPr>
          <w:rFonts w:hint="eastAsia"/>
          <w:color w:val="000000"/>
        </w:rPr>
        <w:t>，</w:t>
      </w:r>
      <w:r>
        <w:rPr>
          <w:rFonts w:hint="eastAsia"/>
          <w:color w:val="000000"/>
        </w:rPr>
        <w:t>委员会相信如果采取一个全面的消除助长因素的办法就有助于根除</w:t>
      </w:r>
      <w:r w:rsidR="00723020">
        <w:rPr>
          <w:rFonts w:hint="eastAsia"/>
          <w:color w:val="000000"/>
        </w:rPr>
        <w:t>买卖</w:t>
      </w:r>
      <w:r>
        <w:rPr>
          <w:rFonts w:hint="eastAsia"/>
          <w:color w:val="000000"/>
        </w:rPr>
        <w:t>儿童、儿童卖淫和儿童色情制品</w:t>
      </w:r>
      <w:r w:rsidR="000D4C6A">
        <w:rPr>
          <w:rFonts w:hint="eastAsia"/>
          <w:color w:val="000000"/>
        </w:rPr>
        <w:t>，</w:t>
      </w:r>
      <w:r>
        <w:rPr>
          <w:rFonts w:hint="eastAsia"/>
          <w:color w:val="000000"/>
        </w:rPr>
        <w:t>但它感到关切的是</w:t>
      </w:r>
      <w:r w:rsidR="000D4C6A">
        <w:rPr>
          <w:rFonts w:hint="eastAsia"/>
          <w:color w:val="000000"/>
        </w:rPr>
        <w:t>：</w:t>
      </w:r>
    </w:p>
    <w:p w:rsidR="0046485E" w:rsidRDefault="0046485E" w:rsidP="00B75A01">
      <w:pPr>
        <w:numPr>
          <w:ilvl w:val="0"/>
          <w:numId w:val="111"/>
        </w:numPr>
        <w:rPr>
          <w:rFonts w:hint="eastAsia"/>
          <w:color w:val="000000"/>
        </w:rPr>
      </w:pPr>
      <w:r>
        <w:rPr>
          <w:rFonts w:hint="eastAsia"/>
          <w:color w:val="000000"/>
        </w:rPr>
        <w:t>没有一个完整的计划或战略以解决无家可归和流落街头的儿童问题</w:t>
      </w:r>
      <w:r w:rsidR="000D4C6A">
        <w:rPr>
          <w:rFonts w:hint="eastAsia"/>
          <w:color w:val="000000"/>
        </w:rPr>
        <w:t>；</w:t>
      </w:r>
      <w:r>
        <w:rPr>
          <w:rFonts w:hint="eastAsia"/>
          <w:color w:val="000000"/>
        </w:rPr>
        <w:t>大量流落街头的儿童有利于买卖儿童、儿童卖淫和儿童色情制品的发展</w:t>
      </w:r>
      <w:r w:rsidR="000D4C6A">
        <w:rPr>
          <w:rFonts w:hint="eastAsia"/>
          <w:color w:val="000000"/>
        </w:rPr>
        <w:t>；</w:t>
      </w:r>
    </w:p>
    <w:p w:rsidR="0046485E" w:rsidRDefault="0046485E" w:rsidP="00B75A01">
      <w:pPr>
        <w:numPr>
          <w:ilvl w:val="0"/>
          <w:numId w:val="111"/>
        </w:numPr>
        <w:rPr>
          <w:rFonts w:hint="eastAsia"/>
          <w:color w:val="000000"/>
        </w:rPr>
      </w:pPr>
      <w:r>
        <w:rPr>
          <w:rFonts w:hint="eastAsia"/>
          <w:color w:val="000000"/>
        </w:rPr>
        <w:t>在一些地区</w:t>
      </w:r>
      <w:r w:rsidR="000D4C6A">
        <w:rPr>
          <w:rFonts w:hint="eastAsia"/>
          <w:color w:val="000000"/>
        </w:rPr>
        <w:t>，</w:t>
      </w:r>
      <w:r>
        <w:rPr>
          <w:rFonts w:hint="eastAsia"/>
          <w:color w:val="000000"/>
        </w:rPr>
        <w:t>特别是如库尔德人这些种族少数地区</w:t>
      </w:r>
      <w:r w:rsidR="000D4C6A">
        <w:rPr>
          <w:rFonts w:hint="eastAsia"/>
          <w:color w:val="000000"/>
        </w:rPr>
        <w:t>，</w:t>
      </w:r>
      <w:r>
        <w:rPr>
          <w:rFonts w:hint="eastAsia"/>
          <w:color w:val="000000"/>
        </w:rPr>
        <w:t>出生登记仍然很困难</w:t>
      </w:r>
      <w:r w:rsidR="000D4C6A">
        <w:rPr>
          <w:rFonts w:hint="eastAsia"/>
          <w:color w:val="000000"/>
        </w:rPr>
        <w:t>；</w:t>
      </w:r>
    </w:p>
    <w:p w:rsidR="0046485E" w:rsidRDefault="0046485E" w:rsidP="00B75A01">
      <w:pPr>
        <w:numPr>
          <w:ilvl w:val="0"/>
          <w:numId w:val="111"/>
        </w:numPr>
        <w:rPr>
          <w:rFonts w:hint="eastAsia"/>
          <w:color w:val="000000"/>
        </w:rPr>
      </w:pPr>
      <w:r>
        <w:rPr>
          <w:rFonts w:hint="eastAsia"/>
          <w:color w:val="000000"/>
        </w:rPr>
        <w:t>减少辍学人数的措施迄今仍然没有效率。</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61</w:t>
      </w:r>
      <w:r w:rsidR="00D143A3" w:rsidRPr="00F24519">
        <w:rPr>
          <w:rFonts w:ascii="Time New Roman" w:eastAsia="SimHei" w:hAnsi="Time New Roman"/>
          <w:b/>
          <w:color w:val="000000"/>
        </w:rPr>
        <w:t>6</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F24519">
        <w:rPr>
          <w:rFonts w:ascii="Time New Roman" w:eastAsia="SimHei" w:hAnsi="Time New Roman" w:hint="eastAsia"/>
          <w:color w:val="000000"/>
        </w:rPr>
        <w:t>采取适当措施、包括立法、司法和行政性措施</w:t>
      </w:r>
      <w:r w:rsidR="000D4C6A">
        <w:rPr>
          <w:rFonts w:ascii="Time New Roman" w:eastAsia="SimHei" w:hAnsi="Time New Roman" w:hint="eastAsia"/>
          <w:color w:val="000000"/>
        </w:rPr>
        <w:t>，</w:t>
      </w:r>
      <w:r w:rsidRPr="00F24519">
        <w:rPr>
          <w:rFonts w:ascii="Time New Roman" w:eastAsia="SimHei" w:hAnsi="Time New Roman" w:hint="eastAsia"/>
          <w:color w:val="000000"/>
        </w:rPr>
        <w:t>并着手实施有关政策和方案</w:t>
      </w:r>
      <w:r w:rsidR="000D4C6A">
        <w:rPr>
          <w:rFonts w:ascii="Time New Roman" w:eastAsia="SimHei" w:hAnsi="Time New Roman" w:hint="eastAsia"/>
          <w:color w:val="000000"/>
        </w:rPr>
        <w:t>，</w:t>
      </w:r>
      <w:r w:rsidRPr="00F24519">
        <w:rPr>
          <w:rFonts w:ascii="Time New Roman" w:eastAsia="SimHei" w:hAnsi="Time New Roman" w:hint="eastAsia"/>
          <w:color w:val="000000"/>
        </w:rPr>
        <w:t>以防止《任择议定书》中提到的罪行。委员会具体建议缔约国</w:t>
      </w:r>
      <w:r w:rsidR="000D4C6A">
        <w:rPr>
          <w:rFonts w:ascii="Time New Roman" w:eastAsia="SimHei" w:hAnsi="Time New Roman" w:hint="eastAsia"/>
          <w:color w:val="000000"/>
        </w:rPr>
        <w:t>：</w:t>
      </w:r>
    </w:p>
    <w:p w:rsidR="0046485E" w:rsidRPr="00F24519" w:rsidRDefault="0046485E" w:rsidP="00B75A01">
      <w:pPr>
        <w:numPr>
          <w:ilvl w:val="0"/>
          <w:numId w:val="112"/>
        </w:numPr>
        <w:rPr>
          <w:rFonts w:ascii="Time New Roman" w:eastAsia="SimHei" w:hAnsi="Time New Roman" w:hint="eastAsia"/>
          <w:color w:val="000000"/>
        </w:rPr>
      </w:pPr>
      <w:r w:rsidRPr="00F24519">
        <w:rPr>
          <w:rFonts w:ascii="Time New Roman" w:eastAsia="SimHei" w:hAnsi="Time New Roman" w:hint="eastAsia"/>
          <w:color w:val="000000"/>
        </w:rPr>
        <w:t>制定和执行一个全面的国家行动计划</w:t>
      </w:r>
      <w:r w:rsidR="000D4C6A">
        <w:rPr>
          <w:rFonts w:ascii="Time New Roman" w:eastAsia="SimHei" w:hAnsi="Time New Roman" w:hint="eastAsia"/>
          <w:color w:val="000000"/>
        </w:rPr>
        <w:t>，</w:t>
      </w:r>
      <w:r w:rsidRPr="00F24519">
        <w:rPr>
          <w:rFonts w:ascii="Time New Roman" w:eastAsia="SimHei" w:hAnsi="Time New Roman" w:hint="eastAsia"/>
          <w:color w:val="000000"/>
        </w:rPr>
        <w:t>处理无家可归流落街头的儿童的问题</w:t>
      </w:r>
      <w:r w:rsidR="000D4C6A">
        <w:rPr>
          <w:rFonts w:ascii="Time New Roman" w:eastAsia="SimHei" w:hAnsi="Time New Roman" w:hint="eastAsia"/>
          <w:color w:val="000000"/>
        </w:rPr>
        <w:t>，</w:t>
      </w:r>
      <w:r w:rsidRPr="00F24519">
        <w:rPr>
          <w:rFonts w:ascii="Time New Roman" w:eastAsia="SimHei" w:hAnsi="Time New Roman" w:hint="eastAsia"/>
          <w:color w:val="000000"/>
        </w:rPr>
        <w:t>因为他们特别容易受到剥削</w:t>
      </w:r>
      <w:r w:rsidR="000D4C6A">
        <w:rPr>
          <w:rFonts w:ascii="Time New Roman" w:eastAsia="SimHei" w:hAnsi="Time New Roman" w:hint="eastAsia"/>
          <w:color w:val="000000"/>
        </w:rPr>
        <w:t>；</w:t>
      </w:r>
    </w:p>
    <w:p w:rsidR="0046485E" w:rsidRPr="00F24519" w:rsidRDefault="0046485E" w:rsidP="00B75A01">
      <w:pPr>
        <w:numPr>
          <w:ilvl w:val="0"/>
          <w:numId w:val="112"/>
        </w:numPr>
        <w:rPr>
          <w:rFonts w:ascii="Time New Roman" w:eastAsia="SimHei" w:hAnsi="Time New Roman" w:hint="eastAsia"/>
          <w:color w:val="000000"/>
        </w:rPr>
      </w:pPr>
      <w:r w:rsidRPr="00F24519">
        <w:rPr>
          <w:rFonts w:ascii="Time New Roman" w:eastAsia="SimHei" w:hAnsi="Time New Roman" w:hint="eastAsia"/>
          <w:color w:val="000000"/>
        </w:rPr>
        <w:t>确保社会事务部将于</w:t>
      </w:r>
      <w:r w:rsidRPr="00F24519">
        <w:rPr>
          <w:rFonts w:ascii="Time New Roman" w:eastAsia="SimHei" w:hAnsi="Time New Roman" w:hint="eastAsia"/>
          <w:b/>
          <w:color w:val="000000"/>
        </w:rPr>
        <w:t>2007</w:t>
      </w:r>
      <w:r w:rsidRPr="00F24519">
        <w:rPr>
          <w:rFonts w:ascii="Time New Roman" w:eastAsia="SimHei" w:hAnsi="Time New Roman" w:hint="eastAsia"/>
          <w:color w:val="000000"/>
        </w:rPr>
        <w:t>年设立的热线是</w:t>
      </w:r>
      <w:r w:rsidRPr="00F24519">
        <w:rPr>
          <w:rFonts w:ascii="Time New Roman" w:eastAsia="SimHei" w:hAnsi="Time New Roman" w:hint="eastAsia"/>
          <w:b/>
          <w:color w:val="000000"/>
        </w:rPr>
        <w:t>3</w:t>
      </w:r>
      <w:r w:rsidRPr="00F24519">
        <w:rPr>
          <w:rFonts w:ascii="Time New Roman" w:eastAsia="SimHei" w:hAnsi="Time New Roman" w:hint="eastAsia"/>
          <w:color w:val="000000"/>
        </w:rPr>
        <w:t>位号、每天</w:t>
      </w:r>
      <w:r w:rsidRPr="00F24519">
        <w:rPr>
          <w:rFonts w:ascii="Time New Roman" w:eastAsia="SimHei" w:hAnsi="Time New Roman" w:hint="eastAsia"/>
          <w:b/>
          <w:color w:val="000000"/>
        </w:rPr>
        <w:t>24</w:t>
      </w:r>
      <w:r w:rsidRPr="00F24519">
        <w:rPr>
          <w:rFonts w:ascii="Time New Roman" w:eastAsia="SimHei" w:hAnsi="Time New Roman" w:hint="eastAsia"/>
          <w:color w:val="000000"/>
        </w:rPr>
        <w:t>小时提供免费服务的。这个全国儿童热线也应为边远的地区提供服务</w:t>
      </w:r>
      <w:r w:rsidR="000D4C6A">
        <w:rPr>
          <w:rFonts w:ascii="Time New Roman" w:eastAsia="SimHei" w:hAnsi="Time New Roman" w:hint="eastAsia"/>
          <w:color w:val="000000"/>
        </w:rPr>
        <w:t>；</w:t>
      </w:r>
    </w:p>
    <w:p w:rsidR="0046485E" w:rsidRPr="00F24519" w:rsidRDefault="0046485E" w:rsidP="00B75A01">
      <w:pPr>
        <w:numPr>
          <w:ilvl w:val="0"/>
          <w:numId w:val="112"/>
        </w:numPr>
        <w:rPr>
          <w:rFonts w:ascii="Time New Roman" w:eastAsia="SimHei" w:hAnsi="Time New Roman" w:hint="eastAsia"/>
          <w:color w:val="000000"/>
        </w:rPr>
      </w:pPr>
      <w:r w:rsidRPr="00F24519">
        <w:rPr>
          <w:rFonts w:ascii="Time New Roman" w:eastAsia="SimHei" w:hAnsi="Time New Roman" w:hint="eastAsia"/>
          <w:color w:val="000000"/>
        </w:rPr>
        <w:t>加紧努力</w:t>
      </w:r>
      <w:r w:rsidR="000D4C6A">
        <w:rPr>
          <w:rFonts w:ascii="Time New Roman" w:eastAsia="SimHei" w:hAnsi="Time New Roman" w:hint="eastAsia"/>
          <w:color w:val="000000"/>
        </w:rPr>
        <w:t>，</w:t>
      </w:r>
      <w:r w:rsidRPr="00F24519">
        <w:rPr>
          <w:rFonts w:ascii="Time New Roman" w:eastAsia="SimHei" w:hAnsi="Time New Roman" w:hint="eastAsia"/>
          <w:color w:val="000000"/>
        </w:rPr>
        <w:t>保证在缔约国管辖范围内的所有儿童</w:t>
      </w:r>
      <w:r w:rsidR="000D4C6A">
        <w:rPr>
          <w:rFonts w:ascii="Time New Roman" w:eastAsia="SimHei" w:hAnsi="Time New Roman" w:hint="eastAsia"/>
          <w:color w:val="000000"/>
        </w:rPr>
        <w:t>，</w:t>
      </w:r>
      <w:r w:rsidRPr="00F24519">
        <w:rPr>
          <w:rFonts w:ascii="Time New Roman" w:eastAsia="SimHei" w:hAnsi="Time New Roman" w:hint="eastAsia"/>
          <w:color w:val="000000"/>
        </w:rPr>
        <w:t>不论其父母亲的法律身份</w:t>
      </w:r>
      <w:r w:rsidR="000D4C6A">
        <w:rPr>
          <w:rFonts w:ascii="Time New Roman" w:eastAsia="SimHei" w:hAnsi="Time New Roman" w:hint="eastAsia"/>
          <w:color w:val="000000"/>
        </w:rPr>
        <w:t>，</w:t>
      </w:r>
      <w:r w:rsidRPr="00F24519">
        <w:rPr>
          <w:rFonts w:ascii="Time New Roman" w:eastAsia="SimHei" w:hAnsi="Time New Roman" w:hint="eastAsia"/>
          <w:color w:val="000000"/>
        </w:rPr>
        <w:t>都能得到出生登记</w:t>
      </w:r>
      <w:r w:rsidR="000D4C6A">
        <w:rPr>
          <w:rFonts w:ascii="Time New Roman" w:eastAsia="SimHei" w:hAnsi="Time New Roman" w:hint="eastAsia"/>
          <w:color w:val="000000"/>
        </w:rPr>
        <w:t>；</w:t>
      </w:r>
    </w:p>
    <w:p w:rsidR="0046485E" w:rsidRPr="00F24519" w:rsidRDefault="0046485E" w:rsidP="00B75A01">
      <w:pPr>
        <w:numPr>
          <w:ilvl w:val="0"/>
          <w:numId w:val="112"/>
        </w:numPr>
        <w:rPr>
          <w:rFonts w:ascii="Time New Roman" w:eastAsia="SimHei" w:hAnsi="Time New Roman" w:hint="eastAsia"/>
          <w:color w:val="000000"/>
        </w:rPr>
      </w:pPr>
      <w:r w:rsidRPr="00F24519">
        <w:rPr>
          <w:rFonts w:ascii="Time New Roman" w:eastAsia="SimHei" w:hAnsi="Time New Roman" w:hint="eastAsia"/>
          <w:color w:val="000000"/>
        </w:rPr>
        <w:t>加紧努力以减少辍学率</w:t>
      </w:r>
      <w:r w:rsidR="000D4C6A">
        <w:rPr>
          <w:rFonts w:ascii="Time New Roman" w:eastAsia="SimHei" w:hAnsi="Time New Roman" w:hint="eastAsia"/>
          <w:color w:val="000000"/>
        </w:rPr>
        <w:t>；</w:t>
      </w:r>
    </w:p>
    <w:p w:rsidR="0046485E" w:rsidRPr="00F24519" w:rsidRDefault="0046485E" w:rsidP="00B75A01">
      <w:pPr>
        <w:numPr>
          <w:ilvl w:val="0"/>
          <w:numId w:val="112"/>
        </w:numPr>
        <w:spacing w:after="320"/>
        <w:rPr>
          <w:rFonts w:ascii="Time New Roman" w:eastAsia="SimHei" w:hAnsi="Time New Roman" w:hint="eastAsia"/>
          <w:color w:val="000000"/>
        </w:rPr>
      </w:pPr>
      <w:r w:rsidRPr="00F24519">
        <w:rPr>
          <w:rFonts w:ascii="Time New Roman" w:eastAsia="SimHei" w:hAnsi="Time New Roman" w:hint="eastAsia"/>
          <w:color w:val="000000"/>
        </w:rPr>
        <w:t>鼓励所有媒体宣传《任择议定书》中提到的问题。</w:t>
      </w:r>
    </w:p>
    <w:p w:rsidR="0046485E" w:rsidRDefault="00D143A3" w:rsidP="00B75A01">
      <w:pPr>
        <w:pStyle w:val="Heading3"/>
        <w:rPr>
          <w:rFonts w:hint="eastAsia"/>
        </w:rPr>
      </w:pPr>
      <w:bookmarkStart w:id="741" w:name="_Toc176169524"/>
      <w:bookmarkStart w:id="742" w:name="_Toc176233377"/>
      <w:r w:rsidRPr="00F24519">
        <w:rPr>
          <w:rFonts w:hint="eastAsia"/>
          <w:u w:val="none"/>
        </w:rPr>
        <w:t>6.</w:t>
      </w:r>
      <w:r w:rsidR="0046485E" w:rsidRPr="00F24519">
        <w:rPr>
          <w:rFonts w:hint="eastAsia"/>
          <w:u w:val="none"/>
        </w:rPr>
        <w:t xml:space="preserve">  </w:t>
      </w:r>
      <w:r w:rsidR="0046485E">
        <w:rPr>
          <w:rFonts w:hint="eastAsia"/>
        </w:rPr>
        <w:t>国际援助和合作</w:t>
      </w:r>
      <w:bookmarkEnd w:id="741"/>
      <w:bookmarkEnd w:id="742"/>
    </w:p>
    <w:p w:rsidR="0046485E" w:rsidRDefault="0046485E" w:rsidP="00B75A01">
      <w:pPr>
        <w:pStyle w:val="Heading4"/>
        <w:rPr>
          <w:rFonts w:hint="eastAsia"/>
        </w:rPr>
      </w:pPr>
      <w:bookmarkStart w:id="743" w:name="_Toc176169525"/>
      <w:bookmarkStart w:id="744" w:name="_Toc176233378"/>
      <w:r>
        <w:rPr>
          <w:rFonts w:hint="eastAsia"/>
        </w:rPr>
        <w:t>防止和执法</w:t>
      </w:r>
      <w:bookmarkEnd w:id="743"/>
      <w:bookmarkEnd w:id="744"/>
    </w:p>
    <w:p w:rsidR="0046485E" w:rsidRDefault="0046485E">
      <w:pPr>
        <w:rPr>
          <w:rFonts w:hint="eastAsia"/>
          <w:color w:val="000000"/>
        </w:rPr>
      </w:pPr>
      <w:r>
        <w:rPr>
          <w:rFonts w:hint="eastAsia"/>
          <w:color w:val="000000"/>
        </w:rPr>
        <w:tab/>
      </w:r>
      <w:r>
        <w:rPr>
          <w:color w:val="000000"/>
        </w:rPr>
        <w:t>61</w:t>
      </w:r>
      <w:r w:rsidR="00D143A3">
        <w:rPr>
          <w:color w:val="000000"/>
        </w:rPr>
        <w:t>7.</w:t>
      </w:r>
      <w:r>
        <w:rPr>
          <w:rFonts w:hint="eastAsia"/>
          <w:color w:val="000000"/>
        </w:rPr>
        <w:t xml:space="preserve">  </w:t>
      </w:r>
      <w:r>
        <w:rPr>
          <w:rFonts w:hint="eastAsia"/>
          <w:color w:val="000000"/>
        </w:rPr>
        <w:t>委员会注意到缔约国在打击人口贩运方面与国际移徙组织密切合作并欢迎为此设立了一个部际特设国家工作组</w:t>
      </w:r>
      <w:r w:rsidR="000D4C6A">
        <w:rPr>
          <w:rFonts w:hint="eastAsia"/>
          <w:color w:val="000000"/>
        </w:rPr>
        <w:t>，</w:t>
      </w:r>
      <w:r>
        <w:rPr>
          <w:rFonts w:hint="eastAsia"/>
          <w:color w:val="000000"/>
        </w:rPr>
        <w:t>以及草拟了一项全面的反人口贩运法</w:t>
      </w:r>
      <w:r w:rsidR="000D4C6A">
        <w:rPr>
          <w:rFonts w:hint="eastAsia"/>
          <w:color w:val="000000"/>
        </w:rPr>
        <w:t>，</w:t>
      </w:r>
      <w:r>
        <w:rPr>
          <w:rFonts w:hint="eastAsia"/>
          <w:color w:val="000000"/>
        </w:rPr>
        <w:t>将很快地提交人民议会。然而它感到关切的是有消息报导有伊拉克女童被贩运到叙利亚</w:t>
      </w:r>
      <w:r w:rsidR="000D4C6A">
        <w:rPr>
          <w:rFonts w:hint="eastAsia"/>
          <w:color w:val="000000"/>
        </w:rPr>
        <w:t>，</w:t>
      </w:r>
      <w:r>
        <w:rPr>
          <w:rFonts w:hint="eastAsia"/>
          <w:color w:val="000000"/>
        </w:rPr>
        <w:t>受到了性剥削。</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61</w:t>
      </w:r>
      <w:r w:rsidR="00D143A3" w:rsidRPr="00F24519">
        <w:rPr>
          <w:rFonts w:ascii="Time New Roman" w:eastAsia="SimHei" w:hAnsi="Time New Roman"/>
          <w:b/>
          <w:color w:val="000000"/>
        </w:rPr>
        <w:t>8</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委员会建议缔约国就买卖儿童、儿童卖淫和儿童色情制品的跨国境贩运的规模和性质进行进一步的研究并加强其区域和双边司法和警察合作</w:t>
      </w:r>
      <w:r w:rsidR="000D4C6A">
        <w:rPr>
          <w:rFonts w:ascii="Time New Roman" w:eastAsia="SimHei" w:hAnsi="Time New Roman" w:hint="eastAsia"/>
          <w:color w:val="000000"/>
        </w:rPr>
        <w:t>，</w:t>
      </w:r>
      <w:r w:rsidRPr="00F24519">
        <w:rPr>
          <w:rFonts w:ascii="Time New Roman" w:eastAsia="SimHei" w:hAnsi="Time New Roman" w:hint="eastAsia"/>
          <w:color w:val="000000"/>
        </w:rPr>
        <w:t>以防止、侦察、调查、起诉和惩罚那些犯有《任择议定书》所禁止的罪行的人。委员会又鼓励缔约国在其下一份报告中提交关于这方面的更详细资料。</w:t>
      </w:r>
    </w:p>
    <w:p w:rsidR="0046485E" w:rsidRPr="00F24519" w:rsidRDefault="0046485E" w:rsidP="00B75A01">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61</w:t>
      </w:r>
      <w:r w:rsidR="00D143A3" w:rsidRPr="00F24519">
        <w:rPr>
          <w:rFonts w:ascii="Time New Roman" w:eastAsia="SimHei" w:hAnsi="Time New Roman"/>
          <w:b/>
          <w:color w:val="000000"/>
        </w:rPr>
        <w:t>9</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委员会鼓励缔约国继续它和儿童基金和难民署等联合国专门组织及杜绝亚洲旅游业儿童卖淫现象国际运动和国际防止虐待和忽视儿童协会等国际非政府组织的合作</w:t>
      </w:r>
      <w:r w:rsidR="000D4C6A">
        <w:rPr>
          <w:rFonts w:ascii="Time New Roman" w:eastAsia="SimHei" w:hAnsi="Time New Roman" w:hint="eastAsia"/>
          <w:color w:val="000000"/>
        </w:rPr>
        <w:t>，</w:t>
      </w:r>
      <w:r w:rsidRPr="00F24519">
        <w:rPr>
          <w:rFonts w:ascii="Time New Roman" w:eastAsia="SimHei" w:hAnsi="Time New Roman" w:hint="eastAsia"/>
          <w:color w:val="000000"/>
        </w:rPr>
        <w:t>以便改善《任择议定书》的执行。</w:t>
      </w:r>
    </w:p>
    <w:p w:rsidR="0046485E" w:rsidRDefault="00D143A3" w:rsidP="00B75A01">
      <w:pPr>
        <w:pStyle w:val="Heading3"/>
        <w:rPr>
          <w:rFonts w:hint="eastAsia"/>
        </w:rPr>
      </w:pPr>
      <w:bookmarkStart w:id="745" w:name="_Toc176169526"/>
      <w:bookmarkStart w:id="746" w:name="_Toc176233379"/>
      <w:r w:rsidRPr="00F24519">
        <w:rPr>
          <w:rFonts w:hint="eastAsia"/>
          <w:u w:val="none"/>
        </w:rPr>
        <w:t>7.</w:t>
      </w:r>
      <w:r w:rsidR="0046485E" w:rsidRPr="00F24519">
        <w:rPr>
          <w:rFonts w:hint="eastAsia"/>
          <w:u w:val="none"/>
        </w:rPr>
        <w:t xml:space="preserve">  </w:t>
      </w:r>
      <w:r w:rsidR="0046485E">
        <w:rPr>
          <w:rFonts w:hint="eastAsia"/>
        </w:rPr>
        <w:t>后续行动和宣传</w:t>
      </w:r>
      <w:bookmarkEnd w:id="745"/>
      <w:bookmarkEnd w:id="746"/>
    </w:p>
    <w:p w:rsidR="0046485E" w:rsidRDefault="0046485E" w:rsidP="00B75A01">
      <w:pPr>
        <w:pStyle w:val="Heading4"/>
        <w:rPr>
          <w:rFonts w:hint="eastAsia"/>
        </w:rPr>
      </w:pPr>
      <w:bookmarkStart w:id="747" w:name="_Toc176169527"/>
      <w:bookmarkStart w:id="748" w:name="_Toc176233380"/>
      <w:r>
        <w:rPr>
          <w:rFonts w:hint="eastAsia"/>
        </w:rPr>
        <w:t>后续行动</w:t>
      </w:r>
      <w:bookmarkEnd w:id="747"/>
      <w:bookmarkEnd w:id="748"/>
    </w:p>
    <w:p w:rsidR="0046485E" w:rsidRPr="00F24519" w:rsidRDefault="0046485E" w:rsidP="00B75A01">
      <w:pPr>
        <w:spacing w:after="24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62</w:t>
      </w:r>
      <w:r w:rsidR="00D143A3" w:rsidRPr="00F24519">
        <w:rPr>
          <w:rFonts w:ascii="Time New Roman" w:eastAsia="SimHei" w:hAnsi="Time New Roman"/>
          <w:b/>
          <w:color w:val="000000"/>
        </w:rPr>
        <w:t>0</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F24519">
        <w:rPr>
          <w:rFonts w:ascii="Time New Roman" w:eastAsia="SimHei" w:hAnsi="Time New Roman" w:hint="eastAsia"/>
          <w:color w:val="000000"/>
        </w:rPr>
        <w:t>确保本文件提出的各项建议得到充分落实</w:t>
      </w:r>
      <w:r w:rsidR="000D4C6A">
        <w:rPr>
          <w:rFonts w:ascii="Time New Roman" w:eastAsia="SimHei" w:hAnsi="Time New Roman" w:hint="eastAsia"/>
          <w:color w:val="000000"/>
        </w:rPr>
        <w:t>，</w:t>
      </w:r>
      <w:r w:rsidRPr="00F24519">
        <w:rPr>
          <w:rFonts w:ascii="Time New Roman" w:eastAsia="SimHei" w:hAnsi="Time New Roman" w:hint="eastAsia"/>
          <w:color w:val="000000"/>
        </w:rPr>
        <w:t>特别是可以将其转交有关政府各部、议会</w:t>
      </w:r>
      <w:r w:rsidR="000D4C6A">
        <w:rPr>
          <w:rFonts w:ascii="Time New Roman" w:eastAsia="SimHei" w:hAnsi="Time New Roman" w:hint="eastAsia"/>
          <w:color w:val="000000"/>
        </w:rPr>
        <w:t>，</w:t>
      </w:r>
      <w:r w:rsidRPr="00F24519">
        <w:rPr>
          <w:rFonts w:ascii="Time New Roman" w:eastAsia="SimHei" w:hAnsi="Time New Roman" w:hint="eastAsia"/>
          <w:color w:val="000000"/>
        </w:rPr>
        <w:t>并转交地方参议会</w:t>
      </w:r>
      <w:r w:rsidR="000D4C6A">
        <w:rPr>
          <w:rFonts w:ascii="Time New Roman" w:eastAsia="SimHei" w:hAnsi="Time New Roman" w:hint="eastAsia"/>
          <w:color w:val="000000"/>
        </w:rPr>
        <w:t>，</w:t>
      </w:r>
      <w:r w:rsidRPr="00F24519">
        <w:rPr>
          <w:rFonts w:ascii="Time New Roman" w:eastAsia="SimHei" w:hAnsi="Time New Roman" w:hint="eastAsia"/>
          <w:color w:val="000000"/>
        </w:rPr>
        <w:t>供其适当考虑并进一步采取行动。</w:t>
      </w:r>
    </w:p>
    <w:p w:rsidR="0046485E" w:rsidRDefault="0046485E" w:rsidP="00B75A01">
      <w:pPr>
        <w:pStyle w:val="Heading4"/>
        <w:rPr>
          <w:rFonts w:hint="eastAsia"/>
        </w:rPr>
      </w:pPr>
      <w:bookmarkStart w:id="749" w:name="_Toc176169528"/>
      <w:bookmarkStart w:id="750" w:name="_Toc176233381"/>
      <w:r>
        <w:rPr>
          <w:rFonts w:hint="eastAsia"/>
        </w:rPr>
        <w:t>宣</w:t>
      </w:r>
      <w:r>
        <w:rPr>
          <w:rFonts w:hint="eastAsia"/>
        </w:rPr>
        <w:t xml:space="preserve">  </w:t>
      </w:r>
      <w:r>
        <w:rPr>
          <w:rFonts w:hint="eastAsia"/>
        </w:rPr>
        <w:t>传</w:t>
      </w:r>
      <w:bookmarkEnd w:id="749"/>
      <w:bookmarkEnd w:id="750"/>
    </w:p>
    <w:p w:rsidR="0046485E" w:rsidRPr="00F24519" w:rsidRDefault="0046485E" w:rsidP="00B75A01">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62</w:t>
      </w:r>
      <w:r w:rsidR="00D143A3" w:rsidRPr="00F24519">
        <w:rPr>
          <w:rFonts w:ascii="Time New Roman" w:eastAsia="SimHei" w:hAnsi="Time New Roman"/>
          <w:b/>
          <w:color w:val="000000"/>
        </w:rPr>
        <w:t>1</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委员会建议缔约国通过</w:t>
      </w:r>
      <w:r w:rsidR="000D4C6A">
        <w:rPr>
          <w:rFonts w:ascii="Time New Roman" w:eastAsia="SimHei" w:hAnsi="Time New Roman" w:hint="eastAsia"/>
          <w:color w:val="000000"/>
        </w:rPr>
        <w:t>(</w:t>
      </w:r>
      <w:r w:rsidRPr="00F24519">
        <w:rPr>
          <w:rFonts w:ascii="Time New Roman" w:eastAsia="SimHei" w:hAnsi="Time New Roman" w:hint="eastAsia"/>
          <w:color w:val="000000"/>
        </w:rPr>
        <w:t>但不只限于</w:t>
      </w:r>
      <w:r w:rsidR="000D4C6A">
        <w:rPr>
          <w:rFonts w:ascii="Time New Roman" w:eastAsia="SimHei" w:hAnsi="Time New Roman" w:hint="eastAsia"/>
          <w:color w:val="000000"/>
        </w:rPr>
        <w:t>)</w:t>
      </w:r>
      <w:r w:rsidRPr="00F24519">
        <w:rPr>
          <w:rFonts w:ascii="Time New Roman" w:eastAsia="SimHei" w:hAnsi="Time New Roman" w:hint="eastAsia"/>
          <w:color w:val="000000"/>
        </w:rPr>
        <w:t>互联网</w:t>
      </w:r>
      <w:r w:rsidR="000D4C6A">
        <w:rPr>
          <w:rFonts w:ascii="Time New Roman" w:eastAsia="SimHei" w:hAnsi="Time New Roman" w:hint="eastAsia"/>
          <w:color w:val="000000"/>
        </w:rPr>
        <w:t>，</w:t>
      </w:r>
      <w:r w:rsidRPr="00F24519">
        <w:rPr>
          <w:rFonts w:ascii="Time New Roman" w:eastAsia="SimHei" w:hAnsi="Time New Roman" w:hint="eastAsia"/>
          <w:color w:val="000000"/>
        </w:rPr>
        <w:t>向广大公众、民间社会组织、青年团体、专业群体和儿童广泛提供缔约国提交的报告和书面答复以及本建议</w:t>
      </w:r>
      <w:r w:rsidR="000D4C6A">
        <w:rPr>
          <w:rFonts w:ascii="Time New Roman" w:eastAsia="SimHei" w:hAnsi="Time New Roman" w:hint="eastAsia"/>
          <w:color w:val="000000"/>
        </w:rPr>
        <w:t>(</w:t>
      </w:r>
      <w:r w:rsidRPr="00F24519">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F24519">
        <w:rPr>
          <w:rFonts w:ascii="Time New Roman" w:eastAsia="SimHei" w:hAnsi="Time New Roman" w:hint="eastAsia"/>
          <w:color w:val="000000"/>
        </w:rPr>
        <w:t>以引起公众讨论和了解《公约》及其实施和监测工作的情况。</w:t>
      </w:r>
    </w:p>
    <w:p w:rsidR="0046485E" w:rsidRDefault="00D143A3" w:rsidP="00B75A01">
      <w:pPr>
        <w:pStyle w:val="Heading3"/>
        <w:rPr>
          <w:rFonts w:hint="eastAsia"/>
        </w:rPr>
      </w:pPr>
      <w:bookmarkStart w:id="751" w:name="_Toc176169529"/>
      <w:bookmarkStart w:id="752" w:name="_Toc176233382"/>
      <w:r w:rsidRPr="00F24519">
        <w:rPr>
          <w:rFonts w:hint="eastAsia"/>
          <w:u w:val="none"/>
        </w:rPr>
        <w:t>8.</w:t>
      </w:r>
      <w:r w:rsidR="0046485E" w:rsidRPr="00F24519">
        <w:rPr>
          <w:rFonts w:hint="eastAsia"/>
          <w:u w:val="none"/>
        </w:rPr>
        <w:t xml:space="preserve">  </w:t>
      </w:r>
      <w:r w:rsidR="0046485E">
        <w:rPr>
          <w:rFonts w:hint="eastAsia"/>
        </w:rPr>
        <w:t>下次报告</w:t>
      </w:r>
      <w:bookmarkEnd w:id="751"/>
      <w:bookmarkEnd w:id="752"/>
    </w:p>
    <w:p w:rsidR="0046485E" w:rsidRPr="00F24519" w:rsidRDefault="0046485E" w:rsidP="00B75A01">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62</w:t>
      </w:r>
      <w:r w:rsidR="00D143A3" w:rsidRPr="00F24519">
        <w:rPr>
          <w:rFonts w:ascii="Time New Roman" w:eastAsia="SimHei" w:hAnsi="Time New Roman"/>
          <w:b/>
          <w:color w:val="000000"/>
        </w:rPr>
        <w:t>2</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根据第</w:t>
      </w:r>
      <w:r w:rsidRPr="00F24519">
        <w:rPr>
          <w:rFonts w:ascii="Time New Roman" w:eastAsia="SimHei" w:hAnsi="Time New Roman" w:hint="eastAsia"/>
          <w:b/>
          <w:color w:val="000000"/>
        </w:rPr>
        <w:t>12</w:t>
      </w:r>
      <w:r w:rsidRPr="00F24519">
        <w:rPr>
          <w:rFonts w:ascii="Time New Roman" w:eastAsia="SimHei" w:hAnsi="Time New Roman" w:hint="eastAsia"/>
          <w:color w:val="000000"/>
        </w:rPr>
        <w:t>条第</w:t>
      </w:r>
      <w:r w:rsidRPr="00F24519">
        <w:rPr>
          <w:rFonts w:ascii="Time New Roman" w:eastAsia="SimHei" w:hAnsi="Time New Roman" w:hint="eastAsia"/>
          <w:b/>
          <w:color w:val="000000"/>
        </w:rPr>
        <w:t>2</w:t>
      </w:r>
      <w:r w:rsidRPr="00F24519">
        <w:rPr>
          <w:rFonts w:ascii="Time New Roman" w:eastAsia="SimHei" w:hAnsi="Time New Roman" w:hint="eastAsia"/>
          <w:color w:val="000000"/>
        </w:rPr>
        <w:t>款</w:t>
      </w:r>
      <w:r w:rsidR="000D4C6A">
        <w:rPr>
          <w:rFonts w:ascii="Time New Roman" w:eastAsia="SimHei" w:hAnsi="Time New Roman" w:hint="eastAsia"/>
          <w:color w:val="000000"/>
        </w:rPr>
        <w:t>，</w:t>
      </w:r>
      <w:r w:rsidRPr="00F24519">
        <w:rPr>
          <w:rFonts w:ascii="Time New Roman" w:eastAsia="SimHei" w:hAnsi="Time New Roman" w:hint="eastAsia"/>
          <w:color w:val="000000"/>
        </w:rPr>
        <w:t>委员会请缔约国在其根据《儿童权利公约》第</w:t>
      </w:r>
      <w:r w:rsidRPr="00F24519">
        <w:rPr>
          <w:rFonts w:ascii="Time New Roman" w:eastAsia="SimHei" w:hAnsi="Time New Roman" w:hint="eastAsia"/>
          <w:b/>
          <w:color w:val="000000"/>
        </w:rPr>
        <w:t>44</w:t>
      </w:r>
      <w:r w:rsidRPr="00F24519">
        <w:rPr>
          <w:rFonts w:ascii="Time New Roman" w:eastAsia="SimHei" w:hAnsi="Time New Roman" w:hint="eastAsia"/>
          <w:color w:val="000000"/>
        </w:rPr>
        <w:t>条的规定应于</w:t>
      </w:r>
      <w:r w:rsidRPr="00F24519">
        <w:rPr>
          <w:rFonts w:ascii="Time New Roman" w:eastAsia="SimHei" w:hAnsi="Time New Roman" w:hint="eastAsia"/>
          <w:b/>
          <w:color w:val="000000"/>
        </w:rPr>
        <w:t>2009</w:t>
      </w:r>
      <w:r w:rsidRPr="00F24519">
        <w:rPr>
          <w:rFonts w:ascii="Time New Roman" w:eastAsia="SimHei" w:hAnsi="Time New Roman" w:hint="eastAsia"/>
          <w:color w:val="000000"/>
        </w:rPr>
        <w:t>年</w:t>
      </w:r>
      <w:r w:rsidRPr="00F24519">
        <w:rPr>
          <w:rFonts w:ascii="Time New Roman" w:eastAsia="SimHei" w:hAnsi="Time New Roman" w:hint="eastAsia"/>
          <w:b/>
          <w:color w:val="000000"/>
        </w:rPr>
        <w:t>2</w:t>
      </w:r>
      <w:r w:rsidRPr="00F24519">
        <w:rPr>
          <w:rFonts w:ascii="Time New Roman" w:eastAsia="SimHei" w:hAnsi="Time New Roman" w:hint="eastAsia"/>
          <w:color w:val="000000"/>
        </w:rPr>
        <w:t>月</w:t>
      </w:r>
      <w:r w:rsidRPr="00F24519">
        <w:rPr>
          <w:rFonts w:ascii="Time New Roman" w:eastAsia="SimHei" w:hAnsi="Time New Roman" w:hint="eastAsia"/>
          <w:b/>
          <w:color w:val="000000"/>
        </w:rPr>
        <w:t>13</w:t>
      </w:r>
      <w:r w:rsidR="00B75A01" w:rsidRPr="00F24519">
        <w:rPr>
          <w:rFonts w:ascii="Time New Roman" w:eastAsia="SimHei" w:hAnsi="Time New Roman" w:hint="eastAsia"/>
          <w:color w:val="000000"/>
        </w:rPr>
        <w:t>日提交的《公约》下的第三和第四次定期报告的合并报告中</w:t>
      </w:r>
      <w:r w:rsidR="000D4C6A">
        <w:rPr>
          <w:rFonts w:ascii="Time New Roman" w:eastAsia="SimHei" w:hAnsi="Time New Roman" w:hint="eastAsia"/>
          <w:color w:val="000000"/>
        </w:rPr>
        <w:t>，</w:t>
      </w:r>
      <w:r w:rsidRPr="00F24519">
        <w:rPr>
          <w:rFonts w:ascii="Time New Roman" w:eastAsia="SimHei" w:hAnsi="Time New Roman" w:hint="eastAsia"/>
          <w:color w:val="000000"/>
        </w:rPr>
        <w:t>进一步介绍《任择议定书》的执行情况。</w:t>
      </w:r>
    </w:p>
    <w:p w:rsidR="0046485E" w:rsidRPr="00B75A01" w:rsidRDefault="0046485E" w:rsidP="00B75A01">
      <w:pPr>
        <w:pStyle w:val="Heading3"/>
        <w:rPr>
          <w:rFonts w:ascii="Time New Roman" w:eastAsia="SimHei" w:hAnsi="Time New Roman" w:hint="eastAsia"/>
          <w:u w:val="none"/>
        </w:rPr>
      </w:pPr>
      <w:bookmarkStart w:id="753" w:name="_Toc176169530"/>
      <w:bookmarkStart w:id="754" w:name="_Toc176233383"/>
      <w:r w:rsidRPr="00B75A01">
        <w:rPr>
          <w:rFonts w:ascii="Time New Roman" w:eastAsia="SimHei" w:hAnsi="Time New Roman" w:hint="eastAsia"/>
          <w:u w:val="none"/>
        </w:rPr>
        <w:t>结论性意见</w:t>
      </w:r>
      <w:r w:rsidR="000D4C6A">
        <w:rPr>
          <w:rFonts w:ascii="Time New Roman" w:eastAsia="SimHei" w:hAnsi="Time New Roman" w:hint="eastAsia"/>
          <w:u w:val="none"/>
        </w:rPr>
        <w:t>：</w:t>
      </w:r>
      <w:r w:rsidRPr="00B75A01">
        <w:rPr>
          <w:rFonts w:ascii="Time New Roman" w:eastAsia="SimHei" w:hAnsi="Time New Roman" w:hint="eastAsia"/>
          <w:u w:val="none"/>
        </w:rPr>
        <w:t>丹</w:t>
      </w:r>
      <w:r w:rsidRPr="00B75A01">
        <w:rPr>
          <w:rFonts w:ascii="Time New Roman" w:eastAsia="SimHei" w:hAnsi="Time New Roman" w:hint="eastAsia"/>
          <w:u w:val="none"/>
        </w:rPr>
        <w:t xml:space="preserve">  </w:t>
      </w:r>
      <w:r w:rsidRPr="00B75A01">
        <w:rPr>
          <w:rFonts w:ascii="Time New Roman" w:eastAsia="SimHei" w:hAnsi="Time New Roman" w:hint="eastAsia"/>
          <w:u w:val="none"/>
        </w:rPr>
        <w:t>麦</w:t>
      </w:r>
      <w:bookmarkEnd w:id="753"/>
      <w:bookmarkEnd w:id="754"/>
    </w:p>
    <w:p w:rsidR="0046485E" w:rsidRDefault="0046485E" w:rsidP="00B75A01">
      <w:pPr>
        <w:spacing w:after="320"/>
        <w:rPr>
          <w:rFonts w:hint="eastAsia"/>
          <w:color w:val="000000"/>
        </w:rPr>
      </w:pPr>
      <w:r>
        <w:rPr>
          <w:rFonts w:hint="eastAsia"/>
          <w:color w:val="000000"/>
        </w:rPr>
        <w:tab/>
      </w:r>
      <w:r>
        <w:rPr>
          <w:color w:val="000000"/>
        </w:rPr>
        <w:t>62</w:t>
      </w:r>
      <w:r w:rsidR="00D143A3">
        <w:rPr>
          <w:color w:val="000000"/>
        </w:rPr>
        <w:t>3.</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19</w:t>
      </w:r>
      <w:r>
        <w:rPr>
          <w:rFonts w:hint="eastAsia"/>
          <w:color w:val="000000"/>
        </w:rPr>
        <w:t>日举行的第</w:t>
      </w:r>
      <w:r>
        <w:rPr>
          <w:rFonts w:hint="eastAsia"/>
          <w:color w:val="000000"/>
        </w:rPr>
        <w:t>1180</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SR.1180</w:t>
      </w:r>
      <w:r w:rsidR="000D4C6A">
        <w:rPr>
          <w:rFonts w:hint="eastAsia"/>
          <w:color w:val="000000"/>
        </w:rPr>
        <w:t>)</w:t>
      </w:r>
      <w:r>
        <w:rPr>
          <w:rFonts w:hint="eastAsia"/>
          <w:color w:val="000000"/>
        </w:rPr>
        <w:t>上审议了丹麦的初次报告</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OPSC</w:t>
      </w:r>
      <w:r w:rsidR="000D4C6A">
        <w:rPr>
          <w:color w:val="000000"/>
        </w:rPr>
        <w:t>/</w:t>
      </w:r>
      <w:r>
        <w:rPr>
          <w:color w:val="000000"/>
        </w:rPr>
        <w:t>DNK</w:t>
      </w:r>
      <w:r w:rsidR="000D4C6A">
        <w:rPr>
          <w:color w:val="000000"/>
        </w:rPr>
        <w:t>/</w:t>
      </w:r>
      <w:r>
        <w:rPr>
          <w:color w:val="000000"/>
        </w:rPr>
        <w:t>1</w:t>
      </w:r>
      <w:r w:rsidR="000D4C6A">
        <w:rPr>
          <w:color w:val="000000"/>
        </w:rPr>
        <w:t>)</w:t>
      </w:r>
      <w:r w:rsidR="000D4C6A">
        <w:rPr>
          <w:rFonts w:hint="eastAsia"/>
          <w:color w:val="000000"/>
        </w:rPr>
        <w:t>，</w:t>
      </w:r>
      <w:r>
        <w:rPr>
          <w:rFonts w:hint="eastAsia"/>
          <w:color w:val="000000"/>
        </w:rPr>
        <w:t>并在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次会议上通过了下列结论性意见。</w:t>
      </w:r>
    </w:p>
    <w:p w:rsidR="0046485E" w:rsidRDefault="0046485E" w:rsidP="00B75A01">
      <w:pPr>
        <w:pStyle w:val="Heading3"/>
        <w:rPr>
          <w:rFonts w:hint="eastAsia"/>
        </w:rPr>
      </w:pPr>
      <w:bookmarkStart w:id="755" w:name="_Toc176169531"/>
      <w:bookmarkStart w:id="756" w:name="_Toc176233384"/>
      <w:r w:rsidRPr="00B75A01">
        <w:rPr>
          <w:rFonts w:hint="eastAsia"/>
          <w:u w:val="none"/>
        </w:rPr>
        <w:t xml:space="preserve">A.  </w:t>
      </w:r>
      <w:r>
        <w:rPr>
          <w:rFonts w:hint="eastAsia"/>
        </w:rPr>
        <w:t>导</w:t>
      </w:r>
      <w:r>
        <w:rPr>
          <w:rFonts w:hint="eastAsia"/>
        </w:rPr>
        <w:t xml:space="preserve">  </w:t>
      </w:r>
      <w:r>
        <w:rPr>
          <w:rFonts w:hint="eastAsia"/>
        </w:rPr>
        <w:t>言</w:t>
      </w:r>
      <w:bookmarkEnd w:id="755"/>
      <w:bookmarkEnd w:id="756"/>
    </w:p>
    <w:p w:rsidR="0046485E" w:rsidRDefault="0046485E">
      <w:pPr>
        <w:rPr>
          <w:rFonts w:hint="eastAsia"/>
          <w:color w:val="000000"/>
        </w:rPr>
      </w:pPr>
      <w:r>
        <w:rPr>
          <w:rFonts w:hint="eastAsia"/>
          <w:color w:val="000000"/>
        </w:rPr>
        <w:tab/>
      </w:r>
      <w:r>
        <w:rPr>
          <w:color w:val="000000"/>
        </w:rPr>
        <w:t>62</w:t>
      </w:r>
      <w:r w:rsidR="00D143A3">
        <w:rPr>
          <w:color w:val="000000"/>
        </w:rPr>
        <w:t>4.</w:t>
      </w:r>
      <w:r>
        <w:rPr>
          <w:rFonts w:hint="eastAsia"/>
          <w:color w:val="000000"/>
        </w:rPr>
        <w:t xml:space="preserve">  </w:t>
      </w:r>
      <w:r>
        <w:rPr>
          <w:rFonts w:hint="eastAsia"/>
          <w:color w:val="000000"/>
        </w:rPr>
        <w:t>委员会欢迎缔约国提交了初次报告及它对问题单所作的书面答复</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OPSC</w:t>
      </w:r>
      <w:r w:rsidR="000D4C6A">
        <w:rPr>
          <w:rFonts w:hint="eastAsia"/>
          <w:color w:val="000000"/>
        </w:rPr>
        <w:t>/</w:t>
      </w:r>
      <w:r>
        <w:rPr>
          <w:rFonts w:hint="eastAsia"/>
          <w:color w:val="000000"/>
        </w:rPr>
        <w:t>DNK</w:t>
      </w:r>
      <w:r w:rsidR="000D4C6A">
        <w:rPr>
          <w:rFonts w:hint="eastAsia"/>
          <w:color w:val="000000"/>
        </w:rPr>
        <w:t>/</w:t>
      </w:r>
      <w:r>
        <w:rPr>
          <w:rFonts w:hint="eastAsia"/>
          <w:color w:val="000000"/>
        </w:rPr>
        <w:t>Q</w:t>
      </w:r>
      <w:r w:rsidR="000D4C6A">
        <w:rPr>
          <w:rFonts w:hint="eastAsia"/>
          <w:color w:val="000000"/>
        </w:rPr>
        <w:t>/</w:t>
      </w:r>
      <w:r>
        <w:rPr>
          <w:rFonts w:hint="eastAsia"/>
          <w:color w:val="000000"/>
        </w:rPr>
        <w:t>1</w:t>
      </w:r>
      <w:r w:rsidR="000D4C6A">
        <w:rPr>
          <w:rFonts w:hint="eastAsia"/>
          <w:color w:val="000000"/>
        </w:rPr>
        <w:t>/</w:t>
      </w:r>
      <w:r>
        <w:rPr>
          <w:color w:val="000000"/>
        </w:rPr>
        <w:t>Add.1</w:t>
      </w:r>
      <w:r w:rsidR="000D4C6A">
        <w:rPr>
          <w:rFonts w:hint="eastAsia"/>
          <w:color w:val="000000"/>
        </w:rPr>
        <w:t>)</w:t>
      </w:r>
      <w:r>
        <w:rPr>
          <w:rFonts w:hint="eastAsia"/>
          <w:color w:val="000000"/>
        </w:rPr>
        <w:t>。委员会又对与缔约国代表团进行的建设性对话表示赞赏。</w:t>
      </w:r>
    </w:p>
    <w:p w:rsidR="0046485E" w:rsidRDefault="0046485E" w:rsidP="00B75A01">
      <w:pPr>
        <w:spacing w:after="320"/>
        <w:rPr>
          <w:rFonts w:hint="eastAsia"/>
          <w:color w:val="000000"/>
        </w:rPr>
      </w:pPr>
      <w:r>
        <w:rPr>
          <w:rFonts w:hint="eastAsia"/>
          <w:color w:val="000000"/>
        </w:rPr>
        <w:tab/>
      </w:r>
      <w:r>
        <w:rPr>
          <w:color w:val="000000"/>
        </w:rPr>
        <w:t>62</w:t>
      </w:r>
      <w:r w:rsidR="00D143A3">
        <w:rPr>
          <w:color w:val="000000"/>
        </w:rPr>
        <w:t>5.</w:t>
      </w:r>
      <w:r>
        <w:rPr>
          <w:rFonts w:hint="eastAsia"/>
          <w:color w:val="000000"/>
        </w:rPr>
        <w:t xml:space="preserve">  </w:t>
      </w:r>
      <w:r>
        <w:rPr>
          <w:rFonts w:hint="eastAsia"/>
          <w:color w:val="000000"/>
        </w:rPr>
        <w:t>委员会提请缔约国注意</w:t>
      </w:r>
      <w:r w:rsidR="000D4C6A">
        <w:rPr>
          <w:rFonts w:hint="eastAsia"/>
          <w:color w:val="000000"/>
        </w:rPr>
        <w:t>，</w:t>
      </w:r>
      <w:r>
        <w:rPr>
          <w:rFonts w:hint="eastAsia"/>
          <w:color w:val="000000"/>
        </w:rPr>
        <w:t>这些结论性意见应与</w:t>
      </w:r>
      <w:r>
        <w:rPr>
          <w:rFonts w:hint="eastAsia"/>
          <w:color w:val="000000"/>
        </w:rPr>
        <w:t>2005</w:t>
      </w:r>
      <w:r>
        <w:rPr>
          <w:rFonts w:hint="eastAsia"/>
          <w:color w:val="000000"/>
        </w:rPr>
        <w:t>年</w:t>
      </w:r>
      <w:r>
        <w:rPr>
          <w:rFonts w:hint="eastAsia"/>
          <w:color w:val="000000"/>
        </w:rPr>
        <w:t>9</w:t>
      </w:r>
      <w:r>
        <w:rPr>
          <w:rFonts w:hint="eastAsia"/>
          <w:color w:val="000000"/>
        </w:rPr>
        <w:t>月</w:t>
      </w:r>
      <w:r>
        <w:rPr>
          <w:rFonts w:hint="eastAsia"/>
          <w:color w:val="000000"/>
        </w:rPr>
        <w:t>30</w:t>
      </w:r>
      <w:r>
        <w:rPr>
          <w:rFonts w:hint="eastAsia"/>
          <w:color w:val="000000"/>
        </w:rPr>
        <w:t>日就缔约国第三次定期报告通过的以往各项结论性意见一并解读</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DNK</w:t>
      </w:r>
      <w:r w:rsidR="000D4C6A">
        <w:rPr>
          <w:rFonts w:hint="eastAsia"/>
          <w:color w:val="000000"/>
        </w:rPr>
        <w:t>/</w:t>
      </w:r>
      <w:r>
        <w:rPr>
          <w:rFonts w:hint="eastAsia"/>
          <w:color w:val="000000"/>
        </w:rPr>
        <w:t>CO</w:t>
      </w:r>
      <w:r w:rsidR="000D4C6A">
        <w:rPr>
          <w:rFonts w:hint="eastAsia"/>
          <w:color w:val="000000"/>
        </w:rPr>
        <w:t>/</w:t>
      </w:r>
      <w:r>
        <w:rPr>
          <w:rFonts w:hint="eastAsia"/>
          <w:color w:val="000000"/>
        </w:rPr>
        <w:t>3</w:t>
      </w:r>
      <w:r>
        <w:rPr>
          <w:rFonts w:hint="eastAsia"/>
          <w:color w:val="000000"/>
        </w:rPr>
        <w:t>号文件</w:t>
      </w:r>
      <w:r w:rsidR="000D4C6A">
        <w:rPr>
          <w:rFonts w:hint="eastAsia"/>
          <w:color w:val="000000"/>
        </w:rPr>
        <w:t>)</w:t>
      </w:r>
      <w:r>
        <w:rPr>
          <w:rFonts w:hint="eastAsia"/>
          <w:color w:val="000000"/>
        </w:rPr>
        <w:t>。</w:t>
      </w:r>
    </w:p>
    <w:p w:rsidR="0046485E" w:rsidRPr="00F24519" w:rsidRDefault="0046485E" w:rsidP="00B75A01">
      <w:pPr>
        <w:pStyle w:val="Heading3"/>
        <w:rPr>
          <w:rFonts w:hint="eastAsia"/>
          <w:u w:val="none"/>
        </w:rPr>
      </w:pPr>
      <w:bookmarkStart w:id="757" w:name="_Toc176169532"/>
      <w:bookmarkStart w:id="758" w:name="_Toc176233385"/>
      <w:r w:rsidRPr="00F24519">
        <w:rPr>
          <w:rFonts w:hint="eastAsia"/>
          <w:u w:val="none"/>
        </w:rPr>
        <w:t xml:space="preserve">B.  </w:t>
      </w:r>
      <w:r w:rsidRPr="00F24519">
        <w:rPr>
          <w:rFonts w:hint="eastAsia"/>
        </w:rPr>
        <w:t>积极方面</w:t>
      </w:r>
      <w:bookmarkEnd w:id="757"/>
      <w:bookmarkEnd w:id="758"/>
    </w:p>
    <w:p w:rsidR="0046485E" w:rsidRDefault="0046485E">
      <w:pPr>
        <w:rPr>
          <w:color w:val="000000"/>
        </w:rPr>
      </w:pPr>
      <w:r>
        <w:rPr>
          <w:rFonts w:hint="eastAsia"/>
          <w:color w:val="000000"/>
        </w:rPr>
        <w:tab/>
      </w:r>
      <w:r>
        <w:rPr>
          <w:color w:val="000000"/>
        </w:rPr>
        <w:t>62</w:t>
      </w:r>
      <w:r w:rsidR="00D143A3">
        <w:rPr>
          <w:color w:val="000000"/>
        </w:rPr>
        <w:t>6.</w:t>
      </w:r>
      <w:r>
        <w:rPr>
          <w:rFonts w:hint="eastAsia"/>
          <w:color w:val="000000"/>
        </w:rPr>
        <w:t xml:space="preserve">  </w:t>
      </w:r>
      <w:r>
        <w:rPr>
          <w:rFonts w:hint="eastAsia"/>
          <w:color w:val="000000"/>
        </w:rPr>
        <w:t>委员会赞赏地注意到通过了下列法律修正案和国家行动计划</w:t>
      </w:r>
      <w:r w:rsidR="000D4C6A">
        <w:rPr>
          <w:rFonts w:hint="eastAsia"/>
          <w:color w:val="000000"/>
        </w:rPr>
        <w:t>：</w:t>
      </w:r>
    </w:p>
    <w:p w:rsidR="0046485E" w:rsidRDefault="0046485E" w:rsidP="00003EC4">
      <w:pPr>
        <w:numPr>
          <w:ilvl w:val="0"/>
          <w:numId w:val="113"/>
        </w:numPr>
        <w:rPr>
          <w:rFonts w:hint="eastAsia"/>
          <w:color w:val="000000"/>
        </w:rPr>
      </w:pPr>
      <w:r>
        <w:rPr>
          <w:color w:val="000000"/>
        </w:rPr>
        <w:t>2005</w:t>
      </w:r>
      <w:r>
        <w:rPr>
          <w:rFonts w:hint="eastAsia"/>
          <w:color w:val="000000"/>
        </w:rPr>
        <w:t>年行动计划“新生活”</w:t>
      </w:r>
      <w:r w:rsidR="000D4C6A">
        <w:rPr>
          <w:rFonts w:hint="eastAsia"/>
          <w:color w:val="000000"/>
        </w:rPr>
        <w:t>，</w:t>
      </w:r>
      <w:r>
        <w:rPr>
          <w:rFonts w:hint="eastAsia"/>
          <w:color w:val="000000"/>
        </w:rPr>
        <w:t>以消除卖淫</w:t>
      </w:r>
      <w:r w:rsidR="000D4C6A">
        <w:rPr>
          <w:rFonts w:hint="eastAsia"/>
          <w:color w:val="000000"/>
        </w:rPr>
        <w:t>；</w:t>
      </w:r>
    </w:p>
    <w:p w:rsidR="0046485E" w:rsidRDefault="0046485E" w:rsidP="00003EC4">
      <w:pPr>
        <w:numPr>
          <w:ilvl w:val="0"/>
          <w:numId w:val="113"/>
        </w:numPr>
        <w:rPr>
          <w:rFonts w:hint="eastAsia"/>
          <w:color w:val="000000"/>
        </w:rPr>
      </w:pPr>
      <w:r>
        <w:rPr>
          <w:rFonts w:hint="eastAsia"/>
          <w:color w:val="000000"/>
        </w:rPr>
        <w:t>2003</w:t>
      </w:r>
      <w:r>
        <w:rPr>
          <w:rFonts w:hint="eastAsia"/>
          <w:color w:val="000000"/>
        </w:rPr>
        <w:t>年为消除对儿童的性凌辱而制定的国家行动计划</w:t>
      </w:r>
      <w:r w:rsidR="000D4C6A">
        <w:rPr>
          <w:rFonts w:hint="eastAsia"/>
          <w:color w:val="000000"/>
        </w:rPr>
        <w:t>；</w:t>
      </w:r>
    </w:p>
    <w:p w:rsidR="0046485E" w:rsidRDefault="0046485E" w:rsidP="00003EC4">
      <w:pPr>
        <w:numPr>
          <w:ilvl w:val="0"/>
          <w:numId w:val="113"/>
        </w:numPr>
        <w:rPr>
          <w:rFonts w:hint="eastAsia"/>
          <w:color w:val="000000"/>
        </w:rPr>
      </w:pPr>
      <w:r>
        <w:rPr>
          <w:rFonts w:hint="eastAsia"/>
          <w:color w:val="000000"/>
        </w:rPr>
        <w:t>通过</w:t>
      </w:r>
      <w:r>
        <w:rPr>
          <w:rFonts w:hint="eastAsia"/>
          <w:color w:val="000000"/>
        </w:rPr>
        <w:t>2002</w:t>
      </w:r>
      <w:r>
        <w:rPr>
          <w:rFonts w:hint="eastAsia"/>
          <w:color w:val="000000"/>
        </w:rPr>
        <w:t>年</w:t>
      </w:r>
      <w:r>
        <w:rPr>
          <w:rFonts w:hint="eastAsia"/>
          <w:color w:val="000000"/>
        </w:rPr>
        <w:t>6</w:t>
      </w:r>
      <w:r>
        <w:rPr>
          <w:rFonts w:hint="eastAsia"/>
          <w:color w:val="000000"/>
        </w:rPr>
        <w:t>月</w:t>
      </w:r>
      <w:r>
        <w:rPr>
          <w:rFonts w:hint="eastAsia"/>
          <w:color w:val="000000"/>
        </w:rPr>
        <w:t>6</w:t>
      </w:r>
      <w:r>
        <w:rPr>
          <w:rFonts w:hint="eastAsia"/>
          <w:color w:val="000000"/>
        </w:rPr>
        <w:t>日第</w:t>
      </w:r>
      <w:r>
        <w:rPr>
          <w:rFonts w:hint="eastAsia"/>
          <w:color w:val="000000"/>
        </w:rPr>
        <w:t>380</w:t>
      </w:r>
      <w:r>
        <w:rPr>
          <w:rFonts w:hint="eastAsia"/>
          <w:color w:val="000000"/>
        </w:rPr>
        <w:t>号法令修正了刑法</w:t>
      </w:r>
      <w:r w:rsidR="000D4C6A">
        <w:rPr>
          <w:rFonts w:hint="eastAsia"/>
          <w:color w:val="000000"/>
        </w:rPr>
        <w:t>，</w:t>
      </w:r>
      <w:r>
        <w:rPr>
          <w:rFonts w:hint="eastAsia"/>
          <w:color w:val="000000"/>
        </w:rPr>
        <w:t>其中添加了一个关于贩运人口的新条款</w:t>
      </w:r>
      <w:r w:rsidR="000D4C6A">
        <w:rPr>
          <w:rFonts w:hint="eastAsia"/>
          <w:color w:val="000000"/>
        </w:rPr>
        <w:t>；</w:t>
      </w:r>
    </w:p>
    <w:p w:rsidR="0046485E" w:rsidRDefault="0046485E" w:rsidP="00003EC4">
      <w:pPr>
        <w:numPr>
          <w:ilvl w:val="0"/>
          <w:numId w:val="113"/>
        </w:numPr>
        <w:rPr>
          <w:rFonts w:hint="eastAsia"/>
          <w:color w:val="000000"/>
        </w:rPr>
      </w:pPr>
      <w:r>
        <w:rPr>
          <w:rFonts w:hint="eastAsia"/>
          <w:color w:val="000000"/>
        </w:rPr>
        <w:t>政府打击贩运妇女行动计划的</w:t>
      </w:r>
      <w:r>
        <w:rPr>
          <w:rFonts w:hint="eastAsia"/>
          <w:color w:val="000000"/>
        </w:rPr>
        <w:t>2005</w:t>
      </w:r>
      <w:r>
        <w:rPr>
          <w:rFonts w:hint="eastAsia"/>
          <w:color w:val="000000"/>
        </w:rPr>
        <w:t>年附录</w:t>
      </w:r>
      <w:r w:rsidR="000D4C6A">
        <w:rPr>
          <w:rFonts w:hint="eastAsia"/>
          <w:color w:val="000000"/>
        </w:rPr>
        <w:t>，</w:t>
      </w:r>
      <w:r>
        <w:rPr>
          <w:rFonts w:hint="eastAsia"/>
          <w:color w:val="000000"/>
        </w:rPr>
        <w:t>以保护和帮助被贩运到丹麦的儿童。</w:t>
      </w:r>
    </w:p>
    <w:p w:rsidR="0046485E" w:rsidRDefault="0046485E">
      <w:pPr>
        <w:rPr>
          <w:rFonts w:hint="eastAsia"/>
          <w:color w:val="000000"/>
        </w:rPr>
      </w:pPr>
      <w:r>
        <w:rPr>
          <w:rFonts w:hint="eastAsia"/>
          <w:color w:val="000000"/>
        </w:rPr>
        <w:tab/>
      </w:r>
      <w:r>
        <w:rPr>
          <w:color w:val="000000"/>
        </w:rPr>
        <w:t>62</w:t>
      </w:r>
      <w:r w:rsidR="00D143A3">
        <w:rPr>
          <w:color w:val="000000"/>
        </w:rPr>
        <w:t>7.</w:t>
      </w:r>
      <w:r>
        <w:rPr>
          <w:rFonts w:hint="eastAsia"/>
          <w:color w:val="000000"/>
        </w:rPr>
        <w:t xml:space="preserve">  </w:t>
      </w:r>
      <w:r>
        <w:rPr>
          <w:rFonts w:hint="eastAsia"/>
          <w:color w:val="000000"/>
        </w:rPr>
        <w:t>委员会还欢迎国家警察局长办公室设立了一个特别调查单位</w:t>
      </w:r>
      <w:r w:rsidR="000D4C6A">
        <w:rPr>
          <w:rFonts w:hint="eastAsia"/>
          <w:color w:val="000000"/>
        </w:rPr>
        <w:t>，</w:t>
      </w:r>
      <w:r>
        <w:rPr>
          <w:rFonts w:hint="eastAsia"/>
          <w:color w:val="000000"/>
        </w:rPr>
        <w:t>专门负责调查互联网上的刑事犯罪</w:t>
      </w:r>
      <w:r w:rsidR="000D4C6A">
        <w:rPr>
          <w:rFonts w:hint="eastAsia"/>
          <w:color w:val="000000"/>
        </w:rPr>
        <w:t>，</w:t>
      </w:r>
      <w:r>
        <w:rPr>
          <w:rFonts w:hint="eastAsia"/>
          <w:color w:val="000000"/>
        </w:rPr>
        <w:t>包括儿童色情的刑事犯罪</w:t>
      </w:r>
      <w:r w:rsidR="000D4C6A">
        <w:rPr>
          <w:rFonts w:hint="eastAsia"/>
          <w:color w:val="000000"/>
        </w:rPr>
        <w:t>，</w:t>
      </w:r>
      <w:r>
        <w:rPr>
          <w:rFonts w:hint="eastAsia"/>
          <w:color w:val="000000"/>
        </w:rPr>
        <w:t>以及设立了三个知识中心</w:t>
      </w:r>
      <w:r w:rsidR="000D4C6A">
        <w:rPr>
          <w:rFonts w:hint="eastAsia"/>
          <w:color w:val="000000"/>
        </w:rPr>
        <w:t>：</w:t>
      </w:r>
      <w:r>
        <w:rPr>
          <w:rFonts w:hint="eastAsia"/>
          <w:color w:val="000000"/>
        </w:rPr>
        <w:t>哥本哈根大学医院的受性凌辱儿童小组、丹麦防止儿童受性凌辱社会努力国家中心</w:t>
      </w:r>
      <w:r w:rsidR="000D4C6A">
        <w:rPr>
          <w:rFonts w:hint="eastAsia"/>
          <w:color w:val="000000"/>
        </w:rPr>
        <w:t>(</w:t>
      </w:r>
      <w:r>
        <w:rPr>
          <w:rFonts w:hint="eastAsia"/>
          <w:color w:val="000000"/>
        </w:rPr>
        <w:t>SISO</w:t>
      </w:r>
      <w:r w:rsidR="000D4C6A">
        <w:rPr>
          <w:rFonts w:hint="eastAsia"/>
          <w:color w:val="000000"/>
        </w:rPr>
        <w:t>)</w:t>
      </w:r>
      <w:r>
        <w:rPr>
          <w:rFonts w:hint="eastAsia"/>
          <w:color w:val="000000"/>
        </w:rPr>
        <w:t>和</w:t>
      </w:r>
      <w:r>
        <w:rPr>
          <w:rFonts w:hint="eastAsia"/>
          <w:color w:val="000000"/>
        </w:rPr>
        <w:t>J</w:t>
      </w:r>
      <w:r>
        <w:rPr>
          <w:color w:val="000000"/>
        </w:rPr>
        <w:t>anu</w:t>
      </w:r>
      <w:r w:rsidR="00D143A3">
        <w:rPr>
          <w:color w:val="000000"/>
        </w:rPr>
        <w:t>s</w:t>
      </w:r>
      <w:r w:rsidR="000D4C6A">
        <w:rPr>
          <w:color w:val="000000"/>
        </w:rPr>
        <w:t>，</w:t>
      </w:r>
      <w:r w:rsidR="00D143A3">
        <w:rPr>
          <w:color w:val="000000"/>
        </w:rPr>
        <w:t xml:space="preserve"> </w:t>
      </w:r>
      <w:r>
        <w:rPr>
          <w:rFonts w:hint="eastAsia"/>
          <w:color w:val="000000"/>
        </w:rPr>
        <w:t>一个关于对其他儿童和年轻人犯了性侵犯的年轻人的知识中心。</w:t>
      </w:r>
    </w:p>
    <w:p w:rsidR="0046485E" w:rsidRDefault="0046485E">
      <w:pPr>
        <w:rPr>
          <w:rFonts w:hint="eastAsia"/>
          <w:color w:val="000000"/>
        </w:rPr>
      </w:pPr>
      <w:r>
        <w:rPr>
          <w:rFonts w:hint="eastAsia"/>
          <w:color w:val="000000"/>
        </w:rPr>
        <w:tab/>
        <w:t>6</w:t>
      </w:r>
      <w:r>
        <w:rPr>
          <w:color w:val="000000"/>
        </w:rPr>
        <w:t>2</w:t>
      </w:r>
      <w:r w:rsidR="00D143A3">
        <w:rPr>
          <w:color w:val="000000"/>
        </w:rPr>
        <w:t>8.</w:t>
      </w:r>
      <w:r>
        <w:rPr>
          <w:rFonts w:hint="eastAsia"/>
          <w:color w:val="000000"/>
        </w:rPr>
        <w:t xml:space="preserve">  </w:t>
      </w:r>
      <w:r>
        <w:rPr>
          <w:rFonts w:hint="eastAsia"/>
          <w:color w:val="000000"/>
        </w:rPr>
        <w:t>委员会赞赏地注意到国家警察局长、丹麦拯救儿童组织和电讯服务提供商</w:t>
      </w:r>
      <w:r>
        <w:rPr>
          <w:rFonts w:hint="eastAsia"/>
          <w:color w:val="000000"/>
        </w:rPr>
        <w:t>TDC</w:t>
      </w:r>
      <w:r>
        <w:rPr>
          <w:rFonts w:hint="eastAsia"/>
          <w:color w:val="000000"/>
        </w:rPr>
        <w:t>为了制止进入载有儿童色情影像的互联网网址设立了一个过滤器</w:t>
      </w:r>
      <w:r w:rsidR="000D4C6A">
        <w:rPr>
          <w:rFonts w:hint="eastAsia"/>
          <w:color w:val="000000"/>
        </w:rPr>
        <w:t>，</w:t>
      </w:r>
      <w:r>
        <w:rPr>
          <w:rFonts w:hint="eastAsia"/>
          <w:color w:val="000000"/>
        </w:rPr>
        <w:t>该过滤器成功地阻止了每天平均约</w:t>
      </w:r>
      <w:r>
        <w:rPr>
          <w:rFonts w:hint="eastAsia"/>
          <w:color w:val="000000"/>
        </w:rPr>
        <w:t>1700</w:t>
      </w:r>
      <w:r>
        <w:rPr>
          <w:rFonts w:hint="eastAsia"/>
          <w:color w:val="000000"/>
        </w:rPr>
        <w:t>个使用者进入这些网站。</w:t>
      </w:r>
    </w:p>
    <w:p w:rsidR="0046485E" w:rsidRDefault="0046485E">
      <w:pPr>
        <w:rPr>
          <w:rFonts w:hint="eastAsia"/>
          <w:color w:val="000000"/>
        </w:rPr>
      </w:pPr>
      <w:r>
        <w:rPr>
          <w:rFonts w:hint="eastAsia"/>
          <w:color w:val="000000"/>
        </w:rPr>
        <w:tab/>
      </w:r>
      <w:r>
        <w:rPr>
          <w:color w:val="000000"/>
        </w:rPr>
        <w:t>62</w:t>
      </w:r>
      <w:r w:rsidR="00D143A3">
        <w:rPr>
          <w:color w:val="000000"/>
        </w:rPr>
        <w:t>9.</w:t>
      </w:r>
      <w:r>
        <w:rPr>
          <w:rFonts w:hint="eastAsia"/>
          <w:color w:val="000000"/>
        </w:rPr>
        <w:t xml:space="preserve">  </w:t>
      </w:r>
      <w:r>
        <w:rPr>
          <w:rFonts w:hint="eastAsia"/>
          <w:color w:val="000000"/>
        </w:rPr>
        <w:t>此外</w:t>
      </w:r>
      <w:r w:rsidR="000D4C6A">
        <w:rPr>
          <w:rFonts w:hint="eastAsia"/>
          <w:color w:val="000000"/>
        </w:rPr>
        <w:t>，</w:t>
      </w:r>
      <w:r>
        <w:rPr>
          <w:rFonts w:hint="eastAsia"/>
          <w:color w:val="000000"/>
        </w:rPr>
        <w:t>委员会赞赏地注意到为了儿童的身心康复所采取的措施</w:t>
      </w:r>
      <w:r w:rsidR="000D4C6A">
        <w:rPr>
          <w:rFonts w:hint="eastAsia"/>
          <w:color w:val="000000"/>
        </w:rPr>
        <w:t>，</w:t>
      </w:r>
      <w:r>
        <w:rPr>
          <w:rFonts w:hint="eastAsia"/>
          <w:color w:val="000000"/>
        </w:rPr>
        <w:t>如为心理学家的治疗提供津贴</w:t>
      </w:r>
      <w:r w:rsidR="000D4C6A">
        <w:rPr>
          <w:rFonts w:hint="eastAsia"/>
          <w:color w:val="000000"/>
        </w:rPr>
        <w:t>，</w:t>
      </w:r>
      <w:r>
        <w:rPr>
          <w:rFonts w:hint="eastAsia"/>
          <w:color w:val="000000"/>
        </w:rPr>
        <w:t>以及对摄录和散布儿童色情影像提高了刑罚。</w:t>
      </w:r>
    </w:p>
    <w:p w:rsidR="0046485E" w:rsidRDefault="0046485E" w:rsidP="00003EC4">
      <w:pPr>
        <w:spacing w:after="320"/>
        <w:rPr>
          <w:rFonts w:hint="eastAsia"/>
          <w:color w:val="000000"/>
        </w:rPr>
      </w:pPr>
      <w:r>
        <w:rPr>
          <w:rFonts w:hint="eastAsia"/>
          <w:color w:val="000000"/>
        </w:rPr>
        <w:tab/>
      </w:r>
      <w:r>
        <w:rPr>
          <w:color w:val="000000"/>
        </w:rPr>
        <w:t>63</w:t>
      </w:r>
      <w:r w:rsidR="00D143A3">
        <w:rPr>
          <w:color w:val="000000"/>
        </w:rPr>
        <w:t>0.</w:t>
      </w:r>
      <w:r>
        <w:rPr>
          <w:rFonts w:hint="eastAsia"/>
          <w:color w:val="000000"/>
        </w:rPr>
        <w:t xml:space="preserve">  </w:t>
      </w:r>
      <w:r>
        <w:rPr>
          <w:rFonts w:hint="eastAsia"/>
          <w:color w:val="000000"/>
        </w:rPr>
        <w:t>委员会赞赏地注意到缔约国在针对《任择议定书》所涵盖的问题的国际发展援助领域里作出了很大的努力。</w:t>
      </w:r>
    </w:p>
    <w:p w:rsidR="0046485E" w:rsidRDefault="0046485E" w:rsidP="00003EC4">
      <w:pPr>
        <w:pStyle w:val="Heading3"/>
        <w:rPr>
          <w:rFonts w:hint="eastAsia"/>
        </w:rPr>
      </w:pPr>
      <w:bookmarkStart w:id="759" w:name="_Toc176169533"/>
      <w:bookmarkStart w:id="760" w:name="_Toc176233386"/>
      <w:r w:rsidRPr="00F24519">
        <w:rPr>
          <w:rFonts w:hint="eastAsia"/>
          <w:u w:val="none"/>
        </w:rPr>
        <w:t xml:space="preserve">C.  </w:t>
      </w:r>
      <w:r>
        <w:rPr>
          <w:rFonts w:hint="eastAsia"/>
        </w:rPr>
        <w:t>主要关注领域和建议</w:t>
      </w:r>
      <w:bookmarkEnd w:id="759"/>
      <w:bookmarkEnd w:id="760"/>
    </w:p>
    <w:p w:rsidR="0046485E" w:rsidRDefault="00D143A3" w:rsidP="00003EC4">
      <w:pPr>
        <w:pStyle w:val="Heading3"/>
        <w:rPr>
          <w:rFonts w:hint="eastAsia"/>
        </w:rPr>
      </w:pPr>
      <w:bookmarkStart w:id="761" w:name="_Toc176169534"/>
      <w:bookmarkStart w:id="762" w:name="_Toc176233387"/>
      <w:r w:rsidRPr="00F24519">
        <w:rPr>
          <w:rFonts w:hint="eastAsia"/>
          <w:u w:val="none"/>
        </w:rPr>
        <w:t>1.</w:t>
      </w:r>
      <w:r w:rsidR="0046485E" w:rsidRPr="00F24519">
        <w:rPr>
          <w:rFonts w:hint="eastAsia"/>
          <w:u w:val="none"/>
        </w:rPr>
        <w:t xml:space="preserve">  </w:t>
      </w:r>
      <w:r w:rsidR="0046485E">
        <w:rPr>
          <w:rFonts w:hint="eastAsia"/>
        </w:rPr>
        <w:t>一般执行措施</w:t>
      </w:r>
      <w:bookmarkEnd w:id="761"/>
      <w:bookmarkEnd w:id="762"/>
    </w:p>
    <w:p w:rsidR="0046485E" w:rsidRDefault="006A24CF" w:rsidP="00003EC4">
      <w:pPr>
        <w:pStyle w:val="Heading4"/>
        <w:rPr>
          <w:rFonts w:hint="eastAsia"/>
        </w:rPr>
      </w:pPr>
      <w:bookmarkStart w:id="763" w:name="_Toc176169535"/>
      <w:bookmarkStart w:id="764" w:name="_Toc176233388"/>
      <w:r>
        <w:rPr>
          <w:rFonts w:hint="eastAsia"/>
        </w:rPr>
        <w:t>协调和</w:t>
      </w:r>
      <w:r w:rsidR="003150B8">
        <w:rPr>
          <w:rFonts w:hint="eastAsia"/>
        </w:rPr>
        <w:t>监测</w:t>
      </w:r>
      <w:r w:rsidR="0046485E" w:rsidRPr="006A24CF">
        <w:rPr>
          <w:rFonts w:hint="eastAsia"/>
        </w:rPr>
        <w:t>《</w:t>
      </w:r>
      <w:r w:rsidR="0046485E">
        <w:rPr>
          <w:rFonts w:hint="eastAsia"/>
        </w:rPr>
        <w:t>任择议定书》</w:t>
      </w:r>
      <w:r>
        <w:rPr>
          <w:rFonts w:hint="eastAsia"/>
        </w:rPr>
        <w:t>的</w:t>
      </w:r>
      <w:r w:rsidR="0046485E">
        <w:rPr>
          <w:rFonts w:hint="eastAsia"/>
        </w:rPr>
        <w:t>执行工作</w:t>
      </w:r>
      <w:bookmarkEnd w:id="763"/>
      <w:bookmarkEnd w:id="764"/>
    </w:p>
    <w:p w:rsidR="0046485E" w:rsidRDefault="0046485E">
      <w:pPr>
        <w:rPr>
          <w:rFonts w:hint="eastAsia"/>
          <w:color w:val="000000"/>
        </w:rPr>
      </w:pPr>
      <w:r>
        <w:rPr>
          <w:rFonts w:hint="eastAsia"/>
          <w:color w:val="000000"/>
        </w:rPr>
        <w:tab/>
      </w:r>
      <w:r>
        <w:rPr>
          <w:color w:val="000000"/>
        </w:rPr>
        <w:t>63</w:t>
      </w:r>
      <w:r w:rsidR="00D143A3">
        <w:rPr>
          <w:color w:val="000000"/>
        </w:rPr>
        <w:t>1.</w:t>
      </w:r>
      <w:r>
        <w:rPr>
          <w:rFonts w:hint="eastAsia"/>
          <w:color w:val="000000"/>
        </w:rPr>
        <w:t xml:space="preserve">  </w:t>
      </w:r>
      <w:r>
        <w:rPr>
          <w:rFonts w:hint="eastAsia"/>
          <w:color w:val="000000"/>
        </w:rPr>
        <w:t>委员会注意到所提供的关于参与执行《任择议定书》的政府各部委的情况</w:t>
      </w:r>
      <w:r w:rsidR="000D4C6A">
        <w:rPr>
          <w:rFonts w:hint="eastAsia"/>
          <w:color w:val="000000"/>
        </w:rPr>
        <w:t>，</w:t>
      </w:r>
      <w:r>
        <w:rPr>
          <w:rFonts w:hint="eastAsia"/>
          <w:color w:val="000000"/>
        </w:rPr>
        <w:t>但感到关切的是</w:t>
      </w:r>
      <w:r w:rsidR="000D4C6A">
        <w:rPr>
          <w:rFonts w:hint="eastAsia"/>
          <w:color w:val="000000"/>
        </w:rPr>
        <w:t>，</w:t>
      </w:r>
      <w:r>
        <w:rPr>
          <w:rFonts w:hint="eastAsia"/>
          <w:color w:val="000000"/>
        </w:rPr>
        <w:t>没有一个特定的政府机构来协调这方面的活动</w:t>
      </w:r>
      <w:r w:rsidR="000D4C6A">
        <w:rPr>
          <w:rFonts w:hint="eastAsia"/>
          <w:color w:val="000000"/>
        </w:rPr>
        <w:t>，</w:t>
      </w:r>
      <w:r>
        <w:rPr>
          <w:rFonts w:hint="eastAsia"/>
          <w:color w:val="000000"/>
        </w:rPr>
        <w:t>而且没有评估《任择议定书》执行情况的机制。</w:t>
      </w:r>
    </w:p>
    <w:p w:rsidR="0046485E" w:rsidRPr="00F24519" w:rsidRDefault="0046485E" w:rsidP="00003EC4">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63</w:t>
      </w:r>
      <w:r w:rsidR="00D143A3" w:rsidRPr="00F24519">
        <w:rPr>
          <w:rFonts w:ascii="Time New Roman" w:eastAsia="SimHei" w:hAnsi="Time New Roman"/>
          <w:b/>
          <w:color w:val="000000"/>
        </w:rPr>
        <w:t>2</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委员会鼓励缔约国在《任择议定书》所涵盖的领域加强中央及地方各级的协调</w:t>
      </w:r>
      <w:r w:rsidR="000D4C6A">
        <w:rPr>
          <w:rFonts w:ascii="Time New Roman" w:eastAsia="SimHei" w:hAnsi="Time New Roman" w:hint="eastAsia"/>
          <w:color w:val="000000"/>
        </w:rPr>
        <w:t>，</w:t>
      </w:r>
      <w:r w:rsidRPr="00F24519">
        <w:rPr>
          <w:rFonts w:ascii="Time New Roman" w:eastAsia="SimHei" w:hAnsi="Time New Roman" w:hint="eastAsia"/>
          <w:color w:val="000000"/>
        </w:rPr>
        <w:t>并建立定期评估《任择议定书》执行情况的机制。</w:t>
      </w:r>
    </w:p>
    <w:p w:rsidR="0046485E" w:rsidRDefault="0046485E" w:rsidP="00003EC4">
      <w:pPr>
        <w:pStyle w:val="Heading4"/>
        <w:rPr>
          <w:rFonts w:hint="eastAsia"/>
        </w:rPr>
      </w:pPr>
      <w:bookmarkStart w:id="765" w:name="_Toc176169536"/>
      <w:bookmarkStart w:id="766" w:name="_Toc176233389"/>
      <w:r>
        <w:rPr>
          <w:rFonts w:hint="eastAsia"/>
        </w:rPr>
        <w:t>宣传与培训</w:t>
      </w:r>
      <w:bookmarkEnd w:id="765"/>
      <w:bookmarkEnd w:id="766"/>
    </w:p>
    <w:p w:rsidR="0046485E" w:rsidRDefault="0046485E">
      <w:pPr>
        <w:rPr>
          <w:rFonts w:hint="eastAsia"/>
          <w:color w:val="000000"/>
        </w:rPr>
      </w:pPr>
      <w:r>
        <w:rPr>
          <w:rFonts w:hint="eastAsia"/>
          <w:color w:val="000000"/>
        </w:rPr>
        <w:tab/>
      </w:r>
      <w:r>
        <w:rPr>
          <w:color w:val="000000"/>
        </w:rPr>
        <w:t>63</w:t>
      </w:r>
      <w:r w:rsidR="00D143A3">
        <w:rPr>
          <w:color w:val="000000"/>
        </w:rPr>
        <w:t>3.</w:t>
      </w:r>
      <w:r>
        <w:rPr>
          <w:rFonts w:hint="eastAsia"/>
          <w:color w:val="000000"/>
        </w:rPr>
        <w:t xml:space="preserve">  </w:t>
      </w:r>
      <w:r>
        <w:rPr>
          <w:rFonts w:hint="eastAsia"/>
          <w:color w:val="000000"/>
        </w:rPr>
        <w:t>委员会虽然注意到缔约国在宣传《任择议定书》方面以及关于其条款的一些培训活动方面的努力</w:t>
      </w:r>
      <w:r w:rsidR="000D4C6A">
        <w:rPr>
          <w:rFonts w:hint="eastAsia"/>
          <w:color w:val="000000"/>
        </w:rPr>
        <w:t>，</w:t>
      </w:r>
      <w:r>
        <w:rPr>
          <w:rFonts w:hint="eastAsia"/>
          <w:color w:val="000000"/>
        </w:rPr>
        <w:t>委员会感到遗憾的是没有有系统地和长期地进行这些努力。</w:t>
      </w:r>
    </w:p>
    <w:p w:rsidR="0046485E" w:rsidRPr="00F24519" w:rsidRDefault="0046485E" w:rsidP="00003EC4">
      <w:pPr>
        <w:spacing w:after="24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63</w:t>
      </w:r>
      <w:r w:rsidR="00D143A3" w:rsidRPr="00F24519">
        <w:rPr>
          <w:rFonts w:ascii="Time New Roman" w:eastAsia="SimHei" w:hAnsi="Time New Roman"/>
          <w:b/>
          <w:color w:val="000000"/>
        </w:rPr>
        <w:t>4</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委员会建议为下列两方面拨出重要的资源</w:t>
      </w:r>
      <w:r w:rsidR="000D4C6A">
        <w:rPr>
          <w:rFonts w:ascii="Time New Roman" w:eastAsia="SimHei" w:hAnsi="Time New Roman" w:hint="eastAsia"/>
          <w:color w:val="000000"/>
        </w:rPr>
        <w:t>：</w:t>
      </w:r>
      <w:r w:rsidRPr="00F24519">
        <w:rPr>
          <w:rFonts w:ascii="Time New Roman" w:eastAsia="SimHei" w:hAnsi="Time New Roman" w:hint="eastAsia"/>
          <w:color w:val="000000"/>
        </w:rPr>
        <w:t>提高公众意识运动和为负责落实《任择议定书》的从事与儿童相关和儿童事务工作的专业人员、尤其是执法人员</w:t>
      </w:r>
      <w:r w:rsidR="000D4C6A">
        <w:rPr>
          <w:rFonts w:ascii="Time New Roman" w:eastAsia="SimHei" w:hAnsi="Time New Roman" w:hint="eastAsia"/>
          <w:color w:val="000000"/>
        </w:rPr>
        <w:t>，</w:t>
      </w:r>
      <w:r w:rsidRPr="00F24519">
        <w:rPr>
          <w:rFonts w:ascii="Time New Roman" w:eastAsia="SimHei" w:hAnsi="Time New Roman" w:hint="eastAsia"/>
          <w:color w:val="000000"/>
        </w:rPr>
        <w:t>以及议员、法官、律师、卫生人员和地方政府人员、传媒、社会工作者、教师、学校行政人员及其他必要的人员编制培训材料和开设课程。</w:t>
      </w:r>
    </w:p>
    <w:p w:rsidR="0046485E" w:rsidRDefault="0046485E" w:rsidP="00003EC4">
      <w:pPr>
        <w:pStyle w:val="Heading4"/>
        <w:rPr>
          <w:rFonts w:hint="eastAsia"/>
        </w:rPr>
      </w:pPr>
      <w:bookmarkStart w:id="767" w:name="_Toc176169537"/>
      <w:bookmarkStart w:id="768" w:name="_Toc176233390"/>
      <w:r>
        <w:rPr>
          <w:rFonts w:hint="eastAsia"/>
        </w:rPr>
        <w:t>数据收集</w:t>
      </w:r>
      <w:bookmarkEnd w:id="767"/>
      <w:bookmarkEnd w:id="768"/>
    </w:p>
    <w:p w:rsidR="0046485E" w:rsidRDefault="0046485E">
      <w:pPr>
        <w:rPr>
          <w:rFonts w:hint="eastAsia"/>
          <w:color w:val="000000"/>
        </w:rPr>
      </w:pPr>
      <w:r>
        <w:rPr>
          <w:rFonts w:hint="eastAsia"/>
          <w:color w:val="000000"/>
        </w:rPr>
        <w:tab/>
      </w:r>
      <w:r>
        <w:rPr>
          <w:color w:val="000000"/>
        </w:rPr>
        <w:t>63</w:t>
      </w:r>
      <w:r w:rsidR="00D143A3">
        <w:rPr>
          <w:color w:val="000000"/>
        </w:rPr>
        <w:t>5.</w:t>
      </w:r>
      <w:r>
        <w:rPr>
          <w:rFonts w:hint="eastAsia"/>
          <w:color w:val="000000"/>
        </w:rPr>
        <w:t xml:space="preserve">  </w:t>
      </w:r>
      <w:r>
        <w:rPr>
          <w:rFonts w:hint="eastAsia"/>
          <w:color w:val="000000"/>
        </w:rPr>
        <w:t>委员会感到遗憾的是关于《任择议定书》所涉及的各项问题的数据和研究报告都很有限。</w:t>
      </w:r>
    </w:p>
    <w:p w:rsidR="0046485E" w:rsidRPr="00F24519" w:rsidRDefault="0046485E" w:rsidP="00003EC4">
      <w:pPr>
        <w:spacing w:after="24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63</w:t>
      </w:r>
      <w:r w:rsidR="00D143A3" w:rsidRPr="00F24519">
        <w:rPr>
          <w:rFonts w:ascii="Time New Roman" w:eastAsia="SimHei" w:hAnsi="Time New Roman"/>
          <w:b/>
          <w:color w:val="000000"/>
        </w:rPr>
        <w:t>6</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委员会建议缔约国确保对《任择议定书》涉及的问题进行研究、并系统地收集和分析主要按年龄、性别和少数群体分类的数据</w:t>
      </w:r>
      <w:r w:rsidR="000D4C6A">
        <w:rPr>
          <w:rFonts w:ascii="Time New Roman" w:eastAsia="SimHei" w:hAnsi="Time New Roman" w:hint="eastAsia"/>
          <w:color w:val="000000"/>
        </w:rPr>
        <w:t>，</w:t>
      </w:r>
      <w:r w:rsidRPr="00F24519">
        <w:rPr>
          <w:rFonts w:ascii="Time New Roman" w:eastAsia="SimHei" w:hAnsi="Time New Roman" w:hint="eastAsia"/>
          <w:color w:val="000000"/>
        </w:rPr>
        <w:t>因为这能为衡量政策执行情况提供必要的工具。</w:t>
      </w:r>
    </w:p>
    <w:p w:rsidR="0046485E" w:rsidRDefault="0046485E" w:rsidP="00003EC4">
      <w:pPr>
        <w:pStyle w:val="Heading4"/>
        <w:rPr>
          <w:rFonts w:hint="eastAsia"/>
        </w:rPr>
      </w:pPr>
      <w:bookmarkStart w:id="769" w:name="_Toc176169538"/>
      <w:bookmarkStart w:id="770" w:name="_Toc176233391"/>
      <w:r>
        <w:rPr>
          <w:rFonts w:hint="eastAsia"/>
        </w:rPr>
        <w:t>与民间社会的合作</w:t>
      </w:r>
      <w:bookmarkEnd w:id="769"/>
      <w:bookmarkEnd w:id="770"/>
    </w:p>
    <w:p w:rsidR="0046485E" w:rsidRDefault="0046485E">
      <w:pPr>
        <w:rPr>
          <w:rFonts w:hint="eastAsia"/>
          <w:color w:val="000000"/>
        </w:rPr>
      </w:pPr>
      <w:r>
        <w:rPr>
          <w:rFonts w:hint="eastAsia"/>
          <w:color w:val="000000"/>
        </w:rPr>
        <w:tab/>
      </w:r>
      <w:r>
        <w:rPr>
          <w:color w:val="000000"/>
        </w:rPr>
        <w:t>63</w:t>
      </w:r>
      <w:r w:rsidR="00D143A3">
        <w:rPr>
          <w:color w:val="000000"/>
        </w:rPr>
        <w:t>7.</w:t>
      </w:r>
      <w:r>
        <w:rPr>
          <w:rFonts w:hint="eastAsia"/>
          <w:color w:val="000000"/>
        </w:rPr>
        <w:t xml:space="preserve">  </w:t>
      </w:r>
      <w:r>
        <w:rPr>
          <w:rFonts w:hint="eastAsia"/>
          <w:color w:val="000000"/>
        </w:rPr>
        <w:t>关于《任择议定书》的适用范围</w:t>
      </w:r>
      <w:r w:rsidR="000D4C6A">
        <w:rPr>
          <w:rFonts w:hint="eastAsia"/>
          <w:color w:val="000000"/>
        </w:rPr>
        <w:t>，</w:t>
      </w:r>
      <w:r>
        <w:rPr>
          <w:rFonts w:hint="eastAsia"/>
          <w:color w:val="000000"/>
        </w:rPr>
        <w:t>委员会欢迎缔约国与非政府组织建立的伙伴关系</w:t>
      </w:r>
      <w:r w:rsidR="000D4C6A">
        <w:rPr>
          <w:rFonts w:hint="eastAsia"/>
          <w:color w:val="000000"/>
        </w:rPr>
        <w:t>，</w:t>
      </w:r>
      <w:r>
        <w:rPr>
          <w:rFonts w:hint="eastAsia"/>
          <w:color w:val="000000"/>
        </w:rPr>
        <w:t>举例说与“媒体理事会”和“丹麦拯救儿童组织”在互联网安全领域里的密切合作。然而</w:t>
      </w:r>
      <w:r w:rsidR="000D4C6A">
        <w:rPr>
          <w:rFonts w:hint="eastAsia"/>
          <w:color w:val="000000"/>
        </w:rPr>
        <w:t>，</w:t>
      </w:r>
      <w:r>
        <w:rPr>
          <w:rFonts w:hint="eastAsia"/>
          <w:color w:val="000000"/>
        </w:rPr>
        <w:t>委员会注意到民间社会组织愿意以更有意义的方式协助落实《任择议定书》</w:t>
      </w:r>
      <w:r w:rsidR="000D4C6A">
        <w:rPr>
          <w:rFonts w:hint="eastAsia"/>
          <w:color w:val="000000"/>
        </w:rPr>
        <w:t>，</w:t>
      </w:r>
      <w:r>
        <w:rPr>
          <w:rFonts w:hint="eastAsia"/>
          <w:color w:val="000000"/>
        </w:rPr>
        <w:t>包括协助编制缔约国向委员会提交的定期报告。</w:t>
      </w:r>
    </w:p>
    <w:p w:rsidR="0046485E" w:rsidRPr="00F24519" w:rsidRDefault="0046485E" w:rsidP="00003EC4">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63</w:t>
      </w:r>
      <w:r w:rsidR="00D143A3" w:rsidRPr="00F24519">
        <w:rPr>
          <w:rFonts w:ascii="Time New Roman" w:eastAsia="SimHei" w:hAnsi="Time New Roman"/>
          <w:b/>
          <w:color w:val="000000"/>
        </w:rPr>
        <w:t>8</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委员会建议缔约国继续加强与民间社会组织合作</w:t>
      </w:r>
      <w:r w:rsidR="000D4C6A">
        <w:rPr>
          <w:rFonts w:ascii="Time New Roman" w:eastAsia="SimHei" w:hAnsi="Time New Roman" w:hint="eastAsia"/>
          <w:color w:val="000000"/>
        </w:rPr>
        <w:t>，</w:t>
      </w:r>
      <w:r w:rsidRPr="00F24519">
        <w:rPr>
          <w:rFonts w:ascii="Time New Roman" w:eastAsia="SimHei" w:hAnsi="Time New Roman" w:hint="eastAsia"/>
          <w:color w:val="000000"/>
        </w:rPr>
        <w:t>防止贩卖儿童、儿童卖淫和儿童色情制品的制作。它也鼓励缔约国让这些组织参与编制向委员会提出的报告</w:t>
      </w:r>
      <w:r w:rsidR="000D4C6A">
        <w:rPr>
          <w:rFonts w:ascii="Time New Roman" w:eastAsia="SimHei" w:hAnsi="Time New Roman" w:hint="eastAsia"/>
          <w:color w:val="000000"/>
        </w:rPr>
        <w:t>，</w:t>
      </w:r>
      <w:r w:rsidRPr="00F24519">
        <w:rPr>
          <w:rFonts w:ascii="Time New Roman" w:eastAsia="SimHei" w:hAnsi="Time New Roman" w:hint="eastAsia"/>
          <w:color w:val="000000"/>
        </w:rPr>
        <w:t>并利用这个报告程序</w:t>
      </w:r>
      <w:r w:rsidR="000D4C6A">
        <w:rPr>
          <w:rFonts w:ascii="Time New Roman" w:eastAsia="SimHei" w:hAnsi="Time New Roman" w:hint="eastAsia"/>
          <w:color w:val="000000"/>
        </w:rPr>
        <w:t>，</w:t>
      </w:r>
      <w:r w:rsidRPr="00F24519">
        <w:rPr>
          <w:rFonts w:ascii="Time New Roman" w:eastAsia="SimHei" w:hAnsi="Time New Roman" w:hint="eastAsia"/>
          <w:color w:val="000000"/>
        </w:rPr>
        <w:t>促进对这些问题进行公开辩论和评判。</w:t>
      </w:r>
    </w:p>
    <w:p w:rsidR="0046485E" w:rsidRDefault="00D143A3" w:rsidP="00003EC4">
      <w:pPr>
        <w:pStyle w:val="Heading3"/>
        <w:rPr>
          <w:rFonts w:hint="eastAsia"/>
        </w:rPr>
      </w:pPr>
      <w:bookmarkStart w:id="771" w:name="_Toc176169539"/>
      <w:bookmarkStart w:id="772" w:name="_Toc176233392"/>
      <w:r w:rsidRPr="00F24519">
        <w:rPr>
          <w:rFonts w:hint="eastAsia"/>
          <w:u w:val="none"/>
        </w:rPr>
        <w:t>2.</w:t>
      </w:r>
      <w:r w:rsidR="0046485E" w:rsidRPr="00F24519">
        <w:rPr>
          <w:rFonts w:hint="eastAsia"/>
          <w:u w:val="none"/>
        </w:rPr>
        <w:t xml:space="preserve">  </w:t>
      </w:r>
      <w:r w:rsidR="0046485E">
        <w:rPr>
          <w:rFonts w:hint="eastAsia"/>
        </w:rPr>
        <w:t>刑事诉讼</w:t>
      </w:r>
      <w:bookmarkEnd w:id="771"/>
      <w:bookmarkEnd w:id="772"/>
    </w:p>
    <w:p w:rsidR="0046485E" w:rsidRDefault="0046485E" w:rsidP="00003EC4">
      <w:pPr>
        <w:pStyle w:val="Heading4"/>
        <w:rPr>
          <w:rFonts w:hint="eastAsia"/>
        </w:rPr>
      </w:pPr>
      <w:bookmarkStart w:id="773" w:name="_Toc176169540"/>
      <w:bookmarkStart w:id="774" w:name="_Toc176233393"/>
      <w:r>
        <w:rPr>
          <w:rFonts w:hint="eastAsia"/>
        </w:rPr>
        <w:t>关于《任择议定书》第</w:t>
      </w:r>
      <w:r>
        <w:rPr>
          <w:rFonts w:hint="eastAsia"/>
        </w:rPr>
        <w:t>3</w:t>
      </w:r>
      <w:r>
        <w:rPr>
          <w:rFonts w:hint="eastAsia"/>
        </w:rPr>
        <w:t>条第</w:t>
      </w:r>
      <w:r>
        <w:rPr>
          <w:rFonts w:hint="eastAsia"/>
        </w:rPr>
        <w:t>1</w:t>
      </w:r>
      <w:r>
        <w:rPr>
          <w:rFonts w:hint="eastAsia"/>
        </w:rPr>
        <w:t>款提到的罪行的司法管辖权</w:t>
      </w:r>
      <w:bookmarkEnd w:id="773"/>
      <w:bookmarkEnd w:id="774"/>
    </w:p>
    <w:p w:rsidR="0046485E" w:rsidRDefault="0046485E">
      <w:pPr>
        <w:rPr>
          <w:rFonts w:hint="eastAsia"/>
          <w:color w:val="000000"/>
        </w:rPr>
      </w:pPr>
      <w:r>
        <w:rPr>
          <w:rFonts w:hint="eastAsia"/>
          <w:color w:val="000000"/>
        </w:rPr>
        <w:tab/>
      </w:r>
      <w:r>
        <w:rPr>
          <w:color w:val="000000"/>
        </w:rPr>
        <w:t>63</w:t>
      </w:r>
      <w:r w:rsidR="00D143A3">
        <w:rPr>
          <w:color w:val="000000"/>
        </w:rPr>
        <w:t>9.</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特别是在起诉狎童旅游罪方面</w:t>
      </w:r>
      <w:r w:rsidR="000D4C6A">
        <w:rPr>
          <w:rFonts w:hint="eastAsia"/>
          <w:color w:val="000000"/>
        </w:rPr>
        <w:t>，</w:t>
      </w:r>
      <w:r>
        <w:rPr>
          <w:rFonts w:hint="eastAsia"/>
          <w:color w:val="000000"/>
        </w:rPr>
        <w:t>缔约国于</w:t>
      </w:r>
      <w:r>
        <w:rPr>
          <w:rFonts w:hint="eastAsia"/>
          <w:color w:val="000000"/>
        </w:rPr>
        <w:t>2006</w:t>
      </w:r>
      <w:r>
        <w:rPr>
          <w:rFonts w:hint="eastAsia"/>
          <w:color w:val="000000"/>
        </w:rPr>
        <w:t>年</w:t>
      </w:r>
      <w:r>
        <w:rPr>
          <w:rFonts w:hint="eastAsia"/>
          <w:color w:val="000000"/>
        </w:rPr>
        <w:t>6</w:t>
      </w:r>
      <w:r>
        <w:rPr>
          <w:rFonts w:hint="eastAsia"/>
          <w:color w:val="000000"/>
        </w:rPr>
        <w:t>月</w:t>
      </w:r>
      <w:r>
        <w:rPr>
          <w:rFonts w:hint="eastAsia"/>
          <w:color w:val="000000"/>
        </w:rPr>
        <w:t>2</w:t>
      </w:r>
      <w:r>
        <w:rPr>
          <w:rFonts w:hint="eastAsia"/>
          <w:color w:val="000000"/>
        </w:rPr>
        <w:t>日废除了关于对儿童性侵犯罪行的“双重犯罪”规定。然而</w:t>
      </w:r>
      <w:r w:rsidR="000D4C6A">
        <w:rPr>
          <w:rFonts w:hint="eastAsia"/>
          <w:color w:val="000000"/>
        </w:rPr>
        <w:t>，</w:t>
      </w:r>
      <w:r>
        <w:rPr>
          <w:rFonts w:hint="eastAsia"/>
          <w:color w:val="000000"/>
        </w:rPr>
        <w:t>委员会关切地注意到</w:t>
      </w:r>
      <w:r w:rsidR="000D4C6A">
        <w:rPr>
          <w:rFonts w:hint="eastAsia"/>
          <w:color w:val="000000"/>
        </w:rPr>
        <w:t>，</w:t>
      </w:r>
      <w:r>
        <w:rPr>
          <w:rFonts w:hint="eastAsia"/>
          <w:color w:val="000000"/>
        </w:rPr>
        <w:t>警方没有得到在这个事项上进行国际合作额外需要的资源。</w:t>
      </w:r>
    </w:p>
    <w:p w:rsidR="0046485E" w:rsidRPr="00F24519" w:rsidRDefault="0046485E" w:rsidP="00003EC4">
      <w:pPr>
        <w:spacing w:after="320"/>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64</w:t>
      </w:r>
      <w:r w:rsidR="00D143A3" w:rsidRPr="00F24519">
        <w:rPr>
          <w:rFonts w:ascii="Time New Roman" w:eastAsia="SimHei" w:hAnsi="Time New Roman"/>
          <w:b/>
          <w:color w:val="000000"/>
        </w:rPr>
        <w:t>0</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委员会建议缔约国在丹麦警方调查对儿童性剥削的案件时</w:t>
      </w:r>
      <w:r w:rsidR="000D4C6A">
        <w:rPr>
          <w:rFonts w:ascii="Time New Roman" w:eastAsia="SimHei" w:hAnsi="Time New Roman" w:hint="eastAsia"/>
          <w:color w:val="000000"/>
        </w:rPr>
        <w:t>，</w:t>
      </w:r>
      <w:r w:rsidRPr="00F24519">
        <w:rPr>
          <w:rFonts w:ascii="Time New Roman" w:eastAsia="SimHei" w:hAnsi="Time New Roman" w:hint="eastAsia"/>
          <w:color w:val="000000"/>
        </w:rPr>
        <w:t>向其提供适足的进行国际合作所需资源。</w:t>
      </w:r>
    </w:p>
    <w:p w:rsidR="0046485E" w:rsidRDefault="00D143A3" w:rsidP="00003EC4">
      <w:pPr>
        <w:pStyle w:val="Heading3"/>
        <w:rPr>
          <w:rFonts w:hint="eastAsia"/>
        </w:rPr>
      </w:pPr>
      <w:bookmarkStart w:id="775" w:name="_Toc176169541"/>
      <w:bookmarkStart w:id="776" w:name="_Toc176233394"/>
      <w:r w:rsidRPr="00F24519">
        <w:rPr>
          <w:rFonts w:hint="eastAsia"/>
          <w:u w:val="none"/>
        </w:rPr>
        <w:t>3.</w:t>
      </w:r>
      <w:r w:rsidR="0046485E" w:rsidRPr="00F24519">
        <w:rPr>
          <w:rFonts w:hint="eastAsia"/>
          <w:u w:val="none"/>
        </w:rPr>
        <w:t xml:space="preserve">  </w:t>
      </w:r>
      <w:r w:rsidR="0046485E">
        <w:rPr>
          <w:rFonts w:hint="eastAsia"/>
        </w:rPr>
        <w:t>保护受害儿童的权利</w:t>
      </w:r>
      <w:bookmarkEnd w:id="775"/>
      <w:bookmarkEnd w:id="776"/>
    </w:p>
    <w:p w:rsidR="0046485E" w:rsidRDefault="0046485E" w:rsidP="00003EC4">
      <w:pPr>
        <w:pStyle w:val="Heading4"/>
      </w:pPr>
      <w:bookmarkStart w:id="777" w:name="_Toc176169542"/>
      <w:bookmarkStart w:id="778" w:name="_Toc176233395"/>
      <w:r>
        <w:rPr>
          <w:rFonts w:hint="eastAsia"/>
        </w:rPr>
        <w:t>为保护受《任择议定书》禁止的罪行侵害的儿童的权益所采取的措施</w:t>
      </w:r>
      <w:bookmarkEnd w:id="777"/>
      <w:bookmarkEnd w:id="778"/>
    </w:p>
    <w:p w:rsidR="0046485E" w:rsidRDefault="0046485E">
      <w:pPr>
        <w:rPr>
          <w:rFonts w:hint="eastAsia"/>
          <w:color w:val="000000"/>
        </w:rPr>
      </w:pPr>
      <w:r>
        <w:rPr>
          <w:rFonts w:hint="eastAsia"/>
          <w:color w:val="000000"/>
        </w:rPr>
        <w:tab/>
      </w:r>
      <w:r>
        <w:rPr>
          <w:color w:val="000000"/>
        </w:rPr>
        <w:t>64</w:t>
      </w:r>
      <w:r w:rsidR="00D143A3">
        <w:rPr>
          <w:color w:val="000000"/>
        </w:rPr>
        <w:t>1.</w:t>
      </w:r>
      <w:r>
        <w:rPr>
          <w:rFonts w:hint="eastAsia"/>
          <w:color w:val="000000"/>
        </w:rPr>
        <w:t xml:space="preserve">  </w:t>
      </w:r>
      <w:r>
        <w:rPr>
          <w:rFonts w:hint="eastAsia"/>
          <w:color w:val="000000"/>
        </w:rPr>
        <w:t>委员会关切的是正在进行的地方政府改革和警察管区改革对于提早查明有关剥削儿童案件和对于为受这些剥削</w:t>
      </w:r>
      <w:r w:rsidR="000D4C6A">
        <w:rPr>
          <w:rFonts w:hint="eastAsia"/>
          <w:color w:val="000000"/>
        </w:rPr>
        <w:t>(</w:t>
      </w:r>
      <w:r>
        <w:rPr>
          <w:rFonts w:hint="eastAsia"/>
          <w:color w:val="000000"/>
        </w:rPr>
        <w:t>包括贩卖儿童、儿童卖淫和儿童色情制品</w:t>
      </w:r>
      <w:r w:rsidR="000D4C6A">
        <w:rPr>
          <w:rFonts w:hint="eastAsia"/>
          <w:color w:val="000000"/>
        </w:rPr>
        <w:t>)</w:t>
      </w:r>
      <w:r>
        <w:rPr>
          <w:rFonts w:hint="eastAsia"/>
          <w:color w:val="000000"/>
        </w:rPr>
        <w:t>的受害儿童提供的服务数量和质量会发生不良影响。</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64</w:t>
      </w:r>
      <w:r w:rsidR="00D143A3" w:rsidRPr="00F24519">
        <w:rPr>
          <w:rFonts w:ascii="Time New Roman" w:eastAsia="SimHei" w:hAnsi="Time New Roman"/>
          <w:b/>
          <w:color w:val="000000"/>
        </w:rPr>
        <w:t>2</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在地方政府改革和警察管区改革方面</w:t>
      </w:r>
      <w:r w:rsidR="000D4C6A">
        <w:rPr>
          <w:rFonts w:ascii="Time New Roman" w:eastAsia="SimHei" w:hAnsi="Time New Roman" w:hint="eastAsia"/>
          <w:color w:val="000000"/>
        </w:rPr>
        <w:t>，</w:t>
      </w:r>
      <w:r w:rsidRPr="00F24519">
        <w:rPr>
          <w:rFonts w:ascii="Time New Roman" w:eastAsia="SimHei" w:hAnsi="Time New Roman" w:hint="eastAsia"/>
          <w:color w:val="000000"/>
        </w:rPr>
        <w:t>委员会建议缔约国采取特别措施</w:t>
      </w:r>
      <w:r w:rsidR="000D4C6A">
        <w:rPr>
          <w:rFonts w:ascii="Time New Roman" w:eastAsia="SimHei" w:hAnsi="Time New Roman" w:hint="eastAsia"/>
          <w:color w:val="000000"/>
        </w:rPr>
        <w:t>，</w:t>
      </w:r>
      <w:r w:rsidRPr="00F24519">
        <w:rPr>
          <w:rFonts w:ascii="Time New Roman" w:eastAsia="SimHei" w:hAnsi="Time New Roman" w:hint="eastAsia"/>
          <w:color w:val="000000"/>
        </w:rPr>
        <w:t>特别在过渡期间内确保早日查明涉及剥削儿童的案件和改善为受到剥削包括贩卖儿童、儿童卖淫和儿童色情制品侵害的儿童提供的服务数量和质量。</w:t>
      </w:r>
    </w:p>
    <w:p w:rsidR="0046485E" w:rsidRDefault="0046485E">
      <w:pPr>
        <w:rPr>
          <w:rFonts w:hint="eastAsia"/>
          <w:color w:val="000000"/>
        </w:rPr>
      </w:pPr>
      <w:r>
        <w:rPr>
          <w:rFonts w:hint="eastAsia"/>
          <w:color w:val="000000"/>
        </w:rPr>
        <w:tab/>
      </w:r>
      <w:r>
        <w:rPr>
          <w:color w:val="000000"/>
        </w:rPr>
        <w:t>64</w:t>
      </w:r>
      <w:r w:rsidR="00D143A3">
        <w:rPr>
          <w:color w:val="000000"/>
        </w:rPr>
        <w:t>3.</w:t>
      </w:r>
      <w:r>
        <w:rPr>
          <w:rFonts w:hint="eastAsia"/>
          <w:color w:val="000000"/>
        </w:rPr>
        <w:t xml:space="preserve">  </w:t>
      </w:r>
      <w:r>
        <w:rPr>
          <w:rFonts w:hint="eastAsia"/>
          <w:color w:val="000000"/>
        </w:rPr>
        <w:t>委员会欢迎</w:t>
      </w:r>
      <w:r>
        <w:rPr>
          <w:rFonts w:hint="eastAsia"/>
          <w:color w:val="000000"/>
        </w:rPr>
        <w:t>2003</w:t>
      </w:r>
      <w:r>
        <w:rPr>
          <w:rFonts w:hint="eastAsia"/>
          <w:color w:val="000000"/>
        </w:rPr>
        <w:t>年</w:t>
      </w:r>
      <w:r>
        <w:rPr>
          <w:rFonts w:hint="eastAsia"/>
          <w:color w:val="000000"/>
        </w:rPr>
        <w:t>4</w:t>
      </w:r>
      <w:r>
        <w:rPr>
          <w:rFonts w:hint="eastAsia"/>
          <w:color w:val="000000"/>
        </w:rPr>
        <w:t>月</w:t>
      </w:r>
      <w:r>
        <w:rPr>
          <w:rFonts w:hint="eastAsia"/>
          <w:color w:val="000000"/>
        </w:rPr>
        <w:t>2</w:t>
      </w:r>
      <w:r>
        <w:rPr>
          <w:rFonts w:hint="eastAsia"/>
          <w:color w:val="000000"/>
        </w:rPr>
        <w:t>日的第</w:t>
      </w:r>
      <w:r>
        <w:rPr>
          <w:rFonts w:hint="eastAsia"/>
          <w:color w:val="000000"/>
        </w:rPr>
        <w:t>228</w:t>
      </w:r>
      <w:r>
        <w:rPr>
          <w:rFonts w:hint="eastAsia"/>
          <w:color w:val="000000"/>
        </w:rPr>
        <w:t>号法令</w:t>
      </w:r>
      <w:r w:rsidR="000D4C6A">
        <w:rPr>
          <w:rFonts w:hint="eastAsia"/>
          <w:color w:val="000000"/>
        </w:rPr>
        <w:t>，</w:t>
      </w:r>
      <w:r>
        <w:rPr>
          <w:rFonts w:hint="eastAsia"/>
          <w:color w:val="000000"/>
        </w:rPr>
        <w:t>其中规定了可利用对儿童的录像谈话作为法庭证据</w:t>
      </w:r>
      <w:r w:rsidR="000D4C6A">
        <w:rPr>
          <w:rFonts w:hint="eastAsia"/>
          <w:color w:val="000000"/>
        </w:rPr>
        <w:t>；</w:t>
      </w:r>
      <w:r>
        <w:rPr>
          <w:rFonts w:hint="eastAsia"/>
          <w:color w:val="000000"/>
        </w:rPr>
        <w:t>在性凌辱案件中对儿童进行的录像谈话必须由特别受过训练的警员进行。委员会注意到以下的信息</w:t>
      </w:r>
      <w:r w:rsidR="000D4C6A">
        <w:rPr>
          <w:rFonts w:hint="eastAsia"/>
          <w:color w:val="000000"/>
        </w:rPr>
        <w:t>，</w:t>
      </w:r>
      <w:r>
        <w:rPr>
          <w:rFonts w:hint="eastAsia"/>
          <w:color w:val="000000"/>
        </w:rPr>
        <w:t>即在一些情况下对儿童进行录像谈话会有实际上的困难</w:t>
      </w:r>
      <w:r w:rsidR="000D4C6A">
        <w:rPr>
          <w:rFonts w:hint="eastAsia"/>
          <w:color w:val="000000"/>
        </w:rPr>
        <w:t>，</w:t>
      </w:r>
      <w:r>
        <w:rPr>
          <w:rFonts w:hint="eastAsia"/>
          <w:color w:val="000000"/>
        </w:rPr>
        <w:t>但已采取措施解决这些问题。</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64</w:t>
      </w:r>
      <w:r w:rsidR="00D143A3" w:rsidRPr="00F24519">
        <w:rPr>
          <w:rFonts w:ascii="Time New Roman" w:eastAsia="SimHei" w:hAnsi="Time New Roman"/>
          <w:b/>
          <w:color w:val="000000"/>
        </w:rPr>
        <w:t>4</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委员会请缔约国在必要时继续和加强在整个刑事诉讼过程中保护受害儿童和证人的措施。为此</w:t>
      </w:r>
      <w:r w:rsidR="000D4C6A">
        <w:rPr>
          <w:rFonts w:ascii="Time New Roman" w:eastAsia="SimHei" w:hAnsi="Time New Roman" w:hint="eastAsia"/>
          <w:color w:val="000000"/>
        </w:rPr>
        <w:t>，</w:t>
      </w:r>
      <w:r w:rsidRPr="00F24519">
        <w:rPr>
          <w:rFonts w:ascii="Time New Roman" w:eastAsia="SimHei" w:hAnsi="Time New Roman" w:hint="eastAsia"/>
          <w:color w:val="000000"/>
        </w:rPr>
        <w:t>缔约国应主要遵守《关于在涉及罪行的儿童被害人和证人的事项上坚持公理的准则》</w:t>
      </w:r>
      <w:r w:rsidR="000D4C6A">
        <w:rPr>
          <w:rFonts w:ascii="Time New Roman" w:eastAsia="SimHei" w:hAnsi="Time New Roman" w:hint="eastAsia"/>
          <w:color w:val="000000"/>
        </w:rPr>
        <w:t>(</w:t>
      </w:r>
      <w:r w:rsidRPr="00F24519">
        <w:rPr>
          <w:rFonts w:ascii="Time New Roman" w:eastAsia="SimHei" w:hAnsi="Time New Roman" w:hint="eastAsia"/>
          <w:color w:val="000000"/>
        </w:rPr>
        <w:t>经济及社会理事会第</w:t>
      </w:r>
      <w:r w:rsidRPr="00F24519">
        <w:rPr>
          <w:rFonts w:ascii="Time New Roman" w:eastAsia="SimHei" w:hAnsi="Time New Roman" w:hint="eastAsia"/>
          <w:b/>
          <w:color w:val="000000"/>
        </w:rPr>
        <w:t>2005</w:t>
      </w:r>
      <w:r w:rsidR="000D4C6A">
        <w:rPr>
          <w:rFonts w:ascii="Time New Roman" w:eastAsia="SimHei" w:hAnsi="Time New Roman" w:hint="eastAsia"/>
          <w:color w:val="000000"/>
        </w:rPr>
        <w:t>/</w:t>
      </w:r>
      <w:r w:rsidRPr="00F24519">
        <w:rPr>
          <w:rFonts w:ascii="Time New Roman" w:eastAsia="SimHei" w:hAnsi="Time New Roman" w:hint="eastAsia"/>
          <w:b/>
          <w:color w:val="000000"/>
        </w:rPr>
        <w:t>20</w:t>
      </w:r>
      <w:r w:rsidRPr="00F24519">
        <w:rPr>
          <w:rFonts w:ascii="Time New Roman" w:eastAsia="SimHei" w:hAnsi="Time New Roman" w:hint="eastAsia"/>
          <w:color w:val="000000"/>
        </w:rPr>
        <w:t>号决议</w:t>
      </w:r>
      <w:r w:rsidR="000D4C6A">
        <w:rPr>
          <w:rFonts w:ascii="Time New Roman" w:eastAsia="SimHei" w:hAnsi="Time New Roman" w:hint="eastAsia"/>
          <w:color w:val="000000"/>
        </w:rPr>
        <w:t>，</w:t>
      </w:r>
      <w:r w:rsidRPr="00F24519">
        <w:rPr>
          <w:rFonts w:ascii="Time New Roman" w:eastAsia="SimHei" w:hAnsi="Time New Roman" w:hint="eastAsia"/>
          <w:color w:val="000000"/>
        </w:rPr>
        <w:t>附件</w:t>
      </w:r>
      <w:r w:rsidR="000D4C6A">
        <w:rPr>
          <w:rFonts w:ascii="Time New Roman" w:eastAsia="SimHei" w:hAnsi="Time New Roman" w:hint="eastAsia"/>
          <w:color w:val="000000"/>
        </w:rPr>
        <w:t>)</w:t>
      </w:r>
      <w:r w:rsidRPr="00F24519">
        <w:rPr>
          <w:rFonts w:ascii="Time New Roman" w:eastAsia="SimHei" w:hAnsi="Time New Roman" w:hint="eastAsia"/>
          <w:color w:val="000000"/>
        </w:rPr>
        <w:t>。</w:t>
      </w:r>
    </w:p>
    <w:p w:rsidR="0046485E" w:rsidRDefault="0046485E">
      <w:pPr>
        <w:rPr>
          <w:rFonts w:hint="eastAsia"/>
          <w:color w:val="000000"/>
        </w:rPr>
      </w:pPr>
      <w:r>
        <w:rPr>
          <w:rFonts w:hint="eastAsia"/>
          <w:color w:val="000000"/>
        </w:rPr>
        <w:tab/>
      </w:r>
      <w:r>
        <w:rPr>
          <w:color w:val="000000"/>
        </w:rPr>
        <w:t>64</w:t>
      </w:r>
      <w:r w:rsidR="00D143A3">
        <w:rPr>
          <w:color w:val="000000"/>
        </w:rPr>
        <w:t>5.</w:t>
      </w:r>
      <w:r>
        <w:rPr>
          <w:rFonts w:hint="eastAsia"/>
          <w:color w:val="000000"/>
        </w:rPr>
        <w:t xml:space="preserve">  </w:t>
      </w:r>
      <w:r>
        <w:rPr>
          <w:rFonts w:hint="eastAsia"/>
          <w:color w:val="000000"/>
        </w:rPr>
        <w:t>委员会注意到政府公务员在接触到一个受性凌辱或被迫卖淫的儿童时有严格的责任向地方当局举报</w:t>
      </w:r>
      <w:r w:rsidR="000D4C6A">
        <w:rPr>
          <w:rFonts w:hint="eastAsia"/>
          <w:color w:val="000000"/>
        </w:rPr>
        <w:t>；</w:t>
      </w:r>
      <w:r>
        <w:rPr>
          <w:rFonts w:hint="eastAsia"/>
          <w:color w:val="000000"/>
        </w:rPr>
        <w:t>而且每一个公民都有一般的责任举报对儿童的性凌辱事件。提到最近在</w:t>
      </w:r>
      <w:r>
        <w:rPr>
          <w:color w:val="000000"/>
        </w:rPr>
        <w:t>Tønder</w:t>
      </w:r>
      <w:r>
        <w:rPr>
          <w:rFonts w:hint="eastAsia"/>
          <w:color w:val="000000"/>
        </w:rPr>
        <w:t>发生的一件特别严重的儿童性凌辱和卖淫案件</w:t>
      </w:r>
      <w:r w:rsidR="000D4C6A">
        <w:rPr>
          <w:rFonts w:hint="eastAsia"/>
          <w:color w:val="000000"/>
        </w:rPr>
        <w:t>，</w:t>
      </w:r>
      <w:r>
        <w:rPr>
          <w:rFonts w:hint="eastAsia"/>
          <w:color w:val="000000"/>
        </w:rPr>
        <w:t>委员会关注的是民间社会和政府公务员是否充分意识到他们有向当局举报的义务。此外</w:t>
      </w:r>
      <w:r w:rsidR="000D4C6A">
        <w:rPr>
          <w:rFonts w:hint="eastAsia"/>
          <w:color w:val="000000"/>
        </w:rPr>
        <w:t>，</w:t>
      </w:r>
      <w:r>
        <w:rPr>
          <w:rFonts w:hint="eastAsia"/>
          <w:color w:val="000000"/>
        </w:rPr>
        <w:t>它关切地注意到社会福利处十分繁忙的工作和有限的资源可能延迟了对关于儿童性剥削的举报作出反应。</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64</w:t>
      </w:r>
      <w:r w:rsidR="00D143A3" w:rsidRPr="00F24519">
        <w:rPr>
          <w:rFonts w:ascii="Time New Roman" w:eastAsia="SimHei" w:hAnsi="Time New Roman"/>
          <w:b/>
          <w:color w:val="000000"/>
        </w:rPr>
        <w:t>6</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F24519" w:rsidRDefault="0046485E" w:rsidP="00003EC4">
      <w:pPr>
        <w:numPr>
          <w:ilvl w:val="0"/>
          <w:numId w:val="114"/>
        </w:numPr>
        <w:rPr>
          <w:rFonts w:ascii="Time New Roman" w:eastAsia="SimHei" w:hAnsi="Time New Roman" w:hint="eastAsia"/>
          <w:color w:val="000000"/>
        </w:rPr>
      </w:pPr>
      <w:r w:rsidRPr="00F24519">
        <w:rPr>
          <w:rFonts w:ascii="Time New Roman" w:eastAsia="SimHei" w:hAnsi="Time New Roman" w:hint="eastAsia"/>
          <w:color w:val="000000"/>
        </w:rPr>
        <w:t>继续其关于强制性举报的宣传运动</w:t>
      </w:r>
      <w:r w:rsidR="000D4C6A">
        <w:rPr>
          <w:rFonts w:ascii="Time New Roman" w:eastAsia="SimHei" w:hAnsi="Time New Roman" w:hint="eastAsia"/>
          <w:color w:val="000000"/>
        </w:rPr>
        <w:t>，</w:t>
      </w:r>
      <w:r w:rsidRPr="00F24519">
        <w:rPr>
          <w:rFonts w:ascii="Time New Roman" w:eastAsia="SimHei" w:hAnsi="Time New Roman" w:hint="eastAsia"/>
          <w:color w:val="000000"/>
        </w:rPr>
        <w:t>以确保所有公务员和民间社会充分意识到他们向当局举报儿童性剥削事件的义务</w:t>
      </w:r>
      <w:r w:rsidR="000D4C6A">
        <w:rPr>
          <w:rFonts w:ascii="Time New Roman" w:eastAsia="SimHei" w:hAnsi="Time New Roman" w:hint="eastAsia"/>
          <w:color w:val="000000"/>
        </w:rPr>
        <w:t>，</w:t>
      </w:r>
      <w:r w:rsidRPr="00F24519">
        <w:rPr>
          <w:rFonts w:ascii="Time New Roman" w:eastAsia="SimHei" w:hAnsi="Time New Roman" w:hint="eastAsia"/>
          <w:color w:val="000000"/>
        </w:rPr>
        <w:t>并加紧努力在这方面为从事儿童工作的公务员提供培训</w:t>
      </w:r>
      <w:r w:rsidR="000D4C6A">
        <w:rPr>
          <w:rFonts w:ascii="Time New Roman" w:eastAsia="SimHei" w:hAnsi="Time New Roman" w:hint="eastAsia"/>
          <w:color w:val="000000"/>
        </w:rPr>
        <w:t>；</w:t>
      </w:r>
    </w:p>
    <w:p w:rsidR="0046485E" w:rsidRPr="00F24519" w:rsidRDefault="0046485E" w:rsidP="00003EC4">
      <w:pPr>
        <w:numPr>
          <w:ilvl w:val="0"/>
          <w:numId w:val="114"/>
        </w:numPr>
        <w:rPr>
          <w:rFonts w:ascii="Time New Roman" w:eastAsia="SimHei" w:hAnsi="Time New Roman" w:hint="eastAsia"/>
          <w:color w:val="000000"/>
        </w:rPr>
      </w:pPr>
      <w:r w:rsidRPr="00F24519">
        <w:rPr>
          <w:rFonts w:ascii="Time New Roman" w:eastAsia="SimHei" w:hAnsi="Time New Roman" w:hint="eastAsia"/>
          <w:color w:val="000000"/>
        </w:rPr>
        <w:t>与民间社会组织合作以便加强一种立足社区保护儿童的社会责任</w:t>
      </w:r>
      <w:r w:rsidR="000D4C6A">
        <w:rPr>
          <w:rFonts w:ascii="Time New Roman" w:eastAsia="SimHei" w:hAnsi="Time New Roman" w:hint="eastAsia"/>
          <w:color w:val="000000"/>
        </w:rPr>
        <w:t>；</w:t>
      </w:r>
    </w:p>
    <w:p w:rsidR="0046485E" w:rsidRPr="00F24519" w:rsidRDefault="0046485E" w:rsidP="00003EC4">
      <w:pPr>
        <w:numPr>
          <w:ilvl w:val="0"/>
          <w:numId w:val="114"/>
        </w:numPr>
        <w:rPr>
          <w:rFonts w:ascii="Time New Roman" w:eastAsia="SimHei" w:hAnsi="Time New Roman" w:hint="eastAsia"/>
          <w:color w:val="000000"/>
        </w:rPr>
      </w:pPr>
      <w:r w:rsidRPr="00F24519">
        <w:rPr>
          <w:rFonts w:ascii="Time New Roman" w:eastAsia="SimHei" w:hAnsi="Time New Roman" w:hint="eastAsia"/>
          <w:color w:val="000000"/>
        </w:rPr>
        <w:t>提高对所有形式的儿童性剥削均属非法、不可接受的认识</w:t>
      </w:r>
      <w:r w:rsidR="000D4C6A">
        <w:rPr>
          <w:rFonts w:ascii="Time New Roman" w:eastAsia="SimHei" w:hAnsi="Time New Roman" w:hint="eastAsia"/>
          <w:color w:val="000000"/>
        </w:rPr>
        <w:t>，</w:t>
      </w:r>
      <w:r w:rsidRPr="00F24519">
        <w:rPr>
          <w:rFonts w:ascii="Time New Roman" w:eastAsia="SimHei" w:hAnsi="Time New Roman" w:hint="eastAsia"/>
          <w:color w:val="000000"/>
        </w:rPr>
        <w:t>但须适当考虑到尊重儿童隐私的原则</w:t>
      </w:r>
      <w:r w:rsidR="000D4C6A">
        <w:rPr>
          <w:rFonts w:ascii="Time New Roman" w:eastAsia="SimHei" w:hAnsi="Time New Roman" w:hint="eastAsia"/>
          <w:color w:val="000000"/>
        </w:rPr>
        <w:t>；</w:t>
      </w:r>
    </w:p>
    <w:p w:rsidR="0046485E" w:rsidRPr="00F24519" w:rsidRDefault="0046485E" w:rsidP="00003EC4">
      <w:pPr>
        <w:numPr>
          <w:ilvl w:val="0"/>
          <w:numId w:val="114"/>
        </w:numPr>
        <w:rPr>
          <w:rFonts w:ascii="Time New Roman" w:eastAsia="SimHei" w:hAnsi="Time New Roman"/>
          <w:color w:val="000000"/>
        </w:rPr>
      </w:pPr>
      <w:r w:rsidRPr="00F24519">
        <w:rPr>
          <w:rFonts w:ascii="Time New Roman" w:eastAsia="SimHei" w:hAnsi="Time New Roman" w:hint="eastAsia"/>
          <w:color w:val="000000"/>
        </w:rPr>
        <w:t>为社会福利处提供适足的人力和财政资源</w:t>
      </w:r>
      <w:r w:rsidR="000D4C6A">
        <w:rPr>
          <w:rFonts w:ascii="Time New Roman" w:eastAsia="SimHei" w:hAnsi="Time New Roman" w:hint="eastAsia"/>
          <w:color w:val="000000"/>
        </w:rPr>
        <w:t>，</w:t>
      </w:r>
      <w:r w:rsidRPr="00F24519">
        <w:rPr>
          <w:rFonts w:ascii="Time New Roman" w:eastAsia="SimHei" w:hAnsi="Time New Roman" w:hint="eastAsia"/>
          <w:color w:val="000000"/>
        </w:rPr>
        <w:t>以便它能立刻和有效地对有关儿童性剥削的举报采取行动。</w:t>
      </w:r>
    </w:p>
    <w:p w:rsidR="0046485E" w:rsidRPr="00F24519" w:rsidRDefault="0046485E">
      <w:pPr>
        <w:rPr>
          <w:rFonts w:hint="eastAsia"/>
          <w:snapToGrid/>
          <w:color w:val="000000"/>
        </w:rPr>
      </w:pPr>
      <w:r w:rsidRPr="00F24519">
        <w:rPr>
          <w:rFonts w:hint="eastAsia"/>
          <w:snapToGrid/>
          <w:color w:val="000000"/>
        </w:rPr>
        <w:tab/>
      </w:r>
      <w:r w:rsidRPr="00F24519">
        <w:rPr>
          <w:snapToGrid/>
          <w:color w:val="000000"/>
        </w:rPr>
        <w:t>64</w:t>
      </w:r>
      <w:r w:rsidR="00D143A3" w:rsidRPr="00F24519">
        <w:rPr>
          <w:snapToGrid/>
          <w:color w:val="000000"/>
        </w:rPr>
        <w:t>7.</w:t>
      </w:r>
      <w:r w:rsidRPr="00F24519">
        <w:rPr>
          <w:rFonts w:hint="eastAsia"/>
          <w:snapToGrid/>
          <w:color w:val="000000"/>
        </w:rPr>
        <w:t xml:space="preserve">  </w:t>
      </w:r>
      <w:r w:rsidRPr="00F24519">
        <w:rPr>
          <w:rFonts w:hint="eastAsia"/>
          <w:snapToGrid/>
          <w:color w:val="000000"/>
        </w:rPr>
        <w:t>委员会有兴趣地注意到丹麦制定了一个保护证人方案</w:t>
      </w:r>
      <w:r w:rsidR="000D4C6A">
        <w:rPr>
          <w:rFonts w:hint="eastAsia"/>
          <w:snapToGrid/>
          <w:color w:val="000000"/>
        </w:rPr>
        <w:t>，</w:t>
      </w:r>
      <w:r w:rsidRPr="00F24519">
        <w:rPr>
          <w:rFonts w:hint="eastAsia"/>
          <w:snapToGrid/>
          <w:color w:val="000000"/>
        </w:rPr>
        <w:t>但感到关切的是它的优先考虑是将贩运受害者遣返</w:t>
      </w:r>
      <w:r w:rsidR="000D4C6A">
        <w:rPr>
          <w:rFonts w:hint="eastAsia"/>
          <w:snapToGrid/>
          <w:color w:val="000000"/>
        </w:rPr>
        <w:t>，</w:t>
      </w:r>
      <w:r w:rsidRPr="00F24519">
        <w:rPr>
          <w:rFonts w:hint="eastAsia"/>
          <w:snapToGrid/>
          <w:color w:val="000000"/>
        </w:rPr>
        <w:t>即使得不到原籍国有关保护证人措施的保障。</w:t>
      </w:r>
    </w:p>
    <w:p w:rsidR="0046485E" w:rsidRPr="00F24519" w:rsidRDefault="0046485E">
      <w:pPr>
        <w:rPr>
          <w:rFonts w:ascii="Time New Roman" w:eastAsia="SimHei" w:hAnsi="Time New Roman" w:hint="eastAsia"/>
          <w:color w:val="000000"/>
        </w:rPr>
      </w:pPr>
      <w:r w:rsidRPr="00F24519">
        <w:rPr>
          <w:rFonts w:ascii="Time New Roman" w:eastAsia="SimHei" w:hAnsi="Time New Roman" w:hint="eastAsia"/>
          <w:color w:val="000000"/>
        </w:rPr>
        <w:tab/>
      </w:r>
      <w:r w:rsidRPr="00F24519">
        <w:rPr>
          <w:rFonts w:ascii="Time New Roman" w:eastAsia="SimHei" w:hAnsi="Time New Roman"/>
          <w:b/>
          <w:color w:val="000000"/>
        </w:rPr>
        <w:t>64</w:t>
      </w:r>
      <w:r w:rsidR="00D143A3" w:rsidRPr="00F24519">
        <w:rPr>
          <w:rFonts w:ascii="Time New Roman" w:eastAsia="SimHei" w:hAnsi="Time New Roman"/>
          <w:b/>
          <w:color w:val="000000"/>
        </w:rPr>
        <w:t>8</w:t>
      </w:r>
      <w:r w:rsidR="00D143A3" w:rsidRPr="00F24519">
        <w:rPr>
          <w:rFonts w:ascii="Time New Roman" w:eastAsia="SimHei" w:hAnsi="Time New Roman"/>
          <w:color w:val="000000"/>
        </w:rPr>
        <w:t>.</w:t>
      </w:r>
      <w:r w:rsidRPr="00F24519">
        <w:rPr>
          <w:rFonts w:ascii="Time New Roman" w:eastAsia="SimHei" w:hAnsi="Time New Roman" w:hint="eastAsia"/>
          <w:color w:val="000000"/>
        </w:rPr>
        <w:t xml:space="preserve">  </w:t>
      </w:r>
      <w:r w:rsidRPr="00F24519">
        <w:rPr>
          <w:rFonts w:ascii="Time New Roman" w:eastAsia="SimHei" w:hAnsi="Time New Roman" w:hint="eastAsia"/>
          <w:color w:val="000000"/>
        </w:rPr>
        <w:t>委员会建议让那些在遣返后得不到保护证人保障的儿童能得到在丹麦居留和获得保护的保障。应在调查期间为外国儿童贩运受害者提供住所和临时居留许可。</w:t>
      </w:r>
    </w:p>
    <w:p w:rsidR="0046485E" w:rsidRDefault="0046485E">
      <w:pPr>
        <w:rPr>
          <w:rFonts w:hint="eastAsia"/>
          <w:color w:val="000000"/>
        </w:rPr>
      </w:pPr>
      <w:r>
        <w:rPr>
          <w:rFonts w:hint="eastAsia"/>
          <w:color w:val="000000"/>
        </w:rPr>
        <w:tab/>
      </w:r>
      <w:r>
        <w:rPr>
          <w:color w:val="000000"/>
        </w:rPr>
        <w:t>64</w:t>
      </w:r>
      <w:r w:rsidR="00D143A3">
        <w:rPr>
          <w:color w:val="000000"/>
        </w:rPr>
        <w:t>9.</w:t>
      </w:r>
      <w:r>
        <w:rPr>
          <w:rFonts w:hint="eastAsia"/>
          <w:color w:val="000000"/>
        </w:rPr>
        <w:t xml:space="preserve">  </w:t>
      </w:r>
      <w:r>
        <w:rPr>
          <w:rFonts w:hint="eastAsia"/>
          <w:color w:val="000000"/>
        </w:rPr>
        <w:t>委员会赞赏地注意到儿童求助热线“</w:t>
      </w:r>
      <w:r>
        <w:rPr>
          <w:color w:val="000000"/>
        </w:rPr>
        <w:t>BørneTelefonen</w:t>
      </w:r>
      <w:r>
        <w:rPr>
          <w:rFonts w:hint="eastAsia"/>
          <w:color w:val="000000"/>
        </w:rPr>
        <w:t>”于</w:t>
      </w:r>
      <w:r>
        <w:rPr>
          <w:rFonts w:hint="eastAsia"/>
          <w:color w:val="000000"/>
        </w:rPr>
        <w:t>1987</w:t>
      </w:r>
      <w:r>
        <w:rPr>
          <w:rFonts w:hint="eastAsia"/>
          <w:color w:val="000000"/>
        </w:rPr>
        <w:t>年开通</w:t>
      </w:r>
      <w:r w:rsidR="000D4C6A">
        <w:rPr>
          <w:rFonts w:hint="eastAsia"/>
          <w:color w:val="000000"/>
        </w:rPr>
        <w:t>，</w:t>
      </w:r>
      <w:r>
        <w:rPr>
          <w:rFonts w:hint="eastAsia"/>
          <w:color w:val="000000"/>
        </w:rPr>
        <w:t>为儿童提供辅导和介绍服务。然而</w:t>
      </w:r>
      <w:r w:rsidR="000D4C6A">
        <w:rPr>
          <w:rFonts w:hint="eastAsia"/>
          <w:color w:val="000000"/>
        </w:rPr>
        <w:t>，</w:t>
      </w:r>
      <w:r>
        <w:rPr>
          <w:rFonts w:hint="eastAsia"/>
          <w:color w:val="000000"/>
        </w:rPr>
        <w:t>它关切地注意到</w:t>
      </w:r>
      <w:r w:rsidR="000D4C6A">
        <w:rPr>
          <w:rFonts w:hint="eastAsia"/>
          <w:color w:val="000000"/>
        </w:rPr>
        <w:t>，</w:t>
      </w:r>
      <w:r>
        <w:rPr>
          <w:rFonts w:hint="eastAsia"/>
          <w:color w:val="000000"/>
        </w:rPr>
        <w:t>打电话给“</w:t>
      </w:r>
      <w:r>
        <w:rPr>
          <w:color w:val="000000"/>
        </w:rPr>
        <w:t>BørneTelefonen</w:t>
      </w:r>
      <w:r>
        <w:rPr>
          <w:rFonts w:hint="eastAsia"/>
          <w:color w:val="000000"/>
        </w:rPr>
        <w:t>”必须付费</w:t>
      </w:r>
      <w:r w:rsidR="000D4C6A">
        <w:rPr>
          <w:rFonts w:hint="eastAsia"/>
          <w:color w:val="000000"/>
        </w:rPr>
        <w:t>，</w:t>
      </w:r>
      <w:r>
        <w:rPr>
          <w:rFonts w:hint="eastAsia"/>
          <w:color w:val="000000"/>
        </w:rPr>
        <w:t>而且求助热线周末不提供服务。</w:t>
      </w:r>
    </w:p>
    <w:p w:rsidR="0046485E" w:rsidRPr="00817237" w:rsidRDefault="0046485E" w:rsidP="00003EC4">
      <w:pPr>
        <w:spacing w:after="32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0</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委员会建议缔约国加强它对“</w:t>
      </w:r>
      <w:r w:rsidRPr="00817237">
        <w:rPr>
          <w:rFonts w:ascii="Time New Roman" w:eastAsia="SimHei" w:hAnsi="Time New Roman"/>
          <w:b/>
          <w:color w:val="000000"/>
        </w:rPr>
        <w:t>BørneTelefonen</w:t>
      </w:r>
      <w:r w:rsidRPr="00817237">
        <w:rPr>
          <w:rFonts w:ascii="Time New Roman" w:eastAsia="SimHei" w:hAnsi="Time New Roman" w:hint="eastAsia"/>
          <w:color w:val="000000"/>
        </w:rPr>
        <w:t>”的资金和技术支助</w:t>
      </w:r>
      <w:r w:rsidR="000D4C6A">
        <w:rPr>
          <w:rFonts w:ascii="Time New Roman" w:eastAsia="SimHei" w:hAnsi="Time New Roman" w:hint="eastAsia"/>
          <w:color w:val="000000"/>
        </w:rPr>
        <w:t>，</w:t>
      </w:r>
      <w:r w:rsidRPr="00817237">
        <w:rPr>
          <w:rFonts w:ascii="Time New Roman" w:eastAsia="SimHei" w:hAnsi="Time New Roman" w:hint="eastAsia"/>
          <w:color w:val="000000"/>
        </w:rPr>
        <w:t>维持目前提供的服务</w:t>
      </w:r>
      <w:r w:rsidR="000D4C6A">
        <w:rPr>
          <w:rFonts w:ascii="Time New Roman" w:eastAsia="SimHei" w:hAnsi="Time New Roman" w:hint="eastAsia"/>
          <w:color w:val="000000"/>
        </w:rPr>
        <w:t>，</w:t>
      </w:r>
      <w:r w:rsidRPr="00817237">
        <w:rPr>
          <w:rFonts w:ascii="Time New Roman" w:eastAsia="SimHei" w:hAnsi="Time New Roman" w:hint="eastAsia"/>
          <w:color w:val="000000"/>
        </w:rPr>
        <w:t>并且确保不能支付电话费的儿童能够与求助热线联系。它建议为热线提供一个</w:t>
      </w:r>
      <w:r w:rsidRPr="00817237">
        <w:rPr>
          <w:rFonts w:ascii="Time New Roman" w:eastAsia="SimHei" w:hAnsi="Time New Roman" w:hint="eastAsia"/>
          <w:b/>
          <w:color w:val="000000"/>
        </w:rPr>
        <w:t>3</w:t>
      </w:r>
      <w:r w:rsidRPr="00817237">
        <w:rPr>
          <w:rFonts w:ascii="Time New Roman" w:eastAsia="SimHei" w:hAnsi="Time New Roman" w:hint="eastAsia"/>
          <w:color w:val="000000"/>
        </w:rPr>
        <w:t>位或</w:t>
      </w:r>
      <w:r w:rsidRPr="00817237">
        <w:rPr>
          <w:rFonts w:ascii="Time New Roman" w:eastAsia="SimHei" w:hAnsi="Time New Roman" w:hint="eastAsia"/>
          <w:b/>
          <w:color w:val="000000"/>
        </w:rPr>
        <w:t>4</w:t>
      </w:r>
      <w:r w:rsidRPr="00817237">
        <w:rPr>
          <w:rFonts w:ascii="Time New Roman" w:eastAsia="SimHei" w:hAnsi="Time New Roman" w:hint="eastAsia"/>
          <w:color w:val="000000"/>
        </w:rPr>
        <w:t>位的免费号码</w:t>
      </w:r>
      <w:r w:rsidR="000D4C6A">
        <w:rPr>
          <w:rFonts w:ascii="Time New Roman" w:eastAsia="SimHei" w:hAnsi="Time New Roman" w:hint="eastAsia"/>
          <w:color w:val="000000"/>
        </w:rPr>
        <w:t>，</w:t>
      </w:r>
      <w:r w:rsidRPr="00817237">
        <w:rPr>
          <w:rFonts w:ascii="Time New Roman" w:eastAsia="SimHei" w:hAnsi="Time New Roman" w:hint="eastAsia"/>
          <w:color w:val="000000"/>
        </w:rPr>
        <w:t>以便求助热线本身或儿童都不需为使用热线服务支付费用</w:t>
      </w:r>
      <w:r w:rsidR="000D4C6A">
        <w:rPr>
          <w:rFonts w:ascii="Time New Roman" w:eastAsia="SimHei" w:hAnsi="Time New Roman" w:hint="eastAsia"/>
          <w:color w:val="000000"/>
        </w:rPr>
        <w:t>，</w:t>
      </w:r>
      <w:r w:rsidRPr="00817237">
        <w:rPr>
          <w:rFonts w:ascii="Time New Roman" w:eastAsia="SimHei" w:hAnsi="Time New Roman" w:hint="eastAsia"/>
          <w:color w:val="000000"/>
        </w:rPr>
        <w:t>此外</w:t>
      </w:r>
      <w:r w:rsidR="000D4C6A">
        <w:rPr>
          <w:rFonts w:ascii="Time New Roman" w:eastAsia="SimHei" w:hAnsi="Time New Roman" w:hint="eastAsia"/>
          <w:color w:val="000000"/>
        </w:rPr>
        <w:t>，</w:t>
      </w:r>
      <w:r w:rsidRPr="00817237">
        <w:rPr>
          <w:rFonts w:ascii="Time New Roman" w:eastAsia="SimHei" w:hAnsi="Time New Roman" w:hint="eastAsia"/>
          <w:color w:val="000000"/>
        </w:rPr>
        <w:t>热线</w:t>
      </w:r>
      <w:r w:rsidRPr="00817237">
        <w:rPr>
          <w:rFonts w:ascii="Time New Roman" w:eastAsia="SimHei" w:hAnsi="Time New Roman" w:hint="eastAsia"/>
          <w:b/>
          <w:color w:val="000000"/>
        </w:rPr>
        <w:t>24</w:t>
      </w:r>
      <w:r w:rsidRPr="00817237">
        <w:rPr>
          <w:rFonts w:ascii="Time New Roman" w:eastAsia="SimHei" w:hAnsi="Time New Roman" w:hint="eastAsia"/>
          <w:color w:val="000000"/>
        </w:rPr>
        <w:t>小时全天服务。</w:t>
      </w:r>
    </w:p>
    <w:p w:rsidR="0046485E" w:rsidRDefault="00D143A3" w:rsidP="00003EC4">
      <w:pPr>
        <w:pStyle w:val="Heading3"/>
        <w:rPr>
          <w:rFonts w:hint="eastAsia"/>
        </w:rPr>
      </w:pPr>
      <w:bookmarkStart w:id="779" w:name="_Toc176169543"/>
      <w:bookmarkStart w:id="780" w:name="_Toc176233396"/>
      <w:r w:rsidRPr="00817237">
        <w:rPr>
          <w:rFonts w:hint="eastAsia"/>
          <w:u w:val="none"/>
        </w:rPr>
        <w:t>4.</w:t>
      </w:r>
      <w:r w:rsidR="0046485E" w:rsidRPr="00817237">
        <w:rPr>
          <w:rFonts w:hint="eastAsia"/>
          <w:u w:val="none"/>
        </w:rPr>
        <w:t xml:space="preserve">  </w:t>
      </w:r>
      <w:r w:rsidR="0046485E">
        <w:rPr>
          <w:rFonts w:hint="eastAsia"/>
        </w:rPr>
        <w:t>防止买卖儿童、儿童卖淫和制作儿童色情制品</w:t>
      </w:r>
      <w:bookmarkEnd w:id="779"/>
      <w:bookmarkEnd w:id="780"/>
    </w:p>
    <w:p w:rsidR="0046485E" w:rsidRDefault="0046485E" w:rsidP="00003EC4">
      <w:pPr>
        <w:pStyle w:val="Heading4"/>
        <w:rPr>
          <w:rFonts w:hint="eastAsia"/>
        </w:rPr>
      </w:pPr>
      <w:bookmarkStart w:id="781" w:name="_Toc176169544"/>
      <w:bookmarkStart w:id="782" w:name="_Toc176233397"/>
      <w:r>
        <w:rPr>
          <w:rFonts w:hint="eastAsia"/>
        </w:rPr>
        <w:t>为防止《任择议定书》提及的罪行所采取的措施</w:t>
      </w:r>
      <w:bookmarkEnd w:id="781"/>
      <w:bookmarkEnd w:id="782"/>
    </w:p>
    <w:p w:rsidR="0046485E" w:rsidRDefault="0046485E">
      <w:pPr>
        <w:rPr>
          <w:rFonts w:hint="eastAsia"/>
          <w:color w:val="000000"/>
        </w:rPr>
      </w:pPr>
      <w:r>
        <w:rPr>
          <w:rFonts w:hint="eastAsia"/>
          <w:color w:val="000000"/>
        </w:rPr>
        <w:tab/>
      </w:r>
      <w:r>
        <w:rPr>
          <w:color w:val="000000"/>
        </w:rPr>
        <w:t>65</w:t>
      </w:r>
      <w:r w:rsidR="00D143A3">
        <w:rPr>
          <w:color w:val="000000"/>
        </w:rPr>
        <w:t>1.</w:t>
      </w:r>
      <w:r>
        <w:rPr>
          <w:rFonts w:hint="eastAsia"/>
          <w:color w:val="000000"/>
        </w:rPr>
        <w:t xml:space="preserve">  </w:t>
      </w:r>
      <w:r>
        <w:rPr>
          <w:rFonts w:hint="eastAsia"/>
          <w:color w:val="000000"/>
        </w:rPr>
        <w:t>委员会欢迎于</w:t>
      </w:r>
      <w:r>
        <w:rPr>
          <w:rFonts w:hint="eastAsia"/>
          <w:color w:val="000000"/>
        </w:rPr>
        <w:t>2005</w:t>
      </w:r>
      <w:r>
        <w:rPr>
          <w:rFonts w:hint="eastAsia"/>
          <w:color w:val="000000"/>
        </w:rPr>
        <w:t>年</w:t>
      </w:r>
      <w:r>
        <w:rPr>
          <w:rFonts w:hint="eastAsia"/>
          <w:color w:val="000000"/>
        </w:rPr>
        <w:t>7</w:t>
      </w:r>
      <w:r>
        <w:rPr>
          <w:rFonts w:hint="eastAsia"/>
          <w:color w:val="000000"/>
        </w:rPr>
        <w:t>月</w:t>
      </w:r>
      <w:r>
        <w:rPr>
          <w:rFonts w:hint="eastAsia"/>
          <w:color w:val="000000"/>
        </w:rPr>
        <w:t>1</w:t>
      </w:r>
      <w:r>
        <w:rPr>
          <w:rFonts w:hint="eastAsia"/>
          <w:color w:val="000000"/>
        </w:rPr>
        <w:t>日生效的关于在就业方面要求公开犯罪记录的法令。该法令加强了为防止</w:t>
      </w:r>
      <w:r>
        <w:rPr>
          <w:rFonts w:hint="eastAsia"/>
          <w:color w:val="000000"/>
        </w:rPr>
        <w:t>15</w:t>
      </w:r>
      <w:r>
        <w:rPr>
          <w:rFonts w:hint="eastAsia"/>
          <w:color w:val="000000"/>
        </w:rPr>
        <w:t>岁以下儿童受性凌辱而作出的努力。然而</w:t>
      </w:r>
      <w:r w:rsidR="000D4C6A">
        <w:rPr>
          <w:rFonts w:hint="eastAsia"/>
          <w:color w:val="000000"/>
        </w:rPr>
        <w:t>，</w:t>
      </w:r>
      <w:r>
        <w:rPr>
          <w:rFonts w:hint="eastAsia"/>
          <w:color w:val="000000"/>
        </w:rPr>
        <w:t>委员会关切地注意到</w:t>
      </w:r>
      <w:r w:rsidR="000D4C6A">
        <w:rPr>
          <w:rFonts w:hint="eastAsia"/>
          <w:color w:val="000000"/>
        </w:rPr>
        <w:t>，</w:t>
      </w:r>
      <w:r>
        <w:rPr>
          <w:rFonts w:hint="eastAsia"/>
          <w:color w:val="000000"/>
        </w:rPr>
        <w:t>该法令只涉及那些将被公共行政当局雇用并会直接接触到</w:t>
      </w:r>
      <w:r>
        <w:rPr>
          <w:rFonts w:hint="eastAsia"/>
          <w:color w:val="000000"/>
        </w:rPr>
        <w:t>15</w:t>
      </w:r>
      <w:r>
        <w:rPr>
          <w:rFonts w:hint="eastAsia"/>
          <w:color w:val="000000"/>
        </w:rPr>
        <w:t>岁以下儿童的未来雇员和义工</w:t>
      </w:r>
      <w:r w:rsidR="000D4C6A">
        <w:rPr>
          <w:rFonts w:hint="eastAsia"/>
          <w:color w:val="000000"/>
        </w:rPr>
        <w:t>，</w:t>
      </w:r>
      <w:r>
        <w:rPr>
          <w:rFonts w:hint="eastAsia"/>
          <w:color w:val="000000"/>
        </w:rPr>
        <w:t>而那些已在从事儿童工作的人则不在此列。</w:t>
      </w:r>
    </w:p>
    <w:p w:rsidR="0046485E" w:rsidRPr="00817237" w:rsidRDefault="0046485E">
      <w:pPr>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2</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为了防止那些犯有对儿童性侵犯罪行的人的累犯可能性</w:t>
      </w:r>
      <w:r w:rsidR="000D4C6A">
        <w:rPr>
          <w:rFonts w:ascii="Time New Roman" w:eastAsia="SimHei" w:hAnsi="Time New Roman" w:hint="eastAsia"/>
          <w:color w:val="000000"/>
        </w:rPr>
        <w:t>，</w:t>
      </w:r>
      <w:r w:rsidRPr="00817237">
        <w:rPr>
          <w:rFonts w:ascii="Time New Roman" w:eastAsia="SimHei" w:hAnsi="Time New Roman" w:hint="eastAsia"/>
          <w:color w:val="000000"/>
        </w:rPr>
        <w:t>委员会建议缔约国考虑修正《关于在就业方面要求公开犯罪记录的法令》</w:t>
      </w:r>
      <w:r w:rsidR="000D4C6A">
        <w:rPr>
          <w:rFonts w:ascii="Time New Roman" w:eastAsia="SimHei" w:hAnsi="Time New Roman" w:hint="eastAsia"/>
          <w:color w:val="000000"/>
        </w:rPr>
        <w:t>，</w:t>
      </w:r>
      <w:r w:rsidRPr="00817237">
        <w:rPr>
          <w:rFonts w:ascii="Time New Roman" w:eastAsia="SimHei" w:hAnsi="Time New Roman" w:hint="eastAsia"/>
          <w:color w:val="000000"/>
        </w:rPr>
        <w:t>以便其涵盖所有已从事儿童工作的雇员和义工。委员会又建议缔约国为负责管理公开犯罪记录要求的人员提供充分的指导原则和培训。</w:t>
      </w:r>
    </w:p>
    <w:p w:rsidR="0046485E" w:rsidRDefault="0046485E">
      <w:pPr>
        <w:rPr>
          <w:rFonts w:hint="eastAsia"/>
          <w:color w:val="000000"/>
        </w:rPr>
      </w:pPr>
      <w:r>
        <w:rPr>
          <w:rFonts w:hint="eastAsia"/>
          <w:color w:val="000000"/>
        </w:rPr>
        <w:tab/>
      </w:r>
      <w:r>
        <w:rPr>
          <w:color w:val="000000"/>
        </w:rPr>
        <w:t>65</w:t>
      </w:r>
      <w:r w:rsidR="00D143A3">
        <w:rPr>
          <w:color w:val="000000"/>
        </w:rPr>
        <w:t>3.</w:t>
      </w:r>
      <w:r>
        <w:rPr>
          <w:rFonts w:hint="eastAsia"/>
          <w:color w:val="000000"/>
        </w:rPr>
        <w:t xml:space="preserve">  </w:t>
      </w:r>
      <w:r>
        <w:rPr>
          <w:rFonts w:hint="eastAsia"/>
          <w:color w:val="000000"/>
        </w:rPr>
        <w:t>委员会感到关注的是关于一些丹麦旅行社和丹麦公民涉及狎童旅游的报导。</w:t>
      </w:r>
    </w:p>
    <w:p w:rsidR="0046485E" w:rsidRPr="00817237" w:rsidRDefault="0046485E" w:rsidP="00003EC4">
      <w:pPr>
        <w:spacing w:after="32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4</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委员会建议缔约国加紧努力打击狎童旅游这种令人担忧的现象。这些努力包括坚持对在海外犯了此类罪行者在回到丹麦时予以起诉</w:t>
      </w:r>
      <w:r w:rsidR="000D4C6A">
        <w:rPr>
          <w:rFonts w:ascii="Time New Roman" w:eastAsia="SimHei" w:hAnsi="Time New Roman" w:hint="eastAsia"/>
          <w:color w:val="000000"/>
        </w:rPr>
        <w:t>，</w:t>
      </w:r>
      <w:r w:rsidRPr="00817237">
        <w:rPr>
          <w:rFonts w:ascii="Time New Roman" w:eastAsia="SimHei" w:hAnsi="Time New Roman" w:hint="eastAsia"/>
          <w:color w:val="000000"/>
        </w:rPr>
        <w:t>以及加强与非政府组织和旅游业的合作</w:t>
      </w:r>
      <w:r w:rsidR="000D4C6A">
        <w:rPr>
          <w:rFonts w:ascii="Time New Roman" w:eastAsia="SimHei" w:hAnsi="Time New Roman" w:hint="eastAsia"/>
          <w:color w:val="000000"/>
        </w:rPr>
        <w:t>，</w:t>
      </w:r>
      <w:r w:rsidRPr="00817237">
        <w:rPr>
          <w:rFonts w:ascii="Time New Roman" w:eastAsia="SimHei" w:hAnsi="Time New Roman" w:hint="eastAsia"/>
          <w:color w:val="000000"/>
        </w:rPr>
        <w:t>以便更好地遵守世界旅游组织关于保护儿童不受性旅游剥削的准则。</w:t>
      </w:r>
    </w:p>
    <w:p w:rsidR="0046485E" w:rsidRDefault="00D143A3" w:rsidP="00003EC4">
      <w:pPr>
        <w:pStyle w:val="Heading3"/>
        <w:rPr>
          <w:rFonts w:hint="eastAsia"/>
        </w:rPr>
      </w:pPr>
      <w:bookmarkStart w:id="783" w:name="_Toc176169545"/>
      <w:bookmarkStart w:id="784" w:name="_Toc176233398"/>
      <w:r w:rsidRPr="00817237">
        <w:rPr>
          <w:rFonts w:hint="eastAsia"/>
          <w:u w:val="none"/>
        </w:rPr>
        <w:t>5.</w:t>
      </w:r>
      <w:r w:rsidR="0046485E" w:rsidRPr="00817237">
        <w:rPr>
          <w:rFonts w:hint="eastAsia"/>
          <w:u w:val="none"/>
        </w:rPr>
        <w:t xml:space="preserve">  </w:t>
      </w:r>
      <w:r w:rsidR="0046485E">
        <w:rPr>
          <w:rFonts w:hint="eastAsia"/>
        </w:rPr>
        <w:t>国际援助和合作</w:t>
      </w:r>
      <w:bookmarkEnd w:id="783"/>
      <w:bookmarkEnd w:id="784"/>
    </w:p>
    <w:p w:rsidR="0046485E" w:rsidRDefault="0046485E" w:rsidP="00003EC4">
      <w:pPr>
        <w:pStyle w:val="Heading4"/>
        <w:rPr>
          <w:rFonts w:hint="eastAsia"/>
        </w:rPr>
      </w:pPr>
      <w:bookmarkStart w:id="785" w:name="_Toc176169546"/>
      <w:bookmarkStart w:id="786" w:name="_Toc176233399"/>
      <w:r>
        <w:rPr>
          <w:rFonts w:hint="eastAsia"/>
        </w:rPr>
        <w:t>执</w:t>
      </w:r>
      <w:r>
        <w:rPr>
          <w:rFonts w:hint="eastAsia"/>
        </w:rPr>
        <w:t xml:space="preserve">  </w:t>
      </w:r>
      <w:r>
        <w:rPr>
          <w:rFonts w:hint="eastAsia"/>
        </w:rPr>
        <w:t>法</w:t>
      </w:r>
      <w:bookmarkEnd w:id="785"/>
      <w:bookmarkEnd w:id="786"/>
    </w:p>
    <w:p w:rsidR="0046485E" w:rsidRDefault="0046485E">
      <w:pPr>
        <w:rPr>
          <w:rFonts w:hint="eastAsia"/>
          <w:color w:val="000000"/>
        </w:rPr>
      </w:pPr>
      <w:r>
        <w:rPr>
          <w:rFonts w:hint="eastAsia"/>
          <w:color w:val="000000"/>
        </w:rPr>
        <w:tab/>
      </w:r>
      <w:r>
        <w:rPr>
          <w:color w:val="000000"/>
        </w:rPr>
        <w:t>65</w:t>
      </w:r>
      <w:r w:rsidR="00D143A3">
        <w:rPr>
          <w:color w:val="000000"/>
        </w:rPr>
        <w:t>5.</w:t>
      </w:r>
      <w:r>
        <w:rPr>
          <w:rFonts w:hint="eastAsia"/>
          <w:color w:val="000000"/>
        </w:rPr>
        <w:t xml:space="preserve">  </w:t>
      </w:r>
      <w:r>
        <w:rPr>
          <w:rFonts w:hint="eastAsia"/>
          <w:color w:val="000000"/>
        </w:rPr>
        <w:t>委员会注意到缔约国就《任择议定书》第</w:t>
      </w:r>
      <w:r>
        <w:rPr>
          <w:rFonts w:hint="eastAsia"/>
          <w:color w:val="000000"/>
        </w:rPr>
        <w:t>3</w:t>
      </w:r>
      <w:r>
        <w:rPr>
          <w:rFonts w:hint="eastAsia"/>
          <w:color w:val="000000"/>
        </w:rPr>
        <w:t>条第</w:t>
      </w:r>
      <w:r>
        <w:rPr>
          <w:rFonts w:hint="eastAsia"/>
          <w:color w:val="000000"/>
        </w:rPr>
        <w:t>1</w:t>
      </w:r>
      <w:r>
        <w:rPr>
          <w:rFonts w:hint="eastAsia"/>
          <w:color w:val="000000"/>
        </w:rPr>
        <w:t>款规定的罪行在刑事程序各个阶段</w:t>
      </w:r>
      <w:r w:rsidR="000D4C6A">
        <w:rPr>
          <w:rFonts w:hint="eastAsia"/>
          <w:color w:val="000000"/>
        </w:rPr>
        <w:t>，</w:t>
      </w:r>
      <w:r>
        <w:rPr>
          <w:rFonts w:hint="eastAsia"/>
          <w:color w:val="000000"/>
        </w:rPr>
        <w:t>即在侦查、调查、起诉、惩罚和引渡程序方面所提供的援助和合作方面没有提供足够的资料。</w:t>
      </w:r>
    </w:p>
    <w:p w:rsidR="0046485E" w:rsidRPr="00817237" w:rsidRDefault="0046485E" w:rsidP="00003EC4">
      <w:pPr>
        <w:spacing w:after="32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6</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委员会鼓励缔约国在其下一份报告中就这方面提供更详细的资料。</w:t>
      </w:r>
    </w:p>
    <w:p w:rsidR="0046485E" w:rsidRDefault="00D143A3" w:rsidP="00003EC4">
      <w:pPr>
        <w:pStyle w:val="Heading3"/>
        <w:rPr>
          <w:rFonts w:hint="eastAsia"/>
        </w:rPr>
      </w:pPr>
      <w:bookmarkStart w:id="787" w:name="_Toc176169547"/>
      <w:bookmarkStart w:id="788" w:name="_Toc176233400"/>
      <w:r w:rsidRPr="00817237">
        <w:rPr>
          <w:rFonts w:hint="eastAsia"/>
          <w:u w:val="none"/>
        </w:rPr>
        <w:t>6.</w:t>
      </w:r>
      <w:r w:rsidR="0046485E" w:rsidRPr="00817237">
        <w:rPr>
          <w:rFonts w:hint="eastAsia"/>
          <w:u w:val="none"/>
        </w:rPr>
        <w:t xml:space="preserve">  </w:t>
      </w:r>
      <w:r w:rsidR="0046485E">
        <w:rPr>
          <w:rFonts w:hint="eastAsia"/>
        </w:rPr>
        <w:t>后续行动和宣传</w:t>
      </w:r>
      <w:bookmarkEnd w:id="787"/>
      <w:bookmarkEnd w:id="788"/>
    </w:p>
    <w:p w:rsidR="0046485E" w:rsidRDefault="0046485E" w:rsidP="00003EC4">
      <w:pPr>
        <w:pStyle w:val="Heading4"/>
        <w:rPr>
          <w:rFonts w:hint="eastAsia"/>
        </w:rPr>
      </w:pPr>
      <w:bookmarkStart w:id="789" w:name="_Toc176169548"/>
      <w:bookmarkStart w:id="790" w:name="_Toc176233401"/>
      <w:r>
        <w:rPr>
          <w:rFonts w:hint="eastAsia"/>
        </w:rPr>
        <w:t>后续行动</w:t>
      </w:r>
      <w:bookmarkEnd w:id="789"/>
      <w:bookmarkEnd w:id="790"/>
    </w:p>
    <w:p w:rsidR="0046485E" w:rsidRPr="00817237" w:rsidRDefault="0046485E" w:rsidP="00003EC4">
      <w:pPr>
        <w:spacing w:after="24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7</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817237">
        <w:rPr>
          <w:rFonts w:ascii="Time New Roman" w:eastAsia="SimHei" w:hAnsi="Time New Roman" w:hint="eastAsia"/>
          <w:color w:val="000000"/>
        </w:rPr>
        <w:t>确保本文件提出的各项建议得到充分落实</w:t>
      </w:r>
      <w:r w:rsidR="000D4C6A">
        <w:rPr>
          <w:rFonts w:ascii="Time New Roman" w:eastAsia="SimHei" w:hAnsi="Time New Roman" w:hint="eastAsia"/>
          <w:color w:val="000000"/>
        </w:rPr>
        <w:t>，</w:t>
      </w:r>
      <w:r w:rsidRPr="00817237">
        <w:rPr>
          <w:rFonts w:ascii="Time New Roman" w:eastAsia="SimHei" w:hAnsi="Time New Roman" w:hint="eastAsia"/>
          <w:color w:val="000000"/>
        </w:rPr>
        <w:t>特别是可以将其转交有关政府各部、议会</w:t>
      </w:r>
      <w:r w:rsidR="000D4C6A">
        <w:rPr>
          <w:rFonts w:ascii="Time New Roman" w:eastAsia="SimHei" w:hAnsi="Time New Roman" w:hint="eastAsia"/>
          <w:color w:val="000000"/>
        </w:rPr>
        <w:t>，</w:t>
      </w:r>
      <w:r w:rsidRPr="00817237">
        <w:rPr>
          <w:rFonts w:ascii="Time New Roman" w:eastAsia="SimHei" w:hAnsi="Time New Roman" w:hint="eastAsia"/>
          <w:color w:val="000000"/>
        </w:rPr>
        <w:t>并转交省级当局</w:t>
      </w:r>
      <w:r w:rsidR="000D4C6A">
        <w:rPr>
          <w:rFonts w:ascii="Time New Roman" w:eastAsia="SimHei" w:hAnsi="Time New Roman" w:hint="eastAsia"/>
          <w:color w:val="000000"/>
        </w:rPr>
        <w:t>，</w:t>
      </w:r>
      <w:r w:rsidRPr="00817237">
        <w:rPr>
          <w:rFonts w:ascii="Time New Roman" w:eastAsia="SimHei" w:hAnsi="Time New Roman" w:hint="eastAsia"/>
          <w:color w:val="000000"/>
        </w:rPr>
        <w:t>供其适当考虑并进一步采取行动。</w:t>
      </w:r>
    </w:p>
    <w:p w:rsidR="0046485E" w:rsidRDefault="0046485E" w:rsidP="00003EC4">
      <w:pPr>
        <w:pStyle w:val="Heading4"/>
        <w:rPr>
          <w:rFonts w:hint="eastAsia"/>
        </w:rPr>
      </w:pPr>
      <w:bookmarkStart w:id="791" w:name="_Toc176169549"/>
      <w:bookmarkStart w:id="792" w:name="_Toc176233402"/>
      <w:r>
        <w:rPr>
          <w:rFonts w:hint="eastAsia"/>
        </w:rPr>
        <w:t>宣</w:t>
      </w:r>
      <w:r>
        <w:rPr>
          <w:rFonts w:hint="eastAsia"/>
        </w:rPr>
        <w:t xml:space="preserve">  </w:t>
      </w:r>
      <w:r>
        <w:rPr>
          <w:rFonts w:hint="eastAsia"/>
        </w:rPr>
        <w:t>传</w:t>
      </w:r>
      <w:bookmarkEnd w:id="791"/>
      <w:bookmarkEnd w:id="792"/>
    </w:p>
    <w:p w:rsidR="0046485E" w:rsidRPr="00817237" w:rsidRDefault="0046485E" w:rsidP="00003EC4">
      <w:pPr>
        <w:spacing w:after="32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8</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委员会建议缔约国通过</w:t>
      </w:r>
      <w:r w:rsidR="000D4C6A">
        <w:rPr>
          <w:rFonts w:ascii="Time New Roman" w:eastAsia="SimHei" w:hAnsi="Time New Roman" w:hint="eastAsia"/>
          <w:color w:val="000000"/>
        </w:rPr>
        <w:t>(</w:t>
      </w:r>
      <w:r w:rsidRPr="00817237">
        <w:rPr>
          <w:rFonts w:ascii="Time New Roman" w:eastAsia="SimHei" w:hAnsi="Time New Roman" w:hint="eastAsia"/>
          <w:color w:val="000000"/>
        </w:rPr>
        <w:t>但不只限于</w:t>
      </w:r>
      <w:r w:rsidR="000D4C6A">
        <w:rPr>
          <w:rFonts w:ascii="Time New Roman" w:eastAsia="SimHei" w:hAnsi="Time New Roman" w:hint="eastAsia"/>
          <w:color w:val="000000"/>
        </w:rPr>
        <w:t>)</w:t>
      </w:r>
      <w:r w:rsidRPr="00817237">
        <w:rPr>
          <w:rFonts w:ascii="Time New Roman" w:eastAsia="SimHei" w:hAnsi="Time New Roman" w:hint="eastAsia"/>
          <w:color w:val="000000"/>
        </w:rPr>
        <w:t>互联网</w:t>
      </w:r>
      <w:r w:rsidR="000D4C6A">
        <w:rPr>
          <w:rFonts w:ascii="Time New Roman" w:eastAsia="SimHei" w:hAnsi="Time New Roman" w:hint="eastAsia"/>
          <w:color w:val="000000"/>
        </w:rPr>
        <w:t>，</w:t>
      </w:r>
      <w:r w:rsidRPr="00817237">
        <w:rPr>
          <w:rFonts w:ascii="Time New Roman" w:eastAsia="SimHei" w:hAnsi="Time New Roman" w:hint="eastAsia"/>
          <w:color w:val="000000"/>
        </w:rPr>
        <w:t>向广大公众、民间社会组织、青年团体、专业群体和儿童广泛提供缔约国提交的初次报告和书面答复以及委员会通过的相关建议</w:t>
      </w:r>
      <w:r w:rsidR="000D4C6A">
        <w:rPr>
          <w:rFonts w:ascii="Time New Roman" w:eastAsia="SimHei" w:hAnsi="Time New Roman" w:hint="eastAsia"/>
          <w:color w:val="000000"/>
        </w:rPr>
        <w:t>(</w:t>
      </w:r>
      <w:r w:rsidRPr="00817237">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817237">
        <w:rPr>
          <w:rFonts w:ascii="Time New Roman" w:eastAsia="SimHei" w:hAnsi="Time New Roman" w:hint="eastAsia"/>
          <w:color w:val="000000"/>
        </w:rPr>
        <w:t>以引起公众讨论和了解《公约》及其实施和监测工作的情况。</w:t>
      </w:r>
    </w:p>
    <w:p w:rsidR="0046485E" w:rsidRDefault="00D143A3" w:rsidP="00003EC4">
      <w:pPr>
        <w:pStyle w:val="Heading3"/>
        <w:rPr>
          <w:rFonts w:hint="eastAsia"/>
        </w:rPr>
      </w:pPr>
      <w:bookmarkStart w:id="793" w:name="_Toc176169550"/>
      <w:bookmarkStart w:id="794" w:name="_Toc176233403"/>
      <w:r w:rsidRPr="00817237">
        <w:rPr>
          <w:rFonts w:hint="eastAsia"/>
          <w:u w:val="none"/>
        </w:rPr>
        <w:t>7.</w:t>
      </w:r>
      <w:r w:rsidR="0046485E" w:rsidRPr="00817237">
        <w:rPr>
          <w:rFonts w:hint="eastAsia"/>
          <w:u w:val="none"/>
        </w:rPr>
        <w:t xml:space="preserve">  </w:t>
      </w:r>
      <w:r w:rsidR="0046485E">
        <w:rPr>
          <w:rFonts w:hint="eastAsia"/>
        </w:rPr>
        <w:t>下次报告</w:t>
      </w:r>
      <w:bookmarkEnd w:id="793"/>
      <w:bookmarkEnd w:id="794"/>
    </w:p>
    <w:p w:rsidR="0046485E" w:rsidRPr="00817237" w:rsidRDefault="0046485E" w:rsidP="00003EC4">
      <w:pPr>
        <w:spacing w:after="32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65</w:t>
      </w:r>
      <w:r w:rsidR="00D143A3" w:rsidRPr="00817237">
        <w:rPr>
          <w:rFonts w:ascii="Time New Roman" w:eastAsia="SimHei" w:hAnsi="Time New Roman"/>
          <w:b/>
          <w:color w:val="000000"/>
        </w:rPr>
        <w:t>9</w:t>
      </w:r>
      <w:r w:rsidR="00D143A3" w:rsidRPr="00817237">
        <w:rPr>
          <w:rFonts w:ascii="Time New Roman" w:eastAsia="SimHei" w:hAnsi="Time New Roman"/>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根据《任择议定书》第</w:t>
      </w:r>
      <w:r w:rsidRPr="00817237">
        <w:rPr>
          <w:rFonts w:ascii="Time New Roman" w:eastAsia="SimHei" w:hAnsi="Time New Roman" w:hint="eastAsia"/>
          <w:b/>
          <w:color w:val="000000"/>
        </w:rPr>
        <w:t>12</w:t>
      </w:r>
      <w:r w:rsidRPr="00817237">
        <w:rPr>
          <w:rFonts w:ascii="Time New Roman" w:eastAsia="SimHei" w:hAnsi="Time New Roman" w:hint="eastAsia"/>
          <w:color w:val="000000"/>
        </w:rPr>
        <w:t>条第</w:t>
      </w:r>
      <w:r w:rsidRPr="00817237">
        <w:rPr>
          <w:rFonts w:ascii="Time New Roman" w:eastAsia="SimHei" w:hAnsi="Time New Roman" w:hint="eastAsia"/>
          <w:b/>
          <w:color w:val="000000"/>
        </w:rPr>
        <w:t>2</w:t>
      </w:r>
      <w:r w:rsidRPr="00817237">
        <w:rPr>
          <w:rFonts w:ascii="Time New Roman" w:eastAsia="SimHei" w:hAnsi="Time New Roman" w:hint="eastAsia"/>
          <w:color w:val="000000"/>
        </w:rPr>
        <w:t>款</w:t>
      </w:r>
      <w:r w:rsidR="000D4C6A">
        <w:rPr>
          <w:rFonts w:ascii="Time New Roman" w:eastAsia="SimHei" w:hAnsi="Time New Roman" w:hint="eastAsia"/>
          <w:color w:val="000000"/>
        </w:rPr>
        <w:t>，</w:t>
      </w:r>
      <w:r w:rsidRPr="00817237">
        <w:rPr>
          <w:rFonts w:ascii="Time New Roman" w:eastAsia="SimHei" w:hAnsi="Time New Roman" w:hint="eastAsia"/>
          <w:color w:val="000000"/>
        </w:rPr>
        <w:t>委员会请缔约国在其依照《儿童权利公约》第</w:t>
      </w:r>
      <w:r w:rsidRPr="00817237">
        <w:rPr>
          <w:rFonts w:ascii="Time New Roman" w:eastAsia="SimHei" w:hAnsi="Time New Roman" w:hint="eastAsia"/>
          <w:b/>
          <w:color w:val="000000"/>
        </w:rPr>
        <w:t>44</w:t>
      </w:r>
      <w:r w:rsidRPr="00817237">
        <w:rPr>
          <w:rFonts w:ascii="Time New Roman" w:eastAsia="SimHei" w:hAnsi="Time New Roman" w:hint="eastAsia"/>
          <w:color w:val="000000"/>
        </w:rPr>
        <w:t>条规定应于</w:t>
      </w:r>
      <w:r w:rsidRPr="00817237">
        <w:rPr>
          <w:rFonts w:ascii="Time New Roman" w:eastAsia="SimHei" w:hAnsi="Time New Roman" w:hint="eastAsia"/>
          <w:b/>
          <w:color w:val="000000"/>
        </w:rPr>
        <w:t>2008</w:t>
      </w:r>
      <w:r w:rsidRPr="00817237">
        <w:rPr>
          <w:rFonts w:ascii="Time New Roman" w:eastAsia="SimHei" w:hAnsi="Time New Roman" w:hint="eastAsia"/>
          <w:color w:val="000000"/>
        </w:rPr>
        <w:t>年</w:t>
      </w:r>
      <w:r w:rsidRPr="00817237">
        <w:rPr>
          <w:rFonts w:ascii="Time New Roman" w:eastAsia="SimHei" w:hAnsi="Time New Roman" w:hint="eastAsia"/>
          <w:b/>
          <w:color w:val="000000"/>
        </w:rPr>
        <w:t>8</w:t>
      </w:r>
      <w:r w:rsidRPr="00817237">
        <w:rPr>
          <w:rFonts w:ascii="Time New Roman" w:eastAsia="SimHei" w:hAnsi="Time New Roman" w:hint="eastAsia"/>
          <w:color w:val="000000"/>
        </w:rPr>
        <w:t>月</w:t>
      </w:r>
      <w:r w:rsidRPr="00817237">
        <w:rPr>
          <w:rFonts w:ascii="Time New Roman" w:eastAsia="SimHei" w:hAnsi="Time New Roman" w:hint="eastAsia"/>
          <w:b/>
          <w:color w:val="000000"/>
        </w:rPr>
        <w:t>17</w:t>
      </w:r>
      <w:r w:rsidRPr="00817237">
        <w:rPr>
          <w:rFonts w:ascii="Time New Roman" w:eastAsia="SimHei" w:hAnsi="Time New Roman" w:hint="eastAsia"/>
          <w:color w:val="000000"/>
        </w:rPr>
        <w:t>日提交的《公约》下第四次定期报告中</w:t>
      </w:r>
      <w:r w:rsidR="000D4C6A">
        <w:rPr>
          <w:rFonts w:ascii="Time New Roman" w:eastAsia="SimHei" w:hAnsi="Time New Roman" w:hint="eastAsia"/>
          <w:color w:val="000000"/>
        </w:rPr>
        <w:t>，</w:t>
      </w:r>
      <w:r w:rsidRPr="00817237">
        <w:rPr>
          <w:rFonts w:ascii="Time New Roman" w:eastAsia="SimHei" w:hAnsi="Time New Roman" w:hint="eastAsia"/>
          <w:color w:val="000000"/>
        </w:rPr>
        <w:t>进一步介绍《任择议定书》的执行情况。</w:t>
      </w:r>
    </w:p>
    <w:p w:rsidR="0046485E" w:rsidRPr="00003EC4" w:rsidRDefault="0046485E" w:rsidP="00003EC4">
      <w:pPr>
        <w:pStyle w:val="Heading3"/>
        <w:rPr>
          <w:rFonts w:ascii="Time New Roman" w:eastAsia="SimHei" w:hAnsi="Time New Roman" w:hint="eastAsia"/>
          <w:u w:val="none"/>
        </w:rPr>
      </w:pPr>
      <w:bookmarkStart w:id="795" w:name="_Toc176169551"/>
      <w:bookmarkStart w:id="796" w:name="_Toc176233404"/>
      <w:r w:rsidRPr="00003EC4">
        <w:rPr>
          <w:rFonts w:ascii="Time New Roman" w:eastAsia="SimHei" w:hAnsi="Time New Roman" w:hint="eastAsia"/>
          <w:u w:val="none"/>
        </w:rPr>
        <w:t>结论性意见</w:t>
      </w:r>
      <w:r w:rsidR="000D4C6A">
        <w:rPr>
          <w:rFonts w:ascii="Time New Roman" w:eastAsia="SimHei" w:hAnsi="Time New Roman" w:hint="eastAsia"/>
          <w:u w:val="none"/>
        </w:rPr>
        <w:t>：</w:t>
      </w:r>
      <w:r w:rsidRPr="00003EC4">
        <w:rPr>
          <w:rFonts w:ascii="Time New Roman" w:eastAsia="SimHei" w:hAnsi="Time New Roman" w:hint="eastAsia"/>
          <w:u w:val="none"/>
        </w:rPr>
        <w:t>贝</w:t>
      </w:r>
      <w:r w:rsidR="00817237">
        <w:rPr>
          <w:rFonts w:ascii="Time New Roman" w:eastAsia="SimHei" w:hAnsi="Time New Roman" w:hint="eastAsia"/>
          <w:u w:val="none"/>
        </w:rPr>
        <w:t xml:space="preserve">  </w:t>
      </w:r>
      <w:r w:rsidRPr="00003EC4">
        <w:rPr>
          <w:rFonts w:ascii="Time New Roman" w:eastAsia="SimHei" w:hAnsi="Time New Roman" w:hint="eastAsia"/>
          <w:u w:val="none"/>
        </w:rPr>
        <w:t>宁</w:t>
      </w:r>
      <w:bookmarkEnd w:id="795"/>
      <w:bookmarkEnd w:id="796"/>
    </w:p>
    <w:p w:rsidR="0046485E" w:rsidRDefault="0046485E" w:rsidP="00003EC4">
      <w:pPr>
        <w:spacing w:after="320"/>
        <w:rPr>
          <w:rFonts w:hint="eastAsia"/>
          <w:color w:val="000000"/>
        </w:rPr>
      </w:pPr>
      <w:r>
        <w:rPr>
          <w:rFonts w:hint="eastAsia"/>
          <w:color w:val="000000"/>
        </w:rPr>
        <w:tab/>
      </w:r>
      <w:r>
        <w:rPr>
          <w:color w:val="000000"/>
        </w:rPr>
        <w:t>66</w:t>
      </w:r>
      <w:r w:rsidR="00D143A3">
        <w:rPr>
          <w:color w:val="000000"/>
        </w:rPr>
        <w:t>0.</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20</w:t>
      </w:r>
      <w:r>
        <w:rPr>
          <w:rFonts w:hint="eastAsia"/>
          <w:color w:val="000000"/>
        </w:rPr>
        <w:t>日举行的第</w:t>
      </w:r>
      <w:r>
        <w:rPr>
          <w:rFonts w:hint="eastAsia"/>
          <w:color w:val="000000"/>
        </w:rPr>
        <w:t>1181</w:t>
      </w:r>
      <w:r>
        <w:rPr>
          <w:rFonts w:hint="eastAsia"/>
          <w:color w:val="000000"/>
        </w:rPr>
        <w:t>和</w:t>
      </w:r>
      <w:r>
        <w:rPr>
          <w:rFonts w:hint="eastAsia"/>
          <w:color w:val="000000"/>
        </w:rPr>
        <w:t>1183</w:t>
      </w:r>
      <w:r>
        <w:rPr>
          <w:rFonts w:hint="eastAsia"/>
          <w:color w:val="000000"/>
        </w:rPr>
        <w:t>次会议</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rFonts w:hint="eastAsia"/>
          <w:color w:val="000000"/>
        </w:rPr>
        <w:t>SR.1181</w:t>
      </w:r>
      <w:r>
        <w:rPr>
          <w:rFonts w:hint="eastAsia"/>
          <w:color w:val="000000"/>
        </w:rPr>
        <w:t>和</w:t>
      </w:r>
      <w:r>
        <w:rPr>
          <w:rFonts w:hint="eastAsia"/>
          <w:color w:val="000000"/>
        </w:rPr>
        <w:t>1183</w:t>
      </w:r>
      <w:r w:rsidR="000D4C6A">
        <w:rPr>
          <w:rFonts w:hint="eastAsia"/>
          <w:color w:val="000000"/>
        </w:rPr>
        <w:t>)</w:t>
      </w:r>
      <w:r>
        <w:rPr>
          <w:rFonts w:hint="eastAsia"/>
          <w:color w:val="000000"/>
        </w:rPr>
        <w:t>上审议了贝宁的第二次定期报告</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color w:val="000000"/>
        </w:rPr>
        <w:t>BEN</w:t>
      </w:r>
      <w:r w:rsidR="000D4C6A">
        <w:rPr>
          <w:color w:val="000000"/>
        </w:rPr>
        <w:t>/</w:t>
      </w:r>
      <w:r>
        <w:rPr>
          <w:rFonts w:hint="eastAsia"/>
          <w:color w:val="000000"/>
        </w:rPr>
        <w:t>2</w:t>
      </w:r>
      <w:r w:rsidR="000D4C6A">
        <w:rPr>
          <w:rFonts w:hint="eastAsia"/>
          <w:color w:val="000000"/>
        </w:rPr>
        <w:t>)</w:t>
      </w:r>
      <w:r w:rsidR="000D4C6A">
        <w:rPr>
          <w:rFonts w:hint="eastAsia"/>
          <w:color w:val="000000"/>
        </w:rPr>
        <w:t>，</w:t>
      </w:r>
      <w:r>
        <w:rPr>
          <w:rFonts w:hint="eastAsia"/>
          <w:color w:val="000000"/>
        </w:rPr>
        <w:t>并在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次会议上通过了下述结论性意见</w:t>
      </w:r>
      <w:r w:rsidR="00817237">
        <w:rPr>
          <w:rFonts w:hint="eastAsia"/>
          <w:color w:val="000000"/>
        </w:rPr>
        <w:t>。</w:t>
      </w:r>
    </w:p>
    <w:p w:rsidR="0046485E" w:rsidRDefault="0046485E" w:rsidP="00003EC4">
      <w:pPr>
        <w:pStyle w:val="Heading3"/>
        <w:rPr>
          <w:rFonts w:hint="eastAsia"/>
        </w:rPr>
      </w:pPr>
      <w:bookmarkStart w:id="797" w:name="_Toc176169552"/>
      <w:bookmarkStart w:id="798" w:name="_Toc176233405"/>
      <w:r w:rsidRPr="00817237">
        <w:rPr>
          <w:rFonts w:hint="eastAsia"/>
          <w:u w:val="none"/>
        </w:rPr>
        <w:t xml:space="preserve">A.  </w:t>
      </w:r>
      <w:r>
        <w:rPr>
          <w:rFonts w:hint="eastAsia"/>
        </w:rPr>
        <w:t>导</w:t>
      </w:r>
      <w:r>
        <w:rPr>
          <w:rFonts w:hint="eastAsia"/>
        </w:rPr>
        <w:t xml:space="preserve">  </w:t>
      </w:r>
      <w:r>
        <w:rPr>
          <w:rFonts w:hint="eastAsia"/>
        </w:rPr>
        <w:t>言</w:t>
      </w:r>
      <w:bookmarkEnd w:id="797"/>
      <w:bookmarkEnd w:id="798"/>
    </w:p>
    <w:p w:rsidR="0046485E" w:rsidRDefault="0046485E" w:rsidP="00003EC4">
      <w:pPr>
        <w:spacing w:after="320"/>
        <w:rPr>
          <w:rFonts w:hint="eastAsia"/>
          <w:color w:val="000000"/>
        </w:rPr>
      </w:pPr>
      <w:r>
        <w:rPr>
          <w:rFonts w:hint="eastAsia"/>
          <w:color w:val="000000"/>
        </w:rPr>
        <w:tab/>
      </w:r>
      <w:r>
        <w:rPr>
          <w:color w:val="000000"/>
        </w:rPr>
        <w:t>66</w:t>
      </w:r>
      <w:r w:rsidR="00D143A3">
        <w:rPr>
          <w:rFonts w:hint="eastAsia"/>
          <w:color w:val="000000"/>
        </w:rPr>
        <w:t>1.</w:t>
      </w:r>
      <w:r>
        <w:rPr>
          <w:rFonts w:hint="eastAsia"/>
          <w:color w:val="000000"/>
        </w:rPr>
        <w:t xml:space="preserve">  </w:t>
      </w:r>
      <w:r>
        <w:rPr>
          <w:rFonts w:hint="eastAsia"/>
          <w:color w:val="000000"/>
        </w:rPr>
        <w:t>委员会欢迎缔约国提交的第二次定期报告以及就委员会问题清单</w:t>
      </w:r>
      <w:r w:rsidR="000D4C6A">
        <w:rPr>
          <w:rFonts w:hint="eastAsia"/>
          <w:color w:val="000000"/>
        </w:rPr>
        <w:t>(</w:t>
      </w:r>
      <w:r>
        <w:rPr>
          <w:color w:val="000000"/>
        </w:rPr>
        <w:t>CRC</w:t>
      </w:r>
      <w:r w:rsidR="000D4C6A">
        <w:rPr>
          <w:color w:val="000000"/>
        </w:rPr>
        <w:t>/</w:t>
      </w:r>
      <w:r>
        <w:rPr>
          <w:color w:val="000000"/>
        </w:rPr>
        <w:t>C</w:t>
      </w:r>
      <w:r w:rsidR="000D4C6A">
        <w:rPr>
          <w:color w:val="000000"/>
        </w:rPr>
        <w:t>/</w:t>
      </w:r>
      <w:r>
        <w:rPr>
          <w:color w:val="000000"/>
        </w:rPr>
        <w:t>BEN</w:t>
      </w:r>
      <w:r w:rsidR="000D4C6A">
        <w:rPr>
          <w:color w:val="000000"/>
        </w:rPr>
        <w:t>/</w:t>
      </w:r>
      <w:r>
        <w:rPr>
          <w:rFonts w:hint="eastAsia"/>
          <w:color w:val="000000"/>
        </w:rPr>
        <w:t>Q</w:t>
      </w:r>
      <w:r w:rsidR="000D4C6A">
        <w:rPr>
          <w:rFonts w:hint="eastAsia"/>
          <w:color w:val="000000"/>
        </w:rPr>
        <w:t>/</w:t>
      </w:r>
      <w:r>
        <w:rPr>
          <w:rFonts w:hint="eastAsia"/>
          <w:color w:val="000000"/>
        </w:rPr>
        <w:t>2</w:t>
      </w:r>
      <w:r>
        <w:rPr>
          <w:rFonts w:hint="eastAsia"/>
          <w:color w:val="000000"/>
        </w:rPr>
        <w:t>和</w:t>
      </w:r>
      <w:r>
        <w:rPr>
          <w:color w:val="000000"/>
        </w:rPr>
        <w:t>Add.1</w:t>
      </w:r>
      <w:r w:rsidR="000D4C6A">
        <w:rPr>
          <w:rFonts w:hint="eastAsia"/>
          <w:color w:val="000000"/>
        </w:rPr>
        <w:t>)</w:t>
      </w:r>
      <w:r>
        <w:rPr>
          <w:rFonts w:hint="eastAsia"/>
          <w:color w:val="000000"/>
        </w:rPr>
        <w:t>提出的书面答复</w:t>
      </w:r>
      <w:r w:rsidR="000D4C6A">
        <w:rPr>
          <w:rFonts w:hint="eastAsia"/>
          <w:color w:val="000000"/>
        </w:rPr>
        <w:t>，</w:t>
      </w:r>
      <w:r>
        <w:rPr>
          <w:rFonts w:hint="eastAsia"/>
          <w:color w:val="000000"/>
        </w:rPr>
        <w:t>从而可更清楚地了解贝宁境内的儿童情况。委员会还赞赏地注意到</w:t>
      </w:r>
      <w:r w:rsidR="000D4C6A">
        <w:rPr>
          <w:rFonts w:hint="eastAsia"/>
          <w:color w:val="000000"/>
        </w:rPr>
        <w:t>，</w:t>
      </w:r>
      <w:r>
        <w:rPr>
          <w:rFonts w:hint="eastAsia"/>
          <w:color w:val="000000"/>
        </w:rPr>
        <w:t>与缔约国包含若干国家机构专家在内组成的高级别代表团进行了坦率和建设性的对话。</w:t>
      </w:r>
    </w:p>
    <w:p w:rsidR="0046485E" w:rsidRDefault="0046485E" w:rsidP="00003EC4">
      <w:pPr>
        <w:pStyle w:val="Heading3"/>
        <w:rPr>
          <w:rFonts w:hint="eastAsia"/>
        </w:rPr>
      </w:pPr>
      <w:bookmarkStart w:id="799" w:name="_Toc176169553"/>
      <w:bookmarkStart w:id="800" w:name="_Toc176233406"/>
      <w:r w:rsidRPr="00817237">
        <w:rPr>
          <w:rFonts w:hint="eastAsia"/>
          <w:u w:val="none"/>
        </w:rPr>
        <w:t xml:space="preserve">B.  </w:t>
      </w:r>
      <w:r>
        <w:rPr>
          <w:rFonts w:hint="eastAsia"/>
        </w:rPr>
        <w:t>缔约国采取的后续措施和取得的进展</w:t>
      </w:r>
      <w:bookmarkEnd w:id="799"/>
      <w:bookmarkEnd w:id="800"/>
    </w:p>
    <w:p w:rsidR="0046485E" w:rsidRDefault="0046485E">
      <w:pPr>
        <w:rPr>
          <w:rFonts w:hint="eastAsia"/>
          <w:color w:val="000000"/>
        </w:rPr>
      </w:pPr>
      <w:r>
        <w:rPr>
          <w:rFonts w:hint="eastAsia"/>
          <w:color w:val="000000"/>
        </w:rPr>
        <w:tab/>
      </w:r>
      <w:r>
        <w:rPr>
          <w:color w:val="000000"/>
        </w:rPr>
        <w:t>66</w:t>
      </w:r>
      <w:r w:rsidR="00D143A3">
        <w:rPr>
          <w:rFonts w:hint="eastAsia"/>
          <w:color w:val="000000"/>
        </w:rPr>
        <w:t>2.</w:t>
      </w:r>
      <w:r>
        <w:rPr>
          <w:rFonts w:hint="eastAsia"/>
          <w:color w:val="000000"/>
        </w:rPr>
        <w:t xml:space="preserve">  </w:t>
      </w:r>
      <w:r>
        <w:rPr>
          <w:rFonts w:hint="eastAsia"/>
          <w:color w:val="000000"/>
        </w:rPr>
        <w:t>委员会欢迎在报告期间通过的</w:t>
      </w:r>
      <w:r w:rsidR="000D4C6A">
        <w:rPr>
          <w:rFonts w:hint="eastAsia"/>
          <w:color w:val="000000"/>
        </w:rPr>
        <w:t>，</w:t>
      </w:r>
      <w:r>
        <w:rPr>
          <w:rFonts w:hint="eastAsia"/>
          <w:color w:val="000000"/>
        </w:rPr>
        <w:t>旨在保护和增强儿童权利的若干法律和条例</w:t>
      </w:r>
      <w:r w:rsidR="000D4C6A">
        <w:rPr>
          <w:rFonts w:hint="eastAsia"/>
          <w:color w:val="000000"/>
        </w:rPr>
        <w:t>，</w:t>
      </w:r>
      <w:r>
        <w:rPr>
          <w:rFonts w:hint="eastAsia"/>
          <w:color w:val="000000"/>
        </w:rPr>
        <w:t>特别是</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2006</w:t>
      </w:r>
      <w:r>
        <w:rPr>
          <w:rFonts w:hint="eastAsia"/>
          <w:color w:val="000000"/>
        </w:rPr>
        <w:t>年</w:t>
      </w:r>
      <w:r>
        <w:rPr>
          <w:rFonts w:hint="eastAsia"/>
          <w:color w:val="000000"/>
        </w:rPr>
        <w:t>4</w:t>
      </w:r>
      <w:r>
        <w:rPr>
          <w:rFonts w:hint="eastAsia"/>
          <w:color w:val="000000"/>
        </w:rPr>
        <w:t>月</w:t>
      </w:r>
      <w:r>
        <w:rPr>
          <w:rFonts w:hint="eastAsia"/>
          <w:color w:val="000000"/>
        </w:rPr>
        <w:t>5</w:t>
      </w:r>
      <w:r>
        <w:rPr>
          <w:rFonts w:hint="eastAsia"/>
          <w:color w:val="000000"/>
        </w:rPr>
        <w:t>日第</w:t>
      </w:r>
      <w:r>
        <w:rPr>
          <w:rFonts w:hint="eastAsia"/>
          <w:color w:val="000000"/>
        </w:rPr>
        <w:t>2006</w:t>
      </w:r>
      <w:r w:rsidR="000D4C6A">
        <w:rPr>
          <w:rFonts w:hint="eastAsia"/>
          <w:color w:val="000000"/>
        </w:rPr>
        <w:t>/</w:t>
      </w:r>
      <w:r>
        <w:rPr>
          <w:rFonts w:hint="eastAsia"/>
          <w:color w:val="000000"/>
        </w:rPr>
        <w:t>04</w:t>
      </w:r>
      <w:r>
        <w:rPr>
          <w:rFonts w:hint="eastAsia"/>
          <w:color w:val="000000"/>
        </w:rPr>
        <w:t>号法令</w:t>
      </w:r>
      <w:r w:rsidR="000D4C6A">
        <w:rPr>
          <w:rFonts w:hint="eastAsia"/>
          <w:color w:val="000000"/>
        </w:rPr>
        <w:t>，</w:t>
      </w:r>
      <w:r>
        <w:rPr>
          <w:rFonts w:hint="eastAsia"/>
          <w:color w:val="000000"/>
        </w:rPr>
        <w:t>它规定了贝宁境内未成年人的迁</w:t>
      </w:r>
      <w:r>
        <w:rPr>
          <w:color w:val="000000"/>
        </w:rPr>
        <w:br/>
      </w:r>
      <w:r>
        <w:rPr>
          <w:rFonts w:hint="eastAsia"/>
          <w:color w:val="000000"/>
        </w:rPr>
        <w:t>徙条件并禁止贩运儿童</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2006</w:t>
      </w:r>
      <w:r>
        <w:rPr>
          <w:rFonts w:hint="eastAsia"/>
          <w:color w:val="000000"/>
        </w:rPr>
        <w:t>年</w:t>
      </w:r>
      <w:r>
        <w:rPr>
          <w:rFonts w:hint="eastAsia"/>
          <w:color w:val="000000"/>
        </w:rPr>
        <w:t>4</w:t>
      </w:r>
      <w:r>
        <w:rPr>
          <w:rFonts w:hint="eastAsia"/>
          <w:color w:val="000000"/>
        </w:rPr>
        <w:t>月</w:t>
      </w:r>
      <w:r>
        <w:rPr>
          <w:rFonts w:hint="eastAsia"/>
          <w:color w:val="000000"/>
        </w:rPr>
        <w:t>5</w:t>
      </w:r>
      <w:r>
        <w:rPr>
          <w:rFonts w:hint="eastAsia"/>
          <w:color w:val="000000"/>
        </w:rPr>
        <w:t>日第</w:t>
      </w:r>
      <w:r>
        <w:rPr>
          <w:rFonts w:hint="eastAsia"/>
          <w:color w:val="000000"/>
        </w:rPr>
        <w:t>2006</w:t>
      </w:r>
      <w:r w:rsidR="000D4C6A">
        <w:rPr>
          <w:rFonts w:hint="eastAsia"/>
          <w:color w:val="000000"/>
        </w:rPr>
        <w:t>/</w:t>
      </w:r>
      <w:r>
        <w:rPr>
          <w:rFonts w:hint="eastAsia"/>
          <w:color w:val="000000"/>
        </w:rPr>
        <w:t>31</w:t>
      </w:r>
      <w:r>
        <w:rPr>
          <w:rFonts w:hint="eastAsia"/>
          <w:color w:val="000000"/>
        </w:rPr>
        <w:t>号关于《针对艾滋病毒</w:t>
      </w:r>
      <w:r w:rsidR="000D4C6A">
        <w:rPr>
          <w:rFonts w:hint="eastAsia"/>
          <w:color w:val="000000"/>
        </w:rPr>
        <w:t>/</w:t>
      </w:r>
      <w:r>
        <w:rPr>
          <w:rFonts w:hint="eastAsia"/>
          <w:color w:val="000000"/>
        </w:rPr>
        <w:t>艾滋病的预防、照料和资助》的法令</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2004</w:t>
      </w:r>
      <w:r>
        <w:rPr>
          <w:rFonts w:hint="eastAsia"/>
          <w:color w:val="000000"/>
        </w:rPr>
        <w:t>年</w:t>
      </w:r>
      <w:r>
        <w:rPr>
          <w:rFonts w:hint="eastAsia"/>
          <w:color w:val="000000"/>
        </w:rPr>
        <w:t>8</w:t>
      </w:r>
      <w:r>
        <w:rPr>
          <w:rFonts w:hint="eastAsia"/>
          <w:color w:val="000000"/>
        </w:rPr>
        <w:t>月</w:t>
      </w:r>
      <w:r>
        <w:rPr>
          <w:rFonts w:hint="eastAsia"/>
          <w:color w:val="000000"/>
        </w:rPr>
        <w:t>24</w:t>
      </w:r>
      <w:r>
        <w:rPr>
          <w:rFonts w:hint="eastAsia"/>
          <w:color w:val="000000"/>
        </w:rPr>
        <w:t>日第</w:t>
      </w:r>
      <w:r>
        <w:rPr>
          <w:rFonts w:hint="eastAsia"/>
          <w:color w:val="000000"/>
        </w:rPr>
        <w:t>2002-07</w:t>
      </w:r>
      <w:r>
        <w:rPr>
          <w:rFonts w:hint="eastAsia"/>
          <w:color w:val="000000"/>
        </w:rPr>
        <w:t>号《人员和家庭法》法令</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2003</w:t>
      </w:r>
      <w:r>
        <w:rPr>
          <w:rFonts w:hint="eastAsia"/>
          <w:color w:val="000000"/>
        </w:rPr>
        <w:t>年</w:t>
      </w:r>
      <w:r>
        <w:rPr>
          <w:rFonts w:hint="eastAsia"/>
          <w:color w:val="000000"/>
        </w:rPr>
        <w:t>3</w:t>
      </w:r>
      <w:r>
        <w:rPr>
          <w:rFonts w:hint="eastAsia"/>
          <w:color w:val="000000"/>
        </w:rPr>
        <w:t>月</w:t>
      </w:r>
      <w:r>
        <w:rPr>
          <w:rFonts w:hint="eastAsia"/>
          <w:color w:val="000000"/>
        </w:rPr>
        <w:t>3</w:t>
      </w:r>
      <w:r>
        <w:rPr>
          <w:rFonts w:hint="eastAsia"/>
          <w:color w:val="000000"/>
        </w:rPr>
        <w:t>日第</w:t>
      </w:r>
      <w:r>
        <w:rPr>
          <w:rFonts w:hint="eastAsia"/>
          <w:color w:val="000000"/>
        </w:rPr>
        <w:t>2003-04</w:t>
      </w:r>
      <w:r>
        <w:rPr>
          <w:rFonts w:hint="eastAsia"/>
          <w:color w:val="000000"/>
        </w:rPr>
        <w:t>号关于禁止女性外阴残割法令</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2003</w:t>
      </w:r>
      <w:r>
        <w:rPr>
          <w:rFonts w:hint="eastAsia"/>
          <w:color w:val="000000"/>
        </w:rPr>
        <w:t>年</w:t>
      </w:r>
      <w:r>
        <w:rPr>
          <w:rFonts w:hint="eastAsia"/>
          <w:color w:val="000000"/>
        </w:rPr>
        <w:t>3</w:t>
      </w:r>
      <w:r>
        <w:rPr>
          <w:rFonts w:hint="eastAsia"/>
          <w:color w:val="000000"/>
        </w:rPr>
        <w:t>月</w:t>
      </w:r>
      <w:r>
        <w:rPr>
          <w:rFonts w:hint="eastAsia"/>
          <w:color w:val="000000"/>
        </w:rPr>
        <w:t>3</w:t>
      </w:r>
      <w:r>
        <w:rPr>
          <w:rFonts w:hint="eastAsia"/>
          <w:color w:val="000000"/>
        </w:rPr>
        <w:t>日第</w:t>
      </w:r>
      <w:r>
        <w:rPr>
          <w:rFonts w:hint="eastAsia"/>
          <w:color w:val="000000"/>
        </w:rPr>
        <w:t>2003-04</w:t>
      </w:r>
      <w:r>
        <w:rPr>
          <w:rFonts w:hint="eastAsia"/>
          <w:color w:val="000000"/>
        </w:rPr>
        <w:t>号关于性和生殖健康法令</w:t>
      </w:r>
      <w:r w:rsidR="000D4C6A">
        <w:rPr>
          <w:rFonts w:hint="eastAsia"/>
          <w:color w:val="000000"/>
        </w:rPr>
        <w:t>；</w:t>
      </w:r>
    </w:p>
    <w:p w:rsidR="0046485E" w:rsidRDefault="0046485E" w:rsidP="00003EC4">
      <w:pPr>
        <w:numPr>
          <w:ilvl w:val="0"/>
          <w:numId w:val="115"/>
        </w:numPr>
        <w:rPr>
          <w:rFonts w:hint="eastAsia"/>
          <w:color w:val="000000"/>
        </w:rPr>
      </w:pPr>
      <w:r>
        <w:rPr>
          <w:rFonts w:hint="eastAsia"/>
          <w:color w:val="000000"/>
        </w:rPr>
        <w:t>2003</w:t>
      </w:r>
      <w:r>
        <w:rPr>
          <w:rFonts w:hint="eastAsia"/>
          <w:color w:val="000000"/>
        </w:rPr>
        <w:t>年</w:t>
      </w:r>
      <w:r>
        <w:rPr>
          <w:rFonts w:hint="eastAsia"/>
          <w:color w:val="000000"/>
        </w:rPr>
        <w:t>10</w:t>
      </w:r>
      <w:r>
        <w:rPr>
          <w:rFonts w:hint="eastAsia"/>
          <w:color w:val="000000"/>
        </w:rPr>
        <w:t>月</w:t>
      </w:r>
      <w:r>
        <w:rPr>
          <w:rFonts w:hint="eastAsia"/>
          <w:color w:val="000000"/>
        </w:rPr>
        <w:t>1</w:t>
      </w:r>
      <w:r>
        <w:rPr>
          <w:rFonts w:hint="eastAsia"/>
          <w:color w:val="000000"/>
        </w:rPr>
        <w:t>日第</w:t>
      </w:r>
      <w:r>
        <w:rPr>
          <w:rFonts w:hint="eastAsia"/>
          <w:color w:val="000000"/>
        </w:rPr>
        <w:t>16</w:t>
      </w:r>
      <w:r w:rsidR="000D4C6A">
        <w:rPr>
          <w:rFonts w:hint="eastAsia"/>
          <w:color w:val="000000"/>
        </w:rPr>
        <w:t>/</w:t>
      </w:r>
      <w:r>
        <w:rPr>
          <w:color w:val="000000"/>
        </w:rPr>
        <w:t>MEPS</w:t>
      </w:r>
      <w:r w:rsidR="000D4C6A">
        <w:rPr>
          <w:color w:val="000000"/>
        </w:rPr>
        <w:t>/</w:t>
      </w:r>
      <w:r>
        <w:rPr>
          <w:color w:val="000000"/>
        </w:rPr>
        <w:t>METFP</w:t>
      </w:r>
      <w:r w:rsidR="000D4C6A">
        <w:rPr>
          <w:color w:val="000000"/>
        </w:rPr>
        <w:t>/</w:t>
      </w:r>
      <w:r>
        <w:rPr>
          <w:color w:val="000000"/>
        </w:rPr>
        <w:t>CAB</w:t>
      </w:r>
      <w:r w:rsidR="000D4C6A">
        <w:rPr>
          <w:color w:val="000000"/>
        </w:rPr>
        <w:t>/</w:t>
      </w:r>
      <w:r>
        <w:rPr>
          <w:color w:val="000000"/>
        </w:rPr>
        <w:t>DC</w:t>
      </w:r>
      <w:r w:rsidR="000D4C6A">
        <w:rPr>
          <w:color w:val="000000"/>
        </w:rPr>
        <w:t>/</w:t>
      </w:r>
      <w:r>
        <w:rPr>
          <w:color w:val="000000"/>
        </w:rPr>
        <w:t>SGM</w:t>
      </w:r>
      <w:r w:rsidR="000D4C6A">
        <w:rPr>
          <w:color w:val="000000"/>
        </w:rPr>
        <w:t>/</w:t>
      </w:r>
      <w:r>
        <w:rPr>
          <w:color w:val="000000"/>
        </w:rPr>
        <w:t>SA</w:t>
      </w:r>
      <w:r>
        <w:rPr>
          <w:rFonts w:hint="eastAsia"/>
          <w:color w:val="000000"/>
        </w:rPr>
        <w:t>号部际命令</w:t>
      </w:r>
      <w:r w:rsidR="000D4C6A">
        <w:rPr>
          <w:color w:val="000000"/>
        </w:rPr>
        <w:t>，</w:t>
      </w:r>
      <w:r>
        <w:rPr>
          <w:rFonts w:hint="eastAsia"/>
          <w:color w:val="000000"/>
        </w:rPr>
        <w:t>下达了关于对在公立或私立、普通、技术或职业中等学校或教育机构内犯有性凌辱行为者的制裁条例。</w:t>
      </w:r>
    </w:p>
    <w:p w:rsidR="0046485E" w:rsidRDefault="0046485E">
      <w:pPr>
        <w:rPr>
          <w:rFonts w:hint="eastAsia"/>
          <w:color w:val="000000"/>
        </w:rPr>
      </w:pPr>
      <w:r>
        <w:rPr>
          <w:rFonts w:hint="eastAsia"/>
          <w:color w:val="000000"/>
        </w:rPr>
        <w:tab/>
      </w:r>
      <w:r>
        <w:rPr>
          <w:color w:val="000000"/>
        </w:rPr>
        <w:t>66</w:t>
      </w:r>
      <w:r w:rsidR="00D143A3">
        <w:rPr>
          <w:rFonts w:hint="eastAsia"/>
          <w:color w:val="000000"/>
        </w:rPr>
        <w:t>3.</w:t>
      </w:r>
      <w:r>
        <w:rPr>
          <w:rFonts w:hint="eastAsia"/>
          <w:color w:val="000000"/>
        </w:rPr>
        <w:t xml:space="preserve">  </w:t>
      </w:r>
      <w:r>
        <w:rPr>
          <w:rFonts w:hint="eastAsia"/>
          <w:color w:val="000000"/>
        </w:rPr>
        <w:t>此外</w:t>
      </w:r>
      <w:r w:rsidR="000D4C6A">
        <w:rPr>
          <w:rFonts w:hint="eastAsia"/>
          <w:color w:val="000000"/>
        </w:rPr>
        <w:t>，</w:t>
      </w:r>
      <w:r>
        <w:rPr>
          <w:rFonts w:hint="eastAsia"/>
          <w:color w:val="000000"/>
        </w:rPr>
        <w:t>委员会赞赏地注意到设立了旨在保护和增强儿童权利的一些新机构</w:t>
      </w:r>
      <w:r w:rsidR="000D4C6A">
        <w:rPr>
          <w:rFonts w:hint="eastAsia"/>
          <w:color w:val="000000"/>
        </w:rPr>
        <w:t>，</w:t>
      </w:r>
      <w:r>
        <w:rPr>
          <w:rFonts w:hint="eastAsia"/>
          <w:color w:val="000000"/>
        </w:rPr>
        <w:t>诸如国家儿童权利委员会</w:t>
      </w:r>
      <w:r w:rsidR="000D4C6A">
        <w:rPr>
          <w:rFonts w:hint="eastAsia"/>
          <w:color w:val="000000"/>
        </w:rPr>
        <w:t>，</w:t>
      </w:r>
      <w:r>
        <w:rPr>
          <w:rFonts w:hint="eastAsia"/>
          <w:color w:val="000000"/>
        </w:rPr>
        <w:t>以及监测和协调保护儿童活动的国家单位。</w:t>
      </w:r>
    </w:p>
    <w:p w:rsidR="0046485E" w:rsidRDefault="0046485E">
      <w:pPr>
        <w:rPr>
          <w:rFonts w:hint="eastAsia"/>
          <w:color w:val="000000"/>
        </w:rPr>
      </w:pPr>
      <w:r>
        <w:rPr>
          <w:rFonts w:hint="eastAsia"/>
          <w:color w:val="000000"/>
        </w:rPr>
        <w:tab/>
      </w:r>
      <w:r>
        <w:rPr>
          <w:color w:val="000000"/>
        </w:rPr>
        <w:t>66</w:t>
      </w:r>
      <w:r w:rsidR="00D143A3">
        <w:rPr>
          <w:rFonts w:hint="eastAsia"/>
          <w:color w:val="000000"/>
        </w:rPr>
        <w:t>4.</w:t>
      </w:r>
      <w:r>
        <w:rPr>
          <w:rFonts w:hint="eastAsia"/>
          <w:color w:val="000000"/>
        </w:rPr>
        <w:t xml:space="preserve">  </w:t>
      </w:r>
      <w:r>
        <w:rPr>
          <w:rFonts w:hint="eastAsia"/>
          <w:color w:val="000000"/>
        </w:rPr>
        <w:t>委员会欢迎</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5</w:t>
      </w:r>
      <w:r>
        <w:rPr>
          <w:rFonts w:hint="eastAsia"/>
          <w:color w:val="000000"/>
        </w:rPr>
        <w:t>日《官方公告》颁布了《儿童权利公约》</w:t>
      </w:r>
      <w:r w:rsidR="000D4C6A">
        <w:rPr>
          <w:rFonts w:hint="eastAsia"/>
          <w:color w:val="000000"/>
        </w:rPr>
        <w:t>，</w:t>
      </w:r>
      <w:r>
        <w:rPr>
          <w:rFonts w:hint="eastAsia"/>
          <w:color w:val="000000"/>
        </w:rPr>
        <w:t>使之成为该国成文法的一部分。</w:t>
      </w:r>
    </w:p>
    <w:p w:rsidR="0046485E" w:rsidRDefault="0046485E">
      <w:pPr>
        <w:rPr>
          <w:rFonts w:hint="eastAsia"/>
          <w:color w:val="000000"/>
        </w:rPr>
      </w:pPr>
      <w:r>
        <w:rPr>
          <w:rFonts w:hint="eastAsia"/>
          <w:color w:val="000000"/>
        </w:rPr>
        <w:tab/>
      </w:r>
      <w:r>
        <w:rPr>
          <w:color w:val="000000"/>
        </w:rPr>
        <w:t>66</w:t>
      </w:r>
      <w:r w:rsidR="00D143A3">
        <w:rPr>
          <w:rFonts w:hint="eastAsia"/>
          <w:color w:val="000000"/>
        </w:rPr>
        <w:t>5.</w:t>
      </w:r>
      <w:r>
        <w:rPr>
          <w:rFonts w:hint="eastAsia"/>
          <w:color w:val="000000"/>
        </w:rPr>
        <w:t xml:space="preserve">  </w:t>
      </w:r>
      <w:r>
        <w:rPr>
          <w:rFonts w:hint="eastAsia"/>
          <w:color w:val="000000"/>
        </w:rPr>
        <w:t>委员会欢迎缔约国批准或加入一些国际人权文书</w:t>
      </w:r>
      <w:r w:rsidR="000D4C6A">
        <w:rPr>
          <w:rFonts w:hint="eastAsia"/>
          <w:color w:val="000000"/>
        </w:rPr>
        <w:t>，</w:t>
      </w:r>
      <w:r>
        <w:rPr>
          <w:rFonts w:hint="eastAsia"/>
          <w:color w:val="000000"/>
        </w:rPr>
        <w:t>其中包括</w:t>
      </w:r>
      <w:r w:rsidR="000D4C6A">
        <w:rPr>
          <w:rFonts w:hint="eastAsia"/>
          <w:color w:val="000000"/>
        </w:rPr>
        <w:t>：</w:t>
      </w:r>
    </w:p>
    <w:p w:rsidR="0046485E" w:rsidRDefault="0046485E" w:rsidP="00003EC4">
      <w:pPr>
        <w:numPr>
          <w:ilvl w:val="0"/>
          <w:numId w:val="116"/>
        </w:numPr>
        <w:rPr>
          <w:rFonts w:hint="eastAsia"/>
          <w:color w:val="000000"/>
        </w:rPr>
      </w:pPr>
      <w:r>
        <w:rPr>
          <w:rFonts w:hint="eastAsia"/>
          <w:color w:val="000000"/>
        </w:rPr>
        <w:t>2000</w:t>
      </w:r>
      <w:r>
        <w:rPr>
          <w:rFonts w:hint="eastAsia"/>
          <w:color w:val="000000"/>
        </w:rPr>
        <w:t>年</w:t>
      </w:r>
      <w:r>
        <w:rPr>
          <w:rFonts w:hint="eastAsia"/>
          <w:color w:val="000000"/>
        </w:rPr>
        <w:t>5</w:t>
      </w:r>
      <w:r>
        <w:rPr>
          <w:rFonts w:hint="eastAsia"/>
          <w:color w:val="000000"/>
        </w:rPr>
        <w:t>月</w:t>
      </w:r>
      <w:r>
        <w:rPr>
          <w:rFonts w:hint="eastAsia"/>
          <w:color w:val="000000"/>
        </w:rPr>
        <w:t>25</w:t>
      </w:r>
      <w:r>
        <w:rPr>
          <w:rFonts w:hint="eastAsia"/>
          <w:color w:val="000000"/>
        </w:rPr>
        <w:t>日批准了《儿童权利公约关于买卖儿童、儿童卖淫和儿童色情制品问题的任择议定书》</w:t>
      </w:r>
      <w:r w:rsidR="000D4C6A">
        <w:rPr>
          <w:rFonts w:hint="eastAsia"/>
          <w:color w:val="000000"/>
        </w:rPr>
        <w:t>；</w:t>
      </w:r>
    </w:p>
    <w:p w:rsidR="0046485E" w:rsidRDefault="0046485E" w:rsidP="00003EC4">
      <w:pPr>
        <w:numPr>
          <w:ilvl w:val="0"/>
          <w:numId w:val="116"/>
        </w:numPr>
        <w:rPr>
          <w:rFonts w:hint="eastAsia"/>
          <w:color w:val="000000"/>
        </w:rPr>
      </w:pPr>
      <w:r>
        <w:rPr>
          <w:rFonts w:hint="eastAsia"/>
          <w:color w:val="000000"/>
        </w:rPr>
        <w:t>2000</w:t>
      </w:r>
      <w:r>
        <w:rPr>
          <w:rFonts w:hint="eastAsia"/>
          <w:color w:val="000000"/>
        </w:rPr>
        <w:t>年</w:t>
      </w:r>
      <w:r>
        <w:rPr>
          <w:rFonts w:hint="eastAsia"/>
          <w:color w:val="000000"/>
        </w:rPr>
        <w:t>5</w:t>
      </w:r>
      <w:r>
        <w:rPr>
          <w:rFonts w:hint="eastAsia"/>
          <w:color w:val="000000"/>
        </w:rPr>
        <w:t>月</w:t>
      </w:r>
      <w:r>
        <w:rPr>
          <w:rFonts w:hint="eastAsia"/>
          <w:color w:val="000000"/>
        </w:rPr>
        <w:t>25</w:t>
      </w:r>
      <w:r>
        <w:rPr>
          <w:rFonts w:hint="eastAsia"/>
          <w:color w:val="000000"/>
        </w:rPr>
        <w:t>日批准了《儿童权利公约关于儿童卷入武装冲突问题的任择议定书》</w:t>
      </w:r>
      <w:r w:rsidR="000D4C6A">
        <w:rPr>
          <w:rFonts w:hint="eastAsia"/>
          <w:color w:val="000000"/>
        </w:rPr>
        <w:t>；</w:t>
      </w:r>
    </w:p>
    <w:p w:rsidR="0046485E" w:rsidRDefault="0046485E" w:rsidP="00003EC4">
      <w:pPr>
        <w:numPr>
          <w:ilvl w:val="0"/>
          <w:numId w:val="116"/>
        </w:numPr>
        <w:rPr>
          <w:rFonts w:hint="eastAsia"/>
          <w:color w:val="000000"/>
        </w:rPr>
      </w:pPr>
      <w:r>
        <w:rPr>
          <w:rFonts w:hint="eastAsia"/>
          <w:color w:val="000000"/>
        </w:rPr>
        <w:t>2001</w:t>
      </w:r>
      <w:r>
        <w:rPr>
          <w:rFonts w:hint="eastAsia"/>
          <w:color w:val="000000"/>
        </w:rPr>
        <w:t>年</w:t>
      </w:r>
      <w:r>
        <w:rPr>
          <w:rFonts w:hint="eastAsia"/>
          <w:color w:val="000000"/>
        </w:rPr>
        <w:t>6</w:t>
      </w:r>
      <w:r>
        <w:rPr>
          <w:rFonts w:hint="eastAsia"/>
          <w:color w:val="000000"/>
        </w:rPr>
        <w:t>月</w:t>
      </w:r>
      <w:r>
        <w:rPr>
          <w:rFonts w:hint="eastAsia"/>
          <w:color w:val="000000"/>
        </w:rPr>
        <w:t>11</w:t>
      </w:r>
      <w:r>
        <w:rPr>
          <w:rFonts w:hint="eastAsia"/>
          <w:color w:val="000000"/>
        </w:rPr>
        <w:t>日批准了国际劳工组织</w:t>
      </w:r>
      <w:r>
        <w:rPr>
          <w:rFonts w:hint="eastAsia"/>
          <w:color w:val="000000"/>
        </w:rPr>
        <w:t>1973</w:t>
      </w:r>
      <w:r>
        <w:rPr>
          <w:rFonts w:hint="eastAsia"/>
          <w:color w:val="000000"/>
        </w:rPr>
        <w:t>年第</w:t>
      </w:r>
      <w:r>
        <w:rPr>
          <w:rFonts w:hint="eastAsia"/>
          <w:color w:val="000000"/>
        </w:rPr>
        <w:t>138</w:t>
      </w:r>
      <w:r>
        <w:rPr>
          <w:rFonts w:hint="eastAsia"/>
          <w:color w:val="000000"/>
        </w:rPr>
        <w:t>号《关于准予就业最低年龄公约》</w:t>
      </w:r>
      <w:r w:rsidR="000D4C6A">
        <w:rPr>
          <w:rFonts w:hint="eastAsia"/>
          <w:color w:val="000000"/>
        </w:rPr>
        <w:t>；</w:t>
      </w:r>
    </w:p>
    <w:p w:rsidR="0046485E" w:rsidRDefault="0046485E" w:rsidP="00003EC4">
      <w:pPr>
        <w:numPr>
          <w:ilvl w:val="0"/>
          <w:numId w:val="116"/>
        </w:numPr>
        <w:rPr>
          <w:rFonts w:hint="eastAsia"/>
          <w:color w:val="000000"/>
        </w:rPr>
      </w:pPr>
      <w:r>
        <w:rPr>
          <w:rFonts w:hint="eastAsia"/>
          <w:color w:val="000000"/>
        </w:rPr>
        <w:t>2001</w:t>
      </w:r>
      <w:r>
        <w:rPr>
          <w:rFonts w:hint="eastAsia"/>
          <w:color w:val="000000"/>
        </w:rPr>
        <w:t>年</w:t>
      </w:r>
      <w:r>
        <w:rPr>
          <w:rFonts w:hint="eastAsia"/>
          <w:color w:val="000000"/>
        </w:rPr>
        <w:t>5</w:t>
      </w:r>
      <w:r>
        <w:rPr>
          <w:rFonts w:hint="eastAsia"/>
          <w:color w:val="000000"/>
        </w:rPr>
        <w:t>月</w:t>
      </w:r>
      <w:r>
        <w:rPr>
          <w:rFonts w:hint="eastAsia"/>
          <w:color w:val="000000"/>
        </w:rPr>
        <w:t>28</w:t>
      </w:r>
      <w:r>
        <w:rPr>
          <w:rFonts w:hint="eastAsia"/>
          <w:color w:val="000000"/>
        </w:rPr>
        <w:t>日批准了劳工组织第</w:t>
      </w:r>
      <w:r>
        <w:rPr>
          <w:rFonts w:hint="eastAsia"/>
          <w:color w:val="000000"/>
        </w:rPr>
        <w:t>182</w:t>
      </w:r>
      <w:r>
        <w:rPr>
          <w:rFonts w:hint="eastAsia"/>
          <w:color w:val="000000"/>
        </w:rPr>
        <w:t>号《关于禁止和立即行动消除最有害的童工形式公约》</w:t>
      </w:r>
      <w:r w:rsidR="000D4C6A">
        <w:rPr>
          <w:rFonts w:hint="eastAsia"/>
          <w:color w:val="000000"/>
        </w:rPr>
        <w:t>；</w:t>
      </w:r>
    </w:p>
    <w:p w:rsidR="0046485E" w:rsidRDefault="0046485E" w:rsidP="00003EC4">
      <w:pPr>
        <w:numPr>
          <w:ilvl w:val="0"/>
          <w:numId w:val="116"/>
        </w:numPr>
        <w:rPr>
          <w:rFonts w:hint="eastAsia"/>
          <w:color w:val="000000"/>
        </w:rPr>
      </w:pPr>
      <w:r>
        <w:rPr>
          <w:rFonts w:hint="eastAsia"/>
          <w:color w:val="000000"/>
        </w:rPr>
        <w:t>2003</w:t>
      </w:r>
      <w:r>
        <w:rPr>
          <w:rFonts w:hint="eastAsia"/>
          <w:color w:val="000000"/>
        </w:rPr>
        <w:t>年</w:t>
      </w:r>
      <w:r>
        <w:rPr>
          <w:rFonts w:hint="eastAsia"/>
          <w:color w:val="000000"/>
        </w:rPr>
        <w:t>11</w:t>
      </w:r>
      <w:r>
        <w:rPr>
          <w:rFonts w:hint="eastAsia"/>
          <w:color w:val="000000"/>
        </w:rPr>
        <w:t>月</w:t>
      </w:r>
      <w:r>
        <w:rPr>
          <w:rFonts w:hint="eastAsia"/>
          <w:color w:val="000000"/>
        </w:rPr>
        <w:t>6</w:t>
      </w:r>
      <w:r>
        <w:rPr>
          <w:rFonts w:hint="eastAsia"/>
          <w:color w:val="000000"/>
        </w:rPr>
        <w:t>日批准了《联合国打击跨国有组织犯罪公约关于预防、禁止和惩治贩运人口</w:t>
      </w:r>
      <w:r w:rsidR="000D4C6A">
        <w:rPr>
          <w:rFonts w:hint="eastAsia"/>
          <w:color w:val="000000"/>
        </w:rPr>
        <w:t>，</w:t>
      </w:r>
      <w:r>
        <w:rPr>
          <w:rFonts w:hint="eastAsia"/>
          <w:color w:val="000000"/>
        </w:rPr>
        <w:t>特别是妇女和儿童行为的补充议定书》</w:t>
      </w:r>
      <w:r w:rsidR="000D4C6A">
        <w:rPr>
          <w:rFonts w:hint="eastAsia"/>
          <w:color w:val="000000"/>
        </w:rPr>
        <w:t>；</w:t>
      </w:r>
      <w:r>
        <w:rPr>
          <w:rFonts w:hint="eastAsia"/>
          <w:color w:val="000000"/>
        </w:rPr>
        <w:t>《公约关于打击陆、海、空偷运移民的补充议定书》和《公约关于打击非法制造和贩运枪支及其零部件和弹药的补充议定书》</w:t>
      </w:r>
      <w:r w:rsidR="000D4C6A">
        <w:rPr>
          <w:rFonts w:hint="eastAsia"/>
          <w:color w:val="000000"/>
        </w:rPr>
        <w:t>；</w:t>
      </w:r>
    </w:p>
    <w:p w:rsidR="0046485E" w:rsidRDefault="0046485E" w:rsidP="00003EC4">
      <w:pPr>
        <w:numPr>
          <w:ilvl w:val="0"/>
          <w:numId w:val="116"/>
        </w:numPr>
        <w:spacing w:after="320"/>
        <w:rPr>
          <w:rFonts w:hint="eastAsia"/>
          <w:color w:val="000000"/>
        </w:rPr>
      </w:pP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20</w:t>
      </w:r>
      <w:r>
        <w:rPr>
          <w:rFonts w:hint="eastAsia"/>
          <w:color w:val="000000"/>
        </w:rPr>
        <w:t>日通过了《禁止酷刑和其他残忍、不人道或有辱人格的待遇或惩罚公约任择议定书》。</w:t>
      </w:r>
    </w:p>
    <w:p w:rsidR="0046485E" w:rsidRDefault="0046485E" w:rsidP="00003EC4">
      <w:pPr>
        <w:pStyle w:val="Heading3"/>
        <w:rPr>
          <w:rFonts w:hint="eastAsia"/>
        </w:rPr>
      </w:pPr>
      <w:bookmarkStart w:id="801" w:name="_Toc176169554"/>
      <w:bookmarkStart w:id="802" w:name="_Toc176233407"/>
      <w:r w:rsidRPr="00817237">
        <w:rPr>
          <w:rFonts w:hint="eastAsia"/>
          <w:u w:val="none"/>
        </w:rPr>
        <w:t xml:space="preserve">C.  </w:t>
      </w:r>
      <w:r>
        <w:rPr>
          <w:rFonts w:hint="eastAsia"/>
        </w:rPr>
        <w:t>主要关注领域和建议</w:t>
      </w:r>
      <w:bookmarkEnd w:id="801"/>
      <w:bookmarkEnd w:id="802"/>
    </w:p>
    <w:p w:rsidR="0046485E" w:rsidRPr="00817237" w:rsidRDefault="00D143A3" w:rsidP="00003EC4">
      <w:pPr>
        <w:pStyle w:val="Heading3"/>
        <w:rPr>
          <w:rFonts w:hint="eastAsia"/>
          <w:u w:val="none"/>
        </w:rPr>
      </w:pPr>
      <w:bookmarkStart w:id="803" w:name="_Toc176169555"/>
      <w:bookmarkStart w:id="804" w:name="_Toc176233408"/>
      <w:r w:rsidRPr="00817237">
        <w:rPr>
          <w:rFonts w:hint="eastAsia"/>
          <w:u w:val="none"/>
        </w:rPr>
        <w:t>1.</w:t>
      </w:r>
      <w:r w:rsidR="0046485E" w:rsidRPr="00817237">
        <w:rPr>
          <w:rFonts w:hint="eastAsia"/>
          <w:u w:val="none"/>
        </w:rPr>
        <w:t xml:space="preserve">  </w:t>
      </w:r>
      <w:r w:rsidR="0046485E" w:rsidRPr="00817237">
        <w:rPr>
          <w:rFonts w:hint="eastAsia"/>
        </w:rPr>
        <w:t>一般执行措施</w:t>
      </w:r>
      <w:r w:rsidR="0046485E" w:rsidRPr="00817237">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4</w:t>
      </w:r>
      <w:r w:rsidR="0046485E" w:rsidRPr="00CA4847">
        <w:rPr>
          <w:rFonts w:eastAsia="KaiTi_GB2312" w:hint="eastAsia"/>
          <w:spacing w:val="0"/>
          <w:kern w:val="0"/>
          <w:u w:val="none"/>
        </w:rPr>
        <w:t>、</w:t>
      </w:r>
      <w:r w:rsidR="0046485E" w:rsidRPr="00CA4847">
        <w:rPr>
          <w:rFonts w:eastAsia="KaiTi_GB2312" w:hint="eastAsia"/>
          <w:spacing w:val="0"/>
          <w:kern w:val="0"/>
          <w:u w:val="none"/>
        </w:rPr>
        <w:t>42</w:t>
      </w:r>
      <w:r w:rsidR="0046485E" w:rsidRPr="00CA4847">
        <w:rPr>
          <w:rFonts w:eastAsia="KaiTi_GB2312" w:hint="eastAsia"/>
          <w:spacing w:val="0"/>
          <w:kern w:val="0"/>
          <w:u w:val="none"/>
        </w:rPr>
        <w:t>条和第</w:t>
      </w:r>
      <w:r w:rsidR="0046485E" w:rsidRPr="00CA4847">
        <w:rPr>
          <w:rFonts w:eastAsia="KaiTi_GB2312" w:hint="eastAsia"/>
          <w:spacing w:val="0"/>
          <w:kern w:val="0"/>
          <w:u w:val="none"/>
        </w:rPr>
        <w:t>44</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6</w:t>
      </w:r>
      <w:r w:rsidR="0046485E" w:rsidRPr="00CA4847">
        <w:rPr>
          <w:rFonts w:eastAsia="KaiTi_GB2312" w:hint="eastAsia"/>
          <w:spacing w:val="0"/>
          <w:kern w:val="0"/>
          <w:u w:val="none"/>
        </w:rPr>
        <w:t>款</w:t>
      </w:r>
      <w:r w:rsidR="000D4C6A">
        <w:rPr>
          <w:rFonts w:eastAsia="KaiTi_GB2312" w:hint="eastAsia"/>
          <w:spacing w:val="0"/>
          <w:kern w:val="0"/>
          <w:u w:val="none"/>
        </w:rPr>
        <w:t>))</w:t>
      </w:r>
      <w:bookmarkEnd w:id="803"/>
      <w:bookmarkEnd w:id="804"/>
    </w:p>
    <w:p w:rsidR="0046485E" w:rsidRDefault="0046485E" w:rsidP="00003EC4">
      <w:pPr>
        <w:pStyle w:val="Heading4"/>
        <w:rPr>
          <w:rFonts w:hint="eastAsia"/>
        </w:rPr>
      </w:pPr>
      <w:bookmarkStart w:id="805" w:name="_Toc176169556"/>
      <w:bookmarkStart w:id="806" w:name="_Toc176233409"/>
      <w:r>
        <w:rPr>
          <w:rFonts w:hint="eastAsia"/>
        </w:rPr>
        <w:t>委员会以往的建议</w:t>
      </w:r>
      <w:bookmarkEnd w:id="805"/>
      <w:bookmarkEnd w:id="806"/>
    </w:p>
    <w:p w:rsidR="0046485E" w:rsidRDefault="0046485E">
      <w:pPr>
        <w:rPr>
          <w:rFonts w:hint="eastAsia"/>
          <w:color w:val="000000"/>
        </w:rPr>
      </w:pPr>
      <w:r>
        <w:rPr>
          <w:rFonts w:hint="eastAsia"/>
          <w:color w:val="000000"/>
        </w:rPr>
        <w:tab/>
      </w:r>
      <w:r>
        <w:rPr>
          <w:color w:val="000000"/>
        </w:rPr>
        <w:t>66</w:t>
      </w:r>
      <w:r w:rsidR="00D143A3">
        <w:rPr>
          <w:rFonts w:hint="eastAsia"/>
          <w:color w:val="000000"/>
        </w:rPr>
        <w:t>6.</w:t>
      </w:r>
      <w:r>
        <w:rPr>
          <w:rFonts w:hint="eastAsia"/>
          <w:color w:val="000000"/>
        </w:rPr>
        <w:t xml:space="preserve">  </w:t>
      </w:r>
      <w:r>
        <w:rPr>
          <w:rFonts w:hint="eastAsia"/>
          <w:color w:val="000000"/>
        </w:rPr>
        <w:t>委员会满意地注意到缔约国致力于通过各项立法措施和政策</w:t>
      </w:r>
      <w:r w:rsidR="000D4C6A">
        <w:rPr>
          <w:rFonts w:hint="eastAsia"/>
          <w:color w:val="000000"/>
        </w:rPr>
        <w:t>，</w:t>
      </w:r>
      <w:r>
        <w:rPr>
          <w:rFonts w:hint="eastAsia"/>
          <w:color w:val="000000"/>
        </w:rPr>
        <w:t>处理委员会在审议缔约国初次报告</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3</w:t>
      </w:r>
      <w:r w:rsidR="000D4C6A">
        <w:rPr>
          <w:color w:val="000000"/>
        </w:rPr>
        <w:t>/</w:t>
      </w:r>
      <w:r>
        <w:rPr>
          <w:color w:val="000000"/>
        </w:rPr>
        <w:t>Add.52</w:t>
      </w:r>
      <w:r w:rsidR="000D4C6A">
        <w:rPr>
          <w:color w:val="000000"/>
        </w:rPr>
        <w:t>)</w:t>
      </w:r>
      <w:r>
        <w:rPr>
          <w:rFonts w:hint="eastAsia"/>
          <w:color w:val="000000"/>
        </w:rPr>
        <w:t>时提出的关注和建议</w:t>
      </w:r>
      <w:r w:rsidR="000D4C6A">
        <w:rPr>
          <w:color w:val="000000"/>
        </w:rPr>
        <w:t>(</w:t>
      </w:r>
      <w:r>
        <w:rPr>
          <w:color w:val="000000"/>
        </w:rPr>
        <w:t>CRC</w:t>
      </w:r>
      <w:r w:rsidR="000D4C6A">
        <w:rPr>
          <w:color w:val="000000"/>
        </w:rPr>
        <w:t>/</w:t>
      </w:r>
      <w:r>
        <w:rPr>
          <w:color w:val="000000"/>
        </w:rPr>
        <w:t>C</w:t>
      </w:r>
      <w:r w:rsidR="000D4C6A">
        <w:rPr>
          <w:color w:val="000000"/>
        </w:rPr>
        <w:t>/</w:t>
      </w:r>
      <w:r>
        <w:rPr>
          <w:color w:val="000000"/>
        </w:rPr>
        <w:t>15</w:t>
      </w:r>
      <w:r w:rsidR="000D4C6A">
        <w:rPr>
          <w:color w:val="000000"/>
        </w:rPr>
        <w:t>/</w:t>
      </w:r>
      <w:r>
        <w:rPr>
          <w:rFonts w:hint="eastAsia"/>
          <w:color w:val="000000"/>
        </w:rPr>
        <w:t xml:space="preserve"> </w:t>
      </w:r>
      <w:r>
        <w:rPr>
          <w:color w:val="000000"/>
        </w:rPr>
        <w:t>Add.106</w:t>
      </w:r>
      <w:r w:rsidR="000D4C6A">
        <w:rPr>
          <w:color w:val="000000"/>
        </w:rPr>
        <w:t>)</w:t>
      </w:r>
      <w:r>
        <w:rPr>
          <w:rFonts w:hint="eastAsia"/>
          <w:color w:val="000000"/>
        </w:rPr>
        <w:t>。但是</w:t>
      </w:r>
      <w:r w:rsidR="000D4C6A">
        <w:rPr>
          <w:rFonts w:hint="eastAsia"/>
          <w:color w:val="000000"/>
        </w:rPr>
        <w:t>，</w:t>
      </w:r>
      <w:r>
        <w:rPr>
          <w:rFonts w:hint="eastAsia"/>
          <w:color w:val="000000"/>
        </w:rPr>
        <w:t>委员会感到遗憾的是</w:t>
      </w:r>
      <w:r w:rsidR="000D4C6A">
        <w:rPr>
          <w:rFonts w:hint="eastAsia"/>
          <w:color w:val="000000"/>
        </w:rPr>
        <w:t>，</w:t>
      </w:r>
      <w:r>
        <w:rPr>
          <w:rFonts w:hint="eastAsia"/>
          <w:color w:val="000000"/>
        </w:rPr>
        <w:t>其中某些关注问题和建议</w:t>
      </w:r>
      <w:r w:rsidR="000D4C6A">
        <w:rPr>
          <w:rFonts w:hint="eastAsia"/>
          <w:color w:val="000000"/>
        </w:rPr>
        <w:t>，</w:t>
      </w:r>
      <w:r>
        <w:rPr>
          <w:rFonts w:hint="eastAsia"/>
          <w:color w:val="000000"/>
        </w:rPr>
        <w:t>特别是那些关于数据收集、不歧视、生命权、暴力、凌辱和忽视、替代性照料、卫生、教育、贩运和少年司法体系之类问题的问题和建议未得到充分的处置。</w:t>
      </w:r>
    </w:p>
    <w:p w:rsidR="0046485E" w:rsidRPr="00817237" w:rsidRDefault="0046485E" w:rsidP="00003EC4">
      <w:pPr>
        <w:spacing w:after="24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66</w:t>
      </w:r>
      <w:r w:rsidR="00D143A3" w:rsidRPr="00817237">
        <w:rPr>
          <w:rFonts w:ascii="Time New Roman" w:eastAsia="SimHei" w:hAnsi="Time New Roman" w:hint="eastAsia"/>
          <w:b/>
          <w:color w:val="000000"/>
        </w:rPr>
        <w:t>7</w:t>
      </w:r>
      <w:r w:rsidR="00D143A3" w:rsidRPr="00817237">
        <w:rPr>
          <w:rFonts w:ascii="Time New Roman" w:eastAsia="SimHei" w:hAnsi="Time New Roman" w:hint="eastAsia"/>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委员会促请缔约国竭尽全力</w:t>
      </w:r>
      <w:r w:rsidR="000D4C6A">
        <w:rPr>
          <w:rFonts w:ascii="Time New Roman" w:eastAsia="SimHei" w:hAnsi="Time New Roman" w:hint="eastAsia"/>
          <w:color w:val="000000"/>
        </w:rPr>
        <w:t>，</w:t>
      </w:r>
      <w:r w:rsidRPr="00817237">
        <w:rPr>
          <w:rFonts w:ascii="Time New Roman" w:eastAsia="SimHei" w:hAnsi="Time New Roman" w:hint="eastAsia"/>
          <w:color w:val="000000"/>
        </w:rPr>
        <w:t>处理有关初次报告的结论性意见中提出的那些至今只得到部分落实或尚未落实的建议</w:t>
      </w:r>
      <w:r w:rsidR="000D4C6A">
        <w:rPr>
          <w:rFonts w:ascii="Time New Roman" w:eastAsia="SimHei" w:hAnsi="Time New Roman" w:hint="eastAsia"/>
          <w:color w:val="000000"/>
        </w:rPr>
        <w:t>，</w:t>
      </w:r>
      <w:r w:rsidRPr="00817237">
        <w:rPr>
          <w:rFonts w:ascii="Time New Roman" w:eastAsia="SimHei" w:hAnsi="Time New Roman" w:hint="eastAsia"/>
          <w:color w:val="000000"/>
        </w:rPr>
        <w:t>并且处理第二次定期报告结论性意见中所列各项关注的问题和建议。</w:t>
      </w:r>
    </w:p>
    <w:p w:rsidR="0046485E" w:rsidRDefault="0046485E" w:rsidP="00003EC4">
      <w:pPr>
        <w:pStyle w:val="Heading4"/>
        <w:rPr>
          <w:rFonts w:hint="eastAsia"/>
        </w:rPr>
      </w:pPr>
      <w:bookmarkStart w:id="807" w:name="_Toc176169557"/>
      <w:bookmarkStart w:id="808" w:name="_Toc176233410"/>
      <w:r>
        <w:rPr>
          <w:rFonts w:hint="eastAsia"/>
        </w:rPr>
        <w:t>立</w:t>
      </w:r>
      <w:r>
        <w:rPr>
          <w:rFonts w:hint="eastAsia"/>
        </w:rPr>
        <w:t xml:space="preserve">  </w:t>
      </w:r>
      <w:r>
        <w:rPr>
          <w:rFonts w:hint="eastAsia"/>
        </w:rPr>
        <w:t>法</w:t>
      </w:r>
      <w:bookmarkEnd w:id="807"/>
      <w:bookmarkEnd w:id="808"/>
    </w:p>
    <w:p w:rsidR="0046485E" w:rsidRDefault="0046485E">
      <w:pPr>
        <w:rPr>
          <w:rFonts w:hint="eastAsia"/>
          <w:color w:val="000000"/>
        </w:rPr>
      </w:pPr>
      <w:r>
        <w:rPr>
          <w:rFonts w:hint="eastAsia"/>
          <w:color w:val="000000"/>
        </w:rPr>
        <w:tab/>
      </w:r>
      <w:r>
        <w:rPr>
          <w:color w:val="000000"/>
        </w:rPr>
        <w:t>66</w:t>
      </w:r>
      <w:r w:rsidR="00D143A3">
        <w:rPr>
          <w:rFonts w:hint="eastAsia"/>
          <w:color w:val="000000"/>
        </w:rPr>
        <w:t>8.</w:t>
      </w:r>
      <w:r>
        <w:rPr>
          <w:rFonts w:hint="eastAsia"/>
          <w:color w:val="000000"/>
        </w:rPr>
        <w:t xml:space="preserve">  </w:t>
      </w:r>
      <w:r>
        <w:rPr>
          <w:rFonts w:hint="eastAsia"/>
          <w:color w:val="000000"/>
        </w:rPr>
        <w:t>委员会欢迎为增强有关儿童权利的法律框架</w:t>
      </w:r>
      <w:r w:rsidR="000D4C6A">
        <w:rPr>
          <w:rFonts w:hint="eastAsia"/>
          <w:color w:val="000000"/>
        </w:rPr>
        <w:t>，</w:t>
      </w:r>
      <w:r>
        <w:rPr>
          <w:rFonts w:hint="eastAsia"/>
          <w:color w:val="000000"/>
        </w:rPr>
        <w:t>以及使国家立法</w:t>
      </w:r>
      <w:r w:rsidR="000D4C6A">
        <w:rPr>
          <w:rFonts w:hint="eastAsia"/>
          <w:color w:val="000000"/>
        </w:rPr>
        <w:t>，</w:t>
      </w:r>
      <w:r>
        <w:rPr>
          <w:rFonts w:hint="eastAsia"/>
          <w:color w:val="000000"/>
        </w:rPr>
        <w:t>特别是《人员和家庭法》和《儿童法》草案</w:t>
      </w:r>
      <w:r w:rsidR="000D4C6A">
        <w:rPr>
          <w:rFonts w:hint="eastAsia"/>
          <w:color w:val="000000"/>
        </w:rPr>
        <w:t>，</w:t>
      </w:r>
      <w:r>
        <w:rPr>
          <w:rFonts w:hint="eastAsia"/>
          <w:color w:val="000000"/>
        </w:rPr>
        <w:t>符合公约而采取的措施。然而</w:t>
      </w:r>
      <w:r w:rsidR="000D4C6A">
        <w:rPr>
          <w:rFonts w:hint="eastAsia"/>
          <w:color w:val="000000"/>
        </w:rPr>
        <w:t>，</w:t>
      </w:r>
      <w:r>
        <w:rPr>
          <w:rFonts w:hint="eastAsia"/>
          <w:color w:val="000000"/>
        </w:rPr>
        <w:t>委员会注意到</w:t>
      </w:r>
      <w:r w:rsidR="000D4C6A">
        <w:rPr>
          <w:rFonts w:hint="eastAsia"/>
          <w:color w:val="000000"/>
        </w:rPr>
        <w:t>，</w:t>
      </w:r>
      <w:r>
        <w:rPr>
          <w:rFonts w:hint="eastAsia"/>
          <w:color w:val="000000"/>
        </w:rPr>
        <w:t>某些领域的国家立法</w:t>
      </w:r>
      <w:r w:rsidR="000D4C6A">
        <w:rPr>
          <w:rFonts w:hint="eastAsia"/>
          <w:color w:val="000000"/>
        </w:rPr>
        <w:t>，</w:t>
      </w:r>
      <w:r>
        <w:rPr>
          <w:rFonts w:hint="eastAsia"/>
          <w:color w:val="000000"/>
        </w:rPr>
        <w:t>尤其是有关体罚方面的立法尚未完全符合《公约》。</w:t>
      </w:r>
    </w:p>
    <w:p w:rsidR="0046485E" w:rsidRPr="00817237" w:rsidRDefault="0046485E" w:rsidP="00003EC4">
      <w:pPr>
        <w:spacing w:after="24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66</w:t>
      </w:r>
      <w:r w:rsidR="00D143A3" w:rsidRPr="00817237">
        <w:rPr>
          <w:rFonts w:ascii="Time New Roman" w:eastAsia="SimHei" w:hAnsi="Time New Roman" w:hint="eastAsia"/>
          <w:b/>
          <w:color w:val="000000"/>
        </w:rPr>
        <w:t>9</w:t>
      </w:r>
      <w:r w:rsidR="00D143A3" w:rsidRPr="00817237">
        <w:rPr>
          <w:rFonts w:ascii="Time New Roman" w:eastAsia="SimHei" w:hAnsi="Time New Roman" w:hint="eastAsia"/>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委员会建议缔约国继续加紧努力</w:t>
      </w:r>
      <w:r w:rsidR="000D4C6A">
        <w:rPr>
          <w:rFonts w:ascii="Time New Roman" w:eastAsia="SimHei" w:hAnsi="Time New Roman" w:hint="eastAsia"/>
          <w:color w:val="000000"/>
        </w:rPr>
        <w:t>，</w:t>
      </w:r>
      <w:r w:rsidRPr="00817237">
        <w:rPr>
          <w:rFonts w:ascii="Time New Roman" w:eastAsia="SimHei" w:hAnsi="Time New Roman" w:hint="eastAsia"/>
          <w:color w:val="000000"/>
        </w:rPr>
        <w:t>为儿童提供更好的法律保护</w:t>
      </w:r>
      <w:r w:rsidR="000D4C6A">
        <w:rPr>
          <w:rFonts w:ascii="Time New Roman" w:eastAsia="SimHei" w:hAnsi="Time New Roman" w:hint="eastAsia"/>
          <w:color w:val="000000"/>
        </w:rPr>
        <w:t>，</w:t>
      </w:r>
      <w:r w:rsidRPr="00817237">
        <w:rPr>
          <w:rFonts w:ascii="Time New Roman" w:eastAsia="SimHei" w:hAnsi="Time New Roman" w:hint="eastAsia"/>
          <w:color w:val="000000"/>
        </w:rPr>
        <w:t>并确保国内相关法律全面符合《公约》原则和条款。委员会进一步建议</w:t>
      </w:r>
      <w:r w:rsidR="000D4C6A">
        <w:rPr>
          <w:rFonts w:ascii="Time New Roman" w:eastAsia="SimHei" w:hAnsi="Time New Roman" w:hint="eastAsia"/>
          <w:color w:val="000000"/>
        </w:rPr>
        <w:t>，</w:t>
      </w:r>
      <w:r w:rsidRPr="00817237">
        <w:rPr>
          <w:rFonts w:ascii="Time New Roman" w:eastAsia="SimHei" w:hAnsi="Time New Roman" w:hint="eastAsia"/>
          <w:color w:val="000000"/>
        </w:rPr>
        <w:t>缔约国加速通过《儿童法》并修订《刑法》和《刑事诉讼法》。</w:t>
      </w:r>
    </w:p>
    <w:p w:rsidR="0046485E" w:rsidRDefault="0046485E" w:rsidP="00003EC4">
      <w:pPr>
        <w:pStyle w:val="Heading4"/>
        <w:rPr>
          <w:rFonts w:hint="eastAsia"/>
        </w:rPr>
      </w:pPr>
      <w:bookmarkStart w:id="809" w:name="_Toc176169558"/>
      <w:bookmarkStart w:id="810" w:name="_Toc176233411"/>
      <w:r>
        <w:rPr>
          <w:rFonts w:hint="eastAsia"/>
        </w:rPr>
        <w:t>国家行动计划</w:t>
      </w:r>
      <w:bookmarkEnd w:id="809"/>
      <w:bookmarkEnd w:id="810"/>
    </w:p>
    <w:p w:rsidR="0046485E" w:rsidRDefault="0046485E">
      <w:pPr>
        <w:rPr>
          <w:color w:val="000000"/>
        </w:rPr>
      </w:pPr>
      <w:r>
        <w:rPr>
          <w:rFonts w:hint="eastAsia"/>
          <w:color w:val="000000"/>
        </w:rPr>
        <w:tab/>
      </w:r>
      <w:r>
        <w:rPr>
          <w:color w:val="000000"/>
        </w:rPr>
        <w:t>67</w:t>
      </w:r>
      <w:r w:rsidR="00D143A3">
        <w:rPr>
          <w:color w:val="000000"/>
        </w:rPr>
        <w:t>0.</w:t>
      </w:r>
      <w:r>
        <w:rPr>
          <w:rFonts w:hint="eastAsia"/>
          <w:color w:val="000000"/>
        </w:rPr>
        <w:t xml:space="preserve">  </w:t>
      </w:r>
      <w:r>
        <w:rPr>
          <w:rFonts w:hint="eastAsia"/>
          <w:color w:val="000000"/>
        </w:rPr>
        <w:t>委员会注意到一些从事增进和保护儿童权利的国家机构通过了若干行动计划和纲领。委员会还注意到</w:t>
      </w:r>
      <w:r w:rsidR="000D4C6A">
        <w:rPr>
          <w:rFonts w:hint="eastAsia"/>
          <w:color w:val="000000"/>
        </w:rPr>
        <w:t>，</w:t>
      </w:r>
      <w:r>
        <w:rPr>
          <w:rFonts w:hint="eastAsia"/>
          <w:color w:val="000000"/>
        </w:rPr>
        <w:t>缔约国正在制定一项“国家儿童保护政策和战略”。然而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缔约国尚未通过一项儿童问题国家行动计划。</w:t>
      </w:r>
    </w:p>
    <w:p w:rsidR="0046485E" w:rsidRPr="00817237" w:rsidRDefault="0046485E">
      <w:pPr>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67</w:t>
      </w:r>
      <w:r w:rsidR="00D143A3" w:rsidRPr="00817237">
        <w:rPr>
          <w:rFonts w:ascii="Time New Roman" w:eastAsia="SimHei" w:hAnsi="Time New Roman" w:hint="eastAsia"/>
          <w:b/>
          <w:color w:val="000000"/>
        </w:rPr>
        <w:t>1</w:t>
      </w:r>
      <w:r w:rsidR="00D143A3" w:rsidRPr="00817237">
        <w:rPr>
          <w:rFonts w:ascii="Time New Roman" w:eastAsia="SimHei" w:hAnsi="Time New Roman" w:hint="eastAsia"/>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817237" w:rsidRDefault="0046485E" w:rsidP="00003EC4">
      <w:pPr>
        <w:numPr>
          <w:ilvl w:val="0"/>
          <w:numId w:val="117"/>
        </w:numPr>
        <w:rPr>
          <w:rFonts w:ascii="Time New Roman" w:eastAsia="SimHei" w:hAnsi="Time New Roman" w:hint="eastAsia"/>
          <w:color w:val="000000"/>
        </w:rPr>
      </w:pPr>
      <w:r w:rsidRPr="00817237">
        <w:rPr>
          <w:rFonts w:ascii="Time New Roman" w:eastAsia="SimHei" w:hAnsi="Time New Roman" w:hint="eastAsia"/>
          <w:color w:val="000000"/>
        </w:rPr>
        <w:t>通过国家儿童保护政策和战略</w:t>
      </w:r>
      <w:r w:rsidR="000D4C6A">
        <w:rPr>
          <w:rFonts w:ascii="Time New Roman" w:eastAsia="SimHei" w:hAnsi="Time New Roman" w:hint="eastAsia"/>
          <w:color w:val="000000"/>
        </w:rPr>
        <w:t>；</w:t>
      </w:r>
    </w:p>
    <w:p w:rsidR="0046485E" w:rsidRPr="00817237" w:rsidRDefault="0046485E" w:rsidP="00003EC4">
      <w:pPr>
        <w:numPr>
          <w:ilvl w:val="0"/>
          <w:numId w:val="117"/>
        </w:numPr>
        <w:rPr>
          <w:rFonts w:ascii="Time New Roman" w:eastAsia="SimHei" w:hAnsi="Time New Roman" w:hint="eastAsia"/>
          <w:color w:val="000000"/>
        </w:rPr>
      </w:pPr>
      <w:r w:rsidRPr="00817237">
        <w:rPr>
          <w:rFonts w:ascii="Time New Roman" w:eastAsia="SimHei" w:hAnsi="Time New Roman" w:hint="eastAsia"/>
          <w:color w:val="000000"/>
        </w:rPr>
        <w:t>制定和执行儿童问题国家行动计划和确保该计划明确地以《公约》所载的儿童权利为方向</w:t>
      </w:r>
      <w:r w:rsidR="000D4C6A">
        <w:rPr>
          <w:rFonts w:ascii="Time New Roman" w:eastAsia="SimHei" w:hAnsi="Time New Roman" w:hint="eastAsia"/>
          <w:color w:val="000000"/>
        </w:rPr>
        <w:t>，</w:t>
      </w:r>
      <w:r w:rsidRPr="00817237">
        <w:rPr>
          <w:rFonts w:ascii="Time New Roman" w:eastAsia="SimHei" w:hAnsi="Time New Roman" w:hint="eastAsia"/>
          <w:color w:val="000000"/>
        </w:rPr>
        <w:t>涵盖《公约》所述一切领域</w:t>
      </w:r>
      <w:r w:rsidR="000D4C6A">
        <w:rPr>
          <w:rFonts w:ascii="Time New Roman" w:eastAsia="SimHei" w:hAnsi="Time New Roman" w:hint="eastAsia"/>
          <w:color w:val="000000"/>
        </w:rPr>
        <w:t>，</w:t>
      </w:r>
      <w:r w:rsidRPr="00817237">
        <w:rPr>
          <w:rFonts w:ascii="Time New Roman" w:eastAsia="SimHei" w:hAnsi="Time New Roman" w:hint="eastAsia"/>
          <w:color w:val="000000"/>
        </w:rPr>
        <w:t>并考虑到</w:t>
      </w:r>
      <w:r w:rsidRPr="00817237">
        <w:rPr>
          <w:rFonts w:ascii="Time New Roman" w:eastAsia="SimHei" w:hAnsi="Time New Roman" w:hint="eastAsia"/>
          <w:b/>
          <w:color w:val="000000"/>
        </w:rPr>
        <w:t>2002</w:t>
      </w:r>
      <w:r w:rsidRPr="00817237">
        <w:rPr>
          <w:rFonts w:ascii="Time New Roman" w:eastAsia="SimHei" w:hAnsi="Time New Roman" w:hint="eastAsia"/>
          <w:color w:val="000000"/>
        </w:rPr>
        <w:t>年举行的大会特别会议关于“一个适合儿童生长的世界”成果文件</w:t>
      </w:r>
      <w:r w:rsidR="000D4C6A">
        <w:rPr>
          <w:rFonts w:ascii="Time New Roman" w:eastAsia="SimHei" w:hAnsi="Time New Roman" w:hint="eastAsia"/>
          <w:color w:val="000000"/>
        </w:rPr>
        <w:t>(</w:t>
      </w:r>
      <w:r w:rsidRPr="00817237">
        <w:rPr>
          <w:rFonts w:ascii="Time New Roman" w:eastAsia="SimHei" w:hAnsi="Time New Roman" w:hint="eastAsia"/>
          <w:color w:val="000000"/>
        </w:rPr>
        <w:t>决议</w:t>
      </w:r>
      <w:r w:rsidRPr="00817237">
        <w:rPr>
          <w:rFonts w:ascii="Time New Roman" w:eastAsia="SimHei" w:hAnsi="Time New Roman" w:hint="eastAsia"/>
          <w:b/>
          <w:color w:val="000000"/>
        </w:rPr>
        <w:t>S</w:t>
      </w:r>
      <w:r w:rsidRPr="00817237">
        <w:rPr>
          <w:rFonts w:ascii="Time New Roman" w:eastAsia="SimHei" w:hAnsi="Time New Roman" w:hint="eastAsia"/>
          <w:color w:val="000000"/>
        </w:rPr>
        <w:t>-</w:t>
      </w:r>
      <w:r w:rsidRPr="00817237">
        <w:rPr>
          <w:rFonts w:ascii="Time New Roman" w:eastAsia="SimHei" w:hAnsi="Time New Roman" w:hint="eastAsia"/>
          <w:b/>
          <w:color w:val="000000"/>
        </w:rPr>
        <w:t>27</w:t>
      </w:r>
      <w:r w:rsidR="000D4C6A">
        <w:rPr>
          <w:rFonts w:ascii="Time New Roman" w:eastAsia="SimHei" w:hAnsi="Time New Roman" w:hint="eastAsia"/>
          <w:color w:val="000000"/>
        </w:rPr>
        <w:t>/</w:t>
      </w:r>
      <w:r w:rsidR="000D4C6A">
        <w:rPr>
          <w:rFonts w:ascii="Time New Roman" w:eastAsia="SimHei" w:hAnsi="Time New Roman" w:hint="eastAsia"/>
          <w:b/>
          <w:color w:val="000000"/>
        </w:rPr>
        <w:t>2,</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附件</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817237" w:rsidRDefault="0046485E" w:rsidP="00003EC4">
      <w:pPr>
        <w:numPr>
          <w:ilvl w:val="0"/>
          <w:numId w:val="117"/>
        </w:numPr>
        <w:rPr>
          <w:rFonts w:ascii="Time New Roman" w:eastAsia="SimHei" w:hAnsi="Time New Roman" w:hint="eastAsia"/>
          <w:color w:val="000000"/>
        </w:rPr>
      </w:pPr>
      <w:r w:rsidRPr="00817237">
        <w:rPr>
          <w:rFonts w:ascii="Time New Roman" w:eastAsia="SimHei" w:hAnsi="Time New Roman" w:hint="eastAsia"/>
          <w:color w:val="000000"/>
        </w:rPr>
        <w:t>在儿童问题国家行动计划之下融合所有其他行动计划和纲领</w:t>
      </w:r>
      <w:r w:rsidR="000D4C6A">
        <w:rPr>
          <w:rFonts w:ascii="Time New Roman" w:eastAsia="SimHei" w:hAnsi="Time New Roman" w:hint="eastAsia"/>
          <w:color w:val="000000"/>
        </w:rPr>
        <w:t>，</w:t>
      </w:r>
      <w:r w:rsidRPr="00817237">
        <w:rPr>
          <w:rFonts w:ascii="Time New Roman" w:eastAsia="SimHei" w:hAnsi="Time New Roman" w:hint="eastAsia"/>
          <w:color w:val="000000"/>
        </w:rPr>
        <w:t>以避免在落实儿童权利方面零打碎敲的做法</w:t>
      </w:r>
      <w:r w:rsidR="000D4C6A">
        <w:rPr>
          <w:rFonts w:ascii="Time New Roman" w:eastAsia="SimHei" w:hAnsi="Time New Roman" w:hint="eastAsia"/>
          <w:color w:val="000000"/>
        </w:rPr>
        <w:t>；</w:t>
      </w:r>
    </w:p>
    <w:p w:rsidR="0046485E" w:rsidRPr="00817237" w:rsidRDefault="0046485E" w:rsidP="00817237">
      <w:pPr>
        <w:numPr>
          <w:ilvl w:val="0"/>
          <w:numId w:val="117"/>
        </w:numPr>
        <w:spacing w:after="240"/>
        <w:rPr>
          <w:rFonts w:ascii="Time New Roman" w:eastAsia="SimHei" w:hAnsi="Time New Roman" w:hint="eastAsia"/>
          <w:color w:val="000000"/>
        </w:rPr>
      </w:pPr>
      <w:r w:rsidRPr="00817237">
        <w:rPr>
          <w:rFonts w:ascii="Time New Roman" w:eastAsia="SimHei" w:hAnsi="Time New Roman" w:hint="eastAsia"/>
          <w:color w:val="000000"/>
        </w:rPr>
        <w:t>为有效落实国家行动计划</w:t>
      </w:r>
      <w:r w:rsidR="000D4C6A">
        <w:rPr>
          <w:rFonts w:ascii="Time New Roman" w:eastAsia="SimHei" w:hAnsi="Time New Roman" w:hint="eastAsia"/>
          <w:color w:val="000000"/>
        </w:rPr>
        <w:t>，</w:t>
      </w:r>
      <w:r w:rsidRPr="00817237">
        <w:rPr>
          <w:rFonts w:ascii="Time New Roman" w:eastAsia="SimHei" w:hAnsi="Time New Roman" w:hint="eastAsia"/>
          <w:color w:val="000000"/>
        </w:rPr>
        <w:t>提供必要的机制、条例和预算及人力资源</w:t>
      </w:r>
      <w:r w:rsidR="00003EC4" w:rsidRPr="00817237">
        <w:rPr>
          <w:rFonts w:ascii="Time New Roman" w:eastAsia="SimHei" w:hAnsi="Time New Roman" w:hint="eastAsia"/>
          <w:color w:val="000000"/>
        </w:rPr>
        <w:t>。</w:t>
      </w:r>
    </w:p>
    <w:p w:rsidR="0046485E" w:rsidRDefault="0046485E" w:rsidP="00003EC4">
      <w:pPr>
        <w:pStyle w:val="Heading4"/>
        <w:rPr>
          <w:rFonts w:hint="eastAsia"/>
        </w:rPr>
      </w:pPr>
      <w:bookmarkStart w:id="811" w:name="_Toc176169559"/>
      <w:bookmarkStart w:id="812" w:name="_Toc176233412"/>
      <w:r>
        <w:rPr>
          <w:rFonts w:hint="eastAsia"/>
        </w:rPr>
        <w:t>协</w:t>
      </w:r>
      <w:r>
        <w:rPr>
          <w:rFonts w:hint="eastAsia"/>
        </w:rPr>
        <w:t xml:space="preserve">  </w:t>
      </w:r>
      <w:r>
        <w:rPr>
          <w:rFonts w:hint="eastAsia"/>
        </w:rPr>
        <w:t>调</w:t>
      </w:r>
      <w:bookmarkEnd w:id="811"/>
      <w:bookmarkEnd w:id="812"/>
    </w:p>
    <w:p w:rsidR="0046485E" w:rsidRDefault="0046485E">
      <w:pPr>
        <w:rPr>
          <w:rFonts w:hint="eastAsia"/>
          <w:color w:val="000000"/>
        </w:rPr>
      </w:pPr>
      <w:r>
        <w:rPr>
          <w:rFonts w:hint="eastAsia"/>
          <w:color w:val="000000"/>
        </w:rPr>
        <w:tab/>
      </w:r>
      <w:r>
        <w:rPr>
          <w:color w:val="000000"/>
        </w:rPr>
        <w:t>67</w:t>
      </w:r>
      <w:r w:rsidR="00D143A3">
        <w:rPr>
          <w:rFonts w:hint="eastAsia"/>
          <w:color w:val="000000"/>
        </w:rPr>
        <w:t>2.</w:t>
      </w:r>
      <w:r>
        <w:rPr>
          <w:rFonts w:hint="eastAsia"/>
          <w:color w:val="000000"/>
        </w:rPr>
        <w:t xml:space="preserve">  </w:t>
      </w:r>
      <w:r>
        <w:rPr>
          <w:rFonts w:hint="eastAsia"/>
          <w:color w:val="000000"/>
        </w:rPr>
        <w:t>委员会注意到为使中央和地方各级更好协调落实《公约》</w:t>
      </w:r>
      <w:r w:rsidR="000D4C6A">
        <w:rPr>
          <w:rFonts w:hint="eastAsia"/>
          <w:color w:val="000000"/>
        </w:rPr>
        <w:t>，</w:t>
      </w:r>
      <w:r>
        <w:rPr>
          <w:rFonts w:hint="eastAsia"/>
          <w:color w:val="000000"/>
        </w:rPr>
        <w:t>缔约国采取了各项措施</w:t>
      </w:r>
      <w:r w:rsidR="000D4C6A">
        <w:rPr>
          <w:rFonts w:hint="eastAsia"/>
          <w:color w:val="000000"/>
        </w:rPr>
        <w:t>，</w:t>
      </w:r>
      <w:r>
        <w:rPr>
          <w:rFonts w:hint="eastAsia"/>
          <w:color w:val="000000"/>
        </w:rPr>
        <w:t>包括建立国家儿童权利委员会和最近有关监督和协调儿童保护活动的全国性单位。委员会还注意到建立了各省级儿童权利事务分会</w:t>
      </w:r>
      <w:r w:rsidR="000D4C6A">
        <w:rPr>
          <w:rFonts w:hint="eastAsia"/>
          <w:color w:val="000000"/>
        </w:rPr>
        <w:t>，</w:t>
      </w:r>
      <w:r>
        <w:rPr>
          <w:rFonts w:hint="eastAsia"/>
          <w:color w:val="000000"/>
        </w:rPr>
        <w:t>并打算建立市级分会。然而</w:t>
      </w:r>
      <w:r w:rsidR="000D4C6A">
        <w:rPr>
          <w:rFonts w:hint="eastAsia"/>
          <w:color w:val="000000"/>
        </w:rPr>
        <w:t>，</w:t>
      </w:r>
      <w:r>
        <w:rPr>
          <w:rFonts w:hint="eastAsia"/>
          <w:color w:val="000000"/>
        </w:rPr>
        <w:t>委员会认为</w:t>
      </w:r>
      <w:r w:rsidR="000D4C6A">
        <w:rPr>
          <w:rFonts w:hint="eastAsia"/>
          <w:color w:val="000000"/>
        </w:rPr>
        <w:t>，</w:t>
      </w:r>
      <w:r>
        <w:rPr>
          <w:rFonts w:hint="eastAsia"/>
          <w:color w:val="000000"/>
        </w:rPr>
        <w:t>必须改善包括各地方和地区所有各级在儿童和青少年事务方面的多部门协调。</w:t>
      </w:r>
    </w:p>
    <w:p w:rsidR="0046485E" w:rsidRPr="00817237" w:rsidRDefault="0046485E" w:rsidP="00003EC4">
      <w:pPr>
        <w:spacing w:after="24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67</w:t>
      </w:r>
      <w:r w:rsidR="00D143A3" w:rsidRPr="00817237">
        <w:rPr>
          <w:rFonts w:ascii="Time New Roman" w:eastAsia="SimHei" w:hAnsi="Time New Roman" w:hint="eastAsia"/>
          <w:b/>
          <w:color w:val="000000"/>
        </w:rPr>
        <w:t>3</w:t>
      </w:r>
      <w:r w:rsidR="00D143A3" w:rsidRPr="00817237">
        <w:rPr>
          <w:rFonts w:ascii="Time New Roman" w:eastAsia="SimHei" w:hAnsi="Time New Roman" w:hint="eastAsia"/>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w:t>
      </w:r>
      <w:r w:rsidR="000D4C6A">
        <w:rPr>
          <w:rFonts w:ascii="Time New Roman" w:eastAsia="SimHei" w:hAnsi="Time New Roman" w:hint="eastAsia"/>
          <w:color w:val="000000"/>
        </w:rPr>
        <w:t>，</w:t>
      </w:r>
      <w:r w:rsidRPr="00817237">
        <w:rPr>
          <w:rFonts w:ascii="Time New Roman" w:eastAsia="SimHei" w:hAnsi="Time New Roman" w:hint="eastAsia"/>
          <w:color w:val="000000"/>
        </w:rPr>
        <w:t>缔约国继续并增强其努力</w:t>
      </w:r>
      <w:r w:rsidR="000D4C6A">
        <w:rPr>
          <w:rFonts w:ascii="Time New Roman" w:eastAsia="SimHei" w:hAnsi="Time New Roman" w:hint="eastAsia"/>
          <w:color w:val="000000"/>
        </w:rPr>
        <w:t>，</w:t>
      </w:r>
      <w:r w:rsidRPr="00817237">
        <w:rPr>
          <w:rFonts w:ascii="Time New Roman" w:eastAsia="SimHei" w:hAnsi="Time New Roman" w:hint="eastAsia"/>
          <w:color w:val="000000"/>
        </w:rPr>
        <w:t>改善所有执行《公约》方面的活动的一致协调</w:t>
      </w:r>
      <w:r w:rsidR="000D4C6A">
        <w:rPr>
          <w:rFonts w:ascii="Time New Roman" w:eastAsia="SimHei" w:hAnsi="Time New Roman" w:hint="eastAsia"/>
          <w:color w:val="000000"/>
        </w:rPr>
        <w:t>，</w:t>
      </w:r>
      <w:r w:rsidRPr="00817237">
        <w:rPr>
          <w:rFonts w:ascii="Time New Roman" w:eastAsia="SimHei" w:hAnsi="Time New Roman" w:hint="eastAsia"/>
          <w:color w:val="000000"/>
        </w:rPr>
        <w:t>从而确保中央和地方各主管当局之间有效协调以及与儿童、青少年、家长及非政府组织之间的合作。因此</w:t>
      </w:r>
      <w:r w:rsidR="000D4C6A">
        <w:rPr>
          <w:rFonts w:ascii="Time New Roman" w:eastAsia="SimHei" w:hAnsi="Time New Roman" w:hint="eastAsia"/>
          <w:color w:val="000000"/>
        </w:rPr>
        <w:t>，</w:t>
      </w:r>
      <w:r w:rsidRPr="00817237">
        <w:rPr>
          <w:rFonts w:ascii="Time New Roman" w:eastAsia="SimHei" w:hAnsi="Time New Roman" w:hint="eastAsia"/>
          <w:color w:val="000000"/>
        </w:rPr>
        <w:t>委员会建议</w:t>
      </w:r>
      <w:r w:rsidR="000D4C6A">
        <w:rPr>
          <w:rFonts w:ascii="Time New Roman" w:eastAsia="SimHei" w:hAnsi="Time New Roman" w:hint="eastAsia"/>
          <w:color w:val="000000"/>
        </w:rPr>
        <w:t>，</w:t>
      </w:r>
      <w:r w:rsidRPr="00817237">
        <w:rPr>
          <w:rFonts w:ascii="Time New Roman" w:eastAsia="SimHei" w:hAnsi="Time New Roman" w:hint="eastAsia"/>
          <w:color w:val="000000"/>
        </w:rPr>
        <w:t>缔约国为各省级分会的有效运作拨出充分人力和财力</w:t>
      </w:r>
      <w:r w:rsidR="000D4C6A">
        <w:rPr>
          <w:rFonts w:ascii="Time New Roman" w:eastAsia="SimHei" w:hAnsi="Time New Roman" w:hint="eastAsia"/>
          <w:color w:val="000000"/>
        </w:rPr>
        <w:t>，</w:t>
      </w:r>
      <w:r w:rsidRPr="00817237">
        <w:rPr>
          <w:rFonts w:ascii="Time New Roman" w:eastAsia="SimHei" w:hAnsi="Time New Roman" w:hint="eastAsia"/>
          <w:color w:val="000000"/>
        </w:rPr>
        <w:t>并推广建立各市级儿童权利分会</w:t>
      </w:r>
      <w:r w:rsidR="000D4C6A">
        <w:rPr>
          <w:rFonts w:ascii="Time New Roman" w:eastAsia="SimHei" w:hAnsi="Time New Roman" w:hint="eastAsia"/>
          <w:color w:val="000000"/>
        </w:rPr>
        <w:t>，</w:t>
      </w:r>
      <w:r w:rsidRPr="00817237">
        <w:rPr>
          <w:rFonts w:ascii="Time New Roman" w:eastAsia="SimHei" w:hAnsi="Time New Roman" w:hint="eastAsia"/>
          <w:color w:val="000000"/>
        </w:rPr>
        <w:t>以落实维护和增进人权方案。</w:t>
      </w:r>
    </w:p>
    <w:p w:rsidR="0046485E" w:rsidRDefault="0046485E" w:rsidP="00003EC4">
      <w:pPr>
        <w:pStyle w:val="Heading4"/>
        <w:rPr>
          <w:rFonts w:hint="eastAsia"/>
        </w:rPr>
      </w:pPr>
      <w:bookmarkStart w:id="813" w:name="_Toc176169560"/>
      <w:bookmarkStart w:id="814" w:name="_Toc176233413"/>
      <w:r>
        <w:rPr>
          <w:rFonts w:hint="eastAsia"/>
        </w:rPr>
        <w:t>独立</w:t>
      </w:r>
      <w:bookmarkEnd w:id="813"/>
      <w:r w:rsidR="00274DC2">
        <w:rPr>
          <w:rFonts w:hint="eastAsia"/>
        </w:rPr>
        <w:t>监测</w:t>
      </w:r>
      <w:bookmarkEnd w:id="814"/>
    </w:p>
    <w:p w:rsidR="0046485E" w:rsidRDefault="0046485E">
      <w:pPr>
        <w:rPr>
          <w:rFonts w:hint="eastAsia"/>
          <w:color w:val="000000"/>
        </w:rPr>
      </w:pPr>
      <w:r>
        <w:rPr>
          <w:rFonts w:hint="eastAsia"/>
          <w:color w:val="000000"/>
        </w:rPr>
        <w:tab/>
      </w:r>
      <w:r>
        <w:rPr>
          <w:color w:val="000000"/>
        </w:rPr>
        <w:t>67</w:t>
      </w:r>
      <w:r w:rsidR="00D143A3">
        <w:rPr>
          <w:rFonts w:hint="eastAsia"/>
          <w:color w:val="000000"/>
        </w:rPr>
        <w:t>4.</w:t>
      </w:r>
      <w:r>
        <w:rPr>
          <w:rFonts w:hint="eastAsia"/>
          <w:color w:val="000000"/>
        </w:rPr>
        <w:t xml:space="preserve">  </w:t>
      </w:r>
      <w:r>
        <w:rPr>
          <w:rFonts w:hint="eastAsia"/>
          <w:color w:val="000000"/>
        </w:rPr>
        <w:t>委员会注意到对话期间所提供的关于全国人权咨询理事会的情况</w:t>
      </w:r>
      <w:r w:rsidR="000D4C6A">
        <w:rPr>
          <w:rFonts w:hint="eastAsia"/>
          <w:color w:val="000000"/>
        </w:rPr>
        <w:t>，</w:t>
      </w:r>
      <w:r>
        <w:rPr>
          <w:rFonts w:hint="eastAsia"/>
          <w:color w:val="000000"/>
        </w:rPr>
        <w:t>但是十分遗憾</w:t>
      </w:r>
      <w:r w:rsidR="000D4C6A">
        <w:rPr>
          <w:rFonts w:hint="eastAsia"/>
          <w:color w:val="000000"/>
        </w:rPr>
        <w:t>，</w:t>
      </w:r>
      <w:r>
        <w:rPr>
          <w:rFonts w:hint="eastAsia"/>
          <w:color w:val="000000"/>
        </w:rPr>
        <w:t>缔约国尚无一个独立又体恤儿童的机构</w:t>
      </w:r>
      <w:r w:rsidR="000D4C6A">
        <w:rPr>
          <w:rFonts w:hint="eastAsia"/>
          <w:color w:val="000000"/>
        </w:rPr>
        <w:t>，</w:t>
      </w:r>
      <w:r>
        <w:rPr>
          <w:rFonts w:hint="eastAsia"/>
          <w:color w:val="000000"/>
        </w:rPr>
        <w:t>其受权包括受理和处理指称儿童权利遭到侵犯的个人申诉的职权。</w:t>
      </w:r>
    </w:p>
    <w:p w:rsidR="0046485E" w:rsidRPr="00817237" w:rsidRDefault="0046485E" w:rsidP="00003EC4">
      <w:pPr>
        <w:spacing w:after="240"/>
        <w:rPr>
          <w:rFonts w:ascii="Time New Roman" w:eastAsia="SimHei" w:hAnsi="Time New Roman" w:hint="eastAsia"/>
          <w:color w:val="000000"/>
        </w:rPr>
      </w:pPr>
      <w:r w:rsidRPr="00817237">
        <w:rPr>
          <w:rFonts w:ascii="Time New Roman" w:eastAsia="SimHei" w:hAnsi="Time New Roman" w:hint="eastAsia"/>
          <w:color w:val="000000"/>
        </w:rPr>
        <w:tab/>
      </w:r>
      <w:r w:rsidRPr="00817237">
        <w:rPr>
          <w:rFonts w:ascii="Time New Roman" w:eastAsia="SimHei" w:hAnsi="Time New Roman"/>
          <w:b/>
          <w:color w:val="000000"/>
        </w:rPr>
        <w:t>67</w:t>
      </w:r>
      <w:r w:rsidR="00D143A3" w:rsidRPr="00817237">
        <w:rPr>
          <w:rFonts w:ascii="Time New Roman" w:eastAsia="SimHei" w:hAnsi="Time New Roman" w:hint="eastAsia"/>
          <w:b/>
          <w:color w:val="000000"/>
        </w:rPr>
        <w:t>5</w:t>
      </w:r>
      <w:r w:rsidR="00D143A3" w:rsidRPr="00817237">
        <w:rPr>
          <w:rFonts w:ascii="Time New Roman" w:eastAsia="SimHei" w:hAnsi="Time New Roman" w:hint="eastAsia"/>
          <w:color w:val="000000"/>
        </w:rPr>
        <w:t>.</w:t>
      </w:r>
      <w:r w:rsidRPr="00817237">
        <w:rPr>
          <w:rFonts w:ascii="Time New Roman" w:eastAsia="SimHei" w:hAnsi="Time New Roman" w:hint="eastAsia"/>
          <w:color w:val="000000"/>
        </w:rPr>
        <w:t xml:space="preserve">  </w:t>
      </w:r>
      <w:r w:rsidRPr="00817237">
        <w:rPr>
          <w:rFonts w:ascii="Time New Roman" w:eastAsia="SimHei" w:hAnsi="Time New Roman" w:hint="eastAsia"/>
          <w:color w:val="000000"/>
        </w:rPr>
        <w:t>委员会建议</w:t>
      </w:r>
      <w:r w:rsidR="000D4C6A">
        <w:rPr>
          <w:rFonts w:ascii="Time New Roman" w:eastAsia="SimHei" w:hAnsi="Time New Roman" w:hint="eastAsia"/>
          <w:color w:val="000000"/>
        </w:rPr>
        <w:t>，</w:t>
      </w:r>
      <w:r w:rsidRPr="00817237">
        <w:rPr>
          <w:rFonts w:ascii="Time New Roman" w:eastAsia="SimHei" w:hAnsi="Time New Roman" w:hint="eastAsia"/>
          <w:color w:val="000000"/>
        </w:rPr>
        <w:t>缔约国根据《有关国家人权机构地位的原则》</w:t>
      </w:r>
      <w:r w:rsidR="000D4C6A">
        <w:rPr>
          <w:rFonts w:ascii="Time New Roman" w:eastAsia="SimHei" w:hAnsi="Time New Roman" w:hint="eastAsia"/>
          <w:color w:val="000000"/>
        </w:rPr>
        <w:t>(</w:t>
      </w:r>
      <w:r w:rsidRPr="00817237">
        <w:rPr>
          <w:rFonts w:ascii="Time New Roman" w:eastAsia="SimHei" w:hAnsi="Time New Roman" w:hint="eastAsia"/>
          <w:color w:val="000000"/>
        </w:rPr>
        <w:t>“巴黎原则”</w:t>
      </w:r>
      <w:r w:rsidR="000D4C6A">
        <w:rPr>
          <w:rFonts w:ascii="Time New Roman" w:eastAsia="SimHei" w:hAnsi="Time New Roman" w:hint="eastAsia"/>
          <w:color w:val="000000"/>
        </w:rPr>
        <w:t>，</w:t>
      </w:r>
      <w:r w:rsidRPr="00817237">
        <w:rPr>
          <w:rFonts w:ascii="Time New Roman" w:eastAsia="SimHei" w:hAnsi="Time New Roman" w:hint="eastAsia"/>
          <w:b/>
          <w:color w:val="000000"/>
        </w:rPr>
        <w:t>1993</w:t>
      </w:r>
      <w:r w:rsidRPr="00817237">
        <w:rPr>
          <w:rFonts w:ascii="Time New Roman" w:eastAsia="SimHei" w:hAnsi="Time New Roman" w:hint="eastAsia"/>
          <w:color w:val="000000"/>
        </w:rPr>
        <w:t>年</w:t>
      </w:r>
      <w:r w:rsidRPr="00817237">
        <w:rPr>
          <w:rFonts w:ascii="Time New Roman" w:eastAsia="SimHei" w:hAnsi="Time New Roman" w:hint="eastAsia"/>
          <w:b/>
          <w:color w:val="000000"/>
        </w:rPr>
        <w:t>12</w:t>
      </w:r>
      <w:r w:rsidRPr="00817237">
        <w:rPr>
          <w:rFonts w:ascii="Time New Roman" w:eastAsia="SimHei" w:hAnsi="Time New Roman" w:hint="eastAsia"/>
          <w:color w:val="000000"/>
        </w:rPr>
        <w:t>月</w:t>
      </w:r>
      <w:r w:rsidRPr="00817237">
        <w:rPr>
          <w:rFonts w:ascii="Time New Roman" w:eastAsia="SimHei" w:hAnsi="Time New Roman" w:hint="eastAsia"/>
          <w:b/>
          <w:color w:val="000000"/>
        </w:rPr>
        <w:t>20</w:t>
      </w:r>
      <w:r w:rsidRPr="00817237">
        <w:rPr>
          <w:rFonts w:ascii="Time New Roman" w:eastAsia="SimHei" w:hAnsi="Time New Roman" w:hint="eastAsia"/>
          <w:color w:val="000000"/>
        </w:rPr>
        <w:t>日大会第</w:t>
      </w:r>
      <w:r w:rsidRPr="00817237">
        <w:rPr>
          <w:rFonts w:ascii="Time New Roman" w:eastAsia="SimHei" w:hAnsi="Time New Roman" w:hint="eastAsia"/>
          <w:b/>
          <w:color w:val="000000"/>
        </w:rPr>
        <w:t>48</w:t>
      </w:r>
      <w:r w:rsidR="000D4C6A">
        <w:rPr>
          <w:rFonts w:ascii="Time New Roman" w:eastAsia="SimHei" w:hAnsi="Time New Roman" w:hint="eastAsia"/>
          <w:color w:val="000000"/>
        </w:rPr>
        <w:t>/</w:t>
      </w:r>
      <w:r w:rsidRPr="00817237">
        <w:rPr>
          <w:rFonts w:ascii="Time New Roman" w:eastAsia="SimHei" w:hAnsi="Time New Roman" w:hint="eastAsia"/>
          <w:b/>
          <w:color w:val="000000"/>
        </w:rPr>
        <w:t>134</w:t>
      </w:r>
      <w:r w:rsidRPr="00817237">
        <w:rPr>
          <w:rFonts w:ascii="Time New Roman" w:eastAsia="SimHei" w:hAnsi="Time New Roman" w:hint="eastAsia"/>
          <w:color w:val="000000"/>
        </w:rPr>
        <w:t>号决议附件</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817237">
        <w:rPr>
          <w:rFonts w:ascii="Time New Roman" w:eastAsia="SimHei" w:hAnsi="Time New Roman" w:hint="eastAsia"/>
          <w:color w:val="000000"/>
        </w:rPr>
        <w:t>建立一个独立的国家人权机构</w:t>
      </w:r>
      <w:r w:rsidR="000D4C6A">
        <w:rPr>
          <w:rFonts w:ascii="Time New Roman" w:eastAsia="SimHei" w:hAnsi="Time New Roman" w:hint="eastAsia"/>
          <w:color w:val="000000"/>
        </w:rPr>
        <w:t>，</w:t>
      </w:r>
      <w:r w:rsidRPr="00817237">
        <w:rPr>
          <w:rFonts w:ascii="Time New Roman" w:eastAsia="SimHei" w:hAnsi="Time New Roman" w:hint="eastAsia"/>
          <w:color w:val="000000"/>
        </w:rPr>
        <w:t>或儿童事务监察专员</w:t>
      </w:r>
      <w:r w:rsidR="000D4C6A">
        <w:rPr>
          <w:rFonts w:ascii="Time New Roman" w:eastAsia="SimHei" w:hAnsi="Time New Roman" w:hint="eastAsia"/>
          <w:color w:val="000000"/>
        </w:rPr>
        <w:t>/</w:t>
      </w:r>
      <w:r w:rsidRPr="00817237">
        <w:rPr>
          <w:rFonts w:ascii="Time New Roman" w:eastAsia="SimHei" w:hAnsi="Time New Roman" w:hint="eastAsia"/>
          <w:color w:val="000000"/>
        </w:rPr>
        <w:t>儿童权利专员</w:t>
      </w:r>
      <w:r w:rsidR="000D4C6A">
        <w:rPr>
          <w:rFonts w:ascii="Time New Roman" w:eastAsia="SimHei" w:hAnsi="Time New Roman" w:hint="eastAsia"/>
          <w:color w:val="000000"/>
        </w:rPr>
        <w:t>，</w:t>
      </w:r>
      <w:r w:rsidRPr="00817237">
        <w:rPr>
          <w:rFonts w:ascii="Time New Roman" w:eastAsia="SimHei" w:hAnsi="Time New Roman" w:hint="eastAsia"/>
          <w:color w:val="000000"/>
        </w:rPr>
        <w:t>明确受命在国家、区域和地方各级监督儿童权利和《公约》的落实情况。委员会参照其</w:t>
      </w:r>
      <w:r w:rsidRPr="00817237">
        <w:rPr>
          <w:rFonts w:ascii="Time New Roman" w:eastAsia="SimHei" w:hAnsi="Time New Roman" w:hint="eastAsia"/>
          <w:b/>
          <w:color w:val="000000"/>
        </w:rPr>
        <w:t>2002</w:t>
      </w:r>
      <w:r w:rsidRPr="00817237">
        <w:rPr>
          <w:rFonts w:ascii="Time New Roman" w:eastAsia="SimHei" w:hAnsi="Time New Roman" w:hint="eastAsia"/>
          <w:color w:val="000000"/>
        </w:rPr>
        <w:t>年关于独立的国家人权机构增进和保护儿童权利作用一般性意见</w:t>
      </w:r>
      <w:r w:rsidR="000D4C6A">
        <w:rPr>
          <w:rFonts w:ascii="Time New Roman" w:eastAsia="SimHei" w:hAnsi="Time New Roman" w:hint="eastAsia"/>
          <w:b/>
          <w:color w:val="000000"/>
        </w:rPr>
        <w:t>2,</w:t>
      </w:r>
      <w:r w:rsidR="00817237">
        <w:rPr>
          <w:rFonts w:ascii="Time New Roman" w:eastAsia="SimHei" w:hAnsi="Time New Roman" w:hint="eastAsia"/>
          <w:color w:val="000000"/>
        </w:rPr>
        <w:t xml:space="preserve"> </w:t>
      </w:r>
      <w:r w:rsidRPr="00817237">
        <w:rPr>
          <w:rFonts w:ascii="Time New Roman" w:eastAsia="SimHei" w:hAnsi="Time New Roman" w:hint="eastAsia"/>
          <w:color w:val="000000"/>
        </w:rPr>
        <w:t>建议授予此类机构受理、调查和处理公众</w:t>
      </w:r>
      <w:r w:rsidR="000D4C6A">
        <w:rPr>
          <w:rFonts w:ascii="Time New Roman" w:eastAsia="SimHei" w:hAnsi="Time New Roman" w:hint="eastAsia"/>
          <w:color w:val="000000"/>
        </w:rPr>
        <w:t>，</w:t>
      </w:r>
      <w:r w:rsidRPr="00817237">
        <w:rPr>
          <w:rFonts w:ascii="Time New Roman" w:eastAsia="SimHei" w:hAnsi="Time New Roman" w:hint="eastAsia"/>
          <w:color w:val="000000"/>
        </w:rPr>
        <w:t>包括儿童个人所提出申诉的任务</w:t>
      </w:r>
      <w:r w:rsidR="000D4C6A">
        <w:rPr>
          <w:rFonts w:ascii="Time New Roman" w:eastAsia="SimHei" w:hAnsi="Time New Roman" w:hint="eastAsia"/>
          <w:color w:val="000000"/>
        </w:rPr>
        <w:t>，</w:t>
      </w:r>
      <w:r w:rsidRPr="00817237">
        <w:rPr>
          <w:rFonts w:ascii="Time New Roman" w:eastAsia="SimHei" w:hAnsi="Time New Roman" w:hint="eastAsia"/>
          <w:color w:val="000000"/>
        </w:rPr>
        <w:t>并为之提供充分的财力、人力和物力。委员会还建议缔约国寻求儿童基金会和人权高专办等方面的技术援助。</w:t>
      </w:r>
    </w:p>
    <w:p w:rsidR="005A50B5" w:rsidRDefault="005A50B5" w:rsidP="005A50B5">
      <w:pPr>
        <w:pStyle w:val="Heading4"/>
        <w:rPr>
          <w:rFonts w:hint="eastAsia"/>
        </w:rPr>
      </w:pPr>
      <w:bookmarkStart w:id="815" w:name="_Toc176233414"/>
      <w:r>
        <w:rPr>
          <w:rFonts w:hint="eastAsia"/>
        </w:rPr>
        <w:t>用于儿童的资源</w:t>
      </w:r>
      <w:bookmarkEnd w:id="815"/>
    </w:p>
    <w:p w:rsidR="0046485E" w:rsidRPr="007C3E6F" w:rsidRDefault="0046485E">
      <w:pPr>
        <w:rPr>
          <w:rFonts w:hint="eastAsia"/>
          <w:snapToGrid/>
          <w:color w:val="000000"/>
        </w:rPr>
      </w:pPr>
      <w:r w:rsidRPr="007C3E6F">
        <w:rPr>
          <w:rFonts w:hint="eastAsia"/>
          <w:snapToGrid/>
          <w:color w:val="000000"/>
        </w:rPr>
        <w:tab/>
      </w:r>
      <w:r w:rsidRPr="007C3E6F">
        <w:rPr>
          <w:snapToGrid/>
          <w:color w:val="000000"/>
        </w:rPr>
        <w:t>67</w:t>
      </w:r>
      <w:r w:rsidR="00D143A3" w:rsidRPr="007C3E6F">
        <w:rPr>
          <w:rFonts w:hint="eastAsia"/>
          <w:snapToGrid/>
          <w:color w:val="000000"/>
        </w:rPr>
        <w:t>6.</w:t>
      </w:r>
      <w:r w:rsidRPr="007C3E6F">
        <w:rPr>
          <w:rFonts w:hint="eastAsia"/>
          <w:snapToGrid/>
          <w:color w:val="000000"/>
        </w:rPr>
        <w:t xml:space="preserve">  </w:t>
      </w:r>
      <w:r w:rsidRPr="007C3E6F">
        <w:rPr>
          <w:rFonts w:hint="eastAsia"/>
          <w:snapToGrid/>
          <w:color w:val="000000"/>
        </w:rPr>
        <w:t>在注意到普遍增加了为儿童方面的开支</w:t>
      </w:r>
      <w:r w:rsidR="000D4C6A">
        <w:rPr>
          <w:rFonts w:hint="eastAsia"/>
          <w:snapToGrid/>
          <w:color w:val="000000"/>
        </w:rPr>
        <w:t>，</w:t>
      </w:r>
      <w:r w:rsidRPr="007C3E6F">
        <w:rPr>
          <w:rFonts w:hint="eastAsia"/>
          <w:snapToGrid/>
          <w:color w:val="000000"/>
        </w:rPr>
        <w:t>包括基本社会服务费用所拨资金的同时</w:t>
      </w:r>
      <w:r w:rsidR="000D4C6A">
        <w:rPr>
          <w:rFonts w:hint="eastAsia"/>
          <w:snapToGrid/>
          <w:color w:val="000000"/>
        </w:rPr>
        <w:t>，</w:t>
      </w:r>
      <w:r w:rsidRPr="007C3E6F">
        <w:rPr>
          <w:rFonts w:hint="eastAsia"/>
          <w:snapToGrid/>
          <w:color w:val="000000"/>
        </w:rPr>
        <w:t>委员会感到关切的是预算拨款不足以确保贯彻《公约》</w:t>
      </w:r>
      <w:r w:rsidR="000D4C6A">
        <w:rPr>
          <w:rFonts w:hint="eastAsia"/>
          <w:snapToGrid/>
          <w:color w:val="000000"/>
        </w:rPr>
        <w:t>，</w:t>
      </w:r>
      <w:r w:rsidRPr="007C3E6F">
        <w:rPr>
          <w:rFonts w:hint="eastAsia"/>
          <w:snapToGrid/>
          <w:color w:val="000000"/>
        </w:rPr>
        <w:t>包括不足以使缔约国推行的方案和改革得到有效运作。委员会还感到关切的是</w:t>
      </w:r>
      <w:r w:rsidR="000D4C6A">
        <w:rPr>
          <w:rFonts w:hint="eastAsia"/>
          <w:snapToGrid/>
          <w:color w:val="000000"/>
        </w:rPr>
        <w:t>，</w:t>
      </w:r>
      <w:r w:rsidRPr="007C3E6F">
        <w:rPr>
          <w:rFonts w:hint="eastAsia"/>
          <w:snapToGrid/>
          <w:color w:val="000000"/>
        </w:rPr>
        <w:t>在乡村与城镇区域之间存在着区域差别</w:t>
      </w:r>
      <w:r w:rsidR="000D4C6A">
        <w:rPr>
          <w:rFonts w:hint="eastAsia"/>
          <w:snapToGrid/>
          <w:color w:val="000000"/>
        </w:rPr>
        <w:t>，</w:t>
      </w:r>
      <w:r w:rsidRPr="007C3E6F">
        <w:rPr>
          <w:rFonts w:hint="eastAsia"/>
          <w:snapToGrid/>
          <w:color w:val="000000"/>
        </w:rPr>
        <w:t>以及众多生活贫困儿童得不到足够的支助。此外</w:t>
      </w:r>
      <w:r w:rsidR="000D4C6A">
        <w:rPr>
          <w:rFonts w:hint="eastAsia"/>
          <w:snapToGrid/>
          <w:color w:val="000000"/>
        </w:rPr>
        <w:t>，</w:t>
      </w:r>
      <w:r w:rsidRPr="007C3E6F">
        <w:rPr>
          <w:rFonts w:hint="eastAsia"/>
          <w:snapToGrid/>
          <w:color w:val="000000"/>
        </w:rPr>
        <w:t>在欢迎缔约国力争铲除贫困之际</w:t>
      </w:r>
      <w:r w:rsidR="000D4C6A">
        <w:rPr>
          <w:rFonts w:hint="eastAsia"/>
          <w:snapToGrid/>
          <w:color w:val="000000"/>
        </w:rPr>
        <w:t>，</w:t>
      </w:r>
      <w:r w:rsidRPr="007C3E6F">
        <w:rPr>
          <w:rFonts w:hint="eastAsia"/>
          <w:snapToGrid/>
          <w:color w:val="000000"/>
        </w:rPr>
        <w:t>委员会感到关切的是</w:t>
      </w:r>
      <w:r w:rsidR="000D4C6A">
        <w:rPr>
          <w:rFonts w:hint="eastAsia"/>
          <w:snapToGrid/>
          <w:color w:val="000000"/>
        </w:rPr>
        <w:t>，</w:t>
      </w:r>
      <w:r w:rsidRPr="007C3E6F">
        <w:rPr>
          <w:rFonts w:hint="eastAsia"/>
          <w:snapToGrid/>
          <w:color w:val="000000"/>
        </w:rPr>
        <w:t>必须制定有力的针对性措施</w:t>
      </w:r>
      <w:r w:rsidR="000D4C6A">
        <w:rPr>
          <w:rFonts w:hint="eastAsia"/>
          <w:snapToGrid/>
          <w:color w:val="000000"/>
        </w:rPr>
        <w:t>，</w:t>
      </w:r>
      <w:r w:rsidRPr="007C3E6F">
        <w:rPr>
          <w:rFonts w:hint="eastAsia"/>
          <w:snapToGrid/>
          <w:color w:val="000000"/>
        </w:rPr>
        <w:t>减少腐败可能造成的影响</w:t>
      </w:r>
      <w:r w:rsidR="000D4C6A">
        <w:rPr>
          <w:rFonts w:hint="eastAsia"/>
          <w:snapToGrid/>
          <w:color w:val="000000"/>
        </w:rPr>
        <w:t>，</w:t>
      </w:r>
      <w:r w:rsidRPr="007C3E6F">
        <w:rPr>
          <w:rFonts w:hint="eastAsia"/>
          <w:snapToGrid/>
          <w:color w:val="000000"/>
        </w:rPr>
        <w:t>尤其在诸如卫生、教育和司法等领域里。</w:t>
      </w:r>
    </w:p>
    <w:p w:rsidR="0046485E" w:rsidRPr="007C3E6F" w:rsidRDefault="0046485E">
      <w:pPr>
        <w:rPr>
          <w:rFonts w:ascii="Time New Roman" w:eastAsia="SimHei" w:hAnsi="Time New Roman" w:hint="eastAsia"/>
          <w:color w:val="000000"/>
        </w:rPr>
      </w:pPr>
      <w:r w:rsidRPr="007C3E6F">
        <w:rPr>
          <w:rFonts w:ascii="Time New Roman" w:eastAsia="SimHei" w:hAnsi="Time New Roman" w:hint="eastAsia"/>
          <w:color w:val="000000"/>
        </w:rPr>
        <w:tab/>
      </w:r>
      <w:r w:rsidRPr="007C3E6F">
        <w:rPr>
          <w:rFonts w:ascii="Time New Roman" w:eastAsia="SimHei" w:hAnsi="Time New Roman"/>
          <w:b/>
          <w:color w:val="000000"/>
        </w:rPr>
        <w:t>67</w:t>
      </w:r>
      <w:r w:rsidR="00D143A3" w:rsidRPr="007C3E6F">
        <w:rPr>
          <w:rFonts w:ascii="Time New Roman" w:eastAsia="SimHei" w:hAnsi="Time New Roman" w:hint="eastAsia"/>
          <w:b/>
          <w:color w:val="000000"/>
        </w:rPr>
        <w:t>7</w:t>
      </w:r>
      <w:r w:rsidR="00D143A3" w:rsidRPr="007C3E6F">
        <w:rPr>
          <w:rFonts w:ascii="Time New Roman" w:eastAsia="SimHei" w:hAnsi="Time New Roman" w:hint="eastAsia"/>
          <w:color w:val="000000"/>
        </w:rPr>
        <w:t>.</w:t>
      </w:r>
      <w:r w:rsidRPr="007C3E6F">
        <w:rPr>
          <w:rFonts w:ascii="Time New Roman" w:eastAsia="SimHei" w:hAnsi="Time New Roman" w:hint="eastAsia"/>
          <w:color w:val="000000"/>
        </w:rPr>
        <w:t xml:space="preserve">  </w:t>
      </w:r>
      <w:r w:rsidRPr="007C3E6F">
        <w:rPr>
          <w:rFonts w:ascii="Time New Roman" w:eastAsia="SimHei" w:hAnsi="Time New Roman" w:hint="eastAsia"/>
          <w:color w:val="000000"/>
        </w:rPr>
        <w:t>委员会建议缔约国继续增加对一些关键儿童领域的预算拨款</w:t>
      </w:r>
      <w:r w:rsidR="000D4C6A">
        <w:rPr>
          <w:rFonts w:ascii="Time New Roman" w:eastAsia="SimHei" w:hAnsi="Time New Roman" w:hint="eastAsia"/>
          <w:color w:val="000000"/>
        </w:rPr>
        <w:t>，</w:t>
      </w:r>
      <w:r w:rsidRPr="007C3E6F">
        <w:rPr>
          <w:rFonts w:ascii="Time New Roman" w:eastAsia="SimHei" w:hAnsi="Time New Roman" w:hint="eastAsia"/>
          <w:color w:val="000000"/>
        </w:rPr>
        <w:t>并制定一项充分的监测机制</w:t>
      </w:r>
      <w:r w:rsidR="000D4C6A">
        <w:rPr>
          <w:rFonts w:ascii="Time New Roman" w:eastAsia="SimHei" w:hAnsi="Time New Roman" w:hint="eastAsia"/>
          <w:color w:val="000000"/>
        </w:rPr>
        <w:t>，</w:t>
      </w:r>
      <w:r w:rsidRPr="007C3E6F">
        <w:rPr>
          <w:rFonts w:ascii="Time New Roman" w:eastAsia="SimHei" w:hAnsi="Time New Roman" w:hint="eastAsia"/>
          <w:color w:val="000000"/>
        </w:rPr>
        <w:t>保障预算拨款有效落实到最弱势群体头上</w:t>
      </w:r>
      <w:r w:rsidR="000D4C6A">
        <w:rPr>
          <w:rFonts w:ascii="Time New Roman" w:eastAsia="SimHei" w:hAnsi="Time New Roman" w:hint="eastAsia"/>
          <w:color w:val="000000"/>
        </w:rPr>
        <w:t>，</w:t>
      </w:r>
      <w:r w:rsidRPr="007C3E6F">
        <w:rPr>
          <w:rFonts w:ascii="Time New Roman" w:eastAsia="SimHei" w:hAnsi="Time New Roman" w:hint="eastAsia"/>
          <w:color w:val="000000"/>
        </w:rPr>
        <w:t>并减轻区域性差距</w:t>
      </w:r>
      <w:r w:rsidR="000D4C6A">
        <w:rPr>
          <w:rFonts w:ascii="Time New Roman" w:eastAsia="SimHei" w:hAnsi="Time New Roman" w:hint="eastAsia"/>
          <w:color w:val="000000"/>
        </w:rPr>
        <w:t>，</w:t>
      </w:r>
      <w:r w:rsidRPr="007C3E6F">
        <w:rPr>
          <w:rFonts w:ascii="Time New Roman" w:eastAsia="SimHei" w:hAnsi="Time New Roman" w:hint="eastAsia"/>
          <w:color w:val="000000"/>
        </w:rPr>
        <w:t>尤其是城乡地区差距。委员会还建议缔约国</w:t>
      </w:r>
      <w:r w:rsidR="000D4C6A">
        <w:rPr>
          <w:rFonts w:ascii="Time New Roman" w:eastAsia="SimHei" w:hAnsi="Time New Roman" w:hint="eastAsia"/>
          <w:color w:val="000000"/>
        </w:rPr>
        <w:t>：</w:t>
      </w:r>
    </w:p>
    <w:p w:rsidR="0046485E" w:rsidRPr="007C3E6F" w:rsidRDefault="0046485E" w:rsidP="00003EC4">
      <w:pPr>
        <w:numPr>
          <w:ilvl w:val="0"/>
          <w:numId w:val="118"/>
        </w:numPr>
        <w:rPr>
          <w:rFonts w:ascii="Time New Roman" w:eastAsia="SimHei" w:hAnsi="Time New Roman" w:hint="eastAsia"/>
          <w:color w:val="000000"/>
        </w:rPr>
      </w:pPr>
      <w:r w:rsidRPr="007C3E6F">
        <w:rPr>
          <w:rFonts w:ascii="Time New Roman" w:eastAsia="SimHei" w:hAnsi="Time New Roman" w:hint="eastAsia"/>
          <w:color w:val="000000"/>
        </w:rPr>
        <w:t>制定预算拨款的优先事项</w:t>
      </w:r>
      <w:r w:rsidR="000D4C6A">
        <w:rPr>
          <w:rFonts w:ascii="Time New Roman" w:eastAsia="SimHei" w:hAnsi="Time New Roman" w:hint="eastAsia"/>
          <w:color w:val="000000"/>
        </w:rPr>
        <w:t>，</w:t>
      </w:r>
      <w:r w:rsidRPr="007C3E6F">
        <w:rPr>
          <w:rFonts w:ascii="Time New Roman" w:eastAsia="SimHei" w:hAnsi="Time New Roman" w:hint="eastAsia"/>
          <w:color w:val="000000"/>
        </w:rPr>
        <w:t>尤其关注全面贯彻《公约》第</w:t>
      </w:r>
      <w:r w:rsidRPr="007C3E6F">
        <w:rPr>
          <w:rFonts w:ascii="Time New Roman" w:eastAsia="SimHei" w:hAnsi="Time New Roman" w:hint="eastAsia"/>
          <w:b/>
          <w:color w:val="000000"/>
        </w:rPr>
        <w:t>4</w:t>
      </w:r>
      <w:r w:rsidRPr="007C3E6F">
        <w:rPr>
          <w:rFonts w:ascii="Time New Roman" w:eastAsia="SimHei" w:hAnsi="Time New Roman" w:hint="eastAsia"/>
          <w:color w:val="000000"/>
        </w:rPr>
        <w:t>条</w:t>
      </w:r>
      <w:r w:rsidR="000D4C6A">
        <w:rPr>
          <w:rFonts w:ascii="Time New Roman" w:eastAsia="SimHei" w:hAnsi="Time New Roman" w:hint="eastAsia"/>
          <w:color w:val="000000"/>
        </w:rPr>
        <w:t>，</w:t>
      </w:r>
      <w:r w:rsidRPr="007C3E6F">
        <w:rPr>
          <w:rFonts w:ascii="Time New Roman" w:eastAsia="SimHei" w:hAnsi="Time New Roman" w:hint="eastAsia"/>
          <w:color w:val="000000"/>
        </w:rPr>
        <w:t>确保实施儿童</w:t>
      </w:r>
      <w:r w:rsidR="000D4C6A">
        <w:rPr>
          <w:rFonts w:ascii="Time New Roman" w:eastAsia="SimHei" w:hAnsi="Time New Roman" w:hint="eastAsia"/>
          <w:color w:val="000000"/>
        </w:rPr>
        <w:t>，</w:t>
      </w:r>
      <w:r w:rsidRPr="007C3E6F">
        <w:rPr>
          <w:rFonts w:ascii="Time New Roman" w:eastAsia="SimHei" w:hAnsi="Time New Roman" w:hint="eastAsia"/>
          <w:color w:val="000000"/>
        </w:rPr>
        <w:t>尤其是属于经济贫困群体的儿童的经济、社会及文化权利</w:t>
      </w:r>
      <w:r w:rsidR="000D4C6A">
        <w:rPr>
          <w:rFonts w:ascii="Time New Roman" w:eastAsia="SimHei" w:hAnsi="Time New Roman" w:hint="eastAsia"/>
          <w:color w:val="000000"/>
        </w:rPr>
        <w:t>，</w:t>
      </w:r>
      <w:r w:rsidRPr="007C3E6F">
        <w:rPr>
          <w:rFonts w:ascii="Time New Roman" w:eastAsia="SimHei" w:hAnsi="Time New Roman" w:hint="eastAsia"/>
          <w:color w:val="000000"/>
        </w:rPr>
        <w:t>并“在现有资源所允许的最大限度并视需要在国际合作范围内”采取这类行动</w:t>
      </w:r>
      <w:r w:rsidR="000D4C6A">
        <w:rPr>
          <w:rFonts w:ascii="Time New Roman" w:eastAsia="SimHei" w:hAnsi="Time New Roman" w:hint="eastAsia"/>
          <w:color w:val="000000"/>
        </w:rPr>
        <w:t>；</w:t>
      </w:r>
    </w:p>
    <w:p w:rsidR="0046485E" w:rsidRPr="007C3E6F" w:rsidRDefault="0046485E" w:rsidP="00003EC4">
      <w:pPr>
        <w:numPr>
          <w:ilvl w:val="0"/>
          <w:numId w:val="118"/>
        </w:numPr>
        <w:rPr>
          <w:rFonts w:ascii="Time New Roman" w:eastAsia="SimHei" w:hAnsi="Time New Roman" w:hint="eastAsia"/>
          <w:color w:val="000000"/>
        </w:rPr>
      </w:pPr>
      <w:r w:rsidRPr="007C3E6F">
        <w:rPr>
          <w:rFonts w:ascii="Time New Roman" w:eastAsia="SimHei" w:hAnsi="Time New Roman" w:hint="eastAsia"/>
          <w:color w:val="000000"/>
        </w:rPr>
        <w:t>确保社会部门的预算拨款和开支体现出对减轻贫困的承诺</w:t>
      </w:r>
      <w:r w:rsidR="000D4C6A">
        <w:rPr>
          <w:rFonts w:ascii="Time New Roman" w:eastAsia="SimHei" w:hAnsi="Time New Roman" w:hint="eastAsia"/>
          <w:color w:val="000000"/>
        </w:rPr>
        <w:t>，</w:t>
      </w:r>
      <w:r w:rsidRPr="007C3E6F">
        <w:rPr>
          <w:rFonts w:ascii="Time New Roman" w:eastAsia="SimHei" w:hAnsi="Time New Roman" w:hint="eastAsia"/>
          <w:color w:val="000000"/>
        </w:rPr>
        <w:t>并在下一个减轻贫困战略文件和国家发展战略中把实现“千年发展目标”和对影响儿童的社会部门采取干预措施列为主要目标</w:t>
      </w:r>
      <w:r w:rsidR="000D4C6A">
        <w:rPr>
          <w:rFonts w:ascii="Time New Roman" w:eastAsia="SimHei" w:hAnsi="Time New Roman" w:hint="eastAsia"/>
          <w:color w:val="000000"/>
        </w:rPr>
        <w:t>；</w:t>
      </w:r>
    </w:p>
    <w:p w:rsidR="0046485E" w:rsidRPr="007C3E6F" w:rsidRDefault="0046485E" w:rsidP="00003EC4">
      <w:pPr>
        <w:numPr>
          <w:ilvl w:val="0"/>
          <w:numId w:val="118"/>
        </w:numPr>
        <w:spacing w:after="240"/>
        <w:rPr>
          <w:rFonts w:ascii="Time New Roman" w:eastAsia="SimHei" w:hAnsi="Time New Roman" w:hint="eastAsia"/>
          <w:color w:val="000000"/>
        </w:rPr>
      </w:pPr>
      <w:r w:rsidRPr="007C3E6F">
        <w:rPr>
          <w:rFonts w:ascii="Time New Roman" w:eastAsia="SimHei" w:hAnsi="Time New Roman" w:hint="eastAsia"/>
          <w:color w:val="000000"/>
        </w:rPr>
        <w:t>继续并加紧努力打击腐败</w:t>
      </w:r>
      <w:r w:rsidR="000D4C6A">
        <w:rPr>
          <w:rFonts w:ascii="Time New Roman" w:eastAsia="SimHei" w:hAnsi="Time New Roman" w:hint="eastAsia"/>
          <w:color w:val="000000"/>
        </w:rPr>
        <w:t>，</w:t>
      </w:r>
      <w:r w:rsidRPr="007C3E6F">
        <w:rPr>
          <w:rFonts w:ascii="Time New Roman" w:eastAsia="SimHei" w:hAnsi="Time New Roman" w:hint="eastAsia"/>
          <w:color w:val="000000"/>
        </w:rPr>
        <w:t>尤其注重卫生、教育和司法领域的腐败问题。</w:t>
      </w:r>
    </w:p>
    <w:p w:rsidR="0046485E" w:rsidRDefault="0046485E" w:rsidP="00003EC4">
      <w:pPr>
        <w:pStyle w:val="Heading4"/>
        <w:rPr>
          <w:rFonts w:hint="eastAsia"/>
        </w:rPr>
      </w:pPr>
      <w:bookmarkStart w:id="816" w:name="_Toc176169562"/>
      <w:bookmarkStart w:id="817" w:name="_Toc176233415"/>
      <w:r>
        <w:rPr>
          <w:rFonts w:hint="eastAsia"/>
        </w:rPr>
        <w:t>数据收集</w:t>
      </w:r>
      <w:bookmarkEnd w:id="816"/>
      <w:bookmarkEnd w:id="817"/>
    </w:p>
    <w:p w:rsidR="0046485E" w:rsidRDefault="0046485E">
      <w:pPr>
        <w:rPr>
          <w:rFonts w:hint="eastAsia"/>
          <w:color w:val="000000"/>
        </w:rPr>
      </w:pPr>
      <w:r>
        <w:rPr>
          <w:rFonts w:hint="eastAsia"/>
          <w:color w:val="000000"/>
        </w:rPr>
        <w:tab/>
      </w:r>
      <w:r>
        <w:rPr>
          <w:color w:val="000000"/>
        </w:rPr>
        <w:t>67</w:t>
      </w:r>
      <w:r w:rsidR="00D143A3">
        <w:rPr>
          <w:rFonts w:hint="eastAsia"/>
          <w:color w:val="000000"/>
        </w:rPr>
        <w:t>8.</w:t>
      </w:r>
      <w:r>
        <w:rPr>
          <w:rFonts w:hint="eastAsia"/>
          <w:color w:val="000000"/>
        </w:rPr>
        <w:t xml:space="preserve">  </w:t>
      </w:r>
      <w:r>
        <w:rPr>
          <w:rFonts w:hint="eastAsia"/>
          <w:color w:val="000000"/>
        </w:rPr>
        <w:t>委员会赞赏地注意到缔约国努力收集、分析和分类有关儿童权利的统计资料</w:t>
      </w:r>
      <w:r w:rsidR="000D4C6A">
        <w:rPr>
          <w:rFonts w:hint="eastAsia"/>
          <w:color w:val="000000"/>
        </w:rPr>
        <w:t>，</w:t>
      </w:r>
      <w:r>
        <w:rPr>
          <w:rFonts w:hint="eastAsia"/>
          <w:color w:val="000000"/>
        </w:rPr>
        <w:t>包括建立起由全国统计和经济分析研究所管理的</w:t>
      </w:r>
      <w:r>
        <w:rPr>
          <w:color w:val="000000"/>
        </w:rPr>
        <w:t>BenInfo</w:t>
      </w:r>
      <w:r>
        <w:rPr>
          <w:rFonts w:hint="eastAsia"/>
          <w:color w:val="000000"/>
        </w:rPr>
        <w:t>数据库。然而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尚无充分资料表明属于最弱势群体的儿童</w:t>
      </w:r>
      <w:r w:rsidR="000D4C6A">
        <w:rPr>
          <w:rFonts w:hint="eastAsia"/>
          <w:color w:val="000000"/>
        </w:rPr>
        <w:t>，</w:t>
      </w:r>
      <w:r>
        <w:rPr>
          <w:rFonts w:hint="eastAsia"/>
          <w:color w:val="000000"/>
        </w:rPr>
        <w:t>包括蒙受暴力和性凌辱的儿童受害者、受替代性照料的儿童、流落街头的儿童、感染艾滋病毒的儿童、残疾儿童和生活贫困儿童的情况。</w:t>
      </w:r>
    </w:p>
    <w:p w:rsidR="0046485E" w:rsidRPr="007C3E6F" w:rsidRDefault="0046485E" w:rsidP="00003EC4">
      <w:pPr>
        <w:spacing w:after="240"/>
        <w:rPr>
          <w:rFonts w:ascii="Time New Roman" w:eastAsia="SimHei" w:hAnsi="Time New Roman" w:hint="eastAsia"/>
          <w:color w:val="000000"/>
        </w:rPr>
      </w:pPr>
      <w:r w:rsidRPr="007C3E6F">
        <w:rPr>
          <w:rFonts w:ascii="Time New Roman" w:eastAsia="SimHei" w:hAnsi="Time New Roman" w:hint="eastAsia"/>
          <w:color w:val="000000"/>
        </w:rPr>
        <w:tab/>
      </w:r>
      <w:r w:rsidRPr="007C3E6F">
        <w:rPr>
          <w:rFonts w:ascii="Time New Roman" w:eastAsia="SimHei" w:hAnsi="Time New Roman"/>
          <w:b/>
          <w:color w:val="000000"/>
        </w:rPr>
        <w:t>67</w:t>
      </w:r>
      <w:r w:rsidR="00D143A3" w:rsidRPr="007C3E6F">
        <w:rPr>
          <w:rFonts w:ascii="Time New Roman" w:eastAsia="SimHei" w:hAnsi="Time New Roman" w:hint="eastAsia"/>
          <w:b/>
          <w:color w:val="000000"/>
        </w:rPr>
        <w:t>9</w:t>
      </w:r>
      <w:r w:rsidR="00D143A3" w:rsidRPr="007C3E6F">
        <w:rPr>
          <w:rFonts w:ascii="Time New Roman" w:eastAsia="SimHei" w:hAnsi="Time New Roman" w:hint="eastAsia"/>
          <w:color w:val="000000"/>
        </w:rPr>
        <w:t>.</w:t>
      </w:r>
      <w:r w:rsidRPr="007C3E6F">
        <w:rPr>
          <w:rFonts w:ascii="Time New Roman" w:eastAsia="SimHei" w:hAnsi="Time New Roman" w:hint="eastAsia"/>
          <w:color w:val="000000"/>
        </w:rPr>
        <w:t xml:space="preserve">  </w:t>
      </w:r>
      <w:r w:rsidRPr="007C3E6F">
        <w:rPr>
          <w:rFonts w:ascii="Time New Roman" w:eastAsia="SimHei" w:hAnsi="Time New Roman" w:hint="eastAsia"/>
          <w:color w:val="000000"/>
        </w:rPr>
        <w:t>委员会建议缔约国通过设立一个关于儿童问题的中央数据库</w:t>
      </w:r>
      <w:r w:rsidR="000D4C6A">
        <w:rPr>
          <w:rFonts w:ascii="Time New Roman" w:eastAsia="SimHei" w:hAnsi="Time New Roman" w:hint="eastAsia"/>
          <w:color w:val="000000"/>
        </w:rPr>
        <w:t>，</w:t>
      </w:r>
      <w:r w:rsidRPr="007C3E6F">
        <w:rPr>
          <w:rFonts w:ascii="Time New Roman" w:eastAsia="SimHei" w:hAnsi="Time New Roman" w:hint="eastAsia"/>
          <w:color w:val="000000"/>
        </w:rPr>
        <w:t>继续加强数据收集机制</w:t>
      </w:r>
      <w:r w:rsidR="000D4C6A">
        <w:rPr>
          <w:rFonts w:ascii="Time New Roman" w:eastAsia="SimHei" w:hAnsi="Time New Roman" w:hint="eastAsia"/>
          <w:color w:val="000000"/>
        </w:rPr>
        <w:t>，</w:t>
      </w:r>
      <w:r w:rsidRPr="007C3E6F">
        <w:rPr>
          <w:rFonts w:ascii="Time New Roman" w:eastAsia="SimHei" w:hAnsi="Time New Roman" w:hint="eastAsia"/>
          <w:color w:val="000000"/>
        </w:rPr>
        <w:t>并制定与《公约》相符的指数</w:t>
      </w:r>
      <w:r w:rsidR="000D4C6A">
        <w:rPr>
          <w:rFonts w:ascii="Time New Roman" w:eastAsia="SimHei" w:hAnsi="Time New Roman" w:hint="eastAsia"/>
          <w:color w:val="000000"/>
        </w:rPr>
        <w:t>，</w:t>
      </w:r>
      <w:r w:rsidRPr="007C3E6F">
        <w:rPr>
          <w:rFonts w:ascii="Time New Roman" w:eastAsia="SimHei" w:hAnsi="Time New Roman" w:hint="eastAsia"/>
          <w:color w:val="000000"/>
        </w:rPr>
        <w:t>以确保收集《公约》所涵盖一切领域的资料</w:t>
      </w:r>
      <w:r w:rsidR="000D4C6A">
        <w:rPr>
          <w:rFonts w:ascii="Time New Roman" w:eastAsia="SimHei" w:hAnsi="Time New Roman" w:hint="eastAsia"/>
          <w:color w:val="000000"/>
        </w:rPr>
        <w:t>，</w:t>
      </w:r>
      <w:r w:rsidRPr="007C3E6F">
        <w:rPr>
          <w:rFonts w:ascii="Time New Roman" w:eastAsia="SimHei" w:hAnsi="Time New Roman" w:hint="eastAsia"/>
          <w:color w:val="000000"/>
        </w:rPr>
        <w:t>并将这些资料按诸如所有不满</w:t>
      </w:r>
      <w:r w:rsidRPr="007C3E6F">
        <w:rPr>
          <w:rFonts w:ascii="Time New Roman" w:eastAsia="SimHei" w:hAnsi="Time New Roman" w:hint="eastAsia"/>
          <w:b/>
          <w:color w:val="000000"/>
        </w:rPr>
        <w:t>18</w:t>
      </w:r>
      <w:r w:rsidRPr="007C3E6F">
        <w:rPr>
          <w:rFonts w:ascii="Time New Roman" w:eastAsia="SimHei" w:hAnsi="Time New Roman" w:hint="eastAsia"/>
          <w:color w:val="000000"/>
        </w:rPr>
        <w:t>岁者的年龄、性别、城镇与乡村地区</w:t>
      </w:r>
      <w:r w:rsidR="000D4C6A">
        <w:rPr>
          <w:rFonts w:ascii="Time New Roman" w:eastAsia="SimHei" w:hAnsi="Time New Roman" w:hint="eastAsia"/>
          <w:color w:val="000000"/>
        </w:rPr>
        <w:t>，</w:t>
      </w:r>
      <w:r w:rsidRPr="007C3E6F">
        <w:rPr>
          <w:rFonts w:ascii="Time New Roman" w:eastAsia="SimHei" w:hAnsi="Time New Roman" w:hint="eastAsia"/>
          <w:color w:val="000000"/>
        </w:rPr>
        <w:t>和按上文第</w:t>
      </w:r>
      <w:r w:rsidRPr="007C3E6F">
        <w:rPr>
          <w:rFonts w:ascii="Time New Roman" w:eastAsia="SimHei" w:hAnsi="Time New Roman" w:hint="eastAsia"/>
          <w:b/>
          <w:color w:val="000000"/>
        </w:rPr>
        <w:t>67</w:t>
      </w:r>
      <w:r w:rsidR="003D325B">
        <w:rPr>
          <w:rFonts w:ascii="Time New Roman" w:eastAsia="SimHei" w:hAnsi="Time New Roman" w:hint="eastAsia"/>
          <w:b/>
          <w:color w:val="000000"/>
        </w:rPr>
        <w:t>7</w:t>
      </w:r>
      <w:r w:rsidRPr="007C3E6F">
        <w:rPr>
          <w:rFonts w:ascii="Time New Roman" w:eastAsia="SimHei" w:hAnsi="Time New Roman" w:hint="eastAsia"/>
          <w:color w:val="000000"/>
        </w:rPr>
        <w:t>段所述的那些需要特别保护儿童的群体详细分类。委员会进一步鼓励缔约国运用这些指数和资料制定出各项政策和方案</w:t>
      </w:r>
      <w:r w:rsidR="000D4C6A">
        <w:rPr>
          <w:rFonts w:ascii="Time New Roman" w:eastAsia="SimHei" w:hAnsi="Time New Roman" w:hint="eastAsia"/>
          <w:color w:val="000000"/>
        </w:rPr>
        <w:t>，</w:t>
      </w:r>
      <w:r w:rsidRPr="007C3E6F">
        <w:rPr>
          <w:rFonts w:ascii="Time New Roman" w:eastAsia="SimHei" w:hAnsi="Time New Roman" w:hint="eastAsia"/>
          <w:color w:val="000000"/>
        </w:rPr>
        <w:t>有效贯彻《公约》并评估所取得的进展。此外</w:t>
      </w:r>
      <w:r w:rsidR="000D4C6A">
        <w:rPr>
          <w:rFonts w:ascii="Time New Roman" w:eastAsia="SimHei" w:hAnsi="Time New Roman" w:hint="eastAsia"/>
          <w:color w:val="000000"/>
        </w:rPr>
        <w:t>，</w:t>
      </w:r>
      <w:r w:rsidRPr="007C3E6F">
        <w:rPr>
          <w:rFonts w:ascii="Time New Roman" w:eastAsia="SimHei" w:hAnsi="Time New Roman" w:hint="eastAsia"/>
          <w:color w:val="000000"/>
        </w:rPr>
        <w:t>委员会建议缔约国继续寻求儿童基金会的技术援助。</w:t>
      </w:r>
    </w:p>
    <w:p w:rsidR="0046485E" w:rsidRDefault="0046485E" w:rsidP="00003EC4">
      <w:pPr>
        <w:pStyle w:val="Heading4"/>
        <w:rPr>
          <w:rFonts w:hint="eastAsia"/>
        </w:rPr>
      </w:pPr>
      <w:bookmarkStart w:id="818" w:name="_Toc176169563"/>
      <w:bookmarkStart w:id="819" w:name="_Toc176233416"/>
      <w:r>
        <w:rPr>
          <w:rFonts w:hint="eastAsia"/>
        </w:rPr>
        <w:t>宣传、培训和提高认识</w:t>
      </w:r>
      <w:bookmarkEnd w:id="818"/>
      <w:bookmarkEnd w:id="819"/>
    </w:p>
    <w:p w:rsidR="0046485E" w:rsidRDefault="0046485E">
      <w:pPr>
        <w:rPr>
          <w:rFonts w:hint="eastAsia"/>
          <w:color w:val="000000"/>
        </w:rPr>
      </w:pPr>
      <w:r>
        <w:rPr>
          <w:rFonts w:hint="eastAsia"/>
          <w:color w:val="000000"/>
        </w:rPr>
        <w:tab/>
      </w:r>
      <w:r>
        <w:rPr>
          <w:color w:val="000000"/>
        </w:rPr>
        <w:t>68</w:t>
      </w:r>
      <w:r w:rsidR="00D143A3">
        <w:rPr>
          <w:color w:val="000000"/>
        </w:rPr>
        <w:t>0.</w:t>
      </w:r>
      <w:r>
        <w:rPr>
          <w:rFonts w:hint="eastAsia"/>
          <w:color w:val="000000"/>
        </w:rPr>
        <w:t xml:space="preserve">  </w:t>
      </w:r>
      <w:r>
        <w:rPr>
          <w:rFonts w:hint="eastAsia"/>
          <w:color w:val="000000"/>
        </w:rPr>
        <w:t>委员会感到鼓舞的是</w:t>
      </w:r>
      <w:r w:rsidR="000D4C6A">
        <w:rPr>
          <w:rFonts w:hint="eastAsia"/>
          <w:color w:val="000000"/>
        </w:rPr>
        <w:t>，</w:t>
      </w:r>
      <w:r>
        <w:rPr>
          <w:rFonts w:hint="eastAsia"/>
          <w:color w:val="000000"/>
        </w:rPr>
        <w:t>缔约国为传播《公约》资料所作的努力</w:t>
      </w:r>
      <w:r w:rsidR="000D4C6A">
        <w:rPr>
          <w:rFonts w:hint="eastAsia"/>
          <w:color w:val="000000"/>
        </w:rPr>
        <w:t>，</w:t>
      </w:r>
      <w:r>
        <w:rPr>
          <w:rFonts w:hint="eastAsia"/>
          <w:color w:val="000000"/>
        </w:rPr>
        <w:t>例如</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5</w:t>
      </w:r>
      <w:r>
        <w:rPr>
          <w:rFonts w:hint="eastAsia"/>
          <w:color w:val="000000"/>
        </w:rPr>
        <w:t>日《官方公告》颁布了《公约》</w:t>
      </w:r>
      <w:r w:rsidR="000D4C6A">
        <w:rPr>
          <w:rFonts w:hint="eastAsia"/>
          <w:color w:val="000000"/>
        </w:rPr>
        <w:t>，</w:t>
      </w:r>
      <w:r>
        <w:rPr>
          <w:rFonts w:hint="eastAsia"/>
          <w:color w:val="000000"/>
        </w:rPr>
        <w:t>将《公约》转译为</w:t>
      </w:r>
      <w:r>
        <w:rPr>
          <w:color w:val="000000"/>
        </w:rPr>
        <w:t>Fon</w:t>
      </w:r>
      <w:r>
        <w:rPr>
          <w:rFonts w:hint="eastAsia"/>
          <w:color w:val="000000"/>
        </w:rPr>
        <w:t>和</w:t>
      </w:r>
      <w:r>
        <w:rPr>
          <w:color w:val="000000"/>
        </w:rPr>
        <w:t>Dendi</w:t>
      </w:r>
      <w:r>
        <w:rPr>
          <w:rFonts w:hint="eastAsia"/>
          <w:color w:val="000000"/>
        </w:rPr>
        <w:t>语</w:t>
      </w:r>
      <w:r w:rsidR="000D4C6A">
        <w:rPr>
          <w:rFonts w:hint="eastAsia"/>
          <w:color w:val="000000"/>
        </w:rPr>
        <w:t>，</w:t>
      </w:r>
      <w:r>
        <w:rPr>
          <w:rFonts w:hint="eastAsia"/>
          <w:color w:val="000000"/>
        </w:rPr>
        <w:t>并编制了一份有关《公约》图像解说的简化版本。然而</w:t>
      </w:r>
      <w:r w:rsidR="000D4C6A">
        <w:rPr>
          <w:rFonts w:hint="eastAsia"/>
          <w:color w:val="000000"/>
        </w:rPr>
        <w:t>，</w:t>
      </w:r>
      <w:r>
        <w:rPr>
          <w:rFonts w:hint="eastAsia"/>
          <w:color w:val="000000"/>
        </w:rPr>
        <w:t>委员会关切地注意到</w:t>
      </w:r>
      <w:r w:rsidR="000D4C6A">
        <w:rPr>
          <w:rFonts w:hint="eastAsia"/>
          <w:color w:val="000000"/>
        </w:rPr>
        <w:t>，</w:t>
      </w:r>
      <w:r>
        <w:rPr>
          <w:rFonts w:hint="eastAsia"/>
          <w:color w:val="000000"/>
        </w:rPr>
        <w:t>没有在社会各级</w:t>
      </w:r>
      <w:r w:rsidR="000D4C6A">
        <w:rPr>
          <w:rFonts w:hint="eastAsia"/>
          <w:color w:val="000000"/>
        </w:rPr>
        <w:t>，</w:t>
      </w:r>
      <w:r>
        <w:rPr>
          <w:rFonts w:hint="eastAsia"/>
          <w:color w:val="000000"/>
        </w:rPr>
        <w:t>尤其是农村地区和儿童之间</w:t>
      </w:r>
      <w:r w:rsidR="000D4C6A">
        <w:rPr>
          <w:rFonts w:hint="eastAsia"/>
          <w:color w:val="000000"/>
        </w:rPr>
        <w:t>，</w:t>
      </w:r>
      <w:r>
        <w:rPr>
          <w:rFonts w:hint="eastAsia"/>
          <w:color w:val="000000"/>
        </w:rPr>
        <w:t>系统地宣传《公约》原则和条款</w:t>
      </w:r>
      <w:r w:rsidR="000D4C6A">
        <w:rPr>
          <w:rFonts w:hint="eastAsia"/>
          <w:color w:val="000000"/>
        </w:rPr>
        <w:t>，</w:t>
      </w:r>
      <w:r>
        <w:rPr>
          <w:rFonts w:hint="eastAsia"/>
          <w:color w:val="000000"/>
        </w:rPr>
        <w:t>而且关于《公约》的培训既非长期性</w:t>
      </w:r>
      <w:r w:rsidR="000D4C6A">
        <w:rPr>
          <w:rFonts w:hint="eastAsia"/>
          <w:color w:val="000000"/>
        </w:rPr>
        <w:t>，</w:t>
      </w:r>
      <w:r>
        <w:rPr>
          <w:rFonts w:hint="eastAsia"/>
          <w:color w:val="000000"/>
        </w:rPr>
        <w:t>而且依然不足。</w:t>
      </w:r>
    </w:p>
    <w:p w:rsidR="0046485E" w:rsidRPr="001F0FC3" w:rsidRDefault="0046485E" w:rsidP="00003EC4">
      <w:pPr>
        <w:spacing w:after="24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68</w:t>
      </w:r>
      <w:r w:rsidR="00D143A3" w:rsidRPr="001F0FC3">
        <w:rPr>
          <w:rFonts w:ascii="Time New Roman" w:eastAsia="SimHei" w:hAnsi="Time New Roman" w:hint="eastAsia"/>
          <w:b/>
          <w:color w:val="000000"/>
        </w:rPr>
        <w:t>1</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委员会鼓励缔约国进一步宣传《公约》</w:t>
      </w:r>
      <w:r w:rsidR="000D4C6A">
        <w:rPr>
          <w:rFonts w:ascii="Time New Roman" w:eastAsia="SimHei" w:hAnsi="Time New Roman" w:hint="eastAsia"/>
          <w:color w:val="000000"/>
        </w:rPr>
        <w:t>，</w:t>
      </w:r>
      <w:r w:rsidRPr="001F0FC3">
        <w:rPr>
          <w:rFonts w:ascii="Time New Roman" w:eastAsia="SimHei" w:hAnsi="Time New Roman" w:hint="eastAsia"/>
          <w:color w:val="000000"/>
        </w:rPr>
        <w:t>包括将人权教育融入小学和初中课程</w:t>
      </w:r>
      <w:r w:rsidR="000D4C6A">
        <w:rPr>
          <w:rFonts w:ascii="Time New Roman" w:eastAsia="SimHei" w:hAnsi="Time New Roman" w:hint="eastAsia"/>
          <w:color w:val="000000"/>
        </w:rPr>
        <w:t>，</w:t>
      </w:r>
      <w:r w:rsidRPr="001F0FC3">
        <w:rPr>
          <w:rFonts w:ascii="Time New Roman" w:eastAsia="SimHei" w:hAnsi="Time New Roman" w:hint="eastAsia"/>
          <w:color w:val="000000"/>
        </w:rPr>
        <w:t>并对从事与儿童相关和儿童事务的各专业群体</w:t>
      </w:r>
      <w:r w:rsidR="000D4C6A">
        <w:rPr>
          <w:rFonts w:ascii="Time New Roman" w:eastAsia="SimHei" w:hAnsi="Time New Roman" w:hint="eastAsia"/>
          <w:color w:val="000000"/>
        </w:rPr>
        <w:t>，</w:t>
      </w:r>
      <w:r w:rsidRPr="001F0FC3">
        <w:rPr>
          <w:rFonts w:ascii="Time New Roman" w:eastAsia="SimHei" w:hAnsi="Time New Roman" w:hint="eastAsia"/>
          <w:color w:val="000000"/>
        </w:rPr>
        <w:t>诸如</w:t>
      </w:r>
      <w:r w:rsidR="000D4C6A">
        <w:rPr>
          <w:rFonts w:ascii="Time New Roman" w:eastAsia="SimHei" w:hAnsi="Time New Roman" w:hint="eastAsia"/>
          <w:color w:val="000000"/>
        </w:rPr>
        <w:t>，</w:t>
      </w:r>
      <w:r w:rsidRPr="001F0FC3">
        <w:rPr>
          <w:rFonts w:ascii="Time New Roman" w:eastAsia="SimHei" w:hAnsi="Time New Roman" w:hint="eastAsia"/>
          <w:color w:val="000000"/>
        </w:rPr>
        <w:t>法官、律师、执法人员、公务员、地方政府官员、教师、社会工作者、卫生工作人员</w:t>
      </w:r>
      <w:r w:rsidR="000D4C6A">
        <w:rPr>
          <w:rFonts w:ascii="Time New Roman" w:eastAsia="SimHei" w:hAnsi="Time New Roman" w:hint="eastAsia"/>
          <w:color w:val="000000"/>
        </w:rPr>
        <w:t>，</w:t>
      </w:r>
      <w:r w:rsidRPr="001F0FC3">
        <w:rPr>
          <w:rFonts w:ascii="Time New Roman" w:eastAsia="SimHei" w:hAnsi="Time New Roman" w:hint="eastAsia"/>
          <w:color w:val="000000"/>
        </w:rPr>
        <w:t>尤其是儿童本身之间继续努力开展充分和系统的培训和</w:t>
      </w:r>
      <w:r w:rsidR="000D4C6A">
        <w:rPr>
          <w:rFonts w:ascii="Time New Roman" w:eastAsia="SimHei" w:hAnsi="Time New Roman" w:hint="eastAsia"/>
          <w:color w:val="000000"/>
        </w:rPr>
        <w:t>/</w:t>
      </w:r>
      <w:r w:rsidRPr="001F0FC3">
        <w:rPr>
          <w:rFonts w:ascii="Time New Roman" w:eastAsia="SimHei" w:hAnsi="Time New Roman" w:hint="eastAsia"/>
          <w:color w:val="000000"/>
        </w:rPr>
        <w:t>或提高关儿童权利的敏感意识。委员会还建议广泛地宣传与儿童权利相关的立法。</w:t>
      </w:r>
    </w:p>
    <w:p w:rsidR="0046485E" w:rsidRDefault="0046485E" w:rsidP="00003EC4">
      <w:pPr>
        <w:pStyle w:val="Heading4"/>
        <w:rPr>
          <w:rFonts w:hint="eastAsia"/>
        </w:rPr>
      </w:pPr>
      <w:bookmarkStart w:id="820" w:name="_Toc176169564"/>
      <w:bookmarkStart w:id="821" w:name="_Toc176233417"/>
      <w:r>
        <w:rPr>
          <w:rFonts w:hint="eastAsia"/>
        </w:rPr>
        <w:t>与民间社会的合作</w:t>
      </w:r>
      <w:bookmarkEnd w:id="820"/>
      <w:bookmarkEnd w:id="821"/>
    </w:p>
    <w:p w:rsidR="0046485E" w:rsidRDefault="0046485E">
      <w:pPr>
        <w:rPr>
          <w:rFonts w:hint="eastAsia"/>
          <w:color w:val="000000"/>
        </w:rPr>
      </w:pPr>
      <w:r>
        <w:rPr>
          <w:rFonts w:hint="eastAsia"/>
          <w:color w:val="000000"/>
        </w:rPr>
        <w:tab/>
      </w:r>
      <w:r>
        <w:rPr>
          <w:color w:val="000000"/>
        </w:rPr>
        <w:t>68</w:t>
      </w:r>
      <w:r w:rsidR="00D143A3">
        <w:rPr>
          <w:rFonts w:hint="eastAsia"/>
          <w:color w:val="000000"/>
        </w:rPr>
        <w:t>2.</w:t>
      </w:r>
      <w:r>
        <w:rPr>
          <w:rFonts w:hint="eastAsia"/>
          <w:color w:val="000000"/>
        </w:rPr>
        <w:t xml:space="preserve">  </w:t>
      </w:r>
      <w:r>
        <w:rPr>
          <w:rFonts w:hint="eastAsia"/>
          <w:color w:val="000000"/>
        </w:rPr>
        <w:t>委员会注意到政府与民间社会之间的关系及其两者间的相互合作。委员会还注意到民间社会在提供各项服务</w:t>
      </w:r>
      <w:r w:rsidR="000D4C6A">
        <w:rPr>
          <w:rFonts w:hint="eastAsia"/>
          <w:color w:val="000000"/>
        </w:rPr>
        <w:t>，</w:t>
      </w:r>
      <w:r>
        <w:rPr>
          <w:rFonts w:hint="eastAsia"/>
          <w:color w:val="000000"/>
        </w:rPr>
        <w:t>尤其是社会服务方面发挥的活跃作用。</w:t>
      </w:r>
    </w:p>
    <w:p w:rsidR="0046485E" w:rsidRPr="001F0FC3" w:rsidRDefault="0046485E">
      <w:pPr>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68</w:t>
      </w:r>
      <w:r w:rsidR="00D143A3" w:rsidRPr="001F0FC3">
        <w:rPr>
          <w:rFonts w:ascii="Time New Roman" w:eastAsia="SimHei" w:hAnsi="Time New Roman" w:hint="eastAsia"/>
          <w:b/>
          <w:color w:val="000000"/>
        </w:rPr>
        <w:t>3</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委员会强调</w:t>
      </w:r>
      <w:r w:rsidR="000D4C6A">
        <w:rPr>
          <w:rFonts w:ascii="Time New Roman" w:eastAsia="SimHei" w:hAnsi="Time New Roman" w:hint="eastAsia"/>
          <w:color w:val="000000"/>
        </w:rPr>
        <w:t>，</w:t>
      </w:r>
      <w:r w:rsidRPr="001F0FC3">
        <w:rPr>
          <w:rFonts w:ascii="Time New Roman" w:eastAsia="SimHei" w:hAnsi="Time New Roman" w:hint="eastAsia"/>
          <w:color w:val="000000"/>
        </w:rPr>
        <w:t>民间社会作为合作伙伴在贯彻《公约》各项条款方面发挥了重大作用</w:t>
      </w:r>
      <w:r w:rsidR="000D4C6A">
        <w:rPr>
          <w:rFonts w:ascii="Time New Roman" w:eastAsia="SimHei" w:hAnsi="Time New Roman" w:hint="eastAsia"/>
          <w:color w:val="000000"/>
        </w:rPr>
        <w:t>，</w:t>
      </w:r>
      <w:r w:rsidRPr="001F0FC3">
        <w:rPr>
          <w:rFonts w:ascii="Time New Roman" w:eastAsia="SimHei" w:hAnsi="Time New Roman" w:hint="eastAsia"/>
          <w:color w:val="000000"/>
        </w:rPr>
        <w:t>并鼓励进一步与非政府组织合作。为此</w:t>
      </w:r>
      <w:r w:rsidR="000D4C6A">
        <w:rPr>
          <w:rFonts w:ascii="Time New Roman" w:eastAsia="SimHei" w:hAnsi="Time New Roman" w:hint="eastAsia"/>
          <w:color w:val="000000"/>
        </w:rPr>
        <w:t>，</w:t>
      </w:r>
      <w:r w:rsidRPr="001F0FC3">
        <w:rPr>
          <w:rFonts w:ascii="Time New Roman" w:eastAsia="SimHei" w:hAnsi="Time New Roman" w:hint="eastAsia"/>
          <w:color w:val="000000"/>
        </w:rPr>
        <w:t>委员会建议缔约国</w:t>
      </w:r>
      <w:r w:rsidR="000D4C6A">
        <w:rPr>
          <w:rFonts w:ascii="Time New Roman" w:eastAsia="SimHei" w:hAnsi="Time New Roman" w:hint="eastAsia"/>
          <w:color w:val="000000"/>
        </w:rPr>
        <w:t>，</w:t>
      </w:r>
      <w:r w:rsidRPr="001F0FC3">
        <w:rPr>
          <w:rFonts w:ascii="Time New Roman" w:eastAsia="SimHei" w:hAnsi="Time New Roman" w:hint="eastAsia"/>
          <w:color w:val="000000"/>
        </w:rPr>
        <w:t>以委员会</w:t>
      </w:r>
      <w:r w:rsidRPr="001F0FC3">
        <w:rPr>
          <w:rFonts w:ascii="Time New Roman" w:eastAsia="SimHei" w:hAnsi="Time New Roman" w:hint="eastAsia"/>
          <w:b/>
          <w:color w:val="000000"/>
        </w:rPr>
        <w:t>2002</w:t>
      </w:r>
      <w:r w:rsidRPr="001F0FC3">
        <w:rPr>
          <w:rFonts w:ascii="Time New Roman" w:eastAsia="SimHei" w:hAnsi="Time New Roman" w:hint="eastAsia"/>
          <w:color w:val="000000"/>
        </w:rPr>
        <w:t>年</w:t>
      </w:r>
      <w:r w:rsidRPr="001F0FC3">
        <w:rPr>
          <w:rFonts w:ascii="Time New Roman" w:eastAsia="SimHei" w:hAnsi="Time New Roman" w:hint="eastAsia"/>
          <w:b/>
          <w:color w:val="000000"/>
        </w:rPr>
        <w:t>9</w:t>
      </w:r>
      <w:r w:rsidRPr="001F0FC3">
        <w:rPr>
          <w:rFonts w:ascii="Time New Roman" w:eastAsia="SimHei" w:hAnsi="Time New Roman" w:hint="eastAsia"/>
          <w:color w:val="000000"/>
        </w:rPr>
        <w:t>月</w:t>
      </w:r>
      <w:r w:rsidRPr="001F0FC3">
        <w:rPr>
          <w:rFonts w:ascii="Time New Roman" w:eastAsia="SimHei" w:hAnsi="Time New Roman" w:hint="eastAsia"/>
          <w:b/>
          <w:color w:val="000000"/>
        </w:rPr>
        <w:t>20</w:t>
      </w:r>
      <w:r w:rsidRPr="001F0FC3">
        <w:rPr>
          <w:rFonts w:ascii="Time New Roman" w:eastAsia="SimHei" w:hAnsi="Time New Roman" w:hint="eastAsia"/>
          <w:color w:val="000000"/>
        </w:rPr>
        <w:t>日举行的关于私营部门作为服务提供者及其在落实儿童权利方面的作用问题一般性讨论日通过的建议为指导</w:t>
      </w:r>
      <w:r w:rsidR="000D4C6A">
        <w:rPr>
          <w:rFonts w:ascii="Time New Roman" w:eastAsia="SimHei" w:hAnsi="Time New Roman" w:hint="eastAsia"/>
          <w:color w:val="000000"/>
        </w:rPr>
        <w:t>(</w:t>
      </w:r>
      <w:r w:rsidRPr="001F0FC3">
        <w:rPr>
          <w:rFonts w:ascii="Time New Roman" w:eastAsia="SimHei" w:hAnsi="Time New Roman" w:hint="eastAsia"/>
          <w:color w:val="000000"/>
        </w:rPr>
        <w:t>见</w:t>
      </w:r>
      <w:r w:rsidRPr="001F0FC3">
        <w:rPr>
          <w:rFonts w:ascii="Time New Roman" w:eastAsia="SimHei" w:hAnsi="Time New Roman"/>
          <w:b/>
          <w:color w:val="000000"/>
        </w:rPr>
        <w:t>CRC</w:t>
      </w:r>
      <w:r w:rsidR="000D4C6A">
        <w:rPr>
          <w:rFonts w:ascii="Time New Roman" w:eastAsia="SimHei" w:hAnsi="Time New Roman"/>
          <w:color w:val="000000"/>
        </w:rPr>
        <w:t>/</w:t>
      </w:r>
      <w:r w:rsidRPr="001F0FC3">
        <w:rPr>
          <w:rFonts w:ascii="Time New Roman" w:eastAsia="SimHei" w:hAnsi="Time New Roman"/>
          <w:b/>
          <w:color w:val="000000"/>
        </w:rPr>
        <w:t>C</w:t>
      </w:r>
      <w:r w:rsidR="000D4C6A">
        <w:rPr>
          <w:rFonts w:ascii="Time New Roman" w:eastAsia="SimHei" w:hAnsi="Time New Roman"/>
          <w:color w:val="000000"/>
        </w:rPr>
        <w:t>/</w:t>
      </w:r>
      <w:r w:rsidRPr="001F0FC3">
        <w:rPr>
          <w:rFonts w:ascii="Time New Roman" w:eastAsia="SimHei" w:hAnsi="Time New Roman"/>
          <w:b/>
          <w:color w:val="000000"/>
        </w:rPr>
        <w:t>121</w:t>
      </w:r>
      <w:r w:rsidR="000D4C6A">
        <w:rPr>
          <w:rFonts w:ascii="Time New Roman" w:eastAsia="SimHei" w:hAnsi="Time New Roman"/>
          <w:color w:val="000000"/>
        </w:rPr>
        <w:t>)</w:t>
      </w:r>
      <w:r w:rsidR="000D4C6A">
        <w:rPr>
          <w:rFonts w:ascii="Time New Roman" w:eastAsia="SimHei" w:hAnsi="Time New Roman" w:hint="eastAsia"/>
          <w:color w:val="000000"/>
        </w:rPr>
        <w:t>：</w:t>
      </w:r>
    </w:p>
    <w:p w:rsidR="0046485E" w:rsidRPr="001F0FC3" w:rsidRDefault="0046485E" w:rsidP="00003EC4">
      <w:pPr>
        <w:numPr>
          <w:ilvl w:val="0"/>
          <w:numId w:val="119"/>
        </w:numPr>
        <w:rPr>
          <w:rFonts w:ascii="Time New Roman" w:eastAsia="SimHei" w:hAnsi="Time New Roman" w:hint="eastAsia"/>
          <w:color w:val="000000"/>
        </w:rPr>
      </w:pPr>
      <w:r w:rsidRPr="001F0FC3">
        <w:rPr>
          <w:rFonts w:ascii="Time New Roman" w:eastAsia="SimHei" w:hAnsi="Time New Roman" w:hint="eastAsia"/>
          <w:color w:val="000000"/>
        </w:rPr>
        <w:t>继续并加强与非政府组织的合作</w:t>
      </w:r>
      <w:r w:rsidR="000D4C6A">
        <w:rPr>
          <w:rFonts w:ascii="Time New Roman" w:eastAsia="SimHei" w:hAnsi="Time New Roman" w:hint="eastAsia"/>
          <w:color w:val="000000"/>
        </w:rPr>
        <w:t>，</w:t>
      </w:r>
      <w:r w:rsidRPr="001F0FC3">
        <w:rPr>
          <w:rFonts w:ascii="Time New Roman" w:eastAsia="SimHei" w:hAnsi="Time New Roman" w:hint="eastAsia"/>
          <w:color w:val="000000"/>
        </w:rPr>
        <w:t>使这些非政府组织系统地参与所有《公约》执行和政策制定阶段的工作</w:t>
      </w:r>
      <w:r w:rsidR="000D4C6A">
        <w:rPr>
          <w:rFonts w:ascii="Time New Roman" w:eastAsia="SimHei" w:hAnsi="Time New Roman" w:hint="eastAsia"/>
          <w:color w:val="000000"/>
        </w:rPr>
        <w:t>；</w:t>
      </w:r>
    </w:p>
    <w:p w:rsidR="0046485E" w:rsidRPr="001F0FC3" w:rsidRDefault="0046485E" w:rsidP="00003EC4">
      <w:pPr>
        <w:numPr>
          <w:ilvl w:val="0"/>
          <w:numId w:val="119"/>
        </w:numPr>
        <w:spacing w:after="320"/>
        <w:rPr>
          <w:rFonts w:ascii="Time New Roman" w:eastAsia="SimHei" w:hAnsi="Time New Roman" w:hint="eastAsia"/>
          <w:color w:val="000000"/>
        </w:rPr>
      </w:pPr>
      <w:r w:rsidRPr="001F0FC3">
        <w:rPr>
          <w:rFonts w:ascii="Time New Roman" w:eastAsia="SimHei" w:hAnsi="Time New Roman" w:hint="eastAsia"/>
          <w:color w:val="000000"/>
        </w:rPr>
        <w:t>确保赢利和非赢利性的非政府组织依照《公约》原则和条款</w:t>
      </w:r>
      <w:r w:rsidR="000D4C6A">
        <w:rPr>
          <w:rFonts w:ascii="Time New Roman" w:eastAsia="SimHei" w:hAnsi="Time New Roman" w:hint="eastAsia"/>
          <w:color w:val="000000"/>
        </w:rPr>
        <w:t>，</w:t>
      </w:r>
      <w:r w:rsidRPr="001F0FC3">
        <w:rPr>
          <w:rFonts w:ascii="Time New Roman" w:eastAsia="SimHei" w:hAnsi="Time New Roman" w:hint="eastAsia"/>
          <w:color w:val="000000"/>
        </w:rPr>
        <w:t>例如</w:t>
      </w:r>
      <w:r w:rsidR="000D4C6A">
        <w:rPr>
          <w:rFonts w:ascii="Time New Roman" w:eastAsia="SimHei" w:hAnsi="Time New Roman" w:hint="eastAsia"/>
          <w:color w:val="000000"/>
        </w:rPr>
        <w:t>，</w:t>
      </w:r>
      <w:r w:rsidRPr="001F0FC3">
        <w:rPr>
          <w:rFonts w:ascii="Time New Roman" w:eastAsia="SimHei" w:hAnsi="Time New Roman" w:hint="eastAsia"/>
          <w:color w:val="000000"/>
        </w:rPr>
        <w:t>按照提供服务的准则和标准</w:t>
      </w:r>
      <w:r w:rsidR="000D4C6A">
        <w:rPr>
          <w:rFonts w:ascii="Time New Roman" w:eastAsia="SimHei" w:hAnsi="Time New Roman" w:hint="eastAsia"/>
          <w:color w:val="000000"/>
        </w:rPr>
        <w:t>，</w:t>
      </w:r>
      <w:r w:rsidRPr="001F0FC3">
        <w:rPr>
          <w:rFonts w:ascii="Time New Roman" w:eastAsia="SimHei" w:hAnsi="Time New Roman" w:hint="eastAsia"/>
          <w:color w:val="000000"/>
        </w:rPr>
        <w:t>参与为儿童提供服务的工作。</w:t>
      </w:r>
    </w:p>
    <w:p w:rsidR="0046485E" w:rsidRPr="001F0FC3" w:rsidRDefault="00D143A3" w:rsidP="00003EC4">
      <w:pPr>
        <w:pStyle w:val="Heading3"/>
        <w:rPr>
          <w:rFonts w:hint="eastAsia"/>
          <w:u w:val="none"/>
        </w:rPr>
      </w:pPr>
      <w:bookmarkStart w:id="822" w:name="_Toc176169565"/>
      <w:bookmarkStart w:id="823" w:name="_Toc176233418"/>
      <w:r w:rsidRPr="001F0FC3">
        <w:rPr>
          <w:rFonts w:hint="eastAsia"/>
          <w:u w:val="none"/>
        </w:rPr>
        <w:t>2.</w:t>
      </w:r>
      <w:r w:rsidR="0046485E" w:rsidRPr="001F0FC3">
        <w:rPr>
          <w:rFonts w:hint="eastAsia"/>
          <w:u w:val="none"/>
        </w:rPr>
        <w:t xml:space="preserve">  </w:t>
      </w:r>
      <w:r w:rsidR="0046485E" w:rsidRPr="001F0FC3">
        <w:rPr>
          <w:rFonts w:hint="eastAsia"/>
        </w:rPr>
        <w:t>一般原则</w:t>
      </w:r>
      <w:r w:rsidR="0046485E" w:rsidRPr="001F0FC3">
        <w:rPr>
          <w:u w:val="none"/>
        </w:rPr>
        <w:br/>
      </w:r>
      <w:r w:rsidR="0046485E" w:rsidRPr="00CA4847">
        <w:rPr>
          <w:rFonts w:eastAsia="KaiTi_GB2312" w:hint="eastAsia"/>
          <w:spacing w:val="0"/>
          <w:kern w:val="0"/>
          <w:u w:val="none"/>
        </w:rPr>
        <w:t xml:space="preserve">    </w:t>
      </w:r>
      <w:r w:rsidR="000D4C6A">
        <w:rPr>
          <w:rFonts w:eastAsia="KaiTi_GB2312"/>
          <w:spacing w:val="0"/>
          <w:kern w:val="0"/>
          <w:u w:val="none"/>
        </w:rPr>
        <w:t>(</w:t>
      </w:r>
      <w:r w:rsidR="0046485E" w:rsidRPr="00CA4847">
        <w:rPr>
          <w:rFonts w:eastAsia="KaiTi_GB2312"/>
          <w:spacing w:val="0"/>
          <w:kern w:val="0"/>
          <w:u w:val="none"/>
        </w:rPr>
        <w:t>《公约》第</w:t>
      </w:r>
      <w:r w:rsidR="0046485E" w:rsidRPr="00CA4847">
        <w:rPr>
          <w:rFonts w:eastAsia="KaiTi_GB2312" w:hint="eastAsia"/>
          <w:spacing w:val="0"/>
          <w:kern w:val="0"/>
          <w:u w:val="none"/>
        </w:rPr>
        <w:t>2</w:t>
      </w:r>
      <w:r w:rsidR="0046485E" w:rsidRPr="00CA4847">
        <w:rPr>
          <w:rFonts w:eastAsia="KaiTi_GB2312" w:hint="eastAsia"/>
          <w:spacing w:val="0"/>
          <w:kern w:val="0"/>
          <w:u w:val="none"/>
        </w:rPr>
        <w:t>、</w:t>
      </w:r>
      <w:r w:rsidR="0046485E" w:rsidRPr="00CA4847">
        <w:rPr>
          <w:rFonts w:eastAsia="KaiTi_GB2312" w:hint="eastAsia"/>
          <w:spacing w:val="0"/>
          <w:kern w:val="0"/>
          <w:u w:val="none"/>
        </w:rPr>
        <w:t>3</w:t>
      </w:r>
      <w:r w:rsidR="0046485E" w:rsidRPr="00CA4847">
        <w:rPr>
          <w:rFonts w:eastAsia="KaiTi_GB2312" w:hint="eastAsia"/>
          <w:spacing w:val="0"/>
          <w:kern w:val="0"/>
          <w:u w:val="none"/>
        </w:rPr>
        <w:t>、</w:t>
      </w:r>
      <w:r w:rsidR="0046485E" w:rsidRPr="00CA4847">
        <w:rPr>
          <w:rFonts w:eastAsia="KaiTi_GB2312" w:hint="eastAsia"/>
          <w:spacing w:val="0"/>
          <w:kern w:val="0"/>
          <w:u w:val="none"/>
        </w:rPr>
        <w:t>6</w:t>
      </w:r>
      <w:r w:rsidR="0046485E" w:rsidRPr="00CA4847">
        <w:rPr>
          <w:rFonts w:eastAsia="KaiTi_GB2312" w:hint="eastAsia"/>
          <w:spacing w:val="0"/>
          <w:kern w:val="0"/>
          <w:u w:val="none"/>
        </w:rPr>
        <w:t>和</w:t>
      </w:r>
      <w:r w:rsidR="0046485E" w:rsidRPr="00CA4847">
        <w:rPr>
          <w:rFonts w:eastAsia="KaiTi_GB2312" w:hint="eastAsia"/>
          <w:spacing w:val="0"/>
          <w:kern w:val="0"/>
          <w:u w:val="none"/>
        </w:rPr>
        <w:t>12</w:t>
      </w:r>
      <w:r w:rsidR="0046485E" w:rsidRPr="00CA4847">
        <w:rPr>
          <w:rFonts w:eastAsia="KaiTi_GB2312" w:hint="eastAsia"/>
          <w:spacing w:val="0"/>
          <w:kern w:val="0"/>
          <w:u w:val="none"/>
        </w:rPr>
        <w:t>条</w:t>
      </w:r>
      <w:r w:rsidR="000D4C6A">
        <w:rPr>
          <w:rFonts w:hint="eastAsia"/>
          <w:u w:val="none"/>
        </w:rPr>
        <w:t>)</w:t>
      </w:r>
      <w:bookmarkEnd w:id="822"/>
      <w:bookmarkEnd w:id="823"/>
    </w:p>
    <w:p w:rsidR="0046485E" w:rsidRDefault="0046485E" w:rsidP="00003EC4">
      <w:pPr>
        <w:pStyle w:val="Heading4"/>
        <w:rPr>
          <w:rFonts w:hint="eastAsia"/>
        </w:rPr>
      </w:pPr>
      <w:bookmarkStart w:id="824" w:name="_Toc176169566"/>
      <w:bookmarkStart w:id="825" w:name="_Toc176233419"/>
      <w:r>
        <w:rPr>
          <w:rFonts w:hint="eastAsia"/>
        </w:rPr>
        <w:t>不歧视</w:t>
      </w:r>
      <w:bookmarkEnd w:id="824"/>
      <w:bookmarkEnd w:id="825"/>
    </w:p>
    <w:p w:rsidR="0046485E" w:rsidRDefault="0046485E">
      <w:pPr>
        <w:rPr>
          <w:rFonts w:hint="eastAsia"/>
          <w:color w:val="000000"/>
        </w:rPr>
      </w:pPr>
      <w:r>
        <w:rPr>
          <w:rFonts w:hint="eastAsia"/>
          <w:color w:val="000000"/>
        </w:rPr>
        <w:tab/>
      </w:r>
      <w:r>
        <w:rPr>
          <w:color w:val="000000"/>
        </w:rPr>
        <w:t>68</w:t>
      </w:r>
      <w:r w:rsidR="00D143A3">
        <w:rPr>
          <w:rFonts w:hint="eastAsia"/>
          <w:color w:val="000000"/>
        </w:rPr>
        <w:t>4.</w:t>
      </w:r>
      <w:r>
        <w:rPr>
          <w:rFonts w:hint="eastAsia"/>
          <w:color w:val="000000"/>
        </w:rPr>
        <w:t xml:space="preserve">  </w:t>
      </w:r>
      <w:r>
        <w:rPr>
          <w:rFonts w:hint="eastAsia"/>
          <w:color w:val="000000"/>
        </w:rPr>
        <w:t>在注意到宪法和其他国内法律保障不歧视原则的同时</w:t>
      </w:r>
      <w:r w:rsidR="000D4C6A">
        <w:rPr>
          <w:rFonts w:hint="eastAsia"/>
          <w:color w:val="000000"/>
        </w:rPr>
        <w:t>，</w:t>
      </w:r>
      <w:r>
        <w:rPr>
          <w:rFonts w:hint="eastAsia"/>
          <w:color w:val="000000"/>
        </w:rPr>
        <w:t>委员会关切地注意到</w:t>
      </w:r>
      <w:r w:rsidR="000D4C6A">
        <w:rPr>
          <w:rFonts w:hint="eastAsia"/>
          <w:color w:val="000000"/>
        </w:rPr>
        <w:t>，</w:t>
      </w:r>
      <w:r>
        <w:rPr>
          <w:rFonts w:hint="eastAsia"/>
          <w:color w:val="000000"/>
        </w:rPr>
        <w:t>对于女孩</w:t>
      </w:r>
      <w:r w:rsidR="000D4C6A">
        <w:rPr>
          <w:rFonts w:hint="eastAsia"/>
          <w:color w:val="000000"/>
        </w:rPr>
        <w:t>，</w:t>
      </w:r>
      <w:r>
        <w:rPr>
          <w:rFonts w:hint="eastAsia"/>
          <w:color w:val="000000"/>
        </w:rPr>
        <w:t>包括</w:t>
      </w:r>
      <w:r>
        <w:rPr>
          <w:iCs/>
          <w:color w:val="000000"/>
        </w:rPr>
        <w:t>vidomégons</w:t>
      </w:r>
      <w:r>
        <w:rPr>
          <w:rFonts w:hint="eastAsia"/>
          <w:color w:val="000000"/>
        </w:rPr>
        <w:t xml:space="preserve"> </w:t>
      </w:r>
      <w:r w:rsidR="000D4C6A">
        <w:rPr>
          <w:rFonts w:hint="eastAsia"/>
          <w:color w:val="000000"/>
        </w:rPr>
        <w:t>(</w:t>
      </w:r>
      <w:r>
        <w:rPr>
          <w:rFonts w:hint="eastAsia"/>
          <w:color w:val="000000"/>
        </w:rPr>
        <w:t>将子女寄托给第三方</w:t>
      </w:r>
      <w:r w:rsidR="000D4C6A">
        <w:rPr>
          <w:rFonts w:hint="eastAsia"/>
          <w:color w:val="000000"/>
        </w:rPr>
        <w:t>，</w:t>
      </w:r>
      <w:r>
        <w:rPr>
          <w:rFonts w:hint="eastAsia"/>
          <w:color w:val="000000"/>
        </w:rPr>
        <w:t>作为互相援助或家庭或社区互相支持行为的一种习俗</w:t>
      </w:r>
      <w:r w:rsidR="000D4C6A">
        <w:rPr>
          <w:rFonts w:hint="eastAsia"/>
          <w:color w:val="000000"/>
        </w:rPr>
        <w:t>)</w:t>
      </w:r>
      <w:r>
        <w:rPr>
          <w:rFonts w:hint="eastAsia"/>
          <w:color w:val="000000"/>
        </w:rPr>
        <w:t>儿童、需要替代性照料的儿童、残疾儿童、流落街头的儿童、患染艾滋病毒</w:t>
      </w:r>
      <w:r w:rsidR="000D4C6A">
        <w:rPr>
          <w:rFonts w:hint="eastAsia"/>
          <w:color w:val="000000"/>
        </w:rPr>
        <w:t>/</w:t>
      </w:r>
      <w:r>
        <w:rPr>
          <w:rFonts w:hint="eastAsia"/>
          <w:color w:val="000000"/>
        </w:rPr>
        <w:t>艾滋病的儿童、生活在乡村地区的儿童、生活贫困儿童</w:t>
      </w:r>
      <w:r w:rsidR="000D4C6A">
        <w:rPr>
          <w:rFonts w:hint="eastAsia"/>
          <w:color w:val="000000"/>
        </w:rPr>
        <w:t>，</w:t>
      </w:r>
      <w:r>
        <w:rPr>
          <w:rFonts w:hint="eastAsia"/>
          <w:color w:val="000000"/>
        </w:rPr>
        <w:t>未能够充分落实这项原则</w:t>
      </w:r>
      <w:r w:rsidR="000D4C6A">
        <w:rPr>
          <w:rFonts w:hint="eastAsia"/>
          <w:color w:val="000000"/>
        </w:rPr>
        <w:t>，</w:t>
      </w:r>
      <w:r>
        <w:rPr>
          <w:rFonts w:hint="eastAsia"/>
          <w:color w:val="000000"/>
        </w:rPr>
        <w:t>尤其是在儿童享有充分的健康和教育设施方面未得到落实。</w:t>
      </w:r>
    </w:p>
    <w:p w:rsidR="0046485E" w:rsidRPr="001F0FC3" w:rsidRDefault="0046485E">
      <w:pPr>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68</w:t>
      </w:r>
      <w:r w:rsidR="00D143A3" w:rsidRPr="001F0FC3">
        <w:rPr>
          <w:rFonts w:ascii="Time New Roman" w:eastAsia="SimHei" w:hAnsi="Time New Roman" w:hint="eastAsia"/>
          <w:b/>
          <w:color w:val="000000"/>
        </w:rPr>
        <w:t>5</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1F0FC3">
        <w:rPr>
          <w:rFonts w:ascii="Time New Roman" w:eastAsia="SimHei" w:hAnsi="Time New Roman" w:hint="eastAsia"/>
          <w:color w:val="000000"/>
        </w:rPr>
        <w:t>通过有效执行保障不歧视原则的现行法律</w:t>
      </w:r>
      <w:r w:rsidR="000D4C6A">
        <w:rPr>
          <w:rFonts w:ascii="Time New Roman" w:eastAsia="SimHei" w:hAnsi="Time New Roman" w:hint="eastAsia"/>
          <w:color w:val="000000"/>
        </w:rPr>
        <w:t>，</w:t>
      </w:r>
      <w:r w:rsidRPr="001F0FC3">
        <w:rPr>
          <w:rFonts w:ascii="Time New Roman" w:eastAsia="SimHei" w:hAnsi="Time New Roman" w:hint="eastAsia"/>
          <w:color w:val="000000"/>
        </w:rPr>
        <w:t>确保在其管辖范围内的所有儿童</w:t>
      </w:r>
      <w:r w:rsidR="000D4C6A">
        <w:rPr>
          <w:rFonts w:ascii="Time New Roman" w:eastAsia="SimHei" w:hAnsi="Time New Roman" w:hint="eastAsia"/>
          <w:color w:val="000000"/>
        </w:rPr>
        <w:t>，</w:t>
      </w:r>
      <w:r w:rsidRPr="001F0FC3">
        <w:rPr>
          <w:rFonts w:ascii="Time New Roman" w:eastAsia="SimHei" w:hAnsi="Time New Roman" w:hint="eastAsia"/>
          <w:color w:val="000000"/>
        </w:rPr>
        <w:t>依照《公约》第</w:t>
      </w:r>
      <w:r w:rsidRPr="001F0FC3">
        <w:rPr>
          <w:rFonts w:ascii="Time New Roman" w:eastAsia="SimHei" w:hAnsi="Time New Roman" w:hint="eastAsia"/>
          <w:b/>
          <w:color w:val="000000"/>
        </w:rPr>
        <w:t>2</w:t>
      </w:r>
      <w:r w:rsidRPr="001F0FC3">
        <w:rPr>
          <w:rFonts w:ascii="Time New Roman" w:eastAsia="SimHei" w:hAnsi="Time New Roman" w:hint="eastAsia"/>
          <w:color w:val="000000"/>
        </w:rPr>
        <w:t>条</w:t>
      </w:r>
      <w:r w:rsidR="000D4C6A">
        <w:rPr>
          <w:rFonts w:ascii="Time New Roman" w:eastAsia="SimHei" w:hAnsi="Time New Roman" w:hint="eastAsia"/>
          <w:color w:val="000000"/>
        </w:rPr>
        <w:t>，</w:t>
      </w:r>
      <w:r w:rsidRPr="001F0FC3">
        <w:rPr>
          <w:rFonts w:ascii="Time New Roman" w:eastAsia="SimHei" w:hAnsi="Time New Roman" w:hint="eastAsia"/>
          <w:color w:val="000000"/>
        </w:rPr>
        <w:t>不受歧视地享有《公约》所述权利。委员会建议缔约国采取一项先期综合性战略</w:t>
      </w:r>
      <w:r w:rsidR="000D4C6A">
        <w:rPr>
          <w:rFonts w:ascii="Time New Roman" w:eastAsia="SimHei" w:hAnsi="Time New Roman" w:hint="eastAsia"/>
          <w:color w:val="000000"/>
        </w:rPr>
        <w:t>，</w:t>
      </w:r>
      <w:r w:rsidRPr="001F0FC3">
        <w:rPr>
          <w:rFonts w:ascii="Time New Roman" w:eastAsia="SimHei" w:hAnsi="Time New Roman" w:hint="eastAsia"/>
          <w:color w:val="000000"/>
        </w:rPr>
        <w:t>消除基于任何理由对任何儿童的事实上歧视</w:t>
      </w:r>
      <w:r w:rsidR="000D4C6A">
        <w:rPr>
          <w:rFonts w:ascii="Time New Roman" w:eastAsia="SimHei" w:hAnsi="Time New Roman" w:hint="eastAsia"/>
          <w:color w:val="000000"/>
        </w:rPr>
        <w:t>，</w:t>
      </w:r>
      <w:r w:rsidRPr="001F0FC3">
        <w:rPr>
          <w:rFonts w:ascii="Time New Roman" w:eastAsia="SimHei" w:hAnsi="Time New Roman" w:hint="eastAsia"/>
          <w:color w:val="000000"/>
        </w:rPr>
        <w:t>尤其关注属于弱势群体的儿童</w:t>
      </w:r>
      <w:r w:rsidR="000D4C6A">
        <w:rPr>
          <w:rFonts w:ascii="Time New Roman" w:eastAsia="SimHei" w:hAnsi="Time New Roman" w:hint="eastAsia"/>
          <w:color w:val="000000"/>
        </w:rPr>
        <w:t>，</w:t>
      </w:r>
      <w:r w:rsidRPr="001F0FC3">
        <w:rPr>
          <w:rFonts w:ascii="Time New Roman" w:eastAsia="SimHei" w:hAnsi="Time New Roman" w:hint="eastAsia"/>
          <w:color w:val="000000"/>
        </w:rPr>
        <w:t>优先为这些儿童提供社会和保健服务和平等的教育和娱乐活动机会。委员会还鼓励缔约国创建一个扶持性并关注性别平等的环境</w:t>
      </w:r>
      <w:r w:rsidR="000D4C6A">
        <w:rPr>
          <w:rFonts w:ascii="Time New Roman" w:eastAsia="SimHei" w:hAnsi="Time New Roman" w:hint="eastAsia"/>
          <w:color w:val="000000"/>
        </w:rPr>
        <w:t>，</w:t>
      </w:r>
      <w:r w:rsidRPr="001F0FC3">
        <w:rPr>
          <w:rFonts w:ascii="Time New Roman" w:eastAsia="SimHei" w:hAnsi="Time New Roman" w:hint="eastAsia"/>
          <w:color w:val="000000"/>
        </w:rPr>
        <w:t>增进女孩在家庭、学校、其他养育机构、地方社区和社会内普遍参与的平等权利。</w:t>
      </w:r>
    </w:p>
    <w:p w:rsidR="0046485E" w:rsidRPr="001F0FC3" w:rsidRDefault="0046485E" w:rsidP="00003EC4">
      <w:pPr>
        <w:spacing w:after="24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68</w:t>
      </w:r>
      <w:r w:rsidR="00D143A3" w:rsidRPr="001F0FC3">
        <w:rPr>
          <w:rFonts w:ascii="Time New Roman" w:eastAsia="SimHei" w:hAnsi="Time New Roman" w:hint="eastAsia"/>
          <w:b/>
          <w:color w:val="000000"/>
        </w:rPr>
        <w:t>6</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此外</w:t>
      </w:r>
      <w:r w:rsidR="000D4C6A">
        <w:rPr>
          <w:rFonts w:ascii="Time New Roman" w:eastAsia="SimHei" w:hAnsi="Time New Roman" w:hint="eastAsia"/>
          <w:color w:val="000000"/>
        </w:rPr>
        <w:t>，</w:t>
      </w:r>
      <w:r w:rsidRPr="001F0FC3">
        <w:rPr>
          <w:rFonts w:ascii="Time New Roman" w:eastAsia="SimHei" w:hAnsi="Time New Roman" w:hint="eastAsia"/>
          <w:color w:val="000000"/>
        </w:rPr>
        <w:t>委员会要求在下次定期报告中列入具体资料</w:t>
      </w:r>
      <w:r w:rsidR="000D4C6A">
        <w:rPr>
          <w:rFonts w:ascii="Time New Roman" w:eastAsia="SimHei" w:hAnsi="Time New Roman" w:hint="eastAsia"/>
          <w:color w:val="000000"/>
        </w:rPr>
        <w:t>，</w:t>
      </w:r>
      <w:r w:rsidRPr="001F0FC3">
        <w:rPr>
          <w:rFonts w:ascii="Time New Roman" w:eastAsia="SimHei" w:hAnsi="Time New Roman" w:hint="eastAsia"/>
          <w:color w:val="000000"/>
        </w:rPr>
        <w:t>介绍缔约国参照</w:t>
      </w:r>
      <w:r w:rsidRPr="001F0FC3">
        <w:rPr>
          <w:rFonts w:ascii="Time New Roman" w:eastAsia="SimHei" w:hAnsi="Time New Roman" w:hint="eastAsia"/>
          <w:b/>
          <w:color w:val="000000"/>
        </w:rPr>
        <w:t>2001</w:t>
      </w:r>
      <w:r w:rsidRPr="001F0FC3">
        <w:rPr>
          <w:rFonts w:ascii="Time New Roman" w:eastAsia="SimHei" w:hAnsi="Time New Roman" w:hint="eastAsia"/>
          <w:color w:val="000000"/>
        </w:rPr>
        <w:t>年委员会关于教育目的的一般性意见</w:t>
      </w:r>
      <w:r w:rsidRPr="001F0FC3">
        <w:rPr>
          <w:rFonts w:ascii="Time New Roman" w:eastAsia="SimHei" w:hAnsi="Time New Roman" w:hint="eastAsia"/>
          <w:b/>
          <w:color w:val="000000"/>
        </w:rPr>
        <w:t>1</w:t>
      </w:r>
      <w:r w:rsidR="000D4C6A">
        <w:rPr>
          <w:rFonts w:ascii="Time New Roman" w:eastAsia="SimHei" w:hAnsi="Time New Roman" w:hint="eastAsia"/>
          <w:color w:val="000000"/>
        </w:rPr>
        <w:t>(</w:t>
      </w:r>
      <w:r w:rsidRPr="001F0FC3">
        <w:rPr>
          <w:rFonts w:ascii="Time New Roman" w:eastAsia="SimHei" w:hAnsi="Time New Roman" w:hint="eastAsia"/>
          <w:color w:val="000000"/>
        </w:rPr>
        <w:t>第</w:t>
      </w:r>
      <w:r w:rsidRPr="001F0FC3">
        <w:rPr>
          <w:rFonts w:ascii="Time New Roman" w:eastAsia="SimHei" w:hAnsi="Time New Roman" w:hint="eastAsia"/>
          <w:b/>
          <w:color w:val="000000"/>
        </w:rPr>
        <w:t>29</w:t>
      </w:r>
      <w:r w:rsidRPr="001F0FC3">
        <w:rPr>
          <w:rFonts w:ascii="Time New Roman" w:eastAsia="SimHei" w:hAnsi="Time New Roman" w:hint="eastAsia"/>
          <w:color w:val="000000"/>
        </w:rPr>
        <w:t>条第</w:t>
      </w:r>
      <w:r w:rsidRPr="001F0FC3">
        <w:rPr>
          <w:rFonts w:ascii="Time New Roman" w:eastAsia="SimHei" w:hAnsi="Time New Roman" w:hint="eastAsia"/>
          <w:b/>
          <w:color w:val="000000"/>
        </w:rPr>
        <w:t>1</w:t>
      </w:r>
      <w:r w:rsidRPr="001F0FC3">
        <w:rPr>
          <w:rFonts w:ascii="Time New Roman" w:eastAsia="SimHei" w:hAnsi="Time New Roman" w:hint="eastAsia"/>
          <w:color w:val="000000"/>
        </w:rPr>
        <w:t>款</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1F0FC3">
        <w:rPr>
          <w:rFonts w:ascii="Time New Roman" w:eastAsia="SimHei" w:hAnsi="Time New Roman" w:hint="eastAsia"/>
          <w:color w:val="000000"/>
        </w:rPr>
        <w:t>为后续落实</w:t>
      </w:r>
      <w:r w:rsidRPr="001F0FC3">
        <w:rPr>
          <w:rFonts w:ascii="Time New Roman" w:eastAsia="SimHei" w:hAnsi="Time New Roman" w:hint="eastAsia"/>
          <w:b/>
          <w:color w:val="000000"/>
        </w:rPr>
        <w:t>2001</w:t>
      </w:r>
      <w:r w:rsidRPr="001F0FC3">
        <w:rPr>
          <w:rFonts w:ascii="Time New Roman" w:eastAsia="SimHei" w:hAnsi="Time New Roman" w:hint="eastAsia"/>
          <w:color w:val="000000"/>
        </w:rPr>
        <w:t>年反对种族主义、种族歧视、仇外心理和相关不容忍现象世界会议通过的《宣言和行动纲领》而着手落实的与《公约》有关的措施和方案。</w:t>
      </w:r>
    </w:p>
    <w:p w:rsidR="0046485E" w:rsidRDefault="0046485E" w:rsidP="00003EC4">
      <w:pPr>
        <w:pStyle w:val="Heading4"/>
        <w:rPr>
          <w:rFonts w:hint="eastAsia"/>
        </w:rPr>
      </w:pPr>
      <w:bookmarkStart w:id="826" w:name="_Toc176169567"/>
      <w:bookmarkStart w:id="827" w:name="_Toc176233420"/>
      <w:r>
        <w:rPr>
          <w:rFonts w:hint="eastAsia"/>
        </w:rPr>
        <w:t>儿童的最大利益</w:t>
      </w:r>
      <w:bookmarkEnd w:id="826"/>
      <w:bookmarkEnd w:id="827"/>
    </w:p>
    <w:p w:rsidR="0046485E" w:rsidRDefault="0046485E">
      <w:pPr>
        <w:rPr>
          <w:rFonts w:hint="eastAsia"/>
          <w:color w:val="000000"/>
        </w:rPr>
      </w:pPr>
      <w:r>
        <w:rPr>
          <w:rFonts w:hint="eastAsia"/>
          <w:color w:val="000000"/>
        </w:rPr>
        <w:tab/>
      </w:r>
      <w:r>
        <w:rPr>
          <w:color w:val="000000"/>
        </w:rPr>
        <w:t>68</w:t>
      </w:r>
      <w:r w:rsidR="00D143A3">
        <w:rPr>
          <w:rFonts w:hint="eastAsia"/>
          <w:color w:val="000000"/>
        </w:rPr>
        <w:t>7.</w:t>
      </w:r>
      <w:r>
        <w:rPr>
          <w:rFonts w:hint="eastAsia"/>
          <w:color w:val="000000"/>
        </w:rPr>
        <w:t xml:space="preserve">  </w:t>
      </w:r>
      <w:r>
        <w:rPr>
          <w:rFonts w:hint="eastAsia"/>
          <w:color w:val="000000"/>
        </w:rPr>
        <w:t>委员会在注意到缔约国所作的努力之际关切的感到</w:t>
      </w:r>
      <w:r w:rsidR="000D4C6A">
        <w:rPr>
          <w:rFonts w:hint="eastAsia"/>
          <w:color w:val="000000"/>
        </w:rPr>
        <w:t>，</w:t>
      </w:r>
      <w:r>
        <w:rPr>
          <w:rFonts w:hint="eastAsia"/>
          <w:color w:val="000000"/>
        </w:rPr>
        <w:t>根据缔约国报告第</w:t>
      </w:r>
      <w:r>
        <w:rPr>
          <w:rFonts w:hint="eastAsia"/>
          <w:color w:val="000000"/>
        </w:rPr>
        <w:t>218</w:t>
      </w:r>
      <w:r>
        <w:rPr>
          <w:rFonts w:hint="eastAsia"/>
          <w:color w:val="000000"/>
        </w:rPr>
        <w:t>段</w:t>
      </w:r>
      <w:r w:rsidR="000D4C6A">
        <w:rPr>
          <w:rFonts w:hint="eastAsia"/>
          <w:color w:val="000000"/>
        </w:rPr>
        <w:t>，</w:t>
      </w:r>
      <w:r>
        <w:rPr>
          <w:rFonts w:hint="eastAsia"/>
          <w:color w:val="000000"/>
        </w:rPr>
        <w:t>有关儿童最大利益的一般原则未明确地列入国内立法</w:t>
      </w:r>
      <w:r w:rsidR="000D4C6A">
        <w:rPr>
          <w:rFonts w:hint="eastAsia"/>
          <w:color w:val="000000"/>
        </w:rPr>
        <w:t>，</w:t>
      </w:r>
      <w:r>
        <w:rPr>
          <w:rFonts w:hint="eastAsia"/>
          <w:color w:val="000000"/>
        </w:rPr>
        <w:t>并且在所有涉及儿童的政策领域中未得到实际充分的尊重和贯彻。</w:t>
      </w:r>
    </w:p>
    <w:p w:rsidR="0046485E" w:rsidRPr="001F0FC3" w:rsidRDefault="0046485E" w:rsidP="00003EC4">
      <w:pPr>
        <w:spacing w:after="24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68</w:t>
      </w:r>
      <w:r w:rsidR="00D143A3" w:rsidRPr="001F0FC3">
        <w:rPr>
          <w:rFonts w:ascii="Time New Roman" w:eastAsia="SimHei" w:hAnsi="Time New Roman" w:hint="eastAsia"/>
          <w:b/>
          <w:color w:val="000000"/>
        </w:rPr>
        <w:t>8</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1F0FC3">
        <w:rPr>
          <w:rFonts w:ascii="Time New Roman" w:eastAsia="SimHei" w:hAnsi="Time New Roman" w:hint="eastAsia"/>
          <w:color w:val="000000"/>
        </w:rPr>
        <w:t>确保儿童的最大利益这个一般原则不言而喻地体现在并适当地融入所有法律条款、司法和行政决定以及直接和间接影响儿童的各个项目、方案和服务之中</w:t>
      </w:r>
      <w:r w:rsidR="000D4C6A">
        <w:rPr>
          <w:rFonts w:ascii="Time New Roman" w:eastAsia="SimHei" w:hAnsi="Time New Roman" w:hint="eastAsia"/>
          <w:color w:val="000000"/>
        </w:rPr>
        <w:t>，</w:t>
      </w:r>
      <w:r w:rsidRPr="001F0FC3">
        <w:rPr>
          <w:rFonts w:ascii="Time New Roman" w:eastAsia="SimHei" w:hAnsi="Time New Roman" w:hint="eastAsia"/>
          <w:color w:val="000000"/>
        </w:rPr>
        <w:t>并得到恰当的落实。委员会还建议未来的《儿童法》具体规定</w:t>
      </w:r>
      <w:r w:rsidR="000D4C6A">
        <w:rPr>
          <w:rFonts w:ascii="Time New Roman" w:eastAsia="SimHei" w:hAnsi="Time New Roman" w:hint="eastAsia"/>
          <w:color w:val="000000"/>
        </w:rPr>
        <w:t>，</w:t>
      </w:r>
      <w:r w:rsidRPr="001F0FC3">
        <w:rPr>
          <w:rFonts w:ascii="Time New Roman" w:eastAsia="SimHei" w:hAnsi="Time New Roman" w:hint="eastAsia"/>
          <w:color w:val="000000"/>
        </w:rPr>
        <w:t>在符合《公约》第</w:t>
      </w:r>
      <w:r w:rsidRPr="001F0FC3">
        <w:rPr>
          <w:rFonts w:ascii="Time New Roman" w:eastAsia="SimHei" w:hAnsi="Time New Roman" w:hint="eastAsia"/>
          <w:b/>
          <w:color w:val="000000"/>
        </w:rPr>
        <w:t>3</w:t>
      </w:r>
      <w:r w:rsidRPr="001F0FC3">
        <w:rPr>
          <w:rFonts w:ascii="Time New Roman" w:eastAsia="SimHei" w:hAnsi="Time New Roman" w:hint="eastAsia"/>
          <w:color w:val="000000"/>
        </w:rPr>
        <w:t>条第</w:t>
      </w:r>
      <w:r w:rsidRPr="001F0FC3">
        <w:rPr>
          <w:rFonts w:ascii="Time New Roman" w:eastAsia="SimHei" w:hAnsi="Time New Roman" w:hint="eastAsia"/>
          <w:b/>
          <w:color w:val="000000"/>
        </w:rPr>
        <w:t>1</w:t>
      </w:r>
      <w:r w:rsidRPr="001F0FC3">
        <w:rPr>
          <w:rFonts w:ascii="Time New Roman" w:eastAsia="SimHei" w:hAnsi="Time New Roman" w:hint="eastAsia"/>
          <w:color w:val="000000"/>
        </w:rPr>
        <w:t>款规定的所有活动中均应以“儿童的最大利益”为首要考虑</w:t>
      </w:r>
      <w:r w:rsidR="000D4C6A">
        <w:rPr>
          <w:rFonts w:ascii="Time New Roman" w:eastAsia="SimHei" w:hAnsi="Time New Roman" w:hint="eastAsia"/>
          <w:color w:val="000000"/>
        </w:rPr>
        <w:t>，</w:t>
      </w:r>
      <w:r w:rsidRPr="001F0FC3">
        <w:rPr>
          <w:rFonts w:ascii="Time New Roman" w:eastAsia="SimHei" w:hAnsi="Time New Roman" w:hint="eastAsia"/>
          <w:color w:val="000000"/>
        </w:rPr>
        <w:t>并在新的立法中明确提及《儿童法》。此外</w:t>
      </w:r>
      <w:r w:rsidR="000D4C6A">
        <w:rPr>
          <w:rFonts w:ascii="Time New Roman" w:eastAsia="SimHei" w:hAnsi="Time New Roman" w:hint="eastAsia"/>
          <w:color w:val="000000"/>
        </w:rPr>
        <w:t>，</w:t>
      </w:r>
      <w:r w:rsidRPr="001F0FC3">
        <w:rPr>
          <w:rFonts w:ascii="Time New Roman" w:eastAsia="SimHei" w:hAnsi="Time New Roman" w:hint="eastAsia"/>
          <w:color w:val="000000"/>
        </w:rPr>
        <w:t>委员会建议为从事儿童权利事务的专业人员举办培训研讨会和讲习班</w:t>
      </w:r>
      <w:r w:rsidR="000D4C6A">
        <w:rPr>
          <w:rFonts w:ascii="Time New Roman" w:eastAsia="SimHei" w:hAnsi="Time New Roman" w:hint="eastAsia"/>
          <w:color w:val="000000"/>
        </w:rPr>
        <w:t>，</w:t>
      </w:r>
      <w:r w:rsidRPr="001F0FC3">
        <w:rPr>
          <w:rFonts w:ascii="Time New Roman" w:eastAsia="SimHei" w:hAnsi="Time New Roman" w:hint="eastAsia"/>
          <w:color w:val="000000"/>
        </w:rPr>
        <w:t>并对各类利益攸关方</w:t>
      </w:r>
      <w:r w:rsidR="000D4C6A">
        <w:rPr>
          <w:rFonts w:ascii="Time New Roman" w:eastAsia="SimHei" w:hAnsi="Time New Roman" w:hint="eastAsia"/>
          <w:color w:val="000000"/>
        </w:rPr>
        <w:t>，</w:t>
      </w:r>
      <w:r w:rsidRPr="001F0FC3">
        <w:rPr>
          <w:rFonts w:ascii="Time New Roman" w:eastAsia="SimHei" w:hAnsi="Time New Roman" w:hint="eastAsia"/>
          <w:color w:val="000000"/>
        </w:rPr>
        <w:t>包括传统领导人开展提高认识运动</w:t>
      </w:r>
      <w:r w:rsidR="000D4C6A">
        <w:rPr>
          <w:rFonts w:ascii="Time New Roman" w:eastAsia="SimHei" w:hAnsi="Time New Roman" w:hint="eastAsia"/>
          <w:color w:val="000000"/>
        </w:rPr>
        <w:t>，</w:t>
      </w:r>
      <w:r w:rsidRPr="001F0FC3">
        <w:rPr>
          <w:rFonts w:ascii="Time New Roman" w:eastAsia="SimHei" w:hAnsi="Time New Roman" w:hint="eastAsia"/>
          <w:color w:val="000000"/>
        </w:rPr>
        <w:t>增进对儿童最大利益原则的全面尊重。</w:t>
      </w:r>
    </w:p>
    <w:p w:rsidR="0046485E" w:rsidRDefault="0046485E" w:rsidP="00003EC4">
      <w:pPr>
        <w:pStyle w:val="Heading4"/>
        <w:rPr>
          <w:rFonts w:hint="eastAsia"/>
        </w:rPr>
      </w:pPr>
      <w:bookmarkStart w:id="828" w:name="_Toc176169568"/>
      <w:bookmarkStart w:id="829" w:name="_Toc176233421"/>
      <w:r>
        <w:rPr>
          <w:rFonts w:hint="eastAsia"/>
        </w:rPr>
        <w:t>生命、生存和发展权</w:t>
      </w:r>
      <w:bookmarkEnd w:id="828"/>
      <w:bookmarkEnd w:id="829"/>
    </w:p>
    <w:p w:rsidR="0046485E" w:rsidRDefault="0046485E">
      <w:pPr>
        <w:rPr>
          <w:rFonts w:hint="eastAsia"/>
          <w:color w:val="000000"/>
        </w:rPr>
      </w:pPr>
      <w:r>
        <w:rPr>
          <w:rFonts w:hint="eastAsia"/>
          <w:color w:val="000000"/>
        </w:rPr>
        <w:tab/>
      </w:r>
      <w:r>
        <w:rPr>
          <w:color w:val="000000"/>
        </w:rPr>
        <w:t>68</w:t>
      </w:r>
      <w:r w:rsidR="00D143A3">
        <w:rPr>
          <w:rFonts w:hint="eastAsia"/>
          <w:color w:val="000000"/>
        </w:rPr>
        <w:t>9.</w:t>
      </w:r>
      <w:r>
        <w:rPr>
          <w:rFonts w:hint="eastAsia"/>
          <w:color w:val="000000"/>
        </w:rPr>
        <w:t xml:space="preserve">  </w:t>
      </w:r>
      <w:r>
        <w:rPr>
          <w:rFonts w:hint="eastAsia"/>
          <w:color w:val="000000"/>
        </w:rPr>
        <w:t>委员会重申其关切的感到</w:t>
      </w:r>
      <w:r w:rsidR="000D4C6A">
        <w:rPr>
          <w:rFonts w:hint="eastAsia"/>
          <w:color w:val="000000"/>
        </w:rPr>
        <w:t>，</w:t>
      </w:r>
      <w:r>
        <w:rPr>
          <w:rFonts w:hint="eastAsia"/>
          <w:color w:val="000000"/>
        </w:rPr>
        <w:t>在某些社区仍由于传统信仰的动因</w:t>
      </w:r>
      <w:r w:rsidR="000D4C6A">
        <w:rPr>
          <w:rFonts w:hint="eastAsia"/>
          <w:color w:val="000000"/>
        </w:rPr>
        <w:t>，</w:t>
      </w:r>
      <w:r>
        <w:rPr>
          <w:rFonts w:hint="eastAsia"/>
          <w:color w:val="000000"/>
        </w:rPr>
        <w:t>继续发生杀害所谓“巫婆子女”习俗</w:t>
      </w:r>
      <w:r w:rsidR="000D4C6A">
        <w:rPr>
          <w:rFonts w:hint="eastAsia"/>
          <w:color w:val="000000"/>
        </w:rPr>
        <w:t>，</w:t>
      </w:r>
      <w:r>
        <w:rPr>
          <w:rFonts w:hint="eastAsia"/>
          <w:color w:val="000000"/>
        </w:rPr>
        <w:t>并且关注杀害残疾婴儿或者生产时臀部先露出的婴儿</w:t>
      </w:r>
      <w:r w:rsidR="000D4C6A">
        <w:rPr>
          <w:rFonts w:hint="eastAsia"/>
          <w:color w:val="000000"/>
        </w:rPr>
        <w:t>，</w:t>
      </w:r>
      <w:r>
        <w:rPr>
          <w:rFonts w:hint="eastAsia"/>
          <w:color w:val="000000"/>
        </w:rPr>
        <w:t>或先长上牙的幼儿之类事件。</w:t>
      </w:r>
    </w:p>
    <w:p w:rsidR="0046485E" w:rsidRPr="001F0FC3" w:rsidRDefault="0046485E" w:rsidP="00003EC4">
      <w:pPr>
        <w:spacing w:after="24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69</w:t>
      </w:r>
      <w:r w:rsidR="00D143A3" w:rsidRPr="001F0FC3">
        <w:rPr>
          <w:rFonts w:ascii="Time New Roman" w:eastAsia="SimHei" w:hAnsi="Time New Roman"/>
          <w:b/>
          <w:color w:val="000000"/>
        </w:rPr>
        <w:t>0</w:t>
      </w:r>
      <w:r w:rsidR="00D143A3" w:rsidRPr="001F0FC3">
        <w:rPr>
          <w:rFonts w:ascii="Time New Roman" w:eastAsia="SimHei" w:hAnsi="Time New Roman"/>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委员会建议缔约国采取措施</w:t>
      </w:r>
      <w:r w:rsidR="000D4C6A">
        <w:rPr>
          <w:rFonts w:ascii="Time New Roman" w:eastAsia="SimHei" w:hAnsi="Time New Roman" w:hint="eastAsia"/>
          <w:color w:val="000000"/>
        </w:rPr>
        <w:t>，</w:t>
      </w:r>
      <w:r w:rsidRPr="001F0FC3">
        <w:rPr>
          <w:rFonts w:ascii="Time New Roman" w:eastAsia="SimHei" w:hAnsi="Time New Roman" w:hint="eastAsia"/>
          <w:color w:val="000000"/>
        </w:rPr>
        <w:t>包括立法措施</w:t>
      </w:r>
      <w:r w:rsidR="000D4C6A">
        <w:rPr>
          <w:rFonts w:ascii="Time New Roman" w:eastAsia="SimHei" w:hAnsi="Time New Roman" w:hint="eastAsia"/>
          <w:color w:val="000000"/>
        </w:rPr>
        <w:t>，</w:t>
      </w:r>
      <w:r w:rsidRPr="001F0FC3">
        <w:rPr>
          <w:rFonts w:ascii="Time New Roman" w:eastAsia="SimHei" w:hAnsi="Time New Roman" w:hint="eastAsia"/>
          <w:color w:val="000000"/>
        </w:rPr>
        <w:t>防止和制止杀害婴儿</w:t>
      </w:r>
      <w:r w:rsidR="000D4C6A">
        <w:rPr>
          <w:rFonts w:ascii="Time New Roman" w:eastAsia="SimHei" w:hAnsi="Time New Roman" w:hint="eastAsia"/>
          <w:color w:val="000000"/>
        </w:rPr>
        <w:t>，</w:t>
      </w:r>
      <w:r w:rsidRPr="001F0FC3">
        <w:rPr>
          <w:rFonts w:ascii="Time New Roman" w:eastAsia="SimHei" w:hAnsi="Time New Roman" w:hint="eastAsia"/>
          <w:color w:val="000000"/>
        </w:rPr>
        <w:t>并保护婴儿和保障婴儿的生命、生存和发展权。为此</w:t>
      </w:r>
      <w:r w:rsidR="000D4C6A">
        <w:rPr>
          <w:rFonts w:ascii="Time New Roman" w:eastAsia="SimHei" w:hAnsi="Time New Roman" w:hint="eastAsia"/>
          <w:color w:val="000000"/>
        </w:rPr>
        <w:t>，</w:t>
      </w:r>
      <w:r w:rsidRPr="001F0FC3">
        <w:rPr>
          <w:rFonts w:ascii="Time New Roman" w:eastAsia="SimHei" w:hAnsi="Time New Roman" w:hint="eastAsia"/>
          <w:color w:val="000000"/>
        </w:rPr>
        <w:t>委员会建议开展有关儿童权利的社区教育</w:t>
      </w:r>
      <w:r w:rsidR="000D4C6A">
        <w:rPr>
          <w:rFonts w:ascii="Time New Roman" w:eastAsia="SimHei" w:hAnsi="Time New Roman" w:hint="eastAsia"/>
          <w:color w:val="000000"/>
        </w:rPr>
        <w:t>，</w:t>
      </w:r>
      <w:r w:rsidRPr="001F0FC3">
        <w:rPr>
          <w:rFonts w:ascii="Time New Roman" w:eastAsia="SimHei" w:hAnsi="Time New Roman" w:hint="eastAsia"/>
          <w:color w:val="000000"/>
        </w:rPr>
        <w:t>包括展开文化教育班和小学教育工作</w:t>
      </w:r>
      <w:r w:rsidR="000D4C6A">
        <w:rPr>
          <w:rFonts w:ascii="Time New Roman" w:eastAsia="SimHei" w:hAnsi="Time New Roman" w:hint="eastAsia"/>
          <w:color w:val="000000"/>
        </w:rPr>
        <w:t>，</w:t>
      </w:r>
      <w:r w:rsidRPr="001F0FC3">
        <w:rPr>
          <w:rFonts w:ascii="Time New Roman" w:eastAsia="SimHei" w:hAnsi="Time New Roman" w:hint="eastAsia"/>
          <w:color w:val="000000"/>
        </w:rPr>
        <w:t>为各卫生中心配备经适当培训的接生人员以提高接生能力</w:t>
      </w:r>
      <w:r w:rsidR="000D4C6A">
        <w:rPr>
          <w:rFonts w:ascii="Time New Roman" w:eastAsia="SimHei" w:hAnsi="Time New Roman" w:hint="eastAsia"/>
          <w:color w:val="000000"/>
        </w:rPr>
        <w:t>，</w:t>
      </w:r>
      <w:r w:rsidRPr="001F0FC3">
        <w:rPr>
          <w:rFonts w:ascii="Time New Roman" w:eastAsia="SimHei" w:hAnsi="Time New Roman" w:hint="eastAsia"/>
          <w:color w:val="000000"/>
        </w:rPr>
        <w:t>在社区中开展新生婴儿后续工作</w:t>
      </w:r>
      <w:r w:rsidR="000D4C6A">
        <w:rPr>
          <w:rFonts w:ascii="Time New Roman" w:eastAsia="SimHei" w:hAnsi="Time New Roman" w:hint="eastAsia"/>
          <w:color w:val="000000"/>
        </w:rPr>
        <w:t>，</w:t>
      </w:r>
      <w:r w:rsidRPr="001F0FC3">
        <w:rPr>
          <w:rFonts w:ascii="Time New Roman" w:eastAsia="SimHei" w:hAnsi="Time New Roman" w:hint="eastAsia"/>
          <w:color w:val="000000"/>
        </w:rPr>
        <w:t>并且为从事这一方面工作的非政府组织和宗教团体提供充分的支持。委员会还建议将那些杀害婴儿者绳之以法。</w:t>
      </w:r>
    </w:p>
    <w:p w:rsidR="0046485E" w:rsidRDefault="0046485E" w:rsidP="00003EC4">
      <w:pPr>
        <w:pStyle w:val="Heading4"/>
        <w:rPr>
          <w:rFonts w:hint="eastAsia"/>
        </w:rPr>
      </w:pPr>
      <w:bookmarkStart w:id="830" w:name="_Toc176169569"/>
      <w:bookmarkStart w:id="831" w:name="_Toc176233422"/>
      <w:r>
        <w:rPr>
          <w:rFonts w:hint="eastAsia"/>
        </w:rPr>
        <w:t>尊重儿童</w:t>
      </w:r>
      <w:r w:rsidR="00003EC4">
        <w:rPr>
          <w:rFonts w:hint="eastAsia"/>
        </w:rPr>
        <w:t>的</w:t>
      </w:r>
      <w:r>
        <w:rPr>
          <w:rFonts w:hint="eastAsia"/>
        </w:rPr>
        <w:t>意见</w:t>
      </w:r>
      <w:bookmarkEnd w:id="830"/>
      <w:bookmarkEnd w:id="831"/>
    </w:p>
    <w:p w:rsidR="0046485E" w:rsidRDefault="0046485E">
      <w:pPr>
        <w:rPr>
          <w:rFonts w:hint="eastAsia"/>
          <w:color w:val="000000"/>
        </w:rPr>
      </w:pPr>
      <w:r>
        <w:rPr>
          <w:rFonts w:hint="eastAsia"/>
          <w:color w:val="000000"/>
        </w:rPr>
        <w:tab/>
      </w:r>
      <w:r>
        <w:rPr>
          <w:color w:val="000000"/>
        </w:rPr>
        <w:t>69</w:t>
      </w:r>
      <w:r w:rsidR="00D143A3">
        <w:rPr>
          <w:rFonts w:hint="eastAsia"/>
          <w:color w:val="000000"/>
        </w:rPr>
        <w:t>1.</w:t>
      </w:r>
      <w:r>
        <w:rPr>
          <w:rFonts w:hint="eastAsia"/>
          <w:color w:val="000000"/>
        </w:rPr>
        <w:t xml:space="preserve">  </w:t>
      </w:r>
      <w:r>
        <w:rPr>
          <w:rFonts w:hint="eastAsia"/>
          <w:color w:val="000000"/>
        </w:rPr>
        <w:t>委员会欢迎努力促进对儿童意见的尊重</w:t>
      </w:r>
      <w:r w:rsidR="000D4C6A">
        <w:rPr>
          <w:rFonts w:hint="eastAsia"/>
          <w:color w:val="000000"/>
        </w:rPr>
        <w:t>，</w:t>
      </w:r>
      <w:r>
        <w:rPr>
          <w:rFonts w:hint="eastAsia"/>
          <w:color w:val="000000"/>
        </w:rPr>
        <w:t>包括编制有关儿童议会的法律草案。该草案应在体制上确立儿童议会的存在和界定目标。然而</w:t>
      </w:r>
      <w:r w:rsidR="000D4C6A">
        <w:rPr>
          <w:rFonts w:hint="eastAsia"/>
          <w:color w:val="000000"/>
        </w:rPr>
        <w:t>，</w:t>
      </w:r>
      <w:r>
        <w:rPr>
          <w:rFonts w:hint="eastAsia"/>
          <w:color w:val="000000"/>
        </w:rPr>
        <w:t>委员会仍感到关切的是</w:t>
      </w:r>
      <w:r w:rsidR="000D4C6A">
        <w:rPr>
          <w:rFonts w:hint="eastAsia"/>
          <w:color w:val="000000"/>
        </w:rPr>
        <w:t>，</w:t>
      </w:r>
      <w:r>
        <w:rPr>
          <w:rFonts w:hint="eastAsia"/>
          <w:color w:val="000000"/>
        </w:rPr>
        <w:t>传统的社会态度限制了儿童在学校、法院</w:t>
      </w:r>
      <w:r w:rsidR="000D4C6A">
        <w:rPr>
          <w:rFonts w:hint="eastAsia"/>
          <w:color w:val="000000"/>
        </w:rPr>
        <w:t>，</w:t>
      </w:r>
      <w:r>
        <w:rPr>
          <w:rFonts w:hint="eastAsia"/>
          <w:color w:val="000000"/>
        </w:rPr>
        <w:t>或家庭和社区内自由地表达其意见。</w:t>
      </w:r>
    </w:p>
    <w:p w:rsidR="0046485E" w:rsidRPr="001F0FC3" w:rsidRDefault="0046485E">
      <w:pPr>
        <w:rPr>
          <w:rFonts w:ascii="Time New Roman" w:eastAsia="SimHei" w:hAnsi="Time New Roman" w:hint="eastAsia"/>
          <w:color w:val="000000"/>
        </w:rPr>
      </w:pPr>
      <w:r>
        <w:rPr>
          <w:rFonts w:hint="eastAsia"/>
          <w:color w:val="000000"/>
        </w:rPr>
        <w:tab/>
      </w:r>
      <w:r w:rsidRPr="001F0FC3">
        <w:rPr>
          <w:rFonts w:ascii="Time New Roman" w:eastAsia="SimHei" w:hAnsi="Time New Roman"/>
          <w:b/>
          <w:color w:val="000000"/>
        </w:rPr>
        <w:t>69</w:t>
      </w:r>
      <w:r w:rsidR="00D143A3" w:rsidRPr="001F0FC3">
        <w:rPr>
          <w:rFonts w:ascii="Time New Roman" w:eastAsia="SimHei" w:hAnsi="Time New Roman" w:hint="eastAsia"/>
          <w:b/>
          <w:color w:val="000000"/>
        </w:rPr>
        <w:t>2</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1F0FC3" w:rsidRDefault="0046485E" w:rsidP="00003EC4">
      <w:pPr>
        <w:numPr>
          <w:ilvl w:val="0"/>
          <w:numId w:val="120"/>
        </w:numPr>
        <w:rPr>
          <w:rFonts w:ascii="Time New Roman" w:eastAsia="SimHei" w:hAnsi="Time New Roman" w:hint="eastAsia"/>
          <w:color w:val="000000"/>
        </w:rPr>
      </w:pPr>
      <w:r w:rsidRPr="001F0FC3">
        <w:rPr>
          <w:rFonts w:ascii="Time New Roman" w:eastAsia="SimHei" w:hAnsi="Time New Roman" w:hint="eastAsia"/>
          <w:color w:val="000000"/>
        </w:rPr>
        <w:t>在家庭和学校以及司法和行政诉讼中</w:t>
      </w:r>
      <w:r w:rsidR="000D4C6A">
        <w:rPr>
          <w:rFonts w:ascii="Time New Roman" w:eastAsia="SimHei" w:hAnsi="Time New Roman" w:hint="eastAsia"/>
          <w:color w:val="000000"/>
        </w:rPr>
        <w:t>，</w:t>
      </w:r>
      <w:r w:rsidR="00E57235">
        <w:rPr>
          <w:rFonts w:ascii="Time New Roman" w:eastAsia="SimHei" w:hAnsi="Time New Roman" w:hint="eastAsia"/>
          <w:color w:val="000000"/>
        </w:rPr>
        <w:t>增强和便利于</w:t>
      </w:r>
      <w:r w:rsidRPr="001F0FC3">
        <w:rPr>
          <w:rFonts w:ascii="Time New Roman" w:eastAsia="SimHei" w:hAnsi="Time New Roman" w:hint="eastAsia"/>
          <w:color w:val="000000"/>
        </w:rPr>
        <w:t>听取儿童的意见</w:t>
      </w:r>
      <w:r w:rsidR="000D4C6A">
        <w:rPr>
          <w:rFonts w:ascii="Time New Roman" w:eastAsia="SimHei" w:hAnsi="Time New Roman" w:hint="eastAsia"/>
          <w:color w:val="000000"/>
        </w:rPr>
        <w:t>，</w:t>
      </w:r>
      <w:r w:rsidRPr="001F0FC3">
        <w:rPr>
          <w:rFonts w:ascii="Time New Roman" w:eastAsia="SimHei" w:hAnsi="Time New Roman" w:hint="eastAsia"/>
          <w:color w:val="000000"/>
        </w:rPr>
        <w:t>并对儿童的意见给予一定的考虑</w:t>
      </w:r>
      <w:r w:rsidR="000D4C6A">
        <w:rPr>
          <w:rFonts w:ascii="Time New Roman" w:eastAsia="SimHei" w:hAnsi="Time New Roman" w:hint="eastAsia"/>
          <w:color w:val="000000"/>
        </w:rPr>
        <w:t>，</w:t>
      </w:r>
      <w:r w:rsidRPr="001F0FC3">
        <w:rPr>
          <w:rFonts w:ascii="Time New Roman" w:eastAsia="SimHei" w:hAnsi="Time New Roman" w:hint="eastAsia"/>
          <w:color w:val="000000"/>
        </w:rPr>
        <w:t>从而儿童可依据《公约》第</w:t>
      </w:r>
      <w:r w:rsidRPr="001F0FC3">
        <w:rPr>
          <w:rFonts w:ascii="Time New Roman" w:eastAsia="SimHei" w:hAnsi="Time New Roman" w:hint="eastAsia"/>
          <w:b/>
          <w:color w:val="000000"/>
        </w:rPr>
        <w:t>12</w:t>
      </w:r>
      <w:r w:rsidRPr="001F0FC3">
        <w:rPr>
          <w:rFonts w:ascii="Time New Roman" w:eastAsia="SimHei" w:hAnsi="Time New Roman" w:hint="eastAsia"/>
          <w:color w:val="000000"/>
        </w:rPr>
        <w:t>条规定</w:t>
      </w:r>
      <w:r w:rsidR="000D4C6A">
        <w:rPr>
          <w:rFonts w:ascii="Time New Roman" w:eastAsia="SimHei" w:hAnsi="Time New Roman" w:hint="eastAsia"/>
          <w:color w:val="000000"/>
        </w:rPr>
        <w:t>，</w:t>
      </w:r>
      <w:r w:rsidRPr="001F0FC3">
        <w:rPr>
          <w:rFonts w:ascii="Time New Roman" w:eastAsia="SimHei" w:hAnsi="Time New Roman" w:hint="eastAsia"/>
          <w:color w:val="000000"/>
        </w:rPr>
        <w:t>参与所有涉及他们的事务</w:t>
      </w:r>
      <w:r w:rsidR="000D4C6A">
        <w:rPr>
          <w:rFonts w:ascii="Time New Roman" w:eastAsia="SimHei" w:hAnsi="Time New Roman" w:hint="eastAsia"/>
          <w:color w:val="000000"/>
        </w:rPr>
        <w:t>；</w:t>
      </w:r>
    </w:p>
    <w:p w:rsidR="0046485E" w:rsidRPr="001F0FC3" w:rsidRDefault="0046485E" w:rsidP="00003EC4">
      <w:pPr>
        <w:numPr>
          <w:ilvl w:val="0"/>
          <w:numId w:val="120"/>
        </w:numPr>
        <w:rPr>
          <w:rFonts w:ascii="Time New Roman" w:eastAsia="SimHei" w:hAnsi="Time New Roman" w:hint="eastAsia"/>
          <w:color w:val="000000"/>
        </w:rPr>
      </w:pPr>
      <w:r w:rsidRPr="001F0FC3">
        <w:rPr>
          <w:rFonts w:ascii="Time New Roman" w:eastAsia="SimHei" w:hAnsi="Time New Roman" w:hint="eastAsia"/>
          <w:color w:val="000000"/>
        </w:rPr>
        <w:t>向家长、教师、政府行政官员、司法机构人员、儿童本身以及广大社会等各方面人士开展教育宣传</w:t>
      </w:r>
      <w:r w:rsidR="000D4C6A">
        <w:rPr>
          <w:rFonts w:ascii="Time New Roman" w:eastAsia="SimHei" w:hAnsi="Time New Roman" w:hint="eastAsia"/>
          <w:color w:val="000000"/>
        </w:rPr>
        <w:t>，</w:t>
      </w:r>
      <w:r w:rsidRPr="001F0FC3">
        <w:rPr>
          <w:rFonts w:ascii="Time New Roman" w:eastAsia="SimHei" w:hAnsi="Time New Roman" w:hint="eastAsia"/>
          <w:color w:val="000000"/>
        </w:rPr>
        <w:t>阐明儿童不但有参与权</w:t>
      </w:r>
      <w:r w:rsidR="000D4C6A">
        <w:rPr>
          <w:rFonts w:ascii="Time New Roman" w:eastAsia="SimHei" w:hAnsi="Time New Roman" w:hint="eastAsia"/>
          <w:color w:val="000000"/>
        </w:rPr>
        <w:t>，</w:t>
      </w:r>
      <w:r w:rsidRPr="001F0FC3">
        <w:rPr>
          <w:rFonts w:ascii="Time New Roman" w:eastAsia="SimHei" w:hAnsi="Time New Roman" w:hint="eastAsia"/>
          <w:color w:val="000000"/>
        </w:rPr>
        <w:t>也有使其意见得到考虑的权利</w:t>
      </w:r>
      <w:r w:rsidR="000D4C6A">
        <w:rPr>
          <w:rFonts w:ascii="Time New Roman" w:eastAsia="SimHei" w:hAnsi="Time New Roman" w:hint="eastAsia"/>
          <w:color w:val="000000"/>
        </w:rPr>
        <w:t>；</w:t>
      </w:r>
    </w:p>
    <w:p w:rsidR="0046485E" w:rsidRPr="001F0FC3" w:rsidRDefault="0046485E" w:rsidP="00003EC4">
      <w:pPr>
        <w:numPr>
          <w:ilvl w:val="0"/>
          <w:numId w:val="120"/>
        </w:numPr>
        <w:rPr>
          <w:rFonts w:ascii="Time New Roman" w:eastAsia="SimHei" w:hAnsi="Time New Roman" w:hint="eastAsia"/>
          <w:color w:val="000000"/>
        </w:rPr>
      </w:pPr>
      <w:r w:rsidRPr="001F0FC3">
        <w:rPr>
          <w:rFonts w:ascii="Time New Roman" w:eastAsia="SimHei" w:hAnsi="Time New Roman" w:hint="eastAsia"/>
          <w:color w:val="000000"/>
        </w:rPr>
        <w:t>定期审查对儿童意见考虑的程度</w:t>
      </w:r>
      <w:r w:rsidR="000D4C6A">
        <w:rPr>
          <w:rFonts w:ascii="Time New Roman" w:eastAsia="SimHei" w:hAnsi="Time New Roman" w:hint="eastAsia"/>
          <w:color w:val="000000"/>
        </w:rPr>
        <w:t>，</w:t>
      </w:r>
      <w:r w:rsidRPr="001F0FC3">
        <w:rPr>
          <w:rFonts w:ascii="Time New Roman" w:eastAsia="SimHei" w:hAnsi="Time New Roman" w:hint="eastAsia"/>
          <w:color w:val="000000"/>
        </w:rPr>
        <w:t>及这方面对政策、方案的执行以及对儿童本身的影响。</w:t>
      </w:r>
    </w:p>
    <w:p w:rsidR="0046485E" w:rsidRPr="001F0FC3" w:rsidRDefault="0046485E" w:rsidP="00003EC4">
      <w:pPr>
        <w:spacing w:after="32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69</w:t>
      </w:r>
      <w:r w:rsidR="00D143A3" w:rsidRPr="001F0FC3">
        <w:rPr>
          <w:rFonts w:ascii="Time New Roman" w:eastAsia="SimHei" w:hAnsi="Time New Roman" w:hint="eastAsia"/>
          <w:b/>
          <w:color w:val="000000"/>
        </w:rPr>
        <w:t>3</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此外</w:t>
      </w:r>
      <w:r w:rsidR="000D4C6A">
        <w:rPr>
          <w:rFonts w:ascii="Time New Roman" w:eastAsia="SimHei" w:hAnsi="Time New Roman" w:hint="eastAsia"/>
          <w:color w:val="000000"/>
        </w:rPr>
        <w:t>，</w:t>
      </w:r>
      <w:r w:rsidRPr="001F0FC3">
        <w:rPr>
          <w:rFonts w:ascii="Time New Roman" w:eastAsia="SimHei" w:hAnsi="Time New Roman" w:hint="eastAsia"/>
          <w:color w:val="000000"/>
        </w:rPr>
        <w:t>委员会提请缔约国注意</w:t>
      </w:r>
      <w:r w:rsidR="000D4C6A">
        <w:rPr>
          <w:rFonts w:ascii="Time New Roman" w:eastAsia="SimHei" w:hAnsi="Time New Roman" w:hint="eastAsia"/>
          <w:color w:val="000000"/>
        </w:rPr>
        <w:t>，</w:t>
      </w:r>
      <w:r w:rsidRPr="001F0FC3">
        <w:rPr>
          <w:rFonts w:ascii="Time New Roman" w:eastAsia="SimHei" w:hAnsi="Time New Roman" w:hint="eastAsia"/>
          <w:color w:val="000000"/>
        </w:rPr>
        <w:t>委员会</w:t>
      </w:r>
      <w:r w:rsidRPr="001F0FC3">
        <w:rPr>
          <w:rFonts w:ascii="Time New Roman" w:eastAsia="SimHei" w:hAnsi="Time New Roman" w:hint="eastAsia"/>
          <w:b/>
          <w:color w:val="000000"/>
        </w:rPr>
        <w:t>2006</w:t>
      </w:r>
      <w:r w:rsidRPr="001F0FC3">
        <w:rPr>
          <w:rFonts w:ascii="Time New Roman" w:eastAsia="SimHei" w:hAnsi="Time New Roman" w:hint="eastAsia"/>
          <w:color w:val="000000"/>
        </w:rPr>
        <w:t>年</w:t>
      </w:r>
      <w:r w:rsidRPr="001F0FC3">
        <w:rPr>
          <w:rFonts w:ascii="Time New Roman" w:eastAsia="SimHei" w:hAnsi="Time New Roman" w:hint="eastAsia"/>
          <w:b/>
          <w:color w:val="000000"/>
        </w:rPr>
        <w:t>9</w:t>
      </w:r>
      <w:r w:rsidRPr="001F0FC3">
        <w:rPr>
          <w:rFonts w:ascii="Time New Roman" w:eastAsia="SimHei" w:hAnsi="Time New Roman" w:hint="eastAsia"/>
          <w:color w:val="000000"/>
        </w:rPr>
        <w:t>月</w:t>
      </w:r>
      <w:r w:rsidRPr="001F0FC3">
        <w:rPr>
          <w:rFonts w:ascii="Time New Roman" w:eastAsia="SimHei" w:hAnsi="Time New Roman" w:hint="eastAsia"/>
          <w:b/>
          <w:color w:val="000000"/>
        </w:rPr>
        <w:t>15</w:t>
      </w:r>
      <w:r w:rsidRPr="001F0FC3">
        <w:rPr>
          <w:rFonts w:ascii="Time New Roman" w:eastAsia="SimHei" w:hAnsi="Time New Roman" w:hint="eastAsia"/>
          <w:color w:val="000000"/>
        </w:rPr>
        <w:t>日举行的关于儿童权利问题一般性讨论日通过的建议。</w:t>
      </w:r>
    </w:p>
    <w:p w:rsidR="0046485E" w:rsidRPr="00CA4847" w:rsidRDefault="00D143A3" w:rsidP="00003EC4">
      <w:pPr>
        <w:pStyle w:val="Heading3"/>
        <w:rPr>
          <w:rFonts w:eastAsia="KaiTi_GB2312" w:hint="eastAsia"/>
          <w:spacing w:val="0"/>
          <w:kern w:val="0"/>
          <w:u w:val="none"/>
        </w:rPr>
      </w:pPr>
      <w:bookmarkStart w:id="832" w:name="_Toc176169570"/>
      <w:bookmarkStart w:id="833" w:name="_Toc176233423"/>
      <w:r w:rsidRPr="001F0FC3">
        <w:rPr>
          <w:rFonts w:hint="eastAsia"/>
          <w:u w:val="none"/>
        </w:rPr>
        <w:t>3.</w:t>
      </w:r>
      <w:r w:rsidR="0046485E" w:rsidRPr="001F0FC3">
        <w:rPr>
          <w:rFonts w:hint="eastAsia"/>
          <w:u w:val="none"/>
        </w:rPr>
        <w:t xml:space="preserve">  </w:t>
      </w:r>
      <w:r w:rsidR="0046485E" w:rsidRPr="001F0FC3">
        <w:rPr>
          <w:rFonts w:hint="eastAsia"/>
        </w:rPr>
        <w:t>公民权利和自由</w:t>
      </w:r>
      <w:r w:rsidR="0046485E" w:rsidRPr="001F0FC3">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7</w:t>
      </w:r>
      <w:r w:rsidR="0046485E" w:rsidRPr="00CA4847">
        <w:rPr>
          <w:rFonts w:eastAsia="KaiTi_GB2312" w:hint="eastAsia"/>
          <w:spacing w:val="0"/>
          <w:kern w:val="0"/>
          <w:u w:val="none"/>
        </w:rPr>
        <w:t>、</w:t>
      </w:r>
      <w:r w:rsidR="0046485E" w:rsidRPr="00CA4847">
        <w:rPr>
          <w:rFonts w:eastAsia="KaiTi_GB2312" w:hint="eastAsia"/>
          <w:spacing w:val="0"/>
          <w:kern w:val="0"/>
          <w:u w:val="none"/>
        </w:rPr>
        <w:t>8</w:t>
      </w:r>
      <w:r w:rsidR="0046485E" w:rsidRPr="00CA4847">
        <w:rPr>
          <w:rFonts w:eastAsia="KaiTi_GB2312" w:hint="eastAsia"/>
          <w:spacing w:val="0"/>
          <w:kern w:val="0"/>
          <w:u w:val="none"/>
        </w:rPr>
        <w:t>条、第</w:t>
      </w:r>
      <w:r w:rsidR="0046485E" w:rsidRPr="00CA4847">
        <w:rPr>
          <w:rFonts w:eastAsia="KaiTi_GB2312" w:hint="eastAsia"/>
          <w:spacing w:val="0"/>
          <w:kern w:val="0"/>
          <w:u w:val="none"/>
        </w:rPr>
        <w:t>13</w:t>
      </w:r>
      <w:r w:rsidR="0046485E" w:rsidRPr="00CA4847">
        <w:rPr>
          <w:rFonts w:eastAsia="KaiTi_GB2312" w:hint="eastAsia"/>
          <w:spacing w:val="0"/>
          <w:kern w:val="0"/>
          <w:u w:val="none"/>
        </w:rPr>
        <w:t>至</w:t>
      </w:r>
      <w:r w:rsidR="0046485E" w:rsidRPr="00CA4847">
        <w:rPr>
          <w:rFonts w:eastAsia="KaiTi_GB2312" w:hint="eastAsia"/>
          <w:spacing w:val="0"/>
          <w:kern w:val="0"/>
          <w:u w:val="none"/>
        </w:rPr>
        <w:t>17</w:t>
      </w:r>
      <w:r w:rsidR="0046485E" w:rsidRPr="00CA4847">
        <w:rPr>
          <w:rFonts w:eastAsia="KaiTi_GB2312" w:hint="eastAsia"/>
          <w:spacing w:val="0"/>
          <w:kern w:val="0"/>
          <w:u w:val="none"/>
        </w:rPr>
        <w:t>条、</w:t>
      </w:r>
      <w:r w:rsidR="001F0FC3" w:rsidRPr="00CA4847">
        <w:rPr>
          <w:rFonts w:eastAsia="KaiTi_GB2312"/>
          <w:spacing w:val="0"/>
          <w:kern w:val="0"/>
          <w:u w:val="none"/>
        </w:rPr>
        <w:br/>
      </w:r>
      <w:r w:rsidR="0046485E" w:rsidRPr="00CA4847">
        <w:rPr>
          <w:rFonts w:eastAsia="KaiTi_GB2312" w:hint="eastAsia"/>
          <w:spacing w:val="0"/>
          <w:kern w:val="0"/>
          <w:u w:val="none"/>
        </w:rPr>
        <w:t>第</w:t>
      </w:r>
      <w:r w:rsidR="0046485E" w:rsidRPr="00CA4847">
        <w:rPr>
          <w:rFonts w:eastAsia="KaiTi_GB2312" w:hint="eastAsia"/>
          <w:spacing w:val="0"/>
          <w:kern w:val="0"/>
          <w:u w:val="none"/>
        </w:rPr>
        <w:t>19</w:t>
      </w:r>
      <w:r w:rsidR="0046485E" w:rsidRPr="00CA4847">
        <w:rPr>
          <w:rFonts w:eastAsia="KaiTi_GB2312" w:hint="eastAsia"/>
          <w:spacing w:val="0"/>
          <w:kern w:val="0"/>
          <w:u w:val="none"/>
        </w:rPr>
        <w:t>条和第</w:t>
      </w:r>
      <w:r w:rsidR="0046485E" w:rsidRPr="00CA4847">
        <w:rPr>
          <w:rFonts w:eastAsia="KaiTi_GB2312" w:hint="eastAsia"/>
          <w:spacing w:val="0"/>
          <w:kern w:val="0"/>
          <w:u w:val="none"/>
        </w:rPr>
        <w:t>37</w:t>
      </w:r>
      <w:r w:rsidR="0046485E" w:rsidRPr="00CA4847">
        <w:rPr>
          <w:rFonts w:eastAsia="KaiTi_GB2312" w:hint="eastAsia"/>
          <w:spacing w:val="0"/>
          <w:kern w:val="0"/>
          <w:u w:val="none"/>
        </w:rPr>
        <w:t>条</w:t>
      </w:r>
      <w:r w:rsidR="000D4C6A">
        <w:rPr>
          <w:rFonts w:eastAsia="KaiTi_GB2312" w:hint="eastAsia"/>
          <w:spacing w:val="0"/>
          <w:kern w:val="0"/>
          <w:u w:val="none"/>
        </w:rPr>
        <w:t>(</w:t>
      </w:r>
      <w:r w:rsidR="000D4C6A">
        <w:rPr>
          <w:rFonts w:eastAsia="KaiTi_GB2312"/>
          <w:spacing w:val="0"/>
          <w:kern w:val="0"/>
          <w:u w:val="none"/>
        </w:rPr>
        <w:t>(</w:t>
      </w:r>
      <w:r w:rsidR="0046485E" w:rsidRPr="00CA4847">
        <w:rPr>
          <w:rFonts w:eastAsia="KaiTi_GB2312"/>
          <w:spacing w:val="0"/>
          <w:kern w:val="0"/>
          <w:u w:val="none"/>
        </w:rPr>
        <w:t>a</w:t>
      </w:r>
      <w:r w:rsidR="000D4C6A">
        <w:rPr>
          <w:rFonts w:eastAsia="KaiTi_GB2312"/>
          <w:spacing w:val="0"/>
          <w:kern w:val="0"/>
          <w:u w:val="none"/>
        </w:rPr>
        <w:t>)</w:t>
      </w:r>
      <w:r w:rsidR="0046485E" w:rsidRPr="00CA4847">
        <w:rPr>
          <w:rFonts w:eastAsia="KaiTi_GB2312" w:hint="eastAsia"/>
          <w:spacing w:val="0"/>
          <w:kern w:val="0"/>
          <w:u w:val="none"/>
        </w:rPr>
        <w:t>款</w:t>
      </w:r>
      <w:r w:rsidR="000D4C6A">
        <w:rPr>
          <w:rFonts w:eastAsia="KaiTi_GB2312" w:hint="eastAsia"/>
          <w:spacing w:val="0"/>
          <w:kern w:val="0"/>
          <w:u w:val="none"/>
        </w:rPr>
        <w:t>))</w:t>
      </w:r>
      <w:bookmarkEnd w:id="832"/>
      <w:bookmarkEnd w:id="833"/>
    </w:p>
    <w:p w:rsidR="0046485E" w:rsidRDefault="0046485E" w:rsidP="00003EC4">
      <w:pPr>
        <w:pStyle w:val="Heading4"/>
        <w:rPr>
          <w:rFonts w:hint="eastAsia"/>
        </w:rPr>
      </w:pPr>
      <w:bookmarkStart w:id="834" w:name="_Toc176169571"/>
      <w:bookmarkStart w:id="835" w:name="_Toc176233424"/>
      <w:r>
        <w:rPr>
          <w:rFonts w:hint="eastAsia"/>
        </w:rPr>
        <w:t>出生登记</w:t>
      </w:r>
      <w:bookmarkEnd w:id="834"/>
      <w:bookmarkEnd w:id="835"/>
    </w:p>
    <w:p w:rsidR="0046485E" w:rsidRDefault="0046485E">
      <w:pPr>
        <w:rPr>
          <w:rFonts w:hint="eastAsia"/>
          <w:color w:val="000000"/>
        </w:rPr>
      </w:pPr>
      <w:r>
        <w:rPr>
          <w:rFonts w:hint="eastAsia"/>
          <w:color w:val="000000"/>
        </w:rPr>
        <w:tab/>
      </w:r>
      <w:r>
        <w:rPr>
          <w:color w:val="000000"/>
        </w:rPr>
        <w:t>69</w:t>
      </w:r>
      <w:r w:rsidR="00D143A3">
        <w:rPr>
          <w:rFonts w:hint="eastAsia"/>
          <w:color w:val="000000"/>
        </w:rPr>
        <w:t>4.</w:t>
      </w:r>
      <w:r>
        <w:rPr>
          <w:rFonts w:hint="eastAsia"/>
          <w:color w:val="000000"/>
        </w:rPr>
        <w:t xml:space="preserve">  </w:t>
      </w:r>
      <w:r>
        <w:rPr>
          <w:rFonts w:hint="eastAsia"/>
          <w:color w:val="000000"/>
        </w:rPr>
        <w:t>在注意到为落实委员会先前的建议</w:t>
      </w:r>
      <w:r w:rsidR="000D4C6A">
        <w:rPr>
          <w:rFonts w:hint="eastAsia"/>
          <w:color w:val="000000"/>
        </w:rPr>
        <w:t>，</w:t>
      </w:r>
      <w:r>
        <w:rPr>
          <w:rFonts w:hint="eastAsia"/>
          <w:color w:val="000000"/>
        </w:rPr>
        <w:t>包括建立区级登记处以及开展提高认识运动所采取的各项措施之际</w:t>
      </w:r>
      <w:r w:rsidR="000D4C6A">
        <w:rPr>
          <w:rFonts w:hint="eastAsia"/>
          <w:color w:val="000000"/>
        </w:rPr>
        <w:t>，</w:t>
      </w:r>
      <w:r>
        <w:rPr>
          <w:rFonts w:hint="eastAsia"/>
          <w:color w:val="000000"/>
        </w:rPr>
        <w:t>委员会关切的感到</w:t>
      </w:r>
      <w:r w:rsidR="000D4C6A">
        <w:rPr>
          <w:rFonts w:hint="eastAsia"/>
          <w:color w:val="000000"/>
        </w:rPr>
        <w:t>，</w:t>
      </w:r>
      <w:r>
        <w:rPr>
          <w:rFonts w:hint="eastAsia"/>
          <w:color w:val="000000"/>
        </w:rPr>
        <w:t>许多儿童</w:t>
      </w:r>
      <w:r w:rsidR="000D4C6A">
        <w:rPr>
          <w:rFonts w:hint="eastAsia"/>
          <w:color w:val="000000"/>
        </w:rPr>
        <w:t>，</w:t>
      </w:r>
      <w:r>
        <w:rPr>
          <w:rFonts w:hint="eastAsia"/>
          <w:color w:val="000000"/>
        </w:rPr>
        <w:t>尤其是生活在偏远乡村社区的儿童和家庭处境贫困的儿童仍未办妥出生登记。</w:t>
      </w:r>
    </w:p>
    <w:p w:rsidR="0046485E" w:rsidRPr="001F0FC3" w:rsidRDefault="0046485E" w:rsidP="00B0791F">
      <w:pPr>
        <w:spacing w:after="240"/>
        <w:rPr>
          <w:rFonts w:ascii="Time New Roman" w:eastAsia="SimHei" w:hAnsi="Time New Roman" w:hint="eastAsia"/>
          <w:color w:val="000000"/>
        </w:rPr>
      </w:pPr>
      <w:r w:rsidRPr="001F0FC3">
        <w:rPr>
          <w:rFonts w:ascii="Time New Roman" w:eastAsia="SimHei" w:hAnsi="Time New Roman" w:hint="eastAsia"/>
          <w:color w:val="000000"/>
        </w:rPr>
        <w:tab/>
      </w:r>
      <w:r w:rsidRPr="001F0FC3">
        <w:rPr>
          <w:rFonts w:ascii="Time New Roman" w:eastAsia="SimHei" w:hAnsi="Time New Roman"/>
          <w:b/>
          <w:color w:val="000000"/>
        </w:rPr>
        <w:t>69</w:t>
      </w:r>
      <w:r w:rsidR="00D143A3" w:rsidRPr="001F0FC3">
        <w:rPr>
          <w:rFonts w:ascii="Time New Roman" w:eastAsia="SimHei" w:hAnsi="Time New Roman" w:hint="eastAsia"/>
          <w:b/>
          <w:color w:val="000000"/>
        </w:rPr>
        <w:t>5</w:t>
      </w:r>
      <w:r w:rsidR="00D143A3" w:rsidRPr="001F0FC3">
        <w:rPr>
          <w:rFonts w:ascii="Time New Roman" w:eastAsia="SimHei" w:hAnsi="Time New Roman" w:hint="eastAsia"/>
          <w:color w:val="000000"/>
        </w:rPr>
        <w:t>.</w:t>
      </w:r>
      <w:r w:rsidRPr="001F0FC3">
        <w:rPr>
          <w:rFonts w:ascii="Time New Roman" w:eastAsia="SimHei" w:hAnsi="Time New Roman" w:hint="eastAsia"/>
          <w:color w:val="000000"/>
        </w:rPr>
        <w:t xml:space="preserve">  </w:t>
      </w:r>
      <w:r w:rsidRPr="001F0FC3">
        <w:rPr>
          <w:rFonts w:ascii="Time New Roman" w:eastAsia="SimHei" w:hAnsi="Time New Roman" w:hint="eastAsia"/>
          <w:color w:val="000000"/>
        </w:rPr>
        <w:t>委员会建议缔约国采取一切必要措施</w:t>
      </w:r>
      <w:r w:rsidR="000D4C6A">
        <w:rPr>
          <w:rFonts w:ascii="Time New Roman" w:eastAsia="SimHei" w:hAnsi="Time New Roman" w:hint="eastAsia"/>
          <w:color w:val="000000"/>
        </w:rPr>
        <w:t>，</w:t>
      </w:r>
      <w:r w:rsidRPr="001F0FC3">
        <w:rPr>
          <w:rFonts w:ascii="Time New Roman" w:eastAsia="SimHei" w:hAnsi="Time New Roman" w:hint="eastAsia"/>
          <w:color w:val="000000"/>
        </w:rPr>
        <w:t>确保缔约国境内所有家长都可前往办理出生登记。委员会还建议缔约国为地方当局提供支持</w:t>
      </w:r>
      <w:r w:rsidR="000D4C6A">
        <w:rPr>
          <w:rFonts w:ascii="Time New Roman" w:eastAsia="SimHei" w:hAnsi="Time New Roman" w:hint="eastAsia"/>
          <w:color w:val="000000"/>
        </w:rPr>
        <w:t>，</w:t>
      </w:r>
      <w:r w:rsidRPr="001F0FC3">
        <w:rPr>
          <w:rFonts w:ascii="Time New Roman" w:eastAsia="SimHei" w:hAnsi="Time New Roman" w:hint="eastAsia"/>
          <w:color w:val="000000"/>
        </w:rPr>
        <w:t>提高出生登记率</w:t>
      </w:r>
      <w:r w:rsidR="000D4C6A">
        <w:rPr>
          <w:rFonts w:ascii="Time New Roman" w:eastAsia="SimHei" w:hAnsi="Time New Roman" w:hint="eastAsia"/>
          <w:color w:val="000000"/>
        </w:rPr>
        <w:t>，</w:t>
      </w:r>
      <w:r w:rsidRPr="001F0FC3">
        <w:rPr>
          <w:rFonts w:ascii="Time New Roman" w:eastAsia="SimHei" w:hAnsi="Time New Roman" w:hint="eastAsia"/>
          <w:color w:val="000000"/>
        </w:rPr>
        <w:t>可能在各村一级设立助理登记员</w:t>
      </w:r>
      <w:r w:rsidR="000D4C6A">
        <w:rPr>
          <w:rFonts w:ascii="Time New Roman" w:eastAsia="SimHei" w:hAnsi="Time New Roman" w:hint="eastAsia"/>
          <w:color w:val="000000"/>
        </w:rPr>
        <w:t>，</w:t>
      </w:r>
      <w:r w:rsidRPr="001F0FC3">
        <w:rPr>
          <w:rFonts w:ascii="Time New Roman" w:eastAsia="SimHei" w:hAnsi="Time New Roman" w:hint="eastAsia"/>
          <w:color w:val="000000"/>
        </w:rPr>
        <w:t>发起一场全国流动法庭审理运动</w:t>
      </w:r>
      <w:r w:rsidR="000D4C6A">
        <w:rPr>
          <w:rFonts w:ascii="Time New Roman" w:eastAsia="SimHei" w:hAnsi="Time New Roman" w:hint="eastAsia"/>
          <w:color w:val="000000"/>
        </w:rPr>
        <w:t>，</w:t>
      </w:r>
      <w:r w:rsidRPr="001F0FC3">
        <w:rPr>
          <w:rFonts w:ascii="Time New Roman" w:eastAsia="SimHei" w:hAnsi="Time New Roman" w:hint="eastAsia"/>
          <w:color w:val="000000"/>
        </w:rPr>
        <w:t>对一些延误的出生申报案下达追补决定</w:t>
      </w:r>
      <w:r w:rsidR="000D4C6A">
        <w:rPr>
          <w:rFonts w:ascii="Time New Roman" w:eastAsia="SimHei" w:hAnsi="Time New Roman" w:hint="eastAsia"/>
          <w:color w:val="000000"/>
        </w:rPr>
        <w:t>；</w:t>
      </w:r>
      <w:r w:rsidRPr="001F0FC3">
        <w:rPr>
          <w:rFonts w:ascii="Time New Roman" w:eastAsia="SimHei" w:hAnsi="Time New Roman" w:hint="eastAsia"/>
          <w:color w:val="000000"/>
        </w:rPr>
        <w:t>登记应予以免费办理。</w:t>
      </w:r>
    </w:p>
    <w:p w:rsidR="0046485E" w:rsidRDefault="0046485E" w:rsidP="00003EC4">
      <w:pPr>
        <w:pStyle w:val="Heading4"/>
        <w:rPr>
          <w:rFonts w:hint="eastAsia"/>
        </w:rPr>
      </w:pPr>
      <w:bookmarkStart w:id="836" w:name="_Toc176169572"/>
      <w:bookmarkStart w:id="837" w:name="_Toc176233425"/>
      <w:r>
        <w:rPr>
          <w:rFonts w:hint="eastAsia"/>
        </w:rPr>
        <w:t>获得适当的信息</w:t>
      </w:r>
      <w:bookmarkEnd w:id="836"/>
      <w:bookmarkEnd w:id="837"/>
    </w:p>
    <w:p w:rsidR="0046485E" w:rsidRDefault="0046485E">
      <w:pPr>
        <w:rPr>
          <w:rFonts w:hint="eastAsia"/>
          <w:color w:val="000000"/>
        </w:rPr>
      </w:pPr>
      <w:r>
        <w:rPr>
          <w:rFonts w:hint="eastAsia"/>
          <w:color w:val="000000"/>
        </w:rPr>
        <w:tab/>
      </w:r>
      <w:r>
        <w:rPr>
          <w:color w:val="000000"/>
        </w:rPr>
        <w:t>69</w:t>
      </w:r>
      <w:r w:rsidR="00D143A3">
        <w:rPr>
          <w:rFonts w:hint="eastAsia"/>
          <w:color w:val="000000"/>
        </w:rPr>
        <w:t>6.</w:t>
      </w:r>
      <w:r>
        <w:rPr>
          <w:rFonts w:hint="eastAsia"/>
          <w:color w:val="000000"/>
        </w:rPr>
        <w:t xml:space="preserve">  </w:t>
      </w:r>
      <w:r>
        <w:rPr>
          <w:rFonts w:hint="eastAsia"/>
          <w:color w:val="000000"/>
        </w:rPr>
        <w:t>在注意到设有视听和社区事务高级管理局和影片检查委员会的同时</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为这两个机制拨出的预算不足。委员会还关切地表示</w:t>
      </w:r>
      <w:r w:rsidR="000D4C6A">
        <w:rPr>
          <w:rFonts w:hint="eastAsia"/>
          <w:color w:val="000000"/>
        </w:rPr>
        <w:t>，</w:t>
      </w:r>
      <w:r>
        <w:rPr>
          <w:rFonts w:hint="eastAsia"/>
          <w:color w:val="000000"/>
        </w:rPr>
        <w:t>就针对儿童的信息宣传无充分的品质管制</w:t>
      </w:r>
      <w:r w:rsidR="000D4C6A">
        <w:rPr>
          <w:rFonts w:hint="eastAsia"/>
          <w:color w:val="000000"/>
        </w:rPr>
        <w:t>，</w:t>
      </w:r>
      <w:r>
        <w:rPr>
          <w:rFonts w:hint="eastAsia"/>
          <w:color w:val="000000"/>
        </w:rPr>
        <w:t>而事实上儿童们通过不受控制的影像俱乐部和互联网</w:t>
      </w:r>
      <w:r w:rsidR="000D4C6A">
        <w:rPr>
          <w:rFonts w:hint="eastAsia"/>
          <w:color w:val="000000"/>
        </w:rPr>
        <w:t>，</w:t>
      </w:r>
      <w:r>
        <w:rPr>
          <w:rFonts w:hint="eastAsia"/>
          <w:color w:val="000000"/>
        </w:rPr>
        <w:t>面临蒙受诸如暴力和色情之类有害</w:t>
      </w:r>
      <w:r w:rsidR="002553EE">
        <w:rPr>
          <w:rFonts w:hint="eastAsia"/>
          <w:color w:val="000000"/>
        </w:rPr>
        <w:t>性</w:t>
      </w:r>
      <w:r>
        <w:rPr>
          <w:rFonts w:hint="eastAsia"/>
          <w:color w:val="000000"/>
        </w:rPr>
        <w:t>影响的风险。</w:t>
      </w:r>
    </w:p>
    <w:p w:rsidR="0046485E" w:rsidRPr="00B0791F" w:rsidRDefault="0046485E" w:rsidP="00003EC4">
      <w:pPr>
        <w:spacing w:after="240"/>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69</w:t>
      </w:r>
      <w:r w:rsidR="00D143A3" w:rsidRPr="00B0791F">
        <w:rPr>
          <w:rFonts w:ascii="Time New Roman" w:eastAsia="SimHei" w:hAnsi="Time New Roman" w:hint="eastAsia"/>
          <w:b/>
          <w:color w:val="000000"/>
        </w:rPr>
        <w:t>7</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参照《公约》第</w:t>
      </w:r>
      <w:r w:rsidRPr="00B0791F">
        <w:rPr>
          <w:rFonts w:ascii="Time New Roman" w:eastAsia="SimHei" w:hAnsi="Time New Roman" w:hint="eastAsia"/>
          <w:b/>
          <w:color w:val="000000"/>
        </w:rPr>
        <w:t>17</w:t>
      </w:r>
      <w:r w:rsidRPr="00B0791F">
        <w:rPr>
          <w:rFonts w:ascii="Time New Roman" w:eastAsia="SimHei" w:hAnsi="Time New Roman" w:hint="eastAsia"/>
          <w:color w:val="000000"/>
        </w:rPr>
        <w:t>条</w:t>
      </w:r>
      <w:r w:rsidR="000D4C6A">
        <w:rPr>
          <w:rFonts w:ascii="Time New Roman" w:eastAsia="SimHei" w:hAnsi="Time New Roman" w:hint="eastAsia"/>
          <w:color w:val="000000"/>
        </w:rPr>
        <w:t>，</w:t>
      </w:r>
      <w:r w:rsidRPr="00B0791F">
        <w:rPr>
          <w:rFonts w:ascii="Time New Roman" w:eastAsia="SimHei" w:hAnsi="Time New Roman" w:hint="eastAsia"/>
          <w:color w:val="000000"/>
        </w:rPr>
        <w:t>委员会建议缔约国采取一切必要的立法和其他措施</w:t>
      </w:r>
      <w:r w:rsidR="000D4C6A">
        <w:rPr>
          <w:rFonts w:ascii="Time New Roman" w:eastAsia="SimHei" w:hAnsi="Time New Roman" w:hint="eastAsia"/>
          <w:color w:val="000000"/>
        </w:rPr>
        <w:t>，</w:t>
      </w:r>
      <w:r w:rsidRPr="00B0791F">
        <w:rPr>
          <w:rFonts w:ascii="Time New Roman" w:eastAsia="SimHei" w:hAnsi="Time New Roman" w:hint="eastAsia"/>
          <w:color w:val="000000"/>
        </w:rPr>
        <w:t>包括通过为以上第</w:t>
      </w:r>
      <w:r w:rsidRPr="00B0791F">
        <w:rPr>
          <w:rFonts w:ascii="Time New Roman" w:eastAsia="SimHei" w:hAnsi="Time New Roman" w:hint="eastAsia"/>
          <w:b/>
          <w:color w:val="000000"/>
        </w:rPr>
        <w:t>69</w:t>
      </w:r>
      <w:r w:rsidR="003D325B">
        <w:rPr>
          <w:rFonts w:ascii="Time New Roman" w:eastAsia="SimHei" w:hAnsi="Time New Roman" w:hint="eastAsia"/>
          <w:b/>
          <w:color w:val="000000"/>
        </w:rPr>
        <w:t>6</w:t>
      </w:r>
      <w:r w:rsidRPr="00B0791F">
        <w:rPr>
          <w:rFonts w:ascii="Time New Roman" w:eastAsia="SimHei" w:hAnsi="Time New Roman" w:hint="eastAsia"/>
          <w:color w:val="000000"/>
        </w:rPr>
        <w:t>段所述的两个机构拨出充分资源</w:t>
      </w:r>
      <w:r w:rsidR="000D4C6A">
        <w:rPr>
          <w:rFonts w:ascii="Time New Roman" w:eastAsia="SimHei" w:hAnsi="Time New Roman" w:hint="eastAsia"/>
          <w:color w:val="000000"/>
        </w:rPr>
        <w:t>，</w:t>
      </w:r>
      <w:r w:rsidRPr="00B0791F">
        <w:rPr>
          <w:rFonts w:ascii="Time New Roman" w:eastAsia="SimHei" w:hAnsi="Time New Roman" w:hint="eastAsia"/>
          <w:color w:val="000000"/>
        </w:rPr>
        <w:t>加强对针对儿童信息的品质管制。委员会还建议</w:t>
      </w:r>
      <w:r w:rsidR="000D4C6A">
        <w:rPr>
          <w:rFonts w:ascii="Time New Roman" w:eastAsia="SimHei" w:hAnsi="Time New Roman" w:hint="eastAsia"/>
          <w:color w:val="000000"/>
        </w:rPr>
        <w:t>，</w:t>
      </w:r>
      <w:r w:rsidRPr="00B0791F">
        <w:rPr>
          <w:rFonts w:ascii="Time New Roman" w:eastAsia="SimHei" w:hAnsi="Time New Roman" w:hint="eastAsia"/>
          <w:color w:val="000000"/>
        </w:rPr>
        <w:t>缔约国开展针对家长、监护人和教师的咨询运动</w:t>
      </w:r>
      <w:r w:rsidR="000D4C6A">
        <w:rPr>
          <w:rFonts w:ascii="Time New Roman" w:eastAsia="SimHei" w:hAnsi="Time New Roman" w:hint="eastAsia"/>
          <w:color w:val="000000"/>
        </w:rPr>
        <w:t>，</w:t>
      </w:r>
      <w:r w:rsidRPr="00B0791F">
        <w:rPr>
          <w:rFonts w:ascii="Time New Roman" w:eastAsia="SimHei" w:hAnsi="Time New Roman" w:hint="eastAsia"/>
          <w:color w:val="000000"/>
        </w:rPr>
        <w:t>并与互联网服务提供商具体合作</w:t>
      </w:r>
      <w:r w:rsidR="000D4C6A">
        <w:rPr>
          <w:rFonts w:ascii="Time New Roman" w:eastAsia="SimHei" w:hAnsi="Time New Roman" w:hint="eastAsia"/>
          <w:color w:val="000000"/>
        </w:rPr>
        <w:t>，</w:t>
      </w:r>
      <w:r w:rsidRPr="00B0791F">
        <w:rPr>
          <w:rFonts w:ascii="Time New Roman" w:eastAsia="SimHei" w:hAnsi="Time New Roman" w:hint="eastAsia"/>
          <w:color w:val="000000"/>
        </w:rPr>
        <w:t>保护儿童免遭通过录像俱乐部和互联网蒙受诸如暴力和色情之类有害材料影响的风险。</w:t>
      </w:r>
    </w:p>
    <w:p w:rsidR="0046485E" w:rsidRDefault="0046485E" w:rsidP="00003EC4">
      <w:pPr>
        <w:pStyle w:val="Heading4"/>
        <w:rPr>
          <w:rFonts w:hint="eastAsia"/>
        </w:rPr>
      </w:pPr>
      <w:bookmarkStart w:id="838" w:name="_Toc176169573"/>
      <w:bookmarkStart w:id="839" w:name="_Toc176233426"/>
      <w:r>
        <w:rPr>
          <w:rFonts w:hint="eastAsia"/>
        </w:rPr>
        <w:t>体</w:t>
      </w:r>
      <w:r>
        <w:rPr>
          <w:rFonts w:hint="eastAsia"/>
        </w:rPr>
        <w:t xml:space="preserve">  </w:t>
      </w:r>
      <w:r>
        <w:rPr>
          <w:rFonts w:hint="eastAsia"/>
        </w:rPr>
        <w:t>罚</w:t>
      </w:r>
      <w:bookmarkEnd w:id="838"/>
      <w:bookmarkEnd w:id="839"/>
    </w:p>
    <w:p w:rsidR="0046485E" w:rsidRDefault="0046485E">
      <w:pPr>
        <w:rPr>
          <w:rFonts w:hint="eastAsia"/>
          <w:color w:val="000000"/>
        </w:rPr>
      </w:pPr>
      <w:r>
        <w:rPr>
          <w:rFonts w:hint="eastAsia"/>
          <w:color w:val="000000"/>
        </w:rPr>
        <w:tab/>
      </w:r>
      <w:r>
        <w:rPr>
          <w:color w:val="000000"/>
        </w:rPr>
        <w:t>69</w:t>
      </w:r>
      <w:r w:rsidR="00D143A3">
        <w:rPr>
          <w:rFonts w:hint="eastAsia"/>
          <w:color w:val="000000"/>
        </w:rPr>
        <w:t>8.</w:t>
      </w:r>
      <w:r>
        <w:rPr>
          <w:rFonts w:hint="eastAsia"/>
          <w:color w:val="000000"/>
        </w:rPr>
        <w:t xml:space="preserve">  </w:t>
      </w:r>
      <w:r>
        <w:rPr>
          <w:rFonts w:hint="eastAsia"/>
          <w:color w:val="000000"/>
        </w:rPr>
        <w:t>委员会尤其关注</w:t>
      </w:r>
      <w:r w:rsidR="000D4C6A">
        <w:rPr>
          <w:rFonts w:hint="eastAsia"/>
          <w:color w:val="000000"/>
        </w:rPr>
        <w:t>，</w:t>
      </w:r>
      <w:r>
        <w:rPr>
          <w:rFonts w:hint="eastAsia"/>
          <w:color w:val="000000"/>
        </w:rPr>
        <w:t>家庭和各机构内采用体罚为合法的现象。在学校的纪律措施方面虽已采取了处理此问题的一些措施</w:t>
      </w:r>
      <w:r w:rsidR="000D4C6A">
        <w:rPr>
          <w:rFonts w:hint="eastAsia"/>
          <w:color w:val="000000"/>
        </w:rPr>
        <w:t>，</w:t>
      </w:r>
      <w:r>
        <w:rPr>
          <w:rFonts w:hint="eastAsia"/>
          <w:color w:val="000000"/>
        </w:rPr>
        <w:t>然而</w:t>
      </w:r>
      <w:r w:rsidR="000D4C6A">
        <w:rPr>
          <w:rFonts w:hint="eastAsia"/>
          <w:color w:val="000000"/>
        </w:rPr>
        <w:t>，</w:t>
      </w:r>
      <w:r>
        <w:rPr>
          <w:rFonts w:hint="eastAsia"/>
          <w:color w:val="000000"/>
        </w:rPr>
        <w:t>委员会关切的感到</w:t>
      </w:r>
      <w:r w:rsidR="000D4C6A">
        <w:rPr>
          <w:rFonts w:hint="eastAsia"/>
          <w:color w:val="000000"/>
        </w:rPr>
        <w:t>，</w:t>
      </w:r>
      <w:r>
        <w:rPr>
          <w:rFonts w:hint="eastAsia"/>
          <w:color w:val="000000"/>
        </w:rPr>
        <w:t>法律不禁止在校内采用体罚</w:t>
      </w:r>
      <w:r w:rsidR="000D4C6A">
        <w:rPr>
          <w:rFonts w:hint="eastAsia"/>
          <w:color w:val="000000"/>
        </w:rPr>
        <w:t>，</w:t>
      </w:r>
      <w:r>
        <w:rPr>
          <w:rFonts w:hint="eastAsia"/>
          <w:color w:val="000000"/>
        </w:rPr>
        <w:t>并由于普遍容忍体罚的态度</w:t>
      </w:r>
      <w:r w:rsidR="000D4C6A">
        <w:rPr>
          <w:rFonts w:hint="eastAsia"/>
          <w:color w:val="000000"/>
        </w:rPr>
        <w:t>，</w:t>
      </w:r>
      <w:r>
        <w:rPr>
          <w:rFonts w:hint="eastAsia"/>
          <w:color w:val="000000"/>
        </w:rPr>
        <w:t>整个社会普遍盛行以体罚作为纪律管教的手段。</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69</w:t>
      </w:r>
      <w:r w:rsidR="00D143A3" w:rsidRPr="00B0791F">
        <w:rPr>
          <w:rFonts w:ascii="Time New Roman" w:eastAsia="SimHei" w:hAnsi="Time New Roman" w:hint="eastAsia"/>
          <w:b/>
          <w:color w:val="000000"/>
        </w:rPr>
        <w:t>9</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B0791F" w:rsidRDefault="0046485E" w:rsidP="00003EC4">
      <w:pPr>
        <w:numPr>
          <w:ilvl w:val="0"/>
          <w:numId w:val="121"/>
        </w:numPr>
        <w:rPr>
          <w:rFonts w:ascii="Time New Roman" w:eastAsia="SimHei" w:hAnsi="Time New Roman" w:hint="eastAsia"/>
          <w:color w:val="000000"/>
        </w:rPr>
      </w:pPr>
      <w:r w:rsidRPr="00B0791F">
        <w:rPr>
          <w:rFonts w:ascii="Time New Roman" w:eastAsia="SimHei" w:hAnsi="Time New Roman" w:hint="eastAsia"/>
          <w:color w:val="000000"/>
        </w:rPr>
        <w:t>通过法律明确禁止在家庭、学校和各机构中采用体罚和落实现行禁止规定</w:t>
      </w:r>
      <w:r w:rsidR="000D4C6A">
        <w:rPr>
          <w:rFonts w:ascii="Time New Roman" w:eastAsia="SimHei" w:hAnsi="Time New Roman" w:hint="eastAsia"/>
          <w:color w:val="000000"/>
        </w:rPr>
        <w:t>；</w:t>
      </w:r>
    </w:p>
    <w:p w:rsidR="0046485E" w:rsidRPr="00B0791F" w:rsidRDefault="0046485E" w:rsidP="00003EC4">
      <w:pPr>
        <w:numPr>
          <w:ilvl w:val="0"/>
          <w:numId w:val="121"/>
        </w:numPr>
        <w:rPr>
          <w:rFonts w:ascii="Time New Roman" w:eastAsia="SimHei" w:hAnsi="Time New Roman" w:hint="eastAsia"/>
          <w:color w:val="000000"/>
        </w:rPr>
      </w:pPr>
      <w:r w:rsidRPr="00B0791F">
        <w:rPr>
          <w:rFonts w:ascii="Time New Roman" w:eastAsia="SimHei" w:hAnsi="Time New Roman" w:hint="eastAsia"/>
          <w:color w:val="000000"/>
        </w:rPr>
        <w:t>展开一项综合性研究</w:t>
      </w:r>
      <w:r w:rsidR="000D4C6A">
        <w:rPr>
          <w:rFonts w:ascii="Time New Roman" w:eastAsia="SimHei" w:hAnsi="Time New Roman" w:hint="eastAsia"/>
          <w:color w:val="000000"/>
        </w:rPr>
        <w:t>，</w:t>
      </w:r>
      <w:r w:rsidRPr="00B0791F">
        <w:rPr>
          <w:rFonts w:ascii="Time New Roman" w:eastAsia="SimHei" w:hAnsi="Time New Roman" w:hint="eastAsia"/>
          <w:color w:val="000000"/>
        </w:rPr>
        <w:t>评估体罚的根源、性质和严重程度</w:t>
      </w:r>
      <w:r w:rsidR="000D4C6A">
        <w:rPr>
          <w:rFonts w:ascii="Time New Roman" w:eastAsia="SimHei" w:hAnsi="Time New Roman" w:hint="eastAsia"/>
          <w:color w:val="000000"/>
        </w:rPr>
        <w:t>，</w:t>
      </w:r>
      <w:r w:rsidRPr="00B0791F">
        <w:rPr>
          <w:rFonts w:ascii="Time New Roman" w:eastAsia="SimHei" w:hAnsi="Time New Roman" w:hint="eastAsia"/>
          <w:color w:val="000000"/>
        </w:rPr>
        <w:t>以及评估迄今为止缔约国为减少和铲除体罚现象所采取的措施的影响程度</w:t>
      </w:r>
      <w:r w:rsidR="000D4C6A">
        <w:rPr>
          <w:rFonts w:ascii="Time New Roman" w:eastAsia="SimHei" w:hAnsi="Time New Roman" w:hint="eastAsia"/>
          <w:color w:val="000000"/>
        </w:rPr>
        <w:t>；</w:t>
      </w:r>
    </w:p>
    <w:p w:rsidR="0046485E" w:rsidRPr="00B0791F" w:rsidRDefault="0046485E" w:rsidP="00003EC4">
      <w:pPr>
        <w:numPr>
          <w:ilvl w:val="0"/>
          <w:numId w:val="121"/>
        </w:numPr>
        <w:rPr>
          <w:rFonts w:ascii="Time New Roman" w:eastAsia="SimHei" w:hAnsi="Time New Roman" w:hint="eastAsia"/>
          <w:color w:val="000000"/>
        </w:rPr>
      </w:pPr>
      <w:r w:rsidRPr="00B0791F">
        <w:rPr>
          <w:rFonts w:ascii="Time New Roman" w:eastAsia="SimHei" w:hAnsi="Time New Roman" w:hint="eastAsia"/>
          <w:color w:val="000000"/>
        </w:rPr>
        <w:t>开展公共教育、提高认识和社会动员运动</w:t>
      </w:r>
      <w:r w:rsidR="000D4C6A">
        <w:rPr>
          <w:rFonts w:ascii="Time New Roman" w:eastAsia="SimHei" w:hAnsi="Time New Roman" w:hint="eastAsia"/>
          <w:color w:val="000000"/>
        </w:rPr>
        <w:t>，</w:t>
      </w:r>
      <w:r w:rsidRPr="00B0791F">
        <w:rPr>
          <w:rFonts w:ascii="Time New Roman" w:eastAsia="SimHei" w:hAnsi="Time New Roman" w:hint="eastAsia"/>
          <w:color w:val="000000"/>
        </w:rPr>
        <w:t>阐明体罚的有害影响</w:t>
      </w:r>
      <w:r w:rsidR="000D4C6A">
        <w:rPr>
          <w:rFonts w:ascii="Time New Roman" w:eastAsia="SimHei" w:hAnsi="Time New Roman" w:hint="eastAsia"/>
          <w:color w:val="000000"/>
        </w:rPr>
        <w:t>，</w:t>
      </w:r>
      <w:r w:rsidRPr="00B0791F">
        <w:rPr>
          <w:rFonts w:ascii="Time New Roman" w:eastAsia="SimHei" w:hAnsi="Time New Roman" w:hint="eastAsia"/>
          <w:color w:val="000000"/>
        </w:rPr>
        <w:t>以期扭转对这种做法的普遍态度</w:t>
      </w:r>
      <w:r w:rsidR="000D4C6A">
        <w:rPr>
          <w:rFonts w:ascii="Time New Roman" w:eastAsia="SimHei" w:hAnsi="Time New Roman" w:hint="eastAsia"/>
          <w:color w:val="000000"/>
        </w:rPr>
        <w:t>，</w:t>
      </w:r>
      <w:r w:rsidRPr="00B0791F">
        <w:rPr>
          <w:rFonts w:ascii="Time New Roman" w:eastAsia="SimHei" w:hAnsi="Time New Roman" w:hint="eastAsia"/>
          <w:color w:val="000000"/>
        </w:rPr>
        <w:t>并推行抚养和教育子女的正面、非暴力、参与性形式</w:t>
      </w:r>
      <w:r w:rsidR="000D4C6A">
        <w:rPr>
          <w:rFonts w:ascii="Time New Roman" w:eastAsia="SimHei" w:hAnsi="Time New Roman" w:hint="eastAsia"/>
          <w:color w:val="000000"/>
        </w:rPr>
        <w:t>；</w:t>
      </w:r>
    </w:p>
    <w:p w:rsidR="0046485E" w:rsidRPr="00B0791F" w:rsidRDefault="0046485E" w:rsidP="00003EC4">
      <w:pPr>
        <w:numPr>
          <w:ilvl w:val="0"/>
          <w:numId w:val="121"/>
        </w:numPr>
        <w:rPr>
          <w:rFonts w:ascii="Time New Roman" w:eastAsia="SimHei" w:hAnsi="Time New Roman" w:hint="eastAsia"/>
          <w:color w:val="000000"/>
        </w:rPr>
      </w:pPr>
      <w:r w:rsidRPr="00B0791F">
        <w:rPr>
          <w:rFonts w:ascii="Time New Roman" w:eastAsia="SimHei" w:hAnsi="Time New Roman" w:hint="eastAsia"/>
          <w:color w:val="000000"/>
        </w:rPr>
        <w:t>确保既注重儿童权利又注重儿童心理方面问题的禁止体罚教育方案</w:t>
      </w:r>
      <w:r w:rsidR="000D4C6A">
        <w:rPr>
          <w:rFonts w:ascii="Time New Roman" w:eastAsia="SimHei" w:hAnsi="Time New Roman" w:hint="eastAsia"/>
          <w:color w:val="000000"/>
        </w:rPr>
        <w:t>；</w:t>
      </w:r>
    </w:p>
    <w:p w:rsidR="0046485E" w:rsidRPr="00B0791F" w:rsidRDefault="0046485E" w:rsidP="00003EC4">
      <w:pPr>
        <w:numPr>
          <w:ilvl w:val="0"/>
          <w:numId w:val="121"/>
        </w:numPr>
        <w:rPr>
          <w:rFonts w:ascii="Time New Roman" w:eastAsia="SimHei" w:hAnsi="Time New Roman" w:hint="eastAsia"/>
          <w:color w:val="000000"/>
        </w:rPr>
      </w:pPr>
      <w:r w:rsidRPr="00B0791F">
        <w:rPr>
          <w:rFonts w:ascii="Time New Roman" w:eastAsia="SimHei" w:hAnsi="Time New Roman" w:hint="eastAsia"/>
          <w:color w:val="000000"/>
        </w:rPr>
        <w:t>确保蒙受体罚受害者的康复和社会重新融合。</w:t>
      </w:r>
    </w:p>
    <w:p w:rsidR="0046485E" w:rsidRPr="00B0791F" w:rsidRDefault="0046485E" w:rsidP="00003EC4">
      <w:pPr>
        <w:spacing w:after="320"/>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70</w:t>
      </w:r>
      <w:r w:rsidR="00D143A3" w:rsidRPr="00B0791F">
        <w:rPr>
          <w:rFonts w:ascii="Time New Roman" w:eastAsia="SimHei" w:hAnsi="Time New Roman"/>
          <w:b/>
          <w:color w:val="000000"/>
        </w:rPr>
        <w:t>0</w:t>
      </w:r>
      <w:r w:rsidR="00D143A3" w:rsidRPr="00B0791F">
        <w:rPr>
          <w:rFonts w:ascii="Time New Roman" w:eastAsia="SimHei" w:hAnsi="Time New Roman"/>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委员会提请缔约国注意</w:t>
      </w:r>
      <w:r w:rsidRPr="00B0791F">
        <w:rPr>
          <w:rFonts w:ascii="Time New Roman" w:eastAsia="SimHei" w:hAnsi="Time New Roman" w:hint="eastAsia"/>
          <w:b/>
          <w:color w:val="000000"/>
        </w:rPr>
        <w:t>2006</w:t>
      </w:r>
      <w:r w:rsidRPr="00B0791F">
        <w:rPr>
          <w:rFonts w:ascii="Time New Roman" w:eastAsia="SimHei" w:hAnsi="Time New Roman" w:hint="eastAsia"/>
          <w:color w:val="000000"/>
        </w:rPr>
        <w:t>年委员会关于儿童受保护免遭体罚和其他形式残忍或有辱人格处罚的权利的一般性意见</w:t>
      </w:r>
      <w:r w:rsidRPr="00B0791F">
        <w:rPr>
          <w:rFonts w:ascii="Time New Roman" w:eastAsia="SimHei" w:hAnsi="Time New Roman" w:hint="eastAsia"/>
          <w:b/>
          <w:color w:val="000000"/>
        </w:rPr>
        <w:t>8</w:t>
      </w:r>
      <w:r w:rsidRPr="00B0791F">
        <w:rPr>
          <w:rFonts w:ascii="Time New Roman" w:eastAsia="SimHei" w:hAnsi="Time New Roman" w:hint="eastAsia"/>
          <w:color w:val="000000"/>
        </w:rPr>
        <w:t>。</w:t>
      </w:r>
    </w:p>
    <w:p w:rsidR="0046485E" w:rsidRPr="00CA4847" w:rsidRDefault="00D143A3" w:rsidP="00003EC4">
      <w:pPr>
        <w:pStyle w:val="Heading3"/>
        <w:rPr>
          <w:rFonts w:eastAsia="KaiTi_GB2312" w:hint="eastAsia"/>
          <w:spacing w:val="0"/>
          <w:kern w:val="0"/>
          <w:u w:val="none"/>
        </w:rPr>
      </w:pPr>
      <w:bookmarkStart w:id="840" w:name="_Toc176169574"/>
      <w:bookmarkStart w:id="841" w:name="_Toc176233427"/>
      <w:r w:rsidRPr="00B0791F">
        <w:rPr>
          <w:rFonts w:hint="eastAsia"/>
          <w:u w:val="none"/>
        </w:rPr>
        <w:t>4.</w:t>
      </w:r>
      <w:r w:rsidR="0046485E" w:rsidRPr="00B0791F">
        <w:rPr>
          <w:rFonts w:hint="eastAsia"/>
          <w:u w:val="none"/>
        </w:rPr>
        <w:t xml:space="preserve">  </w:t>
      </w:r>
      <w:r w:rsidR="0046485E" w:rsidRPr="00B0791F">
        <w:rPr>
          <w:rFonts w:hint="eastAsia"/>
        </w:rPr>
        <w:t>家庭环境和替代性照料</w:t>
      </w:r>
      <w:r w:rsidR="0046485E" w:rsidRPr="00B0791F">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5</w:t>
      </w:r>
      <w:r w:rsidR="0046485E" w:rsidRPr="00CA4847">
        <w:rPr>
          <w:rFonts w:eastAsia="KaiTi_GB2312" w:hint="eastAsia"/>
          <w:spacing w:val="0"/>
          <w:kern w:val="0"/>
          <w:u w:val="none"/>
        </w:rPr>
        <w:t>条、第</w:t>
      </w:r>
      <w:r w:rsidR="0046485E" w:rsidRPr="00CA4847">
        <w:rPr>
          <w:rFonts w:eastAsia="KaiTi_GB2312" w:hint="eastAsia"/>
          <w:spacing w:val="0"/>
          <w:kern w:val="0"/>
          <w:u w:val="none"/>
        </w:rPr>
        <w:t>9</w:t>
      </w:r>
      <w:r w:rsidR="0046485E" w:rsidRPr="00CA4847">
        <w:rPr>
          <w:rFonts w:eastAsia="KaiTi_GB2312" w:hint="eastAsia"/>
          <w:spacing w:val="0"/>
          <w:kern w:val="0"/>
          <w:u w:val="none"/>
        </w:rPr>
        <w:t>至</w:t>
      </w:r>
      <w:r w:rsidR="0046485E" w:rsidRPr="00CA4847">
        <w:rPr>
          <w:rFonts w:eastAsia="KaiTi_GB2312" w:hint="eastAsia"/>
          <w:spacing w:val="0"/>
          <w:kern w:val="0"/>
          <w:u w:val="none"/>
        </w:rPr>
        <w:t>11</w:t>
      </w:r>
      <w:r w:rsidR="0046485E" w:rsidRPr="00CA4847">
        <w:rPr>
          <w:rFonts w:eastAsia="KaiTi_GB2312" w:hint="eastAsia"/>
          <w:spacing w:val="0"/>
          <w:kern w:val="0"/>
          <w:u w:val="none"/>
        </w:rPr>
        <w:t>条、第</w:t>
      </w:r>
      <w:r w:rsidR="0046485E" w:rsidRPr="00CA4847">
        <w:rPr>
          <w:rFonts w:eastAsia="KaiTi_GB2312" w:hint="eastAsia"/>
          <w:spacing w:val="0"/>
          <w:kern w:val="0"/>
          <w:u w:val="none"/>
        </w:rPr>
        <w:t>18</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1</w:t>
      </w:r>
      <w:r w:rsidR="0046485E" w:rsidRPr="00CA4847">
        <w:rPr>
          <w:rFonts w:eastAsia="KaiTi_GB2312" w:hint="eastAsia"/>
          <w:spacing w:val="0"/>
          <w:kern w:val="0"/>
          <w:u w:val="none"/>
        </w:rPr>
        <w:t>至</w:t>
      </w:r>
      <w:r w:rsidR="0046485E" w:rsidRPr="00CA4847">
        <w:rPr>
          <w:rFonts w:eastAsia="KaiTi_GB2312" w:hint="eastAsia"/>
          <w:spacing w:val="0"/>
          <w:kern w:val="0"/>
          <w:u w:val="none"/>
        </w:rPr>
        <w:t>2</w:t>
      </w:r>
      <w:r w:rsidR="0046485E" w:rsidRPr="00CA4847">
        <w:rPr>
          <w:rFonts w:eastAsia="KaiTi_GB2312" w:hint="eastAsia"/>
          <w:spacing w:val="0"/>
          <w:kern w:val="0"/>
          <w:u w:val="none"/>
        </w:rPr>
        <w:t>款</w:t>
      </w:r>
      <w:r w:rsidR="000D4C6A">
        <w:rPr>
          <w:rFonts w:eastAsia="KaiTi_GB2312" w:hint="eastAsia"/>
          <w:spacing w:val="0"/>
          <w:kern w:val="0"/>
          <w:u w:val="none"/>
        </w:rPr>
        <w:t>)</w:t>
      </w:r>
      <w:r w:rsidR="0046485E" w:rsidRPr="00CA4847">
        <w:rPr>
          <w:rFonts w:eastAsia="KaiTi_GB2312" w:hint="eastAsia"/>
          <w:spacing w:val="0"/>
          <w:kern w:val="0"/>
          <w:u w:val="none"/>
        </w:rPr>
        <w:t>、</w:t>
      </w:r>
      <w:r w:rsidR="0046485E" w:rsidRPr="00CA4847">
        <w:rPr>
          <w:rFonts w:eastAsia="KaiTi_GB2312"/>
          <w:spacing w:val="0"/>
          <w:kern w:val="0"/>
          <w:u w:val="none"/>
        </w:rPr>
        <w:br/>
      </w:r>
      <w:r w:rsidR="00B0791F" w:rsidRPr="00CA4847">
        <w:rPr>
          <w:rFonts w:eastAsia="KaiTi_GB2312" w:hint="eastAsia"/>
          <w:spacing w:val="0"/>
          <w:kern w:val="0"/>
          <w:u w:val="none"/>
        </w:rPr>
        <w:t>第</w:t>
      </w:r>
      <w:r w:rsidR="00B0791F" w:rsidRPr="00CA4847">
        <w:rPr>
          <w:rFonts w:eastAsia="KaiTi_GB2312" w:hint="eastAsia"/>
          <w:spacing w:val="0"/>
          <w:kern w:val="0"/>
          <w:u w:val="none"/>
        </w:rPr>
        <w:t>19</w:t>
      </w:r>
      <w:r w:rsidR="00B0791F" w:rsidRPr="00CA4847">
        <w:rPr>
          <w:rFonts w:eastAsia="KaiTi_GB2312" w:hint="eastAsia"/>
          <w:spacing w:val="0"/>
          <w:kern w:val="0"/>
          <w:u w:val="none"/>
        </w:rPr>
        <w:t>至</w:t>
      </w:r>
      <w:r w:rsidR="00B0791F" w:rsidRPr="00CA4847">
        <w:rPr>
          <w:rFonts w:eastAsia="KaiTi_GB2312" w:hint="eastAsia"/>
          <w:spacing w:val="0"/>
          <w:kern w:val="0"/>
          <w:u w:val="none"/>
        </w:rPr>
        <w:t>21</w:t>
      </w:r>
      <w:r w:rsidR="00B0791F" w:rsidRPr="00CA4847">
        <w:rPr>
          <w:rFonts w:eastAsia="KaiTi_GB2312" w:hint="eastAsia"/>
          <w:spacing w:val="0"/>
          <w:kern w:val="0"/>
          <w:u w:val="none"/>
        </w:rPr>
        <w:t>条、</w:t>
      </w:r>
      <w:r w:rsidR="0046485E" w:rsidRPr="00CA4847">
        <w:rPr>
          <w:rFonts w:eastAsia="KaiTi_GB2312" w:hint="eastAsia"/>
          <w:spacing w:val="0"/>
          <w:kern w:val="0"/>
          <w:u w:val="none"/>
        </w:rPr>
        <w:t>第</w:t>
      </w:r>
      <w:r w:rsidR="0046485E" w:rsidRPr="00CA4847">
        <w:rPr>
          <w:rFonts w:eastAsia="KaiTi_GB2312" w:hint="eastAsia"/>
          <w:spacing w:val="0"/>
          <w:kern w:val="0"/>
          <w:u w:val="none"/>
        </w:rPr>
        <w:t>25</w:t>
      </w:r>
      <w:r w:rsidR="0046485E" w:rsidRPr="00CA4847">
        <w:rPr>
          <w:rFonts w:eastAsia="KaiTi_GB2312" w:hint="eastAsia"/>
          <w:spacing w:val="0"/>
          <w:kern w:val="0"/>
          <w:u w:val="none"/>
        </w:rPr>
        <w:t>条、第</w:t>
      </w:r>
      <w:r w:rsidR="0046485E" w:rsidRPr="00CA4847">
        <w:rPr>
          <w:rFonts w:eastAsia="KaiTi_GB2312" w:hint="eastAsia"/>
          <w:spacing w:val="0"/>
          <w:kern w:val="0"/>
          <w:u w:val="none"/>
        </w:rPr>
        <w:t>27</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4</w:t>
      </w:r>
      <w:r w:rsidR="0046485E" w:rsidRPr="00CA4847">
        <w:rPr>
          <w:rFonts w:eastAsia="KaiTi_GB2312" w:hint="eastAsia"/>
          <w:spacing w:val="0"/>
          <w:kern w:val="0"/>
          <w:u w:val="none"/>
        </w:rPr>
        <w:t>款</w:t>
      </w:r>
      <w:r w:rsidR="000D4C6A">
        <w:rPr>
          <w:rFonts w:eastAsia="KaiTi_GB2312" w:hint="eastAsia"/>
          <w:spacing w:val="0"/>
          <w:kern w:val="0"/>
          <w:u w:val="none"/>
        </w:rPr>
        <w:t>)</w:t>
      </w:r>
      <w:r w:rsidR="0046485E" w:rsidRPr="00CA4847">
        <w:rPr>
          <w:rFonts w:eastAsia="KaiTi_GB2312" w:hint="eastAsia"/>
          <w:spacing w:val="0"/>
          <w:kern w:val="0"/>
          <w:u w:val="none"/>
        </w:rPr>
        <w:t>和第</w:t>
      </w:r>
      <w:r w:rsidR="0046485E" w:rsidRPr="00CA4847">
        <w:rPr>
          <w:rFonts w:eastAsia="KaiTi_GB2312" w:hint="eastAsia"/>
          <w:spacing w:val="0"/>
          <w:kern w:val="0"/>
          <w:u w:val="none"/>
        </w:rPr>
        <w:t>39</w:t>
      </w:r>
      <w:r w:rsidR="0046485E" w:rsidRPr="00CA4847">
        <w:rPr>
          <w:rFonts w:eastAsia="KaiTi_GB2312" w:hint="eastAsia"/>
          <w:spacing w:val="0"/>
          <w:kern w:val="0"/>
          <w:u w:val="none"/>
        </w:rPr>
        <w:t>条</w:t>
      </w:r>
      <w:r w:rsidR="000D4C6A">
        <w:rPr>
          <w:rFonts w:eastAsia="KaiTi_GB2312" w:hint="eastAsia"/>
          <w:spacing w:val="0"/>
          <w:kern w:val="0"/>
          <w:u w:val="none"/>
        </w:rPr>
        <w:t>)</w:t>
      </w:r>
      <w:bookmarkEnd w:id="840"/>
      <w:bookmarkEnd w:id="841"/>
    </w:p>
    <w:p w:rsidR="0046485E" w:rsidRDefault="0046485E" w:rsidP="00003EC4">
      <w:pPr>
        <w:pStyle w:val="Heading4"/>
        <w:rPr>
          <w:rFonts w:hint="eastAsia"/>
        </w:rPr>
      </w:pPr>
      <w:bookmarkStart w:id="842" w:name="_Toc176169575"/>
      <w:bookmarkStart w:id="843" w:name="_Toc176233428"/>
      <w:r>
        <w:rPr>
          <w:rFonts w:hint="eastAsia"/>
        </w:rPr>
        <w:t>对儿童的替代性照料</w:t>
      </w:r>
      <w:bookmarkEnd w:id="842"/>
      <w:bookmarkEnd w:id="843"/>
    </w:p>
    <w:p w:rsidR="0046485E" w:rsidRDefault="0046485E">
      <w:pPr>
        <w:rPr>
          <w:rFonts w:hint="eastAsia"/>
          <w:color w:val="000000"/>
        </w:rPr>
      </w:pPr>
      <w:r>
        <w:rPr>
          <w:rFonts w:hint="eastAsia"/>
          <w:color w:val="000000"/>
        </w:rPr>
        <w:tab/>
      </w:r>
      <w:r>
        <w:rPr>
          <w:color w:val="000000"/>
        </w:rPr>
        <w:t>70</w:t>
      </w:r>
      <w:r w:rsidR="00D143A3">
        <w:rPr>
          <w:rFonts w:hint="eastAsia"/>
          <w:color w:val="000000"/>
        </w:rPr>
        <w:t>1.</w:t>
      </w:r>
      <w:r>
        <w:rPr>
          <w:rFonts w:hint="eastAsia"/>
          <w:color w:val="000000"/>
        </w:rPr>
        <w:t xml:space="preserve">  </w:t>
      </w:r>
      <w:r>
        <w:rPr>
          <w:rFonts w:hint="eastAsia"/>
          <w:color w:val="000000"/>
        </w:rPr>
        <w:t>委员会重申感到关切的是</w:t>
      </w:r>
      <w:r w:rsidR="000D4C6A">
        <w:rPr>
          <w:rFonts w:hint="eastAsia"/>
          <w:color w:val="000000"/>
        </w:rPr>
        <w:t>，</w:t>
      </w:r>
      <w:r>
        <w:rPr>
          <w:rFonts w:hint="eastAsia"/>
          <w:color w:val="000000"/>
        </w:rPr>
        <w:t>需要替代性照料儿童人数众多、替代性照料设施不足和对现行设施缺乏支持的现象。委员会感到遗憾的是</w:t>
      </w:r>
      <w:r w:rsidR="000D4C6A">
        <w:rPr>
          <w:rFonts w:hint="eastAsia"/>
          <w:color w:val="000000"/>
        </w:rPr>
        <w:t>，</w:t>
      </w:r>
      <w:r>
        <w:rPr>
          <w:rFonts w:hint="eastAsia"/>
          <w:color w:val="000000"/>
        </w:rPr>
        <w:t>关于受替代性照料安置的儿童资料和数据有限</w:t>
      </w:r>
      <w:r w:rsidR="000D4C6A">
        <w:rPr>
          <w:rFonts w:hint="eastAsia"/>
          <w:color w:val="000000"/>
        </w:rPr>
        <w:t>，</w:t>
      </w:r>
      <w:r>
        <w:rPr>
          <w:rFonts w:hint="eastAsia"/>
          <w:color w:val="000000"/>
        </w:rPr>
        <w:t>尤其是关于照料质量的评估和关于安置情况的审查资料有限。</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70</w:t>
      </w:r>
      <w:r w:rsidR="00D143A3" w:rsidRPr="00B0791F">
        <w:rPr>
          <w:rFonts w:ascii="Time New Roman" w:eastAsia="SimHei" w:hAnsi="Time New Roman" w:hint="eastAsia"/>
          <w:b/>
          <w:color w:val="000000"/>
        </w:rPr>
        <w:t>2</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委员会建议缔约国参照委员会</w:t>
      </w:r>
      <w:r w:rsidRPr="00B0791F">
        <w:rPr>
          <w:rFonts w:ascii="Time New Roman" w:eastAsia="SimHei" w:hAnsi="Time New Roman" w:hint="eastAsia"/>
          <w:b/>
          <w:color w:val="000000"/>
        </w:rPr>
        <w:t>2005</w:t>
      </w:r>
      <w:r w:rsidRPr="00B0791F">
        <w:rPr>
          <w:rFonts w:ascii="Time New Roman" w:eastAsia="SimHei" w:hAnsi="Time New Roman" w:hint="eastAsia"/>
          <w:color w:val="000000"/>
        </w:rPr>
        <w:t>年</w:t>
      </w:r>
      <w:r w:rsidRPr="00B0791F">
        <w:rPr>
          <w:rFonts w:ascii="Time New Roman" w:eastAsia="SimHei" w:hAnsi="Time New Roman" w:hint="eastAsia"/>
          <w:b/>
          <w:color w:val="000000"/>
        </w:rPr>
        <w:t>9</w:t>
      </w:r>
      <w:r w:rsidRPr="00B0791F">
        <w:rPr>
          <w:rFonts w:ascii="Time New Roman" w:eastAsia="SimHei" w:hAnsi="Time New Roman" w:hint="eastAsia"/>
          <w:color w:val="000000"/>
        </w:rPr>
        <w:t>月</w:t>
      </w:r>
      <w:r w:rsidRPr="00B0791F">
        <w:rPr>
          <w:rFonts w:ascii="Time New Roman" w:eastAsia="SimHei" w:hAnsi="Time New Roman" w:hint="eastAsia"/>
          <w:b/>
          <w:color w:val="000000"/>
        </w:rPr>
        <w:t>16</w:t>
      </w:r>
      <w:r w:rsidRPr="00B0791F">
        <w:rPr>
          <w:rFonts w:ascii="Time New Roman" w:eastAsia="SimHei" w:hAnsi="Time New Roman" w:hint="eastAsia"/>
          <w:color w:val="000000"/>
        </w:rPr>
        <w:t>日举行的关于无家长照料儿童问题一般性讨论日通过的建议</w:t>
      </w:r>
      <w:r w:rsidR="000D4C6A">
        <w:rPr>
          <w:rFonts w:ascii="Time New Roman" w:eastAsia="SimHei" w:hAnsi="Time New Roman"/>
          <w:color w:val="000000"/>
        </w:rPr>
        <w:t>(</w:t>
      </w:r>
      <w:r w:rsidRPr="00B0791F">
        <w:rPr>
          <w:rFonts w:ascii="Time New Roman" w:eastAsia="SimHei" w:hAnsi="Time New Roman"/>
          <w:b/>
          <w:color w:val="000000"/>
        </w:rPr>
        <w:t>CRC</w:t>
      </w:r>
      <w:r w:rsidR="000D4C6A">
        <w:rPr>
          <w:rFonts w:ascii="Time New Roman" w:eastAsia="SimHei" w:hAnsi="Time New Roman"/>
          <w:color w:val="000000"/>
        </w:rPr>
        <w:t>/</w:t>
      </w:r>
      <w:r w:rsidRPr="00B0791F">
        <w:rPr>
          <w:rFonts w:ascii="Time New Roman" w:eastAsia="SimHei" w:hAnsi="Time New Roman"/>
          <w:b/>
          <w:color w:val="000000"/>
        </w:rPr>
        <w:t>C</w:t>
      </w:r>
      <w:r w:rsidR="000D4C6A">
        <w:rPr>
          <w:rFonts w:ascii="Time New Roman" w:eastAsia="SimHei" w:hAnsi="Time New Roman"/>
          <w:color w:val="000000"/>
        </w:rPr>
        <w:t>/</w:t>
      </w:r>
      <w:r w:rsidRPr="00B0791F">
        <w:rPr>
          <w:rFonts w:ascii="Time New Roman" w:eastAsia="SimHei" w:hAnsi="Time New Roman"/>
          <w:b/>
          <w:color w:val="000000"/>
        </w:rPr>
        <w:t>15</w:t>
      </w:r>
      <w:r w:rsidR="000D4C6A">
        <w:rPr>
          <w:rFonts w:ascii="Time New Roman" w:eastAsia="SimHei" w:hAnsi="Time New Roman"/>
          <w:b/>
          <w:color w:val="000000"/>
        </w:rPr>
        <w:t>3,</w:t>
      </w:r>
      <w:r w:rsidRPr="00B0791F">
        <w:rPr>
          <w:rFonts w:ascii="Time New Roman" w:eastAsia="SimHei" w:hAnsi="Time New Roman"/>
          <w:color w:val="000000"/>
        </w:rPr>
        <w:t xml:space="preserve"> </w:t>
      </w:r>
      <w:r w:rsidRPr="00B0791F">
        <w:rPr>
          <w:rFonts w:ascii="Time New Roman" w:eastAsia="SimHei" w:hAnsi="Time New Roman" w:hint="eastAsia"/>
          <w:color w:val="000000"/>
        </w:rPr>
        <w:t>第</w:t>
      </w:r>
      <w:r w:rsidRPr="00B0791F">
        <w:rPr>
          <w:rFonts w:ascii="Time New Roman" w:eastAsia="SimHei" w:hAnsi="Time New Roman"/>
          <w:b/>
          <w:color w:val="000000"/>
        </w:rPr>
        <w:t>636</w:t>
      </w:r>
      <w:r w:rsidRPr="00B0791F">
        <w:rPr>
          <w:rFonts w:ascii="Time New Roman" w:eastAsia="SimHei" w:hAnsi="Time New Roman"/>
          <w:color w:val="000000"/>
        </w:rPr>
        <w:t>-</w:t>
      </w:r>
      <w:r w:rsidRPr="00B0791F">
        <w:rPr>
          <w:rFonts w:ascii="Time New Roman" w:eastAsia="SimHei" w:hAnsi="Time New Roman"/>
          <w:b/>
          <w:color w:val="000000"/>
        </w:rPr>
        <w:t>689</w:t>
      </w:r>
      <w:r w:rsidRPr="00B0791F">
        <w:rPr>
          <w:rFonts w:ascii="Time New Roman" w:eastAsia="SimHei" w:hAnsi="Time New Roman" w:hint="eastAsia"/>
          <w:color w:val="000000"/>
        </w:rPr>
        <w:t>段</w:t>
      </w:r>
      <w:r w:rsidR="000D4C6A">
        <w:rPr>
          <w:rFonts w:ascii="Time New Roman" w:eastAsia="SimHei" w:hAnsi="Time New Roman"/>
          <w:color w:val="000000"/>
        </w:rPr>
        <w:t>)</w:t>
      </w:r>
      <w:r w:rsidR="000D4C6A">
        <w:rPr>
          <w:rFonts w:ascii="Time New Roman" w:eastAsia="SimHei" w:hAnsi="Time New Roman"/>
          <w:color w:val="000000"/>
        </w:rPr>
        <w:t>：</w:t>
      </w:r>
    </w:p>
    <w:p w:rsidR="0046485E" w:rsidRPr="00B0791F" w:rsidRDefault="0046485E" w:rsidP="00003EC4">
      <w:pPr>
        <w:numPr>
          <w:ilvl w:val="0"/>
          <w:numId w:val="122"/>
        </w:numPr>
        <w:rPr>
          <w:rFonts w:ascii="Time New Roman" w:eastAsia="SimHei" w:hAnsi="Time New Roman" w:hint="eastAsia"/>
          <w:color w:val="000000"/>
        </w:rPr>
      </w:pPr>
      <w:r w:rsidRPr="00B0791F">
        <w:rPr>
          <w:rFonts w:ascii="Time New Roman" w:eastAsia="SimHei" w:hAnsi="Time New Roman" w:hint="eastAsia"/>
          <w:color w:val="000000"/>
        </w:rPr>
        <w:t>采取措施防止儿童与其家庭分离</w:t>
      </w:r>
      <w:r w:rsidR="000D4C6A">
        <w:rPr>
          <w:rFonts w:ascii="Time New Roman" w:eastAsia="SimHei" w:hAnsi="Time New Roman" w:hint="eastAsia"/>
          <w:color w:val="000000"/>
        </w:rPr>
        <w:t>；</w:t>
      </w:r>
    </w:p>
    <w:p w:rsidR="0046485E" w:rsidRPr="00B0791F" w:rsidRDefault="0046485E" w:rsidP="00003EC4">
      <w:pPr>
        <w:numPr>
          <w:ilvl w:val="0"/>
          <w:numId w:val="122"/>
        </w:numPr>
        <w:rPr>
          <w:rFonts w:ascii="Time New Roman" w:eastAsia="SimHei" w:hAnsi="Time New Roman" w:hint="eastAsia"/>
          <w:color w:val="000000"/>
        </w:rPr>
      </w:pPr>
      <w:r w:rsidRPr="00B0791F">
        <w:rPr>
          <w:rFonts w:ascii="Time New Roman" w:eastAsia="SimHei" w:hAnsi="Time New Roman" w:hint="eastAsia"/>
          <w:color w:val="000000"/>
        </w:rPr>
        <w:t>拨出充分的人力和财力</w:t>
      </w:r>
      <w:r w:rsidR="000D4C6A">
        <w:rPr>
          <w:rFonts w:ascii="Time New Roman" w:eastAsia="SimHei" w:hAnsi="Time New Roman" w:hint="eastAsia"/>
          <w:color w:val="000000"/>
        </w:rPr>
        <w:t>，</w:t>
      </w:r>
      <w:r w:rsidRPr="00B0791F">
        <w:rPr>
          <w:rFonts w:ascii="Time New Roman" w:eastAsia="SimHei" w:hAnsi="Time New Roman" w:hint="eastAsia"/>
          <w:color w:val="000000"/>
        </w:rPr>
        <w:t>确保为丧失家庭的儿童提供充分的照料和保护</w:t>
      </w:r>
      <w:r w:rsidR="000D4C6A">
        <w:rPr>
          <w:rFonts w:ascii="Time New Roman" w:eastAsia="SimHei" w:hAnsi="Time New Roman" w:hint="eastAsia"/>
          <w:color w:val="000000"/>
        </w:rPr>
        <w:t>；</w:t>
      </w:r>
    </w:p>
    <w:p w:rsidR="0046485E" w:rsidRPr="00B0791F" w:rsidRDefault="0046485E" w:rsidP="00003EC4">
      <w:pPr>
        <w:numPr>
          <w:ilvl w:val="0"/>
          <w:numId w:val="122"/>
        </w:numPr>
        <w:rPr>
          <w:rFonts w:ascii="Time New Roman" w:eastAsia="SimHei" w:hAnsi="Time New Roman" w:hint="eastAsia"/>
          <w:color w:val="000000"/>
        </w:rPr>
      </w:pPr>
      <w:r w:rsidRPr="00B0791F">
        <w:rPr>
          <w:rFonts w:ascii="Time New Roman" w:eastAsia="SimHei" w:hAnsi="Time New Roman" w:hint="eastAsia"/>
          <w:color w:val="000000"/>
        </w:rPr>
        <w:t>为社会和福利工作者提供深造培训</w:t>
      </w:r>
      <w:r w:rsidR="000D4C6A">
        <w:rPr>
          <w:rFonts w:ascii="Time New Roman" w:eastAsia="SimHei" w:hAnsi="Time New Roman" w:hint="eastAsia"/>
          <w:color w:val="000000"/>
        </w:rPr>
        <w:t>；</w:t>
      </w:r>
    </w:p>
    <w:p w:rsidR="0046485E" w:rsidRPr="00B0791F" w:rsidRDefault="0046485E" w:rsidP="00003EC4">
      <w:pPr>
        <w:numPr>
          <w:ilvl w:val="0"/>
          <w:numId w:val="122"/>
        </w:numPr>
        <w:rPr>
          <w:rFonts w:ascii="Time New Roman" w:eastAsia="SimHei" w:hAnsi="Time New Roman" w:hint="eastAsia"/>
          <w:color w:val="000000"/>
        </w:rPr>
      </w:pPr>
      <w:r w:rsidRPr="00B0791F">
        <w:rPr>
          <w:rFonts w:ascii="Time New Roman" w:eastAsia="SimHei" w:hAnsi="Time New Roman" w:hint="eastAsia"/>
          <w:color w:val="000000"/>
        </w:rPr>
        <w:t>建立替代性照料机构方面的独立申诉受理机制</w:t>
      </w:r>
      <w:r w:rsidR="000D4C6A">
        <w:rPr>
          <w:rFonts w:ascii="Time New Roman" w:eastAsia="SimHei" w:hAnsi="Time New Roman" w:hint="eastAsia"/>
          <w:color w:val="000000"/>
        </w:rPr>
        <w:t>，</w:t>
      </w:r>
      <w:r w:rsidRPr="00B0791F">
        <w:rPr>
          <w:rFonts w:ascii="Time New Roman" w:eastAsia="SimHei" w:hAnsi="Time New Roman" w:hint="eastAsia"/>
          <w:color w:val="000000"/>
        </w:rPr>
        <w:t>并且对儿童安置情况进行定期审查</w:t>
      </w:r>
      <w:r w:rsidR="000D4C6A">
        <w:rPr>
          <w:rFonts w:ascii="Time New Roman" w:eastAsia="SimHei" w:hAnsi="Time New Roman" w:hint="eastAsia"/>
          <w:color w:val="000000"/>
        </w:rPr>
        <w:t>；</w:t>
      </w:r>
    </w:p>
    <w:p w:rsidR="0046485E" w:rsidRPr="00B0791F" w:rsidRDefault="0046485E" w:rsidP="00003EC4">
      <w:pPr>
        <w:numPr>
          <w:ilvl w:val="0"/>
          <w:numId w:val="122"/>
        </w:numPr>
        <w:rPr>
          <w:rFonts w:ascii="Time New Roman" w:eastAsia="SimHei" w:hAnsi="Time New Roman" w:hint="eastAsia"/>
          <w:color w:val="000000"/>
        </w:rPr>
      </w:pPr>
      <w:r w:rsidRPr="00B0791F">
        <w:rPr>
          <w:rFonts w:ascii="Time New Roman" w:eastAsia="SimHei" w:hAnsi="Time New Roman" w:hint="eastAsia"/>
          <w:color w:val="000000"/>
        </w:rPr>
        <w:t>为替代性照料机构建立起有效的审查机制</w:t>
      </w:r>
      <w:r w:rsidR="000D4C6A">
        <w:rPr>
          <w:rFonts w:ascii="Time New Roman" w:eastAsia="SimHei" w:hAnsi="Time New Roman" w:hint="eastAsia"/>
          <w:color w:val="000000"/>
        </w:rPr>
        <w:t>，</w:t>
      </w:r>
      <w:r w:rsidRPr="00B0791F">
        <w:rPr>
          <w:rFonts w:ascii="Time New Roman" w:eastAsia="SimHei" w:hAnsi="Time New Roman" w:hint="eastAsia"/>
          <w:color w:val="000000"/>
        </w:rPr>
        <w:t>并确保通过包括与儿童的直接商量在内的做法</w:t>
      </w:r>
      <w:r w:rsidR="000D4C6A">
        <w:rPr>
          <w:rFonts w:ascii="Time New Roman" w:eastAsia="SimHei" w:hAnsi="Time New Roman" w:hint="eastAsia"/>
          <w:color w:val="000000"/>
        </w:rPr>
        <w:t>，</w:t>
      </w:r>
      <w:r w:rsidRPr="00B0791F">
        <w:rPr>
          <w:rFonts w:ascii="Time New Roman" w:eastAsia="SimHei" w:hAnsi="Time New Roman" w:hint="eastAsia"/>
          <w:color w:val="000000"/>
        </w:rPr>
        <w:t>开展对照料机构的评估</w:t>
      </w:r>
      <w:r w:rsidR="000D4C6A">
        <w:rPr>
          <w:rFonts w:ascii="Time New Roman" w:eastAsia="SimHei" w:hAnsi="Time New Roman" w:hint="eastAsia"/>
          <w:color w:val="000000"/>
        </w:rPr>
        <w:t>；</w:t>
      </w:r>
    </w:p>
    <w:p w:rsidR="0046485E" w:rsidRPr="00B0791F" w:rsidRDefault="0046485E" w:rsidP="00003EC4">
      <w:pPr>
        <w:numPr>
          <w:ilvl w:val="0"/>
          <w:numId w:val="122"/>
        </w:numPr>
        <w:spacing w:after="240"/>
        <w:rPr>
          <w:rFonts w:ascii="Time New Roman" w:eastAsia="SimHei" w:hAnsi="Time New Roman" w:hint="eastAsia"/>
          <w:color w:val="000000"/>
        </w:rPr>
      </w:pPr>
      <w:r w:rsidRPr="00B0791F">
        <w:rPr>
          <w:rFonts w:ascii="Time New Roman" w:eastAsia="SimHei" w:hAnsi="Time New Roman" w:hint="eastAsia"/>
          <w:snapToGrid/>
          <w:color w:val="000000"/>
        </w:rPr>
        <w:t>提高、规范和控制</w:t>
      </w:r>
      <w:r w:rsidRPr="00B0791F">
        <w:rPr>
          <w:rFonts w:ascii="Time New Roman" w:eastAsia="SimHei" w:hAnsi="Time New Roman" w:hint="eastAsia"/>
          <w:color w:val="000000"/>
        </w:rPr>
        <w:t>替代性照料以及相关方案和服务的质量。</w:t>
      </w:r>
    </w:p>
    <w:p w:rsidR="0046485E" w:rsidRDefault="0046485E" w:rsidP="00003EC4">
      <w:pPr>
        <w:pStyle w:val="Heading4"/>
        <w:rPr>
          <w:rFonts w:hint="eastAsia"/>
        </w:rPr>
      </w:pPr>
      <w:bookmarkStart w:id="844" w:name="_Toc176169576"/>
      <w:bookmarkStart w:id="845" w:name="_Toc176233429"/>
      <w:r>
        <w:rPr>
          <w:rFonts w:hint="eastAsia"/>
        </w:rPr>
        <w:t>收</w:t>
      </w:r>
      <w:r>
        <w:rPr>
          <w:rFonts w:hint="eastAsia"/>
        </w:rPr>
        <w:t xml:space="preserve">  </w:t>
      </w:r>
      <w:r>
        <w:rPr>
          <w:rFonts w:hint="eastAsia"/>
        </w:rPr>
        <w:t>养</w:t>
      </w:r>
      <w:bookmarkEnd w:id="844"/>
      <w:bookmarkEnd w:id="845"/>
    </w:p>
    <w:p w:rsidR="0046485E" w:rsidRDefault="0046485E">
      <w:pPr>
        <w:rPr>
          <w:rFonts w:hint="eastAsia"/>
          <w:color w:val="000000"/>
        </w:rPr>
      </w:pPr>
      <w:r>
        <w:rPr>
          <w:rFonts w:hint="eastAsia"/>
          <w:color w:val="000000"/>
        </w:rPr>
        <w:tab/>
      </w:r>
      <w:r>
        <w:rPr>
          <w:color w:val="000000"/>
        </w:rPr>
        <w:t>70</w:t>
      </w:r>
      <w:r w:rsidR="00D143A3">
        <w:rPr>
          <w:rFonts w:hint="eastAsia"/>
          <w:color w:val="000000"/>
        </w:rPr>
        <w:t>3.</w:t>
      </w:r>
      <w:r>
        <w:rPr>
          <w:rFonts w:hint="eastAsia"/>
          <w:color w:val="000000"/>
        </w:rPr>
        <w:t xml:space="preserve">  </w:t>
      </w:r>
      <w:r>
        <w:rPr>
          <w:rFonts w:hint="eastAsia"/>
          <w:color w:val="000000"/>
        </w:rPr>
        <w:t>在注意到缔约国为修订其收养程序所作的努力之际</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缺乏有关跨国、国内和所谓“非正式收养”的资料和数据。</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70</w:t>
      </w:r>
      <w:r w:rsidR="00D143A3" w:rsidRPr="00B0791F">
        <w:rPr>
          <w:rFonts w:ascii="Time New Roman" w:eastAsia="SimHei" w:hAnsi="Time New Roman" w:hint="eastAsia"/>
          <w:b/>
          <w:color w:val="000000"/>
        </w:rPr>
        <w:t>4</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委员会建议缔约国采取一切必要措施</w:t>
      </w:r>
      <w:r w:rsidR="000D4C6A">
        <w:rPr>
          <w:rFonts w:ascii="Time New Roman" w:eastAsia="SimHei" w:hAnsi="Time New Roman" w:hint="eastAsia"/>
          <w:color w:val="000000"/>
        </w:rPr>
        <w:t>，</w:t>
      </w:r>
      <w:r w:rsidRPr="00B0791F">
        <w:rPr>
          <w:rFonts w:ascii="Time New Roman" w:eastAsia="SimHei" w:hAnsi="Time New Roman" w:hint="eastAsia"/>
          <w:color w:val="000000"/>
        </w:rPr>
        <w:t>确保在所有收养阶段都将儿童的最大利益列为最高原则</w:t>
      </w:r>
      <w:r w:rsidR="000D4C6A">
        <w:rPr>
          <w:rFonts w:ascii="Time New Roman" w:eastAsia="SimHei" w:hAnsi="Time New Roman" w:hint="eastAsia"/>
          <w:color w:val="000000"/>
        </w:rPr>
        <w:t>，</w:t>
      </w:r>
      <w:r w:rsidRPr="00B0791F">
        <w:rPr>
          <w:rFonts w:ascii="Time New Roman" w:eastAsia="SimHei" w:hAnsi="Time New Roman" w:hint="eastAsia"/>
          <w:color w:val="000000"/>
        </w:rPr>
        <w:t>并建议缔约国</w:t>
      </w:r>
      <w:r w:rsidR="000D4C6A">
        <w:rPr>
          <w:rFonts w:ascii="Time New Roman" w:eastAsia="SimHei" w:hAnsi="Time New Roman" w:hint="eastAsia"/>
          <w:color w:val="000000"/>
        </w:rPr>
        <w:t>：</w:t>
      </w:r>
    </w:p>
    <w:p w:rsidR="0046485E" w:rsidRPr="00B0791F" w:rsidRDefault="0046485E" w:rsidP="00003EC4">
      <w:pPr>
        <w:numPr>
          <w:ilvl w:val="0"/>
          <w:numId w:val="123"/>
        </w:numPr>
        <w:rPr>
          <w:rFonts w:ascii="Time New Roman" w:eastAsia="SimHei" w:hAnsi="Time New Roman" w:hint="eastAsia"/>
          <w:color w:val="000000"/>
        </w:rPr>
      </w:pPr>
      <w:r w:rsidRPr="00B0791F">
        <w:rPr>
          <w:rFonts w:ascii="Time New Roman" w:eastAsia="SimHei" w:hAnsi="Time New Roman" w:hint="eastAsia"/>
          <w:color w:val="000000"/>
        </w:rPr>
        <w:t>根据《公约》管制国内收养</w:t>
      </w:r>
      <w:r w:rsidR="000D4C6A">
        <w:rPr>
          <w:rFonts w:ascii="Time New Roman" w:eastAsia="SimHei" w:hAnsi="Time New Roman" w:hint="eastAsia"/>
          <w:color w:val="000000"/>
        </w:rPr>
        <w:t>，</w:t>
      </w:r>
      <w:r w:rsidRPr="00B0791F">
        <w:rPr>
          <w:rFonts w:ascii="Time New Roman" w:eastAsia="SimHei" w:hAnsi="Time New Roman" w:hint="eastAsia"/>
          <w:color w:val="000000"/>
        </w:rPr>
        <w:t>如大家族和族群收养</w:t>
      </w:r>
      <w:r w:rsidR="000D4C6A">
        <w:rPr>
          <w:rFonts w:ascii="Time New Roman" w:eastAsia="SimHei" w:hAnsi="Time New Roman" w:hint="eastAsia"/>
          <w:color w:val="000000"/>
        </w:rPr>
        <w:t>，</w:t>
      </w:r>
      <w:r w:rsidRPr="00B0791F">
        <w:rPr>
          <w:rFonts w:ascii="Time New Roman" w:eastAsia="SimHei" w:hAnsi="Time New Roman" w:hint="eastAsia"/>
          <w:color w:val="000000"/>
        </w:rPr>
        <w:t>以期增强对被收养儿童权利的保护</w:t>
      </w:r>
      <w:r w:rsidR="000D4C6A">
        <w:rPr>
          <w:rFonts w:ascii="Time New Roman" w:eastAsia="SimHei" w:hAnsi="Time New Roman" w:hint="eastAsia"/>
          <w:color w:val="000000"/>
        </w:rPr>
        <w:t>；</w:t>
      </w:r>
    </w:p>
    <w:p w:rsidR="0046485E" w:rsidRPr="00B0791F" w:rsidRDefault="0046485E" w:rsidP="00003EC4">
      <w:pPr>
        <w:numPr>
          <w:ilvl w:val="0"/>
          <w:numId w:val="123"/>
        </w:numPr>
        <w:rPr>
          <w:rFonts w:ascii="Time New Roman" w:eastAsia="SimHei" w:hAnsi="Time New Roman" w:hint="eastAsia"/>
          <w:color w:val="000000"/>
        </w:rPr>
      </w:pPr>
      <w:r w:rsidRPr="00B0791F">
        <w:rPr>
          <w:rFonts w:ascii="Time New Roman" w:eastAsia="SimHei" w:hAnsi="Time New Roman" w:hint="eastAsia"/>
          <w:color w:val="000000"/>
        </w:rPr>
        <w:t>确保广泛宣传《人员和家庭法》的相关条款</w:t>
      </w:r>
      <w:r w:rsidR="000D4C6A">
        <w:rPr>
          <w:rFonts w:ascii="Time New Roman" w:eastAsia="SimHei" w:hAnsi="Time New Roman" w:hint="eastAsia"/>
          <w:color w:val="000000"/>
        </w:rPr>
        <w:t>；</w:t>
      </w:r>
    </w:p>
    <w:p w:rsidR="0046485E" w:rsidRPr="00B0791F" w:rsidRDefault="0046485E" w:rsidP="00003EC4">
      <w:pPr>
        <w:numPr>
          <w:ilvl w:val="0"/>
          <w:numId w:val="123"/>
        </w:numPr>
        <w:rPr>
          <w:rFonts w:ascii="Time New Roman" w:eastAsia="SimHei" w:hAnsi="Time New Roman" w:hint="eastAsia"/>
          <w:color w:val="000000"/>
        </w:rPr>
      </w:pPr>
      <w:r w:rsidRPr="00B0791F">
        <w:rPr>
          <w:rFonts w:ascii="Time New Roman" w:eastAsia="SimHei" w:hAnsi="Time New Roman" w:hint="eastAsia"/>
          <w:color w:val="000000"/>
        </w:rPr>
        <w:t>批准</w:t>
      </w:r>
      <w:r w:rsidRPr="00B0791F">
        <w:rPr>
          <w:rFonts w:ascii="Time New Roman" w:eastAsia="SimHei" w:hAnsi="Time New Roman" w:hint="eastAsia"/>
          <w:b/>
          <w:color w:val="000000"/>
        </w:rPr>
        <w:t>1993</w:t>
      </w:r>
      <w:r w:rsidRPr="00B0791F">
        <w:rPr>
          <w:rFonts w:ascii="Time New Roman" w:eastAsia="SimHei" w:hAnsi="Time New Roman" w:hint="eastAsia"/>
          <w:color w:val="000000"/>
        </w:rPr>
        <w:t>年《关于在跨国收养方面保护儿童和进行合作的海牙公约》</w:t>
      </w:r>
      <w:r w:rsidR="000D4C6A">
        <w:rPr>
          <w:rFonts w:ascii="Time New Roman" w:eastAsia="SimHei" w:hAnsi="Time New Roman" w:hint="eastAsia"/>
          <w:color w:val="000000"/>
        </w:rPr>
        <w:t>；</w:t>
      </w:r>
    </w:p>
    <w:p w:rsidR="0046485E" w:rsidRPr="00B0791F" w:rsidRDefault="0046485E" w:rsidP="00003EC4">
      <w:pPr>
        <w:numPr>
          <w:ilvl w:val="0"/>
          <w:numId w:val="123"/>
        </w:numPr>
        <w:spacing w:after="240"/>
        <w:rPr>
          <w:rFonts w:ascii="Time New Roman" w:eastAsia="SimHei" w:hAnsi="Time New Roman" w:hint="eastAsia"/>
          <w:color w:val="000000"/>
        </w:rPr>
      </w:pPr>
      <w:r w:rsidRPr="00B0791F">
        <w:rPr>
          <w:rFonts w:ascii="Time New Roman" w:eastAsia="SimHei" w:hAnsi="Time New Roman" w:hint="eastAsia"/>
          <w:color w:val="000000"/>
        </w:rPr>
        <w:t>寻求儿童基金会等方面的技术援助。</w:t>
      </w:r>
    </w:p>
    <w:p w:rsidR="0046485E" w:rsidRDefault="0046485E" w:rsidP="00003EC4">
      <w:pPr>
        <w:pStyle w:val="Heading4"/>
        <w:rPr>
          <w:rFonts w:hint="eastAsia"/>
        </w:rPr>
      </w:pPr>
      <w:bookmarkStart w:id="846" w:name="_Toc176169577"/>
      <w:bookmarkStart w:id="847" w:name="_Toc176233430"/>
      <w:r>
        <w:rPr>
          <w:rFonts w:hint="eastAsia"/>
        </w:rPr>
        <w:t>暴力、虐待和忽视</w:t>
      </w:r>
      <w:bookmarkEnd w:id="846"/>
      <w:bookmarkEnd w:id="847"/>
    </w:p>
    <w:p w:rsidR="0046485E" w:rsidRDefault="0046485E">
      <w:pPr>
        <w:rPr>
          <w:rFonts w:hint="eastAsia"/>
          <w:color w:val="000000"/>
        </w:rPr>
      </w:pPr>
      <w:r>
        <w:rPr>
          <w:rFonts w:hint="eastAsia"/>
          <w:color w:val="000000"/>
        </w:rPr>
        <w:tab/>
      </w:r>
      <w:r>
        <w:rPr>
          <w:color w:val="000000"/>
        </w:rPr>
        <w:t>70</w:t>
      </w:r>
      <w:r w:rsidR="00D143A3">
        <w:rPr>
          <w:rFonts w:hint="eastAsia"/>
          <w:color w:val="000000"/>
        </w:rPr>
        <w:t>5.</w:t>
      </w:r>
      <w:r>
        <w:rPr>
          <w:rFonts w:hint="eastAsia"/>
          <w:color w:val="000000"/>
        </w:rPr>
        <w:t xml:space="preserve">  </w:t>
      </w:r>
      <w:r>
        <w:rPr>
          <w:rFonts w:hint="eastAsia"/>
          <w:color w:val="000000"/>
        </w:rPr>
        <w:t>在欢迎缔约国致力于打击所有虐待和暴力侵害儿童形式之际</w:t>
      </w:r>
      <w:r w:rsidR="000D4C6A">
        <w:rPr>
          <w:rFonts w:hint="eastAsia"/>
          <w:color w:val="000000"/>
        </w:rPr>
        <w:t>，</w:t>
      </w:r>
      <w:r>
        <w:rPr>
          <w:rFonts w:hint="eastAsia"/>
          <w:color w:val="000000"/>
        </w:rPr>
        <w:t>委员会仍感到关切的是</w:t>
      </w:r>
      <w:r w:rsidR="000D4C6A">
        <w:rPr>
          <w:rFonts w:hint="eastAsia"/>
          <w:color w:val="000000"/>
        </w:rPr>
        <w:t>，</w:t>
      </w:r>
      <w:r>
        <w:rPr>
          <w:rFonts w:hint="eastAsia"/>
          <w:color w:val="000000"/>
        </w:rPr>
        <w:t>家庭内暴力侵害儿童和凌辱儿童的严重问题。委员会还关切的感到</w:t>
      </w:r>
      <w:r w:rsidR="000D4C6A">
        <w:rPr>
          <w:rFonts w:hint="eastAsia"/>
          <w:color w:val="000000"/>
        </w:rPr>
        <w:t>，</w:t>
      </w:r>
      <w:r>
        <w:rPr>
          <w:rFonts w:hint="eastAsia"/>
          <w:color w:val="000000"/>
        </w:rPr>
        <w:t>预防和打击凌辱、忽视和虐待儿童现象的措施及机制有限</w:t>
      </w:r>
      <w:r w:rsidR="000D4C6A">
        <w:rPr>
          <w:rFonts w:hint="eastAsia"/>
          <w:color w:val="000000"/>
        </w:rPr>
        <w:t>，</w:t>
      </w:r>
      <w:r>
        <w:rPr>
          <w:rFonts w:hint="eastAsia"/>
          <w:color w:val="000000"/>
        </w:rPr>
        <w:t>为预防和打击凌辱行为所拨的财力和人力资源欠缺</w:t>
      </w:r>
      <w:r w:rsidR="000D4C6A">
        <w:rPr>
          <w:rFonts w:hint="eastAsia"/>
          <w:color w:val="000000"/>
        </w:rPr>
        <w:t>，</w:t>
      </w:r>
      <w:r>
        <w:rPr>
          <w:rFonts w:hint="eastAsia"/>
          <w:color w:val="000000"/>
        </w:rPr>
        <w:t>经充分培训工作人员的人数不足</w:t>
      </w:r>
      <w:r w:rsidR="000D4C6A">
        <w:rPr>
          <w:rFonts w:hint="eastAsia"/>
          <w:color w:val="000000"/>
        </w:rPr>
        <w:t>，</w:t>
      </w:r>
      <w:r>
        <w:rPr>
          <w:rFonts w:hint="eastAsia"/>
          <w:color w:val="000000"/>
        </w:rPr>
        <w:t>而且缺乏意识和消息</w:t>
      </w:r>
      <w:r w:rsidR="000D4C6A">
        <w:rPr>
          <w:rFonts w:hint="eastAsia"/>
          <w:color w:val="000000"/>
        </w:rPr>
        <w:t>，</w:t>
      </w:r>
      <w:r>
        <w:rPr>
          <w:rFonts w:hint="eastAsia"/>
          <w:color w:val="000000"/>
        </w:rPr>
        <w:t>包括有关上述这些不良行为的统计数据的欠缺。</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70</w:t>
      </w:r>
      <w:r w:rsidR="00D143A3" w:rsidRPr="00B0791F">
        <w:rPr>
          <w:rFonts w:ascii="Time New Roman" w:eastAsia="SimHei" w:hAnsi="Time New Roman" w:hint="eastAsia"/>
          <w:b/>
          <w:color w:val="000000"/>
        </w:rPr>
        <w:t>6</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参照第</w:t>
      </w:r>
      <w:r w:rsidRPr="00B0791F">
        <w:rPr>
          <w:rFonts w:ascii="Time New Roman" w:eastAsia="SimHei" w:hAnsi="Time New Roman" w:hint="eastAsia"/>
          <w:b/>
          <w:color w:val="000000"/>
        </w:rPr>
        <w:t>19</w:t>
      </w:r>
      <w:r w:rsidRPr="00B0791F">
        <w:rPr>
          <w:rFonts w:ascii="Time New Roman" w:eastAsia="SimHei" w:hAnsi="Time New Roman" w:hint="eastAsia"/>
          <w:color w:val="000000"/>
        </w:rPr>
        <w:t>条</w:t>
      </w:r>
      <w:r w:rsidR="000D4C6A">
        <w:rPr>
          <w:rFonts w:ascii="Time New Roman" w:eastAsia="SimHei" w:hAnsi="Time New Roman" w:hint="eastAsia"/>
          <w:color w:val="000000"/>
        </w:rPr>
        <w:t>，</w:t>
      </w:r>
      <w:r w:rsidRPr="00B0791F">
        <w:rPr>
          <w:rFonts w:ascii="Time New Roman" w:eastAsia="SimHei" w:hAnsi="Time New Roman" w:hint="eastAsia"/>
          <w:color w:val="000000"/>
        </w:rPr>
        <w:t>委员会促请缔约国</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展开一项综合性研究</w:t>
      </w:r>
      <w:r w:rsidR="000D4C6A">
        <w:rPr>
          <w:rFonts w:ascii="Time New Roman" w:eastAsia="SimHei" w:hAnsi="Time New Roman" w:hint="eastAsia"/>
          <w:color w:val="000000"/>
        </w:rPr>
        <w:t>，</w:t>
      </w:r>
      <w:r w:rsidRPr="00B0791F">
        <w:rPr>
          <w:rFonts w:ascii="Time New Roman" w:eastAsia="SimHei" w:hAnsi="Time New Roman" w:hint="eastAsia"/>
          <w:color w:val="000000"/>
        </w:rPr>
        <w:t>评估凌辱和虐待儿童现象的性质和严重程度</w:t>
      </w:r>
      <w:r w:rsidR="000D4C6A">
        <w:rPr>
          <w:rFonts w:ascii="Time New Roman" w:eastAsia="SimHei" w:hAnsi="Time New Roman" w:hint="eastAsia"/>
          <w:color w:val="000000"/>
        </w:rPr>
        <w:t>，</w:t>
      </w:r>
      <w:r w:rsidRPr="00B0791F">
        <w:rPr>
          <w:rFonts w:ascii="Time New Roman" w:eastAsia="SimHei" w:hAnsi="Time New Roman" w:hint="eastAsia"/>
          <w:color w:val="000000"/>
        </w:rPr>
        <w:t>为解决此问题制定各项指数和设计各项政策与方案</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加强举报暴力侵害儿童和凌辱儿童的案件</w:t>
      </w:r>
      <w:r w:rsidR="000D4C6A">
        <w:rPr>
          <w:rFonts w:ascii="Time New Roman" w:eastAsia="SimHei" w:hAnsi="Time New Roman" w:hint="eastAsia"/>
          <w:color w:val="000000"/>
        </w:rPr>
        <w:t>，</w:t>
      </w:r>
      <w:r w:rsidRPr="00B0791F">
        <w:rPr>
          <w:rFonts w:ascii="Time New Roman" w:eastAsia="SimHei" w:hAnsi="Time New Roman" w:hint="eastAsia"/>
          <w:color w:val="000000"/>
        </w:rPr>
        <w:t>例如</w:t>
      </w:r>
      <w:r w:rsidR="000D4C6A">
        <w:rPr>
          <w:rFonts w:ascii="Time New Roman" w:eastAsia="SimHei" w:hAnsi="Time New Roman" w:hint="eastAsia"/>
          <w:color w:val="000000"/>
        </w:rPr>
        <w:t>，</w:t>
      </w:r>
      <w:r w:rsidRPr="00B0791F">
        <w:rPr>
          <w:rFonts w:ascii="Time New Roman" w:eastAsia="SimHei" w:hAnsi="Time New Roman" w:hint="eastAsia"/>
          <w:color w:val="000000"/>
        </w:rPr>
        <w:t>建立从事儿童工作的专业人员强制举报制度</w:t>
      </w:r>
      <w:r w:rsidR="000D4C6A">
        <w:rPr>
          <w:rFonts w:ascii="Time New Roman" w:eastAsia="SimHei" w:hAnsi="Time New Roman" w:hint="eastAsia"/>
          <w:color w:val="000000"/>
        </w:rPr>
        <w:t>，</w:t>
      </w:r>
      <w:r w:rsidRPr="00B0791F">
        <w:rPr>
          <w:rFonts w:ascii="Time New Roman" w:eastAsia="SimHei" w:hAnsi="Time New Roman" w:hint="eastAsia"/>
          <w:color w:val="000000"/>
        </w:rPr>
        <w:t>对诸如教师、执法人员、卫生人员、社会工作者和法官等专业人员开展关于鉴定、报告和管理凌辱和虐待儿童案件的培训</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建立有效程序和体恤儿童的机制</w:t>
      </w:r>
      <w:r w:rsidR="000D4C6A">
        <w:rPr>
          <w:rFonts w:ascii="Time New Roman" w:eastAsia="SimHei" w:hAnsi="Time New Roman" w:hint="eastAsia"/>
          <w:color w:val="000000"/>
        </w:rPr>
        <w:t>，</w:t>
      </w:r>
      <w:r w:rsidRPr="00B0791F">
        <w:rPr>
          <w:rFonts w:ascii="Time New Roman" w:eastAsia="SimHei" w:hAnsi="Time New Roman" w:hint="eastAsia"/>
          <w:color w:val="000000"/>
        </w:rPr>
        <w:t>负责受理、监测和调查申诉</w:t>
      </w:r>
      <w:r w:rsidR="000D4C6A">
        <w:rPr>
          <w:rFonts w:ascii="Time New Roman" w:eastAsia="SimHei" w:hAnsi="Time New Roman" w:hint="eastAsia"/>
          <w:color w:val="000000"/>
        </w:rPr>
        <w:t>，</w:t>
      </w:r>
      <w:r w:rsidRPr="00B0791F">
        <w:rPr>
          <w:rFonts w:ascii="Time New Roman" w:eastAsia="SimHei" w:hAnsi="Time New Roman" w:hint="eastAsia"/>
          <w:color w:val="000000"/>
        </w:rPr>
        <w:t>包括必要时进行干预</w:t>
      </w:r>
      <w:r w:rsidR="000D4C6A">
        <w:rPr>
          <w:rFonts w:ascii="Time New Roman" w:eastAsia="SimHei" w:hAnsi="Time New Roman" w:hint="eastAsia"/>
          <w:color w:val="000000"/>
        </w:rPr>
        <w:t>，</w:t>
      </w:r>
      <w:r w:rsidRPr="00B0791F">
        <w:rPr>
          <w:rFonts w:ascii="Time New Roman" w:eastAsia="SimHei" w:hAnsi="Time New Roman" w:hint="eastAsia"/>
          <w:color w:val="000000"/>
        </w:rPr>
        <w:t>对凌辱和虐待案提起公诉</w:t>
      </w:r>
      <w:r w:rsidR="000D4C6A">
        <w:rPr>
          <w:rFonts w:ascii="Time New Roman" w:eastAsia="SimHei" w:hAnsi="Time New Roman" w:hint="eastAsia"/>
          <w:color w:val="000000"/>
        </w:rPr>
        <w:t>，</w:t>
      </w:r>
      <w:r w:rsidRPr="00B0791F">
        <w:rPr>
          <w:rFonts w:ascii="Time New Roman" w:eastAsia="SimHei" w:hAnsi="Time New Roman" w:hint="eastAsia"/>
          <w:color w:val="000000"/>
        </w:rPr>
        <w:t>确保受虐待的儿童不因法律诉讼而受害</w:t>
      </w:r>
      <w:r w:rsidR="000D4C6A">
        <w:rPr>
          <w:rFonts w:ascii="Time New Roman" w:eastAsia="SimHei" w:hAnsi="Time New Roman" w:hint="eastAsia"/>
          <w:color w:val="000000"/>
        </w:rPr>
        <w:t>，</w:t>
      </w:r>
      <w:r w:rsidRPr="00B0791F">
        <w:rPr>
          <w:rFonts w:ascii="Time New Roman" w:eastAsia="SimHei" w:hAnsi="Time New Roman" w:hint="eastAsia"/>
          <w:color w:val="000000"/>
        </w:rPr>
        <w:t>其隐私切实得到保护</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拨出人力和财力</w:t>
      </w:r>
      <w:r w:rsidR="000D4C6A">
        <w:rPr>
          <w:rFonts w:ascii="Time New Roman" w:eastAsia="SimHei" w:hAnsi="Time New Roman" w:hint="eastAsia"/>
          <w:color w:val="000000"/>
        </w:rPr>
        <w:t>，</w:t>
      </w:r>
      <w:r w:rsidRPr="00B0791F">
        <w:rPr>
          <w:rFonts w:ascii="Time New Roman" w:eastAsia="SimHei" w:hAnsi="Time New Roman" w:hint="eastAsia"/>
          <w:color w:val="000000"/>
        </w:rPr>
        <w:t>增强儿童保护工作实施系统</w:t>
      </w:r>
      <w:r w:rsidR="000D4C6A">
        <w:rPr>
          <w:rFonts w:ascii="Time New Roman" w:eastAsia="SimHei" w:hAnsi="Time New Roman" w:hint="eastAsia"/>
          <w:color w:val="000000"/>
        </w:rPr>
        <w:t>，</w:t>
      </w:r>
      <w:r w:rsidRPr="00B0791F">
        <w:rPr>
          <w:rFonts w:ascii="Time New Roman" w:eastAsia="SimHei" w:hAnsi="Time New Roman" w:hint="eastAsia"/>
          <w:color w:val="000000"/>
        </w:rPr>
        <w:t>尤其是保护未成年人别动队</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在儿童本身的积极参与下</w:t>
      </w:r>
      <w:r w:rsidR="000D4C6A">
        <w:rPr>
          <w:rFonts w:ascii="Time New Roman" w:eastAsia="SimHei" w:hAnsi="Time New Roman" w:hint="eastAsia"/>
          <w:color w:val="000000"/>
        </w:rPr>
        <w:t>，</w:t>
      </w:r>
      <w:r w:rsidRPr="00B0791F">
        <w:rPr>
          <w:rFonts w:ascii="Time New Roman" w:eastAsia="SimHei" w:hAnsi="Time New Roman" w:hint="eastAsia"/>
          <w:color w:val="000000"/>
        </w:rPr>
        <w:t>开展提高认识和教育运动</w:t>
      </w:r>
      <w:r w:rsidR="000D4C6A">
        <w:rPr>
          <w:rFonts w:ascii="Time New Roman" w:eastAsia="SimHei" w:hAnsi="Time New Roman" w:hint="eastAsia"/>
          <w:color w:val="000000"/>
        </w:rPr>
        <w:t>，</w:t>
      </w:r>
      <w:r w:rsidRPr="00B0791F">
        <w:rPr>
          <w:rFonts w:ascii="Time New Roman" w:eastAsia="SimHei" w:hAnsi="Time New Roman" w:hint="eastAsia"/>
          <w:color w:val="000000"/>
        </w:rPr>
        <w:t>以预防和打击所有凌辱儿童形式</w:t>
      </w:r>
      <w:r w:rsidR="000D4C6A">
        <w:rPr>
          <w:rFonts w:ascii="Time New Roman" w:eastAsia="SimHei" w:hAnsi="Time New Roman" w:hint="eastAsia"/>
          <w:color w:val="000000"/>
        </w:rPr>
        <w:t>，</w:t>
      </w:r>
      <w:r w:rsidRPr="00B0791F">
        <w:rPr>
          <w:rFonts w:ascii="Time New Roman" w:eastAsia="SimHei" w:hAnsi="Time New Roman" w:hint="eastAsia"/>
          <w:color w:val="000000"/>
        </w:rPr>
        <w:t>包括性凌辱</w:t>
      </w:r>
      <w:r w:rsidR="000D4C6A">
        <w:rPr>
          <w:rFonts w:ascii="Time New Roman" w:eastAsia="SimHei" w:hAnsi="Time New Roman" w:hint="eastAsia"/>
          <w:color w:val="000000"/>
        </w:rPr>
        <w:t>，</w:t>
      </w:r>
      <w:r w:rsidRPr="00B0791F">
        <w:rPr>
          <w:rFonts w:ascii="Time New Roman" w:eastAsia="SimHei" w:hAnsi="Time New Roman" w:hint="eastAsia"/>
          <w:color w:val="000000"/>
        </w:rPr>
        <w:t>以期改变公共态度和此方面的现行文化习俗</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加强支持并与全国免费求助热线协作</w:t>
      </w:r>
      <w:r w:rsidR="000D4C6A">
        <w:rPr>
          <w:rFonts w:ascii="Time New Roman" w:eastAsia="SimHei" w:hAnsi="Time New Roman" w:hint="eastAsia"/>
          <w:color w:val="000000"/>
        </w:rPr>
        <w:t>，</w:t>
      </w:r>
      <w:r w:rsidRPr="00B0791F">
        <w:rPr>
          <w:rFonts w:ascii="Time New Roman" w:eastAsia="SimHei" w:hAnsi="Time New Roman" w:hint="eastAsia"/>
          <w:color w:val="000000"/>
        </w:rPr>
        <w:t>以确保更多儿童</w:t>
      </w:r>
      <w:r w:rsidR="000D4C6A">
        <w:rPr>
          <w:rFonts w:ascii="Time New Roman" w:eastAsia="SimHei" w:hAnsi="Time New Roman" w:hint="eastAsia"/>
          <w:color w:val="000000"/>
        </w:rPr>
        <w:t>，</w:t>
      </w:r>
      <w:r w:rsidRPr="00B0791F">
        <w:rPr>
          <w:rFonts w:ascii="Time New Roman" w:eastAsia="SimHei" w:hAnsi="Time New Roman" w:hint="eastAsia"/>
          <w:color w:val="000000"/>
        </w:rPr>
        <w:t>包括偏远地区儿童可诉诸求助热线</w:t>
      </w:r>
      <w:r w:rsidR="000D4C6A">
        <w:rPr>
          <w:rFonts w:ascii="Time New Roman" w:eastAsia="SimHei" w:hAnsi="Time New Roman" w:hint="eastAsia"/>
          <w:color w:val="000000"/>
        </w:rPr>
        <w:t>，</w:t>
      </w:r>
      <w:r w:rsidRPr="00B0791F">
        <w:rPr>
          <w:rFonts w:ascii="Time New Roman" w:eastAsia="SimHei" w:hAnsi="Time New Roman" w:hint="eastAsia"/>
          <w:color w:val="000000"/>
        </w:rPr>
        <w:t>尤其扩大三位号免费求助热线每天</w:t>
      </w:r>
      <w:r w:rsidRPr="00B0791F">
        <w:rPr>
          <w:rFonts w:ascii="Time New Roman" w:eastAsia="SimHei" w:hAnsi="Time New Roman" w:hint="eastAsia"/>
          <w:b/>
          <w:color w:val="000000"/>
        </w:rPr>
        <w:t>24</w:t>
      </w:r>
      <w:r w:rsidRPr="00B0791F">
        <w:rPr>
          <w:rFonts w:ascii="Time New Roman" w:eastAsia="SimHei" w:hAnsi="Time New Roman" w:hint="eastAsia"/>
          <w:color w:val="000000"/>
        </w:rPr>
        <w:t>小时的服务</w:t>
      </w:r>
      <w:r w:rsidR="000D4C6A">
        <w:rPr>
          <w:rFonts w:ascii="Time New Roman" w:eastAsia="SimHei" w:hAnsi="Time New Roman" w:hint="eastAsia"/>
          <w:color w:val="000000"/>
        </w:rPr>
        <w:t>，</w:t>
      </w:r>
      <w:r w:rsidRPr="00B0791F">
        <w:rPr>
          <w:rFonts w:ascii="Time New Roman" w:eastAsia="SimHei" w:hAnsi="Time New Roman" w:hint="eastAsia"/>
          <w:color w:val="000000"/>
        </w:rPr>
        <w:t>提高儿童意识</w:t>
      </w:r>
      <w:r w:rsidR="000D4C6A">
        <w:rPr>
          <w:rFonts w:ascii="Time New Roman" w:eastAsia="SimHei" w:hAnsi="Time New Roman" w:hint="eastAsia"/>
          <w:color w:val="000000"/>
        </w:rPr>
        <w:t>，</w:t>
      </w:r>
      <w:r w:rsidRPr="00B0791F">
        <w:rPr>
          <w:rFonts w:ascii="Time New Roman" w:eastAsia="SimHei" w:hAnsi="Time New Roman" w:hint="eastAsia"/>
          <w:color w:val="000000"/>
        </w:rPr>
        <w:t>并拨出资源</w:t>
      </w:r>
      <w:r w:rsidR="000D4C6A">
        <w:rPr>
          <w:rFonts w:ascii="Time New Roman" w:eastAsia="SimHei" w:hAnsi="Time New Roman" w:hint="eastAsia"/>
          <w:color w:val="000000"/>
        </w:rPr>
        <w:t>，</w:t>
      </w:r>
      <w:r w:rsidRPr="00B0791F">
        <w:rPr>
          <w:rFonts w:ascii="Time New Roman" w:eastAsia="SimHei" w:hAnsi="Time New Roman" w:hint="eastAsia"/>
          <w:color w:val="000000"/>
        </w:rPr>
        <w:t>包括资金</w:t>
      </w:r>
      <w:r w:rsidR="000D4C6A">
        <w:rPr>
          <w:rFonts w:ascii="Time New Roman" w:eastAsia="SimHei" w:hAnsi="Time New Roman" w:hint="eastAsia"/>
          <w:color w:val="000000"/>
        </w:rPr>
        <w:t>，</w:t>
      </w:r>
      <w:r w:rsidRPr="00B0791F">
        <w:rPr>
          <w:rFonts w:ascii="Time New Roman" w:eastAsia="SimHei" w:hAnsi="Time New Roman" w:hint="eastAsia"/>
          <w:color w:val="000000"/>
        </w:rPr>
        <w:t>确保求助热线能协助处于紧急情况的儿童</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必须提供充分照料</w:t>
      </w:r>
      <w:r w:rsidR="000D4C6A">
        <w:rPr>
          <w:rFonts w:ascii="Time New Roman" w:eastAsia="SimHei" w:hAnsi="Time New Roman" w:hint="eastAsia"/>
          <w:color w:val="000000"/>
        </w:rPr>
        <w:t>，</w:t>
      </w:r>
      <w:r w:rsidRPr="00B0791F">
        <w:rPr>
          <w:rFonts w:ascii="Time New Roman" w:eastAsia="SimHei" w:hAnsi="Time New Roman" w:hint="eastAsia"/>
          <w:color w:val="000000"/>
        </w:rPr>
        <w:t>使受暴力之害儿童得到身心全面康复和社会重新融合</w:t>
      </w:r>
      <w:r w:rsidR="000D4C6A">
        <w:rPr>
          <w:rFonts w:ascii="Time New Roman" w:eastAsia="SimHei" w:hAnsi="Time New Roman" w:hint="eastAsia"/>
          <w:color w:val="000000"/>
        </w:rPr>
        <w:t>；</w:t>
      </w:r>
    </w:p>
    <w:p w:rsidR="0046485E" w:rsidRPr="00B0791F" w:rsidRDefault="0046485E" w:rsidP="00003EC4">
      <w:pPr>
        <w:numPr>
          <w:ilvl w:val="0"/>
          <w:numId w:val="124"/>
        </w:numPr>
        <w:rPr>
          <w:rFonts w:ascii="Time New Roman" w:eastAsia="SimHei" w:hAnsi="Time New Roman" w:hint="eastAsia"/>
          <w:color w:val="000000"/>
        </w:rPr>
      </w:pPr>
      <w:r w:rsidRPr="00B0791F">
        <w:rPr>
          <w:rFonts w:ascii="Time New Roman" w:eastAsia="SimHei" w:hAnsi="Time New Roman" w:hint="eastAsia"/>
          <w:color w:val="000000"/>
        </w:rPr>
        <w:t>寻求儿童基金会等方面的技术援助。</w:t>
      </w:r>
    </w:p>
    <w:p w:rsidR="0046485E" w:rsidRPr="00B0791F" w:rsidRDefault="0046485E" w:rsidP="00003EC4">
      <w:pPr>
        <w:spacing w:after="320"/>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70</w:t>
      </w:r>
      <w:r w:rsidR="00D143A3" w:rsidRPr="00B0791F">
        <w:rPr>
          <w:rFonts w:ascii="Time New Roman" w:eastAsia="SimHei" w:hAnsi="Time New Roman" w:hint="eastAsia"/>
          <w:b/>
          <w:color w:val="000000"/>
        </w:rPr>
        <w:t>7</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秘书长对暴力侵害儿童问题正在进行深入研究</w:t>
      </w:r>
      <w:r w:rsidR="000D4C6A">
        <w:rPr>
          <w:rFonts w:ascii="Time New Roman" w:eastAsia="SimHei" w:hAnsi="Time New Roman" w:hint="eastAsia"/>
          <w:color w:val="000000"/>
        </w:rPr>
        <w:t>，</w:t>
      </w:r>
      <w:r w:rsidRPr="00B0791F">
        <w:rPr>
          <w:rFonts w:ascii="Time New Roman" w:eastAsia="SimHei" w:hAnsi="Time New Roman" w:hint="eastAsia"/>
          <w:color w:val="000000"/>
        </w:rPr>
        <w:t>向各国政府也已发出与此相关的调查问卷</w:t>
      </w:r>
      <w:r w:rsidR="000D4C6A">
        <w:rPr>
          <w:rFonts w:ascii="Time New Roman" w:eastAsia="SimHei" w:hAnsi="Time New Roman" w:hint="eastAsia"/>
          <w:color w:val="000000"/>
        </w:rPr>
        <w:t>，</w:t>
      </w:r>
      <w:r w:rsidRPr="00B0791F">
        <w:rPr>
          <w:rFonts w:ascii="Time New Roman" w:eastAsia="SimHei" w:hAnsi="Time New Roman" w:hint="eastAsia"/>
          <w:color w:val="000000"/>
        </w:rPr>
        <w:t>委员会赞赏缔约国作出书面答复并于</w:t>
      </w:r>
      <w:r w:rsidRPr="00B0791F">
        <w:rPr>
          <w:rFonts w:ascii="Time New Roman" w:eastAsia="SimHei" w:hAnsi="Time New Roman" w:hint="eastAsia"/>
          <w:b/>
          <w:color w:val="000000"/>
        </w:rPr>
        <w:t>2005</w:t>
      </w:r>
      <w:r w:rsidRPr="00B0791F">
        <w:rPr>
          <w:rFonts w:ascii="Time New Roman" w:eastAsia="SimHei" w:hAnsi="Time New Roman" w:hint="eastAsia"/>
          <w:color w:val="000000"/>
        </w:rPr>
        <w:t>年</w:t>
      </w:r>
      <w:r w:rsidRPr="00B0791F">
        <w:rPr>
          <w:rFonts w:ascii="Time New Roman" w:eastAsia="SimHei" w:hAnsi="Time New Roman" w:hint="eastAsia"/>
          <w:b/>
          <w:color w:val="000000"/>
        </w:rPr>
        <w:t>5</w:t>
      </w:r>
      <w:r w:rsidRPr="00B0791F">
        <w:rPr>
          <w:rFonts w:ascii="Time New Roman" w:eastAsia="SimHei" w:hAnsi="Time New Roman" w:hint="eastAsia"/>
          <w:color w:val="000000"/>
        </w:rPr>
        <w:t>月</w:t>
      </w:r>
      <w:r w:rsidRPr="00B0791F">
        <w:rPr>
          <w:rFonts w:ascii="Time New Roman" w:eastAsia="SimHei" w:hAnsi="Time New Roman" w:hint="eastAsia"/>
          <w:b/>
          <w:color w:val="000000"/>
        </w:rPr>
        <w:t>23</w:t>
      </w:r>
      <w:r w:rsidRPr="00B0791F">
        <w:rPr>
          <w:rFonts w:ascii="Time New Roman" w:eastAsia="SimHei" w:hAnsi="Time New Roman" w:hint="eastAsia"/>
          <w:color w:val="000000"/>
        </w:rPr>
        <w:t>日至</w:t>
      </w:r>
      <w:r w:rsidRPr="00B0791F">
        <w:rPr>
          <w:rFonts w:ascii="Time New Roman" w:eastAsia="SimHei" w:hAnsi="Time New Roman" w:hint="eastAsia"/>
          <w:b/>
          <w:color w:val="000000"/>
        </w:rPr>
        <w:t>25</w:t>
      </w:r>
      <w:r w:rsidRPr="00B0791F">
        <w:rPr>
          <w:rFonts w:ascii="Time New Roman" w:eastAsia="SimHei" w:hAnsi="Time New Roman" w:hint="eastAsia"/>
          <w:color w:val="000000"/>
        </w:rPr>
        <w:t>日出席了在马里举行的中西非区域磋商会议。委员会建议缔约国借助这次区域磋商会议的成果</w:t>
      </w:r>
      <w:r w:rsidR="000D4C6A">
        <w:rPr>
          <w:rFonts w:ascii="Time New Roman" w:eastAsia="SimHei" w:hAnsi="Time New Roman" w:hint="eastAsia"/>
          <w:color w:val="000000"/>
        </w:rPr>
        <w:t>，</w:t>
      </w:r>
      <w:r w:rsidRPr="00B0791F">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Pr="00B0791F">
        <w:rPr>
          <w:rFonts w:ascii="Time New Roman" w:eastAsia="SimHei" w:hAnsi="Time New Roman" w:hint="eastAsia"/>
          <w:color w:val="000000"/>
        </w:rPr>
        <w:t>确保每个儿童都得到保护</w:t>
      </w:r>
      <w:r w:rsidR="000D4C6A">
        <w:rPr>
          <w:rFonts w:ascii="Time New Roman" w:eastAsia="SimHei" w:hAnsi="Time New Roman" w:hint="eastAsia"/>
          <w:color w:val="000000"/>
        </w:rPr>
        <w:t>，</w:t>
      </w:r>
      <w:r w:rsidRPr="00B0791F">
        <w:rPr>
          <w:rFonts w:ascii="Time New Roman" w:eastAsia="SimHei" w:hAnsi="Time New Roman" w:hint="eastAsia"/>
          <w:color w:val="000000"/>
        </w:rPr>
        <w:t>免遭任何形式的身心暴力之害</w:t>
      </w:r>
      <w:r w:rsidR="000D4C6A">
        <w:rPr>
          <w:rFonts w:ascii="Time New Roman" w:eastAsia="SimHei" w:hAnsi="Time New Roman" w:hint="eastAsia"/>
          <w:color w:val="000000"/>
        </w:rPr>
        <w:t>，</w:t>
      </w:r>
      <w:r w:rsidRPr="00B0791F">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Pr="00B0791F">
        <w:rPr>
          <w:rFonts w:ascii="Time New Roman" w:eastAsia="SimHei" w:hAnsi="Time New Roman" w:hint="eastAsia"/>
          <w:color w:val="000000"/>
        </w:rPr>
        <w:t>防止和应对此种暴力和凌辱行为。此外</w:t>
      </w:r>
      <w:r w:rsidR="000D4C6A">
        <w:rPr>
          <w:rFonts w:ascii="Time New Roman" w:eastAsia="SimHei" w:hAnsi="Time New Roman" w:hint="eastAsia"/>
          <w:color w:val="000000"/>
        </w:rPr>
        <w:t>，</w:t>
      </w:r>
      <w:r w:rsidRPr="00B0791F">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B0791F">
        <w:rPr>
          <w:rFonts w:ascii="Time New Roman" w:eastAsia="SimHei" w:hAnsi="Time New Roman" w:hint="eastAsia"/>
          <w:b/>
          <w:color w:val="000000"/>
        </w:rPr>
        <w:t>A</w:t>
      </w:r>
      <w:r w:rsidR="000D4C6A">
        <w:rPr>
          <w:rFonts w:ascii="Time New Roman" w:eastAsia="SimHei" w:hAnsi="Time New Roman" w:hint="eastAsia"/>
          <w:color w:val="000000"/>
        </w:rPr>
        <w:t>/</w:t>
      </w:r>
      <w:r w:rsidRPr="00B0791F">
        <w:rPr>
          <w:rFonts w:ascii="Time New Roman" w:eastAsia="SimHei" w:hAnsi="Time New Roman" w:hint="eastAsia"/>
          <w:b/>
          <w:color w:val="000000"/>
        </w:rPr>
        <w:t>61</w:t>
      </w:r>
      <w:r w:rsidR="000D4C6A">
        <w:rPr>
          <w:rFonts w:ascii="Time New Roman" w:eastAsia="SimHei" w:hAnsi="Time New Roman" w:hint="eastAsia"/>
          <w:color w:val="000000"/>
        </w:rPr>
        <w:t>/</w:t>
      </w:r>
      <w:r w:rsidRPr="00B0791F">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B0791F">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Pr="00B0791F">
        <w:rPr>
          <w:rFonts w:ascii="Time New Roman" w:eastAsia="SimHei" w:hAnsi="Time New Roman" w:hint="eastAsia"/>
          <w:color w:val="000000"/>
        </w:rPr>
        <w:t>落实该报告所载的总体性建议以及针对具体环境的建议。</w:t>
      </w:r>
    </w:p>
    <w:p w:rsidR="0046485E" w:rsidRPr="00CA4847" w:rsidRDefault="00D143A3" w:rsidP="00003EC4">
      <w:pPr>
        <w:pStyle w:val="Heading3"/>
        <w:rPr>
          <w:rFonts w:eastAsia="KaiTi_GB2312" w:hint="eastAsia"/>
          <w:spacing w:val="0"/>
          <w:kern w:val="0"/>
          <w:u w:val="none"/>
        </w:rPr>
      </w:pPr>
      <w:bookmarkStart w:id="848" w:name="_Toc176169578"/>
      <w:bookmarkStart w:id="849" w:name="_Toc176233431"/>
      <w:r w:rsidRPr="00B0791F">
        <w:rPr>
          <w:rFonts w:hint="eastAsia"/>
          <w:u w:val="none"/>
        </w:rPr>
        <w:t>5.</w:t>
      </w:r>
      <w:r w:rsidR="0046485E" w:rsidRPr="00B0791F">
        <w:rPr>
          <w:rFonts w:hint="eastAsia"/>
          <w:u w:val="none"/>
        </w:rPr>
        <w:t xml:space="preserve">  </w:t>
      </w:r>
      <w:r w:rsidR="0046485E" w:rsidRPr="00B0791F">
        <w:rPr>
          <w:rFonts w:hint="eastAsia"/>
        </w:rPr>
        <w:t>基本卫生和福利</w:t>
      </w:r>
      <w:r w:rsidR="0046485E" w:rsidRPr="00B0791F">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6</w:t>
      </w:r>
      <w:r w:rsidR="0046485E" w:rsidRPr="00CA4847">
        <w:rPr>
          <w:rFonts w:eastAsia="KaiTi_GB2312" w:hint="eastAsia"/>
          <w:spacing w:val="0"/>
          <w:kern w:val="0"/>
          <w:u w:val="none"/>
        </w:rPr>
        <w:t>条、第</w:t>
      </w:r>
      <w:r w:rsidR="0046485E" w:rsidRPr="00CA4847">
        <w:rPr>
          <w:rFonts w:eastAsia="KaiTi_GB2312" w:hint="eastAsia"/>
          <w:spacing w:val="0"/>
          <w:kern w:val="0"/>
          <w:u w:val="none"/>
        </w:rPr>
        <w:t>18</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3</w:t>
      </w:r>
      <w:r w:rsidR="0046485E" w:rsidRPr="00CA4847">
        <w:rPr>
          <w:rFonts w:eastAsia="KaiTi_GB2312" w:hint="eastAsia"/>
          <w:spacing w:val="0"/>
          <w:kern w:val="0"/>
          <w:u w:val="none"/>
        </w:rPr>
        <w:t>款</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23</w:t>
      </w:r>
      <w:r w:rsidR="0046485E" w:rsidRPr="00CA4847">
        <w:rPr>
          <w:rFonts w:eastAsia="KaiTi_GB2312" w:hint="eastAsia"/>
          <w:spacing w:val="0"/>
          <w:kern w:val="0"/>
          <w:u w:val="none"/>
        </w:rPr>
        <w:t>、</w:t>
      </w:r>
      <w:r w:rsidR="00B0791F" w:rsidRPr="00CA4847">
        <w:rPr>
          <w:rFonts w:eastAsia="KaiTi_GB2312"/>
          <w:spacing w:val="0"/>
          <w:kern w:val="0"/>
          <w:u w:val="none"/>
        </w:rPr>
        <w:br/>
      </w:r>
      <w:r w:rsidR="0046485E" w:rsidRPr="00CA4847">
        <w:rPr>
          <w:rFonts w:eastAsia="KaiTi_GB2312" w:hint="eastAsia"/>
          <w:spacing w:val="0"/>
          <w:kern w:val="0"/>
          <w:u w:val="none"/>
        </w:rPr>
        <w:t>24</w:t>
      </w:r>
      <w:r w:rsidR="0046485E" w:rsidRPr="00CA4847">
        <w:rPr>
          <w:rFonts w:eastAsia="KaiTi_GB2312" w:hint="eastAsia"/>
          <w:spacing w:val="0"/>
          <w:kern w:val="0"/>
          <w:u w:val="none"/>
        </w:rPr>
        <w:t>、</w:t>
      </w:r>
      <w:r w:rsidR="0046485E" w:rsidRPr="00CA4847">
        <w:rPr>
          <w:rFonts w:eastAsia="KaiTi_GB2312" w:hint="eastAsia"/>
          <w:spacing w:val="0"/>
          <w:kern w:val="0"/>
          <w:u w:val="none"/>
        </w:rPr>
        <w:t>26</w:t>
      </w:r>
      <w:r w:rsidR="0046485E" w:rsidRPr="00CA4847">
        <w:rPr>
          <w:rFonts w:eastAsia="KaiTi_GB2312" w:hint="eastAsia"/>
          <w:spacing w:val="0"/>
          <w:kern w:val="0"/>
          <w:u w:val="none"/>
        </w:rPr>
        <w:t>条、第</w:t>
      </w:r>
      <w:r w:rsidR="0046485E" w:rsidRPr="00CA4847">
        <w:rPr>
          <w:rFonts w:eastAsia="KaiTi_GB2312" w:hint="eastAsia"/>
          <w:spacing w:val="0"/>
          <w:kern w:val="0"/>
          <w:u w:val="none"/>
        </w:rPr>
        <w:t>27</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1</w:t>
      </w:r>
      <w:r w:rsidR="0046485E" w:rsidRPr="00CA4847">
        <w:rPr>
          <w:rFonts w:eastAsia="KaiTi_GB2312" w:hint="eastAsia"/>
          <w:spacing w:val="0"/>
          <w:kern w:val="0"/>
          <w:u w:val="none"/>
        </w:rPr>
        <w:t>至</w:t>
      </w:r>
      <w:r w:rsidR="0046485E" w:rsidRPr="00CA4847">
        <w:rPr>
          <w:rFonts w:eastAsia="KaiTi_GB2312" w:hint="eastAsia"/>
          <w:spacing w:val="0"/>
          <w:kern w:val="0"/>
          <w:u w:val="none"/>
        </w:rPr>
        <w:t>3</w:t>
      </w:r>
      <w:r w:rsidR="0046485E" w:rsidRPr="00CA4847">
        <w:rPr>
          <w:rFonts w:eastAsia="KaiTi_GB2312" w:hint="eastAsia"/>
          <w:spacing w:val="0"/>
          <w:kern w:val="0"/>
          <w:u w:val="none"/>
        </w:rPr>
        <w:t>款</w:t>
      </w:r>
      <w:r w:rsidR="000D4C6A">
        <w:rPr>
          <w:rFonts w:eastAsia="KaiTi_GB2312" w:hint="eastAsia"/>
          <w:spacing w:val="0"/>
          <w:kern w:val="0"/>
          <w:u w:val="none"/>
        </w:rPr>
        <w:t>))</w:t>
      </w:r>
      <w:bookmarkEnd w:id="848"/>
      <w:bookmarkEnd w:id="849"/>
    </w:p>
    <w:p w:rsidR="0046485E" w:rsidRDefault="0046485E" w:rsidP="00003EC4">
      <w:pPr>
        <w:pStyle w:val="Heading4"/>
        <w:rPr>
          <w:rFonts w:hint="eastAsia"/>
        </w:rPr>
      </w:pPr>
      <w:bookmarkStart w:id="850" w:name="_Toc176169579"/>
      <w:bookmarkStart w:id="851" w:name="_Toc176233432"/>
      <w:r>
        <w:rPr>
          <w:rFonts w:hint="eastAsia"/>
        </w:rPr>
        <w:t>残疾儿童</w:t>
      </w:r>
      <w:bookmarkEnd w:id="850"/>
      <w:bookmarkEnd w:id="851"/>
    </w:p>
    <w:p w:rsidR="0046485E" w:rsidRDefault="0046485E">
      <w:pPr>
        <w:rPr>
          <w:rFonts w:hint="eastAsia"/>
          <w:color w:val="000000"/>
        </w:rPr>
      </w:pPr>
      <w:r>
        <w:rPr>
          <w:rFonts w:hint="eastAsia"/>
          <w:color w:val="000000"/>
        </w:rPr>
        <w:tab/>
      </w:r>
      <w:r>
        <w:rPr>
          <w:color w:val="000000"/>
        </w:rPr>
        <w:t>70</w:t>
      </w:r>
      <w:r w:rsidR="00D143A3">
        <w:rPr>
          <w:rFonts w:hint="eastAsia"/>
          <w:color w:val="000000"/>
        </w:rPr>
        <w:t>8.</w:t>
      </w:r>
      <w:r>
        <w:rPr>
          <w:rFonts w:hint="eastAsia"/>
          <w:color w:val="000000"/>
        </w:rPr>
        <w:t xml:space="preserve">  </w:t>
      </w:r>
      <w:r>
        <w:rPr>
          <w:rFonts w:hint="eastAsia"/>
          <w:color w:val="000000"/>
        </w:rPr>
        <w:t>在注意到缔约国所采取的措施</w:t>
      </w:r>
      <w:r w:rsidR="000D4C6A">
        <w:rPr>
          <w:rFonts w:hint="eastAsia"/>
          <w:color w:val="000000"/>
        </w:rPr>
        <w:t>，</w:t>
      </w:r>
      <w:r>
        <w:rPr>
          <w:rFonts w:hint="eastAsia"/>
          <w:color w:val="000000"/>
        </w:rPr>
        <w:t>尤其是为落实</w:t>
      </w:r>
      <w:r>
        <w:rPr>
          <w:rFonts w:hint="eastAsia"/>
          <w:color w:val="000000"/>
        </w:rPr>
        <w:t>2001-2006</w:t>
      </w:r>
      <w:r>
        <w:rPr>
          <w:rFonts w:hint="eastAsia"/>
          <w:color w:val="000000"/>
        </w:rPr>
        <w:t>年行动方案所采取的措施之际</w:t>
      </w:r>
      <w:r w:rsidR="000D4C6A">
        <w:rPr>
          <w:rFonts w:hint="eastAsia"/>
          <w:color w:val="000000"/>
        </w:rPr>
        <w:t>，</w:t>
      </w:r>
      <w:r>
        <w:rPr>
          <w:rFonts w:hint="eastAsia"/>
          <w:color w:val="000000"/>
        </w:rPr>
        <w:t>委员会重申其关切</w:t>
      </w:r>
      <w:r w:rsidR="000D4C6A">
        <w:rPr>
          <w:rFonts w:hint="eastAsia"/>
          <w:color w:val="000000"/>
        </w:rPr>
        <w:t>，</w:t>
      </w:r>
      <w:r>
        <w:rPr>
          <w:rFonts w:hint="eastAsia"/>
          <w:color w:val="000000"/>
        </w:rPr>
        <w:t>即长期存在的实际歧视现象、缺乏有关残疾儿童人数的统计数据以及残疾儿童受教育机会不足的现象。</w:t>
      </w:r>
    </w:p>
    <w:p w:rsidR="0046485E" w:rsidRPr="00B0791F" w:rsidRDefault="00003EC4">
      <w:pPr>
        <w:rPr>
          <w:rFonts w:ascii="Time New Roman" w:eastAsia="SimHei" w:hAnsi="Time New Roman" w:hint="eastAsia"/>
          <w:color w:val="000000"/>
        </w:rPr>
      </w:pPr>
      <w:r w:rsidRPr="00B0791F">
        <w:rPr>
          <w:rFonts w:ascii="Time New Roman" w:eastAsia="SimHei" w:hAnsi="Time New Roman" w:hint="eastAsia"/>
          <w:color w:val="000000"/>
        </w:rPr>
        <w:tab/>
      </w:r>
      <w:r w:rsidR="0046485E" w:rsidRPr="00B0791F">
        <w:rPr>
          <w:rFonts w:ascii="Time New Roman" w:eastAsia="SimHei" w:hAnsi="Time New Roman"/>
          <w:b/>
          <w:color w:val="000000"/>
        </w:rPr>
        <w:t>70</w:t>
      </w:r>
      <w:r w:rsidR="00D143A3" w:rsidRPr="00B0791F">
        <w:rPr>
          <w:rFonts w:ascii="Time New Roman" w:eastAsia="SimHei" w:hAnsi="Time New Roman" w:hint="eastAsia"/>
          <w:b/>
          <w:color w:val="000000"/>
        </w:rPr>
        <w:t>9</w:t>
      </w:r>
      <w:r w:rsidR="00D143A3" w:rsidRPr="00B0791F">
        <w:rPr>
          <w:rFonts w:ascii="Time New Roman" w:eastAsia="SimHei" w:hAnsi="Time New Roman" w:hint="eastAsia"/>
          <w:color w:val="000000"/>
        </w:rPr>
        <w:t>.</w:t>
      </w:r>
      <w:r w:rsidR="0046485E" w:rsidRPr="00B0791F">
        <w:rPr>
          <w:rFonts w:ascii="Time New Roman" w:eastAsia="SimHei" w:hAnsi="Time New Roman" w:hint="eastAsia"/>
          <w:color w:val="000000"/>
        </w:rPr>
        <w:t xml:space="preserve">  </w:t>
      </w:r>
      <w:r w:rsidR="0046485E" w:rsidRPr="00B0791F">
        <w:rPr>
          <w:rFonts w:ascii="Time New Roman" w:eastAsia="SimHei" w:hAnsi="Time New Roman" w:hint="eastAsia"/>
          <w:color w:val="000000"/>
        </w:rPr>
        <w:t>委员会建议缔约国参照《残疾人机会均等标准准则》</w:t>
      </w:r>
      <w:r w:rsidR="000D4C6A">
        <w:rPr>
          <w:rFonts w:ascii="Time New Roman" w:eastAsia="SimHei" w:hAnsi="Time New Roman" w:hint="eastAsia"/>
          <w:color w:val="000000"/>
        </w:rPr>
        <w:t>(</w:t>
      </w:r>
      <w:r w:rsidR="0046485E" w:rsidRPr="00B0791F">
        <w:rPr>
          <w:rFonts w:ascii="Time New Roman" w:eastAsia="SimHei" w:hAnsi="Time New Roman" w:hint="eastAsia"/>
          <w:color w:val="000000"/>
        </w:rPr>
        <w:t>大会第</w:t>
      </w:r>
      <w:r w:rsidR="0046485E" w:rsidRPr="00B0791F">
        <w:rPr>
          <w:rFonts w:ascii="Time New Roman" w:eastAsia="SimHei" w:hAnsi="Time New Roman" w:hint="eastAsia"/>
          <w:b/>
          <w:color w:val="000000"/>
        </w:rPr>
        <w:t>48</w:t>
      </w:r>
      <w:r w:rsidR="000D4C6A">
        <w:rPr>
          <w:rFonts w:ascii="Time New Roman" w:eastAsia="SimHei" w:hAnsi="Time New Roman" w:hint="eastAsia"/>
          <w:color w:val="000000"/>
        </w:rPr>
        <w:t>/</w:t>
      </w:r>
      <w:r w:rsidR="0046485E" w:rsidRPr="00B0791F">
        <w:rPr>
          <w:rFonts w:ascii="Time New Roman" w:eastAsia="SimHei" w:hAnsi="Time New Roman" w:hint="eastAsia"/>
          <w:b/>
          <w:color w:val="000000"/>
        </w:rPr>
        <w:t>96</w:t>
      </w:r>
      <w:r w:rsidR="0046485E" w:rsidRPr="00B0791F">
        <w:rPr>
          <w:rFonts w:ascii="Time New Roman" w:eastAsia="SimHei" w:hAnsi="Time New Roman" w:hint="eastAsia"/>
          <w:color w:val="000000"/>
        </w:rPr>
        <w:t>号决议</w:t>
      </w:r>
      <w:r w:rsidR="000D4C6A">
        <w:rPr>
          <w:rFonts w:ascii="Time New Roman" w:eastAsia="SimHei" w:hAnsi="Time New Roman" w:hint="eastAsia"/>
          <w:color w:val="000000"/>
        </w:rPr>
        <w:t>)</w:t>
      </w:r>
      <w:r w:rsidR="0046485E" w:rsidRPr="00B0791F">
        <w:rPr>
          <w:rFonts w:ascii="Time New Roman" w:eastAsia="SimHei" w:hAnsi="Time New Roman" w:hint="eastAsia"/>
          <w:color w:val="000000"/>
        </w:rPr>
        <w:t>以及委员会在</w:t>
      </w:r>
      <w:r w:rsidR="0046485E" w:rsidRPr="00B0791F">
        <w:rPr>
          <w:rFonts w:ascii="Time New Roman" w:eastAsia="SimHei" w:hAnsi="Time New Roman" w:hint="eastAsia"/>
          <w:b/>
          <w:color w:val="000000"/>
        </w:rPr>
        <w:t>1997</w:t>
      </w:r>
      <w:r w:rsidR="0046485E" w:rsidRPr="00B0791F">
        <w:rPr>
          <w:rFonts w:ascii="Time New Roman" w:eastAsia="SimHei" w:hAnsi="Time New Roman" w:hint="eastAsia"/>
          <w:color w:val="000000"/>
        </w:rPr>
        <w:t>年</w:t>
      </w:r>
      <w:r w:rsidR="0046485E" w:rsidRPr="00B0791F">
        <w:rPr>
          <w:rFonts w:ascii="Time New Roman" w:eastAsia="SimHei" w:hAnsi="Time New Roman" w:hint="eastAsia"/>
          <w:b/>
          <w:color w:val="000000"/>
        </w:rPr>
        <w:t>10</w:t>
      </w:r>
      <w:r w:rsidR="0046485E" w:rsidRPr="00B0791F">
        <w:rPr>
          <w:rFonts w:ascii="Time New Roman" w:eastAsia="SimHei" w:hAnsi="Time New Roman" w:hint="eastAsia"/>
          <w:color w:val="000000"/>
        </w:rPr>
        <w:t>月</w:t>
      </w:r>
      <w:r w:rsidR="0046485E" w:rsidRPr="00B0791F">
        <w:rPr>
          <w:rFonts w:ascii="Time New Roman" w:eastAsia="SimHei" w:hAnsi="Time New Roman" w:hint="eastAsia"/>
          <w:b/>
          <w:color w:val="000000"/>
        </w:rPr>
        <w:t>6</w:t>
      </w:r>
      <w:r w:rsidR="0046485E" w:rsidRPr="00B0791F">
        <w:rPr>
          <w:rFonts w:ascii="Time New Roman" w:eastAsia="SimHei" w:hAnsi="Time New Roman" w:hint="eastAsia"/>
          <w:color w:val="000000"/>
        </w:rPr>
        <w:t>日举行的“残疾儿童权利”一般性讨论日所通过的建议</w:t>
      </w:r>
      <w:r w:rsidR="000D4C6A">
        <w:rPr>
          <w:rFonts w:ascii="Time New Roman" w:eastAsia="SimHei" w:hAnsi="Time New Roman" w:hint="eastAsia"/>
          <w:color w:val="000000"/>
        </w:rPr>
        <w:t>(</w:t>
      </w:r>
      <w:r w:rsidR="0046485E" w:rsidRPr="00B0791F">
        <w:rPr>
          <w:rFonts w:ascii="Time New Roman" w:eastAsia="SimHei" w:hAnsi="Time New Roman" w:hint="eastAsia"/>
          <w:color w:val="000000"/>
        </w:rPr>
        <w:t>见</w:t>
      </w:r>
      <w:r w:rsidR="0046485E" w:rsidRPr="00B0791F">
        <w:rPr>
          <w:rFonts w:ascii="Time New Roman" w:eastAsia="SimHei" w:hAnsi="Time New Roman" w:hint="eastAsia"/>
          <w:b/>
          <w:color w:val="000000"/>
        </w:rPr>
        <w:t>CRC</w:t>
      </w:r>
      <w:r w:rsidR="000D4C6A">
        <w:rPr>
          <w:rFonts w:ascii="Time New Roman" w:eastAsia="SimHei" w:hAnsi="Time New Roman" w:hint="eastAsia"/>
          <w:color w:val="000000"/>
        </w:rPr>
        <w:t>/</w:t>
      </w:r>
      <w:r w:rsidR="0046485E" w:rsidRPr="00B0791F">
        <w:rPr>
          <w:rFonts w:ascii="Time New Roman" w:eastAsia="SimHei" w:hAnsi="Time New Roman" w:hint="eastAsia"/>
          <w:b/>
          <w:color w:val="000000"/>
        </w:rPr>
        <w:t>C</w:t>
      </w:r>
      <w:r w:rsidR="000D4C6A">
        <w:rPr>
          <w:rFonts w:ascii="Time New Roman" w:eastAsia="SimHei" w:hAnsi="Time New Roman" w:hint="eastAsia"/>
          <w:color w:val="000000"/>
        </w:rPr>
        <w:t>/</w:t>
      </w:r>
      <w:r w:rsidR="0046485E" w:rsidRPr="00B0791F">
        <w:rPr>
          <w:rFonts w:ascii="Time New Roman" w:eastAsia="SimHei" w:hAnsi="Time New Roman" w:hint="eastAsia"/>
          <w:b/>
          <w:color w:val="000000"/>
        </w:rPr>
        <w:t>6</w:t>
      </w:r>
      <w:r w:rsidR="00D143A3" w:rsidRPr="00B0791F">
        <w:rPr>
          <w:rFonts w:ascii="Time New Roman" w:eastAsia="SimHei" w:hAnsi="Time New Roman" w:hint="eastAsia"/>
          <w:b/>
          <w:color w:val="000000"/>
        </w:rPr>
        <w:t>9</w:t>
      </w:r>
      <w:r w:rsidR="000D4C6A">
        <w:rPr>
          <w:rFonts w:ascii="Time New Roman" w:eastAsia="SimHei" w:hAnsi="Time New Roman" w:hint="eastAsia"/>
          <w:color w:val="000000"/>
        </w:rPr>
        <w:t>，</w:t>
      </w:r>
      <w:r w:rsidR="00B0791F">
        <w:rPr>
          <w:rFonts w:ascii="Time New Roman" w:eastAsia="SimHei" w:hAnsi="Time New Roman" w:hint="eastAsia"/>
          <w:color w:val="000000"/>
        </w:rPr>
        <w:t xml:space="preserve"> </w:t>
      </w:r>
      <w:r w:rsidR="0046485E" w:rsidRPr="00B0791F">
        <w:rPr>
          <w:rFonts w:ascii="Time New Roman" w:eastAsia="SimHei" w:hAnsi="Time New Roman" w:hint="eastAsia"/>
          <w:color w:val="000000"/>
        </w:rPr>
        <w:t>第</w:t>
      </w:r>
      <w:r w:rsidR="0046485E" w:rsidRPr="00B0791F">
        <w:rPr>
          <w:rFonts w:ascii="Time New Roman" w:eastAsia="SimHei" w:hAnsi="Time New Roman" w:hint="eastAsia"/>
          <w:b/>
          <w:color w:val="000000"/>
        </w:rPr>
        <w:t>310</w:t>
      </w:r>
      <w:r w:rsidR="0046485E" w:rsidRPr="00B0791F">
        <w:rPr>
          <w:rFonts w:ascii="Time New Roman" w:eastAsia="SimHei" w:hAnsi="Time New Roman" w:hint="eastAsia"/>
          <w:color w:val="000000"/>
        </w:rPr>
        <w:t>-</w:t>
      </w:r>
      <w:r w:rsidR="0046485E" w:rsidRPr="00B0791F">
        <w:rPr>
          <w:rFonts w:ascii="Time New Roman" w:eastAsia="SimHei" w:hAnsi="Time New Roman" w:hint="eastAsia"/>
          <w:b/>
          <w:color w:val="000000"/>
        </w:rPr>
        <w:t>339</w:t>
      </w:r>
      <w:r w:rsidR="0046485E" w:rsidRPr="00B0791F">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完成残疾人情况调查</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考虑制定并通过残疾人问题国策或战略</w:t>
      </w:r>
      <w:r w:rsidR="000D4C6A">
        <w:rPr>
          <w:rFonts w:ascii="Time New Roman" w:eastAsia="SimHei" w:hAnsi="Time New Roman" w:hint="eastAsia"/>
          <w:color w:val="000000"/>
        </w:rPr>
        <w:t>，</w:t>
      </w:r>
      <w:r w:rsidRPr="00B0791F">
        <w:rPr>
          <w:rFonts w:ascii="Time New Roman" w:eastAsia="SimHei" w:hAnsi="Time New Roman" w:hint="eastAsia"/>
          <w:color w:val="000000"/>
        </w:rPr>
        <w:t>具体注重残疾儿童问题</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考虑在地方政府和民间社会支持下</w:t>
      </w:r>
      <w:r w:rsidR="000D4C6A">
        <w:rPr>
          <w:rFonts w:ascii="Time New Roman" w:eastAsia="SimHei" w:hAnsi="Time New Roman" w:hint="eastAsia"/>
          <w:color w:val="000000"/>
        </w:rPr>
        <w:t>，</w:t>
      </w:r>
      <w:r w:rsidRPr="00B0791F">
        <w:rPr>
          <w:rFonts w:ascii="Time New Roman" w:eastAsia="SimHei" w:hAnsi="Time New Roman" w:hint="eastAsia"/>
          <w:color w:val="000000"/>
        </w:rPr>
        <w:t>制定一项机构计划</w:t>
      </w:r>
      <w:r w:rsidR="000D4C6A">
        <w:rPr>
          <w:rFonts w:ascii="Time New Roman" w:eastAsia="SimHei" w:hAnsi="Time New Roman" w:hint="eastAsia"/>
          <w:color w:val="000000"/>
        </w:rPr>
        <w:t>，</w:t>
      </w:r>
      <w:r w:rsidRPr="00B0791F">
        <w:rPr>
          <w:rFonts w:ascii="Time New Roman" w:eastAsia="SimHei" w:hAnsi="Time New Roman" w:hint="eastAsia"/>
          <w:color w:val="000000"/>
        </w:rPr>
        <w:t>从而增强教师、学校管理层、家长、儿童和广大社会之间的合作</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向全体残疾儿童提供得到恰当的社会和医疗卫生服务的机会</w:t>
      </w:r>
      <w:r w:rsidR="000D4C6A">
        <w:rPr>
          <w:rFonts w:ascii="Time New Roman" w:eastAsia="SimHei" w:hAnsi="Time New Roman" w:hint="eastAsia"/>
          <w:color w:val="000000"/>
        </w:rPr>
        <w:t>，</w:t>
      </w:r>
      <w:r w:rsidRPr="00B0791F">
        <w:rPr>
          <w:rFonts w:ascii="Time New Roman" w:eastAsia="SimHei" w:hAnsi="Time New Roman" w:hint="eastAsia"/>
          <w:color w:val="000000"/>
        </w:rPr>
        <w:t>包括基于社区的支持和服务</w:t>
      </w:r>
      <w:r w:rsidR="000D4C6A">
        <w:rPr>
          <w:rFonts w:ascii="Time New Roman" w:eastAsia="SimHei" w:hAnsi="Time New Roman" w:hint="eastAsia"/>
          <w:color w:val="000000"/>
        </w:rPr>
        <w:t>，</w:t>
      </w:r>
      <w:r w:rsidRPr="00B0791F">
        <w:rPr>
          <w:rFonts w:ascii="Time New Roman" w:eastAsia="SimHei" w:hAnsi="Time New Roman" w:hint="eastAsia"/>
          <w:color w:val="000000"/>
        </w:rPr>
        <w:t>实际环境、信息和交流</w:t>
      </w:r>
      <w:r w:rsidR="000D4C6A">
        <w:rPr>
          <w:rFonts w:ascii="Time New Roman" w:eastAsia="SimHei" w:hAnsi="Time New Roman" w:hint="eastAsia"/>
          <w:color w:val="000000"/>
        </w:rPr>
        <w:t>，</w:t>
      </w:r>
      <w:r w:rsidRPr="00B0791F">
        <w:rPr>
          <w:rFonts w:ascii="Time New Roman" w:eastAsia="SimHei" w:hAnsi="Time New Roman" w:hint="eastAsia"/>
          <w:color w:val="000000"/>
        </w:rPr>
        <w:t>并继续努力实现服务提供的标准化</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为所有残疾儿童</w:t>
      </w:r>
      <w:r w:rsidR="000D4C6A">
        <w:rPr>
          <w:rFonts w:ascii="Time New Roman" w:eastAsia="SimHei" w:hAnsi="Time New Roman" w:hint="eastAsia"/>
          <w:color w:val="000000"/>
        </w:rPr>
        <w:t>，</w:t>
      </w:r>
      <w:r w:rsidRPr="00B0791F">
        <w:rPr>
          <w:rFonts w:ascii="Time New Roman" w:eastAsia="SimHei" w:hAnsi="Time New Roman" w:hint="eastAsia"/>
          <w:color w:val="000000"/>
        </w:rPr>
        <w:t>特别为生活在乡村地区残疾儿童所制定的方案、医药、经培训的工作人员以及设施拨出必要的资源</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提供必要的资金</w:t>
      </w:r>
      <w:r w:rsidR="000D4C6A">
        <w:rPr>
          <w:rFonts w:ascii="Time New Roman" w:eastAsia="SimHei" w:hAnsi="Time New Roman" w:hint="eastAsia"/>
          <w:color w:val="000000"/>
        </w:rPr>
        <w:t>，</w:t>
      </w:r>
      <w:r w:rsidRPr="00B0791F">
        <w:rPr>
          <w:rFonts w:ascii="Time New Roman" w:eastAsia="SimHei" w:hAnsi="Time New Roman" w:hint="eastAsia"/>
          <w:color w:val="000000"/>
        </w:rPr>
        <w:t>为有特殊需要的儿童发展教育和进一步鼓励这些儿童融入普遍教育体制和社会</w:t>
      </w:r>
      <w:r w:rsidR="000D4C6A">
        <w:rPr>
          <w:rFonts w:ascii="Time New Roman" w:eastAsia="SimHei" w:hAnsi="Time New Roman" w:hint="eastAsia"/>
          <w:color w:val="000000"/>
        </w:rPr>
        <w:t>；</w:t>
      </w:r>
    </w:p>
    <w:p w:rsidR="0046485E" w:rsidRPr="00B0791F" w:rsidRDefault="0046485E" w:rsidP="00003EC4">
      <w:pPr>
        <w:numPr>
          <w:ilvl w:val="0"/>
          <w:numId w:val="125"/>
        </w:numPr>
        <w:rPr>
          <w:rFonts w:ascii="Time New Roman" w:eastAsia="SimHei" w:hAnsi="Time New Roman" w:hint="eastAsia"/>
          <w:color w:val="000000"/>
        </w:rPr>
      </w:pPr>
      <w:r w:rsidRPr="00B0791F">
        <w:rPr>
          <w:rFonts w:ascii="Time New Roman" w:eastAsia="SimHei" w:hAnsi="Time New Roman" w:hint="eastAsia"/>
          <w:color w:val="000000"/>
        </w:rPr>
        <w:t>收集充分的残疾儿童统计数据</w:t>
      </w:r>
      <w:r w:rsidR="000D4C6A">
        <w:rPr>
          <w:rFonts w:ascii="Time New Roman" w:eastAsia="SimHei" w:hAnsi="Time New Roman" w:hint="eastAsia"/>
          <w:color w:val="000000"/>
        </w:rPr>
        <w:t>，</w:t>
      </w:r>
      <w:r w:rsidRPr="00B0791F">
        <w:rPr>
          <w:rFonts w:ascii="Time New Roman" w:eastAsia="SimHei" w:hAnsi="Time New Roman" w:hint="eastAsia"/>
          <w:color w:val="000000"/>
        </w:rPr>
        <w:t>并应用此分类数据制定政策和方案</w:t>
      </w:r>
      <w:r w:rsidR="000D4C6A">
        <w:rPr>
          <w:rFonts w:ascii="Time New Roman" w:eastAsia="SimHei" w:hAnsi="Time New Roman" w:hint="eastAsia"/>
          <w:color w:val="000000"/>
        </w:rPr>
        <w:t>，</w:t>
      </w:r>
      <w:r w:rsidRPr="00B0791F">
        <w:rPr>
          <w:rFonts w:ascii="Time New Roman" w:eastAsia="SimHei" w:hAnsi="Time New Roman" w:hint="eastAsia"/>
          <w:color w:val="000000"/>
        </w:rPr>
        <w:t>增进残疾儿童</w:t>
      </w:r>
      <w:r w:rsidR="000D4C6A">
        <w:rPr>
          <w:rFonts w:ascii="Time New Roman" w:eastAsia="SimHei" w:hAnsi="Time New Roman" w:hint="eastAsia"/>
          <w:color w:val="000000"/>
        </w:rPr>
        <w:t>，</w:t>
      </w:r>
      <w:r w:rsidRPr="00B0791F">
        <w:rPr>
          <w:rFonts w:ascii="Time New Roman" w:eastAsia="SimHei" w:hAnsi="Time New Roman" w:hint="eastAsia"/>
          <w:color w:val="000000"/>
        </w:rPr>
        <w:t>特别注重使生活在乡村地区的残疾儿童实现平等的社会机会</w:t>
      </w:r>
      <w:r w:rsidR="000D4C6A">
        <w:rPr>
          <w:rFonts w:ascii="Time New Roman" w:eastAsia="SimHei" w:hAnsi="Time New Roman" w:hint="eastAsia"/>
          <w:color w:val="000000"/>
        </w:rPr>
        <w:t>；</w:t>
      </w:r>
    </w:p>
    <w:p w:rsidR="0046485E" w:rsidRPr="00B0791F" w:rsidRDefault="0046485E" w:rsidP="00003EC4">
      <w:pPr>
        <w:numPr>
          <w:ilvl w:val="0"/>
          <w:numId w:val="125"/>
        </w:numPr>
        <w:spacing w:after="240"/>
        <w:rPr>
          <w:rFonts w:ascii="Time New Roman" w:eastAsia="SimHei" w:hAnsi="Time New Roman" w:hint="eastAsia"/>
          <w:color w:val="000000"/>
        </w:rPr>
      </w:pPr>
      <w:r w:rsidRPr="00B0791F">
        <w:rPr>
          <w:rFonts w:ascii="Time New Roman" w:eastAsia="SimHei" w:hAnsi="Time New Roman" w:hint="eastAsia"/>
          <w:color w:val="000000"/>
        </w:rPr>
        <w:t>增强所有各社区对残疾儿童问题的意识和容忍态度</w:t>
      </w:r>
      <w:r w:rsidR="000D4C6A">
        <w:rPr>
          <w:rFonts w:ascii="Time New Roman" w:eastAsia="SimHei" w:hAnsi="Time New Roman" w:hint="eastAsia"/>
          <w:color w:val="000000"/>
        </w:rPr>
        <w:t>，</w:t>
      </w:r>
      <w:r w:rsidRPr="00B0791F">
        <w:rPr>
          <w:rFonts w:ascii="Time New Roman" w:eastAsia="SimHei" w:hAnsi="Time New Roman" w:hint="eastAsia"/>
          <w:color w:val="000000"/>
        </w:rPr>
        <w:t>并展开宣传</w:t>
      </w:r>
      <w:r w:rsidR="000D4C6A">
        <w:rPr>
          <w:rFonts w:ascii="Time New Roman" w:eastAsia="SimHei" w:hAnsi="Time New Roman" w:hint="eastAsia"/>
          <w:color w:val="000000"/>
        </w:rPr>
        <w:t>，</w:t>
      </w:r>
      <w:r w:rsidRPr="00B0791F">
        <w:rPr>
          <w:rFonts w:ascii="Time New Roman" w:eastAsia="SimHei" w:hAnsi="Time New Roman" w:hint="eastAsia"/>
          <w:color w:val="000000"/>
        </w:rPr>
        <w:t>协助铲除传统的溺婴习俗。</w:t>
      </w:r>
    </w:p>
    <w:p w:rsidR="0046485E" w:rsidRDefault="0046485E" w:rsidP="00003EC4">
      <w:pPr>
        <w:pStyle w:val="Heading4"/>
        <w:rPr>
          <w:rFonts w:hint="eastAsia"/>
        </w:rPr>
      </w:pPr>
      <w:bookmarkStart w:id="852" w:name="_Toc176169580"/>
      <w:bookmarkStart w:id="853" w:name="_Toc176233433"/>
      <w:r>
        <w:rPr>
          <w:rFonts w:hint="eastAsia"/>
        </w:rPr>
        <w:t>健康和医疗卫生服务</w:t>
      </w:r>
      <w:bookmarkEnd w:id="852"/>
      <w:bookmarkEnd w:id="853"/>
    </w:p>
    <w:p w:rsidR="0046485E" w:rsidRDefault="0046485E">
      <w:pPr>
        <w:rPr>
          <w:rFonts w:hint="eastAsia"/>
          <w:color w:val="000000"/>
        </w:rPr>
      </w:pPr>
      <w:r>
        <w:rPr>
          <w:rFonts w:hint="eastAsia"/>
          <w:color w:val="000000"/>
        </w:rPr>
        <w:tab/>
      </w:r>
      <w:r>
        <w:rPr>
          <w:color w:val="000000"/>
        </w:rPr>
        <w:t>71</w:t>
      </w:r>
      <w:r w:rsidR="00D143A3">
        <w:rPr>
          <w:color w:val="000000"/>
        </w:rPr>
        <w:t>0.</w:t>
      </w:r>
      <w:r>
        <w:rPr>
          <w:rFonts w:hint="eastAsia"/>
          <w:color w:val="000000"/>
        </w:rPr>
        <w:t xml:space="preserve">  </w:t>
      </w:r>
      <w:r>
        <w:rPr>
          <w:rFonts w:hint="eastAsia"/>
          <w:color w:val="000000"/>
        </w:rPr>
        <w:t>委员会赞赏地注意到缔约国采取了包括</w:t>
      </w:r>
      <w:r>
        <w:rPr>
          <w:color w:val="000000"/>
        </w:rPr>
        <w:t>Bamako</w:t>
      </w:r>
      <w:r>
        <w:rPr>
          <w:rFonts w:hint="eastAsia"/>
          <w:color w:val="000000"/>
        </w:rPr>
        <w:t>倡议在内的各类医疗卫生方案和项目</w:t>
      </w:r>
      <w:r w:rsidR="000D4C6A">
        <w:rPr>
          <w:rFonts w:hint="eastAsia"/>
          <w:color w:val="000000"/>
        </w:rPr>
        <w:t>，</w:t>
      </w:r>
      <w:r>
        <w:rPr>
          <w:rFonts w:hint="eastAsia"/>
          <w:color w:val="000000"/>
        </w:rPr>
        <w:t>成功地实施了免疫方案和儿童生存综合方针的成果</w:t>
      </w:r>
      <w:r w:rsidR="000D4C6A">
        <w:rPr>
          <w:rFonts w:hint="eastAsia"/>
          <w:color w:val="000000"/>
        </w:rPr>
        <w:t>，</w:t>
      </w:r>
      <w:r>
        <w:rPr>
          <w:rFonts w:hint="eastAsia"/>
          <w:color w:val="000000"/>
        </w:rPr>
        <w:t>较高程度的产前护理和相当高的辅助生产率。然而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婴儿、新生婴儿和孕妇死亡率仍然很高。委员会还对缔约国境内营养不良率高感到关切。</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71</w:t>
      </w:r>
      <w:r w:rsidR="00D143A3" w:rsidRPr="00B0791F">
        <w:rPr>
          <w:rFonts w:ascii="Time New Roman" w:eastAsia="SimHei" w:hAnsi="Time New Roman" w:hint="eastAsia"/>
          <w:b/>
          <w:color w:val="000000"/>
        </w:rPr>
        <w:t>1</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委员会建议缔约国继续把向卫生部门拨出财力和人力资源列为优先事项</w:t>
      </w:r>
      <w:r w:rsidR="000D4C6A">
        <w:rPr>
          <w:rFonts w:ascii="Time New Roman" w:eastAsia="SimHei" w:hAnsi="Time New Roman" w:hint="eastAsia"/>
          <w:color w:val="000000"/>
        </w:rPr>
        <w:t>，</w:t>
      </w:r>
      <w:r w:rsidRPr="00B0791F">
        <w:rPr>
          <w:rFonts w:ascii="Time New Roman" w:eastAsia="SimHei" w:hAnsi="Time New Roman" w:hint="eastAsia"/>
          <w:color w:val="000000"/>
        </w:rPr>
        <w:t>以确保全体儿童</w:t>
      </w:r>
      <w:r w:rsidR="000D4C6A">
        <w:rPr>
          <w:rFonts w:ascii="Time New Roman" w:eastAsia="SimHei" w:hAnsi="Time New Roman" w:hint="eastAsia"/>
          <w:color w:val="000000"/>
        </w:rPr>
        <w:t>，</w:t>
      </w:r>
      <w:r w:rsidRPr="00B0791F">
        <w:rPr>
          <w:rFonts w:ascii="Time New Roman" w:eastAsia="SimHei" w:hAnsi="Time New Roman" w:hint="eastAsia"/>
          <w:color w:val="000000"/>
        </w:rPr>
        <w:t>包括生活在该国偏远地区的儿童可平等地享有高质量的医疗卫生服务。此外</w:t>
      </w:r>
      <w:r w:rsidR="000D4C6A">
        <w:rPr>
          <w:rFonts w:ascii="Time New Roman" w:eastAsia="SimHei" w:hAnsi="Time New Roman" w:hint="eastAsia"/>
          <w:color w:val="000000"/>
        </w:rPr>
        <w:t>，</w:t>
      </w:r>
      <w:r w:rsidRPr="00B0791F">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B0791F">
        <w:rPr>
          <w:rFonts w:ascii="Time New Roman" w:eastAsia="SimHei" w:hAnsi="Time New Roman" w:hint="eastAsia"/>
          <w:color w:val="000000"/>
        </w:rPr>
        <w:t>改善儿童的健康状况</w:t>
      </w:r>
      <w:r w:rsidR="000D4C6A">
        <w:rPr>
          <w:rFonts w:ascii="Time New Roman" w:eastAsia="SimHei" w:hAnsi="Time New Roman" w:hint="eastAsia"/>
          <w:color w:val="000000"/>
        </w:rPr>
        <w:t>，</w:t>
      </w:r>
      <w:r w:rsidRPr="00B0791F">
        <w:rPr>
          <w:rFonts w:ascii="Time New Roman" w:eastAsia="SimHei" w:hAnsi="Time New Roman" w:hint="eastAsia"/>
          <w:color w:val="000000"/>
        </w:rPr>
        <w:t>包括通过</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继续确保向所有儿童都提供必要的医疗援助和保健机会</w:t>
      </w:r>
      <w:r w:rsidR="000D4C6A">
        <w:rPr>
          <w:rFonts w:ascii="Time New Roman" w:eastAsia="SimHei" w:hAnsi="Time New Roman" w:hint="eastAsia"/>
          <w:color w:val="000000"/>
        </w:rPr>
        <w:t>，</w:t>
      </w:r>
      <w:r w:rsidRPr="00B0791F">
        <w:rPr>
          <w:rFonts w:ascii="Time New Roman" w:eastAsia="SimHei" w:hAnsi="Time New Roman" w:hint="eastAsia"/>
          <w:color w:val="000000"/>
        </w:rPr>
        <w:t>以发展初级保健为重点</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加紧努力进一步减少婴儿和儿童死亡率</w:t>
      </w:r>
      <w:r w:rsidR="000D4C6A">
        <w:rPr>
          <w:rFonts w:ascii="Time New Roman" w:eastAsia="SimHei" w:hAnsi="Time New Roman" w:hint="eastAsia"/>
          <w:color w:val="000000"/>
        </w:rPr>
        <w:t>，</w:t>
      </w:r>
      <w:r w:rsidRPr="00B0791F">
        <w:rPr>
          <w:rFonts w:ascii="Time New Roman" w:eastAsia="SimHei" w:hAnsi="Time New Roman" w:hint="eastAsia"/>
          <w:color w:val="000000"/>
        </w:rPr>
        <w:t>尤其着重于预防措施和治疗</w:t>
      </w:r>
      <w:r w:rsidR="000D4C6A">
        <w:rPr>
          <w:rFonts w:ascii="Time New Roman" w:eastAsia="SimHei" w:hAnsi="Time New Roman" w:hint="eastAsia"/>
          <w:color w:val="000000"/>
        </w:rPr>
        <w:t>，</w:t>
      </w:r>
      <w:r w:rsidRPr="00B0791F">
        <w:rPr>
          <w:rFonts w:ascii="Time New Roman" w:eastAsia="SimHei" w:hAnsi="Time New Roman" w:hint="eastAsia"/>
          <w:color w:val="000000"/>
        </w:rPr>
        <w:t>包括免疫注射</w:t>
      </w:r>
      <w:r w:rsidR="000D4C6A">
        <w:rPr>
          <w:rFonts w:ascii="Time New Roman" w:eastAsia="SimHei" w:hAnsi="Time New Roman" w:hint="eastAsia"/>
          <w:color w:val="000000"/>
        </w:rPr>
        <w:t>，</w:t>
      </w:r>
      <w:r w:rsidRPr="00B0791F">
        <w:rPr>
          <w:rFonts w:ascii="Time New Roman" w:eastAsia="SimHei" w:hAnsi="Time New Roman" w:hint="eastAsia"/>
          <w:color w:val="000000"/>
        </w:rPr>
        <w:t>改善营养和卫生条件</w:t>
      </w:r>
      <w:r w:rsidR="000D4C6A">
        <w:rPr>
          <w:rFonts w:ascii="Time New Roman" w:eastAsia="SimHei" w:hAnsi="Time New Roman" w:hint="eastAsia"/>
          <w:color w:val="000000"/>
        </w:rPr>
        <w:t>，</w:t>
      </w:r>
      <w:r w:rsidRPr="00B0791F">
        <w:rPr>
          <w:rFonts w:ascii="Time New Roman" w:eastAsia="SimHei" w:hAnsi="Time New Roman" w:hint="eastAsia"/>
          <w:color w:val="000000"/>
        </w:rPr>
        <w:t>为获得干净饮水提供更大便利</w:t>
      </w:r>
      <w:r w:rsidR="000D4C6A">
        <w:rPr>
          <w:rFonts w:ascii="Time New Roman" w:eastAsia="SimHei" w:hAnsi="Time New Roman" w:hint="eastAsia"/>
          <w:color w:val="000000"/>
        </w:rPr>
        <w:t>，</w:t>
      </w:r>
      <w:r w:rsidRPr="00B0791F">
        <w:rPr>
          <w:rFonts w:ascii="Time New Roman" w:eastAsia="SimHei" w:hAnsi="Time New Roman" w:hint="eastAsia"/>
          <w:color w:val="000000"/>
        </w:rPr>
        <w:t>和管制各种传染性疾病和疟疾</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加紧努力进一步减少全国产妇死亡率</w:t>
      </w:r>
      <w:r w:rsidR="000D4C6A">
        <w:rPr>
          <w:rFonts w:ascii="Time New Roman" w:eastAsia="SimHei" w:hAnsi="Time New Roman" w:hint="eastAsia"/>
          <w:color w:val="000000"/>
        </w:rPr>
        <w:t>，</w:t>
      </w:r>
      <w:r w:rsidRPr="00B0791F">
        <w:rPr>
          <w:rFonts w:ascii="Time New Roman" w:eastAsia="SimHei" w:hAnsi="Time New Roman" w:hint="eastAsia"/>
          <w:color w:val="000000"/>
        </w:rPr>
        <w:t>包括广泛推行具体行动防止产后流血和孕妇死亡的其他主要原因</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拨出适当的资源落实儿科疾病综合管理方案</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推行免疫工作</w:t>
      </w:r>
      <w:r w:rsidR="000D4C6A">
        <w:rPr>
          <w:rFonts w:ascii="Time New Roman" w:eastAsia="SimHei" w:hAnsi="Time New Roman" w:hint="eastAsia"/>
          <w:color w:val="000000"/>
        </w:rPr>
        <w:t>，</w:t>
      </w:r>
      <w:r w:rsidRPr="00B0791F">
        <w:rPr>
          <w:rFonts w:ascii="Time New Roman" w:eastAsia="SimHei" w:hAnsi="Time New Roman" w:hint="eastAsia"/>
          <w:color w:val="000000"/>
        </w:rPr>
        <w:t>包括通过加强延伸活动和对“退学”儿童的免疫注射</w:t>
      </w:r>
      <w:r w:rsidR="000D4C6A">
        <w:rPr>
          <w:rFonts w:ascii="Time New Roman" w:eastAsia="SimHei" w:hAnsi="Time New Roman" w:hint="eastAsia"/>
          <w:color w:val="000000"/>
        </w:rPr>
        <w:t>，</w:t>
      </w:r>
      <w:r w:rsidRPr="00B0791F">
        <w:rPr>
          <w:rFonts w:ascii="Time New Roman" w:eastAsia="SimHei" w:hAnsi="Time New Roman" w:hint="eastAsia"/>
          <w:color w:val="000000"/>
        </w:rPr>
        <w:t>并在所有健康区域</w:t>
      </w:r>
      <w:r w:rsidR="000D4C6A">
        <w:rPr>
          <w:rFonts w:ascii="Time New Roman" w:eastAsia="SimHei" w:hAnsi="Time New Roman" w:hint="eastAsia"/>
          <w:color w:val="000000"/>
        </w:rPr>
        <w:t>，</w:t>
      </w:r>
      <w:r w:rsidRPr="00B0791F">
        <w:rPr>
          <w:rFonts w:ascii="Time New Roman" w:eastAsia="SimHei" w:hAnsi="Time New Roman" w:hint="eastAsia"/>
          <w:color w:val="000000"/>
        </w:rPr>
        <w:t>有效地落实全部的综合干预措施</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改善各所医院基本必要的有效产科护理和紧急产科护理</w:t>
      </w:r>
      <w:r w:rsidR="000D4C6A">
        <w:rPr>
          <w:rFonts w:ascii="Time New Roman" w:eastAsia="SimHei" w:hAnsi="Time New Roman" w:hint="eastAsia"/>
          <w:color w:val="000000"/>
        </w:rPr>
        <w:t>，</w:t>
      </w:r>
      <w:r w:rsidRPr="00B0791F">
        <w:rPr>
          <w:rFonts w:ascii="Time New Roman" w:eastAsia="SimHei" w:hAnsi="Time New Roman" w:hint="eastAsia"/>
          <w:color w:val="000000"/>
        </w:rPr>
        <w:t>包括配备充分数量经培训的医务人员和设备</w:t>
      </w:r>
      <w:r w:rsidR="000D4C6A">
        <w:rPr>
          <w:rFonts w:ascii="Time New Roman" w:eastAsia="SimHei" w:hAnsi="Time New Roman" w:hint="eastAsia"/>
          <w:color w:val="000000"/>
        </w:rPr>
        <w:t>，</w:t>
      </w:r>
      <w:r w:rsidRPr="00B0791F">
        <w:rPr>
          <w:rFonts w:ascii="Time New Roman" w:eastAsia="SimHei" w:hAnsi="Time New Roman" w:hint="eastAsia"/>
          <w:color w:val="000000"/>
        </w:rPr>
        <w:t>供应品和紧急药物</w:t>
      </w:r>
      <w:r w:rsidR="000D4C6A">
        <w:rPr>
          <w:rFonts w:ascii="Time New Roman" w:eastAsia="SimHei" w:hAnsi="Time New Roman" w:hint="eastAsia"/>
          <w:color w:val="000000"/>
        </w:rPr>
        <w:t>，</w:t>
      </w:r>
      <w:r w:rsidRPr="00B0791F">
        <w:rPr>
          <w:rFonts w:ascii="Time New Roman" w:eastAsia="SimHei" w:hAnsi="Time New Roman" w:hint="eastAsia"/>
          <w:color w:val="000000"/>
        </w:rPr>
        <w:t>增加区医院数量</w:t>
      </w:r>
      <w:r w:rsidR="000D4C6A">
        <w:rPr>
          <w:rFonts w:ascii="Time New Roman" w:eastAsia="SimHei" w:hAnsi="Time New Roman" w:hint="eastAsia"/>
          <w:color w:val="000000"/>
        </w:rPr>
        <w:t>，</w:t>
      </w:r>
      <w:r w:rsidRPr="00B0791F">
        <w:rPr>
          <w:rFonts w:ascii="Time New Roman" w:eastAsia="SimHei" w:hAnsi="Time New Roman" w:hint="eastAsia"/>
          <w:color w:val="000000"/>
        </w:rPr>
        <w:t>以及重新评估和增加数量相对少的合格婴儿就诊便捷医院</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确保社会所有各阶层都可得到信息、获得关于如何运用儿童健康和营养的最基本知识</w:t>
      </w:r>
      <w:r w:rsidR="000D4C6A">
        <w:rPr>
          <w:rFonts w:ascii="Time New Roman" w:eastAsia="SimHei" w:hAnsi="Time New Roman" w:hint="eastAsia"/>
          <w:color w:val="000000"/>
        </w:rPr>
        <w:t>，</w:t>
      </w:r>
      <w:r w:rsidRPr="00B0791F">
        <w:rPr>
          <w:rFonts w:ascii="Time New Roman" w:eastAsia="SimHei" w:hAnsi="Time New Roman" w:hint="eastAsia"/>
          <w:color w:val="000000"/>
        </w:rPr>
        <w:t>包括</w:t>
      </w:r>
      <w:r w:rsidRPr="00B0791F">
        <w:rPr>
          <w:rFonts w:ascii="Time New Roman" w:eastAsia="SimHei" w:hAnsi="Time New Roman" w:hint="eastAsia"/>
          <w:b/>
          <w:color w:val="000000"/>
        </w:rPr>
        <w:t>6</w:t>
      </w:r>
      <w:r w:rsidRPr="00B0791F">
        <w:rPr>
          <w:rFonts w:ascii="Time New Roman" w:eastAsia="SimHei" w:hAnsi="Time New Roman" w:hint="eastAsia"/>
          <w:color w:val="000000"/>
        </w:rPr>
        <w:t>个月纯母乳哺喂好处的教育</w:t>
      </w:r>
      <w:r w:rsidR="000D4C6A">
        <w:rPr>
          <w:rFonts w:ascii="Time New Roman" w:eastAsia="SimHei" w:hAnsi="Time New Roman" w:hint="eastAsia"/>
          <w:color w:val="000000"/>
        </w:rPr>
        <w:t>，</w:t>
      </w:r>
      <w:r w:rsidRPr="00B0791F">
        <w:rPr>
          <w:rFonts w:ascii="Time New Roman" w:eastAsia="SimHei" w:hAnsi="Time New Roman" w:hint="eastAsia"/>
          <w:color w:val="000000"/>
        </w:rPr>
        <w:t>并为此提供支持</w:t>
      </w:r>
      <w:r w:rsidR="000D4C6A">
        <w:rPr>
          <w:rFonts w:ascii="Time New Roman" w:eastAsia="SimHei" w:hAnsi="Time New Roman" w:hint="eastAsia"/>
          <w:color w:val="000000"/>
        </w:rPr>
        <w:t>；</w:t>
      </w:r>
    </w:p>
    <w:p w:rsidR="0046485E" w:rsidRPr="00B0791F" w:rsidRDefault="0046485E" w:rsidP="00003EC4">
      <w:pPr>
        <w:numPr>
          <w:ilvl w:val="0"/>
          <w:numId w:val="126"/>
        </w:numPr>
        <w:rPr>
          <w:rFonts w:ascii="Time New Roman" w:eastAsia="SimHei" w:hAnsi="Time New Roman" w:hint="eastAsia"/>
          <w:color w:val="000000"/>
        </w:rPr>
      </w:pPr>
      <w:r w:rsidRPr="00B0791F">
        <w:rPr>
          <w:rFonts w:ascii="Time New Roman" w:eastAsia="SimHei" w:hAnsi="Time New Roman" w:hint="eastAsia"/>
          <w:color w:val="000000"/>
        </w:rPr>
        <w:t>建立社区互利卫生保健组织</w:t>
      </w:r>
      <w:r w:rsidR="000D4C6A">
        <w:rPr>
          <w:rFonts w:ascii="Time New Roman" w:eastAsia="SimHei" w:hAnsi="Time New Roman" w:hint="eastAsia"/>
          <w:color w:val="000000"/>
        </w:rPr>
        <w:t>；</w:t>
      </w:r>
    </w:p>
    <w:p w:rsidR="0046485E" w:rsidRPr="00B0791F" w:rsidRDefault="0046485E" w:rsidP="00003EC4">
      <w:pPr>
        <w:numPr>
          <w:ilvl w:val="0"/>
          <w:numId w:val="126"/>
        </w:numPr>
        <w:spacing w:after="240"/>
        <w:rPr>
          <w:rFonts w:ascii="Time New Roman" w:eastAsia="SimHei" w:hAnsi="Time New Roman" w:hint="eastAsia"/>
          <w:color w:val="000000"/>
        </w:rPr>
      </w:pPr>
      <w:r w:rsidRPr="00B0791F">
        <w:rPr>
          <w:rFonts w:ascii="Time New Roman" w:eastAsia="SimHei" w:hAnsi="Time New Roman" w:hint="eastAsia"/>
          <w:color w:val="000000"/>
        </w:rPr>
        <w:t>寻求儿童基金会和世界卫生组织的技术合作。</w:t>
      </w:r>
    </w:p>
    <w:p w:rsidR="0046485E" w:rsidRDefault="0046485E" w:rsidP="00003EC4">
      <w:pPr>
        <w:pStyle w:val="Heading4"/>
        <w:rPr>
          <w:rFonts w:hint="eastAsia"/>
        </w:rPr>
      </w:pPr>
      <w:bookmarkStart w:id="854" w:name="_Toc176169581"/>
      <w:bookmarkStart w:id="855" w:name="_Toc176233434"/>
      <w:r>
        <w:rPr>
          <w:rFonts w:hint="eastAsia"/>
        </w:rPr>
        <w:t>有害传统习俗</w:t>
      </w:r>
      <w:bookmarkEnd w:id="854"/>
      <w:bookmarkEnd w:id="855"/>
    </w:p>
    <w:p w:rsidR="0046485E" w:rsidRDefault="0046485E">
      <w:pPr>
        <w:rPr>
          <w:rFonts w:hint="eastAsia"/>
          <w:color w:val="000000"/>
        </w:rPr>
      </w:pPr>
      <w:r>
        <w:rPr>
          <w:rFonts w:hint="eastAsia"/>
          <w:color w:val="000000"/>
        </w:rPr>
        <w:tab/>
      </w:r>
      <w:r>
        <w:rPr>
          <w:color w:val="000000"/>
        </w:rPr>
        <w:t>71</w:t>
      </w:r>
      <w:r w:rsidR="00D143A3">
        <w:rPr>
          <w:rFonts w:hint="eastAsia"/>
          <w:color w:val="000000"/>
        </w:rPr>
        <w:t>2.</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缔约国为制止女性外阴残割习俗所做的努力</w:t>
      </w:r>
      <w:r w:rsidR="000D4C6A">
        <w:rPr>
          <w:rFonts w:hint="eastAsia"/>
          <w:color w:val="000000"/>
        </w:rPr>
        <w:t>，</w:t>
      </w:r>
      <w:r>
        <w:rPr>
          <w:rFonts w:hint="eastAsia"/>
          <w:color w:val="000000"/>
        </w:rPr>
        <w:t>包括</w:t>
      </w:r>
      <w:r>
        <w:rPr>
          <w:rFonts w:hint="eastAsia"/>
          <w:color w:val="000000"/>
        </w:rPr>
        <w:t>2003</w:t>
      </w:r>
      <w:r>
        <w:rPr>
          <w:rFonts w:hint="eastAsia"/>
          <w:color w:val="000000"/>
        </w:rPr>
        <w:t>年的《禁止女性外阴残割法》</w:t>
      </w:r>
      <w:r w:rsidR="000D4C6A">
        <w:rPr>
          <w:rFonts w:hint="eastAsia"/>
          <w:color w:val="000000"/>
        </w:rPr>
        <w:t>，</w:t>
      </w:r>
      <w:r>
        <w:rPr>
          <w:rFonts w:hint="eastAsia"/>
          <w:color w:val="000000"/>
        </w:rPr>
        <w:t>以及某些割礼施行者已放弃了此行当的情况。然而</w:t>
      </w:r>
      <w:r w:rsidR="000D4C6A">
        <w:rPr>
          <w:rFonts w:hint="eastAsia"/>
          <w:color w:val="000000"/>
        </w:rPr>
        <w:t>，</w:t>
      </w:r>
      <w:r>
        <w:rPr>
          <w:rFonts w:hint="eastAsia"/>
          <w:color w:val="000000"/>
        </w:rPr>
        <w:t>委员会重申它感到关切的是</w:t>
      </w:r>
      <w:r w:rsidR="000D4C6A">
        <w:rPr>
          <w:rFonts w:hint="eastAsia"/>
          <w:color w:val="000000"/>
        </w:rPr>
        <w:t>，</w:t>
      </w:r>
      <w:r>
        <w:rPr>
          <w:rFonts w:hint="eastAsia"/>
          <w:color w:val="000000"/>
        </w:rPr>
        <w:t>实际上顽固地存在着对女孩有害的传统习俗</w:t>
      </w:r>
      <w:r w:rsidR="000D4C6A">
        <w:rPr>
          <w:rFonts w:hint="eastAsia"/>
          <w:color w:val="000000"/>
        </w:rPr>
        <w:t>，</w:t>
      </w:r>
      <w:r>
        <w:rPr>
          <w:rFonts w:hint="eastAsia"/>
          <w:color w:val="000000"/>
        </w:rPr>
        <w:t>包括女性外阴残割。委员会强调</w:t>
      </w:r>
      <w:r w:rsidR="000D4C6A">
        <w:rPr>
          <w:rFonts w:hint="eastAsia"/>
          <w:color w:val="000000"/>
        </w:rPr>
        <w:t>，</w:t>
      </w:r>
      <w:r>
        <w:rPr>
          <w:rFonts w:hint="eastAsia"/>
          <w:color w:val="000000"/>
        </w:rPr>
        <w:t>女性外阴残割有悖于《公约》原则和条款。</w:t>
      </w:r>
    </w:p>
    <w:p w:rsidR="0046485E" w:rsidRPr="00B0791F" w:rsidRDefault="0046485E" w:rsidP="00003EC4">
      <w:pPr>
        <w:spacing w:after="240"/>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71</w:t>
      </w:r>
      <w:r w:rsidR="00D143A3" w:rsidRPr="00B0791F">
        <w:rPr>
          <w:rFonts w:ascii="Time New Roman" w:eastAsia="SimHei" w:hAnsi="Time New Roman" w:hint="eastAsia"/>
          <w:b/>
          <w:color w:val="000000"/>
        </w:rPr>
        <w:t>3</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委员会建议缔约国加强和加紧正在推行的防止女性外阴残割工作</w:t>
      </w:r>
      <w:r w:rsidR="000D4C6A">
        <w:rPr>
          <w:rFonts w:ascii="Time New Roman" w:eastAsia="SimHei" w:hAnsi="Time New Roman" w:hint="eastAsia"/>
          <w:color w:val="000000"/>
        </w:rPr>
        <w:t>，</w:t>
      </w:r>
      <w:r w:rsidRPr="00B0791F">
        <w:rPr>
          <w:rFonts w:ascii="Time New Roman" w:eastAsia="SimHei" w:hAnsi="Time New Roman" w:hint="eastAsia"/>
          <w:color w:val="000000"/>
        </w:rPr>
        <w:t>并开展提高认识运动</w:t>
      </w:r>
      <w:r w:rsidR="000D4C6A">
        <w:rPr>
          <w:rFonts w:ascii="Time New Roman" w:eastAsia="SimHei" w:hAnsi="Time New Roman" w:hint="eastAsia"/>
          <w:color w:val="000000"/>
        </w:rPr>
        <w:t>，</w:t>
      </w:r>
      <w:r w:rsidRPr="00B0791F">
        <w:rPr>
          <w:rFonts w:ascii="Time New Roman" w:eastAsia="SimHei" w:hAnsi="Time New Roman" w:hint="eastAsia"/>
          <w:color w:val="000000"/>
        </w:rPr>
        <w:t>抵制和铲除对儿童</w:t>
      </w:r>
      <w:r w:rsidR="000D4C6A">
        <w:rPr>
          <w:rFonts w:ascii="Time New Roman" w:eastAsia="SimHei" w:hAnsi="Time New Roman" w:hint="eastAsia"/>
          <w:color w:val="000000"/>
        </w:rPr>
        <w:t>，</w:t>
      </w:r>
      <w:r w:rsidRPr="00B0791F">
        <w:rPr>
          <w:rFonts w:ascii="Time New Roman" w:eastAsia="SimHei" w:hAnsi="Time New Roman" w:hint="eastAsia"/>
          <w:color w:val="000000"/>
        </w:rPr>
        <w:t>尤其对女孩的健康、生存和发展有害的此种及其他传统习俗。委员会建议缔约国针对残割施行者和广大公众制定提高认识的方案</w:t>
      </w:r>
      <w:r w:rsidR="000D4C6A">
        <w:rPr>
          <w:rFonts w:ascii="Time New Roman" w:eastAsia="SimHei" w:hAnsi="Time New Roman" w:hint="eastAsia"/>
          <w:color w:val="000000"/>
        </w:rPr>
        <w:t>，</w:t>
      </w:r>
      <w:r w:rsidRPr="00B0791F">
        <w:rPr>
          <w:rFonts w:ascii="Time New Roman" w:eastAsia="SimHei" w:hAnsi="Time New Roman" w:hint="eastAsia"/>
          <w:color w:val="000000"/>
        </w:rPr>
        <w:t>鼓励扭转这种传统态度</w:t>
      </w:r>
      <w:r w:rsidR="000D4C6A">
        <w:rPr>
          <w:rFonts w:ascii="Time New Roman" w:eastAsia="SimHei" w:hAnsi="Time New Roman" w:hint="eastAsia"/>
          <w:color w:val="000000"/>
        </w:rPr>
        <w:t>，</w:t>
      </w:r>
      <w:r w:rsidRPr="00B0791F">
        <w:rPr>
          <w:rFonts w:ascii="Time New Roman" w:eastAsia="SimHei" w:hAnsi="Time New Roman" w:hint="eastAsia"/>
          <w:color w:val="000000"/>
        </w:rPr>
        <w:t>并在大家族和传统及宗教领导人的参与下</w:t>
      </w:r>
      <w:r w:rsidR="000D4C6A">
        <w:rPr>
          <w:rFonts w:ascii="Time New Roman" w:eastAsia="SimHei" w:hAnsi="Time New Roman" w:hint="eastAsia"/>
          <w:color w:val="000000"/>
        </w:rPr>
        <w:t>，</w:t>
      </w:r>
      <w:r w:rsidRPr="00B0791F">
        <w:rPr>
          <w:rFonts w:ascii="Time New Roman" w:eastAsia="SimHei" w:hAnsi="Time New Roman" w:hint="eastAsia"/>
          <w:color w:val="000000"/>
        </w:rPr>
        <w:t>禁止这种有害的传统习俗。委员会还建议缔约国为放弃了这一行业的残割施行者制定后续程序</w:t>
      </w:r>
      <w:r w:rsidR="000D4C6A">
        <w:rPr>
          <w:rFonts w:ascii="Time New Roman" w:eastAsia="SimHei" w:hAnsi="Time New Roman" w:hint="eastAsia"/>
          <w:color w:val="000000"/>
        </w:rPr>
        <w:t>，</w:t>
      </w:r>
      <w:r w:rsidRPr="00B0791F">
        <w:rPr>
          <w:rFonts w:ascii="Time New Roman" w:eastAsia="SimHei" w:hAnsi="Time New Roman" w:hint="eastAsia"/>
          <w:color w:val="000000"/>
        </w:rPr>
        <w:t>并按与缔约国对话期间提及的建议</w:t>
      </w:r>
      <w:r w:rsidR="000D4C6A">
        <w:rPr>
          <w:rFonts w:ascii="Time New Roman" w:eastAsia="SimHei" w:hAnsi="Time New Roman" w:hint="eastAsia"/>
          <w:color w:val="000000"/>
        </w:rPr>
        <w:t>，</w:t>
      </w:r>
      <w:r w:rsidRPr="00B0791F">
        <w:rPr>
          <w:rFonts w:ascii="Time New Roman" w:eastAsia="SimHei" w:hAnsi="Time New Roman" w:hint="eastAsia"/>
          <w:color w:val="000000"/>
        </w:rPr>
        <w:t>就此问题加强与邻国地方当局的联系。</w:t>
      </w:r>
    </w:p>
    <w:p w:rsidR="0046485E" w:rsidRDefault="0046485E" w:rsidP="00003EC4">
      <w:pPr>
        <w:pStyle w:val="Heading4"/>
        <w:rPr>
          <w:rFonts w:hint="eastAsia"/>
        </w:rPr>
      </w:pPr>
      <w:bookmarkStart w:id="856" w:name="_Toc176169582"/>
      <w:bookmarkStart w:id="857" w:name="_Toc176233435"/>
      <w:r>
        <w:rPr>
          <w:rFonts w:hint="eastAsia"/>
        </w:rPr>
        <w:t>青少年卫生</w:t>
      </w:r>
      <w:bookmarkEnd w:id="856"/>
      <w:bookmarkEnd w:id="857"/>
    </w:p>
    <w:p w:rsidR="0046485E" w:rsidRDefault="0046485E">
      <w:pPr>
        <w:rPr>
          <w:rFonts w:hint="eastAsia"/>
          <w:color w:val="000000"/>
        </w:rPr>
      </w:pPr>
      <w:r>
        <w:rPr>
          <w:rFonts w:hint="eastAsia"/>
          <w:color w:val="000000"/>
        </w:rPr>
        <w:tab/>
      </w:r>
      <w:r>
        <w:rPr>
          <w:color w:val="000000"/>
        </w:rPr>
        <w:t>71</w:t>
      </w:r>
      <w:r w:rsidR="00D143A3">
        <w:rPr>
          <w:rFonts w:hint="eastAsia"/>
          <w:color w:val="000000"/>
        </w:rPr>
        <w:t>4.</w:t>
      </w:r>
      <w:r>
        <w:rPr>
          <w:rFonts w:hint="eastAsia"/>
          <w:color w:val="000000"/>
        </w:rPr>
        <w:t xml:space="preserve">  </w:t>
      </w:r>
      <w:r>
        <w:rPr>
          <w:rFonts w:hint="eastAsia"/>
          <w:color w:val="000000"/>
        </w:rPr>
        <w:t>委员会感到关切的是</w:t>
      </w:r>
      <w:r w:rsidR="000D4C6A">
        <w:rPr>
          <w:rFonts w:hint="eastAsia"/>
          <w:color w:val="000000"/>
        </w:rPr>
        <w:t>，</w:t>
      </w:r>
      <w:r>
        <w:rPr>
          <w:rFonts w:hint="eastAsia"/>
          <w:color w:val="000000"/>
        </w:rPr>
        <w:t>对青少年卫生问题</w:t>
      </w:r>
      <w:r w:rsidR="000D4C6A">
        <w:rPr>
          <w:rFonts w:hint="eastAsia"/>
          <w:color w:val="000000"/>
        </w:rPr>
        <w:t>，</w:t>
      </w:r>
      <w:r>
        <w:rPr>
          <w:rFonts w:hint="eastAsia"/>
          <w:color w:val="000000"/>
        </w:rPr>
        <w:t>包括发展、精神和生殖健康关注问题尚未给予充分注意。委员会尤其关注女童意外怀孕和由不安全堕胎造成的并发症百分比较高的情况</w:t>
      </w:r>
      <w:r w:rsidR="000D4C6A">
        <w:rPr>
          <w:rFonts w:hint="eastAsia"/>
          <w:color w:val="000000"/>
        </w:rPr>
        <w:t>，</w:t>
      </w:r>
      <w:r>
        <w:rPr>
          <w:rFonts w:hint="eastAsia"/>
          <w:color w:val="000000"/>
        </w:rPr>
        <w:t>因为这种情况将对女孩的健康和发育造成不良影响</w:t>
      </w:r>
      <w:r w:rsidR="000D4C6A">
        <w:rPr>
          <w:rFonts w:hint="eastAsia"/>
          <w:color w:val="000000"/>
        </w:rPr>
        <w:t>，</w:t>
      </w:r>
      <w:r>
        <w:rPr>
          <w:rFonts w:hint="eastAsia"/>
          <w:color w:val="000000"/>
        </w:rPr>
        <w:t>并注意到学校为青少年卫生领域提供的方案和服务有限。在注意到代表团提供了设有滥用药品问题中心的资料之际</w:t>
      </w:r>
      <w:r w:rsidR="000D4C6A">
        <w:rPr>
          <w:rFonts w:hint="eastAsia"/>
          <w:color w:val="000000"/>
        </w:rPr>
        <w:t>，</w:t>
      </w:r>
      <w:r>
        <w:rPr>
          <w:rFonts w:hint="eastAsia"/>
          <w:color w:val="000000"/>
        </w:rPr>
        <w:t>委员会关切的感到</w:t>
      </w:r>
      <w:r w:rsidR="000D4C6A">
        <w:rPr>
          <w:rFonts w:hint="eastAsia"/>
          <w:color w:val="000000"/>
        </w:rPr>
        <w:t>，</w:t>
      </w:r>
      <w:r>
        <w:rPr>
          <w:rFonts w:hint="eastAsia"/>
          <w:color w:val="000000"/>
        </w:rPr>
        <w:t>尚无阐明缔约国境内滥用药物和酗酒程度的资料和数据</w:t>
      </w:r>
      <w:r w:rsidR="000D4C6A">
        <w:rPr>
          <w:rFonts w:hint="eastAsia"/>
          <w:color w:val="000000"/>
        </w:rPr>
        <w:t>，</w:t>
      </w:r>
      <w:r>
        <w:rPr>
          <w:rFonts w:hint="eastAsia"/>
          <w:color w:val="000000"/>
        </w:rPr>
        <w:t>以及不禁止吸毒和酗酒行为的现况。</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71</w:t>
      </w:r>
      <w:r w:rsidR="00D143A3" w:rsidRPr="00B0791F">
        <w:rPr>
          <w:rFonts w:ascii="Time New Roman" w:eastAsia="SimHei" w:hAnsi="Time New Roman" w:hint="eastAsia"/>
          <w:b/>
          <w:color w:val="000000"/>
        </w:rPr>
        <w:t>5</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委员会建议缔约国参照</w:t>
      </w:r>
      <w:r w:rsidRPr="00B0791F">
        <w:rPr>
          <w:rFonts w:ascii="Time New Roman" w:eastAsia="SimHei" w:hAnsi="Time New Roman" w:hint="eastAsia"/>
          <w:b/>
          <w:color w:val="000000"/>
        </w:rPr>
        <w:t>2003</w:t>
      </w:r>
      <w:r w:rsidRPr="00B0791F">
        <w:rPr>
          <w:rFonts w:ascii="Time New Roman" w:eastAsia="SimHei" w:hAnsi="Time New Roman" w:hint="eastAsia"/>
          <w:color w:val="000000"/>
        </w:rPr>
        <w:t>年委员会关于《儿童权利公约》范围内的青少年卫生和发育问题的一般性意见</w:t>
      </w:r>
      <w:r w:rsidRPr="00B0791F">
        <w:rPr>
          <w:rFonts w:ascii="Time New Roman" w:eastAsia="SimHei" w:hAnsi="Time New Roman" w:hint="eastAsia"/>
          <w:b/>
          <w:color w:val="000000"/>
        </w:rPr>
        <w:t>4</w:t>
      </w:r>
      <w:r w:rsidR="000D4C6A">
        <w:rPr>
          <w:rFonts w:ascii="Time New Roman" w:eastAsia="SimHei" w:hAnsi="Time New Roman" w:hint="eastAsia"/>
          <w:color w:val="000000"/>
        </w:rPr>
        <w:t>：</w:t>
      </w:r>
    </w:p>
    <w:p w:rsidR="0046485E" w:rsidRPr="00B0791F" w:rsidRDefault="0046485E" w:rsidP="00003EC4">
      <w:pPr>
        <w:numPr>
          <w:ilvl w:val="0"/>
          <w:numId w:val="127"/>
        </w:numPr>
        <w:rPr>
          <w:rFonts w:ascii="Time New Roman" w:eastAsia="SimHei" w:hAnsi="Time New Roman" w:hint="eastAsia"/>
          <w:color w:val="000000"/>
        </w:rPr>
      </w:pPr>
      <w:r w:rsidRPr="00B0791F">
        <w:rPr>
          <w:rFonts w:ascii="Time New Roman" w:eastAsia="SimHei" w:hAnsi="Time New Roman" w:hint="eastAsia"/>
          <w:color w:val="000000"/>
        </w:rPr>
        <w:t>开展综合研究评估青少年卫生问题的性质和严重程度</w:t>
      </w:r>
      <w:r w:rsidR="000D4C6A">
        <w:rPr>
          <w:rFonts w:ascii="Time New Roman" w:eastAsia="SimHei" w:hAnsi="Time New Roman" w:hint="eastAsia"/>
          <w:color w:val="000000"/>
        </w:rPr>
        <w:t>，</w:t>
      </w:r>
      <w:r w:rsidRPr="00B0791F">
        <w:rPr>
          <w:rFonts w:ascii="Time New Roman" w:eastAsia="SimHei" w:hAnsi="Time New Roman" w:hint="eastAsia"/>
          <w:color w:val="000000"/>
        </w:rPr>
        <w:t>并在青少年参与下</w:t>
      </w:r>
      <w:r w:rsidR="000D4C6A">
        <w:rPr>
          <w:rFonts w:ascii="Time New Roman" w:eastAsia="SimHei" w:hAnsi="Time New Roman" w:hint="eastAsia"/>
          <w:color w:val="000000"/>
        </w:rPr>
        <w:t>，</w:t>
      </w:r>
      <w:r w:rsidRPr="00B0791F">
        <w:rPr>
          <w:rFonts w:ascii="Time New Roman" w:eastAsia="SimHei" w:hAnsi="Time New Roman" w:hint="eastAsia"/>
          <w:color w:val="000000"/>
        </w:rPr>
        <w:t>运用此研究作为制定青少年卫生政策和方案的基础</w:t>
      </w:r>
      <w:r w:rsidR="000D4C6A">
        <w:rPr>
          <w:rFonts w:ascii="Time New Roman" w:eastAsia="SimHei" w:hAnsi="Time New Roman" w:hint="eastAsia"/>
          <w:color w:val="000000"/>
        </w:rPr>
        <w:t>，</w:t>
      </w:r>
      <w:r w:rsidRPr="00B0791F">
        <w:rPr>
          <w:rFonts w:ascii="Time New Roman" w:eastAsia="SimHei" w:hAnsi="Time New Roman" w:hint="eastAsia"/>
          <w:color w:val="000000"/>
        </w:rPr>
        <w:t>具体重点放在预防早期怀孕和性传染病</w:t>
      </w:r>
      <w:r w:rsidR="000D4C6A">
        <w:rPr>
          <w:rFonts w:ascii="Time New Roman" w:eastAsia="SimHei" w:hAnsi="Time New Roman" w:hint="eastAsia"/>
          <w:color w:val="000000"/>
        </w:rPr>
        <w:t>，</w:t>
      </w:r>
      <w:r w:rsidRPr="00B0791F">
        <w:rPr>
          <w:rFonts w:ascii="Time New Roman" w:eastAsia="SimHei" w:hAnsi="Time New Roman" w:hint="eastAsia"/>
          <w:color w:val="000000"/>
        </w:rPr>
        <w:t>特别是开展生殖健康的教育</w:t>
      </w:r>
      <w:r w:rsidR="000D4C6A">
        <w:rPr>
          <w:rFonts w:ascii="Time New Roman" w:eastAsia="SimHei" w:hAnsi="Time New Roman" w:hint="eastAsia"/>
          <w:color w:val="000000"/>
        </w:rPr>
        <w:t>；</w:t>
      </w:r>
    </w:p>
    <w:p w:rsidR="0046485E" w:rsidRPr="00B0791F" w:rsidRDefault="0046485E" w:rsidP="00003EC4">
      <w:pPr>
        <w:numPr>
          <w:ilvl w:val="0"/>
          <w:numId w:val="127"/>
        </w:numPr>
        <w:rPr>
          <w:rFonts w:ascii="Time New Roman" w:eastAsia="SimHei" w:hAnsi="Time New Roman" w:hint="eastAsia"/>
          <w:color w:val="000000"/>
        </w:rPr>
      </w:pPr>
      <w:r w:rsidRPr="00B0791F">
        <w:rPr>
          <w:rFonts w:ascii="Time New Roman" w:eastAsia="SimHei" w:hAnsi="Time New Roman" w:hint="eastAsia"/>
          <w:color w:val="000000"/>
        </w:rPr>
        <w:t>增强敏感地关注青少年精神和生殖健康的咨询并使青少年普遍知晓并能得到这些健康咨询服务</w:t>
      </w:r>
      <w:r w:rsidR="000D4C6A">
        <w:rPr>
          <w:rFonts w:ascii="Time New Roman" w:eastAsia="SimHei" w:hAnsi="Time New Roman" w:hint="eastAsia"/>
          <w:color w:val="000000"/>
        </w:rPr>
        <w:t>；</w:t>
      </w:r>
    </w:p>
    <w:p w:rsidR="0046485E" w:rsidRPr="00B0791F" w:rsidRDefault="0046485E" w:rsidP="00003EC4">
      <w:pPr>
        <w:numPr>
          <w:ilvl w:val="0"/>
          <w:numId w:val="127"/>
        </w:numPr>
        <w:rPr>
          <w:rFonts w:ascii="Time New Roman" w:eastAsia="SimHei" w:hAnsi="Time New Roman" w:hint="eastAsia"/>
          <w:color w:val="000000"/>
        </w:rPr>
      </w:pPr>
      <w:r w:rsidRPr="00B0791F">
        <w:rPr>
          <w:rFonts w:ascii="Time New Roman" w:eastAsia="SimHei" w:hAnsi="Time New Roman" w:hint="eastAsia"/>
          <w:color w:val="000000"/>
        </w:rPr>
        <w:t>增强措施解决儿童酗酒和吸毒问题</w:t>
      </w:r>
      <w:r w:rsidR="000D4C6A">
        <w:rPr>
          <w:rFonts w:ascii="Time New Roman" w:eastAsia="SimHei" w:hAnsi="Time New Roman" w:hint="eastAsia"/>
          <w:color w:val="000000"/>
        </w:rPr>
        <w:t>，</w:t>
      </w:r>
      <w:r w:rsidRPr="00B0791F">
        <w:rPr>
          <w:rFonts w:ascii="Time New Roman" w:eastAsia="SimHei" w:hAnsi="Time New Roman" w:hint="eastAsia"/>
          <w:color w:val="000000"/>
        </w:rPr>
        <w:t>确保为吸毒问题中心拨出充分的人力和财力</w:t>
      </w:r>
      <w:r w:rsidR="000D4C6A">
        <w:rPr>
          <w:rFonts w:ascii="Time New Roman" w:eastAsia="SimHei" w:hAnsi="Time New Roman" w:hint="eastAsia"/>
          <w:color w:val="000000"/>
        </w:rPr>
        <w:t>，</w:t>
      </w:r>
      <w:r w:rsidRPr="00B0791F">
        <w:rPr>
          <w:rFonts w:ascii="Time New Roman" w:eastAsia="SimHei" w:hAnsi="Time New Roman" w:hint="eastAsia"/>
          <w:color w:val="000000"/>
        </w:rPr>
        <w:t>使之能恰如其份地行使其职能</w:t>
      </w:r>
      <w:r w:rsidR="000D4C6A">
        <w:rPr>
          <w:rFonts w:ascii="Time New Roman" w:eastAsia="SimHei" w:hAnsi="Time New Roman" w:hint="eastAsia"/>
          <w:color w:val="000000"/>
        </w:rPr>
        <w:t>；</w:t>
      </w:r>
    </w:p>
    <w:p w:rsidR="0046485E" w:rsidRPr="00B0791F" w:rsidRDefault="0046485E" w:rsidP="00003EC4">
      <w:pPr>
        <w:numPr>
          <w:ilvl w:val="0"/>
          <w:numId w:val="127"/>
        </w:numPr>
        <w:spacing w:after="240"/>
        <w:rPr>
          <w:rFonts w:ascii="Time New Roman" w:eastAsia="SimHei" w:hAnsi="Time New Roman" w:hint="eastAsia"/>
          <w:color w:val="000000"/>
        </w:rPr>
      </w:pPr>
      <w:r w:rsidRPr="00B0791F">
        <w:rPr>
          <w:rFonts w:ascii="Time New Roman" w:eastAsia="SimHei" w:hAnsi="Time New Roman" w:hint="eastAsia"/>
          <w:color w:val="000000"/>
        </w:rPr>
        <w:t>寻求儿童基金会、世界卫生组织和人口基金的技术援助。</w:t>
      </w:r>
    </w:p>
    <w:p w:rsidR="0046485E" w:rsidRDefault="0046485E" w:rsidP="00003EC4">
      <w:pPr>
        <w:pStyle w:val="Heading4"/>
        <w:rPr>
          <w:rFonts w:hint="eastAsia"/>
        </w:rPr>
      </w:pPr>
      <w:bookmarkStart w:id="858" w:name="_Toc176169583"/>
      <w:bookmarkStart w:id="859" w:name="_Toc176233436"/>
      <w:r>
        <w:rPr>
          <w:rFonts w:hint="eastAsia"/>
        </w:rPr>
        <w:t>艾滋病毒</w:t>
      </w:r>
      <w:r w:rsidR="000D4C6A">
        <w:rPr>
          <w:rFonts w:hint="eastAsia"/>
        </w:rPr>
        <w:t>/</w:t>
      </w:r>
      <w:r>
        <w:rPr>
          <w:rFonts w:hint="eastAsia"/>
        </w:rPr>
        <w:t>艾滋病</w:t>
      </w:r>
      <w:bookmarkEnd w:id="858"/>
      <w:bookmarkEnd w:id="859"/>
    </w:p>
    <w:p w:rsidR="0046485E" w:rsidRDefault="0046485E">
      <w:pPr>
        <w:rPr>
          <w:rFonts w:hint="eastAsia"/>
          <w:color w:val="000000"/>
        </w:rPr>
      </w:pPr>
      <w:r>
        <w:rPr>
          <w:rFonts w:hint="eastAsia"/>
          <w:color w:val="000000"/>
        </w:rPr>
        <w:tab/>
      </w:r>
      <w:r>
        <w:rPr>
          <w:color w:val="000000"/>
        </w:rPr>
        <w:t>71</w:t>
      </w:r>
      <w:r w:rsidR="00D143A3">
        <w:rPr>
          <w:rFonts w:hint="eastAsia"/>
          <w:color w:val="000000"/>
        </w:rPr>
        <w:t>6.</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缔约国采取的各类措施</w:t>
      </w:r>
      <w:r w:rsidR="000D4C6A">
        <w:rPr>
          <w:rFonts w:hint="eastAsia"/>
          <w:color w:val="000000"/>
        </w:rPr>
        <w:t>，</w:t>
      </w:r>
      <w:r>
        <w:rPr>
          <w:rFonts w:hint="eastAsia"/>
          <w:color w:val="000000"/>
        </w:rPr>
        <w:t>包括“为儿童携手团结、为防止艾滋病携手团结”运动、</w:t>
      </w:r>
      <w:r>
        <w:rPr>
          <w:rFonts w:hint="eastAsia"/>
          <w:color w:val="000000"/>
        </w:rPr>
        <w:t>2006-2010</w:t>
      </w:r>
      <w:r>
        <w:rPr>
          <w:rFonts w:hint="eastAsia"/>
          <w:color w:val="000000"/>
        </w:rPr>
        <w:t>年国家防治艾滋病毒</w:t>
      </w:r>
      <w:r w:rsidR="000D4C6A">
        <w:rPr>
          <w:rFonts w:hint="eastAsia"/>
          <w:color w:val="000000"/>
        </w:rPr>
        <w:t>/</w:t>
      </w:r>
      <w:r>
        <w:rPr>
          <w:rFonts w:hint="eastAsia"/>
          <w:color w:val="000000"/>
        </w:rPr>
        <w:t>艾滋病框架、《有关艾滋病毒</w:t>
      </w:r>
      <w:r w:rsidR="000D4C6A">
        <w:rPr>
          <w:rFonts w:hint="eastAsia"/>
          <w:color w:val="000000"/>
        </w:rPr>
        <w:t>/</w:t>
      </w:r>
      <w:r>
        <w:rPr>
          <w:rFonts w:hint="eastAsia"/>
          <w:color w:val="000000"/>
        </w:rPr>
        <w:t>艾滋病的预防、护理和支持法》和建立起了国家防治艾滋病委员会。然而</w:t>
      </w:r>
      <w:r w:rsidR="000D4C6A">
        <w:rPr>
          <w:rFonts w:hint="eastAsia"/>
          <w:color w:val="000000"/>
        </w:rPr>
        <w:t>，</w:t>
      </w:r>
      <w:r>
        <w:rPr>
          <w:rFonts w:hint="eastAsia"/>
          <w:color w:val="000000"/>
        </w:rPr>
        <w:t>委员会仍深切地关注</w:t>
      </w:r>
      <w:r w:rsidR="000D4C6A">
        <w:rPr>
          <w:rFonts w:hint="eastAsia"/>
          <w:color w:val="000000"/>
        </w:rPr>
        <w:t>，</w:t>
      </w:r>
      <w:r>
        <w:rPr>
          <w:rFonts w:hint="eastAsia"/>
          <w:color w:val="000000"/>
        </w:rPr>
        <w:t>艾滋病毒</w:t>
      </w:r>
      <w:r w:rsidR="000D4C6A">
        <w:rPr>
          <w:rFonts w:hint="eastAsia"/>
          <w:color w:val="000000"/>
        </w:rPr>
        <w:t>/</w:t>
      </w:r>
      <w:r>
        <w:rPr>
          <w:rFonts w:hint="eastAsia"/>
          <w:color w:val="000000"/>
        </w:rPr>
        <w:t>艾滋病感染率极高的情况以及儿童和生育年龄妇女仍然面临易受艾滋病毒</w:t>
      </w:r>
      <w:r w:rsidR="000D4C6A">
        <w:rPr>
          <w:rFonts w:hint="eastAsia"/>
          <w:color w:val="000000"/>
        </w:rPr>
        <w:t>/</w:t>
      </w:r>
      <w:r>
        <w:rPr>
          <w:rFonts w:hint="eastAsia"/>
          <w:color w:val="000000"/>
        </w:rPr>
        <w:t>艾滋病感染的高风险。委员会还表示关切的是</w:t>
      </w:r>
      <w:r w:rsidR="000D4C6A">
        <w:rPr>
          <w:rFonts w:hint="eastAsia"/>
          <w:color w:val="000000"/>
        </w:rPr>
        <w:t>，</w:t>
      </w:r>
      <w:r>
        <w:rPr>
          <w:rFonts w:hint="eastAsia"/>
          <w:color w:val="000000"/>
        </w:rPr>
        <w:t>只有数量有限受艾滋病毒感染的儿童可获得抗逆转录酶药物。</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71</w:t>
      </w:r>
      <w:r w:rsidR="00D143A3" w:rsidRPr="00B0791F">
        <w:rPr>
          <w:rFonts w:ascii="Time New Roman" w:eastAsia="SimHei" w:hAnsi="Time New Roman" w:hint="eastAsia"/>
          <w:b/>
          <w:color w:val="000000"/>
        </w:rPr>
        <w:t>7</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根据</w:t>
      </w:r>
      <w:r w:rsidRPr="00B0791F">
        <w:rPr>
          <w:rFonts w:ascii="Time New Roman" w:eastAsia="SimHei" w:hAnsi="Time New Roman" w:hint="eastAsia"/>
          <w:b/>
          <w:color w:val="000000"/>
        </w:rPr>
        <w:t>2003</w:t>
      </w:r>
      <w:r w:rsidRPr="00B0791F">
        <w:rPr>
          <w:rFonts w:ascii="Time New Roman" w:eastAsia="SimHei" w:hAnsi="Time New Roman" w:hint="eastAsia"/>
          <w:color w:val="000000"/>
        </w:rPr>
        <w:t>年委员会关于艾滋病毒</w:t>
      </w:r>
      <w:r w:rsidR="000D4C6A">
        <w:rPr>
          <w:rFonts w:ascii="Time New Roman" w:eastAsia="SimHei" w:hAnsi="Time New Roman" w:hint="eastAsia"/>
          <w:color w:val="000000"/>
        </w:rPr>
        <w:t>/</w:t>
      </w:r>
      <w:r w:rsidRPr="00B0791F">
        <w:rPr>
          <w:rFonts w:ascii="Time New Roman" w:eastAsia="SimHei" w:hAnsi="Time New Roman" w:hint="eastAsia"/>
          <w:color w:val="000000"/>
        </w:rPr>
        <w:t>艾滋病和儿童权利一般性意见</w:t>
      </w:r>
      <w:r w:rsidRPr="00B0791F">
        <w:rPr>
          <w:rFonts w:ascii="Time New Roman" w:eastAsia="SimHei" w:hAnsi="Time New Roman" w:hint="eastAsia"/>
          <w:b/>
          <w:color w:val="000000"/>
        </w:rPr>
        <w:t>3</w:t>
      </w:r>
      <w:r w:rsidRPr="00B0791F">
        <w:rPr>
          <w:rFonts w:ascii="Time New Roman" w:eastAsia="SimHei" w:hAnsi="Time New Roman" w:hint="eastAsia"/>
          <w:color w:val="000000"/>
        </w:rPr>
        <w:t>以及《关于艾滋病毒</w:t>
      </w:r>
      <w:r w:rsidR="000D4C6A">
        <w:rPr>
          <w:rFonts w:ascii="Time New Roman" w:eastAsia="SimHei" w:hAnsi="Time New Roman" w:hint="eastAsia"/>
          <w:color w:val="000000"/>
        </w:rPr>
        <w:t>/</w:t>
      </w:r>
      <w:r w:rsidRPr="00B0791F">
        <w:rPr>
          <w:rFonts w:ascii="Time New Roman" w:eastAsia="SimHei" w:hAnsi="Time New Roman" w:hint="eastAsia"/>
          <w:color w:val="000000"/>
        </w:rPr>
        <w:t>艾滋病与人权的国际标准》</w:t>
      </w:r>
      <w:r w:rsidR="000D4C6A">
        <w:rPr>
          <w:rFonts w:ascii="Time New Roman" w:eastAsia="SimHei" w:hAnsi="Time New Roman" w:hint="eastAsia"/>
          <w:color w:val="000000"/>
        </w:rPr>
        <w:t>(</w:t>
      </w:r>
      <w:r w:rsidRPr="00B0791F">
        <w:rPr>
          <w:rFonts w:ascii="Time New Roman" w:eastAsia="SimHei" w:hAnsi="Time New Roman"/>
          <w:b/>
          <w:color w:val="000000"/>
        </w:rPr>
        <w:t>E</w:t>
      </w:r>
      <w:r w:rsidR="000D4C6A">
        <w:rPr>
          <w:rFonts w:ascii="Time New Roman" w:eastAsia="SimHei" w:hAnsi="Time New Roman"/>
          <w:color w:val="000000"/>
        </w:rPr>
        <w:t>/</w:t>
      </w:r>
      <w:r w:rsidRPr="00B0791F">
        <w:rPr>
          <w:rFonts w:ascii="Time New Roman" w:eastAsia="SimHei" w:hAnsi="Time New Roman"/>
          <w:b/>
          <w:color w:val="000000"/>
        </w:rPr>
        <w:t>CN</w:t>
      </w:r>
      <w:r w:rsidRPr="00B0791F">
        <w:rPr>
          <w:rFonts w:ascii="Time New Roman" w:eastAsia="SimHei" w:hAnsi="Time New Roman"/>
          <w:color w:val="000000"/>
        </w:rPr>
        <w:t>.</w:t>
      </w:r>
      <w:r w:rsidRPr="00B0791F">
        <w:rPr>
          <w:rFonts w:ascii="Time New Roman" w:eastAsia="SimHei" w:hAnsi="Time New Roman"/>
          <w:b/>
          <w:color w:val="000000"/>
        </w:rPr>
        <w:t>4</w:t>
      </w:r>
      <w:r w:rsidR="000D4C6A">
        <w:rPr>
          <w:rFonts w:ascii="Time New Roman" w:eastAsia="SimHei" w:hAnsi="Time New Roman"/>
          <w:color w:val="000000"/>
        </w:rPr>
        <w:t>/</w:t>
      </w:r>
      <w:r w:rsidRPr="00B0791F">
        <w:rPr>
          <w:rFonts w:ascii="Time New Roman" w:eastAsia="SimHei" w:hAnsi="Time New Roman"/>
          <w:b/>
          <w:color w:val="000000"/>
        </w:rPr>
        <w:t>1997</w:t>
      </w:r>
      <w:r w:rsidR="000D4C6A">
        <w:rPr>
          <w:rFonts w:ascii="Time New Roman" w:eastAsia="SimHei" w:hAnsi="Time New Roman"/>
          <w:color w:val="000000"/>
        </w:rPr>
        <w:t>/</w:t>
      </w:r>
      <w:r w:rsidRPr="00B0791F">
        <w:rPr>
          <w:rFonts w:ascii="Time New Roman" w:eastAsia="SimHei" w:hAnsi="Time New Roman"/>
          <w:b/>
          <w:color w:val="000000"/>
        </w:rPr>
        <w:t>37</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B0791F">
        <w:rPr>
          <w:rFonts w:ascii="Time New Roman" w:eastAsia="SimHei" w:hAnsi="Time New Roman" w:hint="eastAsia"/>
          <w:color w:val="000000"/>
        </w:rPr>
        <w:t>委员会建议缔约国继续</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加强国家防治艾滋病委员会和为儿童和妇女提供预防和治疗的服务系统</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加紧努力防治艾滋病毒</w:t>
      </w:r>
      <w:r w:rsidR="000D4C6A">
        <w:rPr>
          <w:rFonts w:ascii="Time New Roman" w:eastAsia="SimHei" w:hAnsi="Time New Roman" w:hint="eastAsia"/>
          <w:color w:val="000000"/>
        </w:rPr>
        <w:t>/</w:t>
      </w:r>
      <w:r w:rsidRPr="00B0791F">
        <w:rPr>
          <w:rFonts w:ascii="Time New Roman" w:eastAsia="SimHei" w:hAnsi="Time New Roman" w:hint="eastAsia"/>
          <w:color w:val="000000"/>
        </w:rPr>
        <w:t>艾滋病的蔓延和影响</w:t>
      </w:r>
      <w:r w:rsidR="000D4C6A">
        <w:rPr>
          <w:rFonts w:ascii="Time New Roman" w:eastAsia="SimHei" w:hAnsi="Time New Roman" w:hint="eastAsia"/>
          <w:color w:val="000000"/>
        </w:rPr>
        <w:t>，</w:t>
      </w:r>
      <w:r w:rsidRPr="00B0791F">
        <w:rPr>
          <w:rFonts w:ascii="Time New Roman" w:eastAsia="SimHei" w:hAnsi="Time New Roman" w:hint="eastAsia"/>
          <w:color w:val="000000"/>
        </w:rPr>
        <w:t>包括免费为所有怀孕妇女提供充分的医疗卫生和社会服务</w:t>
      </w:r>
      <w:r w:rsidR="000D4C6A">
        <w:rPr>
          <w:rFonts w:ascii="Time New Roman" w:eastAsia="SimHei" w:hAnsi="Time New Roman" w:hint="eastAsia"/>
          <w:color w:val="000000"/>
        </w:rPr>
        <w:t>，</w:t>
      </w:r>
      <w:r w:rsidRPr="00B0791F">
        <w:rPr>
          <w:rFonts w:ascii="Time New Roman" w:eastAsia="SimHei" w:hAnsi="Time New Roman" w:hint="eastAsia"/>
          <w:color w:val="000000"/>
        </w:rPr>
        <w:t>并确保提供抗逆转录酶病毒医药和儿科护理</w:t>
      </w:r>
      <w:r w:rsidR="000D4C6A">
        <w:rPr>
          <w:rFonts w:ascii="Time New Roman" w:eastAsia="SimHei" w:hAnsi="Time New Roman" w:hint="eastAsia"/>
          <w:color w:val="000000"/>
        </w:rPr>
        <w:t>；</w:t>
      </w:r>
    </w:p>
    <w:p w:rsidR="0046485E" w:rsidRPr="00B0791F" w:rsidRDefault="00B62557" w:rsidP="00003EC4">
      <w:pPr>
        <w:numPr>
          <w:ilvl w:val="0"/>
          <w:numId w:val="128"/>
        </w:numPr>
        <w:rPr>
          <w:rFonts w:ascii="Time New Roman" w:eastAsia="SimHei" w:hAnsi="Time New Roman" w:hint="eastAsia"/>
          <w:color w:val="000000"/>
        </w:rPr>
      </w:pPr>
      <w:r>
        <w:rPr>
          <w:rFonts w:ascii="Time New Roman" w:eastAsia="SimHei" w:hAnsi="Time New Roman" w:hint="eastAsia"/>
          <w:color w:val="000000"/>
        </w:rPr>
        <w:t>确保各组成部份加强</w:t>
      </w:r>
      <w:r w:rsidR="0046485E" w:rsidRPr="00B0791F">
        <w:rPr>
          <w:rFonts w:ascii="Time New Roman" w:eastAsia="SimHei" w:hAnsi="Time New Roman" w:hint="eastAsia"/>
          <w:color w:val="000000"/>
        </w:rPr>
        <w:t>协作并扩大规模以实现预防母体至婴儿艾滋病毒传染方面活动的全国覆盖面</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扩大为孤儿和弱势儿童</w:t>
      </w:r>
      <w:r w:rsidR="000D4C6A">
        <w:rPr>
          <w:rFonts w:ascii="Time New Roman" w:eastAsia="SimHei" w:hAnsi="Time New Roman" w:hint="eastAsia"/>
          <w:color w:val="000000"/>
        </w:rPr>
        <w:t>，</w:t>
      </w:r>
      <w:r w:rsidRPr="00B0791F">
        <w:rPr>
          <w:rFonts w:ascii="Time New Roman" w:eastAsia="SimHei" w:hAnsi="Time New Roman" w:hint="eastAsia"/>
          <w:color w:val="000000"/>
        </w:rPr>
        <w:t>特别是青少年提供的保护和预防性援助</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支持此类努力与改进全部孤儿的照料以及向全国艾滋病毒携带者</w:t>
      </w:r>
      <w:r w:rsidR="000D4C6A">
        <w:rPr>
          <w:rFonts w:ascii="Time New Roman" w:eastAsia="SimHei" w:hAnsi="Time New Roman" w:hint="eastAsia"/>
          <w:color w:val="000000"/>
        </w:rPr>
        <w:t>/</w:t>
      </w:r>
      <w:r w:rsidRPr="00B0791F">
        <w:rPr>
          <w:rFonts w:ascii="Time New Roman" w:eastAsia="SimHei" w:hAnsi="Time New Roman" w:hint="eastAsia"/>
          <w:color w:val="000000"/>
        </w:rPr>
        <w:t>艾滋病患者协会网的援助挂勾</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在全面尊重隐私权和保密权的情况下</w:t>
      </w:r>
      <w:r w:rsidR="000D4C6A">
        <w:rPr>
          <w:rFonts w:ascii="Time New Roman" w:eastAsia="SimHei" w:hAnsi="Time New Roman" w:hint="eastAsia"/>
          <w:color w:val="000000"/>
        </w:rPr>
        <w:t>，</w:t>
      </w:r>
      <w:r w:rsidRPr="00B0791F">
        <w:rPr>
          <w:rFonts w:ascii="Time New Roman" w:eastAsia="SimHei" w:hAnsi="Time New Roman" w:hint="eastAsia"/>
          <w:color w:val="000000"/>
        </w:rPr>
        <w:t>提供艾滋病毒自愿检查制度</w:t>
      </w:r>
      <w:r w:rsidR="000D4C6A">
        <w:rPr>
          <w:rFonts w:ascii="Time New Roman" w:eastAsia="SimHei" w:hAnsi="Time New Roman" w:hint="eastAsia"/>
          <w:color w:val="000000"/>
        </w:rPr>
        <w:t>；</w:t>
      </w:r>
    </w:p>
    <w:p w:rsidR="0046485E" w:rsidRPr="00B0791F" w:rsidRDefault="00B62557" w:rsidP="00003EC4">
      <w:pPr>
        <w:numPr>
          <w:ilvl w:val="0"/>
          <w:numId w:val="128"/>
        </w:numPr>
        <w:rPr>
          <w:rFonts w:ascii="Time New Roman" w:eastAsia="SimHei" w:hAnsi="Time New Roman" w:hint="eastAsia"/>
          <w:color w:val="000000"/>
        </w:rPr>
      </w:pPr>
      <w:r>
        <w:rPr>
          <w:rFonts w:ascii="Time New Roman" w:eastAsia="SimHei" w:hAnsi="Time New Roman" w:hint="eastAsia"/>
          <w:color w:val="000000"/>
        </w:rPr>
        <w:t>反对污辱歧视艾滋病毒感染者、包括儿童感染者</w:t>
      </w:r>
      <w:r w:rsidR="000D4C6A">
        <w:rPr>
          <w:rFonts w:ascii="Time New Roman" w:eastAsia="SimHei" w:hAnsi="Time New Roman" w:hint="eastAsia"/>
          <w:color w:val="000000"/>
        </w:rPr>
        <w:t>；</w:t>
      </w:r>
    </w:p>
    <w:p w:rsidR="0046485E" w:rsidRPr="00B0791F" w:rsidRDefault="0046485E" w:rsidP="00003EC4">
      <w:pPr>
        <w:numPr>
          <w:ilvl w:val="0"/>
          <w:numId w:val="128"/>
        </w:numPr>
        <w:rPr>
          <w:rFonts w:ascii="Time New Roman" w:eastAsia="SimHei" w:hAnsi="Time New Roman" w:hint="eastAsia"/>
          <w:color w:val="000000"/>
        </w:rPr>
      </w:pPr>
      <w:r w:rsidRPr="00B0791F">
        <w:rPr>
          <w:rFonts w:ascii="Time New Roman" w:eastAsia="SimHei" w:hAnsi="Time New Roman" w:hint="eastAsia"/>
          <w:color w:val="000000"/>
        </w:rPr>
        <w:t>开展有关艾滋病毒</w:t>
      </w:r>
      <w:r w:rsidR="000D4C6A">
        <w:rPr>
          <w:rFonts w:ascii="Time New Roman" w:eastAsia="SimHei" w:hAnsi="Time New Roman" w:hint="eastAsia"/>
          <w:color w:val="000000"/>
        </w:rPr>
        <w:t>/</w:t>
      </w:r>
      <w:r w:rsidRPr="00B0791F">
        <w:rPr>
          <w:rFonts w:ascii="Time New Roman" w:eastAsia="SimHei" w:hAnsi="Time New Roman" w:hint="eastAsia"/>
          <w:color w:val="000000"/>
        </w:rPr>
        <w:t>艾滋病、传染渠道、治疗和预防措施方面的综合性宣传运动</w:t>
      </w:r>
      <w:r w:rsidR="000D4C6A">
        <w:rPr>
          <w:rFonts w:ascii="Time New Roman" w:eastAsia="SimHei" w:hAnsi="Time New Roman" w:hint="eastAsia"/>
          <w:color w:val="000000"/>
        </w:rPr>
        <w:t>，</w:t>
      </w:r>
      <w:r w:rsidRPr="00B0791F">
        <w:rPr>
          <w:rFonts w:ascii="Time New Roman" w:eastAsia="SimHei" w:hAnsi="Time New Roman" w:hint="eastAsia"/>
          <w:color w:val="000000"/>
        </w:rPr>
        <w:t>以及开展性教育</w:t>
      </w:r>
      <w:r w:rsidR="000D4C6A">
        <w:rPr>
          <w:rFonts w:ascii="Time New Roman" w:eastAsia="SimHei" w:hAnsi="Time New Roman" w:hint="eastAsia"/>
          <w:color w:val="000000"/>
        </w:rPr>
        <w:t>，</w:t>
      </w:r>
      <w:r w:rsidRPr="00B0791F">
        <w:rPr>
          <w:rFonts w:ascii="Time New Roman" w:eastAsia="SimHei" w:hAnsi="Time New Roman" w:hint="eastAsia"/>
          <w:color w:val="000000"/>
        </w:rPr>
        <w:t>包括推广避孕套</w:t>
      </w:r>
      <w:r w:rsidR="000D4C6A">
        <w:rPr>
          <w:rFonts w:ascii="Time New Roman" w:eastAsia="SimHei" w:hAnsi="Time New Roman" w:hint="eastAsia"/>
          <w:color w:val="000000"/>
        </w:rPr>
        <w:t>，</w:t>
      </w:r>
      <w:r w:rsidRPr="00B0791F">
        <w:rPr>
          <w:rFonts w:ascii="Time New Roman" w:eastAsia="SimHei" w:hAnsi="Time New Roman" w:hint="eastAsia"/>
          <w:color w:val="000000"/>
        </w:rPr>
        <w:t>并为教师和其他人员开展这方面的培训</w:t>
      </w:r>
      <w:r w:rsidR="000D4C6A">
        <w:rPr>
          <w:rFonts w:ascii="Time New Roman" w:eastAsia="SimHei" w:hAnsi="Time New Roman" w:hint="eastAsia"/>
          <w:color w:val="000000"/>
        </w:rPr>
        <w:t>；</w:t>
      </w:r>
    </w:p>
    <w:p w:rsidR="0046485E" w:rsidRPr="00B0791F" w:rsidRDefault="0046485E" w:rsidP="00003EC4">
      <w:pPr>
        <w:numPr>
          <w:ilvl w:val="0"/>
          <w:numId w:val="128"/>
        </w:numPr>
        <w:spacing w:after="240"/>
        <w:rPr>
          <w:rFonts w:ascii="Time New Roman" w:eastAsia="SimHei" w:hAnsi="Time New Roman" w:hint="eastAsia"/>
          <w:color w:val="000000"/>
        </w:rPr>
      </w:pPr>
      <w:r w:rsidRPr="00B0791F">
        <w:rPr>
          <w:rFonts w:ascii="Time New Roman" w:eastAsia="SimHei" w:hAnsi="Time New Roman" w:hint="eastAsia"/>
          <w:color w:val="000000"/>
        </w:rPr>
        <w:t>让儿童参与制订实施防治艾滋病毒</w:t>
      </w:r>
      <w:r w:rsidR="000D4C6A">
        <w:rPr>
          <w:rFonts w:ascii="Time New Roman" w:eastAsia="SimHei" w:hAnsi="Time New Roman" w:hint="eastAsia"/>
          <w:color w:val="000000"/>
        </w:rPr>
        <w:t>/</w:t>
      </w:r>
      <w:r w:rsidRPr="00B0791F">
        <w:rPr>
          <w:rFonts w:ascii="Time New Roman" w:eastAsia="SimHei" w:hAnsi="Time New Roman" w:hint="eastAsia"/>
          <w:color w:val="000000"/>
        </w:rPr>
        <w:t>艾滋病的政策和战略。</w:t>
      </w:r>
    </w:p>
    <w:p w:rsidR="0046485E" w:rsidRDefault="0046485E" w:rsidP="00003EC4">
      <w:pPr>
        <w:pStyle w:val="Heading4"/>
        <w:rPr>
          <w:rFonts w:hint="eastAsia"/>
        </w:rPr>
      </w:pPr>
      <w:bookmarkStart w:id="860" w:name="_Toc176169584"/>
      <w:bookmarkStart w:id="861" w:name="_Toc176233437"/>
      <w:r>
        <w:rPr>
          <w:rFonts w:hint="eastAsia"/>
        </w:rPr>
        <w:t>生活水平</w:t>
      </w:r>
      <w:bookmarkEnd w:id="860"/>
      <w:bookmarkEnd w:id="861"/>
    </w:p>
    <w:p w:rsidR="0046485E" w:rsidRDefault="0046485E">
      <w:pPr>
        <w:rPr>
          <w:rFonts w:hint="eastAsia"/>
          <w:color w:val="000000"/>
        </w:rPr>
      </w:pPr>
      <w:r>
        <w:rPr>
          <w:rFonts w:hint="eastAsia"/>
          <w:color w:val="000000"/>
        </w:rPr>
        <w:tab/>
      </w:r>
      <w:r>
        <w:rPr>
          <w:color w:val="000000"/>
        </w:rPr>
        <w:t>71</w:t>
      </w:r>
      <w:r w:rsidR="00D143A3">
        <w:rPr>
          <w:rFonts w:hint="eastAsia"/>
          <w:color w:val="000000"/>
        </w:rPr>
        <w:t>8.</w:t>
      </w:r>
      <w:r>
        <w:rPr>
          <w:rFonts w:hint="eastAsia"/>
          <w:color w:val="000000"/>
        </w:rPr>
        <w:t xml:space="preserve">  </w:t>
      </w:r>
      <w:r>
        <w:rPr>
          <w:rFonts w:hint="eastAsia"/>
          <w:color w:val="000000"/>
        </w:rPr>
        <w:t>委员会对缔约国境内普遍贫困的现状表示关切</w:t>
      </w:r>
      <w:r w:rsidR="000D4C6A">
        <w:rPr>
          <w:rFonts w:hint="eastAsia"/>
          <w:color w:val="000000"/>
        </w:rPr>
        <w:t>；</w:t>
      </w:r>
      <w:r>
        <w:rPr>
          <w:rFonts w:hint="eastAsia"/>
          <w:color w:val="000000"/>
        </w:rPr>
        <w:t>对缺乏有关生活贫困儿童实际状况的资料感到遗憾。委员会还表示关切的是</w:t>
      </w:r>
      <w:r w:rsidR="000D4C6A">
        <w:rPr>
          <w:rFonts w:hint="eastAsia"/>
          <w:color w:val="000000"/>
        </w:rPr>
        <w:t>，</w:t>
      </w:r>
      <w:r>
        <w:rPr>
          <w:rFonts w:hint="eastAsia"/>
          <w:color w:val="000000"/>
        </w:rPr>
        <w:t>各区域之间生活水平的差别以及贫困、健康状况和卫生保健同受教育机会之间的直接因果关系。在注意到饮用水供应有所改善之际</w:t>
      </w:r>
      <w:r w:rsidR="000D4C6A">
        <w:rPr>
          <w:rFonts w:hint="eastAsia"/>
          <w:color w:val="000000"/>
        </w:rPr>
        <w:t>，</w:t>
      </w:r>
      <w:r>
        <w:rPr>
          <w:rFonts w:hint="eastAsia"/>
          <w:color w:val="000000"/>
        </w:rPr>
        <w:t>委员会还关注的是</w:t>
      </w:r>
      <w:r w:rsidR="000D4C6A">
        <w:rPr>
          <w:rFonts w:hint="eastAsia"/>
          <w:color w:val="000000"/>
        </w:rPr>
        <w:t>，</w:t>
      </w:r>
      <w:r>
        <w:rPr>
          <w:rFonts w:hint="eastAsia"/>
          <w:color w:val="000000"/>
        </w:rPr>
        <w:t>该国境内享有干净和安全饮用水和充分卫生条件的可能性有限。</w:t>
      </w:r>
    </w:p>
    <w:p w:rsidR="0046485E" w:rsidRPr="00B0791F" w:rsidRDefault="0046485E">
      <w:pPr>
        <w:rPr>
          <w:rFonts w:ascii="Time New Roman" w:eastAsia="SimHei" w:hAnsi="Time New Roman" w:hint="eastAsia"/>
          <w:color w:val="000000"/>
        </w:rPr>
      </w:pPr>
      <w:r w:rsidRPr="00B0791F">
        <w:rPr>
          <w:rFonts w:ascii="Time New Roman" w:eastAsia="SimHei" w:hAnsi="Time New Roman" w:hint="eastAsia"/>
          <w:color w:val="000000"/>
        </w:rPr>
        <w:tab/>
      </w:r>
      <w:r w:rsidRPr="00B0791F">
        <w:rPr>
          <w:rFonts w:ascii="Time New Roman" w:eastAsia="SimHei" w:hAnsi="Time New Roman"/>
          <w:b/>
          <w:color w:val="000000"/>
        </w:rPr>
        <w:t>71</w:t>
      </w:r>
      <w:r w:rsidR="00D143A3" w:rsidRPr="00B0791F">
        <w:rPr>
          <w:rFonts w:ascii="Time New Roman" w:eastAsia="SimHei" w:hAnsi="Time New Roman" w:hint="eastAsia"/>
          <w:b/>
          <w:color w:val="000000"/>
        </w:rPr>
        <w:t>9</w:t>
      </w:r>
      <w:r w:rsidR="00D143A3" w:rsidRPr="00B0791F">
        <w:rPr>
          <w:rFonts w:ascii="Time New Roman" w:eastAsia="SimHei" w:hAnsi="Time New Roman" w:hint="eastAsia"/>
          <w:color w:val="000000"/>
        </w:rPr>
        <w:t>.</w:t>
      </w:r>
      <w:r w:rsidRPr="00B0791F">
        <w:rPr>
          <w:rFonts w:ascii="Time New Roman" w:eastAsia="SimHei" w:hAnsi="Time New Roman" w:hint="eastAsia"/>
          <w:color w:val="000000"/>
        </w:rPr>
        <w:t xml:space="preserve">  </w:t>
      </w:r>
      <w:r w:rsidRPr="00B0791F">
        <w:rPr>
          <w:rFonts w:ascii="Time New Roman" w:eastAsia="SimHei" w:hAnsi="Time New Roman" w:hint="eastAsia"/>
          <w:color w:val="000000"/>
        </w:rPr>
        <w:t>委员会建议</w:t>
      </w:r>
      <w:r w:rsidR="000D4C6A">
        <w:rPr>
          <w:rFonts w:ascii="Time New Roman" w:eastAsia="SimHei" w:hAnsi="Time New Roman" w:hint="eastAsia"/>
          <w:color w:val="000000"/>
        </w:rPr>
        <w:t>，</w:t>
      </w:r>
      <w:r w:rsidRPr="00B0791F">
        <w:rPr>
          <w:rFonts w:ascii="Time New Roman" w:eastAsia="SimHei" w:hAnsi="Time New Roman" w:hint="eastAsia"/>
          <w:color w:val="000000"/>
        </w:rPr>
        <w:t>缔约国根据《公约》第</w:t>
      </w:r>
      <w:r w:rsidRPr="00B0791F">
        <w:rPr>
          <w:rFonts w:ascii="Time New Roman" w:eastAsia="SimHei" w:hAnsi="Time New Roman" w:hint="eastAsia"/>
          <w:b/>
          <w:color w:val="000000"/>
        </w:rPr>
        <w:t>27</w:t>
      </w:r>
      <w:r w:rsidRPr="00B0791F">
        <w:rPr>
          <w:rFonts w:ascii="Time New Roman" w:eastAsia="SimHei" w:hAnsi="Time New Roman" w:hint="eastAsia"/>
          <w:color w:val="000000"/>
        </w:rPr>
        <w:t>条</w:t>
      </w:r>
      <w:r w:rsidR="000D4C6A">
        <w:rPr>
          <w:rFonts w:ascii="Time New Roman" w:eastAsia="SimHei" w:hAnsi="Time New Roman" w:hint="eastAsia"/>
          <w:color w:val="000000"/>
        </w:rPr>
        <w:t>，</w:t>
      </w:r>
      <w:r w:rsidRPr="00B0791F">
        <w:rPr>
          <w:rFonts w:ascii="Time New Roman" w:eastAsia="SimHei" w:hAnsi="Time New Roman" w:hint="eastAsia"/>
          <w:color w:val="000000"/>
        </w:rPr>
        <w:t>加强提供支持和物质援助的努力</w:t>
      </w:r>
      <w:r w:rsidR="000D4C6A">
        <w:rPr>
          <w:rFonts w:ascii="Time New Roman" w:eastAsia="SimHei" w:hAnsi="Time New Roman" w:hint="eastAsia"/>
          <w:color w:val="000000"/>
        </w:rPr>
        <w:t>，</w:t>
      </w:r>
      <w:r w:rsidRPr="00B0791F">
        <w:rPr>
          <w:rFonts w:ascii="Time New Roman" w:eastAsia="SimHei" w:hAnsi="Time New Roman" w:hint="eastAsia"/>
          <w:color w:val="000000"/>
        </w:rPr>
        <w:t>具体以最受排斥和最贫困的家庭为重点</w:t>
      </w:r>
      <w:r w:rsidR="000D4C6A">
        <w:rPr>
          <w:rFonts w:ascii="Time New Roman" w:eastAsia="SimHei" w:hAnsi="Time New Roman" w:hint="eastAsia"/>
          <w:color w:val="000000"/>
        </w:rPr>
        <w:t>，</w:t>
      </w:r>
      <w:r w:rsidRPr="00B0791F">
        <w:rPr>
          <w:rFonts w:ascii="Time New Roman" w:eastAsia="SimHei" w:hAnsi="Time New Roman" w:hint="eastAsia"/>
          <w:color w:val="000000"/>
        </w:rPr>
        <w:t>保障儿童享有适足的生活水平。为此</w:t>
      </w:r>
      <w:r w:rsidR="000D4C6A">
        <w:rPr>
          <w:rFonts w:ascii="Time New Roman" w:eastAsia="SimHei" w:hAnsi="Time New Roman" w:hint="eastAsia"/>
          <w:color w:val="000000"/>
        </w:rPr>
        <w:t>，</w:t>
      </w:r>
      <w:r w:rsidRPr="00B0791F">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B0791F" w:rsidRDefault="0046485E" w:rsidP="00003EC4">
      <w:pPr>
        <w:numPr>
          <w:ilvl w:val="0"/>
          <w:numId w:val="129"/>
        </w:numPr>
        <w:rPr>
          <w:rFonts w:ascii="Time New Roman" w:eastAsia="SimHei" w:hAnsi="Time New Roman" w:hint="eastAsia"/>
          <w:color w:val="000000"/>
        </w:rPr>
      </w:pPr>
      <w:r w:rsidRPr="00B0791F">
        <w:rPr>
          <w:rFonts w:ascii="Time New Roman" w:eastAsia="SimHei" w:hAnsi="Time New Roman" w:hint="eastAsia"/>
          <w:color w:val="000000"/>
        </w:rPr>
        <w:t>在执行国家发展计划和方案以及在制定第二个减轻贫困战略文件时</w:t>
      </w:r>
      <w:r w:rsidR="000D4C6A">
        <w:rPr>
          <w:rFonts w:ascii="Time New Roman" w:eastAsia="SimHei" w:hAnsi="Time New Roman" w:hint="eastAsia"/>
          <w:color w:val="000000"/>
        </w:rPr>
        <w:t>，</w:t>
      </w:r>
      <w:r w:rsidRPr="00B0791F">
        <w:rPr>
          <w:rFonts w:ascii="Time New Roman" w:eastAsia="SimHei" w:hAnsi="Time New Roman" w:hint="eastAsia"/>
          <w:color w:val="000000"/>
        </w:rPr>
        <w:t>尤其关注儿童的权利和需要</w:t>
      </w:r>
      <w:r w:rsidR="000D4C6A">
        <w:rPr>
          <w:rFonts w:ascii="Time New Roman" w:eastAsia="SimHei" w:hAnsi="Time New Roman" w:hint="eastAsia"/>
          <w:color w:val="000000"/>
        </w:rPr>
        <w:t>；</w:t>
      </w:r>
    </w:p>
    <w:p w:rsidR="0046485E" w:rsidRPr="00B0791F" w:rsidRDefault="0046485E" w:rsidP="00003EC4">
      <w:pPr>
        <w:numPr>
          <w:ilvl w:val="0"/>
          <w:numId w:val="129"/>
        </w:numPr>
        <w:rPr>
          <w:rFonts w:ascii="Time New Roman" w:eastAsia="SimHei" w:hAnsi="Time New Roman" w:hint="eastAsia"/>
          <w:color w:val="000000"/>
        </w:rPr>
      </w:pPr>
      <w:r w:rsidRPr="00B0791F">
        <w:rPr>
          <w:rFonts w:ascii="Time New Roman" w:eastAsia="SimHei" w:hAnsi="Time New Roman" w:hint="eastAsia"/>
          <w:color w:val="000000"/>
        </w:rPr>
        <w:t>在医疗卫生部门推出具体措施</w:t>
      </w:r>
      <w:r w:rsidR="000D4C6A">
        <w:rPr>
          <w:rFonts w:ascii="Time New Roman" w:eastAsia="SimHei" w:hAnsi="Time New Roman" w:hint="eastAsia"/>
          <w:color w:val="000000"/>
        </w:rPr>
        <w:t>，</w:t>
      </w:r>
      <w:r w:rsidRPr="00B0791F">
        <w:rPr>
          <w:rFonts w:ascii="Time New Roman" w:eastAsia="SimHei" w:hAnsi="Time New Roman" w:hint="eastAsia"/>
          <w:color w:val="000000"/>
        </w:rPr>
        <w:t>确保生活贫困的儿童和母亲不被排斥在治疗性</w:t>
      </w:r>
      <w:r w:rsidR="000D4C6A">
        <w:rPr>
          <w:rFonts w:ascii="Time New Roman" w:eastAsia="SimHei" w:hAnsi="Time New Roman" w:hint="eastAsia"/>
          <w:color w:val="000000"/>
        </w:rPr>
        <w:t>，</w:t>
      </w:r>
      <w:r w:rsidRPr="00B0791F">
        <w:rPr>
          <w:rFonts w:ascii="Time New Roman" w:eastAsia="SimHei" w:hAnsi="Time New Roman" w:hint="eastAsia"/>
          <w:color w:val="000000"/>
        </w:rPr>
        <w:t>特别是预防性和增强性医疗卫生的大门之外</w:t>
      </w:r>
      <w:r w:rsidR="000D4C6A">
        <w:rPr>
          <w:rFonts w:ascii="Time New Roman" w:eastAsia="SimHei" w:hAnsi="Time New Roman" w:hint="eastAsia"/>
          <w:color w:val="000000"/>
        </w:rPr>
        <w:t>；</w:t>
      </w:r>
    </w:p>
    <w:p w:rsidR="0046485E" w:rsidRPr="00B0791F" w:rsidRDefault="0046485E" w:rsidP="00003EC4">
      <w:pPr>
        <w:numPr>
          <w:ilvl w:val="0"/>
          <w:numId w:val="129"/>
        </w:numPr>
        <w:rPr>
          <w:rFonts w:ascii="Time New Roman" w:eastAsia="SimHei" w:hAnsi="Time New Roman" w:hint="eastAsia"/>
          <w:color w:val="000000"/>
        </w:rPr>
      </w:pPr>
      <w:r w:rsidRPr="00B0791F">
        <w:rPr>
          <w:rFonts w:ascii="Time New Roman" w:eastAsia="SimHei" w:hAnsi="Time New Roman" w:hint="eastAsia"/>
          <w:color w:val="000000"/>
        </w:rPr>
        <w:t>加紧努力向全国提供充分的水卫生条件和干净饮用水</w:t>
      </w:r>
      <w:r w:rsidR="000D4C6A">
        <w:rPr>
          <w:rFonts w:ascii="Time New Roman" w:eastAsia="SimHei" w:hAnsi="Time New Roman" w:hint="eastAsia"/>
          <w:color w:val="000000"/>
        </w:rPr>
        <w:t>，</w:t>
      </w:r>
      <w:r w:rsidRPr="00B0791F">
        <w:rPr>
          <w:rFonts w:ascii="Time New Roman" w:eastAsia="SimHei" w:hAnsi="Time New Roman" w:hint="eastAsia"/>
          <w:color w:val="000000"/>
        </w:rPr>
        <w:t>包括增强利用所有现有资金的技术能力和对取水点的社区管理能力</w:t>
      </w:r>
      <w:r w:rsidR="000D4C6A">
        <w:rPr>
          <w:rFonts w:ascii="Time New Roman" w:eastAsia="SimHei" w:hAnsi="Time New Roman" w:hint="eastAsia"/>
          <w:color w:val="000000"/>
        </w:rPr>
        <w:t>，</w:t>
      </w:r>
      <w:r w:rsidRPr="00B0791F">
        <w:rPr>
          <w:rFonts w:ascii="Time New Roman" w:eastAsia="SimHei" w:hAnsi="Time New Roman" w:hint="eastAsia"/>
          <w:color w:val="000000"/>
        </w:rPr>
        <w:t>以低廉的价格</w:t>
      </w:r>
      <w:r w:rsidR="000D4C6A">
        <w:rPr>
          <w:rFonts w:ascii="Time New Roman" w:eastAsia="SimHei" w:hAnsi="Time New Roman" w:hint="eastAsia"/>
          <w:color w:val="000000"/>
        </w:rPr>
        <w:t>，</w:t>
      </w:r>
      <w:r w:rsidRPr="00B0791F">
        <w:rPr>
          <w:rFonts w:ascii="Time New Roman" w:eastAsia="SimHei" w:hAnsi="Time New Roman" w:hint="eastAsia"/>
          <w:color w:val="000000"/>
        </w:rPr>
        <w:t>提供可持久的水供应</w:t>
      </w:r>
      <w:r w:rsidR="000D4C6A">
        <w:rPr>
          <w:rFonts w:ascii="Time New Roman" w:eastAsia="SimHei" w:hAnsi="Time New Roman" w:hint="eastAsia"/>
          <w:color w:val="000000"/>
        </w:rPr>
        <w:t>；</w:t>
      </w:r>
    </w:p>
    <w:p w:rsidR="0046485E" w:rsidRPr="00B0791F" w:rsidRDefault="0046485E" w:rsidP="00003EC4">
      <w:pPr>
        <w:numPr>
          <w:ilvl w:val="0"/>
          <w:numId w:val="129"/>
        </w:numPr>
        <w:spacing w:after="320"/>
        <w:rPr>
          <w:rFonts w:ascii="Time New Roman" w:eastAsia="SimHei" w:hAnsi="Time New Roman" w:hint="eastAsia"/>
          <w:color w:val="000000"/>
        </w:rPr>
      </w:pPr>
      <w:r w:rsidRPr="00B0791F">
        <w:rPr>
          <w:rFonts w:ascii="Time New Roman" w:eastAsia="SimHei" w:hAnsi="Time New Roman" w:hint="eastAsia"/>
          <w:color w:val="000000"/>
        </w:rPr>
        <w:t>与相关利益攸关者合作</w:t>
      </w:r>
      <w:r w:rsidR="000D4C6A">
        <w:rPr>
          <w:rFonts w:ascii="Time New Roman" w:eastAsia="SimHei" w:hAnsi="Time New Roman" w:hint="eastAsia"/>
          <w:color w:val="000000"/>
        </w:rPr>
        <w:t>，</w:t>
      </w:r>
      <w:r w:rsidRPr="00B0791F">
        <w:rPr>
          <w:rFonts w:ascii="Time New Roman" w:eastAsia="SimHei" w:hAnsi="Time New Roman" w:hint="eastAsia"/>
          <w:color w:val="000000"/>
        </w:rPr>
        <w:t>采取大规模长期行动</w:t>
      </w:r>
      <w:r w:rsidR="000D4C6A">
        <w:rPr>
          <w:rFonts w:ascii="Time New Roman" w:eastAsia="SimHei" w:hAnsi="Time New Roman" w:hint="eastAsia"/>
          <w:color w:val="000000"/>
        </w:rPr>
        <w:t>，</w:t>
      </w:r>
      <w:r w:rsidRPr="00B0791F">
        <w:rPr>
          <w:rFonts w:ascii="Time New Roman" w:eastAsia="SimHei" w:hAnsi="Time New Roman" w:hint="eastAsia"/>
          <w:color w:val="000000"/>
        </w:rPr>
        <w:t>增强卫生条件和家庭卫生</w:t>
      </w:r>
      <w:r w:rsidR="000D4C6A">
        <w:rPr>
          <w:rFonts w:ascii="Time New Roman" w:eastAsia="SimHei" w:hAnsi="Time New Roman" w:hint="eastAsia"/>
          <w:color w:val="000000"/>
        </w:rPr>
        <w:t>，</w:t>
      </w:r>
      <w:r w:rsidRPr="00B0791F">
        <w:rPr>
          <w:rFonts w:ascii="Time New Roman" w:eastAsia="SimHei" w:hAnsi="Time New Roman" w:hint="eastAsia"/>
          <w:color w:val="000000"/>
        </w:rPr>
        <w:t>尤其是乡村地区的卫生状况。</w:t>
      </w:r>
    </w:p>
    <w:p w:rsidR="0046485E" w:rsidRPr="00CA4847" w:rsidRDefault="00D143A3" w:rsidP="00003EC4">
      <w:pPr>
        <w:pStyle w:val="Heading3"/>
        <w:rPr>
          <w:rFonts w:eastAsia="KaiTi_GB2312" w:hint="eastAsia"/>
          <w:spacing w:val="0"/>
          <w:kern w:val="0"/>
          <w:u w:val="none"/>
        </w:rPr>
      </w:pPr>
      <w:bookmarkStart w:id="862" w:name="_Toc176169585"/>
      <w:bookmarkStart w:id="863" w:name="_Toc176233438"/>
      <w:r w:rsidRPr="00B0791F">
        <w:rPr>
          <w:rFonts w:hint="eastAsia"/>
          <w:u w:val="none"/>
        </w:rPr>
        <w:t>6.</w:t>
      </w:r>
      <w:r w:rsidR="0046485E" w:rsidRPr="00B0791F">
        <w:rPr>
          <w:rFonts w:hint="eastAsia"/>
          <w:u w:val="none"/>
        </w:rPr>
        <w:t xml:space="preserve">  </w:t>
      </w:r>
      <w:r w:rsidR="0046485E" w:rsidRPr="00B0791F">
        <w:rPr>
          <w:rFonts w:hint="eastAsia"/>
        </w:rPr>
        <w:t>教育、休闲和文化活动</w:t>
      </w:r>
      <w:r w:rsidR="0046485E" w:rsidRPr="00B0791F">
        <w:rPr>
          <w:u w:val="none"/>
        </w:rPr>
        <w:br/>
      </w:r>
      <w:r w:rsidR="00B0791F" w:rsidRPr="00CA4847">
        <w:rPr>
          <w:rFonts w:eastAsia="KaiTi_GB2312" w:hint="eastAsia"/>
          <w:spacing w:val="0"/>
          <w:kern w:val="0"/>
          <w:u w:val="none"/>
        </w:rPr>
        <w:t xml:space="preserve">   </w:t>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28</w:t>
      </w:r>
      <w:r w:rsidR="0046485E" w:rsidRPr="00CA4847">
        <w:rPr>
          <w:rFonts w:eastAsia="KaiTi_GB2312" w:hint="eastAsia"/>
          <w:spacing w:val="0"/>
          <w:kern w:val="0"/>
          <w:u w:val="none"/>
        </w:rPr>
        <w:t>、</w:t>
      </w:r>
      <w:r w:rsidR="0046485E" w:rsidRPr="00CA4847">
        <w:rPr>
          <w:rFonts w:eastAsia="KaiTi_GB2312" w:hint="eastAsia"/>
          <w:spacing w:val="0"/>
          <w:kern w:val="0"/>
          <w:u w:val="none"/>
        </w:rPr>
        <w:t>29</w:t>
      </w:r>
      <w:r w:rsidR="0046485E" w:rsidRPr="00CA4847">
        <w:rPr>
          <w:rFonts w:eastAsia="KaiTi_GB2312" w:hint="eastAsia"/>
          <w:spacing w:val="0"/>
          <w:kern w:val="0"/>
          <w:u w:val="none"/>
        </w:rPr>
        <w:t>和</w:t>
      </w:r>
      <w:r w:rsidR="0046485E" w:rsidRPr="00CA4847">
        <w:rPr>
          <w:rFonts w:eastAsia="KaiTi_GB2312" w:hint="eastAsia"/>
          <w:spacing w:val="0"/>
          <w:kern w:val="0"/>
          <w:u w:val="none"/>
        </w:rPr>
        <w:t>31</w:t>
      </w:r>
      <w:r w:rsidR="0046485E" w:rsidRPr="00CA4847">
        <w:rPr>
          <w:rFonts w:eastAsia="KaiTi_GB2312" w:hint="eastAsia"/>
          <w:spacing w:val="0"/>
          <w:kern w:val="0"/>
          <w:u w:val="none"/>
        </w:rPr>
        <w:t>条</w:t>
      </w:r>
      <w:r w:rsidR="000D4C6A">
        <w:rPr>
          <w:rFonts w:eastAsia="KaiTi_GB2312" w:hint="eastAsia"/>
          <w:spacing w:val="0"/>
          <w:kern w:val="0"/>
          <w:u w:val="none"/>
        </w:rPr>
        <w:t>)</w:t>
      </w:r>
      <w:bookmarkEnd w:id="862"/>
      <w:bookmarkEnd w:id="863"/>
    </w:p>
    <w:p w:rsidR="0046485E" w:rsidRDefault="0046485E" w:rsidP="00003EC4">
      <w:pPr>
        <w:pStyle w:val="Heading4"/>
        <w:rPr>
          <w:rFonts w:hint="eastAsia"/>
        </w:rPr>
      </w:pPr>
      <w:bookmarkStart w:id="864" w:name="_Toc176169586"/>
      <w:bookmarkStart w:id="865" w:name="_Toc176233439"/>
      <w:r>
        <w:rPr>
          <w:rFonts w:hint="eastAsia"/>
        </w:rPr>
        <w:t>教育</w:t>
      </w:r>
      <w:r w:rsidR="000D4C6A">
        <w:rPr>
          <w:rFonts w:hint="eastAsia"/>
        </w:rPr>
        <w:t>，</w:t>
      </w:r>
      <w:r>
        <w:rPr>
          <w:rFonts w:hint="eastAsia"/>
        </w:rPr>
        <w:t>包括职业培训和指导</w:t>
      </w:r>
      <w:bookmarkEnd w:id="864"/>
      <w:bookmarkEnd w:id="865"/>
    </w:p>
    <w:p w:rsidR="0046485E" w:rsidRPr="00CB21E2" w:rsidRDefault="0046485E">
      <w:pPr>
        <w:rPr>
          <w:rFonts w:hint="eastAsia"/>
          <w:snapToGrid/>
          <w:color w:val="000000"/>
        </w:rPr>
      </w:pPr>
      <w:r w:rsidRPr="00CB21E2">
        <w:rPr>
          <w:rFonts w:hint="eastAsia"/>
          <w:snapToGrid/>
          <w:color w:val="000000"/>
        </w:rPr>
        <w:tab/>
      </w:r>
      <w:r w:rsidRPr="00CB21E2">
        <w:rPr>
          <w:snapToGrid/>
          <w:color w:val="000000"/>
        </w:rPr>
        <w:t>72</w:t>
      </w:r>
      <w:r w:rsidR="00D143A3" w:rsidRPr="00CB21E2">
        <w:rPr>
          <w:snapToGrid/>
          <w:color w:val="000000"/>
        </w:rPr>
        <w:t>0.</w:t>
      </w:r>
      <w:r w:rsidRPr="00CB21E2">
        <w:rPr>
          <w:rFonts w:hint="eastAsia"/>
          <w:snapToGrid/>
          <w:color w:val="000000"/>
        </w:rPr>
        <w:t xml:space="preserve">  </w:t>
      </w:r>
      <w:r w:rsidRPr="00CB21E2">
        <w:rPr>
          <w:rFonts w:hint="eastAsia"/>
          <w:snapToGrid/>
          <w:color w:val="000000"/>
        </w:rPr>
        <w:t>委员会赞赏地注意到</w:t>
      </w:r>
      <w:r w:rsidR="000D4C6A">
        <w:rPr>
          <w:rFonts w:hint="eastAsia"/>
          <w:snapToGrid/>
          <w:color w:val="000000"/>
        </w:rPr>
        <w:t>，</w:t>
      </w:r>
      <w:r w:rsidRPr="00CB21E2">
        <w:rPr>
          <w:rFonts w:hint="eastAsia"/>
          <w:snapToGrid/>
          <w:color w:val="000000"/>
        </w:rPr>
        <w:t>缔约国竭尽各方面努力</w:t>
      </w:r>
      <w:r w:rsidR="000D4C6A">
        <w:rPr>
          <w:rFonts w:hint="eastAsia"/>
          <w:snapToGrid/>
          <w:color w:val="000000"/>
        </w:rPr>
        <w:t>，</w:t>
      </w:r>
      <w:r w:rsidRPr="00CB21E2">
        <w:rPr>
          <w:rFonts w:hint="eastAsia"/>
          <w:snapToGrid/>
          <w:color w:val="000000"/>
        </w:rPr>
        <w:t>包括通过了题为“普及教育”的国家行动计划</w:t>
      </w:r>
      <w:r w:rsidR="000D4C6A">
        <w:rPr>
          <w:rFonts w:hint="eastAsia"/>
          <w:snapToGrid/>
          <w:color w:val="000000"/>
        </w:rPr>
        <w:t>，</w:t>
      </w:r>
      <w:r w:rsidRPr="00CB21E2">
        <w:rPr>
          <w:rFonts w:hint="eastAsia"/>
          <w:snapToGrid/>
          <w:color w:val="000000"/>
        </w:rPr>
        <w:t>以及据代表团介绍</w:t>
      </w:r>
      <w:r w:rsidR="000D4C6A">
        <w:rPr>
          <w:rFonts w:hint="eastAsia"/>
          <w:snapToGrid/>
          <w:color w:val="000000"/>
        </w:rPr>
        <w:t>，</w:t>
      </w:r>
      <w:r w:rsidRPr="00CB21E2">
        <w:rPr>
          <w:rFonts w:hint="eastAsia"/>
          <w:snapToGrid/>
          <w:color w:val="000000"/>
        </w:rPr>
        <w:t>拟对“教育部门十年发展计划”进行修订。委员会欢迎准备拨出赠款</w:t>
      </w:r>
      <w:r w:rsidR="000D4C6A">
        <w:rPr>
          <w:rFonts w:hint="eastAsia"/>
          <w:snapToGrid/>
          <w:color w:val="000000"/>
        </w:rPr>
        <w:t>，</w:t>
      </w:r>
      <w:r w:rsidRPr="00CB21E2">
        <w:rPr>
          <w:rFonts w:hint="eastAsia"/>
          <w:snapToGrid/>
          <w:color w:val="000000"/>
        </w:rPr>
        <w:t>为该国全体儿童提供教育费用资助</w:t>
      </w:r>
      <w:r w:rsidR="000D4C6A">
        <w:rPr>
          <w:rFonts w:hint="eastAsia"/>
          <w:snapToGrid/>
          <w:color w:val="000000"/>
        </w:rPr>
        <w:t>，</w:t>
      </w:r>
      <w:r w:rsidRPr="00CB21E2">
        <w:rPr>
          <w:rFonts w:hint="eastAsia"/>
          <w:snapToGrid/>
          <w:color w:val="000000"/>
        </w:rPr>
        <w:t>以及最近以加强教育资源资金管理为重点的改革。然而</w:t>
      </w:r>
      <w:r w:rsidR="000D4C6A">
        <w:rPr>
          <w:rFonts w:hint="eastAsia"/>
          <w:snapToGrid/>
          <w:color w:val="000000"/>
        </w:rPr>
        <w:t>，</w:t>
      </w:r>
      <w:r w:rsidRPr="00CB21E2">
        <w:rPr>
          <w:rFonts w:hint="eastAsia"/>
          <w:snapToGrid/>
          <w:color w:val="000000"/>
        </w:rPr>
        <w:t>委员会具体关注以下诸点</w:t>
      </w:r>
      <w:r w:rsidR="000D4C6A">
        <w:rPr>
          <w:rFonts w:hint="eastAsia"/>
          <w:snapToGrid/>
          <w:color w:val="000000"/>
        </w:rPr>
        <w:t>：</w:t>
      </w:r>
      <w:r w:rsidRPr="00CB21E2">
        <w:rPr>
          <w:rFonts w:hint="eastAsia"/>
          <w:snapToGrid/>
          <w:color w:val="000000"/>
        </w:rPr>
        <w:t>文盲率高、辍学人数多、教室过分拥挤、转入初中的学生比率低、不够格的“社区教员”、训练有素教师和现有学校设施数量不足、为小学、小学和初中学校拨出的预算资金不足、教育质量差</w:t>
      </w:r>
      <w:r w:rsidR="000D4C6A">
        <w:rPr>
          <w:rFonts w:hint="eastAsia"/>
          <w:snapToGrid/>
          <w:color w:val="000000"/>
        </w:rPr>
        <w:t>，</w:t>
      </w:r>
      <w:r w:rsidRPr="00CB21E2">
        <w:rPr>
          <w:rFonts w:hint="eastAsia"/>
          <w:snapToGrid/>
          <w:color w:val="000000"/>
        </w:rPr>
        <w:t>以及校内的性暴力和骚扰现象。委员会还关切的感到</w:t>
      </w:r>
      <w:r w:rsidR="000D4C6A">
        <w:rPr>
          <w:rFonts w:hint="eastAsia"/>
          <w:snapToGrid/>
          <w:color w:val="000000"/>
        </w:rPr>
        <w:t>，</w:t>
      </w:r>
      <w:r w:rsidRPr="00CB21E2">
        <w:rPr>
          <w:rFonts w:hint="eastAsia"/>
          <w:snapToGrid/>
          <w:color w:val="000000"/>
        </w:rPr>
        <w:t>古兰经学校的课程不符《公约》第</w:t>
      </w:r>
      <w:r w:rsidRPr="00CB21E2">
        <w:rPr>
          <w:rFonts w:hint="eastAsia"/>
          <w:snapToGrid/>
          <w:color w:val="000000"/>
        </w:rPr>
        <w:t>29</w:t>
      </w:r>
      <w:r w:rsidRPr="00CB21E2">
        <w:rPr>
          <w:rFonts w:hint="eastAsia"/>
          <w:snapToGrid/>
          <w:color w:val="000000"/>
        </w:rPr>
        <w:t>条的规定。</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72</w:t>
      </w:r>
      <w:r w:rsidR="00D143A3" w:rsidRPr="00CB21E2">
        <w:rPr>
          <w:rFonts w:ascii="Time New Roman" w:eastAsia="SimHei" w:hAnsi="Time New Roman" w:hint="eastAsia"/>
          <w:b/>
          <w:color w:val="000000"/>
        </w:rPr>
        <w:t>1</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根据《公约》第</w:t>
      </w:r>
      <w:r w:rsidRPr="00CB21E2">
        <w:rPr>
          <w:rFonts w:ascii="Time New Roman" w:eastAsia="SimHei" w:hAnsi="Time New Roman" w:hint="eastAsia"/>
          <w:b/>
          <w:color w:val="000000"/>
        </w:rPr>
        <w:t>28</w:t>
      </w:r>
      <w:r w:rsidRPr="00CB21E2">
        <w:rPr>
          <w:rFonts w:ascii="Time New Roman" w:eastAsia="SimHei" w:hAnsi="Time New Roman" w:hint="eastAsia"/>
          <w:color w:val="000000"/>
        </w:rPr>
        <w:t>条和第</w:t>
      </w:r>
      <w:r w:rsidRPr="00CB21E2">
        <w:rPr>
          <w:rFonts w:ascii="Time New Roman" w:eastAsia="SimHei" w:hAnsi="Time New Roman" w:hint="eastAsia"/>
          <w:b/>
          <w:color w:val="000000"/>
        </w:rPr>
        <w:t>29</w:t>
      </w:r>
      <w:r w:rsidRPr="00CB21E2">
        <w:rPr>
          <w:rFonts w:ascii="Time New Roman" w:eastAsia="SimHei" w:hAnsi="Time New Roman" w:hint="eastAsia"/>
          <w:color w:val="000000"/>
        </w:rPr>
        <w:t>条</w:t>
      </w:r>
      <w:r w:rsidR="000D4C6A">
        <w:rPr>
          <w:rFonts w:ascii="Time New Roman" w:eastAsia="SimHei" w:hAnsi="Time New Roman" w:hint="eastAsia"/>
          <w:color w:val="000000"/>
        </w:rPr>
        <w:t>，</w:t>
      </w:r>
      <w:r w:rsidRPr="00CB21E2">
        <w:rPr>
          <w:rFonts w:ascii="Time New Roman" w:eastAsia="SimHei" w:hAnsi="Time New Roman" w:hint="eastAsia"/>
          <w:color w:val="000000"/>
        </w:rPr>
        <w:t>并参照</w:t>
      </w:r>
      <w:r w:rsidRPr="00CB21E2">
        <w:rPr>
          <w:rFonts w:ascii="Time New Roman" w:eastAsia="SimHei" w:hAnsi="Time New Roman" w:hint="eastAsia"/>
          <w:b/>
          <w:color w:val="000000"/>
        </w:rPr>
        <w:t>2001</w:t>
      </w:r>
      <w:r w:rsidRPr="00CB21E2">
        <w:rPr>
          <w:rFonts w:ascii="Time New Roman" w:eastAsia="SimHei" w:hAnsi="Time New Roman" w:hint="eastAsia"/>
          <w:color w:val="000000"/>
        </w:rPr>
        <w:t>年委员会关于教育目的的一般性意见</w:t>
      </w:r>
      <w:r w:rsidR="000D4C6A">
        <w:rPr>
          <w:rFonts w:ascii="Time New Roman" w:eastAsia="SimHei" w:hAnsi="Time New Roman" w:hint="eastAsia"/>
          <w:b/>
          <w:color w:val="000000"/>
        </w:rPr>
        <w:t>1,</w:t>
      </w:r>
      <w:r w:rsidR="00CB21E2"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委员会建议缔约国继续拨出充分财政、人力和技术资源</w:t>
      </w:r>
      <w:r w:rsidR="000D4C6A">
        <w:rPr>
          <w:rFonts w:ascii="Time New Roman" w:eastAsia="SimHei" w:hAnsi="Time New Roman" w:hint="eastAsia"/>
          <w:color w:val="000000"/>
        </w:rPr>
        <w:t>，</w:t>
      </w:r>
      <w:r w:rsidRPr="00CB21E2">
        <w:rPr>
          <w:rFonts w:ascii="Time New Roman" w:eastAsia="SimHei" w:hAnsi="Time New Roman" w:hint="eastAsia"/>
          <w:color w:val="000000"/>
        </w:rPr>
        <w:t>以便</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修订“教育部门十年发展计划”并确保为此拨出资金</w:t>
      </w:r>
      <w:r w:rsidR="000D4C6A">
        <w:rPr>
          <w:rFonts w:ascii="Time New Roman" w:eastAsia="SimHei" w:hAnsi="Time New Roman" w:hint="eastAsia"/>
          <w:color w:val="000000"/>
        </w:rPr>
        <w:t>，</w:t>
      </w:r>
      <w:r w:rsidRPr="00CB21E2">
        <w:rPr>
          <w:rFonts w:ascii="Time New Roman" w:eastAsia="SimHei" w:hAnsi="Time New Roman" w:hint="eastAsia"/>
          <w:color w:val="000000"/>
        </w:rPr>
        <w:t>保障计划得到切实落实</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采取一切适当措施确保</w:t>
      </w:r>
      <w:r w:rsidR="000D4C6A">
        <w:rPr>
          <w:rFonts w:ascii="Time New Roman" w:eastAsia="SimHei" w:hAnsi="Time New Roman" w:hint="eastAsia"/>
          <w:color w:val="000000"/>
        </w:rPr>
        <w:t>，</w:t>
      </w:r>
      <w:r w:rsidRPr="00CB21E2">
        <w:rPr>
          <w:rFonts w:ascii="Time New Roman" w:eastAsia="SimHei" w:hAnsi="Time New Roman" w:hint="eastAsia"/>
          <w:color w:val="000000"/>
        </w:rPr>
        <w:t>既不征收直接</w:t>
      </w:r>
      <w:r w:rsidR="000D4C6A">
        <w:rPr>
          <w:rFonts w:ascii="Time New Roman" w:eastAsia="SimHei" w:hAnsi="Time New Roman" w:hint="eastAsia"/>
          <w:color w:val="000000"/>
        </w:rPr>
        <w:t>，</w:t>
      </w:r>
      <w:r w:rsidRPr="00CB21E2">
        <w:rPr>
          <w:rFonts w:ascii="Time New Roman" w:eastAsia="SimHei" w:hAnsi="Time New Roman" w:hint="eastAsia"/>
          <w:color w:val="000000"/>
        </w:rPr>
        <w:t>也不征收间接费用的免费小学教育</w:t>
      </w:r>
      <w:r w:rsidR="000D4C6A">
        <w:rPr>
          <w:rFonts w:ascii="Time New Roman" w:eastAsia="SimHei" w:hAnsi="Time New Roman" w:hint="eastAsia"/>
          <w:color w:val="000000"/>
        </w:rPr>
        <w:t>，</w:t>
      </w:r>
      <w:r w:rsidRPr="00CB21E2">
        <w:rPr>
          <w:rFonts w:ascii="Time New Roman" w:eastAsia="SimHei" w:hAnsi="Time New Roman" w:hint="eastAsia"/>
          <w:color w:val="000000"/>
        </w:rPr>
        <w:t>并采取措施防止儿童从小学辍学</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采取行动防止校内的体罚、性暴力和骚扰现象</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具体关注在受教育和充分享有受教育权方面的性别、社会经济和区域差别</w:t>
      </w:r>
      <w:r w:rsidR="000D4C6A">
        <w:rPr>
          <w:rFonts w:ascii="Time New Roman" w:eastAsia="SimHei" w:hAnsi="Time New Roman" w:hint="eastAsia"/>
          <w:color w:val="000000"/>
        </w:rPr>
        <w:t>，</w:t>
      </w:r>
      <w:r w:rsidRPr="00CB21E2">
        <w:rPr>
          <w:rFonts w:ascii="Time New Roman" w:eastAsia="SimHei" w:hAnsi="Time New Roman" w:hint="eastAsia"/>
          <w:color w:val="000000"/>
        </w:rPr>
        <w:t>包括采取具体措施</w:t>
      </w:r>
      <w:r w:rsidR="000D4C6A">
        <w:rPr>
          <w:rFonts w:ascii="Time New Roman" w:eastAsia="SimHei" w:hAnsi="Time New Roman" w:hint="eastAsia"/>
          <w:color w:val="000000"/>
        </w:rPr>
        <w:t>，</w:t>
      </w:r>
      <w:r w:rsidRPr="00CB21E2">
        <w:rPr>
          <w:rFonts w:ascii="Time New Roman" w:eastAsia="SimHei" w:hAnsi="Time New Roman" w:hint="eastAsia"/>
          <w:color w:val="000000"/>
        </w:rPr>
        <w:t>确保贫困家庭的儿童不受排斥并享有平等的机会</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加强执行“基本学习一揽子计划”以加紧对女孩的教育</w:t>
      </w:r>
      <w:r w:rsidR="000D4C6A">
        <w:rPr>
          <w:rFonts w:ascii="Time New Roman" w:eastAsia="SimHei" w:hAnsi="Time New Roman" w:hint="eastAsia"/>
          <w:color w:val="000000"/>
        </w:rPr>
        <w:t>，</w:t>
      </w:r>
      <w:r w:rsidRPr="00CB21E2">
        <w:rPr>
          <w:rFonts w:ascii="Time New Roman" w:eastAsia="SimHei" w:hAnsi="Time New Roman" w:hint="eastAsia"/>
          <w:color w:val="000000"/>
        </w:rPr>
        <w:t>并采取有效措施减少识字水平方面日益加剧的性别差别</w:t>
      </w:r>
      <w:r w:rsidR="000D4C6A">
        <w:rPr>
          <w:rFonts w:ascii="Time New Roman" w:eastAsia="SimHei" w:hAnsi="Time New Roman" w:hint="eastAsia"/>
          <w:color w:val="000000"/>
        </w:rPr>
        <w:t>，</w:t>
      </w:r>
      <w:r w:rsidRPr="00CB21E2">
        <w:rPr>
          <w:rFonts w:ascii="Time New Roman" w:eastAsia="SimHei" w:hAnsi="Time New Roman" w:hint="eastAsia"/>
          <w:color w:val="000000"/>
        </w:rPr>
        <w:t>包括采取旨在扭转上学读书以男孩为主的文化概念</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继续采取措施增加初中教育以及技术和职业培训的招生率</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增加受过培训的教师</w:t>
      </w:r>
      <w:r w:rsidR="000D4C6A">
        <w:rPr>
          <w:rFonts w:ascii="Time New Roman" w:eastAsia="SimHei" w:hAnsi="Time New Roman" w:hint="eastAsia"/>
          <w:color w:val="000000"/>
        </w:rPr>
        <w:t>，</w:t>
      </w:r>
      <w:r w:rsidRPr="00CB21E2">
        <w:rPr>
          <w:rFonts w:ascii="Time New Roman" w:eastAsia="SimHei" w:hAnsi="Time New Roman" w:hint="eastAsia"/>
          <w:color w:val="000000"/>
        </w:rPr>
        <w:t>尤其是女教师人数</w:t>
      </w:r>
      <w:r w:rsidR="000D4C6A">
        <w:rPr>
          <w:rFonts w:ascii="Time New Roman" w:eastAsia="SimHei" w:hAnsi="Time New Roman" w:hint="eastAsia"/>
          <w:color w:val="000000"/>
        </w:rPr>
        <w:t>；</w:t>
      </w:r>
      <w:r w:rsidRPr="00CB21E2">
        <w:rPr>
          <w:rFonts w:ascii="Time New Roman" w:eastAsia="SimHei" w:hAnsi="Time New Roman" w:hint="eastAsia"/>
          <w:color w:val="000000"/>
        </w:rPr>
        <w:t>提供进一步的学校设施</w:t>
      </w:r>
      <w:r w:rsidR="000D4C6A">
        <w:rPr>
          <w:rFonts w:ascii="Time New Roman" w:eastAsia="SimHei" w:hAnsi="Time New Roman" w:hint="eastAsia"/>
          <w:color w:val="000000"/>
        </w:rPr>
        <w:t>，</w:t>
      </w:r>
      <w:r w:rsidRPr="00CB21E2">
        <w:rPr>
          <w:rFonts w:ascii="Time New Roman" w:eastAsia="SimHei" w:hAnsi="Time New Roman" w:hint="eastAsia"/>
          <w:color w:val="000000"/>
        </w:rPr>
        <w:t>尤其是乡村社区的学校设施</w:t>
      </w:r>
      <w:r w:rsidR="000D4C6A">
        <w:rPr>
          <w:rFonts w:ascii="Time New Roman" w:eastAsia="SimHei" w:hAnsi="Time New Roman" w:hint="eastAsia"/>
          <w:color w:val="000000"/>
        </w:rPr>
        <w:t>；</w:t>
      </w:r>
      <w:r w:rsidRPr="00CB21E2">
        <w:rPr>
          <w:rFonts w:ascii="Time New Roman" w:eastAsia="SimHei" w:hAnsi="Time New Roman" w:hint="eastAsia"/>
          <w:color w:val="000000"/>
        </w:rPr>
        <w:t>增强努力通过为教师</w:t>
      </w:r>
      <w:r w:rsidR="000D4C6A">
        <w:rPr>
          <w:rFonts w:ascii="Time New Roman" w:eastAsia="SimHei" w:hAnsi="Time New Roman" w:hint="eastAsia"/>
          <w:color w:val="000000"/>
        </w:rPr>
        <w:t>，</w:t>
      </w:r>
      <w:r w:rsidRPr="00CB21E2">
        <w:rPr>
          <w:rFonts w:ascii="Time New Roman" w:eastAsia="SimHei" w:hAnsi="Time New Roman" w:hint="eastAsia"/>
          <w:color w:val="000000"/>
        </w:rPr>
        <w:t>包括“社区教师”提供适当和持续性培训以提高教学质量</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制定和执行为未报名入学儿童和辍学儿童开创替代性教育机会的活动方案</w:t>
      </w:r>
      <w:r w:rsidR="000D4C6A">
        <w:rPr>
          <w:rFonts w:ascii="Time New Roman" w:eastAsia="SimHei" w:hAnsi="Time New Roman" w:hint="eastAsia"/>
          <w:color w:val="000000"/>
        </w:rPr>
        <w:t>，</w:t>
      </w:r>
      <w:r w:rsidRPr="00CB21E2">
        <w:rPr>
          <w:rFonts w:ascii="Time New Roman" w:eastAsia="SimHei" w:hAnsi="Time New Roman" w:hint="eastAsia"/>
          <w:color w:val="000000"/>
        </w:rPr>
        <w:t>包括通过学校监察人员增强监督和在职咨询</w:t>
      </w:r>
      <w:r w:rsidR="000D4C6A">
        <w:rPr>
          <w:rFonts w:ascii="Time New Roman" w:eastAsia="SimHei" w:hAnsi="Time New Roman" w:hint="eastAsia"/>
          <w:color w:val="000000"/>
        </w:rPr>
        <w:t>，</w:t>
      </w:r>
      <w:r w:rsidRPr="00CB21E2">
        <w:rPr>
          <w:rFonts w:ascii="Time New Roman" w:eastAsia="SimHei" w:hAnsi="Time New Roman" w:hint="eastAsia"/>
          <w:color w:val="000000"/>
        </w:rPr>
        <w:t>对教师展开有关性别问题、生活技能和关于艾滋病毒</w:t>
      </w:r>
      <w:r w:rsidR="000D4C6A">
        <w:rPr>
          <w:rFonts w:ascii="Time New Roman" w:eastAsia="SimHei" w:hAnsi="Time New Roman" w:hint="eastAsia"/>
          <w:color w:val="000000"/>
        </w:rPr>
        <w:t>/</w:t>
      </w:r>
      <w:r w:rsidRPr="00CB21E2">
        <w:rPr>
          <w:rFonts w:ascii="Time New Roman" w:eastAsia="SimHei" w:hAnsi="Time New Roman" w:hint="eastAsia"/>
          <w:color w:val="000000"/>
        </w:rPr>
        <w:t>艾滋病知识</w:t>
      </w:r>
      <w:r w:rsidR="000D4C6A">
        <w:rPr>
          <w:rFonts w:ascii="Time New Roman" w:eastAsia="SimHei" w:hAnsi="Time New Roman" w:hint="eastAsia"/>
          <w:color w:val="000000"/>
        </w:rPr>
        <w:t>/</w:t>
      </w:r>
      <w:r w:rsidRPr="00CB21E2">
        <w:rPr>
          <w:rFonts w:ascii="Time New Roman" w:eastAsia="SimHei" w:hAnsi="Time New Roman" w:hint="eastAsia"/>
          <w:color w:val="000000"/>
        </w:rPr>
        <w:t>认识方面的培训</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继续在学校课程中列入关于人权培训</w:t>
      </w:r>
      <w:r w:rsidR="000D4C6A">
        <w:rPr>
          <w:rFonts w:ascii="Time New Roman" w:eastAsia="SimHei" w:hAnsi="Time New Roman" w:hint="eastAsia"/>
          <w:color w:val="000000"/>
        </w:rPr>
        <w:t>，</w:t>
      </w:r>
      <w:r w:rsidRPr="00CB21E2">
        <w:rPr>
          <w:rFonts w:ascii="Time New Roman" w:eastAsia="SimHei" w:hAnsi="Time New Roman" w:hint="eastAsia"/>
          <w:color w:val="000000"/>
        </w:rPr>
        <w:t>尤其关于儿童权利的培训</w:t>
      </w:r>
      <w:r w:rsidR="000D4C6A">
        <w:rPr>
          <w:rFonts w:ascii="Time New Roman" w:eastAsia="SimHei" w:hAnsi="Time New Roman" w:hint="eastAsia"/>
          <w:color w:val="000000"/>
        </w:rPr>
        <w:t>；</w:t>
      </w:r>
    </w:p>
    <w:p w:rsidR="0046485E" w:rsidRPr="00CB21E2" w:rsidRDefault="0046485E" w:rsidP="00003EC4">
      <w:pPr>
        <w:numPr>
          <w:ilvl w:val="0"/>
          <w:numId w:val="130"/>
        </w:numPr>
        <w:rPr>
          <w:rFonts w:ascii="Time New Roman" w:eastAsia="SimHei" w:hAnsi="Time New Roman" w:hint="eastAsia"/>
          <w:color w:val="000000"/>
        </w:rPr>
      </w:pPr>
      <w:r w:rsidRPr="00CB21E2">
        <w:rPr>
          <w:rFonts w:ascii="Time New Roman" w:eastAsia="SimHei" w:hAnsi="Time New Roman" w:hint="eastAsia"/>
          <w:color w:val="000000"/>
        </w:rPr>
        <w:t>采取措施确保古兰经学校的课程符合《公约》第</w:t>
      </w:r>
      <w:r w:rsidRPr="00CB21E2">
        <w:rPr>
          <w:rFonts w:ascii="Time New Roman" w:eastAsia="SimHei" w:hAnsi="Time New Roman" w:hint="eastAsia"/>
          <w:b/>
          <w:color w:val="000000"/>
        </w:rPr>
        <w:t>29</w:t>
      </w:r>
      <w:r w:rsidRPr="00CB21E2">
        <w:rPr>
          <w:rFonts w:ascii="Time New Roman" w:eastAsia="SimHei" w:hAnsi="Time New Roman" w:hint="eastAsia"/>
          <w:color w:val="000000"/>
        </w:rPr>
        <w:t>条规定</w:t>
      </w:r>
      <w:r w:rsidR="000D4C6A">
        <w:rPr>
          <w:rFonts w:ascii="Time New Roman" w:eastAsia="SimHei" w:hAnsi="Time New Roman" w:hint="eastAsia"/>
          <w:color w:val="000000"/>
        </w:rPr>
        <w:t>，</w:t>
      </w:r>
      <w:r w:rsidRPr="00CB21E2">
        <w:rPr>
          <w:rFonts w:ascii="Time New Roman" w:eastAsia="SimHei" w:hAnsi="Time New Roman" w:hint="eastAsia"/>
          <w:color w:val="000000"/>
        </w:rPr>
        <w:t>并使古兰经学校融入普通教育体系</w:t>
      </w:r>
      <w:r w:rsidR="000D4C6A">
        <w:rPr>
          <w:rFonts w:ascii="Time New Roman" w:eastAsia="SimHei" w:hAnsi="Time New Roman" w:hint="eastAsia"/>
          <w:color w:val="000000"/>
        </w:rPr>
        <w:t>；</w:t>
      </w:r>
    </w:p>
    <w:p w:rsidR="0046485E" w:rsidRPr="00CB21E2" w:rsidRDefault="0046485E" w:rsidP="00003EC4">
      <w:pPr>
        <w:numPr>
          <w:ilvl w:val="0"/>
          <w:numId w:val="130"/>
        </w:numPr>
        <w:spacing w:after="240"/>
        <w:rPr>
          <w:rFonts w:ascii="Time New Roman" w:eastAsia="SimHei" w:hAnsi="Time New Roman" w:hint="eastAsia"/>
          <w:color w:val="000000"/>
        </w:rPr>
      </w:pPr>
      <w:r w:rsidRPr="00CB21E2">
        <w:rPr>
          <w:rFonts w:ascii="Time New Roman" w:eastAsia="SimHei" w:hAnsi="Time New Roman" w:hint="eastAsia"/>
          <w:color w:val="000000"/>
        </w:rPr>
        <w:t>改善统计数据的收集和分析。</w:t>
      </w:r>
    </w:p>
    <w:p w:rsidR="0046485E" w:rsidRDefault="0046485E" w:rsidP="00003EC4">
      <w:pPr>
        <w:pStyle w:val="Heading4"/>
        <w:rPr>
          <w:rFonts w:hint="eastAsia"/>
        </w:rPr>
      </w:pPr>
      <w:bookmarkStart w:id="866" w:name="_Toc176169587"/>
      <w:bookmarkStart w:id="867" w:name="_Toc176233440"/>
      <w:r>
        <w:rPr>
          <w:rFonts w:hint="eastAsia"/>
        </w:rPr>
        <w:t>休闲、娱乐和文化活动</w:t>
      </w:r>
      <w:bookmarkEnd w:id="866"/>
      <w:bookmarkEnd w:id="867"/>
    </w:p>
    <w:p w:rsidR="0046485E" w:rsidRDefault="0046485E">
      <w:pPr>
        <w:rPr>
          <w:rFonts w:hint="eastAsia"/>
          <w:color w:val="000000"/>
        </w:rPr>
      </w:pPr>
      <w:r>
        <w:rPr>
          <w:rFonts w:hint="eastAsia"/>
          <w:color w:val="000000"/>
        </w:rPr>
        <w:tab/>
      </w:r>
      <w:r>
        <w:rPr>
          <w:color w:val="000000"/>
        </w:rPr>
        <w:t>72</w:t>
      </w:r>
      <w:r w:rsidR="00D143A3">
        <w:rPr>
          <w:rFonts w:hint="eastAsia"/>
          <w:color w:val="000000"/>
        </w:rPr>
        <w:t>2.</w:t>
      </w:r>
      <w:r>
        <w:rPr>
          <w:rFonts w:hint="eastAsia"/>
          <w:color w:val="000000"/>
        </w:rPr>
        <w:t xml:space="preserve">  </w:t>
      </w:r>
      <w:r>
        <w:rPr>
          <w:rFonts w:hint="eastAsia"/>
          <w:color w:val="000000"/>
        </w:rPr>
        <w:t>委员会关切地注意到</w:t>
      </w:r>
      <w:r w:rsidR="000D4C6A">
        <w:rPr>
          <w:rFonts w:hint="eastAsia"/>
          <w:color w:val="000000"/>
        </w:rPr>
        <w:t>，</w:t>
      </w:r>
      <w:r>
        <w:rPr>
          <w:rFonts w:hint="eastAsia"/>
          <w:color w:val="000000"/>
        </w:rPr>
        <w:t>根据缔约国</w:t>
      </w:r>
      <w:r w:rsidR="000D4C6A">
        <w:rPr>
          <w:rFonts w:hint="eastAsia"/>
          <w:color w:val="000000"/>
        </w:rPr>
        <w:t>，</w:t>
      </w:r>
      <w:r>
        <w:rPr>
          <w:rFonts w:hint="eastAsia"/>
          <w:color w:val="000000"/>
        </w:rPr>
        <w:t>对儿童休息和休闲、从事适合于儿童年龄的游戏和娱乐活动以及免费参与文化和艺术生活的权利不够重视。委员会还感到关切的是</w:t>
      </w:r>
      <w:r w:rsidR="000D4C6A">
        <w:rPr>
          <w:rFonts w:hint="eastAsia"/>
          <w:color w:val="000000"/>
        </w:rPr>
        <w:t>，</w:t>
      </w:r>
      <w:r>
        <w:rPr>
          <w:rFonts w:hint="eastAsia"/>
          <w:color w:val="000000"/>
        </w:rPr>
        <w:t>接受非正式教育儿童或工作儿童的休息权未系统地予以确认。</w:t>
      </w:r>
    </w:p>
    <w:p w:rsidR="0046485E" w:rsidRPr="00CB21E2" w:rsidRDefault="0046485E" w:rsidP="00003EC4">
      <w:pPr>
        <w:spacing w:after="32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72</w:t>
      </w:r>
      <w:r w:rsidR="00D143A3" w:rsidRPr="00CB21E2">
        <w:rPr>
          <w:rFonts w:ascii="Time New Roman" w:eastAsia="SimHei" w:hAnsi="Time New Roman" w:hint="eastAsia"/>
          <w:b/>
          <w:color w:val="000000"/>
        </w:rPr>
        <w:t>3</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委员会建议缔约国考虑到儿童的身心发展需要</w:t>
      </w:r>
      <w:r w:rsidR="000D4C6A">
        <w:rPr>
          <w:rFonts w:ascii="Time New Roman" w:eastAsia="SimHei" w:hAnsi="Time New Roman" w:hint="eastAsia"/>
          <w:color w:val="000000"/>
        </w:rPr>
        <w:t>，</w:t>
      </w:r>
      <w:r w:rsidRPr="00CB21E2">
        <w:rPr>
          <w:rFonts w:ascii="Time New Roman" w:eastAsia="SimHei" w:hAnsi="Time New Roman" w:hint="eastAsia"/>
          <w:color w:val="000000"/>
        </w:rPr>
        <w:t>充分注意为儿童、尤其为弱势群体儿童制定休闲和文化活动计划。委员会还建议缔约国进一步为全体儿童制定课余活动</w:t>
      </w:r>
      <w:r w:rsidR="000D4C6A">
        <w:rPr>
          <w:rFonts w:ascii="Time New Roman" w:eastAsia="SimHei" w:hAnsi="Time New Roman" w:hint="eastAsia"/>
          <w:color w:val="000000"/>
        </w:rPr>
        <w:t>，</w:t>
      </w:r>
      <w:r w:rsidRPr="00CB21E2">
        <w:rPr>
          <w:rFonts w:ascii="Time New Roman" w:eastAsia="SimHei" w:hAnsi="Time New Roman" w:hint="eastAsia"/>
          <w:color w:val="000000"/>
        </w:rPr>
        <w:t>并拨出充分预算资金有效地落实各项课余活动。此外</w:t>
      </w:r>
      <w:r w:rsidR="000D4C6A">
        <w:rPr>
          <w:rFonts w:ascii="Time New Roman" w:eastAsia="SimHei" w:hAnsi="Time New Roman" w:hint="eastAsia"/>
          <w:color w:val="000000"/>
        </w:rPr>
        <w:t>，</w:t>
      </w:r>
      <w:r w:rsidRPr="00CB21E2">
        <w:rPr>
          <w:rFonts w:ascii="Time New Roman" w:eastAsia="SimHei" w:hAnsi="Time New Roman" w:hint="eastAsia"/>
          <w:color w:val="000000"/>
        </w:rPr>
        <w:t>委员会建议各地方当局和运输、公共工程及城镇规划部采取步骤</w:t>
      </w:r>
      <w:r w:rsidR="000D4C6A">
        <w:rPr>
          <w:rFonts w:ascii="Time New Roman" w:eastAsia="SimHei" w:hAnsi="Time New Roman" w:hint="eastAsia"/>
          <w:color w:val="000000"/>
        </w:rPr>
        <w:t>，</w:t>
      </w:r>
      <w:r w:rsidRPr="00CB21E2">
        <w:rPr>
          <w:rFonts w:ascii="Time New Roman" w:eastAsia="SimHei" w:hAnsi="Time New Roman" w:hint="eastAsia"/>
          <w:color w:val="000000"/>
        </w:rPr>
        <w:t>确保在所有各分区保留从事休闲和体育活动的场地</w:t>
      </w:r>
      <w:r w:rsidR="000D4C6A">
        <w:rPr>
          <w:rFonts w:ascii="Time New Roman" w:eastAsia="SimHei" w:hAnsi="Time New Roman" w:hint="eastAsia"/>
          <w:color w:val="000000"/>
        </w:rPr>
        <w:t>，</w:t>
      </w:r>
      <w:r w:rsidRPr="00CB21E2">
        <w:rPr>
          <w:rFonts w:ascii="Time New Roman" w:eastAsia="SimHei" w:hAnsi="Time New Roman" w:hint="eastAsia"/>
          <w:color w:val="000000"/>
        </w:rPr>
        <w:t>而且文化、体育和休闲部应当为青年组织提供更多的支持。</w:t>
      </w:r>
    </w:p>
    <w:p w:rsidR="0046485E" w:rsidRPr="00CA4847" w:rsidRDefault="00D143A3" w:rsidP="00003EC4">
      <w:pPr>
        <w:pStyle w:val="Heading3"/>
        <w:rPr>
          <w:rFonts w:eastAsia="KaiTi_GB2312" w:hint="eastAsia"/>
          <w:spacing w:val="0"/>
          <w:kern w:val="0"/>
          <w:u w:val="none"/>
        </w:rPr>
      </w:pPr>
      <w:bookmarkStart w:id="868" w:name="_Toc176169588"/>
      <w:bookmarkStart w:id="869" w:name="_Toc176233441"/>
      <w:r w:rsidRPr="00CB21E2">
        <w:rPr>
          <w:rFonts w:hint="eastAsia"/>
          <w:u w:val="none"/>
        </w:rPr>
        <w:t>7.</w:t>
      </w:r>
      <w:r w:rsidR="0046485E" w:rsidRPr="00CB21E2">
        <w:rPr>
          <w:rFonts w:hint="eastAsia"/>
          <w:u w:val="none"/>
        </w:rPr>
        <w:t xml:space="preserve">  </w:t>
      </w:r>
      <w:r w:rsidR="0046485E" w:rsidRPr="00CB21E2">
        <w:rPr>
          <w:rFonts w:hint="eastAsia"/>
        </w:rPr>
        <w:t>特别保护措施</w:t>
      </w:r>
      <w:r w:rsidR="0046485E" w:rsidRPr="00CB21E2">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22</w:t>
      </w:r>
      <w:r w:rsidR="0046485E" w:rsidRPr="00CA4847">
        <w:rPr>
          <w:rFonts w:eastAsia="KaiTi_GB2312" w:hint="eastAsia"/>
          <w:spacing w:val="0"/>
          <w:kern w:val="0"/>
          <w:u w:val="none"/>
        </w:rPr>
        <w:t>、</w:t>
      </w:r>
      <w:r w:rsidR="0046485E" w:rsidRPr="00CA4847">
        <w:rPr>
          <w:rFonts w:eastAsia="KaiTi_GB2312" w:hint="eastAsia"/>
          <w:spacing w:val="0"/>
          <w:kern w:val="0"/>
          <w:u w:val="none"/>
        </w:rPr>
        <w:t>30</w:t>
      </w:r>
      <w:r w:rsidR="0046485E" w:rsidRPr="00CA4847">
        <w:rPr>
          <w:rFonts w:eastAsia="KaiTi_GB2312" w:hint="eastAsia"/>
          <w:spacing w:val="0"/>
          <w:kern w:val="0"/>
          <w:u w:val="none"/>
        </w:rPr>
        <w:t>条、第</w:t>
      </w:r>
      <w:r w:rsidR="0046485E" w:rsidRPr="00CA4847">
        <w:rPr>
          <w:rFonts w:eastAsia="KaiTi_GB2312" w:hint="eastAsia"/>
          <w:spacing w:val="0"/>
          <w:kern w:val="0"/>
          <w:u w:val="none"/>
        </w:rPr>
        <w:t>32</w:t>
      </w:r>
      <w:r w:rsidR="0046485E" w:rsidRPr="00CA4847">
        <w:rPr>
          <w:rFonts w:eastAsia="KaiTi_GB2312" w:hint="eastAsia"/>
          <w:spacing w:val="0"/>
          <w:kern w:val="0"/>
          <w:u w:val="none"/>
        </w:rPr>
        <w:t>至</w:t>
      </w:r>
      <w:r w:rsidR="0046485E" w:rsidRPr="00CA4847">
        <w:rPr>
          <w:rFonts w:eastAsia="KaiTi_GB2312" w:hint="eastAsia"/>
          <w:spacing w:val="0"/>
          <w:kern w:val="0"/>
          <w:u w:val="none"/>
        </w:rPr>
        <w:t>36</w:t>
      </w:r>
      <w:r w:rsidR="0046485E" w:rsidRPr="00CA4847">
        <w:rPr>
          <w:rFonts w:eastAsia="KaiTi_GB2312" w:hint="eastAsia"/>
          <w:spacing w:val="0"/>
          <w:kern w:val="0"/>
          <w:u w:val="none"/>
        </w:rPr>
        <w:t>条、第</w:t>
      </w:r>
      <w:r w:rsidR="0046485E" w:rsidRPr="00CA4847">
        <w:rPr>
          <w:rFonts w:eastAsia="KaiTi_GB2312" w:hint="eastAsia"/>
          <w:spacing w:val="0"/>
          <w:kern w:val="0"/>
          <w:u w:val="none"/>
        </w:rPr>
        <w:t>37</w:t>
      </w:r>
      <w:r w:rsidR="0046485E" w:rsidRPr="00CA4847">
        <w:rPr>
          <w:rFonts w:eastAsia="KaiTi_GB2312" w:hint="eastAsia"/>
          <w:spacing w:val="0"/>
          <w:kern w:val="0"/>
          <w:u w:val="none"/>
        </w:rPr>
        <w:t>条</w:t>
      </w:r>
      <w:r w:rsidR="00CB21E2" w:rsidRPr="00CA4847">
        <w:rPr>
          <w:rFonts w:eastAsia="KaiTi_GB2312"/>
          <w:spacing w:val="0"/>
          <w:kern w:val="0"/>
          <w:u w:val="none"/>
        </w:rPr>
        <w:br/>
      </w:r>
      <w:r w:rsidR="000D4C6A">
        <w:rPr>
          <w:rFonts w:eastAsia="KaiTi_GB2312" w:hint="eastAsia"/>
          <w:spacing w:val="0"/>
          <w:kern w:val="0"/>
          <w:u w:val="none"/>
        </w:rPr>
        <w:t>(</w:t>
      </w:r>
      <w:r w:rsidR="0046485E" w:rsidRPr="00CA4847">
        <w:rPr>
          <w:rFonts w:eastAsia="KaiTi_GB2312" w:hint="eastAsia"/>
          <w:spacing w:val="0"/>
          <w:kern w:val="0"/>
          <w:u w:val="none"/>
        </w:rPr>
        <w:t>第</w:t>
      </w:r>
      <w:r w:rsidR="000D4C6A">
        <w:rPr>
          <w:rFonts w:eastAsia="KaiTi_GB2312" w:hint="eastAsia"/>
          <w:spacing w:val="0"/>
          <w:kern w:val="0"/>
          <w:u w:val="none"/>
        </w:rPr>
        <w:t>(</w:t>
      </w:r>
      <w:r w:rsidR="0046485E" w:rsidRPr="00CA4847">
        <w:rPr>
          <w:rFonts w:eastAsia="KaiTi_GB2312"/>
          <w:spacing w:val="0"/>
          <w:kern w:val="0"/>
          <w:u w:val="none"/>
        </w:rPr>
        <w:t>b</w:t>
      </w:r>
      <w:r w:rsidR="000D4C6A">
        <w:rPr>
          <w:rFonts w:eastAsia="KaiTi_GB2312" w:hint="eastAsia"/>
          <w:spacing w:val="0"/>
          <w:kern w:val="0"/>
          <w:u w:val="none"/>
        </w:rPr>
        <w:t>)</w:t>
      </w:r>
      <w:r w:rsidR="0046485E" w:rsidRPr="00CA4847">
        <w:rPr>
          <w:rFonts w:eastAsia="KaiTi_GB2312" w:hint="eastAsia"/>
          <w:spacing w:val="0"/>
          <w:kern w:val="0"/>
          <w:u w:val="none"/>
        </w:rPr>
        <w:t>至</w:t>
      </w:r>
      <w:r w:rsidR="000D4C6A">
        <w:rPr>
          <w:rFonts w:eastAsia="KaiTi_GB2312" w:hint="eastAsia"/>
          <w:spacing w:val="0"/>
          <w:kern w:val="0"/>
          <w:u w:val="none"/>
        </w:rPr>
        <w:t>(</w:t>
      </w:r>
      <w:r w:rsidR="0046485E" w:rsidRPr="00CA4847">
        <w:rPr>
          <w:rFonts w:eastAsia="KaiTi_GB2312"/>
          <w:spacing w:val="0"/>
          <w:kern w:val="0"/>
          <w:u w:val="none"/>
        </w:rPr>
        <w:t>d</w:t>
      </w:r>
      <w:r w:rsidR="000D4C6A">
        <w:rPr>
          <w:rFonts w:eastAsia="KaiTi_GB2312" w:hint="eastAsia"/>
          <w:spacing w:val="0"/>
          <w:kern w:val="0"/>
          <w:u w:val="none"/>
        </w:rPr>
        <w:t>)</w:t>
      </w:r>
      <w:r w:rsidR="0046485E" w:rsidRPr="00CA4847">
        <w:rPr>
          <w:rFonts w:eastAsia="KaiTi_GB2312" w:hint="eastAsia"/>
          <w:spacing w:val="0"/>
          <w:kern w:val="0"/>
          <w:u w:val="none"/>
        </w:rPr>
        <w:t>款</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38</w:t>
      </w:r>
      <w:r w:rsidR="0046485E" w:rsidRPr="00CA4847">
        <w:rPr>
          <w:rFonts w:eastAsia="KaiTi_GB2312" w:hint="eastAsia"/>
          <w:spacing w:val="0"/>
          <w:kern w:val="0"/>
          <w:u w:val="none"/>
        </w:rPr>
        <w:t>、</w:t>
      </w:r>
      <w:r w:rsidR="0046485E" w:rsidRPr="00CA4847">
        <w:rPr>
          <w:rFonts w:eastAsia="KaiTi_GB2312" w:hint="eastAsia"/>
          <w:spacing w:val="0"/>
          <w:kern w:val="0"/>
          <w:u w:val="none"/>
        </w:rPr>
        <w:t>39</w:t>
      </w:r>
      <w:r w:rsidR="0046485E" w:rsidRPr="00CA4847">
        <w:rPr>
          <w:rFonts w:eastAsia="KaiTi_GB2312" w:hint="eastAsia"/>
          <w:spacing w:val="0"/>
          <w:kern w:val="0"/>
          <w:u w:val="none"/>
        </w:rPr>
        <w:t>和第</w:t>
      </w:r>
      <w:r w:rsidR="0046485E" w:rsidRPr="00CA4847">
        <w:rPr>
          <w:rFonts w:eastAsia="KaiTi_GB2312" w:hint="eastAsia"/>
          <w:spacing w:val="0"/>
          <w:kern w:val="0"/>
          <w:u w:val="none"/>
        </w:rPr>
        <w:t>40</w:t>
      </w:r>
      <w:r w:rsidR="003D325B" w:rsidRPr="00CA4847">
        <w:rPr>
          <w:rFonts w:eastAsia="KaiTi_GB2312" w:hint="eastAsia"/>
          <w:spacing w:val="0"/>
          <w:kern w:val="0"/>
          <w:u w:val="none"/>
        </w:rPr>
        <w:t>条</w:t>
      </w:r>
      <w:r w:rsidR="000D4C6A">
        <w:rPr>
          <w:rFonts w:eastAsia="KaiTi_GB2312" w:hint="eastAsia"/>
          <w:spacing w:val="0"/>
          <w:kern w:val="0"/>
          <w:u w:val="none"/>
        </w:rPr>
        <w:t>)</w:t>
      </w:r>
      <w:bookmarkEnd w:id="868"/>
      <w:bookmarkEnd w:id="869"/>
    </w:p>
    <w:p w:rsidR="0046485E" w:rsidRDefault="0046485E" w:rsidP="00003EC4">
      <w:pPr>
        <w:pStyle w:val="Heading4"/>
        <w:rPr>
          <w:rFonts w:hint="eastAsia"/>
        </w:rPr>
      </w:pPr>
      <w:bookmarkStart w:id="870" w:name="_Toc176169589"/>
      <w:bookmarkStart w:id="871" w:name="_Toc176233442"/>
      <w:r>
        <w:rPr>
          <w:rFonts w:hint="eastAsia"/>
        </w:rPr>
        <w:t>寻求庇护儿童和难民儿童</w:t>
      </w:r>
      <w:bookmarkEnd w:id="870"/>
      <w:bookmarkEnd w:id="871"/>
    </w:p>
    <w:p w:rsidR="0046485E" w:rsidRDefault="0046485E">
      <w:pPr>
        <w:rPr>
          <w:rFonts w:hint="eastAsia"/>
          <w:color w:val="000000"/>
        </w:rPr>
      </w:pPr>
      <w:r>
        <w:rPr>
          <w:rFonts w:hint="eastAsia"/>
          <w:color w:val="000000"/>
        </w:rPr>
        <w:tab/>
      </w:r>
      <w:r>
        <w:rPr>
          <w:color w:val="000000"/>
        </w:rPr>
        <w:t>72</w:t>
      </w:r>
      <w:r w:rsidR="00D143A3">
        <w:rPr>
          <w:rFonts w:hint="eastAsia"/>
          <w:color w:val="000000"/>
        </w:rPr>
        <w:t>4.</w:t>
      </w:r>
      <w:r>
        <w:rPr>
          <w:rFonts w:hint="eastAsia"/>
          <w:color w:val="000000"/>
        </w:rPr>
        <w:t xml:space="preserve">  </w:t>
      </w:r>
      <w:r>
        <w:rPr>
          <w:rFonts w:hint="eastAsia"/>
          <w:color w:val="000000"/>
        </w:rPr>
        <w:t>委员会赞赏地注意到缔约国尊重寻求庇护者的权利</w:t>
      </w:r>
      <w:r w:rsidR="000D4C6A">
        <w:rPr>
          <w:rFonts w:hint="eastAsia"/>
          <w:color w:val="000000"/>
        </w:rPr>
        <w:t>，</w:t>
      </w:r>
      <w:r>
        <w:rPr>
          <w:rFonts w:hint="eastAsia"/>
          <w:color w:val="000000"/>
        </w:rPr>
        <w:t>并为难民儿童获得基本服务</w:t>
      </w:r>
      <w:r w:rsidR="000D4C6A">
        <w:rPr>
          <w:rFonts w:hint="eastAsia"/>
          <w:color w:val="000000"/>
        </w:rPr>
        <w:t>，</w:t>
      </w:r>
      <w:r>
        <w:rPr>
          <w:rFonts w:hint="eastAsia"/>
          <w:color w:val="000000"/>
        </w:rPr>
        <w:t>包括卫生、教育及休闲提供了便利。然而</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有报告称一些上述儿童遭受虐待和暴力。</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72</w:t>
      </w:r>
      <w:r w:rsidR="00D143A3" w:rsidRPr="00CB21E2">
        <w:rPr>
          <w:rFonts w:ascii="Time New Roman" w:eastAsia="SimHei" w:hAnsi="Time New Roman" w:hint="eastAsia"/>
          <w:b/>
          <w:color w:val="000000"/>
        </w:rPr>
        <w:t>5</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CB21E2" w:rsidRDefault="0046485E" w:rsidP="00005150">
      <w:pPr>
        <w:numPr>
          <w:ilvl w:val="0"/>
          <w:numId w:val="131"/>
        </w:numPr>
        <w:rPr>
          <w:rFonts w:ascii="Time New Roman" w:eastAsia="SimHei" w:hAnsi="Time New Roman" w:hint="eastAsia"/>
          <w:color w:val="000000"/>
        </w:rPr>
      </w:pPr>
      <w:r w:rsidRPr="00CB21E2">
        <w:rPr>
          <w:rFonts w:ascii="Time New Roman" w:eastAsia="SimHei" w:hAnsi="Time New Roman" w:hint="eastAsia"/>
          <w:color w:val="000000"/>
        </w:rPr>
        <w:t>继续努力帮助难民儿童</w:t>
      </w:r>
      <w:r w:rsidR="000D4C6A">
        <w:rPr>
          <w:rFonts w:ascii="Time New Roman" w:eastAsia="SimHei" w:hAnsi="Time New Roman" w:hint="eastAsia"/>
          <w:color w:val="000000"/>
        </w:rPr>
        <w:t>，</w:t>
      </w:r>
      <w:r w:rsidRPr="00CB21E2">
        <w:rPr>
          <w:rFonts w:ascii="Time New Roman" w:eastAsia="SimHei" w:hAnsi="Time New Roman" w:hint="eastAsia"/>
          <w:color w:val="000000"/>
        </w:rPr>
        <w:t>尤其为其提供基本社会服务</w:t>
      </w:r>
      <w:r w:rsidR="000D4C6A">
        <w:rPr>
          <w:rFonts w:ascii="Time New Roman" w:eastAsia="SimHei" w:hAnsi="Time New Roman" w:hint="eastAsia"/>
          <w:color w:val="000000"/>
        </w:rPr>
        <w:t>；</w:t>
      </w:r>
    </w:p>
    <w:p w:rsidR="0046485E" w:rsidRPr="00CB21E2" w:rsidRDefault="0046485E" w:rsidP="00005150">
      <w:pPr>
        <w:numPr>
          <w:ilvl w:val="0"/>
          <w:numId w:val="131"/>
        </w:numPr>
        <w:rPr>
          <w:rFonts w:ascii="Time New Roman" w:eastAsia="SimHei" w:hAnsi="Time New Roman" w:hint="eastAsia"/>
          <w:color w:val="000000"/>
        </w:rPr>
      </w:pPr>
      <w:r w:rsidRPr="00CB21E2">
        <w:rPr>
          <w:rFonts w:ascii="Time New Roman" w:eastAsia="SimHei" w:hAnsi="Time New Roman" w:hint="eastAsia"/>
          <w:color w:val="000000"/>
        </w:rPr>
        <w:t>考虑通过一项国家援助政策</w:t>
      </w:r>
      <w:r w:rsidR="000D4C6A">
        <w:rPr>
          <w:rFonts w:ascii="Time New Roman" w:eastAsia="SimHei" w:hAnsi="Time New Roman" w:hint="eastAsia"/>
          <w:color w:val="000000"/>
        </w:rPr>
        <w:t>，</w:t>
      </w:r>
      <w:r w:rsidRPr="00CB21E2">
        <w:rPr>
          <w:rFonts w:ascii="Time New Roman" w:eastAsia="SimHei" w:hAnsi="Time New Roman" w:hint="eastAsia"/>
          <w:color w:val="000000"/>
        </w:rPr>
        <w:t>涵盖处于紧急情况下的儿童</w:t>
      </w:r>
      <w:r w:rsidR="000D4C6A">
        <w:rPr>
          <w:rFonts w:ascii="Time New Roman" w:eastAsia="SimHei" w:hAnsi="Time New Roman" w:hint="eastAsia"/>
          <w:color w:val="000000"/>
        </w:rPr>
        <w:t>；</w:t>
      </w:r>
    </w:p>
    <w:p w:rsidR="0046485E" w:rsidRPr="00CB21E2" w:rsidRDefault="0046485E" w:rsidP="00005150">
      <w:pPr>
        <w:numPr>
          <w:ilvl w:val="0"/>
          <w:numId w:val="131"/>
        </w:numPr>
        <w:spacing w:after="240"/>
        <w:rPr>
          <w:rFonts w:ascii="Time New Roman" w:eastAsia="SimHei" w:hAnsi="Time New Roman" w:hint="eastAsia"/>
          <w:color w:val="000000"/>
        </w:rPr>
      </w:pPr>
      <w:r w:rsidRPr="00CB21E2">
        <w:rPr>
          <w:rFonts w:ascii="Time New Roman" w:eastAsia="SimHei" w:hAnsi="Time New Roman" w:hint="eastAsia"/>
          <w:color w:val="000000"/>
        </w:rPr>
        <w:t>根据《贝宁刑法》条款的规定对犯有侵害难民儿童罪行的人进行起诉和采取进一步的必要行动。</w:t>
      </w:r>
    </w:p>
    <w:p w:rsidR="0046485E" w:rsidRDefault="008B2182" w:rsidP="00005150">
      <w:pPr>
        <w:pStyle w:val="Heading4"/>
        <w:rPr>
          <w:rFonts w:hint="eastAsia"/>
        </w:rPr>
      </w:pPr>
      <w:bookmarkStart w:id="872" w:name="_Toc176233443"/>
      <w:r>
        <w:rPr>
          <w:rFonts w:hint="eastAsia"/>
        </w:rPr>
        <w:t>经济剥削</w:t>
      </w:r>
      <w:r w:rsidR="000D4C6A">
        <w:rPr>
          <w:rFonts w:hint="eastAsia"/>
        </w:rPr>
        <w:t>，</w:t>
      </w:r>
      <w:r>
        <w:rPr>
          <w:rFonts w:hint="eastAsia"/>
        </w:rPr>
        <w:t>包括剥削童工</w:t>
      </w:r>
      <w:bookmarkEnd w:id="872"/>
    </w:p>
    <w:p w:rsidR="0046485E" w:rsidRDefault="0046485E">
      <w:pPr>
        <w:rPr>
          <w:rFonts w:hint="eastAsia"/>
          <w:color w:val="000000"/>
        </w:rPr>
      </w:pPr>
      <w:r>
        <w:rPr>
          <w:rFonts w:hint="eastAsia"/>
          <w:color w:val="000000"/>
        </w:rPr>
        <w:tab/>
      </w:r>
      <w:r>
        <w:rPr>
          <w:color w:val="000000"/>
        </w:rPr>
        <w:t>72</w:t>
      </w:r>
      <w:r w:rsidR="00D143A3">
        <w:rPr>
          <w:rFonts w:hint="eastAsia"/>
          <w:color w:val="000000"/>
        </w:rPr>
        <w:t>6.</w:t>
      </w:r>
      <w:r>
        <w:rPr>
          <w:rFonts w:hint="eastAsia"/>
          <w:color w:val="000000"/>
        </w:rPr>
        <w:t xml:space="preserve">  </w:t>
      </w:r>
      <w:r>
        <w:rPr>
          <w:rFonts w:hint="eastAsia"/>
          <w:color w:val="000000"/>
        </w:rPr>
        <w:t>委员会感到深为关切的是</w:t>
      </w:r>
      <w:r w:rsidR="000D4C6A">
        <w:rPr>
          <w:rFonts w:hint="eastAsia"/>
          <w:color w:val="000000"/>
        </w:rPr>
        <w:t>，</w:t>
      </w:r>
      <w:r>
        <w:rPr>
          <w:rFonts w:hint="eastAsia"/>
          <w:color w:val="000000"/>
        </w:rPr>
        <w:t>由于充当家庭佣人或</w:t>
      </w:r>
      <w:r>
        <w:rPr>
          <w:iCs/>
          <w:color w:val="000000"/>
        </w:rPr>
        <w:t>vidomégon</w:t>
      </w:r>
      <w:r w:rsidR="003D325B">
        <w:rPr>
          <w:rFonts w:hint="eastAsia"/>
          <w:iCs/>
          <w:color w:val="000000"/>
        </w:rPr>
        <w:t>s</w:t>
      </w:r>
      <w:r>
        <w:rPr>
          <w:rFonts w:hint="eastAsia"/>
          <w:color w:val="000000"/>
        </w:rPr>
        <w:t>的传统习俗</w:t>
      </w:r>
      <w:r w:rsidR="000D4C6A">
        <w:rPr>
          <w:rFonts w:hint="eastAsia"/>
          <w:color w:val="000000"/>
        </w:rPr>
        <w:t>，</w:t>
      </w:r>
      <w:r>
        <w:rPr>
          <w:rFonts w:hint="eastAsia"/>
          <w:color w:val="000000"/>
        </w:rPr>
        <w:t>14</w:t>
      </w:r>
      <w:r>
        <w:rPr>
          <w:rFonts w:hint="eastAsia"/>
          <w:color w:val="000000"/>
        </w:rPr>
        <w:t>岁以下青少年充当童工的现象普遍</w:t>
      </w:r>
      <w:r w:rsidR="000D4C6A">
        <w:rPr>
          <w:rFonts w:hint="eastAsia"/>
          <w:color w:val="000000"/>
        </w:rPr>
        <w:t>，</w:t>
      </w:r>
      <w:r>
        <w:rPr>
          <w:rFonts w:hint="eastAsia"/>
          <w:color w:val="000000"/>
        </w:rPr>
        <w:t>而且非正式部门中童工人数不断增长。</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72</w:t>
      </w:r>
      <w:r w:rsidR="00D143A3" w:rsidRPr="00CB21E2">
        <w:rPr>
          <w:rFonts w:ascii="Time New Roman" w:eastAsia="SimHei" w:hAnsi="Time New Roman" w:hint="eastAsia"/>
          <w:b/>
          <w:color w:val="000000"/>
        </w:rPr>
        <w:t>7</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委员会促请缔约国</w:t>
      </w:r>
      <w:r w:rsidR="000D4C6A">
        <w:rPr>
          <w:rFonts w:ascii="Time New Roman" w:eastAsia="SimHei" w:hAnsi="Time New Roman" w:hint="eastAsia"/>
          <w:color w:val="000000"/>
        </w:rPr>
        <w:t>：</w:t>
      </w:r>
    </w:p>
    <w:p w:rsidR="0046485E" w:rsidRPr="00CB21E2" w:rsidRDefault="0046485E" w:rsidP="00005150">
      <w:pPr>
        <w:numPr>
          <w:ilvl w:val="0"/>
          <w:numId w:val="132"/>
        </w:numPr>
        <w:rPr>
          <w:rFonts w:ascii="Time New Roman" w:eastAsia="SimHei" w:hAnsi="Time New Roman" w:hint="eastAsia"/>
          <w:color w:val="000000"/>
        </w:rPr>
      </w:pPr>
      <w:r w:rsidRPr="00CB21E2">
        <w:rPr>
          <w:rFonts w:ascii="Time New Roman" w:eastAsia="SimHei" w:hAnsi="Time New Roman" w:hint="eastAsia"/>
          <w:color w:val="000000"/>
        </w:rPr>
        <w:t>在全国领土上展开普查</w:t>
      </w:r>
      <w:r w:rsidR="000D4C6A">
        <w:rPr>
          <w:rFonts w:ascii="Time New Roman" w:eastAsia="SimHei" w:hAnsi="Time New Roman" w:hint="eastAsia"/>
          <w:color w:val="000000"/>
        </w:rPr>
        <w:t>，</w:t>
      </w:r>
      <w:r w:rsidRPr="00CB21E2">
        <w:rPr>
          <w:rFonts w:ascii="Time New Roman" w:eastAsia="SimHei" w:hAnsi="Time New Roman" w:hint="eastAsia"/>
          <w:color w:val="000000"/>
        </w:rPr>
        <w:t>以确定究竟有多少童工人数、童工的年龄、职业、从事工作的时间以及所得到的报酬数量</w:t>
      </w:r>
      <w:r w:rsidR="000D4C6A">
        <w:rPr>
          <w:rFonts w:ascii="Time New Roman" w:eastAsia="SimHei" w:hAnsi="Time New Roman" w:hint="eastAsia"/>
          <w:color w:val="000000"/>
        </w:rPr>
        <w:t>；</w:t>
      </w:r>
    </w:p>
    <w:p w:rsidR="0046485E" w:rsidRPr="00CB21E2" w:rsidRDefault="0046485E" w:rsidP="00005150">
      <w:pPr>
        <w:numPr>
          <w:ilvl w:val="0"/>
          <w:numId w:val="132"/>
        </w:numPr>
        <w:rPr>
          <w:rFonts w:ascii="Time New Roman" w:eastAsia="SimHei" w:hAnsi="Time New Roman" w:hint="eastAsia"/>
          <w:color w:val="000000"/>
        </w:rPr>
      </w:pPr>
      <w:r w:rsidRPr="00CB21E2">
        <w:rPr>
          <w:rFonts w:ascii="Time New Roman" w:eastAsia="SimHei" w:hAnsi="Time New Roman" w:hint="eastAsia"/>
          <w:color w:val="000000"/>
        </w:rPr>
        <w:t>综合关于童工立法的资料</w:t>
      </w:r>
      <w:r w:rsidR="000D4C6A">
        <w:rPr>
          <w:rFonts w:ascii="Time New Roman" w:eastAsia="SimHei" w:hAnsi="Time New Roman" w:hint="eastAsia"/>
          <w:color w:val="000000"/>
        </w:rPr>
        <w:t>，</w:t>
      </w:r>
      <w:r w:rsidRPr="00CB21E2">
        <w:rPr>
          <w:rFonts w:ascii="Time New Roman" w:eastAsia="SimHei" w:hAnsi="Time New Roman" w:hint="eastAsia"/>
          <w:color w:val="000000"/>
        </w:rPr>
        <w:t>严格执行《劳工法》有关儿童的条款</w:t>
      </w:r>
      <w:r w:rsidR="000D4C6A">
        <w:rPr>
          <w:rFonts w:ascii="Time New Roman" w:eastAsia="SimHei" w:hAnsi="Time New Roman" w:hint="eastAsia"/>
          <w:color w:val="000000"/>
        </w:rPr>
        <w:t>，</w:t>
      </w:r>
      <w:r w:rsidRPr="00CB21E2">
        <w:rPr>
          <w:rFonts w:ascii="Time New Roman" w:eastAsia="SimHei" w:hAnsi="Time New Roman" w:hint="eastAsia"/>
          <w:color w:val="000000"/>
        </w:rPr>
        <w:t>并为儿童创造适当的教育机会</w:t>
      </w:r>
      <w:r w:rsidR="000D4C6A">
        <w:rPr>
          <w:rFonts w:ascii="Time New Roman" w:eastAsia="SimHei" w:hAnsi="Time New Roman" w:hint="eastAsia"/>
          <w:color w:val="000000"/>
        </w:rPr>
        <w:t>；</w:t>
      </w:r>
    </w:p>
    <w:p w:rsidR="0046485E" w:rsidRPr="00CB21E2" w:rsidRDefault="0046485E" w:rsidP="00005150">
      <w:pPr>
        <w:numPr>
          <w:ilvl w:val="0"/>
          <w:numId w:val="132"/>
        </w:numPr>
        <w:rPr>
          <w:rFonts w:ascii="Time New Roman" w:eastAsia="SimHei" w:hAnsi="Time New Roman" w:hint="eastAsia"/>
          <w:color w:val="000000"/>
        </w:rPr>
      </w:pPr>
      <w:r w:rsidRPr="00CB21E2">
        <w:rPr>
          <w:rFonts w:ascii="Time New Roman" w:eastAsia="SimHei" w:hAnsi="Time New Roman" w:hint="eastAsia"/>
          <w:color w:val="000000"/>
        </w:rPr>
        <w:t>加强基于社区的机制</w:t>
      </w:r>
      <w:r w:rsidR="000D4C6A">
        <w:rPr>
          <w:rFonts w:ascii="Time New Roman" w:eastAsia="SimHei" w:hAnsi="Time New Roman" w:hint="eastAsia"/>
          <w:color w:val="000000"/>
        </w:rPr>
        <w:t>，</w:t>
      </w:r>
      <w:r w:rsidRPr="00CB21E2">
        <w:rPr>
          <w:rFonts w:ascii="Time New Roman" w:eastAsia="SimHei" w:hAnsi="Time New Roman" w:hint="eastAsia"/>
          <w:color w:val="000000"/>
        </w:rPr>
        <w:t>防止和监督境内贩运儿童</w:t>
      </w:r>
      <w:r w:rsidR="000D4C6A">
        <w:rPr>
          <w:rFonts w:ascii="Time New Roman" w:eastAsia="SimHei" w:hAnsi="Time New Roman" w:hint="eastAsia"/>
          <w:color w:val="000000"/>
        </w:rPr>
        <w:t>，</w:t>
      </w:r>
      <w:r w:rsidRPr="00CB21E2">
        <w:rPr>
          <w:rFonts w:ascii="Time New Roman" w:eastAsia="SimHei" w:hAnsi="Time New Roman" w:hint="eastAsia"/>
          <w:color w:val="000000"/>
        </w:rPr>
        <w:t>和尤其在非正式部门中对儿童的经济剥削</w:t>
      </w:r>
      <w:r w:rsidR="000D4C6A">
        <w:rPr>
          <w:rFonts w:ascii="Time New Roman" w:eastAsia="SimHei" w:hAnsi="Time New Roman" w:hint="eastAsia"/>
          <w:color w:val="000000"/>
        </w:rPr>
        <w:t>，</w:t>
      </w:r>
      <w:r w:rsidRPr="00CB21E2">
        <w:rPr>
          <w:rFonts w:ascii="Time New Roman" w:eastAsia="SimHei" w:hAnsi="Time New Roman" w:hint="eastAsia"/>
          <w:color w:val="000000"/>
        </w:rPr>
        <w:t>并与此同时采取预防性行动</w:t>
      </w:r>
      <w:r w:rsidR="000D4C6A">
        <w:rPr>
          <w:rFonts w:ascii="Time New Roman" w:eastAsia="SimHei" w:hAnsi="Time New Roman" w:hint="eastAsia"/>
          <w:color w:val="000000"/>
        </w:rPr>
        <w:t>，</w:t>
      </w:r>
      <w:r w:rsidRPr="00CB21E2">
        <w:rPr>
          <w:rFonts w:ascii="Time New Roman" w:eastAsia="SimHei" w:hAnsi="Time New Roman" w:hint="eastAsia"/>
          <w:color w:val="000000"/>
        </w:rPr>
        <w:t>改善乡村地区以及高风险地区家庭的生活条件和经济机会</w:t>
      </w:r>
      <w:r w:rsidR="000D4C6A">
        <w:rPr>
          <w:rFonts w:ascii="Time New Roman" w:eastAsia="SimHei" w:hAnsi="Time New Roman" w:hint="eastAsia"/>
          <w:color w:val="000000"/>
        </w:rPr>
        <w:t>，</w:t>
      </w:r>
      <w:r w:rsidRPr="00CB21E2">
        <w:rPr>
          <w:rFonts w:ascii="Time New Roman" w:eastAsia="SimHei" w:hAnsi="Time New Roman" w:hint="eastAsia"/>
          <w:color w:val="000000"/>
        </w:rPr>
        <w:t>尤其关注那些社会条件较差的家庭</w:t>
      </w:r>
      <w:r w:rsidR="000D4C6A">
        <w:rPr>
          <w:rFonts w:ascii="Time New Roman" w:eastAsia="SimHei" w:hAnsi="Time New Roman" w:hint="eastAsia"/>
          <w:color w:val="000000"/>
        </w:rPr>
        <w:t>；</w:t>
      </w:r>
    </w:p>
    <w:p w:rsidR="0046485E" w:rsidRPr="00CB21E2" w:rsidRDefault="0046485E" w:rsidP="00005150">
      <w:pPr>
        <w:numPr>
          <w:ilvl w:val="0"/>
          <w:numId w:val="132"/>
        </w:numPr>
        <w:spacing w:after="240"/>
        <w:rPr>
          <w:rFonts w:ascii="Time New Roman" w:eastAsia="SimHei" w:hAnsi="Time New Roman" w:hint="eastAsia"/>
          <w:color w:val="000000"/>
        </w:rPr>
      </w:pPr>
      <w:r w:rsidRPr="00CB21E2">
        <w:rPr>
          <w:rFonts w:ascii="Time New Roman" w:eastAsia="SimHei" w:hAnsi="Time New Roman" w:hint="eastAsia"/>
          <w:color w:val="000000"/>
        </w:rPr>
        <w:t>继续与国际劳工组织的国际废除童工计划合作。</w:t>
      </w:r>
    </w:p>
    <w:p w:rsidR="0046485E" w:rsidRDefault="0046485E" w:rsidP="00005150">
      <w:pPr>
        <w:pStyle w:val="Heading4"/>
        <w:rPr>
          <w:rFonts w:hint="eastAsia"/>
        </w:rPr>
      </w:pPr>
      <w:bookmarkStart w:id="873" w:name="_Toc176169591"/>
      <w:bookmarkStart w:id="874" w:name="_Toc176233444"/>
      <w:r>
        <w:rPr>
          <w:rFonts w:hint="eastAsia"/>
        </w:rPr>
        <w:t>性剥削和性凌辱</w:t>
      </w:r>
      <w:bookmarkEnd w:id="873"/>
      <w:bookmarkEnd w:id="874"/>
    </w:p>
    <w:p w:rsidR="0046485E" w:rsidRDefault="0046485E">
      <w:pPr>
        <w:rPr>
          <w:rFonts w:hint="eastAsia"/>
          <w:color w:val="000000"/>
        </w:rPr>
      </w:pPr>
      <w:r>
        <w:rPr>
          <w:rFonts w:hint="eastAsia"/>
          <w:color w:val="000000"/>
        </w:rPr>
        <w:tab/>
      </w:r>
      <w:r>
        <w:rPr>
          <w:color w:val="000000"/>
        </w:rPr>
        <w:t>72</w:t>
      </w:r>
      <w:r w:rsidR="00D143A3">
        <w:rPr>
          <w:rFonts w:hint="eastAsia"/>
          <w:color w:val="000000"/>
        </w:rPr>
        <w:t>8.</w:t>
      </w:r>
      <w:r>
        <w:rPr>
          <w:rFonts w:hint="eastAsia"/>
          <w:color w:val="000000"/>
        </w:rPr>
        <w:t xml:space="preserve">  </w:t>
      </w:r>
      <w:r>
        <w:rPr>
          <w:rFonts w:hint="eastAsia"/>
          <w:color w:val="000000"/>
        </w:rPr>
        <w:t>委员会欢迎惩罚学校性暴力现象的部际法令</w:t>
      </w:r>
      <w:r w:rsidR="000D4C6A">
        <w:rPr>
          <w:rFonts w:hint="eastAsia"/>
          <w:color w:val="000000"/>
        </w:rPr>
        <w:t>，</w:t>
      </w:r>
      <w:r>
        <w:rPr>
          <w:rFonts w:hint="eastAsia"/>
          <w:color w:val="000000"/>
        </w:rPr>
        <w:t>但是</w:t>
      </w:r>
      <w:r w:rsidR="000D4C6A">
        <w:rPr>
          <w:rFonts w:hint="eastAsia"/>
          <w:color w:val="000000"/>
        </w:rPr>
        <w:t>，</w:t>
      </w:r>
      <w:r>
        <w:rPr>
          <w:rFonts w:hint="eastAsia"/>
          <w:color w:val="000000"/>
        </w:rPr>
        <w:t>委员会对儿童遭性凌辱和性剥削的报告表示关切</w:t>
      </w:r>
      <w:r w:rsidR="000D4C6A">
        <w:rPr>
          <w:rFonts w:hint="eastAsia"/>
          <w:color w:val="000000"/>
        </w:rPr>
        <w:t>，</w:t>
      </w:r>
      <w:r>
        <w:rPr>
          <w:rFonts w:hint="eastAsia"/>
          <w:color w:val="000000"/>
        </w:rPr>
        <w:t>并遗憾地感到</w:t>
      </w:r>
      <w:r w:rsidR="000D4C6A">
        <w:rPr>
          <w:rFonts w:hint="eastAsia"/>
          <w:color w:val="000000"/>
        </w:rPr>
        <w:t>，</w:t>
      </w:r>
      <w:r>
        <w:rPr>
          <w:rFonts w:hint="eastAsia"/>
          <w:color w:val="000000"/>
        </w:rPr>
        <w:t>缔约国的报告尚无资料阐述此问题的范围和打击上述现象的措施。在欢迎通过《人员和家庭法》</w:t>
      </w:r>
      <w:r w:rsidR="000D4C6A">
        <w:rPr>
          <w:rFonts w:hint="eastAsia"/>
          <w:color w:val="000000"/>
        </w:rPr>
        <w:t>，</w:t>
      </w:r>
      <w:r>
        <w:rPr>
          <w:rFonts w:hint="eastAsia"/>
          <w:color w:val="000000"/>
        </w:rPr>
        <w:t>确定男女孩的法定婚姻年龄为</w:t>
      </w:r>
      <w:r>
        <w:rPr>
          <w:rFonts w:hint="eastAsia"/>
          <w:color w:val="000000"/>
        </w:rPr>
        <w:t>18</w:t>
      </w:r>
      <w:r>
        <w:rPr>
          <w:rFonts w:hint="eastAsia"/>
          <w:color w:val="000000"/>
        </w:rPr>
        <w:t>岁之际</w:t>
      </w:r>
      <w:r w:rsidR="000D4C6A">
        <w:rPr>
          <w:rFonts w:hint="eastAsia"/>
          <w:color w:val="000000"/>
        </w:rPr>
        <w:t>，</w:t>
      </w:r>
      <w:r>
        <w:rPr>
          <w:rFonts w:hint="eastAsia"/>
          <w:color w:val="000000"/>
        </w:rPr>
        <w:t>委员会感到遗憾的是</w:t>
      </w:r>
      <w:r w:rsidR="000D4C6A">
        <w:rPr>
          <w:rFonts w:hint="eastAsia"/>
          <w:color w:val="000000"/>
        </w:rPr>
        <w:t>，</w:t>
      </w:r>
      <w:r>
        <w:rPr>
          <w:rFonts w:hint="eastAsia"/>
          <w:color w:val="000000"/>
        </w:rPr>
        <w:t>尚未明确规定同意性行为的最低法定年龄</w:t>
      </w:r>
      <w:r w:rsidR="000D4C6A">
        <w:rPr>
          <w:rFonts w:hint="eastAsia"/>
          <w:color w:val="000000"/>
        </w:rPr>
        <w:t>，</w:t>
      </w:r>
      <w:r>
        <w:rPr>
          <w:rFonts w:hint="eastAsia"/>
          <w:color w:val="000000"/>
        </w:rPr>
        <w:t>因为缔约国国内立法尚欠缺这方面的条款。</w:t>
      </w:r>
    </w:p>
    <w:p w:rsidR="0046485E" w:rsidRPr="00CB21E2" w:rsidRDefault="0046485E">
      <w:pPr>
        <w:rPr>
          <w:rFonts w:ascii="Time New Roman" w:eastAsia="SimHei" w:hAnsi="Time New Roman" w:hint="eastAsia"/>
          <w:color w:val="000000"/>
        </w:rPr>
      </w:pPr>
      <w:r>
        <w:rPr>
          <w:rFonts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2</w:t>
      </w:r>
      <w:r w:rsidR="00D143A3" w:rsidRPr="00CB21E2">
        <w:rPr>
          <w:rFonts w:ascii="Time New Roman" w:eastAsia="SimHei" w:hAnsi="Time New Roman" w:hint="eastAsia"/>
          <w:b/>
          <w:color w:val="000000"/>
        </w:rPr>
        <w:t>9</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委员会促请缔约国</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展开一项综合性研究</w:t>
      </w:r>
      <w:r w:rsidR="000D4C6A">
        <w:rPr>
          <w:rFonts w:ascii="Time New Roman" w:eastAsia="SimHei" w:hAnsi="Time New Roman" w:hint="eastAsia"/>
          <w:color w:val="000000"/>
        </w:rPr>
        <w:t>，</w:t>
      </w:r>
      <w:r w:rsidRPr="00CB21E2">
        <w:rPr>
          <w:rFonts w:ascii="Time New Roman" w:eastAsia="SimHei" w:hAnsi="Time New Roman" w:hint="eastAsia"/>
          <w:color w:val="000000"/>
        </w:rPr>
        <w:t>评估对儿童色情剥削和性凌辱的根源、性质和严重程度</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制订一项行动计划防止和打击色情剥削和性凌辱现象</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确保以适当方式记录儿童证人的证词</w:t>
      </w:r>
      <w:r w:rsidR="000D4C6A">
        <w:rPr>
          <w:rFonts w:ascii="Time New Roman" w:eastAsia="SimHei" w:hAnsi="Time New Roman" w:hint="eastAsia"/>
          <w:color w:val="000000"/>
        </w:rPr>
        <w:t>，</w:t>
      </w:r>
      <w:r w:rsidRPr="00CB21E2">
        <w:rPr>
          <w:rFonts w:ascii="Time New Roman" w:eastAsia="SimHei" w:hAnsi="Time New Roman" w:hint="eastAsia"/>
          <w:color w:val="000000"/>
        </w:rPr>
        <w:t>以及从事听证的人员得具备必要的专家资格</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将防止性凌辱和性剥削列为所有相关培训方案中的强制性专题</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采取措施确保教师和儿童完全认识到性凌辱和暴力的严重性</w:t>
      </w:r>
      <w:r w:rsidR="000D4C6A">
        <w:rPr>
          <w:rFonts w:ascii="Time New Roman" w:eastAsia="SimHei" w:hAnsi="Time New Roman" w:hint="eastAsia"/>
          <w:color w:val="000000"/>
        </w:rPr>
        <w:t>，</w:t>
      </w:r>
      <w:r w:rsidRPr="00CB21E2">
        <w:rPr>
          <w:rFonts w:ascii="Time New Roman" w:eastAsia="SimHei" w:hAnsi="Time New Roman" w:hint="eastAsia"/>
          <w:color w:val="000000"/>
        </w:rPr>
        <w:t>并按应有法律程序</w:t>
      </w:r>
      <w:r w:rsidR="000D4C6A">
        <w:rPr>
          <w:rFonts w:ascii="Time New Roman" w:eastAsia="SimHei" w:hAnsi="Time New Roman" w:hint="eastAsia"/>
          <w:color w:val="000000"/>
        </w:rPr>
        <w:t>，</w:t>
      </w:r>
      <w:r w:rsidRPr="00CB21E2">
        <w:rPr>
          <w:rFonts w:ascii="Time New Roman" w:eastAsia="SimHei" w:hAnsi="Time New Roman" w:hint="eastAsia"/>
          <w:color w:val="000000"/>
        </w:rPr>
        <w:t>严格执行惩治性暴力的部际法令</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确保将施行性凌辱和性剥削的犯案者绳之以法</w:t>
      </w:r>
      <w:r w:rsidR="000D4C6A">
        <w:rPr>
          <w:rFonts w:ascii="Time New Roman" w:eastAsia="SimHei" w:hAnsi="Time New Roman" w:hint="eastAsia"/>
          <w:color w:val="000000"/>
        </w:rPr>
        <w:t>；</w:t>
      </w:r>
    </w:p>
    <w:p w:rsidR="0046485E" w:rsidRPr="00CB21E2" w:rsidRDefault="0046485E" w:rsidP="00005150">
      <w:pPr>
        <w:numPr>
          <w:ilvl w:val="0"/>
          <w:numId w:val="133"/>
        </w:numPr>
        <w:rPr>
          <w:rFonts w:ascii="Time New Roman" w:eastAsia="SimHei" w:hAnsi="Time New Roman" w:hint="eastAsia"/>
          <w:color w:val="000000"/>
        </w:rPr>
      </w:pPr>
      <w:r w:rsidRPr="00CB21E2">
        <w:rPr>
          <w:rFonts w:ascii="Time New Roman" w:eastAsia="SimHei" w:hAnsi="Time New Roman" w:hint="eastAsia"/>
          <w:color w:val="000000"/>
        </w:rPr>
        <w:t>持久开展有关《人员和家庭法》的宣传和教育</w:t>
      </w:r>
      <w:r w:rsidR="000D4C6A">
        <w:rPr>
          <w:rFonts w:ascii="Time New Roman" w:eastAsia="SimHei" w:hAnsi="Time New Roman" w:hint="eastAsia"/>
          <w:color w:val="000000"/>
        </w:rPr>
        <w:t>，</w:t>
      </w:r>
      <w:r w:rsidRPr="00CB21E2">
        <w:rPr>
          <w:rFonts w:ascii="Time New Roman" w:eastAsia="SimHei" w:hAnsi="Time New Roman" w:hint="eastAsia"/>
          <w:color w:val="000000"/>
        </w:rPr>
        <w:t>同时采取行动丰富司法部门各种角色的知识</w:t>
      </w:r>
      <w:r w:rsidR="000D4C6A">
        <w:rPr>
          <w:rFonts w:ascii="Time New Roman" w:eastAsia="SimHei" w:hAnsi="Time New Roman" w:hint="eastAsia"/>
          <w:color w:val="000000"/>
        </w:rPr>
        <w:t>，</w:t>
      </w:r>
      <w:r w:rsidRPr="00CB21E2">
        <w:rPr>
          <w:rFonts w:ascii="Time New Roman" w:eastAsia="SimHei" w:hAnsi="Time New Roman" w:hint="eastAsia"/>
          <w:color w:val="000000"/>
        </w:rPr>
        <w:t>提高其运作能力</w:t>
      </w:r>
      <w:r w:rsidR="000D4C6A">
        <w:rPr>
          <w:rFonts w:ascii="Time New Roman" w:eastAsia="SimHei" w:hAnsi="Time New Roman" w:hint="eastAsia"/>
          <w:color w:val="000000"/>
        </w:rPr>
        <w:t>，</w:t>
      </w:r>
      <w:r w:rsidRPr="00CB21E2">
        <w:rPr>
          <w:rFonts w:ascii="Time New Roman" w:eastAsia="SimHei" w:hAnsi="Time New Roman" w:hint="eastAsia"/>
          <w:color w:val="000000"/>
        </w:rPr>
        <w:t>审查并酌情修订现行立法</w:t>
      </w:r>
      <w:r w:rsidR="000D4C6A">
        <w:rPr>
          <w:rFonts w:ascii="Time New Roman" w:eastAsia="SimHei" w:hAnsi="Time New Roman" w:hint="eastAsia"/>
          <w:color w:val="000000"/>
        </w:rPr>
        <w:t>，</w:t>
      </w:r>
      <w:r w:rsidRPr="00CB21E2">
        <w:rPr>
          <w:rFonts w:ascii="Time New Roman" w:eastAsia="SimHei" w:hAnsi="Time New Roman" w:hint="eastAsia"/>
          <w:color w:val="000000"/>
        </w:rPr>
        <w:t>确立允许性行为的最低年龄</w:t>
      </w:r>
      <w:r w:rsidR="000D4C6A">
        <w:rPr>
          <w:rFonts w:ascii="Time New Roman" w:eastAsia="SimHei" w:hAnsi="Time New Roman" w:hint="eastAsia"/>
          <w:color w:val="000000"/>
        </w:rPr>
        <w:t>；</w:t>
      </w:r>
    </w:p>
    <w:p w:rsidR="0046485E" w:rsidRPr="00CB21E2" w:rsidRDefault="0046485E" w:rsidP="00005150">
      <w:pPr>
        <w:numPr>
          <w:ilvl w:val="0"/>
          <w:numId w:val="133"/>
        </w:numPr>
        <w:spacing w:after="240"/>
        <w:rPr>
          <w:rFonts w:ascii="Time New Roman" w:eastAsia="SimHei" w:hAnsi="Time New Roman" w:hint="eastAsia"/>
          <w:color w:val="000000"/>
        </w:rPr>
      </w:pPr>
      <w:r w:rsidRPr="00CB21E2">
        <w:rPr>
          <w:rFonts w:ascii="Time New Roman" w:eastAsia="SimHei" w:hAnsi="Time New Roman" w:hint="eastAsia"/>
          <w:color w:val="000000"/>
        </w:rPr>
        <w:t>加紧努力</w:t>
      </w:r>
      <w:r w:rsidR="000D4C6A">
        <w:rPr>
          <w:rFonts w:ascii="Time New Roman" w:eastAsia="SimHei" w:hAnsi="Time New Roman" w:hint="eastAsia"/>
          <w:color w:val="000000"/>
        </w:rPr>
        <w:t>，</w:t>
      </w:r>
      <w:r w:rsidRPr="00CB21E2">
        <w:rPr>
          <w:rFonts w:ascii="Time New Roman" w:eastAsia="SimHei" w:hAnsi="Time New Roman" w:hint="eastAsia"/>
          <w:color w:val="000000"/>
        </w:rPr>
        <w:t>包括拨出充分人力和财力</w:t>
      </w:r>
      <w:r w:rsidR="000D4C6A">
        <w:rPr>
          <w:rFonts w:ascii="Time New Roman" w:eastAsia="SimHei" w:hAnsi="Time New Roman" w:hint="eastAsia"/>
          <w:color w:val="000000"/>
        </w:rPr>
        <w:t>，</w:t>
      </w:r>
      <w:r w:rsidRPr="00CB21E2">
        <w:rPr>
          <w:rFonts w:ascii="Time New Roman" w:eastAsia="SimHei" w:hAnsi="Time New Roman" w:hint="eastAsia"/>
          <w:color w:val="000000"/>
        </w:rPr>
        <w:t>为遭到性剥削和性凌辱的受害儿童提供照料、全面的身心康复和社会重新融合</w:t>
      </w:r>
      <w:r w:rsidR="000D4C6A">
        <w:rPr>
          <w:rFonts w:ascii="Time New Roman" w:eastAsia="SimHei" w:hAnsi="Time New Roman" w:hint="eastAsia"/>
          <w:color w:val="000000"/>
        </w:rPr>
        <w:t>，</w:t>
      </w:r>
      <w:r w:rsidRPr="00CB21E2">
        <w:rPr>
          <w:rFonts w:ascii="Time New Roman" w:eastAsia="SimHei" w:hAnsi="Time New Roman" w:hint="eastAsia"/>
          <w:color w:val="000000"/>
        </w:rPr>
        <w:t>并考虑设立一个受害儿童康复和社会重新融合中心。</w:t>
      </w:r>
    </w:p>
    <w:p w:rsidR="0046485E" w:rsidRDefault="0046485E" w:rsidP="00005150">
      <w:pPr>
        <w:pStyle w:val="Heading4"/>
        <w:rPr>
          <w:rFonts w:hint="eastAsia"/>
        </w:rPr>
      </w:pPr>
      <w:bookmarkStart w:id="875" w:name="_Toc176169592"/>
      <w:bookmarkStart w:id="876" w:name="_Toc176233445"/>
      <w:r>
        <w:rPr>
          <w:rFonts w:hint="eastAsia"/>
        </w:rPr>
        <w:t>买卖、贩运和拐骗</w:t>
      </w:r>
      <w:bookmarkEnd w:id="875"/>
      <w:bookmarkEnd w:id="876"/>
    </w:p>
    <w:p w:rsidR="0046485E" w:rsidRDefault="0046485E">
      <w:pPr>
        <w:rPr>
          <w:rFonts w:hint="eastAsia"/>
          <w:color w:val="000000"/>
        </w:rPr>
      </w:pPr>
      <w:r>
        <w:rPr>
          <w:rFonts w:hint="eastAsia"/>
          <w:color w:val="000000"/>
        </w:rPr>
        <w:tab/>
        <w:t>7</w:t>
      </w:r>
      <w:r>
        <w:rPr>
          <w:color w:val="000000"/>
        </w:rPr>
        <w:t>3</w:t>
      </w:r>
      <w:r w:rsidR="00D143A3">
        <w:rPr>
          <w:color w:val="000000"/>
        </w:rPr>
        <w:t>0.</w:t>
      </w:r>
      <w:r>
        <w:rPr>
          <w:rFonts w:hint="eastAsia"/>
          <w:color w:val="000000"/>
        </w:rPr>
        <w:t xml:space="preserve">  </w:t>
      </w:r>
      <w:r>
        <w:rPr>
          <w:rFonts w:hint="eastAsia"/>
          <w:color w:val="000000"/>
        </w:rPr>
        <w:t>在欢迎缔约国坚持不懈地打击贩运儿童现象</w:t>
      </w:r>
      <w:r w:rsidR="000D4C6A">
        <w:rPr>
          <w:rFonts w:hint="eastAsia"/>
          <w:color w:val="000000"/>
        </w:rPr>
        <w:t>，</w:t>
      </w:r>
      <w:r>
        <w:rPr>
          <w:rFonts w:hint="eastAsia"/>
          <w:color w:val="000000"/>
        </w:rPr>
        <w:t>包括新近制定的《禁止贩运儿童法》、“关于保护儿童的国家政策和战略”以及“关于贩运儿童现象国家研究报告”之际</w:t>
      </w:r>
      <w:r w:rsidR="000D4C6A">
        <w:rPr>
          <w:rFonts w:hint="eastAsia"/>
          <w:color w:val="000000"/>
        </w:rPr>
        <w:t>，</w:t>
      </w:r>
      <w:r>
        <w:rPr>
          <w:rFonts w:hint="eastAsia"/>
          <w:color w:val="000000"/>
        </w:rPr>
        <w:t>委员会感到关切的是</w:t>
      </w:r>
      <w:r w:rsidR="000D4C6A">
        <w:rPr>
          <w:rFonts w:hint="eastAsia"/>
          <w:color w:val="000000"/>
        </w:rPr>
        <w:t>，</w:t>
      </w:r>
      <w:r>
        <w:rPr>
          <w:rFonts w:hint="eastAsia"/>
          <w:color w:val="000000"/>
        </w:rPr>
        <w:t>相当大数量未满</w:t>
      </w:r>
      <w:r>
        <w:rPr>
          <w:rFonts w:hint="eastAsia"/>
          <w:color w:val="000000"/>
        </w:rPr>
        <w:t>18</w:t>
      </w:r>
      <w:r>
        <w:rPr>
          <w:rFonts w:hint="eastAsia"/>
          <w:color w:val="000000"/>
        </w:rPr>
        <w:t>岁的儿童</w:t>
      </w:r>
      <w:r w:rsidR="000D4C6A">
        <w:rPr>
          <w:rFonts w:hint="eastAsia"/>
          <w:color w:val="000000"/>
        </w:rPr>
        <w:t>，</w:t>
      </w:r>
      <w:r>
        <w:rPr>
          <w:rFonts w:hint="eastAsia"/>
          <w:color w:val="000000"/>
        </w:rPr>
        <w:t>尤其是少女</w:t>
      </w:r>
      <w:r w:rsidR="000D4C6A">
        <w:rPr>
          <w:rFonts w:hint="eastAsia"/>
          <w:color w:val="000000"/>
        </w:rPr>
        <w:t>，</w:t>
      </w:r>
      <w:r>
        <w:rPr>
          <w:rFonts w:hint="eastAsia"/>
          <w:color w:val="000000"/>
        </w:rPr>
        <w:t>仍由于性剥削和充当家庭劳工的目的</w:t>
      </w:r>
      <w:r w:rsidR="000D4C6A">
        <w:rPr>
          <w:rFonts w:hint="eastAsia"/>
          <w:color w:val="000000"/>
        </w:rPr>
        <w:t>，</w:t>
      </w:r>
      <w:r>
        <w:rPr>
          <w:rFonts w:hint="eastAsia"/>
          <w:color w:val="000000"/>
        </w:rPr>
        <w:t>被贩运至其他国家的情况。</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1</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委员会建议缔约国进一步加紧努力</w:t>
      </w:r>
      <w:r w:rsidR="000D4C6A">
        <w:rPr>
          <w:rFonts w:ascii="Time New Roman" w:eastAsia="SimHei" w:hAnsi="Time New Roman" w:hint="eastAsia"/>
          <w:color w:val="000000"/>
        </w:rPr>
        <w:t>，</w:t>
      </w:r>
      <w:r w:rsidRPr="00CB21E2">
        <w:rPr>
          <w:rFonts w:ascii="Time New Roman" w:eastAsia="SimHei" w:hAnsi="Time New Roman" w:hint="eastAsia"/>
          <w:color w:val="000000"/>
        </w:rPr>
        <w:t>包括为此拨出充分的资源</w:t>
      </w:r>
      <w:r w:rsidR="000D4C6A">
        <w:rPr>
          <w:rFonts w:ascii="Time New Roman" w:eastAsia="SimHei" w:hAnsi="Time New Roman" w:hint="eastAsia"/>
          <w:color w:val="000000"/>
        </w:rPr>
        <w:t>，</w:t>
      </w:r>
      <w:r w:rsidRPr="00CB21E2">
        <w:rPr>
          <w:rFonts w:ascii="Time New Roman" w:eastAsia="SimHei" w:hAnsi="Time New Roman" w:hint="eastAsia"/>
          <w:color w:val="000000"/>
        </w:rPr>
        <w:t>以鉴定、预防和打击出于性和其他剥削目的贩运儿童的行为。此外</w:t>
      </w:r>
      <w:r w:rsidR="000D4C6A">
        <w:rPr>
          <w:rFonts w:ascii="Time New Roman" w:eastAsia="SimHei" w:hAnsi="Time New Roman" w:hint="eastAsia"/>
          <w:color w:val="000000"/>
        </w:rPr>
        <w:t>，</w:t>
      </w:r>
      <w:r w:rsidRPr="00CB21E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增强中央、省和地区各级主管当局</w:t>
      </w:r>
      <w:r w:rsidR="000D4C6A">
        <w:rPr>
          <w:rFonts w:ascii="Time New Roman" w:eastAsia="SimHei" w:hAnsi="Time New Roman" w:hint="eastAsia"/>
          <w:color w:val="000000"/>
        </w:rPr>
        <w:t>，</w:t>
      </w:r>
      <w:r w:rsidRPr="00CB21E2">
        <w:rPr>
          <w:rFonts w:ascii="Time New Roman" w:eastAsia="SimHei" w:hAnsi="Time New Roman" w:hint="eastAsia"/>
          <w:color w:val="000000"/>
        </w:rPr>
        <w:t>对有关保护儿童问题的认识、资料收集机制和问题因果关系的分析</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在“保护儿童国家政策和战略”的框架范围内</w:t>
      </w:r>
      <w:r w:rsidR="000D4C6A">
        <w:rPr>
          <w:rFonts w:ascii="Time New Roman" w:eastAsia="SimHei" w:hAnsi="Time New Roman" w:hint="eastAsia"/>
          <w:color w:val="000000"/>
        </w:rPr>
        <w:t>，</w:t>
      </w:r>
      <w:r w:rsidRPr="00CB21E2">
        <w:rPr>
          <w:rFonts w:ascii="Time New Roman" w:eastAsia="SimHei" w:hAnsi="Time New Roman" w:hint="eastAsia"/>
          <w:color w:val="000000"/>
        </w:rPr>
        <w:t>制定和执行预防贩运和实行保护的方案</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严格执行所有关于贩运的立法</w:t>
      </w:r>
      <w:r w:rsidR="000D4C6A">
        <w:rPr>
          <w:rFonts w:ascii="Time New Roman" w:eastAsia="SimHei" w:hAnsi="Time New Roman" w:hint="eastAsia"/>
          <w:color w:val="000000"/>
        </w:rPr>
        <w:t>，</w:t>
      </w:r>
      <w:r w:rsidRPr="00CB21E2">
        <w:rPr>
          <w:rFonts w:ascii="Time New Roman" w:eastAsia="SimHei" w:hAnsi="Time New Roman" w:hint="eastAsia"/>
          <w:color w:val="000000"/>
        </w:rPr>
        <w:t>公布有关这一现象的资料</w:t>
      </w:r>
      <w:r w:rsidR="000D4C6A">
        <w:rPr>
          <w:rFonts w:ascii="Time New Roman" w:eastAsia="SimHei" w:hAnsi="Time New Roman" w:hint="eastAsia"/>
          <w:color w:val="000000"/>
        </w:rPr>
        <w:t>，</w:t>
      </w:r>
      <w:r w:rsidRPr="00CB21E2">
        <w:rPr>
          <w:rFonts w:ascii="Time New Roman" w:eastAsia="SimHei" w:hAnsi="Time New Roman" w:hint="eastAsia"/>
          <w:color w:val="000000"/>
        </w:rPr>
        <w:t>包括统计数字</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增强基于社区的机制</w:t>
      </w:r>
      <w:r w:rsidR="000D4C6A">
        <w:rPr>
          <w:rFonts w:ascii="Time New Roman" w:eastAsia="SimHei" w:hAnsi="Time New Roman" w:hint="eastAsia"/>
          <w:color w:val="000000"/>
        </w:rPr>
        <w:t>，</w:t>
      </w:r>
      <w:r w:rsidRPr="00CB21E2">
        <w:rPr>
          <w:rFonts w:ascii="Time New Roman" w:eastAsia="SimHei" w:hAnsi="Time New Roman" w:hint="eastAsia"/>
          <w:color w:val="000000"/>
        </w:rPr>
        <w:t>包括各地方委员会</w:t>
      </w:r>
      <w:r w:rsidR="000D4C6A">
        <w:rPr>
          <w:rFonts w:ascii="Time New Roman" w:eastAsia="SimHei" w:hAnsi="Time New Roman" w:hint="eastAsia"/>
          <w:color w:val="000000"/>
        </w:rPr>
        <w:t>，</w:t>
      </w:r>
      <w:r w:rsidRPr="00CB21E2">
        <w:rPr>
          <w:rFonts w:ascii="Time New Roman" w:eastAsia="SimHei" w:hAnsi="Time New Roman" w:hint="eastAsia"/>
          <w:color w:val="000000"/>
        </w:rPr>
        <w:t>预防和监测贩运儿童和剥削儿童的现象</w:t>
      </w:r>
      <w:r w:rsidR="000D4C6A">
        <w:rPr>
          <w:rFonts w:ascii="Time New Roman" w:eastAsia="SimHei" w:hAnsi="Time New Roman" w:hint="eastAsia"/>
          <w:color w:val="000000"/>
        </w:rPr>
        <w:t>，</w:t>
      </w:r>
      <w:r w:rsidRPr="00CB21E2">
        <w:rPr>
          <w:rFonts w:ascii="Time New Roman" w:eastAsia="SimHei" w:hAnsi="Time New Roman" w:hint="eastAsia"/>
          <w:color w:val="000000"/>
        </w:rPr>
        <w:t>并与此同时</w:t>
      </w:r>
      <w:r w:rsidR="000D4C6A">
        <w:rPr>
          <w:rFonts w:ascii="Time New Roman" w:eastAsia="SimHei" w:hAnsi="Time New Roman" w:hint="eastAsia"/>
          <w:color w:val="000000"/>
        </w:rPr>
        <w:t>，</w:t>
      </w:r>
      <w:r w:rsidRPr="00CB21E2">
        <w:rPr>
          <w:rFonts w:ascii="Time New Roman" w:eastAsia="SimHei" w:hAnsi="Time New Roman" w:hint="eastAsia"/>
          <w:color w:val="000000"/>
        </w:rPr>
        <w:t>采取必要的预防性行动</w:t>
      </w:r>
      <w:r w:rsidR="000D4C6A">
        <w:rPr>
          <w:rFonts w:ascii="Time New Roman" w:eastAsia="SimHei" w:hAnsi="Time New Roman" w:hint="eastAsia"/>
          <w:color w:val="000000"/>
        </w:rPr>
        <w:t>，</w:t>
      </w:r>
      <w:r w:rsidRPr="00CB21E2">
        <w:rPr>
          <w:rFonts w:ascii="Time New Roman" w:eastAsia="SimHei" w:hAnsi="Time New Roman" w:hint="eastAsia"/>
          <w:color w:val="000000"/>
        </w:rPr>
        <w:t>改善一些出发地区以及高风险地区的生活条件和经济机会</w:t>
      </w:r>
      <w:r w:rsidR="000D4C6A">
        <w:rPr>
          <w:rFonts w:ascii="Time New Roman" w:eastAsia="SimHei" w:hAnsi="Time New Roman" w:hint="eastAsia"/>
          <w:color w:val="000000"/>
        </w:rPr>
        <w:t>，</w:t>
      </w:r>
      <w:r w:rsidRPr="00CB21E2">
        <w:rPr>
          <w:rFonts w:ascii="Time New Roman" w:eastAsia="SimHei" w:hAnsi="Time New Roman" w:hint="eastAsia"/>
          <w:color w:val="000000"/>
        </w:rPr>
        <w:t>尤其关注经济背景不佳的家庭</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继续致力于开展有关打击贩运儿童现象的跨国合作</w:t>
      </w:r>
      <w:r w:rsidR="000D4C6A">
        <w:rPr>
          <w:rFonts w:ascii="Time New Roman" w:eastAsia="SimHei" w:hAnsi="Time New Roman" w:hint="eastAsia"/>
          <w:color w:val="000000"/>
        </w:rPr>
        <w:t>，</w:t>
      </w:r>
      <w:r w:rsidRPr="00CB21E2">
        <w:rPr>
          <w:rFonts w:ascii="Time New Roman" w:eastAsia="SimHei" w:hAnsi="Time New Roman" w:hint="eastAsia"/>
          <w:color w:val="000000"/>
        </w:rPr>
        <w:t>并建立和执行与邻国之间的协议</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对所有相关的专业人员群体</w:t>
      </w:r>
      <w:r w:rsidR="000D4C6A">
        <w:rPr>
          <w:rFonts w:ascii="Time New Roman" w:eastAsia="SimHei" w:hAnsi="Time New Roman" w:hint="eastAsia"/>
          <w:color w:val="000000"/>
        </w:rPr>
        <w:t>，</w:t>
      </w:r>
      <w:r w:rsidRPr="00CB21E2">
        <w:rPr>
          <w:rFonts w:ascii="Time New Roman" w:eastAsia="SimHei" w:hAnsi="Time New Roman" w:hint="eastAsia"/>
          <w:color w:val="000000"/>
        </w:rPr>
        <w:t>尤其是执法人员和边境警卫展开充分和系统的培训</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在儿童、家长和其他照管人之间开展提高认识的运动</w:t>
      </w:r>
      <w:r w:rsidR="000D4C6A">
        <w:rPr>
          <w:rFonts w:ascii="Time New Roman" w:eastAsia="SimHei" w:hAnsi="Time New Roman" w:hint="eastAsia"/>
          <w:color w:val="000000"/>
        </w:rPr>
        <w:t>，</w:t>
      </w:r>
      <w:r w:rsidRPr="00CB21E2">
        <w:rPr>
          <w:rFonts w:ascii="Time New Roman" w:eastAsia="SimHei" w:hAnsi="Time New Roman" w:hint="eastAsia"/>
          <w:color w:val="000000"/>
        </w:rPr>
        <w:t>以防止涉及到儿童的贩运、性剥削和色情制品</w:t>
      </w:r>
      <w:r w:rsidR="000D4C6A">
        <w:rPr>
          <w:rFonts w:ascii="Time New Roman" w:eastAsia="SimHei" w:hAnsi="Time New Roman" w:hint="eastAsia"/>
          <w:color w:val="000000"/>
        </w:rPr>
        <w:t>，</w:t>
      </w:r>
      <w:r w:rsidRPr="00CB21E2">
        <w:rPr>
          <w:rFonts w:ascii="Time New Roman" w:eastAsia="SimHei" w:hAnsi="Time New Roman" w:hint="eastAsia"/>
          <w:color w:val="000000"/>
        </w:rPr>
        <w:t>并提高从事与贩运受害者相关和贩运受害者事务的官员的敏感意识</w:t>
      </w:r>
      <w:r w:rsidR="000D4C6A">
        <w:rPr>
          <w:rFonts w:ascii="Time New Roman" w:eastAsia="SimHei" w:hAnsi="Time New Roman" w:hint="eastAsia"/>
          <w:color w:val="000000"/>
        </w:rPr>
        <w:t>；</w:t>
      </w:r>
    </w:p>
    <w:p w:rsidR="0046485E" w:rsidRPr="00CB21E2" w:rsidRDefault="0046485E" w:rsidP="00005150">
      <w:pPr>
        <w:numPr>
          <w:ilvl w:val="0"/>
          <w:numId w:val="134"/>
        </w:numPr>
        <w:rPr>
          <w:rFonts w:ascii="Time New Roman" w:eastAsia="SimHei" w:hAnsi="Time New Roman" w:hint="eastAsia"/>
          <w:color w:val="000000"/>
        </w:rPr>
      </w:pPr>
      <w:r w:rsidRPr="00CB21E2">
        <w:rPr>
          <w:rFonts w:ascii="Time New Roman" w:eastAsia="SimHei" w:hAnsi="Time New Roman" w:hint="eastAsia"/>
          <w:color w:val="000000"/>
        </w:rPr>
        <w:t>对返回家庭的儿童</w:t>
      </w:r>
      <w:r w:rsidR="000D4C6A">
        <w:rPr>
          <w:rFonts w:ascii="Time New Roman" w:eastAsia="SimHei" w:hAnsi="Time New Roman" w:hint="eastAsia"/>
          <w:color w:val="000000"/>
        </w:rPr>
        <w:t>，</w:t>
      </w:r>
      <w:r w:rsidRPr="00CB21E2">
        <w:rPr>
          <w:rFonts w:ascii="Time New Roman" w:eastAsia="SimHei" w:hAnsi="Time New Roman" w:hint="eastAsia"/>
          <w:color w:val="000000"/>
        </w:rPr>
        <w:t>建立起适当的监测体系</w:t>
      </w:r>
      <w:r w:rsidR="000D4C6A">
        <w:rPr>
          <w:rFonts w:ascii="Time New Roman" w:eastAsia="SimHei" w:hAnsi="Time New Roman" w:hint="eastAsia"/>
          <w:color w:val="000000"/>
        </w:rPr>
        <w:t>；</w:t>
      </w:r>
    </w:p>
    <w:p w:rsidR="0046485E" w:rsidRPr="00CB21E2" w:rsidRDefault="0046485E" w:rsidP="00005150">
      <w:pPr>
        <w:numPr>
          <w:ilvl w:val="0"/>
          <w:numId w:val="134"/>
        </w:numPr>
        <w:spacing w:after="240"/>
        <w:rPr>
          <w:rFonts w:ascii="Time New Roman" w:eastAsia="SimHei" w:hAnsi="Time New Roman" w:hint="eastAsia"/>
          <w:color w:val="000000"/>
        </w:rPr>
      </w:pPr>
      <w:r w:rsidRPr="00CB21E2">
        <w:rPr>
          <w:rFonts w:ascii="Time New Roman" w:eastAsia="SimHei" w:hAnsi="Time New Roman" w:hint="eastAsia"/>
          <w:color w:val="000000"/>
        </w:rPr>
        <w:t>根据</w:t>
      </w:r>
      <w:r w:rsidRPr="00CB21E2">
        <w:rPr>
          <w:rFonts w:ascii="Time New Roman" w:eastAsia="SimHei" w:hAnsi="Time New Roman" w:hint="eastAsia"/>
          <w:b/>
          <w:color w:val="000000"/>
        </w:rPr>
        <w:t>1996</w:t>
      </w:r>
      <w:r w:rsidRPr="00CB21E2">
        <w:rPr>
          <w:rFonts w:ascii="Time New Roman" w:eastAsia="SimHei" w:hAnsi="Time New Roman" w:hint="eastAsia"/>
          <w:color w:val="000000"/>
        </w:rPr>
        <w:t>年和</w:t>
      </w:r>
      <w:r w:rsidRPr="00CB21E2">
        <w:rPr>
          <w:rFonts w:ascii="Time New Roman" w:eastAsia="SimHei" w:hAnsi="Time New Roman" w:hint="eastAsia"/>
          <w:b/>
          <w:color w:val="000000"/>
        </w:rPr>
        <w:t>2001</w:t>
      </w:r>
      <w:r w:rsidRPr="00CB21E2">
        <w:rPr>
          <w:rFonts w:ascii="Time New Roman" w:eastAsia="SimHei" w:hAnsi="Time New Roman" w:hint="eastAsia"/>
          <w:color w:val="000000"/>
        </w:rPr>
        <w:t>年召开的禁止对儿童商业性性剥削世界大会批准的《宣言和行动议程》以及《全球承诺》</w:t>
      </w:r>
      <w:r w:rsidR="000D4C6A">
        <w:rPr>
          <w:rFonts w:ascii="Time New Roman" w:eastAsia="SimHei" w:hAnsi="Time New Roman" w:hint="eastAsia"/>
          <w:color w:val="000000"/>
        </w:rPr>
        <w:t>，</w:t>
      </w:r>
      <w:r w:rsidRPr="00CB21E2">
        <w:rPr>
          <w:rFonts w:ascii="Time New Roman" w:eastAsia="SimHei" w:hAnsi="Time New Roman" w:hint="eastAsia"/>
          <w:color w:val="000000"/>
        </w:rPr>
        <w:t>与利益攸关各方结成合作伙伴关系</w:t>
      </w:r>
      <w:r w:rsidR="000D4C6A">
        <w:rPr>
          <w:rFonts w:ascii="Time New Roman" w:eastAsia="SimHei" w:hAnsi="Time New Roman" w:hint="eastAsia"/>
          <w:color w:val="000000"/>
        </w:rPr>
        <w:t>，</w:t>
      </w:r>
      <w:r w:rsidRPr="00CB21E2">
        <w:rPr>
          <w:rFonts w:ascii="Time New Roman" w:eastAsia="SimHei" w:hAnsi="Time New Roman" w:hint="eastAsia"/>
          <w:color w:val="000000"/>
        </w:rPr>
        <w:t>为受性剥削或被贩卖儿童提供适当的援助方案、社会心理康复和社会重新融合方案。</w:t>
      </w:r>
    </w:p>
    <w:p w:rsidR="0046485E" w:rsidRDefault="0046485E" w:rsidP="00005150">
      <w:pPr>
        <w:pStyle w:val="Heading4"/>
        <w:rPr>
          <w:rFonts w:hint="eastAsia"/>
        </w:rPr>
      </w:pPr>
      <w:bookmarkStart w:id="877" w:name="_Toc176169593"/>
      <w:bookmarkStart w:id="878" w:name="_Toc176233446"/>
      <w:r>
        <w:rPr>
          <w:rFonts w:hint="eastAsia"/>
        </w:rPr>
        <w:t>流落街头的儿童</w:t>
      </w:r>
      <w:bookmarkEnd w:id="877"/>
      <w:bookmarkEnd w:id="878"/>
    </w:p>
    <w:p w:rsidR="0046485E" w:rsidRDefault="0046485E">
      <w:pPr>
        <w:rPr>
          <w:rFonts w:hint="eastAsia"/>
          <w:color w:val="000000"/>
        </w:rPr>
      </w:pPr>
      <w:r>
        <w:rPr>
          <w:rFonts w:hint="eastAsia"/>
          <w:color w:val="000000"/>
        </w:rPr>
        <w:tab/>
        <w:t>7</w:t>
      </w:r>
      <w:r>
        <w:rPr>
          <w:color w:val="000000"/>
        </w:rPr>
        <w:t>3</w:t>
      </w:r>
      <w:r w:rsidR="00D143A3">
        <w:rPr>
          <w:rFonts w:hint="eastAsia"/>
          <w:color w:val="000000"/>
        </w:rPr>
        <w:t>2.</w:t>
      </w:r>
      <w:r>
        <w:rPr>
          <w:rFonts w:hint="eastAsia"/>
          <w:color w:val="000000"/>
        </w:rPr>
        <w:t xml:space="preserve">  </w:t>
      </w:r>
      <w:r>
        <w:rPr>
          <w:rFonts w:hint="eastAsia"/>
          <w:color w:val="000000"/>
        </w:rPr>
        <w:t>委员会关切的表示</w:t>
      </w:r>
      <w:r w:rsidR="000D4C6A">
        <w:rPr>
          <w:rFonts w:hint="eastAsia"/>
          <w:color w:val="000000"/>
        </w:rPr>
        <w:t>，</w:t>
      </w:r>
      <w:r>
        <w:rPr>
          <w:rFonts w:hint="eastAsia"/>
          <w:color w:val="000000"/>
        </w:rPr>
        <w:t>尤其是在城镇地区</w:t>
      </w:r>
      <w:r w:rsidR="000D4C6A">
        <w:rPr>
          <w:rFonts w:hint="eastAsia"/>
          <w:color w:val="000000"/>
        </w:rPr>
        <w:t>，</w:t>
      </w:r>
      <w:r>
        <w:rPr>
          <w:rFonts w:hint="eastAsia"/>
          <w:color w:val="000000"/>
        </w:rPr>
        <w:t>数量越来越多的儿童在街上生活、谋生和乞讨</w:t>
      </w:r>
      <w:r w:rsidR="000D4C6A">
        <w:rPr>
          <w:rFonts w:hint="eastAsia"/>
          <w:color w:val="000000"/>
        </w:rPr>
        <w:t>(</w:t>
      </w:r>
      <w:r>
        <w:rPr>
          <w:rFonts w:hint="eastAsia"/>
          <w:color w:val="000000"/>
        </w:rPr>
        <w:t>可兰经学生</w:t>
      </w:r>
      <w:r w:rsidR="000D4C6A">
        <w:rPr>
          <w:rFonts w:hint="eastAsia"/>
          <w:color w:val="000000"/>
        </w:rPr>
        <w:t>)</w:t>
      </w:r>
      <w:r w:rsidR="000D4C6A">
        <w:rPr>
          <w:rFonts w:hint="eastAsia"/>
          <w:color w:val="000000"/>
        </w:rPr>
        <w:t>，</w:t>
      </w:r>
      <w:r>
        <w:rPr>
          <w:rFonts w:hint="eastAsia"/>
          <w:color w:val="000000"/>
        </w:rPr>
        <w:t>同时他们也是遭受经济和性剥削的受害者</w:t>
      </w:r>
      <w:r w:rsidR="000D4C6A">
        <w:rPr>
          <w:rFonts w:hint="eastAsia"/>
          <w:color w:val="000000"/>
        </w:rPr>
        <w:t>，</w:t>
      </w:r>
      <w:r>
        <w:rPr>
          <w:rFonts w:hint="eastAsia"/>
          <w:color w:val="000000"/>
        </w:rPr>
        <w:t>而且面临感染艾滋病毒</w:t>
      </w:r>
      <w:r w:rsidR="000D4C6A">
        <w:rPr>
          <w:rFonts w:hint="eastAsia"/>
          <w:color w:val="000000"/>
        </w:rPr>
        <w:t>/</w:t>
      </w:r>
      <w:r>
        <w:rPr>
          <w:rFonts w:hint="eastAsia"/>
          <w:color w:val="000000"/>
        </w:rPr>
        <w:t>艾滋病的风险。委员会还关切的感到</w:t>
      </w:r>
      <w:r w:rsidR="000D4C6A">
        <w:rPr>
          <w:rFonts w:hint="eastAsia"/>
          <w:color w:val="000000"/>
        </w:rPr>
        <w:t>，</w:t>
      </w:r>
      <w:r>
        <w:rPr>
          <w:rFonts w:hint="eastAsia"/>
          <w:color w:val="000000"/>
        </w:rPr>
        <w:t>尚无解决流落街头的儿童需要和保护流落街头的儿童的方案。</w:t>
      </w:r>
    </w:p>
    <w:p w:rsidR="0046485E" w:rsidRPr="00CB21E2" w:rsidRDefault="0046485E">
      <w:pPr>
        <w:rPr>
          <w:rFonts w:ascii="Time New Roman" w:eastAsia="SimHei" w:hAnsi="Time New Roman" w:hint="eastAsia"/>
          <w:color w:val="000000"/>
        </w:rPr>
      </w:pPr>
      <w:r>
        <w:rPr>
          <w:rFonts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3</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CB21E2" w:rsidRDefault="0046485E" w:rsidP="00005150">
      <w:pPr>
        <w:numPr>
          <w:ilvl w:val="0"/>
          <w:numId w:val="135"/>
        </w:numPr>
        <w:rPr>
          <w:rFonts w:ascii="Time New Roman" w:eastAsia="SimHei" w:hAnsi="Time New Roman" w:hint="eastAsia"/>
          <w:color w:val="000000"/>
        </w:rPr>
      </w:pPr>
      <w:r w:rsidRPr="00CB21E2">
        <w:rPr>
          <w:rFonts w:ascii="Time New Roman" w:eastAsia="SimHei" w:hAnsi="Time New Roman" w:hint="eastAsia"/>
          <w:color w:val="000000"/>
        </w:rPr>
        <w:t>对流落街头的儿童的情况进行系统的评估</w:t>
      </w:r>
      <w:r w:rsidR="000D4C6A">
        <w:rPr>
          <w:rFonts w:ascii="Time New Roman" w:eastAsia="SimHei" w:hAnsi="Time New Roman" w:hint="eastAsia"/>
          <w:color w:val="000000"/>
        </w:rPr>
        <w:t>，</w:t>
      </w:r>
      <w:r w:rsidRPr="00CB21E2">
        <w:rPr>
          <w:rFonts w:ascii="Time New Roman" w:eastAsia="SimHei" w:hAnsi="Time New Roman" w:hint="eastAsia"/>
          <w:color w:val="000000"/>
        </w:rPr>
        <w:t>以确切了解这种现象的根源和幅度</w:t>
      </w:r>
      <w:r w:rsidR="000D4C6A">
        <w:rPr>
          <w:rFonts w:ascii="Time New Roman" w:eastAsia="SimHei" w:hAnsi="Time New Roman" w:hint="eastAsia"/>
          <w:color w:val="000000"/>
        </w:rPr>
        <w:t>；</w:t>
      </w:r>
    </w:p>
    <w:p w:rsidR="0046485E" w:rsidRPr="00CB21E2" w:rsidRDefault="0046485E" w:rsidP="00005150">
      <w:pPr>
        <w:numPr>
          <w:ilvl w:val="0"/>
          <w:numId w:val="135"/>
        </w:numPr>
        <w:rPr>
          <w:rFonts w:ascii="Time New Roman" w:eastAsia="SimHei" w:hAnsi="Time New Roman" w:hint="eastAsia"/>
          <w:color w:val="000000"/>
        </w:rPr>
      </w:pPr>
      <w:r w:rsidRPr="00CB21E2">
        <w:rPr>
          <w:rFonts w:ascii="Time New Roman" w:eastAsia="SimHei" w:hAnsi="Time New Roman" w:hint="eastAsia"/>
          <w:color w:val="000000"/>
        </w:rPr>
        <w:t>在流落街头的儿童本身的积极参与下</w:t>
      </w:r>
      <w:r w:rsidR="000D4C6A">
        <w:rPr>
          <w:rFonts w:ascii="Time New Roman" w:eastAsia="SimHei" w:hAnsi="Time New Roman" w:hint="eastAsia"/>
          <w:color w:val="000000"/>
        </w:rPr>
        <w:t>，</w:t>
      </w:r>
      <w:r w:rsidRPr="00CB21E2">
        <w:rPr>
          <w:rFonts w:ascii="Time New Roman" w:eastAsia="SimHei" w:hAnsi="Time New Roman" w:hint="eastAsia"/>
          <w:color w:val="000000"/>
        </w:rPr>
        <w:t>制定和执行一项综合政策</w:t>
      </w:r>
      <w:r w:rsidR="000D4C6A">
        <w:rPr>
          <w:rFonts w:ascii="Time New Roman" w:eastAsia="SimHei" w:hAnsi="Time New Roman" w:hint="eastAsia"/>
          <w:color w:val="000000"/>
        </w:rPr>
        <w:t>，</w:t>
      </w:r>
      <w:r w:rsidRPr="00CB21E2">
        <w:rPr>
          <w:rFonts w:ascii="Time New Roman" w:eastAsia="SimHei" w:hAnsi="Time New Roman" w:hint="eastAsia"/>
          <w:color w:val="000000"/>
        </w:rPr>
        <w:t>解决这种情况的根源</w:t>
      </w:r>
      <w:r w:rsidR="000D4C6A">
        <w:rPr>
          <w:rFonts w:ascii="Time New Roman" w:eastAsia="SimHei" w:hAnsi="Time New Roman" w:hint="eastAsia"/>
          <w:color w:val="000000"/>
        </w:rPr>
        <w:t>，</w:t>
      </w:r>
      <w:r w:rsidRPr="00CB21E2">
        <w:rPr>
          <w:rFonts w:ascii="Time New Roman" w:eastAsia="SimHei" w:hAnsi="Time New Roman" w:hint="eastAsia"/>
          <w:color w:val="000000"/>
        </w:rPr>
        <w:t>以预防和减少其发生</w:t>
      </w:r>
      <w:r w:rsidR="000D4C6A">
        <w:rPr>
          <w:rFonts w:ascii="Time New Roman" w:eastAsia="SimHei" w:hAnsi="Time New Roman" w:hint="eastAsia"/>
          <w:color w:val="000000"/>
        </w:rPr>
        <w:t>；</w:t>
      </w:r>
    </w:p>
    <w:p w:rsidR="0046485E" w:rsidRPr="00CB21E2" w:rsidRDefault="0046485E" w:rsidP="00005150">
      <w:pPr>
        <w:numPr>
          <w:ilvl w:val="0"/>
          <w:numId w:val="135"/>
        </w:numPr>
        <w:rPr>
          <w:rFonts w:ascii="Time New Roman" w:eastAsia="SimHei" w:hAnsi="Time New Roman" w:hint="eastAsia"/>
          <w:color w:val="000000"/>
        </w:rPr>
      </w:pPr>
      <w:r w:rsidRPr="00CB21E2">
        <w:rPr>
          <w:rFonts w:ascii="Time New Roman" w:eastAsia="SimHei" w:hAnsi="Time New Roman" w:hint="eastAsia"/>
          <w:color w:val="000000"/>
        </w:rPr>
        <w:t>在与非政府组织的协调下</w:t>
      </w:r>
      <w:r w:rsidR="000D4C6A">
        <w:rPr>
          <w:rFonts w:ascii="Time New Roman" w:eastAsia="SimHei" w:hAnsi="Time New Roman" w:hint="eastAsia"/>
          <w:color w:val="000000"/>
        </w:rPr>
        <w:t>，</w:t>
      </w:r>
      <w:r w:rsidRPr="00CB21E2">
        <w:rPr>
          <w:rFonts w:ascii="Time New Roman" w:eastAsia="SimHei" w:hAnsi="Time New Roman" w:hint="eastAsia"/>
          <w:color w:val="000000"/>
        </w:rPr>
        <w:t>按流落街头的儿童的需要</w:t>
      </w:r>
      <w:r w:rsidR="000D4C6A">
        <w:rPr>
          <w:rFonts w:ascii="Time New Roman" w:eastAsia="SimHei" w:hAnsi="Time New Roman" w:hint="eastAsia"/>
          <w:color w:val="000000"/>
        </w:rPr>
        <w:t>，</w:t>
      </w:r>
      <w:r w:rsidRPr="00CB21E2">
        <w:rPr>
          <w:rFonts w:ascii="Time New Roman" w:eastAsia="SimHei" w:hAnsi="Time New Roman" w:hint="eastAsia"/>
          <w:color w:val="000000"/>
        </w:rPr>
        <w:t>为流落街头的儿童提供必要的保护、住所、充分的医疗照顾服务、教育及其他社会服务</w:t>
      </w:r>
      <w:r w:rsidR="000D4C6A">
        <w:rPr>
          <w:rFonts w:ascii="Time New Roman" w:eastAsia="SimHei" w:hAnsi="Time New Roman" w:hint="eastAsia"/>
          <w:color w:val="000000"/>
        </w:rPr>
        <w:t>；</w:t>
      </w:r>
    </w:p>
    <w:p w:rsidR="0046485E" w:rsidRPr="00CB21E2" w:rsidRDefault="0046485E" w:rsidP="00005150">
      <w:pPr>
        <w:numPr>
          <w:ilvl w:val="0"/>
          <w:numId w:val="135"/>
        </w:numPr>
        <w:spacing w:after="240"/>
        <w:rPr>
          <w:rFonts w:ascii="Time New Roman" w:eastAsia="SimHei" w:hAnsi="Time New Roman" w:hint="eastAsia"/>
          <w:color w:val="000000"/>
        </w:rPr>
      </w:pPr>
      <w:r w:rsidRPr="00CB21E2">
        <w:rPr>
          <w:rFonts w:ascii="Time New Roman" w:eastAsia="SimHei" w:hAnsi="Time New Roman" w:hint="eastAsia"/>
          <w:color w:val="000000"/>
        </w:rPr>
        <w:t>在符合儿童最大利益时支持家庭团聚。</w:t>
      </w:r>
    </w:p>
    <w:p w:rsidR="0046485E" w:rsidRDefault="0046485E" w:rsidP="00005150">
      <w:pPr>
        <w:pStyle w:val="Heading4"/>
        <w:rPr>
          <w:rFonts w:hint="eastAsia"/>
        </w:rPr>
      </w:pPr>
      <w:bookmarkStart w:id="879" w:name="_Toc176169594"/>
      <w:bookmarkStart w:id="880" w:name="_Toc176233447"/>
      <w:r>
        <w:rPr>
          <w:rFonts w:hint="eastAsia"/>
        </w:rPr>
        <w:t>少年司法</w:t>
      </w:r>
      <w:bookmarkEnd w:id="879"/>
      <w:bookmarkEnd w:id="880"/>
    </w:p>
    <w:p w:rsidR="0046485E" w:rsidRPr="00CB21E2" w:rsidRDefault="0046485E">
      <w:pPr>
        <w:rPr>
          <w:rFonts w:hint="eastAsia"/>
          <w:snapToGrid/>
          <w:color w:val="000000"/>
        </w:rPr>
      </w:pPr>
      <w:r w:rsidRPr="00CB21E2">
        <w:rPr>
          <w:rFonts w:hint="eastAsia"/>
          <w:snapToGrid/>
          <w:color w:val="000000"/>
        </w:rPr>
        <w:tab/>
        <w:t>7</w:t>
      </w:r>
      <w:r w:rsidRPr="00CB21E2">
        <w:rPr>
          <w:snapToGrid/>
          <w:color w:val="000000"/>
        </w:rPr>
        <w:t>3</w:t>
      </w:r>
      <w:r w:rsidR="00D143A3" w:rsidRPr="00CB21E2">
        <w:rPr>
          <w:rFonts w:hint="eastAsia"/>
          <w:snapToGrid/>
          <w:color w:val="000000"/>
        </w:rPr>
        <w:t>4.</w:t>
      </w:r>
      <w:r w:rsidRPr="00CB21E2">
        <w:rPr>
          <w:rFonts w:hint="eastAsia"/>
          <w:snapToGrid/>
          <w:color w:val="000000"/>
        </w:rPr>
        <w:t xml:space="preserve">  </w:t>
      </w:r>
      <w:r w:rsidRPr="00CB21E2">
        <w:rPr>
          <w:rFonts w:hint="eastAsia"/>
          <w:snapToGrid/>
          <w:color w:val="000000"/>
        </w:rPr>
        <w:t>委员会注意到缔约国所作的努力</w:t>
      </w:r>
      <w:r w:rsidR="000D4C6A">
        <w:rPr>
          <w:rFonts w:hint="eastAsia"/>
          <w:snapToGrid/>
          <w:color w:val="000000"/>
        </w:rPr>
        <w:t>，</w:t>
      </w:r>
      <w:r w:rsidRPr="00CB21E2">
        <w:rPr>
          <w:rFonts w:hint="eastAsia"/>
          <w:snapToGrid/>
          <w:color w:val="000000"/>
        </w:rPr>
        <w:t>包括制定了根据《公约》规定建立少年司法体系的战略</w:t>
      </w:r>
      <w:r w:rsidR="000D4C6A">
        <w:rPr>
          <w:rFonts w:hint="eastAsia"/>
          <w:snapToGrid/>
          <w:color w:val="000000"/>
        </w:rPr>
        <w:t>，</w:t>
      </w:r>
      <w:r w:rsidRPr="00CB21E2">
        <w:rPr>
          <w:rFonts w:hint="eastAsia"/>
          <w:snapToGrid/>
          <w:color w:val="000000"/>
        </w:rPr>
        <w:t>以期对触犯法律的青少年采取替代性管教措施</w:t>
      </w:r>
      <w:r w:rsidR="000D4C6A">
        <w:rPr>
          <w:rFonts w:hint="eastAsia"/>
          <w:snapToGrid/>
          <w:color w:val="000000"/>
        </w:rPr>
        <w:t>，</w:t>
      </w:r>
      <w:r w:rsidRPr="00CB21E2">
        <w:rPr>
          <w:rFonts w:hint="eastAsia"/>
          <w:snapToGrid/>
          <w:color w:val="000000"/>
        </w:rPr>
        <w:t>以使儿童得到重新恢复、促使与社区的重新融合</w:t>
      </w:r>
      <w:r w:rsidR="000D4C6A">
        <w:rPr>
          <w:rFonts w:hint="eastAsia"/>
          <w:snapToGrid/>
          <w:color w:val="000000"/>
        </w:rPr>
        <w:t>，</w:t>
      </w:r>
      <w:r w:rsidRPr="00CB21E2">
        <w:rPr>
          <w:rFonts w:hint="eastAsia"/>
          <w:snapToGrid/>
          <w:color w:val="000000"/>
        </w:rPr>
        <w:t>预防覆蹈旧辙。然而</w:t>
      </w:r>
      <w:r w:rsidR="000D4C6A">
        <w:rPr>
          <w:rFonts w:hint="eastAsia"/>
          <w:snapToGrid/>
          <w:color w:val="000000"/>
        </w:rPr>
        <w:t>，</w:t>
      </w:r>
      <w:r w:rsidRPr="00CB21E2">
        <w:rPr>
          <w:rFonts w:hint="eastAsia"/>
          <w:snapToGrid/>
          <w:color w:val="000000"/>
        </w:rPr>
        <w:t>委员会感到关切的是</w:t>
      </w:r>
      <w:r w:rsidR="000D4C6A">
        <w:rPr>
          <w:rFonts w:hint="eastAsia"/>
          <w:snapToGrid/>
          <w:color w:val="000000"/>
        </w:rPr>
        <w:t>，</w:t>
      </w:r>
      <w:r w:rsidRPr="00CB21E2">
        <w:rPr>
          <w:rFonts w:hint="eastAsia"/>
          <w:snapToGrid/>
          <w:color w:val="000000"/>
        </w:rPr>
        <w:t>有报告称青少年的羁押所非人的条件</w:t>
      </w:r>
      <w:r w:rsidR="000D4C6A">
        <w:rPr>
          <w:rFonts w:hint="eastAsia"/>
          <w:snapToGrid/>
          <w:color w:val="000000"/>
        </w:rPr>
        <w:t>，</w:t>
      </w:r>
      <w:r w:rsidRPr="00CB21E2">
        <w:rPr>
          <w:rFonts w:hint="eastAsia"/>
          <w:snapToGrid/>
          <w:color w:val="000000"/>
        </w:rPr>
        <w:t>并有报告称</w:t>
      </w:r>
      <w:r w:rsidR="000D4C6A">
        <w:rPr>
          <w:rFonts w:hint="eastAsia"/>
          <w:snapToGrid/>
          <w:color w:val="000000"/>
        </w:rPr>
        <w:t>，</w:t>
      </w:r>
      <w:r w:rsidRPr="00CB21E2">
        <w:rPr>
          <w:rFonts w:hint="eastAsia"/>
          <w:snapToGrid/>
          <w:color w:val="000000"/>
        </w:rPr>
        <w:t>儿童在受审之前在警署和拘留中心内遭到长期的拘留</w:t>
      </w:r>
      <w:r w:rsidR="000D4C6A">
        <w:rPr>
          <w:rFonts w:hint="eastAsia"/>
          <w:snapToGrid/>
          <w:color w:val="000000"/>
        </w:rPr>
        <w:t>，</w:t>
      </w:r>
      <w:r w:rsidRPr="00CB21E2">
        <w:rPr>
          <w:rFonts w:hint="eastAsia"/>
          <w:snapToGrid/>
          <w:color w:val="000000"/>
        </w:rPr>
        <w:t>而且他们并非始终与成人分开羁押。委员会还关切的感到</w:t>
      </w:r>
      <w:r w:rsidR="000D4C6A">
        <w:rPr>
          <w:rFonts w:hint="eastAsia"/>
          <w:snapToGrid/>
          <w:color w:val="000000"/>
        </w:rPr>
        <w:t>，</w:t>
      </w:r>
      <w:r w:rsidRPr="00CB21E2">
        <w:rPr>
          <w:rFonts w:hint="eastAsia"/>
          <w:snapToGrid/>
          <w:color w:val="000000"/>
        </w:rPr>
        <w:t>该国少年司法法官人数不足</w:t>
      </w:r>
      <w:r w:rsidR="000D4C6A">
        <w:rPr>
          <w:rFonts w:hint="eastAsia"/>
          <w:snapToGrid/>
          <w:color w:val="000000"/>
        </w:rPr>
        <w:t>，</w:t>
      </w:r>
      <w:r w:rsidRPr="00CB21E2">
        <w:rPr>
          <w:rFonts w:hint="eastAsia"/>
          <w:snapToGrid/>
          <w:color w:val="000000"/>
        </w:rPr>
        <w:t>并缺乏替代剥夺自由的其它措施。此外</w:t>
      </w:r>
      <w:r w:rsidR="000D4C6A">
        <w:rPr>
          <w:rFonts w:hint="eastAsia"/>
          <w:snapToGrid/>
          <w:color w:val="000000"/>
        </w:rPr>
        <w:t>，</w:t>
      </w:r>
      <w:r w:rsidRPr="00CB21E2">
        <w:rPr>
          <w:rFonts w:hint="eastAsia"/>
          <w:snapToGrid/>
          <w:color w:val="000000"/>
        </w:rPr>
        <w:t>委员会遗憾地感到无最低刑事责任年龄的规定。</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5</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委员会建议缔约国继续加紧努力</w:t>
      </w:r>
      <w:r w:rsidR="000D4C6A">
        <w:rPr>
          <w:rFonts w:ascii="Time New Roman" w:eastAsia="SimHei" w:hAnsi="Time New Roman" w:hint="eastAsia"/>
          <w:color w:val="000000"/>
        </w:rPr>
        <w:t>，</w:t>
      </w:r>
      <w:r w:rsidRPr="00CB21E2">
        <w:rPr>
          <w:rFonts w:ascii="Time New Roman" w:eastAsia="SimHei" w:hAnsi="Time New Roman" w:hint="eastAsia"/>
          <w:color w:val="000000"/>
        </w:rPr>
        <w:t>使少年司法完全符合《公约》</w:t>
      </w:r>
      <w:r w:rsidR="000D4C6A">
        <w:rPr>
          <w:rFonts w:ascii="Time New Roman" w:eastAsia="SimHei" w:hAnsi="Time New Roman" w:hint="eastAsia"/>
          <w:color w:val="000000"/>
        </w:rPr>
        <w:t>，</w:t>
      </w:r>
      <w:r w:rsidRPr="00CB21E2">
        <w:rPr>
          <w:rFonts w:ascii="Time New Roman" w:eastAsia="SimHei" w:hAnsi="Time New Roman" w:hint="eastAsia"/>
          <w:color w:val="000000"/>
        </w:rPr>
        <w:t>尤其是《公约》第</w:t>
      </w:r>
      <w:r w:rsidRPr="00CB21E2">
        <w:rPr>
          <w:rFonts w:ascii="Time New Roman" w:eastAsia="SimHei" w:hAnsi="Time New Roman" w:hint="eastAsia"/>
          <w:b/>
          <w:color w:val="000000"/>
        </w:rPr>
        <w:t>37</w:t>
      </w:r>
      <w:r w:rsidRPr="00CB21E2">
        <w:rPr>
          <w:rFonts w:ascii="Time New Roman" w:eastAsia="SimHei" w:hAnsi="Time New Roman" w:hint="eastAsia"/>
          <w:color w:val="000000"/>
        </w:rPr>
        <w:t>、第</w:t>
      </w:r>
      <w:r w:rsidRPr="00CB21E2">
        <w:rPr>
          <w:rFonts w:ascii="Time New Roman" w:eastAsia="SimHei" w:hAnsi="Time New Roman" w:hint="eastAsia"/>
          <w:b/>
          <w:color w:val="000000"/>
        </w:rPr>
        <w:t>39</w:t>
      </w:r>
      <w:r w:rsidRPr="00CB21E2">
        <w:rPr>
          <w:rFonts w:ascii="Time New Roman" w:eastAsia="SimHei" w:hAnsi="Time New Roman" w:hint="eastAsia"/>
          <w:color w:val="000000"/>
        </w:rPr>
        <w:t>和第</w:t>
      </w:r>
      <w:r w:rsidRPr="00CB21E2">
        <w:rPr>
          <w:rFonts w:ascii="Time New Roman" w:eastAsia="SimHei" w:hAnsi="Time New Roman" w:hint="eastAsia"/>
          <w:b/>
          <w:color w:val="000000"/>
        </w:rPr>
        <w:t>40</w:t>
      </w:r>
      <w:r w:rsidRPr="00CB21E2">
        <w:rPr>
          <w:rFonts w:ascii="Time New Roman" w:eastAsia="SimHei" w:hAnsi="Time New Roman" w:hint="eastAsia"/>
          <w:color w:val="000000"/>
        </w:rPr>
        <w:t>条</w:t>
      </w:r>
      <w:r w:rsidR="000D4C6A">
        <w:rPr>
          <w:rFonts w:ascii="Time New Roman" w:eastAsia="SimHei" w:hAnsi="Time New Roman" w:hint="eastAsia"/>
          <w:color w:val="000000"/>
        </w:rPr>
        <w:t>，</w:t>
      </w:r>
      <w:r w:rsidRPr="00CB21E2">
        <w:rPr>
          <w:rFonts w:ascii="Time New Roman" w:eastAsia="SimHei" w:hAnsi="Time New Roman" w:hint="eastAsia"/>
          <w:color w:val="000000"/>
        </w:rPr>
        <w:t>以及少年司法领域内的其他联合国标准</w:t>
      </w:r>
      <w:r w:rsidR="000D4C6A">
        <w:rPr>
          <w:rFonts w:ascii="Time New Roman" w:eastAsia="SimHei" w:hAnsi="Time New Roman" w:hint="eastAsia"/>
          <w:color w:val="000000"/>
        </w:rPr>
        <w:t>，</w:t>
      </w:r>
      <w:r w:rsidRPr="00CB21E2">
        <w:rPr>
          <w:rFonts w:ascii="Time New Roman" w:eastAsia="SimHei" w:hAnsi="Time New Roman" w:hint="eastAsia"/>
          <w:color w:val="000000"/>
        </w:rPr>
        <w:t>包括《联合国少年司法最低限度标准规则》</w:t>
      </w:r>
      <w:r w:rsidR="000D4C6A">
        <w:rPr>
          <w:rFonts w:ascii="Time New Roman" w:eastAsia="SimHei" w:hAnsi="Time New Roman" w:hint="eastAsia"/>
          <w:color w:val="000000"/>
        </w:rPr>
        <w:t>(</w:t>
      </w:r>
      <w:r w:rsidRPr="00CB21E2">
        <w:rPr>
          <w:rFonts w:ascii="Time New Roman" w:eastAsia="SimHei" w:hAnsi="Time New Roman" w:hint="eastAsia"/>
          <w:color w:val="000000"/>
        </w:rPr>
        <w:t>《北京规则》</w:t>
      </w:r>
      <w:r w:rsidR="000D4C6A">
        <w:rPr>
          <w:rFonts w:ascii="Time New Roman" w:eastAsia="SimHei" w:hAnsi="Time New Roman" w:hint="eastAsia"/>
          <w:color w:val="000000"/>
        </w:rPr>
        <w:t>)</w:t>
      </w:r>
      <w:r w:rsidRPr="00CB21E2">
        <w:rPr>
          <w:rFonts w:ascii="Time New Roman" w:eastAsia="SimHei" w:hAnsi="Time New Roman" w:hint="eastAsia"/>
          <w:color w:val="000000"/>
        </w:rPr>
        <w:t>、《联合国预防少年犯罪准则》</w:t>
      </w:r>
      <w:r w:rsidR="000D4C6A">
        <w:rPr>
          <w:rFonts w:ascii="Time New Roman" w:eastAsia="SimHei" w:hAnsi="Time New Roman" w:hint="eastAsia"/>
          <w:color w:val="000000"/>
        </w:rPr>
        <w:t>(</w:t>
      </w:r>
      <w:r w:rsidRPr="00CB21E2">
        <w:rPr>
          <w:rFonts w:ascii="Time New Roman" w:eastAsia="SimHei" w:hAnsi="Time New Roman" w:hint="eastAsia"/>
          <w:color w:val="000000"/>
        </w:rPr>
        <w:t>《利雅得准则》</w:t>
      </w:r>
      <w:r w:rsidR="000D4C6A">
        <w:rPr>
          <w:rFonts w:ascii="Time New Roman" w:eastAsia="SimHei" w:hAnsi="Time New Roman" w:hint="eastAsia"/>
          <w:color w:val="000000"/>
        </w:rPr>
        <w:t>)</w:t>
      </w:r>
      <w:r w:rsidRPr="00CB21E2">
        <w:rPr>
          <w:rFonts w:ascii="Time New Roman" w:eastAsia="SimHei" w:hAnsi="Time New Roman" w:hint="eastAsia"/>
          <w:color w:val="000000"/>
        </w:rPr>
        <w:t>、《联合国保护被剥夺自由少年规则》</w:t>
      </w:r>
      <w:r w:rsidR="000D4C6A">
        <w:rPr>
          <w:rFonts w:ascii="Time New Roman" w:eastAsia="SimHei" w:hAnsi="Time New Roman" w:hint="eastAsia"/>
          <w:color w:val="000000"/>
        </w:rPr>
        <w:t>(</w:t>
      </w:r>
      <w:r w:rsidRPr="00CB21E2">
        <w:rPr>
          <w:rFonts w:ascii="Time New Roman" w:eastAsia="SimHei" w:hAnsi="Time New Roman" w:hint="eastAsia"/>
          <w:color w:val="000000"/>
        </w:rPr>
        <w:t>《哈瓦那规则》</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CB21E2">
        <w:rPr>
          <w:rFonts w:ascii="Time New Roman" w:eastAsia="SimHei" w:hAnsi="Time New Roman" w:hint="eastAsia"/>
          <w:color w:val="000000"/>
        </w:rPr>
        <w:t>和《行使司法系统中儿童问题维也纳行动指南》</w:t>
      </w:r>
      <w:r w:rsidR="000D4C6A">
        <w:rPr>
          <w:rFonts w:ascii="Time New Roman" w:eastAsia="SimHei" w:hAnsi="Time New Roman" w:hint="eastAsia"/>
          <w:color w:val="000000"/>
        </w:rPr>
        <w:t>，</w:t>
      </w:r>
      <w:r w:rsidRPr="00CB21E2">
        <w:rPr>
          <w:rFonts w:ascii="Time New Roman" w:eastAsia="SimHei" w:hAnsi="Time New Roman" w:hint="eastAsia"/>
          <w:color w:val="000000"/>
        </w:rPr>
        <w:t>以及委员会在</w:t>
      </w:r>
      <w:r w:rsidRPr="00CB21E2">
        <w:rPr>
          <w:rFonts w:ascii="Time New Roman" w:eastAsia="SimHei" w:hAnsi="Time New Roman" w:hint="eastAsia"/>
          <w:b/>
          <w:color w:val="000000"/>
        </w:rPr>
        <w:t>1995</w:t>
      </w:r>
      <w:r w:rsidRPr="00CB21E2">
        <w:rPr>
          <w:rFonts w:ascii="Time New Roman" w:eastAsia="SimHei" w:hAnsi="Time New Roman" w:hint="eastAsia"/>
          <w:color w:val="000000"/>
        </w:rPr>
        <w:t>年</w:t>
      </w:r>
      <w:r w:rsidRPr="00CB21E2">
        <w:rPr>
          <w:rFonts w:ascii="Time New Roman" w:eastAsia="SimHei" w:hAnsi="Time New Roman" w:hint="eastAsia"/>
          <w:b/>
          <w:color w:val="000000"/>
        </w:rPr>
        <w:t>11</w:t>
      </w:r>
      <w:r w:rsidRPr="00CB21E2">
        <w:rPr>
          <w:rFonts w:ascii="Time New Roman" w:eastAsia="SimHei" w:hAnsi="Time New Roman" w:hint="eastAsia"/>
          <w:color w:val="000000"/>
        </w:rPr>
        <w:t>月</w:t>
      </w:r>
      <w:r w:rsidRPr="00CB21E2">
        <w:rPr>
          <w:rFonts w:ascii="Time New Roman" w:eastAsia="SimHei" w:hAnsi="Time New Roman" w:hint="eastAsia"/>
          <w:b/>
          <w:color w:val="000000"/>
        </w:rPr>
        <w:t>13</w:t>
      </w:r>
      <w:r w:rsidRPr="00CB21E2">
        <w:rPr>
          <w:rFonts w:ascii="Time New Roman" w:eastAsia="SimHei" w:hAnsi="Time New Roman" w:hint="eastAsia"/>
          <w:color w:val="000000"/>
        </w:rPr>
        <w:t>日举行的关于少年司法的一般性讨论日提出的建议</w:t>
      </w:r>
      <w:r w:rsidR="000D4C6A">
        <w:rPr>
          <w:rFonts w:ascii="Time New Roman" w:eastAsia="SimHei" w:hAnsi="Time New Roman" w:hint="eastAsia"/>
          <w:color w:val="000000"/>
        </w:rPr>
        <w:t>(</w:t>
      </w:r>
      <w:r w:rsidRPr="00CB21E2">
        <w:rPr>
          <w:rFonts w:ascii="Time New Roman" w:eastAsia="SimHei" w:hAnsi="Time New Roman" w:hint="eastAsia"/>
          <w:b/>
          <w:color w:val="000000"/>
        </w:rPr>
        <w:t>CRC</w:t>
      </w:r>
      <w:r w:rsidR="000D4C6A">
        <w:rPr>
          <w:rFonts w:ascii="Time New Roman" w:eastAsia="SimHei" w:hAnsi="Time New Roman" w:hint="eastAsia"/>
          <w:color w:val="000000"/>
        </w:rPr>
        <w:t>/</w:t>
      </w:r>
      <w:r w:rsidRPr="00CB21E2">
        <w:rPr>
          <w:rFonts w:ascii="Time New Roman" w:eastAsia="SimHei" w:hAnsi="Time New Roman" w:hint="eastAsia"/>
          <w:b/>
          <w:color w:val="000000"/>
        </w:rPr>
        <w:t>C</w:t>
      </w:r>
      <w:r w:rsidR="000D4C6A">
        <w:rPr>
          <w:rFonts w:ascii="Time New Roman" w:eastAsia="SimHei" w:hAnsi="Time New Roman" w:hint="eastAsia"/>
          <w:color w:val="000000"/>
        </w:rPr>
        <w:t>/</w:t>
      </w:r>
      <w:r w:rsidRPr="00CB21E2">
        <w:rPr>
          <w:rFonts w:ascii="Time New Roman" w:eastAsia="SimHei" w:hAnsi="Time New Roman" w:hint="eastAsia"/>
          <w:b/>
          <w:color w:val="000000"/>
        </w:rPr>
        <w:t>4</w:t>
      </w:r>
      <w:r w:rsidR="000D4C6A">
        <w:rPr>
          <w:rFonts w:ascii="Time New Roman" w:eastAsia="SimHei" w:hAnsi="Time New Roman" w:hint="eastAsia"/>
          <w:b/>
          <w:color w:val="000000"/>
        </w:rPr>
        <w:t>6,</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第</w:t>
      </w:r>
      <w:r w:rsidRPr="00CB21E2">
        <w:rPr>
          <w:rFonts w:ascii="Time New Roman" w:eastAsia="SimHei" w:hAnsi="Time New Roman" w:hint="eastAsia"/>
          <w:b/>
          <w:color w:val="000000"/>
        </w:rPr>
        <w:t>203</w:t>
      </w:r>
      <w:r w:rsidRPr="00CB21E2">
        <w:rPr>
          <w:rFonts w:ascii="Time New Roman" w:eastAsia="SimHei" w:hAnsi="Time New Roman" w:hint="eastAsia"/>
          <w:color w:val="000000"/>
        </w:rPr>
        <w:t>-</w:t>
      </w:r>
      <w:r w:rsidRPr="00CB21E2">
        <w:rPr>
          <w:rFonts w:ascii="Time New Roman" w:eastAsia="SimHei" w:hAnsi="Time New Roman" w:hint="eastAsia"/>
          <w:b/>
          <w:color w:val="000000"/>
        </w:rPr>
        <w:t>238</w:t>
      </w:r>
      <w:r w:rsidRPr="00CB21E2">
        <w:rPr>
          <w:rFonts w:ascii="Time New Roman" w:eastAsia="SimHei" w:hAnsi="Time New Roman" w:hint="eastAsia"/>
          <w:color w:val="000000"/>
        </w:rPr>
        <w:t>段</w:t>
      </w:r>
      <w:r w:rsidR="000D4C6A">
        <w:rPr>
          <w:rFonts w:ascii="Time New Roman" w:eastAsia="SimHei" w:hAnsi="Time New Roman" w:hint="eastAsia"/>
          <w:color w:val="000000"/>
        </w:rPr>
        <w:t>)</w:t>
      </w:r>
      <w:r w:rsidRPr="00CB21E2">
        <w:rPr>
          <w:rFonts w:ascii="Time New Roman" w:eastAsia="SimHei" w:hAnsi="Time New Roman" w:hint="eastAsia"/>
          <w:color w:val="000000"/>
        </w:rPr>
        <w:t>。在这方面</w:t>
      </w:r>
      <w:r w:rsidR="000D4C6A">
        <w:rPr>
          <w:rFonts w:ascii="Time New Roman" w:eastAsia="SimHei" w:hAnsi="Time New Roman" w:hint="eastAsia"/>
          <w:color w:val="000000"/>
        </w:rPr>
        <w:t>，</w:t>
      </w:r>
      <w:r w:rsidRPr="00CB21E2">
        <w:rPr>
          <w:rFonts w:ascii="Time New Roman" w:eastAsia="SimHei" w:hAnsi="Time New Roman" w:hint="eastAsia"/>
          <w:color w:val="000000"/>
        </w:rPr>
        <w:t>委员会具体建议缔约国</w:t>
      </w:r>
      <w:r w:rsidR="000D4C6A">
        <w:rPr>
          <w:rFonts w:ascii="Time New Roman" w:eastAsia="SimHei" w:hAnsi="Time New Roman" w:hint="eastAsia"/>
          <w:color w:val="000000"/>
        </w:rPr>
        <w:t>：</w:t>
      </w:r>
    </w:p>
    <w:p w:rsidR="0046485E" w:rsidRPr="00CB21E2" w:rsidRDefault="0046485E" w:rsidP="00005150">
      <w:pPr>
        <w:numPr>
          <w:ilvl w:val="0"/>
          <w:numId w:val="136"/>
        </w:numPr>
        <w:rPr>
          <w:rFonts w:ascii="Time New Roman" w:eastAsia="SimHei" w:hAnsi="Time New Roman" w:hint="eastAsia"/>
          <w:color w:val="000000"/>
        </w:rPr>
      </w:pPr>
      <w:r w:rsidRPr="00CB21E2">
        <w:rPr>
          <w:rFonts w:ascii="Time New Roman" w:eastAsia="SimHei" w:hAnsi="Time New Roman" w:hint="eastAsia"/>
          <w:color w:val="000000"/>
        </w:rPr>
        <w:t>由经过更认真和系统化培训的法官、为不未满</w:t>
      </w:r>
      <w:r w:rsidRPr="00CB21E2">
        <w:rPr>
          <w:rFonts w:ascii="Time New Roman" w:eastAsia="SimHei" w:hAnsi="Time New Roman" w:hint="eastAsia"/>
          <w:b/>
          <w:color w:val="000000"/>
        </w:rPr>
        <w:t>18</w:t>
      </w:r>
      <w:r w:rsidRPr="00CB21E2">
        <w:rPr>
          <w:rFonts w:ascii="Time New Roman" w:eastAsia="SimHei" w:hAnsi="Time New Roman" w:hint="eastAsia"/>
          <w:color w:val="000000"/>
        </w:rPr>
        <w:t>岁者辩护的律师、管教人员以及从事儿童权利和特别需要事务的社会工作者</w:t>
      </w:r>
      <w:r w:rsidR="000D4C6A">
        <w:rPr>
          <w:rFonts w:ascii="Time New Roman" w:eastAsia="SimHei" w:hAnsi="Time New Roman" w:hint="eastAsia"/>
          <w:color w:val="000000"/>
        </w:rPr>
        <w:t>，</w:t>
      </w:r>
      <w:r w:rsidRPr="00CB21E2">
        <w:rPr>
          <w:rFonts w:ascii="Time New Roman" w:eastAsia="SimHei" w:hAnsi="Time New Roman" w:hint="eastAsia"/>
          <w:color w:val="000000"/>
        </w:rPr>
        <w:t>严格执行现行立法和法律程序</w:t>
      </w:r>
      <w:r w:rsidR="000D4C6A">
        <w:rPr>
          <w:rFonts w:ascii="Time New Roman" w:eastAsia="SimHei" w:hAnsi="Time New Roman" w:hint="eastAsia"/>
          <w:color w:val="000000"/>
        </w:rPr>
        <w:t>；</w:t>
      </w:r>
    </w:p>
    <w:p w:rsidR="0046485E" w:rsidRPr="00CB21E2" w:rsidRDefault="0046485E" w:rsidP="00005150">
      <w:pPr>
        <w:numPr>
          <w:ilvl w:val="0"/>
          <w:numId w:val="136"/>
        </w:numPr>
        <w:rPr>
          <w:rFonts w:ascii="Time New Roman" w:eastAsia="SimHei" w:hAnsi="Time New Roman" w:hint="eastAsia"/>
          <w:color w:val="000000"/>
        </w:rPr>
      </w:pPr>
      <w:r w:rsidRPr="00CB21E2">
        <w:rPr>
          <w:rFonts w:ascii="Time New Roman" w:eastAsia="SimHei" w:hAnsi="Time New Roman" w:hint="eastAsia"/>
          <w:color w:val="000000"/>
        </w:rPr>
        <w:t>紧急规定国际上可接受水平的刑事责任年龄</w:t>
      </w:r>
      <w:r w:rsidR="000D4C6A">
        <w:rPr>
          <w:rFonts w:ascii="Time New Roman" w:eastAsia="SimHei" w:hAnsi="Time New Roman" w:hint="eastAsia"/>
          <w:color w:val="000000"/>
        </w:rPr>
        <w:t>；</w:t>
      </w:r>
    </w:p>
    <w:p w:rsidR="0046485E" w:rsidRPr="00CB21E2" w:rsidRDefault="0046485E" w:rsidP="00005150">
      <w:pPr>
        <w:numPr>
          <w:ilvl w:val="0"/>
          <w:numId w:val="136"/>
        </w:numPr>
        <w:rPr>
          <w:rFonts w:ascii="Time New Roman" w:eastAsia="SimHei" w:hAnsi="Time New Roman" w:hint="eastAsia"/>
          <w:color w:val="000000"/>
        </w:rPr>
      </w:pPr>
      <w:r w:rsidRPr="00CB21E2">
        <w:rPr>
          <w:rFonts w:ascii="Time New Roman" w:eastAsia="SimHei" w:hAnsi="Time New Roman" w:hint="eastAsia"/>
          <w:color w:val="000000"/>
        </w:rPr>
        <w:t>确保被剥夺自由的儿童在接受少年司法体系管教的同时</w:t>
      </w:r>
      <w:r w:rsidR="000D4C6A">
        <w:rPr>
          <w:rFonts w:ascii="Time New Roman" w:eastAsia="SimHei" w:hAnsi="Time New Roman" w:hint="eastAsia"/>
          <w:color w:val="000000"/>
        </w:rPr>
        <w:t>，</w:t>
      </w:r>
      <w:r w:rsidRPr="00CB21E2">
        <w:rPr>
          <w:rFonts w:ascii="Time New Roman" w:eastAsia="SimHei" w:hAnsi="Time New Roman" w:hint="eastAsia"/>
          <w:color w:val="000000"/>
        </w:rPr>
        <w:t>适当地经常保持与其家庭的联系</w:t>
      </w:r>
      <w:r w:rsidR="000D4C6A">
        <w:rPr>
          <w:rFonts w:ascii="Time New Roman" w:eastAsia="SimHei" w:hAnsi="Time New Roman" w:hint="eastAsia"/>
          <w:color w:val="000000"/>
        </w:rPr>
        <w:t>；</w:t>
      </w:r>
    </w:p>
    <w:p w:rsidR="0046485E" w:rsidRPr="00CB21E2" w:rsidRDefault="0046485E" w:rsidP="00005150">
      <w:pPr>
        <w:numPr>
          <w:ilvl w:val="0"/>
          <w:numId w:val="136"/>
        </w:numPr>
        <w:rPr>
          <w:rFonts w:ascii="Time New Roman" w:eastAsia="SimHei" w:hAnsi="Time New Roman" w:hint="eastAsia"/>
          <w:color w:val="000000"/>
        </w:rPr>
      </w:pPr>
      <w:r w:rsidRPr="00CB21E2">
        <w:rPr>
          <w:rFonts w:ascii="Time New Roman" w:eastAsia="SimHei" w:hAnsi="Time New Roman" w:hint="eastAsia"/>
          <w:color w:val="000000"/>
        </w:rPr>
        <w:t>执行替代剥夺自由的措施</w:t>
      </w:r>
      <w:r w:rsidR="000D4C6A">
        <w:rPr>
          <w:rFonts w:ascii="Time New Roman" w:eastAsia="SimHei" w:hAnsi="Time New Roman" w:hint="eastAsia"/>
          <w:color w:val="000000"/>
        </w:rPr>
        <w:t>，</w:t>
      </w:r>
      <w:r w:rsidRPr="00CB21E2">
        <w:rPr>
          <w:rFonts w:ascii="Time New Roman" w:eastAsia="SimHei" w:hAnsi="Time New Roman" w:hint="eastAsia"/>
          <w:color w:val="000000"/>
        </w:rPr>
        <w:t>诸如假释、社区服务或缓刑</w:t>
      </w:r>
      <w:r w:rsidR="000D4C6A">
        <w:rPr>
          <w:rFonts w:ascii="Time New Roman" w:eastAsia="SimHei" w:hAnsi="Time New Roman" w:hint="eastAsia"/>
          <w:color w:val="000000"/>
        </w:rPr>
        <w:t>，</w:t>
      </w:r>
      <w:r w:rsidRPr="00CB21E2">
        <w:rPr>
          <w:rFonts w:ascii="Time New Roman" w:eastAsia="SimHei" w:hAnsi="Time New Roman" w:hint="eastAsia"/>
          <w:color w:val="000000"/>
        </w:rPr>
        <w:t>以确保剥夺未满</w:t>
      </w:r>
      <w:r w:rsidRPr="00CB21E2">
        <w:rPr>
          <w:rFonts w:ascii="Time New Roman" w:eastAsia="SimHei" w:hAnsi="Time New Roman" w:hint="eastAsia"/>
          <w:b/>
          <w:color w:val="000000"/>
        </w:rPr>
        <w:t>18</w:t>
      </w:r>
      <w:r w:rsidRPr="00CB21E2">
        <w:rPr>
          <w:rFonts w:ascii="Time New Roman" w:eastAsia="SimHei" w:hAnsi="Time New Roman" w:hint="eastAsia"/>
          <w:color w:val="000000"/>
        </w:rPr>
        <w:t>岁者的自由</w:t>
      </w:r>
      <w:r w:rsidR="000D4C6A">
        <w:rPr>
          <w:rFonts w:ascii="Time New Roman" w:eastAsia="SimHei" w:hAnsi="Time New Roman" w:hint="eastAsia"/>
          <w:color w:val="000000"/>
        </w:rPr>
        <w:t>，</w:t>
      </w:r>
      <w:r w:rsidRPr="00CB21E2">
        <w:rPr>
          <w:rFonts w:ascii="Time New Roman" w:eastAsia="SimHei" w:hAnsi="Time New Roman" w:hint="eastAsia"/>
          <w:color w:val="000000"/>
        </w:rPr>
        <w:t>只是作为最后才采取的措施</w:t>
      </w:r>
      <w:r w:rsidR="000D4C6A">
        <w:rPr>
          <w:rFonts w:ascii="Time New Roman" w:eastAsia="SimHei" w:hAnsi="Time New Roman" w:hint="eastAsia"/>
          <w:color w:val="000000"/>
        </w:rPr>
        <w:t>，</w:t>
      </w:r>
      <w:r w:rsidRPr="00CB21E2">
        <w:rPr>
          <w:rFonts w:ascii="Time New Roman" w:eastAsia="SimHei" w:hAnsi="Time New Roman" w:hint="eastAsia"/>
          <w:color w:val="000000"/>
        </w:rPr>
        <w:t>并尽可能将剥夺自由的相关期缩短</w:t>
      </w:r>
      <w:r w:rsidR="000D4C6A">
        <w:rPr>
          <w:rFonts w:ascii="Time New Roman" w:eastAsia="SimHei" w:hAnsi="Time New Roman" w:hint="eastAsia"/>
          <w:color w:val="000000"/>
        </w:rPr>
        <w:t>；</w:t>
      </w:r>
    </w:p>
    <w:p w:rsidR="0046485E" w:rsidRPr="00CB21E2" w:rsidRDefault="0046485E" w:rsidP="00005150">
      <w:pPr>
        <w:numPr>
          <w:ilvl w:val="0"/>
          <w:numId w:val="136"/>
        </w:numPr>
        <w:rPr>
          <w:rFonts w:ascii="Time New Roman" w:eastAsia="SimHei" w:hAnsi="Time New Roman" w:hint="eastAsia"/>
          <w:color w:val="000000"/>
        </w:rPr>
      </w:pPr>
      <w:r w:rsidRPr="00CB21E2">
        <w:rPr>
          <w:rFonts w:ascii="Time New Roman" w:eastAsia="SimHei" w:hAnsi="Time New Roman" w:hint="eastAsia"/>
          <w:color w:val="000000"/>
        </w:rPr>
        <w:t>考虑建立由专职少年司法法官组成的家庭事务法院</w:t>
      </w:r>
      <w:r w:rsidR="000D4C6A">
        <w:rPr>
          <w:rFonts w:ascii="Time New Roman" w:eastAsia="SimHei" w:hAnsi="Time New Roman" w:hint="eastAsia"/>
          <w:color w:val="000000"/>
        </w:rPr>
        <w:t>；</w:t>
      </w:r>
    </w:p>
    <w:p w:rsidR="0046485E" w:rsidRPr="00CB21E2" w:rsidRDefault="0046485E" w:rsidP="00005150">
      <w:pPr>
        <w:numPr>
          <w:ilvl w:val="0"/>
          <w:numId w:val="136"/>
        </w:numPr>
        <w:spacing w:after="320"/>
        <w:rPr>
          <w:rFonts w:ascii="Time New Roman" w:eastAsia="SimHei" w:hAnsi="Time New Roman" w:hint="eastAsia"/>
          <w:color w:val="000000"/>
        </w:rPr>
      </w:pPr>
      <w:r w:rsidRPr="00CB21E2">
        <w:rPr>
          <w:rFonts w:ascii="Time New Roman" w:eastAsia="SimHei" w:hAnsi="Time New Roman" w:hint="eastAsia"/>
          <w:color w:val="000000"/>
        </w:rPr>
        <w:t>为儿童重新融入家庭和社区提供便利</w:t>
      </w:r>
      <w:r w:rsidR="000D4C6A">
        <w:rPr>
          <w:rFonts w:ascii="Time New Roman" w:eastAsia="SimHei" w:hAnsi="Time New Roman" w:hint="eastAsia"/>
          <w:color w:val="000000"/>
        </w:rPr>
        <w:t>，</w:t>
      </w:r>
      <w:r w:rsidRPr="00CB21E2">
        <w:rPr>
          <w:rFonts w:ascii="Time New Roman" w:eastAsia="SimHei" w:hAnsi="Time New Roman" w:hint="eastAsia"/>
          <w:color w:val="000000"/>
        </w:rPr>
        <w:t>并由社会服务追踪执行。</w:t>
      </w:r>
    </w:p>
    <w:p w:rsidR="0046485E" w:rsidRDefault="00D143A3" w:rsidP="00005150">
      <w:pPr>
        <w:pStyle w:val="Heading3"/>
        <w:rPr>
          <w:rFonts w:hint="eastAsia"/>
        </w:rPr>
      </w:pPr>
      <w:bookmarkStart w:id="881" w:name="_Toc176169595"/>
      <w:bookmarkStart w:id="882" w:name="_Toc176233448"/>
      <w:r w:rsidRPr="00CB21E2">
        <w:rPr>
          <w:rFonts w:hint="eastAsia"/>
          <w:u w:val="none"/>
        </w:rPr>
        <w:t>8.</w:t>
      </w:r>
      <w:r w:rsidR="0046485E" w:rsidRPr="00CB21E2">
        <w:rPr>
          <w:rFonts w:hint="eastAsia"/>
          <w:u w:val="none"/>
        </w:rPr>
        <w:t xml:space="preserve">  </w:t>
      </w:r>
      <w:r w:rsidR="0046485E">
        <w:rPr>
          <w:rFonts w:hint="eastAsia"/>
        </w:rPr>
        <w:t>任择议定书</w:t>
      </w:r>
      <w:bookmarkEnd w:id="881"/>
      <w:bookmarkEnd w:id="882"/>
    </w:p>
    <w:p w:rsidR="0046485E" w:rsidRPr="00CB21E2" w:rsidRDefault="0046485E" w:rsidP="00005150">
      <w:pPr>
        <w:spacing w:after="32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6</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委员会鼓励缔约国根据《儿童权利公约》的两项《任择议定书》及时提交其初次报告</w:t>
      </w:r>
      <w:r w:rsidR="000D4C6A">
        <w:rPr>
          <w:rFonts w:ascii="Time New Roman" w:eastAsia="SimHei" w:hAnsi="Time New Roman" w:hint="eastAsia"/>
          <w:color w:val="000000"/>
        </w:rPr>
        <w:t>，</w:t>
      </w:r>
      <w:r w:rsidRPr="00CB21E2">
        <w:rPr>
          <w:rFonts w:ascii="Time New Roman" w:eastAsia="SimHei" w:hAnsi="Time New Roman" w:hint="eastAsia"/>
          <w:color w:val="000000"/>
        </w:rPr>
        <w:t>并建议缔约国的《官方公告》公布两项《任择议定书》</w:t>
      </w:r>
      <w:r w:rsidR="000D4C6A">
        <w:rPr>
          <w:rFonts w:ascii="Time New Roman" w:eastAsia="SimHei" w:hAnsi="Time New Roman" w:hint="eastAsia"/>
          <w:color w:val="000000"/>
        </w:rPr>
        <w:t>，</w:t>
      </w:r>
      <w:r w:rsidRPr="00CB21E2">
        <w:rPr>
          <w:rFonts w:ascii="Time New Roman" w:eastAsia="SimHei" w:hAnsi="Time New Roman" w:hint="eastAsia"/>
          <w:color w:val="000000"/>
        </w:rPr>
        <w:t>以便将其收入成文法。</w:t>
      </w:r>
    </w:p>
    <w:p w:rsidR="0046485E" w:rsidRDefault="00D143A3" w:rsidP="00005150">
      <w:pPr>
        <w:pStyle w:val="Heading3"/>
        <w:rPr>
          <w:rFonts w:hint="eastAsia"/>
        </w:rPr>
      </w:pPr>
      <w:bookmarkStart w:id="883" w:name="_Toc176169596"/>
      <w:bookmarkStart w:id="884" w:name="_Toc176233449"/>
      <w:r w:rsidRPr="00CB21E2">
        <w:rPr>
          <w:rFonts w:hint="eastAsia"/>
          <w:u w:val="none"/>
        </w:rPr>
        <w:t>9.</w:t>
      </w:r>
      <w:r w:rsidR="0046485E" w:rsidRPr="00CB21E2">
        <w:rPr>
          <w:rFonts w:hint="eastAsia"/>
          <w:u w:val="none"/>
        </w:rPr>
        <w:t xml:space="preserve">  </w:t>
      </w:r>
      <w:r w:rsidR="0046485E">
        <w:rPr>
          <w:rFonts w:hint="eastAsia"/>
        </w:rPr>
        <w:t>后续行动和宣传</w:t>
      </w:r>
      <w:bookmarkEnd w:id="883"/>
      <w:bookmarkEnd w:id="884"/>
    </w:p>
    <w:p w:rsidR="0046485E" w:rsidRDefault="0046485E" w:rsidP="00005150">
      <w:pPr>
        <w:pStyle w:val="Heading4"/>
        <w:rPr>
          <w:rFonts w:hint="eastAsia"/>
        </w:rPr>
      </w:pPr>
      <w:bookmarkStart w:id="885" w:name="_Toc176169597"/>
      <w:bookmarkStart w:id="886" w:name="_Toc176233450"/>
      <w:r>
        <w:rPr>
          <w:rFonts w:hint="eastAsia"/>
        </w:rPr>
        <w:t>后续行动</w:t>
      </w:r>
      <w:bookmarkEnd w:id="885"/>
      <w:bookmarkEnd w:id="886"/>
    </w:p>
    <w:p w:rsidR="0046485E" w:rsidRPr="00CB21E2" w:rsidRDefault="0046485E" w:rsidP="00005150">
      <w:pPr>
        <w:spacing w:after="24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7</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CB21E2">
        <w:rPr>
          <w:rFonts w:ascii="Time New Roman" w:eastAsia="SimHei" w:hAnsi="Time New Roman" w:hint="eastAsia"/>
          <w:color w:val="000000"/>
        </w:rPr>
        <w:t>尤其通过向部长内阁和各省和社区当局成员传达这些建议</w:t>
      </w:r>
      <w:r w:rsidR="000D4C6A">
        <w:rPr>
          <w:rFonts w:ascii="Time New Roman" w:eastAsia="SimHei" w:hAnsi="Time New Roman" w:hint="eastAsia"/>
          <w:color w:val="000000"/>
        </w:rPr>
        <w:t>，</w:t>
      </w:r>
      <w:r w:rsidRPr="00CB21E2">
        <w:rPr>
          <w:rFonts w:ascii="Time New Roman" w:eastAsia="SimHei" w:hAnsi="Time New Roman" w:hint="eastAsia"/>
          <w:color w:val="000000"/>
        </w:rPr>
        <w:t>供其适当考虑并进一步采取行动</w:t>
      </w:r>
      <w:r w:rsidR="000D4C6A">
        <w:rPr>
          <w:rFonts w:ascii="Time New Roman" w:eastAsia="SimHei" w:hAnsi="Time New Roman" w:hint="eastAsia"/>
          <w:color w:val="000000"/>
        </w:rPr>
        <w:t>，</w:t>
      </w:r>
      <w:r w:rsidRPr="00CB21E2">
        <w:rPr>
          <w:rFonts w:ascii="Time New Roman" w:eastAsia="SimHei" w:hAnsi="Time New Roman" w:hint="eastAsia"/>
          <w:color w:val="000000"/>
        </w:rPr>
        <w:t>确保全面贯彻上述建议。</w:t>
      </w:r>
    </w:p>
    <w:p w:rsidR="0046485E" w:rsidRDefault="0046485E" w:rsidP="00005150">
      <w:pPr>
        <w:pStyle w:val="Heading4"/>
        <w:rPr>
          <w:rFonts w:hint="eastAsia"/>
        </w:rPr>
      </w:pPr>
      <w:bookmarkStart w:id="887" w:name="_Toc176169598"/>
      <w:bookmarkStart w:id="888" w:name="_Toc176233451"/>
      <w:r>
        <w:rPr>
          <w:rFonts w:hint="eastAsia"/>
        </w:rPr>
        <w:t>宣</w:t>
      </w:r>
      <w:r>
        <w:rPr>
          <w:rFonts w:hint="eastAsia"/>
        </w:rPr>
        <w:t xml:space="preserve">  </w:t>
      </w:r>
      <w:r>
        <w:rPr>
          <w:rFonts w:hint="eastAsia"/>
        </w:rPr>
        <w:t>传</w:t>
      </w:r>
      <w:bookmarkEnd w:id="887"/>
      <w:bookmarkEnd w:id="888"/>
    </w:p>
    <w:p w:rsidR="0046485E" w:rsidRPr="00CB21E2" w:rsidRDefault="0046485E" w:rsidP="00005150">
      <w:pPr>
        <w:spacing w:after="32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hint="eastAsia"/>
          <w:b/>
          <w:color w:val="000000"/>
        </w:rPr>
        <w:t>7</w:t>
      </w:r>
      <w:r w:rsidRPr="00CB21E2">
        <w:rPr>
          <w:rFonts w:ascii="Time New Roman" w:eastAsia="SimHei" w:hAnsi="Time New Roman"/>
          <w:b/>
          <w:color w:val="000000"/>
        </w:rPr>
        <w:t>3</w:t>
      </w:r>
      <w:r w:rsidR="00D143A3" w:rsidRPr="00CB21E2">
        <w:rPr>
          <w:rFonts w:ascii="Time New Roman" w:eastAsia="SimHei" w:hAnsi="Time New Roman" w:hint="eastAsia"/>
          <w:b/>
          <w:color w:val="000000"/>
        </w:rPr>
        <w:t>8</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委员会进一步建议以本国语言</w:t>
      </w:r>
      <w:r w:rsidR="000D4C6A">
        <w:rPr>
          <w:rFonts w:ascii="Time New Roman" w:eastAsia="SimHei" w:hAnsi="Time New Roman" w:hint="eastAsia"/>
          <w:color w:val="000000"/>
        </w:rPr>
        <w:t>，</w:t>
      </w:r>
      <w:r w:rsidRPr="00CB21E2">
        <w:rPr>
          <w:rFonts w:ascii="Time New Roman" w:eastAsia="SimHei" w:hAnsi="Time New Roman" w:hint="eastAsia"/>
          <w:color w:val="000000"/>
        </w:rPr>
        <w:t>包括通过</w:t>
      </w:r>
      <w:r w:rsidR="000D4C6A">
        <w:rPr>
          <w:rFonts w:ascii="Time New Roman" w:eastAsia="SimHei" w:hAnsi="Time New Roman" w:hint="eastAsia"/>
          <w:color w:val="000000"/>
        </w:rPr>
        <w:t>(</w:t>
      </w:r>
      <w:r w:rsidRPr="00CB21E2">
        <w:rPr>
          <w:rFonts w:ascii="Time New Roman" w:eastAsia="SimHei" w:hAnsi="Time New Roman" w:hint="eastAsia"/>
          <w:color w:val="000000"/>
        </w:rPr>
        <w:t>但不限于</w:t>
      </w:r>
      <w:r w:rsidR="000D4C6A">
        <w:rPr>
          <w:rFonts w:ascii="Time New Roman" w:eastAsia="SimHei" w:hAnsi="Time New Roman" w:hint="eastAsia"/>
          <w:color w:val="000000"/>
        </w:rPr>
        <w:t>)</w:t>
      </w:r>
      <w:r w:rsidRPr="00CB21E2">
        <w:rPr>
          <w:rFonts w:ascii="Time New Roman" w:eastAsia="SimHei" w:hAnsi="Time New Roman" w:hint="eastAsia"/>
          <w:color w:val="000000"/>
        </w:rPr>
        <w:t>互联网</w:t>
      </w:r>
      <w:r w:rsidR="000D4C6A">
        <w:rPr>
          <w:rFonts w:ascii="Time New Roman" w:eastAsia="SimHei" w:hAnsi="Time New Roman" w:hint="eastAsia"/>
          <w:color w:val="000000"/>
        </w:rPr>
        <w:t>，</w:t>
      </w:r>
      <w:r w:rsidRPr="00CB21E2">
        <w:rPr>
          <w:rFonts w:ascii="Time New Roman" w:eastAsia="SimHei" w:hAnsi="Time New Roman" w:hint="eastAsia"/>
          <w:color w:val="000000"/>
        </w:rPr>
        <w:t>向广大公众、民间社会组织、青年团体、专业群体和儿童</w:t>
      </w:r>
      <w:r w:rsidR="000D4C6A">
        <w:rPr>
          <w:rFonts w:ascii="Time New Roman" w:eastAsia="SimHei" w:hAnsi="Time New Roman" w:hint="eastAsia"/>
          <w:color w:val="000000"/>
        </w:rPr>
        <w:t>，</w:t>
      </w:r>
      <w:r w:rsidRPr="00CB21E2">
        <w:rPr>
          <w:rFonts w:ascii="Time New Roman" w:eastAsia="SimHei" w:hAnsi="Time New Roman" w:hint="eastAsia"/>
          <w:color w:val="000000"/>
        </w:rPr>
        <w:t>广泛提供缔约国提交的第二次定期报告和书面答复以及委员会通过的相关建议</w:t>
      </w:r>
      <w:r w:rsidR="000D4C6A">
        <w:rPr>
          <w:rFonts w:ascii="Time New Roman" w:eastAsia="SimHei" w:hAnsi="Time New Roman" w:hint="eastAsia"/>
          <w:color w:val="000000"/>
        </w:rPr>
        <w:t>(</w:t>
      </w:r>
      <w:r w:rsidRPr="00CB21E2">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CB21E2">
        <w:rPr>
          <w:rFonts w:ascii="Time New Roman" w:eastAsia="SimHei" w:hAnsi="Time New Roman" w:hint="eastAsia"/>
          <w:color w:val="000000"/>
        </w:rPr>
        <w:t>以引起公众讨论和了解《公约》及其实施和监测工作的情况。</w:t>
      </w:r>
    </w:p>
    <w:p w:rsidR="0046485E" w:rsidRDefault="0046485E" w:rsidP="00005150">
      <w:pPr>
        <w:pStyle w:val="Heading3"/>
        <w:rPr>
          <w:rFonts w:hint="eastAsia"/>
        </w:rPr>
      </w:pPr>
      <w:bookmarkStart w:id="889" w:name="_Toc176169599"/>
      <w:bookmarkStart w:id="890" w:name="_Toc176233452"/>
      <w:r w:rsidRPr="00CB21E2">
        <w:rPr>
          <w:rFonts w:hint="eastAsia"/>
          <w:u w:val="none"/>
        </w:rPr>
        <w:t>1</w:t>
      </w:r>
      <w:r w:rsidR="00D143A3" w:rsidRPr="00CB21E2">
        <w:rPr>
          <w:rFonts w:hint="eastAsia"/>
          <w:u w:val="none"/>
        </w:rPr>
        <w:t>0.</w:t>
      </w:r>
      <w:r w:rsidRPr="00CB21E2">
        <w:rPr>
          <w:rFonts w:hint="eastAsia"/>
          <w:u w:val="none"/>
        </w:rPr>
        <w:t xml:space="preserve">  </w:t>
      </w:r>
      <w:r>
        <w:rPr>
          <w:rFonts w:hint="eastAsia"/>
        </w:rPr>
        <w:t>下次报告</w:t>
      </w:r>
      <w:bookmarkEnd w:id="889"/>
      <w:bookmarkEnd w:id="890"/>
    </w:p>
    <w:p w:rsidR="0046485E" w:rsidRPr="00CB21E2" w:rsidRDefault="0046485E" w:rsidP="00005150">
      <w:pPr>
        <w:spacing w:after="320"/>
        <w:rPr>
          <w:rFonts w:ascii="Time New Roman" w:eastAsia="SimHei" w:hAnsi="Time New Roman"/>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73</w:t>
      </w:r>
      <w:r w:rsidR="00D143A3" w:rsidRPr="00CB21E2">
        <w:rPr>
          <w:rFonts w:ascii="Time New Roman" w:eastAsia="SimHei" w:hAnsi="Time New Roman" w:hint="eastAsia"/>
          <w:b/>
          <w:color w:val="000000"/>
        </w:rPr>
        <w:t>9</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委员会请缔约国在</w:t>
      </w:r>
      <w:r w:rsidRPr="00CB21E2">
        <w:rPr>
          <w:rFonts w:ascii="Time New Roman" w:eastAsia="SimHei" w:hAnsi="Time New Roman" w:hint="eastAsia"/>
          <w:b/>
          <w:color w:val="000000"/>
        </w:rPr>
        <w:t>2011</w:t>
      </w:r>
      <w:r w:rsidRPr="00CB21E2">
        <w:rPr>
          <w:rFonts w:ascii="Time New Roman" w:eastAsia="SimHei" w:hAnsi="Time New Roman" w:hint="eastAsia"/>
          <w:color w:val="000000"/>
        </w:rPr>
        <w:t>年</w:t>
      </w:r>
      <w:r w:rsidRPr="00CB21E2">
        <w:rPr>
          <w:rFonts w:ascii="Time New Roman" w:eastAsia="SimHei" w:hAnsi="Time New Roman" w:hint="eastAsia"/>
          <w:b/>
          <w:color w:val="000000"/>
        </w:rPr>
        <w:t>3</w:t>
      </w:r>
      <w:r w:rsidRPr="00CB21E2">
        <w:rPr>
          <w:rFonts w:ascii="Time New Roman" w:eastAsia="SimHei" w:hAnsi="Time New Roman" w:hint="eastAsia"/>
          <w:color w:val="000000"/>
        </w:rPr>
        <w:t>月</w:t>
      </w:r>
      <w:r w:rsidRPr="00CB21E2">
        <w:rPr>
          <w:rFonts w:ascii="Time New Roman" w:eastAsia="SimHei" w:hAnsi="Time New Roman" w:hint="eastAsia"/>
          <w:b/>
          <w:color w:val="000000"/>
        </w:rPr>
        <w:t>1</w:t>
      </w:r>
      <w:r w:rsidRPr="00CB21E2">
        <w:rPr>
          <w:rFonts w:ascii="Time New Roman" w:eastAsia="SimHei" w:hAnsi="Time New Roman" w:hint="eastAsia"/>
          <w:color w:val="000000"/>
        </w:rPr>
        <w:t>日</w:t>
      </w:r>
      <w:r w:rsidR="000D4C6A">
        <w:rPr>
          <w:rFonts w:ascii="Time New Roman" w:eastAsia="SimHei" w:hAnsi="Time New Roman" w:hint="eastAsia"/>
          <w:color w:val="000000"/>
        </w:rPr>
        <w:t>(</w:t>
      </w:r>
      <w:r w:rsidRPr="00CB21E2">
        <w:rPr>
          <w:rFonts w:ascii="Time New Roman" w:eastAsia="SimHei" w:hAnsi="Time New Roman" w:hint="eastAsia"/>
          <w:color w:val="000000"/>
        </w:rPr>
        <w:t>即第五次定期报告应交日之前</w:t>
      </w:r>
      <w:r w:rsidRPr="00CB21E2">
        <w:rPr>
          <w:rFonts w:ascii="Time New Roman" w:eastAsia="SimHei" w:hAnsi="Time New Roman" w:hint="eastAsia"/>
          <w:b/>
          <w:color w:val="000000"/>
        </w:rPr>
        <w:t>18</w:t>
      </w:r>
      <w:r w:rsidRPr="00CB21E2">
        <w:rPr>
          <w:rFonts w:ascii="Time New Roman" w:eastAsia="SimHei" w:hAnsi="Time New Roman" w:hint="eastAsia"/>
          <w:color w:val="000000"/>
        </w:rPr>
        <w:t>个月</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CB21E2">
        <w:rPr>
          <w:rFonts w:ascii="Time New Roman" w:eastAsia="SimHei" w:hAnsi="Time New Roman" w:hint="eastAsia"/>
          <w:color w:val="000000"/>
        </w:rPr>
        <w:t>提交一份第三次、第四和第五次报告的合并报告。这是由于委员会每年收到的报告数量众多而采取的一项例外措施。报告不应超过</w:t>
      </w:r>
      <w:r w:rsidRPr="00CB21E2">
        <w:rPr>
          <w:rFonts w:ascii="Time New Roman" w:eastAsia="SimHei" w:hAnsi="Time New Roman" w:hint="eastAsia"/>
          <w:b/>
          <w:color w:val="000000"/>
        </w:rPr>
        <w:t>120</w:t>
      </w:r>
      <w:r w:rsidRPr="00CB21E2">
        <w:rPr>
          <w:rFonts w:ascii="Time New Roman" w:eastAsia="SimHei" w:hAnsi="Time New Roman" w:hint="eastAsia"/>
          <w:color w:val="000000"/>
        </w:rPr>
        <w:t>页</w:t>
      </w:r>
      <w:r w:rsidR="000D4C6A">
        <w:rPr>
          <w:rFonts w:ascii="Time New Roman" w:eastAsia="SimHei" w:hAnsi="Time New Roman" w:hint="eastAsia"/>
          <w:color w:val="000000"/>
        </w:rPr>
        <w:t>(</w:t>
      </w:r>
      <w:r w:rsidRPr="00CB21E2">
        <w:rPr>
          <w:rFonts w:ascii="Time New Roman" w:eastAsia="SimHei" w:hAnsi="Time New Roman" w:hint="eastAsia"/>
          <w:color w:val="000000"/>
        </w:rPr>
        <w:t>见</w:t>
      </w:r>
      <w:r w:rsidRPr="00CB21E2">
        <w:rPr>
          <w:rFonts w:ascii="Time New Roman" w:eastAsia="SimHei" w:hAnsi="Time New Roman" w:hint="eastAsia"/>
          <w:b/>
          <w:color w:val="000000"/>
        </w:rPr>
        <w:t>CRC</w:t>
      </w:r>
      <w:r w:rsidR="000D4C6A">
        <w:rPr>
          <w:rFonts w:ascii="Time New Roman" w:eastAsia="SimHei" w:hAnsi="Time New Roman" w:hint="eastAsia"/>
          <w:color w:val="000000"/>
        </w:rPr>
        <w:t>/</w:t>
      </w:r>
      <w:r w:rsidRPr="00CB21E2">
        <w:rPr>
          <w:rFonts w:ascii="Time New Roman" w:eastAsia="SimHei" w:hAnsi="Time New Roman" w:hint="eastAsia"/>
          <w:b/>
          <w:color w:val="000000"/>
        </w:rPr>
        <w:t>C</w:t>
      </w:r>
      <w:r w:rsidR="000D4C6A">
        <w:rPr>
          <w:rFonts w:ascii="Time New Roman" w:eastAsia="SimHei" w:hAnsi="Time New Roman" w:hint="eastAsia"/>
          <w:color w:val="000000"/>
        </w:rPr>
        <w:t>/</w:t>
      </w:r>
      <w:r w:rsidRPr="00CB21E2">
        <w:rPr>
          <w:rFonts w:ascii="Time New Roman" w:eastAsia="SimHei" w:hAnsi="Time New Roman" w:hint="eastAsia"/>
          <w:b/>
          <w:color w:val="000000"/>
        </w:rPr>
        <w:t>118</w:t>
      </w:r>
      <w:r w:rsidR="000D4C6A">
        <w:rPr>
          <w:rFonts w:ascii="Time New Roman" w:eastAsia="SimHei" w:hAnsi="Time New Roman" w:hint="eastAsia"/>
          <w:color w:val="000000"/>
        </w:rPr>
        <w:t>)</w:t>
      </w:r>
      <w:r w:rsidRPr="00CB21E2">
        <w:rPr>
          <w:rFonts w:ascii="Time New Roman" w:eastAsia="SimHei" w:hAnsi="Time New Roman" w:hint="eastAsia"/>
          <w:color w:val="000000"/>
        </w:rPr>
        <w:t>。委员会希望缔约国此后按照《公约》的规定</w:t>
      </w:r>
      <w:r w:rsidR="000D4C6A">
        <w:rPr>
          <w:rFonts w:ascii="Time New Roman" w:eastAsia="SimHei" w:hAnsi="Time New Roman" w:hint="eastAsia"/>
          <w:color w:val="000000"/>
        </w:rPr>
        <w:t>，</w:t>
      </w:r>
      <w:r w:rsidRPr="00CB21E2">
        <w:rPr>
          <w:rFonts w:ascii="Time New Roman" w:eastAsia="SimHei" w:hAnsi="Time New Roman" w:hint="eastAsia"/>
          <w:color w:val="000000"/>
        </w:rPr>
        <w:t>每五年提交一次报告。</w:t>
      </w:r>
    </w:p>
    <w:p w:rsidR="0046485E" w:rsidRPr="00005150" w:rsidRDefault="0046485E" w:rsidP="00005150">
      <w:pPr>
        <w:pStyle w:val="Heading3"/>
        <w:rPr>
          <w:rFonts w:ascii="Time New Roman" w:eastAsia="SimHei" w:hAnsi="Time New Roman" w:hint="eastAsia"/>
          <w:u w:val="none"/>
        </w:rPr>
      </w:pPr>
      <w:bookmarkStart w:id="891" w:name="_Toc176169600"/>
      <w:bookmarkStart w:id="892" w:name="_Toc176233453"/>
      <w:r w:rsidRPr="00005150">
        <w:rPr>
          <w:rFonts w:ascii="Time New Roman" w:eastAsia="SimHei" w:hAnsi="Time New Roman" w:hint="eastAsia"/>
          <w:u w:val="none"/>
        </w:rPr>
        <w:t>结论性意见</w:t>
      </w:r>
      <w:r w:rsidR="000D4C6A">
        <w:rPr>
          <w:rFonts w:ascii="Time New Roman" w:eastAsia="SimHei" w:hAnsi="Time New Roman" w:hint="eastAsia"/>
          <w:u w:val="none"/>
        </w:rPr>
        <w:t>：</w:t>
      </w:r>
      <w:r w:rsidRPr="00005150">
        <w:rPr>
          <w:rFonts w:ascii="Time New Roman" w:eastAsia="SimHei" w:hAnsi="Time New Roman" w:hint="eastAsia"/>
          <w:u w:val="none"/>
        </w:rPr>
        <w:t>爱尔兰</w:t>
      </w:r>
      <w:bookmarkEnd w:id="891"/>
      <w:bookmarkEnd w:id="892"/>
    </w:p>
    <w:p w:rsidR="0046485E" w:rsidRDefault="0046485E" w:rsidP="00005150">
      <w:pPr>
        <w:spacing w:after="320"/>
        <w:rPr>
          <w:rFonts w:hint="eastAsia"/>
          <w:color w:val="000000"/>
        </w:rPr>
      </w:pPr>
      <w:r>
        <w:rPr>
          <w:rFonts w:hint="eastAsia"/>
          <w:color w:val="000000"/>
        </w:rPr>
        <w:tab/>
      </w:r>
      <w:r>
        <w:rPr>
          <w:color w:val="000000"/>
        </w:rPr>
        <w:t>74</w:t>
      </w:r>
      <w:r w:rsidR="00D143A3">
        <w:rPr>
          <w:color w:val="000000"/>
        </w:rPr>
        <w:t>0.</w:t>
      </w:r>
      <w:r>
        <w:rPr>
          <w:rFonts w:hint="eastAsia"/>
          <w:color w:val="000000"/>
        </w:rPr>
        <w:t xml:space="preserve">  </w:t>
      </w:r>
      <w:r>
        <w:rPr>
          <w:rFonts w:hint="eastAsia"/>
          <w:color w:val="000000"/>
        </w:rPr>
        <w:t>委员会在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20</w:t>
      </w:r>
      <w:r>
        <w:rPr>
          <w:rFonts w:hint="eastAsia"/>
          <w:color w:val="000000"/>
        </w:rPr>
        <w:t>日举行的第</w:t>
      </w:r>
      <w:r>
        <w:rPr>
          <w:rFonts w:hint="eastAsia"/>
          <w:color w:val="000000"/>
        </w:rPr>
        <w:t>1182</w:t>
      </w:r>
      <w:r>
        <w:rPr>
          <w:rFonts w:hint="eastAsia"/>
          <w:color w:val="000000"/>
        </w:rPr>
        <w:t>和</w:t>
      </w:r>
      <w:r>
        <w:rPr>
          <w:rFonts w:hint="eastAsia"/>
          <w:color w:val="000000"/>
        </w:rPr>
        <w:t>1184</w:t>
      </w:r>
      <w:r>
        <w:rPr>
          <w:rFonts w:hint="eastAsia"/>
          <w:color w:val="000000"/>
        </w:rPr>
        <w:t>次会议</w:t>
      </w:r>
      <w:r w:rsidR="000D4C6A">
        <w:rPr>
          <w:rFonts w:hint="eastAsia"/>
          <w:color w:val="000000"/>
        </w:rPr>
        <w:t>(</w:t>
      </w:r>
      <w:r>
        <w:rPr>
          <w:rFonts w:hint="eastAsia"/>
          <w:color w:val="000000"/>
        </w:rPr>
        <w:t>见</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SR.1182</w:t>
      </w:r>
      <w:r>
        <w:rPr>
          <w:rFonts w:hint="eastAsia"/>
          <w:color w:val="000000"/>
        </w:rPr>
        <w:t>和</w:t>
      </w:r>
      <w:r>
        <w:rPr>
          <w:rFonts w:hint="eastAsia"/>
          <w:color w:val="000000"/>
        </w:rPr>
        <w:t>1184</w:t>
      </w:r>
      <w:r w:rsidR="000D4C6A">
        <w:rPr>
          <w:rFonts w:hint="eastAsia"/>
          <w:color w:val="000000"/>
        </w:rPr>
        <w:t>)</w:t>
      </w:r>
      <w:r>
        <w:rPr>
          <w:rFonts w:hint="eastAsia"/>
          <w:color w:val="000000"/>
        </w:rPr>
        <w:t>上审议了爱尔兰的第二次定期报告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IRL</w:t>
      </w:r>
      <w:r w:rsidR="000D4C6A">
        <w:rPr>
          <w:rFonts w:hint="eastAsia"/>
          <w:color w:val="000000"/>
        </w:rPr>
        <w:t>/</w:t>
      </w:r>
      <w:r>
        <w:rPr>
          <w:rFonts w:hint="eastAsia"/>
          <w:color w:val="000000"/>
        </w:rPr>
        <w:t>2</w:t>
      </w:r>
      <w:r w:rsidR="000D4C6A">
        <w:rPr>
          <w:rFonts w:hint="eastAsia"/>
          <w:color w:val="000000"/>
        </w:rPr>
        <w:t>)</w:t>
      </w:r>
      <w:r w:rsidR="000D4C6A">
        <w:rPr>
          <w:rFonts w:hint="eastAsia"/>
          <w:color w:val="000000"/>
        </w:rPr>
        <w:t>，</w:t>
      </w:r>
      <w:r>
        <w:rPr>
          <w:rFonts w:hint="eastAsia"/>
          <w:color w:val="000000"/>
        </w:rPr>
        <w:t>并在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29</w:t>
      </w:r>
      <w:r>
        <w:rPr>
          <w:rFonts w:hint="eastAsia"/>
          <w:color w:val="000000"/>
        </w:rPr>
        <w:t>日举行的第</w:t>
      </w:r>
      <w:r>
        <w:rPr>
          <w:rFonts w:hint="eastAsia"/>
          <w:color w:val="000000"/>
        </w:rPr>
        <w:t>1199</w:t>
      </w:r>
      <w:r>
        <w:rPr>
          <w:rFonts w:hint="eastAsia"/>
          <w:color w:val="000000"/>
        </w:rPr>
        <w:t>次会议上通过了下列结论性意见。</w:t>
      </w:r>
    </w:p>
    <w:p w:rsidR="0046485E" w:rsidRDefault="0046485E" w:rsidP="00005150">
      <w:pPr>
        <w:pStyle w:val="Heading3"/>
        <w:rPr>
          <w:rFonts w:hint="eastAsia"/>
        </w:rPr>
      </w:pPr>
      <w:bookmarkStart w:id="893" w:name="_Toc176169601"/>
      <w:bookmarkStart w:id="894" w:name="_Toc176233454"/>
      <w:r w:rsidRPr="00CB21E2">
        <w:rPr>
          <w:rFonts w:hint="eastAsia"/>
          <w:u w:val="none"/>
        </w:rPr>
        <w:t xml:space="preserve">A.  </w:t>
      </w:r>
      <w:r>
        <w:rPr>
          <w:rFonts w:hint="eastAsia"/>
        </w:rPr>
        <w:t>导</w:t>
      </w:r>
      <w:r>
        <w:rPr>
          <w:rFonts w:hint="eastAsia"/>
        </w:rPr>
        <w:t xml:space="preserve">  </w:t>
      </w:r>
      <w:r>
        <w:rPr>
          <w:rFonts w:hint="eastAsia"/>
        </w:rPr>
        <w:t>言</w:t>
      </w:r>
      <w:bookmarkEnd w:id="893"/>
      <w:bookmarkEnd w:id="894"/>
    </w:p>
    <w:p w:rsidR="0046485E" w:rsidRDefault="0046485E" w:rsidP="00005150">
      <w:pPr>
        <w:spacing w:after="320"/>
        <w:rPr>
          <w:rFonts w:hint="eastAsia"/>
          <w:color w:val="000000"/>
        </w:rPr>
      </w:pPr>
      <w:r>
        <w:rPr>
          <w:rFonts w:hint="eastAsia"/>
          <w:color w:val="000000"/>
        </w:rPr>
        <w:tab/>
      </w:r>
      <w:r>
        <w:rPr>
          <w:color w:val="000000"/>
        </w:rPr>
        <w:t>74</w:t>
      </w:r>
      <w:r w:rsidR="00D143A3">
        <w:rPr>
          <w:rFonts w:hint="eastAsia"/>
          <w:color w:val="000000"/>
        </w:rPr>
        <w:t>1.</w:t>
      </w:r>
      <w:r>
        <w:rPr>
          <w:rFonts w:hint="eastAsia"/>
          <w:color w:val="000000"/>
        </w:rPr>
        <w:t xml:space="preserve">  </w:t>
      </w:r>
      <w:r>
        <w:rPr>
          <w:rFonts w:hint="eastAsia"/>
          <w:color w:val="000000"/>
        </w:rPr>
        <w:t>委员会欢迎缔约国提交了详尽的报告及对问题单的详细答复</w:t>
      </w:r>
      <w:r w:rsidR="000D4C6A">
        <w:rPr>
          <w:rFonts w:hint="eastAsia"/>
          <w:color w:val="000000"/>
        </w:rPr>
        <w:t>(</w:t>
      </w:r>
      <w:r w:rsidR="00005150">
        <w:rPr>
          <w:rFonts w:hint="eastAsia"/>
          <w:color w:val="000000"/>
        </w:rPr>
        <w:t>CRC</w:t>
      </w:r>
      <w:r w:rsidR="000D4C6A">
        <w:rPr>
          <w:rFonts w:hint="eastAsia"/>
          <w:color w:val="000000"/>
        </w:rPr>
        <w:t>/</w:t>
      </w:r>
      <w:r w:rsidR="00005150">
        <w:rPr>
          <w:rFonts w:hint="eastAsia"/>
          <w:color w:val="000000"/>
        </w:rPr>
        <w:t>C</w:t>
      </w:r>
      <w:r w:rsidR="000D4C6A">
        <w:rPr>
          <w:rFonts w:hint="eastAsia"/>
          <w:color w:val="000000"/>
        </w:rPr>
        <w:t>/</w:t>
      </w:r>
      <w:r w:rsidR="00005150">
        <w:rPr>
          <w:rFonts w:hint="eastAsia"/>
          <w:color w:val="000000"/>
        </w:rPr>
        <w:t>IRL</w:t>
      </w:r>
      <w:r w:rsidR="000D4C6A">
        <w:rPr>
          <w:rFonts w:hint="eastAsia"/>
          <w:color w:val="000000"/>
        </w:rPr>
        <w:t>/</w:t>
      </w:r>
      <w:r>
        <w:rPr>
          <w:rFonts w:hint="eastAsia"/>
          <w:color w:val="000000"/>
        </w:rPr>
        <w:t>Q</w:t>
      </w:r>
      <w:r w:rsidR="000D4C6A">
        <w:rPr>
          <w:rFonts w:hint="eastAsia"/>
          <w:color w:val="000000"/>
        </w:rPr>
        <w:t>/</w:t>
      </w:r>
      <w:r>
        <w:rPr>
          <w:rFonts w:hint="eastAsia"/>
          <w:color w:val="000000"/>
        </w:rPr>
        <w:t>2</w:t>
      </w:r>
      <w:r>
        <w:rPr>
          <w:rFonts w:hint="eastAsia"/>
          <w:color w:val="000000"/>
        </w:rPr>
        <w:t>和</w:t>
      </w:r>
      <w:r>
        <w:rPr>
          <w:color w:val="000000"/>
        </w:rPr>
        <w:t>Add.1</w:t>
      </w:r>
      <w:r w:rsidR="000D4C6A">
        <w:rPr>
          <w:rFonts w:hint="eastAsia"/>
          <w:color w:val="000000"/>
        </w:rPr>
        <w:t>)</w:t>
      </w:r>
      <w:r w:rsidR="000D4C6A">
        <w:rPr>
          <w:rFonts w:hint="eastAsia"/>
          <w:color w:val="000000"/>
        </w:rPr>
        <w:t>，</w:t>
      </w:r>
      <w:r>
        <w:rPr>
          <w:rFonts w:hint="eastAsia"/>
          <w:color w:val="000000"/>
        </w:rPr>
        <w:t>其中提供了关于爱尔兰儿童情况的新资料。委员会又对与缔约国高级别代表团进行的建设性和直率的对话表示赞赏。</w:t>
      </w:r>
    </w:p>
    <w:p w:rsidR="0046485E" w:rsidRDefault="0046485E" w:rsidP="00005150">
      <w:pPr>
        <w:pStyle w:val="Heading3"/>
        <w:rPr>
          <w:rFonts w:hint="eastAsia"/>
        </w:rPr>
      </w:pPr>
      <w:bookmarkStart w:id="895" w:name="_Toc176169602"/>
      <w:bookmarkStart w:id="896" w:name="_Toc176233455"/>
      <w:r w:rsidRPr="00CB21E2">
        <w:rPr>
          <w:rFonts w:hint="eastAsia"/>
          <w:u w:val="none"/>
        </w:rPr>
        <w:t xml:space="preserve">B.  </w:t>
      </w:r>
      <w:r>
        <w:rPr>
          <w:rFonts w:hint="eastAsia"/>
        </w:rPr>
        <w:t>缔约国的后续行动和取得的进展</w:t>
      </w:r>
      <w:bookmarkEnd w:id="895"/>
      <w:bookmarkEnd w:id="896"/>
    </w:p>
    <w:p w:rsidR="0046485E" w:rsidRDefault="0046485E">
      <w:pPr>
        <w:rPr>
          <w:rFonts w:hint="eastAsia"/>
          <w:color w:val="000000"/>
        </w:rPr>
      </w:pPr>
      <w:r>
        <w:rPr>
          <w:rFonts w:hint="eastAsia"/>
          <w:color w:val="000000"/>
        </w:rPr>
        <w:tab/>
      </w:r>
      <w:r>
        <w:rPr>
          <w:color w:val="000000"/>
        </w:rPr>
        <w:t>74</w:t>
      </w:r>
      <w:r w:rsidR="00D143A3">
        <w:rPr>
          <w:rFonts w:hint="eastAsia"/>
          <w:color w:val="000000"/>
        </w:rPr>
        <w:t>2.</w:t>
      </w:r>
      <w:r>
        <w:rPr>
          <w:rFonts w:hint="eastAsia"/>
          <w:color w:val="000000"/>
        </w:rPr>
        <w:t xml:space="preserve">  </w:t>
      </w:r>
      <w:r>
        <w:rPr>
          <w:rFonts w:hint="eastAsia"/>
          <w:color w:val="000000"/>
        </w:rPr>
        <w:t>委员会赞赏地注意到缔约国通过了下述新法律和政策措施</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2000</w:t>
      </w:r>
      <w:r>
        <w:rPr>
          <w:rFonts w:hint="eastAsia"/>
          <w:color w:val="000000"/>
        </w:rPr>
        <w:t>年《平等地位法令》和《教育</w:t>
      </w:r>
      <w:r w:rsidR="000D4C6A">
        <w:rPr>
          <w:rFonts w:hint="eastAsia"/>
          <w:color w:val="000000"/>
        </w:rPr>
        <w:t>(</w:t>
      </w:r>
      <w:r>
        <w:rPr>
          <w:rFonts w:hint="eastAsia"/>
          <w:color w:val="000000"/>
        </w:rPr>
        <w:t>福利</w:t>
      </w:r>
      <w:r w:rsidR="000D4C6A">
        <w:rPr>
          <w:rFonts w:hint="eastAsia"/>
          <w:color w:val="000000"/>
        </w:rPr>
        <w:t>)</w:t>
      </w:r>
      <w:r>
        <w:rPr>
          <w:rFonts w:hint="eastAsia"/>
          <w:color w:val="000000"/>
        </w:rPr>
        <w:t>法令》</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2000</w:t>
      </w:r>
      <w:r>
        <w:rPr>
          <w:rFonts w:hint="eastAsia"/>
          <w:color w:val="000000"/>
        </w:rPr>
        <w:t>年和</w:t>
      </w:r>
      <w:r>
        <w:rPr>
          <w:rFonts w:hint="eastAsia"/>
          <w:color w:val="000000"/>
        </w:rPr>
        <w:t>2001</w:t>
      </w:r>
      <w:r>
        <w:rPr>
          <w:rFonts w:hint="eastAsia"/>
          <w:color w:val="000000"/>
        </w:rPr>
        <w:t>年《人权委员会法令》</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2001</w:t>
      </w:r>
      <w:r>
        <w:rPr>
          <w:rFonts w:hint="eastAsia"/>
          <w:color w:val="000000"/>
        </w:rPr>
        <w:t>年《儿童法令》</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2002</w:t>
      </w:r>
      <w:r>
        <w:rPr>
          <w:rFonts w:hint="eastAsia"/>
          <w:color w:val="000000"/>
        </w:rPr>
        <w:t>年《儿童权利监察员法令》</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2004</w:t>
      </w:r>
      <w:r>
        <w:rPr>
          <w:rFonts w:hint="eastAsia"/>
          <w:color w:val="000000"/>
        </w:rPr>
        <w:t>年《为有特殊需要人士提供教育法令》</w:t>
      </w:r>
      <w:r w:rsidR="000D4C6A">
        <w:rPr>
          <w:rFonts w:hint="eastAsia"/>
          <w:color w:val="000000"/>
        </w:rPr>
        <w:t>；</w:t>
      </w:r>
    </w:p>
    <w:p w:rsidR="0046485E" w:rsidRDefault="0046485E" w:rsidP="00005150">
      <w:pPr>
        <w:numPr>
          <w:ilvl w:val="0"/>
          <w:numId w:val="137"/>
        </w:numPr>
        <w:rPr>
          <w:rFonts w:hint="eastAsia"/>
          <w:color w:val="000000"/>
        </w:rPr>
      </w:pPr>
      <w:r>
        <w:rPr>
          <w:rFonts w:hint="eastAsia"/>
          <w:color w:val="000000"/>
        </w:rPr>
        <w:t>2000</w:t>
      </w:r>
      <w:r>
        <w:rPr>
          <w:rFonts w:hint="eastAsia"/>
          <w:color w:val="000000"/>
        </w:rPr>
        <w:t>年的《国家儿童战略》</w:t>
      </w:r>
      <w:r w:rsidR="00D952FC" w:rsidRPr="00D952FC">
        <w:rPr>
          <w:rFonts w:hint="eastAsia"/>
          <w:color w:val="000000"/>
          <w:spacing w:val="-50"/>
        </w:rPr>
        <w:t>―</w:t>
      </w:r>
      <w:r w:rsidR="00D952FC" w:rsidRPr="00D952FC">
        <w:rPr>
          <w:rFonts w:hint="eastAsia"/>
          <w:color w:val="000000"/>
        </w:rPr>
        <w:t>―</w:t>
      </w:r>
      <w:r w:rsidRPr="00D952FC">
        <w:rPr>
          <w:rFonts w:hint="eastAsia"/>
          <w:color w:val="000000"/>
        </w:rPr>
        <w:t>题</w:t>
      </w:r>
      <w:r>
        <w:rPr>
          <w:rFonts w:hint="eastAsia"/>
          <w:color w:val="000000"/>
        </w:rPr>
        <w:t>目是《我们的儿童</w:t>
      </w:r>
      <w:r w:rsidR="00D952FC" w:rsidRPr="00D952FC">
        <w:rPr>
          <w:rFonts w:hint="eastAsia"/>
          <w:color w:val="000000"/>
          <w:spacing w:val="-50"/>
        </w:rPr>
        <w:t>―</w:t>
      </w:r>
      <w:r w:rsidR="00D952FC" w:rsidRPr="00D952FC">
        <w:rPr>
          <w:rFonts w:hint="eastAsia"/>
          <w:color w:val="000000"/>
        </w:rPr>
        <w:t>―</w:t>
      </w:r>
      <w:r>
        <w:rPr>
          <w:rFonts w:hint="eastAsia"/>
          <w:color w:val="000000"/>
        </w:rPr>
        <w:t>他们的生命》、</w:t>
      </w:r>
      <w:r>
        <w:rPr>
          <w:rFonts w:hint="eastAsia"/>
          <w:color w:val="000000"/>
        </w:rPr>
        <w:t>2004</w:t>
      </w:r>
      <w:r>
        <w:rPr>
          <w:rFonts w:hint="eastAsia"/>
          <w:color w:val="000000"/>
        </w:rPr>
        <w:t>年的《国家游玩政策》</w:t>
      </w:r>
      <w:r w:rsidR="000D4C6A">
        <w:rPr>
          <w:rFonts w:hint="eastAsia"/>
          <w:color w:val="000000"/>
        </w:rPr>
        <w:t>，</w:t>
      </w:r>
      <w:r>
        <w:rPr>
          <w:rFonts w:hint="eastAsia"/>
          <w:color w:val="000000"/>
        </w:rPr>
        <w:t>题目是《预备、稳健地、游玩》和</w:t>
      </w:r>
      <w:r>
        <w:rPr>
          <w:rFonts w:hint="eastAsia"/>
          <w:color w:val="000000"/>
        </w:rPr>
        <w:t>2001</w:t>
      </w:r>
      <w:r>
        <w:rPr>
          <w:rFonts w:hint="eastAsia"/>
          <w:color w:val="000000"/>
        </w:rPr>
        <w:t>年修订的《国家减贫战略》。</w:t>
      </w:r>
    </w:p>
    <w:p w:rsidR="0046485E" w:rsidRDefault="0046485E">
      <w:pPr>
        <w:rPr>
          <w:rFonts w:hint="eastAsia"/>
          <w:color w:val="000000"/>
        </w:rPr>
      </w:pPr>
      <w:r>
        <w:rPr>
          <w:rFonts w:hint="eastAsia"/>
          <w:color w:val="000000"/>
        </w:rPr>
        <w:tab/>
      </w:r>
      <w:r>
        <w:rPr>
          <w:color w:val="000000"/>
        </w:rPr>
        <w:t>74</w:t>
      </w:r>
      <w:r w:rsidR="00D143A3">
        <w:rPr>
          <w:rFonts w:hint="eastAsia"/>
          <w:color w:val="000000"/>
        </w:rPr>
        <w:t>3.</w:t>
      </w:r>
      <w:r>
        <w:rPr>
          <w:rFonts w:hint="eastAsia"/>
          <w:color w:val="000000"/>
        </w:rPr>
        <w:t xml:space="preserve">  </w:t>
      </w:r>
      <w:r>
        <w:rPr>
          <w:rFonts w:hint="eastAsia"/>
          <w:color w:val="000000"/>
        </w:rPr>
        <w:t>委员会赞赏地注意到缔约国批准了下列有关保护儿童权利的国际条约</w:t>
      </w:r>
      <w:r w:rsidR="000D4C6A">
        <w:rPr>
          <w:rFonts w:hint="eastAsia"/>
          <w:color w:val="000000"/>
        </w:rPr>
        <w:t>：</w:t>
      </w:r>
    </w:p>
    <w:p w:rsidR="0046485E" w:rsidRDefault="0046485E" w:rsidP="00005150">
      <w:pPr>
        <w:numPr>
          <w:ilvl w:val="0"/>
          <w:numId w:val="138"/>
        </w:numPr>
        <w:rPr>
          <w:rFonts w:hint="eastAsia"/>
          <w:color w:val="000000"/>
        </w:rPr>
      </w:pPr>
      <w:r>
        <w:rPr>
          <w:rFonts w:hint="eastAsia"/>
          <w:color w:val="000000"/>
        </w:rPr>
        <w:t>《儿童权利公约关于儿童卷入武装冲突问题的任择议定书》</w:t>
      </w:r>
      <w:r w:rsidR="000D4C6A">
        <w:rPr>
          <w:rFonts w:hint="eastAsia"/>
          <w:color w:val="000000"/>
        </w:rPr>
        <w:t>，</w:t>
      </w:r>
      <w:r>
        <w:rPr>
          <w:rFonts w:hint="eastAsia"/>
          <w:color w:val="000000"/>
        </w:rPr>
        <w:t>2002</w:t>
      </w:r>
      <w:r>
        <w:rPr>
          <w:rFonts w:hint="eastAsia"/>
          <w:color w:val="000000"/>
        </w:rPr>
        <w:t>年</w:t>
      </w:r>
      <w:r>
        <w:rPr>
          <w:rFonts w:hint="eastAsia"/>
          <w:color w:val="000000"/>
        </w:rPr>
        <w:t>11</w:t>
      </w:r>
      <w:r>
        <w:rPr>
          <w:rFonts w:hint="eastAsia"/>
          <w:color w:val="000000"/>
        </w:rPr>
        <w:t>月</w:t>
      </w:r>
      <w:r w:rsidR="000D4C6A">
        <w:rPr>
          <w:rFonts w:hint="eastAsia"/>
          <w:color w:val="000000"/>
        </w:rPr>
        <w:t>；</w:t>
      </w:r>
    </w:p>
    <w:p w:rsidR="0046485E" w:rsidRDefault="0046485E" w:rsidP="00005150">
      <w:pPr>
        <w:numPr>
          <w:ilvl w:val="0"/>
          <w:numId w:val="138"/>
        </w:numPr>
        <w:rPr>
          <w:rFonts w:hint="eastAsia"/>
          <w:color w:val="000000"/>
        </w:rPr>
      </w:pPr>
      <w:r>
        <w:rPr>
          <w:rFonts w:hint="eastAsia"/>
          <w:color w:val="000000"/>
        </w:rPr>
        <w:t>《消除一切形式种族歧视国际公约》</w:t>
      </w:r>
      <w:r w:rsidR="000D4C6A">
        <w:rPr>
          <w:rFonts w:hint="eastAsia"/>
          <w:color w:val="000000"/>
        </w:rPr>
        <w:t>，</w:t>
      </w:r>
      <w:r>
        <w:rPr>
          <w:rFonts w:hint="eastAsia"/>
          <w:color w:val="000000"/>
        </w:rPr>
        <w:t>2000</w:t>
      </w:r>
      <w:r>
        <w:rPr>
          <w:rFonts w:hint="eastAsia"/>
          <w:color w:val="000000"/>
        </w:rPr>
        <w:t>年</w:t>
      </w:r>
      <w:r>
        <w:rPr>
          <w:rFonts w:hint="eastAsia"/>
          <w:color w:val="000000"/>
        </w:rPr>
        <w:t>12</w:t>
      </w:r>
      <w:r>
        <w:rPr>
          <w:rFonts w:hint="eastAsia"/>
          <w:color w:val="000000"/>
        </w:rPr>
        <w:t>月</w:t>
      </w:r>
      <w:r w:rsidR="000D4C6A">
        <w:rPr>
          <w:rFonts w:hint="eastAsia"/>
          <w:color w:val="000000"/>
        </w:rPr>
        <w:t>；</w:t>
      </w:r>
    </w:p>
    <w:p w:rsidR="0046485E" w:rsidRDefault="0046485E" w:rsidP="00005150">
      <w:pPr>
        <w:numPr>
          <w:ilvl w:val="0"/>
          <w:numId w:val="138"/>
        </w:numPr>
        <w:rPr>
          <w:rFonts w:hint="eastAsia"/>
          <w:color w:val="000000"/>
        </w:rPr>
      </w:pPr>
      <w:r>
        <w:rPr>
          <w:rFonts w:hint="eastAsia"/>
          <w:color w:val="000000"/>
        </w:rPr>
        <w:t>《禁止酷刑和其他残忍、不人道或有辱人格的待遇或处罚公约》</w:t>
      </w:r>
      <w:r w:rsidR="000D4C6A">
        <w:rPr>
          <w:rFonts w:hint="eastAsia"/>
          <w:color w:val="000000"/>
        </w:rPr>
        <w:t>，</w:t>
      </w:r>
      <w:r>
        <w:rPr>
          <w:rFonts w:hint="eastAsia"/>
          <w:color w:val="000000"/>
        </w:rPr>
        <w:t>2002</w:t>
      </w:r>
      <w:r>
        <w:rPr>
          <w:rFonts w:hint="eastAsia"/>
          <w:color w:val="000000"/>
        </w:rPr>
        <w:t>年</w:t>
      </w:r>
      <w:r>
        <w:rPr>
          <w:rFonts w:hint="eastAsia"/>
          <w:color w:val="000000"/>
        </w:rPr>
        <w:t>4</w:t>
      </w:r>
      <w:r>
        <w:rPr>
          <w:rFonts w:hint="eastAsia"/>
          <w:color w:val="000000"/>
        </w:rPr>
        <w:t>月</w:t>
      </w:r>
      <w:r w:rsidR="00005150">
        <w:rPr>
          <w:rFonts w:hint="eastAsia"/>
          <w:color w:val="000000"/>
        </w:rPr>
        <w:t>。</w:t>
      </w:r>
    </w:p>
    <w:p w:rsidR="0046485E" w:rsidRDefault="0046485E">
      <w:pPr>
        <w:rPr>
          <w:rFonts w:hint="eastAsia"/>
          <w:color w:val="000000"/>
        </w:rPr>
      </w:pPr>
      <w:r>
        <w:rPr>
          <w:rFonts w:hint="eastAsia"/>
          <w:color w:val="000000"/>
        </w:rPr>
        <w:tab/>
      </w:r>
      <w:r>
        <w:rPr>
          <w:color w:val="000000"/>
        </w:rPr>
        <w:t>74</w:t>
      </w:r>
      <w:r w:rsidR="00D143A3">
        <w:rPr>
          <w:rFonts w:hint="eastAsia"/>
          <w:color w:val="000000"/>
        </w:rPr>
        <w:t>4.</w:t>
      </w:r>
      <w:r>
        <w:rPr>
          <w:rFonts w:hint="eastAsia"/>
          <w:color w:val="000000"/>
        </w:rPr>
        <w:t xml:space="preserve">  </w:t>
      </w:r>
      <w:r>
        <w:rPr>
          <w:rFonts w:hint="eastAsia"/>
          <w:color w:val="000000"/>
        </w:rPr>
        <w:t>委员会欢迎作为委员会审议了公约落实情况初次报告后的结论性意见</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15</w:t>
      </w:r>
      <w:r w:rsidR="000D4C6A">
        <w:rPr>
          <w:rFonts w:hint="eastAsia"/>
          <w:color w:val="000000"/>
        </w:rPr>
        <w:t>/</w:t>
      </w:r>
      <w:r>
        <w:rPr>
          <w:color w:val="000000"/>
        </w:rPr>
        <w:t>Add.85</w:t>
      </w:r>
      <w:r w:rsidR="000D4C6A">
        <w:rPr>
          <w:color w:val="000000"/>
        </w:rPr>
        <w:t>)</w:t>
      </w:r>
      <w:r>
        <w:rPr>
          <w:rFonts w:hint="eastAsia"/>
          <w:color w:val="000000"/>
        </w:rPr>
        <w:t>的后续行动采取的各项措施</w:t>
      </w:r>
      <w:r w:rsidR="000D4C6A">
        <w:rPr>
          <w:rFonts w:hint="eastAsia"/>
          <w:color w:val="000000"/>
        </w:rPr>
        <w:t>，</w:t>
      </w:r>
      <w:r>
        <w:rPr>
          <w:rFonts w:hint="eastAsia"/>
          <w:color w:val="000000"/>
        </w:rPr>
        <w:t>特别是</w:t>
      </w:r>
      <w:r w:rsidR="000D4C6A">
        <w:rPr>
          <w:rFonts w:hint="eastAsia"/>
          <w:color w:val="000000"/>
        </w:rPr>
        <w:t>：</w:t>
      </w:r>
    </w:p>
    <w:p w:rsidR="0046485E" w:rsidRDefault="0046485E" w:rsidP="00005150">
      <w:pPr>
        <w:numPr>
          <w:ilvl w:val="0"/>
          <w:numId w:val="139"/>
        </w:numPr>
        <w:rPr>
          <w:rFonts w:hint="eastAsia"/>
          <w:color w:val="000000"/>
        </w:rPr>
      </w:pPr>
      <w:r>
        <w:rPr>
          <w:rFonts w:hint="eastAsia"/>
          <w:color w:val="000000"/>
        </w:rPr>
        <w:t>于</w:t>
      </w:r>
      <w:r>
        <w:rPr>
          <w:rFonts w:hint="eastAsia"/>
          <w:color w:val="000000"/>
        </w:rPr>
        <w:t>2001</w:t>
      </w:r>
      <w:r>
        <w:rPr>
          <w:rFonts w:hint="eastAsia"/>
          <w:color w:val="000000"/>
        </w:rPr>
        <w:t>年设立了国家儿童局和国家儿童咨询委员会</w:t>
      </w:r>
      <w:r w:rsidR="000D4C6A">
        <w:rPr>
          <w:rFonts w:hint="eastAsia"/>
          <w:color w:val="000000"/>
        </w:rPr>
        <w:t>；</w:t>
      </w:r>
    </w:p>
    <w:p w:rsidR="0046485E" w:rsidRDefault="0046485E" w:rsidP="00005150">
      <w:pPr>
        <w:numPr>
          <w:ilvl w:val="0"/>
          <w:numId w:val="139"/>
        </w:numPr>
        <w:rPr>
          <w:rFonts w:hint="eastAsia"/>
          <w:color w:val="000000"/>
        </w:rPr>
      </w:pPr>
      <w:r>
        <w:rPr>
          <w:rFonts w:hint="eastAsia"/>
          <w:color w:val="000000"/>
        </w:rPr>
        <w:t>于</w:t>
      </w:r>
      <w:r>
        <w:rPr>
          <w:rFonts w:hint="eastAsia"/>
          <w:color w:val="000000"/>
        </w:rPr>
        <w:t>2004</w:t>
      </w:r>
      <w:r>
        <w:rPr>
          <w:rFonts w:hint="eastAsia"/>
          <w:color w:val="000000"/>
        </w:rPr>
        <w:t>年任命了儿童权利监察员</w:t>
      </w:r>
      <w:r w:rsidR="000D4C6A">
        <w:rPr>
          <w:rFonts w:hint="eastAsia"/>
          <w:color w:val="000000"/>
        </w:rPr>
        <w:t>；</w:t>
      </w:r>
      <w:r>
        <w:rPr>
          <w:rFonts w:hint="eastAsia"/>
          <w:color w:val="000000"/>
        </w:rPr>
        <w:t>并</w:t>
      </w:r>
    </w:p>
    <w:p w:rsidR="0046485E" w:rsidRDefault="0046485E" w:rsidP="00005150">
      <w:pPr>
        <w:numPr>
          <w:ilvl w:val="0"/>
          <w:numId w:val="139"/>
        </w:numPr>
        <w:spacing w:after="320"/>
        <w:rPr>
          <w:rFonts w:hint="eastAsia"/>
          <w:color w:val="000000"/>
        </w:rPr>
      </w:pPr>
      <w:r>
        <w:rPr>
          <w:rFonts w:hint="eastAsia"/>
          <w:color w:val="000000"/>
        </w:rPr>
        <w:t>于</w:t>
      </w:r>
      <w:r>
        <w:rPr>
          <w:rFonts w:hint="eastAsia"/>
          <w:color w:val="000000"/>
        </w:rPr>
        <w:t>2005</w:t>
      </w:r>
      <w:r>
        <w:rPr>
          <w:rFonts w:hint="eastAsia"/>
          <w:color w:val="000000"/>
        </w:rPr>
        <w:t>年设立了儿童事务部长办公室。</w:t>
      </w:r>
    </w:p>
    <w:p w:rsidR="0046485E" w:rsidRDefault="0046485E" w:rsidP="00005150">
      <w:pPr>
        <w:pStyle w:val="Heading3"/>
        <w:rPr>
          <w:rFonts w:hint="eastAsia"/>
        </w:rPr>
      </w:pPr>
      <w:bookmarkStart w:id="897" w:name="_Toc176169603"/>
      <w:bookmarkStart w:id="898" w:name="_Toc176233456"/>
      <w:r w:rsidRPr="00CB21E2">
        <w:rPr>
          <w:rFonts w:hint="eastAsia"/>
          <w:u w:val="none"/>
        </w:rPr>
        <w:t xml:space="preserve">C.  </w:t>
      </w:r>
      <w:r>
        <w:rPr>
          <w:rFonts w:hint="eastAsia"/>
        </w:rPr>
        <w:t>主要关注问题和建议</w:t>
      </w:r>
      <w:bookmarkEnd w:id="897"/>
      <w:bookmarkEnd w:id="898"/>
    </w:p>
    <w:p w:rsidR="0046485E" w:rsidRPr="00CA4847" w:rsidRDefault="00D143A3" w:rsidP="00005150">
      <w:pPr>
        <w:pStyle w:val="Heading3"/>
        <w:rPr>
          <w:rFonts w:eastAsia="KaiTi_GB2312" w:hint="eastAsia"/>
          <w:spacing w:val="0"/>
          <w:kern w:val="0"/>
          <w:u w:val="none"/>
        </w:rPr>
      </w:pPr>
      <w:bookmarkStart w:id="899" w:name="_Toc176169604"/>
      <w:bookmarkStart w:id="900" w:name="_Toc176233457"/>
      <w:r w:rsidRPr="00CB21E2">
        <w:rPr>
          <w:rFonts w:hint="eastAsia"/>
          <w:u w:val="none"/>
        </w:rPr>
        <w:t>1.</w:t>
      </w:r>
      <w:r w:rsidR="0046485E" w:rsidRPr="00CB21E2">
        <w:rPr>
          <w:rFonts w:hint="eastAsia"/>
          <w:u w:val="none"/>
        </w:rPr>
        <w:t xml:space="preserve">  </w:t>
      </w:r>
      <w:r w:rsidR="0046485E" w:rsidRPr="00CB21E2">
        <w:rPr>
          <w:rFonts w:hint="eastAsia"/>
        </w:rPr>
        <w:t>一般执行措施</w:t>
      </w:r>
      <w:r w:rsidR="0046485E" w:rsidRPr="00CB21E2">
        <w:rPr>
          <w:u w:val="none"/>
        </w:rPr>
        <w:br/>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4</w:t>
      </w:r>
      <w:r w:rsidR="0046485E" w:rsidRPr="00CA4847">
        <w:rPr>
          <w:rFonts w:eastAsia="KaiTi_GB2312" w:hint="eastAsia"/>
          <w:spacing w:val="0"/>
          <w:kern w:val="0"/>
          <w:u w:val="none"/>
        </w:rPr>
        <w:t>、</w:t>
      </w:r>
      <w:r w:rsidR="0046485E" w:rsidRPr="00CA4847">
        <w:rPr>
          <w:rFonts w:eastAsia="KaiTi_GB2312" w:hint="eastAsia"/>
          <w:spacing w:val="0"/>
          <w:kern w:val="0"/>
          <w:u w:val="none"/>
        </w:rPr>
        <w:t>42</w:t>
      </w:r>
      <w:r w:rsidR="0046485E" w:rsidRPr="00CA4847">
        <w:rPr>
          <w:rFonts w:eastAsia="KaiTi_GB2312" w:hint="eastAsia"/>
          <w:spacing w:val="0"/>
          <w:kern w:val="0"/>
          <w:u w:val="none"/>
        </w:rPr>
        <w:t>条和第</w:t>
      </w:r>
      <w:r w:rsidR="0046485E" w:rsidRPr="00CA4847">
        <w:rPr>
          <w:rFonts w:eastAsia="KaiTi_GB2312" w:hint="eastAsia"/>
          <w:spacing w:val="0"/>
          <w:kern w:val="0"/>
          <w:u w:val="none"/>
        </w:rPr>
        <w:t>44</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第</w:t>
      </w:r>
      <w:r w:rsidR="0046485E" w:rsidRPr="00CA4847">
        <w:rPr>
          <w:rFonts w:eastAsia="KaiTi_GB2312" w:hint="eastAsia"/>
          <w:spacing w:val="0"/>
          <w:kern w:val="0"/>
          <w:u w:val="none"/>
        </w:rPr>
        <w:t>6</w:t>
      </w:r>
      <w:r w:rsidR="0046485E" w:rsidRPr="00CA4847">
        <w:rPr>
          <w:rFonts w:eastAsia="KaiTi_GB2312" w:hint="eastAsia"/>
          <w:spacing w:val="0"/>
          <w:kern w:val="0"/>
          <w:u w:val="none"/>
        </w:rPr>
        <w:t>款</w:t>
      </w:r>
      <w:r w:rsidR="000D4C6A">
        <w:rPr>
          <w:rFonts w:eastAsia="KaiTi_GB2312" w:hint="eastAsia"/>
          <w:spacing w:val="0"/>
          <w:kern w:val="0"/>
          <w:u w:val="none"/>
        </w:rPr>
        <w:t>))</w:t>
      </w:r>
      <w:bookmarkEnd w:id="899"/>
      <w:bookmarkEnd w:id="900"/>
    </w:p>
    <w:p w:rsidR="0046485E" w:rsidRDefault="0046485E" w:rsidP="00005150">
      <w:pPr>
        <w:pStyle w:val="Heading4"/>
        <w:rPr>
          <w:rFonts w:hint="eastAsia"/>
        </w:rPr>
      </w:pPr>
      <w:bookmarkStart w:id="901" w:name="_Toc176169605"/>
      <w:bookmarkStart w:id="902" w:name="_Toc176233458"/>
      <w:r>
        <w:rPr>
          <w:rFonts w:hint="eastAsia"/>
        </w:rPr>
        <w:t>委员会的以往建议</w:t>
      </w:r>
      <w:bookmarkEnd w:id="901"/>
      <w:bookmarkEnd w:id="902"/>
    </w:p>
    <w:p w:rsidR="0046485E" w:rsidRDefault="0046485E">
      <w:pPr>
        <w:rPr>
          <w:rFonts w:hint="eastAsia"/>
          <w:color w:val="000000"/>
        </w:rPr>
      </w:pPr>
      <w:r>
        <w:rPr>
          <w:rFonts w:hint="eastAsia"/>
          <w:color w:val="000000"/>
        </w:rPr>
        <w:tab/>
      </w:r>
      <w:r>
        <w:rPr>
          <w:color w:val="000000"/>
        </w:rPr>
        <w:t>74</w:t>
      </w:r>
      <w:r w:rsidR="00D143A3">
        <w:rPr>
          <w:rFonts w:hint="eastAsia"/>
          <w:color w:val="000000"/>
        </w:rPr>
        <w:t>5.</w:t>
      </w:r>
      <w:r>
        <w:rPr>
          <w:rFonts w:hint="eastAsia"/>
          <w:color w:val="000000"/>
        </w:rPr>
        <w:t xml:space="preserve">  </w:t>
      </w:r>
      <w:r>
        <w:rPr>
          <w:rFonts w:hint="eastAsia"/>
          <w:color w:val="000000"/>
        </w:rPr>
        <w:t>委员会虽然欢迎为跟进落实委员会以往的结论性意见采取了各种措施</w:t>
      </w:r>
      <w:r w:rsidR="000D4C6A">
        <w:rPr>
          <w:rFonts w:hint="eastAsia"/>
          <w:color w:val="000000"/>
        </w:rPr>
        <w:t>，</w:t>
      </w:r>
      <w:r>
        <w:rPr>
          <w:rFonts w:hint="eastAsia"/>
          <w:color w:val="000000"/>
        </w:rPr>
        <w:t>但感到遗憾的是</w:t>
      </w:r>
      <w:r w:rsidR="000D4C6A">
        <w:rPr>
          <w:rFonts w:hint="eastAsia"/>
          <w:color w:val="000000"/>
        </w:rPr>
        <w:t>，</w:t>
      </w:r>
      <w:r>
        <w:rPr>
          <w:rFonts w:hint="eastAsia"/>
          <w:color w:val="000000"/>
        </w:rPr>
        <w:t>委员会所表示关切的一些问题和提出的建议还没有得到全面处理</w:t>
      </w:r>
      <w:r w:rsidR="000D4C6A">
        <w:rPr>
          <w:rFonts w:hint="eastAsia"/>
          <w:color w:val="000000"/>
        </w:rPr>
        <w:t>，</w:t>
      </w:r>
      <w:r>
        <w:rPr>
          <w:rFonts w:hint="eastAsia"/>
          <w:color w:val="000000"/>
        </w:rPr>
        <w:t>特别是涉及儿童作为权利拥有者的地位以及政策和惯例采取落实儿童权利方针的那些建议。</w:t>
      </w:r>
    </w:p>
    <w:p w:rsidR="0046485E" w:rsidRPr="00CB21E2" w:rsidRDefault="0046485E" w:rsidP="00005150">
      <w:pPr>
        <w:spacing w:after="24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74</w:t>
      </w:r>
      <w:r w:rsidR="00D143A3" w:rsidRPr="00CB21E2">
        <w:rPr>
          <w:rFonts w:ascii="Time New Roman" w:eastAsia="SimHei" w:hAnsi="Time New Roman" w:hint="eastAsia"/>
          <w:b/>
          <w:color w:val="000000"/>
        </w:rPr>
        <w:t>6</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委员会促请缔约国竭尽全力</w:t>
      </w:r>
      <w:r w:rsidR="000D4C6A">
        <w:rPr>
          <w:rFonts w:ascii="Time New Roman" w:eastAsia="SimHei" w:hAnsi="Time New Roman" w:hint="eastAsia"/>
          <w:color w:val="000000"/>
        </w:rPr>
        <w:t>，</w:t>
      </w:r>
      <w:r w:rsidRPr="00CB21E2">
        <w:rPr>
          <w:rFonts w:ascii="Time New Roman" w:eastAsia="SimHei" w:hAnsi="Time New Roman" w:hint="eastAsia"/>
          <w:color w:val="000000"/>
        </w:rPr>
        <w:t>处理关于初次报告的结论性意见中提出的但至今尚未完全落实的各项建议</w:t>
      </w:r>
      <w:r w:rsidR="000D4C6A">
        <w:rPr>
          <w:rFonts w:ascii="Time New Roman" w:eastAsia="SimHei" w:hAnsi="Time New Roman" w:hint="eastAsia"/>
          <w:color w:val="000000"/>
        </w:rPr>
        <w:t>，</w:t>
      </w:r>
      <w:r w:rsidRPr="00CB21E2">
        <w:rPr>
          <w:rFonts w:ascii="Time New Roman" w:eastAsia="SimHei" w:hAnsi="Time New Roman" w:hint="eastAsia"/>
          <w:color w:val="000000"/>
        </w:rPr>
        <w:t>并处理关于第二次定期报告的本结论性意见中所列的令人关注的问题。</w:t>
      </w:r>
    </w:p>
    <w:p w:rsidR="0046485E" w:rsidRDefault="0046485E" w:rsidP="00005150">
      <w:pPr>
        <w:pStyle w:val="Heading4"/>
        <w:rPr>
          <w:rFonts w:hint="eastAsia"/>
        </w:rPr>
      </w:pPr>
      <w:bookmarkStart w:id="903" w:name="_Toc176169606"/>
      <w:bookmarkStart w:id="904" w:name="_Toc176233459"/>
      <w:r>
        <w:rPr>
          <w:rFonts w:hint="eastAsia"/>
        </w:rPr>
        <w:t>立法和执行</w:t>
      </w:r>
      <w:bookmarkEnd w:id="903"/>
      <w:bookmarkEnd w:id="904"/>
    </w:p>
    <w:p w:rsidR="0046485E" w:rsidRDefault="0046485E">
      <w:pPr>
        <w:rPr>
          <w:rFonts w:hint="eastAsia"/>
          <w:color w:val="000000"/>
        </w:rPr>
      </w:pPr>
      <w:r>
        <w:rPr>
          <w:rFonts w:hint="eastAsia"/>
          <w:color w:val="000000"/>
        </w:rPr>
        <w:tab/>
      </w:r>
      <w:r>
        <w:rPr>
          <w:color w:val="000000"/>
        </w:rPr>
        <w:t>74</w:t>
      </w:r>
      <w:r w:rsidR="00D143A3">
        <w:rPr>
          <w:rFonts w:hint="eastAsia"/>
          <w:color w:val="000000"/>
        </w:rPr>
        <w:t>7.</w:t>
      </w:r>
      <w:r>
        <w:rPr>
          <w:rFonts w:hint="eastAsia"/>
          <w:color w:val="000000"/>
        </w:rPr>
        <w:t xml:space="preserve">  </w:t>
      </w:r>
      <w:r>
        <w:rPr>
          <w:rFonts w:hint="eastAsia"/>
          <w:color w:val="000000"/>
        </w:rPr>
        <w:t>委员会欢迎已采取了进一步制定法律框架的步骤</w:t>
      </w:r>
      <w:r w:rsidR="000D4C6A">
        <w:rPr>
          <w:rFonts w:hint="eastAsia"/>
          <w:color w:val="000000"/>
        </w:rPr>
        <w:t>，</w:t>
      </w:r>
      <w:r>
        <w:rPr>
          <w:rFonts w:hint="eastAsia"/>
          <w:color w:val="000000"/>
        </w:rPr>
        <w:t>但它们感到关切的是具体条款的制定过程太慢</w:t>
      </w:r>
      <w:r w:rsidR="000D4C6A">
        <w:rPr>
          <w:rFonts w:hint="eastAsia"/>
          <w:color w:val="000000"/>
        </w:rPr>
        <w:t>，</w:t>
      </w:r>
      <w:r>
        <w:rPr>
          <w:rFonts w:hint="eastAsia"/>
          <w:color w:val="000000"/>
        </w:rPr>
        <w:t>特别是</w:t>
      </w:r>
      <w:r>
        <w:rPr>
          <w:rFonts w:hint="eastAsia"/>
          <w:color w:val="000000"/>
        </w:rPr>
        <w:t>1997</w:t>
      </w:r>
      <w:r>
        <w:rPr>
          <w:rFonts w:hint="eastAsia"/>
          <w:color w:val="000000"/>
        </w:rPr>
        <w:t>年和</w:t>
      </w:r>
      <w:r>
        <w:rPr>
          <w:rFonts w:hint="eastAsia"/>
          <w:color w:val="000000"/>
        </w:rPr>
        <w:t>2001</w:t>
      </w:r>
      <w:r>
        <w:rPr>
          <w:rFonts w:hint="eastAsia"/>
          <w:color w:val="000000"/>
        </w:rPr>
        <w:t>年的《儿童法令》</w:t>
      </w:r>
      <w:r w:rsidR="000D4C6A">
        <w:rPr>
          <w:rFonts w:hint="eastAsia"/>
          <w:color w:val="000000"/>
        </w:rPr>
        <w:t>，</w:t>
      </w:r>
      <w:r>
        <w:rPr>
          <w:rFonts w:hint="eastAsia"/>
          <w:color w:val="000000"/>
        </w:rPr>
        <w:t>因而妨碍了法律框架的落实。委员会感到遗憾的是没有遵循委员会以往结论性意见中的建议</w:t>
      </w:r>
      <w:r w:rsidR="000D4C6A">
        <w:rPr>
          <w:rFonts w:hint="eastAsia"/>
          <w:color w:val="000000"/>
        </w:rPr>
        <w:t>，</w:t>
      </w:r>
      <w:r>
        <w:rPr>
          <w:rFonts w:hint="eastAsia"/>
          <w:color w:val="000000"/>
        </w:rPr>
        <w:t>将《公约》纳入国内法中。</w:t>
      </w:r>
    </w:p>
    <w:p w:rsidR="0046485E" w:rsidRPr="00CB21E2" w:rsidRDefault="0046485E" w:rsidP="00005150">
      <w:pPr>
        <w:spacing w:after="24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74</w:t>
      </w:r>
      <w:r w:rsidR="00D143A3" w:rsidRPr="00CB21E2">
        <w:rPr>
          <w:rFonts w:ascii="Time New Roman" w:eastAsia="SimHei" w:hAnsi="Time New Roman" w:hint="eastAsia"/>
          <w:b/>
          <w:color w:val="000000"/>
        </w:rPr>
        <w:t>8</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委员会敦请缔约国优先采取包括划拨资源在内的所有必要措施</w:t>
      </w:r>
      <w:r w:rsidR="000D4C6A">
        <w:rPr>
          <w:rFonts w:ascii="Time New Roman" w:eastAsia="SimHei" w:hAnsi="Time New Roman" w:hint="eastAsia"/>
          <w:color w:val="000000"/>
        </w:rPr>
        <w:t>，</w:t>
      </w:r>
      <w:r w:rsidRPr="00CB21E2">
        <w:rPr>
          <w:rFonts w:ascii="Time New Roman" w:eastAsia="SimHei" w:hAnsi="Time New Roman" w:hint="eastAsia"/>
          <w:color w:val="000000"/>
        </w:rPr>
        <w:t>在有关的《儿童法》中制定尚待列入的保护儿童权利的条款。委员会鼓励缔约国进一步采取行动</w:t>
      </w:r>
      <w:r w:rsidR="000D4C6A">
        <w:rPr>
          <w:rFonts w:ascii="Time New Roman" w:eastAsia="SimHei" w:hAnsi="Time New Roman" w:hint="eastAsia"/>
          <w:color w:val="000000"/>
        </w:rPr>
        <w:t>，</w:t>
      </w:r>
      <w:r w:rsidRPr="00CB21E2">
        <w:rPr>
          <w:rFonts w:ascii="Time New Roman" w:eastAsia="SimHei" w:hAnsi="Time New Roman" w:hint="eastAsia"/>
          <w:color w:val="000000"/>
        </w:rPr>
        <w:t>将《公约》纳入国内法中。</w:t>
      </w:r>
    </w:p>
    <w:p w:rsidR="0046485E" w:rsidRDefault="0046485E" w:rsidP="00005150">
      <w:pPr>
        <w:pStyle w:val="Heading4"/>
        <w:rPr>
          <w:rFonts w:hint="eastAsia"/>
        </w:rPr>
      </w:pPr>
      <w:bookmarkStart w:id="905" w:name="_Toc176169607"/>
      <w:bookmarkStart w:id="906" w:name="_Toc176233460"/>
      <w:r>
        <w:rPr>
          <w:rFonts w:hint="eastAsia"/>
        </w:rPr>
        <w:t>国家行动计划</w:t>
      </w:r>
      <w:bookmarkEnd w:id="905"/>
      <w:bookmarkEnd w:id="906"/>
    </w:p>
    <w:p w:rsidR="0046485E" w:rsidRDefault="0046485E">
      <w:pPr>
        <w:rPr>
          <w:rFonts w:hint="eastAsia"/>
          <w:color w:val="000000"/>
        </w:rPr>
      </w:pPr>
      <w:r>
        <w:rPr>
          <w:rFonts w:hint="eastAsia"/>
          <w:color w:val="000000"/>
        </w:rPr>
        <w:tab/>
      </w:r>
      <w:r>
        <w:rPr>
          <w:color w:val="000000"/>
        </w:rPr>
        <w:t>74</w:t>
      </w:r>
      <w:r w:rsidR="00D143A3">
        <w:rPr>
          <w:rFonts w:hint="eastAsia"/>
          <w:color w:val="000000"/>
        </w:rPr>
        <w:t>9.</w:t>
      </w:r>
      <w:r>
        <w:rPr>
          <w:rFonts w:hint="eastAsia"/>
          <w:color w:val="000000"/>
        </w:rPr>
        <w:t xml:space="preserve">  </w:t>
      </w:r>
      <w:r>
        <w:rPr>
          <w:rFonts w:hint="eastAsia"/>
          <w:color w:val="000000"/>
        </w:rPr>
        <w:t>委员会欢迎于</w:t>
      </w:r>
      <w:r>
        <w:rPr>
          <w:rFonts w:hint="eastAsia"/>
          <w:color w:val="000000"/>
        </w:rPr>
        <w:t>2000</w:t>
      </w:r>
      <w:r>
        <w:rPr>
          <w:rFonts w:hint="eastAsia"/>
          <w:color w:val="000000"/>
        </w:rPr>
        <w:t>年通过了《国家儿童战略》</w:t>
      </w:r>
      <w:r w:rsidR="000D4C6A">
        <w:rPr>
          <w:rFonts w:hint="eastAsia"/>
          <w:color w:val="000000"/>
        </w:rPr>
        <w:t>，</w:t>
      </w:r>
      <w:r>
        <w:rPr>
          <w:rFonts w:hint="eastAsia"/>
          <w:color w:val="000000"/>
        </w:rPr>
        <w:t>作为改善儿童生活</w:t>
      </w:r>
      <w:r w:rsidR="000D4C6A">
        <w:rPr>
          <w:rFonts w:hint="eastAsia"/>
          <w:color w:val="000000"/>
        </w:rPr>
        <w:t>，</w:t>
      </w:r>
      <w:r>
        <w:rPr>
          <w:rFonts w:hint="eastAsia"/>
          <w:color w:val="000000"/>
        </w:rPr>
        <w:t>加强保护他们权利的主要工具。委员会也赞赏地注意到</w:t>
      </w:r>
      <w:r w:rsidR="000D4C6A">
        <w:rPr>
          <w:rFonts w:hint="eastAsia"/>
          <w:color w:val="000000"/>
        </w:rPr>
        <w:t>，</w:t>
      </w:r>
      <w:r>
        <w:rPr>
          <w:rFonts w:hint="eastAsia"/>
          <w:color w:val="000000"/>
        </w:rPr>
        <w:t>指导该战略所规定的行动和目标的主要原则以及在其制定方面进行的多方面合作和公共协商</w:t>
      </w:r>
      <w:r w:rsidR="000D4C6A">
        <w:rPr>
          <w:rFonts w:hint="eastAsia"/>
          <w:color w:val="000000"/>
        </w:rPr>
        <w:t>，</w:t>
      </w:r>
      <w:r>
        <w:rPr>
          <w:rFonts w:hint="eastAsia"/>
          <w:color w:val="000000"/>
        </w:rPr>
        <w:t>包括与非政府组织和学术机构进行的合作和协商。</w:t>
      </w:r>
    </w:p>
    <w:p w:rsidR="0046485E" w:rsidRPr="00CB21E2" w:rsidRDefault="0046485E">
      <w:pPr>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75</w:t>
      </w:r>
      <w:r w:rsidR="00D143A3" w:rsidRPr="00CB21E2">
        <w:rPr>
          <w:rFonts w:ascii="Time New Roman" w:eastAsia="SimHei" w:hAnsi="Time New Roman"/>
          <w:b/>
          <w:color w:val="000000"/>
        </w:rPr>
        <w:t>0</w:t>
      </w:r>
      <w:r w:rsidR="00D143A3" w:rsidRPr="00CB21E2">
        <w:rPr>
          <w:rFonts w:ascii="Time New Roman" w:eastAsia="SimHei" w:hAnsi="Time New Roman"/>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CB21E2" w:rsidRDefault="0046485E" w:rsidP="00005150">
      <w:pPr>
        <w:numPr>
          <w:ilvl w:val="0"/>
          <w:numId w:val="140"/>
        </w:numPr>
        <w:rPr>
          <w:rFonts w:ascii="Time New Roman" w:eastAsia="SimHei" w:hAnsi="Time New Roman" w:hint="eastAsia"/>
          <w:color w:val="000000"/>
        </w:rPr>
      </w:pPr>
      <w:r w:rsidRPr="00CB21E2">
        <w:rPr>
          <w:rFonts w:ascii="Time New Roman" w:eastAsia="SimHei" w:hAnsi="Time New Roman" w:hint="eastAsia"/>
          <w:color w:val="000000"/>
        </w:rPr>
        <w:t>评估《战略》的成就</w:t>
      </w:r>
      <w:r w:rsidR="000D4C6A">
        <w:rPr>
          <w:rFonts w:ascii="Time New Roman" w:eastAsia="SimHei" w:hAnsi="Time New Roman" w:hint="eastAsia"/>
          <w:color w:val="000000"/>
        </w:rPr>
        <w:t>，</w:t>
      </w:r>
      <w:r w:rsidRPr="00CB21E2">
        <w:rPr>
          <w:rFonts w:ascii="Time New Roman" w:eastAsia="SimHei" w:hAnsi="Time New Roman" w:hint="eastAsia"/>
          <w:color w:val="000000"/>
        </w:rPr>
        <w:t>确保所有活动都采取一种立足落实权利的方针</w:t>
      </w:r>
      <w:r w:rsidR="000D4C6A">
        <w:rPr>
          <w:rFonts w:ascii="Time New Roman" w:eastAsia="SimHei" w:hAnsi="Time New Roman" w:hint="eastAsia"/>
          <w:color w:val="000000"/>
        </w:rPr>
        <w:t>；</w:t>
      </w:r>
    </w:p>
    <w:p w:rsidR="0046485E" w:rsidRPr="00CB21E2" w:rsidRDefault="0046485E" w:rsidP="00005150">
      <w:pPr>
        <w:numPr>
          <w:ilvl w:val="0"/>
          <w:numId w:val="140"/>
        </w:numPr>
        <w:rPr>
          <w:rFonts w:ascii="Time New Roman" w:eastAsia="SimHei" w:hAnsi="Time New Roman" w:hint="eastAsia"/>
          <w:color w:val="000000"/>
        </w:rPr>
      </w:pPr>
      <w:r w:rsidRPr="00CB21E2">
        <w:rPr>
          <w:rFonts w:ascii="Time New Roman" w:eastAsia="SimHei" w:hAnsi="Time New Roman" w:hint="eastAsia"/>
          <w:color w:val="000000"/>
        </w:rPr>
        <w:t>为落实《战略》的目标和活动规定具体的时限</w:t>
      </w:r>
      <w:r w:rsidR="000D4C6A">
        <w:rPr>
          <w:rFonts w:ascii="Time New Roman" w:eastAsia="SimHei" w:hAnsi="Time New Roman" w:hint="eastAsia"/>
          <w:color w:val="000000"/>
        </w:rPr>
        <w:t>；</w:t>
      </w:r>
    </w:p>
    <w:p w:rsidR="0046485E" w:rsidRPr="00CB21E2" w:rsidRDefault="0046485E" w:rsidP="00005150">
      <w:pPr>
        <w:numPr>
          <w:ilvl w:val="0"/>
          <w:numId w:val="140"/>
        </w:numPr>
        <w:rPr>
          <w:rFonts w:ascii="Time New Roman" w:eastAsia="SimHei" w:hAnsi="Time New Roman" w:hint="eastAsia"/>
          <w:color w:val="000000"/>
        </w:rPr>
      </w:pPr>
      <w:r w:rsidRPr="00CB21E2">
        <w:rPr>
          <w:rFonts w:ascii="Time New Roman" w:eastAsia="SimHei" w:hAnsi="Time New Roman" w:hint="eastAsia"/>
          <w:color w:val="000000"/>
        </w:rPr>
        <w:t>为执行《战略》提供专门的预算拨款。</w:t>
      </w:r>
    </w:p>
    <w:p w:rsidR="0046485E" w:rsidRPr="00CB21E2" w:rsidRDefault="0046485E" w:rsidP="00005150">
      <w:pPr>
        <w:spacing w:after="240"/>
        <w:rPr>
          <w:rFonts w:ascii="Time New Roman" w:eastAsia="SimHei" w:hAnsi="Time New Roman" w:hint="eastAsia"/>
          <w:color w:val="000000"/>
        </w:rPr>
      </w:pPr>
      <w:r w:rsidRPr="00CB21E2">
        <w:rPr>
          <w:rFonts w:ascii="Time New Roman" w:eastAsia="SimHei" w:hAnsi="Time New Roman" w:hint="eastAsia"/>
          <w:color w:val="000000"/>
        </w:rPr>
        <w:tab/>
      </w:r>
      <w:r w:rsidRPr="00CB21E2">
        <w:rPr>
          <w:rFonts w:ascii="Time New Roman" w:eastAsia="SimHei" w:hAnsi="Time New Roman"/>
          <w:b/>
          <w:color w:val="000000"/>
        </w:rPr>
        <w:t>75</w:t>
      </w:r>
      <w:r w:rsidR="00D143A3" w:rsidRPr="00CB21E2">
        <w:rPr>
          <w:rFonts w:ascii="Time New Roman" w:eastAsia="SimHei" w:hAnsi="Time New Roman" w:hint="eastAsia"/>
          <w:b/>
          <w:color w:val="000000"/>
        </w:rPr>
        <w:t>1</w:t>
      </w:r>
      <w:r w:rsidR="00D143A3" w:rsidRPr="00CB21E2">
        <w:rPr>
          <w:rFonts w:ascii="Time New Roman" w:eastAsia="SimHei" w:hAnsi="Time New Roman" w:hint="eastAsia"/>
          <w:color w:val="000000"/>
        </w:rPr>
        <w:t>.</w:t>
      </w:r>
      <w:r w:rsidRPr="00CB21E2">
        <w:rPr>
          <w:rFonts w:ascii="Time New Roman" w:eastAsia="SimHei" w:hAnsi="Time New Roman" w:hint="eastAsia"/>
          <w:color w:val="000000"/>
        </w:rPr>
        <w:t xml:space="preserve">  </w:t>
      </w:r>
      <w:r w:rsidRPr="00CB21E2">
        <w:rPr>
          <w:rFonts w:ascii="Time New Roman" w:eastAsia="SimHei" w:hAnsi="Time New Roman" w:hint="eastAsia"/>
          <w:color w:val="000000"/>
        </w:rPr>
        <w:t>委员会建议缔约国采取步骤</w:t>
      </w:r>
      <w:r w:rsidR="000D4C6A">
        <w:rPr>
          <w:rFonts w:ascii="Time New Roman" w:eastAsia="SimHei" w:hAnsi="Time New Roman" w:hint="eastAsia"/>
          <w:color w:val="000000"/>
        </w:rPr>
        <w:t>，</w:t>
      </w:r>
      <w:r w:rsidRPr="00CB21E2">
        <w:rPr>
          <w:rFonts w:ascii="Time New Roman" w:eastAsia="SimHei" w:hAnsi="Time New Roman" w:hint="eastAsia"/>
          <w:color w:val="000000"/>
        </w:rPr>
        <w:t>保证行动计划涵盖《公约》的所有领域</w:t>
      </w:r>
      <w:r w:rsidR="000D4C6A">
        <w:rPr>
          <w:rFonts w:ascii="Time New Roman" w:eastAsia="SimHei" w:hAnsi="Time New Roman" w:hint="eastAsia"/>
          <w:color w:val="000000"/>
        </w:rPr>
        <w:t>，</w:t>
      </w:r>
      <w:r w:rsidRPr="00CB21E2">
        <w:rPr>
          <w:rFonts w:ascii="Time New Roman" w:eastAsia="SimHei" w:hAnsi="Time New Roman" w:hint="eastAsia"/>
          <w:color w:val="000000"/>
        </w:rPr>
        <w:t>并且考虑到</w:t>
      </w:r>
      <w:r w:rsidRPr="00CB21E2">
        <w:rPr>
          <w:rFonts w:ascii="Time New Roman" w:eastAsia="SimHei" w:hAnsi="Time New Roman" w:hint="eastAsia"/>
          <w:b/>
          <w:color w:val="000000"/>
        </w:rPr>
        <w:t>2002</w:t>
      </w:r>
      <w:r w:rsidRPr="00CB21E2">
        <w:rPr>
          <w:rFonts w:ascii="Time New Roman" w:eastAsia="SimHei" w:hAnsi="Time New Roman" w:hint="eastAsia"/>
          <w:color w:val="000000"/>
        </w:rPr>
        <w:t>年</w:t>
      </w:r>
      <w:r w:rsidRPr="00CB21E2">
        <w:rPr>
          <w:rFonts w:ascii="Time New Roman" w:eastAsia="SimHei" w:hAnsi="Time New Roman" w:hint="eastAsia"/>
          <w:b/>
          <w:color w:val="000000"/>
        </w:rPr>
        <w:t>5</w:t>
      </w:r>
      <w:r w:rsidRPr="00CB21E2">
        <w:rPr>
          <w:rFonts w:ascii="Time New Roman" w:eastAsia="SimHei" w:hAnsi="Time New Roman" w:hint="eastAsia"/>
          <w:color w:val="000000"/>
        </w:rPr>
        <w:t>月举行的关于儿童问题的联合国大会特别会议的成果文件《适合儿童生长的世界》。委员会又建议缔约国以参与和全面的方式执行和监测国家儿童战略。并在其下一份报告中报导有关这些活动的情况和影响等资料。</w:t>
      </w:r>
    </w:p>
    <w:p w:rsidR="0046485E" w:rsidRDefault="0046485E" w:rsidP="00005150">
      <w:pPr>
        <w:pStyle w:val="Heading4"/>
        <w:rPr>
          <w:rFonts w:hint="eastAsia"/>
        </w:rPr>
      </w:pPr>
      <w:bookmarkStart w:id="907" w:name="_Toc176169608"/>
      <w:bookmarkStart w:id="908" w:name="_Toc176233461"/>
      <w:r>
        <w:rPr>
          <w:rFonts w:hint="eastAsia"/>
        </w:rPr>
        <w:t>独立监测</w:t>
      </w:r>
      <w:bookmarkEnd w:id="907"/>
      <w:bookmarkEnd w:id="908"/>
    </w:p>
    <w:p w:rsidR="0046485E" w:rsidRDefault="0046485E">
      <w:pPr>
        <w:rPr>
          <w:rFonts w:hint="eastAsia"/>
          <w:color w:val="000000"/>
        </w:rPr>
      </w:pPr>
      <w:r>
        <w:rPr>
          <w:rFonts w:hint="eastAsia"/>
          <w:color w:val="000000"/>
        </w:rPr>
        <w:tab/>
      </w:r>
      <w:r>
        <w:rPr>
          <w:color w:val="000000"/>
        </w:rPr>
        <w:t>75</w:t>
      </w:r>
      <w:r w:rsidR="00D143A3">
        <w:rPr>
          <w:rFonts w:hint="eastAsia"/>
          <w:color w:val="000000"/>
        </w:rPr>
        <w:t>2.</w:t>
      </w:r>
      <w:r>
        <w:rPr>
          <w:rFonts w:hint="eastAsia"/>
          <w:color w:val="000000"/>
        </w:rPr>
        <w:t xml:space="preserve">  </w:t>
      </w:r>
      <w:r>
        <w:rPr>
          <w:rFonts w:hint="eastAsia"/>
          <w:color w:val="000000"/>
        </w:rPr>
        <w:t>委员会欢迎设立了爱尔兰人权委员会和儿童权利监察员及其办事处</w:t>
      </w:r>
      <w:r w:rsidR="000D4C6A">
        <w:rPr>
          <w:rFonts w:hint="eastAsia"/>
          <w:color w:val="000000"/>
        </w:rPr>
        <w:t>，</w:t>
      </w:r>
      <w:r>
        <w:rPr>
          <w:rFonts w:hint="eastAsia"/>
          <w:color w:val="000000"/>
        </w:rPr>
        <w:t>以增进和保护一般人权</w:t>
      </w:r>
      <w:r w:rsidR="000D4C6A">
        <w:rPr>
          <w:rFonts w:hint="eastAsia"/>
          <w:color w:val="000000"/>
        </w:rPr>
        <w:t>，</w:t>
      </w:r>
      <w:r>
        <w:rPr>
          <w:rFonts w:hint="eastAsia"/>
          <w:color w:val="000000"/>
        </w:rPr>
        <w:t>和特别是儿童的人权及福利。委员会虽然欢迎特别规定了儿童权利监察员有权调查儿童提出的或代表儿童提出的申诉</w:t>
      </w:r>
      <w:r w:rsidR="000D4C6A">
        <w:rPr>
          <w:rFonts w:hint="eastAsia"/>
          <w:color w:val="000000"/>
        </w:rPr>
        <w:t>，</w:t>
      </w:r>
      <w:r>
        <w:rPr>
          <w:rFonts w:hint="eastAsia"/>
          <w:color w:val="000000"/>
        </w:rPr>
        <w:t>但它感到关切的是</w:t>
      </w:r>
      <w:r w:rsidR="000D4C6A">
        <w:rPr>
          <w:rFonts w:hint="eastAsia"/>
          <w:color w:val="000000"/>
        </w:rPr>
        <w:t>，</w:t>
      </w:r>
      <w:r>
        <w:rPr>
          <w:rFonts w:hint="eastAsia"/>
          <w:color w:val="000000"/>
        </w:rPr>
        <w:t>某些限制可能削减了儿童权利监察员调查在监狱里和派出所里的儿童的职权。</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75</w:t>
      </w:r>
      <w:r w:rsidR="00D143A3" w:rsidRPr="00AB275D">
        <w:rPr>
          <w:rFonts w:ascii="Time New Roman" w:eastAsia="SimHei" w:hAnsi="Time New Roman" w:hint="eastAsia"/>
          <w:b/>
          <w:color w:val="000000"/>
        </w:rPr>
        <w:t>3</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委员会建议缔约国与儿童权利监察员一起对限制监察员办事处调查权力的特殊规定进行审查和提出修正</w:t>
      </w:r>
      <w:r w:rsidR="000D4C6A">
        <w:rPr>
          <w:rFonts w:ascii="Time New Roman" w:eastAsia="SimHei" w:hAnsi="Time New Roman" w:hint="eastAsia"/>
          <w:color w:val="000000"/>
        </w:rPr>
        <w:t>，</w:t>
      </w:r>
      <w:r w:rsidRPr="00AB275D">
        <w:rPr>
          <w:rFonts w:ascii="Time New Roman" w:eastAsia="SimHei" w:hAnsi="Time New Roman" w:hint="eastAsia"/>
          <w:color w:val="000000"/>
        </w:rPr>
        <w:t>以便消除可能引起对儿童权利侵犯的问题。</w:t>
      </w:r>
    </w:p>
    <w:p w:rsidR="0046485E" w:rsidRPr="00AB275D" w:rsidRDefault="0046485E" w:rsidP="00005150">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75</w:t>
      </w:r>
      <w:r w:rsidR="00D143A3" w:rsidRPr="00AB275D">
        <w:rPr>
          <w:rFonts w:ascii="Time New Roman" w:eastAsia="SimHei" w:hAnsi="Time New Roman" w:hint="eastAsia"/>
          <w:b/>
          <w:color w:val="000000"/>
        </w:rPr>
        <w:t>4</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为了确保监察员办事处的独立运行</w:t>
      </w:r>
      <w:r w:rsidR="000D4C6A">
        <w:rPr>
          <w:rFonts w:ascii="Time New Roman" w:eastAsia="SimHei" w:hAnsi="Time New Roman" w:hint="eastAsia"/>
          <w:color w:val="000000"/>
        </w:rPr>
        <w:t>，</w:t>
      </w:r>
      <w:r w:rsidRPr="00AB275D">
        <w:rPr>
          <w:rFonts w:ascii="Time New Roman" w:eastAsia="SimHei" w:hAnsi="Time New Roman" w:hint="eastAsia"/>
          <w:color w:val="000000"/>
        </w:rPr>
        <w:t>委员会建议缔约国设法直接通过议会和财政部为监察员办事处提供资金。委员会也提请缔约国注意</w:t>
      </w:r>
      <w:r w:rsidRPr="00AB275D">
        <w:rPr>
          <w:rFonts w:ascii="Time New Roman" w:eastAsia="SimHei" w:hAnsi="Time New Roman" w:hint="eastAsia"/>
          <w:b/>
          <w:color w:val="000000"/>
        </w:rPr>
        <w:t>2002</w:t>
      </w:r>
      <w:r w:rsidRPr="00AB275D">
        <w:rPr>
          <w:rFonts w:ascii="Time New Roman" w:eastAsia="SimHei" w:hAnsi="Time New Roman" w:hint="eastAsia"/>
          <w:color w:val="000000"/>
        </w:rPr>
        <w:t>年委员会关于独立国家人权机构在增进和保护儿童权利方面的作用的一般性意见</w:t>
      </w:r>
      <w:r w:rsidRPr="00AB275D">
        <w:rPr>
          <w:rFonts w:ascii="Time New Roman" w:eastAsia="SimHei" w:hAnsi="Time New Roman" w:hint="eastAsia"/>
          <w:b/>
          <w:color w:val="000000"/>
        </w:rPr>
        <w:t>2</w:t>
      </w:r>
      <w:r w:rsidRPr="00AB275D">
        <w:rPr>
          <w:rFonts w:ascii="Time New Roman" w:eastAsia="SimHei" w:hAnsi="Time New Roman" w:hint="eastAsia"/>
          <w:color w:val="000000"/>
        </w:rPr>
        <w:t>。</w:t>
      </w:r>
    </w:p>
    <w:p w:rsidR="0046485E" w:rsidRDefault="0046485E" w:rsidP="00005150">
      <w:pPr>
        <w:pStyle w:val="Heading4"/>
        <w:rPr>
          <w:rFonts w:hint="eastAsia"/>
        </w:rPr>
      </w:pPr>
      <w:bookmarkStart w:id="909" w:name="_Toc176169609"/>
      <w:bookmarkStart w:id="910" w:name="_Toc176233462"/>
      <w:r>
        <w:rPr>
          <w:rFonts w:hint="eastAsia"/>
        </w:rPr>
        <w:t>数据收集</w:t>
      </w:r>
      <w:bookmarkEnd w:id="909"/>
      <w:bookmarkEnd w:id="910"/>
    </w:p>
    <w:p w:rsidR="0046485E" w:rsidRPr="00AB275D" w:rsidRDefault="0046485E">
      <w:pPr>
        <w:rPr>
          <w:rFonts w:hint="eastAsia"/>
          <w:snapToGrid/>
          <w:color w:val="000000"/>
        </w:rPr>
      </w:pPr>
      <w:r w:rsidRPr="00AB275D">
        <w:rPr>
          <w:rFonts w:hint="eastAsia"/>
          <w:snapToGrid/>
          <w:color w:val="000000"/>
        </w:rPr>
        <w:tab/>
      </w:r>
      <w:r w:rsidRPr="00AB275D">
        <w:rPr>
          <w:snapToGrid/>
          <w:color w:val="000000"/>
        </w:rPr>
        <w:t>75</w:t>
      </w:r>
      <w:r w:rsidR="00D143A3" w:rsidRPr="00AB275D">
        <w:rPr>
          <w:rFonts w:hint="eastAsia"/>
          <w:snapToGrid/>
          <w:color w:val="000000"/>
        </w:rPr>
        <w:t>5.</w:t>
      </w:r>
      <w:r w:rsidRPr="00AB275D">
        <w:rPr>
          <w:rFonts w:hint="eastAsia"/>
          <w:snapToGrid/>
          <w:color w:val="000000"/>
        </w:rPr>
        <w:t xml:space="preserve">  </w:t>
      </w:r>
      <w:r w:rsidRPr="00AB275D">
        <w:rPr>
          <w:rFonts w:hint="eastAsia"/>
          <w:snapToGrid/>
          <w:color w:val="000000"/>
        </w:rPr>
        <w:t>委员会注意到在收集统计数据方面取得的进展</w:t>
      </w:r>
      <w:r w:rsidR="000D4C6A">
        <w:rPr>
          <w:rFonts w:hint="eastAsia"/>
          <w:snapToGrid/>
          <w:color w:val="000000"/>
        </w:rPr>
        <w:t>，</w:t>
      </w:r>
      <w:r w:rsidRPr="00AB275D">
        <w:rPr>
          <w:rFonts w:hint="eastAsia"/>
          <w:snapToGrid/>
          <w:color w:val="000000"/>
        </w:rPr>
        <w:t>特别是在《国家儿童战略》框架内通过国家儿童局的研究职能收集的数据</w:t>
      </w:r>
      <w:r w:rsidR="000D4C6A">
        <w:rPr>
          <w:rFonts w:hint="eastAsia"/>
          <w:snapToGrid/>
          <w:color w:val="000000"/>
        </w:rPr>
        <w:t>；</w:t>
      </w:r>
      <w:r w:rsidRPr="00AB275D">
        <w:rPr>
          <w:rFonts w:hint="eastAsia"/>
          <w:snapToGrid/>
          <w:color w:val="000000"/>
        </w:rPr>
        <w:t>并且赞赏地注意到已委托进行一项儿童问题国家纵向研究</w:t>
      </w:r>
      <w:r w:rsidR="000D4C6A">
        <w:rPr>
          <w:rFonts w:hint="eastAsia"/>
          <w:snapToGrid/>
          <w:color w:val="000000"/>
        </w:rPr>
        <w:t>，</w:t>
      </w:r>
      <w:r w:rsidRPr="00AB275D">
        <w:rPr>
          <w:rFonts w:hint="eastAsia"/>
          <w:snapToGrid/>
          <w:color w:val="000000"/>
        </w:rPr>
        <w:t>该研究将探讨爱尔兰儿童的生活情况。委员会也赞赏地注意到缔约国在其书面答复中提供的信息</w:t>
      </w:r>
      <w:r w:rsidR="000D4C6A">
        <w:rPr>
          <w:rFonts w:hint="eastAsia"/>
          <w:snapToGrid/>
          <w:color w:val="000000"/>
        </w:rPr>
        <w:t>，</w:t>
      </w:r>
      <w:r w:rsidRPr="00AB275D">
        <w:rPr>
          <w:rFonts w:hint="eastAsia"/>
          <w:snapToGrid/>
          <w:color w:val="000000"/>
        </w:rPr>
        <w:t>其中提到了一个新的“国家数据战略”</w:t>
      </w:r>
      <w:r w:rsidR="000D4C6A">
        <w:rPr>
          <w:rFonts w:hint="eastAsia"/>
          <w:snapToGrid/>
          <w:color w:val="000000"/>
        </w:rPr>
        <w:t>(</w:t>
      </w:r>
      <w:r w:rsidRPr="00AB275D">
        <w:rPr>
          <w:rFonts w:hint="eastAsia"/>
          <w:snapToGrid/>
          <w:color w:val="000000"/>
        </w:rPr>
        <w:t>CRC</w:t>
      </w:r>
      <w:r w:rsidR="000D4C6A">
        <w:rPr>
          <w:rFonts w:hint="eastAsia"/>
          <w:snapToGrid/>
          <w:color w:val="000000"/>
        </w:rPr>
        <w:t>/</w:t>
      </w:r>
      <w:r w:rsidRPr="00AB275D">
        <w:rPr>
          <w:rFonts w:hint="eastAsia"/>
          <w:snapToGrid/>
          <w:color w:val="000000"/>
        </w:rPr>
        <w:t>C</w:t>
      </w:r>
      <w:r w:rsidR="000D4C6A">
        <w:rPr>
          <w:rFonts w:hint="eastAsia"/>
          <w:snapToGrid/>
          <w:color w:val="000000"/>
        </w:rPr>
        <w:t>/</w:t>
      </w:r>
      <w:r w:rsidRPr="00AB275D">
        <w:rPr>
          <w:rFonts w:hint="eastAsia"/>
          <w:snapToGrid/>
          <w:color w:val="000000"/>
        </w:rPr>
        <w:t>IRL</w:t>
      </w:r>
      <w:r w:rsidR="000D4C6A">
        <w:rPr>
          <w:rFonts w:hint="eastAsia"/>
          <w:snapToGrid/>
          <w:color w:val="000000"/>
        </w:rPr>
        <w:t>/</w:t>
      </w:r>
      <w:r w:rsidRPr="00AB275D">
        <w:rPr>
          <w:rFonts w:hint="eastAsia"/>
          <w:snapToGrid/>
          <w:color w:val="000000"/>
        </w:rPr>
        <w:t>Q</w:t>
      </w:r>
      <w:r w:rsidR="000D4C6A">
        <w:rPr>
          <w:rFonts w:hint="eastAsia"/>
          <w:snapToGrid/>
          <w:color w:val="000000"/>
        </w:rPr>
        <w:t>/</w:t>
      </w:r>
      <w:r w:rsidRPr="00AB275D">
        <w:rPr>
          <w:rFonts w:hint="eastAsia"/>
          <w:snapToGrid/>
          <w:color w:val="000000"/>
        </w:rPr>
        <w:t>2</w:t>
      </w:r>
      <w:r w:rsidR="000D4C6A">
        <w:rPr>
          <w:rFonts w:hint="eastAsia"/>
          <w:snapToGrid/>
          <w:color w:val="000000"/>
        </w:rPr>
        <w:t>/</w:t>
      </w:r>
      <w:r w:rsidRPr="00AB275D">
        <w:rPr>
          <w:snapToGrid/>
          <w:color w:val="000000"/>
        </w:rPr>
        <w:t>Add.1</w:t>
      </w:r>
      <w:r w:rsidR="000D4C6A">
        <w:rPr>
          <w:rFonts w:hint="eastAsia"/>
          <w:snapToGrid/>
          <w:color w:val="000000"/>
        </w:rPr>
        <w:t>)</w:t>
      </w:r>
      <w:r w:rsidRPr="00AB275D">
        <w:rPr>
          <w:rFonts w:hint="eastAsia"/>
          <w:snapToGrid/>
          <w:color w:val="000000"/>
        </w:rPr>
        <w:t>。然而</w:t>
      </w:r>
      <w:r w:rsidR="000D4C6A">
        <w:rPr>
          <w:rFonts w:hint="eastAsia"/>
          <w:snapToGrid/>
          <w:color w:val="000000"/>
        </w:rPr>
        <w:t>，</w:t>
      </w:r>
      <w:r w:rsidRPr="00AB275D">
        <w:rPr>
          <w:rFonts w:hint="eastAsia"/>
          <w:snapToGrid/>
          <w:color w:val="000000"/>
        </w:rPr>
        <w:t>委员会仍旧感到关切的是缺乏按照年龄、性别、种族和城乡分类反映儿童情况的数据</w:t>
      </w:r>
      <w:r w:rsidR="000D4C6A">
        <w:rPr>
          <w:rFonts w:hint="eastAsia"/>
          <w:snapToGrid/>
          <w:color w:val="000000"/>
        </w:rPr>
        <w:t>，</w:t>
      </w:r>
      <w:r w:rsidRPr="00AB275D">
        <w:rPr>
          <w:rFonts w:hint="eastAsia"/>
          <w:snapToGrid/>
          <w:color w:val="000000"/>
        </w:rPr>
        <w:t>这些数据有助于分析爱尔兰儿童、</w:t>
      </w:r>
      <w:r w:rsidR="00CA729C" w:rsidRPr="00AB275D">
        <w:rPr>
          <w:rFonts w:hint="eastAsia"/>
          <w:snapToGrid/>
          <w:color w:val="000000"/>
        </w:rPr>
        <w:t>特</w:t>
      </w:r>
      <w:r w:rsidRPr="00AB275D">
        <w:rPr>
          <w:rFonts w:hint="eastAsia"/>
          <w:snapToGrid/>
          <w:color w:val="000000"/>
        </w:rPr>
        <w:t>别是弱势儿童的情况</w:t>
      </w:r>
      <w:r w:rsidR="000D4C6A">
        <w:rPr>
          <w:rFonts w:hint="eastAsia"/>
          <w:snapToGrid/>
          <w:color w:val="000000"/>
        </w:rPr>
        <w:t>，</w:t>
      </w:r>
      <w:r w:rsidRPr="00AB275D">
        <w:rPr>
          <w:rFonts w:hint="eastAsia"/>
          <w:snapToGrid/>
          <w:color w:val="000000"/>
        </w:rPr>
        <w:t>其中包括受凌辱、忽视或虐待的儿童、流落街头的儿童、残疾儿童和收养机构中的儿童。</w:t>
      </w:r>
    </w:p>
    <w:p w:rsidR="0046485E" w:rsidRPr="00AB275D" w:rsidRDefault="0046485E" w:rsidP="00AB275D">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75</w:t>
      </w:r>
      <w:r w:rsidR="00D143A3" w:rsidRPr="00AB275D">
        <w:rPr>
          <w:rFonts w:ascii="Time New Roman" w:eastAsia="SimHei" w:hAnsi="Time New Roman" w:hint="eastAsia"/>
          <w:b/>
          <w:color w:val="000000"/>
        </w:rPr>
        <w:t>6</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委员会建议缔约国采取进一步措施</w:t>
      </w:r>
      <w:r w:rsidR="000D4C6A">
        <w:rPr>
          <w:rFonts w:ascii="Time New Roman" w:eastAsia="SimHei" w:hAnsi="Time New Roman" w:hint="eastAsia"/>
          <w:color w:val="000000"/>
        </w:rPr>
        <w:t>，</w:t>
      </w:r>
      <w:r w:rsidRPr="00AB275D">
        <w:rPr>
          <w:rFonts w:ascii="Time New Roman" w:eastAsia="SimHei" w:hAnsi="Time New Roman" w:hint="eastAsia"/>
          <w:color w:val="000000"/>
        </w:rPr>
        <w:t>包括通过加强中央统计办事处和其他政府部门和机构的作用</w:t>
      </w:r>
      <w:r w:rsidR="000D4C6A">
        <w:rPr>
          <w:rFonts w:ascii="Time New Roman" w:eastAsia="SimHei" w:hAnsi="Time New Roman" w:hint="eastAsia"/>
          <w:color w:val="000000"/>
        </w:rPr>
        <w:t>，</w:t>
      </w:r>
      <w:r w:rsidRPr="00AB275D">
        <w:rPr>
          <w:rFonts w:ascii="Time New Roman" w:eastAsia="SimHei" w:hAnsi="Time New Roman" w:hint="eastAsia"/>
          <w:color w:val="000000"/>
        </w:rPr>
        <w:t>遵守《公约》的规定</w:t>
      </w:r>
      <w:r w:rsidR="000D4C6A">
        <w:rPr>
          <w:rFonts w:ascii="Time New Roman" w:eastAsia="SimHei" w:hAnsi="Time New Roman" w:hint="eastAsia"/>
          <w:color w:val="000000"/>
        </w:rPr>
        <w:t>，</w:t>
      </w:r>
      <w:r w:rsidRPr="00AB275D">
        <w:rPr>
          <w:rFonts w:ascii="Time New Roman" w:eastAsia="SimHei" w:hAnsi="Time New Roman" w:hint="eastAsia"/>
          <w:color w:val="000000"/>
        </w:rPr>
        <w:t>有系统地和全面地收集分类数据。这些数据可用来制定、执行和监测儿童问题的政策和方案。</w:t>
      </w:r>
    </w:p>
    <w:p w:rsidR="0046485E" w:rsidRDefault="0046485E" w:rsidP="00AB275D">
      <w:pPr>
        <w:pStyle w:val="Heading4"/>
        <w:rPr>
          <w:rFonts w:hint="eastAsia"/>
        </w:rPr>
      </w:pPr>
      <w:bookmarkStart w:id="911" w:name="_Toc176169610"/>
      <w:bookmarkStart w:id="912" w:name="_Toc176233463"/>
      <w:r>
        <w:rPr>
          <w:rFonts w:hint="eastAsia"/>
        </w:rPr>
        <w:t>宣传、培训和提高认识</w:t>
      </w:r>
      <w:bookmarkEnd w:id="911"/>
      <w:bookmarkEnd w:id="912"/>
    </w:p>
    <w:p w:rsidR="0046485E" w:rsidRDefault="0046485E">
      <w:pPr>
        <w:rPr>
          <w:rFonts w:hint="eastAsia"/>
          <w:color w:val="000000"/>
        </w:rPr>
      </w:pPr>
      <w:r>
        <w:rPr>
          <w:rFonts w:hint="eastAsia"/>
          <w:color w:val="000000"/>
        </w:rPr>
        <w:tab/>
      </w:r>
      <w:r>
        <w:rPr>
          <w:color w:val="000000"/>
        </w:rPr>
        <w:t>75</w:t>
      </w:r>
      <w:r w:rsidR="00D143A3">
        <w:rPr>
          <w:rFonts w:hint="eastAsia"/>
          <w:color w:val="000000"/>
        </w:rPr>
        <w:t>7.</w:t>
      </w:r>
      <w:r>
        <w:rPr>
          <w:rFonts w:hint="eastAsia"/>
          <w:color w:val="000000"/>
        </w:rPr>
        <w:t xml:space="preserve">  </w:t>
      </w:r>
      <w:r>
        <w:rPr>
          <w:rFonts w:hint="eastAsia"/>
          <w:color w:val="000000"/>
        </w:rPr>
        <w:t>委员会赞赏地注意到缔约国响应委员会以前的建议</w:t>
      </w:r>
      <w:r w:rsidR="000D4C6A">
        <w:rPr>
          <w:rFonts w:hint="eastAsia"/>
          <w:color w:val="000000"/>
        </w:rPr>
        <w:t>，</w:t>
      </w:r>
      <w:r>
        <w:rPr>
          <w:rFonts w:hint="eastAsia"/>
          <w:color w:val="000000"/>
        </w:rPr>
        <w:t>进一步采取措施向有关主管部门和广大公众传播和宣传《公约》。委员会尤其欢迎将《公约》与《国家儿童战略》一起传播</w:t>
      </w:r>
      <w:r w:rsidR="000D4C6A">
        <w:rPr>
          <w:rFonts w:hint="eastAsia"/>
          <w:color w:val="000000"/>
        </w:rPr>
        <w:t>，</w:t>
      </w:r>
      <w:r>
        <w:rPr>
          <w:rFonts w:hint="eastAsia"/>
          <w:color w:val="000000"/>
        </w:rPr>
        <w:t>欢迎国家儿童局和儿童权利监察员办事处开展提高认识活动</w:t>
      </w:r>
      <w:r w:rsidR="000D4C6A">
        <w:rPr>
          <w:rFonts w:hint="eastAsia"/>
          <w:color w:val="000000"/>
        </w:rPr>
        <w:t>，</w:t>
      </w:r>
      <w:r>
        <w:rPr>
          <w:rFonts w:hint="eastAsia"/>
          <w:color w:val="000000"/>
        </w:rPr>
        <w:t>包括通过它们各自的网页开展活动提高认识。</w:t>
      </w:r>
    </w:p>
    <w:p w:rsidR="0046485E" w:rsidRPr="00AB275D" w:rsidRDefault="0046485E" w:rsidP="00005150">
      <w:pPr>
        <w:spacing w:after="32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75</w:t>
      </w:r>
      <w:r w:rsidR="00D143A3" w:rsidRPr="00AB275D">
        <w:rPr>
          <w:rFonts w:ascii="Time New Roman" w:eastAsia="SimHei" w:hAnsi="Time New Roman" w:hint="eastAsia"/>
          <w:b/>
          <w:color w:val="000000"/>
        </w:rPr>
        <w:t>8</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委员会鼓励缔约国进一步加紧努力</w:t>
      </w:r>
      <w:r w:rsidR="000D4C6A">
        <w:rPr>
          <w:rFonts w:ascii="Time New Roman" w:eastAsia="SimHei" w:hAnsi="Time New Roman" w:hint="eastAsia"/>
          <w:color w:val="000000"/>
        </w:rPr>
        <w:t>，</w:t>
      </w:r>
      <w:r w:rsidRPr="00AB275D">
        <w:rPr>
          <w:rFonts w:ascii="Time New Roman" w:eastAsia="SimHei" w:hAnsi="Time New Roman" w:hint="eastAsia"/>
          <w:color w:val="000000"/>
        </w:rPr>
        <w:t>确保广泛地宣传《公约》使成年人和儿童都能了解</w:t>
      </w:r>
      <w:r w:rsidR="000D4C6A">
        <w:rPr>
          <w:rFonts w:ascii="Time New Roman" w:eastAsia="SimHei" w:hAnsi="Time New Roman" w:hint="eastAsia"/>
          <w:color w:val="000000"/>
        </w:rPr>
        <w:t>，</w:t>
      </w:r>
      <w:r w:rsidRPr="00AB275D">
        <w:rPr>
          <w:rFonts w:ascii="Time New Roman" w:eastAsia="SimHei" w:hAnsi="Time New Roman" w:hint="eastAsia"/>
          <w:color w:val="000000"/>
        </w:rPr>
        <w:t>包括通过定期的和全国性的提高认识运动</w:t>
      </w:r>
      <w:r w:rsidR="000D4C6A">
        <w:rPr>
          <w:rFonts w:ascii="Time New Roman" w:eastAsia="SimHei" w:hAnsi="Time New Roman" w:hint="eastAsia"/>
          <w:color w:val="000000"/>
        </w:rPr>
        <w:t>(</w:t>
      </w:r>
      <w:r w:rsidRPr="00AB275D">
        <w:rPr>
          <w:rFonts w:ascii="Time New Roman" w:eastAsia="SimHei" w:hAnsi="Time New Roman" w:hint="eastAsia"/>
          <w:color w:val="000000"/>
        </w:rPr>
        <w:t>包括便于儿童使用的材料</w:t>
      </w:r>
      <w:r w:rsidR="000D4C6A">
        <w:rPr>
          <w:rFonts w:ascii="Time New Roman" w:eastAsia="SimHei" w:hAnsi="Time New Roman" w:hint="eastAsia"/>
          <w:color w:val="000000"/>
        </w:rPr>
        <w:t>)</w:t>
      </w:r>
      <w:r w:rsidRPr="00AB275D">
        <w:rPr>
          <w:rFonts w:ascii="Time New Roman" w:eastAsia="SimHei" w:hAnsi="Time New Roman" w:hint="eastAsia"/>
          <w:color w:val="000000"/>
        </w:rPr>
        <w:t>和通过针对性的运动和对从事儿童工作</w:t>
      </w:r>
      <w:r w:rsidR="000D4C6A">
        <w:rPr>
          <w:rFonts w:ascii="Time New Roman" w:eastAsia="SimHei" w:hAnsi="Time New Roman" w:hint="eastAsia"/>
          <w:color w:val="000000"/>
        </w:rPr>
        <w:t>，</w:t>
      </w:r>
      <w:r w:rsidRPr="00AB275D">
        <w:rPr>
          <w:rFonts w:ascii="Time New Roman" w:eastAsia="SimHei" w:hAnsi="Time New Roman" w:hint="eastAsia"/>
          <w:color w:val="000000"/>
        </w:rPr>
        <w:t>特别是在学校及医疗卫生和社会服务部门工作的专业人员</w:t>
      </w:r>
      <w:r w:rsidR="000D4C6A">
        <w:rPr>
          <w:rFonts w:ascii="Time New Roman" w:eastAsia="SimHei" w:hAnsi="Time New Roman" w:hint="eastAsia"/>
          <w:color w:val="000000"/>
        </w:rPr>
        <w:t>，</w:t>
      </w:r>
      <w:r w:rsidRPr="00AB275D">
        <w:rPr>
          <w:rFonts w:ascii="Time New Roman" w:eastAsia="SimHei" w:hAnsi="Time New Roman" w:hint="eastAsia"/>
          <w:color w:val="000000"/>
        </w:rPr>
        <w:t>以及法律专业人员和执法人员进行必要的培训。</w:t>
      </w:r>
    </w:p>
    <w:p w:rsidR="0046485E" w:rsidRPr="00CA4847" w:rsidRDefault="00AB275D" w:rsidP="00005150">
      <w:pPr>
        <w:pStyle w:val="Heading3"/>
        <w:rPr>
          <w:rFonts w:eastAsia="KaiTi_GB2312" w:hint="eastAsia"/>
          <w:spacing w:val="0"/>
          <w:kern w:val="0"/>
          <w:u w:val="none"/>
        </w:rPr>
      </w:pPr>
      <w:bookmarkStart w:id="913" w:name="_Toc176169611"/>
      <w:bookmarkStart w:id="914" w:name="_Toc176233464"/>
      <w:r>
        <w:rPr>
          <w:rFonts w:hint="eastAsia"/>
          <w:u w:val="none"/>
        </w:rPr>
        <w:t>2</w:t>
      </w:r>
      <w:r w:rsidR="00D143A3" w:rsidRPr="00AB275D">
        <w:rPr>
          <w:rFonts w:hint="eastAsia"/>
          <w:u w:val="none"/>
        </w:rPr>
        <w:t>.</w:t>
      </w:r>
      <w:r w:rsidR="0046485E" w:rsidRPr="00AB275D">
        <w:rPr>
          <w:rFonts w:hint="eastAsia"/>
          <w:u w:val="none"/>
        </w:rPr>
        <w:t xml:space="preserve">  </w:t>
      </w:r>
      <w:r w:rsidR="0046485E" w:rsidRPr="00AB275D">
        <w:rPr>
          <w:rFonts w:hint="eastAsia"/>
        </w:rPr>
        <w:t>一般原则</w:t>
      </w:r>
      <w:r w:rsidR="0046485E" w:rsidRPr="00AB275D">
        <w:rPr>
          <w:u w:val="none"/>
        </w:rPr>
        <w:br/>
      </w:r>
      <w:r w:rsidRPr="00CA4847">
        <w:rPr>
          <w:rFonts w:eastAsia="KaiTi_GB2312" w:hint="eastAsia"/>
          <w:spacing w:val="0"/>
          <w:kern w:val="0"/>
          <w:u w:val="none"/>
        </w:rPr>
        <w:t xml:space="preserve">  </w:t>
      </w:r>
      <w:r w:rsidR="000D4C6A">
        <w:rPr>
          <w:rFonts w:eastAsia="KaiTi_GB2312" w:hint="eastAsia"/>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2</w:t>
      </w:r>
      <w:r w:rsidR="0046485E" w:rsidRPr="00CA4847">
        <w:rPr>
          <w:rFonts w:eastAsia="KaiTi_GB2312" w:hint="eastAsia"/>
          <w:spacing w:val="0"/>
          <w:kern w:val="0"/>
          <w:u w:val="none"/>
        </w:rPr>
        <w:t>、</w:t>
      </w:r>
      <w:r w:rsidR="0046485E" w:rsidRPr="00CA4847">
        <w:rPr>
          <w:rFonts w:eastAsia="KaiTi_GB2312" w:hint="eastAsia"/>
          <w:spacing w:val="0"/>
          <w:kern w:val="0"/>
          <w:u w:val="none"/>
        </w:rPr>
        <w:t>3</w:t>
      </w:r>
      <w:r w:rsidR="0046485E" w:rsidRPr="00CA4847">
        <w:rPr>
          <w:rFonts w:eastAsia="KaiTi_GB2312" w:hint="eastAsia"/>
          <w:spacing w:val="0"/>
          <w:kern w:val="0"/>
          <w:u w:val="none"/>
        </w:rPr>
        <w:t>、</w:t>
      </w:r>
      <w:r w:rsidR="0046485E" w:rsidRPr="00CA4847">
        <w:rPr>
          <w:rFonts w:eastAsia="KaiTi_GB2312" w:hint="eastAsia"/>
          <w:spacing w:val="0"/>
          <w:kern w:val="0"/>
          <w:u w:val="none"/>
        </w:rPr>
        <w:t>6</w:t>
      </w:r>
      <w:r w:rsidR="0046485E" w:rsidRPr="00CA4847">
        <w:rPr>
          <w:rFonts w:eastAsia="KaiTi_GB2312" w:hint="eastAsia"/>
          <w:spacing w:val="0"/>
          <w:kern w:val="0"/>
          <w:u w:val="none"/>
        </w:rPr>
        <w:t>和</w:t>
      </w:r>
      <w:r w:rsidR="0046485E" w:rsidRPr="00CA4847">
        <w:rPr>
          <w:rFonts w:eastAsia="KaiTi_GB2312" w:hint="eastAsia"/>
          <w:spacing w:val="0"/>
          <w:kern w:val="0"/>
          <w:u w:val="none"/>
        </w:rPr>
        <w:t>12</w:t>
      </w:r>
      <w:r w:rsidR="0046485E" w:rsidRPr="00CA4847">
        <w:rPr>
          <w:rFonts w:eastAsia="KaiTi_GB2312" w:hint="eastAsia"/>
          <w:spacing w:val="0"/>
          <w:kern w:val="0"/>
          <w:u w:val="none"/>
        </w:rPr>
        <w:t>条</w:t>
      </w:r>
      <w:r w:rsidR="000D4C6A">
        <w:rPr>
          <w:rFonts w:eastAsia="KaiTi_GB2312" w:hint="eastAsia"/>
          <w:spacing w:val="0"/>
          <w:kern w:val="0"/>
          <w:u w:val="none"/>
        </w:rPr>
        <w:t>)</w:t>
      </w:r>
      <w:bookmarkEnd w:id="913"/>
      <w:bookmarkEnd w:id="914"/>
    </w:p>
    <w:p w:rsidR="0046485E" w:rsidRDefault="0046485E" w:rsidP="00005150">
      <w:pPr>
        <w:pStyle w:val="Heading4"/>
        <w:rPr>
          <w:rFonts w:hint="eastAsia"/>
        </w:rPr>
      </w:pPr>
      <w:bookmarkStart w:id="915" w:name="_Toc176169612"/>
      <w:bookmarkStart w:id="916" w:name="_Toc176233465"/>
      <w:r>
        <w:rPr>
          <w:rFonts w:hint="eastAsia"/>
        </w:rPr>
        <w:t>不歧视</w:t>
      </w:r>
      <w:bookmarkEnd w:id="915"/>
      <w:bookmarkEnd w:id="916"/>
    </w:p>
    <w:p w:rsidR="0046485E" w:rsidRDefault="0046485E">
      <w:pPr>
        <w:rPr>
          <w:rFonts w:hint="eastAsia"/>
          <w:color w:val="000000"/>
        </w:rPr>
      </w:pPr>
      <w:r>
        <w:rPr>
          <w:rFonts w:hint="eastAsia"/>
          <w:color w:val="000000"/>
        </w:rPr>
        <w:tab/>
      </w:r>
      <w:r>
        <w:rPr>
          <w:color w:val="000000"/>
        </w:rPr>
        <w:t>75</w:t>
      </w:r>
      <w:r w:rsidR="00D143A3">
        <w:rPr>
          <w:rFonts w:hint="eastAsia"/>
          <w:color w:val="000000"/>
        </w:rPr>
        <w:t>9.</w:t>
      </w:r>
      <w:r>
        <w:rPr>
          <w:rFonts w:hint="eastAsia"/>
          <w:color w:val="000000"/>
        </w:rPr>
        <w:t xml:space="preserve">  </w:t>
      </w:r>
      <w:r>
        <w:rPr>
          <w:rFonts w:hint="eastAsia"/>
          <w:color w:val="000000"/>
        </w:rPr>
        <w:t>委员会欢迎在</w:t>
      </w:r>
      <w:r>
        <w:rPr>
          <w:rFonts w:hint="eastAsia"/>
          <w:color w:val="000000"/>
        </w:rPr>
        <w:t>2005</w:t>
      </w:r>
      <w:r>
        <w:rPr>
          <w:rFonts w:hint="eastAsia"/>
          <w:color w:val="000000"/>
        </w:rPr>
        <w:t>年制定了《反种族主义国家行动计划》</w:t>
      </w:r>
      <w:r w:rsidR="000D4C6A">
        <w:rPr>
          <w:rFonts w:hint="eastAsia"/>
          <w:color w:val="000000"/>
        </w:rPr>
        <w:t>，</w:t>
      </w:r>
      <w:r>
        <w:rPr>
          <w:rFonts w:hint="eastAsia"/>
          <w:color w:val="000000"/>
        </w:rPr>
        <w:t>特别是该计划中关于保护、纳入、供应、承认和参与的五项目标。然而委员会感到关切的是</w:t>
      </w:r>
      <w:r w:rsidR="000D4C6A">
        <w:rPr>
          <w:rFonts w:hint="eastAsia"/>
          <w:color w:val="000000"/>
        </w:rPr>
        <w:t>，</w:t>
      </w:r>
      <w:r>
        <w:rPr>
          <w:rFonts w:hint="eastAsia"/>
          <w:color w:val="000000"/>
        </w:rPr>
        <w:t>缔约国内所有的儿童不一定都能平等享有不受歧视的原则</w:t>
      </w:r>
      <w:r w:rsidR="000D4C6A">
        <w:rPr>
          <w:rFonts w:hint="eastAsia"/>
          <w:color w:val="000000"/>
        </w:rPr>
        <w:t>，</w:t>
      </w:r>
      <w:r>
        <w:rPr>
          <w:rFonts w:hint="eastAsia"/>
          <w:color w:val="000000"/>
        </w:rPr>
        <w:t>不同族裔的儿童和少数民族的儿童面对更大的种族主义、偏见、成见和仇外主义的压力。</w:t>
      </w:r>
    </w:p>
    <w:p w:rsidR="0046485E" w:rsidRPr="00AB275D" w:rsidRDefault="0046485E" w:rsidP="00005150">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76</w:t>
      </w:r>
      <w:r w:rsidR="00D143A3" w:rsidRPr="00AB275D">
        <w:rPr>
          <w:rFonts w:ascii="Time New Roman" w:eastAsia="SimHei" w:hAnsi="Time New Roman"/>
          <w:b/>
          <w:color w:val="000000"/>
        </w:rPr>
        <w:t>0</w:t>
      </w:r>
      <w:r w:rsidR="00D143A3" w:rsidRPr="00AB275D">
        <w:rPr>
          <w:rFonts w:ascii="Time New Roman" w:eastAsia="SimHei" w:hAnsi="Time New Roman"/>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委员会建议缔约国确保充分执行《反种族主义国家行动计划》</w:t>
      </w:r>
      <w:r w:rsidR="000D4C6A">
        <w:rPr>
          <w:rFonts w:ascii="Time New Roman" w:eastAsia="SimHei" w:hAnsi="Time New Roman" w:hint="eastAsia"/>
          <w:color w:val="000000"/>
        </w:rPr>
        <w:t>，</w:t>
      </w:r>
      <w:r w:rsidRPr="00AB275D">
        <w:rPr>
          <w:rFonts w:ascii="Time New Roman" w:eastAsia="SimHei" w:hAnsi="Time New Roman" w:hint="eastAsia"/>
          <w:color w:val="000000"/>
        </w:rPr>
        <w:t>并特别重视处理尤其是小学和中学儿童之间种族主义、偏见、成见和仇外主义问题的措施。</w:t>
      </w:r>
    </w:p>
    <w:p w:rsidR="0046485E" w:rsidRDefault="0046485E" w:rsidP="00005150">
      <w:pPr>
        <w:pStyle w:val="Heading4"/>
        <w:rPr>
          <w:rFonts w:hint="eastAsia"/>
        </w:rPr>
      </w:pPr>
      <w:bookmarkStart w:id="917" w:name="_Toc176169613"/>
      <w:bookmarkStart w:id="918" w:name="_Toc176233466"/>
      <w:r>
        <w:rPr>
          <w:rFonts w:hint="eastAsia"/>
        </w:rPr>
        <w:t>儿童的最大利益</w:t>
      </w:r>
      <w:bookmarkEnd w:id="917"/>
      <w:bookmarkEnd w:id="918"/>
    </w:p>
    <w:p w:rsidR="0046485E" w:rsidRDefault="0046485E">
      <w:pPr>
        <w:rPr>
          <w:rFonts w:hint="eastAsia"/>
          <w:color w:val="000000"/>
        </w:rPr>
      </w:pPr>
      <w:r>
        <w:rPr>
          <w:rFonts w:hint="eastAsia"/>
          <w:color w:val="000000"/>
        </w:rPr>
        <w:tab/>
      </w:r>
      <w:r>
        <w:rPr>
          <w:color w:val="000000"/>
        </w:rPr>
        <w:t>76</w:t>
      </w:r>
      <w:r w:rsidR="00D143A3">
        <w:rPr>
          <w:rFonts w:hint="eastAsia"/>
          <w:color w:val="000000"/>
        </w:rPr>
        <w:t>1.</w:t>
      </w:r>
      <w:r>
        <w:rPr>
          <w:rFonts w:hint="eastAsia"/>
          <w:color w:val="000000"/>
        </w:rPr>
        <w:t xml:space="preserve">  </w:t>
      </w:r>
      <w:r>
        <w:rPr>
          <w:rFonts w:hint="eastAsia"/>
          <w:color w:val="000000"/>
        </w:rPr>
        <w:t>委员会注意到已在某些领域采取了措施</w:t>
      </w:r>
      <w:r w:rsidR="000D4C6A">
        <w:rPr>
          <w:rFonts w:hint="eastAsia"/>
          <w:color w:val="000000"/>
        </w:rPr>
        <w:t>，</w:t>
      </w:r>
      <w:r>
        <w:rPr>
          <w:rFonts w:hint="eastAsia"/>
          <w:color w:val="000000"/>
        </w:rPr>
        <w:t>以确保尊重儿童的最大利益</w:t>
      </w:r>
      <w:r w:rsidR="000D4C6A">
        <w:rPr>
          <w:rFonts w:hint="eastAsia"/>
          <w:color w:val="000000"/>
        </w:rPr>
        <w:t>，</w:t>
      </w:r>
      <w:r>
        <w:rPr>
          <w:rFonts w:hint="eastAsia"/>
          <w:color w:val="000000"/>
        </w:rPr>
        <w:t>但是对于还未充分落实该原则表示关切。</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76</w:t>
      </w:r>
      <w:r w:rsidR="00D143A3" w:rsidRPr="00AB275D">
        <w:rPr>
          <w:rFonts w:ascii="Time New Roman" w:eastAsia="SimHei" w:hAnsi="Time New Roman" w:hint="eastAsia"/>
          <w:b/>
          <w:color w:val="000000"/>
        </w:rPr>
        <w:t>2</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1"/>
        </w:numPr>
        <w:rPr>
          <w:rFonts w:ascii="Time New Roman" w:eastAsia="SimHei" w:hAnsi="Time New Roman" w:hint="eastAsia"/>
          <w:color w:val="000000"/>
        </w:rPr>
      </w:pPr>
      <w:r w:rsidRPr="00AB275D">
        <w:rPr>
          <w:rFonts w:ascii="Time New Roman" w:eastAsia="SimHei" w:hAnsi="Time New Roman" w:hint="eastAsia"/>
          <w:color w:val="000000"/>
        </w:rPr>
        <w:t>确保不加区分地以儿童的最大利益这一原则为首要考虑</w:t>
      </w:r>
      <w:r w:rsidR="000D4C6A">
        <w:rPr>
          <w:rFonts w:ascii="Time New Roman" w:eastAsia="SimHei" w:hAnsi="Time New Roman" w:hint="eastAsia"/>
          <w:color w:val="000000"/>
        </w:rPr>
        <w:t>；</w:t>
      </w:r>
      <w:r w:rsidRPr="00AB275D">
        <w:rPr>
          <w:rFonts w:ascii="Time New Roman" w:eastAsia="SimHei" w:hAnsi="Time New Roman" w:hint="eastAsia"/>
          <w:color w:val="000000"/>
        </w:rPr>
        <w:t>并将其完全融入有关儿童的所有立法之中</w:t>
      </w:r>
      <w:r w:rsidR="000D4C6A">
        <w:rPr>
          <w:rFonts w:ascii="Time New Roman" w:eastAsia="SimHei" w:hAnsi="Time New Roman" w:hint="eastAsia"/>
          <w:color w:val="000000"/>
        </w:rPr>
        <w:t>；</w:t>
      </w:r>
    </w:p>
    <w:p w:rsidR="0046485E" w:rsidRPr="00AB275D" w:rsidRDefault="0046485E" w:rsidP="00005150">
      <w:pPr>
        <w:numPr>
          <w:ilvl w:val="0"/>
          <w:numId w:val="141"/>
        </w:numPr>
        <w:spacing w:after="240"/>
        <w:rPr>
          <w:rFonts w:ascii="Time New Roman" w:eastAsia="SimHei" w:hAnsi="Time New Roman" w:hint="eastAsia"/>
          <w:color w:val="000000"/>
        </w:rPr>
      </w:pPr>
      <w:r w:rsidRPr="00AB275D">
        <w:rPr>
          <w:rFonts w:ascii="Time New Roman" w:eastAsia="SimHei" w:hAnsi="Time New Roman" w:hint="eastAsia"/>
          <w:color w:val="000000"/>
        </w:rPr>
        <w:t>确保所有政治、司法和行政决定以及对儿童有影响的各个项目、方案和服务也适用该原则。</w:t>
      </w:r>
    </w:p>
    <w:p w:rsidR="0046485E" w:rsidRDefault="0046485E" w:rsidP="00005150">
      <w:pPr>
        <w:pStyle w:val="Heading4"/>
        <w:rPr>
          <w:rFonts w:hint="eastAsia"/>
        </w:rPr>
      </w:pPr>
      <w:bookmarkStart w:id="919" w:name="_Toc176169614"/>
      <w:bookmarkStart w:id="920" w:name="_Toc176233467"/>
      <w:r>
        <w:rPr>
          <w:rFonts w:hint="eastAsia"/>
        </w:rPr>
        <w:t>尊重儿童的意见</w:t>
      </w:r>
      <w:bookmarkEnd w:id="919"/>
      <w:bookmarkEnd w:id="920"/>
    </w:p>
    <w:p w:rsidR="0046485E" w:rsidRDefault="0046485E">
      <w:pPr>
        <w:rPr>
          <w:rFonts w:hint="eastAsia"/>
          <w:color w:val="000000"/>
        </w:rPr>
      </w:pPr>
      <w:r>
        <w:rPr>
          <w:rFonts w:hint="eastAsia"/>
          <w:color w:val="000000"/>
        </w:rPr>
        <w:tab/>
      </w:r>
      <w:r>
        <w:rPr>
          <w:color w:val="000000"/>
        </w:rPr>
        <w:t>76</w:t>
      </w:r>
      <w:r w:rsidR="00D143A3">
        <w:rPr>
          <w:rFonts w:hint="eastAsia"/>
          <w:color w:val="000000"/>
        </w:rPr>
        <w:t>3.</w:t>
      </w:r>
      <w:r>
        <w:rPr>
          <w:rFonts w:hint="eastAsia"/>
          <w:color w:val="000000"/>
        </w:rPr>
        <w:t xml:space="preserve">  </w:t>
      </w:r>
      <w:r>
        <w:rPr>
          <w:rFonts w:hint="eastAsia"/>
          <w:color w:val="000000"/>
        </w:rPr>
        <w:t>委员会赞赏地注意到已采取措施</w:t>
      </w:r>
      <w:r w:rsidR="000D4C6A">
        <w:rPr>
          <w:rFonts w:hint="eastAsia"/>
          <w:color w:val="000000"/>
        </w:rPr>
        <w:t>，</w:t>
      </w:r>
      <w:r>
        <w:rPr>
          <w:rFonts w:hint="eastAsia"/>
          <w:color w:val="000000"/>
        </w:rPr>
        <w:t>包括通过儿童和青年议会促进对儿童意见的尊重</w:t>
      </w:r>
      <w:r w:rsidR="000D4C6A">
        <w:rPr>
          <w:rFonts w:hint="eastAsia"/>
          <w:color w:val="000000"/>
        </w:rPr>
        <w:t>，</w:t>
      </w:r>
      <w:r>
        <w:rPr>
          <w:rFonts w:hint="eastAsia"/>
          <w:color w:val="000000"/>
        </w:rPr>
        <w:t>并在中学里设立有效的学生议会方面取得了进展。然而</w:t>
      </w:r>
      <w:r w:rsidR="000D4C6A">
        <w:rPr>
          <w:rFonts w:hint="eastAsia"/>
          <w:color w:val="000000"/>
        </w:rPr>
        <w:t>，</w:t>
      </w:r>
      <w:r>
        <w:rPr>
          <w:rFonts w:hint="eastAsia"/>
          <w:color w:val="000000"/>
        </w:rPr>
        <w:t>委员会感到关切的是缺乏有关“诉讼监护人”的规定</w:t>
      </w:r>
      <w:r w:rsidR="000D4C6A">
        <w:rPr>
          <w:rFonts w:hint="eastAsia"/>
          <w:color w:val="000000"/>
        </w:rPr>
        <w:t>，</w:t>
      </w:r>
      <w:r>
        <w:rPr>
          <w:rFonts w:hint="eastAsia"/>
          <w:color w:val="000000"/>
        </w:rPr>
        <w:t>以及没有有系统地和全面地采取这些措施</w:t>
      </w:r>
      <w:r w:rsidR="000D4C6A">
        <w:rPr>
          <w:rFonts w:hint="eastAsia"/>
          <w:color w:val="000000"/>
        </w:rPr>
        <w:t>，</w:t>
      </w:r>
      <w:r>
        <w:rPr>
          <w:rFonts w:hint="eastAsia"/>
          <w:color w:val="000000"/>
        </w:rPr>
        <w:t>也没有涉及地方一级和主管这一事项的当局。委员会也注意到儿童权利监察员收到的申诉中许多也是关于没有尊重儿童的意见。</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76</w:t>
      </w:r>
      <w:r w:rsidR="00D143A3" w:rsidRPr="00AB275D">
        <w:rPr>
          <w:rFonts w:ascii="Time New Roman" w:eastAsia="SimHei" w:hAnsi="Time New Roman" w:hint="eastAsia"/>
          <w:b/>
          <w:color w:val="000000"/>
        </w:rPr>
        <w:t>4</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根据《公约》第</w:t>
      </w:r>
      <w:r w:rsidRPr="00AB275D">
        <w:rPr>
          <w:rFonts w:ascii="Time New Roman" w:eastAsia="SimHei" w:hAnsi="Time New Roman" w:hint="eastAsia"/>
          <w:b/>
          <w:color w:val="000000"/>
        </w:rPr>
        <w:t>12</w:t>
      </w:r>
      <w:r w:rsidRPr="00AB275D">
        <w:rPr>
          <w:rFonts w:ascii="Time New Roman" w:eastAsia="SimHei" w:hAnsi="Time New Roman" w:hint="eastAsia"/>
          <w:color w:val="000000"/>
        </w:rPr>
        <w:t>条</w:t>
      </w:r>
      <w:r w:rsidR="000D4C6A">
        <w:rPr>
          <w:rFonts w:ascii="Time New Roman" w:eastAsia="SimHei" w:hAnsi="Time New Roman" w:hint="eastAsia"/>
          <w:color w:val="000000"/>
        </w:rPr>
        <w:t>，</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2"/>
        </w:numPr>
        <w:rPr>
          <w:rFonts w:ascii="Time New Roman" w:eastAsia="SimHei" w:hAnsi="Time New Roman" w:hint="eastAsia"/>
          <w:color w:val="000000"/>
        </w:rPr>
      </w:pPr>
      <w:r w:rsidRPr="00AB275D">
        <w:rPr>
          <w:rFonts w:ascii="Time New Roman" w:eastAsia="SimHei" w:hAnsi="Time New Roman" w:hint="eastAsia"/>
          <w:color w:val="000000"/>
        </w:rPr>
        <w:t>加紧努力</w:t>
      </w:r>
      <w:r w:rsidR="000D4C6A">
        <w:rPr>
          <w:rFonts w:ascii="Time New Roman" w:eastAsia="SimHei" w:hAnsi="Time New Roman" w:hint="eastAsia"/>
          <w:color w:val="000000"/>
        </w:rPr>
        <w:t>，</w:t>
      </w:r>
      <w:r w:rsidRPr="00AB275D">
        <w:rPr>
          <w:rFonts w:ascii="Time New Roman" w:eastAsia="SimHei" w:hAnsi="Time New Roman" w:hint="eastAsia"/>
          <w:color w:val="000000"/>
        </w:rPr>
        <w:t>包括通过《宪法》规定确保儿童有权对所有影响他们的事项发表意见</w:t>
      </w:r>
      <w:r w:rsidR="000D4C6A">
        <w:rPr>
          <w:rFonts w:ascii="Time New Roman" w:eastAsia="SimHei" w:hAnsi="Time New Roman" w:hint="eastAsia"/>
          <w:color w:val="000000"/>
        </w:rPr>
        <w:t>，</w:t>
      </w:r>
      <w:r w:rsidRPr="00AB275D">
        <w:rPr>
          <w:rFonts w:ascii="Time New Roman" w:eastAsia="SimHei" w:hAnsi="Time New Roman" w:hint="eastAsia"/>
          <w:color w:val="000000"/>
        </w:rPr>
        <w:t>并使这些意见得到适当的重视</w:t>
      </w:r>
      <w:r w:rsidR="000D4C6A">
        <w:rPr>
          <w:rFonts w:ascii="Time New Roman" w:eastAsia="SimHei" w:hAnsi="Time New Roman" w:hint="eastAsia"/>
          <w:color w:val="000000"/>
        </w:rPr>
        <w:t>，</w:t>
      </w:r>
      <w:r w:rsidRPr="00AB275D">
        <w:rPr>
          <w:rFonts w:ascii="Time New Roman" w:eastAsia="SimHei" w:hAnsi="Time New Roman" w:hint="eastAsia"/>
          <w:color w:val="000000"/>
        </w:rPr>
        <w:t>特别是在家庭、学校和其他教育机构中及在卫生部门和社区中</w:t>
      </w:r>
      <w:r w:rsidR="000D4C6A">
        <w:rPr>
          <w:rFonts w:ascii="Time New Roman" w:eastAsia="SimHei" w:hAnsi="Time New Roman" w:hint="eastAsia"/>
          <w:color w:val="000000"/>
        </w:rPr>
        <w:t>；</w:t>
      </w:r>
    </w:p>
    <w:p w:rsidR="0046485E" w:rsidRPr="00AB275D" w:rsidRDefault="0046485E" w:rsidP="00005150">
      <w:pPr>
        <w:numPr>
          <w:ilvl w:val="0"/>
          <w:numId w:val="142"/>
        </w:numPr>
        <w:rPr>
          <w:rFonts w:ascii="Time New Roman" w:eastAsia="SimHei" w:hAnsi="Time New Roman" w:hint="eastAsia"/>
          <w:color w:val="000000"/>
        </w:rPr>
      </w:pPr>
      <w:r w:rsidRPr="00AB275D">
        <w:rPr>
          <w:rFonts w:ascii="Time New Roman" w:eastAsia="SimHei" w:hAnsi="Time New Roman" w:hint="eastAsia"/>
          <w:color w:val="000000"/>
        </w:rPr>
        <w:t>确保儿童在影响到他们的任何司法和行政诉讼中有发表意见的机会</w:t>
      </w:r>
      <w:r w:rsidR="000D4C6A">
        <w:rPr>
          <w:rFonts w:ascii="Time New Roman" w:eastAsia="SimHei" w:hAnsi="Time New Roman" w:hint="eastAsia"/>
          <w:color w:val="000000"/>
        </w:rPr>
        <w:t>，</w:t>
      </w:r>
      <w:r w:rsidRPr="00AB275D">
        <w:rPr>
          <w:rFonts w:ascii="Time New Roman" w:eastAsia="SimHei" w:hAnsi="Time New Roman" w:hint="eastAsia"/>
          <w:color w:val="000000"/>
        </w:rPr>
        <w:t>而且这种意见会根据儿童的年龄和成熟程度确实得到应有的重视</w:t>
      </w:r>
      <w:r w:rsidR="000D4C6A">
        <w:rPr>
          <w:rFonts w:ascii="Time New Roman" w:eastAsia="SimHei" w:hAnsi="Time New Roman" w:hint="eastAsia"/>
          <w:color w:val="000000"/>
        </w:rPr>
        <w:t>，</w:t>
      </w:r>
      <w:r w:rsidRPr="00AB275D">
        <w:rPr>
          <w:rFonts w:ascii="Time New Roman" w:eastAsia="SimHei" w:hAnsi="Time New Roman" w:hint="eastAsia"/>
          <w:color w:val="000000"/>
        </w:rPr>
        <w:t>其中包括使用</w:t>
      </w:r>
      <w:r w:rsidRPr="00AB275D">
        <w:rPr>
          <w:rFonts w:ascii="Time New Roman" w:eastAsia="SimHei" w:hAnsi="Time New Roman" w:hint="eastAsia"/>
          <w:b/>
          <w:color w:val="000000"/>
        </w:rPr>
        <w:t>1991</w:t>
      </w:r>
      <w:r w:rsidRPr="00AB275D">
        <w:rPr>
          <w:rFonts w:ascii="Time New Roman" w:eastAsia="SimHei" w:hAnsi="Time New Roman" w:hint="eastAsia"/>
          <w:color w:val="000000"/>
        </w:rPr>
        <w:t>年《儿童照料法令》规定的独立代表</w:t>
      </w:r>
      <w:r w:rsidR="000D4C6A">
        <w:rPr>
          <w:rFonts w:ascii="Time New Roman" w:eastAsia="SimHei" w:hAnsi="Time New Roman" w:hint="eastAsia"/>
          <w:color w:val="000000"/>
        </w:rPr>
        <w:t>(</w:t>
      </w:r>
      <w:r w:rsidRPr="00AB275D">
        <w:rPr>
          <w:rFonts w:ascii="Time New Roman" w:eastAsia="SimHei" w:hAnsi="Time New Roman" w:hint="eastAsia"/>
          <w:color w:val="000000"/>
        </w:rPr>
        <w:t>诉讼监护人</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AB275D">
        <w:rPr>
          <w:rFonts w:ascii="Time New Roman" w:eastAsia="SimHei" w:hAnsi="Time New Roman" w:hint="eastAsia"/>
          <w:color w:val="000000"/>
        </w:rPr>
        <w:t>特别是在儿童与父母离散的情况下</w:t>
      </w:r>
      <w:r w:rsidR="000D4C6A">
        <w:rPr>
          <w:rFonts w:ascii="Time New Roman" w:eastAsia="SimHei" w:hAnsi="Time New Roman" w:hint="eastAsia"/>
          <w:color w:val="000000"/>
        </w:rPr>
        <w:t>；</w:t>
      </w:r>
    </w:p>
    <w:p w:rsidR="0046485E" w:rsidRPr="00AB275D" w:rsidRDefault="0046485E" w:rsidP="00005150">
      <w:pPr>
        <w:numPr>
          <w:ilvl w:val="0"/>
          <w:numId w:val="142"/>
        </w:numPr>
        <w:spacing w:after="320"/>
        <w:rPr>
          <w:rFonts w:ascii="Time New Roman" w:eastAsia="SimHei" w:hAnsi="Time New Roman" w:hint="eastAsia"/>
          <w:color w:val="000000"/>
        </w:rPr>
      </w:pPr>
      <w:r w:rsidRPr="00AB275D">
        <w:rPr>
          <w:rFonts w:ascii="Time New Roman" w:eastAsia="SimHei" w:hAnsi="Time New Roman" w:hint="eastAsia"/>
          <w:color w:val="000000"/>
        </w:rPr>
        <w:t>考虑到委员会关于儿童发表言论权的一般性讨论日</w:t>
      </w:r>
      <w:r w:rsidR="000D4C6A">
        <w:rPr>
          <w:rFonts w:ascii="Time New Roman" w:eastAsia="SimHei" w:hAnsi="Time New Roman" w:hint="eastAsia"/>
          <w:color w:val="000000"/>
        </w:rPr>
        <w:t>(</w:t>
      </w:r>
      <w:r w:rsidRPr="00AB275D">
        <w:rPr>
          <w:rFonts w:ascii="Time New Roman" w:eastAsia="SimHei" w:hAnsi="Time New Roman" w:hint="eastAsia"/>
          <w:b/>
          <w:color w:val="000000"/>
        </w:rPr>
        <w:t>2006</w:t>
      </w:r>
      <w:r w:rsidRPr="00AB275D">
        <w:rPr>
          <w:rFonts w:ascii="Time New Roman" w:eastAsia="SimHei" w:hAnsi="Time New Roman" w:hint="eastAsia"/>
          <w:color w:val="000000"/>
        </w:rPr>
        <w:t>年</w:t>
      </w:r>
      <w:r w:rsidRPr="00AB275D">
        <w:rPr>
          <w:rFonts w:ascii="Time New Roman" w:eastAsia="SimHei" w:hAnsi="Time New Roman" w:hint="eastAsia"/>
          <w:b/>
          <w:color w:val="000000"/>
        </w:rPr>
        <w:t>9</w:t>
      </w:r>
      <w:r w:rsidRPr="00AB275D">
        <w:rPr>
          <w:rFonts w:ascii="Time New Roman" w:eastAsia="SimHei" w:hAnsi="Time New Roman" w:hint="eastAsia"/>
          <w:color w:val="000000"/>
        </w:rPr>
        <w:t>月</w:t>
      </w:r>
      <w:r w:rsidRPr="00AB275D">
        <w:rPr>
          <w:rFonts w:ascii="Time New Roman" w:eastAsia="SimHei" w:hAnsi="Time New Roman" w:hint="eastAsia"/>
          <w:b/>
          <w:color w:val="000000"/>
        </w:rPr>
        <w:t>15</w:t>
      </w:r>
      <w:r w:rsidRPr="00AB275D">
        <w:rPr>
          <w:rFonts w:ascii="Time New Roman" w:eastAsia="SimHei" w:hAnsi="Time New Roman" w:hint="eastAsia"/>
          <w:color w:val="000000"/>
        </w:rPr>
        <w:t>日</w:t>
      </w:r>
      <w:r w:rsidR="000D4C6A">
        <w:rPr>
          <w:rFonts w:ascii="Time New Roman" w:eastAsia="SimHei" w:hAnsi="Time New Roman" w:hint="eastAsia"/>
          <w:color w:val="000000"/>
        </w:rPr>
        <w:t>)</w:t>
      </w:r>
      <w:r w:rsidRPr="00AB275D">
        <w:rPr>
          <w:rFonts w:ascii="Time New Roman" w:eastAsia="SimHei" w:hAnsi="Time New Roman" w:hint="eastAsia"/>
          <w:color w:val="000000"/>
        </w:rPr>
        <w:t>的建议。</w:t>
      </w:r>
    </w:p>
    <w:p w:rsidR="0046485E" w:rsidRPr="00CA4847" w:rsidRDefault="00AB275D" w:rsidP="00005150">
      <w:pPr>
        <w:pStyle w:val="Heading3"/>
        <w:rPr>
          <w:rFonts w:eastAsia="KaiTi_GB2312" w:hint="eastAsia"/>
          <w:spacing w:val="0"/>
          <w:kern w:val="0"/>
          <w:u w:val="none"/>
        </w:rPr>
      </w:pPr>
      <w:bookmarkStart w:id="921" w:name="_Toc176169615"/>
      <w:bookmarkStart w:id="922" w:name="_Toc176233468"/>
      <w:r>
        <w:rPr>
          <w:rFonts w:hint="eastAsia"/>
          <w:u w:val="none"/>
        </w:rPr>
        <w:t>3</w:t>
      </w:r>
      <w:r w:rsidR="00D143A3" w:rsidRPr="00AB275D">
        <w:rPr>
          <w:rFonts w:hint="eastAsia"/>
          <w:u w:val="none"/>
        </w:rPr>
        <w:t>.</w:t>
      </w:r>
      <w:r w:rsidR="0046485E" w:rsidRPr="00AB275D">
        <w:rPr>
          <w:rFonts w:hint="eastAsia"/>
          <w:u w:val="none"/>
        </w:rPr>
        <w:t xml:space="preserve">  </w:t>
      </w:r>
      <w:r w:rsidR="0046485E" w:rsidRPr="00AB275D">
        <w:rPr>
          <w:rFonts w:hint="eastAsia"/>
        </w:rPr>
        <w:t>公民权利和自由</w:t>
      </w:r>
      <w:r w:rsidR="0046485E" w:rsidRPr="00AB275D">
        <w:rPr>
          <w:u w:val="none"/>
        </w:rPr>
        <w:br/>
      </w:r>
      <w:r w:rsidRPr="00CA4847">
        <w:rPr>
          <w:rFonts w:eastAsia="KaiTi_GB2312" w:hint="eastAsia"/>
          <w:spacing w:val="0"/>
          <w:kern w:val="0"/>
          <w:u w:val="none"/>
        </w:rPr>
        <w:t xml:space="preserve">  </w:t>
      </w:r>
      <w:r w:rsidR="000D4C6A">
        <w:rPr>
          <w:rFonts w:eastAsia="KaiTi_GB2312"/>
          <w:spacing w:val="0"/>
          <w:kern w:val="0"/>
          <w:u w:val="none"/>
        </w:rPr>
        <w:t>(</w:t>
      </w:r>
      <w:r w:rsidR="0046485E" w:rsidRPr="00CA4847">
        <w:rPr>
          <w:rFonts w:eastAsia="KaiTi_GB2312" w:hint="eastAsia"/>
          <w:spacing w:val="0"/>
          <w:kern w:val="0"/>
          <w:u w:val="none"/>
        </w:rPr>
        <w:t>《公约》第</w:t>
      </w:r>
      <w:r w:rsidR="0046485E" w:rsidRPr="00CA4847">
        <w:rPr>
          <w:rFonts w:eastAsia="KaiTi_GB2312" w:hint="eastAsia"/>
          <w:spacing w:val="0"/>
          <w:kern w:val="0"/>
          <w:u w:val="none"/>
        </w:rPr>
        <w:t>7</w:t>
      </w:r>
      <w:r w:rsidR="0046485E" w:rsidRPr="00CA4847">
        <w:rPr>
          <w:rFonts w:eastAsia="KaiTi_GB2312" w:hint="eastAsia"/>
          <w:spacing w:val="0"/>
          <w:kern w:val="0"/>
          <w:u w:val="none"/>
        </w:rPr>
        <w:t>、</w:t>
      </w:r>
      <w:r w:rsidR="0046485E" w:rsidRPr="00CA4847">
        <w:rPr>
          <w:rFonts w:eastAsia="KaiTi_GB2312" w:hint="eastAsia"/>
          <w:spacing w:val="0"/>
          <w:kern w:val="0"/>
          <w:u w:val="none"/>
        </w:rPr>
        <w:t>8</w:t>
      </w:r>
      <w:r w:rsidR="0046485E" w:rsidRPr="00CA4847">
        <w:rPr>
          <w:rFonts w:eastAsia="KaiTi_GB2312" w:hint="eastAsia"/>
          <w:spacing w:val="0"/>
          <w:kern w:val="0"/>
          <w:u w:val="none"/>
        </w:rPr>
        <w:t>条、第</w:t>
      </w:r>
      <w:r w:rsidR="0046485E" w:rsidRPr="00CA4847">
        <w:rPr>
          <w:rFonts w:eastAsia="KaiTi_GB2312" w:hint="eastAsia"/>
          <w:spacing w:val="0"/>
          <w:kern w:val="0"/>
          <w:u w:val="none"/>
        </w:rPr>
        <w:t>13</w:t>
      </w:r>
      <w:r w:rsidR="0046485E" w:rsidRPr="00CA4847">
        <w:rPr>
          <w:rFonts w:eastAsia="KaiTi_GB2312" w:hint="eastAsia"/>
          <w:spacing w:val="0"/>
          <w:kern w:val="0"/>
          <w:u w:val="none"/>
        </w:rPr>
        <w:t>至</w:t>
      </w:r>
      <w:r w:rsidR="0046485E" w:rsidRPr="00CA4847">
        <w:rPr>
          <w:rFonts w:eastAsia="KaiTi_GB2312" w:hint="eastAsia"/>
          <w:spacing w:val="0"/>
          <w:kern w:val="0"/>
          <w:u w:val="none"/>
        </w:rPr>
        <w:t>17</w:t>
      </w:r>
      <w:r w:rsidR="0046485E" w:rsidRPr="00CA4847">
        <w:rPr>
          <w:rFonts w:eastAsia="KaiTi_GB2312" w:hint="eastAsia"/>
          <w:spacing w:val="0"/>
          <w:kern w:val="0"/>
          <w:u w:val="none"/>
        </w:rPr>
        <w:t>条和</w:t>
      </w:r>
      <w:r w:rsidR="0046485E" w:rsidRPr="00CA4847">
        <w:rPr>
          <w:rFonts w:eastAsia="KaiTi_GB2312" w:hint="eastAsia"/>
          <w:spacing w:val="0"/>
          <w:kern w:val="0"/>
          <w:u w:val="none"/>
        </w:rPr>
        <w:t>37</w:t>
      </w:r>
      <w:r w:rsidR="0046485E" w:rsidRPr="00CA4847">
        <w:rPr>
          <w:rFonts w:eastAsia="KaiTi_GB2312" w:hint="eastAsia"/>
          <w:spacing w:val="0"/>
          <w:kern w:val="0"/>
          <w:u w:val="none"/>
        </w:rPr>
        <w:t>条</w:t>
      </w:r>
      <w:r w:rsidR="000D4C6A">
        <w:rPr>
          <w:rFonts w:eastAsia="KaiTi_GB2312" w:hint="eastAsia"/>
          <w:spacing w:val="0"/>
          <w:kern w:val="0"/>
          <w:u w:val="none"/>
        </w:rPr>
        <w:t>((</w:t>
      </w:r>
      <w:r w:rsidR="0046485E" w:rsidRPr="00CA4847">
        <w:rPr>
          <w:rFonts w:eastAsia="KaiTi_GB2312" w:hint="eastAsia"/>
          <w:spacing w:val="0"/>
          <w:kern w:val="0"/>
          <w:u w:val="none"/>
        </w:rPr>
        <w:t>a</w:t>
      </w:r>
      <w:r w:rsidR="000D4C6A">
        <w:rPr>
          <w:rFonts w:eastAsia="KaiTi_GB2312" w:hint="eastAsia"/>
          <w:spacing w:val="0"/>
          <w:kern w:val="0"/>
          <w:u w:val="none"/>
        </w:rPr>
        <w:t>)</w:t>
      </w:r>
      <w:r w:rsidR="0046485E" w:rsidRPr="00CA4847">
        <w:rPr>
          <w:rFonts w:eastAsia="KaiTi_GB2312" w:hint="eastAsia"/>
          <w:spacing w:val="0"/>
          <w:kern w:val="0"/>
          <w:u w:val="none"/>
        </w:rPr>
        <w:t>款</w:t>
      </w:r>
      <w:r w:rsidR="000D4C6A">
        <w:rPr>
          <w:rFonts w:eastAsia="KaiTi_GB2312" w:hint="eastAsia"/>
          <w:spacing w:val="0"/>
          <w:kern w:val="0"/>
          <w:u w:val="none"/>
        </w:rPr>
        <w:t>))</w:t>
      </w:r>
      <w:bookmarkEnd w:id="921"/>
      <w:bookmarkEnd w:id="922"/>
    </w:p>
    <w:p w:rsidR="0046485E" w:rsidRDefault="0046485E" w:rsidP="00005150">
      <w:pPr>
        <w:pStyle w:val="Heading4"/>
        <w:rPr>
          <w:rFonts w:hint="eastAsia"/>
        </w:rPr>
      </w:pPr>
      <w:bookmarkStart w:id="923" w:name="_Toc176169616"/>
      <w:bookmarkStart w:id="924" w:name="_Toc176233469"/>
      <w:r>
        <w:rPr>
          <w:rFonts w:hint="eastAsia"/>
        </w:rPr>
        <w:t>保护隐私</w:t>
      </w:r>
      <w:bookmarkEnd w:id="923"/>
      <w:bookmarkEnd w:id="924"/>
    </w:p>
    <w:p w:rsidR="0046485E" w:rsidRDefault="0046485E">
      <w:pPr>
        <w:rPr>
          <w:rFonts w:hint="eastAsia"/>
          <w:color w:val="000000"/>
        </w:rPr>
      </w:pPr>
      <w:r>
        <w:rPr>
          <w:rFonts w:hint="eastAsia"/>
          <w:color w:val="000000"/>
        </w:rPr>
        <w:tab/>
      </w:r>
      <w:r>
        <w:rPr>
          <w:color w:val="000000"/>
        </w:rPr>
        <w:t>76</w:t>
      </w:r>
      <w:r w:rsidR="00D143A3">
        <w:rPr>
          <w:rFonts w:hint="eastAsia"/>
          <w:color w:val="000000"/>
        </w:rPr>
        <w:t>5.</w:t>
      </w:r>
      <w:r>
        <w:rPr>
          <w:rFonts w:hint="eastAsia"/>
          <w:color w:val="000000"/>
        </w:rPr>
        <w:t xml:space="preserve">  </w:t>
      </w:r>
      <w:r>
        <w:rPr>
          <w:rFonts w:hint="eastAsia"/>
          <w:color w:val="000000"/>
        </w:rPr>
        <w:t>委员会虽然赞赏地注意到</w:t>
      </w:r>
      <w:r w:rsidR="000D4C6A">
        <w:rPr>
          <w:rFonts w:hint="eastAsia"/>
          <w:color w:val="000000"/>
        </w:rPr>
        <w:t>，</w:t>
      </w:r>
      <w:r>
        <w:rPr>
          <w:rFonts w:hint="eastAsia"/>
          <w:color w:val="000000"/>
        </w:rPr>
        <w:t>在儿童法院被起诉的儿童的隐私受到保护</w:t>
      </w:r>
      <w:r w:rsidR="000D4C6A">
        <w:rPr>
          <w:rFonts w:hint="eastAsia"/>
          <w:color w:val="000000"/>
        </w:rPr>
        <w:t>，</w:t>
      </w:r>
      <w:r>
        <w:rPr>
          <w:rFonts w:hint="eastAsia"/>
          <w:color w:val="000000"/>
        </w:rPr>
        <w:t>但它感到关切的是在较高一级法院被起诉的儿童没有得到同样的保护。</w:t>
      </w:r>
    </w:p>
    <w:p w:rsidR="0046485E" w:rsidRPr="00AB275D" w:rsidRDefault="0046485E" w:rsidP="00005150">
      <w:pPr>
        <w:spacing w:after="32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76</w:t>
      </w:r>
      <w:r w:rsidR="00D143A3" w:rsidRPr="00AB275D">
        <w:rPr>
          <w:rFonts w:ascii="Time New Roman" w:eastAsia="SimHei" w:hAnsi="Time New Roman" w:hint="eastAsia"/>
          <w:b/>
          <w:color w:val="000000"/>
        </w:rPr>
        <w:t>6</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委员会建议缔约国采取必要措施扩大对涉及儿童的所有法律诉讼提供隐私方面的保护。</w:t>
      </w:r>
    </w:p>
    <w:p w:rsidR="0046485E" w:rsidRPr="00BD5554" w:rsidRDefault="00AB275D" w:rsidP="00005150">
      <w:pPr>
        <w:pStyle w:val="Heading3"/>
        <w:rPr>
          <w:rFonts w:eastAsia="KaiTi_GB2312" w:hint="eastAsia"/>
          <w:spacing w:val="0"/>
          <w:kern w:val="0"/>
          <w:u w:val="none"/>
        </w:rPr>
      </w:pPr>
      <w:bookmarkStart w:id="925" w:name="_Toc176169617"/>
      <w:bookmarkStart w:id="926" w:name="_Toc176233470"/>
      <w:r w:rsidRPr="00AB275D">
        <w:rPr>
          <w:rFonts w:hint="eastAsia"/>
          <w:u w:val="none"/>
        </w:rPr>
        <w:t>4</w:t>
      </w:r>
      <w:r w:rsidR="00D143A3" w:rsidRPr="00AB275D">
        <w:rPr>
          <w:u w:val="none"/>
        </w:rPr>
        <w:t>.</w:t>
      </w:r>
      <w:r w:rsidR="0046485E" w:rsidRPr="00AB275D">
        <w:rPr>
          <w:rFonts w:hint="eastAsia"/>
          <w:u w:val="none"/>
        </w:rPr>
        <w:t xml:space="preserve">  </w:t>
      </w:r>
      <w:r w:rsidR="0046485E" w:rsidRPr="00AB275D">
        <w:rPr>
          <w:rFonts w:hint="eastAsia"/>
        </w:rPr>
        <w:t>家庭环境和替代性照料</w:t>
      </w:r>
      <w:r w:rsidR="0046485E" w:rsidRPr="00AB275D">
        <w:rPr>
          <w:u w:val="none"/>
        </w:rPr>
        <w:br/>
      </w:r>
      <w:r w:rsidR="000D4C6A">
        <w:rPr>
          <w:rFonts w:eastAsia="KaiTi_GB2312"/>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5</w:t>
      </w:r>
      <w:r w:rsidR="0046485E" w:rsidRPr="00BD5554">
        <w:rPr>
          <w:rFonts w:eastAsia="KaiTi_GB2312" w:hint="eastAsia"/>
          <w:spacing w:val="0"/>
          <w:kern w:val="0"/>
          <w:u w:val="none"/>
        </w:rPr>
        <w:t>条、第</w:t>
      </w:r>
      <w:r w:rsidR="0046485E" w:rsidRPr="00BD5554">
        <w:rPr>
          <w:rFonts w:eastAsia="KaiTi_GB2312" w:hint="eastAsia"/>
          <w:spacing w:val="0"/>
          <w:kern w:val="0"/>
          <w:u w:val="none"/>
        </w:rPr>
        <w:t>9-11</w:t>
      </w:r>
      <w:r w:rsidR="0046485E" w:rsidRPr="00BD5554">
        <w:rPr>
          <w:rFonts w:eastAsia="KaiTi_GB2312" w:hint="eastAsia"/>
          <w:spacing w:val="0"/>
          <w:kern w:val="0"/>
          <w:u w:val="none"/>
        </w:rPr>
        <w:t>条、第</w:t>
      </w:r>
      <w:r w:rsidR="0046485E" w:rsidRPr="00BD5554">
        <w:rPr>
          <w:rFonts w:eastAsia="KaiTi_GB2312" w:hint="eastAsia"/>
          <w:spacing w:val="0"/>
          <w:kern w:val="0"/>
          <w:u w:val="none"/>
        </w:rPr>
        <w:t>18</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1</w:t>
      </w:r>
      <w:r w:rsidR="0046485E" w:rsidRPr="00BD5554">
        <w:rPr>
          <w:rFonts w:eastAsia="KaiTi_GB2312" w:hint="eastAsia"/>
          <w:spacing w:val="0"/>
          <w:kern w:val="0"/>
          <w:u w:val="none"/>
        </w:rPr>
        <w:t>至</w:t>
      </w:r>
      <w:r w:rsidR="0046485E" w:rsidRPr="00BD5554">
        <w:rPr>
          <w:rFonts w:eastAsia="KaiTi_GB2312" w:hint="eastAsia"/>
          <w:spacing w:val="0"/>
          <w:kern w:val="0"/>
          <w:u w:val="none"/>
        </w:rPr>
        <w:t>2</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w:t>
      </w:r>
      <w:r w:rsidR="0046485E" w:rsidRPr="00BD5554">
        <w:rPr>
          <w:rFonts w:eastAsia="KaiTi_GB2312"/>
          <w:spacing w:val="0"/>
          <w:kern w:val="0"/>
          <w:u w:val="none"/>
        </w:rPr>
        <w:br/>
      </w:r>
      <w:r w:rsidR="0046485E" w:rsidRPr="00BD5554">
        <w:rPr>
          <w:rFonts w:eastAsia="KaiTi_GB2312" w:hint="eastAsia"/>
          <w:spacing w:val="0"/>
          <w:kern w:val="0"/>
          <w:u w:val="none"/>
        </w:rPr>
        <w:t>第</w:t>
      </w:r>
      <w:r w:rsidR="0046485E" w:rsidRPr="00BD5554">
        <w:rPr>
          <w:rFonts w:eastAsia="KaiTi_GB2312" w:hint="eastAsia"/>
          <w:spacing w:val="0"/>
          <w:kern w:val="0"/>
          <w:u w:val="none"/>
        </w:rPr>
        <w:t>19</w:t>
      </w:r>
      <w:r w:rsidR="0046485E" w:rsidRPr="00BD5554">
        <w:rPr>
          <w:rFonts w:eastAsia="KaiTi_GB2312" w:hint="eastAsia"/>
          <w:spacing w:val="0"/>
          <w:kern w:val="0"/>
          <w:u w:val="none"/>
        </w:rPr>
        <w:t>至</w:t>
      </w:r>
      <w:r w:rsidR="0046485E" w:rsidRPr="00BD5554">
        <w:rPr>
          <w:rFonts w:eastAsia="KaiTi_GB2312" w:hint="eastAsia"/>
          <w:spacing w:val="0"/>
          <w:kern w:val="0"/>
          <w:u w:val="none"/>
        </w:rPr>
        <w:t>21</w:t>
      </w:r>
      <w:r w:rsidR="0046485E" w:rsidRPr="00BD5554">
        <w:rPr>
          <w:rFonts w:eastAsia="KaiTi_GB2312" w:hint="eastAsia"/>
          <w:spacing w:val="0"/>
          <w:kern w:val="0"/>
          <w:u w:val="none"/>
        </w:rPr>
        <w:t>条、第</w:t>
      </w:r>
      <w:r w:rsidR="0046485E" w:rsidRPr="00BD5554">
        <w:rPr>
          <w:rFonts w:eastAsia="KaiTi_GB2312" w:hint="eastAsia"/>
          <w:spacing w:val="0"/>
          <w:kern w:val="0"/>
          <w:u w:val="none"/>
        </w:rPr>
        <w:t>25</w:t>
      </w:r>
      <w:r w:rsidR="0046485E" w:rsidRPr="00BD5554">
        <w:rPr>
          <w:rFonts w:eastAsia="KaiTi_GB2312" w:hint="eastAsia"/>
          <w:spacing w:val="0"/>
          <w:kern w:val="0"/>
          <w:u w:val="none"/>
        </w:rPr>
        <w:t>条、第</w:t>
      </w:r>
      <w:r w:rsidR="0046485E" w:rsidRPr="00BD5554">
        <w:rPr>
          <w:rFonts w:eastAsia="KaiTi_GB2312" w:hint="eastAsia"/>
          <w:spacing w:val="0"/>
          <w:kern w:val="0"/>
          <w:u w:val="none"/>
        </w:rPr>
        <w:t>27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4</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和第</w:t>
      </w:r>
      <w:r w:rsidR="0046485E" w:rsidRPr="00BD5554">
        <w:rPr>
          <w:rFonts w:eastAsia="KaiTi_GB2312" w:hint="eastAsia"/>
          <w:spacing w:val="0"/>
          <w:kern w:val="0"/>
          <w:u w:val="none"/>
        </w:rPr>
        <w:t>39</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925"/>
      <w:bookmarkEnd w:id="926"/>
    </w:p>
    <w:p w:rsidR="0046485E" w:rsidRDefault="0046485E" w:rsidP="00005150">
      <w:pPr>
        <w:pStyle w:val="Heading4"/>
        <w:rPr>
          <w:rFonts w:hint="eastAsia"/>
        </w:rPr>
      </w:pPr>
      <w:bookmarkStart w:id="927" w:name="_Toc176169618"/>
      <w:bookmarkStart w:id="928" w:name="_Toc176233471"/>
      <w:r>
        <w:rPr>
          <w:rFonts w:hint="eastAsia"/>
        </w:rPr>
        <w:t>父母亲责任</w:t>
      </w:r>
      <w:bookmarkEnd w:id="927"/>
      <w:bookmarkEnd w:id="928"/>
    </w:p>
    <w:p w:rsidR="0046485E" w:rsidRDefault="0046485E">
      <w:pPr>
        <w:rPr>
          <w:rFonts w:hint="eastAsia"/>
          <w:color w:val="000000"/>
        </w:rPr>
      </w:pPr>
      <w:r>
        <w:rPr>
          <w:rFonts w:hint="eastAsia"/>
          <w:color w:val="000000"/>
        </w:rPr>
        <w:tab/>
      </w:r>
      <w:r>
        <w:rPr>
          <w:color w:val="000000"/>
        </w:rPr>
        <w:t>76</w:t>
      </w:r>
      <w:r w:rsidR="00D143A3">
        <w:rPr>
          <w:rFonts w:hint="eastAsia"/>
          <w:color w:val="000000"/>
        </w:rPr>
        <w:t>7.</w:t>
      </w:r>
      <w:r>
        <w:rPr>
          <w:rFonts w:hint="eastAsia"/>
          <w:color w:val="000000"/>
        </w:rPr>
        <w:t xml:space="preserve">  </w:t>
      </w:r>
      <w:r>
        <w:rPr>
          <w:rFonts w:hint="eastAsia"/>
          <w:color w:val="000000"/>
        </w:rPr>
        <w:t>委员会欢迎在家庭支助结构方面的一些发展</w:t>
      </w:r>
      <w:r w:rsidR="000D4C6A">
        <w:rPr>
          <w:rFonts w:hint="eastAsia"/>
          <w:color w:val="000000"/>
        </w:rPr>
        <w:t>，</w:t>
      </w:r>
      <w:r>
        <w:rPr>
          <w:rFonts w:hint="eastAsia"/>
          <w:color w:val="000000"/>
        </w:rPr>
        <w:t>特别是设立了家庭支助机构</w:t>
      </w:r>
      <w:r w:rsidR="000D4C6A">
        <w:rPr>
          <w:rFonts w:hint="eastAsia"/>
          <w:color w:val="000000"/>
        </w:rPr>
        <w:t>，</w:t>
      </w:r>
      <w:r>
        <w:rPr>
          <w:rFonts w:hint="eastAsia"/>
          <w:color w:val="000000"/>
        </w:rPr>
        <w:t>实行了为有</w:t>
      </w:r>
      <w:r>
        <w:rPr>
          <w:rFonts w:hint="eastAsia"/>
          <w:color w:val="000000"/>
        </w:rPr>
        <w:t>6</w:t>
      </w:r>
      <w:r>
        <w:rPr>
          <w:rFonts w:hint="eastAsia"/>
          <w:color w:val="000000"/>
        </w:rPr>
        <w:t>岁以下儿童的家庭每季付款的办法</w:t>
      </w:r>
      <w:r w:rsidR="000D4C6A">
        <w:rPr>
          <w:rFonts w:hint="eastAsia"/>
          <w:color w:val="000000"/>
        </w:rPr>
        <w:t>，</w:t>
      </w:r>
      <w:r>
        <w:rPr>
          <w:rFonts w:hint="eastAsia"/>
          <w:color w:val="000000"/>
        </w:rPr>
        <w:t>并且逐步延长有薪的产妇假。然而委员会感到关切的是</w:t>
      </w:r>
      <w:r w:rsidR="000D4C6A">
        <w:rPr>
          <w:rFonts w:hint="eastAsia"/>
          <w:color w:val="000000"/>
        </w:rPr>
        <w:t>，</w:t>
      </w:r>
      <w:r>
        <w:rPr>
          <w:rFonts w:hint="eastAsia"/>
          <w:color w:val="000000"/>
        </w:rPr>
        <w:t>这些结构欠缺一个具广泛基础的以儿童为中心的做法</w:t>
      </w:r>
      <w:r w:rsidR="000D4C6A">
        <w:rPr>
          <w:rFonts w:hint="eastAsia"/>
          <w:color w:val="000000"/>
        </w:rPr>
        <w:t>；</w:t>
      </w:r>
      <w:r>
        <w:rPr>
          <w:rFonts w:hint="eastAsia"/>
          <w:color w:val="000000"/>
        </w:rPr>
        <w:t>支助方案的责任和支助服务的执行被分配给不同的政府机构。</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76</w:t>
      </w:r>
      <w:r w:rsidR="00D143A3" w:rsidRPr="00AB275D">
        <w:rPr>
          <w:rFonts w:ascii="Time New Roman" w:eastAsia="SimHei" w:hAnsi="Time New Roman" w:hint="eastAsia"/>
          <w:b/>
          <w:color w:val="000000"/>
        </w:rPr>
        <w:t>8</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3"/>
        </w:numPr>
        <w:rPr>
          <w:rFonts w:ascii="Time New Roman" w:eastAsia="SimHei" w:hAnsi="Time New Roman" w:hint="eastAsia"/>
          <w:color w:val="000000"/>
        </w:rPr>
      </w:pPr>
      <w:r w:rsidRPr="00AB275D">
        <w:rPr>
          <w:rFonts w:ascii="Time New Roman" w:eastAsia="SimHei" w:hAnsi="Time New Roman" w:hint="eastAsia"/>
          <w:color w:val="000000"/>
        </w:rPr>
        <w:t>对不同政府部门提供的支助服务进行全面的审查</w:t>
      </w:r>
      <w:r w:rsidR="000D4C6A">
        <w:rPr>
          <w:rFonts w:ascii="Time New Roman" w:eastAsia="SimHei" w:hAnsi="Time New Roman" w:hint="eastAsia"/>
          <w:color w:val="000000"/>
        </w:rPr>
        <w:t>，</w:t>
      </w:r>
      <w:r w:rsidRPr="00AB275D">
        <w:rPr>
          <w:rFonts w:ascii="Time New Roman" w:eastAsia="SimHei" w:hAnsi="Time New Roman" w:hint="eastAsia"/>
          <w:color w:val="000000"/>
        </w:rPr>
        <w:t>以评估这些服务的质量和效果</w:t>
      </w:r>
      <w:r w:rsidR="000D4C6A">
        <w:rPr>
          <w:rFonts w:ascii="Time New Roman" w:eastAsia="SimHei" w:hAnsi="Time New Roman" w:hint="eastAsia"/>
          <w:color w:val="000000"/>
        </w:rPr>
        <w:t>，</w:t>
      </w:r>
      <w:r w:rsidRPr="00AB275D">
        <w:rPr>
          <w:rFonts w:ascii="Time New Roman" w:eastAsia="SimHei" w:hAnsi="Time New Roman" w:hint="eastAsia"/>
          <w:color w:val="000000"/>
        </w:rPr>
        <w:t>并查明和纠正可能存在的缺点</w:t>
      </w:r>
      <w:r w:rsidR="000D4C6A">
        <w:rPr>
          <w:rFonts w:ascii="Time New Roman" w:eastAsia="SimHei" w:hAnsi="Time New Roman" w:hint="eastAsia"/>
          <w:color w:val="000000"/>
        </w:rPr>
        <w:t>；</w:t>
      </w:r>
    </w:p>
    <w:p w:rsidR="0046485E" w:rsidRPr="00AB275D" w:rsidRDefault="0046485E" w:rsidP="00005150">
      <w:pPr>
        <w:numPr>
          <w:ilvl w:val="0"/>
          <w:numId w:val="143"/>
        </w:numPr>
        <w:spacing w:after="240"/>
        <w:rPr>
          <w:rFonts w:ascii="Time New Roman" w:eastAsia="SimHei" w:hAnsi="Time New Roman" w:hint="eastAsia"/>
          <w:color w:val="000000"/>
        </w:rPr>
      </w:pPr>
      <w:r w:rsidRPr="00AB275D">
        <w:rPr>
          <w:rFonts w:ascii="Time New Roman" w:eastAsia="SimHei" w:hAnsi="Time New Roman" w:hint="eastAsia"/>
          <w:color w:val="000000"/>
        </w:rPr>
        <w:t>将为可能遭遇困难的家庭和儿童提供的社会福利服务延长到每周</w:t>
      </w:r>
      <w:r w:rsidRPr="00AB275D">
        <w:rPr>
          <w:rFonts w:ascii="Time New Roman" w:eastAsia="SimHei" w:hAnsi="Time New Roman" w:hint="eastAsia"/>
          <w:b/>
          <w:color w:val="000000"/>
        </w:rPr>
        <w:t>7</w:t>
      </w:r>
      <w:r w:rsidRPr="00AB275D">
        <w:rPr>
          <w:rFonts w:ascii="Time New Roman" w:eastAsia="SimHei" w:hAnsi="Time New Roman" w:hint="eastAsia"/>
          <w:color w:val="000000"/>
        </w:rPr>
        <w:t>日的</w:t>
      </w:r>
      <w:r w:rsidRPr="00AB275D">
        <w:rPr>
          <w:rFonts w:ascii="Time New Roman" w:eastAsia="SimHei" w:hAnsi="Time New Roman" w:hint="eastAsia"/>
          <w:b/>
          <w:color w:val="000000"/>
        </w:rPr>
        <w:t>24</w:t>
      </w:r>
      <w:r w:rsidRPr="00AB275D">
        <w:rPr>
          <w:rFonts w:ascii="Time New Roman" w:eastAsia="SimHei" w:hAnsi="Time New Roman" w:hint="eastAsia"/>
          <w:color w:val="000000"/>
        </w:rPr>
        <w:t>小时服务。</w:t>
      </w:r>
    </w:p>
    <w:p w:rsidR="0046485E" w:rsidRDefault="0046485E" w:rsidP="00005150">
      <w:pPr>
        <w:pStyle w:val="Heading4"/>
        <w:rPr>
          <w:rFonts w:hint="eastAsia"/>
        </w:rPr>
      </w:pPr>
      <w:bookmarkStart w:id="929" w:name="_Toc176169619"/>
      <w:bookmarkStart w:id="930" w:name="_Toc176233472"/>
      <w:r>
        <w:rPr>
          <w:rFonts w:hint="eastAsia"/>
        </w:rPr>
        <w:t>家庭团聚</w:t>
      </w:r>
      <w:bookmarkEnd w:id="929"/>
      <w:bookmarkEnd w:id="930"/>
    </w:p>
    <w:p w:rsidR="0046485E" w:rsidRDefault="0046485E">
      <w:pPr>
        <w:rPr>
          <w:rFonts w:hint="eastAsia"/>
          <w:color w:val="000000"/>
        </w:rPr>
      </w:pPr>
      <w:r>
        <w:rPr>
          <w:rFonts w:hint="eastAsia"/>
          <w:color w:val="000000"/>
        </w:rPr>
        <w:tab/>
      </w:r>
      <w:r>
        <w:rPr>
          <w:color w:val="000000"/>
        </w:rPr>
        <w:t>76</w:t>
      </w:r>
      <w:r w:rsidR="00D143A3">
        <w:rPr>
          <w:rFonts w:hint="eastAsia"/>
          <w:color w:val="000000"/>
        </w:rPr>
        <w:t>9.</w:t>
      </w:r>
      <w:r>
        <w:rPr>
          <w:rFonts w:hint="eastAsia"/>
          <w:color w:val="000000"/>
        </w:rPr>
        <w:t xml:space="preserve">  </w:t>
      </w:r>
      <w:r>
        <w:rPr>
          <w:rFonts w:hint="eastAsia"/>
          <w:color w:val="000000"/>
        </w:rPr>
        <w:t>委员会注意到</w:t>
      </w:r>
      <w:r>
        <w:rPr>
          <w:rFonts w:hint="eastAsia"/>
          <w:color w:val="000000"/>
        </w:rPr>
        <w:t>1996</w:t>
      </w:r>
      <w:r>
        <w:rPr>
          <w:rFonts w:hint="eastAsia"/>
          <w:color w:val="000000"/>
        </w:rPr>
        <w:t>的《难民法令》为家庭团聚提供了一个适当的法律框架。然而</w:t>
      </w:r>
      <w:r w:rsidR="000D4C6A">
        <w:rPr>
          <w:rFonts w:hint="eastAsia"/>
          <w:color w:val="000000"/>
        </w:rPr>
        <w:t>，</w:t>
      </w:r>
      <w:r>
        <w:rPr>
          <w:rFonts w:hint="eastAsia"/>
          <w:color w:val="000000"/>
        </w:rPr>
        <w:t>根据《公约》第</w:t>
      </w:r>
      <w:r>
        <w:rPr>
          <w:rFonts w:hint="eastAsia"/>
          <w:color w:val="000000"/>
        </w:rPr>
        <w:t>10</w:t>
      </w:r>
      <w:r>
        <w:rPr>
          <w:rFonts w:hint="eastAsia"/>
          <w:color w:val="000000"/>
        </w:rPr>
        <w:t>条</w:t>
      </w:r>
      <w:r w:rsidR="000D4C6A">
        <w:rPr>
          <w:rFonts w:hint="eastAsia"/>
          <w:color w:val="000000"/>
        </w:rPr>
        <w:t>，</w:t>
      </w:r>
      <w:r>
        <w:rPr>
          <w:rFonts w:hint="eastAsia"/>
          <w:color w:val="000000"/>
        </w:rPr>
        <w:t>家庭团聚也适用于包括移民在内的其他情况。委员会感到关切的是寻求团聚的家庭得不到有关程序的资料</w:t>
      </w:r>
      <w:r w:rsidR="000D4C6A">
        <w:rPr>
          <w:rFonts w:hint="eastAsia"/>
          <w:color w:val="000000"/>
        </w:rPr>
        <w:t>，</w:t>
      </w:r>
      <w:r>
        <w:rPr>
          <w:rFonts w:hint="eastAsia"/>
          <w:color w:val="000000"/>
        </w:rPr>
        <w:t>在作出决定的过程中也没有考虑到儿童最大的利益这个原则。</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b/>
          <w:color w:val="000000"/>
        </w:rPr>
        <w:t>0</w:t>
      </w:r>
      <w:r w:rsidR="00D143A3" w:rsidRPr="00AB275D">
        <w:rPr>
          <w:rFonts w:ascii="Time New Roman" w:eastAsia="SimHei" w:hAnsi="Time New Roman"/>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4"/>
        </w:numPr>
        <w:rPr>
          <w:rFonts w:ascii="Time New Roman" w:eastAsia="SimHei" w:hAnsi="Time New Roman" w:hint="eastAsia"/>
          <w:color w:val="000000"/>
        </w:rPr>
      </w:pPr>
      <w:r w:rsidRPr="00AB275D">
        <w:rPr>
          <w:rFonts w:ascii="Time New Roman" w:eastAsia="SimHei" w:hAnsi="Time New Roman" w:hint="eastAsia"/>
          <w:color w:val="000000"/>
        </w:rPr>
        <w:t>考虑修订</w:t>
      </w:r>
      <w:r w:rsidRPr="00AB275D">
        <w:rPr>
          <w:rFonts w:ascii="Time New Roman" w:eastAsia="SimHei" w:hAnsi="Time New Roman" w:hint="eastAsia"/>
          <w:b/>
          <w:color w:val="000000"/>
        </w:rPr>
        <w:t>1996</w:t>
      </w:r>
      <w:r w:rsidRPr="00AB275D">
        <w:rPr>
          <w:rFonts w:ascii="Time New Roman" w:eastAsia="SimHei" w:hAnsi="Time New Roman" w:hint="eastAsia"/>
          <w:color w:val="000000"/>
        </w:rPr>
        <w:t>年《难民法》对家庭所下的定义</w:t>
      </w:r>
      <w:r w:rsidR="000D4C6A">
        <w:rPr>
          <w:rFonts w:ascii="Time New Roman" w:eastAsia="SimHei" w:hAnsi="Time New Roman" w:hint="eastAsia"/>
          <w:color w:val="000000"/>
        </w:rPr>
        <w:t>，</w:t>
      </w:r>
      <w:r w:rsidRPr="00AB275D">
        <w:rPr>
          <w:rFonts w:ascii="Time New Roman" w:eastAsia="SimHei" w:hAnsi="Time New Roman" w:hint="eastAsia"/>
          <w:color w:val="000000"/>
        </w:rPr>
        <w:t>以更好地适应对家庭概念的理解的发展演变</w:t>
      </w:r>
      <w:r w:rsidR="000D4C6A">
        <w:rPr>
          <w:rFonts w:ascii="Time New Roman" w:eastAsia="SimHei" w:hAnsi="Time New Roman" w:hint="eastAsia"/>
          <w:color w:val="000000"/>
        </w:rPr>
        <w:t>；</w:t>
      </w:r>
    </w:p>
    <w:p w:rsidR="0046485E" w:rsidRPr="00AB275D" w:rsidRDefault="0046485E" w:rsidP="00005150">
      <w:pPr>
        <w:numPr>
          <w:ilvl w:val="0"/>
          <w:numId w:val="144"/>
        </w:numPr>
        <w:rPr>
          <w:rFonts w:ascii="Time New Roman" w:eastAsia="SimHei" w:hAnsi="Time New Roman" w:hint="eastAsia"/>
          <w:color w:val="000000"/>
        </w:rPr>
      </w:pPr>
      <w:r w:rsidRPr="00AB275D">
        <w:rPr>
          <w:rFonts w:ascii="Time New Roman" w:eastAsia="SimHei" w:hAnsi="Time New Roman" w:hint="eastAsia"/>
          <w:color w:val="000000"/>
        </w:rPr>
        <w:t>考虑在《难民法令》规定的情况外</w:t>
      </w:r>
      <w:r w:rsidR="000D4C6A">
        <w:rPr>
          <w:rFonts w:ascii="Time New Roman" w:eastAsia="SimHei" w:hAnsi="Time New Roman" w:hint="eastAsia"/>
          <w:color w:val="000000"/>
        </w:rPr>
        <w:t>，</w:t>
      </w:r>
      <w:r w:rsidRPr="00AB275D">
        <w:rPr>
          <w:rFonts w:ascii="Time New Roman" w:eastAsia="SimHei" w:hAnsi="Time New Roman" w:hint="eastAsia"/>
          <w:color w:val="000000"/>
        </w:rPr>
        <w:t>为家庭团聚制定一个法律框架</w:t>
      </w:r>
      <w:r w:rsidR="000D4C6A">
        <w:rPr>
          <w:rFonts w:ascii="Time New Roman" w:eastAsia="SimHei" w:hAnsi="Time New Roman" w:hint="eastAsia"/>
          <w:color w:val="000000"/>
        </w:rPr>
        <w:t>；</w:t>
      </w:r>
    </w:p>
    <w:p w:rsidR="0046485E" w:rsidRPr="00AB275D" w:rsidRDefault="0046485E" w:rsidP="00005150">
      <w:pPr>
        <w:numPr>
          <w:ilvl w:val="0"/>
          <w:numId w:val="144"/>
        </w:numPr>
        <w:spacing w:after="240"/>
        <w:rPr>
          <w:rFonts w:ascii="Time New Roman" w:eastAsia="SimHei" w:hAnsi="Time New Roman" w:hint="eastAsia"/>
          <w:color w:val="000000"/>
        </w:rPr>
      </w:pPr>
      <w:r w:rsidRPr="00AB275D">
        <w:rPr>
          <w:rFonts w:ascii="Time New Roman" w:eastAsia="SimHei" w:hAnsi="Time New Roman" w:hint="eastAsia"/>
          <w:color w:val="000000"/>
        </w:rPr>
        <w:t>确保在作出儿童的任何法律或行政诉讼决定时</w:t>
      </w:r>
      <w:r w:rsidR="000D4C6A">
        <w:rPr>
          <w:rFonts w:ascii="Time New Roman" w:eastAsia="SimHei" w:hAnsi="Time New Roman" w:hint="eastAsia"/>
          <w:color w:val="000000"/>
        </w:rPr>
        <w:t>，</w:t>
      </w:r>
      <w:r w:rsidRPr="00AB275D">
        <w:rPr>
          <w:rFonts w:ascii="Time New Roman" w:eastAsia="SimHei" w:hAnsi="Time New Roman" w:hint="eastAsia"/>
          <w:color w:val="000000"/>
        </w:rPr>
        <w:t>首先考虑到儿童最大利益的原则。</w:t>
      </w:r>
    </w:p>
    <w:p w:rsidR="0046485E" w:rsidRDefault="0046485E" w:rsidP="00005150">
      <w:pPr>
        <w:pStyle w:val="Heading4"/>
        <w:rPr>
          <w:rFonts w:hint="eastAsia"/>
        </w:rPr>
      </w:pPr>
      <w:bookmarkStart w:id="931" w:name="_Toc176169620"/>
      <w:bookmarkStart w:id="932" w:name="_Toc176233473"/>
      <w:r>
        <w:rPr>
          <w:rFonts w:hint="eastAsia"/>
        </w:rPr>
        <w:t>为没有父母亲照料的儿童提供替代性照料</w:t>
      </w:r>
      <w:bookmarkEnd w:id="931"/>
      <w:bookmarkEnd w:id="932"/>
    </w:p>
    <w:p w:rsidR="0046485E" w:rsidRDefault="0046485E">
      <w:pPr>
        <w:rPr>
          <w:rFonts w:hint="eastAsia"/>
          <w:color w:val="000000"/>
        </w:rPr>
      </w:pPr>
      <w:r>
        <w:rPr>
          <w:rFonts w:hint="eastAsia"/>
          <w:color w:val="000000"/>
        </w:rPr>
        <w:tab/>
      </w:r>
      <w:r>
        <w:rPr>
          <w:color w:val="000000"/>
        </w:rPr>
        <w:t>77</w:t>
      </w:r>
      <w:r w:rsidR="00D143A3">
        <w:rPr>
          <w:rFonts w:hint="eastAsia"/>
          <w:color w:val="000000"/>
        </w:rPr>
        <w:t>1.</w:t>
      </w:r>
      <w:r>
        <w:rPr>
          <w:rFonts w:hint="eastAsia"/>
          <w:color w:val="000000"/>
        </w:rPr>
        <w:t xml:space="preserve">  </w:t>
      </w:r>
      <w:r>
        <w:rPr>
          <w:rFonts w:hint="eastAsia"/>
          <w:color w:val="000000"/>
        </w:rPr>
        <w:t>委员会欢迎设立一个社会服务检查局</w:t>
      </w:r>
      <w:r w:rsidR="000D4C6A">
        <w:rPr>
          <w:rFonts w:hint="eastAsia"/>
          <w:color w:val="000000"/>
        </w:rPr>
        <w:t>，</w:t>
      </w:r>
      <w:r>
        <w:rPr>
          <w:rFonts w:hint="eastAsia"/>
          <w:color w:val="000000"/>
        </w:rPr>
        <w:t>对法定和非法定的失养儿童机构开设的养育和住院中心进行检查。然而委员会感到关切的是社会服务检查局还未在法定的基础上设立</w:t>
      </w:r>
      <w:r w:rsidR="000D4C6A">
        <w:rPr>
          <w:rFonts w:hint="eastAsia"/>
          <w:color w:val="000000"/>
        </w:rPr>
        <w:t>，</w:t>
      </w:r>
      <w:r>
        <w:rPr>
          <w:rFonts w:hint="eastAsia"/>
          <w:color w:val="000000"/>
        </w:rPr>
        <w:t>缺乏必要的资源从事其职权而且不能保护所有没有父母亲照料的儿童。</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hint="eastAsia"/>
          <w:b/>
          <w:color w:val="000000"/>
        </w:rPr>
        <w:t>2</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5"/>
        </w:numPr>
        <w:rPr>
          <w:rFonts w:ascii="Time New Roman" w:eastAsia="SimHei" w:hAnsi="Time New Roman" w:hint="eastAsia"/>
          <w:color w:val="000000"/>
        </w:rPr>
      </w:pPr>
      <w:r w:rsidRPr="00AB275D">
        <w:rPr>
          <w:rFonts w:ascii="Time New Roman" w:eastAsia="SimHei" w:hAnsi="Time New Roman" w:hint="eastAsia"/>
          <w:color w:val="000000"/>
        </w:rPr>
        <w:t>考虑采取措施</w:t>
      </w:r>
      <w:r w:rsidR="000D4C6A">
        <w:rPr>
          <w:rFonts w:ascii="Time New Roman" w:eastAsia="SimHei" w:hAnsi="Time New Roman" w:hint="eastAsia"/>
          <w:color w:val="000000"/>
        </w:rPr>
        <w:t>，</w:t>
      </w:r>
      <w:r w:rsidRPr="00AB275D">
        <w:rPr>
          <w:rFonts w:ascii="Time New Roman" w:eastAsia="SimHei" w:hAnsi="Time New Roman" w:hint="eastAsia"/>
          <w:color w:val="000000"/>
        </w:rPr>
        <w:t>赋予社会服务检查局法定基础</w:t>
      </w:r>
      <w:r w:rsidR="000D4C6A">
        <w:rPr>
          <w:rFonts w:ascii="Time New Roman" w:eastAsia="SimHei" w:hAnsi="Time New Roman" w:hint="eastAsia"/>
          <w:color w:val="000000"/>
        </w:rPr>
        <w:t>，</w:t>
      </w:r>
      <w:r w:rsidRPr="00AB275D">
        <w:rPr>
          <w:rFonts w:ascii="Time New Roman" w:eastAsia="SimHei" w:hAnsi="Time New Roman" w:hint="eastAsia"/>
          <w:color w:val="000000"/>
        </w:rPr>
        <w:t>并将其职权扩大到所有没有父母亲照料的儿童</w:t>
      </w:r>
      <w:r w:rsidR="000D4C6A">
        <w:rPr>
          <w:rFonts w:ascii="Time New Roman" w:eastAsia="SimHei" w:hAnsi="Time New Roman" w:hint="eastAsia"/>
          <w:color w:val="000000"/>
        </w:rPr>
        <w:t>，</w:t>
      </w:r>
      <w:r w:rsidRPr="00AB275D">
        <w:rPr>
          <w:rFonts w:ascii="Time New Roman" w:eastAsia="SimHei" w:hAnsi="Time New Roman" w:hint="eastAsia"/>
          <w:color w:val="000000"/>
        </w:rPr>
        <w:t>不论他们需要什么照料</w:t>
      </w:r>
      <w:r w:rsidR="000D4C6A">
        <w:rPr>
          <w:rFonts w:ascii="Time New Roman" w:eastAsia="SimHei" w:hAnsi="Time New Roman" w:hint="eastAsia"/>
          <w:color w:val="000000"/>
        </w:rPr>
        <w:t>；</w:t>
      </w:r>
    </w:p>
    <w:p w:rsidR="0046485E" w:rsidRPr="00AB275D" w:rsidRDefault="0046485E" w:rsidP="00005150">
      <w:pPr>
        <w:numPr>
          <w:ilvl w:val="0"/>
          <w:numId w:val="145"/>
        </w:numPr>
        <w:spacing w:after="240"/>
        <w:rPr>
          <w:rFonts w:ascii="Time New Roman" w:eastAsia="SimHei" w:hAnsi="Time New Roman" w:hint="eastAsia"/>
          <w:color w:val="000000"/>
        </w:rPr>
      </w:pPr>
      <w:r w:rsidRPr="00AB275D">
        <w:rPr>
          <w:rFonts w:ascii="Time New Roman" w:eastAsia="SimHei" w:hAnsi="Time New Roman" w:hint="eastAsia"/>
          <w:color w:val="000000"/>
        </w:rPr>
        <w:t>加紧努力</w:t>
      </w:r>
      <w:r w:rsidR="000D4C6A">
        <w:rPr>
          <w:rFonts w:ascii="Time New Roman" w:eastAsia="SimHei" w:hAnsi="Time New Roman" w:hint="eastAsia"/>
          <w:color w:val="000000"/>
        </w:rPr>
        <w:t>，</w:t>
      </w:r>
      <w:r w:rsidRPr="00AB275D">
        <w:rPr>
          <w:rFonts w:ascii="Time New Roman" w:eastAsia="SimHei" w:hAnsi="Time New Roman" w:hint="eastAsia"/>
          <w:color w:val="000000"/>
        </w:rPr>
        <w:t>确保为离开养育中心的年轻人提供后续的照顾。</w:t>
      </w:r>
    </w:p>
    <w:p w:rsidR="0046485E" w:rsidRDefault="0046485E" w:rsidP="00005150">
      <w:pPr>
        <w:pStyle w:val="Heading4"/>
        <w:rPr>
          <w:rFonts w:hint="eastAsia"/>
        </w:rPr>
      </w:pPr>
      <w:bookmarkStart w:id="933" w:name="_Toc176169621"/>
      <w:bookmarkStart w:id="934" w:name="_Toc176233474"/>
      <w:r>
        <w:rPr>
          <w:rFonts w:hint="eastAsia"/>
        </w:rPr>
        <w:t>收</w:t>
      </w:r>
      <w:r>
        <w:rPr>
          <w:rFonts w:hint="eastAsia"/>
        </w:rPr>
        <w:t xml:space="preserve">  </w:t>
      </w:r>
      <w:r>
        <w:rPr>
          <w:rFonts w:hint="eastAsia"/>
        </w:rPr>
        <w:t>养</w:t>
      </w:r>
      <w:bookmarkEnd w:id="933"/>
      <w:bookmarkEnd w:id="934"/>
    </w:p>
    <w:p w:rsidR="0046485E" w:rsidRDefault="0046485E">
      <w:pPr>
        <w:rPr>
          <w:rFonts w:hint="eastAsia"/>
          <w:color w:val="000000"/>
        </w:rPr>
      </w:pPr>
      <w:r>
        <w:rPr>
          <w:rFonts w:hint="eastAsia"/>
          <w:color w:val="000000"/>
        </w:rPr>
        <w:tab/>
      </w:r>
      <w:r>
        <w:rPr>
          <w:color w:val="000000"/>
        </w:rPr>
        <w:t>77</w:t>
      </w:r>
      <w:r w:rsidR="00D143A3">
        <w:rPr>
          <w:rFonts w:hint="eastAsia"/>
          <w:color w:val="000000"/>
        </w:rPr>
        <w:t>3.</w:t>
      </w:r>
      <w:r>
        <w:rPr>
          <w:rFonts w:hint="eastAsia"/>
          <w:color w:val="000000"/>
        </w:rPr>
        <w:t xml:space="preserve">  </w:t>
      </w:r>
      <w:r>
        <w:rPr>
          <w:rFonts w:hint="eastAsia"/>
          <w:color w:val="000000"/>
        </w:rPr>
        <w:t>委员会还关注的是现行立法不完全符合国际标准</w:t>
      </w:r>
      <w:r w:rsidR="000D4C6A">
        <w:rPr>
          <w:rFonts w:hint="eastAsia"/>
          <w:color w:val="000000"/>
        </w:rPr>
        <w:t>，</w:t>
      </w:r>
      <w:r>
        <w:rPr>
          <w:rFonts w:hint="eastAsia"/>
          <w:color w:val="000000"/>
        </w:rPr>
        <w:t>特别是在保护跨国领养方面</w:t>
      </w:r>
      <w:r w:rsidR="000D4C6A">
        <w:rPr>
          <w:rFonts w:hint="eastAsia"/>
          <w:color w:val="000000"/>
        </w:rPr>
        <w:t>，</w:t>
      </w:r>
      <w:r>
        <w:rPr>
          <w:rFonts w:hint="eastAsia"/>
          <w:color w:val="000000"/>
        </w:rPr>
        <w:t>而且没有考虑到儿童的最大利益。委员会也感到关切的是为修订现行立法所采取的措施太缓慢。</w:t>
      </w:r>
    </w:p>
    <w:p w:rsidR="0046485E" w:rsidRPr="00AB275D" w:rsidRDefault="0046485E" w:rsidP="00005150">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hint="eastAsia"/>
          <w:b/>
          <w:color w:val="000000"/>
        </w:rPr>
        <w:t>4</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委员会建议缔约国尽快努力</w:t>
      </w:r>
      <w:r w:rsidR="000D4C6A">
        <w:rPr>
          <w:rFonts w:ascii="Time New Roman" w:eastAsia="SimHei" w:hAnsi="Time New Roman" w:hint="eastAsia"/>
          <w:color w:val="000000"/>
        </w:rPr>
        <w:t>，</w:t>
      </w:r>
      <w:r w:rsidRPr="00AB275D">
        <w:rPr>
          <w:rFonts w:ascii="Time New Roman" w:eastAsia="SimHei" w:hAnsi="Time New Roman" w:hint="eastAsia"/>
          <w:color w:val="000000"/>
        </w:rPr>
        <w:t>制定和执行法律改革</w:t>
      </w:r>
      <w:r w:rsidR="000D4C6A">
        <w:rPr>
          <w:rFonts w:ascii="Time New Roman" w:eastAsia="SimHei" w:hAnsi="Time New Roman" w:hint="eastAsia"/>
          <w:color w:val="000000"/>
        </w:rPr>
        <w:t>，</w:t>
      </w:r>
      <w:r w:rsidRPr="00AB275D">
        <w:rPr>
          <w:rFonts w:ascii="Time New Roman" w:eastAsia="SimHei" w:hAnsi="Time New Roman" w:hint="eastAsia"/>
          <w:color w:val="000000"/>
        </w:rPr>
        <w:t>确保所有有关立法符合国际标准</w:t>
      </w:r>
      <w:r w:rsidR="000D4C6A">
        <w:rPr>
          <w:rFonts w:ascii="Time New Roman" w:eastAsia="SimHei" w:hAnsi="Time New Roman" w:hint="eastAsia"/>
          <w:color w:val="000000"/>
        </w:rPr>
        <w:t>，</w:t>
      </w:r>
      <w:r w:rsidRPr="00AB275D">
        <w:rPr>
          <w:rFonts w:ascii="Time New Roman" w:eastAsia="SimHei" w:hAnsi="Time New Roman" w:hint="eastAsia"/>
          <w:color w:val="000000"/>
        </w:rPr>
        <w:t>并且把儿童最大利益作为首要考虑。</w:t>
      </w:r>
    </w:p>
    <w:p w:rsidR="0046485E" w:rsidRDefault="0046485E" w:rsidP="00005150">
      <w:pPr>
        <w:pStyle w:val="Heading4"/>
        <w:rPr>
          <w:rFonts w:hint="eastAsia"/>
        </w:rPr>
      </w:pPr>
      <w:bookmarkStart w:id="935" w:name="_Toc176169622"/>
      <w:bookmarkStart w:id="936" w:name="_Toc176233475"/>
      <w:r>
        <w:rPr>
          <w:rFonts w:hint="eastAsia"/>
        </w:rPr>
        <w:t>暴力、虐待和忽视</w:t>
      </w:r>
      <w:bookmarkEnd w:id="935"/>
      <w:bookmarkEnd w:id="936"/>
    </w:p>
    <w:p w:rsidR="0046485E" w:rsidRDefault="0046485E">
      <w:pPr>
        <w:rPr>
          <w:rFonts w:hint="eastAsia"/>
          <w:snapToGrid/>
          <w:color w:val="000000"/>
        </w:rPr>
      </w:pPr>
      <w:r>
        <w:rPr>
          <w:rFonts w:hint="eastAsia"/>
          <w:snapToGrid/>
          <w:color w:val="000000"/>
        </w:rPr>
        <w:tab/>
      </w:r>
      <w:r>
        <w:rPr>
          <w:snapToGrid/>
          <w:color w:val="000000"/>
        </w:rPr>
        <w:t>77</w:t>
      </w:r>
      <w:r w:rsidR="00D143A3">
        <w:rPr>
          <w:rFonts w:hint="eastAsia"/>
          <w:snapToGrid/>
          <w:color w:val="000000"/>
        </w:rPr>
        <w:t>5.</w:t>
      </w:r>
      <w:r>
        <w:rPr>
          <w:rFonts w:hint="eastAsia"/>
          <w:snapToGrid/>
          <w:color w:val="000000"/>
        </w:rPr>
        <w:t xml:space="preserve">  </w:t>
      </w:r>
      <w:r>
        <w:rPr>
          <w:rFonts w:hint="eastAsia"/>
          <w:snapToGrid/>
          <w:color w:val="000000"/>
        </w:rPr>
        <w:t>委员会虽然欢迎缔约国作出了努力以处理虐待和忽视儿童的问题</w:t>
      </w:r>
      <w:r w:rsidR="000D4C6A">
        <w:rPr>
          <w:rFonts w:hint="eastAsia"/>
          <w:snapToGrid/>
          <w:color w:val="000000"/>
        </w:rPr>
        <w:t>，</w:t>
      </w:r>
      <w:r>
        <w:rPr>
          <w:rFonts w:hint="eastAsia"/>
          <w:snapToGrid/>
          <w:color w:val="000000"/>
        </w:rPr>
        <w:t>包括制定了关于举报虐待儿童事件的准则</w:t>
      </w:r>
      <w:r w:rsidR="000D4C6A">
        <w:rPr>
          <w:rFonts w:hint="eastAsia"/>
          <w:snapToGrid/>
          <w:color w:val="000000"/>
        </w:rPr>
        <w:t>，</w:t>
      </w:r>
      <w:r>
        <w:rPr>
          <w:rFonts w:hint="eastAsia"/>
          <w:snapToGrid/>
          <w:color w:val="000000"/>
        </w:rPr>
        <w:t>彻底调查所有举报的虐待儿童事件</w:t>
      </w:r>
      <w:r w:rsidR="000D4C6A">
        <w:rPr>
          <w:rFonts w:hint="eastAsia"/>
          <w:snapToGrid/>
          <w:color w:val="000000"/>
        </w:rPr>
        <w:t>，</w:t>
      </w:r>
      <w:r>
        <w:rPr>
          <w:rFonts w:hint="eastAsia"/>
          <w:snapToGrid/>
          <w:color w:val="000000"/>
        </w:rPr>
        <w:t>并发动了一个关于儿童性凌辱问题的全国宣传运动</w:t>
      </w:r>
      <w:r w:rsidR="000D4C6A">
        <w:rPr>
          <w:rFonts w:hint="eastAsia"/>
          <w:snapToGrid/>
          <w:color w:val="000000"/>
        </w:rPr>
        <w:t>，</w:t>
      </w:r>
      <w:r>
        <w:rPr>
          <w:rFonts w:hint="eastAsia"/>
          <w:snapToGrid/>
          <w:color w:val="000000"/>
        </w:rPr>
        <w:t>但它仍旧感到关注的是目前还没有全面的国家战略或措施以防止虐待儿童</w:t>
      </w:r>
      <w:r w:rsidR="000D4C6A">
        <w:rPr>
          <w:rFonts w:hint="eastAsia"/>
          <w:snapToGrid/>
          <w:color w:val="000000"/>
        </w:rPr>
        <w:t>，</w:t>
      </w:r>
      <w:r>
        <w:rPr>
          <w:rFonts w:hint="eastAsia"/>
          <w:snapToGrid/>
          <w:color w:val="000000"/>
        </w:rPr>
        <w:t>而且在获得支助服务方面也有延误。</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hint="eastAsia"/>
          <w:b/>
          <w:color w:val="000000"/>
        </w:rPr>
        <w:t>6</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根据《公约》第</w:t>
      </w:r>
      <w:r w:rsidRPr="00AB275D">
        <w:rPr>
          <w:rFonts w:ascii="Time New Roman" w:eastAsia="SimHei" w:hAnsi="Time New Roman" w:hint="eastAsia"/>
          <w:b/>
          <w:color w:val="000000"/>
        </w:rPr>
        <w:t>19</w:t>
      </w:r>
      <w:r w:rsidRPr="00AB275D">
        <w:rPr>
          <w:rFonts w:ascii="Time New Roman" w:eastAsia="SimHei" w:hAnsi="Time New Roman" w:hint="eastAsia"/>
          <w:color w:val="000000"/>
        </w:rPr>
        <w:t>条</w:t>
      </w:r>
      <w:r w:rsidR="000D4C6A">
        <w:rPr>
          <w:rFonts w:ascii="Time New Roman" w:eastAsia="SimHei" w:hAnsi="Time New Roman" w:hint="eastAsia"/>
          <w:color w:val="000000"/>
        </w:rPr>
        <w:t>，</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6"/>
        </w:numPr>
        <w:rPr>
          <w:rFonts w:ascii="Time New Roman" w:eastAsia="SimHei" w:hAnsi="Time New Roman" w:hint="eastAsia"/>
          <w:color w:val="000000"/>
        </w:rPr>
      </w:pPr>
      <w:r w:rsidRPr="00AB275D">
        <w:rPr>
          <w:rFonts w:ascii="Time New Roman" w:eastAsia="SimHei" w:hAnsi="Time New Roman" w:hint="eastAsia"/>
          <w:color w:val="000000"/>
        </w:rPr>
        <w:t>继续审查《儿童第一</w:t>
      </w:r>
      <w:r w:rsidR="000D4C6A">
        <w:rPr>
          <w:rFonts w:ascii="Time New Roman" w:eastAsia="SimHei" w:hAnsi="Time New Roman" w:hint="eastAsia"/>
          <w:color w:val="000000"/>
        </w:rPr>
        <w:t>：</w:t>
      </w:r>
      <w:r w:rsidRPr="00AB275D">
        <w:rPr>
          <w:rFonts w:ascii="Time New Roman" w:eastAsia="SimHei" w:hAnsi="Time New Roman" w:hint="eastAsia"/>
          <w:color w:val="000000"/>
        </w:rPr>
        <w:t>国家准则》</w:t>
      </w:r>
      <w:r w:rsidR="000D4C6A">
        <w:rPr>
          <w:rFonts w:ascii="Time New Roman" w:eastAsia="SimHei" w:hAnsi="Time New Roman" w:hint="eastAsia"/>
          <w:color w:val="000000"/>
        </w:rPr>
        <w:t>，</w:t>
      </w:r>
      <w:r w:rsidRPr="00AB275D">
        <w:rPr>
          <w:rFonts w:ascii="Time New Roman" w:eastAsia="SimHei" w:hAnsi="Time New Roman" w:hint="eastAsia"/>
          <w:color w:val="000000"/>
        </w:rPr>
        <w:t>并考虑将准则制定为法令</w:t>
      </w:r>
      <w:r w:rsidR="000D4C6A">
        <w:rPr>
          <w:rFonts w:ascii="Time New Roman" w:eastAsia="SimHei" w:hAnsi="Time New Roman" w:hint="eastAsia"/>
          <w:color w:val="000000"/>
        </w:rPr>
        <w:t>；</w:t>
      </w:r>
    </w:p>
    <w:p w:rsidR="0046485E" w:rsidRPr="00AB275D" w:rsidRDefault="0046485E" w:rsidP="00005150">
      <w:pPr>
        <w:numPr>
          <w:ilvl w:val="0"/>
          <w:numId w:val="146"/>
        </w:numPr>
        <w:rPr>
          <w:rFonts w:ascii="Time New Roman" w:eastAsia="SimHei" w:hAnsi="Time New Roman" w:hint="eastAsia"/>
          <w:color w:val="000000"/>
        </w:rPr>
      </w:pPr>
      <w:r w:rsidRPr="00AB275D">
        <w:rPr>
          <w:rFonts w:ascii="Time New Roman" w:eastAsia="SimHei" w:hAnsi="Time New Roman" w:hint="eastAsia"/>
          <w:color w:val="000000"/>
        </w:rPr>
        <w:t>确保所有举报的虐待和忽视案得到适当的调查和起诉</w:t>
      </w:r>
      <w:r w:rsidR="000D4C6A">
        <w:rPr>
          <w:rFonts w:ascii="Time New Roman" w:eastAsia="SimHei" w:hAnsi="Time New Roman" w:hint="eastAsia"/>
          <w:color w:val="000000"/>
        </w:rPr>
        <w:t>，</w:t>
      </w:r>
      <w:r w:rsidRPr="00AB275D">
        <w:rPr>
          <w:rFonts w:ascii="Time New Roman" w:eastAsia="SimHei" w:hAnsi="Time New Roman" w:hint="eastAsia"/>
          <w:color w:val="000000"/>
        </w:rPr>
        <w:t>被虐待和忽视的儿童能够得到身体康复和重返社会的咨询和协助</w:t>
      </w:r>
      <w:r w:rsidR="000D4C6A">
        <w:rPr>
          <w:rFonts w:ascii="Time New Roman" w:eastAsia="SimHei" w:hAnsi="Time New Roman" w:hint="eastAsia"/>
          <w:color w:val="000000"/>
        </w:rPr>
        <w:t>；</w:t>
      </w:r>
    </w:p>
    <w:p w:rsidR="0046485E" w:rsidRPr="00AB275D" w:rsidRDefault="0046485E" w:rsidP="00005150">
      <w:pPr>
        <w:numPr>
          <w:ilvl w:val="0"/>
          <w:numId w:val="146"/>
        </w:numPr>
        <w:rPr>
          <w:rFonts w:ascii="Time New Roman" w:eastAsia="SimHei" w:hAnsi="Time New Roman" w:hint="eastAsia"/>
          <w:color w:val="000000"/>
        </w:rPr>
      </w:pPr>
      <w:r w:rsidRPr="00AB275D">
        <w:rPr>
          <w:rFonts w:ascii="Time New Roman" w:eastAsia="SimHei" w:hAnsi="Time New Roman" w:hint="eastAsia"/>
          <w:color w:val="000000"/>
        </w:rPr>
        <w:t>制定一个全面的防止虐待儿童战略</w:t>
      </w:r>
      <w:r w:rsidR="000D4C6A">
        <w:rPr>
          <w:rFonts w:ascii="Time New Roman" w:eastAsia="SimHei" w:hAnsi="Time New Roman" w:hint="eastAsia"/>
          <w:color w:val="000000"/>
        </w:rPr>
        <w:t>，</w:t>
      </w:r>
      <w:r w:rsidRPr="00AB275D">
        <w:rPr>
          <w:rFonts w:ascii="Time New Roman" w:eastAsia="SimHei" w:hAnsi="Time New Roman" w:hint="eastAsia"/>
          <w:color w:val="000000"/>
        </w:rPr>
        <w:t>包括制定对虐待、忽视和家庭内暴力的适当应付办法</w:t>
      </w:r>
      <w:r w:rsidR="000D4C6A">
        <w:rPr>
          <w:rFonts w:ascii="Time New Roman" w:eastAsia="SimHei" w:hAnsi="Time New Roman" w:hint="eastAsia"/>
          <w:color w:val="000000"/>
        </w:rPr>
        <w:t>，</w:t>
      </w:r>
      <w:r w:rsidRPr="00AB275D">
        <w:rPr>
          <w:rFonts w:ascii="Time New Roman" w:eastAsia="SimHei" w:hAnsi="Time New Roman" w:hint="eastAsia"/>
          <w:color w:val="000000"/>
        </w:rPr>
        <w:t>促进地方、国家和区域协调</w:t>
      </w:r>
      <w:r w:rsidR="000D4C6A">
        <w:rPr>
          <w:rFonts w:ascii="Time New Roman" w:eastAsia="SimHei" w:hAnsi="Time New Roman" w:hint="eastAsia"/>
          <w:color w:val="000000"/>
        </w:rPr>
        <w:t>，</w:t>
      </w:r>
      <w:r w:rsidRPr="00AB275D">
        <w:rPr>
          <w:rFonts w:ascii="Time New Roman" w:eastAsia="SimHei" w:hAnsi="Time New Roman" w:hint="eastAsia"/>
          <w:color w:val="000000"/>
        </w:rPr>
        <w:t>并展开提高认识、宣传和教育活动</w:t>
      </w:r>
      <w:r w:rsidR="000D4C6A">
        <w:rPr>
          <w:rFonts w:ascii="Time New Roman" w:eastAsia="SimHei" w:hAnsi="Time New Roman" w:hint="eastAsia"/>
          <w:color w:val="000000"/>
        </w:rPr>
        <w:t>；</w:t>
      </w:r>
    </w:p>
    <w:p w:rsidR="0046485E" w:rsidRDefault="0046485E" w:rsidP="00005150">
      <w:pPr>
        <w:numPr>
          <w:ilvl w:val="0"/>
          <w:numId w:val="146"/>
        </w:numPr>
        <w:rPr>
          <w:rFonts w:hint="eastAsia"/>
          <w:color w:val="000000"/>
        </w:rPr>
      </w:pPr>
      <w:r w:rsidRPr="00AB275D">
        <w:rPr>
          <w:rFonts w:ascii="Time New Roman" w:eastAsia="SimHei" w:hAnsi="Time New Roman" w:hint="eastAsia"/>
          <w:color w:val="000000"/>
        </w:rPr>
        <w:t>确保在征聘所有从事儿童工</w:t>
      </w:r>
      <w:r w:rsidR="009723E3">
        <w:rPr>
          <w:rFonts w:ascii="Time New Roman" w:eastAsia="SimHei" w:hAnsi="Time New Roman" w:hint="eastAsia"/>
          <w:color w:val="000000"/>
        </w:rPr>
        <w:t>作</w:t>
      </w:r>
      <w:r w:rsidRPr="00AB275D">
        <w:rPr>
          <w:rFonts w:ascii="Time New Roman" w:eastAsia="SimHei" w:hAnsi="Time New Roman" w:hint="eastAsia"/>
          <w:color w:val="000000"/>
        </w:rPr>
        <w:t>的雇员和志愿人员前对他们作出评估</w:t>
      </w:r>
      <w:r w:rsidR="000D4C6A">
        <w:rPr>
          <w:rFonts w:ascii="Time New Roman" w:eastAsia="SimHei" w:hAnsi="Time New Roman" w:hint="eastAsia"/>
          <w:color w:val="000000"/>
        </w:rPr>
        <w:t>，</w:t>
      </w:r>
      <w:r w:rsidRPr="00AB275D">
        <w:rPr>
          <w:rFonts w:ascii="Time New Roman" w:eastAsia="SimHei" w:hAnsi="Time New Roman" w:hint="eastAsia"/>
          <w:color w:val="000000"/>
        </w:rPr>
        <w:t>并为他们提供适当的支助和在职培训。</w:t>
      </w:r>
    </w:p>
    <w:p w:rsidR="0046485E" w:rsidRPr="00AB275D" w:rsidRDefault="0046485E" w:rsidP="00005150">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hint="eastAsia"/>
          <w:b/>
          <w:color w:val="000000"/>
        </w:rPr>
        <w:t>7</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委员会联系到秘书长对暴力侵害儿童问题进行的深入研究</w:t>
      </w:r>
      <w:r w:rsidR="000D4C6A">
        <w:rPr>
          <w:rFonts w:ascii="Time New Roman" w:eastAsia="SimHei" w:hAnsi="Time New Roman" w:hint="eastAsia"/>
          <w:color w:val="000000"/>
        </w:rPr>
        <w:t>，</w:t>
      </w:r>
      <w:r w:rsidRPr="00AB275D">
        <w:rPr>
          <w:rFonts w:ascii="Time New Roman" w:eastAsia="SimHei" w:hAnsi="Time New Roman" w:hint="eastAsia"/>
          <w:color w:val="000000"/>
        </w:rPr>
        <w:t>具体建议缔约国借助</w:t>
      </w:r>
      <w:r w:rsidRPr="00AB275D">
        <w:rPr>
          <w:rFonts w:ascii="Time New Roman" w:eastAsia="SimHei" w:hAnsi="Time New Roman" w:hint="eastAsia"/>
          <w:b/>
          <w:color w:val="000000"/>
        </w:rPr>
        <w:t>2005</w:t>
      </w:r>
      <w:r w:rsidRPr="00AB275D">
        <w:rPr>
          <w:rFonts w:ascii="Time New Roman" w:eastAsia="SimHei" w:hAnsi="Time New Roman" w:hint="eastAsia"/>
          <w:color w:val="000000"/>
        </w:rPr>
        <w:t>年</w:t>
      </w:r>
      <w:r w:rsidRPr="00AB275D">
        <w:rPr>
          <w:rFonts w:ascii="Time New Roman" w:eastAsia="SimHei" w:hAnsi="Time New Roman" w:hint="eastAsia"/>
          <w:b/>
          <w:color w:val="000000"/>
        </w:rPr>
        <w:t>7</w:t>
      </w:r>
      <w:r w:rsidRPr="00AB275D">
        <w:rPr>
          <w:rFonts w:ascii="Time New Roman" w:eastAsia="SimHei" w:hAnsi="Time New Roman" w:hint="eastAsia"/>
          <w:color w:val="000000"/>
        </w:rPr>
        <w:t>月</w:t>
      </w:r>
      <w:r w:rsidRPr="00AB275D">
        <w:rPr>
          <w:rFonts w:ascii="Time New Roman" w:eastAsia="SimHei" w:hAnsi="Time New Roman" w:hint="eastAsia"/>
          <w:b/>
          <w:color w:val="000000"/>
        </w:rPr>
        <w:t>5</w:t>
      </w:r>
      <w:r w:rsidRPr="00AB275D">
        <w:rPr>
          <w:rFonts w:ascii="Time New Roman" w:eastAsia="SimHei" w:hAnsi="Time New Roman" w:hint="eastAsia"/>
          <w:color w:val="000000"/>
        </w:rPr>
        <w:t>日至</w:t>
      </w:r>
      <w:r w:rsidRPr="00AB275D">
        <w:rPr>
          <w:rFonts w:ascii="Time New Roman" w:eastAsia="SimHei" w:hAnsi="Time New Roman" w:hint="eastAsia"/>
          <w:b/>
          <w:color w:val="000000"/>
        </w:rPr>
        <w:t>7</w:t>
      </w:r>
      <w:r w:rsidRPr="00AB275D">
        <w:rPr>
          <w:rFonts w:ascii="Time New Roman" w:eastAsia="SimHei" w:hAnsi="Time New Roman" w:hint="eastAsia"/>
          <w:color w:val="000000"/>
        </w:rPr>
        <w:t>日在斯洛文尼亚举行的欧洲和中亚区域协商会议的成果</w:t>
      </w:r>
      <w:r w:rsidR="000D4C6A">
        <w:rPr>
          <w:rFonts w:ascii="Time New Roman" w:eastAsia="SimHei" w:hAnsi="Time New Roman" w:hint="eastAsia"/>
          <w:color w:val="000000"/>
        </w:rPr>
        <w:t>，</w:t>
      </w:r>
      <w:r w:rsidR="009723E3">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Pr="00AB275D">
        <w:rPr>
          <w:rFonts w:ascii="Time New Roman" w:eastAsia="SimHei" w:hAnsi="Time New Roman" w:hint="eastAsia"/>
          <w:color w:val="000000"/>
        </w:rPr>
        <w:t>确保每个儿童都受到保护</w:t>
      </w:r>
      <w:r w:rsidR="000D4C6A">
        <w:rPr>
          <w:rFonts w:ascii="Time New Roman" w:eastAsia="SimHei" w:hAnsi="Time New Roman" w:hint="eastAsia"/>
          <w:color w:val="000000"/>
        </w:rPr>
        <w:t>，</w:t>
      </w:r>
      <w:r w:rsidRPr="00AB275D">
        <w:rPr>
          <w:rFonts w:ascii="Time New Roman" w:eastAsia="SimHei" w:hAnsi="Time New Roman" w:hint="eastAsia"/>
          <w:color w:val="000000"/>
        </w:rPr>
        <w:t>免遭任何形式的身心暴力或性暴力的侵害。并加大力度采取具体且可酌情规定有时限的行动</w:t>
      </w:r>
      <w:r w:rsidR="000D4C6A">
        <w:rPr>
          <w:rFonts w:ascii="Time New Roman" w:eastAsia="SimHei" w:hAnsi="Time New Roman" w:hint="eastAsia"/>
          <w:color w:val="000000"/>
        </w:rPr>
        <w:t>，</w:t>
      </w:r>
      <w:r w:rsidRPr="00AB275D">
        <w:rPr>
          <w:rFonts w:ascii="Time New Roman" w:eastAsia="SimHei" w:hAnsi="Time New Roman" w:hint="eastAsia"/>
          <w:color w:val="000000"/>
        </w:rPr>
        <w:t>防止和应对此种暴力和凌辱行为。此外</w:t>
      </w:r>
      <w:r w:rsidR="000D4C6A">
        <w:rPr>
          <w:rFonts w:ascii="Time New Roman" w:eastAsia="SimHei" w:hAnsi="Time New Roman" w:hint="eastAsia"/>
          <w:color w:val="000000"/>
        </w:rPr>
        <w:t>，</w:t>
      </w:r>
      <w:r w:rsidRPr="00AB275D">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AB275D">
        <w:rPr>
          <w:rFonts w:ascii="Time New Roman" w:eastAsia="SimHei" w:hAnsi="Time New Roman" w:hint="eastAsia"/>
          <w:b/>
          <w:color w:val="000000"/>
        </w:rPr>
        <w:t>A</w:t>
      </w:r>
      <w:r w:rsidR="000D4C6A">
        <w:rPr>
          <w:rFonts w:ascii="Time New Roman" w:eastAsia="SimHei" w:hAnsi="Time New Roman" w:hint="eastAsia"/>
          <w:color w:val="000000"/>
        </w:rPr>
        <w:t>/</w:t>
      </w:r>
      <w:r w:rsidRPr="00AB275D">
        <w:rPr>
          <w:rFonts w:ascii="Time New Roman" w:eastAsia="SimHei" w:hAnsi="Time New Roman" w:hint="eastAsia"/>
          <w:b/>
          <w:color w:val="000000"/>
        </w:rPr>
        <w:t>61</w:t>
      </w:r>
      <w:r w:rsidR="000D4C6A">
        <w:rPr>
          <w:rFonts w:ascii="Time New Roman" w:eastAsia="SimHei" w:hAnsi="Time New Roman" w:hint="eastAsia"/>
          <w:color w:val="000000"/>
        </w:rPr>
        <w:t>/</w:t>
      </w:r>
      <w:r w:rsidRPr="00AB275D">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AB275D">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Pr="00AB275D">
        <w:rPr>
          <w:rFonts w:ascii="Time New Roman" w:eastAsia="SimHei" w:hAnsi="Time New Roman" w:hint="eastAsia"/>
          <w:color w:val="000000"/>
        </w:rPr>
        <w:t>落实该报告所载的总体性建议以及针对具体环境的建议。</w:t>
      </w:r>
    </w:p>
    <w:p w:rsidR="0046485E" w:rsidRDefault="0046485E" w:rsidP="00005150">
      <w:pPr>
        <w:pStyle w:val="Heading4"/>
        <w:rPr>
          <w:rFonts w:hint="eastAsia"/>
        </w:rPr>
      </w:pPr>
      <w:bookmarkStart w:id="937" w:name="_Toc176169623"/>
      <w:bookmarkStart w:id="938" w:name="_Toc176233476"/>
      <w:r>
        <w:rPr>
          <w:rFonts w:hint="eastAsia"/>
        </w:rPr>
        <w:t>体</w:t>
      </w:r>
      <w:r>
        <w:rPr>
          <w:rFonts w:hint="eastAsia"/>
        </w:rPr>
        <w:t xml:space="preserve">  </w:t>
      </w:r>
      <w:r>
        <w:rPr>
          <w:rFonts w:hint="eastAsia"/>
        </w:rPr>
        <w:t>罚</w:t>
      </w:r>
      <w:bookmarkEnd w:id="937"/>
      <w:bookmarkEnd w:id="938"/>
    </w:p>
    <w:p w:rsidR="0046485E" w:rsidRDefault="0046485E">
      <w:pPr>
        <w:rPr>
          <w:rFonts w:hint="eastAsia"/>
          <w:color w:val="000000"/>
        </w:rPr>
      </w:pPr>
      <w:r>
        <w:rPr>
          <w:rFonts w:hint="eastAsia"/>
          <w:color w:val="000000"/>
        </w:rPr>
        <w:tab/>
      </w:r>
      <w:r>
        <w:rPr>
          <w:color w:val="000000"/>
        </w:rPr>
        <w:t>77</w:t>
      </w:r>
      <w:r w:rsidR="00D143A3">
        <w:rPr>
          <w:rFonts w:hint="eastAsia"/>
          <w:color w:val="000000"/>
        </w:rPr>
        <w:t>8.</w:t>
      </w:r>
      <w:r>
        <w:rPr>
          <w:rFonts w:hint="eastAsia"/>
          <w:color w:val="000000"/>
        </w:rPr>
        <w:t xml:space="preserve">  </w:t>
      </w:r>
      <w:r>
        <w:rPr>
          <w:rFonts w:hint="eastAsia"/>
          <w:color w:val="000000"/>
        </w:rPr>
        <w:t>委员会虽然注意到缔约国正在审查禁止家庭内体罚的问题</w:t>
      </w:r>
      <w:r w:rsidR="000D4C6A">
        <w:rPr>
          <w:rFonts w:hint="eastAsia"/>
          <w:color w:val="000000"/>
        </w:rPr>
        <w:t>，</w:t>
      </w:r>
      <w:r>
        <w:rPr>
          <w:rFonts w:hint="eastAsia"/>
          <w:color w:val="000000"/>
        </w:rPr>
        <w:t>并已制定了父母亲教育方案</w:t>
      </w:r>
      <w:r w:rsidR="000D4C6A">
        <w:rPr>
          <w:rFonts w:hint="eastAsia"/>
          <w:color w:val="000000"/>
        </w:rPr>
        <w:t>，</w:t>
      </w:r>
      <w:r>
        <w:rPr>
          <w:rFonts w:hint="eastAsia"/>
          <w:color w:val="000000"/>
        </w:rPr>
        <w:t>委员会深切关注的是家庭内体罚仍未受到法律禁止。</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77</w:t>
      </w:r>
      <w:r w:rsidR="00D143A3" w:rsidRPr="00AB275D">
        <w:rPr>
          <w:rFonts w:ascii="Time New Roman" w:eastAsia="SimHei" w:hAnsi="Time New Roman" w:hint="eastAsia"/>
          <w:b/>
          <w:color w:val="000000"/>
        </w:rPr>
        <w:t>9</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委员会重申其以往的建议</w:t>
      </w:r>
      <w:r w:rsidR="000D4C6A">
        <w:rPr>
          <w:rFonts w:ascii="Time New Roman" w:eastAsia="SimHei" w:hAnsi="Time New Roman" w:hint="eastAsia"/>
          <w:color w:val="000000"/>
        </w:rPr>
        <w:t>(</w:t>
      </w:r>
      <w:r w:rsidRPr="00AB275D">
        <w:rPr>
          <w:rFonts w:ascii="Time New Roman" w:eastAsia="SimHei" w:hAnsi="Time New Roman" w:hint="eastAsia"/>
          <w:b/>
          <w:color w:val="000000"/>
        </w:rPr>
        <w:t>CRC</w:t>
      </w:r>
      <w:r w:rsidR="000D4C6A">
        <w:rPr>
          <w:rFonts w:ascii="Time New Roman" w:eastAsia="SimHei" w:hAnsi="Time New Roman" w:hint="eastAsia"/>
          <w:color w:val="000000"/>
        </w:rPr>
        <w:t>/</w:t>
      </w:r>
      <w:r w:rsidRPr="00AB275D">
        <w:rPr>
          <w:rFonts w:ascii="Time New Roman" w:eastAsia="SimHei" w:hAnsi="Time New Roman" w:hint="eastAsia"/>
          <w:b/>
          <w:color w:val="000000"/>
        </w:rPr>
        <w:t>C</w:t>
      </w:r>
      <w:r w:rsidR="000D4C6A">
        <w:rPr>
          <w:rFonts w:ascii="Time New Roman" w:eastAsia="SimHei" w:hAnsi="Time New Roman" w:hint="eastAsia"/>
          <w:color w:val="000000"/>
        </w:rPr>
        <w:t>/</w:t>
      </w:r>
      <w:r w:rsidRPr="00AB275D">
        <w:rPr>
          <w:rFonts w:ascii="Time New Roman" w:eastAsia="SimHei" w:hAnsi="Time New Roman" w:hint="eastAsia"/>
          <w:b/>
          <w:color w:val="000000"/>
        </w:rPr>
        <w:t>15</w:t>
      </w:r>
      <w:r w:rsidR="000D4C6A">
        <w:rPr>
          <w:rFonts w:ascii="Time New Roman" w:eastAsia="SimHei" w:hAnsi="Time New Roman" w:hint="eastAsia"/>
          <w:color w:val="000000"/>
        </w:rPr>
        <w:t>/</w:t>
      </w:r>
      <w:r w:rsidRPr="00AB275D">
        <w:rPr>
          <w:rFonts w:ascii="Time New Roman" w:eastAsia="SimHei" w:hAnsi="Time New Roman" w:hint="eastAsia"/>
          <w:b/>
          <w:color w:val="000000"/>
        </w:rPr>
        <w:t>A</w:t>
      </w:r>
      <w:r w:rsidRPr="00AB275D">
        <w:rPr>
          <w:rFonts w:ascii="Time New Roman" w:eastAsia="SimHei" w:hAnsi="Time New Roman"/>
          <w:b/>
          <w:color w:val="000000"/>
        </w:rPr>
        <w:t>dd</w:t>
      </w:r>
      <w:r w:rsidRPr="00AB275D">
        <w:rPr>
          <w:rFonts w:ascii="Time New Roman" w:eastAsia="SimHei" w:hAnsi="Time New Roman"/>
          <w:color w:val="000000"/>
        </w:rPr>
        <w:t>.</w:t>
      </w:r>
      <w:r w:rsidRPr="00AB275D">
        <w:rPr>
          <w:rFonts w:ascii="Time New Roman" w:eastAsia="SimHei" w:hAnsi="Time New Roman"/>
          <w:b/>
          <w:color w:val="000000"/>
        </w:rPr>
        <w:t>8</w:t>
      </w:r>
      <w:r w:rsidR="000D4C6A">
        <w:rPr>
          <w:rFonts w:ascii="Time New Roman" w:eastAsia="SimHei" w:hAnsi="Time New Roman"/>
          <w:b/>
          <w:color w:val="000000"/>
        </w:rPr>
        <w:t>5,</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第</w:t>
      </w:r>
      <w:r w:rsidRPr="00AB275D">
        <w:rPr>
          <w:rFonts w:ascii="Time New Roman" w:eastAsia="SimHei" w:hAnsi="Time New Roman" w:hint="eastAsia"/>
          <w:b/>
          <w:color w:val="000000"/>
        </w:rPr>
        <w:t>39</w:t>
      </w:r>
      <w:r w:rsidRPr="00AB275D">
        <w:rPr>
          <w:rFonts w:ascii="Time New Roman" w:eastAsia="SimHei" w:hAnsi="Time New Roman" w:hint="eastAsia"/>
          <w:color w:val="000000"/>
        </w:rPr>
        <w:t>段</w:t>
      </w:r>
      <w:r w:rsidR="000D4C6A">
        <w:rPr>
          <w:rFonts w:ascii="Time New Roman" w:eastAsia="SimHei" w:hAnsi="Time New Roman" w:hint="eastAsia"/>
          <w:color w:val="000000"/>
        </w:rPr>
        <w:t>)</w:t>
      </w:r>
      <w:r w:rsidRPr="00AB275D">
        <w:rPr>
          <w:rFonts w:ascii="Time New Roman" w:eastAsia="SimHei" w:hAnsi="Time New Roman" w:hint="eastAsia"/>
          <w:color w:val="000000"/>
        </w:rPr>
        <w:t>并促请缔约国</w:t>
      </w:r>
      <w:r w:rsidR="000D4C6A">
        <w:rPr>
          <w:rFonts w:ascii="Time New Roman" w:eastAsia="SimHei" w:hAnsi="Time New Roman" w:hint="eastAsia"/>
          <w:color w:val="000000"/>
        </w:rPr>
        <w:t>：</w:t>
      </w:r>
    </w:p>
    <w:p w:rsidR="0046485E" w:rsidRPr="00AB275D" w:rsidRDefault="0046485E" w:rsidP="00005150">
      <w:pPr>
        <w:numPr>
          <w:ilvl w:val="0"/>
          <w:numId w:val="147"/>
        </w:numPr>
        <w:rPr>
          <w:rFonts w:ascii="Time New Roman" w:eastAsia="SimHei" w:hAnsi="Time New Roman" w:hint="eastAsia"/>
          <w:color w:val="000000"/>
        </w:rPr>
      </w:pPr>
      <w:r w:rsidRPr="00AB275D">
        <w:rPr>
          <w:rFonts w:ascii="Time New Roman" w:eastAsia="SimHei" w:hAnsi="Time New Roman" w:hint="eastAsia"/>
          <w:color w:val="000000"/>
        </w:rPr>
        <w:t>明令禁止家庭内所有形式的体罚</w:t>
      </w:r>
      <w:r w:rsidR="000D4C6A">
        <w:rPr>
          <w:rFonts w:ascii="Time New Roman" w:eastAsia="SimHei" w:hAnsi="Time New Roman" w:hint="eastAsia"/>
          <w:color w:val="000000"/>
        </w:rPr>
        <w:t>；</w:t>
      </w:r>
    </w:p>
    <w:p w:rsidR="0046485E" w:rsidRPr="00AB275D" w:rsidRDefault="0046485E" w:rsidP="00005150">
      <w:pPr>
        <w:numPr>
          <w:ilvl w:val="0"/>
          <w:numId w:val="147"/>
        </w:numPr>
        <w:rPr>
          <w:rFonts w:ascii="Time New Roman" w:eastAsia="SimHei" w:hAnsi="Time New Roman" w:hint="eastAsia"/>
          <w:color w:val="000000"/>
        </w:rPr>
      </w:pPr>
      <w:r w:rsidRPr="00AB275D">
        <w:rPr>
          <w:rFonts w:ascii="Time New Roman" w:eastAsia="SimHei" w:hAnsi="Time New Roman" w:hint="eastAsia"/>
          <w:color w:val="000000"/>
        </w:rPr>
        <w:t>教育父母亲和一般群众</w:t>
      </w:r>
      <w:r w:rsidR="000D4C6A">
        <w:rPr>
          <w:rFonts w:ascii="Time New Roman" w:eastAsia="SimHei" w:hAnsi="Time New Roman" w:hint="eastAsia"/>
          <w:color w:val="000000"/>
        </w:rPr>
        <w:t>，</w:t>
      </w:r>
      <w:r w:rsidRPr="00AB275D">
        <w:rPr>
          <w:rFonts w:ascii="Time New Roman" w:eastAsia="SimHei" w:hAnsi="Time New Roman" w:hint="eastAsia"/>
          <w:color w:val="000000"/>
        </w:rPr>
        <w:t>使他们了解体罚的坏处</w:t>
      </w:r>
      <w:r w:rsidR="000D4C6A">
        <w:rPr>
          <w:rFonts w:ascii="Time New Roman" w:eastAsia="SimHei" w:hAnsi="Time New Roman" w:hint="eastAsia"/>
          <w:color w:val="000000"/>
        </w:rPr>
        <w:t>；</w:t>
      </w:r>
    </w:p>
    <w:p w:rsidR="0046485E" w:rsidRPr="00AB275D" w:rsidRDefault="0046485E" w:rsidP="00005150">
      <w:pPr>
        <w:numPr>
          <w:ilvl w:val="0"/>
          <w:numId w:val="147"/>
        </w:numPr>
        <w:rPr>
          <w:rFonts w:ascii="Time New Roman" w:eastAsia="SimHei" w:hAnsi="Time New Roman" w:hint="eastAsia"/>
          <w:color w:val="000000"/>
        </w:rPr>
      </w:pPr>
      <w:r w:rsidRPr="00AB275D">
        <w:rPr>
          <w:rFonts w:ascii="Time New Roman" w:eastAsia="SimHei" w:hAnsi="Time New Roman" w:hint="eastAsia"/>
          <w:color w:val="000000"/>
        </w:rPr>
        <w:t>提倡正面的、非暴力性的纪律以替代体罚</w:t>
      </w:r>
      <w:r w:rsidR="000D4C6A">
        <w:rPr>
          <w:rFonts w:ascii="Time New Roman" w:eastAsia="SimHei" w:hAnsi="Time New Roman" w:hint="eastAsia"/>
          <w:color w:val="000000"/>
        </w:rPr>
        <w:t>；</w:t>
      </w:r>
    </w:p>
    <w:p w:rsidR="0046485E" w:rsidRPr="00AB275D" w:rsidRDefault="0046485E" w:rsidP="00005150">
      <w:pPr>
        <w:numPr>
          <w:ilvl w:val="0"/>
          <w:numId w:val="147"/>
        </w:numPr>
        <w:spacing w:after="320"/>
        <w:rPr>
          <w:rFonts w:ascii="Time New Roman" w:eastAsia="SimHei" w:hAnsi="Time New Roman" w:hint="eastAsia"/>
          <w:color w:val="000000"/>
        </w:rPr>
      </w:pPr>
      <w:r w:rsidRPr="00AB275D">
        <w:rPr>
          <w:rFonts w:ascii="Time New Roman" w:eastAsia="SimHei" w:hAnsi="Time New Roman" w:hint="eastAsia"/>
          <w:color w:val="000000"/>
        </w:rPr>
        <w:t>参考</w:t>
      </w:r>
      <w:r w:rsidRPr="00AB275D">
        <w:rPr>
          <w:rFonts w:ascii="Time New Roman" w:eastAsia="SimHei" w:hAnsi="Time New Roman" w:hint="eastAsia"/>
          <w:b/>
          <w:color w:val="000000"/>
        </w:rPr>
        <w:t>2006</w:t>
      </w:r>
      <w:r w:rsidRPr="00AB275D">
        <w:rPr>
          <w:rFonts w:ascii="Time New Roman" w:eastAsia="SimHei" w:hAnsi="Time New Roman" w:hint="eastAsia"/>
          <w:color w:val="000000"/>
        </w:rPr>
        <w:t>年委员会关于儿童受保护免遭体罚和其他残忍或有辱人格形式的处罚的一般性意见</w:t>
      </w:r>
      <w:r w:rsidRPr="00AB275D">
        <w:rPr>
          <w:rFonts w:ascii="Time New Roman" w:eastAsia="SimHei" w:hAnsi="Time New Roman" w:hint="eastAsia"/>
          <w:b/>
          <w:color w:val="000000"/>
        </w:rPr>
        <w:t>8</w:t>
      </w:r>
      <w:r w:rsidRPr="00AB275D">
        <w:rPr>
          <w:rFonts w:ascii="Time New Roman" w:eastAsia="SimHei" w:hAnsi="Time New Roman" w:hint="eastAsia"/>
          <w:color w:val="000000"/>
        </w:rPr>
        <w:t>。</w:t>
      </w:r>
    </w:p>
    <w:p w:rsidR="0046485E" w:rsidRPr="00BD5554" w:rsidRDefault="00D143A3" w:rsidP="00005150">
      <w:pPr>
        <w:pStyle w:val="Heading3"/>
        <w:rPr>
          <w:rFonts w:eastAsia="KaiTi_GB2312" w:hint="eastAsia"/>
          <w:spacing w:val="0"/>
          <w:kern w:val="0"/>
          <w:u w:val="none"/>
        </w:rPr>
      </w:pPr>
      <w:bookmarkStart w:id="939" w:name="_Toc176169624"/>
      <w:bookmarkStart w:id="940" w:name="_Toc176233477"/>
      <w:r w:rsidRPr="00AB275D">
        <w:rPr>
          <w:rFonts w:hint="eastAsia"/>
          <w:u w:val="none"/>
        </w:rPr>
        <w:t>5.</w:t>
      </w:r>
      <w:r w:rsidR="0046485E" w:rsidRPr="00AB275D">
        <w:rPr>
          <w:rFonts w:hint="eastAsia"/>
          <w:u w:val="none"/>
        </w:rPr>
        <w:t xml:space="preserve">  </w:t>
      </w:r>
      <w:r w:rsidR="0046485E" w:rsidRPr="00AB275D">
        <w:rPr>
          <w:rFonts w:hint="eastAsia"/>
        </w:rPr>
        <w:t>基本卫生和福利</w:t>
      </w:r>
      <w:r w:rsidR="0046485E" w:rsidRPr="00AB275D">
        <w:rPr>
          <w:u w:val="none"/>
        </w:rPr>
        <w:br/>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6</w:t>
      </w:r>
      <w:r w:rsidR="0046485E" w:rsidRPr="00BD5554">
        <w:rPr>
          <w:rFonts w:eastAsia="KaiTi_GB2312" w:hint="eastAsia"/>
          <w:spacing w:val="0"/>
          <w:kern w:val="0"/>
          <w:u w:val="none"/>
        </w:rPr>
        <w:t>条、第</w:t>
      </w:r>
      <w:r w:rsidR="0046485E" w:rsidRPr="00BD5554">
        <w:rPr>
          <w:rFonts w:eastAsia="KaiTi_GB2312" w:hint="eastAsia"/>
          <w:spacing w:val="0"/>
          <w:kern w:val="0"/>
          <w:u w:val="none"/>
        </w:rPr>
        <w:t>18</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3</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23</w:t>
      </w:r>
      <w:r w:rsidR="0046485E" w:rsidRPr="00BD5554">
        <w:rPr>
          <w:rFonts w:eastAsia="KaiTi_GB2312" w:hint="eastAsia"/>
          <w:spacing w:val="0"/>
          <w:kern w:val="0"/>
          <w:u w:val="none"/>
        </w:rPr>
        <w:t>、</w:t>
      </w:r>
      <w:r w:rsidR="0046485E" w:rsidRPr="00BD5554">
        <w:rPr>
          <w:rFonts w:eastAsia="KaiTi_GB2312"/>
          <w:spacing w:val="0"/>
          <w:kern w:val="0"/>
          <w:u w:val="none"/>
        </w:rPr>
        <w:br/>
      </w:r>
      <w:r w:rsidR="0046485E" w:rsidRPr="00BD5554">
        <w:rPr>
          <w:rFonts w:eastAsia="KaiTi_GB2312" w:hint="eastAsia"/>
          <w:spacing w:val="0"/>
          <w:kern w:val="0"/>
          <w:u w:val="none"/>
        </w:rPr>
        <w:t>24</w:t>
      </w:r>
      <w:r w:rsidR="0046485E" w:rsidRPr="00BD5554">
        <w:rPr>
          <w:rFonts w:eastAsia="KaiTi_GB2312" w:hint="eastAsia"/>
          <w:spacing w:val="0"/>
          <w:kern w:val="0"/>
          <w:u w:val="none"/>
        </w:rPr>
        <w:t>、</w:t>
      </w:r>
      <w:r w:rsidR="0046485E" w:rsidRPr="00BD5554">
        <w:rPr>
          <w:rFonts w:eastAsia="KaiTi_GB2312" w:hint="eastAsia"/>
          <w:spacing w:val="0"/>
          <w:kern w:val="0"/>
          <w:u w:val="none"/>
        </w:rPr>
        <w:t>26</w:t>
      </w:r>
      <w:r w:rsidR="0046485E" w:rsidRPr="00BD5554">
        <w:rPr>
          <w:rFonts w:eastAsia="KaiTi_GB2312" w:hint="eastAsia"/>
          <w:spacing w:val="0"/>
          <w:kern w:val="0"/>
          <w:u w:val="none"/>
        </w:rPr>
        <w:t>条、第</w:t>
      </w:r>
      <w:r w:rsidR="0046485E" w:rsidRPr="00BD5554">
        <w:rPr>
          <w:rFonts w:eastAsia="KaiTi_GB2312" w:hint="eastAsia"/>
          <w:spacing w:val="0"/>
          <w:kern w:val="0"/>
          <w:u w:val="none"/>
        </w:rPr>
        <w:t>27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1</w:t>
      </w:r>
      <w:r w:rsidR="0046485E" w:rsidRPr="00BD5554">
        <w:rPr>
          <w:rFonts w:eastAsia="KaiTi_GB2312" w:hint="eastAsia"/>
          <w:spacing w:val="0"/>
          <w:kern w:val="0"/>
          <w:u w:val="none"/>
        </w:rPr>
        <w:t>至</w:t>
      </w:r>
      <w:r w:rsidR="0046485E" w:rsidRPr="00BD5554">
        <w:rPr>
          <w:rFonts w:eastAsia="KaiTi_GB2312" w:hint="eastAsia"/>
          <w:spacing w:val="0"/>
          <w:kern w:val="0"/>
          <w:u w:val="none"/>
        </w:rPr>
        <w:t>3</w:t>
      </w:r>
      <w:r w:rsidR="0046485E" w:rsidRPr="00BD5554">
        <w:rPr>
          <w:rFonts w:eastAsia="KaiTi_GB2312" w:hint="eastAsia"/>
          <w:spacing w:val="0"/>
          <w:kern w:val="0"/>
          <w:u w:val="none"/>
        </w:rPr>
        <w:t>款</w:t>
      </w:r>
      <w:r w:rsidR="000D4C6A">
        <w:rPr>
          <w:rFonts w:eastAsia="KaiTi_GB2312" w:hint="eastAsia"/>
          <w:spacing w:val="0"/>
          <w:kern w:val="0"/>
          <w:u w:val="none"/>
        </w:rPr>
        <w:t>))</w:t>
      </w:r>
      <w:bookmarkEnd w:id="939"/>
      <w:bookmarkEnd w:id="940"/>
    </w:p>
    <w:p w:rsidR="0046485E" w:rsidRDefault="0046485E" w:rsidP="00005150">
      <w:pPr>
        <w:pStyle w:val="Heading4"/>
        <w:rPr>
          <w:rFonts w:hint="eastAsia"/>
        </w:rPr>
      </w:pPr>
      <w:bookmarkStart w:id="941" w:name="_Toc176169625"/>
      <w:bookmarkStart w:id="942" w:name="_Toc176233478"/>
      <w:r>
        <w:rPr>
          <w:rFonts w:hint="eastAsia"/>
        </w:rPr>
        <w:t>残疾儿童</w:t>
      </w:r>
      <w:bookmarkEnd w:id="941"/>
      <w:bookmarkEnd w:id="942"/>
    </w:p>
    <w:p w:rsidR="0046485E" w:rsidRDefault="0046485E">
      <w:pPr>
        <w:rPr>
          <w:rFonts w:hint="eastAsia"/>
          <w:color w:val="000000"/>
        </w:rPr>
      </w:pPr>
      <w:r>
        <w:rPr>
          <w:rFonts w:hint="eastAsia"/>
          <w:color w:val="000000"/>
        </w:rPr>
        <w:tab/>
      </w:r>
      <w:r>
        <w:rPr>
          <w:color w:val="000000"/>
        </w:rPr>
        <w:t>78</w:t>
      </w:r>
      <w:r w:rsidR="00D143A3">
        <w:rPr>
          <w:color w:val="000000"/>
        </w:rPr>
        <w:t>0.</w:t>
      </w:r>
      <w:r>
        <w:rPr>
          <w:rFonts w:hint="eastAsia"/>
          <w:color w:val="000000"/>
        </w:rPr>
        <w:t xml:space="preserve">  </w:t>
      </w:r>
      <w:r>
        <w:rPr>
          <w:rFonts w:hint="eastAsia"/>
          <w:color w:val="000000"/>
        </w:rPr>
        <w:t>委员会虽然欢迎在立法和政策方面的发展</w:t>
      </w:r>
      <w:r w:rsidR="000D4C6A">
        <w:rPr>
          <w:rFonts w:hint="eastAsia"/>
          <w:color w:val="000000"/>
        </w:rPr>
        <w:t>，</w:t>
      </w:r>
      <w:r>
        <w:rPr>
          <w:rFonts w:hint="eastAsia"/>
          <w:color w:val="000000"/>
        </w:rPr>
        <w:t>如</w:t>
      </w:r>
      <w:r>
        <w:rPr>
          <w:rFonts w:hint="eastAsia"/>
          <w:color w:val="000000"/>
        </w:rPr>
        <w:t>2005</w:t>
      </w:r>
      <w:r>
        <w:rPr>
          <w:rFonts w:hint="eastAsia"/>
          <w:color w:val="000000"/>
        </w:rPr>
        <w:t>年的《残疾法令》和</w:t>
      </w:r>
      <w:r>
        <w:rPr>
          <w:rFonts w:hint="eastAsia"/>
          <w:color w:val="000000"/>
        </w:rPr>
        <w:t>2004</w:t>
      </w:r>
      <w:r>
        <w:rPr>
          <w:rFonts w:hint="eastAsia"/>
          <w:color w:val="000000"/>
        </w:rPr>
        <w:t>年的《国家残疾战略》</w:t>
      </w:r>
      <w:r w:rsidR="000D4C6A">
        <w:rPr>
          <w:rFonts w:hint="eastAsia"/>
          <w:color w:val="000000"/>
        </w:rPr>
        <w:t>，</w:t>
      </w:r>
      <w:r>
        <w:rPr>
          <w:rFonts w:hint="eastAsia"/>
          <w:color w:val="000000"/>
        </w:rPr>
        <w:t>但它仍旧感到关切的是法律框架没有充分地解决残疾儿童的特别需要以及他们能够获得必要的医疗卫生服务和入学就读的问题</w:t>
      </w:r>
      <w:r w:rsidR="000D4C6A">
        <w:rPr>
          <w:rFonts w:hint="eastAsia"/>
          <w:color w:val="000000"/>
        </w:rPr>
        <w:t>，</w:t>
      </w:r>
      <w:r>
        <w:rPr>
          <w:rFonts w:hint="eastAsia"/>
          <w:color w:val="000000"/>
        </w:rPr>
        <w:t>而且《儿童法令》的许多规定还未完全制定。</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78</w:t>
      </w:r>
      <w:r w:rsidR="00D143A3" w:rsidRPr="00AB275D">
        <w:rPr>
          <w:rFonts w:ascii="Time New Roman" w:eastAsia="SimHei" w:hAnsi="Time New Roman" w:hint="eastAsia"/>
          <w:b/>
          <w:color w:val="000000"/>
        </w:rPr>
        <w:t>1</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8"/>
        </w:numPr>
        <w:rPr>
          <w:rFonts w:ascii="Time New Roman" w:eastAsia="SimHei" w:hAnsi="Time New Roman" w:hint="eastAsia"/>
          <w:color w:val="000000"/>
        </w:rPr>
      </w:pPr>
      <w:r w:rsidRPr="00AB275D">
        <w:rPr>
          <w:rFonts w:ascii="Time New Roman" w:eastAsia="SimHei" w:hAnsi="Time New Roman" w:hint="eastAsia"/>
          <w:color w:val="000000"/>
        </w:rPr>
        <w:t>建立一个具有包容性、立足落实权利的法律框架</w:t>
      </w:r>
      <w:r w:rsidR="000D4C6A">
        <w:rPr>
          <w:rFonts w:ascii="Time New Roman" w:eastAsia="SimHei" w:hAnsi="Time New Roman" w:hint="eastAsia"/>
          <w:color w:val="000000"/>
        </w:rPr>
        <w:t>，</w:t>
      </w:r>
      <w:r w:rsidRPr="00AB275D">
        <w:rPr>
          <w:rFonts w:ascii="Time New Roman" w:eastAsia="SimHei" w:hAnsi="Time New Roman" w:hint="eastAsia"/>
          <w:color w:val="000000"/>
        </w:rPr>
        <w:t>以解决残疾儿童的特殊需要并执行现行的有关残疾儿童法律的所有有关规定</w:t>
      </w:r>
      <w:r w:rsidR="000D4C6A">
        <w:rPr>
          <w:rFonts w:ascii="Time New Roman" w:eastAsia="SimHei" w:hAnsi="Time New Roman" w:hint="eastAsia"/>
          <w:color w:val="000000"/>
        </w:rPr>
        <w:t>；</w:t>
      </w:r>
    </w:p>
    <w:p w:rsidR="0046485E" w:rsidRPr="00AB275D" w:rsidRDefault="0046485E" w:rsidP="00005150">
      <w:pPr>
        <w:numPr>
          <w:ilvl w:val="0"/>
          <w:numId w:val="148"/>
        </w:numPr>
        <w:rPr>
          <w:rFonts w:ascii="Time New Roman" w:eastAsia="SimHei" w:hAnsi="Time New Roman" w:hint="eastAsia"/>
          <w:color w:val="000000"/>
        </w:rPr>
      </w:pPr>
      <w:r w:rsidRPr="00AB275D">
        <w:rPr>
          <w:rFonts w:ascii="Time New Roman" w:eastAsia="SimHei" w:hAnsi="Time New Roman" w:hint="eastAsia"/>
          <w:color w:val="000000"/>
        </w:rPr>
        <w:t>在儿童的参与下展开提高认识运动</w:t>
      </w:r>
      <w:r w:rsidR="000D4C6A">
        <w:rPr>
          <w:rFonts w:ascii="Time New Roman" w:eastAsia="SimHei" w:hAnsi="Time New Roman" w:hint="eastAsia"/>
          <w:color w:val="000000"/>
        </w:rPr>
        <w:t>，</w:t>
      </w:r>
      <w:r w:rsidRPr="00AB275D">
        <w:rPr>
          <w:rFonts w:ascii="Time New Roman" w:eastAsia="SimHei" w:hAnsi="Time New Roman" w:hint="eastAsia"/>
          <w:color w:val="000000"/>
        </w:rPr>
        <w:t>注重防止和包容</w:t>
      </w:r>
      <w:r w:rsidR="000D4C6A">
        <w:rPr>
          <w:rFonts w:ascii="Time New Roman" w:eastAsia="SimHei" w:hAnsi="Time New Roman" w:hint="eastAsia"/>
          <w:color w:val="000000"/>
        </w:rPr>
        <w:t>，</w:t>
      </w:r>
      <w:r w:rsidRPr="00AB275D">
        <w:rPr>
          <w:rFonts w:ascii="Time New Roman" w:eastAsia="SimHei" w:hAnsi="Time New Roman" w:hint="eastAsia"/>
          <w:color w:val="000000"/>
        </w:rPr>
        <w:t>残疾儿童能够得到的支助和服务</w:t>
      </w:r>
      <w:r w:rsidR="000D4C6A">
        <w:rPr>
          <w:rFonts w:ascii="Time New Roman" w:eastAsia="SimHei" w:hAnsi="Time New Roman" w:hint="eastAsia"/>
          <w:color w:val="000000"/>
        </w:rPr>
        <w:t>，</w:t>
      </w:r>
      <w:r w:rsidRPr="00AB275D">
        <w:rPr>
          <w:rFonts w:ascii="Time New Roman" w:eastAsia="SimHei" w:hAnsi="Time New Roman" w:hint="eastAsia"/>
          <w:color w:val="000000"/>
        </w:rPr>
        <w:t>以及反对社会对残疾儿童的消极态度。</w:t>
      </w:r>
    </w:p>
    <w:p w:rsidR="0046485E" w:rsidRPr="00AB275D" w:rsidRDefault="0046485E" w:rsidP="00005150">
      <w:pPr>
        <w:spacing w:after="240"/>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78</w:t>
      </w:r>
      <w:r w:rsidR="00D143A3" w:rsidRPr="00AB275D">
        <w:rPr>
          <w:rFonts w:ascii="Time New Roman" w:eastAsia="SimHei" w:hAnsi="Time New Roman" w:hint="eastAsia"/>
          <w:b/>
          <w:color w:val="000000"/>
        </w:rPr>
        <w:t>2</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委员会也促请缔约国适当考虑《联合国残疾人机会均等标准规则》</w:t>
      </w:r>
      <w:r w:rsidR="000D4C6A">
        <w:rPr>
          <w:rFonts w:ascii="Time New Roman" w:eastAsia="SimHei" w:hAnsi="Time New Roman" w:hint="eastAsia"/>
          <w:color w:val="000000"/>
        </w:rPr>
        <w:t>(</w:t>
      </w:r>
      <w:r w:rsidRPr="00AB275D">
        <w:rPr>
          <w:rFonts w:ascii="Time New Roman" w:eastAsia="SimHei" w:hAnsi="Time New Roman" w:hint="eastAsia"/>
          <w:color w:val="000000"/>
        </w:rPr>
        <w:t>大会第</w:t>
      </w:r>
      <w:r w:rsidRPr="00AB275D">
        <w:rPr>
          <w:rFonts w:ascii="Time New Roman" w:eastAsia="SimHei" w:hAnsi="Time New Roman" w:hint="eastAsia"/>
          <w:b/>
          <w:color w:val="000000"/>
        </w:rPr>
        <w:t>48</w:t>
      </w:r>
      <w:r w:rsidR="000D4C6A">
        <w:rPr>
          <w:rFonts w:ascii="Time New Roman" w:eastAsia="SimHei" w:hAnsi="Time New Roman" w:hint="eastAsia"/>
          <w:color w:val="000000"/>
        </w:rPr>
        <w:t>/</w:t>
      </w:r>
      <w:r w:rsidRPr="00AB275D">
        <w:rPr>
          <w:rFonts w:ascii="Time New Roman" w:eastAsia="SimHei" w:hAnsi="Time New Roman" w:hint="eastAsia"/>
          <w:b/>
          <w:color w:val="000000"/>
        </w:rPr>
        <w:t>96</w:t>
      </w:r>
      <w:r w:rsidRPr="00AB275D">
        <w:rPr>
          <w:rFonts w:ascii="Time New Roman" w:eastAsia="SimHei" w:hAnsi="Time New Roman" w:hint="eastAsia"/>
          <w:color w:val="000000"/>
        </w:rPr>
        <w:t>号决议</w:t>
      </w:r>
      <w:r w:rsidR="000D4C6A">
        <w:rPr>
          <w:rFonts w:ascii="Time New Roman" w:eastAsia="SimHei" w:hAnsi="Time New Roman" w:hint="eastAsia"/>
          <w:color w:val="000000"/>
        </w:rPr>
        <w:t>)</w:t>
      </w:r>
      <w:r w:rsidRPr="00AB275D">
        <w:rPr>
          <w:rFonts w:ascii="Time New Roman" w:eastAsia="SimHei" w:hAnsi="Time New Roman" w:hint="eastAsia"/>
          <w:color w:val="000000"/>
        </w:rPr>
        <w:t>和委员会在</w:t>
      </w:r>
      <w:r w:rsidRPr="00AB275D">
        <w:rPr>
          <w:rFonts w:ascii="Time New Roman" w:eastAsia="SimHei" w:hAnsi="Time New Roman" w:hint="eastAsia"/>
          <w:b/>
          <w:color w:val="000000"/>
        </w:rPr>
        <w:t>1997</w:t>
      </w:r>
      <w:r w:rsidRPr="00AB275D">
        <w:rPr>
          <w:rFonts w:ascii="Time New Roman" w:eastAsia="SimHei" w:hAnsi="Time New Roman" w:hint="eastAsia"/>
          <w:color w:val="000000"/>
        </w:rPr>
        <w:t>年</w:t>
      </w:r>
      <w:r w:rsidRPr="00AB275D">
        <w:rPr>
          <w:rFonts w:ascii="Time New Roman" w:eastAsia="SimHei" w:hAnsi="Time New Roman" w:hint="eastAsia"/>
          <w:b/>
          <w:color w:val="000000"/>
        </w:rPr>
        <w:t>10</w:t>
      </w:r>
      <w:r w:rsidRPr="00AB275D">
        <w:rPr>
          <w:rFonts w:ascii="Time New Roman" w:eastAsia="SimHei" w:hAnsi="Time New Roman" w:hint="eastAsia"/>
          <w:color w:val="000000"/>
        </w:rPr>
        <w:t>月</w:t>
      </w:r>
      <w:r w:rsidRPr="00AB275D">
        <w:rPr>
          <w:rFonts w:ascii="Time New Roman" w:eastAsia="SimHei" w:hAnsi="Time New Roman" w:hint="eastAsia"/>
          <w:b/>
          <w:color w:val="000000"/>
        </w:rPr>
        <w:t>6</w:t>
      </w:r>
      <w:r w:rsidRPr="00AB275D">
        <w:rPr>
          <w:rFonts w:ascii="Time New Roman" w:eastAsia="SimHei" w:hAnsi="Time New Roman" w:hint="eastAsia"/>
          <w:color w:val="000000"/>
        </w:rPr>
        <w:t>日举行的关于残疾儿童权利的一般性讨论日通过的建议</w:t>
      </w:r>
      <w:r w:rsidR="000D4C6A">
        <w:rPr>
          <w:rFonts w:ascii="Time New Roman" w:eastAsia="SimHei" w:hAnsi="Time New Roman" w:hint="eastAsia"/>
          <w:color w:val="000000"/>
        </w:rPr>
        <w:t>(</w:t>
      </w:r>
      <w:r w:rsidRPr="00AB275D">
        <w:rPr>
          <w:rFonts w:ascii="Time New Roman" w:eastAsia="SimHei" w:hAnsi="Time New Roman" w:hint="eastAsia"/>
          <w:color w:val="000000"/>
        </w:rPr>
        <w:t>见</w:t>
      </w:r>
      <w:r w:rsidRPr="00AB275D">
        <w:rPr>
          <w:rFonts w:ascii="Time New Roman" w:eastAsia="SimHei" w:hAnsi="Time New Roman" w:hint="eastAsia"/>
          <w:b/>
          <w:color w:val="000000"/>
        </w:rPr>
        <w:t>CRC</w:t>
      </w:r>
      <w:r w:rsidR="000D4C6A">
        <w:rPr>
          <w:rFonts w:ascii="Time New Roman" w:eastAsia="SimHei" w:hAnsi="Time New Roman" w:hint="eastAsia"/>
          <w:color w:val="000000"/>
        </w:rPr>
        <w:t>/</w:t>
      </w:r>
      <w:r w:rsidRPr="00AB275D">
        <w:rPr>
          <w:rFonts w:ascii="Time New Roman" w:eastAsia="SimHei" w:hAnsi="Time New Roman" w:hint="eastAsia"/>
          <w:b/>
          <w:color w:val="000000"/>
        </w:rPr>
        <w:t>C</w:t>
      </w:r>
      <w:r w:rsidR="000D4C6A">
        <w:rPr>
          <w:rFonts w:ascii="Time New Roman" w:eastAsia="SimHei" w:hAnsi="Time New Roman" w:hint="eastAsia"/>
          <w:color w:val="000000"/>
        </w:rPr>
        <w:t>/</w:t>
      </w:r>
      <w:r w:rsidRPr="00AB275D">
        <w:rPr>
          <w:rFonts w:ascii="Time New Roman" w:eastAsia="SimHei" w:hAnsi="Time New Roman" w:hint="eastAsia"/>
          <w:b/>
          <w:color w:val="000000"/>
        </w:rPr>
        <w:t>6</w:t>
      </w:r>
      <w:r w:rsidR="00D143A3" w:rsidRPr="00AB275D">
        <w:rPr>
          <w:rFonts w:ascii="Time New Roman" w:eastAsia="SimHei" w:hAnsi="Time New Roman" w:hint="eastAsia"/>
          <w:b/>
          <w:color w:val="000000"/>
        </w:rPr>
        <w:t>9</w:t>
      </w:r>
      <w:r w:rsidR="000D4C6A">
        <w:rPr>
          <w:rFonts w:ascii="Time New Roman" w:eastAsia="SimHei" w:hAnsi="Time New Roman" w:hint="eastAsia"/>
          <w:color w:val="000000"/>
        </w:rPr>
        <w:t>，</w:t>
      </w:r>
      <w:r w:rsidR="00AB275D">
        <w:rPr>
          <w:rFonts w:ascii="Time New Roman" w:eastAsia="SimHei" w:hAnsi="Time New Roman" w:hint="eastAsia"/>
          <w:color w:val="000000"/>
        </w:rPr>
        <w:t xml:space="preserve"> </w:t>
      </w:r>
      <w:r w:rsidRPr="00AB275D">
        <w:rPr>
          <w:rFonts w:ascii="Time New Roman" w:eastAsia="SimHei" w:hAnsi="Time New Roman" w:hint="eastAsia"/>
          <w:color w:val="000000"/>
        </w:rPr>
        <w:t>第</w:t>
      </w:r>
      <w:r w:rsidRPr="00AB275D">
        <w:rPr>
          <w:rFonts w:ascii="Time New Roman" w:eastAsia="SimHei" w:hAnsi="Time New Roman" w:hint="eastAsia"/>
          <w:b/>
          <w:color w:val="000000"/>
        </w:rPr>
        <w:t>310</w:t>
      </w:r>
      <w:r w:rsidRPr="00AB275D">
        <w:rPr>
          <w:rFonts w:ascii="Time New Roman" w:eastAsia="SimHei" w:hAnsi="Time New Roman" w:hint="eastAsia"/>
          <w:color w:val="000000"/>
        </w:rPr>
        <w:t>-</w:t>
      </w:r>
      <w:r w:rsidRPr="00AB275D">
        <w:rPr>
          <w:rFonts w:ascii="Time New Roman" w:eastAsia="SimHei" w:hAnsi="Time New Roman" w:hint="eastAsia"/>
          <w:b/>
          <w:color w:val="000000"/>
        </w:rPr>
        <w:t>339</w:t>
      </w:r>
      <w:r w:rsidRPr="00AB275D">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AB275D">
        <w:rPr>
          <w:rFonts w:ascii="Time New Roman" w:eastAsia="SimHei" w:hAnsi="Time New Roman" w:hint="eastAsia"/>
          <w:color w:val="000000"/>
        </w:rPr>
        <w:t>对有关残疾儿童的现行政策和惯例进行审查。</w:t>
      </w:r>
    </w:p>
    <w:p w:rsidR="0046485E" w:rsidRDefault="0046485E" w:rsidP="00005150">
      <w:pPr>
        <w:pStyle w:val="Heading4"/>
        <w:rPr>
          <w:rFonts w:hint="eastAsia"/>
        </w:rPr>
      </w:pPr>
      <w:bookmarkStart w:id="943" w:name="_Toc176169626"/>
      <w:bookmarkStart w:id="944" w:name="_Toc176233479"/>
      <w:r>
        <w:rPr>
          <w:rFonts w:hint="eastAsia"/>
        </w:rPr>
        <w:t>健康和医疗卫生服务</w:t>
      </w:r>
      <w:bookmarkEnd w:id="943"/>
      <w:bookmarkEnd w:id="944"/>
    </w:p>
    <w:p w:rsidR="0046485E" w:rsidRDefault="0046485E">
      <w:pPr>
        <w:rPr>
          <w:rFonts w:hint="eastAsia"/>
          <w:color w:val="000000"/>
        </w:rPr>
      </w:pPr>
      <w:r>
        <w:rPr>
          <w:rFonts w:hint="eastAsia"/>
          <w:color w:val="000000"/>
        </w:rPr>
        <w:tab/>
      </w:r>
      <w:r>
        <w:rPr>
          <w:color w:val="000000"/>
        </w:rPr>
        <w:t>78</w:t>
      </w:r>
      <w:r w:rsidR="00D143A3">
        <w:rPr>
          <w:rFonts w:hint="eastAsia"/>
          <w:color w:val="000000"/>
        </w:rPr>
        <w:t>3.</w:t>
      </w:r>
      <w:r>
        <w:rPr>
          <w:rFonts w:hint="eastAsia"/>
          <w:color w:val="000000"/>
        </w:rPr>
        <w:t xml:space="preserve">  </w:t>
      </w:r>
      <w:r>
        <w:rPr>
          <w:rFonts w:hint="eastAsia"/>
          <w:color w:val="000000"/>
        </w:rPr>
        <w:t>委员会欢迎缔约国在一些政策文件中作出的承诺</w:t>
      </w:r>
      <w:r w:rsidR="000D4C6A">
        <w:rPr>
          <w:rFonts w:hint="eastAsia"/>
          <w:color w:val="000000"/>
        </w:rPr>
        <w:t>，</w:t>
      </w:r>
      <w:r>
        <w:rPr>
          <w:rFonts w:hint="eastAsia"/>
          <w:color w:val="000000"/>
        </w:rPr>
        <w:t>其中包括《国家儿童战略》的第</w:t>
      </w:r>
      <w:r>
        <w:rPr>
          <w:rFonts w:hint="eastAsia"/>
          <w:color w:val="000000"/>
        </w:rPr>
        <w:t>3</w:t>
      </w:r>
      <w:r>
        <w:rPr>
          <w:rFonts w:hint="eastAsia"/>
          <w:color w:val="000000"/>
        </w:rPr>
        <w:t>号目标以及《初级保健战略》的制定。然而委员会仍然关注的是在这方面缺乏一个全面的法律框架和缺少一个能保障获得《公约》第</w:t>
      </w:r>
      <w:r>
        <w:rPr>
          <w:rFonts w:hint="eastAsia"/>
          <w:color w:val="000000"/>
        </w:rPr>
        <w:t>24</w:t>
      </w:r>
      <w:r>
        <w:rPr>
          <w:rFonts w:hint="eastAsia"/>
          <w:color w:val="000000"/>
        </w:rPr>
        <w:t>条规定的高质量医疗保健服务的法定准则</w:t>
      </w:r>
      <w:r w:rsidR="000D4C6A">
        <w:rPr>
          <w:rFonts w:hint="eastAsia"/>
          <w:color w:val="000000"/>
        </w:rPr>
        <w:t>，</w:t>
      </w:r>
      <w:r>
        <w:rPr>
          <w:rFonts w:hint="eastAsia"/>
          <w:color w:val="000000"/>
        </w:rPr>
        <w:t>对于处于弱势的儿童尤其如此。</w:t>
      </w:r>
    </w:p>
    <w:p w:rsidR="0046485E" w:rsidRPr="00AB275D" w:rsidRDefault="0046485E">
      <w:pPr>
        <w:rPr>
          <w:rFonts w:ascii="Time New Roman" w:eastAsia="SimHei" w:hAnsi="Time New Roman" w:hint="eastAsia"/>
          <w:color w:val="000000"/>
        </w:rPr>
      </w:pPr>
      <w:r w:rsidRPr="00AB275D">
        <w:rPr>
          <w:rFonts w:ascii="Time New Roman" w:eastAsia="SimHei" w:hAnsi="Time New Roman" w:hint="eastAsia"/>
          <w:color w:val="000000"/>
        </w:rPr>
        <w:tab/>
      </w:r>
      <w:r w:rsidRPr="00AB275D">
        <w:rPr>
          <w:rFonts w:ascii="Time New Roman" w:eastAsia="SimHei" w:hAnsi="Time New Roman"/>
          <w:b/>
          <w:color w:val="000000"/>
        </w:rPr>
        <w:t>78</w:t>
      </w:r>
      <w:r w:rsidR="00D143A3" w:rsidRPr="00AB275D">
        <w:rPr>
          <w:rFonts w:ascii="Time New Roman" w:eastAsia="SimHei" w:hAnsi="Time New Roman" w:hint="eastAsia"/>
          <w:b/>
          <w:color w:val="000000"/>
        </w:rPr>
        <w:t>4</w:t>
      </w:r>
      <w:r w:rsidR="00D143A3" w:rsidRPr="00AB275D">
        <w:rPr>
          <w:rFonts w:ascii="Time New Roman" w:eastAsia="SimHei" w:hAnsi="Time New Roman" w:hint="eastAsia"/>
          <w:color w:val="000000"/>
        </w:rPr>
        <w:t>.</w:t>
      </w:r>
      <w:r w:rsidRPr="00AB275D">
        <w:rPr>
          <w:rFonts w:ascii="Time New Roman" w:eastAsia="SimHei" w:hAnsi="Time New Roman" w:hint="eastAsia"/>
          <w:color w:val="000000"/>
        </w:rPr>
        <w:t xml:space="preserve">  </w:t>
      </w:r>
      <w:r w:rsidRPr="00AB275D">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275D" w:rsidRDefault="0046485E" w:rsidP="00005150">
      <w:pPr>
        <w:numPr>
          <w:ilvl w:val="0"/>
          <w:numId w:val="149"/>
        </w:numPr>
        <w:rPr>
          <w:rFonts w:ascii="Time New Roman" w:eastAsia="SimHei" w:hAnsi="Time New Roman" w:hint="eastAsia"/>
          <w:color w:val="000000"/>
        </w:rPr>
      </w:pPr>
      <w:r w:rsidRPr="00AB275D">
        <w:rPr>
          <w:rFonts w:ascii="Time New Roman" w:eastAsia="SimHei" w:hAnsi="Time New Roman" w:hint="eastAsia"/>
          <w:color w:val="000000"/>
        </w:rPr>
        <w:t>通过一项解决儿童卫生需求的全面立法</w:t>
      </w:r>
      <w:r w:rsidR="000D4C6A">
        <w:rPr>
          <w:rFonts w:ascii="Time New Roman" w:eastAsia="SimHei" w:hAnsi="Time New Roman" w:hint="eastAsia"/>
          <w:color w:val="000000"/>
        </w:rPr>
        <w:t>；</w:t>
      </w:r>
    </w:p>
    <w:p w:rsidR="0046485E" w:rsidRPr="00AB275D" w:rsidRDefault="0046485E" w:rsidP="00005150">
      <w:pPr>
        <w:numPr>
          <w:ilvl w:val="0"/>
          <w:numId w:val="149"/>
        </w:numPr>
        <w:rPr>
          <w:rFonts w:ascii="Time New Roman" w:eastAsia="SimHei" w:hAnsi="Time New Roman" w:hint="eastAsia"/>
          <w:color w:val="000000"/>
        </w:rPr>
      </w:pPr>
      <w:r w:rsidRPr="00AB275D">
        <w:rPr>
          <w:rFonts w:ascii="Time New Roman" w:eastAsia="SimHei" w:hAnsi="Time New Roman" w:hint="eastAsia"/>
          <w:color w:val="000000"/>
        </w:rPr>
        <w:t>确保全国各地都能得到而且是高质量的医疗保健服务</w:t>
      </w:r>
      <w:r w:rsidR="000D4C6A">
        <w:rPr>
          <w:rFonts w:ascii="Time New Roman" w:eastAsia="SimHei" w:hAnsi="Time New Roman" w:hint="eastAsia"/>
          <w:color w:val="000000"/>
        </w:rPr>
        <w:t>，</w:t>
      </w:r>
      <w:r w:rsidRPr="00AB275D">
        <w:rPr>
          <w:rFonts w:ascii="Time New Roman" w:eastAsia="SimHei" w:hAnsi="Time New Roman" w:hint="eastAsia"/>
          <w:color w:val="000000"/>
        </w:rPr>
        <w:t>并为此划拨专用资源</w:t>
      </w:r>
      <w:r w:rsidR="000D4C6A">
        <w:rPr>
          <w:rFonts w:ascii="Time New Roman" w:eastAsia="SimHei" w:hAnsi="Time New Roman" w:hint="eastAsia"/>
          <w:color w:val="000000"/>
        </w:rPr>
        <w:t>，</w:t>
      </w:r>
      <w:r w:rsidRPr="00AB275D">
        <w:rPr>
          <w:rFonts w:ascii="Time New Roman" w:eastAsia="SimHei" w:hAnsi="Time New Roman" w:hint="eastAsia"/>
          <w:color w:val="000000"/>
        </w:rPr>
        <w:t>制定这类服务的质量的法定准则</w:t>
      </w:r>
      <w:r w:rsidR="000D4C6A">
        <w:rPr>
          <w:rFonts w:ascii="Time New Roman" w:eastAsia="SimHei" w:hAnsi="Time New Roman" w:hint="eastAsia"/>
          <w:color w:val="000000"/>
        </w:rPr>
        <w:t>；</w:t>
      </w:r>
    </w:p>
    <w:p w:rsidR="0046485E" w:rsidRPr="00AB275D" w:rsidRDefault="0046485E" w:rsidP="00005150">
      <w:pPr>
        <w:numPr>
          <w:ilvl w:val="0"/>
          <w:numId w:val="149"/>
        </w:numPr>
        <w:rPr>
          <w:rFonts w:ascii="Time New Roman" w:eastAsia="SimHei" w:hAnsi="Time New Roman" w:hint="eastAsia"/>
          <w:color w:val="000000"/>
        </w:rPr>
      </w:pPr>
      <w:r w:rsidRPr="00AB275D">
        <w:rPr>
          <w:rFonts w:ascii="Time New Roman" w:eastAsia="SimHei" w:hAnsi="Time New Roman" w:hint="eastAsia"/>
          <w:color w:val="000000"/>
        </w:rPr>
        <w:t>确保为现有儿童医疗保健服务拨出的资源是按一种战略性协调的方式运用、对所有人</w:t>
      </w:r>
      <w:r w:rsidR="000D4C6A">
        <w:rPr>
          <w:rFonts w:ascii="Time New Roman" w:eastAsia="SimHei" w:hAnsi="Time New Roman" w:hint="eastAsia"/>
          <w:color w:val="000000"/>
        </w:rPr>
        <w:t>，</w:t>
      </w:r>
      <w:r w:rsidRPr="00AB275D">
        <w:rPr>
          <w:rFonts w:ascii="Time New Roman" w:eastAsia="SimHei" w:hAnsi="Time New Roman" w:hint="eastAsia"/>
          <w:color w:val="000000"/>
        </w:rPr>
        <w:t>即公众、社区和义工部门都有益</w:t>
      </w:r>
      <w:r w:rsidR="000D4C6A">
        <w:rPr>
          <w:rFonts w:ascii="Time New Roman" w:eastAsia="SimHei" w:hAnsi="Time New Roman" w:hint="eastAsia"/>
          <w:color w:val="000000"/>
        </w:rPr>
        <w:t>；</w:t>
      </w:r>
    </w:p>
    <w:p w:rsidR="0046485E" w:rsidRPr="00AB275D" w:rsidRDefault="0046485E" w:rsidP="00005150">
      <w:pPr>
        <w:numPr>
          <w:ilvl w:val="0"/>
          <w:numId w:val="149"/>
        </w:numPr>
        <w:rPr>
          <w:rFonts w:ascii="Time New Roman" w:eastAsia="SimHei" w:hAnsi="Time New Roman" w:hint="eastAsia"/>
          <w:color w:val="000000"/>
        </w:rPr>
      </w:pPr>
      <w:r w:rsidRPr="00AB275D">
        <w:rPr>
          <w:rFonts w:ascii="Time New Roman" w:eastAsia="SimHei" w:hAnsi="Time New Roman" w:hint="eastAsia"/>
          <w:color w:val="000000"/>
        </w:rPr>
        <w:t>特别注意难民儿童、寻求庇护儿童和游业族儿童的需要</w:t>
      </w:r>
      <w:r w:rsidR="000D4C6A">
        <w:rPr>
          <w:rFonts w:ascii="Time New Roman" w:eastAsia="SimHei" w:hAnsi="Time New Roman" w:hint="eastAsia"/>
          <w:color w:val="000000"/>
        </w:rPr>
        <w:t>，</w:t>
      </w:r>
      <w:r w:rsidRPr="00AB275D">
        <w:rPr>
          <w:rFonts w:ascii="Time New Roman" w:eastAsia="SimHei" w:hAnsi="Time New Roman" w:hint="eastAsia"/>
          <w:color w:val="000000"/>
        </w:rPr>
        <w:t>尤其要执行现有的《国家游业族卫生战略》。</w:t>
      </w:r>
    </w:p>
    <w:p w:rsidR="0046485E" w:rsidRDefault="0046485E">
      <w:pPr>
        <w:rPr>
          <w:rFonts w:hint="eastAsia"/>
          <w:color w:val="000000"/>
        </w:rPr>
      </w:pPr>
      <w:r>
        <w:rPr>
          <w:rFonts w:hint="eastAsia"/>
          <w:color w:val="000000"/>
        </w:rPr>
        <w:tab/>
      </w:r>
      <w:r>
        <w:rPr>
          <w:color w:val="000000"/>
        </w:rPr>
        <w:t>78</w:t>
      </w:r>
      <w:r w:rsidR="00D143A3">
        <w:rPr>
          <w:rFonts w:hint="eastAsia"/>
          <w:color w:val="000000"/>
        </w:rPr>
        <w:t>5.</w:t>
      </w:r>
      <w:r>
        <w:rPr>
          <w:rFonts w:hint="eastAsia"/>
          <w:color w:val="000000"/>
        </w:rPr>
        <w:t xml:space="preserve">  </w:t>
      </w:r>
      <w:r>
        <w:rPr>
          <w:rFonts w:hint="eastAsia"/>
          <w:color w:val="000000"/>
        </w:rPr>
        <w:t>委员会虽然欢迎</w:t>
      </w:r>
      <w:r>
        <w:rPr>
          <w:rFonts w:hint="eastAsia"/>
          <w:color w:val="000000"/>
        </w:rPr>
        <w:t>2001</w:t>
      </w:r>
      <w:r>
        <w:rPr>
          <w:rFonts w:hint="eastAsia"/>
          <w:color w:val="000000"/>
        </w:rPr>
        <w:t>年的精神健康法并注意到缔约国已认识到缺乏保障儿童及其家庭的精神健康的适当方案和服务</w:t>
      </w:r>
      <w:r w:rsidR="000D4C6A">
        <w:rPr>
          <w:rFonts w:hint="eastAsia"/>
          <w:color w:val="000000"/>
        </w:rPr>
        <w:t>，</w:t>
      </w:r>
      <w:r>
        <w:rPr>
          <w:rFonts w:hint="eastAsia"/>
          <w:color w:val="000000"/>
        </w:rPr>
        <w:t>委员会关注的是有精神问题的儿童由于恐怕被诬蔑而不愿使用现有的方案和服务</w:t>
      </w:r>
      <w:r w:rsidR="000D4C6A">
        <w:rPr>
          <w:rFonts w:hint="eastAsia"/>
          <w:color w:val="000000"/>
        </w:rPr>
        <w:t>，</w:t>
      </w:r>
      <w:r>
        <w:rPr>
          <w:rFonts w:hint="eastAsia"/>
          <w:color w:val="000000"/>
        </w:rPr>
        <w:t>以及一些不到</w:t>
      </w:r>
      <w:r>
        <w:rPr>
          <w:rFonts w:hint="eastAsia"/>
          <w:color w:val="000000"/>
        </w:rPr>
        <w:t>18</w:t>
      </w:r>
      <w:r>
        <w:rPr>
          <w:rFonts w:hint="eastAsia"/>
          <w:color w:val="000000"/>
        </w:rPr>
        <w:t>岁的儿童与成年人一齐在精神病院治疗。</w:t>
      </w:r>
    </w:p>
    <w:p w:rsidR="0046485E" w:rsidRPr="006243E3" w:rsidRDefault="0046485E">
      <w:pPr>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78</w:t>
      </w:r>
      <w:r w:rsidR="00D143A3" w:rsidRPr="006243E3">
        <w:rPr>
          <w:rFonts w:ascii="Time New Roman" w:eastAsia="SimHei" w:hAnsi="Time New Roman" w:hint="eastAsia"/>
          <w:b/>
          <w:color w:val="000000"/>
        </w:rPr>
        <w:t>6</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委员会重申其以往的建议</w:t>
      </w:r>
      <w:r w:rsidR="000D4C6A">
        <w:rPr>
          <w:rFonts w:ascii="Time New Roman" w:eastAsia="SimHei" w:hAnsi="Time New Roman" w:hint="eastAsia"/>
          <w:color w:val="000000"/>
        </w:rPr>
        <w:t>(</w:t>
      </w:r>
      <w:r w:rsidRPr="006243E3">
        <w:rPr>
          <w:rFonts w:ascii="Time New Roman" w:eastAsia="SimHei" w:hAnsi="Time New Roman" w:hint="eastAsia"/>
          <w:b/>
          <w:color w:val="000000"/>
        </w:rPr>
        <w:t>CRC</w:t>
      </w:r>
      <w:r w:rsidR="000D4C6A">
        <w:rPr>
          <w:rFonts w:ascii="Time New Roman" w:eastAsia="SimHei" w:hAnsi="Time New Roman" w:hint="eastAsia"/>
          <w:color w:val="000000"/>
        </w:rPr>
        <w:t>/</w:t>
      </w:r>
      <w:r w:rsidRPr="006243E3">
        <w:rPr>
          <w:rFonts w:ascii="Time New Roman" w:eastAsia="SimHei" w:hAnsi="Time New Roman" w:hint="eastAsia"/>
          <w:b/>
          <w:color w:val="000000"/>
        </w:rPr>
        <w:t>C</w:t>
      </w:r>
      <w:r w:rsidR="000D4C6A">
        <w:rPr>
          <w:rFonts w:ascii="Time New Roman" w:eastAsia="SimHei" w:hAnsi="Time New Roman" w:hint="eastAsia"/>
          <w:color w:val="000000"/>
        </w:rPr>
        <w:t>/</w:t>
      </w:r>
      <w:r w:rsidRPr="006243E3">
        <w:rPr>
          <w:rFonts w:ascii="Time New Roman" w:eastAsia="SimHei" w:hAnsi="Time New Roman" w:hint="eastAsia"/>
          <w:b/>
          <w:color w:val="000000"/>
        </w:rPr>
        <w:t>15</w:t>
      </w:r>
      <w:r w:rsidR="000D4C6A">
        <w:rPr>
          <w:rFonts w:ascii="Time New Roman" w:eastAsia="SimHei" w:hAnsi="Time New Roman" w:hint="eastAsia"/>
          <w:color w:val="000000"/>
        </w:rPr>
        <w:t>/</w:t>
      </w:r>
      <w:r w:rsidRPr="006243E3">
        <w:rPr>
          <w:rFonts w:ascii="Time New Roman" w:eastAsia="SimHei" w:hAnsi="Time New Roman"/>
          <w:b/>
          <w:color w:val="000000"/>
        </w:rPr>
        <w:t>Add</w:t>
      </w:r>
      <w:r w:rsidRPr="006243E3">
        <w:rPr>
          <w:rFonts w:ascii="Time New Roman" w:eastAsia="SimHei" w:hAnsi="Time New Roman"/>
          <w:color w:val="000000"/>
        </w:rPr>
        <w:t>.</w:t>
      </w:r>
      <w:r w:rsidRPr="006243E3">
        <w:rPr>
          <w:rFonts w:ascii="Time New Roman" w:eastAsia="SimHei" w:hAnsi="Time New Roman"/>
          <w:b/>
          <w:color w:val="000000"/>
        </w:rPr>
        <w:t>8</w:t>
      </w:r>
      <w:r w:rsidR="000D4C6A">
        <w:rPr>
          <w:rFonts w:ascii="Time New Roman" w:eastAsia="SimHei" w:hAnsi="Time New Roman"/>
          <w:b/>
          <w:color w:val="000000"/>
        </w:rPr>
        <w:t>5,</w:t>
      </w:r>
      <w:r w:rsidR="006243E3"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第</w:t>
      </w:r>
      <w:r w:rsidRPr="006243E3">
        <w:rPr>
          <w:rFonts w:ascii="Time New Roman" w:eastAsia="SimHei" w:hAnsi="Time New Roman" w:hint="eastAsia"/>
          <w:b/>
          <w:color w:val="000000"/>
        </w:rPr>
        <w:t>20</w:t>
      </w:r>
      <w:r w:rsidRPr="006243E3">
        <w:rPr>
          <w:rFonts w:ascii="Time New Roman" w:eastAsia="SimHei" w:hAnsi="Time New Roman" w:hint="eastAsia"/>
          <w:color w:val="000000"/>
        </w:rPr>
        <w:t>和</w:t>
      </w:r>
      <w:r w:rsidRPr="006243E3">
        <w:rPr>
          <w:rFonts w:ascii="Time New Roman" w:eastAsia="SimHei" w:hAnsi="Time New Roman" w:hint="eastAsia"/>
          <w:b/>
          <w:color w:val="000000"/>
        </w:rPr>
        <w:t>38</w:t>
      </w:r>
      <w:r w:rsidRPr="006243E3">
        <w:rPr>
          <w:rFonts w:ascii="Time New Roman" w:eastAsia="SimHei" w:hAnsi="Time New Roman" w:hint="eastAsia"/>
          <w:color w:val="000000"/>
        </w:rPr>
        <w:t>段</w:t>
      </w:r>
      <w:r w:rsidR="000D4C6A">
        <w:rPr>
          <w:rFonts w:ascii="Time New Roman" w:eastAsia="SimHei" w:hAnsi="Time New Roman" w:hint="eastAsia"/>
          <w:color w:val="000000"/>
        </w:rPr>
        <w:t>)</w:t>
      </w:r>
      <w:r w:rsidRPr="006243E3">
        <w:rPr>
          <w:rFonts w:ascii="Time New Roman" w:eastAsia="SimHei" w:hAnsi="Time New Roman" w:hint="eastAsia"/>
          <w:color w:val="000000"/>
        </w:rPr>
        <w:t>并建议缔约国</w:t>
      </w:r>
      <w:r w:rsidR="000D4C6A">
        <w:rPr>
          <w:rFonts w:ascii="Time New Roman" w:eastAsia="SimHei" w:hAnsi="Time New Roman" w:hint="eastAsia"/>
          <w:color w:val="000000"/>
        </w:rPr>
        <w:t>：</w:t>
      </w:r>
    </w:p>
    <w:p w:rsidR="0046485E" w:rsidRPr="006243E3" w:rsidRDefault="0046485E" w:rsidP="00005150">
      <w:pPr>
        <w:numPr>
          <w:ilvl w:val="0"/>
          <w:numId w:val="150"/>
        </w:numPr>
        <w:rPr>
          <w:rFonts w:ascii="Time New Roman" w:eastAsia="SimHei" w:hAnsi="Time New Roman" w:hint="eastAsia"/>
          <w:color w:val="000000"/>
        </w:rPr>
      </w:pPr>
      <w:r w:rsidRPr="006243E3">
        <w:rPr>
          <w:rFonts w:ascii="Time New Roman" w:eastAsia="SimHei" w:hAnsi="Time New Roman" w:hint="eastAsia"/>
          <w:color w:val="000000"/>
        </w:rPr>
        <w:t>充分使用卫生部长于</w:t>
      </w:r>
      <w:r w:rsidRPr="006243E3">
        <w:rPr>
          <w:rFonts w:ascii="Time New Roman" w:eastAsia="SimHei" w:hAnsi="Time New Roman" w:hint="eastAsia"/>
          <w:b/>
          <w:color w:val="000000"/>
        </w:rPr>
        <w:t>2003</w:t>
      </w:r>
      <w:r w:rsidRPr="006243E3">
        <w:rPr>
          <w:rFonts w:ascii="Time New Roman" w:eastAsia="SimHei" w:hAnsi="Time New Roman" w:hint="eastAsia"/>
          <w:color w:val="000000"/>
        </w:rPr>
        <w:t>年任命的精神卫生政策专家组的调查结果并执行其建议</w:t>
      </w:r>
      <w:r w:rsidR="000D4C6A">
        <w:rPr>
          <w:rFonts w:ascii="Time New Roman" w:eastAsia="SimHei" w:hAnsi="Time New Roman" w:hint="eastAsia"/>
          <w:color w:val="000000"/>
        </w:rPr>
        <w:t>；</w:t>
      </w:r>
    </w:p>
    <w:p w:rsidR="0046485E" w:rsidRPr="006243E3" w:rsidRDefault="0046485E" w:rsidP="00005150">
      <w:pPr>
        <w:numPr>
          <w:ilvl w:val="0"/>
          <w:numId w:val="150"/>
        </w:numPr>
        <w:rPr>
          <w:rFonts w:ascii="Time New Roman" w:eastAsia="SimHei" w:hAnsi="Time New Roman" w:hint="eastAsia"/>
          <w:color w:val="000000"/>
        </w:rPr>
      </w:pPr>
      <w:r w:rsidRPr="006243E3">
        <w:rPr>
          <w:rFonts w:ascii="Time New Roman" w:eastAsia="SimHei" w:hAnsi="Time New Roman" w:hint="eastAsia"/>
          <w:color w:val="000000"/>
        </w:rPr>
        <w:t>展开提高认识运动以防止诬蔑的行为和确保注重提早预防方案</w:t>
      </w:r>
      <w:r w:rsidR="000D4C6A">
        <w:rPr>
          <w:rFonts w:ascii="Time New Roman" w:eastAsia="SimHei" w:hAnsi="Time New Roman" w:hint="eastAsia"/>
          <w:color w:val="000000"/>
        </w:rPr>
        <w:t>；</w:t>
      </w:r>
    </w:p>
    <w:p w:rsidR="0046485E" w:rsidRPr="006243E3" w:rsidRDefault="0046485E" w:rsidP="00005150">
      <w:pPr>
        <w:numPr>
          <w:ilvl w:val="0"/>
          <w:numId w:val="150"/>
        </w:numPr>
        <w:spacing w:after="240"/>
        <w:rPr>
          <w:rFonts w:ascii="Time New Roman" w:eastAsia="SimHei" w:hAnsi="Time New Roman" w:hint="eastAsia"/>
          <w:color w:val="000000"/>
        </w:rPr>
      </w:pPr>
      <w:r w:rsidRPr="006243E3">
        <w:rPr>
          <w:rFonts w:ascii="Time New Roman" w:eastAsia="SimHei" w:hAnsi="Time New Roman" w:hint="eastAsia"/>
          <w:color w:val="000000"/>
        </w:rPr>
        <w:t>继续努力确保有精神病的儿童得到为</w:t>
      </w:r>
      <w:r w:rsidRPr="006243E3">
        <w:rPr>
          <w:rFonts w:ascii="Time New Roman" w:eastAsia="SimHei" w:hAnsi="Time New Roman" w:hint="eastAsia"/>
          <w:b/>
          <w:color w:val="000000"/>
        </w:rPr>
        <w:t>18</w:t>
      </w:r>
      <w:r w:rsidRPr="006243E3">
        <w:rPr>
          <w:rFonts w:ascii="Time New Roman" w:eastAsia="SimHei" w:hAnsi="Time New Roman" w:hint="eastAsia"/>
          <w:color w:val="000000"/>
        </w:rPr>
        <w:t>岁以下儿童设计的特定服务。</w:t>
      </w:r>
    </w:p>
    <w:p w:rsidR="0046485E" w:rsidRDefault="0046485E" w:rsidP="00005150">
      <w:pPr>
        <w:pStyle w:val="Heading4"/>
        <w:rPr>
          <w:rFonts w:hint="eastAsia"/>
        </w:rPr>
      </w:pPr>
      <w:bookmarkStart w:id="945" w:name="_Toc176169627"/>
      <w:bookmarkStart w:id="946" w:name="_Toc176233480"/>
      <w:r>
        <w:rPr>
          <w:rFonts w:hint="eastAsia"/>
        </w:rPr>
        <w:t>青少年卫生</w:t>
      </w:r>
      <w:bookmarkEnd w:id="945"/>
      <w:bookmarkEnd w:id="946"/>
    </w:p>
    <w:p w:rsidR="0046485E" w:rsidRDefault="0046485E">
      <w:pPr>
        <w:rPr>
          <w:rFonts w:hint="eastAsia"/>
          <w:color w:val="000000"/>
        </w:rPr>
      </w:pPr>
      <w:r>
        <w:rPr>
          <w:rFonts w:hint="eastAsia"/>
          <w:color w:val="000000"/>
        </w:rPr>
        <w:tab/>
      </w:r>
      <w:r>
        <w:rPr>
          <w:color w:val="000000"/>
        </w:rPr>
        <w:t>78</w:t>
      </w:r>
      <w:r w:rsidR="00D143A3">
        <w:rPr>
          <w:rFonts w:hint="eastAsia"/>
          <w:color w:val="000000"/>
        </w:rPr>
        <w:t>7.</w:t>
      </w:r>
      <w:r>
        <w:rPr>
          <w:rFonts w:hint="eastAsia"/>
          <w:color w:val="000000"/>
        </w:rPr>
        <w:t xml:space="preserve">  </w:t>
      </w:r>
      <w:r>
        <w:rPr>
          <w:rFonts w:hint="eastAsia"/>
          <w:color w:val="000000"/>
        </w:rPr>
        <w:t>委员会虽然注意到采取了一些政策措施包括国家管制酒消费政策、管制酒消费战略工作组等以处理儿童喝酒的问题</w:t>
      </w:r>
      <w:r w:rsidR="000D4C6A">
        <w:rPr>
          <w:rFonts w:hint="eastAsia"/>
          <w:color w:val="000000"/>
        </w:rPr>
        <w:t>，</w:t>
      </w:r>
      <w:r>
        <w:rPr>
          <w:rFonts w:hint="eastAsia"/>
          <w:color w:val="000000"/>
        </w:rPr>
        <w:t>以及儿童和青年问题议会委员会对这个问题的重视</w:t>
      </w:r>
      <w:r w:rsidR="000D4C6A">
        <w:rPr>
          <w:rFonts w:hint="eastAsia"/>
          <w:color w:val="000000"/>
        </w:rPr>
        <w:t>，</w:t>
      </w:r>
      <w:r>
        <w:rPr>
          <w:rFonts w:hint="eastAsia"/>
          <w:color w:val="000000"/>
        </w:rPr>
        <w:t>委员会仍旧关注的是青少年的酒精消费量很大。</w:t>
      </w:r>
    </w:p>
    <w:p w:rsidR="0046485E" w:rsidRPr="006243E3" w:rsidRDefault="0046485E">
      <w:pPr>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78</w:t>
      </w:r>
      <w:r w:rsidR="00D143A3" w:rsidRPr="006243E3">
        <w:rPr>
          <w:rFonts w:ascii="Time New Roman" w:eastAsia="SimHei" w:hAnsi="Time New Roman" w:hint="eastAsia"/>
          <w:b/>
          <w:color w:val="000000"/>
        </w:rPr>
        <w:t>8</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委员会建议缔约国加紧努力解决儿童喝酒问题</w:t>
      </w:r>
      <w:r w:rsidR="000D4C6A">
        <w:rPr>
          <w:rFonts w:ascii="Time New Roman" w:eastAsia="SimHei" w:hAnsi="Time New Roman" w:hint="eastAsia"/>
          <w:color w:val="000000"/>
        </w:rPr>
        <w:t>，</w:t>
      </w:r>
      <w:r w:rsidRPr="006243E3">
        <w:rPr>
          <w:rFonts w:ascii="Time New Roman" w:eastAsia="SimHei" w:hAnsi="Time New Roman" w:hint="eastAsia"/>
          <w:color w:val="000000"/>
        </w:rPr>
        <w:t>除其他外应制定和执行一个全面的战略</w:t>
      </w:r>
      <w:r w:rsidR="000D4C6A">
        <w:rPr>
          <w:rFonts w:ascii="Time New Roman" w:eastAsia="SimHei" w:hAnsi="Time New Roman" w:hint="eastAsia"/>
          <w:color w:val="000000"/>
        </w:rPr>
        <w:t>，</w:t>
      </w:r>
      <w:r w:rsidRPr="006243E3">
        <w:rPr>
          <w:rFonts w:ascii="Time New Roman" w:eastAsia="SimHei" w:hAnsi="Time New Roman" w:hint="eastAsia"/>
          <w:color w:val="000000"/>
        </w:rPr>
        <w:t>其中可包括提高认识活动</w:t>
      </w:r>
      <w:r w:rsidR="000D4C6A">
        <w:rPr>
          <w:rFonts w:ascii="Time New Roman" w:eastAsia="SimHei" w:hAnsi="Time New Roman" w:hint="eastAsia"/>
          <w:color w:val="000000"/>
        </w:rPr>
        <w:t>，</w:t>
      </w:r>
      <w:r w:rsidRPr="006243E3">
        <w:rPr>
          <w:rFonts w:ascii="Time New Roman" w:eastAsia="SimHei" w:hAnsi="Time New Roman" w:hint="eastAsia"/>
          <w:color w:val="000000"/>
        </w:rPr>
        <w:t>禁止儿童买酒喝和针对儿童的广告</w:t>
      </w:r>
      <w:r w:rsidR="000D4C6A">
        <w:rPr>
          <w:rFonts w:ascii="Time New Roman" w:eastAsia="SimHei" w:hAnsi="Time New Roman" w:hint="eastAsia"/>
          <w:color w:val="000000"/>
        </w:rPr>
        <w:t>，</w:t>
      </w:r>
      <w:r w:rsidRPr="006243E3">
        <w:rPr>
          <w:rFonts w:ascii="Time New Roman" w:eastAsia="SimHei" w:hAnsi="Time New Roman" w:hint="eastAsia"/>
          <w:color w:val="000000"/>
        </w:rPr>
        <w:t>在这方面</w:t>
      </w:r>
      <w:r w:rsidR="000D4C6A">
        <w:rPr>
          <w:rFonts w:ascii="Time New Roman" w:eastAsia="SimHei" w:hAnsi="Time New Roman" w:hint="eastAsia"/>
          <w:color w:val="000000"/>
        </w:rPr>
        <w:t>，</w:t>
      </w:r>
      <w:r w:rsidRPr="006243E3">
        <w:rPr>
          <w:rFonts w:ascii="Time New Roman" w:eastAsia="SimHei" w:hAnsi="Time New Roman" w:hint="eastAsia"/>
          <w:color w:val="000000"/>
        </w:rPr>
        <w:t>委员会也提请缔约国注意</w:t>
      </w:r>
      <w:r w:rsidRPr="006243E3">
        <w:rPr>
          <w:rFonts w:ascii="Time New Roman" w:eastAsia="SimHei" w:hAnsi="Time New Roman" w:hint="eastAsia"/>
          <w:b/>
          <w:color w:val="000000"/>
        </w:rPr>
        <w:t>2003</w:t>
      </w:r>
      <w:r w:rsidRPr="006243E3">
        <w:rPr>
          <w:rFonts w:ascii="Time New Roman" w:eastAsia="SimHei" w:hAnsi="Time New Roman" w:hint="eastAsia"/>
          <w:color w:val="000000"/>
        </w:rPr>
        <w:t>年委员会关于青少年卫生的</w:t>
      </w:r>
      <w:r w:rsidR="00B0364F">
        <w:rPr>
          <w:rFonts w:ascii="Time New Roman" w:eastAsia="SimHei" w:hAnsi="Time New Roman" w:hint="eastAsia"/>
          <w:color w:val="000000"/>
        </w:rPr>
        <w:t>一般性意见</w:t>
      </w:r>
      <w:r w:rsidRPr="006243E3">
        <w:rPr>
          <w:rFonts w:ascii="Time New Roman" w:eastAsia="SimHei" w:hAnsi="Time New Roman" w:hint="eastAsia"/>
          <w:b/>
          <w:color w:val="000000"/>
        </w:rPr>
        <w:t>4</w:t>
      </w:r>
      <w:r w:rsidRPr="006243E3">
        <w:rPr>
          <w:rFonts w:ascii="Time New Roman" w:eastAsia="SimHei" w:hAnsi="Time New Roman" w:hint="eastAsia"/>
          <w:color w:val="000000"/>
        </w:rPr>
        <w:t>。</w:t>
      </w:r>
    </w:p>
    <w:p w:rsidR="0046485E" w:rsidRDefault="0046485E">
      <w:pPr>
        <w:rPr>
          <w:rFonts w:hint="eastAsia"/>
          <w:snapToGrid/>
          <w:color w:val="000000"/>
        </w:rPr>
      </w:pPr>
      <w:r>
        <w:rPr>
          <w:rFonts w:hint="eastAsia"/>
          <w:snapToGrid/>
          <w:color w:val="000000"/>
        </w:rPr>
        <w:tab/>
      </w:r>
      <w:r>
        <w:rPr>
          <w:snapToGrid/>
          <w:color w:val="000000"/>
        </w:rPr>
        <w:t>78</w:t>
      </w:r>
      <w:r w:rsidR="00D143A3">
        <w:rPr>
          <w:rFonts w:hint="eastAsia"/>
          <w:snapToGrid/>
          <w:color w:val="000000"/>
        </w:rPr>
        <w:t>9.</w:t>
      </w:r>
      <w:r>
        <w:rPr>
          <w:rFonts w:hint="eastAsia"/>
          <w:snapToGrid/>
          <w:color w:val="000000"/>
        </w:rPr>
        <w:t xml:space="preserve">  </w:t>
      </w:r>
      <w:r>
        <w:rPr>
          <w:rFonts w:hint="eastAsia"/>
          <w:snapToGrid/>
          <w:color w:val="000000"/>
        </w:rPr>
        <w:t>委员会虽然欢迎设立了一个酒消费问题战略工作队</w:t>
      </w:r>
      <w:r w:rsidR="000D4C6A">
        <w:rPr>
          <w:rFonts w:hint="eastAsia"/>
          <w:snapToGrid/>
          <w:color w:val="000000"/>
        </w:rPr>
        <w:t>，</w:t>
      </w:r>
      <w:r>
        <w:rPr>
          <w:rFonts w:hint="eastAsia"/>
          <w:snapToGrid/>
          <w:color w:val="000000"/>
        </w:rPr>
        <w:t>但是对于男孩和男的青少年中自杀率越来越高的报导感到关切。委员会也感到关切的是未成年人吸毒和自杀率的明显关系。</w:t>
      </w:r>
    </w:p>
    <w:p w:rsidR="0046485E" w:rsidRPr="006243E3" w:rsidRDefault="0046485E">
      <w:pPr>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79</w:t>
      </w:r>
      <w:r w:rsidR="00D143A3" w:rsidRPr="006243E3">
        <w:rPr>
          <w:rFonts w:ascii="Time New Roman" w:eastAsia="SimHei" w:hAnsi="Time New Roman"/>
          <w:b/>
          <w:color w:val="000000"/>
        </w:rPr>
        <w:t>0</w:t>
      </w:r>
      <w:r w:rsidR="00D143A3" w:rsidRPr="006243E3">
        <w:rPr>
          <w:rFonts w:ascii="Time New Roman" w:eastAsia="SimHei" w:hAnsi="Time New Roman"/>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委员会促请缔约国执行新的十年国家防止自杀行动战略及酒消费问题战略工作队第二份报告的建议。</w:t>
      </w:r>
    </w:p>
    <w:p w:rsidR="0046485E" w:rsidRDefault="0046485E">
      <w:pPr>
        <w:rPr>
          <w:rFonts w:hint="eastAsia"/>
          <w:color w:val="000000"/>
        </w:rPr>
      </w:pPr>
      <w:r>
        <w:rPr>
          <w:rFonts w:hint="eastAsia"/>
          <w:color w:val="000000"/>
        </w:rPr>
        <w:tab/>
      </w:r>
      <w:r>
        <w:rPr>
          <w:color w:val="000000"/>
        </w:rPr>
        <w:t>79</w:t>
      </w:r>
      <w:r w:rsidR="00D143A3">
        <w:rPr>
          <w:rFonts w:hint="eastAsia"/>
          <w:color w:val="000000"/>
        </w:rPr>
        <w:t>1.</w:t>
      </w:r>
      <w:r>
        <w:rPr>
          <w:rFonts w:hint="eastAsia"/>
          <w:color w:val="000000"/>
        </w:rPr>
        <w:t xml:space="preserve">  </w:t>
      </w:r>
      <w:r>
        <w:rPr>
          <w:rFonts w:hint="eastAsia"/>
          <w:color w:val="000000"/>
        </w:rPr>
        <w:t>委员会虽然注意到中学课程中已纳入有关社会、个人和卫生的教育</w:t>
      </w:r>
      <w:r w:rsidR="000D4C6A">
        <w:rPr>
          <w:rFonts w:hint="eastAsia"/>
          <w:color w:val="000000"/>
        </w:rPr>
        <w:t>，</w:t>
      </w:r>
      <w:r>
        <w:rPr>
          <w:rFonts w:hint="eastAsia"/>
          <w:color w:val="000000"/>
        </w:rPr>
        <w:t>但它感到关切的是青少年获得有关生殖卫生的必要知识的机会不足。这方面的教育是选修的</w:t>
      </w:r>
      <w:r w:rsidR="000D4C6A">
        <w:rPr>
          <w:rFonts w:hint="eastAsia"/>
          <w:color w:val="000000"/>
        </w:rPr>
        <w:t>，</w:t>
      </w:r>
      <w:r>
        <w:rPr>
          <w:rFonts w:hint="eastAsia"/>
          <w:color w:val="000000"/>
        </w:rPr>
        <w:t>父母亲可要求免除他们的孩子接受这种教育。委员会也感到关切的是</w:t>
      </w:r>
      <w:r w:rsidR="000D4C6A">
        <w:rPr>
          <w:rFonts w:hint="eastAsia"/>
          <w:color w:val="000000"/>
        </w:rPr>
        <w:t>，</w:t>
      </w:r>
      <w:r>
        <w:rPr>
          <w:rFonts w:hint="eastAsia"/>
          <w:color w:val="000000"/>
        </w:rPr>
        <w:t>近</w:t>
      </w:r>
      <w:r>
        <w:rPr>
          <w:rFonts w:hint="eastAsia"/>
          <w:color w:val="000000"/>
        </w:rPr>
        <w:t>10</w:t>
      </w:r>
      <w:r>
        <w:rPr>
          <w:rFonts w:hint="eastAsia"/>
          <w:color w:val="000000"/>
        </w:rPr>
        <w:t>年来</w:t>
      </w:r>
      <w:r w:rsidR="000D4C6A">
        <w:rPr>
          <w:rFonts w:hint="eastAsia"/>
          <w:color w:val="000000"/>
        </w:rPr>
        <w:t>，</w:t>
      </w:r>
      <w:r>
        <w:rPr>
          <w:rFonts w:hint="eastAsia"/>
          <w:color w:val="000000"/>
        </w:rPr>
        <w:t>性传染病有显著的增加</w:t>
      </w:r>
      <w:r w:rsidR="000D4C6A">
        <w:rPr>
          <w:rFonts w:hint="eastAsia"/>
          <w:color w:val="000000"/>
        </w:rPr>
        <w:t>，</w:t>
      </w:r>
      <w:r>
        <w:rPr>
          <w:rFonts w:hint="eastAsia"/>
          <w:color w:val="000000"/>
        </w:rPr>
        <w:t>年轻女孩特别容易感染。</w:t>
      </w:r>
    </w:p>
    <w:p w:rsidR="0046485E" w:rsidRPr="006243E3" w:rsidRDefault="0046485E" w:rsidP="00005150">
      <w:pPr>
        <w:spacing w:after="240"/>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79</w:t>
      </w:r>
      <w:r w:rsidR="00D143A3" w:rsidRPr="006243E3">
        <w:rPr>
          <w:rFonts w:ascii="Time New Roman" w:eastAsia="SimHei" w:hAnsi="Time New Roman" w:hint="eastAsia"/>
          <w:b/>
          <w:color w:val="000000"/>
        </w:rPr>
        <w:t>2</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6243E3">
        <w:rPr>
          <w:rFonts w:ascii="Time New Roman" w:eastAsia="SimHei" w:hAnsi="Time New Roman" w:hint="eastAsia"/>
          <w:color w:val="000000"/>
        </w:rPr>
        <w:t>特别为青少年提供更多的有关生殖卫生和性卫生的资料和服务</w:t>
      </w:r>
      <w:r w:rsidR="000D4C6A">
        <w:rPr>
          <w:rFonts w:ascii="Time New Roman" w:eastAsia="SimHei" w:hAnsi="Time New Roman" w:hint="eastAsia"/>
          <w:color w:val="000000"/>
        </w:rPr>
        <w:t>，</w:t>
      </w:r>
      <w:r w:rsidRPr="006243E3">
        <w:rPr>
          <w:rFonts w:ascii="Time New Roman" w:eastAsia="SimHei" w:hAnsi="Time New Roman" w:hint="eastAsia"/>
          <w:color w:val="000000"/>
        </w:rPr>
        <w:t>并且不仅限于学校课程</w:t>
      </w:r>
      <w:r w:rsidR="000D4C6A">
        <w:rPr>
          <w:rFonts w:ascii="Time New Roman" w:eastAsia="SimHei" w:hAnsi="Time New Roman" w:hint="eastAsia"/>
          <w:color w:val="000000"/>
        </w:rPr>
        <w:t>，</w:t>
      </w:r>
      <w:r w:rsidRPr="006243E3">
        <w:rPr>
          <w:rFonts w:ascii="Time New Roman" w:eastAsia="SimHei" w:hAnsi="Time New Roman" w:hint="eastAsia"/>
          <w:color w:val="000000"/>
        </w:rPr>
        <w:t>除了宣传和提高认识运动外</w:t>
      </w:r>
      <w:r w:rsidR="000D4C6A">
        <w:rPr>
          <w:rFonts w:ascii="Time New Roman" w:eastAsia="SimHei" w:hAnsi="Time New Roman" w:hint="eastAsia"/>
          <w:color w:val="000000"/>
        </w:rPr>
        <w:t>，</w:t>
      </w:r>
      <w:r w:rsidRPr="006243E3">
        <w:rPr>
          <w:rFonts w:ascii="Time New Roman" w:eastAsia="SimHei" w:hAnsi="Time New Roman" w:hint="eastAsia"/>
          <w:color w:val="000000"/>
        </w:rPr>
        <w:t>还在青少年的日常生活环境中提供。</w:t>
      </w:r>
    </w:p>
    <w:p w:rsidR="0046485E" w:rsidRDefault="0046485E" w:rsidP="00005150">
      <w:pPr>
        <w:pStyle w:val="Heading4"/>
        <w:rPr>
          <w:rFonts w:hint="eastAsia"/>
        </w:rPr>
      </w:pPr>
      <w:bookmarkStart w:id="947" w:name="_Toc176169628"/>
      <w:bookmarkStart w:id="948" w:name="_Toc176233481"/>
      <w:r>
        <w:rPr>
          <w:rFonts w:hint="eastAsia"/>
        </w:rPr>
        <w:t>有害的传统习俗</w:t>
      </w:r>
      <w:bookmarkEnd w:id="947"/>
      <w:bookmarkEnd w:id="948"/>
    </w:p>
    <w:p w:rsidR="0046485E" w:rsidRDefault="0046485E">
      <w:pPr>
        <w:rPr>
          <w:rFonts w:hint="eastAsia"/>
          <w:color w:val="000000"/>
        </w:rPr>
      </w:pPr>
      <w:r>
        <w:rPr>
          <w:rFonts w:hint="eastAsia"/>
          <w:color w:val="000000"/>
        </w:rPr>
        <w:tab/>
      </w:r>
      <w:r>
        <w:rPr>
          <w:color w:val="000000"/>
        </w:rPr>
        <w:t>79</w:t>
      </w:r>
      <w:r w:rsidR="00D143A3">
        <w:rPr>
          <w:rFonts w:hint="eastAsia"/>
          <w:color w:val="000000"/>
        </w:rPr>
        <w:t>3.</w:t>
      </w:r>
      <w:r>
        <w:rPr>
          <w:rFonts w:hint="eastAsia"/>
          <w:color w:val="000000"/>
        </w:rPr>
        <w:t xml:space="preserve">  </w:t>
      </w:r>
      <w:r>
        <w:rPr>
          <w:rFonts w:hint="eastAsia"/>
          <w:color w:val="000000"/>
        </w:rPr>
        <w:t>委员会关切地注意到一些移民族群继续在爱尔兰进行女性外阴残割的做法。委员会强调女性外阴残割是违反《公约》的行为。</w:t>
      </w:r>
    </w:p>
    <w:p w:rsidR="0046485E" w:rsidRPr="006243E3" w:rsidRDefault="0046485E" w:rsidP="00005150">
      <w:pPr>
        <w:spacing w:after="240"/>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79</w:t>
      </w:r>
      <w:r w:rsidR="00D143A3" w:rsidRPr="006243E3">
        <w:rPr>
          <w:rFonts w:ascii="Time New Roman" w:eastAsia="SimHei" w:hAnsi="Time New Roman" w:hint="eastAsia"/>
          <w:b/>
          <w:color w:val="000000"/>
        </w:rPr>
        <w:t>4</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委员会促请缔约国继续努力制止女性外阴残割的做法</w:t>
      </w:r>
      <w:r w:rsidR="000D4C6A">
        <w:rPr>
          <w:rFonts w:ascii="Time New Roman" w:eastAsia="SimHei" w:hAnsi="Time New Roman" w:hint="eastAsia"/>
          <w:color w:val="000000"/>
        </w:rPr>
        <w:t>，</w:t>
      </w:r>
      <w:r w:rsidRPr="006243E3">
        <w:rPr>
          <w:rFonts w:ascii="Time New Roman" w:eastAsia="SimHei" w:hAnsi="Time New Roman" w:hint="eastAsia"/>
          <w:color w:val="000000"/>
        </w:rPr>
        <w:t>举例说</w:t>
      </w:r>
      <w:r w:rsidR="000D4C6A">
        <w:rPr>
          <w:rFonts w:ascii="Time New Roman" w:eastAsia="SimHei" w:hAnsi="Time New Roman" w:hint="eastAsia"/>
          <w:color w:val="000000"/>
        </w:rPr>
        <w:t>，</w:t>
      </w:r>
      <w:r w:rsidRPr="006243E3">
        <w:rPr>
          <w:rFonts w:ascii="Time New Roman" w:eastAsia="SimHei" w:hAnsi="Time New Roman" w:hint="eastAsia"/>
          <w:color w:val="000000"/>
        </w:rPr>
        <w:t>通过法律禁止女性外阴残割</w:t>
      </w:r>
      <w:r w:rsidR="000D4C6A">
        <w:rPr>
          <w:rFonts w:ascii="Time New Roman" w:eastAsia="SimHei" w:hAnsi="Time New Roman" w:hint="eastAsia"/>
          <w:color w:val="000000"/>
        </w:rPr>
        <w:t>，</w:t>
      </w:r>
      <w:r w:rsidRPr="006243E3">
        <w:rPr>
          <w:rFonts w:ascii="Time New Roman" w:eastAsia="SimHei" w:hAnsi="Time New Roman" w:hint="eastAsia"/>
          <w:color w:val="000000"/>
        </w:rPr>
        <w:t>包括使用法外法权的可能性和执行有针对性的方案</w:t>
      </w:r>
      <w:r w:rsidR="000D4C6A">
        <w:rPr>
          <w:rFonts w:ascii="Time New Roman" w:eastAsia="SimHei" w:hAnsi="Time New Roman" w:hint="eastAsia"/>
          <w:color w:val="000000"/>
        </w:rPr>
        <w:t>，</w:t>
      </w:r>
      <w:r w:rsidRPr="006243E3">
        <w:rPr>
          <w:rFonts w:ascii="Time New Roman" w:eastAsia="SimHei" w:hAnsi="Time New Roman" w:hint="eastAsia"/>
          <w:color w:val="000000"/>
        </w:rPr>
        <w:t>提高人口中各个阶层对其极大害处的认识。委员会建议缔约国在当地一级动员所有有关合作伙伴</w:t>
      </w:r>
      <w:r w:rsidR="000D4C6A">
        <w:rPr>
          <w:rFonts w:ascii="Time New Roman" w:eastAsia="SimHei" w:hAnsi="Time New Roman" w:hint="eastAsia"/>
          <w:color w:val="000000"/>
        </w:rPr>
        <w:t>，</w:t>
      </w:r>
      <w:r w:rsidRPr="006243E3">
        <w:rPr>
          <w:rFonts w:ascii="Time New Roman" w:eastAsia="SimHei" w:hAnsi="Time New Roman" w:hint="eastAsia"/>
          <w:color w:val="000000"/>
        </w:rPr>
        <w:t>包括教师、接生员、传统卫生工作者和宗教及社区领导人</w:t>
      </w:r>
      <w:r w:rsidR="000D4C6A">
        <w:rPr>
          <w:rFonts w:ascii="Time New Roman" w:eastAsia="SimHei" w:hAnsi="Time New Roman" w:hint="eastAsia"/>
          <w:color w:val="000000"/>
        </w:rPr>
        <w:t>，</w:t>
      </w:r>
      <w:r w:rsidRPr="006243E3">
        <w:rPr>
          <w:rFonts w:ascii="Time New Roman" w:eastAsia="SimHei" w:hAnsi="Time New Roman" w:hint="eastAsia"/>
          <w:color w:val="000000"/>
        </w:rPr>
        <w:t>防止外阴残割的做法。它也提请缔约国注意</w:t>
      </w:r>
      <w:r w:rsidRPr="006243E3">
        <w:rPr>
          <w:rFonts w:ascii="Time New Roman" w:eastAsia="SimHei" w:hAnsi="Time New Roman" w:hint="eastAsia"/>
          <w:b/>
          <w:color w:val="000000"/>
        </w:rPr>
        <w:t>1995</w:t>
      </w:r>
      <w:r w:rsidRPr="006243E3">
        <w:rPr>
          <w:rFonts w:ascii="Time New Roman" w:eastAsia="SimHei" w:hAnsi="Time New Roman" w:hint="eastAsia"/>
          <w:color w:val="000000"/>
        </w:rPr>
        <w:t>年</w:t>
      </w:r>
      <w:r w:rsidRPr="006243E3">
        <w:rPr>
          <w:rFonts w:ascii="Time New Roman" w:eastAsia="SimHei" w:hAnsi="Time New Roman" w:hint="eastAsia"/>
          <w:b/>
          <w:color w:val="000000"/>
        </w:rPr>
        <w:t>1</w:t>
      </w:r>
      <w:r w:rsidRPr="006243E3">
        <w:rPr>
          <w:rFonts w:ascii="Time New Roman" w:eastAsia="SimHei" w:hAnsi="Time New Roman" w:hint="eastAsia"/>
          <w:color w:val="000000"/>
        </w:rPr>
        <w:t>月</w:t>
      </w:r>
      <w:r w:rsidRPr="006243E3">
        <w:rPr>
          <w:rFonts w:ascii="Time New Roman" w:eastAsia="SimHei" w:hAnsi="Time New Roman" w:hint="eastAsia"/>
          <w:b/>
          <w:color w:val="000000"/>
        </w:rPr>
        <w:t>21</w:t>
      </w:r>
      <w:r w:rsidRPr="006243E3">
        <w:rPr>
          <w:rFonts w:ascii="Time New Roman" w:eastAsia="SimHei" w:hAnsi="Time New Roman" w:hint="eastAsia"/>
          <w:color w:val="000000"/>
        </w:rPr>
        <w:t>日关于女童的一般性讨论日通过的决议</w:t>
      </w:r>
      <w:r w:rsidR="000D4C6A">
        <w:rPr>
          <w:rFonts w:ascii="Time New Roman" w:eastAsia="SimHei" w:hAnsi="Time New Roman" w:hint="eastAsia"/>
          <w:color w:val="000000"/>
        </w:rPr>
        <w:t>(</w:t>
      </w:r>
      <w:r w:rsidRPr="006243E3">
        <w:rPr>
          <w:rFonts w:ascii="Time New Roman" w:eastAsia="SimHei" w:hAnsi="Time New Roman" w:hint="eastAsia"/>
          <w:color w:val="000000"/>
        </w:rPr>
        <w:t>见</w:t>
      </w:r>
      <w:r w:rsidRPr="006243E3">
        <w:rPr>
          <w:rFonts w:ascii="Time New Roman" w:eastAsia="SimHei" w:hAnsi="Time New Roman" w:hint="eastAsia"/>
          <w:b/>
          <w:color w:val="000000"/>
        </w:rPr>
        <w:t>CRC</w:t>
      </w:r>
      <w:r w:rsidR="000D4C6A">
        <w:rPr>
          <w:rFonts w:ascii="Time New Roman" w:eastAsia="SimHei" w:hAnsi="Time New Roman" w:hint="eastAsia"/>
          <w:color w:val="000000"/>
        </w:rPr>
        <w:t>/</w:t>
      </w:r>
      <w:r w:rsidRPr="006243E3">
        <w:rPr>
          <w:rFonts w:ascii="Time New Roman" w:eastAsia="SimHei" w:hAnsi="Time New Roman" w:hint="eastAsia"/>
          <w:b/>
          <w:color w:val="000000"/>
        </w:rPr>
        <w:t>C</w:t>
      </w:r>
      <w:r w:rsidR="000D4C6A">
        <w:rPr>
          <w:rFonts w:ascii="Time New Roman" w:eastAsia="SimHei" w:hAnsi="Time New Roman" w:hint="eastAsia"/>
          <w:color w:val="000000"/>
        </w:rPr>
        <w:t>/</w:t>
      </w:r>
      <w:r w:rsidRPr="006243E3">
        <w:rPr>
          <w:rFonts w:ascii="Time New Roman" w:eastAsia="SimHei" w:hAnsi="Time New Roman" w:hint="eastAsia"/>
          <w:b/>
          <w:color w:val="000000"/>
        </w:rPr>
        <w:t>38</w:t>
      </w:r>
      <w:r w:rsidR="000D4C6A">
        <w:rPr>
          <w:rFonts w:ascii="Time New Roman" w:eastAsia="SimHei" w:hAnsi="Time New Roman" w:hint="eastAsia"/>
          <w:color w:val="000000"/>
        </w:rPr>
        <w:t>)</w:t>
      </w:r>
      <w:r w:rsidRPr="006243E3">
        <w:rPr>
          <w:rFonts w:ascii="Time New Roman" w:eastAsia="SimHei" w:hAnsi="Time New Roman" w:hint="eastAsia"/>
          <w:color w:val="000000"/>
        </w:rPr>
        <w:t>。</w:t>
      </w:r>
    </w:p>
    <w:p w:rsidR="0046485E" w:rsidRDefault="0046485E" w:rsidP="00005150">
      <w:pPr>
        <w:pStyle w:val="Heading4"/>
        <w:rPr>
          <w:rFonts w:hint="eastAsia"/>
        </w:rPr>
      </w:pPr>
      <w:bookmarkStart w:id="949" w:name="_Toc176169629"/>
      <w:bookmarkStart w:id="950" w:name="_Toc176233482"/>
      <w:r>
        <w:rPr>
          <w:rFonts w:hint="eastAsia"/>
        </w:rPr>
        <w:t>生活水平</w:t>
      </w:r>
      <w:bookmarkEnd w:id="949"/>
      <w:bookmarkEnd w:id="950"/>
    </w:p>
    <w:p w:rsidR="0046485E" w:rsidRDefault="0046485E">
      <w:pPr>
        <w:rPr>
          <w:rFonts w:hint="eastAsia"/>
          <w:color w:val="000000"/>
        </w:rPr>
      </w:pPr>
      <w:r>
        <w:rPr>
          <w:rFonts w:hint="eastAsia"/>
          <w:color w:val="000000"/>
        </w:rPr>
        <w:tab/>
      </w:r>
      <w:r>
        <w:rPr>
          <w:color w:val="000000"/>
        </w:rPr>
        <w:t>79</w:t>
      </w:r>
      <w:r w:rsidR="00D143A3">
        <w:rPr>
          <w:rFonts w:hint="eastAsia"/>
          <w:color w:val="000000"/>
        </w:rPr>
        <w:t>5.</w:t>
      </w:r>
      <w:r>
        <w:rPr>
          <w:rFonts w:hint="eastAsia"/>
          <w:color w:val="000000"/>
        </w:rPr>
        <w:t xml:space="preserve">  </w:t>
      </w:r>
      <w:r>
        <w:rPr>
          <w:rFonts w:hint="eastAsia"/>
          <w:color w:val="000000"/>
        </w:rPr>
        <w:t>委员会认识到爱尔兰良好的经济发展已减少了整体的贫困水平。然而它感到关切的是</w:t>
      </w:r>
      <w:r w:rsidR="000D4C6A">
        <w:rPr>
          <w:rFonts w:hint="eastAsia"/>
          <w:color w:val="000000"/>
        </w:rPr>
        <w:t>，</w:t>
      </w:r>
      <w:r>
        <w:rPr>
          <w:rFonts w:hint="eastAsia"/>
          <w:color w:val="000000"/>
        </w:rPr>
        <w:t>一些处境特别坏的儿童的家庭的收入比国民年均收入低很多。</w:t>
      </w:r>
    </w:p>
    <w:p w:rsidR="0046485E" w:rsidRPr="006243E3" w:rsidRDefault="0046485E">
      <w:pPr>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79</w:t>
      </w:r>
      <w:r w:rsidR="00D143A3" w:rsidRPr="006243E3">
        <w:rPr>
          <w:rFonts w:ascii="Time New Roman" w:eastAsia="SimHei" w:hAnsi="Time New Roman" w:hint="eastAsia"/>
          <w:b/>
          <w:color w:val="000000"/>
        </w:rPr>
        <w:t>6</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243E3" w:rsidRDefault="0046485E" w:rsidP="00005150">
      <w:pPr>
        <w:numPr>
          <w:ilvl w:val="0"/>
          <w:numId w:val="151"/>
        </w:numPr>
        <w:rPr>
          <w:rFonts w:ascii="Time New Roman" w:eastAsia="SimHei" w:hAnsi="Time New Roman" w:hint="eastAsia"/>
          <w:color w:val="000000"/>
        </w:rPr>
      </w:pPr>
      <w:r w:rsidRPr="006243E3">
        <w:rPr>
          <w:rFonts w:ascii="Time New Roman" w:eastAsia="SimHei" w:hAnsi="Time New Roman" w:hint="eastAsia"/>
          <w:color w:val="000000"/>
        </w:rPr>
        <w:t>有效地执行其国家减贫战略和加强对经济困难家庭的支助</w:t>
      </w:r>
      <w:r w:rsidR="000D4C6A">
        <w:rPr>
          <w:rFonts w:ascii="Time New Roman" w:eastAsia="SimHei" w:hAnsi="Time New Roman" w:hint="eastAsia"/>
          <w:color w:val="000000"/>
        </w:rPr>
        <w:t>，</w:t>
      </w:r>
      <w:r w:rsidRPr="006243E3">
        <w:rPr>
          <w:rFonts w:ascii="Time New Roman" w:eastAsia="SimHei" w:hAnsi="Time New Roman" w:hint="eastAsia"/>
          <w:color w:val="000000"/>
        </w:rPr>
        <w:t>以确保减低贫穷和保护儿童不因经济困难对他们的成长造成不良影响</w:t>
      </w:r>
      <w:r w:rsidR="000D4C6A">
        <w:rPr>
          <w:rFonts w:ascii="Time New Roman" w:eastAsia="SimHei" w:hAnsi="Time New Roman" w:hint="eastAsia"/>
          <w:color w:val="000000"/>
        </w:rPr>
        <w:t>；</w:t>
      </w:r>
    </w:p>
    <w:p w:rsidR="0046485E" w:rsidRPr="006243E3" w:rsidRDefault="0046485E" w:rsidP="00005150">
      <w:pPr>
        <w:numPr>
          <w:ilvl w:val="0"/>
          <w:numId w:val="151"/>
        </w:numPr>
        <w:rPr>
          <w:rFonts w:ascii="Time New Roman" w:eastAsia="SimHei" w:hAnsi="Time New Roman" w:hint="eastAsia"/>
          <w:color w:val="000000"/>
        </w:rPr>
      </w:pPr>
      <w:r w:rsidRPr="006243E3">
        <w:rPr>
          <w:rFonts w:ascii="Time New Roman" w:eastAsia="SimHei" w:hAnsi="Time New Roman" w:hint="eastAsia"/>
          <w:color w:val="000000"/>
        </w:rPr>
        <w:t>在现有的普遍儿童福利付款外</w:t>
      </w:r>
      <w:r w:rsidR="000D4C6A">
        <w:rPr>
          <w:rFonts w:ascii="Time New Roman" w:eastAsia="SimHei" w:hAnsi="Time New Roman" w:hint="eastAsia"/>
          <w:color w:val="000000"/>
        </w:rPr>
        <w:t>，</w:t>
      </w:r>
      <w:r w:rsidRPr="006243E3">
        <w:rPr>
          <w:rFonts w:ascii="Time New Roman" w:eastAsia="SimHei" w:hAnsi="Time New Roman" w:hint="eastAsia"/>
          <w:color w:val="000000"/>
        </w:rPr>
        <w:t>增加一项针对性的津贴</w:t>
      </w:r>
      <w:r w:rsidR="000D4C6A">
        <w:rPr>
          <w:rFonts w:ascii="Time New Roman" w:eastAsia="SimHei" w:hAnsi="Time New Roman" w:hint="eastAsia"/>
          <w:color w:val="000000"/>
        </w:rPr>
        <w:t>，</w:t>
      </w:r>
      <w:r w:rsidRPr="006243E3">
        <w:rPr>
          <w:rFonts w:ascii="Time New Roman" w:eastAsia="SimHei" w:hAnsi="Time New Roman" w:hint="eastAsia"/>
          <w:color w:val="000000"/>
        </w:rPr>
        <w:t>以协助最贫困的家庭</w:t>
      </w:r>
      <w:r w:rsidR="000D4C6A">
        <w:rPr>
          <w:rFonts w:ascii="Time New Roman" w:eastAsia="SimHei" w:hAnsi="Time New Roman" w:hint="eastAsia"/>
          <w:color w:val="000000"/>
        </w:rPr>
        <w:t>；</w:t>
      </w:r>
    </w:p>
    <w:p w:rsidR="0046485E" w:rsidRPr="006243E3" w:rsidRDefault="0046485E" w:rsidP="00005150">
      <w:pPr>
        <w:numPr>
          <w:ilvl w:val="0"/>
          <w:numId w:val="151"/>
        </w:numPr>
        <w:rPr>
          <w:rFonts w:ascii="Time New Roman" w:eastAsia="SimHei" w:hAnsi="Time New Roman" w:hint="eastAsia"/>
          <w:color w:val="000000"/>
        </w:rPr>
      </w:pPr>
      <w:r w:rsidRPr="006243E3">
        <w:rPr>
          <w:rFonts w:ascii="Time New Roman" w:eastAsia="SimHei" w:hAnsi="Time New Roman" w:hint="eastAsia"/>
          <w:color w:val="000000"/>
        </w:rPr>
        <w:t>充分执行现有的政策和战略并增加拨款</w:t>
      </w:r>
      <w:r w:rsidR="000D4C6A">
        <w:rPr>
          <w:rFonts w:ascii="Time New Roman" w:eastAsia="SimHei" w:hAnsi="Time New Roman" w:hint="eastAsia"/>
          <w:color w:val="000000"/>
        </w:rPr>
        <w:t>，</w:t>
      </w:r>
      <w:r w:rsidRPr="006243E3">
        <w:rPr>
          <w:rFonts w:ascii="Time New Roman" w:eastAsia="SimHei" w:hAnsi="Time New Roman" w:hint="eastAsia"/>
          <w:color w:val="000000"/>
        </w:rPr>
        <w:t>为处于特别困难情况下的家庭提供包括儿童照养、保健和住房服务方面的津贴</w:t>
      </w:r>
      <w:r w:rsidR="000D4C6A">
        <w:rPr>
          <w:rFonts w:ascii="Time New Roman" w:eastAsia="SimHei" w:hAnsi="Time New Roman" w:hint="eastAsia"/>
          <w:color w:val="000000"/>
        </w:rPr>
        <w:t>；</w:t>
      </w:r>
    </w:p>
    <w:p w:rsidR="0046485E" w:rsidRPr="006243E3" w:rsidRDefault="0046485E" w:rsidP="00005150">
      <w:pPr>
        <w:numPr>
          <w:ilvl w:val="0"/>
          <w:numId w:val="151"/>
        </w:numPr>
        <w:spacing w:after="320"/>
        <w:rPr>
          <w:rFonts w:ascii="Time New Roman" w:eastAsia="SimHei" w:hAnsi="Time New Roman" w:hint="eastAsia"/>
          <w:color w:val="000000"/>
        </w:rPr>
      </w:pPr>
      <w:r w:rsidRPr="006243E3">
        <w:rPr>
          <w:rFonts w:ascii="Time New Roman" w:eastAsia="SimHei" w:hAnsi="Time New Roman" w:hint="eastAsia"/>
          <w:color w:val="000000"/>
        </w:rPr>
        <w:t>为低收入家庭提供的便宜住房增加投资。</w:t>
      </w:r>
    </w:p>
    <w:p w:rsidR="0046485E" w:rsidRPr="00BD5554" w:rsidRDefault="00D143A3" w:rsidP="00005150">
      <w:pPr>
        <w:pStyle w:val="Heading3"/>
        <w:rPr>
          <w:rFonts w:eastAsia="KaiTi_GB2312" w:hint="eastAsia"/>
          <w:spacing w:val="0"/>
          <w:kern w:val="0"/>
          <w:u w:val="none"/>
        </w:rPr>
      </w:pPr>
      <w:bookmarkStart w:id="951" w:name="_Toc176169630"/>
      <w:bookmarkStart w:id="952" w:name="_Toc176233483"/>
      <w:r w:rsidRPr="006243E3">
        <w:rPr>
          <w:rFonts w:hint="eastAsia"/>
          <w:u w:val="none"/>
        </w:rPr>
        <w:t>6.</w:t>
      </w:r>
      <w:r w:rsidR="0046485E" w:rsidRPr="006243E3">
        <w:rPr>
          <w:rFonts w:hint="eastAsia"/>
          <w:u w:val="none"/>
        </w:rPr>
        <w:t xml:space="preserve">  </w:t>
      </w:r>
      <w:r w:rsidR="0046485E" w:rsidRPr="006243E3">
        <w:rPr>
          <w:rFonts w:hint="eastAsia"/>
        </w:rPr>
        <w:t>教育、休闲和文化活动</w:t>
      </w:r>
      <w:r w:rsidR="0046485E" w:rsidRPr="006243E3">
        <w:rPr>
          <w:u w:val="none"/>
        </w:rPr>
        <w:br/>
      </w:r>
      <w:r w:rsidR="006243E3" w:rsidRPr="00BD5554">
        <w:rPr>
          <w:rFonts w:eastAsia="KaiTi_GB2312" w:hint="eastAsia"/>
          <w:spacing w:val="0"/>
          <w:kern w:val="0"/>
          <w:u w:val="none"/>
        </w:rPr>
        <w:t xml:space="preserve">  </w:t>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28</w:t>
      </w:r>
      <w:r w:rsidR="0046485E" w:rsidRPr="00BD5554">
        <w:rPr>
          <w:rFonts w:eastAsia="KaiTi_GB2312" w:hint="eastAsia"/>
          <w:spacing w:val="0"/>
          <w:kern w:val="0"/>
          <w:u w:val="none"/>
        </w:rPr>
        <w:t>、</w:t>
      </w:r>
      <w:r w:rsidR="0046485E" w:rsidRPr="00BD5554">
        <w:rPr>
          <w:rFonts w:eastAsia="KaiTi_GB2312" w:hint="eastAsia"/>
          <w:spacing w:val="0"/>
          <w:kern w:val="0"/>
          <w:u w:val="none"/>
        </w:rPr>
        <w:t>29</w:t>
      </w:r>
      <w:r w:rsidR="0046485E" w:rsidRPr="00BD5554">
        <w:rPr>
          <w:rFonts w:eastAsia="KaiTi_GB2312" w:hint="eastAsia"/>
          <w:spacing w:val="0"/>
          <w:kern w:val="0"/>
          <w:u w:val="none"/>
        </w:rPr>
        <w:t>和</w:t>
      </w:r>
      <w:r w:rsidR="0046485E" w:rsidRPr="00BD5554">
        <w:rPr>
          <w:rFonts w:eastAsia="KaiTi_GB2312" w:hint="eastAsia"/>
          <w:spacing w:val="0"/>
          <w:kern w:val="0"/>
          <w:u w:val="none"/>
        </w:rPr>
        <w:t>31</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951"/>
      <w:bookmarkEnd w:id="952"/>
    </w:p>
    <w:p w:rsidR="0046485E" w:rsidRDefault="0046485E" w:rsidP="00005150">
      <w:pPr>
        <w:pStyle w:val="Heading4"/>
        <w:rPr>
          <w:rFonts w:hint="eastAsia"/>
        </w:rPr>
      </w:pPr>
      <w:bookmarkStart w:id="953" w:name="_Toc176169631"/>
      <w:bookmarkStart w:id="954" w:name="_Toc176233484"/>
      <w:r>
        <w:rPr>
          <w:rFonts w:hint="eastAsia"/>
        </w:rPr>
        <w:t>教育</w:t>
      </w:r>
      <w:r w:rsidR="000D4C6A">
        <w:rPr>
          <w:rFonts w:hint="eastAsia"/>
        </w:rPr>
        <w:t>，</w:t>
      </w:r>
      <w:r>
        <w:rPr>
          <w:rFonts w:hint="eastAsia"/>
        </w:rPr>
        <w:t>包括职业培训和指导</w:t>
      </w:r>
      <w:bookmarkEnd w:id="953"/>
      <w:bookmarkEnd w:id="954"/>
    </w:p>
    <w:p w:rsidR="0046485E" w:rsidRDefault="0046485E">
      <w:pPr>
        <w:rPr>
          <w:rFonts w:hint="eastAsia"/>
          <w:color w:val="000000"/>
        </w:rPr>
      </w:pPr>
      <w:r>
        <w:rPr>
          <w:rFonts w:hint="eastAsia"/>
          <w:color w:val="000000"/>
        </w:rPr>
        <w:tab/>
      </w:r>
      <w:r>
        <w:rPr>
          <w:color w:val="000000"/>
        </w:rPr>
        <w:t>79</w:t>
      </w:r>
      <w:r w:rsidR="00D143A3">
        <w:rPr>
          <w:rFonts w:hint="eastAsia"/>
          <w:color w:val="000000"/>
        </w:rPr>
        <w:t>7.</w:t>
      </w:r>
      <w:r>
        <w:rPr>
          <w:rFonts w:hint="eastAsia"/>
          <w:color w:val="000000"/>
        </w:rPr>
        <w:t xml:space="preserve">  </w:t>
      </w:r>
      <w:r>
        <w:rPr>
          <w:rFonts w:hint="eastAsia"/>
          <w:color w:val="000000"/>
        </w:rPr>
        <w:t>委员会欢迎缔约国作出努力</w:t>
      </w:r>
      <w:r w:rsidR="000D4C6A">
        <w:rPr>
          <w:rFonts w:hint="eastAsia"/>
          <w:color w:val="000000"/>
        </w:rPr>
        <w:t>，</w:t>
      </w:r>
      <w:r>
        <w:rPr>
          <w:rFonts w:hint="eastAsia"/>
          <w:color w:val="000000"/>
        </w:rPr>
        <w:t>制定和加强有关教育权利的法律和政策框架。然而</w:t>
      </w:r>
      <w:r w:rsidR="000D4C6A">
        <w:rPr>
          <w:rFonts w:hint="eastAsia"/>
          <w:color w:val="000000"/>
        </w:rPr>
        <w:t>，</w:t>
      </w:r>
      <w:r>
        <w:rPr>
          <w:rFonts w:hint="eastAsia"/>
          <w:color w:val="000000"/>
        </w:rPr>
        <w:t>它感到关注的是在公立小学中教育和教材的“实际”费用在某些情况下必须由父母亲支付</w:t>
      </w:r>
      <w:r w:rsidR="000D4C6A">
        <w:rPr>
          <w:rFonts w:hint="eastAsia"/>
          <w:color w:val="000000"/>
        </w:rPr>
        <w:t>；</w:t>
      </w:r>
      <w:r>
        <w:rPr>
          <w:rFonts w:hint="eastAsia"/>
          <w:color w:val="000000"/>
        </w:rPr>
        <w:t>对于儿童的意见和特定需要也不总是予以充分的考虑</w:t>
      </w:r>
      <w:r w:rsidR="000D4C6A">
        <w:rPr>
          <w:rFonts w:hint="eastAsia"/>
          <w:color w:val="000000"/>
        </w:rPr>
        <w:t>，</w:t>
      </w:r>
      <w:r>
        <w:rPr>
          <w:rFonts w:hint="eastAsia"/>
          <w:color w:val="000000"/>
        </w:rPr>
        <w:t>游业族</w:t>
      </w:r>
      <w:r w:rsidR="00005150">
        <w:rPr>
          <w:rFonts w:hint="eastAsia"/>
          <w:color w:val="000000"/>
        </w:rPr>
        <w:t>儿童和残疾儿童之辍学率特别高</w:t>
      </w:r>
      <w:r w:rsidR="006243E3">
        <w:rPr>
          <w:rFonts w:hint="eastAsia"/>
          <w:color w:val="000000"/>
        </w:rPr>
        <w:t>。</w:t>
      </w:r>
    </w:p>
    <w:p w:rsidR="0046485E" w:rsidRPr="006243E3" w:rsidRDefault="0046485E">
      <w:pPr>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79</w:t>
      </w:r>
      <w:r w:rsidR="00D143A3" w:rsidRPr="006243E3">
        <w:rPr>
          <w:rFonts w:ascii="Time New Roman" w:eastAsia="SimHei" w:hAnsi="Time New Roman" w:hint="eastAsia"/>
          <w:b/>
          <w:color w:val="000000"/>
        </w:rPr>
        <w:t>8</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6243E3" w:rsidRDefault="0046485E" w:rsidP="00005150">
      <w:pPr>
        <w:numPr>
          <w:ilvl w:val="0"/>
          <w:numId w:val="152"/>
        </w:numPr>
        <w:rPr>
          <w:rFonts w:ascii="Time New Roman" w:eastAsia="SimHei" w:hAnsi="Time New Roman" w:hint="eastAsia"/>
          <w:color w:val="000000"/>
        </w:rPr>
      </w:pPr>
      <w:r w:rsidRPr="006243E3">
        <w:rPr>
          <w:rFonts w:ascii="Time New Roman" w:eastAsia="SimHei" w:hAnsi="Time New Roman" w:hint="eastAsia"/>
          <w:color w:val="000000"/>
        </w:rPr>
        <w:t>继续采取措施创造一个能照顾到儿童特别需求的教育环境</w:t>
      </w:r>
      <w:r w:rsidR="000D4C6A">
        <w:rPr>
          <w:rFonts w:ascii="Time New Roman" w:eastAsia="SimHei" w:hAnsi="Time New Roman" w:hint="eastAsia"/>
          <w:color w:val="000000"/>
        </w:rPr>
        <w:t>，</w:t>
      </w:r>
      <w:r w:rsidRPr="006243E3">
        <w:rPr>
          <w:rFonts w:ascii="Time New Roman" w:eastAsia="SimHei" w:hAnsi="Time New Roman" w:hint="eastAsia"/>
          <w:color w:val="000000"/>
        </w:rPr>
        <w:t>包括对儿童的特定需求从事适当的专业评估</w:t>
      </w:r>
      <w:r w:rsidR="000D4C6A">
        <w:rPr>
          <w:rFonts w:ascii="Time New Roman" w:eastAsia="SimHei" w:hAnsi="Time New Roman" w:hint="eastAsia"/>
          <w:color w:val="000000"/>
        </w:rPr>
        <w:t>，</w:t>
      </w:r>
      <w:r w:rsidRPr="006243E3">
        <w:rPr>
          <w:rFonts w:ascii="Time New Roman" w:eastAsia="SimHei" w:hAnsi="Time New Roman" w:hint="eastAsia"/>
          <w:color w:val="000000"/>
        </w:rPr>
        <w:t>为有特别需求的儿童提供技术和物质上的支助</w:t>
      </w:r>
      <w:r w:rsidR="000D4C6A">
        <w:rPr>
          <w:rFonts w:ascii="Time New Roman" w:eastAsia="SimHei" w:hAnsi="Time New Roman" w:hint="eastAsia"/>
          <w:color w:val="000000"/>
        </w:rPr>
        <w:t>，</w:t>
      </w:r>
      <w:r w:rsidRPr="006243E3">
        <w:rPr>
          <w:rFonts w:ascii="Time New Roman" w:eastAsia="SimHei" w:hAnsi="Time New Roman" w:hint="eastAsia"/>
          <w:color w:val="000000"/>
        </w:rPr>
        <w:t>确保在校儿童有权对有关他们福利的所有事项发表意见</w:t>
      </w:r>
      <w:r w:rsidR="000D4C6A">
        <w:rPr>
          <w:rFonts w:ascii="Time New Roman" w:eastAsia="SimHei" w:hAnsi="Time New Roman" w:hint="eastAsia"/>
          <w:color w:val="000000"/>
        </w:rPr>
        <w:t>，</w:t>
      </w:r>
      <w:r w:rsidRPr="006243E3">
        <w:rPr>
          <w:rFonts w:ascii="Time New Roman" w:eastAsia="SimHei" w:hAnsi="Time New Roman" w:hint="eastAsia"/>
          <w:color w:val="000000"/>
        </w:rPr>
        <w:t>并且继续努力</w:t>
      </w:r>
      <w:r w:rsidR="000D4C6A">
        <w:rPr>
          <w:rFonts w:ascii="Time New Roman" w:eastAsia="SimHei" w:hAnsi="Time New Roman" w:hint="eastAsia"/>
          <w:color w:val="000000"/>
        </w:rPr>
        <w:t>，</w:t>
      </w:r>
      <w:r w:rsidRPr="006243E3">
        <w:rPr>
          <w:rFonts w:ascii="Time New Roman" w:eastAsia="SimHei" w:hAnsi="Time New Roman" w:hint="eastAsia"/>
          <w:color w:val="000000"/>
        </w:rPr>
        <w:t>减少每一班的学童人数</w:t>
      </w:r>
      <w:r w:rsidR="000D4C6A">
        <w:rPr>
          <w:rFonts w:ascii="Time New Roman" w:eastAsia="SimHei" w:hAnsi="Time New Roman" w:hint="eastAsia"/>
          <w:color w:val="000000"/>
        </w:rPr>
        <w:t>，</w:t>
      </w:r>
      <w:r w:rsidRPr="006243E3">
        <w:rPr>
          <w:rFonts w:ascii="Time New Roman" w:eastAsia="SimHei" w:hAnsi="Time New Roman" w:hint="eastAsia"/>
          <w:color w:val="000000"/>
        </w:rPr>
        <w:t>为所有儿童提供平等的教育机会</w:t>
      </w:r>
      <w:r w:rsidR="000D4C6A">
        <w:rPr>
          <w:rFonts w:ascii="Time New Roman" w:eastAsia="SimHei" w:hAnsi="Time New Roman" w:hint="eastAsia"/>
          <w:color w:val="000000"/>
        </w:rPr>
        <w:t>；</w:t>
      </w:r>
    </w:p>
    <w:p w:rsidR="0046485E" w:rsidRPr="006243E3" w:rsidRDefault="0046485E" w:rsidP="00005150">
      <w:pPr>
        <w:numPr>
          <w:ilvl w:val="0"/>
          <w:numId w:val="152"/>
        </w:numPr>
        <w:rPr>
          <w:rFonts w:ascii="Time New Roman" w:eastAsia="SimHei" w:hAnsi="Time New Roman" w:hint="eastAsia"/>
          <w:color w:val="000000"/>
        </w:rPr>
      </w:pPr>
      <w:r w:rsidRPr="006243E3">
        <w:rPr>
          <w:rFonts w:ascii="Time New Roman" w:eastAsia="SimHei" w:hAnsi="Time New Roman" w:hint="eastAsia"/>
          <w:color w:val="000000"/>
        </w:rPr>
        <w:t>确保预算拨款也用在改善学校建筑场、娱乐设备和设施</w:t>
      </w:r>
      <w:r w:rsidR="000D4C6A">
        <w:rPr>
          <w:rFonts w:ascii="Time New Roman" w:eastAsia="SimHei" w:hAnsi="Time New Roman" w:hint="eastAsia"/>
          <w:color w:val="000000"/>
        </w:rPr>
        <w:t>，</w:t>
      </w:r>
      <w:r w:rsidRPr="006243E3">
        <w:rPr>
          <w:rFonts w:ascii="Time New Roman" w:eastAsia="SimHei" w:hAnsi="Time New Roman" w:hint="eastAsia"/>
          <w:color w:val="000000"/>
        </w:rPr>
        <w:t>和学校的卫生条件</w:t>
      </w:r>
      <w:r w:rsidR="000D4C6A">
        <w:rPr>
          <w:rFonts w:ascii="Time New Roman" w:eastAsia="SimHei" w:hAnsi="Time New Roman" w:hint="eastAsia"/>
          <w:color w:val="000000"/>
        </w:rPr>
        <w:t>；</w:t>
      </w:r>
    </w:p>
    <w:p w:rsidR="0046485E" w:rsidRPr="006243E3" w:rsidRDefault="0046485E" w:rsidP="00005150">
      <w:pPr>
        <w:numPr>
          <w:ilvl w:val="0"/>
          <w:numId w:val="152"/>
        </w:numPr>
        <w:rPr>
          <w:rFonts w:ascii="Time New Roman" w:eastAsia="SimHei" w:hAnsi="Time New Roman" w:hint="eastAsia"/>
          <w:color w:val="000000"/>
        </w:rPr>
      </w:pPr>
      <w:r w:rsidRPr="006243E3">
        <w:rPr>
          <w:rFonts w:ascii="Time New Roman" w:eastAsia="SimHei" w:hAnsi="Time New Roman" w:hint="eastAsia"/>
          <w:color w:val="000000"/>
        </w:rPr>
        <w:t>确保采取必要措施</w:t>
      </w:r>
      <w:r w:rsidR="000D4C6A">
        <w:rPr>
          <w:rFonts w:ascii="Time New Roman" w:eastAsia="SimHei" w:hAnsi="Time New Roman" w:hint="eastAsia"/>
          <w:color w:val="000000"/>
        </w:rPr>
        <w:t>，</w:t>
      </w:r>
      <w:r w:rsidRPr="006243E3">
        <w:rPr>
          <w:rFonts w:ascii="Time New Roman" w:eastAsia="SimHei" w:hAnsi="Time New Roman" w:hint="eastAsia"/>
          <w:color w:val="000000"/>
        </w:rPr>
        <w:t>防止发生欺侮弱小现象</w:t>
      </w:r>
      <w:r w:rsidR="000D4C6A">
        <w:rPr>
          <w:rFonts w:ascii="Time New Roman" w:eastAsia="SimHei" w:hAnsi="Time New Roman" w:hint="eastAsia"/>
          <w:color w:val="000000"/>
        </w:rPr>
        <w:t>，</w:t>
      </w:r>
      <w:r w:rsidRPr="006243E3">
        <w:rPr>
          <w:rFonts w:ascii="Time New Roman" w:eastAsia="SimHei" w:hAnsi="Time New Roman" w:hint="eastAsia"/>
          <w:color w:val="000000"/>
        </w:rPr>
        <w:t>并以一种关心和体恤儿童处境的方式处理其后果</w:t>
      </w:r>
      <w:r w:rsidR="000D4C6A">
        <w:rPr>
          <w:rFonts w:ascii="Time New Roman" w:eastAsia="SimHei" w:hAnsi="Time New Roman" w:hint="eastAsia"/>
          <w:color w:val="000000"/>
        </w:rPr>
        <w:t>；</w:t>
      </w:r>
    </w:p>
    <w:p w:rsidR="0046485E" w:rsidRPr="006243E3" w:rsidRDefault="0046485E" w:rsidP="00005150">
      <w:pPr>
        <w:numPr>
          <w:ilvl w:val="0"/>
          <w:numId w:val="152"/>
        </w:numPr>
        <w:rPr>
          <w:rFonts w:ascii="Time New Roman" w:eastAsia="SimHei" w:hAnsi="Time New Roman" w:hint="eastAsia"/>
          <w:color w:val="000000"/>
        </w:rPr>
      </w:pPr>
      <w:r w:rsidRPr="006243E3">
        <w:rPr>
          <w:rFonts w:ascii="Time New Roman" w:eastAsia="SimHei" w:hAnsi="Time New Roman" w:hint="eastAsia"/>
          <w:color w:val="000000"/>
        </w:rPr>
        <w:t>发表和宣传已制定的流浪族群教育战略并为教师提供培训</w:t>
      </w:r>
      <w:r w:rsidR="000D4C6A">
        <w:rPr>
          <w:rFonts w:ascii="Time New Roman" w:eastAsia="SimHei" w:hAnsi="Time New Roman" w:hint="eastAsia"/>
          <w:color w:val="000000"/>
        </w:rPr>
        <w:t>，</w:t>
      </w:r>
      <w:r w:rsidRPr="006243E3">
        <w:rPr>
          <w:rFonts w:ascii="Time New Roman" w:eastAsia="SimHei" w:hAnsi="Time New Roman" w:hint="eastAsia"/>
          <w:color w:val="000000"/>
        </w:rPr>
        <w:t>使他们了解流浪族群的问题和采取一种多种文化的做法。</w:t>
      </w:r>
    </w:p>
    <w:p w:rsidR="0046485E" w:rsidRDefault="0046485E">
      <w:pPr>
        <w:rPr>
          <w:rFonts w:hint="eastAsia"/>
          <w:color w:val="000000"/>
        </w:rPr>
      </w:pPr>
      <w:r>
        <w:rPr>
          <w:rFonts w:hint="eastAsia"/>
          <w:color w:val="000000"/>
        </w:rPr>
        <w:tab/>
      </w:r>
      <w:r>
        <w:rPr>
          <w:color w:val="000000"/>
        </w:rPr>
        <w:t>79</w:t>
      </w:r>
      <w:r w:rsidR="00D143A3">
        <w:rPr>
          <w:rFonts w:hint="eastAsia"/>
          <w:color w:val="000000"/>
        </w:rPr>
        <w:t>9.</w:t>
      </w:r>
      <w:r>
        <w:rPr>
          <w:rFonts w:hint="eastAsia"/>
          <w:color w:val="000000"/>
        </w:rPr>
        <w:t xml:space="preserve">  </w:t>
      </w:r>
      <w:r>
        <w:rPr>
          <w:rFonts w:hint="eastAsia"/>
          <w:color w:val="000000"/>
        </w:rPr>
        <w:t>委员会重申消除种族歧视委员会在就缔约国第一份和第二份定期报告作出的结论性意见中提出的关注</w:t>
      </w:r>
      <w:r w:rsidR="000D4C6A">
        <w:rPr>
          <w:rFonts w:hint="eastAsia"/>
          <w:color w:val="000000"/>
        </w:rPr>
        <w:t>(</w:t>
      </w:r>
      <w:r>
        <w:rPr>
          <w:rFonts w:hint="eastAsia"/>
          <w:color w:val="000000"/>
        </w:rPr>
        <w:t>CERD</w:t>
      </w:r>
      <w:r w:rsidR="000D4C6A">
        <w:rPr>
          <w:rFonts w:hint="eastAsia"/>
          <w:color w:val="000000"/>
        </w:rPr>
        <w:t>/</w:t>
      </w:r>
      <w:r>
        <w:rPr>
          <w:rFonts w:hint="eastAsia"/>
          <w:color w:val="000000"/>
        </w:rPr>
        <w:t>C</w:t>
      </w:r>
      <w:r w:rsidR="000D4C6A">
        <w:rPr>
          <w:rFonts w:hint="eastAsia"/>
          <w:color w:val="000000"/>
        </w:rPr>
        <w:t>/</w:t>
      </w:r>
      <w:r>
        <w:rPr>
          <w:rFonts w:hint="eastAsia"/>
          <w:color w:val="000000"/>
        </w:rPr>
        <w:t>IRL</w:t>
      </w:r>
      <w:r w:rsidR="000D4C6A">
        <w:rPr>
          <w:rFonts w:hint="eastAsia"/>
          <w:color w:val="000000"/>
        </w:rPr>
        <w:t>/</w:t>
      </w:r>
      <w:r>
        <w:rPr>
          <w:rFonts w:hint="eastAsia"/>
          <w:color w:val="000000"/>
        </w:rPr>
        <w:t>CO</w:t>
      </w:r>
      <w:r w:rsidR="000D4C6A">
        <w:rPr>
          <w:rFonts w:hint="eastAsia"/>
          <w:color w:val="000000"/>
        </w:rPr>
        <w:t>/</w:t>
      </w:r>
      <w:r w:rsidR="00D143A3">
        <w:rPr>
          <w:rFonts w:hint="eastAsia"/>
          <w:color w:val="000000"/>
        </w:rPr>
        <w:t>2</w:t>
      </w:r>
      <w:r w:rsidR="000D4C6A">
        <w:rPr>
          <w:rFonts w:hint="eastAsia"/>
          <w:color w:val="000000"/>
        </w:rPr>
        <w:t>)</w:t>
      </w:r>
      <w:r w:rsidR="000D4C6A">
        <w:rPr>
          <w:rFonts w:hint="eastAsia"/>
          <w:color w:val="000000"/>
        </w:rPr>
        <w:t>，</w:t>
      </w:r>
      <w:r>
        <w:rPr>
          <w:rFonts w:hint="eastAsia"/>
          <w:color w:val="000000"/>
        </w:rPr>
        <w:t>即非教派和</w:t>
      </w:r>
      <w:r w:rsidR="000D4C6A">
        <w:rPr>
          <w:rFonts w:hint="eastAsia"/>
          <w:color w:val="000000"/>
        </w:rPr>
        <w:t>/</w:t>
      </w:r>
      <w:r>
        <w:rPr>
          <w:rFonts w:hint="eastAsia"/>
          <w:color w:val="000000"/>
        </w:rPr>
        <w:t>或多教派学校在所有初级教育设施中所占比率不到</w:t>
      </w:r>
      <w:r>
        <w:rPr>
          <w:rFonts w:hint="eastAsia"/>
          <w:color w:val="000000"/>
        </w:rPr>
        <w:t>1</w:t>
      </w:r>
      <w:r w:rsidR="000D4C6A">
        <w:rPr>
          <w:rFonts w:hint="eastAsia"/>
          <w:color w:val="000000"/>
        </w:rPr>
        <w:t>%</w:t>
      </w:r>
      <w:r>
        <w:rPr>
          <w:rFonts w:hint="eastAsia"/>
          <w:color w:val="000000"/>
        </w:rPr>
        <w:t>。</w:t>
      </w:r>
    </w:p>
    <w:p w:rsidR="0046485E" w:rsidRPr="006243E3" w:rsidRDefault="0046485E" w:rsidP="00005150">
      <w:pPr>
        <w:spacing w:after="240"/>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80</w:t>
      </w:r>
      <w:r w:rsidR="00D143A3" w:rsidRPr="006243E3">
        <w:rPr>
          <w:rFonts w:ascii="Time New Roman" w:eastAsia="SimHei" w:hAnsi="Time New Roman"/>
          <w:b/>
          <w:color w:val="000000"/>
        </w:rPr>
        <w:t>0</w:t>
      </w:r>
      <w:r w:rsidR="00D143A3" w:rsidRPr="006243E3">
        <w:rPr>
          <w:rFonts w:ascii="Time New Roman" w:eastAsia="SimHei" w:hAnsi="Time New Roman"/>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委员会鼓励缔约国充分考虑消除种族歧视委员会的建议</w:t>
      </w:r>
      <w:r w:rsidR="000D4C6A">
        <w:rPr>
          <w:rFonts w:ascii="Time New Roman" w:eastAsia="SimHei" w:hAnsi="Time New Roman" w:hint="eastAsia"/>
          <w:color w:val="000000"/>
        </w:rPr>
        <w:t>(</w:t>
      </w:r>
      <w:r w:rsidRPr="006243E3">
        <w:rPr>
          <w:rFonts w:ascii="Time New Roman" w:eastAsia="SimHei" w:hAnsi="Time New Roman" w:hint="eastAsia"/>
          <w:b/>
          <w:color w:val="000000"/>
        </w:rPr>
        <w:t>CERD</w:t>
      </w:r>
      <w:r w:rsidR="000D4C6A">
        <w:rPr>
          <w:rFonts w:ascii="Time New Roman" w:eastAsia="SimHei" w:hAnsi="Time New Roman" w:hint="eastAsia"/>
          <w:color w:val="000000"/>
        </w:rPr>
        <w:t>/</w:t>
      </w:r>
      <w:r w:rsidRPr="006243E3">
        <w:rPr>
          <w:rFonts w:ascii="Time New Roman" w:eastAsia="SimHei" w:hAnsi="Time New Roman" w:hint="eastAsia"/>
          <w:b/>
          <w:color w:val="000000"/>
        </w:rPr>
        <w:t>C</w:t>
      </w:r>
      <w:r w:rsidR="000D4C6A">
        <w:rPr>
          <w:rFonts w:ascii="Time New Roman" w:eastAsia="SimHei" w:hAnsi="Time New Roman" w:hint="eastAsia"/>
          <w:color w:val="000000"/>
        </w:rPr>
        <w:t>/</w:t>
      </w:r>
      <w:r w:rsidRPr="006243E3">
        <w:rPr>
          <w:rFonts w:ascii="Time New Roman" w:eastAsia="SimHei" w:hAnsi="Time New Roman" w:hint="eastAsia"/>
          <w:b/>
          <w:color w:val="000000"/>
        </w:rPr>
        <w:t>IRL</w:t>
      </w:r>
      <w:r w:rsidR="000D4C6A">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b/>
          <w:color w:val="000000"/>
        </w:rPr>
        <w:t>CO</w:t>
      </w:r>
      <w:r w:rsidR="000D4C6A">
        <w:rPr>
          <w:rFonts w:ascii="Time New Roman" w:eastAsia="SimHei" w:hAnsi="Time New Roman" w:hint="eastAsia"/>
          <w:color w:val="000000"/>
        </w:rPr>
        <w:t>/</w:t>
      </w:r>
      <w:r w:rsidR="000D4C6A">
        <w:rPr>
          <w:rFonts w:ascii="Time New Roman" w:eastAsia="SimHei" w:hAnsi="Time New Roman" w:hint="eastAsia"/>
          <w:b/>
          <w:color w:val="000000"/>
        </w:rPr>
        <w:t>2,</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第</w:t>
      </w:r>
      <w:r w:rsidRPr="006243E3">
        <w:rPr>
          <w:rFonts w:ascii="Time New Roman" w:eastAsia="SimHei" w:hAnsi="Time New Roman" w:hint="eastAsia"/>
          <w:b/>
          <w:color w:val="000000"/>
        </w:rPr>
        <w:t>18</w:t>
      </w:r>
      <w:r w:rsidRPr="006243E3">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6243E3">
        <w:rPr>
          <w:rFonts w:ascii="Time New Roman" w:eastAsia="SimHei" w:hAnsi="Time New Roman" w:hint="eastAsia"/>
          <w:color w:val="000000"/>
        </w:rPr>
        <w:t>其中鼓励促进开办非教派或多教派学校并对现有立法框架作出修订</w:t>
      </w:r>
      <w:r w:rsidR="000D4C6A">
        <w:rPr>
          <w:rFonts w:ascii="Time New Roman" w:eastAsia="SimHei" w:hAnsi="Time New Roman" w:hint="eastAsia"/>
          <w:color w:val="000000"/>
        </w:rPr>
        <w:t>，</w:t>
      </w:r>
      <w:r w:rsidRPr="006243E3">
        <w:rPr>
          <w:rFonts w:ascii="Time New Roman" w:eastAsia="SimHei" w:hAnsi="Time New Roman" w:hint="eastAsia"/>
          <w:color w:val="000000"/>
        </w:rPr>
        <w:t>以消除在入学方面的歧视。</w:t>
      </w:r>
    </w:p>
    <w:p w:rsidR="0046485E" w:rsidRDefault="0046485E" w:rsidP="00005150">
      <w:pPr>
        <w:pStyle w:val="Heading4"/>
        <w:rPr>
          <w:rFonts w:hint="eastAsia"/>
        </w:rPr>
      </w:pPr>
      <w:bookmarkStart w:id="955" w:name="_Toc176169632"/>
      <w:bookmarkStart w:id="956" w:name="_Toc176233485"/>
      <w:r>
        <w:rPr>
          <w:rFonts w:hint="eastAsia"/>
        </w:rPr>
        <w:t>休闲、娱乐和文化活动</w:t>
      </w:r>
      <w:bookmarkEnd w:id="955"/>
      <w:bookmarkEnd w:id="956"/>
    </w:p>
    <w:p w:rsidR="0046485E" w:rsidRDefault="0046485E">
      <w:pPr>
        <w:rPr>
          <w:rFonts w:hint="eastAsia"/>
          <w:color w:val="000000"/>
        </w:rPr>
      </w:pPr>
      <w:r>
        <w:rPr>
          <w:rFonts w:hint="eastAsia"/>
          <w:color w:val="000000"/>
        </w:rPr>
        <w:tab/>
      </w:r>
      <w:r>
        <w:rPr>
          <w:color w:val="000000"/>
        </w:rPr>
        <w:t>80</w:t>
      </w:r>
      <w:r w:rsidR="00D143A3">
        <w:rPr>
          <w:rFonts w:hint="eastAsia"/>
          <w:color w:val="000000"/>
        </w:rPr>
        <w:t>1.</w:t>
      </w:r>
      <w:r>
        <w:rPr>
          <w:rFonts w:hint="eastAsia"/>
          <w:color w:val="000000"/>
        </w:rPr>
        <w:t xml:space="preserve">  </w:t>
      </w:r>
      <w:r>
        <w:rPr>
          <w:rFonts w:hint="eastAsia"/>
          <w:color w:val="000000"/>
        </w:rPr>
        <w:t>委员会虽然欢迎国家游玩政策等倡议</w:t>
      </w:r>
      <w:r w:rsidR="000D4C6A">
        <w:rPr>
          <w:rFonts w:hint="eastAsia"/>
          <w:color w:val="000000"/>
        </w:rPr>
        <w:t>，</w:t>
      </w:r>
      <w:r>
        <w:rPr>
          <w:rFonts w:hint="eastAsia"/>
          <w:color w:val="000000"/>
        </w:rPr>
        <w:t>其中为一些政府部门、地方当局和卫生局规定了若干活动和责任和促进了儿童享受休闲、娱乐和文化活动的机会</w:t>
      </w:r>
      <w:r w:rsidR="000D4C6A">
        <w:rPr>
          <w:rFonts w:hint="eastAsia"/>
          <w:color w:val="000000"/>
        </w:rPr>
        <w:t>，</w:t>
      </w:r>
      <w:r>
        <w:rPr>
          <w:rFonts w:hint="eastAsia"/>
          <w:color w:val="000000"/>
        </w:rPr>
        <w:t>但它感到关注的是对于创建娱乐设施并没有予以政治上和财政上的支助</w:t>
      </w:r>
      <w:r w:rsidR="000D4C6A">
        <w:rPr>
          <w:rFonts w:hint="eastAsia"/>
          <w:color w:val="000000"/>
        </w:rPr>
        <w:t>；</w:t>
      </w:r>
      <w:r>
        <w:rPr>
          <w:rFonts w:hint="eastAsia"/>
          <w:color w:val="000000"/>
        </w:rPr>
        <w:t>而且越来越大的住房需求可能进一步妨碍了游乐场和公共空间的发展。</w:t>
      </w:r>
    </w:p>
    <w:p w:rsidR="0046485E" w:rsidRPr="006243E3" w:rsidRDefault="0046485E" w:rsidP="00005150">
      <w:pPr>
        <w:spacing w:after="320"/>
        <w:rPr>
          <w:rFonts w:ascii="Time New Roman" w:eastAsia="SimHei" w:hAnsi="Time New Roman" w:hint="eastAsia"/>
          <w:color w:val="000000"/>
        </w:rPr>
      </w:pPr>
      <w:r w:rsidRPr="006243E3">
        <w:rPr>
          <w:rFonts w:ascii="Time New Roman" w:eastAsia="SimHei" w:hAnsi="Time New Roman" w:hint="eastAsia"/>
          <w:color w:val="000000"/>
        </w:rPr>
        <w:tab/>
      </w:r>
      <w:r w:rsidRPr="006243E3">
        <w:rPr>
          <w:rFonts w:ascii="Time New Roman" w:eastAsia="SimHei" w:hAnsi="Time New Roman"/>
          <w:b/>
          <w:color w:val="000000"/>
        </w:rPr>
        <w:t>80</w:t>
      </w:r>
      <w:r w:rsidR="00D143A3" w:rsidRPr="006243E3">
        <w:rPr>
          <w:rFonts w:ascii="Time New Roman" w:eastAsia="SimHei" w:hAnsi="Time New Roman" w:hint="eastAsia"/>
          <w:b/>
          <w:color w:val="000000"/>
        </w:rPr>
        <w:t>2</w:t>
      </w:r>
      <w:r w:rsidR="00D143A3" w:rsidRPr="006243E3">
        <w:rPr>
          <w:rFonts w:ascii="Time New Roman" w:eastAsia="SimHei" w:hAnsi="Time New Roman" w:hint="eastAsia"/>
          <w:color w:val="000000"/>
        </w:rPr>
        <w:t>.</w:t>
      </w:r>
      <w:r w:rsidRPr="006243E3">
        <w:rPr>
          <w:rFonts w:ascii="Time New Roman" w:eastAsia="SimHei" w:hAnsi="Time New Roman" w:hint="eastAsia"/>
          <w:color w:val="000000"/>
        </w:rPr>
        <w:t xml:space="preserve">  </w:t>
      </w:r>
      <w:r w:rsidRPr="006243E3">
        <w:rPr>
          <w:rFonts w:ascii="Time New Roman" w:eastAsia="SimHei" w:hAnsi="Time New Roman" w:hint="eastAsia"/>
          <w:color w:val="000000"/>
        </w:rPr>
        <w:t>委员会建议缔约国对建造儿童享受休闲、娱乐和文化活动的设施予以更大的强调。</w:t>
      </w:r>
    </w:p>
    <w:p w:rsidR="0046485E" w:rsidRPr="00BD5554" w:rsidRDefault="00D143A3" w:rsidP="00005150">
      <w:pPr>
        <w:pStyle w:val="Heading3"/>
        <w:rPr>
          <w:rFonts w:eastAsia="KaiTi_GB2312" w:hint="eastAsia"/>
          <w:spacing w:val="0"/>
          <w:kern w:val="0"/>
          <w:u w:val="none"/>
        </w:rPr>
      </w:pPr>
      <w:bookmarkStart w:id="957" w:name="_Toc176169633"/>
      <w:bookmarkStart w:id="958" w:name="_Toc176233486"/>
      <w:r w:rsidRPr="006243E3">
        <w:rPr>
          <w:rFonts w:hint="eastAsia"/>
          <w:u w:val="none"/>
        </w:rPr>
        <w:t>7.</w:t>
      </w:r>
      <w:r w:rsidR="0046485E" w:rsidRPr="006243E3">
        <w:rPr>
          <w:rFonts w:hint="eastAsia"/>
          <w:u w:val="none"/>
        </w:rPr>
        <w:t xml:space="preserve">  </w:t>
      </w:r>
      <w:r w:rsidR="0046485E" w:rsidRPr="006243E3">
        <w:rPr>
          <w:rFonts w:hint="eastAsia"/>
        </w:rPr>
        <w:t>特别保护措施</w:t>
      </w:r>
      <w:r w:rsidR="0046485E" w:rsidRPr="006243E3">
        <w:rPr>
          <w:u w:val="none"/>
        </w:rPr>
        <w:br/>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22</w:t>
      </w:r>
      <w:r w:rsidR="0046485E" w:rsidRPr="00BD5554">
        <w:rPr>
          <w:rFonts w:eastAsia="KaiTi_GB2312" w:hint="eastAsia"/>
          <w:spacing w:val="0"/>
          <w:kern w:val="0"/>
          <w:u w:val="none"/>
        </w:rPr>
        <w:t>、</w:t>
      </w:r>
      <w:r w:rsidR="0046485E" w:rsidRPr="00BD5554">
        <w:rPr>
          <w:rFonts w:eastAsia="KaiTi_GB2312" w:hint="eastAsia"/>
          <w:spacing w:val="0"/>
          <w:kern w:val="0"/>
          <w:u w:val="none"/>
        </w:rPr>
        <w:t>30</w:t>
      </w:r>
      <w:r w:rsidR="0046485E" w:rsidRPr="00BD5554">
        <w:rPr>
          <w:rFonts w:eastAsia="KaiTi_GB2312" w:hint="eastAsia"/>
          <w:spacing w:val="0"/>
          <w:kern w:val="0"/>
          <w:u w:val="none"/>
        </w:rPr>
        <w:t>条、第</w:t>
      </w:r>
      <w:r w:rsidR="0046485E" w:rsidRPr="00BD5554">
        <w:rPr>
          <w:rFonts w:eastAsia="KaiTi_GB2312" w:hint="eastAsia"/>
          <w:spacing w:val="0"/>
          <w:kern w:val="0"/>
          <w:u w:val="none"/>
        </w:rPr>
        <w:t>32</w:t>
      </w:r>
      <w:r w:rsidR="0046485E" w:rsidRPr="00BD5554">
        <w:rPr>
          <w:rFonts w:eastAsia="KaiTi_GB2312" w:hint="eastAsia"/>
          <w:spacing w:val="0"/>
          <w:kern w:val="0"/>
          <w:u w:val="none"/>
        </w:rPr>
        <w:t>至</w:t>
      </w:r>
      <w:r w:rsidR="0046485E" w:rsidRPr="00BD5554">
        <w:rPr>
          <w:rFonts w:eastAsia="KaiTi_GB2312" w:hint="eastAsia"/>
          <w:spacing w:val="0"/>
          <w:kern w:val="0"/>
          <w:u w:val="none"/>
        </w:rPr>
        <w:t>36</w:t>
      </w:r>
      <w:r w:rsidR="0046485E" w:rsidRPr="00BD5554">
        <w:rPr>
          <w:rFonts w:eastAsia="KaiTi_GB2312" w:hint="eastAsia"/>
          <w:spacing w:val="0"/>
          <w:kern w:val="0"/>
          <w:u w:val="none"/>
        </w:rPr>
        <w:t>条、</w:t>
      </w:r>
      <w:r w:rsidR="006243E3" w:rsidRPr="00BD5554">
        <w:rPr>
          <w:rFonts w:eastAsia="KaiTi_GB2312"/>
          <w:spacing w:val="0"/>
          <w:kern w:val="0"/>
          <w:u w:val="none"/>
        </w:rPr>
        <w:br/>
      </w:r>
      <w:r w:rsidR="0046485E" w:rsidRPr="00BD5554">
        <w:rPr>
          <w:rFonts w:eastAsia="KaiTi_GB2312" w:hint="eastAsia"/>
          <w:spacing w:val="0"/>
          <w:kern w:val="0"/>
          <w:u w:val="none"/>
        </w:rPr>
        <w:t>第</w:t>
      </w:r>
      <w:r w:rsidR="0046485E" w:rsidRPr="00BD5554">
        <w:rPr>
          <w:rFonts w:eastAsia="KaiTi_GB2312" w:hint="eastAsia"/>
          <w:spacing w:val="0"/>
          <w:kern w:val="0"/>
          <w:u w:val="none"/>
        </w:rPr>
        <w:t>37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spacing w:val="0"/>
          <w:kern w:val="0"/>
          <w:u w:val="none"/>
        </w:rPr>
        <w:t>b</w:t>
      </w:r>
      <w:r w:rsidR="000D4C6A">
        <w:rPr>
          <w:rFonts w:eastAsia="KaiTi_GB2312" w:hint="eastAsia"/>
          <w:spacing w:val="0"/>
          <w:kern w:val="0"/>
          <w:u w:val="none"/>
        </w:rPr>
        <w:t>)</w:t>
      </w:r>
      <w:r w:rsidR="0046485E" w:rsidRPr="00BD5554">
        <w:rPr>
          <w:rFonts w:eastAsia="KaiTi_GB2312" w:hint="eastAsia"/>
          <w:spacing w:val="0"/>
          <w:kern w:val="0"/>
          <w:u w:val="none"/>
        </w:rPr>
        <w:t>至</w:t>
      </w:r>
      <w:r w:rsidR="000D4C6A">
        <w:rPr>
          <w:rFonts w:eastAsia="KaiTi_GB2312" w:hint="eastAsia"/>
          <w:spacing w:val="0"/>
          <w:kern w:val="0"/>
          <w:u w:val="none"/>
        </w:rPr>
        <w:t>(</w:t>
      </w:r>
      <w:r w:rsidR="0046485E" w:rsidRPr="00BD5554">
        <w:rPr>
          <w:rFonts w:eastAsia="KaiTi_GB2312"/>
          <w:spacing w:val="0"/>
          <w:kern w:val="0"/>
          <w:u w:val="none"/>
        </w:rPr>
        <w:t>d</w:t>
      </w:r>
      <w:r w:rsidR="000D4C6A">
        <w:rPr>
          <w:rFonts w:eastAsia="KaiTi_GB2312" w:hint="eastAsia"/>
          <w:spacing w:val="0"/>
          <w:kern w:val="0"/>
          <w:u w:val="none"/>
        </w:rPr>
        <w:t>)</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38</w:t>
      </w:r>
      <w:r w:rsidR="0046485E" w:rsidRPr="00BD5554">
        <w:rPr>
          <w:rFonts w:eastAsia="KaiTi_GB2312" w:hint="eastAsia"/>
          <w:spacing w:val="0"/>
          <w:kern w:val="0"/>
          <w:u w:val="none"/>
        </w:rPr>
        <w:t>、</w:t>
      </w:r>
      <w:r w:rsidR="0046485E" w:rsidRPr="00BD5554">
        <w:rPr>
          <w:rFonts w:eastAsia="KaiTi_GB2312" w:hint="eastAsia"/>
          <w:spacing w:val="0"/>
          <w:kern w:val="0"/>
          <w:u w:val="none"/>
        </w:rPr>
        <w:t>39</w:t>
      </w:r>
      <w:r w:rsidR="0046485E" w:rsidRPr="00BD5554">
        <w:rPr>
          <w:rFonts w:eastAsia="KaiTi_GB2312" w:hint="eastAsia"/>
          <w:spacing w:val="0"/>
          <w:kern w:val="0"/>
          <w:u w:val="none"/>
        </w:rPr>
        <w:t>和</w:t>
      </w:r>
      <w:r w:rsidR="0046485E" w:rsidRPr="00BD5554">
        <w:rPr>
          <w:rFonts w:eastAsia="KaiTi_GB2312" w:hint="eastAsia"/>
          <w:spacing w:val="0"/>
          <w:kern w:val="0"/>
          <w:u w:val="none"/>
        </w:rPr>
        <w:t>40</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957"/>
      <w:bookmarkEnd w:id="958"/>
    </w:p>
    <w:p w:rsidR="0046485E" w:rsidRDefault="0046485E" w:rsidP="00005150">
      <w:pPr>
        <w:pStyle w:val="Heading4"/>
        <w:rPr>
          <w:rFonts w:hint="eastAsia"/>
        </w:rPr>
      </w:pPr>
      <w:bookmarkStart w:id="959" w:name="_Toc176169634"/>
      <w:bookmarkStart w:id="960" w:name="_Toc176233487"/>
      <w:r>
        <w:rPr>
          <w:rFonts w:hint="eastAsia"/>
        </w:rPr>
        <w:t>难民儿童和寻求庇护儿童</w:t>
      </w:r>
      <w:bookmarkEnd w:id="959"/>
      <w:bookmarkEnd w:id="960"/>
    </w:p>
    <w:p w:rsidR="0046485E" w:rsidRDefault="0046485E">
      <w:pPr>
        <w:rPr>
          <w:rFonts w:hint="eastAsia"/>
          <w:color w:val="000000"/>
        </w:rPr>
      </w:pPr>
      <w:r>
        <w:rPr>
          <w:rFonts w:hint="eastAsia"/>
          <w:color w:val="000000"/>
        </w:rPr>
        <w:tab/>
      </w:r>
      <w:r>
        <w:rPr>
          <w:color w:val="000000"/>
        </w:rPr>
        <w:t>80</w:t>
      </w:r>
      <w:r w:rsidR="00D143A3">
        <w:rPr>
          <w:rFonts w:hint="eastAsia"/>
          <w:color w:val="000000"/>
        </w:rPr>
        <w:t>3.</w:t>
      </w:r>
      <w:r>
        <w:rPr>
          <w:rFonts w:hint="eastAsia"/>
          <w:color w:val="000000"/>
        </w:rPr>
        <w:t xml:space="preserve">  </w:t>
      </w:r>
      <w:r>
        <w:rPr>
          <w:rFonts w:hint="eastAsia"/>
          <w:color w:val="000000"/>
        </w:rPr>
        <w:t>委员会虽然注意到通过</w:t>
      </w:r>
      <w:r>
        <w:rPr>
          <w:rFonts w:hint="eastAsia"/>
          <w:color w:val="000000"/>
        </w:rPr>
        <w:t>2006</w:t>
      </w:r>
      <w:r>
        <w:rPr>
          <w:rFonts w:hint="eastAsia"/>
          <w:color w:val="000000"/>
        </w:rPr>
        <w:t>年的《移民、居住和保护法令》在寻求庇护程序方面带来了新发展</w:t>
      </w:r>
      <w:r w:rsidR="000D4C6A">
        <w:rPr>
          <w:rFonts w:hint="eastAsia"/>
          <w:color w:val="000000"/>
        </w:rPr>
        <w:t>，</w:t>
      </w:r>
      <w:r>
        <w:rPr>
          <w:rFonts w:hint="eastAsia"/>
          <w:color w:val="000000"/>
        </w:rPr>
        <w:t>但它感到关切的是</w:t>
      </w:r>
      <w:r w:rsidR="000D4C6A">
        <w:rPr>
          <w:rFonts w:hint="eastAsia"/>
          <w:color w:val="000000"/>
        </w:rPr>
        <w:t>，</w:t>
      </w:r>
      <w:r>
        <w:rPr>
          <w:rFonts w:hint="eastAsia"/>
          <w:color w:val="000000"/>
        </w:rPr>
        <w:t>单身儿童或与父母亲离失的儿童在寻求庇护过程期间仍没有得到适当的指导、支助和保护</w:t>
      </w:r>
      <w:r w:rsidR="000D4C6A">
        <w:rPr>
          <w:rFonts w:hint="eastAsia"/>
          <w:color w:val="000000"/>
        </w:rPr>
        <w:t>，</w:t>
      </w:r>
      <w:r>
        <w:rPr>
          <w:rFonts w:hint="eastAsia"/>
          <w:color w:val="000000"/>
        </w:rPr>
        <w:t>特别是在获得服务和独立的代表方面。</w:t>
      </w:r>
    </w:p>
    <w:p w:rsidR="0046485E" w:rsidRPr="00AB557B" w:rsidRDefault="0046485E" w:rsidP="00005150">
      <w:pPr>
        <w:spacing w:after="24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80</w:t>
      </w:r>
      <w:r w:rsidR="00D143A3" w:rsidRPr="00AB557B">
        <w:rPr>
          <w:rFonts w:ascii="Time New Roman" w:eastAsia="SimHei" w:hAnsi="Time New Roman" w:hint="eastAsia"/>
          <w:b/>
          <w:color w:val="000000"/>
        </w:rPr>
        <w:t>4</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委员会建议缔约国采取必要措施</w:t>
      </w:r>
      <w:r w:rsidR="000D4C6A">
        <w:rPr>
          <w:rFonts w:ascii="Time New Roman" w:eastAsia="SimHei" w:hAnsi="Time New Roman" w:hint="eastAsia"/>
          <w:color w:val="000000"/>
        </w:rPr>
        <w:t>，</w:t>
      </w:r>
      <w:r w:rsidRPr="00AB557B">
        <w:rPr>
          <w:rFonts w:ascii="Time New Roman" w:eastAsia="SimHei" w:hAnsi="Time New Roman" w:hint="eastAsia"/>
          <w:color w:val="000000"/>
        </w:rPr>
        <w:t>使其政策、程序和做法符合其国际义务</w:t>
      </w:r>
      <w:r w:rsidR="000D4C6A">
        <w:rPr>
          <w:rFonts w:ascii="Time New Roman" w:eastAsia="SimHei" w:hAnsi="Time New Roman" w:hint="eastAsia"/>
          <w:color w:val="000000"/>
        </w:rPr>
        <w:t>，</w:t>
      </w:r>
      <w:r w:rsidRPr="00AB557B">
        <w:rPr>
          <w:rFonts w:ascii="Time New Roman" w:eastAsia="SimHei" w:hAnsi="Time New Roman" w:hint="eastAsia"/>
          <w:color w:val="000000"/>
        </w:rPr>
        <w:t>以及其他文件中所列的原则</w:t>
      </w:r>
      <w:r w:rsidR="000D4C6A">
        <w:rPr>
          <w:rFonts w:ascii="Time New Roman" w:eastAsia="SimHei" w:hAnsi="Time New Roman" w:hint="eastAsia"/>
          <w:color w:val="000000"/>
        </w:rPr>
        <w:t>，</w:t>
      </w:r>
      <w:r w:rsidRPr="00AB557B">
        <w:rPr>
          <w:rFonts w:ascii="Time New Roman" w:eastAsia="SimHei" w:hAnsi="Time New Roman" w:hint="eastAsia"/>
          <w:color w:val="000000"/>
        </w:rPr>
        <w:t>其中包括联合国难民事务高级专员和拯救儿童组织的《好做法声明》。委员会又鼓励缔约国确保不论在政府监管或其父母监管下的儿童都能获得同一标准的支助服务。委员会也提请缔约国注意其</w:t>
      </w:r>
      <w:r w:rsidRPr="00AB557B">
        <w:rPr>
          <w:rFonts w:ascii="Time New Roman" w:eastAsia="SimHei" w:hAnsi="Time New Roman" w:hint="eastAsia"/>
          <w:b/>
          <w:color w:val="000000"/>
        </w:rPr>
        <w:t>2005</w:t>
      </w:r>
      <w:r w:rsidRPr="00AB557B">
        <w:rPr>
          <w:rFonts w:ascii="Time New Roman" w:eastAsia="SimHei" w:hAnsi="Time New Roman" w:hint="eastAsia"/>
          <w:color w:val="000000"/>
        </w:rPr>
        <w:t>年关于原籍国外无人陪伴和与家庭离散儿童的对待问题的一般性</w:t>
      </w:r>
      <w:r w:rsidR="00B0364F">
        <w:rPr>
          <w:rFonts w:ascii="Time New Roman" w:eastAsia="SimHei" w:hAnsi="Time New Roman" w:hint="eastAsia"/>
          <w:color w:val="000000"/>
        </w:rPr>
        <w:t>意见</w:t>
      </w:r>
      <w:r w:rsidRPr="00AB557B">
        <w:rPr>
          <w:rFonts w:ascii="Time New Roman" w:eastAsia="SimHei" w:hAnsi="Time New Roman" w:hint="eastAsia"/>
          <w:b/>
          <w:color w:val="000000"/>
        </w:rPr>
        <w:t>6</w:t>
      </w:r>
      <w:r w:rsidRPr="00AB557B">
        <w:rPr>
          <w:rFonts w:ascii="Time New Roman" w:eastAsia="SimHei" w:hAnsi="Time New Roman" w:hint="eastAsia"/>
          <w:color w:val="000000"/>
        </w:rPr>
        <w:t>。</w:t>
      </w:r>
    </w:p>
    <w:p w:rsidR="0046485E" w:rsidRDefault="0046485E" w:rsidP="00005150">
      <w:pPr>
        <w:pStyle w:val="Heading4"/>
        <w:rPr>
          <w:rFonts w:hint="eastAsia"/>
        </w:rPr>
      </w:pPr>
      <w:bookmarkStart w:id="961" w:name="_Toc176169635"/>
      <w:bookmarkStart w:id="962" w:name="_Toc176233488"/>
      <w:r>
        <w:rPr>
          <w:rFonts w:hint="eastAsia"/>
        </w:rPr>
        <w:t>少年司法</w:t>
      </w:r>
      <w:bookmarkEnd w:id="961"/>
      <w:bookmarkEnd w:id="962"/>
    </w:p>
    <w:p w:rsidR="0046485E" w:rsidRDefault="0046485E">
      <w:pPr>
        <w:rPr>
          <w:rFonts w:hint="eastAsia"/>
          <w:color w:val="000000"/>
        </w:rPr>
      </w:pPr>
      <w:r>
        <w:rPr>
          <w:rFonts w:hint="eastAsia"/>
          <w:color w:val="000000"/>
        </w:rPr>
        <w:tab/>
      </w:r>
      <w:r>
        <w:rPr>
          <w:color w:val="000000"/>
        </w:rPr>
        <w:t>80</w:t>
      </w:r>
      <w:r w:rsidR="00D143A3">
        <w:rPr>
          <w:rFonts w:hint="eastAsia"/>
          <w:color w:val="000000"/>
        </w:rPr>
        <w:t>5.</w:t>
      </w:r>
      <w:r>
        <w:rPr>
          <w:rFonts w:hint="eastAsia"/>
          <w:color w:val="000000"/>
        </w:rPr>
        <w:t xml:space="preserve">  </w:t>
      </w:r>
      <w:r>
        <w:rPr>
          <w:rFonts w:hint="eastAsia"/>
          <w:color w:val="000000"/>
        </w:rPr>
        <w:t>委员会欢迎在《</w:t>
      </w:r>
      <w:r>
        <w:rPr>
          <w:rFonts w:hint="eastAsia"/>
          <w:color w:val="000000"/>
        </w:rPr>
        <w:t>2001</w:t>
      </w:r>
      <w:r>
        <w:rPr>
          <w:rFonts w:hint="eastAsia"/>
          <w:color w:val="000000"/>
        </w:rPr>
        <w:t>年儿童法令》中将最低刑事年龄从</w:t>
      </w:r>
      <w:r>
        <w:rPr>
          <w:rFonts w:hint="eastAsia"/>
          <w:color w:val="000000"/>
        </w:rPr>
        <w:t>7</w:t>
      </w:r>
      <w:r>
        <w:rPr>
          <w:rFonts w:hint="eastAsia"/>
          <w:color w:val="000000"/>
        </w:rPr>
        <w:t>岁提高到</w:t>
      </w:r>
      <w:r>
        <w:rPr>
          <w:rFonts w:hint="eastAsia"/>
          <w:color w:val="000000"/>
        </w:rPr>
        <w:t>12</w:t>
      </w:r>
      <w:r>
        <w:rPr>
          <w:rFonts w:hint="eastAsia"/>
          <w:color w:val="000000"/>
        </w:rPr>
        <w:t>岁</w:t>
      </w:r>
      <w:r w:rsidR="000D4C6A">
        <w:rPr>
          <w:rFonts w:hint="eastAsia"/>
          <w:color w:val="000000"/>
        </w:rPr>
        <w:t>，</w:t>
      </w:r>
      <w:r>
        <w:rPr>
          <w:rFonts w:hint="eastAsia"/>
          <w:color w:val="000000"/>
        </w:rPr>
        <w:t>并且有一个可反证的假定</w:t>
      </w:r>
      <w:r w:rsidR="000D4C6A">
        <w:rPr>
          <w:rFonts w:hint="eastAsia"/>
          <w:color w:val="000000"/>
        </w:rPr>
        <w:t>，</w:t>
      </w:r>
      <w:r>
        <w:rPr>
          <w:rFonts w:hint="eastAsia"/>
          <w:color w:val="000000"/>
        </w:rPr>
        <w:t>即最低的负责年龄为</w:t>
      </w:r>
      <w:r>
        <w:rPr>
          <w:rFonts w:hint="eastAsia"/>
          <w:color w:val="000000"/>
        </w:rPr>
        <w:t>14</w:t>
      </w:r>
      <w:r>
        <w:rPr>
          <w:rFonts w:hint="eastAsia"/>
          <w:color w:val="000000"/>
        </w:rPr>
        <w:t>岁</w:t>
      </w:r>
      <w:r w:rsidR="000D4C6A">
        <w:rPr>
          <w:rFonts w:hint="eastAsia"/>
          <w:color w:val="000000"/>
        </w:rPr>
        <w:t>；</w:t>
      </w:r>
      <w:r>
        <w:rPr>
          <w:rFonts w:hint="eastAsia"/>
          <w:color w:val="000000"/>
        </w:rPr>
        <w:t>然而</w:t>
      </w:r>
      <w:r w:rsidR="000D4C6A">
        <w:rPr>
          <w:rFonts w:hint="eastAsia"/>
          <w:color w:val="000000"/>
        </w:rPr>
        <w:t>，</w:t>
      </w:r>
      <w:r>
        <w:rPr>
          <w:rFonts w:hint="eastAsia"/>
          <w:color w:val="000000"/>
        </w:rPr>
        <w:t>它感到遗憾的是《儿童法令》这一部分没有生效。此外</w:t>
      </w:r>
      <w:r w:rsidR="000D4C6A">
        <w:rPr>
          <w:rFonts w:hint="eastAsia"/>
          <w:color w:val="000000"/>
        </w:rPr>
        <w:t>，</w:t>
      </w:r>
      <w:r>
        <w:rPr>
          <w:rFonts w:hint="eastAsia"/>
          <w:color w:val="000000"/>
        </w:rPr>
        <w:t>委员会感到十分失望的是《儿童法令》这一部分被转移到《</w:t>
      </w:r>
      <w:r>
        <w:rPr>
          <w:rFonts w:hint="eastAsia"/>
          <w:color w:val="000000"/>
        </w:rPr>
        <w:t>2006</w:t>
      </w:r>
      <w:r>
        <w:rPr>
          <w:rFonts w:hint="eastAsia"/>
          <w:color w:val="000000"/>
        </w:rPr>
        <w:t>年刑事司法法》中</w:t>
      </w:r>
      <w:r w:rsidR="000D4C6A">
        <w:rPr>
          <w:rFonts w:hint="eastAsia"/>
          <w:color w:val="000000"/>
        </w:rPr>
        <w:t>，</w:t>
      </w:r>
      <w:r>
        <w:rPr>
          <w:rFonts w:hint="eastAsia"/>
          <w:color w:val="000000"/>
        </w:rPr>
        <w:t>其中严重罪行的刑事责任年龄被降低到</w:t>
      </w:r>
      <w:r>
        <w:rPr>
          <w:rFonts w:hint="eastAsia"/>
          <w:color w:val="000000"/>
        </w:rPr>
        <w:t>10</w:t>
      </w:r>
      <w:r>
        <w:rPr>
          <w:rFonts w:hint="eastAsia"/>
          <w:color w:val="000000"/>
        </w:rPr>
        <w:t>岁。</w:t>
      </w:r>
    </w:p>
    <w:p w:rsidR="0046485E" w:rsidRPr="00AB557B" w:rsidRDefault="0046485E">
      <w:pPr>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80</w:t>
      </w:r>
      <w:r w:rsidR="00D143A3" w:rsidRPr="00AB557B">
        <w:rPr>
          <w:rFonts w:ascii="Time New Roman" w:eastAsia="SimHei" w:hAnsi="Time New Roman" w:hint="eastAsia"/>
          <w:b/>
          <w:color w:val="000000"/>
        </w:rPr>
        <w:t>6</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委员会建议缔约国恢复《</w:t>
      </w:r>
      <w:r w:rsidRPr="00AB557B">
        <w:rPr>
          <w:rFonts w:ascii="Time New Roman" w:eastAsia="SimHei" w:hAnsi="Time New Roman" w:hint="eastAsia"/>
          <w:b/>
          <w:color w:val="000000"/>
        </w:rPr>
        <w:t>2001</w:t>
      </w:r>
      <w:r w:rsidRPr="00AB557B">
        <w:rPr>
          <w:rFonts w:ascii="Time New Roman" w:eastAsia="SimHei" w:hAnsi="Time New Roman" w:hint="eastAsia"/>
          <w:color w:val="000000"/>
        </w:rPr>
        <w:t>年儿童法令》中关于刑事责任年龄的规定。</w:t>
      </w:r>
    </w:p>
    <w:p w:rsidR="0046485E" w:rsidRDefault="0046485E">
      <w:pPr>
        <w:rPr>
          <w:rFonts w:hint="eastAsia"/>
          <w:color w:val="000000"/>
        </w:rPr>
      </w:pPr>
      <w:r>
        <w:rPr>
          <w:rFonts w:hint="eastAsia"/>
          <w:color w:val="000000"/>
        </w:rPr>
        <w:tab/>
      </w:r>
      <w:r>
        <w:rPr>
          <w:color w:val="000000"/>
        </w:rPr>
        <w:t>80</w:t>
      </w:r>
      <w:r w:rsidR="00D143A3">
        <w:rPr>
          <w:rFonts w:hint="eastAsia"/>
          <w:color w:val="000000"/>
        </w:rPr>
        <w:t>7.</w:t>
      </w:r>
      <w:r>
        <w:rPr>
          <w:rFonts w:hint="eastAsia"/>
          <w:color w:val="000000"/>
        </w:rPr>
        <w:t xml:space="preserve">  </w:t>
      </w:r>
      <w:r>
        <w:rPr>
          <w:rFonts w:hint="eastAsia"/>
          <w:color w:val="000000"/>
        </w:rPr>
        <w:t>委员会欢迎在司法、平等和法律改革部下设立了爱尔兰青年司法服务处</w:t>
      </w:r>
      <w:r w:rsidR="000D4C6A">
        <w:rPr>
          <w:rFonts w:hint="eastAsia"/>
          <w:color w:val="000000"/>
        </w:rPr>
        <w:t>，</w:t>
      </w:r>
      <w:r>
        <w:rPr>
          <w:rFonts w:hint="eastAsia"/>
          <w:color w:val="000000"/>
        </w:rPr>
        <w:t>但它感到遗憾的是</w:t>
      </w:r>
      <w:r w:rsidR="000D4C6A">
        <w:rPr>
          <w:rFonts w:hint="eastAsia"/>
          <w:color w:val="000000"/>
        </w:rPr>
        <w:t>，</w:t>
      </w:r>
      <w:r>
        <w:rPr>
          <w:rFonts w:hint="eastAsia"/>
          <w:color w:val="000000"/>
        </w:rPr>
        <w:t>这个处没有法令做依据。此外</w:t>
      </w:r>
      <w:r w:rsidR="000D4C6A">
        <w:rPr>
          <w:rFonts w:hint="eastAsia"/>
          <w:color w:val="000000"/>
        </w:rPr>
        <w:t>，</w:t>
      </w:r>
      <w:r>
        <w:rPr>
          <w:rFonts w:hint="eastAsia"/>
          <w:color w:val="000000"/>
        </w:rPr>
        <w:t>委员会还十分担心</w:t>
      </w:r>
      <w:r w:rsidR="000D4C6A">
        <w:rPr>
          <w:rFonts w:hint="eastAsia"/>
          <w:color w:val="000000"/>
        </w:rPr>
        <w:t>，</w:t>
      </w:r>
      <w:r>
        <w:rPr>
          <w:rFonts w:hint="eastAsia"/>
          <w:color w:val="000000"/>
        </w:rPr>
        <w:t>《</w:t>
      </w:r>
      <w:r>
        <w:rPr>
          <w:rFonts w:hint="eastAsia"/>
          <w:color w:val="000000"/>
        </w:rPr>
        <w:t>2006</w:t>
      </w:r>
      <w:r>
        <w:rPr>
          <w:rFonts w:hint="eastAsia"/>
          <w:color w:val="000000"/>
        </w:rPr>
        <w:t>年刑事司法法》中规定的《反社会行为令》会使“有危险”的儿童更倾向于受到刑事司法制度的管辖</w:t>
      </w:r>
      <w:r w:rsidR="000D4C6A">
        <w:rPr>
          <w:rFonts w:hint="eastAsia"/>
          <w:color w:val="000000"/>
        </w:rPr>
        <w:t>，</w:t>
      </w:r>
      <w:r>
        <w:rPr>
          <w:rFonts w:hint="eastAsia"/>
          <w:color w:val="000000"/>
        </w:rPr>
        <w:t>特别是因为违反该法令被认为是一项罪行。此外</w:t>
      </w:r>
      <w:r w:rsidR="000D4C6A">
        <w:rPr>
          <w:rFonts w:hint="eastAsia"/>
          <w:color w:val="000000"/>
        </w:rPr>
        <w:t>，</w:t>
      </w:r>
      <w:r>
        <w:rPr>
          <w:rFonts w:hint="eastAsia"/>
          <w:color w:val="000000"/>
        </w:rPr>
        <w:t>委员会感到关切的是在法令的类型和内容方面法官有很大斟酌权</w:t>
      </w:r>
      <w:r w:rsidR="000D4C6A">
        <w:rPr>
          <w:rFonts w:hint="eastAsia"/>
          <w:color w:val="000000"/>
        </w:rPr>
        <w:t>，</w:t>
      </w:r>
      <w:r>
        <w:rPr>
          <w:rFonts w:hint="eastAsia"/>
          <w:color w:val="000000"/>
        </w:rPr>
        <w:t>会导致与可责难的行为不相称的措施。</w:t>
      </w:r>
    </w:p>
    <w:p w:rsidR="0046485E" w:rsidRPr="00AB557B" w:rsidRDefault="0046485E">
      <w:pPr>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80</w:t>
      </w:r>
      <w:r w:rsidR="00D143A3" w:rsidRPr="00AB557B">
        <w:rPr>
          <w:rFonts w:ascii="Time New Roman" w:eastAsia="SimHei" w:hAnsi="Time New Roman" w:hint="eastAsia"/>
          <w:b/>
          <w:color w:val="000000"/>
        </w:rPr>
        <w:t>8</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w:t>
      </w:r>
      <w:r w:rsidR="000D4C6A">
        <w:rPr>
          <w:rFonts w:ascii="Time New Roman" w:eastAsia="SimHei" w:hAnsi="Time New Roman" w:hint="eastAsia"/>
          <w:color w:val="000000"/>
        </w:rPr>
        <w:t>：</w:t>
      </w:r>
    </w:p>
    <w:p w:rsidR="0046485E" w:rsidRPr="00AB557B" w:rsidRDefault="0046485E" w:rsidP="00005150">
      <w:pPr>
        <w:numPr>
          <w:ilvl w:val="0"/>
          <w:numId w:val="153"/>
        </w:numPr>
        <w:rPr>
          <w:rFonts w:ascii="Time New Roman" w:eastAsia="SimHei" w:hAnsi="Time New Roman" w:hint="eastAsia"/>
          <w:color w:val="000000"/>
        </w:rPr>
      </w:pPr>
      <w:r w:rsidRPr="00AB557B">
        <w:rPr>
          <w:rFonts w:ascii="Time New Roman" w:eastAsia="SimHei" w:hAnsi="Time New Roman" w:hint="eastAsia"/>
          <w:color w:val="000000"/>
        </w:rPr>
        <w:t>缔约国为爱尔兰司法处提供一个法定的基础</w:t>
      </w:r>
      <w:r w:rsidR="000D4C6A">
        <w:rPr>
          <w:rFonts w:ascii="Time New Roman" w:eastAsia="SimHei" w:hAnsi="Time New Roman" w:hint="eastAsia"/>
          <w:color w:val="000000"/>
        </w:rPr>
        <w:t>，</w:t>
      </w:r>
      <w:r w:rsidRPr="00AB557B">
        <w:rPr>
          <w:rFonts w:ascii="Time New Roman" w:eastAsia="SimHei" w:hAnsi="Time New Roman" w:hint="eastAsia"/>
          <w:color w:val="000000"/>
        </w:rPr>
        <w:t>司法处应依据《公约》优先起草和执行一个面向儿童</w:t>
      </w:r>
      <w:r w:rsidR="000D4C6A">
        <w:rPr>
          <w:rFonts w:ascii="Time New Roman" w:eastAsia="SimHei" w:hAnsi="Time New Roman" w:hint="eastAsia"/>
          <w:color w:val="000000"/>
        </w:rPr>
        <w:t>，</w:t>
      </w:r>
      <w:r w:rsidRPr="00AB557B">
        <w:rPr>
          <w:rFonts w:ascii="Time New Roman" w:eastAsia="SimHei" w:hAnsi="Time New Roman" w:hint="eastAsia"/>
          <w:color w:val="000000"/>
        </w:rPr>
        <w:t>立足落实权利的青年司法政策</w:t>
      </w:r>
      <w:r w:rsidR="000D4C6A">
        <w:rPr>
          <w:rFonts w:ascii="Time New Roman" w:eastAsia="SimHei" w:hAnsi="Time New Roman" w:hint="eastAsia"/>
          <w:color w:val="000000"/>
        </w:rPr>
        <w:t>；</w:t>
      </w:r>
    </w:p>
    <w:p w:rsidR="0046485E" w:rsidRPr="00AB557B" w:rsidRDefault="0046485E" w:rsidP="00005150">
      <w:pPr>
        <w:numPr>
          <w:ilvl w:val="0"/>
          <w:numId w:val="153"/>
        </w:numPr>
        <w:rPr>
          <w:rFonts w:ascii="Time New Roman" w:eastAsia="SimHei" w:hAnsi="Time New Roman" w:hint="eastAsia"/>
          <w:color w:val="000000"/>
        </w:rPr>
      </w:pPr>
      <w:r w:rsidRPr="00AB557B">
        <w:rPr>
          <w:rFonts w:ascii="Time New Roman" w:eastAsia="SimHei" w:hAnsi="Time New Roman" w:hint="eastAsia"/>
          <w:color w:val="000000"/>
        </w:rPr>
        <w:t>密切监督《反社会行为令》的使用</w:t>
      </w:r>
      <w:r w:rsidR="000D4C6A">
        <w:rPr>
          <w:rFonts w:ascii="Time New Roman" w:eastAsia="SimHei" w:hAnsi="Time New Roman" w:hint="eastAsia"/>
          <w:color w:val="000000"/>
        </w:rPr>
        <w:t>，</w:t>
      </w:r>
      <w:r w:rsidR="003A10EA">
        <w:rPr>
          <w:rFonts w:ascii="Time New Roman" w:eastAsia="SimHei" w:hAnsi="Time New Roman" w:hint="eastAsia"/>
          <w:color w:val="000000"/>
        </w:rPr>
        <w:t>只在防止措施</w:t>
      </w:r>
      <w:r w:rsidR="000D4C6A">
        <w:rPr>
          <w:rFonts w:ascii="Time New Roman" w:eastAsia="SimHei" w:hAnsi="Time New Roman" w:hint="eastAsia"/>
          <w:color w:val="000000"/>
        </w:rPr>
        <w:t>(</w:t>
      </w:r>
      <w:r w:rsidRPr="00AB557B">
        <w:rPr>
          <w:rFonts w:ascii="Time New Roman" w:eastAsia="SimHei" w:hAnsi="Time New Roman" w:hint="eastAsia"/>
          <w:color w:val="000000"/>
        </w:rPr>
        <w:t>包括一个转移办法和家庭会议等</w:t>
      </w:r>
      <w:r w:rsidR="000D4C6A">
        <w:rPr>
          <w:rFonts w:ascii="Time New Roman" w:eastAsia="SimHei" w:hAnsi="Time New Roman" w:hint="eastAsia"/>
          <w:color w:val="000000"/>
        </w:rPr>
        <w:t>)</w:t>
      </w:r>
      <w:r w:rsidRPr="00AB557B">
        <w:rPr>
          <w:rFonts w:ascii="Time New Roman" w:eastAsia="SimHei" w:hAnsi="Time New Roman" w:hint="eastAsia"/>
          <w:color w:val="000000"/>
        </w:rPr>
        <w:t>用尽后才作为最后手段加以使用。</w:t>
      </w:r>
    </w:p>
    <w:p w:rsidR="0046485E" w:rsidRDefault="00005150" w:rsidP="00005150">
      <w:pPr>
        <w:rPr>
          <w:rFonts w:hint="eastAsia"/>
        </w:rPr>
      </w:pPr>
      <w:r>
        <w:rPr>
          <w:rFonts w:hint="eastAsia"/>
        </w:rPr>
        <w:tab/>
        <w:t>80</w:t>
      </w:r>
      <w:r w:rsidR="00D143A3">
        <w:rPr>
          <w:rFonts w:hint="eastAsia"/>
        </w:rPr>
        <w:t>9.</w:t>
      </w:r>
      <w:r>
        <w:rPr>
          <w:rFonts w:hint="eastAsia"/>
        </w:rPr>
        <w:t xml:space="preserve">  </w:t>
      </w:r>
      <w:r w:rsidR="0046485E">
        <w:rPr>
          <w:rFonts w:hint="eastAsia"/>
        </w:rPr>
        <w:t>委员会满意地注意到《</w:t>
      </w:r>
      <w:r w:rsidR="0046485E">
        <w:rPr>
          <w:rFonts w:hint="eastAsia"/>
        </w:rPr>
        <w:t>2001</w:t>
      </w:r>
      <w:r w:rsidR="0046485E">
        <w:rPr>
          <w:rFonts w:hint="eastAsia"/>
        </w:rPr>
        <w:t>年儿童法令》规定设立一个警察转移方案</w:t>
      </w:r>
      <w:r w:rsidR="000D4C6A">
        <w:rPr>
          <w:rFonts w:hint="eastAsia"/>
        </w:rPr>
        <w:t>，</w:t>
      </w:r>
      <w:r w:rsidR="0046485E">
        <w:rPr>
          <w:rFonts w:hint="eastAsia"/>
        </w:rPr>
        <w:t>该方案于</w:t>
      </w:r>
      <w:r w:rsidR="0046485E">
        <w:rPr>
          <w:rFonts w:hint="eastAsia"/>
        </w:rPr>
        <w:t>2002</w:t>
      </w:r>
      <w:r w:rsidR="0046485E">
        <w:rPr>
          <w:rFonts w:hint="eastAsia"/>
        </w:rPr>
        <w:t>年生效。然而</w:t>
      </w:r>
      <w:r w:rsidR="000D4C6A">
        <w:rPr>
          <w:rFonts w:hint="eastAsia"/>
        </w:rPr>
        <w:t>，</w:t>
      </w:r>
      <w:r w:rsidR="0046485E">
        <w:rPr>
          <w:rFonts w:hint="eastAsia"/>
        </w:rPr>
        <w:t>委员会关注的是《</w:t>
      </w:r>
      <w:r w:rsidR="0046485E">
        <w:rPr>
          <w:rFonts w:hint="eastAsia"/>
        </w:rPr>
        <w:t>2006</w:t>
      </w:r>
      <w:r w:rsidR="0046485E">
        <w:rPr>
          <w:rFonts w:hint="eastAsia"/>
        </w:rPr>
        <w:t>年法令》将该方案扩大适用到</w:t>
      </w:r>
      <w:r w:rsidR="0046485E">
        <w:rPr>
          <w:rFonts w:hint="eastAsia"/>
        </w:rPr>
        <w:t>10</w:t>
      </w:r>
      <w:r w:rsidR="0046485E">
        <w:rPr>
          <w:rFonts w:hint="eastAsia"/>
        </w:rPr>
        <w:t>岁以上犯了“反社会行为”的儿童。委员会进一步关切的是进入该方案可在未来的刑事程序中被当作一项判刑。</w:t>
      </w:r>
    </w:p>
    <w:p w:rsidR="0046485E" w:rsidRPr="00AB557B" w:rsidRDefault="0046485E">
      <w:pPr>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81</w:t>
      </w:r>
      <w:r w:rsidR="00D143A3" w:rsidRPr="00AB557B">
        <w:rPr>
          <w:rFonts w:ascii="Time New Roman" w:eastAsia="SimHei" w:hAnsi="Time New Roman"/>
          <w:b/>
          <w:color w:val="000000"/>
        </w:rPr>
        <w:t>0</w:t>
      </w:r>
      <w:r w:rsidR="00D143A3" w:rsidRPr="00AB557B">
        <w:rPr>
          <w:rFonts w:ascii="Time New Roman" w:eastAsia="SimHei" w:hAnsi="Time New Roman"/>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委员会建议不能将犯有“反社会行为”的儿童转移到警察转移方案</w:t>
      </w:r>
      <w:r w:rsidR="000D4C6A">
        <w:rPr>
          <w:rFonts w:ascii="Time New Roman" w:eastAsia="SimHei" w:hAnsi="Time New Roman" w:hint="eastAsia"/>
          <w:color w:val="000000"/>
        </w:rPr>
        <w:t>，</w:t>
      </w:r>
      <w:r w:rsidRPr="00AB557B">
        <w:rPr>
          <w:rFonts w:ascii="Time New Roman" w:eastAsia="SimHei" w:hAnsi="Time New Roman" w:hint="eastAsia"/>
          <w:color w:val="000000"/>
        </w:rPr>
        <w:t>进入该方案也不能在未来刑事程序中当作一项判刑。委员会又促请缔约国作为优先事项执行一套替代措施</w:t>
      </w:r>
      <w:r w:rsidR="000D4C6A">
        <w:rPr>
          <w:rFonts w:ascii="Time New Roman" w:eastAsia="SimHei" w:hAnsi="Time New Roman" w:hint="eastAsia"/>
          <w:color w:val="000000"/>
        </w:rPr>
        <w:t>，</w:t>
      </w:r>
      <w:r w:rsidRPr="00AB557B">
        <w:rPr>
          <w:rFonts w:ascii="Time New Roman" w:eastAsia="SimHei" w:hAnsi="Time New Roman" w:hint="eastAsia"/>
          <w:color w:val="000000"/>
        </w:rPr>
        <w:t>以确保剥夺自由只作为一项最后手段使用并且时间尽可能短。</w:t>
      </w:r>
    </w:p>
    <w:p w:rsidR="0046485E" w:rsidRDefault="0046485E">
      <w:pPr>
        <w:rPr>
          <w:rFonts w:hint="eastAsia"/>
          <w:color w:val="000000"/>
        </w:rPr>
      </w:pPr>
      <w:r>
        <w:rPr>
          <w:rFonts w:hint="eastAsia"/>
          <w:color w:val="000000"/>
        </w:rPr>
        <w:tab/>
      </w:r>
      <w:r>
        <w:rPr>
          <w:color w:val="000000"/>
        </w:rPr>
        <w:t>81</w:t>
      </w:r>
      <w:r w:rsidR="00D143A3">
        <w:rPr>
          <w:rFonts w:hint="eastAsia"/>
          <w:color w:val="000000"/>
        </w:rPr>
        <w:t>1.</w:t>
      </w:r>
      <w:r>
        <w:rPr>
          <w:rFonts w:hint="eastAsia"/>
          <w:color w:val="000000"/>
        </w:rPr>
        <w:t xml:space="preserve">  </w:t>
      </w:r>
      <w:r>
        <w:rPr>
          <w:rFonts w:hint="eastAsia"/>
          <w:color w:val="000000"/>
        </w:rPr>
        <w:t>虽然委员会赞赏地注意到缔约国意图为所有</w:t>
      </w:r>
      <w:r>
        <w:rPr>
          <w:rFonts w:hint="eastAsia"/>
          <w:color w:val="000000"/>
        </w:rPr>
        <w:t>18</w:t>
      </w:r>
      <w:r>
        <w:rPr>
          <w:rFonts w:hint="eastAsia"/>
          <w:color w:val="000000"/>
        </w:rPr>
        <w:t>岁以下被拘留儿童提供单独拘留设施</w:t>
      </w:r>
      <w:r w:rsidR="00603D51" w:rsidRPr="00603D51">
        <w:rPr>
          <w:rFonts w:hint="eastAsia"/>
          <w:color w:val="000000"/>
          <w:spacing w:val="-50"/>
        </w:rPr>
        <w:t>―</w:t>
      </w:r>
      <w:r w:rsidR="00603D51" w:rsidRPr="00603D51">
        <w:rPr>
          <w:rFonts w:hint="eastAsia"/>
          <w:color w:val="000000"/>
        </w:rPr>
        <w:t>―</w:t>
      </w:r>
      <w:r w:rsidRPr="00603D51">
        <w:rPr>
          <w:rFonts w:hint="eastAsia"/>
          <w:color w:val="000000"/>
        </w:rPr>
        <w:t>所</w:t>
      </w:r>
      <w:r>
        <w:rPr>
          <w:rFonts w:hint="eastAsia"/>
          <w:color w:val="000000"/>
        </w:rPr>
        <w:t>谓的儿童拘留学校</w:t>
      </w:r>
      <w:r w:rsidR="00603D51" w:rsidRPr="00603D51">
        <w:rPr>
          <w:rFonts w:hint="eastAsia"/>
          <w:color w:val="000000"/>
          <w:spacing w:val="-50"/>
        </w:rPr>
        <w:t>―</w:t>
      </w:r>
      <w:r w:rsidR="00603D51" w:rsidRPr="00603D51">
        <w:rPr>
          <w:rFonts w:hint="eastAsia"/>
          <w:color w:val="000000"/>
        </w:rPr>
        <w:t>―</w:t>
      </w:r>
      <w:r>
        <w:rPr>
          <w:rFonts w:hint="eastAsia"/>
          <w:color w:val="000000"/>
        </w:rPr>
        <w:t>它深感关切的是</w:t>
      </w:r>
      <w:r>
        <w:rPr>
          <w:rFonts w:hint="eastAsia"/>
          <w:color w:val="000000"/>
        </w:rPr>
        <w:t>16</w:t>
      </w:r>
      <w:r>
        <w:rPr>
          <w:rFonts w:hint="eastAsia"/>
          <w:color w:val="000000"/>
        </w:rPr>
        <w:t>和</w:t>
      </w:r>
      <w:r>
        <w:rPr>
          <w:rFonts w:hint="eastAsia"/>
          <w:color w:val="000000"/>
        </w:rPr>
        <w:t>17</w:t>
      </w:r>
      <w:r>
        <w:rPr>
          <w:rFonts w:hint="eastAsia"/>
          <w:color w:val="000000"/>
        </w:rPr>
        <w:t>岁的儿童仍被关押在圣帕特里克中心</w:t>
      </w:r>
      <w:r w:rsidR="000D4C6A">
        <w:rPr>
          <w:rFonts w:hint="eastAsia"/>
          <w:color w:val="000000"/>
        </w:rPr>
        <w:t>，</w:t>
      </w:r>
      <w:r>
        <w:rPr>
          <w:rFonts w:hint="eastAsia"/>
          <w:color w:val="000000"/>
        </w:rPr>
        <w:t>这是一个关押</w:t>
      </w:r>
      <w:r>
        <w:rPr>
          <w:rFonts w:hint="eastAsia"/>
          <w:color w:val="000000"/>
        </w:rPr>
        <w:t>18</w:t>
      </w:r>
      <w:r>
        <w:rPr>
          <w:rFonts w:hint="eastAsia"/>
          <w:color w:val="000000"/>
        </w:rPr>
        <w:t>至</w:t>
      </w:r>
      <w:r>
        <w:rPr>
          <w:rFonts w:hint="eastAsia"/>
          <w:color w:val="000000"/>
        </w:rPr>
        <w:t>21</w:t>
      </w:r>
      <w:r>
        <w:rPr>
          <w:rFonts w:hint="eastAsia"/>
          <w:color w:val="000000"/>
        </w:rPr>
        <w:t>岁男子的封闭式中等保安拘留中心</w:t>
      </w:r>
      <w:r w:rsidR="000D4C6A">
        <w:rPr>
          <w:rFonts w:hint="eastAsia"/>
          <w:color w:val="000000"/>
        </w:rPr>
        <w:t>，</w:t>
      </w:r>
      <w:r>
        <w:rPr>
          <w:rFonts w:hint="eastAsia"/>
          <w:color w:val="000000"/>
        </w:rPr>
        <w:t>没有教育设施。此外</w:t>
      </w:r>
      <w:r w:rsidR="000D4C6A">
        <w:rPr>
          <w:rFonts w:hint="eastAsia"/>
          <w:color w:val="000000"/>
        </w:rPr>
        <w:t>，</w:t>
      </w:r>
      <w:r>
        <w:rPr>
          <w:rFonts w:hint="eastAsia"/>
          <w:color w:val="000000"/>
        </w:rPr>
        <w:t>委员会感到关切的是儿童权利监察员不能调查来自该中心的申诉</w:t>
      </w:r>
      <w:r w:rsidR="000D4C6A">
        <w:rPr>
          <w:rFonts w:hint="eastAsia"/>
          <w:color w:val="000000"/>
        </w:rPr>
        <w:t>，</w:t>
      </w:r>
      <w:r>
        <w:rPr>
          <w:rFonts w:hint="eastAsia"/>
          <w:color w:val="000000"/>
        </w:rPr>
        <w:t>反对警察局进行检查。</w:t>
      </w:r>
    </w:p>
    <w:p w:rsidR="0046485E" w:rsidRPr="00AB557B" w:rsidRDefault="0046485E" w:rsidP="00005150">
      <w:pPr>
        <w:spacing w:after="24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81</w:t>
      </w:r>
      <w:r w:rsidR="00D143A3" w:rsidRPr="00AB557B">
        <w:rPr>
          <w:rFonts w:ascii="Time New Roman" w:eastAsia="SimHei" w:hAnsi="Time New Roman" w:hint="eastAsia"/>
          <w:b/>
          <w:color w:val="000000"/>
        </w:rPr>
        <w:t>2</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委员会建议缔约国采取一切努力</w:t>
      </w:r>
      <w:r w:rsidR="000D4C6A">
        <w:rPr>
          <w:rFonts w:ascii="Time New Roman" w:eastAsia="SimHei" w:hAnsi="Time New Roman" w:hint="eastAsia"/>
          <w:color w:val="000000"/>
        </w:rPr>
        <w:t>，</w:t>
      </w:r>
      <w:r w:rsidRPr="00AB557B">
        <w:rPr>
          <w:rFonts w:ascii="Time New Roman" w:eastAsia="SimHei" w:hAnsi="Time New Roman" w:hint="eastAsia"/>
          <w:color w:val="000000"/>
        </w:rPr>
        <w:t>将关押作为一项最后手段。在不可避免关押的情况下</w:t>
      </w:r>
      <w:r w:rsidR="000D4C6A">
        <w:rPr>
          <w:rFonts w:ascii="Time New Roman" w:eastAsia="SimHei" w:hAnsi="Time New Roman" w:hint="eastAsia"/>
          <w:color w:val="000000"/>
        </w:rPr>
        <w:t>，</w:t>
      </w:r>
      <w:r w:rsidRPr="00AB557B">
        <w:rPr>
          <w:rFonts w:ascii="Time New Roman" w:eastAsia="SimHei" w:hAnsi="Time New Roman" w:hint="eastAsia"/>
          <w:color w:val="000000"/>
        </w:rPr>
        <w:t>委员会建议缔约国为</w:t>
      </w:r>
      <w:r w:rsidRPr="00AB557B">
        <w:rPr>
          <w:rFonts w:ascii="Time New Roman" w:eastAsia="SimHei" w:hAnsi="Time New Roman" w:hint="eastAsia"/>
          <w:b/>
          <w:color w:val="000000"/>
        </w:rPr>
        <w:t>18</w:t>
      </w:r>
      <w:r w:rsidRPr="00AB557B">
        <w:rPr>
          <w:rFonts w:ascii="Time New Roman" w:eastAsia="SimHei" w:hAnsi="Time New Roman" w:hint="eastAsia"/>
          <w:color w:val="000000"/>
        </w:rPr>
        <w:t>岁以下儿童提供独自的关押设施。委员会鼓励缔约国作出一切努力以便在儿童权利监察员的调查和检查职权中列入所有目前关押儿童的地点。</w:t>
      </w:r>
    </w:p>
    <w:p w:rsidR="0046485E" w:rsidRDefault="0046485E" w:rsidP="00005150">
      <w:pPr>
        <w:pStyle w:val="Heading4"/>
        <w:rPr>
          <w:rFonts w:hint="eastAsia"/>
        </w:rPr>
      </w:pPr>
      <w:bookmarkStart w:id="963" w:name="_Toc176169636"/>
      <w:bookmarkStart w:id="964" w:name="_Toc176233489"/>
      <w:r>
        <w:rPr>
          <w:rFonts w:hint="eastAsia"/>
        </w:rPr>
        <w:t>性剥削和性凌辱</w:t>
      </w:r>
      <w:bookmarkEnd w:id="963"/>
      <w:bookmarkEnd w:id="964"/>
    </w:p>
    <w:p w:rsidR="0046485E" w:rsidRDefault="0046485E">
      <w:pPr>
        <w:rPr>
          <w:rFonts w:hint="eastAsia"/>
          <w:color w:val="000000"/>
        </w:rPr>
      </w:pPr>
      <w:r>
        <w:rPr>
          <w:rFonts w:hint="eastAsia"/>
          <w:color w:val="000000"/>
        </w:rPr>
        <w:tab/>
      </w:r>
      <w:r>
        <w:rPr>
          <w:color w:val="000000"/>
        </w:rPr>
        <w:t>81</w:t>
      </w:r>
      <w:r w:rsidR="00D143A3">
        <w:rPr>
          <w:rFonts w:hint="eastAsia"/>
          <w:color w:val="000000"/>
        </w:rPr>
        <w:t>3.</w:t>
      </w:r>
      <w:r>
        <w:rPr>
          <w:rFonts w:hint="eastAsia"/>
          <w:color w:val="000000"/>
        </w:rPr>
        <w:t xml:space="preserve">  </w:t>
      </w:r>
      <w:r>
        <w:rPr>
          <w:rFonts w:hint="eastAsia"/>
          <w:color w:val="000000"/>
        </w:rPr>
        <w:t>委员会虽然注意到</w:t>
      </w:r>
      <w:r>
        <w:rPr>
          <w:rFonts w:hint="eastAsia"/>
          <w:color w:val="000000"/>
        </w:rPr>
        <w:t>2001</w:t>
      </w:r>
      <w:r>
        <w:rPr>
          <w:rFonts w:hint="eastAsia"/>
          <w:color w:val="000000"/>
        </w:rPr>
        <w:t>年的《性罪犯法》为提防性罪犯对公众的侵犯提供了全面的保护</w:t>
      </w:r>
      <w:r w:rsidR="000D4C6A">
        <w:rPr>
          <w:rFonts w:hint="eastAsia"/>
          <w:color w:val="000000"/>
        </w:rPr>
        <w:t>，</w:t>
      </w:r>
      <w:r>
        <w:rPr>
          <w:rFonts w:hint="eastAsia"/>
          <w:color w:val="000000"/>
        </w:rPr>
        <w:t>但委员会感到关切的是缺乏有关卖淫和儿童色情制品的受害儿童的资料。</w:t>
      </w:r>
    </w:p>
    <w:p w:rsidR="0046485E" w:rsidRPr="00AB557B" w:rsidRDefault="0046485E" w:rsidP="00005150">
      <w:pPr>
        <w:spacing w:after="24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81</w:t>
      </w:r>
      <w:r w:rsidR="00D143A3" w:rsidRPr="00AB557B">
        <w:rPr>
          <w:rFonts w:ascii="Time New Roman" w:eastAsia="SimHei" w:hAnsi="Time New Roman" w:hint="eastAsia"/>
          <w:b/>
          <w:color w:val="000000"/>
        </w:rPr>
        <w:t>4</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委员会建议缔约国收集有关儿童卖淫、色情制品和对儿童的其他形式的性剥削和性凌辱的资料并进行研究</w:t>
      </w:r>
      <w:r w:rsidR="000D4C6A">
        <w:rPr>
          <w:rFonts w:ascii="Time New Roman" w:eastAsia="SimHei" w:hAnsi="Time New Roman" w:hint="eastAsia"/>
          <w:color w:val="000000"/>
        </w:rPr>
        <w:t>，</w:t>
      </w:r>
      <w:r w:rsidRPr="00AB557B">
        <w:rPr>
          <w:rFonts w:ascii="Time New Roman" w:eastAsia="SimHei" w:hAnsi="Time New Roman" w:hint="eastAsia"/>
          <w:color w:val="000000"/>
        </w:rPr>
        <w:t>以便制定针对性措施</w:t>
      </w:r>
      <w:r w:rsidR="000D4C6A">
        <w:rPr>
          <w:rFonts w:ascii="Time New Roman" w:eastAsia="SimHei" w:hAnsi="Time New Roman" w:hint="eastAsia"/>
          <w:color w:val="000000"/>
        </w:rPr>
        <w:t>，</w:t>
      </w:r>
      <w:r w:rsidRPr="00AB557B">
        <w:rPr>
          <w:rFonts w:ascii="Time New Roman" w:eastAsia="SimHei" w:hAnsi="Time New Roman" w:hint="eastAsia"/>
          <w:color w:val="000000"/>
        </w:rPr>
        <w:t>并请求缔约国在其下一份报告中就此提供详细资料。</w:t>
      </w:r>
    </w:p>
    <w:p w:rsidR="0046485E" w:rsidRDefault="0046485E" w:rsidP="00005150">
      <w:pPr>
        <w:pStyle w:val="Heading4"/>
        <w:rPr>
          <w:rFonts w:hint="eastAsia"/>
        </w:rPr>
      </w:pPr>
      <w:bookmarkStart w:id="965" w:name="_Toc176169637"/>
      <w:bookmarkStart w:id="966" w:name="_Toc176233490"/>
      <w:r>
        <w:rPr>
          <w:rFonts w:hint="eastAsia"/>
        </w:rPr>
        <w:t>买卖和贩运儿童</w:t>
      </w:r>
      <w:bookmarkEnd w:id="965"/>
      <w:bookmarkEnd w:id="966"/>
    </w:p>
    <w:p w:rsidR="0046485E" w:rsidRDefault="0046485E">
      <w:pPr>
        <w:rPr>
          <w:rFonts w:hint="eastAsia"/>
          <w:color w:val="000000"/>
        </w:rPr>
      </w:pPr>
      <w:r>
        <w:rPr>
          <w:rFonts w:hint="eastAsia"/>
          <w:color w:val="000000"/>
        </w:rPr>
        <w:tab/>
      </w:r>
      <w:r>
        <w:rPr>
          <w:color w:val="000000"/>
        </w:rPr>
        <w:t>81</w:t>
      </w:r>
      <w:r w:rsidR="00D143A3">
        <w:rPr>
          <w:rFonts w:hint="eastAsia"/>
          <w:color w:val="000000"/>
        </w:rPr>
        <w:t>5.</w:t>
      </w:r>
      <w:r>
        <w:rPr>
          <w:rFonts w:hint="eastAsia"/>
          <w:color w:val="000000"/>
        </w:rPr>
        <w:t xml:space="preserve">  </w:t>
      </w:r>
      <w:r>
        <w:rPr>
          <w:rFonts w:hint="eastAsia"/>
          <w:color w:val="000000"/>
        </w:rPr>
        <w:t>委员会虽然注意到</w:t>
      </w:r>
      <w:r>
        <w:rPr>
          <w:rFonts w:hint="eastAsia"/>
          <w:color w:val="000000"/>
        </w:rPr>
        <w:t>1998</w:t>
      </w:r>
      <w:r>
        <w:rPr>
          <w:rFonts w:hint="eastAsia"/>
          <w:color w:val="000000"/>
        </w:rPr>
        <w:t>年的《贩运儿童和儿童色情制品法》和</w:t>
      </w:r>
      <w:r>
        <w:rPr>
          <w:rFonts w:hint="eastAsia"/>
          <w:color w:val="000000"/>
        </w:rPr>
        <w:t>2006</w:t>
      </w:r>
      <w:r>
        <w:rPr>
          <w:rFonts w:hint="eastAsia"/>
          <w:color w:val="000000"/>
        </w:rPr>
        <w:t>年的《贩运人口和性犯罪法案》</w:t>
      </w:r>
      <w:r w:rsidR="000D4C6A">
        <w:rPr>
          <w:rFonts w:hint="eastAsia"/>
          <w:color w:val="000000"/>
        </w:rPr>
        <w:t>，</w:t>
      </w:r>
      <w:r>
        <w:rPr>
          <w:rFonts w:hint="eastAsia"/>
          <w:color w:val="000000"/>
        </w:rPr>
        <w:t>但它感到遗憾的是缺少关于为任何目的或以任何形式进行的拐卖或贩运的受害儿童情况的具体资料。</w:t>
      </w:r>
    </w:p>
    <w:p w:rsidR="0046485E" w:rsidRPr="00AB557B" w:rsidRDefault="0046485E" w:rsidP="00005150">
      <w:pPr>
        <w:spacing w:after="24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81</w:t>
      </w:r>
      <w:r w:rsidR="00D143A3" w:rsidRPr="00AB557B">
        <w:rPr>
          <w:rFonts w:ascii="Time New Roman" w:eastAsia="SimHei" w:hAnsi="Time New Roman" w:hint="eastAsia"/>
          <w:b/>
          <w:color w:val="000000"/>
        </w:rPr>
        <w:t>6</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根据《公约》第</w:t>
      </w:r>
      <w:r w:rsidRPr="00AB557B">
        <w:rPr>
          <w:rFonts w:ascii="Time New Roman" w:eastAsia="SimHei" w:hAnsi="Time New Roman" w:hint="eastAsia"/>
          <w:b/>
          <w:color w:val="000000"/>
        </w:rPr>
        <w:t>34</w:t>
      </w:r>
      <w:r w:rsidRPr="00AB557B">
        <w:rPr>
          <w:rFonts w:ascii="Time New Roman" w:eastAsia="SimHei" w:hAnsi="Time New Roman" w:hint="eastAsia"/>
          <w:color w:val="000000"/>
        </w:rPr>
        <w:t>和</w:t>
      </w:r>
      <w:r w:rsidRPr="00AB557B">
        <w:rPr>
          <w:rFonts w:ascii="Time New Roman" w:eastAsia="SimHei" w:hAnsi="Time New Roman" w:hint="eastAsia"/>
          <w:b/>
          <w:color w:val="000000"/>
        </w:rPr>
        <w:t>35</w:t>
      </w:r>
      <w:r w:rsidRPr="00AB557B">
        <w:rPr>
          <w:rFonts w:ascii="Time New Roman" w:eastAsia="SimHei" w:hAnsi="Time New Roman" w:hint="eastAsia"/>
          <w:color w:val="000000"/>
        </w:rPr>
        <w:t>条</w:t>
      </w:r>
      <w:r w:rsidR="000D4C6A">
        <w:rPr>
          <w:rFonts w:ascii="Time New Roman" w:eastAsia="SimHei" w:hAnsi="Time New Roman" w:hint="eastAsia"/>
          <w:color w:val="000000"/>
        </w:rPr>
        <w:t>，</w:t>
      </w:r>
      <w:r w:rsidRPr="00AB557B">
        <w:rPr>
          <w:rFonts w:ascii="Time New Roman" w:eastAsia="SimHei" w:hAnsi="Time New Roman" w:hint="eastAsia"/>
          <w:color w:val="000000"/>
        </w:rPr>
        <w:t>委员会重申消除对妇女歧视委员会的建议</w:t>
      </w:r>
      <w:r w:rsidR="000D4C6A">
        <w:rPr>
          <w:rFonts w:ascii="Time New Roman" w:eastAsia="SimHei" w:hAnsi="Time New Roman" w:hint="eastAsia"/>
          <w:color w:val="000000"/>
        </w:rPr>
        <w:t>(</w:t>
      </w:r>
      <w:r w:rsidRPr="00AB557B">
        <w:rPr>
          <w:rFonts w:ascii="Time New Roman" w:eastAsia="SimHei" w:hAnsi="Time New Roman" w:hint="eastAsia"/>
          <w:b/>
          <w:color w:val="000000"/>
        </w:rPr>
        <w:t>CEDAW</w:t>
      </w:r>
      <w:r w:rsidR="000D4C6A">
        <w:rPr>
          <w:rFonts w:ascii="Time New Roman" w:eastAsia="SimHei" w:hAnsi="Time New Roman" w:hint="eastAsia"/>
          <w:color w:val="000000"/>
        </w:rPr>
        <w:t>/</w:t>
      </w:r>
      <w:r w:rsidRPr="00AB557B">
        <w:rPr>
          <w:rFonts w:ascii="Time New Roman" w:eastAsia="SimHei" w:hAnsi="Time New Roman" w:hint="eastAsia"/>
          <w:b/>
          <w:color w:val="000000"/>
        </w:rPr>
        <w:t>C</w:t>
      </w:r>
      <w:r w:rsidR="000D4C6A">
        <w:rPr>
          <w:rFonts w:ascii="Time New Roman" w:eastAsia="SimHei" w:hAnsi="Time New Roman" w:hint="eastAsia"/>
          <w:color w:val="000000"/>
        </w:rPr>
        <w:t>/</w:t>
      </w:r>
      <w:r w:rsidRPr="00AB557B">
        <w:rPr>
          <w:rFonts w:ascii="Time New Roman" w:eastAsia="SimHei" w:hAnsi="Time New Roman" w:hint="eastAsia"/>
          <w:b/>
          <w:color w:val="000000"/>
        </w:rPr>
        <w:t>IRL</w:t>
      </w:r>
      <w:r w:rsidR="000D4C6A">
        <w:rPr>
          <w:rFonts w:ascii="Time New Roman" w:eastAsia="SimHei" w:hAnsi="Time New Roman" w:hint="eastAsia"/>
          <w:color w:val="000000"/>
        </w:rPr>
        <w:t>/</w:t>
      </w:r>
      <w:r w:rsidRPr="00AB557B">
        <w:rPr>
          <w:rFonts w:ascii="Time New Roman" w:eastAsia="SimHei" w:hAnsi="Time New Roman" w:hint="eastAsia"/>
          <w:b/>
          <w:color w:val="000000"/>
        </w:rPr>
        <w:t>CO</w:t>
      </w:r>
      <w:r w:rsidR="000D4C6A">
        <w:rPr>
          <w:rFonts w:ascii="Time New Roman" w:eastAsia="SimHei" w:hAnsi="Time New Roman" w:hint="eastAsia"/>
          <w:color w:val="000000"/>
        </w:rPr>
        <w:t>/</w:t>
      </w:r>
      <w:r w:rsidRPr="00AB557B">
        <w:rPr>
          <w:rFonts w:ascii="Time New Roman" w:eastAsia="SimHei" w:hAnsi="Time New Roman" w:hint="eastAsia"/>
          <w:b/>
          <w:color w:val="000000"/>
        </w:rPr>
        <w:t>4</w:t>
      </w:r>
      <w:r w:rsidRPr="00AB557B">
        <w:rPr>
          <w:rFonts w:ascii="Time New Roman" w:eastAsia="SimHei" w:hAnsi="Time New Roman" w:hint="eastAsia"/>
          <w:color w:val="000000"/>
        </w:rPr>
        <w:t>-</w:t>
      </w:r>
      <w:r w:rsidRPr="00AB557B">
        <w:rPr>
          <w:rFonts w:ascii="Time New Roman" w:eastAsia="SimHei" w:hAnsi="Time New Roman" w:hint="eastAsia"/>
          <w:b/>
          <w:color w:val="000000"/>
        </w:rPr>
        <w:t>5</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AB557B">
        <w:rPr>
          <w:rFonts w:ascii="Time New Roman" w:eastAsia="SimHei" w:hAnsi="Time New Roman" w:hint="eastAsia"/>
          <w:color w:val="000000"/>
        </w:rPr>
        <w:t>其中包括通过和执行一项打击贩运的全面战略、为人口贩运受害者提供身心康复和重返社会措施</w:t>
      </w:r>
      <w:r w:rsidR="000D4C6A">
        <w:rPr>
          <w:rFonts w:ascii="Time New Roman" w:eastAsia="SimHei" w:hAnsi="Time New Roman" w:hint="eastAsia"/>
          <w:color w:val="000000"/>
        </w:rPr>
        <w:t>，</w:t>
      </w:r>
      <w:r w:rsidRPr="00AB557B">
        <w:rPr>
          <w:rFonts w:ascii="Time New Roman" w:eastAsia="SimHei" w:hAnsi="Time New Roman" w:hint="eastAsia"/>
          <w:color w:val="000000"/>
        </w:rPr>
        <w:t>包括提供避难所、咨询和医疗。委员会请缔约国在其下一份报告中提供更多的资料和数据</w:t>
      </w:r>
      <w:r w:rsidR="000D4C6A">
        <w:rPr>
          <w:rFonts w:ascii="Time New Roman" w:eastAsia="SimHei" w:hAnsi="Time New Roman" w:hint="eastAsia"/>
          <w:color w:val="000000"/>
        </w:rPr>
        <w:t>，</w:t>
      </w:r>
      <w:r w:rsidRPr="00AB557B">
        <w:rPr>
          <w:rFonts w:ascii="Time New Roman" w:eastAsia="SimHei" w:hAnsi="Time New Roman" w:hint="eastAsia"/>
          <w:color w:val="000000"/>
        </w:rPr>
        <w:t>进一步介绍贩运、特别是贩运儿童的情况。</w:t>
      </w:r>
    </w:p>
    <w:p w:rsidR="0046485E" w:rsidRDefault="0046485E" w:rsidP="00005150">
      <w:pPr>
        <w:pStyle w:val="Heading4"/>
        <w:rPr>
          <w:rFonts w:hint="eastAsia"/>
        </w:rPr>
      </w:pPr>
      <w:bookmarkStart w:id="967" w:name="_Toc176169638"/>
      <w:bookmarkStart w:id="968" w:name="_Toc176233491"/>
      <w:r>
        <w:rPr>
          <w:rFonts w:hint="eastAsia"/>
        </w:rPr>
        <w:t>少数族群的儿童</w:t>
      </w:r>
      <w:bookmarkEnd w:id="967"/>
      <w:bookmarkEnd w:id="968"/>
    </w:p>
    <w:p w:rsidR="0046485E" w:rsidRDefault="0046485E">
      <w:pPr>
        <w:rPr>
          <w:rFonts w:hint="eastAsia"/>
          <w:color w:val="000000"/>
        </w:rPr>
      </w:pPr>
      <w:r>
        <w:rPr>
          <w:rFonts w:hint="eastAsia"/>
          <w:color w:val="000000"/>
        </w:rPr>
        <w:tab/>
      </w:r>
      <w:r>
        <w:rPr>
          <w:color w:val="000000"/>
        </w:rPr>
        <w:t>81</w:t>
      </w:r>
      <w:r w:rsidR="00D143A3">
        <w:rPr>
          <w:rFonts w:hint="eastAsia"/>
          <w:color w:val="000000"/>
        </w:rPr>
        <w:t>7.</w:t>
      </w:r>
      <w:r>
        <w:rPr>
          <w:rFonts w:hint="eastAsia"/>
          <w:color w:val="000000"/>
        </w:rPr>
        <w:t xml:space="preserve">  </w:t>
      </w:r>
      <w:r>
        <w:rPr>
          <w:rFonts w:hint="eastAsia"/>
          <w:color w:val="000000"/>
        </w:rPr>
        <w:t>委员会注意到缔约国报告中提供的资料</w:t>
      </w:r>
      <w:r w:rsidR="000D4C6A">
        <w:rPr>
          <w:rFonts w:hint="eastAsia"/>
          <w:color w:val="000000"/>
        </w:rPr>
        <w:t>，</w:t>
      </w:r>
      <w:r>
        <w:rPr>
          <w:rFonts w:hint="eastAsia"/>
          <w:color w:val="000000"/>
        </w:rPr>
        <w:t>特别是在第三章《不歧视和儿童福利》标题下提供的资料和在对问题单的书面答复中</w:t>
      </w:r>
      <w:r w:rsidR="000D4C6A">
        <w:rPr>
          <w:rFonts w:hint="eastAsia"/>
          <w:color w:val="000000"/>
        </w:rPr>
        <w:t>，</w:t>
      </w:r>
      <w:r>
        <w:rPr>
          <w:rFonts w:hint="eastAsia"/>
          <w:color w:val="000000"/>
        </w:rPr>
        <w:t>尤其是关于流浪族群问题高级别小组报告方面的资料。然而</w:t>
      </w:r>
      <w:r w:rsidR="000D4C6A">
        <w:rPr>
          <w:rFonts w:hint="eastAsia"/>
          <w:color w:val="000000"/>
        </w:rPr>
        <w:t>，</w:t>
      </w:r>
      <w:r>
        <w:rPr>
          <w:rFonts w:hint="eastAsia"/>
          <w:color w:val="000000"/>
        </w:rPr>
        <w:t>委员会仍旧关注的是还没有对促进游业族儿童权利有足够的承认和采取适当的行动和积极措施</w:t>
      </w:r>
      <w:r w:rsidR="000D4C6A">
        <w:rPr>
          <w:rFonts w:hint="eastAsia"/>
          <w:color w:val="000000"/>
        </w:rPr>
        <w:t>，</w:t>
      </w:r>
      <w:r>
        <w:rPr>
          <w:rFonts w:hint="eastAsia"/>
          <w:color w:val="000000"/>
        </w:rPr>
        <w:t>特别是促进他们获得教育、住房和保护服务的权利。</w:t>
      </w:r>
    </w:p>
    <w:p w:rsidR="0046485E" w:rsidRPr="00AB557B" w:rsidRDefault="0046485E">
      <w:pPr>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b/>
          <w:color w:val="000000"/>
        </w:rPr>
        <w:t>81</w:t>
      </w:r>
      <w:r w:rsidR="00D143A3" w:rsidRPr="00AB557B">
        <w:rPr>
          <w:rFonts w:ascii="Time New Roman" w:eastAsia="SimHei" w:hAnsi="Time New Roman" w:hint="eastAsia"/>
          <w:b/>
          <w:color w:val="000000"/>
        </w:rPr>
        <w:t>8</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AB557B" w:rsidRDefault="0046485E" w:rsidP="00005150">
      <w:pPr>
        <w:numPr>
          <w:ilvl w:val="0"/>
          <w:numId w:val="154"/>
        </w:numPr>
        <w:rPr>
          <w:rFonts w:ascii="Time New Roman" w:eastAsia="SimHei" w:hAnsi="Time New Roman" w:hint="eastAsia"/>
          <w:color w:val="000000"/>
        </w:rPr>
      </w:pPr>
      <w:r w:rsidRPr="00AB557B">
        <w:rPr>
          <w:rFonts w:ascii="Time New Roman" w:eastAsia="SimHei" w:hAnsi="Time New Roman" w:hint="eastAsia"/>
          <w:color w:val="000000"/>
        </w:rPr>
        <w:t>更具体地努力争取承认游业族为一个种族群体</w:t>
      </w:r>
      <w:r w:rsidR="000D4C6A">
        <w:rPr>
          <w:rFonts w:ascii="Time New Roman" w:eastAsia="SimHei" w:hAnsi="Time New Roman" w:hint="eastAsia"/>
          <w:color w:val="000000"/>
        </w:rPr>
        <w:t>，</w:t>
      </w:r>
      <w:r w:rsidRPr="00AB557B">
        <w:rPr>
          <w:rFonts w:ascii="Time New Roman" w:eastAsia="SimHei" w:hAnsi="Time New Roman" w:hint="eastAsia"/>
          <w:color w:val="000000"/>
        </w:rPr>
        <w:t>这是消除种族歧视委员会所要求的</w:t>
      </w:r>
      <w:r w:rsidR="000D4C6A">
        <w:rPr>
          <w:rFonts w:ascii="Time New Roman" w:eastAsia="SimHei" w:hAnsi="Time New Roman" w:hint="eastAsia"/>
          <w:color w:val="000000"/>
        </w:rPr>
        <w:t>(</w:t>
      </w:r>
      <w:r w:rsidRPr="00AB557B">
        <w:rPr>
          <w:rFonts w:ascii="Time New Roman" w:eastAsia="SimHei" w:hAnsi="Time New Roman" w:hint="eastAsia"/>
          <w:b/>
          <w:color w:val="000000"/>
        </w:rPr>
        <w:t>CERC</w:t>
      </w:r>
      <w:r w:rsidR="000D4C6A">
        <w:rPr>
          <w:rFonts w:ascii="Time New Roman" w:eastAsia="SimHei" w:hAnsi="Time New Roman" w:hint="eastAsia"/>
          <w:color w:val="000000"/>
        </w:rPr>
        <w:t>/</w:t>
      </w:r>
      <w:r w:rsidRPr="00AB557B">
        <w:rPr>
          <w:rFonts w:ascii="Time New Roman" w:eastAsia="SimHei" w:hAnsi="Time New Roman" w:hint="eastAsia"/>
          <w:b/>
          <w:color w:val="000000"/>
        </w:rPr>
        <w:t>C</w:t>
      </w:r>
      <w:r w:rsidR="000D4C6A">
        <w:rPr>
          <w:rFonts w:ascii="Time New Roman" w:eastAsia="SimHei" w:hAnsi="Time New Roman" w:hint="eastAsia"/>
          <w:color w:val="000000"/>
        </w:rPr>
        <w:t>/</w:t>
      </w:r>
      <w:r w:rsidRPr="00AB557B">
        <w:rPr>
          <w:rFonts w:ascii="Time New Roman" w:eastAsia="SimHei" w:hAnsi="Time New Roman" w:hint="eastAsia"/>
          <w:b/>
          <w:color w:val="000000"/>
        </w:rPr>
        <w:t>IRL</w:t>
      </w:r>
      <w:r w:rsidR="000D4C6A">
        <w:rPr>
          <w:rFonts w:ascii="Time New Roman" w:eastAsia="SimHei" w:hAnsi="Time New Roman" w:hint="eastAsia"/>
          <w:color w:val="000000"/>
        </w:rPr>
        <w:t>/</w:t>
      </w:r>
      <w:r w:rsidRPr="00AB557B">
        <w:rPr>
          <w:rFonts w:ascii="Time New Roman" w:eastAsia="SimHei" w:hAnsi="Time New Roman" w:hint="eastAsia"/>
          <w:b/>
          <w:color w:val="000000"/>
        </w:rPr>
        <w:t>CO</w:t>
      </w:r>
      <w:r w:rsidR="000D4C6A">
        <w:rPr>
          <w:rFonts w:ascii="Time New Roman" w:eastAsia="SimHei" w:hAnsi="Time New Roman" w:hint="eastAsia"/>
          <w:color w:val="000000"/>
        </w:rPr>
        <w:t>/</w:t>
      </w:r>
      <w:r w:rsidR="000D4C6A">
        <w:rPr>
          <w:rFonts w:ascii="Time New Roman" w:eastAsia="SimHei" w:hAnsi="Time New Roman" w:hint="eastAsia"/>
          <w:b/>
          <w:color w:val="000000"/>
        </w:rPr>
        <w:t>2,</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第</w:t>
      </w:r>
      <w:r w:rsidRPr="00AB557B">
        <w:rPr>
          <w:rFonts w:ascii="Time New Roman" w:eastAsia="SimHei" w:hAnsi="Time New Roman" w:hint="eastAsia"/>
          <w:b/>
          <w:color w:val="000000"/>
        </w:rPr>
        <w:t>20</w:t>
      </w:r>
      <w:r w:rsidRPr="00AB557B">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AB557B" w:rsidRDefault="0046485E" w:rsidP="00005150">
      <w:pPr>
        <w:numPr>
          <w:ilvl w:val="0"/>
          <w:numId w:val="154"/>
        </w:numPr>
        <w:rPr>
          <w:rFonts w:ascii="Time New Roman" w:eastAsia="SimHei" w:hAnsi="Time New Roman" w:hint="eastAsia"/>
          <w:color w:val="000000"/>
        </w:rPr>
      </w:pPr>
      <w:r w:rsidRPr="00AB557B">
        <w:rPr>
          <w:rFonts w:ascii="Time New Roman" w:eastAsia="SimHei" w:hAnsi="Time New Roman" w:hint="eastAsia"/>
          <w:color w:val="000000"/>
        </w:rPr>
        <w:t>从事或使用现行的研究或全面的需求评估</w:t>
      </w:r>
      <w:r w:rsidR="000D4C6A">
        <w:rPr>
          <w:rFonts w:ascii="Time New Roman" w:eastAsia="SimHei" w:hAnsi="Time New Roman" w:hint="eastAsia"/>
          <w:color w:val="000000"/>
        </w:rPr>
        <w:t>，</w:t>
      </w:r>
      <w:r w:rsidRPr="00AB557B">
        <w:rPr>
          <w:rFonts w:ascii="Time New Roman" w:eastAsia="SimHei" w:hAnsi="Time New Roman" w:hint="eastAsia"/>
          <w:color w:val="000000"/>
        </w:rPr>
        <w:t>特别是针对属于游业族儿童在卫生、住房和教育方面的需求评估</w:t>
      </w:r>
      <w:r w:rsidR="000D4C6A">
        <w:rPr>
          <w:rFonts w:ascii="Time New Roman" w:eastAsia="SimHei" w:hAnsi="Time New Roman" w:hint="eastAsia"/>
          <w:color w:val="000000"/>
        </w:rPr>
        <w:t>，</w:t>
      </w:r>
      <w:r w:rsidRPr="00AB557B">
        <w:rPr>
          <w:rFonts w:ascii="Time New Roman" w:eastAsia="SimHei" w:hAnsi="Time New Roman" w:hint="eastAsia"/>
          <w:color w:val="000000"/>
        </w:rPr>
        <w:t>以作为制定改善儿童福利的政策、战略和具体措施的基础</w:t>
      </w:r>
      <w:r w:rsidR="000D4C6A">
        <w:rPr>
          <w:rFonts w:ascii="Time New Roman" w:eastAsia="SimHei" w:hAnsi="Time New Roman" w:hint="eastAsia"/>
          <w:color w:val="000000"/>
        </w:rPr>
        <w:t>；</w:t>
      </w:r>
    </w:p>
    <w:p w:rsidR="0046485E" w:rsidRPr="00AB557B" w:rsidRDefault="0046485E" w:rsidP="00005150">
      <w:pPr>
        <w:numPr>
          <w:ilvl w:val="0"/>
          <w:numId w:val="154"/>
        </w:numPr>
        <w:rPr>
          <w:rFonts w:ascii="Time New Roman" w:eastAsia="SimHei" w:hAnsi="Time New Roman" w:hint="eastAsia"/>
          <w:color w:val="000000"/>
        </w:rPr>
      </w:pPr>
      <w:r w:rsidRPr="00AB557B">
        <w:rPr>
          <w:rFonts w:ascii="Time New Roman" w:eastAsia="SimHei" w:hAnsi="Time New Roman" w:hint="eastAsia"/>
          <w:color w:val="000000"/>
        </w:rPr>
        <w:t>落实游业族问题工作队的建议</w:t>
      </w:r>
      <w:r w:rsidR="000D4C6A">
        <w:rPr>
          <w:rFonts w:ascii="Time New Roman" w:eastAsia="SimHei" w:hAnsi="Time New Roman" w:hint="eastAsia"/>
          <w:color w:val="000000"/>
        </w:rPr>
        <w:t>；</w:t>
      </w:r>
    </w:p>
    <w:p w:rsidR="0046485E" w:rsidRPr="00AB557B" w:rsidRDefault="0046485E" w:rsidP="00005150">
      <w:pPr>
        <w:numPr>
          <w:ilvl w:val="0"/>
          <w:numId w:val="154"/>
        </w:numPr>
        <w:rPr>
          <w:rFonts w:ascii="Time New Roman" w:eastAsia="SimHei" w:hAnsi="Time New Roman" w:hint="eastAsia"/>
          <w:color w:val="000000"/>
        </w:rPr>
      </w:pPr>
      <w:r w:rsidRPr="00AB557B">
        <w:rPr>
          <w:rFonts w:ascii="Time New Roman" w:eastAsia="SimHei" w:hAnsi="Time New Roman" w:hint="eastAsia"/>
          <w:color w:val="000000"/>
        </w:rPr>
        <w:t>在其下一份文件中提供关于为了增进游业族儿童权利而采取的措施的详细资料</w:t>
      </w:r>
      <w:r w:rsidR="000D4C6A">
        <w:rPr>
          <w:rFonts w:ascii="Time New Roman" w:eastAsia="SimHei" w:hAnsi="Time New Roman" w:hint="eastAsia"/>
          <w:color w:val="000000"/>
        </w:rPr>
        <w:t>，</w:t>
      </w:r>
      <w:r w:rsidRPr="00AB557B">
        <w:rPr>
          <w:rFonts w:ascii="Time New Roman" w:eastAsia="SimHei" w:hAnsi="Time New Roman" w:hint="eastAsia"/>
          <w:color w:val="000000"/>
        </w:rPr>
        <w:t>特别是在享有教育、医疗卫生服务和住房设施的权利方面。</w:t>
      </w:r>
    </w:p>
    <w:p w:rsidR="0046485E" w:rsidRDefault="0046485E">
      <w:pPr>
        <w:rPr>
          <w:rFonts w:hint="eastAsia"/>
          <w:color w:val="000000"/>
        </w:rPr>
      </w:pPr>
      <w:r>
        <w:rPr>
          <w:rFonts w:hint="eastAsia"/>
          <w:color w:val="000000"/>
        </w:rPr>
        <w:tab/>
        <w:t>8</w:t>
      </w:r>
      <w:r>
        <w:rPr>
          <w:color w:val="000000"/>
        </w:rPr>
        <w:t>1</w:t>
      </w:r>
      <w:r w:rsidR="00D143A3">
        <w:rPr>
          <w:rFonts w:hint="eastAsia"/>
          <w:color w:val="000000"/>
        </w:rPr>
        <w:t>9.</w:t>
      </w:r>
      <w:r>
        <w:rPr>
          <w:rFonts w:hint="eastAsia"/>
          <w:color w:val="000000"/>
        </w:rPr>
        <w:t xml:space="preserve">  </w:t>
      </w:r>
      <w:r>
        <w:rPr>
          <w:rFonts w:hint="eastAsia"/>
          <w:color w:val="000000"/>
        </w:rPr>
        <w:t>委员会感到遗憾的是</w:t>
      </w:r>
      <w:r w:rsidR="000D4C6A">
        <w:rPr>
          <w:rFonts w:hint="eastAsia"/>
          <w:color w:val="000000"/>
        </w:rPr>
        <w:t>，</w:t>
      </w:r>
      <w:r>
        <w:rPr>
          <w:rFonts w:hint="eastAsia"/>
          <w:color w:val="000000"/>
        </w:rPr>
        <w:t>缔约国报告中缺少具体资料</w:t>
      </w:r>
      <w:r w:rsidR="000D4C6A">
        <w:rPr>
          <w:rFonts w:hint="eastAsia"/>
          <w:color w:val="000000"/>
        </w:rPr>
        <w:t>，</w:t>
      </w:r>
      <w:r>
        <w:rPr>
          <w:rFonts w:hint="eastAsia"/>
          <w:color w:val="000000"/>
        </w:rPr>
        <w:t>介绍作了哪些努力</w:t>
      </w:r>
      <w:r w:rsidR="000D4C6A">
        <w:rPr>
          <w:rFonts w:hint="eastAsia"/>
          <w:color w:val="000000"/>
        </w:rPr>
        <w:t>，</w:t>
      </w:r>
      <w:r>
        <w:rPr>
          <w:rFonts w:hint="eastAsia"/>
          <w:color w:val="000000"/>
        </w:rPr>
        <w:t>在青少年中间提倡爱尔兰语言和文化</w:t>
      </w:r>
      <w:r w:rsidR="000D4C6A">
        <w:rPr>
          <w:rFonts w:hint="eastAsia"/>
          <w:color w:val="000000"/>
        </w:rPr>
        <w:t>，</w:t>
      </w:r>
      <w:r>
        <w:rPr>
          <w:rFonts w:hint="eastAsia"/>
          <w:color w:val="000000"/>
        </w:rPr>
        <w:t>防止罗姆儿童被边缘化和社会的排斥。</w:t>
      </w:r>
    </w:p>
    <w:p w:rsidR="0046485E" w:rsidRPr="00AB557B" w:rsidRDefault="0046485E" w:rsidP="00005150">
      <w:pPr>
        <w:spacing w:after="32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b/>
          <w:color w:val="000000"/>
        </w:rPr>
        <w:t>0</w:t>
      </w:r>
      <w:r w:rsidR="00D143A3" w:rsidRPr="00AB557B">
        <w:rPr>
          <w:rFonts w:ascii="Time New Roman" w:eastAsia="SimHei" w:hAnsi="Time New Roman"/>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委员会请缔约国在其下一份报告中就此进一步提供详细资料。</w:t>
      </w:r>
    </w:p>
    <w:p w:rsidR="0046485E" w:rsidRDefault="00D143A3" w:rsidP="00005150">
      <w:pPr>
        <w:pStyle w:val="Heading3"/>
        <w:rPr>
          <w:rFonts w:hint="eastAsia"/>
        </w:rPr>
      </w:pPr>
      <w:bookmarkStart w:id="969" w:name="_Toc176169639"/>
      <w:bookmarkStart w:id="970" w:name="_Toc176233492"/>
      <w:r w:rsidRPr="00AB557B">
        <w:rPr>
          <w:rFonts w:hint="eastAsia"/>
          <w:u w:val="none"/>
        </w:rPr>
        <w:t>8.</w:t>
      </w:r>
      <w:r w:rsidR="0046485E" w:rsidRPr="00AB557B">
        <w:rPr>
          <w:rFonts w:hint="eastAsia"/>
          <w:u w:val="none"/>
        </w:rPr>
        <w:t xml:space="preserve">  </w:t>
      </w:r>
      <w:r w:rsidR="0046485E" w:rsidRPr="00AB557B">
        <w:rPr>
          <w:rFonts w:hint="eastAsia"/>
          <w:u w:val="none"/>
        </w:rPr>
        <w:t>《</w:t>
      </w:r>
      <w:r w:rsidR="0046485E">
        <w:rPr>
          <w:rFonts w:hint="eastAsia"/>
        </w:rPr>
        <w:t>儿童权利公约》的两个《任择议定书</w:t>
      </w:r>
      <w:r w:rsidR="0046485E" w:rsidRPr="00AB557B">
        <w:rPr>
          <w:rFonts w:hint="eastAsia"/>
          <w:u w:val="none"/>
        </w:rPr>
        <w:t>》</w:t>
      </w:r>
      <w:bookmarkEnd w:id="969"/>
      <w:bookmarkEnd w:id="970"/>
    </w:p>
    <w:p w:rsidR="0046485E" w:rsidRPr="00AB557B" w:rsidRDefault="0046485E">
      <w:pPr>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hint="eastAsia"/>
          <w:b/>
          <w:color w:val="000000"/>
        </w:rPr>
        <w:t>1</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委员会期望如缔约国所表示很快会收到本应于</w:t>
      </w:r>
      <w:r w:rsidRPr="00AB557B">
        <w:rPr>
          <w:rFonts w:ascii="Time New Roman" w:eastAsia="SimHei" w:hAnsi="Time New Roman" w:hint="eastAsia"/>
          <w:b/>
          <w:color w:val="000000"/>
        </w:rPr>
        <w:t>2004</w:t>
      </w:r>
      <w:r w:rsidRPr="00AB557B">
        <w:rPr>
          <w:rFonts w:ascii="Time New Roman" w:eastAsia="SimHei" w:hAnsi="Time New Roman" w:hint="eastAsia"/>
          <w:color w:val="000000"/>
        </w:rPr>
        <w:t>年</w:t>
      </w:r>
      <w:r w:rsidRPr="00AB557B">
        <w:rPr>
          <w:rFonts w:ascii="Time New Roman" w:eastAsia="SimHei" w:hAnsi="Time New Roman" w:hint="eastAsia"/>
          <w:b/>
          <w:color w:val="000000"/>
        </w:rPr>
        <w:t>12</w:t>
      </w:r>
      <w:r w:rsidRPr="00AB557B">
        <w:rPr>
          <w:rFonts w:ascii="Time New Roman" w:eastAsia="SimHei" w:hAnsi="Time New Roman" w:hint="eastAsia"/>
          <w:color w:val="000000"/>
        </w:rPr>
        <w:t>月前提交的关于《</w:t>
      </w:r>
      <w:r w:rsidR="00005150" w:rsidRPr="00AB557B">
        <w:rPr>
          <w:rFonts w:ascii="Time New Roman" w:eastAsia="SimHei" w:hAnsi="Time New Roman" w:hint="eastAsia"/>
          <w:color w:val="000000"/>
        </w:rPr>
        <w:t>儿童权利公约关于儿童卷入武装冲突问题的任择议定书》的初次报告。</w:t>
      </w:r>
    </w:p>
    <w:p w:rsidR="0046485E" w:rsidRPr="00AB557B" w:rsidRDefault="0046485E" w:rsidP="00005150">
      <w:pPr>
        <w:spacing w:after="32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hint="eastAsia"/>
          <w:b/>
          <w:color w:val="000000"/>
        </w:rPr>
        <w:t>2</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委员会欢迎缔约国于</w:t>
      </w:r>
      <w:r w:rsidRPr="00AB557B">
        <w:rPr>
          <w:rFonts w:ascii="Time New Roman" w:eastAsia="SimHei" w:hAnsi="Time New Roman" w:hint="eastAsia"/>
          <w:b/>
          <w:color w:val="000000"/>
        </w:rPr>
        <w:t>2000</w:t>
      </w:r>
      <w:r w:rsidRPr="00AB557B">
        <w:rPr>
          <w:rFonts w:ascii="Time New Roman" w:eastAsia="SimHei" w:hAnsi="Time New Roman" w:hint="eastAsia"/>
          <w:color w:val="000000"/>
        </w:rPr>
        <w:t>年签署了《儿童权利公约关于买卖儿童、儿童卖淫和儿童色情制品问题的任择议定书》并建议缔约国根据其意向批准该《任择议定书》。</w:t>
      </w:r>
    </w:p>
    <w:p w:rsidR="0046485E" w:rsidRDefault="00D143A3" w:rsidP="00005150">
      <w:pPr>
        <w:pStyle w:val="Heading3"/>
        <w:rPr>
          <w:rFonts w:hint="eastAsia"/>
        </w:rPr>
      </w:pPr>
      <w:bookmarkStart w:id="971" w:name="_Toc176169640"/>
      <w:bookmarkStart w:id="972" w:name="_Toc176233493"/>
      <w:r w:rsidRPr="00AB557B">
        <w:rPr>
          <w:rFonts w:hint="eastAsia"/>
          <w:u w:val="none"/>
        </w:rPr>
        <w:t>9.</w:t>
      </w:r>
      <w:r w:rsidR="0046485E" w:rsidRPr="00AB557B">
        <w:rPr>
          <w:rFonts w:hint="eastAsia"/>
          <w:u w:val="none"/>
        </w:rPr>
        <w:t xml:space="preserve">  </w:t>
      </w:r>
      <w:r w:rsidR="0046485E">
        <w:rPr>
          <w:rFonts w:hint="eastAsia"/>
        </w:rPr>
        <w:t>后续行动和宣传</w:t>
      </w:r>
      <w:bookmarkEnd w:id="971"/>
      <w:bookmarkEnd w:id="972"/>
    </w:p>
    <w:p w:rsidR="0046485E" w:rsidRDefault="0046485E" w:rsidP="00005150">
      <w:pPr>
        <w:pStyle w:val="Heading4"/>
        <w:rPr>
          <w:rFonts w:hint="eastAsia"/>
        </w:rPr>
      </w:pPr>
      <w:bookmarkStart w:id="973" w:name="_Toc176169641"/>
      <w:bookmarkStart w:id="974" w:name="_Toc176233494"/>
      <w:r>
        <w:rPr>
          <w:rFonts w:hint="eastAsia"/>
        </w:rPr>
        <w:t>后续行动</w:t>
      </w:r>
      <w:bookmarkEnd w:id="973"/>
      <w:bookmarkEnd w:id="974"/>
    </w:p>
    <w:p w:rsidR="0046485E" w:rsidRPr="00AB557B" w:rsidRDefault="0046485E" w:rsidP="00005150">
      <w:pPr>
        <w:spacing w:after="24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hint="eastAsia"/>
          <w:b/>
          <w:color w:val="000000"/>
        </w:rPr>
        <w:t>3</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AB557B">
        <w:rPr>
          <w:rFonts w:ascii="Time New Roman" w:eastAsia="SimHei" w:hAnsi="Time New Roman" w:hint="eastAsia"/>
          <w:color w:val="000000"/>
        </w:rPr>
        <w:t>主要是将本建议传达到各有关部委、国民议会和有关地方当局</w:t>
      </w:r>
      <w:r w:rsidR="000D4C6A">
        <w:rPr>
          <w:rFonts w:ascii="Time New Roman" w:eastAsia="SimHei" w:hAnsi="Time New Roman" w:hint="eastAsia"/>
          <w:color w:val="000000"/>
        </w:rPr>
        <w:t>，</w:t>
      </w:r>
      <w:r w:rsidRPr="00AB557B">
        <w:rPr>
          <w:rFonts w:ascii="Time New Roman" w:eastAsia="SimHei" w:hAnsi="Time New Roman" w:hint="eastAsia"/>
          <w:color w:val="000000"/>
        </w:rPr>
        <w:t>供其考虑并进一步采取行动</w:t>
      </w:r>
      <w:r w:rsidR="000D4C6A">
        <w:rPr>
          <w:rFonts w:ascii="Time New Roman" w:eastAsia="SimHei" w:hAnsi="Time New Roman" w:hint="eastAsia"/>
          <w:color w:val="000000"/>
        </w:rPr>
        <w:t>，</w:t>
      </w:r>
      <w:r w:rsidRPr="00AB557B">
        <w:rPr>
          <w:rFonts w:ascii="Time New Roman" w:eastAsia="SimHei" w:hAnsi="Time New Roman" w:hint="eastAsia"/>
          <w:color w:val="000000"/>
        </w:rPr>
        <w:t>以确保各项建议得到充分落实。</w:t>
      </w:r>
    </w:p>
    <w:p w:rsidR="0046485E" w:rsidRDefault="0046485E" w:rsidP="00005150">
      <w:pPr>
        <w:pStyle w:val="Heading4"/>
        <w:rPr>
          <w:rFonts w:hint="eastAsia"/>
        </w:rPr>
      </w:pPr>
      <w:bookmarkStart w:id="975" w:name="_Toc176169642"/>
      <w:bookmarkStart w:id="976" w:name="_Toc176233495"/>
      <w:r>
        <w:rPr>
          <w:rFonts w:hint="eastAsia"/>
        </w:rPr>
        <w:t>宣</w:t>
      </w:r>
      <w:r>
        <w:rPr>
          <w:rFonts w:hint="eastAsia"/>
        </w:rPr>
        <w:t xml:space="preserve">  </w:t>
      </w:r>
      <w:r>
        <w:rPr>
          <w:rFonts w:hint="eastAsia"/>
        </w:rPr>
        <w:t>传</w:t>
      </w:r>
      <w:bookmarkEnd w:id="975"/>
      <w:bookmarkEnd w:id="976"/>
    </w:p>
    <w:p w:rsidR="0046485E" w:rsidRPr="00AB557B" w:rsidRDefault="0046485E" w:rsidP="00005150">
      <w:pPr>
        <w:spacing w:after="32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hint="eastAsia"/>
          <w:b/>
          <w:color w:val="000000"/>
        </w:rPr>
        <w:t>4</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委员会还建议缔约国通过</w:t>
      </w:r>
      <w:r w:rsidR="000D4C6A">
        <w:rPr>
          <w:rFonts w:ascii="Time New Roman" w:eastAsia="SimHei" w:hAnsi="Time New Roman" w:hint="eastAsia"/>
          <w:color w:val="000000"/>
        </w:rPr>
        <w:t>(</w:t>
      </w:r>
      <w:r w:rsidRPr="00AB557B">
        <w:rPr>
          <w:rFonts w:ascii="Time New Roman" w:eastAsia="SimHei" w:hAnsi="Time New Roman" w:hint="eastAsia"/>
          <w:color w:val="000000"/>
        </w:rPr>
        <w:t>但不只限于通过</w:t>
      </w:r>
      <w:r w:rsidR="000D4C6A">
        <w:rPr>
          <w:rFonts w:ascii="Time New Roman" w:eastAsia="SimHei" w:hAnsi="Time New Roman" w:hint="eastAsia"/>
          <w:color w:val="000000"/>
        </w:rPr>
        <w:t>)</w:t>
      </w:r>
      <w:r w:rsidRPr="00AB557B">
        <w:rPr>
          <w:rFonts w:ascii="Time New Roman" w:eastAsia="SimHei" w:hAnsi="Time New Roman" w:hint="eastAsia"/>
          <w:color w:val="000000"/>
        </w:rPr>
        <w:t>互联网</w:t>
      </w:r>
      <w:r w:rsidR="000D4C6A">
        <w:rPr>
          <w:rFonts w:ascii="Time New Roman" w:eastAsia="SimHei" w:hAnsi="Time New Roman" w:hint="eastAsia"/>
          <w:color w:val="000000"/>
        </w:rPr>
        <w:t>，</w:t>
      </w:r>
      <w:r w:rsidRPr="00AB557B">
        <w:rPr>
          <w:rFonts w:ascii="Time New Roman" w:eastAsia="SimHei" w:hAnsi="Time New Roman" w:hint="eastAsia"/>
          <w:color w:val="000000"/>
        </w:rPr>
        <w:t>向广大公众、民间社会组织、青年团体和儿童广泛提供缔约国提交的第二次定期报告和书面答复以及委员会通过的相关建议</w:t>
      </w:r>
      <w:r w:rsidR="000D4C6A">
        <w:rPr>
          <w:rFonts w:ascii="Time New Roman" w:eastAsia="SimHei" w:hAnsi="Time New Roman" w:hint="eastAsia"/>
          <w:color w:val="000000"/>
        </w:rPr>
        <w:t>(</w:t>
      </w:r>
      <w:r w:rsidRPr="00AB557B">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AB557B">
        <w:rPr>
          <w:rFonts w:ascii="Time New Roman" w:eastAsia="SimHei" w:hAnsi="Time New Roman" w:hint="eastAsia"/>
          <w:color w:val="000000"/>
        </w:rPr>
        <w:t>以引起人们讨论和了解《公约》及其实施和监测工作的情况。</w:t>
      </w:r>
    </w:p>
    <w:p w:rsidR="0046485E" w:rsidRDefault="0046485E" w:rsidP="00005150">
      <w:pPr>
        <w:pStyle w:val="Heading3"/>
        <w:rPr>
          <w:rFonts w:hint="eastAsia"/>
        </w:rPr>
      </w:pPr>
      <w:bookmarkStart w:id="977" w:name="_Toc176169643"/>
      <w:bookmarkStart w:id="978" w:name="_Toc176233496"/>
      <w:r w:rsidRPr="00AB557B">
        <w:rPr>
          <w:rFonts w:hint="eastAsia"/>
          <w:u w:val="none"/>
        </w:rPr>
        <w:t>1</w:t>
      </w:r>
      <w:r w:rsidR="00D143A3" w:rsidRPr="00AB557B">
        <w:rPr>
          <w:rFonts w:hint="eastAsia"/>
          <w:u w:val="none"/>
        </w:rPr>
        <w:t>0.</w:t>
      </w:r>
      <w:r w:rsidRPr="00AB557B">
        <w:rPr>
          <w:rFonts w:hint="eastAsia"/>
          <w:u w:val="none"/>
        </w:rPr>
        <w:t xml:space="preserve">  </w:t>
      </w:r>
      <w:r>
        <w:rPr>
          <w:rFonts w:hint="eastAsia"/>
        </w:rPr>
        <w:t>下次报告</w:t>
      </w:r>
      <w:bookmarkEnd w:id="977"/>
      <w:bookmarkEnd w:id="978"/>
    </w:p>
    <w:p w:rsidR="0046485E" w:rsidRPr="00AB557B" w:rsidRDefault="0046485E" w:rsidP="00005150">
      <w:pPr>
        <w:spacing w:after="320"/>
        <w:rPr>
          <w:rFonts w:ascii="Time New Roman" w:eastAsia="SimHei" w:hAnsi="Time New Roman" w:hint="eastAsia"/>
          <w:color w:val="000000"/>
        </w:rPr>
      </w:pPr>
      <w:r w:rsidRPr="00AB557B">
        <w:rPr>
          <w:rFonts w:ascii="Time New Roman" w:eastAsia="SimHei" w:hAnsi="Time New Roman" w:hint="eastAsia"/>
          <w:color w:val="000000"/>
        </w:rPr>
        <w:tab/>
      </w:r>
      <w:r w:rsidRPr="00AB557B">
        <w:rPr>
          <w:rFonts w:ascii="Time New Roman" w:eastAsia="SimHei" w:hAnsi="Time New Roman" w:hint="eastAsia"/>
          <w:b/>
          <w:color w:val="000000"/>
        </w:rPr>
        <w:t>8</w:t>
      </w:r>
      <w:r w:rsidRPr="00AB557B">
        <w:rPr>
          <w:rFonts w:ascii="Time New Roman" w:eastAsia="SimHei" w:hAnsi="Time New Roman"/>
          <w:b/>
          <w:color w:val="000000"/>
        </w:rPr>
        <w:t>2</w:t>
      </w:r>
      <w:r w:rsidR="00D143A3" w:rsidRPr="00AB557B">
        <w:rPr>
          <w:rFonts w:ascii="Time New Roman" w:eastAsia="SimHei" w:hAnsi="Time New Roman" w:hint="eastAsia"/>
          <w:b/>
          <w:color w:val="000000"/>
        </w:rPr>
        <w:t>5</w:t>
      </w:r>
      <w:r w:rsidR="00D143A3" w:rsidRPr="00AB557B">
        <w:rPr>
          <w:rFonts w:ascii="Time New Roman" w:eastAsia="SimHei" w:hAnsi="Time New Roman" w:hint="eastAsia"/>
          <w:color w:val="000000"/>
        </w:rPr>
        <w:t>.</w:t>
      </w:r>
      <w:r w:rsidRPr="00AB557B">
        <w:rPr>
          <w:rFonts w:ascii="Time New Roman" w:eastAsia="SimHei" w:hAnsi="Time New Roman" w:hint="eastAsia"/>
          <w:color w:val="000000"/>
        </w:rPr>
        <w:t xml:space="preserve">  </w:t>
      </w:r>
      <w:r w:rsidRPr="00AB557B">
        <w:rPr>
          <w:rFonts w:ascii="Time New Roman" w:eastAsia="SimHei" w:hAnsi="Time New Roman" w:hint="eastAsia"/>
          <w:color w:val="000000"/>
        </w:rPr>
        <w:t>委员会请缔约国在</w:t>
      </w:r>
      <w:r w:rsidRPr="00AB557B">
        <w:rPr>
          <w:rFonts w:ascii="Time New Roman" w:eastAsia="SimHei" w:hAnsi="Time New Roman" w:hint="eastAsia"/>
          <w:b/>
          <w:color w:val="000000"/>
        </w:rPr>
        <w:t>2009</w:t>
      </w:r>
      <w:r w:rsidRPr="00AB557B">
        <w:rPr>
          <w:rFonts w:ascii="Time New Roman" w:eastAsia="SimHei" w:hAnsi="Time New Roman" w:hint="eastAsia"/>
          <w:color w:val="000000"/>
        </w:rPr>
        <w:t>年</w:t>
      </w:r>
      <w:r w:rsidRPr="00AB557B">
        <w:rPr>
          <w:rFonts w:ascii="Time New Roman" w:eastAsia="SimHei" w:hAnsi="Time New Roman" w:hint="eastAsia"/>
          <w:b/>
          <w:color w:val="000000"/>
        </w:rPr>
        <w:t>4</w:t>
      </w:r>
      <w:r w:rsidRPr="00AB557B">
        <w:rPr>
          <w:rFonts w:ascii="Time New Roman" w:eastAsia="SimHei" w:hAnsi="Time New Roman" w:hint="eastAsia"/>
          <w:color w:val="000000"/>
        </w:rPr>
        <w:t>月</w:t>
      </w:r>
      <w:r w:rsidRPr="00AB557B">
        <w:rPr>
          <w:rFonts w:ascii="Time New Roman" w:eastAsia="SimHei" w:hAnsi="Time New Roman" w:hint="eastAsia"/>
          <w:b/>
          <w:color w:val="000000"/>
        </w:rPr>
        <w:t>27</w:t>
      </w:r>
      <w:r w:rsidRPr="00AB557B">
        <w:rPr>
          <w:rFonts w:ascii="Time New Roman" w:eastAsia="SimHei" w:hAnsi="Time New Roman" w:hint="eastAsia"/>
          <w:color w:val="000000"/>
        </w:rPr>
        <w:t>日</w:t>
      </w:r>
      <w:r w:rsidR="000D4C6A">
        <w:rPr>
          <w:rFonts w:ascii="Time New Roman" w:eastAsia="SimHei" w:hAnsi="Time New Roman" w:hint="eastAsia"/>
          <w:color w:val="000000"/>
        </w:rPr>
        <w:t>(</w:t>
      </w:r>
      <w:r w:rsidRPr="00AB557B">
        <w:rPr>
          <w:rFonts w:ascii="Time New Roman" w:eastAsia="SimHei" w:hAnsi="Time New Roman" w:hint="eastAsia"/>
          <w:color w:val="000000"/>
        </w:rPr>
        <w:t>即第四次报告应交日</w:t>
      </w:r>
      <w:r w:rsidR="000D4C6A">
        <w:rPr>
          <w:rFonts w:ascii="Time New Roman" w:eastAsia="SimHei" w:hAnsi="Time New Roman" w:hint="eastAsia"/>
          <w:color w:val="000000"/>
        </w:rPr>
        <w:t>)</w:t>
      </w:r>
      <w:r w:rsidRPr="00AB557B">
        <w:rPr>
          <w:rFonts w:ascii="Time New Roman" w:eastAsia="SimHei" w:hAnsi="Time New Roman" w:hint="eastAsia"/>
          <w:color w:val="000000"/>
        </w:rPr>
        <w:t>之前</w:t>
      </w:r>
      <w:r w:rsidR="000D4C6A">
        <w:rPr>
          <w:rFonts w:ascii="Time New Roman" w:eastAsia="SimHei" w:hAnsi="Time New Roman" w:hint="eastAsia"/>
          <w:color w:val="000000"/>
        </w:rPr>
        <w:t>，</w:t>
      </w:r>
      <w:r w:rsidRPr="00AB557B">
        <w:rPr>
          <w:rFonts w:ascii="Time New Roman" w:eastAsia="SimHei" w:hAnsi="Time New Roman" w:hint="eastAsia"/>
          <w:color w:val="000000"/>
        </w:rPr>
        <w:t>提交一份第三和第四次报告的合并报告。这是由于委员会每年收到的报告数量众多而采取的一项例外措施。报告不应超过</w:t>
      </w:r>
      <w:r w:rsidRPr="00AB557B">
        <w:rPr>
          <w:rFonts w:ascii="Time New Roman" w:eastAsia="SimHei" w:hAnsi="Time New Roman" w:hint="eastAsia"/>
          <w:b/>
          <w:color w:val="000000"/>
        </w:rPr>
        <w:t>120</w:t>
      </w:r>
      <w:r w:rsidRPr="00AB557B">
        <w:rPr>
          <w:rFonts w:ascii="Time New Roman" w:eastAsia="SimHei" w:hAnsi="Time New Roman" w:hint="eastAsia"/>
          <w:color w:val="000000"/>
        </w:rPr>
        <w:t>页</w:t>
      </w:r>
      <w:r w:rsidR="000D4C6A">
        <w:rPr>
          <w:rFonts w:ascii="Time New Roman" w:eastAsia="SimHei" w:hAnsi="Time New Roman" w:hint="eastAsia"/>
          <w:color w:val="000000"/>
        </w:rPr>
        <w:t>(</w:t>
      </w:r>
      <w:r w:rsidRPr="00AB557B">
        <w:rPr>
          <w:rFonts w:ascii="Time New Roman" w:eastAsia="SimHei" w:hAnsi="Time New Roman" w:hint="eastAsia"/>
          <w:color w:val="000000"/>
        </w:rPr>
        <w:t>参见</w:t>
      </w:r>
      <w:r w:rsidRPr="00AB557B">
        <w:rPr>
          <w:rFonts w:ascii="Time New Roman" w:eastAsia="SimHei" w:hAnsi="Time New Roman" w:hint="eastAsia"/>
          <w:b/>
          <w:color w:val="000000"/>
        </w:rPr>
        <w:t>CRC</w:t>
      </w:r>
      <w:r w:rsidR="000D4C6A">
        <w:rPr>
          <w:rFonts w:ascii="Time New Roman" w:eastAsia="SimHei" w:hAnsi="Time New Roman" w:hint="eastAsia"/>
          <w:color w:val="000000"/>
        </w:rPr>
        <w:t>/</w:t>
      </w:r>
      <w:r w:rsidRPr="00AB557B">
        <w:rPr>
          <w:rFonts w:ascii="Time New Roman" w:eastAsia="SimHei" w:hAnsi="Time New Roman" w:hint="eastAsia"/>
          <w:b/>
          <w:color w:val="000000"/>
        </w:rPr>
        <w:t>C</w:t>
      </w:r>
      <w:r w:rsidR="000D4C6A">
        <w:rPr>
          <w:rFonts w:ascii="Time New Roman" w:eastAsia="SimHei" w:hAnsi="Time New Roman" w:hint="eastAsia"/>
          <w:color w:val="000000"/>
        </w:rPr>
        <w:t>/</w:t>
      </w:r>
      <w:r w:rsidRPr="00AB557B">
        <w:rPr>
          <w:rFonts w:ascii="Time New Roman" w:eastAsia="SimHei" w:hAnsi="Time New Roman" w:hint="eastAsia"/>
          <w:b/>
          <w:color w:val="000000"/>
        </w:rPr>
        <w:t>118</w:t>
      </w:r>
      <w:r w:rsidR="000D4C6A">
        <w:rPr>
          <w:rFonts w:ascii="Time New Roman" w:eastAsia="SimHei" w:hAnsi="Time New Roman" w:hint="eastAsia"/>
          <w:color w:val="000000"/>
        </w:rPr>
        <w:t>)</w:t>
      </w:r>
      <w:r w:rsidRPr="00AB557B">
        <w:rPr>
          <w:rFonts w:ascii="Time New Roman" w:eastAsia="SimHei" w:hAnsi="Time New Roman" w:hint="eastAsia"/>
          <w:color w:val="000000"/>
        </w:rPr>
        <w:t>。委员会希望缔约国此后按《公约》规定</w:t>
      </w:r>
      <w:r w:rsidR="000D4C6A">
        <w:rPr>
          <w:rFonts w:ascii="Time New Roman" w:eastAsia="SimHei" w:hAnsi="Time New Roman" w:hint="eastAsia"/>
          <w:color w:val="000000"/>
        </w:rPr>
        <w:t>，</w:t>
      </w:r>
      <w:r w:rsidRPr="00AB557B">
        <w:rPr>
          <w:rFonts w:ascii="Time New Roman" w:eastAsia="SimHei" w:hAnsi="Time New Roman" w:hint="eastAsia"/>
          <w:color w:val="000000"/>
        </w:rPr>
        <w:t>每五年提交一次报告。</w:t>
      </w:r>
    </w:p>
    <w:p w:rsidR="0046485E" w:rsidRPr="00005150" w:rsidRDefault="0046485E" w:rsidP="00005150">
      <w:pPr>
        <w:pStyle w:val="Heading3"/>
        <w:rPr>
          <w:rFonts w:ascii="Time New Roman" w:eastAsia="SimHei" w:hAnsi="Time New Roman"/>
          <w:u w:val="none"/>
        </w:rPr>
      </w:pPr>
      <w:bookmarkStart w:id="979" w:name="_Toc176169644"/>
      <w:bookmarkStart w:id="980" w:name="_Toc176233497"/>
      <w:r w:rsidRPr="00005150">
        <w:rPr>
          <w:rFonts w:ascii="Time New Roman" w:eastAsia="SimHei" w:hAnsi="Time New Roman" w:hint="eastAsia"/>
          <w:u w:val="none"/>
        </w:rPr>
        <w:t>结论性意见</w:t>
      </w:r>
      <w:r w:rsidR="000D4C6A">
        <w:rPr>
          <w:rFonts w:ascii="Time New Roman" w:eastAsia="SimHei" w:hAnsi="Time New Roman" w:hint="eastAsia"/>
          <w:u w:val="none"/>
        </w:rPr>
        <w:t>：</w:t>
      </w:r>
      <w:r w:rsidRPr="00005150">
        <w:rPr>
          <w:rFonts w:ascii="Time New Roman" w:eastAsia="SimHei" w:hAnsi="Time New Roman" w:hint="eastAsia"/>
          <w:u w:val="none"/>
        </w:rPr>
        <w:t>越南</w:t>
      </w:r>
      <w:r w:rsidR="000D4C6A">
        <w:rPr>
          <w:rFonts w:ascii="Time New Roman" w:eastAsia="SimHei" w:hAnsi="Time New Roman" w:hint="eastAsia"/>
          <w:u w:val="none"/>
        </w:rPr>
        <w:t>(</w:t>
      </w:r>
      <w:r w:rsidRPr="00005150">
        <w:rPr>
          <w:rFonts w:ascii="Time New Roman" w:eastAsia="SimHei" w:hAnsi="Time New Roman" w:hint="eastAsia"/>
          <w:u w:val="none"/>
        </w:rPr>
        <w:t>儿童卷入冲突议定书</w:t>
      </w:r>
      <w:r w:rsidR="000D4C6A">
        <w:rPr>
          <w:rFonts w:ascii="Time New Roman" w:eastAsia="SimHei" w:hAnsi="Time New Roman" w:hint="eastAsia"/>
          <w:u w:val="none"/>
        </w:rPr>
        <w:t>)</w:t>
      </w:r>
      <w:bookmarkEnd w:id="979"/>
      <w:bookmarkEnd w:id="980"/>
    </w:p>
    <w:p w:rsidR="0046485E" w:rsidRDefault="00005150" w:rsidP="00005150">
      <w:pPr>
        <w:spacing w:after="320"/>
        <w:rPr>
          <w:rFonts w:hint="eastAsia"/>
          <w:snapToGrid/>
          <w:color w:val="000000"/>
        </w:rPr>
      </w:pPr>
      <w:r>
        <w:rPr>
          <w:rFonts w:hint="eastAsia"/>
          <w:snapToGrid/>
          <w:color w:val="000000"/>
        </w:rPr>
        <w:tab/>
      </w:r>
      <w:r w:rsidR="0046485E">
        <w:rPr>
          <w:snapToGrid/>
          <w:color w:val="000000"/>
        </w:rPr>
        <w:t>82</w:t>
      </w:r>
      <w:r w:rsidR="00D143A3">
        <w:rPr>
          <w:snapToGrid/>
          <w:color w:val="000000"/>
        </w:rPr>
        <w:t>6.</w:t>
      </w:r>
      <w:r w:rsidR="0046485E">
        <w:rPr>
          <w:rFonts w:hint="eastAsia"/>
          <w:snapToGrid/>
          <w:color w:val="000000"/>
        </w:rPr>
        <w:t xml:space="preserve"> </w:t>
      </w:r>
      <w:r w:rsidR="0046485E">
        <w:rPr>
          <w:snapToGrid/>
          <w:color w:val="000000"/>
        </w:rPr>
        <w:t xml:space="preserve"> </w:t>
      </w:r>
      <w:r w:rsidR="0046485E">
        <w:rPr>
          <w:rFonts w:hint="eastAsia"/>
          <w:snapToGrid/>
          <w:color w:val="000000"/>
        </w:rPr>
        <w:t>委员会在</w:t>
      </w:r>
      <w:r w:rsidR="0046485E">
        <w:rPr>
          <w:snapToGrid/>
          <w:color w:val="000000"/>
        </w:rPr>
        <w:t>200</w:t>
      </w:r>
      <w:r w:rsidR="00AB557B">
        <w:rPr>
          <w:rFonts w:hint="eastAsia"/>
          <w:snapToGrid/>
          <w:color w:val="000000"/>
        </w:rPr>
        <w:t>6</w:t>
      </w:r>
      <w:r w:rsidR="0046485E">
        <w:rPr>
          <w:rFonts w:hint="eastAsia"/>
          <w:snapToGrid/>
          <w:color w:val="000000"/>
        </w:rPr>
        <w:t>年</w:t>
      </w:r>
      <w:r w:rsidR="0046485E">
        <w:rPr>
          <w:snapToGrid/>
          <w:color w:val="000000"/>
        </w:rPr>
        <w:t>9</w:t>
      </w:r>
      <w:r w:rsidR="0046485E">
        <w:rPr>
          <w:snapToGrid/>
          <w:color w:val="000000"/>
        </w:rPr>
        <w:t>月</w:t>
      </w:r>
      <w:r w:rsidR="0046485E">
        <w:rPr>
          <w:snapToGrid/>
          <w:color w:val="000000"/>
        </w:rPr>
        <w:t>22</w:t>
      </w:r>
      <w:r w:rsidR="0046485E">
        <w:rPr>
          <w:snapToGrid/>
          <w:color w:val="000000"/>
        </w:rPr>
        <w:t>日</w:t>
      </w:r>
      <w:r w:rsidR="0046485E">
        <w:rPr>
          <w:rFonts w:hint="eastAsia"/>
          <w:snapToGrid/>
          <w:color w:val="000000"/>
        </w:rPr>
        <w:t>举行的第</w:t>
      </w:r>
      <w:r w:rsidR="0046485E">
        <w:rPr>
          <w:snapToGrid/>
          <w:color w:val="000000"/>
        </w:rPr>
        <w:t>1187</w:t>
      </w:r>
      <w:r w:rsidR="0046485E">
        <w:rPr>
          <w:rFonts w:hint="eastAsia"/>
          <w:snapToGrid/>
          <w:color w:val="000000"/>
        </w:rPr>
        <w:t>次会议</w:t>
      </w:r>
      <w:r w:rsidR="000D4C6A">
        <w:rPr>
          <w:rFonts w:hint="eastAsia"/>
          <w:snapToGrid/>
          <w:color w:val="000000"/>
        </w:rPr>
        <w:t>(</w:t>
      </w:r>
      <w:r w:rsidR="0046485E">
        <w:rPr>
          <w:rFonts w:hint="eastAsia"/>
          <w:snapToGrid/>
          <w:color w:val="000000"/>
        </w:rPr>
        <w:t>见</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SR.1187</w:t>
      </w:r>
      <w:r w:rsidR="000D4C6A">
        <w:rPr>
          <w:snapToGrid/>
          <w:color w:val="000000"/>
        </w:rPr>
        <w:t>)</w:t>
      </w:r>
      <w:r w:rsidR="0046485E">
        <w:rPr>
          <w:rFonts w:hint="eastAsia"/>
          <w:snapToGrid/>
          <w:color w:val="000000"/>
        </w:rPr>
        <w:t>上审议了越南的</w:t>
      </w:r>
      <w:r w:rsidR="0046485E">
        <w:rPr>
          <w:snapToGrid/>
          <w:color w:val="000000"/>
        </w:rPr>
        <w:t>初</w:t>
      </w:r>
      <w:r w:rsidR="0046485E">
        <w:rPr>
          <w:rFonts w:hint="eastAsia"/>
          <w:snapToGrid/>
          <w:color w:val="000000"/>
        </w:rPr>
        <w:t>次报告</w:t>
      </w:r>
      <w:r w:rsidR="000D4C6A">
        <w:rPr>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rFonts w:hint="eastAsia"/>
          <w:snapToGrid/>
          <w:color w:val="000000"/>
        </w:rPr>
        <w:t>OPAC</w:t>
      </w:r>
      <w:r w:rsidR="000D4C6A">
        <w:rPr>
          <w:rFonts w:hint="eastAsia"/>
          <w:snapToGrid/>
          <w:color w:val="000000"/>
        </w:rPr>
        <w:t>/</w:t>
      </w:r>
      <w:r w:rsidR="0046485E">
        <w:rPr>
          <w:rFonts w:hint="eastAsia"/>
          <w:snapToGrid/>
          <w:color w:val="000000"/>
        </w:rPr>
        <w:t>VNM</w:t>
      </w:r>
      <w:r w:rsidR="000D4C6A">
        <w:rPr>
          <w:rFonts w:hint="eastAsia"/>
          <w:snapToGrid/>
          <w:color w:val="000000"/>
        </w:rPr>
        <w:t>/</w:t>
      </w:r>
      <w:r w:rsidR="0046485E">
        <w:rPr>
          <w:rFonts w:hint="eastAsia"/>
          <w:snapToGrid/>
          <w:color w:val="000000"/>
        </w:rPr>
        <w:t>1</w:t>
      </w:r>
      <w:r w:rsidR="000D4C6A">
        <w:rPr>
          <w:rFonts w:hint="eastAsia"/>
          <w:snapToGrid/>
          <w:color w:val="000000"/>
        </w:rPr>
        <w:t>)</w:t>
      </w:r>
      <w:r w:rsidR="000D4C6A">
        <w:rPr>
          <w:snapToGrid/>
          <w:color w:val="000000"/>
        </w:rPr>
        <w:t>，</w:t>
      </w:r>
      <w:r w:rsidR="0046485E">
        <w:rPr>
          <w:snapToGrid/>
          <w:color w:val="000000"/>
        </w:rPr>
        <w:t>在</w:t>
      </w:r>
      <w:r w:rsidR="0046485E">
        <w:rPr>
          <w:snapToGrid/>
          <w:color w:val="000000"/>
        </w:rPr>
        <w:t>2006</w:t>
      </w:r>
      <w:r w:rsidR="0046485E">
        <w:rPr>
          <w:snapToGrid/>
          <w:color w:val="000000"/>
        </w:rPr>
        <w:t>年</w:t>
      </w:r>
      <w:r w:rsidR="0046485E">
        <w:rPr>
          <w:snapToGrid/>
          <w:color w:val="000000"/>
        </w:rPr>
        <w:t>9</w:t>
      </w:r>
      <w:r w:rsidR="0046485E">
        <w:rPr>
          <w:snapToGrid/>
          <w:color w:val="000000"/>
        </w:rPr>
        <w:t>月</w:t>
      </w:r>
      <w:r w:rsidR="0046485E">
        <w:rPr>
          <w:snapToGrid/>
          <w:color w:val="000000"/>
        </w:rPr>
        <w:t>29</w:t>
      </w:r>
      <w:r w:rsidR="0046485E">
        <w:rPr>
          <w:snapToGrid/>
          <w:color w:val="000000"/>
        </w:rPr>
        <w:t>日举行的第</w:t>
      </w:r>
      <w:r w:rsidR="0046485E">
        <w:rPr>
          <w:snapToGrid/>
          <w:color w:val="000000"/>
        </w:rPr>
        <w:t>1199</w:t>
      </w:r>
      <w:r w:rsidR="0046485E">
        <w:rPr>
          <w:snapToGrid/>
          <w:color w:val="000000"/>
        </w:rPr>
        <w:t>次会议上通过了以下结论性意见。</w:t>
      </w:r>
    </w:p>
    <w:p w:rsidR="0046485E" w:rsidRDefault="0046485E" w:rsidP="00005150">
      <w:pPr>
        <w:pStyle w:val="Heading3"/>
        <w:rPr>
          <w:rFonts w:hint="eastAsia"/>
        </w:rPr>
      </w:pPr>
      <w:bookmarkStart w:id="981" w:name="_Toc176169645"/>
      <w:bookmarkStart w:id="982" w:name="_Toc176233498"/>
      <w:r w:rsidRPr="00AB557B">
        <w:rPr>
          <w:rFonts w:hint="eastAsia"/>
          <w:u w:val="none"/>
        </w:rPr>
        <w:t>A.</w:t>
      </w:r>
      <w:r w:rsidRPr="00AB557B">
        <w:rPr>
          <w:u w:val="none"/>
        </w:rPr>
        <w:t xml:space="preserve">  </w:t>
      </w:r>
      <w:r>
        <w:rPr>
          <w:rFonts w:hint="eastAsia"/>
        </w:rPr>
        <w:t>导</w:t>
      </w:r>
      <w:r>
        <w:t xml:space="preserve">  </w:t>
      </w:r>
      <w:r>
        <w:rPr>
          <w:rFonts w:hint="eastAsia"/>
        </w:rPr>
        <w:t>言</w:t>
      </w:r>
      <w:bookmarkEnd w:id="981"/>
      <w:bookmarkEnd w:id="982"/>
    </w:p>
    <w:p w:rsidR="0046485E" w:rsidRDefault="00005150">
      <w:pPr>
        <w:rPr>
          <w:rFonts w:hint="eastAsia"/>
          <w:snapToGrid/>
          <w:color w:val="000000"/>
        </w:rPr>
      </w:pPr>
      <w:r>
        <w:rPr>
          <w:rFonts w:hint="eastAsia"/>
          <w:snapToGrid/>
          <w:color w:val="000000"/>
        </w:rPr>
        <w:tab/>
      </w:r>
      <w:r w:rsidR="0046485E">
        <w:rPr>
          <w:snapToGrid/>
          <w:color w:val="000000"/>
        </w:rPr>
        <w:t>82</w:t>
      </w:r>
      <w:r w:rsidR="00D143A3">
        <w:rPr>
          <w:snapToGrid/>
          <w:color w:val="000000"/>
        </w:rPr>
        <w:t>7.</w:t>
      </w:r>
      <w:r w:rsidR="0046485E">
        <w:rPr>
          <w:snapToGrid/>
          <w:color w:val="000000"/>
        </w:rPr>
        <w:t xml:space="preserve">  </w:t>
      </w:r>
      <w:r w:rsidR="0046485E">
        <w:rPr>
          <w:snapToGrid/>
          <w:color w:val="000000"/>
        </w:rPr>
        <w:t>委员会欢迎缔约国</w:t>
      </w:r>
      <w:r w:rsidR="0046485E">
        <w:rPr>
          <w:rFonts w:hint="eastAsia"/>
          <w:snapToGrid/>
          <w:color w:val="000000"/>
        </w:rPr>
        <w:t>提交的初次报告、书面答复和补充书面资料</w:t>
      </w:r>
      <w:r w:rsidR="000D4C6A">
        <w:rPr>
          <w:rFonts w:hint="eastAsia"/>
          <w:snapToGrid/>
          <w:color w:val="000000"/>
        </w:rPr>
        <w:t>，</w:t>
      </w:r>
      <w:r w:rsidR="0046485E">
        <w:rPr>
          <w:rFonts w:hint="eastAsia"/>
          <w:snapToGrid/>
          <w:color w:val="000000"/>
        </w:rPr>
        <w:t>提供了越南在《任择议定书》所保障权利方面适用的立法、行政、司法和其他措施方面的实质性信息</w:t>
      </w:r>
      <w:r w:rsidR="0046485E">
        <w:rPr>
          <w:snapToGrid/>
          <w:color w:val="000000"/>
        </w:rPr>
        <w:t>。</w:t>
      </w:r>
      <w:r w:rsidR="0046485E">
        <w:rPr>
          <w:rFonts w:hint="eastAsia"/>
          <w:snapToGrid/>
          <w:color w:val="000000"/>
        </w:rPr>
        <w:t>委员会也欣赏与一个跨部门高级别代表团的对话。</w:t>
      </w:r>
    </w:p>
    <w:p w:rsidR="0046485E" w:rsidRDefault="00004BE7" w:rsidP="00005150">
      <w:pPr>
        <w:spacing w:after="320"/>
        <w:rPr>
          <w:rFonts w:hint="eastAsia"/>
          <w:snapToGrid/>
          <w:color w:val="000000"/>
        </w:rPr>
      </w:pPr>
      <w:r>
        <w:rPr>
          <w:rFonts w:hint="eastAsia"/>
          <w:snapToGrid/>
          <w:color w:val="000000"/>
        </w:rPr>
        <w:tab/>
      </w:r>
      <w:r w:rsidR="0046485E">
        <w:rPr>
          <w:snapToGrid/>
          <w:color w:val="000000"/>
        </w:rPr>
        <w:t>82</w:t>
      </w:r>
      <w:r w:rsidR="00D143A3">
        <w:rPr>
          <w:snapToGrid/>
          <w:color w:val="000000"/>
        </w:rPr>
        <w:t>8.</w:t>
      </w:r>
      <w:r w:rsidR="0046485E">
        <w:rPr>
          <w:rFonts w:hint="eastAsia"/>
          <w:snapToGrid/>
          <w:color w:val="000000"/>
        </w:rPr>
        <w:t xml:space="preserve">  </w:t>
      </w:r>
      <w:r w:rsidR="0046485E">
        <w:rPr>
          <w:rFonts w:hint="eastAsia"/>
          <w:snapToGrid/>
          <w:color w:val="000000"/>
        </w:rPr>
        <w:t>委员会提醒缔约国</w:t>
      </w:r>
      <w:r w:rsidR="000D4C6A">
        <w:rPr>
          <w:rFonts w:hint="eastAsia"/>
          <w:snapToGrid/>
          <w:color w:val="000000"/>
        </w:rPr>
        <w:t>：</w:t>
      </w:r>
      <w:r w:rsidR="0046485E">
        <w:rPr>
          <w:rFonts w:hint="eastAsia"/>
          <w:snapToGrid/>
          <w:color w:val="000000"/>
        </w:rPr>
        <w:t>本结论性意见的解读应当结合委员会于</w:t>
      </w:r>
      <w:r w:rsidR="0046485E">
        <w:rPr>
          <w:rFonts w:hint="eastAsia"/>
          <w:snapToGrid/>
          <w:color w:val="000000"/>
        </w:rPr>
        <w:t>2003</w:t>
      </w:r>
      <w:r w:rsidR="0046485E">
        <w:rPr>
          <w:rFonts w:hint="eastAsia"/>
          <w:snapToGrid/>
          <w:color w:val="000000"/>
        </w:rPr>
        <w:t>年</w:t>
      </w:r>
      <w:r w:rsidR="0046485E">
        <w:rPr>
          <w:rFonts w:hint="eastAsia"/>
          <w:snapToGrid/>
          <w:color w:val="000000"/>
        </w:rPr>
        <w:t>1</w:t>
      </w:r>
      <w:r w:rsidR="0046485E">
        <w:rPr>
          <w:rFonts w:hint="eastAsia"/>
          <w:snapToGrid/>
          <w:color w:val="000000"/>
        </w:rPr>
        <w:t>月</w:t>
      </w:r>
      <w:r w:rsidR="0046485E">
        <w:rPr>
          <w:rFonts w:hint="eastAsia"/>
          <w:snapToGrid/>
          <w:color w:val="000000"/>
        </w:rPr>
        <w:t>31</w:t>
      </w:r>
      <w:r w:rsidR="0046485E">
        <w:rPr>
          <w:rFonts w:hint="eastAsia"/>
          <w:snapToGrid/>
          <w:color w:val="000000"/>
        </w:rPr>
        <w:t>日所通过的关于缔约国第二次报告的结论性意见</w:t>
      </w:r>
      <w:r w:rsidR="000D4C6A">
        <w:rPr>
          <w:rFonts w:hint="eastAsia"/>
          <w:snapToGrid/>
          <w:color w:val="000000"/>
        </w:rPr>
        <w:t>(</w:t>
      </w:r>
      <w:r w:rsidR="0046485E">
        <w:rPr>
          <w:snapToGrid/>
          <w:color w:val="000000"/>
        </w:rPr>
        <w:t>CRC</w:t>
      </w:r>
      <w:r w:rsidR="000D4C6A">
        <w:rPr>
          <w:snapToGrid/>
          <w:color w:val="000000"/>
        </w:rPr>
        <w:t>/</w:t>
      </w:r>
      <w:r w:rsidR="0046485E">
        <w:rPr>
          <w:snapToGrid/>
          <w:color w:val="000000"/>
        </w:rPr>
        <w:t>C</w:t>
      </w:r>
      <w:r w:rsidR="000D4C6A">
        <w:rPr>
          <w:snapToGrid/>
          <w:color w:val="000000"/>
        </w:rPr>
        <w:t>/</w:t>
      </w:r>
      <w:r w:rsidR="0046485E">
        <w:rPr>
          <w:snapToGrid/>
          <w:color w:val="000000"/>
        </w:rPr>
        <w:t>15</w:t>
      </w:r>
      <w:r w:rsidR="000D4C6A">
        <w:rPr>
          <w:snapToGrid/>
          <w:color w:val="000000"/>
        </w:rPr>
        <w:t>/</w:t>
      </w:r>
      <w:r w:rsidR="0046485E">
        <w:rPr>
          <w:snapToGrid/>
          <w:color w:val="000000"/>
        </w:rPr>
        <w:t>Add.200</w:t>
      </w:r>
      <w:r w:rsidR="000D4C6A">
        <w:rPr>
          <w:rFonts w:hint="eastAsia"/>
          <w:snapToGrid/>
          <w:color w:val="000000"/>
        </w:rPr>
        <w:t>)</w:t>
      </w:r>
      <w:r w:rsidR="0046485E">
        <w:rPr>
          <w:rFonts w:hint="eastAsia"/>
          <w:snapToGrid/>
          <w:color w:val="000000"/>
        </w:rPr>
        <w:t>。</w:t>
      </w:r>
    </w:p>
    <w:p w:rsidR="0046485E" w:rsidRDefault="0046485E" w:rsidP="00005150">
      <w:pPr>
        <w:pStyle w:val="Heading3"/>
        <w:rPr>
          <w:rFonts w:hint="eastAsia"/>
        </w:rPr>
      </w:pPr>
      <w:bookmarkStart w:id="983" w:name="_Toc176169646"/>
      <w:bookmarkStart w:id="984" w:name="_Toc176233499"/>
      <w:r w:rsidRPr="00AB557B">
        <w:rPr>
          <w:rFonts w:hint="eastAsia"/>
          <w:u w:val="none"/>
        </w:rPr>
        <w:t>B</w:t>
      </w:r>
      <w:r w:rsidRPr="00AB557B">
        <w:rPr>
          <w:u w:val="none"/>
        </w:rPr>
        <w:t>.</w:t>
      </w:r>
      <w:r w:rsidRPr="00AB557B">
        <w:rPr>
          <w:rFonts w:hint="eastAsia"/>
          <w:u w:val="none"/>
        </w:rPr>
        <w:t xml:space="preserve">  </w:t>
      </w:r>
      <w:r>
        <w:t>积极方面</w:t>
      </w:r>
      <w:bookmarkEnd w:id="983"/>
      <w:bookmarkEnd w:id="984"/>
    </w:p>
    <w:p w:rsidR="0046485E" w:rsidRDefault="00005150">
      <w:pPr>
        <w:rPr>
          <w:rFonts w:hint="eastAsia"/>
          <w:snapToGrid/>
          <w:color w:val="000000"/>
        </w:rPr>
      </w:pPr>
      <w:r>
        <w:rPr>
          <w:rFonts w:hint="eastAsia"/>
          <w:snapToGrid/>
          <w:color w:val="000000"/>
        </w:rPr>
        <w:tab/>
      </w:r>
      <w:r w:rsidR="0046485E">
        <w:rPr>
          <w:snapToGrid/>
          <w:color w:val="000000"/>
        </w:rPr>
        <w:t>82</w:t>
      </w:r>
      <w:r w:rsidR="00D143A3">
        <w:rPr>
          <w:snapToGrid/>
          <w:color w:val="000000"/>
        </w:rPr>
        <w:t>9.</w:t>
      </w:r>
      <w:r w:rsidR="0046485E">
        <w:rPr>
          <w:rFonts w:hint="eastAsia"/>
          <w:snapToGrid/>
          <w:color w:val="000000"/>
        </w:rPr>
        <w:t xml:space="preserve">  </w:t>
      </w:r>
      <w:r w:rsidR="0046485E">
        <w:rPr>
          <w:rFonts w:hint="eastAsia"/>
          <w:snapToGrid/>
          <w:color w:val="000000"/>
        </w:rPr>
        <w:t>委员会欢迎根据越南法律</w:t>
      </w:r>
      <w:r w:rsidR="000D4C6A">
        <w:rPr>
          <w:rFonts w:hint="eastAsia"/>
          <w:snapToGrid/>
          <w:color w:val="000000"/>
        </w:rPr>
        <w:t>，</w:t>
      </w:r>
      <w:r w:rsidR="0046485E">
        <w:rPr>
          <w:rFonts w:hint="eastAsia"/>
          <w:snapToGrid/>
          <w:color w:val="000000"/>
        </w:rPr>
        <w:t>只有</w:t>
      </w:r>
      <w:r w:rsidR="0046485E">
        <w:rPr>
          <w:rFonts w:hint="eastAsia"/>
          <w:snapToGrid/>
          <w:color w:val="000000"/>
        </w:rPr>
        <w:t>18</w:t>
      </w:r>
      <w:r w:rsidR="0046485E">
        <w:rPr>
          <w:rFonts w:hint="eastAsia"/>
          <w:snapToGrid/>
          <w:color w:val="000000"/>
        </w:rPr>
        <w:t>岁以上的男性公民才服兵役。它也欢迎缔约国</w:t>
      </w:r>
      <w:r w:rsidR="000D4C6A">
        <w:rPr>
          <w:rFonts w:hint="eastAsia"/>
          <w:snapToGrid/>
          <w:color w:val="000000"/>
        </w:rPr>
        <w:t>：</w:t>
      </w:r>
    </w:p>
    <w:p w:rsidR="0046485E" w:rsidRDefault="0046485E" w:rsidP="00004BE7">
      <w:pPr>
        <w:numPr>
          <w:ilvl w:val="0"/>
          <w:numId w:val="155"/>
        </w:numPr>
        <w:rPr>
          <w:rFonts w:hint="eastAsia"/>
          <w:snapToGrid/>
          <w:color w:val="000000"/>
        </w:rPr>
      </w:pPr>
      <w:r>
        <w:rPr>
          <w:rFonts w:hint="eastAsia"/>
          <w:snapToGrid/>
          <w:color w:val="000000"/>
        </w:rPr>
        <w:t>于</w:t>
      </w:r>
      <w:r>
        <w:rPr>
          <w:rFonts w:hint="eastAsia"/>
          <w:snapToGrid/>
          <w:color w:val="000000"/>
        </w:rPr>
        <w:t>2001</w:t>
      </w:r>
      <w:r>
        <w:rPr>
          <w:rFonts w:hint="eastAsia"/>
          <w:snapToGrid/>
          <w:color w:val="000000"/>
        </w:rPr>
        <w:t>年</w:t>
      </w:r>
      <w:r>
        <w:rPr>
          <w:rFonts w:hint="eastAsia"/>
          <w:snapToGrid/>
          <w:color w:val="000000"/>
        </w:rPr>
        <w:t>12</w:t>
      </w:r>
      <w:r>
        <w:rPr>
          <w:rFonts w:hint="eastAsia"/>
          <w:snapToGrid/>
          <w:color w:val="000000"/>
        </w:rPr>
        <w:t>月</w:t>
      </w:r>
      <w:r>
        <w:rPr>
          <w:rFonts w:hint="eastAsia"/>
          <w:snapToGrid/>
          <w:color w:val="000000"/>
        </w:rPr>
        <w:t>20</w:t>
      </w:r>
      <w:r>
        <w:rPr>
          <w:rFonts w:hint="eastAsia"/>
          <w:snapToGrid/>
          <w:color w:val="000000"/>
        </w:rPr>
        <w:t>日批准了《儿童权利公约关于买卖儿童、儿童卖淫和儿童情色制品问题的任择议定书》</w:t>
      </w:r>
      <w:r w:rsidR="000D4C6A">
        <w:rPr>
          <w:rFonts w:hint="eastAsia"/>
          <w:snapToGrid/>
          <w:color w:val="000000"/>
        </w:rPr>
        <w:t>；</w:t>
      </w:r>
    </w:p>
    <w:p w:rsidR="0046485E" w:rsidRDefault="0046485E" w:rsidP="00004BE7">
      <w:pPr>
        <w:numPr>
          <w:ilvl w:val="0"/>
          <w:numId w:val="155"/>
        </w:numPr>
        <w:spacing w:after="320"/>
        <w:rPr>
          <w:snapToGrid/>
          <w:color w:val="000000"/>
        </w:rPr>
      </w:pPr>
      <w:r>
        <w:rPr>
          <w:rFonts w:hint="eastAsia"/>
          <w:snapToGrid/>
          <w:color w:val="000000"/>
        </w:rPr>
        <w:t>于</w:t>
      </w:r>
      <w:r>
        <w:rPr>
          <w:rFonts w:hint="eastAsia"/>
          <w:snapToGrid/>
          <w:color w:val="000000"/>
        </w:rPr>
        <w:t>2000</w:t>
      </w:r>
      <w:r>
        <w:rPr>
          <w:rFonts w:hint="eastAsia"/>
          <w:snapToGrid/>
          <w:color w:val="000000"/>
        </w:rPr>
        <w:t>年</w:t>
      </w:r>
      <w:r>
        <w:rPr>
          <w:rFonts w:hint="eastAsia"/>
          <w:snapToGrid/>
          <w:color w:val="000000"/>
        </w:rPr>
        <w:t>12</w:t>
      </w:r>
      <w:r>
        <w:rPr>
          <w:rFonts w:hint="eastAsia"/>
          <w:snapToGrid/>
          <w:color w:val="000000"/>
        </w:rPr>
        <w:t>月</w:t>
      </w:r>
      <w:r>
        <w:rPr>
          <w:rFonts w:hint="eastAsia"/>
          <w:snapToGrid/>
          <w:color w:val="000000"/>
        </w:rPr>
        <w:t>19</w:t>
      </w:r>
      <w:r>
        <w:rPr>
          <w:rFonts w:hint="eastAsia"/>
          <w:snapToGrid/>
          <w:color w:val="000000"/>
        </w:rPr>
        <w:t>日批准了国际劳工组织《禁止和立即行动消除最有害的童工形式第</w:t>
      </w:r>
      <w:r>
        <w:rPr>
          <w:snapToGrid/>
          <w:color w:val="000000"/>
        </w:rPr>
        <w:t>182</w:t>
      </w:r>
      <w:r>
        <w:rPr>
          <w:rFonts w:hint="eastAsia"/>
          <w:snapToGrid/>
          <w:color w:val="000000"/>
        </w:rPr>
        <w:t>号</w:t>
      </w:r>
      <w:r w:rsidR="000D4C6A">
        <w:rPr>
          <w:rFonts w:hint="eastAsia"/>
          <w:snapToGrid/>
          <w:color w:val="000000"/>
        </w:rPr>
        <w:t>(</w:t>
      </w:r>
      <w:r>
        <w:rPr>
          <w:rFonts w:hint="eastAsia"/>
          <w:snapToGrid/>
          <w:color w:val="000000"/>
        </w:rPr>
        <w:t>1999</w:t>
      </w:r>
      <w:r>
        <w:rPr>
          <w:rFonts w:hint="eastAsia"/>
          <w:snapToGrid/>
          <w:color w:val="000000"/>
        </w:rPr>
        <w:t>年</w:t>
      </w:r>
      <w:r w:rsidR="000D4C6A">
        <w:rPr>
          <w:rFonts w:hint="eastAsia"/>
          <w:snapToGrid/>
          <w:color w:val="000000"/>
        </w:rPr>
        <w:t>)</w:t>
      </w:r>
      <w:r>
        <w:rPr>
          <w:rFonts w:hint="eastAsia"/>
          <w:snapToGrid/>
          <w:color w:val="000000"/>
        </w:rPr>
        <w:t>公约》。</w:t>
      </w:r>
    </w:p>
    <w:p w:rsidR="0046485E" w:rsidRDefault="0046485E" w:rsidP="00004BE7">
      <w:pPr>
        <w:pStyle w:val="Heading3"/>
        <w:rPr>
          <w:rFonts w:hint="eastAsia"/>
        </w:rPr>
      </w:pPr>
      <w:bookmarkStart w:id="985" w:name="_Toc176169647"/>
      <w:bookmarkStart w:id="986" w:name="_Toc176233500"/>
      <w:r w:rsidRPr="00AB557B">
        <w:rPr>
          <w:rFonts w:hint="eastAsia"/>
          <w:u w:val="none"/>
        </w:rPr>
        <w:t>C</w:t>
      </w:r>
      <w:r w:rsidRPr="00AB557B">
        <w:rPr>
          <w:u w:val="none"/>
        </w:rPr>
        <w:t>.</w:t>
      </w:r>
      <w:r w:rsidRPr="00AB557B">
        <w:rPr>
          <w:rFonts w:hint="eastAsia"/>
          <w:u w:val="none"/>
        </w:rPr>
        <w:t xml:space="preserve">  </w:t>
      </w:r>
      <w:r>
        <w:rPr>
          <w:rFonts w:hint="eastAsia"/>
        </w:rPr>
        <w:t>主要关注领域和建议</w:t>
      </w:r>
      <w:bookmarkEnd w:id="985"/>
      <w:bookmarkEnd w:id="986"/>
    </w:p>
    <w:p w:rsidR="0046485E" w:rsidRDefault="00D143A3" w:rsidP="00004BE7">
      <w:pPr>
        <w:pStyle w:val="Heading3"/>
        <w:rPr>
          <w:rFonts w:hint="eastAsia"/>
        </w:rPr>
      </w:pPr>
      <w:bookmarkStart w:id="987" w:name="_Toc176169648"/>
      <w:bookmarkStart w:id="988" w:name="_Toc176233501"/>
      <w:r w:rsidRPr="00AB557B">
        <w:rPr>
          <w:rFonts w:hint="eastAsia"/>
          <w:u w:val="none"/>
        </w:rPr>
        <w:t>1.</w:t>
      </w:r>
      <w:r w:rsidR="0046485E" w:rsidRPr="00AB557B">
        <w:rPr>
          <w:rFonts w:hint="eastAsia"/>
          <w:u w:val="none"/>
        </w:rPr>
        <w:t xml:space="preserve">  </w:t>
      </w:r>
      <w:r w:rsidR="0046485E">
        <w:rPr>
          <w:rFonts w:hint="eastAsia"/>
        </w:rPr>
        <w:t>一般执行措施</w:t>
      </w:r>
      <w:bookmarkEnd w:id="987"/>
      <w:bookmarkEnd w:id="988"/>
    </w:p>
    <w:p w:rsidR="0046485E" w:rsidRDefault="0046485E" w:rsidP="00004BE7">
      <w:pPr>
        <w:pStyle w:val="Heading4"/>
        <w:rPr>
          <w:rFonts w:hint="eastAsia"/>
        </w:rPr>
      </w:pPr>
      <w:bookmarkStart w:id="989" w:name="_Toc176169649"/>
      <w:bookmarkStart w:id="990" w:name="_Toc176233502"/>
      <w:r>
        <w:rPr>
          <w:rFonts w:hint="eastAsia"/>
        </w:rPr>
        <w:t>立</w:t>
      </w:r>
      <w:r>
        <w:rPr>
          <w:rFonts w:hint="eastAsia"/>
        </w:rPr>
        <w:t xml:space="preserve">  </w:t>
      </w:r>
      <w:r>
        <w:rPr>
          <w:rFonts w:hint="eastAsia"/>
        </w:rPr>
        <w:t>法</w:t>
      </w:r>
      <w:bookmarkEnd w:id="989"/>
      <w:bookmarkEnd w:id="990"/>
    </w:p>
    <w:p w:rsidR="0046485E" w:rsidRDefault="00004BE7">
      <w:pPr>
        <w:rPr>
          <w:rFonts w:hint="eastAsia"/>
          <w:snapToGrid/>
          <w:color w:val="000000"/>
        </w:rPr>
      </w:pPr>
      <w:r>
        <w:rPr>
          <w:rFonts w:hint="eastAsia"/>
          <w:snapToGrid/>
          <w:color w:val="000000"/>
        </w:rPr>
        <w:tab/>
      </w:r>
      <w:r w:rsidR="0046485E">
        <w:rPr>
          <w:snapToGrid/>
          <w:color w:val="000000"/>
        </w:rPr>
        <w:t>83</w:t>
      </w:r>
      <w:r w:rsidR="00D143A3">
        <w:rPr>
          <w:snapToGrid/>
          <w:color w:val="000000"/>
        </w:rPr>
        <w:t>0.</w:t>
      </w:r>
      <w:r w:rsidR="0046485E">
        <w:rPr>
          <w:rFonts w:hint="eastAsia"/>
          <w:snapToGrid/>
          <w:color w:val="000000"/>
        </w:rPr>
        <w:t xml:space="preserve">  </w:t>
      </w:r>
      <w:r w:rsidR="0046485E">
        <w:rPr>
          <w:rFonts w:hint="eastAsia"/>
          <w:snapToGrid/>
          <w:color w:val="000000"/>
        </w:rPr>
        <w:t>委员会注意到缔约国《刑法》规定</w:t>
      </w:r>
      <w:r w:rsidR="000D4C6A">
        <w:rPr>
          <w:rFonts w:hint="eastAsia"/>
          <w:snapToGrid/>
          <w:color w:val="000000"/>
        </w:rPr>
        <w:t>：</w:t>
      </w:r>
      <w:r w:rsidR="0046485E">
        <w:rPr>
          <w:rFonts w:hint="eastAsia"/>
          <w:snapToGrid/>
          <w:color w:val="000000"/>
        </w:rPr>
        <w:t>越南法院可对越南境外犯罪行使管辖权</w:t>
      </w:r>
      <w:r w:rsidR="000D4C6A">
        <w:rPr>
          <w:rFonts w:hint="eastAsia"/>
          <w:snapToGrid/>
          <w:color w:val="000000"/>
        </w:rPr>
        <w:t>，</w:t>
      </w:r>
      <w:r w:rsidR="0046485E">
        <w:rPr>
          <w:rFonts w:hint="eastAsia"/>
          <w:snapToGrid/>
          <w:color w:val="000000"/>
        </w:rPr>
        <w:t>如果犯罪行为在缔约国已经批准或加入的国际条约规定情形中违反了国内法。然而越南法律有下述不明之处</w:t>
      </w:r>
      <w:r w:rsidR="000D4C6A">
        <w:rPr>
          <w:rFonts w:hint="eastAsia"/>
          <w:snapToGrid/>
          <w:color w:val="000000"/>
        </w:rPr>
        <w:t>：</w:t>
      </w:r>
    </w:p>
    <w:p w:rsidR="0046485E" w:rsidRDefault="0046485E" w:rsidP="00004BE7">
      <w:pPr>
        <w:numPr>
          <w:ilvl w:val="0"/>
          <w:numId w:val="156"/>
        </w:numPr>
        <w:rPr>
          <w:rFonts w:hint="eastAsia"/>
          <w:snapToGrid/>
          <w:color w:val="000000"/>
        </w:rPr>
      </w:pPr>
      <w:r>
        <w:rPr>
          <w:rFonts w:hint="eastAsia"/>
          <w:snapToGrid/>
          <w:color w:val="000000"/>
        </w:rPr>
        <w:t>是否规定强征</w:t>
      </w:r>
      <w:r>
        <w:rPr>
          <w:rFonts w:hint="eastAsia"/>
          <w:snapToGrid/>
          <w:color w:val="000000"/>
        </w:rPr>
        <w:t>18</w:t>
      </w:r>
      <w:r>
        <w:rPr>
          <w:rFonts w:hint="eastAsia"/>
          <w:snapToGrid/>
          <w:color w:val="000000"/>
        </w:rPr>
        <w:t>岁以下者入伍或使其卷入敌对行动或任何其他违反《任择议定书》规定的行为为犯罪行为</w:t>
      </w:r>
      <w:r w:rsidR="000D4C6A">
        <w:rPr>
          <w:rFonts w:hint="eastAsia"/>
          <w:snapToGrid/>
          <w:color w:val="000000"/>
        </w:rPr>
        <w:t>；</w:t>
      </w:r>
    </w:p>
    <w:p w:rsidR="0046485E" w:rsidRDefault="0046485E" w:rsidP="00004BE7">
      <w:pPr>
        <w:numPr>
          <w:ilvl w:val="0"/>
          <w:numId w:val="156"/>
        </w:numPr>
        <w:rPr>
          <w:rFonts w:hint="eastAsia"/>
          <w:snapToGrid/>
          <w:color w:val="000000"/>
        </w:rPr>
      </w:pPr>
      <w:r>
        <w:rPr>
          <w:rFonts w:hint="eastAsia"/>
          <w:snapToGrid/>
          <w:color w:val="000000"/>
        </w:rPr>
        <w:t>对于在越南境外由越南公民实施或对其实施的这类行为</w:t>
      </w:r>
      <w:r w:rsidR="000D4C6A">
        <w:rPr>
          <w:rFonts w:hint="eastAsia"/>
          <w:snapToGrid/>
          <w:color w:val="000000"/>
        </w:rPr>
        <w:t>，</w:t>
      </w:r>
      <w:r>
        <w:rPr>
          <w:rFonts w:hint="eastAsia"/>
          <w:snapToGrid/>
          <w:color w:val="000000"/>
        </w:rPr>
        <w:t>是否允许法院行使管辖权。</w:t>
      </w:r>
    </w:p>
    <w:p w:rsidR="0046485E" w:rsidRPr="00AB557B" w:rsidRDefault="00004BE7">
      <w:pPr>
        <w:rPr>
          <w:rFonts w:ascii="Time New Roman" w:eastAsia="SimHei" w:hAnsi="Time New Roman" w:hint="eastAsia"/>
          <w:snapToGrid/>
          <w:color w:val="000000"/>
        </w:rPr>
      </w:pPr>
      <w:r w:rsidRPr="00AB557B">
        <w:rPr>
          <w:rFonts w:ascii="Time New Roman" w:eastAsia="SimHei" w:hAnsi="Time New Roman" w:hint="eastAsia"/>
          <w:snapToGrid/>
          <w:color w:val="000000"/>
        </w:rPr>
        <w:tab/>
      </w:r>
      <w:r w:rsidR="0046485E" w:rsidRPr="00AB557B">
        <w:rPr>
          <w:rFonts w:ascii="Time New Roman" w:eastAsia="SimHei" w:hAnsi="Time New Roman"/>
          <w:b/>
          <w:snapToGrid/>
          <w:color w:val="000000"/>
        </w:rPr>
        <w:t>83</w:t>
      </w:r>
      <w:r w:rsidR="00D143A3" w:rsidRPr="00AB557B">
        <w:rPr>
          <w:rFonts w:ascii="Time New Roman" w:eastAsia="SimHei" w:hAnsi="Time New Roman"/>
          <w:b/>
          <w:snapToGrid/>
          <w:color w:val="000000"/>
        </w:rPr>
        <w:t>1</w:t>
      </w:r>
      <w:r w:rsidR="00D143A3" w:rsidRPr="00AB557B">
        <w:rPr>
          <w:rFonts w:ascii="Time New Roman" w:eastAsia="SimHei" w:hAnsi="Time New Roman"/>
          <w:snapToGrid/>
          <w:color w:val="000000"/>
        </w:rPr>
        <w:t>.</w:t>
      </w:r>
      <w:r w:rsidR="0046485E" w:rsidRPr="00AB557B">
        <w:rPr>
          <w:rFonts w:ascii="Time New Roman" w:eastAsia="SimHei" w:hAnsi="Time New Roman" w:hint="eastAsia"/>
          <w:snapToGrid/>
          <w:color w:val="000000"/>
        </w:rPr>
        <w:t xml:space="preserve">  </w:t>
      </w:r>
      <w:r w:rsidR="0046485E" w:rsidRPr="00AB557B">
        <w:rPr>
          <w:rFonts w:ascii="Time New Roman" w:eastAsia="SimHei" w:hAnsi="Time New Roman" w:hint="eastAsia"/>
          <w:snapToGrid/>
          <w:color w:val="000000"/>
        </w:rPr>
        <w:t>为了加强在国内和国际上采取措施防止征</w:t>
      </w:r>
      <w:r w:rsidR="00725790">
        <w:rPr>
          <w:rFonts w:ascii="Time New Roman" w:eastAsia="SimHei" w:hAnsi="Time New Roman" w:hint="eastAsia"/>
          <w:snapToGrid/>
          <w:color w:val="000000"/>
        </w:rPr>
        <w:t>召</w:t>
      </w:r>
      <w:r w:rsidR="0046485E" w:rsidRPr="00AB557B">
        <w:rPr>
          <w:rFonts w:ascii="Time New Roman" w:eastAsia="SimHei" w:hAnsi="Time New Roman" w:hint="eastAsia"/>
          <w:snapToGrid/>
          <w:color w:val="000000"/>
        </w:rPr>
        <w:t>儿童加入武装部队或武装团体并使儿童卷入武装冲突</w:t>
      </w:r>
      <w:r w:rsidR="000D4C6A">
        <w:rPr>
          <w:rFonts w:ascii="Time New Roman" w:eastAsia="SimHei" w:hAnsi="Time New Roman" w:hint="eastAsia"/>
          <w:snapToGrid/>
          <w:color w:val="000000"/>
        </w:rPr>
        <w:t>，</w:t>
      </w:r>
      <w:r w:rsidR="0046485E" w:rsidRPr="00AB557B">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Pr="00AB557B" w:rsidRDefault="0046485E" w:rsidP="00004BE7">
      <w:pPr>
        <w:numPr>
          <w:ilvl w:val="0"/>
          <w:numId w:val="157"/>
        </w:numPr>
        <w:rPr>
          <w:rFonts w:ascii="Time New Roman" w:eastAsia="SimHei" w:hAnsi="Time New Roman" w:hint="eastAsia"/>
          <w:snapToGrid/>
          <w:color w:val="000000"/>
        </w:rPr>
      </w:pPr>
      <w:r w:rsidRPr="00AB557B">
        <w:rPr>
          <w:rFonts w:ascii="Time New Roman" w:eastAsia="SimHei" w:hAnsi="Time New Roman" w:hint="eastAsia"/>
          <w:snapToGrid/>
          <w:color w:val="000000"/>
        </w:rPr>
        <w:t>以法律明文禁止</w:t>
      </w:r>
      <w:r w:rsidR="00725790">
        <w:rPr>
          <w:rFonts w:ascii="Time New Roman" w:eastAsia="SimHei" w:hAnsi="Time New Roman" w:hint="eastAsia"/>
          <w:snapToGrid/>
          <w:color w:val="000000"/>
        </w:rPr>
        <w:t>征召</w:t>
      </w:r>
      <w:r w:rsidRPr="00AB557B">
        <w:rPr>
          <w:rFonts w:ascii="Time New Roman" w:eastAsia="SimHei" w:hAnsi="Time New Roman" w:hint="eastAsia"/>
          <w:b/>
          <w:snapToGrid/>
          <w:color w:val="000000"/>
        </w:rPr>
        <w:t>15</w:t>
      </w:r>
      <w:r w:rsidRPr="00AB557B">
        <w:rPr>
          <w:rFonts w:ascii="Time New Roman" w:eastAsia="SimHei" w:hAnsi="Time New Roman" w:hint="eastAsia"/>
          <w:snapToGrid/>
          <w:color w:val="000000"/>
        </w:rPr>
        <w:t>岁以下儿童加入武装部队</w:t>
      </w:r>
      <w:r w:rsidR="000D4C6A">
        <w:rPr>
          <w:rFonts w:ascii="Time New Roman" w:eastAsia="SimHei" w:hAnsi="Time New Roman" w:hint="eastAsia"/>
          <w:snapToGrid/>
          <w:color w:val="000000"/>
        </w:rPr>
        <w:t>/</w:t>
      </w:r>
      <w:r w:rsidRPr="00AB557B">
        <w:rPr>
          <w:rFonts w:ascii="Time New Roman" w:eastAsia="SimHei" w:hAnsi="Time New Roman" w:hint="eastAsia"/>
          <w:snapToGrid/>
          <w:color w:val="000000"/>
        </w:rPr>
        <w:t>团体和直接参与敌对行动</w:t>
      </w:r>
      <w:r w:rsidR="000D4C6A">
        <w:rPr>
          <w:rFonts w:ascii="Time New Roman" w:eastAsia="SimHei" w:hAnsi="Time New Roman" w:hint="eastAsia"/>
          <w:snapToGrid/>
          <w:color w:val="000000"/>
        </w:rPr>
        <w:t>(</w:t>
      </w:r>
      <w:r w:rsidRPr="00AB557B">
        <w:rPr>
          <w:rFonts w:ascii="Time New Roman" w:eastAsia="SimHei" w:hAnsi="Time New Roman" w:hint="eastAsia"/>
          <w:snapToGrid/>
          <w:color w:val="000000"/>
        </w:rPr>
        <w:t>根据《儿童权利公约》第</w:t>
      </w:r>
      <w:r w:rsidRPr="00AB557B">
        <w:rPr>
          <w:rFonts w:ascii="Time New Roman" w:eastAsia="SimHei" w:hAnsi="Time New Roman" w:hint="eastAsia"/>
          <w:b/>
          <w:snapToGrid/>
          <w:color w:val="000000"/>
        </w:rPr>
        <w:t>38</w:t>
      </w:r>
      <w:r w:rsidRPr="00AB557B">
        <w:rPr>
          <w:rFonts w:ascii="Time New Roman" w:eastAsia="SimHei" w:hAnsi="Time New Roman" w:hint="eastAsia"/>
          <w:snapToGrid/>
          <w:color w:val="000000"/>
        </w:rPr>
        <w:t>条</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p>
    <w:p w:rsidR="0046485E" w:rsidRPr="00AB557B" w:rsidRDefault="0046485E" w:rsidP="00004BE7">
      <w:pPr>
        <w:numPr>
          <w:ilvl w:val="0"/>
          <w:numId w:val="157"/>
        </w:numPr>
        <w:rPr>
          <w:rFonts w:ascii="Time New Roman" w:eastAsia="SimHei" w:hAnsi="Time New Roman" w:hint="eastAsia"/>
          <w:snapToGrid/>
          <w:color w:val="000000"/>
        </w:rPr>
      </w:pPr>
      <w:r w:rsidRPr="00AB557B">
        <w:rPr>
          <w:rFonts w:ascii="Time New Roman" w:eastAsia="SimHei" w:hAnsi="Time New Roman" w:hint="eastAsia"/>
          <w:snapToGrid/>
          <w:color w:val="000000"/>
        </w:rPr>
        <w:t>以法律明文禁止违反《任择议定书》关于</w:t>
      </w:r>
      <w:r w:rsidR="00725790">
        <w:rPr>
          <w:rFonts w:ascii="Time New Roman" w:eastAsia="SimHei" w:hAnsi="Time New Roman" w:hint="eastAsia"/>
          <w:snapToGrid/>
          <w:color w:val="000000"/>
        </w:rPr>
        <w:t>征召</w:t>
      </w:r>
      <w:r w:rsidRPr="00AB557B">
        <w:rPr>
          <w:rFonts w:ascii="Time New Roman" w:eastAsia="SimHei" w:hAnsi="Time New Roman" w:hint="eastAsia"/>
          <w:snapToGrid/>
          <w:color w:val="000000"/>
        </w:rPr>
        <w:t>儿童并使儿童卷入敌对行动的规定</w:t>
      </w:r>
      <w:r w:rsidR="000D4C6A">
        <w:rPr>
          <w:rFonts w:ascii="Time New Roman" w:eastAsia="SimHei" w:hAnsi="Time New Roman" w:hint="eastAsia"/>
          <w:snapToGrid/>
          <w:color w:val="000000"/>
        </w:rPr>
        <w:t>；</w:t>
      </w:r>
    </w:p>
    <w:p w:rsidR="0046485E" w:rsidRPr="00AB557B" w:rsidRDefault="0046485E" w:rsidP="00004BE7">
      <w:pPr>
        <w:numPr>
          <w:ilvl w:val="0"/>
          <w:numId w:val="157"/>
        </w:numPr>
        <w:rPr>
          <w:rFonts w:ascii="Time New Roman" w:eastAsia="SimHei" w:hAnsi="Time New Roman" w:hint="eastAsia"/>
          <w:snapToGrid/>
          <w:color w:val="000000"/>
        </w:rPr>
      </w:pPr>
      <w:r w:rsidRPr="00AB557B">
        <w:rPr>
          <w:rFonts w:ascii="Time New Roman" w:eastAsia="SimHei" w:hAnsi="Time New Roman" w:hint="eastAsia"/>
          <w:snapToGrid/>
          <w:color w:val="000000"/>
        </w:rPr>
        <w:t>对缔约国公民和与缔约国有其他联系者所犯的或对其所犯的罪行行使域外管辖权</w:t>
      </w:r>
      <w:r w:rsidR="000D4C6A">
        <w:rPr>
          <w:rFonts w:ascii="Time New Roman" w:eastAsia="SimHei" w:hAnsi="Time New Roman" w:hint="eastAsia"/>
          <w:snapToGrid/>
          <w:color w:val="000000"/>
        </w:rPr>
        <w:t>；</w:t>
      </w:r>
    </w:p>
    <w:p w:rsidR="0046485E" w:rsidRPr="00AB557B" w:rsidRDefault="0046485E" w:rsidP="00004BE7">
      <w:pPr>
        <w:numPr>
          <w:ilvl w:val="0"/>
          <w:numId w:val="157"/>
        </w:numPr>
        <w:rPr>
          <w:rFonts w:ascii="Time New Roman" w:eastAsia="SimHei" w:hAnsi="Time New Roman" w:hint="eastAsia"/>
          <w:snapToGrid/>
          <w:color w:val="000000"/>
        </w:rPr>
      </w:pPr>
      <w:r w:rsidRPr="00AB557B">
        <w:rPr>
          <w:rFonts w:ascii="Time New Roman" w:eastAsia="SimHei" w:hAnsi="Time New Roman" w:hint="eastAsia"/>
          <w:snapToGrid/>
          <w:color w:val="000000"/>
        </w:rPr>
        <w:t>明确规定军人无论有无军命均不得采取任何行动侵犯《任择议定书》所规定的权利。</w:t>
      </w:r>
    </w:p>
    <w:p w:rsidR="0046485E" w:rsidRPr="00AB557B" w:rsidRDefault="00004BE7" w:rsidP="00004BE7">
      <w:pPr>
        <w:spacing w:after="240"/>
        <w:rPr>
          <w:rFonts w:ascii="Time New Roman" w:eastAsia="SimHei" w:hAnsi="Time New Roman" w:hint="eastAsia"/>
          <w:snapToGrid/>
          <w:color w:val="000000"/>
        </w:rPr>
      </w:pPr>
      <w:r w:rsidRPr="00AB557B">
        <w:rPr>
          <w:rFonts w:ascii="Time New Roman" w:eastAsia="SimHei" w:hAnsi="Time New Roman" w:hint="eastAsia"/>
          <w:snapToGrid/>
          <w:color w:val="000000"/>
        </w:rPr>
        <w:tab/>
      </w:r>
      <w:r w:rsidR="0046485E" w:rsidRPr="00AB557B">
        <w:rPr>
          <w:rFonts w:ascii="Time New Roman" w:eastAsia="SimHei" w:hAnsi="Time New Roman"/>
          <w:b/>
          <w:snapToGrid/>
          <w:color w:val="000000"/>
        </w:rPr>
        <w:t>83</w:t>
      </w:r>
      <w:r w:rsidR="00D143A3" w:rsidRPr="00AB557B">
        <w:rPr>
          <w:rFonts w:ascii="Time New Roman" w:eastAsia="SimHei" w:hAnsi="Time New Roman"/>
          <w:b/>
          <w:snapToGrid/>
          <w:color w:val="000000"/>
        </w:rPr>
        <w:t>2</w:t>
      </w:r>
      <w:r w:rsidR="00D143A3" w:rsidRPr="00AB557B">
        <w:rPr>
          <w:rFonts w:ascii="Time New Roman" w:eastAsia="SimHei" w:hAnsi="Time New Roman"/>
          <w:snapToGrid/>
          <w:color w:val="000000"/>
        </w:rPr>
        <w:t>.</w:t>
      </w:r>
      <w:r w:rsidR="0046485E" w:rsidRPr="00AB557B">
        <w:rPr>
          <w:rFonts w:ascii="Time New Roman" w:eastAsia="SimHei" w:hAnsi="Time New Roman" w:hint="eastAsia"/>
          <w:snapToGrid/>
          <w:color w:val="000000"/>
        </w:rPr>
        <w:t xml:space="preserve">  </w:t>
      </w:r>
      <w:r w:rsidR="0046485E" w:rsidRPr="00AB557B">
        <w:rPr>
          <w:rFonts w:ascii="Time New Roman" w:eastAsia="SimHei" w:hAnsi="Time New Roman" w:hint="eastAsia"/>
          <w:snapToGrid/>
          <w:color w:val="000000"/>
        </w:rPr>
        <w:t>委员会赞赏地获悉</w:t>
      </w:r>
      <w:r w:rsidR="000D4C6A">
        <w:rPr>
          <w:rFonts w:ascii="Time New Roman" w:eastAsia="SimHei" w:hAnsi="Time New Roman" w:hint="eastAsia"/>
          <w:snapToGrid/>
          <w:color w:val="000000"/>
        </w:rPr>
        <w:t>，</w:t>
      </w:r>
      <w:r w:rsidR="0046485E" w:rsidRPr="00AB557B">
        <w:rPr>
          <w:rFonts w:ascii="Time New Roman" w:eastAsia="SimHei" w:hAnsi="Time New Roman" w:hint="eastAsia"/>
          <w:snapToGrid/>
          <w:color w:val="000000"/>
        </w:rPr>
        <w:t>缔约国已经积极采取措施准备批准《建立国际刑事法院的罗马规约》并且接受其内容。它鼓励缔约国尽快成为《罗马规约》缔约国。它还建议缔约国批准《日内瓦公约关于保护非国际性武装冲突受难者的第二附加议定书》。</w:t>
      </w:r>
    </w:p>
    <w:p w:rsidR="0046485E" w:rsidRDefault="0046485E" w:rsidP="00004BE7">
      <w:pPr>
        <w:pStyle w:val="Heading4"/>
        <w:rPr>
          <w:rFonts w:hint="eastAsia"/>
        </w:rPr>
      </w:pPr>
      <w:bookmarkStart w:id="991" w:name="_Toc176169650"/>
      <w:bookmarkStart w:id="992" w:name="_Toc176233503"/>
      <w:r>
        <w:rPr>
          <w:rFonts w:hint="eastAsia"/>
        </w:rPr>
        <w:t>宣传和培训</w:t>
      </w:r>
      <w:bookmarkEnd w:id="991"/>
      <w:bookmarkEnd w:id="992"/>
    </w:p>
    <w:p w:rsidR="0046485E" w:rsidRDefault="00004BE7">
      <w:pPr>
        <w:rPr>
          <w:rFonts w:hint="eastAsia"/>
          <w:snapToGrid/>
          <w:color w:val="000000"/>
        </w:rPr>
      </w:pPr>
      <w:r>
        <w:rPr>
          <w:rFonts w:hint="eastAsia"/>
          <w:snapToGrid/>
          <w:color w:val="000000"/>
        </w:rPr>
        <w:tab/>
      </w:r>
      <w:r w:rsidR="0046485E">
        <w:rPr>
          <w:snapToGrid/>
          <w:color w:val="000000"/>
        </w:rPr>
        <w:t>83</w:t>
      </w:r>
      <w:r w:rsidR="00D143A3">
        <w:rPr>
          <w:snapToGrid/>
          <w:color w:val="000000"/>
        </w:rPr>
        <w:t>3.</w:t>
      </w:r>
      <w:r w:rsidR="0046485E">
        <w:rPr>
          <w:rFonts w:hint="eastAsia"/>
          <w:snapToGrid/>
          <w:color w:val="000000"/>
        </w:rPr>
        <w:t xml:space="preserve">  </w:t>
      </w:r>
      <w:r w:rsidR="0046485E">
        <w:rPr>
          <w:rFonts w:hint="eastAsia"/>
          <w:snapToGrid/>
          <w:color w:val="000000"/>
        </w:rPr>
        <w:t>委员会虽然欢迎人权被纳入了第三级</w:t>
      </w:r>
      <w:r w:rsidR="000D4C6A">
        <w:rPr>
          <w:rFonts w:hint="eastAsia"/>
          <w:snapToGrid/>
          <w:color w:val="000000"/>
        </w:rPr>
        <w:t>(</w:t>
      </w:r>
      <w:r w:rsidR="0046485E">
        <w:rPr>
          <w:rFonts w:hint="eastAsia"/>
          <w:snapToGrid/>
          <w:color w:val="000000"/>
        </w:rPr>
        <w:t>包括军校</w:t>
      </w:r>
      <w:r w:rsidR="000D4C6A">
        <w:rPr>
          <w:rFonts w:hint="eastAsia"/>
          <w:snapToGrid/>
          <w:color w:val="000000"/>
        </w:rPr>
        <w:t>)</w:t>
      </w:r>
      <w:r w:rsidR="0046485E">
        <w:rPr>
          <w:rFonts w:hint="eastAsia"/>
          <w:snapToGrid/>
          <w:color w:val="000000"/>
        </w:rPr>
        <w:t>的道德和公民课程</w:t>
      </w:r>
      <w:r w:rsidR="000D4C6A">
        <w:rPr>
          <w:rFonts w:hint="eastAsia"/>
          <w:snapToGrid/>
          <w:color w:val="000000"/>
        </w:rPr>
        <w:t>，</w:t>
      </w:r>
      <w:r w:rsidR="0046485E">
        <w:rPr>
          <w:rFonts w:hint="eastAsia"/>
          <w:snapToGrid/>
          <w:color w:val="000000"/>
        </w:rPr>
        <w:t>但感到关切的是没有向有关专业群体提供《任择议定书》的充分资料。</w:t>
      </w:r>
    </w:p>
    <w:p w:rsidR="0046485E" w:rsidRPr="00AB557B" w:rsidRDefault="00004BE7" w:rsidP="00004BE7">
      <w:pPr>
        <w:spacing w:after="320"/>
        <w:rPr>
          <w:rFonts w:ascii="Time New Roman" w:eastAsia="SimHei" w:hAnsi="Time New Roman" w:hint="eastAsia"/>
          <w:snapToGrid/>
          <w:color w:val="000000"/>
        </w:rPr>
      </w:pPr>
      <w:r w:rsidRPr="00AB557B">
        <w:rPr>
          <w:rFonts w:ascii="Time New Roman" w:eastAsia="SimHei" w:hAnsi="Time New Roman" w:hint="eastAsia"/>
          <w:snapToGrid/>
          <w:color w:val="000000"/>
        </w:rPr>
        <w:tab/>
      </w:r>
      <w:r w:rsidR="0046485E" w:rsidRPr="00AB557B">
        <w:rPr>
          <w:rFonts w:ascii="Time New Roman" w:eastAsia="SimHei" w:hAnsi="Time New Roman"/>
          <w:b/>
          <w:snapToGrid/>
          <w:color w:val="000000"/>
        </w:rPr>
        <w:t>83</w:t>
      </w:r>
      <w:r w:rsidR="00D143A3" w:rsidRPr="00AB557B">
        <w:rPr>
          <w:rFonts w:ascii="Time New Roman" w:eastAsia="SimHei" w:hAnsi="Time New Roman"/>
          <w:b/>
          <w:snapToGrid/>
          <w:color w:val="000000"/>
        </w:rPr>
        <w:t>4</w:t>
      </w:r>
      <w:r w:rsidR="00D143A3" w:rsidRPr="00AB557B">
        <w:rPr>
          <w:rFonts w:ascii="Time New Roman" w:eastAsia="SimHei" w:hAnsi="Time New Roman"/>
          <w:snapToGrid/>
          <w:color w:val="000000"/>
        </w:rPr>
        <w:t>.</w:t>
      </w:r>
      <w:r w:rsidR="0046485E" w:rsidRPr="00AB557B">
        <w:rPr>
          <w:rFonts w:ascii="Time New Roman" w:eastAsia="SimHei" w:hAnsi="Time New Roman" w:hint="eastAsia"/>
          <w:snapToGrid/>
          <w:color w:val="000000"/>
        </w:rPr>
        <w:t xml:space="preserve">  </w:t>
      </w:r>
      <w:r w:rsidR="0046485E" w:rsidRPr="00AB557B">
        <w:rPr>
          <w:rFonts w:ascii="Time New Roman" w:eastAsia="SimHei" w:hAnsi="Time New Roman" w:hint="eastAsia"/>
          <w:snapToGrid/>
          <w:color w:val="000000"/>
        </w:rPr>
        <w:t>委员会建议缔约国保证所有相关的专业群体、尤其是军人</w:t>
      </w:r>
      <w:r w:rsidR="000D4C6A">
        <w:rPr>
          <w:rFonts w:ascii="Time New Roman" w:eastAsia="SimHei" w:hAnsi="Time New Roman" w:hint="eastAsia"/>
          <w:snapToGrid/>
          <w:color w:val="000000"/>
        </w:rPr>
        <w:t>，</w:t>
      </w:r>
      <w:r w:rsidR="0046485E" w:rsidRPr="00AB557B">
        <w:rPr>
          <w:rFonts w:ascii="Time New Roman" w:eastAsia="SimHei" w:hAnsi="Time New Roman" w:hint="eastAsia"/>
          <w:snapToGrid/>
          <w:color w:val="000000"/>
        </w:rPr>
        <w:t>都得到有关《公约》及其《关于儿童卷入武装冲突问题的任择议定书》的条款的有系统训练。此外</w:t>
      </w:r>
      <w:r w:rsidR="000D4C6A">
        <w:rPr>
          <w:rFonts w:ascii="Time New Roman" w:eastAsia="SimHei" w:hAnsi="Time New Roman" w:hint="eastAsia"/>
          <w:snapToGrid/>
          <w:color w:val="000000"/>
        </w:rPr>
        <w:t>，</w:t>
      </w:r>
      <w:r w:rsidR="0046485E" w:rsidRPr="00AB557B">
        <w:rPr>
          <w:rFonts w:ascii="Time New Roman" w:eastAsia="SimHei" w:hAnsi="Time New Roman" w:hint="eastAsia"/>
          <w:snapToGrid/>
          <w:color w:val="000000"/>
        </w:rPr>
        <w:t>委员会建议缔约国在学校课程中广泛地向儿童介绍《公约》及其《任择议定书》的条款。</w:t>
      </w:r>
    </w:p>
    <w:p w:rsidR="0046485E" w:rsidRDefault="00D143A3" w:rsidP="00004BE7">
      <w:pPr>
        <w:pStyle w:val="Heading3"/>
        <w:rPr>
          <w:rFonts w:hint="eastAsia"/>
        </w:rPr>
      </w:pPr>
      <w:bookmarkStart w:id="993" w:name="_Toc176169651"/>
      <w:bookmarkStart w:id="994" w:name="_Toc176233504"/>
      <w:r w:rsidRPr="00AB557B">
        <w:rPr>
          <w:rFonts w:hint="eastAsia"/>
          <w:u w:val="none"/>
        </w:rPr>
        <w:t>2.</w:t>
      </w:r>
      <w:r w:rsidR="0046485E" w:rsidRPr="00AB557B">
        <w:rPr>
          <w:rFonts w:hint="eastAsia"/>
          <w:u w:val="none"/>
        </w:rPr>
        <w:t xml:space="preserve">  </w:t>
      </w:r>
      <w:r w:rsidR="00AB557B">
        <w:rPr>
          <w:rFonts w:hint="eastAsia"/>
        </w:rPr>
        <w:t>征募</w:t>
      </w:r>
      <w:r w:rsidR="0046485E">
        <w:rPr>
          <w:rFonts w:hint="eastAsia"/>
        </w:rPr>
        <w:t>儿童</w:t>
      </w:r>
      <w:r w:rsidR="00AB557B">
        <w:rPr>
          <w:rFonts w:hint="eastAsia"/>
        </w:rPr>
        <w:t>问题</w:t>
      </w:r>
      <w:bookmarkEnd w:id="993"/>
      <w:bookmarkEnd w:id="994"/>
    </w:p>
    <w:p w:rsidR="0046485E" w:rsidRDefault="00004BE7">
      <w:pPr>
        <w:rPr>
          <w:rFonts w:hint="eastAsia"/>
          <w:snapToGrid/>
          <w:color w:val="000000"/>
        </w:rPr>
      </w:pPr>
      <w:r>
        <w:rPr>
          <w:rFonts w:hint="eastAsia"/>
          <w:snapToGrid/>
          <w:color w:val="000000"/>
        </w:rPr>
        <w:tab/>
      </w:r>
      <w:r w:rsidR="0046485E">
        <w:rPr>
          <w:snapToGrid/>
          <w:color w:val="000000"/>
        </w:rPr>
        <w:t>83</w:t>
      </w:r>
      <w:r w:rsidR="00D143A3">
        <w:rPr>
          <w:snapToGrid/>
          <w:color w:val="000000"/>
        </w:rPr>
        <w:t>5.</w:t>
      </w:r>
      <w:r w:rsidR="0046485E">
        <w:rPr>
          <w:rFonts w:hint="eastAsia"/>
          <w:snapToGrid/>
          <w:color w:val="000000"/>
        </w:rPr>
        <w:t xml:space="preserve">  </w:t>
      </w:r>
      <w:r w:rsidR="0046485E">
        <w:rPr>
          <w:rFonts w:hint="eastAsia"/>
          <w:snapToGrid/>
          <w:color w:val="000000"/>
        </w:rPr>
        <w:t>委员会高兴地获悉</w:t>
      </w:r>
      <w:r w:rsidR="000D4C6A">
        <w:rPr>
          <w:rFonts w:hint="eastAsia"/>
          <w:snapToGrid/>
          <w:color w:val="000000"/>
        </w:rPr>
        <w:t>，</w:t>
      </w:r>
      <w:r w:rsidR="0046485E">
        <w:rPr>
          <w:rFonts w:hint="eastAsia"/>
          <w:snapToGrid/>
          <w:color w:val="000000"/>
        </w:rPr>
        <w:t>近年来出生登记有了很大改进</w:t>
      </w:r>
      <w:r w:rsidR="000D4C6A">
        <w:rPr>
          <w:rFonts w:hint="eastAsia"/>
          <w:snapToGrid/>
          <w:color w:val="000000"/>
        </w:rPr>
        <w:t>，</w:t>
      </w:r>
      <w:r w:rsidR="0046485E">
        <w:rPr>
          <w:rFonts w:hint="eastAsia"/>
          <w:snapToGrid/>
          <w:color w:val="000000"/>
        </w:rPr>
        <w:t>但仍感到关切的是</w:t>
      </w:r>
      <w:r w:rsidR="000D4C6A">
        <w:rPr>
          <w:rFonts w:hint="eastAsia"/>
          <w:snapToGrid/>
          <w:color w:val="000000"/>
        </w:rPr>
        <w:t>，</w:t>
      </w:r>
      <w:r w:rsidR="0046485E">
        <w:rPr>
          <w:rFonts w:hint="eastAsia"/>
          <w:snapToGrid/>
          <w:color w:val="000000"/>
        </w:rPr>
        <w:t>由于过去没有出生登记</w:t>
      </w:r>
      <w:r w:rsidR="000D4C6A">
        <w:rPr>
          <w:rFonts w:hint="eastAsia"/>
          <w:snapToGrid/>
          <w:color w:val="000000"/>
        </w:rPr>
        <w:t>，</w:t>
      </w:r>
      <w:r w:rsidR="0046485E">
        <w:rPr>
          <w:rFonts w:hint="eastAsia"/>
          <w:snapToGrid/>
          <w:color w:val="000000"/>
        </w:rPr>
        <w:t>依然有无法确定年轻入伍者年龄的情况。</w:t>
      </w:r>
    </w:p>
    <w:p w:rsidR="0046485E" w:rsidRPr="00AB557B" w:rsidRDefault="00004BE7" w:rsidP="00004BE7">
      <w:pPr>
        <w:spacing w:after="320"/>
        <w:rPr>
          <w:rFonts w:ascii="Time New Roman" w:eastAsia="SimHei" w:hAnsi="Time New Roman" w:hint="eastAsia"/>
          <w:snapToGrid/>
          <w:color w:val="000000"/>
        </w:rPr>
      </w:pPr>
      <w:r w:rsidRPr="00AB557B">
        <w:rPr>
          <w:rFonts w:ascii="Time New Roman" w:eastAsia="SimHei" w:hAnsi="Time New Roman" w:hint="eastAsia"/>
          <w:snapToGrid/>
          <w:color w:val="000000"/>
        </w:rPr>
        <w:tab/>
      </w:r>
      <w:r w:rsidR="0046485E" w:rsidRPr="00AB557B">
        <w:rPr>
          <w:rFonts w:ascii="Time New Roman" w:eastAsia="SimHei" w:hAnsi="Time New Roman"/>
          <w:b/>
          <w:snapToGrid/>
          <w:color w:val="000000"/>
        </w:rPr>
        <w:t>83</w:t>
      </w:r>
      <w:r w:rsidR="00D143A3" w:rsidRPr="00AB557B">
        <w:rPr>
          <w:rFonts w:ascii="Time New Roman" w:eastAsia="SimHei" w:hAnsi="Time New Roman"/>
          <w:b/>
          <w:snapToGrid/>
          <w:color w:val="000000"/>
        </w:rPr>
        <w:t>6</w:t>
      </w:r>
      <w:r w:rsidR="00D143A3" w:rsidRPr="00AB557B">
        <w:rPr>
          <w:rFonts w:ascii="Time New Roman" w:eastAsia="SimHei" w:hAnsi="Time New Roman"/>
          <w:snapToGrid/>
          <w:color w:val="000000"/>
        </w:rPr>
        <w:t>.</w:t>
      </w:r>
      <w:r w:rsidR="0046485E" w:rsidRPr="00AB557B">
        <w:rPr>
          <w:rFonts w:ascii="Time New Roman" w:eastAsia="SimHei" w:hAnsi="Time New Roman" w:hint="eastAsia"/>
          <w:snapToGrid/>
          <w:color w:val="000000"/>
        </w:rPr>
        <w:t xml:space="preserve">  </w:t>
      </w:r>
      <w:r w:rsidR="0046485E" w:rsidRPr="00AB557B">
        <w:rPr>
          <w:rFonts w:ascii="Time New Roman" w:eastAsia="SimHei" w:hAnsi="Time New Roman" w:hint="eastAsia"/>
          <w:snapToGrid/>
          <w:color w:val="000000"/>
        </w:rPr>
        <w:t>委员会建议缔约国确保在没有出生证的情况下</w:t>
      </w:r>
      <w:r w:rsidR="000D4C6A">
        <w:rPr>
          <w:rFonts w:ascii="Time New Roman" w:eastAsia="SimHei" w:hAnsi="Time New Roman" w:hint="eastAsia"/>
          <w:snapToGrid/>
          <w:color w:val="000000"/>
        </w:rPr>
        <w:t>，</w:t>
      </w:r>
      <w:r w:rsidR="0046485E" w:rsidRPr="00AB557B">
        <w:rPr>
          <w:rFonts w:ascii="Time New Roman" w:eastAsia="SimHei" w:hAnsi="Time New Roman" w:hint="eastAsia"/>
          <w:snapToGrid/>
          <w:color w:val="000000"/>
        </w:rPr>
        <w:t>以包括医生检查在内的其它可靠方式确定入伍者的年龄。</w:t>
      </w:r>
    </w:p>
    <w:p w:rsidR="0046485E" w:rsidRDefault="00D143A3" w:rsidP="00004BE7">
      <w:pPr>
        <w:pStyle w:val="Heading3"/>
        <w:rPr>
          <w:rFonts w:hint="eastAsia"/>
        </w:rPr>
      </w:pPr>
      <w:bookmarkStart w:id="995" w:name="_Toc176169652"/>
      <w:bookmarkStart w:id="996" w:name="_Toc176233505"/>
      <w:r w:rsidRPr="00AB557B">
        <w:rPr>
          <w:rFonts w:hint="eastAsia"/>
          <w:u w:val="none"/>
        </w:rPr>
        <w:t>3.</w:t>
      </w:r>
      <w:r w:rsidR="0046485E" w:rsidRPr="00AB557B">
        <w:rPr>
          <w:rFonts w:hint="eastAsia"/>
          <w:u w:val="none"/>
        </w:rPr>
        <w:t xml:space="preserve">  </w:t>
      </w:r>
      <w:r w:rsidR="0046485E">
        <w:rPr>
          <w:rFonts w:hint="eastAsia"/>
        </w:rPr>
        <w:t>儿童卷入敌对行动</w:t>
      </w:r>
      <w:bookmarkEnd w:id="995"/>
      <w:bookmarkEnd w:id="996"/>
    </w:p>
    <w:p w:rsidR="0046485E" w:rsidRDefault="0046485E" w:rsidP="00004BE7">
      <w:pPr>
        <w:pStyle w:val="Heading4"/>
        <w:rPr>
          <w:rFonts w:hint="eastAsia"/>
        </w:rPr>
      </w:pPr>
      <w:bookmarkStart w:id="997" w:name="_Toc176169653"/>
      <w:bookmarkStart w:id="998" w:name="_Toc176233506"/>
      <w:r>
        <w:rPr>
          <w:rFonts w:hint="eastAsia"/>
        </w:rPr>
        <w:t>直接参与敌对行动</w:t>
      </w:r>
      <w:bookmarkEnd w:id="997"/>
      <w:bookmarkEnd w:id="998"/>
    </w:p>
    <w:p w:rsidR="0046485E" w:rsidRDefault="00004BE7">
      <w:pPr>
        <w:rPr>
          <w:rFonts w:hint="eastAsia"/>
          <w:snapToGrid/>
          <w:color w:val="000000"/>
        </w:rPr>
      </w:pPr>
      <w:r>
        <w:rPr>
          <w:rFonts w:hint="eastAsia"/>
          <w:snapToGrid/>
          <w:color w:val="000000"/>
        </w:rPr>
        <w:tab/>
      </w:r>
      <w:r w:rsidR="0046485E">
        <w:rPr>
          <w:snapToGrid/>
          <w:color w:val="000000"/>
        </w:rPr>
        <w:t>83</w:t>
      </w:r>
      <w:r w:rsidR="00D143A3">
        <w:rPr>
          <w:snapToGrid/>
          <w:color w:val="000000"/>
        </w:rPr>
        <w:t>7.</w:t>
      </w:r>
      <w:r w:rsidR="0046485E">
        <w:rPr>
          <w:rFonts w:hint="eastAsia"/>
          <w:snapToGrid/>
          <w:color w:val="000000"/>
        </w:rPr>
        <w:t xml:space="preserve">  </w:t>
      </w:r>
      <w:r w:rsidR="0046485E">
        <w:rPr>
          <w:rFonts w:hint="eastAsia"/>
          <w:snapToGrid/>
          <w:color w:val="000000"/>
        </w:rPr>
        <w:t>委员会感到关切的是</w:t>
      </w:r>
      <w:r w:rsidR="000D4C6A">
        <w:rPr>
          <w:rFonts w:hint="eastAsia"/>
          <w:snapToGrid/>
          <w:color w:val="000000"/>
        </w:rPr>
        <w:t>，</w:t>
      </w:r>
      <w:r w:rsidR="0046485E">
        <w:rPr>
          <w:rFonts w:hint="eastAsia"/>
          <w:snapToGrid/>
          <w:color w:val="000000"/>
        </w:rPr>
        <w:t>根据缔约国批准《任择议定书》时的声明</w:t>
      </w:r>
      <w:r w:rsidR="000D4C6A">
        <w:rPr>
          <w:rFonts w:hint="eastAsia"/>
          <w:snapToGrid/>
          <w:color w:val="000000"/>
        </w:rPr>
        <w:t>，</w:t>
      </w:r>
      <w:r w:rsidR="00E57235">
        <w:rPr>
          <w:rFonts w:hint="eastAsia"/>
          <w:snapToGrid/>
          <w:color w:val="000000"/>
        </w:rPr>
        <w:t>“除非有捍卫</w:t>
      </w:r>
      <w:r w:rsidR="0046485E">
        <w:rPr>
          <w:rFonts w:hint="eastAsia"/>
          <w:snapToGrid/>
          <w:color w:val="000000"/>
        </w:rPr>
        <w:t>国家独立、主权、统一和领土完整的紧急需要”</w:t>
      </w:r>
      <w:r w:rsidR="000D4C6A">
        <w:rPr>
          <w:rFonts w:hint="eastAsia"/>
          <w:snapToGrid/>
          <w:color w:val="000000"/>
        </w:rPr>
        <w:t>，</w:t>
      </w:r>
      <w:r w:rsidR="0046485E">
        <w:rPr>
          <w:rFonts w:hint="eastAsia"/>
          <w:snapToGrid/>
          <w:color w:val="000000"/>
        </w:rPr>
        <w:t>不得使</w:t>
      </w:r>
      <w:r w:rsidR="0046485E">
        <w:rPr>
          <w:rFonts w:hint="eastAsia"/>
          <w:snapToGrid/>
          <w:color w:val="000000"/>
        </w:rPr>
        <w:t>18</w:t>
      </w:r>
      <w:r w:rsidR="0046485E">
        <w:rPr>
          <w:rFonts w:hint="eastAsia"/>
          <w:snapToGrid/>
          <w:color w:val="000000"/>
        </w:rPr>
        <w:t>岁以下者直接卷入军事战斗</w:t>
      </w:r>
      <w:r w:rsidR="000D4C6A">
        <w:rPr>
          <w:rFonts w:hint="eastAsia"/>
          <w:snapToGrid/>
          <w:color w:val="000000"/>
        </w:rPr>
        <w:t>(</w:t>
      </w:r>
      <w:r w:rsidR="0046485E">
        <w:rPr>
          <w:rFonts w:hint="eastAsia"/>
          <w:snapToGrid/>
          <w:color w:val="000000"/>
        </w:rPr>
        <w:t>敌对行动</w:t>
      </w:r>
      <w:r w:rsidR="000D4C6A">
        <w:rPr>
          <w:rFonts w:hint="eastAsia"/>
          <w:snapToGrid/>
          <w:color w:val="000000"/>
        </w:rPr>
        <w:t>)</w:t>
      </w:r>
      <w:r w:rsidR="0046485E">
        <w:rPr>
          <w:rFonts w:hint="eastAsia"/>
          <w:snapToGrid/>
          <w:color w:val="000000"/>
        </w:rPr>
        <w:t>。</w:t>
      </w:r>
    </w:p>
    <w:p w:rsidR="0046485E" w:rsidRPr="003D0311" w:rsidRDefault="00004BE7" w:rsidP="003D0311">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83</w:t>
      </w:r>
      <w:r w:rsidR="00D143A3" w:rsidRPr="003D0311">
        <w:rPr>
          <w:rFonts w:ascii="Time New Roman" w:eastAsia="SimHei" w:hAnsi="Time New Roman"/>
          <w:b/>
          <w:snapToGrid/>
          <w:color w:val="000000"/>
        </w:rPr>
        <w:t>8</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snapToGrid/>
          <w:color w:val="000000"/>
        </w:rPr>
        <w:t>委员会充分尊重缔约国根据《联合国宪章》所拥有的自卫权</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但建议缔约国按照《任择议定书》第</w:t>
      </w:r>
      <w:r w:rsidR="0046485E" w:rsidRPr="003D0311">
        <w:rPr>
          <w:rFonts w:ascii="Time New Roman" w:eastAsia="SimHei" w:hAnsi="Time New Roman" w:hint="eastAsia"/>
          <w:b/>
          <w:snapToGrid/>
          <w:color w:val="000000"/>
        </w:rPr>
        <w:t>3</w:t>
      </w:r>
      <w:r w:rsidR="0046485E" w:rsidRPr="003D0311">
        <w:rPr>
          <w:rFonts w:ascii="Time New Roman" w:eastAsia="SimHei" w:hAnsi="Time New Roman" w:hint="eastAsia"/>
          <w:snapToGrid/>
          <w:color w:val="000000"/>
        </w:rPr>
        <w:t>条第</w:t>
      </w:r>
      <w:r w:rsidR="0046485E" w:rsidRPr="003D0311">
        <w:rPr>
          <w:rFonts w:ascii="Time New Roman" w:eastAsia="SimHei" w:hAnsi="Time New Roman" w:hint="eastAsia"/>
          <w:b/>
          <w:snapToGrid/>
          <w:color w:val="000000"/>
        </w:rPr>
        <w:t>2</w:t>
      </w:r>
      <w:r w:rsidR="0046485E" w:rsidRPr="003D0311">
        <w:rPr>
          <w:rFonts w:ascii="Time New Roman" w:eastAsia="SimHei" w:hAnsi="Time New Roman" w:hint="eastAsia"/>
          <w:snapToGrid/>
          <w:color w:val="000000"/>
        </w:rPr>
        <w:t>款而为儿童自愿参军规定一个最低年龄界限</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并且即使是在上述第</w:t>
      </w:r>
      <w:r w:rsidR="0046485E" w:rsidRPr="003D0311">
        <w:rPr>
          <w:rFonts w:ascii="Time New Roman" w:eastAsia="SimHei" w:hAnsi="Time New Roman" w:hint="eastAsia"/>
          <w:b/>
          <w:snapToGrid/>
          <w:color w:val="000000"/>
        </w:rPr>
        <w:t>83</w:t>
      </w:r>
      <w:r w:rsidR="00B0364F">
        <w:rPr>
          <w:rFonts w:ascii="Time New Roman" w:eastAsia="SimHei" w:hAnsi="Time New Roman" w:hint="eastAsia"/>
          <w:b/>
          <w:snapToGrid/>
          <w:color w:val="000000"/>
        </w:rPr>
        <w:t>7</w:t>
      </w:r>
      <w:r w:rsidR="0046485E" w:rsidRPr="003D0311">
        <w:rPr>
          <w:rFonts w:ascii="Time New Roman" w:eastAsia="SimHei" w:hAnsi="Time New Roman" w:hint="eastAsia"/>
          <w:snapToGrid/>
          <w:color w:val="000000"/>
        </w:rPr>
        <w:t>段所提到的特殊情况下也防止儿童积极参与敌对行动。</w:t>
      </w:r>
    </w:p>
    <w:p w:rsidR="0046485E" w:rsidRDefault="00D143A3" w:rsidP="00004BE7">
      <w:pPr>
        <w:pStyle w:val="Heading3"/>
        <w:rPr>
          <w:rFonts w:hint="eastAsia"/>
        </w:rPr>
      </w:pPr>
      <w:bookmarkStart w:id="999" w:name="_Toc176169654"/>
      <w:bookmarkStart w:id="1000" w:name="_Toc176233507"/>
      <w:r w:rsidRPr="003D0311">
        <w:rPr>
          <w:rFonts w:hint="eastAsia"/>
          <w:u w:val="none"/>
        </w:rPr>
        <w:t>4.</w:t>
      </w:r>
      <w:r w:rsidR="0046485E" w:rsidRPr="003D0311">
        <w:rPr>
          <w:rFonts w:hint="eastAsia"/>
          <w:u w:val="none"/>
        </w:rPr>
        <w:t xml:space="preserve">  </w:t>
      </w:r>
      <w:bookmarkEnd w:id="999"/>
      <w:r w:rsidR="009520E1">
        <w:rPr>
          <w:rFonts w:hint="eastAsia"/>
        </w:rPr>
        <w:t>解除武装、复员、身心康复和重返社会方面采取的措施</w:t>
      </w:r>
      <w:bookmarkEnd w:id="1000"/>
    </w:p>
    <w:p w:rsidR="0046485E" w:rsidRDefault="00004BE7">
      <w:pPr>
        <w:rPr>
          <w:rFonts w:hint="eastAsia"/>
          <w:snapToGrid/>
          <w:color w:val="000000"/>
        </w:rPr>
      </w:pPr>
      <w:r>
        <w:rPr>
          <w:rFonts w:hint="eastAsia"/>
          <w:snapToGrid/>
          <w:color w:val="000000"/>
        </w:rPr>
        <w:tab/>
      </w:r>
      <w:r w:rsidR="0046485E">
        <w:rPr>
          <w:snapToGrid/>
          <w:color w:val="000000"/>
        </w:rPr>
        <w:t>83</w:t>
      </w:r>
      <w:r w:rsidR="00D143A3">
        <w:rPr>
          <w:snapToGrid/>
          <w:color w:val="000000"/>
        </w:rPr>
        <w:t>9.</w:t>
      </w:r>
      <w:r w:rsidR="0046485E">
        <w:rPr>
          <w:rFonts w:hint="eastAsia"/>
          <w:snapToGrid/>
          <w:color w:val="000000"/>
        </w:rPr>
        <w:t xml:space="preserve">  </w:t>
      </w:r>
      <w:r w:rsidR="0046485E">
        <w:rPr>
          <w:rFonts w:hint="eastAsia"/>
          <w:snapToGrid/>
          <w:color w:val="000000"/>
        </w:rPr>
        <w:t>委员会高兴地获悉</w:t>
      </w:r>
      <w:r w:rsidR="000D4C6A">
        <w:rPr>
          <w:rFonts w:hint="eastAsia"/>
          <w:snapToGrid/>
          <w:color w:val="000000"/>
        </w:rPr>
        <w:t>，</w:t>
      </w:r>
      <w:r w:rsidR="0046485E">
        <w:rPr>
          <w:rFonts w:hint="eastAsia"/>
          <w:snapToGrid/>
          <w:color w:val="000000"/>
        </w:rPr>
        <w:t>自从</w:t>
      </w:r>
      <w:r w:rsidR="0046485E">
        <w:rPr>
          <w:rFonts w:hint="eastAsia"/>
          <w:snapToGrid/>
          <w:color w:val="000000"/>
        </w:rPr>
        <w:t>1975</w:t>
      </w:r>
      <w:r w:rsidR="0046485E">
        <w:rPr>
          <w:rFonts w:hint="eastAsia"/>
          <w:snapToGrid/>
          <w:color w:val="000000"/>
        </w:rPr>
        <w:t>年统一以来</w:t>
      </w:r>
      <w:r w:rsidR="000D4C6A">
        <w:rPr>
          <w:rFonts w:hint="eastAsia"/>
          <w:snapToGrid/>
          <w:color w:val="000000"/>
        </w:rPr>
        <w:t>，</w:t>
      </w:r>
      <w:r w:rsidR="0046485E">
        <w:rPr>
          <w:rFonts w:hint="eastAsia"/>
          <w:snapToGrid/>
          <w:color w:val="000000"/>
        </w:rPr>
        <w:t>越南已经作为和平重建工作的一部分而实施了数起复员方案。但委员会遗憾的是</w:t>
      </w:r>
      <w:r w:rsidR="000D4C6A">
        <w:rPr>
          <w:rFonts w:hint="eastAsia"/>
          <w:snapToGrid/>
          <w:color w:val="000000"/>
        </w:rPr>
        <w:t>，</w:t>
      </w:r>
      <w:r w:rsidR="0046485E">
        <w:rPr>
          <w:rFonts w:hint="eastAsia"/>
          <w:snapToGrid/>
          <w:color w:val="000000"/>
        </w:rPr>
        <w:t>缺乏为违反《任择议定书》行为受害者所采取的身心康复和重返社会方面的资料。委员会感到关切的是</w:t>
      </w:r>
      <w:r w:rsidR="000D4C6A">
        <w:rPr>
          <w:rFonts w:hint="eastAsia"/>
          <w:snapToGrid/>
          <w:color w:val="000000"/>
        </w:rPr>
        <w:t>，</w:t>
      </w:r>
      <w:r w:rsidR="0046485E">
        <w:rPr>
          <w:rFonts w:hint="eastAsia"/>
          <w:snapToGrid/>
          <w:color w:val="000000"/>
        </w:rPr>
        <w:t>尽管各种现场清除项目和活动</w:t>
      </w:r>
      <w:r w:rsidR="000D4C6A">
        <w:rPr>
          <w:rFonts w:hint="eastAsia"/>
          <w:snapToGrid/>
          <w:color w:val="000000"/>
        </w:rPr>
        <w:t>，</w:t>
      </w:r>
      <w:r w:rsidR="0046485E">
        <w:rPr>
          <w:rFonts w:hint="eastAsia"/>
          <w:snapToGrid/>
          <w:color w:val="000000"/>
        </w:rPr>
        <w:t>缔约国的大片领土仍然受到过去冲突所遗留未爆炸弹药和地雷的影响</w:t>
      </w:r>
      <w:r w:rsidR="000D4C6A">
        <w:rPr>
          <w:rFonts w:hint="eastAsia"/>
          <w:snapToGrid/>
          <w:color w:val="000000"/>
        </w:rPr>
        <w:t>，</w:t>
      </w:r>
      <w:r w:rsidR="0046485E">
        <w:rPr>
          <w:rFonts w:hint="eastAsia"/>
          <w:snapToGrid/>
          <w:color w:val="000000"/>
        </w:rPr>
        <w:t>对居民特别是儿童造成严重威胁。</w:t>
      </w:r>
    </w:p>
    <w:p w:rsidR="0046485E" w:rsidRPr="003D0311" w:rsidRDefault="00004BE7"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84</w:t>
      </w:r>
      <w:r w:rsidR="00D143A3" w:rsidRPr="003D0311">
        <w:rPr>
          <w:rFonts w:ascii="Time New Roman" w:eastAsia="SimHei" w:hAnsi="Time New Roman"/>
          <w:b/>
          <w:snapToGrid/>
          <w:color w:val="000000"/>
        </w:rPr>
        <w:t>0</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snapToGrid/>
          <w:color w:val="000000"/>
        </w:rPr>
        <w:t>委员会建议缔约国在下次报告中提供更多资料</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介绍违反《任择议定书》行为受害者身心康复和重返社会的情况。它还建议缔约国继续开展地雷和未爆炸弹药的清理以及风险教育活动</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在国际合作框架内</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寻求包括来自联合国机构的必要技术和财政支持。</w:t>
      </w:r>
    </w:p>
    <w:p w:rsidR="0046485E" w:rsidRDefault="00D143A3" w:rsidP="00004BE7">
      <w:pPr>
        <w:pStyle w:val="Heading3"/>
        <w:rPr>
          <w:rFonts w:hint="eastAsia"/>
        </w:rPr>
      </w:pPr>
      <w:bookmarkStart w:id="1001" w:name="_Toc176169655"/>
      <w:bookmarkStart w:id="1002" w:name="_Toc176233508"/>
      <w:r w:rsidRPr="003D0311">
        <w:rPr>
          <w:rFonts w:hint="eastAsia"/>
          <w:u w:val="none"/>
        </w:rPr>
        <w:t>5.</w:t>
      </w:r>
      <w:r w:rsidR="0046485E" w:rsidRPr="003D0311">
        <w:rPr>
          <w:rFonts w:hint="eastAsia"/>
          <w:u w:val="none"/>
        </w:rPr>
        <w:t xml:space="preserve">  </w:t>
      </w:r>
      <w:r w:rsidR="0046485E">
        <w:rPr>
          <w:rFonts w:hint="eastAsia"/>
        </w:rPr>
        <w:t>国际援助与合作</w:t>
      </w:r>
      <w:bookmarkEnd w:id="1001"/>
      <w:bookmarkEnd w:id="1002"/>
    </w:p>
    <w:p w:rsidR="0046485E" w:rsidRPr="003D0311" w:rsidRDefault="003D0311"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84</w:t>
      </w:r>
      <w:r w:rsidR="00D143A3" w:rsidRPr="003D0311">
        <w:rPr>
          <w:rFonts w:ascii="Time New Roman" w:eastAsia="SimHei" w:hAnsi="Time New Roman"/>
          <w:b/>
          <w:snapToGrid/>
          <w:color w:val="000000"/>
        </w:rPr>
        <w:t>1</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snapToGrid/>
          <w:color w:val="000000"/>
        </w:rPr>
        <w:t>委员会请缔约国在其下次报告中说明为执行《任择议定书》开展合作的新情况</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包括技术合作与财政援助的情况。</w:t>
      </w:r>
    </w:p>
    <w:p w:rsidR="0046485E" w:rsidRDefault="00D143A3" w:rsidP="00004BE7">
      <w:pPr>
        <w:pStyle w:val="Heading3"/>
        <w:rPr>
          <w:rFonts w:hint="eastAsia"/>
        </w:rPr>
      </w:pPr>
      <w:bookmarkStart w:id="1003" w:name="_Toc176169656"/>
      <w:bookmarkStart w:id="1004" w:name="_Toc176233509"/>
      <w:r w:rsidRPr="003D0311">
        <w:rPr>
          <w:rFonts w:hint="eastAsia"/>
          <w:u w:val="none"/>
        </w:rPr>
        <w:t>6.</w:t>
      </w:r>
      <w:r w:rsidR="0046485E" w:rsidRPr="003D0311">
        <w:rPr>
          <w:rFonts w:hint="eastAsia"/>
          <w:u w:val="none"/>
        </w:rPr>
        <w:t xml:space="preserve">  </w:t>
      </w:r>
      <w:r w:rsidR="0046485E">
        <w:rPr>
          <w:rFonts w:hint="eastAsia"/>
        </w:rPr>
        <w:t>后续行动和宣传</w:t>
      </w:r>
      <w:bookmarkEnd w:id="1003"/>
      <w:bookmarkEnd w:id="1004"/>
    </w:p>
    <w:p w:rsidR="0046485E" w:rsidRPr="003D0311" w:rsidRDefault="00004BE7">
      <w:pPr>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84</w:t>
      </w:r>
      <w:r w:rsidR="00D143A3" w:rsidRPr="003D0311">
        <w:rPr>
          <w:rFonts w:ascii="Time New Roman" w:eastAsia="SimHei" w:hAnsi="Time New Roman"/>
          <w:b/>
          <w:snapToGrid/>
          <w:color w:val="000000"/>
        </w:rPr>
        <w:t>2</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主要是向国防部、国会和人民委员会</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并酌情向地方当局转达本建议</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供其适当考虑并进一步采取行动</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以确保上述各项建议得到充分落实。</w:t>
      </w:r>
    </w:p>
    <w:p w:rsidR="0046485E" w:rsidRPr="003D0311" w:rsidRDefault="00004BE7"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84</w:t>
      </w:r>
      <w:r w:rsidR="00D143A3" w:rsidRPr="003D0311">
        <w:rPr>
          <w:rFonts w:ascii="Time New Roman" w:eastAsia="SimHei" w:hAnsi="Time New Roman"/>
          <w:b/>
          <w:snapToGrid/>
          <w:color w:val="000000"/>
        </w:rPr>
        <w:t>3</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snapToGrid/>
          <w:color w:val="000000"/>
        </w:rPr>
        <w:t>根据《任择议定书》第</w:t>
      </w:r>
      <w:r w:rsidR="0046485E" w:rsidRPr="003D0311">
        <w:rPr>
          <w:rFonts w:ascii="Time New Roman" w:eastAsia="SimHei" w:hAnsi="Time New Roman" w:hint="eastAsia"/>
          <w:b/>
          <w:snapToGrid/>
          <w:color w:val="000000"/>
        </w:rPr>
        <w:t>6</w:t>
      </w:r>
      <w:r w:rsidR="0046485E" w:rsidRPr="003D0311">
        <w:rPr>
          <w:rFonts w:ascii="Time New Roman" w:eastAsia="SimHei" w:hAnsi="Time New Roman" w:hint="eastAsia"/>
          <w:snapToGrid/>
          <w:color w:val="000000"/>
        </w:rPr>
        <w:t>条第</w:t>
      </w:r>
      <w:r w:rsidR="0046485E" w:rsidRPr="003D0311">
        <w:rPr>
          <w:rFonts w:ascii="Time New Roman" w:eastAsia="SimHei" w:hAnsi="Time New Roman" w:hint="eastAsia"/>
          <w:b/>
          <w:snapToGrid/>
          <w:color w:val="000000"/>
        </w:rPr>
        <w:t>2</w:t>
      </w:r>
      <w:r w:rsidR="0046485E" w:rsidRPr="003D0311">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委员会建议向公众广为散发缔约国提交的初次报告和委员会通过的结论性意见</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以便使公众对《任择议定书》及其执行和监测情况进行讨论并增加了解。</w:t>
      </w:r>
    </w:p>
    <w:p w:rsidR="0046485E" w:rsidRDefault="00D143A3" w:rsidP="00004BE7">
      <w:pPr>
        <w:pStyle w:val="Heading3"/>
        <w:rPr>
          <w:rFonts w:hint="eastAsia"/>
        </w:rPr>
      </w:pPr>
      <w:bookmarkStart w:id="1005" w:name="_Toc176169657"/>
      <w:bookmarkStart w:id="1006" w:name="_Toc176233510"/>
      <w:r w:rsidRPr="003D0311">
        <w:rPr>
          <w:rFonts w:hint="eastAsia"/>
          <w:u w:val="none"/>
        </w:rPr>
        <w:t>7.</w:t>
      </w:r>
      <w:r w:rsidR="0046485E" w:rsidRPr="003D0311">
        <w:rPr>
          <w:rFonts w:hint="eastAsia"/>
          <w:u w:val="none"/>
        </w:rPr>
        <w:t xml:space="preserve">  </w:t>
      </w:r>
      <w:r w:rsidR="0046485E">
        <w:rPr>
          <w:rFonts w:hint="eastAsia"/>
        </w:rPr>
        <w:t>下次报告</w:t>
      </w:r>
      <w:bookmarkEnd w:id="1005"/>
      <w:bookmarkEnd w:id="1006"/>
    </w:p>
    <w:p w:rsidR="0046485E" w:rsidRPr="003D0311" w:rsidRDefault="00004BE7"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0046485E" w:rsidRPr="003D0311">
        <w:rPr>
          <w:rFonts w:ascii="Time New Roman" w:eastAsia="SimHei" w:hAnsi="Time New Roman"/>
          <w:b/>
          <w:snapToGrid/>
          <w:color w:val="000000"/>
        </w:rPr>
        <w:t>84</w:t>
      </w:r>
      <w:r w:rsidR="00D143A3" w:rsidRPr="003D0311">
        <w:rPr>
          <w:rFonts w:ascii="Time New Roman" w:eastAsia="SimHei" w:hAnsi="Time New Roman"/>
          <w:b/>
          <w:snapToGrid/>
          <w:color w:val="000000"/>
        </w:rPr>
        <w:t>4</w:t>
      </w:r>
      <w:r w:rsidR="00D143A3" w:rsidRPr="003D0311">
        <w:rPr>
          <w:rFonts w:ascii="Time New Roman" w:eastAsia="SimHei" w:hAnsi="Time New Roman"/>
          <w:snapToGrid/>
          <w:color w:val="000000"/>
        </w:rPr>
        <w:t>.</w:t>
      </w:r>
      <w:r w:rsidR="0046485E" w:rsidRPr="003D0311">
        <w:rPr>
          <w:rFonts w:ascii="Time New Roman" w:eastAsia="SimHei" w:hAnsi="Time New Roman" w:hint="eastAsia"/>
          <w:snapToGrid/>
          <w:color w:val="000000"/>
        </w:rPr>
        <w:t xml:space="preserve">  </w:t>
      </w:r>
      <w:r w:rsidR="0046485E" w:rsidRPr="003D0311">
        <w:rPr>
          <w:rFonts w:ascii="Time New Roman" w:eastAsia="SimHei" w:hAnsi="Time New Roman" w:hint="eastAsia"/>
          <w:color w:val="000000"/>
        </w:rPr>
        <w:t>根据第</w:t>
      </w:r>
      <w:r w:rsidR="0046485E" w:rsidRPr="003D0311">
        <w:rPr>
          <w:rFonts w:ascii="Time New Roman" w:eastAsia="SimHei" w:hAnsi="Time New Roman" w:hint="eastAsia"/>
          <w:b/>
          <w:color w:val="000000"/>
        </w:rPr>
        <w:t>8</w:t>
      </w:r>
      <w:r w:rsidR="0046485E" w:rsidRPr="003D0311">
        <w:rPr>
          <w:rFonts w:ascii="Time New Roman" w:eastAsia="SimHei" w:hAnsi="Time New Roman" w:hint="eastAsia"/>
          <w:color w:val="000000"/>
        </w:rPr>
        <w:t>条第</w:t>
      </w:r>
      <w:r w:rsidR="0046485E" w:rsidRPr="003D0311">
        <w:rPr>
          <w:rFonts w:ascii="Time New Roman" w:eastAsia="SimHei" w:hAnsi="Time New Roman" w:hint="eastAsia"/>
          <w:b/>
          <w:color w:val="000000"/>
        </w:rPr>
        <w:t>2</w:t>
      </w:r>
      <w:r w:rsidR="0046485E" w:rsidRPr="003D0311">
        <w:rPr>
          <w:rFonts w:ascii="Time New Roman" w:eastAsia="SimHei" w:hAnsi="Time New Roman" w:hint="eastAsia"/>
          <w:color w:val="000000"/>
        </w:rPr>
        <w:t>款</w:t>
      </w:r>
      <w:r w:rsidR="000D4C6A">
        <w:rPr>
          <w:rFonts w:ascii="Time New Roman" w:eastAsia="SimHei" w:hAnsi="Time New Roman" w:hint="eastAsia"/>
          <w:color w:val="000000"/>
        </w:rPr>
        <w:t>，</w:t>
      </w:r>
      <w:r w:rsidR="0046485E" w:rsidRPr="003D0311">
        <w:rPr>
          <w:rFonts w:ascii="Time New Roman" w:eastAsia="SimHei" w:hAnsi="Time New Roman" w:hint="eastAsia"/>
          <w:color w:val="000000"/>
        </w:rPr>
        <w:t>委员会请缔约国</w:t>
      </w:r>
      <w:r w:rsidR="0046485E" w:rsidRPr="003D0311">
        <w:rPr>
          <w:rFonts w:ascii="Time New Roman" w:eastAsia="SimHei" w:hAnsi="Time New Roman" w:hint="eastAsia"/>
          <w:snapToGrid/>
          <w:color w:val="000000"/>
        </w:rPr>
        <w:t>在根据《儿童权利公约》应于</w:t>
      </w:r>
      <w:r w:rsidR="0046485E" w:rsidRPr="003D0311">
        <w:rPr>
          <w:rFonts w:ascii="Time New Roman" w:eastAsia="SimHei" w:hAnsi="Time New Roman" w:hint="eastAsia"/>
          <w:b/>
          <w:snapToGrid/>
          <w:color w:val="000000"/>
        </w:rPr>
        <w:t>2007</w:t>
      </w:r>
      <w:r w:rsidR="0046485E" w:rsidRPr="003D0311">
        <w:rPr>
          <w:rFonts w:ascii="Time New Roman" w:eastAsia="SimHei" w:hAnsi="Time New Roman" w:hint="eastAsia"/>
          <w:snapToGrid/>
          <w:color w:val="000000"/>
        </w:rPr>
        <w:t>年</w:t>
      </w:r>
      <w:r w:rsidR="0046485E" w:rsidRPr="003D0311">
        <w:rPr>
          <w:rFonts w:ascii="Time New Roman" w:eastAsia="SimHei" w:hAnsi="Time New Roman" w:hint="eastAsia"/>
          <w:b/>
          <w:snapToGrid/>
          <w:color w:val="000000"/>
        </w:rPr>
        <w:t>9</w:t>
      </w:r>
      <w:r w:rsidR="0046485E" w:rsidRPr="003D0311">
        <w:rPr>
          <w:rFonts w:ascii="Time New Roman" w:eastAsia="SimHei" w:hAnsi="Time New Roman" w:hint="eastAsia"/>
          <w:snapToGrid/>
          <w:color w:val="000000"/>
        </w:rPr>
        <w:t>月</w:t>
      </w:r>
      <w:r w:rsidR="0046485E" w:rsidRPr="003D0311">
        <w:rPr>
          <w:rFonts w:ascii="Time New Roman" w:eastAsia="SimHei" w:hAnsi="Time New Roman" w:hint="eastAsia"/>
          <w:b/>
          <w:snapToGrid/>
          <w:color w:val="000000"/>
        </w:rPr>
        <w:t>1</w:t>
      </w:r>
      <w:r w:rsidR="0046485E" w:rsidRPr="003D0311">
        <w:rPr>
          <w:rFonts w:ascii="Time New Roman" w:eastAsia="SimHei" w:hAnsi="Time New Roman" w:hint="eastAsia"/>
          <w:snapToGrid/>
          <w:color w:val="000000"/>
        </w:rPr>
        <w:t>日前提交的第三和第四次合并定期报告中</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依照《公约》第</w:t>
      </w:r>
      <w:r w:rsidR="0046485E" w:rsidRPr="003D0311">
        <w:rPr>
          <w:rFonts w:ascii="Time New Roman" w:eastAsia="SimHei" w:hAnsi="Time New Roman" w:hint="eastAsia"/>
          <w:b/>
          <w:snapToGrid/>
          <w:color w:val="000000"/>
        </w:rPr>
        <w:t>44</w:t>
      </w:r>
      <w:r w:rsidR="0046485E" w:rsidRPr="003D0311">
        <w:rPr>
          <w:rFonts w:ascii="Time New Roman" w:eastAsia="SimHei" w:hAnsi="Time New Roman" w:hint="eastAsia"/>
          <w:snapToGrid/>
          <w:color w:val="000000"/>
        </w:rPr>
        <w:t>条规定</w:t>
      </w:r>
      <w:r w:rsidR="000D4C6A">
        <w:rPr>
          <w:rFonts w:ascii="Time New Roman" w:eastAsia="SimHei" w:hAnsi="Time New Roman" w:hint="eastAsia"/>
          <w:snapToGrid/>
          <w:color w:val="000000"/>
        </w:rPr>
        <w:t>，</w:t>
      </w:r>
      <w:r w:rsidR="0046485E" w:rsidRPr="003D0311">
        <w:rPr>
          <w:rFonts w:ascii="Time New Roman" w:eastAsia="SimHei" w:hAnsi="Time New Roman" w:hint="eastAsia"/>
          <w:snapToGrid/>
          <w:color w:val="000000"/>
        </w:rPr>
        <w:t>进一步介绍《任择议定书》的执行情况。</w:t>
      </w:r>
    </w:p>
    <w:p w:rsidR="0046485E" w:rsidRPr="00004BE7" w:rsidRDefault="0046485E" w:rsidP="00004BE7">
      <w:pPr>
        <w:pStyle w:val="Heading3"/>
        <w:rPr>
          <w:rFonts w:ascii="Time New Roman" w:eastAsia="SimHei" w:hAnsi="Time New Roman" w:hint="eastAsia"/>
          <w:u w:val="none"/>
        </w:rPr>
      </w:pPr>
      <w:bookmarkStart w:id="1007" w:name="_Toc176169658"/>
      <w:bookmarkStart w:id="1008" w:name="_Toc176233511"/>
      <w:r w:rsidRPr="00004BE7">
        <w:rPr>
          <w:rFonts w:ascii="Time New Roman" w:eastAsia="SimHei" w:hAnsi="Time New Roman" w:hint="eastAsia"/>
          <w:u w:val="none"/>
        </w:rPr>
        <w:t>结论性意见</w:t>
      </w:r>
      <w:r w:rsidR="000D4C6A">
        <w:rPr>
          <w:rFonts w:ascii="Time New Roman" w:eastAsia="SimHei" w:hAnsi="Time New Roman" w:hint="eastAsia"/>
          <w:u w:val="none"/>
        </w:rPr>
        <w:t>：</w:t>
      </w:r>
      <w:r w:rsidRPr="00004BE7">
        <w:rPr>
          <w:rFonts w:ascii="Time New Roman" w:eastAsia="SimHei" w:hAnsi="Time New Roman" w:hint="eastAsia"/>
          <w:u w:val="none"/>
        </w:rPr>
        <w:t>越南</w:t>
      </w:r>
      <w:r w:rsidR="000D4C6A">
        <w:rPr>
          <w:rFonts w:ascii="Time New Roman" w:eastAsia="SimHei" w:hAnsi="Time New Roman" w:hint="eastAsia"/>
          <w:u w:val="none"/>
        </w:rPr>
        <w:t>(</w:t>
      </w:r>
      <w:r w:rsidRPr="00004BE7">
        <w:rPr>
          <w:rFonts w:ascii="Time New Roman" w:eastAsia="SimHei" w:hAnsi="Time New Roman" w:hint="eastAsia"/>
          <w:u w:val="none"/>
        </w:rPr>
        <w:t>买卖儿童问题议定书</w:t>
      </w:r>
      <w:r w:rsidR="000D4C6A">
        <w:rPr>
          <w:rFonts w:ascii="Time New Roman" w:eastAsia="SimHei" w:hAnsi="Time New Roman" w:hint="eastAsia"/>
          <w:u w:val="none"/>
        </w:rPr>
        <w:t>)</w:t>
      </w:r>
      <w:bookmarkEnd w:id="1007"/>
      <w:bookmarkEnd w:id="1008"/>
    </w:p>
    <w:p w:rsidR="0046485E" w:rsidRDefault="0046485E" w:rsidP="00004BE7">
      <w:pPr>
        <w:spacing w:after="320"/>
        <w:rPr>
          <w:rFonts w:hint="eastAsia"/>
          <w:snapToGrid/>
          <w:color w:val="000000"/>
        </w:rPr>
      </w:pPr>
      <w:r>
        <w:rPr>
          <w:rFonts w:hint="eastAsia"/>
          <w:snapToGrid/>
          <w:color w:val="000000"/>
        </w:rPr>
        <w:tab/>
      </w:r>
      <w:r>
        <w:rPr>
          <w:snapToGrid/>
          <w:color w:val="000000"/>
        </w:rPr>
        <w:t>84</w:t>
      </w:r>
      <w:r w:rsidR="00D143A3">
        <w:rPr>
          <w:snapToGrid/>
          <w:color w:val="000000"/>
        </w:rPr>
        <w:t>5.</w:t>
      </w:r>
      <w:r>
        <w:rPr>
          <w:rFonts w:hint="eastAsia"/>
          <w:snapToGrid/>
          <w:color w:val="000000"/>
        </w:rPr>
        <w:t xml:space="preserve">  </w:t>
      </w:r>
      <w:r>
        <w:rPr>
          <w:rFonts w:hint="eastAsia"/>
          <w:snapToGrid/>
          <w:color w:val="000000"/>
        </w:rPr>
        <w:t>委员会在</w:t>
      </w:r>
      <w:r>
        <w:rPr>
          <w:rFonts w:hint="eastAsia"/>
          <w:snapToGrid/>
          <w:color w:val="000000"/>
        </w:rPr>
        <w:t>2006</w:t>
      </w:r>
      <w:r>
        <w:rPr>
          <w:rFonts w:hint="eastAsia"/>
          <w:snapToGrid/>
          <w:color w:val="000000"/>
        </w:rPr>
        <w:t>年</w:t>
      </w:r>
      <w:r>
        <w:rPr>
          <w:rFonts w:hint="eastAsia"/>
          <w:snapToGrid/>
          <w:color w:val="000000"/>
        </w:rPr>
        <w:t>9</w:t>
      </w:r>
      <w:r>
        <w:rPr>
          <w:rFonts w:hint="eastAsia"/>
          <w:snapToGrid/>
          <w:color w:val="000000"/>
        </w:rPr>
        <w:t>月</w:t>
      </w:r>
      <w:r>
        <w:rPr>
          <w:rFonts w:hint="eastAsia"/>
          <w:snapToGrid/>
          <w:color w:val="000000"/>
        </w:rPr>
        <w:t>22</w:t>
      </w:r>
      <w:r>
        <w:rPr>
          <w:rFonts w:hint="eastAsia"/>
          <w:snapToGrid/>
          <w:color w:val="000000"/>
        </w:rPr>
        <w:t>日举行的第</w:t>
      </w:r>
      <w:r>
        <w:rPr>
          <w:rFonts w:hint="eastAsia"/>
          <w:snapToGrid/>
          <w:color w:val="000000"/>
        </w:rPr>
        <w:t>1189</w:t>
      </w:r>
      <w:r>
        <w:rPr>
          <w:rFonts w:hint="eastAsia"/>
          <w:snapToGrid/>
          <w:color w:val="000000"/>
        </w:rPr>
        <w:t>次会议</w:t>
      </w:r>
      <w:r w:rsidR="000D4C6A">
        <w:rPr>
          <w:rFonts w:hint="eastAsia"/>
          <w:snapToGrid/>
          <w:color w:val="000000"/>
        </w:rPr>
        <w:t>(</w:t>
      </w:r>
      <w:r>
        <w:rPr>
          <w:rFonts w:hint="eastAsia"/>
          <w:snapToGrid/>
          <w:color w:val="000000"/>
        </w:rPr>
        <w:t>见</w:t>
      </w:r>
      <w:r>
        <w:rPr>
          <w:snapToGrid/>
          <w:color w:val="000000"/>
        </w:rPr>
        <w:t>CRC</w:t>
      </w:r>
      <w:r w:rsidR="000D4C6A">
        <w:rPr>
          <w:snapToGrid/>
          <w:color w:val="000000"/>
        </w:rPr>
        <w:t>/</w:t>
      </w:r>
      <w:r>
        <w:rPr>
          <w:snapToGrid/>
          <w:color w:val="000000"/>
        </w:rPr>
        <w:t>C</w:t>
      </w:r>
      <w:r w:rsidR="000D4C6A">
        <w:rPr>
          <w:snapToGrid/>
          <w:color w:val="000000"/>
        </w:rPr>
        <w:t>/</w:t>
      </w:r>
      <w:r>
        <w:rPr>
          <w:snapToGrid/>
          <w:color w:val="000000"/>
        </w:rPr>
        <w:t>SR.1189</w:t>
      </w:r>
      <w:r w:rsidR="000D4C6A">
        <w:rPr>
          <w:snapToGrid/>
          <w:color w:val="000000"/>
        </w:rPr>
        <w:t>)</w:t>
      </w:r>
      <w:r>
        <w:rPr>
          <w:rFonts w:hint="eastAsia"/>
          <w:snapToGrid/>
          <w:color w:val="000000"/>
        </w:rPr>
        <w:t>上</w:t>
      </w:r>
      <w:r w:rsidR="000D4C6A">
        <w:rPr>
          <w:rFonts w:hint="eastAsia"/>
          <w:snapToGrid/>
          <w:color w:val="000000"/>
        </w:rPr>
        <w:t>，</w:t>
      </w:r>
      <w:r>
        <w:rPr>
          <w:rFonts w:hint="eastAsia"/>
          <w:snapToGrid/>
          <w:color w:val="000000"/>
        </w:rPr>
        <w:t>审议了越南的报告</w:t>
      </w:r>
      <w:r w:rsidR="000D4C6A">
        <w:rPr>
          <w:snapToGrid/>
          <w:color w:val="000000"/>
        </w:rPr>
        <w:t>(</w:t>
      </w:r>
      <w:r>
        <w:rPr>
          <w:snapToGrid/>
          <w:color w:val="000000"/>
        </w:rPr>
        <w:t>CRC</w:t>
      </w:r>
      <w:r w:rsidR="000D4C6A">
        <w:rPr>
          <w:snapToGrid/>
          <w:color w:val="000000"/>
        </w:rPr>
        <w:t>/</w:t>
      </w:r>
      <w:r>
        <w:rPr>
          <w:snapToGrid/>
          <w:color w:val="000000"/>
        </w:rPr>
        <w:t>C</w:t>
      </w:r>
      <w:r w:rsidR="000D4C6A">
        <w:rPr>
          <w:snapToGrid/>
          <w:color w:val="000000"/>
        </w:rPr>
        <w:t>/</w:t>
      </w:r>
      <w:r>
        <w:rPr>
          <w:snapToGrid/>
          <w:color w:val="000000"/>
        </w:rPr>
        <w:t>OPSC</w:t>
      </w:r>
      <w:r w:rsidR="000D4C6A">
        <w:rPr>
          <w:snapToGrid/>
          <w:color w:val="000000"/>
        </w:rPr>
        <w:t>/</w:t>
      </w:r>
      <w:r>
        <w:rPr>
          <w:snapToGrid/>
          <w:color w:val="000000"/>
        </w:rPr>
        <w:t>VNM</w:t>
      </w:r>
      <w:r w:rsidR="000D4C6A">
        <w:rPr>
          <w:snapToGrid/>
          <w:color w:val="000000"/>
        </w:rPr>
        <w:t>/</w:t>
      </w:r>
      <w:r>
        <w:rPr>
          <w:snapToGrid/>
          <w:color w:val="000000"/>
        </w:rPr>
        <w:t>1</w:t>
      </w:r>
      <w:r w:rsidR="000D4C6A">
        <w:rPr>
          <w:snapToGrid/>
          <w:color w:val="000000"/>
        </w:rPr>
        <w:t>)</w:t>
      </w:r>
      <w:r w:rsidR="000D4C6A">
        <w:rPr>
          <w:rFonts w:hint="eastAsia"/>
          <w:snapToGrid/>
          <w:color w:val="000000"/>
        </w:rPr>
        <w:t>，</w:t>
      </w:r>
      <w:r>
        <w:rPr>
          <w:rFonts w:hint="eastAsia"/>
          <w:snapToGrid/>
          <w:color w:val="000000"/>
        </w:rPr>
        <w:t>并在</w:t>
      </w:r>
      <w:r>
        <w:rPr>
          <w:rFonts w:hint="eastAsia"/>
          <w:snapToGrid/>
          <w:color w:val="000000"/>
        </w:rPr>
        <w:t>2006</w:t>
      </w:r>
      <w:r>
        <w:rPr>
          <w:rFonts w:hint="eastAsia"/>
          <w:snapToGrid/>
          <w:color w:val="000000"/>
        </w:rPr>
        <w:t>年</w:t>
      </w:r>
      <w:r>
        <w:rPr>
          <w:rFonts w:hint="eastAsia"/>
          <w:snapToGrid/>
          <w:color w:val="000000"/>
        </w:rPr>
        <w:t>9</w:t>
      </w:r>
      <w:r>
        <w:rPr>
          <w:rFonts w:hint="eastAsia"/>
          <w:snapToGrid/>
          <w:color w:val="000000"/>
        </w:rPr>
        <w:t>月</w:t>
      </w:r>
      <w:r>
        <w:rPr>
          <w:rFonts w:hint="eastAsia"/>
          <w:snapToGrid/>
          <w:color w:val="000000"/>
        </w:rPr>
        <w:t>29</w:t>
      </w:r>
      <w:r>
        <w:rPr>
          <w:rFonts w:hint="eastAsia"/>
          <w:snapToGrid/>
          <w:color w:val="000000"/>
        </w:rPr>
        <w:t>日举行的第</w:t>
      </w:r>
      <w:r>
        <w:rPr>
          <w:rFonts w:hint="eastAsia"/>
          <w:snapToGrid/>
          <w:color w:val="000000"/>
        </w:rPr>
        <w:t>1199</w:t>
      </w:r>
      <w:r>
        <w:rPr>
          <w:rFonts w:hint="eastAsia"/>
          <w:snapToGrid/>
          <w:color w:val="000000"/>
        </w:rPr>
        <w:t>次会议上通过了以下结论性意见。</w:t>
      </w:r>
    </w:p>
    <w:p w:rsidR="0046485E" w:rsidRDefault="0046485E" w:rsidP="00004BE7">
      <w:pPr>
        <w:pStyle w:val="Heading3"/>
        <w:rPr>
          <w:rFonts w:hint="eastAsia"/>
        </w:rPr>
      </w:pPr>
      <w:bookmarkStart w:id="1009" w:name="_Toc176169659"/>
      <w:bookmarkStart w:id="1010" w:name="_Toc176233512"/>
      <w:r w:rsidRPr="003D0311">
        <w:rPr>
          <w:rFonts w:hint="eastAsia"/>
          <w:u w:val="none"/>
        </w:rPr>
        <w:t xml:space="preserve">A.  </w:t>
      </w:r>
      <w:r w:rsidR="003D0311">
        <w:rPr>
          <w:rFonts w:hint="eastAsia"/>
        </w:rPr>
        <w:t>导</w:t>
      </w:r>
      <w:r w:rsidR="003D0311">
        <w:rPr>
          <w:rFonts w:hint="eastAsia"/>
        </w:rPr>
        <w:t xml:space="preserve">  </w:t>
      </w:r>
      <w:r w:rsidR="003D0311">
        <w:rPr>
          <w:rFonts w:hint="eastAsia"/>
        </w:rPr>
        <w:t>言</w:t>
      </w:r>
      <w:bookmarkEnd w:id="1009"/>
      <w:bookmarkEnd w:id="1010"/>
    </w:p>
    <w:p w:rsidR="0046485E" w:rsidRDefault="0046485E">
      <w:pPr>
        <w:rPr>
          <w:rFonts w:hint="eastAsia"/>
          <w:snapToGrid/>
          <w:color w:val="000000"/>
        </w:rPr>
      </w:pPr>
      <w:r>
        <w:rPr>
          <w:rFonts w:hint="eastAsia"/>
          <w:snapToGrid/>
          <w:color w:val="000000"/>
        </w:rPr>
        <w:tab/>
      </w:r>
      <w:r>
        <w:rPr>
          <w:snapToGrid/>
          <w:color w:val="000000"/>
        </w:rPr>
        <w:t>84</w:t>
      </w:r>
      <w:r w:rsidR="00D143A3">
        <w:rPr>
          <w:snapToGrid/>
          <w:color w:val="000000"/>
        </w:rPr>
        <w:t>6.</w:t>
      </w:r>
      <w:r>
        <w:rPr>
          <w:rFonts w:hint="eastAsia"/>
          <w:snapToGrid/>
          <w:color w:val="000000"/>
        </w:rPr>
        <w:t xml:space="preserve">  </w:t>
      </w:r>
      <w:r>
        <w:rPr>
          <w:rFonts w:hint="eastAsia"/>
          <w:snapToGrid/>
          <w:color w:val="000000"/>
        </w:rPr>
        <w:t>委员会欢迎缔约国提交初次报告、对问题清单的答复和额外的书面资料。委员会还赞赏与跨部门高级别代表团举行的建设性对话。</w:t>
      </w:r>
    </w:p>
    <w:p w:rsidR="0046485E" w:rsidRDefault="0046485E" w:rsidP="00004BE7">
      <w:pPr>
        <w:spacing w:after="320"/>
        <w:rPr>
          <w:rFonts w:hint="eastAsia"/>
          <w:snapToGrid/>
          <w:color w:val="000000"/>
        </w:rPr>
      </w:pPr>
      <w:r>
        <w:rPr>
          <w:rFonts w:hint="eastAsia"/>
          <w:snapToGrid/>
          <w:color w:val="000000"/>
        </w:rPr>
        <w:tab/>
      </w:r>
      <w:r>
        <w:rPr>
          <w:snapToGrid/>
          <w:color w:val="000000"/>
        </w:rPr>
        <w:t>84</w:t>
      </w:r>
      <w:r w:rsidR="00D143A3">
        <w:rPr>
          <w:snapToGrid/>
          <w:color w:val="000000"/>
        </w:rPr>
        <w:t>7.</w:t>
      </w:r>
      <w:r>
        <w:rPr>
          <w:rFonts w:hint="eastAsia"/>
          <w:snapToGrid/>
          <w:color w:val="000000"/>
        </w:rPr>
        <w:t xml:space="preserve">  </w:t>
      </w:r>
      <w:r>
        <w:rPr>
          <w:rFonts w:hint="eastAsia"/>
          <w:snapToGrid/>
          <w:color w:val="000000"/>
        </w:rPr>
        <w:t>委员会提醒缔约国</w:t>
      </w:r>
      <w:r w:rsidR="000D4C6A">
        <w:rPr>
          <w:rFonts w:hint="eastAsia"/>
          <w:snapToGrid/>
          <w:color w:val="000000"/>
        </w:rPr>
        <w:t>，</w:t>
      </w:r>
      <w:r>
        <w:rPr>
          <w:rFonts w:hint="eastAsia"/>
          <w:snapToGrid/>
          <w:color w:val="000000"/>
        </w:rPr>
        <w:t>这些结论性意见应与</w:t>
      </w:r>
      <w:r>
        <w:rPr>
          <w:rFonts w:hint="eastAsia"/>
          <w:snapToGrid/>
          <w:color w:val="000000"/>
        </w:rPr>
        <w:t>2003</w:t>
      </w:r>
      <w:r>
        <w:rPr>
          <w:rFonts w:hint="eastAsia"/>
          <w:snapToGrid/>
          <w:color w:val="000000"/>
        </w:rPr>
        <w:t>年</w:t>
      </w:r>
      <w:r>
        <w:rPr>
          <w:rFonts w:hint="eastAsia"/>
          <w:snapToGrid/>
          <w:color w:val="000000"/>
        </w:rPr>
        <w:t>1</w:t>
      </w:r>
      <w:r>
        <w:rPr>
          <w:rFonts w:hint="eastAsia"/>
          <w:snapToGrid/>
          <w:color w:val="000000"/>
        </w:rPr>
        <w:t>月</w:t>
      </w:r>
      <w:r>
        <w:rPr>
          <w:rFonts w:hint="eastAsia"/>
          <w:snapToGrid/>
          <w:color w:val="000000"/>
        </w:rPr>
        <w:t>31</w:t>
      </w:r>
      <w:r>
        <w:rPr>
          <w:rFonts w:hint="eastAsia"/>
          <w:snapToGrid/>
          <w:color w:val="000000"/>
        </w:rPr>
        <w:t>日就缔约国第二次定期报告</w:t>
      </w:r>
      <w:r w:rsidR="000D4C6A">
        <w:rPr>
          <w:snapToGrid/>
          <w:color w:val="000000"/>
        </w:rPr>
        <w:t>(</w:t>
      </w:r>
      <w:r>
        <w:rPr>
          <w:snapToGrid/>
          <w:color w:val="000000"/>
        </w:rPr>
        <w:t>CRC</w:t>
      </w:r>
      <w:r w:rsidR="000D4C6A">
        <w:rPr>
          <w:snapToGrid/>
          <w:color w:val="000000"/>
        </w:rPr>
        <w:t>/</w:t>
      </w:r>
      <w:r>
        <w:rPr>
          <w:snapToGrid/>
          <w:color w:val="000000"/>
        </w:rPr>
        <w:t>C</w:t>
      </w:r>
      <w:r w:rsidR="000D4C6A">
        <w:rPr>
          <w:snapToGrid/>
          <w:color w:val="000000"/>
        </w:rPr>
        <w:t>/</w:t>
      </w:r>
      <w:r>
        <w:rPr>
          <w:snapToGrid/>
          <w:color w:val="000000"/>
        </w:rPr>
        <w:t>15</w:t>
      </w:r>
      <w:r w:rsidR="000D4C6A">
        <w:rPr>
          <w:snapToGrid/>
          <w:color w:val="000000"/>
        </w:rPr>
        <w:t>/</w:t>
      </w:r>
      <w:r>
        <w:rPr>
          <w:snapToGrid/>
          <w:color w:val="000000"/>
        </w:rPr>
        <w:t>Add.200</w:t>
      </w:r>
      <w:r w:rsidR="000D4C6A">
        <w:rPr>
          <w:snapToGrid/>
          <w:color w:val="000000"/>
        </w:rPr>
        <w:t>)</w:t>
      </w:r>
      <w:r>
        <w:rPr>
          <w:rFonts w:hint="eastAsia"/>
          <w:snapToGrid/>
          <w:color w:val="000000"/>
        </w:rPr>
        <w:t>通过的结论性意见一起解读。</w:t>
      </w:r>
    </w:p>
    <w:p w:rsidR="0046485E" w:rsidRDefault="0046485E" w:rsidP="00004BE7">
      <w:pPr>
        <w:pStyle w:val="Heading3"/>
        <w:rPr>
          <w:rFonts w:hint="eastAsia"/>
        </w:rPr>
      </w:pPr>
      <w:bookmarkStart w:id="1011" w:name="_Toc176169660"/>
      <w:bookmarkStart w:id="1012" w:name="_Toc176233513"/>
      <w:r w:rsidRPr="003D0311">
        <w:rPr>
          <w:rFonts w:hint="eastAsia"/>
          <w:u w:val="none"/>
        </w:rPr>
        <w:t xml:space="preserve">B.  </w:t>
      </w:r>
      <w:r>
        <w:rPr>
          <w:rFonts w:hint="eastAsia"/>
        </w:rPr>
        <w:t>积极方面</w:t>
      </w:r>
      <w:bookmarkEnd w:id="1011"/>
      <w:bookmarkEnd w:id="1012"/>
    </w:p>
    <w:p w:rsidR="0046485E" w:rsidRDefault="0046485E">
      <w:pPr>
        <w:rPr>
          <w:rFonts w:hint="eastAsia"/>
          <w:snapToGrid/>
          <w:color w:val="000000"/>
        </w:rPr>
      </w:pPr>
      <w:r>
        <w:rPr>
          <w:rFonts w:hint="eastAsia"/>
          <w:snapToGrid/>
          <w:color w:val="000000"/>
        </w:rPr>
        <w:tab/>
      </w:r>
      <w:r>
        <w:rPr>
          <w:snapToGrid/>
          <w:color w:val="000000"/>
        </w:rPr>
        <w:t>84</w:t>
      </w:r>
      <w:r w:rsidR="00D143A3">
        <w:rPr>
          <w:snapToGrid/>
          <w:color w:val="000000"/>
        </w:rPr>
        <w:t>8.</w:t>
      </w:r>
      <w:r>
        <w:rPr>
          <w:rFonts w:hint="eastAsia"/>
          <w:snapToGrid/>
          <w:color w:val="000000"/>
        </w:rPr>
        <w:t xml:space="preserve">  </w:t>
      </w:r>
      <w:r>
        <w:rPr>
          <w:rFonts w:hint="eastAsia"/>
          <w:snapToGrid/>
          <w:color w:val="000000"/>
        </w:rPr>
        <w:t>委员会赞赏地注意到缔约国为落实和加强保护《任择议定书》所载的权利而采取的措施。委员会特别欢迎</w:t>
      </w:r>
      <w:r w:rsidR="000D4C6A">
        <w:rPr>
          <w:rFonts w:hint="eastAsia"/>
          <w:snapToGrid/>
          <w:color w:val="000000"/>
        </w:rPr>
        <w:t>：</w:t>
      </w:r>
    </w:p>
    <w:p w:rsidR="0046485E" w:rsidRDefault="0046485E" w:rsidP="00004BE7">
      <w:pPr>
        <w:numPr>
          <w:ilvl w:val="0"/>
          <w:numId w:val="158"/>
        </w:numPr>
        <w:rPr>
          <w:rFonts w:hint="eastAsia"/>
          <w:snapToGrid/>
          <w:color w:val="000000"/>
        </w:rPr>
      </w:pPr>
      <w:r>
        <w:rPr>
          <w:rFonts w:hint="eastAsia"/>
          <w:snapToGrid/>
          <w:color w:val="000000"/>
        </w:rPr>
        <w:t>《</w:t>
      </w:r>
      <w:r>
        <w:rPr>
          <w:rFonts w:hint="eastAsia"/>
          <w:snapToGrid/>
          <w:color w:val="000000"/>
        </w:rPr>
        <w:t>2001-</w:t>
      </w:r>
      <w:r>
        <w:rPr>
          <w:snapToGrid/>
          <w:color w:val="000000"/>
        </w:rPr>
        <w:t>2010</w:t>
      </w:r>
      <w:r>
        <w:rPr>
          <w:rFonts w:hint="eastAsia"/>
          <w:snapToGrid/>
          <w:color w:val="000000"/>
        </w:rPr>
        <w:t>年国家儿童行动方案》</w:t>
      </w:r>
      <w:r w:rsidR="000D4C6A">
        <w:rPr>
          <w:snapToGrid/>
          <w:color w:val="000000"/>
        </w:rPr>
        <w:t>；</w:t>
      </w:r>
    </w:p>
    <w:p w:rsidR="0046485E" w:rsidRDefault="0046485E" w:rsidP="00004BE7">
      <w:pPr>
        <w:numPr>
          <w:ilvl w:val="0"/>
          <w:numId w:val="158"/>
        </w:numPr>
        <w:rPr>
          <w:rFonts w:hint="eastAsia"/>
          <w:snapToGrid/>
          <w:color w:val="000000"/>
        </w:rPr>
      </w:pPr>
      <w:r>
        <w:rPr>
          <w:rFonts w:hint="eastAsia"/>
          <w:snapToGrid/>
          <w:color w:val="000000"/>
        </w:rPr>
        <w:t>《</w:t>
      </w:r>
      <w:r>
        <w:rPr>
          <w:snapToGrid/>
          <w:color w:val="000000"/>
        </w:rPr>
        <w:t>2004</w:t>
      </w:r>
      <w:r>
        <w:rPr>
          <w:rFonts w:hint="eastAsia"/>
          <w:snapToGrid/>
          <w:color w:val="000000"/>
        </w:rPr>
        <w:t>-2010</w:t>
      </w:r>
      <w:r>
        <w:rPr>
          <w:rFonts w:hint="eastAsia"/>
          <w:snapToGrid/>
          <w:color w:val="000000"/>
        </w:rPr>
        <w:t>年禁止贩卖妇女和儿童国家行动计划》</w:t>
      </w:r>
      <w:r w:rsidR="000D4C6A">
        <w:rPr>
          <w:rFonts w:hint="eastAsia"/>
          <w:snapToGrid/>
          <w:color w:val="000000"/>
        </w:rPr>
        <w:t>；</w:t>
      </w:r>
    </w:p>
    <w:p w:rsidR="0046485E" w:rsidRDefault="0046485E" w:rsidP="00004BE7">
      <w:pPr>
        <w:numPr>
          <w:ilvl w:val="0"/>
          <w:numId w:val="158"/>
        </w:numPr>
        <w:rPr>
          <w:rFonts w:hint="eastAsia"/>
          <w:snapToGrid/>
          <w:color w:val="000000"/>
        </w:rPr>
      </w:pPr>
      <w:r>
        <w:rPr>
          <w:rFonts w:hint="eastAsia"/>
          <w:snapToGrid/>
          <w:color w:val="000000"/>
        </w:rPr>
        <w:t>《</w:t>
      </w:r>
      <w:r>
        <w:rPr>
          <w:rFonts w:hint="eastAsia"/>
          <w:snapToGrid/>
          <w:color w:val="000000"/>
        </w:rPr>
        <w:t>2006-2010</w:t>
      </w:r>
      <w:r>
        <w:rPr>
          <w:rFonts w:hint="eastAsia"/>
          <w:snapToGrid/>
          <w:color w:val="000000"/>
        </w:rPr>
        <w:t>年防止卖淫部门间方案》</w:t>
      </w:r>
      <w:r w:rsidR="000D4C6A">
        <w:rPr>
          <w:snapToGrid/>
          <w:color w:val="000000"/>
        </w:rPr>
        <w:t>；</w:t>
      </w:r>
    </w:p>
    <w:p w:rsidR="0046485E" w:rsidRDefault="0046485E" w:rsidP="00004BE7">
      <w:pPr>
        <w:numPr>
          <w:ilvl w:val="0"/>
          <w:numId w:val="158"/>
        </w:numPr>
        <w:rPr>
          <w:rFonts w:hint="eastAsia"/>
          <w:snapToGrid/>
          <w:color w:val="000000"/>
        </w:rPr>
      </w:pPr>
      <w:r>
        <w:rPr>
          <w:rFonts w:hint="eastAsia"/>
          <w:snapToGrid/>
          <w:color w:val="000000"/>
        </w:rPr>
        <w:t>《</w:t>
      </w:r>
      <w:r>
        <w:rPr>
          <w:snapToGrid/>
          <w:color w:val="000000"/>
        </w:rPr>
        <w:t>2004</w:t>
      </w:r>
      <w:r>
        <w:rPr>
          <w:rFonts w:hint="eastAsia"/>
          <w:snapToGrid/>
          <w:color w:val="000000"/>
        </w:rPr>
        <w:t>-2010</w:t>
      </w:r>
      <w:r>
        <w:rPr>
          <w:rFonts w:hint="eastAsia"/>
          <w:snapToGrid/>
          <w:color w:val="000000"/>
        </w:rPr>
        <w:t>年预防和解决流落街头的儿童、遭受性凌辱的儿童和在有害和危险条件下工作的儿童问题国家方案》。</w:t>
      </w:r>
    </w:p>
    <w:p w:rsidR="0046485E" w:rsidRDefault="0046485E">
      <w:pPr>
        <w:rPr>
          <w:rFonts w:hint="eastAsia"/>
          <w:snapToGrid/>
          <w:color w:val="000000"/>
        </w:rPr>
      </w:pPr>
      <w:r>
        <w:rPr>
          <w:rFonts w:hint="eastAsia"/>
          <w:snapToGrid/>
          <w:color w:val="000000"/>
        </w:rPr>
        <w:tab/>
      </w:r>
      <w:r>
        <w:rPr>
          <w:snapToGrid/>
          <w:color w:val="000000"/>
        </w:rPr>
        <w:t>84</w:t>
      </w:r>
      <w:r w:rsidR="00D143A3">
        <w:rPr>
          <w:snapToGrid/>
          <w:color w:val="000000"/>
        </w:rPr>
        <w:t>9.</w:t>
      </w:r>
      <w:r>
        <w:rPr>
          <w:rFonts w:hint="eastAsia"/>
          <w:snapToGrid/>
          <w:color w:val="000000"/>
        </w:rPr>
        <w:t xml:space="preserve">  </w:t>
      </w:r>
      <w:r>
        <w:rPr>
          <w:rFonts w:hint="eastAsia"/>
          <w:snapToGrid/>
          <w:color w:val="000000"/>
        </w:rPr>
        <w:t>此外</w:t>
      </w:r>
      <w:r w:rsidR="000D4C6A">
        <w:rPr>
          <w:rFonts w:hint="eastAsia"/>
          <w:snapToGrid/>
          <w:color w:val="000000"/>
        </w:rPr>
        <w:t>，</w:t>
      </w:r>
      <w:r>
        <w:rPr>
          <w:rFonts w:hint="eastAsia"/>
          <w:snapToGrid/>
          <w:color w:val="000000"/>
        </w:rPr>
        <w:t>委员会还欢迎</w:t>
      </w:r>
      <w:r w:rsidR="000D4C6A">
        <w:rPr>
          <w:rFonts w:hint="eastAsia"/>
          <w:snapToGrid/>
          <w:color w:val="000000"/>
        </w:rPr>
        <w:t>：</w:t>
      </w:r>
    </w:p>
    <w:p w:rsidR="0046485E" w:rsidRDefault="0046485E" w:rsidP="00004BE7">
      <w:pPr>
        <w:numPr>
          <w:ilvl w:val="0"/>
          <w:numId w:val="159"/>
        </w:numPr>
        <w:rPr>
          <w:rFonts w:hint="eastAsia"/>
          <w:snapToGrid/>
          <w:color w:val="000000"/>
        </w:rPr>
      </w:pPr>
      <w:r>
        <w:rPr>
          <w:rFonts w:hint="eastAsia"/>
          <w:snapToGrid/>
          <w:color w:val="000000"/>
        </w:rPr>
        <w:t>2001</w:t>
      </w:r>
      <w:r>
        <w:rPr>
          <w:rFonts w:hint="eastAsia"/>
          <w:snapToGrid/>
          <w:color w:val="000000"/>
        </w:rPr>
        <w:t>年</w:t>
      </w:r>
      <w:r>
        <w:rPr>
          <w:rFonts w:hint="eastAsia"/>
          <w:snapToGrid/>
          <w:color w:val="000000"/>
        </w:rPr>
        <w:t>12</w:t>
      </w:r>
      <w:r>
        <w:rPr>
          <w:rFonts w:hint="eastAsia"/>
          <w:snapToGrid/>
          <w:color w:val="000000"/>
        </w:rPr>
        <w:t>月</w:t>
      </w:r>
      <w:r>
        <w:rPr>
          <w:rFonts w:hint="eastAsia"/>
          <w:snapToGrid/>
          <w:color w:val="000000"/>
        </w:rPr>
        <w:t>20</w:t>
      </w:r>
      <w:r>
        <w:rPr>
          <w:rFonts w:hint="eastAsia"/>
          <w:snapToGrid/>
          <w:color w:val="000000"/>
        </w:rPr>
        <w:t>日批准《儿童权利公约关于儿童卷入武装冲突问题的任择议定书》</w:t>
      </w:r>
      <w:r w:rsidR="000D4C6A">
        <w:rPr>
          <w:rFonts w:hint="eastAsia"/>
          <w:snapToGrid/>
          <w:color w:val="000000"/>
        </w:rPr>
        <w:t>；</w:t>
      </w:r>
    </w:p>
    <w:p w:rsidR="0046485E" w:rsidRDefault="0046485E" w:rsidP="00004BE7">
      <w:pPr>
        <w:numPr>
          <w:ilvl w:val="0"/>
          <w:numId w:val="159"/>
        </w:numPr>
        <w:spacing w:after="320"/>
        <w:rPr>
          <w:rFonts w:hint="eastAsia"/>
          <w:snapToGrid/>
          <w:color w:val="000000"/>
        </w:rPr>
      </w:pPr>
      <w:r>
        <w:rPr>
          <w:rFonts w:hint="eastAsia"/>
          <w:snapToGrid/>
          <w:color w:val="000000"/>
        </w:rPr>
        <w:t>分别于</w:t>
      </w:r>
      <w:r>
        <w:rPr>
          <w:rFonts w:hint="eastAsia"/>
          <w:snapToGrid/>
          <w:color w:val="000000"/>
        </w:rPr>
        <w:t>2003</w:t>
      </w:r>
      <w:r>
        <w:rPr>
          <w:rFonts w:hint="eastAsia"/>
          <w:snapToGrid/>
          <w:color w:val="000000"/>
        </w:rPr>
        <w:t>年</w:t>
      </w:r>
      <w:r w:rsidR="00B0364F">
        <w:rPr>
          <w:rFonts w:hint="eastAsia"/>
          <w:snapToGrid/>
          <w:color w:val="000000"/>
        </w:rPr>
        <w:t>6</w:t>
      </w:r>
      <w:r>
        <w:rPr>
          <w:rFonts w:hint="eastAsia"/>
          <w:snapToGrid/>
          <w:color w:val="000000"/>
        </w:rPr>
        <w:t>月</w:t>
      </w:r>
      <w:r>
        <w:rPr>
          <w:rFonts w:hint="eastAsia"/>
          <w:snapToGrid/>
          <w:color w:val="000000"/>
        </w:rPr>
        <w:t>24</w:t>
      </w:r>
      <w:r>
        <w:rPr>
          <w:rFonts w:hint="eastAsia"/>
          <w:snapToGrid/>
          <w:color w:val="000000"/>
        </w:rPr>
        <w:t>日和</w:t>
      </w:r>
      <w:r>
        <w:rPr>
          <w:rFonts w:hint="eastAsia"/>
          <w:snapToGrid/>
          <w:color w:val="000000"/>
        </w:rPr>
        <w:t>2000</w:t>
      </w:r>
      <w:r>
        <w:rPr>
          <w:rFonts w:hint="eastAsia"/>
          <w:snapToGrid/>
          <w:color w:val="000000"/>
        </w:rPr>
        <w:t>年</w:t>
      </w:r>
      <w:r>
        <w:rPr>
          <w:rFonts w:hint="eastAsia"/>
          <w:snapToGrid/>
          <w:color w:val="000000"/>
        </w:rPr>
        <w:t>12</w:t>
      </w:r>
      <w:r>
        <w:rPr>
          <w:rFonts w:hint="eastAsia"/>
          <w:snapToGrid/>
          <w:color w:val="000000"/>
        </w:rPr>
        <w:t>月</w:t>
      </w:r>
      <w:r>
        <w:rPr>
          <w:rFonts w:hint="eastAsia"/>
          <w:snapToGrid/>
          <w:color w:val="000000"/>
        </w:rPr>
        <w:t>19</w:t>
      </w:r>
      <w:r>
        <w:rPr>
          <w:rFonts w:hint="eastAsia"/>
          <w:snapToGrid/>
          <w:color w:val="000000"/>
        </w:rPr>
        <w:t>日批准《国际劳工组织关于准予就业最低年龄的第</w:t>
      </w:r>
      <w:r>
        <w:rPr>
          <w:rFonts w:hint="eastAsia"/>
          <w:snapToGrid/>
          <w:color w:val="000000"/>
        </w:rPr>
        <w:t>138</w:t>
      </w:r>
      <w:r>
        <w:rPr>
          <w:rFonts w:hint="eastAsia"/>
          <w:snapToGrid/>
          <w:color w:val="000000"/>
        </w:rPr>
        <w:t>号公约》</w:t>
      </w:r>
      <w:r w:rsidR="000D4C6A">
        <w:rPr>
          <w:rFonts w:hint="eastAsia"/>
          <w:snapToGrid/>
          <w:color w:val="000000"/>
        </w:rPr>
        <w:t>(</w:t>
      </w:r>
      <w:r>
        <w:rPr>
          <w:rFonts w:hint="eastAsia"/>
          <w:snapToGrid/>
          <w:color w:val="000000"/>
        </w:rPr>
        <w:t>1973</w:t>
      </w:r>
      <w:r>
        <w:rPr>
          <w:rFonts w:hint="eastAsia"/>
          <w:snapToGrid/>
          <w:color w:val="000000"/>
        </w:rPr>
        <w:t>年</w:t>
      </w:r>
      <w:r w:rsidR="000D4C6A">
        <w:rPr>
          <w:rFonts w:hint="eastAsia"/>
          <w:snapToGrid/>
          <w:color w:val="000000"/>
        </w:rPr>
        <w:t>)</w:t>
      </w:r>
      <w:r>
        <w:rPr>
          <w:rFonts w:hint="eastAsia"/>
          <w:snapToGrid/>
          <w:color w:val="000000"/>
        </w:rPr>
        <w:t>和《劳工组织关于禁止和立即行动取缔最有害的童工形式的第</w:t>
      </w:r>
      <w:r>
        <w:rPr>
          <w:snapToGrid/>
          <w:color w:val="000000"/>
        </w:rPr>
        <w:t>182</w:t>
      </w:r>
      <w:r>
        <w:rPr>
          <w:rFonts w:hint="eastAsia"/>
          <w:snapToGrid/>
          <w:color w:val="000000"/>
        </w:rPr>
        <w:t>号公约》</w:t>
      </w:r>
      <w:r w:rsidR="000D4C6A">
        <w:rPr>
          <w:rFonts w:hint="eastAsia"/>
          <w:snapToGrid/>
          <w:color w:val="000000"/>
        </w:rPr>
        <w:t>(</w:t>
      </w:r>
      <w:r>
        <w:rPr>
          <w:rFonts w:hint="eastAsia"/>
          <w:snapToGrid/>
          <w:color w:val="000000"/>
        </w:rPr>
        <w:t>1999</w:t>
      </w:r>
      <w:r>
        <w:rPr>
          <w:rFonts w:hint="eastAsia"/>
          <w:snapToGrid/>
          <w:color w:val="000000"/>
        </w:rPr>
        <w:t>年</w:t>
      </w:r>
      <w:r w:rsidR="000D4C6A">
        <w:rPr>
          <w:rFonts w:hint="eastAsia"/>
          <w:snapToGrid/>
          <w:color w:val="000000"/>
        </w:rPr>
        <w:t>)</w:t>
      </w:r>
      <w:r>
        <w:rPr>
          <w:rFonts w:hint="eastAsia"/>
          <w:snapToGrid/>
          <w:color w:val="000000"/>
        </w:rPr>
        <w:t>。</w:t>
      </w:r>
    </w:p>
    <w:p w:rsidR="0046485E" w:rsidRDefault="0046485E" w:rsidP="00004BE7">
      <w:pPr>
        <w:pStyle w:val="Heading3"/>
        <w:rPr>
          <w:rFonts w:hint="eastAsia"/>
        </w:rPr>
      </w:pPr>
      <w:bookmarkStart w:id="1013" w:name="_Toc176169661"/>
      <w:bookmarkStart w:id="1014" w:name="_Toc176233514"/>
      <w:r w:rsidRPr="003D0311">
        <w:rPr>
          <w:rFonts w:hint="eastAsia"/>
          <w:u w:val="none"/>
        </w:rPr>
        <w:t xml:space="preserve">C.  </w:t>
      </w:r>
      <w:r>
        <w:rPr>
          <w:rFonts w:hint="eastAsia"/>
        </w:rPr>
        <w:t>主要关注领域和建议</w:t>
      </w:r>
      <w:bookmarkEnd w:id="1013"/>
      <w:bookmarkEnd w:id="1014"/>
    </w:p>
    <w:p w:rsidR="0046485E" w:rsidRDefault="00D143A3" w:rsidP="00004BE7">
      <w:pPr>
        <w:pStyle w:val="Heading3"/>
        <w:rPr>
          <w:rFonts w:hint="eastAsia"/>
        </w:rPr>
      </w:pPr>
      <w:bookmarkStart w:id="1015" w:name="_Toc176169662"/>
      <w:bookmarkStart w:id="1016" w:name="_Toc176233515"/>
      <w:r w:rsidRPr="003D0311">
        <w:rPr>
          <w:rFonts w:hint="eastAsia"/>
          <w:u w:val="none"/>
        </w:rPr>
        <w:t>1.</w:t>
      </w:r>
      <w:r w:rsidR="0046485E" w:rsidRPr="003D0311">
        <w:rPr>
          <w:rFonts w:hint="eastAsia"/>
          <w:u w:val="none"/>
        </w:rPr>
        <w:t xml:space="preserve">  </w:t>
      </w:r>
      <w:r w:rsidR="003D0311">
        <w:rPr>
          <w:rFonts w:hint="eastAsia"/>
        </w:rPr>
        <w:t>一般</w:t>
      </w:r>
      <w:r w:rsidR="0046485E">
        <w:rPr>
          <w:rFonts w:hint="eastAsia"/>
        </w:rPr>
        <w:t>执行措施</w:t>
      </w:r>
      <w:bookmarkEnd w:id="1015"/>
      <w:bookmarkEnd w:id="1016"/>
    </w:p>
    <w:p w:rsidR="0046485E" w:rsidRDefault="0046485E" w:rsidP="00004BE7">
      <w:pPr>
        <w:pStyle w:val="Heading4"/>
        <w:rPr>
          <w:rFonts w:hint="eastAsia"/>
        </w:rPr>
      </w:pPr>
      <w:bookmarkStart w:id="1017" w:name="_Toc176169663"/>
      <w:bookmarkStart w:id="1018" w:name="_Toc176233516"/>
      <w:r>
        <w:rPr>
          <w:rFonts w:hint="eastAsia"/>
        </w:rPr>
        <w:t>宣传和培训</w:t>
      </w:r>
      <w:bookmarkEnd w:id="1017"/>
      <w:bookmarkEnd w:id="1018"/>
    </w:p>
    <w:p w:rsidR="0046485E" w:rsidRDefault="0046485E">
      <w:pPr>
        <w:rPr>
          <w:rFonts w:hint="eastAsia"/>
          <w:snapToGrid/>
          <w:color w:val="000000"/>
        </w:rPr>
      </w:pPr>
      <w:r>
        <w:rPr>
          <w:rFonts w:hint="eastAsia"/>
          <w:snapToGrid/>
          <w:color w:val="000000"/>
        </w:rPr>
        <w:tab/>
      </w:r>
      <w:r>
        <w:rPr>
          <w:snapToGrid/>
          <w:color w:val="000000"/>
        </w:rPr>
        <w:t>85</w:t>
      </w:r>
      <w:r w:rsidR="00D143A3">
        <w:rPr>
          <w:snapToGrid/>
          <w:color w:val="000000"/>
        </w:rPr>
        <w:t>0.</w:t>
      </w:r>
      <w:r>
        <w:rPr>
          <w:rFonts w:hint="eastAsia"/>
          <w:snapToGrid/>
          <w:color w:val="000000"/>
        </w:rPr>
        <w:t xml:space="preserve">  </w:t>
      </w:r>
      <w:r>
        <w:rPr>
          <w:rFonts w:hint="eastAsia"/>
          <w:snapToGrid/>
          <w:color w:val="000000"/>
        </w:rPr>
        <w:t>委员会注意到</w:t>
      </w:r>
      <w:r w:rsidR="000D4C6A">
        <w:rPr>
          <w:rFonts w:hint="eastAsia"/>
          <w:snapToGrid/>
          <w:color w:val="000000"/>
        </w:rPr>
        <w:t>，</w:t>
      </w:r>
      <w:r>
        <w:rPr>
          <w:rFonts w:hint="eastAsia"/>
          <w:snapToGrid/>
          <w:color w:val="000000"/>
        </w:rPr>
        <w:t>尽管缔约国在这方面的活动</w:t>
      </w:r>
      <w:r w:rsidR="000D4C6A">
        <w:rPr>
          <w:rFonts w:hint="eastAsia"/>
          <w:snapToGrid/>
          <w:color w:val="000000"/>
        </w:rPr>
        <w:t>，</w:t>
      </w:r>
      <w:r>
        <w:rPr>
          <w:rFonts w:hint="eastAsia"/>
          <w:snapToGrid/>
          <w:color w:val="000000"/>
        </w:rPr>
        <w:t>提高公众和政府官员对《任择议定书》所载各方面的认识的措施仍然不足。委员会还关注</w:t>
      </w:r>
      <w:r w:rsidR="000D4C6A">
        <w:rPr>
          <w:rFonts w:hint="eastAsia"/>
          <w:snapToGrid/>
          <w:color w:val="000000"/>
        </w:rPr>
        <w:t>，</w:t>
      </w:r>
      <w:r>
        <w:rPr>
          <w:rFonts w:hint="eastAsia"/>
          <w:snapToGrid/>
          <w:color w:val="000000"/>
        </w:rPr>
        <w:t>帮助《任择议定书》所载罪行受害者的工作人员仍然技能不足</w:t>
      </w:r>
      <w:r w:rsidR="000D4C6A">
        <w:rPr>
          <w:rFonts w:hint="eastAsia"/>
          <w:snapToGrid/>
          <w:color w:val="000000"/>
        </w:rPr>
        <w:t>，</w:t>
      </w:r>
      <w:r>
        <w:rPr>
          <w:rFonts w:hint="eastAsia"/>
          <w:snapToGrid/>
          <w:color w:val="000000"/>
        </w:rPr>
        <w:t>特别是在受害儿童的康复和重新融入方面。</w:t>
      </w:r>
    </w:p>
    <w:p w:rsidR="0046485E" w:rsidRPr="003D0311" w:rsidRDefault="0046485E" w:rsidP="00004BE7">
      <w:pPr>
        <w:spacing w:after="24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Pr="003D0311">
        <w:rPr>
          <w:rFonts w:ascii="Time New Roman" w:eastAsia="SimHei" w:hAnsi="Time New Roman"/>
          <w:b/>
          <w:snapToGrid/>
          <w:color w:val="000000"/>
        </w:rPr>
        <w:t>85</w:t>
      </w:r>
      <w:r w:rsidR="00D143A3" w:rsidRPr="003D0311">
        <w:rPr>
          <w:rFonts w:ascii="Time New Roman" w:eastAsia="SimHei" w:hAnsi="Time New Roman"/>
          <w:b/>
          <w:snapToGrid/>
          <w:color w:val="000000"/>
        </w:rPr>
        <w:t>1</w:t>
      </w:r>
      <w:r w:rsidR="00D143A3" w:rsidRPr="003D0311">
        <w:rPr>
          <w:rFonts w:ascii="Time New Roman" w:eastAsia="SimHei" w:hAnsi="Time New Roman"/>
          <w:snapToGrid/>
          <w:color w:val="000000"/>
        </w:rPr>
        <w:t>.</w:t>
      </w:r>
      <w:r w:rsidRPr="003D0311">
        <w:rPr>
          <w:rFonts w:ascii="Time New Roman" w:eastAsia="SimHei" w:hAnsi="Time New Roman" w:hint="eastAsia"/>
          <w:snapToGrid/>
          <w:color w:val="000000"/>
        </w:rPr>
        <w:t xml:space="preserve">  </w:t>
      </w:r>
      <w:r w:rsidRPr="003D0311">
        <w:rPr>
          <w:rFonts w:ascii="Time New Roman" w:eastAsia="SimHei" w:hAnsi="Time New Roman" w:hint="eastAsia"/>
          <w:snapToGrid/>
          <w:color w:val="000000"/>
        </w:rPr>
        <w:t>委员会建议缔约国继续加强各项措施</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包括通过学校课程和适当的材料</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向它的人民</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特别是儿童及其父母</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传播《任择议定书》的规定</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并继续向所有专业群体</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特别是向从事受买卖、贩运、儿童卖淫和儿童色情制品之害的儿童的工作的专业群体</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提供适当的培训。委员会还建议缔约国在这方面争取儿童基金会等机构的技术援助。</w:t>
      </w:r>
    </w:p>
    <w:p w:rsidR="0046485E" w:rsidRDefault="0046485E" w:rsidP="00004BE7">
      <w:pPr>
        <w:pStyle w:val="Heading4"/>
        <w:rPr>
          <w:rFonts w:hint="eastAsia"/>
        </w:rPr>
      </w:pPr>
      <w:bookmarkStart w:id="1019" w:name="_Toc176169664"/>
      <w:bookmarkStart w:id="1020" w:name="_Toc176233517"/>
      <w:r>
        <w:rPr>
          <w:rFonts w:hint="eastAsia"/>
        </w:rPr>
        <w:t>数据收集</w:t>
      </w:r>
      <w:bookmarkEnd w:id="1019"/>
      <w:bookmarkEnd w:id="1020"/>
    </w:p>
    <w:p w:rsidR="0046485E" w:rsidRDefault="0046485E">
      <w:pPr>
        <w:rPr>
          <w:rFonts w:hint="eastAsia"/>
          <w:snapToGrid/>
          <w:color w:val="000000"/>
        </w:rPr>
      </w:pPr>
      <w:r>
        <w:rPr>
          <w:rFonts w:hint="eastAsia"/>
          <w:snapToGrid/>
          <w:color w:val="000000"/>
        </w:rPr>
        <w:tab/>
      </w:r>
      <w:r>
        <w:rPr>
          <w:snapToGrid/>
          <w:color w:val="000000"/>
        </w:rPr>
        <w:t>85</w:t>
      </w:r>
      <w:r w:rsidR="00D143A3">
        <w:rPr>
          <w:snapToGrid/>
          <w:color w:val="000000"/>
        </w:rPr>
        <w:t>2.</w:t>
      </w:r>
      <w:r>
        <w:rPr>
          <w:rFonts w:hint="eastAsia"/>
          <w:snapToGrid/>
          <w:color w:val="000000"/>
        </w:rPr>
        <w:t xml:space="preserve">  </w:t>
      </w:r>
      <w:r>
        <w:rPr>
          <w:rFonts w:hint="eastAsia"/>
          <w:snapToGrid/>
          <w:color w:val="000000"/>
        </w:rPr>
        <w:t>委员会感到关切的是</w:t>
      </w:r>
      <w:r w:rsidR="000D4C6A">
        <w:rPr>
          <w:rFonts w:hint="eastAsia"/>
          <w:snapToGrid/>
          <w:color w:val="000000"/>
        </w:rPr>
        <w:t>，</w:t>
      </w:r>
      <w:r>
        <w:rPr>
          <w:rFonts w:hint="eastAsia"/>
          <w:snapToGrid/>
          <w:color w:val="000000"/>
        </w:rPr>
        <w:t>虽然在这方面有所进展</w:t>
      </w:r>
      <w:r w:rsidR="000D4C6A">
        <w:rPr>
          <w:rFonts w:hint="eastAsia"/>
          <w:snapToGrid/>
          <w:color w:val="000000"/>
        </w:rPr>
        <w:t>，</w:t>
      </w:r>
      <w:r>
        <w:rPr>
          <w:rFonts w:hint="eastAsia"/>
          <w:snapToGrid/>
          <w:color w:val="000000"/>
        </w:rPr>
        <w:t>但关于《任择议定书》所涉问题的数据收集工作既不充分</w:t>
      </w:r>
      <w:r w:rsidR="000D4C6A">
        <w:rPr>
          <w:rFonts w:hint="eastAsia"/>
          <w:snapToGrid/>
          <w:color w:val="000000"/>
        </w:rPr>
        <w:t>，</w:t>
      </w:r>
      <w:r>
        <w:rPr>
          <w:rFonts w:hint="eastAsia"/>
          <w:snapToGrid/>
          <w:color w:val="000000"/>
        </w:rPr>
        <w:t>也没有系统</w:t>
      </w:r>
      <w:r w:rsidR="000D4C6A">
        <w:rPr>
          <w:rFonts w:hint="eastAsia"/>
          <w:snapToGrid/>
          <w:color w:val="000000"/>
        </w:rPr>
        <w:t>，</w:t>
      </w:r>
      <w:r>
        <w:rPr>
          <w:rFonts w:hint="eastAsia"/>
          <w:snapToGrid/>
          <w:color w:val="000000"/>
        </w:rPr>
        <w:t>得不到充分的资源的支持。此外</w:t>
      </w:r>
      <w:r w:rsidR="000D4C6A">
        <w:rPr>
          <w:rFonts w:hint="eastAsia"/>
          <w:snapToGrid/>
          <w:color w:val="000000"/>
        </w:rPr>
        <w:t>，</w:t>
      </w:r>
      <w:r>
        <w:rPr>
          <w:rFonts w:hint="eastAsia"/>
          <w:snapToGrid/>
          <w:color w:val="000000"/>
        </w:rPr>
        <w:t>委员会还注意到</w:t>
      </w:r>
      <w:r w:rsidR="000D4C6A">
        <w:rPr>
          <w:rFonts w:hint="eastAsia"/>
          <w:snapToGrid/>
          <w:color w:val="000000"/>
        </w:rPr>
        <w:t>，</w:t>
      </w:r>
      <w:r>
        <w:rPr>
          <w:rFonts w:hint="eastAsia"/>
          <w:snapToGrid/>
          <w:color w:val="000000"/>
        </w:rPr>
        <w:t>虽然在贩运领域有资料可寻</w:t>
      </w:r>
      <w:r w:rsidR="000D4C6A">
        <w:rPr>
          <w:rFonts w:hint="eastAsia"/>
          <w:snapToGrid/>
          <w:color w:val="000000"/>
        </w:rPr>
        <w:t>，</w:t>
      </w:r>
      <w:r>
        <w:rPr>
          <w:rFonts w:hint="eastAsia"/>
          <w:snapToGrid/>
          <w:color w:val="000000"/>
        </w:rPr>
        <w:t>但必须作进一步研究</w:t>
      </w:r>
      <w:r w:rsidR="000D4C6A">
        <w:rPr>
          <w:rFonts w:hint="eastAsia"/>
          <w:snapToGrid/>
          <w:color w:val="000000"/>
        </w:rPr>
        <w:t>，</w:t>
      </w:r>
      <w:r>
        <w:rPr>
          <w:rFonts w:hint="eastAsia"/>
          <w:snapToGrid/>
          <w:color w:val="000000"/>
        </w:rPr>
        <w:t>评估买卖儿童、儿童卖淫和儿童色情制品问题的严重程度和范围。</w:t>
      </w:r>
    </w:p>
    <w:p w:rsidR="0046485E" w:rsidRPr="003D0311" w:rsidRDefault="0046485E"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Pr="003D0311">
        <w:rPr>
          <w:rFonts w:ascii="Time New Roman" w:eastAsia="SimHei" w:hAnsi="Time New Roman"/>
          <w:b/>
          <w:snapToGrid/>
          <w:color w:val="000000"/>
        </w:rPr>
        <w:t>85</w:t>
      </w:r>
      <w:r w:rsidR="00D143A3" w:rsidRPr="003D0311">
        <w:rPr>
          <w:rFonts w:ascii="Time New Roman" w:eastAsia="SimHei" w:hAnsi="Time New Roman"/>
          <w:b/>
          <w:snapToGrid/>
          <w:color w:val="000000"/>
        </w:rPr>
        <w:t>3</w:t>
      </w:r>
      <w:r w:rsidR="00D143A3" w:rsidRPr="003D0311">
        <w:rPr>
          <w:rFonts w:ascii="Time New Roman" w:eastAsia="SimHei" w:hAnsi="Time New Roman"/>
          <w:snapToGrid/>
          <w:color w:val="000000"/>
        </w:rPr>
        <w:t>.</w:t>
      </w:r>
      <w:r w:rsidRPr="003D0311">
        <w:rPr>
          <w:rFonts w:ascii="Time New Roman" w:eastAsia="SimHei" w:hAnsi="Time New Roman" w:hint="eastAsia"/>
          <w:snapToGrid/>
          <w:color w:val="000000"/>
        </w:rPr>
        <w:t xml:space="preserve">  </w:t>
      </w:r>
      <w:r w:rsidRPr="003D0311">
        <w:rPr>
          <w:rFonts w:ascii="Time New Roman" w:eastAsia="SimHei" w:hAnsi="Time New Roman" w:hint="eastAsia"/>
          <w:snapToGrid/>
          <w:color w:val="000000"/>
        </w:rPr>
        <w:t>委员会建议缔约国对买卖儿童、儿童卖淫和儿童色情制品问题的性质和严重程度进行研究</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确保有系统地收集和分析按年龄、性别和少数人群体分类的关于这些问题的数据</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因为这是衡量政策执行情况的必要工具。</w:t>
      </w:r>
    </w:p>
    <w:p w:rsidR="0046485E" w:rsidRDefault="00D143A3" w:rsidP="00004BE7">
      <w:pPr>
        <w:pStyle w:val="Heading3"/>
        <w:rPr>
          <w:rFonts w:hint="eastAsia"/>
        </w:rPr>
      </w:pPr>
      <w:bookmarkStart w:id="1021" w:name="_Toc176169665"/>
      <w:bookmarkStart w:id="1022" w:name="_Toc176233518"/>
      <w:r w:rsidRPr="003D0311">
        <w:rPr>
          <w:rFonts w:hint="eastAsia"/>
          <w:u w:val="none"/>
        </w:rPr>
        <w:t>2.</w:t>
      </w:r>
      <w:r w:rsidR="0046485E" w:rsidRPr="003D0311">
        <w:rPr>
          <w:rFonts w:hint="eastAsia"/>
          <w:u w:val="none"/>
        </w:rPr>
        <w:t xml:space="preserve">  </w:t>
      </w:r>
      <w:r w:rsidR="0046485E">
        <w:rPr>
          <w:rFonts w:hint="eastAsia"/>
        </w:rPr>
        <w:t>禁止买卖儿童、制作儿童色情制品和儿童卖淫</w:t>
      </w:r>
      <w:bookmarkEnd w:id="1021"/>
      <w:bookmarkEnd w:id="1022"/>
    </w:p>
    <w:p w:rsidR="0046485E" w:rsidRDefault="0046485E" w:rsidP="00004BE7">
      <w:pPr>
        <w:pStyle w:val="Heading4"/>
        <w:rPr>
          <w:rFonts w:hint="eastAsia"/>
        </w:rPr>
      </w:pPr>
      <w:bookmarkStart w:id="1023" w:name="_Toc176169666"/>
      <w:bookmarkStart w:id="1024" w:name="_Toc176233519"/>
      <w:r>
        <w:rPr>
          <w:rFonts w:hint="eastAsia"/>
        </w:rPr>
        <w:t>现行刑事法律和条例</w:t>
      </w:r>
      <w:bookmarkEnd w:id="1023"/>
      <w:bookmarkEnd w:id="1024"/>
    </w:p>
    <w:p w:rsidR="0046485E" w:rsidRDefault="0046485E">
      <w:pPr>
        <w:rPr>
          <w:rFonts w:hint="eastAsia"/>
          <w:snapToGrid/>
          <w:color w:val="000000"/>
        </w:rPr>
      </w:pPr>
      <w:r>
        <w:rPr>
          <w:rFonts w:hint="eastAsia"/>
          <w:snapToGrid/>
          <w:color w:val="000000"/>
        </w:rPr>
        <w:tab/>
      </w:r>
      <w:r>
        <w:rPr>
          <w:snapToGrid/>
          <w:color w:val="000000"/>
        </w:rPr>
        <w:t>85</w:t>
      </w:r>
      <w:r w:rsidR="00D143A3">
        <w:rPr>
          <w:snapToGrid/>
          <w:color w:val="000000"/>
        </w:rPr>
        <w:t>4.</w:t>
      </w:r>
      <w:r>
        <w:rPr>
          <w:rFonts w:hint="eastAsia"/>
          <w:snapToGrid/>
          <w:color w:val="000000"/>
        </w:rPr>
        <w:t xml:space="preserve">  </w:t>
      </w:r>
      <w:r>
        <w:rPr>
          <w:rFonts w:hint="eastAsia"/>
          <w:snapToGrid/>
          <w:color w:val="000000"/>
        </w:rPr>
        <w:t>委员会欢迎</w:t>
      </w:r>
      <w:r>
        <w:rPr>
          <w:rFonts w:hint="eastAsia"/>
          <w:snapToGrid/>
          <w:color w:val="000000"/>
        </w:rPr>
        <w:t>1997</w:t>
      </w:r>
      <w:r>
        <w:rPr>
          <w:rFonts w:hint="eastAsia"/>
          <w:snapToGrid/>
          <w:color w:val="000000"/>
        </w:rPr>
        <w:t>年和</w:t>
      </w:r>
      <w:r>
        <w:rPr>
          <w:rFonts w:hint="eastAsia"/>
          <w:snapToGrid/>
          <w:color w:val="000000"/>
        </w:rPr>
        <w:t>1999</w:t>
      </w:r>
      <w:r>
        <w:rPr>
          <w:rFonts w:hint="eastAsia"/>
          <w:snapToGrid/>
          <w:color w:val="000000"/>
        </w:rPr>
        <w:t>年修正《越南刑典》</w:t>
      </w:r>
      <w:r w:rsidR="000D4C6A">
        <w:rPr>
          <w:rFonts w:hint="eastAsia"/>
          <w:snapToGrid/>
          <w:color w:val="000000"/>
        </w:rPr>
        <w:t>，</w:t>
      </w:r>
      <w:r>
        <w:rPr>
          <w:rFonts w:hint="eastAsia"/>
          <w:snapToGrid/>
          <w:color w:val="000000"/>
        </w:rPr>
        <w:t>在对儿童的商业性性剥削方面的犯罪引入了新的罪行名目和更严厉的刑罚</w:t>
      </w:r>
      <w:r w:rsidR="000D4C6A">
        <w:rPr>
          <w:rFonts w:hint="eastAsia"/>
          <w:snapToGrid/>
          <w:color w:val="000000"/>
        </w:rPr>
        <w:t>；</w:t>
      </w:r>
      <w:r>
        <w:rPr>
          <w:rFonts w:hint="eastAsia"/>
          <w:snapToGrid/>
          <w:color w:val="000000"/>
        </w:rPr>
        <w:t>还欢迎使立法与《任择议定书》一致而作出的其他努力。委员会还欢迎代表团提供的情况</w:t>
      </w:r>
      <w:r w:rsidR="000D4C6A">
        <w:rPr>
          <w:rFonts w:hint="eastAsia"/>
          <w:snapToGrid/>
          <w:color w:val="000000"/>
        </w:rPr>
        <w:t>，</w:t>
      </w:r>
      <w:r>
        <w:rPr>
          <w:rFonts w:hint="eastAsia"/>
          <w:snapToGrid/>
          <w:color w:val="000000"/>
        </w:rPr>
        <w:t>获悉</w:t>
      </w:r>
      <w:r>
        <w:rPr>
          <w:rFonts w:hint="eastAsia"/>
          <w:snapToGrid/>
          <w:color w:val="000000"/>
        </w:rPr>
        <w:t>2004</w:t>
      </w:r>
      <w:r>
        <w:rPr>
          <w:rFonts w:hint="eastAsia"/>
          <w:snapToGrid/>
          <w:color w:val="000000"/>
        </w:rPr>
        <w:t>年《儿童保护和照料法》与</w:t>
      </w:r>
      <w:r>
        <w:rPr>
          <w:rFonts w:hint="eastAsia"/>
          <w:snapToGrid/>
          <w:color w:val="000000"/>
        </w:rPr>
        <w:t>2005</w:t>
      </w:r>
      <w:r>
        <w:rPr>
          <w:rFonts w:hint="eastAsia"/>
          <w:snapToGrid/>
          <w:color w:val="000000"/>
        </w:rPr>
        <w:t>年的《青年法》一同规定了对</w:t>
      </w:r>
      <w:r>
        <w:rPr>
          <w:rFonts w:hint="eastAsia"/>
          <w:snapToGrid/>
          <w:color w:val="000000"/>
        </w:rPr>
        <w:t>18</w:t>
      </w:r>
      <w:r>
        <w:rPr>
          <w:rFonts w:hint="eastAsia"/>
          <w:snapToGrid/>
          <w:color w:val="000000"/>
        </w:rPr>
        <w:t>岁以下者的照料和保护。但是</w:t>
      </w:r>
      <w:r w:rsidR="000D4C6A">
        <w:rPr>
          <w:rFonts w:hint="eastAsia"/>
          <w:snapToGrid/>
          <w:color w:val="000000"/>
        </w:rPr>
        <w:t>，</w:t>
      </w:r>
      <w:r>
        <w:rPr>
          <w:rFonts w:hint="eastAsia"/>
          <w:snapToGrid/>
          <w:color w:val="000000"/>
        </w:rPr>
        <w:t>委员会关注的是</w:t>
      </w:r>
      <w:r w:rsidR="000D4C6A">
        <w:rPr>
          <w:rFonts w:hint="eastAsia"/>
          <w:snapToGrid/>
          <w:color w:val="000000"/>
        </w:rPr>
        <w:t>，</w:t>
      </w:r>
      <w:r>
        <w:rPr>
          <w:rFonts w:hint="eastAsia"/>
          <w:snapToGrid/>
          <w:color w:val="000000"/>
        </w:rPr>
        <w:t>《刑典》中的有些规定</w:t>
      </w:r>
      <w:r w:rsidR="000D4C6A">
        <w:rPr>
          <w:rFonts w:hint="eastAsia"/>
          <w:snapToGrid/>
          <w:color w:val="000000"/>
        </w:rPr>
        <w:t>(</w:t>
      </w:r>
      <w:r>
        <w:rPr>
          <w:rFonts w:hint="eastAsia"/>
          <w:snapToGrid/>
          <w:color w:val="000000"/>
        </w:rPr>
        <w:t>包括关于儿童卖淫的第</w:t>
      </w:r>
      <w:r>
        <w:rPr>
          <w:rFonts w:hint="eastAsia"/>
          <w:snapToGrid/>
          <w:color w:val="000000"/>
        </w:rPr>
        <w:t>254</w:t>
      </w:r>
      <w:r>
        <w:rPr>
          <w:rFonts w:hint="eastAsia"/>
          <w:snapToGrid/>
          <w:color w:val="000000"/>
        </w:rPr>
        <w:t>至</w:t>
      </w:r>
      <w:r>
        <w:rPr>
          <w:rFonts w:hint="eastAsia"/>
          <w:snapToGrid/>
          <w:color w:val="000000"/>
        </w:rPr>
        <w:t>256</w:t>
      </w:r>
      <w:r>
        <w:rPr>
          <w:rFonts w:hint="eastAsia"/>
          <w:snapToGrid/>
          <w:color w:val="000000"/>
        </w:rPr>
        <w:t>条</w:t>
      </w:r>
      <w:r w:rsidR="000D4C6A">
        <w:rPr>
          <w:rFonts w:hint="eastAsia"/>
          <w:snapToGrid/>
          <w:color w:val="000000"/>
        </w:rPr>
        <w:t>)</w:t>
      </w:r>
      <w:r>
        <w:rPr>
          <w:rFonts w:hint="eastAsia"/>
          <w:snapToGrid/>
          <w:color w:val="000000"/>
        </w:rPr>
        <w:t>所提到的儿童只是指</w:t>
      </w:r>
      <w:r>
        <w:rPr>
          <w:rFonts w:hint="eastAsia"/>
          <w:snapToGrid/>
          <w:color w:val="000000"/>
        </w:rPr>
        <w:t>16</w:t>
      </w:r>
      <w:r>
        <w:rPr>
          <w:rFonts w:hint="eastAsia"/>
          <w:snapToGrid/>
          <w:color w:val="000000"/>
        </w:rPr>
        <w:t>岁以下的。委员会还关注的有</w:t>
      </w:r>
      <w:r w:rsidR="000D4C6A">
        <w:rPr>
          <w:rFonts w:hint="eastAsia"/>
          <w:snapToGrid/>
          <w:color w:val="000000"/>
        </w:rPr>
        <w:t>：</w:t>
      </w:r>
    </w:p>
    <w:p w:rsidR="0046485E" w:rsidRDefault="0046485E" w:rsidP="00004BE7">
      <w:pPr>
        <w:numPr>
          <w:ilvl w:val="0"/>
          <w:numId w:val="160"/>
        </w:numPr>
        <w:rPr>
          <w:rFonts w:hint="eastAsia"/>
          <w:snapToGrid/>
          <w:color w:val="000000"/>
        </w:rPr>
      </w:pPr>
      <w:r>
        <w:rPr>
          <w:rFonts w:hint="eastAsia"/>
          <w:snapToGrid/>
          <w:color w:val="000000"/>
        </w:rPr>
        <w:t>没有任何规定按《任择议定书》第</w:t>
      </w:r>
      <w:r>
        <w:rPr>
          <w:rFonts w:hint="eastAsia"/>
          <w:snapToGrid/>
          <w:color w:val="000000"/>
        </w:rPr>
        <w:t>2</w:t>
      </w:r>
      <w:r>
        <w:rPr>
          <w:rFonts w:hint="eastAsia"/>
          <w:snapToGrid/>
          <w:color w:val="000000"/>
        </w:rPr>
        <w:t>条</w:t>
      </w:r>
      <w:r w:rsidR="000D4C6A">
        <w:rPr>
          <w:snapToGrid/>
          <w:color w:val="000000"/>
        </w:rPr>
        <w:t>(</w:t>
      </w:r>
      <w:r>
        <w:rPr>
          <w:snapToGrid/>
          <w:color w:val="000000"/>
        </w:rPr>
        <w:t>c</w:t>
      </w:r>
      <w:r w:rsidR="000D4C6A">
        <w:rPr>
          <w:snapToGrid/>
          <w:color w:val="000000"/>
        </w:rPr>
        <w:t>)</w:t>
      </w:r>
      <w:r>
        <w:rPr>
          <w:rFonts w:hint="eastAsia"/>
          <w:snapToGrid/>
          <w:color w:val="000000"/>
        </w:rPr>
        <w:t>项和第</w:t>
      </w:r>
      <w:r>
        <w:rPr>
          <w:rFonts w:hint="eastAsia"/>
          <w:snapToGrid/>
          <w:color w:val="000000"/>
        </w:rPr>
        <w:t>3</w:t>
      </w:r>
      <w:r>
        <w:rPr>
          <w:rFonts w:hint="eastAsia"/>
          <w:snapToGrid/>
          <w:color w:val="000000"/>
        </w:rPr>
        <w:t>条第</w:t>
      </w:r>
      <w:r>
        <w:rPr>
          <w:rFonts w:hint="eastAsia"/>
          <w:snapToGrid/>
          <w:color w:val="000000"/>
        </w:rPr>
        <w:t>1</w:t>
      </w:r>
      <w:r>
        <w:rPr>
          <w:rFonts w:hint="eastAsia"/>
          <w:snapToGrid/>
          <w:color w:val="000000"/>
        </w:rPr>
        <w:t>款</w:t>
      </w:r>
      <w:r w:rsidR="000D4C6A">
        <w:rPr>
          <w:snapToGrid/>
          <w:color w:val="000000"/>
        </w:rPr>
        <w:t>(</w:t>
      </w:r>
      <w:r>
        <w:rPr>
          <w:snapToGrid/>
          <w:color w:val="000000"/>
        </w:rPr>
        <w:t>c</w:t>
      </w:r>
      <w:r w:rsidR="000D4C6A">
        <w:rPr>
          <w:snapToGrid/>
          <w:color w:val="000000"/>
        </w:rPr>
        <w:t>)</w:t>
      </w:r>
      <w:r>
        <w:rPr>
          <w:rFonts w:hint="eastAsia"/>
          <w:snapToGrid/>
          <w:color w:val="000000"/>
        </w:rPr>
        <w:t>项对儿童色情制品作出明确界定并将其规定为刑事罪行</w:t>
      </w:r>
      <w:r w:rsidR="000D4C6A">
        <w:rPr>
          <w:rFonts w:hint="eastAsia"/>
          <w:snapToGrid/>
          <w:color w:val="000000"/>
        </w:rPr>
        <w:t>；</w:t>
      </w:r>
    </w:p>
    <w:p w:rsidR="0046485E" w:rsidRDefault="0046485E" w:rsidP="00004BE7">
      <w:pPr>
        <w:numPr>
          <w:ilvl w:val="0"/>
          <w:numId w:val="160"/>
        </w:numPr>
        <w:rPr>
          <w:rFonts w:hint="eastAsia"/>
          <w:snapToGrid/>
          <w:color w:val="000000"/>
        </w:rPr>
      </w:pPr>
      <w:r>
        <w:rPr>
          <w:rFonts w:hint="eastAsia"/>
          <w:snapToGrid/>
          <w:color w:val="000000"/>
        </w:rPr>
        <w:t>《刑法》第</w:t>
      </w:r>
      <w:r>
        <w:rPr>
          <w:rFonts w:hint="eastAsia"/>
          <w:snapToGrid/>
          <w:color w:val="000000"/>
        </w:rPr>
        <w:t>46</w:t>
      </w:r>
      <w:r>
        <w:rPr>
          <w:rFonts w:hint="eastAsia"/>
          <w:snapToGrid/>
          <w:color w:val="000000"/>
        </w:rPr>
        <w:t>条规定</w:t>
      </w:r>
      <w:r w:rsidR="000D4C6A">
        <w:rPr>
          <w:rFonts w:hint="eastAsia"/>
          <w:snapToGrid/>
          <w:color w:val="000000"/>
        </w:rPr>
        <w:t>，</w:t>
      </w:r>
      <w:r>
        <w:rPr>
          <w:rFonts w:hint="eastAsia"/>
          <w:snapToGrid/>
          <w:color w:val="000000"/>
        </w:rPr>
        <w:t>犯罪者</w:t>
      </w:r>
      <w:r w:rsidR="000D4C6A">
        <w:rPr>
          <w:rFonts w:hint="eastAsia"/>
          <w:snapToGrid/>
          <w:color w:val="000000"/>
        </w:rPr>
        <w:t>，</w:t>
      </w:r>
      <w:r>
        <w:rPr>
          <w:rFonts w:hint="eastAsia"/>
          <w:snapToGrid/>
          <w:color w:val="000000"/>
        </w:rPr>
        <w:t>包括犯《任择议定书》所含之罪者</w:t>
      </w:r>
      <w:r w:rsidR="000D4C6A">
        <w:rPr>
          <w:rFonts w:hint="eastAsia"/>
          <w:snapToGrid/>
          <w:color w:val="000000"/>
        </w:rPr>
        <w:t>，</w:t>
      </w:r>
      <w:r>
        <w:rPr>
          <w:rFonts w:hint="eastAsia"/>
          <w:snapToGrid/>
          <w:color w:val="000000"/>
        </w:rPr>
        <w:t>如果主动提出赔偿</w:t>
      </w:r>
      <w:r w:rsidR="000D4C6A">
        <w:rPr>
          <w:rFonts w:hint="eastAsia"/>
          <w:snapToGrid/>
          <w:color w:val="000000"/>
        </w:rPr>
        <w:t>，</w:t>
      </w:r>
      <w:r>
        <w:rPr>
          <w:rFonts w:hint="eastAsia"/>
          <w:snapToGrid/>
          <w:color w:val="000000"/>
        </w:rPr>
        <w:t>并得到受害儿童或其家属的接受</w:t>
      </w:r>
      <w:r w:rsidR="000D4C6A">
        <w:rPr>
          <w:rFonts w:hint="eastAsia"/>
          <w:snapToGrid/>
          <w:color w:val="000000"/>
        </w:rPr>
        <w:t>，</w:t>
      </w:r>
      <w:r>
        <w:rPr>
          <w:rFonts w:hint="eastAsia"/>
          <w:snapToGrid/>
          <w:color w:val="000000"/>
        </w:rPr>
        <w:t>则可以获得减刑。</w:t>
      </w:r>
    </w:p>
    <w:p w:rsidR="0046485E" w:rsidRPr="003D0311" w:rsidRDefault="0046485E">
      <w:pPr>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Pr="003D0311">
        <w:rPr>
          <w:rFonts w:ascii="Time New Roman" w:eastAsia="SimHei" w:hAnsi="Time New Roman"/>
          <w:b/>
          <w:snapToGrid/>
          <w:color w:val="000000"/>
        </w:rPr>
        <w:t>85</w:t>
      </w:r>
      <w:r w:rsidR="00D143A3" w:rsidRPr="003D0311">
        <w:rPr>
          <w:rFonts w:ascii="Time New Roman" w:eastAsia="SimHei" w:hAnsi="Time New Roman"/>
          <w:b/>
          <w:snapToGrid/>
          <w:color w:val="000000"/>
        </w:rPr>
        <w:t>5</w:t>
      </w:r>
      <w:r w:rsidR="00D143A3" w:rsidRPr="003D0311">
        <w:rPr>
          <w:rFonts w:ascii="Time New Roman" w:eastAsia="SimHei" w:hAnsi="Time New Roman"/>
          <w:snapToGrid/>
          <w:color w:val="000000"/>
        </w:rPr>
        <w:t>.</w:t>
      </w:r>
      <w:r w:rsidRPr="003D0311">
        <w:rPr>
          <w:rFonts w:ascii="Time New Roman" w:eastAsia="SimHei" w:hAnsi="Time New Roman" w:hint="eastAsia"/>
          <w:snapToGrid/>
          <w:color w:val="000000"/>
        </w:rPr>
        <w:t xml:space="preserve">  </w:t>
      </w:r>
      <w:r w:rsidRPr="003D0311">
        <w:rPr>
          <w:rFonts w:ascii="Time New Roman" w:eastAsia="SimHei" w:hAnsi="Time New Roman" w:hint="eastAsia"/>
          <w:snapToGrid/>
          <w:color w:val="000000"/>
        </w:rPr>
        <w:t>委员会建议缔约国</w:t>
      </w:r>
      <w:r w:rsidR="000D4C6A">
        <w:rPr>
          <w:rFonts w:ascii="Time New Roman" w:eastAsia="SimHei" w:hAnsi="Time New Roman" w:hint="eastAsia"/>
          <w:snapToGrid/>
          <w:color w:val="000000"/>
        </w:rPr>
        <w:t>：</w:t>
      </w:r>
    </w:p>
    <w:p w:rsidR="0046485E" w:rsidRPr="003D0311" w:rsidRDefault="0046485E" w:rsidP="00004BE7">
      <w:pPr>
        <w:numPr>
          <w:ilvl w:val="0"/>
          <w:numId w:val="161"/>
        </w:numPr>
        <w:rPr>
          <w:rFonts w:ascii="Time New Roman" w:eastAsia="SimHei" w:hAnsi="Time New Roman" w:hint="eastAsia"/>
          <w:snapToGrid/>
          <w:color w:val="000000"/>
        </w:rPr>
      </w:pPr>
      <w:r w:rsidRPr="003D0311">
        <w:rPr>
          <w:rFonts w:ascii="Time New Roman" w:eastAsia="SimHei" w:hAnsi="Time New Roman" w:hint="eastAsia"/>
          <w:snapToGrid/>
          <w:color w:val="000000"/>
        </w:rPr>
        <w:t>修订《刑典》</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并适当修订其他法律</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以将对未满</w:t>
      </w:r>
      <w:r w:rsidRPr="003D0311">
        <w:rPr>
          <w:rFonts w:ascii="Time New Roman" w:eastAsia="SimHei" w:hAnsi="Time New Roman" w:hint="eastAsia"/>
          <w:b/>
          <w:snapToGrid/>
          <w:color w:val="000000"/>
        </w:rPr>
        <w:t>18</w:t>
      </w:r>
      <w:r w:rsidRPr="003D0311">
        <w:rPr>
          <w:rFonts w:ascii="Time New Roman" w:eastAsia="SimHei" w:hAnsi="Time New Roman" w:hint="eastAsia"/>
          <w:snapToGrid/>
          <w:color w:val="000000"/>
        </w:rPr>
        <w:t>岁者所犯《任择议定书》第</w:t>
      </w:r>
      <w:r w:rsidRPr="003D0311">
        <w:rPr>
          <w:rFonts w:ascii="Time New Roman" w:eastAsia="SimHei" w:hAnsi="Time New Roman" w:hint="eastAsia"/>
          <w:b/>
          <w:snapToGrid/>
          <w:color w:val="000000"/>
        </w:rPr>
        <w:t>3</w:t>
      </w:r>
      <w:r w:rsidRPr="003D0311">
        <w:rPr>
          <w:rFonts w:ascii="Time New Roman" w:eastAsia="SimHei" w:hAnsi="Time New Roman" w:hint="eastAsia"/>
          <w:snapToGrid/>
          <w:color w:val="000000"/>
        </w:rPr>
        <w:t>条所列的一切行为明确规定为刑事罪行</w:t>
      </w:r>
      <w:r w:rsidR="000D4C6A">
        <w:rPr>
          <w:rFonts w:ascii="Time New Roman" w:eastAsia="SimHei" w:hAnsi="Time New Roman" w:hint="eastAsia"/>
          <w:snapToGrid/>
          <w:color w:val="000000"/>
        </w:rPr>
        <w:t>；</w:t>
      </w:r>
    </w:p>
    <w:p w:rsidR="0046485E" w:rsidRPr="003D0311" w:rsidRDefault="0046485E" w:rsidP="00004BE7">
      <w:pPr>
        <w:numPr>
          <w:ilvl w:val="0"/>
          <w:numId w:val="161"/>
        </w:numPr>
        <w:rPr>
          <w:rFonts w:ascii="Time New Roman" w:eastAsia="SimHei" w:hAnsi="Time New Roman" w:hint="eastAsia"/>
          <w:snapToGrid/>
          <w:color w:val="000000"/>
        </w:rPr>
      </w:pPr>
      <w:r w:rsidRPr="003D0311">
        <w:rPr>
          <w:rFonts w:ascii="Time New Roman" w:eastAsia="SimHei" w:hAnsi="Time New Roman" w:hint="eastAsia"/>
          <w:snapToGrid/>
          <w:color w:val="000000"/>
        </w:rPr>
        <w:t>审议《刑典》第</w:t>
      </w:r>
      <w:r w:rsidRPr="003D0311">
        <w:rPr>
          <w:rFonts w:ascii="Time New Roman" w:eastAsia="SimHei" w:hAnsi="Time New Roman" w:hint="eastAsia"/>
          <w:b/>
          <w:snapToGrid/>
          <w:color w:val="000000"/>
        </w:rPr>
        <w:t>46</w:t>
      </w:r>
      <w:r w:rsidRPr="003D0311">
        <w:rPr>
          <w:rFonts w:ascii="Time New Roman" w:eastAsia="SimHei" w:hAnsi="Time New Roman" w:hint="eastAsia"/>
          <w:snapToGrid/>
          <w:color w:val="000000"/>
        </w:rPr>
        <w:t>条</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以明确区分可以对行凶者实行的制裁与受害者可以要求的赔偿</w:t>
      </w:r>
      <w:r w:rsidR="000D4C6A">
        <w:rPr>
          <w:rFonts w:ascii="Time New Roman" w:eastAsia="SimHei" w:hAnsi="Time New Roman" w:hint="eastAsia"/>
          <w:snapToGrid/>
          <w:color w:val="000000"/>
        </w:rPr>
        <w:t>；</w:t>
      </w:r>
    </w:p>
    <w:p w:rsidR="0046485E" w:rsidRPr="003D0311" w:rsidRDefault="0046485E" w:rsidP="003D0311">
      <w:pPr>
        <w:numPr>
          <w:ilvl w:val="0"/>
          <w:numId w:val="161"/>
        </w:num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继续在这方面寻求儿童基金会等机构的技术援助。</w:t>
      </w:r>
    </w:p>
    <w:p w:rsidR="0046485E" w:rsidRDefault="00D143A3" w:rsidP="00004BE7">
      <w:pPr>
        <w:pStyle w:val="Heading3"/>
        <w:rPr>
          <w:rFonts w:hint="eastAsia"/>
        </w:rPr>
      </w:pPr>
      <w:bookmarkStart w:id="1025" w:name="_Toc176169667"/>
      <w:bookmarkStart w:id="1026" w:name="_Toc176233520"/>
      <w:r w:rsidRPr="003D0311">
        <w:rPr>
          <w:rFonts w:hint="eastAsia"/>
          <w:u w:val="none"/>
        </w:rPr>
        <w:t>3.</w:t>
      </w:r>
      <w:r w:rsidR="0046485E" w:rsidRPr="003D0311">
        <w:rPr>
          <w:rFonts w:hint="eastAsia"/>
          <w:u w:val="none"/>
        </w:rPr>
        <w:t xml:space="preserve">  </w:t>
      </w:r>
      <w:r w:rsidR="0046485E">
        <w:rPr>
          <w:rFonts w:hint="eastAsia"/>
        </w:rPr>
        <w:t>刑事和刑事司法程序</w:t>
      </w:r>
      <w:bookmarkEnd w:id="1025"/>
      <w:bookmarkEnd w:id="1026"/>
    </w:p>
    <w:p w:rsidR="0046485E" w:rsidRDefault="0046485E" w:rsidP="00004BE7">
      <w:pPr>
        <w:pStyle w:val="Heading4"/>
        <w:rPr>
          <w:rFonts w:hint="eastAsia"/>
        </w:rPr>
      </w:pPr>
      <w:bookmarkStart w:id="1027" w:name="_Toc176169668"/>
      <w:bookmarkStart w:id="1028" w:name="_Toc176233521"/>
      <w:r>
        <w:rPr>
          <w:rFonts w:hint="eastAsia"/>
        </w:rPr>
        <w:t>管辖权</w:t>
      </w:r>
      <w:bookmarkEnd w:id="1027"/>
      <w:bookmarkEnd w:id="1028"/>
    </w:p>
    <w:p w:rsidR="0046485E" w:rsidRDefault="0046485E">
      <w:pPr>
        <w:rPr>
          <w:rFonts w:hint="eastAsia"/>
          <w:snapToGrid/>
          <w:color w:val="000000"/>
        </w:rPr>
      </w:pPr>
      <w:r>
        <w:rPr>
          <w:rFonts w:hint="eastAsia"/>
          <w:snapToGrid/>
          <w:color w:val="000000"/>
        </w:rPr>
        <w:tab/>
      </w:r>
      <w:r>
        <w:rPr>
          <w:snapToGrid/>
          <w:color w:val="000000"/>
        </w:rPr>
        <w:t>85</w:t>
      </w:r>
      <w:r w:rsidR="00D143A3">
        <w:rPr>
          <w:snapToGrid/>
          <w:color w:val="000000"/>
        </w:rPr>
        <w:t>6.</w:t>
      </w:r>
      <w:r>
        <w:rPr>
          <w:snapToGrid/>
          <w:color w:val="000000"/>
        </w:rPr>
        <w:t xml:space="preserve">  </w:t>
      </w:r>
      <w:r>
        <w:rPr>
          <w:rFonts w:hint="eastAsia"/>
          <w:snapToGrid/>
          <w:color w:val="000000"/>
        </w:rPr>
        <w:t>委员会注意到</w:t>
      </w:r>
      <w:r w:rsidR="000D4C6A">
        <w:rPr>
          <w:rFonts w:hint="eastAsia"/>
          <w:snapToGrid/>
          <w:color w:val="000000"/>
        </w:rPr>
        <w:t>，</w:t>
      </w:r>
      <w:r>
        <w:rPr>
          <w:rFonts w:hint="eastAsia"/>
          <w:snapToGrid/>
          <w:color w:val="000000"/>
        </w:rPr>
        <w:t>缔约国的《刑典》第</w:t>
      </w:r>
      <w:r>
        <w:rPr>
          <w:rFonts w:hint="eastAsia"/>
          <w:snapToGrid/>
          <w:color w:val="000000"/>
        </w:rPr>
        <w:t>6</w:t>
      </w:r>
      <w:r>
        <w:rPr>
          <w:rFonts w:hint="eastAsia"/>
          <w:snapToGrid/>
          <w:color w:val="000000"/>
        </w:rPr>
        <w:t>条第</w:t>
      </w:r>
      <w:r>
        <w:rPr>
          <w:rFonts w:hint="eastAsia"/>
          <w:snapToGrid/>
          <w:color w:val="000000"/>
        </w:rPr>
        <w:t>2</w:t>
      </w:r>
      <w:r>
        <w:rPr>
          <w:rFonts w:hint="eastAsia"/>
          <w:snapToGrid/>
          <w:color w:val="000000"/>
        </w:rPr>
        <w:t>款有时允许域外管辖权。但是</w:t>
      </w:r>
      <w:r w:rsidR="000D4C6A">
        <w:rPr>
          <w:rFonts w:hint="eastAsia"/>
          <w:snapToGrid/>
          <w:color w:val="000000"/>
        </w:rPr>
        <w:t>，</w:t>
      </w:r>
      <w:r>
        <w:rPr>
          <w:rFonts w:hint="eastAsia"/>
          <w:snapToGrid/>
          <w:color w:val="000000"/>
        </w:rPr>
        <w:t>这条规定是否适用于《任择议定书》第</w:t>
      </w:r>
      <w:r>
        <w:rPr>
          <w:rFonts w:hint="eastAsia"/>
          <w:snapToGrid/>
          <w:color w:val="000000"/>
        </w:rPr>
        <w:t>4</w:t>
      </w:r>
      <w:r>
        <w:rPr>
          <w:rFonts w:hint="eastAsia"/>
          <w:snapToGrid/>
          <w:color w:val="000000"/>
        </w:rPr>
        <w:t>条第</w:t>
      </w:r>
      <w:r>
        <w:rPr>
          <w:rFonts w:hint="eastAsia"/>
          <w:snapToGrid/>
          <w:color w:val="000000"/>
        </w:rPr>
        <w:t>2</w:t>
      </w:r>
      <w:r>
        <w:rPr>
          <w:rFonts w:hint="eastAsia"/>
          <w:snapToGrid/>
          <w:color w:val="000000"/>
        </w:rPr>
        <w:t>和第</w:t>
      </w:r>
      <w:r>
        <w:rPr>
          <w:rFonts w:hint="eastAsia"/>
          <w:snapToGrid/>
          <w:color w:val="000000"/>
        </w:rPr>
        <w:t>3</w:t>
      </w:r>
      <w:r>
        <w:rPr>
          <w:rFonts w:hint="eastAsia"/>
          <w:snapToGrid/>
          <w:color w:val="000000"/>
        </w:rPr>
        <w:t>款所述的所有具体情况</w:t>
      </w:r>
      <w:r w:rsidR="000D4C6A">
        <w:rPr>
          <w:rFonts w:hint="eastAsia"/>
          <w:snapToGrid/>
          <w:color w:val="000000"/>
        </w:rPr>
        <w:t>，</w:t>
      </w:r>
      <w:r>
        <w:rPr>
          <w:rFonts w:hint="eastAsia"/>
          <w:snapToGrid/>
          <w:color w:val="000000"/>
        </w:rPr>
        <w:t>并不明确。</w:t>
      </w:r>
    </w:p>
    <w:p w:rsidR="0046485E" w:rsidRPr="003D0311" w:rsidRDefault="0046485E" w:rsidP="00004BE7">
      <w:pPr>
        <w:spacing w:after="24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Pr="003D0311">
        <w:rPr>
          <w:rFonts w:ascii="Time New Roman" w:eastAsia="SimHei" w:hAnsi="Time New Roman"/>
          <w:b/>
          <w:snapToGrid/>
          <w:color w:val="000000"/>
        </w:rPr>
        <w:t>85</w:t>
      </w:r>
      <w:r w:rsidR="00D143A3" w:rsidRPr="003D0311">
        <w:rPr>
          <w:rFonts w:ascii="Time New Roman" w:eastAsia="SimHei" w:hAnsi="Time New Roman"/>
          <w:b/>
          <w:snapToGrid/>
          <w:color w:val="000000"/>
        </w:rPr>
        <w:t>7</w:t>
      </w:r>
      <w:r w:rsidR="00D143A3" w:rsidRPr="003D0311">
        <w:rPr>
          <w:rFonts w:ascii="Time New Roman" w:eastAsia="SimHei" w:hAnsi="Time New Roman"/>
          <w:snapToGrid/>
          <w:color w:val="000000"/>
        </w:rPr>
        <w:t>.</w:t>
      </w:r>
      <w:r w:rsidRPr="003D0311">
        <w:rPr>
          <w:rFonts w:ascii="Time New Roman" w:eastAsia="SimHei" w:hAnsi="Time New Roman"/>
          <w:snapToGrid/>
          <w:color w:val="000000"/>
        </w:rPr>
        <w:t xml:space="preserve">  </w:t>
      </w:r>
      <w:r w:rsidRPr="003D0311">
        <w:rPr>
          <w:rFonts w:ascii="Time New Roman" w:eastAsia="SimHei" w:hAnsi="Time New Roman" w:hint="eastAsia"/>
          <w:snapToGrid/>
          <w:color w:val="000000"/>
        </w:rPr>
        <w:t>委员会建议缔约国下次报告在这方面提供具体信息</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包括行使《任择议定书》第</w:t>
      </w:r>
      <w:r w:rsidRPr="003D0311">
        <w:rPr>
          <w:rFonts w:ascii="Time New Roman" w:eastAsia="SimHei" w:hAnsi="Time New Roman" w:hint="eastAsia"/>
          <w:b/>
          <w:snapToGrid/>
          <w:color w:val="000000"/>
        </w:rPr>
        <w:t>4</w:t>
      </w:r>
      <w:r w:rsidRPr="003D0311">
        <w:rPr>
          <w:rFonts w:ascii="Time New Roman" w:eastAsia="SimHei" w:hAnsi="Time New Roman" w:hint="eastAsia"/>
          <w:snapToGrid/>
          <w:color w:val="000000"/>
        </w:rPr>
        <w:t>条第</w:t>
      </w:r>
      <w:r w:rsidRPr="003D0311">
        <w:rPr>
          <w:rFonts w:ascii="Time New Roman" w:eastAsia="SimHei" w:hAnsi="Time New Roman" w:hint="eastAsia"/>
          <w:b/>
          <w:snapToGrid/>
          <w:color w:val="000000"/>
        </w:rPr>
        <w:t>2</w:t>
      </w:r>
      <w:r w:rsidRPr="003D0311">
        <w:rPr>
          <w:rFonts w:ascii="Time New Roman" w:eastAsia="SimHei" w:hAnsi="Time New Roman" w:hint="eastAsia"/>
          <w:snapToGrid/>
          <w:color w:val="000000"/>
        </w:rPr>
        <w:t>和第</w:t>
      </w:r>
      <w:r w:rsidRPr="003D0311">
        <w:rPr>
          <w:rFonts w:ascii="Time New Roman" w:eastAsia="SimHei" w:hAnsi="Time New Roman" w:hint="eastAsia"/>
          <w:b/>
          <w:snapToGrid/>
          <w:color w:val="000000"/>
        </w:rPr>
        <w:t>3</w:t>
      </w:r>
      <w:r w:rsidRPr="003D0311">
        <w:rPr>
          <w:rFonts w:ascii="Time New Roman" w:eastAsia="SimHei" w:hAnsi="Time New Roman" w:hint="eastAsia"/>
          <w:snapToGrid/>
          <w:color w:val="000000"/>
        </w:rPr>
        <w:t>款所述管辖权的案件数量方面的情况。</w:t>
      </w:r>
    </w:p>
    <w:p w:rsidR="0046485E" w:rsidRDefault="0046485E" w:rsidP="00004BE7">
      <w:pPr>
        <w:pStyle w:val="Heading4"/>
        <w:rPr>
          <w:rFonts w:hint="eastAsia"/>
        </w:rPr>
      </w:pPr>
      <w:bookmarkStart w:id="1029" w:name="_Toc176169669"/>
      <w:bookmarkStart w:id="1030" w:name="_Toc176233522"/>
      <w:r>
        <w:rPr>
          <w:rFonts w:hint="eastAsia"/>
        </w:rPr>
        <w:t>引</w:t>
      </w:r>
      <w:r>
        <w:rPr>
          <w:rFonts w:hint="eastAsia"/>
        </w:rPr>
        <w:t xml:space="preserve">  </w:t>
      </w:r>
      <w:r>
        <w:rPr>
          <w:rFonts w:hint="eastAsia"/>
        </w:rPr>
        <w:t>渡</w:t>
      </w:r>
      <w:bookmarkEnd w:id="1029"/>
      <w:bookmarkEnd w:id="1030"/>
    </w:p>
    <w:p w:rsidR="0046485E" w:rsidRDefault="0046485E">
      <w:pPr>
        <w:rPr>
          <w:rFonts w:hint="eastAsia"/>
          <w:snapToGrid/>
          <w:color w:val="000000"/>
        </w:rPr>
      </w:pPr>
      <w:r>
        <w:rPr>
          <w:rFonts w:hint="eastAsia"/>
          <w:snapToGrid/>
          <w:color w:val="000000"/>
        </w:rPr>
        <w:tab/>
      </w:r>
      <w:r>
        <w:rPr>
          <w:snapToGrid/>
          <w:color w:val="000000"/>
        </w:rPr>
        <w:t>85</w:t>
      </w:r>
      <w:r w:rsidR="00D143A3">
        <w:rPr>
          <w:snapToGrid/>
          <w:color w:val="000000"/>
        </w:rPr>
        <w:t>8.</w:t>
      </w:r>
      <w:r>
        <w:rPr>
          <w:snapToGrid/>
          <w:color w:val="000000"/>
        </w:rPr>
        <w:t xml:space="preserve">  </w:t>
      </w:r>
      <w:r>
        <w:rPr>
          <w:rFonts w:hint="eastAsia"/>
          <w:snapToGrid/>
          <w:color w:val="000000"/>
        </w:rPr>
        <w:t>委员会欢迎缔约国代表团提供的情况</w:t>
      </w:r>
      <w:r w:rsidR="000D4C6A">
        <w:rPr>
          <w:rFonts w:hint="eastAsia"/>
          <w:snapToGrid/>
          <w:color w:val="000000"/>
        </w:rPr>
        <w:t>，</w:t>
      </w:r>
      <w:r>
        <w:rPr>
          <w:rFonts w:hint="eastAsia"/>
          <w:snapToGrid/>
          <w:color w:val="000000"/>
        </w:rPr>
        <w:t>即《刑事诉讼程序法》第</w:t>
      </w:r>
      <w:r>
        <w:rPr>
          <w:rFonts w:hint="eastAsia"/>
          <w:snapToGrid/>
          <w:color w:val="000000"/>
        </w:rPr>
        <w:t>343</w:t>
      </w:r>
      <w:r>
        <w:rPr>
          <w:rFonts w:hint="eastAsia"/>
          <w:snapToGrid/>
          <w:color w:val="000000"/>
        </w:rPr>
        <w:t>条已经与《任择议定书》第</w:t>
      </w:r>
      <w:r>
        <w:rPr>
          <w:rFonts w:hint="eastAsia"/>
          <w:snapToGrid/>
          <w:color w:val="000000"/>
        </w:rPr>
        <w:t>5</w:t>
      </w:r>
      <w:r>
        <w:rPr>
          <w:rFonts w:hint="eastAsia"/>
          <w:snapToGrid/>
          <w:color w:val="000000"/>
        </w:rPr>
        <w:t>条的规定一致</w:t>
      </w:r>
      <w:r w:rsidR="000D4C6A">
        <w:rPr>
          <w:rFonts w:hint="eastAsia"/>
          <w:snapToGrid/>
          <w:color w:val="000000"/>
        </w:rPr>
        <w:t>，</w:t>
      </w:r>
      <w:r>
        <w:rPr>
          <w:rFonts w:hint="eastAsia"/>
          <w:snapToGrid/>
          <w:color w:val="000000"/>
        </w:rPr>
        <w:t>因此批准时对该条的保留已经没有必要</w:t>
      </w:r>
      <w:r w:rsidR="000D4C6A">
        <w:rPr>
          <w:rFonts w:hint="eastAsia"/>
          <w:snapToGrid/>
          <w:color w:val="000000"/>
        </w:rPr>
        <w:t>，</w:t>
      </w:r>
      <w:r>
        <w:rPr>
          <w:rFonts w:hint="eastAsia"/>
          <w:snapToGrid/>
          <w:color w:val="000000"/>
        </w:rPr>
        <w:t>将被撤消。</w:t>
      </w:r>
    </w:p>
    <w:p w:rsidR="0046485E" w:rsidRPr="003D0311" w:rsidRDefault="0046485E" w:rsidP="00004BE7">
      <w:pPr>
        <w:spacing w:after="320"/>
        <w:rPr>
          <w:rFonts w:ascii="Time New Roman" w:eastAsia="SimHei" w:hAnsi="Time New Roman" w:hint="eastAsia"/>
          <w:snapToGrid/>
          <w:color w:val="000000"/>
        </w:rPr>
      </w:pPr>
      <w:r w:rsidRPr="003D0311">
        <w:rPr>
          <w:rFonts w:ascii="Time New Roman" w:eastAsia="SimHei" w:hAnsi="Time New Roman" w:hint="eastAsia"/>
          <w:snapToGrid/>
          <w:color w:val="000000"/>
        </w:rPr>
        <w:tab/>
      </w:r>
      <w:r w:rsidRPr="003D0311">
        <w:rPr>
          <w:rFonts w:ascii="Time New Roman" w:eastAsia="SimHei" w:hAnsi="Time New Roman"/>
          <w:b/>
          <w:snapToGrid/>
          <w:color w:val="000000"/>
        </w:rPr>
        <w:t>85</w:t>
      </w:r>
      <w:r w:rsidR="00D143A3" w:rsidRPr="003D0311">
        <w:rPr>
          <w:rFonts w:ascii="Time New Roman" w:eastAsia="SimHei" w:hAnsi="Time New Roman"/>
          <w:b/>
          <w:snapToGrid/>
          <w:color w:val="000000"/>
        </w:rPr>
        <w:t>9</w:t>
      </w:r>
      <w:r w:rsidR="00D143A3" w:rsidRPr="003D0311">
        <w:rPr>
          <w:rFonts w:ascii="Time New Roman" w:eastAsia="SimHei" w:hAnsi="Time New Roman"/>
          <w:snapToGrid/>
          <w:color w:val="000000"/>
        </w:rPr>
        <w:t>.</w:t>
      </w:r>
      <w:r w:rsidRPr="003D0311">
        <w:rPr>
          <w:rFonts w:ascii="Time New Roman" w:eastAsia="SimHei" w:hAnsi="Time New Roman" w:hint="eastAsia"/>
          <w:snapToGrid/>
          <w:color w:val="000000"/>
        </w:rPr>
        <w:t xml:space="preserve">  </w:t>
      </w:r>
      <w:r w:rsidRPr="003D0311">
        <w:rPr>
          <w:rFonts w:ascii="Time New Roman" w:eastAsia="SimHei" w:hAnsi="Time New Roman" w:hint="eastAsia"/>
          <w:snapToGrid/>
          <w:color w:val="000000"/>
        </w:rPr>
        <w:t>委员会建议缔约国发起并迅速完成对任择议定书第</w:t>
      </w:r>
      <w:r w:rsidRPr="003D0311">
        <w:rPr>
          <w:rFonts w:ascii="Time New Roman" w:eastAsia="SimHei" w:hAnsi="Time New Roman" w:hint="eastAsia"/>
          <w:b/>
          <w:snapToGrid/>
          <w:color w:val="000000"/>
        </w:rPr>
        <w:t>5</w:t>
      </w:r>
      <w:r w:rsidRPr="003D0311">
        <w:rPr>
          <w:rFonts w:ascii="Time New Roman" w:eastAsia="SimHei" w:hAnsi="Time New Roman" w:hint="eastAsia"/>
          <w:snapToGrid/>
          <w:color w:val="000000"/>
        </w:rPr>
        <w:t>条的保留的撤消程序</w:t>
      </w:r>
      <w:r w:rsidR="000D4C6A">
        <w:rPr>
          <w:rFonts w:ascii="Time New Roman" w:eastAsia="SimHei" w:hAnsi="Time New Roman" w:hint="eastAsia"/>
          <w:snapToGrid/>
          <w:color w:val="000000"/>
        </w:rPr>
        <w:t>，</w:t>
      </w:r>
      <w:r w:rsidRPr="003D0311">
        <w:rPr>
          <w:rFonts w:ascii="Time New Roman" w:eastAsia="SimHei" w:hAnsi="Time New Roman" w:hint="eastAsia"/>
          <w:snapToGrid/>
          <w:color w:val="000000"/>
        </w:rPr>
        <w:t>并在必要时用该条作为在《任择议定书》所述一切罪行方面引渡的法律基础。</w:t>
      </w:r>
    </w:p>
    <w:p w:rsidR="0046485E" w:rsidRDefault="00D143A3" w:rsidP="00004BE7">
      <w:pPr>
        <w:pStyle w:val="Heading3"/>
        <w:rPr>
          <w:rFonts w:hint="eastAsia"/>
        </w:rPr>
      </w:pPr>
      <w:bookmarkStart w:id="1031" w:name="_Toc176169670"/>
      <w:bookmarkStart w:id="1032" w:name="_Toc176233523"/>
      <w:r w:rsidRPr="003D0311">
        <w:rPr>
          <w:rFonts w:hint="eastAsia"/>
          <w:u w:val="none"/>
        </w:rPr>
        <w:t>4.</w:t>
      </w:r>
      <w:r w:rsidR="0046485E" w:rsidRPr="003D0311">
        <w:rPr>
          <w:u w:val="none"/>
        </w:rPr>
        <w:t xml:space="preserve">  </w:t>
      </w:r>
      <w:r w:rsidR="0046485E">
        <w:rPr>
          <w:rFonts w:hint="eastAsia"/>
        </w:rPr>
        <w:t>保护受害儿童的权利</w:t>
      </w:r>
      <w:bookmarkEnd w:id="1031"/>
      <w:bookmarkEnd w:id="1032"/>
    </w:p>
    <w:p w:rsidR="0046485E" w:rsidRDefault="0046485E" w:rsidP="00004BE7">
      <w:pPr>
        <w:pStyle w:val="Heading4"/>
        <w:rPr>
          <w:rFonts w:hint="eastAsia"/>
        </w:rPr>
      </w:pPr>
      <w:bookmarkStart w:id="1033" w:name="_Toc176169671"/>
      <w:bookmarkStart w:id="1034" w:name="_Toc176233524"/>
      <w:r>
        <w:rPr>
          <w:rFonts w:hint="eastAsia"/>
        </w:rPr>
        <w:t>为保护受《任择议定书》禁止的罪行侵害的儿童的权益而采取的措施</w:t>
      </w:r>
      <w:bookmarkEnd w:id="1033"/>
      <w:bookmarkEnd w:id="1034"/>
    </w:p>
    <w:p w:rsidR="0046485E" w:rsidRDefault="0046485E">
      <w:pPr>
        <w:rPr>
          <w:rFonts w:hint="eastAsia"/>
          <w:snapToGrid/>
          <w:color w:val="000000"/>
        </w:rPr>
      </w:pPr>
      <w:r>
        <w:rPr>
          <w:rFonts w:hint="eastAsia"/>
          <w:snapToGrid/>
          <w:color w:val="000000"/>
        </w:rPr>
        <w:tab/>
      </w:r>
      <w:r>
        <w:rPr>
          <w:snapToGrid/>
          <w:color w:val="000000"/>
        </w:rPr>
        <w:t>86</w:t>
      </w:r>
      <w:r w:rsidR="00D143A3">
        <w:rPr>
          <w:snapToGrid/>
          <w:color w:val="000000"/>
        </w:rPr>
        <w:t>0.</w:t>
      </w:r>
      <w:r>
        <w:rPr>
          <w:snapToGrid/>
          <w:color w:val="000000"/>
        </w:rPr>
        <w:t xml:space="preserve">  </w:t>
      </w:r>
      <w:r>
        <w:rPr>
          <w:rFonts w:hint="eastAsia"/>
          <w:snapToGrid/>
          <w:color w:val="000000"/>
        </w:rPr>
        <w:t>委员会关注</w:t>
      </w:r>
      <w:r w:rsidR="000D4C6A">
        <w:rPr>
          <w:rFonts w:hint="eastAsia"/>
          <w:snapToGrid/>
          <w:color w:val="000000"/>
        </w:rPr>
        <w:t>，</w:t>
      </w:r>
      <w:r>
        <w:rPr>
          <w:rFonts w:hint="eastAsia"/>
          <w:snapToGrid/>
          <w:color w:val="000000"/>
        </w:rPr>
        <w:t>在越南</w:t>
      </w:r>
      <w:r w:rsidR="000D4C6A">
        <w:rPr>
          <w:rFonts w:hint="eastAsia"/>
          <w:snapToGrid/>
          <w:color w:val="000000"/>
        </w:rPr>
        <w:t>，</w:t>
      </w:r>
      <w:r>
        <w:rPr>
          <w:rFonts w:hint="eastAsia"/>
          <w:snapToGrid/>
          <w:color w:val="000000"/>
        </w:rPr>
        <w:t>儿童卖淫和狎童旅游问题日益严重</w:t>
      </w:r>
      <w:r w:rsidR="000D4C6A">
        <w:rPr>
          <w:rFonts w:hint="eastAsia"/>
          <w:snapToGrid/>
          <w:color w:val="000000"/>
        </w:rPr>
        <w:t>，</w:t>
      </w:r>
      <w:r>
        <w:rPr>
          <w:rFonts w:hint="eastAsia"/>
          <w:snapToGrid/>
          <w:color w:val="000000"/>
        </w:rPr>
        <w:t>而且相信该国的性工作者中至少有</w:t>
      </w:r>
      <w:r>
        <w:rPr>
          <w:rFonts w:hint="eastAsia"/>
          <w:snapToGrid/>
          <w:color w:val="000000"/>
        </w:rPr>
        <w:t>10</w:t>
      </w:r>
      <w:r w:rsidR="000D4C6A">
        <w:rPr>
          <w:rFonts w:hint="eastAsia"/>
          <w:snapToGrid/>
          <w:color w:val="000000"/>
        </w:rPr>
        <w:t>%</w:t>
      </w:r>
      <w:r>
        <w:rPr>
          <w:rFonts w:hint="eastAsia"/>
          <w:snapToGrid/>
          <w:color w:val="000000"/>
        </w:rPr>
        <w:t>是儿童。</w:t>
      </w:r>
    </w:p>
    <w:p w:rsidR="0046485E" w:rsidRPr="006E258E" w:rsidRDefault="0046485E">
      <w:pPr>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86</w:t>
      </w:r>
      <w:r w:rsidR="00D143A3" w:rsidRPr="006E258E">
        <w:rPr>
          <w:rFonts w:ascii="Time New Roman" w:eastAsia="SimHei" w:hAnsi="Time New Roman"/>
          <w:b/>
          <w:snapToGrid/>
          <w:color w:val="000000"/>
        </w:rPr>
        <w:t>1</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委员会建议缔约国加紧努力</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打击儿童卖淫事件</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包括充分执行《</w:t>
      </w:r>
      <w:r w:rsidRPr="006E258E">
        <w:rPr>
          <w:rFonts w:ascii="Time New Roman" w:eastAsia="SimHei" w:hAnsi="Time New Roman" w:hint="eastAsia"/>
          <w:b/>
          <w:snapToGrid/>
          <w:color w:val="000000"/>
        </w:rPr>
        <w:t>2006</w:t>
      </w:r>
      <w:r w:rsidRPr="006E258E">
        <w:rPr>
          <w:rFonts w:ascii="Time New Roman" w:eastAsia="SimHei" w:hAnsi="Time New Roman" w:hint="eastAsia"/>
          <w:snapToGrid/>
          <w:color w:val="000000"/>
        </w:rPr>
        <w:t>-</w:t>
      </w:r>
      <w:r w:rsidRPr="006E258E">
        <w:rPr>
          <w:rFonts w:ascii="Time New Roman" w:eastAsia="SimHei" w:hAnsi="Time New Roman" w:hint="eastAsia"/>
          <w:b/>
          <w:snapToGrid/>
          <w:color w:val="000000"/>
        </w:rPr>
        <w:t>2010</w:t>
      </w:r>
      <w:r w:rsidRPr="006E258E">
        <w:rPr>
          <w:rFonts w:ascii="Time New Roman" w:eastAsia="SimHei" w:hAnsi="Time New Roman" w:hint="eastAsia"/>
          <w:snapToGrid/>
          <w:color w:val="000000"/>
        </w:rPr>
        <w:t>年防止卖淫部门间方案》。缔约国还应刻不容缓地处理与性旅游有关的犯罪率上升问题</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针对旅游业制订具体的战略</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包括儿童权利和对虐待儿童者的现行制裁措施方面的具体信息。</w:t>
      </w:r>
    </w:p>
    <w:p w:rsidR="0046485E" w:rsidRDefault="0046485E">
      <w:pPr>
        <w:rPr>
          <w:rFonts w:hint="eastAsia"/>
          <w:snapToGrid/>
          <w:color w:val="000000"/>
        </w:rPr>
      </w:pPr>
      <w:r>
        <w:rPr>
          <w:rFonts w:hint="eastAsia"/>
          <w:snapToGrid/>
          <w:color w:val="000000"/>
        </w:rPr>
        <w:tab/>
      </w:r>
      <w:r>
        <w:rPr>
          <w:snapToGrid/>
          <w:color w:val="000000"/>
        </w:rPr>
        <w:t>86</w:t>
      </w:r>
      <w:r w:rsidR="00D143A3">
        <w:rPr>
          <w:snapToGrid/>
          <w:color w:val="000000"/>
        </w:rPr>
        <w:t>2.</w:t>
      </w:r>
      <w:r>
        <w:rPr>
          <w:snapToGrid/>
          <w:color w:val="000000"/>
        </w:rPr>
        <w:t xml:space="preserve">  </w:t>
      </w:r>
      <w:r>
        <w:rPr>
          <w:rFonts w:hint="eastAsia"/>
          <w:snapToGrid/>
          <w:color w:val="000000"/>
        </w:rPr>
        <w:t>委员会注意到政府机构</w:t>
      </w:r>
      <w:r w:rsidR="000D4C6A">
        <w:rPr>
          <w:rFonts w:hint="eastAsia"/>
          <w:snapToGrid/>
          <w:color w:val="000000"/>
        </w:rPr>
        <w:t>，</w:t>
      </w:r>
      <w:r>
        <w:rPr>
          <w:rFonts w:hint="eastAsia"/>
          <w:snapToGrid/>
          <w:color w:val="000000"/>
        </w:rPr>
        <w:t>包括劳动、残疾人和社会事务部</w:t>
      </w:r>
      <w:r w:rsidR="000D4C6A">
        <w:rPr>
          <w:rFonts w:hint="eastAsia"/>
          <w:snapToGrid/>
          <w:color w:val="000000"/>
        </w:rPr>
        <w:t>，</w:t>
      </w:r>
      <w:r>
        <w:rPr>
          <w:rFonts w:hint="eastAsia"/>
          <w:snapToGrid/>
          <w:color w:val="000000"/>
        </w:rPr>
        <w:t>妇女联合会、青年联盟以及人口、家庭和儿童委员会</w:t>
      </w:r>
      <w:r w:rsidR="000D4C6A">
        <w:rPr>
          <w:rFonts w:hint="eastAsia"/>
          <w:snapToGrid/>
          <w:color w:val="000000"/>
        </w:rPr>
        <w:t>，</w:t>
      </w:r>
      <w:r>
        <w:rPr>
          <w:rFonts w:hint="eastAsia"/>
          <w:snapToGrid/>
          <w:color w:val="000000"/>
        </w:rPr>
        <w:t>都有积极的受害者保护方案</w:t>
      </w:r>
      <w:r w:rsidR="000D4C6A">
        <w:rPr>
          <w:rFonts w:hint="eastAsia"/>
          <w:snapToGrid/>
          <w:color w:val="000000"/>
        </w:rPr>
        <w:t>，</w:t>
      </w:r>
      <w:r>
        <w:rPr>
          <w:rFonts w:hint="eastAsia"/>
          <w:snapToGrid/>
          <w:color w:val="000000"/>
        </w:rPr>
        <w:t>但它仍然关注</w:t>
      </w:r>
      <w:r w:rsidR="000D4C6A">
        <w:rPr>
          <w:rFonts w:hint="eastAsia"/>
          <w:snapToGrid/>
          <w:color w:val="000000"/>
        </w:rPr>
        <w:t>，</w:t>
      </w:r>
      <w:r>
        <w:rPr>
          <w:rFonts w:hint="eastAsia"/>
          <w:snapToGrid/>
          <w:color w:val="000000"/>
        </w:rPr>
        <w:t>其中许多方案缺乏充足的资金。委员会还欢迎在越南与中国和柬埔寨边境沿线的入境口设立收容站以及被贩卖或性凌辱妇女和儿童的收容中心。但它感到关切的是</w:t>
      </w:r>
      <w:r w:rsidR="000D4C6A">
        <w:rPr>
          <w:rFonts w:hint="eastAsia"/>
          <w:snapToGrid/>
          <w:color w:val="000000"/>
        </w:rPr>
        <w:t>：</w:t>
      </w:r>
    </w:p>
    <w:p w:rsidR="0046485E" w:rsidRDefault="0046485E" w:rsidP="00004BE7">
      <w:pPr>
        <w:numPr>
          <w:ilvl w:val="0"/>
          <w:numId w:val="162"/>
        </w:numPr>
        <w:rPr>
          <w:rFonts w:hint="eastAsia"/>
          <w:snapToGrid/>
          <w:color w:val="000000"/>
        </w:rPr>
      </w:pPr>
      <w:r>
        <w:rPr>
          <w:rFonts w:hint="eastAsia"/>
          <w:snapToGrid/>
          <w:color w:val="000000"/>
        </w:rPr>
        <w:t>康复和重新融入服务范围有限</w:t>
      </w:r>
      <w:r w:rsidR="000D4C6A">
        <w:rPr>
          <w:rFonts w:hint="eastAsia"/>
          <w:snapToGrid/>
          <w:color w:val="000000"/>
        </w:rPr>
        <w:t>，</w:t>
      </w:r>
      <w:r>
        <w:rPr>
          <w:rFonts w:hint="eastAsia"/>
          <w:snapToGrid/>
          <w:color w:val="000000"/>
        </w:rPr>
        <w:t>训练有素的专业人员缺乏</w:t>
      </w:r>
      <w:r w:rsidR="000D4C6A">
        <w:rPr>
          <w:rFonts w:hint="eastAsia"/>
          <w:snapToGrid/>
          <w:color w:val="000000"/>
        </w:rPr>
        <w:t>；</w:t>
      </w:r>
    </w:p>
    <w:p w:rsidR="0046485E" w:rsidRDefault="0046485E" w:rsidP="00004BE7">
      <w:pPr>
        <w:numPr>
          <w:ilvl w:val="0"/>
          <w:numId w:val="162"/>
        </w:numPr>
        <w:rPr>
          <w:rFonts w:hint="eastAsia"/>
          <w:snapToGrid/>
          <w:color w:val="000000"/>
        </w:rPr>
      </w:pPr>
      <w:r>
        <w:rPr>
          <w:rFonts w:hint="eastAsia"/>
          <w:snapToGrid/>
          <w:color w:val="000000"/>
        </w:rPr>
        <w:t>协助家庭与受害儿童重新团聚的措施不足</w:t>
      </w:r>
      <w:r w:rsidR="000D4C6A">
        <w:rPr>
          <w:rFonts w:hint="eastAsia"/>
          <w:snapToGrid/>
          <w:color w:val="000000"/>
        </w:rPr>
        <w:t>；</w:t>
      </w:r>
    </w:p>
    <w:p w:rsidR="0046485E" w:rsidRDefault="0046485E" w:rsidP="00004BE7">
      <w:pPr>
        <w:numPr>
          <w:ilvl w:val="0"/>
          <w:numId w:val="162"/>
        </w:numPr>
        <w:rPr>
          <w:rFonts w:hint="eastAsia"/>
          <w:snapToGrid/>
          <w:color w:val="000000"/>
        </w:rPr>
      </w:pPr>
      <w:r>
        <w:rPr>
          <w:rFonts w:hint="eastAsia"/>
          <w:snapToGrid/>
          <w:color w:val="000000"/>
        </w:rPr>
        <w:t>关于《刑法》第</w:t>
      </w:r>
      <w:r>
        <w:rPr>
          <w:rFonts w:hint="eastAsia"/>
          <w:snapToGrid/>
          <w:color w:val="000000"/>
        </w:rPr>
        <w:t>254</w:t>
      </w:r>
      <w:r>
        <w:rPr>
          <w:rFonts w:hint="eastAsia"/>
          <w:snapToGrid/>
          <w:color w:val="000000"/>
        </w:rPr>
        <w:t>至第</w:t>
      </w:r>
      <w:r>
        <w:rPr>
          <w:rFonts w:hint="eastAsia"/>
          <w:snapToGrid/>
          <w:color w:val="000000"/>
        </w:rPr>
        <w:t>256</w:t>
      </w:r>
      <w:r>
        <w:rPr>
          <w:rFonts w:hint="eastAsia"/>
          <w:snapToGrid/>
          <w:color w:val="000000"/>
        </w:rPr>
        <w:t>条</w:t>
      </w:r>
      <w:r w:rsidR="000D4C6A">
        <w:rPr>
          <w:rFonts w:hint="eastAsia"/>
          <w:snapToGrid/>
          <w:color w:val="000000"/>
        </w:rPr>
        <w:t>，</w:t>
      </w:r>
      <w:r>
        <w:rPr>
          <w:rFonts w:hint="eastAsia"/>
          <w:snapToGrid/>
          <w:color w:val="000000"/>
        </w:rPr>
        <w:t>年龄在</w:t>
      </w:r>
      <w:r>
        <w:rPr>
          <w:rFonts w:hint="eastAsia"/>
          <w:snapToGrid/>
          <w:color w:val="000000"/>
        </w:rPr>
        <w:t>16</w:t>
      </w:r>
      <w:r w:rsidR="00CE10C1">
        <w:rPr>
          <w:rFonts w:hint="eastAsia"/>
          <w:snapToGrid/>
          <w:color w:val="000000"/>
        </w:rPr>
        <w:t>至</w:t>
      </w:r>
      <w:r>
        <w:rPr>
          <w:rFonts w:hint="eastAsia"/>
          <w:snapToGrid/>
          <w:color w:val="000000"/>
        </w:rPr>
        <w:t>18</w:t>
      </w:r>
      <w:r>
        <w:rPr>
          <w:rFonts w:hint="eastAsia"/>
          <w:snapToGrid/>
          <w:color w:val="000000"/>
        </w:rPr>
        <w:t>岁之间的卖淫受害者不能一律依法得到受害者的待遇</w:t>
      </w:r>
      <w:r w:rsidR="000D4C6A">
        <w:rPr>
          <w:rFonts w:hint="eastAsia"/>
          <w:snapToGrid/>
          <w:color w:val="000000"/>
        </w:rPr>
        <w:t>，</w:t>
      </w:r>
      <w:r>
        <w:rPr>
          <w:rFonts w:hint="eastAsia"/>
          <w:snapToGrid/>
          <w:color w:val="000000"/>
        </w:rPr>
        <w:t>可能受到行政制裁</w:t>
      </w:r>
      <w:r w:rsidR="000D4C6A">
        <w:rPr>
          <w:rFonts w:hint="eastAsia"/>
          <w:snapToGrid/>
          <w:color w:val="000000"/>
        </w:rPr>
        <w:t>；</w:t>
      </w:r>
    </w:p>
    <w:p w:rsidR="0046485E" w:rsidRDefault="0046485E" w:rsidP="00004BE7">
      <w:pPr>
        <w:numPr>
          <w:ilvl w:val="0"/>
          <w:numId w:val="162"/>
        </w:numPr>
        <w:rPr>
          <w:rFonts w:hint="eastAsia"/>
          <w:snapToGrid/>
          <w:color w:val="000000"/>
        </w:rPr>
      </w:pPr>
      <w:r>
        <w:rPr>
          <w:rFonts w:hint="eastAsia"/>
          <w:snapToGrid/>
          <w:color w:val="000000"/>
        </w:rPr>
        <w:t>缺乏处理《任择议定书》所述犯罪活动的专业化的警察、公诉人或法官队伍。</w:t>
      </w:r>
    </w:p>
    <w:p w:rsidR="0046485E" w:rsidRPr="006E258E" w:rsidRDefault="0046485E">
      <w:pPr>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86</w:t>
      </w:r>
      <w:r w:rsidR="00D143A3" w:rsidRPr="006E258E">
        <w:rPr>
          <w:rFonts w:ascii="Time New Roman" w:eastAsia="SimHei" w:hAnsi="Time New Roman"/>
          <w:b/>
          <w:snapToGrid/>
          <w:color w:val="000000"/>
        </w:rPr>
        <w:t>3</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委员会建议缔约国优先拨出预算资源</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向受害儿童及其家属提供充分的服务</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包括适当的身心康复、重新融入社会和遣返等服务。为此</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委员会强调必须加强从事受害儿童重新融入社会和身心康复工作的人员培训</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亦见上文第</w:t>
      </w:r>
      <w:r w:rsidRPr="006E258E">
        <w:rPr>
          <w:rFonts w:ascii="Time New Roman" w:eastAsia="SimHei" w:hAnsi="Time New Roman" w:hint="eastAsia"/>
          <w:b/>
          <w:snapToGrid/>
          <w:color w:val="000000"/>
        </w:rPr>
        <w:t>85</w:t>
      </w:r>
      <w:r w:rsidR="006E258E">
        <w:rPr>
          <w:rFonts w:ascii="Time New Roman" w:eastAsia="SimHei" w:hAnsi="Time New Roman" w:hint="eastAsia"/>
          <w:b/>
          <w:snapToGrid/>
          <w:color w:val="000000"/>
        </w:rPr>
        <w:t>0</w:t>
      </w:r>
      <w:r w:rsidRPr="006E258E">
        <w:rPr>
          <w:rFonts w:ascii="Time New Roman" w:eastAsia="SimHei" w:hAnsi="Time New Roman" w:hint="eastAsia"/>
          <w:snapToGrid/>
          <w:color w:val="000000"/>
        </w:rPr>
        <w:t>段</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w:t>
      </w:r>
    </w:p>
    <w:p w:rsidR="0046485E" w:rsidRPr="006E258E" w:rsidRDefault="0046485E">
      <w:pPr>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86</w:t>
      </w:r>
      <w:r w:rsidR="00D143A3" w:rsidRPr="006E258E">
        <w:rPr>
          <w:rFonts w:ascii="Time New Roman" w:eastAsia="SimHei" w:hAnsi="Time New Roman"/>
          <w:b/>
          <w:snapToGrid/>
          <w:color w:val="000000"/>
        </w:rPr>
        <w:t>4</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委员会还建议缔约国确保《任择议定书》下遭受任何罪行之害的儿童不被定罪</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也不受到惩罚</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并采取一切可能的措施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避免对这些儿童的诬蔑和社会边缘化。它还建议缔约国继续采取措施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在刑事司法程序各阶段保护受《任择议定书》禁止的做法之害的儿童的权益。在这方面</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委员会建议缔约国遵循《任择议定书》第</w:t>
      </w:r>
      <w:r w:rsidRPr="006E258E">
        <w:rPr>
          <w:rFonts w:ascii="Time New Roman" w:eastAsia="SimHei" w:hAnsi="Time New Roman" w:hint="eastAsia"/>
          <w:b/>
          <w:snapToGrid/>
          <w:color w:val="000000"/>
        </w:rPr>
        <w:t>8</w:t>
      </w:r>
      <w:r w:rsidRPr="006E258E">
        <w:rPr>
          <w:rFonts w:ascii="Time New Roman" w:eastAsia="SimHei" w:hAnsi="Time New Roman" w:hint="eastAsia"/>
          <w:snapToGrid/>
          <w:color w:val="000000"/>
        </w:rPr>
        <w:t>条和《关于在涉及罪行的儿童被害人和证人的事项上坚持公理的准则》</w:t>
      </w:r>
      <w:r w:rsidR="000D4C6A">
        <w:rPr>
          <w:rFonts w:ascii="Time New Roman" w:eastAsia="SimHei" w:hAnsi="Time New Roman"/>
          <w:snapToGrid/>
          <w:color w:val="000000"/>
        </w:rPr>
        <w:t>(</w:t>
      </w:r>
      <w:r w:rsidRPr="006E258E">
        <w:rPr>
          <w:rFonts w:ascii="Time New Roman" w:eastAsia="SimHei" w:hAnsi="Time New Roman" w:hint="eastAsia"/>
          <w:snapToGrid/>
          <w:color w:val="000000"/>
        </w:rPr>
        <w:t>经社理事会第</w:t>
      </w:r>
      <w:r w:rsidRPr="006E258E">
        <w:rPr>
          <w:rFonts w:ascii="Time New Roman" w:eastAsia="SimHei" w:hAnsi="Time New Roman"/>
          <w:b/>
          <w:snapToGrid/>
          <w:color w:val="000000"/>
        </w:rPr>
        <w:t>2005</w:t>
      </w:r>
      <w:r w:rsidR="000D4C6A">
        <w:rPr>
          <w:rFonts w:ascii="Time New Roman" w:eastAsia="SimHei" w:hAnsi="Time New Roman"/>
          <w:snapToGrid/>
          <w:color w:val="000000"/>
        </w:rPr>
        <w:t>/</w:t>
      </w:r>
      <w:r w:rsidRPr="006E258E">
        <w:rPr>
          <w:rFonts w:ascii="Time New Roman" w:eastAsia="SimHei" w:hAnsi="Time New Roman"/>
          <w:b/>
          <w:snapToGrid/>
          <w:color w:val="000000"/>
        </w:rPr>
        <w:t>20</w:t>
      </w:r>
      <w:r w:rsidRPr="006E258E">
        <w:rPr>
          <w:rFonts w:ascii="Time New Roman" w:eastAsia="SimHei" w:hAnsi="Time New Roman" w:hint="eastAsia"/>
          <w:snapToGrid/>
          <w:color w:val="000000"/>
        </w:rPr>
        <w:t>号决议附件</w:t>
      </w:r>
      <w:r w:rsidR="000D4C6A">
        <w:rPr>
          <w:rFonts w:ascii="Time New Roman" w:eastAsia="SimHei" w:hAnsi="Time New Roman"/>
          <w:snapToGrid/>
          <w:color w:val="000000"/>
        </w:rPr>
        <w:t>)</w:t>
      </w:r>
      <w:r w:rsidRPr="006E258E">
        <w:rPr>
          <w:rFonts w:ascii="Time New Roman" w:eastAsia="SimHei" w:hAnsi="Time New Roman" w:hint="eastAsia"/>
          <w:snapToGrid/>
          <w:color w:val="000000"/>
        </w:rPr>
        <w:t>。缔约国尤其应</w:t>
      </w:r>
      <w:r w:rsidR="000D4C6A">
        <w:rPr>
          <w:rFonts w:ascii="Time New Roman" w:eastAsia="SimHei" w:hAnsi="Time New Roman" w:hint="eastAsia"/>
          <w:snapToGrid/>
          <w:color w:val="000000"/>
        </w:rPr>
        <w:t>：</w:t>
      </w:r>
    </w:p>
    <w:p w:rsidR="0046485E" w:rsidRPr="006E258E" w:rsidRDefault="0046485E" w:rsidP="00004BE7">
      <w:pPr>
        <w:numPr>
          <w:ilvl w:val="0"/>
          <w:numId w:val="163"/>
        </w:numPr>
        <w:rPr>
          <w:rFonts w:ascii="Time New Roman" w:eastAsia="SimHei" w:hAnsi="Time New Roman" w:hint="eastAsia"/>
          <w:snapToGrid/>
          <w:color w:val="000000"/>
        </w:rPr>
      </w:pPr>
      <w:r w:rsidRPr="006E258E">
        <w:rPr>
          <w:rFonts w:ascii="Time New Roman" w:eastAsia="SimHei" w:hAnsi="Time New Roman" w:hint="eastAsia"/>
          <w:snapToGrid/>
          <w:color w:val="000000"/>
        </w:rPr>
        <w:t>允许受害儿童在个人利益受到影响的诉讼中提出他们的意见、需要和关注</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并对其予以考虑</w:t>
      </w:r>
      <w:r w:rsidR="000D4C6A">
        <w:rPr>
          <w:rFonts w:ascii="Time New Roman" w:eastAsia="SimHei" w:hAnsi="Time New Roman" w:hint="eastAsia"/>
          <w:snapToGrid/>
          <w:color w:val="000000"/>
        </w:rPr>
        <w:t>；</w:t>
      </w:r>
    </w:p>
    <w:p w:rsidR="0046485E" w:rsidRPr="006E258E" w:rsidRDefault="0046485E" w:rsidP="00004BE7">
      <w:pPr>
        <w:numPr>
          <w:ilvl w:val="0"/>
          <w:numId w:val="163"/>
        </w:numPr>
        <w:rPr>
          <w:rFonts w:ascii="Time New Roman" w:eastAsia="SimHei" w:hAnsi="Time New Roman" w:hint="eastAsia"/>
          <w:snapToGrid/>
          <w:color w:val="000000"/>
        </w:rPr>
      </w:pPr>
      <w:r w:rsidRPr="006E258E">
        <w:rPr>
          <w:rFonts w:ascii="Time New Roman" w:eastAsia="SimHei" w:hAnsi="Time New Roman" w:hint="eastAsia"/>
          <w:snapToGrid/>
          <w:color w:val="000000"/>
        </w:rPr>
        <w:t>采用体恤儿童的程序</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包括专门为儿童设计的访谈室和受害儿童诉词的音像记录</w:t>
      </w:r>
      <w:r w:rsidR="000D4C6A">
        <w:rPr>
          <w:rFonts w:ascii="Time New Roman" w:eastAsia="SimHei" w:hAnsi="Time New Roman" w:hint="eastAsia"/>
          <w:snapToGrid/>
          <w:color w:val="000000"/>
        </w:rPr>
        <w:t>；</w:t>
      </w:r>
    </w:p>
    <w:p w:rsidR="0046485E" w:rsidRPr="006E258E" w:rsidRDefault="0046485E" w:rsidP="00004BE7">
      <w:pPr>
        <w:numPr>
          <w:ilvl w:val="0"/>
          <w:numId w:val="163"/>
        </w:numPr>
        <w:rPr>
          <w:rFonts w:ascii="Time New Roman" w:eastAsia="SimHei" w:hAnsi="Time New Roman" w:hint="eastAsia"/>
          <w:snapToGrid/>
          <w:color w:val="000000"/>
        </w:rPr>
      </w:pPr>
      <w:r w:rsidRPr="006E258E">
        <w:rPr>
          <w:rFonts w:ascii="Time New Roman" w:eastAsia="SimHei" w:hAnsi="Time New Roman" w:hint="eastAsia"/>
          <w:snapToGrid/>
          <w:color w:val="000000"/>
        </w:rPr>
        <w:t>确保按实际情况尽快进行审判</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除非延迟是为了儿童的最佳利益</w:t>
      </w:r>
      <w:r w:rsidR="000D4C6A">
        <w:rPr>
          <w:rFonts w:ascii="Time New Roman" w:eastAsia="SimHei" w:hAnsi="Time New Roman" w:hint="eastAsia"/>
          <w:snapToGrid/>
          <w:color w:val="000000"/>
        </w:rPr>
        <w:t>；</w:t>
      </w:r>
    </w:p>
    <w:p w:rsidR="0046485E" w:rsidRPr="006E258E" w:rsidRDefault="0046485E" w:rsidP="00004BE7">
      <w:pPr>
        <w:numPr>
          <w:ilvl w:val="0"/>
          <w:numId w:val="163"/>
        </w:numPr>
        <w:spacing w:after="320"/>
        <w:rPr>
          <w:rFonts w:ascii="Time New Roman" w:eastAsia="SimHei" w:hAnsi="Time New Roman" w:hint="eastAsia"/>
          <w:snapToGrid/>
          <w:color w:val="000000"/>
        </w:rPr>
      </w:pPr>
      <w:r w:rsidRPr="006E258E">
        <w:rPr>
          <w:rFonts w:ascii="Time New Roman" w:eastAsia="SimHei" w:hAnsi="Time New Roman" w:hint="eastAsia"/>
          <w:snapToGrid/>
          <w:color w:val="000000"/>
        </w:rPr>
        <w:t>建立专门队伍</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调查《任择议定书》所述的罪行</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并在《任择议定书》所涉领域内系统地训练警察、公诉人、法官和其他有关专业人员。</w:t>
      </w:r>
    </w:p>
    <w:p w:rsidR="0046485E" w:rsidRDefault="00D143A3" w:rsidP="00004BE7">
      <w:pPr>
        <w:pStyle w:val="Heading3"/>
        <w:rPr>
          <w:rFonts w:hint="eastAsia"/>
        </w:rPr>
      </w:pPr>
      <w:bookmarkStart w:id="1035" w:name="_Toc176169672"/>
      <w:bookmarkStart w:id="1036" w:name="_Toc176233525"/>
      <w:r w:rsidRPr="006E258E">
        <w:rPr>
          <w:rFonts w:hint="eastAsia"/>
          <w:u w:val="none"/>
        </w:rPr>
        <w:t>5.</w:t>
      </w:r>
      <w:r w:rsidR="0046485E" w:rsidRPr="006E258E">
        <w:rPr>
          <w:rFonts w:hint="eastAsia"/>
          <w:u w:val="none"/>
        </w:rPr>
        <w:t xml:space="preserve">  </w:t>
      </w:r>
      <w:r w:rsidR="0046485E">
        <w:rPr>
          <w:rFonts w:hint="eastAsia"/>
        </w:rPr>
        <w:t>防止买卖儿童、儿童卖淫和</w:t>
      </w:r>
      <w:r w:rsidR="004127CE">
        <w:rPr>
          <w:rFonts w:hint="eastAsia"/>
        </w:rPr>
        <w:t>制作</w:t>
      </w:r>
      <w:r w:rsidR="0046485E">
        <w:rPr>
          <w:rFonts w:hint="eastAsia"/>
        </w:rPr>
        <w:t>儿童色情制品</w:t>
      </w:r>
      <w:bookmarkEnd w:id="1035"/>
      <w:bookmarkEnd w:id="1036"/>
    </w:p>
    <w:p w:rsidR="0046485E" w:rsidRDefault="004127CE" w:rsidP="00004BE7">
      <w:pPr>
        <w:pStyle w:val="Heading4"/>
        <w:rPr>
          <w:rFonts w:hint="eastAsia"/>
        </w:rPr>
      </w:pPr>
      <w:r>
        <w:rPr>
          <w:rFonts w:hint="eastAsia"/>
        </w:rPr>
        <w:t>为防止《任择议定书》提及的罪行所采取的措施</w:t>
      </w:r>
    </w:p>
    <w:p w:rsidR="0046485E" w:rsidRDefault="0046485E">
      <w:pPr>
        <w:rPr>
          <w:rFonts w:hint="eastAsia"/>
          <w:snapToGrid/>
          <w:color w:val="000000"/>
        </w:rPr>
      </w:pPr>
      <w:r>
        <w:rPr>
          <w:rFonts w:hint="eastAsia"/>
          <w:snapToGrid/>
          <w:color w:val="000000"/>
        </w:rPr>
        <w:tab/>
      </w:r>
      <w:r>
        <w:rPr>
          <w:snapToGrid/>
          <w:color w:val="000000"/>
        </w:rPr>
        <w:t>86</w:t>
      </w:r>
      <w:r w:rsidR="00D143A3">
        <w:rPr>
          <w:snapToGrid/>
          <w:color w:val="000000"/>
        </w:rPr>
        <w:t>5.</w:t>
      </w:r>
      <w:r>
        <w:rPr>
          <w:snapToGrid/>
          <w:color w:val="000000"/>
        </w:rPr>
        <w:t xml:space="preserve">  </w:t>
      </w:r>
      <w:r>
        <w:rPr>
          <w:rFonts w:hint="eastAsia"/>
          <w:snapToGrid/>
          <w:color w:val="000000"/>
        </w:rPr>
        <w:t>委员会认识到贫穷、欠发达会增加受各种形式剥削的风险</w:t>
      </w:r>
      <w:r w:rsidR="000D4C6A">
        <w:rPr>
          <w:rFonts w:hint="eastAsia"/>
          <w:snapToGrid/>
          <w:color w:val="000000"/>
        </w:rPr>
        <w:t>(</w:t>
      </w:r>
      <w:r>
        <w:rPr>
          <w:rFonts w:hint="eastAsia"/>
          <w:snapToGrid/>
          <w:color w:val="000000"/>
        </w:rPr>
        <w:t>包括买卖儿童、儿童卖淫和儿童色情制品</w:t>
      </w:r>
      <w:r w:rsidR="000D4C6A">
        <w:rPr>
          <w:rFonts w:hint="eastAsia"/>
          <w:snapToGrid/>
          <w:color w:val="000000"/>
        </w:rPr>
        <w:t>)</w:t>
      </w:r>
      <w:r w:rsidR="000D4C6A">
        <w:rPr>
          <w:rFonts w:hint="eastAsia"/>
          <w:snapToGrid/>
          <w:color w:val="000000"/>
        </w:rPr>
        <w:t>，</w:t>
      </w:r>
      <w:r>
        <w:rPr>
          <w:rFonts w:hint="eastAsia"/>
          <w:snapToGrid/>
          <w:color w:val="000000"/>
        </w:rPr>
        <w:t>因此它欢迎“消除饥饿、减少贫穷和创造就业方案”以及缔约国在落实社会经济政策和方案中对儿童的注意。</w:t>
      </w:r>
    </w:p>
    <w:p w:rsidR="0046485E" w:rsidRPr="006E258E" w:rsidRDefault="0046485E">
      <w:pPr>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86</w:t>
      </w:r>
      <w:r w:rsidR="00D143A3" w:rsidRPr="006E258E">
        <w:rPr>
          <w:rFonts w:ascii="Time New Roman" w:eastAsia="SimHei" w:hAnsi="Time New Roman"/>
          <w:b/>
          <w:snapToGrid/>
          <w:color w:val="000000"/>
        </w:rPr>
        <w:t>6</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委员会鼓励缔约国继续充分重视</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包括在财政一级充分重视减轻贫困战略。在这方面</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委员会建议缔约国继续提高并支持处于不利地位和脆弱的家庭</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特别是农村和边远地区这类家庭的能力</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包括为其制定创收项目。缔约国还应采取措施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使儿童参与制定和落实防止《任择议定书》所述罪行的社会政策和方案。</w:t>
      </w:r>
    </w:p>
    <w:p w:rsidR="0046485E" w:rsidRDefault="0046485E">
      <w:pPr>
        <w:rPr>
          <w:rFonts w:hint="eastAsia"/>
          <w:snapToGrid/>
          <w:color w:val="000000"/>
        </w:rPr>
      </w:pPr>
      <w:r>
        <w:rPr>
          <w:rFonts w:hint="eastAsia"/>
          <w:snapToGrid/>
          <w:color w:val="000000"/>
        </w:rPr>
        <w:tab/>
      </w:r>
      <w:r>
        <w:rPr>
          <w:snapToGrid/>
          <w:color w:val="000000"/>
        </w:rPr>
        <w:t>86</w:t>
      </w:r>
      <w:r w:rsidR="00D143A3">
        <w:rPr>
          <w:snapToGrid/>
          <w:color w:val="000000"/>
        </w:rPr>
        <w:t>7.</w:t>
      </w:r>
      <w:r>
        <w:rPr>
          <w:snapToGrid/>
          <w:color w:val="000000"/>
        </w:rPr>
        <w:t xml:space="preserve">  </w:t>
      </w:r>
      <w:r>
        <w:rPr>
          <w:rFonts w:hint="eastAsia"/>
          <w:snapToGrid/>
          <w:color w:val="000000"/>
        </w:rPr>
        <w:t>委员会欢迎人口、家庭和儿童问题委员会与越南计划组织合作设立了一个免费儿童求助热线</w:t>
      </w:r>
      <w:r w:rsidR="000D4C6A">
        <w:rPr>
          <w:rFonts w:hint="eastAsia"/>
          <w:snapToGrid/>
          <w:color w:val="000000"/>
        </w:rPr>
        <w:t>，</w:t>
      </w:r>
      <w:r>
        <w:rPr>
          <w:rFonts w:hint="eastAsia"/>
          <w:snapToGrid/>
          <w:color w:val="000000"/>
        </w:rPr>
        <w:t>每天服务</w:t>
      </w:r>
      <w:r>
        <w:rPr>
          <w:rFonts w:hint="eastAsia"/>
          <w:snapToGrid/>
          <w:color w:val="000000"/>
        </w:rPr>
        <w:t>14</w:t>
      </w:r>
      <w:r>
        <w:rPr>
          <w:rFonts w:hint="eastAsia"/>
          <w:snapToGrid/>
          <w:color w:val="000000"/>
        </w:rPr>
        <w:t>小时向儿童提供咨询和援助。</w:t>
      </w:r>
    </w:p>
    <w:p w:rsidR="0046485E" w:rsidRPr="006E258E" w:rsidRDefault="0046485E" w:rsidP="006E258E">
      <w:pPr>
        <w:spacing w:after="240"/>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86</w:t>
      </w:r>
      <w:r w:rsidR="00D143A3" w:rsidRPr="006E258E">
        <w:rPr>
          <w:rFonts w:ascii="Time New Roman" w:eastAsia="SimHei" w:hAnsi="Time New Roman"/>
          <w:b/>
          <w:snapToGrid/>
          <w:color w:val="000000"/>
        </w:rPr>
        <w:t>8</w:t>
      </w:r>
      <w:r w:rsidR="00D143A3" w:rsidRPr="006E258E">
        <w:rPr>
          <w:rFonts w:ascii="Time New Roman" w:eastAsia="SimHei" w:hAnsi="Time New Roman"/>
          <w:snapToGrid/>
          <w:color w:val="000000"/>
        </w:rPr>
        <w:t>.</w:t>
      </w:r>
      <w:r w:rsidRPr="006E258E">
        <w:rPr>
          <w:rFonts w:ascii="Time New Roman" w:eastAsia="SimHei" w:hAnsi="Time New Roman" w:hint="eastAsia"/>
          <w:snapToGrid/>
          <w:color w:val="000000"/>
        </w:rPr>
        <w:t xml:space="preserve">  </w:t>
      </w:r>
      <w:r w:rsidRPr="006E258E">
        <w:rPr>
          <w:rFonts w:ascii="Time New Roman" w:eastAsia="SimHei" w:hAnsi="Time New Roman" w:hint="eastAsia"/>
          <w:snapToGrid/>
          <w:color w:val="000000"/>
        </w:rPr>
        <w:t>委员会建议扩大该儿童求助热线</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使之能够每天</w:t>
      </w:r>
      <w:r w:rsidRPr="006E258E">
        <w:rPr>
          <w:rFonts w:ascii="Time New Roman" w:eastAsia="SimHei" w:hAnsi="Time New Roman" w:hint="eastAsia"/>
          <w:b/>
          <w:snapToGrid/>
          <w:color w:val="000000"/>
        </w:rPr>
        <w:t>24</w:t>
      </w:r>
      <w:r w:rsidRPr="006E258E">
        <w:rPr>
          <w:rFonts w:ascii="Time New Roman" w:eastAsia="SimHei" w:hAnsi="Time New Roman" w:hint="eastAsia"/>
          <w:snapToGrid/>
          <w:color w:val="000000"/>
        </w:rPr>
        <w:t>小时运行。委员会还鼓励缔约国进一步采取预防措施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继续与非政府组织联络开展提高认识运动。</w:t>
      </w:r>
    </w:p>
    <w:p w:rsidR="0046485E" w:rsidRDefault="0046485E" w:rsidP="006E258E">
      <w:pPr>
        <w:pStyle w:val="Heading4"/>
        <w:rPr>
          <w:rFonts w:hint="eastAsia"/>
        </w:rPr>
      </w:pPr>
      <w:bookmarkStart w:id="1037" w:name="_Toc176169674"/>
      <w:bookmarkStart w:id="1038" w:name="_Toc176233527"/>
      <w:r>
        <w:rPr>
          <w:rFonts w:hint="eastAsia"/>
        </w:rPr>
        <w:t>防止以收养为目的的买卖</w:t>
      </w:r>
      <w:bookmarkEnd w:id="1037"/>
      <w:bookmarkEnd w:id="1038"/>
    </w:p>
    <w:p w:rsidR="0046485E" w:rsidRDefault="0046485E">
      <w:pPr>
        <w:rPr>
          <w:rFonts w:hint="eastAsia"/>
          <w:snapToGrid/>
          <w:color w:val="000000"/>
        </w:rPr>
      </w:pPr>
      <w:r>
        <w:rPr>
          <w:rFonts w:hint="eastAsia"/>
          <w:snapToGrid/>
          <w:color w:val="000000"/>
        </w:rPr>
        <w:tab/>
      </w:r>
      <w:r>
        <w:rPr>
          <w:snapToGrid/>
          <w:color w:val="000000"/>
        </w:rPr>
        <w:t>86</w:t>
      </w:r>
      <w:r w:rsidR="00D143A3">
        <w:rPr>
          <w:snapToGrid/>
          <w:color w:val="000000"/>
        </w:rPr>
        <w:t>9.</w:t>
      </w:r>
      <w:r>
        <w:rPr>
          <w:rFonts w:hint="eastAsia"/>
          <w:snapToGrid/>
          <w:color w:val="000000"/>
        </w:rPr>
        <w:t xml:space="preserve">  </w:t>
      </w:r>
      <w:r>
        <w:rPr>
          <w:rFonts w:hint="eastAsia"/>
          <w:snapToGrid/>
          <w:color w:val="000000"/>
        </w:rPr>
        <w:t>委员会注意到在防止和控制非法国际收养方面采取的措施</w:t>
      </w:r>
      <w:r w:rsidR="000D4C6A">
        <w:rPr>
          <w:rFonts w:hint="eastAsia"/>
          <w:snapToGrid/>
          <w:color w:val="000000"/>
        </w:rPr>
        <w:t>，</w:t>
      </w:r>
      <w:r>
        <w:rPr>
          <w:rFonts w:hint="eastAsia"/>
          <w:snapToGrid/>
          <w:color w:val="000000"/>
        </w:rPr>
        <w:t>包括司法部设立国际收养处和</w:t>
      </w:r>
      <w:r>
        <w:rPr>
          <w:rFonts w:hint="eastAsia"/>
          <w:snapToGrid/>
          <w:color w:val="000000"/>
        </w:rPr>
        <w:t>2006</w:t>
      </w:r>
      <w:r>
        <w:rPr>
          <w:rFonts w:hint="eastAsia"/>
          <w:snapToGrid/>
          <w:color w:val="000000"/>
        </w:rPr>
        <w:t>年第</w:t>
      </w:r>
      <w:r>
        <w:rPr>
          <w:rFonts w:hint="eastAsia"/>
          <w:snapToGrid/>
          <w:color w:val="000000"/>
        </w:rPr>
        <w:t>69</w:t>
      </w:r>
      <w:r>
        <w:rPr>
          <w:rFonts w:hint="eastAsia"/>
          <w:snapToGrid/>
          <w:color w:val="000000"/>
        </w:rPr>
        <w:t>号法令</w:t>
      </w:r>
      <w:r w:rsidR="000D4C6A">
        <w:rPr>
          <w:rFonts w:hint="eastAsia"/>
          <w:snapToGrid/>
          <w:color w:val="000000"/>
        </w:rPr>
        <w:t>，</w:t>
      </w:r>
      <w:r>
        <w:rPr>
          <w:rFonts w:hint="eastAsia"/>
          <w:snapToGrid/>
          <w:color w:val="000000"/>
        </w:rPr>
        <w:t>但仍然关注国内和国际收养的管理和实行方面仍然存在着问题。它也关注收养领域立法真空</w:t>
      </w:r>
      <w:r w:rsidR="000D4C6A">
        <w:rPr>
          <w:rFonts w:hint="eastAsia"/>
          <w:snapToGrid/>
          <w:color w:val="000000"/>
        </w:rPr>
        <w:t>，</w:t>
      </w:r>
      <w:r>
        <w:rPr>
          <w:rFonts w:hint="eastAsia"/>
          <w:snapToGrid/>
          <w:color w:val="000000"/>
        </w:rPr>
        <w:t>阻碍根据《任择议定书》第</w:t>
      </w:r>
      <w:r>
        <w:rPr>
          <w:rFonts w:hint="eastAsia"/>
          <w:snapToGrid/>
          <w:color w:val="000000"/>
        </w:rPr>
        <w:t>3</w:t>
      </w:r>
      <w:r>
        <w:rPr>
          <w:rFonts w:hint="eastAsia"/>
          <w:snapToGrid/>
          <w:color w:val="000000"/>
        </w:rPr>
        <w:t>条第</w:t>
      </w:r>
      <w:r>
        <w:rPr>
          <w:rFonts w:hint="eastAsia"/>
          <w:snapToGrid/>
          <w:color w:val="000000"/>
        </w:rPr>
        <w:t>1</w:t>
      </w:r>
      <w:r>
        <w:rPr>
          <w:rFonts w:hint="eastAsia"/>
          <w:snapToGrid/>
          <w:color w:val="000000"/>
        </w:rPr>
        <w:t>款</w:t>
      </w:r>
      <w:r w:rsidR="000D4C6A">
        <w:rPr>
          <w:rFonts w:hint="eastAsia"/>
          <w:snapToGrid/>
          <w:color w:val="000000"/>
        </w:rPr>
        <w:t>(</w:t>
      </w:r>
      <w:r>
        <w:rPr>
          <w:rFonts w:hint="eastAsia"/>
          <w:snapToGrid/>
          <w:color w:val="000000"/>
        </w:rPr>
        <w:t>a</w:t>
      </w:r>
      <w:r w:rsidR="000D4C6A">
        <w:rPr>
          <w:rFonts w:hint="eastAsia"/>
          <w:snapToGrid/>
          <w:color w:val="000000"/>
        </w:rPr>
        <w:t>)</w:t>
      </w:r>
      <w:r>
        <w:rPr>
          <w:rFonts w:hint="eastAsia"/>
          <w:snapToGrid/>
          <w:color w:val="000000"/>
        </w:rPr>
        <w:t>项第二目</w:t>
      </w:r>
      <w:r w:rsidR="000D4C6A">
        <w:rPr>
          <w:rFonts w:hint="eastAsia"/>
          <w:snapToGrid/>
          <w:color w:val="000000"/>
        </w:rPr>
        <w:t>，</w:t>
      </w:r>
      <w:r>
        <w:rPr>
          <w:rFonts w:hint="eastAsia"/>
          <w:snapToGrid/>
          <w:color w:val="000000"/>
        </w:rPr>
        <w:t>起诉和惩罚违反可适用的国际法律文书而充当收养中间人的人。</w:t>
      </w:r>
    </w:p>
    <w:p w:rsidR="0046485E" w:rsidRPr="006E258E" w:rsidRDefault="0046485E" w:rsidP="00004BE7">
      <w:pPr>
        <w:spacing w:after="320"/>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87</w:t>
      </w:r>
      <w:r w:rsidR="00D143A3" w:rsidRPr="006E258E">
        <w:rPr>
          <w:rFonts w:ascii="Time New Roman" w:eastAsia="SimHei" w:hAnsi="Time New Roman"/>
          <w:b/>
          <w:snapToGrid/>
          <w:color w:val="000000"/>
        </w:rPr>
        <w:t>0</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包括修正立法</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以确保参与儿童收养</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包括国际收养的所有人遵守可适用的国际法律文书</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特别是要在国际收养中确保儿童的安置不给参与收养的人带来不正当的收入。委员会还建议缔约国完成加入</w:t>
      </w:r>
      <w:r w:rsidRPr="006E258E">
        <w:rPr>
          <w:rFonts w:ascii="Time New Roman" w:eastAsia="SimHei" w:hAnsi="Time New Roman" w:hint="eastAsia"/>
          <w:b/>
          <w:snapToGrid/>
          <w:color w:val="000000"/>
        </w:rPr>
        <w:t>1993</w:t>
      </w:r>
      <w:r w:rsidRPr="006E258E">
        <w:rPr>
          <w:rFonts w:ascii="Time New Roman" w:eastAsia="SimHei" w:hAnsi="Time New Roman" w:hint="eastAsia"/>
          <w:snapToGrid/>
          <w:color w:val="000000"/>
        </w:rPr>
        <w:t>年《关于在跨国收养方面保护儿童和进行合作的海牙公约》的程序。</w:t>
      </w:r>
    </w:p>
    <w:p w:rsidR="0046485E" w:rsidRDefault="00D143A3" w:rsidP="00004BE7">
      <w:pPr>
        <w:pStyle w:val="Heading3"/>
        <w:rPr>
          <w:rFonts w:hint="eastAsia"/>
        </w:rPr>
      </w:pPr>
      <w:bookmarkStart w:id="1039" w:name="_Toc176169675"/>
      <w:bookmarkStart w:id="1040" w:name="_Toc176233528"/>
      <w:r w:rsidRPr="006E258E">
        <w:rPr>
          <w:rFonts w:hint="eastAsia"/>
          <w:u w:val="none"/>
        </w:rPr>
        <w:t>6.</w:t>
      </w:r>
      <w:r w:rsidR="0046485E" w:rsidRPr="006E258E">
        <w:rPr>
          <w:rFonts w:hint="eastAsia"/>
          <w:u w:val="none"/>
        </w:rPr>
        <w:t xml:space="preserve">  </w:t>
      </w:r>
      <w:r w:rsidR="0046485E">
        <w:rPr>
          <w:rFonts w:hint="eastAsia"/>
        </w:rPr>
        <w:t>国际援助和合作</w:t>
      </w:r>
      <w:bookmarkEnd w:id="1039"/>
      <w:bookmarkEnd w:id="1040"/>
    </w:p>
    <w:p w:rsidR="0046485E" w:rsidRDefault="0046485E" w:rsidP="00004BE7">
      <w:pPr>
        <w:pStyle w:val="Heading4"/>
        <w:rPr>
          <w:rFonts w:hint="eastAsia"/>
        </w:rPr>
      </w:pPr>
      <w:bookmarkStart w:id="1041" w:name="_Toc176169676"/>
      <w:bookmarkStart w:id="1042" w:name="_Toc176233529"/>
      <w:r>
        <w:rPr>
          <w:rFonts w:hint="eastAsia"/>
        </w:rPr>
        <w:t>执</w:t>
      </w:r>
      <w:r>
        <w:rPr>
          <w:rFonts w:hint="eastAsia"/>
        </w:rPr>
        <w:t xml:space="preserve">  </w:t>
      </w:r>
      <w:r>
        <w:rPr>
          <w:rFonts w:hint="eastAsia"/>
        </w:rPr>
        <w:t>法</w:t>
      </w:r>
      <w:bookmarkEnd w:id="1041"/>
      <w:bookmarkEnd w:id="1042"/>
    </w:p>
    <w:p w:rsidR="0046485E" w:rsidRDefault="0046485E">
      <w:pPr>
        <w:rPr>
          <w:rFonts w:hint="eastAsia"/>
          <w:snapToGrid/>
          <w:color w:val="000000"/>
        </w:rPr>
      </w:pPr>
      <w:r>
        <w:rPr>
          <w:rFonts w:hint="eastAsia"/>
          <w:snapToGrid/>
          <w:color w:val="000000"/>
        </w:rPr>
        <w:tab/>
      </w:r>
      <w:r>
        <w:rPr>
          <w:snapToGrid/>
          <w:color w:val="000000"/>
        </w:rPr>
        <w:t>87</w:t>
      </w:r>
      <w:r w:rsidR="00D143A3">
        <w:rPr>
          <w:snapToGrid/>
          <w:color w:val="000000"/>
        </w:rPr>
        <w:t>1.</w:t>
      </w:r>
      <w:r>
        <w:rPr>
          <w:rFonts w:hint="eastAsia"/>
          <w:snapToGrid/>
          <w:color w:val="000000"/>
        </w:rPr>
        <w:t xml:space="preserve">  </w:t>
      </w:r>
      <w:r>
        <w:rPr>
          <w:rFonts w:hint="eastAsia"/>
          <w:snapToGrid/>
          <w:color w:val="000000"/>
        </w:rPr>
        <w:t>委员会注意到缔约国签订的区域和双边协议</w:t>
      </w:r>
      <w:r w:rsidR="000D4C6A">
        <w:rPr>
          <w:rFonts w:hint="eastAsia"/>
          <w:snapToGrid/>
          <w:color w:val="000000"/>
        </w:rPr>
        <w:t>，</w:t>
      </w:r>
      <w:r>
        <w:rPr>
          <w:rFonts w:hint="eastAsia"/>
          <w:snapToGrid/>
          <w:color w:val="000000"/>
        </w:rPr>
        <w:t>特别是在禁止贩运领域的协议</w:t>
      </w:r>
      <w:r w:rsidR="000D4C6A">
        <w:rPr>
          <w:rFonts w:hint="eastAsia"/>
          <w:snapToGrid/>
          <w:color w:val="000000"/>
        </w:rPr>
        <w:t>，</w:t>
      </w:r>
      <w:r>
        <w:rPr>
          <w:rFonts w:hint="eastAsia"/>
          <w:snapToGrid/>
          <w:color w:val="000000"/>
        </w:rPr>
        <w:t>包括与柬埔寨的双边协议、</w:t>
      </w:r>
      <w:r>
        <w:rPr>
          <w:rFonts w:hint="eastAsia"/>
          <w:snapToGrid/>
          <w:color w:val="000000"/>
        </w:rPr>
        <w:t>2004</w:t>
      </w:r>
      <w:r>
        <w:rPr>
          <w:rFonts w:hint="eastAsia"/>
          <w:snapToGrid/>
          <w:color w:val="000000"/>
        </w:rPr>
        <w:t>年《大湄公河次区域禁止人口贩运合作谅解备忘录》和禁止贩运妇女和儿童的区域行动计划。但是</w:t>
      </w:r>
      <w:r w:rsidR="000D4C6A">
        <w:rPr>
          <w:rFonts w:hint="eastAsia"/>
          <w:snapToGrid/>
          <w:color w:val="000000"/>
        </w:rPr>
        <w:t>，</w:t>
      </w:r>
      <w:r>
        <w:rPr>
          <w:rFonts w:hint="eastAsia"/>
          <w:snapToGrid/>
          <w:color w:val="000000"/>
        </w:rPr>
        <w:t>委员会关注</w:t>
      </w:r>
      <w:r w:rsidR="000D4C6A">
        <w:rPr>
          <w:rFonts w:hint="eastAsia"/>
          <w:snapToGrid/>
          <w:color w:val="000000"/>
        </w:rPr>
        <w:t>，</w:t>
      </w:r>
      <w:r>
        <w:rPr>
          <w:rFonts w:hint="eastAsia"/>
          <w:snapToGrid/>
          <w:color w:val="000000"/>
        </w:rPr>
        <w:t>越南是以性剥削为目的的人口贩运</w:t>
      </w:r>
      <w:r w:rsidR="000D4C6A">
        <w:rPr>
          <w:rFonts w:hint="eastAsia"/>
          <w:snapToGrid/>
          <w:color w:val="000000"/>
        </w:rPr>
        <w:t>，</w:t>
      </w:r>
      <w:r>
        <w:rPr>
          <w:rFonts w:hint="eastAsia"/>
          <w:snapToGrid/>
          <w:color w:val="000000"/>
        </w:rPr>
        <w:t>包括儿童贩运的来源地</w:t>
      </w:r>
      <w:r w:rsidR="000D4C6A">
        <w:rPr>
          <w:rFonts w:hint="eastAsia"/>
          <w:snapToGrid/>
          <w:color w:val="000000"/>
        </w:rPr>
        <w:t>，</w:t>
      </w:r>
      <w:r>
        <w:rPr>
          <w:rFonts w:hint="eastAsia"/>
          <w:snapToGrid/>
          <w:color w:val="000000"/>
        </w:rPr>
        <w:t>特别是贩运到中国和柬埔寨。</w:t>
      </w:r>
    </w:p>
    <w:p w:rsidR="0046485E" w:rsidRPr="006E258E" w:rsidRDefault="0046485E" w:rsidP="00004BE7">
      <w:pPr>
        <w:spacing w:after="320"/>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87</w:t>
      </w:r>
      <w:r w:rsidR="00D143A3" w:rsidRPr="006E258E">
        <w:rPr>
          <w:rFonts w:ascii="Time New Roman" w:eastAsia="SimHei" w:hAnsi="Time New Roman"/>
          <w:b/>
          <w:snapToGrid/>
          <w:color w:val="000000"/>
        </w:rPr>
        <w:t>2</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委员会建议缔约国继续打击以性剥削为目的的贩运</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包括充分执行《禁止贩运妇女和儿童国家行动计划》。委员会还鼓励缔约国继续加强国际司法和警察合作活动</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以防止</w:t>
      </w:r>
      <w:r w:rsidR="006E258E">
        <w:rPr>
          <w:rFonts w:ascii="Time New Roman" w:eastAsia="SimHei" w:hAnsi="Time New Roman" w:hint="eastAsia"/>
          <w:snapToGrid/>
          <w:color w:val="000000"/>
        </w:rPr>
        <w:t>、</w:t>
      </w:r>
      <w:r w:rsidRPr="006E258E">
        <w:rPr>
          <w:rFonts w:ascii="Time New Roman" w:eastAsia="SimHei" w:hAnsi="Time New Roman" w:hint="eastAsia"/>
          <w:snapToGrid/>
          <w:color w:val="000000"/>
        </w:rPr>
        <w:t>侦查</w:t>
      </w:r>
      <w:r w:rsidR="006E258E">
        <w:rPr>
          <w:rFonts w:ascii="Time New Roman" w:eastAsia="SimHei" w:hAnsi="Time New Roman" w:hint="eastAsia"/>
          <w:snapToGrid/>
          <w:color w:val="000000"/>
        </w:rPr>
        <w:t>、</w:t>
      </w:r>
      <w:r w:rsidRPr="006E258E">
        <w:rPr>
          <w:rFonts w:ascii="Time New Roman" w:eastAsia="SimHei" w:hAnsi="Time New Roman" w:hint="eastAsia"/>
          <w:snapToGrid/>
          <w:color w:val="000000"/>
        </w:rPr>
        <w:t>调查</w:t>
      </w:r>
      <w:r w:rsidR="006E258E">
        <w:rPr>
          <w:rFonts w:ascii="Time New Roman" w:eastAsia="SimHei" w:hAnsi="Time New Roman" w:hint="eastAsia"/>
          <w:snapToGrid/>
          <w:color w:val="000000"/>
        </w:rPr>
        <w:t>、</w:t>
      </w:r>
      <w:r w:rsidRPr="006E258E">
        <w:rPr>
          <w:rFonts w:ascii="Time New Roman" w:eastAsia="SimHei" w:hAnsi="Time New Roman" w:hint="eastAsia"/>
          <w:snapToGrid/>
          <w:color w:val="000000"/>
        </w:rPr>
        <w:t>起诉和惩罚卷入买卖儿童、儿童卖淫、儿童色情制品和儿童性旅游等行为的责任者。它还建议缔约国批准</w:t>
      </w:r>
      <w:r w:rsidRPr="006E258E">
        <w:rPr>
          <w:rFonts w:ascii="Time New Roman" w:eastAsia="SimHei" w:hAnsi="Time New Roman" w:hint="eastAsia"/>
          <w:b/>
          <w:snapToGrid/>
          <w:color w:val="000000"/>
        </w:rPr>
        <w:t>2000</w:t>
      </w:r>
      <w:r w:rsidRPr="006E258E">
        <w:rPr>
          <w:rFonts w:ascii="Time New Roman" w:eastAsia="SimHei" w:hAnsi="Time New Roman" w:hint="eastAsia"/>
          <w:snapToGrid/>
          <w:color w:val="000000"/>
        </w:rPr>
        <w:t>年《联合国打击跨国有组织犯罪公约关于预防、禁止和惩治贩运人口特别是妇女和儿童行为的补充议定书》。</w:t>
      </w:r>
    </w:p>
    <w:p w:rsidR="0046485E" w:rsidRDefault="00D143A3" w:rsidP="00004BE7">
      <w:pPr>
        <w:pStyle w:val="Heading3"/>
        <w:rPr>
          <w:rFonts w:hint="eastAsia"/>
        </w:rPr>
      </w:pPr>
      <w:bookmarkStart w:id="1043" w:name="_Toc176169677"/>
      <w:bookmarkStart w:id="1044" w:name="_Toc176233530"/>
      <w:r w:rsidRPr="006E258E">
        <w:rPr>
          <w:rFonts w:hint="eastAsia"/>
          <w:u w:val="none"/>
        </w:rPr>
        <w:t>7.</w:t>
      </w:r>
      <w:r w:rsidR="0046485E" w:rsidRPr="006E258E">
        <w:rPr>
          <w:rFonts w:hint="eastAsia"/>
          <w:u w:val="none"/>
        </w:rPr>
        <w:t xml:space="preserve">  </w:t>
      </w:r>
      <w:r w:rsidR="0046485E">
        <w:rPr>
          <w:rFonts w:hint="eastAsia"/>
        </w:rPr>
        <w:t>后续行动和</w:t>
      </w:r>
      <w:bookmarkEnd w:id="1043"/>
      <w:r w:rsidR="00274DC2">
        <w:rPr>
          <w:rFonts w:hint="eastAsia"/>
        </w:rPr>
        <w:t>宣传</w:t>
      </w:r>
      <w:bookmarkEnd w:id="1044"/>
    </w:p>
    <w:p w:rsidR="0046485E" w:rsidRDefault="0046485E" w:rsidP="00004BE7">
      <w:pPr>
        <w:pStyle w:val="Heading4"/>
        <w:rPr>
          <w:rFonts w:hint="eastAsia"/>
        </w:rPr>
      </w:pPr>
      <w:bookmarkStart w:id="1045" w:name="_Toc176169678"/>
      <w:bookmarkStart w:id="1046" w:name="_Toc176233531"/>
      <w:r>
        <w:rPr>
          <w:rFonts w:hint="eastAsia"/>
        </w:rPr>
        <w:t>后续行动</w:t>
      </w:r>
      <w:bookmarkEnd w:id="1045"/>
      <w:bookmarkEnd w:id="1046"/>
    </w:p>
    <w:p w:rsidR="0046485E" w:rsidRPr="006E258E" w:rsidRDefault="0046485E" w:rsidP="00004BE7">
      <w:pPr>
        <w:spacing w:after="240"/>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87</w:t>
      </w:r>
      <w:r w:rsidR="00D143A3" w:rsidRPr="006E258E">
        <w:rPr>
          <w:rFonts w:ascii="Time New Roman" w:eastAsia="SimHei" w:hAnsi="Time New Roman"/>
          <w:b/>
          <w:snapToGrid/>
          <w:color w:val="000000"/>
        </w:rPr>
        <w:t>3</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委员会建议缔约国采取一切适当措施</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主要是向有关的政府各部、国会和人民委员会传达本建议</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供其适当考虑并进一步采取行动</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以确保本建议得到充分落实。</w:t>
      </w:r>
    </w:p>
    <w:p w:rsidR="0046485E" w:rsidRDefault="00274DC2" w:rsidP="00004BE7">
      <w:pPr>
        <w:pStyle w:val="Heading4"/>
        <w:rPr>
          <w:rFonts w:hint="eastAsia"/>
        </w:rPr>
      </w:pPr>
      <w:bookmarkStart w:id="1047" w:name="_Toc176233532"/>
      <w:r>
        <w:rPr>
          <w:rFonts w:hint="eastAsia"/>
        </w:rPr>
        <w:t>宣</w:t>
      </w:r>
      <w:r>
        <w:rPr>
          <w:rFonts w:hint="eastAsia"/>
        </w:rPr>
        <w:t xml:space="preserve">  </w:t>
      </w:r>
      <w:r>
        <w:rPr>
          <w:rFonts w:hint="eastAsia"/>
        </w:rPr>
        <w:t>传</w:t>
      </w:r>
      <w:bookmarkEnd w:id="1047"/>
    </w:p>
    <w:p w:rsidR="0046485E" w:rsidRPr="006E258E" w:rsidRDefault="0046485E" w:rsidP="00004BE7">
      <w:pPr>
        <w:spacing w:after="320"/>
        <w:rPr>
          <w:rFonts w:ascii="Time New Roman" w:eastAsia="SimHei" w:hAnsi="Time New Roman" w:hint="eastAsia"/>
          <w:snapToGrid/>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87</w:t>
      </w:r>
      <w:r w:rsidR="00D143A3" w:rsidRPr="006E258E">
        <w:rPr>
          <w:rFonts w:ascii="Time New Roman" w:eastAsia="SimHei" w:hAnsi="Time New Roman"/>
          <w:b/>
          <w:snapToGrid/>
          <w:color w:val="000000"/>
        </w:rPr>
        <w:t>4</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委员会建议缔约国采取包括</w:t>
      </w:r>
      <w:r w:rsidR="000D4C6A">
        <w:rPr>
          <w:rFonts w:ascii="Time New Roman" w:eastAsia="SimHei" w:hAnsi="Time New Roman"/>
          <w:snapToGrid/>
          <w:color w:val="000000"/>
        </w:rPr>
        <w:t>(</w:t>
      </w:r>
      <w:r w:rsidRPr="006E258E">
        <w:rPr>
          <w:rFonts w:ascii="Time New Roman" w:eastAsia="SimHei" w:hAnsi="Time New Roman" w:hint="eastAsia"/>
          <w:snapToGrid/>
          <w:color w:val="000000"/>
        </w:rPr>
        <w:t>但只不限于</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互联网在内的方式</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向广大公众、民间社会组织、青年团体、专业群体和儿童</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广泛散发缔约国提交的首次报告和书面答复以及委员会通过的相关建议</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结论性意见</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以引起公众讨论和了解《公约》及其实施和监测工作的情况。</w:t>
      </w:r>
    </w:p>
    <w:p w:rsidR="0046485E" w:rsidRDefault="00D143A3" w:rsidP="00004BE7">
      <w:pPr>
        <w:pStyle w:val="Heading3"/>
        <w:rPr>
          <w:rFonts w:hint="eastAsia"/>
        </w:rPr>
      </w:pPr>
      <w:bookmarkStart w:id="1048" w:name="_Toc176169680"/>
      <w:bookmarkStart w:id="1049" w:name="_Toc176233533"/>
      <w:r w:rsidRPr="006E258E">
        <w:rPr>
          <w:rFonts w:hint="eastAsia"/>
          <w:u w:val="none"/>
        </w:rPr>
        <w:t>8.</w:t>
      </w:r>
      <w:r w:rsidR="0046485E" w:rsidRPr="006E258E">
        <w:rPr>
          <w:rFonts w:hint="eastAsia"/>
          <w:u w:val="none"/>
        </w:rPr>
        <w:t xml:space="preserve">  </w:t>
      </w:r>
      <w:r w:rsidR="0046485E">
        <w:rPr>
          <w:rFonts w:hint="eastAsia"/>
        </w:rPr>
        <w:t>下次报告</w:t>
      </w:r>
      <w:bookmarkEnd w:id="1048"/>
      <w:bookmarkEnd w:id="1049"/>
    </w:p>
    <w:p w:rsidR="0046485E" w:rsidRPr="006E258E" w:rsidRDefault="0046485E" w:rsidP="00D143A3">
      <w:pPr>
        <w:spacing w:after="320"/>
        <w:rPr>
          <w:rFonts w:ascii="Time New Roman" w:eastAsia="SimHei" w:hAnsi="Time New Roman" w:hint="eastAsia"/>
          <w:color w:val="000000"/>
        </w:rPr>
      </w:pPr>
      <w:r w:rsidRPr="006E258E">
        <w:rPr>
          <w:rFonts w:ascii="Time New Roman" w:eastAsia="SimHei" w:hAnsi="Time New Roman" w:hint="eastAsia"/>
          <w:snapToGrid/>
          <w:color w:val="000000"/>
        </w:rPr>
        <w:tab/>
      </w:r>
      <w:r w:rsidRPr="006E258E">
        <w:rPr>
          <w:rFonts w:ascii="Time New Roman" w:eastAsia="SimHei" w:hAnsi="Time New Roman"/>
          <w:b/>
          <w:snapToGrid/>
          <w:color w:val="000000"/>
        </w:rPr>
        <w:t>87</w:t>
      </w:r>
      <w:r w:rsidR="00D143A3" w:rsidRPr="006E258E">
        <w:rPr>
          <w:rFonts w:ascii="Time New Roman" w:eastAsia="SimHei" w:hAnsi="Time New Roman"/>
          <w:b/>
          <w:snapToGrid/>
          <w:color w:val="000000"/>
        </w:rPr>
        <w:t>5</w:t>
      </w:r>
      <w:r w:rsidR="00D143A3" w:rsidRPr="006E258E">
        <w:rPr>
          <w:rFonts w:ascii="Time New Roman" w:eastAsia="SimHei" w:hAnsi="Time New Roman"/>
          <w:snapToGrid/>
          <w:color w:val="000000"/>
        </w:rPr>
        <w:t>.</w:t>
      </w:r>
      <w:r w:rsidRPr="006E258E">
        <w:rPr>
          <w:rFonts w:ascii="Time New Roman" w:eastAsia="SimHei" w:hAnsi="Time New Roman"/>
          <w:snapToGrid/>
          <w:color w:val="000000"/>
        </w:rPr>
        <w:t xml:space="preserve">  </w:t>
      </w:r>
      <w:r w:rsidRPr="006E258E">
        <w:rPr>
          <w:rFonts w:ascii="Time New Roman" w:eastAsia="SimHei" w:hAnsi="Time New Roman" w:hint="eastAsia"/>
          <w:snapToGrid/>
          <w:color w:val="000000"/>
        </w:rPr>
        <w:t>根据第</w:t>
      </w:r>
      <w:r w:rsidRPr="006E258E">
        <w:rPr>
          <w:rFonts w:ascii="Time New Roman" w:eastAsia="SimHei" w:hAnsi="Time New Roman" w:hint="eastAsia"/>
          <w:b/>
          <w:snapToGrid/>
          <w:color w:val="000000"/>
        </w:rPr>
        <w:t>12</w:t>
      </w:r>
      <w:r w:rsidRPr="006E258E">
        <w:rPr>
          <w:rFonts w:ascii="Time New Roman" w:eastAsia="SimHei" w:hAnsi="Time New Roman" w:hint="eastAsia"/>
          <w:snapToGrid/>
          <w:color w:val="000000"/>
        </w:rPr>
        <w:t>条第</w:t>
      </w:r>
      <w:r w:rsidRPr="006E258E">
        <w:rPr>
          <w:rFonts w:ascii="Time New Roman" w:eastAsia="SimHei" w:hAnsi="Time New Roman"/>
          <w:b/>
          <w:snapToGrid/>
          <w:color w:val="000000"/>
        </w:rPr>
        <w:t>2</w:t>
      </w:r>
      <w:r w:rsidRPr="006E258E">
        <w:rPr>
          <w:rFonts w:ascii="Time New Roman" w:eastAsia="SimHei" w:hAnsi="Time New Roman" w:hint="eastAsia"/>
          <w:snapToGrid/>
          <w:color w:val="000000"/>
        </w:rPr>
        <w:t>款</w:t>
      </w:r>
      <w:r w:rsidR="000D4C6A">
        <w:rPr>
          <w:rFonts w:ascii="Time New Roman" w:eastAsia="SimHei" w:hAnsi="Time New Roman" w:hint="eastAsia"/>
          <w:snapToGrid/>
          <w:color w:val="000000"/>
        </w:rPr>
        <w:t>，</w:t>
      </w:r>
      <w:r w:rsidRPr="006E258E">
        <w:rPr>
          <w:rFonts w:ascii="Time New Roman" w:eastAsia="SimHei" w:hAnsi="Time New Roman" w:hint="eastAsia"/>
          <w:snapToGrid/>
          <w:color w:val="000000"/>
        </w:rPr>
        <w:t>委员会请缔约国在其根据《儿童权利公约》第</w:t>
      </w:r>
      <w:r w:rsidRPr="006E258E">
        <w:rPr>
          <w:rFonts w:ascii="Time New Roman" w:eastAsia="SimHei" w:hAnsi="Time New Roman" w:hint="eastAsia"/>
          <w:b/>
          <w:snapToGrid/>
          <w:color w:val="000000"/>
        </w:rPr>
        <w:t>44</w:t>
      </w:r>
      <w:r w:rsidRPr="006E258E">
        <w:rPr>
          <w:rFonts w:ascii="Time New Roman" w:eastAsia="SimHei" w:hAnsi="Time New Roman" w:hint="eastAsia"/>
          <w:snapToGrid/>
          <w:color w:val="000000"/>
        </w:rPr>
        <w:t>条规定应于</w:t>
      </w:r>
      <w:r w:rsidRPr="006E258E">
        <w:rPr>
          <w:rFonts w:ascii="Time New Roman" w:eastAsia="SimHei" w:hAnsi="Time New Roman" w:hint="eastAsia"/>
          <w:b/>
          <w:snapToGrid/>
          <w:color w:val="000000"/>
        </w:rPr>
        <w:t>2007</w:t>
      </w:r>
      <w:r w:rsidRPr="006E258E">
        <w:rPr>
          <w:rFonts w:ascii="Time New Roman" w:eastAsia="SimHei" w:hAnsi="Time New Roman" w:hint="eastAsia"/>
          <w:snapToGrid/>
          <w:color w:val="000000"/>
        </w:rPr>
        <w:t>年</w:t>
      </w:r>
      <w:r w:rsidRPr="006E258E">
        <w:rPr>
          <w:rFonts w:ascii="Time New Roman" w:eastAsia="SimHei" w:hAnsi="Time New Roman" w:hint="eastAsia"/>
          <w:b/>
          <w:snapToGrid/>
          <w:color w:val="000000"/>
        </w:rPr>
        <w:t>9</w:t>
      </w:r>
      <w:r w:rsidRPr="006E258E">
        <w:rPr>
          <w:rFonts w:ascii="Time New Roman" w:eastAsia="SimHei" w:hAnsi="Time New Roman" w:hint="eastAsia"/>
          <w:snapToGrid/>
          <w:color w:val="000000"/>
        </w:rPr>
        <w:t>月</w:t>
      </w:r>
      <w:r w:rsidRPr="006E258E">
        <w:rPr>
          <w:rFonts w:ascii="Time New Roman" w:eastAsia="SimHei" w:hAnsi="Time New Roman" w:hint="eastAsia"/>
          <w:b/>
          <w:snapToGrid/>
          <w:color w:val="000000"/>
        </w:rPr>
        <w:t>1</w:t>
      </w:r>
      <w:r w:rsidRPr="006E258E">
        <w:rPr>
          <w:rFonts w:ascii="Time New Roman" w:eastAsia="SimHei" w:hAnsi="Time New Roman" w:hint="eastAsia"/>
          <w:snapToGrid/>
          <w:color w:val="000000"/>
        </w:rPr>
        <w:t>日提交的</w:t>
      </w:r>
      <w:r w:rsidRPr="006E258E">
        <w:rPr>
          <w:rFonts w:ascii="Time New Roman" w:eastAsia="SimHei" w:hAnsi="Time New Roman" w:hint="eastAsia"/>
          <w:color w:val="000000"/>
        </w:rPr>
        <w:t>《公约》下的下次定期报告中</w:t>
      </w:r>
      <w:r w:rsidR="000D4C6A">
        <w:rPr>
          <w:rFonts w:ascii="Time New Roman" w:eastAsia="SimHei" w:hAnsi="Time New Roman" w:hint="eastAsia"/>
          <w:color w:val="000000"/>
        </w:rPr>
        <w:t>，</w:t>
      </w:r>
      <w:r w:rsidRPr="006E258E">
        <w:rPr>
          <w:rFonts w:ascii="Time New Roman" w:eastAsia="SimHei" w:hAnsi="Time New Roman" w:hint="eastAsia"/>
          <w:color w:val="000000"/>
        </w:rPr>
        <w:t>进一步介绍《任择议定书》的执行情况。</w:t>
      </w:r>
    </w:p>
    <w:p w:rsidR="00D143A3" w:rsidRPr="00240C58" w:rsidRDefault="00D143A3" w:rsidP="00D143A3">
      <w:pPr>
        <w:pStyle w:val="Heading3"/>
        <w:rPr>
          <w:rFonts w:ascii="Time New Roman" w:eastAsia="SimHei" w:hAnsi="Time New Roman" w:hint="eastAsia"/>
          <w:u w:val="none"/>
        </w:rPr>
      </w:pPr>
      <w:bookmarkStart w:id="1050" w:name="_Toc176169681"/>
      <w:bookmarkStart w:id="1051" w:name="_Toc176233534"/>
      <w:r w:rsidRPr="00240C58">
        <w:rPr>
          <w:rFonts w:ascii="Time New Roman" w:eastAsia="SimHei" w:hAnsi="Time New Roman" w:hint="eastAsia"/>
          <w:u w:val="none"/>
        </w:rPr>
        <w:t>结论性意见</w:t>
      </w:r>
      <w:r w:rsidR="000D4C6A">
        <w:rPr>
          <w:rFonts w:ascii="Time New Roman" w:eastAsia="SimHei" w:hAnsi="Time New Roman" w:hint="eastAsia"/>
          <w:u w:val="none"/>
        </w:rPr>
        <w:t>：</w:t>
      </w:r>
      <w:r w:rsidRPr="00240C58">
        <w:rPr>
          <w:rFonts w:ascii="Time New Roman" w:eastAsia="SimHei" w:hAnsi="Time New Roman" w:hint="eastAsia"/>
          <w:u w:val="none"/>
        </w:rPr>
        <w:t>约</w:t>
      </w:r>
      <w:r w:rsidRPr="00240C58">
        <w:rPr>
          <w:rFonts w:ascii="Time New Roman" w:eastAsia="SimHei" w:hAnsi="Time New Roman" w:hint="eastAsia"/>
          <w:u w:val="none"/>
        </w:rPr>
        <w:t xml:space="preserve">  </w:t>
      </w:r>
      <w:r w:rsidRPr="00240C58">
        <w:rPr>
          <w:rFonts w:ascii="Time New Roman" w:eastAsia="SimHei" w:hAnsi="Time New Roman" w:hint="eastAsia"/>
          <w:u w:val="none"/>
        </w:rPr>
        <w:t>旦</w:t>
      </w:r>
      <w:bookmarkEnd w:id="1050"/>
      <w:bookmarkEnd w:id="1051"/>
    </w:p>
    <w:p w:rsidR="0046485E" w:rsidRPr="00DD4FBB" w:rsidRDefault="0046485E" w:rsidP="00240C58">
      <w:pPr>
        <w:spacing w:after="320"/>
        <w:rPr>
          <w:rFonts w:hint="eastAsia"/>
          <w:snapToGrid/>
          <w:color w:val="000000"/>
        </w:rPr>
      </w:pPr>
      <w:r w:rsidRPr="00DD4FBB">
        <w:rPr>
          <w:rFonts w:hint="eastAsia"/>
          <w:snapToGrid/>
          <w:color w:val="000000"/>
        </w:rPr>
        <w:tab/>
      </w:r>
      <w:r w:rsidRPr="00DD4FBB">
        <w:rPr>
          <w:snapToGrid/>
          <w:color w:val="000000"/>
        </w:rPr>
        <w:t>87</w:t>
      </w:r>
      <w:r w:rsidR="00D143A3" w:rsidRPr="00DD4FBB">
        <w:rPr>
          <w:snapToGrid/>
          <w:color w:val="000000"/>
        </w:rPr>
        <w:t>6.</w:t>
      </w:r>
      <w:r w:rsidRPr="00DD4FBB">
        <w:rPr>
          <w:rFonts w:hint="eastAsia"/>
          <w:snapToGrid/>
          <w:color w:val="000000"/>
        </w:rPr>
        <w:t xml:space="preserve">  </w:t>
      </w:r>
      <w:r w:rsidRPr="00DD4FBB">
        <w:rPr>
          <w:rFonts w:hint="eastAsia"/>
          <w:snapToGrid/>
          <w:color w:val="000000"/>
        </w:rPr>
        <w:t>委员会在</w:t>
      </w:r>
      <w:r w:rsidRPr="00DD4FBB">
        <w:rPr>
          <w:rFonts w:hint="eastAsia"/>
          <w:snapToGrid/>
          <w:color w:val="000000"/>
        </w:rPr>
        <w:t>2006</w:t>
      </w:r>
      <w:r w:rsidRPr="00DD4FBB">
        <w:rPr>
          <w:rFonts w:hint="eastAsia"/>
          <w:snapToGrid/>
          <w:color w:val="000000"/>
        </w:rPr>
        <w:t>年</w:t>
      </w:r>
      <w:r w:rsidRPr="00DD4FBB">
        <w:rPr>
          <w:rFonts w:hint="eastAsia"/>
          <w:snapToGrid/>
          <w:color w:val="000000"/>
        </w:rPr>
        <w:t>9</w:t>
      </w:r>
      <w:r w:rsidRPr="00DD4FBB">
        <w:rPr>
          <w:rFonts w:hint="eastAsia"/>
          <w:snapToGrid/>
          <w:color w:val="000000"/>
        </w:rPr>
        <w:t>月</w:t>
      </w:r>
      <w:r w:rsidRPr="00DD4FBB">
        <w:rPr>
          <w:rFonts w:hint="eastAsia"/>
          <w:snapToGrid/>
          <w:color w:val="000000"/>
        </w:rPr>
        <w:t>22</w:t>
      </w:r>
      <w:r w:rsidRPr="00DD4FBB">
        <w:rPr>
          <w:rFonts w:hint="eastAsia"/>
          <w:snapToGrid/>
          <w:color w:val="000000"/>
        </w:rPr>
        <w:t>日举行的第</w:t>
      </w:r>
      <w:r w:rsidRPr="00DD4FBB">
        <w:rPr>
          <w:rFonts w:hint="eastAsia"/>
          <w:snapToGrid/>
          <w:color w:val="000000"/>
        </w:rPr>
        <w:t>1188</w:t>
      </w:r>
      <w:r w:rsidRPr="00DD4FBB">
        <w:rPr>
          <w:rFonts w:hint="eastAsia"/>
          <w:snapToGrid/>
          <w:color w:val="000000"/>
        </w:rPr>
        <w:t>次和第</w:t>
      </w:r>
      <w:r w:rsidRPr="00DD4FBB">
        <w:rPr>
          <w:rFonts w:hint="eastAsia"/>
          <w:snapToGrid/>
          <w:color w:val="000000"/>
        </w:rPr>
        <w:t>1190</w:t>
      </w:r>
      <w:r w:rsidRPr="00DD4FBB">
        <w:rPr>
          <w:rFonts w:hint="eastAsia"/>
          <w:snapToGrid/>
          <w:color w:val="000000"/>
        </w:rPr>
        <w:t>次会议</w:t>
      </w:r>
      <w:r w:rsidR="000D4C6A">
        <w:rPr>
          <w:rFonts w:hint="eastAsia"/>
          <w:snapToGrid/>
          <w:color w:val="000000"/>
        </w:rPr>
        <w:t>(</w:t>
      </w:r>
      <w:r w:rsidRPr="00DD4FBB">
        <w:rPr>
          <w:rFonts w:hint="eastAsia"/>
          <w:snapToGrid/>
          <w:color w:val="000000"/>
        </w:rPr>
        <w:t>见</w:t>
      </w:r>
      <w:r w:rsidRPr="00DD4FBB">
        <w:rPr>
          <w:rFonts w:hint="eastAsia"/>
          <w:snapToGrid/>
          <w:color w:val="000000"/>
        </w:rPr>
        <w:t>CRC</w:t>
      </w:r>
      <w:r w:rsidR="000D4C6A">
        <w:rPr>
          <w:rFonts w:hint="eastAsia"/>
          <w:snapToGrid/>
          <w:color w:val="000000"/>
        </w:rPr>
        <w:t>/</w:t>
      </w:r>
      <w:r w:rsidRPr="00DD4FBB">
        <w:rPr>
          <w:rFonts w:hint="eastAsia"/>
          <w:snapToGrid/>
          <w:color w:val="000000"/>
        </w:rPr>
        <w:t>C</w:t>
      </w:r>
      <w:r w:rsidR="000D4C6A">
        <w:rPr>
          <w:rFonts w:hint="eastAsia"/>
          <w:snapToGrid/>
          <w:color w:val="000000"/>
        </w:rPr>
        <w:t>/</w:t>
      </w:r>
      <w:r w:rsidRPr="00DD4FBB">
        <w:rPr>
          <w:rFonts w:hint="eastAsia"/>
          <w:snapToGrid/>
          <w:color w:val="000000"/>
        </w:rPr>
        <w:t>SR.1188</w:t>
      </w:r>
      <w:r w:rsidRPr="00DD4FBB">
        <w:rPr>
          <w:rFonts w:hint="eastAsia"/>
          <w:snapToGrid/>
          <w:color w:val="000000"/>
        </w:rPr>
        <w:t>和</w:t>
      </w:r>
      <w:r w:rsidRPr="00DD4FBB">
        <w:rPr>
          <w:rFonts w:hint="eastAsia"/>
          <w:snapToGrid/>
          <w:color w:val="000000"/>
        </w:rPr>
        <w:t>CRC</w:t>
      </w:r>
      <w:r w:rsidR="000D4C6A">
        <w:rPr>
          <w:rFonts w:hint="eastAsia"/>
          <w:snapToGrid/>
          <w:color w:val="000000"/>
        </w:rPr>
        <w:t>/</w:t>
      </w:r>
      <w:r w:rsidRPr="00DD4FBB">
        <w:rPr>
          <w:rFonts w:hint="eastAsia"/>
          <w:snapToGrid/>
          <w:color w:val="000000"/>
        </w:rPr>
        <w:t>C</w:t>
      </w:r>
      <w:r w:rsidR="000D4C6A">
        <w:rPr>
          <w:rFonts w:hint="eastAsia"/>
          <w:snapToGrid/>
          <w:color w:val="000000"/>
        </w:rPr>
        <w:t>/</w:t>
      </w:r>
      <w:r w:rsidRPr="00DD4FBB">
        <w:rPr>
          <w:rFonts w:hint="eastAsia"/>
          <w:snapToGrid/>
          <w:color w:val="000000"/>
        </w:rPr>
        <w:t>SR.1190</w:t>
      </w:r>
      <w:r w:rsidR="000D4C6A">
        <w:rPr>
          <w:rFonts w:hint="eastAsia"/>
          <w:snapToGrid/>
          <w:color w:val="000000"/>
        </w:rPr>
        <w:t>)</w:t>
      </w:r>
      <w:r w:rsidRPr="00DD4FBB">
        <w:rPr>
          <w:rFonts w:hint="eastAsia"/>
          <w:snapToGrid/>
          <w:color w:val="000000"/>
        </w:rPr>
        <w:t>上审议了约旦提交的第三次定期报告</w:t>
      </w:r>
      <w:r w:rsidR="000D4C6A">
        <w:rPr>
          <w:rFonts w:hint="eastAsia"/>
          <w:snapToGrid/>
          <w:color w:val="000000"/>
        </w:rPr>
        <w:t>(</w:t>
      </w:r>
      <w:r w:rsidRPr="00DD4FBB">
        <w:rPr>
          <w:rFonts w:hint="eastAsia"/>
          <w:snapToGrid/>
          <w:color w:val="000000"/>
        </w:rPr>
        <w:t>CRC</w:t>
      </w:r>
      <w:r w:rsidR="000D4C6A">
        <w:rPr>
          <w:rFonts w:hint="eastAsia"/>
          <w:snapToGrid/>
          <w:color w:val="000000"/>
        </w:rPr>
        <w:t>/</w:t>
      </w:r>
      <w:r w:rsidRPr="00DD4FBB">
        <w:rPr>
          <w:rFonts w:hint="eastAsia"/>
          <w:snapToGrid/>
          <w:color w:val="000000"/>
        </w:rPr>
        <w:t>C</w:t>
      </w:r>
      <w:r w:rsidR="000D4C6A">
        <w:rPr>
          <w:rFonts w:hint="eastAsia"/>
          <w:snapToGrid/>
          <w:color w:val="000000"/>
        </w:rPr>
        <w:t>/</w:t>
      </w:r>
      <w:r w:rsidRPr="00DD4FBB">
        <w:rPr>
          <w:rFonts w:hint="eastAsia"/>
          <w:snapToGrid/>
          <w:color w:val="000000"/>
        </w:rPr>
        <w:t xml:space="preserve"> JOR</w:t>
      </w:r>
      <w:r w:rsidR="000D4C6A">
        <w:rPr>
          <w:rFonts w:hint="eastAsia"/>
          <w:snapToGrid/>
          <w:color w:val="000000"/>
        </w:rPr>
        <w:t>/</w:t>
      </w:r>
      <w:r w:rsidR="00D143A3" w:rsidRPr="00DD4FBB">
        <w:rPr>
          <w:rFonts w:hint="eastAsia"/>
          <w:snapToGrid/>
          <w:color w:val="000000"/>
        </w:rPr>
        <w:t>3</w:t>
      </w:r>
      <w:r w:rsidR="000D4C6A">
        <w:rPr>
          <w:rFonts w:hint="eastAsia"/>
          <w:snapToGrid/>
          <w:color w:val="000000"/>
        </w:rPr>
        <w:t>)</w:t>
      </w:r>
      <w:r w:rsidR="000D4C6A">
        <w:rPr>
          <w:rFonts w:hint="eastAsia"/>
          <w:snapToGrid/>
          <w:color w:val="000000"/>
        </w:rPr>
        <w:t>，</w:t>
      </w:r>
      <w:r w:rsidRPr="00DD4FBB">
        <w:rPr>
          <w:rFonts w:hint="eastAsia"/>
          <w:snapToGrid/>
          <w:color w:val="000000"/>
        </w:rPr>
        <w:t>并在</w:t>
      </w:r>
      <w:r w:rsidRPr="00DD4FBB">
        <w:rPr>
          <w:rFonts w:hint="eastAsia"/>
          <w:snapToGrid/>
          <w:color w:val="000000"/>
        </w:rPr>
        <w:t>2006</w:t>
      </w:r>
      <w:r w:rsidRPr="00DD4FBB">
        <w:rPr>
          <w:rFonts w:hint="eastAsia"/>
          <w:snapToGrid/>
          <w:color w:val="000000"/>
        </w:rPr>
        <w:t>年</w:t>
      </w:r>
      <w:r w:rsidRPr="00DD4FBB">
        <w:rPr>
          <w:rFonts w:hint="eastAsia"/>
          <w:snapToGrid/>
          <w:color w:val="000000"/>
        </w:rPr>
        <w:t>9</w:t>
      </w:r>
      <w:r w:rsidRPr="00DD4FBB">
        <w:rPr>
          <w:rFonts w:hint="eastAsia"/>
          <w:snapToGrid/>
          <w:color w:val="000000"/>
        </w:rPr>
        <w:t>月</w:t>
      </w:r>
      <w:r w:rsidRPr="00DD4FBB">
        <w:rPr>
          <w:rFonts w:hint="eastAsia"/>
          <w:snapToGrid/>
          <w:color w:val="000000"/>
        </w:rPr>
        <w:t>29</w:t>
      </w:r>
      <w:r w:rsidRPr="00DD4FBB">
        <w:rPr>
          <w:rFonts w:hint="eastAsia"/>
          <w:snapToGrid/>
          <w:color w:val="000000"/>
        </w:rPr>
        <w:t>日举行的第</w:t>
      </w:r>
      <w:r w:rsidRPr="00DD4FBB">
        <w:rPr>
          <w:rFonts w:hint="eastAsia"/>
          <w:snapToGrid/>
          <w:color w:val="000000"/>
        </w:rPr>
        <w:t>1199</w:t>
      </w:r>
      <w:r w:rsidRPr="00DD4FBB">
        <w:rPr>
          <w:rFonts w:hint="eastAsia"/>
          <w:snapToGrid/>
          <w:color w:val="000000"/>
        </w:rPr>
        <w:t>次会议上通过了下述结论性意见。</w:t>
      </w:r>
    </w:p>
    <w:p w:rsidR="0046485E" w:rsidRDefault="0046485E" w:rsidP="00240C58">
      <w:pPr>
        <w:pStyle w:val="Heading3"/>
        <w:rPr>
          <w:rFonts w:hint="eastAsia"/>
        </w:rPr>
      </w:pPr>
      <w:bookmarkStart w:id="1052" w:name="_Toc176169682"/>
      <w:bookmarkStart w:id="1053" w:name="_Toc176233535"/>
      <w:r w:rsidRPr="00DD4FBB">
        <w:rPr>
          <w:rFonts w:hint="eastAsia"/>
          <w:u w:val="none"/>
        </w:rPr>
        <w:t xml:space="preserve">A.  </w:t>
      </w:r>
      <w:r>
        <w:rPr>
          <w:rFonts w:hint="eastAsia"/>
        </w:rPr>
        <w:t>导</w:t>
      </w:r>
      <w:r>
        <w:rPr>
          <w:rFonts w:hint="eastAsia"/>
        </w:rPr>
        <w:t xml:space="preserve">  </w:t>
      </w:r>
      <w:r>
        <w:rPr>
          <w:rFonts w:hint="eastAsia"/>
        </w:rPr>
        <w:t>言</w:t>
      </w:r>
      <w:bookmarkEnd w:id="1052"/>
      <w:bookmarkEnd w:id="1053"/>
    </w:p>
    <w:p w:rsidR="0046485E" w:rsidRDefault="0046485E" w:rsidP="00240C58">
      <w:pPr>
        <w:spacing w:after="320"/>
        <w:rPr>
          <w:rFonts w:hint="eastAsia"/>
          <w:color w:val="000000"/>
        </w:rPr>
      </w:pPr>
      <w:r>
        <w:rPr>
          <w:rFonts w:hint="eastAsia"/>
          <w:color w:val="000000"/>
        </w:rPr>
        <w:tab/>
      </w:r>
      <w:r>
        <w:rPr>
          <w:color w:val="000000"/>
        </w:rPr>
        <w:t>87</w:t>
      </w:r>
      <w:r w:rsidR="00D143A3">
        <w:rPr>
          <w:color w:val="000000"/>
        </w:rPr>
        <w:t>7.</w:t>
      </w:r>
      <w:r>
        <w:rPr>
          <w:rFonts w:hint="eastAsia"/>
          <w:color w:val="000000"/>
        </w:rPr>
        <w:t xml:space="preserve">  </w:t>
      </w:r>
      <w:r>
        <w:rPr>
          <w:rFonts w:hint="eastAsia"/>
          <w:color w:val="000000"/>
        </w:rPr>
        <w:t>委员会欢迎缔约国提交了第三次定期报告以及对问题清单</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JOR</w:t>
      </w:r>
      <w:r w:rsidR="000D4C6A">
        <w:rPr>
          <w:rFonts w:hint="eastAsia"/>
          <w:color w:val="000000"/>
        </w:rPr>
        <w:t>/</w:t>
      </w:r>
      <w:r>
        <w:rPr>
          <w:rFonts w:hint="eastAsia"/>
          <w:color w:val="000000"/>
        </w:rPr>
        <w:t>Q</w:t>
      </w:r>
      <w:r w:rsidR="000D4C6A">
        <w:rPr>
          <w:rFonts w:hint="eastAsia"/>
          <w:color w:val="000000"/>
        </w:rPr>
        <w:t>/</w:t>
      </w:r>
      <w:r>
        <w:rPr>
          <w:rFonts w:hint="eastAsia"/>
          <w:color w:val="000000"/>
        </w:rPr>
        <w:t>3</w:t>
      </w:r>
      <w:r>
        <w:rPr>
          <w:rFonts w:hint="eastAsia"/>
          <w:color w:val="000000"/>
        </w:rPr>
        <w:t>和</w:t>
      </w:r>
      <w:r>
        <w:rPr>
          <w:color w:val="000000"/>
        </w:rPr>
        <w:t>Add.1</w:t>
      </w:r>
      <w:r w:rsidR="000D4C6A">
        <w:rPr>
          <w:color w:val="000000"/>
        </w:rPr>
        <w:t>)</w:t>
      </w:r>
      <w:r>
        <w:rPr>
          <w:rFonts w:hint="eastAsia"/>
          <w:color w:val="000000"/>
        </w:rPr>
        <w:t>作出了书面答复</w:t>
      </w:r>
      <w:r w:rsidR="000D4C6A">
        <w:rPr>
          <w:rFonts w:hint="eastAsia"/>
          <w:color w:val="000000"/>
        </w:rPr>
        <w:t>，</w:t>
      </w:r>
      <w:r>
        <w:rPr>
          <w:rFonts w:hint="eastAsia"/>
          <w:color w:val="000000"/>
        </w:rPr>
        <w:t>对缔约国的儿童情况有了更好的了解。委员会还赞赏地注意到部际代表团在对话期间所提供的更多的资料。</w:t>
      </w:r>
    </w:p>
    <w:p w:rsidR="0046485E" w:rsidRDefault="0046485E" w:rsidP="00240C58">
      <w:pPr>
        <w:pStyle w:val="Heading3"/>
        <w:rPr>
          <w:rFonts w:hint="eastAsia"/>
        </w:rPr>
      </w:pPr>
      <w:bookmarkStart w:id="1054" w:name="_Toc176169683"/>
      <w:bookmarkStart w:id="1055" w:name="_Toc176233536"/>
      <w:r w:rsidRPr="00DD4FBB">
        <w:rPr>
          <w:rFonts w:hint="eastAsia"/>
          <w:u w:val="none"/>
        </w:rPr>
        <w:t xml:space="preserve">B.  </w:t>
      </w:r>
      <w:r>
        <w:rPr>
          <w:rFonts w:hint="eastAsia"/>
        </w:rPr>
        <w:t>缔约国采取的后续措施和取得的进展</w:t>
      </w:r>
      <w:bookmarkEnd w:id="1054"/>
      <w:bookmarkEnd w:id="1055"/>
    </w:p>
    <w:p w:rsidR="0046485E" w:rsidRDefault="0046485E">
      <w:pPr>
        <w:rPr>
          <w:rFonts w:hint="eastAsia"/>
          <w:color w:val="000000"/>
        </w:rPr>
      </w:pPr>
      <w:r>
        <w:rPr>
          <w:rFonts w:hint="eastAsia"/>
          <w:color w:val="000000"/>
        </w:rPr>
        <w:tab/>
      </w:r>
      <w:r>
        <w:rPr>
          <w:color w:val="000000"/>
        </w:rPr>
        <w:t>87</w:t>
      </w:r>
      <w:r w:rsidR="00D143A3">
        <w:rPr>
          <w:color w:val="000000"/>
        </w:rPr>
        <w:t>8.</w:t>
      </w:r>
      <w:r>
        <w:rPr>
          <w:rFonts w:hint="eastAsia"/>
          <w:color w:val="000000"/>
        </w:rPr>
        <w:t xml:space="preserve">  </w:t>
      </w:r>
      <w:r>
        <w:rPr>
          <w:rFonts w:hint="eastAsia"/>
          <w:color w:val="000000"/>
        </w:rPr>
        <w:t>在战略规划一级</w:t>
      </w:r>
      <w:r w:rsidR="000D4C6A">
        <w:rPr>
          <w:rFonts w:hint="eastAsia"/>
          <w:color w:val="000000"/>
        </w:rPr>
        <w:t>，</w:t>
      </w:r>
      <w:r>
        <w:rPr>
          <w:rFonts w:hint="eastAsia"/>
          <w:color w:val="000000"/>
        </w:rPr>
        <w:t>委员会欢迎缔约国通过一些直接与儿童权利有关的国家战略和计划</w:t>
      </w:r>
      <w:r w:rsidR="000D4C6A">
        <w:rPr>
          <w:rFonts w:hint="eastAsia"/>
          <w:color w:val="000000"/>
        </w:rPr>
        <w:t>，</w:t>
      </w:r>
      <w:r>
        <w:rPr>
          <w:rFonts w:hint="eastAsia"/>
          <w:color w:val="000000"/>
        </w:rPr>
        <w:t>如</w:t>
      </w:r>
      <w:r w:rsidR="000D4C6A">
        <w:rPr>
          <w:rFonts w:hint="eastAsia"/>
          <w:snapToGrid/>
        </w:rPr>
        <w:t>：</w:t>
      </w:r>
    </w:p>
    <w:p w:rsidR="0046485E" w:rsidRDefault="0046485E" w:rsidP="00240C58">
      <w:pPr>
        <w:numPr>
          <w:ilvl w:val="0"/>
          <w:numId w:val="164"/>
        </w:numPr>
        <w:rPr>
          <w:rFonts w:hint="eastAsia"/>
          <w:color w:val="000000"/>
        </w:rPr>
      </w:pPr>
      <w:r>
        <w:rPr>
          <w:rFonts w:hint="eastAsia"/>
          <w:color w:val="000000"/>
        </w:rPr>
        <w:t>2004</w:t>
      </w:r>
      <w:r>
        <w:rPr>
          <w:rFonts w:hint="eastAsia"/>
          <w:color w:val="000000"/>
        </w:rPr>
        <w:t>年</w:t>
      </w:r>
      <w:r>
        <w:rPr>
          <w:color w:val="000000"/>
        </w:rPr>
        <w:t>10</w:t>
      </w:r>
      <w:r>
        <w:rPr>
          <w:rFonts w:hint="eastAsia"/>
          <w:color w:val="000000"/>
        </w:rPr>
        <w:t>月发起的</w:t>
      </w:r>
      <w:r>
        <w:rPr>
          <w:rFonts w:hint="eastAsia"/>
          <w:color w:val="000000"/>
        </w:rPr>
        <w:t>2004-2013</w:t>
      </w:r>
      <w:r>
        <w:rPr>
          <w:rFonts w:hint="eastAsia"/>
          <w:color w:val="000000"/>
        </w:rPr>
        <w:t>年《约旦儿童问题国家行动计划》</w:t>
      </w:r>
      <w:r w:rsidR="000D4C6A">
        <w:rPr>
          <w:rFonts w:hint="eastAsia"/>
          <w:color w:val="000000"/>
        </w:rPr>
        <w:t>；</w:t>
      </w:r>
    </w:p>
    <w:p w:rsidR="0046485E" w:rsidRDefault="0046485E" w:rsidP="00240C58">
      <w:pPr>
        <w:numPr>
          <w:ilvl w:val="0"/>
          <w:numId w:val="164"/>
        </w:numPr>
        <w:rPr>
          <w:rFonts w:hint="eastAsia"/>
          <w:color w:val="000000"/>
        </w:rPr>
      </w:pPr>
      <w:r>
        <w:rPr>
          <w:rFonts w:hint="eastAsia"/>
          <w:color w:val="000000"/>
        </w:rPr>
        <w:t>2000</w:t>
      </w:r>
      <w:r>
        <w:rPr>
          <w:rFonts w:hint="eastAsia"/>
          <w:color w:val="000000"/>
        </w:rPr>
        <w:t>年</w:t>
      </w:r>
      <w:r>
        <w:rPr>
          <w:rFonts w:hint="eastAsia"/>
          <w:color w:val="000000"/>
        </w:rPr>
        <w:t>12</w:t>
      </w:r>
      <w:r>
        <w:rPr>
          <w:rFonts w:hint="eastAsia"/>
          <w:color w:val="000000"/>
        </w:rPr>
        <w:t>月约旦发起的国家儿童早期发展战略及其后的</w:t>
      </w:r>
      <w:r>
        <w:rPr>
          <w:rFonts w:hint="eastAsia"/>
          <w:color w:val="000000"/>
        </w:rPr>
        <w:t>2003-2007</w:t>
      </w:r>
      <w:r>
        <w:rPr>
          <w:rFonts w:hint="eastAsia"/>
          <w:color w:val="000000"/>
        </w:rPr>
        <w:t>年行动计划</w:t>
      </w:r>
      <w:r w:rsidR="000D4C6A">
        <w:rPr>
          <w:rFonts w:hint="eastAsia"/>
          <w:color w:val="000000"/>
        </w:rPr>
        <w:t>；</w:t>
      </w:r>
    </w:p>
    <w:p w:rsidR="0046485E" w:rsidRDefault="0046485E" w:rsidP="00240C58">
      <w:pPr>
        <w:numPr>
          <w:ilvl w:val="0"/>
          <w:numId w:val="164"/>
        </w:numPr>
        <w:rPr>
          <w:rFonts w:hint="eastAsia"/>
          <w:color w:val="000000"/>
        </w:rPr>
      </w:pPr>
      <w:r>
        <w:rPr>
          <w:rFonts w:hint="eastAsia"/>
          <w:color w:val="000000"/>
        </w:rPr>
        <w:t>2004</w:t>
      </w:r>
      <w:r>
        <w:rPr>
          <w:rFonts w:hint="eastAsia"/>
          <w:color w:val="000000"/>
        </w:rPr>
        <w:t>年</w:t>
      </w:r>
      <w:r>
        <w:rPr>
          <w:rFonts w:hint="eastAsia"/>
          <w:color w:val="000000"/>
        </w:rPr>
        <w:t>12</w:t>
      </w:r>
      <w:r>
        <w:rPr>
          <w:rFonts w:hint="eastAsia"/>
          <w:color w:val="000000"/>
        </w:rPr>
        <w:t>月通过的约旦</w:t>
      </w:r>
      <w:r>
        <w:rPr>
          <w:rFonts w:hint="eastAsia"/>
          <w:color w:val="000000"/>
        </w:rPr>
        <w:t>2005-2009</w:t>
      </w:r>
      <w:r>
        <w:rPr>
          <w:rFonts w:hint="eastAsia"/>
          <w:color w:val="000000"/>
        </w:rPr>
        <w:t>年国家青少年战略。</w:t>
      </w:r>
    </w:p>
    <w:p w:rsidR="0046485E" w:rsidRDefault="0046485E">
      <w:pPr>
        <w:rPr>
          <w:rFonts w:hint="eastAsia"/>
          <w:color w:val="000000"/>
        </w:rPr>
      </w:pPr>
      <w:r>
        <w:rPr>
          <w:rFonts w:hint="eastAsia"/>
          <w:color w:val="000000"/>
        </w:rPr>
        <w:tab/>
      </w:r>
      <w:r>
        <w:rPr>
          <w:color w:val="000000"/>
        </w:rPr>
        <w:t>87</w:t>
      </w:r>
      <w:r w:rsidR="00D143A3">
        <w:rPr>
          <w:color w:val="000000"/>
        </w:rPr>
        <w:t>9.</w:t>
      </w:r>
      <w:r>
        <w:rPr>
          <w:rFonts w:hint="eastAsia"/>
          <w:color w:val="000000"/>
        </w:rPr>
        <w:t xml:space="preserve">  </w:t>
      </w:r>
      <w:r>
        <w:rPr>
          <w:rFonts w:hint="eastAsia"/>
          <w:color w:val="000000"/>
        </w:rPr>
        <w:t>委员会还欢迎旨在发展方案中优先注意儿童和扫贫的战略和计划</w:t>
      </w:r>
      <w:r w:rsidR="000D4C6A">
        <w:rPr>
          <w:rFonts w:hint="eastAsia"/>
          <w:color w:val="000000"/>
        </w:rPr>
        <w:t>，</w:t>
      </w:r>
      <w:r>
        <w:rPr>
          <w:rFonts w:hint="eastAsia"/>
          <w:color w:val="000000"/>
        </w:rPr>
        <w:t>包括社会发展部的战略计划和</w:t>
      </w:r>
      <w:r>
        <w:rPr>
          <w:rFonts w:hint="eastAsia"/>
          <w:color w:val="000000"/>
        </w:rPr>
        <w:t>2004-2006</w:t>
      </w:r>
      <w:r>
        <w:rPr>
          <w:rFonts w:hint="eastAsia"/>
          <w:color w:val="000000"/>
        </w:rPr>
        <w:t>年期的国家援助基金及</w:t>
      </w:r>
      <w:r>
        <w:rPr>
          <w:rFonts w:hint="eastAsia"/>
          <w:color w:val="000000"/>
        </w:rPr>
        <w:t>2002</w:t>
      </w:r>
      <w:r>
        <w:rPr>
          <w:rFonts w:hint="eastAsia"/>
          <w:color w:val="000000"/>
        </w:rPr>
        <w:t>年国家反贫困战略</w:t>
      </w:r>
      <w:r w:rsidR="000D4C6A">
        <w:rPr>
          <w:rFonts w:hint="eastAsia"/>
          <w:color w:val="000000"/>
        </w:rPr>
        <w:t>：</w:t>
      </w:r>
      <w:r>
        <w:rPr>
          <w:rFonts w:hint="eastAsia"/>
          <w:color w:val="000000"/>
        </w:rPr>
        <w:t>扫贫以建立一个更强盛的约旦。</w:t>
      </w:r>
    </w:p>
    <w:p w:rsidR="0046485E" w:rsidRDefault="0046485E">
      <w:pPr>
        <w:rPr>
          <w:rFonts w:hint="eastAsia"/>
          <w:color w:val="000000"/>
        </w:rPr>
      </w:pPr>
      <w:r>
        <w:rPr>
          <w:rFonts w:hint="eastAsia"/>
          <w:color w:val="000000"/>
        </w:rPr>
        <w:tab/>
      </w:r>
      <w:r>
        <w:rPr>
          <w:color w:val="000000"/>
        </w:rPr>
        <w:t>88</w:t>
      </w:r>
      <w:r w:rsidR="00D143A3">
        <w:rPr>
          <w:color w:val="000000"/>
        </w:rPr>
        <w:t>0.</w:t>
      </w:r>
      <w:r>
        <w:rPr>
          <w:rFonts w:hint="eastAsia"/>
          <w:color w:val="000000"/>
        </w:rPr>
        <w:t xml:space="preserve">  </w:t>
      </w:r>
      <w:r>
        <w:rPr>
          <w:rFonts w:hint="eastAsia"/>
          <w:color w:val="000000"/>
        </w:rPr>
        <w:t>委员会赞赏地注意到在</w:t>
      </w:r>
      <w:r>
        <w:rPr>
          <w:rFonts w:hint="eastAsia"/>
          <w:color w:val="000000"/>
        </w:rPr>
        <w:t>2001</w:t>
      </w:r>
      <w:r>
        <w:rPr>
          <w:rFonts w:hint="eastAsia"/>
          <w:color w:val="000000"/>
        </w:rPr>
        <w:t>年成立了国家家庭事务理事会</w:t>
      </w:r>
      <w:r w:rsidR="000D4C6A">
        <w:rPr>
          <w:rFonts w:hint="eastAsia"/>
          <w:color w:val="000000"/>
        </w:rPr>
        <w:t>，</w:t>
      </w:r>
      <w:r>
        <w:rPr>
          <w:rFonts w:hint="eastAsia"/>
          <w:color w:val="000000"/>
        </w:rPr>
        <w:t>该理事会增强了约旦家庭的地位</w:t>
      </w:r>
      <w:r w:rsidR="000D4C6A">
        <w:rPr>
          <w:rFonts w:hint="eastAsia"/>
          <w:color w:val="000000"/>
        </w:rPr>
        <w:t>，</w:t>
      </w:r>
      <w:r>
        <w:rPr>
          <w:rFonts w:hint="eastAsia"/>
          <w:color w:val="000000"/>
        </w:rPr>
        <w:t>扩大了家庭在约旦社会中的作用</w:t>
      </w:r>
      <w:r w:rsidR="000D4C6A">
        <w:rPr>
          <w:rFonts w:hint="eastAsia"/>
          <w:color w:val="000000"/>
        </w:rPr>
        <w:t>，</w:t>
      </w:r>
      <w:r>
        <w:rPr>
          <w:rFonts w:hint="eastAsia"/>
          <w:color w:val="000000"/>
        </w:rPr>
        <w:t>并且内政部在</w:t>
      </w:r>
      <w:r>
        <w:rPr>
          <w:rFonts w:hint="eastAsia"/>
          <w:color w:val="000000"/>
        </w:rPr>
        <w:t>2003</w:t>
      </w:r>
      <w:r>
        <w:rPr>
          <w:rFonts w:hint="eastAsia"/>
          <w:color w:val="000000"/>
        </w:rPr>
        <w:t>年成立人权和公共自由事务司</w:t>
      </w:r>
      <w:r w:rsidR="000D4C6A">
        <w:rPr>
          <w:rFonts w:hint="eastAsia"/>
          <w:color w:val="000000"/>
        </w:rPr>
        <w:t>，</w:t>
      </w:r>
      <w:r>
        <w:rPr>
          <w:rFonts w:hint="eastAsia"/>
          <w:color w:val="000000"/>
        </w:rPr>
        <w:t>以期增进和保护人权和基本自由、包括儿童权利。</w:t>
      </w:r>
    </w:p>
    <w:p w:rsidR="0046485E" w:rsidRDefault="0046485E">
      <w:pPr>
        <w:rPr>
          <w:rFonts w:hint="eastAsia"/>
          <w:color w:val="000000"/>
        </w:rPr>
      </w:pPr>
      <w:r>
        <w:rPr>
          <w:rFonts w:hint="eastAsia"/>
          <w:color w:val="000000"/>
        </w:rPr>
        <w:tab/>
      </w:r>
      <w:r>
        <w:rPr>
          <w:color w:val="000000"/>
        </w:rPr>
        <w:t>88</w:t>
      </w:r>
      <w:r w:rsidR="00D143A3">
        <w:rPr>
          <w:color w:val="000000"/>
        </w:rPr>
        <w:t>1.</w:t>
      </w:r>
      <w:r>
        <w:rPr>
          <w:rFonts w:hint="eastAsia"/>
          <w:color w:val="000000"/>
        </w:rPr>
        <w:t xml:space="preserve">  </w:t>
      </w:r>
      <w:r>
        <w:rPr>
          <w:rFonts w:hint="eastAsia"/>
          <w:color w:val="000000"/>
        </w:rPr>
        <w:t>委员会还赞赏地注意到为解决儿童受到经济剥削问题而采取的措施</w:t>
      </w:r>
      <w:r w:rsidR="000D4C6A">
        <w:rPr>
          <w:rFonts w:hint="eastAsia"/>
          <w:color w:val="000000"/>
        </w:rPr>
        <w:t>，</w:t>
      </w:r>
      <w:r>
        <w:rPr>
          <w:rFonts w:hint="eastAsia"/>
          <w:color w:val="000000"/>
        </w:rPr>
        <w:t>包括在</w:t>
      </w:r>
      <w:r>
        <w:rPr>
          <w:rFonts w:hint="eastAsia"/>
          <w:color w:val="000000"/>
        </w:rPr>
        <w:t>2000</w:t>
      </w:r>
      <w:r>
        <w:rPr>
          <w:rFonts w:hint="eastAsia"/>
          <w:color w:val="000000"/>
        </w:rPr>
        <w:t>年批准了国际劳工组织</w:t>
      </w:r>
      <w:r w:rsidR="000D4C6A">
        <w:rPr>
          <w:rFonts w:hint="eastAsia"/>
          <w:color w:val="000000"/>
        </w:rPr>
        <w:t>(</w:t>
      </w:r>
      <w:r>
        <w:rPr>
          <w:rFonts w:hint="eastAsia"/>
          <w:color w:val="000000"/>
        </w:rPr>
        <w:t>劳工组织</w:t>
      </w:r>
      <w:r w:rsidR="000D4C6A">
        <w:rPr>
          <w:rFonts w:hint="eastAsia"/>
          <w:color w:val="000000"/>
        </w:rPr>
        <w:t>)</w:t>
      </w:r>
      <w:r>
        <w:rPr>
          <w:rFonts w:hint="eastAsia"/>
          <w:color w:val="000000"/>
        </w:rPr>
        <w:t>《关于禁止并立即采取行动消除最有害的童工形式的第</w:t>
      </w:r>
      <w:r>
        <w:rPr>
          <w:rFonts w:hint="eastAsia"/>
          <w:color w:val="000000"/>
        </w:rPr>
        <w:t>182</w:t>
      </w:r>
      <w:r>
        <w:rPr>
          <w:rFonts w:hint="eastAsia"/>
          <w:color w:val="000000"/>
        </w:rPr>
        <w:t>号公约》</w:t>
      </w:r>
      <w:r w:rsidR="000D4C6A">
        <w:rPr>
          <w:rFonts w:hint="eastAsia"/>
          <w:color w:val="000000"/>
        </w:rPr>
        <w:t>，</w:t>
      </w:r>
      <w:r>
        <w:rPr>
          <w:rFonts w:hint="eastAsia"/>
          <w:color w:val="000000"/>
        </w:rPr>
        <w:t>并在政府公报中公布了《公约》</w:t>
      </w:r>
      <w:r w:rsidR="000D4C6A">
        <w:rPr>
          <w:rFonts w:hint="eastAsia"/>
          <w:color w:val="000000"/>
        </w:rPr>
        <w:t>；</w:t>
      </w:r>
      <w:r>
        <w:rPr>
          <w:rFonts w:hint="eastAsia"/>
          <w:color w:val="000000"/>
        </w:rPr>
        <w:t>2001</w:t>
      </w:r>
      <w:r>
        <w:rPr>
          <w:rFonts w:hint="eastAsia"/>
          <w:color w:val="000000"/>
        </w:rPr>
        <w:t>年在内政部内成立童工问题股</w:t>
      </w:r>
      <w:r w:rsidR="000D4C6A">
        <w:rPr>
          <w:rFonts w:hint="eastAsia"/>
          <w:color w:val="000000"/>
        </w:rPr>
        <w:t>；</w:t>
      </w:r>
      <w:r>
        <w:rPr>
          <w:rFonts w:hint="eastAsia"/>
          <w:color w:val="000000"/>
        </w:rPr>
        <w:t>建立了童工数据库</w:t>
      </w:r>
      <w:r w:rsidR="000D4C6A">
        <w:rPr>
          <w:rFonts w:hint="eastAsia"/>
          <w:color w:val="000000"/>
        </w:rPr>
        <w:t>；</w:t>
      </w:r>
      <w:r>
        <w:rPr>
          <w:rFonts w:hint="eastAsia"/>
          <w:color w:val="000000"/>
        </w:rPr>
        <w:t>并在</w:t>
      </w:r>
      <w:r>
        <w:rPr>
          <w:rFonts w:hint="eastAsia"/>
          <w:color w:val="000000"/>
        </w:rPr>
        <w:t>2003</w:t>
      </w:r>
      <w:r>
        <w:rPr>
          <w:rFonts w:hint="eastAsia"/>
          <w:color w:val="000000"/>
        </w:rPr>
        <w:t>年通过消除最有害的童工形式国家战略。</w:t>
      </w:r>
    </w:p>
    <w:p w:rsidR="0046485E" w:rsidRDefault="0046485E" w:rsidP="00240C58">
      <w:pPr>
        <w:spacing w:after="320"/>
        <w:rPr>
          <w:rFonts w:hint="eastAsia"/>
          <w:color w:val="000000"/>
        </w:rPr>
      </w:pPr>
      <w:r>
        <w:rPr>
          <w:rFonts w:hint="eastAsia"/>
          <w:color w:val="000000"/>
        </w:rPr>
        <w:tab/>
      </w:r>
      <w:r>
        <w:rPr>
          <w:color w:val="000000"/>
        </w:rPr>
        <w:t>88</w:t>
      </w:r>
      <w:r w:rsidR="00D143A3">
        <w:rPr>
          <w:color w:val="000000"/>
        </w:rPr>
        <w:t>2.</w:t>
      </w:r>
      <w:r>
        <w:rPr>
          <w:rFonts w:hint="eastAsia"/>
          <w:color w:val="000000"/>
        </w:rPr>
        <w:t xml:space="preserve">  </w:t>
      </w:r>
      <w:r>
        <w:rPr>
          <w:rFonts w:hint="eastAsia"/>
          <w:color w:val="000000"/>
        </w:rPr>
        <w:t>此外</w:t>
      </w:r>
      <w:r w:rsidR="000D4C6A">
        <w:rPr>
          <w:rFonts w:hint="eastAsia"/>
          <w:color w:val="000000"/>
        </w:rPr>
        <w:t>，</w:t>
      </w:r>
      <w:r>
        <w:rPr>
          <w:rFonts w:hint="eastAsia"/>
          <w:color w:val="000000"/>
        </w:rPr>
        <w:t>委员会还欢迎采用和</w:t>
      </w:r>
      <w:r w:rsidR="000D4C6A">
        <w:rPr>
          <w:rFonts w:hint="eastAsia"/>
          <w:color w:val="000000"/>
        </w:rPr>
        <w:t>(</w:t>
      </w:r>
      <w:r>
        <w:rPr>
          <w:rFonts w:hint="eastAsia"/>
          <w:color w:val="000000"/>
        </w:rPr>
        <w:t>或</w:t>
      </w:r>
      <w:r w:rsidR="000D4C6A">
        <w:rPr>
          <w:rFonts w:hint="eastAsia"/>
          <w:color w:val="000000"/>
        </w:rPr>
        <w:t>)</w:t>
      </w:r>
      <w:r>
        <w:rPr>
          <w:rFonts w:hint="eastAsia"/>
          <w:color w:val="000000"/>
        </w:rPr>
        <w:t>通过许多法律修正案</w:t>
      </w:r>
      <w:r w:rsidR="000D4C6A">
        <w:rPr>
          <w:rFonts w:hint="eastAsia"/>
          <w:color w:val="000000"/>
        </w:rPr>
        <w:t>，</w:t>
      </w:r>
      <w:r>
        <w:rPr>
          <w:rFonts w:hint="eastAsia"/>
          <w:color w:val="000000"/>
        </w:rPr>
        <w:t>以便保护和增进下列结论性意见所提到的儿童权利。</w:t>
      </w:r>
    </w:p>
    <w:p w:rsidR="0046485E" w:rsidRDefault="0046485E" w:rsidP="00240C58">
      <w:pPr>
        <w:pStyle w:val="Heading3"/>
        <w:rPr>
          <w:rFonts w:hint="eastAsia"/>
        </w:rPr>
      </w:pPr>
      <w:bookmarkStart w:id="1056" w:name="_Toc176169684"/>
      <w:bookmarkStart w:id="1057" w:name="_Toc176233537"/>
      <w:r w:rsidRPr="00DD4FBB">
        <w:rPr>
          <w:rFonts w:hint="eastAsia"/>
          <w:u w:val="none"/>
        </w:rPr>
        <w:t xml:space="preserve">C.  </w:t>
      </w:r>
      <w:r>
        <w:rPr>
          <w:rFonts w:hint="eastAsia"/>
        </w:rPr>
        <w:t>主要关注问题和建议</w:t>
      </w:r>
      <w:bookmarkEnd w:id="1056"/>
      <w:bookmarkEnd w:id="1057"/>
    </w:p>
    <w:p w:rsidR="0046485E" w:rsidRPr="00BD5554" w:rsidRDefault="00D143A3" w:rsidP="00240C58">
      <w:pPr>
        <w:pStyle w:val="Heading3"/>
        <w:rPr>
          <w:rFonts w:eastAsia="KaiTi_GB2312"/>
          <w:spacing w:val="0"/>
          <w:kern w:val="0"/>
          <w:u w:val="none"/>
        </w:rPr>
      </w:pPr>
      <w:bookmarkStart w:id="1058" w:name="_Toc176169685"/>
      <w:bookmarkStart w:id="1059" w:name="_Toc176233538"/>
      <w:r w:rsidRPr="00DD4FBB">
        <w:rPr>
          <w:rFonts w:hint="eastAsia"/>
          <w:u w:val="none"/>
        </w:rPr>
        <w:t>1.</w:t>
      </w:r>
      <w:r w:rsidR="0046485E" w:rsidRPr="00DD4FBB">
        <w:rPr>
          <w:rFonts w:hint="eastAsia"/>
          <w:u w:val="none"/>
        </w:rPr>
        <w:t xml:space="preserve">  </w:t>
      </w:r>
      <w:r w:rsidR="0046485E">
        <w:rPr>
          <w:rFonts w:hint="eastAsia"/>
        </w:rPr>
        <w:t>一般执行措施</w:t>
      </w:r>
      <w:r w:rsidR="0046485E">
        <w:br/>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4</w:t>
      </w:r>
      <w:r w:rsidR="0046485E" w:rsidRPr="00BD5554">
        <w:rPr>
          <w:rFonts w:eastAsia="KaiTi_GB2312" w:hint="eastAsia"/>
          <w:spacing w:val="0"/>
          <w:kern w:val="0"/>
          <w:u w:val="none"/>
        </w:rPr>
        <w:t>、</w:t>
      </w:r>
      <w:r w:rsidR="0046485E" w:rsidRPr="00BD5554">
        <w:rPr>
          <w:rFonts w:eastAsia="KaiTi_GB2312" w:hint="eastAsia"/>
          <w:spacing w:val="0"/>
          <w:kern w:val="0"/>
          <w:u w:val="none"/>
        </w:rPr>
        <w:t>42</w:t>
      </w:r>
      <w:r w:rsidR="0046485E" w:rsidRPr="00BD5554">
        <w:rPr>
          <w:rFonts w:eastAsia="KaiTi_GB2312" w:hint="eastAsia"/>
          <w:spacing w:val="0"/>
          <w:kern w:val="0"/>
          <w:u w:val="none"/>
        </w:rPr>
        <w:t>条和第</w:t>
      </w:r>
      <w:r w:rsidR="0046485E" w:rsidRPr="00BD5554">
        <w:rPr>
          <w:rFonts w:eastAsia="KaiTi_GB2312" w:hint="eastAsia"/>
          <w:spacing w:val="0"/>
          <w:kern w:val="0"/>
          <w:u w:val="none"/>
        </w:rPr>
        <w:t>44</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6</w:t>
      </w:r>
      <w:r w:rsidR="0046485E" w:rsidRPr="00BD5554">
        <w:rPr>
          <w:rFonts w:eastAsia="KaiTi_GB2312" w:hint="eastAsia"/>
          <w:spacing w:val="0"/>
          <w:kern w:val="0"/>
          <w:u w:val="none"/>
        </w:rPr>
        <w:t>款</w:t>
      </w:r>
      <w:r w:rsidR="000D4C6A">
        <w:rPr>
          <w:rFonts w:eastAsia="KaiTi_GB2312" w:hint="eastAsia"/>
          <w:spacing w:val="0"/>
          <w:kern w:val="0"/>
          <w:u w:val="none"/>
        </w:rPr>
        <w:t>))</w:t>
      </w:r>
      <w:bookmarkEnd w:id="1058"/>
      <w:bookmarkEnd w:id="1059"/>
    </w:p>
    <w:p w:rsidR="0046485E" w:rsidRDefault="0046485E" w:rsidP="00240C58">
      <w:pPr>
        <w:pStyle w:val="Heading4"/>
        <w:rPr>
          <w:rFonts w:hint="eastAsia"/>
        </w:rPr>
      </w:pPr>
      <w:bookmarkStart w:id="1060" w:name="_Toc176169686"/>
      <w:bookmarkStart w:id="1061" w:name="_Toc176233539"/>
      <w:r>
        <w:rPr>
          <w:rFonts w:hint="eastAsia"/>
        </w:rPr>
        <w:t>委员会以往的建议</w:t>
      </w:r>
      <w:bookmarkEnd w:id="1060"/>
      <w:bookmarkEnd w:id="1061"/>
    </w:p>
    <w:p w:rsidR="0046485E" w:rsidRDefault="0046485E">
      <w:pPr>
        <w:rPr>
          <w:rFonts w:hint="eastAsia"/>
          <w:color w:val="000000"/>
        </w:rPr>
      </w:pPr>
      <w:r>
        <w:rPr>
          <w:rFonts w:hint="eastAsia"/>
          <w:color w:val="000000"/>
        </w:rPr>
        <w:tab/>
        <w:t>8</w:t>
      </w:r>
      <w:r>
        <w:rPr>
          <w:color w:val="000000"/>
        </w:rPr>
        <w:t>8</w:t>
      </w:r>
      <w:r w:rsidR="00D143A3">
        <w:rPr>
          <w:color w:val="000000"/>
        </w:rPr>
        <w:t>3.</w:t>
      </w:r>
      <w:r>
        <w:rPr>
          <w:rFonts w:hint="eastAsia"/>
          <w:color w:val="000000"/>
        </w:rPr>
        <w:t xml:space="preserve">  </w:t>
      </w:r>
      <w:r>
        <w:rPr>
          <w:rFonts w:hint="eastAsia"/>
          <w:color w:val="000000"/>
        </w:rPr>
        <w:t>委员会满意地注意到缔约国作出努力</w:t>
      </w:r>
      <w:r w:rsidR="000D4C6A">
        <w:rPr>
          <w:rFonts w:hint="eastAsia"/>
          <w:color w:val="000000"/>
        </w:rPr>
        <w:t>，</w:t>
      </w:r>
      <w:r>
        <w:rPr>
          <w:rFonts w:hint="eastAsia"/>
          <w:color w:val="000000"/>
        </w:rPr>
        <w:t>通过立法措施和政策</w:t>
      </w:r>
      <w:r w:rsidR="000D4C6A">
        <w:rPr>
          <w:rFonts w:hint="eastAsia"/>
          <w:color w:val="000000"/>
        </w:rPr>
        <w:t>，</w:t>
      </w:r>
      <w:r>
        <w:rPr>
          <w:rFonts w:hint="eastAsia"/>
          <w:color w:val="000000"/>
        </w:rPr>
        <w:t>处理在审议缔约国第二次定期报告</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70</w:t>
      </w:r>
      <w:r w:rsidR="000D4C6A">
        <w:rPr>
          <w:rFonts w:hint="eastAsia"/>
          <w:color w:val="000000"/>
        </w:rPr>
        <w:t>/</w:t>
      </w:r>
      <w:r>
        <w:rPr>
          <w:color w:val="000000"/>
        </w:rPr>
        <w:t>Add.4</w:t>
      </w:r>
      <w:r w:rsidR="000D4C6A">
        <w:rPr>
          <w:rFonts w:hint="eastAsia"/>
          <w:color w:val="000000"/>
        </w:rPr>
        <w:t>)</w:t>
      </w:r>
      <w:r>
        <w:rPr>
          <w:rFonts w:hint="eastAsia"/>
          <w:color w:val="000000"/>
        </w:rPr>
        <w:t>时所作出的关注问题和建议</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15</w:t>
      </w:r>
      <w:r w:rsidR="000D4C6A">
        <w:rPr>
          <w:rFonts w:hint="eastAsia"/>
          <w:color w:val="000000"/>
        </w:rPr>
        <w:t>/</w:t>
      </w:r>
      <w:r>
        <w:rPr>
          <w:color w:val="000000"/>
        </w:rPr>
        <w:t>Add.125</w:t>
      </w:r>
      <w:r w:rsidR="000D4C6A">
        <w:rPr>
          <w:color w:val="000000"/>
        </w:rPr>
        <w:t>)</w:t>
      </w:r>
      <w:r>
        <w:rPr>
          <w:rFonts w:hint="eastAsia"/>
          <w:color w:val="000000"/>
        </w:rPr>
        <w:t>。但是</w:t>
      </w:r>
      <w:r w:rsidR="000D4C6A">
        <w:rPr>
          <w:rFonts w:hint="eastAsia"/>
          <w:color w:val="000000"/>
        </w:rPr>
        <w:t>，</w:t>
      </w:r>
      <w:r>
        <w:rPr>
          <w:rFonts w:hint="eastAsia"/>
          <w:color w:val="000000"/>
        </w:rPr>
        <w:t>委员会所表示的一些关注问题和就法律、承担法律责任年龄、不歧视、生命权、家庭内虐待、残疾儿童和性剥削所作出的建议未能得到充分处理。</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88</w:t>
      </w:r>
      <w:r w:rsidR="00D143A3" w:rsidRPr="00DD4FBB">
        <w:rPr>
          <w:rFonts w:ascii="Time New Roman" w:eastAsia="SimHei" w:hAnsi="Time New Roman"/>
          <w:b/>
          <w:color w:val="000000"/>
        </w:rPr>
        <w:t>4</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委员会促请缔约国竭尽全力</w:t>
      </w:r>
      <w:r w:rsidR="000D4C6A">
        <w:rPr>
          <w:rFonts w:ascii="Time New Roman" w:eastAsia="SimHei" w:hAnsi="Time New Roman" w:hint="eastAsia"/>
          <w:color w:val="000000"/>
        </w:rPr>
        <w:t>，</w:t>
      </w:r>
      <w:r w:rsidRPr="00DD4FBB">
        <w:rPr>
          <w:rFonts w:ascii="Time New Roman" w:eastAsia="SimHei" w:hAnsi="Time New Roman" w:hint="eastAsia"/>
          <w:color w:val="000000"/>
        </w:rPr>
        <w:t>处理关于第二次定期报告的结论性意见中提出但至今尚未得到落实的建议</w:t>
      </w:r>
      <w:r w:rsidR="000D4C6A">
        <w:rPr>
          <w:rFonts w:ascii="Time New Roman" w:eastAsia="SimHei" w:hAnsi="Time New Roman" w:hint="eastAsia"/>
          <w:color w:val="000000"/>
        </w:rPr>
        <w:t>，</w:t>
      </w:r>
      <w:r w:rsidRPr="00DD4FBB">
        <w:rPr>
          <w:rFonts w:ascii="Time New Roman" w:eastAsia="SimHei" w:hAnsi="Time New Roman" w:hint="eastAsia"/>
          <w:color w:val="000000"/>
        </w:rPr>
        <w:t>并处理关于第三次定期报告的本结论性意见中所列的令人关注的问题。</w:t>
      </w:r>
    </w:p>
    <w:p w:rsidR="0046485E" w:rsidRDefault="0046485E" w:rsidP="00240C58">
      <w:pPr>
        <w:pStyle w:val="Heading4"/>
        <w:rPr>
          <w:rFonts w:hint="eastAsia"/>
        </w:rPr>
      </w:pPr>
      <w:bookmarkStart w:id="1062" w:name="_Toc176169687"/>
      <w:bookmarkStart w:id="1063" w:name="_Toc176233540"/>
      <w:r>
        <w:rPr>
          <w:rFonts w:hint="eastAsia"/>
        </w:rPr>
        <w:t>保</w:t>
      </w:r>
      <w:r>
        <w:rPr>
          <w:rFonts w:hint="eastAsia"/>
        </w:rPr>
        <w:t xml:space="preserve">  </w:t>
      </w:r>
      <w:r>
        <w:rPr>
          <w:rFonts w:hint="eastAsia"/>
        </w:rPr>
        <w:t>留</w:t>
      </w:r>
      <w:bookmarkEnd w:id="1062"/>
      <w:bookmarkEnd w:id="1063"/>
    </w:p>
    <w:p w:rsidR="0046485E" w:rsidRDefault="0046485E">
      <w:pPr>
        <w:rPr>
          <w:rFonts w:hint="eastAsia"/>
          <w:color w:val="000000"/>
        </w:rPr>
      </w:pPr>
      <w:r>
        <w:rPr>
          <w:rFonts w:hint="eastAsia"/>
          <w:color w:val="000000"/>
        </w:rPr>
        <w:tab/>
      </w:r>
      <w:r>
        <w:rPr>
          <w:color w:val="000000"/>
        </w:rPr>
        <w:t>88</w:t>
      </w:r>
      <w:r w:rsidR="00D143A3">
        <w:rPr>
          <w:color w:val="000000"/>
        </w:rPr>
        <w:t>5.</w:t>
      </w:r>
      <w:r>
        <w:rPr>
          <w:rFonts w:hint="eastAsia"/>
          <w:color w:val="000000"/>
        </w:rPr>
        <w:t xml:space="preserve">  </w:t>
      </w:r>
      <w:r>
        <w:rPr>
          <w:rFonts w:hint="eastAsia"/>
          <w:color w:val="000000"/>
        </w:rPr>
        <w:t>委员会认为</w:t>
      </w:r>
      <w:r w:rsidR="000D4C6A">
        <w:rPr>
          <w:rFonts w:hint="eastAsia"/>
          <w:color w:val="000000"/>
        </w:rPr>
        <w:t>，</w:t>
      </w:r>
      <w:r>
        <w:rPr>
          <w:rFonts w:hint="eastAsia"/>
          <w:color w:val="000000"/>
        </w:rPr>
        <w:t>缔约国对第</w:t>
      </w:r>
      <w:r>
        <w:rPr>
          <w:rFonts w:hint="eastAsia"/>
          <w:color w:val="000000"/>
        </w:rPr>
        <w:t>20</w:t>
      </w:r>
      <w:r>
        <w:rPr>
          <w:rFonts w:hint="eastAsia"/>
          <w:color w:val="000000"/>
        </w:rPr>
        <w:t>和</w:t>
      </w:r>
      <w:r>
        <w:rPr>
          <w:rFonts w:hint="eastAsia"/>
          <w:color w:val="000000"/>
        </w:rPr>
        <w:t>21</w:t>
      </w:r>
      <w:r>
        <w:rPr>
          <w:rFonts w:hint="eastAsia"/>
          <w:color w:val="000000"/>
        </w:rPr>
        <w:t>条作出的保留是不必要的</w:t>
      </w:r>
      <w:r w:rsidR="000D4C6A">
        <w:rPr>
          <w:rFonts w:hint="eastAsia"/>
          <w:color w:val="000000"/>
        </w:rPr>
        <w:t>，</w:t>
      </w:r>
      <w:r>
        <w:rPr>
          <w:rFonts w:hint="eastAsia"/>
          <w:color w:val="000000"/>
        </w:rPr>
        <w:t>因为在保留的逻辑和《公约》第</w:t>
      </w:r>
      <w:r>
        <w:rPr>
          <w:rFonts w:hint="eastAsia"/>
          <w:color w:val="000000"/>
        </w:rPr>
        <w:t>20</w:t>
      </w:r>
      <w:r>
        <w:rPr>
          <w:rFonts w:hint="eastAsia"/>
          <w:color w:val="000000"/>
        </w:rPr>
        <w:t>和</w:t>
      </w:r>
      <w:r>
        <w:rPr>
          <w:rFonts w:hint="eastAsia"/>
          <w:color w:val="000000"/>
        </w:rPr>
        <w:t>21</w:t>
      </w:r>
      <w:r>
        <w:rPr>
          <w:rFonts w:hint="eastAsia"/>
          <w:color w:val="000000"/>
        </w:rPr>
        <w:t>条的规定之间似乎并无矛盾。事实上</w:t>
      </w:r>
      <w:r w:rsidR="000D4C6A">
        <w:rPr>
          <w:rFonts w:hint="eastAsia"/>
          <w:color w:val="000000"/>
        </w:rPr>
        <w:t>，</w:t>
      </w:r>
      <w:r>
        <w:rPr>
          <w:rFonts w:hint="eastAsia"/>
          <w:color w:val="000000"/>
        </w:rPr>
        <w:t>缔约国保留所表示的关注已由《公约》第</w:t>
      </w:r>
      <w:r>
        <w:rPr>
          <w:rFonts w:hint="eastAsia"/>
          <w:color w:val="000000"/>
        </w:rPr>
        <w:t>20</w:t>
      </w:r>
      <w:r>
        <w:rPr>
          <w:rFonts w:hint="eastAsia"/>
          <w:color w:val="000000"/>
        </w:rPr>
        <w:t>条第</w:t>
      </w:r>
      <w:r>
        <w:rPr>
          <w:rFonts w:hint="eastAsia"/>
          <w:color w:val="000000"/>
        </w:rPr>
        <w:t>3</w:t>
      </w:r>
      <w:r>
        <w:rPr>
          <w:rFonts w:hint="eastAsia"/>
          <w:color w:val="000000"/>
        </w:rPr>
        <w:t>款加以解决</w:t>
      </w:r>
      <w:r w:rsidR="000D4C6A">
        <w:rPr>
          <w:rFonts w:hint="eastAsia"/>
          <w:color w:val="000000"/>
        </w:rPr>
        <w:t>，</w:t>
      </w:r>
      <w:r>
        <w:rPr>
          <w:rFonts w:hint="eastAsia"/>
          <w:color w:val="000000"/>
        </w:rPr>
        <w:t>该款明确承认伊斯兰法的“卡法拉”为其他方式的照料</w:t>
      </w:r>
      <w:r w:rsidR="000D4C6A">
        <w:rPr>
          <w:rFonts w:hint="eastAsia"/>
          <w:color w:val="000000"/>
        </w:rPr>
        <w:t>，</w:t>
      </w:r>
      <w:r>
        <w:rPr>
          <w:rFonts w:hint="eastAsia"/>
          <w:color w:val="000000"/>
        </w:rPr>
        <w:t>第</w:t>
      </w:r>
      <w:r>
        <w:rPr>
          <w:rFonts w:hint="eastAsia"/>
          <w:color w:val="000000"/>
        </w:rPr>
        <w:t>21</w:t>
      </w:r>
      <w:r>
        <w:rPr>
          <w:rFonts w:hint="eastAsia"/>
          <w:color w:val="000000"/>
        </w:rPr>
        <w:t>条则明确提到“承认和</w:t>
      </w:r>
      <w:r w:rsidR="000D4C6A">
        <w:rPr>
          <w:rFonts w:hint="eastAsia"/>
          <w:color w:val="000000"/>
        </w:rPr>
        <w:t>(</w:t>
      </w:r>
      <w:r>
        <w:rPr>
          <w:rFonts w:hint="eastAsia"/>
          <w:color w:val="000000"/>
        </w:rPr>
        <w:t>或</w:t>
      </w:r>
      <w:r w:rsidR="000D4C6A">
        <w:rPr>
          <w:rFonts w:hint="eastAsia"/>
          <w:color w:val="000000"/>
        </w:rPr>
        <w:t>)</w:t>
      </w:r>
      <w:r>
        <w:rPr>
          <w:rFonts w:hint="eastAsia"/>
          <w:color w:val="000000"/>
        </w:rPr>
        <w:t>许可收养制度的国家”。委员会还对缔约国未重新审查它对第</w:t>
      </w:r>
      <w:r>
        <w:rPr>
          <w:rFonts w:hint="eastAsia"/>
          <w:color w:val="000000"/>
        </w:rPr>
        <w:t>14</w:t>
      </w:r>
      <w:r>
        <w:rPr>
          <w:rFonts w:hint="eastAsia"/>
          <w:color w:val="000000"/>
        </w:rPr>
        <w:t>条所作出的泛泛和不明确的保留表示遗憾。</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88</w:t>
      </w:r>
      <w:r w:rsidR="00D143A3" w:rsidRPr="00DD4FBB">
        <w:rPr>
          <w:rFonts w:ascii="Time New Roman" w:eastAsia="SimHei" w:hAnsi="Time New Roman"/>
          <w:b/>
          <w:color w:val="000000"/>
        </w:rPr>
        <w:t>6</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根据《公约》第</w:t>
      </w:r>
      <w:r w:rsidRPr="00DD4FBB">
        <w:rPr>
          <w:rFonts w:ascii="Time New Roman" w:eastAsia="SimHei" w:hAnsi="Time New Roman" w:hint="eastAsia"/>
          <w:b/>
          <w:color w:val="000000"/>
        </w:rPr>
        <w:t>51</w:t>
      </w:r>
      <w:r w:rsidRPr="00DD4FBB">
        <w:rPr>
          <w:rFonts w:ascii="Time New Roman" w:eastAsia="SimHei" w:hAnsi="Time New Roman" w:hint="eastAsia"/>
          <w:color w:val="000000"/>
        </w:rPr>
        <w:t>条第</w:t>
      </w:r>
      <w:r w:rsidRPr="00DD4FBB">
        <w:rPr>
          <w:rFonts w:ascii="Time New Roman" w:eastAsia="SimHei" w:hAnsi="Time New Roman" w:hint="eastAsia"/>
          <w:b/>
          <w:color w:val="000000"/>
        </w:rPr>
        <w:t>2</w:t>
      </w:r>
      <w:r w:rsidRPr="00DD4FBB">
        <w:rPr>
          <w:rFonts w:ascii="Time New Roman" w:eastAsia="SimHei" w:hAnsi="Time New Roman" w:hint="eastAsia"/>
          <w:color w:val="000000"/>
        </w:rPr>
        <w:t>款</w:t>
      </w:r>
      <w:r w:rsidR="000D4C6A">
        <w:rPr>
          <w:rFonts w:ascii="Time New Roman" w:eastAsia="SimHei" w:hAnsi="Time New Roman" w:hint="eastAsia"/>
          <w:color w:val="000000"/>
        </w:rPr>
        <w:t>，</w:t>
      </w:r>
      <w:r w:rsidRPr="00DD4FBB">
        <w:rPr>
          <w:rFonts w:ascii="Time New Roman" w:eastAsia="SimHei" w:hAnsi="Time New Roman" w:hint="eastAsia"/>
          <w:color w:val="000000"/>
        </w:rPr>
        <w:t>委员会重申其原先建议</w:t>
      </w:r>
      <w:r w:rsidR="000D4C6A">
        <w:rPr>
          <w:rFonts w:ascii="Time New Roman" w:eastAsia="SimHei" w:hAnsi="Time New Roman" w:hint="eastAsia"/>
          <w:color w:val="000000"/>
        </w:rPr>
        <w:t>，</w:t>
      </w:r>
      <w:r w:rsidRPr="00DD4FBB">
        <w:rPr>
          <w:rFonts w:ascii="Time New Roman" w:eastAsia="SimHei" w:hAnsi="Time New Roman" w:hint="eastAsia"/>
          <w:color w:val="000000"/>
        </w:rPr>
        <w:t>即审查保留的本质</w:t>
      </w:r>
      <w:r w:rsidR="000D4C6A">
        <w:rPr>
          <w:rFonts w:ascii="Time New Roman" w:eastAsia="SimHei" w:hAnsi="Time New Roman" w:hint="eastAsia"/>
          <w:color w:val="000000"/>
        </w:rPr>
        <w:t>，</w:t>
      </w:r>
      <w:r w:rsidRPr="00DD4FBB">
        <w:rPr>
          <w:rFonts w:ascii="Time New Roman" w:eastAsia="SimHei" w:hAnsi="Time New Roman" w:hint="eastAsia"/>
          <w:color w:val="000000"/>
        </w:rPr>
        <w:t>以便根据</w:t>
      </w:r>
      <w:r w:rsidRPr="00DD4FBB">
        <w:rPr>
          <w:rFonts w:ascii="Time New Roman" w:eastAsia="SimHei" w:hAnsi="Time New Roman" w:hint="eastAsia"/>
          <w:b/>
          <w:color w:val="000000"/>
        </w:rPr>
        <w:t>1993</w:t>
      </w:r>
      <w:r w:rsidRPr="00DD4FBB">
        <w:rPr>
          <w:rFonts w:ascii="Time New Roman" w:eastAsia="SimHei" w:hAnsi="Time New Roman" w:hint="eastAsia"/>
          <w:color w:val="000000"/>
        </w:rPr>
        <w:t>年世界人权会议所通过的《维也纳宣言和行动纲领》撤销这些保留。关于审查对第</w:t>
      </w:r>
      <w:r w:rsidRPr="00DD4FBB">
        <w:rPr>
          <w:rFonts w:ascii="Time New Roman" w:eastAsia="SimHei" w:hAnsi="Time New Roman" w:hint="eastAsia"/>
          <w:b/>
          <w:color w:val="000000"/>
        </w:rPr>
        <w:t>14</w:t>
      </w:r>
      <w:r w:rsidRPr="00DD4FBB">
        <w:rPr>
          <w:rFonts w:ascii="Time New Roman" w:eastAsia="SimHei" w:hAnsi="Time New Roman" w:hint="eastAsia"/>
          <w:color w:val="000000"/>
        </w:rPr>
        <w:t>条所作保留的建议</w:t>
      </w:r>
      <w:r w:rsidR="000D4C6A">
        <w:rPr>
          <w:rFonts w:ascii="Time New Roman" w:eastAsia="SimHei" w:hAnsi="Time New Roman" w:hint="eastAsia"/>
          <w:color w:val="000000"/>
        </w:rPr>
        <w:t>，</w:t>
      </w:r>
      <w:r w:rsidRPr="00DD4FBB">
        <w:rPr>
          <w:rFonts w:ascii="Time New Roman" w:eastAsia="SimHei" w:hAnsi="Time New Roman" w:hint="eastAsia"/>
          <w:color w:val="000000"/>
        </w:rPr>
        <w:t>委员会鼓励缔约国研究第</w:t>
      </w:r>
      <w:r w:rsidRPr="00DD4FBB">
        <w:rPr>
          <w:rFonts w:ascii="Time New Roman" w:eastAsia="SimHei" w:hAnsi="Time New Roman" w:hint="eastAsia"/>
          <w:b/>
          <w:color w:val="000000"/>
        </w:rPr>
        <w:t>14</w:t>
      </w:r>
      <w:r w:rsidRPr="00DD4FBB">
        <w:rPr>
          <w:rFonts w:ascii="Time New Roman" w:eastAsia="SimHei" w:hAnsi="Time New Roman" w:hint="eastAsia"/>
          <w:color w:val="000000"/>
        </w:rPr>
        <w:t>条的全部内容</w:t>
      </w:r>
      <w:r w:rsidR="000D4C6A">
        <w:rPr>
          <w:rFonts w:ascii="Time New Roman" w:eastAsia="SimHei" w:hAnsi="Time New Roman" w:hint="eastAsia"/>
          <w:color w:val="000000"/>
        </w:rPr>
        <w:t>，</w:t>
      </w:r>
      <w:r w:rsidRPr="00DD4FBB">
        <w:rPr>
          <w:rFonts w:ascii="Time New Roman" w:eastAsia="SimHei" w:hAnsi="Time New Roman" w:hint="eastAsia"/>
          <w:color w:val="000000"/>
        </w:rPr>
        <w:t>并应特别注意该条第</w:t>
      </w:r>
      <w:r w:rsidRPr="00DD4FBB">
        <w:rPr>
          <w:rFonts w:ascii="Time New Roman" w:eastAsia="SimHei" w:hAnsi="Time New Roman" w:hint="eastAsia"/>
          <w:b/>
          <w:color w:val="000000"/>
        </w:rPr>
        <w:t>2</w:t>
      </w:r>
      <w:r w:rsidRPr="00DD4FBB">
        <w:rPr>
          <w:rFonts w:ascii="Time New Roman" w:eastAsia="SimHei" w:hAnsi="Time New Roman" w:hint="eastAsia"/>
          <w:color w:val="000000"/>
        </w:rPr>
        <w:t>款。</w:t>
      </w:r>
    </w:p>
    <w:p w:rsidR="0046485E" w:rsidRDefault="0046485E" w:rsidP="00240C58">
      <w:pPr>
        <w:pStyle w:val="Heading4"/>
        <w:rPr>
          <w:rFonts w:hint="eastAsia"/>
        </w:rPr>
      </w:pPr>
      <w:bookmarkStart w:id="1064" w:name="_Toc176169688"/>
      <w:bookmarkStart w:id="1065" w:name="_Toc176233541"/>
      <w:r>
        <w:rPr>
          <w:rFonts w:hint="eastAsia"/>
        </w:rPr>
        <w:t>立</w:t>
      </w:r>
      <w:r>
        <w:rPr>
          <w:rFonts w:hint="eastAsia"/>
        </w:rPr>
        <w:t xml:space="preserve">  </w:t>
      </w:r>
      <w:r>
        <w:rPr>
          <w:rFonts w:hint="eastAsia"/>
        </w:rPr>
        <w:t>法</w:t>
      </w:r>
      <w:bookmarkEnd w:id="1064"/>
      <w:bookmarkEnd w:id="1065"/>
    </w:p>
    <w:p w:rsidR="0046485E" w:rsidRDefault="0046485E">
      <w:pPr>
        <w:rPr>
          <w:rFonts w:hint="eastAsia"/>
          <w:color w:val="000000"/>
        </w:rPr>
      </w:pPr>
      <w:r>
        <w:rPr>
          <w:rFonts w:hint="eastAsia"/>
          <w:color w:val="000000"/>
        </w:rPr>
        <w:tab/>
      </w:r>
      <w:r>
        <w:rPr>
          <w:color w:val="000000"/>
        </w:rPr>
        <w:t>88</w:t>
      </w:r>
      <w:r w:rsidR="00D143A3">
        <w:rPr>
          <w:color w:val="000000"/>
        </w:rPr>
        <w:t>7.</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2004</w:t>
      </w:r>
      <w:r>
        <w:rPr>
          <w:rFonts w:hint="eastAsia"/>
          <w:color w:val="000000"/>
        </w:rPr>
        <w:t>年儿童权利综合法已提交国会。尽管有许多法律方面的修正案</w:t>
      </w:r>
      <w:r w:rsidR="000D4C6A">
        <w:rPr>
          <w:rFonts w:hint="eastAsia"/>
          <w:color w:val="000000"/>
        </w:rPr>
        <w:t>，</w:t>
      </w:r>
      <w:r>
        <w:rPr>
          <w:rFonts w:hint="eastAsia"/>
          <w:color w:val="000000"/>
        </w:rPr>
        <w:t>但委员会仍关注《公约》在缔约国的法律地位。委员会对《公约》仍未在《政府公报》中公布表示遗憾。委员会还关注地注意到</w:t>
      </w:r>
      <w:r w:rsidR="000D4C6A">
        <w:rPr>
          <w:rFonts w:hint="eastAsia"/>
          <w:color w:val="000000"/>
        </w:rPr>
        <w:t>，</w:t>
      </w:r>
      <w:r>
        <w:rPr>
          <w:rFonts w:hint="eastAsia"/>
          <w:color w:val="000000"/>
        </w:rPr>
        <w:t>国内的法律框架仍未与《公约》的原则和规定取得一致。</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88</w:t>
      </w:r>
      <w:r w:rsidR="00D143A3" w:rsidRPr="00DD4FBB">
        <w:rPr>
          <w:rFonts w:ascii="Time New Roman" w:eastAsia="SimHei" w:hAnsi="Time New Roman"/>
          <w:b/>
          <w:color w:val="000000"/>
        </w:rPr>
        <w:t>8</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委员会促请缔约国按《公约》第</w:t>
      </w:r>
      <w:r w:rsidRPr="00DD4FBB">
        <w:rPr>
          <w:rFonts w:ascii="Time New Roman" w:eastAsia="SimHei" w:hAnsi="Time New Roman" w:hint="eastAsia"/>
          <w:b/>
          <w:color w:val="000000"/>
        </w:rPr>
        <w:t>4</w:t>
      </w:r>
      <w:r w:rsidRPr="00DD4FBB">
        <w:rPr>
          <w:rFonts w:ascii="Time New Roman" w:eastAsia="SimHei" w:hAnsi="Time New Roman" w:hint="eastAsia"/>
          <w:color w:val="000000"/>
        </w:rPr>
        <w:t>条要求</w:t>
      </w:r>
      <w:r w:rsidR="000D4C6A">
        <w:rPr>
          <w:rFonts w:ascii="Time New Roman" w:eastAsia="SimHei" w:hAnsi="Time New Roman" w:hint="eastAsia"/>
          <w:color w:val="000000"/>
        </w:rPr>
        <w:t>，</w:t>
      </w:r>
      <w:r w:rsidRPr="00DD4FBB">
        <w:rPr>
          <w:rFonts w:ascii="Time New Roman" w:eastAsia="SimHei" w:hAnsi="Time New Roman" w:hint="eastAsia"/>
          <w:color w:val="000000"/>
        </w:rPr>
        <w:t>采取一切适当措施</w:t>
      </w:r>
      <w:r w:rsidR="000D4C6A">
        <w:rPr>
          <w:rFonts w:ascii="Time New Roman" w:eastAsia="SimHei" w:hAnsi="Time New Roman" w:hint="eastAsia"/>
          <w:color w:val="000000"/>
        </w:rPr>
        <w:t>，</w:t>
      </w:r>
      <w:r w:rsidRPr="00DD4FBB">
        <w:rPr>
          <w:rFonts w:ascii="Time New Roman" w:eastAsia="SimHei" w:hAnsi="Time New Roman" w:hint="eastAsia"/>
          <w:color w:val="000000"/>
        </w:rPr>
        <w:t>确保在其国内法律体系中赋予《公约》条款以法律效力</w:t>
      </w:r>
      <w:r w:rsidR="000D4C6A">
        <w:rPr>
          <w:rFonts w:ascii="Time New Roman" w:eastAsia="SimHei" w:hAnsi="Time New Roman" w:hint="eastAsia"/>
          <w:color w:val="000000"/>
        </w:rPr>
        <w:t>，</w:t>
      </w:r>
      <w:r w:rsidRPr="00DD4FBB">
        <w:rPr>
          <w:rFonts w:ascii="Time New Roman" w:eastAsia="SimHei" w:hAnsi="Time New Roman" w:hint="eastAsia"/>
          <w:color w:val="000000"/>
        </w:rPr>
        <w:t>并在《政府公报》公布《公约》。委员会建议缔约国认真审查所有关于儿童的国内法和相关的行政条例</w:t>
      </w:r>
      <w:r w:rsidR="000D4C6A">
        <w:rPr>
          <w:rFonts w:ascii="Time New Roman" w:eastAsia="SimHei" w:hAnsi="Time New Roman" w:hint="eastAsia"/>
          <w:color w:val="000000"/>
        </w:rPr>
        <w:t>，</w:t>
      </w:r>
      <w:r w:rsidRPr="00DD4FBB">
        <w:rPr>
          <w:rFonts w:ascii="Time New Roman" w:eastAsia="SimHei" w:hAnsi="Time New Roman" w:hint="eastAsia"/>
          <w:color w:val="000000"/>
        </w:rPr>
        <w:t>以便确保它们立足于落实权利</w:t>
      </w:r>
      <w:r w:rsidR="000D4C6A">
        <w:rPr>
          <w:rFonts w:ascii="Time New Roman" w:eastAsia="SimHei" w:hAnsi="Time New Roman" w:hint="eastAsia"/>
          <w:color w:val="000000"/>
        </w:rPr>
        <w:t>，</w:t>
      </w:r>
      <w:r w:rsidRPr="00DD4FBB">
        <w:rPr>
          <w:rFonts w:ascii="Time New Roman" w:eastAsia="SimHei" w:hAnsi="Time New Roman" w:hint="eastAsia"/>
          <w:color w:val="000000"/>
        </w:rPr>
        <w:t>符合《公约》、其议定书和其他国际人权文书和标准。委员会还建议</w:t>
      </w:r>
      <w:r w:rsidR="000D4C6A">
        <w:rPr>
          <w:rFonts w:ascii="Time New Roman" w:eastAsia="SimHei" w:hAnsi="Time New Roman" w:hint="eastAsia"/>
          <w:color w:val="000000"/>
        </w:rPr>
        <w:t>，</w:t>
      </w:r>
      <w:r w:rsidRPr="00DD4FBB">
        <w:rPr>
          <w:rFonts w:ascii="Time New Roman" w:eastAsia="SimHei" w:hAnsi="Time New Roman" w:hint="eastAsia"/>
          <w:color w:val="000000"/>
        </w:rPr>
        <w:t>缔约国加快制定《儿童权利法》</w:t>
      </w:r>
      <w:r w:rsidR="000D4C6A">
        <w:rPr>
          <w:rFonts w:ascii="Time New Roman" w:eastAsia="SimHei" w:hAnsi="Time New Roman" w:hint="eastAsia"/>
          <w:color w:val="000000"/>
        </w:rPr>
        <w:t>，</w:t>
      </w:r>
      <w:r w:rsidRPr="00DD4FBB">
        <w:rPr>
          <w:rFonts w:ascii="Time New Roman" w:eastAsia="SimHei" w:hAnsi="Time New Roman" w:hint="eastAsia"/>
          <w:color w:val="000000"/>
        </w:rPr>
        <w:t>拨出一切必要的人力和财力</w:t>
      </w:r>
      <w:r w:rsidR="000D4C6A">
        <w:rPr>
          <w:rFonts w:ascii="Time New Roman" w:eastAsia="SimHei" w:hAnsi="Time New Roman" w:hint="eastAsia"/>
          <w:color w:val="000000"/>
        </w:rPr>
        <w:t>，</w:t>
      </w:r>
      <w:r w:rsidRPr="00DD4FBB">
        <w:rPr>
          <w:rFonts w:ascii="Time New Roman" w:eastAsia="SimHei" w:hAnsi="Time New Roman" w:hint="eastAsia"/>
          <w:color w:val="000000"/>
        </w:rPr>
        <w:t>争取最切实有效地执行该法和其他涉及儿童的法律和行政条例。</w:t>
      </w:r>
    </w:p>
    <w:p w:rsidR="0046485E" w:rsidRDefault="0046485E" w:rsidP="00240C58">
      <w:pPr>
        <w:pStyle w:val="Heading4"/>
        <w:rPr>
          <w:rFonts w:hint="eastAsia"/>
        </w:rPr>
      </w:pPr>
      <w:bookmarkStart w:id="1066" w:name="_Toc176169689"/>
      <w:bookmarkStart w:id="1067" w:name="_Toc176233542"/>
      <w:r>
        <w:rPr>
          <w:rFonts w:hint="eastAsia"/>
        </w:rPr>
        <w:t>国家行动计划</w:t>
      </w:r>
      <w:bookmarkEnd w:id="1066"/>
      <w:bookmarkEnd w:id="1067"/>
    </w:p>
    <w:p w:rsidR="0046485E" w:rsidRDefault="0046485E">
      <w:pPr>
        <w:rPr>
          <w:rFonts w:hint="eastAsia"/>
          <w:color w:val="000000"/>
        </w:rPr>
      </w:pPr>
      <w:r>
        <w:rPr>
          <w:rFonts w:hint="eastAsia"/>
          <w:color w:val="000000"/>
        </w:rPr>
        <w:tab/>
      </w:r>
      <w:r>
        <w:rPr>
          <w:color w:val="000000"/>
        </w:rPr>
        <w:t>88</w:t>
      </w:r>
      <w:r w:rsidR="00D143A3">
        <w:rPr>
          <w:color w:val="000000"/>
        </w:rPr>
        <w:t>9.</w:t>
      </w:r>
      <w:r>
        <w:rPr>
          <w:rFonts w:hint="eastAsia"/>
          <w:color w:val="000000"/>
        </w:rPr>
        <w:t xml:space="preserve">  </w:t>
      </w:r>
      <w:r>
        <w:rPr>
          <w:rFonts w:hint="eastAsia"/>
          <w:color w:val="000000"/>
        </w:rPr>
        <w:t>委员会欢迎</w:t>
      </w:r>
      <w:r w:rsidR="000D4C6A">
        <w:rPr>
          <w:rFonts w:hint="eastAsia"/>
          <w:color w:val="000000"/>
        </w:rPr>
        <w:t>，</w:t>
      </w:r>
      <w:r>
        <w:rPr>
          <w:rFonts w:hint="eastAsia"/>
          <w:color w:val="000000"/>
        </w:rPr>
        <w:t>在经过有多方参与的筹备进程之后通过了综合性《</w:t>
      </w:r>
      <w:r>
        <w:rPr>
          <w:rFonts w:hint="eastAsia"/>
          <w:color w:val="000000"/>
        </w:rPr>
        <w:t>2004-2013</w:t>
      </w:r>
      <w:r>
        <w:rPr>
          <w:rFonts w:hint="eastAsia"/>
          <w:color w:val="000000"/>
        </w:rPr>
        <w:t>年儿童问题国家行动计划》。它还满意地注意到全国家庭事务理事会成立了一个技术委员会</w:t>
      </w:r>
      <w:r w:rsidR="000D4C6A">
        <w:rPr>
          <w:rFonts w:hint="eastAsia"/>
          <w:color w:val="000000"/>
        </w:rPr>
        <w:t>，</w:t>
      </w:r>
      <w:r>
        <w:rPr>
          <w:rFonts w:hint="eastAsia"/>
          <w:color w:val="000000"/>
        </w:rPr>
        <w:t>负责监测和评价《国家行动计划》的执行情况。</w:t>
      </w:r>
    </w:p>
    <w:p w:rsidR="0046485E" w:rsidRPr="00DD4FBB" w:rsidRDefault="0046485E">
      <w:pPr>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89</w:t>
      </w:r>
      <w:r w:rsidR="00D143A3" w:rsidRPr="00DD4FBB">
        <w:rPr>
          <w:rFonts w:ascii="Time New Roman" w:eastAsia="SimHei" w:hAnsi="Time New Roman"/>
          <w:b/>
          <w:color w:val="000000"/>
        </w:rPr>
        <w:t>0</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DD4FBB" w:rsidRDefault="0046485E" w:rsidP="00240C58">
      <w:pPr>
        <w:numPr>
          <w:ilvl w:val="0"/>
          <w:numId w:val="165"/>
        </w:numPr>
        <w:rPr>
          <w:rFonts w:ascii="Time New Roman" w:eastAsia="SimHei" w:hAnsi="Time New Roman" w:hint="eastAsia"/>
          <w:color w:val="000000"/>
        </w:rPr>
      </w:pPr>
      <w:r w:rsidRPr="00DD4FBB">
        <w:rPr>
          <w:rFonts w:ascii="Time New Roman" w:eastAsia="SimHei" w:hAnsi="Time New Roman" w:hint="eastAsia"/>
          <w:color w:val="000000"/>
        </w:rPr>
        <w:t>确保涉及国家行动计划的所有活动均明确以执行《公约》所规定的儿童权利为方针</w:t>
      </w:r>
      <w:r w:rsidR="000D4C6A">
        <w:rPr>
          <w:rFonts w:ascii="Time New Roman" w:eastAsia="SimHei" w:hAnsi="Time New Roman" w:hint="eastAsia"/>
          <w:color w:val="000000"/>
        </w:rPr>
        <w:t>，</w:t>
      </w:r>
      <w:r w:rsidRPr="00DD4FBB">
        <w:rPr>
          <w:rFonts w:ascii="Time New Roman" w:eastAsia="SimHei" w:hAnsi="Time New Roman" w:hint="eastAsia"/>
          <w:color w:val="000000"/>
        </w:rPr>
        <w:t>同时国家行动计划应考虑到</w:t>
      </w:r>
      <w:r w:rsidRPr="00DD4FBB">
        <w:rPr>
          <w:rFonts w:ascii="Time New Roman" w:eastAsia="SimHei" w:hAnsi="Time New Roman" w:hint="eastAsia"/>
          <w:b/>
          <w:color w:val="000000"/>
        </w:rPr>
        <w:t>2002</w:t>
      </w:r>
      <w:r w:rsidRPr="00DD4FBB">
        <w:rPr>
          <w:rFonts w:ascii="Time New Roman" w:eastAsia="SimHei" w:hAnsi="Time New Roman" w:hint="eastAsia"/>
          <w:color w:val="000000"/>
        </w:rPr>
        <w:t>年</w:t>
      </w:r>
      <w:r w:rsidRPr="00DD4FBB">
        <w:rPr>
          <w:rFonts w:ascii="Time New Roman" w:eastAsia="SimHei" w:hAnsi="Time New Roman" w:hint="eastAsia"/>
          <w:b/>
          <w:color w:val="000000"/>
        </w:rPr>
        <w:t>5</w:t>
      </w:r>
      <w:r w:rsidRPr="00DD4FBB">
        <w:rPr>
          <w:rFonts w:ascii="Time New Roman" w:eastAsia="SimHei" w:hAnsi="Time New Roman" w:hint="eastAsia"/>
          <w:color w:val="000000"/>
        </w:rPr>
        <w:t>月举行的关于儿童问题的联合国大会特别会议所通过的《适合儿童生长的世界》的成果文件</w:t>
      </w:r>
      <w:r w:rsidR="000D4C6A">
        <w:rPr>
          <w:rFonts w:ascii="Time New Roman" w:eastAsia="SimHei" w:hAnsi="Time New Roman" w:hint="eastAsia"/>
          <w:color w:val="000000"/>
        </w:rPr>
        <w:t>(</w:t>
      </w:r>
      <w:r w:rsidRPr="00DD4FBB">
        <w:rPr>
          <w:rFonts w:ascii="Time New Roman" w:eastAsia="SimHei" w:hAnsi="Time New Roman" w:hint="eastAsia"/>
          <w:color w:val="000000"/>
        </w:rPr>
        <w:t>第</w:t>
      </w:r>
      <w:r w:rsidRPr="00DD4FBB">
        <w:rPr>
          <w:rFonts w:ascii="Time New Roman" w:eastAsia="SimHei" w:hAnsi="Time New Roman" w:hint="eastAsia"/>
          <w:b/>
          <w:color w:val="000000"/>
        </w:rPr>
        <w:t>S</w:t>
      </w:r>
      <w:r w:rsidRPr="00DD4FBB">
        <w:rPr>
          <w:rFonts w:ascii="Time New Roman" w:eastAsia="SimHei" w:hAnsi="Time New Roman" w:hint="eastAsia"/>
          <w:color w:val="000000"/>
        </w:rPr>
        <w:t>-</w:t>
      </w:r>
      <w:r w:rsidRPr="00DD4FBB">
        <w:rPr>
          <w:rFonts w:ascii="Time New Roman" w:eastAsia="SimHei" w:hAnsi="Time New Roman" w:hint="eastAsia"/>
          <w:b/>
          <w:color w:val="000000"/>
        </w:rPr>
        <w:t>27</w:t>
      </w:r>
      <w:r w:rsidR="000D4C6A">
        <w:rPr>
          <w:rFonts w:ascii="Time New Roman" w:eastAsia="SimHei" w:hAnsi="Time New Roman" w:hint="eastAsia"/>
          <w:color w:val="000000"/>
        </w:rPr>
        <w:t>/</w:t>
      </w:r>
      <w:r w:rsidRPr="00DD4FBB">
        <w:rPr>
          <w:rFonts w:ascii="Time New Roman" w:eastAsia="SimHei" w:hAnsi="Time New Roman" w:hint="eastAsia"/>
          <w:b/>
          <w:color w:val="000000"/>
        </w:rPr>
        <w:t>2</w:t>
      </w:r>
      <w:r w:rsidRPr="00DD4FBB">
        <w:rPr>
          <w:rFonts w:ascii="Time New Roman" w:eastAsia="SimHei" w:hAnsi="Time New Roman" w:hint="eastAsia"/>
          <w:color w:val="000000"/>
        </w:rPr>
        <w:t>号决议</w:t>
      </w:r>
      <w:r w:rsidR="000D4C6A">
        <w:rPr>
          <w:rFonts w:ascii="Time New Roman" w:eastAsia="SimHei" w:hAnsi="Time New Roman" w:hint="eastAsia"/>
          <w:color w:val="000000"/>
        </w:rPr>
        <w:t>，</w:t>
      </w:r>
      <w:r w:rsidRPr="00DD4FBB">
        <w:rPr>
          <w:rFonts w:ascii="Time New Roman" w:eastAsia="SimHei" w:hAnsi="Time New Roman" w:hint="eastAsia"/>
          <w:color w:val="000000"/>
        </w:rPr>
        <w:t>附件</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DD4FBB" w:rsidRDefault="0046485E" w:rsidP="00240C58">
      <w:pPr>
        <w:numPr>
          <w:ilvl w:val="0"/>
          <w:numId w:val="165"/>
        </w:numPr>
        <w:rPr>
          <w:rFonts w:ascii="Time New Roman" w:eastAsia="SimHei" w:hAnsi="Time New Roman" w:hint="eastAsia"/>
          <w:color w:val="000000"/>
        </w:rPr>
      </w:pPr>
      <w:r w:rsidRPr="00DD4FBB">
        <w:rPr>
          <w:rFonts w:ascii="Time New Roman" w:eastAsia="SimHei" w:hAnsi="Time New Roman" w:hint="eastAsia"/>
          <w:color w:val="000000"/>
        </w:rPr>
        <w:t>提供足够的人力和财力</w:t>
      </w:r>
      <w:r w:rsidR="000D4C6A">
        <w:rPr>
          <w:rFonts w:ascii="Time New Roman" w:eastAsia="SimHei" w:hAnsi="Time New Roman" w:hint="eastAsia"/>
          <w:color w:val="000000"/>
        </w:rPr>
        <w:t>，</w:t>
      </w:r>
      <w:r w:rsidRPr="00DD4FBB">
        <w:rPr>
          <w:rFonts w:ascii="Time New Roman" w:eastAsia="SimHei" w:hAnsi="Time New Roman" w:hint="eastAsia"/>
          <w:color w:val="000000"/>
        </w:rPr>
        <w:t>以在各级充分有效地执行国家行动计划</w:t>
      </w:r>
      <w:r w:rsidR="000D4C6A">
        <w:rPr>
          <w:rFonts w:ascii="Time New Roman" w:eastAsia="SimHei" w:hAnsi="Time New Roman" w:hint="eastAsia"/>
          <w:color w:val="000000"/>
        </w:rPr>
        <w:t>；</w:t>
      </w:r>
    </w:p>
    <w:p w:rsidR="0046485E" w:rsidRPr="00DD4FBB" w:rsidRDefault="0046485E" w:rsidP="00240C58">
      <w:pPr>
        <w:numPr>
          <w:ilvl w:val="0"/>
          <w:numId w:val="165"/>
        </w:numPr>
        <w:rPr>
          <w:rFonts w:ascii="Time New Roman" w:eastAsia="SimHei" w:hAnsi="Time New Roman" w:hint="eastAsia"/>
          <w:color w:val="000000"/>
        </w:rPr>
      </w:pPr>
      <w:r w:rsidRPr="00DD4FBB">
        <w:rPr>
          <w:rFonts w:ascii="Time New Roman" w:eastAsia="SimHei" w:hAnsi="Time New Roman" w:hint="eastAsia"/>
          <w:color w:val="000000"/>
        </w:rPr>
        <w:t>继续确保民间社会、包括儿童和青少年广泛参与执行进程的各个方面</w:t>
      </w:r>
      <w:r w:rsidR="00240C58" w:rsidRPr="00DD4FBB">
        <w:rPr>
          <w:rFonts w:ascii="Time New Roman" w:eastAsia="SimHei" w:hAnsi="Time New Roman" w:hint="eastAsia"/>
          <w:color w:val="000000"/>
        </w:rPr>
        <w:t>。</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89</w:t>
      </w:r>
      <w:r w:rsidR="00D143A3" w:rsidRPr="00DD4FBB">
        <w:rPr>
          <w:rFonts w:ascii="Time New Roman" w:eastAsia="SimHei" w:hAnsi="Time New Roman"/>
          <w:b/>
          <w:color w:val="000000"/>
        </w:rPr>
        <w:t>1</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委员会请缔约国在其下次定期报告中提供有关国家行动计划的执行、成果和评价的资料。</w:t>
      </w:r>
    </w:p>
    <w:p w:rsidR="0046485E" w:rsidRDefault="0046485E" w:rsidP="00240C58">
      <w:pPr>
        <w:pStyle w:val="Heading4"/>
        <w:rPr>
          <w:rFonts w:hint="eastAsia"/>
        </w:rPr>
      </w:pPr>
      <w:bookmarkStart w:id="1068" w:name="_Toc176169690"/>
      <w:bookmarkStart w:id="1069" w:name="_Toc176233543"/>
      <w:r>
        <w:rPr>
          <w:rFonts w:hint="eastAsia"/>
        </w:rPr>
        <w:t>协</w:t>
      </w:r>
      <w:r>
        <w:rPr>
          <w:rFonts w:hint="eastAsia"/>
        </w:rPr>
        <w:t xml:space="preserve">  </w:t>
      </w:r>
      <w:r>
        <w:rPr>
          <w:rFonts w:hint="eastAsia"/>
        </w:rPr>
        <w:t>调</w:t>
      </w:r>
      <w:bookmarkEnd w:id="1068"/>
      <w:bookmarkEnd w:id="1069"/>
    </w:p>
    <w:p w:rsidR="0046485E" w:rsidRDefault="0046485E">
      <w:pPr>
        <w:rPr>
          <w:rFonts w:hint="eastAsia"/>
          <w:color w:val="000000"/>
        </w:rPr>
      </w:pPr>
      <w:r>
        <w:rPr>
          <w:rFonts w:hint="eastAsia"/>
          <w:color w:val="000000"/>
        </w:rPr>
        <w:tab/>
      </w:r>
      <w:r>
        <w:rPr>
          <w:color w:val="000000"/>
        </w:rPr>
        <w:t>89</w:t>
      </w:r>
      <w:r w:rsidR="00D143A3">
        <w:rPr>
          <w:color w:val="000000"/>
        </w:rPr>
        <w:t>2.</w:t>
      </w:r>
      <w:r>
        <w:rPr>
          <w:rFonts w:hint="eastAsia"/>
          <w:color w:val="000000"/>
        </w:rPr>
        <w:t xml:space="preserve">  </w:t>
      </w:r>
      <w:r>
        <w:rPr>
          <w:rFonts w:hint="eastAsia"/>
          <w:color w:val="000000"/>
        </w:rPr>
        <w:t>委员会虽满意地注意到在</w:t>
      </w:r>
      <w:r>
        <w:rPr>
          <w:rFonts w:hint="eastAsia"/>
          <w:color w:val="000000"/>
        </w:rPr>
        <w:t>2001</w:t>
      </w:r>
      <w:r>
        <w:rPr>
          <w:rFonts w:hint="eastAsia"/>
          <w:color w:val="000000"/>
        </w:rPr>
        <w:t>年成立了全国家庭事务委员会</w:t>
      </w:r>
      <w:r w:rsidR="000D4C6A">
        <w:rPr>
          <w:rFonts w:hint="eastAsia"/>
          <w:color w:val="000000"/>
        </w:rPr>
        <w:t>，</w:t>
      </w:r>
      <w:r>
        <w:rPr>
          <w:rFonts w:hint="eastAsia"/>
          <w:color w:val="000000"/>
        </w:rPr>
        <w:t>由其负责监测和评价《公约》在国家一级的执行情况以及成立了儿童福利股</w:t>
      </w:r>
      <w:r w:rsidR="000D4C6A">
        <w:rPr>
          <w:rFonts w:hint="eastAsia"/>
          <w:color w:val="000000"/>
        </w:rPr>
        <w:t>，</w:t>
      </w:r>
      <w:r>
        <w:rPr>
          <w:rFonts w:hint="eastAsia"/>
          <w:color w:val="000000"/>
        </w:rPr>
        <w:t>但委员会仍关注在省和当地一级的执行工作仍协调不足。</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89</w:t>
      </w:r>
      <w:r w:rsidR="00D143A3" w:rsidRPr="00DD4FBB">
        <w:rPr>
          <w:rFonts w:ascii="Time New Roman" w:eastAsia="SimHei" w:hAnsi="Time New Roman"/>
          <w:b/>
          <w:color w:val="000000"/>
        </w:rPr>
        <w:t>3</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委员会建议缔约国进一步增强协调各级负责儿童权利工作的机构和机关之间协调</w:t>
      </w:r>
      <w:r w:rsidR="000D4C6A">
        <w:rPr>
          <w:rFonts w:ascii="Time New Roman" w:eastAsia="SimHei" w:hAnsi="Time New Roman" w:hint="eastAsia"/>
          <w:color w:val="000000"/>
        </w:rPr>
        <w:t>，</w:t>
      </w:r>
      <w:r w:rsidRPr="00DD4FBB">
        <w:rPr>
          <w:rFonts w:ascii="Time New Roman" w:eastAsia="SimHei" w:hAnsi="Time New Roman" w:hint="eastAsia"/>
          <w:color w:val="000000"/>
        </w:rPr>
        <w:t>以确保各省以一致的方式执行《公约》。委员会还建议全国家庭事务理事会定期汇报《公约》监测和评价情况</w:t>
      </w:r>
      <w:r w:rsidR="000D4C6A">
        <w:rPr>
          <w:rFonts w:ascii="Time New Roman" w:eastAsia="SimHei" w:hAnsi="Time New Roman" w:hint="eastAsia"/>
          <w:color w:val="000000"/>
        </w:rPr>
        <w:t>，</w:t>
      </w:r>
      <w:r w:rsidRPr="00DD4FBB">
        <w:rPr>
          <w:rFonts w:ascii="Time New Roman" w:eastAsia="SimHei" w:hAnsi="Time New Roman" w:hint="eastAsia"/>
          <w:color w:val="000000"/>
        </w:rPr>
        <w:t>并在社会各阶层广泛分发这些报告。委员会请缔约国在其提交委员会的下次定期报告中提交关于全国家庭事务理事会的监测和评价活动的资料。</w:t>
      </w:r>
    </w:p>
    <w:p w:rsidR="0046485E" w:rsidRDefault="0046485E" w:rsidP="00240C58">
      <w:pPr>
        <w:pStyle w:val="Heading4"/>
        <w:rPr>
          <w:rFonts w:hint="eastAsia"/>
        </w:rPr>
      </w:pPr>
      <w:bookmarkStart w:id="1070" w:name="_Toc176169691"/>
      <w:bookmarkStart w:id="1071" w:name="_Toc176233544"/>
      <w:r>
        <w:rPr>
          <w:rFonts w:hint="eastAsia"/>
        </w:rPr>
        <w:t>独立监测</w:t>
      </w:r>
      <w:bookmarkEnd w:id="1070"/>
      <w:bookmarkEnd w:id="1071"/>
    </w:p>
    <w:p w:rsidR="0046485E" w:rsidRDefault="0046485E">
      <w:pPr>
        <w:rPr>
          <w:rFonts w:hint="eastAsia"/>
          <w:color w:val="000000"/>
        </w:rPr>
      </w:pPr>
      <w:r>
        <w:rPr>
          <w:rFonts w:hint="eastAsia"/>
          <w:color w:val="000000"/>
        </w:rPr>
        <w:tab/>
      </w:r>
      <w:r>
        <w:rPr>
          <w:color w:val="000000"/>
        </w:rPr>
        <w:t>89</w:t>
      </w:r>
      <w:r w:rsidR="00D143A3">
        <w:rPr>
          <w:color w:val="000000"/>
        </w:rPr>
        <w:t>4.</w:t>
      </w:r>
      <w:r>
        <w:rPr>
          <w:rFonts w:hint="eastAsia"/>
          <w:color w:val="000000"/>
        </w:rPr>
        <w:t xml:space="preserve">  </w:t>
      </w:r>
      <w:r>
        <w:rPr>
          <w:rFonts w:hint="eastAsia"/>
          <w:color w:val="000000"/>
        </w:rPr>
        <w:t>委员会欢迎在</w:t>
      </w:r>
      <w:r>
        <w:rPr>
          <w:rFonts w:hint="eastAsia"/>
          <w:color w:val="000000"/>
        </w:rPr>
        <w:t>2002</w:t>
      </w:r>
      <w:r>
        <w:rPr>
          <w:rFonts w:hint="eastAsia"/>
          <w:color w:val="000000"/>
        </w:rPr>
        <w:t>年依据暂行法成立了国家人权中心</w:t>
      </w:r>
      <w:r w:rsidR="000D4C6A">
        <w:rPr>
          <w:rFonts w:hint="eastAsia"/>
          <w:color w:val="000000"/>
        </w:rPr>
        <w:t>，</w:t>
      </w:r>
      <w:r>
        <w:rPr>
          <w:rFonts w:hint="eastAsia"/>
          <w:color w:val="000000"/>
        </w:rPr>
        <w:t>尤其是其职权范围包括增进和监测儿童权利的执行情况</w:t>
      </w:r>
      <w:r w:rsidR="000D4C6A">
        <w:rPr>
          <w:rFonts w:hint="eastAsia"/>
          <w:color w:val="000000"/>
        </w:rPr>
        <w:t>，</w:t>
      </w:r>
      <w:r>
        <w:rPr>
          <w:rFonts w:hint="eastAsia"/>
          <w:color w:val="000000"/>
        </w:rPr>
        <w:t>接收儿童的个人指控。委员会还赞赏地注意到向人权中心提供了专门关注儿童权利的人力。委员会虽欢迎在</w:t>
      </w:r>
      <w:r>
        <w:rPr>
          <w:rFonts w:hint="eastAsia"/>
          <w:color w:val="000000"/>
        </w:rPr>
        <w:t>2006</w:t>
      </w:r>
      <w:r>
        <w:rPr>
          <w:rFonts w:hint="eastAsia"/>
          <w:color w:val="000000"/>
        </w:rPr>
        <w:t>年</w:t>
      </w:r>
      <w:r>
        <w:rPr>
          <w:rFonts w:hint="eastAsia"/>
          <w:color w:val="000000"/>
        </w:rPr>
        <w:t>9</w:t>
      </w:r>
      <w:r>
        <w:rPr>
          <w:rFonts w:hint="eastAsia"/>
          <w:color w:val="000000"/>
        </w:rPr>
        <w:t>月</w:t>
      </w:r>
      <w:r>
        <w:rPr>
          <w:rFonts w:hint="eastAsia"/>
          <w:color w:val="000000"/>
        </w:rPr>
        <w:t>14</w:t>
      </w:r>
      <w:r>
        <w:rPr>
          <w:rFonts w:hint="eastAsia"/>
          <w:color w:val="000000"/>
        </w:rPr>
        <w:t>日通过了关于人权中心的永久法</w:t>
      </w:r>
      <w:r w:rsidR="000D4C6A">
        <w:rPr>
          <w:rFonts w:hint="eastAsia"/>
          <w:color w:val="000000"/>
        </w:rPr>
        <w:t>，</w:t>
      </w:r>
      <w:r>
        <w:rPr>
          <w:rFonts w:hint="eastAsia"/>
          <w:color w:val="000000"/>
        </w:rPr>
        <w:t>但对该中心的职权范围仍局限于涉及警务和军务的事项表示遗憾。此外</w:t>
      </w:r>
      <w:r w:rsidR="000D4C6A">
        <w:rPr>
          <w:rFonts w:hint="eastAsia"/>
          <w:color w:val="000000"/>
        </w:rPr>
        <w:t>，</w:t>
      </w:r>
      <w:r>
        <w:rPr>
          <w:rFonts w:hint="eastAsia"/>
          <w:color w:val="000000"/>
        </w:rPr>
        <w:t>委员会还饶有兴趣地注意到缔约国正考虑设立一个监察员职位。</w:t>
      </w:r>
    </w:p>
    <w:p w:rsidR="0046485E" w:rsidRPr="00DD4FBB" w:rsidRDefault="0046485E" w:rsidP="00240C58">
      <w:pPr>
        <w:spacing w:after="240"/>
        <w:rPr>
          <w:rFonts w:ascii="Time New Roman" w:eastAsia="SimHei" w:hAnsi="Time New Roman" w:hint="eastAsia"/>
          <w:color w:val="000000"/>
        </w:rPr>
      </w:pPr>
      <w:r w:rsidRPr="00DD4FBB">
        <w:rPr>
          <w:rFonts w:ascii="Time New Roman" w:eastAsia="SimHei" w:hAnsi="Time New Roman" w:hint="eastAsia"/>
          <w:color w:val="000000"/>
        </w:rPr>
        <w:tab/>
      </w:r>
      <w:r w:rsidRPr="00DD4FBB">
        <w:rPr>
          <w:rFonts w:ascii="Time New Roman" w:eastAsia="SimHei" w:hAnsi="Time New Roman"/>
          <w:b/>
          <w:color w:val="000000"/>
        </w:rPr>
        <w:t>89</w:t>
      </w:r>
      <w:r w:rsidR="00D143A3" w:rsidRPr="00DD4FBB">
        <w:rPr>
          <w:rFonts w:ascii="Time New Roman" w:eastAsia="SimHei" w:hAnsi="Time New Roman"/>
          <w:b/>
          <w:color w:val="000000"/>
        </w:rPr>
        <w:t>5</w:t>
      </w:r>
      <w:r w:rsidR="00D143A3" w:rsidRPr="00DD4FBB">
        <w:rPr>
          <w:rFonts w:ascii="Time New Roman" w:eastAsia="SimHei" w:hAnsi="Time New Roman"/>
          <w:color w:val="000000"/>
        </w:rPr>
        <w:t>.</w:t>
      </w:r>
      <w:r w:rsidRPr="00DD4FBB">
        <w:rPr>
          <w:rFonts w:ascii="Time New Roman" w:eastAsia="SimHei" w:hAnsi="Time New Roman" w:hint="eastAsia"/>
          <w:color w:val="000000"/>
        </w:rPr>
        <w:t xml:space="preserve">  </w:t>
      </w:r>
      <w:r w:rsidRPr="00DD4FBB">
        <w:rPr>
          <w:rFonts w:ascii="Time New Roman" w:eastAsia="SimHei" w:hAnsi="Time New Roman" w:hint="eastAsia"/>
          <w:color w:val="000000"/>
        </w:rPr>
        <w:t>委员会呼吁缔约国确保国家人权中心根据关于国家机构地位的原则</w:t>
      </w:r>
      <w:r w:rsidR="000D4C6A">
        <w:rPr>
          <w:rFonts w:ascii="Time New Roman" w:eastAsia="SimHei" w:hAnsi="Time New Roman" w:hint="eastAsia"/>
          <w:color w:val="000000"/>
        </w:rPr>
        <w:t>(</w:t>
      </w:r>
      <w:r w:rsidRPr="00DD4FBB">
        <w:rPr>
          <w:rFonts w:ascii="Time New Roman" w:eastAsia="SimHei" w:hAnsi="Time New Roman" w:hint="eastAsia"/>
          <w:color w:val="000000"/>
        </w:rPr>
        <w:t>《巴黎原则》</w:t>
      </w:r>
      <w:r w:rsidR="000D4C6A">
        <w:rPr>
          <w:rFonts w:ascii="Time New Roman" w:eastAsia="SimHei" w:hAnsi="Time New Roman" w:hint="eastAsia"/>
          <w:color w:val="000000"/>
        </w:rPr>
        <w:t>(</w:t>
      </w:r>
      <w:r w:rsidRPr="00DD4FBB">
        <w:rPr>
          <w:rFonts w:ascii="Time New Roman" w:eastAsia="SimHei" w:hAnsi="Time New Roman" w:hint="eastAsia"/>
          <w:color w:val="000000"/>
        </w:rPr>
        <w:t>大会第</w:t>
      </w:r>
      <w:r w:rsidRPr="00DD4FBB">
        <w:rPr>
          <w:rFonts w:ascii="Time New Roman" w:eastAsia="SimHei" w:hAnsi="Time New Roman" w:hint="eastAsia"/>
          <w:b/>
          <w:color w:val="000000"/>
        </w:rPr>
        <w:t>48</w:t>
      </w:r>
      <w:r w:rsidR="000D4C6A">
        <w:rPr>
          <w:rFonts w:ascii="Time New Roman" w:eastAsia="SimHei" w:hAnsi="Time New Roman" w:hint="eastAsia"/>
          <w:color w:val="000000"/>
        </w:rPr>
        <w:t>/</w:t>
      </w:r>
      <w:r w:rsidRPr="00DD4FBB">
        <w:rPr>
          <w:rFonts w:ascii="Time New Roman" w:eastAsia="SimHei" w:hAnsi="Time New Roman" w:hint="eastAsia"/>
          <w:b/>
          <w:color w:val="000000"/>
        </w:rPr>
        <w:t>134</w:t>
      </w:r>
      <w:r w:rsidRPr="00DD4FBB">
        <w:rPr>
          <w:rFonts w:ascii="Time New Roman" w:eastAsia="SimHei" w:hAnsi="Time New Roman" w:hint="eastAsia"/>
          <w:color w:val="000000"/>
        </w:rPr>
        <w:t>号决议</w:t>
      </w:r>
      <w:r w:rsidR="000D4C6A">
        <w:rPr>
          <w:rFonts w:ascii="Time New Roman" w:eastAsia="SimHei" w:hAnsi="Time New Roman" w:hint="eastAsia"/>
          <w:color w:val="000000"/>
        </w:rPr>
        <w:t>，</w:t>
      </w:r>
      <w:r w:rsidRPr="00DD4FBB">
        <w:rPr>
          <w:rFonts w:ascii="Time New Roman" w:eastAsia="SimHei" w:hAnsi="Time New Roman" w:hint="eastAsia"/>
          <w:color w:val="000000"/>
        </w:rPr>
        <w:t>附件</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DD4FBB">
        <w:rPr>
          <w:rFonts w:ascii="Time New Roman" w:eastAsia="SimHei" w:hAnsi="Time New Roman" w:hint="eastAsia"/>
          <w:color w:val="000000"/>
        </w:rPr>
        <w:t>是一个独立的监测机制。委员会建议缔约国进一步确保为国家人权中心提供足够的人力、财力和技术资源</w:t>
      </w:r>
      <w:r w:rsidR="000D4C6A">
        <w:rPr>
          <w:rFonts w:ascii="Time New Roman" w:eastAsia="SimHei" w:hAnsi="Time New Roman" w:hint="eastAsia"/>
          <w:color w:val="000000"/>
        </w:rPr>
        <w:t>，</w:t>
      </w:r>
      <w:r w:rsidRPr="00DD4FBB">
        <w:rPr>
          <w:rFonts w:ascii="Time New Roman" w:eastAsia="SimHei" w:hAnsi="Time New Roman" w:hint="eastAsia"/>
          <w:color w:val="000000"/>
        </w:rPr>
        <w:t>并能轻而易举地监测和评价《公约》在国家和地方一级的执行情况</w:t>
      </w:r>
      <w:r w:rsidR="000D4C6A">
        <w:rPr>
          <w:rFonts w:ascii="Time New Roman" w:eastAsia="SimHei" w:hAnsi="Time New Roman" w:hint="eastAsia"/>
          <w:color w:val="000000"/>
        </w:rPr>
        <w:t>，</w:t>
      </w:r>
      <w:r w:rsidRPr="00DD4FBB">
        <w:rPr>
          <w:rFonts w:ascii="Time New Roman" w:eastAsia="SimHei" w:hAnsi="Time New Roman" w:hint="eastAsia"/>
          <w:color w:val="000000"/>
        </w:rPr>
        <w:t>并能接收、调查和处理儿童提出的指控。委员会还建议缔约国扩大人权中心的职权范围</w:t>
      </w:r>
      <w:r w:rsidR="000D4C6A">
        <w:rPr>
          <w:rFonts w:ascii="Time New Roman" w:eastAsia="SimHei" w:hAnsi="Time New Roman" w:hint="eastAsia"/>
          <w:color w:val="000000"/>
        </w:rPr>
        <w:t>，</w:t>
      </w:r>
      <w:r w:rsidRPr="00DD4FBB">
        <w:rPr>
          <w:rFonts w:ascii="Time New Roman" w:eastAsia="SimHei" w:hAnsi="Time New Roman" w:hint="eastAsia"/>
          <w:color w:val="000000"/>
        </w:rPr>
        <w:t>以纳入政府的所有部门</w:t>
      </w:r>
      <w:r w:rsidR="000D4C6A">
        <w:rPr>
          <w:rFonts w:ascii="Time New Roman" w:eastAsia="SimHei" w:hAnsi="Time New Roman" w:hint="eastAsia"/>
          <w:color w:val="000000"/>
        </w:rPr>
        <w:t>，</w:t>
      </w:r>
      <w:r w:rsidRPr="00DD4FBB">
        <w:rPr>
          <w:rFonts w:ascii="Time New Roman" w:eastAsia="SimHei" w:hAnsi="Time New Roman" w:hint="eastAsia"/>
          <w:color w:val="000000"/>
        </w:rPr>
        <w:t>包括警察和军事部门。委员会强调有必要确保儿童能够容易地利用这一机制。它建议缔约国加速进行目前关于任命一名监察员的可能性的讨论。委员会提请缔约国注意其</w:t>
      </w:r>
      <w:r w:rsidRPr="00DD4FBB">
        <w:rPr>
          <w:rFonts w:ascii="Time New Roman" w:eastAsia="SimHei" w:hAnsi="Time New Roman" w:hint="eastAsia"/>
          <w:b/>
          <w:color w:val="000000"/>
        </w:rPr>
        <w:t>2002</w:t>
      </w:r>
      <w:r w:rsidRPr="00DD4FBB">
        <w:rPr>
          <w:rFonts w:ascii="Time New Roman" w:eastAsia="SimHei" w:hAnsi="Time New Roman" w:hint="eastAsia"/>
          <w:color w:val="000000"/>
        </w:rPr>
        <w:t>年关于独立的国家人权机构增进和保护儿童权利作用的一般性意见</w:t>
      </w:r>
      <w:r w:rsidRPr="00DD4FBB">
        <w:rPr>
          <w:rFonts w:ascii="Time New Roman" w:eastAsia="SimHei" w:hAnsi="Time New Roman" w:hint="eastAsia"/>
          <w:b/>
          <w:color w:val="000000"/>
        </w:rPr>
        <w:t>2</w:t>
      </w:r>
      <w:r w:rsidRPr="00DD4FBB">
        <w:rPr>
          <w:rFonts w:ascii="Time New Roman" w:eastAsia="SimHei" w:hAnsi="Time New Roman" w:hint="eastAsia"/>
          <w:color w:val="000000"/>
        </w:rPr>
        <w:t>。</w:t>
      </w:r>
    </w:p>
    <w:p w:rsidR="0046485E" w:rsidRDefault="0046485E" w:rsidP="00240C58">
      <w:pPr>
        <w:pStyle w:val="Heading4"/>
        <w:rPr>
          <w:rFonts w:hint="eastAsia"/>
        </w:rPr>
      </w:pPr>
      <w:bookmarkStart w:id="1072" w:name="_Toc176169692"/>
      <w:bookmarkStart w:id="1073" w:name="_Toc176233545"/>
      <w:r>
        <w:rPr>
          <w:rFonts w:hint="eastAsia"/>
        </w:rPr>
        <w:t>划拨资源</w:t>
      </w:r>
      <w:bookmarkEnd w:id="1072"/>
      <w:bookmarkEnd w:id="1073"/>
    </w:p>
    <w:p w:rsidR="0046485E" w:rsidRDefault="0046485E">
      <w:pPr>
        <w:rPr>
          <w:rFonts w:hint="eastAsia"/>
          <w:color w:val="000000"/>
        </w:rPr>
      </w:pPr>
      <w:r>
        <w:rPr>
          <w:rFonts w:hint="eastAsia"/>
          <w:color w:val="000000"/>
        </w:rPr>
        <w:tab/>
      </w:r>
      <w:r>
        <w:rPr>
          <w:color w:val="000000"/>
        </w:rPr>
        <w:t>89</w:t>
      </w:r>
      <w:r w:rsidR="00D143A3">
        <w:rPr>
          <w:color w:val="000000"/>
        </w:rPr>
        <w:t>6.</w:t>
      </w:r>
      <w:r>
        <w:rPr>
          <w:rFonts w:hint="eastAsia"/>
          <w:color w:val="000000"/>
        </w:rPr>
        <w:t xml:space="preserve">  </w:t>
      </w:r>
      <w:r>
        <w:rPr>
          <w:rFonts w:hint="eastAsia"/>
          <w:color w:val="000000"/>
        </w:rPr>
        <w:t>委员会建议缔约国“</w:t>
      </w:r>
      <w:r w:rsidR="00461DB0">
        <w:rPr>
          <w:rFonts w:hint="eastAsia"/>
          <w:color w:val="000000"/>
        </w:rPr>
        <w:t>最大限度地利用现有资源</w:t>
      </w:r>
      <w:r>
        <w:rPr>
          <w:rFonts w:hint="eastAsia"/>
          <w:color w:val="000000"/>
        </w:rPr>
        <w:t>”</w:t>
      </w:r>
      <w:r w:rsidR="000D4C6A">
        <w:rPr>
          <w:rFonts w:hint="eastAsia"/>
          <w:color w:val="000000"/>
        </w:rPr>
        <w:t>，</w:t>
      </w:r>
      <w:r>
        <w:rPr>
          <w:rFonts w:hint="eastAsia"/>
          <w:color w:val="000000"/>
        </w:rPr>
        <w:t>坚决承诺实施普遍教育</w:t>
      </w:r>
      <w:r w:rsidR="000D4C6A">
        <w:rPr>
          <w:rFonts w:hint="eastAsia"/>
          <w:color w:val="000000"/>
        </w:rPr>
        <w:t>，</w:t>
      </w:r>
      <w:r>
        <w:rPr>
          <w:rFonts w:hint="eastAsia"/>
          <w:color w:val="000000"/>
        </w:rPr>
        <w:t>尤其是承诺教育的预算拨款比例。委员会注意到缔约国努力增加支助家庭和儿童保护方案的国家开支</w:t>
      </w:r>
      <w:r w:rsidR="000D4C6A">
        <w:rPr>
          <w:rFonts w:hint="eastAsia"/>
          <w:color w:val="000000"/>
        </w:rPr>
        <w:t>，</w:t>
      </w:r>
      <w:r>
        <w:rPr>
          <w:rFonts w:hint="eastAsia"/>
          <w:color w:val="000000"/>
        </w:rPr>
        <w:t>但委员会关注拨出的资源、如保健的资源仍然不足</w:t>
      </w:r>
      <w:r w:rsidR="000D4C6A">
        <w:rPr>
          <w:rFonts w:hint="eastAsia"/>
          <w:color w:val="000000"/>
        </w:rPr>
        <w:t>，</w:t>
      </w:r>
      <w:r>
        <w:rPr>
          <w:rFonts w:hint="eastAsia"/>
          <w:color w:val="000000"/>
        </w:rPr>
        <w:t>尤其就是提供给残疾儿童和住在首都外、属于脆弱群体的儿童的资源而言。</w:t>
      </w:r>
    </w:p>
    <w:p w:rsidR="0046485E" w:rsidRPr="005167B4" w:rsidRDefault="0046485E" w:rsidP="00240C58">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89</w:t>
      </w:r>
      <w:r w:rsidR="00D143A3" w:rsidRPr="005167B4">
        <w:rPr>
          <w:rFonts w:ascii="Time New Roman" w:eastAsia="SimHei" w:hAnsi="Time New Roman"/>
          <w:b/>
          <w:color w:val="000000"/>
        </w:rPr>
        <w:t>7</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5167B4">
        <w:rPr>
          <w:rFonts w:ascii="Time New Roman" w:eastAsia="SimHei" w:hAnsi="Time New Roman" w:hint="eastAsia"/>
          <w:color w:val="000000"/>
        </w:rPr>
        <w:t>大大提高用于实现儿童权利的预算划拨款</w:t>
      </w:r>
      <w:r w:rsidR="000D4C6A">
        <w:rPr>
          <w:rFonts w:ascii="Time New Roman" w:eastAsia="SimHei" w:hAnsi="Time New Roman" w:hint="eastAsia"/>
          <w:color w:val="000000"/>
        </w:rPr>
        <w:t>，</w:t>
      </w:r>
      <w:r w:rsidRPr="005167B4">
        <w:rPr>
          <w:rFonts w:ascii="Time New Roman" w:eastAsia="SimHei" w:hAnsi="Time New Roman" w:hint="eastAsia"/>
          <w:color w:val="000000"/>
        </w:rPr>
        <w:t>要特别注意残疾儿童和其他属于脆弱群体的儿童。</w:t>
      </w:r>
    </w:p>
    <w:p w:rsidR="0046485E" w:rsidRDefault="0046485E" w:rsidP="00240C58">
      <w:pPr>
        <w:pStyle w:val="Heading4"/>
        <w:rPr>
          <w:rFonts w:hint="eastAsia"/>
        </w:rPr>
      </w:pPr>
      <w:bookmarkStart w:id="1074" w:name="_Toc176169693"/>
      <w:bookmarkStart w:id="1075" w:name="_Toc176233546"/>
      <w:r>
        <w:rPr>
          <w:rFonts w:hint="eastAsia"/>
        </w:rPr>
        <w:t>数据收集</w:t>
      </w:r>
      <w:bookmarkEnd w:id="1074"/>
      <w:bookmarkEnd w:id="1075"/>
    </w:p>
    <w:p w:rsidR="0046485E" w:rsidRDefault="0046485E">
      <w:pPr>
        <w:rPr>
          <w:rFonts w:hint="eastAsia"/>
          <w:color w:val="000000"/>
        </w:rPr>
      </w:pPr>
      <w:r>
        <w:rPr>
          <w:rFonts w:hint="eastAsia"/>
          <w:color w:val="000000"/>
        </w:rPr>
        <w:tab/>
      </w:r>
      <w:r>
        <w:rPr>
          <w:color w:val="000000"/>
        </w:rPr>
        <w:t>89</w:t>
      </w:r>
      <w:r w:rsidR="00D143A3">
        <w:rPr>
          <w:color w:val="000000"/>
        </w:rPr>
        <w:t>8.</w:t>
      </w:r>
      <w:r>
        <w:rPr>
          <w:rFonts w:hint="eastAsia"/>
          <w:color w:val="000000"/>
        </w:rPr>
        <w:t xml:space="preserve">  </w:t>
      </w:r>
      <w:r>
        <w:rPr>
          <w:rFonts w:hint="eastAsia"/>
          <w:color w:val="000000"/>
        </w:rPr>
        <w:t>委员会欢迎缔约国作出了各种努力</w:t>
      </w:r>
      <w:r w:rsidR="000D4C6A">
        <w:rPr>
          <w:rFonts w:hint="eastAsia"/>
          <w:color w:val="000000"/>
        </w:rPr>
        <w:t>，</w:t>
      </w:r>
      <w:r>
        <w:rPr>
          <w:rFonts w:hint="eastAsia"/>
          <w:color w:val="000000"/>
        </w:rPr>
        <w:t>改善数据的收集</w:t>
      </w:r>
      <w:r w:rsidR="000D4C6A">
        <w:rPr>
          <w:rFonts w:hint="eastAsia"/>
          <w:color w:val="000000"/>
        </w:rPr>
        <w:t>，</w:t>
      </w:r>
      <w:r>
        <w:rPr>
          <w:rFonts w:hint="eastAsia"/>
          <w:color w:val="000000"/>
        </w:rPr>
        <w:t>但委员会注意到《公约》所涉的一些领域、如暴力侵害儿童、残疾儿童、儿童的性剥削、买卖儿童、移民、难民和寻求庇护的儿童和触法儿童方面问题的数据告缺或不足。</w:t>
      </w:r>
    </w:p>
    <w:p w:rsidR="0046485E" w:rsidRPr="005167B4" w:rsidRDefault="0046485E" w:rsidP="00240C58">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89</w:t>
      </w:r>
      <w:r w:rsidR="00D143A3" w:rsidRPr="005167B4">
        <w:rPr>
          <w:rFonts w:ascii="Time New Roman" w:eastAsia="SimHei" w:hAnsi="Time New Roman"/>
          <w:b/>
          <w:color w:val="000000"/>
        </w:rPr>
        <w:t>9</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委员会建议缔约国建立一个儿童数据库中心。委员会还建议缔约国确保收集《公约》所有领域的数据</w:t>
      </w:r>
      <w:r w:rsidR="000D4C6A">
        <w:rPr>
          <w:rFonts w:ascii="Time New Roman" w:eastAsia="SimHei" w:hAnsi="Time New Roman" w:hint="eastAsia"/>
          <w:color w:val="000000"/>
        </w:rPr>
        <w:t>，</w:t>
      </w:r>
      <w:r w:rsidRPr="005167B4">
        <w:rPr>
          <w:rFonts w:ascii="Time New Roman" w:eastAsia="SimHei" w:hAnsi="Time New Roman" w:hint="eastAsia"/>
          <w:color w:val="000000"/>
        </w:rPr>
        <w:t>并除其他外</w:t>
      </w:r>
      <w:r w:rsidR="000D4C6A">
        <w:rPr>
          <w:rFonts w:ascii="Time New Roman" w:eastAsia="SimHei" w:hAnsi="Time New Roman" w:hint="eastAsia"/>
          <w:color w:val="000000"/>
        </w:rPr>
        <w:t>，</w:t>
      </w:r>
      <w:r w:rsidRPr="005167B4">
        <w:rPr>
          <w:rFonts w:ascii="Time New Roman" w:eastAsia="SimHei" w:hAnsi="Time New Roman" w:hint="eastAsia"/>
          <w:color w:val="000000"/>
        </w:rPr>
        <w:t>按所有未满</w:t>
      </w:r>
      <w:r w:rsidRPr="005167B4">
        <w:rPr>
          <w:rFonts w:ascii="Time New Roman" w:eastAsia="SimHei" w:hAnsi="Time New Roman" w:hint="eastAsia"/>
          <w:b/>
          <w:color w:val="000000"/>
        </w:rPr>
        <w:t>18</w:t>
      </w:r>
      <w:r w:rsidRPr="005167B4">
        <w:rPr>
          <w:rFonts w:ascii="Time New Roman" w:eastAsia="SimHei" w:hAnsi="Time New Roman" w:hint="eastAsia"/>
          <w:color w:val="000000"/>
        </w:rPr>
        <w:t>岁者的年龄、性别、城市和农村地区以及需要特别保护儿童群体分列。委员会另外还建议缔约国制定符合《公约》的指标</w:t>
      </w:r>
      <w:r w:rsidR="000D4C6A">
        <w:rPr>
          <w:rFonts w:ascii="Time New Roman" w:eastAsia="SimHei" w:hAnsi="Time New Roman" w:hint="eastAsia"/>
          <w:color w:val="000000"/>
        </w:rPr>
        <w:t>，</w:t>
      </w:r>
      <w:r w:rsidRPr="005167B4">
        <w:rPr>
          <w:rFonts w:ascii="Time New Roman" w:eastAsia="SimHei" w:hAnsi="Time New Roman" w:hint="eastAsia"/>
          <w:color w:val="000000"/>
        </w:rPr>
        <w:t>并使用这些指标和收集到的数据</w:t>
      </w:r>
      <w:r w:rsidR="000D4C6A">
        <w:rPr>
          <w:rFonts w:ascii="Time New Roman" w:eastAsia="SimHei" w:hAnsi="Time New Roman" w:hint="eastAsia"/>
          <w:color w:val="000000"/>
        </w:rPr>
        <w:t>，</w:t>
      </w:r>
      <w:r w:rsidRPr="005167B4">
        <w:rPr>
          <w:rFonts w:ascii="Time New Roman" w:eastAsia="SimHei" w:hAnsi="Time New Roman" w:hint="eastAsia"/>
          <w:color w:val="000000"/>
        </w:rPr>
        <w:t>拟订有效执行《公约》的政策和方案。</w:t>
      </w:r>
    </w:p>
    <w:p w:rsidR="0046485E" w:rsidRDefault="0046485E" w:rsidP="00240C58">
      <w:pPr>
        <w:pStyle w:val="Heading4"/>
        <w:rPr>
          <w:rFonts w:hint="eastAsia"/>
        </w:rPr>
      </w:pPr>
      <w:bookmarkStart w:id="1076" w:name="_Toc176169694"/>
      <w:bookmarkStart w:id="1077" w:name="_Toc176233547"/>
      <w:r>
        <w:rPr>
          <w:rFonts w:hint="eastAsia"/>
        </w:rPr>
        <w:t>《公约》的</w:t>
      </w:r>
      <w:r w:rsidR="00CE10C1">
        <w:rPr>
          <w:rFonts w:hint="eastAsia"/>
        </w:rPr>
        <w:t>宣传</w:t>
      </w:r>
      <w:r w:rsidR="000D4C6A">
        <w:rPr>
          <w:rFonts w:hint="eastAsia"/>
        </w:rPr>
        <w:t>/</w:t>
      </w:r>
      <w:r>
        <w:rPr>
          <w:rFonts w:hint="eastAsia"/>
        </w:rPr>
        <w:t>培训</w:t>
      </w:r>
      <w:bookmarkEnd w:id="1076"/>
      <w:bookmarkEnd w:id="1077"/>
    </w:p>
    <w:p w:rsidR="0046485E" w:rsidRDefault="0046485E">
      <w:pPr>
        <w:rPr>
          <w:rFonts w:hint="eastAsia"/>
          <w:color w:val="000000"/>
        </w:rPr>
      </w:pPr>
      <w:r>
        <w:rPr>
          <w:rFonts w:hint="eastAsia"/>
          <w:color w:val="000000"/>
        </w:rPr>
        <w:tab/>
      </w:r>
      <w:r>
        <w:rPr>
          <w:color w:val="000000"/>
        </w:rPr>
        <w:t>90</w:t>
      </w:r>
      <w:r w:rsidR="00D143A3">
        <w:rPr>
          <w:color w:val="000000"/>
        </w:rPr>
        <w:t>0.</w:t>
      </w:r>
      <w:r>
        <w:rPr>
          <w:rFonts w:hint="eastAsia"/>
          <w:color w:val="000000"/>
        </w:rPr>
        <w:t xml:space="preserve">  </w:t>
      </w:r>
      <w:r>
        <w:rPr>
          <w:rFonts w:hint="eastAsia"/>
          <w:color w:val="000000"/>
        </w:rPr>
        <w:t>委员会虽欢迎为散发《公约》的原则和规定作出了努力</w:t>
      </w:r>
      <w:r w:rsidR="000D4C6A">
        <w:rPr>
          <w:rFonts w:hint="eastAsia"/>
          <w:color w:val="000000"/>
        </w:rPr>
        <w:t>，</w:t>
      </w:r>
      <w:r>
        <w:rPr>
          <w:rFonts w:hint="eastAsia"/>
          <w:color w:val="000000"/>
        </w:rPr>
        <w:t>如通过儿童议会、教育部和国家人权中心的人权教育联合方案以及国际劳工组织</w:t>
      </w:r>
      <w:r w:rsidR="000D4C6A">
        <w:rPr>
          <w:rFonts w:hint="eastAsia"/>
          <w:color w:val="000000"/>
        </w:rPr>
        <w:t>/</w:t>
      </w:r>
      <w:r>
        <w:rPr>
          <w:rFonts w:hint="eastAsia"/>
          <w:color w:val="000000"/>
        </w:rPr>
        <w:t>消除童工现象国际方案在教育、艺术和媒体支持儿童权利方案的基础上作出的努力</w:t>
      </w:r>
      <w:r w:rsidR="000D4C6A">
        <w:rPr>
          <w:rFonts w:hint="eastAsia"/>
          <w:color w:val="000000"/>
        </w:rPr>
        <w:t>，</w:t>
      </w:r>
      <w:r>
        <w:rPr>
          <w:rFonts w:hint="eastAsia"/>
          <w:color w:val="000000"/>
        </w:rPr>
        <w:t>但委员会仍关注这些措施的效力还不足</w:t>
      </w:r>
      <w:r w:rsidR="000D4C6A">
        <w:rPr>
          <w:rFonts w:hint="eastAsia"/>
          <w:color w:val="000000"/>
        </w:rPr>
        <w:t>，</w:t>
      </w:r>
      <w:r>
        <w:rPr>
          <w:rFonts w:hint="eastAsia"/>
          <w:color w:val="000000"/>
        </w:rPr>
        <w:t>无法达到提高对儿童权利认识的预期目标。缔约国未向社会各阶层散发《公约》</w:t>
      </w:r>
      <w:r w:rsidR="000D4C6A">
        <w:rPr>
          <w:rFonts w:hint="eastAsia"/>
          <w:color w:val="000000"/>
        </w:rPr>
        <w:t>，</w:t>
      </w:r>
      <w:r>
        <w:rPr>
          <w:rFonts w:hint="eastAsia"/>
          <w:color w:val="000000"/>
        </w:rPr>
        <w:t>而且各区域之间仍有差距</w:t>
      </w:r>
      <w:r w:rsidR="000D4C6A">
        <w:rPr>
          <w:rFonts w:hint="eastAsia"/>
          <w:color w:val="000000"/>
        </w:rPr>
        <w:t>，</w:t>
      </w:r>
      <w:r>
        <w:rPr>
          <w:rFonts w:hint="eastAsia"/>
          <w:color w:val="000000"/>
        </w:rPr>
        <w:t>尤其是就最边远地区而言。委员会还关注地注意到</w:t>
      </w:r>
      <w:r w:rsidR="000D4C6A">
        <w:rPr>
          <w:rFonts w:hint="eastAsia"/>
          <w:color w:val="000000"/>
        </w:rPr>
        <w:t>，</w:t>
      </w:r>
      <w:r>
        <w:rPr>
          <w:rFonts w:hint="eastAsia"/>
          <w:color w:val="000000"/>
        </w:rPr>
        <w:t>就《公约》对为儿童和与儿童一起工作的专业人员所进行的培训未能以经常、全面和有系统的方式进行。</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90</w:t>
      </w:r>
      <w:r w:rsidR="00D143A3" w:rsidRPr="005167B4">
        <w:rPr>
          <w:rFonts w:ascii="Time New Roman" w:eastAsia="SimHei" w:hAnsi="Time New Roman"/>
          <w:b/>
          <w:color w:val="000000"/>
        </w:rPr>
        <w:t>1</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5167B4" w:rsidRDefault="0046485E" w:rsidP="00240C58">
      <w:pPr>
        <w:numPr>
          <w:ilvl w:val="0"/>
          <w:numId w:val="166"/>
        </w:numPr>
        <w:rPr>
          <w:rFonts w:ascii="Time New Roman" w:eastAsia="SimHei" w:hAnsi="Time New Roman" w:hint="eastAsia"/>
        </w:rPr>
      </w:pPr>
      <w:r w:rsidRPr="005167B4">
        <w:rPr>
          <w:rFonts w:ascii="Time New Roman" w:eastAsia="SimHei" w:hAnsi="Time New Roman" w:hint="eastAsia"/>
        </w:rPr>
        <w:t>继续制定儿童易于使用的有创意的方法</w:t>
      </w:r>
      <w:r w:rsidR="000D4C6A">
        <w:rPr>
          <w:rFonts w:ascii="Time New Roman" w:eastAsia="SimHei" w:hAnsi="Time New Roman" w:hint="eastAsia"/>
        </w:rPr>
        <w:t>，</w:t>
      </w:r>
      <w:r w:rsidRPr="005167B4">
        <w:rPr>
          <w:rFonts w:ascii="Time New Roman" w:eastAsia="SimHei" w:hAnsi="Time New Roman" w:hint="eastAsia"/>
        </w:rPr>
        <w:t>提高对《公约》内容和含意的认识</w:t>
      </w:r>
      <w:r w:rsidR="000D4C6A">
        <w:rPr>
          <w:rFonts w:ascii="Time New Roman" w:eastAsia="SimHei" w:hAnsi="Time New Roman" w:hint="eastAsia"/>
        </w:rPr>
        <w:t>，</w:t>
      </w:r>
      <w:r w:rsidRPr="005167B4">
        <w:rPr>
          <w:rFonts w:ascii="Time New Roman" w:eastAsia="SimHei" w:hAnsi="Time New Roman" w:hint="eastAsia"/>
        </w:rPr>
        <w:t>尤其地方一级对其的认识</w:t>
      </w:r>
      <w:r w:rsidR="000D4C6A">
        <w:rPr>
          <w:rFonts w:ascii="Time New Roman" w:eastAsia="SimHei" w:hAnsi="Time New Roman" w:hint="eastAsia"/>
        </w:rPr>
        <w:t>，</w:t>
      </w:r>
      <w:r w:rsidRPr="005167B4">
        <w:rPr>
          <w:rFonts w:ascii="Time New Roman" w:eastAsia="SimHei" w:hAnsi="Time New Roman" w:hint="eastAsia"/>
        </w:rPr>
        <w:t>并通过媒体这样做</w:t>
      </w:r>
      <w:r w:rsidR="000D4C6A">
        <w:rPr>
          <w:rFonts w:ascii="Time New Roman" w:eastAsia="SimHei" w:hAnsi="Time New Roman" w:hint="eastAsia"/>
        </w:rPr>
        <w:t>，</w:t>
      </w:r>
      <w:r w:rsidRPr="005167B4">
        <w:rPr>
          <w:rFonts w:ascii="Time New Roman" w:eastAsia="SimHei" w:hAnsi="Time New Roman" w:hint="eastAsia"/>
        </w:rPr>
        <w:t>以便居住在国家最边远地区的儿童也能有这种认识</w:t>
      </w:r>
      <w:r w:rsidR="000D4C6A">
        <w:rPr>
          <w:rFonts w:ascii="Time New Roman" w:eastAsia="SimHei" w:hAnsi="Time New Roman" w:hint="eastAsia"/>
        </w:rPr>
        <w:t>；</w:t>
      </w:r>
    </w:p>
    <w:p w:rsidR="0046485E" w:rsidRPr="005167B4" w:rsidRDefault="0046485E" w:rsidP="00240C58">
      <w:pPr>
        <w:numPr>
          <w:ilvl w:val="0"/>
          <w:numId w:val="166"/>
        </w:numPr>
        <w:rPr>
          <w:rFonts w:ascii="Time New Roman" w:eastAsia="SimHei" w:hAnsi="Time New Roman" w:hint="eastAsia"/>
        </w:rPr>
      </w:pPr>
      <w:r w:rsidRPr="005167B4">
        <w:rPr>
          <w:rFonts w:ascii="Time New Roman" w:eastAsia="SimHei" w:hAnsi="Time New Roman" w:hint="eastAsia"/>
        </w:rPr>
        <w:t>继续加紧努力</w:t>
      </w:r>
      <w:r w:rsidR="000D4C6A">
        <w:rPr>
          <w:rFonts w:ascii="Time New Roman" w:eastAsia="SimHei" w:hAnsi="Time New Roman" w:hint="eastAsia"/>
        </w:rPr>
        <w:t>，</w:t>
      </w:r>
      <w:r w:rsidRPr="005167B4">
        <w:rPr>
          <w:rFonts w:ascii="Time New Roman" w:eastAsia="SimHei" w:hAnsi="Time New Roman" w:hint="eastAsia"/>
        </w:rPr>
        <w:t>对与儿童一起工作和为其工作的专业群体就儿童权利提供充分和系统的培训和</w:t>
      </w:r>
      <w:r w:rsidR="000D4C6A">
        <w:rPr>
          <w:rFonts w:ascii="Time New Roman" w:eastAsia="SimHei" w:hAnsi="Time New Roman" w:hint="eastAsia"/>
        </w:rPr>
        <w:t>(</w:t>
      </w:r>
      <w:r w:rsidRPr="005167B4">
        <w:rPr>
          <w:rFonts w:ascii="Time New Roman" w:eastAsia="SimHei" w:hAnsi="Time New Roman" w:hint="eastAsia"/>
        </w:rPr>
        <w:t>或</w:t>
      </w:r>
      <w:r w:rsidR="000D4C6A">
        <w:rPr>
          <w:rFonts w:ascii="Time New Roman" w:eastAsia="SimHei" w:hAnsi="Time New Roman" w:hint="eastAsia"/>
        </w:rPr>
        <w:t>)</w:t>
      </w:r>
      <w:r w:rsidRPr="005167B4">
        <w:rPr>
          <w:rFonts w:ascii="Time New Roman" w:eastAsia="SimHei" w:hAnsi="Time New Roman" w:hint="eastAsia"/>
        </w:rPr>
        <w:t>促使其关注这项权利</w:t>
      </w:r>
      <w:r w:rsidR="000D4C6A">
        <w:rPr>
          <w:rFonts w:ascii="Time New Roman" w:eastAsia="SimHei" w:hAnsi="Time New Roman" w:hint="eastAsia"/>
        </w:rPr>
        <w:t>，</w:t>
      </w:r>
      <w:r w:rsidRPr="005167B4">
        <w:rPr>
          <w:rFonts w:ascii="Time New Roman" w:eastAsia="SimHei" w:hAnsi="Time New Roman" w:hint="eastAsia"/>
        </w:rPr>
        <w:t>如法官、律师、执法人员和医疗卫生人员、教员、学校和机构行政人员和社会工作者、宗教和社区领导人和记者</w:t>
      </w:r>
      <w:r w:rsidR="000D4C6A">
        <w:rPr>
          <w:rFonts w:ascii="Time New Roman" w:eastAsia="SimHei" w:hAnsi="Time New Roman" w:hint="eastAsia"/>
        </w:rPr>
        <w:t>；</w:t>
      </w:r>
    </w:p>
    <w:p w:rsidR="0046485E" w:rsidRPr="005167B4" w:rsidRDefault="0046485E" w:rsidP="00240C58">
      <w:pPr>
        <w:numPr>
          <w:ilvl w:val="0"/>
          <w:numId w:val="166"/>
        </w:numPr>
        <w:rPr>
          <w:rFonts w:ascii="Time New Roman" w:eastAsia="SimHei" w:hAnsi="Time New Roman" w:hint="eastAsia"/>
        </w:rPr>
      </w:pPr>
      <w:r w:rsidRPr="005167B4">
        <w:rPr>
          <w:rFonts w:ascii="Time New Roman" w:eastAsia="SimHei" w:hAnsi="Time New Roman" w:hint="eastAsia"/>
        </w:rPr>
        <w:t>采用和增强人权教育和包括人权教育在内的联合项目</w:t>
      </w:r>
      <w:r w:rsidR="000D4C6A">
        <w:rPr>
          <w:rFonts w:ascii="Time New Roman" w:eastAsia="SimHei" w:hAnsi="Time New Roman" w:hint="eastAsia"/>
        </w:rPr>
        <w:t>，</w:t>
      </w:r>
      <w:r w:rsidRPr="005167B4">
        <w:rPr>
          <w:rFonts w:ascii="Time New Roman" w:eastAsia="SimHei" w:hAnsi="Time New Roman" w:hint="eastAsia"/>
        </w:rPr>
        <w:t>尤其是初中级教育的课程中采用和增强儿童权利的教育</w:t>
      </w:r>
      <w:r w:rsidR="000D4C6A">
        <w:rPr>
          <w:rFonts w:ascii="Time New Roman" w:eastAsia="SimHei" w:hAnsi="Time New Roman" w:hint="eastAsia"/>
        </w:rPr>
        <w:t>；</w:t>
      </w:r>
    </w:p>
    <w:p w:rsidR="0046485E" w:rsidRPr="005167B4" w:rsidRDefault="0046485E" w:rsidP="00240C58">
      <w:pPr>
        <w:numPr>
          <w:ilvl w:val="0"/>
          <w:numId w:val="166"/>
        </w:numPr>
        <w:spacing w:after="320"/>
        <w:rPr>
          <w:rFonts w:ascii="Time New Roman" w:eastAsia="SimHei" w:hAnsi="Time New Roman" w:hint="eastAsia"/>
        </w:rPr>
      </w:pPr>
      <w:r w:rsidRPr="005167B4">
        <w:rPr>
          <w:rFonts w:ascii="Time New Roman" w:eastAsia="SimHei" w:hAnsi="Time New Roman" w:hint="eastAsia"/>
        </w:rPr>
        <w:t>继续向儿童基金会等机构寻求技术援助。</w:t>
      </w:r>
    </w:p>
    <w:p w:rsidR="0046485E" w:rsidRPr="00BD5554" w:rsidRDefault="00D143A3" w:rsidP="00240C58">
      <w:pPr>
        <w:pStyle w:val="Heading3"/>
        <w:rPr>
          <w:rFonts w:eastAsia="KaiTi_GB2312" w:hint="eastAsia"/>
          <w:spacing w:val="0"/>
          <w:kern w:val="0"/>
          <w:u w:val="none"/>
        </w:rPr>
      </w:pPr>
      <w:bookmarkStart w:id="1078" w:name="_Toc176169695"/>
      <w:bookmarkStart w:id="1079" w:name="_Toc176233548"/>
      <w:r w:rsidRPr="005167B4">
        <w:rPr>
          <w:rFonts w:hint="eastAsia"/>
          <w:u w:val="none"/>
        </w:rPr>
        <w:t>2.</w:t>
      </w:r>
      <w:r w:rsidR="0046485E" w:rsidRPr="005167B4">
        <w:rPr>
          <w:rFonts w:hint="eastAsia"/>
          <w:u w:val="none"/>
        </w:rPr>
        <w:t xml:space="preserve">  </w:t>
      </w:r>
      <w:r w:rsidR="0046485E" w:rsidRPr="005167B4">
        <w:rPr>
          <w:rFonts w:hint="eastAsia"/>
        </w:rPr>
        <w:t>儿童的定义</w:t>
      </w:r>
      <w:r w:rsidR="0046485E" w:rsidRPr="005167B4">
        <w:rPr>
          <w:u w:val="none"/>
        </w:rPr>
        <w:br/>
      </w:r>
      <w:r w:rsidR="0046485E" w:rsidRPr="00BD5554">
        <w:rPr>
          <w:rFonts w:eastAsia="KaiTi_GB2312" w:hint="eastAsia"/>
          <w:spacing w:val="0"/>
          <w:kern w:val="0"/>
          <w:u w:val="none"/>
        </w:rPr>
        <w:t xml:space="preserve">   </w:t>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1</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1078"/>
      <w:bookmarkEnd w:id="1079"/>
    </w:p>
    <w:p w:rsidR="0046485E" w:rsidRDefault="0046485E">
      <w:pPr>
        <w:rPr>
          <w:rFonts w:hint="eastAsia"/>
          <w:color w:val="000000"/>
        </w:rPr>
      </w:pPr>
      <w:r>
        <w:rPr>
          <w:color w:val="000000"/>
        </w:rPr>
        <w:tab/>
        <w:t>90</w:t>
      </w:r>
      <w:r w:rsidR="00D143A3">
        <w:rPr>
          <w:color w:val="000000"/>
        </w:rPr>
        <w:t>2.</w:t>
      </w:r>
      <w:r>
        <w:rPr>
          <w:color w:val="000000"/>
        </w:rPr>
        <w:t xml:space="preserve">  </w:t>
      </w:r>
      <w:r>
        <w:rPr>
          <w:rFonts w:hint="eastAsia"/>
          <w:color w:val="000000"/>
        </w:rPr>
        <w:t>儿童权利法草案第</w:t>
      </w:r>
      <w:r>
        <w:rPr>
          <w:rFonts w:hint="eastAsia"/>
          <w:color w:val="000000"/>
        </w:rPr>
        <w:t>2</w:t>
      </w:r>
      <w:r>
        <w:rPr>
          <w:rFonts w:hint="eastAsia"/>
          <w:color w:val="000000"/>
        </w:rPr>
        <w:t>条将儿童界定为“未满</w:t>
      </w:r>
      <w:r>
        <w:rPr>
          <w:rFonts w:hint="eastAsia"/>
          <w:color w:val="000000"/>
        </w:rPr>
        <w:t>18</w:t>
      </w:r>
      <w:r>
        <w:rPr>
          <w:rFonts w:hint="eastAsia"/>
          <w:color w:val="000000"/>
        </w:rPr>
        <w:t>岁的男童女童”</w:t>
      </w:r>
      <w:r w:rsidR="000D4C6A">
        <w:rPr>
          <w:rFonts w:hint="eastAsia"/>
          <w:color w:val="000000"/>
        </w:rPr>
        <w:t>，</w:t>
      </w:r>
      <w:r>
        <w:rPr>
          <w:rFonts w:hint="eastAsia"/>
          <w:color w:val="000000"/>
        </w:rPr>
        <w:t>委员会对此表示欢迎。关于最低</w:t>
      </w:r>
      <w:r w:rsidR="00317FA7">
        <w:rPr>
          <w:rFonts w:hint="eastAsia"/>
          <w:color w:val="000000"/>
        </w:rPr>
        <w:t>结</w:t>
      </w:r>
      <w:r>
        <w:rPr>
          <w:rFonts w:hint="eastAsia"/>
          <w:color w:val="000000"/>
        </w:rPr>
        <w:t>婚年龄及委员会关于此问题的先前建议</w:t>
      </w:r>
      <w:r w:rsidR="000D4C6A">
        <w:rPr>
          <w:rFonts w:hint="eastAsia"/>
          <w:color w:val="000000"/>
        </w:rPr>
        <w:t>(</w:t>
      </w:r>
      <w:r>
        <w:rPr>
          <w:rFonts w:hint="eastAsia"/>
          <w:color w:val="000000"/>
        </w:rPr>
        <w:t>CRC</w:t>
      </w:r>
      <w:r w:rsidR="000D4C6A">
        <w:rPr>
          <w:rFonts w:hint="eastAsia"/>
          <w:color w:val="000000"/>
        </w:rPr>
        <w:t>/</w:t>
      </w:r>
      <w:r>
        <w:rPr>
          <w:rFonts w:hint="eastAsia"/>
          <w:color w:val="000000"/>
        </w:rPr>
        <w:t>C</w:t>
      </w:r>
      <w:r w:rsidR="000D4C6A">
        <w:rPr>
          <w:rFonts w:hint="eastAsia"/>
          <w:color w:val="000000"/>
        </w:rPr>
        <w:t>/</w:t>
      </w:r>
      <w:r>
        <w:rPr>
          <w:rFonts w:hint="eastAsia"/>
          <w:color w:val="000000"/>
        </w:rPr>
        <w:t xml:space="preserve"> 15</w:t>
      </w:r>
      <w:r w:rsidR="000D4C6A">
        <w:rPr>
          <w:rFonts w:hint="eastAsia"/>
          <w:color w:val="000000"/>
        </w:rPr>
        <w:t>/</w:t>
      </w:r>
      <w:r>
        <w:rPr>
          <w:color w:val="000000"/>
        </w:rPr>
        <w:t>Add.1</w:t>
      </w:r>
      <w:r>
        <w:rPr>
          <w:rFonts w:hint="eastAsia"/>
          <w:color w:val="000000"/>
        </w:rPr>
        <w:t>2</w:t>
      </w:r>
      <w:r w:rsidR="000D4C6A">
        <w:rPr>
          <w:rFonts w:hint="eastAsia"/>
          <w:color w:val="000000"/>
        </w:rPr>
        <w:t>5,</w:t>
      </w:r>
      <w:r>
        <w:rPr>
          <w:rFonts w:hint="eastAsia"/>
          <w:color w:val="000000"/>
        </w:rPr>
        <w:t xml:space="preserve"> </w:t>
      </w:r>
      <w:r>
        <w:rPr>
          <w:rFonts w:hint="eastAsia"/>
          <w:color w:val="000000"/>
        </w:rPr>
        <w:t>第</w:t>
      </w:r>
      <w:r>
        <w:rPr>
          <w:rFonts w:hint="eastAsia"/>
          <w:color w:val="000000"/>
        </w:rPr>
        <w:t>27-28</w:t>
      </w:r>
      <w:r>
        <w:rPr>
          <w:rFonts w:hint="eastAsia"/>
          <w:color w:val="000000"/>
        </w:rPr>
        <w:t>段</w:t>
      </w:r>
      <w:r w:rsidR="000D4C6A">
        <w:rPr>
          <w:rFonts w:hint="eastAsia"/>
          <w:color w:val="000000"/>
        </w:rPr>
        <w:t>)</w:t>
      </w:r>
      <w:r w:rsidR="000D4C6A">
        <w:rPr>
          <w:rFonts w:hint="eastAsia"/>
          <w:color w:val="000000"/>
        </w:rPr>
        <w:t>，</w:t>
      </w:r>
      <w:r>
        <w:rPr>
          <w:rFonts w:hint="eastAsia"/>
          <w:color w:val="000000"/>
        </w:rPr>
        <w:t>委员会赞赏地注意到个人地位暂行法</w:t>
      </w:r>
      <w:r w:rsidR="000D4C6A">
        <w:rPr>
          <w:rFonts w:hint="eastAsia"/>
          <w:color w:val="000000"/>
        </w:rPr>
        <w:t>(</w:t>
      </w:r>
      <w:r>
        <w:rPr>
          <w:rFonts w:hint="eastAsia"/>
          <w:color w:val="000000"/>
        </w:rPr>
        <w:t>2001</w:t>
      </w:r>
      <w:r>
        <w:rPr>
          <w:rFonts w:hint="eastAsia"/>
          <w:color w:val="000000"/>
        </w:rPr>
        <w:t>年第</w:t>
      </w:r>
      <w:r>
        <w:rPr>
          <w:rFonts w:hint="eastAsia"/>
          <w:color w:val="000000"/>
        </w:rPr>
        <w:t>82</w:t>
      </w:r>
      <w:r>
        <w:rPr>
          <w:rFonts w:hint="eastAsia"/>
          <w:color w:val="000000"/>
        </w:rPr>
        <w:t>号法</w:t>
      </w:r>
      <w:r w:rsidR="000D4C6A">
        <w:rPr>
          <w:rFonts w:hint="eastAsia"/>
          <w:color w:val="000000"/>
        </w:rPr>
        <w:t>)</w:t>
      </w:r>
      <w:r>
        <w:rPr>
          <w:rFonts w:hint="eastAsia"/>
          <w:color w:val="000000"/>
        </w:rPr>
        <w:t>的修正案</w:t>
      </w:r>
      <w:r w:rsidR="000D4C6A">
        <w:rPr>
          <w:rFonts w:hint="eastAsia"/>
          <w:color w:val="000000"/>
        </w:rPr>
        <w:t>，</w:t>
      </w:r>
      <w:r>
        <w:rPr>
          <w:rFonts w:hint="eastAsia"/>
          <w:color w:val="000000"/>
        </w:rPr>
        <w:t>该修正案将最低</w:t>
      </w:r>
      <w:r w:rsidR="00317FA7">
        <w:rPr>
          <w:rFonts w:hint="eastAsia"/>
          <w:color w:val="000000"/>
        </w:rPr>
        <w:t>结</w:t>
      </w:r>
      <w:r>
        <w:rPr>
          <w:rFonts w:hint="eastAsia"/>
          <w:color w:val="000000"/>
        </w:rPr>
        <w:t>婚年龄定为</w:t>
      </w:r>
      <w:r>
        <w:rPr>
          <w:rFonts w:hint="eastAsia"/>
          <w:color w:val="000000"/>
        </w:rPr>
        <w:t>18</w:t>
      </w:r>
      <w:r>
        <w:rPr>
          <w:rFonts w:hint="eastAsia"/>
          <w:color w:val="000000"/>
        </w:rPr>
        <w:t>岁</w:t>
      </w:r>
      <w:r w:rsidR="000D4C6A">
        <w:rPr>
          <w:rFonts w:hint="eastAsia"/>
          <w:color w:val="000000"/>
        </w:rPr>
        <w:t>(</w:t>
      </w:r>
      <w:r>
        <w:rPr>
          <w:rFonts w:hint="eastAsia"/>
          <w:color w:val="000000"/>
        </w:rPr>
        <w:t>不分男女</w:t>
      </w:r>
      <w:r w:rsidR="000D4C6A">
        <w:rPr>
          <w:rFonts w:hint="eastAsia"/>
          <w:color w:val="000000"/>
        </w:rPr>
        <w:t>)</w:t>
      </w:r>
      <w:r>
        <w:rPr>
          <w:rFonts w:hint="eastAsia"/>
          <w:color w:val="000000"/>
        </w:rPr>
        <w:t>。但是</w:t>
      </w:r>
      <w:r w:rsidR="000D4C6A">
        <w:rPr>
          <w:rFonts w:hint="eastAsia"/>
          <w:color w:val="000000"/>
        </w:rPr>
        <w:t>，</w:t>
      </w:r>
      <w:r>
        <w:rPr>
          <w:rFonts w:hint="eastAsia"/>
          <w:color w:val="000000"/>
        </w:rPr>
        <w:t>委员会仍关注</w:t>
      </w:r>
      <w:r w:rsidR="000D4C6A">
        <w:rPr>
          <w:rFonts w:hint="eastAsia"/>
          <w:color w:val="000000"/>
        </w:rPr>
        <w:t>，</w:t>
      </w:r>
      <w:r>
        <w:rPr>
          <w:rFonts w:hint="eastAsia"/>
          <w:color w:val="000000"/>
        </w:rPr>
        <w:t>尽管有这项修正案</w:t>
      </w:r>
      <w:r w:rsidR="000D4C6A">
        <w:rPr>
          <w:rFonts w:hint="eastAsia"/>
          <w:color w:val="000000"/>
        </w:rPr>
        <w:t>，</w:t>
      </w:r>
      <w:r>
        <w:rPr>
          <w:rFonts w:hint="eastAsia"/>
          <w:color w:val="000000"/>
        </w:rPr>
        <w:t>媒体并进行了宣传</w:t>
      </w:r>
      <w:r w:rsidR="000D4C6A">
        <w:rPr>
          <w:rFonts w:hint="eastAsia"/>
          <w:color w:val="000000"/>
        </w:rPr>
        <w:t>，</w:t>
      </w:r>
      <w:r>
        <w:rPr>
          <w:rFonts w:hint="eastAsia"/>
          <w:color w:val="000000"/>
        </w:rPr>
        <w:t>以提高人们对早婚为健康和社会带来的不良影响的认识</w:t>
      </w:r>
      <w:r w:rsidR="000D4C6A">
        <w:rPr>
          <w:rFonts w:hint="eastAsia"/>
          <w:color w:val="000000"/>
        </w:rPr>
        <w:t>，</w:t>
      </w:r>
      <w:r>
        <w:rPr>
          <w:rFonts w:hint="eastAsia"/>
          <w:color w:val="000000"/>
        </w:rPr>
        <w:t>但在有些社区</w:t>
      </w:r>
      <w:r w:rsidR="000D4C6A">
        <w:rPr>
          <w:rFonts w:hint="eastAsia"/>
          <w:color w:val="000000"/>
        </w:rPr>
        <w:t>，</w:t>
      </w:r>
      <w:r>
        <w:rPr>
          <w:rFonts w:hint="eastAsia"/>
          <w:color w:val="000000"/>
        </w:rPr>
        <w:t>14</w:t>
      </w:r>
      <w:r>
        <w:rPr>
          <w:rFonts w:hint="eastAsia"/>
          <w:color w:val="000000"/>
        </w:rPr>
        <w:t>岁和</w:t>
      </w:r>
      <w:r>
        <w:rPr>
          <w:rFonts w:hint="eastAsia"/>
          <w:color w:val="000000"/>
        </w:rPr>
        <w:t>15</w:t>
      </w:r>
      <w:r>
        <w:rPr>
          <w:rFonts w:hint="eastAsia"/>
          <w:color w:val="000000"/>
        </w:rPr>
        <w:t>岁的少女只要经监护人和法官同意即可结婚。</w:t>
      </w:r>
    </w:p>
    <w:p w:rsidR="0046485E" w:rsidRPr="005167B4" w:rsidRDefault="0046485E" w:rsidP="00240C58">
      <w:pPr>
        <w:spacing w:after="32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90</w:t>
      </w:r>
      <w:r w:rsidR="00D143A3" w:rsidRPr="005167B4">
        <w:rPr>
          <w:rFonts w:ascii="Time New Roman" w:eastAsia="SimHei" w:hAnsi="Time New Roman"/>
          <w:b/>
          <w:color w:val="000000"/>
        </w:rPr>
        <w:t>3</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5167B4">
        <w:rPr>
          <w:rFonts w:ascii="Time New Roman" w:eastAsia="SimHei" w:hAnsi="Time New Roman" w:hint="eastAsia"/>
          <w:color w:val="000000"/>
        </w:rPr>
        <w:t>有效落实将最低</w:t>
      </w:r>
      <w:r w:rsidR="00CE10C1">
        <w:rPr>
          <w:rFonts w:ascii="Time New Roman" w:eastAsia="SimHei" w:hAnsi="Time New Roman" w:hint="eastAsia"/>
          <w:color w:val="000000"/>
        </w:rPr>
        <w:t>结</w:t>
      </w:r>
      <w:r w:rsidRPr="005167B4">
        <w:rPr>
          <w:rFonts w:ascii="Time New Roman" w:eastAsia="SimHei" w:hAnsi="Time New Roman" w:hint="eastAsia"/>
          <w:color w:val="000000"/>
        </w:rPr>
        <w:t>婚年龄定为</w:t>
      </w:r>
      <w:r w:rsidRPr="005167B4">
        <w:rPr>
          <w:rFonts w:ascii="Time New Roman" w:eastAsia="SimHei" w:hAnsi="Time New Roman" w:hint="eastAsia"/>
          <w:b/>
          <w:color w:val="000000"/>
        </w:rPr>
        <w:t>18</w:t>
      </w:r>
      <w:r w:rsidRPr="005167B4">
        <w:rPr>
          <w:rFonts w:ascii="Time New Roman" w:eastAsia="SimHei" w:hAnsi="Time New Roman" w:hint="eastAsia"/>
          <w:color w:val="000000"/>
        </w:rPr>
        <w:t>岁的个人地位暂行法</w:t>
      </w:r>
      <w:r w:rsidR="000D4C6A">
        <w:rPr>
          <w:rFonts w:ascii="Time New Roman" w:eastAsia="SimHei" w:hAnsi="Time New Roman" w:hint="eastAsia"/>
          <w:color w:val="000000"/>
        </w:rPr>
        <w:t>(</w:t>
      </w:r>
      <w:r w:rsidRPr="005167B4">
        <w:rPr>
          <w:rFonts w:ascii="Time New Roman" w:eastAsia="SimHei" w:hAnsi="Time New Roman" w:hint="eastAsia"/>
          <w:b/>
          <w:color w:val="000000"/>
        </w:rPr>
        <w:t>2001</w:t>
      </w:r>
      <w:r w:rsidRPr="005167B4">
        <w:rPr>
          <w:rFonts w:ascii="Time New Roman" w:eastAsia="SimHei" w:hAnsi="Time New Roman" w:hint="eastAsia"/>
          <w:color w:val="000000"/>
        </w:rPr>
        <w:t>年第</w:t>
      </w:r>
      <w:r w:rsidRPr="005167B4">
        <w:rPr>
          <w:rFonts w:ascii="Time New Roman" w:eastAsia="SimHei" w:hAnsi="Time New Roman" w:hint="eastAsia"/>
          <w:b/>
          <w:color w:val="000000"/>
        </w:rPr>
        <w:t>82</w:t>
      </w:r>
      <w:r w:rsidRPr="005167B4">
        <w:rPr>
          <w:rFonts w:ascii="Time New Roman" w:eastAsia="SimHei" w:hAnsi="Time New Roman" w:hint="eastAsia"/>
          <w:color w:val="000000"/>
        </w:rPr>
        <w:t>号法</w:t>
      </w:r>
      <w:r w:rsidR="000D4C6A">
        <w:rPr>
          <w:rFonts w:ascii="Time New Roman" w:eastAsia="SimHei" w:hAnsi="Time New Roman" w:hint="eastAsia"/>
          <w:color w:val="000000"/>
        </w:rPr>
        <w:t>)</w:t>
      </w:r>
      <w:r w:rsidRPr="005167B4">
        <w:rPr>
          <w:rFonts w:ascii="Time New Roman" w:eastAsia="SimHei" w:hAnsi="Time New Roman" w:hint="eastAsia"/>
          <w:color w:val="000000"/>
        </w:rPr>
        <w:t>。委员会还建议缔约国解决父母因贫困对女儿施压进行早婚的问题</w:t>
      </w:r>
      <w:r w:rsidR="000D4C6A">
        <w:rPr>
          <w:rFonts w:ascii="Time New Roman" w:eastAsia="SimHei" w:hAnsi="Time New Roman" w:hint="eastAsia"/>
          <w:color w:val="000000"/>
        </w:rPr>
        <w:t>，</w:t>
      </w:r>
      <w:r w:rsidRPr="005167B4">
        <w:rPr>
          <w:rFonts w:ascii="Time New Roman" w:eastAsia="SimHei" w:hAnsi="Time New Roman" w:hint="eastAsia"/>
          <w:color w:val="000000"/>
        </w:rPr>
        <w:t>并继续进行提高认识早婚所造成的不良后果的运动</w:t>
      </w:r>
      <w:r w:rsidR="000D4C6A">
        <w:rPr>
          <w:rFonts w:ascii="Time New Roman" w:eastAsia="SimHei" w:hAnsi="Time New Roman" w:hint="eastAsia"/>
          <w:color w:val="000000"/>
        </w:rPr>
        <w:t>，</w:t>
      </w:r>
      <w:r w:rsidRPr="005167B4">
        <w:rPr>
          <w:rFonts w:ascii="Time New Roman" w:eastAsia="SimHei" w:hAnsi="Time New Roman" w:hint="eastAsia"/>
          <w:color w:val="000000"/>
        </w:rPr>
        <w:t>以便完全杜绝早婚。</w:t>
      </w:r>
    </w:p>
    <w:p w:rsidR="0046485E" w:rsidRPr="00BD5554" w:rsidRDefault="00D143A3" w:rsidP="00240C58">
      <w:pPr>
        <w:pStyle w:val="Heading3"/>
        <w:rPr>
          <w:rFonts w:eastAsia="KaiTi_GB2312" w:hint="eastAsia"/>
          <w:spacing w:val="0"/>
          <w:kern w:val="0"/>
          <w:u w:val="none"/>
        </w:rPr>
      </w:pPr>
      <w:bookmarkStart w:id="1080" w:name="_Toc176169696"/>
      <w:bookmarkStart w:id="1081" w:name="_Toc176233549"/>
      <w:r w:rsidRPr="005167B4">
        <w:rPr>
          <w:rFonts w:hint="eastAsia"/>
          <w:u w:val="none"/>
        </w:rPr>
        <w:t>3.</w:t>
      </w:r>
      <w:r w:rsidR="0046485E" w:rsidRPr="005167B4">
        <w:rPr>
          <w:rFonts w:hint="eastAsia"/>
          <w:u w:val="none"/>
        </w:rPr>
        <w:t xml:space="preserve">  </w:t>
      </w:r>
      <w:r w:rsidR="005167B4">
        <w:rPr>
          <w:rFonts w:hint="eastAsia"/>
        </w:rPr>
        <w:t>一般</w:t>
      </w:r>
      <w:r w:rsidR="0046485E" w:rsidRPr="005167B4">
        <w:rPr>
          <w:rFonts w:hint="eastAsia"/>
        </w:rPr>
        <w:t>原则</w:t>
      </w:r>
      <w:r w:rsidR="0046485E" w:rsidRPr="005167B4">
        <w:rPr>
          <w:u w:val="none"/>
        </w:rPr>
        <w:br/>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2</w:t>
      </w:r>
      <w:r w:rsidR="0046485E" w:rsidRPr="00BD5554">
        <w:rPr>
          <w:rFonts w:eastAsia="KaiTi_GB2312" w:hint="eastAsia"/>
          <w:spacing w:val="0"/>
          <w:kern w:val="0"/>
          <w:u w:val="none"/>
        </w:rPr>
        <w:t>、</w:t>
      </w:r>
      <w:r w:rsidR="0046485E" w:rsidRPr="00BD5554">
        <w:rPr>
          <w:rFonts w:eastAsia="KaiTi_GB2312" w:hint="eastAsia"/>
          <w:spacing w:val="0"/>
          <w:kern w:val="0"/>
          <w:u w:val="none"/>
        </w:rPr>
        <w:t>3</w:t>
      </w:r>
      <w:r w:rsidR="0046485E" w:rsidRPr="00BD5554">
        <w:rPr>
          <w:rFonts w:eastAsia="KaiTi_GB2312" w:hint="eastAsia"/>
          <w:spacing w:val="0"/>
          <w:kern w:val="0"/>
          <w:u w:val="none"/>
        </w:rPr>
        <w:t>、</w:t>
      </w:r>
      <w:r w:rsidR="0046485E" w:rsidRPr="00BD5554">
        <w:rPr>
          <w:rFonts w:eastAsia="KaiTi_GB2312" w:hint="eastAsia"/>
          <w:spacing w:val="0"/>
          <w:kern w:val="0"/>
          <w:u w:val="none"/>
        </w:rPr>
        <w:t>6</w:t>
      </w:r>
      <w:r w:rsidR="0046485E" w:rsidRPr="00BD5554">
        <w:rPr>
          <w:rFonts w:eastAsia="KaiTi_GB2312" w:hint="eastAsia"/>
          <w:spacing w:val="0"/>
          <w:kern w:val="0"/>
          <w:u w:val="none"/>
        </w:rPr>
        <w:t>和</w:t>
      </w:r>
      <w:r w:rsidR="0046485E" w:rsidRPr="00BD5554">
        <w:rPr>
          <w:rFonts w:eastAsia="KaiTi_GB2312" w:hint="eastAsia"/>
          <w:spacing w:val="0"/>
          <w:kern w:val="0"/>
          <w:u w:val="none"/>
        </w:rPr>
        <w:t>12</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1080"/>
      <w:bookmarkEnd w:id="1081"/>
    </w:p>
    <w:p w:rsidR="0046485E" w:rsidRDefault="0046485E" w:rsidP="00240C58">
      <w:pPr>
        <w:pStyle w:val="Heading4"/>
        <w:rPr>
          <w:rFonts w:hint="eastAsia"/>
        </w:rPr>
      </w:pPr>
      <w:bookmarkStart w:id="1082" w:name="_Toc176169697"/>
      <w:bookmarkStart w:id="1083" w:name="_Toc176233550"/>
      <w:r>
        <w:rPr>
          <w:rFonts w:hint="eastAsia"/>
        </w:rPr>
        <w:t>不歧视</w:t>
      </w:r>
      <w:bookmarkEnd w:id="1082"/>
      <w:bookmarkEnd w:id="1083"/>
    </w:p>
    <w:p w:rsidR="0046485E" w:rsidRDefault="0046485E">
      <w:pPr>
        <w:rPr>
          <w:rFonts w:hint="eastAsia"/>
          <w:color w:val="000000"/>
        </w:rPr>
      </w:pPr>
      <w:r>
        <w:rPr>
          <w:rFonts w:hint="eastAsia"/>
          <w:color w:val="000000"/>
        </w:rPr>
        <w:tab/>
      </w:r>
      <w:r>
        <w:rPr>
          <w:color w:val="000000"/>
        </w:rPr>
        <w:t>90</w:t>
      </w:r>
      <w:r w:rsidR="00D143A3">
        <w:rPr>
          <w:color w:val="000000"/>
        </w:rPr>
        <w:t>4.</w:t>
      </w:r>
      <w:r>
        <w:rPr>
          <w:rFonts w:hint="eastAsia"/>
          <w:color w:val="000000"/>
        </w:rPr>
        <w:t xml:space="preserve">  </w:t>
      </w:r>
      <w:r>
        <w:rPr>
          <w:rFonts w:hint="eastAsia"/>
          <w:color w:val="000000"/>
        </w:rPr>
        <w:t>委员会注意到约旦宪法第</w:t>
      </w:r>
      <w:r>
        <w:rPr>
          <w:rFonts w:hint="eastAsia"/>
          <w:color w:val="000000"/>
        </w:rPr>
        <w:t>6</w:t>
      </w:r>
      <w:r>
        <w:rPr>
          <w:rFonts w:hint="eastAsia"/>
          <w:color w:val="000000"/>
        </w:rPr>
        <w:t>条虽载有关于所有约旦人在法律面前一律平等的原则</w:t>
      </w:r>
      <w:r w:rsidR="000D4C6A">
        <w:rPr>
          <w:rFonts w:hint="eastAsia"/>
          <w:color w:val="000000"/>
        </w:rPr>
        <w:t>，</w:t>
      </w:r>
      <w:r>
        <w:rPr>
          <w:rFonts w:hint="eastAsia"/>
          <w:color w:val="000000"/>
        </w:rPr>
        <w:t>而且有些法律规定也强调不歧视原则</w:t>
      </w:r>
      <w:r w:rsidR="000D4C6A">
        <w:rPr>
          <w:rFonts w:hint="eastAsia"/>
          <w:color w:val="000000"/>
        </w:rPr>
        <w:t>，</w:t>
      </w:r>
      <w:r>
        <w:rPr>
          <w:rFonts w:hint="eastAsia"/>
          <w:color w:val="000000"/>
        </w:rPr>
        <w:t>但委员会仍深为关注对约旦籍母亲子女事实上的歧视</w:t>
      </w:r>
      <w:r w:rsidR="000D4C6A">
        <w:rPr>
          <w:rFonts w:hint="eastAsia"/>
          <w:color w:val="000000"/>
        </w:rPr>
        <w:t>，</w:t>
      </w:r>
      <w:r>
        <w:rPr>
          <w:rFonts w:hint="eastAsia"/>
          <w:color w:val="000000"/>
        </w:rPr>
        <w:t>因为其父亲不是约旦人、对未婚生子女及赤贫儿童和居住在边远地区儿童事实上的歧视。委员会认为</w:t>
      </w:r>
      <w:r w:rsidR="000D4C6A">
        <w:rPr>
          <w:rFonts w:hint="eastAsia"/>
          <w:color w:val="000000"/>
        </w:rPr>
        <w:t>，</w:t>
      </w:r>
      <w:r>
        <w:rPr>
          <w:rFonts w:hint="eastAsia"/>
          <w:color w:val="000000"/>
        </w:rPr>
        <w:t>一般而言将儿童类分为“非婚生”具有歧视性</w:t>
      </w:r>
      <w:r w:rsidR="000D4C6A">
        <w:rPr>
          <w:rFonts w:hint="eastAsia"/>
          <w:color w:val="000000"/>
        </w:rPr>
        <w:t>，</w:t>
      </w:r>
      <w:r>
        <w:rPr>
          <w:rFonts w:hint="eastAsia"/>
          <w:color w:val="000000"/>
        </w:rPr>
        <w:t>违反《公约》所规定的原则和儿童权利。</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90</w:t>
      </w:r>
      <w:r w:rsidR="00D143A3" w:rsidRPr="005167B4">
        <w:rPr>
          <w:rFonts w:ascii="Time New Roman" w:eastAsia="SimHei" w:hAnsi="Time New Roman"/>
          <w:b/>
          <w:color w:val="000000"/>
        </w:rPr>
        <w:t>5</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委员会建议缔约国作出更大的努力</w:t>
      </w:r>
      <w:r w:rsidR="000D4C6A">
        <w:rPr>
          <w:rFonts w:ascii="Time New Roman" w:eastAsia="SimHei" w:hAnsi="Time New Roman" w:hint="eastAsia"/>
          <w:color w:val="000000"/>
        </w:rPr>
        <w:t>，</w:t>
      </w:r>
      <w:r w:rsidRPr="005167B4">
        <w:rPr>
          <w:rFonts w:ascii="Time New Roman" w:eastAsia="SimHei" w:hAnsi="Time New Roman" w:hint="eastAsia"/>
          <w:color w:val="000000"/>
        </w:rPr>
        <w:t>有效落实保证不歧视原则的现行法</w:t>
      </w:r>
      <w:r w:rsidR="000D4C6A">
        <w:rPr>
          <w:rFonts w:ascii="Time New Roman" w:eastAsia="SimHei" w:hAnsi="Time New Roman" w:hint="eastAsia"/>
          <w:color w:val="000000"/>
        </w:rPr>
        <w:t>，</w:t>
      </w:r>
      <w:r w:rsidRPr="005167B4">
        <w:rPr>
          <w:rFonts w:ascii="Time New Roman" w:eastAsia="SimHei" w:hAnsi="Time New Roman" w:hint="eastAsia"/>
          <w:color w:val="000000"/>
        </w:rPr>
        <w:t>确保受其管辖的所有儿童根据《公约》第</w:t>
      </w:r>
      <w:r w:rsidRPr="005167B4">
        <w:rPr>
          <w:rFonts w:ascii="Time New Roman" w:eastAsia="SimHei" w:hAnsi="Time New Roman" w:hint="eastAsia"/>
          <w:b/>
          <w:color w:val="000000"/>
        </w:rPr>
        <w:t>2</w:t>
      </w:r>
      <w:r w:rsidRPr="005167B4">
        <w:rPr>
          <w:rFonts w:ascii="Time New Roman" w:eastAsia="SimHei" w:hAnsi="Time New Roman" w:hint="eastAsia"/>
          <w:color w:val="000000"/>
        </w:rPr>
        <w:t>条不受歧视地享有《公约》规定的各项权利。委员会还建议</w:t>
      </w:r>
      <w:r w:rsidR="000D4C6A">
        <w:rPr>
          <w:rFonts w:ascii="Time New Roman" w:eastAsia="SimHei" w:hAnsi="Time New Roman" w:hint="eastAsia"/>
          <w:color w:val="000000"/>
        </w:rPr>
        <w:t>，</w:t>
      </w:r>
      <w:r w:rsidRPr="005167B4">
        <w:rPr>
          <w:rFonts w:ascii="Time New Roman" w:eastAsia="SimHei" w:hAnsi="Time New Roman" w:hint="eastAsia"/>
          <w:color w:val="000000"/>
        </w:rPr>
        <w:t>缔约国废除将儿童类分为“非婚生”的歧视性做法</w:t>
      </w:r>
      <w:r w:rsidR="000D4C6A">
        <w:rPr>
          <w:rFonts w:ascii="Time New Roman" w:eastAsia="SimHei" w:hAnsi="Time New Roman" w:hint="eastAsia"/>
          <w:color w:val="000000"/>
        </w:rPr>
        <w:t>，</w:t>
      </w:r>
      <w:r w:rsidRPr="005167B4">
        <w:rPr>
          <w:rFonts w:ascii="Time New Roman" w:eastAsia="SimHei" w:hAnsi="Time New Roman" w:hint="eastAsia"/>
          <w:color w:val="000000"/>
        </w:rPr>
        <w:t>并采取注重行动的全面战略</w:t>
      </w:r>
      <w:r w:rsidR="000D4C6A">
        <w:rPr>
          <w:rFonts w:ascii="Time New Roman" w:eastAsia="SimHei" w:hAnsi="Time New Roman" w:hint="eastAsia"/>
          <w:color w:val="000000"/>
        </w:rPr>
        <w:t>，</w:t>
      </w:r>
      <w:r w:rsidRPr="005167B4">
        <w:rPr>
          <w:rFonts w:ascii="Time New Roman" w:eastAsia="SimHei" w:hAnsi="Time New Roman" w:hint="eastAsia"/>
          <w:color w:val="000000"/>
        </w:rPr>
        <w:t>消除基于任何理由针对所有脆弱群体儿童的事实歧视</w:t>
      </w:r>
      <w:r w:rsidR="000D4C6A">
        <w:rPr>
          <w:rFonts w:ascii="Time New Roman" w:eastAsia="SimHei" w:hAnsi="Time New Roman" w:hint="eastAsia"/>
          <w:color w:val="000000"/>
        </w:rPr>
        <w:t>，</w:t>
      </w:r>
      <w:r w:rsidRPr="005167B4">
        <w:rPr>
          <w:rFonts w:ascii="Time New Roman" w:eastAsia="SimHei" w:hAnsi="Time New Roman" w:hint="eastAsia"/>
          <w:color w:val="000000"/>
        </w:rPr>
        <w:t>并将社会和医疗卫生服务重点定为向最脆弱群体儿童提供教育</w:t>
      </w:r>
      <w:r w:rsidR="000D4C6A">
        <w:rPr>
          <w:rFonts w:ascii="Time New Roman" w:eastAsia="SimHei" w:hAnsi="Time New Roman" w:hint="eastAsia"/>
          <w:color w:val="000000"/>
        </w:rPr>
        <w:t>，</w:t>
      </w:r>
      <w:r w:rsidRPr="005167B4">
        <w:rPr>
          <w:rFonts w:ascii="Time New Roman" w:eastAsia="SimHei" w:hAnsi="Time New Roman" w:hint="eastAsia"/>
          <w:color w:val="000000"/>
        </w:rPr>
        <w:t>使其享有均等的机会。</w:t>
      </w:r>
    </w:p>
    <w:p w:rsidR="0046485E" w:rsidRDefault="0046485E">
      <w:pPr>
        <w:rPr>
          <w:rFonts w:hint="eastAsia"/>
          <w:color w:val="000000"/>
        </w:rPr>
      </w:pPr>
      <w:r>
        <w:rPr>
          <w:rFonts w:hint="eastAsia"/>
          <w:color w:val="000000"/>
        </w:rPr>
        <w:tab/>
      </w:r>
      <w:r>
        <w:rPr>
          <w:color w:val="000000"/>
        </w:rPr>
        <w:t>90</w:t>
      </w:r>
      <w:r w:rsidR="00D143A3">
        <w:rPr>
          <w:color w:val="000000"/>
        </w:rPr>
        <w:t>6.</w:t>
      </w:r>
      <w:r>
        <w:rPr>
          <w:rFonts w:hint="eastAsia"/>
          <w:color w:val="000000"/>
        </w:rPr>
        <w:t xml:space="preserve">  </w:t>
      </w:r>
      <w:r>
        <w:rPr>
          <w:rFonts w:hint="eastAsia"/>
          <w:color w:val="000000"/>
        </w:rPr>
        <w:t>缔约国尽管作出了努力</w:t>
      </w:r>
      <w:r w:rsidR="000D4C6A">
        <w:rPr>
          <w:rFonts w:hint="eastAsia"/>
          <w:color w:val="000000"/>
        </w:rPr>
        <w:t>，</w:t>
      </w:r>
      <w:r>
        <w:rPr>
          <w:rFonts w:hint="eastAsia"/>
          <w:color w:val="000000"/>
        </w:rPr>
        <w:t>处理男女平等问题</w:t>
      </w:r>
      <w:r w:rsidR="000D4C6A">
        <w:rPr>
          <w:rFonts w:hint="eastAsia"/>
          <w:color w:val="000000"/>
        </w:rPr>
        <w:t>，</w:t>
      </w:r>
      <w:r>
        <w:rPr>
          <w:rFonts w:hint="eastAsia"/>
          <w:color w:val="000000"/>
        </w:rPr>
        <w:t>但委员会仍关注地注意到</w:t>
      </w:r>
      <w:r w:rsidR="000D4C6A">
        <w:rPr>
          <w:rFonts w:hint="eastAsia"/>
          <w:color w:val="000000"/>
        </w:rPr>
        <w:t>，</w:t>
      </w:r>
      <w:r>
        <w:rPr>
          <w:rFonts w:hint="eastAsia"/>
          <w:color w:val="000000"/>
        </w:rPr>
        <w:t>对妇女的作用和责任仍持续存在根深蒂固的态度</w:t>
      </w:r>
      <w:r w:rsidR="000D4C6A">
        <w:rPr>
          <w:rFonts w:hint="eastAsia"/>
          <w:color w:val="000000"/>
        </w:rPr>
        <w:t>，</w:t>
      </w:r>
      <w:r>
        <w:rPr>
          <w:rFonts w:hint="eastAsia"/>
          <w:color w:val="000000"/>
        </w:rPr>
        <w:t>而且男子仍是少女充分享有所有人权和基本权利的一个障碍。委员会还关注</w:t>
      </w:r>
      <w:r w:rsidR="000D4C6A">
        <w:rPr>
          <w:rFonts w:hint="eastAsia"/>
          <w:color w:val="000000"/>
        </w:rPr>
        <w:t>，</w:t>
      </w:r>
      <w:r>
        <w:rPr>
          <w:rFonts w:hint="eastAsia"/>
          <w:color w:val="000000"/>
        </w:rPr>
        <w:t>由于约旦社会中妇女和男子的传统角色</w:t>
      </w:r>
      <w:r w:rsidR="000D4C6A">
        <w:rPr>
          <w:rFonts w:hint="eastAsia"/>
          <w:color w:val="000000"/>
        </w:rPr>
        <w:t>，</w:t>
      </w:r>
      <w:r>
        <w:rPr>
          <w:rFonts w:hint="eastAsia"/>
          <w:color w:val="000000"/>
        </w:rPr>
        <w:t>女孩受教育与男孩受教育不一样</w:t>
      </w:r>
      <w:r w:rsidR="000D4C6A">
        <w:rPr>
          <w:rFonts w:hint="eastAsia"/>
          <w:color w:val="000000"/>
        </w:rPr>
        <w:t>，</w:t>
      </w:r>
      <w:r>
        <w:rPr>
          <w:rFonts w:hint="eastAsia"/>
          <w:color w:val="000000"/>
        </w:rPr>
        <w:t>并不被认为是一项有价值的投资。</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90</w:t>
      </w:r>
      <w:r w:rsidR="00D143A3" w:rsidRPr="005167B4">
        <w:rPr>
          <w:rFonts w:ascii="Time New Roman" w:eastAsia="SimHei" w:hAnsi="Time New Roman"/>
          <w:b/>
          <w:color w:val="000000"/>
        </w:rPr>
        <w:t>7</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委员会建议缔约国继续处理女童所面临的问题</w:t>
      </w:r>
      <w:r w:rsidR="000D4C6A">
        <w:rPr>
          <w:rFonts w:ascii="Time New Roman" w:eastAsia="SimHei" w:hAnsi="Time New Roman" w:hint="eastAsia"/>
          <w:color w:val="000000"/>
        </w:rPr>
        <w:t>，</w:t>
      </w:r>
      <w:r w:rsidRPr="005167B4">
        <w:rPr>
          <w:rFonts w:ascii="Time New Roman" w:eastAsia="SimHei" w:hAnsi="Time New Roman" w:hint="eastAsia"/>
          <w:color w:val="000000"/>
        </w:rPr>
        <w:t>并发起运动</w:t>
      </w:r>
      <w:r w:rsidR="000D4C6A">
        <w:rPr>
          <w:rFonts w:ascii="Time New Roman" w:eastAsia="SimHei" w:hAnsi="Time New Roman" w:hint="eastAsia"/>
          <w:color w:val="000000"/>
        </w:rPr>
        <w:t>，</w:t>
      </w:r>
      <w:r w:rsidRPr="005167B4">
        <w:rPr>
          <w:rFonts w:ascii="Time New Roman" w:eastAsia="SimHei" w:hAnsi="Time New Roman" w:hint="eastAsia"/>
          <w:color w:val="000000"/>
        </w:rPr>
        <w:t>提高人民对男女童平等的认识。委员会建议邀请地方、宗教和其他领导人</w:t>
      </w:r>
      <w:r w:rsidR="000D4C6A">
        <w:rPr>
          <w:rFonts w:ascii="Time New Roman" w:eastAsia="SimHei" w:hAnsi="Time New Roman" w:hint="eastAsia"/>
          <w:color w:val="000000"/>
        </w:rPr>
        <w:t>，</w:t>
      </w:r>
      <w:r w:rsidRPr="005167B4">
        <w:rPr>
          <w:rFonts w:ascii="Time New Roman" w:eastAsia="SimHei" w:hAnsi="Time New Roman" w:hint="eastAsia"/>
          <w:color w:val="000000"/>
        </w:rPr>
        <w:t>更加积极支持防止和消除对女童的歧视</w:t>
      </w:r>
      <w:r w:rsidR="000D4C6A">
        <w:rPr>
          <w:rFonts w:ascii="Time New Roman" w:eastAsia="SimHei" w:hAnsi="Time New Roman" w:hint="eastAsia"/>
          <w:color w:val="000000"/>
        </w:rPr>
        <w:t>，</w:t>
      </w:r>
      <w:r w:rsidRPr="005167B4">
        <w:rPr>
          <w:rFonts w:ascii="Time New Roman" w:eastAsia="SimHei" w:hAnsi="Time New Roman" w:hint="eastAsia"/>
          <w:color w:val="000000"/>
        </w:rPr>
        <w:t>并在这</w:t>
      </w:r>
      <w:r w:rsidR="006E718F">
        <w:rPr>
          <w:rFonts w:ascii="Time New Roman" w:eastAsia="SimHei" w:hAnsi="Time New Roman" w:hint="eastAsia"/>
          <w:color w:val="000000"/>
        </w:rPr>
        <w:t>方面</w:t>
      </w:r>
      <w:r w:rsidRPr="005167B4">
        <w:rPr>
          <w:rFonts w:ascii="Time New Roman" w:eastAsia="SimHei" w:hAnsi="Time New Roman" w:hint="eastAsia"/>
          <w:color w:val="000000"/>
        </w:rPr>
        <w:t>向社区提供指导。委员会还建议</w:t>
      </w:r>
      <w:r w:rsidR="000D4C6A">
        <w:rPr>
          <w:rFonts w:ascii="Time New Roman" w:eastAsia="SimHei" w:hAnsi="Time New Roman" w:hint="eastAsia"/>
          <w:color w:val="000000"/>
        </w:rPr>
        <w:t>，</w:t>
      </w:r>
      <w:r w:rsidRPr="005167B4">
        <w:rPr>
          <w:rFonts w:ascii="Time New Roman" w:eastAsia="SimHei" w:hAnsi="Time New Roman" w:hint="eastAsia"/>
          <w:color w:val="000000"/>
        </w:rPr>
        <w:t>缔约国除其他外</w:t>
      </w:r>
      <w:r w:rsidR="000D4C6A">
        <w:rPr>
          <w:rFonts w:ascii="Time New Roman" w:eastAsia="SimHei" w:hAnsi="Time New Roman" w:hint="eastAsia"/>
          <w:color w:val="000000"/>
        </w:rPr>
        <w:t>，</w:t>
      </w:r>
      <w:r w:rsidRPr="005167B4">
        <w:rPr>
          <w:rFonts w:ascii="Time New Roman" w:eastAsia="SimHei" w:hAnsi="Time New Roman" w:hint="eastAsia"/>
          <w:color w:val="000000"/>
        </w:rPr>
        <w:t>制订学校课程</w:t>
      </w:r>
      <w:r w:rsidR="000D4C6A">
        <w:rPr>
          <w:rFonts w:ascii="Time New Roman" w:eastAsia="SimHei" w:hAnsi="Time New Roman" w:hint="eastAsia"/>
          <w:color w:val="000000"/>
        </w:rPr>
        <w:t>，</w:t>
      </w:r>
      <w:r w:rsidRPr="005167B4">
        <w:rPr>
          <w:rFonts w:ascii="Time New Roman" w:eastAsia="SimHei" w:hAnsi="Time New Roman" w:hint="eastAsia"/>
          <w:color w:val="000000"/>
        </w:rPr>
        <w:t>如消除对妇女歧视委员会</w:t>
      </w:r>
      <w:r w:rsidRPr="005167B4">
        <w:rPr>
          <w:rFonts w:ascii="Time New Roman" w:eastAsia="SimHei" w:hAnsi="Time New Roman" w:hint="eastAsia"/>
          <w:b/>
          <w:color w:val="000000"/>
        </w:rPr>
        <w:t>2000</w:t>
      </w:r>
      <w:r w:rsidRPr="005167B4">
        <w:rPr>
          <w:rFonts w:ascii="Time New Roman" w:eastAsia="SimHei" w:hAnsi="Time New Roman" w:hint="eastAsia"/>
          <w:color w:val="000000"/>
        </w:rPr>
        <w:t>年第二十二届会议就约旦的第一和第二次定期报告提出的意见所建议</w:t>
      </w:r>
      <w:r w:rsidR="000D4C6A">
        <w:rPr>
          <w:rFonts w:ascii="Time New Roman" w:eastAsia="SimHei" w:hAnsi="Time New Roman" w:hint="eastAsia"/>
          <w:color w:val="000000"/>
        </w:rPr>
        <w:t>(</w:t>
      </w:r>
      <w:r w:rsidRPr="005167B4">
        <w:rPr>
          <w:rFonts w:ascii="Time New Roman" w:eastAsia="SimHei" w:hAnsi="Time New Roman" w:hint="eastAsia"/>
          <w:b/>
          <w:color w:val="000000"/>
        </w:rPr>
        <w:t>A</w:t>
      </w:r>
      <w:r w:rsidR="000D4C6A">
        <w:rPr>
          <w:rFonts w:ascii="Time New Roman" w:eastAsia="SimHei" w:hAnsi="Time New Roman" w:hint="eastAsia"/>
          <w:color w:val="000000"/>
        </w:rPr>
        <w:t>/</w:t>
      </w:r>
      <w:r w:rsidRPr="005167B4">
        <w:rPr>
          <w:rFonts w:ascii="Time New Roman" w:eastAsia="SimHei" w:hAnsi="Time New Roman" w:hint="eastAsia"/>
          <w:b/>
          <w:color w:val="000000"/>
        </w:rPr>
        <w:t>55</w:t>
      </w:r>
      <w:r w:rsidR="000D4C6A">
        <w:rPr>
          <w:rFonts w:ascii="Time New Roman" w:eastAsia="SimHei" w:hAnsi="Time New Roman" w:hint="eastAsia"/>
          <w:color w:val="000000"/>
        </w:rPr>
        <w:t>/</w:t>
      </w:r>
      <w:r w:rsidRPr="005167B4">
        <w:rPr>
          <w:rFonts w:ascii="Time New Roman" w:eastAsia="SimHei" w:hAnsi="Time New Roman" w:hint="eastAsia"/>
          <w:b/>
          <w:color w:val="000000"/>
        </w:rPr>
        <w:t>3</w:t>
      </w:r>
      <w:r w:rsidR="000D4C6A">
        <w:rPr>
          <w:rFonts w:ascii="Time New Roman" w:eastAsia="SimHei" w:hAnsi="Time New Roman" w:hint="eastAsia"/>
          <w:b/>
          <w:color w:val="000000"/>
        </w:rPr>
        <w:t>8,</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第</w:t>
      </w:r>
      <w:r w:rsidRPr="005167B4">
        <w:rPr>
          <w:rFonts w:ascii="Time New Roman" w:eastAsia="SimHei" w:hAnsi="Time New Roman" w:hint="eastAsia"/>
          <w:b/>
          <w:color w:val="000000"/>
        </w:rPr>
        <w:t>139</w:t>
      </w:r>
      <w:r w:rsidRPr="005167B4">
        <w:rPr>
          <w:rFonts w:ascii="Time New Roman" w:eastAsia="SimHei" w:hAnsi="Time New Roman" w:hint="eastAsia"/>
          <w:color w:val="000000"/>
        </w:rPr>
        <w:t>-</w:t>
      </w:r>
      <w:r w:rsidRPr="005167B4">
        <w:rPr>
          <w:rFonts w:ascii="Time New Roman" w:eastAsia="SimHei" w:hAnsi="Time New Roman" w:hint="eastAsia"/>
          <w:b/>
          <w:color w:val="000000"/>
        </w:rPr>
        <w:t>193</w:t>
      </w:r>
      <w:r w:rsidRPr="005167B4">
        <w:rPr>
          <w:rFonts w:ascii="Time New Roman" w:eastAsia="SimHei" w:hAnsi="Time New Roman" w:hint="eastAsia"/>
          <w:color w:val="000000"/>
        </w:rPr>
        <w:t>段</w:t>
      </w:r>
      <w:r w:rsidR="000D4C6A">
        <w:rPr>
          <w:rFonts w:ascii="Time New Roman" w:eastAsia="SimHei" w:hAnsi="Time New Roman" w:hint="eastAsia"/>
          <w:color w:val="000000"/>
        </w:rPr>
        <w:t>)</w:t>
      </w:r>
      <w:r w:rsidRPr="005167B4">
        <w:rPr>
          <w:rFonts w:ascii="Time New Roman" w:eastAsia="SimHei" w:hAnsi="Time New Roman" w:hint="eastAsia"/>
          <w:color w:val="000000"/>
        </w:rPr>
        <w:t>的课程</w:t>
      </w:r>
      <w:r w:rsidR="000D4C6A">
        <w:rPr>
          <w:rFonts w:ascii="Time New Roman" w:eastAsia="SimHei" w:hAnsi="Time New Roman" w:hint="eastAsia"/>
          <w:color w:val="000000"/>
        </w:rPr>
        <w:t>，</w:t>
      </w:r>
      <w:r w:rsidRPr="005167B4">
        <w:rPr>
          <w:rFonts w:ascii="Time New Roman" w:eastAsia="SimHei" w:hAnsi="Time New Roman" w:hint="eastAsia"/>
          <w:color w:val="000000"/>
        </w:rPr>
        <w:t>推动将妇女纳入社会。</w:t>
      </w:r>
    </w:p>
    <w:p w:rsidR="0046485E" w:rsidRDefault="0046485E">
      <w:pPr>
        <w:rPr>
          <w:rFonts w:hint="eastAsia"/>
          <w:color w:val="000000"/>
        </w:rPr>
      </w:pPr>
      <w:r>
        <w:rPr>
          <w:rFonts w:hint="eastAsia"/>
          <w:color w:val="000000"/>
        </w:rPr>
        <w:tab/>
      </w:r>
      <w:r>
        <w:rPr>
          <w:color w:val="000000"/>
        </w:rPr>
        <w:t>90</w:t>
      </w:r>
      <w:r w:rsidR="00D143A3">
        <w:rPr>
          <w:color w:val="000000"/>
        </w:rPr>
        <w:t>8.</w:t>
      </w:r>
      <w:r>
        <w:rPr>
          <w:rFonts w:hint="eastAsia"/>
          <w:color w:val="000000"/>
        </w:rPr>
        <w:t xml:space="preserve">  </w:t>
      </w:r>
      <w:r>
        <w:rPr>
          <w:rFonts w:hint="eastAsia"/>
          <w:color w:val="000000"/>
        </w:rPr>
        <w:t>委员会对残疾儿童仍遭到事实上的歧视表示关注。它还关注地注意到残疾照料法</w:t>
      </w:r>
      <w:r w:rsidR="000D4C6A">
        <w:rPr>
          <w:rFonts w:hint="eastAsia"/>
          <w:color w:val="000000"/>
        </w:rPr>
        <w:t>(</w:t>
      </w:r>
      <w:r>
        <w:rPr>
          <w:rFonts w:hint="eastAsia"/>
          <w:color w:val="000000"/>
        </w:rPr>
        <w:t>1993</w:t>
      </w:r>
      <w:r>
        <w:rPr>
          <w:rFonts w:hint="eastAsia"/>
          <w:color w:val="000000"/>
        </w:rPr>
        <w:t>年第</w:t>
      </w:r>
      <w:r>
        <w:rPr>
          <w:rFonts w:hint="eastAsia"/>
          <w:color w:val="000000"/>
        </w:rPr>
        <w:t>12</w:t>
      </w:r>
      <w:r>
        <w:rPr>
          <w:rFonts w:hint="eastAsia"/>
          <w:color w:val="000000"/>
        </w:rPr>
        <w:t>号法</w:t>
      </w:r>
      <w:r w:rsidR="000D4C6A">
        <w:rPr>
          <w:rFonts w:hint="eastAsia"/>
          <w:color w:val="000000"/>
        </w:rPr>
        <w:t>)</w:t>
      </w:r>
      <w:r>
        <w:rPr>
          <w:rFonts w:hint="eastAsia"/>
          <w:color w:val="000000"/>
        </w:rPr>
        <w:t>及其修正案仍未能充分落实</w:t>
      </w:r>
      <w:r w:rsidR="000D4C6A">
        <w:rPr>
          <w:rFonts w:hint="eastAsia"/>
          <w:color w:val="000000"/>
        </w:rPr>
        <w:t>，</w:t>
      </w:r>
      <w:r>
        <w:rPr>
          <w:rFonts w:hint="eastAsia"/>
          <w:color w:val="000000"/>
        </w:rPr>
        <w:t>尤其是在地方一级。</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90</w:t>
      </w:r>
      <w:r w:rsidR="00D143A3" w:rsidRPr="005167B4">
        <w:rPr>
          <w:rFonts w:ascii="Time New Roman" w:eastAsia="SimHei" w:hAnsi="Time New Roman"/>
          <w:b/>
          <w:color w:val="000000"/>
        </w:rPr>
        <w:t>9</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委员会建议缔约国参照《残疾人机会均等标准规则》</w:t>
      </w:r>
      <w:r w:rsidR="000D4C6A">
        <w:rPr>
          <w:rFonts w:ascii="Time New Roman" w:eastAsia="SimHei" w:hAnsi="Time New Roman" w:hint="eastAsia"/>
          <w:color w:val="000000"/>
        </w:rPr>
        <w:t>(</w:t>
      </w:r>
      <w:r w:rsidRPr="005167B4">
        <w:rPr>
          <w:rFonts w:ascii="Time New Roman" w:eastAsia="SimHei" w:hAnsi="Time New Roman" w:hint="eastAsia"/>
          <w:color w:val="000000"/>
        </w:rPr>
        <w:t>大会第</w:t>
      </w:r>
      <w:r w:rsidRPr="005167B4">
        <w:rPr>
          <w:rFonts w:ascii="Time New Roman" w:eastAsia="SimHei" w:hAnsi="Time New Roman" w:hint="eastAsia"/>
          <w:b/>
          <w:color w:val="000000"/>
        </w:rPr>
        <w:t>48</w:t>
      </w:r>
      <w:r w:rsidR="000D4C6A">
        <w:rPr>
          <w:rFonts w:ascii="Time New Roman" w:eastAsia="SimHei" w:hAnsi="Time New Roman" w:hint="eastAsia"/>
          <w:color w:val="000000"/>
        </w:rPr>
        <w:t>/</w:t>
      </w:r>
      <w:r w:rsidRPr="005167B4">
        <w:rPr>
          <w:rFonts w:ascii="Time New Roman" w:eastAsia="SimHei" w:hAnsi="Time New Roman" w:hint="eastAsia"/>
          <w:b/>
          <w:color w:val="000000"/>
        </w:rPr>
        <w:t>96</w:t>
      </w:r>
      <w:r w:rsidRPr="005167B4">
        <w:rPr>
          <w:rFonts w:ascii="Time New Roman" w:eastAsia="SimHei" w:hAnsi="Time New Roman" w:hint="eastAsia"/>
          <w:color w:val="000000"/>
        </w:rPr>
        <w:t>号决议</w:t>
      </w:r>
      <w:r w:rsidR="000D4C6A">
        <w:rPr>
          <w:rFonts w:ascii="Time New Roman" w:eastAsia="SimHei" w:hAnsi="Time New Roman" w:hint="eastAsia"/>
          <w:color w:val="000000"/>
        </w:rPr>
        <w:t>)</w:t>
      </w:r>
      <w:r w:rsidRPr="005167B4">
        <w:rPr>
          <w:rFonts w:ascii="Time New Roman" w:eastAsia="SimHei" w:hAnsi="Time New Roman" w:hint="eastAsia"/>
          <w:color w:val="000000"/>
        </w:rPr>
        <w:t>和委员会在</w:t>
      </w:r>
      <w:r w:rsidRPr="005167B4">
        <w:rPr>
          <w:rFonts w:ascii="Time New Roman" w:eastAsia="SimHei" w:hAnsi="Time New Roman" w:hint="eastAsia"/>
          <w:b/>
          <w:color w:val="000000"/>
        </w:rPr>
        <w:t>1997</w:t>
      </w:r>
      <w:r w:rsidRPr="005167B4">
        <w:rPr>
          <w:rFonts w:ascii="Time New Roman" w:eastAsia="SimHei" w:hAnsi="Time New Roman" w:hint="eastAsia"/>
          <w:color w:val="000000"/>
        </w:rPr>
        <w:t>年</w:t>
      </w:r>
      <w:r w:rsidRPr="005167B4">
        <w:rPr>
          <w:rFonts w:ascii="Time New Roman" w:eastAsia="SimHei" w:hAnsi="Time New Roman" w:hint="eastAsia"/>
          <w:b/>
          <w:color w:val="000000"/>
        </w:rPr>
        <w:t>10</w:t>
      </w:r>
      <w:r w:rsidRPr="005167B4">
        <w:rPr>
          <w:rFonts w:ascii="Time New Roman" w:eastAsia="SimHei" w:hAnsi="Time New Roman" w:hint="eastAsia"/>
          <w:color w:val="000000"/>
        </w:rPr>
        <w:t>月</w:t>
      </w:r>
      <w:r w:rsidRPr="005167B4">
        <w:rPr>
          <w:rFonts w:ascii="Time New Roman" w:eastAsia="SimHei" w:hAnsi="Time New Roman" w:hint="eastAsia"/>
          <w:b/>
          <w:color w:val="000000"/>
        </w:rPr>
        <w:t>6</w:t>
      </w:r>
      <w:r w:rsidRPr="005167B4">
        <w:rPr>
          <w:rFonts w:ascii="Time New Roman" w:eastAsia="SimHei" w:hAnsi="Time New Roman" w:hint="eastAsia"/>
          <w:color w:val="000000"/>
        </w:rPr>
        <w:t>日关于残疾儿童权利的一般性讨论日所通过的建议</w:t>
      </w:r>
      <w:r w:rsidR="000D4C6A">
        <w:rPr>
          <w:rFonts w:ascii="Time New Roman" w:eastAsia="SimHei" w:hAnsi="Time New Roman" w:hint="eastAsia"/>
          <w:color w:val="000000"/>
        </w:rPr>
        <w:t>(</w:t>
      </w:r>
      <w:r w:rsidRPr="005167B4">
        <w:rPr>
          <w:rFonts w:ascii="Time New Roman" w:eastAsia="SimHei" w:hAnsi="Time New Roman" w:hint="eastAsia"/>
          <w:b/>
          <w:color w:val="000000"/>
        </w:rPr>
        <w:t>CRC</w:t>
      </w:r>
      <w:r w:rsidR="000D4C6A">
        <w:rPr>
          <w:rFonts w:ascii="Time New Roman" w:eastAsia="SimHei" w:hAnsi="Time New Roman" w:hint="eastAsia"/>
          <w:color w:val="000000"/>
        </w:rPr>
        <w:t>/</w:t>
      </w:r>
      <w:r w:rsidRPr="005167B4">
        <w:rPr>
          <w:rFonts w:ascii="Time New Roman" w:eastAsia="SimHei" w:hAnsi="Time New Roman" w:hint="eastAsia"/>
          <w:b/>
          <w:color w:val="000000"/>
        </w:rPr>
        <w:t>C</w:t>
      </w:r>
      <w:r w:rsidR="000D4C6A">
        <w:rPr>
          <w:rFonts w:ascii="Time New Roman" w:eastAsia="SimHei" w:hAnsi="Time New Roman" w:hint="eastAsia"/>
          <w:color w:val="000000"/>
        </w:rPr>
        <w:t>/</w:t>
      </w:r>
      <w:r w:rsidRPr="005167B4">
        <w:rPr>
          <w:rFonts w:ascii="Time New Roman" w:eastAsia="SimHei" w:hAnsi="Time New Roman" w:hint="eastAsia"/>
          <w:b/>
          <w:color w:val="000000"/>
        </w:rPr>
        <w:t>6</w:t>
      </w:r>
      <w:r w:rsidR="00D143A3" w:rsidRPr="005167B4">
        <w:rPr>
          <w:rFonts w:ascii="Time New Roman" w:eastAsia="SimHei" w:hAnsi="Time New Roman" w:hint="eastAsia"/>
          <w:b/>
          <w:color w:val="000000"/>
        </w:rPr>
        <w:t>9</w:t>
      </w:r>
      <w:r w:rsidR="000D4C6A">
        <w:rPr>
          <w:rFonts w:ascii="Time New Roman" w:eastAsia="SimHei" w:hAnsi="Time New Roman" w:hint="eastAsia"/>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第</w:t>
      </w:r>
      <w:r w:rsidRPr="005167B4">
        <w:rPr>
          <w:rFonts w:ascii="Time New Roman" w:eastAsia="SimHei" w:hAnsi="Time New Roman" w:hint="eastAsia"/>
          <w:b/>
          <w:color w:val="000000"/>
        </w:rPr>
        <w:t>310</w:t>
      </w:r>
      <w:r w:rsidRPr="005167B4">
        <w:rPr>
          <w:rFonts w:ascii="Time New Roman" w:eastAsia="SimHei" w:hAnsi="Time New Roman" w:hint="eastAsia"/>
          <w:color w:val="000000"/>
        </w:rPr>
        <w:t>-</w:t>
      </w:r>
      <w:r w:rsidRPr="005167B4">
        <w:rPr>
          <w:rFonts w:ascii="Time New Roman" w:eastAsia="SimHei" w:hAnsi="Time New Roman" w:hint="eastAsia"/>
          <w:b/>
          <w:color w:val="000000"/>
        </w:rPr>
        <w:t>339</w:t>
      </w:r>
      <w:r w:rsidRPr="005167B4">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5167B4">
        <w:rPr>
          <w:rFonts w:ascii="Time New Roman" w:eastAsia="SimHei" w:hAnsi="Time New Roman" w:hint="eastAsia"/>
          <w:color w:val="000000"/>
        </w:rPr>
        <w:t>防止和禁止一切形式的对残疾儿童的歧视</w:t>
      </w:r>
      <w:r w:rsidR="000D4C6A">
        <w:rPr>
          <w:rFonts w:ascii="Time New Roman" w:eastAsia="SimHei" w:hAnsi="Time New Roman" w:hint="eastAsia"/>
          <w:color w:val="000000"/>
        </w:rPr>
        <w:t>，</w:t>
      </w:r>
      <w:r w:rsidRPr="005167B4">
        <w:rPr>
          <w:rFonts w:ascii="Time New Roman" w:eastAsia="SimHei" w:hAnsi="Time New Roman" w:hint="eastAsia"/>
          <w:color w:val="000000"/>
        </w:rPr>
        <w:t>并落实《残疾人照料法》</w:t>
      </w:r>
      <w:r w:rsidR="000D4C6A">
        <w:rPr>
          <w:rFonts w:ascii="Time New Roman" w:eastAsia="SimHei" w:hAnsi="Time New Roman" w:hint="eastAsia"/>
          <w:color w:val="000000"/>
        </w:rPr>
        <w:t>(</w:t>
      </w:r>
      <w:r w:rsidRPr="005167B4">
        <w:rPr>
          <w:rFonts w:ascii="Time New Roman" w:eastAsia="SimHei" w:hAnsi="Time New Roman" w:hint="eastAsia"/>
          <w:b/>
          <w:color w:val="000000"/>
        </w:rPr>
        <w:t>1993</w:t>
      </w:r>
      <w:r w:rsidRPr="005167B4">
        <w:rPr>
          <w:rFonts w:ascii="Time New Roman" w:eastAsia="SimHei" w:hAnsi="Time New Roman" w:hint="eastAsia"/>
          <w:color w:val="000000"/>
        </w:rPr>
        <w:t>年第</w:t>
      </w:r>
      <w:r w:rsidRPr="005167B4">
        <w:rPr>
          <w:rFonts w:ascii="Time New Roman" w:eastAsia="SimHei" w:hAnsi="Time New Roman" w:hint="eastAsia"/>
          <w:b/>
          <w:color w:val="000000"/>
        </w:rPr>
        <w:t>12</w:t>
      </w:r>
      <w:r w:rsidRPr="005167B4">
        <w:rPr>
          <w:rFonts w:ascii="Time New Roman" w:eastAsia="SimHei" w:hAnsi="Time New Roman" w:hint="eastAsia"/>
          <w:color w:val="000000"/>
        </w:rPr>
        <w:t>号法</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5167B4">
        <w:rPr>
          <w:rFonts w:ascii="Time New Roman" w:eastAsia="SimHei" w:hAnsi="Time New Roman" w:hint="eastAsia"/>
          <w:color w:val="000000"/>
        </w:rPr>
        <w:t>确保他们享有均等机会以充分参加所有领域的生活。</w:t>
      </w:r>
    </w:p>
    <w:p w:rsidR="0046485E" w:rsidRPr="005167B4" w:rsidRDefault="0046485E" w:rsidP="00240C58">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91</w:t>
      </w:r>
      <w:r w:rsidR="00D143A3" w:rsidRPr="005167B4">
        <w:rPr>
          <w:rFonts w:ascii="Time New Roman" w:eastAsia="SimHei" w:hAnsi="Time New Roman"/>
          <w:b/>
          <w:color w:val="000000"/>
        </w:rPr>
        <w:t>0</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委员会要求在下次定期报告中列入具体资料</w:t>
      </w:r>
      <w:r w:rsidR="000D4C6A">
        <w:rPr>
          <w:rFonts w:ascii="Time New Roman" w:eastAsia="SimHei" w:hAnsi="Time New Roman" w:hint="eastAsia"/>
          <w:color w:val="000000"/>
        </w:rPr>
        <w:t>，</w:t>
      </w:r>
      <w:r w:rsidRPr="005167B4">
        <w:rPr>
          <w:rFonts w:ascii="Time New Roman" w:eastAsia="SimHei" w:hAnsi="Time New Roman" w:hint="eastAsia"/>
          <w:color w:val="000000"/>
        </w:rPr>
        <w:t>介绍缔约国参照</w:t>
      </w:r>
      <w:r w:rsidRPr="005167B4">
        <w:rPr>
          <w:rFonts w:ascii="Time New Roman" w:eastAsia="SimHei" w:hAnsi="Time New Roman" w:hint="eastAsia"/>
          <w:b/>
          <w:color w:val="000000"/>
        </w:rPr>
        <w:t>2001</w:t>
      </w:r>
      <w:r w:rsidRPr="005167B4">
        <w:rPr>
          <w:rFonts w:ascii="Time New Roman" w:eastAsia="SimHei" w:hAnsi="Time New Roman" w:hint="eastAsia"/>
          <w:color w:val="000000"/>
        </w:rPr>
        <w:t>年委员会关于教育目的一般性意见</w:t>
      </w:r>
      <w:r w:rsidR="000D4C6A">
        <w:rPr>
          <w:rFonts w:ascii="Time New Roman" w:eastAsia="SimHei" w:hAnsi="Time New Roman" w:hint="eastAsia"/>
          <w:b/>
          <w:color w:val="000000"/>
        </w:rPr>
        <w:t>1,</w:t>
      </w:r>
      <w:r w:rsidR="005167B4">
        <w:rPr>
          <w:rFonts w:ascii="Time New Roman" w:eastAsia="SimHei" w:hAnsi="Time New Roman" w:hint="eastAsia"/>
          <w:color w:val="000000"/>
        </w:rPr>
        <w:t xml:space="preserve"> </w:t>
      </w:r>
      <w:r w:rsidRPr="005167B4">
        <w:rPr>
          <w:rFonts w:ascii="Time New Roman" w:eastAsia="SimHei" w:hAnsi="Time New Roman" w:hint="eastAsia"/>
          <w:color w:val="000000"/>
        </w:rPr>
        <w:t>为后续执行</w:t>
      </w:r>
      <w:r w:rsidRPr="005167B4">
        <w:rPr>
          <w:rFonts w:ascii="Time New Roman" w:eastAsia="SimHei" w:hAnsi="Time New Roman" w:hint="eastAsia"/>
          <w:b/>
          <w:color w:val="000000"/>
        </w:rPr>
        <w:t>2001</w:t>
      </w:r>
      <w:r w:rsidRPr="005167B4">
        <w:rPr>
          <w:rFonts w:ascii="Time New Roman" w:eastAsia="SimHei" w:hAnsi="Time New Roman" w:hint="eastAsia"/>
          <w:color w:val="000000"/>
        </w:rPr>
        <w:t>年反对种族主义、种族歧视、仇外心理和相关的不容忍现象世界会议通过的《德班宣言和行动纲领》而着手实施的与《公约》有关的措施和方案。</w:t>
      </w:r>
    </w:p>
    <w:p w:rsidR="0046485E" w:rsidRDefault="0046485E" w:rsidP="00240C58">
      <w:pPr>
        <w:pStyle w:val="Heading4"/>
        <w:rPr>
          <w:rFonts w:hint="eastAsia"/>
        </w:rPr>
      </w:pPr>
      <w:bookmarkStart w:id="1084" w:name="_Toc176169698"/>
      <w:bookmarkStart w:id="1085" w:name="_Toc176233551"/>
      <w:r>
        <w:rPr>
          <w:rFonts w:hint="eastAsia"/>
        </w:rPr>
        <w:t>儿童的最大利益</w:t>
      </w:r>
      <w:bookmarkEnd w:id="1084"/>
      <w:bookmarkEnd w:id="1085"/>
    </w:p>
    <w:p w:rsidR="0046485E" w:rsidRDefault="0046485E">
      <w:pPr>
        <w:rPr>
          <w:rFonts w:hint="eastAsia"/>
          <w:color w:val="000000"/>
        </w:rPr>
      </w:pPr>
      <w:r>
        <w:rPr>
          <w:rFonts w:hint="eastAsia"/>
          <w:color w:val="000000"/>
        </w:rPr>
        <w:tab/>
      </w:r>
      <w:r>
        <w:rPr>
          <w:color w:val="000000"/>
        </w:rPr>
        <w:t>91</w:t>
      </w:r>
      <w:r w:rsidR="00D143A3">
        <w:rPr>
          <w:color w:val="000000"/>
        </w:rPr>
        <w:t>1.</w:t>
      </w:r>
      <w:r>
        <w:rPr>
          <w:rFonts w:hint="eastAsia"/>
          <w:color w:val="000000"/>
        </w:rPr>
        <w:t xml:space="preserve">  </w:t>
      </w:r>
      <w:r>
        <w:rPr>
          <w:rFonts w:hint="eastAsia"/>
          <w:color w:val="000000"/>
        </w:rPr>
        <w:t>委员会对《儿童权利法》草案的规定收入了儿童的最大利益原则感到鼓舞</w:t>
      </w:r>
      <w:r w:rsidR="000D4C6A">
        <w:rPr>
          <w:rFonts w:hint="eastAsia"/>
          <w:color w:val="000000"/>
        </w:rPr>
        <w:t>，</w:t>
      </w:r>
      <w:r>
        <w:rPr>
          <w:rFonts w:hint="eastAsia"/>
          <w:color w:val="000000"/>
        </w:rPr>
        <w:t>注意到载入这一原则的立法修正案。但是</w:t>
      </w:r>
      <w:r w:rsidR="000D4C6A">
        <w:rPr>
          <w:rFonts w:hint="eastAsia"/>
          <w:color w:val="000000"/>
        </w:rPr>
        <w:t>，</w:t>
      </w:r>
      <w:r>
        <w:rPr>
          <w:rFonts w:hint="eastAsia"/>
          <w:color w:val="000000"/>
        </w:rPr>
        <w:t>委员会仍关注</w:t>
      </w:r>
      <w:r w:rsidR="000D4C6A">
        <w:rPr>
          <w:rFonts w:hint="eastAsia"/>
          <w:color w:val="000000"/>
        </w:rPr>
        <w:t>，</w:t>
      </w:r>
      <w:r>
        <w:rPr>
          <w:rFonts w:hint="eastAsia"/>
          <w:color w:val="000000"/>
        </w:rPr>
        <w:t>这一普遍原则在缔约国法律、政策和方案以及行政和司法决定中仍未充分落实和纳入。比方说</w:t>
      </w:r>
      <w:r w:rsidR="000D4C6A">
        <w:rPr>
          <w:rFonts w:hint="eastAsia"/>
          <w:color w:val="000000"/>
        </w:rPr>
        <w:t>，</w:t>
      </w:r>
      <w:r>
        <w:rPr>
          <w:rFonts w:hint="eastAsia"/>
          <w:color w:val="000000"/>
        </w:rPr>
        <w:t>约旦国籍法的实施就有可能使儿童变成无国籍。</w:t>
      </w:r>
    </w:p>
    <w:p w:rsidR="0046485E" w:rsidRPr="005167B4" w:rsidRDefault="0046485E" w:rsidP="005167B4">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91</w:t>
      </w:r>
      <w:r w:rsidR="00D143A3" w:rsidRPr="005167B4">
        <w:rPr>
          <w:rFonts w:ascii="Time New Roman" w:eastAsia="SimHei" w:hAnsi="Time New Roman"/>
          <w:b/>
          <w:color w:val="000000"/>
        </w:rPr>
        <w:t>2</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关于《公约》第</w:t>
      </w:r>
      <w:r w:rsidRPr="005167B4">
        <w:rPr>
          <w:rFonts w:ascii="Time New Roman" w:eastAsia="SimHei" w:hAnsi="Time New Roman" w:hint="eastAsia"/>
          <w:b/>
          <w:color w:val="000000"/>
        </w:rPr>
        <w:t>3</w:t>
      </w:r>
      <w:r w:rsidRPr="005167B4">
        <w:rPr>
          <w:rFonts w:ascii="Time New Roman" w:eastAsia="SimHei" w:hAnsi="Time New Roman" w:hint="eastAsia"/>
          <w:color w:val="000000"/>
        </w:rPr>
        <w:t>条第</w:t>
      </w:r>
      <w:r w:rsidRPr="005167B4">
        <w:rPr>
          <w:rFonts w:ascii="Time New Roman" w:eastAsia="SimHei" w:hAnsi="Time New Roman" w:hint="eastAsia"/>
          <w:b/>
          <w:color w:val="000000"/>
        </w:rPr>
        <w:t>1</w:t>
      </w:r>
      <w:r w:rsidRPr="005167B4">
        <w:rPr>
          <w:rFonts w:ascii="Time New Roman" w:eastAsia="SimHei" w:hAnsi="Time New Roman" w:hint="eastAsia"/>
          <w:color w:val="000000"/>
        </w:rPr>
        <w:t>款</w:t>
      </w:r>
      <w:r w:rsidR="000D4C6A">
        <w:rPr>
          <w:rFonts w:ascii="Time New Roman" w:eastAsia="SimHei" w:hAnsi="Time New Roman" w:hint="eastAsia"/>
          <w:color w:val="000000"/>
        </w:rPr>
        <w:t>，</w:t>
      </w:r>
      <w:r w:rsidRPr="005167B4">
        <w:rPr>
          <w:rFonts w:ascii="Time New Roman" w:eastAsia="SimHei" w:hAnsi="Time New Roman" w:hint="eastAsia"/>
          <w:color w:val="000000"/>
        </w:rPr>
        <w:t>委员会强调《公约》是不可分割的</w:t>
      </w:r>
      <w:r w:rsidR="000D4C6A">
        <w:rPr>
          <w:rFonts w:ascii="Time New Roman" w:eastAsia="SimHei" w:hAnsi="Time New Roman" w:hint="eastAsia"/>
          <w:color w:val="000000"/>
        </w:rPr>
        <w:t>，</w:t>
      </w:r>
      <w:r w:rsidRPr="005167B4">
        <w:rPr>
          <w:rFonts w:ascii="Time New Roman" w:eastAsia="SimHei" w:hAnsi="Time New Roman" w:hint="eastAsia"/>
          <w:color w:val="000000"/>
        </w:rPr>
        <w:t>其条款是相互依存的</w:t>
      </w:r>
      <w:r w:rsidR="000D4C6A">
        <w:rPr>
          <w:rFonts w:ascii="Time New Roman" w:eastAsia="SimHei" w:hAnsi="Time New Roman" w:hint="eastAsia"/>
          <w:color w:val="000000"/>
        </w:rPr>
        <w:t>，</w:t>
      </w:r>
      <w:r w:rsidRPr="005167B4">
        <w:rPr>
          <w:rFonts w:ascii="Time New Roman" w:eastAsia="SimHei" w:hAnsi="Time New Roman" w:hint="eastAsia"/>
          <w:color w:val="000000"/>
        </w:rPr>
        <w:t>儿童的最大利益是与整个《公约》的落实息息相关的一般原则。缔约国应确保以儿童的最大利益为首要考虑</w:t>
      </w:r>
      <w:r w:rsidR="000D4C6A">
        <w:rPr>
          <w:rFonts w:ascii="Time New Roman" w:eastAsia="SimHei" w:hAnsi="Time New Roman" w:hint="eastAsia"/>
          <w:color w:val="000000"/>
        </w:rPr>
        <w:t>，</w:t>
      </w:r>
      <w:r w:rsidRPr="005167B4">
        <w:rPr>
          <w:rFonts w:ascii="Time New Roman" w:eastAsia="SimHei" w:hAnsi="Time New Roman" w:hint="eastAsia"/>
          <w:color w:val="000000"/>
        </w:rPr>
        <w:t>并在所有立法修订案、在司法和行政决定以及对儿童有影响的各种项目、方案和服务中确实加以考虑。</w:t>
      </w:r>
    </w:p>
    <w:p w:rsidR="0046485E" w:rsidRDefault="0046485E" w:rsidP="005167B4">
      <w:pPr>
        <w:pStyle w:val="Heading4"/>
        <w:rPr>
          <w:rFonts w:hint="eastAsia"/>
        </w:rPr>
      </w:pPr>
      <w:bookmarkStart w:id="1086" w:name="_Toc176169699"/>
      <w:bookmarkStart w:id="1087" w:name="_Toc176233552"/>
      <w:r>
        <w:rPr>
          <w:rFonts w:hint="eastAsia"/>
        </w:rPr>
        <w:t>生命、生存和发展权</w:t>
      </w:r>
      <w:bookmarkEnd w:id="1086"/>
      <w:bookmarkEnd w:id="1087"/>
    </w:p>
    <w:p w:rsidR="0046485E" w:rsidRDefault="0046485E">
      <w:pPr>
        <w:rPr>
          <w:rFonts w:hint="eastAsia"/>
          <w:color w:val="000000"/>
        </w:rPr>
      </w:pPr>
      <w:r>
        <w:rPr>
          <w:rFonts w:hint="eastAsia"/>
          <w:color w:val="000000"/>
        </w:rPr>
        <w:tab/>
      </w:r>
      <w:r>
        <w:rPr>
          <w:color w:val="000000"/>
        </w:rPr>
        <w:t>91</w:t>
      </w:r>
      <w:r w:rsidR="00D143A3">
        <w:rPr>
          <w:color w:val="000000"/>
        </w:rPr>
        <w:t>3.</w:t>
      </w:r>
      <w:r>
        <w:rPr>
          <w:rFonts w:hint="eastAsia"/>
          <w:color w:val="000000"/>
        </w:rPr>
        <w:t xml:space="preserve">  </w:t>
      </w:r>
      <w:r>
        <w:rPr>
          <w:rFonts w:hint="eastAsia"/>
          <w:color w:val="000000"/>
        </w:rPr>
        <w:t>委员会对关于为“维护名誉”对女童犯下罪行案件的报导表示震惊。委员会对《刑法》第</w:t>
      </w:r>
      <w:r>
        <w:rPr>
          <w:rFonts w:hint="eastAsia"/>
          <w:color w:val="000000"/>
        </w:rPr>
        <w:t>340</w:t>
      </w:r>
      <w:r>
        <w:rPr>
          <w:rFonts w:hint="eastAsia"/>
          <w:color w:val="000000"/>
        </w:rPr>
        <w:t>、</w:t>
      </w:r>
      <w:r>
        <w:rPr>
          <w:rFonts w:hint="eastAsia"/>
          <w:color w:val="000000"/>
        </w:rPr>
        <w:t>98</w:t>
      </w:r>
      <w:r>
        <w:rPr>
          <w:rFonts w:hint="eastAsia"/>
          <w:color w:val="000000"/>
        </w:rPr>
        <w:t>和</w:t>
      </w:r>
      <w:r>
        <w:rPr>
          <w:rFonts w:hint="eastAsia"/>
          <w:color w:val="000000"/>
        </w:rPr>
        <w:t>99</w:t>
      </w:r>
      <w:r>
        <w:rPr>
          <w:rFonts w:hint="eastAsia"/>
          <w:color w:val="000000"/>
        </w:rPr>
        <w:t>条表示关注</w:t>
      </w:r>
      <w:r w:rsidR="000D4C6A">
        <w:rPr>
          <w:rFonts w:hint="eastAsia"/>
          <w:color w:val="000000"/>
        </w:rPr>
        <w:t>，</w:t>
      </w:r>
      <w:r>
        <w:rPr>
          <w:rFonts w:hint="eastAsia"/>
          <w:color w:val="000000"/>
        </w:rPr>
        <w:t>这几条规定“维护名誉”罪行案件可获减刑。委员会还对如果受害人家属“放弃行使”对罪行提出控诉的权利</w:t>
      </w:r>
      <w:r w:rsidR="000D4C6A">
        <w:rPr>
          <w:rFonts w:hint="eastAsia"/>
          <w:color w:val="000000"/>
        </w:rPr>
        <w:t>，</w:t>
      </w:r>
      <w:r>
        <w:rPr>
          <w:rFonts w:hint="eastAsia"/>
          <w:color w:val="000000"/>
        </w:rPr>
        <w:t>则可进一步减刑的规定</w:t>
      </w:r>
      <w:r w:rsidR="000D4C6A">
        <w:rPr>
          <w:rFonts w:hint="eastAsia"/>
          <w:color w:val="000000"/>
        </w:rPr>
        <w:t>(</w:t>
      </w:r>
      <w:r>
        <w:rPr>
          <w:rFonts w:hint="eastAsia"/>
          <w:color w:val="000000"/>
        </w:rPr>
        <w:t>《刑法》第</w:t>
      </w:r>
      <w:r>
        <w:rPr>
          <w:rFonts w:hint="eastAsia"/>
          <w:color w:val="000000"/>
        </w:rPr>
        <w:t>99</w:t>
      </w:r>
      <w:r>
        <w:rPr>
          <w:rFonts w:hint="eastAsia"/>
          <w:color w:val="000000"/>
        </w:rPr>
        <w:t>条</w:t>
      </w:r>
      <w:r w:rsidR="000D4C6A">
        <w:rPr>
          <w:rFonts w:hint="eastAsia"/>
          <w:color w:val="000000"/>
        </w:rPr>
        <w:t>)</w:t>
      </w:r>
      <w:r>
        <w:rPr>
          <w:rFonts w:hint="eastAsia"/>
          <w:color w:val="000000"/>
        </w:rPr>
        <w:t>表示关注。缔约国已做出努力</w:t>
      </w:r>
      <w:r w:rsidR="000D4C6A">
        <w:rPr>
          <w:rFonts w:hint="eastAsia"/>
          <w:color w:val="000000"/>
        </w:rPr>
        <w:t>，</w:t>
      </w:r>
      <w:r>
        <w:rPr>
          <w:rFonts w:hint="eastAsia"/>
          <w:color w:val="000000"/>
        </w:rPr>
        <w:t>为“维护名誉”的受害妇女和少女和可能受此之害的妇女和少女提供保护</w:t>
      </w:r>
      <w:r w:rsidR="000D4C6A">
        <w:rPr>
          <w:rFonts w:hint="eastAsia"/>
          <w:color w:val="000000"/>
        </w:rPr>
        <w:t>，</w:t>
      </w:r>
      <w:r>
        <w:rPr>
          <w:rFonts w:hint="eastAsia"/>
          <w:color w:val="000000"/>
        </w:rPr>
        <w:t>委员会注意到了这点</w:t>
      </w:r>
      <w:r w:rsidR="000D4C6A">
        <w:rPr>
          <w:rFonts w:hint="eastAsia"/>
          <w:color w:val="000000"/>
        </w:rPr>
        <w:t>，</w:t>
      </w:r>
      <w:r>
        <w:rPr>
          <w:rFonts w:hint="eastAsia"/>
          <w:color w:val="000000"/>
        </w:rPr>
        <w:t>但仍关注庇护所及咨询服务处数目均不足。</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91</w:t>
      </w:r>
      <w:r w:rsidR="00D143A3" w:rsidRPr="005167B4">
        <w:rPr>
          <w:rFonts w:ascii="Time New Roman" w:eastAsia="SimHei" w:hAnsi="Time New Roman"/>
          <w:b/>
          <w:color w:val="000000"/>
        </w:rPr>
        <w:t>4</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委员会促请缔约国</w:t>
      </w:r>
      <w:r w:rsidR="000D4C6A">
        <w:rPr>
          <w:rFonts w:ascii="Time New Roman" w:eastAsia="SimHei" w:hAnsi="Time New Roman" w:hint="eastAsia"/>
          <w:color w:val="000000"/>
        </w:rPr>
        <w:t>：</w:t>
      </w:r>
    </w:p>
    <w:p w:rsidR="0046485E" w:rsidRPr="005167B4" w:rsidRDefault="0046485E" w:rsidP="009A15EB">
      <w:pPr>
        <w:numPr>
          <w:ilvl w:val="0"/>
          <w:numId w:val="167"/>
        </w:numPr>
        <w:rPr>
          <w:rFonts w:ascii="Time New Roman" w:eastAsia="SimHei" w:hAnsi="Time New Roman" w:hint="eastAsia"/>
          <w:color w:val="000000"/>
        </w:rPr>
      </w:pPr>
      <w:r w:rsidRPr="005167B4">
        <w:rPr>
          <w:rFonts w:ascii="Time New Roman" w:eastAsia="SimHei" w:hAnsi="Time New Roman" w:hint="eastAsia"/>
          <w:color w:val="000000"/>
        </w:rPr>
        <w:t>审查《刑法》所有条款</w:t>
      </w:r>
      <w:r w:rsidR="000D4C6A">
        <w:rPr>
          <w:rFonts w:ascii="Time New Roman" w:eastAsia="SimHei" w:hAnsi="Time New Roman" w:hint="eastAsia"/>
          <w:color w:val="000000"/>
        </w:rPr>
        <w:t>，</w:t>
      </w:r>
      <w:r w:rsidRPr="005167B4">
        <w:rPr>
          <w:rFonts w:ascii="Time New Roman" w:eastAsia="SimHei" w:hAnsi="Time New Roman" w:hint="eastAsia"/>
          <w:color w:val="000000"/>
        </w:rPr>
        <w:t>以废除所有关于以“维护名誉”为名的罪行可获减刑的规定</w:t>
      </w:r>
      <w:r w:rsidR="000D4C6A">
        <w:rPr>
          <w:rFonts w:ascii="Time New Roman" w:eastAsia="SimHei" w:hAnsi="Time New Roman" w:hint="eastAsia"/>
          <w:color w:val="000000"/>
        </w:rPr>
        <w:t>；</w:t>
      </w:r>
    </w:p>
    <w:p w:rsidR="0046485E" w:rsidRPr="005167B4" w:rsidRDefault="0046485E" w:rsidP="009A15EB">
      <w:pPr>
        <w:numPr>
          <w:ilvl w:val="0"/>
          <w:numId w:val="167"/>
        </w:numPr>
        <w:rPr>
          <w:rFonts w:ascii="Time New Roman" w:eastAsia="SimHei" w:hAnsi="Time New Roman" w:hint="eastAsia"/>
          <w:color w:val="000000"/>
        </w:rPr>
      </w:pPr>
      <w:r w:rsidRPr="005167B4">
        <w:rPr>
          <w:rFonts w:ascii="Time New Roman" w:eastAsia="SimHei" w:hAnsi="Time New Roman" w:hint="eastAsia"/>
          <w:color w:val="000000"/>
        </w:rPr>
        <w:t>进行提高公众认识的运动</w:t>
      </w:r>
      <w:r w:rsidR="000D4C6A">
        <w:rPr>
          <w:rFonts w:ascii="Time New Roman" w:eastAsia="SimHei" w:hAnsi="Time New Roman" w:hint="eastAsia"/>
          <w:color w:val="000000"/>
        </w:rPr>
        <w:t>，</w:t>
      </w:r>
      <w:r w:rsidRPr="005167B4">
        <w:rPr>
          <w:rFonts w:ascii="Time New Roman" w:eastAsia="SimHei" w:hAnsi="Time New Roman" w:hint="eastAsia"/>
          <w:color w:val="000000"/>
        </w:rPr>
        <w:t>并促使宗教和社区领导人参与</w:t>
      </w:r>
      <w:r w:rsidR="000D4C6A">
        <w:rPr>
          <w:rFonts w:ascii="Time New Roman" w:eastAsia="SimHei" w:hAnsi="Time New Roman" w:hint="eastAsia"/>
          <w:color w:val="000000"/>
        </w:rPr>
        <w:t>，</w:t>
      </w:r>
      <w:r w:rsidRPr="005167B4">
        <w:rPr>
          <w:rFonts w:ascii="Time New Roman" w:eastAsia="SimHei" w:hAnsi="Time New Roman" w:hint="eastAsia"/>
          <w:color w:val="000000"/>
        </w:rPr>
        <w:t>以有效扭转针对少女的歧视性社会态度和消除针对少女的有害习俗</w:t>
      </w:r>
      <w:r w:rsidR="000D4C6A">
        <w:rPr>
          <w:rFonts w:ascii="Time New Roman" w:eastAsia="SimHei" w:hAnsi="Time New Roman" w:hint="eastAsia"/>
          <w:color w:val="000000"/>
        </w:rPr>
        <w:t>，</w:t>
      </w:r>
      <w:r w:rsidRPr="005167B4">
        <w:rPr>
          <w:rFonts w:ascii="Time New Roman" w:eastAsia="SimHei" w:hAnsi="Time New Roman" w:hint="eastAsia"/>
          <w:color w:val="000000"/>
        </w:rPr>
        <w:t>明确表明这种做法不可接受</w:t>
      </w:r>
      <w:r w:rsidR="000D4C6A">
        <w:rPr>
          <w:rFonts w:ascii="Time New Roman" w:eastAsia="SimHei" w:hAnsi="Time New Roman" w:hint="eastAsia"/>
          <w:color w:val="000000"/>
        </w:rPr>
        <w:t>；</w:t>
      </w:r>
    </w:p>
    <w:p w:rsidR="0046485E" w:rsidRPr="005167B4" w:rsidRDefault="0046485E" w:rsidP="009A15EB">
      <w:pPr>
        <w:numPr>
          <w:ilvl w:val="0"/>
          <w:numId w:val="167"/>
        </w:numPr>
        <w:rPr>
          <w:rFonts w:ascii="Time New Roman" w:eastAsia="SimHei" w:hAnsi="Time New Roman" w:hint="eastAsia"/>
          <w:color w:val="000000"/>
        </w:rPr>
      </w:pPr>
      <w:r w:rsidRPr="005167B4">
        <w:rPr>
          <w:rFonts w:ascii="Time New Roman" w:eastAsia="SimHei" w:hAnsi="Time New Roman" w:hint="eastAsia"/>
          <w:color w:val="000000"/>
        </w:rPr>
        <w:t>对执法人员进行特别培训</w:t>
      </w:r>
      <w:r w:rsidR="000D4C6A">
        <w:rPr>
          <w:rFonts w:ascii="Time New Roman" w:eastAsia="SimHei" w:hAnsi="Time New Roman" w:hint="eastAsia"/>
          <w:color w:val="000000"/>
        </w:rPr>
        <w:t>，</w:t>
      </w:r>
      <w:r w:rsidRPr="005167B4">
        <w:rPr>
          <w:rFonts w:ascii="Time New Roman" w:eastAsia="SimHei" w:hAnsi="Time New Roman" w:hint="eastAsia"/>
          <w:color w:val="000000"/>
        </w:rPr>
        <w:t>以保护可能遭受以“维护名誉”为名杀害的少女</w:t>
      </w:r>
      <w:r w:rsidR="000D4C6A">
        <w:rPr>
          <w:rFonts w:ascii="Time New Roman" w:eastAsia="SimHei" w:hAnsi="Time New Roman" w:hint="eastAsia"/>
          <w:color w:val="000000"/>
        </w:rPr>
        <w:t>，</w:t>
      </w:r>
      <w:r w:rsidRPr="005167B4">
        <w:rPr>
          <w:rFonts w:ascii="Time New Roman" w:eastAsia="SimHei" w:hAnsi="Time New Roman" w:hint="eastAsia"/>
          <w:color w:val="000000"/>
        </w:rPr>
        <w:t>并更有效对这类案件进行起诉</w:t>
      </w:r>
      <w:r w:rsidR="000D4C6A">
        <w:rPr>
          <w:rFonts w:ascii="Time New Roman" w:eastAsia="SimHei" w:hAnsi="Time New Roman" w:hint="eastAsia"/>
          <w:color w:val="000000"/>
        </w:rPr>
        <w:t>；</w:t>
      </w:r>
    </w:p>
    <w:p w:rsidR="0046485E" w:rsidRPr="005167B4" w:rsidRDefault="0046485E" w:rsidP="009A15EB">
      <w:pPr>
        <w:numPr>
          <w:ilvl w:val="0"/>
          <w:numId w:val="167"/>
        </w:numPr>
        <w:spacing w:after="240"/>
        <w:rPr>
          <w:rFonts w:ascii="Time New Roman" w:eastAsia="SimHei" w:hAnsi="Time New Roman" w:hint="eastAsia"/>
          <w:color w:val="000000"/>
        </w:rPr>
      </w:pPr>
      <w:r w:rsidRPr="005167B4">
        <w:rPr>
          <w:rFonts w:ascii="Time New Roman" w:eastAsia="SimHei" w:hAnsi="Time New Roman" w:hint="eastAsia"/>
          <w:color w:val="000000"/>
        </w:rPr>
        <w:t>增建易于使用的庇护所和咨询服务处</w:t>
      </w:r>
      <w:r w:rsidR="000D4C6A">
        <w:rPr>
          <w:rFonts w:ascii="Time New Roman" w:eastAsia="SimHei" w:hAnsi="Time New Roman" w:hint="eastAsia"/>
          <w:color w:val="000000"/>
        </w:rPr>
        <w:t>，</w:t>
      </w:r>
      <w:r w:rsidRPr="005167B4">
        <w:rPr>
          <w:rFonts w:ascii="Time New Roman" w:eastAsia="SimHei" w:hAnsi="Time New Roman" w:hint="eastAsia"/>
          <w:color w:val="000000"/>
        </w:rPr>
        <w:t>供受“维护名誉”之害或可能受其害的妇女和少年使用。</w:t>
      </w:r>
    </w:p>
    <w:p w:rsidR="0046485E" w:rsidRDefault="0046485E" w:rsidP="009A15EB">
      <w:pPr>
        <w:pStyle w:val="Heading4"/>
        <w:rPr>
          <w:rFonts w:hint="eastAsia"/>
        </w:rPr>
      </w:pPr>
      <w:bookmarkStart w:id="1088" w:name="_Toc176169700"/>
      <w:bookmarkStart w:id="1089" w:name="_Toc176233553"/>
      <w:r>
        <w:rPr>
          <w:rFonts w:hint="eastAsia"/>
        </w:rPr>
        <w:t>尊重儿童的意见</w:t>
      </w:r>
      <w:bookmarkEnd w:id="1088"/>
      <w:bookmarkEnd w:id="1089"/>
    </w:p>
    <w:p w:rsidR="0046485E" w:rsidRDefault="0046485E">
      <w:pPr>
        <w:rPr>
          <w:rFonts w:hint="eastAsia"/>
          <w:color w:val="000000"/>
        </w:rPr>
      </w:pPr>
      <w:r>
        <w:rPr>
          <w:rFonts w:hint="eastAsia"/>
          <w:color w:val="000000"/>
        </w:rPr>
        <w:tab/>
      </w:r>
      <w:r>
        <w:rPr>
          <w:color w:val="000000"/>
        </w:rPr>
        <w:t>91</w:t>
      </w:r>
      <w:r w:rsidR="00D143A3">
        <w:rPr>
          <w:color w:val="000000"/>
        </w:rPr>
        <w:t>5.</w:t>
      </w:r>
      <w:r>
        <w:rPr>
          <w:rFonts w:hint="eastAsia"/>
          <w:color w:val="000000"/>
        </w:rPr>
        <w:t xml:space="preserve">  </w:t>
      </w:r>
      <w:r>
        <w:rPr>
          <w:rFonts w:hint="eastAsia"/>
          <w:color w:val="000000"/>
        </w:rPr>
        <w:t>委员会赞赏地注意到</w:t>
      </w:r>
      <w:r w:rsidR="000D4C6A">
        <w:rPr>
          <w:rFonts w:hint="eastAsia"/>
          <w:color w:val="000000"/>
        </w:rPr>
        <w:t>，</w:t>
      </w:r>
      <w:r>
        <w:rPr>
          <w:rFonts w:hint="eastAsia"/>
          <w:color w:val="000000"/>
        </w:rPr>
        <w:t>缔约国作出了许多努力</w:t>
      </w:r>
      <w:r w:rsidR="000D4C6A">
        <w:rPr>
          <w:rFonts w:hint="eastAsia"/>
          <w:color w:val="000000"/>
        </w:rPr>
        <w:t>，</w:t>
      </w:r>
      <w:r>
        <w:rPr>
          <w:rFonts w:hint="eastAsia"/>
          <w:color w:val="000000"/>
        </w:rPr>
        <w:t>以促进儿童的参与作用</w:t>
      </w:r>
      <w:r w:rsidR="000D4C6A">
        <w:rPr>
          <w:rFonts w:hint="eastAsia"/>
          <w:color w:val="000000"/>
        </w:rPr>
        <w:t>，</w:t>
      </w:r>
      <w:r>
        <w:rPr>
          <w:rFonts w:hint="eastAsia"/>
          <w:color w:val="000000"/>
        </w:rPr>
        <w:t>如儿童议会和国家人权中心执行了“青年之声</w:t>
      </w:r>
      <w:r w:rsidR="000D4C6A">
        <w:rPr>
          <w:rFonts w:hint="eastAsia"/>
          <w:color w:val="000000"/>
        </w:rPr>
        <w:t>，</w:t>
      </w:r>
      <w:r>
        <w:rPr>
          <w:rFonts w:hint="eastAsia"/>
          <w:color w:val="000000"/>
        </w:rPr>
        <w:t>大思维”方案。委员会还赞赏地注意到</w:t>
      </w:r>
      <w:r w:rsidR="000D4C6A">
        <w:rPr>
          <w:rFonts w:hint="eastAsia"/>
          <w:color w:val="000000"/>
        </w:rPr>
        <w:t>，</w:t>
      </w:r>
      <w:r>
        <w:rPr>
          <w:rFonts w:hint="eastAsia"/>
          <w:color w:val="000000"/>
        </w:rPr>
        <w:t>《儿童权利法》第</w:t>
      </w:r>
      <w:r w:rsidR="005167B4">
        <w:rPr>
          <w:rFonts w:hint="eastAsia"/>
          <w:color w:val="000000"/>
        </w:rPr>
        <w:t>3</w:t>
      </w:r>
      <w:r>
        <w:rPr>
          <w:color w:val="000000"/>
        </w:rPr>
        <w:t>d</w:t>
      </w:r>
      <w:r>
        <w:rPr>
          <w:rFonts w:hint="eastAsia"/>
          <w:color w:val="000000"/>
        </w:rPr>
        <w:t>条规定儿童可自由表达自己的意见以及有权参加对他们有影响的一切事务。但是</w:t>
      </w:r>
      <w:r w:rsidR="000D4C6A">
        <w:rPr>
          <w:rFonts w:hint="eastAsia"/>
          <w:color w:val="000000"/>
        </w:rPr>
        <w:t>，</w:t>
      </w:r>
      <w:r>
        <w:rPr>
          <w:rFonts w:hint="eastAsia"/>
          <w:color w:val="000000"/>
        </w:rPr>
        <w:t>委员会仍关注对儿童意见的尊重仍有限</w:t>
      </w:r>
      <w:r w:rsidR="000D4C6A">
        <w:rPr>
          <w:rFonts w:hint="eastAsia"/>
          <w:color w:val="000000"/>
        </w:rPr>
        <w:t>，</w:t>
      </w:r>
      <w:r>
        <w:rPr>
          <w:rFonts w:hint="eastAsia"/>
          <w:color w:val="000000"/>
        </w:rPr>
        <w:t>因为家庭和整个社会对儿童所持的传统社会态度。委员会还关注地注意到</w:t>
      </w:r>
      <w:r w:rsidR="000D4C6A">
        <w:rPr>
          <w:rFonts w:hint="eastAsia"/>
          <w:color w:val="000000"/>
        </w:rPr>
        <w:t>，</w:t>
      </w:r>
      <w:r>
        <w:rPr>
          <w:rFonts w:hint="eastAsia"/>
          <w:color w:val="000000"/>
        </w:rPr>
        <w:t>法律和行政诉讼并未有系统地吸收儿童积极参与。</w:t>
      </w:r>
    </w:p>
    <w:p w:rsidR="0046485E" w:rsidRPr="005167B4" w:rsidRDefault="0046485E" w:rsidP="009A15EB">
      <w:pPr>
        <w:spacing w:after="32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91</w:t>
      </w:r>
      <w:r w:rsidR="00D143A3" w:rsidRPr="005167B4">
        <w:rPr>
          <w:rFonts w:ascii="Time New Roman" w:eastAsia="SimHei" w:hAnsi="Time New Roman"/>
          <w:b/>
          <w:color w:val="000000"/>
        </w:rPr>
        <w:t>6</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根据《公约》第</w:t>
      </w:r>
      <w:r w:rsidRPr="005167B4">
        <w:rPr>
          <w:rFonts w:ascii="Time New Roman" w:eastAsia="SimHei" w:hAnsi="Time New Roman" w:hint="eastAsia"/>
          <w:b/>
          <w:color w:val="000000"/>
        </w:rPr>
        <w:t>12</w:t>
      </w:r>
      <w:r w:rsidRPr="005167B4">
        <w:rPr>
          <w:rFonts w:ascii="Time New Roman" w:eastAsia="SimHei" w:hAnsi="Time New Roman" w:hint="eastAsia"/>
          <w:color w:val="000000"/>
        </w:rPr>
        <w:t>条</w:t>
      </w:r>
      <w:r w:rsidR="000D4C6A">
        <w:rPr>
          <w:rFonts w:ascii="Time New Roman" w:eastAsia="SimHei" w:hAnsi="Time New Roman" w:hint="eastAsia"/>
          <w:color w:val="000000"/>
        </w:rPr>
        <w:t>，</w:t>
      </w:r>
      <w:r w:rsidRPr="005167B4">
        <w:rPr>
          <w:rFonts w:ascii="Time New Roman" w:eastAsia="SimHei" w:hAnsi="Time New Roman" w:hint="eastAsia"/>
          <w:color w:val="000000"/>
        </w:rPr>
        <w:t>委员会建议继续促进和便利在家庭、学校和其他机构、法庭和社区内尊重儿童意见以及参与一切影响他们的事务。为了促进青少年在社会中更积极地参与</w:t>
      </w:r>
      <w:r w:rsidR="000D4C6A">
        <w:rPr>
          <w:rFonts w:ascii="Time New Roman" w:eastAsia="SimHei" w:hAnsi="Time New Roman" w:hint="eastAsia"/>
          <w:color w:val="000000"/>
        </w:rPr>
        <w:t>，</w:t>
      </w:r>
      <w:r w:rsidRPr="005167B4">
        <w:rPr>
          <w:rFonts w:ascii="Time New Roman" w:eastAsia="SimHei" w:hAnsi="Time New Roman" w:hint="eastAsia"/>
          <w:color w:val="000000"/>
        </w:rPr>
        <w:t>委员会建议缔约国落实</w:t>
      </w:r>
      <w:r w:rsidRPr="005167B4">
        <w:rPr>
          <w:rFonts w:ascii="Time New Roman" w:eastAsia="SimHei" w:hAnsi="Time New Roman" w:hint="eastAsia"/>
          <w:b/>
          <w:color w:val="000000"/>
        </w:rPr>
        <w:t>2005</w:t>
      </w:r>
      <w:r w:rsidRPr="005167B4">
        <w:rPr>
          <w:rFonts w:ascii="Time New Roman" w:eastAsia="SimHei" w:hAnsi="Time New Roman" w:hint="eastAsia"/>
          <w:color w:val="000000"/>
        </w:rPr>
        <w:t>-</w:t>
      </w:r>
      <w:r w:rsidRPr="005167B4">
        <w:rPr>
          <w:rFonts w:ascii="Time New Roman" w:eastAsia="SimHei" w:hAnsi="Time New Roman" w:hint="eastAsia"/>
          <w:b/>
          <w:color w:val="000000"/>
        </w:rPr>
        <w:t>2009</w:t>
      </w:r>
      <w:r w:rsidRPr="005167B4">
        <w:rPr>
          <w:rFonts w:ascii="Time New Roman" w:eastAsia="SimHei" w:hAnsi="Time New Roman" w:hint="eastAsia"/>
          <w:color w:val="000000"/>
        </w:rPr>
        <w:t>年约旦国家青年战略</w:t>
      </w:r>
      <w:r w:rsidR="000D4C6A">
        <w:rPr>
          <w:rFonts w:ascii="Time New Roman" w:eastAsia="SimHei" w:hAnsi="Time New Roman" w:hint="eastAsia"/>
          <w:color w:val="000000"/>
        </w:rPr>
        <w:t>，</w:t>
      </w:r>
      <w:r w:rsidRPr="005167B4">
        <w:rPr>
          <w:rFonts w:ascii="Time New Roman" w:eastAsia="SimHei" w:hAnsi="Time New Roman" w:hint="eastAsia"/>
          <w:color w:val="000000"/>
        </w:rPr>
        <w:t>并就此事项寻求儿童基金会等组织的协助。此外</w:t>
      </w:r>
      <w:r w:rsidR="000D4C6A">
        <w:rPr>
          <w:rFonts w:ascii="Time New Roman" w:eastAsia="SimHei" w:hAnsi="Time New Roman" w:hint="eastAsia"/>
          <w:color w:val="000000"/>
        </w:rPr>
        <w:t>，</w:t>
      </w:r>
      <w:r w:rsidRPr="005167B4">
        <w:rPr>
          <w:rFonts w:ascii="Time New Roman" w:eastAsia="SimHei" w:hAnsi="Time New Roman" w:hint="eastAsia"/>
          <w:color w:val="000000"/>
        </w:rPr>
        <w:t>委员会提请缔约国注意委员会</w:t>
      </w:r>
      <w:r w:rsidRPr="005167B4">
        <w:rPr>
          <w:rFonts w:ascii="Time New Roman" w:eastAsia="SimHei" w:hAnsi="Time New Roman" w:hint="eastAsia"/>
          <w:b/>
          <w:color w:val="000000"/>
        </w:rPr>
        <w:t>2006</w:t>
      </w:r>
      <w:r w:rsidRPr="005167B4">
        <w:rPr>
          <w:rFonts w:ascii="Time New Roman" w:eastAsia="SimHei" w:hAnsi="Time New Roman" w:hint="eastAsia"/>
          <w:color w:val="000000"/>
        </w:rPr>
        <w:t>年</w:t>
      </w:r>
      <w:r w:rsidRPr="005167B4">
        <w:rPr>
          <w:rFonts w:ascii="Time New Roman" w:eastAsia="SimHei" w:hAnsi="Time New Roman" w:hint="eastAsia"/>
          <w:b/>
          <w:color w:val="000000"/>
        </w:rPr>
        <w:t>9</w:t>
      </w:r>
      <w:r w:rsidRPr="005167B4">
        <w:rPr>
          <w:rFonts w:ascii="Time New Roman" w:eastAsia="SimHei" w:hAnsi="Time New Roman" w:hint="eastAsia"/>
          <w:color w:val="000000"/>
        </w:rPr>
        <w:t>月</w:t>
      </w:r>
      <w:r w:rsidRPr="005167B4">
        <w:rPr>
          <w:rFonts w:ascii="Time New Roman" w:eastAsia="SimHei" w:hAnsi="Time New Roman" w:hint="eastAsia"/>
          <w:b/>
          <w:color w:val="000000"/>
        </w:rPr>
        <w:t>15</w:t>
      </w:r>
      <w:r w:rsidRPr="005167B4">
        <w:rPr>
          <w:rFonts w:ascii="Time New Roman" w:eastAsia="SimHei" w:hAnsi="Time New Roman" w:hint="eastAsia"/>
          <w:color w:val="000000"/>
        </w:rPr>
        <w:t>日举行的关于儿童倾诉权的一般性讨论日所通过的各项建议。</w:t>
      </w:r>
    </w:p>
    <w:p w:rsidR="0046485E" w:rsidRPr="00BD5554" w:rsidRDefault="00D143A3" w:rsidP="009A15EB">
      <w:pPr>
        <w:pStyle w:val="Heading3"/>
        <w:rPr>
          <w:rFonts w:eastAsia="KaiTi_GB2312" w:hint="eastAsia"/>
          <w:spacing w:val="0"/>
          <w:kern w:val="0"/>
          <w:u w:val="none"/>
        </w:rPr>
      </w:pPr>
      <w:bookmarkStart w:id="1090" w:name="_Toc176169701"/>
      <w:bookmarkStart w:id="1091" w:name="_Toc176233554"/>
      <w:r w:rsidRPr="005167B4">
        <w:rPr>
          <w:rFonts w:hint="eastAsia"/>
          <w:u w:val="none"/>
        </w:rPr>
        <w:t>4.</w:t>
      </w:r>
      <w:r w:rsidR="0046485E" w:rsidRPr="005167B4">
        <w:rPr>
          <w:rFonts w:hint="eastAsia"/>
          <w:u w:val="none"/>
        </w:rPr>
        <w:t xml:space="preserve">  </w:t>
      </w:r>
      <w:r w:rsidR="0046485E" w:rsidRPr="005167B4">
        <w:rPr>
          <w:rFonts w:hint="eastAsia"/>
        </w:rPr>
        <w:t>公民权利和自由</w:t>
      </w:r>
      <w:r w:rsidR="0046485E" w:rsidRPr="005167B4">
        <w:rPr>
          <w:u w:val="none"/>
        </w:rPr>
        <w:br/>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7</w:t>
      </w:r>
      <w:r w:rsidR="0046485E" w:rsidRPr="00BD5554">
        <w:rPr>
          <w:rFonts w:eastAsia="KaiTi_GB2312" w:hint="eastAsia"/>
          <w:spacing w:val="0"/>
          <w:kern w:val="0"/>
          <w:u w:val="none"/>
        </w:rPr>
        <w:t>、</w:t>
      </w:r>
      <w:r w:rsidR="0046485E" w:rsidRPr="00BD5554">
        <w:rPr>
          <w:rFonts w:eastAsia="KaiTi_GB2312" w:hint="eastAsia"/>
          <w:spacing w:val="0"/>
          <w:kern w:val="0"/>
          <w:u w:val="none"/>
        </w:rPr>
        <w:t>8</w:t>
      </w:r>
      <w:r w:rsidR="0046485E" w:rsidRPr="00BD5554">
        <w:rPr>
          <w:rFonts w:eastAsia="KaiTi_GB2312" w:hint="eastAsia"/>
          <w:spacing w:val="0"/>
          <w:kern w:val="0"/>
          <w:u w:val="none"/>
        </w:rPr>
        <w:t>、</w:t>
      </w:r>
      <w:r w:rsidR="0046485E" w:rsidRPr="00BD5554">
        <w:rPr>
          <w:rFonts w:eastAsia="KaiTi_GB2312" w:hint="eastAsia"/>
          <w:spacing w:val="0"/>
          <w:kern w:val="0"/>
          <w:u w:val="none"/>
        </w:rPr>
        <w:t>13</w:t>
      </w:r>
      <w:r w:rsidR="00CE10C1" w:rsidRPr="00BD5554">
        <w:rPr>
          <w:rFonts w:eastAsia="KaiTi_GB2312" w:hint="eastAsia"/>
          <w:spacing w:val="0"/>
          <w:kern w:val="0"/>
          <w:u w:val="none"/>
        </w:rPr>
        <w:t>-</w:t>
      </w:r>
      <w:r w:rsidR="0046485E" w:rsidRPr="00BD5554">
        <w:rPr>
          <w:rFonts w:eastAsia="KaiTi_GB2312" w:hint="eastAsia"/>
          <w:spacing w:val="0"/>
          <w:kern w:val="0"/>
          <w:u w:val="none"/>
        </w:rPr>
        <w:t>17</w:t>
      </w:r>
      <w:r w:rsidR="0046485E" w:rsidRPr="00BD5554">
        <w:rPr>
          <w:rFonts w:eastAsia="KaiTi_GB2312" w:hint="eastAsia"/>
          <w:spacing w:val="0"/>
          <w:kern w:val="0"/>
          <w:u w:val="none"/>
        </w:rPr>
        <w:t>、</w:t>
      </w:r>
      <w:r w:rsidR="0046485E" w:rsidRPr="00BD5554">
        <w:rPr>
          <w:rFonts w:eastAsia="KaiTi_GB2312" w:hint="eastAsia"/>
          <w:spacing w:val="0"/>
          <w:kern w:val="0"/>
          <w:u w:val="none"/>
        </w:rPr>
        <w:t>19</w:t>
      </w:r>
      <w:r w:rsidR="0046485E" w:rsidRPr="00BD5554">
        <w:rPr>
          <w:rFonts w:eastAsia="KaiTi_GB2312" w:hint="eastAsia"/>
          <w:spacing w:val="0"/>
          <w:kern w:val="0"/>
          <w:u w:val="none"/>
        </w:rPr>
        <w:t>条和第</w:t>
      </w:r>
      <w:r w:rsidR="0046485E" w:rsidRPr="00BD5554">
        <w:rPr>
          <w:rFonts w:eastAsia="KaiTi_GB2312" w:hint="eastAsia"/>
          <w:spacing w:val="0"/>
          <w:kern w:val="0"/>
          <w:u w:val="none"/>
        </w:rPr>
        <w:t>37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spacing w:val="0"/>
          <w:kern w:val="0"/>
          <w:u w:val="none"/>
        </w:rPr>
        <w:t>a</w:t>
      </w:r>
      <w:r w:rsidR="000D4C6A">
        <w:rPr>
          <w:rFonts w:eastAsia="KaiTi_GB2312" w:hint="eastAsia"/>
          <w:spacing w:val="0"/>
          <w:kern w:val="0"/>
          <w:u w:val="none"/>
        </w:rPr>
        <w:t>)</w:t>
      </w:r>
      <w:r w:rsidR="0046485E" w:rsidRPr="00BD5554">
        <w:rPr>
          <w:rFonts w:eastAsia="KaiTi_GB2312" w:hint="eastAsia"/>
          <w:spacing w:val="0"/>
          <w:kern w:val="0"/>
          <w:u w:val="none"/>
        </w:rPr>
        <w:t>款</w:t>
      </w:r>
      <w:r w:rsidR="000D4C6A">
        <w:rPr>
          <w:rFonts w:eastAsia="KaiTi_GB2312" w:hint="eastAsia"/>
          <w:spacing w:val="0"/>
          <w:kern w:val="0"/>
          <w:u w:val="none"/>
        </w:rPr>
        <w:t>))</w:t>
      </w:r>
      <w:bookmarkEnd w:id="1090"/>
      <w:bookmarkEnd w:id="1091"/>
    </w:p>
    <w:p w:rsidR="0046485E" w:rsidRDefault="0046485E">
      <w:pPr>
        <w:rPr>
          <w:rFonts w:hint="eastAsia"/>
          <w:color w:val="000000"/>
        </w:rPr>
      </w:pPr>
      <w:r>
        <w:rPr>
          <w:rFonts w:hint="eastAsia"/>
          <w:color w:val="000000"/>
        </w:rPr>
        <w:tab/>
      </w:r>
      <w:r>
        <w:rPr>
          <w:color w:val="000000"/>
        </w:rPr>
        <w:t>91</w:t>
      </w:r>
      <w:r w:rsidR="00D143A3">
        <w:rPr>
          <w:color w:val="000000"/>
        </w:rPr>
        <w:t>7.</w:t>
      </w:r>
      <w:r>
        <w:rPr>
          <w:rFonts w:hint="eastAsia"/>
          <w:color w:val="000000"/>
        </w:rPr>
        <w:t xml:space="preserve">  </w:t>
      </w:r>
      <w:r>
        <w:rPr>
          <w:rFonts w:hint="eastAsia"/>
          <w:color w:val="000000"/>
        </w:rPr>
        <w:t>委员会对缔约国关于公民权利和自由执行情况的报告未提供充足的资料表示遗憾。</w:t>
      </w:r>
    </w:p>
    <w:p w:rsidR="0046485E" w:rsidRPr="005167B4" w:rsidRDefault="0046485E" w:rsidP="005167B4">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91</w:t>
      </w:r>
      <w:r w:rsidR="00D143A3" w:rsidRPr="005167B4">
        <w:rPr>
          <w:rFonts w:ascii="Time New Roman" w:eastAsia="SimHei" w:hAnsi="Time New Roman"/>
          <w:b/>
          <w:color w:val="000000"/>
        </w:rPr>
        <w:t>8</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委员会请缔约国在下次定期报告中</w:t>
      </w:r>
      <w:r w:rsidR="000D4C6A">
        <w:rPr>
          <w:rFonts w:ascii="Time New Roman" w:eastAsia="SimHei" w:hAnsi="Time New Roman" w:hint="eastAsia"/>
          <w:color w:val="000000"/>
        </w:rPr>
        <w:t>，</w:t>
      </w:r>
      <w:r w:rsidRPr="005167B4">
        <w:rPr>
          <w:rFonts w:ascii="Time New Roman" w:eastAsia="SimHei" w:hAnsi="Time New Roman" w:hint="eastAsia"/>
          <w:color w:val="000000"/>
        </w:rPr>
        <w:t>根据《公约》第</w:t>
      </w:r>
      <w:r w:rsidRPr="005167B4">
        <w:rPr>
          <w:rFonts w:ascii="Time New Roman" w:eastAsia="SimHei" w:hAnsi="Time New Roman" w:hint="eastAsia"/>
          <w:b/>
          <w:color w:val="000000"/>
        </w:rPr>
        <w:t>13</w:t>
      </w:r>
      <w:r w:rsidRPr="005167B4">
        <w:rPr>
          <w:rFonts w:ascii="Time New Roman" w:eastAsia="SimHei" w:hAnsi="Time New Roman" w:hint="eastAsia"/>
          <w:color w:val="000000"/>
        </w:rPr>
        <w:t>-</w:t>
      </w:r>
      <w:r w:rsidRPr="005167B4">
        <w:rPr>
          <w:rFonts w:ascii="Time New Roman" w:eastAsia="SimHei" w:hAnsi="Time New Roman" w:hint="eastAsia"/>
          <w:b/>
          <w:color w:val="000000"/>
        </w:rPr>
        <w:t>17</w:t>
      </w:r>
      <w:r w:rsidRPr="005167B4">
        <w:rPr>
          <w:rFonts w:ascii="Time New Roman" w:eastAsia="SimHei" w:hAnsi="Time New Roman" w:hint="eastAsia"/>
          <w:color w:val="000000"/>
        </w:rPr>
        <w:t>条提供关于公民权利和自由落实情况的资料。</w:t>
      </w:r>
    </w:p>
    <w:p w:rsidR="0046485E" w:rsidRDefault="0046485E" w:rsidP="009A15EB">
      <w:pPr>
        <w:pStyle w:val="Heading4"/>
      </w:pPr>
      <w:bookmarkStart w:id="1092" w:name="_Toc176169702"/>
      <w:bookmarkStart w:id="1093" w:name="_Toc176233555"/>
      <w:r>
        <w:rPr>
          <w:rFonts w:hint="eastAsia"/>
        </w:rPr>
        <w:t>取得国籍的权利</w:t>
      </w:r>
      <w:bookmarkEnd w:id="1092"/>
      <w:bookmarkEnd w:id="1093"/>
    </w:p>
    <w:p w:rsidR="0046485E" w:rsidRDefault="0046485E">
      <w:pPr>
        <w:rPr>
          <w:rFonts w:hint="eastAsia"/>
          <w:color w:val="000000"/>
        </w:rPr>
      </w:pPr>
      <w:r>
        <w:rPr>
          <w:rFonts w:hint="eastAsia"/>
          <w:color w:val="000000"/>
        </w:rPr>
        <w:tab/>
      </w:r>
      <w:r>
        <w:rPr>
          <w:color w:val="000000"/>
        </w:rPr>
        <w:t>91</w:t>
      </w:r>
      <w:r w:rsidR="00D143A3">
        <w:rPr>
          <w:color w:val="000000"/>
        </w:rPr>
        <w:t>9.</w:t>
      </w:r>
      <w:r>
        <w:rPr>
          <w:rFonts w:hint="eastAsia"/>
          <w:color w:val="000000"/>
        </w:rPr>
        <w:t xml:space="preserve">  </w:t>
      </w:r>
      <w:r>
        <w:rPr>
          <w:rFonts w:hint="eastAsia"/>
          <w:color w:val="000000"/>
        </w:rPr>
        <w:t>委员会欢迎</w:t>
      </w:r>
      <w:r>
        <w:rPr>
          <w:rFonts w:hint="eastAsia"/>
          <w:color w:val="000000"/>
        </w:rPr>
        <w:t>2003</w:t>
      </w:r>
      <w:r>
        <w:rPr>
          <w:rFonts w:hint="eastAsia"/>
          <w:color w:val="000000"/>
        </w:rPr>
        <w:t>年对约旦护照法进行了修正</w:t>
      </w:r>
      <w:r w:rsidR="000D4C6A">
        <w:rPr>
          <w:rFonts w:hint="eastAsia"/>
          <w:color w:val="000000"/>
        </w:rPr>
        <w:t>，</w:t>
      </w:r>
      <w:r>
        <w:rPr>
          <w:rFonts w:hint="eastAsia"/>
          <w:color w:val="000000"/>
        </w:rPr>
        <w:t>据此</w:t>
      </w:r>
      <w:r w:rsidR="000D4C6A">
        <w:rPr>
          <w:rFonts w:hint="eastAsia"/>
          <w:color w:val="000000"/>
        </w:rPr>
        <w:t>，</w:t>
      </w:r>
      <w:r>
        <w:rPr>
          <w:rFonts w:hint="eastAsia"/>
          <w:color w:val="000000"/>
        </w:rPr>
        <w:t>妇女及其子女可不必由丈夫提出书面许可即可取得护照</w:t>
      </w:r>
      <w:r w:rsidR="000D4C6A">
        <w:rPr>
          <w:rFonts w:hint="eastAsia"/>
          <w:color w:val="000000"/>
        </w:rPr>
        <w:t>，</w:t>
      </w:r>
      <w:r>
        <w:rPr>
          <w:rFonts w:hint="eastAsia"/>
          <w:color w:val="000000"/>
        </w:rPr>
        <w:t>但是</w:t>
      </w:r>
      <w:r w:rsidR="000D4C6A">
        <w:rPr>
          <w:rFonts w:hint="eastAsia"/>
          <w:color w:val="000000"/>
        </w:rPr>
        <w:t>，</w:t>
      </w:r>
      <w:r>
        <w:rPr>
          <w:rFonts w:hint="eastAsia"/>
          <w:color w:val="000000"/>
        </w:rPr>
        <w:t>委员会注意到</w:t>
      </w:r>
      <w:r w:rsidR="000D4C6A">
        <w:rPr>
          <w:rFonts w:hint="eastAsia"/>
          <w:color w:val="000000"/>
        </w:rPr>
        <w:t>，</w:t>
      </w:r>
      <w:r>
        <w:rPr>
          <w:rFonts w:hint="eastAsia"/>
          <w:color w:val="000000"/>
        </w:rPr>
        <w:t>约旦籍父亲的子女一出生即可取得国籍</w:t>
      </w:r>
      <w:r w:rsidR="000D4C6A">
        <w:rPr>
          <w:rFonts w:hint="eastAsia"/>
          <w:color w:val="000000"/>
        </w:rPr>
        <w:t>，</w:t>
      </w:r>
      <w:r>
        <w:rPr>
          <w:rFonts w:hint="eastAsia"/>
          <w:color w:val="000000"/>
        </w:rPr>
        <w:t>不论其出生地如何</w:t>
      </w:r>
      <w:r w:rsidR="000D4C6A">
        <w:rPr>
          <w:rFonts w:hint="eastAsia"/>
          <w:color w:val="000000"/>
        </w:rPr>
        <w:t>，</w:t>
      </w:r>
      <w:r>
        <w:rPr>
          <w:rFonts w:hint="eastAsia"/>
          <w:color w:val="000000"/>
        </w:rPr>
        <w:t>而约旦妇女却无法将其国籍传给与非约旦人所生的婚生子女</w:t>
      </w:r>
      <w:r w:rsidR="000D4C6A">
        <w:rPr>
          <w:rFonts w:hint="eastAsia"/>
          <w:color w:val="000000"/>
        </w:rPr>
        <w:t>，</w:t>
      </w:r>
      <w:r>
        <w:rPr>
          <w:rFonts w:hint="eastAsia"/>
          <w:color w:val="000000"/>
        </w:rPr>
        <w:t>除非基于人道主义理由。委员会还关注在某些情况下</w:t>
      </w:r>
      <w:r w:rsidR="000D4C6A">
        <w:rPr>
          <w:rFonts w:hint="eastAsia"/>
          <w:color w:val="000000"/>
        </w:rPr>
        <w:t>，</w:t>
      </w:r>
      <w:r>
        <w:rPr>
          <w:rFonts w:hint="eastAsia"/>
          <w:color w:val="000000"/>
        </w:rPr>
        <w:t>这种规定可能会造成无国籍状态。</w:t>
      </w:r>
    </w:p>
    <w:p w:rsidR="0046485E" w:rsidRPr="005167B4" w:rsidRDefault="0046485E" w:rsidP="009A15EB">
      <w:pPr>
        <w:spacing w:after="24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92</w:t>
      </w:r>
      <w:r w:rsidR="00D143A3" w:rsidRPr="005167B4">
        <w:rPr>
          <w:rFonts w:ascii="Time New Roman" w:eastAsia="SimHei" w:hAnsi="Time New Roman"/>
          <w:b/>
          <w:color w:val="000000"/>
        </w:rPr>
        <w:t>0</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委员会建议缔约国审查并修正《约旦国籍法》</w:t>
      </w:r>
      <w:r w:rsidR="000D4C6A">
        <w:rPr>
          <w:rFonts w:ascii="Time New Roman" w:eastAsia="SimHei" w:hAnsi="Time New Roman" w:hint="eastAsia"/>
          <w:color w:val="000000"/>
        </w:rPr>
        <w:t>(</w:t>
      </w:r>
      <w:r w:rsidRPr="005167B4">
        <w:rPr>
          <w:rFonts w:ascii="Time New Roman" w:eastAsia="SimHei" w:hAnsi="Time New Roman" w:hint="eastAsia"/>
          <w:b/>
          <w:color w:val="000000"/>
        </w:rPr>
        <w:t>1954</w:t>
      </w:r>
      <w:r w:rsidRPr="005167B4">
        <w:rPr>
          <w:rFonts w:ascii="Time New Roman" w:eastAsia="SimHei" w:hAnsi="Time New Roman" w:hint="eastAsia"/>
          <w:color w:val="000000"/>
        </w:rPr>
        <w:t>年第</w:t>
      </w:r>
      <w:r w:rsidRPr="005167B4">
        <w:rPr>
          <w:rFonts w:ascii="Time New Roman" w:eastAsia="SimHei" w:hAnsi="Time New Roman" w:hint="eastAsia"/>
          <w:b/>
          <w:color w:val="000000"/>
        </w:rPr>
        <w:t>7</w:t>
      </w:r>
      <w:r w:rsidRPr="005167B4">
        <w:rPr>
          <w:rFonts w:ascii="Time New Roman" w:eastAsia="SimHei" w:hAnsi="Time New Roman" w:hint="eastAsia"/>
          <w:color w:val="000000"/>
        </w:rPr>
        <w:t>号法</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5167B4">
        <w:rPr>
          <w:rFonts w:ascii="Time New Roman" w:eastAsia="SimHei" w:hAnsi="Time New Roman" w:hint="eastAsia"/>
          <w:color w:val="000000"/>
        </w:rPr>
        <w:t>以确保与非约旦人结婚的约旦籍母亲有权平等、不受歧视地将其国籍传给子女。</w:t>
      </w:r>
    </w:p>
    <w:p w:rsidR="0046485E" w:rsidRDefault="0046485E" w:rsidP="009A15EB">
      <w:pPr>
        <w:pStyle w:val="Heading4"/>
        <w:rPr>
          <w:rFonts w:hint="eastAsia"/>
        </w:rPr>
      </w:pPr>
      <w:bookmarkStart w:id="1094" w:name="_Toc176169703"/>
      <w:bookmarkStart w:id="1095" w:name="_Toc176233556"/>
      <w:r>
        <w:rPr>
          <w:rFonts w:hint="eastAsia"/>
        </w:rPr>
        <w:t>体</w:t>
      </w:r>
      <w:r>
        <w:rPr>
          <w:rFonts w:hint="eastAsia"/>
        </w:rPr>
        <w:t xml:space="preserve">  </w:t>
      </w:r>
      <w:r>
        <w:rPr>
          <w:rFonts w:hint="eastAsia"/>
        </w:rPr>
        <w:t>罚</w:t>
      </w:r>
      <w:bookmarkEnd w:id="1094"/>
      <w:bookmarkEnd w:id="1095"/>
    </w:p>
    <w:p w:rsidR="0046485E" w:rsidRDefault="0046485E">
      <w:pPr>
        <w:rPr>
          <w:rFonts w:hint="eastAsia"/>
          <w:color w:val="000000"/>
        </w:rPr>
      </w:pPr>
      <w:r>
        <w:rPr>
          <w:rFonts w:hint="eastAsia"/>
          <w:color w:val="000000"/>
        </w:rPr>
        <w:tab/>
      </w:r>
      <w:r>
        <w:rPr>
          <w:color w:val="000000"/>
        </w:rPr>
        <w:t>92</w:t>
      </w:r>
      <w:r w:rsidR="00D143A3">
        <w:rPr>
          <w:color w:val="000000"/>
        </w:rPr>
        <w:t>1.</w:t>
      </w:r>
      <w:r>
        <w:rPr>
          <w:rFonts w:hint="eastAsia"/>
          <w:color w:val="000000"/>
        </w:rPr>
        <w:t xml:space="preserve">  </w:t>
      </w:r>
      <w:r>
        <w:rPr>
          <w:rFonts w:hint="eastAsia"/>
          <w:color w:val="000000"/>
        </w:rPr>
        <w:t>委员会注意到</w:t>
      </w:r>
      <w:r w:rsidR="000D4C6A">
        <w:rPr>
          <w:rFonts w:hint="eastAsia"/>
          <w:color w:val="000000"/>
        </w:rPr>
        <w:t>，</w:t>
      </w:r>
      <w:r>
        <w:rPr>
          <w:rFonts w:hint="eastAsia"/>
          <w:color w:val="000000"/>
        </w:rPr>
        <w:t>学校和机构均禁止体罚</w:t>
      </w:r>
      <w:r w:rsidR="000D4C6A">
        <w:rPr>
          <w:rFonts w:hint="eastAsia"/>
          <w:color w:val="000000"/>
        </w:rPr>
        <w:t>，</w:t>
      </w:r>
      <w:r>
        <w:rPr>
          <w:rFonts w:hint="eastAsia"/>
          <w:color w:val="000000"/>
        </w:rPr>
        <w:t>而且将体罚作为刑事机构的纪律处分是非法的。然而</w:t>
      </w:r>
      <w:r w:rsidR="000D4C6A">
        <w:rPr>
          <w:rFonts w:hint="eastAsia"/>
          <w:color w:val="000000"/>
        </w:rPr>
        <w:t>，</w:t>
      </w:r>
      <w:r>
        <w:rPr>
          <w:rFonts w:hint="eastAsia"/>
          <w:color w:val="000000"/>
        </w:rPr>
        <w:t>委员会关注在家庭内进行体罚从文化观点来看是可接受的</w:t>
      </w:r>
      <w:r w:rsidR="000D4C6A">
        <w:rPr>
          <w:rFonts w:hint="eastAsia"/>
          <w:color w:val="000000"/>
        </w:rPr>
        <w:t>，</w:t>
      </w:r>
      <w:r>
        <w:rPr>
          <w:rFonts w:hint="eastAsia"/>
          <w:color w:val="000000"/>
        </w:rPr>
        <w:t>而且《刑法》第</w:t>
      </w:r>
      <w:r>
        <w:rPr>
          <w:rFonts w:hint="eastAsia"/>
          <w:color w:val="000000"/>
        </w:rPr>
        <w:t>62</w:t>
      </w:r>
      <w:r>
        <w:rPr>
          <w:rFonts w:hint="eastAsia"/>
          <w:color w:val="000000"/>
        </w:rPr>
        <w:t>条允许父母在“一般习俗”规定的范围内管教其子女。委员会对于《儿童权利法》未禁止所有的体罚表示遗憾。</w:t>
      </w:r>
    </w:p>
    <w:p w:rsidR="0046485E" w:rsidRPr="005167B4" w:rsidRDefault="0046485E">
      <w:pPr>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92</w:t>
      </w:r>
      <w:r w:rsidR="00D143A3" w:rsidRPr="005167B4">
        <w:rPr>
          <w:rFonts w:ascii="Time New Roman" w:eastAsia="SimHei" w:hAnsi="Time New Roman"/>
          <w:b/>
          <w:color w:val="000000"/>
        </w:rPr>
        <w:t>2</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委员会重申</w:t>
      </w:r>
      <w:r w:rsidR="000D4C6A">
        <w:rPr>
          <w:rFonts w:ascii="Time New Roman" w:eastAsia="SimHei" w:hAnsi="Time New Roman" w:hint="eastAsia"/>
          <w:color w:val="000000"/>
        </w:rPr>
        <w:t>，</w:t>
      </w:r>
      <w:r w:rsidRPr="005167B4">
        <w:rPr>
          <w:rFonts w:ascii="Time New Roman" w:eastAsia="SimHei" w:hAnsi="Time New Roman" w:hint="eastAsia"/>
          <w:color w:val="000000"/>
        </w:rPr>
        <w:t>体罚不符合《公约》的规定</w:t>
      </w:r>
      <w:r w:rsidR="000D4C6A">
        <w:rPr>
          <w:rFonts w:ascii="Time New Roman" w:eastAsia="SimHei" w:hAnsi="Time New Roman" w:hint="eastAsia"/>
          <w:color w:val="000000"/>
        </w:rPr>
        <w:t>，</w:t>
      </w:r>
      <w:r w:rsidRPr="005167B4">
        <w:rPr>
          <w:rFonts w:ascii="Time New Roman" w:eastAsia="SimHei" w:hAnsi="Time New Roman" w:hint="eastAsia"/>
          <w:color w:val="000000"/>
        </w:rPr>
        <w:t>也不符合《公约》第</w:t>
      </w:r>
      <w:r w:rsidRPr="005167B4">
        <w:rPr>
          <w:rFonts w:ascii="Time New Roman" w:eastAsia="SimHei" w:hAnsi="Time New Roman" w:hint="eastAsia"/>
          <w:b/>
          <w:color w:val="000000"/>
        </w:rPr>
        <w:t>28</w:t>
      </w:r>
      <w:r w:rsidRPr="005167B4">
        <w:rPr>
          <w:rFonts w:ascii="Time New Roman" w:eastAsia="SimHei" w:hAnsi="Time New Roman" w:hint="eastAsia"/>
          <w:color w:val="000000"/>
        </w:rPr>
        <w:t>条第</w:t>
      </w:r>
      <w:r w:rsidRPr="005167B4">
        <w:rPr>
          <w:rFonts w:ascii="Time New Roman" w:eastAsia="SimHei" w:hAnsi="Time New Roman" w:hint="eastAsia"/>
          <w:b/>
          <w:color w:val="000000"/>
        </w:rPr>
        <w:t>2</w:t>
      </w:r>
      <w:r w:rsidRPr="005167B4">
        <w:rPr>
          <w:rFonts w:ascii="Time New Roman" w:eastAsia="SimHei" w:hAnsi="Time New Roman" w:hint="eastAsia"/>
          <w:color w:val="000000"/>
        </w:rPr>
        <w:t>款所具体规定的尊重儿童的尊严这一要求。因此</w:t>
      </w:r>
      <w:r w:rsidR="000D4C6A">
        <w:rPr>
          <w:rFonts w:ascii="Time New Roman" w:eastAsia="SimHei" w:hAnsi="Time New Roman" w:hint="eastAsia"/>
          <w:color w:val="000000"/>
        </w:rPr>
        <w:t>，</w:t>
      </w:r>
      <w:r w:rsidRPr="005167B4">
        <w:rPr>
          <w:rFonts w:ascii="Time New Roman" w:eastAsia="SimHei" w:hAnsi="Time New Roman" w:hint="eastAsia"/>
          <w:color w:val="000000"/>
        </w:rPr>
        <w:t>委员会建议缔约国依法禁止家庭及其他场所、包括私营和公共收容机构的一切形式的体罚行为</w:t>
      </w:r>
      <w:r w:rsidR="000D4C6A">
        <w:rPr>
          <w:rFonts w:ascii="Time New Roman" w:eastAsia="SimHei" w:hAnsi="Time New Roman" w:hint="eastAsia"/>
          <w:color w:val="000000"/>
        </w:rPr>
        <w:t>，</w:t>
      </w:r>
      <w:r w:rsidRPr="005167B4">
        <w:rPr>
          <w:rFonts w:ascii="Time New Roman" w:eastAsia="SimHei" w:hAnsi="Time New Roman" w:hint="eastAsia"/>
          <w:color w:val="000000"/>
        </w:rPr>
        <w:t>有效落实这项禁令。委员会还建议</w:t>
      </w:r>
      <w:r w:rsidR="000D4C6A">
        <w:rPr>
          <w:rFonts w:ascii="Time New Roman" w:eastAsia="SimHei" w:hAnsi="Time New Roman" w:hint="eastAsia"/>
          <w:color w:val="000000"/>
        </w:rPr>
        <w:t>，</w:t>
      </w:r>
      <w:r w:rsidRPr="005167B4">
        <w:rPr>
          <w:rFonts w:ascii="Time New Roman" w:eastAsia="SimHei" w:hAnsi="Time New Roman" w:hint="eastAsia"/>
          <w:color w:val="000000"/>
        </w:rPr>
        <w:t>缔约国审查《儿童权利法》</w:t>
      </w:r>
      <w:r w:rsidR="000D4C6A">
        <w:rPr>
          <w:rFonts w:ascii="Time New Roman" w:eastAsia="SimHei" w:hAnsi="Time New Roman" w:hint="eastAsia"/>
          <w:color w:val="000000"/>
        </w:rPr>
        <w:t>，</w:t>
      </w:r>
      <w:r w:rsidRPr="005167B4">
        <w:rPr>
          <w:rFonts w:ascii="Time New Roman" w:eastAsia="SimHei" w:hAnsi="Time New Roman" w:hint="eastAsia"/>
          <w:color w:val="000000"/>
        </w:rPr>
        <w:t>以一举禁止所有的体罚。</w:t>
      </w:r>
    </w:p>
    <w:p w:rsidR="0046485E" w:rsidRPr="005167B4" w:rsidRDefault="0046485E" w:rsidP="00757A05">
      <w:pPr>
        <w:spacing w:after="320"/>
        <w:rPr>
          <w:rFonts w:ascii="Time New Roman" w:eastAsia="SimHei" w:hAnsi="Time New Roman" w:hint="eastAsia"/>
          <w:color w:val="000000"/>
        </w:rPr>
      </w:pPr>
      <w:r w:rsidRPr="005167B4">
        <w:rPr>
          <w:rFonts w:ascii="Time New Roman" w:eastAsia="SimHei" w:hAnsi="Time New Roman" w:hint="eastAsia"/>
          <w:color w:val="000000"/>
        </w:rPr>
        <w:tab/>
      </w:r>
      <w:r w:rsidRPr="005167B4">
        <w:rPr>
          <w:rFonts w:ascii="Time New Roman" w:eastAsia="SimHei" w:hAnsi="Time New Roman"/>
          <w:b/>
          <w:color w:val="000000"/>
        </w:rPr>
        <w:t>92</w:t>
      </w:r>
      <w:r w:rsidR="00D143A3" w:rsidRPr="005167B4">
        <w:rPr>
          <w:rFonts w:ascii="Time New Roman" w:eastAsia="SimHei" w:hAnsi="Time New Roman"/>
          <w:b/>
          <w:color w:val="000000"/>
        </w:rPr>
        <w:t>3</w:t>
      </w:r>
      <w:r w:rsidR="00D143A3" w:rsidRPr="005167B4">
        <w:rPr>
          <w:rFonts w:ascii="Time New Roman" w:eastAsia="SimHei" w:hAnsi="Time New Roman"/>
          <w:color w:val="000000"/>
        </w:rPr>
        <w:t>.</w:t>
      </w:r>
      <w:r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委员会建议缔约国进行全面研究</w:t>
      </w:r>
      <w:r w:rsidR="000D4C6A">
        <w:rPr>
          <w:rFonts w:ascii="Time New Roman" w:eastAsia="SimHei" w:hAnsi="Time New Roman" w:hint="eastAsia"/>
          <w:color w:val="000000"/>
        </w:rPr>
        <w:t>，</w:t>
      </w:r>
      <w:r w:rsidRPr="005167B4">
        <w:rPr>
          <w:rFonts w:ascii="Time New Roman" w:eastAsia="SimHei" w:hAnsi="Time New Roman" w:hint="eastAsia"/>
          <w:color w:val="000000"/>
        </w:rPr>
        <w:t>从性质和严重程度上对不同场合包括家庭环境中的体罚行为进行评估。另外</w:t>
      </w:r>
      <w:r w:rsidR="000D4C6A">
        <w:rPr>
          <w:rFonts w:ascii="Time New Roman" w:eastAsia="SimHei" w:hAnsi="Time New Roman" w:hint="eastAsia"/>
          <w:color w:val="000000"/>
        </w:rPr>
        <w:t>，</w:t>
      </w:r>
      <w:r w:rsidRPr="005167B4">
        <w:rPr>
          <w:rFonts w:ascii="Time New Roman" w:eastAsia="SimHei" w:hAnsi="Time New Roman" w:hint="eastAsia"/>
          <w:color w:val="000000"/>
        </w:rPr>
        <w:t>委员会还建议缔约国</w:t>
      </w:r>
      <w:r w:rsidR="000D4C6A">
        <w:rPr>
          <w:rFonts w:ascii="Time New Roman" w:eastAsia="SimHei" w:hAnsi="Time New Roman" w:hint="eastAsia"/>
          <w:color w:val="000000"/>
        </w:rPr>
        <w:t>，</w:t>
      </w:r>
      <w:r w:rsidRPr="005167B4">
        <w:rPr>
          <w:rFonts w:ascii="Time New Roman" w:eastAsia="SimHei" w:hAnsi="Time New Roman" w:hint="eastAsia"/>
          <w:color w:val="000000"/>
        </w:rPr>
        <w:t>通过对公众进行关于暴力“管教”形式的有害影响的教育运动</w:t>
      </w:r>
      <w:r w:rsidR="000D4C6A">
        <w:rPr>
          <w:rFonts w:ascii="Time New Roman" w:eastAsia="SimHei" w:hAnsi="Time New Roman" w:hint="eastAsia"/>
          <w:color w:val="000000"/>
        </w:rPr>
        <w:t>，</w:t>
      </w:r>
      <w:r w:rsidRPr="005167B4">
        <w:rPr>
          <w:rFonts w:ascii="Time New Roman" w:eastAsia="SimHei" w:hAnsi="Time New Roman" w:hint="eastAsia"/>
          <w:color w:val="000000"/>
        </w:rPr>
        <w:t>对家长、监护人和从事儿童工作的专业人员进行宣传</w:t>
      </w:r>
      <w:r w:rsidR="000D4C6A">
        <w:rPr>
          <w:rFonts w:ascii="Time New Roman" w:eastAsia="SimHei" w:hAnsi="Time New Roman" w:hint="eastAsia"/>
          <w:color w:val="000000"/>
        </w:rPr>
        <w:t>，</w:t>
      </w:r>
      <w:r w:rsidRPr="005167B4">
        <w:rPr>
          <w:rFonts w:ascii="Time New Roman" w:eastAsia="SimHei" w:hAnsi="Time New Roman" w:hint="eastAsia"/>
          <w:color w:val="000000"/>
        </w:rPr>
        <w:t>并提倡积极、非暴力和参与形式的养育儿童方法。最后</w:t>
      </w:r>
      <w:r w:rsidR="000D4C6A">
        <w:rPr>
          <w:rFonts w:ascii="Time New Roman" w:eastAsia="SimHei" w:hAnsi="Time New Roman" w:hint="eastAsia"/>
          <w:color w:val="000000"/>
        </w:rPr>
        <w:t>，</w:t>
      </w:r>
      <w:r w:rsidRPr="005167B4">
        <w:rPr>
          <w:rFonts w:ascii="Time New Roman" w:eastAsia="SimHei" w:hAnsi="Time New Roman" w:hint="eastAsia"/>
          <w:color w:val="000000"/>
        </w:rPr>
        <w:t>委员会提请缔约国注意</w:t>
      </w:r>
      <w:r w:rsidRPr="005167B4">
        <w:rPr>
          <w:rFonts w:ascii="Time New Roman" w:eastAsia="SimHei" w:hAnsi="Time New Roman" w:hint="eastAsia"/>
          <w:b/>
          <w:color w:val="000000"/>
        </w:rPr>
        <w:t>2006</w:t>
      </w:r>
      <w:r w:rsidRPr="005167B4">
        <w:rPr>
          <w:rFonts w:ascii="Time New Roman" w:eastAsia="SimHei" w:hAnsi="Time New Roman" w:hint="eastAsia"/>
          <w:color w:val="000000"/>
        </w:rPr>
        <w:t>年委员会新通过的关于儿童受保护免遭体罚和其他形式残忍或有辱人格处罚的权利的一般性意见</w:t>
      </w:r>
      <w:r w:rsidR="000D4C6A">
        <w:rPr>
          <w:rFonts w:ascii="Time New Roman" w:eastAsia="SimHei" w:hAnsi="Time New Roman" w:hint="eastAsia"/>
          <w:b/>
          <w:color w:val="000000"/>
        </w:rPr>
        <w:t>8,</w:t>
      </w:r>
      <w:r w:rsidR="00757A05" w:rsidRPr="005167B4">
        <w:rPr>
          <w:rFonts w:ascii="Time New Roman" w:eastAsia="SimHei" w:hAnsi="Time New Roman" w:hint="eastAsia"/>
          <w:color w:val="000000"/>
        </w:rPr>
        <w:t xml:space="preserve"> </w:t>
      </w:r>
      <w:r w:rsidRPr="005167B4">
        <w:rPr>
          <w:rFonts w:ascii="Time New Roman" w:eastAsia="SimHei" w:hAnsi="Time New Roman" w:hint="eastAsia"/>
          <w:color w:val="000000"/>
        </w:rPr>
        <w:t>以及委员会在</w:t>
      </w:r>
      <w:r w:rsidR="00CE10C1" w:rsidRPr="00CE10C1">
        <w:rPr>
          <w:rFonts w:ascii="Time New Roman" w:eastAsia="SimHei" w:hAnsi="Time New Roman" w:hint="eastAsia"/>
          <w:b/>
          <w:color w:val="000000"/>
        </w:rPr>
        <w:t>2001</w:t>
      </w:r>
      <w:r w:rsidR="00CE10C1">
        <w:rPr>
          <w:rFonts w:ascii="Time New Roman" w:eastAsia="SimHei" w:hAnsi="Time New Roman" w:hint="eastAsia"/>
          <w:color w:val="000000"/>
        </w:rPr>
        <w:t>年</w:t>
      </w:r>
      <w:r w:rsidR="00CE10C1" w:rsidRPr="00CE10C1">
        <w:rPr>
          <w:rFonts w:ascii="Time New Roman" w:eastAsia="SimHei" w:hAnsi="Time New Roman" w:hint="eastAsia"/>
          <w:b/>
          <w:color w:val="000000"/>
        </w:rPr>
        <w:t>9</w:t>
      </w:r>
      <w:r w:rsidR="00CE10C1">
        <w:rPr>
          <w:rFonts w:ascii="Time New Roman" w:eastAsia="SimHei" w:hAnsi="Time New Roman" w:hint="eastAsia"/>
          <w:color w:val="000000"/>
        </w:rPr>
        <w:t>月</w:t>
      </w:r>
      <w:r w:rsidR="00CE10C1" w:rsidRPr="00CE10C1">
        <w:rPr>
          <w:rFonts w:ascii="Time New Roman" w:eastAsia="SimHei" w:hAnsi="Time New Roman" w:hint="eastAsia"/>
          <w:b/>
          <w:color w:val="000000"/>
        </w:rPr>
        <w:t>28</w:t>
      </w:r>
      <w:r w:rsidR="00CE10C1">
        <w:rPr>
          <w:rFonts w:ascii="Time New Roman" w:eastAsia="SimHei" w:hAnsi="Time New Roman" w:hint="eastAsia"/>
          <w:color w:val="000000"/>
        </w:rPr>
        <w:t>日</w:t>
      </w:r>
      <w:r w:rsidRPr="005167B4">
        <w:rPr>
          <w:rFonts w:ascii="Time New Roman" w:eastAsia="SimHei" w:hAnsi="Time New Roman" w:hint="eastAsia"/>
          <w:color w:val="000000"/>
        </w:rPr>
        <w:t>关于家庭和学校中暴力侵害儿童问题进行的一般性讨论日所通过的建议</w:t>
      </w:r>
      <w:r w:rsidR="000D4C6A">
        <w:rPr>
          <w:rFonts w:ascii="Time New Roman" w:eastAsia="SimHei" w:hAnsi="Time New Roman" w:hint="eastAsia"/>
          <w:color w:val="000000"/>
        </w:rPr>
        <w:t>(</w:t>
      </w:r>
      <w:r w:rsidRPr="005167B4">
        <w:rPr>
          <w:rFonts w:ascii="Time New Roman" w:eastAsia="SimHei" w:hAnsi="Time New Roman" w:hint="eastAsia"/>
          <w:color w:val="000000"/>
        </w:rPr>
        <w:t>见</w:t>
      </w:r>
      <w:r w:rsidRPr="005167B4">
        <w:rPr>
          <w:rFonts w:ascii="Time New Roman" w:eastAsia="SimHei" w:hAnsi="Time New Roman" w:hint="eastAsia"/>
          <w:b/>
          <w:color w:val="000000"/>
        </w:rPr>
        <w:t>CRC</w:t>
      </w:r>
      <w:r w:rsidR="000D4C6A">
        <w:rPr>
          <w:rFonts w:ascii="Time New Roman" w:eastAsia="SimHei" w:hAnsi="Time New Roman" w:hint="eastAsia"/>
          <w:color w:val="000000"/>
        </w:rPr>
        <w:t>/</w:t>
      </w:r>
      <w:r w:rsidRPr="005167B4">
        <w:rPr>
          <w:rFonts w:ascii="Time New Roman" w:eastAsia="SimHei" w:hAnsi="Time New Roman" w:hint="eastAsia"/>
          <w:b/>
          <w:color w:val="000000"/>
        </w:rPr>
        <w:t>C</w:t>
      </w:r>
      <w:r w:rsidR="000D4C6A">
        <w:rPr>
          <w:rFonts w:ascii="Time New Roman" w:eastAsia="SimHei" w:hAnsi="Time New Roman" w:hint="eastAsia"/>
          <w:color w:val="000000"/>
        </w:rPr>
        <w:t>/</w:t>
      </w:r>
      <w:r w:rsidRPr="005167B4">
        <w:rPr>
          <w:rFonts w:ascii="Time New Roman" w:eastAsia="SimHei" w:hAnsi="Time New Roman" w:hint="eastAsia"/>
          <w:b/>
          <w:color w:val="000000"/>
        </w:rPr>
        <w:t>111</w:t>
      </w:r>
      <w:r w:rsidR="000D4C6A">
        <w:rPr>
          <w:rFonts w:ascii="Time New Roman" w:eastAsia="SimHei" w:hAnsi="Time New Roman" w:hint="eastAsia"/>
          <w:color w:val="000000"/>
        </w:rPr>
        <w:t>)</w:t>
      </w:r>
      <w:r w:rsidRPr="005167B4">
        <w:rPr>
          <w:rFonts w:ascii="Time New Roman" w:eastAsia="SimHei" w:hAnsi="Time New Roman" w:hint="eastAsia"/>
          <w:color w:val="000000"/>
        </w:rPr>
        <w:t>。</w:t>
      </w:r>
    </w:p>
    <w:p w:rsidR="0046485E" w:rsidRPr="00BD5554" w:rsidRDefault="00D143A3" w:rsidP="00757A05">
      <w:pPr>
        <w:pStyle w:val="Heading3"/>
        <w:rPr>
          <w:rFonts w:eastAsia="KaiTi_GB2312" w:hint="eastAsia"/>
          <w:spacing w:val="0"/>
          <w:kern w:val="0"/>
          <w:u w:val="none"/>
        </w:rPr>
      </w:pPr>
      <w:bookmarkStart w:id="1096" w:name="_Toc176169704"/>
      <w:bookmarkStart w:id="1097" w:name="_Toc176233557"/>
      <w:r w:rsidRPr="005167B4">
        <w:rPr>
          <w:rFonts w:hint="eastAsia"/>
          <w:u w:val="none"/>
        </w:rPr>
        <w:t>5.</w:t>
      </w:r>
      <w:r w:rsidR="0046485E" w:rsidRPr="005167B4">
        <w:rPr>
          <w:rFonts w:hint="eastAsia"/>
          <w:u w:val="none"/>
        </w:rPr>
        <w:t xml:space="preserve">  </w:t>
      </w:r>
      <w:r w:rsidR="006E5627">
        <w:rPr>
          <w:rFonts w:hint="eastAsia"/>
        </w:rPr>
        <w:t>家庭环境和替代性照料</w:t>
      </w:r>
      <w:r w:rsidR="0046485E" w:rsidRPr="005167B4">
        <w:rPr>
          <w:u w:val="none"/>
        </w:rPr>
        <w:br/>
      </w:r>
      <w:r w:rsidR="003865A2">
        <w:rPr>
          <w:rFonts w:hint="eastAsia"/>
          <w:u w:val="none"/>
        </w:rPr>
        <w:t xml:space="preserve"> </w:t>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5</w:t>
      </w:r>
      <w:r w:rsidR="0046485E" w:rsidRPr="00BD5554">
        <w:rPr>
          <w:rFonts w:eastAsia="KaiTi_GB2312" w:hint="eastAsia"/>
          <w:spacing w:val="0"/>
          <w:kern w:val="0"/>
          <w:u w:val="none"/>
        </w:rPr>
        <w:t>条、</w:t>
      </w:r>
      <w:r w:rsidR="00CE10C1" w:rsidRPr="00BD5554">
        <w:rPr>
          <w:rFonts w:eastAsia="KaiTi_GB2312" w:hint="eastAsia"/>
          <w:spacing w:val="0"/>
          <w:kern w:val="0"/>
          <w:u w:val="none"/>
        </w:rPr>
        <w:t>第</w:t>
      </w:r>
      <w:r w:rsidR="00CE10C1" w:rsidRPr="00BD5554">
        <w:rPr>
          <w:rFonts w:eastAsia="KaiTi_GB2312" w:hint="eastAsia"/>
          <w:spacing w:val="0"/>
          <w:kern w:val="0"/>
          <w:u w:val="none"/>
        </w:rPr>
        <w:t>9</w:t>
      </w:r>
      <w:r w:rsidR="00CE10C1" w:rsidRPr="00BD5554">
        <w:rPr>
          <w:rFonts w:eastAsia="KaiTi_GB2312" w:hint="eastAsia"/>
          <w:spacing w:val="0"/>
          <w:kern w:val="0"/>
          <w:u w:val="none"/>
        </w:rPr>
        <w:t>至</w:t>
      </w:r>
      <w:r w:rsidR="00CE10C1" w:rsidRPr="00BD5554">
        <w:rPr>
          <w:rFonts w:eastAsia="KaiTi_GB2312" w:hint="eastAsia"/>
          <w:spacing w:val="0"/>
          <w:kern w:val="0"/>
          <w:u w:val="none"/>
        </w:rPr>
        <w:t>11</w:t>
      </w:r>
      <w:r w:rsidR="00CE10C1" w:rsidRPr="00BD5554">
        <w:rPr>
          <w:rFonts w:eastAsia="KaiTi_GB2312" w:hint="eastAsia"/>
          <w:spacing w:val="0"/>
          <w:kern w:val="0"/>
          <w:u w:val="none"/>
        </w:rPr>
        <w:t>条、</w:t>
      </w:r>
      <w:r w:rsidR="0046485E" w:rsidRPr="00BD5554">
        <w:rPr>
          <w:rFonts w:eastAsia="KaiTi_GB2312" w:hint="eastAsia"/>
          <w:spacing w:val="0"/>
          <w:kern w:val="0"/>
          <w:u w:val="none"/>
        </w:rPr>
        <w:t>第</w:t>
      </w:r>
      <w:r w:rsidR="0046485E" w:rsidRPr="00BD5554">
        <w:rPr>
          <w:rFonts w:eastAsia="KaiTi_GB2312" w:hint="eastAsia"/>
          <w:spacing w:val="0"/>
          <w:kern w:val="0"/>
          <w:u w:val="none"/>
        </w:rPr>
        <w:t>18</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1</w:t>
      </w:r>
      <w:r w:rsidR="0046485E" w:rsidRPr="00BD5554">
        <w:rPr>
          <w:rFonts w:eastAsia="KaiTi_GB2312" w:hint="eastAsia"/>
          <w:spacing w:val="0"/>
          <w:kern w:val="0"/>
          <w:u w:val="none"/>
        </w:rPr>
        <w:t>至</w:t>
      </w:r>
      <w:r w:rsidR="0046485E" w:rsidRPr="00BD5554">
        <w:rPr>
          <w:rFonts w:eastAsia="KaiTi_GB2312" w:hint="eastAsia"/>
          <w:spacing w:val="0"/>
          <w:kern w:val="0"/>
          <w:u w:val="none"/>
        </w:rPr>
        <w:t>2</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w:t>
      </w:r>
      <w:r w:rsidR="005167B4" w:rsidRPr="00BD5554">
        <w:rPr>
          <w:rFonts w:eastAsia="KaiTi_GB2312"/>
          <w:spacing w:val="0"/>
          <w:kern w:val="0"/>
          <w:u w:val="none"/>
        </w:rPr>
        <w:br/>
      </w:r>
      <w:r w:rsidR="0046485E" w:rsidRPr="00BD5554">
        <w:rPr>
          <w:rFonts w:eastAsia="KaiTi_GB2312" w:hint="eastAsia"/>
          <w:spacing w:val="0"/>
          <w:kern w:val="0"/>
          <w:u w:val="none"/>
        </w:rPr>
        <w:t>第</w:t>
      </w:r>
      <w:r w:rsidR="0046485E" w:rsidRPr="00BD5554">
        <w:rPr>
          <w:rFonts w:eastAsia="KaiTi_GB2312" w:hint="eastAsia"/>
          <w:spacing w:val="0"/>
          <w:kern w:val="0"/>
          <w:u w:val="none"/>
        </w:rPr>
        <w:t>19</w:t>
      </w:r>
      <w:r w:rsidR="0046485E" w:rsidRPr="00BD5554">
        <w:rPr>
          <w:rFonts w:eastAsia="KaiTi_GB2312" w:hint="eastAsia"/>
          <w:spacing w:val="0"/>
          <w:kern w:val="0"/>
          <w:u w:val="none"/>
        </w:rPr>
        <w:t>至</w:t>
      </w:r>
      <w:r w:rsidR="0046485E" w:rsidRPr="00BD5554">
        <w:rPr>
          <w:rFonts w:eastAsia="KaiTi_GB2312" w:hint="eastAsia"/>
          <w:spacing w:val="0"/>
          <w:kern w:val="0"/>
          <w:u w:val="none"/>
        </w:rPr>
        <w:t>21</w:t>
      </w:r>
      <w:r w:rsidR="0046485E" w:rsidRPr="00BD5554">
        <w:rPr>
          <w:rFonts w:eastAsia="KaiTi_GB2312" w:hint="eastAsia"/>
          <w:spacing w:val="0"/>
          <w:kern w:val="0"/>
          <w:u w:val="none"/>
        </w:rPr>
        <w:t>条、第</w:t>
      </w:r>
      <w:r w:rsidR="0046485E" w:rsidRPr="00BD5554">
        <w:rPr>
          <w:rFonts w:eastAsia="KaiTi_GB2312" w:hint="eastAsia"/>
          <w:spacing w:val="0"/>
          <w:kern w:val="0"/>
          <w:u w:val="none"/>
        </w:rPr>
        <w:t>25</w:t>
      </w:r>
      <w:r w:rsidR="0046485E" w:rsidRPr="00BD5554">
        <w:rPr>
          <w:rFonts w:eastAsia="KaiTi_GB2312" w:hint="eastAsia"/>
          <w:spacing w:val="0"/>
          <w:kern w:val="0"/>
          <w:u w:val="none"/>
        </w:rPr>
        <w:t>条、第</w:t>
      </w:r>
      <w:r w:rsidR="0046485E" w:rsidRPr="00BD5554">
        <w:rPr>
          <w:rFonts w:eastAsia="KaiTi_GB2312" w:hint="eastAsia"/>
          <w:spacing w:val="0"/>
          <w:kern w:val="0"/>
          <w:u w:val="none"/>
        </w:rPr>
        <w:t>27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4</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和第</w:t>
      </w:r>
      <w:r w:rsidR="0046485E" w:rsidRPr="00BD5554">
        <w:rPr>
          <w:rFonts w:eastAsia="KaiTi_GB2312" w:hint="eastAsia"/>
          <w:spacing w:val="0"/>
          <w:kern w:val="0"/>
          <w:u w:val="none"/>
        </w:rPr>
        <w:t>39</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1096"/>
      <w:bookmarkEnd w:id="1097"/>
    </w:p>
    <w:p w:rsidR="0046485E" w:rsidRDefault="0046485E" w:rsidP="00757A05">
      <w:pPr>
        <w:pStyle w:val="Heading4"/>
        <w:rPr>
          <w:rFonts w:hint="eastAsia"/>
        </w:rPr>
      </w:pPr>
      <w:bookmarkStart w:id="1098" w:name="_Toc176169705"/>
      <w:bookmarkStart w:id="1099" w:name="_Toc176233558"/>
      <w:r>
        <w:rPr>
          <w:rFonts w:hint="eastAsia"/>
        </w:rPr>
        <w:t>父母的责任</w:t>
      </w:r>
      <w:bookmarkEnd w:id="1098"/>
      <w:bookmarkEnd w:id="1099"/>
    </w:p>
    <w:p w:rsidR="0046485E" w:rsidRDefault="0046485E">
      <w:pPr>
        <w:rPr>
          <w:rFonts w:hint="eastAsia"/>
          <w:color w:val="000000"/>
        </w:rPr>
      </w:pPr>
      <w:r>
        <w:rPr>
          <w:color w:val="000000"/>
        </w:rPr>
        <w:tab/>
        <w:t>92</w:t>
      </w:r>
      <w:r w:rsidR="00D143A3">
        <w:rPr>
          <w:color w:val="000000"/>
        </w:rPr>
        <w:t>4.</w:t>
      </w:r>
      <w:r>
        <w:rPr>
          <w:color w:val="000000"/>
        </w:rPr>
        <w:t xml:space="preserve">  </w:t>
      </w:r>
      <w:r>
        <w:rPr>
          <w:rFonts w:hint="eastAsia"/>
          <w:color w:val="000000"/>
        </w:rPr>
        <w:t>委员会虽注意到关于父母责任的规定</w:t>
      </w:r>
      <w:r w:rsidR="000D4C6A">
        <w:rPr>
          <w:rFonts w:hint="eastAsia"/>
          <w:color w:val="000000"/>
        </w:rPr>
        <w:t>，</w:t>
      </w:r>
      <w:r>
        <w:rPr>
          <w:rFonts w:hint="eastAsia"/>
          <w:color w:val="000000"/>
        </w:rPr>
        <w:t>尤其是《刑法》和《劳动法》的规定</w:t>
      </w:r>
      <w:r w:rsidR="000D4C6A">
        <w:rPr>
          <w:rFonts w:hint="eastAsia"/>
          <w:color w:val="000000"/>
        </w:rPr>
        <w:t>，</w:t>
      </w:r>
      <w:r>
        <w:rPr>
          <w:rFonts w:hint="eastAsia"/>
          <w:color w:val="000000"/>
        </w:rPr>
        <w:t>但委员会关注</w:t>
      </w:r>
      <w:r w:rsidR="000D4C6A">
        <w:rPr>
          <w:rFonts w:hint="eastAsia"/>
          <w:color w:val="000000"/>
        </w:rPr>
        <w:t>，</w:t>
      </w:r>
      <w:r>
        <w:rPr>
          <w:rFonts w:hint="eastAsia"/>
          <w:color w:val="000000"/>
        </w:rPr>
        <w:t>法律所指定的父母责任并不均等</w:t>
      </w:r>
      <w:r w:rsidR="000D4C6A">
        <w:rPr>
          <w:rFonts w:hint="eastAsia"/>
          <w:color w:val="000000"/>
        </w:rPr>
        <w:t>，</w:t>
      </w:r>
      <w:r>
        <w:rPr>
          <w:rFonts w:hint="eastAsia"/>
          <w:color w:val="000000"/>
        </w:rPr>
        <w:t>而且未婚母亲及其子女无法平等地与结婚母亲及婚生子女一样享有同样的福利。委员会虽关注地注意到有些父母对子女发育的某些方面认识不够</w:t>
      </w:r>
      <w:r w:rsidR="000D4C6A">
        <w:rPr>
          <w:rFonts w:hint="eastAsia"/>
          <w:color w:val="000000"/>
        </w:rPr>
        <w:t>，</w:t>
      </w:r>
      <w:r>
        <w:rPr>
          <w:rFonts w:hint="eastAsia"/>
          <w:color w:val="000000"/>
        </w:rPr>
        <w:t>但委员会欢迎约旦的幼儿期发育战略的目标之一是提高父母的养育能力。至于父母双方的责任</w:t>
      </w:r>
      <w:r w:rsidR="000D4C6A">
        <w:rPr>
          <w:rFonts w:hint="eastAsia"/>
          <w:color w:val="000000"/>
        </w:rPr>
        <w:t>，</w:t>
      </w:r>
      <w:r>
        <w:rPr>
          <w:rFonts w:hint="eastAsia"/>
          <w:color w:val="000000"/>
        </w:rPr>
        <w:t>委员会建议缔约国推动在婚姻破裂时进行家庭咨询。</w:t>
      </w:r>
    </w:p>
    <w:p w:rsidR="0046485E" w:rsidRPr="009D1201" w:rsidRDefault="0046485E" w:rsidP="009D1201">
      <w:pPr>
        <w:spacing w:after="240"/>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92</w:t>
      </w:r>
      <w:r w:rsidR="00D143A3" w:rsidRPr="009D1201">
        <w:rPr>
          <w:rFonts w:ascii="Time New Roman" w:eastAsia="SimHei" w:hAnsi="Time New Roman"/>
          <w:b/>
          <w:color w:val="000000"/>
        </w:rPr>
        <w:t>5</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委员会建议缔约国考虑修订国内法</w:t>
      </w:r>
      <w:r w:rsidR="000D4C6A">
        <w:rPr>
          <w:rFonts w:ascii="Time New Roman" w:eastAsia="SimHei" w:hAnsi="Time New Roman" w:hint="eastAsia"/>
          <w:color w:val="000000"/>
        </w:rPr>
        <w:t>，</w:t>
      </w:r>
      <w:r w:rsidRPr="009D1201">
        <w:rPr>
          <w:rFonts w:ascii="Time New Roman" w:eastAsia="SimHei" w:hAnsi="Time New Roman" w:hint="eastAsia"/>
          <w:color w:val="000000"/>
        </w:rPr>
        <w:t>确保男女承担同等的父母亲责任</w:t>
      </w:r>
      <w:r w:rsidR="000D4C6A">
        <w:rPr>
          <w:rFonts w:ascii="Time New Roman" w:eastAsia="SimHei" w:hAnsi="Time New Roman" w:hint="eastAsia"/>
          <w:color w:val="000000"/>
        </w:rPr>
        <w:t>，</w:t>
      </w:r>
      <w:r w:rsidRPr="009D1201">
        <w:rPr>
          <w:rFonts w:ascii="Time New Roman" w:eastAsia="SimHei" w:hAnsi="Time New Roman" w:hint="eastAsia"/>
          <w:color w:val="000000"/>
        </w:rPr>
        <w:t>不论其婚姻状况如何。委员会鼓励缔约国继续促进幼儿期发展</w:t>
      </w:r>
      <w:r w:rsidR="000D4C6A">
        <w:rPr>
          <w:rFonts w:ascii="Time New Roman" w:eastAsia="SimHei" w:hAnsi="Time New Roman" w:hint="eastAsia"/>
          <w:color w:val="000000"/>
        </w:rPr>
        <w:t>，</w:t>
      </w:r>
      <w:r w:rsidRPr="009D1201">
        <w:rPr>
          <w:rFonts w:ascii="Time New Roman" w:eastAsia="SimHei" w:hAnsi="Time New Roman" w:hint="eastAsia"/>
          <w:color w:val="000000"/>
        </w:rPr>
        <w:t>加紧努力发展教育</w:t>
      </w:r>
      <w:r w:rsidR="000D4C6A">
        <w:rPr>
          <w:rFonts w:ascii="Time New Roman" w:eastAsia="SimHei" w:hAnsi="Time New Roman" w:hint="eastAsia"/>
          <w:color w:val="000000"/>
        </w:rPr>
        <w:t>，</w:t>
      </w:r>
      <w:r w:rsidRPr="009D1201">
        <w:rPr>
          <w:rFonts w:ascii="Time New Roman" w:eastAsia="SimHei" w:hAnsi="Time New Roman" w:hint="eastAsia"/>
          <w:color w:val="000000"/>
        </w:rPr>
        <w:t>并提高认识</w:t>
      </w:r>
      <w:r w:rsidR="000D4C6A">
        <w:rPr>
          <w:rFonts w:ascii="Time New Roman" w:eastAsia="SimHei" w:hAnsi="Time New Roman" w:hint="eastAsia"/>
          <w:color w:val="000000"/>
        </w:rPr>
        <w:t>，</w:t>
      </w:r>
      <w:r w:rsidRPr="009D1201">
        <w:rPr>
          <w:rFonts w:ascii="Time New Roman" w:eastAsia="SimHei" w:hAnsi="Time New Roman" w:hint="eastAsia"/>
          <w:color w:val="000000"/>
        </w:rPr>
        <w:t>办法是</w:t>
      </w:r>
      <w:r w:rsidR="000D4C6A">
        <w:rPr>
          <w:rFonts w:ascii="Time New Roman" w:eastAsia="SimHei" w:hAnsi="Time New Roman" w:hint="eastAsia"/>
          <w:color w:val="000000"/>
        </w:rPr>
        <w:t>：</w:t>
      </w:r>
      <w:r w:rsidRPr="009D1201">
        <w:rPr>
          <w:rFonts w:ascii="Time New Roman" w:eastAsia="SimHei" w:hAnsi="Time New Roman" w:hint="eastAsia"/>
          <w:color w:val="000000"/>
        </w:rPr>
        <w:t>通过向父母提供支助</w:t>
      </w:r>
      <w:r w:rsidR="000D4C6A">
        <w:rPr>
          <w:rFonts w:ascii="Time New Roman" w:eastAsia="SimHei" w:hAnsi="Time New Roman" w:hint="eastAsia"/>
          <w:color w:val="000000"/>
        </w:rPr>
        <w:t>，</w:t>
      </w:r>
      <w:r w:rsidRPr="009D1201">
        <w:rPr>
          <w:rFonts w:ascii="Time New Roman" w:eastAsia="SimHei" w:hAnsi="Time New Roman" w:hint="eastAsia"/>
          <w:color w:val="000000"/>
        </w:rPr>
        <w:t>包括按照《公约》第</w:t>
      </w:r>
      <w:r w:rsidRPr="009D1201">
        <w:rPr>
          <w:rFonts w:ascii="Time New Roman" w:eastAsia="SimHei" w:hAnsi="Time New Roman" w:hint="eastAsia"/>
          <w:b/>
          <w:color w:val="000000"/>
        </w:rPr>
        <w:t>18</w:t>
      </w:r>
      <w:r w:rsidRPr="009D1201">
        <w:rPr>
          <w:rFonts w:ascii="Time New Roman" w:eastAsia="SimHei" w:hAnsi="Time New Roman" w:hint="eastAsia"/>
          <w:color w:val="000000"/>
        </w:rPr>
        <w:t>条</w:t>
      </w:r>
      <w:r w:rsidR="000D4C6A">
        <w:rPr>
          <w:rFonts w:ascii="Time New Roman" w:eastAsia="SimHei" w:hAnsi="Time New Roman" w:hint="eastAsia"/>
          <w:color w:val="000000"/>
        </w:rPr>
        <w:t>，</w:t>
      </w:r>
      <w:r w:rsidRPr="009D1201">
        <w:rPr>
          <w:rFonts w:ascii="Time New Roman" w:eastAsia="SimHei" w:hAnsi="Time New Roman" w:hint="eastAsia"/>
          <w:color w:val="000000"/>
        </w:rPr>
        <w:t>提供关于父母教导和父母共同责任方面的培训。委员会还鼓励缔约国继续使用和扩大家庭调解法</w:t>
      </w:r>
      <w:r w:rsidR="000D4C6A">
        <w:rPr>
          <w:rFonts w:ascii="Time New Roman" w:eastAsia="SimHei" w:hAnsi="Time New Roman" w:hint="eastAsia"/>
          <w:color w:val="000000"/>
        </w:rPr>
        <w:t>，</w:t>
      </w:r>
      <w:r w:rsidRPr="009D1201">
        <w:rPr>
          <w:rFonts w:ascii="Time New Roman" w:eastAsia="SimHei" w:hAnsi="Time New Roman" w:hint="eastAsia"/>
          <w:color w:val="000000"/>
        </w:rPr>
        <w:t>作为其他方式的解决纠纷办法。</w:t>
      </w:r>
    </w:p>
    <w:p w:rsidR="0046485E" w:rsidRDefault="00CE10C1" w:rsidP="009D1201">
      <w:pPr>
        <w:pStyle w:val="Heading4"/>
        <w:rPr>
          <w:rFonts w:hint="eastAsia"/>
        </w:rPr>
      </w:pPr>
      <w:bookmarkStart w:id="1100" w:name="_Toc176169706"/>
      <w:bookmarkStart w:id="1101" w:name="_Toc176233559"/>
      <w:r>
        <w:rPr>
          <w:rFonts w:hint="eastAsia"/>
        </w:rPr>
        <w:t>替代性</w:t>
      </w:r>
      <w:r w:rsidR="0046485E">
        <w:rPr>
          <w:rFonts w:hint="eastAsia"/>
        </w:rPr>
        <w:t>照料和养育机构照料</w:t>
      </w:r>
      <w:bookmarkEnd w:id="1100"/>
      <w:bookmarkEnd w:id="1101"/>
    </w:p>
    <w:p w:rsidR="0046485E" w:rsidRDefault="0046485E">
      <w:pPr>
        <w:rPr>
          <w:rFonts w:hint="eastAsia"/>
          <w:color w:val="000000"/>
        </w:rPr>
      </w:pPr>
      <w:r>
        <w:rPr>
          <w:rFonts w:hint="eastAsia"/>
          <w:color w:val="000000"/>
        </w:rPr>
        <w:tab/>
      </w:r>
      <w:r>
        <w:rPr>
          <w:color w:val="000000"/>
        </w:rPr>
        <w:t>92</w:t>
      </w:r>
      <w:r w:rsidR="00D143A3">
        <w:rPr>
          <w:color w:val="000000"/>
        </w:rPr>
        <w:t>6.</w:t>
      </w:r>
      <w:r>
        <w:rPr>
          <w:rFonts w:hint="eastAsia"/>
          <w:color w:val="000000"/>
        </w:rPr>
        <w:t xml:space="preserve">  </w:t>
      </w:r>
      <w:r>
        <w:rPr>
          <w:rFonts w:hint="eastAsia"/>
          <w:color w:val="000000"/>
        </w:rPr>
        <w:t>委员会注意到了寄养方案为需要照料的儿童提供替代性家庭</w:t>
      </w:r>
      <w:r w:rsidR="000D4C6A">
        <w:rPr>
          <w:rFonts w:hint="eastAsia"/>
          <w:color w:val="000000"/>
        </w:rPr>
        <w:t>，</w:t>
      </w:r>
      <w:r>
        <w:rPr>
          <w:rFonts w:hint="eastAsia"/>
          <w:color w:val="000000"/>
        </w:rPr>
        <w:t>这些儿童由于“非婚生”的社会地位或其他原因而需要这种照料。至于与父母分离、由家庭外提供照料的儿童</w:t>
      </w:r>
      <w:r w:rsidR="000D4C6A">
        <w:rPr>
          <w:rFonts w:hint="eastAsia"/>
          <w:color w:val="000000"/>
        </w:rPr>
        <w:t>，</w:t>
      </w:r>
      <w:r>
        <w:rPr>
          <w:rFonts w:hint="eastAsia"/>
          <w:color w:val="000000"/>
        </w:rPr>
        <w:t>委员会关注的是</w:t>
      </w:r>
      <w:r w:rsidR="000D4C6A">
        <w:rPr>
          <w:rFonts w:hint="eastAsia"/>
          <w:color w:val="000000"/>
        </w:rPr>
        <w:t>，</w:t>
      </w:r>
      <w:r>
        <w:rPr>
          <w:rFonts w:hint="eastAsia"/>
          <w:color w:val="000000"/>
        </w:rPr>
        <w:t>这些为儿童制定的教育和社会方案不够。此外</w:t>
      </w:r>
      <w:r w:rsidR="000D4C6A">
        <w:rPr>
          <w:rFonts w:hint="eastAsia"/>
          <w:color w:val="000000"/>
        </w:rPr>
        <w:t>，</w:t>
      </w:r>
      <w:r>
        <w:rPr>
          <w:rFonts w:hint="eastAsia"/>
          <w:color w:val="000000"/>
        </w:rPr>
        <w:t>委员会还关注</w:t>
      </w:r>
      <w:r w:rsidR="000D4C6A">
        <w:rPr>
          <w:rFonts w:hint="eastAsia"/>
          <w:color w:val="000000"/>
        </w:rPr>
        <w:t>，</w:t>
      </w:r>
      <w:r>
        <w:rPr>
          <w:rFonts w:hint="eastAsia"/>
          <w:color w:val="000000"/>
        </w:rPr>
        <w:t>住在家庭外的儿童的照料需要未能得到定期评估</w:t>
      </w:r>
      <w:r w:rsidR="000D4C6A">
        <w:rPr>
          <w:rFonts w:hint="eastAsia"/>
          <w:color w:val="000000"/>
        </w:rPr>
        <w:t>，</w:t>
      </w:r>
      <w:r>
        <w:rPr>
          <w:rFonts w:hint="eastAsia"/>
          <w:color w:val="000000"/>
        </w:rPr>
        <w:t>而且并不总能为这些儿童提供适足的发展规划。</w:t>
      </w:r>
    </w:p>
    <w:p w:rsidR="0046485E" w:rsidRPr="009D1201" w:rsidRDefault="0046485E" w:rsidP="009D1201">
      <w:pPr>
        <w:spacing w:after="240"/>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92</w:t>
      </w:r>
      <w:r w:rsidR="00D143A3" w:rsidRPr="009D1201">
        <w:rPr>
          <w:rFonts w:ascii="Time New Roman" w:eastAsia="SimHei" w:hAnsi="Time New Roman"/>
          <w:b/>
          <w:color w:val="000000"/>
        </w:rPr>
        <w:t>7</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委员会建议缔约国参照委员会</w:t>
      </w:r>
      <w:r w:rsidRPr="009D1201">
        <w:rPr>
          <w:rFonts w:ascii="Time New Roman" w:eastAsia="SimHei" w:hAnsi="Time New Roman" w:hint="eastAsia"/>
          <w:b/>
          <w:color w:val="000000"/>
        </w:rPr>
        <w:t>2005</w:t>
      </w:r>
      <w:r w:rsidRPr="009D1201">
        <w:rPr>
          <w:rFonts w:ascii="Time New Roman" w:eastAsia="SimHei" w:hAnsi="Time New Roman" w:hint="eastAsia"/>
          <w:color w:val="000000"/>
        </w:rPr>
        <w:t>年</w:t>
      </w:r>
      <w:r w:rsidRPr="009D1201">
        <w:rPr>
          <w:rFonts w:ascii="Time New Roman" w:eastAsia="SimHei" w:hAnsi="Time New Roman" w:hint="eastAsia"/>
          <w:b/>
          <w:color w:val="000000"/>
        </w:rPr>
        <w:t>9</w:t>
      </w:r>
      <w:r w:rsidRPr="009D1201">
        <w:rPr>
          <w:rFonts w:ascii="Time New Roman" w:eastAsia="SimHei" w:hAnsi="Time New Roman" w:hint="eastAsia"/>
          <w:color w:val="000000"/>
        </w:rPr>
        <w:t>月</w:t>
      </w:r>
      <w:r w:rsidRPr="009D1201">
        <w:rPr>
          <w:rFonts w:ascii="Time New Roman" w:eastAsia="SimHei" w:hAnsi="Time New Roman" w:hint="eastAsia"/>
          <w:b/>
          <w:color w:val="000000"/>
        </w:rPr>
        <w:t>16</w:t>
      </w:r>
      <w:r w:rsidRPr="009D1201">
        <w:rPr>
          <w:rFonts w:ascii="Time New Roman" w:eastAsia="SimHei" w:hAnsi="Time New Roman" w:hint="eastAsia"/>
          <w:color w:val="000000"/>
        </w:rPr>
        <w:t>日关于“无父母照料儿童问题”一般性讨论日</w:t>
      </w:r>
      <w:r w:rsidR="000D4C6A">
        <w:rPr>
          <w:rFonts w:ascii="Time New Roman" w:eastAsia="SimHei" w:hAnsi="Time New Roman" w:hint="eastAsia"/>
          <w:color w:val="000000"/>
        </w:rPr>
        <w:t>(</w:t>
      </w:r>
      <w:r w:rsidRPr="009D1201">
        <w:rPr>
          <w:rFonts w:ascii="Time New Roman" w:eastAsia="SimHei" w:hAnsi="Time New Roman" w:hint="eastAsia"/>
          <w:color w:val="000000"/>
        </w:rPr>
        <w:t>见</w:t>
      </w:r>
      <w:r w:rsidRPr="009D1201">
        <w:rPr>
          <w:rFonts w:ascii="Time New Roman" w:eastAsia="SimHei" w:hAnsi="Time New Roman" w:hint="eastAsia"/>
          <w:b/>
          <w:color w:val="000000"/>
        </w:rPr>
        <w:t>CRC</w:t>
      </w:r>
      <w:r w:rsidR="000D4C6A">
        <w:rPr>
          <w:rFonts w:ascii="Time New Roman" w:eastAsia="SimHei" w:hAnsi="Time New Roman" w:hint="eastAsia"/>
          <w:color w:val="000000"/>
        </w:rPr>
        <w:t>/</w:t>
      </w:r>
      <w:r w:rsidRPr="009D1201">
        <w:rPr>
          <w:rFonts w:ascii="Time New Roman" w:eastAsia="SimHei" w:hAnsi="Time New Roman" w:hint="eastAsia"/>
          <w:b/>
          <w:color w:val="000000"/>
        </w:rPr>
        <w:t>C</w:t>
      </w:r>
      <w:r w:rsidR="000D4C6A">
        <w:rPr>
          <w:rFonts w:ascii="Time New Roman" w:eastAsia="SimHei" w:hAnsi="Time New Roman" w:hint="eastAsia"/>
          <w:color w:val="000000"/>
        </w:rPr>
        <w:t>/</w:t>
      </w:r>
      <w:r w:rsidRPr="009D1201">
        <w:rPr>
          <w:rFonts w:ascii="Time New Roman" w:eastAsia="SimHei" w:hAnsi="Time New Roman" w:hint="eastAsia"/>
          <w:b/>
          <w:color w:val="000000"/>
        </w:rPr>
        <w:t>153</w:t>
      </w:r>
      <w:r w:rsidR="000D4C6A">
        <w:rPr>
          <w:rFonts w:ascii="Time New Roman" w:eastAsia="SimHei" w:hAnsi="Time New Roman" w:hint="eastAsia"/>
          <w:color w:val="000000"/>
        </w:rPr>
        <w:t>)</w:t>
      </w:r>
      <w:r w:rsidRPr="009D1201">
        <w:rPr>
          <w:rFonts w:ascii="Time New Roman" w:eastAsia="SimHei" w:hAnsi="Time New Roman" w:hint="eastAsia"/>
          <w:color w:val="000000"/>
        </w:rPr>
        <w:t>通过的建议</w:t>
      </w:r>
      <w:r w:rsidR="000D4C6A">
        <w:rPr>
          <w:rFonts w:ascii="Time New Roman" w:eastAsia="SimHei" w:hAnsi="Time New Roman" w:hint="eastAsia"/>
          <w:color w:val="000000"/>
        </w:rPr>
        <w:t>，</w:t>
      </w:r>
      <w:r w:rsidRPr="009D1201">
        <w:rPr>
          <w:rFonts w:ascii="Time New Roman" w:eastAsia="SimHei" w:hAnsi="Time New Roman" w:hint="eastAsia"/>
          <w:color w:val="000000"/>
        </w:rPr>
        <w:t>为安排由家庭外照料、包括由寄养家庭、公私营寄养机构和照料提供者照料的所有儿童提供充分的合乎这些儿童需要的社会和教育服务。委员会并建议</w:t>
      </w:r>
      <w:r w:rsidR="000D4C6A">
        <w:rPr>
          <w:rFonts w:ascii="Time New Roman" w:eastAsia="SimHei" w:hAnsi="Time New Roman" w:hint="eastAsia"/>
          <w:color w:val="000000"/>
        </w:rPr>
        <w:t>，</w:t>
      </w:r>
      <w:r w:rsidRPr="009D1201">
        <w:rPr>
          <w:rFonts w:ascii="Time New Roman" w:eastAsia="SimHei" w:hAnsi="Time New Roman" w:hint="eastAsia"/>
          <w:color w:val="000000"/>
        </w:rPr>
        <w:t>应对被安排受这种方式照料的儿童进行充分的社会背景调查</w:t>
      </w:r>
      <w:r w:rsidR="000D4C6A">
        <w:rPr>
          <w:rFonts w:ascii="Time New Roman" w:eastAsia="SimHei" w:hAnsi="Time New Roman" w:hint="eastAsia"/>
          <w:color w:val="000000"/>
        </w:rPr>
        <w:t>，</w:t>
      </w:r>
      <w:r w:rsidRPr="009D1201">
        <w:rPr>
          <w:rFonts w:ascii="Time New Roman" w:eastAsia="SimHei" w:hAnsi="Time New Roman" w:hint="eastAsia"/>
          <w:color w:val="000000"/>
        </w:rPr>
        <w:t>并编制详尽的书面文件</w:t>
      </w:r>
      <w:r w:rsidR="000D4C6A">
        <w:rPr>
          <w:rFonts w:ascii="Time New Roman" w:eastAsia="SimHei" w:hAnsi="Time New Roman" w:hint="eastAsia"/>
          <w:color w:val="000000"/>
        </w:rPr>
        <w:t>，</w:t>
      </w:r>
      <w:r w:rsidRPr="009D1201">
        <w:rPr>
          <w:rFonts w:ascii="Time New Roman" w:eastAsia="SimHei" w:hAnsi="Time New Roman" w:hint="eastAsia"/>
          <w:color w:val="000000"/>
        </w:rPr>
        <w:t>在安排儿童由家庭外照料期间</w:t>
      </w:r>
      <w:r w:rsidR="000D4C6A">
        <w:rPr>
          <w:rFonts w:ascii="Time New Roman" w:eastAsia="SimHei" w:hAnsi="Time New Roman" w:hint="eastAsia"/>
          <w:color w:val="000000"/>
        </w:rPr>
        <w:t>，</w:t>
      </w:r>
      <w:r w:rsidRPr="009D1201">
        <w:rPr>
          <w:rFonts w:ascii="Time New Roman" w:eastAsia="SimHei" w:hAnsi="Time New Roman" w:hint="eastAsia"/>
          <w:color w:val="000000"/>
        </w:rPr>
        <w:t>跟随儿童转移。这份多学科文件还应载列个人发展计划。</w:t>
      </w:r>
    </w:p>
    <w:p w:rsidR="0046485E" w:rsidRDefault="0046485E" w:rsidP="00757A05">
      <w:pPr>
        <w:pStyle w:val="Heading4"/>
        <w:rPr>
          <w:rFonts w:hint="eastAsia"/>
        </w:rPr>
      </w:pPr>
      <w:bookmarkStart w:id="1102" w:name="_Toc176169707"/>
      <w:bookmarkStart w:id="1103" w:name="_Toc176233560"/>
      <w:r>
        <w:rPr>
          <w:rFonts w:hint="eastAsia"/>
        </w:rPr>
        <w:t>暴力、凌辱和忽视、虐待</w:t>
      </w:r>
      <w:bookmarkEnd w:id="1102"/>
      <w:bookmarkEnd w:id="1103"/>
    </w:p>
    <w:p w:rsidR="0046485E" w:rsidRDefault="0046485E">
      <w:pPr>
        <w:rPr>
          <w:rFonts w:hint="eastAsia"/>
          <w:color w:val="000000"/>
        </w:rPr>
      </w:pPr>
      <w:r>
        <w:rPr>
          <w:rFonts w:hint="eastAsia"/>
          <w:color w:val="000000"/>
        </w:rPr>
        <w:tab/>
      </w:r>
      <w:r>
        <w:rPr>
          <w:color w:val="000000"/>
        </w:rPr>
        <w:t>92</w:t>
      </w:r>
      <w:r w:rsidR="00D143A3">
        <w:rPr>
          <w:color w:val="000000"/>
        </w:rPr>
        <w:t>8.</w:t>
      </w:r>
      <w:r>
        <w:rPr>
          <w:rFonts w:hint="eastAsia"/>
          <w:color w:val="000000"/>
        </w:rPr>
        <w:t xml:space="preserve">  </w:t>
      </w:r>
      <w:r>
        <w:rPr>
          <w:rFonts w:hint="eastAsia"/>
          <w:color w:val="000000"/>
        </w:rPr>
        <w:t>委员会欢迎缔约国坚决承诺防止和对应暴力侵害儿童行为</w:t>
      </w:r>
      <w:r w:rsidR="000D4C6A">
        <w:rPr>
          <w:rFonts w:hint="eastAsia"/>
          <w:color w:val="000000"/>
        </w:rPr>
        <w:t>，</w:t>
      </w:r>
      <w:r>
        <w:rPr>
          <w:rFonts w:hint="eastAsia"/>
          <w:color w:val="000000"/>
        </w:rPr>
        <w:t>并采取了一些措施处理这一问题</w:t>
      </w:r>
      <w:r w:rsidR="000D4C6A">
        <w:rPr>
          <w:rFonts w:hint="eastAsia"/>
          <w:color w:val="000000"/>
        </w:rPr>
        <w:t>，</w:t>
      </w:r>
      <w:r>
        <w:rPr>
          <w:rFonts w:hint="eastAsia"/>
          <w:color w:val="000000"/>
        </w:rPr>
        <w:t>包括卫生部对应暴力侵害儿童行动的新战略</w:t>
      </w:r>
      <w:r w:rsidR="000D4C6A">
        <w:rPr>
          <w:rFonts w:hint="eastAsia"/>
          <w:color w:val="000000"/>
        </w:rPr>
        <w:t>，</w:t>
      </w:r>
      <w:r>
        <w:rPr>
          <w:rFonts w:hint="eastAsia"/>
          <w:color w:val="000000"/>
        </w:rPr>
        <w:t>以及在</w:t>
      </w:r>
      <w:r>
        <w:rPr>
          <w:rFonts w:hint="eastAsia"/>
          <w:color w:val="000000"/>
        </w:rPr>
        <w:t>2006</w:t>
      </w:r>
      <w:r>
        <w:rPr>
          <w:rFonts w:hint="eastAsia"/>
          <w:color w:val="000000"/>
        </w:rPr>
        <w:t>年</w:t>
      </w:r>
      <w:r>
        <w:rPr>
          <w:rFonts w:hint="eastAsia"/>
          <w:color w:val="000000"/>
        </w:rPr>
        <w:t>5</w:t>
      </w:r>
      <w:r>
        <w:rPr>
          <w:rFonts w:hint="eastAsia"/>
          <w:color w:val="000000"/>
        </w:rPr>
        <w:t>月在各主要的公立医院成立了儿童保护委员会</w:t>
      </w:r>
      <w:r w:rsidR="000D4C6A">
        <w:rPr>
          <w:rFonts w:hint="eastAsia"/>
          <w:color w:val="000000"/>
        </w:rPr>
        <w:t>，</w:t>
      </w:r>
      <w:r>
        <w:rPr>
          <w:rFonts w:hint="eastAsia"/>
          <w:color w:val="000000"/>
        </w:rPr>
        <w:t>以调查虐待儿童的嫌疑案件。委员会满意地注意到缔约国与非政府组织在这一领域密切协作</w:t>
      </w:r>
      <w:r w:rsidR="000D4C6A">
        <w:rPr>
          <w:rFonts w:hint="eastAsia"/>
          <w:color w:val="000000"/>
        </w:rPr>
        <w:t>，</w:t>
      </w:r>
      <w:r>
        <w:rPr>
          <w:rFonts w:hint="eastAsia"/>
          <w:color w:val="000000"/>
        </w:rPr>
        <w:t>并注意到多部门儿童保护方案的顺利执行</w:t>
      </w:r>
      <w:r w:rsidR="000D4C6A">
        <w:rPr>
          <w:rFonts w:hint="eastAsia"/>
          <w:color w:val="000000"/>
        </w:rPr>
        <w:t>，</w:t>
      </w:r>
      <w:r>
        <w:rPr>
          <w:rFonts w:hint="eastAsia"/>
          <w:color w:val="000000"/>
        </w:rPr>
        <w:t>包括设立安全庇护所</w:t>
      </w:r>
      <w:r w:rsidR="000D4C6A">
        <w:rPr>
          <w:rFonts w:hint="eastAsia"/>
          <w:color w:val="000000"/>
        </w:rPr>
        <w:t>(</w:t>
      </w:r>
      <w:r>
        <w:rPr>
          <w:color w:val="000000"/>
        </w:rPr>
        <w:t>Dar al-Aman</w:t>
      </w:r>
      <w:r w:rsidR="000D4C6A">
        <w:rPr>
          <w:rFonts w:hint="eastAsia"/>
          <w:color w:val="000000"/>
        </w:rPr>
        <w:t>)</w:t>
      </w:r>
      <w:r w:rsidR="000D4C6A">
        <w:rPr>
          <w:rFonts w:hint="eastAsia"/>
          <w:color w:val="000000"/>
        </w:rPr>
        <w:t>，</w:t>
      </w:r>
      <w:r>
        <w:rPr>
          <w:rFonts w:hint="eastAsia"/>
          <w:color w:val="000000"/>
        </w:rPr>
        <w:t>为受虐待和忽视的儿童提供保护和服务。</w:t>
      </w:r>
    </w:p>
    <w:p w:rsidR="0046485E" w:rsidRPr="009D1201" w:rsidRDefault="0046485E">
      <w:pPr>
        <w:rPr>
          <w:rFonts w:hint="eastAsia"/>
          <w:snapToGrid/>
          <w:color w:val="000000"/>
        </w:rPr>
      </w:pPr>
      <w:r w:rsidRPr="009D1201">
        <w:rPr>
          <w:rFonts w:hint="eastAsia"/>
          <w:snapToGrid/>
          <w:color w:val="000000"/>
        </w:rPr>
        <w:tab/>
      </w:r>
      <w:r w:rsidRPr="009D1201">
        <w:rPr>
          <w:snapToGrid/>
          <w:color w:val="000000"/>
        </w:rPr>
        <w:t>92</w:t>
      </w:r>
      <w:r w:rsidR="00D143A3" w:rsidRPr="009D1201">
        <w:rPr>
          <w:snapToGrid/>
          <w:color w:val="000000"/>
        </w:rPr>
        <w:t>9.</w:t>
      </w:r>
      <w:r w:rsidRPr="009D1201">
        <w:rPr>
          <w:rFonts w:hint="eastAsia"/>
          <w:snapToGrid/>
          <w:color w:val="000000"/>
        </w:rPr>
        <w:t xml:space="preserve">  </w:t>
      </w:r>
      <w:r w:rsidRPr="009D1201">
        <w:rPr>
          <w:rFonts w:hint="eastAsia"/>
          <w:snapToGrid/>
          <w:color w:val="000000"/>
        </w:rPr>
        <w:t>缔约国尽管采取了许多积极步骤</w:t>
      </w:r>
      <w:r w:rsidR="000D4C6A">
        <w:rPr>
          <w:rFonts w:hint="eastAsia"/>
          <w:snapToGrid/>
          <w:color w:val="000000"/>
        </w:rPr>
        <w:t>，</w:t>
      </w:r>
      <w:r w:rsidRPr="009D1201">
        <w:rPr>
          <w:rFonts w:hint="eastAsia"/>
          <w:snapToGrid/>
          <w:color w:val="000000"/>
        </w:rPr>
        <w:t>但委员会仍深为关注儿童在家庭内仍直接和</w:t>
      </w:r>
      <w:r w:rsidR="000D4C6A">
        <w:rPr>
          <w:rFonts w:hint="eastAsia"/>
          <w:snapToGrid/>
          <w:color w:val="000000"/>
        </w:rPr>
        <w:t>(</w:t>
      </w:r>
      <w:r w:rsidRPr="009D1201">
        <w:rPr>
          <w:rFonts w:hint="eastAsia"/>
          <w:snapToGrid/>
          <w:color w:val="000000"/>
        </w:rPr>
        <w:t>或</w:t>
      </w:r>
      <w:r w:rsidR="000D4C6A">
        <w:rPr>
          <w:rFonts w:hint="eastAsia"/>
          <w:snapToGrid/>
          <w:color w:val="000000"/>
        </w:rPr>
        <w:t>)</w:t>
      </w:r>
      <w:r w:rsidRPr="009D1201">
        <w:rPr>
          <w:rFonts w:hint="eastAsia"/>
          <w:snapToGrid/>
          <w:color w:val="000000"/>
        </w:rPr>
        <w:t>间接遭到暴力行为之害。委员会关注地注意到</w:t>
      </w:r>
      <w:r w:rsidR="000D4C6A">
        <w:rPr>
          <w:rFonts w:hint="eastAsia"/>
          <w:snapToGrid/>
          <w:color w:val="000000"/>
        </w:rPr>
        <w:t>，</w:t>
      </w:r>
      <w:r w:rsidRPr="009D1201">
        <w:rPr>
          <w:rFonts w:hint="eastAsia"/>
          <w:snapToGrid/>
          <w:color w:val="000000"/>
        </w:rPr>
        <w:t>缔约国未提供关于家庭内的暴力行为和虐待儿童的可靠资料和数据。法律框架虽保护儿童免遭暴力和虐待</w:t>
      </w:r>
      <w:r w:rsidR="000D4C6A">
        <w:rPr>
          <w:rFonts w:hint="eastAsia"/>
          <w:snapToGrid/>
          <w:color w:val="000000"/>
        </w:rPr>
        <w:t>，</w:t>
      </w:r>
      <w:r w:rsidRPr="009D1201">
        <w:rPr>
          <w:rFonts w:hint="eastAsia"/>
          <w:snapToGrid/>
          <w:color w:val="000000"/>
        </w:rPr>
        <w:t>但委员会仍注意到</w:t>
      </w:r>
      <w:r w:rsidR="000D4C6A">
        <w:rPr>
          <w:rFonts w:hint="eastAsia"/>
          <w:snapToGrid/>
          <w:color w:val="000000"/>
        </w:rPr>
        <w:t>，</w:t>
      </w:r>
      <w:r w:rsidRPr="009D1201">
        <w:rPr>
          <w:rFonts w:hint="eastAsia"/>
          <w:snapToGrid/>
          <w:color w:val="000000"/>
        </w:rPr>
        <w:t>未进行各种研究</w:t>
      </w:r>
      <w:r w:rsidR="000D4C6A">
        <w:rPr>
          <w:rFonts w:hint="eastAsia"/>
          <w:snapToGrid/>
          <w:color w:val="000000"/>
        </w:rPr>
        <w:t>，</w:t>
      </w:r>
      <w:r w:rsidRPr="009D1201">
        <w:rPr>
          <w:rFonts w:hint="eastAsia"/>
          <w:snapToGrid/>
          <w:color w:val="000000"/>
        </w:rPr>
        <w:t>以评估法律措施在处理暴力侵害儿童方面的作用。委员会还关注地注意到</w:t>
      </w:r>
      <w:r w:rsidR="000D4C6A">
        <w:rPr>
          <w:rFonts w:hint="eastAsia"/>
          <w:snapToGrid/>
          <w:color w:val="000000"/>
        </w:rPr>
        <w:t>，</w:t>
      </w:r>
      <w:r w:rsidRPr="009D1201">
        <w:rPr>
          <w:rFonts w:hint="eastAsia"/>
          <w:snapToGrid/>
          <w:color w:val="000000"/>
        </w:rPr>
        <w:t>由于社会工作者提供的各项服务十分有限</w:t>
      </w:r>
      <w:r w:rsidR="000D4C6A">
        <w:rPr>
          <w:rFonts w:hint="eastAsia"/>
          <w:snapToGrid/>
          <w:color w:val="000000"/>
        </w:rPr>
        <w:t>，</w:t>
      </w:r>
      <w:r w:rsidRPr="009D1201">
        <w:rPr>
          <w:rFonts w:hint="eastAsia"/>
          <w:snapToGrid/>
          <w:color w:val="000000"/>
        </w:rPr>
        <w:t>警察一般作为处理暴力侵害儿童和虐待儿童案件的联络中心</w:t>
      </w:r>
      <w:r w:rsidR="000D4C6A">
        <w:rPr>
          <w:rFonts w:hint="eastAsia"/>
          <w:snapToGrid/>
          <w:color w:val="000000"/>
        </w:rPr>
        <w:t>，</w:t>
      </w:r>
      <w:r w:rsidRPr="009D1201">
        <w:rPr>
          <w:rFonts w:hint="eastAsia"/>
          <w:snapToGrid/>
          <w:color w:val="000000"/>
        </w:rPr>
        <w:t>在某些情况下</w:t>
      </w:r>
      <w:r w:rsidR="000D4C6A">
        <w:rPr>
          <w:rFonts w:hint="eastAsia"/>
          <w:snapToGrid/>
          <w:color w:val="000000"/>
        </w:rPr>
        <w:t>，</w:t>
      </w:r>
      <w:r w:rsidRPr="009D1201">
        <w:rPr>
          <w:rFonts w:hint="eastAsia"/>
          <w:snapToGrid/>
          <w:color w:val="000000"/>
        </w:rPr>
        <w:t>这种做法会阻碍儿童与当局联络。委员会注意到全国各地警察局内设有家庭维护人员</w:t>
      </w:r>
      <w:r w:rsidR="000D4C6A">
        <w:rPr>
          <w:rFonts w:hint="eastAsia"/>
          <w:snapToGrid/>
          <w:color w:val="000000"/>
        </w:rPr>
        <w:t>，</w:t>
      </w:r>
      <w:r w:rsidRPr="009D1201">
        <w:rPr>
          <w:rFonts w:hint="eastAsia"/>
          <w:snapToGrid/>
          <w:color w:val="000000"/>
        </w:rPr>
        <w:t>由其提供日夜</w:t>
      </w:r>
      <w:r w:rsidRPr="009D1201">
        <w:rPr>
          <w:rFonts w:hint="eastAsia"/>
          <w:snapToGrid/>
          <w:color w:val="000000"/>
        </w:rPr>
        <w:t>24</w:t>
      </w:r>
      <w:r w:rsidRPr="009D1201">
        <w:rPr>
          <w:rFonts w:hint="eastAsia"/>
          <w:snapToGrid/>
          <w:color w:val="000000"/>
        </w:rPr>
        <w:t>小时的服务。</w:t>
      </w:r>
    </w:p>
    <w:p w:rsidR="0046485E" w:rsidRPr="009D1201" w:rsidRDefault="0046485E">
      <w:pPr>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0</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委员会促请缔约国根据《公约》第</w:t>
      </w:r>
      <w:r w:rsidRPr="009D1201">
        <w:rPr>
          <w:rFonts w:ascii="Time New Roman" w:eastAsia="SimHei" w:hAnsi="Time New Roman" w:hint="eastAsia"/>
          <w:b/>
          <w:color w:val="000000"/>
        </w:rPr>
        <w:t>19</w:t>
      </w:r>
      <w:r w:rsidRPr="009D1201">
        <w:rPr>
          <w:rFonts w:ascii="Time New Roman" w:eastAsia="SimHei" w:hAnsi="Time New Roman" w:hint="eastAsia"/>
          <w:color w:val="000000"/>
        </w:rPr>
        <w:t>条和其他有关规定</w:t>
      </w:r>
      <w:r w:rsidR="000D4C6A">
        <w:rPr>
          <w:rFonts w:ascii="Time New Roman" w:eastAsia="SimHei" w:hAnsi="Time New Roman" w:hint="eastAsia"/>
          <w:color w:val="000000"/>
        </w:rPr>
        <w:t>，</w:t>
      </w:r>
      <w:r w:rsidRPr="009D1201">
        <w:rPr>
          <w:rFonts w:ascii="Time New Roman" w:eastAsia="SimHei" w:hAnsi="Time New Roman" w:hint="eastAsia"/>
          <w:color w:val="000000"/>
        </w:rPr>
        <w:t>并参照委员会分别于</w:t>
      </w:r>
      <w:r w:rsidRPr="009D1201">
        <w:rPr>
          <w:rFonts w:ascii="Time New Roman" w:eastAsia="SimHei" w:hAnsi="Time New Roman" w:hint="eastAsia"/>
          <w:b/>
          <w:color w:val="000000"/>
        </w:rPr>
        <w:t>2000</w:t>
      </w:r>
      <w:r w:rsidRPr="009D1201">
        <w:rPr>
          <w:rFonts w:ascii="Time New Roman" w:eastAsia="SimHei" w:hAnsi="Time New Roman" w:hint="eastAsia"/>
          <w:color w:val="000000"/>
        </w:rPr>
        <w:t>年</w:t>
      </w:r>
      <w:r w:rsidRPr="009D1201">
        <w:rPr>
          <w:rFonts w:ascii="Time New Roman" w:eastAsia="SimHei" w:hAnsi="Time New Roman" w:hint="eastAsia"/>
          <w:b/>
          <w:color w:val="000000"/>
        </w:rPr>
        <w:t>9</w:t>
      </w:r>
      <w:r w:rsidRPr="009D1201">
        <w:rPr>
          <w:rFonts w:ascii="Time New Roman" w:eastAsia="SimHei" w:hAnsi="Time New Roman" w:hint="eastAsia"/>
          <w:color w:val="000000"/>
        </w:rPr>
        <w:t>月</w:t>
      </w:r>
      <w:r w:rsidRPr="009D1201">
        <w:rPr>
          <w:rFonts w:ascii="Time New Roman" w:eastAsia="SimHei" w:hAnsi="Time New Roman" w:hint="eastAsia"/>
          <w:b/>
          <w:color w:val="000000"/>
        </w:rPr>
        <w:t>22</w:t>
      </w:r>
      <w:r w:rsidRPr="009D1201">
        <w:rPr>
          <w:rFonts w:ascii="Time New Roman" w:eastAsia="SimHei" w:hAnsi="Time New Roman" w:hint="eastAsia"/>
          <w:color w:val="000000"/>
        </w:rPr>
        <w:t>日和</w:t>
      </w:r>
      <w:r w:rsidRPr="009D1201">
        <w:rPr>
          <w:rFonts w:ascii="Time New Roman" w:eastAsia="SimHei" w:hAnsi="Time New Roman" w:hint="eastAsia"/>
          <w:b/>
          <w:color w:val="000000"/>
        </w:rPr>
        <w:t>2001</w:t>
      </w:r>
      <w:r w:rsidRPr="009D1201">
        <w:rPr>
          <w:rFonts w:ascii="Time New Roman" w:eastAsia="SimHei" w:hAnsi="Time New Roman" w:hint="eastAsia"/>
          <w:color w:val="000000"/>
        </w:rPr>
        <w:t>年</w:t>
      </w:r>
      <w:r w:rsidRPr="009D1201">
        <w:rPr>
          <w:rFonts w:ascii="Time New Roman" w:eastAsia="SimHei" w:hAnsi="Time New Roman" w:hint="eastAsia"/>
          <w:b/>
          <w:color w:val="000000"/>
        </w:rPr>
        <w:t>9</w:t>
      </w:r>
      <w:r w:rsidRPr="009D1201">
        <w:rPr>
          <w:rFonts w:ascii="Time New Roman" w:eastAsia="SimHei" w:hAnsi="Time New Roman" w:hint="eastAsia"/>
          <w:color w:val="000000"/>
        </w:rPr>
        <w:t>月</w:t>
      </w:r>
      <w:r w:rsidRPr="009D1201">
        <w:rPr>
          <w:rFonts w:ascii="Time New Roman" w:eastAsia="SimHei" w:hAnsi="Time New Roman" w:hint="eastAsia"/>
          <w:b/>
          <w:color w:val="000000"/>
        </w:rPr>
        <w:t>28</w:t>
      </w:r>
      <w:r w:rsidRPr="009D1201">
        <w:rPr>
          <w:rFonts w:ascii="Time New Roman" w:eastAsia="SimHei" w:hAnsi="Time New Roman" w:hint="eastAsia"/>
          <w:color w:val="000000"/>
        </w:rPr>
        <w:t>日举行的关于国家暴力侵害儿童的一般性讨论日及关于家庭和学校内暴力侵害儿童的一般性讨论日所通过的建议</w:t>
      </w:r>
      <w:r w:rsidR="000D4C6A">
        <w:rPr>
          <w:rFonts w:ascii="Time New Roman" w:eastAsia="SimHei" w:hAnsi="Time New Roman" w:hint="eastAsia"/>
          <w:color w:val="000000"/>
        </w:rPr>
        <w:t>(</w:t>
      </w:r>
      <w:r w:rsidRPr="009D1201">
        <w:rPr>
          <w:rFonts w:ascii="Time New Roman" w:eastAsia="SimHei" w:hAnsi="Time New Roman" w:hint="eastAsia"/>
          <w:b/>
          <w:color w:val="000000"/>
        </w:rPr>
        <w:t>CRC</w:t>
      </w:r>
      <w:r w:rsidR="000D4C6A">
        <w:rPr>
          <w:rFonts w:ascii="Time New Roman" w:eastAsia="SimHei" w:hAnsi="Time New Roman" w:hint="eastAsia"/>
          <w:color w:val="000000"/>
        </w:rPr>
        <w:t>/</w:t>
      </w:r>
      <w:r w:rsidRPr="009D1201">
        <w:rPr>
          <w:rFonts w:ascii="Time New Roman" w:eastAsia="SimHei" w:hAnsi="Time New Roman" w:hint="eastAsia"/>
          <w:b/>
          <w:color w:val="000000"/>
        </w:rPr>
        <w:t>C</w:t>
      </w:r>
      <w:r w:rsidR="000D4C6A">
        <w:rPr>
          <w:rFonts w:ascii="Time New Roman" w:eastAsia="SimHei" w:hAnsi="Time New Roman" w:hint="eastAsia"/>
          <w:color w:val="000000"/>
        </w:rPr>
        <w:t>/</w:t>
      </w:r>
      <w:r w:rsidRPr="009D1201">
        <w:rPr>
          <w:rFonts w:ascii="Time New Roman" w:eastAsia="SimHei" w:hAnsi="Time New Roman" w:hint="eastAsia"/>
          <w:b/>
          <w:color w:val="000000"/>
        </w:rPr>
        <w:t>10</w:t>
      </w:r>
      <w:r w:rsidR="000D4C6A">
        <w:rPr>
          <w:rFonts w:ascii="Time New Roman" w:eastAsia="SimHei" w:hAnsi="Time New Roman" w:hint="eastAsia"/>
          <w:b/>
          <w:color w:val="000000"/>
        </w:rPr>
        <w:t>0,</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第</w:t>
      </w:r>
      <w:r w:rsidRPr="009D1201">
        <w:rPr>
          <w:rFonts w:ascii="Time New Roman" w:eastAsia="SimHei" w:hAnsi="Time New Roman" w:hint="eastAsia"/>
          <w:b/>
          <w:color w:val="000000"/>
        </w:rPr>
        <w:t>866</w:t>
      </w:r>
      <w:r w:rsidRPr="009D1201">
        <w:rPr>
          <w:rFonts w:ascii="Time New Roman" w:eastAsia="SimHei" w:hAnsi="Time New Roman" w:hint="eastAsia"/>
          <w:color w:val="000000"/>
        </w:rPr>
        <w:t>段和</w:t>
      </w:r>
      <w:r w:rsidRPr="009D1201">
        <w:rPr>
          <w:rFonts w:ascii="Time New Roman" w:eastAsia="SimHei" w:hAnsi="Time New Roman" w:hint="eastAsia"/>
          <w:b/>
          <w:color w:val="000000"/>
        </w:rPr>
        <w:t>CRC</w:t>
      </w:r>
      <w:r w:rsidR="000D4C6A">
        <w:rPr>
          <w:rFonts w:ascii="Time New Roman" w:eastAsia="SimHei" w:hAnsi="Time New Roman" w:hint="eastAsia"/>
          <w:color w:val="000000"/>
        </w:rPr>
        <w:t>/</w:t>
      </w:r>
      <w:r w:rsidRPr="009D1201">
        <w:rPr>
          <w:rFonts w:ascii="Time New Roman" w:eastAsia="SimHei" w:hAnsi="Time New Roman" w:hint="eastAsia"/>
          <w:b/>
          <w:color w:val="000000"/>
        </w:rPr>
        <w:t>C</w:t>
      </w:r>
      <w:r w:rsidR="000D4C6A">
        <w:rPr>
          <w:rFonts w:ascii="Time New Roman" w:eastAsia="SimHei" w:hAnsi="Time New Roman" w:hint="eastAsia"/>
          <w:color w:val="000000"/>
        </w:rPr>
        <w:t>/</w:t>
      </w:r>
      <w:r w:rsidRPr="009D1201">
        <w:rPr>
          <w:rFonts w:ascii="Time New Roman" w:eastAsia="SimHei" w:hAnsi="Time New Roman" w:hint="eastAsia"/>
          <w:b/>
          <w:color w:val="000000"/>
        </w:rPr>
        <w:t>11</w:t>
      </w:r>
      <w:r w:rsidR="000D4C6A">
        <w:rPr>
          <w:rFonts w:ascii="Time New Roman" w:eastAsia="SimHei" w:hAnsi="Time New Roman" w:hint="eastAsia"/>
          <w:b/>
          <w:color w:val="000000"/>
        </w:rPr>
        <w:t>1,</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第</w:t>
      </w:r>
      <w:r w:rsidRPr="009D1201">
        <w:rPr>
          <w:rFonts w:ascii="Time New Roman" w:eastAsia="SimHei" w:hAnsi="Time New Roman" w:hint="eastAsia"/>
          <w:b/>
          <w:color w:val="000000"/>
        </w:rPr>
        <w:t>701</w:t>
      </w:r>
      <w:r w:rsidRPr="009D1201">
        <w:rPr>
          <w:rFonts w:ascii="Time New Roman" w:eastAsia="SimHei" w:hAnsi="Time New Roman" w:hint="eastAsia"/>
          <w:color w:val="000000"/>
        </w:rPr>
        <w:t>-</w:t>
      </w:r>
      <w:r w:rsidRPr="009D1201">
        <w:rPr>
          <w:rFonts w:ascii="Time New Roman" w:eastAsia="SimHei" w:hAnsi="Time New Roman" w:hint="eastAsia"/>
          <w:b/>
          <w:color w:val="000000"/>
        </w:rPr>
        <w:t>745</w:t>
      </w:r>
      <w:r w:rsidRPr="009D1201">
        <w:rPr>
          <w:rFonts w:ascii="Time New Roman" w:eastAsia="SimHei" w:hAnsi="Time New Roman" w:hint="eastAsia"/>
          <w:color w:val="000000"/>
        </w:rPr>
        <w:t>段</w:t>
      </w:r>
      <w:r w:rsidR="000D4C6A">
        <w:rPr>
          <w:rFonts w:ascii="Time New Roman" w:eastAsia="SimHei" w:hAnsi="Time New Roman" w:hint="eastAsia"/>
          <w:color w:val="000000"/>
        </w:rPr>
        <w:t>)</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在全国范围内对家庭暴力行为、虐待儿童行为和家庭内凌辱儿童行为进行研究</w:t>
      </w:r>
      <w:r w:rsidR="000D4C6A">
        <w:rPr>
          <w:rFonts w:ascii="Time New Roman" w:eastAsia="SimHei" w:hAnsi="Time New Roman" w:hint="eastAsia"/>
          <w:color w:val="000000"/>
        </w:rPr>
        <w:t>，</w:t>
      </w:r>
      <w:r w:rsidRPr="009D1201">
        <w:rPr>
          <w:rFonts w:ascii="Time New Roman" w:eastAsia="SimHei" w:hAnsi="Time New Roman" w:hint="eastAsia"/>
          <w:color w:val="000000"/>
        </w:rPr>
        <w:t>评估这一问题的程度和性质</w:t>
      </w:r>
      <w:r w:rsidR="000D4C6A">
        <w:rPr>
          <w:rFonts w:ascii="Time New Roman" w:eastAsia="SimHei" w:hAnsi="Time New Roman" w:hint="eastAsia"/>
          <w:color w:val="000000"/>
        </w:rPr>
        <w:t>，</w:t>
      </w:r>
      <w:r w:rsidRPr="009D1201">
        <w:rPr>
          <w:rFonts w:ascii="Time New Roman" w:eastAsia="SimHei" w:hAnsi="Time New Roman" w:hint="eastAsia"/>
          <w:color w:val="000000"/>
        </w:rPr>
        <w:t>以及处理暴力侵害儿童问题的法律措施的作用</w:t>
      </w:r>
      <w:r w:rsidR="000D4C6A">
        <w:rPr>
          <w:rFonts w:ascii="Time New Roman" w:eastAsia="SimHei" w:hAnsi="Time New Roman" w:hint="eastAsia"/>
          <w:color w:val="000000"/>
        </w:rPr>
        <w:t>，</w:t>
      </w:r>
      <w:r w:rsidRPr="009D1201">
        <w:rPr>
          <w:rFonts w:ascii="Time New Roman" w:eastAsia="SimHei" w:hAnsi="Time New Roman" w:hint="eastAsia"/>
          <w:color w:val="000000"/>
        </w:rPr>
        <w:t>以期禁止一切形式侵害儿童的身心暴力和性暴力</w:t>
      </w:r>
      <w:r w:rsidR="000D4C6A">
        <w:rPr>
          <w:rFonts w:ascii="Time New Roman" w:eastAsia="SimHei" w:hAnsi="Time New Roman" w:hint="eastAsia"/>
          <w:color w:val="000000"/>
        </w:rPr>
        <w:t>，</w:t>
      </w:r>
      <w:r w:rsidRPr="009D1201">
        <w:rPr>
          <w:rFonts w:ascii="Time New Roman" w:eastAsia="SimHei" w:hAnsi="Time New Roman" w:hint="eastAsia"/>
          <w:color w:val="000000"/>
        </w:rPr>
        <w:t>包括家庭性凌辱</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作为《儿童问题国家行动计划》的一部分</w:t>
      </w:r>
      <w:r w:rsidR="000D4C6A">
        <w:rPr>
          <w:rFonts w:ascii="Time New Roman" w:eastAsia="SimHei" w:hAnsi="Time New Roman" w:hint="eastAsia"/>
          <w:color w:val="000000"/>
        </w:rPr>
        <w:t>，</w:t>
      </w:r>
      <w:r w:rsidRPr="009D1201">
        <w:rPr>
          <w:rFonts w:ascii="Time New Roman" w:eastAsia="SimHei" w:hAnsi="Time New Roman" w:hint="eastAsia"/>
          <w:color w:val="000000"/>
        </w:rPr>
        <w:t>制订一项综合全国战略</w:t>
      </w:r>
      <w:r w:rsidR="000D4C6A">
        <w:rPr>
          <w:rFonts w:ascii="Time New Roman" w:eastAsia="SimHei" w:hAnsi="Time New Roman" w:hint="eastAsia"/>
          <w:color w:val="000000"/>
        </w:rPr>
        <w:t>，</w:t>
      </w:r>
      <w:r w:rsidRPr="009D1201">
        <w:rPr>
          <w:rFonts w:ascii="Time New Roman" w:eastAsia="SimHei" w:hAnsi="Time New Roman" w:hint="eastAsia"/>
          <w:color w:val="000000"/>
        </w:rPr>
        <w:t>防止和对应家庭内暴力行为、虐待儿童和凌辱儿童行为</w:t>
      </w:r>
      <w:r w:rsidR="000D4C6A">
        <w:rPr>
          <w:rFonts w:ascii="Time New Roman" w:eastAsia="SimHei" w:hAnsi="Time New Roman" w:hint="eastAsia"/>
          <w:color w:val="000000"/>
        </w:rPr>
        <w:t>，</w:t>
      </w:r>
      <w:r w:rsidRPr="009D1201">
        <w:rPr>
          <w:rFonts w:ascii="Time New Roman" w:eastAsia="SimHei" w:hAnsi="Time New Roman" w:hint="eastAsia"/>
          <w:color w:val="000000"/>
        </w:rPr>
        <w:t>并进而采取适当措施和政策</w:t>
      </w:r>
      <w:r w:rsidR="000D4C6A">
        <w:rPr>
          <w:rFonts w:ascii="Time New Roman" w:eastAsia="SimHei" w:hAnsi="Time New Roman" w:hint="eastAsia"/>
          <w:color w:val="000000"/>
        </w:rPr>
        <w:t>，</w:t>
      </w:r>
      <w:r w:rsidRPr="009D1201">
        <w:rPr>
          <w:rFonts w:ascii="Time New Roman" w:eastAsia="SimHei" w:hAnsi="Time New Roman" w:hint="eastAsia"/>
          <w:color w:val="000000"/>
        </w:rPr>
        <w:t>促成人们改变态度</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开发落实一个切实有效的确定、举报和管理虐待儿童案的系统</w:t>
      </w:r>
      <w:r w:rsidR="000D4C6A">
        <w:rPr>
          <w:rFonts w:ascii="Time New Roman" w:eastAsia="SimHei" w:hAnsi="Time New Roman" w:hint="eastAsia"/>
          <w:color w:val="000000"/>
        </w:rPr>
        <w:t>，</w:t>
      </w:r>
      <w:r w:rsidRPr="009D1201">
        <w:rPr>
          <w:rFonts w:ascii="Time New Roman" w:eastAsia="SimHei" w:hAnsi="Time New Roman" w:hint="eastAsia"/>
          <w:color w:val="000000"/>
        </w:rPr>
        <w:t>加强家庭保护部</w:t>
      </w:r>
      <w:r w:rsidR="000D4C6A">
        <w:rPr>
          <w:rFonts w:ascii="Time New Roman" w:eastAsia="SimHei" w:hAnsi="Time New Roman" w:hint="eastAsia"/>
          <w:color w:val="000000"/>
        </w:rPr>
        <w:t>，</w:t>
      </w:r>
      <w:r w:rsidRPr="009D1201">
        <w:rPr>
          <w:rFonts w:ascii="Time New Roman" w:eastAsia="SimHei" w:hAnsi="Time New Roman" w:hint="eastAsia"/>
          <w:color w:val="000000"/>
        </w:rPr>
        <w:t>确保有效的程序和机制切实到位</w:t>
      </w:r>
      <w:r w:rsidR="000D4C6A">
        <w:rPr>
          <w:rFonts w:ascii="Time New Roman" w:eastAsia="SimHei" w:hAnsi="Time New Roman" w:hint="eastAsia"/>
          <w:color w:val="000000"/>
        </w:rPr>
        <w:t>，</w:t>
      </w:r>
      <w:r w:rsidRPr="009D1201">
        <w:rPr>
          <w:rFonts w:ascii="Time New Roman" w:eastAsia="SimHei" w:hAnsi="Time New Roman" w:hint="eastAsia"/>
          <w:color w:val="000000"/>
        </w:rPr>
        <w:t>负责受理、监测和调查申诉</w:t>
      </w:r>
      <w:r w:rsidR="000D4C6A">
        <w:rPr>
          <w:rFonts w:ascii="Time New Roman" w:eastAsia="SimHei" w:hAnsi="Time New Roman" w:hint="eastAsia"/>
          <w:color w:val="000000"/>
        </w:rPr>
        <w:t>，</w:t>
      </w:r>
      <w:r w:rsidRPr="009D1201">
        <w:rPr>
          <w:rFonts w:ascii="Time New Roman" w:eastAsia="SimHei" w:hAnsi="Time New Roman" w:hint="eastAsia"/>
          <w:color w:val="000000"/>
        </w:rPr>
        <w:t>包括必要时进行干预</w:t>
      </w:r>
      <w:r w:rsidR="000D4C6A">
        <w:rPr>
          <w:rFonts w:ascii="Time New Roman" w:eastAsia="SimHei" w:hAnsi="Time New Roman" w:hint="eastAsia"/>
          <w:color w:val="000000"/>
        </w:rPr>
        <w:t>，</w:t>
      </w:r>
      <w:r w:rsidRPr="009D1201">
        <w:rPr>
          <w:rFonts w:ascii="Time New Roman" w:eastAsia="SimHei" w:hAnsi="Time New Roman" w:hint="eastAsia"/>
          <w:color w:val="000000"/>
        </w:rPr>
        <w:t>在一种体恤儿童的司法程序内调查起诉家庭暴力侵害、虐待和凌辱儿童案件</w:t>
      </w:r>
      <w:r w:rsidR="000D4C6A">
        <w:rPr>
          <w:rFonts w:ascii="Time New Roman" w:eastAsia="SimHei" w:hAnsi="Time New Roman" w:hint="eastAsia"/>
          <w:color w:val="000000"/>
        </w:rPr>
        <w:t>，</w:t>
      </w:r>
      <w:r w:rsidRPr="009D1201">
        <w:rPr>
          <w:rFonts w:ascii="Time New Roman" w:eastAsia="SimHei" w:hAnsi="Time New Roman" w:hint="eastAsia"/>
          <w:color w:val="000000"/>
        </w:rPr>
        <w:t>包括家庭内部的性凌辱案件</w:t>
      </w:r>
      <w:r w:rsidR="000D4C6A">
        <w:rPr>
          <w:rFonts w:ascii="Time New Roman" w:eastAsia="SimHei" w:hAnsi="Time New Roman" w:hint="eastAsia"/>
          <w:color w:val="000000"/>
        </w:rPr>
        <w:t>，</w:t>
      </w:r>
      <w:r w:rsidRPr="009D1201">
        <w:rPr>
          <w:rFonts w:ascii="Time New Roman" w:eastAsia="SimHei" w:hAnsi="Time New Roman" w:hint="eastAsia"/>
          <w:color w:val="000000"/>
        </w:rPr>
        <w:t>并制裁作案人</w:t>
      </w:r>
      <w:r w:rsidR="000D4C6A">
        <w:rPr>
          <w:rFonts w:ascii="Time New Roman" w:eastAsia="SimHei" w:hAnsi="Time New Roman" w:hint="eastAsia"/>
          <w:color w:val="000000"/>
        </w:rPr>
        <w:t>，</w:t>
      </w:r>
      <w:r w:rsidRPr="009D1201">
        <w:rPr>
          <w:rFonts w:ascii="Time New Roman" w:eastAsia="SimHei" w:hAnsi="Time New Roman" w:hint="eastAsia"/>
          <w:color w:val="000000"/>
        </w:rPr>
        <w:t>但要适当注意保护儿童的隐私权</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便利儿童求助于体恤儿童的主管联络中心</w:t>
      </w:r>
      <w:r w:rsidR="000D4C6A">
        <w:rPr>
          <w:rFonts w:ascii="Time New Roman" w:eastAsia="SimHei" w:hAnsi="Time New Roman" w:hint="eastAsia"/>
          <w:color w:val="000000"/>
        </w:rPr>
        <w:t>，</w:t>
      </w:r>
      <w:r w:rsidRPr="009D1201">
        <w:rPr>
          <w:rFonts w:ascii="Time New Roman" w:eastAsia="SimHei" w:hAnsi="Time New Roman" w:hint="eastAsia"/>
          <w:color w:val="000000"/>
        </w:rPr>
        <w:t>并确保遭暴力侵害和虐待的儿童有可能得到适当的照顾</w:t>
      </w:r>
      <w:r w:rsidR="000D4C6A">
        <w:rPr>
          <w:rFonts w:ascii="Time New Roman" w:eastAsia="SimHei" w:hAnsi="Time New Roman" w:hint="eastAsia"/>
          <w:color w:val="000000"/>
        </w:rPr>
        <w:t>，</w:t>
      </w:r>
      <w:r w:rsidRPr="009D1201">
        <w:rPr>
          <w:rFonts w:ascii="Time New Roman" w:eastAsia="SimHei" w:hAnsi="Time New Roman" w:hint="eastAsia"/>
          <w:color w:val="000000"/>
        </w:rPr>
        <w:t>能住进庇护所和</w:t>
      </w:r>
      <w:r w:rsidR="000D4C6A">
        <w:rPr>
          <w:rFonts w:ascii="Time New Roman" w:eastAsia="SimHei" w:hAnsi="Time New Roman" w:hint="eastAsia"/>
          <w:color w:val="000000"/>
        </w:rPr>
        <w:t>(</w:t>
      </w:r>
      <w:r w:rsidRPr="009D1201">
        <w:rPr>
          <w:rFonts w:ascii="Time New Roman" w:eastAsia="SimHei" w:hAnsi="Time New Roman" w:hint="eastAsia"/>
          <w:color w:val="000000"/>
        </w:rPr>
        <w:t>或</w:t>
      </w:r>
      <w:r w:rsidR="000D4C6A">
        <w:rPr>
          <w:rFonts w:ascii="Time New Roman" w:eastAsia="SimHei" w:hAnsi="Time New Roman" w:hint="eastAsia"/>
          <w:color w:val="000000"/>
        </w:rPr>
        <w:t>)</w:t>
      </w:r>
      <w:r w:rsidRPr="009D1201">
        <w:rPr>
          <w:rFonts w:ascii="Time New Roman" w:eastAsia="SimHei" w:hAnsi="Time New Roman" w:hint="eastAsia"/>
          <w:color w:val="000000"/>
        </w:rPr>
        <w:t>安全接待站</w:t>
      </w:r>
      <w:r w:rsidR="000D4C6A">
        <w:rPr>
          <w:rFonts w:ascii="Time New Roman" w:eastAsia="SimHei" w:hAnsi="Time New Roman" w:hint="eastAsia"/>
          <w:color w:val="000000"/>
        </w:rPr>
        <w:t>，</w:t>
      </w:r>
      <w:r w:rsidRPr="009D1201">
        <w:rPr>
          <w:rFonts w:ascii="Time New Roman" w:eastAsia="SimHei" w:hAnsi="Time New Roman" w:hint="eastAsia"/>
          <w:color w:val="000000"/>
        </w:rPr>
        <w:t>获得康复和重新融合的咨询和援助</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提供支助</w:t>
      </w:r>
      <w:r w:rsidR="000D4C6A">
        <w:rPr>
          <w:rFonts w:ascii="Time New Roman" w:eastAsia="SimHei" w:hAnsi="Time New Roman" w:hint="eastAsia"/>
          <w:color w:val="000000"/>
        </w:rPr>
        <w:t>，</w:t>
      </w:r>
      <w:r w:rsidRPr="009D1201">
        <w:rPr>
          <w:rFonts w:ascii="Time New Roman" w:eastAsia="SimHei" w:hAnsi="Time New Roman" w:hint="eastAsia"/>
          <w:color w:val="000000"/>
        </w:rPr>
        <w:t>包括资金、技术和人力</w:t>
      </w:r>
      <w:r w:rsidR="000D4C6A">
        <w:rPr>
          <w:rFonts w:ascii="Time New Roman" w:eastAsia="SimHei" w:hAnsi="Time New Roman" w:hint="eastAsia"/>
          <w:color w:val="000000"/>
        </w:rPr>
        <w:t>，</w:t>
      </w:r>
      <w:r w:rsidRPr="009D1201">
        <w:rPr>
          <w:rFonts w:ascii="Time New Roman" w:eastAsia="SimHei" w:hAnsi="Time New Roman" w:hint="eastAsia"/>
          <w:color w:val="000000"/>
        </w:rPr>
        <w:t>扩充、维持全国儿童电话热线</w:t>
      </w:r>
      <w:r w:rsidR="000D4C6A">
        <w:rPr>
          <w:rFonts w:ascii="Time New Roman" w:eastAsia="SimHei" w:hAnsi="Time New Roman" w:hint="eastAsia"/>
          <w:color w:val="000000"/>
        </w:rPr>
        <w:t>，</w:t>
      </w:r>
      <w:r w:rsidRPr="009D1201">
        <w:rPr>
          <w:rFonts w:ascii="Time New Roman" w:eastAsia="SimHei" w:hAnsi="Time New Roman" w:hint="eastAsia"/>
          <w:color w:val="000000"/>
        </w:rPr>
        <w:t>提高其知名度</w:t>
      </w:r>
      <w:r w:rsidR="000D4C6A">
        <w:rPr>
          <w:rFonts w:ascii="Time New Roman" w:eastAsia="SimHei" w:hAnsi="Time New Roman" w:hint="eastAsia"/>
          <w:color w:val="000000"/>
        </w:rPr>
        <w:t>，</w:t>
      </w:r>
      <w:r w:rsidRPr="009D1201">
        <w:rPr>
          <w:rFonts w:ascii="Time New Roman" w:eastAsia="SimHei" w:hAnsi="Time New Roman" w:hint="eastAsia"/>
          <w:color w:val="000000"/>
        </w:rPr>
        <w:t>确保热线使用三位或四位数的免费拨打号码</w:t>
      </w:r>
      <w:r w:rsidR="000D4C6A">
        <w:rPr>
          <w:rFonts w:ascii="Time New Roman" w:eastAsia="SimHei" w:hAnsi="Time New Roman" w:hint="eastAsia"/>
          <w:color w:val="000000"/>
        </w:rPr>
        <w:t>，</w:t>
      </w:r>
      <w:r w:rsidRPr="009D1201">
        <w:rPr>
          <w:rFonts w:ascii="Time New Roman" w:eastAsia="SimHei" w:hAnsi="Time New Roman" w:hint="eastAsia"/>
          <w:color w:val="000000"/>
        </w:rPr>
        <w:t>以便热线和儿童均不必支付使用热线服务费</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支助约旦河基金会在儿童本身的积极参与下开展提高认识运动</w:t>
      </w:r>
      <w:r w:rsidR="000D4C6A">
        <w:rPr>
          <w:rFonts w:ascii="Time New Roman" w:eastAsia="SimHei" w:hAnsi="Time New Roman" w:hint="eastAsia"/>
          <w:color w:val="000000"/>
        </w:rPr>
        <w:t>，</w:t>
      </w:r>
      <w:r w:rsidRPr="009D1201">
        <w:rPr>
          <w:rFonts w:ascii="Time New Roman" w:eastAsia="SimHei" w:hAnsi="Time New Roman" w:hint="eastAsia"/>
          <w:color w:val="000000"/>
        </w:rPr>
        <w:t>以防止一切形式的暴力侵害儿童行为</w:t>
      </w:r>
      <w:r w:rsidR="000D4C6A">
        <w:rPr>
          <w:rFonts w:ascii="Time New Roman" w:eastAsia="SimHei" w:hAnsi="Time New Roman" w:hint="eastAsia"/>
          <w:color w:val="000000"/>
        </w:rPr>
        <w:t>，</w:t>
      </w:r>
      <w:r w:rsidRPr="009D1201">
        <w:rPr>
          <w:rFonts w:ascii="Time New Roman" w:eastAsia="SimHei" w:hAnsi="Time New Roman" w:hint="eastAsia"/>
          <w:color w:val="000000"/>
        </w:rPr>
        <w:t>制止凌辱儿童、包括性凌辱</w:t>
      </w:r>
      <w:r w:rsidR="000D4C6A">
        <w:rPr>
          <w:rFonts w:ascii="Time New Roman" w:eastAsia="SimHei" w:hAnsi="Time New Roman" w:hint="eastAsia"/>
          <w:color w:val="000000"/>
        </w:rPr>
        <w:t>，</w:t>
      </w:r>
      <w:r w:rsidRPr="009D1201">
        <w:rPr>
          <w:rFonts w:ascii="Time New Roman" w:eastAsia="SimHei" w:hAnsi="Time New Roman" w:hint="eastAsia"/>
          <w:color w:val="000000"/>
        </w:rPr>
        <w:t>以期改变公众在这方面的态度和流行的文化习俗</w:t>
      </w:r>
      <w:r w:rsidR="000D4C6A">
        <w:rPr>
          <w:rFonts w:ascii="Time New Roman" w:eastAsia="SimHei" w:hAnsi="Time New Roman" w:hint="eastAsia"/>
          <w:color w:val="000000"/>
        </w:rPr>
        <w:t>；</w:t>
      </w:r>
    </w:p>
    <w:p w:rsidR="0046485E" w:rsidRPr="009D1201" w:rsidRDefault="0046485E" w:rsidP="00757A05">
      <w:pPr>
        <w:numPr>
          <w:ilvl w:val="0"/>
          <w:numId w:val="168"/>
        </w:numPr>
        <w:rPr>
          <w:rFonts w:ascii="Time New Roman" w:eastAsia="SimHei" w:hAnsi="Time New Roman" w:hint="eastAsia"/>
          <w:color w:val="000000"/>
        </w:rPr>
      </w:pPr>
      <w:r w:rsidRPr="009D1201">
        <w:rPr>
          <w:rFonts w:ascii="Time New Roman" w:eastAsia="SimHei" w:hAnsi="Time New Roman" w:hint="eastAsia"/>
          <w:color w:val="000000"/>
        </w:rPr>
        <w:t>寻求儿童基金会和世界卫生组织</w:t>
      </w:r>
      <w:r w:rsidR="000D4C6A">
        <w:rPr>
          <w:rFonts w:ascii="Time New Roman" w:eastAsia="SimHei" w:hAnsi="Time New Roman" w:hint="eastAsia"/>
          <w:color w:val="000000"/>
        </w:rPr>
        <w:t>(</w:t>
      </w:r>
      <w:r w:rsidRPr="009D1201">
        <w:rPr>
          <w:rFonts w:ascii="Time New Roman" w:eastAsia="SimHei" w:hAnsi="Time New Roman" w:hint="eastAsia"/>
          <w:color w:val="000000"/>
        </w:rPr>
        <w:t>卫生组织</w:t>
      </w:r>
      <w:r w:rsidR="000D4C6A">
        <w:rPr>
          <w:rFonts w:ascii="Time New Roman" w:eastAsia="SimHei" w:hAnsi="Time New Roman" w:hint="eastAsia"/>
          <w:color w:val="000000"/>
        </w:rPr>
        <w:t>)</w:t>
      </w:r>
      <w:r w:rsidRPr="009D1201">
        <w:rPr>
          <w:rFonts w:ascii="Time New Roman" w:eastAsia="SimHei" w:hAnsi="Time New Roman" w:hint="eastAsia"/>
          <w:color w:val="000000"/>
        </w:rPr>
        <w:t>等机构的协助。</w:t>
      </w:r>
    </w:p>
    <w:p w:rsidR="0046485E" w:rsidRPr="009D1201" w:rsidRDefault="0046485E">
      <w:pPr>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1</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秘书长对暴力侵害儿童问题正在进行深入研究</w:t>
      </w:r>
      <w:r w:rsidR="000D4C6A">
        <w:rPr>
          <w:rFonts w:ascii="Time New Roman" w:eastAsia="SimHei" w:hAnsi="Time New Roman" w:hint="eastAsia"/>
          <w:color w:val="000000"/>
        </w:rPr>
        <w:t>，</w:t>
      </w:r>
      <w:r w:rsidRPr="009D1201">
        <w:rPr>
          <w:rFonts w:ascii="Time New Roman" w:eastAsia="SimHei" w:hAnsi="Time New Roman" w:hint="eastAsia"/>
          <w:color w:val="000000"/>
        </w:rPr>
        <w:t>向各国政府也已发出与此相关的调查问卷</w:t>
      </w:r>
      <w:r w:rsidR="000D4C6A">
        <w:rPr>
          <w:rFonts w:ascii="Time New Roman" w:eastAsia="SimHei" w:hAnsi="Time New Roman" w:hint="eastAsia"/>
          <w:color w:val="000000"/>
        </w:rPr>
        <w:t>，</w:t>
      </w:r>
      <w:r w:rsidRPr="009D1201">
        <w:rPr>
          <w:rFonts w:ascii="Time New Roman" w:eastAsia="SimHei" w:hAnsi="Time New Roman" w:hint="eastAsia"/>
          <w:color w:val="000000"/>
        </w:rPr>
        <w:t>委员会赞赏缔约国对问卷作出书面答复并参加了</w:t>
      </w:r>
      <w:r w:rsidRPr="009D1201">
        <w:rPr>
          <w:rFonts w:ascii="Time New Roman" w:eastAsia="SimHei" w:hAnsi="Time New Roman" w:hint="eastAsia"/>
          <w:b/>
          <w:color w:val="000000"/>
        </w:rPr>
        <w:t>2005</w:t>
      </w:r>
      <w:r w:rsidRPr="009D1201">
        <w:rPr>
          <w:rFonts w:ascii="Time New Roman" w:eastAsia="SimHei" w:hAnsi="Time New Roman" w:hint="eastAsia"/>
          <w:color w:val="000000"/>
        </w:rPr>
        <w:t>年</w:t>
      </w:r>
      <w:r w:rsidRPr="009D1201">
        <w:rPr>
          <w:rFonts w:ascii="Time New Roman" w:eastAsia="SimHei" w:hAnsi="Time New Roman" w:hint="eastAsia"/>
          <w:b/>
          <w:color w:val="000000"/>
        </w:rPr>
        <w:t>6</w:t>
      </w:r>
      <w:r w:rsidRPr="009D1201">
        <w:rPr>
          <w:rFonts w:ascii="Time New Roman" w:eastAsia="SimHei" w:hAnsi="Time New Roman" w:hint="eastAsia"/>
          <w:color w:val="000000"/>
        </w:rPr>
        <w:t>月</w:t>
      </w:r>
      <w:r w:rsidRPr="009D1201">
        <w:rPr>
          <w:rFonts w:ascii="Time New Roman" w:eastAsia="SimHei" w:hAnsi="Time New Roman" w:hint="eastAsia"/>
          <w:b/>
          <w:color w:val="000000"/>
        </w:rPr>
        <w:t>27</w:t>
      </w:r>
      <w:r w:rsidRPr="009D1201">
        <w:rPr>
          <w:rFonts w:ascii="Time New Roman" w:eastAsia="SimHei" w:hAnsi="Time New Roman" w:hint="eastAsia"/>
          <w:color w:val="000000"/>
        </w:rPr>
        <w:t>日至</w:t>
      </w:r>
      <w:r w:rsidRPr="009D1201">
        <w:rPr>
          <w:rFonts w:ascii="Time New Roman" w:eastAsia="SimHei" w:hAnsi="Time New Roman" w:hint="eastAsia"/>
          <w:b/>
          <w:color w:val="000000"/>
        </w:rPr>
        <w:t>29</w:t>
      </w:r>
      <w:r w:rsidRPr="009D1201">
        <w:rPr>
          <w:rFonts w:ascii="Time New Roman" w:eastAsia="SimHei" w:hAnsi="Time New Roman" w:hint="eastAsia"/>
          <w:color w:val="000000"/>
        </w:rPr>
        <w:t>日在埃及举行的中东和北非区域咨询会议和</w:t>
      </w:r>
      <w:r w:rsidRPr="009D1201">
        <w:rPr>
          <w:rFonts w:ascii="Time New Roman" w:eastAsia="SimHei" w:hAnsi="Time New Roman" w:hint="eastAsia"/>
          <w:b/>
          <w:color w:val="000000"/>
        </w:rPr>
        <w:t>2006</w:t>
      </w:r>
      <w:r w:rsidRPr="009D1201">
        <w:rPr>
          <w:rFonts w:ascii="Time New Roman" w:eastAsia="SimHei" w:hAnsi="Time New Roman" w:hint="eastAsia"/>
          <w:color w:val="000000"/>
        </w:rPr>
        <w:t>年</w:t>
      </w:r>
      <w:r w:rsidRPr="009D1201">
        <w:rPr>
          <w:rFonts w:ascii="Time New Roman" w:eastAsia="SimHei" w:hAnsi="Time New Roman" w:hint="eastAsia"/>
          <w:b/>
          <w:color w:val="000000"/>
        </w:rPr>
        <w:t>3</w:t>
      </w:r>
      <w:r w:rsidRPr="009D1201">
        <w:rPr>
          <w:rFonts w:ascii="Time New Roman" w:eastAsia="SimHei" w:hAnsi="Time New Roman" w:hint="eastAsia"/>
          <w:color w:val="000000"/>
        </w:rPr>
        <w:t>月</w:t>
      </w:r>
      <w:r w:rsidRPr="009D1201">
        <w:rPr>
          <w:rFonts w:ascii="Time New Roman" w:eastAsia="SimHei" w:hAnsi="Time New Roman" w:hint="eastAsia"/>
          <w:b/>
          <w:color w:val="000000"/>
        </w:rPr>
        <w:t>25</w:t>
      </w:r>
      <w:r w:rsidRPr="009D1201">
        <w:rPr>
          <w:rFonts w:ascii="Time New Roman" w:eastAsia="SimHei" w:hAnsi="Time New Roman" w:hint="eastAsia"/>
          <w:color w:val="000000"/>
        </w:rPr>
        <w:t>日至</w:t>
      </w:r>
      <w:r w:rsidRPr="009D1201">
        <w:rPr>
          <w:rFonts w:ascii="Time New Roman" w:eastAsia="SimHei" w:hAnsi="Time New Roman" w:hint="eastAsia"/>
          <w:b/>
          <w:color w:val="000000"/>
        </w:rPr>
        <w:t>28</w:t>
      </w:r>
      <w:r w:rsidRPr="009D1201">
        <w:rPr>
          <w:rFonts w:ascii="Time New Roman" w:eastAsia="SimHei" w:hAnsi="Time New Roman" w:hint="eastAsia"/>
          <w:color w:val="000000"/>
        </w:rPr>
        <w:t>日在埃及举行的区域后续咨询会议。委员会建议缔约国借助这次区域性咨商会议的成果</w:t>
      </w:r>
      <w:r w:rsidR="000D4C6A">
        <w:rPr>
          <w:rFonts w:ascii="Time New Roman" w:eastAsia="SimHei" w:hAnsi="Time New Roman" w:hint="eastAsia"/>
          <w:color w:val="000000"/>
        </w:rPr>
        <w:t>，</w:t>
      </w:r>
      <w:r w:rsidRPr="009D1201">
        <w:rPr>
          <w:rFonts w:ascii="Time New Roman" w:eastAsia="SimHei" w:hAnsi="Time New Roman" w:hint="eastAsia"/>
          <w:color w:val="000000"/>
        </w:rPr>
        <w:t>与民间社会合作采取行动</w:t>
      </w:r>
      <w:r w:rsidR="000D4C6A">
        <w:rPr>
          <w:rFonts w:ascii="Time New Roman" w:eastAsia="SimHei" w:hAnsi="Time New Roman" w:hint="eastAsia"/>
          <w:color w:val="000000"/>
        </w:rPr>
        <w:t>，</w:t>
      </w:r>
      <w:r w:rsidRPr="009D1201">
        <w:rPr>
          <w:rFonts w:ascii="Time New Roman" w:eastAsia="SimHei" w:hAnsi="Time New Roman" w:hint="eastAsia"/>
          <w:color w:val="000000"/>
        </w:rPr>
        <w:t>确保每个儿童都受到保护</w:t>
      </w:r>
      <w:r w:rsidR="000D4C6A">
        <w:rPr>
          <w:rFonts w:ascii="Time New Roman" w:eastAsia="SimHei" w:hAnsi="Time New Roman" w:hint="eastAsia"/>
          <w:color w:val="000000"/>
        </w:rPr>
        <w:t>，</w:t>
      </w:r>
      <w:r w:rsidRPr="009D1201">
        <w:rPr>
          <w:rFonts w:ascii="Time New Roman" w:eastAsia="SimHei" w:hAnsi="Time New Roman" w:hint="eastAsia"/>
          <w:color w:val="000000"/>
        </w:rPr>
        <w:t>免遭任何形式的身心暴力或性暴力的侵害</w:t>
      </w:r>
      <w:r w:rsidR="000D4C6A">
        <w:rPr>
          <w:rFonts w:ascii="Time New Roman" w:eastAsia="SimHei" w:hAnsi="Time New Roman" w:hint="eastAsia"/>
          <w:color w:val="000000"/>
        </w:rPr>
        <w:t>，</w:t>
      </w:r>
      <w:r w:rsidRPr="009D1201">
        <w:rPr>
          <w:rFonts w:ascii="Time New Roman" w:eastAsia="SimHei" w:hAnsi="Time New Roman" w:hint="eastAsia"/>
          <w:color w:val="000000"/>
        </w:rPr>
        <w:t>并加大力度采取具体且可酌情规定有时限的行动</w:t>
      </w:r>
      <w:r w:rsidR="000D4C6A">
        <w:rPr>
          <w:rFonts w:ascii="Time New Roman" w:eastAsia="SimHei" w:hAnsi="Time New Roman" w:hint="eastAsia"/>
          <w:color w:val="000000"/>
        </w:rPr>
        <w:t>，</w:t>
      </w:r>
      <w:r w:rsidRPr="009D1201">
        <w:rPr>
          <w:rFonts w:ascii="Time New Roman" w:eastAsia="SimHei" w:hAnsi="Time New Roman" w:hint="eastAsia"/>
          <w:color w:val="000000"/>
        </w:rPr>
        <w:t>防止和应对此种暴力和凌辱行为。</w:t>
      </w:r>
    </w:p>
    <w:p w:rsidR="0046485E" w:rsidRPr="009D1201" w:rsidRDefault="0046485E" w:rsidP="00757A05">
      <w:pPr>
        <w:spacing w:after="320"/>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2</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此外</w:t>
      </w:r>
      <w:r w:rsidR="000D4C6A">
        <w:rPr>
          <w:rFonts w:ascii="Time New Roman" w:eastAsia="SimHei" w:hAnsi="Time New Roman" w:hint="eastAsia"/>
          <w:color w:val="000000"/>
        </w:rPr>
        <w:t>，</w:t>
      </w:r>
      <w:r w:rsidRPr="009D1201">
        <w:rPr>
          <w:rFonts w:ascii="Time New Roman" w:eastAsia="SimHei" w:hAnsi="Time New Roman" w:hint="eastAsia"/>
          <w:color w:val="000000"/>
        </w:rPr>
        <w:t>委员会谨提请缔约国注意联合国研究暴力侵害儿童问题独立专家的报告</w:t>
      </w:r>
      <w:r w:rsidR="000D4C6A">
        <w:rPr>
          <w:rFonts w:ascii="Time New Roman" w:eastAsia="SimHei" w:hAnsi="Time New Roman" w:hint="eastAsia"/>
          <w:color w:val="000000"/>
        </w:rPr>
        <w:t>(</w:t>
      </w:r>
      <w:r w:rsidRPr="009D1201">
        <w:rPr>
          <w:rFonts w:ascii="Time New Roman" w:eastAsia="SimHei" w:hAnsi="Time New Roman" w:hint="eastAsia"/>
          <w:b/>
          <w:color w:val="000000"/>
        </w:rPr>
        <w:t>A</w:t>
      </w:r>
      <w:r w:rsidR="000D4C6A">
        <w:rPr>
          <w:rFonts w:ascii="Time New Roman" w:eastAsia="SimHei" w:hAnsi="Time New Roman" w:hint="eastAsia"/>
          <w:color w:val="000000"/>
        </w:rPr>
        <w:t>/</w:t>
      </w:r>
      <w:r w:rsidRPr="009D1201">
        <w:rPr>
          <w:rFonts w:ascii="Time New Roman" w:eastAsia="SimHei" w:hAnsi="Time New Roman" w:hint="eastAsia"/>
          <w:b/>
          <w:color w:val="000000"/>
        </w:rPr>
        <w:t>61</w:t>
      </w:r>
      <w:r w:rsidR="000D4C6A">
        <w:rPr>
          <w:rFonts w:ascii="Time New Roman" w:eastAsia="SimHei" w:hAnsi="Time New Roman" w:hint="eastAsia"/>
          <w:color w:val="000000"/>
        </w:rPr>
        <w:t>/</w:t>
      </w:r>
      <w:r w:rsidRPr="009D1201">
        <w:rPr>
          <w:rFonts w:ascii="Time New Roman" w:eastAsia="SimHei" w:hAnsi="Time New Roman" w:hint="eastAsia"/>
          <w:b/>
          <w:color w:val="000000"/>
        </w:rPr>
        <w:t>299</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9D1201">
        <w:rPr>
          <w:rFonts w:ascii="Time New Roman" w:eastAsia="SimHei" w:hAnsi="Time New Roman" w:hint="eastAsia"/>
          <w:color w:val="000000"/>
        </w:rPr>
        <w:t>并鼓励缔约国采取一切适当措施</w:t>
      </w:r>
      <w:r w:rsidR="000D4C6A">
        <w:rPr>
          <w:rFonts w:ascii="Time New Roman" w:eastAsia="SimHei" w:hAnsi="Time New Roman" w:hint="eastAsia"/>
          <w:color w:val="000000"/>
        </w:rPr>
        <w:t>，</w:t>
      </w:r>
      <w:r w:rsidRPr="009D1201">
        <w:rPr>
          <w:rFonts w:ascii="Time New Roman" w:eastAsia="SimHei" w:hAnsi="Time New Roman" w:hint="eastAsia"/>
          <w:color w:val="000000"/>
        </w:rPr>
        <w:t>落实该报告所载的总体性建议和针对具体环境的建议。</w:t>
      </w:r>
    </w:p>
    <w:p w:rsidR="0046485E" w:rsidRPr="00BD5554" w:rsidRDefault="00D143A3" w:rsidP="00757A05">
      <w:pPr>
        <w:pStyle w:val="Heading3"/>
        <w:rPr>
          <w:rFonts w:eastAsia="KaiTi_GB2312" w:hint="eastAsia"/>
          <w:spacing w:val="0"/>
          <w:kern w:val="0"/>
          <w:u w:val="none"/>
        </w:rPr>
      </w:pPr>
      <w:bookmarkStart w:id="1104" w:name="_Toc176169708"/>
      <w:bookmarkStart w:id="1105" w:name="_Toc176233561"/>
      <w:r w:rsidRPr="009D1201">
        <w:rPr>
          <w:rFonts w:hint="eastAsia"/>
          <w:u w:val="none"/>
        </w:rPr>
        <w:t>6.</w:t>
      </w:r>
      <w:r w:rsidR="0046485E" w:rsidRPr="009D1201">
        <w:rPr>
          <w:rFonts w:hint="eastAsia"/>
          <w:u w:val="none"/>
        </w:rPr>
        <w:t xml:space="preserve">  </w:t>
      </w:r>
      <w:r w:rsidR="0046485E" w:rsidRPr="009D1201">
        <w:rPr>
          <w:rFonts w:hint="eastAsia"/>
        </w:rPr>
        <w:t>基本卫生和福利</w:t>
      </w:r>
      <w:r w:rsidR="0046485E" w:rsidRPr="009D1201">
        <w:rPr>
          <w:u w:val="none"/>
        </w:rPr>
        <w:br/>
      </w:r>
      <w:r w:rsidR="000D4C6A">
        <w:rPr>
          <w:rFonts w:eastAsia="KaiTi_GB2312"/>
          <w:spacing w:val="0"/>
          <w:kern w:val="0"/>
          <w:u w:val="none"/>
        </w:rPr>
        <w:t>(</w:t>
      </w:r>
      <w:r w:rsidR="0046485E" w:rsidRPr="00BD5554">
        <w:rPr>
          <w:rFonts w:eastAsia="KaiTi_GB2312"/>
          <w:spacing w:val="0"/>
          <w:kern w:val="0"/>
          <w:u w:val="none"/>
        </w:rPr>
        <w:t>《公约》第</w:t>
      </w:r>
      <w:r w:rsidR="0046485E" w:rsidRPr="00BD5554">
        <w:rPr>
          <w:rFonts w:eastAsia="KaiTi_GB2312" w:hint="eastAsia"/>
          <w:spacing w:val="0"/>
          <w:kern w:val="0"/>
          <w:u w:val="none"/>
        </w:rPr>
        <w:t>6</w:t>
      </w:r>
      <w:r w:rsidR="0046485E" w:rsidRPr="00BD5554">
        <w:rPr>
          <w:rFonts w:eastAsia="KaiTi_GB2312" w:hint="eastAsia"/>
          <w:spacing w:val="0"/>
          <w:kern w:val="0"/>
          <w:u w:val="none"/>
        </w:rPr>
        <w:t>条、第</w:t>
      </w:r>
      <w:r w:rsidR="0046485E" w:rsidRPr="00BD5554">
        <w:rPr>
          <w:rFonts w:eastAsia="KaiTi_GB2312" w:hint="eastAsia"/>
          <w:spacing w:val="0"/>
          <w:kern w:val="0"/>
          <w:u w:val="none"/>
        </w:rPr>
        <w:t>18</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3</w:t>
      </w:r>
      <w:r w:rsidR="0046485E" w:rsidRPr="00BD5554">
        <w:rPr>
          <w:rFonts w:eastAsia="KaiTi_GB2312" w:hint="eastAsia"/>
          <w:spacing w:val="0"/>
          <w:kern w:val="0"/>
          <w:u w:val="none"/>
        </w:rPr>
        <w:t>款</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23</w:t>
      </w:r>
      <w:r w:rsidR="0046485E" w:rsidRPr="00BD5554">
        <w:rPr>
          <w:rFonts w:eastAsia="KaiTi_GB2312" w:hint="eastAsia"/>
          <w:spacing w:val="0"/>
          <w:kern w:val="0"/>
          <w:u w:val="none"/>
        </w:rPr>
        <w:t>、</w:t>
      </w:r>
      <w:r w:rsidR="009D1201" w:rsidRPr="00BD5554">
        <w:rPr>
          <w:rFonts w:eastAsia="KaiTi_GB2312"/>
          <w:spacing w:val="0"/>
          <w:kern w:val="0"/>
          <w:u w:val="none"/>
        </w:rPr>
        <w:br/>
      </w:r>
      <w:r w:rsidR="0046485E" w:rsidRPr="00BD5554">
        <w:rPr>
          <w:rFonts w:eastAsia="KaiTi_GB2312" w:hint="eastAsia"/>
          <w:spacing w:val="0"/>
          <w:kern w:val="0"/>
          <w:u w:val="none"/>
        </w:rPr>
        <w:t>24</w:t>
      </w:r>
      <w:r w:rsidR="0046485E" w:rsidRPr="00BD5554">
        <w:rPr>
          <w:rFonts w:eastAsia="KaiTi_GB2312" w:hint="eastAsia"/>
          <w:spacing w:val="0"/>
          <w:kern w:val="0"/>
          <w:u w:val="none"/>
        </w:rPr>
        <w:t>、</w:t>
      </w:r>
      <w:r w:rsidR="0046485E" w:rsidRPr="00BD5554">
        <w:rPr>
          <w:rFonts w:eastAsia="KaiTi_GB2312" w:hint="eastAsia"/>
          <w:spacing w:val="0"/>
          <w:kern w:val="0"/>
          <w:u w:val="none"/>
        </w:rPr>
        <w:t>26</w:t>
      </w:r>
      <w:r w:rsidR="0046485E" w:rsidRPr="00BD5554">
        <w:rPr>
          <w:rFonts w:eastAsia="KaiTi_GB2312" w:hint="eastAsia"/>
          <w:spacing w:val="0"/>
          <w:kern w:val="0"/>
          <w:u w:val="none"/>
        </w:rPr>
        <w:t>条、第</w:t>
      </w:r>
      <w:r w:rsidR="0046485E" w:rsidRPr="00BD5554">
        <w:rPr>
          <w:rFonts w:eastAsia="KaiTi_GB2312" w:hint="eastAsia"/>
          <w:spacing w:val="0"/>
          <w:kern w:val="0"/>
          <w:u w:val="none"/>
        </w:rPr>
        <w:t>27</w:t>
      </w:r>
      <w:r w:rsidR="0046485E" w:rsidRPr="00BD5554">
        <w:rPr>
          <w:rFonts w:eastAsia="KaiTi_GB2312" w:hint="eastAsia"/>
          <w:spacing w:val="0"/>
          <w:kern w:val="0"/>
          <w:u w:val="none"/>
        </w:rPr>
        <w:t>条</w:t>
      </w:r>
      <w:r w:rsidR="000D4C6A">
        <w:rPr>
          <w:rFonts w:eastAsia="KaiTi_GB2312" w:hint="eastAsia"/>
          <w:spacing w:val="0"/>
          <w:kern w:val="0"/>
          <w:u w:val="none"/>
        </w:rPr>
        <w:t>(</w:t>
      </w:r>
      <w:r w:rsidR="0046485E" w:rsidRPr="00BD5554">
        <w:rPr>
          <w:rFonts w:eastAsia="KaiTi_GB2312" w:hint="eastAsia"/>
          <w:spacing w:val="0"/>
          <w:kern w:val="0"/>
          <w:u w:val="none"/>
        </w:rPr>
        <w:t>第</w:t>
      </w:r>
      <w:r w:rsidR="0046485E" w:rsidRPr="00BD5554">
        <w:rPr>
          <w:rFonts w:eastAsia="KaiTi_GB2312" w:hint="eastAsia"/>
          <w:spacing w:val="0"/>
          <w:kern w:val="0"/>
          <w:u w:val="none"/>
        </w:rPr>
        <w:t>1</w:t>
      </w:r>
      <w:r w:rsidR="0046485E" w:rsidRPr="00BD5554">
        <w:rPr>
          <w:rFonts w:eastAsia="KaiTi_GB2312" w:hint="eastAsia"/>
          <w:spacing w:val="0"/>
          <w:kern w:val="0"/>
          <w:u w:val="none"/>
        </w:rPr>
        <w:t>至</w:t>
      </w:r>
      <w:r w:rsidR="0046485E" w:rsidRPr="00BD5554">
        <w:rPr>
          <w:rFonts w:eastAsia="KaiTi_GB2312" w:hint="eastAsia"/>
          <w:spacing w:val="0"/>
          <w:kern w:val="0"/>
          <w:u w:val="none"/>
        </w:rPr>
        <w:t>3</w:t>
      </w:r>
      <w:r w:rsidR="0046485E" w:rsidRPr="00BD5554">
        <w:rPr>
          <w:rFonts w:eastAsia="KaiTi_GB2312" w:hint="eastAsia"/>
          <w:spacing w:val="0"/>
          <w:kern w:val="0"/>
          <w:u w:val="none"/>
        </w:rPr>
        <w:t>款</w:t>
      </w:r>
      <w:r w:rsidR="000D4C6A">
        <w:rPr>
          <w:rFonts w:eastAsia="KaiTi_GB2312" w:hint="eastAsia"/>
          <w:spacing w:val="0"/>
          <w:kern w:val="0"/>
          <w:u w:val="none"/>
        </w:rPr>
        <w:t>))</w:t>
      </w:r>
      <w:bookmarkEnd w:id="1104"/>
      <w:bookmarkEnd w:id="1105"/>
    </w:p>
    <w:p w:rsidR="0046485E" w:rsidRDefault="0046485E" w:rsidP="00757A05">
      <w:pPr>
        <w:pStyle w:val="Heading4"/>
        <w:rPr>
          <w:rFonts w:hint="eastAsia"/>
        </w:rPr>
      </w:pPr>
      <w:bookmarkStart w:id="1106" w:name="_Toc176169709"/>
      <w:bookmarkStart w:id="1107" w:name="_Toc176233562"/>
      <w:r>
        <w:rPr>
          <w:rFonts w:hint="eastAsia"/>
        </w:rPr>
        <w:t>残疾儿童</w:t>
      </w:r>
      <w:bookmarkEnd w:id="1106"/>
      <w:bookmarkEnd w:id="1107"/>
    </w:p>
    <w:p w:rsidR="0046485E" w:rsidRPr="009D1201" w:rsidRDefault="0046485E">
      <w:pPr>
        <w:rPr>
          <w:rFonts w:hint="eastAsia"/>
          <w:snapToGrid/>
          <w:color w:val="000000"/>
        </w:rPr>
      </w:pPr>
      <w:r w:rsidRPr="009D1201">
        <w:rPr>
          <w:rFonts w:hint="eastAsia"/>
          <w:snapToGrid/>
          <w:color w:val="000000"/>
        </w:rPr>
        <w:tab/>
      </w:r>
      <w:r w:rsidRPr="009D1201">
        <w:rPr>
          <w:snapToGrid/>
          <w:color w:val="000000"/>
        </w:rPr>
        <w:t>93</w:t>
      </w:r>
      <w:r w:rsidR="00D143A3" w:rsidRPr="009D1201">
        <w:rPr>
          <w:snapToGrid/>
          <w:color w:val="000000"/>
        </w:rPr>
        <w:t>3.</w:t>
      </w:r>
      <w:r w:rsidRPr="009D1201">
        <w:rPr>
          <w:rFonts w:hint="eastAsia"/>
          <w:snapToGrid/>
          <w:color w:val="000000"/>
        </w:rPr>
        <w:t xml:space="preserve">  </w:t>
      </w:r>
      <w:r w:rsidRPr="009D1201">
        <w:rPr>
          <w:rFonts w:hint="eastAsia"/>
          <w:snapToGrid/>
          <w:color w:val="000000"/>
        </w:rPr>
        <w:t>委员会确认</w:t>
      </w:r>
      <w:r w:rsidRPr="009D1201">
        <w:rPr>
          <w:rFonts w:hint="eastAsia"/>
          <w:snapToGrid/>
          <w:color w:val="000000"/>
        </w:rPr>
        <w:t>2004-2013</w:t>
      </w:r>
      <w:r w:rsidRPr="009D1201">
        <w:rPr>
          <w:rFonts w:hint="eastAsia"/>
          <w:snapToGrid/>
          <w:color w:val="000000"/>
        </w:rPr>
        <w:t>年约旦《儿童国家行动计划》涵盖残疾儿童</w:t>
      </w:r>
      <w:r w:rsidR="000D4C6A">
        <w:rPr>
          <w:rFonts w:hint="eastAsia"/>
          <w:snapToGrid/>
          <w:color w:val="000000"/>
        </w:rPr>
        <w:t>，</w:t>
      </w:r>
      <w:r w:rsidRPr="009D1201">
        <w:rPr>
          <w:rFonts w:hint="eastAsia"/>
          <w:snapToGrid/>
          <w:color w:val="000000"/>
        </w:rPr>
        <w:t>并欢迎社区组织的康复项目</w:t>
      </w:r>
      <w:r w:rsidR="000D4C6A">
        <w:rPr>
          <w:rFonts w:hint="eastAsia"/>
          <w:snapToGrid/>
          <w:color w:val="000000"/>
        </w:rPr>
        <w:t>，</w:t>
      </w:r>
      <w:r w:rsidRPr="009D1201">
        <w:rPr>
          <w:rFonts w:hint="eastAsia"/>
          <w:snapToGrid/>
          <w:color w:val="000000"/>
        </w:rPr>
        <w:t>尽管数目仍然有限。但是</w:t>
      </w:r>
      <w:r w:rsidR="000D4C6A">
        <w:rPr>
          <w:rFonts w:hint="eastAsia"/>
          <w:snapToGrid/>
          <w:color w:val="000000"/>
        </w:rPr>
        <w:t>，</w:t>
      </w:r>
      <w:r w:rsidRPr="009D1201">
        <w:rPr>
          <w:rFonts w:hint="eastAsia"/>
          <w:snapToGrid/>
          <w:color w:val="000000"/>
        </w:rPr>
        <w:t>委员会仍关注地注意到</w:t>
      </w:r>
      <w:r w:rsidR="000D4C6A">
        <w:rPr>
          <w:rFonts w:hint="eastAsia"/>
          <w:snapToGrid/>
          <w:color w:val="000000"/>
        </w:rPr>
        <w:t>，</w:t>
      </w:r>
      <w:r w:rsidRPr="009D1201">
        <w:rPr>
          <w:rFonts w:hint="eastAsia"/>
          <w:snapToGrid/>
          <w:color w:val="000000"/>
        </w:rPr>
        <w:t>由于残疾儿童及其家人不知道可利用的各种服务</w:t>
      </w:r>
      <w:r w:rsidR="000D4C6A">
        <w:rPr>
          <w:rFonts w:hint="eastAsia"/>
          <w:snapToGrid/>
          <w:color w:val="000000"/>
        </w:rPr>
        <w:t>，</w:t>
      </w:r>
      <w:r w:rsidRPr="009D1201">
        <w:rPr>
          <w:rFonts w:hint="eastAsia"/>
          <w:snapToGrid/>
          <w:color w:val="000000"/>
        </w:rPr>
        <w:t>因而只有少部分残疾儿童能够真正受益于这些服务。委员会还注意到</w:t>
      </w:r>
      <w:r w:rsidR="000D4C6A">
        <w:rPr>
          <w:rFonts w:hint="eastAsia"/>
          <w:snapToGrid/>
          <w:color w:val="000000"/>
        </w:rPr>
        <w:t>，</w:t>
      </w:r>
      <w:r w:rsidRPr="009D1201">
        <w:rPr>
          <w:rFonts w:hint="eastAsia"/>
          <w:snapToGrid/>
          <w:color w:val="000000"/>
        </w:rPr>
        <w:t>这些服务的重点主要是预防、治疗和康复</w:t>
      </w:r>
      <w:r w:rsidR="000D4C6A">
        <w:rPr>
          <w:rFonts w:hint="eastAsia"/>
          <w:snapToGrid/>
          <w:color w:val="000000"/>
        </w:rPr>
        <w:t>，</w:t>
      </w:r>
      <w:r w:rsidRPr="009D1201">
        <w:rPr>
          <w:rFonts w:hint="eastAsia"/>
          <w:snapToGrid/>
          <w:color w:val="000000"/>
        </w:rPr>
        <w:t>而不是提供心理支持和咨询</w:t>
      </w:r>
      <w:r w:rsidR="000D4C6A">
        <w:rPr>
          <w:rFonts w:hint="eastAsia"/>
          <w:snapToGrid/>
          <w:color w:val="000000"/>
        </w:rPr>
        <w:t>，</w:t>
      </w:r>
      <w:r w:rsidRPr="009D1201">
        <w:rPr>
          <w:rFonts w:hint="eastAsia"/>
          <w:snapToGrid/>
          <w:color w:val="000000"/>
        </w:rPr>
        <w:t>而且向学习有障碍或行动困难儿童提供的服务不足、尽管成立了流动单位</w:t>
      </w:r>
      <w:r w:rsidR="000D4C6A">
        <w:rPr>
          <w:rFonts w:hint="eastAsia"/>
          <w:snapToGrid/>
          <w:color w:val="000000"/>
        </w:rPr>
        <w:t>，</w:t>
      </w:r>
      <w:r w:rsidRPr="009D1201">
        <w:rPr>
          <w:rFonts w:hint="eastAsia"/>
          <w:snapToGrid/>
          <w:color w:val="000000"/>
        </w:rPr>
        <w:t>为居住在边远和贫困地区的残疾儿童提供服务</w:t>
      </w:r>
      <w:r w:rsidR="000D4C6A">
        <w:rPr>
          <w:rFonts w:hint="eastAsia"/>
          <w:snapToGrid/>
          <w:color w:val="000000"/>
        </w:rPr>
        <w:t>，</w:t>
      </w:r>
      <w:r w:rsidRPr="009D1201">
        <w:rPr>
          <w:rFonts w:hint="eastAsia"/>
          <w:snapToGrid/>
          <w:color w:val="000000"/>
        </w:rPr>
        <w:t>但委员会仍担心</w:t>
      </w:r>
      <w:r w:rsidR="000D4C6A">
        <w:rPr>
          <w:rFonts w:hint="eastAsia"/>
          <w:snapToGrid/>
          <w:color w:val="000000"/>
        </w:rPr>
        <w:t>，</w:t>
      </w:r>
      <w:r w:rsidRPr="009D1201">
        <w:rPr>
          <w:rFonts w:hint="eastAsia"/>
          <w:snapToGrid/>
          <w:color w:val="000000"/>
        </w:rPr>
        <w:t>许多残疾儿童仍然十分贫困</w:t>
      </w:r>
      <w:r w:rsidR="000D4C6A">
        <w:rPr>
          <w:rFonts w:hint="eastAsia"/>
          <w:snapToGrid/>
          <w:color w:val="000000"/>
        </w:rPr>
        <w:t>，</w:t>
      </w:r>
      <w:r w:rsidRPr="009D1201">
        <w:rPr>
          <w:rFonts w:hint="eastAsia"/>
          <w:snapToGrid/>
          <w:color w:val="000000"/>
        </w:rPr>
        <w:t>而且得到的社会和医疗卫生服务及接受的教育有限。</w:t>
      </w:r>
    </w:p>
    <w:p w:rsidR="0046485E" w:rsidRPr="009D1201" w:rsidRDefault="0046485E">
      <w:pPr>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4</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委员会还建议缔约国</w:t>
      </w:r>
      <w:r w:rsidR="000D4C6A">
        <w:rPr>
          <w:rFonts w:ascii="Time New Roman" w:eastAsia="SimHei" w:hAnsi="Time New Roman" w:hint="eastAsia"/>
          <w:color w:val="000000"/>
        </w:rPr>
        <w:t>：</w:t>
      </w:r>
    </w:p>
    <w:p w:rsidR="0046485E" w:rsidRPr="009D1201" w:rsidRDefault="0046485E" w:rsidP="00757A05">
      <w:pPr>
        <w:numPr>
          <w:ilvl w:val="0"/>
          <w:numId w:val="169"/>
        </w:numPr>
        <w:rPr>
          <w:rFonts w:ascii="Time New Roman" w:eastAsia="SimHei" w:hAnsi="Time New Roman" w:hint="eastAsia"/>
          <w:color w:val="000000"/>
        </w:rPr>
      </w:pPr>
      <w:r w:rsidRPr="009D1201">
        <w:rPr>
          <w:rFonts w:ascii="Time New Roman" w:eastAsia="SimHei" w:hAnsi="Time New Roman" w:hint="eastAsia"/>
          <w:color w:val="000000"/>
        </w:rPr>
        <w:t>确保在执行</w:t>
      </w:r>
      <w:r w:rsidRPr="009D1201">
        <w:rPr>
          <w:rFonts w:ascii="Time New Roman" w:eastAsia="SimHei" w:hAnsi="Time New Roman" w:hint="eastAsia"/>
          <w:b/>
          <w:color w:val="000000"/>
        </w:rPr>
        <w:t>2004</w:t>
      </w:r>
      <w:r w:rsidRPr="009D1201">
        <w:rPr>
          <w:rFonts w:ascii="Time New Roman" w:eastAsia="SimHei" w:hAnsi="Time New Roman" w:hint="eastAsia"/>
          <w:color w:val="000000"/>
        </w:rPr>
        <w:t>-</w:t>
      </w:r>
      <w:r w:rsidRPr="009D1201">
        <w:rPr>
          <w:rFonts w:ascii="Time New Roman" w:eastAsia="SimHei" w:hAnsi="Time New Roman" w:hint="eastAsia"/>
          <w:b/>
          <w:color w:val="000000"/>
        </w:rPr>
        <w:t>2013</w:t>
      </w:r>
      <w:r w:rsidRPr="009D1201">
        <w:rPr>
          <w:rFonts w:ascii="Time New Roman" w:eastAsia="SimHei" w:hAnsi="Time New Roman" w:hint="eastAsia"/>
          <w:color w:val="000000"/>
        </w:rPr>
        <w:t>年约旦《儿童问题国家行动计划》时</w:t>
      </w:r>
      <w:r w:rsidR="000D4C6A">
        <w:rPr>
          <w:rFonts w:ascii="Time New Roman" w:eastAsia="SimHei" w:hAnsi="Time New Roman" w:hint="eastAsia"/>
          <w:color w:val="000000"/>
        </w:rPr>
        <w:t>，</w:t>
      </w:r>
      <w:r w:rsidRPr="009D1201">
        <w:rPr>
          <w:rFonts w:ascii="Time New Roman" w:eastAsia="SimHei" w:hAnsi="Time New Roman" w:hint="eastAsia"/>
          <w:color w:val="000000"/>
        </w:rPr>
        <w:t>注意到残疾儿童的特殊需要</w:t>
      </w:r>
      <w:r w:rsidR="000D4C6A">
        <w:rPr>
          <w:rFonts w:ascii="Time New Roman" w:eastAsia="SimHei" w:hAnsi="Time New Roman" w:hint="eastAsia"/>
          <w:color w:val="000000"/>
        </w:rPr>
        <w:t>，</w:t>
      </w:r>
      <w:r w:rsidRPr="009D1201">
        <w:rPr>
          <w:rFonts w:ascii="Time New Roman" w:eastAsia="SimHei" w:hAnsi="Time New Roman" w:hint="eastAsia"/>
          <w:color w:val="000000"/>
        </w:rPr>
        <w:t>并提供适足的资源</w:t>
      </w:r>
      <w:r w:rsidR="000D4C6A">
        <w:rPr>
          <w:rFonts w:ascii="Time New Roman" w:eastAsia="SimHei" w:hAnsi="Time New Roman" w:hint="eastAsia"/>
          <w:color w:val="000000"/>
        </w:rPr>
        <w:t>，</w:t>
      </w:r>
      <w:r w:rsidRPr="009D1201">
        <w:rPr>
          <w:rFonts w:ascii="Time New Roman" w:eastAsia="SimHei" w:hAnsi="Time New Roman" w:hint="eastAsia"/>
          <w:color w:val="000000"/>
        </w:rPr>
        <w:t>在所有相关的政策制订和进行国家规划时考虑到残疾的各个方面</w:t>
      </w:r>
      <w:r w:rsidR="000D4C6A">
        <w:rPr>
          <w:rFonts w:ascii="Time New Roman" w:eastAsia="SimHei" w:hAnsi="Time New Roman" w:hint="eastAsia"/>
          <w:color w:val="000000"/>
        </w:rPr>
        <w:t>；</w:t>
      </w:r>
    </w:p>
    <w:p w:rsidR="0046485E" w:rsidRPr="009D1201" w:rsidRDefault="0046485E" w:rsidP="00757A05">
      <w:pPr>
        <w:numPr>
          <w:ilvl w:val="0"/>
          <w:numId w:val="169"/>
        </w:numPr>
        <w:rPr>
          <w:rFonts w:ascii="Time New Roman" w:eastAsia="SimHei" w:hAnsi="Time New Roman" w:hint="eastAsia"/>
          <w:color w:val="000000"/>
        </w:rPr>
      </w:pPr>
      <w:r w:rsidRPr="009D1201">
        <w:rPr>
          <w:rFonts w:ascii="Time New Roman" w:eastAsia="SimHei" w:hAnsi="Time New Roman" w:hint="eastAsia"/>
          <w:color w:val="000000"/>
        </w:rPr>
        <w:t>为残疾儿童提供利用适足的社会和医疗卫生服务、包括心理和咨询服务的机会</w:t>
      </w:r>
      <w:r w:rsidR="000D4C6A">
        <w:rPr>
          <w:rFonts w:ascii="Time New Roman" w:eastAsia="SimHei" w:hAnsi="Time New Roman" w:hint="eastAsia"/>
          <w:color w:val="000000"/>
        </w:rPr>
        <w:t>，</w:t>
      </w:r>
      <w:r w:rsidRPr="009D1201">
        <w:rPr>
          <w:rFonts w:ascii="Time New Roman" w:eastAsia="SimHei" w:hAnsi="Time New Roman" w:hint="eastAsia"/>
          <w:color w:val="000000"/>
        </w:rPr>
        <w:t>将有学习障碍或行动困难儿童作为服务的主要对象</w:t>
      </w:r>
      <w:r w:rsidR="000D4C6A">
        <w:rPr>
          <w:rFonts w:ascii="Time New Roman" w:eastAsia="SimHei" w:hAnsi="Time New Roman" w:hint="eastAsia"/>
          <w:color w:val="000000"/>
        </w:rPr>
        <w:t>，</w:t>
      </w:r>
      <w:r w:rsidRPr="009D1201">
        <w:rPr>
          <w:rFonts w:ascii="Time New Roman" w:eastAsia="SimHei" w:hAnsi="Time New Roman" w:hint="eastAsia"/>
          <w:color w:val="000000"/>
        </w:rPr>
        <w:t>并提高对可利用的各种服务的认识</w:t>
      </w:r>
      <w:r w:rsidR="000D4C6A">
        <w:rPr>
          <w:rFonts w:ascii="Time New Roman" w:eastAsia="SimHei" w:hAnsi="Time New Roman" w:hint="eastAsia"/>
          <w:color w:val="000000"/>
        </w:rPr>
        <w:t>；</w:t>
      </w:r>
    </w:p>
    <w:p w:rsidR="0046485E" w:rsidRPr="009D1201" w:rsidRDefault="0046485E" w:rsidP="00757A05">
      <w:pPr>
        <w:numPr>
          <w:ilvl w:val="0"/>
          <w:numId w:val="169"/>
        </w:numPr>
        <w:rPr>
          <w:rFonts w:ascii="Time New Roman" w:eastAsia="SimHei" w:hAnsi="Time New Roman" w:hint="eastAsia"/>
          <w:color w:val="000000"/>
        </w:rPr>
      </w:pPr>
      <w:r w:rsidRPr="009D1201">
        <w:rPr>
          <w:rFonts w:ascii="Time New Roman" w:eastAsia="SimHei" w:hAnsi="Time New Roman" w:hint="eastAsia"/>
          <w:color w:val="000000"/>
        </w:rPr>
        <w:t>确保对从事与残疾儿童相关和残疾儿童事务的专业人员</w:t>
      </w:r>
      <w:r w:rsidR="000D4C6A">
        <w:rPr>
          <w:rFonts w:ascii="Time New Roman" w:eastAsia="SimHei" w:hAnsi="Time New Roman" w:hint="eastAsia"/>
          <w:color w:val="000000"/>
        </w:rPr>
        <w:t>，</w:t>
      </w:r>
      <w:r w:rsidRPr="009D1201">
        <w:rPr>
          <w:rFonts w:ascii="Time New Roman" w:eastAsia="SimHei" w:hAnsi="Time New Roman" w:hint="eastAsia"/>
          <w:color w:val="000000"/>
        </w:rPr>
        <w:t>诸如医务、助理医务和相关人员、教师和社会工作者展开充分的培训</w:t>
      </w:r>
      <w:r w:rsidR="000D4C6A">
        <w:rPr>
          <w:rFonts w:ascii="Time New Roman" w:eastAsia="SimHei" w:hAnsi="Time New Roman" w:hint="eastAsia"/>
          <w:color w:val="000000"/>
        </w:rPr>
        <w:t>；</w:t>
      </w:r>
    </w:p>
    <w:p w:rsidR="0046485E" w:rsidRPr="009D1201" w:rsidRDefault="0046485E" w:rsidP="00757A05">
      <w:pPr>
        <w:numPr>
          <w:ilvl w:val="0"/>
          <w:numId w:val="169"/>
        </w:numPr>
        <w:spacing w:after="240"/>
        <w:rPr>
          <w:rFonts w:ascii="Time New Roman" w:eastAsia="SimHei" w:hAnsi="Time New Roman" w:hint="eastAsia"/>
          <w:color w:val="000000"/>
        </w:rPr>
      </w:pPr>
      <w:r w:rsidRPr="009D1201">
        <w:rPr>
          <w:rFonts w:ascii="Time New Roman" w:eastAsia="SimHei" w:hAnsi="Time New Roman" w:hint="eastAsia"/>
          <w:color w:val="000000"/>
        </w:rPr>
        <w:t>继续与儿童基金会和卫生组织等机构协作。</w:t>
      </w:r>
    </w:p>
    <w:p w:rsidR="0046485E" w:rsidRDefault="0046485E" w:rsidP="00757A05">
      <w:pPr>
        <w:pStyle w:val="Heading4"/>
        <w:rPr>
          <w:rFonts w:hint="eastAsia"/>
        </w:rPr>
      </w:pPr>
      <w:bookmarkStart w:id="1108" w:name="_Toc176169710"/>
      <w:bookmarkStart w:id="1109" w:name="_Toc176233563"/>
      <w:r>
        <w:rPr>
          <w:rFonts w:hint="eastAsia"/>
        </w:rPr>
        <w:t>健康和医疗卫生服务</w:t>
      </w:r>
      <w:bookmarkEnd w:id="1108"/>
      <w:bookmarkEnd w:id="1109"/>
    </w:p>
    <w:p w:rsidR="0046485E" w:rsidRDefault="0046485E">
      <w:pPr>
        <w:rPr>
          <w:rFonts w:hint="eastAsia"/>
          <w:color w:val="000000"/>
        </w:rPr>
      </w:pPr>
      <w:r>
        <w:rPr>
          <w:rFonts w:hint="eastAsia"/>
          <w:color w:val="000000"/>
        </w:rPr>
        <w:tab/>
      </w:r>
      <w:r>
        <w:rPr>
          <w:color w:val="000000"/>
        </w:rPr>
        <w:t>93</w:t>
      </w:r>
      <w:r w:rsidR="00D143A3">
        <w:rPr>
          <w:color w:val="000000"/>
        </w:rPr>
        <w:t>5.</w:t>
      </w:r>
      <w:r>
        <w:rPr>
          <w:rFonts w:hint="eastAsia"/>
          <w:color w:val="000000"/>
        </w:rPr>
        <w:t xml:space="preserve">  </w:t>
      </w:r>
      <w:r>
        <w:rPr>
          <w:rFonts w:hint="eastAsia"/>
          <w:color w:val="000000"/>
        </w:rPr>
        <w:t>委员会赞扬缔约国的医疗保健体系发展良好</w:t>
      </w:r>
      <w:r w:rsidR="000D4C6A">
        <w:rPr>
          <w:rFonts w:hint="eastAsia"/>
          <w:color w:val="000000"/>
        </w:rPr>
        <w:t>，</w:t>
      </w:r>
      <w:r>
        <w:rPr>
          <w:rFonts w:hint="eastAsia"/>
          <w:color w:val="000000"/>
        </w:rPr>
        <w:t>以及该国继续作出努力</w:t>
      </w:r>
      <w:r w:rsidR="000D4C6A">
        <w:rPr>
          <w:rFonts w:hint="eastAsia"/>
          <w:color w:val="000000"/>
        </w:rPr>
        <w:t>，</w:t>
      </w:r>
      <w:r>
        <w:rPr>
          <w:rFonts w:hint="eastAsia"/>
          <w:color w:val="000000"/>
        </w:rPr>
        <w:t>为所有儿童提供利用医疗保健服务的机会。委员会感到鼓舞的是</w:t>
      </w:r>
      <w:r w:rsidR="000D4C6A">
        <w:rPr>
          <w:rFonts w:hint="eastAsia"/>
          <w:color w:val="000000"/>
        </w:rPr>
        <w:t>，</w:t>
      </w:r>
      <w:r>
        <w:rPr>
          <w:rFonts w:hint="eastAsia"/>
          <w:color w:val="000000"/>
        </w:rPr>
        <w:t>缔约国在降低婴儿死亡率和未满</w:t>
      </w:r>
      <w:r>
        <w:rPr>
          <w:rFonts w:hint="eastAsia"/>
          <w:color w:val="000000"/>
        </w:rPr>
        <w:t>5</w:t>
      </w:r>
      <w:r>
        <w:rPr>
          <w:rFonts w:hint="eastAsia"/>
          <w:color w:val="000000"/>
        </w:rPr>
        <w:t>岁儿童死亡率方面取得显著的进展</w:t>
      </w:r>
      <w:r w:rsidR="000D4C6A">
        <w:rPr>
          <w:rFonts w:hint="eastAsia"/>
          <w:color w:val="000000"/>
        </w:rPr>
        <w:t>，</w:t>
      </w:r>
      <w:r>
        <w:rPr>
          <w:rFonts w:hint="eastAsia"/>
          <w:color w:val="000000"/>
        </w:rPr>
        <w:t>尽管在这方面仍存在地域差距</w:t>
      </w:r>
      <w:r w:rsidR="000D4C6A">
        <w:rPr>
          <w:rFonts w:hint="eastAsia"/>
          <w:color w:val="000000"/>
        </w:rPr>
        <w:t>，</w:t>
      </w:r>
      <w:r>
        <w:rPr>
          <w:rFonts w:hint="eastAsia"/>
          <w:color w:val="000000"/>
        </w:rPr>
        <w:t>以及在消除和预防传染病方面取得了进展。至于产妇卫生问题</w:t>
      </w:r>
      <w:r w:rsidR="000D4C6A">
        <w:rPr>
          <w:rFonts w:hint="eastAsia"/>
          <w:color w:val="000000"/>
        </w:rPr>
        <w:t>，</w:t>
      </w:r>
      <w:r>
        <w:rPr>
          <w:rFonts w:hint="eastAsia"/>
          <w:color w:val="000000"/>
        </w:rPr>
        <w:t>委员会同意缔约国的这一关注</w:t>
      </w:r>
      <w:r w:rsidR="000D4C6A">
        <w:rPr>
          <w:rFonts w:hint="eastAsia"/>
          <w:color w:val="000000"/>
        </w:rPr>
        <w:t>，</w:t>
      </w:r>
      <w:r>
        <w:rPr>
          <w:rFonts w:hint="eastAsia"/>
          <w:color w:val="000000"/>
        </w:rPr>
        <w:t>即接受产后照料的母亲的人数相当低。虽然公共部门采取主动行动将产假从</w:t>
      </w:r>
      <w:r>
        <w:rPr>
          <w:rFonts w:hint="eastAsia"/>
          <w:color w:val="000000"/>
        </w:rPr>
        <w:t>10</w:t>
      </w:r>
      <w:r>
        <w:rPr>
          <w:rFonts w:hint="eastAsia"/>
          <w:color w:val="000000"/>
        </w:rPr>
        <w:t>个星期延长至</w:t>
      </w:r>
      <w:r>
        <w:rPr>
          <w:rFonts w:hint="eastAsia"/>
          <w:color w:val="000000"/>
        </w:rPr>
        <w:t>14</w:t>
      </w:r>
      <w:r>
        <w:rPr>
          <w:rFonts w:hint="eastAsia"/>
          <w:color w:val="000000"/>
        </w:rPr>
        <w:t>个星期</w:t>
      </w:r>
      <w:r w:rsidR="000D4C6A">
        <w:rPr>
          <w:rFonts w:hint="eastAsia"/>
          <w:color w:val="000000"/>
        </w:rPr>
        <w:t>，</w:t>
      </w:r>
      <w:r>
        <w:rPr>
          <w:rFonts w:hint="eastAsia"/>
          <w:color w:val="000000"/>
        </w:rPr>
        <w:t>但委员会遗憾地指出</w:t>
      </w:r>
      <w:r w:rsidR="000D4C6A">
        <w:rPr>
          <w:rFonts w:hint="eastAsia"/>
          <w:color w:val="000000"/>
        </w:rPr>
        <w:t>，</w:t>
      </w:r>
      <w:r>
        <w:rPr>
          <w:rFonts w:hint="eastAsia"/>
          <w:color w:val="000000"/>
        </w:rPr>
        <w:t>全母乳喂养所占的比例十分低</w:t>
      </w:r>
      <w:r w:rsidR="000D4C6A">
        <w:rPr>
          <w:rFonts w:hint="eastAsia"/>
          <w:color w:val="000000"/>
        </w:rPr>
        <w:t>(</w:t>
      </w:r>
      <w:r>
        <w:rPr>
          <w:rFonts w:hint="eastAsia"/>
          <w:color w:val="000000"/>
        </w:rPr>
        <w:t>2</w:t>
      </w:r>
      <w:r w:rsidR="00D143A3">
        <w:rPr>
          <w:rFonts w:hint="eastAsia"/>
          <w:color w:val="000000"/>
        </w:rPr>
        <w:t>6.</w:t>
      </w:r>
      <w:r>
        <w:rPr>
          <w:rFonts w:hint="eastAsia"/>
          <w:color w:val="000000"/>
        </w:rPr>
        <w:t>7</w:t>
      </w:r>
      <w:r w:rsidR="000D4C6A">
        <w:rPr>
          <w:rFonts w:hint="eastAsia"/>
          <w:color w:val="000000"/>
        </w:rPr>
        <w:t>%)</w:t>
      </w:r>
      <w:r>
        <w:rPr>
          <w:rFonts w:hint="eastAsia"/>
          <w:color w:val="000000"/>
        </w:rPr>
        <w:t>。委员会关注地注意到</w:t>
      </w:r>
      <w:r w:rsidR="000D4C6A">
        <w:rPr>
          <w:rFonts w:hint="eastAsia"/>
          <w:color w:val="000000"/>
        </w:rPr>
        <w:t>，</w:t>
      </w:r>
      <w:r>
        <w:rPr>
          <w:rFonts w:hint="eastAsia"/>
          <w:color w:val="000000"/>
        </w:rPr>
        <w:t>急性呼吸道感染率极高</w:t>
      </w:r>
      <w:r w:rsidR="000D4C6A">
        <w:rPr>
          <w:rFonts w:hint="eastAsia"/>
          <w:color w:val="000000"/>
        </w:rPr>
        <w:t>，</w:t>
      </w:r>
      <w:r>
        <w:rPr>
          <w:rFonts w:hint="eastAsia"/>
          <w:color w:val="000000"/>
        </w:rPr>
        <w:t>而这种感染是造成婴儿死亡的主要原因</w:t>
      </w:r>
      <w:r w:rsidR="000D4C6A">
        <w:rPr>
          <w:rFonts w:hint="eastAsia"/>
          <w:color w:val="000000"/>
        </w:rPr>
        <w:t>，</w:t>
      </w:r>
      <w:r>
        <w:rPr>
          <w:rFonts w:hint="eastAsia"/>
          <w:color w:val="000000"/>
        </w:rPr>
        <w:t>造成幼童死亡的第二个主因。委员会还关注儿童犯上微营养素缺乏症</w:t>
      </w:r>
      <w:r w:rsidR="000D4C6A">
        <w:rPr>
          <w:rFonts w:hint="eastAsia"/>
          <w:color w:val="000000"/>
        </w:rPr>
        <w:t>，</w:t>
      </w:r>
      <w:r>
        <w:rPr>
          <w:rFonts w:hint="eastAsia"/>
          <w:color w:val="000000"/>
        </w:rPr>
        <w:t>如缺铁、维生素</w:t>
      </w:r>
      <w:r>
        <w:rPr>
          <w:rFonts w:hint="eastAsia"/>
          <w:color w:val="000000"/>
        </w:rPr>
        <w:t>A</w:t>
      </w:r>
      <w:r>
        <w:rPr>
          <w:rFonts w:hint="eastAsia"/>
          <w:color w:val="000000"/>
        </w:rPr>
        <w:t>和碘。</w:t>
      </w:r>
    </w:p>
    <w:p w:rsidR="0046485E" w:rsidRPr="009D1201" w:rsidRDefault="0046485E">
      <w:pPr>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6</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9D1201" w:rsidRDefault="0046485E" w:rsidP="00757A05">
      <w:pPr>
        <w:numPr>
          <w:ilvl w:val="0"/>
          <w:numId w:val="170"/>
        </w:numPr>
        <w:rPr>
          <w:rFonts w:ascii="Time New Roman" w:eastAsia="SimHei" w:hAnsi="Time New Roman" w:hint="eastAsia"/>
          <w:color w:val="000000"/>
        </w:rPr>
      </w:pPr>
      <w:r w:rsidRPr="009D1201">
        <w:rPr>
          <w:rFonts w:ascii="Time New Roman" w:eastAsia="SimHei" w:hAnsi="Time New Roman" w:hint="eastAsia"/>
          <w:color w:val="000000"/>
        </w:rPr>
        <w:t>确保向卫生部门拨供足够的资源</w:t>
      </w:r>
      <w:r w:rsidR="000D4C6A">
        <w:rPr>
          <w:rFonts w:ascii="Time New Roman" w:eastAsia="SimHei" w:hAnsi="Time New Roman" w:hint="eastAsia"/>
          <w:color w:val="000000"/>
        </w:rPr>
        <w:t>，</w:t>
      </w:r>
      <w:r w:rsidRPr="009D1201">
        <w:rPr>
          <w:rFonts w:ascii="Time New Roman" w:eastAsia="SimHei" w:hAnsi="Time New Roman" w:hint="eastAsia"/>
          <w:color w:val="000000"/>
        </w:rPr>
        <w:t>并继续制订和执行综合政策和方案</w:t>
      </w:r>
      <w:r w:rsidR="000D4C6A">
        <w:rPr>
          <w:rFonts w:ascii="Time New Roman" w:eastAsia="SimHei" w:hAnsi="Time New Roman" w:hint="eastAsia"/>
          <w:color w:val="000000"/>
        </w:rPr>
        <w:t>，</w:t>
      </w:r>
      <w:r w:rsidRPr="009D1201">
        <w:rPr>
          <w:rFonts w:ascii="Time New Roman" w:eastAsia="SimHei" w:hAnsi="Time New Roman" w:hint="eastAsia"/>
          <w:color w:val="000000"/>
        </w:rPr>
        <w:t>以改善儿童的健康</w:t>
      </w:r>
      <w:r w:rsidR="000D4C6A">
        <w:rPr>
          <w:rFonts w:ascii="Time New Roman" w:eastAsia="SimHei" w:hAnsi="Time New Roman" w:hint="eastAsia"/>
          <w:color w:val="000000"/>
        </w:rPr>
        <w:t>；</w:t>
      </w:r>
    </w:p>
    <w:p w:rsidR="0046485E" w:rsidRPr="009D1201" w:rsidRDefault="0046485E" w:rsidP="00757A05">
      <w:pPr>
        <w:numPr>
          <w:ilvl w:val="0"/>
          <w:numId w:val="170"/>
        </w:numPr>
        <w:rPr>
          <w:rFonts w:ascii="Time New Roman" w:eastAsia="SimHei" w:hAnsi="Time New Roman" w:hint="eastAsia"/>
          <w:color w:val="000000"/>
        </w:rPr>
      </w:pPr>
      <w:r w:rsidRPr="009D1201">
        <w:rPr>
          <w:rFonts w:ascii="Time New Roman" w:eastAsia="SimHei" w:hAnsi="Time New Roman" w:hint="eastAsia"/>
          <w:color w:val="000000"/>
        </w:rPr>
        <w:t>加紧努力</w:t>
      </w:r>
      <w:r w:rsidR="000D4C6A">
        <w:rPr>
          <w:rFonts w:ascii="Time New Roman" w:eastAsia="SimHei" w:hAnsi="Time New Roman" w:hint="eastAsia"/>
          <w:color w:val="000000"/>
        </w:rPr>
        <w:t>，</w:t>
      </w:r>
      <w:r w:rsidRPr="009D1201">
        <w:rPr>
          <w:rFonts w:ascii="Time New Roman" w:eastAsia="SimHei" w:hAnsi="Time New Roman" w:hint="eastAsia"/>
          <w:color w:val="000000"/>
        </w:rPr>
        <w:t>提供利用优</w:t>
      </w:r>
      <w:r w:rsidR="00C215D2" w:rsidRPr="009D1201">
        <w:rPr>
          <w:rFonts w:ascii="Time New Roman" w:eastAsia="SimHei" w:hAnsi="Time New Roman" w:hint="eastAsia"/>
          <w:color w:val="000000"/>
        </w:rPr>
        <w:t>质</w:t>
      </w:r>
      <w:r w:rsidRPr="009D1201">
        <w:rPr>
          <w:rFonts w:ascii="Time New Roman" w:eastAsia="SimHei" w:hAnsi="Time New Roman" w:hint="eastAsia"/>
          <w:color w:val="000000"/>
        </w:rPr>
        <w:t>产前和产后医疗卫生服务和设施的机会</w:t>
      </w:r>
      <w:r w:rsidR="000D4C6A">
        <w:rPr>
          <w:rFonts w:ascii="Time New Roman" w:eastAsia="SimHei" w:hAnsi="Time New Roman" w:hint="eastAsia"/>
          <w:color w:val="000000"/>
        </w:rPr>
        <w:t>，</w:t>
      </w:r>
      <w:r w:rsidRPr="009D1201">
        <w:rPr>
          <w:rFonts w:ascii="Time New Roman" w:eastAsia="SimHei" w:hAnsi="Time New Roman" w:hint="eastAsia"/>
          <w:color w:val="000000"/>
        </w:rPr>
        <w:t>要特别注意缔约国的农村地区</w:t>
      </w:r>
      <w:r w:rsidR="000D4C6A">
        <w:rPr>
          <w:rFonts w:ascii="Time New Roman" w:eastAsia="SimHei" w:hAnsi="Time New Roman" w:hint="eastAsia"/>
          <w:color w:val="000000"/>
        </w:rPr>
        <w:t>；</w:t>
      </w:r>
    </w:p>
    <w:p w:rsidR="0046485E" w:rsidRPr="009D1201" w:rsidRDefault="0046485E" w:rsidP="00757A05">
      <w:pPr>
        <w:numPr>
          <w:ilvl w:val="0"/>
          <w:numId w:val="170"/>
        </w:numPr>
        <w:rPr>
          <w:rFonts w:ascii="Time New Roman" w:eastAsia="SimHei" w:hAnsi="Time New Roman" w:hint="eastAsia"/>
          <w:color w:val="000000"/>
        </w:rPr>
      </w:pPr>
      <w:r w:rsidRPr="009D1201">
        <w:rPr>
          <w:rFonts w:ascii="Time New Roman" w:eastAsia="SimHei" w:hAnsi="Time New Roman" w:hint="eastAsia"/>
          <w:color w:val="000000"/>
        </w:rPr>
        <w:t>采取目标明确的措施</w:t>
      </w:r>
      <w:r w:rsidR="000D4C6A">
        <w:rPr>
          <w:rFonts w:ascii="Time New Roman" w:eastAsia="SimHei" w:hAnsi="Time New Roman" w:hint="eastAsia"/>
          <w:color w:val="000000"/>
        </w:rPr>
        <w:t>，</w:t>
      </w:r>
      <w:r w:rsidRPr="009D1201">
        <w:rPr>
          <w:rFonts w:ascii="Time New Roman" w:eastAsia="SimHei" w:hAnsi="Time New Roman" w:hint="eastAsia"/>
          <w:color w:val="000000"/>
        </w:rPr>
        <w:t>减少婴儿和幼童的急性呼吸道感染</w:t>
      </w:r>
      <w:r w:rsidR="000D4C6A">
        <w:rPr>
          <w:rFonts w:ascii="Time New Roman" w:eastAsia="SimHei" w:hAnsi="Time New Roman" w:hint="eastAsia"/>
          <w:color w:val="000000"/>
        </w:rPr>
        <w:t>；</w:t>
      </w:r>
    </w:p>
    <w:p w:rsidR="0046485E" w:rsidRPr="009D1201" w:rsidRDefault="0046485E" w:rsidP="00757A05">
      <w:pPr>
        <w:numPr>
          <w:ilvl w:val="0"/>
          <w:numId w:val="170"/>
        </w:numPr>
        <w:rPr>
          <w:rFonts w:ascii="Time New Roman" w:eastAsia="SimHei" w:hAnsi="Time New Roman" w:hint="eastAsia"/>
          <w:color w:val="000000"/>
        </w:rPr>
      </w:pPr>
      <w:r w:rsidRPr="009D1201">
        <w:rPr>
          <w:rFonts w:ascii="Time New Roman" w:eastAsia="SimHei" w:hAnsi="Time New Roman" w:hint="eastAsia"/>
          <w:color w:val="000000"/>
        </w:rPr>
        <w:t>通过延长产假和为工作母亲提供母乳喂养时间</w:t>
      </w:r>
      <w:r w:rsidR="000D4C6A">
        <w:rPr>
          <w:rFonts w:ascii="Time New Roman" w:eastAsia="SimHei" w:hAnsi="Time New Roman" w:hint="eastAsia"/>
          <w:color w:val="000000"/>
        </w:rPr>
        <w:t>，</w:t>
      </w:r>
      <w:r w:rsidRPr="009D1201">
        <w:rPr>
          <w:rFonts w:ascii="Time New Roman" w:eastAsia="SimHei" w:hAnsi="Time New Roman" w:hint="eastAsia"/>
          <w:color w:val="000000"/>
        </w:rPr>
        <w:t>鼓励在生育之后实行</w:t>
      </w:r>
      <w:r w:rsidRPr="009D1201">
        <w:rPr>
          <w:rFonts w:ascii="Time New Roman" w:eastAsia="SimHei" w:hAnsi="Time New Roman" w:hint="eastAsia"/>
          <w:b/>
          <w:color w:val="000000"/>
        </w:rPr>
        <w:t>6</w:t>
      </w:r>
      <w:r w:rsidRPr="009D1201">
        <w:rPr>
          <w:rFonts w:ascii="Time New Roman" w:eastAsia="SimHei" w:hAnsi="Time New Roman" w:hint="eastAsia"/>
          <w:color w:val="000000"/>
        </w:rPr>
        <w:t>个月的全母乳喂养</w:t>
      </w:r>
      <w:r w:rsidR="000D4C6A">
        <w:rPr>
          <w:rFonts w:ascii="Time New Roman" w:eastAsia="SimHei" w:hAnsi="Time New Roman" w:hint="eastAsia"/>
          <w:color w:val="000000"/>
        </w:rPr>
        <w:t>，</w:t>
      </w:r>
      <w:r w:rsidRPr="009D1201">
        <w:rPr>
          <w:rFonts w:ascii="Time New Roman" w:eastAsia="SimHei" w:hAnsi="Time New Roman" w:hint="eastAsia"/>
          <w:color w:val="000000"/>
        </w:rPr>
        <w:t>并采取措施通过教育和提倡健康的喂养习惯</w:t>
      </w:r>
      <w:r w:rsidR="000D4C6A">
        <w:rPr>
          <w:rFonts w:ascii="Time New Roman" w:eastAsia="SimHei" w:hAnsi="Time New Roman" w:hint="eastAsia"/>
          <w:color w:val="000000"/>
        </w:rPr>
        <w:t>，</w:t>
      </w:r>
      <w:r w:rsidRPr="009D1201">
        <w:rPr>
          <w:rFonts w:ascii="Time New Roman" w:eastAsia="SimHei" w:hAnsi="Time New Roman" w:hint="eastAsia"/>
          <w:color w:val="000000"/>
        </w:rPr>
        <w:t>提高儿童的营养状况</w:t>
      </w:r>
      <w:r w:rsidR="000D4C6A">
        <w:rPr>
          <w:rFonts w:ascii="Time New Roman" w:eastAsia="SimHei" w:hAnsi="Time New Roman" w:hint="eastAsia"/>
          <w:color w:val="000000"/>
        </w:rPr>
        <w:t>；</w:t>
      </w:r>
    </w:p>
    <w:p w:rsidR="0046485E" w:rsidRPr="009D1201" w:rsidRDefault="0046485E" w:rsidP="00757A05">
      <w:pPr>
        <w:numPr>
          <w:ilvl w:val="0"/>
          <w:numId w:val="170"/>
        </w:numPr>
        <w:rPr>
          <w:rFonts w:ascii="Time New Roman" w:eastAsia="SimHei" w:hAnsi="Time New Roman" w:hint="eastAsia"/>
          <w:color w:val="000000"/>
        </w:rPr>
      </w:pPr>
      <w:r w:rsidRPr="009D1201">
        <w:rPr>
          <w:rFonts w:ascii="Time New Roman" w:eastAsia="SimHei" w:hAnsi="Time New Roman" w:hint="eastAsia"/>
          <w:color w:val="000000"/>
        </w:rPr>
        <w:t>继续与儿童基金会和卫生组织合作。</w:t>
      </w:r>
    </w:p>
    <w:p w:rsidR="0046485E" w:rsidRDefault="0046485E">
      <w:pPr>
        <w:rPr>
          <w:rFonts w:hint="eastAsia"/>
          <w:color w:val="000000"/>
        </w:rPr>
      </w:pPr>
      <w:r>
        <w:rPr>
          <w:rFonts w:hint="eastAsia"/>
          <w:color w:val="000000"/>
        </w:rPr>
        <w:tab/>
      </w:r>
      <w:r>
        <w:rPr>
          <w:color w:val="000000"/>
        </w:rPr>
        <w:t>93</w:t>
      </w:r>
      <w:r w:rsidR="00D143A3">
        <w:rPr>
          <w:color w:val="000000"/>
        </w:rPr>
        <w:t>7.</w:t>
      </w:r>
      <w:r>
        <w:rPr>
          <w:rFonts w:hint="eastAsia"/>
          <w:color w:val="000000"/>
        </w:rPr>
        <w:t xml:space="preserve">  </w:t>
      </w:r>
      <w:r>
        <w:rPr>
          <w:rFonts w:hint="eastAsia"/>
          <w:color w:val="000000"/>
        </w:rPr>
        <w:t>委员会注意到缔约国已作出努力</w:t>
      </w:r>
      <w:r w:rsidR="000D4C6A">
        <w:rPr>
          <w:rFonts w:hint="eastAsia"/>
          <w:color w:val="000000"/>
        </w:rPr>
        <w:t>，</w:t>
      </w:r>
      <w:r>
        <w:rPr>
          <w:rFonts w:hint="eastAsia"/>
          <w:color w:val="000000"/>
        </w:rPr>
        <w:t>处理公路交通安全问题</w:t>
      </w:r>
      <w:r w:rsidR="000D4C6A">
        <w:rPr>
          <w:rFonts w:hint="eastAsia"/>
          <w:color w:val="000000"/>
        </w:rPr>
        <w:t>，</w:t>
      </w:r>
      <w:r>
        <w:rPr>
          <w:rFonts w:hint="eastAsia"/>
          <w:color w:val="000000"/>
        </w:rPr>
        <w:t>包括在</w:t>
      </w:r>
      <w:r>
        <w:rPr>
          <w:rFonts w:hint="eastAsia"/>
          <w:color w:val="000000"/>
        </w:rPr>
        <w:t>2005</w:t>
      </w:r>
      <w:r>
        <w:rPr>
          <w:rFonts w:hint="eastAsia"/>
          <w:color w:val="000000"/>
        </w:rPr>
        <w:t>年</w:t>
      </w:r>
      <w:r>
        <w:rPr>
          <w:rFonts w:hint="eastAsia"/>
          <w:color w:val="000000"/>
        </w:rPr>
        <w:t>4</w:t>
      </w:r>
      <w:r>
        <w:rPr>
          <w:rFonts w:hint="eastAsia"/>
          <w:color w:val="000000"/>
        </w:rPr>
        <w:t>月发起全国交通认识运动</w:t>
      </w:r>
      <w:r w:rsidR="000D4C6A">
        <w:rPr>
          <w:rFonts w:hint="eastAsia"/>
          <w:color w:val="000000"/>
        </w:rPr>
        <w:t>，</w:t>
      </w:r>
      <w:r>
        <w:rPr>
          <w:rFonts w:hint="eastAsia"/>
          <w:color w:val="000000"/>
        </w:rPr>
        <w:t>并制订了一项全国公路安全战略</w:t>
      </w:r>
      <w:r w:rsidR="000D4C6A">
        <w:rPr>
          <w:rFonts w:hint="eastAsia"/>
          <w:color w:val="000000"/>
        </w:rPr>
        <w:t>，</w:t>
      </w:r>
      <w:r>
        <w:rPr>
          <w:rFonts w:hint="eastAsia"/>
          <w:color w:val="000000"/>
        </w:rPr>
        <w:t>但委员会仍对公路事故大量发生</w:t>
      </w:r>
      <w:r w:rsidR="000D4C6A">
        <w:rPr>
          <w:rFonts w:hint="eastAsia"/>
          <w:color w:val="000000"/>
        </w:rPr>
        <w:t>，</w:t>
      </w:r>
      <w:r>
        <w:rPr>
          <w:rFonts w:hint="eastAsia"/>
          <w:color w:val="000000"/>
        </w:rPr>
        <w:t>造成儿童死亡或重伤的情况表示震惊。</w:t>
      </w:r>
    </w:p>
    <w:p w:rsidR="0046485E" w:rsidRPr="009D1201" w:rsidRDefault="0046485E" w:rsidP="00757A05">
      <w:pPr>
        <w:spacing w:after="240"/>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93</w:t>
      </w:r>
      <w:r w:rsidR="00D143A3" w:rsidRPr="009D1201">
        <w:rPr>
          <w:rFonts w:ascii="Time New Roman" w:eastAsia="SimHei" w:hAnsi="Time New Roman"/>
          <w:b/>
          <w:color w:val="000000"/>
        </w:rPr>
        <w:t>8</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9D1201">
        <w:rPr>
          <w:rFonts w:ascii="Time New Roman" w:eastAsia="SimHei" w:hAnsi="Time New Roman" w:hint="eastAsia"/>
          <w:color w:val="000000"/>
        </w:rPr>
        <w:t>通过和执行全国公路安全多学科战略和行动计划</w:t>
      </w:r>
      <w:r w:rsidR="000D4C6A">
        <w:rPr>
          <w:rFonts w:ascii="Time New Roman" w:eastAsia="SimHei" w:hAnsi="Time New Roman" w:hint="eastAsia"/>
          <w:color w:val="000000"/>
        </w:rPr>
        <w:t>，</w:t>
      </w:r>
      <w:r w:rsidRPr="009D1201">
        <w:rPr>
          <w:rFonts w:ascii="Time New Roman" w:eastAsia="SimHei" w:hAnsi="Time New Roman" w:hint="eastAsia"/>
          <w:color w:val="000000"/>
        </w:rPr>
        <w:t>防止发生公路交通事故。委员会还建议</w:t>
      </w:r>
      <w:r w:rsidR="000D4C6A">
        <w:rPr>
          <w:rFonts w:ascii="Time New Roman" w:eastAsia="SimHei" w:hAnsi="Time New Roman" w:hint="eastAsia"/>
          <w:color w:val="000000"/>
        </w:rPr>
        <w:t>，</w:t>
      </w:r>
      <w:r w:rsidRPr="009D1201">
        <w:rPr>
          <w:rFonts w:ascii="Time New Roman" w:eastAsia="SimHei" w:hAnsi="Time New Roman" w:hint="eastAsia"/>
          <w:color w:val="000000"/>
        </w:rPr>
        <w:t>缔约国继续开展运动</w:t>
      </w:r>
      <w:r w:rsidR="000D4C6A">
        <w:rPr>
          <w:rFonts w:ascii="Time New Roman" w:eastAsia="SimHei" w:hAnsi="Time New Roman" w:hint="eastAsia"/>
          <w:color w:val="000000"/>
        </w:rPr>
        <w:t>，</w:t>
      </w:r>
      <w:r w:rsidRPr="009D1201">
        <w:rPr>
          <w:rFonts w:ascii="Time New Roman" w:eastAsia="SimHei" w:hAnsi="Time New Roman" w:hint="eastAsia"/>
          <w:color w:val="000000"/>
        </w:rPr>
        <w:t>提高儿童、家长、教师和公众对交通安全的认识。</w:t>
      </w:r>
    </w:p>
    <w:p w:rsidR="008B2182" w:rsidRDefault="008B2182" w:rsidP="008B2182">
      <w:pPr>
        <w:pStyle w:val="Heading4"/>
        <w:rPr>
          <w:rFonts w:hint="eastAsia"/>
        </w:rPr>
      </w:pPr>
      <w:bookmarkStart w:id="1110" w:name="_Toc176233564"/>
      <w:r>
        <w:rPr>
          <w:rFonts w:hint="eastAsia"/>
        </w:rPr>
        <w:t>青少年卫生</w:t>
      </w:r>
      <w:bookmarkEnd w:id="1110"/>
    </w:p>
    <w:p w:rsidR="0046485E" w:rsidRDefault="0046485E">
      <w:pPr>
        <w:rPr>
          <w:rFonts w:hint="eastAsia"/>
          <w:color w:val="000000"/>
        </w:rPr>
      </w:pPr>
      <w:r>
        <w:rPr>
          <w:rFonts w:hint="eastAsia"/>
          <w:color w:val="000000"/>
        </w:rPr>
        <w:tab/>
      </w:r>
      <w:r>
        <w:rPr>
          <w:color w:val="000000"/>
        </w:rPr>
        <w:t>93</w:t>
      </w:r>
      <w:r w:rsidR="00D143A3">
        <w:rPr>
          <w:color w:val="000000"/>
        </w:rPr>
        <w:t>9.</w:t>
      </w:r>
      <w:r>
        <w:rPr>
          <w:rFonts w:hint="eastAsia"/>
          <w:color w:val="000000"/>
        </w:rPr>
        <w:t xml:space="preserve">  </w:t>
      </w:r>
      <w:r>
        <w:rPr>
          <w:rFonts w:hint="eastAsia"/>
          <w:color w:val="000000"/>
        </w:rPr>
        <w:t>委员会满意地注意到</w:t>
      </w:r>
      <w:r w:rsidR="000D4C6A">
        <w:rPr>
          <w:rFonts w:hint="eastAsia"/>
          <w:color w:val="000000"/>
        </w:rPr>
        <w:t>，</w:t>
      </w:r>
      <w:r>
        <w:rPr>
          <w:rFonts w:hint="eastAsia"/>
          <w:color w:val="000000"/>
        </w:rPr>
        <w:t>大多数约旦青少年认为他们身体健康。然而</w:t>
      </w:r>
      <w:r w:rsidR="000D4C6A">
        <w:rPr>
          <w:rFonts w:hint="eastAsia"/>
          <w:color w:val="000000"/>
        </w:rPr>
        <w:t>，</w:t>
      </w:r>
      <w:r>
        <w:rPr>
          <w:rFonts w:hint="eastAsia"/>
          <w:color w:val="000000"/>
        </w:rPr>
        <w:t>委员会关注地注意到</w:t>
      </w:r>
      <w:r w:rsidR="000D4C6A">
        <w:rPr>
          <w:rFonts w:hint="eastAsia"/>
          <w:color w:val="000000"/>
        </w:rPr>
        <w:t>，</w:t>
      </w:r>
      <w:r>
        <w:rPr>
          <w:rFonts w:hint="eastAsia"/>
          <w:color w:val="000000"/>
        </w:rPr>
        <w:t>青少年对生殖健康问题的认识有限</w:t>
      </w:r>
      <w:r w:rsidR="000D4C6A">
        <w:rPr>
          <w:rFonts w:hint="eastAsia"/>
          <w:color w:val="000000"/>
        </w:rPr>
        <w:t>，</w:t>
      </w:r>
      <w:r>
        <w:rPr>
          <w:rFonts w:hint="eastAsia"/>
          <w:color w:val="000000"/>
        </w:rPr>
        <w:t>同时他们的牙齿保健工作未获改善。委员会注意到青少年行为监测暂行法</w:t>
      </w:r>
      <w:r w:rsidR="000D4C6A">
        <w:rPr>
          <w:rFonts w:hint="eastAsia"/>
          <w:color w:val="000000"/>
        </w:rPr>
        <w:t>(</w:t>
      </w:r>
      <w:r>
        <w:rPr>
          <w:rFonts w:hint="eastAsia"/>
          <w:color w:val="000000"/>
        </w:rPr>
        <w:t>2001</w:t>
      </w:r>
      <w:r>
        <w:rPr>
          <w:rFonts w:hint="eastAsia"/>
          <w:color w:val="000000"/>
        </w:rPr>
        <w:t>年第</w:t>
      </w:r>
      <w:r>
        <w:rPr>
          <w:rFonts w:hint="eastAsia"/>
          <w:color w:val="000000"/>
        </w:rPr>
        <w:t>51</w:t>
      </w:r>
      <w:r>
        <w:rPr>
          <w:rFonts w:hint="eastAsia"/>
          <w:color w:val="000000"/>
        </w:rPr>
        <w:t>号法</w:t>
      </w:r>
      <w:r w:rsidR="000D4C6A">
        <w:rPr>
          <w:rFonts w:hint="eastAsia"/>
          <w:color w:val="000000"/>
        </w:rPr>
        <w:t>)</w:t>
      </w:r>
      <w:r w:rsidR="000D4C6A">
        <w:rPr>
          <w:rFonts w:hint="eastAsia"/>
          <w:color w:val="000000"/>
        </w:rPr>
        <w:t>，</w:t>
      </w:r>
      <w:r>
        <w:rPr>
          <w:rFonts w:hint="eastAsia"/>
          <w:color w:val="000000"/>
        </w:rPr>
        <w:t>该法禁止青少年喝酒和抽烟</w:t>
      </w:r>
      <w:r w:rsidR="000D4C6A">
        <w:rPr>
          <w:rFonts w:hint="eastAsia"/>
          <w:color w:val="000000"/>
        </w:rPr>
        <w:t>，</w:t>
      </w:r>
      <w:r>
        <w:rPr>
          <w:rFonts w:hint="eastAsia"/>
          <w:color w:val="000000"/>
        </w:rPr>
        <w:t>并注意到反麻醉药品局在预防药物滥用和提高对药物危险性的认识的作用。虽然约旦吸食麻醉品和药物成瘾的儿童人数十分低</w:t>
      </w:r>
      <w:r w:rsidR="000D4C6A">
        <w:rPr>
          <w:rFonts w:hint="eastAsia"/>
          <w:color w:val="000000"/>
        </w:rPr>
        <w:t>，</w:t>
      </w:r>
      <w:r>
        <w:rPr>
          <w:rFonts w:hint="eastAsia"/>
          <w:color w:val="000000"/>
        </w:rPr>
        <w:t>但委员会仍关注能为他们提供服务的质量和数量。此外</w:t>
      </w:r>
      <w:r w:rsidR="000D4C6A">
        <w:rPr>
          <w:rFonts w:hint="eastAsia"/>
          <w:color w:val="000000"/>
        </w:rPr>
        <w:t>，</w:t>
      </w:r>
      <w:r>
        <w:rPr>
          <w:rFonts w:hint="eastAsia"/>
          <w:color w:val="000000"/>
        </w:rPr>
        <w:t>委员会注意到提供的精神健康服务很少</w:t>
      </w:r>
      <w:r w:rsidR="000D4C6A">
        <w:rPr>
          <w:rFonts w:hint="eastAsia"/>
          <w:color w:val="000000"/>
        </w:rPr>
        <w:t>，</w:t>
      </w:r>
      <w:r>
        <w:rPr>
          <w:rFonts w:hint="eastAsia"/>
          <w:color w:val="000000"/>
        </w:rPr>
        <w:t>而且这种服务未能与教育相结合。</w:t>
      </w:r>
    </w:p>
    <w:p w:rsidR="0046485E" w:rsidRPr="009D1201" w:rsidRDefault="0046485E" w:rsidP="00757A05">
      <w:pPr>
        <w:spacing w:after="240"/>
        <w:rPr>
          <w:rFonts w:ascii="Time New Roman" w:eastAsia="SimHei" w:hAnsi="Time New Roman" w:hint="eastAsia"/>
          <w:color w:val="000000"/>
        </w:rPr>
      </w:pPr>
      <w:r w:rsidRPr="009D1201">
        <w:rPr>
          <w:rFonts w:ascii="Time New Roman" w:eastAsia="SimHei" w:hAnsi="Time New Roman" w:hint="eastAsia"/>
          <w:color w:val="000000"/>
        </w:rPr>
        <w:tab/>
      </w:r>
      <w:r w:rsidRPr="009D1201">
        <w:rPr>
          <w:rFonts w:ascii="Time New Roman" w:eastAsia="SimHei" w:hAnsi="Time New Roman"/>
          <w:b/>
          <w:color w:val="000000"/>
        </w:rPr>
        <w:t>94</w:t>
      </w:r>
      <w:r w:rsidR="00D143A3" w:rsidRPr="009D1201">
        <w:rPr>
          <w:rFonts w:ascii="Time New Roman" w:eastAsia="SimHei" w:hAnsi="Time New Roman"/>
          <w:b/>
          <w:color w:val="000000"/>
        </w:rPr>
        <w:t>0</w:t>
      </w:r>
      <w:r w:rsidR="00D143A3" w:rsidRPr="009D1201">
        <w:rPr>
          <w:rFonts w:ascii="Time New Roman" w:eastAsia="SimHei" w:hAnsi="Time New Roman"/>
          <w:color w:val="000000"/>
        </w:rPr>
        <w:t>.</w:t>
      </w:r>
      <w:r w:rsidRPr="009D1201">
        <w:rPr>
          <w:rFonts w:ascii="Time New Roman" w:eastAsia="SimHei" w:hAnsi="Time New Roman" w:hint="eastAsia"/>
          <w:color w:val="000000"/>
        </w:rPr>
        <w:t xml:space="preserve">  </w:t>
      </w:r>
      <w:r w:rsidRPr="009D1201">
        <w:rPr>
          <w:rFonts w:ascii="Time New Roman" w:eastAsia="SimHei" w:hAnsi="Time New Roman" w:hint="eastAsia"/>
          <w:color w:val="000000"/>
        </w:rPr>
        <w:t>委员会建议缔约国加紧努力</w:t>
      </w:r>
      <w:r w:rsidR="000D4C6A">
        <w:rPr>
          <w:rFonts w:ascii="Time New Roman" w:eastAsia="SimHei" w:hAnsi="Time New Roman" w:hint="eastAsia"/>
          <w:color w:val="000000"/>
        </w:rPr>
        <w:t>，</w:t>
      </w:r>
      <w:r w:rsidRPr="009D1201">
        <w:rPr>
          <w:rFonts w:ascii="Time New Roman" w:eastAsia="SimHei" w:hAnsi="Time New Roman" w:hint="eastAsia"/>
          <w:color w:val="000000"/>
        </w:rPr>
        <w:t>增进青少年保健</w:t>
      </w:r>
      <w:r w:rsidR="000D4C6A">
        <w:rPr>
          <w:rFonts w:ascii="Time New Roman" w:eastAsia="SimHei" w:hAnsi="Time New Roman" w:hint="eastAsia"/>
          <w:color w:val="000000"/>
        </w:rPr>
        <w:t>，</w:t>
      </w:r>
      <w:r w:rsidRPr="009D1201">
        <w:rPr>
          <w:rFonts w:ascii="Time New Roman" w:eastAsia="SimHei" w:hAnsi="Time New Roman" w:hint="eastAsia"/>
          <w:color w:val="000000"/>
        </w:rPr>
        <w:t>包括在学校和儿童经常出入的适当场所开展性和生殖健康教育。委员会建议缔约国采取一切必要措施</w:t>
      </w:r>
      <w:r w:rsidR="000D4C6A">
        <w:rPr>
          <w:rFonts w:ascii="Time New Roman" w:eastAsia="SimHei" w:hAnsi="Time New Roman" w:hint="eastAsia"/>
          <w:color w:val="000000"/>
        </w:rPr>
        <w:t>，</w:t>
      </w:r>
      <w:r w:rsidRPr="009D1201">
        <w:rPr>
          <w:rFonts w:ascii="Time New Roman" w:eastAsia="SimHei" w:hAnsi="Time New Roman" w:hint="eastAsia"/>
          <w:color w:val="000000"/>
        </w:rPr>
        <w:t>增强青少年的牙齿保健服务。委员会还建议缔约国进行一项研究</w:t>
      </w:r>
      <w:r w:rsidR="000D4C6A">
        <w:rPr>
          <w:rFonts w:ascii="Time New Roman" w:eastAsia="SimHei" w:hAnsi="Time New Roman" w:hint="eastAsia"/>
          <w:color w:val="000000"/>
        </w:rPr>
        <w:t>，</w:t>
      </w:r>
      <w:r w:rsidRPr="009D1201">
        <w:rPr>
          <w:rFonts w:ascii="Time New Roman" w:eastAsia="SimHei" w:hAnsi="Time New Roman" w:hint="eastAsia"/>
          <w:color w:val="000000"/>
        </w:rPr>
        <w:t>查明约旦滥用药品者的准确人数</w:t>
      </w:r>
      <w:r w:rsidR="000D4C6A">
        <w:rPr>
          <w:rFonts w:ascii="Time New Roman" w:eastAsia="SimHei" w:hAnsi="Time New Roman" w:hint="eastAsia"/>
          <w:color w:val="000000"/>
        </w:rPr>
        <w:t>，</w:t>
      </w:r>
      <w:r w:rsidRPr="009D1201">
        <w:rPr>
          <w:rFonts w:ascii="Time New Roman" w:eastAsia="SimHei" w:hAnsi="Time New Roman" w:hint="eastAsia"/>
          <w:color w:val="000000"/>
        </w:rPr>
        <w:t>并根据这一评估的结果</w:t>
      </w:r>
      <w:r w:rsidR="000D4C6A">
        <w:rPr>
          <w:rFonts w:ascii="Time New Roman" w:eastAsia="SimHei" w:hAnsi="Time New Roman" w:hint="eastAsia"/>
          <w:color w:val="000000"/>
        </w:rPr>
        <w:t>，</w:t>
      </w:r>
      <w:r w:rsidRPr="009D1201">
        <w:rPr>
          <w:rFonts w:ascii="Time New Roman" w:eastAsia="SimHei" w:hAnsi="Time New Roman" w:hint="eastAsia"/>
          <w:color w:val="000000"/>
        </w:rPr>
        <w:t>向吸食麻醉品和药物成瘾的儿童提供适足的服务。委员会另外建议扩充并整合为青少年提供的精神保健服务。最后</w:t>
      </w:r>
      <w:r w:rsidR="000D4C6A">
        <w:rPr>
          <w:rFonts w:ascii="Time New Roman" w:eastAsia="SimHei" w:hAnsi="Time New Roman" w:hint="eastAsia"/>
          <w:color w:val="000000"/>
        </w:rPr>
        <w:t>，</w:t>
      </w:r>
      <w:r w:rsidRPr="009D1201">
        <w:rPr>
          <w:rFonts w:ascii="Time New Roman" w:eastAsia="SimHei" w:hAnsi="Time New Roman" w:hint="eastAsia"/>
          <w:color w:val="000000"/>
        </w:rPr>
        <w:t>委员会提请缔约国注意委员会</w:t>
      </w:r>
      <w:r w:rsidRPr="009D1201">
        <w:rPr>
          <w:rFonts w:ascii="Time New Roman" w:eastAsia="SimHei" w:hAnsi="Time New Roman" w:hint="eastAsia"/>
          <w:b/>
          <w:color w:val="000000"/>
        </w:rPr>
        <w:t>2003</w:t>
      </w:r>
      <w:r w:rsidRPr="009D1201">
        <w:rPr>
          <w:rFonts w:ascii="Time New Roman" w:eastAsia="SimHei" w:hAnsi="Time New Roman" w:hint="eastAsia"/>
          <w:color w:val="000000"/>
        </w:rPr>
        <w:t>年关于《儿童权利公约》范围内的青少年卫生和发育问题的一般性意见</w:t>
      </w:r>
      <w:r w:rsidRPr="009D1201">
        <w:rPr>
          <w:rFonts w:ascii="Time New Roman" w:eastAsia="SimHei" w:hAnsi="Time New Roman" w:hint="eastAsia"/>
          <w:b/>
          <w:color w:val="000000"/>
        </w:rPr>
        <w:t>4</w:t>
      </w:r>
      <w:r w:rsidRPr="009D1201">
        <w:rPr>
          <w:rFonts w:ascii="Time New Roman" w:eastAsia="SimHei" w:hAnsi="Time New Roman" w:hint="eastAsia"/>
          <w:color w:val="000000"/>
        </w:rPr>
        <w:t>。</w:t>
      </w:r>
    </w:p>
    <w:p w:rsidR="0046485E" w:rsidRDefault="0046485E" w:rsidP="00757A05">
      <w:pPr>
        <w:pStyle w:val="Heading4"/>
        <w:rPr>
          <w:rFonts w:hint="eastAsia"/>
        </w:rPr>
      </w:pPr>
      <w:bookmarkStart w:id="1111" w:name="_Toc176169712"/>
      <w:bookmarkStart w:id="1112" w:name="_Toc176233565"/>
      <w:r>
        <w:rPr>
          <w:rFonts w:hint="eastAsia"/>
        </w:rPr>
        <w:t>艾滋病毒</w:t>
      </w:r>
      <w:r w:rsidR="000D4C6A">
        <w:rPr>
          <w:rFonts w:hint="eastAsia"/>
        </w:rPr>
        <w:t>/</w:t>
      </w:r>
      <w:r>
        <w:rPr>
          <w:rFonts w:hint="eastAsia"/>
        </w:rPr>
        <w:t>艾滋病</w:t>
      </w:r>
      <w:bookmarkEnd w:id="1111"/>
      <w:bookmarkEnd w:id="1112"/>
    </w:p>
    <w:p w:rsidR="0046485E" w:rsidRDefault="0046485E">
      <w:pPr>
        <w:rPr>
          <w:rFonts w:hint="eastAsia"/>
          <w:color w:val="000000"/>
        </w:rPr>
      </w:pPr>
      <w:r>
        <w:rPr>
          <w:rFonts w:hint="eastAsia"/>
          <w:color w:val="000000"/>
        </w:rPr>
        <w:tab/>
      </w:r>
      <w:r>
        <w:rPr>
          <w:color w:val="000000"/>
        </w:rPr>
        <w:t>94</w:t>
      </w:r>
      <w:r w:rsidR="00D143A3">
        <w:rPr>
          <w:color w:val="000000"/>
        </w:rPr>
        <w:t>1.</w:t>
      </w:r>
      <w:r>
        <w:rPr>
          <w:rFonts w:hint="eastAsia"/>
          <w:color w:val="000000"/>
        </w:rPr>
        <w:t xml:space="preserve">  </w:t>
      </w:r>
      <w:r>
        <w:rPr>
          <w:rFonts w:hint="eastAsia"/>
          <w:color w:val="000000"/>
        </w:rPr>
        <w:t>委员会赞赏地注意到缔约国落实了国家艾滋病方案</w:t>
      </w:r>
      <w:r w:rsidR="000D4C6A">
        <w:rPr>
          <w:rFonts w:hint="eastAsia"/>
          <w:color w:val="000000"/>
        </w:rPr>
        <w:t>，</w:t>
      </w:r>
      <w:r>
        <w:rPr>
          <w:rFonts w:hint="eastAsia"/>
          <w:color w:val="000000"/>
        </w:rPr>
        <w:t>以及该国的艾滋病毒</w:t>
      </w:r>
      <w:r w:rsidR="000D4C6A">
        <w:rPr>
          <w:rFonts w:hint="eastAsia"/>
          <w:color w:val="000000"/>
        </w:rPr>
        <w:t>/</w:t>
      </w:r>
      <w:r>
        <w:rPr>
          <w:rFonts w:hint="eastAsia"/>
          <w:color w:val="000000"/>
        </w:rPr>
        <w:t>艾滋病发病率低。但是</w:t>
      </w:r>
      <w:r w:rsidR="000D4C6A">
        <w:rPr>
          <w:rFonts w:hint="eastAsia"/>
          <w:color w:val="000000"/>
        </w:rPr>
        <w:t>，</w:t>
      </w:r>
      <w:r>
        <w:rPr>
          <w:rFonts w:hint="eastAsia"/>
          <w:color w:val="000000"/>
        </w:rPr>
        <w:t>由于该国未能对艾滋病毒进行有系统的监测</w:t>
      </w:r>
      <w:r w:rsidR="000D4C6A">
        <w:rPr>
          <w:rFonts w:hint="eastAsia"/>
          <w:color w:val="000000"/>
        </w:rPr>
        <w:t>，</w:t>
      </w:r>
      <w:r>
        <w:rPr>
          <w:rFonts w:hint="eastAsia"/>
          <w:color w:val="000000"/>
        </w:rPr>
        <w:t>委员会关注现有的数字未能反映艾滋病毒</w:t>
      </w:r>
      <w:r w:rsidR="000D4C6A">
        <w:rPr>
          <w:rFonts w:hint="eastAsia"/>
          <w:color w:val="000000"/>
        </w:rPr>
        <w:t>/</w:t>
      </w:r>
      <w:r>
        <w:rPr>
          <w:rFonts w:hint="eastAsia"/>
          <w:color w:val="000000"/>
        </w:rPr>
        <w:t>艾滋病发病的实际情况。此外</w:t>
      </w:r>
      <w:r w:rsidR="000D4C6A">
        <w:rPr>
          <w:rFonts w:hint="eastAsia"/>
          <w:color w:val="000000"/>
        </w:rPr>
        <w:t>，</w:t>
      </w:r>
      <w:r>
        <w:rPr>
          <w:rFonts w:hint="eastAsia"/>
          <w:color w:val="000000"/>
        </w:rPr>
        <w:t>委员会还关注</w:t>
      </w:r>
      <w:r w:rsidR="000D4C6A">
        <w:rPr>
          <w:rFonts w:hint="eastAsia"/>
          <w:color w:val="000000"/>
        </w:rPr>
        <w:t>，</w:t>
      </w:r>
      <w:r>
        <w:rPr>
          <w:rFonts w:hint="eastAsia"/>
          <w:color w:val="000000"/>
        </w:rPr>
        <w:t>在提高对艾滋病毒</w:t>
      </w:r>
      <w:r w:rsidR="000D4C6A">
        <w:rPr>
          <w:rFonts w:hint="eastAsia"/>
          <w:color w:val="000000"/>
        </w:rPr>
        <w:t>/</w:t>
      </w:r>
      <w:r>
        <w:rPr>
          <w:rFonts w:hint="eastAsia"/>
          <w:color w:val="000000"/>
        </w:rPr>
        <w:t>艾滋病的感染渠道、治疗和预防措施的认识方面</w:t>
      </w:r>
      <w:r w:rsidR="000D4C6A">
        <w:rPr>
          <w:rFonts w:hint="eastAsia"/>
          <w:color w:val="000000"/>
        </w:rPr>
        <w:t>，</w:t>
      </w:r>
      <w:r>
        <w:rPr>
          <w:rFonts w:hint="eastAsia"/>
          <w:color w:val="000000"/>
        </w:rPr>
        <w:t>在缔约国这仍是一项“禁忌”主题。</w:t>
      </w:r>
    </w:p>
    <w:p w:rsidR="0046485E" w:rsidRPr="009D1201" w:rsidRDefault="00757A05">
      <w:pPr>
        <w:rPr>
          <w:rFonts w:ascii="Time New Roman" w:eastAsia="SimHei" w:hAnsi="Time New Roman" w:hint="eastAsia"/>
          <w:color w:val="000000"/>
        </w:rPr>
      </w:pPr>
      <w:r w:rsidRPr="009D1201">
        <w:rPr>
          <w:rFonts w:ascii="Time New Roman" w:eastAsia="SimHei" w:hAnsi="Time New Roman" w:hint="eastAsia"/>
          <w:color w:val="000000"/>
        </w:rPr>
        <w:tab/>
      </w:r>
      <w:r w:rsidR="0046485E" w:rsidRPr="009D1201">
        <w:rPr>
          <w:rFonts w:ascii="Time New Roman" w:eastAsia="SimHei" w:hAnsi="Time New Roman"/>
          <w:b/>
          <w:color w:val="000000"/>
        </w:rPr>
        <w:t>94</w:t>
      </w:r>
      <w:r w:rsidR="00D143A3" w:rsidRPr="009D1201">
        <w:rPr>
          <w:rFonts w:ascii="Time New Roman" w:eastAsia="SimHei" w:hAnsi="Time New Roman"/>
          <w:b/>
          <w:color w:val="000000"/>
        </w:rPr>
        <w:t>2</w:t>
      </w:r>
      <w:r w:rsidR="00D143A3" w:rsidRPr="009D1201">
        <w:rPr>
          <w:rFonts w:ascii="Time New Roman" w:eastAsia="SimHei" w:hAnsi="Time New Roman"/>
          <w:color w:val="000000"/>
        </w:rPr>
        <w:t>.</w:t>
      </w:r>
      <w:r w:rsidR="0046485E" w:rsidRPr="009D1201">
        <w:rPr>
          <w:rFonts w:ascii="Time New Roman" w:eastAsia="SimHei" w:hAnsi="Time New Roman" w:hint="eastAsia"/>
          <w:color w:val="000000"/>
        </w:rPr>
        <w:t xml:space="preserve">  </w:t>
      </w:r>
      <w:r w:rsidR="0046485E" w:rsidRPr="009D1201">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9D1201" w:rsidRDefault="0046485E" w:rsidP="00757A05">
      <w:pPr>
        <w:numPr>
          <w:ilvl w:val="0"/>
          <w:numId w:val="171"/>
        </w:numPr>
        <w:rPr>
          <w:rFonts w:ascii="Time New Roman" w:eastAsia="SimHei" w:hAnsi="Time New Roman" w:hint="eastAsia"/>
          <w:color w:val="000000"/>
        </w:rPr>
      </w:pPr>
      <w:r w:rsidRPr="009D1201">
        <w:rPr>
          <w:rFonts w:ascii="Time New Roman" w:eastAsia="SimHei" w:hAnsi="Time New Roman" w:hint="eastAsia"/>
          <w:color w:val="000000"/>
        </w:rPr>
        <w:t>加紧努力落实国家艾滋病方案</w:t>
      </w:r>
      <w:r w:rsidR="000D4C6A">
        <w:rPr>
          <w:rFonts w:ascii="Time New Roman" w:eastAsia="SimHei" w:hAnsi="Time New Roman" w:hint="eastAsia"/>
          <w:color w:val="000000"/>
        </w:rPr>
        <w:t>，</w:t>
      </w:r>
      <w:r w:rsidRPr="009D1201">
        <w:rPr>
          <w:rFonts w:ascii="Time New Roman" w:eastAsia="SimHei" w:hAnsi="Time New Roman" w:hint="eastAsia"/>
          <w:color w:val="000000"/>
        </w:rPr>
        <w:t>以防止感染艾滋病毒</w:t>
      </w:r>
      <w:r w:rsidR="000D4C6A">
        <w:rPr>
          <w:rFonts w:ascii="Time New Roman" w:eastAsia="SimHei" w:hAnsi="Time New Roman" w:hint="eastAsia"/>
          <w:color w:val="000000"/>
        </w:rPr>
        <w:t>/</w:t>
      </w:r>
      <w:r w:rsidRPr="009D1201">
        <w:rPr>
          <w:rFonts w:ascii="Time New Roman" w:eastAsia="SimHei" w:hAnsi="Time New Roman" w:hint="eastAsia"/>
          <w:color w:val="000000"/>
        </w:rPr>
        <w:t>艾滋病及其蔓延</w:t>
      </w:r>
      <w:r w:rsidR="000D4C6A">
        <w:rPr>
          <w:rFonts w:ascii="Time New Roman" w:eastAsia="SimHei" w:hAnsi="Time New Roman" w:hint="eastAsia"/>
          <w:color w:val="000000"/>
        </w:rPr>
        <w:t>，</w:t>
      </w:r>
      <w:r w:rsidRPr="009D1201">
        <w:rPr>
          <w:rFonts w:ascii="Time New Roman" w:eastAsia="SimHei" w:hAnsi="Time New Roman" w:hint="eastAsia"/>
          <w:color w:val="000000"/>
        </w:rPr>
        <w:t>办法是</w:t>
      </w:r>
      <w:r w:rsidR="000D4C6A">
        <w:rPr>
          <w:rFonts w:ascii="Time New Roman" w:eastAsia="SimHei" w:hAnsi="Time New Roman" w:hint="eastAsia"/>
          <w:color w:val="000000"/>
        </w:rPr>
        <w:t>：</w:t>
      </w:r>
      <w:r w:rsidRPr="009D1201">
        <w:rPr>
          <w:rFonts w:ascii="Time New Roman" w:eastAsia="SimHei" w:hAnsi="Time New Roman" w:hint="eastAsia"/>
          <w:color w:val="000000"/>
        </w:rPr>
        <w:t>通过在学校向青少年提供关于艾滋病毒</w:t>
      </w:r>
      <w:r w:rsidR="000D4C6A">
        <w:rPr>
          <w:rFonts w:ascii="Time New Roman" w:eastAsia="SimHei" w:hAnsi="Time New Roman" w:hint="eastAsia"/>
          <w:color w:val="000000"/>
        </w:rPr>
        <w:t>/</w:t>
      </w:r>
      <w:r w:rsidRPr="009D1201">
        <w:rPr>
          <w:rFonts w:ascii="Time New Roman" w:eastAsia="SimHei" w:hAnsi="Time New Roman" w:hint="eastAsia"/>
          <w:color w:val="000000"/>
        </w:rPr>
        <w:t>艾滋病、其传染渠道、治疗和预防措施的准确资料</w:t>
      </w:r>
      <w:r w:rsidR="000D4C6A">
        <w:rPr>
          <w:rFonts w:ascii="Time New Roman" w:eastAsia="SimHei" w:hAnsi="Time New Roman" w:hint="eastAsia"/>
          <w:color w:val="000000"/>
        </w:rPr>
        <w:t>；</w:t>
      </w:r>
    </w:p>
    <w:p w:rsidR="0046485E" w:rsidRPr="009D1201" w:rsidRDefault="0046485E" w:rsidP="00757A05">
      <w:pPr>
        <w:numPr>
          <w:ilvl w:val="0"/>
          <w:numId w:val="171"/>
        </w:numPr>
        <w:rPr>
          <w:rFonts w:ascii="Time New Roman" w:eastAsia="SimHei" w:hAnsi="Time New Roman" w:hint="eastAsia"/>
          <w:color w:val="000000"/>
        </w:rPr>
      </w:pPr>
      <w:r w:rsidRPr="009D1201">
        <w:rPr>
          <w:rFonts w:ascii="Time New Roman" w:eastAsia="SimHei" w:hAnsi="Time New Roman" w:hint="eastAsia"/>
          <w:color w:val="000000"/>
        </w:rPr>
        <w:t>防止对感染艾滋病毒</w:t>
      </w:r>
      <w:r w:rsidR="000D4C6A">
        <w:rPr>
          <w:rFonts w:ascii="Time New Roman" w:eastAsia="SimHei" w:hAnsi="Time New Roman" w:hint="eastAsia"/>
          <w:color w:val="000000"/>
        </w:rPr>
        <w:t>/</w:t>
      </w:r>
      <w:r w:rsidRPr="009D1201">
        <w:rPr>
          <w:rFonts w:ascii="Time New Roman" w:eastAsia="SimHei" w:hAnsi="Time New Roman" w:hint="eastAsia"/>
          <w:color w:val="000000"/>
        </w:rPr>
        <w:t>艾滋病的儿童和受其影响儿童的歧视</w:t>
      </w:r>
      <w:r w:rsidR="000D4C6A">
        <w:rPr>
          <w:rFonts w:ascii="Time New Roman" w:eastAsia="SimHei" w:hAnsi="Time New Roman" w:hint="eastAsia"/>
          <w:color w:val="000000"/>
        </w:rPr>
        <w:t>，</w:t>
      </w:r>
      <w:r w:rsidRPr="009D1201">
        <w:rPr>
          <w:rFonts w:ascii="Time New Roman" w:eastAsia="SimHei" w:hAnsi="Time New Roman" w:hint="eastAsia"/>
          <w:color w:val="000000"/>
        </w:rPr>
        <w:t>确保这些儿童能得到适足的社会和保健服务</w:t>
      </w:r>
      <w:r w:rsidR="000D4C6A">
        <w:rPr>
          <w:rFonts w:ascii="Time New Roman" w:eastAsia="SimHei" w:hAnsi="Time New Roman" w:hint="eastAsia"/>
          <w:color w:val="000000"/>
        </w:rPr>
        <w:t>；</w:t>
      </w:r>
    </w:p>
    <w:p w:rsidR="0046485E" w:rsidRPr="009D1201" w:rsidRDefault="0046485E" w:rsidP="00757A05">
      <w:pPr>
        <w:numPr>
          <w:ilvl w:val="0"/>
          <w:numId w:val="171"/>
        </w:numPr>
        <w:rPr>
          <w:rFonts w:ascii="Time New Roman" w:eastAsia="SimHei" w:hAnsi="Time New Roman" w:hint="eastAsia"/>
          <w:color w:val="000000"/>
        </w:rPr>
      </w:pPr>
      <w:r w:rsidRPr="009D1201">
        <w:rPr>
          <w:rFonts w:ascii="Time New Roman" w:eastAsia="SimHei" w:hAnsi="Time New Roman" w:hint="eastAsia"/>
          <w:color w:val="000000"/>
        </w:rPr>
        <w:t>确保儿童能得到体恤儿童的艾滋病毒</w:t>
      </w:r>
      <w:r w:rsidR="000D4C6A">
        <w:rPr>
          <w:rFonts w:ascii="Time New Roman" w:eastAsia="SimHei" w:hAnsi="Time New Roman" w:hint="eastAsia"/>
          <w:color w:val="000000"/>
        </w:rPr>
        <w:t>/</w:t>
      </w:r>
      <w:r w:rsidRPr="009D1201">
        <w:rPr>
          <w:rFonts w:ascii="Time New Roman" w:eastAsia="SimHei" w:hAnsi="Time New Roman" w:hint="eastAsia"/>
          <w:color w:val="000000"/>
        </w:rPr>
        <w:t>艾滋病保密咨询服务</w:t>
      </w:r>
      <w:r w:rsidR="000D4C6A">
        <w:rPr>
          <w:rFonts w:ascii="Time New Roman" w:eastAsia="SimHei" w:hAnsi="Time New Roman" w:hint="eastAsia"/>
          <w:color w:val="000000"/>
        </w:rPr>
        <w:t>，</w:t>
      </w:r>
      <w:r w:rsidRPr="009D1201">
        <w:rPr>
          <w:rFonts w:ascii="Time New Roman" w:eastAsia="SimHei" w:hAnsi="Time New Roman" w:hint="eastAsia"/>
          <w:color w:val="000000"/>
        </w:rPr>
        <w:t>如有请求还充分尊重儿童的稳私</w:t>
      </w:r>
      <w:r w:rsidR="000D4C6A">
        <w:rPr>
          <w:rFonts w:ascii="Time New Roman" w:eastAsia="SimHei" w:hAnsi="Time New Roman" w:hint="eastAsia"/>
          <w:color w:val="000000"/>
        </w:rPr>
        <w:t>；</w:t>
      </w:r>
    </w:p>
    <w:p w:rsidR="0046485E" w:rsidRPr="009D1201" w:rsidRDefault="0046485E" w:rsidP="00757A05">
      <w:pPr>
        <w:numPr>
          <w:ilvl w:val="0"/>
          <w:numId w:val="171"/>
        </w:numPr>
        <w:rPr>
          <w:rFonts w:ascii="Time New Roman" w:eastAsia="SimHei" w:hAnsi="Time New Roman" w:hint="eastAsia"/>
          <w:color w:val="000000"/>
        </w:rPr>
      </w:pPr>
      <w:r w:rsidRPr="009D1201">
        <w:rPr>
          <w:rFonts w:ascii="Time New Roman" w:eastAsia="SimHei" w:hAnsi="Time New Roman" w:hint="eastAsia"/>
          <w:color w:val="000000"/>
        </w:rPr>
        <w:t>寻求艾滋病规划署等机构的技术援助。</w:t>
      </w:r>
    </w:p>
    <w:p w:rsidR="0046485E" w:rsidRDefault="00757A05" w:rsidP="00757A05">
      <w:pPr>
        <w:spacing w:after="240"/>
        <w:rPr>
          <w:rFonts w:hint="eastAsia"/>
          <w:color w:val="000000"/>
        </w:rPr>
      </w:pPr>
      <w:r>
        <w:rPr>
          <w:rFonts w:hint="eastAsia"/>
          <w:color w:val="000000"/>
        </w:rPr>
        <w:tab/>
      </w:r>
      <w:r w:rsidR="0046485E">
        <w:rPr>
          <w:color w:val="000000"/>
        </w:rPr>
        <w:t>94</w:t>
      </w:r>
      <w:r w:rsidR="00D143A3">
        <w:rPr>
          <w:color w:val="000000"/>
        </w:rPr>
        <w:t>3.</w:t>
      </w:r>
      <w:r w:rsidR="0046485E">
        <w:rPr>
          <w:rFonts w:hint="eastAsia"/>
          <w:color w:val="000000"/>
        </w:rPr>
        <w:t xml:space="preserve">  </w:t>
      </w:r>
      <w:r w:rsidR="0046485E">
        <w:rPr>
          <w:rFonts w:hint="eastAsia"/>
          <w:color w:val="000000"/>
        </w:rPr>
        <w:t>此外</w:t>
      </w:r>
      <w:r w:rsidR="000D4C6A">
        <w:rPr>
          <w:rFonts w:hint="eastAsia"/>
          <w:color w:val="000000"/>
        </w:rPr>
        <w:t>，</w:t>
      </w:r>
      <w:r w:rsidR="0046485E">
        <w:rPr>
          <w:rFonts w:hint="eastAsia"/>
          <w:color w:val="000000"/>
        </w:rPr>
        <w:t>委员会请缔约国注意</w:t>
      </w:r>
      <w:r w:rsidR="0046485E">
        <w:rPr>
          <w:rFonts w:hint="eastAsia"/>
          <w:color w:val="000000"/>
        </w:rPr>
        <w:t>2003</w:t>
      </w:r>
      <w:r w:rsidR="0046485E">
        <w:rPr>
          <w:rFonts w:hint="eastAsia"/>
          <w:color w:val="000000"/>
        </w:rPr>
        <w:t>年委员会关于艾滋病毒</w:t>
      </w:r>
      <w:r w:rsidR="000D4C6A">
        <w:rPr>
          <w:rFonts w:hint="eastAsia"/>
          <w:color w:val="000000"/>
        </w:rPr>
        <w:t>/</w:t>
      </w:r>
      <w:r w:rsidR="0046485E">
        <w:rPr>
          <w:rFonts w:hint="eastAsia"/>
          <w:color w:val="000000"/>
        </w:rPr>
        <w:t>艾滋病与儿童权利的一般性意见</w:t>
      </w:r>
      <w:r w:rsidR="0046485E">
        <w:rPr>
          <w:rFonts w:hint="eastAsia"/>
          <w:color w:val="000000"/>
        </w:rPr>
        <w:t>3</w:t>
      </w:r>
      <w:r w:rsidR="0046485E">
        <w:rPr>
          <w:rFonts w:hint="eastAsia"/>
          <w:color w:val="000000"/>
        </w:rPr>
        <w:t>以及《关于艾滋病毒</w:t>
      </w:r>
      <w:r w:rsidR="000D4C6A">
        <w:rPr>
          <w:rFonts w:hint="eastAsia"/>
          <w:color w:val="000000"/>
        </w:rPr>
        <w:t>/</w:t>
      </w:r>
      <w:r w:rsidR="0046485E">
        <w:rPr>
          <w:rFonts w:hint="eastAsia"/>
          <w:color w:val="000000"/>
        </w:rPr>
        <w:t>艾滋病与人权的国际准则》</w:t>
      </w:r>
      <w:r w:rsidR="000D4C6A">
        <w:rPr>
          <w:rFonts w:hint="eastAsia"/>
          <w:color w:val="000000"/>
        </w:rPr>
        <w:t>(</w:t>
      </w:r>
      <w:r w:rsidR="0046485E">
        <w:rPr>
          <w:rFonts w:hint="eastAsia"/>
          <w:color w:val="000000"/>
        </w:rPr>
        <w:t>E</w:t>
      </w:r>
      <w:r w:rsidR="000D4C6A">
        <w:rPr>
          <w:rFonts w:hint="eastAsia"/>
          <w:color w:val="000000"/>
        </w:rPr>
        <w:t>/</w:t>
      </w:r>
      <w:r w:rsidR="0046485E">
        <w:rPr>
          <w:rFonts w:hint="eastAsia"/>
          <w:color w:val="000000"/>
        </w:rPr>
        <w:t>CN</w:t>
      </w:r>
      <w:r w:rsidR="0046485E">
        <w:rPr>
          <w:color w:val="000000"/>
        </w:rPr>
        <w:t>.</w:t>
      </w:r>
      <w:r w:rsidR="0046485E">
        <w:rPr>
          <w:rFonts w:hint="eastAsia"/>
          <w:color w:val="000000"/>
        </w:rPr>
        <w:t>4</w:t>
      </w:r>
      <w:r w:rsidR="000D4C6A">
        <w:rPr>
          <w:rFonts w:hint="eastAsia"/>
          <w:color w:val="000000"/>
        </w:rPr>
        <w:t>/</w:t>
      </w:r>
      <w:r w:rsidR="0046485E">
        <w:rPr>
          <w:rFonts w:hint="eastAsia"/>
          <w:color w:val="000000"/>
        </w:rPr>
        <w:t>1997</w:t>
      </w:r>
      <w:r w:rsidR="000D4C6A">
        <w:rPr>
          <w:rFonts w:hint="eastAsia"/>
          <w:color w:val="000000"/>
        </w:rPr>
        <w:t>/</w:t>
      </w:r>
      <w:r w:rsidR="0046485E">
        <w:rPr>
          <w:rFonts w:hint="eastAsia"/>
          <w:color w:val="000000"/>
        </w:rPr>
        <w:t>37</w:t>
      </w:r>
      <w:r w:rsidR="000D4C6A">
        <w:rPr>
          <w:rFonts w:hint="eastAsia"/>
          <w:color w:val="000000"/>
        </w:rPr>
        <w:t>)</w:t>
      </w:r>
      <w:r w:rsidR="0046485E">
        <w:rPr>
          <w:rFonts w:hint="eastAsia"/>
          <w:color w:val="000000"/>
        </w:rPr>
        <w:t>。</w:t>
      </w:r>
    </w:p>
    <w:p w:rsidR="0046485E" w:rsidRDefault="0046485E" w:rsidP="00757A05">
      <w:pPr>
        <w:pStyle w:val="Heading4"/>
        <w:rPr>
          <w:rFonts w:hint="eastAsia"/>
        </w:rPr>
      </w:pPr>
      <w:bookmarkStart w:id="1113" w:name="_Toc176169713"/>
      <w:bookmarkStart w:id="1114" w:name="_Toc176233566"/>
      <w:r>
        <w:rPr>
          <w:rFonts w:hint="eastAsia"/>
        </w:rPr>
        <w:t>环境卫生</w:t>
      </w:r>
      <w:bookmarkEnd w:id="1113"/>
      <w:bookmarkEnd w:id="1114"/>
    </w:p>
    <w:p w:rsidR="0046485E" w:rsidRDefault="00757A05">
      <w:pPr>
        <w:rPr>
          <w:rFonts w:hint="eastAsia"/>
          <w:color w:val="000000"/>
        </w:rPr>
      </w:pPr>
      <w:r>
        <w:rPr>
          <w:rFonts w:hint="eastAsia"/>
          <w:color w:val="000000"/>
        </w:rPr>
        <w:tab/>
      </w:r>
      <w:r w:rsidR="0046485E">
        <w:rPr>
          <w:color w:val="000000"/>
        </w:rPr>
        <w:t>94</w:t>
      </w:r>
      <w:r w:rsidR="00D143A3">
        <w:rPr>
          <w:color w:val="000000"/>
        </w:rPr>
        <w:t>4.</w:t>
      </w:r>
      <w:r w:rsidR="0046485E">
        <w:rPr>
          <w:rFonts w:hint="eastAsia"/>
          <w:color w:val="000000"/>
        </w:rPr>
        <w:t xml:space="preserve">  </w:t>
      </w:r>
      <w:r w:rsidR="0046485E">
        <w:rPr>
          <w:rFonts w:hint="eastAsia"/>
          <w:color w:val="000000"/>
        </w:rPr>
        <w:t>委员会重申关于儿童的环境卫生问题</w:t>
      </w:r>
      <w:r w:rsidR="000D4C6A">
        <w:rPr>
          <w:rFonts w:hint="eastAsia"/>
          <w:color w:val="000000"/>
        </w:rPr>
        <w:t>，</w:t>
      </w:r>
      <w:r w:rsidR="0046485E">
        <w:rPr>
          <w:rFonts w:hint="eastAsia"/>
          <w:color w:val="000000"/>
        </w:rPr>
        <w:t>这些问题是由污染和环境污染、包括处理危险废料、如家庭固体垃圾、工业废料和医疗废料不当做法所造成的。水的供应极少和供应频率低也令人关注。</w:t>
      </w:r>
    </w:p>
    <w:p w:rsidR="0046485E" w:rsidRPr="009D1201" w:rsidRDefault="00757A05" w:rsidP="00757A05">
      <w:pPr>
        <w:spacing w:after="240"/>
        <w:rPr>
          <w:rFonts w:ascii="Time New Roman" w:eastAsia="SimHei" w:hAnsi="Time New Roman" w:hint="eastAsia"/>
          <w:color w:val="000000"/>
        </w:rPr>
      </w:pPr>
      <w:r w:rsidRPr="009D1201">
        <w:rPr>
          <w:rFonts w:ascii="Time New Roman" w:eastAsia="SimHei" w:hAnsi="Time New Roman" w:hint="eastAsia"/>
          <w:color w:val="000000"/>
        </w:rPr>
        <w:tab/>
      </w:r>
      <w:r w:rsidR="0046485E" w:rsidRPr="009D1201">
        <w:rPr>
          <w:rFonts w:ascii="Time New Roman" w:eastAsia="SimHei" w:hAnsi="Time New Roman"/>
          <w:b/>
          <w:color w:val="000000"/>
        </w:rPr>
        <w:t>94</w:t>
      </w:r>
      <w:r w:rsidR="00D143A3" w:rsidRPr="009D1201">
        <w:rPr>
          <w:rFonts w:ascii="Time New Roman" w:eastAsia="SimHei" w:hAnsi="Time New Roman"/>
          <w:b/>
          <w:color w:val="000000"/>
        </w:rPr>
        <w:t>5</w:t>
      </w:r>
      <w:r w:rsidR="00D143A3" w:rsidRPr="009D1201">
        <w:rPr>
          <w:rFonts w:ascii="Time New Roman" w:eastAsia="SimHei" w:hAnsi="Time New Roman"/>
          <w:color w:val="000000"/>
        </w:rPr>
        <w:t>.</w:t>
      </w:r>
      <w:r w:rsidR="0046485E" w:rsidRPr="009D1201">
        <w:rPr>
          <w:rFonts w:ascii="Time New Roman" w:eastAsia="SimHei" w:hAnsi="Time New Roman" w:hint="eastAsia"/>
          <w:color w:val="000000"/>
        </w:rPr>
        <w:t xml:space="preserve">  </w:t>
      </w:r>
      <w:r w:rsidR="0046485E" w:rsidRPr="009D1201">
        <w:rPr>
          <w:rFonts w:ascii="Time New Roman" w:eastAsia="SimHei" w:hAnsi="Time New Roman" w:hint="eastAsia"/>
          <w:color w:val="000000"/>
        </w:rPr>
        <w:t>委员会建议缔约国继续采取适当措施</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包括通过国际合作采取适当措施</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防止和消除环境污染的有害影响。委员会还建议缔约国加紧努力</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为其全国人口提供足够的饮用水</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要特别关注边远地区。最后</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委员会建议缔约国在学校采用环境卫生教育课程</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提高儿童对环境卫生问题的认识。</w:t>
      </w:r>
    </w:p>
    <w:p w:rsidR="0046485E" w:rsidRDefault="0046485E" w:rsidP="00757A05">
      <w:pPr>
        <w:pStyle w:val="Heading4"/>
        <w:rPr>
          <w:rFonts w:hint="eastAsia"/>
        </w:rPr>
      </w:pPr>
      <w:bookmarkStart w:id="1115" w:name="_Toc176169714"/>
      <w:bookmarkStart w:id="1116" w:name="_Toc176233567"/>
      <w:r>
        <w:rPr>
          <w:rFonts w:hint="eastAsia"/>
        </w:rPr>
        <w:t>生活水</w:t>
      </w:r>
      <w:r w:rsidR="009D1201">
        <w:rPr>
          <w:rFonts w:hint="eastAsia"/>
        </w:rPr>
        <w:t>平</w:t>
      </w:r>
      <w:bookmarkEnd w:id="1115"/>
      <w:bookmarkEnd w:id="1116"/>
    </w:p>
    <w:p w:rsidR="0046485E" w:rsidRDefault="00757A05">
      <w:pPr>
        <w:rPr>
          <w:rFonts w:hint="eastAsia"/>
          <w:color w:val="000000"/>
        </w:rPr>
      </w:pPr>
      <w:r>
        <w:rPr>
          <w:rFonts w:hint="eastAsia"/>
          <w:color w:val="000000"/>
        </w:rPr>
        <w:tab/>
      </w:r>
      <w:r w:rsidR="0046485E">
        <w:rPr>
          <w:color w:val="000000"/>
        </w:rPr>
        <w:t>94</w:t>
      </w:r>
      <w:r w:rsidR="00D143A3">
        <w:rPr>
          <w:color w:val="000000"/>
        </w:rPr>
        <w:t>6.</w:t>
      </w:r>
      <w:r w:rsidR="0046485E">
        <w:rPr>
          <w:rFonts w:hint="eastAsia"/>
          <w:color w:val="000000"/>
        </w:rPr>
        <w:t xml:space="preserve">  </w:t>
      </w:r>
      <w:r w:rsidR="0046485E">
        <w:rPr>
          <w:rFonts w:hint="eastAsia"/>
          <w:color w:val="000000"/>
        </w:rPr>
        <w:t>委员会赞赏地注意到缔约国采取了措施</w:t>
      </w:r>
      <w:r w:rsidR="000D4C6A">
        <w:rPr>
          <w:rFonts w:hint="eastAsia"/>
          <w:color w:val="000000"/>
        </w:rPr>
        <w:t>，</w:t>
      </w:r>
      <w:r w:rsidR="0046485E">
        <w:rPr>
          <w:rFonts w:hint="eastAsia"/>
          <w:color w:val="000000"/>
        </w:rPr>
        <w:t>减少贫困对人口的影响</w:t>
      </w:r>
      <w:r w:rsidR="000D4C6A">
        <w:rPr>
          <w:rFonts w:hint="eastAsia"/>
          <w:color w:val="000000"/>
        </w:rPr>
        <w:t>，</w:t>
      </w:r>
      <w:r w:rsidR="0046485E">
        <w:rPr>
          <w:rFonts w:hint="eastAsia"/>
          <w:color w:val="000000"/>
        </w:rPr>
        <w:t>并取得可持续的经济增长</w:t>
      </w:r>
      <w:r w:rsidR="000D4C6A">
        <w:rPr>
          <w:rFonts w:hint="eastAsia"/>
          <w:color w:val="000000"/>
        </w:rPr>
        <w:t>，</w:t>
      </w:r>
      <w:r w:rsidR="0046485E">
        <w:rPr>
          <w:rFonts w:hint="eastAsia"/>
          <w:color w:val="000000"/>
        </w:rPr>
        <w:t>通过执行减贫战略和若干旨在减贫和降低失业率的方案</w:t>
      </w:r>
      <w:r w:rsidR="000D4C6A">
        <w:rPr>
          <w:rFonts w:hint="eastAsia"/>
          <w:color w:val="000000"/>
        </w:rPr>
        <w:t>，</w:t>
      </w:r>
      <w:r w:rsidR="0046485E">
        <w:rPr>
          <w:rFonts w:hint="eastAsia"/>
          <w:color w:val="000000"/>
        </w:rPr>
        <w:t>如社会安全网一揽子措施、全国援助基金及发展和就业基金来达到减贫目标。尽管最近几年</w:t>
      </w:r>
      <w:r w:rsidR="000D4C6A">
        <w:rPr>
          <w:rFonts w:hint="eastAsia"/>
          <w:color w:val="000000"/>
        </w:rPr>
        <w:t>，</w:t>
      </w:r>
      <w:r w:rsidR="0046485E">
        <w:rPr>
          <w:rFonts w:hint="eastAsia"/>
          <w:color w:val="000000"/>
        </w:rPr>
        <w:t>全国的贫困程度有所减轻</w:t>
      </w:r>
      <w:r w:rsidR="000D4C6A">
        <w:rPr>
          <w:rFonts w:hint="eastAsia"/>
          <w:color w:val="000000"/>
        </w:rPr>
        <w:t>，</w:t>
      </w:r>
      <w:r w:rsidR="0046485E">
        <w:rPr>
          <w:rFonts w:hint="eastAsia"/>
          <w:color w:val="000000"/>
        </w:rPr>
        <w:t>但委员会仍关注许多儿童的生活水准极低</w:t>
      </w:r>
      <w:r w:rsidR="000D4C6A">
        <w:rPr>
          <w:rFonts w:hint="eastAsia"/>
          <w:color w:val="000000"/>
        </w:rPr>
        <w:t>，</w:t>
      </w:r>
      <w:r w:rsidR="0046485E">
        <w:rPr>
          <w:rFonts w:hint="eastAsia"/>
          <w:color w:val="000000"/>
        </w:rPr>
        <w:t>尤其在</w:t>
      </w:r>
      <w:r w:rsidR="0046485E">
        <w:rPr>
          <w:color w:val="000000"/>
        </w:rPr>
        <w:t>Mafraq</w:t>
      </w:r>
      <w:r w:rsidR="0046485E">
        <w:rPr>
          <w:rFonts w:hint="eastAsia"/>
          <w:color w:val="000000"/>
        </w:rPr>
        <w:t>和</w:t>
      </w:r>
      <w:r w:rsidR="0046485E">
        <w:rPr>
          <w:color w:val="000000"/>
        </w:rPr>
        <w:t>Zarqa</w:t>
      </w:r>
      <w:r w:rsidR="0046485E">
        <w:rPr>
          <w:rFonts w:hint="eastAsia"/>
          <w:color w:val="000000"/>
        </w:rPr>
        <w:t>省、安曼东北部、首都的一些地区和约旦峡谷延边的一些城市的许多儿童的生活水准极低。</w:t>
      </w:r>
    </w:p>
    <w:p w:rsidR="0046485E" w:rsidRPr="009D1201" w:rsidRDefault="00757A05" w:rsidP="00757A05">
      <w:pPr>
        <w:spacing w:after="320"/>
        <w:rPr>
          <w:rFonts w:ascii="Time New Roman" w:eastAsia="SimHei" w:hAnsi="Time New Roman" w:hint="eastAsia"/>
          <w:color w:val="000000"/>
        </w:rPr>
      </w:pPr>
      <w:r w:rsidRPr="009D1201">
        <w:rPr>
          <w:rFonts w:ascii="Time New Roman" w:eastAsia="SimHei" w:hAnsi="Time New Roman" w:hint="eastAsia"/>
          <w:color w:val="000000"/>
        </w:rPr>
        <w:tab/>
      </w:r>
      <w:r w:rsidR="0046485E" w:rsidRPr="009D1201">
        <w:rPr>
          <w:rFonts w:ascii="Time New Roman" w:eastAsia="SimHei" w:hAnsi="Time New Roman"/>
          <w:b/>
          <w:color w:val="000000"/>
        </w:rPr>
        <w:t>94</w:t>
      </w:r>
      <w:r w:rsidR="00D143A3" w:rsidRPr="009D1201">
        <w:rPr>
          <w:rFonts w:ascii="Time New Roman" w:eastAsia="SimHei" w:hAnsi="Time New Roman"/>
          <w:b/>
          <w:color w:val="000000"/>
        </w:rPr>
        <w:t>7</w:t>
      </w:r>
      <w:r w:rsidR="00D143A3" w:rsidRPr="009D1201">
        <w:rPr>
          <w:rFonts w:ascii="Time New Roman" w:eastAsia="SimHei" w:hAnsi="Time New Roman"/>
          <w:color w:val="000000"/>
        </w:rPr>
        <w:t>.</w:t>
      </w:r>
      <w:r w:rsidR="0046485E" w:rsidRPr="009D1201">
        <w:rPr>
          <w:rFonts w:ascii="Time New Roman" w:eastAsia="SimHei" w:hAnsi="Time New Roman" w:hint="eastAsia"/>
          <w:color w:val="000000"/>
        </w:rPr>
        <w:t xml:space="preserve">  </w:t>
      </w:r>
      <w:r w:rsidR="0046485E" w:rsidRPr="009D1201">
        <w:rPr>
          <w:rFonts w:ascii="Time New Roman" w:eastAsia="SimHei" w:hAnsi="Time New Roman" w:hint="eastAsia"/>
          <w:color w:val="000000"/>
        </w:rPr>
        <w:t>根据《公约》第</w:t>
      </w:r>
      <w:r w:rsidR="0046485E" w:rsidRPr="009D1201">
        <w:rPr>
          <w:rFonts w:ascii="Time New Roman" w:eastAsia="SimHei" w:hAnsi="Time New Roman" w:hint="eastAsia"/>
          <w:b/>
          <w:color w:val="000000"/>
        </w:rPr>
        <w:t>27</w:t>
      </w:r>
      <w:r w:rsidR="0046485E" w:rsidRPr="009D1201">
        <w:rPr>
          <w:rFonts w:ascii="Time New Roman" w:eastAsia="SimHei" w:hAnsi="Time New Roman" w:hint="eastAsia"/>
          <w:color w:val="000000"/>
        </w:rPr>
        <w:t>条</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委员会建议缔约国继续高度优先实施上述减贫战略和其他方案尤其关注需要支持和物质援助的一些经济贫困家庭、包括单亲家庭</w:t>
      </w:r>
      <w:r w:rsidR="000D4C6A">
        <w:rPr>
          <w:rFonts w:ascii="Time New Roman" w:eastAsia="SimHei" w:hAnsi="Time New Roman" w:hint="eastAsia"/>
          <w:color w:val="000000"/>
        </w:rPr>
        <w:t>，</w:t>
      </w:r>
      <w:r w:rsidR="0046485E" w:rsidRPr="009D1201">
        <w:rPr>
          <w:rFonts w:ascii="Time New Roman" w:eastAsia="SimHei" w:hAnsi="Time New Roman" w:hint="eastAsia"/>
          <w:color w:val="000000"/>
        </w:rPr>
        <w:t>并保障儿童享有适足生活水准的权利。</w:t>
      </w:r>
    </w:p>
    <w:p w:rsidR="0046485E" w:rsidRPr="00BD5554" w:rsidRDefault="00D143A3" w:rsidP="00757A05">
      <w:pPr>
        <w:pStyle w:val="Heading3"/>
        <w:rPr>
          <w:rFonts w:eastAsia="KaiTi_GB2312" w:hint="eastAsia"/>
          <w:spacing w:val="0"/>
          <w:kern w:val="0"/>
          <w:u w:val="none"/>
        </w:rPr>
      </w:pPr>
      <w:bookmarkStart w:id="1117" w:name="_Toc176169715"/>
      <w:bookmarkStart w:id="1118" w:name="_Toc176233568"/>
      <w:r w:rsidRPr="009D1201">
        <w:rPr>
          <w:rFonts w:hint="eastAsia"/>
          <w:u w:val="none"/>
        </w:rPr>
        <w:t>7.</w:t>
      </w:r>
      <w:r w:rsidR="0046485E" w:rsidRPr="009D1201">
        <w:rPr>
          <w:rFonts w:hint="eastAsia"/>
          <w:u w:val="none"/>
        </w:rPr>
        <w:t xml:space="preserve">  </w:t>
      </w:r>
      <w:r w:rsidR="0046485E" w:rsidRPr="009D1201">
        <w:rPr>
          <w:rFonts w:hint="eastAsia"/>
        </w:rPr>
        <w:t>教育、休闲和文化活动</w:t>
      </w:r>
      <w:r w:rsidR="0046485E" w:rsidRPr="009D1201">
        <w:rPr>
          <w:u w:val="none"/>
        </w:rPr>
        <w:br/>
      </w:r>
      <w:r w:rsidR="0046485E" w:rsidRPr="00BD5554">
        <w:rPr>
          <w:rFonts w:eastAsia="KaiTi_GB2312" w:hint="eastAsia"/>
          <w:spacing w:val="0"/>
          <w:kern w:val="0"/>
          <w:u w:val="none"/>
        </w:rPr>
        <w:t xml:space="preserve">   </w:t>
      </w:r>
      <w:r w:rsidR="000D4C6A">
        <w:rPr>
          <w:rFonts w:eastAsia="KaiTi_GB2312" w:hint="eastAsia"/>
          <w:spacing w:val="0"/>
          <w:kern w:val="0"/>
          <w:u w:val="none"/>
        </w:rPr>
        <w:t>(</w:t>
      </w:r>
      <w:r w:rsidR="0046485E" w:rsidRPr="00BD5554">
        <w:rPr>
          <w:rFonts w:eastAsia="KaiTi_GB2312" w:hint="eastAsia"/>
          <w:spacing w:val="0"/>
          <w:kern w:val="0"/>
          <w:u w:val="none"/>
        </w:rPr>
        <w:t>《公约》第</w:t>
      </w:r>
      <w:r w:rsidR="0046485E" w:rsidRPr="00BD5554">
        <w:rPr>
          <w:rFonts w:eastAsia="KaiTi_GB2312" w:hint="eastAsia"/>
          <w:spacing w:val="0"/>
          <w:kern w:val="0"/>
          <w:u w:val="none"/>
        </w:rPr>
        <w:t>28</w:t>
      </w:r>
      <w:r w:rsidR="0046485E" w:rsidRPr="00BD5554">
        <w:rPr>
          <w:rFonts w:eastAsia="KaiTi_GB2312" w:hint="eastAsia"/>
          <w:spacing w:val="0"/>
          <w:kern w:val="0"/>
          <w:u w:val="none"/>
        </w:rPr>
        <w:t>、</w:t>
      </w:r>
      <w:r w:rsidR="0046485E" w:rsidRPr="00BD5554">
        <w:rPr>
          <w:rFonts w:eastAsia="KaiTi_GB2312" w:hint="eastAsia"/>
          <w:spacing w:val="0"/>
          <w:kern w:val="0"/>
          <w:u w:val="none"/>
        </w:rPr>
        <w:t>29</w:t>
      </w:r>
      <w:r w:rsidR="0046485E" w:rsidRPr="00BD5554">
        <w:rPr>
          <w:rFonts w:eastAsia="KaiTi_GB2312" w:hint="eastAsia"/>
          <w:spacing w:val="0"/>
          <w:kern w:val="0"/>
          <w:u w:val="none"/>
        </w:rPr>
        <w:t>和</w:t>
      </w:r>
      <w:r w:rsidR="0046485E" w:rsidRPr="00BD5554">
        <w:rPr>
          <w:rFonts w:eastAsia="KaiTi_GB2312" w:hint="eastAsia"/>
          <w:spacing w:val="0"/>
          <w:kern w:val="0"/>
          <w:u w:val="none"/>
        </w:rPr>
        <w:t>31</w:t>
      </w:r>
      <w:r w:rsidR="0046485E" w:rsidRPr="00BD5554">
        <w:rPr>
          <w:rFonts w:eastAsia="KaiTi_GB2312" w:hint="eastAsia"/>
          <w:spacing w:val="0"/>
          <w:kern w:val="0"/>
          <w:u w:val="none"/>
        </w:rPr>
        <w:t>条</w:t>
      </w:r>
      <w:r w:rsidR="000D4C6A">
        <w:rPr>
          <w:rFonts w:eastAsia="KaiTi_GB2312" w:hint="eastAsia"/>
          <w:spacing w:val="0"/>
          <w:kern w:val="0"/>
          <w:u w:val="none"/>
        </w:rPr>
        <w:t>)</w:t>
      </w:r>
      <w:bookmarkEnd w:id="1117"/>
      <w:bookmarkEnd w:id="1118"/>
    </w:p>
    <w:p w:rsidR="0046485E" w:rsidRDefault="0046485E" w:rsidP="00757A05">
      <w:pPr>
        <w:pStyle w:val="Heading4"/>
        <w:rPr>
          <w:rFonts w:hint="eastAsia"/>
        </w:rPr>
      </w:pPr>
      <w:bookmarkStart w:id="1119" w:name="_Toc176169716"/>
      <w:bookmarkStart w:id="1120" w:name="_Toc176233569"/>
      <w:r>
        <w:rPr>
          <w:rFonts w:hint="eastAsia"/>
        </w:rPr>
        <w:t>教育</w:t>
      </w:r>
      <w:r w:rsidR="000D4C6A">
        <w:rPr>
          <w:rFonts w:hint="eastAsia"/>
          <w:color w:val="000000"/>
        </w:rPr>
        <w:t>，</w:t>
      </w:r>
      <w:r>
        <w:rPr>
          <w:rFonts w:hint="eastAsia"/>
        </w:rPr>
        <w:t>包括职业培训和指导</w:t>
      </w:r>
      <w:bookmarkEnd w:id="1119"/>
      <w:bookmarkEnd w:id="1120"/>
    </w:p>
    <w:p w:rsidR="0046485E" w:rsidRDefault="00757A05">
      <w:pPr>
        <w:rPr>
          <w:rFonts w:hint="eastAsia"/>
          <w:color w:val="000000"/>
        </w:rPr>
      </w:pPr>
      <w:r>
        <w:rPr>
          <w:rFonts w:hint="eastAsia"/>
          <w:color w:val="000000"/>
        </w:rPr>
        <w:tab/>
      </w:r>
      <w:r w:rsidR="0046485E">
        <w:rPr>
          <w:color w:val="000000"/>
        </w:rPr>
        <w:t>94</w:t>
      </w:r>
      <w:r w:rsidR="00D143A3">
        <w:rPr>
          <w:color w:val="000000"/>
        </w:rPr>
        <w:t>8.</w:t>
      </w:r>
      <w:r w:rsidR="0046485E">
        <w:rPr>
          <w:rFonts w:hint="eastAsia"/>
          <w:color w:val="000000"/>
        </w:rPr>
        <w:t xml:space="preserve">  </w:t>
      </w:r>
      <w:r w:rsidR="0046485E">
        <w:rPr>
          <w:rFonts w:hint="eastAsia"/>
          <w:color w:val="000000"/>
        </w:rPr>
        <w:t>委员会赞扬缔约国提供了免费的基础义务教育</w:t>
      </w:r>
      <w:r w:rsidR="000D4C6A">
        <w:rPr>
          <w:rFonts w:hint="eastAsia"/>
          <w:color w:val="000000"/>
        </w:rPr>
        <w:t>，</w:t>
      </w:r>
      <w:r w:rsidR="0046485E">
        <w:rPr>
          <w:rFonts w:hint="eastAsia"/>
          <w:color w:val="000000"/>
        </w:rPr>
        <w:t>并赞赏地注意到缔约国拨出</w:t>
      </w:r>
      <w:r w:rsidR="0046485E">
        <w:rPr>
          <w:rFonts w:hint="eastAsia"/>
          <w:color w:val="000000"/>
        </w:rPr>
        <w:t>2</w:t>
      </w:r>
      <w:r w:rsidR="00D143A3">
        <w:rPr>
          <w:rFonts w:hint="eastAsia"/>
          <w:color w:val="000000"/>
        </w:rPr>
        <w:t>0.</w:t>
      </w:r>
      <w:r w:rsidR="0046485E">
        <w:rPr>
          <w:rFonts w:hint="eastAsia"/>
          <w:color w:val="000000"/>
        </w:rPr>
        <w:t>6</w:t>
      </w:r>
      <w:r w:rsidR="000D4C6A">
        <w:rPr>
          <w:rFonts w:hint="eastAsia"/>
          <w:color w:val="000000"/>
        </w:rPr>
        <w:t>%</w:t>
      </w:r>
      <w:r w:rsidR="0046485E">
        <w:rPr>
          <w:rFonts w:hint="eastAsia"/>
          <w:color w:val="000000"/>
        </w:rPr>
        <w:t>的公共开支作为教育经费。委员会还赞赏地注意到缔约国努力为满</w:t>
      </w:r>
      <w:r w:rsidR="0046485E">
        <w:rPr>
          <w:rFonts w:hint="eastAsia"/>
          <w:color w:val="000000"/>
        </w:rPr>
        <w:t>16</w:t>
      </w:r>
      <w:r w:rsidR="0046485E">
        <w:rPr>
          <w:rFonts w:hint="eastAsia"/>
          <w:color w:val="000000"/>
        </w:rPr>
        <w:t>岁的儿童提供职业培训。缔约国尽管作出努力防止儿童在接受基础教育时辍学</w:t>
      </w:r>
      <w:r w:rsidR="000D4C6A">
        <w:rPr>
          <w:rFonts w:hint="eastAsia"/>
          <w:color w:val="000000"/>
        </w:rPr>
        <w:t>，</w:t>
      </w:r>
      <w:r w:rsidR="0046485E">
        <w:rPr>
          <w:rFonts w:hint="eastAsia"/>
          <w:color w:val="000000"/>
        </w:rPr>
        <w:t>但委员会仍关注儿童可能完成初级教育之前就辍学的情况。委员会还关注中学的辍学率。此外</w:t>
      </w:r>
      <w:r w:rsidR="000D4C6A">
        <w:rPr>
          <w:rFonts w:hint="eastAsia"/>
          <w:color w:val="000000"/>
        </w:rPr>
        <w:t>，</w:t>
      </w:r>
      <w:r w:rsidR="0046485E">
        <w:rPr>
          <w:rFonts w:hint="eastAsia"/>
          <w:color w:val="000000"/>
        </w:rPr>
        <w:t>轮班上课、缺少教育设施和设备、教室学生过多、教师不合格和教育方法不适当等问题都受到委员会的关注。</w:t>
      </w:r>
    </w:p>
    <w:p w:rsidR="0046485E" w:rsidRPr="00F867A4" w:rsidRDefault="00757A05">
      <w:pPr>
        <w:rPr>
          <w:rFonts w:ascii="Time New Roman" w:eastAsia="SimHei" w:hAnsi="Time New Roman" w:hint="eastAsia"/>
          <w:color w:val="000000"/>
        </w:rPr>
      </w:pPr>
      <w:r w:rsidRPr="00F867A4">
        <w:rPr>
          <w:rFonts w:ascii="Time New Roman" w:eastAsia="SimHei" w:hAnsi="Time New Roman" w:hint="eastAsia"/>
          <w:color w:val="000000"/>
        </w:rPr>
        <w:tab/>
      </w:r>
      <w:r w:rsidR="0046485E" w:rsidRPr="00F867A4">
        <w:rPr>
          <w:rFonts w:ascii="Time New Roman" w:eastAsia="SimHei" w:hAnsi="Time New Roman"/>
          <w:b/>
          <w:color w:val="000000"/>
        </w:rPr>
        <w:t>94</w:t>
      </w:r>
      <w:r w:rsidR="00D143A3" w:rsidRPr="00F867A4">
        <w:rPr>
          <w:rFonts w:ascii="Time New Roman" w:eastAsia="SimHei" w:hAnsi="Time New Roman"/>
          <w:b/>
          <w:color w:val="000000"/>
        </w:rPr>
        <w:t>9</w:t>
      </w:r>
      <w:r w:rsidR="00D143A3" w:rsidRPr="00F867A4">
        <w:rPr>
          <w:rFonts w:ascii="Time New Roman" w:eastAsia="SimHei" w:hAnsi="Time New Roman"/>
          <w:color w:val="000000"/>
        </w:rPr>
        <w:t>.</w:t>
      </w:r>
      <w:r w:rsidR="0046485E" w:rsidRP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委员会建议缔约国根据《公约》第</w:t>
      </w:r>
      <w:r w:rsidR="0046485E" w:rsidRPr="00F867A4">
        <w:rPr>
          <w:rFonts w:ascii="Time New Roman" w:eastAsia="SimHei" w:hAnsi="Time New Roman" w:hint="eastAsia"/>
          <w:b/>
          <w:color w:val="000000"/>
        </w:rPr>
        <w:t>28</w:t>
      </w:r>
      <w:r w:rsidR="0046485E" w:rsidRPr="00F867A4">
        <w:rPr>
          <w:rFonts w:ascii="Time New Roman" w:eastAsia="SimHei" w:hAnsi="Time New Roman" w:hint="eastAsia"/>
          <w:color w:val="000000"/>
        </w:rPr>
        <w:t>和</w:t>
      </w:r>
      <w:r w:rsidR="0046485E" w:rsidRPr="00F867A4">
        <w:rPr>
          <w:rFonts w:ascii="Time New Roman" w:eastAsia="SimHei" w:hAnsi="Time New Roman" w:hint="eastAsia"/>
          <w:b/>
          <w:color w:val="000000"/>
        </w:rPr>
        <w:t>29</w:t>
      </w:r>
      <w:r w:rsidR="0046485E" w:rsidRPr="00F867A4">
        <w:rPr>
          <w:rFonts w:ascii="Time New Roman" w:eastAsia="SimHei" w:hAnsi="Time New Roman" w:hint="eastAsia"/>
          <w:color w:val="000000"/>
        </w:rPr>
        <w:t>条</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并参照</w:t>
      </w:r>
      <w:r w:rsidR="0046485E" w:rsidRPr="00F867A4">
        <w:rPr>
          <w:rFonts w:ascii="Time New Roman" w:eastAsia="SimHei" w:hAnsi="Time New Roman" w:hint="eastAsia"/>
          <w:b/>
          <w:color w:val="000000"/>
        </w:rPr>
        <w:t>2001</w:t>
      </w:r>
      <w:r w:rsidR="0046485E" w:rsidRPr="00F867A4">
        <w:rPr>
          <w:rFonts w:ascii="Time New Roman" w:eastAsia="SimHei" w:hAnsi="Time New Roman" w:hint="eastAsia"/>
          <w:color w:val="000000"/>
        </w:rPr>
        <w:t>年委员会关于教育目的的一般性意见</w:t>
      </w:r>
      <w:r w:rsidR="000D4C6A">
        <w:rPr>
          <w:rFonts w:ascii="Time New Roman" w:eastAsia="SimHei" w:hAnsi="Time New Roman" w:hint="eastAsia"/>
          <w:b/>
          <w:color w:val="000000"/>
        </w:rPr>
        <w:t>1,</w:t>
      </w:r>
      <w:r w:rsid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继续拨出充分的财力、人力和技术资源</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以便</w:t>
      </w:r>
      <w:r w:rsidR="000D4C6A">
        <w:rPr>
          <w:rFonts w:ascii="Time New Roman" w:eastAsia="SimHei" w:hAnsi="Time New Roman" w:hint="eastAsia"/>
          <w:color w:val="000000"/>
        </w:rPr>
        <w:t>：</w:t>
      </w:r>
    </w:p>
    <w:p w:rsidR="0046485E" w:rsidRPr="00F867A4" w:rsidRDefault="0046485E" w:rsidP="00757A05">
      <w:pPr>
        <w:numPr>
          <w:ilvl w:val="0"/>
          <w:numId w:val="172"/>
        </w:numPr>
        <w:rPr>
          <w:rFonts w:ascii="Time New Roman" w:eastAsia="SimHei" w:hAnsi="Time New Roman" w:hint="eastAsia"/>
          <w:color w:val="000000"/>
        </w:rPr>
      </w:pPr>
      <w:r w:rsidRPr="00F867A4">
        <w:rPr>
          <w:rFonts w:ascii="Time New Roman" w:eastAsia="SimHei" w:hAnsi="Time New Roman" w:hint="eastAsia"/>
          <w:color w:val="000000"/>
        </w:rPr>
        <w:t>确保全体儿童在各级教育系统都能获得高质量教育的平等机会</w:t>
      </w:r>
      <w:r w:rsidR="000D4C6A">
        <w:rPr>
          <w:rFonts w:ascii="Time New Roman" w:eastAsia="SimHei" w:hAnsi="Time New Roman" w:hint="eastAsia"/>
          <w:color w:val="000000"/>
        </w:rPr>
        <w:t>；</w:t>
      </w:r>
    </w:p>
    <w:p w:rsidR="0046485E" w:rsidRPr="00F867A4" w:rsidRDefault="0046485E" w:rsidP="00757A05">
      <w:pPr>
        <w:numPr>
          <w:ilvl w:val="0"/>
          <w:numId w:val="172"/>
        </w:numPr>
        <w:rPr>
          <w:rFonts w:ascii="Time New Roman" w:eastAsia="SimHei" w:hAnsi="Time New Roman" w:hint="eastAsia"/>
          <w:color w:val="000000"/>
        </w:rPr>
      </w:pPr>
      <w:r w:rsidRPr="00F867A4">
        <w:rPr>
          <w:rFonts w:ascii="Time New Roman" w:eastAsia="SimHei" w:hAnsi="Time New Roman" w:hint="eastAsia"/>
          <w:color w:val="000000"/>
        </w:rPr>
        <w:t>继续采取措施</w:t>
      </w:r>
      <w:r w:rsidR="000D4C6A">
        <w:rPr>
          <w:rFonts w:ascii="Time New Roman" w:eastAsia="SimHei" w:hAnsi="Time New Roman" w:hint="eastAsia"/>
          <w:color w:val="000000"/>
        </w:rPr>
        <w:t>，</w:t>
      </w:r>
      <w:r w:rsidRPr="00F867A4">
        <w:rPr>
          <w:rFonts w:ascii="Time New Roman" w:eastAsia="SimHei" w:hAnsi="Time New Roman" w:hint="eastAsia"/>
          <w:color w:val="000000"/>
        </w:rPr>
        <w:t>防止儿童在接受初级教育时辍学</w:t>
      </w:r>
      <w:r w:rsidR="000D4C6A">
        <w:rPr>
          <w:rFonts w:ascii="Time New Roman" w:eastAsia="SimHei" w:hAnsi="Time New Roman" w:hint="eastAsia"/>
          <w:color w:val="000000"/>
        </w:rPr>
        <w:t>，</w:t>
      </w:r>
      <w:r w:rsidRPr="00F867A4">
        <w:rPr>
          <w:rFonts w:ascii="Time New Roman" w:eastAsia="SimHei" w:hAnsi="Time New Roman" w:hint="eastAsia"/>
          <w:color w:val="000000"/>
        </w:rPr>
        <w:t>并扩大中学教育的入学率和学生保持率</w:t>
      </w:r>
      <w:r w:rsidR="000D4C6A">
        <w:rPr>
          <w:rFonts w:ascii="Time New Roman" w:eastAsia="SimHei" w:hAnsi="Time New Roman" w:hint="eastAsia"/>
          <w:color w:val="000000"/>
        </w:rPr>
        <w:t>；</w:t>
      </w:r>
    </w:p>
    <w:p w:rsidR="0046485E" w:rsidRPr="00F867A4" w:rsidRDefault="0046485E" w:rsidP="00757A05">
      <w:pPr>
        <w:numPr>
          <w:ilvl w:val="0"/>
          <w:numId w:val="172"/>
        </w:numPr>
        <w:rPr>
          <w:rFonts w:ascii="Time New Roman" w:eastAsia="SimHei" w:hAnsi="Time New Roman" w:hint="eastAsia"/>
          <w:color w:val="000000"/>
        </w:rPr>
      </w:pPr>
      <w:r w:rsidRPr="00F867A4">
        <w:rPr>
          <w:rFonts w:ascii="Time New Roman" w:eastAsia="SimHei" w:hAnsi="Time New Roman" w:hint="eastAsia"/>
          <w:color w:val="000000"/>
        </w:rPr>
        <w:t>改善学校设施</w:t>
      </w:r>
      <w:r w:rsidR="000D4C6A">
        <w:rPr>
          <w:rFonts w:ascii="Time New Roman" w:eastAsia="SimHei" w:hAnsi="Time New Roman" w:hint="eastAsia"/>
          <w:color w:val="000000"/>
        </w:rPr>
        <w:t>，</w:t>
      </w:r>
      <w:r w:rsidRPr="00F867A4">
        <w:rPr>
          <w:rFonts w:ascii="Time New Roman" w:eastAsia="SimHei" w:hAnsi="Time New Roman" w:hint="eastAsia"/>
          <w:color w:val="000000"/>
        </w:rPr>
        <w:t>包括建立新学校</w:t>
      </w:r>
      <w:r w:rsidR="000D4C6A">
        <w:rPr>
          <w:rFonts w:ascii="Time New Roman" w:eastAsia="SimHei" w:hAnsi="Time New Roman" w:hint="eastAsia"/>
          <w:color w:val="000000"/>
        </w:rPr>
        <w:t>，</w:t>
      </w:r>
      <w:r w:rsidRPr="00F867A4">
        <w:rPr>
          <w:rFonts w:ascii="Time New Roman" w:eastAsia="SimHei" w:hAnsi="Time New Roman" w:hint="eastAsia"/>
          <w:color w:val="000000"/>
        </w:rPr>
        <w:t>以便为学生提供适当的措施</w:t>
      </w:r>
      <w:r w:rsidR="000D4C6A">
        <w:rPr>
          <w:rFonts w:ascii="Time New Roman" w:eastAsia="SimHei" w:hAnsi="Time New Roman" w:hint="eastAsia"/>
          <w:color w:val="000000"/>
        </w:rPr>
        <w:t>，</w:t>
      </w:r>
      <w:r w:rsidRPr="00F867A4">
        <w:rPr>
          <w:rFonts w:ascii="Time New Roman" w:eastAsia="SimHei" w:hAnsi="Time New Roman" w:hint="eastAsia"/>
          <w:color w:val="000000"/>
        </w:rPr>
        <w:t>并除其他外</w:t>
      </w:r>
      <w:r w:rsidR="000D4C6A">
        <w:rPr>
          <w:rFonts w:ascii="Time New Roman" w:eastAsia="SimHei" w:hAnsi="Time New Roman" w:hint="eastAsia"/>
          <w:color w:val="000000"/>
        </w:rPr>
        <w:t>，</w:t>
      </w:r>
      <w:r w:rsidRPr="00F867A4">
        <w:rPr>
          <w:rFonts w:ascii="Time New Roman" w:eastAsia="SimHei" w:hAnsi="Time New Roman" w:hint="eastAsia"/>
          <w:color w:val="000000"/>
        </w:rPr>
        <w:t>废除轮班上课的做法</w:t>
      </w:r>
      <w:r w:rsidR="000D4C6A">
        <w:rPr>
          <w:rFonts w:ascii="Time New Roman" w:eastAsia="SimHei" w:hAnsi="Time New Roman" w:hint="eastAsia"/>
          <w:color w:val="000000"/>
        </w:rPr>
        <w:t>；</w:t>
      </w:r>
    </w:p>
    <w:p w:rsidR="0046485E" w:rsidRPr="00F867A4" w:rsidRDefault="0046485E" w:rsidP="00757A05">
      <w:pPr>
        <w:numPr>
          <w:ilvl w:val="0"/>
          <w:numId w:val="172"/>
        </w:numPr>
        <w:rPr>
          <w:rFonts w:ascii="Time New Roman" w:eastAsia="SimHei" w:hAnsi="Time New Roman" w:hint="eastAsia"/>
          <w:color w:val="000000"/>
        </w:rPr>
      </w:pPr>
      <w:r w:rsidRPr="00F867A4">
        <w:rPr>
          <w:rFonts w:ascii="Time New Roman" w:eastAsia="SimHei" w:hAnsi="Time New Roman" w:hint="eastAsia"/>
          <w:color w:val="000000"/>
        </w:rPr>
        <w:t>向教师提供适当培训</w:t>
      </w:r>
      <w:r w:rsidR="000D4C6A">
        <w:rPr>
          <w:rFonts w:ascii="Time New Roman" w:eastAsia="SimHei" w:hAnsi="Time New Roman" w:hint="eastAsia"/>
          <w:color w:val="000000"/>
        </w:rPr>
        <w:t>，</w:t>
      </w:r>
      <w:r w:rsidRPr="00F867A4">
        <w:rPr>
          <w:rFonts w:ascii="Time New Roman" w:eastAsia="SimHei" w:hAnsi="Time New Roman" w:hint="eastAsia"/>
          <w:color w:val="000000"/>
        </w:rPr>
        <w:t>提高教师的素质和教学方法的质量</w:t>
      </w:r>
      <w:r w:rsidR="000D4C6A">
        <w:rPr>
          <w:rFonts w:ascii="Time New Roman" w:eastAsia="SimHei" w:hAnsi="Time New Roman" w:hint="eastAsia"/>
          <w:color w:val="000000"/>
        </w:rPr>
        <w:t>；</w:t>
      </w:r>
    </w:p>
    <w:p w:rsidR="0046485E" w:rsidRPr="00F867A4" w:rsidRDefault="0046485E" w:rsidP="00757A05">
      <w:pPr>
        <w:numPr>
          <w:ilvl w:val="0"/>
          <w:numId w:val="172"/>
        </w:numPr>
        <w:rPr>
          <w:rFonts w:ascii="Time New Roman" w:eastAsia="SimHei" w:hAnsi="Time New Roman" w:hint="eastAsia"/>
          <w:color w:val="000000"/>
        </w:rPr>
      </w:pPr>
      <w:r w:rsidRPr="00F867A4">
        <w:rPr>
          <w:rFonts w:ascii="Time New Roman" w:eastAsia="SimHei" w:hAnsi="Time New Roman" w:hint="eastAsia"/>
          <w:color w:val="000000"/>
        </w:rPr>
        <w:t>寻求与教科文组织和儿童基金会等机构的合作</w:t>
      </w:r>
      <w:r w:rsidR="000D4C6A">
        <w:rPr>
          <w:rFonts w:ascii="Time New Roman" w:eastAsia="SimHei" w:hAnsi="Time New Roman" w:hint="eastAsia"/>
          <w:color w:val="000000"/>
        </w:rPr>
        <w:t>，</w:t>
      </w:r>
      <w:r w:rsidRPr="00F867A4">
        <w:rPr>
          <w:rFonts w:ascii="Time New Roman" w:eastAsia="SimHei" w:hAnsi="Time New Roman" w:hint="eastAsia"/>
          <w:color w:val="000000"/>
        </w:rPr>
        <w:t>进一步完善教育部门。</w:t>
      </w:r>
    </w:p>
    <w:p w:rsidR="0046485E" w:rsidRDefault="00757A05">
      <w:pPr>
        <w:rPr>
          <w:rFonts w:hint="eastAsia"/>
          <w:color w:val="000000"/>
        </w:rPr>
      </w:pPr>
      <w:r>
        <w:rPr>
          <w:rFonts w:hint="eastAsia"/>
          <w:color w:val="000000"/>
        </w:rPr>
        <w:tab/>
      </w:r>
      <w:r w:rsidR="0046485E">
        <w:rPr>
          <w:color w:val="000000"/>
        </w:rPr>
        <w:t>95</w:t>
      </w:r>
      <w:r w:rsidR="00D143A3">
        <w:rPr>
          <w:color w:val="000000"/>
        </w:rPr>
        <w:t>0.</w:t>
      </w:r>
      <w:r w:rsidR="0046485E">
        <w:rPr>
          <w:rFonts w:hint="eastAsia"/>
          <w:color w:val="000000"/>
        </w:rPr>
        <w:t xml:space="preserve">  </w:t>
      </w:r>
      <w:r w:rsidR="0046485E">
        <w:rPr>
          <w:rFonts w:hint="eastAsia"/>
          <w:color w:val="000000"/>
        </w:rPr>
        <w:t>关于学前教育</w:t>
      </w:r>
      <w:r w:rsidR="000D4C6A">
        <w:rPr>
          <w:rFonts w:hint="eastAsia"/>
          <w:color w:val="000000"/>
        </w:rPr>
        <w:t>，</w:t>
      </w:r>
      <w:r w:rsidR="0046485E">
        <w:rPr>
          <w:rFonts w:hint="eastAsia"/>
          <w:color w:val="000000"/>
        </w:rPr>
        <w:t>委员会</w:t>
      </w:r>
      <w:r w:rsidR="00CC389F">
        <w:rPr>
          <w:rFonts w:hint="eastAsia"/>
          <w:color w:val="000000"/>
        </w:rPr>
        <w:t>满意</w:t>
      </w:r>
      <w:r w:rsidR="0046485E">
        <w:rPr>
          <w:rFonts w:hint="eastAsia"/>
          <w:color w:val="000000"/>
        </w:rPr>
        <w:t>地注意到就读幼儿园的儿童比例有所上升</w:t>
      </w:r>
      <w:r w:rsidR="000D4C6A">
        <w:rPr>
          <w:rFonts w:hint="eastAsia"/>
          <w:color w:val="000000"/>
        </w:rPr>
        <w:t>，</w:t>
      </w:r>
      <w:r w:rsidR="0046485E">
        <w:rPr>
          <w:rFonts w:hint="eastAsia"/>
          <w:color w:val="000000"/>
        </w:rPr>
        <w:t>同时缔约国采取了一些措施</w:t>
      </w:r>
      <w:r w:rsidR="000D4C6A">
        <w:rPr>
          <w:rFonts w:hint="eastAsia"/>
          <w:color w:val="000000"/>
        </w:rPr>
        <w:t>，</w:t>
      </w:r>
      <w:r w:rsidR="0046485E">
        <w:rPr>
          <w:rFonts w:hint="eastAsia"/>
          <w:color w:val="000000"/>
        </w:rPr>
        <w:t>包括编制全国幼儿园互动课程</w:t>
      </w:r>
      <w:r w:rsidR="000D4C6A">
        <w:rPr>
          <w:rFonts w:hint="eastAsia"/>
          <w:color w:val="000000"/>
        </w:rPr>
        <w:t>，</w:t>
      </w:r>
      <w:r w:rsidR="0046485E">
        <w:rPr>
          <w:rFonts w:hint="eastAsia"/>
          <w:color w:val="000000"/>
        </w:rPr>
        <w:t>以满足学前教育日益增多的需要。</w:t>
      </w:r>
    </w:p>
    <w:p w:rsidR="0046485E" w:rsidRPr="00F867A4" w:rsidRDefault="00757A05" w:rsidP="00757A05">
      <w:pPr>
        <w:spacing w:after="320"/>
        <w:rPr>
          <w:rFonts w:ascii="Time New Roman" w:eastAsia="SimHei" w:hAnsi="Time New Roman" w:hint="eastAsia"/>
          <w:color w:val="000000"/>
        </w:rPr>
      </w:pPr>
      <w:r w:rsidRPr="00F867A4">
        <w:rPr>
          <w:rFonts w:ascii="Time New Roman" w:eastAsia="SimHei" w:hAnsi="Time New Roman" w:hint="eastAsia"/>
          <w:color w:val="000000"/>
        </w:rPr>
        <w:tab/>
      </w:r>
      <w:r w:rsidR="0046485E" w:rsidRPr="00F867A4">
        <w:rPr>
          <w:rFonts w:ascii="Time New Roman" w:eastAsia="SimHei" w:hAnsi="Time New Roman"/>
          <w:b/>
          <w:color w:val="000000"/>
        </w:rPr>
        <w:t>95</w:t>
      </w:r>
      <w:r w:rsidR="00D143A3" w:rsidRPr="00F867A4">
        <w:rPr>
          <w:rFonts w:ascii="Time New Roman" w:eastAsia="SimHei" w:hAnsi="Time New Roman"/>
          <w:b/>
          <w:color w:val="000000"/>
        </w:rPr>
        <w:t>1</w:t>
      </w:r>
      <w:r w:rsidR="00D143A3" w:rsidRPr="00F867A4">
        <w:rPr>
          <w:rFonts w:ascii="Time New Roman" w:eastAsia="SimHei" w:hAnsi="Time New Roman"/>
          <w:color w:val="000000"/>
        </w:rPr>
        <w:t>.</w:t>
      </w:r>
      <w:r w:rsidR="0046485E" w:rsidRP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委员会建议缔约国参照</w:t>
      </w:r>
      <w:r w:rsidR="0046485E" w:rsidRPr="00F867A4">
        <w:rPr>
          <w:rFonts w:ascii="Time New Roman" w:eastAsia="SimHei" w:hAnsi="Time New Roman" w:hint="eastAsia"/>
          <w:b/>
          <w:color w:val="000000"/>
        </w:rPr>
        <w:t>200</w:t>
      </w:r>
      <w:r w:rsidR="00CE10C1">
        <w:rPr>
          <w:rFonts w:ascii="Time New Roman" w:eastAsia="SimHei" w:hAnsi="Time New Roman" w:hint="eastAsia"/>
          <w:b/>
          <w:color w:val="000000"/>
        </w:rPr>
        <w:t>5</w:t>
      </w:r>
      <w:r w:rsidR="0046485E" w:rsidRPr="00F867A4">
        <w:rPr>
          <w:rFonts w:ascii="Time New Roman" w:eastAsia="SimHei" w:hAnsi="Time New Roman" w:hint="eastAsia"/>
          <w:color w:val="000000"/>
        </w:rPr>
        <w:t>年委员会关于在幼儿期落实儿童权利的一般性意见</w:t>
      </w:r>
      <w:r w:rsidR="000D4C6A">
        <w:rPr>
          <w:rFonts w:ascii="Time New Roman" w:eastAsia="SimHei" w:hAnsi="Time New Roman" w:hint="eastAsia"/>
          <w:b/>
          <w:color w:val="000000"/>
        </w:rPr>
        <w:t>7,</w:t>
      </w:r>
      <w:r w:rsid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为每一个儿童、包括低收入家庭和家住农村地区的儿童提供早期幼儿教育</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提高父母对学前教育和早期学习机会的认识和兴趣。</w:t>
      </w:r>
    </w:p>
    <w:p w:rsidR="0046485E" w:rsidRPr="00CE10C1" w:rsidRDefault="00D143A3" w:rsidP="00757A05">
      <w:pPr>
        <w:pStyle w:val="Heading3"/>
        <w:rPr>
          <w:rFonts w:eastAsia="KaiTi_GB2312" w:hint="eastAsia"/>
          <w:spacing w:val="0"/>
          <w:kern w:val="0"/>
          <w:u w:val="none"/>
        </w:rPr>
      </w:pPr>
      <w:bookmarkStart w:id="1121" w:name="_Toc176169717"/>
      <w:bookmarkStart w:id="1122" w:name="_Toc176233570"/>
      <w:r w:rsidRPr="00F867A4">
        <w:rPr>
          <w:rFonts w:hint="eastAsia"/>
          <w:u w:val="none"/>
        </w:rPr>
        <w:t>8.</w:t>
      </w:r>
      <w:r w:rsidR="0046485E" w:rsidRPr="00F867A4">
        <w:rPr>
          <w:rFonts w:hint="eastAsia"/>
          <w:u w:val="none"/>
        </w:rPr>
        <w:t xml:space="preserve">  </w:t>
      </w:r>
      <w:r w:rsidR="0046485E" w:rsidRPr="00F867A4">
        <w:rPr>
          <w:rFonts w:hint="eastAsia"/>
        </w:rPr>
        <w:t>特别保护措施</w:t>
      </w:r>
      <w:r w:rsidR="0046485E" w:rsidRPr="00F867A4">
        <w:rPr>
          <w:u w:val="none"/>
        </w:rPr>
        <w:br/>
      </w:r>
      <w:r w:rsidR="00F867A4" w:rsidRPr="00CE10C1">
        <w:rPr>
          <w:rFonts w:eastAsia="KaiTi_GB2312" w:hint="eastAsia"/>
          <w:spacing w:val="0"/>
          <w:kern w:val="0"/>
          <w:u w:val="none"/>
        </w:rPr>
        <w:t xml:space="preserve">  </w:t>
      </w:r>
      <w:r w:rsidR="000D4C6A">
        <w:rPr>
          <w:rFonts w:eastAsia="KaiTi_GB2312" w:hint="eastAsia"/>
          <w:spacing w:val="0"/>
          <w:kern w:val="0"/>
          <w:u w:val="none"/>
        </w:rPr>
        <w:t>(</w:t>
      </w:r>
      <w:r w:rsidR="0046485E" w:rsidRPr="00CE10C1">
        <w:rPr>
          <w:rFonts w:eastAsia="KaiTi_GB2312" w:hint="eastAsia"/>
          <w:spacing w:val="0"/>
          <w:kern w:val="0"/>
          <w:u w:val="none"/>
        </w:rPr>
        <w:t>《公约》第</w:t>
      </w:r>
      <w:r w:rsidR="0046485E" w:rsidRPr="00CE10C1">
        <w:rPr>
          <w:rFonts w:eastAsia="KaiTi_GB2312" w:hint="eastAsia"/>
          <w:spacing w:val="0"/>
          <w:kern w:val="0"/>
          <w:u w:val="none"/>
        </w:rPr>
        <w:t>22</w:t>
      </w:r>
      <w:r w:rsidR="0046485E" w:rsidRPr="00CE10C1">
        <w:rPr>
          <w:rFonts w:eastAsia="KaiTi_GB2312" w:hint="eastAsia"/>
          <w:spacing w:val="0"/>
          <w:kern w:val="0"/>
          <w:u w:val="none"/>
        </w:rPr>
        <w:t>、</w:t>
      </w:r>
      <w:r w:rsidR="0046485E" w:rsidRPr="00CE10C1">
        <w:rPr>
          <w:rFonts w:eastAsia="KaiTi_GB2312" w:hint="eastAsia"/>
          <w:spacing w:val="0"/>
          <w:kern w:val="0"/>
          <w:u w:val="none"/>
        </w:rPr>
        <w:t>30</w:t>
      </w:r>
      <w:r w:rsidR="0046485E" w:rsidRPr="00CE10C1">
        <w:rPr>
          <w:rFonts w:eastAsia="KaiTi_GB2312" w:hint="eastAsia"/>
          <w:spacing w:val="0"/>
          <w:kern w:val="0"/>
          <w:u w:val="none"/>
        </w:rPr>
        <w:t>条、</w:t>
      </w:r>
      <w:r w:rsidR="00CE10C1" w:rsidRPr="00CE10C1">
        <w:rPr>
          <w:rFonts w:eastAsia="KaiTi_GB2312" w:hint="eastAsia"/>
          <w:spacing w:val="0"/>
          <w:kern w:val="0"/>
          <w:u w:val="none"/>
        </w:rPr>
        <w:t>第</w:t>
      </w:r>
      <w:r w:rsidR="00CE10C1" w:rsidRPr="00CE10C1">
        <w:rPr>
          <w:rFonts w:eastAsia="KaiTi_GB2312" w:hint="eastAsia"/>
          <w:spacing w:val="0"/>
          <w:kern w:val="0"/>
          <w:u w:val="none"/>
        </w:rPr>
        <w:t>32</w:t>
      </w:r>
      <w:r w:rsidR="00CE10C1" w:rsidRPr="00CE10C1">
        <w:rPr>
          <w:rFonts w:eastAsia="KaiTi_GB2312" w:hint="eastAsia"/>
          <w:spacing w:val="0"/>
          <w:kern w:val="0"/>
          <w:u w:val="none"/>
        </w:rPr>
        <w:t>至</w:t>
      </w:r>
      <w:r w:rsidR="00CE10C1" w:rsidRPr="00CE10C1">
        <w:rPr>
          <w:rFonts w:eastAsia="KaiTi_GB2312" w:hint="eastAsia"/>
          <w:spacing w:val="0"/>
          <w:kern w:val="0"/>
          <w:u w:val="none"/>
        </w:rPr>
        <w:t>36</w:t>
      </w:r>
      <w:r w:rsidR="00CE10C1" w:rsidRPr="00CE10C1">
        <w:rPr>
          <w:rFonts w:eastAsia="KaiTi_GB2312" w:hint="eastAsia"/>
          <w:spacing w:val="0"/>
          <w:kern w:val="0"/>
          <w:u w:val="none"/>
        </w:rPr>
        <w:t>条、</w:t>
      </w:r>
      <w:r w:rsidR="0046485E" w:rsidRPr="00CE10C1">
        <w:rPr>
          <w:rFonts w:eastAsia="KaiTi_GB2312" w:hint="eastAsia"/>
          <w:spacing w:val="0"/>
          <w:kern w:val="0"/>
          <w:u w:val="none"/>
        </w:rPr>
        <w:t>第</w:t>
      </w:r>
      <w:r w:rsidR="0046485E" w:rsidRPr="00CE10C1">
        <w:rPr>
          <w:rFonts w:eastAsia="KaiTi_GB2312" w:hint="eastAsia"/>
          <w:spacing w:val="0"/>
          <w:kern w:val="0"/>
          <w:u w:val="none"/>
        </w:rPr>
        <w:t>37</w:t>
      </w:r>
      <w:r w:rsidR="0046485E" w:rsidRPr="00CE10C1">
        <w:rPr>
          <w:rFonts w:eastAsia="KaiTi_GB2312" w:hint="eastAsia"/>
          <w:spacing w:val="0"/>
          <w:kern w:val="0"/>
          <w:u w:val="none"/>
        </w:rPr>
        <w:t>条</w:t>
      </w:r>
      <w:r w:rsidR="00CE10C1" w:rsidRPr="00CE10C1">
        <w:rPr>
          <w:rFonts w:eastAsia="KaiTi_GB2312"/>
          <w:spacing w:val="0"/>
          <w:kern w:val="0"/>
          <w:u w:val="none"/>
        </w:rPr>
        <w:br/>
      </w:r>
      <w:r w:rsidR="000D4C6A">
        <w:rPr>
          <w:rFonts w:eastAsia="KaiTi_GB2312" w:hint="eastAsia"/>
          <w:spacing w:val="0"/>
          <w:kern w:val="0"/>
          <w:u w:val="none"/>
        </w:rPr>
        <w:t>((</w:t>
      </w:r>
      <w:r w:rsidR="0046485E" w:rsidRPr="00CE10C1">
        <w:rPr>
          <w:rFonts w:eastAsia="KaiTi_GB2312"/>
          <w:spacing w:val="0"/>
          <w:kern w:val="0"/>
          <w:u w:val="none"/>
        </w:rPr>
        <w:t>b</w:t>
      </w:r>
      <w:r w:rsidR="000D4C6A">
        <w:rPr>
          <w:rFonts w:eastAsia="KaiTi_GB2312" w:hint="eastAsia"/>
          <w:spacing w:val="0"/>
          <w:kern w:val="0"/>
          <w:u w:val="none"/>
        </w:rPr>
        <w:t>)</w:t>
      </w:r>
      <w:r w:rsidR="0046485E" w:rsidRPr="00CE10C1">
        <w:rPr>
          <w:rFonts w:eastAsia="KaiTi_GB2312" w:hint="eastAsia"/>
          <w:spacing w:val="0"/>
          <w:kern w:val="0"/>
          <w:u w:val="none"/>
        </w:rPr>
        <w:t>至</w:t>
      </w:r>
      <w:r w:rsidR="000D4C6A">
        <w:rPr>
          <w:rFonts w:eastAsia="KaiTi_GB2312" w:hint="eastAsia"/>
          <w:spacing w:val="0"/>
          <w:kern w:val="0"/>
          <w:u w:val="none"/>
        </w:rPr>
        <w:t>(</w:t>
      </w:r>
      <w:r w:rsidR="0046485E" w:rsidRPr="00CE10C1">
        <w:rPr>
          <w:rFonts w:eastAsia="KaiTi_GB2312"/>
          <w:spacing w:val="0"/>
          <w:kern w:val="0"/>
          <w:u w:val="none"/>
        </w:rPr>
        <w:t>d</w:t>
      </w:r>
      <w:r w:rsidR="000D4C6A">
        <w:rPr>
          <w:rFonts w:eastAsia="KaiTi_GB2312" w:hint="eastAsia"/>
          <w:spacing w:val="0"/>
          <w:kern w:val="0"/>
          <w:u w:val="none"/>
        </w:rPr>
        <w:t>)</w:t>
      </w:r>
      <w:r w:rsidR="0046485E" w:rsidRPr="00CE10C1">
        <w:rPr>
          <w:rFonts w:eastAsia="KaiTi_GB2312" w:hint="eastAsia"/>
          <w:spacing w:val="0"/>
          <w:kern w:val="0"/>
          <w:u w:val="none"/>
        </w:rPr>
        <w:t>款</w:t>
      </w:r>
      <w:r w:rsidR="000D4C6A">
        <w:rPr>
          <w:rFonts w:eastAsia="KaiTi_GB2312" w:hint="eastAsia"/>
          <w:spacing w:val="0"/>
          <w:kern w:val="0"/>
          <w:u w:val="none"/>
        </w:rPr>
        <w:t>)</w:t>
      </w:r>
      <w:r w:rsidR="0046485E" w:rsidRPr="00CE10C1">
        <w:rPr>
          <w:rFonts w:eastAsia="KaiTi_GB2312" w:hint="eastAsia"/>
          <w:spacing w:val="0"/>
          <w:kern w:val="0"/>
          <w:u w:val="none"/>
        </w:rPr>
        <w:t>、第</w:t>
      </w:r>
      <w:r w:rsidR="0046485E" w:rsidRPr="00CE10C1">
        <w:rPr>
          <w:rFonts w:eastAsia="KaiTi_GB2312" w:hint="eastAsia"/>
          <w:spacing w:val="0"/>
          <w:kern w:val="0"/>
          <w:u w:val="none"/>
        </w:rPr>
        <w:t>38</w:t>
      </w:r>
      <w:r w:rsidR="0046485E" w:rsidRPr="00CE10C1">
        <w:rPr>
          <w:rFonts w:eastAsia="KaiTi_GB2312" w:hint="eastAsia"/>
          <w:spacing w:val="0"/>
          <w:kern w:val="0"/>
          <w:u w:val="none"/>
        </w:rPr>
        <w:t>、</w:t>
      </w:r>
      <w:r w:rsidR="0046485E" w:rsidRPr="00CE10C1">
        <w:rPr>
          <w:rFonts w:eastAsia="KaiTi_GB2312" w:hint="eastAsia"/>
          <w:spacing w:val="0"/>
          <w:kern w:val="0"/>
          <w:u w:val="none"/>
        </w:rPr>
        <w:t>39</w:t>
      </w:r>
      <w:r w:rsidR="0046485E" w:rsidRPr="00CE10C1">
        <w:rPr>
          <w:rFonts w:eastAsia="KaiTi_GB2312" w:hint="eastAsia"/>
          <w:spacing w:val="0"/>
          <w:kern w:val="0"/>
          <w:u w:val="none"/>
        </w:rPr>
        <w:t>、和</w:t>
      </w:r>
      <w:r w:rsidR="0046485E" w:rsidRPr="00CE10C1">
        <w:rPr>
          <w:rFonts w:eastAsia="KaiTi_GB2312" w:hint="eastAsia"/>
          <w:spacing w:val="0"/>
          <w:kern w:val="0"/>
          <w:u w:val="none"/>
        </w:rPr>
        <w:t>40</w:t>
      </w:r>
      <w:r w:rsidR="0046485E" w:rsidRPr="00CE10C1">
        <w:rPr>
          <w:rFonts w:eastAsia="KaiTi_GB2312" w:hint="eastAsia"/>
          <w:spacing w:val="0"/>
          <w:kern w:val="0"/>
          <w:u w:val="none"/>
        </w:rPr>
        <w:t>条</w:t>
      </w:r>
      <w:r w:rsidR="000D4C6A">
        <w:rPr>
          <w:rFonts w:eastAsia="KaiTi_GB2312" w:hint="eastAsia"/>
          <w:spacing w:val="0"/>
          <w:kern w:val="0"/>
          <w:u w:val="none"/>
        </w:rPr>
        <w:t>)</w:t>
      </w:r>
      <w:bookmarkEnd w:id="1121"/>
      <w:bookmarkEnd w:id="1122"/>
    </w:p>
    <w:p w:rsidR="0046485E" w:rsidRDefault="0046485E" w:rsidP="00757A05">
      <w:pPr>
        <w:pStyle w:val="Heading4"/>
        <w:rPr>
          <w:rFonts w:hint="eastAsia"/>
        </w:rPr>
      </w:pPr>
      <w:bookmarkStart w:id="1123" w:name="_Toc176169718"/>
      <w:bookmarkStart w:id="1124" w:name="_Toc176233571"/>
      <w:r>
        <w:rPr>
          <w:rFonts w:hint="eastAsia"/>
        </w:rPr>
        <w:t>地</w:t>
      </w:r>
      <w:r>
        <w:rPr>
          <w:rFonts w:hint="eastAsia"/>
        </w:rPr>
        <w:t xml:space="preserve">  </w:t>
      </w:r>
      <w:r>
        <w:rPr>
          <w:rFonts w:hint="eastAsia"/>
        </w:rPr>
        <w:t>雷</w:t>
      </w:r>
      <w:bookmarkEnd w:id="1123"/>
      <w:bookmarkEnd w:id="1124"/>
    </w:p>
    <w:p w:rsidR="0046485E" w:rsidRPr="00F867A4" w:rsidRDefault="00757A05">
      <w:pPr>
        <w:rPr>
          <w:rFonts w:hint="eastAsia"/>
          <w:snapToGrid/>
          <w:color w:val="000000"/>
        </w:rPr>
      </w:pPr>
      <w:r w:rsidRPr="00F867A4">
        <w:rPr>
          <w:rFonts w:hint="eastAsia"/>
          <w:snapToGrid/>
          <w:color w:val="000000"/>
        </w:rPr>
        <w:tab/>
      </w:r>
      <w:r w:rsidR="0046485E" w:rsidRPr="00F867A4">
        <w:rPr>
          <w:snapToGrid/>
          <w:color w:val="000000"/>
        </w:rPr>
        <w:t>95</w:t>
      </w:r>
      <w:r w:rsidR="00D143A3" w:rsidRPr="00F867A4">
        <w:rPr>
          <w:snapToGrid/>
          <w:color w:val="000000"/>
        </w:rPr>
        <w:t>2.</w:t>
      </w:r>
      <w:r w:rsidR="0046485E" w:rsidRPr="00F867A4">
        <w:rPr>
          <w:rFonts w:hint="eastAsia"/>
          <w:snapToGrid/>
          <w:color w:val="000000"/>
        </w:rPr>
        <w:t xml:space="preserve">  </w:t>
      </w:r>
      <w:r w:rsidR="0046485E" w:rsidRPr="00F867A4">
        <w:rPr>
          <w:rFonts w:hint="eastAsia"/>
          <w:snapToGrid/>
          <w:color w:val="000000"/>
        </w:rPr>
        <w:t>委员会虽考虑到缔约国已作出了努力</w:t>
      </w:r>
      <w:r w:rsidR="000D4C6A">
        <w:rPr>
          <w:rFonts w:hint="eastAsia"/>
          <w:snapToGrid/>
          <w:color w:val="000000"/>
        </w:rPr>
        <w:t>，</w:t>
      </w:r>
      <w:r w:rsidR="0046485E" w:rsidRPr="00F867A4">
        <w:rPr>
          <w:rFonts w:hint="eastAsia"/>
          <w:snapToGrid/>
          <w:color w:val="000000"/>
        </w:rPr>
        <w:t>但对受杀伤人员地雷和反车辆地雷和未爆弹药影响的儿童、它们对生命、人身完整和儿童发育所造成的威胁表示关注</w:t>
      </w:r>
      <w:r w:rsidR="000D4C6A">
        <w:rPr>
          <w:rFonts w:hint="eastAsia"/>
          <w:snapToGrid/>
          <w:color w:val="000000"/>
        </w:rPr>
        <w:t>，</w:t>
      </w:r>
      <w:r w:rsidR="0046485E" w:rsidRPr="00F867A4">
        <w:rPr>
          <w:rFonts w:hint="eastAsia"/>
          <w:snapToGrid/>
          <w:color w:val="000000"/>
        </w:rPr>
        <w:t>尤其是对北高地、约旦峡谷和阿拉巴谷地区的儿童而言。</w:t>
      </w:r>
    </w:p>
    <w:p w:rsidR="0046485E" w:rsidRPr="00F867A4" w:rsidRDefault="00757A05" w:rsidP="00757A05">
      <w:pPr>
        <w:spacing w:after="240"/>
        <w:rPr>
          <w:rFonts w:ascii="Time New Roman" w:eastAsia="SimHei" w:hAnsi="Time New Roman" w:hint="eastAsia"/>
          <w:color w:val="000000"/>
        </w:rPr>
      </w:pPr>
      <w:r w:rsidRPr="00F867A4">
        <w:rPr>
          <w:rFonts w:ascii="Time New Roman" w:eastAsia="SimHei" w:hAnsi="Time New Roman" w:hint="eastAsia"/>
          <w:color w:val="000000"/>
        </w:rPr>
        <w:tab/>
      </w:r>
      <w:r w:rsidR="0046485E" w:rsidRPr="00F867A4">
        <w:rPr>
          <w:rFonts w:ascii="Time New Roman" w:eastAsia="SimHei" w:hAnsi="Time New Roman"/>
          <w:b/>
          <w:color w:val="000000"/>
        </w:rPr>
        <w:t>95</w:t>
      </w:r>
      <w:r w:rsidR="00D143A3" w:rsidRPr="00F867A4">
        <w:rPr>
          <w:rFonts w:ascii="Time New Roman" w:eastAsia="SimHei" w:hAnsi="Time New Roman"/>
          <w:b/>
          <w:color w:val="000000"/>
        </w:rPr>
        <w:t>3</w:t>
      </w:r>
      <w:r w:rsidR="00D143A3" w:rsidRPr="00F867A4">
        <w:rPr>
          <w:rFonts w:ascii="Time New Roman" w:eastAsia="SimHei" w:hAnsi="Time New Roman"/>
          <w:color w:val="000000"/>
        </w:rPr>
        <w:t>.</w:t>
      </w:r>
      <w:r w:rsidR="0046485E" w:rsidRP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委员会建议缔约国继续采取一切必要措施</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保护儿童避免地雷的危害</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包括举办地雷知识方案</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继续和加强排雷</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并为受地雷爆炸影响的儿童提供心理和社会援助。</w:t>
      </w:r>
    </w:p>
    <w:p w:rsidR="0046485E" w:rsidRDefault="0046485E" w:rsidP="00757A05">
      <w:pPr>
        <w:pStyle w:val="Heading4"/>
        <w:rPr>
          <w:rFonts w:hint="eastAsia"/>
        </w:rPr>
      </w:pPr>
      <w:bookmarkStart w:id="1125" w:name="_Toc176169719"/>
      <w:bookmarkStart w:id="1126" w:name="_Toc176233572"/>
      <w:r>
        <w:rPr>
          <w:rFonts w:hint="eastAsia"/>
        </w:rPr>
        <w:t>难民儿童</w:t>
      </w:r>
      <w:bookmarkEnd w:id="1125"/>
      <w:bookmarkEnd w:id="1126"/>
    </w:p>
    <w:p w:rsidR="0046485E" w:rsidRPr="00F867A4" w:rsidRDefault="00757A05">
      <w:pPr>
        <w:rPr>
          <w:rFonts w:hint="eastAsia"/>
          <w:snapToGrid/>
          <w:color w:val="000000"/>
        </w:rPr>
      </w:pPr>
      <w:r w:rsidRPr="00F867A4">
        <w:rPr>
          <w:rFonts w:hint="eastAsia"/>
          <w:snapToGrid/>
          <w:color w:val="000000"/>
        </w:rPr>
        <w:tab/>
      </w:r>
      <w:r w:rsidR="0046485E" w:rsidRPr="00F867A4">
        <w:rPr>
          <w:snapToGrid/>
          <w:color w:val="000000"/>
        </w:rPr>
        <w:t>95</w:t>
      </w:r>
      <w:r w:rsidR="00D143A3" w:rsidRPr="00F867A4">
        <w:rPr>
          <w:snapToGrid/>
          <w:color w:val="000000"/>
        </w:rPr>
        <w:t>4.</w:t>
      </w:r>
      <w:r w:rsidR="0046485E" w:rsidRPr="00F867A4">
        <w:rPr>
          <w:rFonts w:hint="eastAsia"/>
          <w:snapToGrid/>
          <w:color w:val="000000"/>
        </w:rPr>
        <w:t xml:space="preserve">  </w:t>
      </w:r>
      <w:r w:rsidR="0046485E" w:rsidRPr="00F867A4">
        <w:rPr>
          <w:rFonts w:hint="eastAsia"/>
          <w:snapToGrid/>
          <w:color w:val="000000"/>
        </w:rPr>
        <w:t>委员会注意到在约旦的巴勒斯坦难民人数很多</w:t>
      </w:r>
      <w:r w:rsidR="000D4C6A">
        <w:rPr>
          <w:rFonts w:hint="eastAsia"/>
          <w:snapToGrid/>
          <w:color w:val="000000"/>
        </w:rPr>
        <w:t>，</w:t>
      </w:r>
      <w:r w:rsidR="0046485E" w:rsidRPr="00F867A4">
        <w:rPr>
          <w:rFonts w:hint="eastAsia"/>
          <w:snapToGrid/>
          <w:color w:val="000000"/>
        </w:rPr>
        <w:t>伊拉克难民、寻求庇护者和移民人数越来越多。委员会赞赏地注意到缔约国为应付难民儿童和寻求庇护儿童日益增多的需求所作出的努力。委员会欢迎缔约国与联合国难民事务高级专员办事处</w:t>
      </w:r>
      <w:r w:rsidR="000D4C6A">
        <w:rPr>
          <w:rFonts w:hint="eastAsia"/>
          <w:snapToGrid/>
          <w:color w:val="000000"/>
        </w:rPr>
        <w:t>(</w:t>
      </w:r>
      <w:r w:rsidR="0046485E" w:rsidRPr="00F867A4">
        <w:rPr>
          <w:rFonts w:hint="eastAsia"/>
          <w:snapToGrid/>
          <w:color w:val="000000"/>
        </w:rPr>
        <w:t>难民署</w:t>
      </w:r>
      <w:r w:rsidR="000D4C6A">
        <w:rPr>
          <w:rFonts w:hint="eastAsia"/>
          <w:snapToGrid/>
          <w:color w:val="000000"/>
        </w:rPr>
        <w:t>)</w:t>
      </w:r>
      <w:r w:rsidR="0046485E" w:rsidRPr="00F867A4">
        <w:rPr>
          <w:rFonts w:hint="eastAsia"/>
          <w:snapToGrid/>
          <w:color w:val="000000"/>
        </w:rPr>
        <w:t>的协作</w:t>
      </w:r>
      <w:r w:rsidR="000D4C6A">
        <w:rPr>
          <w:rFonts w:hint="eastAsia"/>
          <w:snapToGrid/>
          <w:color w:val="000000"/>
        </w:rPr>
        <w:t>，</w:t>
      </w:r>
      <w:r w:rsidR="0046485E" w:rsidRPr="00F867A4">
        <w:rPr>
          <w:rFonts w:hint="eastAsia"/>
          <w:snapToGrid/>
          <w:color w:val="000000"/>
        </w:rPr>
        <w:t>包括签署两项谅解备忘录</w:t>
      </w:r>
      <w:r w:rsidR="000D4C6A">
        <w:rPr>
          <w:rFonts w:hint="eastAsia"/>
          <w:snapToGrid/>
          <w:color w:val="000000"/>
        </w:rPr>
        <w:t>，</w:t>
      </w:r>
      <w:r w:rsidR="0046485E" w:rsidRPr="00F867A4">
        <w:rPr>
          <w:rFonts w:hint="eastAsia"/>
          <w:snapToGrid/>
          <w:color w:val="000000"/>
        </w:rPr>
        <w:t>和与联合国近东巴勒斯坦难民救济和工程处</w:t>
      </w:r>
      <w:r w:rsidR="000D4C6A">
        <w:rPr>
          <w:rFonts w:hint="eastAsia"/>
          <w:snapToGrid/>
          <w:color w:val="000000"/>
        </w:rPr>
        <w:t>(</w:t>
      </w:r>
      <w:r w:rsidR="0046485E" w:rsidRPr="00F867A4">
        <w:rPr>
          <w:rFonts w:hint="eastAsia"/>
          <w:snapToGrid/>
          <w:color w:val="000000"/>
        </w:rPr>
        <w:t>近东救济工程处</w:t>
      </w:r>
      <w:r w:rsidR="000D4C6A">
        <w:rPr>
          <w:rFonts w:hint="eastAsia"/>
          <w:snapToGrid/>
          <w:color w:val="000000"/>
        </w:rPr>
        <w:t>)</w:t>
      </w:r>
      <w:r w:rsidR="0046485E" w:rsidRPr="00F867A4">
        <w:rPr>
          <w:rFonts w:hint="eastAsia"/>
          <w:snapToGrid/>
          <w:color w:val="000000"/>
        </w:rPr>
        <w:t>的协作</w:t>
      </w:r>
      <w:r w:rsidR="000D4C6A">
        <w:rPr>
          <w:rFonts w:hint="eastAsia"/>
          <w:snapToGrid/>
          <w:color w:val="000000"/>
        </w:rPr>
        <w:t>，</w:t>
      </w:r>
      <w:r w:rsidR="0046485E" w:rsidRPr="00F867A4">
        <w:rPr>
          <w:rFonts w:hint="eastAsia"/>
          <w:snapToGrid/>
          <w:color w:val="000000"/>
        </w:rPr>
        <w:t>但对在约旦的难民儿童和寻求庇护儿童的保护没有法律框架表示关注。尤其是</w:t>
      </w:r>
      <w:r w:rsidR="000D4C6A">
        <w:rPr>
          <w:rFonts w:hint="eastAsia"/>
          <w:snapToGrid/>
          <w:color w:val="000000"/>
        </w:rPr>
        <w:t>，</w:t>
      </w:r>
      <w:r w:rsidR="0046485E" w:rsidRPr="00F867A4">
        <w:rPr>
          <w:rFonts w:hint="eastAsia"/>
          <w:snapToGrid/>
          <w:color w:val="000000"/>
        </w:rPr>
        <w:t>委员会对缔约国未加入</w:t>
      </w:r>
      <w:r w:rsidR="0046485E" w:rsidRPr="00F867A4">
        <w:rPr>
          <w:rFonts w:hint="eastAsia"/>
          <w:snapToGrid/>
          <w:color w:val="000000"/>
        </w:rPr>
        <w:t>1951</w:t>
      </w:r>
      <w:r w:rsidR="0046485E" w:rsidRPr="00F867A4">
        <w:rPr>
          <w:rFonts w:hint="eastAsia"/>
          <w:snapToGrid/>
          <w:color w:val="000000"/>
        </w:rPr>
        <w:t>《关于难民地位的公约》及其</w:t>
      </w:r>
      <w:r w:rsidR="0046485E" w:rsidRPr="00F867A4">
        <w:rPr>
          <w:rFonts w:hint="eastAsia"/>
          <w:snapToGrid/>
          <w:color w:val="000000"/>
        </w:rPr>
        <w:t>1967</w:t>
      </w:r>
      <w:r w:rsidR="0046485E" w:rsidRPr="00F867A4">
        <w:rPr>
          <w:rFonts w:hint="eastAsia"/>
          <w:snapToGrid/>
          <w:color w:val="000000"/>
        </w:rPr>
        <w:t>年的任择议定书</w:t>
      </w:r>
      <w:r w:rsidR="000D4C6A">
        <w:rPr>
          <w:rFonts w:hint="eastAsia"/>
          <w:snapToGrid/>
          <w:color w:val="000000"/>
        </w:rPr>
        <w:t>，</w:t>
      </w:r>
      <w:r w:rsidR="0046485E" w:rsidRPr="00F867A4">
        <w:rPr>
          <w:rFonts w:hint="eastAsia"/>
          <w:snapToGrid/>
          <w:color w:val="000000"/>
        </w:rPr>
        <w:t>也未加入</w:t>
      </w:r>
      <w:r w:rsidR="0046485E" w:rsidRPr="00F867A4">
        <w:rPr>
          <w:rFonts w:hint="eastAsia"/>
          <w:snapToGrid/>
          <w:color w:val="000000"/>
        </w:rPr>
        <w:t>1954</w:t>
      </w:r>
      <w:r w:rsidR="0046485E" w:rsidRPr="00F867A4">
        <w:rPr>
          <w:rFonts w:hint="eastAsia"/>
          <w:snapToGrid/>
          <w:color w:val="000000"/>
        </w:rPr>
        <w:t>年《关于无国籍人地位的公约》或</w:t>
      </w:r>
      <w:r w:rsidR="0046485E" w:rsidRPr="00F867A4">
        <w:rPr>
          <w:rFonts w:hint="eastAsia"/>
          <w:snapToGrid/>
          <w:color w:val="000000"/>
        </w:rPr>
        <w:t>1961</w:t>
      </w:r>
      <w:r w:rsidR="0046485E" w:rsidRPr="00F867A4">
        <w:rPr>
          <w:rFonts w:hint="eastAsia"/>
          <w:snapToGrid/>
          <w:color w:val="000000"/>
        </w:rPr>
        <w:t>年《减少无国籍状态公约》表示遗憾。</w:t>
      </w:r>
    </w:p>
    <w:p w:rsidR="0046485E" w:rsidRPr="00F867A4" w:rsidRDefault="00757A05">
      <w:pPr>
        <w:rPr>
          <w:rFonts w:ascii="Time New Roman" w:eastAsia="SimHei" w:hAnsi="Time New Roman" w:hint="eastAsia"/>
          <w:color w:val="000000"/>
        </w:rPr>
      </w:pPr>
      <w:r w:rsidRPr="00F867A4">
        <w:rPr>
          <w:rFonts w:ascii="Time New Roman" w:eastAsia="SimHei" w:hAnsi="Time New Roman" w:hint="eastAsia"/>
          <w:color w:val="000000"/>
        </w:rPr>
        <w:tab/>
      </w:r>
      <w:r w:rsidR="0046485E" w:rsidRPr="00F867A4">
        <w:rPr>
          <w:rFonts w:ascii="Time New Roman" w:eastAsia="SimHei" w:hAnsi="Time New Roman"/>
          <w:b/>
          <w:color w:val="000000"/>
        </w:rPr>
        <w:t>95</w:t>
      </w:r>
      <w:r w:rsidR="00D143A3" w:rsidRPr="00F867A4">
        <w:rPr>
          <w:rFonts w:ascii="Time New Roman" w:eastAsia="SimHei" w:hAnsi="Time New Roman"/>
          <w:b/>
          <w:color w:val="000000"/>
        </w:rPr>
        <w:t>5</w:t>
      </w:r>
      <w:r w:rsidR="00D143A3" w:rsidRPr="00F867A4">
        <w:rPr>
          <w:rFonts w:ascii="Time New Roman" w:eastAsia="SimHei" w:hAnsi="Time New Roman"/>
          <w:color w:val="000000"/>
        </w:rPr>
        <w:t>.</w:t>
      </w:r>
      <w:r w:rsidR="0046485E" w:rsidRPr="00F867A4">
        <w:rPr>
          <w:rFonts w:ascii="Time New Roman" w:eastAsia="SimHei" w:hAnsi="Time New Roman" w:hint="eastAsia"/>
          <w:color w:val="000000"/>
        </w:rPr>
        <w:t xml:space="preserve">  </w:t>
      </w:r>
      <w:r w:rsidR="0046485E" w:rsidRPr="00F867A4">
        <w:rPr>
          <w:rFonts w:ascii="Time New Roman" w:eastAsia="SimHei" w:hAnsi="Time New Roman" w:hint="eastAsia"/>
          <w:color w:val="000000"/>
        </w:rPr>
        <w:t>参照《公约》第</w:t>
      </w:r>
      <w:r w:rsidR="0046485E" w:rsidRPr="00F867A4">
        <w:rPr>
          <w:rFonts w:ascii="Time New Roman" w:eastAsia="SimHei" w:hAnsi="Time New Roman" w:hint="eastAsia"/>
          <w:b/>
          <w:color w:val="000000"/>
        </w:rPr>
        <w:t>3</w:t>
      </w:r>
      <w:r w:rsidR="0046485E" w:rsidRPr="00F867A4">
        <w:rPr>
          <w:rFonts w:ascii="Time New Roman" w:eastAsia="SimHei" w:hAnsi="Time New Roman" w:hint="eastAsia"/>
          <w:color w:val="000000"/>
        </w:rPr>
        <w:t>和</w:t>
      </w:r>
      <w:r w:rsidR="0046485E" w:rsidRPr="00F867A4">
        <w:rPr>
          <w:rFonts w:ascii="Time New Roman" w:eastAsia="SimHei" w:hAnsi="Time New Roman" w:hint="eastAsia"/>
          <w:b/>
          <w:color w:val="000000"/>
        </w:rPr>
        <w:t>22</w:t>
      </w:r>
      <w:r w:rsidR="0046485E" w:rsidRPr="00F867A4">
        <w:rPr>
          <w:rFonts w:ascii="Time New Roman" w:eastAsia="SimHei" w:hAnsi="Time New Roman" w:hint="eastAsia"/>
          <w:color w:val="000000"/>
        </w:rPr>
        <w:t>条及其他有关规定</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委员会建议缔约国加入</w:t>
      </w:r>
      <w:r w:rsidR="0046485E" w:rsidRPr="00F867A4">
        <w:rPr>
          <w:rFonts w:ascii="Time New Roman" w:eastAsia="SimHei" w:hAnsi="Time New Roman" w:hint="eastAsia"/>
          <w:b/>
          <w:color w:val="000000"/>
        </w:rPr>
        <w:t>1951</w:t>
      </w:r>
      <w:r w:rsidR="0046485E" w:rsidRPr="00F867A4">
        <w:rPr>
          <w:rFonts w:ascii="Time New Roman" w:eastAsia="SimHei" w:hAnsi="Time New Roman" w:hint="eastAsia"/>
          <w:color w:val="000000"/>
        </w:rPr>
        <w:t>《关于难民地位的公约》及其</w:t>
      </w:r>
      <w:r w:rsidR="0046485E" w:rsidRPr="00F867A4">
        <w:rPr>
          <w:rFonts w:ascii="Time New Roman" w:eastAsia="SimHei" w:hAnsi="Time New Roman" w:hint="eastAsia"/>
          <w:b/>
          <w:color w:val="000000"/>
        </w:rPr>
        <w:t>1967</w:t>
      </w:r>
      <w:r w:rsidR="0046485E" w:rsidRPr="00F867A4">
        <w:rPr>
          <w:rFonts w:ascii="Time New Roman" w:eastAsia="SimHei" w:hAnsi="Time New Roman" w:hint="eastAsia"/>
          <w:color w:val="000000"/>
        </w:rPr>
        <w:t>年的议定书以及</w:t>
      </w:r>
      <w:r w:rsidR="0046485E" w:rsidRPr="00F867A4">
        <w:rPr>
          <w:rFonts w:ascii="Time New Roman" w:eastAsia="SimHei" w:hAnsi="Time New Roman" w:hint="eastAsia"/>
          <w:b/>
          <w:color w:val="000000"/>
        </w:rPr>
        <w:t>1954</w:t>
      </w:r>
      <w:r w:rsidR="0046485E" w:rsidRPr="00F867A4">
        <w:rPr>
          <w:rFonts w:ascii="Time New Roman" w:eastAsia="SimHei" w:hAnsi="Time New Roman" w:hint="eastAsia"/>
          <w:color w:val="000000"/>
        </w:rPr>
        <w:t>年《关于无国籍人地位的公约》和</w:t>
      </w:r>
      <w:r w:rsidR="0046485E" w:rsidRPr="00F867A4">
        <w:rPr>
          <w:rFonts w:ascii="Time New Roman" w:eastAsia="SimHei" w:hAnsi="Time New Roman" w:hint="eastAsia"/>
          <w:b/>
          <w:color w:val="000000"/>
        </w:rPr>
        <w:t>1961</w:t>
      </w:r>
      <w:r w:rsidR="0046485E" w:rsidRPr="00F867A4">
        <w:rPr>
          <w:rFonts w:ascii="Time New Roman" w:eastAsia="SimHei" w:hAnsi="Time New Roman" w:hint="eastAsia"/>
          <w:color w:val="000000"/>
        </w:rPr>
        <w:t>年《关于减少无国籍状态公约》</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并制订一个法律框架</w:t>
      </w:r>
      <w:r w:rsidR="000D4C6A">
        <w:rPr>
          <w:rFonts w:ascii="Time New Roman" w:eastAsia="SimHei" w:hAnsi="Time New Roman" w:hint="eastAsia"/>
          <w:color w:val="000000"/>
        </w:rPr>
        <w:t>，</w:t>
      </w:r>
      <w:r w:rsidR="0046485E" w:rsidRPr="00F867A4">
        <w:rPr>
          <w:rFonts w:ascii="Time New Roman" w:eastAsia="SimHei" w:hAnsi="Time New Roman" w:hint="eastAsia"/>
          <w:color w:val="000000"/>
        </w:rPr>
        <w:t>保护寻求庇护的儿童和难民儿童、尤其是无亲人陪伴儿童。</w:t>
      </w:r>
    </w:p>
    <w:p w:rsidR="0046485E" w:rsidRDefault="0046485E">
      <w:pPr>
        <w:rPr>
          <w:rFonts w:hint="eastAsia"/>
          <w:color w:val="000000"/>
        </w:rPr>
      </w:pPr>
      <w:r>
        <w:rPr>
          <w:color w:val="000000"/>
        </w:rPr>
        <w:tab/>
        <w:t>95</w:t>
      </w:r>
      <w:r w:rsidR="00D143A3">
        <w:rPr>
          <w:color w:val="000000"/>
        </w:rPr>
        <w:t>6.</w:t>
      </w:r>
      <w:r>
        <w:rPr>
          <w:color w:val="000000"/>
        </w:rPr>
        <w:t xml:space="preserve">  </w:t>
      </w:r>
      <w:r>
        <w:rPr>
          <w:rFonts w:hint="eastAsia"/>
          <w:color w:val="000000"/>
        </w:rPr>
        <w:t>缔约国尽管支持所有儿童接受普遍教育</w:t>
      </w:r>
      <w:r w:rsidR="000D4C6A">
        <w:rPr>
          <w:rFonts w:hint="eastAsia"/>
          <w:color w:val="000000"/>
        </w:rPr>
        <w:t>，</w:t>
      </w:r>
      <w:r>
        <w:rPr>
          <w:rFonts w:hint="eastAsia"/>
          <w:color w:val="000000"/>
        </w:rPr>
        <w:t>但委员会特别关注寻求庇护儿童和难民儿童接受初级教育的机会受到限制。有报告指出</w:t>
      </w:r>
      <w:r w:rsidR="000D4C6A">
        <w:rPr>
          <w:rFonts w:hint="eastAsia"/>
          <w:color w:val="000000"/>
        </w:rPr>
        <w:t>，</w:t>
      </w:r>
      <w:r>
        <w:rPr>
          <w:rFonts w:hint="eastAsia"/>
          <w:color w:val="000000"/>
        </w:rPr>
        <w:t>约旦公立学校不接受伊拉克难民学生</w:t>
      </w:r>
      <w:r w:rsidR="000D4C6A">
        <w:rPr>
          <w:rFonts w:hint="eastAsia"/>
          <w:color w:val="000000"/>
        </w:rPr>
        <w:t>，</w:t>
      </w:r>
      <w:r>
        <w:rPr>
          <w:rFonts w:hint="eastAsia"/>
          <w:color w:val="000000"/>
        </w:rPr>
        <w:t>而私立学校只接受有居留证的伊拉克人</w:t>
      </w:r>
      <w:r w:rsidR="000D4C6A">
        <w:rPr>
          <w:rFonts w:hint="eastAsia"/>
          <w:color w:val="000000"/>
        </w:rPr>
        <w:t>，</w:t>
      </w:r>
      <w:r>
        <w:rPr>
          <w:rFonts w:hint="eastAsia"/>
          <w:color w:val="000000"/>
        </w:rPr>
        <w:t>委员会对此感到严重关注。</w:t>
      </w:r>
    </w:p>
    <w:p w:rsidR="0046485E" w:rsidRPr="00F867A4" w:rsidRDefault="0046485E">
      <w:pPr>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95</w:t>
      </w:r>
      <w:r w:rsidR="00D143A3" w:rsidRPr="00F867A4">
        <w:rPr>
          <w:rFonts w:ascii="Time New Roman" w:eastAsia="SimHei" w:hAnsi="Time New Roman"/>
          <w:b/>
          <w:color w:val="000000"/>
        </w:rPr>
        <w:t>7</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参照《公约》第</w:t>
      </w:r>
      <w:r w:rsidRPr="00F867A4">
        <w:rPr>
          <w:rFonts w:ascii="Time New Roman" w:eastAsia="SimHei" w:hAnsi="Time New Roman" w:hint="eastAsia"/>
          <w:b/>
          <w:color w:val="000000"/>
        </w:rPr>
        <w:t>2</w:t>
      </w:r>
      <w:r w:rsidRPr="00F867A4">
        <w:rPr>
          <w:rFonts w:ascii="Time New Roman" w:eastAsia="SimHei" w:hAnsi="Time New Roman" w:hint="eastAsia"/>
          <w:color w:val="000000"/>
        </w:rPr>
        <w:t>、</w:t>
      </w:r>
      <w:r w:rsidRPr="00F867A4">
        <w:rPr>
          <w:rFonts w:ascii="Time New Roman" w:eastAsia="SimHei" w:hAnsi="Time New Roman" w:hint="eastAsia"/>
          <w:b/>
          <w:color w:val="000000"/>
        </w:rPr>
        <w:t>22</w:t>
      </w:r>
      <w:r w:rsidRPr="00F867A4">
        <w:rPr>
          <w:rFonts w:ascii="Time New Roman" w:eastAsia="SimHei" w:hAnsi="Time New Roman" w:hint="eastAsia"/>
          <w:color w:val="000000"/>
        </w:rPr>
        <w:t>和</w:t>
      </w:r>
      <w:r w:rsidRPr="00F867A4">
        <w:rPr>
          <w:rFonts w:ascii="Time New Roman" w:eastAsia="SimHei" w:hAnsi="Time New Roman" w:hint="eastAsia"/>
          <w:b/>
          <w:color w:val="000000"/>
        </w:rPr>
        <w:t>28</w:t>
      </w:r>
      <w:r w:rsidRPr="00F867A4">
        <w:rPr>
          <w:rFonts w:ascii="Time New Roman" w:eastAsia="SimHei" w:hAnsi="Time New Roman" w:hint="eastAsia"/>
          <w:color w:val="000000"/>
        </w:rPr>
        <w:t>条</w:t>
      </w:r>
      <w:r w:rsidR="000D4C6A">
        <w:rPr>
          <w:rFonts w:ascii="Time New Roman" w:eastAsia="SimHei" w:hAnsi="Time New Roman" w:hint="eastAsia"/>
          <w:color w:val="000000"/>
        </w:rPr>
        <w:t>，</w:t>
      </w:r>
      <w:r w:rsidRPr="00F867A4">
        <w:rPr>
          <w:rFonts w:ascii="Time New Roman" w:eastAsia="SimHei" w:hAnsi="Time New Roman" w:hint="eastAsia"/>
          <w:color w:val="000000"/>
        </w:rPr>
        <w:t>委员会建议缔约国紧急采取措施</w:t>
      </w:r>
      <w:r w:rsidR="000D4C6A">
        <w:rPr>
          <w:rFonts w:ascii="Time New Roman" w:eastAsia="SimHei" w:hAnsi="Time New Roman" w:hint="eastAsia"/>
          <w:color w:val="000000"/>
        </w:rPr>
        <w:t>，</w:t>
      </w:r>
      <w:r w:rsidRPr="00F867A4">
        <w:rPr>
          <w:rFonts w:ascii="Time New Roman" w:eastAsia="SimHei" w:hAnsi="Time New Roman" w:hint="eastAsia"/>
          <w:color w:val="000000"/>
        </w:rPr>
        <w:t>确保寻求庇护儿童和难民儿童可以接受免费的义务教育。</w:t>
      </w:r>
    </w:p>
    <w:p w:rsidR="0046485E" w:rsidRDefault="0046485E">
      <w:pPr>
        <w:rPr>
          <w:rFonts w:hint="eastAsia"/>
          <w:color w:val="000000"/>
        </w:rPr>
      </w:pPr>
      <w:r>
        <w:rPr>
          <w:rFonts w:hint="eastAsia"/>
          <w:color w:val="000000"/>
        </w:rPr>
        <w:tab/>
      </w:r>
      <w:r>
        <w:rPr>
          <w:color w:val="000000"/>
        </w:rPr>
        <w:t>95</w:t>
      </w:r>
      <w:r w:rsidR="00D143A3">
        <w:rPr>
          <w:color w:val="000000"/>
        </w:rPr>
        <w:t>8.</w:t>
      </w:r>
      <w:r>
        <w:rPr>
          <w:rFonts w:hint="eastAsia"/>
          <w:color w:val="000000"/>
        </w:rPr>
        <w:t xml:space="preserve">  </w:t>
      </w:r>
      <w:r>
        <w:rPr>
          <w:rFonts w:hint="eastAsia"/>
          <w:color w:val="000000"/>
        </w:rPr>
        <w:t>委员会虽注意到缔约国继续通过各种发展计划和项目向所有难民营提供服务</w:t>
      </w:r>
      <w:r w:rsidR="000D4C6A">
        <w:rPr>
          <w:rFonts w:hint="eastAsia"/>
          <w:color w:val="000000"/>
        </w:rPr>
        <w:t>，</w:t>
      </w:r>
      <w:r>
        <w:rPr>
          <w:rFonts w:hint="eastAsia"/>
          <w:color w:val="000000"/>
        </w:rPr>
        <w:t>但仍关注难民营的生活条件不令人满意。</w:t>
      </w:r>
    </w:p>
    <w:p w:rsidR="0046485E" w:rsidRPr="00F867A4" w:rsidRDefault="0046485E">
      <w:pPr>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95</w:t>
      </w:r>
      <w:r w:rsidR="00D143A3" w:rsidRPr="00F867A4">
        <w:rPr>
          <w:rFonts w:ascii="Time New Roman" w:eastAsia="SimHei" w:hAnsi="Time New Roman"/>
          <w:b/>
          <w:color w:val="000000"/>
        </w:rPr>
        <w:t>9</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委员会建议缔约国加紧努力通过特别注意改善住房条件</w:t>
      </w:r>
      <w:r w:rsidR="000D4C6A">
        <w:rPr>
          <w:rFonts w:ascii="Time New Roman" w:eastAsia="SimHei" w:hAnsi="Time New Roman" w:hint="eastAsia"/>
          <w:color w:val="000000"/>
        </w:rPr>
        <w:t>，</w:t>
      </w:r>
      <w:r w:rsidRPr="00F867A4">
        <w:rPr>
          <w:rFonts w:ascii="Time New Roman" w:eastAsia="SimHei" w:hAnsi="Time New Roman" w:hint="eastAsia"/>
          <w:color w:val="000000"/>
        </w:rPr>
        <w:t>改善住在难民营的难民儿童的生活条件。委员会鼓励缔约国酌情在这方面寻求目标援助。</w:t>
      </w:r>
    </w:p>
    <w:p w:rsidR="0046485E" w:rsidRPr="00F867A4" w:rsidRDefault="0046485E" w:rsidP="00757A05">
      <w:pPr>
        <w:spacing w:after="24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96</w:t>
      </w:r>
      <w:r w:rsidR="00D143A3" w:rsidRPr="00F867A4">
        <w:rPr>
          <w:rFonts w:ascii="Time New Roman" w:eastAsia="SimHei" w:hAnsi="Time New Roman"/>
          <w:b/>
          <w:color w:val="000000"/>
        </w:rPr>
        <w:t>0</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委员会提请缔约国注意</w:t>
      </w:r>
      <w:r w:rsidRPr="00F867A4">
        <w:rPr>
          <w:rFonts w:ascii="Time New Roman" w:eastAsia="SimHei" w:hAnsi="Time New Roman" w:hint="eastAsia"/>
          <w:b/>
          <w:color w:val="000000"/>
        </w:rPr>
        <w:t>2005</w:t>
      </w:r>
      <w:r w:rsidRPr="00F867A4">
        <w:rPr>
          <w:rFonts w:ascii="Time New Roman" w:eastAsia="SimHei" w:hAnsi="Time New Roman" w:hint="eastAsia"/>
          <w:color w:val="000000"/>
        </w:rPr>
        <w:t>年委员会关于原籍国外无人陪伴和与家庭离散儿童的对待问题的一般性意见</w:t>
      </w:r>
      <w:r w:rsidRPr="00F867A4">
        <w:rPr>
          <w:rFonts w:ascii="Time New Roman" w:eastAsia="SimHei" w:hAnsi="Time New Roman" w:hint="eastAsia"/>
          <w:b/>
          <w:color w:val="000000"/>
        </w:rPr>
        <w:t>6</w:t>
      </w:r>
      <w:r w:rsidRPr="00F867A4">
        <w:rPr>
          <w:rFonts w:ascii="Time New Roman" w:eastAsia="SimHei" w:hAnsi="Time New Roman" w:hint="eastAsia"/>
          <w:color w:val="000000"/>
        </w:rPr>
        <w:t>。委员会建议缔约国尽快在早期即认明可能参与武装冲突或受其影响的难民儿童和寻求庇护的儿童</w:t>
      </w:r>
      <w:r w:rsidR="000D4C6A">
        <w:rPr>
          <w:rFonts w:ascii="Time New Roman" w:eastAsia="SimHei" w:hAnsi="Time New Roman" w:hint="eastAsia"/>
          <w:color w:val="000000"/>
        </w:rPr>
        <w:t>，</w:t>
      </w:r>
      <w:r w:rsidRPr="00F867A4">
        <w:rPr>
          <w:rFonts w:ascii="Time New Roman" w:eastAsia="SimHei" w:hAnsi="Time New Roman" w:hint="eastAsia"/>
          <w:color w:val="000000"/>
        </w:rPr>
        <w:t>以</w:t>
      </w:r>
      <w:r w:rsidR="00CC389F">
        <w:rPr>
          <w:rFonts w:ascii="Time New Roman" w:eastAsia="SimHei" w:hAnsi="Time New Roman" w:hint="eastAsia"/>
          <w:color w:val="000000"/>
        </w:rPr>
        <w:t>便</w:t>
      </w:r>
      <w:r w:rsidRPr="00F867A4">
        <w:rPr>
          <w:rFonts w:ascii="Time New Roman" w:eastAsia="SimHei" w:hAnsi="Time New Roman" w:hint="eastAsia"/>
          <w:color w:val="000000"/>
        </w:rPr>
        <w:t>特别关注他们</w:t>
      </w:r>
      <w:r w:rsidR="000D4C6A">
        <w:rPr>
          <w:rFonts w:ascii="Time New Roman" w:eastAsia="SimHei" w:hAnsi="Time New Roman" w:hint="eastAsia"/>
          <w:color w:val="000000"/>
        </w:rPr>
        <w:t>，</w:t>
      </w:r>
      <w:r w:rsidRPr="00F867A4">
        <w:rPr>
          <w:rFonts w:ascii="Time New Roman" w:eastAsia="SimHei" w:hAnsi="Time New Roman" w:hint="eastAsia"/>
          <w:color w:val="000000"/>
        </w:rPr>
        <w:t>并为其身心康复和重新融入社会提供多方面的协助。委员会建议缔约国继续加强与难民署和近东救济工程处的协作。</w:t>
      </w:r>
    </w:p>
    <w:p w:rsidR="0046485E" w:rsidRDefault="0046485E" w:rsidP="00757A05">
      <w:pPr>
        <w:pStyle w:val="Heading4"/>
        <w:rPr>
          <w:rFonts w:hint="eastAsia"/>
        </w:rPr>
      </w:pPr>
      <w:bookmarkStart w:id="1127" w:name="_Toc176169720"/>
      <w:bookmarkStart w:id="1128" w:name="_Toc176233573"/>
      <w:r>
        <w:rPr>
          <w:rFonts w:hint="eastAsia"/>
        </w:rPr>
        <w:t>移徙工人的子女</w:t>
      </w:r>
      <w:bookmarkEnd w:id="1127"/>
      <w:bookmarkEnd w:id="1128"/>
    </w:p>
    <w:p w:rsidR="0046485E" w:rsidRDefault="0046485E">
      <w:pPr>
        <w:rPr>
          <w:rFonts w:hint="eastAsia"/>
          <w:color w:val="000000"/>
        </w:rPr>
      </w:pPr>
      <w:r>
        <w:rPr>
          <w:rFonts w:hint="eastAsia"/>
          <w:color w:val="000000"/>
        </w:rPr>
        <w:tab/>
      </w:r>
      <w:r>
        <w:rPr>
          <w:color w:val="000000"/>
        </w:rPr>
        <w:t>96</w:t>
      </w:r>
      <w:r w:rsidR="00D143A3">
        <w:rPr>
          <w:color w:val="000000"/>
        </w:rPr>
        <w:t>1.</w:t>
      </w:r>
      <w:r>
        <w:rPr>
          <w:rFonts w:hint="eastAsia"/>
          <w:color w:val="000000"/>
        </w:rPr>
        <w:t xml:space="preserve">  </w:t>
      </w:r>
      <w:r>
        <w:rPr>
          <w:rFonts w:hint="eastAsia"/>
          <w:color w:val="000000"/>
        </w:rPr>
        <w:t>委员会注意到缔约国有很多移徙工人</w:t>
      </w:r>
      <w:r w:rsidR="000D4C6A">
        <w:rPr>
          <w:rFonts w:hint="eastAsia"/>
          <w:color w:val="000000"/>
        </w:rPr>
        <w:t>，</w:t>
      </w:r>
      <w:r>
        <w:rPr>
          <w:rFonts w:hint="eastAsia"/>
          <w:color w:val="000000"/>
        </w:rPr>
        <w:t>尤其是无证工人的估计人数极高</w:t>
      </w:r>
      <w:r w:rsidR="000D4C6A">
        <w:rPr>
          <w:rFonts w:hint="eastAsia"/>
          <w:color w:val="000000"/>
        </w:rPr>
        <w:t>，</w:t>
      </w:r>
      <w:r>
        <w:rPr>
          <w:rFonts w:hint="eastAsia"/>
          <w:color w:val="000000"/>
        </w:rPr>
        <w:t>同时对他们提供的免遭剥削和虐待的保护十分薄弱</w:t>
      </w:r>
      <w:r w:rsidR="000D4C6A">
        <w:rPr>
          <w:rFonts w:hint="eastAsia"/>
          <w:color w:val="000000"/>
        </w:rPr>
        <w:t>，</w:t>
      </w:r>
      <w:r>
        <w:rPr>
          <w:rFonts w:hint="eastAsia"/>
          <w:color w:val="000000"/>
        </w:rPr>
        <w:t>委员会关注居住在约旦的移徙工人子女的境遇和脆弱性。</w:t>
      </w:r>
    </w:p>
    <w:p w:rsidR="0046485E" w:rsidRPr="00F867A4" w:rsidRDefault="0046485E" w:rsidP="00757A05">
      <w:pPr>
        <w:spacing w:after="24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96</w:t>
      </w:r>
      <w:r w:rsidR="00D143A3" w:rsidRPr="00F867A4">
        <w:rPr>
          <w:rFonts w:ascii="Time New Roman" w:eastAsia="SimHei" w:hAnsi="Time New Roman"/>
          <w:b/>
          <w:color w:val="000000"/>
        </w:rPr>
        <w:t>2</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委员会建议缔约国制订和执行政策和做法</w:t>
      </w:r>
      <w:r w:rsidR="000D4C6A">
        <w:rPr>
          <w:rFonts w:ascii="Time New Roman" w:eastAsia="SimHei" w:hAnsi="Time New Roman" w:hint="eastAsia"/>
          <w:color w:val="000000"/>
        </w:rPr>
        <w:t>，</w:t>
      </w:r>
      <w:r w:rsidRPr="00F867A4">
        <w:rPr>
          <w:rFonts w:ascii="Time New Roman" w:eastAsia="SimHei" w:hAnsi="Time New Roman" w:hint="eastAsia"/>
          <w:color w:val="000000"/>
        </w:rPr>
        <w:t>对移徙工人子女提供更好的保护和服务。它还建议缔约国批准《保护所有移徙工人及其家庭成员权利国际公约》。</w:t>
      </w:r>
    </w:p>
    <w:p w:rsidR="0046485E" w:rsidRDefault="008B2182" w:rsidP="00757A05">
      <w:pPr>
        <w:pStyle w:val="Heading4"/>
        <w:rPr>
          <w:rFonts w:hint="eastAsia"/>
        </w:rPr>
      </w:pPr>
      <w:bookmarkStart w:id="1129" w:name="_Toc176233574"/>
      <w:r>
        <w:rPr>
          <w:rFonts w:hint="eastAsia"/>
        </w:rPr>
        <w:t>经济剥削</w:t>
      </w:r>
      <w:r w:rsidR="000D4C6A">
        <w:rPr>
          <w:rFonts w:hint="eastAsia"/>
        </w:rPr>
        <w:t>，</w:t>
      </w:r>
      <w:r>
        <w:rPr>
          <w:rFonts w:hint="eastAsia"/>
        </w:rPr>
        <w:t>包括剥削童工</w:t>
      </w:r>
      <w:bookmarkEnd w:id="1129"/>
    </w:p>
    <w:p w:rsidR="0046485E" w:rsidRPr="00F867A4" w:rsidRDefault="0046485E">
      <w:pPr>
        <w:rPr>
          <w:rFonts w:hint="eastAsia"/>
          <w:snapToGrid/>
          <w:color w:val="000000"/>
        </w:rPr>
      </w:pPr>
      <w:r w:rsidRPr="00F867A4">
        <w:rPr>
          <w:rFonts w:hint="eastAsia"/>
          <w:snapToGrid/>
          <w:color w:val="000000"/>
        </w:rPr>
        <w:tab/>
      </w:r>
      <w:r w:rsidRPr="00F867A4">
        <w:rPr>
          <w:snapToGrid/>
          <w:color w:val="000000"/>
        </w:rPr>
        <w:t>96</w:t>
      </w:r>
      <w:r w:rsidR="00D143A3" w:rsidRPr="00F867A4">
        <w:rPr>
          <w:snapToGrid/>
          <w:color w:val="000000"/>
        </w:rPr>
        <w:t>3.</w:t>
      </w:r>
      <w:r w:rsidRPr="00F867A4">
        <w:rPr>
          <w:rFonts w:hint="eastAsia"/>
          <w:snapToGrid/>
          <w:color w:val="000000"/>
        </w:rPr>
        <w:t xml:space="preserve">  </w:t>
      </w:r>
      <w:r w:rsidRPr="00F867A4">
        <w:rPr>
          <w:rFonts w:hint="eastAsia"/>
          <w:snapToGrid/>
          <w:color w:val="000000"/>
        </w:rPr>
        <w:t>委员会赞扬缔约国与国际劳工组织</w:t>
      </w:r>
      <w:r w:rsidR="000D4C6A">
        <w:rPr>
          <w:rFonts w:hint="eastAsia"/>
          <w:snapToGrid/>
          <w:color w:val="000000"/>
        </w:rPr>
        <w:t>/</w:t>
      </w:r>
      <w:r w:rsidRPr="00F867A4">
        <w:rPr>
          <w:rFonts w:hint="eastAsia"/>
          <w:snapToGrid/>
          <w:color w:val="000000"/>
        </w:rPr>
        <w:t>消除童工现象国际方案的合作</w:t>
      </w:r>
      <w:r w:rsidR="000D4C6A">
        <w:rPr>
          <w:rFonts w:hint="eastAsia"/>
          <w:snapToGrid/>
          <w:color w:val="000000"/>
        </w:rPr>
        <w:t>，</w:t>
      </w:r>
      <w:r w:rsidRPr="00F867A4">
        <w:rPr>
          <w:rFonts w:hint="eastAsia"/>
          <w:snapToGrid/>
          <w:color w:val="000000"/>
        </w:rPr>
        <w:t>包括与劳工组织签署了谅解备忘录</w:t>
      </w:r>
      <w:r w:rsidR="000D4C6A">
        <w:rPr>
          <w:rFonts w:hint="eastAsia"/>
          <w:snapToGrid/>
          <w:color w:val="000000"/>
        </w:rPr>
        <w:t>，</w:t>
      </w:r>
      <w:r w:rsidRPr="00F867A4">
        <w:rPr>
          <w:rFonts w:hint="eastAsia"/>
          <w:snapToGrid/>
          <w:color w:val="000000"/>
        </w:rPr>
        <w:t>以执行该方案。委员会欢迎约旦为处理童工问题而采取的各种措施</w:t>
      </w:r>
      <w:r w:rsidR="000D4C6A">
        <w:rPr>
          <w:rFonts w:hint="eastAsia"/>
          <w:snapToGrid/>
          <w:color w:val="000000"/>
        </w:rPr>
        <w:t>，</w:t>
      </w:r>
      <w:r w:rsidRPr="00F867A4">
        <w:rPr>
          <w:rFonts w:hint="eastAsia"/>
          <w:snapToGrid/>
          <w:color w:val="000000"/>
        </w:rPr>
        <w:t>包括</w:t>
      </w:r>
      <w:r w:rsidRPr="00F867A4">
        <w:rPr>
          <w:rFonts w:hint="eastAsia"/>
          <w:snapToGrid/>
          <w:color w:val="000000"/>
        </w:rPr>
        <w:t>2002</w:t>
      </w:r>
      <w:r w:rsidRPr="00F867A4">
        <w:rPr>
          <w:rFonts w:hint="eastAsia"/>
          <w:snapToGrid/>
          <w:color w:val="000000"/>
        </w:rPr>
        <w:t>年《劳工法》关于危险行业儿童最低就业年龄规定的修正案</w:t>
      </w:r>
      <w:r w:rsidR="000D4C6A">
        <w:rPr>
          <w:rFonts w:hint="eastAsia"/>
          <w:snapToGrid/>
          <w:color w:val="000000"/>
        </w:rPr>
        <w:t>，</w:t>
      </w:r>
      <w:r w:rsidRPr="00F867A4">
        <w:rPr>
          <w:rFonts w:hint="eastAsia"/>
          <w:snapToGrid/>
          <w:color w:val="000000"/>
        </w:rPr>
        <w:t>该修正案将最低年龄提高至</w:t>
      </w:r>
      <w:r w:rsidRPr="00F867A4">
        <w:rPr>
          <w:rFonts w:hint="eastAsia"/>
          <w:snapToGrid/>
          <w:color w:val="000000"/>
        </w:rPr>
        <w:t>18</w:t>
      </w:r>
      <w:r w:rsidRPr="00F867A4">
        <w:rPr>
          <w:rFonts w:hint="eastAsia"/>
          <w:snapToGrid/>
          <w:color w:val="000000"/>
        </w:rPr>
        <w:t>岁。尽管采取了这些积极措施</w:t>
      </w:r>
      <w:r w:rsidR="000D4C6A">
        <w:rPr>
          <w:rFonts w:hint="eastAsia"/>
          <w:snapToGrid/>
          <w:color w:val="000000"/>
        </w:rPr>
        <w:t>，</w:t>
      </w:r>
      <w:r w:rsidRPr="00F867A4">
        <w:rPr>
          <w:rFonts w:hint="eastAsia"/>
          <w:snapToGrid/>
          <w:color w:val="000000"/>
        </w:rPr>
        <w:t>委员会仍然关注在缔约国雇用童工的做法仍然盛行。委员会尤其关注</w:t>
      </w:r>
      <w:r w:rsidR="000D4C6A">
        <w:rPr>
          <w:rFonts w:hint="eastAsia"/>
          <w:snapToGrid/>
          <w:color w:val="000000"/>
        </w:rPr>
        <w:t>，</w:t>
      </w:r>
      <w:r w:rsidRPr="00F867A4">
        <w:rPr>
          <w:rFonts w:hint="eastAsia"/>
          <w:snapToGrid/>
          <w:color w:val="000000"/>
        </w:rPr>
        <w:t>有资料表明近年来雇用的童工人数逐年稳步增加</w:t>
      </w:r>
      <w:r w:rsidR="000D4C6A">
        <w:rPr>
          <w:rFonts w:hint="eastAsia"/>
          <w:snapToGrid/>
          <w:color w:val="000000"/>
        </w:rPr>
        <w:t>，</w:t>
      </w:r>
      <w:r w:rsidRPr="00F867A4">
        <w:rPr>
          <w:rFonts w:hint="eastAsia"/>
          <w:snapToGrid/>
          <w:color w:val="000000"/>
        </w:rPr>
        <w:t>尤其是在农业部门。委员会还关注</w:t>
      </w:r>
      <w:r w:rsidR="000D4C6A">
        <w:rPr>
          <w:rFonts w:hint="eastAsia"/>
          <w:snapToGrid/>
          <w:color w:val="000000"/>
        </w:rPr>
        <w:t>，</w:t>
      </w:r>
      <w:r w:rsidRPr="00F867A4">
        <w:rPr>
          <w:rFonts w:hint="eastAsia"/>
          <w:snapToGrid/>
          <w:color w:val="000000"/>
        </w:rPr>
        <w:t>《劳工法》所提供的保护不适用于非正式部门雇用的童工</w:t>
      </w:r>
      <w:r w:rsidR="000D4C6A">
        <w:rPr>
          <w:rFonts w:hint="eastAsia"/>
          <w:snapToGrid/>
          <w:color w:val="000000"/>
        </w:rPr>
        <w:t>(</w:t>
      </w:r>
      <w:r w:rsidRPr="00F867A4">
        <w:rPr>
          <w:rFonts w:hint="eastAsia"/>
          <w:snapToGrid/>
          <w:color w:val="000000"/>
        </w:rPr>
        <w:t>如小型家庭企业、农业和佣工</w:t>
      </w:r>
      <w:r w:rsidR="000D4C6A">
        <w:rPr>
          <w:rFonts w:hint="eastAsia"/>
          <w:snapToGrid/>
          <w:color w:val="000000"/>
        </w:rPr>
        <w:t>)</w:t>
      </w:r>
      <w:r w:rsidRPr="00F867A4">
        <w:rPr>
          <w:rFonts w:hint="eastAsia"/>
          <w:snapToGrid/>
          <w:color w:val="000000"/>
        </w:rPr>
        <w:t>。</w:t>
      </w:r>
    </w:p>
    <w:p w:rsidR="0046485E" w:rsidRPr="00F867A4" w:rsidRDefault="0046485E">
      <w:pPr>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96</w:t>
      </w:r>
      <w:r w:rsidR="00D143A3" w:rsidRPr="00F867A4">
        <w:rPr>
          <w:rFonts w:ascii="Time New Roman" w:eastAsia="SimHei" w:hAnsi="Time New Roman"/>
          <w:b/>
          <w:color w:val="000000"/>
        </w:rPr>
        <w:t>4</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根据《公约》第</w:t>
      </w:r>
      <w:r w:rsidRPr="00F867A4">
        <w:rPr>
          <w:rFonts w:ascii="Time New Roman" w:eastAsia="SimHei" w:hAnsi="Time New Roman" w:hint="eastAsia"/>
          <w:b/>
          <w:color w:val="000000"/>
        </w:rPr>
        <w:t>32</w:t>
      </w:r>
      <w:r w:rsidRPr="00F867A4">
        <w:rPr>
          <w:rFonts w:ascii="Time New Roman" w:eastAsia="SimHei" w:hAnsi="Time New Roman" w:hint="eastAsia"/>
          <w:color w:val="000000"/>
        </w:rPr>
        <w:t>条</w:t>
      </w:r>
      <w:r w:rsidR="000D4C6A">
        <w:rPr>
          <w:rFonts w:ascii="Time New Roman" w:eastAsia="SimHei" w:hAnsi="Time New Roman" w:hint="eastAsia"/>
          <w:color w:val="000000"/>
        </w:rPr>
        <w:t>，</w:t>
      </w:r>
      <w:r w:rsidRPr="00F867A4">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F867A4" w:rsidRDefault="0046485E" w:rsidP="00757A05">
      <w:pPr>
        <w:numPr>
          <w:ilvl w:val="0"/>
          <w:numId w:val="173"/>
        </w:numPr>
        <w:rPr>
          <w:rFonts w:ascii="Time New Roman" w:eastAsia="SimHei" w:hAnsi="Time New Roman" w:hint="eastAsia"/>
          <w:color w:val="000000"/>
        </w:rPr>
      </w:pPr>
      <w:r w:rsidRPr="00F867A4">
        <w:rPr>
          <w:rFonts w:ascii="Time New Roman" w:eastAsia="SimHei" w:hAnsi="Time New Roman" w:hint="eastAsia"/>
          <w:color w:val="000000"/>
        </w:rPr>
        <w:t>继续采取有效措施</w:t>
      </w:r>
      <w:r w:rsidR="000D4C6A">
        <w:rPr>
          <w:rFonts w:ascii="Time New Roman" w:eastAsia="SimHei" w:hAnsi="Time New Roman" w:hint="eastAsia"/>
          <w:color w:val="000000"/>
        </w:rPr>
        <w:t>，</w:t>
      </w:r>
      <w:r w:rsidRPr="00F867A4">
        <w:rPr>
          <w:rFonts w:ascii="Time New Roman" w:eastAsia="SimHei" w:hAnsi="Time New Roman" w:hint="eastAsia"/>
          <w:color w:val="000000"/>
        </w:rPr>
        <w:t>禁止对儿童的剥削</w:t>
      </w:r>
      <w:r w:rsidR="000D4C6A">
        <w:rPr>
          <w:rFonts w:ascii="Time New Roman" w:eastAsia="SimHei" w:hAnsi="Time New Roman" w:hint="eastAsia"/>
          <w:color w:val="000000"/>
        </w:rPr>
        <w:t>，</w:t>
      </w:r>
      <w:r w:rsidRPr="00F867A4">
        <w:rPr>
          <w:rFonts w:ascii="Time New Roman" w:eastAsia="SimHei" w:hAnsi="Time New Roman" w:hint="eastAsia"/>
          <w:color w:val="000000"/>
        </w:rPr>
        <w:t>尤其是禁止较盛行雇用儿童的非正式部门的剥削儿童</w:t>
      </w:r>
      <w:r w:rsidR="000D4C6A">
        <w:rPr>
          <w:rFonts w:ascii="Time New Roman" w:eastAsia="SimHei" w:hAnsi="Time New Roman" w:hint="eastAsia"/>
          <w:color w:val="000000"/>
        </w:rPr>
        <w:t>，</w:t>
      </w:r>
      <w:r w:rsidRPr="00F867A4">
        <w:rPr>
          <w:rFonts w:ascii="Time New Roman" w:eastAsia="SimHei" w:hAnsi="Time New Roman" w:hint="eastAsia"/>
          <w:color w:val="000000"/>
        </w:rPr>
        <w:t>办法是</w:t>
      </w:r>
      <w:r w:rsidR="000D4C6A">
        <w:rPr>
          <w:rFonts w:ascii="Time New Roman" w:eastAsia="SimHei" w:hAnsi="Time New Roman" w:hint="eastAsia"/>
          <w:color w:val="000000"/>
        </w:rPr>
        <w:t>：</w:t>
      </w:r>
      <w:r w:rsidRPr="00F867A4">
        <w:rPr>
          <w:rFonts w:ascii="Time New Roman" w:eastAsia="SimHei" w:hAnsi="Time New Roman" w:hint="eastAsia"/>
          <w:color w:val="000000"/>
        </w:rPr>
        <w:t>审查和修订《劳工法》</w:t>
      </w:r>
      <w:r w:rsidR="000D4C6A">
        <w:rPr>
          <w:rFonts w:ascii="Time New Roman" w:eastAsia="SimHei" w:hAnsi="Time New Roman" w:hint="eastAsia"/>
          <w:color w:val="000000"/>
        </w:rPr>
        <w:t>，</w:t>
      </w:r>
      <w:r w:rsidRPr="00F867A4">
        <w:rPr>
          <w:rFonts w:ascii="Time New Roman" w:eastAsia="SimHei" w:hAnsi="Time New Roman" w:hint="eastAsia"/>
          <w:color w:val="000000"/>
        </w:rPr>
        <w:t>以保护儿童在非正式部门</w:t>
      </w:r>
      <w:r w:rsidR="000D4C6A">
        <w:rPr>
          <w:rFonts w:ascii="Time New Roman" w:eastAsia="SimHei" w:hAnsi="Time New Roman" w:hint="eastAsia"/>
          <w:color w:val="000000"/>
        </w:rPr>
        <w:t>，</w:t>
      </w:r>
      <w:r w:rsidRPr="00F867A4">
        <w:rPr>
          <w:rFonts w:ascii="Time New Roman" w:eastAsia="SimHei" w:hAnsi="Time New Roman" w:hint="eastAsia"/>
          <w:color w:val="000000"/>
        </w:rPr>
        <w:t>包括家庭企业、农业活动和佣工免遭劳动方面的经济剥削</w:t>
      </w:r>
      <w:r w:rsidR="000D4C6A">
        <w:rPr>
          <w:rFonts w:ascii="Time New Roman" w:eastAsia="SimHei" w:hAnsi="Time New Roman" w:hint="eastAsia"/>
          <w:color w:val="000000"/>
        </w:rPr>
        <w:t>；</w:t>
      </w:r>
    </w:p>
    <w:p w:rsidR="0046485E" w:rsidRPr="00F867A4" w:rsidRDefault="0046485E" w:rsidP="00757A05">
      <w:pPr>
        <w:numPr>
          <w:ilvl w:val="0"/>
          <w:numId w:val="173"/>
        </w:numPr>
        <w:rPr>
          <w:rFonts w:ascii="Time New Roman" w:eastAsia="SimHei" w:hAnsi="Time New Roman" w:hint="eastAsia"/>
          <w:color w:val="000000"/>
        </w:rPr>
      </w:pPr>
      <w:r w:rsidRPr="00F867A4">
        <w:rPr>
          <w:rFonts w:ascii="Time New Roman" w:eastAsia="SimHei" w:hAnsi="Time New Roman" w:hint="eastAsia"/>
          <w:color w:val="000000"/>
        </w:rPr>
        <w:t>强有力地实施最低年龄标准</w:t>
      </w:r>
      <w:r w:rsidR="000D4C6A">
        <w:rPr>
          <w:rFonts w:ascii="Time New Roman" w:eastAsia="SimHei" w:hAnsi="Time New Roman" w:hint="eastAsia"/>
          <w:color w:val="000000"/>
        </w:rPr>
        <w:t>，</w:t>
      </w:r>
      <w:r w:rsidRPr="00F867A4">
        <w:rPr>
          <w:rFonts w:ascii="Time New Roman" w:eastAsia="SimHei" w:hAnsi="Time New Roman" w:hint="eastAsia"/>
          <w:color w:val="000000"/>
        </w:rPr>
        <w:t>包括要求雇主掌握并应要求出示在其生产场所工作的所有儿童的年龄证明</w:t>
      </w:r>
      <w:r w:rsidR="000D4C6A">
        <w:rPr>
          <w:rFonts w:ascii="Time New Roman" w:eastAsia="SimHei" w:hAnsi="Time New Roman" w:hint="eastAsia"/>
          <w:color w:val="000000"/>
        </w:rPr>
        <w:t>；</w:t>
      </w:r>
    </w:p>
    <w:p w:rsidR="0046485E" w:rsidRPr="00F867A4" w:rsidRDefault="0046485E" w:rsidP="00757A05">
      <w:pPr>
        <w:numPr>
          <w:ilvl w:val="0"/>
          <w:numId w:val="173"/>
        </w:numPr>
        <w:rPr>
          <w:rFonts w:ascii="Time New Roman" w:eastAsia="SimHei" w:hAnsi="Time New Roman" w:hint="eastAsia"/>
          <w:color w:val="000000"/>
        </w:rPr>
      </w:pPr>
      <w:r w:rsidRPr="00F867A4">
        <w:rPr>
          <w:rFonts w:ascii="Time New Roman" w:eastAsia="SimHei" w:hAnsi="Time New Roman" w:hint="eastAsia"/>
          <w:color w:val="000000"/>
        </w:rPr>
        <w:t>向劳务监察员提供所有必要支助</w:t>
      </w:r>
      <w:r w:rsidR="000D4C6A">
        <w:rPr>
          <w:rFonts w:ascii="Time New Roman" w:eastAsia="SimHei" w:hAnsi="Time New Roman" w:hint="eastAsia"/>
          <w:color w:val="000000"/>
        </w:rPr>
        <w:t>，</w:t>
      </w:r>
      <w:r w:rsidRPr="00F867A4">
        <w:rPr>
          <w:rFonts w:ascii="Time New Roman" w:eastAsia="SimHei" w:hAnsi="Time New Roman" w:hint="eastAsia"/>
          <w:color w:val="000000"/>
        </w:rPr>
        <w:t>包括童工方面的专门知识</w:t>
      </w:r>
      <w:r w:rsidR="000D4C6A">
        <w:rPr>
          <w:rFonts w:ascii="Time New Roman" w:eastAsia="SimHei" w:hAnsi="Time New Roman" w:hint="eastAsia"/>
          <w:color w:val="000000"/>
        </w:rPr>
        <w:t>，</w:t>
      </w:r>
      <w:r w:rsidRPr="00F867A4">
        <w:rPr>
          <w:rFonts w:ascii="Time New Roman" w:eastAsia="SimHei" w:hAnsi="Time New Roman" w:hint="eastAsia"/>
          <w:color w:val="000000"/>
        </w:rPr>
        <w:t>使他们得以有效监测国家和地区一级落实劳工法标准的情况</w:t>
      </w:r>
      <w:r w:rsidR="000D4C6A">
        <w:rPr>
          <w:rFonts w:ascii="Time New Roman" w:eastAsia="SimHei" w:hAnsi="Time New Roman" w:hint="eastAsia"/>
          <w:color w:val="000000"/>
        </w:rPr>
        <w:t>，</w:t>
      </w:r>
      <w:r w:rsidRPr="00F867A4">
        <w:rPr>
          <w:rFonts w:ascii="Time New Roman" w:eastAsia="SimHei" w:hAnsi="Time New Roman" w:hint="eastAsia"/>
          <w:color w:val="000000"/>
        </w:rPr>
        <w:t>并接受和处理对违反情况的申诉</w:t>
      </w:r>
      <w:r w:rsidR="000D4C6A">
        <w:rPr>
          <w:rFonts w:ascii="Time New Roman" w:eastAsia="SimHei" w:hAnsi="Time New Roman" w:hint="eastAsia"/>
          <w:color w:val="000000"/>
        </w:rPr>
        <w:t>；</w:t>
      </w:r>
    </w:p>
    <w:p w:rsidR="0046485E" w:rsidRPr="00F867A4" w:rsidRDefault="0046485E" w:rsidP="00757A05">
      <w:pPr>
        <w:numPr>
          <w:ilvl w:val="0"/>
          <w:numId w:val="173"/>
        </w:numPr>
        <w:spacing w:after="240"/>
        <w:rPr>
          <w:rFonts w:ascii="Time New Roman" w:eastAsia="SimHei" w:hAnsi="Time New Roman" w:hint="eastAsia"/>
          <w:color w:val="000000"/>
        </w:rPr>
      </w:pPr>
      <w:r w:rsidRPr="00F867A4">
        <w:rPr>
          <w:rFonts w:ascii="Time New Roman" w:eastAsia="SimHei" w:hAnsi="Time New Roman" w:hint="eastAsia"/>
          <w:color w:val="000000"/>
        </w:rPr>
        <w:t>继续寻求劳工组织</w:t>
      </w:r>
      <w:r w:rsidR="000D4C6A">
        <w:rPr>
          <w:rFonts w:ascii="Time New Roman" w:eastAsia="SimHei" w:hAnsi="Time New Roman" w:hint="eastAsia"/>
          <w:color w:val="000000"/>
        </w:rPr>
        <w:t>/</w:t>
      </w:r>
      <w:r w:rsidRPr="00F867A4">
        <w:rPr>
          <w:rFonts w:ascii="Time New Roman" w:eastAsia="SimHei" w:hAnsi="Time New Roman" w:hint="eastAsia"/>
          <w:color w:val="000000"/>
        </w:rPr>
        <w:t>消除童工现象国际方案的技术援助。</w:t>
      </w:r>
    </w:p>
    <w:p w:rsidR="0046485E" w:rsidRDefault="0046485E" w:rsidP="00757A05">
      <w:pPr>
        <w:pStyle w:val="Heading4"/>
        <w:rPr>
          <w:rFonts w:hint="eastAsia"/>
        </w:rPr>
      </w:pPr>
      <w:bookmarkStart w:id="1130" w:name="_Toc176169722"/>
      <w:bookmarkStart w:id="1131" w:name="_Toc176233575"/>
      <w:r>
        <w:rPr>
          <w:rFonts w:hint="eastAsia"/>
        </w:rPr>
        <w:t>流落街头的儿童</w:t>
      </w:r>
      <w:bookmarkEnd w:id="1130"/>
      <w:bookmarkEnd w:id="1131"/>
    </w:p>
    <w:p w:rsidR="0046485E" w:rsidRDefault="0046485E">
      <w:pPr>
        <w:rPr>
          <w:rFonts w:hint="eastAsia"/>
          <w:color w:val="000000"/>
        </w:rPr>
      </w:pPr>
      <w:r>
        <w:rPr>
          <w:rFonts w:hint="eastAsia"/>
          <w:color w:val="000000"/>
        </w:rPr>
        <w:tab/>
      </w:r>
      <w:r>
        <w:rPr>
          <w:color w:val="000000"/>
        </w:rPr>
        <w:t>96</w:t>
      </w:r>
      <w:r w:rsidR="00D143A3">
        <w:rPr>
          <w:color w:val="000000"/>
        </w:rPr>
        <w:t>5.</w:t>
      </w:r>
      <w:r>
        <w:rPr>
          <w:rFonts w:hint="eastAsia"/>
          <w:color w:val="000000"/>
        </w:rPr>
        <w:t xml:space="preserve">  </w:t>
      </w:r>
      <w:r>
        <w:rPr>
          <w:rFonts w:hint="eastAsia"/>
          <w:color w:val="000000"/>
        </w:rPr>
        <w:t>委员会对缔约国作出努力解决在街头做工和</w:t>
      </w:r>
      <w:r w:rsidR="000D4C6A">
        <w:rPr>
          <w:rFonts w:hint="eastAsia"/>
          <w:color w:val="000000"/>
        </w:rPr>
        <w:t>(</w:t>
      </w:r>
      <w:r>
        <w:rPr>
          <w:rFonts w:hint="eastAsia"/>
          <w:color w:val="000000"/>
        </w:rPr>
        <w:t>或</w:t>
      </w:r>
      <w:r w:rsidR="000D4C6A">
        <w:rPr>
          <w:rFonts w:hint="eastAsia"/>
          <w:color w:val="000000"/>
        </w:rPr>
        <w:t>)</w:t>
      </w:r>
      <w:r>
        <w:rPr>
          <w:rFonts w:hint="eastAsia"/>
          <w:color w:val="000000"/>
        </w:rPr>
        <w:t>生活儿童的问题感到鼓舞</w:t>
      </w:r>
      <w:r w:rsidR="000D4C6A">
        <w:rPr>
          <w:rFonts w:hint="eastAsia"/>
          <w:color w:val="000000"/>
        </w:rPr>
        <w:t>，</w:t>
      </w:r>
      <w:r>
        <w:rPr>
          <w:rFonts w:hint="eastAsia"/>
          <w:color w:val="000000"/>
        </w:rPr>
        <w:t>包括《青少年法》</w:t>
      </w:r>
      <w:r w:rsidR="000D4C6A">
        <w:rPr>
          <w:rFonts w:hint="eastAsia"/>
          <w:color w:val="000000"/>
        </w:rPr>
        <w:t>(</w:t>
      </w:r>
      <w:r>
        <w:rPr>
          <w:rFonts w:hint="eastAsia"/>
          <w:color w:val="000000"/>
        </w:rPr>
        <w:t>2002</w:t>
      </w:r>
      <w:r>
        <w:rPr>
          <w:rFonts w:hint="eastAsia"/>
          <w:color w:val="000000"/>
        </w:rPr>
        <w:t>年第</w:t>
      </w:r>
      <w:r>
        <w:rPr>
          <w:rFonts w:hint="eastAsia"/>
          <w:color w:val="000000"/>
        </w:rPr>
        <w:t>52</w:t>
      </w:r>
      <w:r>
        <w:rPr>
          <w:rFonts w:hint="eastAsia"/>
          <w:color w:val="000000"/>
        </w:rPr>
        <w:t>号法</w:t>
      </w:r>
      <w:r w:rsidR="000D4C6A">
        <w:rPr>
          <w:rFonts w:hint="eastAsia"/>
          <w:color w:val="000000"/>
        </w:rPr>
        <w:t>)</w:t>
      </w:r>
      <w:r>
        <w:rPr>
          <w:rFonts w:hint="eastAsia"/>
          <w:color w:val="000000"/>
        </w:rPr>
        <w:t>修正案</w:t>
      </w:r>
      <w:r w:rsidR="000D4C6A">
        <w:rPr>
          <w:rFonts w:hint="eastAsia"/>
          <w:color w:val="000000"/>
        </w:rPr>
        <w:t>，</w:t>
      </w:r>
      <w:r>
        <w:rPr>
          <w:rFonts w:hint="eastAsia"/>
          <w:color w:val="000000"/>
        </w:rPr>
        <w:t>该案将乞讨儿童下了一个新定义</w:t>
      </w:r>
      <w:r w:rsidR="000D4C6A">
        <w:rPr>
          <w:rFonts w:hint="eastAsia"/>
          <w:color w:val="000000"/>
        </w:rPr>
        <w:t>，</w:t>
      </w:r>
      <w:r>
        <w:rPr>
          <w:rFonts w:hint="eastAsia"/>
          <w:color w:val="000000"/>
        </w:rPr>
        <w:t>将其界定为需要保护和照料的儿童。委员会关注地注意到</w:t>
      </w:r>
      <w:r w:rsidR="000D4C6A">
        <w:rPr>
          <w:rFonts w:hint="eastAsia"/>
          <w:color w:val="000000"/>
        </w:rPr>
        <w:t>，</w:t>
      </w:r>
      <w:r>
        <w:rPr>
          <w:rFonts w:hint="eastAsia"/>
          <w:color w:val="000000"/>
        </w:rPr>
        <w:t>由于有关流落街头的儿童的资料和数字不足</w:t>
      </w:r>
      <w:r w:rsidR="000D4C6A">
        <w:rPr>
          <w:rFonts w:hint="eastAsia"/>
          <w:color w:val="000000"/>
        </w:rPr>
        <w:t>，</w:t>
      </w:r>
      <w:r>
        <w:rPr>
          <w:rFonts w:hint="eastAsia"/>
          <w:color w:val="000000"/>
        </w:rPr>
        <w:t>在街头做工的儿童人数只能进行估计。委员会还关注</w:t>
      </w:r>
      <w:r w:rsidR="000D4C6A">
        <w:rPr>
          <w:rFonts w:hint="eastAsia"/>
          <w:color w:val="000000"/>
        </w:rPr>
        <w:t>，</w:t>
      </w:r>
      <w:r>
        <w:rPr>
          <w:rFonts w:hint="eastAsia"/>
          <w:color w:val="000000"/>
        </w:rPr>
        <w:t>未制订一个有系统的综合战略</w:t>
      </w:r>
      <w:r w:rsidR="000D4C6A">
        <w:rPr>
          <w:rFonts w:hint="eastAsia"/>
          <w:color w:val="000000"/>
        </w:rPr>
        <w:t>，</w:t>
      </w:r>
      <w:r>
        <w:rPr>
          <w:rFonts w:hint="eastAsia"/>
          <w:color w:val="000000"/>
        </w:rPr>
        <w:t>处理这些儿童的境遇和提供保护。</w:t>
      </w:r>
    </w:p>
    <w:p w:rsidR="0046485E" w:rsidRPr="00F867A4" w:rsidRDefault="0046485E">
      <w:pPr>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hint="eastAsia"/>
          <w:b/>
          <w:color w:val="000000"/>
        </w:rPr>
        <w:t>9</w:t>
      </w:r>
      <w:r w:rsidRPr="00F867A4">
        <w:rPr>
          <w:rFonts w:ascii="Time New Roman" w:eastAsia="SimHei" w:hAnsi="Time New Roman"/>
          <w:b/>
          <w:color w:val="000000"/>
        </w:rPr>
        <w:t>6</w:t>
      </w:r>
      <w:r w:rsidR="00D143A3" w:rsidRPr="00F867A4">
        <w:rPr>
          <w:rFonts w:ascii="Time New Roman" w:eastAsia="SimHei" w:hAnsi="Time New Roman"/>
          <w:b/>
          <w:color w:val="000000"/>
        </w:rPr>
        <w:t>6</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F867A4" w:rsidRDefault="0046485E" w:rsidP="00757A05">
      <w:pPr>
        <w:numPr>
          <w:ilvl w:val="0"/>
          <w:numId w:val="174"/>
        </w:numPr>
        <w:rPr>
          <w:rFonts w:ascii="Time New Roman" w:eastAsia="SimHei" w:hAnsi="Time New Roman" w:hint="eastAsia"/>
          <w:color w:val="000000"/>
        </w:rPr>
      </w:pPr>
      <w:r w:rsidRPr="00F867A4">
        <w:rPr>
          <w:rFonts w:ascii="Time New Roman" w:eastAsia="SimHei" w:hAnsi="Time New Roman" w:hint="eastAsia"/>
          <w:color w:val="000000"/>
        </w:rPr>
        <w:t>开展综合性全国调查</w:t>
      </w:r>
      <w:r w:rsidR="000D4C6A">
        <w:rPr>
          <w:rFonts w:ascii="Time New Roman" w:eastAsia="SimHei" w:hAnsi="Time New Roman" w:hint="eastAsia"/>
          <w:color w:val="000000"/>
        </w:rPr>
        <w:t>，</w:t>
      </w:r>
      <w:r w:rsidRPr="00F867A4">
        <w:rPr>
          <w:rFonts w:ascii="Time New Roman" w:eastAsia="SimHei" w:hAnsi="Time New Roman" w:hint="eastAsia"/>
          <w:color w:val="000000"/>
        </w:rPr>
        <w:t>了解在街头生活和做工儿童的人数、组成和特点</w:t>
      </w:r>
      <w:r w:rsidR="000D4C6A">
        <w:rPr>
          <w:rFonts w:ascii="Time New Roman" w:eastAsia="SimHei" w:hAnsi="Time New Roman" w:hint="eastAsia"/>
          <w:color w:val="000000"/>
        </w:rPr>
        <w:t>，</w:t>
      </w:r>
      <w:r w:rsidRPr="00F867A4">
        <w:rPr>
          <w:rFonts w:ascii="Time New Roman" w:eastAsia="SimHei" w:hAnsi="Time New Roman" w:hint="eastAsia"/>
          <w:color w:val="000000"/>
        </w:rPr>
        <w:t>以便制订和落实综合性战略和政策</w:t>
      </w:r>
      <w:r w:rsidR="000D4C6A">
        <w:rPr>
          <w:rFonts w:ascii="Time New Roman" w:eastAsia="SimHei" w:hAnsi="Time New Roman" w:hint="eastAsia"/>
          <w:color w:val="000000"/>
        </w:rPr>
        <w:t>，</w:t>
      </w:r>
      <w:r w:rsidRPr="00F867A4">
        <w:rPr>
          <w:rFonts w:ascii="Time New Roman" w:eastAsia="SimHei" w:hAnsi="Time New Roman" w:hint="eastAsia"/>
          <w:color w:val="000000"/>
        </w:rPr>
        <w:t>处理迫使儿童流浪街头的根源</w:t>
      </w:r>
      <w:r w:rsidR="000D4C6A">
        <w:rPr>
          <w:rFonts w:ascii="Time New Roman" w:eastAsia="SimHei" w:hAnsi="Time New Roman" w:hint="eastAsia"/>
          <w:color w:val="000000"/>
        </w:rPr>
        <w:t>，</w:t>
      </w:r>
      <w:r w:rsidRPr="00F867A4">
        <w:rPr>
          <w:rFonts w:ascii="Time New Roman" w:eastAsia="SimHei" w:hAnsi="Time New Roman" w:hint="eastAsia"/>
          <w:color w:val="000000"/>
        </w:rPr>
        <w:t>以期减少和防止发生这种现象</w:t>
      </w:r>
      <w:r w:rsidR="000D4C6A">
        <w:rPr>
          <w:rFonts w:ascii="Time New Roman" w:eastAsia="SimHei" w:hAnsi="Time New Roman" w:hint="eastAsia"/>
          <w:color w:val="000000"/>
        </w:rPr>
        <w:t>，</w:t>
      </w:r>
      <w:r w:rsidRPr="00F867A4">
        <w:rPr>
          <w:rFonts w:ascii="Time New Roman" w:eastAsia="SimHei" w:hAnsi="Time New Roman" w:hint="eastAsia"/>
          <w:color w:val="000000"/>
        </w:rPr>
        <w:t>并认明有可能流浪街头的儿童</w:t>
      </w:r>
      <w:r w:rsidR="000D4C6A">
        <w:rPr>
          <w:rFonts w:ascii="Time New Roman" w:eastAsia="SimHei" w:hAnsi="Time New Roman" w:hint="eastAsia"/>
          <w:color w:val="000000"/>
        </w:rPr>
        <w:t>；</w:t>
      </w:r>
    </w:p>
    <w:p w:rsidR="0046485E" w:rsidRPr="00F867A4" w:rsidRDefault="0046485E" w:rsidP="00757A05">
      <w:pPr>
        <w:numPr>
          <w:ilvl w:val="0"/>
          <w:numId w:val="174"/>
        </w:numPr>
        <w:rPr>
          <w:rFonts w:ascii="Time New Roman" w:eastAsia="SimHei" w:hAnsi="Time New Roman" w:hint="eastAsia"/>
          <w:color w:val="000000"/>
        </w:rPr>
      </w:pPr>
      <w:r w:rsidRPr="00F867A4">
        <w:rPr>
          <w:rFonts w:ascii="Time New Roman" w:eastAsia="SimHei" w:hAnsi="Time New Roman" w:hint="eastAsia"/>
          <w:color w:val="000000"/>
        </w:rPr>
        <w:t>确保为流落街头的儿童得到训练有素上街咨询的人员的协助</w:t>
      </w:r>
      <w:r w:rsidR="000D4C6A">
        <w:rPr>
          <w:rFonts w:ascii="Time New Roman" w:eastAsia="SimHei" w:hAnsi="Time New Roman" w:hint="eastAsia"/>
          <w:color w:val="000000"/>
        </w:rPr>
        <w:t>，</w:t>
      </w:r>
      <w:r w:rsidRPr="00F867A4">
        <w:rPr>
          <w:rFonts w:ascii="Time New Roman" w:eastAsia="SimHei" w:hAnsi="Time New Roman" w:hint="eastAsia"/>
          <w:color w:val="000000"/>
        </w:rPr>
        <w:t>向他们提供足够的营养、衣服和适当住处</w:t>
      </w:r>
      <w:r w:rsidR="000D4C6A">
        <w:rPr>
          <w:rFonts w:ascii="Time New Roman" w:eastAsia="SimHei" w:hAnsi="Time New Roman" w:hint="eastAsia"/>
          <w:color w:val="000000"/>
        </w:rPr>
        <w:t>，</w:t>
      </w:r>
      <w:r w:rsidRPr="00F867A4">
        <w:rPr>
          <w:rFonts w:ascii="Time New Roman" w:eastAsia="SimHei" w:hAnsi="Time New Roman" w:hint="eastAsia"/>
          <w:color w:val="000000"/>
        </w:rPr>
        <w:t>以及包括康复和重新融入社会服务在内的社会和医疗卫生服务</w:t>
      </w:r>
      <w:r w:rsidR="000D4C6A">
        <w:rPr>
          <w:rFonts w:ascii="Time New Roman" w:eastAsia="SimHei" w:hAnsi="Time New Roman" w:hint="eastAsia"/>
          <w:color w:val="000000"/>
        </w:rPr>
        <w:t>，</w:t>
      </w:r>
      <w:r w:rsidRPr="00F867A4">
        <w:rPr>
          <w:rFonts w:ascii="Time New Roman" w:eastAsia="SimHei" w:hAnsi="Time New Roman" w:hint="eastAsia"/>
          <w:color w:val="000000"/>
        </w:rPr>
        <w:t>并提供受教育机会</w:t>
      </w:r>
      <w:r w:rsidR="000D4C6A">
        <w:rPr>
          <w:rFonts w:ascii="Time New Roman" w:eastAsia="SimHei" w:hAnsi="Time New Roman" w:hint="eastAsia"/>
          <w:color w:val="000000"/>
        </w:rPr>
        <w:t>，</w:t>
      </w:r>
      <w:r w:rsidRPr="00F867A4">
        <w:rPr>
          <w:rFonts w:ascii="Time New Roman" w:eastAsia="SimHei" w:hAnsi="Time New Roman" w:hint="eastAsia"/>
          <w:color w:val="000000"/>
        </w:rPr>
        <w:t>包括职业和生活技能培训</w:t>
      </w:r>
      <w:r w:rsidR="000D4C6A">
        <w:rPr>
          <w:rFonts w:ascii="Time New Roman" w:eastAsia="SimHei" w:hAnsi="Time New Roman" w:hint="eastAsia"/>
          <w:color w:val="000000"/>
        </w:rPr>
        <w:t>，</w:t>
      </w:r>
      <w:r w:rsidRPr="00F867A4">
        <w:rPr>
          <w:rFonts w:ascii="Time New Roman" w:eastAsia="SimHei" w:hAnsi="Time New Roman" w:hint="eastAsia"/>
          <w:color w:val="000000"/>
        </w:rPr>
        <w:t>以帮助他们全面发展</w:t>
      </w:r>
      <w:r w:rsidR="000D4C6A">
        <w:rPr>
          <w:rFonts w:ascii="Time New Roman" w:eastAsia="SimHei" w:hAnsi="Time New Roman" w:hint="eastAsia"/>
          <w:color w:val="000000"/>
        </w:rPr>
        <w:t>；</w:t>
      </w:r>
    </w:p>
    <w:p w:rsidR="0046485E" w:rsidRPr="00F867A4" w:rsidRDefault="0046485E" w:rsidP="00757A05">
      <w:pPr>
        <w:numPr>
          <w:ilvl w:val="0"/>
          <w:numId w:val="174"/>
        </w:numPr>
        <w:spacing w:after="240"/>
        <w:rPr>
          <w:rFonts w:ascii="Time New Roman" w:eastAsia="SimHei" w:hAnsi="Time New Roman" w:hint="eastAsia"/>
          <w:color w:val="000000"/>
        </w:rPr>
      </w:pPr>
      <w:r w:rsidRPr="00F867A4">
        <w:rPr>
          <w:rFonts w:ascii="Time New Roman" w:eastAsia="SimHei" w:hAnsi="Time New Roman" w:hint="eastAsia"/>
          <w:color w:val="000000"/>
        </w:rPr>
        <w:t>与缔约国从事流落街头的儿童工作的非政府组织以及与儿童自己开展合作</w:t>
      </w:r>
      <w:r w:rsidR="000D4C6A">
        <w:rPr>
          <w:rFonts w:ascii="Time New Roman" w:eastAsia="SimHei" w:hAnsi="Time New Roman" w:hint="eastAsia"/>
          <w:color w:val="000000"/>
        </w:rPr>
        <w:t>，</w:t>
      </w:r>
      <w:r w:rsidRPr="00F867A4">
        <w:rPr>
          <w:rFonts w:ascii="Time New Roman" w:eastAsia="SimHei" w:hAnsi="Time New Roman" w:hint="eastAsia"/>
          <w:color w:val="000000"/>
        </w:rPr>
        <w:t>并向联合国系统各有关专门机构或机关和其他区域组织或非政府组织寻求技术援助。</w:t>
      </w:r>
    </w:p>
    <w:p w:rsidR="0046485E" w:rsidRDefault="0046485E" w:rsidP="00757A05">
      <w:pPr>
        <w:pStyle w:val="Heading4"/>
        <w:rPr>
          <w:rFonts w:hint="eastAsia"/>
        </w:rPr>
      </w:pPr>
      <w:bookmarkStart w:id="1132" w:name="_Toc176169723"/>
      <w:bookmarkStart w:id="1133" w:name="_Toc176233576"/>
      <w:r>
        <w:rPr>
          <w:rFonts w:hint="eastAsia"/>
        </w:rPr>
        <w:t>性剥削和贩卖</w:t>
      </w:r>
      <w:bookmarkEnd w:id="1132"/>
      <w:bookmarkEnd w:id="1133"/>
    </w:p>
    <w:p w:rsidR="0046485E" w:rsidRDefault="0046485E">
      <w:pPr>
        <w:rPr>
          <w:rFonts w:hint="eastAsia"/>
          <w:color w:val="000000"/>
        </w:rPr>
      </w:pPr>
      <w:r>
        <w:rPr>
          <w:rFonts w:hint="eastAsia"/>
          <w:color w:val="000000"/>
        </w:rPr>
        <w:tab/>
        <w:t>9</w:t>
      </w:r>
      <w:r>
        <w:rPr>
          <w:color w:val="000000"/>
        </w:rPr>
        <w:t>6</w:t>
      </w:r>
      <w:r w:rsidR="00D143A3">
        <w:rPr>
          <w:color w:val="000000"/>
        </w:rPr>
        <w:t>7.</w:t>
      </w:r>
      <w:r>
        <w:rPr>
          <w:rFonts w:hint="eastAsia"/>
          <w:color w:val="000000"/>
        </w:rPr>
        <w:t xml:space="preserve">  </w:t>
      </w:r>
      <w:r>
        <w:rPr>
          <w:rFonts w:hint="eastAsia"/>
          <w:color w:val="000000"/>
        </w:rPr>
        <w:t>委员会对缺乏关于在缔约国对儿童进行商业性性剥削和为剥削目的买卖儿童的程度和规模的数据表示遗憾。委员会还对为未满</w:t>
      </w:r>
      <w:r>
        <w:rPr>
          <w:rFonts w:hint="eastAsia"/>
          <w:color w:val="000000"/>
        </w:rPr>
        <w:t>18</w:t>
      </w:r>
      <w:r>
        <w:rPr>
          <w:rFonts w:hint="eastAsia"/>
          <w:color w:val="000000"/>
        </w:rPr>
        <w:t>岁男童免遭商业性性剥削提供的法律保护不适足以及未制订一个具体法律框架</w:t>
      </w:r>
      <w:r w:rsidR="000D4C6A">
        <w:rPr>
          <w:rFonts w:hint="eastAsia"/>
          <w:color w:val="000000"/>
        </w:rPr>
        <w:t>，</w:t>
      </w:r>
      <w:r>
        <w:rPr>
          <w:rFonts w:hint="eastAsia"/>
          <w:color w:val="000000"/>
        </w:rPr>
        <w:t>保护儿童免遭贩运表示遗憾。</w:t>
      </w:r>
    </w:p>
    <w:p w:rsidR="0046485E" w:rsidRPr="00F867A4" w:rsidRDefault="0046485E">
      <w:pPr>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hint="eastAsia"/>
          <w:b/>
          <w:color w:val="000000"/>
        </w:rPr>
        <w:t>9</w:t>
      </w:r>
      <w:r w:rsidRPr="00F867A4">
        <w:rPr>
          <w:rFonts w:ascii="Time New Roman" w:eastAsia="SimHei" w:hAnsi="Time New Roman"/>
          <w:b/>
          <w:color w:val="000000"/>
        </w:rPr>
        <w:t>6</w:t>
      </w:r>
      <w:r w:rsidR="00D143A3" w:rsidRPr="00F867A4">
        <w:rPr>
          <w:rFonts w:ascii="Time New Roman" w:eastAsia="SimHei" w:hAnsi="Time New Roman"/>
          <w:b/>
          <w:color w:val="000000"/>
        </w:rPr>
        <w:t>8</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为了防止对儿童的商业性性剥削以及打击以性和其他剥削目的儿童买卖</w:t>
      </w:r>
      <w:r w:rsidR="000D4C6A">
        <w:rPr>
          <w:rFonts w:ascii="Time New Roman" w:eastAsia="SimHei" w:hAnsi="Time New Roman" w:hint="eastAsia"/>
          <w:color w:val="000000"/>
        </w:rPr>
        <w:t>，</w:t>
      </w:r>
      <w:r w:rsidRPr="00F867A4">
        <w:rPr>
          <w:rFonts w:ascii="Time New Roman" w:eastAsia="SimHei" w:hAnsi="Time New Roman" w:hint="eastAsia"/>
          <w:color w:val="000000"/>
        </w:rPr>
        <w:t>委员会建议缔约国</w:t>
      </w:r>
      <w:r w:rsidR="000D4C6A">
        <w:rPr>
          <w:rFonts w:ascii="Time New Roman" w:eastAsia="SimHei" w:hAnsi="Time New Roman" w:hint="eastAsia"/>
          <w:color w:val="000000"/>
        </w:rPr>
        <w:t>：</w:t>
      </w:r>
    </w:p>
    <w:p w:rsidR="0046485E" w:rsidRPr="00F867A4" w:rsidRDefault="0046485E" w:rsidP="00757A05">
      <w:pPr>
        <w:numPr>
          <w:ilvl w:val="0"/>
          <w:numId w:val="175"/>
        </w:numPr>
        <w:rPr>
          <w:rFonts w:ascii="Time New Roman" w:eastAsia="SimHei" w:hAnsi="Time New Roman" w:hint="eastAsia"/>
          <w:color w:val="000000"/>
        </w:rPr>
      </w:pPr>
      <w:r w:rsidRPr="00F867A4">
        <w:rPr>
          <w:rFonts w:ascii="Time New Roman" w:eastAsia="SimHei" w:hAnsi="Time New Roman" w:hint="eastAsia"/>
          <w:color w:val="000000"/>
        </w:rPr>
        <w:t>进行全面研究</w:t>
      </w:r>
      <w:r w:rsidR="000D4C6A">
        <w:rPr>
          <w:rFonts w:ascii="Time New Roman" w:eastAsia="SimHei" w:hAnsi="Time New Roman" w:hint="eastAsia"/>
          <w:color w:val="000000"/>
        </w:rPr>
        <w:t>，</w:t>
      </w:r>
      <w:r w:rsidRPr="00F867A4">
        <w:rPr>
          <w:rFonts w:ascii="Time New Roman" w:eastAsia="SimHei" w:hAnsi="Time New Roman" w:hint="eastAsia"/>
          <w:color w:val="000000"/>
        </w:rPr>
        <w:t>评估对儿童进行商业性性剥削和买卖儿童的本质和规模</w:t>
      </w:r>
      <w:r w:rsidR="000D4C6A">
        <w:rPr>
          <w:rFonts w:ascii="Time New Roman" w:eastAsia="SimHei" w:hAnsi="Time New Roman" w:hint="eastAsia"/>
          <w:color w:val="000000"/>
        </w:rPr>
        <w:t>，</w:t>
      </w:r>
      <w:r w:rsidRPr="00F867A4">
        <w:rPr>
          <w:rFonts w:ascii="Time New Roman" w:eastAsia="SimHei" w:hAnsi="Time New Roman" w:hint="eastAsia"/>
          <w:color w:val="000000"/>
        </w:rPr>
        <w:t>并根据研究的结果和建议</w:t>
      </w:r>
      <w:r w:rsidR="000D4C6A">
        <w:rPr>
          <w:rFonts w:ascii="Time New Roman" w:eastAsia="SimHei" w:hAnsi="Time New Roman" w:hint="eastAsia"/>
          <w:color w:val="000000"/>
        </w:rPr>
        <w:t>，</w:t>
      </w:r>
      <w:r w:rsidRPr="00F867A4">
        <w:rPr>
          <w:rFonts w:ascii="Time New Roman" w:eastAsia="SimHei" w:hAnsi="Time New Roman" w:hint="eastAsia"/>
          <w:color w:val="000000"/>
        </w:rPr>
        <w:t>制订和通过一项综合国家行动计划</w:t>
      </w:r>
      <w:r w:rsidR="000D4C6A">
        <w:rPr>
          <w:rFonts w:ascii="Time New Roman" w:eastAsia="SimHei" w:hAnsi="Time New Roman" w:hint="eastAsia"/>
          <w:color w:val="000000"/>
        </w:rPr>
        <w:t>，</w:t>
      </w:r>
      <w:r w:rsidRPr="00F867A4">
        <w:rPr>
          <w:rFonts w:ascii="Time New Roman" w:eastAsia="SimHei" w:hAnsi="Time New Roman" w:hint="eastAsia"/>
          <w:color w:val="000000"/>
        </w:rPr>
        <w:t>防止和打击对儿童的性剥削和买卖儿童</w:t>
      </w:r>
      <w:r w:rsidR="000D4C6A">
        <w:rPr>
          <w:rFonts w:ascii="Time New Roman" w:eastAsia="SimHei" w:hAnsi="Time New Roman" w:hint="eastAsia"/>
          <w:color w:val="000000"/>
        </w:rPr>
        <w:t>；</w:t>
      </w:r>
    </w:p>
    <w:p w:rsidR="0046485E" w:rsidRPr="00F867A4" w:rsidRDefault="0046485E" w:rsidP="00757A05">
      <w:pPr>
        <w:numPr>
          <w:ilvl w:val="0"/>
          <w:numId w:val="175"/>
        </w:numPr>
        <w:rPr>
          <w:rFonts w:ascii="Time New Roman" w:eastAsia="SimHei" w:hAnsi="Time New Roman" w:hint="eastAsia"/>
          <w:color w:val="000000"/>
        </w:rPr>
      </w:pPr>
      <w:r w:rsidRPr="00F867A4">
        <w:rPr>
          <w:rFonts w:ascii="Time New Roman" w:eastAsia="SimHei" w:hAnsi="Time New Roman" w:hint="eastAsia"/>
          <w:color w:val="000000"/>
        </w:rPr>
        <w:t>审查和修订《刑法》</w:t>
      </w:r>
      <w:r w:rsidR="000D4C6A">
        <w:rPr>
          <w:rFonts w:ascii="Time New Roman" w:eastAsia="SimHei" w:hAnsi="Time New Roman" w:hint="eastAsia"/>
          <w:color w:val="000000"/>
        </w:rPr>
        <w:t>，</w:t>
      </w:r>
      <w:r w:rsidRPr="00F867A4">
        <w:rPr>
          <w:rFonts w:ascii="Time New Roman" w:eastAsia="SimHei" w:hAnsi="Time New Roman" w:hint="eastAsia"/>
          <w:color w:val="000000"/>
        </w:rPr>
        <w:t>为未满</w:t>
      </w:r>
      <w:r w:rsidRPr="00F867A4">
        <w:rPr>
          <w:rFonts w:ascii="Time New Roman" w:eastAsia="SimHei" w:hAnsi="Time New Roman" w:hint="eastAsia"/>
          <w:b/>
          <w:color w:val="000000"/>
        </w:rPr>
        <w:t>18</w:t>
      </w:r>
      <w:r w:rsidRPr="00F867A4">
        <w:rPr>
          <w:rFonts w:ascii="Time New Roman" w:eastAsia="SimHei" w:hAnsi="Time New Roman" w:hint="eastAsia"/>
          <w:color w:val="000000"/>
        </w:rPr>
        <w:t>岁的男女儿童进行同等的保护</w:t>
      </w:r>
      <w:r w:rsidR="000D4C6A">
        <w:rPr>
          <w:rFonts w:ascii="Time New Roman" w:eastAsia="SimHei" w:hAnsi="Time New Roman" w:hint="eastAsia"/>
          <w:color w:val="000000"/>
        </w:rPr>
        <w:t>，</w:t>
      </w:r>
      <w:r w:rsidRPr="00F867A4">
        <w:rPr>
          <w:rFonts w:ascii="Time New Roman" w:eastAsia="SimHei" w:hAnsi="Time New Roman" w:hint="eastAsia"/>
          <w:color w:val="000000"/>
        </w:rPr>
        <w:t>免遭商业性性剥削</w:t>
      </w:r>
      <w:r w:rsidR="000D4C6A">
        <w:rPr>
          <w:rFonts w:ascii="Time New Roman" w:eastAsia="SimHei" w:hAnsi="Time New Roman" w:hint="eastAsia"/>
          <w:color w:val="000000"/>
        </w:rPr>
        <w:t>；</w:t>
      </w:r>
    </w:p>
    <w:p w:rsidR="0046485E" w:rsidRPr="00F867A4" w:rsidRDefault="0046485E" w:rsidP="00757A05">
      <w:pPr>
        <w:numPr>
          <w:ilvl w:val="0"/>
          <w:numId w:val="175"/>
        </w:numPr>
        <w:spacing w:after="240"/>
        <w:rPr>
          <w:rFonts w:ascii="Time New Roman" w:eastAsia="SimHei" w:hAnsi="Time New Roman" w:hint="eastAsia"/>
          <w:color w:val="000000"/>
        </w:rPr>
      </w:pPr>
      <w:r w:rsidRPr="00F867A4">
        <w:rPr>
          <w:rFonts w:ascii="Time New Roman" w:eastAsia="SimHei" w:hAnsi="Time New Roman" w:hint="eastAsia"/>
          <w:color w:val="000000"/>
        </w:rPr>
        <w:t>加紧努力和法律以辨明和调查贩运案件</w:t>
      </w:r>
      <w:r w:rsidR="000D4C6A">
        <w:rPr>
          <w:rFonts w:ascii="Time New Roman" w:eastAsia="SimHei" w:hAnsi="Time New Roman" w:hint="eastAsia"/>
          <w:color w:val="000000"/>
        </w:rPr>
        <w:t>，</w:t>
      </w:r>
      <w:r w:rsidRPr="00F867A4">
        <w:rPr>
          <w:rFonts w:ascii="Time New Roman" w:eastAsia="SimHei" w:hAnsi="Time New Roman" w:hint="eastAsia"/>
          <w:color w:val="000000"/>
        </w:rPr>
        <w:t>增强对贩运问题的认识</w:t>
      </w:r>
      <w:r w:rsidR="000D4C6A">
        <w:rPr>
          <w:rFonts w:ascii="Time New Roman" w:eastAsia="SimHei" w:hAnsi="Time New Roman" w:hint="eastAsia"/>
          <w:color w:val="000000"/>
        </w:rPr>
        <w:t>，</w:t>
      </w:r>
      <w:r w:rsidRPr="00F867A4">
        <w:rPr>
          <w:rFonts w:ascii="Time New Roman" w:eastAsia="SimHei" w:hAnsi="Time New Roman" w:hint="eastAsia"/>
          <w:color w:val="000000"/>
        </w:rPr>
        <w:t>并确保起诉触法者。</w:t>
      </w:r>
    </w:p>
    <w:p w:rsidR="0046485E" w:rsidRDefault="0046485E" w:rsidP="00757A05">
      <w:pPr>
        <w:pStyle w:val="Heading4"/>
        <w:rPr>
          <w:rFonts w:hint="eastAsia"/>
        </w:rPr>
      </w:pPr>
      <w:bookmarkStart w:id="1134" w:name="_Toc176169724"/>
      <w:bookmarkStart w:id="1135" w:name="_Toc176233577"/>
      <w:r>
        <w:rPr>
          <w:rFonts w:hint="eastAsia"/>
        </w:rPr>
        <w:t>少年司法</w:t>
      </w:r>
      <w:bookmarkEnd w:id="1134"/>
      <w:bookmarkEnd w:id="1135"/>
    </w:p>
    <w:p w:rsidR="0046485E" w:rsidRDefault="0046485E">
      <w:pPr>
        <w:rPr>
          <w:rFonts w:hint="eastAsia"/>
          <w:color w:val="000000"/>
        </w:rPr>
      </w:pPr>
      <w:r>
        <w:rPr>
          <w:rFonts w:hint="eastAsia"/>
          <w:color w:val="000000"/>
        </w:rPr>
        <w:tab/>
        <w:t>9</w:t>
      </w:r>
      <w:r>
        <w:rPr>
          <w:color w:val="000000"/>
        </w:rPr>
        <w:t>6</w:t>
      </w:r>
      <w:r w:rsidR="00D143A3">
        <w:rPr>
          <w:color w:val="000000"/>
        </w:rPr>
        <w:t>9.</w:t>
      </w:r>
      <w:r>
        <w:rPr>
          <w:rFonts w:hint="eastAsia"/>
          <w:color w:val="000000"/>
        </w:rPr>
        <w:t xml:space="preserve">  </w:t>
      </w:r>
      <w:r>
        <w:rPr>
          <w:rFonts w:hint="eastAsia"/>
          <w:color w:val="000000"/>
        </w:rPr>
        <w:t>委员会欢迎约旦的青少年司法改革方案以及缔约国与联合国毒品和犯罪问题办事处</w:t>
      </w:r>
      <w:r w:rsidR="000D4C6A">
        <w:rPr>
          <w:rFonts w:hint="eastAsia"/>
          <w:color w:val="000000"/>
        </w:rPr>
        <w:t>(</w:t>
      </w:r>
      <w:r>
        <w:rPr>
          <w:rFonts w:hint="eastAsia"/>
          <w:color w:val="000000"/>
        </w:rPr>
        <w:t>毒品和犯罪问题办事处</w:t>
      </w:r>
      <w:r w:rsidR="000D4C6A">
        <w:rPr>
          <w:rFonts w:hint="eastAsia"/>
          <w:color w:val="000000"/>
        </w:rPr>
        <w:t>)</w:t>
      </w:r>
      <w:r>
        <w:rPr>
          <w:rFonts w:hint="eastAsia"/>
          <w:color w:val="000000"/>
        </w:rPr>
        <w:t>、儿童基金会和其他组织密切合作</w:t>
      </w:r>
      <w:r w:rsidR="000D4C6A">
        <w:rPr>
          <w:rFonts w:hint="eastAsia"/>
          <w:color w:val="000000"/>
        </w:rPr>
        <w:t>，</w:t>
      </w:r>
      <w:r>
        <w:rPr>
          <w:rFonts w:hint="eastAsia"/>
          <w:color w:val="000000"/>
        </w:rPr>
        <w:t>以改善从事少年司法工作的伙伴的协调和协作。委员会确认</w:t>
      </w:r>
      <w:r w:rsidR="000D4C6A">
        <w:rPr>
          <w:rFonts w:hint="eastAsia"/>
          <w:color w:val="000000"/>
        </w:rPr>
        <w:t>，</w:t>
      </w:r>
      <w:r>
        <w:rPr>
          <w:rFonts w:hint="eastAsia"/>
          <w:color w:val="000000"/>
        </w:rPr>
        <w:t>缔约国通过修订《少年法》的</w:t>
      </w:r>
      <w:r>
        <w:rPr>
          <w:rFonts w:hint="eastAsia"/>
          <w:color w:val="000000"/>
        </w:rPr>
        <w:t>2002</w:t>
      </w:r>
      <w:r>
        <w:rPr>
          <w:rFonts w:hint="eastAsia"/>
          <w:color w:val="000000"/>
        </w:rPr>
        <w:t>年第</w:t>
      </w:r>
      <w:r>
        <w:rPr>
          <w:rFonts w:hint="eastAsia"/>
          <w:color w:val="000000"/>
        </w:rPr>
        <w:t>11</w:t>
      </w:r>
      <w:r>
        <w:rPr>
          <w:rFonts w:hint="eastAsia"/>
          <w:color w:val="000000"/>
        </w:rPr>
        <w:t>号法和第</w:t>
      </w:r>
      <w:r>
        <w:rPr>
          <w:rFonts w:hint="eastAsia"/>
          <w:color w:val="000000"/>
        </w:rPr>
        <w:t>52</w:t>
      </w:r>
      <w:r>
        <w:rPr>
          <w:rFonts w:hint="eastAsia"/>
          <w:color w:val="000000"/>
        </w:rPr>
        <w:t>号法</w:t>
      </w:r>
      <w:r w:rsidR="000D4C6A">
        <w:rPr>
          <w:rFonts w:hint="eastAsia"/>
          <w:color w:val="000000"/>
        </w:rPr>
        <w:t>，</w:t>
      </w:r>
      <w:r>
        <w:rPr>
          <w:rFonts w:hint="eastAsia"/>
          <w:color w:val="000000"/>
        </w:rPr>
        <w:t>努力保护被剥夺自由的青少年的权利和最大利益</w:t>
      </w:r>
      <w:r w:rsidR="000D4C6A">
        <w:rPr>
          <w:rFonts w:hint="eastAsia"/>
          <w:color w:val="000000"/>
        </w:rPr>
        <w:t>，</w:t>
      </w:r>
      <w:r>
        <w:rPr>
          <w:rFonts w:hint="eastAsia"/>
          <w:color w:val="000000"/>
        </w:rPr>
        <w:t>但委员会关注地注意到</w:t>
      </w:r>
      <w:r w:rsidR="000D4C6A">
        <w:rPr>
          <w:rFonts w:hint="eastAsia"/>
          <w:color w:val="000000"/>
        </w:rPr>
        <w:t>：</w:t>
      </w:r>
    </w:p>
    <w:p w:rsidR="0046485E" w:rsidRDefault="0046485E" w:rsidP="00757A05">
      <w:pPr>
        <w:numPr>
          <w:ilvl w:val="0"/>
          <w:numId w:val="176"/>
        </w:numPr>
        <w:rPr>
          <w:rFonts w:hint="eastAsia"/>
          <w:color w:val="000000"/>
        </w:rPr>
      </w:pPr>
      <w:r>
        <w:rPr>
          <w:rFonts w:hint="eastAsia"/>
          <w:color w:val="000000"/>
        </w:rPr>
        <w:t>尽管缔约国提供的资料指出</w:t>
      </w:r>
      <w:r w:rsidR="000D4C6A">
        <w:rPr>
          <w:rFonts w:hint="eastAsia"/>
          <w:color w:val="000000"/>
        </w:rPr>
        <w:t>，</w:t>
      </w:r>
      <w:r>
        <w:rPr>
          <w:rFonts w:hint="eastAsia"/>
          <w:color w:val="000000"/>
        </w:rPr>
        <w:t>已作出努力将承担刑事责任的年龄提高到</w:t>
      </w:r>
      <w:r>
        <w:rPr>
          <w:rFonts w:hint="eastAsia"/>
          <w:color w:val="000000"/>
        </w:rPr>
        <w:t>10</w:t>
      </w:r>
      <w:r>
        <w:rPr>
          <w:rFonts w:hint="eastAsia"/>
          <w:color w:val="000000"/>
        </w:rPr>
        <w:t>岁</w:t>
      </w:r>
      <w:r w:rsidR="000D4C6A">
        <w:rPr>
          <w:rFonts w:hint="eastAsia"/>
          <w:color w:val="000000"/>
        </w:rPr>
        <w:t>，</w:t>
      </w:r>
      <w:r>
        <w:rPr>
          <w:rFonts w:hint="eastAsia"/>
          <w:color w:val="000000"/>
        </w:rPr>
        <w:t>但承担刑事责任的最低订得年龄仍太低</w:t>
      </w:r>
      <w:r w:rsidR="000D4C6A">
        <w:rPr>
          <w:rFonts w:hint="eastAsia"/>
          <w:color w:val="000000"/>
        </w:rPr>
        <w:t>(</w:t>
      </w:r>
      <w:r>
        <w:rPr>
          <w:rFonts w:hint="eastAsia"/>
          <w:color w:val="000000"/>
        </w:rPr>
        <w:t>7</w:t>
      </w:r>
      <w:r>
        <w:rPr>
          <w:rFonts w:hint="eastAsia"/>
          <w:color w:val="000000"/>
        </w:rPr>
        <w:t>岁</w:t>
      </w:r>
      <w:r w:rsidR="000D4C6A">
        <w:rPr>
          <w:rFonts w:hint="eastAsia"/>
          <w:color w:val="000000"/>
        </w:rPr>
        <w:t>)</w:t>
      </w:r>
      <w:r w:rsidR="000D4C6A">
        <w:rPr>
          <w:rFonts w:hint="eastAsia"/>
          <w:color w:val="000000"/>
        </w:rPr>
        <w:t>；</w:t>
      </w:r>
    </w:p>
    <w:p w:rsidR="0046485E" w:rsidRDefault="0046485E" w:rsidP="00757A05">
      <w:pPr>
        <w:numPr>
          <w:ilvl w:val="0"/>
          <w:numId w:val="176"/>
        </w:numPr>
        <w:rPr>
          <w:rFonts w:hint="eastAsia"/>
          <w:color w:val="000000"/>
        </w:rPr>
      </w:pPr>
      <w:r>
        <w:rPr>
          <w:rFonts w:hint="eastAsia"/>
          <w:color w:val="000000"/>
        </w:rPr>
        <w:t>由于缺少其他形式的刑罚</w:t>
      </w:r>
      <w:r w:rsidR="000D4C6A">
        <w:rPr>
          <w:rFonts w:hint="eastAsia"/>
          <w:color w:val="000000"/>
        </w:rPr>
        <w:t>，</w:t>
      </w:r>
      <w:r>
        <w:rPr>
          <w:rFonts w:hint="eastAsia"/>
          <w:color w:val="000000"/>
        </w:rPr>
        <w:t>剥夺自由未被做为最后的手段采用</w:t>
      </w:r>
      <w:r w:rsidR="000D4C6A">
        <w:rPr>
          <w:rFonts w:hint="eastAsia"/>
          <w:color w:val="000000"/>
        </w:rPr>
        <w:t>；</w:t>
      </w:r>
    </w:p>
    <w:p w:rsidR="0046485E" w:rsidRDefault="0046485E" w:rsidP="00757A05">
      <w:pPr>
        <w:numPr>
          <w:ilvl w:val="0"/>
          <w:numId w:val="176"/>
        </w:numPr>
        <w:rPr>
          <w:rFonts w:hint="eastAsia"/>
          <w:color w:val="000000"/>
        </w:rPr>
      </w:pPr>
      <w:r>
        <w:rPr>
          <w:rFonts w:hint="eastAsia"/>
          <w:color w:val="000000"/>
        </w:rPr>
        <w:t>由于缺少资源</w:t>
      </w:r>
      <w:r w:rsidR="000D4C6A">
        <w:rPr>
          <w:rFonts w:hint="eastAsia"/>
          <w:color w:val="000000"/>
        </w:rPr>
        <w:t>，</w:t>
      </w:r>
      <w:r>
        <w:rPr>
          <w:rFonts w:hint="eastAsia"/>
          <w:color w:val="000000"/>
        </w:rPr>
        <w:t>无法设立少年特别法庭</w:t>
      </w:r>
      <w:r w:rsidR="000D4C6A">
        <w:rPr>
          <w:rFonts w:hint="eastAsia"/>
          <w:color w:val="000000"/>
        </w:rPr>
        <w:t>；</w:t>
      </w:r>
    </w:p>
    <w:p w:rsidR="0046485E" w:rsidRDefault="0046485E" w:rsidP="00757A05">
      <w:pPr>
        <w:numPr>
          <w:ilvl w:val="0"/>
          <w:numId w:val="176"/>
        </w:numPr>
        <w:rPr>
          <w:rFonts w:hint="eastAsia"/>
          <w:color w:val="000000"/>
        </w:rPr>
      </w:pPr>
      <w:r>
        <w:rPr>
          <w:rFonts w:hint="eastAsia"/>
          <w:color w:val="000000"/>
        </w:rPr>
        <w:t>并非所有触法的儿童均可得到免费的法律援助</w:t>
      </w:r>
      <w:r w:rsidR="000D4C6A">
        <w:rPr>
          <w:rFonts w:hint="eastAsia"/>
          <w:color w:val="000000"/>
        </w:rPr>
        <w:t>；</w:t>
      </w:r>
    </w:p>
    <w:p w:rsidR="0046485E" w:rsidRDefault="0046485E" w:rsidP="00757A05">
      <w:pPr>
        <w:numPr>
          <w:ilvl w:val="0"/>
          <w:numId w:val="176"/>
        </w:numPr>
        <w:rPr>
          <w:rFonts w:hint="eastAsia"/>
          <w:color w:val="000000"/>
        </w:rPr>
      </w:pPr>
      <w:r>
        <w:rPr>
          <w:rFonts w:hint="eastAsia"/>
          <w:color w:val="000000"/>
        </w:rPr>
        <w:t>触法儿童、尤其是少女未能得到适足的康复和重新融入社会服务。</w:t>
      </w:r>
    </w:p>
    <w:p w:rsidR="0046485E" w:rsidRPr="00F867A4" w:rsidRDefault="0046485E">
      <w:pPr>
        <w:rPr>
          <w:rFonts w:ascii="Time New Roman" w:eastAsia="SimHei" w:hAnsi="Time New Roman" w:hint="eastAsia"/>
          <w:snapToGrid/>
          <w:color w:val="000000"/>
        </w:rPr>
      </w:pPr>
      <w:r w:rsidRPr="00F867A4">
        <w:rPr>
          <w:rFonts w:ascii="Time New Roman" w:eastAsia="SimHei" w:hAnsi="Time New Roman" w:hint="eastAsia"/>
          <w:color w:val="000000"/>
        </w:rPr>
        <w:tab/>
      </w:r>
      <w:r w:rsidRPr="00F867A4">
        <w:rPr>
          <w:rFonts w:ascii="Time New Roman" w:eastAsia="SimHei" w:hAnsi="Time New Roman" w:hint="eastAsia"/>
          <w:b/>
          <w:snapToGrid/>
          <w:color w:val="000000"/>
        </w:rPr>
        <w:t>9</w:t>
      </w:r>
      <w:r w:rsidRPr="00F867A4">
        <w:rPr>
          <w:rFonts w:ascii="Time New Roman" w:eastAsia="SimHei" w:hAnsi="Time New Roman"/>
          <w:b/>
          <w:snapToGrid/>
          <w:color w:val="000000"/>
        </w:rPr>
        <w:t>7</w:t>
      </w:r>
      <w:r w:rsidR="00D143A3" w:rsidRPr="00F867A4">
        <w:rPr>
          <w:rFonts w:ascii="Time New Roman" w:eastAsia="SimHei" w:hAnsi="Time New Roman"/>
          <w:b/>
          <w:snapToGrid/>
          <w:color w:val="000000"/>
        </w:rPr>
        <w:t>0</w:t>
      </w:r>
      <w:r w:rsidR="00D143A3" w:rsidRPr="00F867A4">
        <w:rPr>
          <w:rFonts w:ascii="Time New Roman" w:eastAsia="SimHei" w:hAnsi="Time New Roman"/>
          <w:snapToGrid/>
          <w:color w:val="000000"/>
        </w:rPr>
        <w:t>.</w:t>
      </w:r>
      <w:r w:rsidRPr="00F867A4">
        <w:rPr>
          <w:rFonts w:ascii="Time New Roman" w:eastAsia="SimHei" w:hAnsi="Time New Roman" w:hint="eastAsia"/>
          <w:snapToGrid/>
          <w:color w:val="000000"/>
        </w:rPr>
        <w:t xml:space="preserve">  </w:t>
      </w:r>
      <w:r w:rsidRPr="00F867A4">
        <w:rPr>
          <w:rFonts w:ascii="Time New Roman" w:eastAsia="SimHei" w:hAnsi="Time New Roman" w:hint="eastAsia"/>
          <w:snapToGrid/>
          <w:color w:val="000000"/>
        </w:rPr>
        <w:t>委员会建议缔约国加紧努力参照委员会</w:t>
      </w:r>
      <w:r w:rsidRPr="00F867A4">
        <w:rPr>
          <w:rFonts w:ascii="Time New Roman" w:eastAsia="SimHei" w:hAnsi="Time New Roman" w:hint="eastAsia"/>
          <w:b/>
          <w:snapToGrid/>
          <w:color w:val="000000"/>
        </w:rPr>
        <w:t>1995</w:t>
      </w:r>
      <w:r w:rsidRPr="00F867A4">
        <w:rPr>
          <w:rFonts w:ascii="Time New Roman" w:eastAsia="SimHei" w:hAnsi="Time New Roman" w:hint="eastAsia"/>
          <w:snapToGrid/>
          <w:color w:val="000000"/>
        </w:rPr>
        <w:t>年</w:t>
      </w:r>
      <w:r w:rsidRPr="00F867A4">
        <w:rPr>
          <w:rFonts w:ascii="Time New Roman" w:eastAsia="SimHei" w:hAnsi="Time New Roman" w:hint="eastAsia"/>
          <w:b/>
          <w:snapToGrid/>
          <w:color w:val="000000"/>
        </w:rPr>
        <w:t>11</w:t>
      </w:r>
      <w:r w:rsidRPr="00F867A4">
        <w:rPr>
          <w:rFonts w:ascii="Time New Roman" w:eastAsia="SimHei" w:hAnsi="Time New Roman" w:hint="eastAsia"/>
          <w:snapToGrid/>
          <w:color w:val="000000"/>
        </w:rPr>
        <w:t>月</w:t>
      </w:r>
      <w:r w:rsidRPr="00F867A4">
        <w:rPr>
          <w:rFonts w:ascii="Time New Roman" w:eastAsia="SimHei" w:hAnsi="Time New Roman" w:hint="eastAsia"/>
          <w:b/>
          <w:snapToGrid/>
          <w:color w:val="000000"/>
        </w:rPr>
        <w:t>13</w:t>
      </w:r>
      <w:r w:rsidRPr="00F867A4">
        <w:rPr>
          <w:rFonts w:ascii="Time New Roman" w:eastAsia="SimHei" w:hAnsi="Time New Roman" w:hint="eastAsia"/>
          <w:snapToGrid/>
          <w:color w:val="000000"/>
        </w:rPr>
        <w:t>日举行的有关少年司法一般性讨论日通过的建议</w:t>
      </w:r>
      <w:r w:rsidR="000D4C6A">
        <w:rPr>
          <w:rFonts w:ascii="Time New Roman" w:eastAsia="SimHei" w:hAnsi="Time New Roman" w:hint="eastAsia"/>
          <w:snapToGrid/>
          <w:color w:val="000000"/>
        </w:rPr>
        <w:t>(</w:t>
      </w:r>
      <w:r w:rsidRPr="00F867A4">
        <w:rPr>
          <w:rFonts w:ascii="Time New Roman" w:eastAsia="SimHei" w:hAnsi="Time New Roman" w:hint="eastAsia"/>
          <w:b/>
          <w:snapToGrid/>
          <w:color w:val="000000"/>
        </w:rPr>
        <w:t>CRC</w:t>
      </w:r>
      <w:r w:rsidR="000D4C6A">
        <w:rPr>
          <w:rFonts w:ascii="Time New Roman" w:eastAsia="SimHei" w:hAnsi="Time New Roman" w:hint="eastAsia"/>
          <w:snapToGrid/>
          <w:color w:val="000000"/>
        </w:rPr>
        <w:t>/</w:t>
      </w:r>
      <w:r w:rsidRPr="00F867A4">
        <w:rPr>
          <w:rFonts w:ascii="Time New Roman" w:eastAsia="SimHei" w:hAnsi="Time New Roman" w:hint="eastAsia"/>
          <w:b/>
          <w:snapToGrid/>
          <w:color w:val="000000"/>
        </w:rPr>
        <w:t>C</w:t>
      </w:r>
      <w:r w:rsidR="000D4C6A">
        <w:rPr>
          <w:rFonts w:ascii="Time New Roman" w:eastAsia="SimHei" w:hAnsi="Time New Roman" w:hint="eastAsia"/>
          <w:snapToGrid/>
          <w:color w:val="000000"/>
        </w:rPr>
        <w:t>/</w:t>
      </w:r>
      <w:r w:rsidRPr="00F867A4">
        <w:rPr>
          <w:rFonts w:ascii="Time New Roman" w:eastAsia="SimHei" w:hAnsi="Time New Roman" w:hint="eastAsia"/>
          <w:b/>
          <w:snapToGrid/>
          <w:color w:val="000000"/>
        </w:rPr>
        <w:t>4</w:t>
      </w:r>
      <w:r w:rsidR="000D4C6A">
        <w:rPr>
          <w:rFonts w:ascii="Time New Roman" w:eastAsia="SimHei" w:hAnsi="Time New Roman" w:hint="eastAsia"/>
          <w:b/>
          <w:snapToGrid/>
          <w:color w:val="000000"/>
        </w:rPr>
        <w:t>6,</w:t>
      </w:r>
      <w:r w:rsidRPr="00F867A4">
        <w:rPr>
          <w:rFonts w:ascii="Time New Roman" w:eastAsia="SimHei" w:hAnsi="Time New Roman" w:hint="eastAsia"/>
          <w:snapToGrid/>
          <w:color w:val="000000"/>
        </w:rPr>
        <w:t xml:space="preserve"> </w:t>
      </w:r>
      <w:r w:rsidRPr="00F867A4">
        <w:rPr>
          <w:rFonts w:ascii="Time New Roman" w:eastAsia="SimHei" w:hAnsi="Time New Roman" w:hint="eastAsia"/>
          <w:snapToGrid/>
          <w:color w:val="000000"/>
        </w:rPr>
        <w:t>第</w:t>
      </w:r>
      <w:r w:rsidRPr="00F867A4">
        <w:rPr>
          <w:rFonts w:ascii="Time New Roman" w:eastAsia="SimHei" w:hAnsi="Time New Roman" w:hint="eastAsia"/>
          <w:b/>
          <w:snapToGrid/>
          <w:color w:val="000000"/>
        </w:rPr>
        <w:t>203</w:t>
      </w:r>
      <w:r w:rsidRPr="00F867A4">
        <w:rPr>
          <w:rFonts w:ascii="Time New Roman" w:eastAsia="SimHei" w:hAnsi="Time New Roman" w:hint="eastAsia"/>
          <w:snapToGrid/>
          <w:color w:val="000000"/>
        </w:rPr>
        <w:t>-</w:t>
      </w:r>
      <w:r w:rsidRPr="00F867A4">
        <w:rPr>
          <w:rFonts w:ascii="Time New Roman" w:eastAsia="SimHei" w:hAnsi="Time New Roman" w:hint="eastAsia"/>
          <w:b/>
          <w:snapToGrid/>
          <w:color w:val="000000"/>
        </w:rPr>
        <w:t>238</w:t>
      </w:r>
      <w:r w:rsidRPr="00F867A4">
        <w:rPr>
          <w:rFonts w:ascii="Time New Roman" w:eastAsia="SimHei" w:hAnsi="Time New Roman" w:hint="eastAsia"/>
          <w:snapToGrid/>
          <w:color w:val="000000"/>
        </w:rPr>
        <w:t>段</w:t>
      </w:r>
      <w:r w:rsidR="000D4C6A">
        <w:rPr>
          <w:rFonts w:ascii="Time New Roman" w:eastAsia="SimHei" w:hAnsi="Time New Roman" w:hint="eastAsia"/>
          <w:snapToGrid/>
          <w:color w:val="000000"/>
        </w:rPr>
        <w:t>)</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继续加紧努力</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确保少年司法标准得到全面实施</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尤其要确保《公约》第</w:t>
      </w:r>
      <w:r w:rsidRPr="00F867A4">
        <w:rPr>
          <w:rFonts w:ascii="Time New Roman" w:eastAsia="SimHei" w:hAnsi="Time New Roman" w:hint="eastAsia"/>
          <w:b/>
          <w:snapToGrid/>
          <w:color w:val="000000"/>
        </w:rPr>
        <w:t>37</w:t>
      </w:r>
      <w:r w:rsidRPr="00F867A4">
        <w:rPr>
          <w:rFonts w:ascii="Time New Roman" w:eastAsia="SimHei" w:hAnsi="Time New Roman" w:hint="eastAsia"/>
          <w:snapToGrid/>
          <w:color w:val="000000"/>
        </w:rPr>
        <w:t>、</w:t>
      </w:r>
      <w:r w:rsidRPr="00F867A4">
        <w:rPr>
          <w:rFonts w:ascii="Time New Roman" w:eastAsia="SimHei" w:hAnsi="Time New Roman" w:hint="eastAsia"/>
          <w:b/>
          <w:snapToGrid/>
          <w:color w:val="000000"/>
        </w:rPr>
        <w:t>39</w:t>
      </w:r>
      <w:r w:rsidRPr="00F867A4">
        <w:rPr>
          <w:rFonts w:ascii="Time New Roman" w:eastAsia="SimHei" w:hAnsi="Time New Roman" w:hint="eastAsia"/>
          <w:snapToGrid/>
          <w:color w:val="000000"/>
        </w:rPr>
        <w:t>和</w:t>
      </w:r>
      <w:r w:rsidRPr="00F867A4">
        <w:rPr>
          <w:rFonts w:ascii="Time New Roman" w:eastAsia="SimHei" w:hAnsi="Time New Roman" w:hint="eastAsia"/>
          <w:b/>
          <w:snapToGrid/>
          <w:color w:val="000000"/>
        </w:rPr>
        <w:t>40</w:t>
      </w:r>
      <w:r w:rsidRPr="00F867A4">
        <w:rPr>
          <w:rFonts w:ascii="Time New Roman" w:eastAsia="SimHei" w:hAnsi="Time New Roman" w:hint="eastAsia"/>
          <w:snapToGrid/>
          <w:color w:val="000000"/>
        </w:rPr>
        <w:t>条及这一领域的其他一些国际标准</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诸如《联合国少年司法最低限度标准规则》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《北京规则》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、《联合国预防少年犯罪准则》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《利雅得准则》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、《联合国保护被剥夺自由少年的规则》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《哈瓦那规则》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得到全面实施。委员会建议缔约国</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紧急将承担刑事责任的最低年龄提高到国际公认的水平</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加紧努力</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落实少年司法改革方案</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确保方案符合《公约》的原则和规定</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并制定和实施一项替代性措施的综合体制</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诸如社区服役令和追溯性的司法干预</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以确保剥夺自由只限于作为最后手段才采用的措施</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在全国各地设立少年法庭</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并配备适当的训练有素的工作人员</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增加未满</w:t>
      </w:r>
      <w:r w:rsidRPr="00F867A4">
        <w:rPr>
          <w:rFonts w:ascii="Time New Roman" w:eastAsia="SimHei" w:hAnsi="Time New Roman" w:hint="eastAsia"/>
          <w:b/>
          <w:snapToGrid/>
          <w:color w:val="000000"/>
        </w:rPr>
        <w:t>18</w:t>
      </w:r>
      <w:r w:rsidRPr="00F867A4">
        <w:rPr>
          <w:rFonts w:ascii="Time New Roman" w:eastAsia="SimHei" w:hAnsi="Time New Roman" w:hint="eastAsia"/>
          <w:snapToGrid/>
          <w:color w:val="000000"/>
        </w:rPr>
        <w:t>岁的人利用免费法律援助和独立有效的申诉机制的机会</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确保为</w:t>
      </w:r>
      <w:r w:rsidRPr="00F867A4">
        <w:rPr>
          <w:rFonts w:ascii="Time New Roman" w:eastAsia="SimHei" w:hAnsi="Time New Roman" w:hint="eastAsia"/>
          <w:b/>
          <w:snapToGrid/>
          <w:color w:val="000000"/>
        </w:rPr>
        <w:t>18</w:t>
      </w:r>
      <w:r w:rsidRPr="00F867A4">
        <w:rPr>
          <w:rFonts w:ascii="Time New Roman" w:eastAsia="SimHei" w:hAnsi="Time New Roman" w:hint="eastAsia"/>
          <w:snapToGrid/>
          <w:color w:val="000000"/>
        </w:rPr>
        <w:t>岁以下被判刑和刑满释放者提供教育机会</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包括职业和生活技能培训、恢复和重返社会服务等</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帮助其全面发展</w:t>
      </w:r>
      <w:r w:rsidR="000D4C6A">
        <w:rPr>
          <w:rFonts w:ascii="Time New Roman" w:eastAsia="SimHei" w:hAnsi="Time New Roman" w:hint="eastAsia"/>
          <w:snapToGrid/>
          <w:color w:val="000000"/>
        </w:rPr>
        <w:t>；</w:t>
      </w:r>
    </w:p>
    <w:p w:rsidR="0046485E" w:rsidRPr="00F867A4" w:rsidRDefault="0046485E" w:rsidP="00757A05">
      <w:pPr>
        <w:numPr>
          <w:ilvl w:val="0"/>
          <w:numId w:val="177"/>
        </w:numPr>
        <w:rPr>
          <w:rFonts w:ascii="Time New Roman" w:eastAsia="SimHei" w:hAnsi="Time New Roman" w:hint="eastAsia"/>
          <w:snapToGrid/>
          <w:color w:val="000000"/>
        </w:rPr>
      </w:pPr>
      <w:r w:rsidRPr="00F867A4">
        <w:rPr>
          <w:rFonts w:ascii="Time New Roman" w:eastAsia="SimHei" w:hAnsi="Time New Roman" w:hint="eastAsia"/>
          <w:snapToGrid/>
          <w:color w:val="000000"/>
        </w:rPr>
        <w:t>寻求联合国少年司法问题机构间小组的技术援助。</w:t>
      </w:r>
    </w:p>
    <w:p w:rsidR="0046485E" w:rsidRPr="00F867A4" w:rsidRDefault="0046485E" w:rsidP="00757A05">
      <w:pPr>
        <w:spacing w:after="320"/>
        <w:rPr>
          <w:rFonts w:ascii="Time New Roman" w:eastAsia="SimHei" w:hAnsi="Time New Roman" w:hint="eastAsia"/>
          <w:snapToGrid/>
          <w:color w:val="000000"/>
        </w:rPr>
      </w:pPr>
      <w:r w:rsidRPr="00F867A4">
        <w:rPr>
          <w:rFonts w:ascii="Time New Roman" w:eastAsia="SimHei" w:hAnsi="Time New Roman" w:hint="eastAsia"/>
          <w:snapToGrid/>
          <w:color w:val="000000"/>
        </w:rPr>
        <w:tab/>
      </w:r>
      <w:r w:rsidRPr="00F867A4">
        <w:rPr>
          <w:rFonts w:ascii="Time New Roman" w:eastAsia="SimHei" w:hAnsi="Time New Roman" w:hint="eastAsia"/>
          <w:b/>
          <w:snapToGrid/>
          <w:color w:val="000000"/>
        </w:rPr>
        <w:t>9</w:t>
      </w:r>
      <w:r w:rsidRPr="00F867A4">
        <w:rPr>
          <w:rFonts w:ascii="Time New Roman" w:eastAsia="SimHei" w:hAnsi="Time New Roman"/>
          <w:b/>
          <w:snapToGrid/>
          <w:color w:val="000000"/>
        </w:rPr>
        <w:t>7</w:t>
      </w:r>
      <w:r w:rsidR="00D143A3" w:rsidRPr="00F867A4">
        <w:rPr>
          <w:rFonts w:ascii="Time New Roman" w:eastAsia="SimHei" w:hAnsi="Time New Roman"/>
          <w:b/>
          <w:snapToGrid/>
          <w:color w:val="000000"/>
        </w:rPr>
        <w:t>1</w:t>
      </w:r>
      <w:r w:rsidR="00D143A3" w:rsidRPr="00F867A4">
        <w:rPr>
          <w:rFonts w:ascii="Time New Roman" w:eastAsia="SimHei" w:hAnsi="Time New Roman"/>
          <w:snapToGrid/>
          <w:color w:val="000000"/>
        </w:rPr>
        <w:t>.</w:t>
      </w:r>
      <w:r w:rsidRPr="00F867A4">
        <w:rPr>
          <w:rFonts w:ascii="Time New Roman" w:eastAsia="SimHei" w:hAnsi="Time New Roman" w:hint="eastAsia"/>
          <w:snapToGrid/>
          <w:color w:val="000000"/>
        </w:rPr>
        <w:t xml:space="preserve">  </w:t>
      </w:r>
      <w:r w:rsidRPr="00F867A4">
        <w:rPr>
          <w:rFonts w:ascii="Time New Roman" w:eastAsia="SimHei" w:hAnsi="Time New Roman" w:hint="eastAsia"/>
          <w:snapToGrid/>
          <w:color w:val="000000"/>
        </w:rPr>
        <w:t>至于在整个刑事诉讼过程中保护儿童被害人和证人问题</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委员会请缔约国注意联合国《关于在涉及罪行的儿童被害人和证人的事项上坚持公理的准则》</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经济及社会理事会第</w:t>
      </w:r>
      <w:r w:rsidRPr="00F867A4">
        <w:rPr>
          <w:rFonts w:ascii="Time New Roman" w:eastAsia="SimHei" w:hAnsi="Time New Roman" w:hint="eastAsia"/>
          <w:b/>
          <w:snapToGrid/>
          <w:color w:val="000000"/>
        </w:rPr>
        <w:t>2005</w:t>
      </w:r>
      <w:r w:rsidR="000D4C6A">
        <w:rPr>
          <w:rFonts w:ascii="Time New Roman" w:eastAsia="SimHei" w:hAnsi="Time New Roman" w:hint="eastAsia"/>
          <w:snapToGrid/>
          <w:color w:val="000000"/>
        </w:rPr>
        <w:t>/</w:t>
      </w:r>
      <w:r w:rsidRPr="00F867A4">
        <w:rPr>
          <w:rFonts w:ascii="Time New Roman" w:eastAsia="SimHei" w:hAnsi="Time New Roman" w:hint="eastAsia"/>
          <w:b/>
          <w:snapToGrid/>
          <w:color w:val="000000"/>
        </w:rPr>
        <w:t>20</w:t>
      </w:r>
      <w:r w:rsidRPr="00F867A4">
        <w:rPr>
          <w:rFonts w:ascii="Time New Roman" w:eastAsia="SimHei" w:hAnsi="Time New Roman" w:hint="eastAsia"/>
          <w:snapToGrid/>
          <w:color w:val="000000"/>
        </w:rPr>
        <w:t>号决议</w:t>
      </w:r>
      <w:r w:rsidR="000D4C6A">
        <w:rPr>
          <w:rFonts w:ascii="Time New Roman" w:eastAsia="SimHei" w:hAnsi="Time New Roman" w:hint="eastAsia"/>
          <w:snapToGrid/>
          <w:color w:val="000000"/>
        </w:rPr>
        <w:t>)</w:t>
      </w:r>
      <w:r w:rsidRPr="00F867A4">
        <w:rPr>
          <w:rFonts w:ascii="Time New Roman" w:eastAsia="SimHei" w:hAnsi="Time New Roman" w:hint="eastAsia"/>
          <w:snapToGrid/>
          <w:color w:val="000000"/>
        </w:rPr>
        <w:t>。</w:t>
      </w:r>
    </w:p>
    <w:p w:rsidR="0046485E" w:rsidRDefault="00D143A3" w:rsidP="00757A05">
      <w:pPr>
        <w:pStyle w:val="Heading3"/>
        <w:rPr>
          <w:rFonts w:hint="eastAsia"/>
        </w:rPr>
      </w:pPr>
      <w:bookmarkStart w:id="1136" w:name="_Toc176169725"/>
      <w:bookmarkStart w:id="1137" w:name="_Toc176233578"/>
      <w:r w:rsidRPr="00F867A4">
        <w:rPr>
          <w:rFonts w:hint="eastAsia"/>
          <w:u w:val="none"/>
        </w:rPr>
        <w:t>9.</w:t>
      </w:r>
      <w:r w:rsidR="0046485E" w:rsidRPr="00F867A4">
        <w:rPr>
          <w:rFonts w:hint="eastAsia"/>
          <w:u w:val="none"/>
        </w:rPr>
        <w:t xml:space="preserve">  </w:t>
      </w:r>
      <w:r w:rsidR="0046485E" w:rsidRPr="00F867A4">
        <w:rPr>
          <w:rFonts w:hint="eastAsia"/>
          <w:u w:val="none"/>
        </w:rPr>
        <w:t>《</w:t>
      </w:r>
      <w:r w:rsidR="0046485E">
        <w:rPr>
          <w:rFonts w:hint="eastAsia"/>
        </w:rPr>
        <w:t>儿童权利公约》的两项《任择议定书</w:t>
      </w:r>
      <w:r w:rsidR="0046485E" w:rsidRPr="00F867A4">
        <w:rPr>
          <w:rFonts w:hint="eastAsia"/>
          <w:u w:val="none"/>
        </w:rPr>
        <w:t>》</w:t>
      </w:r>
      <w:bookmarkEnd w:id="1136"/>
      <w:bookmarkEnd w:id="1137"/>
    </w:p>
    <w:p w:rsidR="0046485E" w:rsidRPr="00F867A4" w:rsidRDefault="0046485E" w:rsidP="00757A05">
      <w:pPr>
        <w:spacing w:after="32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hint="eastAsia"/>
          <w:b/>
          <w:color w:val="000000"/>
        </w:rPr>
        <w:t>97</w:t>
      </w:r>
      <w:r w:rsidR="00D143A3" w:rsidRPr="00F867A4">
        <w:rPr>
          <w:rFonts w:ascii="Time New Roman" w:eastAsia="SimHei" w:hAnsi="Time New Roman"/>
          <w:b/>
          <w:color w:val="000000"/>
        </w:rPr>
        <w:t>2</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委员会欢迎缔约国于</w:t>
      </w:r>
      <w:r w:rsidRPr="00F867A4">
        <w:rPr>
          <w:rFonts w:ascii="Time New Roman" w:eastAsia="SimHei" w:hAnsi="Time New Roman" w:hint="eastAsia"/>
          <w:b/>
          <w:color w:val="000000"/>
        </w:rPr>
        <w:t>2000</w:t>
      </w:r>
      <w:r w:rsidRPr="00F867A4">
        <w:rPr>
          <w:rFonts w:ascii="Time New Roman" w:eastAsia="SimHei" w:hAnsi="Time New Roman" w:hint="eastAsia"/>
          <w:color w:val="000000"/>
        </w:rPr>
        <w:t>年</w:t>
      </w:r>
      <w:r w:rsidRPr="00F867A4">
        <w:rPr>
          <w:rFonts w:ascii="Time New Roman" w:eastAsia="SimHei" w:hAnsi="Time New Roman" w:hint="eastAsia"/>
          <w:b/>
          <w:color w:val="000000"/>
        </w:rPr>
        <w:t>9</w:t>
      </w:r>
      <w:r w:rsidRPr="00F867A4">
        <w:rPr>
          <w:rFonts w:ascii="Time New Roman" w:eastAsia="SimHei" w:hAnsi="Time New Roman" w:hint="eastAsia"/>
          <w:color w:val="000000"/>
        </w:rPr>
        <w:t>月</w:t>
      </w:r>
      <w:r w:rsidRPr="00F867A4">
        <w:rPr>
          <w:rFonts w:ascii="Time New Roman" w:eastAsia="SimHei" w:hAnsi="Time New Roman" w:hint="eastAsia"/>
          <w:b/>
          <w:color w:val="000000"/>
        </w:rPr>
        <w:t>6</w:t>
      </w:r>
      <w:r w:rsidRPr="00F867A4">
        <w:rPr>
          <w:rFonts w:ascii="Time New Roman" w:eastAsia="SimHei" w:hAnsi="Time New Roman" w:hint="eastAsia"/>
          <w:color w:val="000000"/>
        </w:rPr>
        <w:t>日签署了《公约关于买卖儿童、儿童卖淫和儿童色情制品问题的任择议定书》和《关于儿童卷入武装冲突问题的任择议定书》</w:t>
      </w:r>
      <w:r w:rsidR="000D4C6A">
        <w:rPr>
          <w:rFonts w:ascii="Time New Roman" w:eastAsia="SimHei" w:hAnsi="Time New Roman" w:hint="eastAsia"/>
          <w:color w:val="000000"/>
        </w:rPr>
        <w:t>，</w:t>
      </w:r>
      <w:r w:rsidRPr="00F867A4">
        <w:rPr>
          <w:rFonts w:ascii="Time New Roman" w:eastAsia="SimHei" w:hAnsi="Time New Roman" w:hint="eastAsia"/>
          <w:color w:val="000000"/>
        </w:rPr>
        <w:t>委员会建议缔约国加速批准任择议定书的进程</w:t>
      </w:r>
      <w:r w:rsidR="000D4C6A">
        <w:rPr>
          <w:rFonts w:ascii="Time New Roman" w:eastAsia="SimHei" w:hAnsi="Time New Roman" w:hint="eastAsia"/>
          <w:color w:val="000000"/>
        </w:rPr>
        <w:t>，</w:t>
      </w:r>
      <w:r w:rsidRPr="00F867A4">
        <w:rPr>
          <w:rFonts w:ascii="Time New Roman" w:eastAsia="SimHei" w:hAnsi="Time New Roman" w:hint="eastAsia"/>
          <w:color w:val="000000"/>
        </w:rPr>
        <w:t>并在《政府公报》公布这两项任择议定书。</w:t>
      </w:r>
    </w:p>
    <w:p w:rsidR="0046485E" w:rsidRDefault="0046485E" w:rsidP="00757A05">
      <w:pPr>
        <w:pStyle w:val="Heading3"/>
        <w:rPr>
          <w:rFonts w:hint="eastAsia"/>
        </w:rPr>
      </w:pPr>
      <w:bookmarkStart w:id="1138" w:name="_Toc176169726"/>
      <w:bookmarkStart w:id="1139" w:name="_Toc176233579"/>
      <w:r w:rsidRPr="00F867A4">
        <w:rPr>
          <w:rFonts w:hint="eastAsia"/>
          <w:u w:val="none"/>
        </w:rPr>
        <w:t>1</w:t>
      </w:r>
      <w:r w:rsidR="00D143A3" w:rsidRPr="00F867A4">
        <w:rPr>
          <w:rFonts w:hint="eastAsia"/>
          <w:u w:val="none"/>
        </w:rPr>
        <w:t>0.</w:t>
      </w:r>
      <w:r w:rsidRPr="00F867A4">
        <w:rPr>
          <w:rFonts w:hint="eastAsia"/>
          <w:u w:val="none"/>
        </w:rPr>
        <w:t xml:space="preserve">  </w:t>
      </w:r>
      <w:r>
        <w:rPr>
          <w:rFonts w:hint="eastAsia"/>
        </w:rPr>
        <w:t>后续行动和</w:t>
      </w:r>
      <w:bookmarkEnd w:id="1138"/>
      <w:r w:rsidR="00274DC2">
        <w:rPr>
          <w:rFonts w:hint="eastAsia"/>
        </w:rPr>
        <w:t>宣传</w:t>
      </w:r>
      <w:bookmarkEnd w:id="1139"/>
    </w:p>
    <w:p w:rsidR="0046485E" w:rsidRDefault="0046485E" w:rsidP="00757A05">
      <w:pPr>
        <w:pStyle w:val="Heading4"/>
        <w:rPr>
          <w:rFonts w:hint="eastAsia"/>
        </w:rPr>
      </w:pPr>
      <w:bookmarkStart w:id="1140" w:name="_Toc176169727"/>
      <w:bookmarkStart w:id="1141" w:name="_Toc176233580"/>
      <w:r>
        <w:rPr>
          <w:rFonts w:hint="eastAsia"/>
        </w:rPr>
        <w:t>后续行动</w:t>
      </w:r>
      <w:bookmarkEnd w:id="1140"/>
      <w:bookmarkEnd w:id="1141"/>
    </w:p>
    <w:p w:rsidR="0046485E" w:rsidRPr="00F867A4" w:rsidRDefault="0046485E" w:rsidP="00757A05">
      <w:pPr>
        <w:spacing w:after="24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hint="eastAsia"/>
          <w:b/>
          <w:color w:val="000000"/>
        </w:rPr>
        <w:t>9</w:t>
      </w:r>
      <w:r w:rsidRPr="00F867A4">
        <w:rPr>
          <w:rFonts w:ascii="Time New Roman" w:eastAsia="SimHei" w:hAnsi="Time New Roman"/>
          <w:b/>
          <w:color w:val="000000"/>
        </w:rPr>
        <w:t>7</w:t>
      </w:r>
      <w:r w:rsidR="00D143A3" w:rsidRPr="00F867A4">
        <w:rPr>
          <w:rFonts w:ascii="Time New Roman" w:eastAsia="SimHei" w:hAnsi="Time New Roman"/>
          <w:b/>
          <w:color w:val="000000"/>
        </w:rPr>
        <w:t>3</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委员会建议缔约国采取一切适当措施</w:t>
      </w:r>
      <w:r w:rsidR="000D4C6A">
        <w:rPr>
          <w:rFonts w:ascii="Time New Roman" w:eastAsia="SimHei" w:hAnsi="Time New Roman" w:hint="eastAsia"/>
          <w:color w:val="000000"/>
        </w:rPr>
        <w:t>，</w:t>
      </w:r>
      <w:r w:rsidRPr="00F867A4">
        <w:rPr>
          <w:rFonts w:ascii="Time New Roman" w:eastAsia="SimHei" w:hAnsi="Time New Roman" w:hint="eastAsia"/>
          <w:color w:val="000000"/>
        </w:rPr>
        <w:t>主要是向酌情递交内阁成员、国会议员、并适当向各省传达本建议</w:t>
      </w:r>
      <w:r w:rsidR="000D4C6A">
        <w:rPr>
          <w:rFonts w:ascii="Time New Roman" w:eastAsia="SimHei" w:hAnsi="Time New Roman" w:hint="eastAsia"/>
          <w:color w:val="000000"/>
        </w:rPr>
        <w:t>，</w:t>
      </w:r>
      <w:r w:rsidRPr="00F867A4">
        <w:rPr>
          <w:rFonts w:ascii="Time New Roman" w:eastAsia="SimHei" w:hAnsi="Time New Roman" w:hint="eastAsia"/>
          <w:color w:val="000000"/>
        </w:rPr>
        <w:t>供其适当审议并进一步采取行动</w:t>
      </w:r>
      <w:r w:rsidR="000D4C6A">
        <w:rPr>
          <w:rFonts w:ascii="Time New Roman" w:eastAsia="SimHei" w:hAnsi="Time New Roman" w:hint="eastAsia"/>
          <w:color w:val="000000"/>
        </w:rPr>
        <w:t>，</w:t>
      </w:r>
      <w:r w:rsidRPr="00F867A4">
        <w:rPr>
          <w:rFonts w:ascii="Time New Roman" w:eastAsia="SimHei" w:hAnsi="Time New Roman" w:hint="eastAsia"/>
          <w:color w:val="000000"/>
        </w:rPr>
        <w:t>以确保本建议得到充分落实。</w:t>
      </w:r>
    </w:p>
    <w:p w:rsidR="0046485E" w:rsidRDefault="00274DC2" w:rsidP="00757A05">
      <w:pPr>
        <w:pStyle w:val="Heading4"/>
        <w:rPr>
          <w:rFonts w:hint="eastAsia"/>
        </w:rPr>
      </w:pPr>
      <w:bookmarkStart w:id="1142" w:name="_Toc176233581"/>
      <w:r>
        <w:rPr>
          <w:rFonts w:hint="eastAsia"/>
        </w:rPr>
        <w:t>宣</w:t>
      </w:r>
      <w:r>
        <w:rPr>
          <w:rFonts w:hint="eastAsia"/>
        </w:rPr>
        <w:t xml:space="preserve">  </w:t>
      </w:r>
      <w:r>
        <w:rPr>
          <w:rFonts w:hint="eastAsia"/>
        </w:rPr>
        <w:t>传</w:t>
      </w:r>
      <w:bookmarkEnd w:id="1142"/>
    </w:p>
    <w:p w:rsidR="0046485E" w:rsidRPr="00F867A4" w:rsidRDefault="0046485E" w:rsidP="00757A05">
      <w:pPr>
        <w:spacing w:after="32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hint="eastAsia"/>
          <w:b/>
          <w:color w:val="000000"/>
        </w:rPr>
        <w:t>9</w:t>
      </w:r>
      <w:r w:rsidRPr="00F867A4">
        <w:rPr>
          <w:rFonts w:ascii="Time New Roman" w:eastAsia="SimHei" w:hAnsi="Time New Roman"/>
          <w:b/>
          <w:color w:val="000000"/>
        </w:rPr>
        <w:t>7</w:t>
      </w:r>
      <w:r w:rsidR="00D143A3" w:rsidRPr="00F867A4">
        <w:rPr>
          <w:rFonts w:ascii="Time New Roman" w:eastAsia="SimHei" w:hAnsi="Time New Roman"/>
          <w:b/>
          <w:color w:val="000000"/>
        </w:rPr>
        <w:t>4</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委员会进一步建议缔约国以本国语言</w:t>
      </w:r>
      <w:r w:rsidR="000D4C6A">
        <w:rPr>
          <w:rFonts w:ascii="Time New Roman" w:eastAsia="SimHei" w:hAnsi="Time New Roman" w:hint="eastAsia"/>
          <w:color w:val="000000"/>
        </w:rPr>
        <w:t>，</w:t>
      </w:r>
      <w:r w:rsidRPr="00F867A4">
        <w:rPr>
          <w:rFonts w:ascii="Time New Roman" w:eastAsia="SimHei" w:hAnsi="Time New Roman" w:hint="eastAsia"/>
          <w:color w:val="000000"/>
        </w:rPr>
        <w:t>其中包括</w:t>
      </w:r>
      <w:r w:rsidR="000D4C6A">
        <w:rPr>
          <w:rFonts w:ascii="Time New Roman" w:eastAsia="SimHei" w:hAnsi="Time New Roman" w:hint="eastAsia"/>
          <w:color w:val="000000"/>
        </w:rPr>
        <w:t>(</w:t>
      </w:r>
      <w:r w:rsidRPr="00F867A4">
        <w:rPr>
          <w:rFonts w:ascii="Time New Roman" w:eastAsia="SimHei" w:hAnsi="Time New Roman" w:hint="eastAsia"/>
          <w:color w:val="000000"/>
        </w:rPr>
        <w:t>但不只限于</w:t>
      </w:r>
      <w:r w:rsidR="000D4C6A">
        <w:rPr>
          <w:rFonts w:ascii="Time New Roman" w:eastAsia="SimHei" w:hAnsi="Time New Roman" w:hint="eastAsia"/>
          <w:color w:val="000000"/>
        </w:rPr>
        <w:t>)</w:t>
      </w:r>
      <w:r w:rsidRPr="00F867A4">
        <w:rPr>
          <w:rFonts w:ascii="Time New Roman" w:eastAsia="SimHei" w:hAnsi="Time New Roman" w:hint="eastAsia"/>
          <w:color w:val="000000"/>
        </w:rPr>
        <w:t>通过互联网</w:t>
      </w:r>
      <w:r w:rsidR="000D4C6A">
        <w:rPr>
          <w:rFonts w:ascii="Time New Roman" w:eastAsia="SimHei" w:hAnsi="Time New Roman" w:hint="eastAsia"/>
          <w:color w:val="000000"/>
        </w:rPr>
        <w:t>，</w:t>
      </w:r>
      <w:r w:rsidRPr="00F867A4">
        <w:rPr>
          <w:rFonts w:ascii="Time New Roman" w:eastAsia="SimHei" w:hAnsi="Time New Roman" w:hint="eastAsia"/>
          <w:color w:val="000000"/>
        </w:rPr>
        <w:t>向广大公众、民间社会组织、青年团体、专业群体和儿童广为散发缔约国提交的第三次定期报告和书面答复以及委员会通过的相关建议</w:t>
      </w:r>
      <w:r w:rsidR="000D4C6A">
        <w:rPr>
          <w:rFonts w:ascii="Time New Roman" w:eastAsia="SimHei" w:hAnsi="Time New Roman" w:hint="eastAsia"/>
          <w:color w:val="000000"/>
        </w:rPr>
        <w:t>(</w:t>
      </w:r>
      <w:r w:rsidRPr="00F867A4">
        <w:rPr>
          <w:rFonts w:ascii="Time New Roman" w:eastAsia="SimHei" w:hAnsi="Time New Roman" w:hint="eastAsia"/>
          <w:color w:val="000000"/>
        </w:rPr>
        <w:t>结论性意见</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F867A4">
        <w:rPr>
          <w:rFonts w:ascii="Time New Roman" w:eastAsia="SimHei" w:hAnsi="Time New Roman" w:hint="eastAsia"/>
          <w:color w:val="000000"/>
        </w:rPr>
        <w:t>以引起公众讨论和了解《公约》及其实施和监测工作的情况。</w:t>
      </w:r>
    </w:p>
    <w:p w:rsidR="0046485E" w:rsidRDefault="0046485E" w:rsidP="00757A05">
      <w:pPr>
        <w:pStyle w:val="Heading3"/>
        <w:rPr>
          <w:rFonts w:hint="eastAsia"/>
        </w:rPr>
      </w:pPr>
      <w:bookmarkStart w:id="1143" w:name="_Toc176169729"/>
      <w:bookmarkStart w:id="1144" w:name="_Toc176233582"/>
      <w:r w:rsidRPr="00F867A4">
        <w:rPr>
          <w:rFonts w:hint="eastAsia"/>
          <w:u w:val="none"/>
        </w:rPr>
        <w:t>1</w:t>
      </w:r>
      <w:r w:rsidR="00D143A3" w:rsidRPr="00F867A4">
        <w:rPr>
          <w:rFonts w:hint="eastAsia"/>
          <w:u w:val="none"/>
        </w:rPr>
        <w:t>1.</w:t>
      </w:r>
      <w:r w:rsidRPr="00F867A4">
        <w:rPr>
          <w:rFonts w:hint="eastAsia"/>
          <w:u w:val="none"/>
        </w:rPr>
        <w:t xml:space="preserve">  </w:t>
      </w:r>
      <w:r>
        <w:rPr>
          <w:rFonts w:hint="eastAsia"/>
        </w:rPr>
        <w:t>下次报告</w:t>
      </w:r>
      <w:bookmarkEnd w:id="1143"/>
      <w:bookmarkEnd w:id="1144"/>
    </w:p>
    <w:p w:rsidR="00461674" w:rsidRDefault="0046485E" w:rsidP="00F867A4">
      <w:pPr>
        <w:spacing w:after="320"/>
        <w:rPr>
          <w:rFonts w:ascii="Time New Roman" w:eastAsia="SimHei" w:hAnsi="Time New Roman" w:hint="eastAsia"/>
          <w:color w:val="000000"/>
        </w:rPr>
      </w:pPr>
      <w:r w:rsidRPr="00F867A4">
        <w:rPr>
          <w:rFonts w:ascii="Time New Roman" w:eastAsia="SimHei" w:hAnsi="Time New Roman" w:hint="eastAsia"/>
          <w:color w:val="000000"/>
        </w:rPr>
        <w:tab/>
      </w:r>
      <w:r w:rsidRPr="00F867A4">
        <w:rPr>
          <w:rFonts w:ascii="Time New Roman" w:eastAsia="SimHei" w:hAnsi="Time New Roman"/>
          <w:b/>
          <w:color w:val="000000"/>
        </w:rPr>
        <w:t>97</w:t>
      </w:r>
      <w:r w:rsidR="00D143A3" w:rsidRPr="00F867A4">
        <w:rPr>
          <w:rFonts w:ascii="Time New Roman" w:eastAsia="SimHei" w:hAnsi="Time New Roman"/>
          <w:b/>
          <w:color w:val="000000"/>
        </w:rPr>
        <w:t>5</w:t>
      </w:r>
      <w:r w:rsidR="00D143A3" w:rsidRPr="00F867A4">
        <w:rPr>
          <w:rFonts w:ascii="Time New Roman" w:eastAsia="SimHei" w:hAnsi="Time New Roman"/>
          <w:color w:val="000000"/>
        </w:rPr>
        <w:t>.</w:t>
      </w:r>
      <w:r w:rsidRPr="00F867A4">
        <w:rPr>
          <w:rFonts w:ascii="Time New Roman" w:eastAsia="SimHei" w:hAnsi="Time New Roman" w:hint="eastAsia"/>
          <w:color w:val="000000"/>
        </w:rPr>
        <w:t xml:space="preserve">  </w:t>
      </w:r>
      <w:r w:rsidRPr="00F867A4">
        <w:rPr>
          <w:rFonts w:ascii="Time New Roman" w:eastAsia="SimHei" w:hAnsi="Time New Roman" w:hint="eastAsia"/>
          <w:color w:val="000000"/>
        </w:rPr>
        <w:t>委员会请缔约国在</w:t>
      </w:r>
      <w:r w:rsidRPr="00F867A4">
        <w:rPr>
          <w:rFonts w:ascii="Time New Roman" w:eastAsia="SimHei" w:hAnsi="Time New Roman" w:hint="eastAsia"/>
          <w:b/>
          <w:color w:val="000000"/>
        </w:rPr>
        <w:t>2011</w:t>
      </w:r>
      <w:r w:rsidRPr="00F867A4">
        <w:rPr>
          <w:rFonts w:ascii="Time New Roman" w:eastAsia="SimHei" w:hAnsi="Time New Roman" w:hint="eastAsia"/>
          <w:color w:val="000000"/>
        </w:rPr>
        <w:t>年</w:t>
      </w:r>
      <w:r w:rsidRPr="00F867A4">
        <w:rPr>
          <w:rFonts w:ascii="Time New Roman" w:eastAsia="SimHei" w:hAnsi="Time New Roman" w:hint="eastAsia"/>
          <w:b/>
          <w:color w:val="000000"/>
        </w:rPr>
        <w:t>12</w:t>
      </w:r>
      <w:r w:rsidRPr="00F867A4">
        <w:rPr>
          <w:rFonts w:ascii="Time New Roman" w:eastAsia="SimHei" w:hAnsi="Time New Roman" w:hint="eastAsia"/>
          <w:color w:val="000000"/>
        </w:rPr>
        <w:t>月</w:t>
      </w:r>
      <w:r w:rsidRPr="00F867A4">
        <w:rPr>
          <w:rFonts w:ascii="Time New Roman" w:eastAsia="SimHei" w:hAnsi="Time New Roman" w:hint="eastAsia"/>
          <w:b/>
          <w:color w:val="000000"/>
        </w:rPr>
        <w:t>22</w:t>
      </w:r>
      <w:r w:rsidRPr="00F867A4">
        <w:rPr>
          <w:rFonts w:ascii="Time New Roman" w:eastAsia="SimHei" w:hAnsi="Time New Roman" w:hint="eastAsia"/>
          <w:color w:val="000000"/>
        </w:rPr>
        <w:t>日之前</w:t>
      </w:r>
      <w:r w:rsidR="000D4C6A">
        <w:rPr>
          <w:rFonts w:ascii="Time New Roman" w:eastAsia="SimHei" w:hAnsi="Time New Roman" w:hint="eastAsia"/>
          <w:color w:val="000000"/>
        </w:rPr>
        <w:t>(</w:t>
      </w:r>
      <w:r w:rsidRPr="00F867A4">
        <w:rPr>
          <w:rFonts w:ascii="Time New Roman" w:eastAsia="SimHei" w:hAnsi="Time New Roman" w:hint="eastAsia"/>
          <w:color w:val="000000"/>
        </w:rPr>
        <w:t>即第五次定期报告应交日之前</w:t>
      </w:r>
      <w:r w:rsidRPr="00F867A4">
        <w:rPr>
          <w:rFonts w:ascii="Time New Roman" w:eastAsia="SimHei" w:hAnsi="Time New Roman" w:hint="eastAsia"/>
          <w:b/>
          <w:color w:val="000000"/>
        </w:rPr>
        <w:t>18</w:t>
      </w:r>
      <w:r w:rsidRPr="00F867A4">
        <w:rPr>
          <w:rFonts w:ascii="Time New Roman" w:eastAsia="SimHei" w:hAnsi="Time New Roman" w:hint="eastAsia"/>
          <w:color w:val="000000"/>
        </w:rPr>
        <w:t>个月</w:t>
      </w:r>
      <w:r w:rsidR="000D4C6A">
        <w:rPr>
          <w:rFonts w:ascii="Time New Roman" w:eastAsia="SimHei" w:hAnsi="Time New Roman" w:hint="eastAsia"/>
          <w:color w:val="000000"/>
        </w:rPr>
        <w:t>)</w:t>
      </w:r>
      <w:r w:rsidR="000D4C6A">
        <w:rPr>
          <w:rFonts w:ascii="Time New Roman" w:eastAsia="SimHei" w:hAnsi="Time New Roman" w:hint="eastAsia"/>
          <w:color w:val="000000"/>
        </w:rPr>
        <w:t>，</w:t>
      </w:r>
      <w:r w:rsidRPr="00F867A4">
        <w:rPr>
          <w:rFonts w:ascii="Time New Roman" w:eastAsia="SimHei" w:hAnsi="Time New Roman" w:hint="eastAsia"/>
          <w:color w:val="000000"/>
        </w:rPr>
        <w:t>提交一份第三次和第四次报告的合并报告。这是由于委员会每年所收到报告数众多而采取的一项例外措施。报告不应超过</w:t>
      </w:r>
      <w:r w:rsidRPr="00F867A4">
        <w:rPr>
          <w:rFonts w:ascii="Time New Roman" w:eastAsia="SimHei" w:hAnsi="Time New Roman" w:hint="eastAsia"/>
          <w:b/>
          <w:color w:val="000000"/>
        </w:rPr>
        <w:t>120</w:t>
      </w:r>
      <w:r w:rsidRPr="00F867A4">
        <w:rPr>
          <w:rFonts w:ascii="Time New Roman" w:eastAsia="SimHei" w:hAnsi="Time New Roman" w:hint="eastAsia"/>
          <w:color w:val="000000"/>
        </w:rPr>
        <w:t>页</w:t>
      </w:r>
      <w:r w:rsidR="000D4C6A">
        <w:rPr>
          <w:rFonts w:ascii="Time New Roman" w:eastAsia="SimHei" w:hAnsi="Time New Roman" w:hint="eastAsia"/>
          <w:color w:val="000000"/>
        </w:rPr>
        <w:t>(</w:t>
      </w:r>
      <w:r w:rsidRPr="00F867A4">
        <w:rPr>
          <w:rFonts w:ascii="Time New Roman" w:eastAsia="SimHei" w:hAnsi="Time New Roman" w:hint="eastAsia"/>
          <w:color w:val="000000"/>
        </w:rPr>
        <w:t>参见</w:t>
      </w:r>
      <w:r w:rsidRPr="00F867A4">
        <w:rPr>
          <w:rFonts w:ascii="Time New Roman" w:eastAsia="SimHei" w:hAnsi="Time New Roman" w:hint="eastAsia"/>
          <w:b/>
          <w:color w:val="000000"/>
        </w:rPr>
        <w:t>CRC</w:t>
      </w:r>
      <w:r w:rsidR="000D4C6A">
        <w:rPr>
          <w:rFonts w:ascii="Time New Roman" w:eastAsia="SimHei" w:hAnsi="Time New Roman" w:hint="eastAsia"/>
          <w:color w:val="000000"/>
        </w:rPr>
        <w:t>/</w:t>
      </w:r>
      <w:r w:rsidRPr="00F867A4">
        <w:rPr>
          <w:rFonts w:ascii="Time New Roman" w:eastAsia="SimHei" w:hAnsi="Time New Roman" w:hint="eastAsia"/>
          <w:b/>
          <w:color w:val="000000"/>
        </w:rPr>
        <w:t>C</w:t>
      </w:r>
      <w:r w:rsidR="000D4C6A">
        <w:rPr>
          <w:rFonts w:ascii="Time New Roman" w:eastAsia="SimHei" w:hAnsi="Time New Roman" w:hint="eastAsia"/>
          <w:color w:val="000000"/>
        </w:rPr>
        <w:t>/</w:t>
      </w:r>
      <w:r w:rsidRPr="00F867A4">
        <w:rPr>
          <w:rFonts w:ascii="Time New Roman" w:eastAsia="SimHei" w:hAnsi="Time New Roman" w:hint="eastAsia"/>
          <w:b/>
          <w:color w:val="000000"/>
        </w:rPr>
        <w:t>118</w:t>
      </w:r>
      <w:r w:rsidR="000D4C6A">
        <w:rPr>
          <w:rFonts w:ascii="Time New Roman" w:eastAsia="SimHei" w:hAnsi="Time New Roman" w:hint="eastAsia"/>
          <w:color w:val="000000"/>
        </w:rPr>
        <w:t>)</w:t>
      </w:r>
      <w:r w:rsidRPr="00F867A4">
        <w:rPr>
          <w:rFonts w:ascii="Time New Roman" w:eastAsia="SimHei" w:hAnsi="Time New Roman" w:hint="eastAsia"/>
          <w:color w:val="000000"/>
        </w:rPr>
        <w:t>。委员会希望缔约国此后按《公约》规定</w:t>
      </w:r>
      <w:r w:rsidR="000D4C6A">
        <w:rPr>
          <w:rFonts w:ascii="Time New Roman" w:eastAsia="SimHei" w:hAnsi="Time New Roman" w:hint="eastAsia"/>
          <w:color w:val="000000"/>
        </w:rPr>
        <w:t>，</w:t>
      </w:r>
      <w:r w:rsidRPr="00F867A4">
        <w:rPr>
          <w:rFonts w:ascii="Time New Roman" w:eastAsia="SimHei" w:hAnsi="Time New Roman" w:hint="eastAsia"/>
          <w:color w:val="000000"/>
        </w:rPr>
        <w:t>每五年提交一次报告。</w:t>
      </w:r>
    </w:p>
    <w:p w:rsidR="00AA60C7" w:rsidRDefault="00AA60C7" w:rsidP="00AA60C7">
      <w:pPr>
        <w:pStyle w:val="Heading2"/>
        <w:rPr>
          <w:rFonts w:hint="eastAsia"/>
        </w:rPr>
      </w:pPr>
      <w:bookmarkStart w:id="1145" w:name="_Toc176169730"/>
      <w:bookmarkStart w:id="1146" w:name="_Toc176233583"/>
      <w:r>
        <w:rPr>
          <w:rFonts w:hint="eastAsia"/>
        </w:rPr>
        <w:t>四、与联合国及其他主管机构的合作</w:t>
      </w:r>
      <w:bookmarkEnd w:id="1145"/>
      <w:bookmarkEnd w:id="1146"/>
    </w:p>
    <w:p w:rsidR="00AA60C7" w:rsidRDefault="00AA60C7" w:rsidP="00AA60C7">
      <w:pPr>
        <w:rPr>
          <w:rFonts w:hint="eastAsia"/>
        </w:rPr>
      </w:pPr>
      <w:r>
        <w:rPr>
          <w:rFonts w:hint="eastAsia"/>
        </w:rPr>
        <w:tab/>
        <w:t xml:space="preserve">976.  </w:t>
      </w:r>
      <w:r>
        <w:rPr>
          <w:rFonts w:hint="eastAsia"/>
        </w:rPr>
        <w:t>委员会在会前工作组会议和届会开会之前和期间</w:t>
      </w:r>
      <w:r w:rsidR="000D4C6A">
        <w:rPr>
          <w:rFonts w:hint="eastAsia"/>
        </w:rPr>
        <w:t>，</w:t>
      </w:r>
      <w:r>
        <w:rPr>
          <w:rFonts w:hint="eastAsia"/>
        </w:rPr>
        <w:t>依照《公约》第</w:t>
      </w:r>
      <w:r>
        <w:rPr>
          <w:rFonts w:hint="eastAsia"/>
        </w:rPr>
        <w:t>45</w:t>
      </w:r>
      <w:r>
        <w:rPr>
          <w:rFonts w:hint="eastAsia"/>
        </w:rPr>
        <w:t>条</w:t>
      </w:r>
      <w:r w:rsidR="000D4C6A">
        <w:rPr>
          <w:rFonts w:hint="eastAsia"/>
        </w:rPr>
        <w:t>，</w:t>
      </w:r>
      <w:r>
        <w:rPr>
          <w:rFonts w:hint="eastAsia"/>
        </w:rPr>
        <w:t>在与联合国各机关和专门机构及其他主管机构保持对话和互动的框架内</w:t>
      </w:r>
      <w:r w:rsidR="000D4C6A">
        <w:rPr>
          <w:rFonts w:hint="eastAsia"/>
        </w:rPr>
        <w:t>，</w:t>
      </w:r>
      <w:r>
        <w:rPr>
          <w:rFonts w:hint="eastAsia"/>
        </w:rPr>
        <w:t>曾与他们举行各种会议。委员会会晤了</w:t>
      </w:r>
      <w:r w:rsidR="000D4C6A">
        <w:rPr>
          <w:rFonts w:hint="eastAsia"/>
        </w:rPr>
        <w:t>：</w:t>
      </w:r>
    </w:p>
    <w:p w:rsidR="00AA60C7" w:rsidRDefault="00AA60C7" w:rsidP="00AA60C7">
      <w:pPr>
        <w:pStyle w:val="a0"/>
        <w:ind w:left="1550"/>
        <w:rPr>
          <w:rFonts w:hint="eastAsia"/>
        </w:rPr>
      </w:pPr>
      <w:r>
        <w:rPr>
          <w:rFonts w:hint="eastAsia"/>
        </w:rPr>
        <w:t>儿童基金会非政府组织《儿童权利公约》小组咨询专家加里·梅尔顿先生</w:t>
      </w:r>
      <w:r w:rsidR="000D4C6A">
        <w:rPr>
          <w:rFonts w:hint="eastAsia"/>
        </w:rPr>
        <w:t>，</w:t>
      </w:r>
      <w:r>
        <w:rPr>
          <w:rFonts w:hint="eastAsia"/>
        </w:rPr>
        <w:t>讨论关于《公约》第</w:t>
      </w:r>
      <w:r>
        <w:rPr>
          <w:rFonts w:hint="eastAsia"/>
        </w:rPr>
        <w:t>12</w:t>
      </w:r>
      <w:r>
        <w:rPr>
          <w:rFonts w:hint="eastAsia"/>
        </w:rPr>
        <w:t>条的一般性意见的编写问题</w:t>
      </w:r>
      <w:r w:rsidR="000D4C6A">
        <w:rPr>
          <w:rFonts w:hint="eastAsia"/>
        </w:rPr>
        <w:t>；</w:t>
      </w:r>
    </w:p>
    <w:p w:rsidR="00AA60C7" w:rsidRDefault="00AA60C7" w:rsidP="00AA60C7">
      <w:pPr>
        <w:pStyle w:val="a0"/>
        <w:ind w:left="1550"/>
        <w:rPr>
          <w:rFonts w:hint="eastAsia"/>
        </w:rPr>
      </w:pPr>
      <w:r>
        <w:rPr>
          <w:rFonts w:hint="eastAsia"/>
        </w:rPr>
        <w:t>秘书长的研究暴力侵害儿童问题的独立专家保罗·塞尔吉奥·皮涅罗</w:t>
      </w:r>
      <w:r w:rsidR="000D4C6A">
        <w:rPr>
          <w:rFonts w:hint="eastAsia"/>
        </w:rPr>
        <w:t>；</w:t>
      </w:r>
    </w:p>
    <w:p w:rsidR="00AA60C7" w:rsidRDefault="00AA60C7" w:rsidP="00AA60C7">
      <w:pPr>
        <w:pStyle w:val="a0"/>
        <w:ind w:left="1550"/>
        <w:rPr>
          <w:rFonts w:hint="eastAsia"/>
        </w:rPr>
      </w:pPr>
      <w:r>
        <w:rPr>
          <w:rFonts w:hint="eastAsia"/>
        </w:rPr>
        <w:t>世界卫生组织、儿童基金会、伯纳德·范里尔基金会</w:t>
      </w:r>
      <w:r w:rsidR="000D4C6A">
        <w:rPr>
          <w:rFonts w:hint="eastAsia"/>
        </w:rPr>
        <w:t>，</w:t>
      </w:r>
      <w:r>
        <w:rPr>
          <w:rFonts w:hint="eastAsia"/>
        </w:rPr>
        <w:t>讨论了委员会关于幼儿发展的工作</w:t>
      </w:r>
      <w:r w:rsidR="000D4C6A">
        <w:rPr>
          <w:rFonts w:hint="eastAsia"/>
        </w:rPr>
        <w:t>，</w:t>
      </w:r>
      <w:r>
        <w:rPr>
          <w:rFonts w:hint="eastAsia"/>
        </w:rPr>
        <w:t>包括关于这一问题的一般性意见</w:t>
      </w:r>
      <w:r w:rsidR="000D4C6A">
        <w:rPr>
          <w:rFonts w:hint="eastAsia"/>
        </w:rPr>
        <w:t>；</w:t>
      </w:r>
    </w:p>
    <w:p w:rsidR="00AA60C7" w:rsidRDefault="00AA60C7" w:rsidP="00AA60C7">
      <w:pPr>
        <w:pStyle w:val="a0"/>
        <w:spacing w:after="320"/>
        <w:ind w:left="1550"/>
        <w:rPr>
          <w:rFonts w:hint="eastAsia"/>
        </w:rPr>
      </w:pPr>
      <w:r>
        <w:rPr>
          <w:rFonts w:hint="eastAsia"/>
        </w:rPr>
        <w:t>巴勒斯坦保护儿童国际。</w:t>
      </w:r>
    </w:p>
    <w:p w:rsidR="00AA60C7" w:rsidRDefault="00AA60C7" w:rsidP="00AA60C7">
      <w:pPr>
        <w:pStyle w:val="Heading2"/>
        <w:rPr>
          <w:rFonts w:hint="eastAsia"/>
        </w:rPr>
      </w:pPr>
      <w:bookmarkStart w:id="1147" w:name="_Toc176169731"/>
      <w:bookmarkStart w:id="1148" w:name="_Toc176233584"/>
      <w:r>
        <w:rPr>
          <w:rFonts w:hint="eastAsia"/>
        </w:rPr>
        <w:t>五、委员会的工作方法</w:t>
      </w:r>
      <w:bookmarkEnd w:id="1147"/>
      <w:bookmarkEnd w:id="1148"/>
    </w:p>
    <w:p w:rsidR="00AA60C7" w:rsidRDefault="00AA60C7" w:rsidP="00AA60C7">
      <w:pPr>
        <w:rPr>
          <w:rFonts w:hint="eastAsia"/>
        </w:rPr>
      </w:pPr>
      <w:r>
        <w:rPr>
          <w:rFonts w:hint="eastAsia"/>
        </w:rPr>
        <w:tab/>
        <w:t xml:space="preserve">977.  </w:t>
      </w:r>
      <w:r>
        <w:rPr>
          <w:rFonts w:hint="eastAsia"/>
        </w:rPr>
        <w:t>委员会</w:t>
      </w:r>
      <w:r>
        <w:rPr>
          <w:rFonts w:hint="eastAsia"/>
        </w:rPr>
        <w:t>2006</w:t>
      </w:r>
      <w:r>
        <w:rPr>
          <w:rFonts w:hint="eastAsia"/>
        </w:rPr>
        <w:t>年</w:t>
      </w:r>
      <w:r>
        <w:rPr>
          <w:rFonts w:hint="eastAsia"/>
        </w:rPr>
        <w:t>9</w:t>
      </w:r>
      <w:r>
        <w:rPr>
          <w:rFonts w:hint="eastAsia"/>
        </w:rPr>
        <w:t>月</w:t>
      </w:r>
      <w:r>
        <w:rPr>
          <w:rFonts w:hint="eastAsia"/>
        </w:rPr>
        <w:t>11</w:t>
      </w:r>
      <w:r>
        <w:rPr>
          <w:rFonts w:hint="eastAsia"/>
        </w:rPr>
        <w:t>日举行的第</w:t>
      </w:r>
      <w:r>
        <w:rPr>
          <w:rFonts w:hint="eastAsia"/>
        </w:rPr>
        <w:t>1158</w:t>
      </w:r>
      <w:r>
        <w:rPr>
          <w:rFonts w:hint="eastAsia"/>
        </w:rPr>
        <w:t>次会议讨论的问题涉及分两个会场分别审议《公约》的两个《任择议定书》下的报告的工作方法问题、条约机构的改革以及落实委员会结论性意见的后续工作讲习班。</w:t>
      </w:r>
    </w:p>
    <w:p w:rsidR="00AA60C7" w:rsidRDefault="00AA60C7" w:rsidP="00AA60C7">
      <w:pPr>
        <w:spacing w:after="320"/>
        <w:rPr>
          <w:rFonts w:hint="eastAsia"/>
        </w:rPr>
      </w:pPr>
      <w:r>
        <w:rPr>
          <w:rFonts w:hint="eastAsia"/>
        </w:rPr>
        <w:tab/>
        <w:t xml:space="preserve">978.  </w:t>
      </w:r>
      <w:r>
        <w:rPr>
          <w:rFonts w:hint="eastAsia"/>
        </w:rPr>
        <w:t>委员会通过了在儿童基金会因诺琴蒂研究中心支持下制定的《儿童权利公约关于买卖儿童、儿童卖淫和儿童色情制品问题的任择议定书》的报告指南的修订本。</w:t>
      </w:r>
    </w:p>
    <w:p w:rsidR="00AA60C7" w:rsidRDefault="00AA60C7" w:rsidP="00AA60C7">
      <w:pPr>
        <w:pStyle w:val="Heading2"/>
        <w:rPr>
          <w:rFonts w:hint="eastAsia"/>
        </w:rPr>
      </w:pPr>
      <w:bookmarkStart w:id="1149" w:name="_Toc176169732"/>
      <w:bookmarkStart w:id="1150" w:name="_Toc176233585"/>
      <w:r>
        <w:rPr>
          <w:rFonts w:hint="eastAsia"/>
        </w:rPr>
        <w:t>六、一般性意见</w:t>
      </w:r>
      <w:bookmarkEnd w:id="1149"/>
      <w:bookmarkEnd w:id="1150"/>
    </w:p>
    <w:p w:rsidR="00AA60C7" w:rsidRDefault="00AA60C7" w:rsidP="00AA60C7">
      <w:pPr>
        <w:spacing w:after="320"/>
        <w:rPr>
          <w:rFonts w:hint="eastAsia"/>
        </w:rPr>
      </w:pPr>
      <w:r>
        <w:rPr>
          <w:rFonts w:hint="eastAsia"/>
        </w:rPr>
        <w:tab/>
        <w:t xml:space="preserve">979.  </w:t>
      </w:r>
      <w:r>
        <w:rPr>
          <w:rFonts w:hint="eastAsia"/>
        </w:rPr>
        <w:t>委员会</w:t>
      </w:r>
      <w:r>
        <w:rPr>
          <w:rFonts w:hint="eastAsia"/>
        </w:rPr>
        <w:t>2006</w:t>
      </w:r>
      <w:r>
        <w:rPr>
          <w:rFonts w:hint="eastAsia"/>
        </w:rPr>
        <w:t>年</w:t>
      </w:r>
      <w:r>
        <w:rPr>
          <w:rFonts w:hint="eastAsia"/>
        </w:rPr>
        <w:t>9</w:t>
      </w:r>
      <w:r>
        <w:rPr>
          <w:rFonts w:hint="eastAsia"/>
        </w:rPr>
        <w:t>月</w:t>
      </w:r>
      <w:r>
        <w:rPr>
          <w:rFonts w:hint="eastAsia"/>
        </w:rPr>
        <w:t>29</w:t>
      </w:r>
      <w:r>
        <w:rPr>
          <w:rFonts w:hint="eastAsia"/>
        </w:rPr>
        <w:t>日举行的第</w:t>
      </w:r>
      <w:r>
        <w:rPr>
          <w:rFonts w:hint="eastAsia"/>
        </w:rPr>
        <w:t>1199</w:t>
      </w:r>
      <w:r>
        <w:rPr>
          <w:rFonts w:hint="eastAsia"/>
        </w:rPr>
        <w:t>次会议通过了关于残疾儿童权利的一般性意见</w:t>
      </w:r>
      <w:r>
        <w:rPr>
          <w:rFonts w:hint="eastAsia"/>
        </w:rPr>
        <w:t>9</w:t>
      </w:r>
      <w:r w:rsidR="000D4C6A">
        <w:rPr>
          <w:rFonts w:hint="eastAsia"/>
        </w:rPr>
        <w:t>(</w:t>
      </w:r>
      <w:r>
        <w:rPr>
          <w:rFonts w:hint="eastAsia"/>
        </w:rPr>
        <w:t>CRC</w:t>
      </w:r>
      <w:r w:rsidR="000D4C6A">
        <w:rPr>
          <w:rFonts w:hint="eastAsia"/>
        </w:rPr>
        <w:t>/</w:t>
      </w:r>
      <w:r>
        <w:rPr>
          <w:rFonts w:hint="eastAsia"/>
        </w:rPr>
        <w:t>C</w:t>
      </w:r>
      <w:r w:rsidR="000D4C6A">
        <w:rPr>
          <w:rFonts w:hint="eastAsia"/>
        </w:rPr>
        <w:t>/</w:t>
      </w:r>
      <w:r>
        <w:rPr>
          <w:rFonts w:hint="eastAsia"/>
        </w:rPr>
        <w:t>GC</w:t>
      </w:r>
      <w:r w:rsidR="000D4C6A">
        <w:rPr>
          <w:rFonts w:hint="eastAsia"/>
        </w:rPr>
        <w:t>/</w:t>
      </w:r>
      <w:r>
        <w:rPr>
          <w:rFonts w:hint="eastAsia"/>
        </w:rPr>
        <w:t>9</w:t>
      </w:r>
      <w:r w:rsidR="000D4C6A">
        <w:rPr>
          <w:rFonts w:hint="eastAsia"/>
        </w:rPr>
        <w:t>)</w:t>
      </w:r>
      <w:r>
        <w:rPr>
          <w:rFonts w:hint="eastAsia"/>
        </w:rPr>
        <w:t>。此外</w:t>
      </w:r>
      <w:r w:rsidR="000D4C6A">
        <w:rPr>
          <w:rFonts w:hint="eastAsia"/>
        </w:rPr>
        <w:t>，</w:t>
      </w:r>
      <w:r>
        <w:rPr>
          <w:rFonts w:hint="eastAsia"/>
        </w:rPr>
        <w:t>委员会还讨论了</w:t>
      </w:r>
      <w:r>
        <w:rPr>
          <w:rFonts w:hint="eastAsia"/>
        </w:rPr>
        <w:t>3</w:t>
      </w:r>
      <w:r>
        <w:rPr>
          <w:rFonts w:hint="eastAsia"/>
        </w:rPr>
        <w:t>个即将产生的一般性意见草稿的进展情况</w:t>
      </w:r>
      <w:r w:rsidR="000D4C6A">
        <w:rPr>
          <w:rFonts w:hint="eastAsia"/>
        </w:rPr>
        <w:t>，</w:t>
      </w:r>
      <w:r>
        <w:rPr>
          <w:rFonts w:hint="eastAsia"/>
        </w:rPr>
        <w:t>所涉问题是</w:t>
      </w:r>
      <w:r w:rsidR="000D4C6A">
        <w:rPr>
          <w:rFonts w:hint="eastAsia"/>
        </w:rPr>
        <w:t>：</w:t>
      </w:r>
      <w:r>
        <w:rPr>
          <w:rFonts w:hint="eastAsia"/>
        </w:rPr>
        <w:t>少年司法、土著儿童权利以及儿童的表示和陈述意见权。</w:t>
      </w:r>
    </w:p>
    <w:p w:rsidR="00AA60C7" w:rsidRDefault="00AA60C7" w:rsidP="00AA60C7">
      <w:pPr>
        <w:pStyle w:val="Heading2"/>
        <w:rPr>
          <w:rFonts w:hint="eastAsia"/>
        </w:rPr>
      </w:pPr>
      <w:bookmarkStart w:id="1151" w:name="_Toc176169733"/>
      <w:bookmarkStart w:id="1152" w:name="_Toc176233586"/>
      <w:r>
        <w:rPr>
          <w:rFonts w:hint="eastAsia"/>
        </w:rPr>
        <w:t>七、一般性讨论日</w:t>
      </w:r>
      <w:bookmarkEnd w:id="1151"/>
      <w:bookmarkEnd w:id="1152"/>
    </w:p>
    <w:p w:rsidR="00AA60C7" w:rsidRDefault="00AA60C7" w:rsidP="00AA60C7">
      <w:pPr>
        <w:spacing w:after="320"/>
        <w:rPr>
          <w:rFonts w:hint="eastAsia"/>
        </w:rPr>
      </w:pPr>
      <w:r>
        <w:rPr>
          <w:rFonts w:hint="eastAsia"/>
        </w:rPr>
        <w:tab/>
        <w:t>980.  2006</w:t>
      </w:r>
      <w:r>
        <w:rPr>
          <w:rFonts w:hint="eastAsia"/>
        </w:rPr>
        <w:t>年</w:t>
      </w:r>
      <w:r>
        <w:rPr>
          <w:rFonts w:hint="eastAsia"/>
        </w:rPr>
        <w:t>9</w:t>
      </w:r>
      <w:r>
        <w:rPr>
          <w:rFonts w:hint="eastAsia"/>
        </w:rPr>
        <w:t>月</w:t>
      </w:r>
      <w:r>
        <w:rPr>
          <w:rFonts w:hint="eastAsia"/>
        </w:rPr>
        <w:t>15</w:t>
      </w:r>
      <w:r>
        <w:rPr>
          <w:rFonts w:hint="eastAsia"/>
        </w:rPr>
        <w:t>日</w:t>
      </w:r>
      <w:r w:rsidR="000D4C6A">
        <w:rPr>
          <w:rFonts w:hint="eastAsia"/>
        </w:rPr>
        <w:t>，</w:t>
      </w:r>
      <w:r>
        <w:rPr>
          <w:rFonts w:hint="eastAsia"/>
        </w:rPr>
        <w:t>委员会根据《公约》第</w:t>
      </w:r>
      <w:r>
        <w:rPr>
          <w:rFonts w:hint="eastAsia"/>
        </w:rPr>
        <w:t>12</w:t>
      </w:r>
      <w:r>
        <w:rPr>
          <w:rFonts w:hint="eastAsia"/>
        </w:rPr>
        <w:t>条举行了一年一度的题为“发言、参与和决定</w:t>
      </w:r>
      <w:r>
        <w:rPr>
          <w:rFonts w:hint="eastAsia"/>
          <w:spacing w:val="-50"/>
        </w:rPr>
        <w:t>―</w:t>
      </w:r>
      <w:r>
        <w:rPr>
          <w:rFonts w:hint="eastAsia"/>
        </w:rPr>
        <w:t>―儿童的陈述权”的一般性讨论日。</w:t>
      </w:r>
    </w:p>
    <w:p w:rsidR="00AA60C7" w:rsidRDefault="00AA60C7" w:rsidP="00AA60C7">
      <w:pPr>
        <w:pStyle w:val="Heading3"/>
        <w:rPr>
          <w:rFonts w:hint="eastAsia"/>
        </w:rPr>
      </w:pPr>
      <w:bookmarkStart w:id="1153" w:name="_Toc176169734"/>
      <w:bookmarkStart w:id="1154" w:name="_Toc176233587"/>
      <w:r>
        <w:rPr>
          <w:rFonts w:hint="eastAsia"/>
          <w:u w:val="none"/>
        </w:rPr>
        <w:t xml:space="preserve">A.  </w:t>
      </w:r>
      <w:r>
        <w:rPr>
          <w:rFonts w:hint="eastAsia"/>
        </w:rPr>
        <w:t>导</w:t>
      </w:r>
      <w:r>
        <w:rPr>
          <w:rFonts w:hint="eastAsia"/>
        </w:rPr>
        <w:t xml:space="preserve">  </w:t>
      </w:r>
      <w:r>
        <w:rPr>
          <w:rFonts w:hint="eastAsia"/>
        </w:rPr>
        <w:t>言</w:t>
      </w:r>
      <w:bookmarkEnd w:id="1153"/>
      <w:bookmarkEnd w:id="1154"/>
    </w:p>
    <w:p w:rsidR="00AA60C7" w:rsidRDefault="00AA60C7" w:rsidP="00AA60C7">
      <w:pPr>
        <w:rPr>
          <w:rFonts w:hint="eastAsia"/>
        </w:rPr>
      </w:pPr>
      <w:r>
        <w:rPr>
          <w:rFonts w:hint="eastAsia"/>
        </w:rPr>
        <w:tab/>
        <w:t xml:space="preserve">981.  </w:t>
      </w:r>
      <w:r>
        <w:rPr>
          <w:rFonts w:hint="eastAsia"/>
        </w:rPr>
        <w:t>儿童权利委员会一年一度的一般性讨论日涉及具体的条款或问题</w:t>
      </w:r>
      <w:r w:rsidR="000D4C6A">
        <w:rPr>
          <w:rFonts w:hint="eastAsia"/>
        </w:rPr>
        <w:t>，</w:t>
      </w:r>
      <w:r>
        <w:rPr>
          <w:rFonts w:hint="eastAsia"/>
        </w:rPr>
        <w:t>目的是加深人们对《公约》的内容和含义的理解。委员会在第四十三届会议期间</w:t>
      </w:r>
      <w:r w:rsidR="000D4C6A">
        <w:rPr>
          <w:rFonts w:hint="eastAsia"/>
        </w:rPr>
        <w:t>，</w:t>
      </w:r>
      <w:r>
        <w:rPr>
          <w:rFonts w:hint="eastAsia"/>
        </w:rPr>
        <w:t>将其</w:t>
      </w:r>
      <w:r>
        <w:rPr>
          <w:rFonts w:hint="eastAsia"/>
        </w:rPr>
        <w:t>2006</w:t>
      </w:r>
      <w:r>
        <w:rPr>
          <w:rFonts w:hint="eastAsia"/>
        </w:rPr>
        <w:t>年</w:t>
      </w:r>
      <w:r>
        <w:rPr>
          <w:rFonts w:hint="eastAsia"/>
        </w:rPr>
        <w:t>9</w:t>
      </w:r>
      <w:r>
        <w:rPr>
          <w:rFonts w:hint="eastAsia"/>
        </w:rPr>
        <w:t>月</w:t>
      </w:r>
      <w:r>
        <w:rPr>
          <w:rFonts w:hint="eastAsia"/>
        </w:rPr>
        <w:t>15</w:t>
      </w:r>
      <w:r>
        <w:rPr>
          <w:rFonts w:hint="eastAsia"/>
        </w:rPr>
        <w:t>日举行的一般性讨论日的主题定为“发言、参与和决定</w:t>
      </w:r>
      <w:r>
        <w:rPr>
          <w:rFonts w:hint="eastAsia"/>
          <w:spacing w:val="-50"/>
        </w:rPr>
        <w:t>―</w:t>
      </w:r>
      <w:r>
        <w:rPr>
          <w:rFonts w:hint="eastAsia"/>
        </w:rPr>
        <w:t>―儿童表示和陈述意见权”。</w:t>
      </w:r>
    </w:p>
    <w:p w:rsidR="00AA60C7" w:rsidRDefault="00AA60C7" w:rsidP="00AA60C7">
      <w:pPr>
        <w:rPr>
          <w:rFonts w:hint="eastAsia"/>
        </w:rPr>
      </w:pPr>
      <w:r>
        <w:rPr>
          <w:rFonts w:hint="eastAsia"/>
        </w:rPr>
        <w:tab/>
        <w:t xml:space="preserve">982.  </w:t>
      </w:r>
      <w:r>
        <w:rPr>
          <w:rFonts w:hint="eastAsia"/>
        </w:rPr>
        <w:t>委员会在审议缔约国提交的《儿童权利公约》执行情况报告时</w:t>
      </w:r>
      <w:r w:rsidR="000D4C6A">
        <w:rPr>
          <w:rFonts w:hint="eastAsia"/>
        </w:rPr>
        <w:t>，</w:t>
      </w:r>
      <w:r>
        <w:rPr>
          <w:rFonts w:hint="eastAsia"/>
        </w:rPr>
        <w:t>系统地强调了儿童必须有权就影响到他们的一切事项发表自己的意见</w:t>
      </w:r>
      <w:r w:rsidR="000D4C6A">
        <w:rPr>
          <w:rFonts w:hint="eastAsia"/>
        </w:rPr>
        <w:t>，</w:t>
      </w:r>
      <w:r>
        <w:rPr>
          <w:rFonts w:hint="eastAsia"/>
        </w:rPr>
        <w:t>而且这些意见应该根据儿童的年龄和成熟程度予以应有的重视。委员会确定此种权利是《公约》四大原则之一。这意味着落实第</w:t>
      </w:r>
      <w:r>
        <w:rPr>
          <w:rFonts w:hint="eastAsia"/>
        </w:rPr>
        <w:t>12</w:t>
      </w:r>
      <w:r>
        <w:rPr>
          <w:rFonts w:hint="eastAsia"/>
        </w:rPr>
        <w:t>条是落实《公约》其他条款的有机组成部分</w:t>
      </w:r>
      <w:r w:rsidR="000D4C6A">
        <w:rPr>
          <w:rFonts w:hint="eastAsia"/>
        </w:rPr>
        <w:t>，</w:t>
      </w:r>
      <w:r>
        <w:rPr>
          <w:rFonts w:hint="eastAsia"/>
        </w:rPr>
        <w:t>它本身就是儿童的一项权利。</w:t>
      </w:r>
    </w:p>
    <w:p w:rsidR="00AA60C7" w:rsidRDefault="00AA60C7" w:rsidP="00AA60C7">
      <w:pPr>
        <w:rPr>
          <w:rFonts w:hint="eastAsia"/>
        </w:rPr>
      </w:pPr>
      <w:r>
        <w:rPr>
          <w:rFonts w:hint="eastAsia"/>
        </w:rPr>
        <w:tab/>
        <w:t xml:space="preserve">983.  </w:t>
      </w:r>
      <w:r>
        <w:rPr>
          <w:rFonts w:hint="eastAsia"/>
        </w:rPr>
        <w:t>一般性讨论日旨在探讨第</w:t>
      </w:r>
      <w:r>
        <w:rPr>
          <w:rFonts w:hint="eastAsia"/>
        </w:rPr>
        <w:t>12</w:t>
      </w:r>
      <w:r>
        <w:rPr>
          <w:rFonts w:hint="eastAsia"/>
        </w:rPr>
        <w:t>条的含义及其与其他若干条款的联系</w:t>
      </w:r>
      <w:r w:rsidR="000D4C6A">
        <w:rPr>
          <w:rFonts w:hint="eastAsia"/>
        </w:rPr>
        <w:t>，</w:t>
      </w:r>
      <w:r>
        <w:rPr>
          <w:rFonts w:hint="eastAsia"/>
        </w:rPr>
        <w:t>其中特别注意关于儿童、无论作为个人还是作为一个群体参与社会各方面事务的条款的含义</w:t>
      </w:r>
      <w:r w:rsidR="000D4C6A">
        <w:rPr>
          <w:rFonts w:hint="eastAsia"/>
        </w:rPr>
        <w:t>，</w:t>
      </w:r>
      <w:r>
        <w:rPr>
          <w:rFonts w:hint="eastAsia"/>
        </w:rPr>
        <w:t>以及在法律和行政诉讼中的陈述权。讨论还着重确定存在的缺陷、某些良好做法以及需要按《公约》规定的方式予以处理的优先问题</w:t>
      </w:r>
      <w:r w:rsidR="000D4C6A">
        <w:rPr>
          <w:rFonts w:hint="eastAsia"/>
        </w:rPr>
        <w:t>，</w:t>
      </w:r>
      <w:r>
        <w:rPr>
          <w:rFonts w:hint="eastAsia"/>
        </w:rPr>
        <w:t>以便进一步享受儿童的陈述权</w:t>
      </w:r>
      <w:r w:rsidR="000D4C6A">
        <w:rPr>
          <w:rFonts w:hint="eastAsia"/>
        </w:rPr>
        <w:t>，</w:t>
      </w:r>
      <w:r>
        <w:rPr>
          <w:rFonts w:hint="eastAsia"/>
        </w:rPr>
        <w:t>使这种陈述得到考虑。此外</w:t>
      </w:r>
      <w:r w:rsidR="000D4C6A">
        <w:rPr>
          <w:rFonts w:hint="eastAsia"/>
        </w:rPr>
        <w:t>，</w:t>
      </w:r>
      <w:r>
        <w:rPr>
          <w:rFonts w:hint="eastAsia"/>
        </w:rPr>
        <w:t>着重讨论的问题还有在家庭、学校、社区、乃至广大社会各个层面上</w:t>
      </w:r>
      <w:r w:rsidR="000D4C6A">
        <w:rPr>
          <w:rFonts w:hint="eastAsia"/>
        </w:rPr>
        <w:t>，</w:t>
      </w:r>
      <w:r>
        <w:rPr>
          <w:rFonts w:hint="eastAsia"/>
        </w:rPr>
        <w:t>并且在紧急、冲突和冲突后的各种情况下扩大儿童的参与和机会。</w:t>
      </w:r>
    </w:p>
    <w:p w:rsidR="00AA60C7" w:rsidRDefault="00AA60C7" w:rsidP="00AA60C7">
      <w:pPr>
        <w:rPr>
          <w:rFonts w:hint="eastAsia"/>
        </w:rPr>
      </w:pPr>
      <w:r>
        <w:rPr>
          <w:rFonts w:hint="eastAsia"/>
        </w:rPr>
        <w:tab/>
        <w:t xml:space="preserve">984.  </w:t>
      </w:r>
      <w:r>
        <w:rPr>
          <w:rFonts w:hint="eastAsia"/>
        </w:rPr>
        <w:t>一般性讨论日是个公开会议</w:t>
      </w:r>
      <w:r w:rsidR="000D4C6A">
        <w:rPr>
          <w:rFonts w:hint="eastAsia"/>
        </w:rPr>
        <w:t>，</w:t>
      </w:r>
      <w:r>
        <w:rPr>
          <w:rFonts w:hint="eastAsia"/>
        </w:rPr>
        <w:t>在这一天</w:t>
      </w:r>
      <w:r w:rsidR="000D4C6A">
        <w:rPr>
          <w:rFonts w:hint="eastAsia"/>
        </w:rPr>
        <w:t>，</w:t>
      </w:r>
      <w:r>
        <w:rPr>
          <w:rFonts w:hint="eastAsia"/>
        </w:rPr>
        <w:t>各国政府、联合国各机关和专门机构、非政府组织和国家人权机构的代表们以及作为个人的专家参加讨论。这一天来自</w:t>
      </w:r>
      <w:r>
        <w:rPr>
          <w:rFonts w:hint="eastAsia"/>
        </w:rPr>
        <w:t>45</w:t>
      </w:r>
      <w:r>
        <w:rPr>
          <w:rFonts w:hint="eastAsia"/>
        </w:rPr>
        <w:t>个不同的国家的</w:t>
      </w:r>
      <w:r>
        <w:rPr>
          <w:rFonts w:hint="eastAsia"/>
        </w:rPr>
        <w:t>200</w:t>
      </w:r>
      <w:r>
        <w:rPr>
          <w:rFonts w:hint="eastAsia"/>
        </w:rPr>
        <w:t>多位与会者参加了讨论</w:t>
      </w:r>
      <w:r w:rsidR="000D4C6A">
        <w:rPr>
          <w:rFonts w:hint="eastAsia"/>
        </w:rPr>
        <w:t>，</w:t>
      </w:r>
      <w:r>
        <w:rPr>
          <w:rFonts w:hint="eastAsia"/>
        </w:rPr>
        <w:t>包括来自世界各地的约</w:t>
      </w:r>
      <w:r>
        <w:rPr>
          <w:rFonts w:hint="eastAsia"/>
        </w:rPr>
        <w:t>30</w:t>
      </w:r>
      <w:r>
        <w:rPr>
          <w:rFonts w:hint="eastAsia"/>
        </w:rPr>
        <w:t>位儿童。这些儿童积极参加了讨论</w:t>
      </w:r>
      <w:r w:rsidR="000D4C6A">
        <w:rPr>
          <w:rFonts w:hint="eastAsia"/>
        </w:rPr>
        <w:t>，</w:t>
      </w:r>
      <w:r>
        <w:rPr>
          <w:rFonts w:hint="eastAsia"/>
        </w:rPr>
        <w:t>而且整整一天表示了他们重点关切的问题</w:t>
      </w:r>
      <w:r w:rsidR="000D4C6A">
        <w:rPr>
          <w:rFonts w:hint="eastAsia"/>
        </w:rPr>
        <w:t>，</w:t>
      </w:r>
      <w:r>
        <w:rPr>
          <w:rFonts w:hint="eastAsia"/>
        </w:rPr>
        <w:t>以落实第</w:t>
      </w:r>
      <w:r>
        <w:rPr>
          <w:rFonts w:hint="eastAsia"/>
        </w:rPr>
        <w:t>12</w:t>
      </w:r>
      <w:r>
        <w:rPr>
          <w:rFonts w:hint="eastAsia"/>
        </w:rPr>
        <w:t>条的各种行动和项目为例</w:t>
      </w:r>
      <w:r w:rsidR="000D4C6A">
        <w:rPr>
          <w:rFonts w:hint="eastAsia"/>
        </w:rPr>
        <w:t>，</w:t>
      </w:r>
      <w:r>
        <w:rPr>
          <w:rFonts w:hint="eastAsia"/>
        </w:rPr>
        <w:t>发表了重要的意见。</w:t>
      </w:r>
    </w:p>
    <w:p w:rsidR="00AA60C7" w:rsidRDefault="00AA60C7" w:rsidP="00AA60C7">
      <w:pPr>
        <w:rPr>
          <w:rFonts w:hint="eastAsia"/>
        </w:rPr>
      </w:pPr>
      <w:r>
        <w:rPr>
          <w:rFonts w:hint="eastAsia"/>
        </w:rPr>
        <w:tab/>
        <w:t xml:space="preserve">985.  </w:t>
      </w:r>
      <w:r>
        <w:rPr>
          <w:rFonts w:hint="eastAsia"/>
        </w:rPr>
        <w:t>为便于深入讨论这些问题</w:t>
      </w:r>
      <w:r w:rsidR="000D4C6A">
        <w:rPr>
          <w:rFonts w:hint="eastAsia"/>
        </w:rPr>
        <w:t>，</w:t>
      </w:r>
      <w:r>
        <w:rPr>
          <w:rFonts w:hint="eastAsia"/>
        </w:rPr>
        <w:t>委员会分两个工作组开会讨论下列涉及第</w:t>
      </w:r>
      <w:r>
        <w:rPr>
          <w:rFonts w:hint="eastAsia"/>
        </w:rPr>
        <w:t>12</w:t>
      </w:r>
      <w:r>
        <w:rPr>
          <w:rFonts w:hint="eastAsia"/>
        </w:rPr>
        <w:t>条的分议题</w:t>
      </w:r>
      <w:r w:rsidR="000D4C6A">
        <w:rPr>
          <w:rFonts w:hint="eastAsia"/>
        </w:rPr>
        <w:t>：</w:t>
      </w:r>
    </w:p>
    <w:p w:rsidR="00AA60C7" w:rsidRDefault="00AA60C7" w:rsidP="00AA60C7">
      <w:pPr>
        <w:pStyle w:val="a0"/>
        <w:tabs>
          <w:tab w:val="num" w:pos="1550"/>
        </w:tabs>
        <w:ind w:left="1550"/>
        <w:rPr>
          <w:rFonts w:hint="eastAsia"/>
        </w:rPr>
      </w:pPr>
      <w:r>
        <w:rPr>
          <w:rFonts w:hint="eastAsia"/>
        </w:rPr>
        <w:t>儿童作为社会积极参与者</w:t>
      </w:r>
      <w:r w:rsidR="000D4C6A">
        <w:rPr>
          <w:rFonts w:hint="eastAsia"/>
        </w:rPr>
        <w:t>；</w:t>
      </w:r>
    </w:p>
    <w:p w:rsidR="00AA60C7" w:rsidRDefault="00AA60C7" w:rsidP="00AA60C7">
      <w:pPr>
        <w:pStyle w:val="a0"/>
        <w:tabs>
          <w:tab w:val="num" w:pos="1550"/>
        </w:tabs>
        <w:ind w:left="1550"/>
        <w:rPr>
          <w:rFonts w:hint="eastAsia"/>
        </w:rPr>
      </w:pPr>
      <w:r>
        <w:rPr>
          <w:rFonts w:hint="eastAsia"/>
        </w:rPr>
        <w:t>儿童在司法和行政诉讼中的陈述权。</w:t>
      </w:r>
    </w:p>
    <w:p w:rsidR="00AA60C7" w:rsidRDefault="00AA60C7" w:rsidP="00AA60C7">
      <w:pPr>
        <w:spacing w:after="320"/>
        <w:rPr>
          <w:rFonts w:hint="eastAsia"/>
        </w:rPr>
      </w:pPr>
      <w:r>
        <w:rPr>
          <w:rFonts w:hint="eastAsia"/>
        </w:rPr>
        <w:tab/>
        <w:t xml:space="preserve">986.  </w:t>
      </w:r>
      <w:r>
        <w:rPr>
          <w:rFonts w:hint="eastAsia"/>
        </w:rPr>
        <w:t>这里所载的建议是一般性讨论日提出的关切问题和提议以及此前收到的</w:t>
      </w:r>
      <w:r>
        <w:rPr>
          <w:rFonts w:hint="eastAsia"/>
        </w:rPr>
        <w:t>60</w:t>
      </w:r>
      <w:r>
        <w:rPr>
          <w:rFonts w:hint="eastAsia"/>
        </w:rPr>
        <w:t>多份书面发言产生的</w:t>
      </w:r>
      <w:r>
        <w:rPr>
          <w:rFonts w:hint="eastAsia"/>
        </w:rPr>
        <w:t xml:space="preserve"> </w:t>
      </w:r>
      <w:r>
        <w:rPr>
          <w:rStyle w:val="FootnoteReference"/>
        </w:rPr>
        <w:footnoteReference w:id="1"/>
      </w:r>
      <w:r>
        <w:rPr>
          <w:rFonts w:hint="eastAsia"/>
        </w:rPr>
        <w:t>。这些建议之间的轻重缓急的情况反映了当天的讨论重点</w:t>
      </w:r>
      <w:r w:rsidR="000D4C6A">
        <w:rPr>
          <w:rFonts w:hint="eastAsia"/>
        </w:rPr>
        <w:t>，</w:t>
      </w:r>
      <w:r>
        <w:rPr>
          <w:rFonts w:hint="eastAsia"/>
        </w:rPr>
        <w:t>也反映了书面发言的重点</w:t>
      </w:r>
      <w:r w:rsidR="000D4C6A">
        <w:rPr>
          <w:rFonts w:hint="eastAsia"/>
        </w:rPr>
        <w:t>，</w:t>
      </w:r>
      <w:r>
        <w:rPr>
          <w:rFonts w:hint="eastAsia"/>
        </w:rPr>
        <w:t>其中大部分着重提到了儿童在社区一级参与的作用。但是</w:t>
      </w:r>
      <w:r w:rsidR="000D4C6A">
        <w:rPr>
          <w:rFonts w:hint="eastAsia"/>
        </w:rPr>
        <w:t>，</w:t>
      </w:r>
      <w:r>
        <w:rPr>
          <w:rFonts w:hint="eastAsia"/>
        </w:rPr>
        <w:t>委员会要着重强调鼓励儿童在家庭和学校参与的重要性。</w:t>
      </w:r>
    </w:p>
    <w:p w:rsidR="00AA60C7" w:rsidRDefault="00AA60C7" w:rsidP="00AA60C7">
      <w:pPr>
        <w:pStyle w:val="Heading3"/>
        <w:rPr>
          <w:rFonts w:hint="eastAsia"/>
        </w:rPr>
      </w:pPr>
      <w:bookmarkStart w:id="1155" w:name="_Toc176169735"/>
      <w:bookmarkStart w:id="1156" w:name="_Toc176233588"/>
      <w:r>
        <w:rPr>
          <w:rFonts w:hint="eastAsia"/>
          <w:u w:val="none"/>
        </w:rPr>
        <w:t xml:space="preserve">B.  </w:t>
      </w:r>
      <w:r>
        <w:rPr>
          <w:rFonts w:hint="eastAsia"/>
        </w:rPr>
        <w:t>建</w:t>
      </w:r>
      <w:r>
        <w:rPr>
          <w:rFonts w:hint="eastAsia"/>
        </w:rPr>
        <w:t xml:space="preserve">  </w:t>
      </w:r>
      <w:r>
        <w:rPr>
          <w:rFonts w:hint="eastAsia"/>
        </w:rPr>
        <w:t>议</w:t>
      </w:r>
      <w:r>
        <w:rPr>
          <w:rFonts w:hint="eastAsia"/>
          <w:u w:val="none"/>
        </w:rPr>
        <w:t xml:space="preserve"> </w:t>
      </w:r>
      <w:r>
        <w:rPr>
          <w:rStyle w:val="FootnoteReference"/>
          <w:u w:val="none"/>
        </w:rPr>
        <w:footnoteReference w:id="2"/>
      </w:r>
      <w:bookmarkEnd w:id="1155"/>
      <w:bookmarkEnd w:id="1156"/>
    </w:p>
    <w:p w:rsidR="00AA60C7" w:rsidRDefault="00AA60C7" w:rsidP="00AA60C7">
      <w:pPr>
        <w:rPr>
          <w:rFonts w:hint="eastAsia"/>
        </w:rPr>
      </w:pPr>
      <w:r>
        <w:rPr>
          <w:rFonts w:hint="eastAsia"/>
        </w:rPr>
        <w:tab/>
        <w:t xml:space="preserve">987.  </w:t>
      </w:r>
      <w:r>
        <w:rPr>
          <w:rFonts w:hint="eastAsia"/>
        </w:rPr>
        <w:t>委员会认为</w:t>
      </w:r>
      <w:r w:rsidR="000D4C6A">
        <w:rPr>
          <w:rFonts w:hint="eastAsia"/>
        </w:rPr>
        <w:t>，</w:t>
      </w:r>
      <w:r>
        <w:rPr>
          <w:rFonts w:hint="eastAsia"/>
        </w:rPr>
        <w:t>承认儿童发表意见的权利以及随其能力不断的提高而参加各种活动的权利</w:t>
      </w:r>
      <w:r w:rsidR="000D4C6A">
        <w:rPr>
          <w:rFonts w:hint="eastAsia"/>
        </w:rPr>
        <w:t>，</w:t>
      </w:r>
      <w:r>
        <w:rPr>
          <w:rFonts w:hint="eastAsia"/>
        </w:rPr>
        <w:t>对儿童、家庭、社区、学校、国家而且对民族均有裨益。</w:t>
      </w:r>
    </w:p>
    <w:p w:rsidR="00AA60C7" w:rsidRDefault="00AA60C7" w:rsidP="00AA60C7">
      <w:pPr>
        <w:spacing w:after="320"/>
        <w:rPr>
          <w:rFonts w:hint="eastAsia"/>
        </w:rPr>
      </w:pPr>
      <w:r>
        <w:rPr>
          <w:rFonts w:hint="eastAsia"/>
        </w:rPr>
        <w:tab/>
        <w:t xml:space="preserve">988.  </w:t>
      </w:r>
      <w:r>
        <w:rPr>
          <w:rFonts w:hint="eastAsia"/>
        </w:rPr>
        <w:t>“发言、参与、争取其意见得到考虑。”这三个短语表述了从功能角度享受参与权的前后过程。对这一权利的新的更深一层的理解是应该制定新的社会契约</w:t>
      </w:r>
      <w:r w:rsidR="000D4C6A">
        <w:rPr>
          <w:rFonts w:hint="eastAsia"/>
        </w:rPr>
        <w:t>，</w:t>
      </w:r>
      <w:r>
        <w:rPr>
          <w:rFonts w:hint="eastAsia"/>
        </w:rPr>
        <w:t>根据这个契约要充分承认儿童是权利拥有者</w:t>
      </w:r>
      <w:r w:rsidR="000D4C6A">
        <w:rPr>
          <w:rFonts w:hint="eastAsia"/>
        </w:rPr>
        <w:t>，</w:t>
      </w:r>
      <w:r>
        <w:rPr>
          <w:rFonts w:hint="eastAsia"/>
        </w:rPr>
        <w:t>他们不仅有权得到保护</w:t>
      </w:r>
      <w:r w:rsidR="000D4C6A">
        <w:rPr>
          <w:rFonts w:hint="eastAsia"/>
        </w:rPr>
        <w:t>，</w:t>
      </w:r>
      <w:r>
        <w:rPr>
          <w:rFonts w:hint="eastAsia"/>
        </w:rPr>
        <w:t>而且也有权参与一切影响到他们的事务</w:t>
      </w:r>
      <w:r w:rsidR="000D4C6A">
        <w:rPr>
          <w:rFonts w:hint="eastAsia"/>
        </w:rPr>
        <w:t>，</w:t>
      </w:r>
      <w:r>
        <w:rPr>
          <w:rFonts w:hint="eastAsia"/>
        </w:rPr>
        <w:t>可以认为这一权利象征着承认儿童是权利拥有者。从长期来讲</w:t>
      </w:r>
      <w:r w:rsidR="000D4C6A">
        <w:rPr>
          <w:rFonts w:hint="eastAsia"/>
        </w:rPr>
        <w:t>，</w:t>
      </w:r>
      <w:r>
        <w:rPr>
          <w:rFonts w:hint="eastAsia"/>
        </w:rPr>
        <w:t>这意味着要变革政治、社会、体制和文化结构。</w:t>
      </w:r>
    </w:p>
    <w:p w:rsidR="00AA60C7" w:rsidRDefault="00AA60C7" w:rsidP="00AA60C7">
      <w:pPr>
        <w:pStyle w:val="Heading3"/>
        <w:rPr>
          <w:rFonts w:hint="eastAsia"/>
        </w:rPr>
      </w:pPr>
      <w:bookmarkStart w:id="1157" w:name="_Toc176169736"/>
      <w:bookmarkStart w:id="1158" w:name="_Toc176233589"/>
      <w:r>
        <w:rPr>
          <w:rFonts w:hint="eastAsia"/>
          <w:u w:val="none"/>
        </w:rPr>
        <w:t xml:space="preserve">1.  </w:t>
      </w:r>
      <w:r>
        <w:rPr>
          <w:rFonts w:hint="eastAsia"/>
        </w:rPr>
        <w:t>一般性建议</w:t>
      </w:r>
      <w:bookmarkEnd w:id="1157"/>
      <w:bookmarkEnd w:id="1158"/>
    </w:p>
    <w:p w:rsidR="00AA60C7" w:rsidRDefault="00AA60C7" w:rsidP="00AA60C7">
      <w:pPr>
        <w:rPr>
          <w:rFonts w:hint="eastAsia"/>
        </w:rPr>
      </w:pPr>
      <w:r>
        <w:rPr>
          <w:rFonts w:hint="eastAsia"/>
        </w:rPr>
        <w:tab/>
        <w:t xml:space="preserve">989.  </w:t>
      </w:r>
      <w:r>
        <w:rPr>
          <w:rFonts w:hint="eastAsia"/>
        </w:rPr>
        <w:t>委员会重申各缔约国有义务落实第</w:t>
      </w:r>
      <w:r>
        <w:rPr>
          <w:rFonts w:hint="eastAsia"/>
        </w:rPr>
        <w:t>12</w:t>
      </w:r>
      <w:r>
        <w:rPr>
          <w:rFonts w:hint="eastAsia"/>
        </w:rPr>
        <w:t>条</w:t>
      </w:r>
      <w:r w:rsidR="000D4C6A">
        <w:rPr>
          <w:rFonts w:hint="eastAsia"/>
        </w:rPr>
        <w:t>，</w:t>
      </w:r>
      <w:r>
        <w:rPr>
          <w:rFonts w:hint="eastAsia"/>
        </w:rPr>
        <w:t>这是《儿童权利公约》四大原则之一</w:t>
      </w:r>
      <w:r w:rsidR="000D4C6A">
        <w:rPr>
          <w:rFonts w:hint="eastAsia"/>
        </w:rPr>
        <w:t>，</w:t>
      </w:r>
      <w:r>
        <w:rPr>
          <w:rFonts w:hint="eastAsia"/>
        </w:rPr>
        <w:t>因而应该成为落实《公约》其他条款的有机组成部分。</w:t>
      </w:r>
    </w:p>
    <w:p w:rsidR="00AA60C7" w:rsidRDefault="00AA60C7" w:rsidP="00AA60C7">
      <w:pPr>
        <w:rPr>
          <w:rFonts w:hint="eastAsia"/>
        </w:rPr>
      </w:pPr>
      <w:r>
        <w:rPr>
          <w:rFonts w:hint="eastAsia"/>
        </w:rPr>
        <w:tab/>
        <w:t xml:space="preserve">990.  </w:t>
      </w:r>
      <w:r>
        <w:rPr>
          <w:rFonts w:hint="eastAsia"/>
        </w:rPr>
        <w:t>委员会回顾了缔约国在</w:t>
      </w:r>
      <w:r>
        <w:rPr>
          <w:rFonts w:hint="eastAsia"/>
        </w:rPr>
        <w:t>2002</w:t>
      </w:r>
      <w:r>
        <w:rPr>
          <w:rFonts w:hint="eastAsia"/>
        </w:rPr>
        <w:t>年联合国儿童问题特别会议上以及在大会题为“适合儿童生长的世界”的</w:t>
      </w:r>
      <w:r>
        <w:rPr>
          <w:rFonts w:hint="eastAsia"/>
        </w:rPr>
        <w:t>S-27</w:t>
      </w:r>
      <w:r w:rsidR="000D4C6A">
        <w:rPr>
          <w:rFonts w:hint="eastAsia"/>
        </w:rPr>
        <w:t>/</w:t>
      </w:r>
      <w:r>
        <w:rPr>
          <w:rFonts w:hint="eastAsia"/>
        </w:rPr>
        <w:t>2</w:t>
      </w:r>
      <w:r>
        <w:rPr>
          <w:rFonts w:hint="eastAsia"/>
        </w:rPr>
        <w:t>号决议中对儿童参与权所作的承诺。</w:t>
      </w:r>
    </w:p>
    <w:p w:rsidR="00AA60C7" w:rsidRDefault="00AA60C7" w:rsidP="00AA60C7">
      <w:pPr>
        <w:rPr>
          <w:rFonts w:hint="eastAsia"/>
        </w:rPr>
      </w:pPr>
      <w:r>
        <w:rPr>
          <w:rFonts w:hint="eastAsia"/>
        </w:rPr>
        <w:tab/>
        <w:t xml:space="preserve">991.  </w:t>
      </w:r>
      <w:r>
        <w:rPr>
          <w:rFonts w:hint="eastAsia"/>
        </w:rPr>
        <w:t>为了让儿童人人都享有第</w:t>
      </w:r>
      <w:r>
        <w:rPr>
          <w:rFonts w:hint="eastAsia"/>
        </w:rPr>
        <w:t>12</w:t>
      </w:r>
      <w:r>
        <w:rPr>
          <w:rFonts w:hint="eastAsia"/>
        </w:rPr>
        <w:t>条所载的权利</w:t>
      </w:r>
      <w:r w:rsidR="000D4C6A">
        <w:rPr>
          <w:rFonts w:hint="eastAsia"/>
        </w:rPr>
        <w:t>，</w:t>
      </w:r>
      <w:r>
        <w:rPr>
          <w:rFonts w:hint="eastAsia"/>
        </w:rPr>
        <w:t>委员会强调指出</w:t>
      </w:r>
      <w:r w:rsidR="000D4C6A">
        <w:rPr>
          <w:rFonts w:hint="eastAsia"/>
        </w:rPr>
        <w:t>，</w:t>
      </w:r>
      <w:r>
        <w:rPr>
          <w:rFonts w:hint="eastAsia"/>
        </w:rPr>
        <w:t>必须采取适当措施</w:t>
      </w:r>
      <w:r w:rsidR="000D4C6A">
        <w:rPr>
          <w:rFonts w:hint="eastAsia"/>
        </w:rPr>
        <w:t>，</w:t>
      </w:r>
      <w:r>
        <w:rPr>
          <w:rFonts w:hint="eastAsia"/>
        </w:rPr>
        <w:t>解决歧视弱势或边缘化儿童群体的问题</w:t>
      </w:r>
      <w:r w:rsidR="000D4C6A">
        <w:rPr>
          <w:rFonts w:hint="eastAsia"/>
        </w:rPr>
        <w:t>，</w:t>
      </w:r>
      <w:r>
        <w:rPr>
          <w:rFonts w:hint="eastAsia"/>
        </w:rPr>
        <w:t>诸如受贫困或武装冲突影响的儿童、包括机构收养的儿童在内的没有父母照料的儿童、残疾儿童、难民儿童和流离失所的儿童、流落街头的儿童以及土著或少数群体的儿童。</w:t>
      </w:r>
    </w:p>
    <w:p w:rsidR="00AA60C7" w:rsidRDefault="00AA60C7" w:rsidP="00AA60C7">
      <w:pPr>
        <w:rPr>
          <w:rFonts w:hint="eastAsia"/>
        </w:rPr>
      </w:pPr>
      <w:r>
        <w:rPr>
          <w:rFonts w:hint="eastAsia"/>
        </w:rPr>
        <w:tab/>
        <w:t xml:space="preserve">992.  </w:t>
      </w:r>
      <w:r>
        <w:rPr>
          <w:rFonts w:hint="eastAsia"/>
        </w:rPr>
        <w:t>委员会特别指出必须坚决反对某些不承认儿童参与社会事务权的植根于传统和文化的态度。委员会要求倡导一种有利于儿童参与的社会风气</w:t>
      </w:r>
      <w:r w:rsidR="000D4C6A">
        <w:rPr>
          <w:rFonts w:hint="eastAsia"/>
        </w:rPr>
        <w:t>，</w:t>
      </w:r>
      <w:r>
        <w:rPr>
          <w:rFonts w:hint="eastAsia"/>
        </w:rPr>
        <w:t>以落实这一权利。</w:t>
      </w:r>
    </w:p>
    <w:p w:rsidR="00AA60C7" w:rsidRDefault="00AA60C7" w:rsidP="00AA60C7">
      <w:pPr>
        <w:rPr>
          <w:rFonts w:hint="eastAsia"/>
        </w:rPr>
      </w:pPr>
      <w:r>
        <w:rPr>
          <w:rFonts w:hint="eastAsia"/>
        </w:rPr>
        <w:tab/>
        <w:t xml:space="preserve">993.  </w:t>
      </w:r>
      <w:r>
        <w:rPr>
          <w:rFonts w:hint="eastAsia"/>
        </w:rPr>
        <w:t>委员会促请各缔约国特别注意女童的权利</w:t>
      </w:r>
      <w:r w:rsidR="000D4C6A">
        <w:rPr>
          <w:rFonts w:hint="eastAsia"/>
        </w:rPr>
        <w:t>，</w:t>
      </w:r>
      <w:r>
        <w:rPr>
          <w:rFonts w:hint="eastAsia"/>
        </w:rPr>
        <w:t>因为男性至上的定式思维以及父权制的价值观念破坏并严重限制女童对第</w:t>
      </w:r>
      <w:r>
        <w:rPr>
          <w:rFonts w:hint="eastAsia"/>
        </w:rPr>
        <w:t>12</w:t>
      </w:r>
      <w:r>
        <w:rPr>
          <w:rFonts w:hint="eastAsia"/>
        </w:rPr>
        <w:t>条规定的权利的享有。</w:t>
      </w:r>
    </w:p>
    <w:p w:rsidR="00AA60C7" w:rsidRDefault="00AA60C7" w:rsidP="00AA60C7">
      <w:pPr>
        <w:rPr>
          <w:rFonts w:hint="eastAsia"/>
        </w:rPr>
      </w:pPr>
      <w:r>
        <w:rPr>
          <w:rFonts w:hint="eastAsia"/>
        </w:rPr>
        <w:tab/>
        <w:t xml:space="preserve">994.  </w:t>
      </w:r>
      <w:r>
        <w:rPr>
          <w:rFonts w:hint="eastAsia"/>
        </w:rPr>
        <w:t>委员会指出必须鼓励创造儿童参与的机会</w:t>
      </w:r>
      <w:r w:rsidR="000D4C6A">
        <w:rPr>
          <w:rFonts w:hint="eastAsia"/>
        </w:rPr>
        <w:t>，</w:t>
      </w:r>
      <w:r>
        <w:rPr>
          <w:rFonts w:hint="eastAsia"/>
        </w:rPr>
        <w:t>作为促进儿童能力不断提高的手段。</w:t>
      </w:r>
    </w:p>
    <w:p w:rsidR="00AA60C7" w:rsidRDefault="00AA60C7" w:rsidP="00AA60C7">
      <w:pPr>
        <w:rPr>
          <w:rFonts w:hint="eastAsia"/>
        </w:rPr>
      </w:pPr>
      <w:r>
        <w:rPr>
          <w:rFonts w:hint="eastAsia"/>
        </w:rPr>
        <w:tab/>
        <w:t xml:space="preserve">995.  </w:t>
      </w:r>
      <w:r>
        <w:rPr>
          <w:rFonts w:hint="eastAsia"/>
        </w:rPr>
        <w:t>委员会重申第</w:t>
      </w:r>
      <w:r>
        <w:rPr>
          <w:rFonts w:hint="eastAsia"/>
        </w:rPr>
        <w:t>12</w:t>
      </w:r>
      <w:r>
        <w:rPr>
          <w:rFonts w:hint="eastAsia"/>
        </w:rPr>
        <w:t>条和第</w:t>
      </w:r>
      <w:r>
        <w:rPr>
          <w:rFonts w:hint="eastAsia"/>
        </w:rPr>
        <w:t>13</w:t>
      </w:r>
      <w:r>
        <w:rPr>
          <w:rFonts w:hint="eastAsia"/>
        </w:rPr>
        <w:t>条之间的联系</w:t>
      </w:r>
      <w:r w:rsidR="000D4C6A">
        <w:rPr>
          <w:rFonts w:hint="eastAsia"/>
        </w:rPr>
        <w:t>，</w:t>
      </w:r>
      <w:r>
        <w:rPr>
          <w:rFonts w:hint="eastAsia"/>
        </w:rPr>
        <w:t>因为接受和传递信息权是儿童参与社会事务的重要先决条件。委员会促请各缔约国考虑制作便于儿童获得的涉及儿童一切事项的信息。</w:t>
      </w:r>
    </w:p>
    <w:p w:rsidR="00AA60C7" w:rsidRDefault="00AA60C7" w:rsidP="00AA60C7">
      <w:pPr>
        <w:rPr>
          <w:rFonts w:hint="eastAsia"/>
        </w:rPr>
      </w:pPr>
      <w:r>
        <w:rPr>
          <w:rFonts w:hint="eastAsia"/>
        </w:rPr>
        <w:tab/>
        <w:t xml:space="preserve">996.  </w:t>
      </w:r>
      <w:r>
        <w:rPr>
          <w:rFonts w:hint="eastAsia"/>
        </w:rPr>
        <w:t>委员会回顾了关于落实《儿童权利公约》一般性措施的一般性意见</w:t>
      </w:r>
      <w:r w:rsidR="000D4C6A">
        <w:rPr>
          <w:rFonts w:hint="eastAsia"/>
        </w:rPr>
        <w:t>5,</w:t>
      </w:r>
      <w:r>
        <w:rPr>
          <w:rFonts w:hint="eastAsia"/>
        </w:rPr>
        <w:t xml:space="preserve"> </w:t>
      </w:r>
      <w:r>
        <w:rPr>
          <w:rFonts w:hint="eastAsia"/>
        </w:rPr>
        <w:t>重申</w:t>
      </w:r>
      <w:r w:rsidR="000D4C6A">
        <w:rPr>
          <w:rFonts w:hint="eastAsia"/>
        </w:rPr>
        <w:t>：</w:t>
      </w:r>
      <w:r>
        <w:rPr>
          <w:rFonts w:hint="eastAsia"/>
        </w:rPr>
        <w:t>“倾听儿童的呼声</w:t>
      </w:r>
      <w:r w:rsidR="000D4C6A">
        <w:rPr>
          <w:rFonts w:hint="eastAsia"/>
        </w:rPr>
        <w:t>，</w:t>
      </w:r>
      <w:r>
        <w:rPr>
          <w:rFonts w:hint="eastAsia"/>
        </w:rPr>
        <w:t>其本身不是目的</w:t>
      </w:r>
      <w:r w:rsidR="000D4C6A">
        <w:rPr>
          <w:rFonts w:hint="eastAsia"/>
        </w:rPr>
        <w:t>，</w:t>
      </w:r>
      <w:r>
        <w:rPr>
          <w:rFonts w:hint="eastAsia"/>
        </w:rPr>
        <w:t>而是国家与儿童交互作用以及是国家为儿童采取的行动更加注重实现儿童权利的一种手段而已。……第</w:t>
      </w:r>
      <w:r>
        <w:rPr>
          <w:rFonts w:hint="eastAsia"/>
        </w:rPr>
        <w:t>12</w:t>
      </w:r>
      <w:r>
        <w:rPr>
          <w:rFonts w:hint="eastAsia"/>
        </w:rPr>
        <w:t>条仍要求各国作出连贯一致的持续安排。使儿童亲身参与以及与儿童进行磋商</w:t>
      </w:r>
      <w:r w:rsidR="000D4C6A">
        <w:rPr>
          <w:rFonts w:hint="eastAsia"/>
        </w:rPr>
        <w:t>，</w:t>
      </w:r>
      <w:r>
        <w:rPr>
          <w:rFonts w:hint="eastAsia"/>
        </w:rPr>
        <w:t>还必须防止只作表面文章的现象……”。</w:t>
      </w:r>
      <w:r>
        <w:rPr>
          <w:rStyle w:val="FootnoteReference"/>
        </w:rPr>
        <w:footnoteReference w:id="3"/>
      </w:r>
    </w:p>
    <w:p w:rsidR="00AA60C7" w:rsidRDefault="00AA60C7" w:rsidP="00AA60C7">
      <w:pPr>
        <w:rPr>
          <w:rFonts w:hint="eastAsia"/>
        </w:rPr>
      </w:pPr>
      <w:r>
        <w:rPr>
          <w:rFonts w:hint="eastAsia"/>
        </w:rPr>
        <w:tab/>
        <w:t xml:space="preserve">997.  </w:t>
      </w:r>
      <w:r>
        <w:rPr>
          <w:rFonts w:hint="eastAsia"/>
        </w:rPr>
        <w:t>委员会促请对《公约》第</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r>
        <w:rPr>
          <w:rFonts w:hint="eastAsia"/>
        </w:rPr>
        <w:t>和</w:t>
      </w:r>
      <w:r>
        <w:rPr>
          <w:rFonts w:hint="eastAsia"/>
        </w:rPr>
        <w:t>17</w:t>
      </w:r>
      <w:r>
        <w:rPr>
          <w:rFonts w:hint="eastAsia"/>
        </w:rPr>
        <w:t>条的适用问题作出保留的缔约国考虑撤销其保留。</w:t>
      </w:r>
    </w:p>
    <w:p w:rsidR="00AA60C7" w:rsidRDefault="00AA60C7" w:rsidP="00AA60C7">
      <w:pPr>
        <w:spacing w:after="320"/>
        <w:rPr>
          <w:rFonts w:hint="eastAsia"/>
        </w:rPr>
      </w:pPr>
      <w:r>
        <w:rPr>
          <w:rFonts w:hint="eastAsia"/>
        </w:rPr>
        <w:tab/>
        <w:t xml:space="preserve">998.  </w:t>
      </w:r>
      <w:r>
        <w:rPr>
          <w:rFonts w:hint="eastAsia"/>
        </w:rPr>
        <w:t>委员会建议各捐助方、国际金融机构以及各国际组织确保发展合作考虑到儿童的参与问题。</w:t>
      </w:r>
    </w:p>
    <w:p w:rsidR="00AA60C7" w:rsidRDefault="00AA60C7" w:rsidP="00AA60C7">
      <w:pPr>
        <w:pStyle w:val="Heading3"/>
        <w:rPr>
          <w:rFonts w:hint="eastAsia"/>
        </w:rPr>
      </w:pPr>
      <w:bookmarkStart w:id="1159" w:name="_Toc176169737"/>
      <w:bookmarkStart w:id="1160" w:name="_Toc176233590"/>
      <w:r>
        <w:rPr>
          <w:rFonts w:hint="eastAsia"/>
          <w:u w:val="none"/>
        </w:rPr>
        <w:t xml:space="preserve">2.  </w:t>
      </w:r>
      <w:r>
        <w:rPr>
          <w:rFonts w:hint="eastAsia"/>
        </w:rPr>
        <w:t>第</w:t>
      </w:r>
      <w:r>
        <w:rPr>
          <w:rFonts w:hint="eastAsia"/>
        </w:rPr>
        <w:t>12</w:t>
      </w:r>
      <w:r>
        <w:rPr>
          <w:rFonts w:hint="eastAsia"/>
        </w:rPr>
        <w:t>条第</w:t>
      </w:r>
      <w:r>
        <w:rPr>
          <w:rFonts w:hint="eastAsia"/>
        </w:rPr>
        <w:t>1</w:t>
      </w:r>
      <w:r>
        <w:rPr>
          <w:rFonts w:hint="eastAsia"/>
        </w:rPr>
        <w:t>款</w:t>
      </w:r>
      <w:r w:rsidR="000D4C6A">
        <w:rPr>
          <w:rFonts w:hint="eastAsia"/>
        </w:rPr>
        <w:t>：</w:t>
      </w:r>
      <w:r>
        <w:rPr>
          <w:rFonts w:hint="eastAsia"/>
        </w:rPr>
        <w:t>儿童作为社会事务积极参与者</w:t>
      </w:r>
      <w:bookmarkEnd w:id="1159"/>
      <w:bookmarkEnd w:id="1160"/>
    </w:p>
    <w:p w:rsidR="00AA60C7" w:rsidRDefault="00AA60C7" w:rsidP="00AA60C7">
      <w:pPr>
        <w:pStyle w:val="Heading4"/>
        <w:rPr>
          <w:rFonts w:hint="eastAsia"/>
        </w:rPr>
      </w:pPr>
      <w:bookmarkStart w:id="1161" w:name="_Toc176169738"/>
      <w:bookmarkStart w:id="1162" w:name="_Toc176233591"/>
      <w:r>
        <w:rPr>
          <w:rFonts w:hint="eastAsia"/>
        </w:rPr>
        <w:t>家</w:t>
      </w:r>
      <w:r>
        <w:rPr>
          <w:rFonts w:hint="eastAsia"/>
        </w:rPr>
        <w:t xml:space="preserve">  </w:t>
      </w:r>
      <w:r>
        <w:rPr>
          <w:rFonts w:hint="eastAsia"/>
        </w:rPr>
        <w:t>庭</w:t>
      </w:r>
      <w:bookmarkEnd w:id="1161"/>
      <w:bookmarkEnd w:id="1162"/>
    </w:p>
    <w:p w:rsidR="00AA60C7" w:rsidRDefault="00AA60C7" w:rsidP="00AA60C7">
      <w:pPr>
        <w:rPr>
          <w:rFonts w:hint="eastAsia"/>
        </w:rPr>
      </w:pPr>
      <w:r>
        <w:rPr>
          <w:rFonts w:hint="eastAsia"/>
        </w:rPr>
        <w:tab/>
        <w:t xml:space="preserve">999.  </w:t>
      </w:r>
      <w:r>
        <w:rPr>
          <w:rFonts w:hint="eastAsia"/>
        </w:rPr>
        <w:t>委员会鼓励缔约国制定支持家庭、特别是弱势群体家庭的政策和方案。</w:t>
      </w:r>
    </w:p>
    <w:p w:rsidR="00AA60C7" w:rsidRDefault="00AA60C7" w:rsidP="00AA60C7">
      <w:pPr>
        <w:rPr>
          <w:rFonts w:hint="eastAsia"/>
        </w:rPr>
      </w:pPr>
      <w:r>
        <w:rPr>
          <w:rFonts w:hint="eastAsia"/>
        </w:rPr>
        <w:tab/>
        <w:t xml:space="preserve">1000.  </w:t>
      </w:r>
      <w:r>
        <w:rPr>
          <w:rFonts w:hint="eastAsia"/>
        </w:rPr>
        <w:t>委员会建议缔约国进一步促进养育教育</w:t>
      </w:r>
      <w:r w:rsidR="000D4C6A">
        <w:rPr>
          <w:rFonts w:hint="eastAsia"/>
        </w:rPr>
        <w:t>，</w:t>
      </w:r>
      <w:r>
        <w:rPr>
          <w:rFonts w:hint="eastAsia"/>
        </w:rPr>
        <w:t>向家长宣传《公约》所载的各项权利</w:t>
      </w:r>
      <w:r w:rsidR="000D4C6A">
        <w:rPr>
          <w:rFonts w:hint="eastAsia"/>
        </w:rPr>
        <w:t>，</w:t>
      </w:r>
      <w:r>
        <w:rPr>
          <w:rFonts w:hint="eastAsia"/>
        </w:rPr>
        <w:t>尤其是儿童发表其意见的权利</w:t>
      </w:r>
      <w:r w:rsidR="000D4C6A">
        <w:rPr>
          <w:rFonts w:hint="eastAsia"/>
        </w:rPr>
        <w:t>，</w:t>
      </w:r>
      <w:r>
        <w:rPr>
          <w:rFonts w:hint="eastAsia"/>
        </w:rPr>
        <w:t>因为这对整个家庭有所裨益。</w:t>
      </w:r>
    </w:p>
    <w:p w:rsidR="00AA60C7" w:rsidRDefault="00AA60C7" w:rsidP="00AA60C7">
      <w:pPr>
        <w:rPr>
          <w:rFonts w:hint="eastAsia"/>
        </w:rPr>
      </w:pPr>
      <w:r>
        <w:rPr>
          <w:rFonts w:hint="eastAsia"/>
        </w:rPr>
        <w:tab/>
        <w:t xml:space="preserve">1001.  </w:t>
      </w:r>
      <w:r>
        <w:rPr>
          <w:rFonts w:hint="eastAsia"/>
        </w:rPr>
        <w:t>委员会鼓励父母支持儿童</w:t>
      </w:r>
      <w:r w:rsidR="000D4C6A">
        <w:rPr>
          <w:rFonts w:hint="eastAsia"/>
        </w:rPr>
        <w:t>，</w:t>
      </w:r>
      <w:r>
        <w:rPr>
          <w:rFonts w:hint="eastAsia"/>
        </w:rPr>
        <w:t>推动他们在不同层次上参与社会事务。</w:t>
      </w:r>
    </w:p>
    <w:p w:rsidR="00AA60C7" w:rsidRDefault="00AA60C7" w:rsidP="00AA60C7">
      <w:pPr>
        <w:spacing w:after="240"/>
        <w:rPr>
          <w:rFonts w:hint="eastAsia"/>
        </w:rPr>
      </w:pPr>
      <w:r>
        <w:rPr>
          <w:rFonts w:hint="eastAsia"/>
        </w:rPr>
        <w:tab/>
        <w:t xml:space="preserve">1002.  </w:t>
      </w:r>
      <w:r>
        <w:rPr>
          <w:rFonts w:hint="eastAsia"/>
        </w:rPr>
        <w:t>委员会确认</w:t>
      </w:r>
      <w:r w:rsidR="000D4C6A">
        <w:rPr>
          <w:rFonts w:hint="eastAsia"/>
        </w:rPr>
        <w:t>，</w:t>
      </w:r>
      <w:r>
        <w:rPr>
          <w:rFonts w:hint="eastAsia"/>
        </w:rPr>
        <w:t>在一种鼓励参与的家庭里</w:t>
      </w:r>
      <w:r w:rsidR="000D4C6A">
        <w:rPr>
          <w:rFonts w:hint="eastAsia"/>
        </w:rPr>
        <w:t>，</w:t>
      </w:r>
      <w:r>
        <w:rPr>
          <w:rFonts w:hint="eastAsia"/>
        </w:rPr>
        <w:t>儿童可以自由发表意见</w:t>
      </w:r>
      <w:r w:rsidR="000D4C6A">
        <w:rPr>
          <w:rFonts w:hint="eastAsia"/>
        </w:rPr>
        <w:t>，</w:t>
      </w:r>
      <w:r>
        <w:rPr>
          <w:rFonts w:hint="eastAsia"/>
        </w:rPr>
        <w:t>为鼓励儿童参与广大社会事务提供了一个重要的模式。此外</w:t>
      </w:r>
      <w:r w:rsidR="000D4C6A">
        <w:rPr>
          <w:rFonts w:hint="eastAsia"/>
        </w:rPr>
        <w:t>，</w:t>
      </w:r>
      <w:r>
        <w:rPr>
          <w:rFonts w:hint="eastAsia"/>
        </w:rPr>
        <w:t>它还起着预防家庭暴力和凌辱的作用。</w:t>
      </w:r>
    </w:p>
    <w:p w:rsidR="00AA60C7" w:rsidRDefault="00AA60C7" w:rsidP="00AA60C7">
      <w:pPr>
        <w:pStyle w:val="Heading4"/>
        <w:rPr>
          <w:rFonts w:hint="eastAsia"/>
        </w:rPr>
      </w:pPr>
      <w:bookmarkStart w:id="1163" w:name="_Toc176169739"/>
      <w:bookmarkStart w:id="1164" w:name="_Toc176233592"/>
      <w:r>
        <w:rPr>
          <w:rFonts w:hint="eastAsia"/>
        </w:rPr>
        <w:t>学</w:t>
      </w:r>
      <w:r>
        <w:rPr>
          <w:rFonts w:hint="eastAsia"/>
        </w:rPr>
        <w:t xml:space="preserve">  </w:t>
      </w:r>
      <w:r>
        <w:rPr>
          <w:rFonts w:hint="eastAsia"/>
        </w:rPr>
        <w:t>校</w:t>
      </w:r>
      <w:bookmarkEnd w:id="1163"/>
      <w:bookmarkEnd w:id="1164"/>
    </w:p>
    <w:p w:rsidR="00AA60C7" w:rsidRDefault="00AA60C7" w:rsidP="00AA60C7">
      <w:r>
        <w:rPr>
          <w:rFonts w:hint="eastAsia"/>
        </w:rPr>
        <w:tab/>
        <w:t xml:space="preserve">1003.  </w:t>
      </w:r>
      <w:r>
        <w:rPr>
          <w:rFonts w:hint="eastAsia"/>
        </w:rPr>
        <w:t>委员会确认学校环境具有加强和促进儿童参与的关键作用。委员会一如以往在关于教育目的的一般性意见</w:t>
      </w:r>
      <w:r>
        <w:rPr>
          <w:rFonts w:hint="eastAsia"/>
        </w:rPr>
        <w:t>1</w:t>
      </w:r>
      <w:r>
        <w:rPr>
          <w:rFonts w:hint="eastAsia"/>
        </w:rPr>
        <w:t>中所述</w:t>
      </w:r>
      <w:r w:rsidR="000D4C6A">
        <w:rPr>
          <w:rFonts w:hint="eastAsia"/>
        </w:rPr>
        <w:t>，</w:t>
      </w:r>
      <w:r>
        <w:rPr>
          <w:rFonts w:hint="eastAsia"/>
        </w:rPr>
        <w:t>在此重申</w:t>
      </w:r>
      <w:r w:rsidR="000D4C6A">
        <w:rPr>
          <w:rFonts w:hint="eastAsia"/>
        </w:rPr>
        <w:t>：</w:t>
      </w:r>
      <w:r>
        <w:rPr>
          <w:rFonts w:hint="eastAsia"/>
        </w:rPr>
        <w:t>“在学习和体验权利实现的过程中</w:t>
      </w:r>
      <w:r w:rsidR="000D4C6A">
        <w:rPr>
          <w:rFonts w:hint="eastAsia"/>
        </w:rPr>
        <w:t>，</w:t>
      </w:r>
      <w:r>
        <w:rPr>
          <w:rFonts w:hint="eastAsia"/>
        </w:rPr>
        <w:t>应当推动儿童参与学校生活</w:t>
      </w:r>
      <w:r w:rsidR="000D4C6A">
        <w:rPr>
          <w:rFonts w:hint="eastAsia"/>
        </w:rPr>
        <w:t>，</w:t>
      </w:r>
      <w:r>
        <w:rPr>
          <w:rFonts w:hint="eastAsia"/>
        </w:rPr>
        <w:t>建立学校社区和学生会</w:t>
      </w:r>
      <w:r w:rsidR="000D4C6A">
        <w:rPr>
          <w:rFonts w:hint="eastAsia"/>
        </w:rPr>
        <w:t>，</w:t>
      </w:r>
      <w:r>
        <w:rPr>
          <w:rFonts w:hint="eastAsia"/>
        </w:rPr>
        <w:t>互帮互学</w:t>
      </w:r>
      <w:r w:rsidR="000D4C6A">
        <w:rPr>
          <w:rFonts w:hint="eastAsia"/>
        </w:rPr>
        <w:t>，</w:t>
      </w:r>
      <w:r>
        <w:rPr>
          <w:rFonts w:hint="eastAsia"/>
        </w:rPr>
        <w:t>并提倡儿童参与学校纪律制裁程序”。</w:t>
      </w:r>
      <w:r>
        <w:rPr>
          <w:rStyle w:val="FootnoteReference"/>
        </w:rPr>
        <w:footnoteReference w:id="4"/>
      </w:r>
    </w:p>
    <w:p w:rsidR="00AA60C7" w:rsidRDefault="00AA60C7" w:rsidP="00AA60C7">
      <w:pPr>
        <w:rPr>
          <w:rFonts w:hint="eastAsia"/>
        </w:rPr>
      </w:pPr>
      <w:r>
        <w:tab/>
        <w:t xml:space="preserve">1004.  </w:t>
      </w:r>
      <w:r>
        <w:rPr>
          <w:rFonts w:hint="eastAsia"/>
        </w:rPr>
        <w:t>委员会促请缔约国确保小学实行义务免费教育</w:t>
      </w:r>
      <w:r w:rsidR="000D4C6A">
        <w:rPr>
          <w:rFonts w:hint="eastAsia"/>
        </w:rPr>
        <w:t>，</w:t>
      </w:r>
      <w:r>
        <w:rPr>
          <w:rFonts w:hint="eastAsia"/>
        </w:rPr>
        <w:t>保证教学质量高</w:t>
      </w:r>
      <w:r w:rsidR="000D4C6A">
        <w:rPr>
          <w:rFonts w:hint="eastAsia"/>
        </w:rPr>
        <w:t>，</w:t>
      </w:r>
      <w:r>
        <w:rPr>
          <w:rFonts w:hint="eastAsia"/>
        </w:rPr>
        <w:t>对学生有针对性</w:t>
      </w:r>
      <w:r w:rsidR="000D4C6A">
        <w:rPr>
          <w:rFonts w:hint="eastAsia"/>
        </w:rPr>
        <w:t>，</w:t>
      </w:r>
      <w:r>
        <w:rPr>
          <w:rFonts w:hint="eastAsia"/>
        </w:rPr>
        <w:t>而且缔约国还应确保每个儿童都有上学的机会</w:t>
      </w:r>
      <w:r w:rsidR="000D4C6A">
        <w:rPr>
          <w:rFonts w:hint="eastAsia"/>
        </w:rPr>
        <w:t>，</w:t>
      </w:r>
      <w:r>
        <w:rPr>
          <w:rFonts w:hint="eastAsia"/>
        </w:rPr>
        <w:t>都能入学</w:t>
      </w:r>
      <w:r w:rsidR="000D4C6A">
        <w:rPr>
          <w:rFonts w:hint="eastAsia"/>
        </w:rPr>
        <w:t>，</w:t>
      </w:r>
      <w:r>
        <w:rPr>
          <w:rFonts w:hint="eastAsia"/>
        </w:rPr>
        <w:t>不会中途辍学。</w:t>
      </w:r>
    </w:p>
    <w:p w:rsidR="00AA60C7" w:rsidRDefault="00AA60C7" w:rsidP="00AA60C7">
      <w:pPr>
        <w:rPr>
          <w:rFonts w:hint="eastAsia"/>
        </w:rPr>
      </w:pPr>
      <w:r>
        <w:rPr>
          <w:rFonts w:hint="eastAsia"/>
        </w:rPr>
        <w:tab/>
        <w:t xml:space="preserve">1005.  </w:t>
      </w:r>
      <w:r>
        <w:rPr>
          <w:rFonts w:hint="eastAsia"/>
        </w:rPr>
        <w:t>委员会鼓励在制定和评定学校课程时</w:t>
      </w:r>
      <w:r w:rsidR="000D4C6A">
        <w:rPr>
          <w:rFonts w:hint="eastAsia"/>
        </w:rPr>
        <w:t>，</w:t>
      </w:r>
      <w:r>
        <w:rPr>
          <w:rFonts w:hint="eastAsia"/>
        </w:rPr>
        <w:t>包括在制定教学方法的过程中</w:t>
      </w:r>
      <w:r w:rsidR="000D4C6A">
        <w:rPr>
          <w:rFonts w:hint="eastAsia"/>
        </w:rPr>
        <w:t>，</w:t>
      </w:r>
      <w:r>
        <w:rPr>
          <w:rFonts w:hint="eastAsia"/>
        </w:rPr>
        <w:t>积极征求儿童的意见</w:t>
      </w:r>
      <w:r w:rsidR="000D4C6A">
        <w:rPr>
          <w:rFonts w:hint="eastAsia"/>
        </w:rPr>
        <w:t>，</w:t>
      </w:r>
      <w:r>
        <w:rPr>
          <w:rFonts w:hint="eastAsia"/>
        </w:rPr>
        <w:t>因为扩大参与有助于加强学生参与学习的过程。应该考虑到弱势儿童的需求</w:t>
      </w:r>
      <w:r w:rsidR="000D4C6A">
        <w:rPr>
          <w:rFonts w:hint="eastAsia"/>
        </w:rPr>
        <w:t>，</w:t>
      </w:r>
      <w:r>
        <w:rPr>
          <w:rFonts w:hint="eastAsia"/>
        </w:rPr>
        <w:t>提供以儿童为中心的教育。</w:t>
      </w:r>
    </w:p>
    <w:p w:rsidR="00AA60C7" w:rsidRDefault="00AA60C7" w:rsidP="00AA60C7">
      <w:pPr>
        <w:rPr>
          <w:rFonts w:hint="eastAsia"/>
        </w:rPr>
      </w:pPr>
      <w:r>
        <w:rPr>
          <w:rFonts w:hint="eastAsia"/>
        </w:rPr>
        <w:tab/>
        <w:t xml:space="preserve">1006.  </w:t>
      </w:r>
      <w:r>
        <w:rPr>
          <w:rFonts w:hint="eastAsia"/>
        </w:rPr>
        <w:t>委员会提请缔约国注意它们有义务确保学校课程列入一般性人权教育</w:t>
      </w:r>
      <w:r w:rsidR="000D4C6A">
        <w:rPr>
          <w:rFonts w:hint="eastAsia"/>
        </w:rPr>
        <w:t>，</w:t>
      </w:r>
      <w:r>
        <w:rPr>
          <w:rFonts w:hint="eastAsia"/>
        </w:rPr>
        <w:t>尤其是关于《公约》的教育</w:t>
      </w:r>
      <w:r w:rsidR="000D4C6A">
        <w:rPr>
          <w:rFonts w:hint="eastAsia"/>
        </w:rPr>
        <w:t>，</w:t>
      </w:r>
      <w:r>
        <w:rPr>
          <w:rFonts w:hint="eastAsia"/>
        </w:rPr>
        <w:t>用儿童加强行使自己权利所需要的基本知识武装他们。懂得自己权利的学生还可以更加切实有效地反对校内歧视、暴力和体罚。委员会鼓励缔约国参照关于儿童受保护免遭体罚和其他残忍或不人道形式惩罚的权利的一般性意见</w:t>
      </w:r>
      <w:r>
        <w:rPr>
          <w:rFonts w:hint="eastAsia"/>
        </w:rPr>
        <w:t>8</w:t>
      </w:r>
      <w:r w:rsidR="000D4C6A">
        <w:rPr>
          <w:rFonts w:hint="eastAsia"/>
        </w:rPr>
        <w:t>，</w:t>
      </w:r>
      <w:r>
        <w:rPr>
          <w:rFonts w:hint="eastAsia"/>
        </w:rPr>
        <w:t xml:space="preserve"> </w:t>
      </w:r>
      <w:r>
        <w:rPr>
          <w:rFonts w:hint="eastAsia"/>
        </w:rPr>
        <w:t>借以进一步指导制定参与性消除体罚战略的工作。</w:t>
      </w:r>
      <w:r>
        <w:rPr>
          <w:rStyle w:val="FootnoteReference"/>
        </w:rPr>
        <w:footnoteReference w:id="5"/>
      </w:r>
    </w:p>
    <w:p w:rsidR="00AA60C7" w:rsidRDefault="00AA60C7" w:rsidP="00AA60C7">
      <w:pPr>
        <w:spacing w:after="240"/>
        <w:rPr>
          <w:rFonts w:hint="eastAsia"/>
        </w:rPr>
      </w:pPr>
      <w:r>
        <w:rPr>
          <w:rFonts w:hint="eastAsia"/>
        </w:rPr>
        <w:tab/>
        <w:t xml:space="preserve">1007.  </w:t>
      </w:r>
      <w:r>
        <w:rPr>
          <w:rFonts w:hint="eastAsia"/>
        </w:rPr>
        <w:t>委员会要求缔约国提供师资培训</w:t>
      </w:r>
      <w:r w:rsidR="000D4C6A">
        <w:rPr>
          <w:rFonts w:hint="eastAsia"/>
        </w:rPr>
        <w:t>，</w:t>
      </w:r>
      <w:r>
        <w:rPr>
          <w:rFonts w:hint="eastAsia"/>
        </w:rPr>
        <w:t>讲授参与性教学方法及其好处</w:t>
      </w:r>
      <w:r w:rsidR="000D4C6A">
        <w:rPr>
          <w:rFonts w:hint="eastAsia"/>
        </w:rPr>
        <w:t>，</w:t>
      </w:r>
      <w:r>
        <w:rPr>
          <w:rFonts w:hint="eastAsia"/>
        </w:rPr>
        <w:t>特别注意弱势儿童的需求</w:t>
      </w:r>
      <w:r w:rsidR="000D4C6A">
        <w:rPr>
          <w:rFonts w:hint="eastAsia"/>
        </w:rPr>
        <w:t>，</w:t>
      </w:r>
      <w:r>
        <w:rPr>
          <w:rFonts w:hint="eastAsia"/>
        </w:rPr>
        <w:t>他们的处境困难</w:t>
      </w:r>
      <w:r w:rsidR="000D4C6A">
        <w:rPr>
          <w:rFonts w:hint="eastAsia"/>
        </w:rPr>
        <w:t>，</w:t>
      </w:r>
      <w:r>
        <w:rPr>
          <w:rFonts w:hint="eastAsia"/>
        </w:rPr>
        <w:t>可能会导致他们辍学。这种儿童必须得到特别的关注</w:t>
      </w:r>
      <w:r w:rsidR="000D4C6A">
        <w:rPr>
          <w:rFonts w:hint="eastAsia"/>
        </w:rPr>
        <w:t>，</w:t>
      </w:r>
      <w:r>
        <w:rPr>
          <w:rFonts w:hint="eastAsia"/>
        </w:rPr>
        <w:t>给予机会大胆地发表他们的意见。</w:t>
      </w:r>
    </w:p>
    <w:p w:rsidR="00AA60C7" w:rsidRDefault="00AA60C7" w:rsidP="00AA60C7">
      <w:pPr>
        <w:pStyle w:val="Heading4"/>
        <w:rPr>
          <w:rFonts w:hint="eastAsia"/>
        </w:rPr>
      </w:pPr>
      <w:bookmarkStart w:id="1165" w:name="_Toc176169740"/>
      <w:bookmarkStart w:id="1166" w:name="_Toc176233593"/>
      <w:r>
        <w:rPr>
          <w:rFonts w:hint="eastAsia"/>
        </w:rPr>
        <w:t>社</w:t>
      </w:r>
      <w:r>
        <w:rPr>
          <w:rFonts w:hint="eastAsia"/>
        </w:rPr>
        <w:t xml:space="preserve">  </w:t>
      </w:r>
      <w:r>
        <w:rPr>
          <w:rFonts w:hint="eastAsia"/>
        </w:rPr>
        <w:t>区</w:t>
      </w:r>
      <w:bookmarkEnd w:id="1165"/>
      <w:bookmarkEnd w:id="1166"/>
    </w:p>
    <w:p w:rsidR="00AA60C7" w:rsidRDefault="00AA60C7" w:rsidP="00AA60C7">
      <w:pPr>
        <w:rPr>
          <w:rFonts w:hint="eastAsia"/>
        </w:rPr>
      </w:pPr>
      <w:r>
        <w:rPr>
          <w:rFonts w:hint="eastAsia"/>
        </w:rPr>
        <w:tab/>
        <w:t xml:space="preserve">1008.  </w:t>
      </w:r>
      <w:r>
        <w:rPr>
          <w:rFonts w:hint="eastAsia"/>
        </w:rPr>
        <w:t>委员会促请各缔约国对参与权不再采取一事一议的做法</w:t>
      </w:r>
      <w:r w:rsidR="000D4C6A">
        <w:rPr>
          <w:rFonts w:hint="eastAsia"/>
        </w:rPr>
        <w:t>，</w:t>
      </w:r>
      <w:r>
        <w:rPr>
          <w:rFonts w:hint="eastAsia"/>
        </w:rPr>
        <w:t>而要系统地吸收儿童参与政策事务</w:t>
      </w:r>
      <w:r w:rsidR="000D4C6A">
        <w:rPr>
          <w:rFonts w:hint="eastAsia"/>
        </w:rPr>
        <w:t>，</w:t>
      </w:r>
      <w:r>
        <w:rPr>
          <w:rFonts w:hint="eastAsia"/>
        </w:rPr>
        <w:t>确保他们能够发表意见</w:t>
      </w:r>
      <w:r w:rsidR="000D4C6A">
        <w:rPr>
          <w:rFonts w:hint="eastAsia"/>
        </w:rPr>
        <w:t>，</w:t>
      </w:r>
      <w:r>
        <w:rPr>
          <w:rFonts w:hint="eastAsia"/>
        </w:rPr>
        <w:t>切实参与一切影响到他们的事务。委员会要求缔约国遵循自己的义务</w:t>
      </w:r>
      <w:r w:rsidR="000D4C6A">
        <w:rPr>
          <w:rFonts w:hint="eastAsia"/>
        </w:rPr>
        <w:t>，</w:t>
      </w:r>
      <w:r>
        <w:rPr>
          <w:rFonts w:hint="eastAsia"/>
        </w:rPr>
        <w:t>确保资源分配方面考虑到儿童参与问题</w:t>
      </w:r>
      <w:r w:rsidR="000D4C6A">
        <w:rPr>
          <w:rFonts w:hint="eastAsia"/>
        </w:rPr>
        <w:t>，</w:t>
      </w:r>
      <w:r>
        <w:rPr>
          <w:rFonts w:hint="eastAsia"/>
        </w:rPr>
        <w:t>并将各种便于儿童参与社会事务的机制制度化</w:t>
      </w:r>
      <w:r w:rsidR="000D4C6A">
        <w:rPr>
          <w:rFonts w:hint="eastAsia"/>
        </w:rPr>
        <w:t>，</w:t>
      </w:r>
      <w:r>
        <w:rPr>
          <w:rFonts w:hint="eastAsia"/>
        </w:rPr>
        <w:t>作为落实儿童参与的手段。</w:t>
      </w:r>
    </w:p>
    <w:p w:rsidR="00AA60C7" w:rsidRDefault="00AA60C7" w:rsidP="00AA60C7">
      <w:pPr>
        <w:rPr>
          <w:rFonts w:hint="eastAsia"/>
        </w:rPr>
      </w:pPr>
      <w:r>
        <w:rPr>
          <w:rFonts w:hint="eastAsia"/>
        </w:rPr>
        <w:tab/>
        <w:t xml:space="preserve">1009.  </w:t>
      </w:r>
      <w:r>
        <w:rPr>
          <w:rFonts w:hint="eastAsia"/>
        </w:rPr>
        <w:t>委员会要求缔约国明确指定哪个机构主要负责落实儿童的权利</w:t>
      </w:r>
      <w:r w:rsidR="000D4C6A">
        <w:rPr>
          <w:rFonts w:hint="eastAsia"/>
        </w:rPr>
        <w:t>，</w:t>
      </w:r>
      <w:r>
        <w:rPr>
          <w:rFonts w:hint="eastAsia"/>
        </w:rPr>
        <w:t>确保这个机构与各青少年组织建立直接联系</w:t>
      </w:r>
      <w:r w:rsidR="000D4C6A">
        <w:rPr>
          <w:rFonts w:hint="eastAsia"/>
        </w:rPr>
        <w:t>，</w:t>
      </w:r>
      <w:r>
        <w:rPr>
          <w:rFonts w:hint="eastAsia"/>
        </w:rPr>
        <w:t>与他们保持接触。</w:t>
      </w:r>
    </w:p>
    <w:p w:rsidR="00AA60C7" w:rsidRDefault="00AA60C7" w:rsidP="00AA60C7">
      <w:pPr>
        <w:rPr>
          <w:rFonts w:hint="eastAsia"/>
        </w:rPr>
      </w:pPr>
      <w:r>
        <w:rPr>
          <w:rFonts w:hint="eastAsia"/>
        </w:rPr>
        <w:tab/>
        <w:t xml:space="preserve">1010.  </w:t>
      </w:r>
      <w:r>
        <w:rPr>
          <w:rFonts w:hint="eastAsia"/>
        </w:rPr>
        <w:t>委员会建议独立的国家人权机构和</w:t>
      </w:r>
      <w:r w:rsidR="000D4C6A">
        <w:rPr>
          <w:rFonts w:hint="eastAsia"/>
        </w:rPr>
        <w:t>(</w:t>
      </w:r>
      <w:r>
        <w:rPr>
          <w:rFonts w:hint="eastAsia"/>
        </w:rPr>
        <w:t>或</w:t>
      </w:r>
      <w:r w:rsidR="000D4C6A">
        <w:rPr>
          <w:rFonts w:hint="eastAsia"/>
        </w:rPr>
        <w:t>)</w:t>
      </w:r>
      <w:r>
        <w:rPr>
          <w:rFonts w:hint="eastAsia"/>
        </w:rPr>
        <w:t>儿童事务监察员或专员确保儿童能够方便地与他们接触</w:t>
      </w:r>
      <w:r w:rsidR="000D4C6A">
        <w:rPr>
          <w:rFonts w:hint="eastAsia"/>
        </w:rPr>
        <w:t>，</w:t>
      </w:r>
      <w:r>
        <w:rPr>
          <w:rFonts w:hint="eastAsia"/>
        </w:rPr>
        <w:t>向他们提出自己关切的问题</w:t>
      </w:r>
      <w:r w:rsidR="000D4C6A">
        <w:rPr>
          <w:rFonts w:hint="eastAsia"/>
        </w:rPr>
        <w:t>，</w:t>
      </w:r>
      <w:r>
        <w:rPr>
          <w:rFonts w:hint="eastAsia"/>
        </w:rPr>
        <w:t>并且确保调拨足够的资源</w:t>
      </w:r>
      <w:r w:rsidR="000D4C6A">
        <w:rPr>
          <w:rFonts w:hint="eastAsia"/>
        </w:rPr>
        <w:t>，</w:t>
      </w:r>
      <w:r>
        <w:rPr>
          <w:rFonts w:hint="eastAsia"/>
        </w:rPr>
        <w:t>使儿童参与监测儿童权利落实情况的工作。</w:t>
      </w:r>
    </w:p>
    <w:p w:rsidR="00AA60C7" w:rsidRDefault="00AA60C7" w:rsidP="00AA60C7">
      <w:pPr>
        <w:rPr>
          <w:rFonts w:hint="eastAsia"/>
        </w:rPr>
      </w:pPr>
      <w:r>
        <w:rPr>
          <w:rFonts w:hint="eastAsia"/>
        </w:rPr>
        <w:tab/>
        <w:t xml:space="preserve">1011.  </w:t>
      </w:r>
      <w:r>
        <w:rPr>
          <w:rFonts w:hint="eastAsia"/>
        </w:rPr>
        <w:t>委员会建议直接吸收青少年参与关系到儿童权利的国家行动计划的规划、制定、落实和评价工作</w:t>
      </w:r>
      <w:r w:rsidR="000D4C6A">
        <w:rPr>
          <w:rFonts w:hint="eastAsia"/>
        </w:rPr>
        <w:t>，</w:t>
      </w:r>
      <w:r>
        <w:rPr>
          <w:rFonts w:hint="eastAsia"/>
        </w:rPr>
        <w:t>承认他们是这一进程中的核心利益攸关者。这种公开的协调</w:t>
      </w:r>
      <w:r w:rsidR="000D4C6A">
        <w:rPr>
          <w:rFonts w:hint="eastAsia"/>
        </w:rPr>
        <w:t>，</w:t>
      </w:r>
      <w:r>
        <w:rPr>
          <w:rFonts w:hint="eastAsia"/>
        </w:rPr>
        <w:t>应该确保落实儿童权利的国家行动计划与儿童完全有关。</w:t>
      </w:r>
    </w:p>
    <w:p w:rsidR="00AA60C7" w:rsidRDefault="00AA60C7" w:rsidP="00AA60C7">
      <w:pPr>
        <w:rPr>
          <w:rFonts w:hint="eastAsia"/>
        </w:rPr>
      </w:pPr>
      <w:r>
        <w:rPr>
          <w:rFonts w:hint="eastAsia"/>
        </w:rPr>
        <w:tab/>
        <w:t xml:space="preserve">1012.  </w:t>
      </w:r>
      <w:r>
        <w:rPr>
          <w:rFonts w:hint="eastAsia"/>
        </w:rPr>
        <w:t>委员会提醒缔约国注意</w:t>
      </w:r>
      <w:r w:rsidR="000D4C6A">
        <w:rPr>
          <w:rFonts w:hint="eastAsia"/>
        </w:rPr>
        <w:t>，</w:t>
      </w:r>
      <w:r>
        <w:rPr>
          <w:rFonts w:hint="eastAsia"/>
        </w:rPr>
        <w:t>必须为所有对政府政策有影响的</w:t>
      </w:r>
      <w:r w:rsidR="000D4C6A">
        <w:rPr>
          <w:rFonts w:hint="eastAsia"/>
        </w:rPr>
        <w:t>，</w:t>
      </w:r>
      <w:r>
        <w:rPr>
          <w:rFonts w:hint="eastAsia"/>
        </w:rPr>
        <w:t>以及执行涉及儿童问题方案的政府官员进行儿童权利培训</w:t>
      </w:r>
      <w:r w:rsidR="000D4C6A">
        <w:rPr>
          <w:rFonts w:hint="eastAsia"/>
        </w:rPr>
        <w:t>，</w:t>
      </w:r>
      <w:r>
        <w:rPr>
          <w:rFonts w:hint="eastAsia"/>
        </w:rPr>
        <w:t>提高他们对儿童的权利和必须考虑儿童意见的义务的认识。</w:t>
      </w:r>
    </w:p>
    <w:p w:rsidR="00AA60C7" w:rsidRDefault="00AA60C7" w:rsidP="00AA60C7">
      <w:pPr>
        <w:rPr>
          <w:rFonts w:hint="eastAsia"/>
        </w:rPr>
      </w:pPr>
      <w:r>
        <w:rPr>
          <w:rFonts w:hint="eastAsia"/>
        </w:rPr>
        <w:tab/>
        <w:t xml:space="preserve">1013.  </w:t>
      </w:r>
      <w:r>
        <w:rPr>
          <w:rFonts w:hint="eastAsia"/>
        </w:rPr>
        <w:t>委员会确认许多国家采取步骤</w:t>
      </w:r>
      <w:r w:rsidR="000D4C6A">
        <w:rPr>
          <w:rFonts w:hint="eastAsia"/>
        </w:rPr>
        <w:t>，</w:t>
      </w:r>
      <w:r>
        <w:rPr>
          <w:rFonts w:hint="eastAsia"/>
        </w:rPr>
        <w:t>在国家、地区和地方各个层次建立儿童议会具有积极意义</w:t>
      </w:r>
      <w:r w:rsidR="000D4C6A">
        <w:rPr>
          <w:rFonts w:hint="eastAsia"/>
        </w:rPr>
        <w:t>，</w:t>
      </w:r>
      <w:r>
        <w:rPr>
          <w:rFonts w:hint="eastAsia"/>
        </w:rPr>
        <w:t>因为这种举措使人对这一民主进程产生宝贵深入的认识</w:t>
      </w:r>
      <w:r w:rsidR="000D4C6A">
        <w:rPr>
          <w:rFonts w:hint="eastAsia"/>
        </w:rPr>
        <w:t>，</w:t>
      </w:r>
      <w:r>
        <w:rPr>
          <w:rFonts w:hint="eastAsia"/>
        </w:rPr>
        <w:t>将儿童和决策者联系起来。但是</w:t>
      </w:r>
      <w:r w:rsidR="000D4C6A">
        <w:rPr>
          <w:rFonts w:hint="eastAsia"/>
        </w:rPr>
        <w:t>，</w:t>
      </w:r>
      <w:r>
        <w:rPr>
          <w:rFonts w:hint="eastAsia"/>
        </w:rPr>
        <w:t>委员会促请缔约国对如何使正式的政治进程和决策工作考虑到儿童在这种场所提出的意见</w:t>
      </w:r>
      <w:r w:rsidR="000D4C6A">
        <w:rPr>
          <w:rFonts w:hint="eastAsia"/>
        </w:rPr>
        <w:t>，</w:t>
      </w:r>
      <w:r>
        <w:rPr>
          <w:rFonts w:hint="eastAsia"/>
        </w:rPr>
        <w:t>制定明确的指导方针</w:t>
      </w:r>
      <w:r w:rsidR="000D4C6A">
        <w:rPr>
          <w:rFonts w:hint="eastAsia"/>
        </w:rPr>
        <w:t>，</w:t>
      </w:r>
      <w:r>
        <w:rPr>
          <w:rFonts w:hint="eastAsia"/>
        </w:rPr>
        <w:t>并且确保对儿童提出的提案作出充分的回应。</w:t>
      </w:r>
    </w:p>
    <w:p w:rsidR="00AA60C7" w:rsidRDefault="00AA60C7" w:rsidP="00AA60C7">
      <w:pPr>
        <w:rPr>
          <w:rFonts w:hint="eastAsia"/>
        </w:rPr>
      </w:pPr>
      <w:r>
        <w:rPr>
          <w:rFonts w:hint="eastAsia"/>
        </w:rPr>
        <w:tab/>
        <w:t xml:space="preserve">1014.  </w:t>
      </w:r>
      <w:r>
        <w:rPr>
          <w:rFonts w:hint="eastAsia"/>
        </w:rPr>
        <w:t>委员会鼓励儿童直接参与监测《公约》所载各项权利的落实情况。委员会建议缔约国积极使儿童参与《公约》的定期审查工作。此外</w:t>
      </w:r>
      <w:r w:rsidR="000D4C6A">
        <w:rPr>
          <w:rFonts w:hint="eastAsia"/>
        </w:rPr>
        <w:t>，</w:t>
      </w:r>
      <w:r>
        <w:rPr>
          <w:rFonts w:hint="eastAsia"/>
        </w:rPr>
        <w:t>委员会还敦促儿童在确定人权的哪些方面需要进一步予以注意</w:t>
      </w:r>
      <w:r w:rsidR="000D4C6A">
        <w:rPr>
          <w:rFonts w:hint="eastAsia"/>
        </w:rPr>
        <w:t>，</w:t>
      </w:r>
      <w:r>
        <w:rPr>
          <w:rFonts w:hint="eastAsia"/>
        </w:rPr>
        <w:t>并在监测国家一级落实结论性意见方面发挥积极作用。委员会特别号召儿童积极参与关系到预算拨款的地方政策问题</w:t>
      </w:r>
      <w:r w:rsidR="000D4C6A">
        <w:rPr>
          <w:rFonts w:hint="eastAsia"/>
        </w:rPr>
        <w:t>，</w:t>
      </w:r>
      <w:r>
        <w:rPr>
          <w:rFonts w:hint="eastAsia"/>
        </w:rPr>
        <w:t>例如教育、卫生、青年的工作条件和防止暴力等领域的政策问题。</w:t>
      </w:r>
    </w:p>
    <w:p w:rsidR="00AA60C7" w:rsidRDefault="00AA60C7" w:rsidP="00AA60C7">
      <w:pPr>
        <w:rPr>
          <w:rFonts w:hint="eastAsia"/>
        </w:rPr>
      </w:pPr>
      <w:r>
        <w:rPr>
          <w:rFonts w:hint="eastAsia"/>
        </w:rPr>
        <w:tab/>
        <w:t xml:space="preserve">1015.  </w:t>
      </w:r>
      <w:r>
        <w:rPr>
          <w:rFonts w:hint="eastAsia"/>
        </w:rPr>
        <w:t>委员会指出</w:t>
      </w:r>
      <w:r w:rsidR="000D4C6A">
        <w:rPr>
          <w:rFonts w:hint="eastAsia"/>
        </w:rPr>
        <w:t>，</w:t>
      </w:r>
      <w:r>
        <w:rPr>
          <w:rFonts w:hint="eastAsia"/>
        </w:rPr>
        <w:t>儿童能够在审查国内立法和促进法律改革方面发挥作用</w:t>
      </w:r>
      <w:r w:rsidR="000D4C6A">
        <w:rPr>
          <w:rFonts w:hint="eastAsia"/>
        </w:rPr>
        <w:t>，</w:t>
      </w:r>
      <w:r>
        <w:rPr>
          <w:rFonts w:hint="eastAsia"/>
        </w:rPr>
        <w:t>从而确保立法</w:t>
      </w:r>
      <w:r w:rsidR="000D4C6A">
        <w:rPr>
          <w:rFonts w:hint="eastAsia"/>
        </w:rPr>
        <w:t>，</w:t>
      </w:r>
      <w:r>
        <w:rPr>
          <w:rFonts w:hint="eastAsia"/>
        </w:rPr>
        <w:t>例如《家庭法》和《刑法》等充分反映参与的原则。在尚待通过《儿童法》的国家</w:t>
      </w:r>
      <w:r w:rsidR="000D4C6A">
        <w:rPr>
          <w:rFonts w:hint="eastAsia"/>
        </w:rPr>
        <w:t>，</w:t>
      </w:r>
      <w:r>
        <w:rPr>
          <w:rFonts w:hint="eastAsia"/>
        </w:rPr>
        <w:t>儿童们亲自积极推动立法改革可以起到催化的作用。而且</w:t>
      </w:r>
      <w:r w:rsidR="000D4C6A">
        <w:rPr>
          <w:rFonts w:hint="eastAsia"/>
        </w:rPr>
        <w:t>，</w:t>
      </w:r>
      <w:r>
        <w:rPr>
          <w:rFonts w:hint="eastAsia"/>
        </w:rPr>
        <w:t>青年有组织地参与可以极大地推动各国批准国际人权文书。</w:t>
      </w:r>
    </w:p>
    <w:p w:rsidR="00AA60C7" w:rsidRDefault="00AA60C7" w:rsidP="00AA60C7">
      <w:pPr>
        <w:rPr>
          <w:rFonts w:hint="eastAsia"/>
        </w:rPr>
      </w:pPr>
      <w:r>
        <w:rPr>
          <w:rFonts w:hint="eastAsia"/>
        </w:rPr>
        <w:tab/>
        <w:t xml:space="preserve">1016.  </w:t>
      </w:r>
      <w:r>
        <w:rPr>
          <w:rFonts w:hint="eastAsia"/>
        </w:rPr>
        <w:t>委员会确认并赞赏非政府组织推动青少年在国家和国际层面上积极参与和组织起来的重要作用。此外</w:t>
      </w:r>
      <w:r w:rsidR="000D4C6A">
        <w:rPr>
          <w:rFonts w:hint="eastAsia"/>
        </w:rPr>
        <w:t>，</w:t>
      </w:r>
      <w:r>
        <w:rPr>
          <w:rFonts w:hint="eastAsia"/>
        </w:rPr>
        <w:t>委员会还高兴地看到世界各地青年组织的不断增加。在这种情况下</w:t>
      </w:r>
      <w:r w:rsidR="000D4C6A">
        <w:rPr>
          <w:rFonts w:hint="eastAsia"/>
        </w:rPr>
        <w:t>，</w:t>
      </w:r>
      <w:r>
        <w:rPr>
          <w:rFonts w:hint="eastAsia"/>
        </w:rPr>
        <w:t>委员会提醒缔约国注意《公约》第</w:t>
      </w:r>
      <w:r>
        <w:rPr>
          <w:rFonts w:hint="eastAsia"/>
        </w:rPr>
        <w:t>15</w:t>
      </w:r>
      <w:r>
        <w:rPr>
          <w:rFonts w:hint="eastAsia"/>
        </w:rPr>
        <w:t>条规定的行使结社自由的权利。</w:t>
      </w:r>
    </w:p>
    <w:p w:rsidR="00AA60C7" w:rsidRDefault="00AA60C7" w:rsidP="00AA60C7">
      <w:pPr>
        <w:rPr>
          <w:rFonts w:hint="eastAsia"/>
        </w:rPr>
      </w:pPr>
      <w:r>
        <w:rPr>
          <w:rFonts w:hint="eastAsia"/>
        </w:rPr>
        <w:tab/>
        <w:t xml:space="preserve">1017.  </w:t>
      </w:r>
      <w:r>
        <w:rPr>
          <w:rFonts w:hint="eastAsia"/>
        </w:rPr>
        <w:t>委员会欢迎非政府组织依照第</w:t>
      </w:r>
      <w:r>
        <w:rPr>
          <w:rFonts w:hint="eastAsia"/>
        </w:rPr>
        <w:t>12</w:t>
      </w:r>
      <w:r>
        <w:rPr>
          <w:rFonts w:hint="eastAsia"/>
        </w:rPr>
        <w:t>条推动社会提高对儿童充分参与权的认识方面的重大促进作用。委员会鼓励非政府组织进一步促进儿童的参与</w:t>
      </w:r>
      <w:r w:rsidR="000D4C6A">
        <w:rPr>
          <w:rFonts w:hint="eastAsia"/>
        </w:rPr>
        <w:t>，</w:t>
      </w:r>
      <w:r>
        <w:rPr>
          <w:rFonts w:hint="eastAsia"/>
        </w:rPr>
        <w:t>推动经验和范例的国际交流。委员会特别鼓励包括儿童权利国家联盟在内的非政府组织在根据《公约》同时提出报告的进程中与儿童直接接触</w:t>
      </w:r>
      <w:r w:rsidR="000D4C6A">
        <w:rPr>
          <w:rFonts w:hint="eastAsia"/>
        </w:rPr>
        <w:t>，</w:t>
      </w:r>
      <w:r>
        <w:rPr>
          <w:rFonts w:hint="eastAsia"/>
        </w:rPr>
        <w:t>还鼓励儿童出席委员会会前国别吹风会。</w:t>
      </w:r>
    </w:p>
    <w:p w:rsidR="00AA60C7" w:rsidRDefault="00AA60C7" w:rsidP="00AA60C7">
      <w:pPr>
        <w:rPr>
          <w:rFonts w:hint="eastAsia"/>
        </w:rPr>
      </w:pPr>
      <w:r>
        <w:rPr>
          <w:rFonts w:hint="eastAsia"/>
        </w:rPr>
        <w:tab/>
        <w:t xml:space="preserve">1018.  </w:t>
      </w:r>
      <w:r>
        <w:rPr>
          <w:rFonts w:hint="eastAsia"/>
        </w:rPr>
        <w:t>委员会建议进一步注意根据儿童自己的选择寻找新的参与手段</w:t>
      </w:r>
      <w:r w:rsidR="000D4C6A">
        <w:rPr>
          <w:rFonts w:hint="eastAsia"/>
        </w:rPr>
        <w:t>，</w:t>
      </w:r>
      <w:r>
        <w:rPr>
          <w:rFonts w:hint="eastAsia"/>
        </w:rPr>
        <w:t>确保他们在发表意见的时候感到自在。在这种情况下</w:t>
      </w:r>
      <w:r w:rsidR="000D4C6A">
        <w:rPr>
          <w:rFonts w:hint="eastAsia"/>
        </w:rPr>
        <w:t>，</w:t>
      </w:r>
      <w:r>
        <w:rPr>
          <w:rFonts w:hint="eastAsia"/>
        </w:rPr>
        <w:t>委员会重新提到《公约》的第</w:t>
      </w:r>
      <w:r>
        <w:rPr>
          <w:rFonts w:hint="eastAsia"/>
        </w:rPr>
        <w:t>31</w:t>
      </w:r>
      <w:r>
        <w:rPr>
          <w:rFonts w:hint="eastAsia"/>
        </w:rPr>
        <w:t>条</w:t>
      </w:r>
      <w:r w:rsidR="000D4C6A">
        <w:rPr>
          <w:rFonts w:hint="eastAsia"/>
        </w:rPr>
        <w:t>，</w:t>
      </w:r>
      <w:r>
        <w:rPr>
          <w:rFonts w:hint="eastAsia"/>
        </w:rPr>
        <w:t>其中规定儿童有权自由参加文化生活和艺术活动。委员会欢迎为加强儿童通过创造性表达</w:t>
      </w:r>
      <w:r w:rsidR="000D4C6A">
        <w:rPr>
          <w:rFonts w:hint="eastAsia"/>
        </w:rPr>
        <w:t>，</w:t>
      </w:r>
      <w:r>
        <w:rPr>
          <w:rFonts w:hint="eastAsia"/>
        </w:rPr>
        <w:t>包括戏剧、音乐和舞蹈进行参与所作的努力。</w:t>
      </w:r>
    </w:p>
    <w:p w:rsidR="00AA60C7" w:rsidRDefault="00AA60C7" w:rsidP="00AA60C7">
      <w:pPr>
        <w:rPr>
          <w:rFonts w:hint="eastAsia"/>
        </w:rPr>
      </w:pPr>
      <w:r>
        <w:rPr>
          <w:rFonts w:hint="eastAsia"/>
        </w:rPr>
        <w:tab/>
        <w:t xml:space="preserve">1019.  </w:t>
      </w:r>
      <w:r>
        <w:rPr>
          <w:rFonts w:hint="eastAsia"/>
        </w:rPr>
        <w:t>委员会确认媒体在提高对儿童发表意见权的认识方面具有重要作用</w:t>
      </w:r>
      <w:r w:rsidR="000D4C6A">
        <w:rPr>
          <w:rFonts w:hint="eastAsia"/>
        </w:rPr>
        <w:t>，</w:t>
      </w:r>
      <w:r>
        <w:rPr>
          <w:rFonts w:hint="eastAsia"/>
        </w:rPr>
        <w:t>并敦促各种形式的媒体</w:t>
      </w:r>
      <w:r w:rsidR="000D4C6A">
        <w:rPr>
          <w:rFonts w:hint="eastAsia"/>
        </w:rPr>
        <w:t>，</w:t>
      </w:r>
      <w:r>
        <w:rPr>
          <w:rFonts w:hint="eastAsia"/>
        </w:rPr>
        <w:t>诸如广播和电视</w:t>
      </w:r>
      <w:r w:rsidR="000D4C6A">
        <w:rPr>
          <w:rFonts w:hint="eastAsia"/>
        </w:rPr>
        <w:t>，</w:t>
      </w:r>
      <w:r>
        <w:rPr>
          <w:rFonts w:hint="eastAsia"/>
        </w:rPr>
        <w:t>拨出更多的资源</w:t>
      </w:r>
      <w:r w:rsidR="000D4C6A">
        <w:rPr>
          <w:rFonts w:hint="eastAsia"/>
        </w:rPr>
        <w:t>，</w:t>
      </w:r>
      <w:r>
        <w:rPr>
          <w:rFonts w:hint="eastAsia"/>
        </w:rPr>
        <w:t>吸收儿童参与节目的制作</w:t>
      </w:r>
      <w:r w:rsidR="000D4C6A">
        <w:rPr>
          <w:rFonts w:hint="eastAsia"/>
        </w:rPr>
        <w:t>，</w:t>
      </w:r>
      <w:r>
        <w:rPr>
          <w:rFonts w:hint="eastAsia"/>
        </w:rPr>
        <w:t>允许儿童编制和发起媒体宣传儿童权利的活动。</w:t>
      </w:r>
    </w:p>
    <w:p w:rsidR="00AA60C7" w:rsidRDefault="00AA60C7" w:rsidP="00AA60C7">
      <w:pPr>
        <w:rPr>
          <w:rFonts w:hint="eastAsia"/>
        </w:rPr>
      </w:pPr>
      <w:r>
        <w:rPr>
          <w:rFonts w:hint="eastAsia"/>
        </w:rPr>
        <w:tab/>
        <w:t xml:space="preserve">1020.  </w:t>
      </w:r>
      <w:r>
        <w:rPr>
          <w:rFonts w:hint="eastAsia"/>
        </w:rPr>
        <w:t>委员会鼓励对儿童问题进行学术性或政策性研究的各机构酌情确保积极征求儿童的意见</w:t>
      </w:r>
      <w:r w:rsidR="000D4C6A">
        <w:rPr>
          <w:rFonts w:hint="eastAsia"/>
        </w:rPr>
        <w:t>，</w:t>
      </w:r>
      <w:r>
        <w:rPr>
          <w:rFonts w:hint="eastAsia"/>
        </w:rPr>
        <w:t>并给予儿童直接参与研究的机会。</w:t>
      </w:r>
    </w:p>
    <w:p w:rsidR="00AA60C7" w:rsidRDefault="00AA60C7" w:rsidP="00AA60C7">
      <w:pPr>
        <w:spacing w:after="320"/>
        <w:rPr>
          <w:rFonts w:hint="eastAsia"/>
        </w:rPr>
      </w:pPr>
      <w:r>
        <w:rPr>
          <w:rFonts w:hint="eastAsia"/>
        </w:rPr>
        <w:tab/>
        <w:t xml:space="preserve">1021.  </w:t>
      </w:r>
      <w:r>
        <w:rPr>
          <w:rFonts w:hint="eastAsia"/>
        </w:rPr>
        <w:t>委员会建议缔约国考虑儿童参与各级社区活动</w:t>
      </w:r>
      <w:r w:rsidR="000D4C6A">
        <w:rPr>
          <w:rFonts w:hint="eastAsia"/>
        </w:rPr>
        <w:t>，</w:t>
      </w:r>
      <w:r>
        <w:rPr>
          <w:rFonts w:hint="eastAsia"/>
        </w:rPr>
        <w:t>并指出在某些情况下出现了明显的自相矛盾的情况</w:t>
      </w:r>
      <w:r w:rsidR="000D4C6A">
        <w:rPr>
          <w:rFonts w:hint="eastAsia"/>
        </w:rPr>
        <w:t>，</w:t>
      </w:r>
      <w:r>
        <w:rPr>
          <w:rFonts w:hint="eastAsia"/>
        </w:rPr>
        <w:t>例如</w:t>
      </w:r>
      <w:r>
        <w:rPr>
          <w:rFonts w:hint="eastAsia"/>
        </w:rPr>
        <w:t>18</w:t>
      </w:r>
      <w:r>
        <w:rPr>
          <w:rFonts w:hint="eastAsia"/>
        </w:rPr>
        <w:t>岁以下的儿童参军入伍</w:t>
      </w:r>
      <w:r w:rsidR="000D4C6A">
        <w:rPr>
          <w:rFonts w:hint="eastAsia"/>
        </w:rPr>
        <w:t>，</w:t>
      </w:r>
      <w:r>
        <w:rPr>
          <w:rFonts w:hint="eastAsia"/>
        </w:rPr>
        <w:t>但是又没有选举权。</w:t>
      </w:r>
    </w:p>
    <w:p w:rsidR="00AA60C7" w:rsidRDefault="00AA60C7" w:rsidP="00AA60C7">
      <w:pPr>
        <w:pStyle w:val="Heading3"/>
        <w:rPr>
          <w:rFonts w:hint="eastAsia"/>
        </w:rPr>
      </w:pPr>
      <w:bookmarkStart w:id="1167" w:name="_Toc176169741"/>
      <w:bookmarkStart w:id="1168" w:name="_Toc176233594"/>
      <w:r>
        <w:rPr>
          <w:rFonts w:hint="eastAsia"/>
          <w:u w:val="none"/>
        </w:rPr>
        <w:t xml:space="preserve">3.  </w:t>
      </w:r>
      <w:r>
        <w:rPr>
          <w:rFonts w:hint="eastAsia"/>
        </w:rPr>
        <w:t>第</w:t>
      </w:r>
      <w:r>
        <w:rPr>
          <w:rFonts w:hint="eastAsia"/>
        </w:rPr>
        <w:t>12</w:t>
      </w:r>
      <w:r>
        <w:rPr>
          <w:rFonts w:hint="eastAsia"/>
        </w:rPr>
        <w:t>条第</w:t>
      </w:r>
      <w:r>
        <w:rPr>
          <w:rFonts w:hint="eastAsia"/>
        </w:rPr>
        <w:t>2</w:t>
      </w:r>
      <w:r>
        <w:rPr>
          <w:rFonts w:hint="eastAsia"/>
        </w:rPr>
        <w:t>款</w:t>
      </w:r>
      <w:r w:rsidR="000D4C6A">
        <w:rPr>
          <w:rFonts w:hint="eastAsia"/>
        </w:rPr>
        <w:t>：</w:t>
      </w:r>
      <w:r>
        <w:rPr>
          <w:rFonts w:hint="eastAsia"/>
        </w:rPr>
        <w:t>儿童在司法和行政诉讼中的陈述权</w:t>
      </w:r>
      <w:bookmarkEnd w:id="1167"/>
      <w:bookmarkEnd w:id="1168"/>
    </w:p>
    <w:p w:rsidR="00AA60C7" w:rsidRDefault="00AA60C7" w:rsidP="00AA60C7">
      <w:pPr>
        <w:rPr>
          <w:rFonts w:hint="eastAsia"/>
        </w:rPr>
      </w:pPr>
      <w:r>
        <w:rPr>
          <w:rFonts w:hint="eastAsia"/>
        </w:rPr>
        <w:tab/>
        <w:t xml:space="preserve">1022.  </w:t>
      </w:r>
      <w:r>
        <w:rPr>
          <w:rFonts w:hint="eastAsia"/>
        </w:rPr>
        <w:t>委员会提醒缔约国注意</w:t>
      </w:r>
      <w:r w:rsidR="000D4C6A">
        <w:rPr>
          <w:rFonts w:hint="eastAsia"/>
        </w:rPr>
        <w:t>，</w:t>
      </w:r>
      <w:r>
        <w:rPr>
          <w:rFonts w:hint="eastAsia"/>
        </w:rPr>
        <w:t>儿童在司法和行政诉讼中的陈述权在任何有关的情况下均不受限制的适用。这些情况包括</w:t>
      </w:r>
      <w:r w:rsidR="000D4C6A">
        <w:rPr>
          <w:rFonts w:hint="eastAsia"/>
        </w:rPr>
        <w:t>：</w:t>
      </w:r>
      <w:r>
        <w:rPr>
          <w:rFonts w:hint="eastAsia"/>
        </w:rPr>
        <w:t>与父母离散的儿童、监护和收养案、触犯法律儿童、遭受人身暴力、性凌辱或其他暴力犯罪之害的儿童、寻求庇护和难民儿童以及受武装冲突和紧急情况之害的儿童。</w:t>
      </w:r>
    </w:p>
    <w:p w:rsidR="00AA60C7" w:rsidRDefault="00AA60C7" w:rsidP="00AA60C7">
      <w:pPr>
        <w:rPr>
          <w:rFonts w:hint="eastAsia"/>
        </w:rPr>
      </w:pPr>
      <w:r>
        <w:rPr>
          <w:rFonts w:hint="eastAsia"/>
        </w:rPr>
        <w:tab/>
        <w:t xml:space="preserve">1023.  </w:t>
      </w:r>
      <w:r>
        <w:rPr>
          <w:rFonts w:hint="eastAsia"/>
        </w:rPr>
        <w:t>委员会声明必须以对儿童友好的方式向所有涉及司法和行政诉讼的儿童介绍他们的陈述权、陈述方式及诉讼的其他方面问题。</w:t>
      </w:r>
    </w:p>
    <w:p w:rsidR="00AA60C7" w:rsidRDefault="00AA60C7" w:rsidP="00AA60C7">
      <w:pPr>
        <w:rPr>
          <w:rFonts w:hint="eastAsia"/>
        </w:rPr>
      </w:pPr>
      <w:r>
        <w:rPr>
          <w:rFonts w:hint="eastAsia"/>
        </w:rPr>
        <w:tab/>
        <w:t xml:space="preserve">1024.  </w:t>
      </w:r>
      <w:r>
        <w:rPr>
          <w:rFonts w:hint="eastAsia"/>
        </w:rPr>
        <w:t>委员会建议缔约国为参与司法和行政诉讼的所有有关专业类别的人员举办关于《公约》第</w:t>
      </w:r>
      <w:r>
        <w:rPr>
          <w:rFonts w:hint="eastAsia"/>
        </w:rPr>
        <w:t>12</w:t>
      </w:r>
      <w:r>
        <w:rPr>
          <w:rFonts w:hint="eastAsia"/>
        </w:rPr>
        <w:t>条含义的强制性培训。法官和其他裁决人员照例应该对诉讼的结果作出明确的说明和解释</w:t>
      </w:r>
      <w:r w:rsidR="000D4C6A">
        <w:rPr>
          <w:rFonts w:hint="eastAsia"/>
        </w:rPr>
        <w:t>，</w:t>
      </w:r>
      <w:r>
        <w:rPr>
          <w:rFonts w:hint="eastAsia"/>
        </w:rPr>
        <w:t>尤其是无法接纳儿童的意见时更要加以说明和解释。</w:t>
      </w:r>
    </w:p>
    <w:p w:rsidR="00AA60C7" w:rsidRDefault="00AA60C7" w:rsidP="00AA60C7">
      <w:pPr>
        <w:rPr>
          <w:rFonts w:hint="eastAsia"/>
        </w:rPr>
      </w:pPr>
      <w:r>
        <w:rPr>
          <w:rFonts w:hint="eastAsia"/>
        </w:rPr>
        <w:tab/>
        <w:t xml:space="preserve">1025.  </w:t>
      </w:r>
      <w:r>
        <w:rPr>
          <w:rFonts w:hint="eastAsia"/>
        </w:rPr>
        <w:t>委员会敦促缔约国审查一切现行的法律和条例</w:t>
      </w:r>
      <w:r w:rsidR="000D4C6A">
        <w:rPr>
          <w:rFonts w:hint="eastAsia"/>
        </w:rPr>
        <w:t>，</w:t>
      </w:r>
      <w:r>
        <w:rPr>
          <w:rFonts w:hint="eastAsia"/>
        </w:rPr>
        <w:t>确保第</w:t>
      </w:r>
      <w:r>
        <w:rPr>
          <w:rFonts w:hint="eastAsia"/>
        </w:rPr>
        <w:t>12</w:t>
      </w:r>
      <w:r>
        <w:rPr>
          <w:rFonts w:hint="eastAsia"/>
        </w:rPr>
        <w:t>条充分地融入国内一切有关的法律、条例和行政指示中。</w:t>
      </w:r>
    </w:p>
    <w:p w:rsidR="00AA60C7" w:rsidRDefault="00AA60C7" w:rsidP="00AA60C7">
      <w:pPr>
        <w:rPr>
          <w:rFonts w:hint="eastAsia"/>
        </w:rPr>
      </w:pPr>
      <w:r>
        <w:rPr>
          <w:rFonts w:hint="eastAsia"/>
        </w:rPr>
        <w:tab/>
        <w:t xml:space="preserve">1026.  </w:t>
      </w:r>
      <w:r>
        <w:rPr>
          <w:rFonts w:hint="eastAsia"/>
        </w:rPr>
        <w:t>委员会请各缔约国建立专业化的法律援助支助系统</w:t>
      </w:r>
      <w:r w:rsidR="000D4C6A">
        <w:rPr>
          <w:rFonts w:hint="eastAsia"/>
        </w:rPr>
        <w:t>，</w:t>
      </w:r>
      <w:r>
        <w:rPr>
          <w:rFonts w:hint="eastAsia"/>
        </w:rPr>
        <w:t>为涉及行政和司法诉讼的儿童提供合格的支持和援助。</w:t>
      </w:r>
    </w:p>
    <w:p w:rsidR="00AA60C7" w:rsidRDefault="00AA60C7" w:rsidP="00AA60C7">
      <w:pPr>
        <w:rPr>
          <w:rFonts w:hint="eastAsia"/>
        </w:rPr>
      </w:pPr>
      <w:r>
        <w:rPr>
          <w:rFonts w:hint="eastAsia"/>
        </w:rPr>
        <w:tab/>
        <w:t xml:space="preserve">1027.  </w:t>
      </w:r>
      <w:r>
        <w:rPr>
          <w:rFonts w:hint="eastAsia"/>
        </w:rPr>
        <w:t>委员会注意到</w:t>
      </w:r>
      <w:r w:rsidR="000D4C6A">
        <w:rPr>
          <w:rFonts w:hint="eastAsia"/>
        </w:rPr>
        <w:t>，</w:t>
      </w:r>
      <w:r>
        <w:rPr>
          <w:rFonts w:hint="eastAsia"/>
        </w:rPr>
        <w:t>关于收养问题</w:t>
      </w:r>
      <w:r w:rsidR="000D4C6A">
        <w:rPr>
          <w:rFonts w:hint="eastAsia"/>
        </w:rPr>
        <w:t>，</w:t>
      </w:r>
      <w:r>
        <w:rPr>
          <w:rFonts w:hint="eastAsia"/>
        </w:rPr>
        <w:t>《公约》第</w:t>
      </w:r>
      <w:r>
        <w:rPr>
          <w:rFonts w:hint="eastAsia"/>
        </w:rPr>
        <w:t>21</w:t>
      </w:r>
      <w:r>
        <w:rPr>
          <w:rFonts w:hint="eastAsia"/>
        </w:rPr>
        <w:t>条</w:t>
      </w:r>
      <w:r w:rsidR="000D4C6A">
        <w:rPr>
          <w:rFonts w:hint="eastAsia"/>
        </w:rPr>
        <w:t>(</w:t>
      </w:r>
      <w:r>
        <w:t>a</w:t>
      </w:r>
      <w:r w:rsidR="000D4C6A">
        <w:rPr>
          <w:rFonts w:hint="eastAsia"/>
        </w:rPr>
        <w:t>)</w:t>
      </w:r>
      <w:r>
        <w:rPr>
          <w:rFonts w:hint="eastAsia"/>
        </w:rPr>
        <w:t>款规定</w:t>
      </w:r>
      <w:r w:rsidR="000D4C6A">
        <w:rPr>
          <w:rFonts w:hint="eastAsia"/>
        </w:rPr>
        <w:t>，</w:t>
      </w:r>
      <w:r>
        <w:rPr>
          <w:rFonts w:hint="eastAsia"/>
        </w:rPr>
        <w:t>“有关人士……表示知情的同意”</w:t>
      </w:r>
      <w:r w:rsidR="000D4C6A">
        <w:rPr>
          <w:rFonts w:hint="eastAsia"/>
        </w:rPr>
        <w:t>，</w:t>
      </w:r>
      <w:r>
        <w:rPr>
          <w:rFonts w:hint="eastAsia"/>
        </w:rPr>
        <w:t>这种同意应该联系儿童发表意见权加以考虑</w:t>
      </w:r>
      <w:r w:rsidR="000D4C6A">
        <w:rPr>
          <w:rFonts w:hint="eastAsia"/>
        </w:rPr>
        <w:t>，</w:t>
      </w:r>
      <w:r>
        <w:rPr>
          <w:rFonts w:hint="eastAsia"/>
        </w:rPr>
        <w:t>儿童的意见应该根据儿童的年龄和成熟程度加以考虑。</w:t>
      </w:r>
    </w:p>
    <w:p w:rsidR="00AA60C7" w:rsidRDefault="00AA60C7" w:rsidP="00AA60C7">
      <w:pPr>
        <w:rPr>
          <w:rFonts w:hint="eastAsia"/>
        </w:rPr>
      </w:pPr>
      <w:r>
        <w:rPr>
          <w:rFonts w:hint="eastAsia"/>
        </w:rPr>
        <w:tab/>
        <w:t xml:space="preserve">1028.  </w:t>
      </w:r>
      <w:r>
        <w:rPr>
          <w:rFonts w:hint="eastAsia"/>
        </w:rPr>
        <w:t>委员会回顾指出</w:t>
      </w:r>
      <w:r w:rsidR="000D4C6A">
        <w:rPr>
          <w:rFonts w:hint="eastAsia"/>
        </w:rPr>
        <w:t>，</w:t>
      </w:r>
      <w:r>
        <w:rPr>
          <w:rFonts w:hint="eastAsia"/>
        </w:rPr>
        <w:t>在作出使儿童与其父母分离的裁决时</w:t>
      </w:r>
      <w:r w:rsidR="000D4C6A">
        <w:rPr>
          <w:rFonts w:hint="eastAsia"/>
        </w:rPr>
        <w:t>，</w:t>
      </w:r>
      <w:r>
        <w:rPr>
          <w:rFonts w:hint="eastAsia"/>
        </w:rPr>
        <w:t>根据《公约》第</w:t>
      </w:r>
      <w:r>
        <w:rPr>
          <w:rFonts w:hint="eastAsia"/>
        </w:rPr>
        <w:t>9</w:t>
      </w:r>
      <w:r>
        <w:rPr>
          <w:rFonts w:hint="eastAsia"/>
        </w:rPr>
        <w:t>条第</w:t>
      </w:r>
      <w:r>
        <w:rPr>
          <w:rFonts w:hint="eastAsia"/>
        </w:rPr>
        <w:t>2</w:t>
      </w:r>
      <w:r>
        <w:rPr>
          <w:rFonts w:hint="eastAsia"/>
        </w:rPr>
        <w:t>款的规定</w:t>
      </w:r>
      <w:r w:rsidR="000D4C6A">
        <w:rPr>
          <w:rFonts w:hint="eastAsia"/>
        </w:rPr>
        <w:t>，</w:t>
      </w:r>
      <w:r>
        <w:rPr>
          <w:rFonts w:hint="eastAsia"/>
        </w:rPr>
        <w:t>“均应给予所有有关方面以参加诉讼并阐明自己意见之机会”。</w:t>
      </w:r>
    </w:p>
    <w:p w:rsidR="00AA60C7" w:rsidRDefault="00AA60C7" w:rsidP="00AA60C7">
      <w:r>
        <w:rPr>
          <w:rFonts w:hint="eastAsia"/>
        </w:rPr>
        <w:tab/>
        <w:t xml:space="preserve">1029.  </w:t>
      </w:r>
      <w:r>
        <w:rPr>
          <w:rFonts w:hint="eastAsia"/>
        </w:rPr>
        <w:t>委员会再次提到《联合国预防少年犯罪准则》</w:t>
      </w:r>
      <w:r w:rsidR="000D4C6A">
        <w:rPr>
          <w:rFonts w:hint="eastAsia"/>
        </w:rPr>
        <w:t>(</w:t>
      </w:r>
      <w:r>
        <w:rPr>
          <w:rFonts w:hint="eastAsia"/>
        </w:rPr>
        <w:t>《利雅得准则》</w:t>
      </w:r>
      <w:r w:rsidR="000D4C6A">
        <w:rPr>
          <w:rFonts w:hint="eastAsia"/>
        </w:rPr>
        <w:t>)</w:t>
      </w:r>
      <w:r w:rsidR="000D4C6A">
        <w:rPr>
          <w:rFonts w:hint="eastAsia"/>
        </w:rPr>
        <w:t>，</w:t>
      </w:r>
      <w:r>
        <w:rPr>
          <w:rStyle w:val="FootnoteReference"/>
        </w:rPr>
        <w:footnoteReference w:id="6"/>
      </w:r>
      <w:r>
        <w:rPr>
          <w:rFonts w:hint="eastAsia"/>
        </w:rPr>
        <w:t xml:space="preserve"> </w:t>
      </w:r>
      <w:r>
        <w:rPr>
          <w:rFonts w:hint="eastAsia"/>
        </w:rPr>
        <w:t>其中第</w:t>
      </w:r>
      <w:r>
        <w:rPr>
          <w:rFonts w:hint="eastAsia"/>
        </w:rPr>
        <w:t>3</w:t>
      </w:r>
      <w:r>
        <w:rPr>
          <w:rFonts w:hint="eastAsia"/>
        </w:rPr>
        <w:t>、</w:t>
      </w:r>
      <w:r>
        <w:rPr>
          <w:rFonts w:hint="eastAsia"/>
        </w:rPr>
        <w:t>37</w:t>
      </w:r>
      <w:r>
        <w:rPr>
          <w:rFonts w:hint="eastAsia"/>
        </w:rPr>
        <w:t>和</w:t>
      </w:r>
      <w:r>
        <w:rPr>
          <w:rFonts w:hint="eastAsia"/>
        </w:rPr>
        <w:t>50</w:t>
      </w:r>
      <w:r>
        <w:rPr>
          <w:rFonts w:hint="eastAsia"/>
        </w:rPr>
        <w:t>段指出</w:t>
      </w:r>
      <w:r w:rsidR="000D4C6A">
        <w:rPr>
          <w:rFonts w:hint="eastAsia"/>
        </w:rPr>
        <w:t>，</w:t>
      </w:r>
      <w:r>
        <w:rPr>
          <w:rFonts w:hint="eastAsia"/>
        </w:rPr>
        <w:t>“青少年应发挥积极作用</w:t>
      </w:r>
      <w:r w:rsidR="000D4C6A">
        <w:rPr>
          <w:rFonts w:hint="eastAsia"/>
        </w:rPr>
        <w:t>，</w:t>
      </w:r>
      <w:r>
        <w:rPr>
          <w:rFonts w:hint="eastAsia"/>
        </w:rPr>
        <w:t>参与社会活动</w:t>
      </w:r>
      <w:r w:rsidR="000D4C6A">
        <w:rPr>
          <w:rFonts w:hint="eastAsia"/>
        </w:rPr>
        <w:t>，</w:t>
      </w:r>
      <w:r>
        <w:rPr>
          <w:rFonts w:hint="eastAsia"/>
        </w:rPr>
        <w:t>而不应被看作仅仅是社会化的或控制的对象……应建立或加强地方一级的青少年组织</w:t>
      </w:r>
      <w:r w:rsidR="000D4C6A">
        <w:rPr>
          <w:rFonts w:hint="eastAsia"/>
        </w:rPr>
        <w:t>，</w:t>
      </w:r>
      <w:r>
        <w:rPr>
          <w:rFonts w:hint="eastAsia"/>
        </w:rPr>
        <w:t>并给予充分参与管理社区事务的资格……应使青少年本身参与</w:t>
      </w:r>
      <w:r w:rsidR="000D4C6A">
        <w:rPr>
          <w:rFonts w:hint="eastAsia"/>
        </w:rPr>
        <w:t>[</w:t>
      </w:r>
      <w:r>
        <w:rPr>
          <w:rFonts w:hint="eastAsia"/>
        </w:rPr>
        <w:t>计划和方案</w:t>
      </w:r>
      <w:r w:rsidR="000D4C6A">
        <w:rPr>
          <w:rFonts w:hint="eastAsia"/>
        </w:rPr>
        <w:t>]</w:t>
      </w:r>
      <w:r>
        <w:rPr>
          <w:rFonts w:hint="eastAsia"/>
        </w:rPr>
        <w:t>的规划、制定和执行”。</w:t>
      </w:r>
    </w:p>
    <w:p w:rsidR="00AA60C7" w:rsidRDefault="00AA60C7" w:rsidP="00AA60C7">
      <w:pPr>
        <w:rPr>
          <w:rFonts w:hint="eastAsia"/>
        </w:rPr>
      </w:pPr>
      <w:r>
        <w:tab/>
        <w:t xml:space="preserve">1030.  </w:t>
      </w:r>
      <w:r>
        <w:rPr>
          <w:rFonts w:hint="eastAsia"/>
        </w:rPr>
        <w:t>委员会重申《联合国少年司法最低限度标准准则》</w:t>
      </w:r>
      <w:r w:rsidR="000D4C6A">
        <w:rPr>
          <w:rFonts w:hint="eastAsia"/>
        </w:rPr>
        <w:t>(</w:t>
      </w:r>
      <w:r>
        <w:rPr>
          <w:rFonts w:hint="eastAsia"/>
        </w:rPr>
        <w:t>《北京规则》</w:t>
      </w:r>
      <w:r w:rsidR="000D4C6A">
        <w:rPr>
          <w:rFonts w:hint="eastAsia"/>
        </w:rPr>
        <w:t>)</w:t>
      </w:r>
      <w:r>
        <w:rPr>
          <w:rFonts w:hint="eastAsia"/>
        </w:rPr>
        <w:t xml:space="preserve"> </w:t>
      </w:r>
      <w:r>
        <w:rPr>
          <w:rStyle w:val="FootnoteReference"/>
        </w:rPr>
        <w:footnoteReference w:id="7"/>
      </w:r>
      <w:r w:rsidR="000D4C6A">
        <w:rPr>
          <w:rFonts w:hint="eastAsia"/>
        </w:rPr>
        <w:t>，</w:t>
      </w:r>
      <w:r>
        <w:rPr>
          <w:rFonts w:hint="eastAsia"/>
        </w:rPr>
        <w:t>其中</w:t>
      </w:r>
      <w:r>
        <w:rPr>
          <w:rFonts w:hint="eastAsia"/>
        </w:rPr>
        <w:t>14.2</w:t>
      </w:r>
      <w:r>
        <w:rPr>
          <w:rFonts w:hint="eastAsia"/>
        </w:rPr>
        <w:t>段规定“诉讼程序应……在谅解的气氛下进行</w:t>
      </w:r>
      <w:r w:rsidR="000D4C6A">
        <w:rPr>
          <w:rFonts w:hint="eastAsia"/>
        </w:rPr>
        <w:t>，</w:t>
      </w:r>
      <w:r>
        <w:rPr>
          <w:rFonts w:hint="eastAsia"/>
        </w:rPr>
        <w:t>应允许少年参与诉讼程序</w:t>
      </w:r>
      <w:r w:rsidR="000D4C6A">
        <w:rPr>
          <w:rFonts w:hint="eastAsia"/>
        </w:rPr>
        <w:t>，</w:t>
      </w:r>
      <w:r>
        <w:rPr>
          <w:rFonts w:hint="eastAsia"/>
        </w:rPr>
        <w:t>并且自由地表达自己的意见”。</w:t>
      </w:r>
    </w:p>
    <w:p w:rsidR="00AA60C7" w:rsidRDefault="00AA60C7" w:rsidP="00AA60C7">
      <w:pPr>
        <w:rPr>
          <w:rFonts w:hint="eastAsia"/>
        </w:rPr>
      </w:pPr>
      <w:r>
        <w:rPr>
          <w:rFonts w:hint="eastAsia"/>
        </w:rPr>
        <w:tab/>
        <w:t xml:space="preserve">1031.  </w:t>
      </w:r>
      <w:r>
        <w:rPr>
          <w:rFonts w:hint="eastAsia"/>
        </w:rPr>
        <w:t>委员会提醒缔约国注意</w:t>
      </w:r>
      <w:r w:rsidR="000D4C6A">
        <w:rPr>
          <w:rFonts w:hint="eastAsia"/>
        </w:rPr>
        <w:t>，</w:t>
      </w:r>
      <w:r>
        <w:rPr>
          <w:rFonts w:hint="eastAsia"/>
        </w:rPr>
        <w:t>为了确保触犯法律的儿童的意见得到应有的考虑</w:t>
      </w:r>
      <w:r w:rsidR="000D4C6A">
        <w:rPr>
          <w:rFonts w:hint="eastAsia"/>
        </w:rPr>
        <w:t>，</w:t>
      </w:r>
      <w:r>
        <w:rPr>
          <w:rFonts w:hint="eastAsia"/>
        </w:rPr>
        <w:t>必须作出如下的最低规定</w:t>
      </w:r>
      <w:r w:rsidR="000D4C6A">
        <w:rPr>
          <w:rFonts w:hint="eastAsia"/>
        </w:rPr>
        <w:t>，</w:t>
      </w:r>
      <w:r>
        <w:rPr>
          <w:rFonts w:hint="eastAsia"/>
        </w:rPr>
        <w:t>以根据《公约》第</w:t>
      </w:r>
      <w:r>
        <w:rPr>
          <w:rFonts w:hint="eastAsia"/>
        </w:rPr>
        <w:t>12</w:t>
      </w:r>
      <w:r>
        <w:rPr>
          <w:rFonts w:hint="eastAsia"/>
        </w:rPr>
        <w:t>条和</w:t>
      </w:r>
      <w:r>
        <w:rPr>
          <w:rFonts w:hint="eastAsia"/>
        </w:rPr>
        <w:t>40</w:t>
      </w:r>
      <w:r>
        <w:rPr>
          <w:rFonts w:hint="eastAsia"/>
        </w:rPr>
        <w:t>条的规定保障儿童的参与</w:t>
      </w:r>
      <w:r w:rsidR="000D4C6A">
        <w:rPr>
          <w:rFonts w:hint="eastAsia"/>
        </w:rPr>
        <w:t>：</w:t>
      </w:r>
    </w:p>
    <w:p w:rsidR="00AA60C7" w:rsidRDefault="00AA60C7" w:rsidP="00AA60C7">
      <w:pPr>
        <w:numPr>
          <w:ilvl w:val="0"/>
          <w:numId w:val="178"/>
        </w:numPr>
        <w:rPr>
          <w:rFonts w:hint="eastAsia"/>
        </w:rPr>
      </w:pPr>
      <w:r>
        <w:rPr>
          <w:rFonts w:hint="eastAsia"/>
        </w:rPr>
        <w:t>充足的法律或其他有关援助</w:t>
      </w:r>
      <w:r w:rsidR="000D4C6A">
        <w:rPr>
          <w:rFonts w:hint="eastAsia"/>
        </w:rPr>
        <w:t>；</w:t>
      </w:r>
    </w:p>
    <w:p w:rsidR="00AA60C7" w:rsidRDefault="00AA60C7" w:rsidP="00AA60C7">
      <w:pPr>
        <w:numPr>
          <w:ilvl w:val="0"/>
          <w:numId w:val="178"/>
        </w:numPr>
        <w:rPr>
          <w:rFonts w:hint="eastAsia"/>
        </w:rPr>
      </w:pPr>
      <w:r>
        <w:rPr>
          <w:rFonts w:hint="eastAsia"/>
        </w:rPr>
        <w:t>如果该儿童不能听说所用的语言</w:t>
      </w:r>
      <w:r w:rsidR="000D4C6A">
        <w:rPr>
          <w:rFonts w:hint="eastAsia"/>
        </w:rPr>
        <w:t>，</w:t>
      </w:r>
      <w:r>
        <w:rPr>
          <w:rFonts w:hint="eastAsia"/>
        </w:rPr>
        <w:t>免费获得口译服务</w:t>
      </w:r>
      <w:r w:rsidR="000D4C6A">
        <w:rPr>
          <w:rFonts w:hint="eastAsia"/>
        </w:rPr>
        <w:t>；</w:t>
      </w:r>
    </w:p>
    <w:p w:rsidR="00AA60C7" w:rsidRDefault="00AA60C7" w:rsidP="00AA60C7">
      <w:pPr>
        <w:numPr>
          <w:ilvl w:val="0"/>
          <w:numId w:val="178"/>
        </w:numPr>
        <w:rPr>
          <w:rFonts w:hint="eastAsia"/>
        </w:rPr>
      </w:pPr>
      <w:r>
        <w:rPr>
          <w:rFonts w:hint="eastAsia"/>
        </w:rPr>
        <w:t>在诉讼的各个阶段都尊重儿童的隐私</w:t>
      </w:r>
      <w:r w:rsidR="000D4C6A">
        <w:rPr>
          <w:rFonts w:hint="eastAsia"/>
        </w:rPr>
        <w:t>；</w:t>
      </w:r>
    </w:p>
    <w:p w:rsidR="00AA60C7" w:rsidRDefault="00AA60C7" w:rsidP="00AA60C7">
      <w:pPr>
        <w:numPr>
          <w:ilvl w:val="0"/>
          <w:numId w:val="178"/>
        </w:numPr>
        <w:rPr>
          <w:rFonts w:hint="eastAsia"/>
        </w:rPr>
      </w:pPr>
      <w:r>
        <w:rPr>
          <w:rFonts w:hint="eastAsia"/>
        </w:rPr>
        <w:t>确认儿童有权自由参加</w:t>
      </w:r>
      <w:r w:rsidR="000D4C6A">
        <w:rPr>
          <w:rFonts w:hint="eastAsia"/>
        </w:rPr>
        <w:t>，</w:t>
      </w:r>
      <w:r>
        <w:rPr>
          <w:rFonts w:hint="eastAsia"/>
        </w:rPr>
        <w:t>不能强迫其提供证词。</w:t>
      </w:r>
    </w:p>
    <w:p w:rsidR="00AA60C7" w:rsidRDefault="00AA60C7" w:rsidP="00AA60C7">
      <w:pPr>
        <w:rPr>
          <w:rFonts w:hint="eastAsia"/>
        </w:rPr>
      </w:pPr>
      <w:r>
        <w:rPr>
          <w:rFonts w:hint="eastAsia"/>
        </w:rPr>
        <w:tab/>
        <w:t xml:space="preserve">1032.  </w:t>
      </w:r>
      <w:r>
        <w:rPr>
          <w:rFonts w:hint="eastAsia"/>
        </w:rPr>
        <w:t>委员会欢迎经济及社会理事会</w:t>
      </w:r>
      <w:r>
        <w:rPr>
          <w:rFonts w:hint="eastAsia"/>
        </w:rPr>
        <w:t>2005</w:t>
      </w:r>
      <w:r>
        <w:rPr>
          <w:rFonts w:hint="eastAsia"/>
        </w:rPr>
        <w:t>年通过的《关于在涉及罪行的儿童被害人和证人的事项上坚持公理的准则》</w:t>
      </w:r>
      <w:r>
        <w:rPr>
          <w:rStyle w:val="FootnoteReference"/>
        </w:rPr>
        <w:footnoteReference w:id="8"/>
      </w:r>
      <w:r>
        <w:rPr>
          <w:rFonts w:hint="eastAsia"/>
        </w:rPr>
        <w:t xml:space="preserve"> </w:t>
      </w:r>
      <w:r>
        <w:rPr>
          <w:rFonts w:hint="eastAsia"/>
        </w:rPr>
        <w:t>和《儿童权利公约关于买卖儿童、儿童卖淫和儿童色情制品问题的任择议定书》、尤其是其第</w:t>
      </w:r>
      <w:r>
        <w:rPr>
          <w:rFonts w:hint="eastAsia"/>
        </w:rPr>
        <w:t>8</w:t>
      </w:r>
      <w:r>
        <w:rPr>
          <w:rFonts w:hint="eastAsia"/>
        </w:rPr>
        <w:t>条规定保护遭受性凌辱或其他暴力罪行侵害的儿童从而作出了重大的贡献。委员会敦促缔约国特别注意上述这些标准并确保其得到切实的执行。</w:t>
      </w:r>
    </w:p>
    <w:p w:rsidR="00AA60C7" w:rsidRDefault="00AA60C7" w:rsidP="00AA60C7">
      <w:pPr>
        <w:rPr>
          <w:rFonts w:hint="eastAsia"/>
        </w:rPr>
      </w:pPr>
      <w:r>
        <w:rPr>
          <w:rFonts w:hint="eastAsia"/>
        </w:rPr>
        <w:tab/>
        <w:t xml:space="preserve">1033.  </w:t>
      </w:r>
      <w:r>
        <w:rPr>
          <w:rFonts w:hint="eastAsia"/>
        </w:rPr>
        <w:t>因此</w:t>
      </w:r>
      <w:r w:rsidR="000D4C6A">
        <w:rPr>
          <w:rFonts w:hint="eastAsia"/>
        </w:rPr>
        <w:t>，</w:t>
      </w:r>
      <w:r>
        <w:rPr>
          <w:rFonts w:hint="eastAsia"/>
        </w:rPr>
        <w:t>委员会促请缔约国确保遭受性凌辱或其他暴力罪行的受害儿童的意见、需求和关切的问题在影响到其个人利益的诉讼中确实得到陈述和考虑。除上述触犯法律的儿童的权利之外</w:t>
      </w:r>
      <w:r w:rsidR="000D4C6A">
        <w:rPr>
          <w:rFonts w:hint="eastAsia"/>
        </w:rPr>
        <w:t>，</w:t>
      </w:r>
      <w:r>
        <w:rPr>
          <w:rFonts w:hint="eastAsia"/>
        </w:rPr>
        <w:t>缔约国还应通过并落实遭受人身暴力、性虐待或其他暴力罪行的受害儿童的规则和程序</w:t>
      </w:r>
      <w:r w:rsidR="000D4C6A">
        <w:rPr>
          <w:rFonts w:hint="eastAsia"/>
        </w:rPr>
        <w:t>，</w:t>
      </w:r>
      <w:r>
        <w:rPr>
          <w:rFonts w:hint="eastAsia"/>
        </w:rPr>
        <w:t>避免运用访谈录像重复作证</w:t>
      </w:r>
      <w:r w:rsidR="000D4C6A">
        <w:rPr>
          <w:rFonts w:hint="eastAsia"/>
        </w:rPr>
        <w:t>，</w:t>
      </w:r>
      <w:r>
        <w:rPr>
          <w:rFonts w:hint="eastAsia"/>
        </w:rPr>
        <w:t>减少造成重复的精神创伤</w:t>
      </w:r>
      <w:r w:rsidR="000D4C6A">
        <w:rPr>
          <w:rFonts w:hint="eastAsia"/>
        </w:rPr>
        <w:t>，</w:t>
      </w:r>
      <w:r>
        <w:rPr>
          <w:rFonts w:hint="eastAsia"/>
        </w:rPr>
        <w:t>并确实提供保护性措施以及保健和心理社会服务</w:t>
      </w:r>
      <w:r w:rsidR="000D4C6A">
        <w:rPr>
          <w:rFonts w:hint="eastAsia"/>
        </w:rPr>
        <w:t>，</w:t>
      </w:r>
      <w:r>
        <w:rPr>
          <w:rFonts w:hint="eastAsia"/>
        </w:rPr>
        <w:t>避免与作案人不必要的接触。受害人的身份应该保密</w:t>
      </w:r>
      <w:r w:rsidR="000D4C6A">
        <w:rPr>
          <w:rFonts w:hint="eastAsia"/>
        </w:rPr>
        <w:t>，</w:t>
      </w:r>
      <w:r>
        <w:rPr>
          <w:rFonts w:hint="eastAsia"/>
        </w:rPr>
        <w:t>必要时应该避免让公众和媒体出庭旁听。</w:t>
      </w:r>
    </w:p>
    <w:p w:rsidR="00AA60C7" w:rsidRDefault="00AA60C7" w:rsidP="00AA60C7">
      <w:pPr>
        <w:rPr>
          <w:rFonts w:hint="eastAsia"/>
        </w:rPr>
      </w:pPr>
      <w:r>
        <w:rPr>
          <w:rFonts w:hint="eastAsia"/>
        </w:rPr>
        <w:tab/>
        <w:t xml:space="preserve">1034.  </w:t>
      </w:r>
      <w:r>
        <w:rPr>
          <w:rFonts w:hint="eastAsia"/>
        </w:rPr>
        <w:t>委员会声明</w:t>
      </w:r>
      <w:r w:rsidR="000D4C6A">
        <w:rPr>
          <w:rFonts w:hint="eastAsia"/>
        </w:rPr>
        <w:t>，</w:t>
      </w:r>
      <w:r>
        <w:rPr>
          <w:rFonts w:hint="eastAsia"/>
        </w:rPr>
        <w:t>年龄不应成为阻碍儿童充分参与司法过程的障碍。缔约国如规定儿童陈述权的最低年龄</w:t>
      </w:r>
      <w:r w:rsidR="000D4C6A">
        <w:rPr>
          <w:rFonts w:hint="eastAsia"/>
        </w:rPr>
        <w:t>，</w:t>
      </w:r>
      <w:r>
        <w:rPr>
          <w:rFonts w:hint="eastAsia"/>
        </w:rPr>
        <w:t>应采取措施确保最低年龄以下的儿童的意见由经过专门培训的社会工作者或其他专业人员根据儿童的成熟程度予以考虑。</w:t>
      </w:r>
    </w:p>
    <w:p w:rsidR="00AA60C7" w:rsidRDefault="00AA60C7" w:rsidP="00AA60C7">
      <w:pPr>
        <w:rPr>
          <w:rFonts w:hint="eastAsia"/>
        </w:rPr>
      </w:pPr>
      <w:r>
        <w:rPr>
          <w:rFonts w:hint="eastAsia"/>
        </w:rPr>
        <w:tab/>
        <w:t xml:space="preserve">1035.  </w:t>
      </w:r>
      <w:r>
        <w:rPr>
          <w:rFonts w:hint="eastAsia"/>
        </w:rPr>
        <w:t>委员会进一步指出</w:t>
      </w:r>
      <w:r w:rsidR="000D4C6A">
        <w:rPr>
          <w:rFonts w:hint="eastAsia"/>
        </w:rPr>
        <w:t>，</w:t>
      </w:r>
      <w:r>
        <w:rPr>
          <w:rFonts w:hint="eastAsia"/>
        </w:rPr>
        <w:t>年龄不应该构成阻碍儿童诉诸司法系统和行政程序内部的申诉机制的障碍。</w:t>
      </w:r>
    </w:p>
    <w:p w:rsidR="00AA60C7" w:rsidRDefault="00AA60C7" w:rsidP="00AA60C7">
      <w:pPr>
        <w:rPr>
          <w:rFonts w:hint="eastAsia"/>
        </w:rPr>
      </w:pPr>
      <w:r>
        <w:rPr>
          <w:rFonts w:hint="eastAsia"/>
        </w:rPr>
        <w:tab/>
        <w:t xml:space="preserve">1036.  </w:t>
      </w:r>
      <w:r>
        <w:rPr>
          <w:rFonts w:hint="eastAsia"/>
        </w:rPr>
        <w:t>委员会建议独立的国家人权机构酌情保障儿童能够方便地求助于申诉机制和咨询服务。</w:t>
      </w:r>
    </w:p>
    <w:p w:rsidR="00AA60C7" w:rsidRDefault="00AA60C7" w:rsidP="00AA60C7">
      <w:pPr>
        <w:rPr>
          <w:rFonts w:hint="eastAsia"/>
        </w:rPr>
      </w:pPr>
      <w:r>
        <w:rPr>
          <w:rFonts w:hint="eastAsia"/>
        </w:rPr>
        <w:tab/>
        <w:t xml:space="preserve">1037.  </w:t>
      </w:r>
      <w:r>
        <w:rPr>
          <w:rFonts w:hint="eastAsia"/>
        </w:rPr>
        <w:t>委员会请特别注意儿童在申请移民、庇护和难民身份程序中的陈述权</w:t>
      </w:r>
      <w:r w:rsidR="000D4C6A">
        <w:rPr>
          <w:rFonts w:hint="eastAsia"/>
        </w:rPr>
        <w:t>，</w:t>
      </w:r>
      <w:r>
        <w:rPr>
          <w:rFonts w:hint="eastAsia"/>
        </w:rPr>
        <w:t>采取措施确保包括提供口译在内的规则和惯例完全符合委员会关于远离原籍国无人陪伴和与家庭失散的儿童待遇问题的一般性意见</w:t>
      </w:r>
      <w:r w:rsidR="000D4C6A">
        <w:rPr>
          <w:rFonts w:hint="eastAsia"/>
        </w:rPr>
        <w:t>6,</w:t>
      </w:r>
      <w:r>
        <w:rPr>
          <w:rFonts w:hint="eastAsia"/>
        </w:rPr>
        <w:t xml:space="preserve"> </w:t>
      </w:r>
      <w:r>
        <w:rPr>
          <w:rFonts w:hint="eastAsia"/>
        </w:rPr>
        <w:t>尤其是其中的第</w:t>
      </w:r>
      <w:r>
        <w:rPr>
          <w:rFonts w:hint="eastAsia"/>
        </w:rPr>
        <w:t>25</w:t>
      </w:r>
      <w:r>
        <w:rPr>
          <w:rFonts w:hint="eastAsia"/>
        </w:rPr>
        <w:t>段规定的要求。</w:t>
      </w:r>
      <w:r>
        <w:rPr>
          <w:rStyle w:val="FootnoteReference"/>
        </w:rPr>
        <w:footnoteReference w:id="9"/>
      </w:r>
    </w:p>
    <w:p w:rsidR="00AA60C7" w:rsidRDefault="00AA60C7" w:rsidP="00AA60C7">
      <w:pPr>
        <w:spacing w:after="320"/>
        <w:rPr>
          <w:rFonts w:hint="eastAsia"/>
        </w:rPr>
      </w:pPr>
      <w:r>
        <w:rPr>
          <w:rFonts w:hint="eastAsia"/>
        </w:rPr>
        <w:tab/>
        <w:t xml:space="preserve">1038.  </w:t>
      </w:r>
      <w:r>
        <w:rPr>
          <w:rFonts w:hint="eastAsia"/>
        </w:rPr>
        <w:t>委员会促请缔约国确保儿童的意见和儿童的最大利益在任何情况下</w:t>
      </w:r>
      <w:r w:rsidR="000D4C6A">
        <w:rPr>
          <w:rFonts w:hint="eastAsia"/>
        </w:rPr>
        <w:t>，</w:t>
      </w:r>
      <w:r>
        <w:rPr>
          <w:rFonts w:hint="eastAsia"/>
        </w:rPr>
        <w:t>包括在传统的司法程序中和冲突后解决进程中都得到应有的考虑</w:t>
      </w:r>
      <w:r w:rsidR="000D4C6A">
        <w:rPr>
          <w:rFonts w:hint="eastAsia"/>
        </w:rPr>
        <w:t>，</w:t>
      </w:r>
      <w:r>
        <w:rPr>
          <w:rFonts w:hint="eastAsia"/>
        </w:rPr>
        <w:t>并保证一切努力都是为了避免儿童受害。</w:t>
      </w:r>
    </w:p>
    <w:p w:rsidR="00AA60C7" w:rsidRDefault="00AA60C7" w:rsidP="00AA60C7">
      <w:pPr>
        <w:pStyle w:val="Heading3"/>
        <w:rPr>
          <w:rFonts w:hint="eastAsia"/>
        </w:rPr>
      </w:pPr>
      <w:bookmarkStart w:id="1169" w:name="_Toc176169742"/>
      <w:bookmarkStart w:id="1170" w:name="_Toc176233595"/>
      <w:r>
        <w:rPr>
          <w:rFonts w:hint="eastAsia"/>
          <w:u w:val="none"/>
        </w:rPr>
        <w:t xml:space="preserve">4.  </w:t>
      </w:r>
      <w:r>
        <w:rPr>
          <w:rFonts w:hint="eastAsia"/>
        </w:rPr>
        <w:t>委员会拟后续落实的建议</w:t>
      </w:r>
      <w:bookmarkEnd w:id="1169"/>
      <w:bookmarkEnd w:id="1170"/>
    </w:p>
    <w:p w:rsidR="00AA60C7" w:rsidRDefault="00AA60C7" w:rsidP="00AA60C7">
      <w:pPr>
        <w:rPr>
          <w:rFonts w:hint="eastAsia"/>
        </w:rPr>
      </w:pPr>
      <w:r>
        <w:rPr>
          <w:rFonts w:hint="eastAsia"/>
        </w:rPr>
        <w:tab/>
        <w:t xml:space="preserve">1039.  </w:t>
      </w:r>
      <w:r>
        <w:rPr>
          <w:rFonts w:hint="eastAsia"/>
        </w:rPr>
        <w:t>为进一步指导《公约》的执行工作</w:t>
      </w:r>
      <w:r w:rsidR="000D4C6A">
        <w:rPr>
          <w:rFonts w:hint="eastAsia"/>
        </w:rPr>
        <w:t>，</w:t>
      </w:r>
      <w:r>
        <w:rPr>
          <w:rFonts w:hint="eastAsia"/>
        </w:rPr>
        <w:t>委员会再次表示有意制定一个关于第</w:t>
      </w:r>
      <w:r>
        <w:rPr>
          <w:rFonts w:hint="eastAsia"/>
        </w:rPr>
        <w:t>12</w:t>
      </w:r>
      <w:r>
        <w:rPr>
          <w:rFonts w:hint="eastAsia"/>
        </w:rPr>
        <w:t>条、作为一般性原则实质性权利的重要性及其与《儿童权利公约》其他条款的联系问题的一般性意见。这项一般性意见将详细探讨如何在所有的情况下始终一贯地落实这项权利。一般性讨论日及其成果</w:t>
      </w:r>
      <w:r w:rsidR="000D4C6A">
        <w:rPr>
          <w:rFonts w:hint="eastAsia"/>
        </w:rPr>
        <w:t>，</w:t>
      </w:r>
      <w:r>
        <w:rPr>
          <w:rFonts w:hint="eastAsia"/>
        </w:rPr>
        <w:t>包括书面发言</w:t>
      </w:r>
      <w:r w:rsidR="000D4C6A">
        <w:rPr>
          <w:rFonts w:hint="eastAsia"/>
        </w:rPr>
        <w:t>，</w:t>
      </w:r>
      <w:r>
        <w:rPr>
          <w:rFonts w:hint="eastAsia"/>
        </w:rPr>
        <w:t>也是这一进程的部分工作。</w:t>
      </w:r>
    </w:p>
    <w:p w:rsidR="00AA60C7" w:rsidRDefault="00AA60C7" w:rsidP="00AA60C7">
      <w:pPr>
        <w:rPr>
          <w:rFonts w:hint="eastAsia"/>
        </w:rPr>
      </w:pPr>
      <w:r>
        <w:rPr>
          <w:rFonts w:hint="eastAsia"/>
        </w:rPr>
        <w:tab/>
        <w:t xml:space="preserve">1040.  </w:t>
      </w:r>
      <w:r>
        <w:rPr>
          <w:rFonts w:hint="eastAsia"/>
        </w:rPr>
        <w:t>委员会确认儿童参与委员会的工作的重要性</w:t>
      </w:r>
      <w:r w:rsidR="000D4C6A">
        <w:rPr>
          <w:rFonts w:hint="eastAsia"/>
        </w:rPr>
        <w:t>，</w:t>
      </w:r>
      <w:r>
        <w:rPr>
          <w:rFonts w:hint="eastAsia"/>
        </w:rPr>
        <w:t>并鼓励青少年代表在委员会定期审查时提供资料。此外</w:t>
      </w:r>
      <w:r w:rsidR="000D4C6A">
        <w:rPr>
          <w:rFonts w:hint="eastAsia"/>
        </w:rPr>
        <w:t>，</w:t>
      </w:r>
      <w:r>
        <w:rPr>
          <w:rFonts w:hint="eastAsia"/>
        </w:rPr>
        <w:t>委员会还特别强调儿童具有在国家一级提倡和监测结论性意见的落实情况的重要作用。</w:t>
      </w:r>
    </w:p>
    <w:p w:rsidR="00AA60C7" w:rsidRDefault="00AA60C7" w:rsidP="00AA60C7">
      <w:pPr>
        <w:spacing w:after="320"/>
        <w:rPr>
          <w:rFonts w:hint="eastAsia"/>
        </w:rPr>
      </w:pPr>
      <w:r>
        <w:rPr>
          <w:rFonts w:hint="eastAsia"/>
        </w:rPr>
        <w:tab/>
        <w:t xml:space="preserve">1041.  </w:t>
      </w:r>
      <w:r>
        <w:rPr>
          <w:rFonts w:hint="eastAsia"/>
        </w:rPr>
        <w:t>委员会仍然承诺探讨促进儿童参与委员会工作的手段</w:t>
      </w:r>
      <w:r w:rsidR="000D4C6A">
        <w:rPr>
          <w:rFonts w:hint="eastAsia"/>
        </w:rPr>
        <w:t>，</w:t>
      </w:r>
      <w:r>
        <w:rPr>
          <w:rFonts w:hint="eastAsia"/>
        </w:rPr>
        <w:t>特别鼓励儿童更多地参加向民间社会代表进行的会前国别吹风会。</w:t>
      </w:r>
    </w:p>
    <w:p w:rsidR="00AA60C7" w:rsidRDefault="00AA60C7" w:rsidP="00AA60C7">
      <w:pPr>
        <w:pStyle w:val="Heading2"/>
        <w:rPr>
          <w:rFonts w:hint="eastAsia"/>
        </w:rPr>
      </w:pPr>
      <w:bookmarkStart w:id="1171" w:name="_Toc176169743"/>
      <w:bookmarkStart w:id="1172" w:name="_Toc176233596"/>
      <w:r>
        <w:rPr>
          <w:rFonts w:hint="eastAsia"/>
        </w:rPr>
        <w:t>八、今后的一般性讨论日</w:t>
      </w:r>
      <w:bookmarkEnd w:id="1171"/>
      <w:bookmarkEnd w:id="1172"/>
    </w:p>
    <w:p w:rsidR="00AA60C7" w:rsidRDefault="00AA60C7" w:rsidP="00AA60C7">
      <w:pPr>
        <w:spacing w:after="320"/>
        <w:rPr>
          <w:rFonts w:hint="eastAsia"/>
        </w:rPr>
      </w:pPr>
      <w:r>
        <w:rPr>
          <w:rFonts w:hint="eastAsia"/>
        </w:rPr>
        <w:tab/>
        <w:t xml:space="preserve">1042.  </w:t>
      </w:r>
      <w:r>
        <w:rPr>
          <w:rFonts w:hint="eastAsia"/>
        </w:rPr>
        <w:t>委员会</w:t>
      </w:r>
      <w:r>
        <w:rPr>
          <w:rFonts w:hint="eastAsia"/>
        </w:rPr>
        <w:t>2006</w:t>
      </w:r>
      <w:r>
        <w:rPr>
          <w:rFonts w:hint="eastAsia"/>
        </w:rPr>
        <w:t>年</w:t>
      </w:r>
      <w:r>
        <w:rPr>
          <w:rFonts w:hint="eastAsia"/>
        </w:rPr>
        <w:t>9</w:t>
      </w:r>
      <w:r>
        <w:rPr>
          <w:rFonts w:hint="eastAsia"/>
        </w:rPr>
        <w:t>月</w:t>
      </w:r>
      <w:r>
        <w:rPr>
          <w:rFonts w:hint="eastAsia"/>
        </w:rPr>
        <w:t>29</w:t>
      </w:r>
      <w:r>
        <w:rPr>
          <w:rFonts w:hint="eastAsia"/>
        </w:rPr>
        <w:t>日举行的第</w:t>
      </w:r>
      <w:r>
        <w:rPr>
          <w:rFonts w:hint="eastAsia"/>
        </w:rPr>
        <w:t>1199</w:t>
      </w:r>
      <w:r>
        <w:rPr>
          <w:rFonts w:hint="eastAsia"/>
        </w:rPr>
        <w:t>次会议决定</w:t>
      </w:r>
      <w:r>
        <w:rPr>
          <w:rFonts w:hint="eastAsia"/>
        </w:rPr>
        <w:t>2007</w:t>
      </w:r>
      <w:r>
        <w:rPr>
          <w:rFonts w:hint="eastAsia"/>
        </w:rPr>
        <w:t>年的一般性讨论日专门讨论《公约》的第</w:t>
      </w:r>
      <w:r>
        <w:rPr>
          <w:rFonts w:hint="eastAsia"/>
        </w:rPr>
        <w:t>4</w:t>
      </w:r>
      <w:r>
        <w:rPr>
          <w:rFonts w:hint="eastAsia"/>
        </w:rPr>
        <w:t>条。</w:t>
      </w:r>
    </w:p>
    <w:p w:rsidR="00AA60C7" w:rsidRDefault="00AA60C7" w:rsidP="00AA60C7">
      <w:pPr>
        <w:pStyle w:val="Heading2"/>
        <w:rPr>
          <w:rFonts w:hint="eastAsia"/>
        </w:rPr>
      </w:pPr>
      <w:bookmarkStart w:id="1173" w:name="_Toc176169744"/>
      <w:bookmarkStart w:id="1174" w:name="_Toc176233597"/>
      <w:r>
        <w:rPr>
          <w:rFonts w:hint="eastAsia"/>
        </w:rPr>
        <w:t>九、今后的会议</w:t>
      </w:r>
      <w:bookmarkEnd w:id="1173"/>
      <w:bookmarkEnd w:id="1174"/>
    </w:p>
    <w:p w:rsidR="00AA60C7" w:rsidRDefault="00AA60C7" w:rsidP="00AA60C7">
      <w:pPr>
        <w:rPr>
          <w:rFonts w:hint="eastAsia"/>
        </w:rPr>
      </w:pPr>
      <w:r>
        <w:rPr>
          <w:rFonts w:hint="eastAsia"/>
        </w:rPr>
        <w:tab/>
        <w:t xml:space="preserve">1043.  </w:t>
      </w:r>
      <w:r>
        <w:rPr>
          <w:rFonts w:hint="eastAsia"/>
        </w:rPr>
        <w:t>委员会第四十四届会议临时议程草案如下</w:t>
      </w:r>
      <w:r w:rsidR="000D4C6A">
        <w:rPr>
          <w:rFonts w:hint="eastAsia"/>
        </w:rPr>
        <w:t>：</w:t>
      </w:r>
    </w:p>
    <w:p w:rsidR="00AA60C7" w:rsidRDefault="00AA60C7" w:rsidP="00AA60C7">
      <w:pPr>
        <w:ind w:left="1040"/>
        <w:rPr>
          <w:rFonts w:hint="eastAsia"/>
        </w:rPr>
      </w:pPr>
      <w:r>
        <w:rPr>
          <w:rFonts w:hint="eastAsia"/>
        </w:rPr>
        <w:t xml:space="preserve">1.  </w:t>
      </w:r>
      <w:r>
        <w:rPr>
          <w:rFonts w:hint="eastAsia"/>
        </w:rPr>
        <w:t>通过议程。</w:t>
      </w:r>
    </w:p>
    <w:p w:rsidR="00AA60C7" w:rsidRDefault="00AA60C7" w:rsidP="00AA60C7">
      <w:pPr>
        <w:ind w:left="1040"/>
        <w:rPr>
          <w:rFonts w:hint="eastAsia"/>
        </w:rPr>
      </w:pPr>
      <w:r>
        <w:rPr>
          <w:rFonts w:hint="eastAsia"/>
        </w:rPr>
        <w:t xml:space="preserve">2.  </w:t>
      </w:r>
      <w:r>
        <w:rPr>
          <w:rFonts w:hint="eastAsia"/>
        </w:rPr>
        <w:t>组织事项。</w:t>
      </w:r>
    </w:p>
    <w:p w:rsidR="00AA60C7" w:rsidRDefault="00AA60C7" w:rsidP="00AA60C7">
      <w:pPr>
        <w:ind w:left="1040"/>
        <w:rPr>
          <w:rFonts w:hint="eastAsia"/>
        </w:rPr>
      </w:pPr>
      <w:r>
        <w:rPr>
          <w:rFonts w:hint="eastAsia"/>
        </w:rPr>
        <w:t xml:space="preserve">3.  </w:t>
      </w:r>
      <w:r>
        <w:rPr>
          <w:rFonts w:hint="eastAsia"/>
        </w:rPr>
        <w:t>缔约国提交报告。</w:t>
      </w:r>
    </w:p>
    <w:p w:rsidR="00AA60C7" w:rsidRDefault="00AA60C7" w:rsidP="00AA60C7">
      <w:pPr>
        <w:ind w:left="1040"/>
        <w:rPr>
          <w:rFonts w:hint="eastAsia"/>
        </w:rPr>
      </w:pPr>
      <w:r>
        <w:rPr>
          <w:rFonts w:hint="eastAsia"/>
        </w:rPr>
        <w:t xml:space="preserve">4.  </w:t>
      </w:r>
      <w:r>
        <w:rPr>
          <w:rFonts w:hint="eastAsia"/>
        </w:rPr>
        <w:t>审议缔约国的报告。</w:t>
      </w:r>
    </w:p>
    <w:p w:rsidR="00AA60C7" w:rsidRDefault="00AA60C7" w:rsidP="00AA60C7">
      <w:pPr>
        <w:ind w:left="1040"/>
        <w:rPr>
          <w:rFonts w:hint="eastAsia"/>
        </w:rPr>
      </w:pPr>
      <w:r>
        <w:rPr>
          <w:rFonts w:hint="eastAsia"/>
        </w:rPr>
        <w:t xml:space="preserve">5.  </w:t>
      </w:r>
      <w:r>
        <w:rPr>
          <w:rFonts w:hint="eastAsia"/>
        </w:rPr>
        <w:t>与联合国其他机关、专门机构和其他主管机构的合作。</w:t>
      </w:r>
    </w:p>
    <w:p w:rsidR="00AA60C7" w:rsidRDefault="00AA60C7" w:rsidP="00AA60C7">
      <w:pPr>
        <w:ind w:left="1040"/>
        <w:rPr>
          <w:rFonts w:hint="eastAsia"/>
        </w:rPr>
      </w:pPr>
      <w:r>
        <w:rPr>
          <w:rFonts w:hint="eastAsia"/>
        </w:rPr>
        <w:t xml:space="preserve">6.  </w:t>
      </w:r>
      <w:r>
        <w:rPr>
          <w:rFonts w:hint="eastAsia"/>
        </w:rPr>
        <w:t>委员会的工作方法。</w:t>
      </w:r>
    </w:p>
    <w:p w:rsidR="00AA60C7" w:rsidRDefault="00AA60C7" w:rsidP="00AA60C7">
      <w:pPr>
        <w:ind w:left="1040"/>
        <w:rPr>
          <w:rFonts w:hint="eastAsia"/>
        </w:rPr>
      </w:pPr>
      <w:r>
        <w:rPr>
          <w:rFonts w:hint="eastAsia"/>
        </w:rPr>
        <w:t xml:space="preserve">7.  </w:t>
      </w:r>
      <w:r>
        <w:rPr>
          <w:rFonts w:hint="eastAsia"/>
        </w:rPr>
        <w:t>一般性意见。</w:t>
      </w:r>
    </w:p>
    <w:p w:rsidR="00AA60C7" w:rsidRDefault="00AA60C7" w:rsidP="00AA60C7">
      <w:pPr>
        <w:ind w:left="1040"/>
        <w:rPr>
          <w:rFonts w:hint="eastAsia"/>
        </w:rPr>
      </w:pPr>
      <w:r>
        <w:rPr>
          <w:rFonts w:hint="eastAsia"/>
        </w:rPr>
        <w:t xml:space="preserve">8.  </w:t>
      </w:r>
      <w:r>
        <w:rPr>
          <w:rFonts w:hint="eastAsia"/>
        </w:rPr>
        <w:t>今后的会议。</w:t>
      </w:r>
    </w:p>
    <w:p w:rsidR="00AA60C7" w:rsidRDefault="00AA60C7" w:rsidP="00AA60C7">
      <w:pPr>
        <w:spacing w:after="320"/>
        <w:ind w:left="1040"/>
        <w:rPr>
          <w:rFonts w:hint="eastAsia"/>
        </w:rPr>
      </w:pPr>
      <w:r>
        <w:rPr>
          <w:rFonts w:hint="eastAsia"/>
        </w:rPr>
        <w:t xml:space="preserve">9.  </w:t>
      </w:r>
      <w:r>
        <w:rPr>
          <w:rFonts w:hint="eastAsia"/>
        </w:rPr>
        <w:t>其他事项。</w:t>
      </w:r>
    </w:p>
    <w:p w:rsidR="00AA60C7" w:rsidRDefault="00AA60C7" w:rsidP="00AA60C7">
      <w:pPr>
        <w:pStyle w:val="Heading2"/>
        <w:rPr>
          <w:rFonts w:hint="eastAsia"/>
        </w:rPr>
      </w:pPr>
      <w:bookmarkStart w:id="1175" w:name="_Toc176169745"/>
      <w:bookmarkStart w:id="1176" w:name="_Toc176233598"/>
      <w:r>
        <w:rPr>
          <w:rFonts w:hint="eastAsia"/>
        </w:rPr>
        <w:t>十、通过报告</w:t>
      </w:r>
      <w:bookmarkEnd w:id="1175"/>
      <w:bookmarkEnd w:id="1176"/>
    </w:p>
    <w:p w:rsidR="00AA60C7" w:rsidRPr="00F867A4" w:rsidRDefault="00AA60C7" w:rsidP="00AA60C7">
      <w:pPr>
        <w:spacing w:after="320"/>
        <w:rPr>
          <w:rFonts w:ascii="Time New Roman" w:eastAsia="SimHei" w:hAnsi="Time New Roman" w:hint="eastAsia"/>
          <w:color w:val="000000"/>
        </w:rPr>
      </w:pPr>
      <w:r>
        <w:rPr>
          <w:rFonts w:hint="eastAsia"/>
        </w:rPr>
        <w:tab/>
        <w:t xml:space="preserve">1044.  </w:t>
      </w:r>
      <w:r>
        <w:rPr>
          <w:rFonts w:hint="eastAsia"/>
        </w:rPr>
        <w:t>委员会</w:t>
      </w:r>
      <w:r>
        <w:rPr>
          <w:rFonts w:hint="eastAsia"/>
        </w:rPr>
        <w:t>2006</w:t>
      </w:r>
      <w:r>
        <w:rPr>
          <w:rFonts w:hint="eastAsia"/>
        </w:rPr>
        <w:t>年</w:t>
      </w:r>
      <w:r>
        <w:rPr>
          <w:rFonts w:hint="eastAsia"/>
        </w:rPr>
        <w:t>9</w:t>
      </w:r>
      <w:r>
        <w:rPr>
          <w:rFonts w:hint="eastAsia"/>
        </w:rPr>
        <w:t>月</w:t>
      </w:r>
      <w:r>
        <w:rPr>
          <w:rFonts w:hint="eastAsia"/>
        </w:rPr>
        <w:t>29</w:t>
      </w:r>
      <w:r>
        <w:rPr>
          <w:rFonts w:hint="eastAsia"/>
        </w:rPr>
        <w:t>日举行的第</w:t>
      </w:r>
      <w:r>
        <w:rPr>
          <w:rFonts w:hint="eastAsia"/>
        </w:rPr>
        <w:t>1199</w:t>
      </w:r>
      <w:r>
        <w:rPr>
          <w:rFonts w:hint="eastAsia"/>
        </w:rPr>
        <w:t>次会议审议了第四十三届会议的报告草稿。委员会全体一致通过了该报告。</w:t>
      </w:r>
    </w:p>
    <w:p w:rsidR="0046485E" w:rsidRPr="009A40C0" w:rsidRDefault="00461674" w:rsidP="00295190">
      <w:pPr>
        <w:pStyle w:val="Heading2"/>
        <w:rPr>
          <w:rFonts w:hint="eastAsia"/>
        </w:rPr>
      </w:pPr>
      <w:r>
        <w:br w:type="page"/>
      </w:r>
      <w:bookmarkStart w:id="1177" w:name="_Toc176169746"/>
      <w:bookmarkStart w:id="1178" w:name="_Toc176233599"/>
      <w:r w:rsidR="0046485E" w:rsidRPr="009A40C0">
        <w:rPr>
          <w:rFonts w:hint="eastAsia"/>
        </w:rPr>
        <w:t>附</w:t>
      </w:r>
      <w:r w:rsidR="0046485E" w:rsidRPr="009A40C0">
        <w:rPr>
          <w:rFonts w:hint="eastAsia"/>
        </w:rPr>
        <w:t xml:space="preserve"> </w:t>
      </w:r>
      <w:r w:rsidR="0046485E" w:rsidRPr="009A40C0">
        <w:rPr>
          <w:rFonts w:hint="eastAsia"/>
        </w:rPr>
        <w:t>件</w:t>
      </w:r>
      <w:r w:rsidR="0046485E" w:rsidRPr="009A40C0">
        <w:rPr>
          <w:rFonts w:hint="eastAsia"/>
        </w:rPr>
        <w:t xml:space="preserve"> </w:t>
      </w:r>
      <w:r w:rsidR="0046485E" w:rsidRPr="009A40C0">
        <w:rPr>
          <w:rFonts w:hint="eastAsia"/>
        </w:rPr>
        <w:t>一</w:t>
      </w:r>
      <w:bookmarkEnd w:id="1177"/>
      <w:bookmarkEnd w:id="1178"/>
    </w:p>
    <w:p w:rsidR="0046485E" w:rsidRDefault="0046485E" w:rsidP="00461674">
      <w:pPr>
        <w:pStyle w:val="Heading2"/>
        <w:rPr>
          <w:rFonts w:hint="eastAsia"/>
        </w:rPr>
      </w:pPr>
      <w:bookmarkStart w:id="1179" w:name="_Toc176169747"/>
      <w:bookmarkStart w:id="1180" w:name="_Toc176233600"/>
      <w:r>
        <w:rPr>
          <w:rFonts w:hint="eastAsia"/>
        </w:rPr>
        <w:t>儿童权利委员会委员名单</w:t>
      </w:r>
      <w:bookmarkEnd w:id="1179"/>
      <w:bookmarkEnd w:id="118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3"/>
        <w:gridCol w:w="3897"/>
      </w:tblGrid>
      <w:tr w:rsidR="00461674" w:rsidRPr="009A40C0" w:rsidTr="009A40C0">
        <w:tc>
          <w:tcPr>
            <w:tcW w:w="2964" w:type="pct"/>
          </w:tcPr>
          <w:p w:rsidR="00461674" w:rsidRPr="009A40C0" w:rsidRDefault="00461674" w:rsidP="004D37B5">
            <w:pPr>
              <w:spacing w:after="240"/>
              <w:rPr>
                <w:color w:val="000000"/>
                <w:spacing w:val="8"/>
                <w:u w:val="single"/>
              </w:rPr>
            </w:pPr>
            <w:r w:rsidRPr="009A40C0">
              <w:rPr>
                <w:rFonts w:hint="eastAsia"/>
                <w:color w:val="000000"/>
                <w:spacing w:val="8"/>
                <w:u w:val="single"/>
              </w:rPr>
              <w:t>委员姓名</w:t>
            </w:r>
          </w:p>
        </w:tc>
        <w:tc>
          <w:tcPr>
            <w:tcW w:w="2036" w:type="pct"/>
          </w:tcPr>
          <w:p w:rsidR="00461674" w:rsidRPr="009A40C0" w:rsidRDefault="00461674" w:rsidP="004D37B5">
            <w:pPr>
              <w:spacing w:after="240"/>
              <w:ind w:left="284"/>
              <w:rPr>
                <w:rFonts w:hint="eastAsia"/>
                <w:color w:val="000000"/>
                <w:spacing w:val="8"/>
                <w:u w:val="single"/>
              </w:rPr>
            </w:pPr>
            <w:r w:rsidRPr="009A40C0">
              <w:rPr>
                <w:rFonts w:hint="eastAsia"/>
                <w:color w:val="000000"/>
                <w:spacing w:val="8"/>
                <w:u w:val="single"/>
              </w:rPr>
              <w:t>国</w:t>
            </w:r>
            <w:r w:rsidRPr="009A40C0">
              <w:rPr>
                <w:rFonts w:hint="eastAsia"/>
                <w:color w:val="000000"/>
                <w:spacing w:val="8"/>
                <w:u w:val="single"/>
              </w:rPr>
              <w:t xml:space="preserve">  </w:t>
            </w:r>
            <w:r w:rsidRPr="009A40C0">
              <w:rPr>
                <w:rFonts w:hint="eastAsia"/>
                <w:color w:val="000000"/>
                <w:spacing w:val="8"/>
                <w:u w:val="single"/>
              </w:rPr>
              <w:t>籍</w:t>
            </w:r>
          </w:p>
        </w:tc>
      </w:tr>
      <w:tr w:rsidR="00461674" w:rsidRPr="009A40C0" w:rsidTr="009A40C0">
        <w:tc>
          <w:tcPr>
            <w:tcW w:w="2964" w:type="pct"/>
          </w:tcPr>
          <w:p w:rsidR="00461674" w:rsidRPr="009A40C0" w:rsidRDefault="00461674" w:rsidP="009A40C0">
            <w:pPr>
              <w:rPr>
                <w:rFonts w:hint="eastAsia"/>
                <w:color w:val="000000"/>
                <w:spacing w:val="6"/>
              </w:rPr>
            </w:pPr>
            <w:r w:rsidRPr="009A40C0">
              <w:rPr>
                <w:rFonts w:hint="eastAsia"/>
                <w:snapToGrid/>
                <w:color w:val="000000"/>
                <w:spacing w:val="6"/>
                <w:szCs w:val="24"/>
              </w:rPr>
              <w:t>加利亚·穆赫德·本·哈马德·阿勒萨尼</w:t>
            </w:r>
            <w:r w:rsidRPr="009A40C0">
              <w:rPr>
                <w:rFonts w:hint="eastAsia"/>
                <w:color w:val="000000"/>
                <w:spacing w:val="6"/>
              </w:rPr>
              <w:t>女士</w:t>
            </w:r>
            <w:r w:rsidR="009A40C0">
              <w:rPr>
                <w:rFonts w:hint="eastAsia"/>
                <w:color w:val="000000"/>
                <w:spacing w:val="6"/>
              </w:rPr>
              <w:t xml:space="preserve"> </w:t>
            </w:r>
            <w:r w:rsidRPr="009A40C0">
              <w:rPr>
                <w:color w:val="000000"/>
                <w:spacing w:val="6"/>
              </w:rPr>
              <w:t>**</w:t>
            </w:r>
          </w:p>
        </w:tc>
        <w:tc>
          <w:tcPr>
            <w:tcW w:w="2036" w:type="pct"/>
          </w:tcPr>
          <w:p w:rsidR="00461674" w:rsidRPr="009A40C0" w:rsidRDefault="00461674" w:rsidP="009A40C0">
            <w:pPr>
              <w:ind w:left="284"/>
              <w:rPr>
                <w:color w:val="000000"/>
                <w:spacing w:val="8"/>
              </w:rPr>
            </w:pPr>
            <w:r w:rsidRPr="009A40C0">
              <w:rPr>
                <w:color w:val="000000"/>
                <w:spacing w:val="8"/>
              </w:rPr>
              <w:t>卡塔尔</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乔伊丝·阿努奇</w:t>
            </w:r>
            <w:r w:rsidRPr="009A40C0">
              <w:rPr>
                <w:rFonts w:hint="eastAsia"/>
                <w:color w:val="000000"/>
                <w:spacing w:val="8"/>
              </w:rPr>
              <w:t>女士</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肯尼亚</w:t>
            </w:r>
          </w:p>
        </w:tc>
      </w:tr>
      <w:tr w:rsidR="00461674" w:rsidRPr="009A40C0" w:rsidTr="009A40C0">
        <w:tc>
          <w:tcPr>
            <w:tcW w:w="2964" w:type="pct"/>
          </w:tcPr>
          <w:p w:rsidR="00461674" w:rsidRPr="009A40C0" w:rsidRDefault="00461674" w:rsidP="009A40C0">
            <w:pPr>
              <w:rPr>
                <w:color w:val="000000"/>
                <w:spacing w:val="8"/>
              </w:rPr>
            </w:pPr>
            <w:r w:rsidRPr="009A40C0">
              <w:rPr>
                <w:rFonts w:hint="eastAsia"/>
                <w:color w:val="000000"/>
                <w:spacing w:val="8"/>
              </w:rPr>
              <w:t>艾莉森·安德森女士</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牙买加</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雅各布·埃格伯特·德克</w:t>
            </w:r>
            <w:r w:rsidRPr="009A40C0">
              <w:rPr>
                <w:rFonts w:hint="eastAsia"/>
                <w:color w:val="000000"/>
                <w:spacing w:val="8"/>
              </w:rPr>
              <w:t>先生</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荷</w:t>
            </w:r>
            <w:r w:rsidR="004D37B5">
              <w:rPr>
                <w:rFonts w:hint="eastAsia"/>
                <w:color w:val="000000"/>
                <w:spacing w:val="8"/>
              </w:rPr>
              <w:t xml:space="preserve">  </w:t>
            </w:r>
            <w:r w:rsidRPr="009A40C0">
              <w:rPr>
                <w:color w:val="000000"/>
                <w:spacing w:val="8"/>
              </w:rPr>
              <w:t>兰</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卡迈勒·菲拉利先生</w:t>
            </w:r>
            <w:r w:rsidR="009A40C0">
              <w:rPr>
                <w:rFonts w:hint="eastAsia"/>
                <w:snapToGrid/>
                <w:color w:val="000000"/>
                <w:spacing w:val="8"/>
                <w:szCs w:val="24"/>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阿尔及利亚</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lang w:eastAsia="zh-TW"/>
              </w:rPr>
              <w:t>穆希拉·哈塔卜</w:t>
            </w:r>
            <w:r w:rsidRPr="009A40C0">
              <w:rPr>
                <w:rFonts w:hint="eastAsia"/>
                <w:color w:val="000000"/>
                <w:spacing w:val="8"/>
              </w:rPr>
              <w:t>女士</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埃</w:t>
            </w:r>
            <w:r w:rsidR="004D37B5">
              <w:rPr>
                <w:rFonts w:hint="eastAsia"/>
                <w:color w:val="000000"/>
                <w:spacing w:val="8"/>
              </w:rPr>
              <w:t xml:space="preserve">  </w:t>
            </w:r>
            <w:r w:rsidRPr="009A40C0">
              <w:rPr>
                <w:color w:val="000000"/>
                <w:spacing w:val="8"/>
              </w:rPr>
              <w:t>及</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哈特姆·克特拉内</w:t>
            </w:r>
            <w:r w:rsidRPr="009A40C0">
              <w:rPr>
                <w:rFonts w:hint="eastAsia"/>
                <w:color w:val="000000"/>
                <w:spacing w:val="8"/>
              </w:rPr>
              <w:t>先生</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突尼斯</w:t>
            </w:r>
          </w:p>
        </w:tc>
      </w:tr>
      <w:tr w:rsidR="00461674" w:rsidRPr="009A40C0" w:rsidTr="009A40C0">
        <w:tc>
          <w:tcPr>
            <w:tcW w:w="2964" w:type="pct"/>
          </w:tcPr>
          <w:p w:rsidR="00461674" w:rsidRPr="009A40C0" w:rsidRDefault="00461674" w:rsidP="009A40C0">
            <w:pPr>
              <w:rPr>
                <w:rFonts w:hint="eastAsia"/>
                <w:color w:val="000000"/>
                <w:spacing w:val="8"/>
              </w:rPr>
            </w:pPr>
            <w:r w:rsidRPr="009A40C0">
              <w:rPr>
                <w:rFonts w:hint="eastAsia"/>
                <w:snapToGrid/>
                <w:color w:val="000000"/>
                <w:spacing w:val="8"/>
                <w:szCs w:val="24"/>
              </w:rPr>
              <w:t>洛塔尔·弗里德里希·克拉普曼</w:t>
            </w:r>
            <w:r w:rsidRPr="009A40C0">
              <w:rPr>
                <w:rFonts w:hint="eastAsia"/>
                <w:color w:val="000000"/>
                <w:spacing w:val="8"/>
              </w:rPr>
              <w:t>先生</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德</w:t>
            </w:r>
            <w:r w:rsidR="004D37B5">
              <w:rPr>
                <w:rFonts w:hint="eastAsia"/>
                <w:color w:val="000000"/>
                <w:spacing w:val="8"/>
              </w:rPr>
              <w:t xml:space="preserve">  </w:t>
            </w:r>
            <w:r w:rsidRPr="009A40C0">
              <w:rPr>
                <w:color w:val="000000"/>
                <w:spacing w:val="8"/>
              </w:rPr>
              <w:t>国</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李洋熙</w:t>
            </w:r>
            <w:r w:rsidRPr="009A40C0">
              <w:rPr>
                <w:rFonts w:hint="eastAsia"/>
                <w:color w:val="000000"/>
                <w:spacing w:val="8"/>
              </w:rPr>
              <w:t>女士</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color w:val="000000"/>
                <w:spacing w:val="8"/>
              </w:rPr>
            </w:pPr>
            <w:r w:rsidRPr="009A40C0">
              <w:rPr>
                <w:color w:val="000000"/>
                <w:spacing w:val="8"/>
              </w:rPr>
              <w:t>大韩民国</w:t>
            </w:r>
          </w:p>
        </w:tc>
      </w:tr>
      <w:tr w:rsidR="00461674" w:rsidRPr="009A40C0" w:rsidTr="009A40C0">
        <w:tc>
          <w:tcPr>
            <w:tcW w:w="2964" w:type="pct"/>
          </w:tcPr>
          <w:p w:rsidR="00461674" w:rsidRPr="009A40C0" w:rsidRDefault="00461674" w:rsidP="009A40C0">
            <w:pPr>
              <w:rPr>
                <w:color w:val="000000"/>
                <w:spacing w:val="8"/>
              </w:rPr>
            </w:pPr>
            <w:r w:rsidRPr="009A40C0">
              <w:rPr>
                <w:rFonts w:hint="eastAsia"/>
                <w:snapToGrid/>
                <w:color w:val="000000"/>
                <w:spacing w:val="8"/>
                <w:szCs w:val="24"/>
              </w:rPr>
              <w:t>诺韦尔托·利弗斯基</w:t>
            </w:r>
            <w:r w:rsidRPr="009A40C0">
              <w:rPr>
                <w:rFonts w:hint="eastAsia"/>
                <w:color w:val="000000"/>
                <w:spacing w:val="8"/>
              </w:rPr>
              <w:t>先生</w:t>
            </w:r>
            <w:r w:rsidR="009A40C0">
              <w:rPr>
                <w:rFonts w:hint="eastAsia"/>
                <w:color w:val="000000"/>
                <w:spacing w:val="8"/>
              </w:rPr>
              <w:t xml:space="preserve"> </w:t>
            </w:r>
            <w:r w:rsidRPr="009A40C0">
              <w:rPr>
                <w:color w:val="000000"/>
                <w:spacing w:val="8"/>
              </w:rPr>
              <w:t>*</w:t>
            </w:r>
          </w:p>
        </w:tc>
        <w:tc>
          <w:tcPr>
            <w:tcW w:w="2036" w:type="pct"/>
          </w:tcPr>
          <w:p w:rsidR="00461674" w:rsidRPr="009A40C0" w:rsidRDefault="00461674" w:rsidP="009A40C0">
            <w:pPr>
              <w:ind w:left="284"/>
              <w:rPr>
                <w:rFonts w:hint="eastAsia"/>
                <w:color w:val="000000"/>
                <w:spacing w:val="8"/>
              </w:rPr>
            </w:pPr>
            <w:r w:rsidRPr="009A40C0">
              <w:rPr>
                <w:color w:val="000000"/>
                <w:spacing w:val="8"/>
              </w:rPr>
              <w:t>阿根廷</w:t>
            </w:r>
          </w:p>
        </w:tc>
      </w:tr>
      <w:tr w:rsidR="00461674" w:rsidRPr="009A40C0" w:rsidTr="009A40C0">
        <w:tc>
          <w:tcPr>
            <w:tcW w:w="2964" w:type="pct"/>
          </w:tcPr>
          <w:p w:rsidR="00461674" w:rsidRPr="009A40C0" w:rsidRDefault="00461674" w:rsidP="009A40C0">
            <w:pPr>
              <w:rPr>
                <w:snapToGrid/>
                <w:color w:val="000000"/>
                <w:spacing w:val="8"/>
                <w:szCs w:val="24"/>
              </w:rPr>
            </w:pPr>
            <w:r w:rsidRPr="009A40C0">
              <w:rPr>
                <w:rFonts w:hint="eastAsia"/>
                <w:snapToGrid/>
                <w:color w:val="000000"/>
                <w:spacing w:val="8"/>
                <w:szCs w:val="24"/>
              </w:rPr>
              <w:t>罗莎·玛丽亚·奥尔蒂斯女士</w:t>
            </w:r>
          </w:p>
        </w:tc>
        <w:tc>
          <w:tcPr>
            <w:tcW w:w="2036" w:type="pct"/>
          </w:tcPr>
          <w:p w:rsidR="00461674" w:rsidRPr="009A40C0" w:rsidRDefault="009A40C0" w:rsidP="009A40C0">
            <w:pPr>
              <w:ind w:left="284"/>
              <w:rPr>
                <w:snapToGrid/>
                <w:color w:val="000000"/>
                <w:spacing w:val="8"/>
                <w:szCs w:val="24"/>
              </w:rPr>
            </w:pPr>
            <w:r w:rsidRPr="009A40C0">
              <w:rPr>
                <w:color w:val="000000"/>
                <w:spacing w:val="8"/>
              </w:rPr>
              <w:t>巴拉圭</w:t>
            </w:r>
          </w:p>
        </w:tc>
      </w:tr>
      <w:tr w:rsidR="00461674" w:rsidRPr="009A40C0" w:rsidTr="009A40C0">
        <w:tc>
          <w:tcPr>
            <w:tcW w:w="2964" w:type="pct"/>
          </w:tcPr>
          <w:p w:rsidR="00461674" w:rsidRPr="009A40C0" w:rsidRDefault="00461674" w:rsidP="009A40C0">
            <w:pPr>
              <w:rPr>
                <w:snapToGrid/>
                <w:color w:val="000000"/>
                <w:spacing w:val="8"/>
                <w:szCs w:val="24"/>
              </w:rPr>
            </w:pPr>
            <w:r w:rsidRPr="009A40C0">
              <w:rPr>
                <w:rFonts w:hint="eastAsia"/>
                <w:snapToGrid/>
                <w:color w:val="000000"/>
                <w:spacing w:val="8"/>
                <w:szCs w:val="24"/>
              </w:rPr>
              <w:t>阿瓦·恩德耶·韦德拉奥果女士</w:t>
            </w:r>
          </w:p>
        </w:tc>
        <w:tc>
          <w:tcPr>
            <w:tcW w:w="2036" w:type="pct"/>
          </w:tcPr>
          <w:p w:rsidR="00461674" w:rsidRPr="009A40C0" w:rsidRDefault="009A40C0" w:rsidP="009A40C0">
            <w:pPr>
              <w:ind w:left="284"/>
              <w:rPr>
                <w:snapToGrid/>
                <w:color w:val="000000"/>
                <w:spacing w:val="8"/>
                <w:szCs w:val="24"/>
              </w:rPr>
            </w:pPr>
            <w:r w:rsidRPr="009A40C0">
              <w:rPr>
                <w:color w:val="000000"/>
                <w:spacing w:val="8"/>
              </w:rPr>
              <w:t>布基纳法索</w:t>
            </w:r>
          </w:p>
        </w:tc>
      </w:tr>
      <w:tr w:rsidR="00461674" w:rsidRPr="009A40C0" w:rsidTr="009A40C0">
        <w:tc>
          <w:tcPr>
            <w:tcW w:w="2964" w:type="pct"/>
          </w:tcPr>
          <w:p w:rsidR="00461674" w:rsidRPr="009A40C0" w:rsidRDefault="00461674" w:rsidP="009A40C0">
            <w:pPr>
              <w:rPr>
                <w:color w:val="000000"/>
                <w:spacing w:val="8"/>
                <w:lang w:val="fr-FR"/>
              </w:rPr>
            </w:pPr>
            <w:r w:rsidRPr="009A40C0">
              <w:rPr>
                <w:rFonts w:hint="eastAsia"/>
                <w:color w:val="000000"/>
                <w:spacing w:val="8"/>
                <w:lang w:val="fr-FR"/>
              </w:rPr>
              <w:t>戴维</w:t>
            </w:r>
            <w:r w:rsidRPr="009A40C0">
              <w:rPr>
                <w:rFonts w:hint="eastAsia"/>
                <w:color w:val="000000"/>
                <w:spacing w:val="8"/>
              </w:rPr>
              <w:t>·</w:t>
            </w:r>
            <w:r w:rsidRPr="009A40C0">
              <w:rPr>
                <w:rFonts w:hint="eastAsia"/>
                <w:color w:val="000000"/>
                <w:spacing w:val="8"/>
                <w:lang w:val="fr-FR"/>
              </w:rPr>
              <w:t>布伦特</w:t>
            </w:r>
            <w:r w:rsidRPr="009A40C0">
              <w:rPr>
                <w:rFonts w:hint="eastAsia"/>
                <w:color w:val="000000"/>
                <w:spacing w:val="8"/>
              </w:rPr>
              <w:t>·</w:t>
            </w:r>
            <w:r w:rsidRPr="009A40C0">
              <w:rPr>
                <w:rFonts w:hint="eastAsia"/>
                <w:color w:val="000000"/>
                <w:spacing w:val="8"/>
                <w:lang w:val="fr-FR"/>
              </w:rPr>
              <w:t>帕菲特</w:t>
            </w:r>
            <w:r w:rsidRPr="009A40C0">
              <w:rPr>
                <w:rFonts w:hint="eastAsia"/>
                <w:color w:val="000000"/>
                <w:spacing w:val="8"/>
              </w:rPr>
              <w:t>先生</w:t>
            </w:r>
            <w:r w:rsidR="009A40C0">
              <w:rPr>
                <w:rFonts w:hint="eastAsia"/>
                <w:color w:val="000000"/>
                <w:spacing w:val="8"/>
              </w:rPr>
              <w:t xml:space="preserve"> </w:t>
            </w:r>
            <w:r w:rsidRPr="009A40C0">
              <w:rPr>
                <w:color w:val="000000"/>
                <w:spacing w:val="8"/>
                <w:lang w:val="fr-FR"/>
              </w:rPr>
              <w:t>**</w:t>
            </w:r>
          </w:p>
        </w:tc>
        <w:tc>
          <w:tcPr>
            <w:tcW w:w="2036" w:type="pct"/>
          </w:tcPr>
          <w:p w:rsidR="00461674" w:rsidRPr="009A40C0" w:rsidRDefault="00461674" w:rsidP="009A40C0">
            <w:pPr>
              <w:ind w:left="284"/>
              <w:rPr>
                <w:color w:val="000000"/>
                <w:spacing w:val="8"/>
                <w:lang w:val="fr-FR"/>
              </w:rPr>
            </w:pPr>
            <w:r w:rsidRPr="009A40C0">
              <w:rPr>
                <w:color w:val="000000"/>
                <w:spacing w:val="8"/>
              </w:rPr>
              <w:t>加拿大</w:t>
            </w:r>
          </w:p>
        </w:tc>
      </w:tr>
      <w:tr w:rsidR="00461674" w:rsidRPr="009A40C0" w:rsidTr="009A40C0">
        <w:tc>
          <w:tcPr>
            <w:tcW w:w="2964" w:type="pct"/>
          </w:tcPr>
          <w:p w:rsidR="00461674" w:rsidRPr="009A40C0" w:rsidRDefault="00461674" w:rsidP="009A40C0">
            <w:pPr>
              <w:rPr>
                <w:color w:val="000000"/>
                <w:spacing w:val="8"/>
                <w:lang w:val="fr-FR"/>
              </w:rPr>
            </w:pPr>
            <w:r w:rsidRPr="009A40C0">
              <w:rPr>
                <w:rFonts w:hint="eastAsia"/>
                <w:color w:val="000000"/>
                <w:spacing w:val="8"/>
                <w:lang w:val="fr-FR"/>
              </w:rPr>
              <w:t>阿维奇·波拉尔</w:t>
            </w:r>
            <w:r w:rsidRPr="009A40C0">
              <w:rPr>
                <w:rFonts w:hint="eastAsia"/>
                <w:color w:val="000000"/>
                <w:spacing w:val="8"/>
              </w:rPr>
              <w:t>先生</w:t>
            </w:r>
            <w:r w:rsidR="009A40C0">
              <w:rPr>
                <w:rFonts w:hint="eastAsia"/>
                <w:color w:val="000000"/>
                <w:spacing w:val="8"/>
              </w:rPr>
              <w:t xml:space="preserve"> </w:t>
            </w:r>
            <w:r w:rsidRPr="009A40C0">
              <w:rPr>
                <w:color w:val="000000"/>
                <w:spacing w:val="8"/>
                <w:lang w:val="fr-FR"/>
              </w:rPr>
              <w:t>**</w:t>
            </w:r>
          </w:p>
        </w:tc>
        <w:tc>
          <w:tcPr>
            <w:tcW w:w="2036" w:type="pct"/>
          </w:tcPr>
          <w:p w:rsidR="00461674" w:rsidRPr="009A40C0" w:rsidRDefault="00461674" w:rsidP="009A40C0">
            <w:pPr>
              <w:ind w:left="284"/>
              <w:rPr>
                <w:color w:val="000000"/>
                <w:spacing w:val="8"/>
                <w:lang w:val="fr-FR"/>
              </w:rPr>
            </w:pPr>
            <w:r w:rsidRPr="009A40C0">
              <w:rPr>
                <w:color w:val="000000"/>
                <w:spacing w:val="8"/>
              </w:rPr>
              <w:t>乌干达</w:t>
            </w:r>
          </w:p>
        </w:tc>
      </w:tr>
      <w:tr w:rsidR="00461674" w:rsidRPr="009A40C0" w:rsidTr="009A40C0">
        <w:tc>
          <w:tcPr>
            <w:tcW w:w="2964" w:type="pct"/>
          </w:tcPr>
          <w:p w:rsidR="00461674" w:rsidRPr="009A40C0" w:rsidRDefault="00461674" w:rsidP="009A40C0">
            <w:pPr>
              <w:rPr>
                <w:snapToGrid/>
                <w:color w:val="000000"/>
                <w:spacing w:val="8"/>
                <w:szCs w:val="24"/>
              </w:rPr>
            </w:pPr>
            <w:r w:rsidRPr="009A40C0">
              <w:rPr>
                <w:rFonts w:hint="eastAsia"/>
                <w:color w:val="000000"/>
                <w:spacing w:val="8"/>
                <w:lang w:val="fr-FR"/>
              </w:rPr>
              <w:t>卡迈勒·</w:t>
            </w:r>
            <w:r w:rsidRPr="009A40C0">
              <w:rPr>
                <w:rFonts w:hint="eastAsia"/>
                <w:snapToGrid/>
                <w:color w:val="000000"/>
                <w:spacing w:val="8"/>
                <w:szCs w:val="24"/>
              </w:rPr>
              <w:t>西迪古伊</w:t>
            </w:r>
            <w:r w:rsidR="009A40C0" w:rsidRPr="009A40C0">
              <w:rPr>
                <w:rFonts w:hint="eastAsia"/>
                <w:color w:val="000000"/>
                <w:spacing w:val="8"/>
              </w:rPr>
              <w:t>先生</w:t>
            </w:r>
            <w:r w:rsidR="009A40C0">
              <w:rPr>
                <w:rFonts w:hint="eastAsia"/>
                <w:color w:val="000000"/>
                <w:spacing w:val="8"/>
              </w:rPr>
              <w:t xml:space="preserve"> </w:t>
            </w:r>
            <w:r w:rsidR="009A40C0" w:rsidRPr="009A40C0">
              <w:rPr>
                <w:color w:val="000000"/>
                <w:spacing w:val="8"/>
                <w:lang w:val="fr-FR"/>
              </w:rPr>
              <w:t>**</w:t>
            </w:r>
          </w:p>
        </w:tc>
        <w:tc>
          <w:tcPr>
            <w:tcW w:w="2036" w:type="pct"/>
          </w:tcPr>
          <w:p w:rsidR="00461674" w:rsidRPr="009A40C0" w:rsidRDefault="009A40C0" w:rsidP="009A40C0">
            <w:pPr>
              <w:ind w:left="284"/>
              <w:rPr>
                <w:snapToGrid/>
                <w:color w:val="000000"/>
                <w:spacing w:val="8"/>
                <w:szCs w:val="24"/>
              </w:rPr>
            </w:pPr>
            <w:r w:rsidRPr="009A40C0">
              <w:rPr>
                <w:color w:val="000000"/>
                <w:spacing w:val="8"/>
              </w:rPr>
              <w:t>孟加拉国</w:t>
            </w:r>
          </w:p>
        </w:tc>
      </w:tr>
      <w:tr w:rsidR="00461674" w:rsidRPr="009A40C0" w:rsidTr="009A40C0">
        <w:tc>
          <w:tcPr>
            <w:tcW w:w="2964" w:type="pct"/>
          </w:tcPr>
          <w:p w:rsidR="00461674" w:rsidRPr="009A40C0" w:rsidRDefault="00461674" w:rsidP="009A40C0">
            <w:pPr>
              <w:rPr>
                <w:rFonts w:hint="eastAsia"/>
                <w:snapToGrid/>
                <w:color w:val="000000"/>
                <w:spacing w:val="8"/>
                <w:szCs w:val="24"/>
              </w:rPr>
            </w:pPr>
            <w:r w:rsidRPr="009A40C0">
              <w:rPr>
                <w:rFonts w:hint="eastAsia"/>
                <w:snapToGrid/>
                <w:color w:val="000000"/>
                <w:spacing w:val="8"/>
                <w:szCs w:val="24"/>
              </w:rPr>
              <w:t>露西·史密斯女士</w:t>
            </w:r>
            <w:r w:rsidR="009A40C0" w:rsidRPr="009A40C0">
              <w:rPr>
                <w:color w:val="000000"/>
                <w:spacing w:val="8"/>
                <w:lang w:val="fr-FR"/>
              </w:rPr>
              <w:t xml:space="preserve"> **</w:t>
            </w:r>
          </w:p>
        </w:tc>
        <w:tc>
          <w:tcPr>
            <w:tcW w:w="2036" w:type="pct"/>
          </w:tcPr>
          <w:p w:rsidR="00461674" w:rsidRPr="009A40C0" w:rsidRDefault="009A40C0" w:rsidP="009A40C0">
            <w:pPr>
              <w:ind w:left="284"/>
              <w:rPr>
                <w:rFonts w:hint="eastAsia"/>
                <w:color w:val="000000"/>
                <w:spacing w:val="8"/>
                <w:lang w:val="fr-FR"/>
              </w:rPr>
            </w:pPr>
            <w:r w:rsidRPr="009A40C0">
              <w:rPr>
                <w:rFonts w:hint="eastAsia"/>
                <w:color w:val="000000"/>
                <w:spacing w:val="8"/>
                <w:lang w:val="fr-FR"/>
              </w:rPr>
              <w:t>挪</w:t>
            </w:r>
            <w:r w:rsidR="004D37B5">
              <w:rPr>
                <w:rFonts w:hint="eastAsia"/>
                <w:color w:val="000000"/>
                <w:spacing w:val="8"/>
                <w:lang w:val="fr-FR"/>
              </w:rPr>
              <w:t xml:space="preserve">  </w:t>
            </w:r>
            <w:r w:rsidRPr="009A40C0">
              <w:rPr>
                <w:rFonts w:hint="eastAsia"/>
                <w:color w:val="000000"/>
                <w:spacing w:val="8"/>
                <w:lang w:val="fr-FR"/>
              </w:rPr>
              <w:t>威</w:t>
            </w:r>
          </w:p>
        </w:tc>
      </w:tr>
      <w:tr w:rsidR="00461674" w:rsidRPr="009A40C0" w:rsidTr="009A40C0">
        <w:tc>
          <w:tcPr>
            <w:tcW w:w="2964" w:type="pct"/>
          </w:tcPr>
          <w:p w:rsidR="00461674" w:rsidRPr="009A40C0" w:rsidRDefault="00461674" w:rsidP="009A40C0">
            <w:pPr>
              <w:rPr>
                <w:color w:val="000000"/>
                <w:spacing w:val="8"/>
                <w:lang w:val="fr-FR"/>
              </w:rPr>
            </w:pPr>
            <w:r w:rsidRPr="009A40C0">
              <w:rPr>
                <w:rFonts w:hint="eastAsia"/>
                <w:snapToGrid/>
                <w:color w:val="000000"/>
                <w:spacing w:val="8"/>
                <w:szCs w:val="24"/>
              </w:rPr>
              <w:t>内韦娜·武奇科维奇－萨霍维奇女士</w:t>
            </w:r>
            <w:r w:rsidRPr="009A40C0">
              <w:rPr>
                <w:rFonts w:hint="eastAsia"/>
                <w:snapToGrid/>
                <w:color w:val="000000"/>
                <w:spacing w:val="8"/>
                <w:szCs w:val="24"/>
              </w:rPr>
              <w:t xml:space="preserve"> </w:t>
            </w:r>
            <w:r w:rsidRPr="009A40C0">
              <w:rPr>
                <w:color w:val="000000"/>
                <w:spacing w:val="8"/>
                <w:lang w:val="fr-FR"/>
              </w:rPr>
              <w:t>**</w:t>
            </w:r>
          </w:p>
        </w:tc>
        <w:tc>
          <w:tcPr>
            <w:tcW w:w="2036" w:type="pct"/>
          </w:tcPr>
          <w:p w:rsidR="00461674" w:rsidRPr="009A40C0" w:rsidRDefault="00461674" w:rsidP="009A40C0">
            <w:pPr>
              <w:ind w:left="284"/>
              <w:rPr>
                <w:snapToGrid/>
                <w:color w:val="000000"/>
                <w:spacing w:val="8"/>
                <w:szCs w:val="24"/>
              </w:rPr>
            </w:pPr>
            <w:r w:rsidRPr="009A40C0">
              <w:rPr>
                <w:color w:val="000000"/>
                <w:spacing w:val="8"/>
              </w:rPr>
              <w:t>塞尔维亚</w:t>
            </w:r>
            <w:r w:rsidRPr="009A40C0">
              <w:rPr>
                <w:rFonts w:hint="eastAsia"/>
                <w:color w:val="000000"/>
                <w:spacing w:val="8"/>
              </w:rPr>
              <w:t>共和国</w:t>
            </w:r>
          </w:p>
        </w:tc>
      </w:tr>
      <w:tr w:rsidR="00461674" w:rsidRPr="009A40C0" w:rsidTr="009A40C0">
        <w:tc>
          <w:tcPr>
            <w:tcW w:w="2964" w:type="pct"/>
          </w:tcPr>
          <w:p w:rsidR="00461674" w:rsidRPr="009A40C0" w:rsidRDefault="00461674" w:rsidP="009A40C0">
            <w:pPr>
              <w:rPr>
                <w:color w:val="000000"/>
                <w:spacing w:val="8"/>
                <w:lang w:val="fr-FR"/>
              </w:rPr>
            </w:pPr>
            <w:r w:rsidRPr="009A40C0">
              <w:rPr>
                <w:rFonts w:hint="eastAsia"/>
                <w:color w:val="000000"/>
                <w:spacing w:val="8"/>
                <w:lang w:val="fr-FR"/>
              </w:rPr>
              <w:t>让·</w:t>
            </w:r>
            <w:r w:rsidRPr="009A40C0">
              <w:rPr>
                <w:rFonts w:hint="eastAsia"/>
                <w:snapToGrid/>
                <w:color w:val="000000"/>
                <w:spacing w:val="8"/>
                <w:szCs w:val="24"/>
              </w:rPr>
              <w:t>泽尔马唐</w:t>
            </w:r>
            <w:r w:rsidRPr="009A40C0">
              <w:rPr>
                <w:rFonts w:hint="eastAsia"/>
                <w:color w:val="000000"/>
                <w:spacing w:val="8"/>
              </w:rPr>
              <w:t>先生</w:t>
            </w:r>
            <w:r w:rsidR="009A40C0">
              <w:rPr>
                <w:rFonts w:hint="eastAsia"/>
                <w:color w:val="000000"/>
                <w:spacing w:val="8"/>
              </w:rPr>
              <w:t xml:space="preserve"> </w:t>
            </w:r>
            <w:r w:rsidRPr="009A40C0">
              <w:rPr>
                <w:color w:val="000000"/>
                <w:spacing w:val="8"/>
                <w:lang w:val="fr-FR"/>
              </w:rPr>
              <w:t>**</w:t>
            </w:r>
          </w:p>
        </w:tc>
        <w:tc>
          <w:tcPr>
            <w:tcW w:w="2036" w:type="pct"/>
          </w:tcPr>
          <w:p w:rsidR="00461674" w:rsidRPr="009A40C0" w:rsidRDefault="00461674" w:rsidP="009A40C0">
            <w:pPr>
              <w:ind w:left="284"/>
              <w:rPr>
                <w:color w:val="000000"/>
                <w:spacing w:val="8"/>
                <w:lang w:val="fr-FR"/>
              </w:rPr>
            </w:pPr>
            <w:r w:rsidRPr="009A40C0">
              <w:rPr>
                <w:color w:val="000000"/>
                <w:spacing w:val="8"/>
              </w:rPr>
              <w:t>瑞</w:t>
            </w:r>
            <w:r w:rsidR="004D37B5">
              <w:rPr>
                <w:rFonts w:hint="eastAsia"/>
                <w:color w:val="000000"/>
                <w:spacing w:val="8"/>
              </w:rPr>
              <w:t xml:space="preserve">  </w:t>
            </w:r>
            <w:r w:rsidRPr="009A40C0">
              <w:rPr>
                <w:color w:val="000000"/>
                <w:spacing w:val="8"/>
              </w:rPr>
              <w:t>士</w:t>
            </w:r>
          </w:p>
        </w:tc>
      </w:tr>
    </w:tbl>
    <w:p w:rsidR="0046485E" w:rsidRDefault="0046485E">
      <w:pPr>
        <w:rPr>
          <w:rFonts w:hint="eastAsia"/>
          <w:color w:val="000000"/>
        </w:rPr>
      </w:pPr>
    </w:p>
    <w:p w:rsidR="009A40C0" w:rsidRDefault="009A40C0">
      <w:pPr>
        <w:rPr>
          <w:rFonts w:hint="eastAsia"/>
          <w:color w:val="000000"/>
        </w:rPr>
      </w:pPr>
    </w:p>
    <w:p w:rsidR="000E0CE9" w:rsidRDefault="000E0CE9">
      <w:pPr>
        <w:rPr>
          <w:rFonts w:hint="eastAsia"/>
          <w:color w:val="000000"/>
          <w:u w:val="single"/>
        </w:rPr>
      </w:pPr>
    </w:p>
    <w:p w:rsidR="000E0CE9" w:rsidRDefault="000E0CE9">
      <w:pPr>
        <w:rPr>
          <w:rFonts w:hint="eastAsia"/>
          <w:color w:val="000000"/>
          <w:u w:val="single"/>
        </w:rPr>
      </w:pPr>
    </w:p>
    <w:p w:rsidR="0046485E" w:rsidRPr="009A40C0" w:rsidRDefault="0046485E">
      <w:pPr>
        <w:rPr>
          <w:color w:val="000000"/>
          <w:u w:val="single"/>
        </w:rPr>
      </w:pPr>
      <w:r w:rsidRPr="009A40C0">
        <w:rPr>
          <w:color w:val="000000"/>
          <w:u w:val="single"/>
        </w:rPr>
        <w:tab/>
      </w:r>
      <w:r w:rsidRPr="009A40C0">
        <w:rPr>
          <w:color w:val="000000"/>
          <w:u w:val="single"/>
        </w:rPr>
        <w:tab/>
      </w:r>
      <w:r w:rsidRPr="009A40C0">
        <w:rPr>
          <w:color w:val="000000"/>
          <w:u w:val="single"/>
        </w:rPr>
        <w:tab/>
      </w:r>
      <w:r w:rsidRPr="009A40C0">
        <w:rPr>
          <w:color w:val="000000"/>
          <w:u w:val="single"/>
        </w:rPr>
        <w:tab/>
      </w:r>
      <w:r w:rsidRPr="009A40C0">
        <w:rPr>
          <w:color w:val="000000"/>
          <w:u w:val="single"/>
        </w:rPr>
        <w:tab/>
      </w:r>
      <w:r w:rsidRPr="009A40C0">
        <w:rPr>
          <w:color w:val="000000"/>
          <w:u w:val="single"/>
        </w:rPr>
        <w:tab/>
      </w:r>
    </w:p>
    <w:p w:rsidR="0046485E" w:rsidRDefault="0046485E" w:rsidP="009A40C0">
      <w:pPr>
        <w:pStyle w:val="EndnoteText"/>
        <w:spacing w:before="120"/>
        <w:rPr>
          <w:rFonts w:hint="eastAsia"/>
        </w:rPr>
      </w:pPr>
      <w:r>
        <w:t>*</w:t>
      </w:r>
      <w:r>
        <w:tab/>
      </w:r>
      <w:r>
        <w:rPr>
          <w:snapToGrid/>
        </w:rPr>
        <w:t>2007</w:t>
      </w:r>
      <w:r>
        <w:rPr>
          <w:rFonts w:hint="eastAsia"/>
          <w:snapToGrid/>
        </w:rPr>
        <w:t>年</w:t>
      </w:r>
      <w:r>
        <w:rPr>
          <w:rFonts w:hint="eastAsia"/>
          <w:snapToGrid/>
        </w:rPr>
        <w:t>2</w:t>
      </w:r>
      <w:r>
        <w:rPr>
          <w:rFonts w:hint="eastAsia"/>
          <w:snapToGrid/>
        </w:rPr>
        <w:t>月</w:t>
      </w:r>
      <w:r>
        <w:rPr>
          <w:rFonts w:hint="eastAsia"/>
          <w:snapToGrid/>
        </w:rPr>
        <w:t>28</w:t>
      </w:r>
      <w:r>
        <w:rPr>
          <w:rFonts w:hint="eastAsia"/>
          <w:snapToGrid/>
        </w:rPr>
        <w:t>日任期届满。</w:t>
      </w:r>
    </w:p>
    <w:p w:rsidR="0046485E" w:rsidRDefault="0046485E" w:rsidP="009A40C0">
      <w:pPr>
        <w:pStyle w:val="EndnoteText"/>
        <w:rPr>
          <w:snapToGrid/>
        </w:rPr>
      </w:pPr>
      <w:r>
        <w:t>**</w:t>
      </w:r>
      <w:r w:rsidR="009A40C0">
        <w:rPr>
          <w:rFonts w:hint="eastAsia"/>
        </w:rPr>
        <w:tab/>
      </w:r>
      <w:r>
        <w:rPr>
          <w:snapToGrid/>
        </w:rPr>
        <w:t>2009</w:t>
      </w:r>
      <w:r>
        <w:rPr>
          <w:rFonts w:hint="eastAsia"/>
          <w:snapToGrid/>
        </w:rPr>
        <w:t>年</w:t>
      </w:r>
      <w:r>
        <w:rPr>
          <w:rFonts w:hint="eastAsia"/>
          <w:snapToGrid/>
        </w:rPr>
        <w:t>2</w:t>
      </w:r>
      <w:r>
        <w:rPr>
          <w:rFonts w:hint="eastAsia"/>
          <w:snapToGrid/>
        </w:rPr>
        <w:t>月</w:t>
      </w:r>
      <w:r>
        <w:rPr>
          <w:snapToGrid/>
        </w:rPr>
        <w:t>28</w:t>
      </w:r>
      <w:r>
        <w:rPr>
          <w:rFonts w:hint="eastAsia"/>
          <w:snapToGrid/>
        </w:rPr>
        <w:t>日任期届满。</w:t>
      </w:r>
    </w:p>
    <w:p w:rsidR="0046485E" w:rsidRPr="000E0CE9" w:rsidRDefault="000E0CE9" w:rsidP="00295190">
      <w:pPr>
        <w:pStyle w:val="Heading2"/>
        <w:rPr>
          <w:rFonts w:hint="eastAsia"/>
        </w:rPr>
      </w:pPr>
      <w:r>
        <w:br w:type="page"/>
      </w:r>
      <w:bookmarkStart w:id="1181" w:name="_Toc176169748"/>
      <w:bookmarkStart w:id="1182" w:name="_Toc176233601"/>
      <w:r w:rsidR="0046485E" w:rsidRPr="000E0CE9">
        <w:rPr>
          <w:rFonts w:hint="eastAsia"/>
        </w:rPr>
        <w:t>附</w:t>
      </w:r>
      <w:r w:rsidR="0046485E" w:rsidRPr="000E0CE9">
        <w:rPr>
          <w:rFonts w:hint="eastAsia"/>
        </w:rPr>
        <w:t xml:space="preserve"> </w:t>
      </w:r>
      <w:r w:rsidR="0046485E" w:rsidRPr="000E0CE9">
        <w:rPr>
          <w:rFonts w:hint="eastAsia"/>
        </w:rPr>
        <w:t>件</w:t>
      </w:r>
      <w:r w:rsidR="0046485E" w:rsidRPr="000E0CE9">
        <w:rPr>
          <w:rFonts w:hint="eastAsia"/>
        </w:rPr>
        <w:t xml:space="preserve"> </w:t>
      </w:r>
      <w:r w:rsidR="0046485E" w:rsidRPr="000E0CE9">
        <w:rPr>
          <w:rFonts w:hint="eastAsia"/>
        </w:rPr>
        <w:t>二</w:t>
      </w:r>
      <w:bookmarkEnd w:id="1181"/>
      <w:bookmarkEnd w:id="1182"/>
    </w:p>
    <w:p w:rsidR="0046485E" w:rsidRDefault="0046485E" w:rsidP="007F503F">
      <w:pPr>
        <w:pStyle w:val="Heading2"/>
        <w:rPr>
          <w:rFonts w:hint="eastAsia"/>
        </w:rPr>
      </w:pPr>
      <w:bookmarkStart w:id="1183" w:name="_Toc176169749"/>
      <w:bookmarkStart w:id="1184" w:name="_Toc176233602"/>
      <w:r>
        <w:rPr>
          <w:rFonts w:hint="eastAsia"/>
        </w:rPr>
        <w:t>一般性讨论日</w:t>
      </w:r>
      <w:bookmarkEnd w:id="1183"/>
      <w:bookmarkEnd w:id="1184"/>
    </w:p>
    <w:p w:rsidR="0046485E" w:rsidRDefault="0046485E" w:rsidP="007F503F">
      <w:pPr>
        <w:pStyle w:val="Heading3"/>
        <w:rPr>
          <w:rFonts w:hint="eastAsia"/>
        </w:rPr>
      </w:pPr>
      <w:bookmarkStart w:id="1185" w:name="_Toc176169750"/>
      <w:bookmarkStart w:id="1186" w:name="_Toc176233603"/>
      <w:r>
        <w:rPr>
          <w:rFonts w:hint="eastAsia"/>
        </w:rPr>
        <w:t>发言、参与和决定</w:t>
      </w:r>
      <w:r w:rsidR="000E0CE9" w:rsidRPr="00456790">
        <w:rPr>
          <w:rFonts w:hint="eastAsia"/>
          <w:spacing w:val="-68"/>
        </w:rPr>
        <w:t>―</w:t>
      </w:r>
      <w:r w:rsidR="000E0CE9" w:rsidRPr="00456790">
        <w:rPr>
          <w:rFonts w:hint="eastAsia"/>
        </w:rPr>
        <w:t>―</w:t>
      </w:r>
      <w:r>
        <w:rPr>
          <w:rFonts w:hint="eastAsia"/>
        </w:rPr>
        <w:t>儿童的陈述意见权</w:t>
      </w:r>
      <w:bookmarkEnd w:id="1185"/>
      <w:bookmarkEnd w:id="1186"/>
    </w:p>
    <w:p w:rsidR="0046485E" w:rsidRPr="000E0CE9" w:rsidRDefault="0046485E" w:rsidP="007F503F">
      <w:pPr>
        <w:pStyle w:val="Heading3"/>
        <w:rPr>
          <w:rFonts w:ascii="Time New Roman" w:eastAsia="SimHei" w:hAnsi="Time New Roman" w:hint="eastAsia"/>
          <w:u w:val="none"/>
        </w:rPr>
      </w:pPr>
      <w:bookmarkStart w:id="1187" w:name="_Toc176169751"/>
      <w:bookmarkStart w:id="1188" w:name="_Toc176233604"/>
      <w:r w:rsidRPr="000E0CE9">
        <w:rPr>
          <w:rFonts w:ascii="Time New Roman" w:eastAsia="SimHei" w:hAnsi="Time New Roman" w:hint="eastAsia"/>
          <w:u w:val="none"/>
        </w:rPr>
        <w:t>纲</w:t>
      </w:r>
      <w:r w:rsidR="000E0CE9" w:rsidRPr="000E0CE9">
        <w:rPr>
          <w:rFonts w:ascii="Time New Roman" w:eastAsia="SimHei" w:hAnsi="Time New Roman" w:hint="eastAsia"/>
          <w:u w:val="none"/>
        </w:rPr>
        <w:t xml:space="preserve">  </w:t>
      </w:r>
      <w:r w:rsidRPr="000E0CE9">
        <w:rPr>
          <w:rFonts w:ascii="Time New Roman" w:eastAsia="SimHei" w:hAnsi="Time New Roman" w:hint="eastAsia"/>
          <w:u w:val="none"/>
        </w:rPr>
        <w:t>要</w:t>
      </w:r>
      <w:bookmarkEnd w:id="1187"/>
      <w:bookmarkEnd w:id="1188"/>
    </w:p>
    <w:p w:rsidR="0046485E" w:rsidRDefault="000E0CE9">
      <w:pPr>
        <w:rPr>
          <w:rFonts w:hint="eastAsia"/>
          <w:color w:val="000000"/>
        </w:rPr>
      </w:pPr>
      <w:r>
        <w:rPr>
          <w:rFonts w:hint="eastAsia"/>
          <w:color w:val="000000"/>
        </w:rPr>
        <w:tab/>
      </w:r>
      <w:r w:rsidR="00D143A3">
        <w:rPr>
          <w:rFonts w:hint="eastAsia"/>
          <w:color w:val="000000"/>
        </w:rPr>
        <w:t>1.</w:t>
      </w:r>
      <w:r w:rsidR="0046485E">
        <w:rPr>
          <w:rFonts w:hint="eastAsia"/>
          <w:color w:val="000000"/>
        </w:rPr>
        <w:t xml:space="preserve">  </w:t>
      </w:r>
      <w:r w:rsidR="0046485E">
        <w:rPr>
          <w:rFonts w:hint="eastAsia"/>
          <w:color w:val="000000"/>
        </w:rPr>
        <w:t>儿童权利委员会</w:t>
      </w:r>
      <w:r w:rsidR="0046485E">
        <w:rPr>
          <w:rFonts w:hint="eastAsia"/>
          <w:color w:val="000000"/>
        </w:rPr>
        <w:t>2006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15</w:t>
      </w:r>
      <w:r w:rsidR="0046485E">
        <w:rPr>
          <w:rFonts w:hint="eastAsia"/>
          <w:color w:val="000000"/>
        </w:rPr>
        <w:t>日举行的第四十三届会议将把它一年一度的一般性讨论日用于讨论“发言、参与和决定</w:t>
      </w:r>
      <w:r w:rsidR="007F503F" w:rsidRPr="007F503F">
        <w:rPr>
          <w:rFonts w:hint="eastAsia"/>
          <w:color w:val="000000"/>
          <w:spacing w:val="-68"/>
        </w:rPr>
        <w:t>―</w:t>
      </w:r>
      <w:r w:rsidR="007F503F" w:rsidRPr="007F503F">
        <w:rPr>
          <w:rFonts w:hint="eastAsia"/>
          <w:color w:val="000000"/>
        </w:rPr>
        <w:t>―</w:t>
      </w:r>
      <w:r w:rsidR="0046485E">
        <w:rPr>
          <w:rFonts w:hint="eastAsia"/>
          <w:color w:val="000000"/>
        </w:rPr>
        <w:t>儿童的陈述意见权”的问题。委员会第四十届会议</w:t>
      </w:r>
      <w:r w:rsidR="000D4C6A">
        <w:rPr>
          <w:rFonts w:hint="eastAsia"/>
          <w:color w:val="000000"/>
        </w:rPr>
        <w:t>(</w:t>
      </w:r>
      <w:r w:rsidR="0046485E">
        <w:rPr>
          <w:rFonts w:hint="eastAsia"/>
          <w:color w:val="000000"/>
        </w:rPr>
        <w:t>2005</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12</w:t>
      </w:r>
      <w:r w:rsidR="0046485E">
        <w:rPr>
          <w:rFonts w:hint="eastAsia"/>
          <w:color w:val="000000"/>
        </w:rPr>
        <w:t>日至</w:t>
      </w:r>
      <w:r w:rsidR="0046485E">
        <w:rPr>
          <w:rFonts w:hint="eastAsia"/>
          <w:color w:val="000000"/>
        </w:rPr>
        <w:t>30</w:t>
      </w:r>
      <w:r w:rsidR="0046485E">
        <w:rPr>
          <w:rFonts w:hint="eastAsia"/>
          <w:color w:val="000000"/>
        </w:rPr>
        <w:t>日</w:t>
      </w:r>
      <w:r w:rsidR="000D4C6A">
        <w:rPr>
          <w:rFonts w:hint="eastAsia"/>
          <w:color w:val="000000"/>
        </w:rPr>
        <w:t>)</w:t>
      </w:r>
      <w:r w:rsidR="0046485E">
        <w:rPr>
          <w:rFonts w:hint="eastAsia"/>
          <w:color w:val="000000"/>
        </w:rPr>
        <w:t>根据暂行议事规则第</w:t>
      </w:r>
      <w:r w:rsidR="0046485E">
        <w:rPr>
          <w:rFonts w:hint="eastAsia"/>
          <w:color w:val="000000"/>
        </w:rPr>
        <w:t>75</w:t>
      </w:r>
      <w:r w:rsidR="0046485E">
        <w:rPr>
          <w:rFonts w:hint="eastAsia"/>
          <w:color w:val="000000"/>
        </w:rPr>
        <w:t>条决定讨论这一专题。</w:t>
      </w:r>
    </w:p>
    <w:p w:rsidR="0046485E" w:rsidRDefault="000E0CE9" w:rsidP="000E0CE9">
      <w:pPr>
        <w:spacing w:after="240"/>
        <w:rPr>
          <w:rFonts w:hint="eastAsia"/>
          <w:color w:val="000000"/>
        </w:rPr>
      </w:pPr>
      <w:r>
        <w:rPr>
          <w:rFonts w:hint="eastAsia"/>
          <w:color w:val="000000"/>
        </w:rPr>
        <w:tab/>
      </w:r>
      <w:r w:rsidR="00D143A3">
        <w:rPr>
          <w:rFonts w:hint="eastAsia"/>
          <w:color w:val="000000"/>
        </w:rPr>
        <w:t>2.</w:t>
      </w:r>
      <w:r w:rsidR="0046485E">
        <w:rPr>
          <w:rFonts w:hint="eastAsia"/>
          <w:color w:val="000000"/>
        </w:rPr>
        <w:t xml:space="preserve">  </w:t>
      </w:r>
      <w:r w:rsidR="0046485E">
        <w:rPr>
          <w:rFonts w:hint="eastAsia"/>
          <w:color w:val="000000"/>
        </w:rPr>
        <w:t>一般性讨论日的目的是加深人们对讨论日所涉《公约》某个条款或专题的内容和意义的认识。讨论后</w:t>
      </w:r>
      <w:r w:rsidR="000D4C6A">
        <w:rPr>
          <w:rFonts w:hint="eastAsia"/>
          <w:color w:val="000000"/>
        </w:rPr>
        <w:t>，</w:t>
      </w:r>
      <w:r w:rsidR="0046485E">
        <w:rPr>
          <w:rFonts w:hint="eastAsia"/>
          <w:color w:val="000000"/>
        </w:rPr>
        <w:t>委员会对讨论中提出的问题加以考虑</w:t>
      </w:r>
      <w:r w:rsidR="000D4C6A">
        <w:rPr>
          <w:rFonts w:hint="eastAsia"/>
          <w:color w:val="000000"/>
        </w:rPr>
        <w:t>，</w:t>
      </w:r>
      <w:r w:rsidR="0046485E">
        <w:rPr>
          <w:rFonts w:hint="eastAsia"/>
          <w:color w:val="000000"/>
        </w:rPr>
        <w:t>然后通过有关建议。应邀参加讨论日活动的有各国政府、联合国人权机制、联合国各机关和专门机构、非政府组织、国家人权机构的代表以及作为个人参加的儿童和专家。</w:t>
      </w:r>
    </w:p>
    <w:p w:rsidR="0046485E" w:rsidRDefault="0046485E" w:rsidP="000E0CE9">
      <w:pPr>
        <w:pStyle w:val="Heading4"/>
        <w:rPr>
          <w:rFonts w:hint="eastAsia"/>
        </w:rPr>
      </w:pPr>
      <w:bookmarkStart w:id="1189" w:name="_Toc176169752"/>
      <w:bookmarkStart w:id="1190" w:name="_Toc176233605"/>
      <w:r>
        <w:rPr>
          <w:rFonts w:hint="eastAsia"/>
        </w:rPr>
        <w:t>一般性讨论日的方式和目标</w:t>
      </w:r>
      <w:bookmarkEnd w:id="1189"/>
      <w:bookmarkEnd w:id="1190"/>
    </w:p>
    <w:p w:rsidR="0046485E" w:rsidRDefault="000E0CE9">
      <w:pPr>
        <w:rPr>
          <w:rFonts w:hint="eastAsia"/>
          <w:color w:val="000000"/>
        </w:rPr>
      </w:pPr>
      <w:r>
        <w:rPr>
          <w:rFonts w:hint="eastAsia"/>
          <w:color w:val="000000"/>
        </w:rPr>
        <w:tab/>
      </w:r>
      <w:r w:rsidR="00D143A3">
        <w:rPr>
          <w:rFonts w:hint="eastAsia"/>
          <w:color w:val="000000"/>
        </w:rPr>
        <w:t>3.</w:t>
      </w:r>
      <w:r w:rsidR="0046485E">
        <w:rPr>
          <w:rFonts w:hint="eastAsia"/>
          <w:color w:val="000000"/>
        </w:rPr>
        <w:t xml:space="preserve">  </w:t>
      </w:r>
      <w:r w:rsidR="0046485E">
        <w:rPr>
          <w:rFonts w:hint="eastAsia"/>
          <w:color w:val="000000"/>
        </w:rPr>
        <w:t>在审议缔约国执行《儿童权利公约》情况的报告时</w:t>
      </w:r>
      <w:r w:rsidR="000D4C6A">
        <w:rPr>
          <w:rFonts w:hint="eastAsia"/>
          <w:color w:val="000000"/>
        </w:rPr>
        <w:t>，</w:t>
      </w:r>
      <w:r w:rsidR="0046485E">
        <w:rPr>
          <w:rFonts w:hint="eastAsia"/>
          <w:color w:val="000000"/>
        </w:rPr>
        <w:t>委员会一贯强调儿童对影响到其本人的一切事项陈述自己意见的重要性</w:t>
      </w:r>
      <w:r w:rsidR="000D4C6A">
        <w:rPr>
          <w:rFonts w:hint="eastAsia"/>
          <w:color w:val="000000"/>
        </w:rPr>
        <w:t>，</w:t>
      </w:r>
      <w:r w:rsidR="0046485E">
        <w:rPr>
          <w:rFonts w:hint="eastAsia"/>
          <w:color w:val="000000"/>
        </w:rPr>
        <w:t>对儿童的意见应按照其年龄和成熟程度给予应有的重视。委员会已将这项权利确定为《公约》四大原则之一。这意味着第</w:t>
      </w:r>
      <w:r w:rsidR="0046485E">
        <w:rPr>
          <w:rFonts w:hint="eastAsia"/>
          <w:color w:val="000000"/>
        </w:rPr>
        <w:t>12</w:t>
      </w:r>
      <w:r w:rsidR="0046485E">
        <w:rPr>
          <w:rFonts w:hint="eastAsia"/>
          <w:color w:val="000000"/>
        </w:rPr>
        <w:t>条的执行不仅是自成一体的一项儿童权利</w:t>
      </w:r>
      <w:r w:rsidR="000D4C6A">
        <w:rPr>
          <w:rFonts w:hint="eastAsia"/>
          <w:color w:val="000000"/>
        </w:rPr>
        <w:t>，</w:t>
      </w:r>
      <w:r w:rsidR="0046485E">
        <w:rPr>
          <w:rFonts w:hint="eastAsia"/>
          <w:color w:val="000000"/>
        </w:rPr>
        <w:t>而且也是《公约》其他条款执行工作的有机组成部分。</w:t>
      </w:r>
    </w:p>
    <w:p w:rsidR="0046485E" w:rsidRDefault="000E0CE9">
      <w:pPr>
        <w:rPr>
          <w:rFonts w:hint="eastAsia"/>
          <w:color w:val="000000"/>
        </w:rPr>
      </w:pPr>
      <w:r>
        <w:rPr>
          <w:rFonts w:hint="eastAsia"/>
          <w:color w:val="000000"/>
        </w:rPr>
        <w:tab/>
      </w:r>
      <w:r w:rsidR="00D143A3">
        <w:rPr>
          <w:rFonts w:hint="eastAsia"/>
          <w:color w:val="000000"/>
        </w:rPr>
        <w:t>4.</w:t>
      </w:r>
      <w:r w:rsidR="0046485E">
        <w:rPr>
          <w:rFonts w:hint="eastAsia"/>
          <w:color w:val="000000"/>
        </w:rPr>
        <w:t xml:space="preserve">  </w:t>
      </w:r>
      <w:r w:rsidR="0046485E">
        <w:rPr>
          <w:rFonts w:hint="eastAsia"/>
          <w:color w:val="000000"/>
        </w:rPr>
        <w:t>因此</w:t>
      </w:r>
      <w:r w:rsidR="000D4C6A">
        <w:rPr>
          <w:rFonts w:hint="eastAsia"/>
          <w:color w:val="000000"/>
        </w:rPr>
        <w:t>，</w:t>
      </w:r>
      <w:r w:rsidR="0046485E">
        <w:rPr>
          <w:rFonts w:hint="eastAsia"/>
          <w:color w:val="000000"/>
        </w:rPr>
        <w:t>一般性讨论日的目的是</w:t>
      </w:r>
      <w:r w:rsidR="000D4C6A">
        <w:rPr>
          <w:rFonts w:hint="eastAsia"/>
          <w:color w:val="000000"/>
        </w:rPr>
        <w:t>：</w:t>
      </w:r>
    </w:p>
    <w:p w:rsidR="0046485E" w:rsidRDefault="0046485E" w:rsidP="007F503F">
      <w:pPr>
        <w:pStyle w:val="a0"/>
        <w:ind w:left="1530"/>
        <w:rPr>
          <w:rFonts w:hint="eastAsia"/>
        </w:rPr>
      </w:pPr>
      <w:r>
        <w:rPr>
          <w:rFonts w:hint="eastAsia"/>
        </w:rPr>
        <w:t>探讨第</w:t>
      </w:r>
      <w:r>
        <w:rPr>
          <w:rFonts w:hint="eastAsia"/>
        </w:rPr>
        <w:t>12</w:t>
      </w:r>
      <w:r>
        <w:rPr>
          <w:rFonts w:hint="eastAsia"/>
        </w:rPr>
        <w:t>条的意义</w:t>
      </w:r>
      <w:r w:rsidR="000D4C6A">
        <w:rPr>
          <w:rFonts w:hint="eastAsia"/>
        </w:rPr>
        <w:t>；</w:t>
      </w:r>
      <w:r>
        <w:rPr>
          <w:rFonts w:hint="eastAsia"/>
        </w:rPr>
        <w:t>该条与其他条款</w:t>
      </w:r>
      <w:r w:rsidR="000D4C6A">
        <w:rPr>
          <w:rFonts w:hint="eastAsia"/>
        </w:rPr>
        <w:t>(</w:t>
      </w:r>
      <w:r>
        <w:rPr>
          <w:rFonts w:hint="eastAsia"/>
        </w:rPr>
        <w:t>尤其是第</w:t>
      </w:r>
      <w:r>
        <w:rPr>
          <w:rFonts w:hint="eastAsia"/>
        </w:rPr>
        <w:t>3</w:t>
      </w:r>
      <w:r>
        <w:rPr>
          <w:rFonts w:hint="eastAsia"/>
        </w:rPr>
        <w:t>、</w:t>
      </w:r>
      <w:r w:rsidR="00360CA9">
        <w:rPr>
          <w:rFonts w:hint="eastAsia"/>
        </w:rPr>
        <w:t>6</w:t>
      </w:r>
      <w:r w:rsidR="00360CA9">
        <w:rPr>
          <w:rFonts w:hint="eastAsia"/>
        </w:rPr>
        <w:t>、</w:t>
      </w:r>
      <w:r>
        <w:rPr>
          <w:rFonts w:hint="eastAsia"/>
        </w:rPr>
        <w:t>9</w:t>
      </w:r>
      <w:r>
        <w:rPr>
          <w:rFonts w:hint="eastAsia"/>
        </w:rPr>
        <w:t>、</w:t>
      </w:r>
      <w:r>
        <w:rPr>
          <w:rFonts w:hint="eastAsia"/>
        </w:rPr>
        <w:t>10</w:t>
      </w:r>
      <w:r>
        <w:rPr>
          <w:rFonts w:hint="eastAsia"/>
        </w:rPr>
        <w:t>、</w:t>
      </w:r>
      <w:r>
        <w:rPr>
          <w:rFonts w:hint="eastAsia"/>
        </w:rPr>
        <w:t>11</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19</w:t>
      </w:r>
      <w:r>
        <w:rPr>
          <w:rFonts w:hint="eastAsia"/>
        </w:rPr>
        <w:t>、</w:t>
      </w:r>
      <w:r>
        <w:rPr>
          <w:rFonts w:hint="eastAsia"/>
        </w:rPr>
        <w:t>20</w:t>
      </w:r>
      <w:r>
        <w:rPr>
          <w:rFonts w:hint="eastAsia"/>
        </w:rPr>
        <w:t>、</w:t>
      </w:r>
      <w:r>
        <w:rPr>
          <w:rFonts w:hint="eastAsia"/>
        </w:rPr>
        <w:t>22</w:t>
      </w:r>
      <w:r>
        <w:rPr>
          <w:rFonts w:hint="eastAsia"/>
        </w:rPr>
        <w:t>、</w:t>
      </w:r>
      <w:r>
        <w:rPr>
          <w:rFonts w:hint="eastAsia"/>
        </w:rPr>
        <w:t>30</w:t>
      </w:r>
      <w:r>
        <w:rPr>
          <w:rFonts w:hint="eastAsia"/>
        </w:rPr>
        <w:t>和</w:t>
      </w:r>
      <w:r>
        <w:rPr>
          <w:rFonts w:hint="eastAsia"/>
        </w:rPr>
        <w:t>31</w:t>
      </w:r>
      <w:r>
        <w:rPr>
          <w:rFonts w:hint="eastAsia"/>
        </w:rPr>
        <w:t>条</w:t>
      </w:r>
      <w:r w:rsidR="000D4C6A">
        <w:rPr>
          <w:rFonts w:hint="eastAsia"/>
        </w:rPr>
        <w:t>)</w:t>
      </w:r>
      <w:r>
        <w:rPr>
          <w:rFonts w:hint="eastAsia"/>
        </w:rPr>
        <w:t>之间的关联</w:t>
      </w:r>
      <w:r w:rsidR="000D4C6A">
        <w:rPr>
          <w:rFonts w:hint="eastAsia"/>
        </w:rPr>
        <w:t>；</w:t>
      </w:r>
      <w:r>
        <w:rPr>
          <w:rFonts w:hint="eastAsia"/>
        </w:rPr>
        <w:t>以及该条对儿童作为个人和作为集体的一份子参与社会各方面活动的意义</w:t>
      </w:r>
      <w:r w:rsidR="000D4C6A">
        <w:rPr>
          <w:rFonts w:hint="eastAsia"/>
        </w:rPr>
        <w:t>；</w:t>
      </w:r>
    </w:p>
    <w:p w:rsidR="0046485E" w:rsidRDefault="0046485E" w:rsidP="007F503F">
      <w:pPr>
        <w:pStyle w:val="a0"/>
        <w:ind w:left="1530"/>
        <w:rPr>
          <w:rFonts w:hint="eastAsia"/>
        </w:rPr>
      </w:pPr>
      <w:r>
        <w:rPr>
          <w:rFonts w:hint="eastAsia"/>
        </w:rPr>
        <w:t>集中探讨确定存在的差距、某些良好做法和须予优先解决的问题</w:t>
      </w:r>
      <w:r w:rsidR="000D4C6A">
        <w:rPr>
          <w:rFonts w:hint="eastAsia"/>
        </w:rPr>
        <w:t>，</w:t>
      </w:r>
      <w:r>
        <w:rPr>
          <w:rFonts w:hint="eastAsia"/>
        </w:rPr>
        <w:t>以符合《公约》的方式促进儿童进一步享有陈述意见的权利并使这种意见得到考虑</w:t>
      </w:r>
      <w:r w:rsidR="000D4C6A">
        <w:rPr>
          <w:rFonts w:hint="eastAsia"/>
        </w:rPr>
        <w:t>；</w:t>
      </w:r>
    </w:p>
    <w:p w:rsidR="0046485E" w:rsidRDefault="0046485E" w:rsidP="007F503F">
      <w:pPr>
        <w:pStyle w:val="a0"/>
        <w:ind w:left="1530"/>
        <w:rPr>
          <w:rFonts w:hint="eastAsia"/>
        </w:rPr>
      </w:pPr>
      <w:r>
        <w:rPr>
          <w:rFonts w:hint="eastAsia"/>
        </w:rPr>
        <w:t>在家庭、学校、社区、广大社会的各个层次上以及处于紧急情况、冲突和冲突后的情况下扩大儿童的参与和机会。</w:t>
      </w:r>
    </w:p>
    <w:p w:rsidR="0046485E" w:rsidRDefault="007F5357" w:rsidP="007F5357">
      <w:pPr>
        <w:spacing w:after="240"/>
        <w:rPr>
          <w:rFonts w:hint="eastAsia"/>
          <w:color w:val="000000"/>
        </w:rPr>
      </w:pPr>
      <w:r>
        <w:rPr>
          <w:rFonts w:hint="eastAsia"/>
          <w:color w:val="000000"/>
        </w:rPr>
        <w:tab/>
      </w:r>
      <w:r w:rsidR="00D143A3">
        <w:rPr>
          <w:rFonts w:hint="eastAsia"/>
          <w:color w:val="000000"/>
        </w:rPr>
        <w:t>5.</w:t>
      </w:r>
      <w:r w:rsidR="0046485E">
        <w:rPr>
          <w:rFonts w:hint="eastAsia"/>
          <w:color w:val="000000"/>
        </w:rPr>
        <w:t xml:space="preserve">  </w:t>
      </w:r>
      <w:r w:rsidR="0046485E">
        <w:rPr>
          <w:rFonts w:hint="eastAsia"/>
          <w:color w:val="000000"/>
        </w:rPr>
        <w:t>为了便于深入讨论这些问题</w:t>
      </w:r>
      <w:r w:rsidR="000D4C6A">
        <w:rPr>
          <w:rFonts w:hint="eastAsia"/>
          <w:color w:val="000000"/>
        </w:rPr>
        <w:t>，</w:t>
      </w:r>
      <w:r w:rsidR="0046485E">
        <w:rPr>
          <w:rFonts w:hint="eastAsia"/>
          <w:color w:val="000000"/>
        </w:rPr>
        <w:t>委员会决定召集两个工作组开会</w:t>
      </w:r>
      <w:r w:rsidR="000D4C6A">
        <w:rPr>
          <w:rFonts w:hint="eastAsia"/>
          <w:color w:val="000000"/>
        </w:rPr>
        <w:t>，</w:t>
      </w:r>
      <w:r w:rsidR="0046485E">
        <w:rPr>
          <w:rFonts w:hint="eastAsia"/>
          <w:color w:val="000000"/>
        </w:rPr>
        <w:t>集中探讨下述两个分议题。</w:t>
      </w:r>
    </w:p>
    <w:p w:rsidR="0046485E" w:rsidRDefault="0046485E" w:rsidP="007F5357">
      <w:pPr>
        <w:pStyle w:val="Heading4"/>
        <w:rPr>
          <w:rFonts w:hint="eastAsia"/>
        </w:rPr>
      </w:pPr>
      <w:bookmarkStart w:id="1191" w:name="_Toc176169753"/>
      <w:bookmarkStart w:id="1192" w:name="_Toc176233606"/>
      <w:r>
        <w:rPr>
          <w:rFonts w:hint="eastAsia"/>
        </w:rPr>
        <w:t>工作组</w:t>
      </w:r>
      <w:r>
        <w:rPr>
          <w:rFonts w:hint="eastAsia"/>
        </w:rPr>
        <w:t>1</w:t>
      </w:r>
      <w:r w:rsidR="000D4C6A">
        <w:rPr>
          <w:rFonts w:hint="eastAsia"/>
        </w:rPr>
        <w:t>：</w:t>
      </w:r>
      <w:r>
        <w:rPr>
          <w:rFonts w:hint="eastAsia"/>
        </w:rPr>
        <w:t>儿童在司法和行政诉讼中陈述意见的权利</w:t>
      </w:r>
      <w:bookmarkEnd w:id="1191"/>
      <w:bookmarkEnd w:id="1192"/>
    </w:p>
    <w:p w:rsidR="0046485E" w:rsidRDefault="007F5357">
      <w:pPr>
        <w:rPr>
          <w:rFonts w:hint="eastAsia"/>
          <w:color w:val="000000"/>
        </w:rPr>
      </w:pPr>
      <w:r>
        <w:rPr>
          <w:rFonts w:hint="eastAsia"/>
          <w:color w:val="000000"/>
        </w:rPr>
        <w:tab/>
      </w:r>
      <w:r w:rsidR="00D143A3">
        <w:rPr>
          <w:rFonts w:hint="eastAsia"/>
          <w:color w:val="000000"/>
        </w:rPr>
        <w:t>6.</w:t>
      </w:r>
      <w:r w:rsidR="0046485E">
        <w:rPr>
          <w:rFonts w:hint="eastAsia"/>
          <w:color w:val="000000"/>
        </w:rPr>
        <w:t xml:space="preserve">  </w:t>
      </w:r>
      <w:r w:rsidR="0046485E">
        <w:rPr>
          <w:rFonts w:hint="eastAsia"/>
          <w:color w:val="000000"/>
        </w:rPr>
        <w:t>这个工作组将着重讨论第</w:t>
      </w:r>
      <w:r w:rsidR="0046485E">
        <w:rPr>
          <w:rFonts w:hint="eastAsia"/>
          <w:color w:val="000000"/>
        </w:rPr>
        <w:t>12</w:t>
      </w:r>
      <w:r w:rsidR="0046485E">
        <w:rPr>
          <w:rFonts w:hint="eastAsia"/>
          <w:color w:val="000000"/>
        </w:rPr>
        <w:t>条规定的儿童个人在任何影响到自己的司法或行政诉讼中陈述意见的权利。这种诉讼可能涉及民法和刑法、家庭照料和替代性照料、保护、医疗卫生、移民身份和学校教育等。工作组尤其会澄清这种权利目前是如何落实的</w:t>
      </w:r>
      <w:r w:rsidR="000D4C6A">
        <w:rPr>
          <w:rFonts w:hint="eastAsia"/>
          <w:color w:val="000000"/>
        </w:rPr>
        <w:t>，</w:t>
      </w:r>
      <w:r w:rsidR="0046485E">
        <w:rPr>
          <w:rFonts w:hint="eastAsia"/>
          <w:color w:val="000000"/>
        </w:rPr>
        <w:t>落实过程中的主要障碍何在</w:t>
      </w:r>
      <w:r w:rsidR="000D4C6A">
        <w:rPr>
          <w:rFonts w:hint="eastAsia"/>
          <w:color w:val="000000"/>
        </w:rPr>
        <w:t>，</w:t>
      </w:r>
      <w:r w:rsidR="0046485E">
        <w:rPr>
          <w:rFonts w:hint="eastAsia"/>
          <w:color w:val="000000"/>
        </w:rPr>
        <w:t>以及是否需要制订具体相关的标准等问题。工作组还将讨论下述某些问题</w:t>
      </w:r>
      <w:r w:rsidR="000D4C6A">
        <w:rPr>
          <w:rFonts w:hint="eastAsia"/>
          <w:color w:val="000000"/>
        </w:rPr>
        <w:t>：</w:t>
      </w:r>
    </w:p>
    <w:p w:rsidR="0046485E" w:rsidRDefault="0046485E" w:rsidP="007F5357">
      <w:pPr>
        <w:pStyle w:val="a0"/>
        <w:ind w:left="1530"/>
        <w:rPr>
          <w:rFonts w:hint="eastAsia"/>
        </w:rPr>
      </w:pPr>
      <w:r>
        <w:rPr>
          <w:rFonts w:hint="eastAsia"/>
        </w:rPr>
        <w:t>必须建立何种机制和采取何种实际措施</w:t>
      </w:r>
      <w:r w:rsidR="000D4C6A">
        <w:rPr>
          <w:rFonts w:hint="eastAsia"/>
        </w:rPr>
        <w:t>，</w:t>
      </w:r>
      <w:r>
        <w:rPr>
          <w:rFonts w:hint="eastAsia"/>
        </w:rPr>
        <w:t>才能使儿童有机会以合适而可靠的方式陈述意见</w:t>
      </w:r>
      <w:r w:rsidR="000D4C6A">
        <w:rPr>
          <w:rFonts w:hint="eastAsia"/>
        </w:rPr>
        <w:t>？</w:t>
      </w:r>
      <w:r>
        <w:rPr>
          <w:rFonts w:hint="eastAsia"/>
        </w:rPr>
        <w:t>需要哪种培训和为谁进行培训</w:t>
      </w:r>
      <w:r w:rsidR="000D4C6A">
        <w:rPr>
          <w:rFonts w:hint="eastAsia"/>
        </w:rPr>
        <w:t>？</w:t>
      </w:r>
    </w:p>
    <w:p w:rsidR="0046485E" w:rsidRDefault="0046485E" w:rsidP="007F5357">
      <w:pPr>
        <w:pStyle w:val="a0"/>
        <w:ind w:left="1530"/>
        <w:rPr>
          <w:rFonts w:hint="eastAsia"/>
        </w:rPr>
      </w:pPr>
      <w:r>
        <w:rPr>
          <w:rFonts w:hint="eastAsia"/>
        </w:rPr>
        <w:t>在司法或行政诉讼中陈述意见的权利在何种程度上包含获告判决和判决执行的权利</w:t>
      </w:r>
      <w:r w:rsidR="000D4C6A">
        <w:rPr>
          <w:rFonts w:hint="eastAsia"/>
        </w:rPr>
        <w:t>？</w:t>
      </w:r>
      <w:r>
        <w:rPr>
          <w:rFonts w:hint="eastAsia"/>
        </w:rPr>
        <w:t>儿童能否放弃陈述意见的权利</w:t>
      </w:r>
      <w:r w:rsidR="000D4C6A">
        <w:rPr>
          <w:rFonts w:hint="eastAsia"/>
        </w:rPr>
        <w:t>？</w:t>
      </w:r>
    </w:p>
    <w:p w:rsidR="0046485E" w:rsidRDefault="0046485E" w:rsidP="007F5357">
      <w:pPr>
        <w:pStyle w:val="a0"/>
        <w:ind w:left="1530"/>
        <w:rPr>
          <w:rFonts w:hint="eastAsia"/>
        </w:rPr>
      </w:pPr>
      <w:r>
        <w:rPr>
          <w:rFonts w:hint="eastAsia"/>
        </w:rPr>
        <w:t>谁决定什么时候启动保障儿童陈述意见权的机制</w:t>
      </w:r>
      <w:r w:rsidR="000D4C6A">
        <w:rPr>
          <w:rFonts w:hint="eastAsia"/>
        </w:rPr>
        <w:t>？</w:t>
      </w:r>
      <w:r>
        <w:rPr>
          <w:rFonts w:hint="eastAsia"/>
        </w:rPr>
        <w:t>这些机制应如何对儿童的意见“按照其年龄和成熟程度给予适当的看待”</w:t>
      </w:r>
      <w:r w:rsidR="000D4C6A">
        <w:rPr>
          <w:rFonts w:hint="eastAsia"/>
        </w:rPr>
        <w:t>？</w:t>
      </w:r>
      <w:r>
        <w:rPr>
          <w:rFonts w:hint="eastAsia"/>
        </w:rPr>
        <w:t>根据什么</w:t>
      </w:r>
      <w:r w:rsidR="000D4C6A">
        <w:rPr>
          <w:rFonts w:hint="eastAsia"/>
        </w:rPr>
        <w:t>？</w:t>
      </w:r>
    </w:p>
    <w:p w:rsidR="0046485E" w:rsidRDefault="0046485E" w:rsidP="007F5357">
      <w:pPr>
        <w:pStyle w:val="a0"/>
        <w:ind w:left="1530"/>
        <w:rPr>
          <w:rFonts w:hint="eastAsia"/>
        </w:rPr>
      </w:pPr>
      <w:r>
        <w:rPr>
          <w:rFonts w:hint="eastAsia"/>
        </w:rPr>
        <w:t>在法律程序中是否需要为确保儿童有权作为证人陈述意见而制订专门的程序和法律条文</w:t>
      </w:r>
      <w:r w:rsidR="000D4C6A">
        <w:rPr>
          <w:rFonts w:hint="eastAsia"/>
        </w:rPr>
        <w:t>？</w:t>
      </w:r>
      <w:r>
        <w:rPr>
          <w:rFonts w:hint="eastAsia"/>
        </w:rPr>
        <w:t>若然</w:t>
      </w:r>
      <w:r w:rsidR="000D4C6A">
        <w:rPr>
          <w:rFonts w:hint="eastAsia"/>
        </w:rPr>
        <w:t>，</w:t>
      </w:r>
      <w:r>
        <w:rPr>
          <w:rFonts w:hint="eastAsia"/>
        </w:rPr>
        <w:t>应考虑采取何种措施</w:t>
      </w:r>
      <w:r w:rsidR="000D4C6A">
        <w:rPr>
          <w:rFonts w:hint="eastAsia"/>
        </w:rPr>
        <w:t>？</w:t>
      </w:r>
      <w:r>
        <w:rPr>
          <w:rFonts w:hint="eastAsia"/>
        </w:rPr>
        <w:t>在这方面</w:t>
      </w:r>
      <w:r w:rsidR="000D4C6A">
        <w:rPr>
          <w:rFonts w:hint="eastAsia"/>
        </w:rPr>
        <w:t>，</w:t>
      </w:r>
      <w:r>
        <w:rPr>
          <w:rFonts w:hint="eastAsia"/>
        </w:rPr>
        <w:t>民事诉讼程序和刑事诉讼程序是否有差别</w:t>
      </w:r>
      <w:r w:rsidR="000D4C6A">
        <w:rPr>
          <w:rFonts w:hint="eastAsia"/>
        </w:rPr>
        <w:t>？</w:t>
      </w:r>
      <w:r>
        <w:rPr>
          <w:rFonts w:hint="eastAsia"/>
        </w:rPr>
        <w:t>若然</w:t>
      </w:r>
      <w:r w:rsidR="000D4C6A">
        <w:rPr>
          <w:rFonts w:hint="eastAsia"/>
        </w:rPr>
        <w:t>，</w:t>
      </w:r>
      <w:r>
        <w:rPr>
          <w:rFonts w:hint="eastAsia"/>
        </w:rPr>
        <w:t>差别何在</w:t>
      </w:r>
      <w:r w:rsidR="000D4C6A">
        <w:rPr>
          <w:rFonts w:hint="eastAsia"/>
        </w:rPr>
        <w:t>？</w:t>
      </w:r>
    </w:p>
    <w:p w:rsidR="0046485E" w:rsidRDefault="0046485E" w:rsidP="007F503F">
      <w:pPr>
        <w:pStyle w:val="a0"/>
        <w:spacing w:after="240"/>
        <w:ind w:left="1530"/>
        <w:rPr>
          <w:rFonts w:hint="eastAsia"/>
        </w:rPr>
      </w:pPr>
      <w:r>
        <w:rPr>
          <w:rFonts w:hint="eastAsia"/>
        </w:rPr>
        <w:t>在司法和行政诉讼中行使陈述意见权是否应制订最低标准</w:t>
      </w:r>
      <w:r w:rsidR="000D4C6A">
        <w:rPr>
          <w:rFonts w:hint="eastAsia"/>
        </w:rPr>
        <w:t>？</w:t>
      </w:r>
      <w:r>
        <w:rPr>
          <w:rFonts w:hint="eastAsia"/>
        </w:rPr>
        <w:t>这种标准如何能够在紧急情况、冲突和冲突后的情况下适用</w:t>
      </w:r>
      <w:r w:rsidR="000D4C6A">
        <w:rPr>
          <w:rFonts w:hint="eastAsia"/>
        </w:rPr>
        <w:t>？</w:t>
      </w:r>
    </w:p>
    <w:p w:rsidR="0046485E" w:rsidRDefault="0046485E" w:rsidP="007F503F">
      <w:pPr>
        <w:pStyle w:val="Heading4"/>
        <w:rPr>
          <w:rFonts w:hint="eastAsia"/>
        </w:rPr>
      </w:pPr>
      <w:bookmarkStart w:id="1193" w:name="_Toc176169754"/>
      <w:bookmarkStart w:id="1194" w:name="_Toc176233607"/>
      <w:r>
        <w:rPr>
          <w:rFonts w:hint="eastAsia"/>
        </w:rPr>
        <w:t>工作组</w:t>
      </w:r>
      <w:r>
        <w:rPr>
          <w:rFonts w:hint="eastAsia"/>
        </w:rPr>
        <w:t>2</w:t>
      </w:r>
      <w:r w:rsidR="000D4C6A">
        <w:rPr>
          <w:rFonts w:hint="eastAsia"/>
        </w:rPr>
        <w:t>：</w:t>
      </w:r>
      <w:r>
        <w:rPr>
          <w:rFonts w:hint="eastAsia"/>
        </w:rPr>
        <w:t>儿童作为社会活动的积极参与者</w:t>
      </w:r>
      <w:bookmarkEnd w:id="1193"/>
      <w:bookmarkEnd w:id="1194"/>
    </w:p>
    <w:p w:rsidR="0046485E" w:rsidRDefault="007F503F">
      <w:pPr>
        <w:rPr>
          <w:rFonts w:hint="eastAsia"/>
          <w:color w:val="000000"/>
        </w:rPr>
      </w:pPr>
      <w:r>
        <w:rPr>
          <w:rFonts w:hint="eastAsia"/>
          <w:color w:val="000000"/>
        </w:rPr>
        <w:tab/>
      </w:r>
      <w:r w:rsidR="00D143A3">
        <w:rPr>
          <w:rFonts w:hint="eastAsia"/>
          <w:color w:val="000000"/>
        </w:rPr>
        <w:t>7.</w:t>
      </w:r>
      <w:r w:rsidR="0046485E">
        <w:rPr>
          <w:rFonts w:hint="eastAsia"/>
          <w:color w:val="000000"/>
        </w:rPr>
        <w:t xml:space="preserve">  </w:t>
      </w:r>
      <w:r w:rsidR="0046485E">
        <w:rPr>
          <w:rFonts w:hint="eastAsia"/>
          <w:color w:val="000000"/>
        </w:rPr>
        <w:t>这个工作组将讨论儿童在家庭、学校、社团、政治等各种环境中发表意见的权利</w:t>
      </w:r>
      <w:r w:rsidR="000D4C6A">
        <w:rPr>
          <w:rFonts w:hint="eastAsia"/>
          <w:color w:val="000000"/>
        </w:rPr>
        <w:t>，</w:t>
      </w:r>
      <w:r w:rsidR="0046485E">
        <w:rPr>
          <w:rFonts w:hint="eastAsia"/>
          <w:color w:val="000000"/>
        </w:rPr>
        <w:t>以及在这些环境中成为决策过程的积极参与者。在这方面</w:t>
      </w:r>
      <w:r w:rsidR="000D4C6A">
        <w:rPr>
          <w:rFonts w:hint="eastAsia"/>
          <w:color w:val="000000"/>
        </w:rPr>
        <w:t>，</w:t>
      </w:r>
      <w:r w:rsidR="0046485E">
        <w:rPr>
          <w:rFonts w:hint="eastAsia"/>
          <w:color w:val="000000"/>
        </w:rPr>
        <w:t>《公约》第</w:t>
      </w:r>
      <w:r w:rsidR="0046485E">
        <w:rPr>
          <w:rFonts w:hint="eastAsia"/>
          <w:color w:val="000000"/>
        </w:rPr>
        <w:t>13</w:t>
      </w:r>
      <w:r w:rsidR="0046485E">
        <w:rPr>
          <w:rFonts w:hint="eastAsia"/>
          <w:color w:val="000000"/>
        </w:rPr>
        <w:t>条和</w:t>
      </w:r>
      <w:r w:rsidR="0046485E">
        <w:rPr>
          <w:rFonts w:hint="eastAsia"/>
          <w:color w:val="000000"/>
        </w:rPr>
        <w:t>15</w:t>
      </w:r>
      <w:r w:rsidR="0046485E">
        <w:rPr>
          <w:rFonts w:hint="eastAsia"/>
          <w:color w:val="000000"/>
        </w:rPr>
        <w:t>条尤其具有现实意义。工作组将会从儿童作为个人和作为特定群体的一份子的角度探讨这个问题。工作组还将努力明确与儿童参与社会事务这更为广泛的问题有关的当前情况、儿童积极参与的主要障碍和取得进展的途径。增进儿童发表意见权的社会运动的影响将在考虑之列。需要讨论的问题包括</w:t>
      </w:r>
      <w:r w:rsidR="000D4C6A">
        <w:rPr>
          <w:rFonts w:hint="eastAsia"/>
          <w:color w:val="000000"/>
        </w:rPr>
        <w:t>：</w:t>
      </w:r>
    </w:p>
    <w:p w:rsidR="0046485E" w:rsidRDefault="0046485E" w:rsidP="007F503F">
      <w:pPr>
        <w:pStyle w:val="a0"/>
        <w:ind w:left="1530"/>
        <w:rPr>
          <w:rFonts w:hint="eastAsia"/>
        </w:rPr>
      </w:pPr>
      <w:r>
        <w:rPr>
          <w:rFonts w:hint="eastAsia"/>
        </w:rPr>
        <w:t>儿童如何作为社会活动的积极参与者</w:t>
      </w:r>
      <w:r w:rsidR="000D4C6A">
        <w:rPr>
          <w:rFonts w:hint="eastAsia"/>
        </w:rPr>
        <w:t>(</w:t>
      </w:r>
      <w:r>
        <w:rPr>
          <w:rFonts w:hint="eastAsia"/>
        </w:rPr>
        <w:t>具体例子</w:t>
      </w:r>
      <w:r w:rsidR="000D4C6A">
        <w:rPr>
          <w:rFonts w:hint="eastAsia"/>
        </w:rPr>
        <w:t>)</w:t>
      </w:r>
      <w:r>
        <w:rPr>
          <w:rFonts w:hint="eastAsia"/>
        </w:rPr>
        <w:t>以及他们对这种参与的看法如何</w:t>
      </w:r>
      <w:r w:rsidR="000D4C6A">
        <w:rPr>
          <w:rFonts w:hint="eastAsia"/>
        </w:rPr>
        <w:t>？</w:t>
      </w:r>
    </w:p>
    <w:p w:rsidR="0046485E" w:rsidRDefault="0046485E" w:rsidP="007F503F">
      <w:pPr>
        <w:pStyle w:val="a0"/>
        <w:ind w:left="1530"/>
        <w:rPr>
          <w:rFonts w:hint="eastAsia"/>
        </w:rPr>
      </w:pPr>
      <w:r>
        <w:rPr>
          <w:rFonts w:hint="eastAsia"/>
        </w:rPr>
        <w:t>如何以及何时可将儿童的直接参与从征求意见发展为积极的伙伴关系</w:t>
      </w:r>
      <w:r w:rsidR="000D4C6A">
        <w:rPr>
          <w:rFonts w:hint="eastAsia"/>
        </w:rPr>
        <w:t>，</w:t>
      </w:r>
      <w:r>
        <w:rPr>
          <w:rFonts w:hint="eastAsia"/>
        </w:rPr>
        <w:t>并动员儿童成为行动或项目的发起人</w:t>
      </w:r>
      <w:r w:rsidR="000D4C6A">
        <w:rPr>
          <w:rFonts w:hint="eastAsia"/>
        </w:rPr>
        <w:t>？</w:t>
      </w:r>
    </w:p>
    <w:p w:rsidR="0046485E" w:rsidRDefault="0046485E" w:rsidP="007F503F">
      <w:pPr>
        <w:pStyle w:val="a0"/>
        <w:ind w:left="1530"/>
        <w:rPr>
          <w:rFonts w:hint="eastAsia"/>
        </w:rPr>
      </w:pPr>
      <w:r>
        <w:rPr>
          <w:rFonts w:hint="eastAsia"/>
        </w:rPr>
        <w:t>能够创立何种机制以促进儿童在学校、社团和社区环境中的参与</w:t>
      </w:r>
      <w:r w:rsidR="000D4C6A">
        <w:rPr>
          <w:rFonts w:hint="eastAsia"/>
        </w:rPr>
        <w:t>？</w:t>
      </w:r>
    </w:p>
    <w:p w:rsidR="0046485E" w:rsidRDefault="0046485E" w:rsidP="007F503F">
      <w:pPr>
        <w:pStyle w:val="a0"/>
        <w:ind w:left="1530"/>
        <w:rPr>
          <w:rFonts w:hint="eastAsia"/>
        </w:rPr>
      </w:pPr>
      <w:r>
        <w:rPr>
          <w:rFonts w:hint="eastAsia"/>
        </w:rPr>
        <w:t>如何评估儿童参与的有效性</w:t>
      </w:r>
      <w:r w:rsidR="000D4C6A">
        <w:rPr>
          <w:rFonts w:hint="eastAsia"/>
        </w:rPr>
        <w:t>？</w:t>
      </w:r>
    </w:p>
    <w:p w:rsidR="00360CA9" w:rsidRDefault="0046485E" w:rsidP="007F503F">
      <w:pPr>
        <w:pStyle w:val="a0"/>
        <w:ind w:left="1530"/>
        <w:rPr>
          <w:rFonts w:hint="eastAsia"/>
        </w:rPr>
      </w:pPr>
      <w:r>
        <w:rPr>
          <w:rFonts w:hint="eastAsia"/>
        </w:rPr>
        <w:t>如何创建有利于儿童参与的扶持性环境</w:t>
      </w:r>
      <w:r w:rsidR="000D4C6A">
        <w:rPr>
          <w:rFonts w:hint="eastAsia"/>
        </w:rPr>
        <w:t>？</w:t>
      </w:r>
    </w:p>
    <w:p w:rsidR="0046485E" w:rsidRDefault="0046485E" w:rsidP="007F503F">
      <w:pPr>
        <w:pStyle w:val="a0"/>
        <w:ind w:left="1530"/>
        <w:rPr>
          <w:rFonts w:hint="eastAsia"/>
        </w:rPr>
      </w:pPr>
      <w:r>
        <w:rPr>
          <w:rFonts w:hint="eastAsia"/>
        </w:rPr>
        <w:t>儿童和青年领导的团体和组织应否给予法律地位或在法律上予以承认</w:t>
      </w:r>
      <w:r w:rsidR="000D4C6A">
        <w:rPr>
          <w:rFonts w:hint="eastAsia"/>
        </w:rPr>
        <w:t>？</w:t>
      </w:r>
    </w:p>
    <w:p w:rsidR="0046485E" w:rsidRDefault="0046485E" w:rsidP="007F503F">
      <w:pPr>
        <w:pStyle w:val="a0"/>
        <w:spacing w:after="240"/>
        <w:ind w:left="1530"/>
        <w:rPr>
          <w:rFonts w:hint="eastAsia"/>
        </w:rPr>
      </w:pPr>
      <w:r>
        <w:rPr>
          <w:rFonts w:hint="eastAsia"/>
        </w:rPr>
        <w:t>未满</w:t>
      </w:r>
      <w:r>
        <w:rPr>
          <w:rFonts w:hint="eastAsia"/>
        </w:rPr>
        <w:t>18</w:t>
      </w:r>
      <w:r>
        <w:rPr>
          <w:rFonts w:hint="eastAsia"/>
        </w:rPr>
        <w:t>岁的儿童应否全面参与政治事务</w:t>
      </w:r>
      <w:r w:rsidR="000D4C6A">
        <w:rPr>
          <w:rFonts w:hint="eastAsia"/>
        </w:rPr>
        <w:t>？</w:t>
      </w:r>
    </w:p>
    <w:p w:rsidR="0046485E" w:rsidRDefault="0046485E" w:rsidP="007F503F">
      <w:pPr>
        <w:pStyle w:val="Heading4"/>
        <w:rPr>
          <w:rFonts w:hint="eastAsia"/>
        </w:rPr>
      </w:pPr>
      <w:bookmarkStart w:id="1195" w:name="_Toc176169755"/>
      <w:bookmarkStart w:id="1196" w:name="_Toc176233608"/>
      <w:r>
        <w:rPr>
          <w:rFonts w:hint="eastAsia"/>
        </w:rPr>
        <w:t>儿童作为一般性讨论日的积极参与者</w:t>
      </w:r>
      <w:bookmarkEnd w:id="1195"/>
      <w:bookmarkEnd w:id="1196"/>
    </w:p>
    <w:p w:rsidR="0046485E" w:rsidRDefault="007F503F" w:rsidP="007F503F">
      <w:pPr>
        <w:spacing w:after="320"/>
        <w:rPr>
          <w:rFonts w:hint="eastAsia"/>
          <w:color w:val="000000"/>
        </w:rPr>
      </w:pPr>
      <w:r>
        <w:rPr>
          <w:rFonts w:hint="eastAsia"/>
          <w:color w:val="000000"/>
        </w:rPr>
        <w:tab/>
      </w:r>
      <w:r w:rsidR="00D143A3">
        <w:rPr>
          <w:rFonts w:hint="eastAsia"/>
          <w:color w:val="000000"/>
        </w:rPr>
        <w:t>8.</w:t>
      </w:r>
      <w:r w:rsidR="0046485E">
        <w:rPr>
          <w:rFonts w:hint="eastAsia"/>
          <w:color w:val="000000"/>
        </w:rPr>
        <w:t xml:space="preserve">  </w:t>
      </w:r>
      <w:r w:rsidR="0046485E">
        <w:rPr>
          <w:rFonts w:hint="eastAsia"/>
          <w:color w:val="000000"/>
        </w:rPr>
        <w:t>建议凡有可能均应让儿童和儿童组织</w:t>
      </w:r>
      <w:r w:rsidR="000D4C6A">
        <w:rPr>
          <w:rFonts w:hint="eastAsia"/>
          <w:color w:val="000000"/>
        </w:rPr>
        <w:t>/</w:t>
      </w:r>
      <w:r w:rsidR="0046485E">
        <w:rPr>
          <w:rFonts w:hint="eastAsia"/>
          <w:color w:val="000000"/>
        </w:rPr>
        <w:t>联络网作为一般性讨论日的参与者参加讨论。</w:t>
      </w:r>
    </w:p>
    <w:p w:rsidR="0046485E" w:rsidRDefault="0046485E" w:rsidP="007F503F">
      <w:pPr>
        <w:pStyle w:val="Heading3"/>
        <w:rPr>
          <w:rFonts w:hint="eastAsia"/>
        </w:rPr>
      </w:pPr>
      <w:bookmarkStart w:id="1197" w:name="_Toc176169756"/>
      <w:bookmarkStart w:id="1198" w:name="_Toc176233609"/>
      <w:r>
        <w:rPr>
          <w:rFonts w:hint="eastAsia"/>
        </w:rPr>
        <w:t>参加一般性讨论日</w:t>
      </w:r>
      <w:bookmarkEnd w:id="1197"/>
      <w:bookmarkEnd w:id="1198"/>
    </w:p>
    <w:p w:rsidR="0046485E" w:rsidRDefault="007F503F">
      <w:pPr>
        <w:rPr>
          <w:rFonts w:hint="eastAsia"/>
          <w:color w:val="000000"/>
        </w:rPr>
      </w:pPr>
      <w:r>
        <w:rPr>
          <w:rFonts w:hint="eastAsia"/>
          <w:color w:val="000000"/>
        </w:rPr>
        <w:tab/>
      </w:r>
      <w:r w:rsidR="00D143A3">
        <w:rPr>
          <w:rFonts w:hint="eastAsia"/>
          <w:color w:val="000000"/>
        </w:rPr>
        <w:t>9.</w:t>
      </w:r>
      <w:r w:rsidR="0046485E">
        <w:rPr>
          <w:rFonts w:hint="eastAsia"/>
          <w:color w:val="000000"/>
        </w:rPr>
        <w:t xml:space="preserve">  </w:t>
      </w:r>
      <w:r w:rsidR="0046485E">
        <w:rPr>
          <w:rFonts w:hint="eastAsia"/>
          <w:color w:val="000000"/>
        </w:rPr>
        <w:t>一般性讨论日是公开性年度会议</w:t>
      </w:r>
      <w:r w:rsidR="000D4C6A">
        <w:rPr>
          <w:rFonts w:hint="eastAsia"/>
          <w:color w:val="000000"/>
        </w:rPr>
        <w:t>，</w:t>
      </w:r>
      <w:r w:rsidR="0046485E">
        <w:rPr>
          <w:rFonts w:hint="eastAsia"/>
          <w:color w:val="000000"/>
        </w:rPr>
        <w:t>欢迎各国政府代表、联合国各机关和专门机构、国家人权机构、包括青年团体在内的非政府组织的代表以及专家个人参加。会议将在委员会第四十三届会议期间于</w:t>
      </w:r>
      <w:r w:rsidR="0046485E">
        <w:rPr>
          <w:rFonts w:hint="eastAsia"/>
          <w:color w:val="000000"/>
        </w:rPr>
        <w:t>2006</w:t>
      </w:r>
      <w:r w:rsidR="0046485E">
        <w:rPr>
          <w:rFonts w:hint="eastAsia"/>
          <w:color w:val="000000"/>
        </w:rPr>
        <w:t>年</w:t>
      </w:r>
      <w:r w:rsidR="0046485E">
        <w:rPr>
          <w:rFonts w:hint="eastAsia"/>
          <w:color w:val="000000"/>
        </w:rPr>
        <w:t>9</w:t>
      </w:r>
      <w:r w:rsidR="0046485E">
        <w:rPr>
          <w:rFonts w:hint="eastAsia"/>
          <w:color w:val="000000"/>
        </w:rPr>
        <w:t>月</w:t>
      </w:r>
      <w:r w:rsidR="0046485E">
        <w:rPr>
          <w:rFonts w:hint="eastAsia"/>
          <w:color w:val="000000"/>
        </w:rPr>
        <w:t>15</w:t>
      </w:r>
      <w:r w:rsidR="0046485E">
        <w:rPr>
          <w:rFonts w:hint="eastAsia"/>
          <w:color w:val="000000"/>
        </w:rPr>
        <w:t>日星期五在联合国人权事务高级专员办事处</w:t>
      </w:r>
      <w:r w:rsidR="000D4C6A">
        <w:rPr>
          <w:rFonts w:hint="eastAsia"/>
          <w:color w:val="000000"/>
        </w:rPr>
        <w:t>(</w:t>
      </w:r>
      <w:r w:rsidR="0046485E">
        <w:rPr>
          <w:rFonts w:hint="eastAsia"/>
          <w:color w:val="000000"/>
        </w:rPr>
        <w:t>日内瓦威尔逊宫</w:t>
      </w:r>
      <w:r w:rsidR="000D4C6A">
        <w:rPr>
          <w:rFonts w:hint="eastAsia"/>
          <w:color w:val="000000"/>
        </w:rPr>
        <w:t>)</w:t>
      </w:r>
      <w:r w:rsidR="0046485E">
        <w:rPr>
          <w:rFonts w:hint="eastAsia"/>
          <w:color w:val="000000"/>
        </w:rPr>
        <w:t>举行。</w:t>
      </w:r>
    </w:p>
    <w:p w:rsidR="0046485E" w:rsidRDefault="007F503F">
      <w:pPr>
        <w:rPr>
          <w:rFonts w:hint="eastAsia"/>
          <w:color w:val="000000"/>
        </w:rPr>
      </w:pPr>
      <w:r>
        <w:rPr>
          <w:rFonts w:hint="eastAsia"/>
          <w:color w:val="000000"/>
        </w:rPr>
        <w:tab/>
      </w:r>
      <w:r w:rsidR="0046485E">
        <w:rPr>
          <w:rFonts w:hint="eastAsia"/>
          <w:color w:val="000000"/>
        </w:rPr>
        <w:t>1</w:t>
      </w:r>
      <w:r w:rsidR="00D143A3">
        <w:rPr>
          <w:rFonts w:hint="eastAsia"/>
          <w:color w:val="000000"/>
        </w:rPr>
        <w:t>0.</w:t>
      </w:r>
      <w:r w:rsidR="0046485E">
        <w:rPr>
          <w:rFonts w:hint="eastAsia"/>
          <w:color w:val="000000"/>
        </w:rPr>
        <w:t xml:space="preserve">  </w:t>
      </w:r>
      <w:r w:rsidR="0046485E">
        <w:rPr>
          <w:rFonts w:hint="eastAsia"/>
          <w:color w:val="000000"/>
        </w:rPr>
        <w:t>一般性讨论日的形式是为了方便与会者进行坦率和公开的对话。但由于时间限制</w:t>
      </w:r>
      <w:r w:rsidR="000D4C6A">
        <w:rPr>
          <w:rFonts w:hint="eastAsia"/>
          <w:color w:val="000000"/>
        </w:rPr>
        <w:t>，</w:t>
      </w:r>
      <w:r w:rsidR="0046485E">
        <w:rPr>
          <w:rFonts w:hint="eastAsia"/>
          <w:color w:val="000000"/>
        </w:rPr>
        <w:t>委员会请与会者避免在讨论日作正式发言。委员会欢迎在上述框架内就上述问题和专题提供书面发言。委员会特别有兴趣收到有关材料</w:t>
      </w:r>
      <w:r w:rsidR="000D4C6A">
        <w:rPr>
          <w:rFonts w:hint="eastAsia"/>
          <w:color w:val="000000"/>
        </w:rPr>
        <w:t>(</w:t>
      </w:r>
      <w:r w:rsidR="0046485E">
        <w:rPr>
          <w:rFonts w:hint="eastAsia"/>
          <w:color w:val="000000"/>
        </w:rPr>
        <w:t>包括来自儿童的材料</w:t>
      </w:r>
      <w:r w:rsidR="000D4C6A">
        <w:rPr>
          <w:rFonts w:hint="eastAsia"/>
          <w:color w:val="000000"/>
        </w:rPr>
        <w:t>)</w:t>
      </w:r>
      <w:r w:rsidR="000D4C6A">
        <w:rPr>
          <w:rFonts w:hint="eastAsia"/>
          <w:color w:val="000000"/>
        </w:rPr>
        <w:t>，</w:t>
      </w:r>
      <w:r w:rsidR="0046485E">
        <w:rPr>
          <w:rFonts w:hint="eastAsia"/>
          <w:color w:val="000000"/>
        </w:rPr>
        <w:t>介绍在两个工作组内儿童参与的主要困难、良好做法、需要采取行动的领域和行动方式。</w:t>
      </w:r>
    </w:p>
    <w:p w:rsidR="0046485E" w:rsidRDefault="007F503F">
      <w:pPr>
        <w:rPr>
          <w:rFonts w:hint="eastAsia"/>
          <w:color w:val="000000"/>
        </w:rPr>
      </w:pPr>
      <w:r>
        <w:rPr>
          <w:color w:val="000000"/>
        </w:rPr>
        <w:br w:type="page"/>
      </w:r>
      <w:r>
        <w:rPr>
          <w:rFonts w:hint="eastAsia"/>
          <w:color w:val="000000"/>
        </w:rPr>
        <w:tab/>
      </w:r>
      <w:r w:rsidR="0046485E">
        <w:rPr>
          <w:rFonts w:hint="eastAsia"/>
          <w:color w:val="000000"/>
        </w:rPr>
        <w:t>1</w:t>
      </w:r>
      <w:r w:rsidR="00D143A3">
        <w:rPr>
          <w:rFonts w:hint="eastAsia"/>
          <w:color w:val="000000"/>
        </w:rPr>
        <w:t>1.</w:t>
      </w:r>
      <w:r>
        <w:rPr>
          <w:rFonts w:hint="eastAsia"/>
          <w:color w:val="000000"/>
        </w:rPr>
        <w:t xml:space="preserve">  </w:t>
      </w:r>
      <w:r w:rsidR="0046485E">
        <w:rPr>
          <w:rFonts w:hint="eastAsia"/>
          <w:color w:val="000000"/>
        </w:rPr>
        <w:t>书面材料应以电子方式于</w:t>
      </w:r>
      <w:r w:rsidR="0046485E">
        <w:rPr>
          <w:rFonts w:hint="eastAsia"/>
          <w:color w:val="000000"/>
        </w:rPr>
        <w:t>2006</w:t>
      </w:r>
      <w:r w:rsidR="0046485E">
        <w:rPr>
          <w:rFonts w:hint="eastAsia"/>
          <w:color w:val="000000"/>
        </w:rPr>
        <w:t>年</w:t>
      </w:r>
      <w:r w:rsidR="0046485E">
        <w:rPr>
          <w:rFonts w:hint="eastAsia"/>
          <w:color w:val="000000"/>
        </w:rPr>
        <w:t>6</w:t>
      </w:r>
      <w:r w:rsidR="0046485E">
        <w:rPr>
          <w:rFonts w:hint="eastAsia"/>
          <w:color w:val="000000"/>
        </w:rPr>
        <w:t>月</w:t>
      </w:r>
      <w:r w:rsidR="0046485E">
        <w:rPr>
          <w:rFonts w:hint="eastAsia"/>
          <w:color w:val="000000"/>
        </w:rPr>
        <w:t>30</w:t>
      </w:r>
      <w:r w:rsidR="0046485E">
        <w:rPr>
          <w:rFonts w:hint="eastAsia"/>
          <w:color w:val="000000"/>
        </w:rPr>
        <w:t>日前寄至</w:t>
      </w:r>
      <w:r w:rsidR="000D4C6A">
        <w:rPr>
          <w:rFonts w:hint="eastAsia"/>
          <w:color w:val="000000"/>
        </w:rPr>
        <w:t>：</w:t>
      </w:r>
    </w:p>
    <w:p w:rsidR="0046485E" w:rsidRPr="00295190" w:rsidRDefault="0046485E" w:rsidP="00360CA9">
      <w:pPr>
        <w:spacing w:after="160" w:line="240" w:lineRule="auto"/>
        <w:ind w:left="1021"/>
        <w:jc w:val="left"/>
        <w:rPr>
          <w:color w:val="000000"/>
          <w:spacing w:val="0"/>
          <w:u w:val="single"/>
        </w:rPr>
      </w:pPr>
      <w:r w:rsidRPr="00295190">
        <w:rPr>
          <w:color w:val="000000"/>
          <w:spacing w:val="0"/>
          <w:u w:val="single"/>
        </w:rPr>
        <w:fldChar w:fldCharType="begin"/>
      </w:r>
      <w:r w:rsidRPr="00295190">
        <w:rPr>
          <w:color w:val="000000"/>
          <w:spacing w:val="0"/>
          <w:u w:val="single"/>
        </w:rPr>
        <w:instrText xml:space="preserve"> HYPERLINK "mailto:CRCgeneraldiscussion@ohchr.org" </w:instrText>
      </w:r>
      <w:r w:rsidR="00F61072" w:rsidRPr="00295190">
        <w:rPr>
          <w:color w:val="000000"/>
          <w:spacing w:val="0"/>
          <w:u w:val="single"/>
        </w:rPr>
      </w:r>
      <w:r w:rsidRPr="00295190">
        <w:rPr>
          <w:color w:val="000000"/>
          <w:spacing w:val="0"/>
          <w:u w:val="single"/>
        </w:rPr>
        <w:fldChar w:fldCharType="separate"/>
      </w:r>
      <w:r w:rsidRPr="00295190">
        <w:rPr>
          <w:rStyle w:val="Hyperlink"/>
          <w:color w:val="000000"/>
          <w:spacing w:val="0"/>
        </w:rPr>
        <w:t>CRCgeneraldiscussion@ohchr.org</w:t>
      </w:r>
      <w:r w:rsidRPr="00295190">
        <w:rPr>
          <w:color w:val="000000"/>
          <w:spacing w:val="0"/>
          <w:u w:val="single"/>
        </w:rPr>
        <w:fldChar w:fldCharType="end"/>
      </w:r>
    </w:p>
    <w:p w:rsidR="0046485E" w:rsidRPr="00360CA9" w:rsidRDefault="0046485E" w:rsidP="00360CA9">
      <w:pPr>
        <w:spacing w:line="240" w:lineRule="auto"/>
        <w:ind w:left="1021"/>
        <w:jc w:val="left"/>
        <w:rPr>
          <w:rFonts w:hint="eastAsia"/>
          <w:snapToGrid/>
          <w:color w:val="000000"/>
          <w:spacing w:val="0"/>
        </w:rPr>
      </w:pPr>
      <w:r w:rsidRPr="00360CA9">
        <w:rPr>
          <w:color w:val="000000"/>
          <w:spacing w:val="0"/>
        </w:rPr>
        <w:t>Secretaria</w:t>
      </w:r>
      <w:r w:rsidR="00D143A3" w:rsidRPr="00360CA9">
        <w:rPr>
          <w:color w:val="000000"/>
          <w:spacing w:val="0"/>
        </w:rPr>
        <w:t>t</w:t>
      </w:r>
      <w:r w:rsidR="000D4C6A">
        <w:rPr>
          <w:color w:val="000000"/>
          <w:spacing w:val="0"/>
        </w:rPr>
        <w:t>，</w:t>
      </w:r>
      <w:r w:rsidR="00D143A3" w:rsidRPr="00360CA9">
        <w:rPr>
          <w:color w:val="000000"/>
          <w:spacing w:val="0"/>
        </w:rPr>
        <w:t xml:space="preserve"> </w:t>
      </w:r>
      <w:r w:rsidRPr="00360CA9">
        <w:rPr>
          <w:color w:val="000000"/>
          <w:spacing w:val="0"/>
        </w:rPr>
        <w:t>Committee on the Rights of the Chil</w:t>
      </w:r>
      <w:r w:rsidRPr="00360CA9">
        <w:rPr>
          <w:snapToGrid/>
          <w:color w:val="000000"/>
          <w:spacing w:val="0"/>
        </w:rPr>
        <w:t>d</w:t>
      </w:r>
    </w:p>
    <w:p w:rsidR="0046485E" w:rsidRPr="00360CA9" w:rsidRDefault="0046485E" w:rsidP="00360CA9">
      <w:pPr>
        <w:spacing w:line="240" w:lineRule="auto"/>
        <w:ind w:left="1021"/>
        <w:jc w:val="left"/>
        <w:rPr>
          <w:rFonts w:hint="eastAsia"/>
          <w:snapToGrid/>
          <w:color w:val="000000"/>
          <w:spacing w:val="0"/>
        </w:rPr>
      </w:pPr>
      <w:r w:rsidRPr="00360CA9">
        <w:rPr>
          <w:snapToGrid/>
          <w:color w:val="000000"/>
          <w:spacing w:val="0"/>
        </w:rPr>
        <w:t xml:space="preserve">Office of the UN High </w:t>
      </w:r>
      <w:r w:rsidRPr="00360CA9">
        <w:rPr>
          <w:color w:val="000000"/>
          <w:spacing w:val="0"/>
        </w:rPr>
        <w:t>Commissioner</w:t>
      </w:r>
      <w:r w:rsidRPr="00360CA9">
        <w:rPr>
          <w:snapToGrid/>
          <w:color w:val="000000"/>
          <w:spacing w:val="0"/>
        </w:rPr>
        <w:t xml:space="preserve"> for Human Right</w:t>
      </w:r>
      <w:r w:rsidR="00D143A3" w:rsidRPr="00360CA9">
        <w:rPr>
          <w:snapToGrid/>
          <w:color w:val="000000"/>
          <w:spacing w:val="0"/>
        </w:rPr>
        <w:t>s</w:t>
      </w:r>
      <w:r w:rsidR="000D4C6A">
        <w:rPr>
          <w:snapToGrid/>
          <w:color w:val="000000"/>
          <w:spacing w:val="0"/>
        </w:rPr>
        <w:t>，</w:t>
      </w:r>
      <w:r w:rsidR="00D143A3" w:rsidRPr="00360CA9">
        <w:rPr>
          <w:snapToGrid/>
          <w:color w:val="000000"/>
          <w:spacing w:val="0"/>
        </w:rPr>
        <w:t xml:space="preserve"> </w:t>
      </w:r>
      <w:r w:rsidRPr="00360CA9">
        <w:rPr>
          <w:snapToGrid/>
          <w:color w:val="000000"/>
          <w:spacing w:val="0"/>
        </w:rPr>
        <w:t>UNOG-OHCHR</w:t>
      </w:r>
    </w:p>
    <w:p w:rsidR="0046485E" w:rsidRPr="00360CA9" w:rsidRDefault="0046485E" w:rsidP="00360CA9">
      <w:pPr>
        <w:spacing w:line="240" w:lineRule="auto"/>
        <w:ind w:left="1021"/>
        <w:jc w:val="left"/>
        <w:rPr>
          <w:rFonts w:hint="eastAsia"/>
          <w:snapToGrid/>
          <w:color w:val="000000"/>
          <w:spacing w:val="0"/>
        </w:rPr>
      </w:pPr>
      <w:r w:rsidRPr="00360CA9">
        <w:rPr>
          <w:snapToGrid/>
          <w:color w:val="000000"/>
          <w:spacing w:val="0"/>
        </w:rPr>
        <w:t>CH-1211 Geneva 10</w:t>
      </w:r>
    </w:p>
    <w:p w:rsidR="0046485E" w:rsidRPr="00360CA9" w:rsidRDefault="0046485E" w:rsidP="00360CA9">
      <w:pPr>
        <w:spacing w:after="240" w:line="240" w:lineRule="auto"/>
        <w:ind w:left="1021"/>
        <w:jc w:val="left"/>
        <w:rPr>
          <w:rFonts w:hint="eastAsia"/>
          <w:snapToGrid/>
          <w:color w:val="000000"/>
          <w:spacing w:val="0"/>
        </w:rPr>
      </w:pPr>
      <w:r w:rsidRPr="00360CA9">
        <w:rPr>
          <w:snapToGrid/>
          <w:color w:val="000000"/>
          <w:spacing w:val="0"/>
        </w:rPr>
        <w:t>Switzerland</w:t>
      </w:r>
    </w:p>
    <w:p w:rsidR="0046485E" w:rsidRDefault="0046485E" w:rsidP="007F503F">
      <w:pPr>
        <w:pStyle w:val="Heading4"/>
        <w:rPr>
          <w:rFonts w:hint="eastAsia"/>
        </w:rPr>
      </w:pPr>
      <w:bookmarkStart w:id="1199" w:name="_Toc176169757"/>
      <w:bookmarkStart w:id="1200" w:name="_Toc176233610"/>
      <w:r>
        <w:rPr>
          <w:rFonts w:hint="eastAsia"/>
        </w:rPr>
        <w:t>预期结果</w:t>
      </w:r>
      <w:bookmarkEnd w:id="1199"/>
      <w:bookmarkEnd w:id="1200"/>
    </w:p>
    <w:p w:rsidR="0046485E" w:rsidRDefault="007F503F" w:rsidP="007F503F">
      <w:pPr>
        <w:spacing w:after="240"/>
        <w:rPr>
          <w:rFonts w:hint="eastAsia"/>
          <w:color w:val="000000"/>
        </w:rPr>
      </w:pPr>
      <w:r>
        <w:rPr>
          <w:rFonts w:hint="eastAsia"/>
          <w:color w:val="000000"/>
        </w:rPr>
        <w:tab/>
      </w:r>
      <w:r w:rsidR="0046485E">
        <w:rPr>
          <w:rFonts w:hint="eastAsia"/>
          <w:color w:val="000000"/>
        </w:rPr>
        <w:t>1</w:t>
      </w:r>
      <w:r w:rsidR="00D143A3">
        <w:rPr>
          <w:rFonts w:hint="eastAsia"/>
          <w:color w:val="000000"/>
        </w:rPr>
        <w:t>2.</w:t>
      </w:r>
      <w:r w:rsidR="0046485E">
        <w:rPr>
          <w:rFonts w:hint="eastAsia"/>
          <w:color w:val="000000"/>
        </w:rPr>
        <w:t xml:space="preserve">  </w:t>
      </w:r>
      <w:r w:rsidR="0046485E">
        <w:rPr>
          <w:rFonts w:hint="eastAsia"/>
          <w:color w:val="000000"/>
        </w:rPr>
        <w:t>儿童权利委员会将根据主题发言内容和两个工作组的讨论情况通过建议。预期一般性讨论日及随后作出的建议将确定有待进一步研究探讨的具体问题和主要关切</w:t>
      </w:r>
      <w:r w:rsidR="000D4C6A">
        <w:rPr>
          <w:rFonts w:hint="eastAsia"/>
          <w:color w:val="000000"/>
        </w:rPr>
        <w:t>，</w:t>
      </w:r>
      <w:r w:rsidR="0046485E">
        <w:rPr>
          <w:rFonts w:hint="eastAsia"/>
          <w:color w:val="000000"/>
        </w:rPr>
        <w:t>并为正由委员会会同儿童基金会拟订的关于《公约》第</w:t>
      </w:r>
      <w:r w:rsidR="0046485E">
        <w:rPr>
          <w:rFonts w:hint="eastAsia"/>
          <w:color w:val="000000"/>
        </w:rPr>
        <w:t>12</w:t>
      </w:r>
      <w:r w:rsidR="0046485E">
        <w:rPr>
          <w:rFonts w:hint="eastAsia"/>
          <w:color w:val="000000"/>
        </w:rPr>
        <w:t>条的一般性意见的起草进程提供投入。</w:t>
      </w:r>
    </w:p>
    <w:p w:rsidR="0046485E" w:rsidRDefault="0046485E" w:rsidP="007F503F">
      <w:pPr>
        <w:pStyle w:val="Heading4"/>
        <w:rPr>
          <w:rFonts w:hint="eastAsia"/>
        </w:rPr>
      </w:pPr>
      <w:bookmarkStart w:id="1201" w:name="_Toc176169758"/>
      <w:bookmarkStart w:id="1202" w:name="_Toc176233611"/>
      <w:r>
        <w:rPr>
          <w:rFonts w:hint="eastAsia"/>
        </w:rPr>
        <w:t>欲了解详情</w:t>
      </w:r>
      <w:r w:rsidR="000D4C6A">
        <w:rPr>
          <w:rFonts w:hint="eastAsia"/>
          <w:u w:val="none"/>
        </w:rPr>
        <w:t>？</w:t>
      </w:r>
      <w:bookmarkEnd w:id="1201"/>
      <w:bookmarkEnd w:id="1202"/>
    </w:p>
    <w:p w:rsidR="0046485E" w:rsidRDefault="007F503F">
      <w:pPr>
        <w:rPr>
          <w:color w:val="000000"/>
        </w:rPr>
      </w:pPr>
      <w:r>
        <w:rPr>
          <w:rFonts w:hint="eastAsia"/>
          <w:color w:val="000000"/>
        </w:rPr>
        <w:tab/>
      </w:r>
      <w:r w:rsidR="0046485E">
        <w:rPr>
          <w:rFonts w:hint="eastAsia"/>
          <w:color w:val="000000"/>
        </w:rPr>
        <w:t>1</w:t>
      </w:r>
      <w:r>
        <w:rPr>
          <w:rFonts w:hint="eastAsia"/>
          <w:color w:val="000000"/>
        </w:rPr>
        <w:t>3</w:t>
      </w:r>
      <w:r w:rsidR="00D143A3">
        <w:rPr>
          <w:rFonts w:hint="eastAsia"/>
          <w:color w:val="000000"/>
        </w:rPr>
        <w:t>.</w:t>
      </w:r>
      <w:r w:rsidR="0046485E">
        <w:rPr>
          <w:rFonts w:hint="eastAsia"/>
          <w:color w:val="000000"/>
        </w:rPr>
        <w:t xml:space="preserve">  </w:t>
      </w:r>
      <w:r w:rsidR="0014282E">
        <w:rPr>
          <w:rFonts w:hint="eastAsia"/>
          <w:color w:val="000000"/>
        </w:rPr>
        <w:t>欲了解如何提交材料和报名参加</w:t>
      </w:r>
      <w:r w:rsidR="0046485E">
        <w:rPr>
          <w:rFonts w:hint="eastAsia"/>
          <w:color w:val="000000"/>
        </w:rPr>
        <w:t>的详情</w:t>
      </w:r>
      <w:r w:rsidR="000D4C6A">
        <w:rPr>
          <w:rFonts w:hint="eastAsia"/>
          <w:color w:val="000000"/>
        </w:rPr>
        <w:t>，</w:t>
      </w:r>
      <w:r w:rsidR="0046485E">
        <w:rPr>
          <w:rFonts w:hint="eastAsia"/>
          <w:color w:val="000000"/>
        </w:rPr>
        <w:t>请参看</w:t>
      </w:r>
      <w:r w:rsidR="0014282E">
        <w:rPr>
          <w:rFonts w:hint="eastAsia"/>
          <w:color w:val="000000"/>
        </w:rPr>
        <w:t>刊登</w:t>
      </w:r>
      <w:r w:rsidR="0046485E">
        <w:rPr>
          <w:rFonts w:hint="eastAsia"/>
          <w:color w:val="000000"/>
        </w:rPr>
        <w:t>在委员会网页上的有关指南</w:t>
      </w:r>
      <w:r w:rsidR="000D4C6A">
        <w:rPr>
          <w:rFonts w:hint="eastAsia"/>
          <w:color w:val="000000"/>
        </w:rPr>
        <w:t>：</w:t>
      </w:r>
      <w:hyperlink r:id="rId7" w:history="1">
        <w:r w:rsidR="0046485E" w:rsidRPr="00295190">
          <w:rPr>
            <w:rStyle w:val="Hyperlink"/>
            <w:color w:val="000000"/>
          </w:rPr>
          <w:t>http</w:t>
        </w:r>
        <w:r w:rsidR="000D4C6A" w:rsidRPr="00295190">
          <w:rPr>
            <w:rStyle w:val="Hyperlink"/>
            <w:color w:val="000000"/>
          </w:rPr>
          <w:t>：</w:t>
        </w:r>
        <w:r w:rsidR="000D4C6A" w:rsidRPr="00295190">
          <w:rPr>
            <w:rStyle w:val="Hyperlink"/>
            <w:color w:val="000000"/>
          </w:rPr>
          <w:t>//</w:t>
        </w:r>
        <w:r w:rsidR="0046485E" w:rsidRPr="00295190">
          <w:rPr>
            <w:rStyle w:val="Hyperlink"/>
            <w:color w:val="000000"/>
          </w:rPr>
          <w:t>www.ohchr.org</w:t>
        </w:r>
        <w:r w:rsidR="000D4C6A" w:rsidRPr="00295190">
          <w:rPr>
            <w:rStyle w:val="Hyperlink"/>
            <w:color w:val="000000"/>
          </w:rPr>
          <w:t>/</w:t>
        </w:r>
        <w:r w:rsidR="0046485E" w:rsidRPr="00295190">
          <w:rPr>
            <w:rStyle w:val="Hyperlink"/>
            <w:color w:val="000000"/>
          </w:rPr>
          <w:t>english</w:t>
        </w:r>
        <w:r w:rsidR="000D4C6A" w:rsidRPr="00295190">
          <w:rPr>
            <w:rStyle w:val="Hyperlink"/>
            <w:color w:val="000000"/>
          </w:rPr>
          <w:t>/</w:t>
        </w:r>
        <w:r w:rsidR="0046485E" w:rsidRPr="00295190">
          <w:rPr>
            <w:rStyle w:val="Hyperlink"/>
            <w:color w:val="000000"/>
          </w:rPr>
          <w:t>bodies</w:t>
        </w:r>
        <w:r w:rsidR="000D4C6A" w:rsidRPr="00295190">
          <w:rPr>
            <w:rStyle w:val="Hyperlink"/>
            <w:color w:val="000000"/>
          </w:rPr>
          <w:t>/</w:t>
        </w:r>
        <w:r w:rsidR="0046485E" w:rsidRPr="00295190">
          <w:rPr>
            <w:rStyle w:val="Hyperlink"/>
            <w:color w:val="000000"/>
          </w:rPr>
          <w:t>crc</w:t>
        </w:r>
        <w:r w:rsidR="000D4C6A" w:rsidRPr="00295190">
          <w:rPr>
            <w:rStyle w:val="Hyperlink"/>
            <w:color w:val="000000"/>
          </w:rPr>
          <w:t>/</w:t>
        </w:r>
        <w:r w:rsidR="0046485E" w:rsidRPr="00295190">
          <w:rPr>
            <w:rStyle w:val="Hyperlink"/>
            <w:color w:val="000000"/>
          </w:rPr>
          <w:t>discussion.htm</w:t>
        </w:r>
      </w:hyperlink>
      <w:r w:rsidR="0046485E">
        <w:rPr>
          <w:rFonts w:hint="eastAsia"/>
          <w:color w:val="000000"/>
        </w:rPr>
        <w:t>。</w:t>
      </w:r>
    </w:p>
    <w:p w:rsidR="007F503F" w:rsidRPr="00AA60C7" w:rsidRDefault="007F503F" w:rsidP="00AA60C7">
      <w:pPr>
        <w:spacing w:after="240" w:line="240" w:lineRule="auto"/>
        <w:jc w:val="center"/>
        <w:outlineLvl w:val="1"/>
        <w:rPr>
          <w:b/>
          <w:snapToGrid/>
          <w:spacing w:val="0"/>
          <w:kern w:val="28"/>
          <w:szCs w:val="24"/>
        </w:rPr>
      </w:pPr>
      <w:r>
        <w:rPr>
          <w:color w:val="000000"/>
        </w:rPr>
        <w:br w:type="page"/>
      </w:r>
      <w:bookmarkStart w:id="1203" w:name="_Toc176169759"/>
      <w:bookmarkStart w:id="1204" w:name="_Toc176233612"/>
      <w:r w:rsidRPr="00AA60C7">
        <w:rPr>
          <w:b/>
          <w:snapToGrid/>
          <w:spacing w:val="0"/>
          <w:kern w:val="28"/>
          <w:szCs w:val="24"/>
        </w:rPr>
        <w:t>Annex III</w:t>
      </w:r>
      <w:bookmarkEnd w:id="1203"/>
      <w:bookmarkEnd w:id="1204"/>
    </w:p>
    <w:p w:rsidR="007F503F" w:rsidRPr="008A5AB6" w:rsidRDefault="007F503F" w:rsidP="008A5AB6">
      <w:pPr>
        <w:pStyle w:val="Heading1"/>
        <w:tabs>
          <w:tab w:val="left" w:pos="3402"/>
        </w:tabs>
        <w:spacing w:after="240" w:line="240" w:lineRule="auto"/>
        <w:ind w:left="851"/>
        <w:jc w:val="left"/>
        <w:rPr>
          <w:sz w:val="24"/>
          <w:szCs w:val="24"/>
        </w:rPr>
      </w:pPr>
      <w:bookmarkStart w:id="1205" w:name="_Toc176169760"/>
      <w:bookmarkStart w:id="1206" w:name="_Toc176233613"/>
      <w:r w:rsidRPr="008A5AB6">
        <w:rPr>
          <w:sz w:val="24"/>
          <w:szCs w:val="24"/>
        </w:rPr>
        <w:t>REPRESENTATIVES OF STATES PARTIES</w:t>
      </w:r>
      <w:r w:rsidR="000D4C6A">
        <w:rPr>
          <w:sz w:val="24"/>
          <w:szCs w:val="24"/>
        </w:rPr>
        <w:t>，</w:t>
      </w:r>
      <w:r w:rsidRPr="008A5AB6">
        <w:rPr>
          <w:sz w:val="24"/>
          <w:szCs w:val="24"/>
        </w:rPr>
        <w:t xml:space="preserve">ORGANIZATIONS AND </w:t>
      </w:r>
      <w:r w:rsidRPr="008A5AB6">
        <w:rPr>
          <w:sz w:val="24"/>
          <w:szCs w:val="24"/>
        </w:rPr>
        <w:br/>
        <w:t xml:space="preserve">BODIES REGISTERED FOR PARTICIPATION IN THE DAY OF </w:t>
      </w:r>
      <w:r w:rsidRPr="008A5AB6">
        <w:rPr>
          <w:sz w:val="24"/>
          <w:szCs w:val="24"/>
        </w:rPr>
        <w:br/>
      </w:r>
      <w:r w:rsidRPr="008A5AB6">
        <w:rPr>
          <w:sz w:val="24"/>
          <w:szCs w:val="24"/>
        </w:rPr>
        <w:tab/>
        <w:t>GENERAL DISCUSSION</w:t>
      </w:r>
      <w:bookmarkEnd w:id="1205"/>
      <w:bookmarkEnd w:id="1206"/>
    </w:p>
    <w:p w:rsidR="007F503F" w:rsidRPr="008A5AB6" w:rsidRDefault="007F503F" w:rsidP="008A5AB6">
      <w:pPr>
        <w:pStyle w:val="Heading2"/>
        <w:spacing w:after="240" w:line="240" w:lineRule="auto"/>
        <w:rPr>
          <w:b/>
          <w:spacing w:val="0"/>
          <w:sz w:val="24"/>
          <w:szCs w:val="24"/>
        </w:rPr>
      </w:pPr>
      <w:bookmarkStart w:id="1207" w:name="_Toc176169761"/>
      <w:bookmarkStart w:id="1208" w:name="_Toc176233614"/>
      <w:r w:rsidRPr="008A5AB6">
        <w:rPr>
          <w:b/>
          <w:spacing w:val="0"/>
          <w:sz w:val="24"/>
          <w:szCs w:val="24"/>
        </w:rPr>
        <w:t>“To speak</w:t>
      </w:r>
      <w:r w:rsidR="000D4C6A">
        <w:rPr>
          <w:b/>
          <w:spacing w:val="0"/>
          <w:sz w:val="24"/>
          <w:szCs w:val="24"/>
        </w:rPr>
        <w:t>，</w:t>
      </w:r>
      <w:r w:rsidRPr="008A5AB6">
        <w:rPr>
          <w:b/>
          <w:spacing w:val="0"/>
          <w:sz w:val="24"/>
          <w:szCs w:val="24"/>
        </w:rPr>
        <w:t>participate and decide - the child’s right to be heard”</w:t>
      </w:r>
      <w:bookmarkEnd w:id="1207"/>
      <w:bookmarkEnd w:id="1208"/>
    </w:p>
    <w:p w:rsidR="007F503F" w:rsidRPr="008A5AB6" w:rsidRDefault="007F503F" w:rsidP="008A5AB6">
      <w:pPr>
        <w:pStyle w:val="Heading3"/>
        <w:spacing w:after="240" w:line="240" w:lineRule="auto"/>
        <w:jc w:val="left"/>
        <w:rPr>
          <w:b/>
          <w:spacing w:val="0"/>
          <w:u w:val="none"/>
        </w:rPr>
      </w:pPr>
      <w:bookmarkStart w:id="1209" w:name="_Toc176169762"/>
      <w:bookmarkStart w:id="1210" w:name="_Toc176233615"/>
      <w:r w:rsidRPr="008A5AB6">
        <w:rPr>
          <w:b/>
          <w:spacing w:val="0"/>
          <w:u w:val="none"/>
        </w:rPr>
        <w:t>Representatives of States parties to the Convention</w:t>
      </w:r>
      <w:bookmarkEnd w:id="1209"/>
      <w:bookmarkEnd w:id="1210"/>
    </w:p>
    <w:p w:rsidR="007F503F" w:rsidRPr="008A5AB6" w:rsidRDefault="007F503F" w:rsidP="008A5AB6">
      <w:pPr>
        <w:pStyle w:val="Heading4"/>
        <w:spacing w:line="240" w:lineRule="auto"/>
        <w:rPr>
          <w:i/>
          <w:spacing w:val="0"/>
          <w:u w:val="none"/>
        </w:rPr>
      </w:pPr>
      <w:bookmarkStart w:id="1211" w:name="_Toc176169763"/>
      <w:bookmarkStart w:id="1212" w:name="_Toc176233616"/>
      <w:r w:rsidRPr="008A5AB6">
        <w:rPr>
          <w:i/>
          <w:spacing w:val="0"/>
          <w:u w:val="none"/>
        </w:rPr>
        <w:t>United Nations bodies and agencies and other intergovernmental organizations</w:t>
      </w:r>
      <w:bookmarkEnd w:id="1211"/>
      <w:bookmarkEnd w:id="1212"/>
    </w:p>
    <w:p w:rsidR="007F503F" w:rsidRPr="008A5AB6" w:rsidRDefault="007F503F" w:rsidP="008A5AB6">
      <w:pPr>
        <w:spacing w:after="240" w:line="240" w:lineRule="auto"/>
        <w:jc w:val="left"/>
        <w:rPr>
          <w:spacing w:val="0"/>
        </w:rPr>
      </w:pPr>
      <w:r w:rsidRPr="008A5AB6">
        <w:rPr>
          <w:spacing w:val="0"/>
        </w:rPr>
        <w:t>Council of Europe</w:t>
      </w:r>
      <w:r w:rsidRPr="008A5AB6">
        <w:rPr>
          <w:spacing w:val="0"/>
        </w:rPr>
        <w:br/>
        <w:t>Direction du développement et de la coopération</w:t>
      </w:r>
      <w:r w:rsidR="000D4C6A">
        <w:rPr>
          <w:spacing w:val="0"/>
        </w:rPr>
        <w:t>，</w:t>
      </w:r>
      <w:r w:rsidRPr="008A5AB6">
        <w:rPr>
          <w:spacing w:val="0"/>
        </w:rPr>
        <w:br/>
        <w:t>Economic Community of West African States - COWAS</w:t>
      </w:r>
      <w:r w:rsidR="000D4C6A">
        <w:rPr>
          <w:spacing w:val="0"/>
        </w:rPr>
        <w:t>，</w:t>
      </w:r>
      <w:r w:rsidRPr="008A5AB6">
        <w:rPr>
          <w:spacing w:val="0"/>
        </w:rPr>
        <w:br/>
        <w:t>Flemish Ministry for Culture</w:t>
      </w:r>
      <w:r w:rsidR="000D4C6A">
        <w:rPr>
          <w:spacing w:val="0"/>
        </w:rPr>
        <w:t>，</w:t>
      </w:r>
      <w:r w:rsidRPr="008A5AB6">
        <w:rPr>
          <w:spacing w:val="0"/>
        </w:rPr>
        <w:t>Youth</w:t>
      </w:r>
      <w:r w:rsidR="000D4C6A">
        <w:rPr>
          <w:spacing w:val="0"/>
        </w:rPr>
        <w:t>，</w:t>
      </w:r>
      <w:r w:rsidRPr="008A5AB6">
        <w:rPr>
          <w:spacing w:val="0"/>
        </w:rPr>
        <w:t>Sport and Media</w:t>
      </w:r>
      <w:r w:rsidRPr="008A5AB6">
        <w:rPr>
          <w:spacing w:val="0"/>
        </w:rPr>
        <w:br/>
        <w:t>Foreign Affairs and International Trade</w:t>
      </w:r>
      <w:r w:rsidR="000D4C6A">
        <w:rPr>
          <w:spacing w:val="0"/>
        </w:rPr>
        <w:t>，</w:t>
      </w:r>
      <w:r w:rsidRPr="008A5AB6">
        <w:rPr>
          <w:spacing w:val="0"/>
        </w:rPr>
        <w:t>Canada</w:t>
      </w:r>
    </w:p>
    <w:p w:rsidR="007F503F" w:rsidRPr="008A5AB6" w:rsidRDefault="007F503F" w:rsidP="008A5AB6">
      <w:pPr>
        <w:pStyle w:val="Heading3"/>
        <w:spacing w:after="240" w:line="240" w:lineRule="auto"/>
        <w:jc w:val="left"/>
        <w:rPr>
          <w:b/>
          <w:spacing w:val="0"/>
          <w:u w:val="none"/>
        </w:rPr>
      </w:pPr>
      <w:bookmarkStart w:id="1213" w:name="_Toc176169764"/>
      <w:bookmarkStart w:id="1214" w:name="_Toc176233617"/>
      <w:r w:rsidRPr="008A5AB6">
        <w:rPr>
          <w:b/>
          <w:spacing w:val="0"/>
          <w:u w:val="none"/>
        </w:rPr>
        <w:t>Ombudsmen and Commissioners for Children</w:t>
      </w:r>
      <w:bookmarkEnd w:id="1213"/>
      <w:bookmarkEnd w:id="1214"/>
    </w:p>
    <w:p w:rsidR="007F503F" w:rsidRPr="008A5AB6" w:rsidRDefault="007F503F" w:rsidP="008A5AB6">
      <w:pPr>
        <w:spacing w:after="240" w:line="240" w:lineRule="auto"/>
        <w:jc w:val="left"/>
        <w:rPr>
          <w:spacing w:val="0"/>
        </w:rPr>
      </w:pPr>
      <w:r w:rsidRPr="008A5AB6">
        <w:rPr>
          <w:spacing w:val="0"/>
        </w:rPr>
        <w:t>Northern Ireland Commissioner for Children and Young People</w:t>
      </w:r>
      <w:r w:rsidR="000D4C6A">
        <w:rPr>
          <w:spacing w:val="0"/>
        </w:rPr>
        <w:t>，</w:t>
      </w:r>
      <w:r w:rsidRPr="008A5AB6">
        <w:rPr>
          <w:spacing w:val="0"/>
        </w:rPr>
        <w:t>Norwegian Ombudsman for Children</w:t>
      </w:r>
      <w:r w:rsidR="000D4C6A">
        <w:rPr>
          <w:spacing w:val="0"/>
        </w:rPr>
        <w:t>，</w:t>
      </w:r>
      <w:r w:rsidRPr="008A5AB6">
        <w:rPr>
          <w:spacing w:val="0"/>
        </w:rPr>
        <w:t>Office of the Commissioner for Human Rights Council of Europe</w:t>
      </w:r>
    </w:p>
    <w:p w:rsidR="007F503F" w:rsidRPr="008A5AB6" w:rsidRDefault="007F503F" w:rsidP="008A5AB6">
      <w:pPr>
        <w:pStyle w:val="Heading3"/>
        <w:spacing w:after="240" w:line="240" w:lineRule="auto"/>
        <w:jc w:val="left"/>
        <w:rPr>
          <w:b/>
          <w:spacing w:val="0"/>
          <w:u w:val="none"/>
        </w:rPr>
      </w:pPr>
      <w:bookmarkStart w:id="1215" w:name="_Toc176169765"/>
      <w:bookmarkStart w:id="1216" w:name="_Toc176233618"/>
      <w:r w:rsidRPr="008A5AB6">
        <w:rPr>
          <w:b/>
          <w:spacing w:val="0"/>
          <w:u w:val="none"/>
        </w:rPr>
        <w:t>Non-governmental organizations</w:t>
      </w:r>
      <w:r w:rsidR="000D4C6A">
        <w:rPr>
          <w:b/>
          <w:spacing w:val="0"/>
          <w:u w:val="none"/>
        </w:rPr>
        <w:t>，</w:t>
      </w:r>
      <w:r w:rsidRPr="008A5AB6">
        <w:rPr>
          <w:b/>
          <w:spacing w:val="0"/>
          <w:u w:val="none"/>
        </w:rPr>
        <w:t>other organizations</w:t>
      </w:r>
      <w:r w:rsidR="000D4C6A">
        <w:rPr>
          <w:b/>
          <w:spacing w:val="0"/>
          <w:u w:val="none"/>
        </w:rPr>
        <w:t>，</w:t>
      </w:r>
      <w:r w:rsidRPr="008A5AB6">
        <w:rPr>
          <w:b/>
          <w:spacing w:val="0"/>
          <w:u w:val="none"/>
        </w:rPr>
        <w:t>institutions</w:t>
      </w:r>
      <w:r w:rsidR="000D4C6A">
        <w:rPr>
          <w:b/>
          <w:spacing w:val="0"/>
          <w:u w:val="none"/>
        </w:rPr>
        <w:t>，</w:t>
      </w:r>
      <w:r w:rsidRPr="008A5AB6">
        <w:rPr>
          <w:b/>
          <w:spacing w:val="0"/>
          <w:u w:val="none"/>
        </w:rPr>
        <w:t>academia and individuals</w:t>
      </w:r>
      <w:bookmarkEnd w:id="1215"/>
      <w:bookmarkEnd w:id="1216"/>
    </w:p>
    <w:p w:rsidR="007F503F" w:rsidRPr="008A5AB6" w:rsidRDefault="007F503F" w:rsidP="007F503F">
      <w:pPr>
        <w:spacing w:line="240" w:lineRule="auto"/>
        <w:jc w:val="left"/>
        <w:rPr>
          <w:spacing w:val="0"/>
          <w:szCs w:val="24"/>
        </w:rPr>
      </w:pPr>
      <w:r w:rsidRPr="008A5AB6">
        <w:rPr>
          <w:spacing w:val="0"/>
          <w:szCs w:val="24"/>
        </w:rPr>
        <w:t>Alliance Internationale des Femmes</w:t>
      </w:r>
      <w:r w:rsidR="000D4C6A">
        <w:rPr>
          <w:spacing w:val="0"/>
          <w:szCs w:val="24"/>
        </w:rPr>
        <w:t>，</w:t>
      </w:r>
      <w:r w:rsidRPr="008A5AB6">
        <w:rPr>
          <w:spacing w:val="0"/>
          <w:szCs w:val="24"/>
        </w:rPr>
        <w:t>Aparajeyo-Bangladesh</w:t>
      </w:r>
      <w:r w:rsidR="000D4C6A">
        <w:rPr>
          <w:spacing w:val="0"/>
          <w:szCs w:val="24"/>
        </w:rPr>
        <w:t>，</w:t>
      </w:r>
      <w:r w:rsidRPr="008A5AB6">
        <w:rPr>
          <w:spacing w:val="0"/>
          <w:szCs w:val="24"/>
        </w:rPr>
        <w:t>Article 12 in Scotland</w:t>
      </w:r>
      <w:r w:rsidR="000D4C6A">
        <w:rPr>
          <w:spacing w:val="0"/>
          <w:szCs w:val="24"/>
        </w:rPr>
        <w:t>，</w:t>
      </w:r>
      <w:r w:rsidRPr="008A5AB6">
        <w:rPr>
          <w:spacing w:val="0"/>
          <w:szCs w:val="24"/>
        </w:rPr>
        <w:t xml:space="preserve"> Asamblea permanente por los Derechos Humanos</w:t>
      </w:r>
      <w:r w:rsidR="000D4C6A">
        <w:rPr>
          <w:spacing w:val="0"/>
          <w:szCs w:val="24"/>
        </w:rPr>
        <w:t>，</w:t>
      </w:r>
      <w:r w:rsidRPr="008A5AB6">
        <w:rPr>
          <w:spacing w:val="0"/>
          <w:szCs w:val="24"/>
        </w:rPr>
        <w:t>Associazione Camina</w:t>
      </w:r>
      <w:r w:rsidR="000D4C6A">
        <w:rPr>
          <w:spacing w:val="0"/>
          <w:szCs w:val="24"/>
        </w:rPr>
        <w:t>，</w:t>
      </w:r>
      <w:r w:rsidRPr="008A5AB6">
        <w:rPr>
          <w:spacing w:val="0"/>
          <w:szCs w:val="24"/>
        </w:rPr>
        <w:t>Barnardos Disabled Children &amp; Young Persons Participation Project</w:t>
      </w:r>
      <w:r w:rsidR="000D4C6A">
        <w:rPr>
          <w:spacing w:val="0"/>
          <w:szCs w:val="24"/>
        </w:rPr>
        <w:t>，</w:t>
      </w:r>
      <w:r w:rsidRPr="008A5AB6">
        <w:rPr>
          <w:spacing w:val="0"/>
          <w:szCs w:val="24"/>
        </w:rPr>
        <w:t>Bernard van Leer Foundation</w:t>
      </w:r>
      <w:r w:rsidR="000D4C6A">
        <w:rPr>
          <w:spacing w:val="0"/>
          <w:szCs w:val="24"/>
        </w:rPr>
        <w:t>，</w:t>
      </w:r>
      <w:r w:rsidRPr="008A5AB6">
        <w:rPr>
          <w:spacing w:val="0"/>
          <w:szCs w:val="24"/>
        </w:rPr>
        <w:t xml:space="preserve"> Canadian International Development Agency</w:t>
      </w:r>
      <w:r w:rsidR="000D4C6A">
        <w:rPr>
          <w:spacing w:val="0"/>
          <w:szCs w:val="24"/>
        </w:rPr>
        <w:t>/</w:t>
      </w:r>
      <w:r w:rsidRPr="008A5AB6">
        <w:rPr>
          <w:spacing w:val="0"/>
          <w:szCs w:val="24"/>
        </w:rPr>
        <w:t>Children’s Rights and Protection Unit</w:t>
      </w:r>
      <w:r w:rsidR="000D4C6A">
        <w:rPr>
          <w:spacing w:val="0"/>
          <w:szCs w:val="24"/>
        </w:rPr>
        <w:t>，</w:t>
      </w:r>
      <w:r w:rsidRPr="008A5AB6">
        <w:rPr>
          <w:spacing w:val="0"/>
          <w:szCs w:val="24"/>
        </w:rPr>
        <w:t>Catholic University of Leuven IAP interdisciplinary and interuniversity network on children’s rights</w:t>
      </w:r>
      <w:r w:rsidR="000D4C6A">
        <w:rPr>
          <w:spacing w:val="0"/>
          <w:szCs w:val="24"/>
        </w:rPr>
        <w:t>，</w:t>
      </w:r>
      <w:r w:rsidRPr="008A5AB6">
        <w:rPr>
          <w:spacing w:val="0"/>
          <w:szCs w:val="24"/>
        </w:rPr>
        <w:t>CDIA</w:t>
      </w:r>
      <w:r w:rsidR="000D4C6A">
        <w:rPr>
          <w:spacing w:val="0"/>
          <w:szCs w:val="24"/>
        </w:rPr>
        <w:t>，</w:t>
      </w:r>
      <w:r w:rsidRPr="008A5AB6">
        <w:rPr>
          <w:spacing w:val="0"/>
          <w:szCs w:val="24"/>
        </w:rPr>
        <w:t xml:space="preserve"> Central Union for Child Welfare</w:t>
      </w:r>
      <w:r w:rsidR="000D4C6A">
        <w:rPr>
          <w:spacing w:val="0"/>
          <w:szCs w:val="24"/>
        </w:rPr>
        <w:t>，</w:t>
      </w:r>
      <w:r w:rsidRPr="008A5AB6">
        <w:rPr>
          <w:spacing w:val="0"/>
          <w:szCs w:val="24"/>
        </w:rPr>
        <w:t>Centre for Judeo</w:t>
      </w:r>
      <w:r w:rsidR="000D4C6A">
        <w:rPr>
          <w:spacing w:val="0"/>
          <w:szCs w:val="24"/>
        </w:rPr>
        <w:t>/</w:t>
      </w:r>
      <w:r w:rsidRPr="008A5AB6">
        <w:rPr>
          <w:spacing w:val="0"/>
          <w:szCs w:val="24"/>
        </w:rPr>
        <w:t>Christian Law and Ethics</w:t>
      </w:r>
      <w:r w:rsidR="000D4C6A">
        <w:rPr>
          <w:spacing w:val="0"/>
          <w:szCs w:val="24"/>
        </w:rPr>
        <w:t>，</w:t>
      </w:r>
      <w:r w:rsidRPr="008A5AB6">
        <w:rPr>
          <w:spacing w:val="0"/>
          <w:szCs w:val="24"/>
        </w:rPr>
        <w:t>Centre for the Rights of the Child - Ghent University</w:t>
      </w:r>
      <w:r w:rsidR="000D4C6A">
        <w:rPr>
          <w:spacing w:val="0"/>
          <w:szCs w:val="24"/>
        </w:rPr>
        <w:t>，</w:t>
      </w:r>
      <w:r w:rsidRPr="008A5AB6">
        <w:rPr>
          <w:spacing w:val="0"/>
          <w:szCs w:val="24"/>
        </w:rPr>
        <w:t>Centre of Excellence for Youth Engagement and Brock University</w:t>
      </w:r>
      <w:r w:rsidR="000D4C6A">
        <w:rPr>
          <w:spacing w:val="0"/>
          <w:szCs w:val="24"/>
        </w:rPr>
        <w:t>，</w:t>
      </w:r>
      <w:r w:rsidRPr="008A5AB6">
        <w:rPr>
          <w:spacing w:val="0"/>
          <w:szCs w:val="24"/>
        </w:rPr>
        <w:t>Child Helpline International</w:t>
      </w:r>
      <w:r w:rsidR="000D4C6A">
        <w:rPr>
          <w:spacing w:val="0"/>
          <w:szCs w:val="24"/>
        </w:rPr>
        <w:t>，</w:t>
      </w:r>
      <w:r w:rsidRPr="008A5AB6">
        <w:rPr>
          <w:spacing w:val="0"/>
          <w:szCs w:val="24"/>
        </w:rPr>
        <w:t xml:space="preserve">Child Rights information Network </w:t>
      </w:r>
      <w:r w:rsidR="000D4C6A">
        <w:rPr>
          <w:spacing w:val="0"/>
          <w:szCs w:val="24"/>
        </w:rPr>
        <w:t>(</w:t>
      </w:r>
      <w:r w:rsidRPr="008A5AB6">
        <w:rPr>
          <w:spacing w:val="0"/>
          <w:szCs w:val="24"/>
        </w:rPr>
        <w:t>CRIN</w:t>
      </w:r>
      <w:r w:rsidR="000D4C6A">
        <w:rPr>
          <w:spacing w:val="0"/>
          <w:szCs w:val="24"/>
        </w:rPr>
        <w:t>)</w:t>
      </w:r>
      <w:r w:rsidR="000D4C6A">
        <w:rPr>
          <w:spacing w:val="0"/>
          <w:szCs w:val="24"/>
        </w:rPr>
        <w:t>，</w:t>
      </w:r>
      <w:r w:rsidRPr="008A5AB6">
        <w:rPr>
          <w:spacing w:val="0"/>
          <w:szCs w:val="24"/>
        </w:rPr>
        <w:t xml:space="preserve"> Child rights Ombudsman institution of the Republic of Lithuania</w:t>
      </w:r>
      <w:r w:rsidR="000D4C6A">
        <w:rPr>
          <w:spacing w:val="0"/>
          <w:szCs w:val="24"/>
        </w:rPr>
        <w:t>，</w:t>
      </w:r>
      <w:r w:rsidRPr="008A5AB6">
        <w:rPr>
          <w:spacing w:val="0"/>
          <w:szCs w:val="24"/>
        </w:rPr>
        <w:t>Children of salvation Ministry</w:t>
      </w:r>
      <w:r w:rsidR="000D4C6A">
        <w:rPr>
          <w:spacing w:val="0"/>
          <w:szCs w:val="24"/>
        </w:rPr>
        <w:t>，</w:t>
      </w:r>
      <w:r w:rsidRPr="008A5AB6">
        <w:rPr>
          <w:spacing w:val="0"/>
          <w:szCs w:val="24"/>
        </w:rPr>
        <w:t xml:space="preserve"> Children’s Law Centre</w:t>
      </w:r>
      <w:r w:rsidR="000D4C6A">
        <w:rPr>
          <w:spacing w:val="0"/>
          <w:szCs w:val="24"/>
        </w:rPr>
        <w:t>，</w:t>
      </w:r>
      <w:r w:rsidRPr="008A5AB6">
        <w:rPr>
          <w:spacing w:val="0"/>
          <w:szCs w:val="24"/>
        </w:rPr>
        <w:t>Children’s Law Centre</w:t>
      </w:r>
      <w:r w:rsidR="000D4C6A">
        <w:rPr>
          <w:spacing w:val="0"/>
          <w:szCs w:val="24"/>
        </w:rPr>
        <w:t>/</w:t>
      </w:r>
      <w:r w:rsidRPr="008A5AB6">
        <w:rPr>
          <w:spacing w:val="0"/>
          <w:szCs w:val="24"/>
        </w:rPr>
        <w:t>Save the Children</w:t>
      </w:r>
      <w:r w:rsidR="000D4C6A">
        <w:rPr>
          <w:spacing w:val="0"/>
          <w:szCs w:val="24"/>
        </w:rPr>
        <w:t>，</w:t>
      </w:r>
      <w:r w:rsidRPr="008A5AB6">
        <w:rPr>
          <w:spacing w:val="0"/>
          <w:szCs w:val="24"/>
        </w:rPr>
        <w:t>Children’s Rights Alliance for England</w:t>
      </w:r>
      <w:r w:rsidR="000D4C6A">
        <w:rPr>
          <w:spacing w:val="0"/>
          <w:szCs w:val="24"/>
        </w:rPr>
        <w:t>，</w:t>
      </w:r>
      <w:r w:rsidRPr="008A5AB6">
        <w:rPr>
          <w:spacing w:val="0"/>
          <w:szCs w:val="24"/>
        </w:rPr>
        <w:t>Commission des droits de la personne et des droits de la jeunesse au Québec</w:t>
      </w:r>
      <w:r w:rsidR="000D4C6A">
        <w:rPr>
          <w:spacing w:val="0"/>
          <w:szCs w:val="24"/>
        </w:rPr>
        <w:t>，</w:t>
      </w:r>
      <w:r w:rsidRPr="008A5AB6">
        <w:rPr>
          <w:spacing w:val="0"/>
          <w:szCs w:val="24"/>
        </w:rPr>
        <w:t xml:space="preserve"> Consulta Circoscrizionale dei Ragazzi del Medio Ponente</w:t>
      </w:r>
      <w:r w:rsidR="000D4C6A">
        <w:rPr>
          <w:spacing w:val="0"/>
          <w:szCs w:val="24"/>
        </w:rPr>
        <w:t>，</w:t>
      </w:r>
      <w:r w:rsidRPr="008A5AB6">
        <w:rPr>
          <w:spacing w:val="0"/>
          <w:szCs w:val="24"/>
        </w:rPr>
        <w:t xml:space="preserve">Coordination des ONG pour les droits de l’enfant </w:t>
      </w:r>
      <w:r w:rsidR="000D4C6A">
        <w:rPr>
          <w:spacing w:val="0"/>
          <w:szCs w:val="24"/>
        </w:rPr>
        <w:t>(</w:t>
      </w:r>
      <w:r w:rsidRPr="008A5AB6">
        <w:rPr>
          <w:spacing w:val="0"/>
          <w:szCs w:val="24"/>
        </w:rPr>
        <w:t>CODE</w:t>
      </w:r>
      <w:r w:rsidR="000D4C6A">
        <w:rPr>
          <w:spacing w:val="0"/>
          <w:szCs w:val="24"/>
        </w:rPr>
        <w:t>)</w:t>
      </w:r>
      <w:r w:rsidR="000D4C6A">
        <w:rPr>
          <w:spacing w:val="0"/>
          <w:szCs w:val="24"/>
        </w:rPr>
        <w:t>，</w:t>
      </w:r>
      <w:r w:rsidRPr="008A5AB6">
        <w:rPr>
          <w:spacing w:val="0"/>
          <w:szCs w:val="24"/>
        </w:rPr>
        <w:t>Defence for children International section the Netherlands</w:t>
      </w:r>
      <w:r w:rsidR="000D4C6A">
        <w:rPr>
          <w:spacing w:val="0"/>
          <w:szCs w:val="24"/>
        </w:rPr>
        <w:t>，</w:t>
      </w:r>
      <w:r w:rsidRPr="008A5AB6">
        <w:rPr>
          <w:spacing w:val="0"/>
          <w:szCs w:val="24"/>
        </w:rPr>
        <w:t xml:space="preserve"> Depart. of Public and International Law</w:t>
      </w:r>
      <w:r w:rsidR="000D4C6A">
        <w:rPr>
          <w:spacing w:val="0"/>
          <w:szCs w:val="24"/>
        </w:rPr>
        <w:t>，</w:t>
      </w:r>
      <w:r w:rsidRPr="008A5AB6">
        <w:rPr>
          <w:spacing w:val="0"/>
          <w:szCs w:val="24"/>
        </w:rPr>
        <w:t>Deutsche Liga für das Kind</w:t>
      </w:r>
      <w:r w:rsidR="000D4C6A">
        <w:rPr>
          <w:spacing w:val="0"/>
          <w:szCs w:val="24"/>
        </w:rPr>
        <w:t>，</w:t>
      </w:r>
      <w:r w:rsidRPr="008A5AB6">
        <w:rPr>
          <w:spacing w:val="0"/>
          <w:szCs w:val="24"/>
        </w:rPr>
        <w:t>ECPAT International</w:t>
      </w:r>
      <w:r w:rsidR="000D4C6A">
        <w:rPr>
          <w:spacing w:val="0"/>
          <w:szCs w:val="24"/>
        </w:rPr>
        <w:t>，</w:t>
      </w:r>
      <w:r w:rsidRPr="008A5AB6">
        <w:rPr>
          <w:spacing w:val="0"/>
          <w:szCs w:val="24"/>
        </w:rPr>
        <w:t xml:space="preserve"> ECPAT International Child and Youth Advisory Committee</w:t>
      </w:r>
      <w:r w:rsidR="000D4C6A">
        <w:rPr>
          <w:spacing w:val="0"/>
          <w:szCs w:val="24"/>
        </w:rPr>
        <w:t>，</w:t>
      </w:r>
      <w:r w:rsidRPr="008A5AB6">
        <w:rPr>
          <w:spacing w:val="0"/>
          <w:szCs w:val="24"/>
        </w:rPr>
        <w:t>Enfant Droit</w:t>
      </w:r>
      <w:r w:rsidR="000D4C6A">
        <w:rPr>
          <w:spacing w:val="0"/>
          <w:szCs w:val="24"/>
        </w:rPr>
        <w:t>，</w:t>
      </w:r>
      <w:r w:rsidRPr="008A5AB6">
        <w:rPr>
          <w:spacing w:val="0"/>
          <w:szCs w:val="24"/>
        </w:rPr>
        <w:t>Eurochild AISBL - Children in Wales</w:t>
      </w:r>
      <w:r w:rsidR="000D4C6A">
        <w:rPr>
          <w:spacing w:val="0"/>
          <w:szCs w:val="24"/>
        </w:rPr>
        <w:t>，</w:t>
      </w:r>
      <w:r w:rsidRPr="008A5AB6">
        <w:rPr>
          <w:spacing w:val="0"/>
          <w:szCs w:val="24"/>
        </w:rPr>
        <w:t xml:space="preserve">European Network of Masters on Children’s Rights </w:t>
      </w:r>
      <w:r w:rsidR="000D4C6A">
        <w:rPr>
          <w:spacing w:val="0"/>
          <w:szCs w:val="24"/>
        </w:rPr>
        <w:t>(</w:t>
      </w:r>
      <w:r w:rsidRPr="008A5AB6">
        <w:rPr>
          <w:spacing w:val="0"/>
          <w:szCs w:val="24"/>
        </w:rPr>
        <w:t>in coop. with ProNats</w:t>
      </w:r>
      <w:r w:rsidR="000D4C6A">
        <w:rPr>
          <w:spacing w:val="0"/>
          <w:szCs w:val="24"/>
        </w:rPr>
        <w:t>，</w:t>
      </w:r>
      <w:r w:rsidRPr="008A5AB6">
        <w:rPr>
          <w:spacing w:val="0"/>
          <w:szCs w:val="24"/>
        </w:rPr>
        <w:t>ItaliaNats</w:t>
      </w:r>
      <w:r w:rsidR="000D4C6A">
        <w:rPr>
          <w:spacing w:val="0"/>
          <w:szCs w:val="24"/>
        </w:rPr>
        <w:t>)</w:t>
      </w:r>
      <w:r w:rsidR="000D4C6A">
        <w:rPr>
          <w:spacing w:val="0"/>
          <w:szCs w:val="24"/>
        </w:rPr>
        <w:t>，</w:t>
      </w:r>
      <w:r w:rsidRPr="008A5AB6">
        <w:rPr>
          <w:spacing w:val="0"/>
          <w:szCs w:val="24"/>
        </w:rPr>
        <w:t>Faculty of Law</w:t>
      </w:r>
      <w:r w:rsidR="000D4C6A">
        <w:rPr>
          <w:spacing w:val="0"/>
          <w:szCs w:val="24"/>
        </w:rPr>
        <w:t>，</w:t>
      </w:r>
      <w:r w:rsidRPr="008A5AB6">
        <w:rPr>
          <w:spacing w:val="0"/>
          <w:szCs w:val="24"/>
        </w:rPr>
        <w:t>Federation for the Protection of Children’s Human Rights</w:t>
      </w:r>
      <w:r w:rsidR="000D4C6A">
        <w:rPr>
          <w:spacing w:val="0"/>
          <w:szCs w:val="24"/>
        </w:rPr>
        <w:t>，</w:t>
      </w:r>
      <w:r w:rsidRPr="008A5AB6">
        <w:rPr>
          <w:spacing w:val="0"/>
          <w:szCs w:val="24"/>
        </w:rPr>
        <w:t>Foster Parents Plan</w:t>
      </w:r>
      <w:r w:rsidR="000D4C6A">
        <w:rPr>
          <w:spacing w:val="0"/>
          <w:szCs w:val="24"/>
        </w:rPr>
        <w:t>，</w:t>
      </w:r>
      <w:r w:rsidRPr="008A5AB6">
        <w:rPr>
          <w:spacing w:val="0"/>
          <w:szCs w:val="24"/>
        </w:rPr>
        <w:t xml:space="preserve"> General Research Institute of the Convention on the Rights of the Child</w:t>
      </w:r>
      <w:r w:rsidR="000D4C6A">
        <w:rPr>
          <w:spacing w:val="0"/>
          <w:szCs w:val="24"/>
        </w:rPr>
        <w:t>，</w:t>
      </w:r>
      <w:r w:rsidRPr="008A5AB6">
        <w:rPr>
          <w:spacing w:val="0"/>
          <w:szCs w:val="24"/>
        </w:rPr>
        <w:t>Global Initiative to End All Corporal Punishment of Children</w:t>
      </w:r>
      <w:r w:rsidR="000D4C6A">
        <w:rPr>
          <w:spacing w:val="0"/>
          <w:szCs w:val="24"/>
        </w:rPr>
        <w:t>，</w:t>
      </w:r>
      <w:r w:rsidRPr="008A5AB6">
        <w:rPr>
          <w:spacing w:val="0"/>
          <w:szCs w:val="24"/>
        </w:rPr>
        <w:t>Gruppo di Lavoro per la Convenzione sui diritti dell’infanzia e dell’adolescenza</w:t>
      </w:r>
      <w:r w:rsidR="000D4C6A">
        <w:rPr>
          <w:spacing w:val="0"/>
          <w:szCs w:val="24"/>
        </w:rPr>
        <w:t>，</w:t>
      </w:r>
      <w:r w:rsidRPr="008A5AB6">
        <w:rPr>
          <w:spacing w:val="0"/>
          <w:szCs w:val="24"/>
        </w:rPr>
        <w:t>Human Rights Centre of Ghent University</w:t>
      </w:r>
      <w:r w:rsidR="000D4C6A">
        <w:rPr>
          <w:spacing w:val="0"/>
          <w:szCs w:val="24"/>
        </w:rPr>
        <w:t>，</w:t>
      </w:r>
      <w:r w:rsidRPr="008A5AB6">
        <w:rPr>
          <w:spacing w:val="0"/>
          <w:szCs w:val="24"/>
        </w:rPr>
        <w:t>IAP Children’s Rights Network</w:t>
      </w:r>
      <w:r w:rsidR="000D4C6A">
        <w:rPr>
          <w:spacing w:val="0"/>
          <w:szCs w:val="24"/>
        </w:rPr>
        <w:t>，</w:t>
      </w:r>
      <w:r w:rsidRPr="008A5AB6">
        <w:rPr>
          <w:spacing w:val="0"/>
          <w:szCs w:val="24"/>
        </w:rPr>
        <w:t>IFEJANT</w:t>
      </w:r>
      <w:r w:rsidR="000D4C6A">
        <w:rPr>
          <w:spacing w:val="0"/>
          <w:szCs w:val="24"/>
        </w:rPr>
        <w:t>，</w:t>
      </w:r>
      <w:r w:rsidRPr="008A5AB6">
        <w:rPr>
          <w:spacing w:val="0"/>
          <w:szCs w:val="24"/>
        </w:rPr>
        <w:t>In Defence of the Child C</w:t>
      </w:r>
      <w:r w:rsidR="000D4C6A">
        <w:rPr>
          <w:spacing w:val="0"/>
          <w:szCs w:val="24"/>
        </w:rPr>
        <w:t>/</w:t>
      </w:r>
      <w:r w:rsidRPr="008A5AB6">
        <w:rPr>
          <w:spacing w:val="0"/>
          <w:szCs w:val="24"/>
        </w:rPr>
        <w:t xml:space="preserve">O </w:t>
      </w:r>
      <w:r w:rsidR="000D4C6A">
        <w:rPr>
          <w:spacing w:val="0"/>
          <w:szCs w:val="24"/>
        </w:rPr>
        <w:t>：</w:t>
      </w:r>
      <w:r w:rsidRPr="008A5AB6">
        <w:rPr>
          <w:spacing w:val="0"/>
          <w:szCs w:val="24"/>
        </w:rPr>
        <w:t xml:space="preserve"> Committee for Legal Aid to Poor </w:t>
      </w:r>
      <w:r w:rsidR="000D4C6A">
        <w:rPr>
          <w:spacing w:val="0"/>
          <w:szCs w:val="24"/>
        </w:rPr>
        <w:t>(</w:t>
      </w:r>
      <w:r w:rsidRPr="008A5AB6">
        <w:rPr>
          <w:spacing w:val="0"/>
          <w:szCs w:val="24"/>
        </w:rPr>
        <w:t>CLAP</w:t>
      </w:r>
      <w:r w:rsidR="000D4C6A">
        <w:rPr>
          <w:spacing w:val="0"/>
          <w:szCs w:val="24"/>
        </w:rPr>
        <w:t>)</w:t>
      </w:r>
      <w:r w:rsidR="000D4C6A">
        <w:rPr>
          <w:spacing w:val="0"/>
          <w:szCs w:val="24"/>
        </w:rPr>
        <w:t>，</w:t>
      </w:r>
      <w:r w:rsidRPr="008A5AB6">
        <w:rPr>
          <w:spacing w:val="0"/>
          <w:szCs w:val="24"/>
        </w:rPr>
        <w:t xml:space="preserve">India Alliance for Child Rights </w:t>
      </w:r>
      <w:r w:rsidR="000D4C6A">
        <w:rPr>
          <w:spacing w:val="0"/>
          <w:szCs w:val="24"/>
        </w:rPr>
        <w:t>(</w:t>
      </w:r>
      <w:r w:rsidRPr="008A5AB6">
        <w:rPr>
          <w:spacing w:val="0"/>
          <w:szCs w:val="24"/>
        </w:rPr>
        <w:t>National Coalition for CRC Review and Reporting</w:t>
      </w:r>
      <w:r w:rsidR="000D4C6A">
        <w:rPr>
          <w:spacing w:val="0"/>
          <w:szCs w:val="24"/>
        </w:rPr>
        <w:t>)</w:t>
      </w:r>
      <w:r w:rsidR="000D4C6A">
        <w:rPr>
          <w:spacing w:val="0"/>
          <w:szCs w:val="24"/>
        </w:rPr>
        <w:t>，</w:t>
      </w:r>
      <w:r w:rsidRPr="008A5AB6">
        <w:rPr>
          <w:spacing w:val="0"/>
          <w:szCs w:val="24"/>
        </w:rPr>
        <w:t>International Federation of Social Workers</w:t>
      </w:r>
      <w:r w:rsidR="000D4C6A">
        <w:rPr>
          <w:spacing w:val="0"/>
          <w:szCs w:val="24"/>
        </w:rPr>
        <w:t>，</w:t>
      </w:r>
      <w:r w:rsidRPr="008A5AB6">
        <w:rPr>
          <w:spacing w:val="0"/>
          <w:szCs w:val="24"/>
        </w:rPr>
        <w:t>International Foster Care Organization</w:t>
      </w:r>
      <w:r w:rsidR="000D4C6A">
        <w:rPr>
          <w:spacing w:val="0"/>
          <w:szCs w:val="24"/>
        </w:rPr>
        <w:t>，</w:t>
      </w:r>
      <w:r w:rsidRPr="008A5AB6">
        <w:rPr>
          <w:spacing w:val="0"/>
          <w:szCs w:val="24"/>
        </w:rPr>
        <w:t xml:space="preserve">International Foster Care Organization </w:t>
      </w:r>
      <w:r w:rsidR="000D4C6A">
        <w:rPr>
          <w:spacing w:val="0"/>
          <w:szCs w:val="24"/>
        </w:rPr>
        <w:t>(</w:t>
      </w:r>
      <w:r w:rsidRPr="008A5AB6">
        <w:rPr>
          <w:spacing w:val="0"/>
          <w:szCs w:val="24"/>
        </w:rPr>
        <w:t>IFCO</w:t>
      </w:r>
      <w:r w:rsidR="000D4C6A">
        <w:rPr>
          <w:spacing w:val="0"/>
          <w:szCs w:val="24"/>
        </w:rPr>
        <w:t>)</w:t>
      </w:r>
      <w:r w:rsidRPr="008A5AB6">
        <w:rPr>
          <w:spacing w:val="0"/>
          <w:szCs w:val="24"/>
        </w:rPr>
        <w:t xml:space="preserve"> Quality4Children Project </w:t>
      </w:r>
      <w:r w:rsidR="000D4C6A">
        <w:rPr>
          <w:spacing w:val="0"/>
          <w:szCs w:val="24"/>
        </w:rPr>
        <w:t>(</w:t>
      </w:r>
      <w:r w:rsidRPr="008A5AB6">
        <w:rPr>
          <w:spacing w:val="0"/>
          <w:szCs w:val="24"/>
        </w:rPr>
        <w:t>Q4C</w:t>
      </w:r>
      <w:r w:rsidR="000D4C6A">
        <w:rPr>
          <w:spacing w:val="0"/>
          <w:szCs w:val="24"/>
        </w:rPr>
        <w:t>)</w:t>
      </w:r>
      <w:r w:rsidR="000D4C6A">
        <w:rPr>
          <w:spacing w:val="0"/>
          <w:szCs w:val="24"/>
        </w:rPr>
        <w:t>，</w:t>
      </w:r>
      <w:r w:rsidRPr="008A5AB6">
        <w:rPr>
          <w:spacing w:val="0"/>
          <w:szCs w:val="24"/>
        </w:rPr>
        <w:t>International Movement ATD Fourth World</w:t>
      </w:r>
      <w:r w:rsidR="000D4C6A">
        <w:rPr>
          <w:spacing w:val="0"/>
          <w:szCs w:val="24"/>
        </w:rPr>
        <w:t>/</w:t>
      </w:r>
      <w:r w:rsidRPr="008A5AB6">
        <w:rPr>
          <w:spacing w:val="0"/>
          <w:szCs w:val="24"/>
        </w:rPr>
        <w:t>Taipori International</w:t>
      </w:r>
      <w:r w:rsidR="000D4C6A">
        <w:rPr>
          <w:spacing w:val="0"/>
          <w:szCs w:val="24"/>
        </w:rPr>
        <w:t>，</w:t>
      </w:r>
      <w:r w:rsidRPr="008A5AB6">
        <w:rPr>
          <w:spacing w:val="0"/>
          <w:szCs w:val="24"/>
        </w:rPr>
        <w:t>International Service for Human Rights</w:t>
      </w:r>
      <w:r w:rsidR="000D4C6A">
        <w:rPr>
          <w:spacing w:val="0"/>
          <w:szCs w:val="24"/>
        </w:rPr>
        <w:t>，</w:t>
      </w:r>
      <w:r w:rsidRPr="008A5AB6">
        <w:rPr>
          <w:spacing w:val="0"/>
          <w:szCs w:val="24"/>
        </w:rPr>
        <w:t>International Social Service</w:t>
      </w:r>
      <w:r w:rsidR="000D4C6A">
        <w:rPr>
          <w:spacing w:val="0"/>
          <w:szCs w:val="24"/>
        </w:rPr>
        <w:t>/</w:t>
      </w:r>
      <w:r w:rsidRPr="008A5AB6">
        <w:rPr>
          <w:spacing w:val="0"/>
          <w:szCs w:val="24"/>
        </w:rPr>
        <w:t>International Reference Centre for the Rights of Children Deprived of their Family</w:t>
      </w:r>
      <w:r w:rsidR="000D4C6A">
        <w:rPr>
          <w:spacing w:val="0"/>
          <w:szCs w:val="24"/>
        </w:rPr>
        <w:t>，</w:t>
      </w:r>
      <w:r w:rsidRPr="008A5AB6">
        <w:rPr>
          <w:spacing w:val="0"/>
          <w:szCs w:val="24"/>
        </w:rPr>
        <w:t>ITALIANATs Association</w:t>
      </w:r>
      <w:r w:rsidR="000D4C6A">
        <w:rPr>
          <w:spacing w:val="0"/>
          <w:szCs w:val="24"/>
        </w:rPr>
        <w:t>，</w:t>
      </w:r>
      <w:r w:rsidRPr="008A5AB6">
        <w:rPr>
          <w:spacing w:val="0"/>
          <w:szCs w:val="24"/>
        </w:rPr>
        <w:t>Jamaica Coalition on the rights of the child</w:t>
      </w:r>
      <w:r w:rsidR="000D4C6A">
        <w:rPr>
          <w:spacing w:val="0"/>
          <w:szCs w:val="24"/>
        </w:rPr>
        <w:t>，</w:t>
      </w:r>
      <w:r w:rsidRPr="008A5AB6">
        <w:rPr>
          <w:spacing w:val="0"/>
          <w:szCs w:val="24"/>
        </w:rPr>
        <w:t>Karlstad University</w:t>
      </w:r>
      <w:r w:rsidR="000D4C6A">
        <w:rPr>
          <w:spacing w:val="0"/>
          <w:szCs w:val="24"/>
        </w:rPr>
        <w:t>，</w:t>
      </w:r>
      <w:r w:rsidRPr="008A5AB6">
        <w:rPr>
          <w:spacing w:val="0"/>
          <w:szCs w:val="24"/>
        </w:rPr>
        <w:t>Kinderrechtcoalitie</w:t>
      </w:r>
      <w:r w:rsidR="000D4C6A">
        <w:rPr>
          <w:spacing w:val="0"/>
          <w:szCs w:val="24"/>
        </w:rPr>
        <w:t>，</w:t>
      </w:r>
      <w:r w:rsidRPr="008A5AB6">
        <w:rPr>
          <w:spacing w:val="0"/>
          <w:szCs w:val="24"/>
        </w:rPr>
        <w:t>Knowing Children</w:t>
      </w:r>
      <w:r w:rsidR="000D4C6A">
        <w:rPr>
          <w:spacing w:val="0"/>
          <w:szCs w:val="24"/>
        </w:rPr>
        <w:t>，</w:t>
      </w:r>
      <w:r w:rsidRPr="008A5AB6">
        <w:rPr>
          <w:spacing w:val="0"/>
          <w:szCs w:val="24"/>
        </w:rPr>
        <w:t>La Familia Latina Unida</w:t>
      </w:r>
      <w:r w:rsidR="000D4C6A">
        <w:rPr>
          <w:spacing w:val="0"/>
          <w:szCs w:val="24"/>
        </w:rPr>
        <w:t>，</w:t>
      </w:r>
      <w:r w:rsidRPr="008A5AB6">
        <w:rPr>
          <w:spacing w:val="0"/>
          <w:szCs w:val="24"/>
        </w:rPr>
        <w:t>Lawstudent</w:t>
      </w:r>
      <w:r w:rsidR="000D4C6A">
        <w:rPr>
          <w:spacing w:val="0"/>
          <w:szCs w:val="24"/>
        </w:rPr>
        <w:t>，</w:t>
      </w:r>
      <w:r w:rsidRPr="008A5AB6">
        <w:rPr>
          <w:spacing w:val="0"/>
          <w:szCs w:val="24"/>
        </w:rPr>
        <w:t>Lus Primi Viri International Association IPV</w:t>
      </w:r>
      <w:r w:rsidR="000D4C6A">
        <w:rPr>
          <w:spacing w:val="0"/>
          <w:szCs w:val="24"/>
        </w:rPr>
        <w:t>，</w:t>
      </w:r>
      <w:r w:rsidRPr="008A5AB6">
        <w:rPr>
          <w:spacing w:val="0"/>
          <w:szCs w:val="24"/>
        </w:rPr>
        <w:t>MIIDAN Educational Trust - Plan International</w:t>
      </w:r>
      <w:r w:rsidR="000D4C6A">
        <w:rPr>
          <w:spacing w:val="0"/>
          <w:szCs w:val="24"/>
        </w:rPr>
        <w:t>，</w:t>
      </w:r>
      <w:r w:rsidRPr="008A5AB6">
        <w:rPr>
          <w:spacing w:val="0"/>
          <w:szCs w:val="24"/>
        </w:rPr>
        <w:t>Municipality of Genoa</w:t>
      </w:r>
      <w:r w:rsidR="000D4C6A">
        <w:rPr>
          <w:spacing w:val="0"/>
          <w:szCs w:val="24"/>
        </w:rPr>
        <w:t>，</w:t>
      </w:r>
      <w:r w:rsidRPr="008A5AB6">
        <w:rPr>
          <w:spacing w:val="0"/>
          <w:szCs w:val="24"/>
        </w:rPr>
        <w:t>National Coalition for the implementation of the UN Convention on the Rights of the Child in Germany</w:t>
      </w:r>
      <w:r w:rsidR="000D4C6A">
        <w:rPr>
          <w:spacing w:val="0"/>
          <w:szCs w:val="24"/>
        </w:rPr>
        <w:t>，</w:t>
      </w:r>
      <w:r w:rsidRPr="008A5AB6">
        <w:rPr>
          <w:spacing w:val="0"/>
          <w:szCs w:val="24"/>
        </w:rPr>
        <w:t>NGO Group</w:t>
      </w:r>
      <w:r w:rsidR="000D4C6A">
        <w:rPr>
          <w:spacing w:val="0"/>
          <w:szCs w:val="24"/>
        </w:rPr>
        <w:t>，</w:t>
      </w:r>
      <w:r w:rsidRPr="008A5AB6">
        <w:rPr>
          <w:spacing w:val="0"/>
          <w:szCs w:val="24"/>
        </w:rPr>
        <w:t>Norwegian Centre for Child Research</w:t>
      </w:r>
      <w:r w:rsidR="000D4C6A">
        <w:rPr>
          <w:spacing w:val="0"/>
          <w:szCs w:val="24"/>
        </w:rPr>
        <w:t>，</w:t>
      </w:r>
      <w:r w:rsidRPr="008A5AB6">
        <w:rPr>
          <w:spacing w:val="0"/>
          <w:szCs w:val="24"/>
        </w:rPr>
        <w:t>Norwegian Youth Council</w:t>
      </w:r>
      <w:r w:rsidR="000D4C6A">
        <w:rPr>
          <w:spacing w:val="0"/>
          <w:szCs w:val="24"/>
        </w:rPr>
        <w:t>，</w:t>
      </w:r>
      <w:r w:rsidRPr="008A5AB6">
        <w:rPr>
          <w:spacing w:val="0"/>
          <w:szCs w:val="24"/>
        </w:rPr>
        <w:t xml:space="preserve"> Office des Ecoles en Santé - Student in the Executive Masters in Children’s Rights</w:t>
      </w:r>
      <w:r w:rsidR="000D4C6A">
        <w:rPr>
          <w:spacing w:val="0"/>
          <w:szCs w:val="24"/>
        </w:rPr>
        <w:t>，</w:t>
      </w:r>
      <w:r w:rsidRPr="008A5AB6">
        <w:rPr>
          <w:spacing w:val="0"/>
          <w:szCs w:val="24"/>
        </w:rPr>
        <w:t>Paediatrician</w:t>
      </w:r>
      <w:r w:rsidR="000D4C6A">
        <w:rPr>
          <w:spacing w:val="0"/>
          <w:szCs w:val="24"/>
        </w:rPr>
        <w:t>，</w:t>
      </w:r>
      <w:r w:rsidRPr="008A5AB6">
        <w:rPr>
          <w:spacing w:val="0"/>
          <w:szCs w:val="24"/>
        </w:rPr>
        <w:t>Pestalozzi Children’s Foundation</w:t>
      </w:r>
      <w:r w:rsidR="000D4C6A">
        <w:rPr>
          <w:spacing w:val="0"/>
          <w:szCs w:val="24"/>
        </w:rPr>
        <w:t>，</w:t>
      </w:r>
      <w:r w:rsidRPr="008A5AB6">
        <w:rPr>
          <w:spacing w:val="0"/>
          <w:szCs w:val="24"/>
        </w:rPr>
        <w:t>PhD Candidate researching Article 1</w:t>
      </w:r>
      <w:r w:rsidR="000D4C6A">
        <w:rPr>
          <w:spacing w:val="0"/>
          <w:szCs w:val="24"/>
        </w:rPr>
        <w:t>2,</w:t>
      </w:r>
      <w:r w:rsidRPr="008A5AB6">
        <w:rPr>
          <w:spacing w:val="0"/>
          <w:szCs w:val="24"/>
        </w:rPr>
        <w:t xml:space="preserve"> PIDIDA</w:t>
      </w:r>
      <w:r w:rsidR="000D4C6A">
        <w:rPr>
          <w:spacing w:val="0"/>
          <w:szCs w:val="24"/>
        </w:rPr>
        <w:t>，</w:t>
      </w:r>
      <w:r w:rsidRPr="008A5AB6">
        <w:rPr>
          <w:spacing w:val="0"/>
          <w:szCs w:val="24"/>
        </w:rPr>
        <w:t>Plan International</w:t>
      </w:r>
      <w:r w:rsidR="000D4C6A">
        <w:rPr>
          <w:spacing w:val="0"/>
          <w:szCs w:val="24"/>
        </w:rPr>
        <w:t>，</w:t>
      </w:r>
      <w:r w:rsidRPr="008A5AB6">
        <w:rPr>
          <w:spacing w:val="0"/>
          <w:szCs w:val="24"/>
        </w:rPr>
        <w:t>Plan International El Salvador</w:t>
      </w:r>
      <w:r w:rsidR="000D4C6A">
        <w:rPr>
          <w:spacing w:val="0"/>
          <w:szCs w:val="24"/>
        </w:rPr>
        <w:t>，</w:t>
      </w:r>
      <w:r w:rsidRPr="008A5AB6">
        <w:rPr>
          <w:spacing w:val="0"/>
          <w:szCs w:val="24"/>
        </w:rPr>
        <w:t>Plan International Ghana</w:t>
      </w:r>
      <w:r w:rsidR="000D4C6A">
        <w:rPr>
          <w:spacing w:val="0"/>
          <w:szCs w:val="24"/>
        </w:rPr>
        <w:t>，</w:t>
      </w:r>
      <w:r w:rsidRPr="008A5AB6">
        <w:rPr>
          <w:spacing w:val="0"/>
          <w:szCs w:val="24"/>
        </w:rPr>
        <w:t>Plan International India</w:t>
      </w:r>
      <w:r w:rsidR="000D4C6A">
        <w:rPr>
          <w:spacing w:val="0"/>
          <w:szCs w:val="24"/>
        </w:rPr>
        <w:t>，</w:t>
      </w:r>
      <w:r w:rsidRPr="008A5AB6">
        <w:rPr>
          <w:spacing w:val="0"/>
          <w:szCs w:val="24"/>
        </w:rPr>
        <w:t>Plan International Kenya</w:t>
      </w:r>
      <w:r w:rsidR="000D4C6A">
        <w:rPr>
          <w:spacing w:val="0"/>
          <w:szCs w:val="24"/>
        </w:rPr>
        <w:t>，</w:t>
      </w:r>
      <w:r w:rsidRPr="008A5AB6">
        <w:rPr>
          <w:spacing w:val="0"/>
          <w:szCs w:val="24"/>
        </w:rPr>
        <w:t>Plan International Norway</w:t>
      </w:r>
      <w:r w:rsidR="000D4C6A">
        <w:rPr>
          <w:spacing w:val="0"/>
          <w:szCs w:val="24"/>
        </w:rPr>
        <w:t>，</w:t>
      </w:r>
      <w:r w:rsidRPr="008A5AB6">
        <w:rPr>
          <w:spacing w:val="0"/>
          <w:szCs w:val="24"/>
        </w:rPr>
        <w:t>Plan International Regional Office for Asia</w:t>
      </w:r>
      <w:r w:rsidR="000D4C6A">
        <w:rPr>
          <w:spacing w:val="0"/>
          <w:szCs w:val="24"/>
        </w:rPr>
        <w:t>，</w:t>
      </w:r>
      <w:r w:rsidRPr="008A5AB6">
        <w:rPr>
          <w:spacing w:val="0"/>
          <w:szCs w:val="24"/>
        </w:rPr>
        <w:t>Plan International Senegal</w:t>
      </w:r>
      <w:r w:rsidR="000D4C6A">
        <w:rPr>
          <w:spacing w:val="0"/>
          <w:szCs w:val="24"/>
        </w:rPr>
        <w:t>，</w:t>
      </w:r>
      <w:r w:rsidRPr="008A5AB6">
        <w:rPr>
          <w:spacing w:val="0"/>
          <w:szCs w:val="24"/>
        </w:rPr>
        <w:t>Plan International Sweden</w:t>
      </w:r>
      <w:r w:rsidR="000D4C6A">
        <w:rPr>
          <w:spacing w:val="0"/>
          <w:szCs w:val="24"/>
        </w:rPr>
        <w:t>，</w:t>
      </w:r>
      <w:r w:rsidRPr="008A5AB6">
        <w:rPr>
          <w:spacing w:val="0"/>
          <w:szCs w:val="24"/>
        </w:rPr>
        <w:t>Plan International Zimbabwe</w:t>
      </w:r>
      <w:r w:rsidR="000D4C6A">
        <w:rPr>
          <w:spacing w:val="0"/>
          <w:szCs w:val="24"/>
        </w:rPr>
        <w:t>，</w:t>
      </w:r>
      <w:r w:rsidRPr="008A5AB6">
        <w:rPr>
          <w:spacing w:val="0"/>
          <w:szCs w:val="24"/>
        </w:rPr>
        <w:t>PLATAFORMA NACIONAL</w:t>
      </w:r>
      <w:r w:rsidR="000D4C6A">
        <w:rPr>
          <w:spacing w:val="0"/>
          <w:szCs w:val="24"/>
        </w:rPr>
        <w:t>，</w:t>
      </w:r>
      <w:r w:rsidRPr="008A5AB6">
        <w:rPr>
          <w:spacing w:val="0"/>
          <w:szCs w:val="24"/>
        </w:rPr>
        <w:t>Play-a-part</w:t>
      </w:r>
      <w:r w:rsidR="000D4C6A">
        <w:rPr>
          <w:spacing w:val="0"/>
          <w:szCs w:val="24"/>
        </w:rPr>
        <w:t>，</w:t>
      </w:r>
      <w:r w:rsidRPr="008A5AB6">
        <w:rPr>
          <w:spacing w:val="0"/>
          <w:szCs w:val="24"/>
        </w:rPr>
        <w:t>PRESS-Save the children Youth Norway</w:t>
      </w:r>
      <w:r w:rsidR="000D4C6A">
        <w:rPr>
          <w:spacing w:val="0"/>
          <w:szCs w:val="24"/>
        </w:rPr>
        <w:t>，</w:t>
      </w:r>
      <w:r w:rsidRPr="008A5AB6">
        <w:rPr>
          <w:spacing w:val="0"/>
          <w:szCs w:val="24"/>
        </w:rPr>
        <w:t>Public Health Agency of Canada</w:t>
      </w:r>
      <w:r w:rsidR="000D4C6A">
        <w:rPr>
          <w:spacing w:val="0"/>
          <w:szCs w:val="24"/>
        </w:rPr>
        <w:t>，</w:t>
      </w:r>
      <w:r w:rsidRPr="008A5AB6">
        <w:rPr>
          <w:spacing w:val="0"/>
          <w:szCs w:val="24"/>
        </w:rPr>
        <w:t>Quality4Children</w:t>
      </w:r>
      <w:r w:rsidR="000D4C6A">
        <w:rPr>
          <w:spacing w:val="0"/>
          <w:szCs w:val="24"/>
        </w:rPr>
        <w:t>，</w:t>
      </w:r>
      <w:r w:rsidRPr="008A5AB6">
        <w:rPr>
          <w:spacing w:val="0"/>
          <w:szCs w:val="24"/>
        </w:rPr>
        <w:t>Red Nacional de Ninos</w:t>
      </w:r>
      <w:r w:rsidR="000D4C6A">
        <w:rPr>
          <w:spacing w:val="0"/>
          <w:szCs w:val="24"/>
        </w:rPr>
        <w:t>，</w:t>
      </w:r>
      <w:r w:rsidRPr="008A5AB6">
        <w:rPr>
          <w:spacing w:val="0"/>
          <w:szCs w:val="24"/>
        </w:rPr>
        <w:t>Save the children</w:t>
      </w:r>
      <w:r w:rsidR="000D4C6A">
        <w:rPr>
          <w:spacing w:val="0"/>
          <w:szCs w:val="24"/>
        </w:rPr>
        <w:t>，</w:t>
      </w:r>
      <w:r w:rsidRPr="008A5AB6">
        <w:rPr>
          <w:spacing w:val="0"/>
          <w:szCs w:val="24"/>
        </w:rPr>
        <w:t xml:space="preserve"> Save the Children Denmark</w:t>
      </w:r>
      <w:r w:rsidR="000D4C6A">
        <w:rPr>
          <w:spacing w:val="0"/>
          <w:szCs w:val="24"/>
        </w:rPr>
        <w:t>，</w:t>
      </w:r>
      <w:r w:rsidRPr="008A5AB6">
        <w:rPr>
          <w:spacing w:val="0"/>
          <w:szCs w:val="24"/>
        </w:rPr>
        <w:t>Save the Children UK</w:t>
      </w:r>
      <w:r w:rsidR="000D4C6A">
        <w:rPr>
          <w:spacing w:val="0"/>
          <w:szCs w:val="24"/>
        </w:rPr>
        <w:t>，</w:t>
      </w:r>
      <w:r w:rsidRPr="008A5AB6">
        <w:rPr>
          <w:spacing w:val="0"/>
          <w:szCs w:val="24"/>
        </w:rPr>
        <w:t>Save the Children Norway</w:t>
      </w:r>
      <w:r w:rsidR="000D4C6A">
        <w:rPr>
          <w:spacing w:val="0"/>
          <w:szCs w:val="24"/>
        </w:rPr>
        <w:t>，</w:t>
      </w:r>
      <w:r w:rsidRPr="008A5AB6">
        <w:rPr>
          <w:spacing w:val="0"/>
          <w:szCs w:val="24"/>
        </w:rPr>
        <w:t>Save the Children Sweden</w:t>
      </w:r>
      <w:r w:rsidR="000D4C6A">
        <w:rPr>
          <w:spacing w:val="0"/>
          <w:szCs w:val="24"/>
        </w:rPr>
        <w:t>，</w:t>
      </w:r>
      <w:r w:rsidRPr="008A5AB6">
        <w:rPr>
          <w:spacing w:val="0"/>
          <w:szCs w:val="24"/>
        </w:rPr>
        <w:t>Save the Children Sweden in East Asia and Southeast Asia and Pacific Region</w:t>
      </w:r>
      <w:r w:rsidR="000D4C6A">
        <w:rPr>
          <w:spacing w:val="0"/>
          <w:szCs w:val="24"/>
        </w:rPr>
        <w:t>，</w:t>
      </w:r>
      <w:r w:rsidRPr="008A5AB6">
        <w:rPr>
          <w:spacing w:val="0"/>
          <w:szCs w:val="24"/>
        </w:rPr>
        <w:t>Save the Children Wales - UK</w:t>
      </w:r>
      <w:r w:rsidR="000D4C6A">
        <w:rPr>
          <w:spacing w:val="0"/>
          <w:szCs w:val="24"/>
        </w:rPr>
        <w:t>，</w:t>
      </w:r>
      <w:r w:rsidRPr="008A5AB6">
        <w:rPr>
          <w:spacing w:val="0"/>
          <w:szCs w:val="24"/>
        </w:rPr>
        <w:t>Save the Children Youth Denmark</w:t>
      </w:r>
      <w:r w:rsidR="000D4C6A">
        <w:rPr>
          <w:spacing w:val="0"/>
          <w:szCs w:val="24"/>
        </w:rPr>
        <w:t>，</w:t>
      </w:r>
      <w:r w:rsidRPr="008A5AB6">
        <w:rPr>
          <w:spacing w:val="0"/>
          <w:szCs w:val="24"/>
        </w:rPr>
        <w:t>SOS-Kinderdorf International</w:t>
      </w:r>
      <w:r w:rsidR="000D4C6A">
        <w:rPr>
          <w:spacing w:val="0"/>
          <w:szCs w:val="24"/>
        </w:rPr>
        <w:t>，</w:t>
      </w:r>
      <w:r w:rsidRPr="008A5AB6">
        <w:rPr>
          <w:spacing w:val="0"/>
          <w:szCs w:val="24"/>
        </w:rPr>
        <w:t>Sozialdepartement Stadt Zurich</w:t>
      </w:r>
      <w:r w:rsidR="000D4C6A">
        <w:rPr>
          <w:spacing w:val="0"/>
          <w:szCs w:val="24"/>
        </w:rPr>
        <w:t>，</w:t>
      </w:r>
      <w:r w:rsidRPr="008A5AB6">
        <w:rPr>
          <w:spacing w:val="0"/>
          <w:szCs w:val="24"/>
        </w:rPr>
        <w:t xml:space="preserve"> State Child Rights Protection and adoption service Ministry of Social Security and Labour</w:t>
      </w:r>
      <w:r w:rsidR="000D4C6A">
        <w:rPr>
          <w:spacing w:val="0"/>
          <w:szCs w:val="24"/>
        </w:rPr>
        <w:t>，</w:t>
      </w:r>
      <w:r w:rsidRPr="008A5AB6">
        <w:rPr>
          <w:spacing w:val="0"/>
          <w:szCs w:val="24"/>
        </w:rPr>
        <w:t xml:space="preserve"> Street Law Inc.</w:t>
      </w:r>
      <w:r w:rsidR="000D4C6A">
        <w:rPr>
          <w:spacing w:val="0"/>
          <w:szCs w:val="24"/>
        </w:rPr>
        <w:t>，</w:t>
      </w:r>
      <w:r w:rsidRPr="008A5AB6">
        <w:rPr>
          <w:spacing w:val="0"/>
          <w:szCs w:val="24"/>
        </w:rPr>
        <w:t>Student</w:t>
      </w:r>
      <w:r w:rsidR="000D4C6A">
        <w:rPr>
          <w:spacing w:val="0"/>
          <w:szCs w:val="24"/>
        </w:rPr>
        <w:t>，</w:t>
      </w:r>
      <w:r w:rsidRPr="008A5AB6">
        <w:rPr>
          <w:spacing w:val="0"/>
          <w:szCs w:val="24"/>
        </w:rPr>
        <w:t>Student</w:t>
      </w:r>
      <w:r w:rsidR="000D4C6A">
        <w:rPr>
          <w:spacing w:val="0"/>
          <w:szCs w:val="24"/>
        </w:rPr>
        <w:t>，</w:t>
      </w:r>
      <w:r w:rsidRPr="008A5AB6">
        <w:rPr>
          <w:spacing w:val="0"/>
          <w:szCs w:val="24"/>
        </w:rPr>
        <w:t>UNICEF</w:t>
      </w:r>
      <w:r w:rsidR="000D4C6A">
        <w:rPr>
          <w:spacing w:val="0"/>
          <w:szCs w:val="24"/>
        </w:rPr>
        <w:t>，</w:t>
      </w:r>
      <w:r w:rsidRPr="008A5AB6">
        <w:rPr>
          <w:spacing w:val="0"/>
          <w:szCs w:val="24"/>
        </w:rPr>
        <w:t>Université Catholique de Louvain</w:t>
      </w:r>
      <w:r w:rsidR="000D4C6A">
        <w:rPr>
          <w:spacing w:val="0"/>
          <w:szCs w:val="24"/>
        </w:rPr>
        <w:t>，</w:t>
      </w:r>
      <w:r w:rsidRPr="008A5AB6">
        <w:rPr>
          <w:spacing w:val="0"/>
          <w:szCs w:val="24"/>
        </w:rPr>
        <w:t>World Vision</w:t>
      </w:r>
      <w:r w:rsidR="000D4C6A">
        <w:rPr>
          <w:spacing w:val="0"/>
          <w:szCs w:val="24"/>
        </w:rPr>
        <w:t>，</w:t>
      </w:r>
      <w:r w:rsidRPr="008A5AB6">
        <w:rPr>
          <w:spacing w:val="0"/>
          <w:szCs w:val="24"/>
        </w:rPr>
        <w:t>World Vision Canada</w:t>
      </w:r>
      <w:r w:rsidR="000D4C6A">
        <w:rPr>
          <w:spacing w:val="0"/>
          <w:szCs w:val="24"/>
        </w:rPr>
        <w:t>，</w:t>
      </w:r>
      <w:r w:rsidRPr="008A5AB6">
        <w:rPr>
          <w:spacing w:val="0"/>
          <w:szCs w:val="24"/>
        </w:rPr>
        <w:t>World Vision Regional Office for the Latin America and Caribbean Region</w:t>
      </w:r>
      <w:r w:rsidR="000D4C6A">
        <w:rPr>
          <w:spacing w:val="0"/>
          <w:szCs w:val="24"/>
        </w:rPr>
        <w:t>，</w:t>
      </w:r>
      <w:r w:rsidRPr="008A5AB6">
        <w:rPr>
          <w:spacing w:val="0"/>
          <w:szCs w:val="24"/>
        </w:rPr>
        <w:t>Youth for Human Rights International.</w:t>
      </w:r>
    </w:p>
    <w:p w:rsidR="007F503F" w:rsidRDefault="007F503F" w:rsidP="00A12378">
      <w:pPr>
        <w:pStyle w:val="Heading2"/>
        <w:spacing w:after="240" w:line="240" w:lineRule="auto"/>
      </w:pPr>
      <w:r>
        <w:br w:type="page"/>
      </w:r>
      <w:bookmarkStart w:id="1217" w:name="_Toc176169766"/>
      <w:bookmarkStart w:id="1218" w:name="_Toc176233619"/>
      <w:r w:rsidRPr="00A12378">
        <w:rPr>
          <w:b/>
          <w:spacing w:val="0"/>
          <w:sz w:val="24"/>
          <w:szCs w:val="24"/>
        </w:rPr>
        <w:t>Annex IV</w:t>
      </w:r>
      <w:bookmarkEnd w:id="1217"/>
      <w:bookmarkEnd w:id="1218"/>
    </w:p>
    <w:p w:rsidR="007F503F" w:rsidRPr="00A12378" w:rsidRDefault="00A12378" w:rsidP="00A12378">
      <w:pPr>
        <w:pStyle w:val="Heading1"/>
        <w:tabs>
          <w:tab w:val="left" w:pos="3402"/>
        </w:tabs>
        <w:spacing w:after="240" w:line="240" w:lineRule="auto"/>
        <w:ind w:left="851"/>
        <w:jc w:val="left"/>
        <w:rPr>
          <w:rFonts w:hint="eastAsia"/>
          <w:spacing w:val="0"/>
          <w:sz w:val="24"/>
          <w:szCs w:val="24"/>
        </w:rPr>
      </w:pPr>
      <w:bookmarkStart w:id="1219" w:name="_Toc176169767"/>
      <w:bookmarkStart w:id="1220" w:name="_Toc176233620"/>
      <w:r w:rsidRPr="00A12378">
        <w:rPr>
          <w:spacing w:val="0"/>
          <w:sz w:val="24"/>
          <w:szCs w:val="24"/>
        </w:rPr>
        <w:t>L</w:t>
      </w:r>
      <w:r w:rsidRPr="00A12378">
        <w:rPr>
          <w:rFonts w:hint="eastAsia"/>
          <w:spacing w:val="0"/>
          <w:sz w:val="24"/>
          <w:szCs w:val="24"/>
        </w:rPr>
        <w:t>IST OF SUBMISSIONS TO THE DAY OF GENERAL DISCUSSION</w:t>
      </w:r>
      <w:bookmarkEnd w:id="1219"/>
      <w:bookmarkEnd w:id="1220"/>
    </w:p>
    <w:p w:rsidR="007F503F" w:rsidRPr="00A12378" w:rsidRDefault="007F503F" w:rsidP="00A12378">
      <w:pPr>
        <w:pStyle w:val="Heading2"/>
        <w:spacing w:after="240" w:line="240" w:lineRule="auto"/>
        <w:rPr>
          <w:b/>
          <w:spacing w:val="0"/>
          <w:sz w:val="24"/>
          <w:szCs w:val="24"/>
        </w:rPr>
      </w:pPr>
      <w:bookmarkStart w:id="1221" w:name="_Toc176169768"/>
      <w:bookmarkStart w:id="1222" w:name="_Toc176233621"/>
      <w:r w:rsidRPr="00A12378">
        <w:rPr>
          <w:b/>
          <w:spacing w:val="0"/>
          <w:sz w:val="24"/>
          <w:szCs w:val="24"/>
        </w:rPr>
        <w:t>“To speak</w:t>
      </w:r>
      <w:r w:rsidR="000D4C6A">
        <w:rPr>
          <w:b/>
          <w:spacing w:val="0"/>
          <w:sz w:val="24"/>
          <w:szCs w:val="24"/>
        </w:rPr>
        <w:t>，</w:t>
      </w:r>
      <w:r w:rsidRPr="00A12378">
        <w:rPr>
          <w:b/>
          <w:spacing w:val="0"/>
          <w:sz w:val="24"/>
          <w:szCs w:val="24"/>
        </w:rPr>
        <w:t>participate and decide - the child’s right to be heard”</w:t>
      </w:r>
      <w:bookmarkEnd w:id="1221"/>
      <w:bookmarkEnd w:id="1222"/>
    </w:p>
    <w:p w:rsidR="007F503F" w:rsidRPr="00A12378" w:rsidRDefault="007F503F" w:rsidP="00A12378">
      <w:pPr>
        <w:pStyle w:val="Heading3"/>
        <w:spacing w:after="240" w:line="240" w:lineRule="auto"/>
        <w:jc w:val="left"/>
        <w:rPr>
          <w:b/>
          <w:spacing w:val="0"/>
          <w:u w:val="none"/>
        </w:rPr>
      </w:pPr>
      <w:bookmarkStart w:id="1223" w:name="_Toc176169769"/>
      <w:bookmarkStart w:id="1224" w:name="_Toc176233622"/>
      <w:r w:rsidRPr="00A12378">
        <w:rPr>
          <w:b/>
          <w:spacing w:val="0"/>
          <w:u w:val="none"/>
        </w:rPr>
        <w:t>Children’s Submissions</w:t>
      </w:r>
      <w:bookmarkEnd w:id="1223"/>
      <w:bookmarkEnd w:id="1224"/>
    </w:p>
    <w:p w:rsidR="007F503F" w:rsidRPr="00A12378" w:rsidRDefault="000D4C6A" w:rsidP="00A12378">
      <w:pPr>
        <w:spacing w:line="240" w:lineRule="auto"/>
        <w:jc w:val="left"/>
        <w:rPr>
          <w:spacing w:val="0"/>
        </w:rPr>
      </w:pPr>
      <w:r>
        <w:rPr>
          <w:spacing w:val="0"/>
        </w:rPr>
        <w:t>(</w:t>
      </w:r>
      <w:r w:rsidR="007F503F" w:rsidRPr="00A12378">
        <w:rPr>
          <w:spacing w:val="0"/>
        </w:rPr>
        <w:t>1</w:t>
      </w:r>
      <w:r>
        <w:rPr>
          <w:spacing w:val="0"/>
        </w:rPr>
        <w:t>)</w:t>
      </w:r>
      <w:r w:rsidR="007F503F" w:rsidRPr="00A12378">
        <w:rPr>
          <w:spacing w:val="0"/>
        </w:rPr>
        <w:tab/>
        <w:t xml:space="preserve">Iraqi Children’s Art Exchange Project </w:t>
      </w:r>
      <w:r>
        <w:rPr>
          <w:spacing w:val="0"/>
        </w:rPr>
        <w:t>(</w:t>
      </w:r>
      <w:r w:rsidR="007F503F" w:rsidRPr="00A12378">
        <w:rPr>
          <w:spacing w:val="0"/>
        </w:rPr>
        <w:t>Iraq</w:t>
      </w:r>
      <w:r>
        <w:rPr>
          <w:spacing w:val="0"/>
        </w:rPr>
        <w:t>)</w:t>
      </w:r>
    </w:p>
    <w:p w:rsidR="007F503F" w:rsidRPr="002816F4" w:rsidRDefault="007F503F" w:rsidP="002816F4">
      <w:pPr>
        <w:pStyle w:val="Heading4"/>
        <w:spacing w:line="240" w:lineRule="auto"/>
        <w:rPr>
          <w:i/>
          <w:iCs/>
          <w:spacing w:val="0"/>
          <w:u w:val="none"/>
        </w:rPr>
      </w:pPr>
      <w:bookmarkStart w:id="1225" w:name="_Toc176169770"/>
      <w:bookmarkStart w:id="1226" w:name="_Toc176233623"/>
      <w:r w:rsidRPr="002816F4">
        <w:rPr>
          <w:i/>
          <w:iCs/>
          <w:spacing w:val="0"/>
          <w:u w:val="none"/>
        </w:rPr>
        <w:t>Art gives children a voice</w:t>
      </w:r>
      <w:bookmarkEnd w:id="1225"/>
      <w:bookmarkEnd w:id="1226"/>
    </w:p>
    <w:p w:rsidR="007F503F" w:rsidRPr="00A12378" w:rsidRDefault="000D4C6A" w:rsidP="007F503F">
      <w:pPr>
        <w:spacing w:line="240" w:lineRule="auto"/>
        <w:jc w:val="left"/>
        <w:rPr>
          <w:spacing w:val="0"/>
        </w:rPr>
      </w:pPr>
      <w:r>
        <w:rPr>
          <w:spacing w:val="0"/>
        </w:rPr>
        <w:t>(</w:t>
      </w:r>
      <w:r w:rsidR="007F503F" w:rsidRPr="00A12378">
        <w:rPr>
          <w:spacing w:val="0"/>
        </w:rPr>
        <w:t>2</w:t>
      </w:r>
      <w:r>
        <w:rPr>
          <w:spacing w:val="0"/>
        </w:rPr>
        <w:t>)</w:t>
      </w:r>
      <w:r w:rsidR="007F503F" w:rsidRPr="00A12378">
        <w:rPr>
          <w:spacing w:val="0"/>
        </w:rPr>
        <w:tab/>
        <w:t xml:space="preserve">Emily Middleton </w:t>
      </w:r>
      <w:r>
        <w:rPr>
          <w:spacing w:val="0"/>
        </w:rPr>
        <w:t>(</w:t>
      </w:r>
      <w:r w:rsidR="007F503F" w:rsidRPr="00A12378">
        <w:rPr>
          <w:spacing w:val="0"/>
        </w:rPr>
        <w:t>UK</w:t>
      </w:r>
      <w:r>
        <w:rPr>
          <w:spacing w:val="0"/>
        </w:rPr>
        <w:t>)</w:t>
      </w:r>
    </w:p>
    <w:p w:rsidR="007F503F" w:rsidRPr="002816F4" w:rsidRDefault="007F503F" w:rsidP="002816F4">
      <w:pPr>
        <w:pStyle w:val="Heading4"/>
        <w:spacing w:line="240" w:lineRule="auto"/>
        <w:rPr>
          <w:i/>
          <w:iCs/>
          <w:spacing w:val="0"/>
          <w:u w:val="none"/>
        </w:rPr>
      </w:pPr>
      <w:bookmarkStart w:id="1227" w:name="_Toc176169771"/>
      <w:bookmarkStart w:id="1228" w:name="_Toc176233624"/>
      <w:r w:rsidRPr="002816F4">
        <w:rPr>
          <w:i/>
          <w:iCs/>
          <w:spacing w:val="0"/>
          <w:u w:val="none"/>
        </w:rPr>
        <w:t>Youth participation in the UK- bureaucratic disaster or triumph of child rights</w:t>
      </w:r>
      <w:r w:rsidR="000D4C6A">
        <w:rPr>
          <w:i/>
          <w:iCs/>
          <w:spacing w:val="0"/>
          <w:u w:val="none"/>
        </w:rPr>
        <w:t>？</w:t>
      </w:r>
      <w:bookmarkEnd w:id="1227"/>
      <w:bookmarkEnd w:id="1228"/>
    </w:p>
    <w:p w:rsidR="007F503F" w:rsidRDefault="000D4C6A" w:rsidP="00A12378">
      <w:pPr>
        <w:spacing w:line="240" w:lineRule="auto"/>
        <w:jc w:val="left"/>
      </w:pPr>
      <w:r>
        <w:rPr>
          <w:spacing w:val="0"/>
        </w:rPr>
        <w:t>(</w:t>
      </w:r>
      <w:r w:rsidR="007F503F" w:rsidRPr="00A12378">
        <w:rPr>
          <w:spacing w:val="0"/>
        </w:rPr>
        <w:t>3</w:t>
      </w:r>
      <w:r>
        <w:rPr>
          <w:spacing w:val="0"/>
        </w:rPr>
        <w:t>)</w:t>
      </w:r>
      <w:r w:rsidR="007F503F" w:rsidRPr="00A12378">
        <w:rPr>
          <w:spacing w:val="0"/>
        </w:rPr>
        <w:tab/>
        <w:t>Children’s Rights Alliance for England</w:t>
      </w:r>
      <w:r w:rsidR="007F503F">
        <w:t xml:space="preserve"> </w:t>
      </w:r>
    </w:p>
    <w:p w:rsidR="007F503F" w:rsidRPr="002816F4" w:rsidRDefault="007F503F" w:rsidP="002816F4">
      <w:pPr>
        <w:pStyle w:val="Heading4"/>
        <w:spacing w:line="240" w:lineRule="auto"/>
        <w:rPr>
          <w:i/>
          <w:iCs/>
          <w:spacing w:val="0"/>
          <w:u w:val="none"/>
        </w:rPr>
      </w:pPr>
      <w:bookmarkStart w:id="1229" w:name="_Toc176169772"/>
      <w:bookmarkStart w:id="1230" w:name="_Toc176233625"/>
      <w:r w:rsidRPr="002816F4">
        <w:rPr>
          <w:i/>
          <w:iCs/>
          <w:spacing w:val="0"/>
          <w:u w:val="none"/>
        </w:rPr>
        <w:t>Written submission from CRAE Young People’s Panel</w:t>
      </w:r>
      <w:bookmarkEnd w:id="1229"/>
      <w:bookmarkEnd w:id="1230"/>
    </w:p>
    <w:p w:rsidR="007F503F" w:rsidRPr="00A12378" w:rsidRDefault="000D4C6A" w:rsidP="00A12378">
      <w:pPr>
        <w:spacing w:line="240" w:lineRule="auto"/>
        <w:jc w:val="left"/>
        <w:rPr>
          <w:spacing w:val="0"/>
        </w:rPr>
      </w:pPr>
      <w:r>
        <w:rPr>
          <w:spacing w:val="0"/>
        </w:rPr>
        <w:t>(</w:t>
      </w:r>
      <w:r w:rsidR="007F503F" w:rsidRPr="00A12378">
        <w:rPr>
          <w:spacing w:val="0"/>
        </w:rPr>
        <w:t>4</w:t>
      </w:r>
      <w:r>
        <w:rPr>
          <w:spacing w:val="0"/>
        </w:rPr>
        <w:t>)</w:t>
      </w:r>
      <w:r w:rsidR="007F503F" w:rsidRPr="00A12378">
        <w:rPr>
          <w:spacing w:val="0"/>
        </w:rPr>
        <w:tab/>
        <w:t xml:space="preserve">Peaceways - Young General Assembly Secretariat </w:t>
      </w:r>
    </w:p>
    <w:p w:rsidR="007F503F" w:rsidRPr="002816F4" w:rsidRDefault="007F503F" w:rsidP="002816F4">
      <w:pPr>
        <w:pStyle w:val="Heading4"/>
        <w:spacing w:line="240" w:lineRule="auto"/>
        <w:rPr>
          <w:i/>
          <w:iCs/>
          <w:spacing w:val="0"/>
          <w:u w:val="none"/>
        </w:rPr>
      </w:pPr>
      <w:bookmarkStart w:id="1231" w:name="_Toc176169773"/>
      <w:bookmarkStart w:id="1232" w:name="_Toc176233626"/>
      <w:r w:rsidRPr="002816F4">
        <w:rPr>
          <w:i/>
          <w:iCs/>
          <w:spacing w:val="0"/>
          <w:u w:val="none"/>
        </w:rPr>
        <w:t>Statement from the Young General Assembly</w:t>
      </w:r>
      <w:bookmarkEnd w:id="1231"/>
      <w:bookmarkEnd w:id="1232"/>
    </w:p>
    <w:p w:rsidR="007F503F" w:rsidRPr="0041414A" w:rsidRDefault="007F503F" w:rsidP="0041414A">
      <w:pPr>
        <w:pStyle w:val="Heading3"/>
        <w:spacing w:after="240" w:line="240" w:lineRule="auto"/>
        <w:jc w:val="left"/>
        <w:rPr>
          <w:b/>
          <w:spacing w:val="0"/>
          <w:u w:val="none"/>
        </w:rPr>
      </w:pPr>
      <w:bookmarkStart w:id="1233" w:name="_Toc176169774"/>
      <w:bookmarkStart w:id="1234" w:name="_Toc176233627"/>
      <w:r w:rsidRPr="0041414A">
        <w:rPr>
          <w:b/>
          <w:spacing w:val="0"/>
          <w:u w:val="none"/>
        </w:rPr>
        <w:t>NGO submissions</w:t>
      </w:r>
      <w:bookmarkEnd w:id="1233"/>
      <w:bookmarkEnd w:id="1234"/>
    </w:p>
    <w:p w:rsidR="007F503F" w:rsidRPr="00A12378" w:rsidRDefault="000D4C6A" w:rsidP="007F503F">
      <w:pPr>
        <w:spacing w:line="240" w:lineRule="auto"/>
        <w:jc w:val="left"/>
        <w:rPr>
          <w:spacing w:val="0"/>
        </w:rPr>
      </w:pPr>
      <w:r>
        <w:rPr>
          <w:spacing w:val="0"/>
        </w:rPr>
        <w:t>(</w:t>
      </w:r>
      <w:r w:rsidR="007F503F" w:rsidRPr="00A12378">
        <w:rPr>
          <w:spacing w:val="0"/>
        </w:rPr>
        <w:t>1</w:t>
      </w:r>
      <w:r>
        <w:rPr>
          <w:spacing w:val="0"/>
        </w:rPr>
        <w:t>)</w:t>
      </w:r>
      <w:r w:rsidR="007F503F" w:rsidRPr="00A12378">
        <w:rPr>
          <w:spacing w:val="0"/>
        </w:rPr>
        <w:tab/>
        <w:t xml:space="preserve">Vzw Ondersteuningsstructuur Bijzondere Jeugdzorg </w:t>
      </w:r>
      <w:r>
        <w:rPr>
          <w:spacing w:val="0"/>
        </w:rPr>
        <w:t>(</w:t>
      </w:r>
      <w:r w:rsidR="007F503F" w:rsidRPr="00A12378">
        <w:rPr>
          <w:spacing w:val="0"/>
        </w:rPr>
        <w:t>Belgium</w:t>
      </w:r>
      <w:r>
        <w:rPr>
          <w:spacing w:val="0"/>
        </w:rPr>
        <w:t>)</w:t>
      </w:r>
    </w:p>
    <w:p w:rsidR="007F503F" w:rsidRPr="002816F4" w:rsidRDefault="007F503F" w:rsidP="002816F4">
      <w:pPr>
        <w:pStyle w:val="Heading4"/>
        <w:spacing w:line="240" w:lineRule="auto"/>
        <w:rPr>
          <w:i/>
          <w:iCs/>
          <w:spacing w:val="0"/>
          <w:u w:val="none"/>
        </w:rPr>
      </w:pPr>
      <w:bookmarkStart w:id="1235" w:name="_Toc176169775"/>
      <w:bookmarkStart w:id="1236" w:name="_Toc176233628"/>
      <w:r w:rsidRPr="002816F4">
        <w:rPr>
          <w:i/>
          <w:iCs/>
          <w:spacing w:val="0"/>
          <w:u w:val="none"/>
        </w:rPr>
        <w:t xml:space="preserve">Development of a self-reflective instrument for youth care workers focused on participation </w:t>
      </w:r>
      <w:r w:rsidR="000D4C6A">
        <w:rPr>
          <w:i/>
          <w:iCs/>
          <w:spacing w:val="0"/>
          <w:u w:val="none"/>
        </w:rPr>
        <w:t>(</w:t>
      </w:r>
      <w:r w:rsidRPr="002816F4">
        <w:rPr>
          <w:i/>
          <w:iCs/>
          <w:spacing w:val="0"/>
          <w:u w:val="none"/>
        </w:rPr>
        <w:t>Summary</w:t>
      </w:r>
      <w:r w:rsidR="000D4C6A">
        <w:rPr>
          <w:i/>
          <w:iCs/>
          <w:spacing w:val="0"/>
          <w:u w:val="none"/>
        </w:rPr>
        <w:t>)</w:t>
      </w:r>
      <w:bookmarkEnd w:id="1235"/>
      <w:bookmarkEnd w:id="1236"/>
    </w:p>
    <w:p w:rsidR="007F503F" w:rsidRPr="00F61072" w:rsidRDefault="000D4C6A" w:rsidP="007F503F">
      <w:pPr>
        <w:spacing w:line="240" w:lineRule="auto"/>
        <w:jc w:val="left"/>
        <w:rPr>
          <w:spacing w:val="0"/>
          <w:lang w:val="fr-FR"/>
        </w:rPr>
      </w:pPr>
      <w:r>
        <w:rPr>
          <w:spacing w:val="0"/>
          <w:lang w:val="fr-FR"/>
        </w:rPr>
        <w:t>(</w:t>
      </w:r>
      <w:r w:rsidR="007F503F" w:rsidRPr="00F61072">
        <w:rPr>
          <w:spacing w:val="0"/>
          <w:lang w:val="fr-FR"/>
        </w:rPr>
        <w:t>2</w:t>
      </w:r>
      <w:r>
        <w:rPr>
          <w:spacing w:val="0"/>
          <w:lang w:val="fr-FR"/>
        </w:rPr>
        <w:t>)</w:t>
      </w:r>
      <w:r w:rsidR="007F503F" w:rsidRPr="00F61072">
        <w:rPr>
          <w:spacing w:val="0"/>
          <w:lang w:val="fr-FR"/>
        </w:rPr>
        <w:tab/>
        <w:t>Dr. Ruben D. Efron</w:t>
      </w:r>
      <w:r>
        <w:rPr>
          <w:spacing w:val="0"/>
          <w:lang w:val="fr-FR"/>
        </w:rPr>
        <w:t>，</w:t>
      </w:r>
      <w:r w:rsidR="007F503F" w:rsidRPr="00F61072">
        <w:rPr>
          <w:spacing w:val="0"/>
          <w:lang w:val="fr-FR"/>
        </w:rPr>
        <w:t xml:space="preserve">Asamblea Permanente por los Derechos Humanos </w:t>
      </w:r>
      <w:r>
        <w:rPr>
          <w:spacing w:val="0"/>
          <w:lang w:val="fr-FR"/>
        </w:rPr>
        <w:t>(</w:t>
      </w:r>
      <w:r w:rsidR="007F503F" w:rsidRPr="00F61072">
        <w:rPr>
          <w:spacing w:val="0"/>
          <w:lang w:val="fr-FR"/>
        </w:rPr>
        <w:t>Argentina</w:t>
      </w:r>
      <w:r>
        <w:rPr>
          <w:spacing w:val="0"/>
          <w:lang w:val="fr-FR"/>
        </w:rPr>
        <w:t>)</w:t>
      </w:r>
    </w:p>
    <w:p w:rsidR="007F503F" w:rsidRPr="002816F4" w:rsidRDefault="007F503F" w:rsidP="002816F4">
      <w:pPr>
        <w:pStyle w:val="Heading4"/>
        <w:spacing w:line="240" w:lineRule="auto"/>
        <w:rPr>
          <w:i/>
          <w:iCs/>
          <w:spacing w:val="0"/>
          <w:u w:val="none"/>
        </w:rPr>
      </w:pPr>
      <w:bookmarkStart w:id="1237" w:name="_Toc176169776"/>
      <w:bookmarkStart w:id="1238" w:name="_Toc176233629"/>
      <w:r w:rsidRPr="00F61072">
        <w:rPr>
          <w:i/>
          <w:iCs/>
          <w:spacing w:val="0"/>
          <w:u w:val="none"/>
          <w:lang w:val="fr-FR"/>
        </w:rPr>
        <w:t>Niños</w:t>
      </w:r>
      <w:r w:rsidR="000D4C6A">
        <w:rPr>
          <w:i/>
          <w:iCs/>
          <w:spacing w:val="0"/>
          <w:u w:val="none"/>
          <w:lang w:val="fr-FR"/>
        </w:rPr>
        <w:t>/</w:t>
      </w:r>
      <w:r w:rsidRPr="00F61072">
        <w:rPr>
          <w:i/>
          <w:iCs/>
          <w:spacing w:val="0"/>
          <w:u w:val="none"/>
          <w:lang w:val="fr-FR"/>
        </w:rPr>
        <w:t xml:space="preserve">as y Jovenes como protagonistas en los procesos de cambio. </w:t>
      </w:r>
      <w:r w:rsidRPr="002816F4">
        <w:rPr>
          <w:i/>
          <w:iCs/>
          <w:spacing w:val="0"/>
          <w:u w:val="none"/>
        </w:rPr>
        <w:t>Effectos en la subjectividad</w:t>
      </w:r>
      <w:bookmarkEnd w:id="1237"/>
      <w:bookmarkEnd w:id="1238"/>
    </w:p>
    <w:p w:rsidR="007F503F" w:rsidRPr="00A12378" w:rsidRDefault="000D4C6A" w:rsidP="007F503F">
      <w:pPr>
        <w:spacing w:line="240" w:lineRule="auto"/>
        <w:jc w:val="left"/>
        <w:rPr>
          <w:spacing w:val="0"/>
        </w:rPr>
      </w:pPr>
      <w:r>
        <w:rPr>
          <w:spacing w:val="0"/>
        </w:rPr>
        <w:t>(</w:t>
      </w:r>
      <w:r w:rsidR="007F503F" w:rsidRPr="00A12378">
        <w:rPr>
          <w:spacing w:val="0"/>
        </w:rPr>
        <w:t>3</w:t>
      </w:r>
      <w:r>
        <w:rPr>
          <w:spacing w:val="0"/>
        </w:rPr>
        <w:t>)</w:t>
      </w:r>
      <w:r w:rsidR="007F503F" w:rsidRPr="00A12378">
        <w:rPr>
          <w:spacing w:val="0"/>
        </w:rPr>
        <w:tab/>
        <w:t xml:space="preserve">Saskatchewan Children’s Advocate Office </w:t>
      </w:r>
      <w:r>
        <w:rPr>
          <w:spacing w:val="0"/>
        </w:rPr>
        <w:t>(</w:t>
      </w:r>
      <w:r w:rsidR="007F503F" w:rsidRPr="00A12378">
        <w:rPr>
          <w:spacing w:val="0"/>
        </w:rPr>
        <w:t>Canada</w:t>
      </w:r>
      <w:r>
        <w:rPr>
          <w:spacing w:val="0"/>
        </w:rPr>
        <w:t>)</w:t>
      </w:r>
      <w:r w:rsidR="007F503F" w:rsidRPr="00A12378">
        <w:rPr>
          <w:spacing w:val="0"/>
        </w:rPr>
        <w:t xml:space="preserve"> </w:t>
      </w:r>
    </w:p>
    <w:p w:rsidR="007F503F" w:rsidRPr="002816F4" w:rsidRDefault="007F503F" w:rsidP="002816F4">
      <w:pPr>
        <w:pStyle w:val="Heading4"/>
        <w:spacing w:line="240" w:lineRule="auto"/>
        <w:rPr>
          <w:i/>
          <w:iCs/>
          <w:spacing w:val="0"/>
          <w:u w:val="none"/>
        </w:rPr>
      </w:pPr>
      <w:bookmarkStart w:id="1239" w:name="_Toc176169777"/>
      <w:bookmarkStart w:id="1240" w:name="_Toc176233630"/>
      <w:r w:rsidRPr="002816F4">
        <w:rPr>
          <w:i/>
          <w:iCs/>
          <w:spacing w:val="0"/>
          <w:u w:val="none"/>
        </w:rPr>
        <w:t>Saskatchewan Children’s Right to Participate and be Heard in Child Welfare Proceedings</w:t>
      </w:r>
      <w:bookmarkEnd w:id="1239"/>
      <w:bookmarkEnd w:id="1240"/>
    </w:p>
    <w:p w:rsidR="007F503F" w:rsidRPr="00A12378" w:rsidRDefault="000D4C6A" w:rsidP="007F503F">
      <w:pPr>
        <w:spacing w:line="240" w:lineRule="auto"/>
        <w:jc w:val="left"/>
        <w:rPr>
          <w:spacing w:val="0"/>
        </w:rPr>
      </w:pPr>
      <w:r>
        <w:rPr>
          <w:spacing w:val="0"/>
        </w:rPr>
        <w:t>(</w:t>
      </w:r>
      <w:r w:rsidR="007F503F" w:rsidRPr="00A12378">
        <w:rPr>
          <w:spacing w:val="0"/>
        </w:rPr>
        <w:t>4</w:t>
      </w:r>
      <w:r>
        <w:rPr>
          <w:spacing w:val="0"/>
        </w:rPr>
        <w:t>)</w:t>
      </w:r>
      <w:r w:rsidR="007F503F" w:rsidRPr="00A12378">
        <w:rPr>
          <w:spacing w:val="0"/>
        </w:rPr>
        <w:tab/>
        <w:t xml:space="preserve">Lebanese Association of SOS Children’s Villages </w:t>
      </w:r>
      <w:r>
        <w:rPr>
          <w:spacing w:val="0"/>
        </w:rPr>
        <w:t>(</w:t>
      </w:r>
      <w:r w:rsidR="007F503F" w:rsidRPr="00A12378">
        <w:rPr>
          <w:spacing w:val="0"/>
        </w:rPr>
        <w:t>Lebanon</w:t>
      </w:r>
      <w:r>
        <w:rPr>
          <w:spacing w:val="0"/>
        </w:rPr>
        <w:t>)</w:t>
      </w:r>
    </w:p>
    <w:p w:rsidR="007F503F" w:rsidRPr="002816F4" w:rsidRDefault="007F503F" w:rsidP="002816F4">
      <w:pPr>
        <w:pStyle w:val="Heading4"/>
        <w:spacing w:line="240" w:lineRule="auto"/>
        <w:rPr>
          <w:i/>
          <w:iCs/>
          <w:spacing w:val="0"/>
          <w:u w:val="none"/>
        </w:rPr>
      </w:pPr>
      <w:bookmarkStart w:id="1241" w:name="_Toc176169778"/>
      <w:bookmarkStart w:id="1242" w:name="_Toc176233631"/>
      <w:r w:rsidRPr="002816F4">
        <w:rPr>
          <w:i/>
          <w:iCs/>
          <w:spacing w:val="0"/>
          <w:u w:val="none"/>
        </w:rPr>
        <w:t>Listening to the Views of Children</w:t>
      </w:r>
      <w:r w:rsidR="000D4C6A">
        <w:rPr>
          <w:i/>
          <w:iCs/>
          <w:spacing w:val="0"/>
          <w:u w:val="none"/>
        </w:rPr>
        <w:t>：</w:t>
      </w:r>
      <w:r w:rsidRPr="002816F4">
        <w:rPr>
          <w:i/>
          <w:iCs/>
          <w:spacing w:val="0"/>
          <w:u w:val="none"/>
        </w:rPr>
        <w:t>the Alternative Care context</w:t>
      </w:r>
      <w:bookmarkEnd w:id="1241"/>
      <w:bookmarkEnd w:id="1242"/>
    </w:p>
    <w:p w:rsidR="007F503F" w:rsidRPr="00A12378" w:rsidRDefault="000D4C6A" w:rsidP="00A12378">
      <w:pPr>
        <w:spacing w:line="240" w:lineRule="auto"/>
        <w:jc w:val="left"/>
        <w:rPr>
          <w:spacing w:val="0"/>
        </w:rPr>
      </w:pPr>
      <w:r>
        <w:rPr>
          <w:spacing w:val="0"/>
        </w:rPr>
        <w:t>(</w:t>
      </w:r>
      <w:r w:rsidR="007F503F" w:rsidRPr="00A12378">
        <w:rPr>
          <w:spacing w:val="0"/>
        </w:rPr>
        <w:t>5</w:t>
      </w:r>
      <w:r>
        <w:rPr>
          <w:spacing w:val="0"/>
        </w:rPr>
        <w:t>)</w:t>
      </w:r>
      <w:r w:rsidR="007F503F" w:rsidRPr="00A12378">
        <w:rPr>
          <w:spacing w:val="0"/>
        </w:rPr>
        <w:tab/>
        <w:t>Perhaps ... Kids Meeting Kids</w:t>
      </w:r>
    </w:p>
    <w:p w:rsidR="007F503F" w:rsidRPr="002816F4" w:rsidRDefault="007F503F" w:rsidP="002816F4">
      <w:pPr>
        <w:pStyle w:val="Heading4"/>
        <w:spacing w:line="240" w:lineRule="auto"/>
        <w:rPr>
          <w:i/>
          <w:iCs/>
          <w:spacing w:val="0"/>
          <w:u w:val="none"/>
        </w:rPr>
      </w:pPr>
      <w:bookmarkStart w:id="1243" w:name="_Toc176169779"/>
      <w:bookmarkStart w:id="1244" w:name="_Toc176233632"/>
      <w:r w:rsidRPr="002816F4">
        <w:rPr>
          <w:i/>
          <w:iCs/>
          <w:spacing w:val="0"/>
          <w:u w:val="none"/>
        </w:rPr>
        <w:t>Contribution to the 2006 Day of General Discussion</w:t>
      </w:r>
      <w:bookmarkEnd w:id="1243"/>
      <w:bookmarkEnd w:id="1244"/>
    </w:p>
    <w:p w:rsidR="007F503F" w:rsidRPr="00A12378" w:rsidRDefault="000D4C6A" w:rsidP="007F503F">
      <w:pPr>
        <w:spacing w:line="240" w:lineRule="auto"/>
        <w:jc w:val="left"/>
        <w:rPr>
          <w:spacing w:val="0"/>
        </w:rPr>
      </w:pPr>
      <w:r>
        <w:rPr>
          <w:spacing w:val="0"/>
        </w:rPr>
        <w:t>(</w:t>
      </w:r>
      <w:r w:rsidR="007F503F" w:rsidRPr="00A12378">
        <w:rPr>
          <w:spacing w:val="0"/>
        </w:rPr>
        <w:t>6</w:t>
      </w:r>
      <w:r>
        <w:rPr>
          <w:spacing w:val="0"/>
        </w:rPr>
        <w:t>)</w:t>
      </w:r>
      <w:r w:rsidR="007F503F" w:rsidRPr="00A12378">
        <w:rPr>
          <w:spacing w:val="0"/>
        </w:rPr>
        <w:tab/>
        <w:t xml:space="preserve">Kinderrechtencoalitie Vlaanderen </w:t>
      </w:r>
      <w:r>
        <w:rPr>
          <w:spacing w:val="0"/>
        </w:rPr>
        <w:t>(</w:t>
      </w:r>
      <w:r w:rsidR="007F503F" w:rsidRPr="00A12378">
        <w:rPr>
          <w:spacing w:val="0"/>
        </w:rPr>
        <w:t>Belgium</w:t>
      </w:r>
      <w:r>
        <w:rPr>
          <w:spacing w:val="0"/>
        </w:rPr>
        <w:t>)</w:t>
      </w:r>
    </w:p>
    <w:p w:rsidR="007F503F" w:rsidRPr="002816F4" w:rsidRDefault="007F503F" w:rsidP="002816F4">
      <w:pPr>
        <w:pStyle w:val="Heading4"/>
        <w:spacing w:line="240" w:lineRule="auto"/>
        <w:rPr>
          <w:i/>
          <w:iCs/>
          <w:spacing w:val="0"/>
          <w:u w:val="none"/>
        </w:rPr>
      </w:pPr>
      <w:bookmarkStart w:id="1245" w:name="_Toc176169780"/>
      <w:bookmarkStart w:id="1246" w:name="_Toc176233633"/>
      <w:r w:rsidRPr="002816F4">
        <w:rPr>
          <w:i/>
          <w:iCs/>
          <w:spacing w:val="0"/>
          <w:u w:val="none"/>
        </w:rPr>
        <w:t>Group 1</w:t>
      </w:r>
      <w:r w:rsidR="000D4C6A">
        <w:rPr>
          <w:i/>
          <w:iCs/>
          <w:spacing w:val="0"/>
          <w:u w:val="none"/>
        </w:rPr>
        <w:t>：</w:t>
      </w:r>
      <w:r w:rsidRPr="002816F4">
        <w:rPr>
          <w:i/>
          <w:iCs/>
          <w:spacing w:val="0"/>
          <w:u w:val="none"/>
        </w:rPr>
        <w:t>Hearing Children in the Belgian Law - Group 2</w:t>
      </w:r>
      <w:r w:rsidR="000D4C6A">
        <w:rPr>
          <w:i/>
          <w:iCs/>
          <w:spacing w:val="0"/>
          <w:u w:val="none"/>
        </w:rPr>
        <w:t>：</w:t>
      </w:r>
      <w:r w:rsidRPr="002816F4">
        <w:rPr>
          <w:i/>
          <w:iCs/>
          <w:spacing w:val="0"/>
          <w:u w:val="none"/>
        </w:rPr>
        <w:t>Participation on Community Level</w:t>
      </w:r>
      <w:bookmarkEnd w:id="1245"/>
      <w:bookmarkEnd w:id="1246"/>
    </w:p>
    <w:p w:rsidR="007F503F" w:rsidRPr="00A12378" w:rsidRDefault="000D4C6A" w:rsidP="007F503F">
      <w:pPr>
        <w:spacing w:line="240" w:lineRule="auto"/>
        <w:jc w:val="left"/>
        <w:rPr>
          <w:spacing w:val="0"/>
        </w:rPr>
      </w:pPr>
      <w:r>
        <w:rPr>
          <w:spacing w:val="0"/>
        </w:rPr>
        <w:t>(</w:t>
      </w:r>
      <w:r w:rsidR="007F503F" w:rsidRPr="00A12378">
        <w:rPr>
          <w:spacing w:val="0"/>
        </w:rPr>
        <w:t>7</w:t>
      </w:r>
      <w:r>
        <w:rPr>
          <w:spacing w:val="0"/>
        </w:rPr>
        <w:t>)</w:t>
      </w:r>
      <w:r w:rsidR="007F503F" w:rsidRPr="00A12378">
        <w:rPr>
          <w:spacing w:val="0"/>
        </w:rPr>
        <w:tab/>
        <w:t xml:space="preserve">Article 12 in Scotland </w:t>
      </w:r>
      <w:r>
        <w:rPr>
          <w:spacing w:val="0"/>
        </w:rPr>
        <w:t>(</w:t>
      </w:r>
      <w:r w:rsidR="007F503F" w:rsidRPr="00A12378">
        <w:rPr>
          <w:spacing w:val="0"/>
        </w:rPr>
        <w:t>UK</w:t>
      </w:r>
      <w:r>
        <w:rPr>
          <w:spacing w:val="0"/>
        </w:rPr>
        <w:t>/</w:t>
      </w:r>
      <w:r w:rsidR="007F503F" w:rsidRPr="00A12378">
        <w:rPr>
          <w:spacing w:val="0"/>
        </w:rPr>
        <w:t>Scotland</w:t>
      </w:r>
      <w:r>
        <w:rPr>
          <w:spacing w:val="0"/>
        </w:rPr>
        <w:t>)</w:t>
      </w:r>
      <w:r w:rsidR="007F503F" w:rsidRPr="00A12378">
        <w:rPr>
          <w:spacing w:val="0"/>
        </w:rPr>
        <w:t xml:space="preserve"> </w:t>
      </w:r>
    </w:p>
    <w:p w:rsidR="007F503F" w:rsidRPr="002816F4" w:rsidRDefault="007F503F" w:rsidP="002816F4">
      <w:pPr>
        <w:pStyle w:val="Heading4"/>
        <w:spacing w:line="240" w:lineRule="auto"/>
        <w:rPr>
          <w:i/>
          <w:iCs/>
          <w:spacing w:val="0"/>
          <w:u w:val="none"/>
        </w:rPr>
      </w:pPr>
      <w:bookmarkStart w:id="1247" w:name="_Toc176169781"/>
      <w:bookmarkStart w:id="1248" w:name="_Toc176233634"/>
      <w:r w:rsidRPr="002816F4">
        <w:rPr>
          <w:i/>
          <w:iCs/>
          <w:spacing w:val="0"/>
          <w:u w:val="none"/>
        </w:rPr>
        <w:t>Children and Young People as Active Participants in Society</w:t>
      </w:r>
      <w:bookmarkEnd w:id="1247"/>
      <w:bookmarkEnd w:id="1248"/>
    </w:p>
    <w:p w:rsidR="007F503F" w:rsidRPr="00A12378" w:rsidRDefault="000D4C6A" w:rsidP="007F503F">
      <w:pPr>
        <w:spacing w:line="240" w:lineRule="auto"/>
        <w:jc w:val="left"/>
        <w:rPr>
          <w:spacing w:val="0"/>
        </w:rPr>
      </w:pPr>
      <w:r>
        <w:rPr>
          <w:spacing w:val="0"/>
        </w:rPr>
        <w:t>(</w:t>
      </w:r>
      <w:r w:rsidR="007F503F" w:rsidRPr="00A12378">
        <w:rPr>
          <w:spacing w:val="0"/>
        </w:rPr>
        <w:t>8</w:t>
      </w:r>
      <w:r>
        <w:rPr>
          <w:spacing w:val="0"/>
        </w:rPr>
        <w:t>)</w:t>
      </w:r>
      <w:r w:rsidR="007F503F" w:rsidRPr="00A12378">
        <w:rPr>
          <w:spacing w:val="0"/>
        </w:rPr>
        <w:tab/>
        <w:t xml:space="preserve">Central Union for Child Welfare </w:t>
      </w:r>
      <w:r>
        <w:rPr>
          <w:spacing w:val="0"/>
        </w:rPr>
        <w:t>(</w:t>
      </w:r>
      <w:r w:rsidR="007F503F" w:rsidRPr="00A12378">
        <w:rPr>
          <w:spacing w:val="0"/>
        </w:rPr>
        <w:t>Finland</w:t>
      </w:r>
      <w:r>
        <w:rPr>
          <w:spacing w:val="0"/>
        </w:rPr>
        <w:t>)</w:t>
      </w:r>
      <w:r w:rsidR="007F503F" w:rsidRPr="00A12378">
        <w:rPr>
          <w:spacing w:val="0"/>
        </w:rPr>
        <w:t xml:space="preserve"> </w:t>
      </w:r>
    </w:p>
    <w:p w:rsidR="007F503F" w:rsidRPr="002816F4" w:rsidRDefault="007F503F" w:rsidP="002816F4">
      <w:pPr>
        <w:pStyle w:val="Heading4"/>
        <w:spacing w:line="240" w:lineRule="auto"/>
        <w:rPr>
          <w:i/>
          <w:iCs/>
          <w:spacing w:val="0"/>
          <w:u w:val="none"/>
        </w:rPr>
      </w:pPr>
      <w:bookmarkStart w:id="1249" w:name="_Toc176169782"/>
      <w:bookmarkStart w:id="1250" w:name="_Toc176233635"/>
      <w:r w:rsidRPr="002816F4">
        <w:rPr>
          <w:i/>
          <w:iCs/>
          <w:spacing w:val="0"/>
          <w:u w:val="none"/>
        </w:rPr>
        <w:t>Children Have the Right to Quality Media</w:t>
      </w:r>
      <w:bookmarkEnd w:id="1249"/>
      <w:bookmarkEnd w:id="1250"/>
    </w:p>
    <w:p w:rsidR="007F503F" w:rsidRDefault="007F503F" w:rsidP="00A12378">
      <w:pPr>
        <w:spacing w:line="240" w:lineRule="auto"/>
        <w:jc w:val="left"/>
      </w:pPr>
      <w:r>
        <w:br w:type="page"/>
      </w:r>
      <w:r w:rsidR="000D4C6A">
        <w:rPr>
          <w:spacing w:val="0"/>
        </w:rPr>
        <w:t>(</w:t>
      </w:r>
      <w:r w:rsidRPr="00A12378">
        <w:rPr>
          <w:spacing w:val="0"/>
        </w:rPr>
        <w:t>9</w:t>
      </w:r>
      <w:r w:rsidR="000D4C6A">
        <w:rPr>
          <w:spacing w:val="0"/>
        </w:rPr>
        <w:t>)</w:t>
      </w:r>
      <w:r w:rsidRPr="00A12378">
        <w:rPr>
          <w:spacing w:val="0"/>
        </w:rPr>
        <w:tab/>
        <w:t>World Vision International</w:t>
      </w:r>
    </w:p>
    <w:p w:rsidR="007F503F" w:rsidRPr="002816F4" w:rsidRDefault="007F503F" w:rsidP="002816F4">
      <w:pPr>
        <w:pStyle w:val="Heading4"/>
        <w:spacing w:line="240" w:lineRule="auto"/>
        <w:rPr>
          <w:i/>
          <w:iCs/>
          <w:spacing w:val="0"/>
          <w:u w:val="none"/>
        </w:rPr>
      </w:pPr>
      <w:bookmarkStart w:id="1251" w:name="_Toc176169783"/>
      <w:bookmarkStart w:id="1252" w:name="_Toc176233636"/>
      <w:r w:rsidRPr="002816F4">
        <w:rPr>
          <w:i/>
          <w:iCs/>
          <w:spacing w:val="0"/>
          <w:u w:val="none"/>
        </w:rPr>
        <w:t>- Submission to the Committee on the Rights of the Child’s Day of General Discussion</w:t>
      </w:r>
      <w:r w:rsidR="00EB0529">
        <w:rPr>
          <w:rFonts w:hint="eastAsia"/>
          <w:i/>
          <w:iCs/>
          <w:spacing w:val="0"/>
          <w:u w:val="none"/>
        </w:rPr>
        <w:br/>
      </w:r>
      <w:r w:rsidRPr="002816F4">
        <w:rPr>
          <w:i/>
          <w:iCs/>
          <w:spacing w:val="0"/>
          <w:u w:val="none"/>
        </w:rPr>
        <w:t>- Propuesta de Visión Mundial Internacional al Comité de los Der</w:t>
      </w:r>
      <w:r w:rsidR="00EB0529">
        <w:rPr>
          <w:i/>
          <w:iCs/>
          <w:spacing w:val="0"/>
          <w:u w:val="none"/>
        </w:rPr>
        <w:t>echos del Niño para el Día de</w:t>
      </w:r>
      <w:r w:rsidR="00EB0529">
        <w:rPr>
          <w:i/>
          <w:iCs/>
          <w:spacing w:val="0"/>
          <w:u w:val="none"/>
        </w:rPr>
        <w:br/>
        <w:t xml:space="preserve"> </w:t>
      </w:r>
      <w:r w:rsidRPr="002816F4">
        <w:rPr>
          <w:i/>
          <w:iCs/>
          <w:spacing w:val="0"/>
          <w:u w:val="none"/>
        </w:rPr>
        <w:t>Debate General</w:t>
      </w:r>
      <w:bookmarkEnd w:id="1251"/>
      <w:bookmarkEnd w:id="1252"/>
    </w:p>
    <w:p w:rsidR="007F503F" w:rsidRPr="00A12378" w:rsidRDefault="000D4C6A" w:rsidP="007F503F">
      <w:pPr>
        <w:spacing w:line="240" w:lineRule="auto"/>
        <w:jc w:val="left"/>
        <w:rPr>
          <w:spacing w:val="0"/>
        </w:rPr>
      </w:pPr>
      <w:r>
        <w:rPr>
          <w:spacing w:val="0"/>
        </w:rPr>
        <w:t>(</w:t>
      </w:r>
      <w:r w:rsidR="007F503F" w:rsidRPr="00A12378">
        <w:rPr>
          <w:spacing w:val="0"/>
        </w:rPr>
        <w:t>10</w:t>
      </w:r>
      <w:r>
        <w:rPr>
          <w:spacing w:val="0"/>
        </w:rPr>
        <w:t>)</w:t>
      </w:r>
      <w:r w:rsidR="007F503F" w:rsidRPr="00A12378">
        <w:rPr>
          <w:spacing w:val="0"/>
        </w:rPr>
        <w:tab/>
        <w:t xml:space="preserve">HAQ Centre for Child Rights </w:t>
      </w:r>
      <w:r>
        <w:rPr>
          <w:spacing w:val="0"/>
        </w:rPr>
        <w:t>(</w:t>
      </w:r>
      <w:r w:rsidR="007F503F" w:rsidRPr="00A12378">
        <w:rPr>
          <w:spacing w:val="0"/>
        </w:rPr>
        <w:t>India</w:t>
      </w:r>
      <w:r>
        <w:rPr>
          <w:spacing w:val="0"/>
        </w:rPr>
        <w:t>)</w:t>
      </w:r>
      <w:r w:rsidR="007F503F" w:rsidRPr="00A12378">
        <w:rPr>
          <w:spacing w:val="0"/>
        </w:rPr>
        <w:t xml:space="preserve"> </w:t>
      </w:r>
    </w:p>
    <w:p w:rsidR="007F503F" w:rsidRPr="002816F4" w:rsidRDefault="007F503F" w:rsidP="002816F4">
      <w:pPr>
        <w:pStyle w:val="Heading4"/>
        <w:spacing w:line="240" w:lineRule="auto"/>
        <w:rPr>
          <w:i/>
          <w:iCs/>
          <w:spacing w:val="0"/>
          <w:u w:val="none"/>
        </w:rPr>
      </w:pPr>
      <w:bookmarkStart w:id="1253" w:name="_Toc176169784"/>
      <w:bookmarkStart w:id="1254" w:name="_Toc176233637"/>
      <w:r w:rsidRPr="002816F4">
        <w:rPr>
          <w:i/>
          <w:iCs/>
          <w:spacing w:val="0"/>
          <w:u w:val="none"/>
        </w:rPr>
        <w:t>Children’s Right to be Heard in Judicial Processes</w:t>
      </w:r>
      <w:bookmarkEnd w:id="1253"/>
      <w:bookmarkEnd w:id="1254"/>
    </w:p>
    <w:p w:rsidR="007F503F" w:rsidRPr="00A12378" w:rsidRDefault="000D4C6A" w:rsidP="00A12378">
      <w:pPr>
        <w:spacing w:line="240" w:lineRule="auto"/>
        <w:jc w:val="left"/>
        <w:rPr>
          <w:spacing w:val="0"/>
        </w:rPr>
      </w:pPr>
      <w:r>
        <w:rPr>
          <w:spacing w:val="0"/>
        </w:rPr>
        <w:t>(</w:t>
      </w:r>
      <w:r w:rsidR="007F503F" w:rsidRPr="00A12378">
        <w:rPr>
          <w:spacing w:val="0"/>
        </w:rPr>
        <w:t>11</w:t>
      </w:r>
      <w:r>
        <w:rPr>
          <w:spacing w:val="0"/>
        </w:rPr>
        <w:t>)</w:t>
      </w:r>
      <w:r w:rsidR="007F503F" w:rsidRPr="00A12378">
        <w:rPr>
          <w:spacing w:val="0"/>
        </w:rPr>
        <w:tab/>
        <w:t xml:space="preserve">Disabled Children and Young Peoples Participation Project </w:t>
      </w:r>
    </w:p>
    <w:p w:rsidR="007F503F" w:rsidRPr="002816F4" w:rsidRDefault="007F503F" w:rsidP="002816F4">
      <w:pPr>
        <w:pStyle w:val="Heading4"/>
        <w:spacing w:line="240" w:lineRule="auto"/>
        <w:rPr>
          <w:i/>
          <w:iCs/>
          <w:spacing w:val="0"/>
          <w:u w:val="none"/>
        </w:rPr>
      </w:pPr>
      <w:bookmarkStart w:id="1255" w:name="_Toc176169785"/>
      <w:bookmarkStart w:id="1256" w:name="_Toc176233638"/>
      <w:r w:rsidRPr="002816F4">
        <w:rPr>
          <w:i/>
          <w:iCs/>
          <w:spacing w:val="0"/>
          <w:u w:val="none"/>
        </w:rPr>
        <w:t>UNCRC Day of General Discussion</w:t>
      </w:r>
      <w:bookmarkEnd w:id="1255"/>
      <w:bookmarkEnd w:id="1256"/>
      <w:r w:rsidRPr="002816F4">
        <w:rPr>
          <w:i/>
          <w:iCs/>
          <w:spacing w:val="0"/>
          <w:u w:val="none"/>
        </w:rPr>
        <w:t xml:space="preserve"> </w:t>
      </w:r>
    </w:p>
    <w:p w:rsidR="007F503F" w:rsidRPr="00A12378" w:rsidRDefault="000D4C6A" w:rsidP="007F503F">
      <w:pPr>
        <w:spacing w:line="240" w:lineRule="auto"/>
        <w:jc w:val="left"/>
        <w:rPr>
          <w:spacing w:val="0"/>
        </w:rPr>
      </w:pPr>
      <w:r>
        <w:rPr>
          <w:spacing w:val="0"/>
        </w:rPr>
        <w:t>(</w:t>
      </w:r>
      <w:r w:rsidR="007F503F" w:rsidRPr="00A12378">
        <w:rPr>
          <w:spacing w:val="0"/>
        </w:rPr>
        <w:t>12</w:t>
      </w:r>
      <w:r>
        <w:rPr>
          <w:spacing w:val="0"/>
        </w:rPr>
        <w:t>)</w:t>
      </w:r>
      <w:r w:rsidR="007F503F" w:rsidRPr="00A12378">
        <w:rPr>
          <w:spacing w:val="0"/>
        </w:rPr>
        <w:tab/>
        <w:t xml:space="preserve">Defence for Children International </w:t>
      </w:r>
      <w:r>
        <w:rPr>
          <w:spacing w:val="0"/>
        </w:rPr>
        <w:t>(</w:t>
      </w:r>
      <w:r w:rsidR="007F503F" w:rsidRPr="00A12378">
        <w:rPr>
          <w:spacing w:val="0"/>
        </w:rPr>
        <w:t>Netherlands</w:t>
      </w:r>
      <w:r>
        <w:rPr>
          <w:spacing w:val="0"/>
        </w:rPr>
        <w:t>)</w:t>
      </w:r>
    </w:p>
    <w:p w:rsidR="007F503F" w:rsidRPr="002816F4" w:rsidRDefault="007F503F" w:rsidP="002816F4">
      <w:pPr>
        <w:pStyle w:val="Heading4"/>
        <w:spacing w:line="240" w:lineRule="auto"/>
        <w:rPr>
          <w:i/>
          <w:iCs/>
          <w:spacing w:val="0"/>
          <w:u w:val="none"/>
        </w:rPr>
      </w:pPr>
      <w:bookmarkStart w:id="1257" w:name="_Toc176169786"/>
      <w:bookmarkStart w:id="1258" w:name="_Toc176233639"/>
      <w:r w:rsidRPr="002816F4">
        <w:rPr>
          <w:i/>
          <w:iCs/>
          <w:spacing w:val="0"/>
          <w:u w:val="none"/>
        </w:rPr>
        <w:t>The right of participation in immigration law</w:t>
      </w:r>
      <w:r w:rsidR="000D4C6A">
        <w:rPr>
          <w:i/>
          <w:iCs/>
          <w:spacing w:val="0"/>
          <w:u w:val="none"/>
        </w:rPr>
        <w:t>，</w:t>
      </w:r>
      <w:r w:rsidRPr="002816F4">
        <w:rPr>
          <w:i/>
          <w:iCs/>
          <w:spacing w:val="0"/>
          <w:u w:val="none"/>
        </w:rPr>
        <w:t>the Dutch experience</w:t>
      </w:r>
      <w:bookmarkEnd w:id="1257"/>
      <w:bookmarkEnd w:id="1258"/>
    </w:p>
    <w:p w:rsidR="007F503F" w:rsidRDefault="000D4C6A" w:rsidP="007F503F">
      <w:pPr>
        <w:spacing w:line="240" w:lineRule="auto"/>
        <w:jc w:val="left"/>
      </w:pPr>
      <w:r>
        <w:rPr>
          <w:spacing w:val="0"/>
        </w:rPr>
        <w:t>(</w:t>
      </w:r>
      <w:r w:rsidR="007F503F" w:rsidRPr="00A12378">
        <w:rPr>
          <w:spacing w:val="0"/>
        </w:rPr>
        <w:t>13</w:t>
      </w:r>
      <w:r>
        <w:rPr>
          <w:spacing w:val="0"/>
        </w:rPr>
        <w:t>)</w:t>
      </w:r>
      <w:r w:rsidR="007F503F" w:rsidRPr="00A12378">
        <w:rPr>
          <w:spacing w:val="0"/>
        </w:rPr>
        <w:tab/>
        <w:t>Don’t Just Tick the Box</w:t>
      </w:r>
      <w:r>
        <w:t>！</w:t>
      </w:r>
    </w:p>
    <w:p w:rsidR="007F503F" w:rsidRPr="002816F4" w:rsidRDefault="007F503F" w:rsidP="002816F4">
      <w:pPr>
        <w:pStyle w:val="Heading4"/>
        <w:spacing w:line="240" w:lineRule="auto"/>
        <w:rPr>
          <w:i/>
          <w:iCs/>
          <w:spacing w:val="0"/>
          <w:u w:val="none"/>
        </w:rPr>
      </w:pPr>
      <w:bookmarkStart w:id="1259" w:name="_Toc176169787"/>
      <w:bookmarkStart w:id="1260" w:name="_Toc176233640"/>
      <w:r w:rsidRPr="002816F4">
        <w:rPr>
          <w:i/>
          <w:iCs/>
          <w:spacing w:val="0"/>
          <w:u w:val="none"/>
        </w:rPr>
        <w:t>Contribution to the 2006 Day of General Discussion</w:t>
      </w:r>
      <w:bookmarkEnd w:id="1259"/>
      <w:bookmarkEnd w:id="1260"/>
    </w:p>
    <w:p w:rsidR="007F503F" w:rsidRPr="00A12378" w:rsidRDefault="000D4C6A" w:rsidP="007F503F">
      <w:pPr>
        <w:spacing w:line="240" w:lineRule="auto"/>
        <w:jc w:val="left"/>
        <w:rPr>
          <w:spacing w:val="0"/>
        </w:rPr>
      </w:pPr>
      <w:r>
        <w:rPr>
          <w:spacing w:val="0"/>
        </w:rPr>
        <w:t>(</w:t>
      </w:r>
      <w:r w:rsidR="007F503F" w:rsidRPr="00A12378">
        <w:rPr>
          <w:spacing w:val="0"/>
        </w:rPr>
        <w:t>14</w:t>
      </w:r>
      <w:r>
        <w:rPr>
          <w:spacing w:val="0"/>
        </w:rPr>
        <w:t>)</w:t>
      </w:r>
      <w:r w:rsidR="007F503F" w:rsidRPr="00A12378">
        <w:rPr>
          <w:spacing w:val="0"/>
        </w:rPr>
        <w:tab/>
        <w:t xml:space="preserve">Flemish Child Friendly Cities Network </w:t>
      </w:r>
      <w:r>
        <w:rPr>
          <w:spacing w:val="0"/>
        </w:rPr>
        <w:t>(</w:t>
      </w:r>
      <w:r w:rsidR="007F503F" w:rsidRPr="00A12378">
        <w:rPr>
          <w:spacing w:val="0"/>
        </w:rPr>
        <w:t>Belgium</w:t>
      </w:r>
      <w:r>
        <w:rPr>
          <w:spacing w:val="0"/>
        </w:rPr>
        <w:t>)</w:t>
      </w:r>
    </w:p>
    <w:p w:rsidR="007F503F" w:rsidRPr="002816F4" w:rsidRDefault="007F503F" w:rsidP="002816F4">
      <w:pPr>
        <w:pStyle w:val="Heading4"/>
        <w:spacing w:line="240" w:lineRule="auto"/>
        <w:rPr>
          <w:i/>
          <w:iCs/>
          <w:spacing w:val="0"/>
          <w:u w:val="none"/>
        </w:rPr>
      </w:pPr>
      <w:bookmarkStart w:id="1261" w:name="_Toc176169788"/>
      <w:bookmarkStart w:id="1262" w:name="_Toc176233641"/>
      <w:r w:rsidRPr="002816F4">
        <w:rPr>
          <w:i/>
          <w:iCs/>
          <w:spacing w:val="0"/>
          <w:u w:val="none"/>
        </w:rPr>
        <w:t>Children and Local Elections</w:t>
      </w:r>
      <w:bookmarkEnd w:id="1261"/>
      <w:bookmarkEnd w:id="1262"/>
    </w:p>
    <w:p w:rsidR="007F503F" w:rsidRPr="00A12378" w:rsidRDefault="000D4C6A" w:rsidP="007F503F">
      <w:pPr>
        <w:spacing w:line="240" w:lineRule="auto"/>
        <w:jc w:val="left"/>
        <w:rPr>
          <w:spacing w:val="0"/>
        </w:rPr>
      </w:pPr>
      <w:r>
        <w:rPr>
          <w:spacing w:val="0"/>
        </w:rPr>
        <w:t>(</w:t>
      </w:r>
      <w:r w:rsidR="007F503F" w:rsidRPr="00A12378">
        <w:rPr>
          <w:spacing w:val="0"/>
        </w:rPr>
        <w:t>15</w:t>
      </w:r>
      <w:r>
        <w:rPr>
          <w:spacing w:val="0"/>
        </w:rPr>
        <w:t>)</w:t>
      </w:r>
      <w:r w:rsidR="007F503F" w:rsidRPr="00A12378">
        <w:rPr>
          <w:spacing w:val="0"/>
        </w:rPr>
        <w:tab/>
        <w:t xml:space="preserve">IAP Research Network </w:t>
      </w:r>
      <w:r>
        <w:rPr>
          <w:spacing w:val="0"/>
        </w:rPr>
        <w:t>(</w:t>
      </w:r>
      <w:r w:rsidR="007F503F" w:rsidRPr="00A12378">
        <w:rPr>
          <w:spacing w:val="0"/>
        </w:rPr>
        <w:t>Belgium</w:t>
      </w:r>
      <w:r>
        <w:rPr>
          <w:spacing w:val="0"/>
        </w:rPr>
        <w:t>)</w:t>
      </w:r>
    </w:p>
    <w:p w:rsidR="007F503F" w:rsidRPr="002816F4" w:rsidRDefault="007F503F" w:rsidP="002816F4">
      <w:pPr>
        <w:pStyle w:val="Heading4"/>
        <w:spacing w:line="240" w:lineRule="auto"/>
        <w:rPr>
          <w:i/>
          <w:iCs/>
          <w:spacing w:val="0"/>
          <w:u w:val="none"/>
        </w:rPr>
      </w:pPr>
      <w:bookmarkStart w:id="1263" w:name="_Toc176169789"/>
      <w:bookmarkStart w:id="1264" w:name="_Toc176233642"/>
      <w:r w:rsidRPr="002816F4">
        <w:rPr>
          <w:i/>
          <w:iCs/>
          <w:spacing w:val="0"/>
          <w:u w:val="none"/>
        </w:rPr>
        <w:t>Group 1</w:t>
      </w:r>
      <w:r w:rsidR="000D4C6A">
        <w:rPr>
          <w:i/>
          <w:iCs/>
          <w:spacing w:val="0"/>
          <w:u w:val="none"/>
        </w:rPr>
        <w:t>：</w:t>
      </w:r>
      <w:r w:rsidRPr="002816F4">
        <w:rPr>
          <w:i/>
          <w:iCs/>
          <w:spacing w:val="0"/>
          <w:u w:val="none"/>
        </w:rPr>
        <w:t xml:space="preserve"> Some difficulties arising from CRC Article 12 - Group 2</w:t>
      </w:r>
      <w:r w:rsidR="000D4C6A">
        <w:rPr>
          <w:i/>
          <w:iCs/>
          <w:spacing w:val="0"/>
          <w:u w:val="none"/>
        </w:rPr>
        <w:t>：</w:t>
      </w:r>
      <w:r w:rsidRPr="002816F4">
        <w:rPr>
          <w:i/>
          <w:iCs/>
          <w:spacing w:val="0"/>
          <w:u w:val="none"/>
        </w:rPr>
        <w:t xml:space="preserve"> Methods of Implementing Participation Rights of Children</w:t>
      </w:r>
      <w:bookmarkEnd w:id="1263"/>
      <w:bookmarkEnd w:id="1264"/>
    </w:p>
    <w:p w:rsidR="007F503F" w:rsidRPr="00A12378" w:rsidRDefault="000D4C6A" w:rsidP="007F503F">
      <w:pPr>
        <w:spacing w:line="240" w:lineRule="auto"/>
        <w:jc w:val="left"/>
        <w:rPr>
          <w:spacing w:val="0"/>
        </w:rPr>
      </w:pPr>
      <w:r>
        <w:rPr>
          <w:spacing w:val="0"/>
        </w:rPr>
        <w:t>(</w:t>
      </w:r>
      <w:r w:rsidR="007F503F" w:rsidRPr="00A12378">
        <w:rPr>
          <w:spacing w:val="0"/>
        </w:rPr>
        <w:t>16</w:t>
      </w:r>
      <w:r>
        <w:rPr>
          <w:spacing w:val="0"/>
        </w:rPr>
        <w:t>)</w:t>
      </w:r>
      <w:r w:rsidR="007F503F" w:rsidRPr="00A12378">
        <w:rPr>
          <w:spacing w:val="0"/>
        </w:rPr>
        <w:tab/>
        <w:t xml:space="preserve">Northern Ireland Commissioner for Children and Young People </w:t>
      </w:r>
      <w:r>
        <w:rPr>
          <w:spacing w:val="0"/>
        </w:rPr>
        <w:t>(</w:t>
      </w:r>
      <w:r w:rsidR="007F503F" w:rsidRPr="00A12378">
        <w:rPr>
          <w:spacing w:val="0"/>
        </w:rPr>
        <w:t>UK</w:t>
      </w:r>
      <w:r>
        <w:rPr>
          <w:spacing w:val="0"/>
        </w:rPr>
        <w:t>/</w:t>
      </w:r>
      <w:r w:rsidR="007F503F" w:rsidRPr="00A12378">
        <w:rPr>
          <w:spacing w:val="0"/>
        </w:rPr>
        <w:t>Northern Ireland</w:t>
      </w:r>
      <w:r>
        <w:rPr>
          <w:spacing w:val="0"/>
        </w:rPr>
        <w:t>)</w:t>
      </w:r>
      <w:r w:rsidR="007F503F" w:rsidRPr="00A12378">
        <w:rPr>
          <w:spacing w:val="0"/>
        </w:rPr>
        <w:t xml:space="preserve"> </w:t>
      </w:r>
    </w:p>
    <w:p w:rsidR="007F503F" w:rsidRPr="002816F4" w:rsidRDefault="007F503F" w:rsidP="002816F4">
      <w:pPr>
        <w:pStyle w:val="Heading4"/>
        <w:spacing w:line="240" w:lineRule="auto"/>
        <w:rPr>
          <w:i/>
          <w:iCs/>
          <w:spacing w:val="0"/>
          <w:u w:val="none"/>
        </w:rPr>
      </w:pPr>
      <w:bookmarkStart w:id="1265" w:name="_Toc176169790"/>
      <w:bookmarkStart w:id="1266" w:name="_Toc176233643"/>
      <w:r w:rsidRPr="002816F4">
        <w:rPr>
          <w:i/>
          <w:iCs/>
          <w:spacing w:val="0"/>
          <w:u w:val="none"/>
        </w:rPr>
        <w:t>Submission to the 2006 Day of General Discussion</w:t>
      </w:r>
      <w:bookmarkEnd w:id="1265"/>
      <w:bookmarkEnd w:id="1266"/>
    </w:p>
    <w:p w:rsidR="007F503F" w:rsidRPr="00F61072" w:rsidRDefault="000D4C6A" w:rsidP="007F503F">
      <w:pPr>
        <w:spacing w:line="240" w:lineRule="auto"/>
        <w:jc w:val="left"/>
        <w:rPr>
          <w:spacing w:val="0"/>
          <w:lang w:val="fr-FR"/>
        </w:rPr>
      </w:pPr>
      <w:r>
        <w:rPr>
          <w:spacing w:val="0"/>
          <w:lang w:val="fr-FR"/>
        </w:rPr>
        <w:t>(</w:t>
      </w:r>
      <w:r w:rsidR="007F503F" w:rsidRPr="00F61072">
        <w:rPr>
          <w:spacing w:val="0"/>
          <w:lang w:val="fr-FR"/>
        </w:rPr>
        <w:t>17</w:t>
      </w:r>
      <w:r>
        <w:rPr>
          <w:spacing w:val="0"/>
          <w:lang w:val="fr-FR"/>
        </w:rPr>
        <w:t>)</w:t>
      </w:r>
      <w:r w:rsidR="007F503F" w:rsidRPr="00F61072">
        <w:rPr>
          <w:spacing w:val="0"/>
          <w:lang w:val="fr-FR"/>
        </w:rPr>
        <w:tab/>
        <w:t xml:space="preserve">Plan </w:t>
      </w:r>
      <w:r>
        <w:rPr>
          <w:spacing w:val="0"/>
          <w:lang w:val="fr-FR"/>
        </w:rPr>
        <w:t>(</w:t>
      </w:r>
      <w:r w:rsidR="007F503F" w:rsidRPr="00F61072">
        <w:rPr>
          <w:spacing w:val="0"/>
          <w:lang w:val="fr-FR"/>
        </w:rPr>
        <w:t>Togo</w:t>
      </w:r>
      <w:r>
        <w:rPr>
          <w:spacing w:val="0"/>
          <w:lang w:val="fr-FR"/>
        </w:rPr>
        <w:t>)</w:t>
      </w:r>
    </w:p>
    <w:p w:rsidR="007F503F" w:rsidRPr="00F61072" w:rsidRDefault="007F503F" w:rsidP="002816F4">
      <w:pPr>
        <w:pStyle w:val="Heading4"/>
        <w:spacing w:line="240" w:lineRule="auto"/>
        <w:rPr>
          <w:i/>
          <w:iCs/>
          <w:spacing w:val="0"/>
          <w:u w:val="none"/>
          <w:lang w:val="fr-FR"/>
        </w:rPr>
      </w:pPr>
      <w:bookmarkStart w:id="1267" w:name="_Toc176169791"/>
      <w:bookmarkStart w:id="1268" w:name="_Toc176233644"/>
      <w:r w:rsidRPr="00F61072">
        <w:rPr>
          <w:i/>
          <w:iCs/>
          <w:spacing w:val="0"/>
          <w:u w:val="none"/>
          <w:lang w:val="fr-FR"/>
        </w:rPr>
        <w:t>Contribution des enfants au développement communautaire</w:t>
      </w:r>
      <w:r w:rsidR="000D4C6A">
        <w:rPr>
          <w:i/>
          <w:iCs/>
          <w:spacing w:val="0"/>
          <w:u w:val="none"/>
          <w:lang w:val="fr-FR"/>
        </w:rPr>
        <w:t>：</w:t>
      </w:r>
      <w:r w:rsidRPr="00F61072">
        <w:rPr>
          <w:i/>
          <w:iCs/>
          <w:spacing w:val="0"/>
          <w:u w:val="none"/>
          <w:lang w:val="fr-FR"/>
        </w:rPr>
        <w:t xml:space="preserve"> Cas des zones d’Intervention de l’ONG Plan Togo</w:t>
      </w:r>
      <w:bookmarkEnd w:id="1267"/>
      <w:bookmarkEnd w:id="1268"/>
    </w:p>
    <w:p w:rsidR="007F503F" w:rsidRPr="00A12378" w:rsidRDefault="000D4C6A" w:rsidP="007F503F">
      <w:pPr>
        <w:spacing w:line="240" w:lineRule="auto"/>
        <w:jc w:val="left"/>
        <w:rPr>
          <w:spacing w:val="0"/>
        </w:rPr>
      </w:pPr>
      <w:r>
        <w:rPr>
          <w:spacing w:val="0"/>
        </w:rPr>
        <w:t>(</w:t>
      </w:r>
      <w:r w:rsidR="007F503F" w:rsidRPr="00A12378">
        <w:rPr>
          <w:spacing w:val="0"/>
        </w:rPr>
        <w:t>18</w:t>
      </w:r>
      <w:r>
        <w:rPr>
          <w:spacing w:val="0"/>
        </w:rPr>
        <w:t>)</w:t>
      </w:r>
      <w:r w:rsidR="007F503F" w:rsidRPr="00A12378">
        <w:rPr>
          <w:spacing w:val="0"/>
        </w:rPr>
        <w:tab/>
        <w:t xml:space="preserve">National Coalition for the Implementation of the UNCRC in Germany </w:t>
      </w:r>
      <w:r>
        <w:rPr>
          <w:spacing w:val="0"/>
        </w:rPr>
        <w:t>(</w:t>
      </w:r>
      <w:r w:rsidR="007F503F" w:rsidRPr="00A12378">
        <w:rPr>
          <w:spacing w:val="0"/>
        </w:rPr>
        <w:t>Germany</w:t>
      </w:r>
      <w:r>
        <w:rPr>
          <w:spacing w:val="0"/>
        </w:rPr>
        <w:t>)</w:t>
      </w:r>
    </w:p>
    <w:p w:rsidR="007F503F" w:rsidRPr="002816F4" w:rsidRDefault="007F503F" w:rsidP="002816F4">
      <w:pPr>
        <w:pStyle w:val="Heading4"/>
        <w:spacing w:line="240" w:lineRule="auto"/>
        <w:rPr>
          <w:i/>
          <w:iCs/>
          <w:spacing w:val="0"/>
          <w:u w:val="none"/>
        </w:rPr>
      </w:pPr>
      <w:bookmarkStart w:id="1269" w:name="_Toc176169792"/>
      <w:bookmarkStart w:id="1270" w:name="_Toc176233645"/>
      <w:r w:rsidRPr="002816F4">
        <w:rPr>
          <w:i/>
          <w:iCs/>
          <w:spacing w:val="0"/>
          <w:u w:val="none"/>
        </w:rPr>
        <w:t>The Participation of Children and Young People in National and International Conferences and Meetings</w:t>
      </w:r>
      <w:bookmarkEnd w:id="1269"/>
      <w:bookmarkEnd w:id="1270"/>
    </w:p>
    <w:p w:rsidR="007F503F" w:rsidRPr="00A12378" w:rsidRDefault="000D4C6A" w:rsidP="00A12378">
      <w:pPr>
        <w:spacing w:line="240" w:lineRule="auto"/>
        <w:jc w:val="left"/>
        <w:rPr>
          <w:spacing w:val="0"/>
        </w:rPr>
      </w:pPr>
      <w:r>
        <w:rPr>
          <w:spacing w:val="0"/>
        </w:rPr>
        <w:t>(</w:t>
      </w:r>
      <w:r w:rsidR="007F503F" w:rsidRPr="00A12378">
        <w:rPr>
          <w:spacing w:val="0"/>
        </w:rPr>
        <w:t>19</w:t>
      </w:r>
      <w:r>
        <w:rPr>
          <w:spacing w:val="0"/>
        </w:rPr>
        <w:t>)</w:t>
      </w:r>
      <w:r w:rsidR="007F503F" w:rsidRPr="00A12378">
        <w:rPr>
          <w:spacing w:val="0"/>
        </w:rPr>
        <w:tab/>
        <w:t>Child Helpline International</w:t>
      </w:r>
    </w:p>
    <w:p w:rsidR="007F503F" w:rsidRPr="002816F4" w:rsidRDefault="007F503F" w:rsidP="002816F4">
      <w:pPr>
        <w:pStyle w:val="Heading4"/>
        <w:spacing w:line="240" w:lineRule="auto"/>
        <w:rPr>
          <w:i/>
          <w:iCs/>
          <w:spacing w:val="0"/>
          <w:u w:val="none"/>
        </w:rPr>
      </w:pPr>
      <w:bookmarkStart w:id="1271" w:name="_Toc176169793"/>
      <w:bookmarkStart w:id="1272" w:name="_Toc176233646"/>
      <w:r w:rsidRPr="002816F4">
        <w:rPr>
          <w:i/>
          <w:iCs/>
          <w:spacing w:val="0"/>
          <w:u w:val="none"/>
        </w:rPr>
        <w:t>Children’s Participation at Children’s Helplines Around the World</w:t>
      </w:r>
      <w:bookmarkEnd w:id="1271"/>
      <w:bookmarkEnd w:id="1272"/>
    </w:p>
    <w:p w:rsidR="007F503F" w:rsidRPr="00A12378" w:rsidRDefault="000D4C6A" w:rsidP="00A12378">
      <w:pPr>
        <w:spacing w:line="240" w:lineRule="auto"/>
        <w:jc w:val="left"/>
        <w:rPr>
          <w:spacing w:val="0"/>
        </w:rPr>
      </w:pPr>
      <w:r>
        <w:rPr>
          <w:spacing w:val="0"/>
        </w:rPr>
        <w:t>(</w:t>
      </w:r>
      <w:r w:rsidR="007F503F" w:rsidRPr="00A12378">
        <w:rPr>
          <w:spacing w:val="0"/>
        </w:rPr>
        <w:t>20</w:t>
      </w:r>
      <w:r>
        <w:rPr>
          <w:spacing w:val="0"/>
        </w:rPr>
        <w:t>)</w:t>
      </w:r>
      <w:r w:rsidR="007F503F" w:rsidRPr="00A12378">
        <w:rPr>
          <w:spacing w:val="0"/>
        </w:rPr>
        <w:tab/>
        <w:t>Quality 4 Children Project</w:t>
      </w:r>
    </w:p>
    <w:p w:rsidR="007F503F" w:rsidRPr="002816F4" w:rsidRDefault="007F503F" w:rsidP="002816F4">
      <w:pPr>
        <w:pStyle w:val="Heading4"/>
        <w:spacing w:line="240" w:lineRule="auto"/>
        <w:rPr>
          <w:i/>
          <w:iCs/>
          <w:spacing w:val="0"/>
          <w:u w:val="none"/>
        </w:rPr>
      </w:pPr>
      <w:bookmarkStart w:id="1273" w:name="_Toc176169794"/>
      <w:bookmarkStart w:id="1274" w:name="_Toc176233647"/>
      <w:r w:rsidRPr="002816F4">
        <w:rPr>
          <w:i/>
          <w:iCs/>
          <w:spacing w:val="0"/>
          <w:u w:val="none"/>
        </w:rPr>
        <w:t>Involvement of young people in the Quality for Children project</w:t>
      </w:r>
      <w:bookmarkEnd w:id="1273"/>
      <w:bookmarkEnd w:id="1274"/>
    </w:p>
    <w:p w:rsidR="007F503F" w:rsidRPr="00A12378" w:rsidRDefault="000D4C6A" w:rsidP="007F503F">
      <w:pPr>
        <w:spacing w:line="240" w:lineRule="auto"/>
        <w:jc w:val="left"/>
        <w:rPr>
          <w:spacing w:val="0"/>
        </w:rPr>
      </w:pPr>
      <w:r>
        <w:rPr>
          <w:spacing w:val="0"/>
        </w:rPr>
        <w:t>(</w:t>
      </w:r>
      <w:r w:rsidR="007F503F" w:rsidRPr="00A12378">
        <w:rPr>
          <w:spacing w:val="0"/>
        </w:rPr>
        <w:t>21</w:t>
      </w:r>
      <w:r>
        <w:rPr>
          <w:spacing w:val="0"/>
        </w:rPr>
        <w:t>)</w:t>
      </w:r>
      <w:r w:rsidR="007F503F" w:rsidRPr="00A12378">
        <w:rPr>
          <w:spacing w:val="0"/>
        </w:rPr>
        <w:tab/>
        <w:t xml:space="preserve">Canadian Child Care Federation </w:t>
      </w:r>
      <w:r>
        <w:rPr>
          <w:spacing w:val="0"/>
        </w:rPr>
        <w:t>(</w:t>
      </w:r>
      <w:r w:rsidR="007F503F" w:rsidRPr="00A12378">
        <w:rPr>
          <w:spacing w:val="0"/>
        </w:rPr>
        <w:t>Canada</w:t>
      </w:r>
      <w:r>
        <w:rPr>
          <w:spacing w:val="0"/>
        </w:rPr>
        <w:t>)</w:t>
      </w:r>
    </w:p>
    <w:p w:rsidR="007F503F" w:rsidRPr="002816F4" w:rsidRDefault="007F503F" w:rsidP="002816F4">
      <w:pPr>
        <w:pStyle w:val="Heading4"/>
        <w:spacing w:line="240" w:lineRule="auto"/>
        <w:rPr>
          <w:i/>
          <w:iCs/>
          <w:spacing w:val="0"/>
          <w:u w:val="none"/>
        </w:rPr>
      </w:pPr>
      <w:bookmarkStart w:id="1275" w:name="_Toc176169795"/>
      <w:bookmarkStart w:id="1276" w:name="_Toc176233648"/>
      <w:r w:rsidRPr="002816F4">
        <w:rPr>
          <w:i/>
          <w:iCs/>
          <w:spacing w:val="0"/>
          <w:u w:val="none"/>
        </w:rPr>
        <w:t>To Speak</w:t>
      </w:r>
      <w:r w:rsidR="000D4C6A">
        <w:rPr>
          <w:i/>
          <w:iCs/>
          <w:spacing w:val="0"/>
          <w:u w:val="none"/>
        </w:rPr>
        <w:t>，</w:t>
      </w:r>
      <w:r w:rsidRPr="002816F4">
        <w:rPr>
          <w:i/>
          <w:iCs/>
          <w:spacing w:val="0"/>
          <w:u w:val="none"/>
        </w:rPr>
        <w:t xml:space="preserve"> Participate and Decide - the Child’s Rights to be Heard</w:t>
      </w:r>
      <w:bookmarkEnd w:id="1275"/>
      <w:bookmarkEnd w:id="1276"/>
    </w:p>
    <w:p w:rsidR="007F503F" w:rsidRPr="00F61072" w:rsidRDefault="000D4C6A" w:rsidP="007F503F">
      <w:pPr>
        <w:spacing w:line="240" w:lineRule="auto"/>
        <w:jc w:val="left"/>
        <w:rPr>
          <w:spacing w:val="0"/>
          <w:lang w:val="fr-FR"/>
        </w:rPr>
      </w:pPr>
      <w:r>
        <w:rPr>
          <w:spacing w:val="0"/>
          <w:lang w:val="fr-FR"/>
        </w:rPr>
        <w:t>(</w:t>
      </w:r>
      <w:r w:rsidR="007F503F" w:rsidRPr="00F61072">
        <w:rPr>
          <w:spacing w:val="0"/>
          <w:lang w:val="fr-FR"/>
        </w:rPr>
        <w:t>22</w:t>
      </w:r>
      <w:r>
        <w:rPr>
          <w:spacing w:val="0"/>
          <w:lang w:val="fr-FR"/>
        </w:rPr>
        <w:t>)</w:t>
      </w:r>
      <w:r w:rsidR="007F503F" w:rsidRPr="00F61072">
        <w:rPr>
          <w:spacing w:val="0"/>
          <w:lang w:val="fr-FR"/>
        </w:rPr>
        <w:tab/>
        <w:t>Asamblea Permanente Por los Derechos Humanos</w:t>
      </w:r>
      <w:r>
        <w:rPr>
          <w:spacing w:val="0"/>
          <w:lang w:val="fr-FR"/>
        </w:rPr>
        <w:t>，</w:t>
      </w:r>
      <w:r w:rsidR="007F503F" w:rsidRPr="00F61072">
        <w:rPr>
          <w:spacing w:val="0"/>
          <w:lang w:val="fr-FR"/>
        </w:rPr>
        <w:t>Comisión de Niñez</w:t>
      </w:r>
      <w:r>
        <w:rPr>
          <w:spacing w:val="0"/>
          <w:lang w:val="fr-FR"/>
        </w:rPr>
        <w:t>，</w:t>
      </w:r>
      <w:r w:rsidR="007F503F" w:rsidRPr="00F61072">
        <w:rPr>
          <w:spacing w:val="0"/>
          <w:lang w:val="fr-FR"/>
        </w:rPr>
        <w:t xml:space="preserve"> Adolescencia y Familia</w:t>
      </w:r>
    </w:p>
    <w:p w:rsidR="007F503F" w:rsidRPr="00F61072" w:rsidRDefault="007F503F" w:rsidP="002816F4">
      <w:pPr>
        <w:pStyle w:val="Heading4"/>
        <w:spacing w:line="240" w:lineRule="auto"/>
        <w:rPr>
          <w:i/>
          <w:iCs/>
          <w:spacing w:val="0"/>
          <w:u w:val="none"/>
          <w:lang w:val="fr-FR"/>
        </w:rPr>
      </w:pPr>
      <w:bookmarkStart w:id="1277" w:name="_Toc176169796"/>
      <w:bookmarkStart w:id="1278" w:name="_Toc176233649"/>
      <w:r w:rsidRPr="00F61072">
        <w:rPr>
          <w:i/>
          <w:iCs/>
          <w:spacing w:val="0"/>
          <w:u w:val="none"/>
          <w:lang w:val="fr-FR"/>
        </w:rPr>
        <w:t>Escuchar a niños</w:t>
      </w:r>
      <w:r w:rsidR="000D4C6A">
        <w:rPr>
          <w:i/>
          <w:iCs/>
          <w:spacing w:val="0"/>
          <w:u w:val="none"/>
          <w:lang w:val="fr-FR"/>
        </w:rPr>
        <w:t>，</w:t>
      </w:r>
      <w:r w:rsidRPr="00F61072">
        <w:rPr>
          <w:i/>
          <w:iCs/>
          <w:spacing w:val="0"/>
          <w:u w:val="none"/>
          <w:lang w:val="fr-FR"/>
        </w:rPr>
        <w:t>niñas y adolescentes</w:t>
      </w:r>
      <w:r w:rsidR="000D4C6A">
        <w:rPr>
          <w:i/>
          <w:iCs/>
          <w:spacing w:val="0"/>
          <w:u w:val="none"/>
          <w:lang w:val="fr-FR"/>
        </w:rPr>
        <w:t>；</w:t>
      </w:r>
      <w:r w:rsidRPr="00F61072">
        <w:rPr>
          <w:i/>
          <w:iCs/>
          <w:spacing w:val="0"/>
          <w:u w:val="none"/>
          <w:lang w:val="fr-FR"/>
        </w:rPr>
        <w:t>un proceso que se construye</w:t>
      </w:r>
      <w:bookmarkEnd w:id="1277"/>
      <w:bookmarkEnd w:id="1278"/>
    </w:p>
    <w:p w:rsidR="007F503F" w:rsidRPr="00A12378" w:rsidRDefault="007F503F" w:rsidP="007F503F">
      <w:pPr>
        <w:spacing w:line="240" w:lineRule="auto"/>
        <w:jc w:val="left"/>
        <w:rPr>
          <w:spacing w:val="0"/>
        </w:rPr>
      </w:pPr>
      <w:r w:rsidRPr="00013239">
        <w:rPr>
          <w:lang w:val="fr-FR"/>
        </w:rPr>
        <w:br w:type="page"/>
      </w:r>
      <w:r w:rsidR="000D4C6A">
        <w:rPr>
          <w:spacing w:val="0"/>
        </w:rPr>
        <w:t>(</w:t>
      </w:r>
      <w:r w:rsidRPr="00A12378">
        <w:rPr>
          <w:spacing w:val="0"/>
        </w:rPr>
        <w:t>23</w:t>
      </w:r>
      <w:r w:rsidR="000D4C6A">
        <w:rPr>
          <w:spacing w:val="0"/>
        </w:rPr>
        <w:t>)</w:t>
      </w:r>
      <w:r w:rsidRPr="00A12378">
        <w:rPr>
          <w:spacing w:val="0"/>
        </w:rPr>
        <w:tab/>
        <w:t xml:space="preserve">PRESS - Save the Children Youth Norway </w:t>
      </w:r>
      <w:r w:rsidR="000D4C6A">
        <w:rPr>
          <w:spacing w:val="0"/>
        </w:rPr>
        <w:t>(</w:t>
      </w:r>
      <w:r w:rsidRPr="00A12378">
        <w:rPr>
          <w:spacing w:val="0"/>
        </w:rPr>
        <w:t>Norway</w:t>
      </w:r>
      <w:r w:rsidR="000D4C6A">
        <w:rPr>
          <w:spacing w:val="0"/>
        </w:rPr>
        <w:t>)</w:t>
      </w:r>
    </w:p>
    <w:p w:rsidR="007F503F" w:rsidRPr="002816F4" w:rsidRDefault="007F503F" w:rsidP="002816F4">
      <w:pPr>
        <w:pStyle w:val="Heading4"/>
        <w:spacing w:line="240" w:lineRule="auto"/>
        <w:rPr>
          <w:i/>
          <w:iCs/>
          <w:spacing w:val="0"/>
          <w:u w:val="none"/>
        </w:rPr>
      </w:pPr>
      <w:bookmarkStart w:id="1279" w:name="_Toc176169797"/>
      <w:bookmarkStart w:id="1280" w:name="_Toc176233650"/>
      <w:r w:rsidRPr="002816F4">
        <w:rPr>
          <w:i/>
          <w:iCs/>
          <w:spacing w:val="0"/>
          <w:u w:val="none"/>
        </w:rPr>
        <w:t>Contribution to the Day of General Discussion 2006 - Brochure PRESS</w:t>
      </w:r>
      <w:bookmarkEnd w:id="1279"/>
      <w:bookmarkEnd w:id="1280"/>
    </w:p>
    <w:p w:rsidR="007F503F" w:rsidRPr="00A12378" w:rsidRDefault="000D4C6A" w:rsidP="00A12378">
      <w:pPr>
        <w:spacing w:line="240" w:lineRule="auto"/>
        <w:jc w:val="left"/>
        <w:rPr>
          <w:spacing w:val="0"/>
        </w:rPr>
      </w:pPr>
      <w:r>
        <w:rPr>
          <w:spacing w:val="0"/>
        </w:rPr>
        <w:t>(</w:t>
      </w:r>
      <w:r w:rsidR="007F503F" w:rsidRPr="00A12378">
        <w:rPr>
          <w:spacing w:val="0"/>
        </w:rPr>
        <w:t>24</w:t>
      </w:r>
      <w:r>
        <w:rPr>
          <w:spacing w:val="0"/>
        </w:rPr>
        <w:t>)</w:t>
      </w:r>
      <w:r w:rsidR="007F503F" w:rsidRPr="00A12378">
        <w:rPr>
          <w:spacing w:val="0"/>
        </w:rPr>
        <w:tab/>
        <w:t xml:space="preserve">Child Watch </w:t>
      </w:r>
    </w:p>
    <w:p w:rsidR="007F503F" w:rsidRPr="002816F4" w:rsidRDefault="007F503F" w:rsidP="002816F4">
      <w:pPr>
        <w:pStyle w:val="Heading4"/>
        <w:spacing w:line="240" w:lineRule="auto"/>
        <w:rPr>
          <w:i/>
          <w:iCs/>
          <w:spacing w:val="0"/>
          <w:u w:val="none"/>
        </w:rPr>
      </w:pPr>
      <w:bookmarkStart w:id="1281" w:name="_Toc176169798"/>
      <w:bookmarkStart w:id="1282" w:name="_Toc176233651"/>
      <w:r w:rsidRPr="002816F4">
        <w:rPr>
          <w:i/>
          <w:iCs/>
          <w:spacing w:val="0"/>
          <w:u w:val="none"/>
        </w:rPr>
        <w:t>Understanding and contextualising children’s real participation</w:t>
      </w:r>
      <w:bookmarkEnd w:id="1281"/>
      <w:bookmarkEnd w:id="1282"/>
    </w:p>
    <w:p w:rsidR="007F503F" w:rsidRPr="00A12378" w:rsidRDefault="000D4C6A" w:rsidP="007F503F">
      <w:pPr>
        <w:spacing w:line="240" w:lineRule="auto"/>
        <w:jc w:val="left"/>
        <w:rPr>
          <w:spacing w:val="0"/>
        </w:rPr>
      </w:pPr>
      <w:r>
        <w:rPr>
          <w:spacing w:val="0"/>
        </w:rPr>
        <w:t>(</w:t>
      </w:r>
      <w:r w:rsidR="007F503F" w:rsidRPr="00A12378">
        <w:rPr>
          <w:spacing w:val="0"/>
        </w:rPr>
        <w:t>25</w:t>
      </w:r>
      <w:r>
        <w:rPr>
          <w:spacing w:val="0"/>
        </w:rPr>
        <w:t>)</w:t>
      </w:r>
      <w:r w:rsidR="007F503F" w:rsidRPr="00A12378">
        <w:rPr>
          <w:spacing w:val="0"/>
        </w:rPr>
        <w:tab/>
        <w:t>Centre of Excellence for Youth Engagement</w:t>
      </w:r>
      <w:r>
        <w:rPr>
          <w:spacing w:val="0"/>
        </w:rPr>
        <w:t>，</w:t>
      </w:r>
      <w:r w:rsidR="007F503F" w:rsidRPr="00A12378">
        <w:rPr>
          <w:spacing w:val="0"/>
        </w:rPr>
        <w:t xml:space="preserve">Brock University </w:t>
      </w:r>
      <w:r>
        <w:rPr>
          <w:spacing w:val="0"/>
        </w:rPr>
        <w:t>(</w:t>
      </w:r>
      <w:r w:rsidR="007F503F" w:rsidRPr="00A12378">
        <w:rPr>
          <w:spacing w:val="0"/>
        </w:rPr>
        <w:t>Canada</w:t>
      </w:r>
      <w:r>
        <w:rPr>
          <w:spacing w:val="0"/>
        </w:rPr>
        <w:t>)</w:t>
      </w:r>
    </w:p>
    <w:p w:rsidR="007F503F" w:rsidRPr="002816F4" w:rsidRDefault="007F503F" w:rsidP="002816F4">
      <w:pPr>
        <w:pStyle w:val="Heading4"/>
        <w:spacing w:line="240" w:lineRule="auto"/>
        <w:rPr>
          <w:i/>
          <w:iCs/>
          <w:spacing w:val="0"/>
          <w:u w:val="none"/>
        </w:rPr>
      </w:pPr>
      <w:bookmarkStart w:id="1283" w:name="_Toc176169799"/>
      <w:bookmarkStart w:id="1284" w:name="_Toc176233652"/>
      <w:r w:rsidRPr="002816F4">
        <w:rPr>
          <w:i/>
          <w:iCs/>
          <w:spacing w:val="0"/>
          <w:u w:val="none"/>
        </w:rPr>
        <w:t>Why am I told to act like an adult and then treated like a child</w:t>
      </w:r>
      <w:r w:rsidR="000D4C6A">
        <w:rPr>
          <w:i/>
          <w:iCs/>
          <w:spacing w:val="0"/>
          <w:u w:val="none"/>
        </w:rPr>
        <w:t>？：</w:t>
      </w:r>
      <w:r w:rsidRPr="002816F4">
        <w:rPr>
          <w:i/>
          <w:iCs/>
          <w:spacing w:val="0"/>
          <w:u w:val="none"/>
        </w:rPr>
        <w:t>Children’s participation rights in Canada - Recommendations</w:t>
      </w:r>
      <w:bookmarkEnd w:id="1283"/>
      <w:bookmarkEnd w:id="1284"/>
    </w:p>
    <w:p w:rsidR="007F503F" w:rsidRPr="00A12378" w:rsidRDefault="000D4C6A" w:rsidP="00A12378">
      <w:pPr>
        <w:spacing w:line="240" w:lineRule="auto"/>
        <w:jc w:val="left"/>
        <w:rPr>
          <w:spacing w:val="0"/>
        </w:rPr>
      </w:pPr>
      <w:r>
        <w:rPr>
          <w:spacing w:val="0"/>
        </w:rPr>
        <w:t>(</w:t>
      </w:r>
      <w:r w:rsidR="007F503F" w:rsidRPr="00A12378">
        <w:rPr>
          <w:spacing w:val="0"/>
        </w:rPr>
        <w:t>26</w:t>
      </w:r>
      <w:r>
        <w:rPr>
          <w:spacing w:val="0"/>
        </w:rPr>
        <w:t>)</w:t>
      </w:r>
      <w:r w:rsidR="007F503F" w:rsidRPr="00A12378">
        <w:rPr>
          <w:spacing w:val="0"/>
        </w:rPr>
        <w:tab/>
        <w:t>Ius Primi Viri and Centre for Human Evolution Studies</w:t>
      </w:r>
    </w:p>
    <w:p w:rsidR="007F503F" w:rsidRPr="002816F4" w:rsidRDefault="007F503F" w:rsidP="002816F4">
      <w:pPr>
        <w:pStyle w:val="Heading4"/>
        <w:spacing w:line="240" w:lineRule="auto"/>
        <w:rPr>
          <w:i/>
          <w:iCs/>
          <w:spacing w:val="0"/>
          <w:u w:val="none"/>
        </w:rPr>
      </w:pPr>
      <w:bookmarkStart w:id="1285" w:name="_Toc176169800"/>
      <w:bookmarkStart w:id="1286" w:name="_Toc176233653"/>
      <w:r w:rsidRPr="002816F4">
        <w:rPr>
          <w:i/>
          <w:iCs/>
          <w:spacing w:val="0"/>
          <w:u w:val="none"/>
        </w:rPr>
        <w:t>To Educate Human Dignity during Childhood - English</w:t>
      </w:r>
      <w:r w:rsidR="000D4C6A">
        <w:rPr>
          <w:i/>
          <w:iCs/>
          <w:spacing w:val="0"/>
          <w:u w:val="none"/>
        </w:rPr>
        <w:t>/</w:t>
      </w:r>
      <w:r w:rsidRPr="002816F4">
        <w:rPr>
          <w:i/>
          <w:iCs/>
          <w:spacing w:val="0"/>
          <w:u w:val="none"/>
        </w:rPr>
        <w:t>Español</w:t>
      </w:r>
      <w:r w:rsidR="000D4C6A">
        <w:rPr>
          <w:i/>
          <w:iCs/>
          <w:spacing w:val="0"/>
          <w:u w:val="none"/>
        </w:rPr>
        <w:t>/</w:t>
      </w:r>
      <w:r w:rsidRPr="002816F4">
        <w:rPr>
          <w:i/>
          <w:iCs/>
          <w:spacing w:val="0"/>
          <w:u w:val="none"/>
        </w:rPr>
        <w:t>Français</w:t>
      </w:r>
      <w:bookmarkEnd w:id="1285"/>
      <w:bookmarkEnd w:id="1286"/>
    </w:p>
    <w:p w:rsidR="007F503F" w:rsidRPr="00A12378" w:rsidRDefault="000D4C6A" w:rsidP="00A12378">
      <w:pPr>
        <w:spacing w:line="240" w:lineRule="auto"/>
        <w:jc w:val="left"/>
        <w:rPr>
          <w:spacing w:val="0"/>
        </w:rPr>
      </w:pPr>
      <w:r>
        <w:rPr>
          <w:spacing w:val="0"/>
        </w:rPr>
        <w:t>(</w:t>
      </w:r>
      <w:r w:rsidR="007F503F" w:rsidRPr="00A12378">
        <w:rPr>
          <w:spacing w:val="0"/>
        </w:rPr>
        <w:t>27</w:t>
      </w:r>
      <w:r>
        <w:rPr>
          <w:spacing w:val="0"/>
        </w:rPr>
        <w:t>)</w:t>
      </w:r>
      <w:r w:rsidR="007F503F" w:rsidRPr="00A12378">
        <w:rPr>
          <w:spacing w:val="0"/>
        </w:rPr>
        <w:tab/>
        <w:t>Equality Commission for Northern Ireland</w:t>
      </w:r>
    </w:p>
    <w:p w:rsidR="007F503F" w:rsidRPr="002816F4" w:rsidRDefault="007F503F" w:rsidP="002816F4">
      <w:pPr>
        <w:pStyle w:val="Heading4"/>
        <w:spacing w:line="240" w:lineRule="auto"/>
        <w:rPr>
          <w:i/>
          <w:iCs/>
          <w:spacing w:val="0"/>
          <w:u w:val="none"/>
        </w:rPr>
      </w:pPr>
      <w:bookmarkStart w:id="1287" w:name="_Toc176169801"/>
      <w:bookmarkStart w:id="1288" w:name="_Toc176233654"/>
      <w:r w:rsidRPr="002816F4">
        <w:rPr>
          <w:i/>
          <w:iCs/>
          <w:spacing w:val="0"/>
          <w:u w:val="none"/>
        </w:rPr>
        <w:t>Response to the UNCRC Day of General Discussion on the Child’s Right to be Heard</w:t>
      </w:r>
      <w:bookmarkEnd w:id="1287"/>
      <w:bookmarkEnd w:id="1288"/>
    </w:p>
    <w:p w:rsidR="007F503F" w:rsidRPr="00A12378" w:rsidRDefault="000D4C6A" w:rsidP="00A12378">
      <w:pPr>
        <w:spacing w:line="240" w:lineRule="auto"/>
        <w:jc w:val="left"/>
        <w:rPr>
          <w:spacing w:val="0"/>
        </w:rPr>
      </w:pPr>
      <w:r>
        <w:rPr>
          <w:spacing w:val="0"/>
        </w:rPr>
        <w:t>(</w:t>
      </w:r>
      <w:r w:rsidR="007F503F" w:rsidRPr="00A12378">
        <w:rPr>
          <w:spacing w:val="0"/>
        </w:rPr>
        <w:t>28</w:t>
      </w:r>
      <w:r>
        <w:rPr>
          <w:spacing w:val="0"/>
        </w:rPr>
        <w:t>)</w:t>
      </w:r>
      <w:r w:rsidR="007F503F" w:rsidRPr="00A12378">
        <w:rPr>
          <w:spacing w:val="0"/>
        </w:rPr>
        <w:tab/>
        <w:t>Save the Children - Wales programme</w:t>
      </w:r>
    </w:p>
    <w:p w:rsidR="007F503F" w:rsidRPr="002816F4" w:rsidRDefault="007F503F" w:rsidP="002816F4">
      <w:pPr>
        <w:pStyle w:val="Heading4"/>
        <w:spacing w:line="240" w:lineRule="auto"/>
        <w:rPr>
          <w:i/>
          <w:iCs/>
          <w:spacing w:val="0"/>
          <w:u w:val="none"/>
        </w:rPr>
      </w:pPr>
      <w:bookmarkStart w:id="1289" w:name="_Toc176169802"/>
      <w:bookmarkStart w:id="1290" w:name="_Toc176233655"/>
      <w:r w:rsidRPr="002816F4">
        <w:rPr>
          <w:i/>
          <w:iCs/>
          <w:spacing w:val="0"/>
          <w:u w:val="none"/>
        </w:rPr>
        <w:t>Children as Active Participants in Welsh Society</w:t>
      </w:r>
      <w:bookmarkEnd w:id="1289"/>
      <w:bookmarkEnd w:id="1290"/>
    </w:p>
    <w:p w:rsidR="007F503F" w:rsidRPr="00A12378" w:rsidRDefault="000D4C6A" w:rsidP="00A12378">
      <w:pPr>
        <w:spacing w:line="240" w:lineRule="auto"/>
        <w:jc w:val="left"/>
        <w:rPr>
          <w:spacing w:val="0"/>
        </w:rPr>
      </w:pPr>
      <w:r>
        <w:rPr>
          <w:spacing w:val="0"/>
        </w:rPr>
        <w:t>(</w:t>
      </w:r>
      <w:r w:rsidR="007F503F" w:rsidRPr="00A12378">
        <w:rPr>
          <w:spacing w:val="0"/>
        </w:rPr>
        <w:t>29</w:t>
      </w:r>
      <w:r>
        <w:rPr>
          <w:spacing w:val="0"/>
        </w:rPr>
        <w:t>)</w:t>
      </w:r>
      <w:r w:rsidR="007F503F" w:rsidRPr="00A12378">
        <w:rPr>
          <w:spacing w:val="0"/>
        </w:rPr>
        <w:tab/>
        <w:t>ECPAT - International Secretariat</w:t>
      </w:r>
    </w:p>
    <w:p w:rsidR="007F503F" w:rsidRPr="002816F4" w:rsidRDefault="007F503F" w:rsidP="002816F4">
      <w:pPr>
        <w:pStyle w:val="Heading4"/>
        <w:spacing w:line="240" w:lineRule="auto"/>
        <w:rPr>
          <w:i/>
          <w:iCs/>
          <w:spacing w:val="0"/>
          <w:u w:val="none"/>
        </w:rPr>
      </w:pPr>
      <w:bookmarkStart w:id="1291" w:name="_Toc176169803"/>
      <w:bookmarkStart w:id="1292" w:name="_Toc176233656"/>
      <w:r w:rsidRPr="002816F4">
        <w:rPr>
          <w:i/>
          <w:iCs/>
          <w:spacing w:val="0"/>
          <w:u w:val="none"/>
        </w:rPr>
        <w:t>Reports on the Laws and Legal Procedures Concerning the Commercial Sexual Exploitation of Children in Indonesia</w:t>
      </w:r>
      <w:r w:rsidR="000D4C6A">
        <w:rPr>
          <w:i/>
          <w:iCs/>
          <w:spacing w:val="0"/>
          <w:u w:val="none"/>
        </w:rPr>
        <w:t>，</w:t>
      </w:r>
      <w:r w:rsidRPr="002816F4">
        <w:rPr>
          <w:i/>
          <w:iCs/>
          <w:spacing w:val="0"/>
          <w:u w:val="none"/>
        </w:rPr>
        <w:t>Bangladesh</w:t>
      </w:r>
      <w:r w:rsidR="000D4C6A">
        <w:rPr>
          <w:i/>
          <w:iCs/>
          <w:spacing w:val="0"/>
          <w:u w:val="none"/>
        </w:rPr>
        <w:t>，</w:t>
      </w:r>
      <w:r w:rsidRPr="002816F4">
        <w:rPr>
          <w:i/>
          <w:iCs/>
          <w:spacing w:val="0"/>
          <w:u w:val="none"/>
        </w:rPr>
        <w:t>Nepal and India</w:t>
      </w:r>
      <w:bookmarkEnd w:id="1291"/>
      <w:bookmarkEnd w:id="1292"/>
    </w:p>
    <w:p w:rsidR="007F503F" w:rsidRPr="00F61072" w:rsidRDefault="000D4C6A" w:rsidP="007F503F">
      <w:pPr>
        <w:spacing w:line="240" w:lineRule="auto"/>
        <w:jc w:val="left"/>
        <w:rPr>
          <w:spacing w:val="0"/>
          <w:lang w:val="fr-FR"/>
        </w:rPr>
      </w:pPr>
      <w:r>
        <w:rPr>
          <w:spacing w:val="0"/>
          <w:lang w:val="fr-FR"/>
        </w:rPr>
        <w:t>(</w:t>
      </w:r>
      <w:r w:rsidR="007F503F" w:rsidRPr="00F61072">
        <w:rPr>
          <w:spacing w:val="0"/>
          <w:lang w:val="fr-FR"/>
        </w:rPr>
        <w:t>30</w:t>
      </w:r>
      <w:r>
        <w:rPr>
          <w:spacing w:val="0"/>
          <w:lang w:val="fr-FR"/>
        </w:rPr>
        <w:t>)</w:t>
      </w:r>
      <w:r w:rsidR="007F503F" w:rsidRPr="00F61072">
        <w:rPr>
          <w:spacing w:val="0"/>
          <w:lang w:val="fr-FR"/>
        </w:rPr>
        <w:tab/>
        <w:t xml:space="preserve">Cecodap </w:t>
      </w:r>
      <w:r>
        <w:rPr>
          <w:spacing w:val="0"/>
          <w:lang w:val="fr-FR"/>
        </w:rPr>
        <w:t>(</w:t>
      </w:r>
      <w:r w:rsidR="007F503F" w:rsidRPr="00F61072">
        <w:rPr>
          <w:spacing w:val="0"/>
          <w:lang w:val="fr-FR"/>
        </w:rPr>
        <w:t>Venezuela</w:t>
      </w:r>
      <w:r>
        <w:rPr>
          <w:spacing w:val="0"/>
          <w:lang w:val="fr-FR"/>
        </w:rPr>
        <w:t>)</w:t>
      </w:r>
    </w:p>
    <w:p w:rsidR="007F503F" w:rsidRPr="00F61072" w:rsidRDefault="007F503F" w:rsidP="002816F4">
      <w:pPr>
        <w:pStyle w:val="Heading4"/>
        <w:spacing w:line="240" w:lineRule="auto"/>
        <w:rPr>
          <w:i/>
          <w:iCs/>
          <w:spacing w:val="0"/>
          <w:u w:val="none"/>
          <w:lang w:val="fr-FR"/>
        </w:rPr>
      </w:pPr>
      <w:bookmarkStart w:id="1293" w:name="_Toc176169804"/>
      <w:bookmarkStart w:id="1294" w:name="_Toc176233657"/>
      <w:r w:rsidRPr="00F61072">
        <w:rPr>
          <w:i/>
          <w:iCs/>
          <w:spacing w:val="0"/>
          <w:u w:val="none"/>
          <w:lang w:val="fr-FR"/>
        </w:rPr>
        <w:t>Participacion politica de niñas</w:t>
      </w:r>
      <w:r w:rsidR="000D4C6A">
        <w:rPr>
          <w:i/>
          <w:iCs/>
          <w:spacing w:val="0"/>
          <w:u w:val="none"/>
          <w:lang w:val="fr-FR"/>
        </w:rPr>
        <w:t>，</w:t>
      </w:r>
      <w:r w:rsidRPr="00F61072">
        <w:rPr>
          <w:i/>
          <w:iCs/>
          <w:spacing w:val="0"/>
          <w:u w:val="none"/>
          <w:lang w:val="fr-FR"/>
        </w:rPr>
        <w:t>niños y adolescentes</w:t>
      </w:r>
      <w:bookmarkEnd w:id="1293"/>
      <w:bookmarkEnd w:id="1294"/>
    </w:p>
    <w:p w:rsidR="007F503F" w:rsidRPr="00A12378" w:rsidRDefault="000D4C6A" w:rsidP="007F503F">
      <w:pPr>
        <w:spacing w:line="240" w:lineRule="auto"/>
        <w:jc w:val="left"/>
        <w:rPr>
          <w:spacing w:val="0"/>
        </w:rPr>
      </w:pPr>
      <w:r>
        <w:rPr>
          <w:spacing w:val="0"/>
        </w:rPr>
        <w:t>(</w:t>
      </w:r>
      <w:r w:rsidR="007F503F" w:rsidRPr="00A12378">
        <w:rPr>
          <w:spacing w:val="0"/>
        </w:rPr>
        <w:t>31</w:t>
      </w:r>
      <w:r>
        <w:rPr>
          <w:spacing w:val="0"/>
        </w:rPr>
        <w:t>)</w:t>
      </w:r>
      <w:r w:rsidR="007F503F" w:rsidRPr="00A12378">
        <w:rPr>
          <w:spacing w:val="0"/>
        </w:rPr>
        <w:tab/>
        <w:t xml:space="preserve">Committee for Legal Aid to the Poor </w:t>
      </w:r>
      <w:r>
        <w:rPr>
          <w:spacing w:val="0"/>
        </w:rPr>
        <w:t>(</w:t>
      </w:r>
      <w:r w:rsidR="007F503F" w:rsidRPr="00A12378">
        <w:rPr>
          <w:spacing w:val="0"/>
        </w:rPr>
        <w:t>India</w:t>
      </w:r>
      <w:r>
        <w:rPr>
          <w:spacing w:val="0"/>
        </w:rPr>
        <w:t>)</w:t>
      </w:r>
    </w:p>
    <w:p w:rsidR="007F503F" w:rsidRPr="002816F4" w:rsidRDefault="007F503F" w:rsidP="002816F4">
      <w:pPr>
        <w:pStyle w:val="Heading4"/>
        <w:spacing w:line="240" w:lineRule="auto"/>
        <w:rPr>
          <w:i/>
          <w:iCs/>
          <w:spacing w:val="0"/>
          <w:u w:val="none"/>
        </w:rPr>
      </w:pPr>
      <w:bookmarkStart w:id="1295" w:name="_Toc176169805"/>
      <w:bookmarkStart w:id="1296" w:name="_Toc176233658"/>
      <w:r w:rsidRPr="002816F4">
        <w:rPr>
          <w:i/>
          <w:iCs/>
          <w:spacing w:val="0"/>
          <w:u w:val="none"/>
        </w:rPr>
        <w:t>Rights of Children to be Heard</w:t>
      </w:r>
      <w:bookmarkEnd w:id="1295"/>
      <w:bookmarkEnd w:id="1296"/>
    </w:p>
    <w:p w:rsidR="007F503F" w:rsidRPr="00A12378" w:rsidRDefault="000D4C6A" w:rsidP="00A12378">
      <w:pPr>
        <w:spacing w:line="240" w:lineRule="auto"/>
        <w:jc w:val="left"/>
        <w:rPr>
          <w:spacing w:val="0"/>
        </w:rPr>
      </w:pPr>
      <w:r>
        <w:rPr>
          <w:spacing w:val="0"/>
        </w:rPr>
        <w:t>(</w:t>
      </w:r>
      <w:r w:rsidR="007F503F" w:rsidRPr="00A12378">
        <w:rPr>
          <w:spacing w:val="0"/>
        </w:rPr>
        <w:t>32</w:t>
      </w:r>
      <w:r>
        <w:rPr>
          <w:spacing w:val="0"/>
        </w:rPr>
        <w:t>)</w:t>
      </w:r>
      <w:r w:rsidR="007F503F" w:rsidRPr="00A12378">
        <w:rPr>
          <w:spacing w:val="0"/>
        </w:rPr>
        <w:tab/>
        <w:t>Save the Children Youth Denmark</w:t>
      </w:r>
    </w:p>
    <w:p w:rsidR="007F503F" w:rsidRPr="002816F4" w:rsidRDefault="007F503F" w:rsidP="002816F4">
      <w:pPr>
        <w:pStyle w:val="Heading4"/>
        <w:spacing w:line="240" w:lineRule="auto"/>
        <w:rPr>
          <w:i/>
          <w:iCs/>
          <w:spacing w:val="0"/>
          <w:u w:val="none"/>
        </w:rPr>
      </w:pPr>
      <w:bookmarkStart w:id="1297" w:name="_Toc176169806"/>
      <w:bookmarkStart w:id="1298" w:name="_Toc176233659"/>
      <w:r w:rsidRPr="002816F4">
        <w:rPr>
          <w:i/>
          <w:iCs/>
          <w:spacing w:val="0"/>
          <w:u w:val="none"/>
        </w:rPr>
        <w:t>Case studies from Save the Children Youth Denmark</w:t>
      </w:r>
      <w:bookmarkEnd w:id="1297"/>
      <w:bookmarkEnd w:id="1298"/>
    </w:p>
    <w:p w:rsidR="007F503F" w:rsidRDefault="000D4C6A" w:rsidP="00A12378">
      <w:pPr>
        <w:spacing w:line="240" w:lineRule="auto"/>
        <w:jc w:val="left"/>
      </w:pPr>
      <w:r>
        <w:rPr>
          <w:spacing w:val="0"/>
        </w:rPr>
        <w:t>(</w:t>
      </w:r>
      <w:r w:rsidR="007F503F" w:rsidRPr="00A12378">
        <w:rPr>
          <w:spacing w:val="0"/>
        </w:rPr>
        <w:t>33</w:t>
      </w:r>
      <w:r>
        <w:rPr>
          <w:spacing w:val="0"/>
        </w:rPr>
        <w:t>)</w:t>
      </w:r>
      <w:r w:rsidR="007F503F" w:rsidRPr="00A12378">
        <w:rPr>
          <w:spacing w:val="0"/>
        </w:rPr>
        <w:tab/>
        <w:t>International Foster Care Organization</w:t>
      </w:r>
      <w:r w:rsidR="007F503F">
        <w:t xml:space="preserve"> </w:t>
      </w:r>
    </w:p>
    <w:p w:rsidR="007F503F" w:rsidRPr="002816F4" w:rsidRDefault="007F503F" w:rsidP="002816F4">
      <w:pPr>
        <w:pStyle w:val="Heading4"/>
        <w:spacing w:line="240" w:lineRule="auto"/>
        <w:rPr>
          <w:i/>
          <w:iCs/>
          <w:spacing w:val="0"/>
          <w:u w:val="none"/>
        </w:rPr>
      </w:pPr>
      <w:bookmarkStart w:id="1299" w:name="_Toc176169807"/>
      <w:bookmarkStart w:id="1300" w:name="_Toc176233660"/>
      <w:r w:rsidRPr="002816F4">
        <w:rPr>
          <w:i/>
          <w:iCs/>
          <w:spacing w:val="0"/>
          <w:u w:val="none"/>
        </w:rPr>
        <w:t>Submission for the 2006 Day of General Discussion</w:t>
      </w:r>
      <w:bookmarkEnd w:id="1299"/>
      <w:bookmarkEnd w:id="1300"/>
    </w:p>
    <w:p w:rsidR="007F503F" w:rsidRPr="00A12378" w:rsidRDefault="000D4C6A" w:rsidP="007F503F">
      <w:pPr>
        <w:spacing w:line="240" w:lineRule="auto"/>
        <w:jc w:val="left"/>
        <w:rPr>
          <w:spacing w:val="0"/>
        </w:rPr>
      </w:pPr>
      <w:r>
        <w:rPr>
          <w:spacing w:val="0"/>
        </w:rPr>
        <w:t>(</w:t>
      </w:r>
      <w:r w:rsidR="007F503F" w:rsidRPr="00A12378">
        <w:rPr>
          <w:spacing w:val="0"/>
        </w:rPr>
        <w:t>34</w:t>
      </w:r>
      <w:r>
        <w:rPr>
          <w:spacing w:val="0"/>
        </w:rPr>
        <w:t>)</w:t>
      </w:r>
      <w:r w:rsidR="007F503F" w:rsidRPr="00A12378">
        <w:rPr>
          <w:spacing w:val="0"/>
        </w:rPr>
        <w:tab/>
        <w:t xml:space="preserve">ISEGORIA </w:t>
      </w:r>
      <w:r>
        <w:rPr>
          <w:spacing w:val="0"/>
        </w:rPr>
        <w:t>(</w:t>
      </w:r>
      <w:r w:rsidR="007F503F" w:rsidRPr="00A12378">
        <w:rPr>
          <w:spacing w:val="0"/>
        </w:rPr>
        <w:t>Argentina</w:t>
      </w:r>
      <w:r>
        <w:rPr>
          <w:spacing w:val="0"/>
        </w:rPr>
        <w:t>)</w:t>
      </w:r>
    </w:p>
    <w:p w:rsidR="007F503F" w:rsidRPr="00013239" w:rsidRDefault="007F503F" w:rsidP="002816F4">
      <w:pPr>
        <w:pStyle w:val="Heading4"/>
        <w:spacing w:line="240" w:lineRule="auto"/>
        <w:rPr>
          <w:i/>
          <w:iCs/>
          <w:spacing w:val="0"/>
          <w:u w:val="none"/>
          <w:lang w:val="fr-FR"/>
        </w:rPr>
      </w:pPr>
      <w:bookmarkStart w:id="1301" w:name="_Toc176169808"/>
      <w:bookmarkStart w:id="1302" w:name="_Toc176233661"/>
      <w:r w:rsidRPr="00013239">
        <w:rPr>
          <w:i/>
          <w:iCs/>
          <w:spacing w:val="0"/>
          <w:u w:val="none"/>
          <w:lang w:val="fr-FR"/>
        </w:rPr>
        <w:t>Dia de Debate General</w:t>
      </w:r>
      <w:r w:rsidR="000D4C6A" w:rsidRPr="00013239">
        <w:rPr>
          <w:i/>
          <w:iCs/>
          <w:spacing w:val="0"/>
          <w:u w:val="none"/>
          <w:lang w:val="fr-FR"/>
        </w:rPr>
        <w:t>：</w:t>
      </w:r>
      <w:r w:rsidRPr="00013239">
        <w:rPr>
          <w:i/>
          <w:iCs/>
          <w:spacing w:val="0"/>
          <w:u w:val="none"/>
          <w:lang w:val="fr-FR"/>
        </w:rPr>
        <w:t>Documento de trabajo</w:t>
      </w:r>
      <w:bookmarkEnd w:id="1301"/>
      <w:bookmarkEnd w:id="1302"/>
    </w:p>
    <w:p w:rsidR="007F503F" w:rsidRPr="00A12378" w:rsidRDefault="000D4C6A" w:rsidP="007F503F">
      <w:pPr>
        <w:spacing w:line="240" w:lineRule="auto"/>
        <w:jc w:val="left"/>
        <w:rPr>
          <w:spacing w:val="0"/>
        </w:rPr>
      </w:pPr>
      <w:r>
        <w:rPr>
          <w:spacing w:val="0"/>
        </w:rPr>
        <w:t>(</w:t>
      </w:r>
      <w:r w:rsidR="007F503F" w:rsidRPr="00A12378">
        <w:rPr>
          <w:spacing w:val="0"/>
        </w:rPr>
        <w:t>35</w:t>
      </w:r>
      <w:r>
        <w:rPr>
          <w:spacing w:val="0"/>
        </w:rPr>
        <w:t>)</w:t>
      </w:r>
      <w:r w:rsidR="007F503F" w:rsidRPr="00A12378">
        <w:rPr>
          <w:spacing w:val="0"/>
        </w:rPr>
        <w:tab/>
        <w:t xml:space="preserve">Cecodap </w:t>
      </w:r>
      <w:r>
        <w:rPr>
          <w:spacing w:val="0"/>
        </w:rPr>
        <w:t>(</w:t>
      </w:r>
      <w:r w:rsidR="007F503F" w:rsidRPr="00A12378">
        <w:rPr>
          <w:spacing w:val="0"/>
        </w:rPr>
        <w:t>Venezuela</w:t>
      </w:r>
      <w:r>
        <w:rPr>
          <w:spacing w:val="0"/>
        </w:rPr>
        <w:t>)</w:t>
      </w:r>
    </w:p>
    <w:p w:rsidR="007F503F" w:rsidRPr="002816F4" w:rsidRDefault="007F503F" w:rsidP="002816F4">
      <w:pPr>
        <w:pStyle w:val="Heading4"/>
        <w:spacing w:line="240" w:lineRule="auto"/>
        <w:rPr>
          <w:i/>
          <w:iCs/>
          <w:spacing w:val="0"/>
          <w:u w:val="none"/>
        </w:rPr>
      </w:pPr>
      <w:bookmarkStart w:id="1303" w:name="_Toc176169809"/>
      <w:bookmarkStart w:id="1304" w:name="_Toc176233662"/>
      <w:r w:rsidRPr="002816F4">
        <w:rPr>
          <w:i/>
          <w:iCs/>
          <w:spacing w:val="0"/>
          <w:u w:val="none"/>
        </w:rPr>
        <w:t>El derecho a ser escuchado es el derecho a ser reconocido</w:t>
      </w:r>
      <w:bookmarkEnd w:id="1303"/>
      <w:bookmarkEnd w:id="1304"/>
    </w:p>
    <w:p w:rsidR="007F503F" w:rsidRPr="00A12378" w:rsidRDefault="000D4C6A" w:rsidP="007F503F">
      <w:pPr>
        <w:spacing w:line="240" w:lineRule="auto"/>
        <w:jc w:val="left"/>
        <w:rPr>
          <w:spacing w:val="0"/>
        </w:rPr>
      </w:pPr>
      <w:r>
        <w:rPr>
          <w:spacing w:val="0"/>
        </w:rPr>
        <w:t>(</w:t>
      </w:r>
      <w:r w:rsidR="007F503F" w:rsidRPr="00A12378">
        <w:rPr>
          <w:spacing w:val="0"/>
        </w:rPr>
        <w:t>36</w:t>
      </w:r>
      <w:r>
        <w:rPr>
          <w:spacing w:val="0"/>
        </w:rPr>
        <w:t>)</w:t>
      </w:r>
      <w:r w:rsidR="007F503F" w:rsidRPr="00A12378">
        <w:rPr>
          <w:spacing w:val="0"/>
        </w:rPr>
        <w:tab/>
        <w:t xml:space="preserve">PRONATs and ITALIANATs </w:t>
      </w:r>
      <w:r>
        <w:rPr>
          <w:spacing w:val="0"/>
        </w:rPr>
        <w:t>(</w:t>
      </w:r>
      <w:r w:rsidR="007F503F" w:rsidRPr="00A12378">
        <w:rPr>
          <w:spacing w:val="0"/>
        </w:rPr>
        <w:t>Europe</w:t>
      </w:r>
      <w:r>
        <w:rPr>
          <w:spacing w:val="0"/>
        </w:rPr>
        <w:t>)</w:t>
      </w:r>
    </w:p>
    <w:p w:rsidR="007F503F" w:rsidRPr="002816F4" w:rsidRDefault="007F503F" w:rsidP="002816F4">
      <w:pPr>
        <w:pStyle w:val="Heading4"/>
        <w:spacing w:line="240" w:lineRule="auto"/>
        <w:rPr>
          <w:i/>
          <w:iCs/>
          <w:spacing w:val="0"/>
          <w:u w:val="none"/>
        </w:rPr>
      </w:pPr>
      <w:bookmarkStart w:id="1305" w:name="_Toc176169810"/>
      <w:bookmarkStart w:id="1306" w:name="_Toc176233663"/>
      <w:r w:rsidRPr="002816F4">
        <w:rPr>
          <w:i/>
          <w:iCs/>
          <w:spacing w:val="0"/>
          <w:u w:val="none"/>
        </w:rPr>
        <w:t>Statement on Child Participation for the UNCRC Day of General Discussion</w:t>
      </w:r>
      <w:bookmarkEnd w:id="1305"/>
      <w:bookmarkEnd w:id="1306"/>
    </w:p>
    <w:p w:rsidR="007F503F" w:rsidRPr="00A12378" w:rsidRDefault="000D4C6A" w:rsidP="00A12378">
      <w:pPr>
        <w:spacing w:line="240" w:lineRule="auto"/>
        <w:jc w:val="left"/>
        <w:rPr>
          <w:spacing w:val="0"/>
        </w:rPr>
      </w:pPr>
      <w:r>
        <w:rPr>
          <w:spacing w:val="0"/>
        </w:rPr>
        <w:t>(</w:t>
      </w:r>
      <w:r w:rsidR="007F503F" w:rsidRPr="00A12378">
        <w:rPr>
          <w:spacing w:val="0"/>
        </w:rPr>
        <w:t>37</w:t>
      </w:r>
      <w:r>
        <w:rPr>
          <w:spacing w:val="0"/>
        </w:rPr>
        <w:t>)</w:t>
      </w:r>
      <w:r w:rsidR="007F503F" w:rsidRPr="00A12378">
        <w:rPr>
          <w:spacing w:val="0"/>
        </w:rPr>
        <w:tab/>
        <w:t>Plan International - HQ</w:t>
      </w:r>
    </w:p>
    <w:p w:rsidR="007F503F" w:rsidRPr="002816F4" w:rsidRDefault="007F503F" w:rsidP="002816F4">
      <w:pPr>
        <w:pStyle w:val="Heading4"/>
        <w:spacing w:line="240" w:lineRule="auto"/>
        <w:rPr>
          <w:i/>
          <w:iCs/>
          <w:spacing w:val="0"/>
          <w:u w:val="none"/>
        </w:rPr>
      </w:pPr>
      <w:bookmarkStart w:id="1307" w:name="_Toc176169811"/>
      <w:bookmarkStart w:id="1308" w:name="_Toc176233664"/>
      <w:r w:rsidRPr="002816F4">
        <w:rPr>
          <w:i/>
          <w:iCs/>
          <w:spacing w:val="0"/>
          <w:u w:val="none"/>
        </w:rPr>
        <w:t>Children and the media</w:t>
      </w:r>
      <w:r w:rsidR="000D4C6A">
        <w:rPr>
          <w:i/>
          <w:iCs/>
          <w:spacing w:val="0"/>
          <w:u w:val="none"/>
        </w:rPr>
        <w:t>：</w:t>
      </w:r>
      <w:r w:rsidRPr="002816F4">
        <w:rPr>
          <w:i/>
          <w:iCs/>
          <w:spacing w:val="0"/>
          <w:u w:val="none"/>
        </w:rPr>
        <w:t xml:space="preserve">Recommendations for the 2006 Day of General Discussion - Recommendations </w:t>
      </w:r>
      <w:r w:rsidR="000D4C6A">
        <w:rPr>
          <w:i/>
          <w:iCs/>
          <w:spacing w:val="0"/>
          <w:u w:val="none"/>
        </w:rPr>
        <w:t>(</w:t>
      </w:r>
      <w:r w:rsidRPr="002816F4">
        <w:rPr>
          <w:i/>
          <w:iCs/>
          <w:spacing w:val="0"/>
          <w:u w:val="none"/>
        </w:rPr>
        <w:t>summary</w:t>
      </w:r>
      <w:r w:rsidR="000D4C6A">
        <w:rPr>
          <w:i/>
          <w:iCs/>
          <w:spacing w:val="0"/>
          <w:u w:val="none"/>
        </w:rPr>
        <w:t>)</w:t>
      </w:r>
      <w:bookmarkEnd w:id="1307"/>
      <w:bookmarkEnd w:id="1308"/>
    </w:p>
    <w:p w:rsidR="007F503F" w:rsidRPr="00A12378" w:rsidRDefault="007F503F" w:rsidP="007F503F">
      <w:pPr>
        <w:spacing w:line="240" w:lineRule="auto"/>
        <w:jc w:val="left"/>
        <w:rPr>
          <w:spacing w:val="0"/>
        </w:rPr>
      </w:pPr>
      <w:r>
        <w:br w:type="page"/>
      </w:r>
      <w:r w:rsidR="000D4C6A">
        <w:rPr>
          <w:spacing w:val="0"/>
        </w:rPr>
        <w:t>(</w:t>
      </w:r>
      <w:r w:rsidRPr="00A12378">
        <w:rPr>
          <w:spacing w:val="0"/>
        </w:rPr>
        <w:t>38</w:t>
      </w:r>
      <w:r w:rsidR="000D4C6A">
        <w:rPr>
          <w:spacing w:val="0"/>
        </w:rPr>
        <w:t>)</w:t>
      </w:r>
      <w:r w:rsidRPr="00A12378">
        <w:rPr>
          <w:spacing w:val="0"/>
        </w:rPr>
        <w:tab/>
        <w:t xml:space="preserve">Pidida - Italian Coalition on the Rights of the Child and the Adolescent </w:t>
      </w:r>
      <w:r w:rsidR="000D4C6A">
        <w:rPr>
          <w:spacing w:val="0"/>
        </w:rPr>
        <w:t>(</w:t>
      </w:r>
      <w:r w:rsidRPr="00A12378">
        <w:rPr>
          <w:spacing w:val="0"/>
        </w:rPr>
        <w:t>Italy</w:t>
      </w:r>
      <w:r w:rsidR="000D4C6A">
        <w:rPr>
          <w:spacing w:val="0"/>
        </w:rPr>
        <w:t>)</w:t>
      </w:r>
    </w:p>
    <w:p w:rsidR="007F503F" w:rsidRPr="002816F4" w:rsidRDefault="007F503F" w:rsidP="002816F4">
      <w:pPr>
        <w:pStyle w:val="Heading4"/>
        <w:spacing w:line="240" w:lineRule="auto"/>
        <w:rPr>
          <w:i/>
          <w:iCs/>
          <w:spacing w:val="0"/>
          <w:u w:val="none"/>
        </w:rPr>
      </w:pPr>
      <w:bookmarkStart w:id="1309" w:name="_Toc176169812"/>
      <w:bookmarkStart w:id="1310" w:name="_Toc176233665"/>
      <w:r w:rsidRPr="002816F4">
        <w:rPr>
          <w:i/>
          <w:iCs/>
          <w:spacing w:val="0"/>
          <w:u w:val="none"/>
        </w:rPr>
        <w:t>Contribution to the Day of General Discussion 2006 - Working Group 2</w:t>
      </w:r>
      <w:bookmarkEnd w:id="1309"/>
      <w:bookmarkEnd w:id="1310"/>
    </w:p>
    <w:p w:rsidR="007F503F" w:rsidRPr="002816F4" w:rsidRDefault="000D4C6A" w:rsidP="00EB0529">
      <w:pPr>
        <w:spacing w:after="240" w:line="240" w:lineRule="auto"/>
        <w:jc w:val="left"/>
        <w:rPr>
          <w:i/>
          <w:iCs/>
          <w:snapToGrid/>
          <w:spacing w:val="0"/>
        </w:rPr>
      </w:pPr>
      <w:r>
        <w:rPr>
          <w:spacing w:val="0"/>
        </w:rPr>
        <w:t>(</w:t>
      </w:r>
      <w:r w:rsidR="007F503F" w:rsidRPr="00A12378">
        <w:rPr>
          <w:spacing w:val="0"/>
        </w:rPr>
        <w:t>39</w:t>
      </w:r>
      <w:r>
        <w:rPr>
          <w:spacing w:val="0"/>
        </w:rPr>
        <w:t>)</w:t>
      </w:r>
      <w:r w:rsidR="007F503F" w:rsidRPr="00A12378">
        <w:rPr>
          <w:spacing w:val="0"/>
        </w:rPr>
        <w:tab/>
        <w:t xml:space="preserve">Children’s Law Centre and Save the Children </w:t>
      </w:r>
      <w:r>
        <w:rPr>
          <w:spacing w:val="0"/>
        </w:rPr>
        <w:t>(</w:t>
      </w:r>
      <w:r w:rsidR="007F503F" w:rsidRPr="00A12378">
        <w:rPr>
          <w:spacing w:val="0"/>
        </w:rPr>
        <w:t>Northern Ireland</w:t>
      </w:r>
      <w:r>
        <w:rPr>
          <w:spacing w:val="0"/>
        </w:rPr>
        <w:t>)</w:t>
      </w:r>
      <w:r w:rsidR="007F503F" w:rsidRPr="00A12378">
        <w:rPr>
          <w:spacing w:val="0"/>
        </w:rPr>
        <w:br/>
      </w:r>
      <w:r w:rsidR="007F503F" w:rsidRPr="002816F4">
        <w:rPr>
          <w:i/>
          <w:iCs/>
          <w:snapToGrid/>
          <w:spacing w:val="0"/>
        </w:rPr>
        <w:t>- Paper submitted to the UN Committee on the Rights of the Chil</w:t>
      </w:r>
      <w:r w:rsidR="00EB0529">
        <w:rPr>
          <w:i/>
          <w:iCs/>
          <w:snapToGrid/>
          <w:spacing w:val="0"/>
        </w:rPr>
        <w:t>d for its 2006 Day of General</w:t>
      </w:r>
      <w:r w:rsidR="00EB0529">
        <w:rPr>
          <w:i/>
          <w:iCs/>
          <w:snapToGrid/>
          <w:spacing w:val="0"/>
        </w:rPr>
        <w:br/>
        <w:t xml:space="preserve"> </w:t>
      </w:r>
      <w:r w:rsidR="007F503F" w:rsidRPr="002816F4">
        <w:rPr>
          <w:i/>
          <w:iCs/>
          <w:snapToGrid/>
          <w:spacing w:val="0"/>
        </w:rPr>
        <w:t>Discussion</w:t>
      </w:r>
      <w:r w:rsidR="007F503F" w:rsidRPr="002816F4">
        <w:rPr>
          <w:i/>
          <w:iCs/>
          <w:snapToGrid/>
          <w:spacing w:val="0"/>
        </w:rPr>
        <w:br/>
        <w:t>- Second paper</w:t>
      </w:r>
    </w:p>
    <w:p w:rsidR="007F503F" w:rsidRPr="00A12378" w:rsidRDefault="000D4C6A" w:rsidP="007F503F">
      <w:pPr>
        <w:spacing w:line="240" w:lineRule="auto"/>
        <w:jc w:val="left"/>
        <w:rPr>
          <w:spacing w:val="0"/>
        </w:rPr>
      </w:pPr>
      <w:r>
        <w:rPr>
          <w:spacing w:val="0"/>
        </w:rPr>
        <w:t>(</w:t>
      </w:r>
      <w:r w:rsidR="007F503F" w:rsidRPr="00A12378">
        <w:rPr>
          <w:spacing w:val="0"/>
        </w:rPr>
        <w:t>40</w:t>
      </w:r>
      <w:r>
        <w:rPr>
          <w:spacing w:val="0"/>
        </w:rPr>
        <w:t>)</w:t>
      </w:r>
      <w:r w:rsidR="007F503F" w:rsidRPr="00A12378">
        <w:rPr>
          <w:spacing w:val="0"/>
        </w:rPr>
        <w:tab/>
        <w:t xml:space="preserve">Irish Society for the Prevention of Cruelty to Children </w:t>
      </w:r>
      <w:r>
        <w:rPr>
          <w:spacing w:val="0"/>
        </w:rPr>
        <w:t>(</w:t>
      </w:r>
      <w:r w:rsidR="007F503F" w:rsidRPr="00A12378">
        <w:rPr>
          <w:spacing w:val="0"/>
        </w:rPr>
        <w:t>Ireland</w:t>
      </w:r>
      <w:r>
        <w:rPr>
          <w:spacing w:val="0"/>
        </w:rPr>
        <w:t>)</w:t>
      </w:r>
    </w:p>
    <w:p w:rsidR="007F503F" w:rsidRPr="002816F4" w:rsidRDefault="007F503F" w:rsidP="002816F4">
      <w:pPr>
        <w:pStyle w:val="Heading4"/>
        <w:spacing w:line="240" w:lineRule="auto"/>
        <w:rPr>
          <w:i/>
          <w:iCs/>
          <w:spacing w:val="0"/>
          <w:u w:val="none"/>
        </w:rPr>
      </w:pPr>
      <w:bookmarkStart w:id="1311" w:name="_Toc176169813"/>
      <w:bookmarkStart w:id="1312" w:name="_Toc176233666"/>
      <w:r w:rsidRPr="002816F4">
        <w:rPr>
          <w:i/>
          <w:iCs/>
          <w:spacing w:val="0"/>
          <w:u w:val="none"/>
        </w:rPr>
        <w:t>Children as active participants in society</w:t>
      </w:r>
      <w:bookmarkEnd w:id="1311"/>
      <w:bookmarkEnd w:id="1312"/>
    </w:p>
    <w:p w:rsidR="007F503F" w:rsidRPr="00A12378" w:rsidRDefault="000D4C6A" w:rsidP="007F503F">
      <w:pPr>
        <w:spacing w:line="240" w:lineRule="auto"/>
        <w:jc w:val="left"/>
        <w:rPr>
          <w:spacing w:val="0"/>
        </w:rPr>
      </w:pPr>
      <w:r>
        <w:rPr>
          <w:spacing w:val="0"/>
        </w:rPr>
        <w:t>(</w:t>
      </w:r>
      <w:r w:rsidR="007F503F" w:rsidRPr="00A12378">
        <w:rPr>
          <w:spacing w:val="0"/>
        </w:rPr>
        <w:t>41</w:t>
      </w:r>
      <w:r>
        <w:rPr>
          <w:spacing w:val="0"/>
        </w:rPr>
        <w:t>)</w:t>
      </w:r>
      <w:r w:rsidR="007F503F" w:rsidRPr="00A12378">
        <w:rPr>
          <w:spacing w:val="0"/>
        </w:rPr>
        <w:tab/>
        <w:t xml:space="preserve">UNICEF </w:t>
      </w:r>
      <w:r>
        <w:rPr>
          <w:spacing w:val="0"/>
        </w:rPr>
        <w:t>(</w:t>
      </w:r>
      <w:r w:rsidR="007F503F" w:rsidRPr="00A12378">
        <w:rPr>
          <w:spacing w:val="0"/>
        </w:rPr>
        <w:t>Belgium</w:t>
      </w:r>
      <w:r>
        <w:rPr>
          <w:spacing w:val="0"/>
        </w:rPr>
        <w:t>)</w:t>
      </w:r>
    </w:p>
    <w:p w:rsidR="007F503F" w:rsidRPr="002816F4" w:rsidRDefault="007F503F" w:rsidP="002816F4">
      <w:pPr>
        <w:pStyle w:val="Heading4"/>
        <w:spacing w:line="240" w:lineRule="auto"/>
        <w:rPr>
          <w:i/>
          <w:iCs/>
          <w:spacing w:val="0"/>
          <w:u w:val="none"/>
        </w:rPr>
      </w:pPr>
      <w:bookmarkStart w:id="1313" w:name="_Toc176169814"/>
      <w:bookmarkStart w:id="1314" w:name="_Toc176233667"/>
      <w:r w:rsidRPr="002816F4">
        <w:rPr>
          <w:i/>
          <w:iCs/>
          <w:spacing w:val="0"/>
          <w:u w:val="none"/>
        </w:rPr>
        <w:t>What Do You Think</w:t>
      </w:r>
      <w:r w:rsidR="000D4C6A">
        <w:rPr>
          <w:i/>
          <w:iCs/>
          <w:spacing w:val="0"/>
          <w:u w:val="none"/>
        </w:rPr>
        <w:t>？</w:t>
      </w:r>
      <w:r w:rsidRPr="002816F4">
        <w:rPr>
          <w:i/>
          <w:iCs/>
          <w:spacing w:val="0"/>
          <w:u w:val="none"/>
        </w:rPr>
        <w:t xml:space="preserve"> Children reporting on children’s rights</w:t>
      </w:r>
      <w:bookmarkEnd w:id="1313"/>
      <w:bookmarkEnd w:id="1314"/>
    </w:p>
    <w:p w:rsidR="007F503F" w:rsidRPr="00A12378" w:rsidRDefault="000D4C6A" w:rsidP="00A12378">
      <w:pPr>
        <w:spacing w:line="240" w:lineRule="auto"/>
        <w:jc w:val="left"/>
        <w:rPr>
          <w:spacing w:val="0"/>
        </w:rPr>
      </w:pPr>
      <w:r>
        <w:rPr>
          <w:spacing w:val="0"/>
        </w:rPr>
        <w:t>(</w:t>
      </w:r>
      <w:r w:rsidR="007F503F" w:rsidRPr="00A12378">
        <w:rPr>
          <w:spacing w:val="0"/>
        </w:rPr>
        <w:t>42</w:t>
      </w:r>
      <w:r>
        <w:rPr>
          <w:spacing w:val="0"/>
        </w:rPr>
        <w:t>)</w:t>
      </w:r>
      <w:r w:rsidR="007F503F" w:rsidRPr="00A12378">
        <w:rPr>
          <w:spacing w:val="0"/>
        </w:rPr>
        <w:tab/>
        <w:t>Creative Exchange</w:t>
      </w:r>
    </w:p>
    <w:p w:rsidR="007F503F" w:rsidRPr="002816F4" w:rsidRDefault="007F503F" w:rsidP="002816F4">
      <w:pPr>
        <w:pStyle w:val="Heading4"/>
        <w:spacing w:line="240" w:lineRule="auto"/>
        <w:rPr>
          <w:i/>
          <w:iCs/>
          <w:spacing w:val="0"/>
          <w:u w:val="none"/>
        </w:rPr>
      </w:pPr>
      <w:bookmarkStart w:id="1315" w:name="_Toc176169815"/>
      <w:bookmarkStart w:id="1316" w:name="_Toc176233668"/>
      <w:r w:rsidRPr="002816F4">
        <w:rPr>
          <w:i/>
          <w:iCs/>
          <w:spacing w:val="0"/>
          <w:u w:val="none"/>
        </w:rPr>
        <w:t>A new model for children and young people’s participation</w:t>
      </w:r>
      <w:bookmarkEnd w:id="1315"/>
      <w:bookmarkEnd w:id="1316"/>
    </w:p>
    <w:p w:rsidR="007F503F" w:rsidRPr="00A12378" w:rsidRDefault="000D4C6A" w:rsidP="00A12378">
      <w:pPr>
        <w:spacing w:line="240" w:lineRule="auto"/>
        <w:jc w:val="left"/>
        <w:rPr>
          <w:spacing w:val="0"/>
        </w:rPr>
      </w:pPr>
      <w:r>
        <w:rPr>
          <w:spacing w:val="0"/>
        </w:rPr>
        <w:t>(</w:t>
      </w:r>
      <w:r w:rsidR="007F503F" w:rsidRPr="00A12378">
        <w:rPr>
          <w:spacing w:val="0"/>
        </w:rPr>
        <w:t>43</w:t>
      </w:r>
      <w:r>
        <w:rPr>
          <w:spacing w:val="0"/>
        </w:rPr>
        <w:t>)</w:t>
      </w:r>
      <w:r w:rsidR="007F503F" w:rsidRPr="00A12378">
        <w:rPr>
          <w:spacing w:val="0"/>
        </w:rPr>
        <w:tab/>
        <w:t xml:space="preserve">Group of NGOs in Latin America </w:t>
      </w:r>
    </w:p>
    <w:p w:rsidR="007F503F" w:rsidRPr="00F61072" w:rsidRDefault="007F503F" w:rsidP="002816F4">
      <w:pPr>
        <w:pStyle w:val="Heading4"/>
        <w:spacing w:line="240" w:lineRule="auto"/>
        <w:rPr>
          <w:i/>
          <w:iCs/>
          <w:spacing w:val="0"/>
          <w:u w:val="none"/>
          <w:lang w:val="fr-FR"/>
        </w:rPr>
      </w:pPr>
      <w:bookmarkStart w:id="1317" w:name="_Toc176169816"/>
      <w:bookmarkStart w:id="1318" w:name="_Toc176233669"/>
      <w:r w:rsidRPr="00F61072">
        <w:rPr>
          <w:i/>
          <w:iCs/>
          <w:spacing w:val="0"/>
          <w:u w:val="none"/>
          <w:lang w:val="fr-FR"/>
        </w:rPr>
        <w:t>Recomendaciones al Comité de los derechos del niño sobre el derecho de los niños a ser escuchados</w:t>
      </w:r>
      <w:bookmarkEnd w:id="1317"/>
      <w:bookmarkEnd w:id="1318"/>
    </w:p>
    <w:p w:rsidR="007F503F" w:rsidRPr="00A12378" w:rsidRDefault="000D4C6A" w:rsidP="007F503F">
      <w:pPr>
        <w:spacing w:line="240" w:lineRule="auto"/>
        <w:jc w:val="left"/>
        <w:rPr>
          <w:spacing w:val="0"/>
        </w:rPr>
      </w:pPr>
      <w:r>
        <w:rPr>
          <w:spacing w:val="0"/>
        </w:rPr>
        <w:t>(</w:t>
      </w:r>
      <w:r w:rsidR="007F503F" w:rsidRPr="00A12378">
        <w:rPr>
          <w:spacing w:val="0"/>
        </w:rPr>
        <w:t>44</w:t>
      </w:r>
      <w:r>
        <w:rPr>
          <w:spacing w:val="0"/>
        </w:rPr>
        <w:t>)</w:t>
      </w:r>
      <w:r w:rsidR="007F503F" w:rsidRPr="00A12378">
        <w:rPr>
          <w:spacing w:val="0"/>
        </w:rPr>
        <w:tab/>
        <w:t xml:space="preserve">India Alliance for Child Rights </w:t>
      </w:r>
      <w:r>
        <w:rPr>
          <w:spacing w:val="0"/>
        </w:rPr>
        <w:t>(</w:t>
      </w:r>
      <w:r w:rsidR="007F503F" w:rsidRPr="00A12378">
        <w:rPr>
          <w:spacing w:val="0"/>
        </w:rPr>
        <w:t>India</w:t>
      </w:r>
      <w:r>
        <w:rPr>
          <w:spacing w:val="0"/>
        </w:rPr>
        <w:t>)</w:t>
      </w:r>
    </w:p>
    <w:p w:rsidR="007F503F" w:rsidRPr="002816F4" w:rsidRDefault="007F503F" w:rsidP="002816F4">
      <w:pPr>
        <w:pStyle w:val="Heading4"/>
        <w:spacing w:line="240" w:lineRule="auto"/>
        <w:rPr>
          <w:i/>
          <w:iCs/>
          <w:spacing w:val="0"/>
          <w:u w:val="none"/>
        </w:rPr>
      </w:pPr>
      <w:bookmarkStart w:id="1319" w:name="_Toc176169817"/>
      <w:bookmarkStart w:id="1320" w:name="_Toc176233670"/>
      <w:r w:rsidRPr="002816F4">
        <w:rPr>
          <w:i/>
          <w:iCs/>
          <w:spacing w:val="0"/>
          <w:u w:val="none"/>
        </w:rPr>
        <w:t>India’s children express their vision of a nation fit for them</w:t>
      </w:r>
      <w:bookmarkEnd w:id="1319"/>
      <w:bookmarkEnd w:id="1320"/>
    </w:p>
    <w:p w:rsidR="007F503F" w:rsidRPr="00A12378" w:rsidRDefault="000D4C6A" w:rsidP="00A12378">
      <w:pPr>
        <w:spacing w:line="240" w:lineRule="auto"/>
        <w:jc w:val="left"/>
        <w:rPr>
          <w:spacing w:val="0"/>
        </w:rPr>
      </w:pPr>
      <w:r>
        <w:rPr>
          <w:spacing w:val="0"/>
        </w:rPr>
        <w:t>(</w:t>
      </w:r>
      <w:r w:rsidR="007F503F" w:rsidRPr="00A12378">
        <w:rPr>
          <w:spacing w:val="0"/>
        </w:rPr>
        <w:t>45</w:t>
      </w:r>
      <w:r>
        <w:rPr>
          <w:spacing w:val="0"/>
        </w:rPr>
        <w:t>)</w:t>
      </w:r>
      <w:r w:rsidR="007F503F" w:rsidRPr="00A12378">
        <w:rPr>
          <w:spacing w:val="0"/>
        </w:rPr>
        <w:tab/>
        <w:t xml:space="preserve">Tapori International </w:t>
      </w:r>
    </w:p>
    <w:p w:rsidR="007F503F" w:rsidRPr="002816F4" w:rsidRDefault="007F503F" w:rsidP="002816F4">
      <w:pPr>
        <w:pStyle w:val="Heading4"/>
        <w:spacing w:line="240" w:lineRule="auto"/>
        <w:rPr>
          <w:i/>
          <w:iCs/>
          <w:spacing w:val="0"/>
          <w:u w:val="none"/>
        </w:rPr>
      </w:pPr>
      <w:bookmarkStart w:id="1321" w:name="_Toc176169818"/>
      <w:bookmarkStart w:id="1322" w:name="_Toc176233671"/>
      <w:r w:rsidRPr="002816F4">
        <w:rPr>
          <w:i/>
          <w:iCs/>
          <w:spacing w:val="0"/>
          <w:u w:val="none"/>
        </w:rPr>
        <w:t>Children as Actors in the Fight against Poverty and Exclusion - English</w:t>
      </w:r>
      <w:r w:rsidR="000D4C6A">
        <w:rPr>
          <w:i/>
          <w:iCs/>
          <w:spacing w:val="0"/>
          <w:u w:val="none"/>
        </w:rPr>
        <w:t>/</w:t>
      </w:r>
      <w:r w:rsidRPr="002816F4">
        <w:rPr>
          <w:i/>
          <w:iCs/>
          <w:spacing w:val="0"/>
          <w:u w:val="none"/>
        </w:rPr>
        <w:t>Français</w:t>
      </w:r>
      <w:bookmarkEnd w:id="1321"/>
      <w:bookmarkEnd w:id="1322"/>
    </w:p>
    <w:p w:rsidR="007F503F" w:rsidRDefault="000D4C6A" w:rsidP="007F503F">
      <w:pPr>
        <w:spacing w:line="240" w:lineRule="auto"/>
        <w:jc w:val="left"/>
      </w:pPr>
      <w:r>
        <w:t>(</w:t>
      </w:r>
      <w:r w:rsidR="007F503F">
        <w:t>46</w:t>
      </w:r>
      <w:r>
        <w:t>)</w:t>
      </w:r>
      <w:r w:rsidR="007F503F">
        <w:tab/>
        <w:t xml:space="preserve">Children’s Rights International </w:t>
      </w:r>
      <w:r>
        <w:t>(</w:t>
      </w:r>
      <w:r w:rsidR="007F503F">
        <w:t>Ghana</w:t>
      </w:r>
      <w:r>
        <w:t>)</w:t>
      </w:r>
      <w:r w:rsidR="007F503F">
        <w:t xml:space="preserve"> </w:t>
      </w:r>
    </w:p>
    <w:p w:rsidR="007F503F" w:rsidRPr="002816F4" w:rsidRDefault="007F503F" w:rsidP="002816F4">
      <w:pPr>
        <w:pStyle w:val="Heading4"/>
        <w:spacing w:line="240" w:lineRule="auto"/>
        <w:rPr>
          <w:i/>
          <w:iCs/>
          <w:spacing w:val="0"/>
          <w:u w:val="none"/>
        </w:rPr>
      </w:pPr>
      <w:bookmarkStart w:id="1323" w:name="_Toc176169819"/>
      <w:bookmarkStart w:id="1324" w:name="_Toc176233672"/>
      <w:r w:rsidRPr="002816F4">
        <w:rPr>
          <w:i/>
          <w:iCs/>
          <w:spacing w:val="0"/>
          <w:u w:val="none"/>
        </w:rPr>
        <w:t>What is the Language of Judiciary in Children’s Rights</w:t>
      </w:r>
      <w:r w:rsidR="000D4C6A">
        <w:rPr>
          <w:i/>
          <w:iCs/>
          <w:spacing w:val="0"/>
          <w:u w:val="none"/>
        </w:rPr>
        <w:t>？</w:t>
      </w:r>
      <w:bookmarkEnd w:id="1323"/>
      <w:bookmarkEnd w:id="1324"/>
    </w:p>
    <w:p w:rsidR="007F503F" w:rsidRPr="00A12378" w:rsidRDefault="000D4C6A" w:rsidP="00A12378">
      <w:pPr>
        <w:spacing w:line="240" w:lineRule="auto"/>
        <w:jc w:val="left"/>
        <w:rPr>
          <w:spacing w:val="0"/>
        </w:rPr>
      </w:pPr>
      <w:r>
        <w:rPr>
          <w:spacing w:val="0"/>
        </w:rPr>
        <w:t>(</w:t>
      </w:r>
      <w:r w:rsidR="007F503F" w:rsidRPr="00A12378">
        <w:rPr>
          <w:spacing w:val="0"/>
        </w:rPr>
        <w:t>47</w:t>
      </w:r>
      <w:r>
        <w:rPr>
          <w:spacing w:val="0"/>
        </w:rPr>
        <w:t>)</w:t>
      </w:r>
      <w:r w:rsidR="007F503F" w:rsidRPr="00A12378">
        <w:rPr>
          <w:spacing w:val="0"/>
        </w:rPr>
        <w:tab/>
        <w:t>Save the Children Sweden - Regional Programme for Latin America and the Caribbean</w:t>
      </w:r>
    </w:p>
    <w:p w:rsidR="007F503F" w:rsidRPr="00F61072" w:rsidRDefault="007F503F" w:rsidP="002816F4">
      <w:pPr>
        <w:pStyle w:val="Heading4"/>
        <w:spacing w:line="240" w:lineRule="auto"/>
        <w:rPr>
          <w:i/>
          <w:iCs/>
          <w:spacing w:val="0"/>
          <w:u w:val="none"/>
          <w:lang w:val="fr-FR"/>
        </w:rPr>
      </w:pPr>
      <w:bookmarkStart w:id="1325" w:name="_Toc176169820"/>
      <w:bookmarkStart w:id="1326" w:name="_Toc176233673"/>
      <w:r w:rsidRPr="00F61072">
        <w:rPr>
          <w:i/>
          <w:iCs/>
          <w:spacing w:val="0"/>
          <w:u w:val="none"/>
          <w:lang w:val="fr-FR"/>
        </w:rPr>
        <w:t>Recomendaciones al comité de los derechos del niño sobre el derecho de los niños a ser escuchados</w:t>
      </w:r>
      <w:bookmarkEnd w:id="1325"/>
      <w:bookmarkEnd w:id="1326"/>
    </w:p>
    <w:p w:rsidR="007F503F" w:rsidRPr="00A12378" w:rsidRDefault="000D4C6A" w:rsidP="00A12378">
      <w:pPr>
        <w:spacing w:line="240" w:lineRule="auto"/>
        <w:jc w:val="left"/>
        <w:rPr>
          <w:spacing w:val="0"/>
        </w:rPr>
      </w:pPr>
      <w:r>
        <w:rPr>
          <w:spacing w:val="0"/>
        </w:rPr>
        <w:t>(</w:t>
      </w:r>
      <w:r w:rsidR="007F503F" w:rsidRPr="00A12378">
        <w:rPr>
          <w:spacing w:val="0"/>
        </w:rPr>
        <w:t>48</w:t>
      </w:r>
      <w:r>
        <w:rPr>
          <w:spacing w:val="0"/>
        </w:rPr>
        <w:t>)</w:t>
      </w:r>
      <w:r w:rsidR="007F503F" w:rsidRPr="00A12378">
        <w:rPr>
          <w:spacing w:val="0"/>
        </w:rPr>
        <w:tab/>
        <w:t>International Bureau for Children’s Rights</w:t>
      </w:r>
    </w:p>
    <w:p w:rsidR="007F503F" w:rsidRPr="002816F4" w:rsidRDefault="007F503F" w:rsidP="002816F4">
      <w:pPr>
        <w:pStyle w:val="Heading4"/>
        <w:spacing w:line="240" w:lineRule="auto"/>
        <w:rPr>
          <w:i/>
          <w:iCs/>
          <w:spacing w:val="0"/>
          <w:u w:val="none"/>
        </w:rPr>
      </w:pPr>
      <w:bookmarkStart w:id="1327" w:name="_Toc176169821"/>
      <w:bookmarkStart w:id="1328" w:name="_Toc176233674"/>
      <w:r w:rsidRPr="002816F4">
        <w:rPr>
          <w:i/>
          <w:iCs/>
          <w:spacing w:val="0"/>
          <w:u w:val="none"/>
        </w:rPr>
        <w:t>The UN Guidelines on Justice in Matters involving Child Victims and Witnesses of Crime and the Right to Be Heard</w:t>
      </w:r>
      <w:bookmarkEnd w:id="1327"/>
      <w:bookmarkEnd w:id="1328"/>
    </w:p>
    <w:p w:rsidR="007F503F" w:rsidRPr="00A12378" w:rsidRDefault="000D4C6A" w:rsidP="00A12378">
      <w:pPr>
        <w:spacing w:line="240" w:lineRule="auto"/>
        <w:jc w:val="left"/>
        <w:rPr>
          <w:spacing w:val="0"/>
        </w:rPr>
      </w:pPr>
      <w:r>
        <w:rPr>
          <w:spacing w:val="0"/>
        </w:rPr>
        <w:t>(</w:t>
      </w:r>
      <w:r w:rsidR="007F503F" w:rsidRPr="00A12378">
        <w:rPr>
          <w:spacing w:val="0"/>
        </w:rPr>
        <w:t>49</w:t>
      </w:r>
      <w:r>
        <w:rPr>
          <w:spacing w:val="0"/>
        </w:rPr>
        <w:t>)</w:t>
      </w:r>
      <w:r w:rsidR="007F503F" w:rsidRPr="00A12378">
        <w:rPr>
          <w:spacing w:val="0"/>
        </w:rPr>
        <w:tab/>
        <w:t>UNICEF Malaysia</w:t>
      </w:r>
    </w:p>
    <w:p w:rsidR="007F503F" w:rsidRPr="002816F4" w:rsidRDefault="007F503F" w:rsidP="002816F4">
      <w:pPr>
        <w:pStyle w:val="Heading4"/>
        <w:spacing w:line="240" w:lineRule="auto"/>
        <w:rPr>
          <w:i/>
          <w:iCs/>
          <w:spacing w:val="0"/>
          <w:u w:val="none"/>
        </w:rPr>
      </w:pPr>
      <w:bookmarkStart w:id="1329" w:name="_Toc176169822"/>
      <w:bookmarkStart w:id="1330" w:name="_Toc176233675"/>
      <w:r w:rsidRPr="002816F4">
        <w:rPr>
          <w:i/>
          <w:iCs/>
          <w:spacing w:val="0"/>
          <w:u w:val="none"/>
        </w:rPr>
        <w:t>- Implementation of article 12 in the juvenile justice system in Malaysia</w:t>
      </w:r>
      <w:r w:rsidR="00EB0529">
        <w:rPr>
          <w:rFonts w:hint="eastAsia"/>
          <w:i/>
          <w:iCs/>
          <w:spacing w:val="0"/>
          <w:u w:val="none"/>
        </w:rPr>
        <w:br/>
      </w:r>
      <w:r w:rsidRPr="002816F4">
        <w:rPr>
          <w:i/>
          <w:iCs/>
          <w:spacing w:val="0"/>
          <w:u w:val="none"/>
        </w:rPr>
        <w:t>- Child participation</w:t>
      </w:r>
      <w:r w:rsidR="000D4C6A">
        <w:rPr>
          <w:i/>
          <w:iCs/>
          <w:spacing w:val="0"/>
          <w:u w:val="none"/>
        </w:rPr>
        <w:t>：</w:t>
      </w:r>
      <w:r w:rsidRPr="002816F4">
        <w:rPr>
          <w:i/>
          <w:iCs/>
          <w:spacing w:val="0"/>
          <w:u w:val="none"/>
        </w:rPr>
        <w:t>the Malaysia experience</w:t>
      </w:r>
      <w:bookmarkEnd w:id="1329"/>
      <w:bookmarkEnd w:id="1330"/>
    </w:p>
    <w:p w:rsidR="007F503F" w:rsidRPr="00A12378" w:rsidRDefault="000D4C6A" w:rsidP="00A12378">
      <w:pPr>
        <w:spacing w:line="240" w:lineRule="auto"/>
        <w:jc w:val="left"/>
        <w:rPr>
          <w:spacing w:val="0"/>
        </w:rPr>
      </w:pPr>
      <w:r>
        <w:rPr>
          <w:spacing w:val="0"/>
        </w:rPr>
        <w:t>(</w:t>
      </w:r>
      <w:r w:rsidR="007F503F" w:rsidRPr="00A12378">
        <w:rPr>
          <w:spacing w:val="0"/>
        </w:rPr>
        <w:t>50</w:t>
      </w:r>
      <w:r>
        <w:rPr>
          <w:spacing w:val="0"/>
        </w:rPr>
        <w:t>)</w:t>
      </w:r>
      <w:r w:rsidR="007F503F" w:rsidRPr="00A12378">
        <w:rPr>
          <w:spacing w:val="0"/>
        </w:rPr>
        <w:tab/>
        <w:t>First Nations Child and Family Caring Society</w:t>
      </w:r>
    </w:p>
    <w:p w:rsidR="007F503F" w:rsidRPr="002816F4" w:rsidRDefault="007F503F" w:rsidP="002816F4">
      <w:pPr>
        <w:pStyle w:val="Heading4"/>
        <w:spacing w:line="240" w:lineRule="auto"/>
        <w:rPr>
          <w:i/>
          <w:iCs/>
          <w:spacing w:val="0"/>
          <w:u w:val="none"/>
        </w:rPr>
      </w:pPr>
      <w:bookmarkStart w:id="1331" w:name="_Toc176169823"/>
      <w:bookmarkStart w:id="1332" w:name="_Toc176233676"/>
      <w:r w:rsidRPr="002816F4">
        <w:rPr>
          <w:i/>
          <w:iCs/>
          <w:spacing w:val="0"/>
          <w:u w:val="none"/>
        </w:rPr>
        <w:t>Speak</w:t>
      </w:r>
      <w:r w:rsidR="000D4C6A">
        <w:rPr>
          <w:i/>
          <w:iCs/>
          <w:spacing w:val="0"/>
          <w:u w:val="none"/>
        </w:rPr>
        <w:t>，</w:t>
      </w:r>
      <w:r w:rsidRPr="002816F4">
        <w:rPr>
          <w:i/>
          <w:iCs/>
          <w:spacing w:val="0"/>
          <w:u w:val="none"/>
        </w:rPr>
        <w:t>Participate and Decide</w:t>
      </w:r>
      <w:r w:rsidR="000D4C6A">
        <w:rPr>
          <w:i/>
          <w:iCs/>
          <w:spacing w:val="0"/>
          <w:u w:val="none"/>
        </w:rPr>
        <w:t>：</w:t>
      </w:r>
      <w:r w:rsidRPr="002816F4">
        <w:rPr>
          <w:i/>
          <w:iCs/>
          <w:spacing w:val="0"/>
          <w:u w:val="none"/>
        </w:rPr>
        <w:t>The Child’s Right to be Heard</w:t>
      </w:r>
      <w:bookmarkEnd w:id="1331"/>
      <w:bookmarkEnd w:id="1332"/>
    </w:p>
    <w:p w:rsidR="007F503F" w:rsidRPr="00A12378" w:rsidRDefault="007F503F" w:rsidP="007F503F">
      <w:pPr>
        <w:spacing w:line="240" w:lineRule="auto"/>
        <w:jc w:val="left"/>
        <w:rPr>
          <w:spacing w:val="0"/>
        </w:rPr>
      </w:pPr>
      <w:r>
        <w:br w:type="page"/>
      </w:r>
      <w:r w:rsidR="000D4C6A">
        <w:rPr>
          <w:spacing w:val="0"/>
        </w:rPr>
        <w:t>(</w:t>
      </w:r>
      <w:r w:rsidRPr="00A12378">
        <w:rPr>
          <w:spacing w:val="0"/>
        </w:rPr>
        <w:t>51</w:t>
      </w:r>
      <w:r w:rsidR="000D4C6A">
        <w:rPr>
          <w:spacing w:val="0"/>
        </w:rPr>
        <w:t>)</w:t>
      </w:r>
      <w:r w:rsidRPr="00A12378">
        <w:rPr>
          <w:spacing w:val="0"/>
        </w:rPr>
        <w:tab/>
        <w:t xml:space="preserve">Justice for Children and Youth </w:t>
      </w:r>
      <w:r w:rsidR="000D4C6A">
        <w:rPr>
          <w:spacing w:val="0"/>
        </w:rPr>
        <w:t>(</w:t>
      </w:r>
      <w:r w:rsidRPr="00A12378">
        <w:rPr>
          <w:spacing w:val="0"/>
        </w:rPr>
        <w:t>Canada</w:t>
      </w:r>
      <w:r w:rsidR="000D4C6A">
        <w:rPr>
          <w:spacing w:val="0"/>
        </w:rPr>
        <w:t>)</w:t>
      </w:r>
    </w:p>
    <w:p w:rsidR="007F503F" w:rsidRPr="002816F4" w:rsidRDefault="007F503F" w:rsidP="002816F4">
      <w:pPr>
        <w:pStyle w:val="Heading4"/>
        <w:spacing w:line="240" w:lineRule="auto"/>
        <w:rPr>
          <w:i/>
          <w:iCs/>
          <w:spacing w:val="0"/>
          <w:u w:val="none"/>
        </w:rPr>
      </w:pPr>
      <w:bookmarkStart w:id="1333" w:name="_Toc176169824"/>
      <w:bookmarkStart w:id="1334" w:name="_Toc176233677"/>
      <w:r w:rsidRPr="002816F4">
        <w:rPr>
          <w:i/>
          <w:iCs/>
          <w:spacing w:val="0"/>
          <w:u w:val="none"/>
        </w:rPr>
        <w:t>Children’s Right to be Heard in Canadian Judicial and Administrative Proceedings</w:t>
      </w:r>
      <w:bookmarkEnd w:id="1333"/>
      <w:bookmarkEnd w:id="1334"/>
    </w:p>
    <w:p w:rsidR="007F503F" w:rsidRPr="00F61072" w:rsidRDefault="000D4C6A" w:rsidP="00A12378">
      <w:pPr>
        <w:spacing w:line="240" w:lineRule="auto"/>
        <w:jc w:val="left"/>
        <w:rPr>
          <w:spacing w:val="0"/>
          <w:lang w:val="fr-FR"/>
        </w:rPr>
      </w:pPr>
      <w:r>
        <w:rPr>
          <w:spacing w:val="0"/>
          <w:lang w:val="fr-FR"/>
        </w:rPr>
        <w:t>(</w:t>
      </w:r>
      <w:r w:rsidR="007F503F" w:rsidRPr="00F61072">
        <w:rPr>
          <w:spacing w:val="0"/>
          <w:lang w:val="fr-FR"/>
        </w:rPr>
        <w:t>52</w:t>
      </w:r>
      <w:r>
        <w:rPr>
          <w:spacing w:val="0"/>
          <w:lang w:val="fr-FR"/>
        </w:rPr>
        <w:t>)</w:t>
      </w:r>
      <w:r w:rsidR="007F503F" w:rsidRPr="00F61072">
        <w:rPr>
          <w:spacing w:val="0"/>
          <w:lang w:val="fr-FR"/>
        </w:rPr>
        <w:tab/>
        <w:t>PRIAS</w:t>
      </w:r>
    </w:p>
    <w:p w:rsidR="007F503F" w:rsidRPr="00F61072" w:rsidRDefault="007F503F" w:rsidP="002816F4">
      <w:pPr>
        <w:pStyle w:val="Heading4"/>
        <w:spacing w:line="240" w:lineRule="auto"/>
        <w:rPr>
          <w:i/>
          <w:iCs/>
          <w:spacing w:val="0"/>
          <w:u w:val="none"/>
          <w:lang w:val="fr-FR"/>
        </w:rPr>
      </w:pPr>
      <w:bookmarkStart w:id="1335" w:name="_Toc176169825"/>
      <w:bookmarkStart w:id="1336" w:name="_Toc176233678"/>
      <w:r w:rsidRPr="00F61072">
        <w:rPr>
          <w:i/>
          <w:iCs/>
          <w:spacing w:val="0"/>
          <w:u w:val="none"/>
          <w:lang w:val="fr-FR"/>
        </w:rPr>
        <w:t>Pianificazione delle politiche cittadine e delle azioni per e con l’infanzia e l’adolescenza</w:t>
      </w:r>
      <w:bookmarkEnd w:id="1335"/>
      <w:bookmarkEnd w:id="1336"/>
    </w:p>
    <w:p w:rsidR="007F503F" w:rsidRPr="0041414A" w:rsidRDefault="007F503F" w:rsidP="0041414A">
      <w:pPr>
        <w:pStyle w:val="Heading3"/>
        <w:spacing w:after="240" w:line="240" w:lineRule="auto"/>
        <w:jc w:val="left"/>
        <w:rPr>
          <w:b/>
          <w:spacing w:val="0"/>
          <w:u w:val="none"/>
        </w:rPr>
      </w:pPr>
      <w:bookmarkStart w:id="1337" w:name="_Toc176169826"/>
      <w:bookmarkStart w:id="1338" w:name="_Toc176233679"/>
      <w:r w:rsidRPr="0041414A">
        <w:rPr>
          <w:b/>
          <w:spacing w:val="0"/>
          <w:u w:val="none"/>
        </w:rPr>
        <w:t>Individual submissions</w:t>
      </w:r>
      <w:bookmarkEnd w:id="1337"/>
      <w:bookmarkEnd w:id="1338"/>
    </w:p>
    <w:p w:rsidR="007F503F" w:rsidRDefault="000D4C6A" w:rsidP="007F503F">
      <w:pPr>
        <w:spacing w:line="240" w:lineRule="auto"/>
        <w:jc w:val="left"/>
      </w:pPr>
      <w:r>
        <w:rPr>
          <w:spacing w:val="0"/>
        </w:rPr>
        <w:t>(</w:t>
      </w:r>
      <w:r w:rsidR="007F503F" w:rsidRPr="002816F4">
        <w:rPr>
          <w:spacing w:val="0"/>
        </w:rPr>
        <w:t>1</w:t>
      </w:r>
      <w:r>
        <w:rPr>
          <w:spacing w:val="0"/>
        </w:rPr>
        <w:t>)</w:t>
      </w:r>
      <w:r w:rsidR="007F503F" w:rsidRPr="002816F4">
        <w:rPr>
          <w:spacing w:val="0"/>
        </w:rPr>
        <w:tab/>
        <w:t xml:space="preserve">Priscilla Alderson </w:t>
      </w:r>
      <w:r>
        <w:rPr>
          <w:spacing w:val="0"/>
        </w:rPr>
        <w:t>(</w:t>
      </w:r>
      <w:r w:rsidR="007F503F" w:rsidRPr="002816F4">
        <w:rPr>
          <w:spacing w:val="0"/>
        </w:rPr>
        <w:t>UK</w:t>
      </w:r>
      <w:r>
        <w:rPr>
          <w:spacing w:val="0"/>
        </w:rPr>
        <w:t>)</w:t>
      </w:r>
      <w:r w:rsidR="007F503F">
        <w:t xml:space="preserve"> </w:t>
      </w:r>
    </w:p>
    <w:p w:rsidR="007F503F" w:rsidRPr="002816F4" w:rsidRDefault="007F503F" w:rsidP="002816F4">
      <w:pPr>
        <w:pStyle w:val="Heading4"/>
        <w:spacing w:line="240" w:lineRule="auto"/>
        <w:rPr>
          <w:i/>
          <w:iCs/>
          <w:spacing w:val="0"/>
          <w:u w:val="none"/>
        </w:rPr>
      </w:pPr>
      <w:bookmarkStart w:id="1339" w:name="_Toc176169827"/>
      <w:bookmarkStart w:id="1340" w:name="_Toc176233680"/>
      <w:r w:rsidRPr="002816F4">
        <w:rPr>
          <w:i/>
          <w:iCs/>
          <w:spacing w:val="0"/>
          <w:u w:val="none"/>
        </w:rPr>
        <w:t>Babies’ Rights to be Heard</w:t>
      </w:r>
      <w:bookmarkEnd w:id="1339"/>
      <w:bookmarkEnd w:id="1340"/>
    </w:p>
    <w:p w:rsidR="007F503F" w:rsidRPr="002816F4" w:rsidRDefault="000D4C6A" w:rsidP="007F503F">
      <w:pPr>
        <w:spacing w:line="240" w:lineRule="auto"/>
        <w:jc w:val="left"/>
        <w:rPr>
          <w:spacing w:val="0"/>
        </w:rPr>
      </w:pPr>
      <w:r>
        <w:rPr>
          <w:spacing w:val="0"/>
        </w:rPr>
        <w:t>(</w:t>
      </w:r>
      <w:r w:rsidR="007F503F" w:rsidRPr="002816F4">
        <w:rPr>
          <w:spacing w:val="0"/>
        </w:rPr>
        <w:t>2</w:t>
      </w:r>
      <w:r>
        <w:rPr>
          <w:spacing w:val="0"/>
        </w:rPr>
        <w:t>)</w:t>
      </w:r>
      <w:r w:rsidR="007F503F" w:rsidRPr="002816F4">
        <w:rPr>
          <w:spacing w:val="0"/>
        </w:rPr>
        <w:tab/>
        <w:t xml:space="preserve">Prof. Dr. Mechthild Wolff and Sabine Hartig </w:t>
      </w:r>
      <w:r>
        <w:rPr>
          <w:spacing w:val="0"/>
        </w:rPr>
        <w:t>(</w:t>
      </w:r>
      <w:r w:rsidR="007F503F" w:rsidRPr="002816F4">
        <w:rPr>
          <w:spacing w:val="0"/>
        </w:rPr>
        <w:t>Germany</w:t>
      </w:r>
      <w:r>
        <w:rPr>
          <w:spacing w:val="0"/>
        </w:rPr>
        <w:t>)</w:t>
      </w:r>
    </w:p>
    <w:p w:rsidR="007F503F" w:rsidRPr="002816F4" w:rsidRDefault="007F503F" w:rsidP="002816F4">
      <w:pPr>
        <w:pStyle w:val="Heading4"/>
        <w:spacing w:line="240" w:lineRule="auto"/>
        <w:rPr>
          <w:i/>
          <w:iCs/>
          <w:spacing w:val="0"/>
          <w:u w:val="none"/>
        </w:rPr>
      </w:pPr>
      <w:bookmarkStart w:id="1341" w:name="_Toc176169828"/>
      <w:bookmarkStart w:id="1342" w:name="_Toc176233681"/>
      <w:r w:rsidRPr="002816F4">
        <w:rPr>
          <w:i/>
          <w:iCs/>
          <w:spacing w:val="0"/>
          <w:u w:val="none"/>
        </w:rPr>
        <w:t>Participation of Children and Youth in Residential Care</w:t>
      </w:r>
      <w:bookmarkEnd w:id="1341"/>
      <w:bookmarkEnd w:id="1342"/>
    </w:p>
    <w:p w:rsidR="007F503F" w:rsidRPr="002816F4" w:rsidRDefault="000D4C6A" w:rsidP="007F503F">
      <w:pPr>
        <w:spacing w:line="240" w:lineRule="auto"/>
        <w:jc w:val="left"/>
        <w:rPr>
          <w:spacing w:val="0"/>
        </w:rPr>
      </w:pPr>
      <w:r>
        <w:rPr>
          <w:spacing w:val="0"/>
        </w:rPr>
        <w:t>(</w:t>
      </w:r>
      <w:r w:rsidR="007F503F" w:rsidRPr="002816F4">
        <w:rPr>
          <w:spacing w:val="0"/>
        </w:rPr>
        <w:t>3</w:t>
      </w:r>
      <w:r>
        <w:rPr>
          <w:spacing w:val="0"/>
        </w:rPr>
        <w:t>)</w:t>
      </w:r>
      <w:r w:rsidR="007F503F" w:rsidRPr="002816F4">
        <w:rPr>
          <w:spacing w:val="0"/>
        </w:rPr>
        <w:tab/>
        <w:t xml:space="preserve">Ellen Murray </w:t>
      </w:r>
      <w:r>
        <w:rPr>
          <w:spacing w:val="0"/>
        </w:rPr>
        <w:t>(</w:t>
      </w:r>
      <w:r w:rsidR="007F503F" w:rsidRPr="002816F4">
        <w:rPr>
          <w:spacing w:val="0"/>
        </w:rPr>
        <w:t>Canada</w:t>
      </w:r>
      <w:r>
        <w:rPr>
          <w:spacing w:val="0"/>
        </w:rPr>
        <w:t>)</w:t>
      </w:r>
      <w:r w:rsidR="007F503F" w:rsidRPr="002816F4">
        <w:rPr>
          <w:spacing w:val="0"/>
        </w:rPr>
        <w:t xml:space="preserve"> </w:t>
      </w:r>
    </w:p>
    <w:p w:rsidR="007F503F" w:rsidRPr="002816F4" w:rsidRDefault="007F503F" w:rsidP="002816F4">
      <w:pPr>
        <w:pStyle w:val="Heading4"/>
        <w:spacing w:line="240" w:lineRule="auto"/>
        <w:rPr>
          <w:i/>
          <w:iCs/>
          <w:spacing w:val="0"/>
          <w:u w:val="none"/>
        </w:rPr>
      </w:pPr>
      <w:bookmarkStart w:id="1343" w:name="_Toc176169829"/>
      <w:bookmarkStart w:id="1344" w:name="_Toc176233682"/>
      <w:r w:rsidRPr="002816F4">
        <w:rPr>
          <w:i/>
          <w:iCs/>
          <w:spacing w:val="0"/>
          <w:u w:val="none"/>
        </w:rPr>
        <w:t>Fostering Participation of Children in School Settings</w:t>
      </w:r>
      <w:bookmarkEnd w:id="1343"/>
      <w:bookmarkEnd w:id="1344"/>
    </w:p>
    <w:p w:rsidR="007F503F" w:rsidRPr="002816F4" w:rsidRDefault="000D4C6A" w:rsidP="007F503F">
      <w:pPr>
        <w:spacing w:line="240" w:lineRule="auto"/>
        <w:jc w:val="left"/>
        <w:rPr>
          <w:spacing w:val="0"/>
        </w:rPr>
      </w:pPr>
      <w:r>
        <w:rPr>
          <w:spacing w:val="0"/>
        </w:rPr>
        <w:t>(</w:t>
      </w:r>
      <w:r w:rsidR="007F503F" w:rsidRPr="002816F4">
        <w:rPr>
          <w:spacing w:val="0"/>
        </w:rPr>
        <w:t>4</w:t>
      </w:r>
      <w:r>
        <w:rPr>
          <w:spacing w:val="0"/>
        </w:rPr>
        <w:t>)</w:t>
      </w:r>
      <w:r w:rsidR="007F503F" w:rsidRPr="002816F4">
        <w:rPr>
          <w:spacing w:val="0"/>
        </w:rPr>
        <w:tab/>
        <w:t xml:space="preserve">Ed O’Brien </w:t>
      </w:r>
      <w:r>
        <w:rPr>
          <w:spacing w:val="0"/>
        </w:rPr>
        <w:t>(</w:t>
      </w:r>
      <w:r w:rsidR="007F503F" w:rsidRPr="002816F4">
        <w:rPr>
          <w:spacing w:val="0"/>
        </w:rPr>
        <w:t>US</w:t>
      </w:r>
      <w:r>
        <w:rPr>
          <w:spacing w:val="0"/>
        </w:rPr>
        <w:t>)</w:t>
      </w:r>
      <w:r w:rsidR="007F503F" w:rsidRPr="002816F4">
        <w:rPr>
          <w:spacing w:val="0"/>
        </w:rPr>
        <w:t xml:space="preserve"> </w:t>
      </w:r>
    </w:p>
    <w:p w:rsidR="007F503F" w:rsidRPr="002816F4" w:rsidRDefault="007F503F" w:rsidP="002816F4">
      <w:pPr>
        <w:pStyle w:val="Heading4"/>
        <w:spacing w:line="240" w:lineRule="auto"/>
        <w:rPr>
          <w:i/>
          <w:iCs/>
          <w:spacing w:val="0"/>
          <w:u w:val="none"/>
        </w:rPr>
      </w:pPr>
      <w:bookmarkStart w:id="1345" w:name="_Toc176169830"/>
      <w:bookmarkStart w:id="1346" w:name="_Toc176233683"/>
      <w:r w:rsidRPr="002816F4">
        <w:rPr>
          <w:i/>
          <w:iCs/>
          <w:spacing w:val="0"/>
          <w:u w:val="none"/>
        </w:rPr>
        <w:t>The Importance of Student Voice</w:t>
      </w:r>
      <w:r w:rsidR="000D4C6A">
        <w:rPr>
          <w:i/>
          <w:iCs/>
          <w:spacing w:val="0"/>
          <w:u w:val="none"/>
        </w:rPr>
        <w:t>：</w:t>
      </w:r>
      <w:r w:rsidRPr="002816F4">
        <w:rPr>
          <w:i/>
          <w:iCs/>
          <w:spacing w:val="0"/>
          <w:u w:val="none"/>
        </w:rPr>
        <w:t xml:space="preserve"> An Examination of Student Decision-Making in the US</w:t>
      </w:r>
      <w:bookmarkEnd w:id="1345"/>
      <w:bookmarkEnd w:id="1346"/>
    </w:p>
    <w:p w:rsidR="007F503F" w:rsidRPr="002816F4" w:rsidRDefault="000D4C6A" w:rsidP="002816F4">
      <w:pPr>
        <w:spacing w:line="240" w:lineRule="auto"/>
        <w:jc w:val="left"/>
        <w:rPr>
          <w:spacing w:val="0"/>
        </w:rPr>
      </w:pPr>
      <w:r>
        <w:rPr>
          <w:spacing w:val="0"/>
        </w:rPr>
        <w:t>(</w:t>
      </w:r>
      <w:r w:rsidR="007F503F" w:rsidRPr="002816F4">
        <w:rPr>
          <w:spacing w:val="0"/>
        </w:rPr>
        <w:t>5</w:t>
      </w:r>
      <w:r>
        <w:rPr>
          <w:spacing w:val="0"/>
        </w:rPr>
        <w:t>)</w:t>
      </w:r>
      <w:r w:rsidR="007F503F" w:rsidRPr="002816F4">
        <w:rPr>
          <w:spacing w:val="0"/>
        </w:rPr>
        <w:tab/>
        <w:t>Derek Sheppard</w:t>
      </w:r>
    </w:p>
    <w:p w:rsidR="007F503F" w:rsidRDefault="007F503F" w:rsidP="002816F4">
      <w:pPr>
        <w:pStyle w:val="Heading4"/>
        <w:spacing w:line="240" w:lineRule="auto"/>
        <w:rPr>
          <w:rFonts w:hint="eastAsia"/>
          <w:i/>
          <w:iCs/>
          <w:spacing w:val="0"/>
          <w:u w:val="none"/>
        </w:rPr>
      </w:pPr>
      <w:bookmarkStart w:id="1347" w:name="_Toc176169831"/>
      <w:bookmarkStart w:id="1348" w:name="_Toc176233684"/>
      <w:r w:rsidRPr="002816F4">
        <w:rPr>
          <w:i/>
          <w:iCs/>
          <w:spacing w:val="0"/>
          <w:u w:val="none"/>
        </w:rPr>
        <w:t>Contribution to the 2006 Day of General Discussion</w:t>
      </w:r>
      <w:bookmarkEnd w:id="1347"/>
      <w:bookmarkEnd w:id="1348"/>
    </w:p>
    <w:p w:rsidR="002816F4" w:rsidRPr="002816F4" w:rsidRDefault="002816F4" w:rsidP="002816F4">
      <w:pPr>
        <w:rPr>
          <w:rFonts w:hint="eastAsia"/>
        </w:rPr>
      </w:pPr>
    </w:p>
    <w:p w:rsidR="002816F4" w:rsidRDefault="002816F4">
      <w:pPr>
        <w:jc w:val="center"/>
      </w:pPr>
      <w:r>
        <w:t>--  --  --  --  --</w:t>
      </w:r>
    </w:p>
    <w:sectPr w:rsidR="002816F4">
      <w:headerReference w:type="even" r:id="rId8"/>
      <w:headerReference w:type="default" r:id="rId9"/>
      <w:headerReference w:type="first" r:id="rId10"/>
      <w:footerReference w:type="first" r:id="rId11"/>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D4" w:rsidRDefault="00E457D4">
      <w:r>
        <w:separator/>
      </w:r>
    </w:p>
  </w:endnote>
  <w:endnote w:type="continuationSeparator" w:id="0">
    <w:p w:rsidR="00E457D4" w:rsidRDefault="00E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C023D1">
      <w:tblPrEx>
        <w:tblCellMar>
          <w:top w:w="0" w:type="dxa"/>
          <w:bottom w:w="0" w:type="dxa"/>
        </w:tblCellMar>
      </w:tblPrEx>
      <w:tc>
        <w:tcPr>
          <w:tcW w:w="2460" w:type="dxa"/>
        </w:tcPr>
        <w:p w:rsidR="00C023D1" w:rsidRDefault="00C023D1">
          <w:pPr>
            <w:pStyle w:val="Footer"/>
          </w:pPr>
          <w:r>
            <w:t>GE. 07-43017 (C)</w:t>
          </w:r>
        </w:p>
      </w:tc>
      <w:tc>
        <w:tcPr>
          <w:tcW w:w="1050" w:type="dxa"/>
        </w:tcPr>
        <w:p w:rsidR="00C023D1" w:rsidRDefault="00C023D1">
          <w:pPr>
            <w:pStyle w:val="Footer"/>
          </w:pPr>
          <w:r>
            <w:t>210807</w:t>
          </w:r>
        </w:p>
      </w:tc>
      <w:tc>
        <w:tcPr>
          <w:tcW w:w="6061" w:type="dxa"/>
        </w:tcPr>
        <w:p w:rsidR="00C023D1" w:rsidRDefault="00C023D1">
          <w:pPr>
            <w:pStyle w:val="Footer"/>
          </w:pPr>
          <w:r>
            <w:rPr>
              <w:rFonts w:hint="eastAsia"/>
              <w:lang w:eastAsia="zh-CN"/>
            </w:rPr>
            <w:t>1909</w:t>
          </w:r>
          <w:r>
            <w:t>07</w:t>
          </w:r>
        </w:p>
      </w:tc>
    </w:tr>
  </w:tbl>
  <w:p w:rsidR="00C023D1" w:rsidRDefault="00C0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D4" w:rsidRDefault="00E457D4">
      <w:r>
        <w:separator/>
      </w:r>
    </w:p>
  </w:footnote>
  <w:footnote w:type="continuationSeparator" w:id="0">
    <w:p w:rsidR="00E457D4" w:rsidRDefault="00E457D4">
      <w:r>
        <w:continuationSeparator/>
      </w:r>
    </w:p>
  </w:footnote>
  <w:footnote w:id="1">
    <w:p w:rsidR="00C023D1" w:rsidRPr="00FA6D83" w:rsidRDefault="00C023D1" w:rsidP="00AA60C7">
      <w:pPr>
        <w:pStyle w:val="FootnoteText"/>
        <w:rPr>
          <w:color w:val="000000"/>
        </w:rPr>
      </w:pPr>
      <w:r w:rsidRPr="00FA6D83">
        <w:rPr>
          <w:rStyle w:val="FootnoteReference"/>
          <w:color w:val="000000"/>
        </w:rPr>
        <w:footnoteRef/>
      </w:r>
      <w:r w:rsidRPr="00FA6D83">
        <w:rPr>
          <w:color w:val="000000"/>
        </w:rPr>
        <w:tab/>
      </w:r>
      <w:r w:rsidRPr="00FA6D83">
        <w:rPr>
          <w:rFonts w:hint="eastAsia"/>
          <w:color w:val="000000"/>
          <w:spacing w:val="10"/>
        </w:rPr>
        <w:t>所有书面发言均可以在下列网站查阅：</w:t>
      </w:r>
      <w:hyperlink r:id="rId1" w:history="1">
        <w:r w:rsidRPr="00FA6D83">
          <w:rPr>
            <w:rStyle w:val="Hyperlink"/>
            <w:color w:val="000000"/>
          </w:rPr>
          <w:t>http://www.crin.org/resources/treaties/</w:t>
        </w:r>
      </w:hyperlink>
      <w:r w:rsidRPr="00FA6D83">
        <w:rPr>
          <w:rFonts w:hint="eastAsia"/>
          <w:color w:val="000000"/>
          <w:spacing w:val="10"/>
          <w:u w:val="single"/>
        </w:rPr>
        <w:t xml:space="preserve"> </w:t>
      </w:r>
      <w:r w:rsidRPr="00FA6D83">
        <w:rPr>
          <w:color w:val="000000"/>
          <w:spacing w:val="10"/>
          <w:u w:val="single"/>
        </w:rPr>
        <w:t>discussion2006.asp</w:t>
      </w:r>
      <w:r w:rsidRPr="00FA6D83">
        <w:rPr>
          <w:rFonts w:hint="eastAsia"/>
          <w:color w:val="000000"/>
          <w:spacing w:val="10"/>
        </w:rPr>
        <w:t>。</w:t>
      </w:r>
    </w:p>
  </w:footnote>
  <w:footnote w:id="2">
    <w:p w:rsidR="00C023D1" w:rsidRDefault="00C023D1" w:rsidP="00AA60C7">
      <w:pPr>
        <w:pStyle w:val="FootnoteText"/>
        <w:rPr>
          <w:rFonts w:hint="eastAsia"/>
        </w:rPr>
      </w:pPr>
      <w:r>
        <w:rPr>
          <w:rStyle w:val="FootnoteReference"/>
        </w:rPr>
        <w:footnoteRef/>
      </w:r>
      <w:r>
        <w:tab/>
      </w:r>
      <w:r>
        <w:rPr>
          <w:rFonts w:hint="eastAsia"/>
        </w:rPr>
        <w:t>这些建议是</w:t>
      </w:r>
      <w:r>
        <w:rPr>
          <w:rFonts w:hint="eastAsia"/>
        </w:rPr>
        <w:t>2006</w:t>
      </w:r>
      <w:r>
        <w:rPr>
          <w:rFonts w:hint="eastAsia"/>
        </w:rPr>
        <w:t>年关于儿童陈述权的一般性讨论日的产物，但是，它们绝不是详尽无遗地列出了解读《儿童权利公约》第</w:t>
      </w:r>
      <w:r>
        <w:rPr>
          <w:rFonts w:hint="eastAsia"/>
        </w:rPr>
        <w:t>12</w:t>
      </w:r>
      <w:r>
        <w:rPr>
          <w:rFonts w:hint="eastAsia"/>
        </w:rPr>
        <w:t>条的全部建议。</w:t>
      </w:r>
    </w:p>
  </w:footnote>
  <w:footnote w:id="3">
    <w:p w:rsidR="00C023D1" w:rsidRDefault="00C023D1" w:rsidP="00AA60C7">
      <w:pPr>
        <w:pStyle w:val="FootnoteText"/>
        <w:rPr>
          <w:rFonts w:hint="eastAsia"/>
        </w:rPr>
      </w:pPr>
      <w:r>
        <w:rPr>
          <w:rStyle w:val="FootnoteReference"/>
        </w:rPr>
        <w:footnoteRef/>
      </w:r>
      <w:r>
        <w:tab/>
      </w:r>
      <w:r>
        <w:rPr>
          <w:rFonts w:hint="eastAsia"/>
        </w:rPr>
        <w:t xml:space="preserve">CRC/GC/2003/5, </w:t>
      </w:r>
      <w:r>
        <w:rPr>
          <w:rFonts w:hint="eastAsia"/>
        </w:rPr>
        <w:t>第</w:t>
      </w:r>
      <w:r>
        <w:rPr>
          <w:rFonts w:hint="eastAsia"/>
        </w:rPr>
        <w:t>12</w:t>
      </w:r>
      <w:r>
        <w:rPr>
          <w:rFonts w:hint="eastAsia"/>
        </w:rPr>
        <w:t>段。</w:t>
      </w:r>
    </w:p>
  </w:footnote>
  <w:footnote w:id="4">
    <w:p w:rsidR="00C023D1" w:rsidRDefault="00C023D1" w:rsidP="00AA60C7">
      <w:pPr>
        <w:pStyle w:val="FootnoteText"/>
        <w:rPr>
          <w:rFonts w:hint="eastAsia"/>
        </w:rPr>
      </w:pPr>
      <w:r>
        <w:rPr>
          <w:rStyle w:val="FootnoteReference"/>
        </w:rPr>
        <w:footnoteRef/>
      </w:r>
      <w:r>
        <w:tab/>
        <w:t>CRC/GC/2001/1</w:t>
      </w:r>
      <w:r>
        <w:rPr>
          <w:rFonts w:hint="eastAsia"/>
        </w:rPr>
        <w:t xml:space="preserve">, </w:t>
      </w:r>
      <w:r>
        <w:rPr>
          <w:rFonts w:hint="eastAsia"/>
        </w:rPr>
        <w:t>第</w:t>
      </w:r>
      <w:r>
        <w:rPr>
          <w:rFonts w:hint="eastAsia"/>
        </w:rPr>
        <w:t>8</w:t>
      </w:r>
      <w:r>
        <w:rPr>
          <w:rFonts w:hint="eastAsia"/>
        </w:rPr>
        <w:t>段。</w:t>
      </w:r>
    </w:p>
  </w:footnote>
  <w:footnote w:id="5">
    <w:p w:rsidR="00C023D1" w:rsidRDefault="00C023D1" w:rsidP="00AA60C7">
      <w:pPr>
        <w:pStyle w:val="FootnoteText"/>
        <w:rPr>
          <w:rFonts w:hint="eastAsia"/>
        </w:rPr>
      </w:pPr>
      <w:r>
        <w:rPr>
          <w:rStyle w:val="FootnoteReference"/>
        </w:rPr>
        <w:footnoteRef/>
      </w:r>
      <w:r>
        <w:tab/>
        <w:t>CRC/C/GC/8</w:t>
      </w:r>
      <w:r>
        <w:rPr>
          <w:rFonts w:hint="eastAsia"/>
        </w:rPr>
        <w:t>。</w:t>
      </w:r>
    </w:p>
  </w:footnote>
  <w:footnote w:id="6">
    <w:p w:rsidR="00C023D1" w:rsidRDefault="00C023D1" w:rsidP="00AA60C7">
      <w:pPr>
        <w:pStyle w:val="FootnoteText"/>
        <w:rPr>
          <w:rFonts w:hint="eastAsia"/>
        </w:rPr>
      </w:pPr>
      <w:r>
        <w:rPr>
          <w:rStyle w:val="FootnoteReference"/>
        </w:rPr>
        <w:footnoteRef/>
      </w:r>
      <w:r>
        <w:tab/>
      </w:r>
      <w:r>
        <w:rPr>
          <w:rFonts w:hint="eastAsia"/>
        </w:rPr>
        <w:t>大会</w:t>
      </w:r>
      <w:r>
        <w:rPr>
          <w:rFonts w:hint="eastAsia"/>
        </w:rPr>
        <w:t>1990</w:t>
      </w:r>
      <w:r>
        <w:rPr>
          <w:rFonts w:hint="eastAsia"/>
        </w:rPr>
        <w:t>年</w:t>
      </w:r>
      <w:r>
        <w:rPr>
          <w:rFonts w:hint="eastAsia"/>
        </w:rPr>
        <w:t>12</w:t>
      </w:r>
      <w:r>
        <w:rPr>
          <w:rFonts w:hint="eastAsia"/>
        </w:rPr>
        <w:t>月</w:t>
      </w:r>
      <w:r>
        <w:rPr>
          <w:rFonts w:hint="eastAsia"/>
        </w:rPr>
        <w:t>14</w:t>
      </w:r>
      <w:r>
        <w:rPr>
          <w:rFonts w:hint="eastAsia"/>
        </w:rPr>
        <w:t>日第</w:t>
      </w:r>
      <w:r>
        <w:rPr>
          <w:rFonts w:hint="eastAsia"/>
        </w:rPr>
        <w:t>45/112</w:t>
      </w:r>
      <w:r>
        <w:rPr>
          <w:rFonts w:hint="eastAsia"/>
        </w:rPr>
        <w:t>号决议。</w:t>
      </w:r>
    </w:p>
  </w:footnote>
  <w:footnote w:id="7">
    <w:p w:rsidR="00C023D1" w:rsidRDefault="00C023D1" w:rsidP="00AA60C7">
      <w:pPr>
        <w:pStyle w:val="FootnoteText"/>
        <w:rPr>
          <w:rFonts w:hint="eastAsia"/>
        </w:rPr>
      </w:pPr>
      <w:r>
        <w:rPr>
          <w:rStyle w:val="FootnoteReference"/>
        </w:rPr>
        <w:footnoteRef/>
      </w:r>
      <w:r>
        <w:tab/>
      </w:r>
      <w:r>
        <w:rPr>
          <w:rFonts w:hint="eastAsia"/>
        </w:rPr>
        <w:t>大会</w:t>
      </w:r>
      <w:r>
        <w:rPr>
          <w:rFonts w:hint="eastAsia"/>
        </w:rPr>
        <w:t>1985</w:t>
      </w:r>
      <w:r>
        <w:rPr>
          <w:rFonts w:hint="eastAsia"/>
        </w:rPr>
        <w:t>年</w:t>
      </w:r>
      <w:r>
        <w:rPr>
          <w:rFonts w:hint="eastAsia"/>
        </w:rPr>
        <w:t>11</w:t>
      </w:r>
      <w:r>
        <w:rPr>
          <w:rFonts w:hint="eastAsia"/>
        </w:rPr>
        <w:t>月</w:t>
      </w:r>
      <w:r>
        <w:rPr>
          <w:rFonts w:hint="eastAsia"/>
        </w:rPr>
        <w:t>29</w:t>
      </w:r>
      <w:r>
        <w:rPr>
          <w:rFonts w:hint="eastAsia"/>
        </w:rPr>
        <w:t>日第</w:t>
      </w:r>
      <w:r>
        <w:rPr>
          <w:rFonts w:hint="eastAsia"/>
        </w:rPr>
        <w:t>40/33</w:t>
      </w:r>
      <w:r>
        <w:rPr>
          <w:rFonts w:hint="eastAsia"/>
        </w:rPr>
        <w:t>号决议。</w:t>
      </w:r>
    </w:p>
  </w:footnote>
  <w:footnote w:id="8">
    <w:p w:rsidR="00C023D1" w:rsidRDefault="00C023D1" w:rsidP="00AA60C7">
      <w:pPr>
        <w:pStyle w:val="FootnoteText"/>
        <w:rPr>
          <w:rFonts w:hint="eastAsia"/>
        </w:rPr>
      </w:pPr>
      <w:r>
        <w:rPr>
          <w:rStyle w:val="FootnoteReference"/>
        </w:rPr>
        <w:footnoteRef/>
      </w:r>
      <w:r>
        <w:tab/>
      </w:r>
      <w:r>
        <w:rPr>
          <w:rFonts w:hint="eastAsia"/>
        </w:rPr>
        <w:t>经济及社会理事会第</w:t>
      </w:r>
      <w:r>
        <w:rPr>
          <w:rFonts w:hint="eastAsia"/>
        </w:rPr>
        <w:t>2005/20</w:t>
      </w:r>
      <w:r>
        <w:rPr>
          <w:rFonts w:hint="eastAsia"/>
        </w:rPr>
        <w:t>号决议。</w:t>
      </w:r>
    </w:p>
  </w:footnote>
  <w:footnote w:id="9">
    <w:p w:rsidR="00C023D1" w:rsidRDefault="00C023D1" w:rsidP="00AA60C7">
      <w:pPr>
        <w:pStyle w:val="FootnoteText"/>
        <w:rPr>
          <w:rFonts w:hint="eastAsia"/>
        </w:rPr>
      </w:pPr>
      <w:r>
        <w:rPr>
          <w:rStyle w:val="FootnoteReference"/>
        </w:rPr>
        <w:footnoteRef/>
      </w:r>
      <w:r>
        <w:tab/>
        <w:t>CRC/GC/2005/6</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D1" w:rsidRDefault="00C023D1">
    <w:pPr>
      <w:pStyle w:val="Header"/>
    </w:pPr>
    <w:r>
      <w:t>CRC/C/43/3</w:t>
    </w:r>
  </w:p>
  <w:p w:rsidR="00C023D1" w:rsidRDefault="00C023D1">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240</w:t>
    </w:r>
    <w:r>
      <w:rPr>
        <w:rStyle w:val="PageNumber"/>
      </w:rPr>
      <w:fldChar w:fldCharType="end"/>
    </w:r>
  </w:p>
  <w:p w:rsidR="00C023D1" w:rsidRDefault="00C023D1">
    <w:pPr>
      <w:pStyle w:val="Header"/>
      <w:rPr>
        <w:rStyle w:val="PageNumber"/>
      </w:rPr>
    </w:pPr>
  </w:p>
  <w:p w:rsidR="00C023D1" w:rsidRDefault="00C023D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D1" w:rsidRDefault="00C023D1">
    <w:pPr>
      <w:pStyle w:val="Header"/>
      <w:tabs>
        <w:tab w:val="clear" w:pos="7655"/>
        <w:tab w:val="left" w:pos="8085"/>
      </w:tabs>
    </w:pPr>
    <w:r>
      <w:tab/>
    </w:r>
    <w:r>
      <w:tab/>
    </w:r>
    <w:r>
      <w:tab/>
    </w:r>
    <w:r>
      <w:tab/>
    </w:r>
    <w:r>
      <w:tab/>
      <w:t>CRC/C/43/3</w:t>
    </w:r>
  </w:p>
  <w:p w:rsidR="00C023D1" w:rsidRDefault="00C023D1">
    <w:pPr>
      <w:pStyle w:val="Header"/>
      <w:tabs>
        <w:tab w:val="clear" w:pos="7655"/>
        <w:tab w:val="left" w:pos="8085"/>
      </w:tabs>
      <w:rPr>
        <w:rStyle w:val="PageNumber"/>
      </w:rPr>
    </w:pPr>
    <w:r>
      <w:rPr>
        <w:lang w:val="en-US"/>
      </w:rPr>
      <w:tab/>
    </w: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241</w:t>
    </w:r>
    <w:r>
      <w:rPr>
        <w:rStyle w:val="PageNumber"/>
      </w:rPr>
      <w:fldChar w:fldCharType="end"/>
    </w:r>
  </w:p>
  <w:p w:rsidR="00C023D1" w:rsidRDefault="00C023D1">
    <w:pPr>
      <w:pStyle w:val="Header"/>
      <w:rPr>
        <w:rStyle w:val="PageNumber"/>
      </w:rPr>
    </w:pPr>
  </w:p>
  <w:p w:rsidR="00C023D1" w:rsidRDefault="00C023D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C023D1">
      <w:tblPrEx>
        <w:tblCellMar>
          <w:top w:w="0" w:type="dxa"/>
          <w:bottom w:w="0" w:type="dxa"/>
        </w:tblCellMar>
      </w:tblPrEx>
      <w:tc>
        <w:tcPr>
          <w:tcW w:w="1625" w:type="dxa"/>
          <w:tcBorders>
            <w:top w:val="nil"/>
            <w:left w:val="nil"/>
            <w:bottom w:val="single" w:sz="4" w:space="0" w:color="auto"/>
            <w:right w:val="nil"/>
          </w:tcBorders>
          <w:vAlign w:val="center"/>
        </w:tcPr>
        <w:p w:rsidR="00C023D1" w:rsidRDefault="00C023D1">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C023D1" w:rsidRDefault="00C023D1">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C023D1" w:rsidRDefault="00C023D1">
          <w:pPr>
            <w:pStyle w:val="1R1"/>
            <w:jc w:val="right"/>
            <w:rPr>
              <w:rFonts w:ascii="Arial" w:hAnsi="Arial" w:cs="Arial"/>
              <w:b w:val="0"/>
              <w:sz w:val="72"/>
            </w:rPr>
          </w:pPr>
          <w:r>
            <w:rPr>
              <w:rFonts w:ascii="Arial" w:hAnsi="Arial" w:cs="Arial"/>
              <w:sz w:val="72"/>
            </w:rPr>
            <w:t>CRC</w:t>
          </w:r>
        </w:p>
      </w:tc>
    </w:tr>
    <w:bookmarkStart w:id="1349" w:name="_MON_992683020"/>
    <w:bookmarkStart w:id="1350" w:name="_MON_1114339969"/>
    <w:bookmarkStart w:id="1351" w:name="_MON_1232522536"/>
    <w:bookmarkStart w:id="1352" w:name="_MON_1232524647"/>
    <w:bookmarkStart w:id="1353" w:name="_MON_1232525024"/>
    <w:bookmarkStart w:id="1354" w:name="_MON_1232525174"/>
    <w:bookmarkStart w:id="1355" w:name="_MON_1232525250"/>
    <w:bookmarkStart w:id="1356" w:name="_MON_1232525347"/>
    <w:bookmarkEnd w:id="1349"/>
    <w:bookmarkEnd w:id="1350"/>
    <w:bookmarkEnd w:id="1351"/>
    <w:bookmarkEnd w:id="1352"/>
    <w:bookmarkEnd w:id="1353"/>
    <w:bookmarkEnd w:id="1354"/>
    <w:bookmarkEnd w:id="1355"/>
    <w:bookmarkEnd w:id="1356"/>
    <w:tr w:rsidR="00C023D1">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C023D1" w:rsidRDefault="00C023D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497503" r:id="rId2"/>
            </w:object>
          </w:r>
        </w:p>
      </w:tc>
      <w:tc>
        <w:tcPr>
          <w:tcW w:w="4632" w:type="dxa"/>
          <w:tcBorders>
            <w:top w:val="single" w:sz="4" w:space="0" w:color="auto"/>
            <w:left w:val="nil"/>
            <w:bottom w:val="single" w:sz="36" w:space="0" w:color="auto"/>
            <w:right w:val="nil"/>
          </w:tcBorders>
        </w:tcPr>
        <w:p w:rsidR="00C023D1" w:rsidRDefault="00C023D1">
          <w:pPr>
            <w:pStyle w:val="1m1"/>
            <w:spacing w:before="460"/>
            <w:ind w:left="113"/>
            <w:rPr>
              <w:spacing w:val="20"/>
            </w:rPr>
          </w:pPr>
          <w:r>
            <w:rPr>
              <w:rFonts w:hint="eastAsia"/>
            </w:rPr>
            <w:t>儿童权利公约</w:t>
          </w:r>
        </w:p>
      </w:tc>
      <w:tc>
        <w:tcPr>
          <w:tcW w:w="3207" w:type="dxa"/>
          <w:tcBorders>
            <w:top w:val="single" w:sz="4" w:space="0" w:color="auto"/>
            <w:left w:val="nil"/>
            <w:bottom w:val="single" w:sz="36" w:space="0" w:color="auto"/>
            <w:right w:val="nil"/>
          </w:tcBorders>
        </w:tcPr>
        <w:p w:rsidR="00C023D1" w:rsidRDefault="00C023D1">
          <w:pPr>
            <w:pStyle w:val="Header"/>
            <w:rPr>
              <w:sz w:val="28"/>
              <w:lang w:eastAsia="zh-CN"/>
            </w:rPr>
          </w:pPr>
        </w:p>
        <w:p w:rsidR="00C023D1" w:rsidRDefault="00C023D1">
          <w:pPr>
            <w:pStyle w:val="Header"/>
          </w:pPr>
          <w:r>
            <w:t>Distr.</w:t>
          </w:r>
        </w:p>
        <w:p w:rsidR="00C023D1" w:rsidRDefault="00C023D1">
          <w:pPr>
            <w:pStyle w:val="Header"/>
          </w:pPr>
          <w:r>
            <w:t>GENERAL</w:t>
          </w:r>
        </w:p>
        <w:p w:rsidR="00C023D1" w:rsidRDefault="00C023D1">
          <w:pPr>
            <w:pStyle w:val="Header"/>
            <w:rPr>
              <w:sz w:val="12"/>
            </w:rPr>
          </w:pPr>
        </w:p>
        <w:p w:rsidR="00C023D1" w:rsidRDefault="00C023D1">
          <w:pPr>
            <w:pStyle w:val="Header"/>
          </w:pPr>
          <w:r>
            <w:t>CRC/C/43/3</w:t>
          </w:r>
        </w:p>
        <w:p w:rsidR="00C023D1" w:rsidRDefault="00C023D1">
          <w:pPr>
            <w:pStyle w:val="Header"/>
          </w:pPr>
          <w:r>
            <w:t>16 July 2007</w:t>
          </w:r>
        </w:p>
        <w:p w:rsidR="00C023D1" w:rsidRDefault="00C023D1">
          <w:pPr>
            <w:pStyle w:val="Header"/>
            <w:rPr>
              <w:sz w:val="12"/>
            </w:rPr>
          </w:pPr>
        </w:p>
        <w:p w:rsidR="00C023D1" w:rsidRDefault="00C023D1">
          <w:pPr>
            <w:pStyle w:val="Header"/>
          </w:pPr>
          <w:r>
            <w:t>CHINESE</w:t>
          </w:r>
        </w:p>
        <w:p w:rsidR="00C023D1" w:rsidRDefault="00C023D1">
          <w:pPr>
            <w:pStyle w:val="Header"/>
            <w:tabs>
              <w:tab w:val="clear" w:pos="992"/>
              <w:tab w:val="left" w:pos="993"/>
            </w:tabs>
          </w:pPr>
          <w:r>
            <w:t>Original:</w:t>
          </w:r>
          <w:r>
            <w:tab/>
            <w:t>ENGLISH</w:t>
          </w:r>
        </w:p>
        <w:p w:rsidR="00C023D1" w:rsidRDefault="00C023D1">
          <w:pPr>
            <w:pStyle w:val="Header"/>
            <w:tabs>
              <w:tab w:val="clear" w:pos="992"/>
              <w:tab w:val="left" w:pos="993"/>
            </w:tabs>
          </w:pPr>
        </w:p>
        <w:p w:rsidR="00C023D1" w:rsidRDefault="00C023D1">
          <w:pPr>
            <w:pStyle w:val="Header"/>
          </w:pPr>
        </w:p>
      </w:tc>
    </w:tr>
    <w:tr w:rsidR="00C023D1">
      <w:tblPrEx>
        <w:tblCellMar>
          <w:top w:w="0" w:type="dxa"/>
          <w:bottom w:w="0" w:type="dxa"/>
        </w:tblCellMar>
      </w:tblPrEx>
      <w:trPr>
        <w:trHeight w:val="236"/>
      </w:trPr>
      <w:tc>
        <w:tcPr>
          <w:tcW w:w="1625" w:type="dxa"/>
          <w:tcBorders>
            <w:top w:val="single" w:sz="36" w:space="0" w:color="auto"/>
            <w:left w:val="nil"/>
            <w:bottom w:val="nil"/>
            <w:right w:val="nil"/>
          </w:tcBorders>
          <w:noWrap/>
        </w:tcPr>
        <w:p w:rsidR="00C023D1" w:rsidRDefault="00C023D1">
          <w:pPr>
            <w:rPr>
              <w:sz w:val="16"/>
            </w:rPr>
          </w:pPr>
        </w:p>
      </w:tc>
      <w:tc>
        <w:tcPr>
          <w:tcW w:w="4632" w:type="dxa"/>
          <w:tcBorders>
            <w:top w:val="single" w:sz="36" w:space="0" w:color="auto"/>
            <w:left w:val="nil"/>
            <w:bottom w:val="nil"/>
            <w:right w:val="nil"/>
          </w:tcBorders>
          <w:noWrap/>
        </w:tcPr>
        <w:p w:rsidR="00C023D1" w:rsidRDefault="00C023D1">
          <w:pPr>
            <w:pStyle w:val="1m1"/>
            <w:spacing w:line="240" w:lineRule="auto"/>
            <w:rPr>
              <w:rFonts w:hint="eastAsia"/>
              <w:sz w:val="16"/>
            </w:rPr>
          </w:pPr>
        </w:p>
      </w:tc>
      <w:tc>
        <w:tcPr>
          <w:tcW w:w="3207" w:type="dxa"/>
          <w:tcBorders>
            <w:top w:val="single" w:sz="36" w:space="0" w:color="auto"/>
            <w:left w:val="nil"/>
            <w:bottom w:val="nil"/>
            <w:right w:val="nil"/>
          </w:tcBorders>
          <w:noWrap/>
        </w:tcPr>
        <w:p w:rsidR="00C023D1" w:rsidRDefault="00C023D1">
          <w:pPr>
            <w:rPr>
              <w:sz w:val="16"/>
            </w:rPr>
          </w:pPr>
        </w:p>
      </w:tc>
    </w:tr>
  </w:tbl>
  <w:p w:rsidR="00C023D1" w:rsidRDefault="00C02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43F"/>
    <w:multiLevelType w:val="hybridMultilevel"/>
    <w:tmpl w:val="C81C853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941AF"/>
    <w:multiLevelType w:val="hybridMultilevel"/>
    <w:tmpl w:val="27123C1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B0342"/>
    <w:multiLevelType w:val="hybridMultilevel"/>
    <w:tmpl w:val="7524501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B170C1"/>
    <w:multiLevelType w:val="hybridMultilevel"/>
    <w:tmpl w:val="DC367FB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B4DCE"/>
    <w:multiLevelType w:val="hybridMultilevel"/>
    <w:tmpl w:val="2DF4704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D6A65"/>
    <w:multiLevelType w:val="hybridMultilevel"/>
    <w:tmpl w:val="C70CB5B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BC4891"/>
    <w:multiLevelType w:val="hybridMultilevel"/>
    <w:tmpl w:val="37681CE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C811B3"/>
    <w:multiLevelType w:val="hybridMultilevel"/>
    <w:tmpl w:val="659A30B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F83B9F"/>
    <w:multiLevelType w:val="hybridMultilevel"/>
    <w:tmpl w:val="1AA8071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B71E95"/>
    <w:multiLevelType w:val="hybridMultilevel"/>
    <w:tmpl w:val="EAE8466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D11D6F"/>
    <w:multiLevelType w:val="hybridMultilevel"/>
    <w:tmpl w:val="A150EFE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C2530D"/>
    <w:multiLevelType w:val="hybridMultilevel"/>
    <w:tmpl w:val="AB24F6B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C2EBF"/>
    <w:multiLevelType w:val="hybridMultilevel"/>
    <w:tmpl w:val="471C916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404E4B"/>
    <w:multiLevelType w:val="hybridMultilevel"/>
    <w:tmpl w:val="A84E5D7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5B53AC"/>
    <w:multiLevelType w:val="hybridMultilevel"/>
    <w:tmpl w:val="6FE07AD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0D01D3"/>
    <w:multiLevelType w:val="hybridMultilevel"/>
    <w:tmpl w:val="65FA986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B5209B"/>
    <w:multiLevelType w:val="hybridMultilevel"/>
    <w:tmpl w:val="21BEDA5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D151BD1"/>
    <w:multiLevelType w:val="hybridMultilevel"/>
    <w:tmpl w:val="C47C4C7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1C1687"/>
    <w:multiLevelType w:val="hybridMultilevel"/>
    <w:tmpl w:val="F196965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647021"/>
    <w:multiLevelType w:val="hybridMultilevel"/>
    <w:tmpl w:val="06DC737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415436"/>
    <w:multiLevelType w:val="hybridMultilevel"/>
    <w:tmpl w:val="B024CED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F64269F"/>
    <w:multiLevelType w:val="hybridMultilevel"/>
    <w:tmpl w:val="C7D018A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BD0932"/>
    <w:multiLevelType w:val="hybridMultilevel"/>
    <w:tmpl w:val="EDA228E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E162A3"/>
    <w:multiLevelType w:val="hybridMultilevel"/>
    <w:tmpl w:val="8E40C1A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0693272"/>
    <w:multiLevelType w:val="hybridMultilevel"/>
    <w:tmpl w:val="05CA508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0CC1A42"/>
    <w:multiLevelType w:val="hybridMultilevel"/>
    <w:tmpl w:val="F58ECA4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0F41381"/>
    <w:multiLevelType w:val="hybridMultilevel"/>
    <w:tmpl w:val="050CEEF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1713D75"/>
    <w:multiLevelType w:val="hybridMultilevel"/>
    <w:tmpl w:val="EA649B3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3E0235"/>
    <w:multiLevelType w:val="hybridMultilevel"/>
    <w:tmpl w:val="9094EF6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2697C04"/>
    <w:multiLevelType w:val="hybridMultilevel"/>
    <w:tmpl w:val="099ABD8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31C5C65"/>
    <w:multiLevelType w:val="hybridMultilevel"/>
    <w:tmpl w:val="A4B2CEF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4110E8B"/>
    <w:multiLevelType w:val="hybridMultilevel"/>
    <w:tmpl w:val="321E0FD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BA0A15"/>
    <w:multiLevelType w:val="hybridMultilevel"/>
    <w:tmpl w:val="09BEFDB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4263AC"/>
    <w:multiLevelType w:val="hybridMultilevel"/>
    <w:tmpl w:val="21AC3A9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9337A4A"/>
    <w:multiLevelType w:val="hybridMultilevel"/>
    <w:tmpl w:val="6CB60B7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B60009"/>
    <w:multiLevelType w:val="hybridMultilevel"/>
    <w:tmpl w:val="28EAE65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46239B"/>
    <w:multiLevelType w:val="hybridMultilevel"/>
    <w:tmpl w:val="42D8E9B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ABA00C6"/>
    <w:multiLevelType w:val="hybridMultilevel"/>
    <w:tmpl w:val="A454C63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331D9B"/>
    <w:multiLevelType w:val="hybridMultilevel"/>
    <w:tmpl w:val="DB18D2D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65169F"/>
    <w:multiLevelType w:val="hybridMultilevel"/>
    <w:tmpl w:val="2DF45D0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B816C7B"/>
    <w:multiLevelType w:val="hybridMultilevel"/>
    <w:tmpl w:val="14DE04B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4C5739"/>
    <w:multiLevelType w:val="hybridMultilevel"/>
    <w:tmpl w:val="FEDCCB5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CB44F32"/>
    <w:multiLevelType w:val="hybridMultilevel"/>
    <w:tmpl w:val="0462616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D167BEA"/>
    <w:multiLevelType w:val="hybridMultilevel"/>
    <w:tmpl w:val="3D0A073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D9D3F59"/>
    <w:multiLevelType w:val="hybridMultilevel"/>
    <w:tmpl w:val="E658798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F606E08"/>
    <w:multiLevelType w:val="hybridMultilevel"/>
    <w:tmpl w:val="0C82254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0E520BA"/>
    <w:multiLevelType w:val="hybridMultilevel"/>
    <w:tmpl w:val="4942BF26"/>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224738E2"/>
    <w:multiLevelType w:val="hybridMultilevel"/>
    <w:tmpl w:val="0434A88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2572B8A"/>
    <w:multiLevelType w:val="hybridMultilevel"/>
    <w:tmpl w:val="2384CC8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2DE5CA9"/>
    <w:multiLevelType w:val="hybridMultilevel"/>
    <w:tmpl w:val="09624B9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49B0A18"/>
    <w:multiLevelType w:val="hybridMultilevel"/>
    <w:tmpl w:val="FB605F9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4C42171"/>
    <w:multiLevelType w:val="hybridMultilevel"/>
    <w:tmpl w:val="5DD8B28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4D24DBD"/>
    <w:multiLevelType w:val="hybridMultilevel"/>
    <w:tmpl w:val="1150774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57A7A53"/>
    <w:multiLevelType w:val="hybridMultilevel"/>
    <w:tmpl w:val="288CDE8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5C51E94"/>
    <w:multiLevelType w:val="hybridMultilevel"/>
    <w:tmpl w:val="80CE05A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646741E"/>
    <w:multiLevelType w:val="hybridMultilevel"/>
    <w:tmpl w:val="E352670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6595A4E"/>
    <w:multiLevelType w:val="hybridMultilevel"/>
    <w:tmpl w:val="6F80F52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6DC038F"/>
    <w:multiLevelType w:val="hybridMultilevel"/>
    <w:tmpl w:val="5464E1E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6F66C68"/>
    <w:multiLevelType w:val="hybridMultilevel"/>
    <w:tmpl w:val="3316596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72745DC"/>
    <w:multiLevelType w:val="hybridMultilevel"/>
    <w:tmpl w:val="B9B02D2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84E6D48"/>
    <w:multiLevelType w:val="hybridMultilevel"/>
    <w:tmpl w:val="875EB64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8574C76"/>
    <w:multiLevelType w:val="hybridMultilevel"/>
    <w:tmpl w:val="0D943FC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8DD5B29"/>
    <w:multiLevelType w:val="hybridMultilevel"/>
    <w:tmpl w:val="4FEC8FB6"/>
    <w:lvl w:ilvl="0" w:tplc="F2100972">
      <w:start w:val="1"/>
      <w:numFmt w:val="lowerLetter"/>
      <w:lvlRestart w:val="0"/>
      <w:lvlText w:val="(%1)"/>
      <w:lvlJc w:val="right"/>
      <w:pPr>
        <w:tabs>
          <w:tab w:val="num" w:pos="1531"/>
        </w:tabs>
        <w:ind w:left="1531" w:hanging="170"/>
      </w:pPr>
    </w:lvl>
    <w:lvl w:ilvl="1" w:tplc="A59835B0">
      <w:start w:val="427"/>
      <w:numFmt w:val="decimal"/>
      <w:lvlText w:val="%2."/>
      <w:lvlJc w:val="left"/>
      <w:pPr>
        <w:tabs>
          <w:tab w:val="num" w:pos="1830"/>
        </w:tabs>
        <w:ind w:left="1830" w:hanging="7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9182AA2"/>
    <w:multiLevelType w:val="hybridMultilevel"/>
    <w:tmpl w:val="8454E8D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9CE6CC1"/>
    <w:multiLevelType w:val="hybridMultilevel"/>
    <w:tmpl w:val="CDFCF66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9F442A2"/>
    <w:multiLevelType w:val="hybridMultilevel"/>
    <w:tmpl w:val="167CF01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A45649C"/>
    <w:multiLevelType w:val="hybridMultilevel"/>
    <w:tmpl w:val="FEBE523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AC571FC"/>
    <w:multiLevelType w:val="hybridMultilevel"/>
    <w:tmpl w:val="3342F58E"/>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2BD66E74"/>
    <w:multiLevelType w:val="hybridMultilevel"/>
    <w:tmpl w:val="71ECC4B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BDF5186"/>
    <w:multiLevelType w:val="hybridMultilevel"/>
    <w:tmpl w:val="968054F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C086EC4"/>
    <w:multiLevelType w:val="hybridMultilevel"/>
    <w:tmpl w:val="683E9F5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E8B3767"/>
    <w:multiLevelType w:val="hybridMultilevel"/>
    <w:tmpl w:val="787CB95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ECE6266"/>
    <w:multiLevelType w:val="hybridMultilevel"/>
    <w:tmpl w:val="55368FC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FBB675B"/>
    <w:multiLevelType w:val="hybridMultilevel"/>
    <w:tmpl w:val="B9A222E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FCE1B4F"/>
    <w:multiLevelType w:val="hybridMultilevel"/>
    <w:tmpl w:val="DCDEF16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FFD3BCC"/>
    <w:multiLevelType w:val="hybridMultilevel"/>
    <w:tmpl w:val="9B545D2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00E3F67"/>
    <w:multiLevelType w:val="hybridMultilevel"/>
    <w:tmpl w:val="3EBC2F0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0306924"/>
    <w:multiLevelType w:val="hybridMultilevel"/>
    <w:tmpl w:val="AE80E7B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0380CFB"/>
    <w:multiLevelType w:val="hybridMultilevel"/>
    <w:tmpl w:val="77F4328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0707A7A"/>
    <w:multiLevelType w:val="hybridMultilevel"/>
    <w:tmpl w:val="EB92CB3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0A3265E"/>
    <w:multiLevelType w:val="hybridMultilevel"/>
    <w:tmpl w:val="4A9E181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1DF6AB6"/>
    <w:multiLevelType w:val="hybridMultilevel"/>
    <w:tmpl w:val="4058D19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2814CDF"/>
    <w:multiLevelType w:val="hybridMultilevel"/>
    <w:tmpl w:val="9D3A599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3207F45"/>
    <w:multiLevelType w:val="hybridMultilevel"/>
    <w:tmpl w:val="B9F8CE7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3F02903"/>
    <w:multiLevelType w:val="hybridMultilevel"/>
    <w:tmpl w:val="317476B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5C34B40"/>
    <w:multiLevelType w:val="hybridMultilevel"/>
    <w:tmpl w:val="2E0E4F3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5F526FB"/>
    <w:multiLevelType w:val="hybridMultilevel"/>
    <w:tmpl w:val="3102825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6A64CE9"/>
    <w:multiLevelType w:val="hybridMultilevel"/>
    <w:tmpl w:val="9EE0A37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72A7339"/>
    <w:multiLevelType w:val="hybridMultilevel"/>
    <w:tmpl w:val="216218E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7520B86"/>
    <w:multiLevelType w:val="hybridMultilevel"/>
    <w:tmpl w:val="74568D5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7D65B5B"/>
    <w:multiLevelType w:val="hybridMultilevel"/>
    <w:tmpl w:val="D8DE447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84D1A24"/>
    <w:multiLevelType w:val="hybridMultilevel"/>
    <w:tmpl w:val="FE28D78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9907DAF"/>
    <w:multiLevelType w:val="hybridMultilevel"/>
    <w:tmpl w:val="098A46C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94">
    <w:nsid w:val="3BD05D85"/>
    <w:multiLevelType w:val="hybridMultilevel"/>
    <w:tmpl w:val="197E772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96">
    <w:nsid w:val="3DA92D5B"/>
    <w:multiLevelType w:val="hybridMultilevel"/>
    <w:tmpl w:val="5FA0EE3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F5A0E08"/>
    <w:multiLevelType w:val="hybridMultilevel"/>
    <w:tmpl w:val="F8AC935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F946219"/>
    <w:multiLevelType w:val="hybridMultilevel"/>
    <w:tmpl w:val="3B78D54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05829DE"/>
    <w:multiLevelType w:val="hybridMultilevel"/>
    <w:tmpl w:val="E308391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077693B"/>
    <w:multiLevelType w:val="hybridMultilevel"/>
    <w:tmpl w:val="7A0A58E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368425B"/>
    <w:multiLevelType w:val="hybridMultilevel"/>
    <w:tmpl w:val="ADD0ACF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3FB4988"/>
    <w:multiLevelType w:val="hybridMultilevel"/>
    <w:tmpl w:val="3964219A"/>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45D838E7"/>
    <w:multiLevelType w:val="hybridMultilevel"/>
    <w:tmpl w:val="6DAE340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6602347"/>
    <w:multiLevelType w:val="hybridMultilevel"/>
    <w:tmpl w:val="0DE2D60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6C777CC"/>
    <w:multiLevelType w:val="hybridMultilevel"/>
    <w:tmpl w:val="B1408BBC"/>
    <w:lvl w:ilvl="0" w:tplc="F2100972">
      <w:start w:val="1"/>
      <w:numFmt w:val="lowerLetter"/>
      <w:lvlRestart w:val="0"/>
      <w:lvlText w:val="(%1)"/>
      <w:lvlJc w:val="right"/>
      <w:pPr>
        <w:tabs>
          <w:tab w:val="num" w:pos="1531"/>
        </w:tabs>
        <w:ind w:left="1531" w:hanging="170"/>
      </w:pPr>
    </w:lvl>
    <w:lvl w:ilvl="1" w:tplc="3BE4062E">
      <w:start w:val="809"/>
      <w:numFmt w:val="decimal"/>
      <w:lvlText w:val="%2."/>
      <w:lvlJc w:val="left"/>
      <w:pPr>
        <w:tabs>
          <w:tab w:val="num" w:pos="1860"/>
        </w:tabs>
        <w:ind w:left="1860" w:hanging="7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7A41731"/>
    <w:multiLevelType w:val="hybridMultilevel"/>
    <w:tmpl w:val="F3D24F6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809541D"/>
    <w:multiLevelType w:val="hybridMultilevel"/>
    <w:tmpl w:val="442A69E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84376C1"/>
    <w:multiLevelType w:val="hybridMultilevel"/>
    <w:tmpl w:val="437E9AD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89C5C12"/>
    <w:multiLevelType w:val="hybridMultilevel"/>
    <w:tmpl w:val="AC96802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8EB178C"/>
    <w:multiLevelType w:val="hybridMultilevel"/>
    <w:tmpl w:val="00DC729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C732AE9"/>
    <w:multiLevelType w:val="hybridMultilevel"/>
    <w:tmpl w:val="C16C086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CB57A9F"/>
    <w:multiLevelType w:val="hybridMultilevel"/>
    <w:tmpl w:val="082A812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DB30752"/>
    <w:multiLevelType w:val="hybridMultilevel"/>
    <w:tmpl w:val="E7F6896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DCF30C0"/>
    <w:multiLevelType w:val="hybridMultilevel"/>
    <w:tmpl w:val="E456324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FB22E6A"/>
    <w:multiLevelType w:val="hybridMultilevel"/>
    <w:tmpl w:val="CD84BB0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FBC226D"/>
    <w:multiLevelType w:val="hybridMultilevel"/>
    <w:tmpl w:val="CF2ED20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FC46105"/>
    <w:multiLevelType w:val="hybridMultilevel"/>
    <w:tmpl w:val="7A266D9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19">
    <w:nsid w:val="518778C3"/>
    <w:multiLevelType w:val="hybridMultilevel"/>
    <w:tmpl w:val="68AE437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1A2682C"/>
    <w:multiLevelType w:val="hybridMultilevel"/>
    <w:tmpl w:val="7B6A030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1A607F4"/>
    <w:multiLevelType w:val="hybridMultilevel"/>
    <w:tmpl w:val="A69A0B1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3257CF9"/>
    <w:multiLevelType w:val="hybridMultilevel"/>
    <w:tmpl w:val="85429BC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49D5D83"/>
    <w:multiLevelType w:val="hybridMultilevel"/>
    <w:tmpl w:val="737CC1C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59458FF"/>
    <w:multiLevelType w:val="hybridMultilevel"/>
    <w:tmpl w:val="F9CEFC0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5F43633"/>
    <w:multiLevelType w:val="hybridMultilevel"/>
    <w:tmpl w:val="E29C279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A1B16E6"/>
    <w:multiLevelType w:val="hybridMultilevel"/>
    <w:tmpl w:val="3A10F49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AD27087"/>
    <w:multiLevelType w:val="hybridMultilevel"/>
    <w:tmpl w:val="756C0DF2"/>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5BA811C1"/>
    <w:multiLevelType w:val="hybridMultilevel"/>
    <w:tmpl w:val="A1F4A30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C5F021D"/>
    <w:multiLevelType w:val="hybridMultilevel"/>
    <w:tmpl w:val="79A636B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F1569F7"/>
    <w:multiLevelType w:val="hybridMultilevel"/>
    <w:tmpl w:val="FCEEB8B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F2A2974"/>
    <w:multiLevelType w:val="hybridMultilevel"/>
    <w:tmpl w:val="191EF15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F3659F9"/>
    <w:multiLevelType w:val="hybridMultilevel"/>
    <w:tmpl w:val="0218BD4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F800557"/>
    <w:multiLevelType w:val="hybridMultilevel"/>
    <w:tmpl w:val="06B4787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0166A2A"/>
    <w:multiLevelType w:val="hybridMultilevel"/>
    <w:tmpl w:val="3E7ED4E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08A5EB3"/>
    <w:multiLevelType w:val="hybridMultilevel"/>
    <w:tmpl w:val="A5EE0CD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2B22394"/>
    <w:multiLevelType w:val="hybridMultilevel"/>
    <w:tmpl w:val="56BE284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2B93019"/>
    <w:multiLevelType w:val="hybridMultilevel"/>
    <w:tmpl w:val="BF20A7A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2BE6CD2"/>
    <w:multiLevelType w:val="hybridMultilevel"/>
    <w:tmpl w:val="EA04583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2D67654"/>
    <w:multiLevelType w:val="hybridMultilevel"/>
    <w:tmpl w:val="7226A6E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3963E0D"/>
    <w:multiLevelType w:val="hybridMultilevel"/>
    <w:tmpl w:val="73F6012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49B6335"/>
    <w:multiLevelType w:val="hybridMultilevel"/>
    <w:tmpl w:val="7B3AC42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61031F0"/>
    <w:multiLevelType w:val="hybridMultilevel"/>
    <w:tmpl w:val="15C4617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6883140"/>
    <w:multiLevelType w:val="hybridMultilevel"/>
    <w:tmpl w:val="2782EC4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6C26E41"/>
    <w:multiLevelType w:val="hybridMultilevel"/>
    <w:tmpl w:val="13A4D15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6F92E55"/>
    <w:multiLevelType w:val="hybridMultilevel"/>
    <w:tmpl w:val="5D5E325E"/>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7667342"/>
    <w:multiLevelType w:val="hybridMultilevel"/>
    <w:tmpl w:val="13E8E8A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7823385"/>
    <w:multiLevelType w:val="hybridMultilevel"/>
    <w:tmpl w:val="5ACEEB5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8566958"/>
    <w:multiLevelType w:val="hybridMultilevel"/>
    <w:tmpl w:val="3DB2473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9E375EC"/>
    <w:multiLevelType w:val="hybridMultilevel"/>
    <w:tmpl w:val="51605B6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A65625A"/>
    <w:multiLevelType w:val="hybridMultilevel"/>
    <w:tmpl w:val="CDF02E7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A8D779D"/>
    <w:multiLevelType w:val="hybridMultilevel"/>
    <w:tmpl w:val="33268C2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AB27884"/>
    <w:multiLevelType w:val="hybridMultilevel"/>
    <w:tmpl w:val="40F68F10"/>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6AEF209E"/>
    <w:multiLevelType w:val="hybridMultilevel"/>
    <w:tmpl w:val="228EE60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BAA3410"/>
    <w:multiLevelType w:val="hybridMultilevel"/>
    <w:tmpl w:val="040EF55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DF46EE4"/>
    <w:multiLevelType w:val="hybridMultilevel"/>
    <w:tmpl w:val="C24EDDC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EE10745"/>
    <w:multiLevelType w:val="hybridMultilevel"/>
    <w:tmpl w:val="25601B0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F5144B6"/>
    <w:multiLevelType w:val="hybridMultilevel"/>
    <w:tmpl w:val="69601768"/>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FCB7B7A"/>
    <w:multiLevelType w:val="hybridMultilevel"/>
    <w:tmpl w:val="A6C6626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FEA2AC1"/>
    <w:multiLevelType w:val="hybridMultilevel"/>
    <w:tmpl w:val="B036AD8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04315CA"/>
    <w:multiLevelType w:val="hybridMultilevel"/>
    <w:tmpl w:val="46A0B78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0EB3FF8"/>
    <w:multiLevelType w:val="hybridMultilevel"/>
    <w:tmpl w:val="81D088D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1FA5813"/>
    <w:multiLevelType w:val="hybridMultilevel"/>
    <w:tmpl w:val="550E827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272536C"/>
    <w:multiLevelType w:val="hybridMultilevel"/>
    <w:tmpl w:val="50600B2C"/>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28234F6"/>
    <w:multiLevelType w:val="hybridMultilevel"/>
    <w:tmpl w:val="07EC388E"/>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73E13E98"/>
    <w:multiLevelType w:val="hybridMultilevel"/>
    <w:tmpl w:val="1C94BBF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587134E"/>
    <w:multiLevelType w:val="hybridMultilevel"/>
    <w:tmpl w:val="778A5E7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5B9060A"/>
    <w:multiLevelType w:val="hybridMultilevel"/>
    <w:tmpl w:val="CC86ADF0"/>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75E35184"/>
    <w:multiLevelType w:val="hybridMultilevel"/>
    <w:tmpl w:val="09BA9BD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61B4591"/>
    <w:multiLevelType w:val="hybridMultilevel"/>
    <w:tmpl w:val="279C02C6"/>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6894803"/>
    <w:multiLevelType w:val="hybridMultilevel"/>
    <w:tmpl w:val="BAA2624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7030069"/>
    <w:multiLevelType w:val="hybridMultilevel"/>
    <w:tmpl w:val="EAE4AB0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7E83EE0"/>
    <w:multiLevelType w:val="hybridMultilevel"/>
    <w:tmpl w:val="BC12B832"/>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B0B2F09"/>
    <w:multiLevelType w:val="hybridMultilevel"/>
    <w:tmpl w:val="30D02B6A"/>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7B3E4557"/>
    <w:multiLevelType w:val="hybridMultilevel"/>
    <w:tmpl w:val="C132560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BC87ED1"/>
    <w:multiLevelType w:val="hybridMultilevel"/>
    <w:tmpl w:val="DE087C0A"/>
    <w:lvl w:ilvl="0" w:tplc="80523CF8">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nsid w:val="7DA73FD1"/>
    <w:multiLevelType w:val="hybridMultilevel"/>
    <w:tmpl w:val="FA6CBD80"/>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FA94B34"/>
    <w:multiLevelType w:val="hybridMultilevel"/>
    <w:tmpl w:val="C2607974"/>
    <w:lvl w:ilvl="0" w:tplc="F210097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8"/>
  </w:num>
  <w:num w:numId="2">
    <w:abstractNumId w:val="93"/>
  </w:num>
  <w:num w:numId="3">
    <w:abstractNumId w:val="95"/>
  </w:num>
  <w:num w:numId="4">
    <w:abstractNumId w:val="102"/>
  </w:num>
  <w:num w:numId="5">
    <w:abstractNumId w:val="67"/>
  </w:num>
  <w:num w:numId="6">
    <w:abstractNumId w:val="164"/>
  </w:num>
  <w:num w:numId="7">
    <w:abstractNumId w:val="167"/>
  </w:num>
  <w:num w:numId="8">
    <w:abstractNumId w:val="46"/>
  </w:num>
  <w:num w:numId="9">
    <w:abstractNumId w:val="127"/>
  </w:num>
  <w:num w:numId="10">
    <w:abstractNumId w:val="175"/>
  </w:num>
  <w:num w:numId="11">
    <w:abstractNumId w:val="116"/>
  </w:num>
  <w:num w:numId="12">
    <w:abstractNumId w:val="13"/>
  </w:num>
  <w:num w:numId="13">
    <w:abstractNumId w:val="65"/>
  </w:num>
  <w:num w:numId="14">
    <w:abstractNumId w:val="45"/>
  </w:num>
  <w:num w:numId="15">
    <w:abstractNumId w:val="83"/>
  </w:num>
  <w:num w:numId="16">
    <w:abstractNumId w:val="25"/>
  </w:num>
  <w:num w:numId="17">
    <w:abstractNumId w:val="103"/>
  </w:num>
  <w:num w:numId="18">
    <w:abstractNumId w:val="7"/>
  </w:num>
  <w:num w:numId="19">
    <w:abstractNumId w:val="2"/>
  </w:num>
  <w:num w:numId="20">
    <w:abstractNumId w:val="120"/>
  </w:num>
  <w:num w:numId="21">
    <w:abstractNumId w:val="86"/>
  </w:num>
  <w:num w:numId="22">
    <w:abstractNumId w:val="173"/>
  </w:num>
  <w:num w:numId="23">
    <w:abstractNumId w:val="163"/>
  </w:num>
  <w:num w:numId="24">
    <w:abstractNumId w:val="174"/>
  </w:num>
  <w:num w:numId="25">
    <w:abstractNumId w:val="150"/>
  </w:num>
  <w:num w:numId="26">
    <w:abstractNumId w:val="12"/>
  </w:num>
  <w:num w:numId="27">
    <w:abstractNumId w:val="63"/>
  </w:num>
  <w:num w:numId="28">
    <w:abstractNumId w:val="30"/>
  </w:num>
  <w:num w:numId="29">
    <w:abstractNumId w:val="85"/>
  </w:num>
  <w:num w:numId="30">
    <w:abstractNumId w:val="77"/>
  </w:num>
  <w:num w:numId="31">
    <w:abstractNumId w:val="26"/>
  </w:num>
  <w:num w:numId="32">
    <w:abstractNumId w:val="160"/>
  </w:num>
  <w:num w:numId="33">
    <w:abstractNumId w:val="151"/>
  </w:num>
  <w:num w:numId="34">
    <w:abstractNumId w:val="162"/>
  </w:num>
  <w:num w:numId="35">
    <w:abstractNumId w:val="37"/>
  </w:num>
  <w:num w:numId="36">
    <w:abstractNumId w:val="4"/>
  </w:num>
  <w:num w:numId="37">
    <w:abstractNumId w:val="91"/>
  </w:num>
  <w:num w:numId="38">
    <w:abstractNumId w:val="71"/>
  </w:num>
  <w:num w:numId="39">
    <w:abstractNumId w:val="139"/>
  </w:num>
  <w:num w:numId="40">
    <w:abstractNumId w:val="176"/>
  </w:num>
  <w:num w:numId="41">
    <w:abstractNumId w:val="74"/>
  </w:num>
  <w:num w:numId="42">
    <w:abstractNumId w:val="130"/>
  </w:num>
  <w:num w:numId="43">
    <w:abstractNumId w:val="47"/>
  </w:num>
  <w:num w:numId="44">
    <w:abstractNumId w:val="42"/>
  </w:num>
  <w:num w:numId="45">
    <w:abstractNumId w:val="39"/>
  </w:num>
  <w:num w:numId="46">
    <w:abstractNumId w:val="117"/>
  </w:num>
  <w:num w:numId="47">
    <w:abstractNumId w:val="40"/>
  </w:num>
  <w:num w:numId="48">
    <w:abstractNumId w:val="17"/>
  </w:num>
  <w:num w:numId="49">
    <w:abstractNumId w:val="43"/>
  </w:num>
  <w:num w:numId="50">
    <w:abstractNumId w:val="172"/>
  </w:num>
  <w:num w:numId="51">
    <w:abstractNumId w:val="148"/>
  </w:num>
  <w:num w:numId="52">
    <w:abstractNumId w:val="5"/>
  </w:num>
  <w:num w:numId="53">
    <w:abstractNumId w:val="119"/>
  </w:num>
  <w:num w:numId="54">
    <w:abstractNumId w:val="33"/>
  </w:num>
  <w:num w:numId="55">
    <w:abstractNumId w:val="27"/>
  </w:num>
  <w:num w:numId="56">
    <w:abstractNumId w:val="70"/>
  </w:num>
  <w:num w:numId="57">
    <w:abstractNumId w:val="134"/>
  </w:num>
  <w:num w:numId="58">
    <w:abstractNumId w:val="159"/>
  </w:num>
  <w:num w:numId="59">
    <w:abstractNumId w:val="146"/>
  </w:num>
  <w:num w:numId="60">
    <w:abstractNumId w:val="149"/>
  </w:num>
  <w:num w:numId="61">
    <w:abstractNumId w:val="154"/>
  </w:num>
  <w:num w:numId="62">
    <w:abstractNumId w:val="52"/>
  </w:num>
  <w:num w:numId="63">
    <w:abstractNumId w:val="124"/>
  </w:num>
  <w:num w:numId="64">
    <w:abstractNumId w:val="170"/>
  </w:num>
  <w:num w:numId="65">
    <w:abstractNumId w:val="169"/>
  </w:num>
  <w:num w:numId="66">
    <w:abstractNumId w:val="147"/>
  </w:num>
  <w:num w:numId="67">
    <w:abstractNumId w:val="158"/>
  </w:num>
  <w:num w:numId="68">
    <w:abstractNumId w:val="144"/>
  </w:num>
  <w:num w:numId="69">
    <w:abstractNumId w:val="113"/>
  </w:num>
  <w:num w:numId="70">
    <w:abstractNumId w:val="62"/>
  </w:num>
  <w:num w:numId="71">
    <w:abstractNumId w:val="14"/>
  </w:num>
  <w:num w:numId="72">
    <w:abstractNumId w:val="22"/>
  </w:num>
  <w:num w:numId="73">
    <w:abstractNumId w:val="88"/>
  </w:num>
  <w:num w:numId="74">
    <w:abstractNumId w:val="9"/>
  </w:num>
  <w:num w:numId="75">
    <w:abstractNumId w:val="82"/>
  </w:num>
  <w:num w:numId="76">
    <w:abstractNumId w:val="92"/>
  </w:num>
  <w:num w:numId="77">
    <w:abstractNumId w:val="66"/>
  </w:num>
  <w:num w:numId="78">
    <w:abstractNumId w:val="126"/>
  </w:num>
  <w:num w:numId="79">
    <w:abstractNumId w:val="54"/>
  </w:num>
  <w:num w:numId="80">
    <w:abstractNumId w:val="153"/>
  </w:num>
  <w:num w:numId="81">
    <w:abstractNumId w:val="34"/>
  </w:num>
  <w:num w:numId="82">
    <w:abstractNumId w:val="58"/>
  </w:num>
  <w:num w:numId="83">
    <w:abstractNumId w:val="135"/>
  </w:num>
  <w:num w:numId="84">
    <w:abstractNumId w:val="155"/>
  </w:num>
  <w:num w:numId="85">
    <w:abstractNumId w:val="3"/>
  </w:num>
  <w:num w:numId="86">
    <w:abstractNumId w:val="106"/>
  </w:num>
  <w:num w:numId="87">
    <w:abstractNumId w:val="115"/>
  </w:num>
  <w:num w:numId="88">
    <w:abstractNumId w:val="31"/>
  </w:num>
  <w:num w:numId="89">
    <w:abstractNumId w:val="97"/>
  </w:num>
  <w:num w:numId="90">
    <w:abstractNumId w:val="55"/>
  </w:num>
  <w:num w:numId="91">
    <w:abstractNumId w:val="107"/>
  </w:num>
  <w:num w:numId="92">
    <w:abstractNumId w:val="137"/>
  </w:num>
  <w:num w:numId="93">
    <w:abstractNumId w:val="131"/>
  </w:num>
  <w:num w:numId="94">
    <w:abstractNumId w:val="75"/>
  </w:num>
  <w:num w:numId="95">
    <w:abstractNumId w:val="161"/>
  </w:num>
  <w:num w:numId="96">
    <w:abstractNumId w:val="157"/>
  </w:num>
  <w:num w:numId="97">
    <w:abstractNumId w:val="61"/>
  </w:num>
  <w:num w:numId="98">
    <w:abstractNumId w:val="49"/>
  </w:num>
  <w:num w:numId="99">
    <w:abstractNumId w:val="165"/>
  </w:num>
  <w:num w:numId="100">
    <w:abstractNumId w:val="0"/>
  </w:num>
  <w:num w:numId="101">
    <w:abstractNumId w:val="72"/>
  </w:num>
  <w:num w:numId="102">
    <w:abstractNumId w:val="90"/>
  </w:num>
  <w:num w:numId="103">
    <w:abstractNumId w:val="81"/>
  </w:num>
  <w:num w:numId="104">
    <w:abstractNumId w:val="132"/>
  </w:num>
  <w:num w:numId="105">
    <w:abstractNumId w:val="73"/>
  </w:num>
  <w:num w:numId="106">
    <w:abstractNumId w:val="108"/>
  </w:num>
  <w:num w:numId="107">
    <w:abstractNumId w:val="121"/>
  </w:num>
  <w:num w:numId="108">
    <w:abstractNumId w:val="109"/>
  </w:num>
  <w:num w:numId="109">
    <w:abstractNumId w:val="19"/>
  </w:num>
  <w:num w:numId="110">
    <w:abstractNumId w:val="32"/>
  </w:num>
  <w:num w:numId="111">
    <w:abstractNumId w:val="11"/>
  </w:num>
  <w:num w:numId="112">
    <w:abstractNumId w:val="64"/>
  </w:num>
  <w:num w:numId="113">
    <w:abstractNumId w:val="38"/>
  </w:num>
  <w:num w:numId="114">
    <w:abstractNumId w:val="56"/>
  </w:num>
  <w:num w:numId="115">
    <w:abstractNumId w:val="16"/>
  </w:num>
  <w:num w:numId="116">
    <w:abstractNumId w:val="129"/>
  </w:num>
  <w:num w:numId="117">
    <w:abstractNumId w:val="104"/>
  </w:num>
  <w:num w:numId="118">
    <w:abstractNumId w:val="177"/>
  </w:num>
  <w:num w:numId="119">
    <w:abstractNumId w:val="141"/>
  </w:num>
  <w:num w:numId="120">
    <w:abstractNumId w:val="143"/>
  </w:num>
  <w:num w:numId="121">
    <w:abstractNumId w:val="94"/>
  </w:num>
  <w:num w:numId="122">
    <w:abstractNumId w:val="44"/>
  </w:num>
  <w:num w:numId="123">
    <w:abstractNumId w:val="36"/>
  </w:num>
  <w:num w:numId="124">
    <w:abstractNumId w:val="18"/>
  </w:num>
  <w:num w:numId="125">
    <w:abstractNumId w:val="15"/>
  </w:num>
  <w:num w:numId="126">
    <w:abstractNumId w:val="76"/>
  </w:num>
  <w:num w:numId="127">
    <w:abstractNumId w:val="21"/>
  </w:num>
  <w:num w:numId="128">
    <w:abstractNumId w:val="110"/>
  </w:num>
  <w:num w:numId="129">
    <w:abstractNumId w:val="112"/>
  </w:num>
  <w:num w:numId="130">
    <w:abstractNumId w:val="89"/>
  </w:num>
  <w:num w:numId="131">
    <w:abstractNumId w:val="50"/>
  </w:num>
  <w:num w:numId="132">
    <w:abstractNumId w:val="156"/>
  </w:num>
  <w:num w:numId="133">
    <w:abstractNumId w:val="57"/>
  </w:num>
  <w:num w:numId="134">
    <w:abstractNumId w:val="99"/>
  </w:num>
  <w:num w:numId="135">
    <w:abstractNumId w:val="59"/>
  </w:num>
  <w:num w:numId="136">
    <w:abstractNumId w:val="136"/>
  </w:num>
  <w:num w:numId="137">
    <w:abstractNumId w:val="6"/>
  </w:num>
  <w:num w:numId="138">
    <w:abstractNumId w:val="53"/>
  </w:num>
  <w:num w:numId="139">
    <w:abstractNumId w:val="41"/>
  </w:num>
  <w:num w:numId="140">
    <w:abstractNumId w:val="60"/>
  </w:num>
  <w:num w:numId="141">
    <w:abstractNumId w:val="29"/>
  </w:num>
  <w:num w:numId="142">
    <w:abstractNumId w:val="69"/>
  </w:num>
  <w:num w:numId="143">
    <w:abstractNumId w:val="80"/>
  </w:num>
  <w:num w:numId="144">
    <w:abstractNumId w:val="128"/>
  </w:num>
  <w:num w:numId="145">
    <w:abstractNumId w:val="84"/>
  </w:num>
  <w:num w:numId="146">
    <w:abstractNumId w:val="20"/>
  </w:num>
  <w:num w:numId="147">
    <w:abstractNumId w:val="101"/>
  </w:num>
  <w:num w:numId="148">
    <w:abstractNumId w:val="171"/>
  </w:num>
  <w:num w:numId="149">
    <w:abstractNumId w:val="111"/>
  </w:num>
  <w:num w:numId="150">
    <w:abstractNumId w:val="122"/>
  </w:num>
  <w:num w:numId="151">
    <w:abstractNumId w:val="10"/>
  </w:num>
  <w:num w:numId="152">
    <w:abstractNumId w:val="138"/>
  </w:num>
  <w:num w:numId="153">
    <w:abstractNumId w:val="105"/>
  </w:num>
  <w:num w:numId="154">
    <w:abstractNumId w:val="79"/>
  </w:num>
  <w:num w:numId="155">
    <w:abstractNumId w:val="24"/>
  </w:num>
  <w:num w:numId="156">
    <w:abstractNumId w:val="125"/>
  </w:num>
  <w:num w:numId="157">
    <w:abstractNumId w:val="166"/>
  </w:num>
  <w:num w:numId="158">
    <w:abstractNumId w:val="8"/>
  </w:num>
  <w:num w:numId="159">
    <w:abstractNumId w:val="133"/>
  </w:num>
  <w:num w:numId="160">
    <w:abstractNumId w:val="51"/>
  </w:num>
  <w:num w:numId="161">
    <w:abstractNumId w:val="140"/>
  </w:num>
  <w:num w:numId="162">
    <w:abstractNumId w:val="100"/>
  </w:num>
  <w:num w:numId="163">
    <w:abstractNumId w:val="48"/>
  </w:num>
  <w:num w:numId="164">
    <w:abstractNumId w:val="87"/>
  </w:num>
  <w:num w:numId="165">
    <w:abstractNumId w:val="123"/>
  </w:num>
  <w:num w:numId="166">
    <w:abstractNumId w:val="78"/>
  </w:num>
  <w:num w:numId="167">
    <w:abstractNumId w:val="35"/>
  </w:num>
  <w:num w:numId="168">
    <w:abstractNumId w:val="168"/>
  </w:num>
  <w:num w:numId="169">
    <w:abstractNumId w:val="96"/>
  </w:num>
  <w:num w:numId="170">
    <w:abstractNumId w:val="68"/>
  </w:num>
  <w:num w:numId="171">
    <w:abstractNumId w:val="28"/>
  </w:num>
  <w:num w:numId="172">
    <w:abstractNumId w:val="23"/>
  </w:num>
  <w:num w:numId="173">
    <w:abstractNumId w:val="1"/>
  </w:num>
  <w:num w:numId="174">
    <w:abstractNumId w:val="98"/>
  </w:num>
  <w:num w:numId="175">
    <w:abstractNumId w:val="145"/>
  </w:num>
  <w:num w:numId="176">
    <w:abstractNumId w:val="114"/>
  </w:num>
  <w:num w:numId="177">
    <w:abstractNumId w:val="142"/>
  </w:num>
  <w:num w:numId="178">
    <w:abstractNumId w:val="15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7AD"/>
    <w:rsid w:val="000026C3"/>
    <w:rsid w:val="00003EC4"/>
    <w:rsid w:val="00004BE7"/>
    <w:rsid w:val="00005150"/>
    <w:rsid w:val="00007AC7"/>
    <w:rsid w:val="00013239"/>
    <w:rsid w:val="000237AC"/>
    <w:rsid w:val="00034652"/>
    <w:rsid w:val="000517F4"/>
    <w:rsid w:val="000707A5"/>
    <w:rsid w:val="000768D3"/>
    <w:rsid w:val="000850A2"/>
    <w:rsid w:val="00090B96"/>
    <w:rsid w:val="000A3296"/>
    <w:rsid w:val="000B07CE"/>
    <w:rsid w:val="000B2DC6"/>
    <w:rsid w:val="000C53A6"/>
    <w:rsid w:val="000D0994"/>
    <w:rsid w:val="000D4C6A"/>
    <w:rsid w:val="000E038D"/>
    <w:rsid w:val="000E0CE9"/>
    <w:rsid w:val="000E138F"/>
    <w:rsid w:val="000E1E1C"/>
    <w:rsid w:val="000F3A2A"/>
    <w:rsid w:val="000F5B46"/>
    <w:rsid w:val="00107207"/>
    <w:rsid w:val="00120123"/>
    <w:rsid w:val="00134678"/>
    <w:rsid w:val="001351EA"/>
    <w:rsid w:val="001368B5"/>
    <w:rsid w:val="0014282E"/>
    <w:rsid w:val="00176749"/>
    <w:rsid w:val="0017778B"/>
    <w:rsid w:val="00186F40"/>
    <w:rsid w:val="001B2D1A"/>
    <w:rsid w:val="001B6DA2"/>
    <w:rsid w:val="001C006B"/>
    <w:rsid w:val="001F0FC3"/>
    <w:rsid w:val="001F5F8B"/>
    <w:rsid w:val="002108B3"/>
    <w:rsid w:val="00227311"/>
    <w:rsid w:val="00233978"/>
    <w:rsid w:val="00240C58"/>
    <w:rsid w:val="00246BD2"/>
    <w:rsid w:val="002553EE"/>
    <w:rsid w:val="00255724"/>
    <w:rsid w:val="00264854"/>
    <w:rsid w:val="00274DC2"/>
    <w:rsid w:val="00274FDD"/>
    <w:rsid w:val="002816F4"/>
    <w:rsid w:val="002906C5"/>
    <w:rsid w:val="00294860"/>
    <w:rsid w:val="00295190"/>
    <w:rsid w:val="002D0E14"/>
    <w:rsid w:val="002D2B80"/>
    <w:rsid w:val="002D2EB6"/>
    <w:rsid w:val="00314516"/>
    <w:rsid w:val="003150B8"/>
    <w:rsid w:val="00317FA7"/>
    <w:rsid w:val="0032659B"/>
    <w:rsid w:val="00332CE0"/>
    <w:rsid w:val="00333331"/>
    <w:rsid w:val="003532DC"/>
    <w:rsid w:val="00357E4B"/>
    <w:rsid w:val="00360CA9"/>
    <w:rsid w:val="0036378D"/>
    <w:rsid w:val="00385850"/>
    <w:rsid w:val="003865A2"/>
    <w:rsid w:val="00395573"/>
    <w:rsid w:val="00396590"/>
    <w:rsid w:val="003A10EA"/>
    <w:rsid w:val="003C147E"/>
    <w:rsid w:val="003C4BBB"/>
    <w:rsid w:val="003C7944"/>
    <w:rsid w:val="003D0311"/>
    <w:rsid w:val="003D325B"/>
    <w:rsid w:val="003E2813"/>
    <w:rsid w:val="003F1AC0"/>
    <w:rsid w:val="00411442"/>
    <w:rsid w:val="004127CE"/>
    <w:rsid w:val="0041414A"/>
    <w:rsid w:val="00417FCB"/>
    <w:rsid w:val="004342B0"/>
    <w:rsid w:val="00453F32"/>
    <w:rsid w:val="00461674"/>
    <w:rsid w:val="00461DB0"/>
    <w:rsid w:val="0046485E"/>
    <w:rsid w:val="0047215C"/>
    <w:rsid w:val="004724B6"/>
    <w:rsid w:val="00481638"/>
    <w:rsid w:val="00491E07"/>
    <w:rsid w:val="004A4EA4"/>
    <w:rsid w:val="004B2789"/>
    <w:rsid w:val="004D37B5"/>
    <w:rsid w:val="004E409F"/>
    <w:rsid w:val="004F2634"/>
    <w:rsid w:val="005111FB"/>
    <w:rsid w:val="00512C90"/>
    <w:rsid w:val="005167B4"/>
    <w:rsid w:val="005312BA"/>
    <w:rsid w:val="00571299"/>
    <w:rsid w:val="00576DDA"/>
    <w:rsid w:val="00586363"/>
    <w:rsid w:val="005A4342"/>
    <w:rsid w:val="005A50B5"/>
    <w:rsid w:val="005C69A2"/>
    <w:rsid w:val="005C7D35"/>
    <w:rsid w:val="005D0D84"/>
    <w:rsid w:val="005D75B4"/>
    <w:rsid w:val="005F677D"/>
    <w:rsid w:val="006011A2"/>
    <w:rsid w:val="00603D51"/>
    <w:rsid w:val="00612CC1"/>
    <w:rsid w:val="006144CE"/>
    <w:rsid w:val="006147AE"/>
    <w:rsid w:val="00614D32"/>
    <w:rsid w:val="006243E3"/>
    <w:rsid w:val="00652273"/>
    <w:rsid w:val="006526B7"/>
    <w:rsid w:val="00652D4F"/>
    <w:rsid w:val="00693063"/>
    <w:rsid w:val="006A24CF"/>
    <w:rsid w:val="006B3CF2"/>
    <w:rsid w:val="006D2F5D"/>
    <w:rsid w:val="006D4154"/>
    <w:rsid w:val="006E258E"/>
    <w:rsid w:val="006E5627"/>
    <w:rsid w:val="006E718F"/>
    <w:rsid w:val="0070578B"/>
    <w:rsid w:val="00723020"/>
    <w:rsid w:val="00725790"/>
    <w:rsid w:val="00726638"/>
    <w:rsid w:val="00733622"/>
    <w:rsid w:val="00757A05"/>
    <w:rsid w:val="007619AA"/>
    <w:rsid w:val="007716F5"/>
    <w:rsid w:val="007837C3"/>
    <w:rsid w:val="007846FD"/>
    <w:rsid w:val="007B40EB"/>
    <w:rsid w:val="007C1CB0"/>
    <w:rsid w:val="007C3E6F"/>
    <w:rsid w:val="007D0422"/>
    <w:rsid w:val="007D1123"/>
    <w:rsid w:val="007D5583"/>
    <w:rsid w:val="007F503F"/>
    <w:rsid w:val="007F5357"/>
    <w:rsid w:val="00817237"/>
    <w:rsid w:val="00821C7D"/>
    <w:rsid w:val="0082746B"/>
    <w:rsid w:val="008277CB"/>
    <w:rsid w:val="008375A2"/>
    <w:rsid w:val="00852081"/>
    <w:rsid w:val="00863A68"/>
    <w:rsid w:val="008650C1"/>
    <w:rsid w:val="00887079"/>
    <w:rsid w:val="00897CF0"/>
    <w:rsid w:val="008A5AB6"/>
    <w:rsid w:val="008B2182"/>
    <w:rsid w:val="008C6D2D"/>
    <w:rsid w:val="008D0406"/>
    <w:rsid w:val="008D2C83"/>
    <w:rsid w:val="008D4710"/>
    <w:rsid w:val="008F1E32"/>
    <w:rsid w:val="00901754"/>
    <w:rsid w:val="009377E0"/>
    <w:rsid w:val="0095048E"/>
    <w:rsid w:val="009520E1"/>
    <w:rsid w:val="0096296A"/>
    <w:rsid w:val="00970DA7"/>
    <w:rsid w:val="009723E3"/>
    <w:rsid w:val="00984549"/>
    <w:rsid w:val="009851DD"/>
    <w:rsid w:val="009A15EB"/>
    <w:rsid w:val="009A40C0"/>
    <w:rsid w:val="009B321D"/>
    <w:rsid w:val="009C378A"/>
    <w:rsid w:val="009D1201"/>
    <w:rsid w:val="009D2C6E"/>
    <w:rsid w:val="009F3C43"/>
    <w:rsid w:val="009F712E"/>
    <w:rsid w:val="00A03971"/>
    <w:rsid w:val="00A12378"/>
    <w:rsid w:val="00A34ECB"/>
    <w:rsid w:val="00A45827"/>
    <w:rsid w:val="00A461DA"/>
    <w:rsid w:val="00A520EC"/>
    <w:rsid w:val="00A52A8A"/>
    <w:rsid w:val="00A74413"/>
    <w:rsid w:val="00A7518B"/>
    <w:rsid w:val="00A85A78"/>
    <w:rsid w:val="00A90350"/>
    <w:rsid w:val="00AA0AE3"/>
    <w:rsid w:val="00AA60C7"/>
    <w:rsid w:val="00AB0E06"/>
    <w:rsid w:val="00AB275D"/>
    <w:rsid w:val="00AB3677"/>
    <w:rsid w:val="00AB557B"/>
    <w:rsid w:val="00AC59AA"/>
    <w:rsid w:val="00AC7DEF"/>
    <w:rsid w:val="00AE01FE"/>
    <w:rsid w:val="00AF2A87"/>
    <w:rsid w:val="00B02BD3"/>
    <w:rsid w:val="00B0364F"/>
    <w:rsid w:val="00B05DF6"/>
    <w:rsid w:val="00B06AB6"/>
    <w:rsid w:val="00B0791F"/>
    <w:rsid w:val="00B14397"/>
    <w:rsid w:val="00B165AD"/>
    <w:rsid w:val="00B26681"/>
    <w:rsid w:val="00B3260A"/>
    <w:rsid w:val="00B55E5F"/>
    <w:rsid w:val="00B62557"/>
    <w:rsid w:val="00B62783"/>
    <w:rsid w:val="00B65174"/>
    <w:rsid w:val="00B75A01"/>
    <w:rsid w:val="00B77190"/>
    <w:rsid w:val="00B81FF3"/>
    <w:rsid w:val="00BA1852"/>
    <w:rsid w:val="00BC2481"/>
    <w:rsid w:val="00BD5554"/>
    <w:rsid w:val="00BE63DB"/>
    <w:rsid w:val="00BF66A9"/>
    <w:rsid w:val="00C00BD6"/>
    <w:rsid w:val="00C023D1"/>
    <w:rsid w:val="00C063BE"/>
    <w:rsid w:val="00C215D2"/>
    <w:rsid w:val="00C462C5"/>
    <w:rsid w:val="00C67C4F"/>
    <w:rsid w:val="00C87CC5"/>
    <w:rsid w:val="00C9044D"/>
    <w:rsid w:val="00C94434"/>
    <w:rsid w:val="00CA4847"/>
    <w:rsid w:val="00CA62C9"/>
    <w:rsid w:val="00CA729C"/>
    <w:rsid w:val="00CB21E2"/>
    <w:rsid w:val="00CB3847"/>
    <w:rsid w:val="00CB74B9"/>
    <w:rsid w:val="00CB7A9B"/>
    <w:rsid w:val="00CC0318"/>
    <w:rsid w:val="00CC1C1F"/>
    <w:rsid w:val="00CC389F"/>
    <w:rsid w:val="00CC5824"/>
    <w:rsid w:val="00CE10C1"/>
    <w:rsid w:val="00CE677F"/>
    <w:rsid w:val="00CF6DE5"/>
    <w:rsid w:val="00D015CA"/>
    <w:rsid w:val="00D04E37"/>
    <w:rsid w:val="00D143A3"/>
    <w:rsid w:val="00D15DC0"/>
    <w:rsid w:val="00D237A1"/>
    <w:rsid w:val="00D323AE"/>
    <w:rsid w:val="00D565D1"/>
    <w:rsid w:val="00D67871"/>
    <w:rsid w:val="00D836A8"/>
    <w:rsid w:val="00D952FC"/>
    <w:rsid w:val="00DA3778"/>
    <w:rsid w:val="00DC3CC0"/>
    <w:rsid w:val="00DD4FBB"/>
    <w:rsid w:val="00DE6AAE"/>
    <w:rsid w:val="00DE7F10"/>
    <w:rsid w:val="00DF460F"/>
    <w:rsid w:val="00E15113"/>
    <w:rsid w:val="00E324ED"/>
    <w:rsid w:val="00E33505"/>
    <w:rsid w:val="00E457D4"/>
    <w:rsid w:val="00E57235"/>
    <w:rsid w:val="00E57A30"/>
    <w:rsid w:val="00E65BBD"/>
    <w:rsid w:val="00E729DD"/>
    <w:rsid w:val="00E7511E"/>
    <w:rsid w:val="00E7586A"/>
    <w:rsid w:val="00E818C3"/>
    <w:rsid w:val="00E84200"/>
    <w:rsid w:val="00E9332B"/>
    <w:rsid w:val="00EA1148"/>
    <w:rsid w:val="00EB0529"/>
    <w:rsid w:val="00EE12B1"/>
    <w:rsid w:val="00F10A63"/>
    <w:rsid w:val="00F206D2"/>
    <w:rsid w:val="00F24519"/>
    <w:rsid w:val="00F25955"/>
    <w:rsid w:val="00F25AAB"/>
    <w:rsid w:val="00F37B9E"/>
    <w:rsid w:val="00F57395"/>
    <w:rsid w:val="00F61072"/>
    <w:rsid w:val="00F82A1E"/>
    <w:rsid w:val="00F84C86"/>
    <w:rsid w:val="00F867A4"/>
    <w:rsid w:val="00F94BCB"/>
    <w:rsid w:val="00FA33C0"/>
    <w:rsid w:val="00FA6D83"/>
    <w:rsid w:val="00FB40E4"/>
    <w:rsid w:val="00FC2265"/>
    <w:rsid w:val="00FC7433"/>
    <w:rsid w:val="00FF57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Text Char1,Footnote Text Char Char,Footnote Text Char"/>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rPr>
      <w:color w:val="0000FF"/>
      <w:u w:val="single"/>
    </w:rPr>
  </w:style>
  <w:style w:type="table" w:styleId="TableGrid">
    <w:name w:val="Table Grid"/>
    <w:basedOn w:val="TableNormal"/>
    <w:rsid w:val="00461674"/>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next w:val="Normal"/>
    <w:rsid w:val="007F503F"/>
    <w:pPr>
      <w:overflowPunct/>
      <w:adjustRightInd/>
      <w:snapToGrid/>
      <w:spacing w:after="240" w:line="240" w:lineRule="auto"/>
      <w:jc w:val="left"/>
    </w:pPr>
    <w:rPr>
      <w:rFonts w:eastAsia="PMingLiU"/>
      <w:snapToGrid/>
      <w:spacing w:val="0"/>
      <w:szCs w:val="16"/>
      <w:lang w:val="en-GB" w:eastAsia="en-US"/>
    </w:rPr>
  </w:style>
  <w:style w:type="paragraph" w:styleId="TOC2">
    <w:name w:val="toc 2"/>
    <w:basedOn w:val="Normal"/>
    <w:next w:val="Normal"/>
    <w:autoRedefine/>
    <w:semiHidden/>
    <w:rsid w:val="00F61072"/>
    <w:pPr>
      <w:ind w:left="240"/>
    </w:pPr>
  </w:style>
  <w:style w:type="paragraph" w:styleId="TOC3">
    <w:name w:val="toc 3"/>
    <w:basedOn w:val="Normal"/>
    <w:next w:val="Normal"/>
    <w:autoRedefine/>
    <w:semiHidden/>
    <w:rsid w:val="00F61072"/>
    <w:pPr>
      <w:ind w:left="480"/>
    </w:pPr>
  </w:style>
  <w:style w:type="paragraph" w:styleId="TOC4">
    <w:name w:val="toc 4"/>
    <w:basedOn w:val="Normal"/>
    <w:next w:val="Normal"/>
    <w:autoRedefine/>
    <w:semiHidden/>
    <w:rsid w:val="00F61072"/>
    <w:pPr>
      <w:ind w:left="720"/>
    </w:pPr>
  </w:style>
  <w:style w:type="paragraph" w:styleId="TOC1">
    <w:name w:val="toc 1"/>
    <w:basedOn w:val="Normal"/>
    <w:next w:val="Normal"/>
    <w:autoRedefine/>
    <w:semiHidden/>
    <w:rsid w:val="00F61072"/>
  </w:style>
  <w:style w:type="paragraph" w:styleId="BalloonText">
    <w:name w:val="Balloon Text"/>
    <w:basedOn w:val="Normal"/>
    <w:semiHidden/>
    <w:rsid w:val="000517F4"/>
    <w:rPr>
      <w:rFonts w:ascii="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glish/bodies/crc/discuss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rin.org/resources/treatie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25759</Words>
  <Characters>146830</Characters>
  <Application>Microsoft Office Word</Application>
  <DocSecurity>4</DocSecurity>
  <Lines>1223</Lines>
  <Paragraphs>344</Paragraphs>
  <ScaleCrop>false</ScaleCrop>
  <Company>TPS_CHI</Company>
  <LinksUpToDate>false</LinksUpToDate>
  <CharactersWithSpaces>172245</CharactersWithSpaces>
  <SharedDoc>false</SharedDoc>
  <HLinks>
    <vt:vector size="18" baseType="variant">
      <vt:variant>
        <vt:i4>3407916</vt:i4>
      </vt:variant>
      <vt:variant>
        <vt:i4>3</vt:i4>
      </vt:variant>
      <vt:variant>
        <vt:i4>0</vt:i4>
      </vt:variant>
      <vt:variant>
        <vt:i4>5</vt:i4>
      </vt:variant>
      <vt:variant>
        <vt:lpwstr>http://www.ohchr.org/english/bodies/crc/discussion.htm</vt:lpwstr>
      </vt:variant>
      <vt:variant>
        <vt:lpwstr/>
      </vt:variant>
      <vt:variant>
        <vt:i4>6357056</vt:i4>
      </vt:variant>
      <vt:variant>
        <vt:i4>0</vt:i4>
      </vt:variant>
      <vt:variant>
        <vt:i4>0</vt:i4>
      </vt:variant>
      <vt:variant>
        <vt:i4>5</vt:i4>
      </vt:variant>
      <vt:variant>
        <vt:lpwstr>mailto:CRCgeneraldiscussion@ohchr.org</vt:lpwstr>
      </vt:variant>
      <vt:variant>
        <vt:lpwstr/>
      </vt:variant>
      <vt:variant>
        <vt:i4>6881312</vt:i4>
      </vt:variant>
      <vt:variant>
        <vt:i4>0</vt:i4>
      </vt:variant>
      <vt:variant>
        <vt:i4>0</vt:i4>
      </vt:variant>
      <vt:variant>
        <vt:i4>5</vt:i4>
      </vt:variant>
      <vt:variant>
        <vt:lpwstr>http://www.crin.org/resources/treaties/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Admieng</cp:lastModifiedBy>
  <cp:revision>3</cp:revision>
  <cp:lastPrinted>2007-09-19T07:35:00Z</cp:lastPrinted>
  <dcterms:created xsi:type="dcterms:W3CDTF">2007-09-19T07:35:00Z</dcterms:created>
  <dcterms:modified xsi:type="dcterms:W3CDTF">2007-09-19T07:36:00Z</dcterms:modified>
</cp:coreProperties>
</file>