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7D6FF2">
                <w:t>C/DZA/CO/15-19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7D6FF2">
                <w:rPr>
                  <w:sz w:val="20"/>
                  <w:lang w:val="en-US"/>
                </w:rPr>
                <w:t>16 April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8C0971" w:rsidRPr="007D6FF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8C0971" w:rsidRPr="008C0971" w:rsidRDefault="008C0971" w:rsidP="008C0971">
      <w:pPr>
        <w:spacing w:before="120"/>
        <w:rPr>
          <w:b/>
          <w:bCs/>
          <w:sz w:val="24"/>
          <w:szCs w:val="24"/>
        </w:rPr>
      </w:pPr>
      <w:r w:rsidRPr="008C0971">
        <w:rPr>
          <w:b/>
          <w:bCs/>
          <w:sz w:val="24"/>
          <w:szCs w:val="24"/>
        </w:rPr>
        <w:t>Комитет по ликвидации расовой дискриминации</w:t>
      </w:r>
    </w:p>
    <w:p w:rsidR="008C0971" w:rsidRPr="008C0971" w:rsidRDefault="008C0971" w:rsidP="008C0971">
      <w:pPr>
        <w:pStyle w:val="HChGR"/>
      </w:pPr>
      <w:r w:rsidRPr="008C0971">
        <w:tab/>
      </w:r>
      <w:r w:rsidRPr="008C0971">
        <w:tab/>
        <w:t>Заключите</w:t>
      </w:r>
      <w:r w:rsidR="004A29B6">
        <w:t>льные замечания по пятнадцатому</w:t>
      </w:r>
      <w:r w:rsidR="004A29B6" w:rsidRPr="004A29B6">
        <w:t>−</w:t>
      </w:r>
      <w:r w:rsidRPr="008C0971">
        <w:t xml:space="preserve"> девятнадцатому периодическим докладам Алжира, принятые Комитетом на его восемьдесят второй сессии (11 февраля − 1 марта 2013 года)</w:t>
      </w:r>
    </w:p>
    <w:p w:rsidR="008C0971" w:rsidRPr="008C0971" w:rsidRDefault="008C0971" w:rsidP="008C0971">
      <w:pPr>
        <w:pStyle w:val="SingleTxtGR"/>
      </w:pPr>
      <w:r w:rsidRPr="008C0971">
        <w:t>1.</w:t>
      </w:r>
      <w:r w:rsidRPr="008C0971">
        <w:tab/>
        <w:t>Комитет рассмотрел пятнадцатый−девятнадцатый периодические докл</w:t>
      </w:r>
      <w:r w:rsidRPr="008C0971">
        <w:t>а</w:t>
      </w:r>
      <w:r w:rsidRPr="008C0971">
        <w:t>ды Алжира (</w:t>
      </w:r>
      <w:r w:rsidRPr="008C0971">
        <w:rPr>
          <w:lang w:val="fr-CH"/>
        </w:rPr>
        <w:t>CERD</w:t>
      </w:r>
      <w:r w:rsidRPr="008C0971">
        <w:t>/</w:t>
      </w:r>
      <w:r w:rsidRPr="008C0971">
        <w:rPr>
          <w:lang w:val="fr-CH"/>
        </w:rPr>
        <w:t>C</w:t>
      </w:r>
      <w:r w:rsidRPr="008C0971">
        <w:t>/</w:t>
      </w:r>
      <w:r w:rsidRPr="008C0971">
        <w:rPr>
          <w:lang w:val="en-US"/>
        </w:rPr>
        <w:t>DZA</w:t>
      </w:r>
      <w:r w:rsidRPr="008C0971">
        <w:t>/15-19), представленные в едином документе, на св</w:t>
      </w:r>
      <w:r w:rsidRPr="008C0971">
        <w:t>о</w:t>
      </w:r>
      <w:r w:rsidRPr="008C0971">
        <w:t>их 2209-м и 2210-м заседаниях (</w:t>
      </w:r>
      <w:r w:rsidRPr="008C0971">
        <w:rPr>
          <w:lang w:val="fr-CH"/>
        </w:rPr>
        <w:t>CERD</w:t>
      </w:r>
      <w:r w:rsidRPr="008C0971">
        <w:t>/</w:t>
      </w:r>
      <w:r w:rsidRPr="008C0971">
        <w:rPr>
          <w:lang w:val="fr-CH"/>
        </w:rPr>
        <w:t>C</w:t>
      </w:r>
      <w:r w:rsidRPr="008C0971">
        <w:t>/</w:t>
      </w:r>
      <w:r w:rsidRPr="008C0971">
        <w:rPr>
          <w:lang w:val="fr-CH"/>
        </w:rPr>
        <w:t>SR</w:t>
      </w:r>
      <w:r w:rsidRPr="008C0971">
        <w:t>.2209 и 2210), состоявшихся 13</w:t>
      </w:r>
      <w:r w:rsidR="003812B1" w:rsidRPr="003812B1">
        <w:t xml:space="preserve"> </w:t>
      </w:r>
      <w:r w:rsidR="003812B1">
        <w:t>и</w:t>
      </w:r>
      <w:r w:rsidR="003812B1" w:rsidRPr="003812B1">
        <w:t xml:space="preserve"> </w:t>
      </w:r>
      <w:r w:rsidR="004A29B6">
        <w:t>14 </w:t>
      </w:r>
      <w:r w:rsidRPr="008C0971">
        <w:t>февраля 2013 года. На своем 2225-м заседании (</w:t>
      </w:r>
      <w:r w:rsidRPr="008C0971">
        <w:rPr>
          <w:lang w:val="fr-CH"/>
        </w:rPr>
        <w:t>CERD</w:t>
      </w:r>
      <w:r w:rsidRPr="008C0971">
        <w:t>/</w:t>
      </w:r>
      <w:r w:rsidRPr="008C0971">
        <w:rPr>
          <w:lang w:val="fr-CH"/>
        </w:rPr>
        <w:t>C</w:t>
      </w:r>
      <w:r w:rsidRPr="008C0971">
        <w:t>/</w:t>
      </w:r>
      <w:r w:rsidRPr="008C0971">
        <w:rPr>
          <w:lang w:val="fr-CH"/>
        </w:rPr>
        <w:t>SR</w:t>
      </w:r>
      <w:r w:rsidRPr="008C0971">
        <w:t>.2225), состоя</w:t>
      </w:r>
      <w:r w:rsidRPr="008C0971">
        <w:t>в</w:t>
      </w:r>
      <w:r w:rsidRPr="008C0971">
        <w:t>шемся 25 февраля 2013 года, Комитет принял нижеизложенные заключительные з</w:t>
      </w:r>
      <w:r w:rsidRPr="008C0971">
        <w:t>а</w:t>
      </w:r>
      <w:r w:rsidRPr="008C0971">
        <w:t>мечания.</w:t>
      </w:r>
    </w:p>
    <w:p w:rsidR="008C0971" w:rsidRPr="008C0971" w:rsidRDefault="008C0971" w:rsidP="003812B1">
      <w:pPr>
        <w:pStyle w:val="H1GR"/>
      </w:pPr>
      <w:r w:rsidRPr="008C0971">
        <w:tab/>
      </w:r>
      <w:r w:rsidRPr="008C0971">
        <w:rPr>
          <w:lang w:val="fr-CH"/>
        </w:rPr>
        <w:t>A</w:t>
      </w:r>
      <w:r w:rsidRPr="008C0971">
        <w:t>.</w:t>
      </w:r>
      <w:r w:rsidRPr="008C0971">
        <w:tab/>
        <w:t>Введение</w:t>
      </w:r>
    </w:p>
    <w:p w:rsidR="008C0971" w:rsidRPr="008C0971" w:rsidRDefault="008C0971" w:rsidP="008C0971">
      <w:pPr>
        <w:pStyle w:val="SingleTxtGR"/>
      </w:pPr>
      <w:r w:rsidRPr="008C0971">
        <w:t>2.</w:t>
      </w:r>
      <w:r w:rsidRPr="008C0971">
        <w:tab/>
        <w:t xml:space="preserve">Комитет </w:t>
      </w:r>
      <w:r w:rsidR="00C32DE1">
        <w:t xml:space="preserve">приветствует </w:t>
      </w:r>
      <w:r w:rsidRPr="008C0971">
        <w:t>представление в едином документе пятнадцат</w:t>
      </w:r>
      <w:r w:rsidRPr="008C0971">
        <w:t>о</w:t>
      </w:r>
      <w:r w:rsidRPr="008C0971">
        <w:t>го</w:t>
      </w:r>
      <w:r w:rsidR="00C32DE1">
        <w:t>−</w:t>
      </w:r>
      <w:r w:rsidRPr="008C0971">
        <w:t>девятнадцатого периодических докладов государства-участника. Он отмеч</w:t>
      </w:r>
      <w:r w:rsidRPr="008C0971">
        <w:t>а</w:t>
      </w:r>
      <w:r w:rsidRPr="008C0971">
        <w:t>ет, что доклады представлены в соответствии с рекомендациями Комитета в о</w:t>
      </w:r>
      <w:r w:rsidRPr="008C0971">
        <w:t>т</w:t>
      </w:r>
      <w:r w:rsidRPr="008C0971">
        <w:t>ношении представления докладов. Вместе с тем он выражает сожаление по п</w:t>
      </w:r>
      <w:r w:rsidRPr="008C0971">
        <w:t>о</w:t>
      </w:r>
      <w:r w:rsidRPr="008C0971">
        <w:t>воду того, что периодические доклады были представлены почти с десятиле</w:t>
      </w:r>
      <w:r w:rsidRPr="008C0971">
        <w:t>т</w:t>
      </w:r>
      <w:r w:rsidRPr="008C0971">
        <w:t>ним опозданием.</w:t>
      </w:r>
    </w:p>
    <w:p w:rsidR="008C0971" w:rsidRPr="008C0971" w:rsidRDefault="008C0971" w:rsidP="008C0971">
      <w:pPr>
        <w:pStyle w:val="SingleTxtGR"/>
      </w:pPr>
      <w:r w:rsidRPr="008C0971">
        <w:t>3.</w:t>
      </w:r>
      <w:r w:rsidRPr="008C0971">
        <w:tab/>
        <w:t xml:space="preserve">Комитет </w:t>
      </w:r>
      <w:r w:rsidR="00C32DE1">
        <w:t xml:space="preserve">выражает </w:t>
      </w:r>
      <w:r w:rsidRPr="008C0971">
        <w:t>удовлетворен</w:t>
      </w:r>
      <w:r w:rsidR="00C32DE1">
        <w:t>ие</w:t>
      </w:r>
      <w:r w:rsidRPr="008C0971">
        <w:t xml:space="preserve"> </w:t>
      </w:r>
      <w:r w:rsidR="00C32DE1">
        <w:t>искренним и конструктивным диал</w:t>
      </w:r>
      <w:r w:rsidR="00C32DE1">
        <w:t>о</w:t>
      </w:r>
      <w:r w:rsidR="00C32DE1">
        <w:t xml:space="preserve">гом </w:t>
      </w:r>
      <w:r w:rsidRPr="008C0971">
        <w:t>с делегацией государства-участника, в состав которой вошли пре</w:t>
      </w:r>
      <w:r w:rsidRPr="008C0971">
        <w:t>д</w:t>
      </w:r>
      <w:r w:rsidRPr="008C0971">
        <w:t>ставители различных министерств и ведомств. Он благодарит делегацию за устное выст</w:t>
      </w:r>
      <w:r w:rsidRPr="008C0971">
        <w:t>у</w:t>
      </w:r>
      <w:r w:rsidRPr="008C0971">
        <w:t>пление и подробные ответы, представленные делегацией в ходе рассмотрения эт</w:t>
      </w:r>
      <w:r w:rsidR="004A29B6">
        <w:t>их</w:t>
      </w:r>
      <w:r w:rsidRPr="008C0971">
        <w:t xml:space="preserve"> докладов.</w:t>
      </w:r>
    </w:p>
    <w:p w:rsidR="008C0971" w:rsidRPr="003812B1" w:rsidRDefault="008C0971" w:rsidP="003812B1">
      <w:pPr>
        <w:pStyle w:val="H1GR"/>
      </w:pPr>
      <w:r w:rsidRPr="003812B1">
        <w:tab/>
        <w:t>B.</w:t>
      </w:r>
      <w:r w:rsidRPr="003812B1">
        <w:tab/>
        <w:t>Позитивные аспекты</w:t>
      </w:r>
    </w:p>
    <w:p w:rsidR="008C0971" w:rsidRPr="008C0971" w:rsidRDefault="008C0971" w:rsidP="008C0971">
      <w:pPr>
        <w:pStyle w:val="SingleTxtGR"/>
      </w:pPr>
      <w:r w:rsidRPr="008C0971">
        <w:t>4.</w:t>
      </w:r>
      <w:r w:rsidRPr="008C0971">
        <w:tab/>
        <w:t>Комитет высоко оценивает принятие поправок к Конституции 22 апреля 2002 года, в соответствии с которыми берберский язык получил статус наци</w:t>
      </w:r>
      <w:r w:rsidRPr="008C0971">
        <w:t>о</w:t>
      </w:r>
      <w:r w:rsidRPr="008C0971">
        <w:t>нального языка.</w:t>
      </w:r>
    </w:p>
    <w:p w:rsidR="008C0971" w:rsidRPr="008C0971" w:rsidRDefault="008C0971" w:rsidP="008C0971">
      <w:pPr>
        <w:pStyle w:val="SingleTxtGR"/>
      </w:pPr>
      <w:r w:rsidRPr="008C0971">
        <w:t>5.</w:t>
      </w:r>
      <w:r w:rsidRPr="008C0971">
        <w:tab/>
        <w:t xml:space="preserve">Комитет с интересом отмечает внесение в 2001 году в Уголовный кодекс поправок, </w:t>
      </w:r>
      <w:r w:rsidR="00C32DE1">
        <w:t xml:space="preserve">устанавливающих </w:t>
      </w:r>
      <w:r w:rsidRPr="008C0971">
        <w:t>отягчающи</w:t>
      </w:r>
      <w:r w:rsidR="00C32DE1">
        <w:t>е</w:t>
      </w:r>
      <w:r w:rsidRPr="008C0971">
        <w:t xml:space="preserve"> обстоятельств</w:t>
      </w:r>
      <w:r w:rsidR="00C32DE1">
        <w:t>а правонарушений р</w:t>
      </w:r>
      <w:r w:rsidR="00C32DE1">
        <w:t>а</w:t>
      </w:r>
      <w:r w:rsidR="00C32DE1">
        <w:t>систского характера</w:t>
      </w:r>
      <w:r w:rsidRPr="008C0971">
        <w:t>.</w:t>
      </w:r>
    </w:p>
    <w:p w:rsidR="008C0971" w:rsidRPr="008C0971" w:rsidRDefault="008C0971" w:rsidP="008C0971">
      <w:pPr>
        <w:pStyle w:val="SingleTxtGR"/>
      </w:pPr>
      <w:r w:rsidRPr="008C0971">
        <w:t>6.</w:t>
      </w:r>
      <w:r w:rsidRPr="008C0971">
        <w:tab/>
        <w:t>Комитет принимает к сведению деятельность Верховного комиссариата по б</w:t>
      </w:r>
      <w:r w:rsidR="004A29B6">
        <w:t>ерберским вопросам, в частности</w:t>
      </w:r>
      <w:r w:rsidRPr="008C0971">
        <w:t xml:space="preserve"> выпуск изданий на берберском языке и предоставление субвенций культурным и научным ассоциациям для популяр</w:t>
      </w:r>
      <w:r w:rsidRPr="008C0971">
        <w:t>и</w:t>
      </w:r>
      <w:r w:rsidRPr="008C0971">
        <w:t xml:space="preserve">зации берберской культуры. </w:t>
      </w:r>
    </w:p>
    <w:p w:rsidR="008C0971" w:rsidRPr="008C0971" w:rsidRDefault="008C0971" w:rsidP="008C0971">
      <w:pPr>
        <w:pStyle w:val="SingleTxtGR"/>
      </w:pPr>
      <w:r w:rsidRPr="008C0971">
        <w:t>7.</w:t>
      </w:r>
      <w:r w:rsidRPr="008C0971">
        <w:tab/>
        <w:t>Комитет с интересом принимает к сведению, что в соответствии со стат</w:t>
      </w:r>
      <w:r w:rsidRPr="008C0971">
        <w:t>ь</w:t>
      </w:r>
      <w:r w:rsidRPr="008C0971">
        <w:t xml:space="preserve">ей 10 </w:t>
      </w:r>
      <w:r w:rsidR="00364043">
        <w:t>З</w:t>
      </w:r>
      <w:r w:rsidRPr="008C0971">
        <w:t xml:space="preserve">акона об основах национальной политики в области образования от </w:t>
      </w:r>
      <w:r w:rsidR="004A29B6">
        <w:t>23 </w:t>
      </w:r>
      <w:r w:rsidRPr="008C0971">
        <w:t>января 2008 года государство гарантирует право на образование всем без и</w:t>
      </w:r>
      <w:r w:rsidRPr="008C0971">
        <w:t>с</w:t>
      </w:r>
      <w:r w:rsidRPr="008C0971">
        <w:t>ключения без какой-либо дискриминации по признаку пола, социального или географического происхождения, высоко оценивая 98-процентный показатель охвата детей н</w:t>
      </w:r>
      <w:r w:rsidRPr="008C0971">
        <w:t>а</w:t>
      </w:r>
      <w:r w:rsidRPr="008C0971">
        <w:t xml:space="preserve">чальным школьным образованием. </w:t>
      </w:r>
    </w:p>
    <w:p w:rsidR="008C0971" w:rsidRPr="008C0971" w:rsidRDefault="008C0971" w:rsidP="008C0971">
      <w:pPr>
        <w:pStyle w:val="SingleTxtGR"/>
      </w:pPr>
      <w:r w:rsidRPr="008C0971">
        <w:t>8.</w:t>
      </w:r>
      <w:r w:rsidRPr="008C0971">
        <w:tab/>
        <w:t>Комитет с удовлетворением принимает к сведению поправки, внесенные в закон о гражданстве в феврале 2006 года, которые позволяют матерям перед</w:t>
      </w:r>
      <w:r w:rsidRPr="008C0971">
        <w:t>а</w:t>
      </w:r>
      <w:r w:rsidRPr="008C0971">
        <w:t>вать алжирское гражданство детям, родившимся за рубежом от алжирских м</w:t>
      </w:r>
      <w:r w:rsidRPr="008C0971">
        <w:t>а</w:t>
      </w:r>
      <w:r w:rsidRPr="008C0971">
        <w:t xml:space="preserve">терей и отцов-иностранцев. </w:t>
      </w:r>
    </w:p>
    <w:p w:rsidR="008C0971" w:rsidRPr="008C0971" w:rsidRDefault="008C0971" w:rsidP="008C0971">
      <w:pPr>
        <w:pStyle w:val="SingleTxtGR"/>
      </w:pPr>
      <w:r w:rsidRPr="008C0971">
        <w:t>9.</w:t>
      </w:r>
      <w:r w:rsidRPr="008C0971">
        <w:tab/>
        <w:t>Комитет с интересом отмечает, что в рассматриваемый период государс</w:t>
      </w:r>
      <w:r w:rsidRPr="008C0971">
        <w:t>т</w:t>
      </w:r>
      <w:r w:rsidRPr="008C0971">
        <w:t>во-участник ратифицир</w:t>
      </w:r>
      <w:r w:rsidRPr="008C0971">
        <w:t>о</w:t>
      </w:r>
      <w:r w:rsidRPr="008C0971">
        <w:t>вало ряд международных договоров, в том числе:</w:t>
      </w:r>
    </w:p>
    <w:p w:rsidR="008C0971" w:rsidRPr="008C0971" w:rsidRDefault="00364043" w:rsidP="008C0971">
      <w:pPr>
        <w:pStyle w:val="SingleTxtGR"/>
      </w:pPr>
      <w:r>
        <w:tab/>
      </w:r>
      <w:r w:rsidR="008C0971" w:rsidRPr="008C0971">
        <w:rPr>
          <w:lang w:val="fr-CH"/>
        </w:rPr>
        <w:t>a</w:t>
      </w:r>
      <w:r w:rsidR="008C0971" w:rsidRPr="008C0971">
        <w:t>)</w:t>
      </w:r>
      <w:r w:rsidR="008C0971" w:rsidRPr="008C0971">
        <w:tab/>
        <w:t>Международную конвенцию о защите прав всех трудящихся-мигрантов и членов их семей в 2005 году;</w:t>
      </w:r>
    </w:p>
    <w:p w:rsidR="008C0971" w:rsidRPr="008C0971" w:rsidRDefault="00364043" w:rsidP="008C0971">
      <w:pPr>
        <w:pStyle w:val="SingleTxtGR"/>
      </w:pPr>
      <w:r>
        <w:tab/>
      </w:r>
      <w:r w:rsidR="008C0971" w:rsidRPr="008C0971">
        <w:rPr>
          <w:lang w:val="fr-CH"/>
        </w:rPr>
        <w:t>b</w:t>
      </w:r>
      <w:r w:rsidR="008C0971" w:rsidRPr="008C0971">
        <w:t>)</w:t>
      </w:r>
      <w:r w:rsidR="008C0971" w:rsidRPr="008C0971">
        <w:tab/>
        <w:t>Конвенцию о правах инвалидов в 2009 году;</w:t>
      </w:r>
    </w:p>
    <w:p w:rsidR="008C0971" w:rsidRPr="008C0971" w:rsidRDefault="00364043" w:rsidP="008C0971">
      <w:pPr>
        <w:pStyle w:val="SingleTxtGR"/>
      </w:pPr>
      <w:r>
        <w:tab/>
      </w:r>
      <w:r w:rsidR="008C0971" w:rsidRPr="008C0971">
        <w:rPr>
          <w:lang w:val="fr-CH"/>
        </w:rPr>
        <w:t>c</w:t>
      </w:r>
      <w:r w:rsidR="008C0971" w:rsidRPr="008C0971">
        <w:t>)</w:t>
      </w:r>
      <w:r w:rsidR="008C0971" w:rsidRPr="008C0971">
        <w:tab/>
        <w:t>Факультативный протокол к Конвенции о правах ребенка, каса</w:t>
      </w:r>
      <w:r w:rsidR="008C0971" w:rsidRPr="008C0971">
        <w:t>ю</w:t>
      </w:r>
      <w:r w:rsidR="008C0971" w:rsidRPr="008C0971">
        <w:t>щийся торговли детьми, детской проституци</w:t>
      </w:r>
      <w:r w:rsidR="004A29B6">
        <w:t>и и детской порнографии, в 2006 </w:t>
      </w:r>
      <w:r w:rsidR="008C0971" w:rsidRPr="008C0971">
        <w:t>году;</w:t>
      </w:r>
    </w:p>
    <w:p w:rsidR="008C0971" w:rsidRPr="008C0971" w:rsidRDefault="00364043" w:rsidP="008C0971">
      <w:pPr>
        <w:pStyle w:val="SingleTxtGR"/>
      </w:pPr>
      <w:r>
        <w:tab/>
      </w:r>
      <w:r w:rsidR="008C0971" w:rsidRPr="008C0971">
        <w:rPr>
          <w:lang w:val="fr-CH"/>
        </w:rPr>
        <w:t>d</w:t>
      </w:r>
      <w:r w:rsidR="008C0971" w:rsidRPr="008C0971">
        <w:t>)</w:t>
      </w:r>
      <w:r w:rsidR="008C0971" w:rsidRPr="008C0971">
        <w:tab/>
        <w:t>Факультативный протокол к Конвенции о правах ребенка, каса</w:t>
      </w:r>
      <w:r w:rsidR="008C0971" w:rsidRPr="008C0971">
        <w:t>ю</w:t>
      </w:r>
      <w:r w:rsidR="008C0971" w:rsidRPr="008C0971">
        <w:t>щийся участия детей в вооруже</w:t>
      </w:r>
      <w:r w:rsidR="008C0971" w:rsidRPr="008C0971">
        <w:t>н</w:t>
      </w:r>
      <w:r w:rsidR="008C0971" w:rsidRPr="008C0971">
        <w:t>ных конфликтах, в 2009 году;</w:t>
      </w:r>
    </w:p>
    <w:p w:rsidR="008C0971" w:rsidRPr="008C0971" w:rsidRDefault="00364043" w:rsidP="008C0971">
      <w:pPr>
        <w:pStyle w:val="SingleTxtGR"/>
      </w:pPr>
      <w:r>
        <w:tab/>
      </w:r>
      <w:r w:rsidR="008C0971" w:rsidRPr="008C0971">
        <w:rPr>
          <w:lang w:val="fr-CH"/>
        </w:rPr>
        <w:t>e</w:t>
      </w:r>
      <w:r w:rsidR="008C0971" w:rsidRPr="008C0971">
        <w:t>)</w:t>
      </w:r>
      <w:r w:rsidR="008C0971" w:rsidRPr="008C0971">
        <w:tab/>
        <w:t>Конвенцию Организации Объединенных Наций против трансн</w:t>
      </w:r>
      <w:r w:rsidR="008C0971" w:rsidRPr="008C0971">
        <w:t>а</w:t>
      </w:r>
      <w:r w:rsidR="008C0971" w:rsidRPr="008C0971">
        <w:t>циональной организованной преступности в 2002 году; Дополнительный прот</w:t>
      </w:r>
      <w:r w:rsidR="008C0971" w:rsidRPr="008C0971">
        <w:t>о</w:t>
      </w:r>
      <w:r w:rsidR="008C0971" w:rsidRPr="008C0971">
        <w:t>кол о предупреждении и пресечении торговли людьми, особенно женщинами и дет</w:t>
      </w:r>
      <w:r w:rsidR="008C0971" w:rsidRPr="008C0971">
        <w:t>ь</w:t>
      </w:r>
      <w:r w:rsidR="008C0971" w:rsidRPr="008C0971">
        <w:t>ми, и наказании за нее и Дополнительный протокол против незаконного ввоза мигрантов по суше, морю и воздуху в 2004 году.</w:t>
      </w:r>
    </w:p>
    <w:p w:rsidR="008C0971" w:rsidRPr="003812B1" w:rsidRDefault="008C0971" w:rsidP="003812B1">
      <w:pPr>
        <w:pStyle w:val="H1GR"/>
      </w:pPr>
      <w:r w:rsidRPr="003812B1">
        <w:tab/>
        <w:t>C.</w:t>
      </w:r>
      <w:r w:rsidRPr="003812B1">
        <w:tab/>
        <w:t>Вопросы, вызывающие обеспокоенность, и рекомендации</w:t>
      </w:r>
    </w:p>
    <w:p w:rsidR="008C0971" w:rsidRPr="008C0971" w:rsidRDefault="008C0971" w:rsidP="003812B1">
      <w:pPr>
        <w:pStyle w:val="H23GR"/>
      </w:pPr>
      <w:r w:rsidRPr="008C0971">
        <w:tab/>
      </w:r>
      <w:r w:rsidRPr="008C0971">
        <w:tab/>
        <w:t>Статистические данные</w:t>
      </w:r>
    </w:p>
    <w:p w:rsidR="008C0971" w:rsidRPr="008C0971" w:rsidRDefault="008C0971" w:rsidP="008C0971">
      <w:pPr>
        <w:pStyle w:val="SingleTxtGR"/>
      </w:pPr>
      <w:r w:rsidRPr="008C0971">
        <w:t>10.</w:t>
      </w:r>
      <w:r w:rsidRPr="008C0971">
        <w:tab/>
        <w:t xml:space="preserve">Принимая к сведению </w:t>
      </w:r>
      <w:r w:rsidR="00364043">
        <w:t xml:space="preserve">принципиальное решение </w:t>
      </w:r>
      <w:r w:rsidRPr="008C0971">
        <w:t>государства-участника</w:t>
      </w:r>
      <w:r w:rsidR="00364043">
        <w:t xml:space="preserve"> не осуществлять сбор </w:t>
      </w:r>
      <w:r w:rsidRPr="008C0971">
        <w:t>статистически</w:t>
      </w:r>
      <w:r w:rsidR="00364043">
        <w:t>х</w:t>
      </w:r>
      <w:r w:rsidRPr="008C0971">
        <w:t xml:space="preserve"> данны</w:t>
      </w:r>
      <w:r w:rsidR="00364043">
        <w:t>х</w:t>
      </w:r>
      <w:r w:rsidRPr="008C0971">
        <w:t xml:space="preserve"> об этническом составе насел</w:t>
      </w:r>
      <w:r w:rsidRPr="008C0971">
        <w:t>е</w:t>
      </w:r>
      <w:r w:rsidRPr="008C0971">
        <w:t>ния, Комитет обращает внимание на отсутствие в докладе статистических да</w:t>
      </w:r>
      <w:r w:rsidRPr="008C0971">
        <w:t>н</w:t>
      </w:r>
      <w:r w:rsidRPr="008C0971">
        <w:t>ных о демографической структуре вообще, равно как и социально-экономических данных о пользовании гарантируемыми Конституцией правами представителями разных групп, в частности берберами и негражданами, хотя эти данные могли бы помочь оценить достигнутый прогресс и трудности, м</w:t>
      </w:r>
      <w:r w:rsidRPr="008C0971">
        <w:t>е</w:t>
      </w:r>
      <w:r w:rsidRPr="008C0971">
        <w:t>шающие осущес</w:t>
      </w:r>
      <w:r w:rsidRPr="008C0971">
        <w:t>т</w:t>
      </w:r>
      <w:r w:rsidRPr="008C0971">
        <w:t>влению положений Конвенции (статьи 1 и 5).</w:t>
      </w:r>
    </w:p>
    <w:p w:rsidR="008C0971" w:rsidRPr="008C0971" w:rsidRDefault="00364043" w:rsidP="008C0971">
      <w:pPr>
        <w:pStyle w:val="SingleTxtGR"/>
        <w:rPr>
          <w:b/>
          <w:bCs/>
        </w:rPr>
      </w:pPr>
      <w:r>
        <w:rPr>
          <w:b/>
          <w:bCs/>
        </w:rPr>
        <w:t>В свете О</w:t>
      </w:r>
      <w:r w:rsidR="008C0971" w:rsidRPr="008C0971">
        <w:rPr>
          <w:b/>
          <w:bCs/>
        </w:rPr>
        <w:t xml:space="preserve">бщей рекомендации № </w:t>
      </w:r>
      <w:r w:rsidR="004A29B6">
        <w:rPr>
          <w:b/>
          <w:bCs/>
        </w:rPr>
        <w:t>8</w:t>
      </w:r>
      <w:r w:rsidR="008C0971" w:rsidRPr="008C0971">
        <w:rPr>
          <w:b/>
          <w:bCs/>
        </w:rPr>
        <w:t xml:space="preserve"> (1990),</w:t>
      </w:r>
      <w:r w:rsidR="008C0971" w:rsidRPr="008C0971">
        <w:t xml:space="preserve"> </w:t>
      </w:r>
      <w:r w:rsidR="008C0971" w:rsidRPr="008C0971">
        <w:rPr>
          <w:b/>
          <w:bCs/>
        </w:rPr>
        <w:t>касающейся толкования и пр</w:t>
      </w:r>
      <w:r w:rsidR="008C0971" w:rsidRPr="008C0971">
        <w:rPr>
          <w:b/>
          <w:bCs/>
        </w:rPr>
        <w:t>и</w:t>
      </w:r>
      <w:r w:rsidR="008C0971" w:rsidRPr="008C0971">
        <w:rPr>
          <w:b/>
          <w:bCs/>
        </w:rPr>
        <w:t>менения п</w:t>
      </w:r>
      <w:r w:rsidR="004A29B6">
        <w:rPr>
          <w:b/>
          <w:bCs/>
        </w:rPr>
        <w:t>унктов 1 и 4 статьи 1 Конвенции</w:t>
      </w:r>
      <w:r w:rsidR="008C0971" w:rsidRPr="008C0971">
        <w:rPr>
          <w:b/>
          <w:bCs/>
        </w:rPr>
        <w:t xml:space="preserve"> и пунктов 10−12 его пересмо</w:t>
      </w:r>
      <w:r w:rsidR="008C0971" w:rsidRPr="008C0971">
        <w:rPr>
          <w:b/>
          <w:bCs/>
        </w:rPr>
        <w:t>т</w:t>
      </w:r>
      <w:r w:rsidR="008C0971" w:rsidRPr="008C0971">
        <w:rPr>
          <w:b/>
          <w:bCs/>
        </w:rPr>
        <w:t>ренных Руководящих принципов подготовки периодических докладов по Конвенции (</w:t>
      </w:r>
      <w:r w:rsidR="008C0971" w:rsidRPr="008C0971">
        <w:rPr>
          <w:b/>
          <w:bCs/>
          <w:lang w:val="fr-FR"/>
        </w:rPr>
        <w:t>CERD</w:t>
      </w:r>
      <w:r w:rsidR="008C0971" w:rsidRPr="008C0971">
        <w:rPr>
          <w:b/>
          <w:bCs/>
        </w:rPr>
        <w:t>/</w:t>
      </w:r>
      <w:r w:rsidR="008C0971" w:rsidRPr="008C0971">
        <w:rPr>
          <w:b/>
          <w:bCs/>
          <w:lang w:val="fr-FR"/>
        </w:rPr>
        <w:t>C</w:t>
      </w:r>
      <w:r w:rsidR="008C0971" w:rsidRPr="008C0971">
        <w:rPr>
          <w:b/>
          <w:bCs/>
        </w:rPr>
        <w:t>/2007/1), Комитет вновь обращает внимание на целес</w:t>
      </w:r>
      <w:r w:rsidR="008C0971" w:rsidRPr="008C0971">
        <w:rPr>
          <w:b/>
          <w:bCs/>
        </w:rPr>
        <w:t>о</w:t>
      </w:r>
      <w:r w:rsidR="008C0971" w:rsidRPr="008C0971">
        <w:rPr>
          <w:b/>
          <w:bCs/>
        </w:rPr>
        <w:t>образность сбора данных об этническом составе населения. Действ</w:t>
      </w:r>
      <w:r w:rsidR="008C0971" w:rsidRPr="008C0971">
        <w:rPr>
          <w:b/>
          <w:bCs/>
        </w:rPr>
        <w:t>и</w:t>
      </w:r>
      <w:r w:rsidR="008C0971" w:rsidRPr="008C0971">
        <w:rPr>
          <w:b/>
          <w:bCs/>
        </w:rPr>
        <w:t>тельно, сведения социально-экономического и культурного характера, а также и</w:t>
      </w:r>
      <w:r w:rsidR="008C0971" w:rsidRPr="008C0971">
        <w:rPr>
          <w:b/>
          <w:bCs/>
        </w:rPr>
        <w:t>н</w:t>
      </w:r>
      <w:r w:rsidR="008C0971" w:rsidRPr="008C0971">
        <w:rPr>
          <w:b/>
          <w:bCs/>
        </w:rPr>
        <w:t>формация об условиях жизни различных групп населения являются це</w:t>
      </w:r>
      <w:r w:rsidR="008C0971" w:rsidRPr="008C0971">
        <w:rPr>
          <w:b/>
          <w:bCs/>
        </w:rPr>
        <w:t>н</w:t>
      </w:r>
      <w:r w:rsidR="008C0971" w:rsidRPr="008C0971">
        <w:rPr>
          <w:b/>
          <w:bCs/>
        </w:rPr>
        <w:t>нейшим инструментом, позволяющим государству-участнику принимать необходимые меры с тем, чтобы гарантировать всем без исключения во</w:t>
      </w:r>
      <w:r w:rsidR="008C0971" w:rsidRPr="008C0971">
        <w:rPr>
          <w:b/>
          <w:bCs/>
        </w:rPr>
        <w:t>з</w:t>
      </w:r>
      <w:r w:rsidR="008C0971" w:rsidRPr="008C0971">
        <w:rPr>
          <w:b/>
          <w:bCs/>
        </w:rPr>
        <w:t>можность пользоваться предусмотренными в Конвенции правами и пред</w:t>
      </w:r>
      <w:r w:rsidR="008C0971" w:rsidRPr="008C0971">
        <w:rPr>
          <w:b/>
          <w:bCs/>
        </w:rPr>
        <w:t>у</w:t>
      </w:r>
      <w:r w:rsidR="008C0971" w:rsidRPr="008C0971">
        <w:rPr>
          <w:b/>
          <w:bCs/>
        </w:rPr>
        <w:t>преждать дискриминацию по признаку этнического происхождения и гр</w:t>
      </w:r>
      <w:r w:rsidR="008C0971" w:rsidRPr="008C0971">
        <w:rPr>
          <w:b/>
          <w:bCs/>
        </w:rPr>
        <w:t>а</w:t>
      </w:r>
      <w:r w:rsidR="008C0971" w:rsidRPr="008C0971">
        <w:rPr>
          <w:b/>
          <w:bCs/>
        </w:rPr>
        <w:t xml:space="preserve">жданства. </w:t>
      </w:r>
    </w:p>
    <w:p w:rsidR="008C0971" w:rsidRPr="008C0971" w:rsidRDefault="008C0971" w:rsidP="003812B1">
      <w:pPr>
        <w:pStyle w:val="H23GR"/>
      </w:pPr>
      <w:r w:rsidRPr="008C0971">
        <w:tab/>
      </w:r>
      <w:r w:rsidRPr="008C0971">
        <w:tab/>
        <w:t>Определение расовой дискриминации</w:t>
      </w:r>
    </w:p>
    <w:p w:rsidR="008C0971" w:rsidRPr="008C0971" w:rsidRDefault="008C0971" w:rsidP="008C0971">
      <w:pPr>
        <w:pStyle w:val="SingleTxtGR"/>
      </w:pPr>
      <w:r w:rsidRPr="008C0971">
        <w:t>11.</w:t>
      </w:r>
      <w:r w:rsidRPr="008C0971">
        <w:tab/>
        <w:t xml:space="preserve">Комитет выражает сожаление в связи с тем, что государство-участник до сих пор не </w:t>
      </w:r>
      <w:r w:rsidR="00364043">
        <w:t xml:space="preserve">приняло </w:t>
      </w:r>
      <w:r w:rsidRPr="008C0971">
        <w:t>определение расовой дискриминации</w:t>
      </w:r>
      <w:r w:rsidR="00364043">
        <w:t>, соответствующее о</w:t>
      </w:r>
      <w:r w:rsidR="00364043">
        <w:t>п</w:t>
      </w:r>
      <w:r w:rsidR="00364043">
        <w:t xml:space="preserve">ределению </w:t>
      </w:r>
      <w:r w:rsidR="004437F5">
        <w:t xml:space="preserve">первой </w:t>
      </w:r>
      <w:r w:rsidRPr="008C0971">
        <w:t>стать</w:t>
      </w:r>
      <w:r w:rsidR="004437F5">
        <w:t xml:space="preserve">и </w:t>
      </w:r>
      <w:r w:rsidRPr="008C0971">
        <w:t>Конвенции (статья 1).</w:t>
      </w:r>
    </w:p>
    <w:p w:rsidR="008C0971" w:rsidRPr="008C0971" w:rsidRDefault="008C0971" w:rsidP="008C0971">
      <w:pPr>
        <w:pStyle w:val="SingleTxtGR"/>
        <w:rPr>
          <w:b/>
          <w:bCs/>
        </w:rPr>
      </w:pPr>
      <w:r w:rsidRPr="008C0971">
        <w:rPr>
          <w:b/>
          <w:bCs/>
        </w:rPr>
        <w:t xml:space="preserve">Ссылаясь на свою </w:t>
      </w:r>
      <w:r w:rsidR="004437F5">
        <w:rPr>
          <w:b/>
          <w:bCs/>
        </w:rPr>
        <w:t>О</w:t>
      </w:r>
      <w:r w:rsidRPr="008C0971">
        <w:rPr>
          <w:b/>
          <w:bCs/>
        </w:rPr>
        <w:t xml:space="preserve">бщую рекомендацию № </w:t>
      </w:r>
      <w:r w:rsidR="00712ECF">
        <w:rPr>
          <w:b/>
          <w:bCs/>
        </w:rPr>
        <w:t>14</w:t>
      </w:r>
      <w:r w:rsidRPr="008C0971">
        <w:rPr>
          <w:b/>
          <w:bCs/>
        </w:rPr>
        <w:t xml:space="preserve"> (1993) по статье 1 Конве</w:t>
      </w:r>
      <w:r w:rsidRPr="008C0971">
        <w:rPr>
          <w:b/>
          <w:bCs/>
        </w:rPr>
        <w:t>н</w:t>
      </w:r>
      <w:r w:rsidRPr="008C0971">
        <w:rPr>
          <w:b/>
          <w:bCs/>
        </w:rPr>
        <w:t>ции, Комитет рекомендует государству-участнику инкорпорировать в н</w:t>
      </w:r>
      <w:r w:rsidRPr="008C0971">
        <w:rPr>
          <w:b/>
          <w:bCs/>
        </w:rPr>
        <w:t>а</w:t>
      </w:r>
      <w:r w:rsidRPr="008C0971">
        <w:rPr>
          <w:b/>
          <w:bCs/>
        </w:rPr>
        <w:t>циональное законодательство такое определение расовой дискримин</w:t>
      </w:r>
      <w:r w:rsidRPr="008C0971">
        <w:rPr>
          <w:b/>
          <w:bCs/>
        </w:rPr>
        <w:t>а</w:t>
      </w:r>
      <w:r w:rsidRPr="008C0971">
        <w:rPr>
          <w:b/>
          <w:bCs/>
        </w:rPr>
        <w:t xml:space="preserve">ции, которое соответствовало бы статье 1 Конвенции и охватывало все стороны общественной и частной жизни. </w:t>
      </w:r>
    </w:p>
    <w:p w:rsidR="008C0971" w:rsidRPr="003812B1" w:rsidRDefault="008C0971" w:rsidP="003812B1">
      <w:pPr>
        <w:pStyle w:val="H23GR"/>
      </w:pPr>
      <w:r w:rsidRPr="003812B1">
        <w:tab/>
      </w:r>
      <w:r w:rsidRPr="003812B1">
        <w:tab/>
      </w:r>
      <w:r w:rsidR="004437F5">
        <w:t xml:space="preserve">Квалификация </w:t>
      </w:r>
      <w:r w:rsidRPr="003812B1">
        <w:t>расовой дискриминации</w:t>
      </w:r>
      <w:r w:rsidR="004437F5">
        <w:t xml:space="preserve"> в качестве преступного деяния</w:t>
      </w:r>
    </w:p>
    <w:p w:rsidR="008C0971" w:rsidRPr="008C0971" w:rsidRDefault="008C0971" w:rsidP="008C0971">
      <w:pPr>
        <w:pStyle w:val="SingleTxtGR"/>
      </w:pPr>
      <w:r w:rsidRPr="008C0971">
        <w:t>12.</w:t>
      </w:r>
      <w:r w:rsidRPr="008C0971">
        <w:tab/>
        <w:t xml:space="preserve">Комитет вновь выражает свою озабоченность по поводу </w:t>
      </w:r>
      <w:r w:rsidR="004437F5">
        <w:t>того, что закон</w:t>
      </w:r>
      <w:r w:rsidR="004437F5">
        <w:t>о</w:t>
      </w:r>
      <w:r w:rsidR="004437F5">
        <w:t xml:space="preserve">дательство государства-участника не квалифицирует расовую дискриминацию в качестве преступления, как </w:t>
      </w:r>
      <w:r w:rsidRPr="008C0971">
        <w:t>этого требует Конвенция. Принимая к сведению о</w:t>
      </w:r>
      <w:r w:rsidRPr="008C0971">
        <w:t>т</w:t>
      </w:r>
      <w:r w:rsidRPr="008C0971">
        <w:t xml:space="preserve">сылку к таким преступлениям, как клевета и оскорбление лиц, принадлежащих к этническим группам, Комитет, высказывает свою обеспокоенность тем, что эти положения не покрывают всех предусмотренных </w:t>
      </w:r>
      <w:r w:rsidRPr="008C0971">
        <w:rPr>
          <w:bCs/>
        </w:rPr>
        <w:t>в статье 4 Конвенции сл</w:t>
      </w:r>
      <w:r w:rsidRPr="008C0971">
        <w:rPr>
          <w:bCs/>
        </w:rPr>
        <w:t>у</w:t>
      </w:r>
      <w:r w:rsidRPr="008C0971">
        <w:rPr>
          <w:bCs/>
        </w:rPr>
        <w:t>чаев</w:t>
      </w:r>
      <w:r w:rsidRPr="008C0971">
        <w:rPr>
          <w:b/>
        </w:rPr>
        <w:t xml:space="preserve"> </w:t>
      </w:r>
      <w:r w:rsidRPr="008C0971">
        <w:t>(ст</w:t>
      </w:r>
      <w:r w:rsidRPr="008C0971">
        <w:t>а</w:t>
      </w:r>
      <w:r w:rsidRPr="008C0971">
        <w:t>тьи 2 и 4).</w:t>
      </w:r>
    </w:p>
    <w:p w:rsidR="008C0971" w:rsidRPr="008C0971" w:rsidRDefault="008C0971" w:rsidP="008C0971">
      <w:pPr>
        <w:pStyle w:val="SingleTxtGR"/>
        <w:rPr>
          <w:b/>
          <w:bCs/>
        </w:rPr>
      </w:pPr>
      <w:r w:rsidRPr="008C0971">
        <w:rPr>
          <w:b/>
          <w:bCs/>
        </w:rPr>
        <w:t>Комитет рекомендует государству-участнику ускорить упомянутые делег</w:t>
      </w:r>
      <w:r w:rsidRPr="008C0971">
        <w:rPr>
          <w:b/>
          <w:bCs/>
        </w:rPr>
        <w:t>а</w:t>
      </w:r>
      <w:r w:rsidRPr="008C0971">
        <w:rPr>
          <w:b/>
          <w:bCs/>
        </w:rPr>
        <w:t>цией законодательные реформы и включить в Уголовный кодекс полож</w:t>
      </w:r>
      <w:r w:rsidRPr="008C0971">
        <w:rPr>
          <w:b/>
          <w:bCs/>
        </w:rPr>
        <w:t>е</w:t>
      </w:r>
      <w:r w:rsidRPr="008C0971">
        <w:rPr>
          <w:b/>
          <w:bCs/>
        </w:rPr>
        <w:t>ние, запрещающее расовую дискриминацию в соответствии с требовани</w:t>
      </w:r>
      <w:r w:rsidRPr="008C0971">
        <w:rPr>
          <w:b/>
          <w:bCs/>
        </w:rPr>
        <w:t>я</w:t>
      </w:r>
      <w:r w:rsidRPr="008C0971">
        <w:rPr>
          <w:b/>
          <w:bCs/>
        </w:rPr>
        <w:t xml:space="preserve">ми Конвенции. В этой связи Комитет обращает внимание государства-участника на общие рекомендации № </w:t>
      </w:r>
      <w:r w:rsidR="00712ECF">
        <w:rPr>
          <w:b/>
          <w:bCs/>
        </w:rPr>
        <w:t>7</w:t>
      </w:r>
      <w:r w:rsidRPr="008C0971">
        <w:rPr>
          <w:b/>
          <w:bCs/>
        </w:rPr>
        <w:t xml:space="preserve"> (1985) и № </w:t>
      </w:r>
      <w:r w:rsidR="00712ECF">
        <w:rPr>
          <w:b/>
          <w:bCs/>
        </w:rPr>
        <w:t>15</w:t>
      </w:r>
      <w:r w:rsidRPr="008C0971">
        <w:rPr>
          <w:b/>
          <w:bCs/>
        </w:rPr>
        <w:t xml:space="preserve"> (1993), касающиеся применения статьи 4 Конвенции, в которых говорится о насущной потре</w:t>
      </w:r>
      <w:r w:rsidRPr="008C0971">
        <w:rPr>
          <w:b/>
          <w:bCs/>
        </w:rPr>
        <w:t>б</w:t>
      </w:r>
      <w:r w:rsidRPr="008C0971">
        <w:rPr>
          <w:b/>
          <w:bCs/>
        </w:rPr>
        <w:t>ности принять законодательство, направленное на искоренение расовой дискриминации. Он рекомендует государству-участнику внести в закон</w:t>
      </w:r>
      <w:r w:rsidRPr="008C0971">
        <w:rPr>
          <w:b/>
          <w:bCs/>
        </w:rPr>
        <w:t>о</w:t>
      </w:r>
      <w:r w:rsidRPr="008C0971">
        <w:rPr>
          <w:b/>
          <w:bCs/>
        </w:rPr>
        <w:t>дательство такие поправки, которые охватывали бы все аспекты ст</w:t>
      </w:r>
      <w:r w:rsidRPr="008C0971">
        <w:rPr>
          <w:b/>
          <w:bCs/>
        </w:rPr>
        <w:t>а</w:t>
      </w:r>
      <w:r w:rsidRPr="008C0971">
        <w:rPr>
          <w:b/>
          <w:bCs/>
        </w:rPr>
        <w:t>тьи 4 Конвенции, а также следить за тем, чтобы это законодательство действ</w:t>
      </w:r>
      <w:r w:rsidRPr="008C0971">
        <w:rPr>
          <w:b/>
          <w:bCs/>
        </w:rPr>
        <w:t>и</w:t>
      </w:r>
      <w:r w:rsidRPr="008C0971">
        <w:rPr>
          <w:b/>
          <w:bCs/>
        </w:rPr>
        <w:t xml:space="preserve">тельно применялось на практике. </w:t>
      </w:r>
    </w:p>
    <w:p w:rsidR="008C0971" w:rsidRPr="003812B1" w:rsidRDefault="008C0971" w:rsidP="003812B1">
      <w:pPr>
        <w:pStyle w:val="H23GR"/>
      </w:pPr>
      <w:r w:rsidRPr="003812B1">
        <w:tab/>
      </w:r>
      <w:r w:rsidRPr="003812B1">
        <w:tab/>
        <w:t>Отсутствие жалоб на расовую дискриминацию</w:t>
      </w:r>
    </w:p>
    <w:p w:rsidR="008C0971" w:rsidRPr="008C0971" w:rsidRDefault="008C0971" w:rsidP="008C0971">
      <w:pPr>
        <w:pStyle w:val="SingleTxtGR"/>
      </w:pPr>
      <w:r w:rsidRPr="008C0971">
        <w:t>13.</w:t>
      </w:r>
      <w:r w:rsidRPr="008C0971">
        <w:tab/>
        <w:t>Комитет принимает к сведению представленную государством-участником информацию об отсу</w:t>
      </w:r>
      <w:r w:rsidRPr="008C0971">
        <w:t>т</w:t>
      </w:r>
      <w:r w:rsidRPr="008C0971">
        <w:t>ствии в судебном производстве, причем даже в гражданском, жалоб на расовую дискриминацию. Он выражает сожаление в связи с тем, что Конвенция никогда не применялась судами, хотя, согласно р</w:t>
      </w:r>
      <w:r w:rsidRPr="008C0971">
        <w:t>е</w:t>
      </w:r>
      <w:r w:rsidRPr="008C0971">
        <w:t>шению Конституционного совета от 20 августа 1989 года, а также статье 132 Конституции, ратифицированные и опубликованные государством-участником международные конвенции имеют верховенство над внутренним законодател</w:t>
      </w:r>
      <w:r w:rsidRPr="008C0971">
        <w:t>ь</w:t>
      </w:r>
      <w:r w:rsidRPr="008C0971">
        <w:t>ством, и любой гражданин Алжира может ссылаться на них в национальных с</w:t>
      </w:r>
      <w:r w:rsidRPr="008C0971">
        <w:t>у</w:t>
      </w:r>
      <w:r w:rsidRPr="008C0971">
        <w:t>дебных инстанциях. Комитет напоминает, что он не принимает общих утве</w:t>
      </w:r>
      <w:r w:rsidRPr="008C0971">
        <w:t>р</w:t>
      </w:r>
      <w:r w:rsidRPr="008C0971">
        <w:t>ждений о том, что в государствах</w:t>
      </w:r>
      <w:r w:rsidR="00DE238B">
        <w:t xml:space="preserve"> − </w:t>
      </w:r>
      <w:r w:rsidRPr="008C0971">
        <w:t>участниках Конвенции расов</w:t>
      </w:r>
      <w:r w:rsidR="00DE238B">
        <w:t xml:space="preserve">ая </w:t>
      </w:r>
      <w:r w:rsidRPr="008C0971">
        <w:t>дискрим</w:t>
      </w:r>
      <w:r w:rsidRPr="008C0971">
        <w:t>и</w:t>
      </w:r>
      <w:r w:rsidRPr="008C0971">
        <w:t>наци</w:t>
      </w:r>
      <w:r w:rsidR="00DE238B">
        <w:t xml:space="preserve">я отсутствует </w:t>
      </w:r>
      <w:r w:rsidRPr="008C0971">
        <w:t>(статьи 2 и 6).</w:t>
      </w:r>
    </w:p>
    <w:p w:rsidR="008C0971" w:rsidRPr="008C0971" w:rsidRDefault="00712ECF" w:rsidP="008C0971">
      <w:pPr>
        <w:pStyle w:val="SingleTxtGR"/>
        <w:rPr>
          <w:b/>
          <w:bCs/>
        </w:rPr>
      </w:pPr>
      <w:r>
        <w:rPr>
          <w:b/>
          <w:bCs/>
        </w:rPr>
        <w:br w:type="page"/>
      </w:r>
      <w:r w:rsidR="008C0971" w:rsidRPr="008C0971">
        <w:rPr>
          <w:b/>
          <w:bCs/>
        </w:rPr>
        <w:t xml:space="preserve">Ссылаясь на свою </w:t>
      </w:r>
      <w:r w:rsidR="00DE238B">
        <w:rPr>
          <w:b/>
          <w:bCs/>
        </w:rPr>
        <w:t>О</w:t>
      </w:r>
      <w:r w:rsidR="008C0971" w:rsidRPr="008C0971">
        <w:rPr>
          <w:b/>
          <w:bCs/>
        </w:rPr>
        <w:t xml:space="preserve">бщую рекомендацию № </w:t>
      </w:r>
      <w:r>
        <w:rPr>
          <w:b/>
          <w:bCs/>
        </w:rPr>
        <w:t>31</w:t>
      </w:r>
      <w:r w:rsidR="008C0971" w:rsidRPr="008C0971">
        <w:rPr>
          <w:b/>
          <w:bCs/>
        </w:rPr>
        <w:t xml:space="preserve"> (2005) о предупреждении расовой дискриминации в процессе отправления и функционирования си</w:t>
      </w:r>
      <w:r w:rsidR="008C0971" w:rsidRPr="008C0971">
        <w:rPr>
          <w:b/>
          <w:bCs/>
        </w:rPr>
        <w:t>с</w:t>
      </w:r>
      <w:r w:rsidR="008C0971" w:rsidRPr="008C0971">
        <w:rPr>
          <w:b/>
          <w:bCs/>
        </w:rPr>
        <w:t>темы</w:t>
      </w:r>
      <w:r w:rsidR="003812B1">
        <w:rPr>
          <w:b/>
          <w:bCs/>
        </w:rPr>
        <w:t xml:space="preserve"> </w:t>
      </w:r>
      <w:r w:rsidR="008C0971" w:rsidRPr="008C0971">
        <w:rPr>
          <w:b/>
          <w:bCs/>
        </w:rPr>
        <w:t>уголовного правосудия, Комитет подчеркивает, что отсутствие жалоб на расовую дискриминацию не обязательно является доказательством о</w:t>
      </w:r>
      <w:r w:rsidR="008C0971" w:rsidRPr="008C0971">
        <w:rPr>
          <w:b/>
          <w:bCs/>
        </w:rPr>
        <w:t>т</w:t>
      </w:r>
      <w:r w:rsidR="008C0971" w:rsidRPr="008C0971">
        <w:rPr>
          <w:b/>
          <w:bCs/>
        </w:rPr>
        <w:t>сутствия дискриминации в государстве-участнике. В этой связи он просит государство-участник обеспечить</w:t>
      </w:r>
      <w:r w:rsidR="00DE238B">
        <w:rPr>
          <w:b/>
          <w:bCs/>
        </w:rPr>
        <w:t>, чтобы население знало свои права, в ч</w:t>
      </w:r>
      <w:r w:rsidR="00DE238B">
        <w:rPr>
          <w:b/>
          <w:bCs/>
        </w:rPr>
        <w:t>а</w:t>
      </w:r>
      <w:r w:rsidR="00DE238B">
        <w:rPr>
          <w:b/>
          <w:bCs/>
        </w:rPr>
        <w:t>стности все средства</w:t>
      </w:r>
      <w:r w:rsidR="008C0971" w:rsidRPr="008C0971">
        <w:rPr>
          <w:b/>
          <w:bCs/>
        </w:rPr>
        <w:t xml:space="preserve"> правовой защиты от расовой дискриминации, в том числе прав</w:t>
      </w:r>
      <w:r w:rsidR="00DE238B">
        <w:rPr>
          <w:b/>
          <w:bCs/>
        </w:rPr>
        <w:t>о</w:t>
      </w:r>
      <w:r w:rsidR="008C0971" w:rsidRPr="008C0971">
        <w:rPr>
          <w:b/>
          <w:bCs/>
        </w:rPr>
        <w:t xml:space="preserve"> ссылаться на Конвенцию в национальных судах. Кроме того, Коми</w:t>
      </w:r>
      <w:r>
        <w:rPr>
          <w:b/>
          <w:bCs/>
        </w:rPr>
        <w:t>тет просит государство-участник</w:t>
      </w:r>
      <w:r w:rsidR="008C0971" w:rsidRPr="008C0971">
        <w:rPr>
          <w:b/>
          <w:bCs/>
        </w:rPr>
        <w:t xml:space="preserve"> включить в свой следующий пери</w:t>
      </w:r>
      <w:r w:rsidR="008C0971" w:rsidRPr="008C0971">
        <w:rPr>
          <w:b/>
          <w:bCs/>
        </w:rPr>
        <w:t>о</w:t>
      </w:r>
      <w:r w:rsidR="008C0971" w:rsidRPr="008C0971">
        <w:rPr>
          <w:b/>
          <w:bCs/>
        </w:rPr>
        <w:t>дический доклад полную информацию о поданных жалобах и данном им ходе.</w:t>
      </w:r>
    </w:p>
    <w:p w:rsidR="008C0971" w:rsidRPr="008C0971" w:rsidRDefault="008C0971" w:rsidP="003812B1">
      <w:pPr>
        <w:pStyle w:val="H23GR"/>
      </w:pPr>
      <w:r w:rsidRPr="008C0971">
        <w:tab/>
      </w:r>
      <w:r w:rsidRPr="008C0971">
        <w:tab/>
      </w:r>
      <w:r w:rsidR="00DE238B">
        <w:t xml:space="preserve">Поощрение </w:t>
      </w:r>
      <w:r w:rsidRPr="008C0971">
        <w:t>берберского языка</w:t>
      </w:r>
    </w:p>
    <w:p w:rsidR="008C0971" w:rsidRPr="008C0971" w:rsidRDefault="008C0971" w:rsidP="008C0971">
      <w:pPr>
        <w:pStyle w:val="SingleTxtGR"/>
      </w:pPr>
      <w:r w:rsidRPr="008C0971">
        <w:t>14.</w:t>
      </w:r>
      <w:r w:rsidRPr="008C0971">
        <w:tab/>
        <w:t xml:space="preserve">Отмечая меры, принимаемые </w:t>
      </w:r>
      <w:r w:rsidR="00DE238B">
        <w:t xml:space="preserve">с целью поощрения </w:t>
      </w:r>
      <w:r w:rsidRPr="008C0971">
        <w:t>языка и культуры бе</w:t>
      </w:r>
      <w:r w:rsidRPr="008C0971">
        <w:t>р</w:t>
      </w:r>
      <w:r w:rsidRPr="008C0971">
        <w:t>беров</w:t>
      </w:r>
      <w:r w:rsidRPr="008C0971">
        <w:rPr>
          <w:b/>
          <w:bCs/>
        </w:rPr>
        <w:t xml:space="preserve">, </w:t>
      </w:r>
      <w:r w:rsidRPr="008C0971">
        <w:t>в том числе преподавания этого языка в школе, Комитет выражает обе</w:t>
      </w:r>
      <w:r w:rsidRPr="008C0971">
        <w:t>с</w:t>
      </w:r>
      <w:r w:rsidRPr="008C0971">
        <w:t>покоенность сообщениями о недостаточном числе квалифицированных преп</w:t>
      </w:r>
      <w:r w:rsidRPr="008C0971">
        <w:t>о</w:t>
      </w:r>
      <w:r w:rsidRPr="008C0971">
        <w:t>давателей и дидактического материала, а также о прекращении преподавания этого языка в некоторых вилайях</w:t>
      </w:r>
      <w:r w:rsidRPr="008C0971">
        <w:rPr>
          <w:b/>
          <w:bCs/>
          <w:i/>
          <w:iCs/>
        </w:rPr>
        <w:t xml:space="preserve"> </w:t>
      </w:r>
      <w:r w:rsidRPr="008C0971">
        <w:t>страны. Комитет выражает сожаление и в св</w:t>
      </w:r>
      <w:r w:rsidRPr="008C0971">
        <w:t>я</w:t>
      </w:r>
      <w:r w:rsidRPr="008C0971">
        <w:t>зи с тем, что берберский язык до сих пор не получил статуса официальн</w:t>
      </w:r>
      <w:r w:rsidRPr="008C0971">
        <w:t>о</w:t>
      </w:r>
      <w:r w:rsidRPr="008C0971">
        <w:t>го языка, что, несмотря на национальный статус этого языка, не позволяет испол</w:t>
      </w:r>
      <w:r w:rsidRPr="008C0971">
        <w:t>ь</w:t>
      </w:r>
      <w:r w:rsidRPr="008C0971">
        <w:t xml:space="preserve">зовать его </w:t>
      </w:r>
      <w:r w:rsidR="00DE238B">
        <w:t xml:space="preserve">при ведении государственных дел, </w:t>
      </w:r>
      <w:r w:rsidRPr="008C0971">
        <w:t xml:space="preserve">в том числе в </w:t>
      </w:r>
      <w:r w:rsidR="00DE238B">
        <w:t xml:space="preserve">администрации и </w:t>
      </w:r>
      <w:r w:rsidRPr="008C0971">
        <w:t>судебной системе (статья 5).</w:t>
      </w:r>
    </w:p>
    <w:p w:rsidR="008C0971" w:rsidRPr="008C0971" w:rsidRDefault="008C0971" w:rsidP="008C0971">
      <w:pPr>
        <w:pStyle w:val="SingleTxtGR"/>
        <w:rPr>
          <w:b/>
          <w:bCs/>
        </w:rPr>
      </w:pPr>
      <w:r w:rsidRPr="008C0971">
        <w:rPr>
          <w:b/>
          <w:bCs/>
        </w:rPr>
        <w:t>Принимая к сведению заявление государства-участника о тех дополн</w:t>
      </w:r>
      <w:r w:rsidRPr="008C0971">
        <w:rPr>
          <w:b/>
          <w:bCs/>
        </w:rPr>
        <w:t>и</w:t>
      </w:r>
      <w:r w:rsidRPr="008C0971">
        <w:rPr>
          <w:b/>
          <w:bCs/>
        </w:rPr>
        <w:t>тельных мерах, которые будут приняты, Комитет настоятельно призывает организовать преподавание берберского языка на всех уровнях и придать ему официальный статус с целью более активн</w:t>
      </w:r>
      <w:r w:rsidR="002B2339">
        <w:rPr>
          <w:b/>
          <w:bCs/>
        </w:rPr>
        <w:t xml:space="preserve">ого поощрения </w:t>
      </w:r>
      <w:r w:rsidRPr="008C0971">
        <w:rPr>
          <w:b/>
          <w:bCs/>
        </w:rPr>
        <w:t xml:space="preserve">этого языка на всей территории страны. </w:t>
      </w:r>
    </w:p>
    <w:p w:rsidR="008C0971" w:rsidRPr="003812B1" w:rsidRDefault="008C0971" w:rsidP="003812B1">
      <w:pPr>
        <w:pStyle w:val="H23GR"/>
      </w:pPr>
      <w:r w:rsidRPr="008C0971">
        <w:tab/>
      </w:r>
      <w:r w:rsidRPr="008C0971">
        <w:tab/>
      </w:r>
      <w:r w:rsidRPr="003812B1">
        <w:t>Поощрение экономических, социальных и культурных прав берберов</w:t>
      </w:r>
    </w:p>
    <w:p w:rsidR="008C0971" w:rsidRPr="008C0971" w:rsidRDefault="008C0971" w:rsidP="008C0971">
      <w:pPr>
        <w:pStyle w:val="SingleTxtGR"/>
      </w:pPr>
      <w:r w:rsidRPr="008C0971">
        <w:t>15.</w:t>
      </w:r>
      <w:r w:rsidRPr="008C0971">
        <w:tab/>
        <w:t>Комитет выражает обеспокоенность сообщениями об экономической о</w:t>
      </w:r>
      <w:r w:rsidRPr="008C0971">
        <w:t>т</w:t>
      </w:r>
      <w:r w:rsidRPr="008C0971">
        <w:t>сталости некоторых регионов, в том числе населенных берберами</w:t>
      </w:r>
      <w:r w:rsidRPr="008C0971">
        <w:rPr>
          <w:b/>
          <w:bCs/>
        </w:rPr>
        <w:t xml:space="preserve">, </w:t>
      </w:r>
      <w:r w:rsidRPr="008C0971">
        <w:t>которые не получают достаточных государственных инв</w:t>
      </w:r>
      <w:r w:rsidRPr="008C0971">
        <w:t>е</w:t>
      </w:r>
      <w:r w:rsidRPr="008C0971">
        <w:t>стиций. Принимая к сведению деятельность Верховного комиссариата по берберским вопросам, Комитет в</w:t>
      </w:r>
      <w:r w:rsidRPr="008C0971">
        <w:t>ы</w:t>
      </w:r>
      <w:r w:rsidRPr="008C0971">
        <w:t>сказывает озабоченность по поводу отсутствия информации о консультациях с берберами</w:t>
      </w:r>
      <w:r w:rsidRPr="008C0971">
        <w:rPr>
          <w:b/>
          <w:bCs/>
        </w:rPr>
        <w:t xml:space="preserve"> </w:t>
      </w:r>
      <w:r w:rsidRPr="008C0971">
        <w:t>и об их участии в этой деятельности, а также о ее реальном вкладе в дело поощрения прав берберов</w:t>
      </w:r>
      <w:r w:rsidRPr="008C0971">
        <w:rPr>
          <w:b/>
          <w:bCs/>
        </w:rPr>
        <w:t xml:space="preserve"> </w:t>
      </w:r>
      <w:r w:rsidRPr="008C0971">
        <w:t xml:space="preserve">(статья 5). </w:t>
      </w:r>
    </w:p>
    <w:p w:rsidR="008C0971" w:rsidRPr="008C0971" w:rsidRDefault="008C0971" w:rsidP="008C0971">
      <w:pPr>
        <w:pStyle w:val="SingleTxtGR"/>
        <w:rPr>
          <w:b/>
          <w:bCs/>
        </w:rPr>
      </w:pPr>
      <w:r w:rsidRPr="008C0971">
        <w:rPr>
          <w:b/>
          <w:bCs/>
        </w:rPr>
        <w:t xml:space="preserve">Комитет рекомендует государству-участнику сосредоточить свои усилия на развитии </w:t>
      </w:r>
      <w:r w:rsidR="002B2339">
        <w:rPr>
          <w:b/>
          <w:bCs/>
        </w:rPr>
        <w:t xml:space="preserve">наиболее </w:t>
      </w:r>
      <w:r w:rsidR="00FB6C65">
        <w:rPr>
          <w:b/>
          <w:bCs/>
        </w:rPr>
        <w:t xml:space="preserve">неблагополучных </w:t>
      </w:r>
      <w:r w:rsidRPr="008C0971">
        <w:rPr>
          <w:b/>
          <w:bCs/>
        </w:rPr>
        <w:t>регионов, в том числе населенных берберами. Комитет рекомендует также повысить роль и активизировать работу Верховного комиссариата по вопросам берберов, обеспечивая при этом, чтобы эта работа велась в интересах берберов и вместе с ними при полном уважении их прав и свобод. Комитет предлагает государству-участнику включить в его следующий периодический доклад информацию о резул</w:t>
      </w:r>
      <w:r w:rsidRPr="008C0971">
        <w:rPr>
          <w:b/>
          <w:bCs/>
        </w:rPr>
        <w:t>ь</w:t>
      </w:r>
      <w:r w:rsidRPr="008C0971">
        <w:rPr>
          <w:b/>
          <w:bCs/>
        </w:rPr>
        <w:t>татах работы Верховного комиссариата и том влиянии, которое она оказ</w:t>
      </w:r>
      <w:r w:rsidRPr="008C0971">
        <w:rPr>
          <w:b/>
          <w:bCs/>
        </w:rPr>
        <w:t>ы</w:t>
      </w:r>
      <w:r w:rsidRPr="008C0971">
        <w:rPr>
          <w:b/>
          <w:bCs/>
        </w:rPr>
        <w:t xml:space="preserve">вает. </w:t>
      </w:r>
    </w:p>
    <w:p w:rsidR="008C0971" w:rsidRPr="008C0971" w:rsidRDefault="008C0971" w:rsidP="003812B1">
      <w:pPr>
        <w:pStyle w:val="H23GR"/>
      </w:pPr>
      <w:r w:rsidRPr="003812B1">
        <w:tab/>
      </w:r>
      <w:r w:rsidRPr="003812B1">
        <w:tab/>
        <w:t>Право на использование берберских имен</w:t>
      </w:r>
    </w:p>
    <w:p w:rsidR="00FB6C65" w:rsidRPr="00E5454B" w:rsidRDefault="008C0971" w:rsidP="00832BD3">
      <w:pPr>
        <w:pStyle w:val="SingleTxtGR"/>
      </w:pPr>
      <w:r w:rsidRPr="008C0971">
        <w:t>16.</w:t>
      </w:r>
      <w:r w:rsidRPr="008C0971">
        <w:tab/>
        <w:t>Комитет высказывает озабоченность тем фактом, что в некоторых вила</w:t>
      </w:r>
      <w:r w:rsidRPr="008C0971">
        <w:t>й</w:t>
      </w:r>
      <w:r w:rsidRPr="008C0971">
        <w:t xml:space="preserve">ях </w:t>
      </w:r>
      <w:r w:rsidR="00FB6C65" w:rsidRPr="00E5454B">
        <w:t xml:space="preserve">страны сотрудники государственных ЗАГСов отказываются регистрировать берберские имена под тем предлогом, что они отсутствуют в "списке алжирских имен" (статья 5). </w:t>
      </w:r>
    </w:p>
    <w:p w:rsidR="00FB6C65" w:rsidRPr="00E5454B" w:rsidRDefault="00FB6C65" w:rsidP="00832BD3">
      <w:pPr>
        <w:pStyle w:val="SingleTxtGR"/>
      </w:pPr>
      <w:r w:rsidRPr="00E5454B">
        <w:rPr>
          <w:b/>
          <w:bCs/>
        </w:rPr>
        <w:t>Комитет принимает к сведению представленную государством-участником информацию о пересмотре</w:t>
      </w:r>
      <w:r>
        <w:rPr>
          <w:b/>
          <w:bCs/>
        </w:rPr>
        <w:t xml:space="preserve"> данного</w:t>
      </w:r>
      <w:r w:rsidRPr="00E5454B">
        <w:rPr>
          <w:b/>
          <w:bCs/>
        </w:rPr>
        <w:t xml:space="preserve"> списка с целью включения в него 500</w:t>
      </w:r>
      <w:r>
        <w:rPr>
          <w:b/>
          <w:bCs/>
        </w:rPr>
        <w:t> </w:t>
      </w:r>
      <w:r w:rsidRPr="00E5454B">
        <w:rPr>
          <w:b/>
          <w:bCs/>
        </w:rPr>
        <w:t xml:space="preserve">берберских имен и рекомендует ему принять меры к тому, чтобы все алжирцы юридически и </w:t>
      </w:r>
      <w:r>
        <w:rPr>
          <w:b/>
          <w:bCs/>
        </w:rPr>
        <w:t>на практике</w:t>
      </w:r>
      <w:r w:rsidRPr="00E5454B">
        <w:rPr>
          <w:b/>
          <w:bCs/>
        </w:rPr>
        <w:t xml:space="preserve"> имели право свободно выбирать им</w:t>
      </w:r>
      <w:r w:rsidRPr="00E5454B">
        <w:rPr>
          <w:b/>
          <w:bCs/>
        </w:rPr>
        <w:t>е</w:t>
      </w:r>
      <w:r w:rsidRPr="00E5454B">
        <w:rPr>
          <w:b/>
          <w:bCs/>
        </w:rPr>
        <w:t>на своим детям и регистрировать их в ЗАГСах без какой-либо дискрим</w:t>
      </w:r>
      <w:r w:rsidRPr="00E5454B">
        <w:rPr>
          <w:b/>
          <w:bCs/>
        </w:rPr>
        <w:t>и</w:t>
      </w:r>
      <w:r w:rsidRPr="00E5454B">
        <w:rPr>
          <w:b/>
          <w:bCs/>
        </w:rPr>
        <w:t>нации.</w:t>
      </w:r>
    </w:p>
    <w:p w:rsidR="00FB6C65" w:rsidRPr="00E5454B" w:rsidRDefault="00FB6C65" w:rsidP="00832BD3">
      <w:pPr>
        <w:pStyle w:val="H23GR"/>
      </w:pPr>
      <w:r w:rsidRPr="00E5454B">
        <w:tab/>
      </w:r>
      <w:r w:rsidRPr="00E5454B">
        <w:tab/>
        <w:t>Положение женщин, в частности</w:t>
      </w:r>
      <w:r>
        <w:t xml:space="preserve"> из числа берберов</w:t>
      </w:r>
    </w:p>
    <w:p w:rsidR="00FB6C65" w:rsidRPr="00E5454B" w:rsidRDefault="00FB6C65" w:rsidP="00832BD3">
      <w:pPr>
        <w:pStyle w:val="SingleTxtGR"/>
      </w:pPr>
      <w:r w:rsidRPr="00E5454B">
        <w:t>17.</w:t>
      </w:r>
      <w:r w:rsidRPr="00E5454B">
        <w:tab/>
        <w:t>Приветствуя меры, принимаемые государством-участником для увелич</w:t>
      </w:r>
      <w:r w:rsidRPr="00E5454B">
        <w:t>е</w:t>
      </w:r>
      <w:r w:rsidRPr="00E5454B">
        <w:t>ния числа женщин на р</w:t>
      </w:r>
      <w:r w:rsidRPr="00E5454B">
        <w:t>у</w:t>
      </w:r>
      <w:r w:rsidRPr="00E5454B">
        <w:t>ководящих постах, Комитет выражает обеспокоенность тем, что</w:t>
      </w:r>
      <w:r>
        <w:t xml:space="preserve"> </w:t>
      </w:r>
      <w:r w:rsidRPr="00E5454B">
        <w:t>берберские</w:t>
      </w:r>
      <w:r w:rsidRPr="00E5454B">
        <w:rPr>
          <w:b/>
          <w:bCs/>
        </w:rPr>
        <w:t xml:space="preserve"> </w:t>
      </w:r>
      <w:r w:rsidRPr="00E5454B">
        <w:t>женщины подвергаются угрозе двойной дискрими</w:t>
      </w:r>
      <w:r>
        <w:t>нации −</w:t>
      </w:r>
      <w:r w:rsidRPr="00E5454B">
        <w:t xml:space="preserve"> по этническому и гендерному признакам</w:t>
      </w:r>
      <w:r>
        <w:t xml:space="preserve"> </w:t>
      </w:r>
      <w:r w:rsidRPr="00E5454B">
        <w:t>(статья 5).</w:t>
      </w:r>
    </w:p>
    <w:p w:rsidR="00FB6C65" w:rsidRPr="00E5454B" w:rsidRDefault="00FB6C65" w:rsidP="00832BD3">
      <w:pPr>
        <w:pStyle w:val="SingleTxtGR"/>
        <w:rPr>
          <w:b/>
          <w:bCs/>
        </w:rPr>
      </w:pPr>
      <w:r w:rsidRPr="00E5454B">
        <w:rPr>
          <w:b/>
          <w:bCs/>
        </w:rPr>
        <w:t>Комитет обращает внимание государства-участника на Общую рекоменд</w:t>
      </w:r>
      <w:r w:rsidRPr="00E5454B">
        <w:rPr>
          <w:b/>
          <w:bCs/>
        </w:rPr>
        <w:t>а</w:t>
      </w:r>
      <w:r w:rsidRPr="00E5454B">
        <w:rPr>
          <w:b/>
          <w:bCs/>
        </w:rPr>
        <w:t xml:space="preserve">цию № </w:t>
      </w:r>
      <w:r>
        <w:rPr>
          <w:b/>
          <w:bCs/>
        </w:rPr>
        <w:t>25</w:t>
      </w:r>
      <w:r w:rsidRPr="00E5454B">
        <w:rPr>
          <w:b/>
          <w:bCs/>
        </w:rPr>
        <w:t xml:space="preserve"> (2000) о гендерных аспектах расовой дискриминации и рекоме</w:t>
      </w:r>
      <w:r w:rsidRPr="00E5454B">
        <w:rPr>
          <w:b/>
          <w:bCs/>
        </w:rPr>
        <w:t>н</w:t>
      </w:r>
      <w:r w:rsidRPr="00E5454B">
        <w:rPr>
          <w:b/>
          <w:bCs/>
        </w:rPr>
        <w:t xml:space="preserve">дует ему </w:t>
      </w:r>
      <w:r>
        <w:rPr>
          <w:b/>
          <w:bCs/>
        </w:rPr>
        <w:t>продолжить усилия</w:t>
      </w:r>
      <w:r w:rsidRPr="00E5454B">
        <w:rPr>
          <w:b/>
          <w:bCs/>
        </w:rPr>
        <w:t>, направлен</w:t>
      </w:r>
      <w:r>
        <w:rPr>
          <w:b/>
          <w:bCs/>
        </w:rPr>
        <w:t>ные</w:t>
      </w:r>
      <w:r w:rsidRPr="00E5454B">
        <w:rPr>
          <w:b/>
          <w:bCs/>
        </w:rPr>
        <w:t xml:space="preserve"> на поощрение прав женщин, уделяя особое внимание</w:t>
      </w:r>
      <w:r>
        <w:rPr>
          <w:b/>
          <w:bCs/>
        </w:rPr>
        <w:t xml:space="preserve"> </w:t>
      </w:r>
      <w:r w:rsidRPr="00E5454B">
        <w:rPr>
          <w:b/>
          <w:bCs/>
        </w:rPr>
        <w:t>берберским женщинам.</w:t>
      </w:r>
    </w:p>
    <w:p w:rsidR="00FB6C65" w:rsidRPr="00E5454B" w:rsidRDefault="00FB6C65" w:rsidP="00832BD3">
      <w:pPr>
        <w:pStyle w:val="H23GR"/>
      </w:pPr>
      <w:r w:rsidRPr="00E5454B">
        <w:tab/>
      </w:r>
      <w:r w:rsidRPr="00E5454B">
        <w:tab/>
        <w:t>Положение неграждан, в том числе мигрантов и беженцев</w:t>
      </w:r>
    </w:p>
    <w:p w:rsidR="00FB6C65" w:rsidRPr="00E5454B" w:rsidRDefault="00FB6C65" w:rsidP="00832BD3">
      <w:pPr>
        <w:pStyle w:val="SingleTxtGR"/>
      </w:pPr>
      <w:r w:rsidRPr="00E5454B">
        <w:t>18.</w:t>
      </w:r>
      <w:r w:rsidRPr="00E5454B">
        <w:tab/>
        <w:t>Комитет выражает обеспокоенность неэффективностью законодательства</w:t>
      </w:r>
      <w:r>
        <w:t xml:space="preserve"> по вопросам права</w:t>
      </w:r>
      <w:r w:rsidRPr="00E5454B">
        <w:t xml:space="preserve"> на убежище. Кроме того, отмечая пр</w:t>
      </w:r>
      <w:r w:rsidRPr="00E5454B">
        <w:t>и</w:t>
      </w:r>
      <w:r w:rsidRPr="00E5454B">
        <w:t>нятие Закона № 09-02 от 25 февраля 2009 года о юридической помощи, на которую имеет право ка</w:t>
      </w:r>
      <w:r w:rsidRPr="00E5454B">
        <w:t>ж</w:t>
      </w:r>
      <w:r w:rsidRPr="00E5454B">
        <w:t>дый иностранный гражданин, находящийся на национальной территории на з</w:t>
      </w:r>
      <w:r w:rsidRPr="00E5454B">
        <w:t>а</w:t>
      </w:r>
      <w:r w:rsidRPr="00E5454B">
        <w:t xml:space="preserve">конных основаниях, Комитет </w:t>
      </w:r>
      <w:r>
        <w:t>выражает</w:t>
      </w:r>
      <w:r w:rsidRPr="00E5454B">
        <w:t xml:space="preserve"> озабоченность по поводу отсутствия</w:t>
      </w:r>
      <w:r>
        <w:t xml:space="preserve"> </w:t>
      </w:r>
      <w:r w:rsidRPr="00E5454B">
        <w:t>возможност</w:t>
      </w:r>
      <w:r>
        <w:t>и</w:t>
      </w:r>
      <w:r w:rsidRPr="00E5454B">
        <w:t xml:space="preserve"> пода</w:t>
      </w:r>
      <w:r>
        <w:t>вать жалобы</w:t>
      </w:r>
      <w:r w:rsidRPr="00E5454B">
        <w:t xml:space="preserve"> у нелегальных мигрантов (статьи 5 и 6).</w:t>
      </w:r>
    </w:p>
    <w:p w:rsidR="00FB6C65" w:rsidRPr="00E5454B" w:rsidRDefault="00FB6C65" w:rsidP="00832BD3">
      <w:pPr>
        <w:pStyle w:val="SingleTxtGR"/>
        <w:rPr>
          <w:b/>
          <w:bCs/>
        </w:rPr>
      </w:pPr>
      <w:r w:rsidRPr="00E5454B">
        <w:rPr>
          <w:b/>
          <w:bCs/>
        </w:rPr>
        <w:t>Комитет рекомендует государству-участнику безотлагательно принять пр</w:t>
      </w:r>
      <w:r w:rsidRPr="00E5454B">
        <w:rPr>
          <w:b/>
          <w:bCs/>
        </w:rPr>
        <w:t>о</w:t>
      </w:r>
      <w:r w:rsidRPr="00E5454B">
        <w:rPr>
          <w:b/>
          <w:bCs/>
        </w:rPr>
        <w:t>ект закона о праве на убежище</w:t>
      </w:r>
      <w:r>
        <w:rPr>
          <w:b/>
          <w:bCs/>
        </w:rPr>
        <w:t>, с тем</w:t>
      </w:r>
      <w:r w:rsidRPr="00E5454B">
        <w:rPr>
          <w:b/>
          <w:bCs/>
        </w:rPr>
        <w:t xml:space="preserve"> чтобы обеспечить применение ме</w:t>
      </w:r>
      <w:r w:rsidRPr="00E5454B">
        <w:rPr>
          <w:b/>
          <w:bCs/>
        </w:rPr>
        <w:t>ж</w:t>
      </w:r>
      <w:r w:rsidRPr="00E5454B">
        <w:rPr>
          <w:b/>
          <w:bCs/>
        </w:rPr>
        <w:t>дународных конвенций, предусматривающих право на убежище и предо</w:t>
      </w:r>
      <w:r w:rsidRPr="00E5454B">
        <w:rPr>
          <w:b/>
          <w:bCs/>
        </w:rPr>
        <w:t>с</w:t>
      </w:r>
      <w:r w:rsidRPr="00E5454B">
        <w:rPr>
          <w:b/>
          <w:bCs/>
        </w:rPr>
        <w:t>тавление статуса беженца без какой-либо дискриминации, участником к</w:t>
      </w:r>
      <w:r w:rsidRPr="00E5454B">
        <w:rPr>
          <w:b/>
          <w:bCs/>
        </w:rPr>
        <w:t>о</w:t>
      </w:r>
      <w:r w:rsidRPr="00E5454B">
        <w:rPr>
          <w:b/>
          <w:bCs/>
        </w:rPr>
        <w:t>торых он является.</w:t>
      </w:r>
      <w:r>
        <w:rPr>
          <w:b/>
          <w:bCs/>
        </w:rPr>
        <w:t xml:space="preserve"> </w:t>
      </w:r>
      <w:r w:rsidRPr="00E5454B">
        <w:rPr>
          <w:b/>
          <w:bCs/>
        </w:rPr>
        <w:t>Комитет обращает внимание государства-участника на необходимость облегчить интеграцию мигрантов и беженцев, прожива</w:t>
      </w:r>
      <w:r w:rsidRPr="00E5454B">
        <w:rPr>
          <w:b/>
          <w:bCs/>
        </w:rPr>
        <w:t>ю</w:t>
      </w:r>
      <w:r w:rsidRPr="00E5454B">
        <w:rPr>
          <w:b/>
          <w:bCs/>
        </w:rPr>
        <w:t>щих на его территории, а также доступ нелегальных мигрантов к правос</w:t>
      </w:r>
      <w:r w:rsidRPr="00E5454B">
        <w:rPr>
          <w:b/>
          <w:bCs/>
        </w:rPr>
        <w:t>у</w:t>
      </w:r>
      <w:r w:rsidRPr="00E5454B">
        <w:rPr>
          <w:b/>
          <w:bCs/>
        </w:rPr>
        <w:t>дию в случае нарушения их основных прав.</w:t>
      </w:r>
      <w:r>
        <w:rPr>
          <w:b/>
          <w:bCs/>
        </w:rPr>
        <w:t xml:space="preserve"> </w:t>
      </w:r>
    </w:p>
    <w:p w:rsidR="00FB6C65" w:rsidRPr="00E5454B" w:rsidRDefault="00FB6C65" w:rsidP="00832BD3">
      <w:pPr>
        <w:pStyle w:val="H23GR"/>
      </w:pPr>
      <w:r w:rsidRPr="00E5454B">
        <w:tab/>
      </w:r>
      <w:r w:rsidRPr="00E5454B">
        <w:tab/>
      </w:r>
      <w:r>
        <w:t>Организация изучения</w:t>
      </w:r>
      <w:r w:rsidRPr="00E5454B">
        <w:t xml:space="preserve"> и популяризация Конвенции</w:t>
      </w:r>
    </w:p>
    <w:p w:rsidR="00FB6C65" w:rsidRPr="00E5454B" w:rsidRDefault="00FB6C65" w:rsidP="00832BD3">
      <w:pPr>
        <w:pStyle w:val="SingleTxtGR"/>
      </w:pPr>
      <w:r w:rsidRPr="00E5454B">
        <w:t>19.</w:t>
      </w:r>
      <w:r w:rsidRPr="00E5454B">
        <w:tab/>
        <w:t>Комитет принимает к сведению работу государства-участника по орган</w:t>
      </w:r>
      <w:r w:rsidRPr="00E5454B">
        <w:t>и</w:t>
      </w:r>
      <w:r w:rsidRPr="00E5454B">
        <w:t>зации изучения и популяризации прав человека, в том числе среди будущих с</w:t>
      </w:r>
      <w:r w:rsidRPr="00E5454B">
        <w:t>у</w:t>
      </w:r>
      <w:r w:rsidRPr="00E5454B">
        <w:t>дей и сотрудников правоохранительных органов.</w:t>
      </w:r>
      <w:r>
        <w:t xml:space="preserve"> В то же время</w:t>
      </w:r>
      <w:r w:rsidRPr="00E5454B">
        <w:t xml:space="preserve"> обеспокое</w:t>
      </w:r>
      <w:r w:rsidRPr="00E5454B">
        <w:t>н</w:t>
      </w:r>
      <w:r w:rsidRPr="00E5454B">
        <w:t>ность Комитета вызывает сохранение расистских стереотипов, а иногда и чел</w:t>
      </w:r>
      <w:r w:rsidRPr="00E5454B">
        <w:t>о</w:t>
      </w:r>
      <w:r w:rsidRPr="00E5454B">
        <w:t>веконенавистнических высказываний в отношении</w:t>
      </w:r>
      <w:r>
        <w:t xml:space="preserve"> </w:t>
      </w:r>
      <w:r w:rsidRPr="00E5454B">
        <w:t>берберов, просителей уб</w:t>
      </w:r>
      <w:r w:rsidRPr="00E5454B">
        <w:t>е</w:t>
      </w:r>
      <w:r w:rsidRPr="00E5454B">
        <w:t>жища, беженцев и выхо</w:t>
      </w:r>
      <w:r w:rsidRPr="00E5454B">
        <w:t>д</w:t>
      </w:r>
      <w:r w:rsidRPr="00E5454B">
        <w:t>цев из стран Африки, расположенных к югу от Сахары (статья 7).</w:t>
      </w:r>
    </w:p>
    <w:p w:rsidR="00FB6C65" w:rsidRPr="00E5454B" w:rsidRDefault="00FB6C65" w:rsidP="00832BD3">
      <w:pPr>
        <w:pStyle w:val="SingleTxtGR"/>
        <w:rPr>
          <w:b/>
          <w:bCs/>
        </w:rPr>
      </w:pPr>
      <w:r w:rsidRPr="00E5454B">
        <w:rPr>
          <w:b/>
          <w:bCs/>
        </w:rPr>
        <w:t>Комитет рекомендует государству-участнику активизировать работу по о</w:t>
      </w:r>
      <w:r w:rsidRPr="00E5454B">
        <w:rPr>
          <w:b/>
          <w:bCs/>
        </w:rPr>
        <w:t>р</w:t>
      </w:r>
      <w:r w:rsidRPr="00E5454B">
        <w:rPr>
          <w:b/>
          <w:bCs/>
        </w:rPr>
        <w:t>ганизации изучения прав человека, уделяя особое внимание борьбе против расовой дискриминации, уважению мног</w:t>
      </w:r>
      <w:r w:rsidRPr="00E5454B">
        <w:rPr>
          <w:b/>
          <w:bCs/>
        </w:rPr>
        <w:t>о</w:t>
      </w:r>
      <w:r w:rsidRPr="00E5454B">
        <w:rPr>
          <w:b/>
          <w:bCs/>
        </w:rPr>
        <w:t>образия и отношениям между представителями разных культур. Он призывает государство-участник уделять особое внимание подготовке преподавателей, работников ЗАГСов и сотрудников правоприменительных органов. Кроме того, Комитет предл</w:t>
      </w:r>
      <w:r w:rsidRPr="00E5454B">
        <w:rPr>
          <w:b/>
          <w:bCs/>
        </w:rPr>
        <w:t>а</w:t>
      </w:r>
      <w:r w:rsidRPr="00E5454B">
        <w:rPr>
          <w:b/>
          <w:bCs/>
        </w:rPr>
        <w:t>гает государству-участнику орг</w:t>
      </w:r>
      <w:r w:rsidRPr="00E5454B">
        <w:rPr>
          <w:b/>
          <w:bCs/>
        </w:rPr>
        <w:t>а</w:t>
      </w:r>
      <w:r w:rsidRPr="00E5454B">
        <w:rPr>
          <w:b/>
          <w:bCs/>
        </w:rPr>
        <w:t>низовывать для широкой общественности информационно-просветительские кампании по да</w:t>
      </w:r>
      <w:r w:rsidRPr="00E5454B">
        <w:rPr>
          <w:b/>
          <w:bCs/>
        </w:rPr>
        <w:t>н</w:t>
      </w:r>
      <w:r w:rsidRPr="00E5454B">
        <w:rPr>
          <w:b/>
          <w:bCs/>
        </w:rPr>
        <w:t>ным темам.</w:t>
      </w:r>
    </w:p>
    <w:p w:rsidR="00FB6C65" w:rsidRPr="00E5454B" w:rsidRDefault="00FB6C65" w:rsidP="00832BD3">
      <w:pPr>
        <w:pStyle w:val="H23GR"/>
      </w:pPr>
      <w:r w:rsidRPr="00E5454B">
        <w:tab/>
      </w:r>
      <w:r w:rsidRPr="00E5454B">
        <w:tab/>
        <w:t>Национальное учреждение по правам человека</w:t>
      </w:r>
    </w:p>
    <w:p w:rsidR="00FB6C65" w:rsidRPr="00E5454B" w:rsidRDefault="00FB6C65" w:rsidP="00832BD3">
      <w:pPr>
        <w:pStyle w:val="SingleTxtGR"/>
      </w:pPr>
      <w:r w:rsidRPr="00E5454B">
        <w:t>20.</w:t>
      </w:r>
      <w:r w:rsidRPr="00E5454B">
        <w:tab/>
        <w:t>Комитет с обеспокоенностью отмечает тот факт, что Подкомитет по а</w:t>
      </w:r>
      <w:r w:rsidRPr="00E5454B">
        <w:t>к</w:t>
      </w:r>
      <w:r w:rsidRPr="00E5454B">
        <w:t>кредитации Международного координационного комитета национальных учр</w:t>
      </w:r>
      <w:r w:rsidRPr="00E5454B">
        <w:t>е</w:t>
      </w:r>
      <w:r w:rsidRPr="00E5454B">
        <w:t>ждений по правам человека понизил с уровня "А" до уровня "В" статус Наци</w:t>
      </w:r>
      <w:r w:rsidRPr="00E5454B">
        <w:t>о</w:t>
      </w:r>
      <w:r w:rsidRPr="00E5454B">
        <w:t>нальной консультативной комиссии по поощрению и защите прав человека (НККПЗПЧ).</w:t>
      </w:r>
      <w:r>
        <w:t xml:space="preserve"> </w:t>
      </w:r>
      <w:r w:rsidRPr="00E5454B">
        <w:t>Сожалеет он и по поводу отсутствия информации о рассмотрении Комиссией индивидуальных и коллективных жалоб на расовую дискримин</w:t>
      </w:r>
      <w:r w:rsidRPr="00E5454B">
        <w:t>а</w:t>
      </w:r>
      <w:r w:rsidRPr="00E5454B">
        <w:t>цию</w:t>
      </w:r>
      <w:r>
        <w:t>, несмотря на не</w:t>
      </w:r>
      <w:r w:rsidRPr="00E5454B">
        <w:t>прекращающиеся сообщения о дискриминации по призн</w:t>
      </w:r>
      <w:r w:rsidRPr="00E5454B">
        <w:t>а</w:t>
      </w:r>
      <w:r w:rsidRPr="00E5454B">
        <w:t>ку этнического происхождения или гражданства (статья 2).</w:t>
      </w:r>
    </w:p>
    <w:p w:rsidR="00FB6C65" w:rsidRPr="00E5454B" w:rsidRDefault="00FB6C65" w:rsidP="00832BD3">
      <w:pPr>
        <w:pStyle w:val="SingleTxtGR"/>
      </w:pPr>
      <w:r w:rsidRPr="00E5454B">
        <w:rPr>
          <w:b/>
          <w:bCs/>
        </w:rPr>
        <w:t>Комитет рекомендует государству-участнику принять все необходимые м</w:t>
      </w:r>
      <w:r w:rsidRPr="00E5454B">
        <w:rPr>
          <w:b/>
          <w:bCs/>
        </w:rPr>
        <w:t>е</w:t>
      </w:r>
      <w:r w:rsidRPr="00E5454B">
        <w:rPr>
          <w:b/>
          <w:bCs/>
        </w:rPr>
        <w:t>ры для ускорения принятия нового закона о НККПЗПЧ с тем, чтобы пр</w:t>
      </w:r>
      <w:r w:rsidRPr="00E5454B">
        <w:rPr>
          <w:b/>
          <w:bCs/>
        </w:rPr>
        <w:t>и</w:t>
      </w:r>
      <w:r w:rsidRPr="00E5454B">
        <w:rPr>
          <w:b/>
          <w:bCs/>
        </w:rPr>
        <w:t>вести ее статус в полное соответствие с Парижскими принципами (резол</w:t>
      </w:r>
      <w:r w:rsidRPr="00E5454B">
        <w:rPr>
          <w:b/>
          <w:bCs/>
        </w:rPr>
        <w:t>ю</w:t>
      </w:r>
      <w:r w:rsidRPr="00E5454B">
        <w:rPr>
          <w:b/>
          <w:bCs/>
        </w:rPr>
        <w:t xml:space="preserve">ция 48/134 Генеральной Ассамблеи). В свете Рекомендации № </w:t>
      </w:r>
      <w:r w:rsidR="00AA08AF">
        <w:rPr>
          <w:b/>
          <w:bCs/>
        </w:rPr>
        <w:t>17</w:t>
      </w:r>
      <w:r w:rsidRPr="00E5454B">
        <w:rPr>
          <w:b/>
          <w:bCs/>
        </w:rPr>
        <w:t xml:space="preserve"> (1993) о создании национальных институтов по содействию осуществлению Ко</w:t>
      </w:r>
      <w:r w:rsidRPr="00E5454B">
        <w:rPr>
          <w:b/>
          <w:bCs/>
        </w:rPr>
        <w:t>н</w:t>
      </w:r>
      <w:r w:rsidRPr="00E5454B">
        <w:rPr>
          <w:b/>
          <w:bCs/>
        </w:rPr>
        <w:t>венции Комитет рекомендует принять меры к тому, чтобы</w:t>
      </w:r>
      <w:r>
        <w:rPr>
          <w:b/>
          <w:bCs/>
        </w:rPr>
        <w:t xml:space="preserve"> </w:t>
      </w:r>
      <w:r w:rsidRPr="00E5454B">
        <w:rPr>
          <w:b/>
          <w:bCs/>
        </w:rPr>
        <w:t>НККПЗПЧ</w:t>
      </w:r>
      <w:r>
        <w:rPr>
          <w:b/>
          <w:bCs/>
        </w:rPr>
        <w:t xml:space="preserve"> </w:t>
      </w:r>
      <w:r w:rsidRPr="00E5454B">
        <w:rPr>
          <w:b/>
          <w:bCs/>
        </w:rPr>
        <w:t>мо</w:t>
      </w:r>
      <w:r w:rsidRPr="00E5454B">
        <w:rPr>
          <w:b/>
          <w:bCs/>
        </w:rPr>
        <w:t>г</w:t>
      </w:r>
      <w:r w:rsidRPr="00E5454B">
        <w:rPr>
          <w:b/>
          <w:bCs/>
        </w:rPr>
        <w:t xml:space="preserve">ла оценивать политические меры, принимаемые государством </w:t>
      </w:r>
      <w:r>
        <w:rPr>
          <w:b/>
          <w:bCs/>
        </w:rPr>
        <w:t>в целях</w:t>
      </w:r>
      <w:r w:rsidRPr="00E5454B">
        <w:rPr>
          <w:b/>
          <w:bCs/>
        </w:rPr>
        <w:t xml:space="preserve"> з</w:t>
      </w:r>
      <w:r w:rsidRPr="00E5454B">
        <w:rPr>
          <w:b/>
          <w:bCs/>
        </w:rPr>
        <w:t>а</w:t>
      </w:r>
      <w:r w:rsidRPr="00E5454B">
        <w:rPr>
          <w:b/>
          <w:bCs/>
        </w:rPr>
        <w:t>щиты от расовой дискриминации, и рассматривать законодательство на предмет его соответствия</w:t>
      </w:r>
      <w:r>
        <w:rPr>
          <w:b/>
          <w:bCs/>
        </w:rPr>
        <w:t xml:space="preserve"> </w:t>
      </w:r>
      <w:r w:rsidRPr="00E5454B">
        <w:rPr>
          <w:b/>
          <w:bCs/>
        </w:rPr>
        <w:t xml:space="preserve">требованиям Конвенции. </w:t>
      </w:r>
    </w:p>
    <w:p w:rsidR="00FB6C65" w:rsidRPr="00E5454B" w:rsidRDefault="00FB6C65" w:rsidP="00832BD3">
      <w:pPr>
        <w:pStyle w:val="H23GR"/>
      </w:pPr>
      <w:r w:rsidRPr="00E5454B">
        <w:tab/>
      </w:r>
      <w:r w:rsidRPr="00E5454B">
        <w:tab/>
        <w:t>Торговля людьми</w:t>
      </w:r>
    </w:p>
    <w:p w:rsidR="00FB6C65" w:rsidRPr="00E5454B" w:rsidRDefault="00FB6C65" w:rsidP="00832BD3">
      <w:pPr>
        <w:pStyle w:val="SingleTxtGR"/>
      </w:pPr>
      <w:r w:rsidRPr="00E5454B">
        <w:t>21.</w:t>
      </w:r>
      <w:r w:rsidRPr="00E5454B">
        <w:tab/>
        <w:t>Принимая к сведению принятие Закона № 9-01 от 25 февраля 2009 года, предусматривающего наказание за торговлю людьми, Комитет выражает обе</w:t>
      </w:r>
      <w:r w:rsidRPr="00E5454B">
        <w:t>с</w:t>
      </w:r>
      <w:r w:rsidRPr="00E5454B">
        <w:t>покоенность отсутствием служб, которые оказывали бы помощь жертвам то</w:t>
      </w:r>
      <w:r w:rsidRPr="00E5454B">
        <w:t>р</w:t>
      </w:r>
      <w:r w:rsidRPr="00E5454B">
        <w:t>говли людьми, которые в большинстве своем не являются гражданами страны (статьи 5 и 6).</w:t>
      </w:r>
    </w:p>
    <w:p w:rsidR="00FB6C65" w:rsidRPr="00E5454B" w:rsidRDefault="00FB6C65" w:rsidP="00832BD3">
      <w:pPr>
        <w:pStyle w:val="SingleTxtGR"/>
        <w:rPr>
          <w:b/>
          <w:bCs/>
        </w:rPr>
      </w:pPr>
      <w:r w:rsidRPr="00E5454B">
        <w:rPr>
          <w:b/>
          <w:bCs/>
        </w:rPr>
        <w:t>Комитет рекомендует государству-участнику принять все необходимые м</w:t>
      </w:r>
      <w:r w:rsidRPr="00E5454B">
        <w:rPr>
          <w:b/>
          <w:bCs/>
        </w:rPr>
        <w:t>е</w:t>
      </w:r>
      <w:r w:rsidRPr="00E5454B">
        <w:rPr>
          <w:b/>
          <w:bCs/>
        </w:rPr>
        <w:t>ры не только к наказанию виновных в торговле людьми, но и к предоста</w:t>
      </w:r>
      <w:r w:rsidRPr="00E5454B">
        <w:rPr>
          <w:b/>
          <w:bCs/>
        </w:rPr>
        <w:t>в</w:t>
      </w:r>
      <w:r w:rsidRPr="00E5454B">
        <w:rPr>
          <w:b/>
          <w:bCs/>
        </w:rPr>
        <w:t>лению</w:t>
      </w:r>
      <w:r>
        <w:rPr>
          <w:b/>
          <w:bCs/>
        </w:rPr>
        <w:t xml:space="preserve"> </w:t>
      </w:r>
      <w:r w:rsidRPr="00E5454B">
        <w:rPr>
          <w:b/>
          <w:bCs/>
        </w:rPr>
        <w:t>правовой и институциональной защиты жертвам, в частности н</w:t>
      </w:r>
      <w:r w:rsidRPr="00E5454B">
        <w:rPr>
          <w:b/>
          <w:bCs/>
        </w:rPr>
        <w:t>е</w:t>
      </w:r>
      <w:r w:rsidRPr="00E5454B">
        <w:rPr>
          <w:b/>
          <w:bCs/>
        </w:rPr>
        <w:t xml:space="preserve">гражданам, не имеющим </w:t>
      </w:r>
      <w:r>
        <w:rPr>
          <w:b/>
          <w:bCs/>
        </w:rPr>
        <w:t>соответствующих документов, разрешающих</w:t>
      </w:r>
      <w:r w:rsidRPr="00E5454B">
        <w:rPr>
          <w:b/>
          <w:bCs/>
        </w:rPr>
        <w:t xml:space="preserve"> пр</w:t>
      </w:r>
      <w:r w:rsidRPr="00E5454B">
        <w:rPr>
          <w:b/>
          <w:bCs/>
        </w:rPr>
        <w:t>е</w:t>
      </w:r>
      <w:r w:rsidRPr="00E5454B">
        <w:rPr>
          <w:b/>
          <w:bCs/>
        </w:rPr>
        <w:t xml:space="preserve">бывание в стране. </w:t>
      </w:r>
    </w:p>
    <w:p w:rsidR="00FB6C65" w:rsidRPr="00E5454B" w:rsidRDefault="00FB6C65" w:rsidP="00832BD3">
      <w:pPr>
        <w:pStyle w:val="H1GR"/>
      </w:pPr>
      <w:r w:rsidRPr="00E5454B">
        <w:tab/>
      </w:r>
      <w:r w:rsidRPr="00E5454B">
        <w:rPr>
          <w:lang w:val="fr-CH"/>
        </w:rPr>
        <w:t>D</w:t>
      </w:r>
      <w:r w:rsidRPr="00E5454B">
        <w:t>.</w:t>
      </w:r>
      <w:r w:rsidRPr="00E5454B">
        <w:tab/>
        <w:t>Другие рекомендации</w:t>
      </w:r>
    </w:p>
    <w:p w:rsidR="00FB6C65" w:rsidRPr="00E5454B" w:rsidRDefault="00FB6C65" w:rsidP="00832BD3">
      <w:pPr>
        <w:pStyle w:val="H23GR"/>
      </w:pPr>
      <w:r w:rsidRPr="00E5454B">
        <w:tab/>
      </w:r>
      <w:r w:rsidRPr="00E5454B">
        <w:tab/>
        <w:t xml:space="preserve">Последующая деятельность по выполнению Дурбанской декларации </w:t>
      </w:r>
      <w:r>
        <w:br/>
      </w:r>
      <w:r w:rsidRPr="00E5454B">
        <w:t>и Программы действий</w:t>
      </w:r>
    </w:p>
    <w:p w:rsidR="00FB6C65" w:rsidRPr="00E5454B" w:rsidRDefault="00FB6C65" w:rsidP="00832BD3">
      <w:pPr>
        <w:pStyle w:val="SingleTxtGR"/>
      </w:pPr>
      <w:r w:rsidRPr="00E5454B">
        <w:t>22.</w:t>
      </w:r>
      <w:r w:rsidRPr="00E5454B">
        <w:tab/>
        <w:t xml:space="preserve">В свете своей Общей рекомендации № </w:t>
      </w:r>
      <w:r w:rsidR="00AA08AF">
        <w:t>33</w:t>
      </w:r>
      <w:r w:rsidRPr="00E5454B">
        <w:t xml:space="preserve"> (2009) о последующих м</w:t>
      </w:r>
      <w:r w:rsidRPr="00E5454B">
        <w:t>е</w:t>
      </w:r>
      <w:r w:rsidRPr="00E5454B">
        <w:t>рах в связи с Конференцией по обзору Дурбанского процесса Комитет рекомендует государству-участнику в процессе применения положений Конвенции учит</w:t>
      </w:r>
      <w:r w:rsidRPr="00E5454B">
        <w:t>ы</w:t>
      </w:r>
      <w:r w:rsidRPr="00E5454B">
        <w:t>вать Дурбанскую декларацию и Программу действий, принятые в сентябре 2001 года Всемирной конференцией по борьбе против расизма, расовой ди</w:t>
      </w:r>
      <w:r w:rsidRPr="00E5454B">
        <w:t>с</w:t>
      </w:r>
      <w:r w:rsidRPr="00E5454B">
        <w:t>криминации, кс</w:t>
      </w:r>
      <w:r w:rsidRPr="00E5454B">
        <w:t>е</w:t>
      </w:r>
      <w:r w:rsidRPr="00E5454B">
        <w:t>нофобии и связанной с ними нетерпимости, а также итоговый документ Конференции по обзору Дурбанского процесса, состоявшейся в Ж</w:t>
      </w:r>
      <w:r w:rsidRPr="00E5454B">
        <w:t>е</w:t>
      </w:r>
      <w:r w:rsidRPr="00E5454B">
        <w:t>неве в апреле 2009 года. Комитет просит государство-участник включить в свой следующий периодический доклад конкретную информацию о планах действий и др</w:t>
      </w:r>
      <w:r w:rsidRPr="00E5454B">
        <w:t>у</w:t>
      </w:r>
      <w:r w:rsidRPr="00E5454B">
        <w:t xml:space="preserve">гих мерах, принятых в целях реализации в стране Дурбанской декларации и Программы действий. </w:t>
      </w:r>
    </w:p>
    <w:p w:rsidR="00FB6C65" w:rsidRPr="00E5454B" w:rsidRDefault="00FB6C65" w:rsidP="00832BD3">
      <w:pPr>
        <w:pStyle w:val="H23GR"/>
      </w:pPr>
      <w:r w:rsidRPr="00E5454B">
        <w:tab/>
      </w:r>
      <w:r w:rsidRPr="00E5454B">
        <w:tab/>
        <w:t>Диалог с гражданским обществом</w:t>
      </w:r>
    </w:p>
    <w:p w:rsidR="00FB6C65" w:rsidRPr="00E5454B" w:rsidRDefault="00FB6C65" w:rsidP="00832BD3">
      <w:pPr>
        <w:pStyle w:val="SingleTxtGR"/>
      </w:pPr>
      <w:r w:rsidRPr="00E5454B">
        <w:t>23.</w:t>
      </w:r>
      <w:r w:rsidRPr="00E5454B">
        <w:tab/>
        <w:t>Комитет рекомендует государству-участнику при подготовке следующего периодического доклада продолжать консультации и активизировать свой ди</w:t>
      </w:r>
      <w:r w:rsidRPr="00E5454B">
        <w:t>а</w:t>
      </w:r>
      <w:r w:rsidRPr="00E5454B">
        <w:t>лог с организациями гражданского общества, занимающимися защитой прав человека, в частности с теми, которые ведут борьбу с расовой дискриминац</w:t>
      </w:r>
      <w:r w:rsidRPr="00E5454B">
        <w:t>и</w:t>
      </w:r>
      <w:r w:rsidRPr="00E5454B">
        <w:t xml:space="preserve">ей. </w:t>
      </w:r>
    </w:p>
    <w:p w:rsidR="00FB6C65" w:rsidRPr="00E5454B" w:rsidRDefault="00FB6C65" w:rsidP="00832BD3">
      <w:pPr>
        <w:pStyle w:val="H23GR"/>
      </w:pPr>
      <w:r w:rsidRPr="00E5454B">
        <w:tab/>
      </w:r>
      <w:r w:rsidRPr="00E5454B">
        <w:tab/>
        <w:t>Поправки к статье 8 Конвенции</w:t>
      </w:r>
    </w:p>
    <w:p w:rsidR="00FB6C65" w:rsidRPr="00E5454B" w:rsidRDefault="00FB6C65" w:rsidP="00832BD3">
      <w:pPr>
        <w:pStyle w:val="SingleTxtGR"/>
      </w:pPr>
      <w:r w:rsidRPr="00E5454B">
        <w:t>24.</w:t>
      </w:r>
      <w:r w:rsidRPr="00E5454B">
        <w:tab/>
        <w:t>Комитет рекомендует государству-участнику ратифицировать поправки к пункту 6 статьи 8 Ко</w:t>
      </w:r>
      <w:r w:rsidRPr="00E5454B">
        <w:t>н</w:t>
      </w:r>
      <w:r w:rsidRPr="00E5454B">
        <w:t>венции, принятые 15 января 1992 года на четырнадцатом совещании государств − участников Конвенции и одобренные Генеральной А</w:t>
      </w:r>
      <w:r w:rsidRPr="00E5454B">
        <w:t>с</w:t>
      </w:r>
      <w:r w:rsidRPr="00E5454B">
        <w:t>самблеей в ее резолюции 47/111. В этой связи Комитет ссылается на резол</w:t>
      </w:r>
      <w:r w:rsidRPr="00E5454B">
        <w:t>ю</w:t>
      </w:r>
      <w:r w:rsidRPr="00E5454B">
        <w:t>ции</w:t>
      </w:r>
      <w:r>
        <w:t> </w:t>
      </w:r>
      <w:r w:rsidRPr="00E5454B">
        <w:t>61/148, 63/243 и 65/200, в которых Генеральная Ассамблея настоятельно призвала государства-участники ускорить их внутренние процедуры оформл</w:t>
      </w:r>
      <w:r w:rsidRPr="00E5454B">
        <w:t>е</w:t>
      </w:r>
      <w:r w:rsidRPr="00E5454B">
        <w:t>ния ратификации поправки к Конвенции в отношении финансирования Комит</w:t>
      </w:r>
      <w:r w:rsidRPr="00E5454B">
        <w:t>е</w:t>
      </w:r>
      <w:r w:rsidRPr="00E5454B">
        <w:t>та и оперативно уведомить Генерального секретаря в письменной форме о св</w:t>
      </w:r>
      <w:r w:rsidRPr="00E5454B">
        <w:t>о</w:t>
      </w:r>
      <w:r w:rsidR="00AA08AF">
        <w:t>ем согласии с этой поправкой.</w:t>
      </w:r>
    </w:p>
    <w:p w:rsidR="00FB6C65" w:rsidRPr="00E5454B" w:rsidRDefault="00FB6C65" w:rsidP="00832BD3">
      <w:pPr>
        <w:pStyle w:val="H23GR"/>
      </w:pPr>
      <w:r w:rsidRPr="00E5454B">
        <w:tab/>
      </w:r>
      <w:r w:rsidRPr="00E5454B">
        <w:tab/>
        <w:t>Распространение информации</w:t>
      </w:r>
    </w:p>
    <w:p w:rsidR="00FB6C65" w:rsidRPr="00E5454B" w:rsidRDefault="00FB6C65" w:rsidP="00832BD3">
      <w:pPr>
        <w:pStyle w:val="SingleTxtGR"/>
      </w:pPr>
      <w:r w:rsidRPr="00E5454B">
        <w:t>25.</w:t>
      </w:r>
      <w:r w:rsidRPr="00E5454B">
        <w:tab/>
        <w:t>Комитет рекомендует государству-участнику обеспечить беспрепятстве</w:t>
      </w:r>
      <w:r w:rsidRPr="00E5454B">
        <w:t>н</w:t>
      </w:r>
      <w:r w:rsidRPr="00E5454B">
        <w:t>ный доступ населения к его периодическим докладам после их представления, а также распространение на официальном государственном языке и других а</w:t>
      </w:r>
      <w:r w:rsidRPr="00E5454B">
        <w:t>к</w:t>
      </w:r>
      <w:r w:rsidRPr="00E5454B">
        <w:t>тивно используемых в стране языках заключительных замечаний Комитета по этим докладам.</w:t>
      </w:r>
    </w:p>
    <w:p w:rsidR="00FB6C65" w:rsidRPr="00E5454B" w:rsidRDefault="00FB6C65" w:rsidP="00832BD3">
      <w:pPr>
        <w:pStyle w:val="H23GR"/>
      </w:pPr>
      <w:r w:rsidRPr="00E5454B">
        <w:tab/>
      </w:r>
      <w:r w:rsidRPr="00E5454B">
        <w:tab/>
        <w:t>Общий базовый документ</w:t>
      </w:r>
    </w:p>
    <w:p w:rsidR="00FB6C65" w:rsidRPr="00E5454B" w:rsidRDefault="00FB6C65" w:rsidP="00832BD3">
      <w:pPr>
        <w:pStyle w:val="SingleTxtGR"/>
      </w:pPr>
      <w:r w:rsidRPr="00E5454B">
        <w:t>26.</w:t>
      </w:r>
      <w:r w:rsidRPr="00E5454B">
        <w:tab/>
        <w:t>Комитет призывает государство-участник регулярно обновлять свой б</w:t>
      </w:r>
      <w:r w:rsidRPr="00E5454B">
        <w:t>а</w:t>
      </w:r>
      <w:r w:rsidRPr="00E5454B">
        <w:t>зовый документ (</w:t>
      </w:r>
      <w:r w:rsidRPr="00E5454B">
        <w:rPr>
          <w:lang w:val="fr-CH"/>
        </w:rPr>
        <w:t>HRI</w:t>
      </w:r>
      <w:r w:rsidRPr="00E5454B">
        <w:t>/</w:t>
      </w:r>
      <w:r w:rsidRPr="00E5454B">
        <w:rPr>
          <w:lang w:val="fr-CH"/>
        </w:rPr>
        <w:t>CORE</w:t>
      </w:r>
      <w:r w:rsidRPr="00E5454B">
        <w:t>/1/</w:t>
      </w:r>
      <w:r w:rsidRPr="00E5454B">
        <w:rPr>
          <w:lang w:val="fr-CH"/>
        </w:rPr>
        <w:t>Add</w:t>
      </w:r>
      <w:r w:rsidRPr="00E5454B">
        <w:t>.127), представленный в 2003 году, в соотве</w:t>
      </w:r>
      <w:r w:rsidRPr="00E5454B">
        <w:t>т</w:t>
      </w:r>
      <w:r w:rsidRPr="00E5454B">
        <w:t>ствии с согласованными руководящими принципами представления докладов согласно международным договорам о правах человека, включая руководящие принципы подготовки общего базового документа, принятые пятым Межком</w:t>
      </w:r>
      <w:r w:rsidRPr="00E5454B">
        <w:t>и</w:t>
      </w:r>
      <w:r w:rsidRPr="00E5454B">
        <w:t>тетским с</w:t>
      </w:r>
      <w:r w:rsidRPr="00E5454B">
        <w:t>о</w:t>
      </w:r>
      <w:r w:rsidRPr="00E5454B">
        <w:t>вещанием договорных органов по правам человека в июне 2006</w:t>
      </w:r>
      <w:r>
        <w:t xml:space="preserve"> </w:t>
      </w:r>
      <w:r w:rsidRPr="00E5454B">
        <w:t>года (</w:t>
      </w:r>
      <w:r w:rsidRPr="00E5454B">
        <w:rPr>
          <w:lang w:val="en-GB"/>
        </w:rPr>
        <w:t>HRI</w:t>
      </w:r>
      <w:r w:rsidRPr="00E5454B">
        <w:t>/</w:t>
      </w:r>
      <w:r w:rsidRPr="00E5454B">
        <w:rPr>
          <w:lang w:val="en-GB"/>
        </w:rPr>
        <w:t>GEN</w:t>
      </w:r>
      <w:r w:rsidRPr="00E5454B">
        <w:t>.2/</w:t>
      </w:r>
      <w:r w:rsidRPr="00E5454B">
        <w:rPr>
          <w:lang w:val="en-GB"/>
        </w:rPr>
        <w:t>Rev</w:t>
      </w:r>
      <w:r w:rsidRPr="00E5454B">
        <w:t xml:space="preserve">.6, глава </w:t>
      </w:r>
      <w:r w:rsidRPr="00E5454B">
        <w:rPr>
          <w:lang w:val="en-GB"/>
        </w:rPr>
        <w:t>I</w:t>
      </w:r>
      <w:r w:rsidRPr="00E5454B">
        <w:t>).</w:t>
      </w:r>
    </w:p>
    <w:p w:rsidR="00FB6C65" w:rsidRPr="00E5454B" w:rsidRDefault="00FB6C65" w:rsidP="00832BD3">
      <w:pPr>
        <w:pStyle w:val="H23GR"/>
      </w:pPr>
      <w:r w:rsidRPr="00E5454B">
        <w:tab/>
      </w:r>
      <w:r w:rsidRPr="00E5454B">
        <w:tab/>
        <w:t>Выполнение</w:t>
      </w:r>
      <w:r>
        <w:t xml:space="preserve"> рекомендаций</w:t>
      </w:r>
      <w:r w:rsidRPr="00E5454B">
        <w:t xml:space="preserve"> заключительных замечаний</w:t>
      </w:r>
    </w:p>
    <w:p w:rsidR="00FB6C65" w:rsidRPr="00E5454B" w:rsidRDefault="00FB6C65" w:rsidP="00832BD3">
      <w:pPr>
        <w:pStyle w:val="SingleTxtGR"/>
      </w:pPr>
      <w:r w:rsidRPr="00E5454B">
        <w:t>27.</w:t>
      </w:r>
      <w:r w:rsidRPr="00E5454B">
        <w:tab/>
        <w:t>В соответствии с пунктом 1 статьи 9 Конвенции и правилом 65 Правил процедуры Комитета с внесенными в них поправками Комитет обращается к государству-участнику с просьбой представить в течение одного года с момента принятия настоящих заключительных замечаний информацию о посл</w:t>
      </w:r>
      <w:r w:rsidRPr="00E5454B">
        <w:t>е</w:t>
      </w:r>
      <w:r w:rsidRPr="00E5454B">
        <w:t>дующих мерах по выполнению рекомендаций, изложенных в пунктах 12, 16 и 20 выше.</w:t>
      </w:r>
    </w:p>
    <w:p w:rsidR="00FB6C65" w:rsidRPr="00E5454B" w:rsidRDefault="00FB6C65" w:rsidP="00832BD3">
      <w:pPr>
        <w:pStyle w:val="H23GR"/>
      </w:pPr>
      <w:r w:rsidRPr="00E5454B">
        <w:tab/>
      </w:r>
      <w:r w:rsidRPr="00E5454B">
        <w:tab/>
        <w:t>Пункты, имеющие особую значимость</w:t>
      </w:r>
    </w:p>
    <w:p w:rsidR="00FB6C65" w:rsidRPr="00E5454B" w:rsidRDefault="00FB6C65" w:rsidP="00832BD3">
      <w:pPr>
        <w:pStyle w:val="SingleTxtGR"/>
      </w:pPr>
      <w:r w:rsidRPr="00E5454B">
        <w:t>28.</w:t>
      </w:r>
      <w:r w:rsidRPr="00E5454B">
        <w:tab/>
        <w:t>Комитет хотел бы также обратить внимание государства-участника на особую значимость рекомендаций, содержащихся в пунктах 15, 17 и 18, и пр</w:t>
      </w:r>
      <w:r w:rsidRPr="00E5454B">
        <w:t>о</w:t>
      </w:r>
      <w:r w:rsidRPr="00E5454B">
        <w:t>сит его в своем следующем периодическом докладе представить подробную информацию о конкретных мерах, принятых по выполнению этих рекоменд</w:t>
      </w:r>
      <w:r w:rsidRPr="00E5454B">
        <w:t>а</w:t>
      </w:r>
      <w:r w:rsidRPr="00E5454B">
        <w:t>ций.</w:t>
      </w:r>
    </w:p>
    <w:p w:rsidR="00FB6C65" w:rsidRPr="00FD1343" w:rsidRDefault="00FB6C65" w:rsidP="00832BD3">
      <w:pPr>
        <w:pStyle w:val="H23GR"/>
      </w:pPr>
      <w:r w:rsidRPr="00E5454B">
        <w:tab/>
      </w:r>
      <w:r w:rsidRPr="00E5454B">
        <w:tab/>
        <w:t>Подготовка следующего периодического доклада</w:t>
      </w:r>
    </w:p>
    <w:p w:rsidR="00FB6C65" w:rsidRPr="00D507E7" w:rsidRDefault="00FB6C65" w:rsidP="00832BD3">
      <w:pPr>
        <w:pStyle w:val="SingleTxtGR"/>
      </w:pPr>
      <w:r w:rsidRPr="00E5454B">
        <w:t>29.</w:t>
      </w:r>
      <w:r w:rsidRPr="00E5454B">
        <w:tab/>
        <w:t>Комитет рекомендует государству-участнику представить сведенные в один документ двадцатый и двадцать первый периодические доклады не поз</w:t>
      </w:r>
      <w:r w:rsidRPr="00E5454B">
        <w:t>д</w:t>
      </w:r>
      <w:r w:rsidRPr="00E5454B">
        <w:t>нее 15 марта 2015 года, подготовленные с учетом Руководящих принципов по</w:t>
      </w:r>
      <w:r w:rsidRPr="00E5454B">
        <w:t>д</w:t>
      </w:r>
      <w:r w:rsidRPr="00E5454B">
        <w:t>готовки документа по Конвенции, принятых Комитетом на его семьдесят пе</w:t>
      </w:r>
      <w:r w:rsidRPr="00E5454B">
        <w:t>р</w:t>
      </w:r>
      <w:r w:rsidRPr="00E5454B">
        <w:t>вой сессии (</w:t>
      </w:r>
      <w:r w:rsidRPr="00E5454B">
        <w:rPr>
          <w:lang w:val="en-GB"/>
        </w:rPr>
        <w:t>CERD</w:t>
      </w:r>
      <w:r w:rsidRPr="00E5454B">
        <w:t>/</w:t>
      </w:r>
      <w:r w:rsidRPr="00E5454B">
        <w:rPr>
          <w:lang w:val="en-GB"/>
        </w:rPr>
        <w:t>C</w:t>
      </w:r>
      <w:r w:rsidRPr="00E5454B">
        <w:t>/2007/1), и охватывающие все вопросы, затронутые в н</w:t>
      </w:r>
      <w:r w:rsidRPr="00E5454B">
        <w:t>а</w:t>
      </w:r>
      <w:r w:rsidRPr="00E5454B">
        <w:t>стоящих заключительных замечаниях. Комитет обращается также к государс</w:t>
      </w:r>
      <w:r w:rsidRPr="00E5454B">
        <w:t>т</w:t>
      </w:r>
      <w:r w:rsidRPr="00E5454B">
        <w:t>ву-участнику с настоятельным призывом соблюдать установленные огранич</w:t>
      </w:r>
      <w:r w:rsidRPr="00E5454B">
        <w:t>е</w:t>
      </w:r>
      <w:r w:rsidRPr="00E5454B">
        <w:t xml:space="preserve">ния, в соответствии с которыми объем докладов по конкретным договорам не должен превышать 40 страниц, а объем базовых документов − 60−80 страниц (см. </w:t>
      </w:r>
      <w:r w:rsidRPr="00E5454B">
        <w:rPr>
          <w:lang w:val="en-GB"/>
        </w:rPr>
        <w:t>HRI</w:t>
      </w:r>
      <w:r w:rsidRPr="00E5454B">
        <w:t>/</w:t>
      </w:r>
      <w:r w:rsidRPr="00E5454B">
        <w:rPr>
          <w:lang w:val="en-GB"/>
        </w:rPr>
        <w:t>GEN</w:t>
      </w:r>
      <w:r w:rsidRPr="00E5454B">
        <w:t>.2/</w:t>
      </w:r>
      <w:r w:rsidRPr="00E5454B">
        <w:rPr>
          <w:lang w:val="en-GB"/>
        </w:rPr>
        <w:t>Rev</w:t>
      </w:r>
      <w:r w:rsidRPr="00E5454B">
        <w:t xml:space="preserve">.6, глава </w:t>
      </w:r>
      <w:r w:rsidRPr="00E5454B">
        <w:rPr>
          <w:lang w:val="en-US"/>
        </w:rPr>
        <w:t>I</w:t>
      </w:r>
      <w:r w:rsidRPr="00E5454B">
        <w:t>, пункт 19).</w:t>
      </w:r>
    </w:p>
    <w:p w:rsidR="00FB6C65" w:rsidRPr="00032AD6" w:rsidRDefault="00FB6C65" w:rsidP="00832BD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6C65" w:rsidRDefault="00FB6C65" w:rsidP="008C0971">
      <w:pPr>
        <w:pStyle w:val="SingleTxtGR"/>
      </w:pPr>
    </w:p>
    <w:sectPr w:rsidR="00FB6C65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BA" w:rsidRDefault="00D26CBA">
      <w:r>
        <w:rPr>
          <w:lang w:val="en-US"/>
        </w:rPr>
        <w:tab/>
      </w:r>
      <w:r>
        <w:separator/>
      </w:r>
    </w:p>
  </w:endnote>
  <w:endnote w:type="continuationSeparator" w:id="0">
    <w:p w:rsidR="00D26CBA" w:rsidRDefault="00D2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59" w:rsidRPr="009A6F4A" w:rsidRDefault="0030475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2A9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GE.13-42648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59" w:rsidRPr="009A6F4A" w:rsidRDefault="00304759">
    <w:pPr>
      <w:pStyle w:val="Footer"/>
      <w:rPr>
        <w:lang w:val="en-US"/>
      </w:rPr>
    </w:pPr>
    <w:r>
      <w:rPr>
        <w:lang w:val="en-US"/>
      </w:rPr>
      <w:t>GE.13-42648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2A9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59" w:rsidRPr="009A6F4A" w:rsidRDefault="00304759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GE.13-42648  (R)  230513  </w:t>
    </w:r>
    <w:r>
      <w:rPr>
        <w:sz w:val="20"/>
        <w:lang w:val="ru-RU"/>
      </w:rPr>
      <w:t>240513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BA" w:rsidRPr="00F71F63" w:rsidRDefault="00D26CB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26CBA" w:rsidRPr="00F71F63" w:rsidRDefault="00D26CB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26CBA" w:rsidRPr="00635E86" w:rsidRDefault="00D26CBA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59" w:rsidRPr="007D6FF2" w:rsidRDefault="00304759">
    <w:pPr>
      <w:pStyle w:val="Header"/>
      <w:rPr>
        <w:lang w:val="en-US"/>
      </w:rPr>
    </w:pPr>
    <w:r>
      <w:rPr>
        <w:lang w:val="en-US"/>
      </w:rPr>
      <w:t>CERD/</w:t>
    </w:r>
    <w:r w:rsidRPr="007D6FF2">
      <w:rPr>
        <w:lang w:val="en-US"/>
      </w:rPr>
      <w:t>C/DZA/CO/15-19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59" w:rsidRPr="007D6FF2" w:rsidRDefault="00304759">
    <w:pPr>
      <w:pStyle w:val="Header"/>
      <w:rPr>
        <w:lang w:val="en-US"/>
      </w:rPr>
    </w:pPr>
    <w:r>
      <w:rPr>
        <w:lang w:val="en-US"/>
      </w:rPr>
      <w:tab/>
      <w:t>CERD/</w:t>
    </w:r>
    <w:r w:rsidRPr="007D6FF2">
      <w:rPr>
        <w:lang w:val="en-US"/>
      </w:rPr>
      <w:t>C/DZA/CO/15-19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FF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32A9"/>
    <w:rsid w:val="00237334"/>
    <w:rsid w:val="002444F4"/>
    <w:rsid w:val="002629A0"/>
    <w:rsid w:val="0028492B"/>
    <w:rsid w:val="00291C8F"/>
    <w:rsid w:val="002B2339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04759"/>
    <w:rsid w:val="003215F5"/>
    <w:rsid w:val="00332891"/>
    <w:rsid w:val="00356BB2"/>
    <w:rsid w:val="00360477"/>
    <w:rsid w:val="00364043"/>
    <w:rsid w:val="00367FC9"/>
    <w:rsid w:val="003711A1"/>
    <w:rsid w:val="00372123"/>
    <w:rsid w:val="003812B1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37F5"/>
    <w:rsid w:val="00457634"/>
    <w:rsid w:val="00474F42"/>
    <w:rsid w:val="0048244D"/>
    <w:rsid w:val="004A0DE8"/>
    <w:rsid w:val="004A29B6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20A6"/>
    <w:rsid w:val="006F5FBF"/>
    <w:rsid w:val="0070327E"/>
    <w:rsid w:val="00707B5F"/>
    <w:rsid w:val="00712ECF"/>
    <w:rsid w:val="00735602"/>
    <w:rsid w:val="007511D7"/>
    <w:rsid w:val="0075279B"/>
    <w:rsid w:val="00753748"/>
    <w:rsid w:val="00762446"/>
    <w:rsid w:val="00781ACB"/>
    <w:rsid w:val="007A79EB"/>
    <w:rsid w:val="007D4CA0"/>
    <w:rsid w:val="007D6FF2"/>
    <w:rsid w:val="007D7A23"/>
    <w:rsid w:val="007E38C3"/>
    <w:rsid w:val="007E549E"/>
    <w:rsid w:val="007E71C9"/>
    <w:rsid w:val="007F18BE"/>
    <w:rsid w:val="007F7553"/>
    <w:rsid w:val="0080755E"/>
    <w:rsid w:val="008120D4"/>
    <w:rsid w:val="008139A5"/>
    <w:rsid w:val="00817F73"/>
    <w:rsid w:val="0082228E"/>
    <w:rsid w:val="00830402"/>
    <w:rsid w:val="008305D7"/>
    <w:rsid w:val="00832BD3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17D"/>
    <w:rsid w:val="008A7575"/>
    <w:rsid w:val="008B5F47"/>
    <w:rsid w:val="008C0971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33DD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A08AF"/>
    <w:rsid w:val="00AA34B3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2DE1"/>
    <w:rsid w:val="00C37AF8"/>
    <w:rsid w:val="00C37C79"/>
    <w:rsid w:val="00C41BBC"/>
    <w:rsid w:val="00C51419"/>
    <w:rsid w:val="00C54056"/>
    <w:rsid w:val="00C663A3"/>
    <w:rsid w:val="00C702AF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BA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E238B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1C9C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B6C65"/>
    <w:rsid w:val="00FC4AE1"/>
    <w:rsid w:val="00FD78A3"/>
    <w:rsid w:val="00FF32AE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1</Pages>
  <Words>2432</Words>
  <Characters>17026</Characters>
  <Application>Microsoft Office Outlook</Application>
  <DocSecurity>4</DocSecurity>
  <Lines>327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1342648</vt:lpstr>
    </vt:vector>
  </TitlesOfParts>
  <Company>CSD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1342648</dc:title>
  <dc:subject>KOVGAN</dc:subject>
  <dc:creator>Belova</dc:creator>
  <cp:keywords/>
  <dc:description/>
  <cp:lastModifiedBy>Ирина Сафонова</cp:lastModifiedBy>
  <cp:revision>4</cp:revision>
  <cp:lastPrinted>2013-05-24T07:56:00Z</cp:lastPrinted>
  <dcterms:created xsi:type="dcterms:W3CDTF">2013-05-24T07:56:00Z</dcterms:created>
  <dcterms:modified xsi:type="dcterms:W3CDTF">2013-05-24T07:56:00Z</dcterms:modified>
</cp:coreProperties>
</file>