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9007B" w:rsidTr="00B137C5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007B" w:rsidRDefault="00C9007B" w:rsidP="00B137C5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007B" w:rsidRPr="00B137C5" w:rsidRDefault="00C9007B" w:rsidP="00B137C5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B137C5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007B" w:rsidRDefault="003C1F9A" w:rsidP="00B137C5">
            <w:pPr>
              <w:suppressAutoHyphens w:val="0"/>
              <w:spacing w:after="20"/>
              <w:jc w:val="right"/>
            </w:pPr>
            <w:r w:rsidRPr="00B137C5">
              <w:rPr>
                <w:sz w:val="40"/>
              </w:rPr>
              <w:t>CRPD</w:t>
            </w:r>
            <w:r>
              <w:t>/C/GC/1/Corr.1</w:t>
            </w:r>
          </w:p>
        </w:tc>
      </w:tr>
      <w:tr w:rsidR="00C9007B" w:rsidTr="00B137C5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9007B" w:rsidRDefault="00CF4C94" w:rsidP="00B137C5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20090" cy="59309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9007B" w:rsidRPr="00B137C5" w:rsidRDefault="00C9007B" w:rsidP="00B137C5">
            <w:pPr>
              <w:spacing w:before="120" w:line="380" w:lineRule="exact"/>
              <w:rPr>
                <w:b/>
                <w:sz w:val="34"/>
                <w:szCs w:val="40"/>
              </w:rPr>
            </w:pPr>
            <w:r w:rsidRPr="00B137C5">
              <w:rPr>
                <w:b/>
                <w:sz w:val="34"/>
                <w:szCs w:val="40"/>
              </w:rPr>
              <w:t>Convention on the Rights</w:t>
            </w:r>
            <w:r w:rsidRPr="00B137C5">
              <w:rPr>
                <w:b/>
                <w:sz w:val="34"/>
                <w:szCs w:val="40"/>
              </w:rPr>
              <w:br/>
              <w:t>of Persons with Disabilities</w:t>
            </w:r>
          </w:p>
          <w:p w:rsidR="00C9007B" w:rsidRDefault="00C9007B" w:rsidP="00B137C5">
            <w:pPr>
              <w:spacing w:before="120" w:line="42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9007B" w:rsidRDefault="003C1F9A" w:rsidP="00B137C5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3C1F9A" w:rsidRDefault="003C1F9A" w:rsidP="00B137C5">
            <w:pPr>
              <w:suppressAutoHyphens w:val="0"/>
            </w:pPr>
            <w:r>
              <w:t>2</w:t>
            </w:r>
            <w:r w:rsidR="00B137C5">
              <w:t>6</w:t>
            </w:r>
            <w:r>
              <w:t xml:space="preserve"> January 2018</w:t>
            </w:r>
          </w:p>
          <w:p w:rsidR="003C1F9A" w:rsidRDefault="003C1F9A" w:rsidP="00B137C5">
            <w:pPr>
              <w:suppressAutoHyphens w:val="0"/>
            </w:pPr>
          </w:p>
          <w:p w:rsidR="003C1F9A" w:rsidRDefault="003C1F9A" w:rsidP="00B137C5">
            <w:pPr>
              <w:suppressAutoHyphens w:val="0"/>
            </w:pPr>
            <w:r>
              <w:t>Original: English</w:t>
            </w:r>
          </w:p>
        </w:tc>
      </w:tr>
    </w:tbl>
    <w:p w:rsidR="003C1F9A" w:rsidRDefault="003C1F9A" w:rsidP="003C1F9A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Committee on the Rights of Persons with Disabilities</w:t>
      </w:r>
    </w:p>
    <w:p w:rsidR="005C6293" w:rsidRDefault="005C6293" w:rsidP="005C6293">
      <w:pPr>
        <w:rPr>
          <w:b/>
          <w:bCs/>
        </w:rPr>
      </w:pPr>
      <w:r w:rsidRPr="005C6293">
        <w:rPr>
          <w:b/>
          <w:bCs/>
        </w:rPr>
        <w:t>Eleventh session</w:t>
      </w:r>
    </w:p>
    <w:p w:rsidR="005C6293" w:rsidRPr="004957D8" w:rsidRDefault="005C6293" w:rsidP="005C6293">
      <w:r w:rsidRPr="004957D8">
        <w:t>31 March–11 April 2014</w:t>
      </w:r>
    </w:p>
    <w:p w:rsidR="005C6293" w:rsidRPr="004957D8" w:rsidRDefault="005C6293" w:rsidP="005C6293">
      <w:pPr>
        <w:pStyle w:val="HChG"/>
      </w:pPr>
      <w:r w:rsidRPr="004957D8">
        <w:tab/>
      </w:r>
      <w:r>
        <w:tab/>
      </w:r>
      <w:r w:rsidRPr="004957D8">
        <w:t>General comment No. 1 (2014)</w:t>
      </w:r>
    </w:p>
    <w:p w:rsidR="005C6293" w:rsidRPr="004957D8" w:rsidRDefault="005C6293" w:rsidP="005C6293">
      <w:pPr>
        <w:pStyle w:val="H1G"/>
      </w:pPr>
      <w:bookmarkStart w:id="0" w:name="_GoBack"/>
      <w:r w:rsidRPr="004957D8">
        <w:tab/>
      </w:r>
      <w:bookmarkEnd w:id="0"/>
      <w:r w:rsidRPr="004957D8">
        <w:tab/>
        <w:t>Article 12: Equal recognition before the law</w:t>
      </w:r>
    </w:p>
    <w:p w:rsidR="005C6293" w:rsidRPr="004957D8" w:rsidRDefault="005C6293" w:rsidP="005C6293">
      <w:pPr>
        <w:pStyle w:val="H23G"/>
      </w:pPr>
      <w:r w:rsidRPr="004957D8">
        <w:tab/>
      </w:r>
      <w:r w:rsidRPr="004957D8">
        <w:tab/>
        <w:t>Corrigendum</w:t>
      </w:r>
    </w:p>
    <w:p w:rsidR="005C6293" w:rsidRPr="004957D8" w:rsidRDefault="00784290" w:rsidP="005C6293">
      <w:pPr>
        <w:pStyle w:val="H23G"/>
      </w:pPr>
      <w:r>
        <w:tab/>
      </w:r>
      <w:r>
        <w:tab/>
      </w:r>
      <w:r w:rsidR="005C6293" w:rsidRPr="004957D8">
        <w:t>Paragraph 27</w:t>
      </w:r>
    </w:p>
    <w:p w:rsidR="005C6293" w:rsidRPr="004957D8" w:rsidRDefault="005C6293" w:rsidP="005C6293">
      <w:pPr>
        <w:pStyle w:val="SingleTxtG"/>
      </w:pPr>
      <w:r w:rsidRPr="004957D8">
        <w:t xml:space="preserve">For the existing text </w:t>
      </w:r>
      <w:r w:rsidRPr="00784290">
        <w:rPr>
          <w:i/>
          <w:iCs/>
        </w:rPr>
        <w:t>substitute</w:t>
      </w:r>
    </w:p>
    <w:p w:rsidR="005C6293" w:rsidRDefault="00784290" w:rsidP="00784290">
      <w:pPr>
        <w:pStyle w:val="SingleTxtG"/>
      </w:pPr>
      <w:r>
        <w:t>27.</w:t>
      </w:r>
      <w:r w:rsidR="005C6293" w:rsidRPr="004957D8">
        <w:tab/>
        <w:t>Substitute decision-making regimes can take many different forms, including</w:t>
      </w:r>
      <w:r>
        <w:t xml:space="preserve"> </w:t>
      </w:r>
      <w:r w:rsidR="005C6293" w:rsidRPr="004957D8">
        <w:t>plenary guardianship, judicial interdiction and partial guardianship. However, these regimes</w:t>
      </w:r>
      <w:r>
        <w:t xml:space="preserve"> </w:t>
      </w:r>
      <w:r w:rsidR="005C6293" w:rsidRPr="004957D8">
        <w:t>have certain common characteristics: they can be defined as systems where: (a) legal</w:t>
      </w:r>
      <w:r>
        <w:t xml:space="preserve"> </w:t>
      </w:r>
      <w:r w:rsidR="005C6293" w:rsidRPr="004957D8">
        <w:t>capacity is removed from a person, even if this is in respect of a single decision; (b) a</w:t>
      </w:r>
      <w:r>
        <w:t xml:space="preserve"> </w:t>
      </w:r>
      <w:r w:rsidR="00F7752D">
        <w:t xml:space="preserve">substitute decision </w:t>
      </w:r>
      <w:r w:rsidR="005C6293" w:rsidRPr="004957D8">
        <w:t>maker can be appointed by someone other than the person concerned,</w:t>
      </w:r>
      <w:r>
        <w:t xml:space="preserve"> </w:t>
      </w:r>
      <w:r w:rsidR="005C6293" w:rsidRPr="004957D8">
        <w:t>and this can be done against his or her will; or (c) any decision made by a substitute</w:t>
      </w:r>
      <w:r>
        <w:t xml:space="preserve"> </w:t>
      </w:r>
      <w:r w:rsidR="00F7752D">
        <w:t xml:space="preserve">decision </w:t>
      </w:r>
      <w:r w:rsidR="005C6293" w:rsidRPr="004957D8">
        <w:t>maker is based on what is believed to be in the objective “best interests” of the person concerned, as opposed to being based on the person’s own will and preferences.</w:t>
      </w:r>
    </w:p>
    <w:p w:rsidR="00784290" w:rsidRDefault="0078429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84290" w:rsidSect="003C1F9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B6F" w:rsidRPr="00317DC1" w:rsidRDefault="00710B6F" w:rsidP="00317DC1">
      <w:pPr>
        <w:pStyle w:val="Footer"/>
      </w:pPr>
    </w:p>
  </w:endnote>
  <w:endnote w:type="continuationSeparator" w:id="0">
    <w:p w:rsidR="00710B6F" w:rsidRPr="00317DC1" w:rsidRDefault="00710B6F" w:rsidP="00317DC1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9A" w:rsidRPr="003C1F9A" w:rsidRDefault="003C1F9A" w:rsidP="003C1F9A">
    <w:pPr>
      <w:pStyle w:val="Footer"/>
      <w:tabs>
        <w:tab w:val="right" w:pos="9598"/>
      </w:tabs>
    </w:pPr>
    <w:r w:rsidRPr="003C1F9A">
      <w:rPr>
        <w:b/>
        <w:sz w:val="18"/>
      </w:rPr>
      <w:fldChar w:fldCharType="begin"/>
    </w:r>
    <w:r w:rsidRPr="003C1F9A">
      <w:rPr>
        <w:b/>
        <w:sz w:val="18"/>
      </w:rPr>
      <w:instrText xml:space="preserve"> PAGE  \* MERGEFORMAT </w:instrText>
    </w:r>
    <w:r w:rsidRPr="003C1F9A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3C1F9A">
      <w:rPr>
        <w:b/>
        <w:sz w:val="18"/>
      </w:rPr>
      <w:fldChar w:fldCharType="end"/>
    </w:r>
    <w:r>
      <w:rPr>
        <w:sz w:val="18"/>
      </w:rPr>
      <w:tab/>
    </w:r>
    <w:r>
      <w:t>GE.18-00693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9A" w:rsidRPr="003C1F9A" w:rsidRDefault="003C1F9A" w:rsidP="003C1F9A">
    <w:pPr>
      <w:pStyle w:val="Footer"/>
      <w:tabs>
        <w:tab w:val="right" w:pos="9598"/>
      </w:tabs>
      <w:rPr>
        <w:b/>
        <w:sz w:val="18"/>
      </w:rPr>
    </w:pPr>
    <w:r>
      <w:t>GE.18-00693</w:t>
    </w:r>
    <w:r>
      <w:tab/>
    </w:r>
    <w:r w:rsidRPr="003C1F9A">
      <w:rPr>
        <w:b/>
        <w:sz w:val="18"/>
      </w:rPr>
      <w:fldChar w:fldCharType="begin"/>
    </w:r>
    <w:r w:rsidRPr="003C1F9A">
      <w:rPr>
        <w:b/>
        <w:sz w:val="18"/>
      </w:rPr>
      <w:instrText xml:space="preserve"> PAGE  \* MERGEFORMAT </w:instrText>
    </w:r>
    <w:r w:rsidRPr="003C1F9A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3C1F9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C72" w:rsidRDefault="00766C72" w:rsidP="00766C72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6C72" w:rsidRDefault="00766C72" w:rsidP="00766C72">
    <w:pPr>
      <w:pStyle w:val="Footer"/>
      <w:ind w:right="1134"/>
      <w:rPr>
        <w:sz w:val="20"/>
      </w:rPr>
    </w:pPr>
    <w:r>
      <w:rPr>
        <w:sz w:val="20"/>
      </w:rPr>
      <w:t>GE.18-01251(E)</w:t>
    </w:r>
  </w:p>
  <w:p w:rsidR="00766C72" w:rsidRPr="00766C72" w:rsidRDefault="00766C72" w:rsidP="00766C72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CRPD/C/GC/1/Corr.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GC/1/Corr.1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B6F" w:rsidRPr="00317DC1" w:rsidRDefault="00710B6F" w:rsidP="00317DC1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710B6F" w:rsidRPr="00317DC1" w:rsidRDefault="00710B6F" w:rsidP="00317DC1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9A" w:rsidRPr="003C1F9A" w:rsidRDefault="003C1F9A" w:rsidP="003C1F9A">
    <w:pPr>
      <w:pStyle w:val="Header"/>
    </w:pPr>
    <w:r w:rsidRPr="003C1F9A">
      <w:t>CRPD/C/GC/1/Corr.1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9A" w:rsidRPr="003C1F9A" w:rsidRDefault="003C1F9A" w:rsidP="003C1F9A">
    <w:pPr>
      <w:pStyle w:val="Header"/>
      <w:jc w:val="right"/>
    </w:pPr>
    <w:r w:rsidRPr="003C1F9A">
      <w:t>CRPD/C/GC/1/Corr.1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567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0B6F"/>
    <w:rsid w:val="00046E92"/>
    <w:rsid w:val="00247E2C"/>
    <w:rsid w:val="002D6C53"/>
    <w:rsid w:val="002F5595"/>
    <w:rsid w:val="00317DC1"/>
    <w:rsid w:val="00334F6A"/>
    <w:rsid w:val="00342AC8"/>
    <w:rsid w:val="003B4550"/>
    <w:rsid w:val="003C1F9A"/>
    <w:rsid w:val="00461253"/>
    <w:rsid w:val="004A1DC4"/>
    <w:rsid w:val="004F0FF2"/>
    <w:rsid w:val="005042C2"/>
    <w:rsid w:val="005C6293"/>
    <w:rsid w:val="005E08DF"/>
    <w:rsid w:val="00671529"/>
    <w:rsid w:val="00677534"/>
    <w:rsid w:val="006B6980"/>
    <w:rsid w:val="006E4390"/>
    <w:rsid w:val="00710B6F"/>
    <w:rsid w:val="007268F9"/>
    <w:rsid w:val="00766C72"/>
    <w:rsid w:val="00784290"/>
    <w:rsid w:val="007C52B0"/>
    <w:rsid w:val="009411B4"/>
    <w:rsid w:val="009C7535"/>
    <w:rsid w:val="009D0139"/>
    <w:rsid w:val="009F5CDC"/>
    <w:rsid w:val="00A775CF"/>
    <w:rsid w:val="00B06045"/>
    <w:rsid w:val="00B137C5"/>
    <w:rsid w:val="00C35A27"/>
    <w:rsid w:val="00C9007B"/>
    <w:rsid w:val="00CC3AB5"/>
    <w:rsid w:val="00CF4C94"/>
    <w:rsid w:val="00E02C2B"/>
    <w:rsid w:val="00ED6C48"/>
    <w:rsid w:val="00F65F5D"/>
    <w:rsid w:val="00F7752D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84202DAC-6F1C-4DCF-929B-7AB74E66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07B"/>
    <w:pPr>
      <w:suppressAutoHyphens/>
      <w:spacing w:line="240" w:lineRule="atLeast"/>
    </w:pPr>
    <w:rPr>
      <w:rFonts w:ascii="Times New Roman" w:hAnsi="Times New Roman" w:cs="Times New Roman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b/>
      <w:sz w:val="18"/>
      <w:lang w:eastAsia="zh-CN"/>
    </w:rPr>
  </w:style>
  <w:style w:type="character" w:customStyle="1" w:styleId="HeaderChar">
    <w:name w:val="Header Char"/>
    <w:aliases w:val="6_G Char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sz w:val="16"/>
      <w:lang w:eastAsia="zh-CN"/>
    </w:rPr>
  </w:style>
  <w:style w:type="character" w:customStyle="1" w:styleId="FooterChar">
    <w:name w:val="Footer Char"/>
    <w:aliases w:val="3_G Char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  <w:lang w:eastAsia="zh-CN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zh-CN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eastAsia="zh-CN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eastAsia="zh-CN"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  <w:lang w:eastAsia="zh-CN"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lang w:eastAsia="zh-CN"/>
    </w:r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  <w:lang w:eastAsia="zh-CN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  <w:lang w:eastAsia="zh-CN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  <w:lang w:eastAsia="zh-CN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  <w:rPr>
      <w:lang w:eastAsia="zh-CN"/>
    </w:r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  <w:rPr>
      <w:lang w:eastAsia="zh-CN"/>
    </w:r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zh-CN"/>
    </w:rPr>
  </w:style>
  <w:style w:type="character" w:customStyle="1" w:styleId="FootnoteTextChar">
    <w:name w:val="Footnote Text Char"/>
    <w:aliases w:val="5_G Char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C9007B"/>
    <w:pPr>
      <w:suppressAutoHyphens/>
      <w:spacing w:line="240" w:lineRule="atLeast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0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007B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6E439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RP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BF34E-87A4-4CB1-BB8F-AA60B1D6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0</TotalTime>
  <Pages>1</Pages>
  <Words>166</Words>
  <Characters>897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1800693</vt:lpstr>
    </vt:vector>
  </TitlesOfParts>
  <Company>DCM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1801251</dc:title>
  <dc:subject>CRPD/C/GC/1/Corr.1</dc:subject>
  <dc:creator>Una Philippa GILTSOFF</dc:creator>
  <cp:keywords/>
  <dc:description>Final</dc:description>
  <cp:lastModifiedBy>Generic Desk Anglais</cp:lastModifiedBy>
  <cp:revision>2</cp:revision>
  <dcterms:created xsi:type="dcterms:W3CDTF">2018-01-26T16:28:00Z</dcterms:created>
  <dcterms:modified xsi:type="dcterms:W3CDTF">2018-01-26T16:28:00Z</dcterms:modified>
</cp:coreProperties>
</file>