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noProof/>
        </w:rPr>
        <w:pict>
          <v:shapetype id="_x0000_t202" coordsize="21600,21600" o:spt="202" path="m,l,21600r21600,l21600,xe">
            <v:stroke joinstyle="miter"/>
            <v:path gradientshapeok="t" o:connecttype="rect"/>
          </v:shapetype>
          <v:shape id="_x0000_s1026" type="#_x0000_t202" style="position:absolute;margin-left:-.3pt;margin-top:518.8pt;width:482.95pt;height:230.45pt;z-index:1;mso-position-horizontal:absolute;mso-position-horizontal-relative:margin;mso-position-vertical:absolute;mso-position-vertical-relative:margin" o:allowincell="f" stroked="f">
            <v:textbox style="mso-rotate-with-shape:t" inset="7.09pt,3.69pt,7.09pt,3.69pt">
              <w:txbxContent>
                <w:p w:rsidR="00000000" w:rsidRDefault="00000000">
                  <w:r>
                    <w:rPr>
                      <w:u w:val="single"/>
                    </w:rPr>
                    <w:tab/>
                  </w:r>
                  <w:r>
                    <w:rPr>
                      <w:u w:val="single"/>
                    </w:rPr>
                    <w:tab/>
                  </w:r>
                </w:p>
                <w:p w:rsidR="00000000" w:rsidRDefault="00000000">
                  <w:r>
                    <w:t>*  The summary record of the first part (closed) of the meeting appears as document CAT/C/SR.437.</w:t>
                  </w:r>
                </w:p>
                <w:p w:rsidR="00000000"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 w:rsidR="00000000" w:rsidRDefault="00000000">
                  <w:r>
                    <w:t>GE.00-42348  (E)</w:t>
                  </w:r>
                </w:p>
              </w:txbxContent>
            </v:textbox>
            <w10:wrap anchorx="margin" anchory="margin"/>
          </v:shape>
        </w:pic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CAT</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204"/>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223285"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sz w:val="32"/>
              </w:rPr>
            </w:pPr>
          </w:p>
          <w:p w:rsidR="00000000" w:rsidRDefault="00000000">
            <w:pPr>
              <w:rPr>
                <w:rFonts w:ascii="Univers" w:hAnsi="Univers"/>
                <w:b/>
                <w:sz w:val="32"/>
              </w:rPr>
            </w:pPr>
            <w:r>
              <w:rPr>
                <w:rFonts w:ascii="Univers" w:hAnsi="Univers"/>
                <w:b/>
                <w:sz w:val="32"/>
              </w:rPr>
              <w:t>Convention against Torture</w:t>
            </w:r>
          </w:p>
          <w:p w:rsidR="00000000" w:rsidRDefault="00000000">
            <w:pPr>
              <w:rPr>
                <w:rFonts w:ascii="Univers" w:hAnsi="Univers"/>
                <w:b/>
                <w:sz w:val="32"/>
              </w:rPr>
            </w:pPr>
            <w:r>
              <w:rPr>
                <w:rFonts w:ascii="Univers" w:hAnsi="Univers"/>
                <w:b/>
                <w:sz w:val="32"/>
              </w:rPr>
              <w:t>and Other Cruel, Inhuman</w:t>
            </w:r>
          </w:p>
          <w:p w:rsidR="00000000" w:rsidRDefault="00000000">
            <w:pPr>
              <w:rPr>
                <w:rFonts w:ascii="Univers" w:hAnsi="Univers"/>
                <w:b/>
                <w:sz w:val="32"/>
              </w:rPr>
            </w:pPr>
            <w:r>
              <w:rPr>
                <w:rFonts w:ascii="Univers" w:hAnsi="Univers"/>
                <w:b/>
                <w:sz w:val="32"/>
              </w:rPr>
              <w:t>or Degrading Treatment</w:t>
            </w:r>
          </w:p>
          <w:p w:rsidR="00000000" w:rsidRDefault="00000000">
            <w:pPr>
              <w:rPr>
                <w:rFonts w:ascii="Univers" w:hAnsi="Univers"/>
                <w:b/>
                <w:sz w:val="32"/>
              </w:rPr>
            </w:pPr>
            <w:r>
              <w:rPr>
                <w:rFonts w:ascii="Univers" w:hAnsi="Univers"/>
                <w:b/>
                <w:sz w:val="32"/>
              </w:rP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CAT/C/SR.437/Add.1</w:t>
              </w:r>
            </w:fldSimple>
          </w:p>
          <w:p w:rsidR="00000000" w:rsidRDefault="00000000">
            <w:fldSimple w:instr=" FILLIN &quot;Date&quot; \* MERGEFORMAT ">
              <w:r>
                <w:t>24 May 2000</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jc w:val="center"/>
      </w:pPr>
      <w:r>
        <w:t>COMMITTEE AGAINST TORTURE</w:t>
      </w:r>
    </w:p>
    <w:p w:rsidR="00000000" w:rsidRDefault="00000000">
      <w:pPr>
        <w:jc w:val="center"/>
      </w:pPr>
    </w:p>
    <w:p w:rsidR="00000000" w:rsidRDefault="00000000">
      <w:pPr>
        <w:jc w:val="center"/>
      </w:pPr>
      <w:r>
        <w:t>Twenty-fourth session</w:t>
      </w:r>
    </w:p>
    <w:p w:rsidR="00000000" w:rsidRDefault="00000000">
      <w:pPr>
        <w:jc w:val="center"/>
      </w:pPr>
    </w:p>
    <w:p w:rsidR="00000000" w:rsidRDefault="00000000">
      <w:pPr>
        <w:jc w:val="center"/>
      </w:pPr>
      <w:r>
        <w:t>SUMMARY RECORD OF THE SECOND PART (PUBLIC)* OF THE 437th MEETING</w:t>
      </w:r>
    </w:p>
    <w:p w:rsidR="00000000" w:rsidRDefault="00000000">
      <w:pPr>
        <w:jc w:val="center"/>
      </w:pPr>
    </w:p>
    <w:p w:rsidR="00000000" w:rsidRDefault="00000000">
      <w:pPr>
        <w:jc w:val="center"/>
      </w:pPr>
      <w:r>
        <w:t>Held at the Palais des Nations, Geneva,</w:t>
      </w:r>
    </w:p>
    <w:p w:rsidR="00000000" w:rsidRDefault="00000000">
      <w:pPr>
        <w:jc w:val="center"/>
      </w:pPr>
      <w:r>
        <w:t>on Thursday, 18 May 2000, at 3.50 p.m.</w:t>
      </w:r>
    </w:p>
    <w:p w:rsidR="00000000" w:rsidRDefault="00000000">
      <w:pPr>
        <w:jc w:val="center"/>
      </w:pPr>
    </w:p>
    <w:p w:rsidR="00000000" w:rsidRDefault="00000000">
      <w:pPr>
        <w:jc w:val="center"/>
      </w:pPr>
      <w:r>
        <w:rPr>
          <w:u w:val="single"/>
        </w:rPr>
        <w:t>Chairman</w:t>
      </w:r>
      <w:r>
        <w:t>:  Mr. BURNS</w:t>
      </w:r>
    </w:p>
    <w:p w:rsidR="00000000" w:rsidRDefault="00000000">
      <w:pPr>
        <w:jc w:val="center"/>
      </w:pPr>
    </w:p>
    <w:p w:rsidR="00000000" w:rsidRDefault="00000000">
      <w:pPr>
        <w:jc w:val="center"/>
      </w:pPr>
    </w:p>
    <w:p w:rsidR="00000000" w:rsidRDefault="00000000">
      <w:pPr>
        <w:jc w:val="center"/>
      </w:pPr>
      <w:r>
        <w:t>CONTENTS</w:t>
      </w:r>
    </w:p>
    <w:p w:rsidR="00000000" w:rsidRDefault="00000000"/>
    <w:p w:rsidR="00000000" w:rsidRDefault="00000000">
      <w:r>
        <w:t>ANNUAL REPORT OF THE COMMITTEE ON ITS ACTIVITIES (</w:t>
      </w:r>
      <w:r>
        <w:rPr>
          <w:u w:val="single"/>
        </w:rPr>
        <w:t>continued</w:t>
      </w:r>
      <w:r>
        <w:t xml:space="preserve">) </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jc w:val="center"/>
        <w:rPr>
          <w:lang w:val="en-US"/>
        </w:rPr>
      </w:pPr>
      <w:r>
        <w:br w:type="page"/>
      </w:r>
      <w:r>
        <w:rPr>
          <w:u w:val="single"/>
          <w:lang w:val="en-US"/>
        </w:rPr>
        <w:t>The public part of the meeting was called to order at 3.50 p.m.</w:t>
      </w:r>
    </w:p>
    <w:p w:rsidR="00000000" w:rsidRDefault="00000000">
      <w:pPr>
        <w:rPr>
          <w:lang w:val="en-US"/>
        </w:rPr>
      </w:pPr>
    </w:p>
    <w:p w:rsidR="00000000" w:rsidRDefault="00000000">
      <w:pPr>
        <w:rPr>
          <w:lang w:val="en-US"/>
        </w:rPr>
      </w:pPr>
      <w:r>
        <w:rPr>
          <w:lang w:val="en-US"/>
        </w:rPr>
        <w:t>ANNUAL REPORT OF THE COMMITTEE ON ITS ACTIVITIES (agenda item 11) (</w:t>
      </w:r>
      <w:r>
        <w:rPr>
          <w:u w:val="single"/>
          <w:lang w:val="en-US"/>
        </w:rPr>
        <w:t>continued</w:t>
      </w:r>
      <w:r>
        <w:rPr>
          <w:lang w:val="en-US"/>
        </w:rPr>
        <w:t>) (CAT/C/XXIV/CRP.1/Add.4 (Part II))</w:t>
      </w:r>
    </w:p>
    <w:p w:rsidR="00000000" w:rsidRDefault="00000000">
      <w:pPr>
        <w:rPr>
          <w:lang w:val="en-US"/>
        </w:rPr>
      </w:pPr>
    </w:p>
    <w:p w:rsidR="00000000" w:rsidRDefault="00000000">
      <w:pPr>
        <w:rPr>
          <w:lang w:val="en-US"/>
        </w:rPr>
      </w:pPr>
      <w:r>
        <w:rPr>
          <w:lang w:val="en-US"/>
        </w:rPr>
        <w:t>1.</w:t>
      </w:r>
      <w:r>
        <w:rPr>
          <w:lang w:val="en-US"/>
        </w:rPr>
        <w:tab/>
      </w:r>
      <w:r>
        <w:rPr>
          <w:u w:val="single"/>
          <w:lang w:val="en-US"/>
        </w:rPr>
        <w:t>Mr. EL MASRY</w:t>
      </w:r>
      <w:r>
        <w:rPr>
          <w:lang w:val="en-US"/>
        </w:rPr>
        <w:t xml:space="preserve"> (Rapporteur) introduced chapter IV, part II, of the draft annual report, which contained the Committee’s conclusions and recommendations concerning the reports of El Salvador, the United States of America, the Netherlands and Slovenia (CAT/C/XXIV/CRP.1/Add.4 (Part II)).</w:t>
      </w:r>
    </w:p>
    <w:p w:rsidR="00000000" w:rsidRDefault="00000000">
      <w:pPr>
        <w:rPr>
          <w:lang w:val="en-US"/>
        </w:rPr>
      </w:pPr>
    </w:p>
    <w:p w:rsidR="00000000" w:rsidRDefault="00000000">
      <w:pPr>
        <w:rPr>
          <w:lang w:val="en-US"/>
        </w:rPr>
      </w:pPr>
      <w:r>
        <w:rPr>
          <w:lang w:val="en-US"/>
        </w:rPr>
        <w:t>2.</w:t>
      </w:r>
      <w:r>
        <w:rPr>
          <w:lang w:val="en-US"/>
        </w:rPr>
        <w:tab/>
      </w:r>
      <w:r>
        <w:rPr>
          <w:u w:val="single"/>
          <w:lang w:val="en-US"/>
        </w:rPr>
        <w:t>Chapter IV, part II, of the draft annual report was adopted</w:t>
      </w:r>
      <w:r>
        <w:rPr>
          <w:lang w:val="en-US"/>
        </w:rPr>
        <w:t>.</w:t>
      </w:r>
    </w:p>
    <w:p w:rsidR="00000000" w:rsidRDefault="00000000">
      <w:pPr>
        <w:rPr>
          <w:u w:val="single"/>
          <w:lang w:val="en-US"/>
        </w:rPr>
      </w:pPr>
    </w:p>
    <w:p w:rsidR="00000000" w:rsidRDefault="00000000">
      <w:pPr>
        <w:rPr>
          <w:lang w:val="en-US"/>
        </w:rPr>
      </w:pPr>
    </w:p>
    <w:p w:rsidR="00000000" w:rsidRDefault="00000000">
      <w:pPr>
        <w:jc w:val="center"/>
        <w:rPr>
          <w:u w:val="single"/>
          <w:lang w:val="en-US"/>
        </w:rPr>
      </w:pPr>
      <w:r>
        <w:rPr>
          <w:u w:val="single"/>
          <w:lang w:val="en-US"/>
        </w:rPr>
        <w:t>The meeting rose at 3.55 p.m.</w:t>
      </w:r>
    </w:p>
    <w:p w:rsidR="00000000" w:rsidRDefault="00000000">
      <w:pPr>
        <w:pStyle w:val="FootnoteText"/>
      </w:pPr>
    </w:p>
    <w:sectPr w:rsidR="00000000">
      <w:headerReference w:type="even" r:id="rId9"/>
      <w:headerReference w:type="default" r:id="rId10"/>
      <w:endnotePr>
        <w:numFmt w:val="decimal"/>
      </w:endnotePr>
      <w:pgSz w:w="11907" w:h="16840" w:code="9"/>
      <w:pgMar w:top="567"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CAT/C/SR.437/Add.1</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p>
  <w:p w:rsidR="00000000" w:rsidRDefault="00000000">
    <w:pPr>
      <w:pStyle w:val="Header"/>
      <w:tabs>
        <w:tab w:val="clear" w:pos="4320"/>
        <w:tab w:val="clear" w:pos="8640"/>
        <w:tab w:val="left" w:pos="5828"/>
        <w:tab w:val="left" w:pos="6650"/>
      </w:tabs>
    </w:pPr>
    <w:r>
      <w:tab/>
      <w:t xml:space="preserve">page </w:t>
    </w:r>
    <w:r>
      <w:fldChar w:fldCharType="begin"/>
    </w:r>
    <w:r>
      <w:instrText xml:space="preserve"> PAGE  \* MERGEFORMAT </w:instrText>
    </w:r>
    <w:r>
      <w:fldChar w:fldCharType="separate"/>
    </w:r>
    <w:r>
      <w:rPr>
        <w:noProof/>
      </w:rPr>
      <w:t>1</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4"/>
  </w:num>
  <w:num w:numId="3">
    <w:abstractNumId w:val="12"/>
  </w:num>
  <w:num w:numId="4">
    <w:abstractNumId w:val="4"/>
  </w:num>
  <w:num w:numId="5">
    <w:abstractNumId w:val="3"/>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4"/>
  </w:num>
  <w:num w:numId="19">
    <w:abstractNumId w:val="2"/>
  </w:num>
  <w:num w:numId="20">
    <w:abstractNumId w:val="0"/>
  </w:num>
  <w:num w:numId="21">
    <w:abstractNumId w:val="1"/>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caps/>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caps/>
    </w:rPr>
  </w:style>
  <w:style w:type="paragraph" w:styleId="Heading4">
    <w:name w:val="heading 4"/>
    <w:basedOn w:val="Normal"/>
    <w:next w:val="Normal"/>
    <w:qFormat/>
    <w:pPr>
      <w:keepNext/>
      <w:outlineLvl w:val="3"/>
    </w:pPr>
    <w:rPr>
      <w:b/>
      <w:caps/>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jc w:val="center"/>
      <w:outlineLvl w:val="6"/>
    </w:pPr>
    <w:rPr>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LineNumber">
    <w:name w:val="lin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customStyle="1" w:styleId="Heading10">
    <w:name w:val="Heading 10"/>
    <w:basedOn w:val="Normal"/>
    <w:next w:val="Normal"/>
    <w:pPr>
      <w:keepNext/>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EFS\ENG\DATA\COMMON\MACRO\Template\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2</TotalTime>
  <Pages>1</Pages>
  <Words>178</Words>
  <Characters>1002</Characters>
  <Application>Microsoft Office Word</Application>
  <DocSecurity>4</DocSecurity>
  <Lines>71</Lines>
  <Paragraphs>29</Paragraphs>
  <ScaleCrop>false</ScaleCrop>
  <HeadingPairs>
    <vt:vector size="2" baseType="variant">
      <vt:variant>
        <vt:lpstr>Title</vt:lpstr>
      </vt:variant>
      <vt:variant>
        <vt:i4>1</vt:i4>
      </vt:variant>
    </vt:vector>
  </HeadingPairs>
  <TitlesOfParts>
    <vt:vector size="1" baseType="lpstr">
      <vt:lpstr>0042348</vt:lpstr>
    </vt:vector>
  </TitlesOfParts>
  <Company>ONU</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0042348</dc:title>
  <dc:subject/>
  <dc:creator>Docherty</dc:creator>
  <cp:keywords>CAT/C/SR.437/Add.1</cp:keywords>
  <dc:description>FINAL</dc:description>
  <cp:lastModifiedBy>Docherty</cp:lastModifiedBy>
  <cp:revision>3</cp:revision>
  <cp:lastPrinted>2000-05-24T13:19:00Z</cp:lastPrinted>
  <dcterms:created xsi:type="dcterms:W3CDTF">2000-05-24T13:24:00Z</dcterms:created>
  <dcterms:modified xsi:type="dcterms:W3CDTF">2000-05-24T14:09:00Z</dcterms:modified>
</cp:coreProperties>
</file>