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50051" w:rsidP="00850051">
            <w:pPr>
              <w:suppressAutoHyphens w:val="0"/>
              <w:spacing w:after="20"/>
              <w:jc w:val="right"/>
            </w:pPr>
            <w:r w:rsidRPr="00850051">
              <w:rPr>
                <w:sz w:val="40"/>
              </w:rPr>
              <w:t>CRPD</w:t>
            </w:r>
            <w:r>
              <w:t>/C/IND/Q/1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50051" w:rsidP="00850051">
            <w:pPr>
              <w:spacing w:before="240"/>
            </w:pPr>
            <w:r>
              <w:t>Distr.: General</w:t>
            </w:r>
          </w:p>
          <w:p w:rsidR="00850051" w:rsidRDefault="00850051" w:rsidP="000A1AA3">
            <w:pPr>
              <w:suppressAutoHyphens w:val="0"/>
            </w:pPr>
            <w:r>
              <w:t>1</w:t>
            </w:r>
            <w:r w:rsidR="000A1AA3">
              <w:t>6</w:t>
            </w:r>
            <w:r>
              <w:t xml:space="preserve"> May 2019</w:t>
            </w:r>
          </w:p>
          <w:p w:rsidR="00850051" w:rsidRDefault="00850051" w:rsidP="00850051">
            <w:pPr>
              <w:suppressAutoHyphens w:val="0"/>
            </w:pPr>
          </w:p>
          <w:p w:rsidR="00850051" w:rsidRDefault="00850051" w:rsidP="00850051">
            <w:pPr>
              <w:suppressAutoHyphens w:val="0"/>
            </w:pPr>
            <w:r>
              <w:t>Original: English</w:t>
            </w:r>
          </w:p>
          <w:p w:rsidR="00850051" w:rsidRDefault="00850051" w:rsidP="00850051">
            <w:pPr>
              <w:suppressAutoHyphens w:val="0"/>
            </w:pPr>
            <w:r>
              <w:t>English, Russian and Spanish only</w:t>
            </w:r>
          </w:p>
        </w:tc>
      </w:tr>
    </w:tbl>
    <w:p w:rsidR="005D5EA0" w:rsidRPr="00EC7003" w:rsidRDefault="005D5EA0" w:rsidP="005D5EA0">
      <w:pPr>
        <w:spacing w:before="120"/>
        <w:rPr>
          <w:b/>
          <w:sz w:val="24"/>
        </w:rPr>
      </w:pPr>
      <w:r w:rsidRPr="00EC7003">
        <w:rPr>
          <w:b/>
          <w:sz w:val="24"/>
        </w:rPr>
        <w:t>Committee on the Rights of Persons with Disabilities</w:t>
      </w:r>
    </w:p>
    <w:p w:rsidR="005D5EA0" w:rsidRPr="00EC7003" w:rsidRDefault="005D5EA0" w:rsidP="005D5EA0">
      <w:pPr>
        <w:pStyle w:val="HChG"/>
      </w:pPr>
      <w:r w:rsidRPr="00EC7003">
        <w:tab/>
      </w:r>
      <w:r w:rsidRPr="00EC7003">
        <w:tab/>
        <w:t xml:space="preserve">List of issues in relation to the </w:t>
      </w:r>
      <w:fldSimple w:instr=" DOCPROPERTY  prep  \* MERGEFORMAT ">
        <w:r w:rsidRPr="00EC7003">
          <w:t>initial report of India</w:t>
        </w:r>
      </w:fldSimple>
      <w:r w:rsidRPr="00EC7003">
        <w:rPr>
          <w:b w:val="0"/>
          <w:sz w:val="20"/>
        </w:rPr>
        <w:footnoteReference w:customMarkFollows="1" w:id="1"/>
        <w:t>*</w:t>
      </w:r>
    </w:p>
    <w:p w:rsidR="005D5EA0" w:rsidRPr="00EC7003" w:rsidRDefault="005D5EA0" w:rsidP="005D5EA0">
      <w:pPr>
        <w:pStyle w:val="H1G"/>
      </w:pPr>
      <w:r w:rsidRPr="00EC7003">
        <w:rPr>
          <w:color w:val="FF0000"/>
        </w:rPr>
        <w:tab/>
      </w:r>
      <w:r w:rsidRPr="00EC7003">
        <w:t>A.</w:t>
      </w:r>
      <w:r w:rsidRPr="00EC7003">
        <w:tab/>
        <w:t>Purpose and general obligations (arts. 1</w:t>
      </w:r>
      <w:r>
        <w:t>–</w:t>
      </w:r>
      <w:r w:rsidRPr="00EC7003">
        <w:t xml:space="preserve">4) </w:t>
      </w:r>
    </w:p>
    <w:p w:rsidR="005D5EA0" w:rsidRPr="00EC7003" w:rsidRDefault="005D5EA0" w:rsidP="00DF2F51">
      <w:pPr>
        <w:pStyle w:val="SingleTxtG"/>
      </w:pPr>
      <w:r w:rsidRPr="00EC7003">
        <w:t>1.</w:t>
      </w:r>
      <w:r w:rsidRPr="00EC7003">
        <w:tab/>
        <w:t xml:space="preserve">Please inform </w:t>
      </w:r>
      <w:r>
        <w:t xml:space="preserve">the Committee </w:t>
      </w:r>
      <w:r w:rsidRPr="00EC7003">
        <w:t xml:space="preserve">about </w:t>
      </w:r>
      <w:r>
        <w:t xml:space="preserve">the </w:t>
      </w:r>
      <w:r w:rsidRPr="00EC7003">
        <w:t xml:space="preserve">measures taken to adopt the human rights </w:t>
      </w:r>
      <w:bookmarkStart w:id="0" w:name="_GoBack"/>
      <w:r w:rsidRPr="00EC7003">
        <w:t>m</w:t>
      </w:r>
      <w:bookmarkEnd w:id="0"/>
      <w:r w:rsidRPr="00EC7003">
        <w:t xml:space="preserve">odel of disability </w:t>
      </w:r>
      <w:r>
        <w:t xml:space="preserve">in </w:t>
      </w:r>
      <w:r w:rsidRPr="00EC7003">
        <w:t xml:space="preserve">legislation, policies and practices, including in relation to assessment criteria and </w:t>
      </w:r>
      <w:r>
        <w:t xml:space="preserve">the </w:t>
      </w:r>
      <w:r w:rsidRPr="00EC7003">
        <w:t xml:space="preserve">certification of disability, and measures to abolish the use of derogatory terminology in legislation, such as </w:t>
      </w:r>
      <w:proofErr w:type="spellStart"/>
      <w:r w:rsidRPr="00EC7003">
        <w:rPr>
          <w:i/>
        </w:rPr>
        <w:t>divyangjan</w:t>
      </w:r>
      <w:proofErr w:type="spellEnd"/>
      <w:r w:rsidRPr="00EC7003">
        <w:t xml:space="preserve"> (</w:t>
      </w:r>
      <w:r>
        <w:t>“</w:t>
      </w:r>
      <w:r w:rsidRPr="00EC7003">
        <w:t>persons with divine organs</w:t>
      </w:r>
      <w:r>
        <w:t>”</w:t>
      </w:r>
      <w:r w:rsidRPr="00EC7003">
        <w:t xml:space="preserve">) and </w:t>
      </w:r>
      <w:r>
        <w:t>“</w:t>
      </w:r>
      <w:r w:rsidRPr="00EC7003">
        <w:t>mental retardation</w:t>
      </w:r>
      <w:r>
        <w:t>”</w:t>
      </w:r>
      <w:r w:rsidRPr="00EC7003">
        <w:t xml:space="preserve"> to refer to persons with disabilities, particularly in the Mental Health Care Act </w:t>
      </w:r>
      <w:r>
        <w:t>(</w:t>
      </w:r>
      <w:r w:rsidRPr="00EC7003">
        <w:t>2017</w:t>
      </w:r>
      <w:r>
        <w:t>)</w:t>
      </w:r>
      <w:r w:rsidRPr="00EC7003">
        <w:t>.</w:t>
      </w:r>
    </w:p>
    <w:p w:rsidR="005D5EA0" w:rsidRPr="00EC7003" w:rsidRDefault="005D5EA0" w:rsidP="00DF2F51">
      <w:pPr>
        <w:pStyle w:val="SingleTxtG"/>
      </w:pPr>
      <w:r w:rsidRPr="00EC7003">
        <w:t>2.</w:t>
      </w:r>
      <w:r w:rsidRPr="00EC7003">
        <w:tab/>
        <w:t xml:space="preserve">Please </w:t>
      </w:r>
      <w:r>
        <w:t xml:space="preserve">provide information on </w:t>
      </w:r>
      <w:r w:rsidRPr="00EC7003">
        <w:t xml:space="preserve">progress in harmonizing disability-specific legislation with the </w:t>
      </w:r>
      <w:r>
        <w:t xml:space="preserve">provisions in the </w:t>
      </w:r>
      <w:r w:rsidRPr="00EC7003">
        <w:t xml:space="preserve">Convention. Please </w:t>
      </w:r>
      <w:r>
        <w:t xml:space="preserve">indicate </w:t>
      </w:r>
      <w:r w:rsidRPr="00EC7003">
        <w:t>whether the Constitution prohibits discrimination based on disability.</w:t>
      </w:r>
      <w:r>
        <w:t xml:space="preserve"> </w:t>
      </w:r>
    </w:p>
    <w:p w:rsidR="005D5EA0" w:rsidRPr="00EC7003" w:rsidRDefault="005D5EA0" w:rsidP="00DF2F51">
      <w:pPr>
        <w:pStyle w:val="SingleTxtG"/>
      </w:pPr>
      <w:r w:rsidRPr="00EC7003">
        <w:t>3.</w:t>
      </w:r>
      <w:r w:rsidRPr="00EC7003">
        <w:tab/>
        <w:t xml:space="preserve">Please report on the main strategies and policies for the realization of </w:t>
      </w:r>
      <w:r>
        <w:t xml:space="preserve">the </w:t>
      </w:r>
      <w:r w:rsidRPr="00EC7003">
        <w:t>rights of persons with disabilities, particularly those living in rural areas</w:t>
      </w:r>
      <w:r>
        <w:t>.</w:t>
      </w:r>
      <w:r w:rsidRPr="00EC7003">
        <w:t xml:space="preserve"> </w:t>
      </w:r>
      <w:r>
        <w:t xml:space="preserve">Please include information on </w:t>
      </w:r>
      <w:r w:rsidRPr="00EC7003">
        <w:t>the time</w:t>
      </w:r>
      <w:r>
        <w:t xml:space="preserve"> </w:t>
      </w:r>
      <w:r w:rsidRPr="00EC7003">
        <w:t>frames, goals</w:t>
      </w:r>
      <w:r>
        <w:t xml:space="preserve"> and</w:t>
      </w:r>
      <w:r w:rsidRPr="00EC7003">
        <w:t xml:space="preserve"> </w:t>
      </w:r>
      <w:r>
        <w:t xml:space="preserve">the </w:t>
      </w:r>
      <w:r w:rsidRPr="00EC7003">
        <w:t>human, technical and financial resources allocated</w:t>
      </w:r>
      <w:r>
        <w:t xml:space="preserve"> for such strategies and policies</w:t>
      </w:r>
      <w:r w:rsidRPr="00EC7003">
        <w:t xml:space="preserve"> and </w:t>
      </w:r>
      <w:r>
        <w:t xml:space="preserve">on the </w:t>
      </w:r>
      <w:r w:rsidRPr="00EC7003">
        <w:t xml:space="preserve">progress achieved </w:t>
      </w:r>
      <w:r>
        <w:t>in their implementation</w:t>
      </w:r>
      <w:r w:rsidRPr="00EC7003">
        <w:t>.</w:t>
      </w:r>
      <w:r>
        <w:t xml:space="preserve"> </w:t>
      </w:r>
    </w:p>
    <w:p w:rsidR="005D5EA0" w:rsidRPr="00EC7003" w:rsidRDefault="005D5EA0" w:rsidP="00DF2F51">
      <w:pPr>
        <w:pStyle w:val="SingleTxtG"/>
      </w:pPr>
      <w:r w:rsidRPr="00EC7003">
        <w:t>4.</w:t>
      </w:r>
      <w:r w:rsidRPr="00EC7003">
        <w:tab/>
        <w:t xml:space="preserve">Please inform </w:t>
      </w:r>
      <w:r>
        <w:t xml:space="preserve">the Committee </w:t>
      </w:r>
      <w:r w:rsidRPr="00EC7003">
        <w:t xml:space="preserve">about mechanisms, at all levels, to carry out consultations and </w:t>
      </w:r>
      <w:r>
        <w:t xml:space="preserve">to </w:t>
      </w:r>
      <w:r w:rsidRPr="00EC7003">
        <w:t>ensure the full and effective participation of persons with disabilities, including children with disabilities, through their representative organizations</w:t>
      </w:r>
      <w:r>
        <w:t>,</w:t>
      </w:r>
      <w:r w:rsidRPr="00EC7003">
        <w:t xml:space="preserve"> in processes </w:t>
      </w:r>
      <w:r>
        <w:t xml:space="preserve">to </w:t>
      </w:r>
      <w:r w:rsidRPr="00EC7003">
        <w:t xml:space="preserve">implement the Convention </w:t>
      </w:r>
      <w:r>
        <w:t xml:space="preserve">and to monitor progress thereon, </w:t>
      </w:r>
      <w:r w:rsidRPr="00EC7003">
        <w:t>and in relation to laws, policies, program</w:t>
      </w:r>
      <w:r>
        <w:t>me</w:t>
      </w:r>
      <w:r w:rsidRPr="00EC7003">
        <w:t xml:space="preserve">s and activities affecting their lives. </w:t>
      </w:r>
    </w:p>
    <w:p w:rsidR="005D5EA0" w:rsidRPr="00EC7003" w:rsidRDefault="005D5EA0" w:rsidP="005D5EA0">
      <w:pPr>
        <w:pStyle w:val="H1G"/>
      </w:pPr>
      <w:r w:rsidRPr="00EC7003">
        <w:tab/>
        <w:t>B.</w:t>
      </w:r>
      <w:r w:rsidRPr="00EC7003">
        <w:tab/>
        <w:t>Specific rights (arts. 5</w:t>
      </w:r>
      <w:r>
        <w:t>–</w:t>
      </w:r>
      <w:r w:rsidRPr="00EC7003">
        <w:t>30)</w:t>
      </w:r>
    </w:p>
    <w:p w:rsidR="005D5EA0" w:rsidRPr="00EC7003" w:rsidRDefault="005D5EA0" w:rsidP="005D5EA0">
      <w:pPr>
        <w:pStyle w:val="H23G"/>
      </w:pPr>
      <w:r>
        <w:tab/>
      </w:r>
      <w:r>
        <w:tab/>
      </w:r>
      <w:r w:rsidRPr="00EC7003">
        <w:t xml:space="preserve">Equality and non-discrimination (art. 5) </w:t>
      </w:r>
    </w:p>
    <w:p w:rsidR="005D5EA0" w:rsidRPr="00EC7003" w:rsidRDefault="005D5EA0" w:rsidP="00DF2F51">
      <w:pPr>
        <w:pStyle w:val="SingleTxtG"/>
      </w:pPr>
      <w:r w:rsidRPr="00EC7003">
        <w:t>5.</w:t>
      </w:r>
      <w:r w:rsidRPr="00EC7003">
        <w:tab/>
        <w:t>Please provide information about:</w:t>
      </w:r>
    </w:p>
    <w:p w:rsidR="005D5EA0" w:rsidRPr="00EC7003" w:rsidRDefault="00060706" w:rsidP="00DF2F51">
      <w:pPr>
        <w:pStyle w:val="SingleTxtG"/>
      </w:pPr>
      <w:r>
        <w:tab/>
      </w:r>
      <w:r w:rsidR="005D5EA0" w:rsidRPr="00EC7003">
        <w:t xml:space="preserve">(a) </w:t>
      </w:r>
      <w:r w:rsidR="005D5EA0" w:rsidRPr="00EC7003">
        <w:tab/>
        <w:t xml:space="preserve">Existing frameworks for promoting equality and non-discrimination </w:t>
      </w:r>
      <w:r w:rsidR="005D5EA0">
        <w:t xml:space="preserve">with regard to </w:t>
      </w:r>
      <w:r w:rsidR="005D5EA0" w:rsidRPr="00EC7003">
        <w:t>persons with disabilities, including the provision of reasonable accommodation, and</w:t>
      </w:r>
      <w:r w:rsidR="005D5EA0">
        <w:t xml:space="preserve"> the </w:t>
      </w:r>
      <w:r w:rsidR="005D5EA0" w:rsidRPr="00EC7003">
        <w:t xml:space="preserve">progress achieved in combating multiple and intersectional forms of discrimination against persons affected by leprosy, in </w:t>
      </w:r>
      <w:r w:rsidR="005D5EA0">
        <w:t>s</w:t>
      </w:r>
      <w:r w:rsidR="005D5EA0" w:rsidRPr="00EC7003">
        <w:t xml:space="preserve">cheduled </w:t>
      </w:r>
      <w:r w:rsidR="005D5EA0">
        <w:t>c</w:t>
      </w:r>
      <w:r w:rsidR="005D5EA0" w:rsidRPr="00EC7003">
        <w:t>astes (</w:t>
      </w:r>
      <w:proofErr w:type="spellStart"/>
      <w:r w:rsidR="005D5EA0" w:rsidRPr="00EC7003">
        <w:t>Dalits</w:t>
      </w:r>
      <w:proofErr w:type="spellEnd"/>
      <w:r w:rsidR="005D5EA0" w:rsidRPr="00EC7003">
        <w:t xml:space="preserve">) and </w:t>
      </w:r>
      <w:r w:rsidR="005D5EA0">
        <w:t>s</w:t>
      </w:r>
      <w:r w:rsidR="005D5EA0" w:rsidRPr="00EC7003">
        <w:t xml:space="preserve">cheduled </w:t>
      </w:r>
      <w:r w:rsidR="005D5EA0">
        <w:t>t</w:t>
      </w:r>
      <w:r w:rsidR="005D5EA0" w:rsidRPr="00EC7003">
        <w:t xml:space="preserve">ribes (Adivasi), internally displaced persons, older persons with disabilities, persons with disabilities living with HIV/AIDS, indigenous persons with disabilities or </w:t>
      </w:r>
      <w:r w:rsidR="005D5EA0">
        <w:t xml:space="preserve">persons with disabilities </w:t>
      </w:r>
      <w:r w:rsidR="005D5EA0" w:rsidRPr="00EC7003">
        <w:t xml:space="preserve">who belong to ethnic and religious minorities, and </w:t>
      </w:r>
      <w:r w:rsidR="005D5EA0">
        <w:t>lesbian, gay, bisexual, transgender and intersex</w:t>
      </w:r>
      <w:r w:rsidR="005D5EA0" w:rsidRPr="00EC7003">
        <w:t xml:space="preserve"> persons with disabilities; </w:t>
      </w:r>
    </w:p>
    <w:p w:rsidR="005D5EA0" w:rsidRPr="00EC7003" w:rsidRDefault="00060706" w:rsidP="00DF2F51">
      <w:pPr>
        <w:pStyle w:val="SingleTxtG"/>
      </w:pPr>
      <w:r>
        <w:tab/>
      </w:r>
      <w:r w:rsidR="005D5EA0" w:rsidRPr="00EC7003">
        <w:t>(b)</w:t>
      </w:r>
      <w:r w:rsidR="005D5EA0" w:rsidRPr="00EC7003">
        <w:tab/>
        <w:t xml:space="preserve">Measures envisaged to amend </w:t>
      </w:r>
      <w:r w:rsidR="005D5EA0">
        <w:t>s</w:t>
      </w:r>
      <w:r w:rsidR="005D5EA0" w:rsidRPr="00EC7003">
        <w:t xml:space="preserve">ection 3 (3) of the Rights of Persons with Disabilities Act </w:t>
      </w:r>
      <w:r w:rsidR="005D5EA0">
        <w:t>(</w:t>
      </w:r>
      <w:r w:rsidR="005D5EA0" w:rsidRPr="00EC7003">
        <w:t>2016</w:t>
      </w:r>
      <w:r w:rsidR="005D5EA0">
        <w:t>)</w:t>
      </w:r>
      <w:r w:rsidR="005D5EA0" w:rsidRPr="00EC7003">
        <w:t xml:space="preserve"> stating that person</w:t>
      </w:r>
      <w:r w:rsidR="005D5EA0">
        <w:t>s</w:t>
      </w:r>
      <w:r w:rsidR="005D5EA0" w:rsidRPr="00EC7003">
        <w:t xml:space="preserve"> with disabilit</w:t>
      </w:r>
      <w:r w:rsidR="005D5EA0">
        <w:t>ies</w:t>
      </w:r>
      <w:r w:rsidR="005D5EA0" w:rsidRPr="00EC7003">
        <w:t xml:space="preserve"> </w:t>
      </w:r>
      <w:r w:rsidR="005D5EA0">
        <w:t xml:space="preserve">should not be </w:t>
      </w:r>
      <w:r w:rsidR="005D5EA0" w:rsidRPr="00EC7003">
        <w:t xml:space="preserve">discriminated </w:t>
      </w:r>
      <w:r w:rsidR="005D5EA0">
        <w:lastRenderedPageBreak/>
        <w:t xml:space="preserve">against </w:t>
      </w:r>
      <w:r w:rsidR="005D5EA0" w:rsidRPr="00EC7003">
        <w:t>on the ground</w:t>
      </w:r>
      <w:r w:rsidR="005D5EA0">
        <w:t>s</w:t>
      </w:r>
      <w:r w:rsidR="005D5EA0" w:rsidRPr="00EC7003">
        <w:t xml:space="preserve"> of disability unless it is shown that the impugned act or omission is a proportionate means of achieving a legitimate aim;</w:t>
      </w:r>
    </w:p>
    <w:p w:rsidR="005D5EA0" w:rsidRPr="00EC7003" w:rsidRDefault="00060706" w:rsidP="00DF2F51">
      <w:pPr>
        <w:pStyle w:val="SingleTxtG"/>
      </w:pPr>
      <w:r>
        <w:tab/>
      </w:r>
      <w:r w:rsidR="005D5EA0" w:rsidRPr="00EC7003">
        <w:t xml:space="preserve">(c) </w:t>
      </w:r>
      <w:r w:rsidR="005D5EA0" w:rsidRPr="00EC7003">
        <w:tab/>
      </w:r>
      <w:r w:rsidR="005D5EA0">
        <w:t>T</w:t>
      </w:r>
      <w:r w:rsidR="005D5EA0" w:rsidRPr="00EC7003">
        <w:t xml:space="preserve">he number and percentage of claims of discrimination </w:t>
      </w:r>
      <w:r w:rsidR="005D5EA0">
        <w:t xml:space="preserve">based on </w:t>
      </w:r>
      <w:r w:rsidR="005D5EA0" w:rsidRPr="00EC7003">
        <w:t xml:space="preserve">disability, disaggregated by sex, age, geographical location and sector in which </w:t>
      </w:r>
      <w:r w:rsidR="005D5EA0">
        <w:t xml:space="preserve">the </w:t>
      </w:r>
      <w:r w:rsidR="005D5EA0" w:rsidRPr="00EC7003">
        <w:t>discrimination occurred, and the number and percentage of cases that resulted in sanctions;</w:t>
      </w:r>
      <w:r w:rsidR="005D5EA0">
        <w:t xml:space="preserve"> </w:t>
      </w:r>
    </w:p>
    <w:p w:rsidR="005D5EA0" w:rsidRPr="00EC7003" w:rsidRDefault="00060706" w:rsidP="00DF2F51">
      <w:pPr>
        <w:pStyle w:val="SingleTxtG"/>
      </w:pPr>
      <w:r>
        <w:tab/>
      </w:r>
      <w:r w:rsidR="005D5EA0" w:rsidRPr="00EC7003">
        <w:t>(d)</w:t>
      </w:r>
      <w:r w:rsidR="005D5EA0" w:rsidRPr="00EC7003">
        <w:tab/>
        <w:t xml:space="preserve">Measures to amend discriminatory provisions in the </w:t>
      </w:r>
      <w:r w:rsidR="005D5EA0">
        <w:t>h</w:t>
      </w:r>
      <w:r w:rsidR="005D5EA0" w:rsidRPr="00EC7003">
        <w:t>aj</w:t>
      </w:r>
      <w:r w:rsidR="005D5EA0">
        <w:t>j</w:t>
      </w:r>
      <w:r w:rsidR="005D5EA0" w:rsidRPr="00EC7003">
        <w:t xml:space="preserve"> policy </w:t>
      </w:r>
      <w:r w:rsidR="005D5EA0">
        <w:t xml:space="preserve">for the period </w:t>
      </w:r>
      <w:r w:rsidR="005D5EA0" w:rsidRPr="00EC7003">
        <w:t>2018</w:t>
      </w:r>
      <w:r w:rsidR="005D5EA0">
        <w:t>–</w:t>
      </w:r>
      <w:r w:rsidR="005D5EA0" w:rsidRPr="00EC7003">
        <w:t>2022</w:t>
      </w:r>
      <w:r w:rsidR="005D5EA0">
        <w:t>,</w:t>
      </w:r>
      <w:r w:rsidR="005D5EA0" w:rsidRPr="00EC7003">
        <w:t xml:space="preserve"> redress </w:t>
      </w:r>
      <w:r w:rsidR="005D5EA0">
        <w:t xml:space="preserve">for </w:t>
      </w:r>
      <w:r w:rsidR="005D5EA0" w:rsidRPr="00EC7003">
        <w:t xml:space="preserve">persons with disabilities who have been prevented from undertaking </w:t>
      </w:r>
      <w:r w:rsidR="005D5EA0">
        <w:t>the h</w:t>
      </w:r>
      <w:r w:rsidR="005D5EA0" w:rsidRPr="00EC7003">
        <w:t>aj</w:t>
      </w:r>
      <w:r w:rsidR="005D5EA0">
        <w:t>j</w:t>
      </w:r>
      <w:r w:rsidR="005D5EA0" w:rsidRPr="00EC7003">
        <w:t xml:space="preserve"> and progress achieved in implementing the </w:t>
      </w:r>
      <w:r w:rsidR="005D5EA0">
        <w:t>j</w:t>
      </w:r>
      <w:r w:rsidR="005D5EA0" w:rsidRPr="00EC7003">
        <w:t xml:space="preserve">udgment of the Supreme Court </w:t>
      </w:r>
      <w:r w:rsidR="005D5EA0">
        <w:t xml:space="preserve">of 2018 in </w:t>
      </w:r>
      <w:r w:rsidR="005D5EA0" w:rsidRPr="001B71D0">
        <w:rPr>
          <w:i/>
          <w:iCs/>
        </w:rPr>
        <w:t>Pankaj Sinha vs. Union of India</w:t>
      </w:r>
      <w:r w:rsidR="005D5EA0" w:rsidRPr="00EC7003">
        <w:t xml:space="preserve"> </w:t>
      </w:r>
      <w:r w:rsidR="005D5EA0" w:rsidRPr="001B71D0">
        <w:rPr>
          <w:i/>
          <w:iCs/>
        </w:rPr>
        <w:t xml:space="preserve">and </w:t>
      </w:r>
      <w:r w:rsidR="005D5EA0">
        <w:rPr>
          <w:i/>
          <w:iCs/>
        </w:rPr>
        <w:t>o</w:t>
      </w:r>
      <w:r w:rsidR="005D5EA0" w:rsidRPr="001B71D0">
        <w:rPr>
          <w:i/>
          <w:iCs/>
        </w:rPr>
        <w:t>thers</w:t>
      </w:r>
      <w:r w:rsidR="005D5EA0" w:rsidRPr="00EC7003">
        <w:t xml:space="preserve"> to address discrimination against persons affected by leprosy.</w:t>
      </w:r>
    </w:p>
    <w:p w:rsidR="005D5EA0" w:rsidRPr="00EC7003" w:rsidRDefault="005D5EA0" w:rsidP="005D5EA0">
      <w:pPr>
        <w:pStyle w:val="H23G"/>
      </w:pPr>
      <w:r>
        <w:tab/>
      </w:r>
      <w:r>
        <w:tab/>
      </w:r>
      <w:r w:rsidRPr="00EC7003">
        <w:t xml:space="preserve">Women with disabilities (art. 6) </w:t>
      </w:r>
    </w:p>
    <w:p w:rsidR="005D5EA0" w:rsidRPr="00EC7003" w:rsidRDefault="005D5EA0" w:rsidP="00DF2F51">
      <w:pPr>
        <w:pStyle w:val="SingleTxtG"/>
      </w:pPr>
      <w:r w:rsidRPr="00EC7003">
        <w:t>6.</w:t>
      </w:r>
      <w:r w:rsidRPr="00EC7003">
        <w:tab/>
        <w:t>Please inform the Committee about:</w:t>
      </w:r>
    </w:p>
    <w:p w:rsidR="005D5EA0" w:rsidRPr="00EC7003" w:rsidRDefault="00060706" w:rsidP="00DF2F51">
      <w:pPr>
        <w:pStyle w:val="SingleTxtG"/>
      </w:pPr>
      <w:r>
        <w:tab/>
      </w:r>
      <w:r w:rsidR="005D5EA0" w:rsidRPr="00EC7003">
        <w:t>(a)</w:t>
      </w:r>
      <w:r w:rsidR="005D5EA0" w:rsidRPr="00EC7003">
        <w:tab/>
        <w:t>General gender-based policies mainstreaming the rights of women and girls with disabilities and specific legislation, policies and administrative measures for realizing the rights of women and girls with disabilities. Please provide statistical data</w:t>
      </w:r>
      <w:r w:rsidR="005D5EA0">
        <w:t>,</w:t>
      </w:r>
      <w:r w:rsidR="005D5EA0" w:rsidRPr="00EC7003">
        <w:t xml:space="preserve"> disaggregated by age, sex and rural and urban area</w:t>
      </w:r>
      <w:r w:rsidR="005D5EA0">
        <w:t>,</w:t>
      </w:r>
      <w:r w:rsidR="005D5EA0" w:rsidRPr="00EC7003">
        <w:t xml:space="preserve"> about </w:t>
      </w:r>
      <w:r w:rsidR="005D5EA0">
        <w:t xml:space="preserve">the </w:t>
      </w:r>
      <w:r w:rsidR="005D5EA0" w:rsidRPr="00EC7003">
        <w:t xml:space="preserve">progress achieved for women and girls with disabilities in the areas of education, health, work and employment, and in </w:t>
      </w:r>
      <w:r w:rsidR="005D5EA0">
        <w:t xml:space="preserve">the </w:t>
      </w:r>
      <w:r w:rsidR="005D5EA0" w:rsidRPr="00EC7003">
        <w:t xml:space="preserve">social, economic, cultural and political fields; </w:t>
      </w:r>
    </w:p>
    <w:p w:rsidR="005D5EA0" w:rsidRPr="00EC7003" w:rsidRDefault="00060706" w:rsidP="00DF2F51">
      <w:pPr>
        <w:pStyle w:val="SingleTxtG"/>
      </w:pPr>
      <w:r>
        <w:tab/>
      </w:r>
      <w:r w:rsidR="005D5EA0" w:rsidRPr="00EC7003">
        <w:t>(b)</w:t>
      </w:r>
      <w:r w:rsidR="005D5EA0" w:rsidRPr="00EC7003">
        <w:tab/>
        <w:t>Measures to mainstream the rights of women and girls with disabilities across all sectors and levels of government</w:t>
      </w:r>
      <w:r w:rsidR="005D5EA0">
        <w:t>,</w:t>
      </w:r>
      <w:r w:rsidR="005D5EA0" w:rsidRPr="00EC7003">
        <w:t xml:space="preserve"> and budget allocations for the promotion and empowerment of women and girls with disabilities. Please indicate the human, technical and financial resources </w:t>
      </w:r>
      <w:r w:rsidR="005D5EA0">
        <w:t xml:space="preserve">allocated to </w:t>
      </w:r>
      <w:r w:rsidR="005D5EA0" w:rsidRPr="00EC7003">
        <w:t xml:space="preserve">the Ministry of Women and Child </w:t>
      </w:r>
      <w:r w:rsidR="005D5EA0">
        <w:t xml:space="preserve">Development </w:t>
      </w:r>
      <w:r w:rsidR="005D5EA0" w:rsidRPr="00EC7003">
        <w:t>to undertake activities concerning women and girls with disabilities;</w:t>
      </w:r>
    </w:p>
    <w:p w:rsidR="005D5EA0" w:rsidRPr="00EC7003" w:rsidRDefault="00060706" w:rsidP="00DF2F51">
      <w:pPr>
        <w:pStyle w:val="SingleTxtG"/>
      </w:pPr>
      <w:r>
        <w:tab/>
      </w:r>
      <w:r w:rsidR="005D5EA0" w:rsidRPr="00EC7003">
        <w:t>(c)</w:t>
      </w:r>
      <w:r w:rsidR="005D5EA0" w:rsidRPr="00EC7003">
        <w:tab/>
      </w:r>
      <w:r w:rsidR="005D5EA0">
        <w:t>The p</w:t>
      </w:r>
      <w:r w:rsidR="005D5EA0" w:rsidRPr="00EC7003">
        <w:t xml:space="preserve">articipation of women with disabilities in the National Commission for Women and </w:t>
      </w:r>
      <w:r w:rsidR="005D5EA0">
        <w:t>s</w:t>
      </w:r>
      <w:r w:rsidR="005D5EA0" w:rsidRPr="00EC7003">
        <w:t xml:space="preserve">tate </w:t>
      </w:r>
      <w:r w:rsidR="005D5EA0">
        <w:t>w</w:t>
      </w:r>
      <w:r w:rsidR="005D5EA0" w:rsidRPr="00EC7003">
        <w:t>omen</w:t>
      </w:r>
      <w:r w:rsidR="005D5EA0">
        <w:t>’s</w:t>
      </w:r>
      <w:r w:rsidR="005D5EA0" w:rsidRPr="00EC7003">
        <w:t xml:space="preserve"> </w:t>
      </w:r>
      <w:r w:rsidR="005D5EA0">
        <w:t>c</w:t>
      </w:r>
      <w:r w:rsidR="005D5EA0" w:rsidRPr="00EC7003">
        <w:t xml:space="preserve">ommissions, </w:t>
      </w:r>
      <w:r w:rsidR="005D5EA0">
        <w:t xml:space="preserve">and </w:t>
      </w:r>
      <w:r w:rsidR="005D5EA0" w:rsidRPr="00EC7003">
        <w:t xml:space="preserve">the number of investigations </w:t>
      </w:r>
      <w:r w:rsidR="005D5EA0">
        <w:t xml:space="preserve">into violations of </w:t>
      </w:r>
      <w:r w:rsidR="005D5EA0" w:rsidRPr="00EC7003">
        <w:t xml:space="preserve">the rights of women and girls with disabilities and </w:t>
      </w:r>
      <w:r w:rsidR="005D5EA0">
        <w:t xml:space="preserve">the </w:t>
      </w:r>
      <w:r w:rsidR="005D5EA0" w:rsidRPr="00EC7003">
        <w:t xml:space="preserve">redress provided to them. Please </w:t>
      </w:r>
      <w:r w:rsidR="005D5EA0">
        <w:t xml:space="preserve">also </w:t>
      </w:r>
      <w:r w:rsidR="005D5EA0" w:rsidRPr="00EC7003">
        <w:t xml:space="preserve">report </w:t>
      </w:r>
      <w:r w:rsidR="005D5EA0">
        <w:t xml:space="preserve">on the </w:t>
      </w:r>
      <w:r w:rsidR="005D5EA0" w:rsidRPr="00EC7003">
        <w:t xml:space="preserve">information provided to women and girls with disabilities concerning </w:t>
      </w:r>
      <w:r w:rsidR="005D5EA0">
        <w:t xml:space="preserve">the </w:t>
      </w:r>
      <w:r w:rsidR="005D5EA0" w:rsidRPr="00EC7003">
        <w:t>complaint procedures available</w:t>
      </w:r>
      <w:r w:rsidR="005D5EA0">
        <w:t xml:space="preserve">, and whether they are available </w:t>
      </w:r>
      <w:r w:rsidR="005D5EA0" w:rsidRPr="00EC7003">
        <w:t>in accessible formats.</w:t>
      </w:r>
      <w:r w:rsidR="005D5EA0">
        <w:t xml:space="preserve"> </w:t>
      </w:r>
    </w:p>
    <w:p w:rsidR="005D5EA0" w:rsidRPr="00EC7003" w:rsidRDefault="005D5EA0" w:rsidP="005D5EA0">
      <w:pPr>
        <w:pStyle w:val="H23G"/>
      </w:pPr>
      <w:r>
        <w:tab/>
      </w:r>
      <w:r>
        <w:tab/>
      </w:r>
      <w:r w:rsidRPr="00EC7003">
        <w:t>Children with disabilities (art. 7)</w:t>
      </w:r>
    </w:p>
    <w:p w:rsidR="005D5EA0" w:rsidRPr="00EC7003" w:rsidRDefault="005D5EA0" w:rsidP="00DF2F51">
      <w:pPr>
        <w:pStyle w:val="SingleTxtG"/>
      </w:pPr>
      <w:r w:rsidRPr="00EC7003">
        <w:t>7.</w:t>
      </w:r>
      <w:r w:rsidRPr="00EC7003">
        <w:tab/>
        <w:t>Please provide information on:</w:t>
      </w:r>
    </w:p>
    <w:p w:rsidR="005D5EA0" w:rsidRPr="00EC7003" w:rsidRDefault="00060706" w:rsidP="00DF2F51">
      <w:pPr>
        <w:pStyle w:val="SingleTxtG"/>
      </w:pPr>
      <w:r>
        <w:tab/>
      </w:r>
      <w:r w:rsidR="005D5EA0" w:rsidRPr="00EC7003">
        <w:t>(a)</w:t>
      </w:r>
      <w:r w:rsidR="005D5EA0" w:rsidRPr="00EC7003">
        <w:tab/>
        <w:t>Existing general policies that mainstream the rights of children with disabilities, including in the area of early development, education and social protection;</w:t>
      </w:r>
    </w:p>
    <w:p w:rsidR="005D5EA0" w:rsidRPr="00EC7003" w:rsidRDefault="00060706" w:rsidP="00DF2F51">
      <w:pPr>
        <w:pStyle w:val="SingleTxtG"/>
      </w:pPr>
      <w:r>
        <w:tab/>
      </w:r>
      <w:r w:rsidR="005D5EA0" w:rsidRPr="00EC7003">
        <w:t xml:space="preserve">(b) </w:t>
      </w:r>
      <w:r w:rsidR="005D5EA0" w:rsidRPr="00EC7003">
        <w:tab/>
      </w:r>
      <w:r w:rsidR="005D5EA0">
        <w:t>The p</w:t>
      </w:r>
      <w:r w:rsidR="005D5EA0" w:rsidRPr="00EC7003">
        <w:t xml:space="preserve">rogress achieved </w:t>
      </w:r>
      <w:r w:rsidR="005D5EA0">
        <w:t xml:space="preserve">in </w:t>
      </w:r>
      <w:r w:rsidR="005D5EA0" w:rsidRPr="00EC7003">
        <w:t>protect</w:t>
      </w:r>
      <w:r w:rsidR="005D5EA0">
        <w:t>ing</w:t>
      </w:r>
      <w:r w:rsidR="005D5EA0" w:rsidRPr="00EC7003">
        <w:t xml:space="preserve"> the rights of children with disabilities</w:t>
      </w:r>
      <w:r w:rsidR="005D5EA0">
        <w:t>,</w:t>
      </w:r>
      <w:r w:rsidR="005D5EA0" w:rsidRPr="00EC7003">
        <w:t xml:space="preserve"> </w:t>
      </w:r>
      <w:r w:rsidR="005D5EA0">
        <w:t xml:space="preserve">in </w:t>
      </w:r>
      <w:r w:rsidR="005D5EA0" w:rsidRPr="00EC7003">
        <w:t>particular</w:t>
      </w:r>
      <w:r w:rsidR="005D5EA0">
        <w:t xml:space="preserve"> children living</w:t>
      </w:r>
      <w:r w:rsidR="005D5EA0" w:rsidRPr="00EC7003">
        <w:t xml:space="preserve"> in rural areas and abandoned children, and </w:t>
      </w:r>
      <w:r w:rsidR="005D5EA0">
        <w:t xml:space="preserve">in </w:t>
      </w:r>
      <w:r w:rsidR="005D5EA0" w:rsidRPr="00EC7003">
        <w:t>ensur</w:t>
      </w:r>
      <w:r w:rsidR="005D5EA0">
        <w:t>ing</w:t>
      </w:r>
      <w:r w:rsidR="005D5EA0" w:rsidRPr="00EC7003">
        <w:t xml:space="preserve"> their inclusion in community life;</w:t>
      </w:r>
    </w:p>
    <w:p w:rsidR="005D5EA0" w:rsidRPr="00EC7003" w:rsidRDefault="00EA269C" w:rsidP="00DF2F51">
      <w:pPr>
        <w:pStyle w:val="SingleTxtG"/>
      </w:pPr>
      <w:r>
        <w:tab/>
      </w:r>
      <w:r w:rsidR="005D5EA0" w:rsidRPr="00EC7003">
        <w:t>(c)</w:t>
      </w:r>
      <w:r w:rsidR="005D5EA0" w:rsidRPr="00EC7003">
        <w:tab/>
        <w:t xml:space="preserve">Available mechanisms of support for children with disabilities, including children with hearing impairments, deafblind children and children requiring high levels of support. </w:t>
      </w:r>
    </w:p>
    <w:p w:rsidR="005D5EA0" w:rsidRPr="00EC7003" w:rsidRDefault="005D5EA0" w:rsidP="005D5EA0">
      <w:pPr>
        <w:pStyle w:val="H23G"/>
      </w:pPr>
      <w:r>
        <w:tab/>
      </w:r>
      <w:r>
        <w:tab/>
      </w:r>
      <w:r w:rsidRPr="00EC7003">
        <w:t>Awareness-raising (art. 8)</w:t>
      </w:r>
    </w:p>
    <w:p w:rsidR="005D5EA0" w:rsidRPr="00EC7003" w:rsidRDefault="005D5EA0" w:rsidP="00DF2F51">
      <w:pPr>
        <w:pStyle w:val="SingleTxtG"/>
      </w:pPr>
      <w:r w:rsidRPr="00EC7003">
        <w:t>8.</w:t>
      </w:r>
      <w:r w:rsidRPr="00EC7003">
        <w:tab/>
        <w:t xml:space="preserve">Please inform </w:t>
      </w:r>
      <w:r>
        <w:t xml:space="preserve">the Committee </w:t>
      </w:r>
      <w:r w:rsidRPr="00EC7003">
        <w:t>about:</w:t>
      </w:r>
    </w:p>
    <w:p w:rsidR="005D5EA0" w:rsidRPr="00EC7003" w:rsidRDefault="00EA269C" w:rsidP="00DF2F51">
      <w:pPr>
        <w:pStyle w:val="SingleTxtG"/>
      </w:pPr>
      <w:r>
        <w:tab/>
      </w:r>
      <w:r w:rsidR="005D5EA0" w:rsidRPr="00EC7003">
        <w:t>(a)</w:t>
      </w:r>
      <w:r w:rsidR="005D5EA0" w:rsidRPr="00EC7003">
        <w:tab/>
        <w:t xml:space="preserve">Measures to eliminate and combat stigma </w:t>
      </w:r>
      <w:r w:rsidR="005D5EA0">
        <w:t xml:space="preserve">associated with </w:t>
      </w:r>
      <w:r w:rsidR="005D5EA0" w:rsidRPr="00EC7003">
        <w:t>persons with disabilities, inter alia, persons affected by leprosy and persons with neurological conditions</w:t>
      </w:r>
      <w:r w:rsidR="005D5EA0">
        <w:t>,</w:t>
      </w:r>
      <w:r w:rsidR="005D5EA0" w:rsidRPr="00EC7003">
        <w:t xml:space="preserve"> including dementia, specifying the stakeholders </w:t>
      </w:r>
      <w:r w:rsidR="005D5EA0">
        <w:t xml:space="preserve">and </w:t>
      </w:r>
      <w:r w:rsidR="005D5EA0" w:rsidRPr="00EC7003">
        <w:t>teachers who have taken part in sensitization program</w:t>
      </w:r>
      <w:r w:rsidR="005D5EA0">
        <w:t>me</w:t>
      </w:r>
      <w:r w:rsidR="005D5EA0" w:rsidRPr="00EC7003">
        <w:t>s</w:t>
      </w:r>
      <w:r w:rsidR="005D5EA0">
        <w:t>,</w:t>
      </w:r>
      <w:r w:rsidR="005D5EA0" w:rsidRPr="00EC7003">
        <w:t xml:space="preserve"> particularly in rural areas</w:t>
      </w:r>
      <w:r w:rsidR="005D5EA0">
        <w:t>,</w:t>
      </w:r>
      <w:r w:rsidR="005D5EA0" w:rsidRPr="00EC7003">
        <w:t xml:space="preserve"> with disaggregated data</w:t>
      </w:r>
      <w:r w:rsidR="005D5EA0">
        <w:t xml:space="preserve"> on types of measures, targeted groups and geographical area</w:t>
      </w:r>
      <w:r w:rsidR="005D5EA0" w:rsidRPr="00EC7003">
        <w:t xml:space="preserve">; </w:t>
      </w:r>
    </w:p>
    <w:p w:rsidR="005D5EA0" w:rsidRPr="00EC7003" w:rsidRDefault="00EA269C" w:rsidP="00DF2F51">
      <w:pPr>
        <w:pStyle w:val="SingleTxtG"/>
      </w:pPr>
      <w:r>
        <w:tab/>
      </w:r>
      <w:r w:rsidR="005D5EA0" w:rsidRPr="00EC7003">
        <w:t>(b)</w:t>
      </w:r>
      <w:r w:rsidR="005D5EA0" w:rsidRPr="00EC7003">
        <w:tab/>
      </w:r>
      <w:r w:rsidR="005D5EA0">
        <w:t>The m</w:t>
      </w:r>
      <w:r w:rsidR="005D5EA0" w:rsidRPr="00EC7003">
        <w:t xml:space="preserve">onitoring of public media to prevent the portrayal of persons with disabilities in a manner inconsistent with the Convention, including complaints received </w:t>
      </w:r>
      <w:r w:rsidR="005D5EA0">
        <w:t xml:space="preserve">in this regard </w:t>
      </w:r>
      <w:r w:rsidR="005D5EA0" w:rsidRPr="00EC7003">
        <w:t>and addressed by the competent authority;</w:t>
      </w:r>
    </w:p>
    <w:p w:rsidR="005D5EA0" w:rsidRPr="00EC7003" w:rsidRDefault="00EA269C" w:rsidP="00DF2F51">
      <w:pPr>
        <w:pStyle w:val="SingleTxtG"/>
      </w:pPr>
      <w:r>
        <w:lastRenderedPageBreak/>
        <w:tab/>
      </w:r>
      <w:r w:rsidR="005D5EA0" w:rsidRPr="00EC7003">
        <w:t>(c)</w:t>
      </w:r>
      <w:r w:rsidR="005D5EA0" w:rsidRPr="00EC7003">
        <w:tab/>
        <w:t>Measures to translate all Convention documents into official languages</w:t>
      </w:r>
      <w:r w:rsidR="005D5EA0">
        <w:t xml:space="preserve"> and to disseminate them</w:t>
      </w:r>
      <w:r w:rsidR="005D5EA0" w:rsidRPr="00EC7003">
        <w:t xml:space="preserve"> in accessible formats.</w:t>
      </w:r>
    </w:p>
    <w:p w:rsidR="005D5EA0" w:rsidRPr="00EC7003" w:rsidRDefault="005D5EA0" w:rsidP="005D5EA0">
      <w:pPr>
        <w:pStyle w:val="H23G"/>
      </w:pPr>
      <w:r>
        <w:tab/>
      </w:r>
      <w:r>
        <w:tab/>
      </w:r>
      <w:r w:rsidRPr="00EC7003">
        <w:t>Accessibility (art. 9)</w:t>
      </w:r>
    </w:p>
    <w:p w:rsidR="005D5EA0" w:rsidRPr="00EC7003" w:rsidRDefault="005D5EA0" w:rsidP="00DF2F51">
      <w:pPr>
        <w:pStyle w:val="SingleTxtG"/>
      </w:pPr>
      <w:r w:rsidRPr="00EC7003">
        <w:t>9.</w:t>
      </w:r>
      <w:r w:rsidRPr="00EC7003">
        <w:tab/>
        <w:t>Please update the Committee about measures:</w:t>
      </w:r>
    </w:p>
    <w:p w:rsidR="005D5EA0" w:rsidRPr="00EC7003" w:rsidRDefault="0078787B" w:rsidP="00DF2F51">
      <w:pPr>
        <w:pStyle w:val="SingleTxtG"/>
      </w:pPr>
      <w:r>
        <w:tab/>
      </w:r>
      <w:r w:rsidR="005D5EA0" w:rsidRPr="00EC7003">
        <w:t>(a)</w:t>
      </w:r>
      <w:r w:rsidR="005D5EA0" w:rsidRPr="00EC7003">
        <w:tab/>
      </w:r>
      <w:r w:rsidR="005D5EA0">
        <w:t>To i</w:t>
      </w:r>
      <w:r w:rsidR="005D5EA0" w:rsidRPr="00EC7003">
        <w:t xml:space="preserve">mprove accessibility, particularly in rural areas, and </w:t>
      </w:r>
      <w:r w:rsidR="005D5EA0">
        <w:t xml:space="preserve">to </w:t>
      </w:r>
      <w:r w:rsidR="005D5EA0" w:rsidRPr="00EC7003">
        <w:t xml:space="preserve">implement </w:t>
      </w:r>
      <w:proofErr w:type="spellStart"/>
      <w:r w:rsidR="005D5EA0" w:rsidRPr="00EC7003">
        <w:t>intersectoral</w:t>
      </w:r>
      <w:proofErr w:type="spellEnd"/>
      <w:r w:rsidR="005D5EA0" w:rsidRPr="00EC7003">
        <w:t xml:space="preserve"> programmes to ensure accessibility compliance for the physical environment, transportation, information and communication technolog</w:t>
      </w:r>
      <w:r w:rsidR="005D5EA0">
        <w:t>y</w:t>
      </w:r>
      <w:r w:rsidR="005D5EA0" w:rsidRPr="00EC7003">
        <w:t xml:space="preserve">, facilities and services, including toilets open or provided to the public; </w:t>
      </w:r>
    </w:p>
    <w:p w:rsidR="005D5EA0" w:rsidRPr="00EC7003" w:rsidRDefault="0078787B" w:rsidP="00DF2F51">
      <w:pPr>
        <w:pStyle w:val="SingleTxtG"/>
      </w:pPr>
      <w:r>
        <w:tab/>
      </w:r>
      <w:r w:rsidR="005D5EA0" w:rsidRPr="00EC7003">
        <w:t>(b)</w:t>
      </w:r>
      <w:r w:rsidR="005D5EA0" w:rsidRPr="00EC7003">
        <w:tab/>
      </w:r>
      <w:r w:rsidR="005D5EA0">
        <w:t>To e</w:t>
      </w:r>
      <w:r w:rsidR="005D5EA0" w:rsidRPr="00EC7003">
        <w:t xml:space="preserve">nsure accessibility </w:t>
      </w:r>
      <w:r w:rsidR="005D5EA0">
        <w:t xml:space="preserve">and </w:t>
      </w:r>
      <w:r w:rsidR="005D5EA0" w:rsidRPr="00EC7003">
        <w:t xml:space="preserve">universal design </w:t>
      </w:r>
      <w:r w:rsidR="005D5EA0">
        <w:t xml:space="preserve">requirements </w:t>
      </w:r>
      <w:r w:rsidR="005D5EA0" w:rsidRPr="00EC7003">
        <w:t xml:space="preserve">in </w:t>
      </w:r>
      <w:r w:rsidR="005D5EA0">
        <w:t>p</w:t>
      </w:r>
      <w:r w:rsidR="005D5EA0" w:rsidRPr="00EC7003">
        <w:t>ublic procurement legislation</w:t>
      </w:r>
      <w:r w:rsidR="005D5EA0">
        <w:t xml:space="preserve"> and </w:t>
      </w:r>
      <w:r w:rsidR="005D5EA0" w:rsidRPr="00EC7003">
        <w:t>polic</w:t>
      </w:r>
      <w:r w:rsidR="005D5EA0">
        <w:t>ies</w:t>
      </w:r>
      <w:r w:rsidR="005D5EA0" w:rsidRPr="00EC7003">
        <w:t xml:space="preserve"> for goods and services; </w:t>
      </w:r>
    </w:p>
    <w:p w:rsidR="005D5EA0" w:rsidRPr="00EC7003" w:rsidRDefault="0078787B" w:rsidP="00DF2F51">
      <w:pPr>
        <w:pStyle w:val="SingleTxtG"/>
      </w:pPr>
      <w:r>
        <w:tab/>
      </w:r>
      <w:r w:rsidR="005D5EA0" w:rsidRPr="00EC7003">
        <w:t>(c)</w:t>
      </w:r>
      <w:r w:rsidR="005D5EA0" w:rsidRPr="00EC7003">
        <w:tab/>
      </w:r>
      <w:r w:rsidR="005D5EA0">
        <w:t>To i</w:t>
      </w:r>
      <w:r w:rsidR="005D5EA0" w:rsidRPr="00EC7003">
        <w:t xml:space="preserve">mplement </w:t>
      </w:r>
      <w:r w:rsidR="005D5EA0">
        <w:t>a</w:t>
      </w:r>
      <w:r w:rsidR="005D5EA0" w:rsidRPr="00EC7003">
        <w:t xml:space="preserve"> long-term road</w:t>
      </w:r>
      <w:r w:rsidR="005D5EA0">
        <w:t xml:space="preserve"> </w:t>
      </w:r>
      <w:r w:rsidR="005D5EA0" w:rsidRPr="00EC7003">
        <w:t xml:space="preserve">map </w:t>
      </w:r>
      <w:r w:rsidR="005D5EA0">
        <w:t>to accomplish statutory commitments with regard to accessibility</w:t>
      </w:r>
      <w:r w:rsidR="005D5EA0" w:rsidRPr="00EC7003">
        <w:t>.</w:t>
      </w:r>
    </w:p>
    <w:p w:rsidR="005D5EA0" w:rsidRPr="00EC7003" w:rsidRDefault="005D5EA0" w:rsidP="005D5EA0">
      <w:pPr>
        <w:pStyle w:val="H23G"/>
      </w:pPr>
      <w:r w:rsidRPr="008F2759">
        <w:tab/>
      </w:r>
      <w:r w:rsidRPr="008F2759">
        <w:tab/>
        <w:t>Right to life (art. 10)</w:t>
      </w:r>
    </w:p>
    <w:p w:rsidR="005D5EA0" w:rsidRPr="00EC7003" w:rsidRDefault="005D5EA0" w:rsidP="00DF2F51">
      <w:pPr>
        <w:pStyle w:val="SingleTxtG"/>
      </w:pPr>
      <w:r w:rsidRPr="00EC7003">
        <w:t>10.</w:t>
      </w:r>
      <w:r w:rsidRPr="00EC7003">
        <w:tab/>
        <w:t xml:space="preserve">Please inform </w:t>
      </w:r>
      <w:r>
        <w:t xml:space="preserve">the Committee </w:t>
      </w:r>
      <w:r w:rsidRPr="00EC7003">
        <w:t>about measures:</w:t>
      </w:r>
    </w:p>
    <w:p w:rsidR="005D5EA0" w:rsidRPr="00EC7003" w:rsidRDefault="0078787B" w:rsidP="00DF2F51">
      <w:pPr>
        <w:pStyle w:val="SingleTxtG"/>
      </w:pPr>
      <w:r>
        <w:tab/>
      </w:r>
      <w:r w:rsidR="005D5EA0" w:rsidRPr="00EC7003">
        <w:t>(a)</w:t>
      </w:r>
      <w:r w:rsidR="005D5EA0" w:rsidRPr="00EC7003">
        <w:tab/>
      </w:r>
      <w:r w:rsidR="005D5EA0">
        <w:t>To p</w:t>
      </w:r>
      <w:r w:rsidR="005D5EA0" w:rsidRPr="00EC7003">
        <w:t xml:space="preserve">revent deaths of children with intellectual disabilities in institutions, including in particular the Asha Kiran Complex, and measures to investigate </w:t>
      </w:r>
      <w:r w:rsidR="005D5EA0">
        <w:t xml:space="preserve">such </w:t>
      </w:r>
      <w:r w:rsidR="005D5EA0" w:rsidRPr="00EC7003">
        <w:t xml:space="preserve">deaths, </w:t>
      </w:r>
      <w:r w:rsidR="005D5EA0">
        <w:t xml:space="preserve">to </w:t>
      </w:r>
      <w:r w:rsidR="005D5EA0" w:rsidRPr="00EC7003">
        <w:t>provide redress to survivors</w:t>
      </w:r>
      <w:r w:rsidR="005D5EA0">
        <w:t xml:space="preserve">, </w:t>
      </w:r>
      <w:r w:rsidR="005D5EA0" w:rsidRPr="00EC7003">
        <w:t xml:space="preserve">and </w:t>
      </w:r>
      <w:r w:rsidR="005D5EA0">
        <w:t xml:space="preserve">to </w:t>
      </w:r>
      <w:r w:rsidR="005D5EA0" w:rsidRPr="00EC7003">
        <w:t xml:space="preserve">sanction perpetrators. Please indicate measures to deinstitutionalize children with disabilities </w:t>
      </w:r>
      <w:r w:rsidR="005D5EA0">
        <w:t xml:space="preserve">living in </w:t>
      </w:r>
      <w:r w:rsidR="005D5EA0" w:rsidRPr="00EC7003">
        <w:t>all type</w:t>
      </w:r>
      <w:r w:rsidR="005D5EA0">
        <w:t>s</w:t>
      </w:r>
      <w:r w:rsidR="005D5EA0" w:rsidRPr="00EC7003">
        <w:t xml:space="preserve"> of institutions; </w:t>
      </w:r>
    </w:p>
    <w:p w:rsidR="005D5EA0" w:rsidRPr="00EC7003" w:rsidRDefault="0078787B" w:rsidP="00DF2F51">
      <w:pPr>
        <w:pStyle w:val="SingleTxtG"/>
      </w:pPr>
      <w:r>
        <w:tab/>
      </w:r>
      <w:r w:rsidR="005D5EA0" w:rsidRPr="00EC7003">
        <w:t>(b)</w:t>
      </w:r>
      <w:r w:rsidR="005D5EA0" w:rsidRPr="00EC7003">
        <w:tab/>
      </w:r>
      <w:r w:rsidR="005D5EA0">
        <w:t>To e</w:t>
      </w:r>
      <w:r w:rsidR="005D5EA0" w:rsidRPr="00EC7003">
        <w:t xml:space="preserve">radicate </w:t>
      </w:r>
      <w:r w:rsidR="005D5EA0">
        <w:t xml:space="preserve">the </w:t>
      </w:r>
      <w:r w:rsidR="005D5EA0" w:rsidRPr="00EC7003">
        <w:t xml:space="preserve">mercy killing of and harmful practices against persons with disabilities, particularly children; </w:t>
      </w:r>
    </w:p>
    <w:p w:rsidR="005D5EA0" w:rsidRPr="00EC7003" w:rsidRDefault="0078787B" w:rsidP="00DF2F51">
      <w:pPr>
        <w:pStyle w:val="SingleTxtG"/>
      </w:pPr>
      <w:r>
        <w:tab/>
      </w:r>
      <w:r w:rsidR="005D5EA0" w:rsidRPr="00EC7003">
        <w:t xml:space="preserve">(c) </w:t>
      </w:r>
      <w:r w:rsidR="005D5EA0" w:rsidRPr="00EC7003">
        <w:tab/>
      </w:r>
      <w:r w:rsidR="005D5EA0">
        <w:t>To i</w:t>
      </w:r>
      <w:r w:rsidR="005D5EA0" w:rsidRPr="00EC7003">
        <w:t xml:space="preserve">nvestigate and prevent </w:t>
      </w:r>
      <w:r w:rsidR="005D5EA0">
        <w:t xml:space="preserve">the </w:t>
      </w:r>
      <w:r w:rsidR="005D5EA0" w:rsidRPr="00EC7003">
        <w:t xml:space="preserve">extrajudicial execution of persons with intellectual or psychosocial disabilities in Kashmir who are reported </w:t>
      </w:r>
      <w:r w:rsidR="005D5EA0">
        <w:t xml:space="preserve">to be </w:t>
      </w:r>
      <w:r w:rsidR="005D5EA0" w:rsidRPr="00EC7003">
        <w:t>members of non-</w:t>
      </w:r>
      <w:r w:rsidR="005D5EA0">
        <w:t>S</w:t>
      </w:r>
      <w:r w:rsidR="005D5EA0" w:rsidRPr="00EC7003">
        <w:t>tate armed groups.</w:t>
      </w:r>
      <w:r w:rsidR="005D5EA0">
        <w:t xml:space="preserve"> </w:t>
      </w:r>
    </w:p>
    <w:p w:rsidR="005D5EA0" w:rsidRPr="00EC7003" w:rsidRDefault="005D5EA0" w:rsidP="005D5EA0">
      <w:pPr>
        <w:pStyle w:val="H23G"/>
      </w:pPr>
      <w:r>
        <w:tab/>
      </w:r>
      <w:r>
        <w:tab/>
      </w:r>
      <w:r w:rsidRPr="00EC7003">
        <w:t>Situations of risk and humanitarian emergencies (art. 11)</w:t>
      </w:r>
    </w:p>
    <w:p w:rsidR="005D5EA0" w:rsidRPr="00EC7003" w:rsidRDefault="005D5EA0" w:rsidP="00DF2F51">
      <w:pPr>
        <w:pStyle w:val="SingleTxtG"/>
      </w:pPr>
      <w:r w:rsidRPr="00EC7003">
        <w:t>11.</w:t>
      </w:r>
      <w:r w:rsidRPr="00EC7003">
        <w:tab/>
        <w:t>Please provide information about:</w:t>
      </w:r>
    </w:p>
    <w:p w:rsidR="005D5EA0" w:rsidRPr="00EC7003" w:rsidRDefault="0078787B" w:rsidP="00DF2F51">
      <w:pPr>
        <w:pStyle w:val="SingleTxtG"/>
      </w:pPr>
      <w:r>
        <w:tab/>
      </w:r>
      <w:r w:rsidR="005D5EA0" w:rsidRPr="00EC7003">
        <w:t>(a)</w:t>
      </w:r>
      <w:r w:rsidR="005D5EA0" w:rsidRPr="00EC7003">
        <w:tab/>
        <w:t xml:space="preserve">Disaster risk reduction strategies and responses to humanitarian emergencies that are inclusive </w:t>
      </w:r>
      <w:r w:rsidR="005D5EA0">
        <w:t xml:space="preserve">of </w:t>
      </w:r>
      <w:r w:rsidR="005D5EA0" w:rsidRPr="00EC7003">
        <w:t>and accessible to persons with disabilities;</w:t>
      </w:r>
    </w:p>
    <w:p w:rsidR="005D5EA0" w:rsidRPr="00EC7003" w:rsidRDefault="0078787B" w:rsidP="00DF2F51">
      <w:pPr>
        <w:pStyle w:val="SingleTxtG"/>
      </w:pPr>
      <w:r>
        <w:tab/>
      </w:r>
      <w:r w:rsidR="005D5EA0" w:rsidRPr="00EC7003">
        <w:t>(b)</w:t>
      </w:r>
      <w:r w:rsidR="005D5EA0" w:rsidRPr="00EC7003">
        <w:tab/>
      </w:r>
      <w:r w:rsidR="005D5EA0">
        <w:t>E</w:t>
      </w:r>
      <w:r w:rsidR="005D5EA0" w:rsidRPr="00EC7003">
        <w:t xml:space="preserve">xisting assessment and reporting mechanisms </w:t>
      </w:r>
      <w:r w:rsidR="005D5EA0">
        <w:t>for disaster risk reduction and emergency management, and h</w:t>
      </w:r>
      <w:r w:rsidR="005D5EA0" w:rsidRPr="00EC7003">
        <w:t xml:space="preserve">ow persons with disabilities, through their representative organizations, are involved in </w:t>
      </w:r>
      <w:r w:rsidR="005D5EA0">
        <w:t xml:space="preserve">the </w:t>
      </w:r>
      <w:r w:rsidR="005D5EA0" w:rsidRPr="00EC7003">
        <w:t xml:space="preserve">planning, monitoring and evaluation of </w:t>
      </w:r>
      <w:r w:rsidR="005D5EA0">
        <w:t xml:space="preserve">such </w:t>
      </w:r>
      <w:r w:rsidR="005D5EA0" w:rsidRPr="00EC7003">
        <w:t>mechanisms;</w:t>
      </w:r>
    </w:p>
    <w:p w:rsidR="005D5EA0" w:rsidRPr="00EC7003" w:rsidRDefault="0078787B" w:rsidP="00DF2F51">
      <w:pPr>
        <w:pStyle w:val="SingleTxtG"/>
      </w:pPr>
      <w:r>
        <w:tab/>
      </w:r>
      <w:r w:rsidR="005D5EA0" w:rsidRPr="00EC7003">
        <w:t>(c)</w:t>
      </w:r>
      <w:r w:rsidR="005D5EA0" w:rsidRPr="00EC7003">
        <w:tab/>
        <w:t>The situation of persons with disabilities, including internally displaced persons</w:t>
      </w:r>
      <w:r w:rsidR="005D5EA0">
        <w:t>,</w:t>
      </w:r>
      <w:r w:rsidR="005D5EA0" w:rsidRPr="00EC7003">
        <w:t xml:space="preserve"> in conflict-affected areas, such as the Kashmir region</w:t>
      </w:r>
      <w:r w:rsidR="005D5EA0">
        <w:t>,</w:t>
      </w:r>
      <w:r w:rsidR="005D5EA0" w:rsidRPr="00EC7003">
        <w:t xml:space="preserve"> and existing effective remedies, including reparations</w:t>
      </w:r>
      <w:r w:rsidR="005D5EA0">
        <w:t>, or any violations of their rights</w:t>
      </w:r>
      <w:r w:rsidR="005D5EA0" w:rsidRPr="00EC7003">
        <w:t xml:space="preserve">. </w:t>
      </w:r>
    </w:p>
    <w:p w:rsidR="005D5EA0" w:rsidRPr="00EC7003" w:rsidRDefault="005D5EA0" w:rsidP="005D5EA0">
      <w:pPr>
        <w:pStyle w:val="H23G"/>
      </w:pPr>
      <w:r>
        <w:tab/>
      </w:r>
      <w:r>
        <w:tab/>
      </w:r>
      <w:r w:rsidRPr="00EC7003">
        <w:t xml:space="preserve">Equal recognition before the law (art. 12) </w:t>
      </w:r>
    </w:p>
    <w:p w:rsidR="005D5EA0" w:rsidRPr="00EC7003" w:rsidRDefault="005D5EA0" w:rsidP="00DF2F51">
      <w:pPr>
        <w:pStyle w:val="SingleTxtG"/>
      </w:pPr>
      <w:r w:rsidRPr="00EC7003">
        <w:t>12.</w:t>
      </w:r>
      <w:r w:rsidRPr="00EC7003">
        <w:tab/>
        <w:t xml:space="preserve">Please inform </w:t>
      </w:r>
      <w:r>
        <w:t xml:space="preserve">the Committee </w:t>
      </w:r>
      <w:r w:rsidRPr="00EC7003">
        <w:t>about measures:</w:t>
      </w:r>
    </w:p>
    <w:p w:rsidR="005D5EA0" w:rsidRPr="00EC7003" w:rsidRDefault="0078787B" w:rsidP="00DF2F51">
      <w:pPr>
        <w:pStyle w:val="SingleTxtG"/>
      </w:pPr>
      <w:r>
        <w:tab/>
      </w:r>
      <w:r w:rsidR="005D5EA0" w:rsidRPr="00EC7003">
        <w:t>(a)</w:t>
      </w:r>
      <w:r w:rsidR="005D5EA0" w:rsidRPr="00EC7003">
        <w:tab/>
      </w:r>
      <w:r w:rsidR="005D5EA0">
        <w:t>To r</w:t>
      </w:r>
      <w:r w:rsidR="005D5EA0" w:rsidRPr="00EC7003">
        <w:t xml:space="preserve">epeal incapacity and custody laws and </w:t>
      </w:r>
      <w:r w:rsidR="005D5EA0">
        <w:t xml:space="preserve">to </w:t>
      </w:r>
      <w:r w:rsidR="005D5EA0" w:rsidRPr="00EC7003">
        <w:t xml:space="preserve">abolish all forms of guardianship, and </w:t>
      </w:r>
      <w:r w:rsidR="005D5EA0">
        <w:t xml:space="preserve">to </w:t>
      </w:r>
      <w:r w:rsidR="005D5EA0" w:rsidRPr="00EC7003">
        <w:t>establish supported decision-making mechanisms for persons with disabilities;</w:t>
      </w:r>
    </w:p>
    <w:p w:rsidR="005D5EA0" w:rsidRPr="00EC7003" w:rsidRDefault="0078787B" w:rsidP="00DF2F51">
      <w:pPr>
        <w:pStyle w:val="SingleTxtG"/>
      </w:pPr>
      <w:r>
        <w:tab/>
      </w:r>
      <w:r w:rsidR="005D5EA0" w:rsidRPr="00EC7003">
        <w:t>(b)</w:t>
      </w:r>
      <w:r w:rsidR="005D5EA0" w:rsidRPr="00EC7003">
        <w:tab/>
      </w:r>
      <w:r w:rsidR="005D5EA0">
        <w:t>To r</w:t>
      </w:r>
      <w:r w:rsidR="005D5EA0" w:rsidRPr="00EC7003">
        <w:t>aise awareness about the right</w:t>
      </w:r>
      <w:r w:rsidR="005D5EA0">
        <w:t>s</w:t>
      </w:r>
      <w:r w:rsidR="005D5EA0" w:rsidRPr="00EC7003">
        <w:t xml:space="preserve"> of persons with disabilities to legal capacity and </w:t>
      </w:r>
      <w:r w:rsidR="005D5EA0">
        <w:t xml:space="preserve">to </w:t>
      </w:r>
      <w:r w:rsidR="005D5EA0" w:rsidRPr="00EC7003">
        <w:t xml:space="preserve">supported decision-making, particularly targeting persons with disabilities, their </w:t>
      </w:r>
      <w:r w:rsidR="005D5EA0">
        <w:t>families</w:t>
      </w:r>
      <w:r w:rsidR="005D5EA0" w:rsidRPr="00EC7003">
        <w:t xml:space="preserve">, judicial officials, policymakers and financial service providers. </w:t>
      </w:r>
    </w:p>
    <w:p w:rsidR="005D5EA0" w:rsidRPr="00EC7003" w:rsidRDefault="005D5EA0" w:rsidP="005D5EA0">
      <w:pPr>
        <w:pStyle w:val="H23G"/>
      </w:pPr>
      <w:r>
        <w:tab/>
      </w:r>
      <w:r>
        <w:tab/>
      </w:r>
      <w:r w:rsidRPr="00EC7003">
        <w:t>Access to justice (art. 13)</w:t>
      </w:r>
    </w:p>
    <w:p w:rsidR="005D5EA0" w:rsidRPr="00EC7003" w:rsidRDefault="005D5EA0" w:rsidP="00DF2F51">
      <w:pPr>
        <w:pStyle w:val="SingleTxtG"/>
      </w:pPr>
      <w:r w:rsidRPr="00EC7003">
        <w:t>13.</w:t>
      </w:r>
      <w:r w:rsidRPr="00EC7003">
        <w:tab/>
        <w:t>Please provide information about:</w:t>
      </w:r>
    </w:p>
    <w:p w:rsidR="005D5EA0" w:rsidRPr="00EC7003" w:rsidRDefault="0078787B" w:rsidP="00DF2F51">
      <w:pPr>
        <w:pStyle w:val="SingleTxtG"/>
      </w:pPr>
      <w:r>
        <w:tab/>
      </w:r>
      <w:r w:rsidR="005D5EA0" w:rsidRPr="00EC7003">
        <w:t>(a)</w:t>
      </w:r>
      <w:r w:rsidR="005D5EA0" w:rsidRPr="00EC7003">
        <w:tab/>
        <w:t xml:space="preserve">Existing procedural, age-appropriate and gender-sensitive accommodation, as well as </w:t>
      </w:r>
      <w:r w:rsidR="005D5EA0">
        <w:t xml:space="preserve">the </w:t>
      </w:r>
      <w:r w:rsidR="005D5EA0" w:rsidRPr="00EC7003">
        <w:t>accessibility of the physical environment and information</w:t>
      </w:r>
      <w:r w:rsidR="005D5EA0">
        <w:t>,</w:t>
      </w:r>
      <w:r w:rsidR="005D5EA0" w:rsidRPr="00EC7003">
        <w:t xml:space="preserve"> for persons with disabilities throughout the justice system;</w:t>
      </w:r>
    </w:p>
    <w:p w:rsidR="005D5EA0" w:rsidRPr="00EC7003" w:rsidRDefault="0078787B" w:rsidP="00DF2F51">
      <w:pPr>
        <w:pStyle w:val="SingleTxtG"/>
      </w:pPr>
      <w:r>
        <w:tab/>
      </w:r>
      <w:r w:rsidR="005D5EA0" w:rsidRPr="00EC7003">
        <w:t>(b)</w:t>
      </w:r>
      <w:r w:rsidR="005D5EA0" w:rsidRPr="00EC7003">
        <w:tab/>
        <w:t>Measures to identify and address attitudinal and physical barriers preventing access to justice</w:t>
      </w:r>
      <w:r w:rsidR="005D5EA0">
        <w:t xml:space="preserve"> for </w:t>
      </w:r>
      <w:r w:rsidR="005D5EA0" w:rsidRPr="00EC7003">
        <w:t xml:space="preserve">women with disabilities, particularly in cases </w:t>
      </w:r>
      <w:r w:rsidR="005D5EA0">
        <w:t xml:space="preserve">concerning </w:t>
      </w:r>
      <w:r w:rsidR="005D5EA0" w:rsidRPr="00EC7003">
        <w:t>gender-based violence against them;</w:t>
      </w:r>
    </w:p>
    <w:p w:rsidR="005D5EA0" w:rsidRPr="00EC7003" w:rsidRDefault="0078787B" w:rsidP="00DF2F51">
      <w:pPr>
        <w:pStyle w:val="SingleTxtG"/>
      </w:pPr>
      <w:r>
        <w:tab/>
      </w:r>
      <w:r w:rsidR="005D5EA0" w:rsidRPr="00EC7003">
        <w:t>(c)</w:t>
      </w:r>
      <w:r w:rsidR="005D5EA0" w:rsidRPr="00EC7003">
        <w:tab/>
      </w:r>
      <w:r w:rsidR="005D5EA0">
        <w:t>F</w:t>
      </w:r>
      <w:r w:rsidR="005D5EA0" w:rsidRPr="00EC7003">
        <w:t xml:space="preserve">ree legal aid for persons with disabilities in all areas of law. </w:t>
      </w:r>
    </w:p>
    <w:p w:rsidR="005D5EA0" w:rsidRPr="00EC7003" w:rsidRDefault="005D5EA0" w:rsidP="005D5EA0">
      <w:pPr>
        <w:pStyle w:val="H23G"/>
      </w:pPr>
      <w:r>
        <w:tab/>
      </w:r>
      <w:r>
        <w:tab/>
      </w:r>
      <w:r w:rsidRPr="00EC7003">
        <w:t>Liberty and security of the person (art. 14)</w:t>
      </w:r>
    </w:p>
    <w:p w:rsidR="005D5EA0" w:rsidRPr="00EC7003" w:rsidRDefault="005D5EA0" w:rsidP="00DF2F51">
      <w:pPr>
        <w:pStyle w:val="SingleTxtG"/>
      </w:pPr>
      <w:r w:rsidRPr="00EC7003">
        <w:t>14.</w:t>
      </w:r>
      <w:r w:rsidRPr="00EC7003">
        <w:tab/>
        <w:t>Please provide information on measures:</w:t>
      </w:r>
    </w:p>
    <w:p w:rsidR="005D5EA0" w:rsidRPr="00EC7003" w:rsidRDefault="0078787B" w:rsidP="00DF2F51">
      <w:pPr>
        <w:pStyle w:val="SingleTxtG"/>
      </w:pPr>
      <w:r>
        <w:tab/>
      </w:r>
      <w:r w:rsidR="005D5EA0" w:rsidRPr="00EC7003">
        <w:t>(a)</w:t>
      </w:r>
      <w:r w:rsidR="005D5EA0" w:rsidRPr="00EC7003">
        <w:tab/>
      </w:r>
      <w:r w:rsidR="005D5EA0">
        <w:t>To e</w:t>
      </w:r>
      <w:r w:rsidR="005D5EA0" w:rsidRPr="00EC7003">
        <w:t>nd all forms of institutionalization, involuntary commitment</w:t>
      </w:r>
      <w:r w:rsidR="005D5EA0">
        <w:t xml:space="preserve"> and</w:t>
      </w:r>
      <w:r w:rsidR="005D5EA0" w:rsidRPr="00EC7003">
        <w:t xml:space="preserve"> segregation</w:t>
      </w:r>
      <w:r w:rsidR="005D5EA0">
        <w:t xml:space="preserve"> </w:t>
      </w:r>
      <w:r w:rsidR="005D5EA0" w:rsidRPr="00EC7003">
        <w:t xml:space="preserve">on the basis of impairment, </w:t>
      </w:r>
      <w:r w:rsidR="005D5EA0">
        <w:t xml:space="preserve">and the </w:t>
      </w:r>
      <w:r w:rsidR="005D5EA0" w:rsidRPr="00EC7003">
        <w:t>seclusion of persons with intellectual or psychosocial disabilities in institutions</w:t>
      </w:r>
      <w:r w:rsidR="005D5EA0">
        <w:t xml:space="preserve"> or</w:t>
      </w:r>
      <w:r w:rsidR="005D5EA0" w:rsidRPr="00EC7003">
        <w:t xml:space="preserve"> psychiatric facilities, </w:t>
      </w:r>
      <w:r w:rsidR="005D5EA0">
        <w:t xml:space="preserve">and </w:t>
      </w:r>
      <w:r w:rsidR="005D5EA0" w:rsidRPr="00EC7003">
        <w:t>leprosy colonies, and to prevent the confinement of persons with intellectual disabilities within their homes;</w:t>
      </w:r>
    </w:p>
    <w:p w:rsidR="005D5EA0" w:rsidRPr="00EC7003" w:rsidRDefault="0078787B" w:rsidP="00DF2F51">
      <w:pPr>
        <w:pStyle w:val="SingleTxtG"/>
      </w:pPr>
      <w:r>
        <w:tab/>
      </w:r>
      <w:r w:rsidR="005D5EA0" w:rsidRPr="00EC7003">
        <w:t>(b)</w:t>
      </w:r>
      <w:r w:rsidR="005D5EA0" w:rsidRPr="00EC7003">
        <w:tab/>
      </w:r>
      <w:r w:rsidR="005D5EA0">
        <w:t>To e</w:t>
      </w:r>
      <w:r w:rsidR="005D5EA0" w:rsidRPr="00EC7003">
        <w:t>nsure the fair trial of persons with psychosocial disabilities throughout criminal proceedings</w:t>
      </w:r>
      <w:r w:rsidR="005D5EA0">
        <w:t>,</w:t>
      </w:r>
      <w:r w:rsidR="005D5EA0" w:rsidRPr="00EC7003">
        <w:t xml:space="preserve"> and </w:t>
      </w:r>
      <w:r w:rsidR="005D5EA0">
        <w:t xml:space="preserve">to </w:t>
      </w:r>
      <w:r w:rsidR="005D5EA0" w:rsidRPr="00EC7003">
        <w:t xml:space="preserve">end the use of </w:t>
      </w:r>
      <w:r w:rsidR="005D5EA0">
        <w:t>“</w:t>
      </w:r>
      <w:r w:rsidR="005D5EA0" w:rsidRPr="00EC7003">
        <w:t>criminal wards for the insane</w:t>
      </w:r>
      <w:r w:rsidR="005D5EA0">
        <w:t>”</w:t>
      </w:r>
      <w:r w:rsidR="005D5EA0" w:rsidRPr="00EC7003">
        <w:t>.</w:t>
      </w:r>
    </w:p>
    <w:p w:rsidR="005D5EA0" w:rsidRPr="00EC7003" w:rsidRDefault="005D5EA0" w:rsidP="005D5EA0">
      <w:pPr>
        <w:pStyle w:val="H23G"/>
      </w:pPr>
      <w:r>
        <w:tab/>
      </w:r>
      <w:r>
        <w:tab/>
      </w:r>
      <w:r w:rsidRPr="00EC7003">
        <w:t>Freedom from torture or cruel, inhuman or degrading treatment or punishment (art. 15)</w:t>
      </w:r>
    </w:p>
    <w:p w:rsidR="005D5EA0" w:rsidRPr="00EC7003" w:rsidRDefault="005D5EA0" w:rsidP="00DF2F51">
      <w:pPr>
        <w:pStyle w:val="SingleTxtG"/>
        <w:rPr>
          <w:bCs/>
        </w:rPr>
      </w:pPr>
      <w:r w:rsidRPr="00EC7003">
        <w:t>15.</w:t>
      </w:r>
      <w:r w:rsidRPr="00EC7003">
        <w:tab/>
        <w:t xml:space="preserve">Please provide information on measures to ensure </w:t>
      </w:r>
      <w:r>
        <w:t xml:space="preserve">that </w:t>
      </w:r>
      <w:r w:rsidRPr="00EC7003">
        <w:t>persons with disabilities are free from all practices of coercion,</w:t>
      </w:r>
      <w:r>
        <w:t xml:space="preserve"> </w:t>
      </w:r>
      <w:r w:rsidRPr="00EC7003">
        <w:t>physical and chemical restraint, including shackling, forced electroconvulsive therapy, forced medication, humiliation and degrading treatment in institutions, including children’s homes, rehabilitation centr</w:t>
      </w:r>
      <w:r>
        <w:t>e</w:t>
      </w:r>
      <w:r w:rsidRPr="00EC7003">
        <w:t>s and psychiatric hospitals</w:t>
      </w:r>
      <w:r>
        <w:t>,</w:t>
      </w:r>
      <w:r w:rsidRPr="00EC7003">
        <w:t xml:space="preserve"> </w:t>
      </w:r>
      <w:r w:rsidRPr="00EC7003">
        <w:rPr>
          <w:bCs/>
        </w:rPr>
        <w:t>as well as the continued practice of virginity tests in prosecutions of rape</w:t>
      </w:r>
      <w:r w:rsidRPr="00EC7003">
        <w:t xml:space="preserve">. Please </w:t>
      </w:r>
      <w:r>
        <w:t xml:space="preserve">report </w:t>
      </w:r>
      <w:r w:rsidRPr="00EC7003">
        <w:t xml:space="preserve">on </w:t>
      </w:r>
      <w:r>
        <w:t xml:space="preserve">the </w:t>
      </w:r>
      <w:r w:rsidRPr="00EC7003">
        <w:t xml:space="preserve">concrete steps taken to ratify the Convention </w:t>
      </w:r>
      <w:r w:rsidRPr="00EC7003">
        <w:rPr>
          <w:bCs/>
        </w:rPr>
        <w:t>against Torture and Other Cruel</w:t>
      </w:r>
      <w:r>
        <w:rPr>
          <w:bCs/>
        </w:rPr>
        <w:t>,</w:t>
      </w:r>
      <w:r w:rsidRPr="00EC7003">
        <w:rPr>
          <w:bCs/>
        </w:rPr>
        <w:t xml:space="preserve"> Inhuman or Degrading Treatment or Punishment and its Optional Protocol.</w:t>
      </w:r>
    </w:p>
    <w:p w:rsidR="005D5EA0" w:rsidRPr="00EC7003" w:rsidRDefault="005D5EA0" w:rsidP="005D5EA0">
      <w:pPr>
        <w:pStyle w:val="H23G"/>
      </w:pPr>
      <w:r>
        <w:tab/>
      </w:r>
      <w:r>
        <w:tab/>
      </w:r>
      <w:r w:rsidRPr="00EC7003">
        <w:t>Freedom from exploitation, violence and abuse (art. 16)</w:t>
      </w:r>
    </w:p>
    <w:p w:rsidR="005D5EA0" w:rsidRPr="00EC7003" w:rsidRDefault="005D5EA0" w:rsidP="00DF2F51">
      <w:pPr>
        <w:pStyle w:val="SingleTxtG"/>
      </w:pPr>
      <w:r w:rsidRPr="00EC7003">
        <w:t>16.</w:t>
      </w:r>
      <w:r w:rsidRPr="00EC7003">
        <w:tab/>
        <w:t xml:space="preserve">Please inform </w:t>
      </w:r>
      <w:r>
        <w:t xml:space="preserve">the Committee </w:t>
      </w:r>
      <w:r w:rsidRPr="00EC7003">
        <w:t>about:</w:t>
      </w:r>
    </w:p>
    <w:p w:rsidR="005D5EA0" w:rsidRPr="00EC7003" w:rsidRDefault="0078787B" w:rsidP="00DF2F51">
      <w:pPr>
        <w:pStyle w:val="SingleTxtG"/>
      </w:pPr>
      <w:r>
        <w:tab/>
      </w:r>
      <w:r w:rsidR="005D5EA0" w:rsidRPr="00EC7003">
        <w:t>(a)</w:t>
      </w:r>
      <w:r w:rsidR="005D5EA0" w:rsidRPr="00EC7003">
        <w:tab/>
        <w:t>Measures to identify, prevent and combat all forms of violence against persons with disabilities, including physical, psychological</w:t>
      </w:r>
      <w:r w:rsidR="005D5EA0">
        <w:t xml:space="preserve"> and</w:t>
      </w:r>
      <w:r w:rsidR="005D5EA0" w:rsidRPr="00EC7003">
        <w:t xml:space="preserve"> sexual violence, rape, abuse, exploitation </w:t>
      </w:r>
      <w:r w:rsidR="005D5EA0">
        <w:t>as beggars</w:t>
      </w:r>
      <w:r w:rsidR="005D5EA0" w:rsidRPr="00EC7003">
        <w:t>, trafficking, kidnapping, abandonment</w:t>
      </w:r>
      <w:r w:rsidR="005D5EA0">
        <w:t xml:space="preserve"> and</w:t>
      </w:r>
      <w:r w:rsidR="005D5EA0" w:rsidRPr="00EC7003">
        <w:t xml:space="preserve"> corporal punishment in all settings, including in the home, </w:t>
      </w:r>
      <w:r w:rsidR="005D5EA0">
        <w:t xml:space="preserve">at </w:t>
      </w:r>
      <w:r w:rsidR="005D5EA0" w:rsidRPr="00EC7003">
        <w:t xml:space="preserve">school and </w:t>
      </w:r>
      <w:r w:rsidR="005D5EA0">
        <w:t xml:space="preserve">in </w:t>
      </w:r>
      <w:r w:rsidR="005D5EA0" w:rsidRPr="00EC7003">
        <w:t xml:space="preserve">institutions; </w:t>
      </w:r>
    </w:p>
    <w:p w:rsidR="005D5EA0" w:rsidRPr="00EC7003" w:rsidRDefault="0078787B" w:rsidP="00DF2F51">
      <w:pPr>
        <w:pStyle w:val="SingleTxtG"/>
      </w:pPr>
      <w:r>
        <w:tab/>
      </w:r>
      <w:r w:rsidR="005D5EA0" w:rsidRPr="00EC7003">
        <w:t>(b)</w:t>
      </w:r>
      <w:r w:rsidR="005D5EA0" w:rsidRPr="00EC7003">
        <w:tab/>
        <w:t xml:space="preserve">Measures to ensure that legislation on gender-based violence, including the Domestic Violence Act </w:t>
      </w:r>
      <w:r w:rsidR="005D5EA0">
        <w:t>(</w:t>
      </w:r>
      <w:r w:rsidR="005D5EA0" w:rsidRPr="00EC7003">
        <w:t>2005</w:t>
      </w:r>
      <w:r w:rsidR="005D5EA0">
        <w:t>),</w:t>
      </w:r>
      <w:r w:rsidR="005D5EA0" w:rsidRPr="00EC7003">
        <w:t xml:space="preserve"> is applicable to women and girls with disabilities, and </w:t>
      </w:r>
      <w:r w:rsidR="005D5EA0">
        <w:t xml:space="preserve">the </w:t>
      </w:r>
      <w:r w:rsidR="005D5EA0" w:rsidRPr="00EC7003">
        <w:t>collect</w:t>
      </w:r>
      <w:r w:rsidR="005D5EA0">
        <w:t>ion of</w:t>
      </w:r>
      <w:r w:rsidR="005D5EA0" w:rsidRPr="00EC7003">
        <w:t xml:space="preserve"> disaggregated data on cases of gender-based violence against women and girls with disabilities, including violence inflicted by intimate partners. Please include statistics on gender-based violence against women with disabilities </w:t>
      </w:r>
      <w:r w:rsidR="005D5EA0">
        <w:t xml:space="preserve">from </w:t>
      </w:r>
      <w:r w:rsidR="005D5EA0" w:rsidRPr="00EC7003">
        <w:t>the National Crime Records Bureau;</w:t>
      </w:r>
    </w:p>
    <w:p w:rsidR="005D5EA0" w:rsidRPr="00EC7003" w:rsidRDefault="0078787B" w:rsidP="00DF2F51">
      <w:pPr>
        <w:pStyle w:val="SingleTxtG"/>
      </w:pPr>
      <w:r>
        <w:tab/>
      </w:r>
      <w:r w:rsidR="005D5EA0" w:rsidRPr="00EC7003">
        <w:t>(c)</w:t>
      </w:r>
      <w:r w:rsidR="005D5EA0" w:rsidRPr="00EC7003">
        <w:tab/>
      </w:r>
      <w:r w:rsidR="005D5EA0">
        <w:t>C</w:t>
      </w:r>
      <w:r w:rsidR="005D5EA0" w:rsidRPr="00EC7003">
        <w:t xml:space="preserve">ases </w:t>
      </w:r>
      <w:r w:rsidR="005D5EA0">
        <w:t xml:space="preserve">concerning </w:t>
      </w:r>
      <w:r w:rsidR="005D5EA0" w:rsidRPr="00EC7003">
        <w:t>offen</w:t>
      </w:r>
      <w:r w:rsidR="005D5EA0">
        <w:t>c</w:t>
      </w:r>
      <w:r w:rsidR="005D5EA0" w:rsidRPr="00EC7003">
        <w:t xml:space="preserve">es committed against children with disabilities, including </w:t>
      </w:r>
      <w:r w:rsidR="005D5EA0">
        <w:t xml:space="preserve">children </w:t>
      </w:r>
      <w:r w:rsidR="005D5EA0" w:rsidRPr="00EC7003">
        <w:t xml:space="preserve">in institutions, </w:t>
      </w:r>
      <w:r w:rsidR="005D5EA0">
        <w:t xml:space="preserve">in contravention of the </w:t>
      </w:r>
      <w:r w:rsidR="005D5EA0" w:rsidRPr="00EC7003">
        <w:t xml:space="preserve">Juvenile Justice (Care and Protection of Children) Act </w:t>
      </w:r>
      <w:r w:rsidR="005D5EA0">
        <w:t>(</w:t>
      </w:r>
      <w:r w:rsidR="005D5EA0" w:rsidRPr="00EC7003">
        <w:t>2015</w:t>
      </w:r>
      <w:r w:rsidR="005D5EA0">
        <w:t>)</w:t>
      </w:r>
      <w:r w:rsidR="005D5EA0" w:rsidRPr="00EC7003">
        <w:t>, and whether perpetrators have been brought to justice;</w:t>
      </w:r>
    </w:p>
    <w:p w:rsidR="005D5EA0" w:rsidRPr="00EC7003" w:rsidRDefault="0078787B" w:rsidP="00DF2F51">
      <w:pPr>
        <w:pStyle w:val="SingleTxtG"/>
      </w:pPr>
      <w:r>
        <w:tab/>
      </w:r>
      <w:r w:rsidR="005D5EA0" w:rsidRPr="00EC7003">
        <w:t>(d)</w:t>
      </w:r>
      <w:r w:rsidR="005D5EA0" w:rsidRPr="00EC7003">
        <w:tab/>
      </w:r>
      <w:r w:rsidR="005D5EA0">
        <w:t>The i</w:t>
      </w:r>
      <w:r w:rsidR="005D5EA0" w:rsidRPr="00EC7003">
        <w:t>ndependent monitoring of facilities and programmes</w:t>
      </w:r>
      <w:r w:rsidR="005D5EA0">
        <w:t xml:space="preserve"> </w:t>
      </w:r>
      <w:r w:rsidR="005D5EA0" w:rsidRPr="002432B8">
        <w:t>designed to serve persons with disabilities</w:t>
      </w:r>
      <w:r w:rsidR="005D5EA0">
        <w:t>,</w:t>
      </w:r>
      <w:r w:rsidR="005D5EA0" w:rsidRPr="002432B8">
        <w:t xml:space="preserve"> </w:t>
      </w:r>
      <w:r w:rsidR="005D5EA0" w:rsidRPr="00EC7003">
        <w:t>in line with article 16 (3) of the Convention</w:t>
      </w:r>
      <w:r w:rsidR="005D5EA0">
        <w:t>,</w:t>
      </w:r>
      <w:r w:rsidR="005D5EA0" w:rsidRPr="00EC7003">
        <w:t xml:space="preserve"> and how civil society organizations, including organizations of persons with disabilities, are involved in </w:t>
      </w:r>
      <w:r w:rsidR="005D5EA0">
        <w:t xml:space="preserve">the </w:t>
      </w:r>
      <w:r w:rsidR="005D5EA0" w:rsidRPr="00EC7003">
        <w:t xml:space="preserve">monitoring </w:t>
      </w:r>
      <w:r w:rsidR="005D5EA0">
        <w:t xml:space="preserve">of </w:t>
      </w:r>
      <w:r w:rsidR="005D5EA0" w:rsidRPr="00EC7003">
        <w:t>institutional settings.</w:t>
      </w:r>
    </w:p>
    <w:p w:rsidR="005D5EA0" w:rsidRPr="00EC7003" w:rsidRDefault="005D5EA0" w:rsidP="005D5EA0">
      <w:pPr>
        <w:pStyle w:val="H23G"/>
      </w:pPr>
      <w:r>
        <w:tab/>
      </w:r>
      <w:r>
        <w:tab/>
      </w:r>
      <w:r w:rsidRPr="00EC7003">
        <w:t xml:space="preserve">Protecting the integrity of the person (art. 17) </w:t>
      </w:r>
    </w:p>
    <w:p w:rsidR="005D5EA0" w:rsidRPr="00EC7003" w:rsidRDefault="005D5EA0" w:rsidP="00DF2F51">
      <w:pPr>
        <w:pStyle w:val="SingleTxtG"/>
      </w:pPr>
      <w:r w:rsidRPr="00EC7003">
        <w:t>17.</w:t>
      </w:r>
      <w:r w:rsidRPr="00EC7003">
        <w:tab/>
        <w:t xml:space="preserve">Please provide information on measures adopted to prohibit and prevent </w:t>
      </w:r>
      <w:r>
        <w:t xml:space="preserve">persons with disabilities from being subjected to forced sterilizations, </w:t>
      </w:r>
      <w:r w:rsidRPr="00EC7003">
        <w:t xml:space="preserve">hysterectomies </w:t>
      </w:r>
      <w:r>
        <w:t xml:space="preserve">or </w:t>
      </w:r>
      <w:r w:rsidRPr="00EC7003">
        <w:t>abortion</w:t>
      </w:r>
      <w:r>
        <w:t>s</w:t>
      </w:r>
      <w:r w:rsidRPr="00EC7003">
        <w:t xml:space="preserve">, including </w:t>
      </w:r>
      <w:r>
        <w:t xml:space="preserve">on the basis </w:t>
      </w:r>
      <w:r w:rsidRPr="00EC7003">
        <w:t xml:space="preserve">of </w:t>
      </w:r>
      <w:r>
        <w:t xml:space="preserve">a </w:t>
      </w:r>
      <w:r w:rsidRPr="00EC7003">
        <w:t>third party’s consent.</w:t>
      </w:r>
      <w:r>
        <w:t xml:space="preserve"> </w:t>
      </w:r>
      <w:r w:rsidRPr="00EC7003">
        <w:t xml:space="preserve">Please </w:t>
      </w:r>
      <w:r>
        <w:t xml:space="preserve">also </w:t>
      </w:r>
      <w:r w:rsidRPr="00EC7003">
        <w:t xml:space="preserve">report about measures to abolish harmful practices, including dowry schemes </w:t>
      </w:r>
      <w:r>
        <w:t xml:space="preserve">and </w:t>
      </w:r>
      <w:r w:rsidRPr="00EC7003">
        <w:t xml:space="preserve">forced marriage of women with disabilities, and </w:t>
      </w:r>
      <w:r>
        <w:t xml:space="preserve">the </w:t>
      </w:r>
      <w:r w:rsidRPr="00EC7003">
        <w:t>practi</w:t>
      </w:r>
      <w:r>
        <w:t>s</w:t>
      </w:r>
      <w:r w:rsidRPr="00EC7003">
        <w:t xml:space="preserve">e of </w:t>
      </w:r>
      <w:r>
        <w:t>“</w:t>
      </w:r>
      <w:r w:rsidRPr="00EC7003">
        <w:t>magic</w:t>
      </w:r>
      <w:r>
        <w:t>”</w:t>
      </w:r>
      <w:r w:rsidRPr="00EC7003">
        <w:t xml:space="preserve"> and exorcism on women with psychosocial disabilities.</w:t>
      </w:r>
    </w:p>
    <w:p w:rsidR="005D5EA0" w:rsidRPr="00EC7003" w:rsidRDefault="005D5EA0" w:rsidP="005D5EA0">
      <w:pPr>
        <w:pStyle w:val="H23G"/>
      </w:pPr>
      <w:r>
        <w:tab/>
      </w:r>
      <w:r>
        <w:tab/>
      </w:r>
      <w:r w:rsidRPr="00EC7003">
        <w:t>Liberty of movement and nationality (art. 18)</w:t>
      </w:r>
    </w:p>
    <w:p w:rsidR="005D5EA0" w:rsidRPr="00EC7003" w:rsidRDefault="005D5EA0" w:rsidP="00DF2F51">
      <w:pPr>
        <w:pStyle w:val="SingleTxtG"/>
      </w:pPr>
      <w:r w:rsidRPr="00EC7003">
        <w:t>18.</w:t>
      </w:r>
      <w:r w:rsidRPr="00EC7003">
        <w:tab/>
        <w:t xml:space="preserve">Please inform </w:t>
      </w:r>
      <w:r>
        <w:t xml:space="preserve">the Committee </w:t>
      </w:r>
      <w:r w:rsidRPr="00EC7003">
        <w:t xml:space="preserve">about measures taken to ensure that all children with disabilities are registered at birth, and that all persons with disabilities, particularly older persons, have identity cards and unique identification numbers </w:t>
      </w:r>
      <w:r>
        <w:t xml:space="preserve">so that they have </w:t>
      </w:r>
      <w:r w:rsidRPr="00EC7003">
        <w:t>effective access to community services on an equal basis with others.</w:t>
      </w:r>
    </w:p>
    <w:p w:rsidR="005D5EA0" w:rsidRPr="00EC7003" w:rsidRDefault="005D5EA0" w:rsidP="005D5EA0">
      <w:pPr>
        <w:pStyle w:val="H23G"/>
      </w:pPr>
      <w:r>
        <w:tab/>
      </w:r>
      <w:r>
        <w:tab/>
      </w:r>
      <w:r w:rsidRPr="00EC7003">
        <w:t xml:space="preserve">Living independently and being included in the community (art. 19) </w:t>
      </w:r>
    </w:p>
    <w:p w:rsidR="005D5EA0" w:rsidRPr="00EC7003" w:rsidRDefault="005D5EA0" w:rsidP="00DF2F51">
      <w:pPr>
        <w:pStyle w:val="SingleTxtG"/>
      </w:pPr>
      <w:r w:rsidRPr="00EC7003">
        <w:t>19.</w:t>
      </w:r>
      <w:r w:rsidRPr="00EC7003">
        <w:tab/>
        <w:t>Please provide information about:</w:t>
      </w:r>
    </w:p>
    <w:p w:rsidR="005D5EA0" w:rsidRPr="00EC7003" w:rsidRDefault="0078787B" w:rsidP="00DF2F51">
      <w:pPr>
        <w:pStyle w:val="SingleTxtG"/>
      </w:pPr>
      <w:r>
        <w:tab/>
      </w:r>
      <w:r w:rsidR="005D5EA0" w:rsidRPr="00EC7003">
        <w:t>(a)</w:t>
      </w:r>
      <w:r w:rsidR="005D5EA0" w:rsidRPr="00EC7003">
        <w:tab/>
        <w:t xml:space="preserve">Measures to </w:t>
      </w:r>
      <w:r w:rsidR="005D5EA0">
        <w:t>enforce</w:t>
      </w:r>
      <w:r w:rsidR="005D5EA0" w:rsidRPr="00EC7003">
        <w:t xml:space="preserve">, across all states, the right of persons with disabilities to choose </w:t>
      </w:r>
      <w:r w:rsidR="005D5EA0">
        <w:t xml:space="preserve">their </w:t>
      </w:r>
      <w:r w:rsidR="005D5EA0" w:rsidRPr="00EC7003">
        <w:t>place of residence and where and with whom they live</w:t>
      </w:r>
      <w:r w:rsidR="005D5EA0">
        <w:t>,</w:t>
      </w:r>
      <w:r w:rsidR="005D5EA0" w:rsidRPr="00EC7003">
        <w:t xml:space="preserve"> </w:t>
      </w:r>
      <w:r w:rsidR="005D5EA0">
        <w:t xml:space="preserve">pursuant to </w:t>
      </w:r>
      <w:r w:rsidR="005D5EA0" w:rsidRPr="00EC7003">
        <w:t>the</w:t>
      </w:r>
      <w:r w:rsidR="005D5EA0">
        <w:t xml:space="preserve"> ruling of the</w:t>
      </w:r>
      <w:r w:rsidR="005D5EA0" w:rsidRPr="00EC7003">
        <w:t xml:space="preserve"> Supreme Court interpreting article 21 of the Constitution</w:t>
      </w:r>
      <w:r w:rsidR="005D5EA0">
        <w:t xml:space="preserve"> (CRPD/C/IND/1</w:t>
      </w:r>
      <w:r w:rsidR="005D5EA0" w:rsidRPr="00EC7003">
        <w:t>,</w:t>
      </w:r>
      <w:r w:rsidR="005D5EA0">
        <w:t xml:space="preserve"> para. 123)</w:t>
      </w:r>
      <w:r w:rsidR="005D5EA0" w:rsidRPr="00EC7003">
        <w:t xml:space="preserve">, and to withdraw provisions of the </w:t>
      </w:r>
      <w:r w:rsidR="005D5EA0">
        <w:t>n</w:t>
      </w:r>
      <w:r w:rsidR="005D5EA0" w:rsidRPr="00EC7003">
        <w:t xml:space="preserve">ational </w:t>
      </w:r>
      <w:r w:rsidR="005D5EA0">
        <w:t>d</w:t>
      </w:r>
      <w:r w:rsidR="005D5EA0" w:rsidRPr="00EC7003">
        <w:t xml:space="preserve">isability </w:t>
      </w:r>
      <w:r w:rsidR="005D5EA0">
        <w:t>p</w:t>
      </w:r>
      <w:r w:rsidR="005D5EA0" w:rsidRPr="00EC7003">
        <w:t xml:space="preserve">olicy requiring the establishment of institutions for persons with </w:t>
      </w:r>
      <w:r w:rsidR="005D5EA0">
        <w:t>“</w:t>
      </w:r>
      <w:r w:rsidR="005D5EA0" w:rsidRPr="00EC7003">
        <w:t>severe disability</w:t>
      </w:r>
      <w:r w:rsidR="005D5EA0">
        <w:t>”</w:t>
      </w:r>
      <w:r w:rsidR="005D5EA0" w:rsidRPr="00EC7003">
        <w:t>;</w:t>
      </w:r>
    </w:p>
    <w:p w:rsidR="005D5EA0" w:rsidRPr="00EC7003" w:rsidRDefault="0078787B" w:rsidP="00DF2F51">
      <w:pPr>
        <w:pStyle w:val="SingleTxtG"/>
      </w:pPr>
      <w:r>
        <w:tab/>
      </w:r>
      <w:r w:rsidR="005D5EA0" w:rsidRPr="00EC7003">
        <w:t>(b)</w:t>
      </w:r>
      <w:r w:rsidR="005D5EA0" w:rsidRPr="00EC7003">
        <w:tab/>
        <w:t>The number of persons with disabilities in institutions, particularly persons with intellectual or psychosocial disabilities, and children with disabilities, and short- and long-term strategies and resources allocated for their deinstitutionalization, including through the provision of individualized support, personal assistance and accessible services in the community;</w:t>
      </w:r>
    </w:p>
    <w:p w:rsidR="005D5EA0" w:rsidRPr="00EC7003" w:rsidRDefault="0078787B" w:rsidP="00DF2F51">
      <w:pPr>
        <w:pStyle w:val="SingleTxtG"/>
      </w:pPr>
      <w:r>
        <w:tab/>
      </w:r>
      <w:r w:rsidR="005D5EA0" w:rsidRPr="00EC7003">
        <w:t>(c)</w:t>
      </w:r>
      <w:r w:rsidR="005D5EA0" w:rsidRPr="00EC7003">
        <w:tab/>
        <w:t>Efforts to scale up community-based inclusive development and support, and community-based rehabilitation, and to ensure access to housing and the physical environment</w:t>
      </w:r>
      <w:r w:rsidR="005D5EA0">
        <w:t>,</w:t>
      </w:r>
      <w:r w:rsidR="005D5EA0" w:rsidRPr="00EC7003">
        <w:t xml:space="preserve"> particularly in rural areas.</w:t>
      </w:r>
    </w:p>
    <w:p w:rsidR="005D5EA0" w:rsidRPr="00EC7003" w:rsidRDefault="005D5EA0" w:rsidP="005D5EA0">
      <w:pPr>
        <w:pStyle w:val="H23G"/>
      </w:pPr>
      <w:r>
        <w:tab/>
      </w:r>
      <w:r>
        <w:tab/>
      </w:r>
      <w:r w:rsidRPr="00EC7003">
        <w:t>Personal mobility (art. 20)</w:t>
      </w:r>
    </w:p>
    <w:p w:rsidR="005D5EA0" w:rsidRPr="00EC7003" w:rsidRDefault="005D5EA0" w:rsidP="00DF2F51">
      <w:pPr>
        <w:pStyle w:val="SingleTxtG"/>
      </w:pPr>
      <w:r w:rsidRPr="00EC7003">
        <w:t>20.</w:t>
      </w:r>
      <w:r w:rsidRPr="00EC7003">
        <w:tab/>
        <w:t xml:space="preserve">Please inform </w:t>
      </w:r>
      <w:r>
        <w:t xml:space="preserve">the Committee </w:t>
      </w:r>
      <w:r w:rsidRPr="00EC7003">
        <w:t>about measures:</w:t>
      </w:r>
    </w:p>
    <w:p w:rsidR="005D5EA0" w:rsidRPr="00EC7003" w:rsidRDefault="0078787B" w:rsidP="00DF2F51">
      <w:pPr>
        <w:pStyle w:val="SingleTxtG"/>
      </w:pPr>
      <w:r>
        <w:tab/>
      </w:r>
      <w:r w:rsidR="005D5EA0" w:rsidRPr="00EC7003">
        <w:t>(a)</w:t>
      </w:r>
      <w:r w:rsidR="005D5EA0" w:rsidRPr="00EC7003">
        <w:tab/>
      </w:r>
      <w:r w:rsidR="005D5EA0">
        <w:t>To r</w:t>
      </w:r>
      <w:r w:rsidR="005D5EA0" w:rsidRPr="00EC7003">
        <w:t>ecognize personal mobility as an individual</w:t>
      </w:r>
      <w:r w:rsidR="005D5EA0">
        <w:t>,</w:t>
      </w:r>
      <w:r w:rsidR="005D5EA0" w:rsidRPr="00EC7003">
        <w:t xml:space="preserve"> enforceable right;</w:t>
      </w:r>
    </w:p>
    <w:p w:rsidR="005D5EA0" w:rsidRPr="00EC7003" w:rsidRDefault="0078787B" w:rsidP="00DF2F51">
      <w:pPr>
        <w:pStyle w:val="SingleTxtG"/>
      </w:pPr>
      <w:r>
        <w:tab/>
      </w:r>
      <w:r w:rsidR="005D5EA0" w:rsidRPr="00EC7003">
        <w:t>(b)</w:t>
      </w:r>
      <w:r w:rsidR="005D5EA0" w:rsidRPr="00EC7003">
        <w:tab/>
      </w:r>
      <w:r w:rsidR="005D5EA0">
        <w:t>To i</w:t>
      </w:r>
      <w:r w:rsidR="005D5EA0" w:rsidRPr="00EC7003">
        <w:t>mprove and promote</w:t>
      </w:r>
      <w:r w:rsidR="005D5EA0">
        <w:t xml:space="preserve"> the</w:t>
      </w:r>
      <w:r w:rsidR="005D5EA0" w:rsidRPr="00EC7003">
        <w:t xml:space="preserve"> development, production and distribution of mobility aids, assistive device</w:t>
      </w:r>
      <w:r w:rsidR="005D5EA0">
        <w:t>s</w:t>
      </w:r>
      <w:r w:rsidR="005D5EA0" w:rsidRPr="00EC7003">
        <w:t xml:space="preserve"> and technologies for all persons with disabilities, irrespective of caste;</w:t>
      </w:r>
      <w:r w:rsidR="005D5EA0">
        <w:t xml:space="preserve"> </w:t>
      </w:r>
    </w:p>
    <w:p w:rsidR="005D5EA0" w:rsidRPr="00EC7003" w:rsidRDefault="0078787B" w:rsidP="00DF2F51">
      <w:pPr>
        <w:pStyle w:val="SingleTxtG"/>
      </w:pPr>
      <w:r>
        <w:tab/>
      </w:r>
      <w:r w:rsidR="005D5EA0" w:rsidRPr="00EC7003">
        <w:t>(c)</w:t>
      </w:r>
      <w:r w:rsidR="005D5EA0" w:rsidRPr="00EC7003">
        <w:tab/>
      </w:r>
      <w:r w:rsidR="005D5EA0">
        <w:t>To l</w:t>
      </w:r>
      <w:r w:rsidR="005D5EA0" w:rsidRPr="00EC7003">
        <w:t xml:space="preserve">ower the cost of mobility aids and appliances; </w:t>
      </w:r>
    </w:p>
    <w:p w:rsidR="005D5EA0" w:rsidRPr="00EC7003" w:rsidRDefault="0078787B" w:rsidP="00DF2F51">
      <w:pPr>
        <w:pStyle w:val="SingleTxtG"/>
      </w:pPr>
      <w:r>
        <w:tab/>
      </w:r>
      <w:r w:rsidR="005D5EA0" w:rsidRPr="00EC7003">
        <w:t>(d)</w:t>
      </w:r>
      <w:r w:rsidR="005D5EA0" w:rsidRPr="00EC7003">
        <w:tab/>
      </w:r>
      <w:r w:rsidR="005D5EA0">
        <w:t>To o</w:t>
      </w:r>
      <w:r w:rsidR="005D5EA0" w:rsidRPr="00EC7003">
        <w:t xml:space="preserve">rganize or support the training of </w:t>
      </w:r>
      <w:r w:rsidR="005D5EA0">
        <w:t xml:space="preserve">specialist and </w:t>
      </w:r>
      <w:r w:rsidR="005D5EA0" w:rsidRPr="00EC7003">
        <w:t>qualified staff</w:t>
      </w:r>
      <w:r w:rsidR="005D5EA0">
        <w:t xml:space="preserve"> working with persons with disabilities,</w:t>
      </w:r>
      <w:r w:rsidR="005D5EA0" w:rsidRPr="00EC7003">
        <w:t xml:space="preserve"> and </w:t>
      </w:r>
      <w:r w:rsidR="005D5EA0">
        <w:t xml:space="preserve">to </w:t>
      </w:r>
      <w:r w:rsidR="005D5EA0" w:rsidRPr="00EC7003">
        <w:t xml:space="preserve">make </w:t>
      </w:r>
      <w:r w:rsidR="005D5EA0">
        <w:t xml:space="preserve">training in mobility skills </w:t>
      </w:r>
      <w:r w:rsidR="005D5EA0" w:rsidRPr="00EC7003">
        <w:t>available to persons with disabilities, particularly in rural and remote areas.</w:t>
      </w:r>
    </w:p>
    <w:p w:rsidR="005D5EA0" w:rsidRPr="00EC7003" w:rsidRDefault="005D5EA0" w:rsidP="005D5EA0">
      <w:pPr>
        <w:pStyle w:val="H23G"/>
      </w:pPr>
      <w:r>
        <w:tab/>
      </w:r>
      <w:r>
        <w:tab/>
      </w:r>
      <w:r w:rsidRPr="00EC7003">
        <w:t>Freedom of expression and opinion, and access to information (art. 21)</w:t>
      </w:r>
    </w:p>
    <w:p w:rsidR="005D5EA0" w:rsidRPr="00EC7003" w:rsidRDefault="005D5EA0" w:rsidP="00DF2F51">
      <w:pPr>
        <w:pStyle w:val="SingleTxtG"/>
      </w:pPr>
      <w:r w:rsidRPr="00EC7003">
        <w:t>21.</w:t>
      </w:r>
      <w:r w:rsidRPr="00EC7003">
        <w:tab/>
        <w:t xml:space="preserve">Please </w:t>
      </w:r>
      <w:r>
        <w:t>report on</w:t>
      </w:r>
      <w:r w:rsidRPr="00EC7003">
        <w:t>:</w:t>
      </w:r>
    </w:p>
    <w:p w:rsidR="005D5EA0" w:rsidRPr="00EC7003" w:rsidRDefault="0078787B" w:rsidP="00DF2F51">
      <w:pPr>
        <w:pStyle w:val="SingleTxtG"/>
      </w:pPr>
      <w:r>
        <w:tab/>
      </w:r>
      <w:r w:rsidR="005D5EA0" w:rsidRPr="00EC7003">
        <w:t>(a)</w:t>
      </w:r>
      <w:r w:rsidR="005D5EA0" w:rsidRPr="00EC7003">
        <w:tab/>
        <w:t>Legislative and administrative measures to recognize sign language as an official language</w:t>
      </w:r>
      <w:r w:rsidR="005D5EA0">
        <w:t>,</w:t>
      </w:r>
      <w:r w:rsidR="005D5EA0" w:rsidRPr="00EC7003">
        <w:t xml:space="preserve"> and measures to increase and improve the availability of qualified sign language interpreters;</w:t>
      </w:r>
    </w:p>
    <w:p w:rsidR="005D5EA0" w:rsidRPr="00EC7003" w:rsidRDefault="0078787B" w:rsidP="00DF2F51">
      <w:pPr>
        <w:pStyle w:val="SingleTxtG"/>
      </w:pPr>
      <w:r>
        <w:tab/>
      </w:r>
      <w:r w:rsidR="005D5EA0" w:rsidRPr="00EC7003">
        <w:t>(b)</w:t>
      </w:r>
      <w:r w:rsidR="005D5EA0" w:rsidRPr="00EC7003">
        <w:tab/>
        <w:t>Steps taken to ensure that public documents and information for official interactions are provided in accessible modes, means and formats of communication, including Braille, sign language</w:t>
      </w:r>
      <w:r w:rsidR="005D5EA0">
        <w:t xml:space="preserve"> and</w:t>
      </w:r>
      <w:r w:rsidR="005D5EA0" w:rsidRPr="00EC7003">
        <w:t xml:space="preserve"> Easy Read, and that </w:t>
      </w:r>
      <w:r w:rsidR="005D5EA0">
        <w:t>I</w:t>
      </w:r>
      <w:r w:rsidR="005D5EA0" w:rsidRPr="00EC7003">
        <w:t>nternet-based information services are accessible to all persons with disabilities;</w:t>
      </w:r>
    </w:p>
    <w:p w:rsidR="005D5EA0" w:rsidRPr="00EC7003" w:rsidRDefault="0078787B" w:rsidP="00DF2F51">
      <w:pPr>
        <w:pStyle w:val="SingleTxtG"/>
      </w:pPr>
      <w:r>
        <w:tab/>
      </w:r>
      <w:r w:rsidR="005D5EA0" w:rsidRPr="00EC7003">
        <w:t>(c)</w:t>
      </w:r>
      <w:r w:rsidR="005D5EA0" w:rsidRPr="00EC7003">
        <w:tab/>
        <w:t xml:space="preserve">Progress achieved in implementing the National Policy on Universal Electronics Accessibility </w:t>
      </w:r>
      <w:r w:rsidR="005D5EA0">
        <w:t>(</w:t>
      </w:r>
      <w:r w:rsidR="005D5EA0" w:rsidRPr="00EC7003">
        <w:t>2013</w:t>
      </w:r>
      <w:r w:rsidR="005D5EA0">
        <w:t>)</w:t>
      </w:r>
      <w:r w:rsidR="005D5EA0" w:rsidRPr="00EC7003">
        <w:t>;</w:t>
      </w:r>
    </w:p>
    <w:p w:rsidR="005D5EA0" w:rsidRPr="00EC7003" w:rsidRDefault="0078787B" w:rsidP="00DF2F51">
      <w:pPr>
        <w:pStyle w:val="SingleTxtG"/>
      </w:pPr>
      <w:r>
        <w:tab/>
      </w:r>
      <w:r w:rsidR="005D5EA0" w:rsidRPr="00EC7003">
        <w:t>(d)</w:t>
      </w:r>
      <w:r w:rsidR="005D5EA0" w:rsidRPr="00EC7003">
        <w:tab/>
        <w:t xml:space="preserve">Measures to monitor and improve </w:t>
      </w:r>
      <w:r w:rsidR="005D5EA0">
        <w:t xml:space="preserve">the </w:t>
      </w:r>
      <w:r w:rsidR="005D5EA0" w:rsidRPr="00EC7003">
        <w:t>services of the National Resource Centre for Augmentative and Alternative Communication in all states, districts and villages.</w:t>
      </w:r>
    </w:p>
    <w:p w:rsidR="005D5EA0" w:rsidRPr="00EC7003" w:rsidRDefault="005D5EA0" w:rsidP="005D5EA0">
      <w:pPr>
        <w:pStyle w:val="H23G"/>
      </w:pPr>
      <w:r w:rsidRPr="001B71D0">
        <w:tab/>
      </w:r>
      <w:r w:rsidRPr="001B71D0">
        <w:tab/>
      </w:r>
      <w:r w:rsidRPr="00022A89">
        <w:t>Respect for privacy (art. 22</w:t>
      </w:r>
      <w:r w:rsidRPr="00EC7003">
        <w:t>)</w:t>
      </w:r>
    </w:p>
    <w:p w:rsidR="005D5EA0" w:rsidRPr="00EC7003" w:rsidRDefault="005D5EA0" w:rsidP="00DF2F51">
      <w:pPr>
        <w:pStyle w:val="SingleTxtG"/>
      </w:pPr>
      <w:r w:rsidRPr="00EC7003">
        <w:t>22.</w:t>
      </w:r>
      <w:r w:rsidRPr="00EC7003">
        <w:tab/>
        <w:t xml:space="preserve">Please indicate how the right to privacy of persons with disabilities has been effectively protected, given the fact that personal data of </w:t>
      </w:r>
      <w:proofErr w:type="spellStart"/>
      <w:r w:rsidRPr="00487D23">
        <w:t>Aadhaar</w:t>
      </w:r>
      <w:proofErr w:type="spellEnd"/>
      <w:r w:rsidRPr="00EC7003">
        <w:t xml:space="preserve"> (</w:t>
      </w:r>
      <w:r>
        <w:t>u</w:t>
      </w:r>
      <w:r w:rsidRPr="00EC7003">
        <w:t xml:space="preserve">nique </w:t>
      </w:r>
      <w:r>
        <w:t>i</w:t>
      </w:r>
      <w:r w:rsidRPr="00EC7003">
        <w:t>dentification number) holders ha</w:t>
      </w:r>
      <w:r>
        <w:t>ve</w:t>
      </w:r>
      <w:r w:rsidRPr="00EC7003">
        <w:t xml:space="preserve"> been widely compromised in institutions or when requesting public services.</w:t>
      </w:r>
    </w:p>
    <w:p w:rsidR="005D5EA0" w:rsidRPr="00EC7003" w:rsidRDefault="005D5EA0" w:rsidP="005D5EA0">
      <w:pPr>
        <w:pStyle w:val="H23G"/>
      </w:pPr>
      <w:r>
        <w:tab/>
      </w:r>
      <w:r>
        <w:tab/>
      </w:r>
      <w:r w:rsidRPr="00EC7003">
        <w:t>Respect for home and the family (art. 23)</w:t>
      </w:r>
    </w:p>
    <w:p w:rsidR="005D5EA0" w:rsidRPr="00EC7003" w:rsidRDefault="005D5EA0" w:rsidP="00DF2F51">
      <w:pPr>
        <w:pStyle w:val="SingleTxtG"/>
      </w:pPr>
      <w:r w:rsidRPr="00EC7003">
        <w:t>23.</w:t>
      </w:r>
      <w:r w:rsidRPr="00EC7003">
        <w:tab/>
        <w:t xml:space="preserve">Please update the Committee about amendments made to the religious personal laws restricting the right to marriage of persons with disabilities on the basis of impairment and laws that </w:t>
      </w:r>
      <w:r>
        <w:t xml:space="preserve">allow for </w:t>
      </w:r>
      <w:r w:rsidRPr="00EC7003">
        <w:t>disability, including leprosy</w:t>
      </w:r>
      <w:r>
        <w:t>, as grounds for divorce</w:t>
      </w:r>
      <w:r w:rsidRPr="00EC7003">
        <w:t xml:space="preserve">. Please indicate how the State party ensures the right of persons with disabilities to adopt children on an equal basis with others, in the context of the Adoption Regulation Act </w:t>
      </w:r>
      <w:r>
        <w:t>(</w:t>
      </w:r>
      <w:r w:rsidRPr="00EC7003">
        <w:t>2017</w:t>
      </w:r>
      <w:r>
        <w:t>)</w:t>
      </w:r>
      <w:r w:rsidRPr="00EC7003">
        <w:t xml:space="preserve">. </w:t>
      </w:r>
      <w:r>
        <w:t>F</w:t>
      </w:r>
      <w:r w:rsidRPr="00EC7003">
        <w:t>urther</w:t>
      </w:r>
      <w:r>
        <w:t>more, please</w:t>
      </w:r>
      <w:r w:rsidRPr="00EC7003">
        <w:t xml:space="preserve"> inform </w:t>
      </w:r>
      <w:r>
        <w:t xml:space="preserve">the Committee about </w:t>
      </w:r>
      <w:r w:rsidRPr="00EC7003">
        <w:t xml:space="preserve">measures to prevent the abandonment of children with disabilities in </w:t>
      </w:r>
      <w:r>
        <w:t>“</w:t>
      </w:r>
      <w:r w:rsidRPr="00EC7003">
        <w:t>cradle baby reception centres</w:t>
      </w:r>
      <w:r>
        <w:t>”</w:t>
      </w:r>
      <w:r w:rsidRPr="00EC7003">
        <w:t>.</w:t>
      </w:r>
    </w:p>
    <w:p w:rsidR="005D5EA0" w:rsidRPr="00EC7003" w:rsidRDefault="005D5EA0" w:rsidP="005D5EA0">
      <w:pPr>
        <w:pStyle w:val="H23G"/>
      </w:pPr>
      <w:r>
        <w:tab/>
      </w:r>
      <w:r>
        <w:tab/>
      </w:r>
      <w:r w:rsidRPr="00EC7003">
        <w:t>Education (art. 24)</w:t>
      </w:r>
    </w:p>
    <w:p w:rsidR="005D5EA0" w:rsidRPr="00EC7003" w:rsidRDefault="005D5EA0" w:rsidP="00DF2F51">
      <w:pPr>
        <w:pStyle w:val="SingleTxtG"/>
      </w:pPr>
      <w:r w:rsidRPr="00EC7003">
        <w:t xml:space="preserve">24. </w:t>
      </w:r>
      <w:r w:rsidRPr="00EC7003">
        <w:tab/>
        <w:t xml:space="preserve">Please inform </w:t>
      </w:r>
      <w:r>
        <w:t xml:space="preserve">the Committee </w:t>
      </w:r>
      <w:r w:rsidRPr="00EC7003">
        <w:t>about:</w:t>
      </w:r>
    </w:p>
    <w:p w:rsidR="005D5EA0" w:rsidRPr="00EC7003" w:rsidRDefault="0078787B" w:rsidP="00DF2F51">
      <w:pPr>
        <w:pStyle w:val="SingleTxtG"/>
      </w:pPr>
      <w:r>
        <w:tab/>
      </w:r>
      <w:r w:rsidR="005D5EA0" w:rsidRPr="00EC7003">
        <w:t>(a)</w:t>
      </w:r>
      <w:r w:rsidR="005D5EA0" w:rsidRPr="00EC7003">
        <w:tab/>
        <w:t>Strategies to effectively implement inclusive education across the State party</w:t>
      </w:r>
      <w:r w:rsidR="005D5EA0">
        <w:t xml:space="preserve">, including their </w:t>
      </w:r>
      <w:r w:rsidR="005D5EA0" w:rsidRPr="00EC7003">
        <w:t>specific time</w:t>
      </w:r>
      <w:r w:rsidR="005D5EA0">
        <w:t xml:space="preserve"> </w:t>
      </w:r>
      <w:r w:rsidR="005D5EA0" w:rsidRPr="00EC7003">
        <w:t>frame</w:t>
      </w:r>
      <w:r w:rsidR="005D5EA0">
        <w:t>s</w:t>
      </w:r>
      <w:r w:rsidR="005D5EA0" w:rsidRPr="00EC7003">
        <w:t xml:space="preserve"> and </w:t>
      </w:r>
      <w:r w:rsidR="005D5EA0">
        <w:t xml:space="preserve">the </w:t>
      </w:r>
      <w:r w:rsidR="005D5EA0" w:rsidRPr="00EC7003">
        <w:t>budget allocation</w:t>
      </w:r>
      <w:r w:rsidR="005D5EA0">
        <w:t>s to support them</w:t>
      </w:r>
      <w:r w:rsidR="005D5EA0" w:rsidRPr="00EC7003">
        <w:t>;</w:t>
      </w:r>
    </w:p>
    <w:p w:rsidR="005D5EA0" w:rsidRPr="00EC7003" w:rsidRDefault="0078787B" w:rsidP="00DF2F51">
      <w:pPr>
        <w:pStyle w:val="SingleTxtG"/>
      </w:pPr>
      <w:r>
        <w:tab/>
      </w:r>
      <w:r w:rsidR="005D5EA0" w:rsidRPr="00EC7003">
        <w:t>(b)</w:t>
      </w:r>
      <w:r w:rsidR="005D5EA0" w:rsidRPr="00EC7003">
        <w:tab/>
      </w:r>
      <w:r w:rsidR="005D5EA0">
        <w:t>The n</w:t>
      </w:r>
      <w:r w:rsidR="005D5EA0" w:rsidRPr="00EC7003">
        <w:t>umber and proportion of students with disabilities</w:t>
      </w:r>
      <w:r w:rsidR="005D5EA0">
        <w:t>,</w:t>
      </w:r>
      <w:r w:rsidR="005D5EA0" w:rsidRPr="00EC7003">
        <w:t xml:space="preserve"> in comparison with the overall student population</w:t>
      </w:r>
      <w:r w:rsidR="005D5EA0">
        <w:t>,</w:t>
      </w:r>
      <w:r w:rsidR="005D5EA0" w:rsidRPr="00EC7003">
        <w:t xml:space="preserve"> who are enrolled in mainstream inclusive educational settings in primary, secondary and tertiary education with individualized support, and measures taken to address the high rate of school dropout and the low rate of literacy among persons with disabilities, particularly persons </w:t>
      </w:r>
      <w:r w:rsidR="005D5EA0">
        <w:t xml:space="preserve">with disabilities </w:t>
      </w:r>
      <w:r w:rsidR="005D5EA0" w:rsidRPr="00EC7003">
        <w:t>belonging to minority groups, scheduled castes and schedules tribes, women and girls with disabilities and children with intellectual disabilities;</w:t>
      </w:r>
    </w:p>
    <w:p w:rsidR="005D5EA0" w:rsidRPr="00EC7003" w:rsidRDefault="0078787B" w:rsidP="00DF2F51">
      <w:pPr>
        <w:pStyle w:val="SingleTxtG"/>
      </w:pPr>
      <w:r>
        <w:tab/>
      </w:r>
      <w:r w:rsidR="005D5EA0" w:rsidRPr="00EC7003">
        <w:t>(c)</w:t>
      </w:r>
      <w:r w:rsidR="005D5EA0" w:rsidRPr="00EC7003">
        <w:tab/>
        <w:t xml:space="preserve">Strategies and budget allocations to establish inclusive and accessible schools, </w:t>
      </w:r>
      <w:r w:rsidR="005D5EA0">
        <w:t xml:space="preserve">to </w:t>
      </w:r>
      <w:r w:rsidR="005D5EA0" w:rsidRPr="00EC7003">
        <w:t xml:space="preserve">train teachers and personnel working in educational institutions on inclusive methodologies and </w:t>
      </w:r>
      <w:r w:rsidR="005D5EA0">
        <w:t xml:space="preserve">to </w:t>
      </w:r>
      <w:r w:rsidR="005D5EA0" w:rsidRPr="00EC7003">
        <w:t>provide accessible teaching materials, means and modes of communication.</w:t>
      </w:r>
    </w:p>
    <w:p w:rsidR="005D5EA0" w:rsidRPr="00EC7003" w:rsidRDefault="005D5EA0" w:rsidP="005D5EA0">
      <w:pPr>
        <w:pStyle w:val="H23G"/>
      </w:pPr>
      <w:r>
        <w:tab/>
      </w:r>
      <w:r>
        <w:tab/>
      </w:r>
      <w:r w:rsidRPr="00EC7003">
        <w:t>Health (art. 25)</w:t>
      </w:r>
    </w:p>
    <w:p w:rsidR="005D5EA0" w:rsidRPr="00EC7003" w:rsidRDefault="005D5EA0" w:rsidP="00DF2F51">
      <w:pPr>
        <w:pStyle w:val="SingleTxtG"/>
      </w:pPr>
      <w:r w:rsidRPr="00EC7003">
        <w:t>25.</w:t>
      </w:r>
      <w:r w:rsidRPr="00EC7003">
        <w:tab/>
        <w:t>Please provide information on:</w:t>
      </w:r>
    </w:p>
    <w:p w:rsidR="005D5EA0" w:rsidRPr="00EC7003" w:rsidRDefault="0078787B" w:rsidP="00DF2F51">
      <w:pPr>
        <w:pStyle w:val="SingleTxtG"/>
      </w:pPr>
      <w:r>
        <w:tab/>
      </w:r>
      <w:r w:rsidR="005D5EA0" w:rsidRPr="00EC7003">
        <w:t>(a)</w:t>
      </w:r>
      <w:r w:rsidR="005D5EA0" w:rsidRPr="00EC7003">
        <w:tab/>
        <w:t xml:space="preserve">Persons with disabilities entitled to </w:t>
      </w:r>
      <w:r w:rsidR="005D5EA0">
        <w:t xml:space="preserve">participate in </w:t>
      </w:r>
      <w:r w:rsidR="005D5EA0" w:rsidRPr="00EC7003">
        <w:t xml:space="preserve">the health plans, insurance and services </w:t>
      </w:r>
      <w:r w:rsidR="005D5EA0">
        <w:t xml:space="preserve">provided through </w:t>
      </w:r>
      <w:r w:rsidR="005D5EA0" w:rsidRPr="00EC7003">
        <w:t>the public health system</w:t>
      </w:r>
      <w:r w:rsidR="005D5EA0">
        <w:t>,</w:t>
      </w:r>
      <w:r w:rsidR="005D5EA0" w:rsidRPr="00EC7003">
        <w:t xml:space="preserve"> including the </w:t>
      </w:r>
      <w:proofErr w:type="spellStart"/>
      <w:r w:rsidR="005D5EA0" w:rsidRPr="00EC7003">
        <w:t>Swavlamban</w:t>
      </w:r>
      <w:proofErr w:type="spellEnd"/>
      <w:r w:rsidR="005D5EA0" w:rsidRPr="00EC7003">
        <w:t xml:space="preserve"> National Health Insurance Scheme;</w:t>
      </w:r>
    </w:p>
    <w:p w:rsidR="005D5EA0" w:rsidRPr="00EC7003" w:rsidRDefault="0078787B" w:rsidP="00DF2F51">
      <w:pPr>
        <w:pStyle w:val="SingleTxtG"/>
      </w:pPr>
      <w:r>
        <w:tab/>
      </w:r>
      <w:r w:rsidR="005D5EA0" w:rsidRPr="00EC7003">
        <w:t>(b)</w:t>
      </w:r>
      <w:r w:rsidR="005D5EA0" w:rsidRPr="00EC7003">
        <w:tab/>
        <w:t>Access of women and girls with disabilities to health services, including sexual and reproductive health</w:t>
      </w:r>
      <w:r w:rsidR="005D5EA0">
        <w:t xml:space="preserve"> services,</w:t>
      </w:r>
      <w:r w:rsidR="005D5EA0" w:rsidRPr="00EC7003">
        <w:t xml:space="preserve"> in their own communities, particularly in rural and remote areas;</w:t>
      </w:r>
    </w:p>
    <w:p w:rsidR="005D5EA0" w:rsidRPr="00EC7003" w:rsidRDefault="0078787B" w:rsidP="00DF2F51">
      <w:pPr>
        <w:pStyle w:val="SingleTxtG"/>
      </w:pPr>
      <w:r>
        <w:tab/>
      </w:r>
      <w:r w:rsidR="005D5EA0" w:rsidRPr="00EC7003">
        <w:t>(c)</w:t>
      </w:r>
      <w:r w:rsidR="005D5EA0" w:rsidRPr="00EC7003">
        <w:tab/>
        <w:t>Whether and how disability-related health</w:t>
      </w:r>
      <w:r w:rsidR="005D5EA0">
        <w:t>-</w:t>
      </w:r>
      <w:r w:rsidR="005D5EA0" w:rsidRPr="00EC7003">
        <w:t xml:space="preserve">care services are covered </w:t>
      </w:r>
      <w:r w:rsidR="005D5EA0">
        <w:t xml:space="preserve">through national health-care schemes </w:t>
      </w:r>
      <w:r w:rsidR="005D5EA0" w:rsidRPr="00EC7003">
        <w:t>and made available and accessible to persons with disabilities, including persons affected by leprosy;</w:t>
      </w:r>
    </w:p>
    <w:p w:rsidR="005D5EA0" w:rsidRPr="00EC7003" w:rsidRDefault="0078787B" w:rsidP="00DF2F51">
      <w:pPr>
        <w:pStyle w:val="SingleTxtG"/>
      </w:pPr>
      <w:r>
        <w:tab/>
      </w:r>
      <w:r w:rsidR="005D5EA0" w:rsidRPr="00EC7003">
        <w:t>(d)</w:t>
      </w:r>
      <w:r w:rsidR="005D5EA0" w:rsidRPr="00EC7003">
        <w:tab/>
        <w:t>Human resource development program</w:t>
      </w:r>
      <w:r w:rsidR="005D5EA0">
        <w:t>me</w:t>
      </w:r>
      <w:r w:rsidR="005D5EA0" w:rsidRPr="00EC7003">
        <w:t>s in the health sector organized by different ministries</w:t>
      </w:r>
      <w:r w:rsidR="005D5EA0">
        <w:t>,</w:t>
      </w:r>
      <w:r w:rsidR="005D5EA0" w:rsidRPr="00EC7003">
        <w:t xml:space="preserve"> and how disability inclusion is made an integral part</w:t>
      </w:r>
      <w:r w:rsidR="005D5EA0">
        <w:t xml:space="preserve"> of such programmes</w:t>
      </w:r>
      <w:r w:rsidR="005D5EA0" w:rsidRPr="00EC7003">
        <w:t xml:space="preserve">. </w:t>
      </w:r>
    </w:p>
    <w:p w:rsidR="005D5EA0" w:rsidRPr="00EC7003" w:rsidRDefault="005D5EA0" w:rsidP="005D5EA0">
      <w:pPr>
        <w:pStyle w:val="H23G"/>
      </w:pPr>
      <w:r>
        <w:tab/>
      </w:r>
      <w:r>
        <w:tab/>
      </w:r>
      <w:proofErr w:type="spellStart"/>
      <w:r w:rsidRPr="00EC7003">
        <w:t>Habilitation</w:t>
      </w:r>
      <w:proofErr w:type="spellEnd"/>
      <w:r w:rsidRPr="00EC7003">
        <w:t xml:space="preserve"> and rehabilitation (art. 26)</w:t>
      </w:r>
    </w:p>
    <w:p w:rsidR="005D5EA0" w:rsidRPr="00EC7003" w:rsidRDefault="005D5EA0" w:rsidP="00DF2F51">
      <w:pPr>
        <w:pStyle w:val="SingleTxtG"/>
      </w:pPr>
      <w:r w:rsidRPr="00EC7003">
        <w:t xml:space="preserve">26. </w:t>
      </w:r>
      <w:r w:rsidRPr="00EC7003">
        <w:tab/>
        <w:t xml:space="preserve">Please explain how the </w:t>
      </w:r>
      <w:proofErr w:type="spellStart"/>
      <w:r w:rsidRPr="00EC7003">
        <w:t>Deendayal</w:t>
      </w:r>
      <w:proofErr w:type="spellEnd"/>
      <w:r w:rsidRPr="00EC7003">
        <w:t xml:space="preserve"> Disability Rehabilitation Scheme has been evaluated, strengthened and expanded to meet the rights and requirements of persons with disabilities.</w:t>
      </w:r>
    </w:p>
    <w:p w:rsidR="005D5EA0" w:rsidRPr="00EC7003" w:rsidRDefault="005D5EA0" w:rsidP="005D5EA0">
      <w:pPr>
        <w:pStyle w:val="H23G"/>
      </w:pPr>
      <w:r>
        <w:tab/>
      </w:r>
      <w:r>
        <w:tab/>
      </w:r>
      <w:r w:rsidRPr="00EC7003">
        <w:t xml:space="preserve">Work and employment (art. 27) </w:t>
      </w:r>
    </w:p>
    <w:p w:rsidR="005D5EA0" w:rsidRPr="00EC7003" w:rsidRDefault="005D5EA0" w:rsidP="00DF2F51">
      <w:pPr>
        <w:pStyle w:val="SingleTxtG"/>
      </w:pPr>
      <w:r w:rsidRPr="00EC7003">
        <w:t>27.</w:t>
      </w:r>
      <w:r>
        <w:t xml:space="preserve"> </w:t>
      </w:r>
      <w:r w:rsidRPr="00EC7003">
        <w:tab/>
        <w:t>Please provide information about measures taken:</w:t>
      </w:r>
    </w:p>
    <w:p w:rsidR="005D5EA0" w:rsidRPr="00EC7003" w:rsidRDefault="00656AD7" w:rsidP="00DF2F51">
      <w:pPr>
        <w:pStyle w:val="SingleTxtG"/>
      </w:pPr>
      <w:r>
        <w:tab/>
      </w:r>
      <w:r w:rsidR="005D5EA0" w:rsidRPr="00EC7003">
        <w:t>(a)</w:t>
      </w:r>
      <w:r w:rsidR="005D5EA0" w:rsidRPr="00EC7003">
        <w:tab/>
      </w:r>
      <w:r w:rsidR="005D5EA0">
        <w:t>To i</w:t>
      </w:r>
      <w:r w:rsidR="005D5EA0" w:rsidRPr="00EC7003">
        <w:t>ncrease the number of persons with disabilities in the open labour market</w:t>
      </w:r>
      <w:r w:rsidR="005D5EA0">
        <w:t xml:space="preserve"> by </w:t>
      </w:r>
      <w:r w:rsidR="005D5EA0" w:rsidRPr="00EC7003">
        <w:t xml:space="preserve">replacing sheltered employment </w:t>
      </w:r>
      <w:r w:rsidR="005D5EA0">
        <w:t xml:space="preserve">and </w:t>
      </w:r>
      <w:r w:rsidR="005D5EA0" w:rsidRPr="00EC7003">
        <w:t>providing reasonable accommodation and individualized support at work;</w:t>
      </w:r>
    </w:p>
    <w:p w:rsidR="005D5EA0" w:rsidRPr="00EC7003" w:rsidRDefault="00656AD7" w:rsidP="00DF2F51">
      <w:pPr>
        <w:pStyle w:val="SingleTxtG"/>
      </w:pPr>
      <w:r>
        <w:tab/>
      </w:r>
      <w:r w:rsidR="005D5EA0" w:rsidRPr="00EC7003">
        <w:t>(b)</w:t>
      </w:r>
      <w:r w:rsidR="005D5EA0" w:rsidRPr="00EC7003">
        <w:tab/>
      </w:r>
      <w:r w:rsidR="005D5EA0">
        <w:t>To p</w:t>
      </w:r>
      <w:r w:rsidR="005D5EA0" w:rsidRPr="00EC7003">
        <w:t xml:space="preserve">rotect women with disabilities from sexual harassment </w:t>
      </w:r>
      <w:r w:rsidR="005D5EA0">
        <w:t xml:space="preserve">in </w:t>
      </w:r>
      <w:r w:rsidR="005D5EA0" w:rsidRPr="00EC7003">
        <w:t>the workplace</w:t>
      </w:r>
      <w:r w:rsidR="005D5EA0">
        <w:t>,</w:t>
      </w:r>
      <w:r w:rsidR="005D5EA0" w:rsidRPr="00EC7003">
        <w:t xml:space="preserve"> and </w:t>
      </w:r>
      <w:r w:rsidR="005D5EA0">
        <w:t xml:space="preserve">to </w:t>
      </w:r>
      <w:r w:rsidR="005D5EA0" w:rsidRPr="00EC7003">
        <w:t xml:space="preserve">ensure </w:t>
      </w:r>
      <w:r w:rsidR="005D5EA0">
        <w:t xml:space="preserve">the </w:t>
      </w:r>
      <w:r w:rsidR="005D5EA0" w:rsidRPr="00EC7003">
        <w:t xml:space="preserve">accessibility of safe hostels for women working away from home; </w:t>
      </w:r>
    </w:p>
    <w:p w:rsidR="005D5EA0" w:rsidRPr="00EC7003" w:rsidRDefault="00656AD7" w:rsidP="00DF2F51">
      <w:pPr>
        <w:pStyle w:val="SingleTxtG"/>
      </w:pPr>
      <w:r>
        <w:tab/>
      </w:r>
      <w:r w:rsidR="005D5EA0" w:rsidRPr="00EC7003">
        <w:t>(c)</w:t>
      </w:r>
      <w:r w:rsidR="005D5EA0" w:rsidRPr="00EC7003">
        <w:tab/>
      </w:r>
      <w:r w:rsidR="005D5EA0">
        <w:t>To e</w:t>
      </w:r>
      <w:r w:rsidR="005D5EA0" w:rsidRPr="00EC7003">
        <w:t xml:space="preserve">nsure that the Mahatma Gandhi National Rural Employment Guarantee Act </w:t>
      </w:r>
      <w:r w:rsidR="005D5EA0">
        <w:t xml:space="preserve">(2005) </w:t>
      </w:r>
      <w:r w:rsidR="005D5EA0" w:rsidRPr="00EC7003">
        <w:t>is fully inclusive of and accessible to all persons with disabilities;</w:t>
      </w:r>
    </w:p>
    <w:p w:rsidR="005D5EA0" w:rsidRPr="00EC7003" w:rsidRDefault="00656AD7" w:rsidP="00DF2F51">
      <w:pPr>
        <w:pStyle w:val="SingleTxtG"/>
      </w:pPr>
      <w:r>
        <w:tab/>
      </w:r>
      <w:r w:rsidR="005D5EA0" w:rsidRPr="00EC7003">
        <w:t>(d)</w:t>
      </w:r>
      <w:r w:rsidR="005D5EA0" w:rsidRPr="00EC7003">
        <w:tab/>
      </w:r>
      <w:r w:rsidR="005D5EA0">
        <w:t>To i</w:t>
      </w:r>
      <w:r w:rsidR="005D5EA0" w:rsidRPr="00EC7003">
        <w:t xml:space="preserve">mprove implementation of the </w:t>
      </w:r>
      <w:r w:rsidR="005D5EA0">
        <w:t xml:space="preserve">4 </w:t>
      </w:r>
      <w:r w:rsidR="005D5EA0" w:rsidRPr="00EC7003">
        <w:t>per</w:t>
      </w:r>
      <w:r w:rsidR="005D5EA0">
        <w:t xml:space="preserve"> </w:t>
      </w:r>
      <w:r w:rsidR="005D5EA0" w:rsidRPr="00EC7003">
        <w:t>cent employment quota for persons with disabilities.</w:t>
      </w:r>
    </w:p>
    <w:p w:rsidR="005D5EA0" w:rsidRPr="00EC7003" w:rsidRDefault="005D5EA0" w:rsidP="005D5EA0">
      <w:pPr>
        <w:pStyle w:val="H23G"/>
      </w:pPr>
      <w:r>
        <w:tab/>
      </w:r>
      <w:r>
        <w:tab/>
      </w:r>
      <w:r w:rsidRPr="00EC7003">
        <w:t xml:space="preserve">Adequate standard of living and social protection (art. 28) </w:t>
      </w:r>
    </w:p>
    <w:p w:rsidR="005D5EA0" w:rsidRPr="00EC7003" w:rsidRDefault="005D5EA0" w:rsidP="00DF2F51">
      <w:pPr>
        <w:pStyle w:val="SingleTxtG"/>
      </w:pPr>
      <w:r w:rsidRPr="00EC7003">
        <w:t xml:space="preserve">28. </w:t>
      </w:r>
      <w:r w:rsidRPr="00EC7003">
        <w:tab/>
        <w:t xml:space="preserve">Please inform </w:t>
      </w:r>
      <w:r>
        <w:t xml:space="preserve">the Committee </w:t>
      </w:r>
      <w:r w:rsidRPr="00EC7003">
        <w:t>about:</w:t>
      </w:r>
    </w:p>
    <w:p w:rsidR="005D5EA0" w:rsidRPr="00EC7003" w:rsidRDefault="00656AD7" w:rsidP="00DF2F51">
      <w:pPr>
        <w:pStyle w:val="SingleTxtG"/>
      </w:pPr>
      <w:r>
        <w:tab/>
      </w:r>
      <w:r w:rsidR="005D5EA0" w:rsidRPr="00EC7003">
        <w:t>(a)</w:t>
      </w:r>
      <w:r w:rsidR="005D5EA0" w:rsidRPr="00EC7003">
        <w:tab/>
      </w:r>
      <w:r w:rsidR="005D5EA0">
        <w:t>The p</w:t>
      </w:r>
      <w:r w:rsidR="005D5EA0" w:rsidRPr="00EC7003">
        <w:t xml:space="preserve">ercentage of persons with disabilities, including persons affected by leprosy, covered by social protection schemes, particularly housing schemes, and the </w:t>
      </w:r>
      <w:r w:rsidR="005D5EA0">
        <w:t>“</w:t>
      </w:r>
      <w:r w:rsidR="005D5EA0" w:rsidRPr="00EC7003">
        <w:t>care giver allowance</w:t>
      </w:r>
      <w:r w:rsidR="005D5EA0">
        <w:t>”</w:t>
      </w:r>
      <w:r w:rsidR="005D5EA0" w:rsidRPr="00EC7003">
        <w:t xml:space="preserve">; </w:t>
      </w:r>
    </w:p>
    <w:p w:rsidR="005D5EA0" w:rsidRPr="00EC7003" w:rsidRDefault="00656AD7" w:rsidP="00DF2F51">
      <w:pPr>
        <w:pStyle w:val="SingleTxtG"/>
      </w:pPr>
      <w:r>
        <w:tab/>
      </w:r>
      <w:r w:rsidR="005D5EA0" w:rsidRPr="00EC7003">
        <w:t>(b)</w:t>
      </w:r>
      <w:r w:rsidR="005D5EA0" w:rsidRPr="00EC7003">
        <w:tab/>
        <w:t>Social protection schemes covering disability-related extra costs;</w:t>
      </w:r>
    </w:p>
    <w:p w:rsidR="005D5EA0" w:rsidRPr="00EC7003" w:rsidRDefault="00656AD7" w:rsidP="00DF2F51">
      <w:pPr>
        <w:pStyle w:val="SingleTxtG"/>
      </w:pPr>
      <w:r>
        <w:tab/>
      </w:r>
      <w:r w:rsidR="005D5EA0" w:rsidRPr="00EC7003">
        <w:t>(c)</w:t>
      </w:r>
      <w:r w:rsidR="005D5EA0" w:rsidRPr="00EC7003">
        <w:tab/>
      </w:r>
      <w:r w:rsidR="005D5EA0">
        <w:t>P</w:t>
      </w:r>
      <w:r w:rsidR="005D5EA0" w:rsidRPr="00EC7003">
        <w:t>ersons with disabilities entitled to food</w:t>
      </w:r>
      <w:r w:rsidR="005D5EA0">
        <w:t>-</w:t>
      </w:r>
      <w:r w:rsidR="005D5EA0" w:rsidRPr="00EC7003">
        <w:t xml:space="preserve">related schemes, including midday meals for children going to school, </w:t>
      </w:r>
      <w:r w:rsidR="005D5EA0">
        <w:t xml:space="preserve">and </w:t>
      </w:r>
      <w:r w:rsidR="005D5EA0" w:rsidRPr="00EC7003">
        <w:t>poverty reduction and water and sanitation programmes</w:t>
      </w:r>
      <w:r w:rsidR="005D5EA0">
        <w:t xml:space="preserve">, including data on such entitlements </w:t>
      </w:r>
      <w:r w:rsidR="005D5EA0" w:rsidRPr="00EC7003">
        <w:t>disaggregated by geographical location.</w:t>
      </w:r>
    </w:p>
    <w:p w:rsidR="005D5EA0" w:rsidRPr="00EC7003" w:rsidRDefault="005D5EA0" w:rsidP="005D5EA0">
      <w:pPr>
        <w:pStyle w:val="H23G"/>
      </w:pPr>
      <w:r>
        <w:tab/>
      </w:r>
      <w:r>
        <w:tab/>
      </w:r>
      <w:r w:rsidRPr="00EC7003">
        <w:t>Participation in political and public life (art. 29)</w:t>
      </w:r>
    </w:p>
    <w:p w:rsidR="005D5EA0" w:rsidRPr="00EC7003" w:rsidRDefault="005D5EA0" w:rsidP="00DF2F51">
      <w:pPr>
        <w:pStyle w:val="SingleTxtG"/>
      </w:pPr>
      <w:r w:rsidRPr="00EC7003">
        <w:t xml:space="preserve">29. </w:t>
      </w:r>
      <w:r w:rsidRPr="00EC7003">
        <w:tab/>
        <w:t xml:space="preserve">Please inform </w:t>
      </w:r>
      <w:r>
        <w:t xml:space="preserve">the Committee regarding </w:t>
      </w:r>
      <w:r w:rsidRPr="00EC7003">
        <w:t xml:space="preserve">any plans: </w:t>
      </w:r>
    </w:p>
    <w:p w:rsidR="005D5EA0" w:rsidRPr="00EC7003" w:rsidRDefault="00656AD7" w:rsidP="00DF2F51">
      <w:pPr>
        <w:pStyle w:val="SingleTxtG"/>
      </w:pPr>
      <w:r>
        <w:tab/>
      </w:r>
      <w:r w:rsidR="005D5EA0" w:rsidRPr="00EC7003">
        <w:t>(a)</w:t>
      </w:r>
      <w:r w:rsidR="005D5EA0" w:rsidRPr="00EC7003">
        <w:tab/>
      </w:r>
      <w:r w:rsidR="005D5EA0">
        <w:t>To r</w:t>
      </w:r>
      <w:r w:rsidR="005D5EA0" w:rsidRPr="00EC7003">
        <w:t xml:space="preserve">epeal constitutional </w:t>
      </w:r>
      <w:r w:rsidR="005D5EA0">
        <w:t xml:space="preserve">or </w:t>
      </w:r>
      <w:r w:rsidR="005D5EA0" w:rsidRPr="00EC7003">
        <w:t>other legal provisions restricting the participation of persons with disabilities in political life;</w:t>
      </w:r>
    </w:p>
    <w:p w:rsidR="005D5EA0" w:rsidRPr="00EC7003" w:rsidRDefault="00656AD7" w:rsidP="00DF2F51">
      <w:pPr>
        <w:pStyle w:val="SingleTxtG"/>
      </w:pPr>
      <w:r>
        <w:tab/>
      </w:r>
      <w:r w:rsidR="005D5EA0" w:rsidRPr="00EC7003">
        <w:t>(b)</w:t>
      </w:r>
      <w:r w:rsidR="005D5EA0" w:rsidRPr="00EC7003">
        <w:tab/>
      </w:r>
      <w:r w:rsidR="005D5EA0">
        <w:t>To m</w:t>
      </w:r>
      <w:r w:rsidR="005D5EA0" w:rsidRPr="00EC7003">
        <w:t xml:space="preserve">ake the entire electoral process accessible, including </w:t>
      </w:r>
      <w:r w:rsidR="005D5EA0">
        <w:t xml:space="preserve">the </w:t>
      </w:r>
      <w:r w:rsidR="005D5EA0" w:rsidRPr="00EC7003">
        <w:t>provision of election-related information in accessible modes, means and formats of communication.</w:t>
      </w:r>
    </w:p>
    <w:p w:rsidR="005D5EA0" w:rsidRPr="00EC7003" w:rsidRDefault="005D5EA0" w:rsidP="005D5EA0">
      <w:pPr>
        <w:pStyle w:val="H23G"/>
      </w:pPr>
      <w:r>
        <w:tab/>
      </w:r>
      <w:r>
        <w:tab/>
      </w:r>
      <w:r w:rsidRPr="00EC7003">
        <w:t>Participation in cultural life, recreation, leisure and sport (art. 30)</w:t>
      </w:r>
    </w:p>
    <w:p w:rsidR="005D5EA0" w:rsidRPr="00EC7003" w:rsidRDefault="005D5EA0" w:rsidP="00DF2F51">
      <w:pPr>
        <w:pStyle w:val="SingleTxtG"/>
      </w:pPr>
      <w:r w:rsidRPr="00EC7003">
        <w:t xml:space="preserve">30. </w:t>
      </w:r>
      <w:r w:rsidRPr="00EC7003">
        <w:tab/>
        <w:t xml:space="preserve">Please </w:t>
      </w:r>
      <w:r>
        <w:t xml:space="preserve">provide </w:t>
      </w:r>
      <w:r w:rsidRPr="00EC7003">
        <w:t>inform</w:t>
      </w:r>
      <w:r>
        <w:t>ation</w:t>
      </w:r>
      <w:r w:rsidRPr="00EC7003">
        <w:t xml:space="preserve"> about:</w:t>
      </w:r>
    </w:p>
    <w:p w:rsidR="005D5EA0" w:rsidRPr="00EC7003" w:rsidRDefault="00656AD7" w:rsidP="00DF2F51">
      <w:pPr>
        <w:pStyle w:val="SingleTxtG"/>
      </w:pPr>
      <w:r>
        <w:tab/>
      </w:r>
      <w:r w:rsidR="005D5EA0" w:rsidRPr="00EC7003">
        <w:t>(a)</w:t>
      </w:r>
      <w:r w:rsidR="005D5EA0" w:rsidRPr="00EC7003">
        <w:tab/>
        <w:t>Measures taken to improve all aspects of accessibility in relation to cultural, tourism, recreational, leisure and sports sites, program</w:t>
      </w:r>
      <w:r w:rsidR="005D5EA0">
        <w:t>me</w:t>
      </w:r>
      <w:r w:rsidR="005D5EA0" w:rsidRPr="00EC7003">
        <w:t>s and activities;</w:t>
      </w:r>
    </w:p>
    <w:p w:rsidR="005D5EA0" w:rsidRPr="00EC7003" w:rsidRDefault="00656AD7" w:rsidP="00DF2F51">
      <w:pPr>
        <w:pStyle w:val="SingleTxtG"/>
      </w:pPr>
      <w:r>
        <w:tab/>
      </w:r>
      <w:r w:rsidR="005D5EA0" w:rsidRPr="00EC7003">
        <w:t>(b)</w:t>
      </w:r>
      <w:r w:rsidR="005D5EA0" w:rsidRPr="00EC7003">
        <w:tab/>
        <w:t xml:space="preserve">Existing strategies for the implementation of the Marrakesh Treaty to Facilitate Access to Published Works for Persons </w:t>
      </w:r>
      <w:r w:rsidR="005D5EA0">
        <w:t>W</w:t>
      </w:r>
      <w:r w:rsidR="005D5EA0" w:rsidRPr="00EC7003">
        <w:t xml:space="preserve">ho </w:t>
      </w:r>
      <w:r w:rsidR="005D5EA0">
        <w:t>A</w:t>
      </w:r>
      <w:r w:rsidR="005D5EA0" w:rsidRPr="00EC7003">
        <w:t xml:space="preserve">re Blind, Visually Impaired, or </w:t>
      </w:r>
      <w:r w:rsidR="005D5EA0">
        <w:t>O</w:t>
      </w:r>
      <w:r w:rsidR="005D5EA0" w:rsidRPr="00EC7003">
        <w:t>therwise Print Disabled.</w:t>
      </w:r>
    </w:p>
    <w:p w:rsidR="005D5EA0" w:rsidRPr="00EC7003" w:rsidRDefault="005D5EA0" w:rsidP="005D5EA0">
      <w:pPr>
        <w:pStyle w:val="H1G"/>
      </w:pPr>
      <w:r w:rsidRPr="00EC7003">
        <w:tab/>
        <w:t>C.</w:t>
      </w:r>
      <w:r w:rsidRPr="00EC7003">
        <w:tab/>
        <w:t>Specific obligations (arts. 31</w:t>
      </w:r>
      <w:r>
        <w:t>–</w:t>
      </w:r>
      <w:r w:rsidRPr="00EC7003">
        <w:t>33)</w:t>
      </w:r>
    </w:p>
    <w:p w:rsidR="005D5EA0" w:rsidRPr="00EC7003" w:rsidRDefault="005D5EA0" w:rsidP="005D5EA0">
      <w:pPr>
        <w:pStyle w:val="H23G"/>
      </w:pPr>
      <w:r>
        <w:tab/>
      </w:r>
      <w:r>
        <w:tab/>
      </w:r>
      <w:r w:rsidRPr="00EC7003">
        <w:t>Statistics and data collection (art. 31)</w:t>
      </w:r>
    </w:p>
    <w:p w:rsidR="005D5EA0" w:rsidRPr="00EC7003" w:rsidRDefault="005D5EA0" w:rsidP="00DF2F51">
      <w:pPr>
        <w:pStyle w:val="SingleTxtG"/>
      </w:pPr>
      <w:r w:rsidRPr="00EC7003">
        <w:t>31.</w:t>
      </w:r>
      <w:r w:rsidRPr="00EC7003">
        <w:tab/>
        <w:t>Please elaborate on measures taken:</w:t>
      </w:r>
    </w:p>
    <w:p w:rsidR="005D5EA0" w:rsidRPr="00EC7003" w:rsidRDefault="00656AD7" w:rsidP="00DF2F51">
      <w:pPr>
        <w:pStyle w:val="SingleTxtG"/>
      </w:pPr>
      <w:r>
        <w:tab/>
      </w:r>
      <w:r w:rsidR="005D5EA0" w:rsidRPr="00EC7003">
        <w:t>(a)</w:t>
      </w:r>
      <w:r w:rsidR="005D5EA0" w:rsidRPr="00EC7003">
        <w:tab/>
      </w:r>
      <w:r w:rsidR="005D5EA0">
        <w:t>To e</w:t>
      </w:r>
      <w:r w:rsidR="005D5EA0" w:rsidRPr="00EC7003">
        <w:t>nsure that the next census include</w:t>
      </w:r>
      <w:r w:rsidR="005D5EA0">
        <w:t>s</w:t>
      </w:r>
      <w:r w:rsidR="005D5EA0" w:rsidRPr="00EC7003">
        <w:t xml:space="preserve"> questions </w:t>
      </w:r>
      <w:r w:rsidR="005D5EA0">
        <w:t xml:space="preserve">that </w:t>
      </w:r>
      <w:r w:rsidR="005D5EA0" w:rsidRPr="00EC7003">
        <w:t xml:space="preserve">follow the </w:t>
      </w:r>
      <w:r w:rsidR="005D5EA0">
        <w:t xml:space="preserve">short set of questions on disability of the </w:t>
      </w:r>
      <w:r w:rsidR="005D5EA0" w:rsidRPr="00EC7003">
        <w:t>Washington Group on Disability Statistics, and to increase the availability of quality, timely and reliable data concerning persons with disabilities;</w:t>
      </w:r>
    </w:p>
    <w:p w:rsidR="005D5EA0" w:rsidRPr="00EC7003" w:rsidRDefault="00656AD7" w:rsidP="00DF2F51">
      <w:pPr>
        <w:pStyle w:val="SingleTxtG"/>
      </w:pPr>
      <w:r>
        <w:tab/>
      </w:r>
      <w:r w:rsidR="005D5EA0" w:rsidRPr="00EC7003">
        <w:t>(b)</w:t>
      </w:r>
      <w:r w:rsidR="005D5EA0" w:rsidRPr="00EC7003">
        <w:tab/>
      </w:r>
      <w:r w:rsidR="005D5EA0">
        <w:t>To e</w:t>
      </w:r>
      <w:r w:rsidR="005D5EA0" w:rsidRPr="00EC7003">
        <w:t xml:space="preserve">nsure respect for privacy throughout the process of data collection and </w:t>
      </w:r>
      <w:r w:rsidR="005D5EA0">
        <w:t xml:space="preserve">in the </w:t>
      </w:r>
      <w:r w:rsidR="005D5EA0" w:rsidRPr="00EC7003">
        <w:t>dissemination of disability-related statistical data.</w:t>
      </w:r>
    </w:p>
    <w:p w:rsidR="005D5EA0" w:rsidRPr="00EC7003" w:rsidRDefault="005D5EA0" w:rsidP="005D5EA0">
      <w:pPr>
        <w:pStyle w:val="H23G"/>
      </w:pPr>
      <w:r>
        <w:tab/>
      </w:r>
      <w:r>
        <w:tab/>
      </w:r>
      <w:r w:rsidRPr="00EC7003">
        <w:t xml:space="preserve">International cooperation (art. 32) </w:t>
      </w:r>
    </w:p>
    <w:p w:rsidR="005D5EA0" w:rsidRPr="00EC7003" w:rsidRDefault="005D5EA0" w:rsidP="00DF2F51">
      <w:pPr>
        <w:pStyle w:val="SingleTxtG"/>
      </w:pPr>
      <w:r w:rsidRPr="00EC7003">
        <w:t xml:space="preserve">32. </w:t>
      </w:r>
      <w:r w:rsidRPr="00EC7003">
        <w:tab/>
        <w:t xml:space="preserve">Please provide information about international development assistance programmes </w:t>
      </w:r>
      <w:r>
        <w:t xml:space="preserve">that </w:t>
      </w:r>
      <w:r w:rsidRPr="00EC7003">
        <w:t xml:space="preserve">are inclusive of and accessible to persons with disabilities. Please also report about </w:t>
      </w:r>
      <w:r>
        <w:t xml:space="preserve">the </w:t>
      </w:r>
      <w:r w:rsidRPr="00EC7003">
        <w:t xml:space="preserve">participation of persons with disabilities in the monitoring of </w:t>
      </w:r>
      <w:r>
        <w:t xml:space="preserve">national efforts to implement </w:t>
      </w:r>
      <w:r w:rsidRPr="00EC7003">
        <w:t xml:space="preserve">the 2030 Agenda for Sustainable Development and </w:t>
      </w:r>
      <w:r>
        <w:t xml:space="preserve">to achieve the Sustainable Development Goals </w:t>
      </w:r>
      <w:r w:rsidRPr="00EC7003">
        <w:t>at the national level.</w:t>
      </w:r>
    </w:p>
    <w:p w:rsidR="005D5EA0" w:rsidRPr="00EC7003" w:rsidRDefault="005D5EA0" w:rsidP="005D5EA0">
      <w:pPr>
        <w:pStyle w:val="H23G"/>
      </w:pPr>
      <w:r>
        <w:tab/>
      </w:r>
      <w:r>
        <w:tab/>
      </w:r>
      <w:r w:rsidRPr="00EC7003">
        <w:t>National implementation and monitoring (art. 33)</w:t>
      </w:r>
    </w:p>
    <w:p w:rsidR="005D5EA0" w:rsidRPr="00EC7003" w:rsidRDefault="005D5EA0" w:rsidP="00DF2F51">
      <w:pPr>
        <w:pStyle w:val="SingleTxtG"/>
      </w:pPr>
      <w:r w:rsidRPr="00EC7003">
        <w:t>33.</w:t>
      </w:r>
      <w:r>
        <w:tab/>
      </w:r>
      <w:r w:rsidRPr="00EC7003">
        <w:t>Please provide additional information on:</w:t>
      </w:r>
    </w:p>
    <w:p w:rsidR="005D5EA0" w:rsidRPr="00EC7003" w:rsidRDefault="00656AD7" w:rsidP="00DF2F51">
      <w:pPr>
        <w:pStyle w:val="SingleTxtG"/>
      </w:pPr>
      <w:r>
        <w:tab/>
      </w:r>
      <w:r w:rsidR="005D5EA0" w:rsidRPr="00EC7003">
        <w:t>(a)</w:t>
      </w:r>
      <w:r w:rsidR="005D5EA0" w:rsidRPr="00EC7003">
        <w:tab/>
        <w:t xml:space="preserve">How the Department </w:t>
      </w:r>
      <w:r w:rsidR="005D5EA0">
        <w:t xml:space="preserve">of </w:t>
      </w:r>
      <w:r w:rsidR="005D5EA0" w:rsidRPr="00EC7003">
        <w:t xml:space="preserve">Empowerment of Persons with Disabilities and the </w:t>
      </w:r>
      <w:r w:rsidR="005D5EA0">
        <w:t>c</w:t>
      </w:r>
      <w:r w:rsidR="005D5EA0" w:rsidRPr="00EC7003">
        <w:t xml:space="preserve">entral and </w:t>
      </w:r>
      <w:r w:rsidR="005D5EA0">
        <w:t>s</w:t>
      </w:r>
      <w:r w:rsidR="005D5EA0" w:rsidRPr="00EC7003">
        <w:t xml:space="preserve">tate </w:t>
      </w:r>
      <w:r w:rsidR="005D5EA0">
        <w:t>c</w:t>
      </w:r>
      <w:r w:rsidR="005D5EA0" w:rsidRPr="00EC7003">
        <w:t xml:space="preserve">oordination </w:t>
      </w:r>
      <w:r w:rsidR="005D5EA0">
        <w:t>c</w:t>
      </w:r>
      <w:r w:rsidR="005D5EA0" w:rsidRPr="00EC7003">
        <w:t xml:space="preserve">ommittees </w:t>
      </w:r>
      <w:r w:rsidR="005D5EA0">
        <w:t xml:space="preserve">work </w:t>
      </w:r>
      <w:r w:rsidR="005D5EA0" w:rsidRPr="00EC7003">
        <w:t>with the various sectors and levels of government to implement</w:t>
      </w:r>
      <w:r w:rsidR="005D5EA0">
        <w:t xml:space="preserve"> </w:t>
      </w:r>
      <w:r w:rsidR="005D5EA0" w:rsidRPr="00EC7003">
        <w:t xml:space="preserve">the Convention, </w:t>
      </w:r>
      <w:r w:rsidR="005D5EA0">
        <w:t>and</w:t>
      </w:r>
      <w:r w:rsidR="005D5EA0" w:rsidRPr="00EC7003">
        <w:t xml:space="preserve"> their achievements and </w:t>
      </w:r>
      <w:r w:rsidR="005D5EA0">
        <w:t xml:space="preserve">the </w:t>
      </w:r>
      <w:r w:rsidR="005D5EA0" w:rsidRPr="00EC7003">
        <w:t>challenges</w:t>
      </w:r>
      <w:r w:rsidR="005D5EA0">
        <w:t xml:space="preserve"> they face</w:t>
      </w:r>
      <w:r w:rsidR="005D5EA0" w:rsidRPr="00EC7003">
        <w:t>;</w:t>
      </w:r>
    </w:p>
    <w:p w:rsidR="005D5EA0" w:rsidRPr="00EC7003" w:rsidRDefault="00656AD7" w:rsidP="00DF2F51">
      <w:pPr>
        <w:pStyle w:val="SingleTxtG"/>
      </w:pPr>
      <w:r>
        <w:tab/>
      </w:r>
      <w:r w:rsidR="005D5EA0" w:rsidRPr="00EC7003">
        <w:t>(b)</w:t>
      </w:r>
      <w:r w:rsidR="005D5EA0" w:rsidRPr="00EC7003">
        <w:tab/>
        <w:t xml:space="preserve">Measures to establish an independent monitoring framework to monitor </w:t>
      </w:r>
      <w:r w:rsidR="005D5EA0">
        <w:t xml:space="preserve">the </w:t>
      </w:r>
      <w:r w:rsidR="005D5EA0" w:rsidRPr="00EC7003">
        <w:t xml:space="preserve">implementation of the Convention, in line with the principles </w:t>
      </w:r>
      <w:r w:rsidR="005D5EA0">
        <w:t xml:space="preserve">relating to the status of </w:t>
      </w:r>
      <w:r w:rsidR="005D5EA0" w:rsidRPr="00EC7003">
        <w:t xml:space="preserve">national institutions for the promotion and protection of human rights (the Paris Principles), and the role of the Chief Commissioner </w:t>
      </w:r>
      <w:r w:rsidR="005D5EA0">
        <w:t>for P</w:t>
      </w:r>
      <w:r w:rsidR="005D5EA0" w:rsidRPr="00EC7003">
        <w:t xml:space="preserve">ersons with </w:t>
      </w:r>
      <w:r w:rsidR="005D5EA0">
        <w:t>D</w:t>
      </w:r>
      <w:r w:rsidR="005D5EA0" w:rsidRPr="00EC7003">
        <w:t>isabilities in this regard;</w:t>
      </w:r>
    </w:p>
    <w:p w:rsidR="005D5EA0" w:rsidRPr="00EC7003" w:rsidRDefault="00656AD7" w:rsidP="00DF2F51">
      <w:pPr>
        <w:pStyle w:val="SingleTxtG"/>
      </w:pPr>
      <w:r>
        <w:tab/>
      </w:r>
      <w:r w:rsidR="005D5EA0" w:rsidRPr="00EC7003">
        <w:t>(c)</w:t>
      </w:r>
      <w:r w:rsidR="005D5EA0" w:rsidRPr="00EC7003">
        <w:tab/>
        <w:t xml:space="preserve">Measures taken to ensure the full and effective participation </w:t>
      </w:r>
      <w:r w:rsidR="005D5EA0">
        <w:t xml:space="preserve">of </w:t>
      </w:r>
      <w:r w:rsidR="005D5EA0" w:rsidRPr="00EC7003">
        <w:t>persons with disabilities</w:t>
      </w:r>
      <w:r w:rsidR="005D5EA0">
        <w:t>,</w:t>
      </w:r>
      <w:r w:rsidR="005D5EA0" w:rsidRPr="00EC7003">
        <w:t xml:space="preserve"> through their representative organizations</w:t>
      </w:r>
      <w:r w:rsidR="005D5EA0">
        <w:t>,</w:t>
      </w:r>
      <w:r w:rsidR="005D5EA0" w:rsidRPr="00EC7003">
        <w:t xml:space="preserve"> in </w:t>
      </w:r>
      <w:r w:rsidR="005D5EA0">
        <w:t xml:space="preserve">processes to </w:t>
      </w:r>
      <w:r w:rsidR="005D5EA0" w:rsidRPr="00EC7003">
        <w:t xml:space="preserve">monitor </w:t>
      </w:r>
      <w:r w:rsidR="005D5EA0">
        <w:t xml:space="preserve">the implementation </w:t>
      </w:r>
      <w:r w:rsidR="005D5EA0" w:rsidRPr="00EC7003">
        <w:t>of the Convention.</w:t>
      </w:r>
    </w:p>
    <w:p w:rsidR="005D5EA0" w:rsidRPr="00EC7003" w:rsidRDefault="005D5EA0" w:rsidP="005D5EA0">
      <w:pPr>
        <w:spacing w:before="240"/>
        <w:jc w:val="center"/>
      </w:pPr>
      <w:r w:rsidRPr="00EC7003">
        <w:rPr>
          <w:u w:val="single"/>
        </w:rPr>
        <w:tab/>
      </w:r>
      <w:r w:rsidRPr="00EC7003">
        <w:rPr>
          <w:u w:val="single"/>
        </w:rPr>
        <w:tab/>
      </w:r>
      <w:r w:rsidRPr="00EC7003">
        <w:rPr>
          <w:u w:val="single"/>
        </w:rPr>
        <w:tab/>
      </w:r>
    </w:p>
    <w:sectPr w:rsidR="005D5EA0" w:rsidRPr="00EC700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57" w:rsidRPr="00317DC1" w:rsidRDefault="00006C57" w:rsidP="00317DC1">
      <w:pPr>
        <w:pStyle w:val="Footer"/>
      </w:pPr>
    </w:p>
  </w:endnote>
  <w:endnote w:type="continuationSeparator" w:id="0">
    <w:p w:rsidR="00006C57" w:rsidRPr="00317DC1" w:rsidRDefault="00006C5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51" w:rsidRDefault="00850051" w:rsidP="00DF2F51">
    <w:pPr>
      <w:pStyle w:val="Footer"/>
      <w:tabs>
        <w:tab w:val="right" w:pos="9638"/>
      </w:tabs>
    </w:pPr>
    <w:r w:rsidRPr="00850051">
      <w:rPr>
        <w:b/>
        <w:bCs/>
        <w:sz w:val="18"/>
      </w:rPr>
      <w:fldChar w:fldCharType="begin"/>
    </w:r>
    <w:r w:rsidRPr="00850051">
      <w:rPr>
        <w:b/>
        <w:bCs/>
        <w:sz w:val="18"/>
      </w:rPr>
      <w:instrText xml:space="preserve"> PAGE  \* MERGEFORMAT </w:instrText>
    </w:r>
    <w:r w:rsidRPr="00850051">
      <w:rPr>
        <w:b/>
        <w:bCs/>
        <w:sz w:val="18"/>
      </w:rPr>
      <w:fldChar w:fldCharType="separate"/>
    </w:r>
    <w:r w:rsidR="006517B8">
      <w:rPr>
        <w:b/>
        <w:bCs/>
        <w:noProof/>
        <w:sz w:val="18"/>
      </w:rPr>
      <w:t>8</w:t>
    </w:r>
    <w:r w:rsidRPr="008500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51" w:rsidRDefault="00850051" w:rsidP="00850051">
    <w:pPr>
      <w:pStyle w:val="Footer"/>
      <w:tabs>
        <w:tab w:val="right" w:pos="9638"/>
      </w:tabs>
    </w:pPr>
    <w:r>
      <w:tab/>
    </w:r>
    <w:r w:rsidRPr="00850051">
      <w:rPr>
        <w:b/>
        <w:bCs/>
        <w:sz w:val="18"/>
      </w:rPr>
      <w:fldChar w:fldCharType="begin"/>
    </w:r>
    <w:r w:rsidRPr="00850051">
      <w:rPr>
        <w:b/>
        <w:bCs/>
        <w:sz w:val="18"/>
      </w:rPr>
      <w:instrText xml:space="preserve"> PAGE  \* MERGEFORMAT </w:instrText>
    </w:r>
    <w:r w:rsidRPr="00850051">
      <w:rPr>
        <w:b/>
        <w:bCs/>
        <w:sz w:val="18"/>
      </w:rPr>
      <w:fldChar w:fldCharType="separate"/>
    </w:r>
    <w:r w:rsidR="006517B8">
      <w:rPr>
        <w:b/>
        <w:bCs/>
        <w:noProof/>
        <w:sz w:val="18"/>
      </w:rPr>
      <w:t>7</w:t>
    </w:r>
    <w:r w:rsidRPr="008500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B8" w:rsidRDefault="006517B8" w:rsidP="006517B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17B8" w:rsidRDefault="006517B8" w:rsidP="006517B8">
    <w:pPr>
      <w:pStyle w:val="Footer"/>
      <w:ind w:right="1134"/>
      <w:rPr>
        <w:sz w:val="20"/>
      </w:rPr>
    </w:pPr>
    <w:r>
      <w:rPr>
        <w:sz w:val="20"/>
      </w:rPr>
      <w:t>GE.19-07998(E)</w:t>
    </w:r>
  </w:p>
  <w:p w:rsidR="006517B8" w:rsidRPr="006517B8" w:rsidRDefault="006517B8" w:rsidP="006517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IND/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57" w:rsidRPr="00317DC1" w:rsidRDefault="00006C57" w:rsidP="00317DC1">
      <w:pPr>
        <w:tabs>
          <w:tab w:val="right" w:pos="2155"/>
        </w:tabs>
        <w:spacing w:after="80" w:line="240" w:lineRule="auto"/>
        <w:ind w:left="680"/>
      </w:pPr>
      <w:r>
        <w:rPr>
          <w:u w:val="single"/>
        </w:rPr>
        <w:tab/>
      </w:r>
    </w:p>
  </w:footnote>
  <w:footnote w:type="continuationSeparator" w:id="0">
    <w:p w:rsidR="00006C57" w:rsidRPr="00317DC1" w:rsidRDefault="00006C57" w:rsidP="00317DC1">
      <w:pPr>
        <w:tabs>
          <w:tab w:val="right" w:pos="2155"/>
        </w:tabs>
        <w:spacing w:after="80" w:line="240" w:lineRule="auto"/>
        <w:ind w:left="680"/>
      </w:pPr>
      <w:r>
        <w:rPr>
          <w:u w:val="single"/>
        </w:rPr>
        <w:tab/>
      </w:r>
    </w:p>
  </w:footnote>
  <w:footnote w:id="1">
    <w:p w:rsidR="005D5EA0" w:rsidRDefault="005D5EA0" w:rsidP="005D5EA0">
      <w:pPr>
        <w:pStyle w:val="FootnoteText"/>
      </w:pPr>
      <w:r>
        <w:tab/>
      </w:r>
      <w:r>
        <w:rPr>
          <w:rStyle w:val="FootnoteReference"/>
          <w:sz w:val="20"/>
        </w:rPr>
        <w:t>*</w:t>
      </w:r>
      <w:r>
        <w:rPr>
          <w:sz w:val="20"/>
        </w:rPr>
        <w:tab/>
      </w:r>
      <w:r>
        <w:t xml:space="preserve">Adopted by the pre-sessional working group at its </w:t>
      </w:r>
      <w:r w:rsidRPr="008B4D4F">
        <w:t>eleventh session (8</w:t>
      </w:r>
      <w:r>
        <w:t>–</w:t>
      </w:r>
      <w:r w:rsidRPr="008B4D4F">
        <w:t>11 April 2</w:t>
      </w:r>
      <w:r>
        <w:t>0</w:t>
      </w:r>
      <w:r w:rsidRPr="008B4D4F">
        <w:t>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51" w:rsidRDefault="00850051" w:rsidP="00850051">
    <w:pPr>
      <w:pStyle w:val="Header"/>
    </w:pPr>
    <w:r>
      <w:t>CRPD/C/IND/Q/1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51" w:rsidRDefault="00850051" w:rsidP="00850051">
    <w:pPr>
      <w:pStyle w:val="Header"/>
      <w:jc w:val="right"/>
    </w:pPr>
    <w:r>
      <w:t>CRPD/C/IND/Q/1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C57"/>
    <w:rsid w:val="00006C57"/>
    <w:rsid w:val="00046E92"/>
    <w:rsid w:val="00060706"/>
    <w:rsid w:val="000A1AA3"/>
    <w:rsid w:val="00157BB1"/>
    <w:rsid w:val="00247E2C"/>
    <w:rsid w:val="002D6C53"/>
    <w:rsid w:val="002F5595"/>
    <w:rsid w:val="00317DC1"/>
    <w:rsid w:val="00334F6A"/>
    <w:rsid w:val="00342AC8"/>
    <w:rsid w:val="003B4550"/>
    <w:rsid w:val="00461253"/>
    <w:rsid w:val="004A1DC4"/>
    <w:rsid w:val="005042C2"/>
    <w:rsid w:val="005D5EA0"/>
    <w:rsid w:val="005E08DF"/>
    <w:rsid w:val="006517B8"/>
    <w:rsid w:val="00656AD7"/>
    <w:rsid w:val="00671529"/>
    <w:rsid w:val="006B6980"/>
    <w:rsid w:val="006E4390"/>
    <w:rsid w:val="007268F9"/>
    <w:rsid w:val="0078787B"/>
    <w:rsid w:val="007C52B0"/>
    <w:rsid w:val="00850051"/>
    <w:rsid w:val="0086105F"/>
    <w:rsid w:val="009411B4"/>
    <w:rsid w:val="009C67EC"/>
    <w:rsid w:val="009C7535"/>
    <w:rsid w:val="009D0139"/>
    <w:rsid w:val="009F5CDC"/>
    <w:rsid w:val="00A775CF"/>
    <w:rsid w:val="00B06045"/>
    <w:rsid w:val="00C35A27"/>
    <w:rsid w:val="00C46905"/>
    <w:rsid w:val="00C9007B"/>
    <w:rsid w:val="00CC3AB5"/>
    <w:rsid w:val="00DF2F51"/>
    <w:rsid w:val="00E02C2B"/>
    <w:rsid w:val="00EA269C"/>
    <w:rsid w:val="00ED6C48"/>
    <w:rsid w:val="00F65F5D"/>
    <w:rsid w:val="00F86A3A"/>
    <w:rsid w:val="00FB0A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F668601-230A-4C7F-B0B7-1F1B7DA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DF2F51"/>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DF2F51"/>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6FCD-5EAD-4EBB-9EB7-D7177320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3193</Words>
  <Characters>19417</Characters>
  <Application>Microsoft Office Word</Application>
  <DocSecurity>0</DocSecurity>
  <Lines>337</Lines>
  <Paragraphs>141</Paragraphs>
  <ScaleCrop>false</ScaleCrop>
  <HeadingPairs>
    <vt:vector size="2" baseType="variant">
      <vt:variant>
        <vt:lpstr>Title</vt:lpstr>
      </vt:variant>
      <vt:variant>
        <vt:i4>1</vt:i4>
      </vt:variant>
    </vt:vector>
  </HeadingPairs>
  <TitlesOfParts>
    <vt:vector size="1" baseType="lpstr">
      <vt:lpstr>CRPD/C/IND/Q/1</vt:lpstr>
    </vt:vector>
  </TitlesOfParts>
  <Company>DCM</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CRPD/C/IND/Q/1</dc:title>
  <dc:subject>1907998</dc:subject>
  <dc:creator>cg</dc:creator>
  <cp:keywords/>
  <dc:description/>
  <cp:lastModifiedBy>Generic Desk Anglais</cp:lastModifiedBy>
  <cp:revision>2</cp:revision>
  <dcterms:created xsi:type="dcterms:W3CDTF">2019-05-16T13:22:00Z</dcterms:created>
  <dcterms:modified xsi:type="dcterms:W3CDTF">2019-05-16T13:22:00Z</dcterms:modified>
</cp:coreProperties>
</file>