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Committee on the Elimination of Discrimination</w:t>
      </w:r>
      <w:r>
        <w:br/>
        <w:t>against Women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Consideration of reports submitted by States parties under article 18 of the Convention on the Elimination of All Forms of Discrimination against Women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Combined initial, second, third, fourth, fifth and sixth periodic reports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Bhutan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Corrigendum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Document CEDAW/C/BTN/1-3, dated 20 January 2003, should bear the symbol CEDAW/C/BTN/1-6.</w:t>
      </w:r>
    </w:p>
    <w:p w:rsidR="00000000" w:rsidRDefault="00000000">
      <w:pPr>
        <w:pStyle w:val="SingleTxt"/>
      </w:pPr>
      <w:r>
        <w:t>2.</w:t>
      </w:r>
      <w:r>
        <w:tab/>
        <w:t>The title of the report should read as above.</w:t>
      </w:r>
    </w:p>
    <w:p w:rsidR="00000000" w:rsidRDefault="00000000">
      <w:pPr>
        <w:pStyle w:val="SingleTxt"/>
      </w:pPr>
      <w:r>
        <w:rPr>
          <w:noProof/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24pt" to="282.25pt,24pt" o:allowincell="f" strokeweight=".25pt"/>
        </w:pict>
      </w:r>
    </w:p>
    <w:sectPr w:rsidR="00000000"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NO&gt;&gt;N0360331E&lt;&lt;ODS JOB NO&gt;&gt;</w:t>
      </w:r>
    </w:p>
    <w:p w:rsidR="00000000" w:rsidRDefault="00000000">
      <w:pPr>
        <w:pStyle w:val="CommentText"/>
      </w:pPr>
      <w:r>
        <w:t>&lt;&lt;ODS DOC SYMBOL1&gt;&gt;CEDAW/C/BTN/1-6/Corr.1&lt;&lt;ODS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 xml:space="preserve">03-60331 (E)    131103    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*0360331*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CEDAW/C/BTN/1-6/Corr.1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CEDAW/C/BTN/1-6/Corr.1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/C/BTN/1-6/Corr.1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23 July 2003</w:t>
          </w:r>
        </w:p>
        <w:p w:rsidR="00000000" w:rsidRDefault="00000000"/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8" w:dllVersion="513" w:checkStyle="1"/>
  <w:doNotTrackMoves/>
  <w:defaultTabStop w:val="47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2/11/2003 22:16:39"/>
    <w:docVar w:name="DocCategory" w:val="Doc"/>
    <w:docVar w:name="DocType" w:val="Final"/>
    <w:docVar w:name="JobNo" w:val="0360331E"/>
    <w:docVar w:name="OandT" w:val=" "/>
    <w:docVar w:name="Symbol1" w:val="CEDAW/C/BTN/1-6/Corr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437</CharactersWithSpaces>
  <SharedDoc>false</SharedDoc>
  <HLinks>
    <vt:vector size="6" baseType="variant">
      <vt:variant>
        <vt:i4>4522087</vt:i4>
      </vt:variant>
      <vt:variant>
        <vt:i4>1604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DGAACS User</cp:lastModifiedBy>
  <cp:revision>2</cp:revision>
  <cp:lastPrinted>2003-11-13T15:00:00Z</cp:lastPrinted>
  <dcterms:created xsi:type="dcterms:W3CDTF">2003-11-13T15:00:00Z</dcterms:created>
  <dcterms:modified xsi:type="dcterms:W3CDTF">2003-11-13T15:00:00Z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0360331</vt:lpwstr>
  </property>
  <property fmtid="{D5CDD505-2E9C-101B-9397-08002B2CF9AE}" pid="3" name="Symbol1">
    <vt:lpwstr>CEDAW/C/BTN/1-6/Corr.1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 final page</vt:lpwstr>
  </property>
  <property fmtid="{D5CDD505-2E9C-101B-9397-08002B2CF9AE}" pid="8" name="Operator">
    <vt:lpwstr>vn (f)</vt:lpwstr>
  </property>
</Properties>
</file>