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w:t>
            </w:r>
            <w:r w:rsidR="007F69B5">
              <w:rPr>
                <w:rFonts w:hint="cs"/>
                <w:szCs w:val="40"/>
                <w:rtl/>
              </w:rPr>
              <w:t xml:space="preserve"> </w:t>
            </w:r>
            <w:r w:rsidRPr="00DB7679">
              <w:rPr>
                <w:rFonts w:hint="cs"/>
                <w:szCs w:val="40"/>
                <w:rtl/>
              </w:rPr>
              <w:t>المتحدة</w:t>
            </w:r>
          </w:p>
        </w:tc>
        <w:tc>
          <w:tcPr>
            <w:tcW w:w="3598" w:type="dxa"/>
            <w:tcBorders>
              <w:top w:val="nil"/>
              <w:bottom w:val="single" w:sz="4" w:space="0" w:color="auto"/>
            </w:tcBorders>
            <w:vAlign w:val="bottom"/>
          </w:tcPr>
          <w:p w:rsidR="006B3E27" w:rsidRPr="00243C8A" w:rsidRDefault="00DD5B63" w:rsidP="00EE75DB">
            <w:pPr>
              <w:bidi w:val="0"/>
              <w:spacing w:after="20"/>
              <w:jc w:val="left"/>
              <w:rPr>
                <w:szCs w:val="20"/>
              </w:rPr>
            </w:pPr>
            <w:r w:rsidRPr="00DD5B63">
              <w:rPr>
                <w:sz w:val="40"/>
                <w:szCs w:val="20"/>
              </w:rPr>
              <w:t>CAT</w:t>
            </w:r>
            <w:r>
              <w:rPr>
                <w:szCs w:val="20"/>
              </w:rPr>
              <w:t>/C/65/D/841/2017</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EE75DB" w:rsidRPr="00243C8A" w:rsidRDefault="00EE75DB" w:rsidP="00EE75DB">
            <w:pPr>
              <w:bidi w:val="0"/>
              <w:jc w:val="left"/>
              <w:rPr>
                <w:szCs w:val="20"/>
              </w:rPr>
            </w:pPr>
          </w:p>
        </w:tc>
      </w:tr>
    </w:tbl>
    <w:p w:rsidR="00BD1EF2" w:rsidRDefault="00BD1EF2" w:rsidP="00BD1EF2">
      <w:pPr>
        <w:pStyle w:val="SingleTxtGA"/>
        <w:spacing w:after="0" w:line="20" w:lineRule="exact"/>
        <w:rPr>
          <w:rFonts w:hint="cs"/>
          <w:rtl/>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7728"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w:t>
            </w:r>
            <w:r w:rsidR="007F69B5">
              <w:rPr>
                <w:rFonts w:hint="cs"/>
                <w:b/>
                <w:bCs/>
                <w:sz w:val="52"/>
                <w:szCs w:val="52"/>
                <w:rtl/>
              </w:rPr>
              <w:t xml:space="preserve"> </w:t>
            </w:r>
            <w:r>
              <w:rPr>
                <w:rFonts w:hint="cs"/>
                <w:b/>
                <w:bCs/>
                <w:sz w:val="52"/>
                <w:szCs w:val="52"/>
                <w:rtl/>
              </w:rPr>
              <w:t>مناهضة</w:t>
            </w:r>
            <w:r w:rsidR="007F69B5">
              <w:rPr>
                <w:rFonts w:hint="cs"/>
                <w:b/>
                <w:bCs/>
                <w:sz w:val="52"/>
                <w:szCs w:val="52"/>
                <w:rtl/>
              </w:rPr>
              <w:t xml:space="preserve"> </w:t>
            </w:r>
            <w:r>
              <w:rPr>
                <w:rFonts w:hint="cs"/>
                <w:b/>
                <w:bCs/>
                <w:sz w:val="52"/>
                <w:szCs w:val="52"/>
                <w:rtl/>
              </w:rPr>
              <w:t>التعذيب</w:t>
            </w:r>
            <w:r w:rsidR="007F69B5">
              <w:rPr>
                <w:rFonts w:hint="cs"/>
                <w:b/>
                <w:bCs/>
                <w:sz w:val="52"/>
                <w:szCs w:val="52"/>
                <w:rtl/>
              </w:rPr>
              <w:t xml:space="preserve"> </w:t>
            </w:r>
            <w:r>
              <w:rPr>
                <w:rFonts w:hint="cs"/>
                <w:b/>
                <w:bCs/>
                <w:sz w:val="52"/>
                <w:szCs w:val="52"/>
                <w:rtl/>
              </w:rPr>
              <w:t>وغيره</w:t>
            </w:r>
            <w:r w:rsidR="007F69B5">
              <w:rPr>
                <w:rFonts w:hint="cs"/>
                <w:b/>
                <w:bCs/>
                <w:sz w:val="52"/>
                <w:szCs w:val="52"/>
                <w:rtl/>
              </w:rPr>
              <w:t xml:space="preserve"> </w:t>
            </w:r>
            <w:r>
              <w:rPr>
                <w:rFonts w:hint="cs"/>
                <w:b/>
                <w:bCs/>
                <w:sz w:val="52"/>
                <w:szCs w:val="52"/>
                <w:rtl/>
              </w:rPr>
              <w:t>من</w:t>
            </w:r>
            <w:r w:rsidR="007F69B5">
              <w:rPr>
                <w:rFonts w:hint="cs"/>
                <w:b/>
                <w:bCs/>
                <w:sz w:val="52"/>
                <w:szCs w:val="52"/>
                <w:rtl/>
              </w:rPr>
              <w:t xml:space="preserve"> </w:t>
            </w:r>
            <w:r>
              <w:rPr>
                <w:rFonts w:hint="cs"/>
                <w:b/>
                <w:bCs/>
                <w:sz w:val="52"/>
                <w:szCs w:val="52"/>
                <w:rtl/>
              </w:rPr>
              <w:t>ضروب</w:t>
            </w:r>
            <w:r w:rsidR="007F69B5">
              <w:rPr>
                <w:rFonts w:hint="cs"/>
                <w:b/>
                <w:bCs/>
                <w:sz w:val="52"/>
                <w:szCs w:val="52"/>
                <w:rtl/>
              </w:rPr>
              <w:t xml:space="preserve"> </w:t>
            </w:r>
            <w:r>
              <w:rPr>
                <w:rFonts w:hint="cs"/>
                <w:b/>
                <w:bCs/>
                <w:sz w:val="52"/>
                <w:szCs w:val="52"/>
                <w:rtl/>
              </w:rPr>
              <w:t>المعاملة</w:t>
            </w:r>
            <w:r w:rsidR="007F69B5">
              <w:rPr>
                <w:rFonts w:hint="cs"/>
                <w:b/>
                <w:bCs/>
                <w:sz w:val="52"/>
                <w:szCs w:val="52"/>
                <w:rtl/>
              </w:rPr>
              <w:t xml:space="preserve"> </w:t>
            </w:r>
            <w:r>
              <w:rPr>
                <w:rFonts w:hint="cs"/>
                <w:b/>
                <w:bCs/>
                <w:sz w:val="52"/>
                <w:szCs w:val="52"/>
                <w:rtl/>
              </w:rPr>
              <w:t>أو</w:t>
            </w:r>
            <w:r w:rsidR="007F69B5">
              <w:rPr>
                <w:rFonts w:hint="cs"/>
                <w:b/>
                <w:bCs/>
                <w:sz w:val="52"/>
                <w:szCs w:val="52"/>
                <w:rtl/>
              </w:rPr>
              <w:t xml:space="preserve"> </w:t>
            </w:r>
            <w:r>
              <w:rPr>
                <w:rFonts w:hint="cs"/>
                <w:b/>
                <w:bCs/>
                <w:sz w:val="52"/>
                <w:szCs w:val="52"/>
                <w:rtl/>
              </w:rPr>
              <w:t>العقوبة</w:t>
            </w:r>
            <w:r w:rsidR="007F69B5">
              <w:rPr>
                <w:rFonts w:hint="cs"/>
                <w:b/>
                <w:bCs/>
                <w:sz w:val="52"/>
                <w:szCs w:val="52"/>
                <w:rtl/>
              </w:rPr>
              <w:t xml:space="preserve"> </w:t>
            </w:r>
            <w:r>
              <w:rPr>
                <w:rFonts w:hint="cs"/>
                <w:b/>
                <w:bCs/>
                <w:sz w:val="52"/>
                <w:szCs w:val="52"/>
                <w:rtl/>
              </w:rPr>
              <w:t>القاسية</w:t>
            </w:r>
            <w:r w:rsidR="007F69B5">
              <w:rPr>
                <w:rFonts w:hint="cs"/>
                <w:b/>
                <w:bCs/>
                <w:sz w:val="52"/>
                <w:szCs w:val="52"/>
                <w:rtl/>
              </w:rPr>
              <w:t xml:space="preserve"> </w:t>
            </w:r>
            <w:r>
              <w:rPr>
                <w:rFonts w:hint="cs"/>
                <w:b/>
                <w:bCs/>
                <w:sz w:val="52"/>
                <w:szCs w:val="52"/>
                <w:rtl/>
              </w:rPr>
              <w:t>أو</w:t>
            </w:r>
            <w:r w:rsidR="007F69B5">
              <w:rPr>
                <w:rFonts w:hint="cs"/>
                <w:b/>
                <w:bCs/>
                <w:sz w:val="52"/>
                <w:szCs w:val="52"/>
                <w:rtl/>
              </w:rPr>
              <w:t xml:space="preserve"> </w:t>
            </w:r>
            <w:r>
              <w:rPr>
                <w:rFonts w:hint="cs"/>
                <w:b/>
                <w:bCs/>
                <w:sz w:val="52"/>
                <w:szCs w:val="52"/>
                <w:rtl/>
              </w:rPr>
              <w:t>اللاإنسانية</w:t>
            </w:r>
            <w:r w:rsidR="007F69B5">
              <w:rPr>
                <w:rFonts w:hint="cs"/>
                <w:b/>
                <w:bCs/>
                <w:sz w:val="52"/>
                <w:szCs w:val="52"/>
                <w:rtl/>
              </w:rPr>
              <w:t xml:space="preserve"> </w:t>
            </w:r>
            <w:r>
              <w:rPr>
                <w:rFonts w:hint="cs"/>
                <w:b/>
                <w:bCs/>
                <w:sz w:val="52"/>
                <w:szCs w:val="52"/>
                <w:rtl/>
              </w:rPr>
              <w:t>أو</w:t>
            </w:r>
            <w:r w:rsidR="007F69B5">
              <w:rPr>
                <w:rFonts w:hint="cs"/>
                <w:b/>
                <w:bCs/>
                <w:sz w:val="52"/>
                <w:szCs w:val="52"/>
                <w:rtl/>
              </w:rPr>
              <w:t xml:space="preserve"> </w:t>
            </w:r>
            <w:r>
              <w:rPr>
                <w:rFonts w:hint="cs"/>
                <w:b/>
                <w:bCs/>
                <w:sz w:val="52"/>
                <w:szCs w:val="52"/>
                <w:rtl/>
              </w:rPr>
              <w:t>المهينة</w:t>
            </w:r>
          </w:p>
        </w:tc>
        <w:tc>
          <w:tcPr>
            <w:tcW w:w="3598" w:type="dxa"/>
            <w:tcBorders>
              <w:top w:val="nil"/>
              <w:bottom w:val="single" w:sz="12" w:space="0" w:color="auto"/>
            </w:tcBorders>
          </w:tcPr>
          <w:p w:rsidR="00EE75DB" w:rsidRDefault="00EE75DB" w:rsidP="00EE75DB">
            <w:pPr>
              <w:suppressAutoHyphens/>
              <w:bidi w:val="0"/>
              <w:spacing w:before="240"/>
              <w:jc w:val="left"/>
              <w:rPr>
                <w:szCs w:val="20"/>
              </w:rPr>
            </w:pPr>
            <w:r>
              <w:rPr>
                <w:szCs w:val="20"/>
              </w:rPr>
              <w:t>Distr.:</w:t>
            </w:r>
            <w:r w:rsidR="007F69B5">
              <w:rPr>
                <w:szCs w:val="20"/>
              </w:rPr>
              <w:t xml:space="preserve"> </w:t>
            </w:r>
            <w:r w:rsidRPr="007F69B5">
              <w:rPr>
                <w:rFonts w:cs="Times New Roman"/>
                <w:szCs w:val="20"/>
              </w:rPr>
              <w:t>General</w:t>
            </w:r>
          </w:p>
          <w:p w:rsidR="00EE75DB" w:rsidRDefault="00EE75DB" w:rsidP="00EE75DB">
            <w:pPr>
              <w:bidi w:val="0"/>
              <w:jc w:val="left"/>
              <w:rPr>
                <w:szCs w:val="20"/>
              </w:rPr>
            </w:pPr>
            <w:r>
              <w:rPr>
                <w:szCs w:val="20"/>
              </w:rPr>
              <w:t>23</w:t>
            </w:r>
            <w:r w:rsidR="007F69B5">
              <w:rPr>
                <w:szCs w:val="20"/>
              </w:rPr>
              <w:t xml:space="preserve"> </w:t>
            </w:r>
            <w:r>
              <w:rPr>
                <w:szCs w:val="20"/>
              </w:rPr>
              <w:t>January</w:t>
            </w:r>
            <w:r w:rsidR="007F69B5">
              <w:rPr>
                <w:szCs w:val="20"/>
              </w:rPr>
              <w:t xml:space="preserve"> </w:t>
            </w:r>
            <w:r>
              <w:rPr>
                <w:szCs w:val="20"/>
              </w:rPr>
              <w:t>2019</w:t>
            </w:r>
          </w:p>
          <w:p w:rsidR="00EE75DB" w:rsidRDefault="00EE75DB" w:rsidP="00EE75DB">
            <w:pPr>
              <w:bidi w:val="0"/>
              <w:jc w:val="left"/>
              <w:rPr>
                <w:szCs w:val="20"/>
              </w:rPr>
            </w:pPr>
            <w:r>
              <w:rPr>
                <w:szCs w:val="20"/>
              </w:rPr>
              <w:t>Arabic</w:t>
            </w:r>
          </w:p>
          <w:p w:rsidR="006B3E27" w:rsidRPr="008B4BC6" w:rsidRDefault="00EE75DB" w:rsidP="00EE75DB">
            <w:pPr>
              <w:bidi w:val="0"/>
              <w:jc w:val="left"/>
            </w:pPr>
            <w:r>
              <w:rPr>
                <w:szCs w:val="20"/>
              </w:rPr>
              <w:t>Original:</w:t>
            </w:r>
            <w:r w:rsidR="007F69B5">
              <w:rPr>
                <w:szCs w:val="20"/>
              </w:rPr>
              <w:t xml:space="preserve"> </w:t>
            </w:r>
            <w:r>
              <w:rPr>
                <w:szCs w:val="20"/>
              </w:rPr>
              <w:t>French</w:t>
            </w:r>
          </w:p>
        </w:tc>
      </w:tr>
    </w:tbl>
    <w:p w:rsidR="00BD1EF2" w:rsidRPr="007F69B5" w:rsidRDefault="00BD1EF2" w:rsidP="00BD1EF2">
      <w:pPr>
        <w:spacing w:before="120" w:line="380" w:lineRule="exact"/>
        <w:rPr>
          <w:rFonts w:eastAsia="SimSun"/>
          <w:b/>
          <w:bCs/>
          <w:sz w:val="26"/>
          <w:szCs w:val="36"/>
          <w:rtl/>
          <w:lang w:val="en-GB" w:eastAsia="zh-TW"/>
        </w:rPr>
      </w:pPr>
      <w:r w:rsidRPr="007F69B5">
        <w:rPr>
          <w:b/>
          <w:bCs/>
          <w:sz w:val="26"/>
          <w:szCs w:val="36"/>
          <w:rtl/>
          <w:lang w:val="en-GB" w:eastAsia="zh-TW"/>
        </w:rPr>
        <w:t>لجنة مناهضة التعذيب</w:t>
      </w:r>
    </w:p>
    <w:p w:rsidR="00AE37D8" w:rsidRPr="008E25CF" w:rsidRDefault="00BD1EF2" w:rsidP="003C52B0">
      <w:pPr>
        <w:pStyle w:val="HChGA"/>
        <w:rPr>
          <w:rFonts w:eastAsia="SimSun"/>
          <w:rtl/>
          <w:lang w:val="en-GB" w:eastAsia="zh-TW"/>
        </w:rPr>
      </w:pPr>
      <w:r>
        <w:rPr>
          <w:rtl/>
          <w:lang w:val="en-GB" w:eastAsia="zh-TW"/>
        </w:rPr>
        <w:tab/>
      </w:r>
      <w:r>
        <w:rPr>
          <w:rtl/>
          <w:lang w:val="en-GB" w:eastAsia="zh-TW"/>
        </w:rPr>
        <w:tab/>
      </w:r>
      <w:r w:rsidR="00AE37D8" w:rsidRPr="008E25CF">
        <w:rPr>
          <w:rtl/>
          <w:lang w:val="en-GB" w:eastAsia="zh-TW"/>
        </w:rPr>
        <w:t>قرار</w:t>
      </w:r>
      <w:r w:rsidR="007F69B5">
        <w:rPr>
          <w:rtl/>
          <w:lang w:val="en-GB" w:eastAsia="zh-TW"/>
        </w:rPr>
        <w:t xml:space="preserve"> </w:t>
      </w:r>
      <w:r w:rsidR="00AE37D8" w:rsidRPr="008E25CF">
        <w:rPr>
          <w:rtl/>
          <w:lang w:val="en-GB" w:eastAsia="zh-TW"/>
        </w:rPr>
        <w:t>اعتمدته</w:t>
      </w:r>
      <w:r w:rsidR="007F69B5">
        <w:rPr>
          <w:rtl/>
          <w:lang w:val="en-GB" w:eastAsia="zh-TW"/>
        </w:rPr>
        <w:t xml:space="preserve"> </w:t>
      </w:r>
      <w:r w:rsidR="00AE37D8" w:rsidRPr="008E25CF">
        <w:rPr>
          <w:rtl/>
          <w:lang w:val="en-GB" w:eastAsia="zh-TW"/>
        </w:rPr>
        <w:t>اللجنة</w:t>
      </w:r>
      <w:r w:rsidR="007F69B5">
        <w:rPr>
          <w:rtl/>
          <w:lang w:val="en-GB" w:eastAsia="zh-TW"/>
        </w:rPr>
        <w:t xml:space="preserve"> </w:t>
      </w:r>
      <w:r w:rsidR="00AE37D8" w:rsidRPr="008E25CF">
        <w:rPr>
          <w:rtl/>
          <w:lang w:val="en-GB" w:eastAsia="zh-TW"/>
        </w:rPr>
        <w:t>بموجب</w:t>
      </w:r>
      <w:r w:rsidR="007F69B5">
        <w:rPr>
          <w:rtl/>
          <w:lang w:val="en-GB" w:eastAsia="zh-TW"/>
        </w:rPr>
        <w:t xml:space="preserve"> </w:t>
      </w:r>
      <w:r w:rsidR="00AE37D8" w:rsidRPr="008E25CF">
        <w:rPr>
          <w:rtl/>
          <w:lang w:val="en-GB" w:eastAsia="zh-TW"/>
        </w:rPr>
        <w:t>المادة</w:t>
      </w:r>
      <w:r w:rsidR="007F69B5">
        <w:rPr>
          <w:rtl/>
          <w:lang w:val="en-GB" w:eastAsia="zh-TW"/>
        </w:rPr>
        <w:t xml:space="preserve"> </w:t>
      </w:r>
      <w:r w:rsidR="00AE37D8" w:rsidRPr="008E25CF">
        <w:rPr>
          <w:rtl/>
          <w:lang w:val="en-GB" w:eastAsia="zh-TW"/>
        </w:rPr>
        <w:t>22</w:t>
      </w:r>
      <w:r w:rsidR="007F69B5">
        <w:rPr>
          <w:rtl/>
          <w:lang w:val="en-GB" w:eastAsia="zh-TW"/>
        </w:rPr>
        <w:t xml:space="preserve"> </w:t>
      </w:r>
      <w:r w:rsidR="00AE37D8" w:rsidRPr="008E25CF">
        <w:rPr>
          <w:rtl/>
          <w:lang w:val="en-GB" w:eastAsia="zh-TW"/>
        </w:rPr>
        <w:t>من</w:t>
      </w:r>
      <w:r w:rsidR="007F69B5">
        <w:rPr>
          <w:rtl/>
          <w:lang w:val="en-GB" w:eastAsia="zh-TW"/>
        </w:rPr>
        <w:t xml:space="preserve"> </w:t>
      </w:r>
      <w:r w:rsidR="00AE37D8" w:rsidRPr="008E25CF">
        <w:rPr>
          <w:rtl/>
          <w:lang w:val="en-GB" w:eastAsia="zh-TW"/>
        </w:rPr>
        <w:t>الاتفاقية</w:t>
      </w:r>
      <w:r w:rsidR="007F69B5">
        <w:rPr>
          <w:rtl/>
          <w:lang w:val="en-GB" w:eastAsia="zh-TW"/>
        </w:rPr>
        <w:t xml:space="preserve"> </w:t>
      </w:r>
      <w:r w:rsidR="00AE37D8" w:rsidRPr="008E25CF">
        <w:rPr>
          <w:rtl/>
          <w:lang w:val="en-GB" w:eastAsia="zh-TW"/>
        </w:rPr>
        <w:t>بشأن</w:t>
      </w:r>
      <w:r w:rsidR="007F69B5">
        <w:rPr>
          <w:rtl/>
          <w:lang w:val="en-GB" w:eastAsia="zh-TW"/>
        </w:rPr>
        <w:t xml:space="preserve"> </w:t>
      </w:r>
      <w:r w:rsidR="00AE37D8" w:rsidRPr="008E25CF">
        <w:rPr>
          <w:rtl/>
          <w:lang w:val="en-GB" w:eastAsia="zh-TW"/>
        </w:rPr>
        <w:t>البلاغ</w:t>
      </w:r>
      <w:r w:rsidR="007F69B5">
        <w:rPr>
          <w:rtl/>
          <w:lang w:val="en-GB" w:eastAsia="zh-TW"/>
        </w:rPr>
        <w:t xml:space="preserve"> </w:t>
      </w:r>
      <w:r w:rsidR="00AE37D8" w:rsidRPr="008E25CF">
        <w:rPr>
          <w:rtl/>
          <w:lang w:val="en-GB" w:eastAsia="zh-TW"/>
        </w:rPr>
        <w:t>رقم</w:t>
      </w:r>
      <w:r>
        <w:rPr>
          <w:rFonts w:hint="cs"/>
          <w:rtl/>
          <w:lang w:val="en-GB" w:eastAsia="zh-TW"/>
        </w:rPr>
        <w:t> </w:t>
      </w:r>
      <w:r w:rsidR="00AE37D8" w:rsidRPr="008E25CF">
        <w:rPr>
          <w:rtl/>
          <w:lang w:val="en-GB" w:eastAsia="zh-TW"/>
        </w:rPr>
        <w:t>841/2017</w:t>
      </w:r>
      <w:r w:rsidR="003C52B0" w:rsidRPr="003C52B0">
        <w:rPr>
          <w:rStyle w:val="FootnoteReference"/>
          <w:b/>
          <w:bCs w:val="0"/>
          <w:sz w:val="22"/>
          <w:szCs w:val="30"/>
          <w:vertAlign w:val="baseline"/>
          <w:rtl/>
          <w:lang w:val="en-GB" w:eastAsia="zh-TW"/>
        </w:rPr>
        <w:footnoteReference w:customMarkFollows="1" w:id="1"/>
        <w:t>*</w:t>
      </w:r>
      <w:r w:rsidRPr="003C52B0">
        <w:rPr>
          <w:rFonts w:hint="cs"/>
          <w:b w:val="0"/>
          <w:bCs w:val="0"/>
          <w:sz w:val="30"/>
          <w:szCs w:val="40"/>
          <w:rtl/>
          <w:lang w:val="en-GB" w:eastAsia="zh-TW"/>
        </w:rPr>
        <w:t xml:space="preserve"> </w:t>
      </w:r>
      <w:r w:rsidR="003C52B0" w:rsidRPr="003C52B0">
        <w:rPr>
          <w:rStyle w:val="FootnoteReference"/>
          <w:b/>
          <w:bCs w:val="0"/>
          <w:sz w:val="22"/>
          <w:szCs w:val="30"/>
          <w:vertAlign w:val="baseline"/>
          <w:rtl/>
          <w:lang w:val="en-GB" w:eastAsia="zh-TW"/>
        </w:rPr>
        <w:footnoteReference w:customMarkFollows="1" w:id="2"/>
        <w:t>**</w:t>
      </w:r>
      <w:bookmarkStart w:id="0" w:name="_Hlk535498683"/>
      <w:bookmarkEnd w:id="0"/>
    </w:p>
    <w:p w:rsidR="00AE37D8" w:rsidRPr="008E25CF" w:rsidRDefault="00AE37D8" w:rsidP="003C52B0">
      <w:pPr>
        <w:pStyle w:val="SingleTxtGA"/>
        <w:tabs>
          <w:tab w:val="clear" w:pos="2608"/>
          <w:tab w:val="clear" w:pos="3289"/>
          <w:tab w:val="clear" w:pos="3969"/>
          <w:tab w:val="clear" w:pos="4649"/>
          <w:tab w:val="clear" w:pos="5330"/>
          <w:tab w:val="left" w:pos="4252"/>
        </w:tabs>
        <w:ind w:left="1928"/>
        <w:rPr>
          <w:rFonts w:eastAsia="SimSun"/>
          <w:rtl/>
          <w:lang w:val="en-GB" w:eastAsia="zh-TW"/>
        </w:rPr>
      </w:pPr>
      <w:r w:rsidRPr="008E25CF">
        <w:rPr>
          <w:i/>
          <w:iCs/>
          <w:rtl/>
          <w:lang w:val="en-GB" w:eastAsia="zh-TW"/>
        </w:rPr>
        <w:t>المقدم</w:t>
      </w:r>
      <w:r w:rsidR="007F69B5">
        <w:rPr>
          <w:i/>
          <w:iCs/>
          <w:rtl/>
          <w:lang w:val="en-GB" w:eastAsia="zh-TW"/>
        </w:rPr>
        <w:t xml:space="preserve"> </w:t>
      </w:r>
      <w:r w:rsidRPr="008E25CF">
        <w:rPr>
          <w:i/>
          <w:iCs/>
          <w:rtl/>
          <w:lang w:val="en-GB" w:eastAsia="zh-TW"/>
        </w:rPr>
        <w:t>من</w:t>
      </w:r>
      <w:r w:rsidR="003C52B0" w:rsidRPr="003C52B0">
        <w:rPr>
          <w:rFonts w:hint="cs"/>
          <w:i/>
          <w:iCs/>
          <w:rtl/>
          <w:lang w:val="en-GB" w:eastAsia="zh-TW"/>
        </w:rPr>
        <w:t>:</w:t>
      </w:r>
      <w:r w:rsidR="007F69B5">
        <w:rPr>
          <w:rtl/>
          <w:lang w:val="en-GB" w:eastAsia="zh-TW"/>
        </w:rPr>
        <w:t xml:space="preserve"> </w:t>
      </w:r>
      <w:r w:rsidRPr="008E25CF">
        <w:rPr>
          <w:rtl/>
          <w:lang w:val="en-GB" w:eastAsia="zh-TW"/>
        </w:rPr>
        <w:tab/>
        <w:t>أ.</w:t>
      </w:r>
      <w:r w:rsidR="007F69B5">
        <w:rPr>
          <w:rtl/>
          <w:lang w:val="en-GB" w:eastAsia="zh-TW"/>
        </w:rPr>
        <w:t xml:space="preserve"> </w:t>
      </w:r>
      <w:r w:rsidRPr="008E25CF">
        <w:rPr>
          <w:rtl/>
          <w:lang w:val="en-GB" w:eastAsia="zh-TW"/>
        </w:rPr>
        <w:t>م.،</w:t>
      </w:r>
      <w:r w:rsidR="007F69B5">
        <w:rPr>
          <w:rtl/>
          <w:lang w:val="en-GB" w:eastAsia="zh-TW"/>
        </w:rPr>
        <w:t xml:space="preserve"> </w:t>
      </w:r>
      <w:r w:rsidRPr="008E25CF">
        <w:rPr>
          <w:rtl/>
          <w:lang w:val="en-GB" w:eastAsia="zh-TW"/>
        </w:rPr>
        <w:t>يمثله</w:t>
      </w:r>
      <w:r w:rsidR="007F69B5">
        <w:rPr>
          <w:rtl/>
          <w:lang w:val="en-GB" w:eastAsia="zh-TW"/>
        </w:rPr>
        <w:t xml:space="preserve"> </w:t>
      </w:r>
      <w:r w:rsidRPr="008E25CF">
        <w:rPr>
          <w:rtl/>
          <w:lang w:val="en-GB" w:eastAsia="zh-TW"/>
        </w:rPr>
        <w:t>محامٍ</w:t>
      </w:r>
    </w:p>
    <w:p w:rsidR="00AE37D8" w:rsidRPr="008E25CF" w:rsidRDefault="00AE37D8" w:rsidP="003C52B0">
      <w:pPr>
        <w:pStyle w:val="SingleTxtGA"/>
        <w:tabs>
          <w:tab w:val="clear" w:pos="2608"/>
          <w:tab w:val="clear" w:pos="3289"/>
          <w:tab w:val="clear" w:pos="3969"/>
          <w:tab w:val="clear" w:pos="4649"/>
          <w:tab w:val="clear" w:pos="5330"/>
          <w:tab w:val="left" w:pos="4252"/>
        </w:tabs>
        <w:ind w:left="1928"/>
        <w:rPr>
          <w:rFonts w:eastAsia="SimSun"/>
          <w:rtl/>
          <w:lang w:val="en-GB" w:eastAsia="zh-TW"/>
        </w:rPr>
      </w:pPr>
      <w:r w:rsidRPr="008E25CF">
        <w:rPr>
          <w:i/>
          <w:iCs/>
          <w:rtl/>
          <w:lang w:val="en-GB" w:eastAsia="zh-TW"/>
        </w:rPr>
        <w:t>الشخص</w:t>
      </w:r>
      <w:r w:rsidR="007F69B5">
        <w:rPr>
          <w:i/>
          <w:iCs/>
          <w:rtl/>
          <w:lang w:val="en-GB" w:eastAsia="zh-TW"/>
        </w:rPr>
        <w:t xml:space="preserve"> </w:t>
      </w:r>
      <w:r w:rsidRPr="008E25CF">
        <w:rPr>
          <w:i/>
          <w:iCs/>
          <w:rtl/>
          <w:lang w:val="en-GB" w:eastAsia="zh-TW"/>
        </w:rPr>
        <w:t>المدعى</w:t>
      </w:r>
      <w:r w:rsidR="007F69B5">
        <w:rPr>
          <w:i/>
          <w:iCs/>
          <w:rtl/>
          <w:lang w:val="en-GB" w:eastAsia="zh-TW"/>
        </w:rPr>
        <w:t xml:space="preserve"> </w:t>
      </w:r>
      <w:r w:rsidRPr="008E25CF">
        <w:rPr>
          <w:i/>
          <w:iCs/>
          <w:rtl/>
          <w:lang w:val="en-GB" w:eastAsia="zh-TW"/>
        </w:rPr>
        <w:t>أنه</w:t>
      </w:r>
      <w:r w:rsidR="007F69B5">
        <w:rPr>
          <w:i/>
          <w:iCs/>
          <w:rtl/>
          <w:lang w:val="en-GB" w:eastAsia="zh-TW"/>
        </w:rPr>
        <w:t xml:space="preserve"> </w:t>
      </w:r>
      <w:r w:rsidRPr="008E25CF">
        <w:rPr>
          <w:i/>
          <w:iCs/>
          <w:rtl/>
          <w:lang w:val="en-GB" w:eastAsia="zh-TW"/>
        </w:rPr>
        <w:t>ضحية</w:t>
      </w:r>
      <w:r w:rsidR="003C52B0" w:rsidRPr="003C52B0">
        <w:rPr>
          <w:rFonts w:hint="cs"/>
          <w:i/>
          <w:iCs/>
          <w:rtl/>
          <w:lang w:val="en-GB" w:eastAsia="zh-TW"/>
        </w:rPr>
        <w:t>:</w:t>
      </w:r>
      <w:r w:rsidRPr="008E25CF">
        <w:rPr>
          <w:rtl/>
          <w:lang w:val="en-GB" w:eastAsia="zh-TW"/>
        </w:rPr>
        <w:tab/>
        <w:t>صاحب</w:t>
      </w:r>
      <w:r w:rsidR="007F69B5">
        <w:rPr>
          <w:rtl/>
          <w:lang w:val="en-GB" w:eastAsia="zh-TW"/>
        </w:rPr>
        <w:t xml:space="preserve"> </w:t>
      </w:r>
      <w:r w:rsidRPr="008E25CF">
        <w:rPr>
          <w:rtl/>
          <w:lang w:val="en-GB" w:eastAsia="zh-TW"/>
        </w:rPr>
        <w:t>الشكوى</w:t>
      </w:r>
    </w:p>
    <w:p w:rsidR="00AE37D8" w:rsidRPr="008E25CF" w:rsidRDefault="00AE37D8" w:rsidP="003C52B0">
      <w:pPr>
        <w:pStyle w:val="SingleTxtGA"/>
        <w:tabs>
          <w:tab w:val="clear" w:pos="2608"/>
          <w:tab w:val="clear" w:pos="3289"/>
          <w:tab w:val="clear" w:pos="3969"/>
          <w:tab w:val="clear" w:pos="4649"/>
          <w:tab w:val="clear" w:pos="5330"/>
          <w:tab w:val="left" w:pos="4252"/>
        </w:tabs>
        <w:ind w:left="1928"/>
        <w:rPr>
          <w:rFonts w:eastAsia="SimSun"/>
          <w:rtl/>
          <w:lang w:val="en-GB" w:eastAsia="zh-TW"/>
        </w:rPr>
      </w:pPr>
      <w:r w:rsidRPr="008E25CF">
        <w:rPr>
          <w:i/>
          <w:iCs/>
          <w:rtl/>
          <w:lang w:val="en-GB" w:eastAsia="zh-TW"/>
        </w:rPr>
        <w:t>الدولة</w:t>
      </w:r>
      <w:r w:rsidR="007F69B5">
        <w:rPr>
          <w:i/>
          <w:iCs/>
          <w:rtl/>
          <w:lang w:val="en-GB" w:eastAsia="zh-TW"/>
        </w:rPr>
        <w:t xml:space="preserve"> </w:t>
      </w:r>
      <w:r w:rsidRPr="008E25CF">
        <w:rPr>
          <w:i/>
          <w:iCs/>
          <w:rtl/>
          <w:lang w:val="en-GB" w:eastAsia="zh-TW"/>
        </w:rPr>
        <w:t>الطرف</w:t>
      </w:r>
      <w:r w:rsidR="003C52B0" w:rsidRPr="003C52B0">
        <w:rPr>
          <w:rFonts w:hint="cs"/>
          <w:i/>
          <w:iCs/>
          <w:rtl/>
          <w:lang w:val="en-GB" w:eastAsia="zh-TW"/>
        </w:rPr>
        <w:t>:</w:t>
      </w:r>
      <w:r w:rsidRPr="008E25CF">
        <w:rPr>
          <w:rtl/>
          <w:lang w:val="en-GB" w:eastAsia="zh-TW"/>
        </w:rPr>
        <w:tab/>
        <w:t>سويسرا</w:t>
      </w:r>
    </w:p>
    <w:p w:rsidR="00AE37D8" w:rsidRPr="008E25CF" w:rsidRDefault="00AE37D8" w:rsidP="003C52B0">
      <w:pPr>
        <w:pStyle w:val="SingleTxtGA"/>
        <w:tabs>
          <w:tab w:val="clear" w:pos="2608"/>
          <w:tab w:val="clear" w:pos="3289"/>
          <w:tab w:val="clear" w:pos="3969"/>
          <w:tab w:val="clear" w:pos="4649"/>
          <w:tab w:val="clear" w:pos="5330"/>
          <w:tab w:val="left" w:pos="4252"/>
        </w:tabs>
        <w:ind w:left="1928"/>
        <w:rPr>
          <w:rFonts w:eastAsia="SimSun"/>
          <w:rtl/>
          <w:lang w:val="en-GB" w:eastAsia="zh-TW"/>
        </w:rPr>
      </w:pPr>
      <w:r w:rsidRPr="008E25CF">
        <w:rPr>
          <w:i/>
          <w:iCs/>
          <w:rtl/>
          <w:lang w:val="en-GB" w:eastAsia="zh-TW"/>
        </w:rPr>
        <w:t>تاريخ</w:t>
      </w:r>
      <w:r w:rsidR="007F69B5">
        <w:rPr>
          <w:i/>
          <w:iCs/>
          <w:rtl/>
          <w:lang w:val="en-GB" w:eastAsia="zh-TW"/>
        </w:rPr>
        <w:t xml:space="preserve"> </w:t>
      </w:r>
      <w:r w:rsidRPr="008E25CF">
        <w:rPr>
          <w:i/>
          <w:iCs/>
          <w:rtl/>
          <w:lang w:val="en-GB" w:eastAsia="zh-TW"/>
        </w:rPr>
        <w:t>تقديم</w:t>
      </w:r>
      <w:r w:rsidR="007F69B5">
        <w:rPr>
          <w:i/>
          <w:iCs/>
          <w:rtl/>
          <w:lang w:val="en-GB" w:eastAsia="zh-TW"/>
        </w:rPr>
        <w:t xml:space="preserve"> </w:t>
      </w:r>
      <w:r w:rsidRPr="008E25CF">
        <w:rPr>
          <w:i/>
          <w:iCs/>
          <w:rtl/>
          <w:lang w:val="en-GB" w:eastAsia="zh-TW"/>
        </w:rPr>
        <w:t>الشكوى</w:t>
      </w:r>
      <w:r w:rsidR="003C52B0" w:rsidRPr="003C52B0">
        <w:rPr>
          <w:rFonts w:hint="cs"/>
          <w:i/>
          <w:iCs/>
          <w:rtl/>
          <w:lang w:val="en-GB" w:eastAsia="zh-TW"/>
        </w:rPr>
        <w:t>:</w:t>
      </w:r>
      <w:r w:rsidR="003C52B0">
        <w:rPr>
          <w:rtl/>
          <w:lang w:val="en-GB" w:eastAsia="zh-TW"/>
        </w:rPr>
        <w:tab/>
      </w:r>
      <w:r w:rsidRPr="008E25CF">
        <w:rPr>
          <w:rtl/>
          <w:lang w:val="en-GB" w:eastAsia="zh-TW"/>
        </w:rPr>
        <w:t>4</w:t>
      </w:r>
      <w:r w:rsidR="007F69B5">
        <w:rPr>
          <w:rtl/>
          <w:lang w:val="en-GB" w:eastAsia="zh-TW"/>
        </w:rPr>
        <w:t xml:space="preserve"> </w:t>
      </w:r>
      <w:r w:rsidRPr="008E25CF">
        <w:rPr>
          <w:rtl/>
          <w:lang w:val="en-GB" w:eastAsia="zh-TW"/>
        </w:rPr>
        <w:t>أيلول/سبتمبر</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(تاريخ</w:t>
      </w:r>
      <w:r w:rsidR="007F69B5">
        <w:rPr>
          <w:rtl/>
          <w:lang w:val="en-GB" w:eastAsia="zh-TW"/>
        </w:rPr>
        <w:t xml:space="preserve"> </w:t>
      </w:r>
      <w:r w:rsidRPr="008E25CF">
        <w:rPr>
          <w:rtl/>
          <w:lang w:val="en-GB" w:eastAsia="zh-TW"/>
        </w:rPr>
        <w:t>تقديم</w:t>
      </w:r>
      <w:r w:rsidR="007F69B5">
        <w:rPr>
          <w:rtl/>
          <w:lang w:val="en-GB" w:eastAsia="zh-TW"/>
        </w:rPr>
        <w:t xml:space="preserve"> </w:t>
      </w:r>
      <w:r w:rsidRPr="008E25CF">
        <w:rPr>
          <w:rtl/>
          <w:lang w:val="en-GB" w:eastAsia="zh-TW"/>
        </w:rPr>
        <w:t>الرسالة</w:t>
      </w:r>
      <w:r w:rsidR="007F69B5">
        <w:rPr>
          <w:rtl/>
          <w:lang w:val="en-GB" w:eastAsia="zh-TW"/>
        </w:rPr>
        <w:t xml:space="preserve"> </w:t>
      </w:r>
      <w:r w:rsidRPr="008E25CF">
        <w:rPr>
          <w:rtl/>
          <w:lang w:val="en-GB" w:eastAsia="zh-TW"/>
        </w:rPr>
        <w:t>الأولى)</w:t>
      </w:r>
    </w:p>
    <w:p w:rsidR="00AE37D8" w:rsidRPr="008E25CF" w:rsidRDefault="00AE37D8" w:rsidP="003C52B0">
      <w:pPr>
        <w:pStyle w:val="SingleTxtGA"/>
        <w:tabs>
          <w:tab w:val="clear" w:pos="2608"/>
          <w:tab w:val="clear" w:pos="3289"/>
          <w:tab w:val="clear" w:pos="3969"/>
          <w:tab w:val="clear" w:pos="4649"/>
          <w:tab w:val="clear" w:pos="5330"/>
          <w:tab w:val="left" w:pos="4252"/>
        </w:tabs>
        <w:ind w:left="1928"/>
        <w:rPr>
          <w:rFonts w:eastAsia="SimSun"/>
          <w:rtl/>
          <w:lang w:val="en-GB" w:eastAsia="zh-TW"/>
        </w:rPr>
      </w:pPr>
      <w:r w:rsidRPr="008E25CF">
        <w:rPr>
          <w:i/>
          <w:iCs/>
          <w:rtl/>
          <w:lang w:val="en-GB" w:eastAsia="zh-TW"/>
        </w:rPr>
        <w:t>تاريخ</w:t>
      </w:r>
      <w:r w:rsidR="007F69B5">
        <w:rPr>
          <w:i/>
          <w:iCs/>
          <w:rtl/>
          <w:lang w:val="en-GB" w:eastAsia="zh-TW"/>
        </w:rPr>
        <w:t xml:space="preserve"> </w:t>
      </w:r>
      <w:r w:rsidRPr="008E25CF">
        <w:rPr>
          <w:i/>
          <w:iCs/>
          <w:rtl/>
          <w:lang w:val="en-GB" w:eastAsia="zh-TW"/>
        </w:rPr>
        <w:t>اعتماد</w:t>
      </w:r>
      <w:r w:rsidR="007F69B5">
        <w:rPr>
          <w:i/>
          <w:iCs/>
          <w:rtl/>
          <w:lang w:val="en-GB" w:eastAsia="zh-TW"/>
        </w:rPr>
        <w:t xml:space="preserve"> </w:t>
      </w:r>
      <w:r w:rsidRPr="008E25CF">
        <w:rPr>
          <w:i/>
          <w:iCs/>
          <w:rtl/>
          <w:lang w:val="en-GB" w:eastAsia="zh-TW"/>
        </w:rPr>
        <w:t>القرار</w:t>
      </w:r>
      <w:r w:rsidR="003C52B0" w:rsidRPr="003C52B0">
        <w:rPr>
          <w:rFonts w:hint="cs"/>
          <w:i/>
          <w:iCs/>
          <w:rtl/>
          <w:lang w:val="en-GB" w:eastAsia="zh-TW"/>
        </w:rPr>
        <w:t>:</w:t>
      </w:r>
      <w:r w:rsidR="003C52B0">
        <w:rPr>
          <w:rtl/>
          <w:lang w:val="en-GB" w:eastAsia="zh-TW"/>
        </w:rPr>
        <w:tab/>
      </w:r>
      <w:r w:rsidRPr="008E25CF">
        <w:rPr>
          <w:rtl/>
          <w:lang w:val="en-GB" w:eastAsia="zh-TW"/>
        </w:rPr>
        <w:t>١٥</w:t>
      </w:r>
      <w:r w:rsidR="007F69B5">
        <w:rPr>
          <w:rtl/>
          <w:lang w:val="en-GB" w:eastAsia="zh-TW"/>
        </w:rPr>
        <w:t xml:space="preserve"> </w:t>
      </w:r>
      <w:r w:rsidRPr="008E25CF">
        <w:rPr>
          <w:rtl/>
          <w:lang w:val="en-GB" w:eastAsia="zh-TW"/>
        </w:rPr>
        <w:t>تشرين</w:t>
      </w:r>
      <w:r w:rsidR="007F69B5">
        <w:rPr>
          <w:rtl/>
          <w:lang w:val="en-GB" w:eastAsia="zh-TW"/>
        </w:rPr>
        <w:t xml:space="preserve"> </w:t>
      </w:r>
      <w:r w:rsidRPr="008E25CF">
        <w:rPr>
          <w:rtl/>
          <w:lang w:val="en-GB" w:eastAsia="zh-TW"/>
        </w:rPr>
        <w:t>الثاني/نوفمبر</w:t>
      </w:r>
      <w:r w:rsidR="007F69B5">
        <w:rPr>
          <w:rtl/>
          <w:lang w:val="en-GB" w:eastAsia="zh-TW"/>
        </w:rPr>
        <w:t xml:space="preserve"> </w:t>
      </w:r>
      <w:r w:rsidRPr="008E25CF">
        <w:rPr>
          <w:rtl/>
          <w:lang w:val="en-GB" w:eastAsia="zh-TW"/>
        </w:rPr>
        <w:t>٢٠١٨</w:t>
      </w:r>
    </w:p>
    <w:p w:rsidR="00AE37D8" w:rsidRPr="008E25CF" w:rsidRDefault="00AE37D8" w:rsidP="003C52B0">
      <w:pPr>
        <w:pStyle w:val="SingleTxtGA"/>
        <w:tabs>
          <w:tab w:val="clear" w:pos="2608"/>
          <w:tab w:val="clear" w:pos="3289"/>
          <w:tab w:val="clear" w:pos="3969"/>
          <w:tab w:val="clear" w:pos="4649"/>
          <w:tab w:val="clear" w:pos="5330"/>
          <w:tab w:val="left" w:pos="4252"/>
        </w:tabs>
        <w:ind w:left="1928"/>
        <w:rPr>
          <w:rFonts w:eastAsia="SimSun"/>
          <w:rtl/>
          <w:lang w:val="en-GB" w:eastAsia="zh-TW"/>
        </w:rPr>
      </w:pPr>
      <w:r w:rsidRPr="008E25CF">
        <w:rPr>
          <w:i/>
          <w:iCs/>
          <w:rtl/>
          <w:lang w:val="en-GB" w:eastAsia="zh-TW"/>
        </w:rPr>
        <w:t>الموضوع</w:t>
      </w:r>
      <w:r w:rsidR="003C52B0" w:rsidRPr="003C52B0">
        <w:rPr>
          <w:rFonts w:hint="cs"/>
          <w:i/>
          <w:iCs/>
          <w:rtl/>
          <w:lang w:val="en-GB" w:eastAsia="zh-TW"/>
        </w:rPr>
        <w:t>:</w:t>
      </w:r>
      <w:r w:rsidR="003C52B0">
        <w:rPr>
          <w:rtl/>
          <w:lang w:val="en-GB" w:eastAsia="zh-TW"/>
        </w:rPr>
        <w:tab/>
      </w:r>
      <w:r w:rsidRPr="008E25CF">
        <w:rPr>
          <w:rtl/>
          <w:lang w:val="en-GB" w:eastAsia="zh-TW"/>
        </w:rPr>
        <w:t>الإبعاد</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p>
    <w:p w:rsidR="00AE37D8" w:rsidRPr="008E25CF" w:rsidRDefault="00AE37D8" w:rsidP="003C52B0">
      <w:pPr>
        <w:pStyle w:val="SingleTxtGA"/>
        <w:tabs>
          <w:tab w:val="clear" w:pos="2608"/>
          <w:tab w:val="clear" w:pos="3289"/>
          <w:tab w:val="clear" w:pos="3969"/>
          <w:tab w:val="clear" w:pos="4649"/>
          <w:tab w:val="clear" w:pos="5330"/>
          <w:tab w:val="left" w:pos="4252"/>
        </w:tabs>
        <w:ind w:left="1928"/>
        <w:rPr>
          <w:rFonts w:eastAsia="SimSun"/>
          <w:rtl/>
          <w:lang w:val="en-GB" w:eastAsia="zh-TW"/>
        </w:rPr>
      </w:pPr>
      <w:r w:rsidRPr="008E25CF">
        <w:rPr>
          <w:i/>
          <w:iCs/>
          <w:rtl/>
          <w:lang w:val="en-GB" w:eastAsia="zh-TW"/>
        </w:rPr>
        <w:t>المسائل</w:t>
      </w:r>
      <w:r w:rsidR="007F69B5">
        <w:rPr>
          <w:i/>
          <w:iCs/>
          <w:rtl/>
          <w:lang w:val="en-GB" w:eastAsia="zh-TW"/>
        </w:rPr>
        <w:t xml:space="preserve"> </w:t>
      </w:r>
      <w:r w:rsidRPr="008E25CF">
        <w:rPr>
          <w:i/>
          <w:iCs/>
          <w:rtl/>
          <w:lang w:val="en-GB" w:eastAsia="zh-TW"/>
        </w:rPr>
        <w:t>الإجرائية</w:t>
      </w:r>
      <w:r w:rsidR="003C52B0" w:rsidRPr="003C52B0">
        <w:rPr>
          <w:rFonts w:hint="cs"/>
          <w:i/>
          <w:iCs/>
          <w:rtl/>
          <w:lang w:val="en-GB" w:eastAsia="zh-TW"/>
        </w:rPr>
        <w:t>:</w:t>
      </w:r>
      <w:r w:rsidR="003C52B0">
        <w:rPr>
          <w:i/>
          <w:iCs/>
          <w:rtl/>
          <w:lang w:val="en-GB" w:eastAsia="zh-TW"/>
        </w:rPr>
        <w:tab/>
      </w:r>
      <w:r w:rsidRPr="008E25CF">
        <w:rPr>
          <w:rtl/>
          <w:lang w:val="en-GB" w:eastAsia="zh-TW"/>
        </w:rPr>
        <w:t>استنفاد</w:t>
      </w:r>
      <w:r w:rsidR="007F69B5">
        <w:rPr>
          <w:rtl/>
          <w:lang w:val="en-GB" w:eastAsia="zh-TW"/>
        </w:rPr>
        <w:t xml:space="preserve"> </w:t>
      </w:r>
      <w:r w:rsidRPr="008E25CF">
        <w:rPr>
          <w:rtl/>
          <w:lang w:val="en-GB" w:eastAsia="zh-TW"/>
        </w:rPr>
        <w:t>سبل</w:t>
      </w:r>
      <w:r w:rsidR="007F69B5">
        <w:rPr>
          <w:rtl/>
          <w:lang w:val="en-GB" w:eastAsia="zh-TW"/>
        </w:rPr>
        <w:t xml:space="preserve"> </w:t>
      </w:r>
      <w:r w:rsidRPr="008E25CF">
        <w:rPr>
          <w:rtl/>
          <w:lang w:val="en-GB" w:eastAsia="zh-TW"/>
        </w:rPr>
        <w:t>الانتصاف</w:t>
      </w:r>
      <w:r w:rsidR="007F69B5">
        <w:rPr>
          <w:rtl/>
          <w:lang w:val="en-GB" w:eastAsia="zh-TW"/>
        </w:rPr>
        <w:t xml:space="preserve"> </w:t>
      </w:r>
      <w:r w:rsidRPr="008E25CF">
        <w:rPr>
          <w:rtl/>
          <w:lang w:val="en-GB" w:eastAsia="zh-TW"/>
        </w:rPr>
        <w:t>المحلية</w:t>
      </w:r>
    </w:p>
    <w:p w:rsidR="00AE37D8" w:rsidRPr="008E25CF" w:rsidRDefault="00AE37D8" w:rsidP="003C52B0">
      <w:pPr>
        <w:pStyle w:val="SingleTxtGA"/>
        <w:tabs>
          <w:tab w:val="clear" w:pos="2608"/>
          <w:tab w:val="clear" w:pos="3289"/>
          <w:tab w:val="clear" w:pos="3969"/>
          <w:tab w:val="clear" w:pos="4649"/>
          <w:tab w:val="clear" w:pos="5330"/>
          <w:tab w:val="left" w:pos="4252"/>
        </w:tabs>
        <w:ind w:left="1928"/>
        <w:rPr>
          <w:rFonts w:eastAsia="SimSun"/>
          <w:rtl/>
          <w:lang w:val="en-GB" w:eastAsia="zh-TW"/>
        </w:rPr>
      </w:pPr>
      <w:r w:rsidRPr="008E25CF">
        <w:rPr>
          <w:i/>
          <w:iCs/>
          <w:rtl/>
          <w:lang w:val="en-GB" w:eastAsia="zh-TW"/>
        </w:rPr>
        <w:t>المسائل</w:t>
      </w:r>
      <w:r w:rsidR="007F69B5">
        <w:rPr>
          <w:i/>
          <w:iCs/>
          <w:rtl/>
          <w:lang w:val="en-GB" w:eastAsia="zh-TW"/>
        </w:rPr>
        <w:t xml:space="preserve"> </w:t>
      </w:r>
      <w:r w:rsidRPr="008E25CF">
        <w:rPr>
          <w:i/>
          <w:iCs/>
          <w:rtl/>
          <w:lang w:val="en-GB" w:eastAsia="zh-TW"/>
        </w:rPr>
        <w:t>الموضوعية</w:t>
      </w:r>
      <w:r w:rsidRPr="008E25CF">
        <w:rPr>
          <w:lang w:val="en-GB" w:eastAsia="zh-TW"/>
        </w:rPr>
        <w:t>:</w:t>
      </w:r>
      <w:r w:rsidR="003C52B0">
        <w:rPr>
          <w:lang w:eastAsia="zh-TW"/>
        </w:rPr>
        <w:tab/>
      </w:r>
      <w:r w:rsidRPr="008E25CF">
        <w:rPr>
          <w:rtl/>
          <w:lang w:val="en-GB" w:eastAsia="zh-TW"/>
        </w:rPr>
        <w:t>احتمال</w:t>
      </w:r>
      <w:r w:rsidR="007F69B5">
        <w:rPr>
          <w:rtl/>
          <w:lang w:val="en-GB" w:eastAsia="zh-TW"/>
        </w:rPr>
        <w:t xml:space="preserve"> </w:t>
      </w:r>
      <w:r w:rsidRPr="008E25CF">
        <w:rPr>
          <w:rtl/>
          <w:lang w:val="en-GB" w:eastAsia="zh-TW"/>
        </w:rPr>
        <w:t>التعرض</w:t>
      </w:r>
      <w:r w:rsidR="007F69B5">
        <w:rPr>
          <w:rtl/>
          <w:lang w:val="en-GB" w:eastAsia="zh-TW"/>
        </w:rPr>
        <w:t xml:space="preserve"> </w:t>
      </w:r>
      <w:r w:rsidRPr="008E25CF">
        <w:rPr>
          <w:rtl/>
          <w:lang w:val="en-GB" w:eastAsia="zh-TW"/>
        </w:rPr>
        <w:t>للتعذيب</w:t>
      </w:r>
      <w:r w:rsidRPr="008E25CF">
        <w:rPr>
          <w:rFonts w:cs="Times New Roman"/>
          <w:rtl/>
          <w:lang w:val="en-GB" w:eastAsia="zh-TW"/>
        </w:rPr>
        <w:t>‬</w:t>
      </w:r>
      <w:r w:rsidR="007F69B5">
        <w:rPr>
          <w:rtl/>
          <w:lang w:val="en-GB" w:eastAsia="zh-TW"/>
        </w:rPr>
        <w:t xml:space="preserve"> </w:t>
      </w:r>
      <w:r w:rsidRPr="008E25CF">
        <w:rPr>
          <w:rFonts w:cs="Times New Roman"/>
          <w:rtl/>
          <w:lang w:val="en-GB" w:eastAsia="zh-TW"/>
        </w:rPr>
        <w:t>‬</w:t>
      </w:r>
    </w:p>
    <w:p w:rsidR="00AE37D8" w:rsidRPr="008E25CF" w:rsidRDefault="00AE37D8" w:rsidP="00A957F3">
      <w:pPr>
        <w:pStyle w:val="SingleTxtGA"/>
        <w:tabs>
          <w:tab w:val="clear" w:pos="2608"/>
          <w:tab w:val="clear" w:pos="3289"/>
          <w:tab w:val="clear" w:pos="3969"/>
          <w:tab w:val="clear" w:pos="4649"/>
          <w:tab w:val="clear" w:pos="5330"/>
          <w:tab w:val="left" w:pos="4252"/>
        </w:tabs>
        <w:ind w:left="1928"/>
        <w:rPr>
          <w:rFonts w:eastAsia="MS Mincho" w:hint="cs"/>
          <w:rtl/>
          <w:lang w:val="en-GB" w:eastAsia="zh-TW"/>
        </w:rPr>
      </w:pPr>
      <w:r w:rsidRPr="008E25CF">
        <w:rPr>
          <w:i/>
          <w:iCs/>
          <w:rtl/>
          <w:lang w:val="en-GB" w:eastAsia="zh-TW"/>
        </w:rPr>
        <w:t>مواد</w:t>
      </w:r>
      <w:r w:rsidR="007F69B5">
        <w:rPr>
          <w:i/>
          <w:iCs/>
          <w:rtl/>
          <w:lang w:val="en-GB" w:eastAsia="zh-TW"/>
        </w:rPr>
        <w:t xml:space="preserve"> </w:t>
      </w:r>
      <w:r w:rsidRPr="008E25CF">
        <w:rPr>
          <w:i/>
          <w:iCs/>
          <w:rtl/>
          <w:lang w:val="en-GB" w:eastAsia="zh-TW"/>
        </w:rPr>
        <w:t>الاتفاقية</w:t>
      </w:r>
      <w:r w:rsidR="003C52B0" w:rsidRPr="003C52B0">
        <w:rPr>
          <w:rFonts w:hint="cs"/>
          <w:i/>
          <w:iCs/>
          <w:rtl/>
          <w:lang w:val="en-GB" w:eastAsia="zh-TW"/>
        </w:rPr>
        <w:t>:</w:t>
      </w:r>
      <w:r w:rsidR="003C52B0">
        <w:rPr>
          <w:i/>
          <w:iCs/>
          <w:rtl/>
          <w:lang w:val="en-GB" w:eastAsia="zh-TW"/>
        </w:rPr>
        <w:tab/>
      </w:r>
      <w:r w:rsidRPr="008E25CF">
        <w:rPr>
          <w:rtl/>
          <w:lang w:val="en-GB" w:eastAsia="zh-TW"/>
        </w:rPr>
        <w:t>٣</w:t>
      </w:r>
    </w:p>
    <w:p w:rsidR="00AE37D8" w:rsidRPr="008E25CF" w:rsidRDefault="00AE37D8" w:rsidP="00DF5D4D">
      <w:pPr>
        <w:pStyle w:val="SingleTxtGA"/>
        <w:rPr>
          <w:rFonts w:eastAsia="MS Mincho"/>
          <w:rtl/>
          <w:lang w:val="en-GB" w:eastAsia="zh-TW"/>
        </w:rPr>
      </w:pPr>
      <w:r w:rsidRPr="008E25CF">
        <w:rPr>
          <w:rtl/>
          <w:lang w:val="en-GB" w:eastAsia="zh-TW"/>
        </w:rPr>
        <w:t>١</w:t>
      </w:r>
      <w:r w:rsidR="005F04A0">
        <w:rPr>
          <w:rtl/>
          <w:lang w:val="en-GB" w:eastAsia="zh-TW"/>
        </w:rPr>
        <w:t>-</w:t>
      </w:r>
      <w:r w:rsidRPr="008E25CF">
        <w:rPr>
          <w:rtl/>
          <w:lang w:val="en-GB" w:eastAsia="zh-TW"/>
        </w:rPr>
        <w:t>١</w:t>
      </w:r>
      <w:r w:rsidR="004169F3">
        <w:rPr>
          <w:rtl/>
          <w:lang w:val="en-GB" w:eastAsia="zh-TW"/>
        </w:rPr>
        <w:tab/>
      </w:r>
      <w:r w:rsidRPr="008E25CF">
        <w:rPr>
          <w:rtl/>
          <w:lang w:val="en-GB" w:eastAsia="zh-TW"/>
        </w:rPr>
        <w:t>صاحب</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مواطني</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ومن</w:t>
      </w:r>
      <w:r w:rsidR="007F69B5">
        <w:rPr>
          <w:rtl/>
          <w:lang w:val="en-GB" w:eastAsia="zh-TW"/>
        </w:rPr>
        <w:t xml:space="preserve"> </w:t>
      </w:r>
      <w:r w:rsidRPr="008E25CF">
        <w:rPr>
          <w:rtl/>
          <w:lang w:val="en-GB" w:eastAsia="zh-TW"/>
        </w:rPr>
        <w:t>مواليد</w:t>
      </w:r>
      <w:r w:rsidR="007F69B5">
        <w:rPr>
          <w:rtl/>
          <w:lang w:val="en-GB" w:eastAsia="zh-TW"/>
        </w:rPr>
        <w:t xml:space="preserve"> </w:t>
      </w:r>
      <w:r w:rsidRPr="008E25CF">
        <w:rPr>
          <w:rtl/>
          <w:lang w:val="en-GB" w:eastAsia="zh-TW"/>
        </w:rPr>
        <w:t>٢</w:t>
      </w:r>
      <w:r w:rsidR="007F69B5">
        <w:rPr>
          <w:rtl/>
          <w:lang w:val="en-GB" w:eastAsia="zh-TW"/>
        </w:rPr>
        <w:t xml:space="preserve"> </w:t>
      </w:r>
      <w:r w:rsidRPr="008E25CF">
        <w:rPr>
          <w:rtl/>
          <w:lang w:val="en-GB" w:eastAsia="zh-TW"/>
        </w:rPr>
        <w:t>كانون</w:t>
      </w:r>
      <w:r w:rsidR="007F69B5">
        <w:rPr>
          <w:rtl/>
          <w:lang w:val="en-GB" w:eastAsia="zh-TW"/>
        </w:rPr>
        <w:t xml:space="preserve"> </w:t>
      </w:r>
      <w:r w:rsidRPr="008E25CF">
        <w:rPr>
          <w:rtl/>
          <w:lang w:val="en-GB" w:eastAsia="zh-TW"/>
        </w:rPr>
        <w:t>الثاني/يناير</w:t>
      </w:r>
      <w:r w:rsidR="007F69B5">
        <w:rPr>
          <w:rtl/>
          <w:lang w:val="en-GB" w:eastAsia="zh-TW"/>
        </w:rPr>
        <w:t xml:space="preserve"> </w:t>
      </w:r>
      <w:r w:rsidRPr="008E25CF">
        <w:rPr>
          <w:rtl/>
          <w:lang w:val="en-GB" w:eastAsia="zh-TW"/>
        </w:rPr>
        <w:t>١٩٧٥.</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اللجوء</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لكن</w:t>
      </w:r>
      <w:r w:rsidR="007F69B5">
        <w:rPr>
          <w:rtl/>
          <w:lang w:val="en-GB" w:eastAsia="zh-TW"/>
        </w:rPr>
        <w:t xml:space="preserve"> </w:t>
      </w:r>
      <w:r w:rsidRPr="008E25CF">
        <w:rPr>
          <w:rtl/>
          <w:lang w:val="en-GB" w:eastAsia="zh-TW"/>
        </w:rPr>
        <w:t>طلبه</w:t>
      </w:r>
      <w:r w:rsidR="007F69B5">
        <w:rPr>
          <w:rtl/>
          <w:lang w:val="en-GB" w:eastAsia="zh-TW"/>
        </w:rPr>
        <w:t xml:space="preserve"> </w:t>
      </w:r>
      <w:r w:rsidRPr="008E25CF">
        <w:rPr>
          <w:rtl/>
          <w:lang w:val="en-GB" w:eastAsia="zh-TW"/>
        </w:rPr>
        <w:t>رُفِض</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27</w:t>
      </w:r>
      <w:r w:rsidR="007F69B5">
        <w:rPr>
          <w:rtl/>
          <w:lang w:val="en-GB" w:eastAsia="zh-TW"/>
        </w:rPr>
        <w:t xml:space="preserve"> </w:t>
      </w:r>
      <w:r w:rsidRPr="008E25CF">
        <w:rPr>
          <w:rtl/>
          <w:lang w:val="en-GB" w:eastAsia="zh-TW"/>
        </w:rPr>
        <w:t>نيسان/أبريل</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وصدر</w:t>
      </w:r>
      <w:r w:rsidR="007F69B5">
        <w:rPr>
          <w:rtl/>
          <w:lang w:val="en-GB" w:eastAsia="zh-TW"/>
        </w:rPr>
        <w:t xml:space="preserve"> </w:t>
      </w:r>
      <w:r w:rsidRPr="008E25CF">
        <w:rPr>
          <w:rtl/>
          <w:lang w:val="en-GB" w:eastAsia="zh-TW"/>
        </w:rPr>
        <w:t>بحقه</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بالترحيل</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وهو</w:t>
      </w:r>
      <w:r w:rsidR="007F69B5">
        <w:rPr>
          <w:rtl/>
          <w:lang w:val="en-GB" w:eastAsia="zh-TW"/>
        </w:rPr>
        <w:t xml:space="preserve"> </w:t>
      </w:r>
      <w:r w:rsidRPr="008E25CF">
        <w:rPr>
          <w:rtl/>
          <w:lang w:val="en-GB" w:eastAsia="zh-TW"/>
        </w:rPr>
        <w:t>يرى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شأن</w:t>
      </w:r>
      <w:r w:rsidR="007F69B5">
        <w:rPr>
          <w:rtl/>
          <w:lang w:val="en-GB" w:eastAsia="zh-TW"/>
        </w:rPr>
        <w:t xml:space="preserve"> </w:t>
      </w:r>
      <w:r w:rsidRPr="008E25CF">
        <w:rPr>
          <w:rtl/>
          <w:lang w:val="en-GB" w:eastAsia="zh-TW"/>
        </w:rPr>
        <w:t>ترحيل</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إياه</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ينتهك</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3</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اتفاقية</w:t>
      </w:r>
      <w:r w:rsidR="007F69B5">
        <w:rPr>
          <w:rtl/>
          <w:lang w:val="en-GB" w:eastAsia="zh-TW"/>
        </w:rPr>
        <w:t xml:space="preserve"> </w:t>
      </w:r>
      <w:r w:rsidRPr="008E25CF">
        <w:rPr>
          <w:rtl/>
          <w:lang w:val="en-GB" w:eastAsia="zh-TW"/>
        </w:rPr>
        <w:t>مناهضة</w:t>
      </w:r>
      <w:r w:rsidR="007F69B5">
        <w:rPr>
          <w:rtl/>
          <w:lang w:val="en-GB" w:eastAsia="zh-TW"/>
        </w:rPr>
        <w:t xml:space="preserve"> </w:t>
      </w:r>
      <w:r w:rsidRPr="008E25CF">
        <w:rPr>
          <w:rtl/>
          <w:lang w:val="en-GB" w:eastAsia="zh-TW"/>
        </w:rPr>
        <w:t>التعذيب</w:t>
      </w:r>
      <w:r w:rsidR="007F69B5">
        <w:rPr>
          <w:rtl/>
          <w:lang w:val="en-GB" w:eastAsia="zh-TW"/>
        </w:rPr>
        <w:t xml:space="preserve"> </w:t>
      </w:r>
      <w:r w:rsidRPr="008E25CF">
        <w:rPr>
          <w:rtl/>
          <w:lang w:val="en-GB" w:eastAsia="zh-TW"/>
        </w:rPr>
        <w:t>وغيره</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ضروب</w:t>
      </w:r>
      <w:r w:rsidR="007F69B5">
        <w:rPr>
          <w:rtl/>
          <w:lang w:val="en-GB" w:eastAsia="zh-TW"/>
        </w:rPr>
        <w:t xml:space="preserve"> </w:t>
      </w:r>
      <w:r w:rsidRPr="008E25CF">
        <w:rPr>
          <w:rtl/>
          <w:lang w:val="en-GB" w:eastAsia="zh-TW"/>
        </w:rPr>
        <w:t>المعاملة</w:t>
      </w:r>
      <w:r w:rsidR="007F69B5">
        <w:rPr>
          <w:rtl/>
          <w:lang w:val="en-GB" w:eastAsia="zh-TW"/>
        </w:rPr>
        <w:t xml:space="preserve"> </w:t>
      </w:r>
      <w:r w:rsidRPr="008E25CF">
        <w:rPr>
          <w:rtl/>
          <w:lang w:val="en-GB" w:eastAsia="zh-TW"/>
        </w:rPr>
        <w:t>أو</w:t>
      </w:r>
      <w:r w:rsidR="00DF5D4D">
        <w:rPr>
          <w:rFonts w:hint="cs"/>
          <w:rtl/>
          <w:lang w:val="en-GB" w:eastAsia="zh-TW"/>
        </w:rPr>
        <w:t> </w:t>
      </w:r>
      <w:r w:rsidRPr="008E25CF">
        <w:rPr>
          <w:rtl/>
          <w:lang w:val="en-GB" w:eastAsia="zh-TW"/>
        </w:rPr>
        <w:t>العقوبة</w:t>
      </w:r>
      <w:r w:rsidR="007F69B5">
        <w:rPr>
          <w:rtl/>
          <w:lang w:val="en-GB" w:eastAsia="zh-TW"/>
        </w:rPr>
        <w:t xml:space="preserve"> </w:t>
      </w:r>
      <w:r w:rsidRPr="008E25CF">
        <w:rPr>
          <w:rtl/>
          <w:lang w:val="en-GB" w:eastAsia="zh-TW"/>
        </w:rPr>
        <w:t>القاسية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اللاإنسانية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المهينة.</w:t>
      </w:r>
      <w:r w:rsidR="007F69B5">
        <w:rPr>
          <w:rtl/>
          <w:lang w:val="en-GB" w:eastAsia="zh-TW"/>
        </w:rPr>
        <w:t xml:space="preserve"> </w:t>
      </w:r>
      <w:r w:rsidRPr="008E25CF">
        <w:rPr>
          <w:rtl/>
          <w:lang w:val="en-GB" w:eastAsia="zh-TW"/>
        </w:rPr>
        <w:t>ويمثله</w:t>
      </w:r>
      <w:r w:rsidR="007F69B5">
        <w:rPr>
          <w:rtl/>
          <w:lang w:val="en-GB" w:eastAsia="zh-TW"/>
        </w:rPr>
        <w:t xml:space="preserve"> </w:t>
      </w:r>
      <w:r w:rsidRPr="008E25CF">
        <w:rPr>
          <w:rtl/>
          <w:lang w:val="en-GB" w:eastAsia="zh-TW"/>
        </w:rPr>
        <w:t>المحامي</w:t>
      </w:r>
      <w:r w:rsidR="007F69B5">
        <w:rPr>
          <w:rtl/>
          <w:lang w:val="en-GB" w:eastAsia="zh-TW"/>
        </w:rPr>
        <w:t xml:space="preserve"> </w:t>
      </w:r>
      <w:r w:rsidRPr="008E25CF">
        <w:rPr>
          <w:rtl/>
          <w:lang w:val="en-GB" w:eastAsia="zh-TW"/>
        </w:rPr>
        <w:t>أنج</w:t>
      </w:r>
      <w:r w:rsidR="007F69B5">
        <w:rPr>
          <w:rtl/>
          <w:lang w:val="en-GB" w:eastAsia="zh-TW"/>
        </w:rPr>
        <w:t xml:space="preserve"> </w:t>
      </w:r>
      <w:r w:rsidRPr="008E25CF">
        <w:rPr>
          <w:rtl/>
          <w:lang w:val="en-GB" w:eastAsia="zh-TW"/>
        </w:rPr>
        <w:t>سانكييمي</w:t>
      </w:r>
      <w:r w:rsidR="007F69B5">
        <w:rPr>
          <w:rtl/>
          <w:lang w:val="en-GB" w:eastAsia="zh-TW"/>
        </w:rPr>
        <w:t xml:space="preserve"> </w:t>
      </w:r>
      <w:r w:rsidRPr="008E25CF">
        <w:rPr>
          <w:rtl/>
          <w:lang w:val="en-GB" w:eastAsia="zh-TW"/>
        </w:rPr>
        <w:t>لوسانغا.</w:t>
      </w:r>
    </w:p>
    <w:p w:rsidR="00AE37D8" w:rsidRPr="008E25CF" w:rsidRDefault="00AE37D8" w:rsidP="00AE37D8">
      <w:pPr>
        <w:pStyle w:val="SingleTxtGA"/>
        <w:rPr>
          <w:rtl/>
          <w:lang w:val="en-GB" w:eastAsia="zh-TW"/>
        </w:rPr>
      </w:pPr>
      <w:r w:rsidRPr="008E25CF">
        <w:rPr>
          <w:rtl/>
          <w:lang w:val="en-GB" w:eastAsia="zh-TW"/>
        </w:rPr>
        <w:t>١</w:t>
      </w:r>
      <w:r w:rsidR="005F04A0">
        <w:rPr>
          <w:rtl/>
          <w:lang w:val="en-GB" w:eastAsia="zh-TW"/>
        </w:rPr>
        <w:t>-</w:t>
      </w:r>
      <w:r w:rsidRPr="008E25CF">
        <w:rPr>
          <w:rtl/>
          <w:lang w:val="en-GB" w:eastAsia="zh-TW"/>
        </w:rPr>
        <w:t>٢</w:t>
      </w:r>
      <w:r w:rsidR="00EC5BCB">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6</w:t>
      </w:r>
      <w:r w:rsidR="007F69B5">
        <w:rPr>
          <w:rtl/>
          <w:lang w:val="en-GB" w:eastAsia="zh-TW"/>
        </w:rPr>
        <w:t xml:space="preserve"> </w:t>
      </w:r>
      <w:r w:rsidRPr="008E25CF">
        <w:rPr>
          <w:rtl/>
          <w:lang w:val="en-GB" w:eastAsia="zh-TW"/>
        </w:rPr>
        <w:t>أيلول/سبتمبر</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قررت</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طريق</w:t>
      </w:r>
      <w:r w:rsidR="007F69B5">
        <w:rPr>
          <w:rtl/>
          <w:lang w:val="en-GB" w:eastAsia="zh-TW"/>
        </w:rPr>
        <w:t xml:space="preserve"> </w:t>
      </w:r>
      <w:r w:rsidRPr="008E25CF">
        <w:rPr>
          <w:rtl/>
          <w:lang w:val="en-GB" w:eastAsia="zh-TW"/>
        </w:rPr>
        <w:t>مقررها</w:t>
      </w:r>
      <w:r w:rsidR="007F69B5">
        <w:rPr>
          <w:rtl/>
          <w:lang w:val="en-GB" w:eastAsia="zh-TW"/>
        </w:rPr>
        <w:t xml:space="preserve"> </w:t>
      </w:r>
      <w:r w:rsidRPr="008E25CF">
        <w:rPr>
          <w:rtl/>
          <w:lang w:val="en-GB" w:eastAsia="zh-TW"/>
        </w:rPr>
        <w:t>المعني</w:t>
      </w:r>
      <w:r w:rsidR="007F69B5">
        <w:rPr>
          <w:rtl/>
          <w:lang w:val="en-GB" w:eastAsia="zh-TW"/>
        </w:rPr>
        <w:t xml:space="preserve"> </w:t>
      </w:r>
      <w:r w:rsidRPr="008E25CF">
        <w:rPr>
          <w:rtl/>
          <w:lang w:val="en-GB" w:eastAsia="zh-TW"/>
        </w:rPr>
        <w:t>بالشكاوى</w:t>
      </w:r>
      <w:r w:rsidR="007F69B5">
        <w:rPr>
          <w:rtl/>
          <w:lang w:val="en-GB" w:eastAsia="zh-TW"/>
        </w:rPr>
        <w:t xml:space="preserve"> </w:t>
      </w:r>
      <w:r w:rsidRPr="008E25CF">
        <w:rPr>
          <w:rtl/>
          <w:lang w:val="en-GB" w:eastAsia="zh-TW"/>
        </w:rPr>
        <w:t>الجديدة</w:t>
      </w:r>
      <w:r w:rsidR="007F69B5">
        <w:rPr>
          <w:rtl/>
          <w:lang w:val="en-GB" w:eastAsia="zh-TW"/>
        </w:rPr>
        <w:t xml:space="preserve"> </w:t>
      </w:r>
      <w:r w:rsidRPr="008E25CF">
        <w:rPr>
          <w:rtl/>
          <w:lang w:val="en-GB" w:eastAsia="zh-TW"/>
        </w:rPr>
        <w:t>والتدابير</w:t>
      </w:r>
      <w:r w:rsidR="007F69B5">
        <w:rPr>
          <w:rtl/>
          <w:lang w:val="en-GB" w:eastAsia="zh-TW"/>
        </w:rPr>
        <w:t xml:space="preserve"> </w:t>
      </w:r>
      <w:r w:rsidRPr="008E25CF">
        <w:rPr>
          <w:rtl/>
          <w:lang w:val="en-GB" w:eastAsia="zh-TW"/>
        </w:rPr>
        <w:t>المؤقتة،</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إصدار</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باتخاذ</w:t>
      </w:r>
      <w:r w:rsidR="007F69B5">
        <w:rPr>
          <w:rtl/>
          <w:lang w:val="en-GB" w:eastAsia="zh-TW"/>
        </w:rPr>
        <w:t xml:space="preserve"> </w:t>
      </w:r>
      <w:r w:rsidRPr="008E25CF">
        <w:rPr>
          <w:rtl/>
          <w:lang w:val="en-GB" w:eastAsia="zh-TW"/>
        </w:rPr>
        <w:t>تدابير</w:t>
      </w:r>
      <w:r w:rsidR="007F69B5">
        <w:rPr>
          <w:rtl/>
          <w:lang w:val="en-GB" w:eastAsia="zh-TW"/>
        </w:rPr>
        <w:t xml:space="preserve"> </w:t>
      </w:r>
      <w:r w:rsidRPr="008E25CF">
        <w:rPr>
          <w:rtl/>
          <w:lang w:val="en-GB" w:eastAsia="zh-TW"/>
        </w:rPr>
        <w:t>مؤقتة.</w:t>
      </w:r>
    </w:p>
    <w:p w:rsidR="00AE37D8" w:rsidRPr="008E25CF" w:rsidRDefault="00EC5BCB" w:rsidP="005F04A0">
      <w:pPr>
        <w:pStyle w:val="H23GA"/>
        <w:spacing w:before="120"/>
        <w:rPr>
          <w:rFonts w:eastAsia="MS Mincho"/>
          <w:rtl/>
          <w:lang w:val="en-GB"/>
        </w:rPr>
      </w:pPr>
      <w:r>
        <w:rPr>
          <w:rtl/>
          <w:lang w:val="en-GB"/>
        </w:rPr>
        <w:lastRenderedPageBreak/>
        <w:tab/>
      </w:r>
      <w:r>
        <w:rPr>
          <w:rtl/>
          <w:lang w:val="en-GB"/>
        </w:rPr>
        <w:tab/>
      </w:r>
      <w:r w:rsidR="00AE37D8" w:rsidRPr="008E25CF">
        <w:rPr>
          <w:rtl/>
          <w:lang w:val="en-GB"/>
        </w:rPr>
        <w:t>الوقائع</w:t>
      </w:r>
      <w:r w:rsidR="007F69B5">
        <w:rPr>
          <w:rtl/>
          <w:lang w:val="en-GB"/>
        </w:rPr>
        <w:t xml:space="preserve"> </w:t>
      </w:r>
      <w:r w:rsidR="00AE37D8" w:rsidRPr="008E25CF">
        <w:rPr>
          <w:rtl/>
          <w:lang w:val="en-GB"/>
        </w:rPr>
        <w:t>كما</w:t>
      </w:r>
      <w:r w:rsidR="007F69B5">
        <w:rPr>
          <w:rtl/>
          <w:lang w:val="en-GB"/>
        </w:rPr>
        <w:t xml:space="preserve"> </w:t>
      </w:r>
      <w:r w:rsidR="00AE37D8" w:rsidRPr="008E25CF">
        <w:rPr>
          <w:rtl/>
          <w:lang w:val="en-GB"/>
        </w:rPr>
        <w:t>عرضها</w:t>
      </w:r>
      <w:r w:rsidR="007F69B5">
        <w:rPr>
          <w:rtl/>
          <w:lang w:val="en-GB"/>
        </w:rPr>
        <w:t xml:space="preserve"> </w:t>
      </w:r>
      <w:r w:rsidR="00AE37D8" w:rsidRPr="008E25CF">
        <w:rPr>
          <w:rtl/>
          <w:lang w:val="en-GB"/>
        </w:rPr>
        <w:t>صاحب</w:t>
      </w:r>
      <w:r w:rsidR="007F69B5">
        <w:rPr>
          <w:rtl/>
          <w:lang w:val="en-GB"/>
        </w:rPr>
        <w:t xml:space="preserve"> </w:t>
      </w:r>
      <w:r w:rsidR="00AE37D8" w:rsidRPr="008E25CF">
        <w:rPr>
          <w:rtl/>
          <w:lang w:val="en-GB"/>
        </w:rPr>
        <w:t>الشكوى</w:t>
      </w:r>
      <w:r>
        <w:rPr>
          <w:rFonts w:cs="Times New Roman"/>
          <w:rtl/>
          <w:lang w:val="en-GB"/>
        </w:rPr>
        <w:t>‬</w:t>
      </w:r>
    </w:p>
    <w:p w:rsidR="00AE37D8" w:rsidRPr="00505247" w:rsidRDefault="00AE37D8" w:rsidP="00135560">
      <w:pPr>
        <w:pStyle w:val="SingleTxtGA"/>
        <w:rPr>
          <w:rFonts w:eastAsia="MS Mincho"/>
          <w:spacing w:val="-4"/>
          <w:rtl/>
          <w:lang w:val="en-GB" w:eastAsia="zh-TW"/>
        </w:rPr>
      </w:pPr>
      <w:r w:rsidRPr="00505247">
        <w:rPr>
          <w:spacing w:val="-4"/>
          <w:rtl/>
          <w:lang w:val="en-GB" w:eastAsia="zh-TW"/>
        </w:rPr>
        <w:t>٢</w:t>
      </w:r>
      <w:r w:rsidR="005F04A0" w:rsidRPr="00505247">
        <w:rPr>
          <w:spacing w:val="-4"/>
          <w:rtl/>
          <w:lang w:val="en-GB" w:eastAsia="zh-TW"/>
        </w:rPr>
        <w:t>-</w:t>
      </w:r>
      <w:r w:rsidRPr="00505247">
        <w:rPr>
          <w:spacing w:val="-4"/>
          <w:rtl/>
          <w:lang w:val="en-GB" w:eastAsia="zh-TW"/>
        </w:rPr>
        <w:t>١</w:t>
      </w:r>
      <w:r w:rsidR="00EC5BCB" w:rsidRPr="00505247">
        <w:rPr>
          <w:spacing w:val="-4"/>
          <w:rtl/>
          <w:lang w:val="en-GB" w:eastAsia="zh-TW"/>
        </w:rPr>
        <w:tab/>
      </w:r>
      <w:r w:rsidRPr="00505247">
        <w:rPr>
          <w:spacing w:val="-4"/>
          <w:rtl/>
          <w:lang w:val="en-GB" w:eastAsia="zh-TW"/>
        </w:rPr>
        <w:t>كان</w:t>
      </w:r>
      <w:r w:rsidR="007F69B5" w:rsidRPr="00505247">
        <w:rPr>
          <w:spacing w:val="-4"/>
          <w:rtl/>
          <w:lang w:val="en-GB" w:eastAsia="zh-TW"/>
        </w:rPr>
        <w:t xml:space="preserve"> </w:t>
      </w:r>
      <w:r w:rsidRPr="00505247">
        <w:rPr>
          <w:spacing w:val="-4"/>
          <w:rtl/>
          <w:lang w:val="en-GB" w:eastAsia="zh-TW"/>
        </w:rPr>
        <w:t>صاحب</w:t>
      </w:r>
      <w:r w:rsidR="007F69B5" w:rsidRPr="00505247">
        <w:rPr>
          <w:spacing w:val="-4"/>
          <w:rtl/>
          <w:lang w:val="en-GB" w:eastAsia="zh-TW"/>
        </w:rPr>
        <w:t xml:space="preserve"> </w:t>
      </w:r>
      <w:r w:rsidRPr="00505247">
        <w:rPr>
          <w:spacing w:val="-4"/>
          <w:rtl/>
          <w:lang w:val="en-GB" w:eastAsia="zh-TW"/>
        </w:rPr>
        <w:t>الشكوى</w:t>
      </w:r>
      <w:r w:rsidR="007F69B5" w:rsidRPr="00505247">
        <w:rPr>
          <w:spacing w:val="-4"/>
          <w:rtl/>
          <w:lang w:val="en-GB" w:eastAsia="zh-TW"/>
        </w:rPr>
        <w:t xml:space="preserve"> </w:t>
      </w:r>
      <w:r w:rsidRPr="00505247">
        <w:rPr>
          <w:spacing w:val="-4"/>
          <w:rtl/>
          <w:lang w:val="en-GB" w:eastAsia="zh-TW"/>
        </w:rPr>
        <w:t>يعمل</w:t>
      </w:r>
      <w:r w:rsidR="007F69B5" w:rsidRPr="00505247">
        <w:rPr>
          <w:spacing w:val="-4"/>
          <w:rtl/>
          <w:lang w:val="en-GB" w:eastAsia="zh-TW"/>
        </w:rPr>
        <w:t xml:space="preserve"> </w:t>
      </w:r>
      <w:r w:rsidRPr="00505247">
        <w:rPr>
          <w:spacing w:val="-4"/>
          <w:rtl/>
          <w:lang w:val="en-GB" w:eastAsia="zh-TW"/>
        </w:rPr>
        <w:t>لحساب</w:t>
      </w:r>
      <w:r w:rsidR="007F69B5" w:rsidRPr="00505247">
        <w:rPr>
          <w:spacing w:val="-4"/>
          <w:rtl/>
          <w:lang w:val="en-GB" w:eastAsia="zh-TW"/>
        </w:rPr>
        <w:t xml:space="preserve"> </w:t>
      </w:r>
      <w:r w:rsidRPr="00505247">
        <w:rPr>
          <w:spacing w:val="-4"/>
          <w:rtl/>
          <w:lang w:val="en-GB" w:eastAsia="zh-TW"/>
        </w:rPr>
        <w:t>وكالة</w:t>
      </w:r>
      <w:r w:rsidR="007F69B5" w:rsidRPr="00505247">
        <w:rPr>
          <w:spacing w:val="-4"/>
          <w:rtl/>
          <w:lang w:val="en-GB" w:eastAsia="zh-TW"/>
        </w:rPr>
        <w:t xml:space="preserve"> </w:t>
      </w:r>
      <w:r w:rsidRPr="00505247">
        <w:rPr>
          <w:spacing w:val="-4"/>
          <w:rtl/>
          <w:lang w:val="en-GB" w:eastAsia="zh-TW"/>
        </w:rPr>
        <w:t>الاستخبارات</w:t>
      </w:r>
      <w:r w:rsidR="007F69B5" w:rsidRPr="00505247">
        <w:rPr>
          <w:spacing w:val="-4"/>
          <w:rtl/>
          <w:lang w:val="en-GB" w:eastAsia="zh-TW"/>
        </w:rPr>
        <w:t xml:space="preserve"> </w:t>
      </w:r>
      <w:r w:rsidRPr="00505247">
        <w:rPr>
          <w:spacing w:val="-4"/>
          <w:rtl/>
          <w:lang w:val="en-GB" w:eastAsia="zh-TW"/>
        </w:rPr>
        <w:t>الوطنية</w:t>
      </w:r>
      <w:r w:rsidR="007F69B5" w:rsidRPr="00505247">
        <w:rPr>
          <w:spacing w:val="-4"/>
          <w:rtl/>
          <w:lang w:val="en-GB" w:eastAsia="zh-TW"/>
        </w:rPr>
        <w:t xml:space="preserve"> </w:t>
      </w:r>
      <w:r w:rsidRPr="00505247">
        <w:rPr>
          <w:spacing w:val="-4"/>
          <w:rtl/>
          <w:lang w:val="en-GB" w:eastAsia="zh-TW"/>
        </w:rPr>
        <w:t>الكونغولية</w:t>
      </w:r>
      <w:r w:rsidR="007F69B5" w:rsidRPr="00505247">
        <w:rPr>
          <w:spacing w:val="-4"/>
          <w:rtl/>
          <w:lang w:val="en-GB" w:eastAsia="zh-TW"/>
        </w:rPr>
        <w:t xml:space="preserve"> </w:t>
      </w:r>
      <w:r w:rsidRPr="00505247">
        <w:rPr>
          <w:spacing w:val="-4"/>
          <w:rtl/>
          <w:lang w:val="en-GB" w:eastAsia="zh-TW"/>
        </w:rPr>
        <w:t>منذ</w:t>
      </w:r>
      <w:r w:rsidR="007F69B5" w:rsidRPr="00505247">
        <w:rPr>
          <w:spacing w:val="-4"/>
          <w:rtl/>
          <w:lang w:val="en-GB" w:eastAsia="zh-TW"/>
        </w:rPr>
        <w:t xml:space="preserve"> </w:t>
      </w:r>
      <w:r w:rsidRPr="00505247">
        <w:rPr>
          <w:spacing w:val="-4"/>
          <w:rtl/>
          <w:lang w:val="en-GB" w:eastAsia="zh-TW"/>
        </w:rPr>
        <w:t>نيسان/أبريل</w:t>
      </w:r>
      <w:r w:rsidR="007F69B5" w:rsidRPr="00505247">
        <w:rPr>
          <w:spacing w:val="-4"/>
          <w:rtl/>
          <w:lang w:val="en-GB" w:eastAsia="zh-TW"/>
        </w:rPr>
        <w:t xml:space="preserve"> </w:t>
      </w:r>
      <w:r w:rsidRPr="00505247">
        <w:rPr>
          <w:spacing w:val="-4"/>
          <w:rtl/>
          <w:lang w:val="en-GB" w:eastAsia="zh-TW"/>
        </w:rPr>
        <w:t>٢٠٠١</w:t>
      </w:r>
      <w:r w:rsidR="007F69B5" w:rsidRPr="00505247">
        <w:rPr>
          <w:spacing w:val="-4"/>
          <w:rtl/>
          <w:lang w:val="en-GB" w:eastAsia="zh-TW"/>
        </w:rPr>
        <w:t xml:space="preserve"> </w:t>
      </w:r>
      <w:r w:rsidRPr="00505247">
        <w:rPr>
          <w:spacing w:val="-4"/>
          <w:rtl/>
          <w:lang w:val="en-GB" w:eastAsia="zh-TW"/>
        </w:rPr>
        <w:t>حتى</w:t>
      </w:r>
      <w:r w:rsidR="007F69B5" w:rsidRPr="00505247">
        <w:rPr>
          <w:spacing w:val="-4"/>
          <w:rtl/>
          <w:lang w:val="en-GB" w:eastAsia="zh-TW"/>
        </w:rPr>
        <w:t xml:space="preserve"> </w:t>
      </w:r>
      <w:r w:rsidRPr="00505247">
        <w:rPr>
          <w:spacing w:val="-4"/>
          <w:rtl/>
          <w:lang w:val="en-GB" w:eastAsia="zh-TW"/>
        </w:rPr>
        <w:t>غادر</w:t>
      </w:r>
      <w:r w:rsidR="007F69B5" w:rsidRPr="00505247">
        <w:rPr>
          <w:spacing w:val="-4"/>
          <w:rtl/>
          <w:lang w:val="en-GB" w:eastAsia="zh-TW"/>
        </w:rPr>
        <w:t xml:space="preserve"> </w:t>
      </w:r>
      <w:r w:rsidRPr="00505247">
        <w:rPr>
          <w:spacing w:val="-4"/>
          <w:rtl/>
          <w:lang w:val="en-GB" w:eastAsia="zh-TW"/>
        </w:rPr>
        <w:t>البلد</w:t>
      </w:r>
      <w:r w:rsidR="007F69B5" w:rsidRPr="00505247">
        <w:rPr>
          <w:spacing w:val="-4"/>
          <w:rtl/>
          <w:lang w:val="en-GB" w:eastAsia="zh-TW"/>
        </w:rPr>
        <w:t xml:space="preserve"> </w:t>
      </w:r>
      <w:r w:rsidRPr="00505247">
        <w:rPr>
          <w:spacing w:val="-4"/>
          <w:rtl/>
          <w:lang w:val="en-GB" w:eastAsia="zh-TW"/>
        </w:rPr>
        <w:t>في</w:t>
      </w:r>
      <w:r w:rsidR="007F69B5" w:rsidRPr="00505247">
        <w:rPr>
          <w:spacing w:val="-4"/>
          <w:rtl/>
          <w:lang w:val="en-GB" w:eastAsia="zh-TW"/>
        </w:rPr>
        <w:t xml:space="preserve"> </w:t>
      </w:r>
      <w:r w:rsidRPr="00505247">
        <w:rPr>
          <w:spacing w:val="-4"/>
          <w:rtl/>
          <w:lang w:val="en-GB" w:eastAsia="zh-TW"/>
        </w:rPr>
        <w:t>آذار/مارس</w:t>
      </w:r>
      <w:r w:rsidR="007F69B5" w:rsidRPr="00505247">
        <w:rPr>
          <w:spacing w:val="-4"/>
          <w:rtl/>
          <w:lang w:val="en-GB" w:eastAsia="zh-TW"/>
        </w:rPr>
        <w:t xml:space="preserve"> </w:t>
      </w:r>
      <w:r w:rsidRPr="00505247">
        <w:rPr>
          <w:spacing w:val="-4"/>
          <w:rtl/>
          <w:lang w:val="en-GB" w:eastAsia="zh-TW"/>
        </w:rPr>
        <w:t>٢٠١٢.</w:t>
      </w:r>
      <w:r w:rsidR="007F69B5" w:rsidRPr="00505247">
        <w:rPr>
          <w:spacing w:val="-4"/>
          <w:rtl/>
          <w:lang w:val="en-GB" w:eastAsia="zh-TW"/>
        </w:rPr>
        <w:t xml:space="preserve"> </w:t>
      </w:r>
      <w:r w:rsidRPr="00505247">
        <w:rPr>
          <w:spacing w:val="-4"/>
          <w:rtl/>
          <w:lang w:val="en-GB" w:eastAsia="zh-TW"/>
        </w:rPr>
        <w:t>وهو</w:t>
      </w:r>
      <w:r w:rsidR="007F69B5" w:rsidRPr="00505247">
        <w:rPr>
          <w:spacing w:val="-4"/>
          <w:rtl/>
          <w:lang w:val="en-GB" w:eastAsia="zh-TW"/>
        </w:rPr>
        <w:t xml:space="preserve"> </w:t>
      </w:r>
      <w:r w:rsidRPr="00505247">
        <w:rPr>
          <w:spacing w:val="-4"/>
          <w:rtl/>
          <w:lang w:val="en-GB" w:eastAsia="zh-TW"/>
        </w:rPr>
        <w:t>أيض</w:t>
      </w:r>
      <w:r w:rsidR="000E260E">
        <w:rPr>
          <w:spacing w:val="-4"/>
          <w:rtl/>
          <w:lang w:val="en-GB" w:eastAsia="zh-TW"/>
        </w:rPr>
        <w:t xml:space="preserve">اً </w:t>
      </w:r>
      <w:r w:rsidRPr="00505247">
        <w:rPr>
          <w:spacing w:val="-4"/>
          <w:rtl/>
          <w:lang w:val="en-GB" w:eastAsia="zh-TW"/>
        </w:rPr>
        <w:t>عضو</w:t>
      </w:r>
      <w:r w:rsidR="007F69B5" w:rsidRPr="00505247">
        <w:rPr>
          <w:spacing w:val="-4"/>
          <w:rtl/>
          <w:lang w:val="en-GB" w:eastAsia="zh-TW"/>
        </w:rPr>
        <w:t xml:space="preserve"> </w:t>
      </w:r>
      <w:r w:rsidRPr="00505247">
        <w:rPr>
          <w:spacing w:val="-4"/>
          <w:rtl/>
          <w:lang w:val="en-GB" w:eastAsia="zh-TW"/>
        </w:rPr>
        <w:t>في</w:t>
      </w:r>
      <w:r w:rsidR="007F69B5" w:rsidRPr="00505247">
        <w:rPr>
          <w:spacing w:val="-4"/>
          <w:rtl/>
          <w:lang w:val="en-GB" w:eastAsia="zh-TW"/>
        </w:rPr>
        <w:t xml:space="preserve"> </w:t>
      </w:r>
      <w:r w:rsidRPr="00505247">
        <w:rPr>
          <w:spacing w:val="-4"/>
          <w:rtl/>
          <w:lang w:val="en-GB" w:eastAsia="zh-TW"/>
        </w:rPr>
        <w:t>جيش</w:t>
      </w:r>
      <w:r w:rsidR="007F69B5" w:rsidRPr="00505247">
        <w:rPr>
          <w:spacing w:val="-4"/>
          <w:rtl/>
          <w:lang w:val="en-GB" w:eastAsia="zh-TW"/>
        </w:rPr>
        <w:t xml:space="preserve"> </w:t>
      </w:r>
      <w:r w:rsidRPr="00505247">
        <w:rPr>
          <w:spacing w:val="-4"/>
          <w:rtl/>
          <w:lang w:val="en-GB" w:eastAsia="zh-TW"/>
        </w:rPr>
        <w:t>المقاومة</w:t>
      </w:r>
      <w:r w:rsidR="007F69B5" w:rsidRPr="00505247">
        <w:rPr>
          <w:spacing w:val="-4"/>
          <w:rtl/>
          <w:lang w:val="en-GB" w:eastAsia="zh-TW"/>
        </w:rPr>
        <w:t xml:space="preserve"> </w:t>
      </w:r>
      <w:r w:rsidRPr="00505247">
        <w:rPr>
          <w:spacing w:val="-4"/>
          <w:rtl/>
          <w:lang w:val="en-GB" w:eastAsia="zh-TW"/>
        </w:rPr>
        <w:t>الشعبية،</w:t>
      </w:r>
      <w:r w:rsidR="007F69B5" w:rsidRPr="00505247">
        <w:rPr>
          <w:spacing w:val="-4"/>
          <w:rtl/>
          <w:lang w:val="en-GB" w:eastAsia="zh-TW"/>
        </w:rPr>
        <w:t xml:space="preserve"> </w:t>
      </w:r>
      <w:r w:rsidRPr="00505247">
        <w:rPr>
          <w:spacing w:val="-4"/>
          <w:rtl/>
          <w:lang w:val="en-GB" w:eastAsia="zh-TW"/>
        </w:rPr>
        <w:t>وهو</w:t>
      </w:r>
      <w:r w:rsidR="007F69B5" w:rsidRPr="00505247">
        <w:rPr>
          <w:spacing w:val="-4"/>
          <w:rtl/>
          <w:lang w:val="en-GB" w:eastAsia="zh-TW"/>
        </w:rPr>
        <w:t xml:space="preserve"> </w:t>
      </w:r>
      <w:r w:rsidRPr="00505247">
        <w:rPr>
          <w:spacing w:val="-4"/>
          <w:rtl/>
          <w:lang w:val="en-GB" w:eastAsia="zh-TW"/>
        </w:rPr>
        <w:t>حركة</w:t>
      </w:r>
      <w:r w:rsidR="007F69B5" w:rsidRPr="00505247">
        <w:rPr>
          <w:spacing w:val="-4"/>
          <w:rtl/>
          <w:lang w:val="en-GB" w:eastAsia="zh-TW"/>
        </w:rPr>
        <w:t xml:space="preserve"> </w:t>
      </w:r>
      <w:r w:rsidRPr="00505247">
        <w:rPr>
          <w:spacing w:val="-4"/>
          <w:rtl/>
          <w:lang w:val="en-GB" w:eastAsia="zh-TW"/>
        </w:rPr>
        <w:t>سياسية</w:t>
      </w:r>
      <w:r w:rsidR="007F69B5" w:rsidRPr="00505247">
        <w:rPr>
          <w:spacing w:val="-4"/>
          <w:rtl/>
          <w:lang w:val="en-GB" w:eastAsia="zh-TW"/>
        </w:rPr>
        <w:t xml:space="preserve"> </w:t>
      </w:r>
      <w:r w:rsidRPr="00505247">
        <w:rPr>
          <w:spacing w:val="-4"/>
          <w:rtl/>
          <w:lang w:val="en-GB" w:eastAsia="zh-TW"/>
        </w:rPr>
        <w:t>يتزعمها</w:t>
      </w:r>
      <w:r w:rsidR="007F69B5" w:rsidRPr="00505247">
        <w:rPr>
          <w:spacing w:val="-4"/>
          <w:rtl/>
          <w:lang w:val="en-GB" w:eastAsia="zh-TW"/>
        </w:rPr>
        <w:t xml:space="preserve"> </w:t>
      </w:r>
      <w:r w:rsidRPr="00505247">
        <w:rPr>
          <w:spacing w:val="-4"/>
          <w:rtl/>
          <w:lang w:val="en-GB" w:eastAsia="zh-TW"/>
        </w:rPr>
        <w:t>اللواء</w:t>
      </w:r>
      <w:r w:rsidR="007F69B5" w:rsidRPr="00505247">
        <w:rPr>
          <w:spacing w:val="-4"/>
          <w:rtl/>
          <w:lang w:val="en-GB" w:eastAsia="zh-TW"/>
        </w:rPr>
        <w:t xml:space="preserve"> </w:t>
      </w:r>
      <w:r w:rsidRPr="00505247">
        <w:rPr>
          <w:spacing w:val="-4"/>
          <w:rtl/>
          <w:lang w:val="en-GB" w:eastAsia="zh-TW"/>
        </w:rPr>
        <w:t>بونوا</w:t>
      </w:r>
      <w:r w:rsidR="007F69B5" w:rsidRPr="00505247">
        <w:rPr>
          <w:spacing w:val="-4"/>
          <w:rtl/>
          <w:lang w:val="en-GB" w:eastAsia="zh-TW"/>
        </w:rPr>
        <w:t xml:space="preserve"> </w:t>
      </w:r>
      <w:r w:rsidRPr="00505247">
        <w:rPr>
          <w:spacing w:val="-4"/>
          <w:rtl/>
          <w:lang w:val="en-GB" w:eastAsia="zh-TW"/>
        </w:rPr>
        <w:t>فوستان</w:t>
      </w:r>
      <w:r w:rsidR="007F69B5" w:rsidRPr="00505247">
        <w:rPr>
          <w:spacing w:val="-4"/>
          <w:rtl/>
          <w:lang w:val="en-GB" w:eastAsia="zh-TW"/>
        </w:rPr>
        <w:t xml:space="preserve"> </w:t>
      </w:r>
      <w:r w:rsidRPr="00505247">
        <w:rPr>
          <w:spacing w:val="-4"/>
          <w:rtl/>
          <w:lang w:val="en-GB" w:eastAsia="zh-TW"/>
        </w:rPr>
        <w:t>مونيني</w:t>
      </w:r>
      <w:r w:rsidR="007F69B5" w:rsidRPr="00505247">
        <w:rPr>
          <w:spacing w:val="-4"/>
          <w:rtl/>
          <w:lang w:val="en-GB" w:eastAsia="zh-TW"/>
        </w:rPr>
        <w:t xml:space="preserve"> </w:t>
      </w:r>
      <w:r w:rsidRPr="00505247">
        <w:rPr>
          <w:spacing w:val="-4"/>
          <w:rtl/>
          <w:lang w:val="en-GB" w:eastAsia="zh-TW"/>
        </w:rPr>
        <w:t>الذي</w:t>
      </w:r>
      <w:r w:rsidR="007F69B5" w:rsidRPr="00505247">
        <w:rPr>
          <w:spacing w:val="-4"/>
          <w:rtl/>
          <w:lang w:val="en-GB" w:eastAsia="zh-TW"/>
        </w:rPr>
        <w:t xml:space="preserve"> </w:t>
      </w:r>
      <w:r w:rsidRPr="00505247">
        <w:rPr>
          <w:spacing w:val="-4"/>
          <w:rtl/>
          <w:lang w:val="en-GB" w:eastAsia="zh-TW"/>
        </w:rPr>
        <w:t>يعيش</w:t>
      </w:r>
      <w:r w:rsidR="007F69B5" w:rsidRPr="00505247">
        <w:rPr>
          <w:spacing w:val="-4"/>
          <w:rtl/>
          <w:lang w:val="en-GB" w:eastAsia="zh-TW"/>
        </w:rPr>
        <w:t xml:space="preserve"> </w:t>
      </w:r>
      <w:r w:rsidRPr="00505247">
        <w:rPr>
          <w:spacing w:val="-4"/>
          <w:rtl/>
          <w:lang w:val="en-GB" w:eastAsia="zh-TW"/>
        </w:rPr>
        <w:t>في</w:t>
      </w:r>
      <w:r w:rsidR="007F69B5" w:rsidRPr="00505247">
        <w:rPr>
          <w:spacing w:val="-4"/>
          <w:rtl/>
          <w:lang w:val="en-GB" w:eastAsia="zh-TW"/>
        </w:rPr>
        <w:t xml:space="preserve"> </w:t>
      </w:r>
      <w:r w:rsidRPr="00505247">
        <w:rPr>
          <w:spacing w:val="-4"/>
          <w:rtl/>
          <w:lang w:val="en-GB" w:eastAsia="zh-TW"/>
        </w:rPr>
        <w:t>المنفى</w:t>
      </w:r>
      <w:r w:rsidR="007F69B5" w:rsidRPr="00505247">
        <w:rPr>
          <w:spacing w:val="-4"/>
          <w:rtl/>
          <w:lang w:val="en-GB" w:eastAsia="zh-TW"/>
        </w:rPr>
        <w:t xml:space="preserve"> </w:t>
      </w:r>
      <w:r w:rsidRPr="00505247">
        <w:rPr>
          <w:spacing w:val="-4"/>
          <w:rtl/>
          <w:lang w:val="en-GB" w:eastAsia="zh-TW"/>
        </w:rPr>
        <w:t>في</w:t>
      </w:r>
      <w:r w:rsidR="007F69B5" w:rsidRPr="00505247">
        <w:rPr>
          <w:spacing w:val="-4"/>
          <w:rtl/>
          <w:lang w:val="en-GB" w:eastAsia="zh-TW"/>
        </w:rPr>
        <w:t xml:space="preserve"> </w:t>
      </w:r>
      <w:r w:rsidRPr="00505247">
        <w:rPr>
          <w:spacing w:val="-4"/>
          <w:rtl/>
          <w:lang w:val="en-GB" w:eastAsia="zh-TW"/>
        </w:rPr>
        <w:t>الكونغو</w:t>
      </w:r>
      <w:r w:rsidR="004169F3" w:rsidRPr="00505247">
        <w:rPr>
          <w:rStyle w:val="FootnoteReference"/>
          <w:rFonts w:eastAsia="MS Mincho"/>
          <w:b w:val="0"/>
          <w:spacing w:val="-4"/>
          <w:szCs w:val="26"/>
          <w:rtl/>
          <w:lang w:val="en-GB" w:eastAsia="zh-TW"/>
        </w:rPr>
        <w:t>(</w:t>
      </w:r>
      <w:r w:rsidR="004169F3" w:rsidRPr="00505247">
        <w:rPr>
          <w:rStyle w:val="FootnoteReference"/>
          <w:rFonts w:eastAsia="MS Mincho"/>
          <w:b w:val="0"/>
          <w:spacing w:val="-4"/>
          <w:szCs w:val="30"/>
          <w:rtl/>
          <w:lang w:val="en-GB" w:eastAsia="zh-TW"/>
        </w:rPr>
        <w:footnoteReference w:id="3"/>
      </w:r>
      <w:r w:rsidR="004169F3" w:rsidRPr="00505247">
        <w:rPr>
          <w:rStyle w:val="FootnoteReference"/>
          <w:rFonts w:eastAsia="MS Mincho"/>
          <w:b w:val="0"/>
          <w:spacing w:val="-4"/>
          <w:szCs w:val="26"/>
          <w:rtl/>
          <w:lang w:val="en-GB" w:eastAsia="zh-TW"/>
        </w:rPr>
        <w:t>)</w:t>
      </w:r>
      <w:r w:rsidRPr="00505247">
        <w:rPr>
          <w:spacing w:val="-4"/>
          <w:lang w:val="en-GB" w:eastAsia="zh-TW"/>
        </w:rPr>
        <w:t>.</w:t>
      </w:r>
    </w:p>
    <w:p w:rsidR="00AE37D8" w:rsidRPr="008E25CF" w:rsidRDefault="00AE37D8" w:rsidP="00135560">
      <w:pPr>
        <w:pStyle w:val="SingleTxtGA"/>
        <w:rPr>
          <w:rFonts w:eastAsia="MS Mincho"/>
          <w:rtl/>
          <w:lang w:val="en-GB" w:eastAsia="zh-TW" w:bidi="ar-DZ"/>
        </w:rPr>
      </w:pPr>
      <w:r w:rsidRPr="008E25CF">
        <w:rPr>
          <w:rtl/>
          <w:lang w:val="en-GB" w:eastAsia="zh-TW"/>
        </w:rPr>
        <w:t>٢</w:t>
      </w:r>
      <w:r w:rsidR="005F04A0">
        <w:rPr>
          <w:rtl/>
          <w:lang w:val="en-GB" w:eastAsia="zh-TW"/>
        </w:rPr>
        <w:t>-</w:t>
      </w:r>
      <w:r w:rsidRPr="008E25CF">
        <w:rPr>
          <w:rtl/>
          <w:lang w:val="en-GB" w:eastAsia="zh-TW"/>
        </w:rPr>
        <w:t>٢</w:t>
      </w:r>
      <w:r w:rsidR="00EC5BCB">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إطار</w:t>
      </w:r>
      <w:r w:rsidR="007F69B5">
        <w:rPr>
          <w:rtl/>
          <w:lang w:val="en-GB" w:eastAsia="zh-TW"/>
        </w:rPr>
        <w:t xml:space="preserve"> </w:t>
      </w:r>
      <w:r w:rsidRPr="008E25CF">
        <w:rPr>
          <w:rtl/>
          <w:lang w:val="en-GB" w:eastAsia="zh-TW"/>
        </w:rPr>
        <w:t>أنشطة</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انتُدب</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مكتب</w:t>
      </w:r>
      <w:r w:rsidR="007F69B5">
        <w:rPr>
          <w:rtl/>
          <w:lang w:val="en-GB" w:eastAsia="zh-TW"/>
        </w:rPr>
        <w:t xml:space="preserve"> </w:t>
      </w:r>
      <w:r w:rsidRPr="008E25CF">
        <w:rPr>
          <w:rtl/>
          <w:lang w:val="en-GB" w:eastAsia="zh-TW"/>
        </w:rPr>
        <w:t>المدير</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بصفته</w:t>
      </w:r>
      <w:r w:rsidR="007F69B5">
        <w:rPr>
          <w:rtl/>
          <w:lang w:val="en-GB" w:eastAsia="zh-TW"/>
        </w:rPr>
        <w:t xml:space="preserve"> </w:t>
      </w:r>
      <w:r w:rsidRPr="008E25CF">
        <w:rPr>
          <w:rtl/>
          <w:lang w:val="en-GB" w:eastAsia="zh-TW"/>
        </w:rPr>
        <w:t>مساعد</w:t>
      </w:r>
      <w:r w:rsidR="000E260E">
        <w:rPr>
          <w:rtl/>
          <w:lang w:val="en-GB" w:eastAsia="zh-TW"/>
        </w:rPr>
        <w:t xml:space="preserve">اً </w:t>
      </w:r>
      <w:r w:rsidRPr="008E25CF">
        <w:rPr>
          <w:rtl/>
          <w:lang w:val="en-GB" w:eastAsia="zh-TW"/>
        </w:rPr>
        <w:t>مكلف</w:t>
      </w:r>
      <w:r w:rsidR="000E260E">
        <w:rPr>
          <w:rtl/>
          <w:lang w:val="en-GB" w:eastAsia="zh-TW"/>
        </w:rPr>
        <w:t xml:space="preserve">اً </w:t>
      </w:r>
      <w:r w:rsidRPr="008E25CF">
        <w:rPr>
          <w:rtl/>
          <w:lang w:val="en-GB" w:eastAsia="zh-TW"/>
        </w:rPr>
        <w:t>بالأراضي</w:t>
      </w:r>
      <w:r w:rsidR="007F69B5">
        <w:rPr>
          <w:rtl/>
          <w:lang w:val="en-GB" w:eastAsia="zh-TW"/>
        </w:rPr>
        <w:t xml:space="preserve"> </w:t>
      </w:r>
      <w:r w:rsidRPr="008E25CF">
        <w:rPr>
          <w:rtl/>
          <w:lang w:val="en-GB" w:eastAsia="zh-TW"/>
        </w:rPr>
        <w:t>المحتلة</w:t>
      </w:r>
      <w:r w:rsidR="007F69B5">
        <w:rPr>
          <w:rtl/>
          <w:lang w:val="en-GB" w:eastAsia="zh-TW"/>
        </w:rPr>
        <w:t xml:space="preserve"> </w:t>
      </w:r>
      <w:r w:rsidRPr="008E25CF">
        <w:rPr>
          <w:rtl/>
          <w:lang w:val="en-GB" w:eastAsia="zh-TW"/>
        </w:rPr>
        <w:t>خلال</w:t>
      </w:r>
      <w:r w:rsidR="007F69B5">
        <w:rPr>
          <w:rtl/>
          <w:lang w:val="en-GB" w:eastAsia="zh-TW"/>
        </w:rPr>
        <w:t xml:space="preserve"> </w:t>
      </w:r>
      <w:r w:rsidRPr="008E25CF">
        <w:rPr>
          <w:rtl/>
          <w:lang w:val="en-GB" w:eastAsia="zh-TW"/>
        </w:rPr>
        <w:t>الحرب</w:t>
      </w:r>
      <w:r w:rsidR="004169F3" w:rsidRPr="004169F3">
        <w:rPr>
          <w:rStyle w:val="FootnoteReference"/>
          <w:rFonts w:eastAsia="MS Mincho"/>
          <w:b w:val="0"/>
          <w:szCs w:val="26"/>
          <w:rtl/>
          <w:lang w:val="en-GB" w:eastAsia="zh-TW"/>
        </w:rPr>
        <w:t>(</w:t>
      </w:r>
      <w:r w:rsidR="004169F3" w:rsidRPr="004169F3">
        <w:rPr>
          <w:rStyle w:val="FootnoteReference"/>
          <w:rFonts w:eastAsia="MS Mincho"/>
          <w:b w:val="0"/>
          <w:szCs w:val="30"/>
          <w:rtl/>
          <w:lang w:val="en-GB" w:eastAsia="zh-TW"/>
        </w:rPr>
        <w:footnoteReference w:id="4"/>
      </w:r>
      <w:r w:rsidR="004169F3" w:rsidRPr="004169F3">
        <w:rPr>
          <w:rStyle w:val="FootnoteReference"/>
          <w:rFonts w:eastAsia="MS Mincho"/>
          <w:b w:val="0"/>
          <w:szCs w:val="26"/>
          <w:rtl/>
          <w:lang w:val="en-GB" w:eastAsia="zh-TW"/>
        </w:rPr>
        <w:t>)</w:t>
      </w:r>
      <w:r w:rsidRPr="008E25CF">
        <w:rPr>
          <w:lang w:val="en-GB" w:eastAsia="zh-TW"/>
        </w:rPr>
        <w:t>.</w:t>
      </w:r>
      <w:r w:rsidR="005F04A0">
        <w:rPr>
          <w:rtl/>
          <w:lang w:val="en-GB" w:eastAsia="zh-TW"/>
        </w:rPr>
        <w:t xml:space="preserve"> </w:t>
      </w:r>
      <w:r w:rsidRPr="008E25CF">
        <w:rPr>
          <w:rtl/>
          <w:lang w:val="en-GB" w:eastAsia="zh-TW"/>
        </w:rPr>
        <w:t>وفي</w:t>
      </w:r>
      <w:r w:rsidR="007F69B5">
        <w:rPr>
          <w:rtl/>
          <w:lang w:val="en-GB" w:eastAsia="zh-TW"/>
        </w:rPr>
        <w:t xml:space="preserve"> </w:t>
      </w:r>
      <w:r w:rsidRPr="008E25CF">
        <w:rPr>
          <w:rtl/>
          <w:lang w:val="en-GB" w:eastAsia="zh-TW"/>
        </w:rPr>
        <w:t>عام</w:t>
      </w:r>
      <w:r w:rsidR="007F69B5">
        <w:rPr>
          <w:rtl/>
          <w:lang w:val="en-GB" w:eastAsia="zh-TW"/>
        </w:rPr>
        <w:t xml:space="preserve"> </w:t>
      </w:r>
      <w:r w:rsidRPr="008E25CF">
        <w:rPr>
          <w:rtl/>
          <w:lang w:val="en-GB" w:eastAsia="zh-TW"/>
        </w:rPr>
        <w:t>٢٠٠٢،</w:t>
      </w:r>
      <w:r w:rsidR="007F69B5">
        <w:rPr>
          <w:rtl/>
          <w:lang w:val="en-GB" w:eastAsia="zh-TW"/>
        </w:rPr>
        <w:t xml:space="preserve"> </w:t>
      </w:r>
      <w:r w:rsidRPr="008E25CF">
        <w:rPr>
          <w:rtl/>
          <w:lang w:val="en-GB" w:eastAsia="zh-TW"/>
        </w:rPr>
        <w:t>نُقل</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مديرية</w:t>
      </w:r>
      <w:r w:rsidR="007F69B5">
        <w:rPr>
          <w:rtl/>
          <w:lang w:val="en-GB" w:eastAsia="zh-TW"/>
        </w:rPr>
        <w:t xml:space="preserve"> </w:t>
      </w:r>
      <w:r w:rsidRPr="008E25CF">
        <w:rPr>
          <w:rtl/>
          <w:lang w:val="en-GB" w:eastAsia="zh-TW"/>
        </w:rPr>
        <w:t>مكافحة</w:t>
      </w:r>
      <w:r w:rsidR="007F69B5">
        <w:rPr>
          <w:rtl/>
          <w:lang w:val="en-GB" w:eastAsia="zh-TW"/>
        </w:rPr>
        <w:t xml:space="preserve"> </w:t>
      </w:r>
      <w:r w:rsidRPr="008E25CF">
        <w:rPr>
          <w:rtl/>
          <w:lang w:val="en-GB" w:eastAsia="zh-TW"/>
        </w:rPr>
        <w:t>التجسس</w:t>
      </w:r>
      <w:r w:rsidR="007F69B5">
        <w:rPr>
          <w:rtl/>
          <w:lang w:val="en-GB" w:eastAsia="zh-TW"/>
        </w:rPr>
        <w:t xml:space="preserve"> </w:t>
      </w:r>
      <w:r w:rsidRPr="008E25CF">
        <w:rPr>
          <w:rtl/>
          <w:lang w:val="en-GB" w:eastAsia="zh-TW"/>
        </w:rPr>
        <w:t>بصفته</w:t>
      </w:r>
      <w:r w:rsidR="007F69B5">
        <w:rPr>
          <w:rtl/>
          <w:lang w:val="en-GB" w:eastAsia="zh-TW"/>
        </w:rPr>
        <w:t xml:space="preserve"> </w:t>
      </w:r>
      <w:r w:rsidRPr="008E25CF">
        <w:rPr>
          <w:rtl/>
          <w:lang w:val="en-GB" w:eastAsia="zh-TW"/>
        </w:rPr>
        <w:t>رئيس</w:t>
      </w:r>
      <w:r w:rsidR="000E260E">
        <w:rPr>
          <w:rtl/>
          <w:lang w:val="en-GB" w:eastAsia="zh-TW"/>
        </w:rPr>
        <w:t xml:space="preserve">اً </w:t>
      </w:r>
      <w:r w:rsidRPr="008E25CF">
        <w:rPr>
          <w:rtl/>
          <w:lang w:val="en-GB" w:eastAsia="zh-TW"/>
        </w:rPr>
        <w:t>لإدارة</w:t>
      </w:r>
      <w:r w:rsidR="007F69B5">
        <w:rPr>
          <w:rtl/>
          <w:lang w:val="en-GB" w:eastAsia="zh-TW"/>
        </w:rPr>
        <w:t xml:space="preserve"> </w:t>
      </w:r>
      <w:r w:rsidRPr="008E25CF">
        <w:rPr>
          <w:rtl/>
          <w:lang w:val="en-GB" w:eastAsia="zh-TW"/>
        </w:rPr>
        <w:t>العمليات.</w:t>
      </w:r>
      <w:r w:rsidR="007F69B5">
        <w:rPr>
          <w:rtl/>
          <w:lang w:val="en-GB" w:eastAsia="zh-TW"/>
        </w:rPr>
        <w:t xml:space="preserve"> </w:t>
      </w:r>
      <w:r w:rsidRPr="008E25CF">
        <w:rPr>
          <w:rtl/>
          <w:lang w:val="en-GB" w:eastAsia="zh-TW"/>
        </w:rPr>
        <w:t>وفي</w:t>
      </w:r>
      <w:r w:rsidR="007F69B5">
        <w:rPr>
          <w:rtl/>
          <w:lang w:val="en-GB" w:eastAsia="zh-TW"/>
        </w:rPr>
        <w:t xml:space="preserve"> </w:t>
      </w:r>
      <w:r w:rsidRPr="008E25CF">
        <w:rPr>
          <w:rtl/>
          <w:lang w:val="en-GB" w:eastAsia="zh-TW"/>
        </w:rPr>
        <w:t>الفترة</w:t>
      </w:r>
      <w:r w:rsidR="007F69B5">
        <w:rPr>
          <w:rtl/>
          <w:lang w:val="en-GB" w:eastAsia="zh-TW"/>
        </w:rPr>
        <w:t xml:space="preserve"> </w:t>
      </w:r>
      <w:r w:rsidRPr="008E25CF">
        <w:rPr>
          <w:rtl/>
          <w:lang w:val="en-GB" w:eastAsia="zh-TW"/>
        </w:rPr>
        <w:t>الممتدة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عام</w:t>
      </w:r>
      <w:r w:rsidR="007F69B5">
        <w:rPr>
          <w:rtl/>
          <w:lang w:val="en-GB" w:eastAsia="zh-TW"/>
        </w:rPr>
        <w:t xml:space="preserve"> </w:t>
      </w:r>
      <w:r w:rsidRPr="008E25CF">
        <w:rPr>
          <w:rtl/>
          <w:lang w:val="en-GB" w:eastAsia="zh-TW"/>
        </w:rPr>
        <w:t>٢٠٠٤</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عام</w:t>
      </w:r>
      <w:r w:rsidR="007F69B5">
        <w:rPr>
          <w:rtl/>
          <w:lang w:val="en-GB" w:eastAsia="zh-TW"/>
        </w:rPr>
        <w:t xml:space="preserve"> </w:t>
      </w:r>
      <w:r w:rsidRPr="008E25CF">
        <w:rPr>
          <w:rtl/>
          <w:lang w:val="en-GB" w:eastAsia="zh-TW"/>
        </w:rPr>
        <w:t>٢٠٠٩،</w:t>
      </w:r>
      <w:r w:rsidR="007F69B5">
        <w:rPr>
          <w:rtl/>
          <w:lang w:val="en-GB" w:eastAsia="zh-TW"/>
        </w:rPr>
        <w:t xml:space="preserve"> </w:t>
      </w:r>
      <w:r w:rsidRPr="008E25CF">
        <w:rPr>
          <w:rtl/>
          <w:lang w:val="en-GB" w:eastAsia="zh-TW"/>
        </w:rPr>
        <w:t>انتُدب</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مطار</w:t>
      </w:r>
      <w:r w:rsidR="007F69B5">
        <w:rPr>
          <w:rtl/>
          <w:lang w:val="en-GB" w:eastAsia="zh-TW"/>
        </w:rPr>
        <w:t xml:space="preserve"> </w:t>
      </w:r>
      <w:r w:rsidRPr="008E25CF">
        <w:rPr>
          <w:rtl/>
          <w:lang w:val="en-GB" w:eastAsia="zh-TW"/>
        </w:rPr>
        <w:t>ندجيلي</w:t>
      </w:r>
      <w:r w:rsidR="007F69B5">
        <w:rPr>
          <w:rtl/>
          <w:lang w:val="en-GB" w:eastAsia="zh-TW"/>
        </w:rPr>
        <w:t xml:space="preserve"> </w:t>
      </w:r>
      <w:r w:rsidRPr="008E25CF">
        <w:rPr>
          <w:rtl/>
          <w:lang w:val="en-GB" w:eastAsia="zh-TW"/>
        </w:rPr>
        <w:t>بصفته</w:t>
      </w:r>
      <w:r w:rsidR="007F69B5">
        <w:rPr>
          <w:rtl/>
          <w:lang w:val="en-GB" w:eastAsia="zh-TW"/>
        </w:rPr>
        <w:t xml:space="preserve"> </w:t>
      </w:r>
      <w:r w:rsidRPr="008E25CF">
        <w:rPr>
          <w:rtl/>
          <w:lang w:val="en-GB" w:eastAsia="zh-TW"/>
        </w:rPr>
        <w:t>مشرف</w:t>
      </w:r>
      <w:r w:rsidR="000E260E">
        <w:rPr>
          <w:rtl/>
          <w:lang w:val="en-GB" w:eastAsia="zh-TW"/>
        </w:rPr>
        <w:t xml:space="preserve">اً </w:t>
      </w:r>
      <w:r w:rsidRPr="008E25CF">
        <w:rPr>
          <w:rtl/>
          <w:lang w:val="en-GB" w:eastAsia="zh-TW"/>
        </w:rPr>
        <w:t>مكلف</w:t>
      </w:r>
      <w:r w:rsidR="000E260E">
        <w:rPr>
          <w:rtl/>
          <w:lang w:val="en-GB" w:eastAsia="zh-TW"/>
        </w:rPr>
        <w:t xml:space="preserve">اً </w:t>
      </w:r>
      <w:r w:rsidRPr="008E25CF">
        <w:rPr>
          <w:rtl/>
          <w:lang w:val="en-GB" w:eastAsia="zh-TW"/>
        </w:rPr>
        <w:t>بالمراقبة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إطار</w:t>
      </w:r>
      <w:r w:rsidR="007F69B5">
        <w:rPr>
          <w:rtl/>
          <w:lang w:val="en-GB" w:eastAsia="zh-TW"/>
        </w:rPr>
        <w:t xml:space="preserve"> </w:t>
      </w:r>
      <w:r w:rsidRPr="008E25CF">
        <w:rPr>
          <w:rtl/>
          <w:lang w:val="en-GB" w:eastAsia="zh-TW"/>
        </w:rPr>
        <w:t>مكافحة</w:t>
      </w:r>
      <w:r w:rsidR="007F69B5">
        <w:rPr>
          <w:rtl/>
          <w:lang w:val="en-GB" w:eastAsia="zh-TW"/>
        </w:rPr>
        <w:t xml:space="preserve"> </w:t>
      </w:r>
      <w:r w:rsidRPr="008E25CF">
        <w:rPr>
          <w:rtl/>
          <w:lang w:val="en-GB" w:eastAsia="zh-TW"/>
        </w:rPr>
        <w:t>المخدرات.</w:t>
      </w:r>
      <w:r w:rsidR="007F69B5">
        <w:rPr>
          <w:rtl/>
          <w:lang w:val="en-GB" w:eastAsia="zh-TW"/>
        </w:rPr>
        <w:t xml:space="preserve"> </w:t>
      </w:r>
      <w:r w:rsidRPr="008E25CF">
        <w:rPr>
          <w:rtl/>
          <w:lang w:val="en-GB" w:eastAsia="zh-TW"/>
        </w:rPr>
        <w:t>واضطلع</w:t>
      </w:r>
      <w:r w:rsidR="007F69B5">
        <w:rPr>
          <w:rtl/>
          <w:lang w:val="en-GB" w:eastAsia="zh-TW"/>
        </w:rPr>
        <w:t xml:space="preserve"> </w:t>
      </w:r>
      <w:r w:rsidRPr="008E25CF">
        <w:rPr>
          <w:rtl/>
          <w:lang w:val="en-GB" w:eastAsia="zh-TW"/>
        </w:rPr>
        <w:t>أيض</w:t>
      </w:r>
      <w:r w:rsidR="000E260E">
        <w:rPr>
          <w:rtl/>
          <w:lang w:val="en-GB" w:eastAsia="zh-TW"/>
        </w:rPr>
        <w:t xml:space="preserve">اً </w:t>
      </w:r>
      <w:r w:rsidRPr="008E25CF">
        <w:rPr>
          <w:rtl/>
          <w:lang w:val="en-GB" w:eastAsia="zh-TW"/>
        </w:rPr>
        <w:t>بمهام</w:t>
      </w:r>
      <w:r w:rsidR="007F69B5">
        <w:rPr>
          <w:rtl/>
          <w:lang w:val="en-GB" w:eastAsia="zh-TW"/>
        </w:rPr>
        <w:t xml:space="preserve"> </w:t>
      </w:r>
      <w:r w:rsidRPr="008E25CF">
        <w:rPr>
          <w:rtl/>
          <w:lang w:val="en-GB" w:eastAsia="zh-TW"/>
        </w:rPr>
        <w:t>استخباراتية</w:t>
      </w:r>
      <w:r w:rsidR="007F69B5">
        <w:rPr>
          <w:rtl/>
          <w:lang w:val="en-GB" w:eastAsia="zh-TW"/>
        </w:rPr>
        <w:t xml:space="preserve"> </w:t>
      </w:r>
      <w:r w:rsidRPr="008E25CF">
        <w:rPr>
          <w:rtl/>
          <w:lang w:val="en-GB" w:eastAsia="zh-TW"/>
        </w:rPr>
        <w:t>عامة.</w:t>
      </w:r>
    </w:p>
    <w:p w:rsidR="00AE37D8" w:rsidRPr="00317ABD" w:rsidRDefault="00AE37D8" w:rsidP="000E260E">
      <w:pPr>
        <w:pStyle w:val="SingleTxtGA"/>
        <w:rPr>
          <w:rFonts w:eastAsia="MS Mincho"/>
          <w:rtl/>
          <w:lang w:val="en-GB" w:eastAsia="zh-TW"/>
        </w:rPr>
      </w:pPr>
      <w:r w:rsidRPr="00317ABD">
        <w:rPr>
          <w:spacing w:val="-5"/>
          <w:rtl/>
          <w:lang w:val="en-GB" w:eastAsia="zh-TW"/>
        </w:rPr>
        <w:t>٢</w:t>
      </w:r>
      <w:r w:rsidR="005F04A0" w:rsidRPr="00317ABD">
        <w:rPr>
          <w:spacing w:val="-5"/>
          <w:rtl/>
          <w:lang w:val="en-GB" w:eastAsia="zh-TW"/>
        </w:rPr>
        <w:t>-</w:t>
      </w:r>
      <w:r w:rsidRPr="00317ABD">
        <w:rPr>
          <w:spacing w:val="-5"/>
          <w:rtl/>
          <w:lang w:val="en-GB" w:eastAsia="zh-TW"/>
        </w:rPr>
        <w:t>٣</w:t>
      </w:r>
      <w:r w:rsidR="00EC5BCB" w:rsidRPr="00317ABD">
        <w:rPr>
          <w:spacing w:val="-5"/>
          <w:rtl/>
          <w:lang w:val="en-GB" w:eastAsia="zh-TW"/>
        </w:rPr>
        <w:tab/>
      </w:r>
      <w:r w:rsidRPr="00317ABD">
        <w:rPr>
          <w:spacing w:val="-5"/>
          <w:rtl/>
          <w:lang w:val="en-GB" w:eastAsia="zh-TW"/>
        </w:rPr>
        <w:t>ودخل</w:t>
      </w:r>
      <w:r w:rsidR="007F69B5" w:rsidRPr="00317ABD">
        <w:rPr>
          <w:spacing w:val="-5"/>
          <w:rtl/>
          <w:lang w:val="en-GB" w:eastAsia="zh-TW"/>
        </w:rPr>
        <w:t xml:space="preserve"> </w:t>
      </w:r>
      <w:r w:rsidRPr="00317ABD">
        <w:rPr>
          <w:spacing w:val="-5"/>
          <w:rtl/>
          <w:lang w:val="en-GB" w:eastAsia="zh-TW"/>
        </w:rPr>
        <w:t>صاحب</w:t>
      </w:r>
      <w:r w:rsidR="007F69B5" w:rsidRPr="00317ABD">
        <w:rPr>
          <w:spacing w:val="-5"/>
          <w:rtl/>
          <w:lang w:val="en-GB" w:eastAsia="zh-TW"/>
        </w:rPr>
        <w:t xml:space="preserve"> </w:t>
      </w:r>
      <w:r w:rsidRPr="00317ABD">
        <w:rPr>
          <w:spacing w:val="-5"/>
          <w:rtl/>
          <w:lang w:val="en-GB" w:eastAsia="zh-TW"/>
        </w:rPr>
        <w:t>الشكوى</w:t>
      </w:r>
      <w:r w:rsidR="007F69B5" w:rsidRPr="00317ABD">
        <w:rPr>
          <w:spacing w:val="-5"/>
          <w:rtl/>
          <w:lang w:val="en-GB" w:eastAsia="zh-TW"/>
        </w:rPr>
        <w:t xml:space="preserve"> </w:t>
      </w:r>
      <w:r w:rsidRPr="00317ABD">
        <w:rPr>
          <w:spacing w:val="-5"/>
          <w:rtl/>
          <w:lang w:val="en-GB" w:eastAsia="zh-TW"/>
        </w:rPr>
        <w:t>سويسرا</w:t>
      </w:r>
      <w:r w:rsidR="007F69B5" w:rsidRPr="00317ABD">
        <w:rPr>
          <w:spacing w:val="-5"/>
          <w:rtl/>
          <w:lang w:val="en-GB" w:eastAsia="zh-TW"/>
        </w:rPr>
        <w:t xml:space="preserve"> </w:t>
      </w:r>
      <w:r w:rsidRPr="00317ABD">
        <w:rPr>
          <w:spacing w:val="-5"/>
          <w:rtl/>
          <w:lang w:val="en-GB" w:eastAsia="zh-TW"/>
        </w:rPr>
        <w:t>في</w:t>
      </w:r>
      <w:r w:rsidR="007F69B5" w:rsidRPr="00317ABD">
        <w:rPr>
          <w:spacing w:val="-5"/>
          <w:rtl/>
          <w:lang w:val="en-GB" w:eastAsia="zh-TW"/>
        </w:rPr>
        <w:t xml:space="preserve"> </w:t>
      </w:r>
      <w:r w:rsidRPr="00317ABD">
        <w:rPr>
          <w:spacing w:val="-5"/>
          <w:rtl/>
          <w:lang w:val="en-GB" w:eastAsia="zh-TW"/>
        </w:rPr>
        <w:t>٢٤</w:t>
      </w:r>
      <w:r w:rsidR="007F69B5" w:rsidRPr="00317ABD">
        <w:rPr>
          <w:spacing w:val="-5"/>
          <w:rtl/>
          <w:lang w:val="en-GB" w:eastAsia="zh-TW"/>
        </w:rPr>
        <w:t xml:space="preserve"> </w:t>
      </w:r>
      <w:r w:rsidRPr="00317ABD">
        <w:rPr>
          <w:spacing w:val="-5"/>
          <w:rtl/>
          <w:lang w:val="en-GB" w:eastAsia="zh-TW"/>
        </w:rPr>
        <w:t>آذار/مارس</w:t>
      </w:r>
      <w:r w:rsidR="007F69B5" w:rsidRPr="00317ABD">
        <w:rPr>
          <w:spacing w:val="-5"/>
          <w:rtl/>
          <w:lang w:val="en-GB" w:eastAsia="zh-TW"/>
        </w:rPr>
        <w:t xml:space="preserve"> </w:t>
      </w:r>
      <w:r w:rsidRPr="00317ABD">
        <w:rPr>
          <w:spacing w:val="-5"/>
          <w:rtl/>
          <w:lang w:val="en-GB" w:eastAsia="zh-TW"/>
        </w:rPr>
        <w:t>٢٠١٢</w:t>
      </w:r>
      <w:r w:rsidR="007F69B5" w:rsidRPr="00317ABD">
        <w:rPr>
          <w:spacing w:val="-5"/>
          <w:rtl/>
          <w:lang w:val="en-GB" w:eastAsia="zh-TW"/>
        </w:rPr>
        <w:t xml:space="preserve"> </w:t>
      </w:r>
      <w:r w:rsidRPr="00317ABD">
        <w:rPr>
          <w:spacing w:val="-5"/>
          <w:rtl/>
          <w:lang w:val="en-GB" w:eastAsia="zh-TW"/>
        </w:rPr>
        <w:t>بتأشيرة</w:t>
      </w:r>
      <w:r w:rsidR="007F69B5" w:rsidRPr="00317ABD">
        <w:rPr>
          <w:spacing w:val="-5"/>
          <w:rtl/>
          <w:lang w:val="en-GB" w:eastAsia="zh-TW"/>
        </w:rPr>
        <w:t xml:space="preserve"> </w:t>
      </w:r>
      <w:r w:rsidRPr="00317ABD">
        <w:rPr>
          <w:spacing w:val="-5"/>
          <w:rtl/>
          <w:lang w:val="en-GB" w:eastAsia="zh-TW"/>
        </w:rPr>
        <w:t>في</w:t>
      </w:r>
      <w:r w:rsidR="007F69B5" w:rsidRPr="00317ABD">
        <w:rPr>
          <w:spacing w:val="-5"/>
          <w:rtl/>
          <w:lang w:val="en-GB" w:eastAsia="zh-TW"/>
        </w:rPr>
        <w:t xml:space="preserve"> </w:t>
      </w:r>
      <w:r w:rsidRPr="00317ABD">
        <w:rPr>
          <w:spacing w:val="-5"/>
          <w:rtl/>
          <w:lang w:val="en-GB" w:eastAsia="zh-TW"/>
        </w:rPr>
        <w:t>إطار</w:t>
      </w:r>
      <w:r w:rsidR="007F69B5" w:rsidRPr="00317ABD">
        <w:rPr>
          <w:spacing w:val="-5"/>
          <w:rtl/>
          <w:lang w:val="en-GB" w:eastAsia="zh-TW"/>
        </w:rPr>
        <w:t xml:space="preserve"> </w:t>
      </w:r>
      <w:r w:rsidRPr="00317ABD">
        <w:rPr>
          <w:spacing w:val="-5"/>
          <w:rtl/>
          <w:lang w:val="en-GB" w:eastAsia="zh-TW"/>
        </w:rPr>
        <w:t>إجراء</w:t>
      </w:r>
      <w:r w:rsidR="007F69B5" w:rsidRPr="00317ABD">
        <w:rPr>
          <w:spacing w:val="-5"/>
          <w:rtl/>
          <w:lang w:val="en-GB" w:eastAsia="zh-TW"/>
        </w:rPr>
        <w:t xml:space="preserve"> </w:t>
      </w:r>
      <w:r w:rsidRPr="00317ABD">
        <w:rPr>
          <w:spacing w:val="-5"/>
          <w:rtl/>
          <w:lang w:val="en-GB" w:eastAsia="zh-TW"/>
        </w:rPr>
        <w:t>لمّ</w:t>
      </w:r>
      <w:r w:rsidR="00317ABD">
        <w:rPr>
          <w:rFonts w:hint="cs"/>
          <w:spacing w:val="-5"/>
          <w:rtl/>
          <w:lang w:val="en-GB" w:eastAsia="zh-TW"/>
        </w:rPr>
        <w:t xml:space="preserve"> </w:t>
      </w:r>
      <w:r w:rsidRPr="00317ABD">
        <w:rPr>
          <w:spacing w:val="-5"/>
          <w:rtl/>
          <w:lang w:val="en-GB" w:eastAsia="zh-TW"/>
        </w:rPr>
        <w:t>شمل</w:t>
      </w:r>
      <w:r w:rsidR="007F69B5" w:rsidRPr="00317ABD">
        <w:rPr>
          <w:spacing w:val="-5"/>
          <w:rtl/>
          <w:lang w:val="en-GB" w:eastAsia="zh-TW"/>
        </w:rPr>
        <w:t xml:space="preserve"> </w:t>
      </w:r>
      <w:r w:rsidRPr="00317ABD">
        <w:rPr>
          <w:spacing w:val="-5"/>
          <w:rtl/>
          <w:lang w:val="en-GB" w:eastAsia="zh-TW"/>
        </w:rPr>
        <w:t>العائلة</w:t>
      </w:r>
      <w:r w:rsidR="007F69B5" w:rsidRPr="00317ABD">
        <w:rPr>
          <w:spacing w:val="-5"/>
          <w:rtl/>
          <w:lang w:val="en-GB" w:eastAsia="zh-TW"/>
        </w:rPr>
        <w:t xml:space="preserve"> </w:t>
      </w:r>
      <w:r w:rsidRPr="00317ABD">
        <w:rPr>
          <w:spacing w:val="-5"/>
          <w:rtl/>
          <w:lang w:val="en-GB" w:eastAsia="zh-TW"/>
        </w:rPr>
        <w:t>للالتحاق</w:t>
      </w:r>
      <w:r w:rsidR="007F69B5" w:rsidRPr="00317ABD">
        <w:rPr>
          <w:spacing w:val="-5"/>
          <w:rtl/>
          <w:lang w:val="en-GB" w:eastAsia="zh-TW"/>
        </w:rPr>
        <w:t xml:space="preserve"> </w:t>
      </w:r>
      <w:r w:rsidRPr="00317ABD">
        <w:rPr>
          <w:spacing w:val="-5"/>
          <w:rtl/>
          <w:lang w:val="en-GB" w:eastAsia="zh-TW"/>
        </w:rPr>
        <w:t>بزوجته،</w:t>
      </w:r>
      <w:r w:rsidR="007F69B5" w:rsidRPr="00317ABD">
        <w:rPr>
          <w:spacing w:val="-5"/>
          <w:rtl/>
          <w:lang w:val="en-GB" w:eastAsia="zh-TW"/>
        </w:rPr>
        <w:t xml:space="preserve"> </w:t>
      </w:r>
      <w:r w:rsidRPr="00317ABD">
        <w:rPr>
          <w:spacing w:val="-5"/>
          <w:rtl/>
          <w:lang w:val="en-GB" w:eastAsia="zh-TW"/>
        </w:rPr>
        <w:t>وهي</w:t>
      </w:r>
      <w:r w:rsidR="007F69B5" w:rsidRPr="00317ABD">
        <w:rPr>
          <w:spacing w:val="-5"/>
          <w:rtl/>
          <w:lang w:val="en-GB" w:eastAsia="zh-TW"/>
        </w:rPr>
        <w:t xml:space="preserve"> </w:t>
      </w:r>
      <w:r w:rsidRPr="00317ABD">
        <w:rPr>
          <w:spacing w:val="-5"/>
          <w:rtl/>
          <w:lang w:val="en-GB" w:eastAsia="zh-TW"/>
        </w:rPr>
        <w:t>أيض</w:t>
      </w:r>
      <w:r w:rsidR="000E260E">
        <w:rPr>
          <w:spacing w:val="-5"/>
          <w:rtl/>
          <w:lang w:val="en-GB" w:eastAsia="zh-TW"/>
        </w:rPr>
        <w:t xml:space="preserve">اً </w:t>
      </w:r>
      <w:r w:rsidRPr="00317ABD">
        <w:rPr>
          <w:spacing w:val="-5"/>
          <w:rtl/>
          <w:lang w:val="en-GB" w:eastAsia="zh-TW"/>
        </w:rPr>
        <w:t>من</w:t>
      </w:r>
      <w:r w:rsidR="007F69B5" w:rsidRPr="00317ABD">
        <w:rPr>
          <w:spacing w:val="-5"/>
          <w:rtl/>
          <w:lang w:val="en-GB" w:eastAsia="zh-TW"/>
        </w:rPr>
        <w:t xml:space="preserve"> </w:t>
      </w:r>
      <w:r w:rsidRPr="00317ABD">
        <w:rPr>
          <w:spacing w:val="-5"/>
          <w:rtl/>
          <w:lang w:val="en-GB" w:eastAsia="zh-TW"/>
        </w:rPr>
        <w:t>جمهورية</w:t>
      </w:r>
      <w:r w:rsidR="007F69B5" w:rsidRPr="00317ABD">
        <w:rPr>
          <w:spacing w:val="-5"/>
          <w:rtl/>
          <w:lang w:val="en-GB" w:eastAsia="zh-TW"/>
        </w:rPr>
        <w:t xml:space="preserve"> </w:t>
      </w:r>
      <w:r w:rsidRPr="00317ABD">
        <w:rPr>
          <w:spacing w:val="-5"/>
          <w:rtl/>
          <w:lang w:val="en-GB" w:eastAsia="zh-TW"/>
        </w:rPr>
        <w:t>الكونغو</w:t>
      </w:r>
      <w:r w:rsidR="007F69B5" w:rsidRPr="00317ABD">
        <w:rPr>
          <w:spacing w:val="-5"/>
          <w:rtl/>
          <w:lang w:val="en-GB" w:eastAsia="zh-TW"/>
        </w:rPr>
        <w:t xml:space="preserve"> </w:t>
      </w:r>
      <w:r w:rsidRPr="00317ABD">
        <w:rPr>
          <w:spacing w:val="-5"/>
          <w:rtl/>
          <w:lang w:val="en-GB" w:eastAsia="zh-TW"/>
        </w:rPr>
        <w:t>الديمقراطية،</w:t>
      </w:r>
      <w:r w:rsidR="007F69B5" w:rsidRPr="00317ABD">
        <w:rPr>
          <w:spacing w:val="-5"/>
          <w:rtl/>
          <w:lang w:val="en-GB" w:eastAsia="zh-TW"/>
        </w:rPr>
        <w:t xml:space="preserve"> </w:t>
      </w:r>
      <w:r w:rsidRPr="00317ABD">
        <w:rPr>
          <w:spacing w:val="-5"/>
          <w:rtl/>
          <w:lang w:val="en-GB" w:eastAsia="zh-TW"/>
        </w:rPr>
        <w:t>وتحمل</w:t>
      </w:r>
      <w:r w:rsidR="007F69B5" w:rsidRPr="00317ABD">
        <w:rPr>
          <w:spacing w:val="-5"/>
          <w:rtl/>
          <w:lang w:val="en-GB" w:eastAsia="zh-TW"/>
        </w:rPr>
        <w:t xml:space="preserve"> </w:t>
      </w:r>
      <w:r w:rsidRPr="00317ABD">
        <w:rPr>
          <w:spacing w:val="-5"/>
          <w:rtl/>
          <w:lang w:val="en-GB" w:eastAsia="zh-TW"/>
        </w:rPr>
        <w:t>رخصة</w:t>
      </w:r>
      <w:r w:rsidR="007F69B5" w:rsidRPr="00317ABD">
        <w:rPr>
          <w:spacing w:val="-5"/>
          <w:rtl/>
          <w:lang w:val="en-GB" w:eastAsia="zh-TW"/>
        </w:rPr>
        <w:t xml:space="preserve"> </w:t>
      </w:r>
      <w:r w:rsidRPr="00317ABD">
        <w:rPr>
          <w:spacing w:val="-5"/>
          <w:rtl/>
          <w:lang w:val="en-GB" w:eastAsia="zh-TW"/>
        </w:rPr>
        <w:t>إقامة</w:t>
      </w:r>
      <w:r w:rsidR="007F69B5" w:rsidRPr="00317ABD">
        <w:rPr>
          <w:spacing w:val="-5"/>
          <w:rtl/>
          <w:lang w:val="en-GB" w:eastAsia="zh-TW"/>
        </w:rPr>
        <w:t xml:space="preserve"> </w:t>
      </w:r>
      <w:r w:rsidRPr="00317ABD">
        <w:rPr>
          <w:spacing w:val="-5"/>
          <w:rtl/>
          <w:lang w:val="en-GB" w:eastAsia="zh-TW"/>
        </w:rPr>
        <w:t>سويسرية.</w:t>
      </w:r>
      <w:r w:rsidR="007F69B5" w:rsidRPr="00317ABD">
        <w:rPr>
          <w:spacing w:val="-5"/>
          <w:rtl/>
          <w:lang w:val="en-GB" w:eastAsia="zh-TW"/>
        </w:rPr>
        <w:t xml:space="preserve"> </w:t>
      </w:r>
      <w:r w:rsidRPr="00317ABD">
        <w:rPr>
          <w:spacing w:val="-7"/>
          <w:rtl/>
          <w:lang w:val="en-GB" w:eastAsia="zh-TW"/>
        </w:rPr>
        <w:t>غير</w:t>
      </w:r>
      <w:r w:rsidR="007F69B5" w:rsidRPr="00317ABD">
        <w:rPr>
          <w:spacing w:val="-7"/>
          <w:rtl/>
          <w:lang w:val="en-GB" w:eastAsia="zh-TW"/>
        </w:rPr>
        <w:t xml:space="preserve"> </w:t>
      </w:r>
      <w:r w:rsidRPr="00317ABD">
        <w:rPr>
          <w:spacing w:val="-7"/>
          <w:rtl/>
          <w:lang w:val="en-GB" w:eastAsia="zh-TW"/>
        </w:rPr>
        <w:t>أن</w:t>
      </w:r>
      <w:r w:rsidR="007F69B5" w:rsidRPr="00317ABD">
        <w:rPr>
          <w:spacing w:val="-7"/>
          <w:rtl/>
          <w:lang w:val="en-GB" w:eastAsia="zh-TW"/>
        </w:rPr>
        <w:t xml:space="preserve"> </w:t>
      </w:r>
      <w:r w:rsidRPr="00317ABD">
        <w:rPr>
          <w:spacing w:val="-7"/>
          <w:rtl/>
          <w:lang w:val="en-GB" w:eastAsia="zh-TW"/>
        </w:rPr>
        <w:t>دائرة</w:t>
      </w:r>
      <w:r w:rsidR="007F69B5" w:rsidRPr="00317ABD">
        <w:rPr>
          <w:spacing w:val="-7"/>
          <w:rtl/>
          <w:lang w:val="en-GB" w:eastAsia="zh-TW"/>
        </w:rPr>
        <w:t xml:space="preserve"> </w:t>
      </w:r>
      <w:r w:rsidRPr="00317ABD">
        <w:rPr>
          <w:spacing w:val="-7"/>
          <w:rtl/>
          <w:lang w:val="en-GB" w:eastAsia="zh-TW"/>
        </w:rPr>
        <w:t>السكان</w:t>
      </w:r>
      <w:r w:rsidR="007F69B5" w:rsidRPr="00317ABD">
        <w:rPr>
          <w:spacing w:val="-7"/>
          <w:rtl/>
          <w:lang w:val="en-GB" w:eastAsia="zh-TW"/>
        </w:rPr>
        <w:t xml:space="preserve"> </w:t>
      </w:r>
      <w:r w:rsidRPr="00317ABD">
        <w:rPr>
          <w:spacing w:val="-7"/>
          <w:rtl/>
          <w:lang w:val="en-GB" w:eastAsia="zh-TW"/>
        </w:rPr>
        <w:t>في</w:t>
      </w:r>
      <w:r w:rsidR="007F69B5" w:rsidRPr="00317ABD">
        <w:rPr>
          <w:spacing w:val="-7"/>
          <w:rtl/>
          <w:lang w:val="en-GB" w:eastAsia="zh-TW"/>
        </w:rPr>
        <w:t xml:space="preserve"> </w:t>
      </w:r>
      <w:r w:rsidRPr="00317ABD">
        <w:rPr>
          <w:spacing w:val="-7"/>
          <w:rtl/>
          <w:lang w:val="en-GB" w:eastAsia="zh-TW"/>
        </w:rPr>
        <w:t>كانتون</w:t>
      </w:r>
      <w:r w:rsidR="007F69B5" w:rsidRPr="00317ABD">
        <w:rPr>
          <w:spacing w:val="-7"/>
          <w:rtl/>
          <w:lang w:val="en-GB" w:eastAsia="zh-TW"/>
        </w:rPr>
        <w:t xml:space="preserve"> </w:t>
      </w:r>
      <w:r w:rsidRPr="00317ABD">
        <w:rPr>
          <w:spacing w:val="-7"/>
          <w:rtl/>
          <w:lang w:val="en-GB" w:eastAsia="zh-TW"/>
        </w:rPr>
        <w:t>فو</w:t>
      </w:r>
      <w:r w:rsidR="007F69B5" w:rsidRPr="00317ABD">
        <w:rPr>
          <w:spacing w:val="-7"/>
          <w:rtl/>
          <w:lang w:val="en-GB" w:eastAsia="zh-TW"/>
        </w:rPr>
        <w:t xml:space="preserve"> </w:t>
      </w:r>
      <w:r w:rsidRPr="00317ABD">
        <w:rPr>
          <w:spacing w:val="-7"/>
          <w:rtl/>
          <w:lang w:val="en-GB" w:eastAsia="zh-TW"/>
        </w:rPr>
        <w:t>ألغت</w:t>
      </w:r>
      <w:r w:rsidR="007F69B5" w:rsidRPr="00317ABD">
        <w:rPr>
          <w:spacing w:val="-7"/>
          <w:rtl/>
          <w:lang w:val="en-GB" w:eastAsia="zh-TW"/>
        </w:rPr>
        <w:t xml:space="preserve"> </w:t>
      </w:r>
      <w:r w:rsidRPr="00317ABD">
        <w:rPr>
          <w:spacing w:val="-7"/>
          <w:rtl/>
          <w:lang w:val="en-GB" w:eastAsia="zh-TW"/>
        </w:rPr>
        <w:t>رخصة</w:t>
      </w:r>
      <w:r w:rsidR="007F69B5" w:rsidRPr="00317ABD">
        <w:rPr>
          <w:spacing w:val="-7"/>
          <w:rtl/>
          <w:lang w:val="en-GB" w:eastAsia="zh-TW"/>
        </w:rPr>
        <w:t xml:space="preserve"> </w:t>
      </w:r>
      <w:r w:rsidRPr="00317ABD">
        <w:rPr>
          <w:spacing w:val="-7"/>
          <w:rtl/>
          <w:lang w:val="en-GB" w:eastAsia="zh-TW"/>
        </w:rPr>
        <w:t>إقامته</w:t>
      </w:r>
      <w:r w:rsidR="007F69B5" w:rsidRPr="00317ABD">
        <w:rPr>
          <w:spacing w:val="-7"/>
          <w:rtl/>
          <w:lang w:val="en-GB" w:eastAsia="zh-TW"/>
        </w:rPr>
        <w:t xml:space="preserve"> </w:t>
      </w:r>
      <w:r w:rsidRPr="00317ABD">
        <w:rPr>
          <w:spacing w:val="-7"/>
          <w:rtl/>
          <w:lang w:val="en-GB" w:eastAsia="zh-TW"/>
        </w:rPr>
        <w:t>في</w:t>
      </w:r>
      <w:r w:rsidR="007F69B5" w:rsidRPr="00317ABD">
        <w:rPr>
          <w:spacing w:val="-7"/>
          <w:rtl/>
          <w:lang w:val="en-GB" w:eastAsia="zh-TW"/>
        </w:rPr>
        <w:t xml:space="preserve"> </w:t>
      </w:r>
      <w:r w:rsidRPr="00317ABD">
        <w:rPr>
          <w:spacing w:val="-7"/>
          <w:rtl/>
          <w:lang w:val="en-GB" w:eastAsia="zh-TW"/>
        </w:rPr>
        <w:t>17كانون</w:t>
      </w:r>
      <w:r w:rsidR="007F69B5" w:rsidRPr="00317ABD">
        <w:rPr>
          <w:spacing w:val="-7"/>
          <w:rtl/>
          <w:lang w:val="en-GB" w:eastAsia="zh-TW"/>
        </w:rPr>
        <w:t xml:space="preserve"> </w:t>
      </w:r>
      <w:r w:rsidRPr="00317ABD">
        <w:rPr>
          <w:spacing w:val="-7"/>
          <w:rtl/>
          <w:lang w:val="en-GB" w:eastAsia="zh-TW"/>
        </w:rPr>
        <w:t>الأول/ديسمبر</w:t>
      </w:r>
      <w:r w:rsidR="00EC5BCB" w:rsidRPr="00317ABD">
        <w:rPr>
          <w:rFonts w:hint="cs"/>
          <w:spacing w:val="-7"/>
          <w:rtl/>
          <w:lang w:val="en-GB" w:eastAsia="zh-TW"/>
        </w:rPr>
        <w:t> </w:t>
      </w:r>
      <w:r w:rsidRPr="00317ABD">
        <w:rPr>
          <w:spacing w:val="-7"/>
          <w:rtl/>
          <w:lang w:val="en-GB" w:eastAsia="zh-TW"/>
        </w:rPr>
        <w:t>2014</w:t>
      </w:r>
      <w:r w:rsidR="007F69B5" w:rsidRPr="00505247">
        <w:rPr>
          <w:spacing w:val="-8"/>
          <w:rtl/>
          <w:lang w:val="en-GB" w:eastAsia="zh-TW"/>
        </w:rPr>
        <w:t xml:space="preserve"> </w:t>
      </w:r>
      <w:r w:rsidRPr="00317ABD">
        <w:rPr>
          <w:rtl/>
          <w:lang w:val="en-GB" w:eastAsia="zh-TW"/>
        </w:rPr>
        <w:t>نظر</w:t>
      </w:r>
      <w:r w:rsidR="000E260E">
        <w:rPr>
          <w:rtl/>
          <w:lang w:val="en-GB" w:eastAsia="zh-TW"/>
        </w:rPr>
        <w:t xml:space="preserve">اً </w:t>
      </w:r>
      <w:r w:rsidRPr="00317ABD">
        <w:rPr>
          <w:rtl/>
          <w:lang w:val="en-GB" w:eastAsia="zh-TW"/>
        </w:rPr>
        <w:t>لانفصاله</w:t>
      </w:r>
      <w:r w:rsidR="007F69B5" w:rsidRPr="00317ABD">
        <w:rPr>
          <w:rtl/>
          <w:lang w:val="en-GB" w:eastAsia="zh-TW"/>
        </w:rPr>
        <w:t xml:space="preserve"> </w:t>
      </w:r>
      <w:r w:rsidRPr="00317ABD">
        <w:rPr>
          <w:rtl/>
          <w:lang w:val="en-GB" w:eastAsia="zh-TW"/>
        </w:rPr>
        <w:t>عن</w:t>
      </w:r>
      <w:r w:rsidR="007F69B5" w:rsidRPr="00317ABD">
        <w:rPr>
          <w:rtl/>
          <w:lang w:val="en-GB" w:eastAsia="zh-TW"/>
        </w:rPr>
        <w:t xml:space="preserve"> </w:t>
      </w:r>
      <w:r w:rsidRPr="00317ABD">
        <w:rPr>
          <w:rtl/>
          <w:lang w:val="en-GB" w:eastAsia="zh-TW"/>
        </w:rPr>
        <w:t>زوجته.</w:t>
      </w:r>
      <w:r w:rsidR="007F69B5" w:rsidRPr="00317ABD">
        <w:rPr>
          <w:rtl/>
          <w:lang w:val="en-GB" w:eastAsia="zh-TW"/>
        </w:rPr>
        <w:t xml:space="preserve"> </w:t>
      </w:r>
      <w:r w:rsidRPr="00317ABD">
        <w:rPr>
          <w:rtl/>
          <w:lang w:val="en-GB" w:eastAsia="zh-TW"/>
        </w:rPr>
        <w:t>وصدر</w:t>
      </w:r>
      <w:r w:rsidR="007F69B5" w:rsidRPr="00317ABD">
        <w:rPr>
          <w:rtl/>
          <w:lang w:val="en-GB" w:eastAsia="zh-TW"/>
        </w:rPr>
        <w:t xml:space="preserve"> </w:t>
      </w:r>
      <w:r w:rsidRPr="00317ABD">
        <w:rPr>
          <w:rtl/>
          <w:lang w:val="en-GB" w:eastAsia="zh-TW"/>
        </w:rPr>
        <w:t>الحكم</w:t>
      </w:r>
      <w:r w:rsidR="007F69B5" w:rsidRPr="00317ABD">
        <w:rPr>
          <w:rtl/>
          <w:lang w:val="en-GB" w:eastAsia="zh-TW"/>
        </w:rPr>
        <w:t xml:space="preserve"> </w:t>
      </w:r>
      <w:r w:rsidRPr="00317ABD">
        <w:rPr>
          <w:rtl/>
          <w:lang w:val="en-GB" w:eastAsia="zh-TW"/>
        </w:rPr>
        <w:t>بالطلاق</w:t>
      </w:r>
      <w:r w:rsidR="007F69B5" w:rsidRPr="00317ABD">
        <w:rPr>
          <w:rtl/>
          <w:lang w:val="en-GB" w:eastAsia="zh-TW"/>
        </w:rPr>
        <w:t xml:space="preserve"> </w:t>
      </w:r>
      <w:r w:rsidRPr="00317ABD">
        <w:rPr>
          <w:rtl/>
          <w:lang w:val="en-GB" w:eastAsia="zh-TW"/>
        </w:rPr>
        <w:t>في</w:t>
      </w:r>
      <w:r w:rsidR="007F69B5" w:rsidRPr="00317ABD">
        <w:rPr>
          <w:rtl/>
          <w:lang w:val="en-GB" w:eastAsia="zh-TW"/>
        </w:rPr>
        <w:t xml:space="preserve"> </w:t>
      </w:r>
      <w:r w:rsidRPr="00317ABD">
        <w:rPr>
          <w:rtl/>
          <w:lang w:val="en-GB" w:eastAsia="zh-TW"/>
        </w:rPr>
        <w:t>سويسرا</w:t>
      </w:r>
      <w:r w:rsidR="007F69B5" w:rsidRPr="00317ABD">
        <w:rPr>
          <w:rtl/>
          <w:lang w:val="en-GB" w:eastAsia="zh-TW"/>
        </w:rPr>
        <w:t xml:space="preserve"> </w:t>
      </w:r>
      <w:r w:rsidRPr="00317ABD">
        <w:rPr>
          <w:rtl/>
          <w:lang w:val="en-GB" w:eastAsia="zh-TW"/>
        </w:rPr>
        <w:t>في</w:t>
      </w:r>
      <w:r w:rsidR="007F69B5" w:rsidRPr="00317ABD">
        <w:rPr>
          <w:rtl/>
          <w:lang w:val="en-GB" w:eastAsia="zh-TW"/>
        </w:rPr>
        <w:t xml:space="preserve"> </w:t>
      </w:r>
      <w:r w:rsidRPr="00317ABD">
        <w:rPr>
          <w:rtl/>
          <w:lang w:val="en-GB" w:eastAsia="zh-TW"/>
        </w:rPr>
        <w:t>13</w:t>
      </w:r>
      <w:r w:rsidR="007F69B5" w:rsidRPr="00317ABD">
        <w:rPr>
          <w:rtl/>
          <w:lang w:val="en-GB" w:eastAsia="zh-TW"/>
        </w:rPr>
        <w:t xml:space="preserve"> </w:t>
      </w:r>
      <w:r w:rsidRPr="00317ABD">
        <w:rPr>
          <w:rtl/>
          <w:lang w:val="en-GB" w:eastAsia="zh-TW"/>
        </w:rPr>
        <w:t>آب/أغسطس</w:t>
      </w:r>
      <w:r w:rsidR="007F69B5" w:rsidRPr="00317ABD">
        <w:rPr>
          <w:rtl/>
          <w:lang w:val="en-GB" w:eastAsia="zh-TW"/>
        </w:rPr>
        <w:t xml:space="preserve"> </w:t>
      </w:r>
      <w:r w:rsidRPr="00317ABD">
        <w:rPr>
          <w:rtl/>
          <w:lang w:val="en-GB" w:eastAsia="zh-TW"/>
        </w:rPr>
        <w:t>2015.</w:t>
      </w:r>
      <w:r w:rsidR="007F69B5" w:rsidRPr="00317ABD">
        <w:rPr>
          <w:rtl/>
          <w:lang w:val="en-GB" w:eastAsia="zh-TW"/>
        </w:rPr>
        <w:t xml:space="preserve"> </w:t>
      </w:r>
      <w:r w:rsidRPr="00317ABD">
        <w:rPr>
          <w:rtl/>
          <w:lang w:val="en-GB" w:eastAsia="zh-TW"/>
        </w:rPr>
        <w:t>وفي</w:t>
      </w:r>
      <w:r w:rsidR="000E260E">
        <w:rPr>
          <w:rFonts w:hint="cs"/>
          <w:rtl/>
          <w:lang w:val="en-GB" w:eastAsia="zh-TW"/>
        </w:rPr>
        <w:t> </w:t>
      </w:r>
      <w:r w:rsidRPr="00317ABD">
        <w:rPr>
          <w:rtl/>
          <w:lang w:val="en-GB" w:eastAsia="zh-TW"/>
        </w:rPr>
        <w:t>١٧</w:t>
      </w:r>
      <w:r w:rsidR="007F69B5" w:rsidRPr="00317ABD">
        <w:rPr>
          <w:rtl/>
          <w:lang w:val="en-GB" w:eastAsia="zh-TW"/>
        </w:rPr>
        <w:t xml:space="preserve"> </w:t>
      </w:r>
      <w:r w:rsidRPr="00317ABD">
        <w:rPr>
          <w:rtl/>
          <w:lang w:val="en-GB" w:eastAsia="zh-TW"/>
        </w:rPr>
        <w:t>أيلول/سبتمبر</w:t>
      </w:r>
      <w:r w:rsidR="007F69B5" w:rsidRPr="00317ABD">
        <w:rPr>
          <w:rtl/>
          <w:lang w:val="en-GB" w:eastAsia="zh-TW"/>
        </w:rPr>
        <w:t xml:space="preserve"> </w:t>
      </w:r>
      <w:r w:rsidRPr="00317ABD">
        <w:rPr>
          <w:rtl/>
          <w:lang w:val="en-GB" w:eastAsia="zh-TW"/>
        </w:rPr>
        <w:t>٢٠١٥،</w:t>
      </w:r>
      <w:r w:rsidR="007F69B5" w:rsidRPr="00317ABD">
        <w:rPr>
          <w:rtl/>
          <w:lang w:val="en-GB" w:eastAsia="zh-TW"/>
        </w:rPr>
        <w:t xml:space="preserve"> </w:t>
      </w:r>
      <w:r w:rsidRPr="00317ABD">
        <w:rPr>
          <w:rtl/>
          <w:lang w:val="en-GB" w:eastAsia="zh-TW"/>
        </w:rPr>
        <w:t>رفضت</w:t>
      </w:r>
      <w:r w:rsidR="007F69B5" w:rsidRPr="00317ABD">
        <w:rPr>
          <w:rtl/>
          <w:lang w:val="en-GB" w:eastAsia="zh-TW"/>
        </w:rPr>
        <w:t xml:space="preserve"> </w:t>
      </w:r>
      <w:r w:rsidRPr="00317ABD">
        <w:rPr>
          <w:rtl/>
          <w:lang w:val="en-GB" w:eastAsia="zh-TW"/>
        </w:rPr>
        <w:t>المحكمة</w:t>
      </w:r>
      <w:r w:rsidR="007F69B5" w:rsidRPr="00317ABD">
        <w:rPr>
          <w:rtl/>
          <w:lang w:val="en-GB" w:eastAsia="zh-TW"/>
        </w:rPr>
        <w:t xml:space="preserve"> </w:t>
      </w:r>
      <w:r w:rsidRPr="00317ABD">
        <w:rPr>
          <w:rtl/>
          <w:lang w:val="en-GB" w:eastAsia="zh-TW"/>
        </w:rPr>
        <w:t>الكانتونية</w:t>
      </w:r>
      <w:r w:rsidR="007F69B5" w:rsidRPr="00317ABD">
        <w:rPr>
          <w:rtl/>
          <w:lang w:val="en-GB" w:eastAsia="zh-TW"/>
        </w:rPr>
        <w:t xml:space="preserve"> </w:t>
      </w:r>
      <w:r w:rsidRPr="00317ABD">
        <w:rPr>
          <w:rtl/>
          <w:lang w:val="en-GB" w:eastAsia="zh-TW"/>
        </w:rPr>
        <w:t>لكانتون</w:t>
      </w:r>
      <w:r w:rsidR="007F69B5" w:rsidRPr="00317ABD">
        <w:rPr>
          <w:rtl/>
          <w:lang w:val="en-GB" w:eastAsia="zh-TW"/>
        </w:rPr>
        <w:t xml:space="preserve"> </w:t>
      </w:r>
      <w:r w:rsidRPr="00317ABD">
        <w:rPr>
          <w:rtl/>
          <w:lang w:val="en-GB" w:eastAsia="zh-TW"/>
        </w:rPr>
        <w:t>فو</w:t>
      </w:r>
      <w:r w:rsidR="007F69B5" w:rsidRPr="00317ABD">
        <w:rPr>
          <w:rtl/>
          <w:lang w:val="en-GB" w:eastAsia="zh-TW"/>
        </w:rPr>
        <w:t xml:space="preserve"> </w:t>
      </w:r>
      <w:r w:rsidRPr="00317ABD">
        <w:rPr>
          <w:rtl/>
          <w:lang w:val="en-GB" w:eastAsia="zh-TW"/>
        </w:rPr>
        <w:t>طعن</w:t>
      </w:r>
      <w:r w:rsidR="007F69B5" w:rsidRPr="00317ABD">
        <w:rPr>
          <w:rtl/>
          <w:lang w:val="en-GB" w:eastAsia="zh-TW"/>
        </w:rPr>
        <w:t xml:space="preserve"> </w:t>
      </w:r>
      <w:r w:rsidRPr="00317ABD">
        <w:rPr>
          <w:rtl/>
          <w:lang w:val="en-GB" w:eastAsia="zh-TW"/>
        </w:rPr>
        <w:t>صاحب</w:t>
      </w:r>
      <w:r w:rsidR="007F69B5" w:rsidRPr="00317ABD">
        <w:rPr>
          <w:rtl/>
          <w:lang w:val="en-GB" w:eastAsia="zh-TW"/>
        </w:rPr>
        <w:t xml:space="preserve"> </w:t>
      </w:r>
      <w:r w:rsidRPr="00317ABD">
        <w:rPr>
          <w:rtl/>
          <w:lang w:val="en-GB" w:eastAsia="zh-TW"/>
        </w:rPr>
        <w:t>الشكوى</w:t>
      </w:r>
      <w:r w:rsidR="007F69B5" w:rsidRPr="00317ABD">
        <w:rPr>
          <w:rtl/>
          <w:lang w:val="en-GB" w:eastAsia="zh-TW"/>
        </w:rPr>
        <w:t xml:space="preserve"> </w:t>
      </w:r>
      <w:r w:rsidRPr="00317ABD">
        <w:rPr>
          <w:rtl/>
          <w:lang w:val="en-GB" w:eastAsia="zh-TW"/>
        </w:rPr>
        <w:t>في</w:t>
      </w:r>
      <w:r w:rsidR="007F69B5" w:rsidRPr="00317ABD">
        <w:rPr>
          <w:rtl/>
          <w:lang w:val="en-GB" w:eastAsia="zh-TW"/>
        </w:rPr>
        <w:t xml:space="preserve"> </w:t>
      </w:r>
      <w:r w:rsidRPr="00317ABD">
        <w:rPr>
          <w:rtl/>
          <w:lang w:val="en-GB" w:eastAsia="zh-TW"/>
        </w:rPr>
        <w:t>قرار</w:t>
      </w:r>
      <w:r w:rsidR="007F69B5" w:rsidRPr="00317ABD">
        <w:rPr>
          <w:rtl/>
          <w:lang w:val="en-GB" w:eastAsia="zh-TW"/>
        </w:rPr>
        <w:t xml:space="preserve"> </w:t>
      </w:r>
      <w:r w:rsidRPr="00317ABD">
        <w:rPr>
          <w:rtl/>
          <w:lang w:val="en-GB" w:eastAsia="zh-TW"/>
        </w:rPr>
        <w:t>دائرة</w:t>
      </w:r>
      <w:r w:rsidR="007F69B5" w:rsidRPr="00317ABD">
        <w:rPr>
          <w:rtl/>
          <w:lang w:val="en-GB" w:eastAsia="zh-TW"/>
        </w:rPr>
        <w:t xml:space="preserve"> </w:t>
      </w:r>
      <w:r w:rsidRPr="00317ABD">
        <w:rPr>
          <w:rtl/>
          <w:lang w:val="en-GB" w:eastAsia="zh-TW"/>
        </w:rPr>
        <w:t>السكان،</w:t>
      </w:r>
      <w:r w:rsidR="007F69B5" w:rsidRPr="00317ABD">
        <w:rPr>
          <w:rtl/>
          <w:lang w:val="en-GB" w:eastAsia="zh-TW"/>
        </w:rPr>
        <w:t xml:space="preserve"> </w:t>
      </w:r>
      <w:r w:rsidRPr="00317ABD">
        <w:rPr>
          <w:rtl/>
          <w:lang w:val="en-GB" w:eastAsia="zh-TW"/>
        </w:rPr>
        <w:t>وأكدت</w:t>
      </w:r>
      <w:r w:rsidR="007F69B5" w:rsidRPr="00317ABD">
        <w:rPr>
          <w:rtl/>
          <w:lang w:val="en-GB" w:eastAsia="zh-TW"/>
        </w:rPr>
        <w:t xml:space="preserve"> </w:t>
      </w:r>
      <w:r w:rsidRPr="00317ABD">
        <w:rPr>
          <w:rtl/>
          <w:lang w:val="en-GB" w:eastAsia="zh-TW"/>
        </w:rPr>
        <w:t>عدم</w:t>
      </w:r>
      <w:r w:rsidR="007F69B5" w:rsidRPr="00317ABD">
        <w:rPr>
          <w:rtl/>
          <w:lang w:val="en-GB" w:eastAsia="zh-TW"/>
        </w:rPr>
        <w:t xml:space="preserve"> </w:t>
      </w:r>
      <w:r w:rsidRPr="00317ABD">
        <w:rPr>
          <w:rtl/>
          <w:lang w:val="en-GB" w:eastAsia="zh-TW"/>
        </w:rPr>
        <w:t>تجديد</w:t>
      </w:r>
      <w:r w:rsidR="007F69B5" w:rsidRPr="00317ABD">
        <w:rPr>
          <w:rtl/>
          <w:lang w:val="en-GB" w:eastAsia="zh-TW"/>
        </w:rPr>
        <w:t xml:space="preserve"> </w:t>
      </w:r>
      <w:r w:rsidRPr="00317ABD">
        <w:rPr>
          <w:rtl/>
          <w:lang w:val="en-GB" w:eastAsia="zh-TW"/>
        </w:rPr>
        <w:t>رخصة</w:t>
      </w:r>
      <w:r w:rsidR="007F69B5" w:rsidRPr="00317ABD">
        <w:rPr>
          <w:rtl/>
          <w:lang w:val="en-GB" w:eastAsia="zh-TW"/>
        </w:rPr>
        <w:t xml:space="preserve"> </w:t>
      </w:r>
      <w:r w:rsidRPr="00317ABD">
        <w:rPr>
          <w:rtl/>
          <w:lang w:val="en-GB" w:eastAsia="zh-TW"/>
        </w:rPr>
        <w:t>إقامته</w:t>
      </w:r>
      <w:r w:rsidR="007F69B5" w:rsidRPr="00317ABD">
        <w:rPr>
          <w:rtl/>
          <w:lang w:val="en-GB" w:eastAsia="zh-TW"/>
        </w:rPr>
        <w:t xml:space="preserve"> </w:t>
      </w:r>
      <w:r w:rsidRPr="00317ABD">
        <w:rPr>
          <w:rtl/>
          <w:lang w:val="en-GB" w:eastAsia="zh-TW"/>
        </w:rPr>
        <w:t>وكذلك</w:t>
      </w:r>
      <w:r w:rsidR="007F69B5" w:rsidRPr="00317ABD">
        <w:rPr>
          <w:rtl/>
          <w:lang w:val="en-GB" w:eastAsia="zh-TW"/>
        </w:rPr>
        <w:t xml:space="preserve"> </w:t>
      </w:r>
      <w:r w:rsidRPr="00317ABD">
        <w:rPr>
          <w:rtl/>
          <w:lang w:val="en-GB" w:eastAsia="zh-TW"/>
        </w:rPr>
        <w:t>ترحيله</w:t>
      </w:r>
      <w:r w:rsidR="007F69B5" w:rsidRPr="00317ABD">
        <w:rPr>
          <w:rtl/>
          <w:lang w:val="en-GB" w:eastAsia="zh-TW"/>
        </w:rPr>
        <w:t xml:space="preserve"> </w:t>
      </w:r>
      <w:r w:rsidRPr="00317ABD">
        <w:rPr>
          <w:rtl/>
          <w:lang w:val="en-GB" w:eastAsia="zh-TW"/>
        </w:rPr>
        <w:t>من</w:t>
      </w:r>
      <w:r w:rsidR="0013145A" w:rsidRPr="00317ABD">
        <w:rPr>
          <w:rFonts w:hint="cs"/>
          <w:rtl/>
          <w:lang w:val="en-GB" w:eastAsia="zh-TW"/>
        </w:rPr>
        <w:t> </w:t>
      </w:r>
      <w:r w:rsidRPr="00317ABD">
        <w:rPr>
          <w:rtl/>
          <w:lang w:val="en-GB" w:eastAsia="zh-TW"/>
        </w:rPr>
        <w:t>سويسرا.</w:t>
      </w:r>
    </w:p>
    <w:p w:rsidR="00AE37D8" w:rsidRPr="008E25CF" w:rsidRDefault="00AE37D8" w:rsidP="00135560">
      <w:pPr>
        <w:pStyle w:val="SingleTxtGA"/>
        <w:rPr>
          <w:rFonts w:eastAsia="MS Mincho"/>
          <w:rtl/>
          <w:lang w:val="en-GB" w:eastAsia="zh-TW"/>
        </w:rPr>
      </w:pPr>
      <w:r w:rsidRPr="008E25CF">
        <w:rPr>
          <w:rtl/>
          <w:lang w:val="en-GB" w:eastAsia="zh-TW"/>
        </w:rPr>
        <w:t>٢</w:t>
      </w:r>
      <w:r w:rsidR="005F04A0">
        <w:rPr>
          <w:rtl/>
          <w:lang w:val="en-GB" w:eastAsia="zh-TW"/>
        </w:rPr>
        <w:t>-</w:t>
      </w:r>
      <w:r w:rsidRPr="008E25CF">
        <w:rPr>
          <w:rtl/>
          <w:lang w:val="en-GB" w:eastAsia="zh-TW"/>
        </w:rPr>
        <w:t>٤</w:t>
      </w:r>
      <w:r w:rsidR="0013145A">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٤</w:t>
      </w:r>
      <w:r w:rsidR="007F69B5">
        <w:rPr>
          <w:rtl/>
          <w:lang w:val="en-GB" w:eastAsia="zh-TW"/>
        </w:rPr>
        <w:t xml:space="preserve"> </w:t>
      </w:r>
      <w:r w:rsidRPr="008E25CF">
        <w:rPr>
          <w:rtl/>
          <w:lang w:val="en-GB" w:eastAsia="zh-TW"/>
        </w:rPr>
        <w:t>نيسان/أبريل</w:t>
      </w:r>
      <w:r w:rsidR="007F69B5">
        <w:rPr>
          <w:rtl/>
          <w:lang w:val="en-GB" w:eastAsia="zh-TW"/>
        </w:rPr>
        <w:t xml:space="preserve"> </w:t>
      </w:r>
      <w:r w:rsidRPr="008E25CF">
        <w:rPr>
          <w:rtl/>
          <w:lang w:val="en-GB" w:eastAsia="zh-TW"/>
        </w:rPr>
        <w:t>٢٠١٧،</w:t>
      </w:r>
      <w:r w:rsidR="007F69B5">
        <w:rPr>
          <w:rtl/>
          <w:lang w:val="en-GB" w:eastAsia="zh-TW"/>
        </w:rPr>
        <w:t xml:space="preserve"> </w:t>
      </w:r>
      <w:r w:rsidRPr="008E25CF">
        <w:rPr>
          <w:rtl/>
          <w:lang w:val="en-GB" w:eastAsia="zh-TW"/>
        </w:rPr>
        <w:t>قدم</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لجوء</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وفي</w:t>
      </w:r>
      <w:r w:rsidR="007F69B5">
        <w:rPr>
          <w:rtl/>
          <w:lang w:val="en-GB" w:eastAsia="zh-TW"/>
        </w:rPr>
        <w:t xml:space="preserve"> </w:t>
      </w:r>
      <w:r w:rsidRPr="008E25CF">
        <w:rPr>
          <w:rtl/>
          <w:lang w:val="en-GB" w:eastAsia="zh-TW"/>
        </w:rPr>
        <w:t>17</w:t>
      </w:r>
      <w:r w:rsidR="007F69B5">
        <w:rPr>
          <w:rtl/>
          <w:lang w:val="en-GB" w:eastAsia="zh-TW"/>
        </w:rPr>
        <w:t xml:space="preserve"> </w:t>
      </w:r>
      <w:r w:rsidRPr="008E25CF">
        <w:rPr>
          <w:rtl/>
          <w:lang w:val="en-GB" w:eastAsia="zh-TW"/>
        </w:rPr>
        <w:t>أيار/مايو</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رفضت</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طلبه</w:t>
      </w:r>
      <w:r w:rsidR="007F69B5">
        <w:rPr>
          <w:rtl/>
          <w:lang w:val="en-GB" w:eastAsia="zh-TW"/>
        </w:rPr>
        <w:t xml:space="preserve"> </w:t>
      </w:r>
      <w:r w:rsidRPr="008E25CF">
        <w:rPr>
          <w:rtl/>
          <w:lang w:val="en-GB" w:eastAsia="zh-TW"/>
        </w:rPr>
        <w:t>بعد</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استمعت</w:t>
      </w:r>
      <w:r w:rsidR="007F69B5">
        <w:rPr>
          <w:rtl/>
          <w:lang w:val="en-GB" w:eastAsia="zh-TW"/>
        </w:rPr>
        <w:t xml:space="preserve"> </w:t>
      </w:r>
      <w:r w:rsidRPr="008E25CF">
        <w:rPr>
          <w:rtl/>
          <w:lang w:val="en-GB" w:eastAsia="zh-TW"/>
        </w:rPr>
        <w:t>إليه</w:t>
      </w:r>
      <w:r w:rsidR="004169F3" w:rsidRPr="004169F3">
        <w:rPr>
          <w:rStyle w:val="FootnoteReference"/>
          <w:rFonts w:eastAsia="MS Mincho"/>
          <w:b w:val="0"/>
          <w:szCs w:val="26"/>
          <w:rtl/>
          <w:lang w:val="en-GB" w:eastAsia="zh-TW"/>
        </w:rPr>
        <w:t>(</w:t>
      </w:r>
      <w:r w:rsidR="004169F3" w:rsidRPr="004169F3">
        <w:rPr>
          <w:rStyle w:val="FootnoteReference"/>
          <w:rFonts w:eastAsia="MS Mincho"/>
          <w:b w:val="0"/>
          <w:szCs w:val="30"/>
          <w:rtl/>
          <w:lang w:val="en-GB" w:eastAsia="zh-TW"/>
        </w:rPr>
        <w:footnoteReference w:id="5"/>
      </w:r>
      <w:r w:rsidR="004169F3" w:rsidRPr="004169F3">
        <w:rPr>
          <w:rStyle w:val="FootnoteReference"/>
          <w:rFonts w:eastAsia="MS Mincho"/>
          <w:b w:val="0"/>
          <w:szCs w:val="26"/>
          <w:rtl/>
          <w:lang w:val="en-GB" w:eastAsia="zh-TW"/>
        </w:rPr>
        <w:t>)</w:t>
      </w:r>
      <w:r w:rsidRPr="008E25CF">
        <w:rPr>
          <w:lang w:val="en-GB" w:eastAsia="zh-TW"/>
        </w:rPr>
        <w:t>.</w:t>
      </w:r>
      <w:r w:rsidR="005F04A0">
        <w:rPr>
          <w:rtl/>
          <w:lang w:val="en-GB" w:eastAsia="zh-TW"/>
        </w:rPr>
        <w:t xml:space="preserve"> </w:t>
      </w:r>
      <w:r w:rsidRPr="008E25CF">
        <w:rPr>
          <w:rtl/>
          <w:lang w:val="en-GB" w:eastAsia="zh-TW"/>
        </w:rPr>
        <w:t>ومع</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تشكك</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مسار</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المهني</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فقد</w:t>
      </w:r>
      <w:r w:rsidR="007F69B5">
        <w:rPr>
          <w:rtl/>
          <w:lang w:val="en-GB" w:eastAsia="zh-TW"/>
        </w:rPr>
        <w:t xml:space="preserve"> </w:t>
      </w:r>
      <w:r w:rsidRPr="008E25CF">
        <w:rPr>
          <w:rtl/>
          <w:lang w:val="en-GB" w:eastAsia="zh-TW"/>
        </w:rPr>
        <w:t>خلصت</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قط</w:t>
      </w:r>
      <w:r w:rsidR="007F69B5">
        <w:rPr>
          <w:rtl/>
          <w:lang w:val="en-GB" w:eastAsia="zh-TW"/>
        </w:rPr>
        <w:t xml:space="preserve"> </w:t>
      </w:r>
      <w:r w:rsidRPr="008E25CF">
        <w:rPr>
          <w:rtl/>
          <w:lang w:val="en-GB" w:eastAsia="zh-TW"/>
        </w:rPr>
        <w:t>لتدابير</w:t>
      </w:r>
      <w:r w:rsidR="007F69B5">
        <w:rPr>
          <w:rtl/>
          <w:lang w:val="en-GB" w:eastAsia="zh-TW"/>
        </w:rPr>
        <w:t xml:space="preserve"> </w:t>
      </w:r>
      <w:r w:rsidRPr="008E25CF">
        <w:rPr>
          <w:rtl/>
          <w:lang w:val="en-GB" w:eastAsia="zh-TW"/>
        </w:rPr>
        <w:t>اضطهاد</w:t>
      </w:r>
      <w:r w:rsidR="007F69B5">
        <w:rPr>
          <w:rtl/>
          <w:lang w:val="en-GB" w:eastAsia="zh-TW"/>
        </w:rPr>
        <w:t xml:space="preserve"> </w:t>
      </w:r>
      <w:r w:rsidRPr="008E25CF">
        <w:rPr>
          <w:rtl/>
          <w:lang w:val="en-GB" w:eastAsia="zh-TW"/>
        </w:rPr>
        <w:t>قبل</w:t>
      </w:r>
      <w:r w:rsidR="007F69B5">
        <w:rPr>
          <w:rtl/>
          <w:lang w:val="en-GB" w:eastAsia="zh-TW"/>
        </w:rPr>
        <w:t xml:space="preserve"> </w:t>
      </w:r>
      <w:r w:rsidRPr="008E25CF">
        <w:rPr>
          <w:rtl/>
          <w:lang w:val="en-GB" w:eastAsia="zh-TW"/>
        </w:rPr>
        <w:t>مغادرته</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يقيم</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كينشاسا</w:t>
      </w:r>
      <w:r w:rsidR="007F69B5">
        <w:rPr>
          <w:rtl/>
          <w:lang w:val="en-GB" w:eastAsia="zh-TW"/>
        </w:rPr>
        <w:t xml:space="preserve"> </w:t>
      </w:r>
      <w:r w:rsidRPr="008E25CF">
        <w:rPr>
          <w:rtl/>
          <w:lang w:val="en-GB" w:eastAsia="zh-TW"/>
        </w:rPr>
        <w:t>حتى</w:t>
      </w:r>
      <w:r w:rsidR="007F69B5">
        <w:rPr>
          <w:rtl/>
          <w:lang w:val="en-GB" w:eastAsia="zh-TW"/>
        </w:rPr>
        <w:t xml:space="preserve"> </w:t>
      </w:r>
      <w:r w:rsidRPr="008E25CF">
        <w:rPr>
          <w:rtl/>
          <w:lang w:val="en-GB" w:eastAsia="zh-TW"/>
        </w:rPr>
        <w:t>آذار/مارس</w:t>
      </w:r>
      <w:r w:rsidR="007F69B5">
        <w:rPr>
          <w:rtl/>
          <w:lang w:val="en-GB" w:eastAsia="zh-TW"/>
        </w:rPr>
        <w:t xml:space="preserve"> </w:t>
      </w:r>
      <w:r w:rsidRPr="008E25CF">
        <w:rPr>
          <w:rtl/>
          <w:lang w:val="en-GB" w:eastAsia="zh-TW"/>
        </w:rPr>
        <w:t>2012،</w:t>
      </w:r>
      <w:r w:rsidR="007F69B5">
        <w:rPr>
          <w:rtl/>
          <w:lang w:val="en-GB" w:eastAsia="zh-TW"/>
        </w:rPr>
        <w:t xml:space="preserve"> </w:t>
      </w:r>
      <w:r w:rsidRPr="008E25CF">
        <w:rPr>
          <w:rtl/>
          <w:lang w:val="en-GB" w:eastAsia="zh-TW"/>
        </w:rPr>
        <w:t>بعد</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مارس</w:t>
      </w:r>
      <w:r w:rsidR="007F69B5">
        <w:rPr>
          <w:rtl/>
          <w:lang w:val="en-GB" w:eastAsia="zh-TW"/>
        </w:rPr>
        <w:t xml:space="preserve"> </w:t>
      </w:r>
      <w:r w:rsidRPr="008E25CF">
        <w:rPr>
          <w:rtl/>
          <w:lang w:val="en-GB" w:eastAsia="zh-TW"/>
        </w:rPr>
        <w:t>مهام</w:t>
      </w:r>
      <w:r w:rsidR="007F69B5">
        <w:rPr>
          <w:rtl/>
          <w:lang w:val="en-GB" w:eastAsia="zh-TW"/>
        </w:rPr>
        <w:t xml:space="preserve"> </w:t>
      </w:r>
      <w:r w:rsidRPr="008E25CF">
        <w:rPr>
          <w:rtl/>
          <w:lang w:val="en-GB" w:eastAsia="zh-TW"/>
        </w:rPr>
        <w:t>مختلفة</w:t>
      </w:r>
      <w:r w:rsidR="007F69B5">
        <w:rPr>
          <w:rtl/>
          <w:lang w:val="en-GB" w:eastAsia="zh-TW"/>
        </w:rPr>
        <w:t xml:space="preserve"> </w:t>
      </w:r>
      <w:r w:rsidRPr="008E25CF">
        <w:rPr>
          <w:rtl/>
          <w:lang w:val="en-GB" w:eastAsia="zh-TW"/>
        </w:rPr>
        <w:t>داخل</w:t>
      </w:r>
      <w:r w:rsidR="007F69B5">
        <w:rPr>
          <w:rtl/>
          <w:lang w:val="en-GB" w:eastAsia="zh-TW"/>
        </w:rPr>
        <w:t xml:space="preserve"> </w:t>
      </w:r>
      <w:r w:rsidRPr="008E25CF">
        <w:rPr>
          <w:rtl/>
          <w:lang w:val="en-GB" w:eastAsia="zh-TW"/>
        </w:rPr>
        <w:t>الوكالة</w:t>
      </w:r>
      <w:r w:rsidR="007F69B5">
        <w:rPr>
          <w:rtl/>
          <w:lang w:val="en-GB" w:eastAsia="zh-TW"/>
        </w:rPr>
        <w:t xml:space="preserve"> </w:t>
      </w:r>
      <w:r w:rsidRPr="008E25CF">
        <w:rPr>
          <w:rtl/>
          <w:lang w:val="en-GB" w:eastAsia="zh-TW"/>
        </w:rPr>
        <w:t>دون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يواجه</w:t>
      </w:r>
      <w:r w:rsidR="007F69B5">
        <w:rPr>
          <w:rtl/>
          <w:lang w:val="en-GB" w:eastAsia="zh-TW"/>
        </w:rPr>
        <w:t xml:space="preserve"> </w:t>
      </w:r>
      <w:r w:rsidRPr="008E25CF">
        <w:rPr>
          <w:rtl/>
          <w:lang w:val="en-GB" w:eastAsia="zh-TW"/>
        </w:rPr>
        <w:t>مشاكل</w:t>
      </w:r>
      <w:r w:rsidR="007F69B5">
        <w:rPr>
          <w:rtl/>
          <w:lang w:val="en-GB" w:eastAsia="zh-TW"/>
        </w:rPr>
        <w:t xml:space="preserve"> </w:t>
      </w:r>
      <w:r w:rsidRPr="008E25CF">
        <w:rPr>
          <w:rtl/>
          <w:lang w:val="en-GB" w:eastAsia="zh-TW"/>
        </w:rPr>
        <w:t>شخصية</w:t>
      </w:r>
      <w:r w:rsidR="007F69B5">
        <w:rPr>
          <w:rtl/>
          <w:lang w:val="en-GB" w:eastAsia="zh-TW"/>
        </w:rPr>
        <w:t xml:space="preserve"> </w:t>
      </w:r>
      <w:r w:rsidRPr="008E25CF">
        <w:rPr>
          <w:rtl/>
          <w:lang w:val="en-GB" w:eastAsia="zh-TW"/>
        </w:rPr>
        <w:t>مباشرة</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خلال</w:t>
      </w:r>
      <w:r w:rsidR="007F69B5">
        <w:rPr>
          <w:rtl/>
          <w:lang w:val="en-GB" w:eastAsia="zh-TW"/>
        </w:rPr>
        <w:t xml:space="preserve"> </w:t>
      </w:r>
      <w:r w:rsidRPr="008E25CF">
        <w:rPr>
          <w:rtl/>
          <w:lang w:val="en-GB" w:eastAsia="zh-TW"/>
        </w:rPr>
        <w:t>تلك</w:t>
      </w:r>
      <w:r w:rsidR="007F69B5">
        <w:rPr>
          <w:rtl/>
          <w:lang w:val="en-GB" w:eastAsia="zh-TW"/>
        </w:rPr>
        <w:t xml:space="preserve"> </w:t>
      </w:r>
      <w:r w:rsidRPr="008E25CF">
        <w:rPr>
          <w:rtl/>
          <w:lang w:val="en-GB" w:eastAsia="zh-TW"/>
        </w:rPr>
        <w:t>السنوات؛</w:t>
      </w:r>
      <w:r w:rsidR="007F69B5">
        <w:rPr>
          <w:rtl/>
          <w:lang w:val="en-GB" w:eastAsia="zh-TW"/>
        </w:rPr>
        <w:t xml:space="preserve"> </w:t>
      </w:r>
      <w:r w:rsidRPr="008E25CF">
        <w:rPr>
          <w:rtl/>
          <w:lang w:val="en-GB" w:eastAsia="zh-TW"/>
        </w:rPr>
        <w:t>وأن</w:t>
      </w:r>
      <w:r w:rsidR="007F69B5">
        <w:rPr>
          <w:rtl/>
          <w:lang w:val="en-GB" w:eastAsia="zh-TW"/>
        </w:rPr>
        <w:t xml:space="preserve"> </w:t>
      </w:r>
      <w:r w:rsidRPr="008E25CF">
        <w:rPr>
          <w:rtl/>
          <w:lang w:val="en-GB" w:eastAsia="zh-TW"/>
        </w:rPr>
        <w:t>المهام</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أداها</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تكن</w:t>
      </w:r>
      <w:r w:rsidR="007F69B5">
        <w:rPr>
          <w:rtl/>
          <w:lang w:val="en-GB" w:eastAsia="zh-TW"/>
        </w:rPr>
        <w:t xml:space="preserve"> </w:t>
      </w:r>
      <w:r w:rsidRPr="008E25CF">
        <w:rPr>
          <w:rtl/>
          <w:lang w:val="en-GB" w:eastAsia="zh-TW"/>
        </w:rPr>
        <w:t>حساسة؛</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يكن</w:t>
      </w:r>
      <w:r w:rsidR="007F69B5">
        <w:rPr>
          <w:rtl/>
          <w:lang w:val="en-GB" w:eastAsia="zh-TW"/>
        </w:rPr>
        <w:t xml:space="preserve"> </w:t>
      </w:r>
      <w:r w:rsidRPr="008E25CF">
        <w:rPr>
          <w:rtl/>
          <w:lang w:val="en-GB" w:eastAsia="zh-TW"/>
        </w:rPr>
        <w:t>قط</w:t>
      </w:r>
      <w:r w:rsidR="007F69B5">
        <w:rPr>
          <w:rtl/>
          <w:lang w:val="en-GB" w:eastAsia="zh-TW"/>
        </w:rPr>
        <w:t xml:space="preserve"> </w:t>
      </w:r>
      <w:r w:rsidRPr="008E25CF">
        <w:rPr>
          <w:rtl/>
          <w:lang w:val="en-GB" w:eastAsia="zh-TW"/>
        </w:rPr>
        <w:t>نشط</w:t>
      </w:r>
      <w:r w:rsidR="000E260E">
        <w:rPr>
          <w:rtl/>
          <w:lang w:val="en-GB" w:eastAsia="zh-TW"/>
        </w:rPr>
        <w:t xml:space="preserve">اً </w:t>
      </w:r>
      <w:r w:rsidRPr="008E25CF">
        <w:rPr>
          <w:rtl/>
          <w:lang w:val="en-GB" w:eastAsia="zh-TW"/>
        </w:rPr>
        <w:t>سياسي</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ولم</w:t>
      </w:r>
      <w:r w:rsidR="007F69B5">
        <w:rPr>
          <w:rtl/>
          <w:lang w:val="en-GB" w:eastAsia="zh-TW"/>
        </w:rPr>
        <w:t xml:space="preserve"> </w:t>
      </w:r>
      <w:r w:rsidRPr="008E25CF">
        <w:rPr>
          <w:rtl/>
          <w:lang w:val="en-GB" w:eastAsia="zh-TW"/>
        </w:rPr>
        <w:t>يمارس</w:t>
      </w:r>
      <w:r w:rsidR="007F69B5">
        <w:rPr>
          <w:rtl/>
          <w:lang w:val="en-GB" w:eastAsia="zh-TW"/>
        </w:rPr>
        <w:t xml:space="preserve"> </w:t>
      </w:r>
      <w:r w:rsidRPr="008E25CF">
        <w:rPr>
          <w:rtl/>
          <w:lang w:val="en-GB" w:eastAsia="zh-TW"/>
        </w:rPr>
        <w:t>قط</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نشاط</w:t>
      </w:r>
      <w:r w:rsidR="007F69B5">
        <w:rPr>
          <w:rtl/>
          <w:lang w:val="en-GB" w:eastAsia="zh-TW"/>
        </w:rPr>
        <w:t xml:space="preserve"> </w:t>
      </w:r>
      <w:r w:rsidRPr="008E25CF">
        <w:rPr>
          <w:rtl/>
          <w:lang w:val="en-GB" w:eastAsia="zh-TW"/>
        </w:rPr>
        <w:t>مناهض</w:t>
      </w:r>
      <w:r w:rsidR="007F69B5">
        <w:rPr>
          <w:rtl/>
          <w:lang w:val="en-GB" w:eastAsia="zh-TW"/>
        </w:rPr>
        <w:t xml:space="preserve"> </w:t>
      </w:r>
      <w:r w:rsidRPr="008E25CF">
        <w:rPr>
          <w:rtl/>
          <w:lang w:val="en-GB" w:eastAsia="zh-TW"/>
        </w:rPr>
        <w:t>للحكومة.</w:t>
      </w:r>
      <w:r w:rsidR="007F69B5">
        <w:rPr>
          <w:rtl/>
          <w:lang w:val="en-GB" w:eastAsia="zh-TW"/>
        </w:rPr>
        <w:t xml:space="preserve"> </w:t>
      </w:r>
      <w:r w:rsidRPr="008E25CF">
        <w:rPr>
          <w:rtl/>
          <w:lang w:val="en-GB" w:eastAsia="zh-TW"/>
        </w:rPr>
        <w:t>ولاحظت</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أيض</w:t>
      </w:r>
      <w:r w:rsidR="000E260E">
        <w:rPr>
          <w:rtl/>
          <w:lang w:val="en-GB" w:eastAsia="zh-TW"/>
        </w:rPr>
        <w:t xml:space="preserve">اً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استطاع</w:t>
      </w:r>
      <w:r w:rsidR="007F69B5">
        <w:rPr>
          <w:rtl/>
          <w:lang w:val="en-GB" w:eastAsia="zh-TW"/>
        </w:rPr>
        <w:t xml:space="preserve"> </w:t>
      </w:r>
      <w:r w:rsidRPr="008E25CF">
        <w:rPr>
          <w:rtl/>
          <w:lang w:val="en-GB" w:eastAsia="zh-TW"/>
        </w:rPr>
        <w:t>تجديد</w:t>
      </w:r>
      <w:r w:rsidR="007F69B5">
        <w:rPr>
          <w:rtl/>
          <w:lang w:val="en-GB" w:eastAsia="zh-TW"/>
        </w:rPr>
        <w:t xml:space="preserve"> </w:t>
      </w:r>
      <w:r w:rsidRPr="008E25CF">
        <w:rPr>
          <w:rtl/>
          <w:lang w:val="en-GB" w:eastAsia="zh-TW"/>
        </w:rPr>
        <w:t>جواز</w:t>
      </w:r>
      <w:r w:rsidR="007F69B5">
        <w:rPr>
          <w:rtl/>
          <w:lang w:val="en-GB" w:eastAsia="zh-TW"/>
        </w:rPr>
        <w:t xml:space="preserve"> </w:t>
      </w:r>
      <w:r w:rsidRPr="008E25CF">
        <w:rPr>
          <w:rtl/>
          <w:lang w:val="en-GB" w:eastAsia="zh-TW"/>
        </w:rPr>
        <w:t>سفره</w:t>
      </w:r>
      <w:r w:rsidR="007F69B5">
        <w:rPr>
          <w:rtl/>
          <w:lang w:val="en-GB" w:eastAsia="zh-TW"/>
        </w:rPr>
        <w:t xml:space="preserve"> </w:t>
      </w:r>
      <w:r w:rsidRPr="008E25CF">
        <w:rPr>
          <w:rtl/>
          <w:lang w:val="en-GB" w:eastAsia="zh-TW"/>
        </w:rPr>
        <w:t>لدى</w:t>
      </w:r>
      <w:r w:rsidR="007F69B5">
        <w:rPr>
          <w:rtl/>
          <w:lang w:val="en-GB" w:eastAsia="zh-TW"/>
        </w:rPr>
        <w:t xml:space="preserve"> </w:t>
      </w:r>
      <w:r w:rsidRPr="008E25CF">
        <w:rPr>
          <w:rtl/>
          <w:lang w:val="en-GB" w:eastAsia="zh-TW"/>
        </w:rPr>
        <w:t>قنصلية</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جنيف</w:t>
      </w:r>
      <w:r w:rsidR="007F69B5">
        <w:rPr>
          <w:rtl/>
          <w:lang w:val="en-GB" w:eastAsia="zh-TW"/>
        </w:rPr>
        <w:t xml:space="preserve"> </w:t>
      </w:r>
      <w:r w:rsidRPr="008E25CF">
        <w:rPr>
          <w:rtl/>
          <w:lang w:val="en-GB" w:eastAsia="zh-TW"/>
        </w:rPr>
        <w:t>دون</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مشكلة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2</w:t>
      </w:r>
      <w:r w:rsidR="007F69B5">
        <w:rPr>
          <w:rtl/>
          <w:lang w:val="en-GB" w:eastAsia="zh-TW"/>
        </w:rPr>
        <w:t xml:space="preserve"> </w:t>
      </w:r>
      <w:r w:rsidRPr="008E25CF">
        <w:rPr>
          <w:rtl/>
          <w:lang w:val="en-GB" w:eastAsia="zh-TW"/>
        </w:rPr>
        <w:t>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2015،</w:t>
      </w:r>
      <w:r w:rsidR="007F69B5">
        <w:rPr>
          <w:rtl/>
          <w:lang w:val="en-GB" w:eastAsia="zh-TW"/>
        </w:rPr>
        <w:t xml:space="preserve"> </w:t>
      </w:r>
      <w:r w:rsidRPr="008E25CF">
        <w:rPr>
          <w:rtl/>
          <w:lang w:val="en-GB" w:eastAsia="zh-TW"/>
        </w:rPr>
        <w:t>الأمر</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يعدّ</w:t>
      </w:r>
      <w:r w:rsidR="007F69B5">
        <w:rPr>
          <w:rtl/>
          <w:lang w:val="en-GB" w:eastAsia="zh-TW"/>
        </w:rPr>
        <w:t xml:space="preserve"> </w:t>
      </w:r>
      <w:r w:rsidRPr="008E25CF">
        <w:rPr>
          <w:rtl/>
          <w:lang w:val="en-GB" w:eastAsia="zh-TW"/>
        </w:rPr>
        <w:t>مؤشر</w:t>
      </w:r>
      <w:r w:rsidR="000E260E">
        <w:rPr>
          <w:rtl/>
          <w:lang w:val="en-GB" w:eastAsia="zh-TW"/>
        </w:rPr>
        <w:t xml:space="preserve">اً </w:t>
      </w:r>
      <w:r w:rsidRPr="008E25CF">
        <w:rPr>
          <w:rtl/>
          <w:lang w:val="en-GB" w:eastAsia="zh-TW"/>
        </w:rPr>
        <w:t>إضافي</w:t>
      </w:r>
      <w:r w:rsidR="000E260E">
        <w:rPr>
          <w:rtl/>
          <w:lang w:val="en-GB" w:eastAsia="zh-TW"/>
        </w:rPr>
        <w:t xml:space="preserve">اً </w:t>
      </w:r>
      <w:r w:rsidRPr="008E25CF">
        <w:rPr>
          <w:rtl/>
          <w:lang w:val="en-GB" w:eastAsia="zh-TW"/>
        </w:rPr>
        <w:t>على</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حقيقي</w:t>
      </w:r>
      <w:r w:rsidR="005F04A0">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يعرضه</w:t>
      </w:r>
      <w:r w:rsidR="007F69B5">
        <w:rPr>
          <w:rtl/>
          <w:lang w:val="en-GB" w:eastAsia="zh-TW"/>
        </w:rPr>
        <w:t xml:space="preserve"> </w:t>
      </w:r>
      <w:r w:rsidRPr="008E25CF">
        <w:rPr>
          <w:rtl/>
          <w:lang w:val="en-GB" w:eastAsia="zh-TW"/>
        </w:rPr>
        <w:t>للاضطهاد.</w:t>
      </w:r>
    </w:p>
    <w:p w:rsidR="00AE37D8" w:rsidRPr="00DF5D4D" w:rsidRDefault="00AE37D8" w:rsidP="00135560">
      <w:pPr>
        <w:pStyle w:val="SingleTxtGA"/>
        <w:rPr>
          <w:rFonts w:eastAsia="MS Mincho"/>
          <w:spacing w:val="-2"/>
          <w:rtl/>
          <w:lang w:val="en-GB" w:eastAsia="zh-TW"/>
        </w:rPr>
      </w:pPr>
      <w:r w:rsidRPr="008E25CF">
        <w:rPr>
          <w:rtl/>
          <w:lang w:val="en-GB" w:eastAsia="zh-TW"/>
        </w:rPr>
        <w:t>٢</w:t>
      </w:r>
      <w:r w:rsidR="005F04A0">
        <w:rPr>
          <w:rtl/>
          <w:lang w:val="en-GB" w:eastAsia="zh-TW"/>
        </w:rPr>
        <w:t>-</w:t>
      </w:r>
      <w:r w:rsidRPr="008E25CF">
        <w:rPr>
          <w:rtl/>
          <w:lang w:val="en-GB" w:eastAsia="zh-TW"/>
        </w:rPr>
        <w:t>٥</w:t>
      </w:r>
      <w:r w:rsidR="005F04A0">
        <w:rPr>
          <w:rtl/>
          <w:lang w:val="en-GB" w:eastAsia="zh-TW"/>
        </w:rPr>
        <w:tab/>
      </w:r>
      <w:r w:rsidRPr="00505247">
        <w:rPr>
          <w:spacing w:val="-4"/>
          <w:rtl/>
          <w:lang w:val="en-GB" w:eastAsia="zh-TW"/>
        </w:rPr>
        <w:t>ورأت</w:t>
      </w:r>
      <w:r w:rsidR="007F69B5" w:rsidRPr="00505247">
        <w:rPr>
          <w:spacing w:val="-4"/>
          <w:rtl/>
          <w:lang w:val="en-GB" w:eastAsia="zh-TW"/>
        </w:rPr>
        <w:t xml:space="preserve"> </w:t>
      </w:r>
      <w:r w:rsidRPr="00505247">
        <w:rPr>
          <w:spacing w:val="-4"/>
          <w:rtl/>
          <w:lang w:val="en-GB" w:eastAsia="zh-TW"/>
        </w:rPr>
        <w:t>أمانة</w:t>
      </w:r>
      <w:r w:rsidR="007F69B5" w:rsidRPr="00505247">
        <w:rPr>
          <w:spacing w:val="-4"/>
          <w:rtl/>
          <w:lang w:val="en-GB" w:eastAsia="zh-TW"/>
        </w:rPr>
        <w:t xml:space="preserve"> </w:t>
      </w:r>
      <w:r w:rsidRPr="00505247">
        <w:rPr>
          <w:spacing w:val="-4"/>
          <w:rtl/>
          <w:lang w:val="en-GB" w:eastAsia="zh-TW"/>
        </w:rPr>
        <w:t>الدولة</w:t>
      </w:r>
      <w:r w:rsidR="007F69B5" w:rsidRPr="00505247">
        <w:rPr>
          <w:spacing w:val="-4"/>
          <w:rtl/>
          <w:lang w:val="en-GB" w:eastAsia="zh-TW"/>
        </w:rPr>
        <w:t xml:space="preserve"> </w:t>
      </w:r>
      <w:r w:rsidRPr="00505247">
        <w:rPr>
          <w:spacing w:val="-4"/>
          <w:rtl/>
          <w:lang w:val="en-GB" w:eastAsia="zh-TW"/>
        </w:rPr>
        <w:t>لشؤون</w:t>
      </w:r>
      <w:r w:rsidR="007F69B5" w:rsidRPr="00505247">
        <w:rPr>
          <w:spacing w:val="-4"/>
          <w:rtl/>
          <w:lang w:val="en-GB" w:eastAsia="zh-TW"/>
        </w:rPr>
        <w:t xml:space="preserve"> </w:t>
      </w:r>
      <w:r w:rsidRPr="00505247">
        <w:rPr>
          <w:spacing w:val="-4"/>
          <w:rtl/>
          <w:lang w:val="en-GB" w:eastAsia="zh-TW"/>
        </w:rPr>
        <w:t>الهجرة</w:t>
      </w:r>
      <w:r w:rsidR="007F69B5" w:rsidRPr="00505247">
        <w:rPr>
          <w:spacing w:val="-4"/>
          <w:rtl/>
          <w:lang w:val="en-GB" w:eastAsia="zh-TW"/>
        </w:rPr>
        <w:t xml:space="preserve"> </w:t>
      </w:r>
      <w:r w:rsidRPr="00505247">
        <w:rPr>
          <w:spacing w:val="-4"/>
          <w:rtl/>
          <w:lang w:val="en-GB" w:eastAsia="zh-TW"/>
        </w:rPr>
        <w:t>أيض</w:t>
      </w:r>
      <w:r w:rsidR="000E260E">
        <w:rPr>
          <w:spacing w:val="-4"/>
          <w:rtl/>
          <w:lang w:val="en-GB" w:eastAsia="zh-TW"/>
        </w:rPr>
        <w:t xml:space="preserve">اً </w:t>
      </w:r>
      <w:r w:rsidRPr="00505247">
        <w:rPr>
          <w:spacing w:val="-4"/>
          <w:rtl/>
          <w:lang w:val="en-GB" w:eastAsia="zh-TW"/>
        </w:rPr>
        <w:t>أن</w:t>
      </w:r>
      <w:r w:rsidR="007F69B5" w:rsidRPr="00505247">
        <w:rPr>
          <w:spacing w:val="-4"/>
          <w:rtl/>
          <w:lang w:val="en-GB" w:eastAsia="zh-TW"/>
        </w:rPr>
        <w:t xml:space="preserve"> </w:t>
      </w:r>
      <w:r w:rsidRPr="00505247">
        <w:rPr>
          <w:spacing w:val="-4"/>
          <w:rtl/>
          <w:lang w:val="en-GB" w:eastAsia="zh-TW"/>
        </w:rPr>
        <w:t>ادعاء</w:t>
      </w:r>
      <w:r w:rsidR="007F69B5" w:rsidRPr="00505247">
        <w:rPr>
          <w:spacing w:val="-4"/>
          <w:rtl/>
          <w:lang w:val="en-GB" w:eastAsia="zh-TW"/>
        </w:rPr>
        <w:t xml:space="preserve"> </w:t>
      </w:r>
      <w:r w:rsidRPr="00505247">
        <w:rPr>
          <w:spacing w:val="-4"/>
          <w:rtl/>
          <w:lang w:val="en-GB" w:eastAsia="zh-TW"/>
        </w:rPr>
        <w:t>صاحب</w:t>
      </w:r>
      <w:r w:rsidR="007F69B5" w:rsidRPr="00505247">
        <w:rPr>
          <w:spacing w:val="-4"/>
          <w:rtl/>
          <w:lang w:val="en-GB" w:eastAsia="zh-TW"/>
        </w:rPr>
        <w:t xml:space="preserve"> </w:t>
      </w:r>
      <w:r w:rsidRPr="00505247">
        <w:rPr>
          <w:spacing w:val="-4"/>
          <w:rtl/>
          <w:lang w:val="en-GB" w:eastAsia="zh-TW"/>
        </w:rPr>
        <w:t>الشكوى</w:t>
      </w:r>
      <w:r w:rsidR="007F69B5" w:rsidRPr="00505247">
        <w:rPr>
          <w:spacing w:val="-4"/>
          <w:rtl/>
          <w:lang w:val="en-GB" w:eastAsia="zh-TW"/>
        </w:rPr>
        <w:t xml:space="preserve"> </w:t>
      </w:r>
      <w:r w:rsidRPr="00505247">
        <w:rPr>
          <w:spacing w:val="-4"/>
          <w:rtl/>
          <w:lang w:val="en-GB" w:eastAsia="zh-TW"/>
        </w:rPr>
        <w:t>أن</w:t>
      </w:r>
      <w:r w:rsidR="007F69B5" w:rsidRPr="00505247">
        <w:rPr>
          <w:spacing w:val="-4"/>
          <w:rtl/>
          <w:lang w:val="en-GB" w:eastAsia="zh-TW"/>
        </w:rPr>
        <w:t xml:space="preserve"> </w:t>
      </w:r>
      <w:r w:rsidRPr="00505247">
        <w:rPr>
          <w:spacing w:val="-4"/>
          <w:rtl/>
          <w:lang w:val="en-GB" w:eastAsia="zh-TW"/>
        </w:rPr>
        <w:t>السلطات</w:t>
      </w:r>
      <w:r w:rsidR="007F69B5" w:rsidRPr="00505247">
        <w:rPr>
          <w:spacing w:val="-4"/>
          <w:rtl/>
          <w:lang w:val="en-GB" w:eastAsia="zh-TW"/>
        </w:rPr>
        <w:t xml:space="preserve"> </w:t>
      </w:r>
      <w:r w:rsidRPr="00505247">
        <w:rPr>
          <w:spacing w:val="-4"/>
          <w:rtl/>
          <w:lang w:val="en-GB" w:eastAsia="zh-TW"/>
        </w:rPr>
        <w:t>الكونغولية</w:t>
      </w:r>
      <w:r w:rsidR="007F69B5" w:rsidRPr="00505247">
        <w:rPr>
          <w:spacing w:val="-4"/>
          <w:rtl/>
          <w:lang w:val="en-GB" w:eastAsia="zh-TW"/>
        </w:rPr>
        <w:t xml:space="preserve"> </w:t>
      </w:r>
      <w:r w:rsidRPr="00505247">
        <w:rPr>
          <w:spacing w:val="-4"/>
          <w:rtl/>
          <w:lang w:val="en-GB" w:eastAsia="zh-TW"/>
        </w:rPr>
        <w:t>زارت</w:t>
      </w:r>
      <w:r w:rsidR="007F69B5" w:rsidRPr="00505247">
        <w:rPr>
          <w:spacing w:val="-4"/>
          <w:rtl/>
          <w:lang w:val="en-GB" w:eastAsia="zh-TW"/>
        </w:rPr>
        <w:t xml:space="preserve"> </w:t>
      </w:r>
      <w:r w:rsidRPr="00505247">
        <w:rPr>
          <w:spacing w:val="-4"/>
          <w:rtl/>
          <w:lang w:val="en-GB" w:eastAsia="zh-TW"/>
        </w:rPr>
        <w:t>منزله</w:t>
      </w:r>
      <w:r w:rsidR="007F69B5" w:rsidRPr="00505247">
        <w:rPr>
          <w:spacing w:val="-4"/>
          <w:rtl/>
          <w:lang w:val="en-GB" w:eastAsia="zh-TW"/>
        </w:rPr>
        <w:t xml:space="preserve"> </w:t>
      </w:r>
      <w:r w:rsidRPr="00505247">
        <w:rPr>
          <w:spacing w:val="-4"/>
          <w:rtl/>
          <w:lang w:val="en-GB" w:eastAsia="zh-TW"/>
        </w:rPr>
        <w:t>بعد</w:t>
      </w:r>
      <w:r w:rsidR="007F69B5" w:rsidRPr="00505247">
        <w:rPr>
          <w:spacing w:val="-4"/>
          <w:rtl/>
          <w:lang w:val="en-GB" w:eastAsia="zh-TW"/>
        </w:rPr>
        <w:t xml:space="preserve"> </w:t>
      </w:r>
      <w:r w:rsidRPr="00505247">
        <w:rPr>
          <w:spacing w:val="-4"/>
          <w:rtl/>
          <w:lang w:val="en-GB" w:eastAsia="zh-TW"/>
        </w:rPr>
        <w:t>ثلاثة</w:t>
      </w:r>
      <w:r w:rsidR="007F69B5" w:rsidRPr="00505247">
        <w:rPr>
          <w:spacing w:val="-4"/>
          <w:rtl/>
          <w:lang w:val="en-GB" w:eastAsia="zh-TW"/>
        </w:rPr>
        <w:t xml:space="preserve"> </w:t>
      </w:r>
      <w:r w:rsidRPr="00505247">
        <w:rPr>
          <w:spacing w:val="-4"/>
          <w:rtl/>
          <w:lang w:val="en-GB" w:eastAsia="zh-TW"/>
        </w:rPr>
        <w:t>أشهر</w:t>
      </w:r>
      <w:r w:rsidR="007F69B5" w:rsidRPr="00505247">
        <w:rPr>
          <w:spacing w:val="-4"/>
          <w:rtl/>
          <w:lang w:val="en-GB" w:eastAsia="zh-TW"/>
        </w:rPr>
        <w:t xml:space="preserve"> </w:t>
      </w:r>
      <w:r w:rsidRPr="00505247">
        <w:rPr>
          <w:spacing w:val="-4"/>
          <w:rtl/>
          <w:lang w:val="en-GB" w:eastAsia="zh-TW"/>
        </w:rPr>
        <w:t>من</w:t>
      </w:r>
      <w:r w:rsidR="007F69B5" w:rsidRPr="00505247">
        <w:rPr>
          <w:spacing w:val="-4"/>
          <w:rtl/>
          <w:lang w:val="en-GB" w:eastAsia="zh-TW"/>
        </w:rPr>
        <w:t xml:space="preserve"> </w:t>
      </w:r>
      <w:r w:rsidRPr="00505247">
        <w:rPr>
          <w:spacing w:val="-4"/>
          <w:rtl/>
          <w:lang w:val="en-GB" w:eastAsia="zh-TW"/>
        </w:rPr>
        <w:t>مغادرته</w:t>
      </w:r>
      <w:r w:rsidR="007F69B5" w:rsidRPr="00505247">
        <w:rPr>
          <w:spacing w:val="-4"/>
          <w:rtl/>
          <w:lang w:val="en-GB" w:eastAsia="zh-TW"/>
        </w:rPr>
        <w:t xml:space="preserve"> </w:t>
      </w:r>
      <w:r w:rsidRPr="00505247">
        <w:rPr>
          <w:spacing w:val="-4"/>
          <w:rtl/>
          <w:lang w:val="en-GB" w:eastAsia="zh-TW"/>
        </w:rPr>
        <w:t>جمهورية</w:t>
      </w:r>
      <w:r w:rsidR="007F69B5" w:rsidRPr="00505247">
        <w:rPr>
          <w:spacing w:val="-4"/>
          <w:rtl/>
          <w:lang w:val="en-GB" w:eastAsia="zh-TW"/>
        </w:rPr>
        <w:t xml:space="preserve"> </w:t>
      </w:r>
      <w:r w:rsidRPr="00505247">
        <w:rPr>
          <w:spacing w:val="-4"/>
          <w:rtl/>
          <w:lang w:val="en-GB" w:eastAsia="zh-TW"/>
        </w:rPr>
        <w:t>الكونغو</w:t>
      </w:r>
      <w:r w:rsidR="007F69B5" w:rsidRPr="00505247">
        <w:rPr>
          <w:spacing w:val="-4"/>
          <w:rtl/>
          <w:lang w:val="en-GB" w:eastAsia="zh-TW"/>
        </w:rPr>
        <w:t xml:space="preserve"> </w:t>
      </w:r>
      <w:r w:rsidRPr="00505247">
        <w:rPr>
          <w:spacing w:val="-4"/>
          <w:rtl/>
          <w:lang w:val="en-GB" w:eastAsia="zh-TW"/>
        </w:rPr>
        <w:t>الديمقراطية</w:t>
      </w:r>
      <w:r w:rsidR="007F69B5" w:rsidRPr="00505247">
        <w:rPr>
          <w:spacing w:val="-4"/>
          <w:rtl/>
          <w:lang w:val="en-GB" w:eastAsia="zh-TW"/>
        </w:rPr>
        <w:t xml:space="preserve"> </w:t>
      </w:r>
      <w:r w:rsidRPr="00505247">
        <w:rPr>
          <w:spacing w:val="-4"/>
          <w:rtl/>
          <w:lang w:val="en-GB" w:eastAsia="zh-TW"/>
        </w:rPr>
        <w:t>أمر</w:t>
      </w:r>
      <w:r w:rsidR="007F69B5" w:rsidRPr="00505247">
        <w:rPr>
          <w:spacing w:val="-4"/>
          <w:rtl/>
          <w:lang w:val="en-GB" w:eastAsia="zh-TW"/>
        </w:rPr>
        <w:t xml:space="preserve"> </w:t>
      </w:r>
      <w:r w:rsidRPr="00505247">
        <w:rPr>
          <w:spacing w:val="-4"/>
          <w:rtl/>
          <w:lang w:val="en-GB" w:eastAsia="zh-TW"/>
        </w:rPr>
        <w:t>محتمل</w:t>
      </w:r>
      <w:r w:rsidR="007F69B5" w:rsidRPr="00505247">
        <w:rPr>
          <w:spacing w:val="-4"/>
          <w:rtl/>
          <w:lang w:val="en-GB" w:eastAsia="zh-TW"/>
        </w:rPr>
        <w:t xml:space="preserve"> </w:t>
      </w:r>
      <w:r w:rsidRPr="00505247">
        <w:rPr>
          <w:spacing w:val="-4"/>
          <w:rtl/>
          <w:lang w:val="en-GB" w:eastAsia="zh-TW"/>
        </w:rPr>
        <w:t>لكنه</w:t>
      </w:r>
      <w:r w:rsidR="007F69B5" w:rsidRPr="00505247">
        <w:rPr>
          <w:spacing w:val="-4"/>
          <w:rtl/>
          <w:lang w:val="en-GB" w:eastAsia="zh-TW"/>
        </w:rPr>
        <w:t xml:space="preserve"> </w:t>
      </w:r>
      <w:r w:rsidRPr="00505247">
        <w:rPr>
          <w:spacing w:val="-4"/>
          <w:rtl/>
          <w:lang w:val="en-GB" w:eastAsia="zh-TW"/>
        </w:rPr>
        <w:t>يفتقر</w:t>
      </w:r>
      <w:r w:rsidR="007F69B5" w:rsidRPr="00505247">
        <w:rPr>
          <w:spacing w:val="-4"/>
          <w:rtl/>
          <w:lang w:val="en-GB" w:eastAsia="zh-TW"/>
        </w:rPr>
        <w:t xml:space="preserve"> </w:t>
      </w:r>
      <w:r w:rsidRPr="00505247">
        <w:rPr>
          <w:spacing w:val="-4"/>
          <w:rtl/>
          <w:lang w:val="en-GB" w:eastAsia="zh-TW"/>
        </w:rPr>
        <w:t>إلى</w:t>
      </w:r>
      <w:r w:rsidR="007F69B5" w:rsidRPr="00505247">
        <w:rPr>
          <w:spacing w:val="-4"/>
          <w:rtl/>
          <w:lang w:val="en-GB" w:eastAsia="zh-TW"/>
        </w:rPr>
        <w:t xml:space="preserve"> </w:t>
      </w:r>
      <w:r w:rsidRPr="00DF5D4D">
        <w:rPr>
          <w:spacing w:val="-2"/>
          <w:rtl/>
          <w:lang w:val="en-GB" w:eastAsia="zh-TW"/>
        </w:rPr>
        <w:t>المصداقية</w:t>
      </w:r>
      <w:r w:rsidR="005F04A0" w:rsidRPr="00DF5D4D">
        <w:rPr>
          <w:spacing w:val="-2"/>
          <w:rtl/>
          <w:lang w:val="en-GB" w:eastAsia="zh-TW"/>
        </w:rPr>
        <w:t xml:space="preserve"> </w:t>
      </w:r>
      <w:r w:rsidRPr="00DF5D4D">
        <w:rPr>
          <w:spacing w:val="-2"/>
          <w:rtl/>
          <w:lang w:val="en-GB" w:eastAsia="zh-TW"/>
        </w:rPr>
        <w:t>بالنظر</w:t>
      </w:r>
      <w:r w:rsidR="007F69B5" w:rsidRPr="00DF5D4D">
        <w:rPr>
          <w:spacing w:val="-2"/>
          <w:rtl/>
          <w:lang w:val="en-GB" w:eastAsia="zh-TW"/>
        </w:rPr>
        <w:t xml:space="preserve"> </w:t>
      </w:r>
      <w:r w:rsidRPr="00DF5D4D">
        <w:rPr>
          <w:spacing w:val="-2"/>
          <w:rtl/>
          <w:lang w:val="en-GB" w:eastAsia="zh-TW"/>
        </w:rPr>
        <w:t>إلى</w:t>
      </w:r>
      <w:r w:rsidR="007F69B5" w:rsidRPr="00DF5D4D">
        <w:rPr>
          <w:spacing w:val="-2"/>
          <w:rtl/>
          <w:lang w:val="en-GB" w:eastAsia="zh-TW"/>
        </w:rPr>
        <w:t xml:space="preserve"> </w:t>
      </w:r>
      <w:r w:rsidRPr="00DF5D4D">
        <w:rPr>
          <w:spacing w:val="-2"/>
          <w:rtl/>
          <w:lang w:val="en-GB" w:eastAsia="zh-TW"/>
        </w:rPr>
        <w:t>أن</w:t>
      </w:r>
      <w:r w:rsidR="007F69B5" w:rsidRPr="00DF5D4D">
        <w:rPr>
          <w:spacing w:val="-2"/>
          <w:rtl/>
          <w:lang w:val="en-GB" w:eastAsia="zh-TW"/>
        </w:rPr>
        <w:t xml:space="preserve"> </w:t>
      </w:r>
      <w:r w:rsidRPr="00DF5D4D">
        <w:rPr>
          <w:spacing w:val="-2"/>
          <w:rtl/>
          <w:lang w:val="en-GB" w:eastAsia="zh-TW"/>
        </w:rPr>
        <w:t>الزيارة</w:t>
      </w:r>
      <w:r w:rsidR="007F69B5" w:rsidRPr="00DF5D4D">
        <w:rPr>
          <w:spacing w:val="-2"/>
          <w:rtl/>
          <w:lang w:val="en-GB" w:eastAsia="zh-TW"/>
        </w:rPr>
        <w:t xml:space="preserve"> </w:t>
      </w:r>
      <w:r w:rsidRPr="00DF5D4D">
        <w:rPr>
          <w:spacing w:val="-2"/>
          <w:rtl/>
          <w:lang w:val="en-GB" w:eastAsia="zh-TW"/>
        </w:rPr>
        <w:t>لم</w:t>
      </w:r>
      <w:r w:rsidR="007F69B5" w:rsidRPr="00DF5D4D">
        <w:rPr>
          <w:spacing w:val="-2"/>
          <w:rtl/>
          <w:lang w:val="en-GB" w:eastAsia="zh-TW"/>
        </w:rPr>
        <w:t xml:space="preserve"> </w:t>
      </w:r>
      <w:r w:rsidRPr="00DF5D4D">
        <w:rPr>
          <w:spacing w:val="-2"/>
          <w:rtl/>
          <w:lang w:val="en-GB" w:eastAsia="zh-TW"/>
        </w:rPr>
        <w:t>يَتْلُها</w:t>
      </w:r>
      <w:r w:rsidR="007F69B5" w:rsidRPr="00DF5D4D">
        <w:rPr>
          <w:spacing w:val="-2"/>
          <w:rtl/>
          <w:lang w:val="en-GB" w:eastAsia="zh-TW"/>
        </w:rPr>
        <w:t xml:space="preserve"> </w:t>
      </w:r>
      <w:r w:rsidRPr="00DF5D4D">
        <w:rPr>
          <w:spacing w:val="-2"/>
          <w:rtl/>
          <w:lang w:val="en-GB" w:eastAsia="zh-TW"/>
        </w:rPr>
        <w:t>أي</w:t>
      </w:r>
      <w:r w:rsidR="007F69B5" w:rsidRPr="00DF5D4D">
        <w:rPr>
          <w:spacing w:val="-2"/>
          <w:rtl/>
          <w:lang w:val="en-GB" w:eastAsia="zh-TW"/>
        </w:rPr>
        <w:t xml:space="preserve"> </w:t>
      </w:r>
      <w:r w:rsidRPr="00DF5D4D">
        <w:rPr>
          <w:spacing w:val="-2"/>
          <w:rtl/>
          <w:lang w:val="en-GB" w:eastAsia="zh-TW"/>
        </w:rPr>
        <w:t>إجراء،</w:t>
      </w:r>
      <w:r w:rsidR="007F69B5" w:rsidRPr="00DF5D4D">
        <w:rPr>
          <w:spacing w:val="-2"/>
          <w:rtl/>
          <w:lang w:val="en-GB" w:eastAsia="zh-TW"/>
        </w:rPr>
        <w:t xml:space="preserve"> </w:t>
      </w:r>
      <w:r w:rsidRPr="00DF5D4D">
        <w:rPr>
          <w:spacing w:val="-2"/>
          <w:rtl/>
          <w:lang w:val="en-GB" w:eastAsia="zh-TW"/>
        </w:rPr>
        <w:t>وأنه</w:t>
      </w:r>
      <w:r w:rsidR="007F69B5" w:rsidRPr="00DF5D4D">
        <w:rPr>
          <w:spacing w:val="-2"/>
          <w:rtl/>
          <w:lang w:val="en-GB" w:eastAsia="zh-TW"/>
        </w:rPr>
        <w:t xml:space="preserve"> </w:t>
      </w:r>
      <w:r w:rsidRPr="00DF5D4D">
        <w:rPr>
          <w:spacing w:val="-2"/>
          <w:rtl/>
          <w:lang w:val="en-GB" w:eastAsia="zh-TW"/>
        </w:rPr>
        <w:t>لم</w:t>
      </w:r>
      <w:r w:rsidR="007F69B5" w:rsidRPr="00DF5D4D">
        <w:rPr>
          <w:spacing w:val="-2"/>
          <w:rtl/>
          <w:lang w:val="en-GB" w:eastAsia="zh-TW"/>
        </w:rPr>
        <w:t xml:space="preserve"> </w:t>
      </w:r>
      <w:r w:rsidRPr="00DF5D4D">
        <w:rPr>
          <w:spacing w:val="-2"/>
          <w:rtl/>
          <w:lang w:val="en-GB" w:eastAsia="zh-TW"/>
        </w:rPr>
        <w:t>يذكر</w:t>
      </w:r>
      <w:r w:rsidR="007F69B5" w:rsidRPr="00DF5D4D">
        <w:rPr>
          <w:spacing w:val="-2"/>
          <w:rtl/>
          <w:lang w:val="en-GB" w:eastAsia="zh-TW"/>
        </w:rPr>
        <w:t xml:space="preserve"> </w:t>
      </w:r>
      <w:r w:rsidRPr="00DF5D4D">
        <w:rPr>
          <w:spacing w:val="-2"/>
          <w:rtl/>
          <w:lang w:val="en-GB" w:eastAsia="zh-TW"/>
        </w:rPr>
        <w:t>ذلك</w:t>
      </w:r>
      <w:r w:rsidR="007F69B5" w:rsidRPr="00DF5D4D">
        <w:rPr>
          <w:spacing w:val="-2"/>
          <w:rtl/>
          <w:lang w:val="en-GB" w:eastAsia="zh-TW"/>
        </w:rPr>
        <w:t xml:space="preserve"> </w:t>
      </w:r>
      <w:r w:rsidRPr="00DF5D4D">
        <w:rPr>
          <w:spacing w:val="-2"/>
          <w:rtl/>
          <w:lang w:val="en-GB" w:eastAsia="zh-TW"/>
        </w:rPr>
        <w:t>في</w:t>
      </w:r>
      <w:r w:rsidR="007F69B5" w:rsidRPr="00DF5D4D">
        <w:rPr>
          <w:spacing w:val="-2"/>
          <w:rtl/>
          <w:lang w:val="en-GB" w:eastAsia="zh-TW"/>
        </w:rPr>
        <w:t xml:space="preserve"> </w:t>
      </w:r>
      <w:r w:rsidRPr="00DF5D4D">
        <w:rPr>
          <w:spacing w:val="-2"/>
          <w:rtl/>
          <w:lang w:val="en-GB" w:eastAsia="zh-TW"/>
        </w:rPr>
        <w:t>جلسة</w:t>
      </w:r>
      <w:r w:rsidR="007F69B5" w:rsidRPr="00DF5D4D">
        <w:rPr>
          <w:spacing w:val="-2"/>
          <w:rtl/>
          <w:lang w:val="en-GB" w:eastAsia="zh-TW"/>
        </w:rPr>
        <w:t xml:space="preserve"> </w:t>
      </w:r>
      <w:r w:rsidRPr="00DF5D4D">
        <w:rPr>
          <w:spacing w:val="-2"/>
          <w:rtl/>
          <w:lang w:val="en-GB" w:eastAsia="zh-TW"/>
        </w:rPr>
        <w:t>الاستماع</w:t>
      </w:r>
      <w:r w:rsidR="007F69B5" w:rsidRPr="00DF5D4D">
        <w:rPr>
          <w:spacing w:val="-2"/>
          <w:rtl/>
          <w:lang w:val="en-GB" w:eastAsia="zh-TW"/>
        </w:rPr>
        <w:t xml:space="preserve"> </w:t>
      </w:r>
      <w:r w:rsidRPr="00DF5D4D">
        <w:rPr>
          <w:spacing w:val="-2"/>
          <w:rtl/>
          <w:lang w:val="en-GB" w:eastAsia="zh-TW"/>
        </w:rPr>
        <w:t>الأوّلية.</w:t>
      </w:r>
    </w:p>
    <w:p w:rsidR="00AE37D8" w:rsidRPr="008E25CF" w:rsidRDefault="00AE37D8" w:rsidP="00135560">
      <w:pPr>
        <w:pStyle w:val="SingleTxtGA"/>
        <w:rPr>
          <w:rFonts w:eastAsia="MS Mincho"/>
          <w:rtl/>
          <w:lang w:val="en-GB" w:eastAsia="zh-TW"/>
        </w:rPr>
      </w:pPr>
      <w:r w:rsidRPr="008E25CF">
        <w:rPr>
          <w:rtl/>
          <w:lang w:val="en-GB" w:eastAsia="zh-TW"/>
        </w:rPr>
        <w:lastRenderedPageBreak/>
        <w:t>٢</w:t>
      </w:r>
      <w:r w:rsidR="005F04A0">
        <w:rPr>
          <w:rtl/>
          <w:lang w:val="en-GB" w:eastAsia="zh-TW"/>
        </w:rPr>
        <w:t>-</w:t>
      </w:r>
      <w:r w:rsidRPr="008E25CF">
        <w:rPr>
          <w:rtl/>
          <w:lang w:val="en-GB" w:eastAsia="zh-TW"/>
        </w:rPr>
        <w:t>٦</w:t>
      </w:r>
      <w:r w:rsidR="005F04A0">
        <w:rPr>
          <w:rtl/>
          <w:lang w:val="en-GB" w:eastAsia="zh-TW"/>
        </w:rPr>
        <w:tab/>
      </w:r>
      <w:r w:rsidRPr="008E25CF">
        <w:rPr>
          <w:rtl/>
          <w:lang w:val="en-GB" w:eastAsia="zh-TW"/>
        </w:rPr>
        <w:t>وفيما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بأنشطته</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خلصت</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يشغل</w:t>
      </w:r>
      <w:r w:rsidR="007F69B5">
        <w:rPr>
          <w:rtl/>
          <w:lang w:val="en-GB" w:eastAsia="zh-TW"/>
        </w:rPr>
        <w:t xml:space="preserve"> </w:t>
      </w:r>
      <w:r w:rsidRPr="008E25CF">
        <w:rPr>
          <w:rtl/>
          <w:lang w:val="en-GB" w:eastAsia="zh-TW"/>
        </w:rPr>
        <w:t>منصب</w:t>
      </w:r>
      <w:r w:rsidR="000E260E">
        <w:rPr>
          <w:rtl/>
          <w:lang w:val="en-GB" w:eastAsia="zh-TW"/>
        </w:rPr>
        <w:t xml:space="preserve">اً </w:t>
      </w:r>
      <w:r w:rsidRPr="008E25CF">
        <w:rPr>
          <w:rtl/>
          <w:lang w:val="en-GB" w:eastAsia="zh-TW"/>
        </w:rPr>
        <w:t>قيادي</w:t>
      </w:r>
      <w:r w:rsidR="000E260E">
        <w:rPr>
          <w:rtl/>
          <w:lang w:val="en-GB" w:eastAsia="zh-TW"/>
        </w:rPr>
        <w:t xml:space="preserve">اً </w:t>
      </w:r>
      <w:r w:rsidRPr="008E25CF">
        <w:rPr>
          <w:rtl/>
          <w:lang w:val="en-GB" w:eastAsia="zh-TW"/>
        </w:rPr>
        <w:t>أو</w:t>
      </w:r>
      <w:r w:rsidR="007F69B5">
        <w:rPr>
          <w:rtl/>
          <w:lang w:val="en-GB" w:eastAsia="zh-TW"/>
        </w:rPr>
        <w:t xml:space="preserve"> </w:t>
      </w:r>
      <w:r w:rsidRPr="008E25CF">
        <w:rPr>
          <w:rtl/>
          <w:lang w:val="en-GB" w:eastAsia="zh-TW"/>
        </w:rPr>
        <w:t>يشارك</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أنشطة</w:t>
      </w:r>
      <w:r w:rsidR="007F69B5">
        <w:rPr>
          <w:rtl/>
          <w:lang w:val="en-GB" w:eastAsia="zh-TW"/>
        </w:rPr>
        <w:t xml:space="preserve"> </w:t>
      </w:r>
      <w:r w:rsidRPr="008E25CF">
        <w:rPr>
          <w:rtl/>
          <w:lang w:val="en-GB" w:eastAsia="zh-TW"/>
        </w:rPr>
        <w:t>سياسية</w:t>
      </w:r>
      <w:r w:rsidR="007F69B5">
        <w:rPr>
          <w:rtl/>
          <w:lang w:val="en-GB" w:eastAsia="zh-TW"/>
        </w:rPr>
        <w:t xml:space="preserve"> </w:t>
      </w:r>
      <w:r w:rsidRPr="008E25CF">
        <w:rPr>
          <w:rtl/>
          <w:lang w:val="en-GB" w:eastAsia="zh-TW"/>
        </w:rPr>
        <w:t>مرتبطة</w:t>
      </w:r>
      <w:r w:rsidR="007F69B5">
        <w:rPr>
          <w:rtl/>
          <w:lang w:val="en-GB" w:eastAsia="zh-TW"/>
        </w:rPr>
        <w:t xml:space="preserve"> </w:t>
      </w:r>
      <w:r w:rsidRPr="008E25CF">
        <w:rPr>
          <w:rtl/>
          <w:lang w:val="en-GB" w:eastAsia="zh-TW"/>
        </w:rPr>
        <w:t>بجمهورية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تشكل</w:t>
      </w:r>
      <w:r w:rsidR="007F69B5">
        <w:rPr>
          <w:rtl/>
          <w:lang w:val="en-GB" w:eastAsia="zh-TW"/>
        </w:rPr>
        <w:t xml:space="preserve"> </w:t>
      </w:r>
      <w:r w:rsidRPr="008E25CF">
        <w:rPr>
          <w:rtl/>
          <w:lang w:val="en-GB" w:eastAsia="zh-TW"/>
        </w:rPr>
        <w:t>عامل</w:t>
      </w:r>
      <w:r w:rsidR="007F69B5">
        <w:rPr>
          <w:rtl/>
          <w:lang w:val="en-GB" w:eastAsia="zh-TW"/>
        </w:rPr>
        <w:t xml:space="preserve"> </w:t>
      </w:r>
      <w:r w:rsidRPr="008E25CF">
        <w:rPr>
          <w:rtl/>
          <w:lang w:val="en-GB" w:eastAsia="zh-TW"/>
        </w:rPr>
        <w:t>خطورة.</w:t>
      </w:r>
      <w:r w:rsidR="007F69B5">
        <w:rPr>
          <w:rtl/>
          <w:lang w:val="en-GB" w:eastAsia="zh-TW"/>
        </w:rPr>
        <w:t xml:space="preserve"> </w:t>
      </w:r>
      <w:r w:rsidRPr="008E25CF">
        <w:rPr>
          <w:rtl/>
          <w:lang w:val="en-GB" w:eastAsia="zh-TW"/>
        </w:rPr>
        <w:t>أضف</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لاحظت</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يتضح</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سلطات</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علم</w:t>
      </w:r>
      <w:r w:rsidR="007F69B5">
        <w:rPr>
          <w:rtl/>
          <w:lang w:val="en-GB" w:eastAsia="zh-TW"/>
        </w:rPr>
        <w:t xml:space="preserve"> </w:t>
      </w:r>
      <w:r w:rsidRPr="008E25CF">
        <w:rPr>
          <w:rtl/>
          <w:lang w:val="en-GB" w:eastAsia="zh-TW"/>
        </w:rPr>
        <w:t>بانضمام</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جيش</w:t>
      </w:r>
      <w:r w:rsidR="007F69B5">
        <w:rPr>
          <w:rtl/>
          <w:lang w:val="en-GB" w:eastAsia="zh-TW"/>
        </w:rPr>
        <w:t xml:space="preserve"> </w:t>
      </w:r>
      <w:r w:rsidRPr="008E25CF">
        <w:rPr>
          <w:rtl/>
          <w:lang w:val="en-GB" w:eastAsia="zh-TW"/>
        </w:rPr>
        <w:t>المقاومة</w:t>
      </w:r>
      <w:r w:rsidR="007F69B5">
        <w:rPr>
          <w:rtl/>
          <w:lang w:val="en-GB" w:eastAsia="zh-TW"/>
        </w:rPr>
        <w:t xml:space="preserve"> </w:t>
      </w:r>
      <w:r w:rsidRPr="008E25CF">
        <w:rPr>
          <w:rtl/>
          <w:lang w:val="en-GB" w:eastAsia="zh-TW"/>
        </w:rPr>
        <w:t>الشعبية</w:t>
      </w:r>
      <w:r w:rsidR="007F69B5">
        <w:rPr>
          <w:rtl/>
          <w:lang w:val="en-GB" w:eastAsia="zh-TW"/>
        </w:rPr>
        <w:t xml:space="preserve"> </w:t>
      </w:r>
      <w:r w:rsidRPr="008E25CF">
        <w:rPr>
          <w:rtl/>
          <w:lang w:val="en-GB" w:eastAsia="zh-TW"/>
        </w:rPr>
        <w:t>بعد</w:t>
      </w:r>
      <w:r w:rsidR="007F69B5">
        <w:rPr>
          <w:rtl/>
          <w:lang w:val="en-GB" w:eastAsia="zh-TW"/>
        </w:rPr>
        <w:t xml:space="preserve"> </w:t>
      </w:r>
      <w:r w:rsidRPr="008E25CF">
        <w:rPr>
          <w:rtl/>
          <w:lang w:val="en-GB" w:eastAsia="zh-TW"/>
        </w:rPr>
        <w:t>هروبه</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بلده،</w:t>
      </w:r>
      <w:r w:rsidR="005F04A0">
        <w:rPr>
          <w:rtl/>
          <w:lang w:val="en-GB" w:eastAsia="zh-TW"/>
        </w:rPr>
        <w:t xml:space="preserve"> </w:t>
      </w:r>
      <w:r w:rsidRPr="008E25CF">
        <w:rPr>
          <w:rtl/>
          <w:lang w:val="en-GB" w:eastAsia="zh-TW"/>
        </w:rPr>
        <w:t>وهو</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يعني</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أنشطته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توصف</w:t>
      </w:r>
      <w:r w:rsidR="007F69B5">
        <w:rPr>
          <w:rtl/>
          <w:lang w:val="en-GB" w:eastAsia="zh-TW"/>
        </w:rPr>
        <w:t xml:space="preserve"> </w:t>
      </w:r>
      <w:r w:rsidRPr="008E25CF">
        <w:rPr>
          <w:rtl/>
          <w:lang w:val="en-GB" w:eastAsia="zh-TW"/>
        </w:rPr>
        <w:t>بأنها</w:t>
      </w:r>
      <w:r w:rsidR="007F69B5">
        <w:rPr>
          <w:rtl/>
          <w:lang w:val="en-GB" w:eastAsia="zh-TW"/>
        </w:rPr>
        <w:t xml:space="preserve"> </w:t>
      </w:r>
      <w:r w:rsidRPr="008E25CF">
        <w:rPr>
          <w:rtl/>
          <w:lang w:val="en-GB" w:eastAsia="zh-TW"/>
        </w:rPr>
        <w:t>هامشية</w:t>
      </w:r>
      <w:r w:rsidR="007F69B5">
        <w:rPr>
          <w:rtl/>
          <w:lang w:val="en-GB" w:eastAsia="zh-TW"/>
        </w:rPr>
        <w:t xml:space="preserve"> </w:t>
      </w:r>
      <w:r w:rsidRPr="008E25CF">
        <w:rPr>
          <w:rtl/>
          <w:lang w:val="en-GB" w:eastAsia="zh-TW"/>
        </w:rPr>
        <w:t>ولا</w:t>
      </w:r>
      <w:r w:rsidR="007F69B5">
        <w:rPr>
          <w:rtl/>
          <w:lang w:val="en-GB" w:eastAsia="zh-TW"/>
        </w:rPr>
        <w:t xml:space="preserve"> </w:t>
      </w:r>
      <w:r w:rsidRPr="008E25CF">
        <w:rPr>
          <w:rtl/>
          <w:lang w:val="en-GB" w:eastAsia="zh-TW"/>
        </w:rPr>
        <w:t>تكاد</w:t>
      </w:r>
      <w:r w:rsidR="007F69B5">
        <w:rPr>
          <w:rtl/>
          <w:lang w:val="en-GB" w:eastAsia="zh-TW"/>
        </w:rPr>
        <w:t xml:space="preserve"> </w:t>
      </w:r>
      <w:r w:rsidRPr="008E25CF">
        <w:rPr>
          <w:rtl/>
          <w:lang w:val="en-GB" w:eastAsia="zh-TW"/>
        </w:rPr>
        <w:t>تعرّضه</w:t>
      </w:r>
      <w:r w:rsidR="007F69B5">
        <w:rPr>
          <w:rtl/>
          <w:lang w:val="en-GB" w:eastAsia="zh-TW"/>
        </w:rPr>
        <w:t xml:space="preserve"> </w:t>
      </w:r>
      <w:r w:rsidRPr="008E25CF">
        <w:rPr>
          <w:rtl/>
          <w:lang w:val="en-GB" w:eastAsia="zh-TW"/>
        </w:rPr>
        <w:t>للخطر</w:t>
      </w:r>
      <w:r w:rsidR="004169F3" w:rsidRPr="004169F3">
        <w:rPr>
          <w:rStyle w:val="FootnoteReference"/>
          <w:rFonts w:eastAsia="MS Mincho"/>
          <w:b w:val="0"/>
          <w:szCs w:val="26"/>
          <w:rtl/>
          <w:lang w:val="en-GB" w:eastAsia="zh-TW"/>
        </w:rPr>
        <w:t>(</w:t>
      </w:r>
      <w:r w:rsidR="004169F3" w:rsidRPr="004169F3">
        <w:rPr>
          <w:rStyle w:val="FootnoteReference"/>
          <w:rFonts w:eastAsia="MS Mincho"/>
          <w:b w:val="0"/>
          <w:szCs w:val="30"/>
          <w:rtl/>
          <w:lang w:val="en-GB" w:eastAsia="zh-TW"/>
        </w:rPr>
        <w:footnoteReference w:id="6"/>
      </w:r>
      <w:r w:rsidR="004169F3" w:rsidRPr="004169F3">
        <w:rPr>
          <w:rStyle w:val="FootnoteReference"/>
          <w:rFonts w:eastAsia="MS Mincho"/>
          <w:b w:val="0"/>
          <w:szCs w:val="26"/>
          <w:rtl/>
          <w:lang w:val="en-GB" w:eastAsia="zh-TW"/>
        </w:rPr>
        <w:t>)</w:t>
      </w:r>
      <w:r w:rsidRPr="008E25CF">
        <w:rPr>
          <w:lang w:val="en-GB" w:eastAsia="zh-TW"/>
        </w:rPr>
        <w:t>.</w:t>
      </w:r>
    </w:p>
    <w:p w:rsidR="00AE37D8" w:rsidRPr="008E25CF" w:rsidRDefault="00AE37D8" w:rsidP="00EB3749">
      <w:pPr>
        <w:pStyle w:val="SingleTxtGA"/>
        <w:rPr>
          <w:rFonts w:eastAsia="MS Mincho"/>
          <w:rtl/>
          <w:lang w:val="en-GB" w:eastAsia="zh-TW"/>
        </w:rPr>
      </w:pPr>
      <w:r w:rsidRPr="008E25CF">
        <w:rPr>
          <w:rtl/>
          <w:lang w:val="en-GB" w:eastAsia="zh-TW"/>
        </w:rPr>
        <w:t>٢</w:t>
      </w:r>
      <w:r w:rsidR="005F04A0">
        <w:rPr>
          <w:rtl/>
          <w:lang w:val="en-GB" w:eastAsia="zh-TW"/>
        </w:rPr>
        <w:t>-</w:t>
      </w:r>
      <w:r w:rsidRPr="008E25CF">
        <w:rPr>
          <w:rtl/>
          <w:lang w:val="en-GB" w:eastAsia="zh-TW"/>
        </w:rPr>
        <w:t>٧</w:t>
      </w:r>
      <w:r w:rsidR="005F04A0">
        <w:rPr>
          <w:rtl/>
          <w:lang w:val="en-GB" w:eastAsia="zh-TW"/>
        </w:rPr>
        <w:tab/>
      </w:r>
      <w:r w:rsidRPr="008E25CF">
        <w:rPr>
          <w:rtl/>
          <w:lang w:val="en-GB" w:eastAsia="zh-TW"/>
        </w:rPr>
        <w:t>ولاحظت</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أيض</w:t>
      </w:r>
      <w:r w:rsidR="000E260E">
        <w:rPr>
          <w:rtl/>
          <w:lang w:val="en-GB" w:eastAsia="zh-TW"/>
        </w:rPr>
        <w:t xml:space="preserve">اً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عاش</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كينشاسا</w:t>
      </w:r>
      <w:r w:rsidR="007F69B5">
        <w:rPr>
          <w:rtl/>
          <w:lang w:val="en-GB" w:eastAsia="zh-TW"/>
        </w:rPr>
        <w:t xml:space="preserve"> </w:t>
      </w:r>
      <w:r w:rsidRPr="008E25CF">
        <w:rPr>
          <w:rtl/>
          <w:lang w:val="en-GB" w:eastAsia="zh-TW"/>
        </w:rPr>
        <w:t>حتى</w:t>
      </w:r>
      <w:r w:rsidR="007F69B5">
        <w:rPr>
          <w:rtl/>
          <w:lang w:val="en-GB" w:eastAsia="zh-TW"/>
        </w:rPr>
        <w:t xml:space="preserve"> </w:t>
      </w:r>
      <w:r w:rsidRPr="008E25CF">
        <w:rPr>
          <w:rtl/>
          <w:lang w:val="en-GB" w:eastAsia="zh-TW"/>
        </w:rPr>
        <w:t>سن</w:t>
      </w:r>
      <w:r w:rsidR="007F69B5">
        <w:rPr>
          <w:rtl/>
          <w:lang w:val="en-GB" w:eastAsia="zh-TW"/>
        </w:rPr>
        <w:t xml:space="preserve"> </w:t>
      </w:r>
      <w:r w:rsidRPr="008E25CF">
        <w:rPr>
          <w:rtl/>
          <w:lang w:val="en-GB" w:eastAsia="zh-TW"/>
        </w:rPr>
        <w:t>37</w:t>
      </w:r>
      <w:r w:rsidR="007F69B5">
        <w:rPr>
          <w:rtl/>
          <w:lang w:val="en-GB" w:eastAsia="zh-TW"/>
        </w:rPr>
        <w:t xml:space="preserve"> </w:t>
      </w:r>
      <w:r w:rsidRPr="008E25CF">
        <w:rPr>
          <w:rtl/>
          <w:lang w:val="en-GB" w:eastAsia="zh-TW"/>
        </w:rPr>
        <w:t>عام</w:t>
      </w:r>
      <w:r w:rsidR="00EB3749">
        <w:rPr>
          <w:rtl/>
          <w:lang w:val="en-GB" w:eastAsia="zh-TW"/>
        </w:rPr>
        <w:t>اً،</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عمل</w:t>
      </w:r>
      <w:r w:rsidR="007F69B5">
        <w:rPr>
          <w:rtl/>
          <w:lang w:val="en-GB" w:eastAsia="zh-TW"/>
        </w:rPr>
        <w:t xml:space="preserve"> </w:t>
      </w:r>
      <w:r w:rsidRPr="008E25CF">
        <w:rPr>
          <w:rtl/>
          <w:lang w:val="en-GB" w:eastAsia="zh-TW"/>
        </w:rPr>
        <w:t>فيها</w:t>
      </w:r>
      <w:r w:rsidR="007F69B5">
        <w:rPr>
          <w:rtl/>
          <w:lang w:val="en-GB" w:eastAsia="zh-TW"/>
        </w:rPr>
        <w:t xml:space="preserve"> </w:t>
      </w:r>
      <w:r w:rsidRPr="008E25CF">
        <w:rPr>
          <w:rtl/>
          <w:lang w:val="en-GB" w:eastAsia="zh-TW"/>
        </w:rPr>
        <w:t>اعتبار</w:t>
      </w:r>
      <w:r w:rsidR="000E260E">
        <w:rPr>
          <w:rtl/>
          <w:lang w:val="en-GB" w:eastAsia="zh-TW"/>
        </w:rPr>
        <w:t xml:space="preserve">اً </w:t>
      </w:r>
      <w:r w:rsidRPr="008E25CF">
        <w:rPr>
          <w:rtl/>
          <w:lang w:val="en-GB" w:eastAsia="zh-TW"/>
        </w:rPr>
        <w:t>من</w:t>
      </w:r>
      <w:r w:rsidR="007F69B5">
        <w:rPr>
          <w:rtl/>
          <w:lang w:val="en-GB" w:eastAsia="zh-TW"/>
        </w:rPr>
        <w:t xml:space="preserve"> </w:t>
      </w:r>
      <w:r w:rsidRPr="008E25CF">
        <w:rPr>
          <w:rtl/>
          <w:lang w:val="en-GB" w:eastAsia="zh-TW"/>
        </w:rPr>
        <w:t>عام</w:t>
      </w:r>
      <w:r w:rsidR="007F69B5">
        <w:rPr>
          <w:rtl/>
          <w:lang w:val="en-GB" w:eastAsia="zh-TW"/>
        </w:rPr>
        <w:t xml:space="preserve"> </w:t>
      </w:r>
      <w:r w:rsidRPr="008E25CF">
        <w:rPr>
          <w:rtl/>
          <w:lang w:val="en-GB" w:eastAsia="zh-TW"/>
        </w:rPr>
        <w:t>2001</w:t>
      </w:r>
      <w:r w:rsidR="007F69B5">
        <w:rPr>
          <w:rtl/>
          <w:lang w:val="en-GB" w:eastAsia="zh-TW"/>
        </w:rPr>
        <w:t xml:space="preserve"> </w:t>
      </w:r>
      <w:r w:rsidRPr="008E25CF">
        <w:rPr>
          <w:rtl/>
          <w:lang w:val="en-GB" w:eastAsia="zh-TW"/>
        </w:rPr>
        <w:t>لحساب</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دون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تحدث</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قط</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خلافات</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وأن</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شبكة</w:t>
      </w:r>
      <w:r w:rsidR="007F69B5">
        <w:rPr>
          <w:rtl/>
          <w:lang w:val="en-GB" w:eastAsia="zh-TW"/>
        </w:rPr>
        <w:t xml:space="preserve"> </w:t>
      </w:r>
      <w:r w:rsidRPr="008E25CF">
        <w:rPr>
          <w:rtl/>
          <w:lang w:val="en-GB" w:eastAsia="zh-TW"/>
        </w:rPr>
        <w:t>عائلية،</w:t>
      </w:r>
      <w:r w:rsidR="007F69B5">
        <w:rPr>
          <w:rtl/>
          <w:lang w:val="en-GB" w:eastAsia="zh-TW"/>
        </w:rPr>
        <w:t xml:space="preserve"> </w:t>
      </w:r>
      <w:r w:rsidRPr="008E25CF">
        <w:rPr>
          <w:rtl/>
          <w:lang w:val="en-GB" w:eastAsia="zh-TW"/>
        </w:rPr>
        <w:t>لا</w:t>
      </w:r>
      <w:r w:rsidR="000E260E">
        <w:rPr>
          <w:rFonts w:hint="cs"/>
          <w:rtl/>
          <w:lang w:val="en-GB" w:eastAsia="zh-TW"/>
        </w:rPr>
        <w:t> </w:t>
      </w:r>
      <w:r w:rsidRPr="008E25CF">
        <w:rPr>
          <w:rtl/>
          <w:lang w:val="en-GB" w:eastAsia="zh-TW"/>
        </w:rPr>
        <w:t>سيما</w:t>
      </w:r>
      <w:r w:rsidR="007F69B5">
        <w:rPr>
          <w:rtl/>
          <w:lang w:val="en-GB" w:eastAsia="zh-TW"/>
        </w:rPr>
        <w:t xml:space="preserve"> </w:t>
      </w:r>
      <w:r w:rsidRPr="008E25CF">
        <w:rPr>
          <w:rtl/>
          <w:lang w:val="en-GB" w:eastAsia="zh-TW"/>
        </w:rPr>
        <w:t>إخوانه</w:t>
      </w:r>
      <w:r w:rsidR="007F69B5">
        <w:rPr>
          <w:rtl/>
          <w:lang w:val="en-GB" w:eastAsia="zh-TW"/>
        </w:rPr>
        <w:t xml:space="preserve"> </w:t>
      </w:r>
      <w:r w:rsidRPr="008E25CF">
        <w:rPr>
          <w:rtl/>
          <w:lang w:val="en-GB" w:eastAsia="zh-TW"/>
        </w:rPr>
        <w:t>وأخواته</w:t>
      </w:r>
      <w:r w:rsidR="007F69B5">
        <w:rPr>
          <w:rtl/>
          <w:lang w:val="en-GB" w:eastAsia="zh-TW"/>
        </w:rPr>
        <w:t xml:space="preserve"> </w:t>
      </w:r>
      <w:r w:rsidRPr="008E25CF">
        <w:rPr>
          <w:rtl/>
          <w:lang w:val="en-GB" w:eastAsia="zh-TW"/>
        </w:rPr>
        <w:t>وأمه،</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تقدم</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الدعم</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حالة</w:t>
      </w:r>
      <w:r w:rsidR="007F69B5">
        <w:rPr>
          <w:rtl/>
          <w:lang w:val="en-GB" w:eastAsia="zh-TW"/>
        </w:rPr>
        <w:t xml:space="preserve"> </w:t>
      </w:r>
      <w:r w:rsidRPr="008E25CF">
        <w:rPr>
          <w:rtl/>
          <w:lang w:val="en-GB" w:eastAsia="zh-TW"/>
        </w:rPr>
        <w:t>عودته؛</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يكن</w:t>
      </w:r>
      <w:r w:rsidR="007F69B5">
        <w:rPr>
          <w:rtl/>
          <w:lang w:val="en-GB" w:eastAsia="zh-TW"/>
        </w:rPr>
        <w:t xml:space="preserve"> </w:t>
      </w:r>
      <w:r w:rsidRPr="008E25CF">
        <w:rPr>
          <w:rtl/>
          <w:lang w:val="en-GB" w:eastAsia="zh-TW"/>
        </w:rPr>
        <w:t>لديه</w:t>
      </w:r>
      <w:r w:rsidR="007F69B5">
        <w:rPr>
          <w:rtl/>
          <w:lang w:val="en-GB" w:eastAsia="zh-TW"/>
        </w:rPr>
        <w:t xml:space="preserve"> </w:t>
      </w:r>
      <w:r w:rsidRPr="008E25CF">
        <w:rPr>
          <w:rtl/>
          <w:lang w:val="en-GB" w:eastAsia="zh-TW"/>
        </w:rPr>
        <w:t>أطفال</w:t>
      </w:r>
      <w:r w:rsidR="005F04A0">
        <w:rPr>
          <w:rtl/>
          <w:lang w:val="en-GB" w:eastAsia="zh-TW"/>
        </w:rPr>
        <w:t xml:space="preserve"> </w:t>
      </w:r>
      <w:r w:rsidRPr="008E25CF">
        <w:rPr>
          <w:rtl/>
          <w:lang w:val="en-GB" w:eastAsia="zh-TW"/>
        </w:rPr>
        <w:t>يعيلهم؛</w:t>
      </w:r>
      <w:r w:rsidR="007F69B5">
        <w:rPr>
          <w:rtl/>
          <w:lang w:val="en-GB" w:eastAsia="zh-TW"/>
        </w:rPr>
        <w:t xml:space="preserve"> </w:t>
      </w:r>
      <w:r w:rsidRPr="008E25CF">
        <w:rPr>
          <w:rtl/>
          <w:lang w:val="en-GB" w:eastAsia="zh-TW"/>
        </w:rPr>
        <w:t>ولم</w:t>
      </w:r>
      <w:r w:rsidR="00EB3749">
        <w:rPr>
          <w:rFonts w:hint="cs"/>
          <w:rtl/>
          <w:lang w:val="en-GB" w:eastAsia="zh-TW"/>
        </w:rPr>
        <w:t> </w:t>
      </w:r>
      <w:r w:rsidRPr="008E25CF">
        <w:rPr>
          <w:rtl/>
          <w:lang w:val="en-GB" w:eastAsia="zh-TW"/>
        </w:rPr>
        <w:t>يَشْك</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مشاكل</w:t>
      </w:r>
      <w:r w:rsidR="007F69B5">
        <w:rPr>
          <w:rtl/>
          <w:lang w:val="en-GB" w:eastAsia="zh-TW"/>
        </w:rPr>
        <w:t xml:space="preserve"> </w:t>
      </w:r>
      <w:r w:rsidRPr="008E25CF">
        <w:rPr>
          <w:rtl/>
          <w:lang w:val="en-GB" w:eastAsia="zh-TW"/>
        </w:rPr>
        <w:t>صحية.</w:t>
      </w:r>
      <w:r w:rsidR="007F69B5">
        <w:rPr>
          <w:rtl/>
          <w:lang w:val="en-GB" w:eastAsia="zh-TW"/>
        </w:rPr>
        <w:t xml:space="preserve"> </w:t>
      </w:r>
      <w:r w:rsidRPr="008E25CF">
        <w:rPr>
          <w:rtl/>
          <w:lang w:val="en-GB" w:eastAsia="zh-TW"/>
        </w:rPr>
        <w:t>وفيما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بالوضع</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أكدت</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باستثناء</w:t>
      </w:r>
      <w:r w:rsidR="007F69B5">
        <w:rPr>
          <w:rtl/>
          <w:lang w:val="en-GB" w:eastAsia="zh-TW"/>
        </w:rPr>
        <w:t xml:space="preserve"> </w:t>
      </w:r>
      <w:r w:rsidRPr="008E25CF">
        <w:rPr>
          <w:rtl/>
          <w:lang w:val="en-GB" w:eastAsia="zh-TW"/>
        </w:rPr>
        <w:t>مناطق</w:t>
      </w:r>
      <w:r w:rsidR="007F69B5">
        <w:rPr>
          <w:rtl/>
          <w:lang w:val="en-GB" w:eastAsia="zh-TW"/>
        </w:rPr>
        <w:t xml:space="preserve"> </w:t>
      </w:r>
      <w:r w:rsidRPr="008E25CF">
        <w:rPr>
          <w:rtl/>
          <w:lang w:val="en-GB" w:eastAsia="zh-TW"/>
        </w:rPr>
        <w:t>النزاع</w:t>
      </w:r>
      <w:r w:rsidR="007F69B5">
        <w:rPr>
          <w:rtl/>
          <w:lang w:val="en-GB" w:eastAsia="zh-TW"/>
        </w:rPr>
        <w:t xml:space="preserve"> </w:t>
      </w:r>
      <w:r w:rsidRPr="008E25CF">
        <w:rPr>
          <w:rtl/>
          <w:lang w:val="en-GB" w:eastAsia="zh-TW"/>
        </w:rPr>
        <w:t>الواقعة</w:t>
      </w:r>
      <w:r w:rsidR="007F69B5">
        <w:rPr>
          <w:rtl/>
          <w:lang w:val="en-GB" w:eastAsia="zh-TW"/>
        </w:rPr>
        <w:t xml:space="preserve"> </w:t>
      </w:r>
      <w:r w:rsidRPr="008E25CF">
        <w:rPr>
          <w:rtl/>
          <w:lang w:val="en-GB" w:eastAsia="zh-TW"/>
        </w:rPr>
        <w:t>أساس</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شرق</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وهي</w:t>
      </w:r>
      <w:r w:rsidR="007F69B5">
        <w:rPr>
          <w:rtl/>
          <w:lang w:val="en-GB" w:eastAsia="zh-TW"/>
        </w:rPr>
        <w:t xml:space="preserve"> </w:t>
      </w:r>
      <w:r w:rsidRPr="008E25CF">
        <w:rPr>
          <w:rtl/>
          <w:lang w:val="en-GB" w:eastAsia="zh-TW"/>
        </w:rPr>
        <w:t>مسرح</w:t>
      </w:r>
      <w:r w:rsidR="007F69B5">
        <w:rPr>
          <w:rtl/>
          <w:lang w:val="en-GB" w:eastAsia="zh-TW"/>
        </w:rPr>
        <w:t xml:space="preserve"> </w:t>
      </w:r>
      <w:r w:rsidRPr="008E25CF">
        <w:rPr>
          <w:rtl/>
          <w:lang w:val="en-GB" w:eastAsia="zh-TW"/>
        </w:rPr>
        <w:t>لأعمال</w:t>
      </w:r>
      <w:r w:rsidR="007F69B5">
        <w:rPr>
          <w:rtl/>
          <w:lang w:val="en-GB" w:eastAsia="zh-TW"/>
        </w:rPr>
        <w:t xml:space="preserve"> </w:t>
      </w:r>
      <w:r w:rsidRPr="008E25CF">
        <w:rPr>
          <w:rtl/>
          <w:lang w:val="en-GB" w:eastAsia="zh-TW"/>
        </w:rPr>
        <w:t>جماعات</w:t>
      </w:r>
      <w:r w:rsidR="007F69B5">
        <w:rPr>
          <w:rtl/>
          <w:lang w:val="en-GB" w:eastAsia="zh-TW"/>
        </w:rPr>
        <w:t xml:space="preserve"> </w:t>
      </w:r>
      <w:r w:rsidRPr="008E25CF">
        <w:rPr>
          <w:rtl/>
          <w:lang w:val="en-GB" w:eastAsia="zh-TW"/>
        </w:rPr>
        <w:t>مسلحة</w:t>
      </w:r>
      <w:r w:rsidR="007F69B5">
        <w:rPr>
          <w:rtl/>
          <w:lang w:val="en-GB" w:eastAsia="zh-TW"/>
        </w:rPr>
        <w:t xml:space="preserve"> </w:t>
      </w:r>
      <w:r w:rsidRPr="008E25CF">
        <w:rPr>
          <w:rtl/>
          <w:lang w:val="en-GB" w:eastAsia="zh-TW"/>
        </w:rPr>
        <w:t>شتى</w:t>
      </w:r>
      <w:r w:rsidR="007F69B5">
        <w:rPr>
          <w:rtl/>
          <w:lang w:val="en-GB" w:eastAsia="zh-TW"/>
        </w:rPr>
        <w:t xml:space="preserve"> </w:t>
      </w:r>
      <w:r w:rsidRPr="008E25CF">
        <w:rPr>
          <w:rtl/>
          <w:lang w:val="en-GB" w:eastAsia="zh-TW"/>
        </w:rPr>
        <w:t>وعمليات</w:t>
      </w:r>
      <w:r w:rsidR="007F69B5">
        <w:rPr>
          <w:rtl/>
          <w:lang w:val="en-GB" w:eastAsia="zh-TW"/>
        </w:rPr>
        <w:t xml:space="preserve"> </w:t>
      </w:r>
      <w:r w:rsidRPr="008E25CF">
        <w:rPr>
          <w:rtl/>
          <w:lang w:val="en-GB" w:eastAsia="zh-TW"/>
        </w:rPr>
        <w:t>القوات</w:t>
      </w:r>
      <w:r w:rsidR="007F69B5">
        <w:rPr>
          <w:rtl/>
          <w:lang w:val="en-GB" w:eastAsia="zh-TW"/>
        </w:rPr>
        <w:t xml:space="preserve"> </w:t>
      </w:r>
      <w:r w:rsidRPr="008E25CF">
        <w:rPr>
          <w:rtl/>
          <w:lang w:val="en-GB" w:eastAsia="zh-TW"/>
        </w:rPr>
        <w:t>المسلحة</w:t>
      </w:r>
      <w:r w:rsidR="007F69B5">
        <w:rPr>
          <w:rtl/>
          <w:lang w:val="en-GB" w:eastAsia="zh-TW"/>
        </w:rPr>
        <w:t xml:space="preserve"> </w:t>
      </w:r>
      <w:r w:rsidRPr="008E25CF">
        <w:rPr>
          <w:rtl/>
          <w:lang w:val="en-GB" w:eastAsia="zh-TW"/>
        </w:rPr>
        <w:t>الحكومية</w:t>
      </w:r>
      <w:r w:rsidR="007F69B5">
        <w:rPr>
          <w:rtl/>
          <w:lang w:val="en-GB" w:eastAsia="zh-TW"/>
        </w:rPr>
        <w:t xml:space="preserve"> </w:t>
      </w:r>
      <w:r w:rsidRPr="008E25CF">
        <w:rPr>
          <w:rtl/>
          <w:lang w:val="en-GB" w:eastAsia="zh-TW"/>
        </w:rPr>
        <w:t>ضد</w:t>
      </w:r>
      <w:r w:rsidR="007F69B5">
        <w:rPr>
          <w:rtl/>
          <w:lang w:val="en-GB" w:eastAsia="zh-TW"/>
        </w:rPr>
        <w:t xml:space="preserve"> </w:t>
      </w:r>
      <w:r w:rsidRPr="008E25CF">
        <w:rPr>
          <w:rtl/>
          <w:lang w:val="en-GB" w:eastAsia="zh-TW"/>
        </w:rPr>
        <w:t>المعارضين،</w:t>
      </w:r>
      <w:r w:rsidR="007F69B5">
        <w:rPr>
          <w:rtl/>
          <w:lang w:val="en-GB" w:eastAsia="zh-TW"/>
        </w:rPr>
        <w:t xml:space="preserve"> </w:t>
      </w:r>
      <w:r w:rsidRPr="008E25CF">
        <w:rPr>
          <w:rtl/>
          <w:lang w:val="en-GB" w:eastAsia="zh-TW"/>
        </w:rPr>
        <w:t>ليست</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حالة</w:t>
      </w:r>
      <w:r w:rsidR="007F69B5">
        <w:rPr>
          <w:rtl/>
          <w:lang w:val="en-GB" w:eastAsia="zh-TW"/>
        </w:rPr>
        <w:t xml:space="preserve"> </w:t>
      </w:r>
      <w:r w:rsidRPr="008E25CF">
        <w:rPr>
          <w:rtl/>
          <w:lang w:val="en-GB" w:eastAsia="zh-TW"/>
        </w:rPr>
        <w:t>حرب</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حرب</w:t>
      </w:r>
      <w:r w:rsidR="007F69B5">
        <w:rPr>
          <w:rtl/>
          <w:lang w:val="en-GB" w:eastAsia="zh-TW"/>
        </w:rPr>
        <w:t xml:space="preserve"> </w:t>
      </w:r>
      <w:r w:rsidRPr="008E25CF">
        <w:rPr>
          <w:rtl/>
          <w:lang w:val="en-GB" w:eastAsia="zh-TW"/>
        </w:rPr>
        <w:t>أهلية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عنف</w:t>
      </w:r>
      <w:r w:rsidR="007F69B5">
        <w:rPr>
          <w:rtl/>
          <w:lang w:val="en-GB" w:eastAsia="zh-TW"/>
        </w:rPr>
        <w:t xml:space="preserve"> </w:t>
      </w:r>
      <w:r w:rsidRPr="008E25CF">
        <w:rPr>
          <w:rtl/>
          <w:lang w:val="en-GB" w:eastAsia="zh-TW"/>
        </w:rPr>
        <w:t>شامل.</w:t>
      </w:r>
    </w:p>
    <w:p w:rsidR="00AE37D8" w:rsidRPr="008E25CF" w:rsidRDefault="00AE37D8" w:rsidP="00135560">
      <w:pPr>
        <w:pStyle w:val="SingleTxtGA"/>
        <w:rPr>
          <w:rtl/>
          <w:lang w:val="en-GB" w:eastAsia="zh-TW"/>
        </w:rPr>
      </w:pPr>
      <w:r w:rsidRPr="008E25CF">
        <w:rPr>
          <w:rtl/>
          <w:lang w:val="en-GB" w:eastAsia="zh-TW"/>
        </w:rPr>
        <w:t>٢</w:t>
      </w:r>
      <w:r w:rsidR="005F04A0">
        <w:rPr>
          <w:rtl/>
          <w:lang w:val="en-GB" w:eastAsia="zh-TW"/>
        </w:rPr>
        <w:t>-</w:t>
      </w:r>
      <w:r w:rsidRPr="008E25CF">
        <w:rPr>
          <w:rtl/>
          <w:lang w:val="en-GB" w:eastAsia="zh-TW"/>
        </w:rPr>
        <w:t>٨</w:t>
      </w:r>
      <w:r w:rsidR="00505247">
        <w:rPr>
          <w:rtl/>
          <w:lang w:val="en-GB" w:eastAsia="zh-TW"/>
        </w:rPr>
        <w:tab/>
      </w:r>
      <w:r w:rsidRPr="008E25CF">
        <w:rPr>
          <w:rtl/>
          <w:lang w:val="en-GB" w:eastAsia="zh-TW"/>
        </w:rPr>
        <w:t>وطعن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وفي</w:t>
      </w:r>
      <w:r w:rsidR="007F69B5">
        <w:rPr>
          <w:rtl/>
          <w:lang w:val="en-GB" w:eastAsia="zh-TW"/>
        </w:rPr>
        <w:t xml:space="preserve"> </w:t>
      </w:r>
      <w:r w:rsidRPr="008E25CF">
        <w:rPr>
          <w:rtl/>
          <w:lang w:val="en-GB" w:eastAsia="zh-TW"/>
        </w:rPr>
        <w:t>٢٦</w:t>
      </w:r>
      <w:r w:rsidR="007F69B5">
        <w:rPr>
          <w:rtl/>
          <w:lang w:val="en-GB" w:eastAsia="zh-TW"/>
        </w:rPr>
        <w:t xml:space="preserve"> </w:t>
      </w:r>
      <w:r w:rsidRPr="008E25CF">
        <w:rPr>
          <w:rtl/>
          <w:lang w:val="en-GB" w:eastAsia="zh-TW"/>
        </w:rPr>
        <w:t>حزيران/</w:t>
      </w:r>
      <w:r w:rsidR="00505247">
        <w:rPr>
          <w:rFonts w:hint="cs"/>
          <w:rtl/>
          <w:lang w:val="en-GB" w:eastAsia="zh-TW"/>
        </w:rPr>
        <w:t xml:space="preserve"> </w:t>
      </w:r>
      <w:r w:rsidRPr="008E25CF">
        <w:rPr>
          <w:rtl/>
          <w:lang w:val="en-GB" w:eastAsia="zh-TW"/>
        </w:rPr>
        <w:t>يونيه</w:t>
      </w:r>
      <w:r w:rsidR="00505247">
        <w:rPr>
          <w:rFonts w:hint="cs"/>
          <w:rtl/>
          <w:lang w:val="en-GB" w:eastAsia="zh-TW"/>
        </w:rPr>
        <w:t> </w:t>
      </w:r>
      <w:r w:rsidRPr="008E25CF">
        <w:rPr>
          <w:rtl/>
          <w:lang w:val="en-GB" w:eastAsia="zh-TW"/>
        </w:rPr>
        <w:t>٢٠١٧،</w:t>
      </w:r>
      <w:r w:rsidR="007F69B5">
        <w:rPr>
          <w:rtl/>
          <w:lang w:val="en-GB" w:eastAsia="zh-TW"/>
        </w:rPr>
        <w:t xml:space="preserve"> </w:t>
      </w:r>
      <w:r w:rsidRPr="008E25CF">
        <w:rPr>
          <w:rtl/>
          <w:lang w:val="en-GB" w:eastAsia="zh-TW"/>
        </w:rPr>
        <w:t>قدمت</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إشعار</w:t>
      </w:r>
      <w:r w:rsidR="000E260E">
        <w:rPr>
          <w:rtl/>
          <w:lang w:val="en-GB" w:eastAsia="zh-TW"/>
        </w:rPr>
        <w:t xml:space="preserve">اً </w:t>
      </w:r>
      <w:r w:rsidRPr="008E25CF">
        <w:rPr>
          <w:rtl/>
          <w:lang w:val="en-GB" w:eastAsia="zh-TW"/>
        </w:rPr>
        <w:t>إلى</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فُسّر</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إخطار</w:t>
      </w:r>
      <w:r w:rsidR="007F69B5">
        <w:rPr>
          <w:rtl/>
          <w:lang w:val="en-GB" w:eastAsia="zh-TW"/>
        </w:rPr>
        <w:t xml:space="preserve"> </w:t>
      </w:r>
      <w:r w:rsidRPr="008E25CF">
        <w:rPr>
          <w:rtl/>
          <w:lang w:val="en-GB" w:eastAsia="zh-TW"/>
        </w:rPr>
        <w:t>بعودة</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وعلى</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الأساس،</w:t>
      </w:r>
      <w:r w:rsidR="007F69B5">
        <w:rPr>
          <w:rtl/>
          <w:lang w:val="en-GB" w:eastAsia="zh-TW"/>
        </w:rPr>
        <w:t xml:space="preserve"> </w:t>
      </w:r>
      <w:r w:rsidRPr="008E25CF">
        <w:rPr>
          <w:rtl/>
          <w:lang w:val="en-GB" w:eastAsia="zh-TW"/>
        </w:rPr>
        <w:t>أصدرت</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قرار</w:t>
      </w:r>
      <w:r w:rsidR="000E260E">
        <w:rPr>
          <w:rtl/>
          <w:lang w:val="en-GB" w:eastAsia="zh-TW"/>
        </w:rPr>
        <w:t xml:space="preserve">اً </w:t>
      </w:r>
      <w:r w:rsidRPr="008E25CF">
        <w:rPr>
          <w:rtl/>
          <w:lang w:val="en-GB" w:eastAsia="zh-TW"/>
        </w:rPr>
        <w:t>بالشطب</w:t>
      </w:r>
      <w:r w:rsidR="007F69B5">
        <w:rPr>
          <w:rtl/>
          <w:lang w:val="en-GB" w:eastAsia="zh-TW"/>
        </w:rPr>
        <w:t xml:space="preserve"> </w:t>
      </w:r>
      <w:r w:rsidRPr="008E25CF">
        <w:rPr>
          <w:rtl/>
          <w:lang w:val="en-GB" w:eastAsia="zh-TW"/>
        </w:rPr>
        <w:t>بتاريخ</w:t>
      </w:r>
      <w:r w:rsidR="007F69B5">
        <w:rPr>
          <w:rtl/>
          <w:lang w:val="en-GB" w:eastAsia="zh-TW"/>
        </w:rPr>
        <w:t xml:space="preserve"> </w:t>
      </w:r>
      <w:r w:rsidRPr="008E25CF">
        <w:rPr>
          <w:rtl/>
          <w:lang w:val="en-GB" w:eastAsia="zh-TW"/>
        </w:rPr>
        <w:t>٣</w:t>
      </w:r>
      <w:r w:rsidR="007F69B5">
        <w:rPr>
          <w:rtl/>
          <w:lang w:val="en-GB" w:eastAsia="zh-TW"/>
        </w:rPr>
        <w:t xml:space="preserve"> </w:t>
      </w:r>
      <w:r w:rsidRPr="008E25CF">
        <w:rPr>
          <w:rtl/>
          <w:lang w:val="en-GB" w:eastAsia="zh-TW"/>
        </w:rPr>
        <w:t>تموز/يوليه</w:t>
      </w:r>
      <w:r w:rsidR="007F69B5">
        <w:rPr>
          <w:rtl/>
          <w:lang w:val="en-GB" w:eastAsia="zh-TW"/>
        </w:rPr>
        <w:t xml:space="preserve"> </w:t>
      </w:r>
      <w:r w:rsidRPr="008E25CF">
        <w:rPr>
          <w:rtl/>
          <w:lang w:val="en-GB" w:eastAsia="zh-TW"/>
        </w:rPr>
        <w:t>٢٠١٧.</w:t>
      </w:r>
      <w:r w:rsidR="007F69B5">
        <w:rPr>
          <w:rtl/>
          <w:lang w:val="en-GB" w:eastAsia="zh-TW"/>
        </w:rPr>
        <w:t xml:space="preserve"> </w:t>
      </w:r>
      <w:r w:rsidRPr="008E25CF">
        <w:rPr>
          <w:rtl/>
          <w:lang w:val="en-GB" w:eastAsia="zh-TW"/>
        </w:rPr>
        <w:t>وفي</w:t>
      </w:r>
      <w:r w:rsidR="007F69B5">
        <w:rPr>
          <w:rtl/>
          <w:lang w:val="en-GB" w:eastAsia="zh-TW"/>
        </w:rPr>
        <w:t xml:space="preserve"> </w:t>
      </w:r>
      <w:r w:rsidRPr="008E25CF">
        <w:rPr>
          <w:rtl/>
          <w:lang w:val="en-GB" w:eastAsia="zh-TW"/>
        </w:rPr>
        <w:t>٥</w:t>
      </w:r>
      <w:r w:rsidR="007F69B5">
        <w:rPr>
          <w:rtl/>
          <w:lang w:val="en-GB" w:eastAsia="zh-TW"/>
        </w:rPr>
        <w:t xml:space="preserve"> </w:t>
      </w:r>
      <w:r w:rsidRPr="008E25CF">
        <w:rPr>
          <w:rtl/>
          <w:lang w:val="en-GB" w:eastAsia="zh-TW"/>
        </w:rPr>
        <w:t>تموز/يوليه</w:t>
      </w:r>
      <w:r w:rsidR="007F69B5">
        <w:rPr>
          <w:rtl/>
          <w:lang w:val="en-GB" w:eastAsia="zh-TW"/>
        </w:rPr>
        <w:t xml:space="preserve"> </w:t>
      </w:r>
      <w:r w:rsidRPr="008E25CF">
        <w:rPr>
          <w:rtl/>
          <w:lang w:val="en-GB" w:eastAsia="zh-TW"/>
        </w:rPr>
        <w:t>٢٠١٧،</w:t>
      </w:r>
      <w:r w:rsidR="007F69B5">
        <w:rPr>
          <w:rtl/>
          <w:lang w:val="en-GB" w:eastAsia="zh-TW"/>
        </w:rPr>
        <w:t xml:space="preserve"> </w:t>
      </w:r>
      <w:r w:rsidRPr="008E25CF">
        <w:rPr>
          <w:rtl/>
          <w:lang w:val="en-GB" w:eastAsia="zh-TW"/>
        </w:rPr>
        <w:t>أخطرت</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يغادر</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وبموجب</w:t>
      </w:r>
      <w:r w:rsidR="007F69B5">
        <w:rPr>
          <w:rtl/>
          <w:lang w:val="en-GB" w:eastAsia="zh-TW"/>
        </w:rPr>
        <w:t xml:space="preserve"> </w:t>
      </w:r>
      <w:r w:rsidRPr="008E25CF">
        <w:rPr>
          <w:rtl/>
          <w:lang w:val="en-GB" w:eastAsia="zh-TW"/>
        </w:rPr>
        <w:t>قرار</w:t>
      </w:r>
      <w:r w:rsidR="005F04A0">
        <w:rPr>
          <w:rtl/>
          <w:lang w:val="en-GB" w:eastAsia="zh-TW"/>
        </w:rPr>
        <w:t xml:space="preserve"> </w:t>
      </w:r>
      <w:r w:rsidRPr="008E25CF">
        <w:rPr>
          <w:rtl/>
          <w:lang w:val="en-GB" w:eastAsia="zh-TW"/>
        </w:rPr>
        <w:t>فرعي</w:t>
      </w:r>
      <w:r w:rsidR="007F69B5">
        <w:rPr>
          <w:rtl/>
          <w:lang w:val="en-GB" w:eastAsia="zh-TW"/>
        </w:rPr>
        <w:t xml:space="preserve"> </w:t>
      </w:r>
      <w:r w:rsidRPr="008E25CF">
        <w:rPr>
          <w:rtl/>
          <w:lang w:val="en-GB" w:eastAsia="zh-TW"/>
        </w:rPr>
        <w:t>صدر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6</w:t>
      </w:r>
      <w:r w:rsidR="007F69B5">
        <w:rPr>
          <w:rtl/>
          <w:lang w:val="en-GB" w:eastAsia="zh-TW"/>
        </w:rPr>
        <w:t xml:space="preserve"> </w:t>
      </w:r>
      <w:r w:rsidRPr="008E25CF">
        <w:rPr>
          <w:rtl/>
          <w:lang w:val="en-GB" w:eastAsia="zh-TW"/>
        </w:rPr>
        <w:t>تموز/</w:t>
      </w:r>
      <w:r w:rsidR="00505247">
        <w:rPr>
          <w:rFonts w:hint="cs"/>
          <w:rtl/>
          <w:lang w:val="en-GB" w:eastAsia="zh-TW"/>
        </w:rPr>
        <w:t xml:space="preserve"> </w:t>
      </w:r>
      <w:r w:rsidRPr="008E25CF">
        <w:rPr>
          <w:rtl/>
          <w:lang w:val="en-GB" w:eastAsia="zh-TW"/>
        </w:rPr>
        <w:t>يوليه</w:t>
      </w:r>
      <w:r w:rsidR="00505247">
        <w:rPr>
          <w:rFonts w:hint="cs"/>
          <w:rtl/>
          <w:lang w:val="en-GB" w:eastAsia="zh-TW"/>
        </w:rPr>
        <w:t> </w:t>
      </w:r>
      <w:r w:rsidRPr="008E25CF">
        <w:rPr>
          <w:rtl/>
          <w:lang w:val="en-GB" w:eastAsia="zh-TW"/>
        </w:rPr>
        <w:t>2017،</w:t>
      </w:r>
      <w:r w:rsidR="007F69B5">
        <w:rPr>
          <w:rtl/>
          <w:lang w:val="en-GB" w:eastAsia="zh-TW"/>
        </w:rPr>
        <w:t xml:space="preserve"> </w:t>
      </w:r>
      <w:r w:rsidRPr="008E25CF">
        <w:rPr>
          <w:rtl/>
          <w:lang w:val="en-GB" w:eastAsia="zh-TW"/>
        </w:rPr>
        <w:t>ألغت</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الشطب</w:t>
      </w:r>
      <w:r w:rsidR="007F69B5">
        <w:rPr>
          <w:rtl/>
          <w:lang w:val="en-GB" w:eastAsia="zh-TW"/>
        </w:rPr>
        <w:t xml:space="preserve"> </w:t>
      </w:r>
      <w:r w:rsidRPr="008E25CF">
        <w:rPr>
          <w:rtl/>
          <w:lang w:val="en-GB" w:eastAsia="zh-TW"/>
        </w:rPr>
        <w:t>وأعادت</w:t>
      </w:r>
      <w:r w:rsidR="007F69B5">
        <w:rPr>
          <w:rtl/>
          <w:lang w:val="en-GB" w:eastAsia="zh-TW"/>
        </w:rPr>
        <w:t xml:space="preserve"> </w:t>
      </w:r>
      <w:r w:rsidRPr="008E25CF">
        <w:rPr>
          <w:rtl/>
          <w:lang w:val="en-GB" w:eastAsia="zh-TW"/>
        </w:rPr>
        <w:t>فتح</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الطعن.</w:t>
      </w:r>
    </w:p>
    <w:p w:rsidR="00AE37D8" w:rsidRPr="008E25CF" w:rsidRDefault="00AE37D8" w:rsidP="00F665A0">
      <w:pPr>
        <w:pStyle w:val="SingleTxtGA"/>
        <w:rPr>
          <w:rtl/>
          <w:lang w:val="en-GB" w:eastAsia="zh-TW"/>
        </w:rPr>
      </w:pPr>
      <w:r w:rsidRPr="008E25CF">
        <w:rPr>
          <w:rtl/>
          <w:lang w:val="en-GB" w:eastAsia="zh-TW"/>
        </w:rPr>
        <w:t>٢</w:t>
      </w:r>
      <w:r w:rsidR="005F04A0">
        <w:rPr>
          <w:rtl/>
          <w:lang w:val="en-GB" w:eastAsia="zh-TW"/>
        </w:rPr>
        <w:t>-</w:t>
      </w:r>
      <w:r w:rsidRPr="008E25CF">
        <w:rPr>
          <w:rtl/>
          <w:lang w:val="en-GB" w:eastAsia="zh-TW"/>
        </w:rPr>
        <w:t>٩</w:t>
      </w:r>
      <w:r w:rsidR="00505247">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21</w:t>
      </w:r>
      <w:r w:rsidR="007F69B5">
        <w:rPr>
          <w:rtl/>
          <w:lang w:val="en-GB" w:eastAsia="zh-TW"/>
        </w:rPr>
        <w:t xml:space="preserve"> </w:t>
      </w:r>
      <w:r w:rsidRPr="008E25CF">
        <w:rPr>
          <w:rtl/>
          <w:lang w:val="en-GB" w:eastAsia="zh-TW"/>
        </w:rPr>
        <w:t>آب/أغسطس</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أكدت</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وطالبت</w:t>
      </w:r>
      <w:r w:rsidR="007F69B5">
        <w:rPr>
          <w:rtl/>
          <w:lang w:val="en-GB" w:eastAsia="zh-TW"/>
        </w:rPr>
        <w:t xml:space="preserve"> </w:t>
      </w:r>
      <w:r w:rsidRPr="008E25CF">
        <w:rPr>
          <w:rtl/>
          <w:lang w:val="en-GB" w:eastAsia="zh-TW"/>
        </w:rPr>
        <w:t>بترحيل</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أضف</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الشهادة</w:t>
      </w:r>
      <w:r w:rsidR="007F69B5">
        <w:rPr>
          <w:rtl/>
          <w:lang w:val="en-GB" w:eastAsia="zh-TW"/>
        </w:rPr>
        <w:t xml:space="preserve"> </w:t>
      </w:r>
      <w:r w:rsidRPr="008E25CF">
        <w:rPr>
          <w:rtl/>
          <w:lang w:val="en-GB" w:eastAsia="zh-TW"/>
        </w:rPr>
        <w:t>المؤرخة</w:t>
      </w:r>
      <w:r w:rsidR="007F69B5">
        <w:rPr>
          <w:rtl/>
          <w:lang w:val="en-GB" w:eastAsia="zh-TW"/>
        </w:rPr>
        <w:t xml:space="preserve"> </w:t>
      </w:r>
      <w:r w:rsidRPr="008E25CF">
        <w:rPr>
          <w:rtl/>
          <w:lang w:val="en-GB" w:eastAsia="zh-TW"/>
        </w:rPr>
        <w:t>10</w:t>
      </w:r>
      <w:r w:rsidR="00EB3749">
        <w:rPr>
          <w:rFonts w:hint="cs"/>
          <w:rtl/>
          <w:lang w:val="en-GB" w:eastAsia="zh-TW"/>
        </w:rPr>
        <w:t xml:space="preserve"> </w:t>
      </w:r>
      <w:r w:rsidRPr="008E25CF">
        <w:rPr>
          <w:rtl/>
          <w:lang w:val="en-GB" w:eastAsia="zh-TW"/>
        </w:rPr>
        <w:t>آذار/مارس</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الموقعة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مو</w:t>
      </w:r>
      <w:r w:rsidR="00F665A0">
        <w:rPr>
          <w:rFonts w:hint="cs"/>
          <w:rtl/>
          <w:lang w:val="en-GB" w:eastAsia="zh-TW"/>
        </w:rPr>
        <w:t>ن</w:t>
      </w:r>
      <w:r w:rsidRPr="008E25CF">
        <w:rPr>
          <w:rtl/>
          <w:lang w:val="en-GB" w:eastAsia="zh-TW"/>
        </w:rPr>
        <w:t>يني</w:t>
      </w:r>
      <w:r w:rsidR="007F69B5">
        <w:rPr>
          <w:rtl/>
          <w:lang w:val="en-GB" w:eastAsia="zh-TW"/>
        </w:rPr>
        <w:t xml:space="preserve"> </w:t>
      </w:r>
      <w:r w:rsidRPr="008E25CF">
        <w:rPr>
          <w:rtl/>
          <w:lang w:val="en-GB" w:eastAsia="zh-TW"/>
        </w:rPr>
        <w:t>لم</w:t>
      </w:r>
      <w:r w:rsidR="005F04A0">
        <w:rPr>
          <w:rtl/>
          <w:lang w:val="en-GB" w:eastAsia="zh-TW"/>
        </w:rPr>
        <w:t xml:space="preserve"> </w:t>
      </w:r>
      <w:r w:rsidRPr="008E25CF">
        <w:rPr>
          <w:rtl/>
          <w:lang w:val="en-GB" w:eastAsia="zh-TW"/>
        </w:rPr>
        <w:t>تُفِد</w:t>
      </w:r>
      <w:r w:rsidR="007F69B5">
        <w:rPr>
          <w:rtl/>
          <w:lang w:val="en-GB" w:eastAsia="zh-TW"/>
        </w:rPr>
        <w:t xml:space="preserve"> </w:t>
      </w:r>
      <w:r w:rsidRPr="008E25CF">
        <w:rPr>
          <w:rtl/>
          <w:lang w:val="en-GB" w:eastAsia="zh-TW"/>
        </w:rPr>
        <w:t>بما</w:t>
      </w:r>
      <w:r w:rsidR="007F69B5">
        <w:rPr>
          <w:rtl/>
          <w:lang w:val="en-GB" w:eastAsia="zh-TW"/>
        </w:rPr>
        <w:t xml:space="preserve"> </w:t>
      </w:r>
      <w:r w:rsidRPr="008E25CF">
        <w:rPr>
          <w:rtl/>
          <w:lang w:val="en-GB" w:eastAsia="zh-TW"/>
        </w:rPr>
        <w:t>قد</w:t>
      </w:r>
      <w:r w:rsidR="005F04A0">
        <w:rPr>
          <w:rtl/>
          <w:lang w:val="en-GB" w:eastAsia="zh-TW"/>
        </w:rPr>
        <w:t xml:space="preserve"> </w:t>
      </w:r>
      <w:r w:rsidRPr="008E25CF">
        <w:rPr>
          <w:rtl/>
          <w:lang w:val="en-GB" w:eastAsia="zh-TW"/>
        </w:rPr>
        <w:t>يحمل</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الاعتقاد</w:t>
      </w:r>
      <w:r w:rsidR="007F69B5">
        <w:rPr>
          <w:rtl/>
          <w:lang w:val="en-GB" w:eastAsia="zh-TW"/>
        </w:rPr>
        <w:t xml:space="preserve"> </w:t>
      </w:r>
      <w:r w:rsidRPr="008E25CF">
        <w:rPr>
          <w:rtl/>
          <w:lang w:val="en-GB" w:eastAsia="zh-TW"/>
        </w:rPr>
        <w:t>بوجود</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قد</w:t>
      </w:r>
      <w:r w:rsidR="005F04A0">
        <w:rPr>
          <w:rtl/>
          <w:lang w:val="en-GB" w:eastAsia="zh-TW"/>
        </w:rPr>
        <w:t xml:space="preserve"> </w:t>
      </w:r>
      <w:r w:rsidRPr="008E25CF">
        <w:rPr>
          <w:rtl/>
          <w:lang w:val="en-GB" w:eastAsia="zh-TW"/>
        </w:rPr>
        <w:t>يُعرض</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للاضطهاد</w:t>
      </w:r>
      <w:r w:rsidR="007F69B5">
        <w:rPr>
          <w:rtl/>
          <w:lang w:val="en-GB" w:eastAsia="zh-TW"/>
        </w:rPr>
        <w:t xml:space="preserve"> </w:t>
      </w:r>
      <w:r w:rsidRPr="008E25CF">
        <w:rPr>
          <w:rtl/>
          <w:lang w:val="en-GB" w:eastAsia="zh-TW"/>
        </w:rPr>
        <w:t>نتيجة</w:t>
      </w:r>
      <w:r w:rsidR="007F69B5">
        <w:rPr>
          <w:rtl/>
          <w:lang w:val="en-GB" w:eastAsia="zh-TW"/>
        </w:rPr>
        <w:t xml:space="preserve"> </w:t>
      </w:r>
      <w:r w:rsidRPr="008E25CF">
        <w:rPr>
          <w:rtl/>
          <w:lang w:val="en-GB" w:eastAsia="zh-TW"/>
        </w:rPr>
        <w:t>أنشطته</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بعد</w:t>
      </w:r>
      <w:r w:rsidR="007F69B5">
        <w:rPr>
          <w:rtl/>
          <w:lang w:val="en-GB" w:eastAsia="zh-TW"/>
        </w:rPr>
        <w:t xml:space="preserve"> </w:t>
      </w:r>
      <w:r w:rsidRPr="008E25CF">
        <w:rPr>
          <w:rtl/>
          <w:lang w:val="en-GB" w:eastAsia="zh-TW"/>
        </w:rPr>
        <w:t>مغادرته</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فقد</w:t>
      </w:r>
      <w:r w:rsidR="007F69B5">
        <w:rPr>
          <w:rtl/>
          <w:lang w:val="en-GB" w:eastAsia="zh-TW"/>
        </w:rPr>
        <w:t xml:space="preserve"> </w:t>
      </w:r>
      <w:r w:rsidRPr="008E25CF">
        <w:rPr>
          <w:rtl/>
          <w:lang w:val="en-GB" w:eastAsia="zh-TW"/>
        </w:rPr>
        <w:t>رأت</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مضمون</w:t>
      </w:r>
      <w:r w:rsidR="007F69B5">
        <w:rPr>
          <w:rtl/>
          <w:lang w:val="en-GB" w:eastAsia="zh-TW"/>
        </w:rPr>
        <w:t xml:space="preserve"> </w:t>
      </w:r>
      <w:r w:rsidRPr="008E25CF">
        <w:rPr>
          <w:rtl/>
          <w:lang w:val="en-GB" w:eastAsia="zh-TW"/>
        </w:rPr>
        <w:t>الشهادة</w:t>
      </w:r>
      <w:r w:rsidR="007F69B5">
        <w:rPr>
          <w:rtl/>
          <w:lang w:val="en-GB" w:eastAsia="zh-TW"/>
        </w:rPr>
        <w:t xml:space="preserve"> </w:t>
      </w:r>
      <w:r w:rsidRPr="008E25CF">
        <w:rPr>
          <w:rtl/>
          <w:lang w:val="en-GB" w:eastAsia="zh-TW"/>
        </w:rPr>
        <w:t>وملابسات</w:t>
      </w:r>
      <w:r w:rsidR="007F69B5">
        <w:rPr>
          <w:rtl/>
          <w:lang w:val="en-GB" w:eastAsia="zh-TW"/>
        </w:rPr>
        <w:t xml:space="preserve"> </w:t>
      </w:r>
      <w:r w:rsidRPr="008E25CF">
        <w:rPr>
          <w:rtl/>
          <w:lang w:val="en-GB" w:eastAsia="zh-TW"/>
        </w:rPr>
        <w:t>إصدارها</w:t>
      </w:r>
      <w:r w:rsidR="004169F3" w:rsidRPr="004169F3">
        <w:rPr>
          <w:rStyle w:val="FootnoteReference"/>
          <w:b w:val="0"/>
          <w:szCs w:val="26"/>
          <w:rtl/>
          <w:lang w:val="en-GB" w:eastAsia="zh-TW"/>
        </w:rPr>
        <w:t>(</w:t>
      </w:r>
      <w:r w:rsidR="004169F3" w:rsidRPr="004169F3">
        <w:rPr>
          <w:rStyle w:val="FootnoteReference"/>
          <w:b w:val="0"/>
          <w:szCs w:val="30"/>
          <w:rtl/>
          <w:lang w:val="en-GB" w:eastAsia="zh-TW"/>
        </w:rPr>
        <w:footnoteReference w:id="7"/>
      </w:r>
      <w:r w:rsidR="004169F3" w:rsidRPr="004169F3">
        <w:rPr>
          <w:rStyle w:val="FootnoteReference"/>
          <w:b w:val="0"/>
          <w:szCs w:val="26"/>
          <w:rtl/>
          <w:lang w:val="en-GB" w:eastAsia="zh-TW"/>
        </w:rPr>
        <w:t>)</w:t>
      </w:r>
      <w:r w:rsidR="007F69B5">
        <w:rPr>
          <w:rtl/>
          <w:lang w:val="en-GB" w:eastAsia="zh-TW"/>
        </w:rPr>
        <w:t xml:space="preserve"> </w:t>
      </w:r>
      <w:r w:rsidRPr="008E25CF">
        <w:rPr>
          <w:rtl/>
          <w:lang w:val="en-GB" w:eastAsia="zh-TW"/>
        </w:rPr>
        <w:t>دليلان</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الوثيقة</w:t>
      </w:r>
      <w:r w:rsidR="007F69B5">
        <w:rPr>
          <w:rtl/>
          <w:lang w:val="en-GB" w:eastAsia="zh-TW"/>
        </w:rPr>
        <w:t xml:space="preserve"> </w:t>
      </w:r>
      <w:r w:rsidRPr="008E25CF">
        <w:rPr>
          <w:rtl/>
          <w:lang w:val="en-GB" w:eastAsia="zh-TW"/>
        </w:rPr>
        <w:t>وثيقة</w:t>
      </w:r>
      <w:r w:rsidR="007F69B5">
        <w:rPr>
          <w:rtl/>
          <w:lang w:val="en-GB" w:eastAsia="zh-TW"/>
        </w:rPr>
        <w:t xml:space="preserve"> </w:t>
      </w:r>
      <w:r w:rsidRPr="008E25CF">
        <w:rPr>
          <w:rtl/>
          <w:lang w:val="en-GB" w:eastAsia="zh-TW"/>
        </w:rPr>
        <w:t>مجاملة</w:t>
      </w:r>
      <w:r w:rsidR="007F69B5">
        <w:rPr>
          <w:rtl/>
          <w:lang w:val="en-GB" w:eastAsia="zh-TW"/>
        </w:rPr>
        <w:t xml:space="preserve"> </w:t>
      </w:r>
      <w:r w:rsidRPr="008E25CF">
        <w:rPr>
          <w:rtl/>
          <w:lang w:val="en-GB" w:eastAsia="zh-TW"/>
        </w:rPr>
        <w:t>أعدّت</w:t>
      </w:r>
      <w:r w:rsidR="007F69B5">
        <w:rPr>
          <w:rtl/>
          <w:lang w:val="en-GB" w:eastAsia="zh-TW"/>
        </w:rPr>
        <w:t xml:space="preserve"> </w:t>
      </w:r>
      <w:r w:rsidRPr="008E25CF">
        <w:rPr>
          <w:rtl/>
          <w:lang w:val="en-GB" w:eastAsia="zh-TW"/>
        </w:rPr>
        <w:t>بناء</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وكيل</w:t>
      </w:r>
      <w:r w:rsidR="007F69B5">
        <w:rPr>
          <w:rtl/>
          <w:lang w:val="en-GB" w:eastAsia="zh-TW"/>
        </w:rPr>
        <w:t xml:space="preserve"> </w:t>
      </w:r>
      <w:r w:rsidRPr="008E25CF">
        <w:rPr>
          <w:rtl/>
          <w:lang w:val="en-GB" w:eastAsia="zh-TW"/>
        </w:rPr>
        <w:t>ملتمس</w:t>
      </w:r>
      <w:r w:rsidR="007F69B5">
        <w:rPr>
          <w:rtl/>
          <w:lang w:val="en-GB" w:eastAsia="zh-TW"/>
        </w:rPr>
        <w:t xml:space="preserve"> </w:t>
      </w:r>
      <w:r w:rsidRPr="008E25CF">
        <w:rPr>
          <w:rtl/>
          <w:lang w:val="en-GB" w:eastAsia="zh-TW"/>
        </w:rPr>
        <w:t>اللجوء</w:t>
      </w:r>
      <w:r w:rsidR="005F04A0">
        <w:rPr>
          <w:rtl/>
          <w:lang w:val="en-GB" w:eastAsia="zh-TW"/>
        </w:rPr>
        <w:t xml:space="preserve"> </w:t>
      </w:r>
      <w:r w:rsidRPr="008E25CF">
        <w:rPr>
          <w:rtl/>
          <w:lang w:val="en-GB" w:eastAsia="zh-TW"/>
        </w:rPr>
        <w:t>لتُستخدم</w:t>
      </w:r>
      <w:r w:rsidR="007F69B5">
        <w:rPr>
          <w:rtl/>
          <w:lang w:val="en-GB" w:eastAsia="zh-TW"/>
        </w:rPr>
        <w:t xml:space="preserve"> </w:t>
      </w:r>
      <w:r w:rsidRPr="008E25CF">
        <w:rPr>
          <w:rtl/>
          <w:lang w:val="en-GB" w:eastAsia="zh-TW"/>
        </w:rPr>
        <w:t>فقط</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سياق</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منح</w:t>
      </w:r>
      <w:r w:rsidR="007F69B5">
        <w:rPr>
          <w:rtl/>
          <w:lang w:val="en-GB" w:eastAsia="zh-TW"/>
        </w:rPr>
        <w:t xml:space="preserve"> </w:t>
      </w:r>
      <w:r w:rsidRPr="008E25CF">
        <w:rPr>
          <w:rtl/>
          <w:lang w:val="en-GB" w:eastAsia="zh-TW"/>
        </w:rPr>
        <w:t>اللجوء</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وأنها</w:t>
      </w:r>
      <w:r w:rsidR="007F69B5">
        <w:rPr>
          <w:rtl/>
          <w:lang w:val="en-GB" w:eastAsia="zh-TW"/>
        </w:rPr>
        <w:t xml:space="preserve"> </w:t>
      </w:r>
      <w:r w:rsidRPr="008E25CF">
        <w:rPr>
          <w:rtl/>
          <w:lang w:val="en-GB" w:eastAsia="zh-TW"/>
        </w:rPr>
        <w:t>تفتقر</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ثم</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قوة</w:t>
      </w:r>
      <w:r w:rsidR="007F69B5">
        <w:rPr>
          <w:rtl/>
          <w:lang w:val="en-GB" w:eastAsia="zh-TW"/>
        </w:rPr>
        <w:t xml:space="preserve"> </w:t>
      </w:r>
      <w:r w:rsidRPr="008E25CF">
        <w:rPr>
          <w:rtl/>
          <w:lang w:val="en-GB" w:eastAsia="zh-TW"/>
        </w:rPr>
        <w:t>الإثبات.</w:t>
      </w:r>
    </w:p>
    <w:p w:rsidR="00AE37D8" w:rsidRPr="008B5D59" w:rsidRDefault="00AE37D8" w:rsidP="008B5D59">
      <w:pPr>
        <w:pStyle w:val="SingleTxtGA"/>
        <w:rPr>
          <w:spacing w:val="-2"/>
          <w:rtl/>
          <w:lang w:val="en-GB" w:eastAsia="zh-TW"/>
        </w:rPr>
      </w:pPr>
      <w:r w:rsidRPr="00135560">
        <w:rPr>
          <w:spacing w:val="-7"/>
          <w:rtl/>
          <w:lang w:val="en-GB" w:eastAsia="zh-TW"/>
        </w:rPr>
        <w:lastRenderedPageBreak/>
        <w:t>٢</w:t>
      </w:r>
      <w:r w:rsidR="005F04A0" w:rsidRPr="00135560">
        <w:rPr>
          <w:spacing w:val="-7"/>
          <w:rtl/>
          <w:lang w:val="en-GB" w:eastAsia="zh-TW"/>
        </w:rPr>
        <w:t>-</w:t>
      </w:r>
      <w:r w:rsidRPr="00135560">
        <w:rPr>
          <w:spacing w:val="-7"/>
          <w:rtl/>
          <w:lang w:val="en-GB" w:eastAsia="zh-TW"/>
        </w:rPr>
        <w:t>١٠</w:t>
      </w:r>
      <w:r w:rsidR="00135560" w:rsidRPr="00135560">
        <w:rPr>
          <w:spacing w:val="-7"/>
          <w:rtl/>
          <w:lang w:val="en-GB" w:eastAsia="zh-TW"/>
        </w:rPr>
        <w:tab/>
      </w:r>
      <w:r w:rsidRPr="00EB3749">
        <w:rPr>
          <w:rtl/>
          <w:lang w:val="en-GB" w:eastAsia="zh-TW"/>
        </w:rPr>
        <w:t>ونظرت</w:t>
      </w:r>
      <w:r w:rsidR="007F69B5" w:rsidRPr="00EB3749">
        <w:rPr>
          <w:rtl/>
          <w:lang w:val="en-GB" w:eastAsia="zh-TW"/>
        </w:rPr>
        <w:t xml:space="preserve"> </w:t>
      </w:r>
      <w:r w:rsidRPr="00EB3749">
        <w:rPr>
          <w:rtl/>
          <w:lang w:val="en-GB" w:eastAsia="zh-TW"/>
        </w:rPr>
        <w:t>المحكمة</w:t>
      </w:r>
      <w:r w:rsidR="007F69B5" w:rsidRPr="00EB3749">
        <w:rPr>
          <w:rtl/>
          <w:lang w:val="en-GB" w:eastAsia="zh-TW"/>
        </w:rPr>
        <w:t xml:space="preserve"> </w:t>
      </w:r>
      <w:r w:rsidRPr="00EB3749">
        <w:rPr>
          <w:rtl/>
          <w:lang w:val="en-GB" w:eastAsia="zh-TW"/>
        </w:rPr>
        <w:t>الإدارية</w:t>
      </w:r>
      <w:r w:rsidR="007F69B5" w:rsidRPr="00EB3749">
        <w:rPr>
          <w:rtl/>
          <w:lang w:val="en-GB" w:eastAsia="zh-TW"/>
        </w:rPr>
        <w:t xml:space="preserve"> </w:t>
      </w:r>
      <w:r w:rsidRPr="00EB3749">
        <w:rPr>
          <w:rtl/>
          <w:lang w:val="en-GB" w:eastAsia="zh-TW"/>
        </w:rPr>
        <w:t>الاتحادية</w:t>
      </w:r>
      <w:r w:rsidR="007F69B5" w:rsidRPr="00EB3749">
        <w:rPr>
          <w:rtl/>
          <w:lang w:val="en-GB" w:eastAsia="zh-TW"/>
        </w:rPr>
        <w:t xml:space="preserve"> </w:t>
      </w:r>
      <w:r w:rsidRPr="00EB3749">
        <w:rPr>
          <w:rtl/>
          <w:lang w:val="en-GB" w:eastAsia="zh-TW"/>
        </w:rPr>
        <w:t>أيض</w:t>
      </w:r>
      <w:r w:rsidR="000E260E" w:rsidRPr="00EB3749">
        <w:rPr>
          <w:rtl/>
          <w:lang w:val="en-GB" w:eastAsia="zh-TW"/>
        </w:rPr>
        <w:t xml:space="preserve">اً </w:t>
      </w:r>
      <w:r w:rsidRPr="00EB3749">
        <w:rPr>
          <w:rtl/>
          <w:lang w:val="en-GB" w:eastAsia="zh-TW"/>
        </w:rPr>
        <w:t>في</w:t>
      </w:r>
      <w:r w:rsidR="007F69B5" w:rsidRPr="00EB3749">
        <w:rPr>
          <w:rtl/>
          <w:lang w:val="en-GB" w:eastAsia="zh-TW"/>
        </w:rPr>
        <w:t xml:space="preserve"> </w:t>
      </w:r>
      <w:r w:rsidRPr="00EB3749">
        <w:rPr>
          <w:rtl/>
          <w:lang w:val="en-GB" w:eastAsia="zh-TW"/>
        </w:rPr>
        <w:t>حجة</w:t>
      </w:r>
      <w:r w:rsidR="007F69B5" w:rsidRPr="00EB3749">
        <w:rPr>
          <w:rtl/>
          <w:lang w:val="en-GB" w:eastAsia="zh-TW"/>
        </w:rPr>
        <w:t xml:space="preserve"> </w:t>
      </w:r>
      <w:r w:rsidRPr="00EB3749">
        <w:rPr>
          <w:rtl/>
          <w:lang w:val="en-GB" w:eastAsia="zh-TW"/>
        </w:rPr>
        <w:t>صاحب</w:t>
      </w:r>
      <w:r w:rsidR="007F69B5" w:rsidRPr="00EB3749">
        <w:rPr>
          <w:rtl/>
          <w:lang w:val="en-GB" w:eastAsia="zh-TW"/>
        </w:rPr>
        <w:t xml:space="preserve"> </w:t>
      </w:r>
      <w:r w:rsidRPr="00EB3749">
        <w:rPr>
          <w:rtl/>
          <w:lang w:val="en-GB" w:eastAsia="zh-TW"/>
        </w:rPr>
        <w:t>الشكوى</w:t>
      </w:r>
      <w:r w:rsidR="007F69B5" w:rsidRPr="00EB3749">
        <w:rPr>
          <w:rtl/>
          <w:lang w:val="en-GB" w:eastAsia="zh-TW"/>
        </w:rPr>
        <w:t xml:space="preserve"> </w:t>
      </w:r>
      <w:r w:rsidRPr="00EB3749">
        <w:rPr>
          <w:rtl/>
          <w:lang w:val="en-GB" w:eastAsia="zh-TW"/>
        </w:rPr>
        <w:t>التي</w:t>
      </w:r>
      <w:r w:rsidR="005F04A0" w:rsidRPr="00EB3749">
        <w:rPr>
          <w:rtl/>
          <w:lang w:val="en-GB" w:eastAsia="zh-TW"/>
        </w:rPr>
        <w:t xml:space="preserve"> </w:t>
      </w:r>
      <w:r w:rsidRPr="00EB3749">
        <w:rPr>
          <w:rtl/>
          <w:lang w:val="en-GB" w:eastAsia="zh-TW"/>
        </w:rPr>
        <w:t>دفع</w:t>
      </w:r>
      <w:r w:rsidR="007F69B5" w:rsidRPr="00EB3749">
        <w:rPr>
          <w:rtl/>
          <w:lang w:val="en-GB" w:eastAsia="zh-TW"/>
        </w:rPr>
        <w:t xml:space="preserve"> </w:t>
      </w:r>
      <w:r w:rsidRPr="00EB3749">
        <w:rPr>
          <w:rtl/>
          <w:lang w:val="en-GB" w:eastAsia="zh-TW"/>
        </w:rPr>
        <w:t>فيها</w:t>
      </w:r>
      <w:r w:rsidR="007F69B5" w:rsidRPr="00EB3749">
        <w:rPr>
          <w:rtl/>
          <w:lang w:val="en-GB" w:eastAsia="zh-TW"/>
        </w:rPr>
        <w:t xml:space="preserve"> </w:t>
      </w:r>
      <w:r w:rsidRPr="00EB3749">
        <w:rPr>
          <w:rtl/>
          <w:lang w:val="en-GB" w:eastAsia="zh-TW"/>
        </w:rPr>
        <w:t>بأنه</w:t>
      </w:r>
      <w:r w:rsidR="007F69B5" w:rsidRPr="00EB3749">
        <w:rPr>
          <w:rtl/>
          <w:lang w:val="en-GB" w:eastAsia="zh-TW"/>
        </w:rPr>
        <w:t xml:space="preserve"> </w:t>
      </w:r>
      <w:r w:rsidRPr="008B5D59">
        <w:rPr>
          <w:spacing w:val="-2"/>
          <w:rtl/>
          <w:lang w:val="en-GB" w:eastAsia="zh-TW"/>
        </w:rPr>
        <w:t>لم</w:t>
      </w:r>
      <w:r w:rsidR="00EB3749" w:rsidRPr="008B5D59">
        <w:rPr>
          <w:rFonts w:hint="cs"/>
          <w:spacing w:val="-2"/>
          <w:rtl/>
          <w:lang w:val="en-GB" w:eastAsia="zh-TW"/>
        </w:rPr>
        <w:t> </w:t>
      </w:r>
      <w:r w:rsidRPr="008B5D59">
        <w:rPr>
          <w:spacing w:val="-2"/>
          <w:rtl/>
          <w:lang w:val="en-GB" w:eastAsia="zh-TW"/>
        </w:rPr>
        <w:t>يُعرَّف</w:t>
      </w:r>
      <w:r w:rsidR="007F69B5" w:rsidRPr="008B5D59">
        <w:rPr>
          <w:spacing w:val="-2"/>
          <w:rtl/>
          <w:lang w:val="en-GB" w:eastAsia="zh-TW"/>
        </w:rPr>
        <w:t xml:space="preserve"> </w:t>
      </w:r>
      <w:r w:rsidRPr="008B5D59">
        <w:rPr>
          <w:spacing w:val="-2"/>
          <w:rtl/>
          <w:lang w:val="en-GB" w:eastAsia="zh-TW"/>
        </w:rPr>
        <w:t>باسم</w:t>
      </w:r>
      <w:r w:rsidR="007F69B5" w:rsidRPr="008B5D59">
        <w:rPr>
          <w:spacing w:val="-2"/>
          <w:rtl/>
          <w:lang w:val="en-GB" w:eastAsia="zh-TW"/>
        </w:rPr>
        <w:t xml:space="preserve"> </w:t>
      </w:r>
      <w:r w:rsidRPr="008B5D59">
        <w:rPr>
          <w:spacing w:val="-2"/>
          <w:rtl/>
          <w:lang w:val="en-GB" w:eastAsia="zh-TW"/>
        </w:rPr>
        <w:t>الشخص</w:t>
      </w:r>
      <w:r w:rsidR="007F69B5" w:rsidRPr="008B5D59">
        <w:rPr>
          <w:spacing w:val="-2"/>
          <w:rtl/>
          <w:lang w:val="en-GB" w:eastAsia="zh-TW"/>
        </w:rPr>
        <w:t xml:space="preserve"> </w:t>
      </w:r>
      <w:r w:rsidRPr="008B5D59">
        <w:rPr>
          <w:spacing w:val="-2"/>
          <w:rtl/>
          <w:lang w:val="en-GB" w:eastAsia="zh-TW"/>
        </w:rPr>
        <w:t>الرابع</w:t>
      </w:r>
      <w:r w:rsidR="007F69B5" w:rsidRPr="008B5D59">
        <w:rPr>
          <w:spacing w:val="-2"/>
          <w:rtl/>
          <w:lang w:val="en-GB" w:eastAsia="zh-TW"/>
        </w:rPr>
        <w:t xml:space="preserve"> </w:t>
      </w:r>
      <w:r w:rsidRPr="008B5D59">
        <w:rPr>
          <w:spacing w:val="-2"/>
          <w:rtl/>
          <w:lang w:val="en-GB" w:eastAsia="zh-TW"/>
        </w:rPr>
        <w:t>الذي</w:t>
      </w:r>
      <w:r w:rsidR="007F69B5" w:rsidRPr="008B5D59">
        <w:rPr>
          <w:spacing w:val="-2"/>
          <w:rtl/>
          <w:lang w:val="en-GB" w:eastAsia="zh-TW"/>
        </w:rPr>
        <w:t xml:space="preserve"> </w:t>
      </w:r>
      <w:r w:rsidRPr="008B5D59">
        <w:rPr>
          <w:spacing w:val="-2"/>
          <w:rtl/>
          <w:lang w:val="en-GB" w:eastAsia="zh-TW"/>
        </w:rPr>
        <w:t>حضر</w:t>
      </w:r>
      <w:r w:rsidR="007F69B5" w:rsidRPr="008B5D59">
        <w:rPr>
          <w:spacing w:val="-2"/>
          <w:rtl/>
          <w:lang w:val="en-GB" w:eastAsia="zh-TW"/>
        </w:rPr>
        <w:t xml:space="preserve"> </w:t>
      </w:r>
      <w:r w:rsidRPr="008B5D59">
        <w:rPr>
          <w:spacing w:val="-2"/>
          <w:rtl/>
          <w:lang w:val="en-GB" w:eastAsia="zh-TW"/>
        </w:rPr>
        <w:t>جلسة</w:t>
      </w:r>
      <w:r w:rsidR="007F69B5" w:rsidRPr="008B5D59">
        <w:rPr>
          <w:spacing w:val="-2"/>
          <w:rtl/>
          <w:lang w:val="en-GB" w:eastAsia="zh-TW"/>
        </w:rPr>
        <w:t xml:space="preserve"> </w:t>
      </w:r>
      <w:r w:rsidRPr="008B5D59">
        <w:rPr>
          <w:spacing w:val="-2"/>
          <w:rtl/>
          <w:lang w:val="en-GB" w:eastAsia="zh-TW"/>
        </w:rPr>
        <w:t>الاستماع</w:t>
      </w:r>
      <w:r w:rsidR="007F69B5" w:rsidRPr="008B5D59">
        <w:rPr>
          <w:spacing w:val="-2"/>
          <w:rtl/>
          <w:lang w:val="en-GB" w:eastAsia="zh-TW"/>
        </w:rPr>
        <w:t xml:space="preserve"> </w:t>
      </w:r>
      <w:r w:rsidRPr="008B5D59">
        <w:rPr>
          <w:spacing w:val="-2"/>
          <w:rtl/>
          <w:lang w:val="en-GB" w:eastAsia="zh-TW"/>
        </w:rPr>
        <w:t>المعقودة</w:t>
      </w:r>
      <w:r w:rsidR="007F69B5" w:rsidRPr="008B5D59">
        <w:rPr>
          <w:spacing w:val="-2"/>
          <w:rtl/>
          <w:lang w:val="en-GB" w:eastAsia="zh-TW"/>
        </w:rPr>
        <w:t xml:space="preserve"> </w:t>
      </w:r>
      <w:r w:rsidRPr="008B5D59">
        <w:rPr>
          <w:spacing w:val="-2"/>
          <w:rtl/>
          <w:lang w:val="en-GB" w:eastAsia="zh-TW"/>
        </w:rPr>
        <w:t>في</w:t>
      </w:r>
      <w:r w:rsidR="007F69B5" w:rsidRPr="008B5D59">
        <w:rPr>
          <w:spacing w:val="-2"/>
          <w:rtl/>
          <w:lang w:val="en-GB" w:eastAsia="zh-TW"/>
        </w:rPr>
        <w:t xml:space="preserve"> </w:t>
      </w:r>
      <w:r w:rsidRPr="008B5D59">
        <w:rPr>
          <w:spacing w:val="-2"/>
          <w:rtl/>
          <w:lang w:val="en-GB" w:eastAsia="zh-TW"/>
        </w:rPr>
        <w:t>27</w:t>
      </w:r>
      <w:r w:rsidR="007F69B5" w:rsidRPr="008B5D59">
        <w:rPr>
          <w:spacing w:val="-2"/>
          <w:rtl/>
          <w:lang w:val="en-GB" w:eastAsia="zh-TW"/>
        </w:rPr>
        <w:t xml:space="preserve"> </w:t>
      </w:r>
      <w:r w:rsidRPr="008B5D59">
        <w:rPr>
          <w:spacing w:val="-2"/>
          <w:rtl/>
          <w:lang w:val="en-GB" w:eastAsia="zh-TW"/>
        </w:rPr>
        <w:t>نيسان/أبريل</w:t>
      </w:r>
      <w:r w:rsidR="007F69B5" w:rsidRPr="008B5D59">
        <w:rPr>
          <w:spacing w:val="-2"/>
          <w:rtl/>
          <w:lang w:val="en-GB" w:eastAsia="zh-TW"/>
        </w:rPr>
        <w:t xml:space="preserve"> </w:t>
      </w:r>
      <w:r w:rsidRPr="008B5D59">
        <w:rPr>
          <w:spacing w:val="-2"/>
          <w:rtl/>
          <w:lang w:val="en-GB" w:eastAsia="zh-TW"/>
        </w:rPr>
        <w:t>2017</w:t>
      </w:r>
      <w:r w:rsidR="007F69B5" w:rsidRPr="008B5D59">
        <w:rPr>
          <w:spacing w:val="-2"/>
          <w:rtl/>
          <w:lang w:val="en-GB" w:eastAsia="zh-TW"/>
        </w:rPr>
        <w:t xml:space="preserve"> </w:t>
      </w:r>
      <w:r w:rsidRPr="008B5D59">
        <w:rPr>
          <w:spacing w:val="-2"/>
          <w:rtl/>
          <w:lang w:val="en-GB" w:eastAsia="zh-TW"/>
        </w:rPr>
        <w:t>وبصِفَتَه.</w:t>
      </w:r>
      <w:r w:rsidR="007F69B5" w:rsidRPr="008B5D59">
        <w:rPr>
          <w:spacing w:val="-2"/>
          <w:rtl/>
          <w:lang w:val="en-GB" w:eastAsia="zh-TW"/>
        </w:rPr>
        <w:t xml:space="preserve"> </w:t>
      </w:r>
      <w:r w:rsidRPr="008B5D59">
        <w:rPr>
          <w:spacing w:val="-2"/>
          <w:rtl/>
          <w:lang w:val="en-GB" w:eastAsia="zh-TW"/>
        </w:rPr>
        <w:t>ولاحظت</w:t>
      </w:r>
      <w:r w:rsidR="007F69B5" w:rsidRPr="008B5D59">
        <w:rPr>
          <w:spacing w:val="-2"/>
          <w:rtl/>
          <w:lang w:val="en-GB" w:eastAsia="zh-TW"/>
        </w:rPr>
        <w:t xml:space="preserve"> </w:t>
      </w:r>
      <w:r w:rsidRPr="008B5D59">
        <w:rPr>
          <w:spacing w:val="-2"/>
          <w:rtl/>
          <w:lang w:val="en-GB" w:eastAsia="zh-TW"/>
        </w:rPr>
        <w:t>المحكمة</w:t>
      </w:r>
      <w:r w:rsidR="007F69B5" w:rsidRPr="008B5D59">
        <w:rPr>
          <w:spacing w:val="-2"/>
          <w:rtl/>
          <w:lang w:val="en-GB" w:eastAsia="zh-TW"/>
        </w:rPr>
        <w:t xml:space="preserve"> </w:t>
      </w:r>
      <w:r w:rsidRPr="008B5D59">
        <w:rPr>
          <w:spacing w:val="-2"/>
          <w:rtl/>
          <w:lang w:val="en-GB" w:eastAsia="zh-TW"/>
        </w:rPr>
        <w:t>أن</w:t>
      </w:r>
      <w:r w:rsidR="005F04A0" w:rsidRPr="008B5D59">
        <w:rPr>
          <w:spacing w:val="-2"/>
          <w:rtl/>
          <w:lang w:val="en-GB" w:eastAsia="zh-TW"/>
        </w:rPr>
        <w:t xml:space="preserve"> </w:t>
      </w:r>
      <w:r w:rsidRPr="008B5D59">
        <w:rPr>
          <w:spacing w:val="-2"/>
          <w:rtl/>
          <w:lang w:val="en-GB" w:eastAsia="zh-TW"/>
        </w:rPr>
        <w:t>من</w:t>
      </w:r>
      <w:r w:rsidR="007F69B5" w:rsidRPr="008B5D59">
        <w:rPr>
          <w:spacing w:val="-2"/>
          <w:rtl/>
          <w:lang w:val="en-GB" w:eastAsia="zh-TW"/>
        </w:rPr>
        <w:t xml:space="preserve"> </w:t>
      </w:r>
      <w:r w:rsidRPr="008B5D59">
        <w:rPr>
          <w:spacing w:val="-2"/>
          <w:rtl/>
          <w:lang w:val="en-GB" w:eastAsia="zh-TW"/>
        </w:rPr>
        <w:t>حضروا</w:t>
      </w:r>
      <w:r w:rsidR="007F69B5" w:rsidRPr="008B5D59">
        <w:rPr>
          <w:spacing w:val="-2"/>
          <w:rtl/>
          <w:lang w:val="en-GB" w:eastAsia="zh-TW"/>
        </w:rPr>
        <w:t xml:space="preserve"> </w:t>
      </w:r>
      <w:r w:rsidRPr="008B5D59">
        <w:rPr>
          <w:spacing w:val="-2"/>
          <w:rtl/>
          <w:lang w:val="en-GB" w:eastAsia="zh-TW"/>
        </w:rPr>
        <w:t>الجلسة،</w:t>
      </w:r>
      <w:r w:rsidR="007F69B5" w:rsidRPr="008B5D59">
        <w:rPr>
          <w:spacing w:val="-2"/>
          <w:rtl/>
          <w:lang w:val="en-GB" w:eastAsia="zh-TW"/>
        </w:rPr>
        <w:t xml:space="preserve"> </w:t>
      </w:r>
      <w:r w:rsidRPr="008B5D59">
        <w:rPr>
          <w:spacing w:val="-2"/>
          <w:rtl/>
          <w:lang w:val="en-GB" w:eastAsia="zh-TW"/>
        </w:rPr>
        <w:t>إضافة</w:t>
      </w:r>
      <w:r w:rsidR="007F69B5" w:rsidRPr="008B5D59">
        <w:rPr>
          <w:spacing w:val="-2"/>
          <w:rtl/>
          <w:lang w:val="en-GB" w:eastAsia="zh-TW"/>
        </w:rPr>
        <w:t xml:space="preserve"> </w:t>
      </w:r>
      <w:r w:rsidRPr="008B5D59">
        <w:rPr>
          <w:spacing w:val="-2"/>
          <w:rtl/>
          <w:lang w:val="en-GB" w:eastAsia="zh-TW"/>
        </w:rPr>
        <w:t>إلى</w:t>
      </w:r>
      <w:r w:rsidR="007F69B5" w:rsidRPr="008B5D59">
        <w:rPr>
          <w:spacing w:val="-2"/>
          <w:rtl/>
          <w:lang w:val="en-GB" w:eastAsia="zh-TW"/>
        </w:rPr>
        <w:t xml:space="preserve"> </w:t>
      </w:r>
      <w:r w:rsidRPr="008B5D59">
        <w:rPr>
          <w:spacing w:val="-2"/>
          <w:rtl/>
          <w:lang w:val="en-GB" w:eastAsia="zh-TW"/>
        </w:rPr>
        <w:t>صاحب</w:t>
      </w:r>
      <w:r w:rsidR="007F69B5" w:rsidRPr="008B5D59">
        <w:rPr>
          <w:spacing w:val="-2"/>
          <w:rtl/>
          <w:lang w:val="en-GB" w:eastAsia="zh-TW"/>
        </w:rPr>
        <w:t xml:space="preserve"> </w:t>
      </w:r>
      <w:r w:rsidRPr="008B5D59">
        <w:rPr>
          <w:spacing w:val="-2"/>
          <w:rtl/>
          <w:lang w:val="en-GB" w:eastAsia="zh-TW"/>
        </w:rPr>
        <w:t>الشكوى،</w:t>
      </w:r>
      <w:r w:rsidR="007F69B5" w:rsidRPr="008B5D59">
        <w:rPr>
          <w:spacing w:val="-2"/>
          <w:rtl/>
          <w:lang w:val="en-GB" w:eastAsia="zh-TW"/>
        </w:rPr>
        <w:t xml:space="preserve"> </w:t>
      </w:r>
      <w:r w:rsidRPr="008B5D59">
        <w:rPr>
          <w:spacing w:val="-2"/>
          <w:rtl/>
          <w:lang w:val="en-GB" w:eastAsia="zh-TW"/>
        </w:rPr>
        <w:t>هم</w:t>
      </w:r>
      <w:r w:rsidR="007F69B5" w:rsidRPr="008B5D59">
        <w:rPr>
          <w:spacing w:val="-2"/>
          <w:rtl/>
          <w:lang w:val="en-GB" w:eastAsia="zh-TW"/>
        </w:rPr>
        <w:t xml:space="preserve"> </w:t>
      </w:r>
      <w:r w:rsidRPr="008B5D59">
        <w:rPr>
          <w:spacing w:val="-2"/>
          <w:rtl/>
          <w:lang w:val="en-GB" w:eastAsia="zh-TW"/>
        </w:rPr>
        <w:t>الشخص</w:t>
      </w:r>
      <w:r w:rsidR="007F69B5" w:rsidRPr="008B5D59">
        <w:rPr>
          <w:spacing w:val="-2"/>
          <w:rtl/>
          <w:lang w:val="en-GB" w:eastAsia="zh-TW"/>
        </w:rPr>
        <w:t xml:space="preserve"> </w:t>
      </w:r>
      <w:r w:rsidRPr="008B5D59">
        <w:rPr>
          <w:spacing w:val="-2"/>
          <w:rtl/>
          <w:lang w:val="en-GB" w:eastAsia="zh-TW"/>
        </w:rPr>
        <w:t>المكلف</w:t>
      </w:r>
      <w:r w:rsidR="005F04A0" w:rsidRPr="008B5D59">
        <w:rPr>
          <w:spacing w:val="-2"/>
          <w:rtl/>
          <w:lang w:val="en-GB" w:eastAsia="zh-TW"/>
        </w:rPr>
        <w:t xml:space="preserve"> </w:t>
      </w:r>
      <w:r w:rsidRPr="008B5D59">
        <w:rPr>
          <w:spacing w:val="-2"/>
          <w:rtl/>
          <w:lang w:val="en-GB" w:eastAsia="zh-TW"/>
        </w:rPr>
        <w:t>بإجراء</w:t>
      </w:r>
      <w:r w:rsidR="007F69B5" w:rsidRPr="008B5D59">
        <w:rPr>
          <w:spacing w:val="-2"/>
          <w:rtl/>
          <w:lang w:val="en-GB" w:eastAsia="zh-TW"/>
        </w:rPr>
        <w:t xml:space="preserve"> </w:t>
      </w:r>
      <w:r w:rsidRPr="008B5D59">
        <w:rPr>
          <w:spacing w:val="-2"/>
          <w:rtl/>
          <w:lang w:val="en-GB" w:eastAsia="zh-TW"/>
        </w:rPr>
        <w:t>الاستماع،</w:t>
      </w:r>
      <w:r w:rsidR="007F69B5" w:rsidRPr="008B5D59">
        <w:rPr>
          <w:spacing w:val="-2"/>
          <w:rtl/>
          <w:lang w:val="en-GB" w:eastAsia="zh-TW"/>
        </w:rPr>
        <w:t xml:space="preserve"> </w:t>
      </w:r>
      <w:r w:rsidRPr="008B5D59">
        <w:rPr>
          <w:spacing w:val="-2"/>
          <w:rtl/>
          <w:lang w:val="en-GB" w:eastAsia="zh-TW"/>
        </w:rPr>
        <w:t>والشخص</w:t>
      </w:r>
      <w:r w:rsidR="007F69B5" w:rsidRPr="008B5D59">
        <w:rPr>
          <w:spacing w:val="-2"/>
          <w:rtl/>
          <w:lang w:val="en-GB" w:eastAsia="zh-TW"/>
        </w:rPr>
        <w:t xml:space="preserve"> </w:t>
      </w:r>
      <w:r w:rsidRPr="008B5D59">
        <w:rPr>
          <w:spacing w:val="-2"/>
          <w:rtl/>
          <w:lang w:val="en-GB" w:eastAsia="zh-TW"/>
        </w:rPr>
        <w:t>المسؤول</w:t>
      </w:r>
      <w:r w:rsidR="007F69B5" w:rsidRPr="008B5D59">
        <w:rPr>
          <w:spacing w:val="-2"/>
          <w:rtl/>
          <w:lang w:val="en-GB" w:eastAsia="zh-TW"/>
        </w:rPr>
        <w:t xml:space="preserve"> </w:t>
      </w:r>
      <w:r w:rsidRPr="008B5D59">
        <w:rPr>
          <w:spacing w:val="-2"/>
          <w:rtl/>
          <w:lang w:val="en-GB" w:eastAsia="zh-TW"/>
        </w:rPr>
        <w:t>عن</w:t>
      </w:r>
      <w:r w:rsidR="007F69B5" w:rsidRPr="008B5D59">
        <w:rPr>
          <w:spacing w:val="-2"/>
          <w:rtl/>
          <w:lang w:val="en-GB" w:eastAsia="zh-TW"/>
        </w:rPr>
        <w:t xml:space="preserve"> </w:t>
      </w:r>
      <w:r w:rsidRPr="008B5D59">
        <w:rPr>
          <w:spacing w:val="-2"/>
          <w:rtl/>
          <w:lang w:val="en-GB" w:eastAsia="zh-TW"/>
        </w:rPr>
        <w:t>المسك</w:t>
      </w:r>
      <w:r w:rsidR="007F69B5" w:rsidRPr="008B5D59">
        <w:rPr>
          <w:spacing w:val="-2"/>
          <w:rtl/>
          <w:lang w:val="en-GB" w:eastAsia="zh-TW"/>
        </w:rPr>
        <w:t xml:space="preserve"> </w:t>
      </w:r>
      <w:r w:rsidRPr="008B5D59">
        <w:rPr>
          <w:spacing w:val="-2"/>
          <w:rtl/>
          <w:lang w:val="en-GB" w:eastAsia="zh-TW"/>
        </w:rPr>
        <w:t>الحاسوبي</w:t>
      </w:r>
      <w:r w:rsidR="005F04A0" w:rsidRPr="008B5D59">
        <w:rPr>
          <w:spacing w:val="-2"/>
          <w:rtl/>
          <w:lang w:val="en-GB" w:eastAsia="zh-TW"/>
        </w:rPr>
        <w:t xml:space="preserve"> </w:t>
      </w:r>
      <w:r w:rsidRPr="008B5D59">
        <w:rPr>
          <w:spacing w:val="-2"/>
          <w:rtl/>
          <w:lang w:val="en-GB" w:eastAsia="zh-TW"/>
        </w:rPr>
        <w:t>لمجريات</w:t>
      </w:r>
      <w:r w:rsidR="007F69B5" w:rsidRPr="008B5D59">
        <w:rPr>
          <w:spacing w:val="-2"/>
          <w:rtl/>
          <w:lang w:val="en-GB" w:eastAsia="zh-TW"/>
        </w:rPr>
        <w:t xml:space="preserve"> </w:t>
      </w:r>
      <w:r w:rsidRPr="008B5D59">
        <w:rPr>
          <w:spacing w:val="-2"/>
          <w:rtl/>
          <w:lang w:val="en-GB" w:eastAsia="zh-TW"/>
        </w:rPr>
        <w:t>الجلسة،</w:t>
      </w:r>
      <w:r w:rsidR="007F69B5" w:rsidRPr="008B5D59">
        <w:rPr>
          <w:spacing w:val="-2"/>
          <w:rtl/>
          <w:lang w:val="en-GB" w:eastAsia="zh-TW"/>
        </w:rPr>
        <w:t xml:space="preserve"> </w:t>
      </w:r>
      <w:r w:rsidRPr="008B5D59">
        <w:rPr>
          <w:spacing w:val="-2"/>
          <w:rtl/>
          <w:lang w:val="en-GB" w:eastAsia="zh-TW"/>
        </w:rPr>
        <w:t>وممثلة</w:t>
      </w:r>
      <w:r w:rsidR="005F04A0" w:rsidRPr="008B5D59">
        <w:rPr>
          <w:spacing w:val="-2"/>
          <w:rtl/>
          <w:lang w:val="en-GB" w:eastAsia="zh-TW"/>
        </w:rPr>
        <w:t xml:space="preserve"> </w:t>
      </w:r>
      <w:r w:rsidRPr="008B5D59">
        <w:rPr>
          <w:spacing w:val="-2"/>
          <w:rtl/>
          <w:lang w:val="en-GB" w:eastAsia="zh-TW"/>
        </w:rPr>
        <w:t>الجهة</w:t>
      </w:r>
      <w:r w:rsidR="007F69B5" w:rsidRPr="008B5D59">
        <w:rPr>
          <w:spacing w:val="-2"/>
          <w:rtl/>
          <w:lang w:val="en-GB" w:eastAsia="zh-TW"/>
        </w:rPr>
        <w:t xml:space="preserve"> </w:t>
      </w:r>
      <w:r w:rsidRPr="008B5D59">
        <w:rPr>
          <w:spacing w:val="-2"/>
          <w:rtl/>
          <w:lang w:val="en-GB" w:eastAsia="zh-TW"/>
        </w:rPr>
        <w:t>المعنية</w:t>
      </w:r>
      <w:r w:rsidR="007F69B5" w:rsidRPr="008B5D59">
        <w:rPr>
          <w:spacing w:val="-2"/>
          <w:rtl/>
          <w:lang w:val="en-GB" w:eastAsia="zh-TW"/>
        </w:rPr>
        <w:t xml:space="preserve"> </w:t>
      </w:r>
      <w:r w:rsidRPr="008B5D59">
        <w:rPr>
          <w:spacing w:val="-2"/>
          <w:rtl/>
          <w:lang w:val="en-GB" w:eastAsia="zh-TW"/>
        </w:rPr>
        <w:t>بمساعدة</w:t>
      </w:r>
      <w:r w:rsidR="005F04A0" w:rsidRPr="008B5D59">
        <w:rPr>
          <w:spacing w:val="-2"/>
          <w:rtl/>
          <w:lang w:val="en-GB" w:eastAsia="zh-TW"/>
        </w:rPr>
        <w:t xml:space="preserve"> </w:t>
      </w:r>
      <w:r w:rsidRPr="008B5D59">
        <w:rPr>
          <w:spacing w:val="-2"/>
          <w:rtl/>
          <w:lang w:val="en-GB" w:eastAsia="zh-TW"/>
        </w:rPr>
        <w:t>اللاجئين.</w:t>
      </w:r>
      <w:r w:rsidR="007F69B5" w:rsidRPr="008B5D59">
        <w:rPr>
          <w:spacing w:val="-2"/>
          <w:rtl/>
          <w:lang w:val="en-GB" w:eastAsia="zh-TW"/>
        </w:rPr>
        <w:t xml:space="preserve"> </w:t>
      </w:r>
      <w:r w:rsidRPr="008B5D59">
        <w:rPr>
          <w:spacing w:val="-2"/>
          <w:rtl/>
          <w:lang w:val="en-GB" w:eastAsia="zh-TW"/>
        </w:rPr>
        <w:t>وترى</w:t>
      </w:r>
      <w:r w:rsidR="007F69B5" w:rsidRPr="008B5D59">
        <w:rPr>
          <w:spacing w:val="-2"/>
          <w:rtl/>
          <w:lang w:val="en-GB" w:eastAsia="zh-TW"/>
        </w:rPr>
        <w:t xml:space="preserve"> </w:t>
      </w:r>
      <w:r w:rsidRPr="008B5D59">
        <w:rPr>
          <w:spacing w:val="-2"/>
          <w:rtl/>
          <w:lang w:val="en-GB" w:eastAsia="zh-TW"/>
        </w:rPr>
        <w:t>المحكمة</w:t>
      </w:r>
      <w:r w:rsidR="007F69B5" w:rsidRPr="008B5D59">
        <w:rPr>
          <w:spacing w:val="-2"/>
          <w:rtl/>
          <w:lang w:val="en-GB" w:eastAsia="zh-TW"/>
        </w:rPr>
        <w:t xml:space="preserve"> </w:t>
      </w:r>
      <w:r w:rsidRPr="008B5D59">
        <w:rPr>
          <w:spacing w:val="-2"/>
          <w:rtl/>
          <w:lang w:val="en-GB" w:eastAsia="zh-TW"/>
        </w:rPr>
        <w:t>أن</w:t>
      </w:r>
      <w:r w:rsidR="007F69B5" w:rsidRPr="008B5D59">
        <w:rPr>
          <w:spacing w:val="-2"/>
          <w:rtl/>
          <w:lang w:val="en-GB" w:eastAsia="zh-TW"/>
        </w:rPr>
        <w:t xml:space="preserve"> </w:t>
      </w:r>
      <w:r w:rsidRPr="008B5D59">
        <w:rPr>
          <w:spacing w:val="-2"/>
          <w:rtl/>
          <w:lang w:val="en-GB" w:eastAsia="zh-TW"/>
        </w:rPr>
        <w:t>كون</w:t>
      </w:r>
      <w:r w:rsidR="007F69B5" w:rsidRPr="008B5D59">
        <w:rPr>
          <w:spacing w:val="-2"/>
          <w:rtl/>
          <w:lang w:val="en-GB" w:eastAsia="zh-TW"/>
        </w:rPr>
        <w:t xml:space="preserve"> </w:t>
      </w:r>
      <w:r w:rsidRPr="008B5D59">
        <w:rPr>
          <w:spacing w:val="-2"/>
          <w:rtl/>
          <w:lang w:val="en-GB" w:eastAsia="zh-TW"/>
        </w:rPr>
        <w:t>صاحب</w:t>
      </w:r>
      <w:r w:rsidR="007F69B5" w:rsidRPr="008B5D59">
        <w:rPr>
          <w:spacing w:val="-2"/>
          <w:rtl/>
          <w:lang w:val="en-GB" w:eastAsia="zh-TW"/>
        </w:rPr>
        <w:t xml:space="preserve"> </w:t>
      </w:r>
      <w:r w:rsidRPr="008B5D59">
        <w:rPr>
          <w:spacing w:val="-2"/>
          <w:rtl/>
          <w:lang w:val="en-GB" w:eastAsia="zh-TW"/>
        </w:rPr>
        <w:t>الشكوى</w:t>
      </w:r>
      <w:r w:rsidR="007F69B5" w:rsidRPr="008B5D59">
        <w:rPr>
          <w:spacing w:val="-2"/>
          <w:rtl/>
          <w:lang w:val="en-GB" w:eastAsia="zh-TW"/>
        </w:rPr>
        <w:t xml:space="preserve"> </w:t>
      </w:r>
      <w:r w:rsidRPr="008B5D59">
        <w:rPr>
          <w:spacing w:val="-2"/>
          <w:rtl/>
          <w:lang w:val="en-GB" w:eastAsia="zh-TW"/>
        </w:rPr>
        <w:t>كان</w:t>
      </w:r>
      <w:r w:rsidR="007F69B5" w:rsidRPr="008B5D59">
        <w:rPr>
          <w:spacing w:val="-2"/>
          <w:rtl/>
          <w:lang w:val="en-GB" w:eastAsia="zh-TW"/>
        </w:rPr>
        <w:t xml:space="preserve"> </w:t>
      </w:r>
      <w:r w:rsidRPr="008B5D59">
        <w:rPr>
          <w:spacing w:val="-2"/>
          <w:rtl/>
          <w:lang w:val="en-GB" w:eastAsia="zh-TW"/>
        </w:rPr>
        <w:t>يجهل</w:t>
      </w:r>
      <w:r w:rsidR="007F69B5" w:rsidRPr="008B5D59">
        <w:rPr>
          <w:spacing w:val="-2"/>
          <w:rtl/>
          <w:lang w:val="en-GB" w:eastAsia="zh-TW"/>
        </w:rPr>
        <w:t xml:space="preserve"> </w:t>
      </w:r>
      <w:r w:rsidRPr="008B5D59">
        <w:rPr>
          <w:spacing w:val="-2"/>
          <w:rtl/>
          <w:lang w:val="en-GB" w:eastAsia="zh-TW"/>
        </w:rPr>
        <w:t>اسم</w:t>
      </w:r>
      <w:r w:rsidR="007F69B5" w:rsidRPr="008B5D59">
        <w:rPr>
          <w:spacing w:val="-2"/>
          <w:rtl/>
          <w:lang w:val="en-GB" w:eastAsia="zh-TW"/>
        </w:rPr>
        <w:t xml:space="preserve"> </w:t>
      </w:r>
      <w:r w:rsidRPr="008B5D59">
        <w:rPr>
          <w:spacing w:val="-2"/>
          <w:rtl/>
          <w:lang w:val="en-GB" w:eastAsia="zh-TW"/>
        </w:rPr>
        <w:t>أحد</w:t>
      </w:r>
      <w:r w:rsidR="007F69B5" w:rsidRPr="008B5D59">
        <w:rPr>
          <w:spacing w:val="-2"/>
          <w:rtl/>
          <w:lang w:val="en-GB" w:eastAsia="zh-TW"/>
        </w:rPr>
        <w:t xml:space="preserve"> </w:t>
      </w:r>
      <w:r w:rsidRPr="008B5D59">
        <w:rPr>
          <w:spacing w:val="-2"/>
          <w:rtl/>
          <w:lang w:val="en-GB" w:eastAsia="zh-TW"/>
        </w:rPr>
        <w:t>المتكلمين</w:t>
      </w:r>
      <w:r w:rsidR="007F69B5" w:rsidRPr="008B5D59">
        <w:rPr>
          <w:spacing w:val="-2"/>
          <w:rtl/>
          <w:lang w:val="en-GB" w:eastAsia="zh-TW"/>
        </w:rPr>
        <w:t xml:space="preserve"> </w:t>
      </w:r>
      <w:r w:rsidRPr="008B5D59">
        <w:rPr>
          <w:spacing w:val="-2"/>
          <w:rtl/>
          <w:lang w:val="en-GB" w:eastAsia="zh-TW"/>
        </w:rPr>
        <w:t>وصفته</w:t>
      </w:r>
      <w:r w:rsidR="007F69B5" w:rsidRPr="008B5D59">
        <w:rPr>
          <w:spacing w:val="-2"/>
          <w:rtl/>
          <w:lang w:val="en-GB" w:eastAsia="zh-TW"/>
        </w:rPr>
        <w:t xml:space="preserve"> </w:t>
      </w:r>
      <w:r w:rsidR="005F04A0" w:rsidRPr="008B5D59">
        <w:rPr>
          <w:spacing w:val="-2"/>
          <w:rtl/>
          <w:lang w:val="en-GB" w:eastAsia="zh-TW"/>
        </w:rPr>
        <w:t>-</w:t>
      </w:r>
      <w:r w:rsidR="00EB3749" w:rsidRPr="008B5D59">
        <w:rPr>
          <w:rFonts w:hint="cs"/>
          <w:spacing w:val="-2"/>
          <w:rtl/>
          <w:lang w:val="en-GB" w:eastAsia="zh-TW"/>
        </w:rPr>
        <w:t xml:space="preserve"> </w:t>
      </w:r>
      <w:r w:rsidRPr="008B5D59">
        <w:rPr>
          <w:spacing w:val="-2"/>
          <w:rtl/>
          <w:lang w:val="en-GB" w:eastAsia="zh-TW"/>
        </w:rPr>
        <w:t>وهو</w:t>
      </w:r>
      <w:r w:rsidR="007F69B5" w:rsidRPr="008B5D59">
        <w:rPr>
          <w:spacing w:val="-2"/>
          <w:rtl/>
          <w:lang w:val="en-GB" w:eastAsia="zh-TW"/>
        </w:rPr>
        <w:t xml:space="preserve"> </w:t>
      </w:r>
      <w:r w:rsidRPr="008B5D59">
        <w:rPr>
          <w:spacing w:val="-2"/>
          <w:rtl/>
          <w:lang w:val="en-GB" w:eastAsia="zh-TW"/>
        </w:rPr>
        <w:t>أمر</w:t>
      </w:r>
      <w:r w:rsidR="007F69B5" w:rsidRPr="008B5D59">
        <w:rPr>
          <w:spacing w:val="-2"/>
          <w:rtl/>
          <w:lang w:val="en-GB" w:eastAsia="zh-TW"/>
        </w:rPr>
        <w:t xml:space="preserve"> </w:t>
      </w:r>
      <w:r w:rsidRPr="008B5D59">
        <w:rPr>
          <w:spacing w:val="-2"/>
          <w:rtl/>
          <w:lang w:val="en-GB" w:eastAsia="zh-TW"/>
        </w:rPr>
        <w:t>مشكوك</w:t>
      </w:r>
      <w:r w:rsidR="007F69B5" w:rsidRPr="008B5D59">
        <w:rPr>
          <w:spacing w:val="-2"/>
          <w:rtl/>
          <w:lang w:val="en-GB" w:eastAsia="zh-TW"/>
        </w:rPr>
        <w:t xml:space="preserve"> </w:t>
      </w:r>
      <w:r w:rsidRPr="008B5D59">
        <w:rPr>
          <w:spacing w:val="-2"/>
          <w:rtl/>
          <w:lang w:val="en-GB" w:eastAsia="zh-TW"/>
        </w:rPr>
        <w:t>فيه</w:t>
      </w:r>
      <w:r w:rsidR="007F69B5" w:rsidRPr="008B5D59">
        <w:rPr>
          <w:spacing w:val="-2"/>
          <w:rtl/>
          <w:lang w:val="en-GB" w:eastAsia="zh-TW"/>
        </w:rPr>
        <w:t xml:space="preserve"> </w:t>
      </w:r>
      <w:r w:rsidRPr="008B5D59">
        <w:rPr>
          <w:spacing w:val="-2"/>
          <w:rtl/>
          <w:lang w:val="en-GB" w:eastAsia="zh-TW"/>
        </w:rPr>
        <w:t>لأنه</w:t>
      </w:r>
      <w:r w:rsidR="007F69B5" w:rsidRPr="008B5D59">
        <w:rPr>
          <w:spacing w:val="-2"/>
          <w:rtl/>
          <w:lang w:val="en-GB" w:eastAsia="zh-TW"/>
        </w:rPr>
        <w:t xml:space="preserve"> </w:t>
      </w:r>
      <w:r w:rsidRPr="008B5D59">
        <w:rPr>
          <w:spacing w:val="-2"/>
          <w:rtl/>
          <w:lang w:val="en-GB" w:eastAsia="zh-TW"/>
        </w:rPr>
        <w:t>ورد</w:t>
      </w:r>
      <w:r w:rsidR="007F69B5" w:rsidRPr="008B5D59">
        <w:rPr>
          <w:spacing w:val="-2"/>
          <w:rtl/>
          <w:lang w:val="en-GB" w:eastAsia="zh-TW"/>
        </w:rPr>
        <w:t xml:space="preserve"> </w:t>
      </w:r>
      <w:r w:rsidRPr="008B5D59">
        <w:rPr>
          <w:spacing w:val="-2"/>
          <w:rtl/>
          <w:lang w:val="en-GB" w:eastAsia="zh-TW"/>
        </w:rPr>
        <w:t>في</w:t>
      </w:r>
      <w:r w:rsidR="007F69B5" w:rsidRPr="008B5D59">
        <w:rPr>
          <w:spacing w:val="-2"/>
          <w:rtl/>
          <w:lang w:val="en-GB" w:eastAsia="zh-TW"/>
        </w:rPr>
        <w:t xml:space="preserve"> </w:t>
      </w:r>
      <w:r w:rsidRPr="008B5D59">
        <w:rPr>
          <w:spacing w:val="-2"/>
          <w:rtl/>
          <w:lang w:val="en-GB" w:eastAsia="zh-TW"/>
        </w:rPr>
        <w:t>المحضر</w:t>
      </w:r>
      <w:r w:rsidR="007F69B5" w:rsidRPr="008B5D59">
        <w:rPr>
          <w:spacing w:val="-2"/>
          <w:rtl/>
          <w:lang w:val="en-GB" w:eastAsia="zh-TW"/>
        </w:rPr>
        <w:t xml:space="preserve"> </w:t>
      </w:r>
      <w:r w:rsidRPr="008B5D59">
        <w:rPr>
          <w:spacing w:val="-2"/>
          <w:rtl/>
          <w:lang w:val="en-GB" w:eastAsia="zh-TW"/>
        </w:rPr>
        <w:t>أن</w:t>
      </w:r>
      <w:r w:rsidR="007F69B5" w:rsidRPr="008B5D59">
        <w:rPr>
          <w:spacing w:val="-2"/>
          <w:rtl/>
          <w:lang w:val="en-GB" w:eastAsia="zh-TW"/>
        </w:rPr>
        <w:t xml:space="preserve"> </w:t>
      </w:r>
      <w:r w:rsidRPr="008B5D59">
        <w:rPr>
          <w:spacing w:val="-2"/>
          <w:rtl/>
          <w:lang w:val="en-GB" w:eastAsia="zh-TW"/>
        </w:rPr>
        <w:t>جميع</w:t>
      </w:r>
      <w:r w:rsidR="007F69B5" w:rsidRPr="008B5D59">
        <w:rPr>
          <w:spacing w:val="-2"/>
          <w:rtl/>
          <w:lang w:val="en-GB" w:eastAsia="zh-TW"/>
        </w:rPr>
        <w:t xml:space="preserve"> </w:t>
      </w:r>
      <w:r w:rsidRPr="008B5D59">
        <w:rPr>
          <w:spacing w:val="-2"/>
          <w:rtl/>
          <w:lang w:val="en-GB" w:eastAsia="zh-TW"/>
        </w:rPr>
        <w:t>الأشخاص</w:t>
      </w:r>
      <w:r w:rsidR="007F69B5" w:rsidRPr="008B5D59">
        <w:rPr>
          <w:spacing w:val="-2"/>
          <w:rtl/>
          <w:lang w:val="en-GB" w:eastAsia="zh-TW"/>
        </w:rPr>
        <w:t xml:space="preserve"> </w:t>
      </w:r>
      <w:r w:rsidRPr="008B5D59">
        <w:rPr>
          <w:spacing w:val="-2"/>
          <w:rtl/>
          <w:lang w:val="en-GB" w:eastAsia="zh-TW"/>
        </w:rPr>
        <w:t>المعنيين</w:t>
      </w:r>
      <w:r w:rsidR="005F04A0" w:rsidRPr="008B5D59">
        <w:rPr>
          <w:spacing w:val="-2"/>
          <w:rtl/>
          <w:lang w:val="en-GB" w:eastAsia="zh-TW"/>
        </w:rPr>
        <w:t xml:space="preserve"> </w:t>
      </w:r>
      <w:r w:rsidRPr="008B5D59">
        <w:rPr>
          <w:spacing w:val="-2"/>
          <w:rtl/>
          <w:lang w:val="en-GB" w:eastAsia="zh-TW"/>
        </w:rPr>
        <w:t>عرّفوا</w:t>
      </w:r>
      <w:r w:rsidR="007F69B5" w:rsidRPr="008B5D59">
        <w:rPr>
          <w:spacing w:val="-2"/>
          <w:rtl/>
          <w:lang w:val="en-GB" w:eastAsia="zh-TW"/>
        </w:rPr>
        <w:t xml:space="preserve"> </w:t>
      </w:r>
      <w:r w:rsidRPr="008B5D59">
        <w:rPr>
          <w:spacing w:val="-2"/>
          <w:rtl/>
          <w:lang w:val="en-GB" w:eastAsia="zh-TW"/>
        </w:rPr>
        <w:t>بأنفسهم</w:t>
      </w:r>
      <w:r w:rsidR="007F69B5" w:rsidRPr="008B5D59">
        <w:rPr>
          <w:spacing w:val="-2"/>
          <w:rtl/>
          <w:lang w:val="en-GB" w:eastAsia="zh-TW"/>
        </w:rPr>
        <w:t xml:space="preserve"> </w:t>
      </w:r>
      <w:r w:rsidR="005F04A0" w:rsidRPr="008B5D59">
        <w:rPr>
          <w:spacing w:val="-2"/>
          <w:rtl/>
          <w:lang w:val="en-GB" w:eastAsia="zh-TW"/>
        </w:rPr>
        <w:t xml:space="preserve">- </w:t>
      </w:r>
      <w:r w:rsidRPr="008B5D59">
        <w:rPr>
          <w:spacing w:val="-2"/>
          <w:rtl/>
          <w:lang w:val="en-GB" w:eastAsia="zh-TW"/>
        </w:rPr>
        <w:t>ليس</w:t>
      </w:r>
      <w:r w:rsidR="007F69B5" w:rsidRPr="008B5D59">
        <w:rPr>
          <w:spacing w:val="-2"/>
          <w:rtl/>
          <w:lang w:val="en-GB" w:eastAsia="zh-TW"/>
        </w:rPr>
        <w:t xml:space="preserve"> </w:t>
      </w:r>
      <w:r w:rsidRPr="008B5D59">
        <w:rPr>
          <w:spacing w:val="-2"/>
          <w:rtl/>
          <w:lang w:val="en-GB" w:eastAsia="zh-TW"/>
        </w:rPr>
        <w:t>حجة</w:t>
      </w:r>
      <w:r w:rsidR="007F69B5" w:rsidRPr="008B5D59">
        <w:rPr>
          <w:spacing w:val="-2"/>
          <w:rtl/>
          <w:lang w:val="en-GB" w:eastAsia="zh-TW"/>
        </w:rPr>
        <w:t xml:space="preserve"> </w:t>
      </w:r>
      <w:r w:rsidRPr="008B5D59">
        <w:rPr>
          <w:spacing w:val="-2"/>
          <w:rtl/>
          <w:lang w:val="en-GB" w:eastAsia="zh-TW"/>
        </w:rPr>
        <w:t>يمكن</w:t>
      </w:r>
      <w:r w:rsidR="007F69B5" w:rsidRPr="008B5D59">
        <w:rPr>
          <w:spacing w:val="-2"/>
          <w:rtl/>
          <w:lang w:val="en-GB" w:eastAsia="zh-TW"/>
        </w:rPr>
        <w:t xml:space="preserve"> </w:t>
      </w:r>
      <w:r w:rsidRPr="008B5D59">
        <w:rPr>
          <w:spacing w:val="-2"/>
          <w:rtl/>
          <w:lang w:val="en-GB" w:eastAsia="zh-TW"/>
        </w:rPr>
        <w:t>أن</w:t>
      </w:r>
      <w:r w:rsidR="005F04A0" w:rsidRPr="008B5D59">
        <w:rPr>
          <w:spacing w:val="-2"/>
          <w:rtl/>
          <w:lang w:val="en-GB" w:eastAsia="zh-TW"/>
        </w:rPr>
        <w:t xml:space="preserve"> </w:t>
      </w:r>
      <w:r w:rsidRPr="008B5D59">
        <w:rPr>
          <w:spacing w:val="-2"/>
          <w:rtl/>
          <w:lang w:val="en-GB" w:eastAsia="zh-TW"/>
        </w:rPr>
        <w:t>تؤدي</w:t>
      </w:r>
      <w:r w:rsidR="007F69B5" w:rsidRPr="008B5D59">
        <w:rPr>
          <w:spacing w:val="-2"/>
          <w:rtl/>
          <w:lang w:val="en-GB" w:eastAsia="zh-TW"/>
        </w:rPr>
        <w:t xml:space="preserve"> </w:t>
      </w:r>
      <w:r w:rsidRPr="008B5D59">
        <w:rPr>
          <w:spacing w:val="-2"/>
          <w:rtl/>
          <w:lang w:val="en-GB" w:eastAsia="zh-TW"/>
        </w:rPr>
        <w:t>إلى</w:t>
      </w:r>
      <w:r w:rsidR="007F69B5" w:rsidRPr="008B5D59">
        <w:rPr>
          <w:spacing w:val="-2"/>
          <w:rtl/>
          <w:lang w:val="en-GB" w:eastAsia="zh-TW"/>
        </w:rPr>
        <w:t xml:space="preserve"> </w:t>
      </w:r>
      <w:r w:rsidRPr="008B5D59">
        <w:rPr>
          <w:spacing w:val="-2"/>
          <w:rtl/>
          <w:lang w:val="en-GB" w:eastAsia="zh-TW"/>
        </w:rPr>
        <w:t>إلغاء</w:t>
      </w:r>
      <w:r w:rsidR="007F69B5" w:rsidRPr="008B5D59">
        <w:rPr>
          <w:spacing w:val="-2"/>
          <w:rtl/>
          <w:lang w:val="en-GB" w:eastAsia="zh-TW"/>
        </w:rPr>
        <w:t xml:space="preserve"> </w:t>
      </w:r>
      <w:r w:rsidRPr="008B5D59">
        <w:rPr>
          <w:spacing w:val="-2"/>
          <w:rtl/>
          <w:lang w:val="en-GB" w:eastAsia="zh-TW"/>
        </w:rPr>
        <w:t>الحكم</w:t>
      </w:r>
      <w:r w:rsidR="007F69B5" w:rsidRPr="008B5D59">
        <w:rPr>
          <w:spacing w:val="-2"/>
          <w:rtl/>
          <w:lang w:val="en-GB" w:eastAsia="zh-TW"/>
        </w:rPr>
        <w:t xml:space="preserve"> </w:t>
      </w:r>
      <w:r w:rsidRPr="008B5D59">
        <w:rPr>
          <w:spacing w:val="-2"/>
          <w:rtl/>
          <w:lang w:val="en-GB" w:eastAsia="zh-TW"/>
        </w:rPr>
        <w:t>المطعون</w:t>
      </w:r>
      <w:r w:rsidR="007F69B5" w:rsidRPr="008B5D59">
        <w:rPr>
          <w:spacing w:val="-2"/>
          <w:rtl/>
          <w:lang w:val="en-GB" w:eastAsia="zh-TW"/>
        </w:rPr>
        <w:t xml:space="preserve"> </w:t>
      </w:r>
      <w:r w:rsidRPr="008B5D59">
        <w:rPr>
          <w:spacing w:val="-2"/>
          <w:rtl/>
          <w:lang w:val="en-GB" w:eastAsia="zh-TW"/>
        </w:rPr>
        <w:t>فيه.</w:t>
      </w:r>
      <w:r w:rsidR="007F69B5" w:rsidRPr="008B5D59">
        <w:rPr>
          <w:spacing w:val="-2"/>
          <w:rtl/>
          <w:lang w:val="en-GB" w:eastAsia="zh-TW"/>
        </w:rPr>
        <w:t xml:space="preserve"> </w:t>
      </w:r>
      <w:r w:rsidRPr="008B5D59">
        <w:rPr>
          <w:spacing w:val="-2"/>
          <w:rtl/>
          <w:lang w:val="en-GB" w:eastAsia="zh-TW"/>
        </w:rPr>
        <w:t>فعدم</w:t>
      </w:r>
      <w:r w:rsidR="007F69B5" w:rsidRPr="008B5D59">
        <w:rPr>
          <w:spacing w:val="-2"/>
          <w:rtl/>
          <w:lang w:val="en-GB" w:eastAsia="zh-TW"/>
        </w:rPr>
        <w:t xml:space="preserve"> </w:t>
      </w:r>
      <w:r w:rsidRPr="008B5D59">
        <w:rPr>
          <w:spacing w:val="-2"/>
          <w:rtl/>
          <w:lang w:val="en-GB" w:eastAsia="zh-TW"/>
        </w:rPr>
        <w:t>وجود</w:t>
      </w:r>
      <w:r w:rsidR="007F69B5" w:rsidRPr="008B5D59">
        <w:rPr>
          <w:spacing w:val="-2"/>
          <w:rtl/>
          <w:lang w:val="en-GB" w:eastAsia="zh-TW"/>
        </w:rPr>
        <w:t xml:space="preserve"> </w:t>
      </w:r>
      <w:r w:rsidRPr="008B5D59">
        <w:rPr>
          <w:spacing w:val="-2"/>
          <w:rtl/>
          <w:lang w:val="en-GB" w:eastAsia="zh-TW"/>
        </w:rPr>
        <w:t>هذه</w:t>
      </w:r>
      <w:r w:rsidR="007F69B5" w:rsidRPr="008B5D59">
        <w:rPr>
          <w:spacing w:val="-2"/>
          <w:rtl/>
          <w:lang w:val="en-GB" w:eastAsia="zh-TW"/>
        </w:rPr>
        <w:t xml:space="preserve"> </w:t>
      </w:r>
      <w:r w:rsidRPr="008B5D59">
        <w:rPr>
          <w:spacing w:val="-2"/>
          <w:rtl/>
          <w:lang w:val="en-GB" w:eastAsia="zh-TW"/>
        </w:rPr>
        <w:t>المعلومات</w:t>
      </w:r>
      <w:r w:rsidR="007F69B5" w:rsidRPr="008B5D59">
        <w:rPr>
          <w:spacing w:val="-2"/>
          <w:rtl/>
          <w:lang w:val="en-GB" w:eastAsia="zh-TW"/>
        </w:rPr>
        <w:t xml:space="preserve"> </w:t>
      </w:r>
      <w:r w:rsidRPr="008B5D59">
        <w:rPr>
          <w:spacing w:val="-2"/>
          <w:rtl/>
          <w:lang w:val="en-GB" w:eastAsia="zh-TW"/>
        </w:rPr>
        <w:t>لا</w:t>
      </w:r>
      <w:r w:rsidR="007F69B5" w:rsidRPr="008B5D59">
        <w:rPr>
          <w:spacing w:val="-2"/>
          <w:rtl/>
          <w:lang w:val="en-GB" w:eastAsia="zh-TW"/>
        </w:rPr>
        <w:t xml:space="preserve"> </w:t>
      </w:r>
      <w:r w:rsidRPr="008B5D59">
        <w:rPr>
          <w:spacing w:val="-2"/>
          <w:rtl/>
          <w:lang w:val="en-GB" w:eastAsia="zh-TW"/>
        </w:rPr>
        <w:t>يضر</w:t>
      </w:r>
      <w:r w:rsidR="007F69B5" w:rsidRPr="008B5D59">
        <w:rPr>
          <w:spacing w:val="-2"/>
          <w:rtl/>
          <w:lang w:val="en-GB" w:eastAsia="zh-TW"/>
        </w:rPr>
        <w:t xml:space="preserve"> </w:t>
      </w:r>
      <w:r w:rsidRPr="008B5D59">
        <w:rPr>
          <w:spacing w:val="-2"/>
          <w:rtl/>
          <w:lang w:val="en-GB" w:eastAsia="zh-TW"/>
        </w:rPr>
        <w:t>بصاحب</w:t>
      </w:r>
      <w:r w:rsidR="007F69B5" w:rsidRPr="008B5D59">
        <w:rPr>
          <w:spacing w:val="-2"/>
          <w:rtl/>
          <w:lang w:val="en-GB" w:eastAsia="zh-TW"/>
        </w:rPr>
        <w:t xml:space="preserve"> </w:t>
      </w:r>
      <w:r w:rsidRPr="008B5D59">
        <w:rPr>
          <w:spacing w:val="-2"/>
          <w:rtl/>
          <w:lang w:val="en-GB" w:eastAsia="zh-TW"/>
        </w:rPr>
        <w:t>الشكوى</w:t>
      </w:r>
      <w:r w:rsidR="007F69B5" w:rsidRPr="008B5D59">
        <w:rPr>
          <w:spacing w:val="-2"/>
          <w:rtl/>
          <w:lang w:val="en-GB" w:eastAsia="zh-TW"/>
        </w:rPr>
        <w:t xml:space="preserve"> </w:t>
      </w:r>
      <w:r w:rsidRPr="008B5D59">
        <w:rPr>
          <w:spacing w:val="-2"/>
          <w:rtl/>
          <w:lang w:val="en-GB" w:eastAsia="zh-TW"/>
        </w:rPr>
        <w:t>البتّة</w:t>
      </w:r>
      <w:r w:rsidR="007F69B5" w:rsidRPr="008B5D59">
        <w:rPr>
          <w:spacing w:val="-2"/>
          <w:rtl/>
          <w:lang w:val="en-GB" w:eastAsia="zh-TW"/>
        </w:rPr>
        <w:t xml:space="preserve"> </w:t>
      </w:r>
      <w:r w:rsidRPr="008B5D59">
        <w:rPr>
          <w:spacing w:val="-2"/>
          <w:rtl/>
          <w:lang w:val="en-GB" w:eastAsia="zh-TW"/>
        </w:rPr>
        <w:t>ولا</w:t>
      </w:r>
      <w:r w:rsidR="007F69B5" w:rsidRPr="008B5D59">
        <w:rPr>
          <w:spacing w:val="-2"/>
          <w:rtl/>
          <w:lang w:val="en-GB" w:eastAsia="zh-TW"/>
        </w:rPr>
        <w:t xml:space="preserve"> </w:t>
      </w:r>
      <w:r w:rsidRPr="008B5D59">
        <w:rPr>
          <w:spacing w:val="-2"/>
          <w:rtl/>
          <w:lang w:val="en-GB" w:eastAsia="zh-TW"/>
        </w:rPr>
        <w:t>يؤثر</w:t>
      </w:r>
      <w:r w:rsidR="007F69B5" w:rsidRPr="008B5D59">
        <w:rPr>
          <w:spacing w:val="-2"/>
          <w:rtl/>
          <w:lang w:val="en-GB" w:eastAsia="zh-TW"/>
        </w:rPr>
        <w:t xml:space="preserve"> </w:t>
      </w:r>
      <w:r w:rsidRPr="008B5D59">
        <w:rPr>
          <w:spacing w:val="-2"/>
          <w:rtl/>
          <w:lang w:val="en-GB" w:eastAsia="zh-TW"/>
        </w:rPr>
        <w:t>على</w:t>
      </w:r>
      <w:r w:rsidR="007F69B5" w:rsidRPr="008B5D59">
        <w:rPr>
          <w:spacing w:val="-2"/>
          <w:rtl/>
          <w:lang w:val="en-GB" w:eastAsia="zh-TW"/>
        </w:rPr>
        <w:t xml:space="preserve"> </w:t>
      </w:r>
      <w:r w:rsidRPr="008B5D59">
        <w:rPr>
          <w:spacing w:val="-2"/>
          <w:rtl/>
          <w:lang w:val="en-GB" w:eastAsia="zh-TW"/>
        </w:rPr>
        <w:t>إجراءات</w:t>
      </w:r>
      <w:r w:rsidR="007F69B5" w:rsidRPr="008B5D59">
        <w:rPr>
          <w:spacing w:val="-2"/>
          <w:rtl/>
          <w:lang w:val="en-GB" w:eastAsia="zh-TW"/>
        </w:rPr>
        <w:t xml:space="preserve"> </w:t>
      </w:r>
      <w:r w:rsidRPr="008B5D59">
        <w:rPr>
          <w:spacing w:val="-2"/>
          <w:rtl/>
          <w:lang w:val="en-GB" w:eastAsia="zh-TW"/>
        </w:rPr>
        <w:t>منح</w:t>
      </w:r>
      <w:r w:rsidR="007F69B5" w:rsidRPr="008B5D59">
        <w:rPr>
          <w:spacing w:val="-2"/>
          <w:rtl/>
          <w:lang w:val="en-GB" w:eastAsia="zh-TW"/>
        </w:rPr>
        <w:t xml:space="preserve"> </w:t>
      </w:r>
      <w:r w:rsidRPr="008B5D59">
        <w:rPr>
          <w:spacing w:val="-2"/>
          <w:rtl/>
          <w:lang w:val="en-GB" w:eastAsia="zh-TW"/>
        </w:rPr>
        <w:t>اللجوء.</w:t>
      </w:r>
      <w:r w:rsidR="007F69B5" w:rsidRPr="008B5D59">
        <w:rPr>
          <w:spacing w:val="-2"/>
          <w:rtl/>
          <w:lang w:val="en-GB" w:eastAsia="zh-TW"/>
        </w:rPr>
        <w:t xml:space="preserve"> </w:t>
      </w:r>
      <w:r w:rsidRPr="008B5D59">
        <w:rPr>
          <w:spacing w:val="-2"/>
          <w:rtl/>
          <w:lang w:val="en-GB" w:eastAsia="zh-TW"/>
        </w:rPr>
        <w:t>وأخير</w:t>
      </w:r>
      <w:r w:rsidR="00EB3749" w:rsidRPr="008B5D59">
        <w:rPr>
          <w:spacing w:val="-2"/>
          <w:rtl/>
          <w:lang w:val="en-GB" w:eastAsia="zh-TW"/>
        </w:rPr>
        <w:t>اً،</w:t>
      </w:r>
      <w:r w:rsidR="007F69B5" w:rsidRPr="008B5D59">
        <w:rPr>
          <w:spacing w:val="-2"/>
          <w:rtl/>
          <w:lang w:val="en-GB" w:eastAsia="zh-TW"/>
        </w:rPr>
        <w:t xml:space="preserve"> </w:t>
      </w:r>
      <w:r w:rsidRPr="008B5D59">
        <w:rPr>
          <w:spacing w:val="-2"/>
          <w:rtl/>
          <w:lang w:val="en-GB" w:eastAsia="zh-TW"/>
        </w:rPr>
        <w:t>رأت</w:t>
      </w:r>
      <w:r w:rsidR="007F69B5" w:rsidRPr="008B5D59">
        <w:rPr>
          <w:spacing w:val="-2"/>
          <w:rtl/>
          <w:lang w:val="en-GB" w:eastAsia="zh-TW"/>
        </w:rPr>
        <w:t xml:space="preserve"> </w:t>
      </w:r>
      <w:r w:rsidRPr="008B5D59">
        <w:rPr>
          <w:spacing w:val="-2"/>
          <w:rtl/>
          <w:lang w:val="en-GB" w:eastAsia="zh-TW"/>
        </w:rPr>
        <w:t>المحكمة</w:t>
      </w:r>
      <w:r w:rsidR="007F69B5" w:rsidRPr="008B5D59">
        <w:rPr>
          <w:spacing w:val="-2"/>
          <w:rtl/>
          <w:lang w:val="en-GB" w:eastAsia="zh-TW"/>
        </w:rPr>
        <w:t xml:space="preserve"> </w:t>
      </w:r>
      <w:r w:rsidRPr="008B5D59">
        <w:rPr>
          <w:spacing w:val="-2"/>
          <w:rtl/>
          <w:lang w:val="en-GB" w:eastAsia="zh-TW"/>
        </w:rPr>
        <w:t>أنه</w:t>
      </w:r>
      <w:r w:rsidR="007F69B5" w:rsidRPr="008B5D59">
        <w:rPr>
          <w:spacing w:val="-2"/>
          <w:rtl/>
          <w:lang w:val="en-GB" w:eastAsia="zh-TW"/>
        </w:rPr>
        <w:t xml:space="preserve"> </w:t>
      </w:r>
      <w:r w:rsidRPr="008B5D59">
        <w:rPr>
          <w:spacing w:val="-2"/>
          <w:rtl/>
          <w:lang w:val="en-GB" w:eastAsia="zh-TW"/>
        </w:rPr>
        <w:t>لا</w:t>
      </w:r>
      <w:r w:rsidR="007F69B5" w:rsidRPr="008B5D59">
        <w:rPr>
          <w:spacing w:val="-2"/>
          <w:rtl/>
          <w:lang w:val="en-GB" w:eastAsia="zh-TW"/>
        </w:rPr>
        <w:t xml:space="preserve"> </w:t>
      </w:r>
      <w:r w:rsidRPr="008B5D59">
        <w:rPr>
          <w:spacing w:val="-2"/>
          <w:rtl/>
          <w:lang w:val="en-GB" w:eastAsia="zh-TW"/>
        </w:rPr>
        <w:t>يمكن</w:t>
      </w:r>
      <w:r w:rsidR="007F69B5" w:rsidRPr="008B5D59">
        <w:rPr>
          <w:spacing w:val="-2"/>
          <w:rtl/>
          <w:lang w:val="en-GB" w:eastAsia="zh-TW"/>
        </w:rPr>
        <w:t xml:space="preserve"> </w:t>
      </w:r>
      <w:r w:rsidRPr="008B5D59">
        <w:rPr>
          <w:spacing w:val="-2"/>
          <w:rtl/>
          <w:lang w:val="en-GB" w:eastAsia="zh-TW"/>
        </w:rPr>
        <w:t>اعتبار</w:t>
      </w:r>
      <w:r w:rsidR="007F69B5" w:rsidRPr="008B5D59">
        <w:rPr>
          <w:spacing w:val="-2"/>
          <w:rtl/>
          <w:lang w:val="en-GB" w:eastAsia="zh-TW"/>
        </w:rPr>
        <w:t xml:space="preserve"> </w:t>
      </w:r>
      <w:r w:rsidRPr="008B5D59">
        <w:rPr>
          <w:spacing w:val="-2"/>
          <w:rtl/>
          <w:lang w:val="en-GB" w:eastAsia="zh-TW"/>
        </w:rPr>
        <w:t>أن</w:t>
      </w:r>
      <w:r w:rsidR="007F69B5" w:rsidRPr="008B5D59">
        <w:rPr>
          <w:spacing w:val="-2"/>
          <w:rtl/>
          <w:lang w:val="en-GB" w:eastAsia="zh-TW"/>
        </w:rPr>
        <w:t xml:space="preserve"> </w:t>
      </w:r>
      <w:r w:rsidRPr="008B5D59">
        <w:rPr>
          <w:spacing w:val="-2"/>
          <w:rtl/>
          <w:lang w:val="en-GB" w:eastAsia="zh-TW"/>
        </w:rPr>
        <w:t>صاحب</w:t>
      </w:r>
      <w:r w:rsidR="007F69B5" w:rsidRPr="008B5D59">
        <w:rPr>
          <w:spacing w:val="-2"/>
          <w:rtl/>
          <w:lang w:val="en-GB" w:eastAsia="zh-TW"/>
        </w:rPr>
        <w:t xml:space="preserve"> </w:t>
      </w:r>
      <w:r w:rsidRPr="008B5D59">
        <w:rPr>
          <w:spacing w:val="-2"/>
          <w:rtl/>
          <w:lang w:val="en-GB" w:eastAsia="zh-TW"/>
        </w:rPr>
        <w:t>الشكوى</w:t>
      </w:r>
      <w:r w:rsidR="007F69B5" w:rsidRPr="008B5D59">
        <w:rPr>
          <w:spacing w:val="-2"/>
          <w:rtl/>
          <w:lang w:val="en-GB" w:eastAsia="zh-TW"/>
        </w:rPr>
        <w:t xml:space="preserve"> </w:t>
      </w:r>
      <w:r w:rsidRPr="008B5D59">
        <w:rPr>
          <w:spacing w:val="-2"/>
          <w:rtl/>
          <w:lang w:val="en-GB" w:eastAsia="zh-TW"/>
        </w:rPr>
        <w:t>تصرف</w:t>
      </w:r>
      <w:r w:rsidR="007F69B5" w:rsidRPr="008B5D59">
        <w:rPr>
          <w:spacing w:val="-2"/>
          <w:rtl/>
          <w:lang w:val="en-GB" w:eastAsia="zh-TW"/>
        </w:rPr>
        <w:t xml:space="preserve"> </w:t>
      </w:r>
      <w:r w:rsidRPr="008B5D59">
        <w:rPr>
          <w:spacing w:val="-2"/>
          <w:rtl/>
          <w:lang w:val="en-GB" w:eastAsia="zh-TW"/>
        </w:rPr>
        <w:t>بحسن</w:t>
      </w:r>
      <w:r w:rsidR="007F69B5" w:rsidRPr="008B5D59">
        <w:rPr>
          <w:spacing w:val="-2"/>
          <w:rtl/>
          <w:lang w:val="en-GB" w:eastAsia="zh-TW"/>
        </w:rPr>
        <w:t xml:space="preserve"> </w:t>
      </w:r>
      <w:r w:rsidRPr="008B5D59">
        <w:rPr>
          <w:spacing w:val="-2"/>
          <w:rtl/>
          <w:lang w:val="en-GB" w:eastAsia="zh-TW"/>
        </w:rPr>
        <w:t>نية</w:t>
      </w:r>
      <w:r w:rsidR="007F69B5" w:rsidRPr="008B5D59">
        <w:rPr>
          <w:spacing w:val="-2"/>
          <w:rtl/>
          <w:lang w:val="en-GB" w:eastAsia="zh-TW"/>
        </w:rPr>
        <w:t xml:space="preserve"> </w:t>
      </w:r>
      <w:r w:rsidRPr="008B5D59">
        <w:rPr>
          <w:spacing w:val="-2"/>
          <w:rtl/>
          <w:lang w:val="en-GB" w:eastAsia="zh-TW"/>
        </w:rPr>
        <w:t>ما</w:t>
      </w:r>
      <w:r w:rsidR="007F69B5" w:rsidRPr="008B5D59">
        <w:rPr>
          <w:spacing w:val="-2"/>
          <w:rtl/>
          <w:lang w:val="en-GB" w:eastAsia="zh-TW"/>
        </w:rPr>
        <w:t xml:space="preserve"> </w:t>
      </w:r>
      <w:r w:rsidRPr="008B5D59">
        <w:rPr>
          <w:spacing w:val="-2"/>
          <w:rtl/>
          <w:lang w:val="en-GB" w:eastAsia="zh-TW"/>
        </w:rPr>
        <w:t>دام</w:t>
      </w:r>
      <w:r w:rsidR="007F69B5" w:rsidRPr="008B5D59">
        <w:rPr>
          <w:spacing w:val="-2"/>
          <w:rtl/>
          <w:lang w:val="en-GB" w:eastAsia="zh-TW"/>
        </w:rPr>
        <w:t xml:space="preserve"> </w:t>
      </w:r>
      <w:r w:rsidRPr="008B5D59">
        <w:rPr>
          <w:spacing w:val="-2"/>
          <w:rtl/>
          <w:lang w:val="en-GB" w:eastAsia="zh-TW"/>
        </w:rPr>
        <w:t>لم</w:t>
      </w:r>
      <w:r w:rsidR="005F04A0" w:rsidRPr="008B5D59">
        <w:rPr>
          <w:spacing w:val="-2"/>
          <w:rtl/>
          <w:lang w:val="en-GB" w:eastAsia="zh-TW"/>
        </w:rPr>
        <w:t xml:space="preserve"> </w:t>
      </w:r>
      <w:r w:rsidRPr="008B5D59">
        <w:rPr>
          <w:spacing w:val="-2"/>
          <w:rtl/>
          <w:lang w:val="en-GB" w:eastAsia="zh-TW"/>
        </w:rPr>
        <w:t>يستند</w:t>
      </w:r>
      <w:r w:rsidR="007F69B5" w:rsidRPr="008B5D59">
        <w:rPr>
          <w:spacing w:val="-2"/>
          <w:rtl/>
          <w:lang w:val="en-GB" w:eastAsia="zh-TW"/>
        </w:rPr>
        <w:t xml:space="preserve"> </w:t>
      </w:r>
      <w:r w:rsidRPr="008B5D59">
        <w:rPr>
          <w:spacing w:val="-2"/>
          <w:rtl/>
          <w:lang w:val="en-GB" w:eastAsia="zh-TW"/>
        </w:rPr>
        <w:t>إلى</w:t>
      </w:r>
      <w:r w:rsidR="007F69B5" w:rsidRPr="008B5D59">
        <w:rPr>
          <w:spacing w:val="-2"/>
          <w:rtl/>
          <w:lang w:val="en-GB" w:eastAsia="zh-TW"/>
        </w:rPr>
        <w:t xml:space="preserve"> </w:t>
      </w:r>
      <w:r w:rsidRPr="008B5D59">
        <w:rPr>
          <w:spacing w:val="-2"/>
          <w:rtl/>
          <w:lang w:val="en-GB" w:eastAsia="zh-TW"/>
        </w:rPr>
        <w:t>العيب</w:t>
      </w:r>
      <w:r w:rsidR="005F04A0" w:rsidRPr="008B5D59">
        <w:rPr>
          <w:spacing w:val="-2"/>
          <w:rtl/>
          <w:lang w:val="en-GB" w:eastAsia="zh-TW"/>
        </w:rPr>
        <w:t xml:space="preserve"> </w:t>
      </w:r>
      <w:r w:rsidRPr="008B5D59">
        <w:rPr>
          <w:spacing w:val="-2"/>
          <w:rtl/>
          <w:lang w:val="en-GB" w:eastAsia="zh-TW"/>
        </w:rPr>
        <w:t>المزعوم</w:t>
      </w:r>
      <w:r w:rsidR="007F69B5" w:rsidRPr="008B5D59">
        <w:rPr>
          <w:spacing w:val="-2"/>
          <w:rtl/>
          <w:lang w:val="en-GB" w:eastAsia="zh-TW"/>
        </w:rPr>
        <w:t xml:space="preserve"> </w:t>
      </w:r>
      <w:r w:rsidRPr="008B5D59">
        <w:rPr>
          <w:spacing w:val="-2"/>
          <w:rtl/>
          <w:lang w:val="en-GB" w:eastAsia="zh-TW"/>
        </w:rPr>
        <w:t>إلا</w:t>
      </w:r>
      <w:r w:rsidR="007F69B5" w:rsidRPr="008B5D59">
        <w:rPr>
          <w:spacing w:val="-2"/>
          <w:rtl/>
          <w:lang w:val="en-GB" w:eastAsia="zh-TW"/>
        </w:rPr>
        <w:t xml:space="preserve"> </w:t>
      </w:r>
      <w:r w:rsidRPr="008B5D59">
        <w:rPr>
          <w:spacing w:val="-2"/>
          <w:rtl/>
          <w:lang w:val="en-GB" w:eastAsia="zh-TW"/>
        </w:rPr>
        <w:t>في</w:t>
      </w:r>
      <w:r w:rsidR="007F69B5" w:rsidRPr="008B5D59">
        <w:rPr>
          <w:spacing w:val="-2"/>
          <w:rtl/>
          <w:lang w:val="en-GB" w:eastAsia="zh-TW"/>
        </w:rPr>
        <w:t xml:space="preserve"> </w:t>
      </w:r>
      <w:r w:rsidRPr="008B5D59">
        <w:rPr>
          <w:spacing w:val="-2"/>
          <w:rtl/>
          <w:lang w:val="en-GB" w:eastAsia="zh-TW"/>
        </w:rPr>
        <w:t>مرحلة</w:t>
      </w:r>
      <w:r w:rsidR="007F69B5" w:rsidRPr="008B5D59">
        <w:rPr>
          <w:spacing w:val="-2"/>
          <w:rtl/>
          <w:lang w:val="en-GB" w:eastAsia="zh-TW"/>
        </w:rPr>
        <w:t xml:space="preserve"> </w:t>
      </w:r>
      <w:r w:rsidRPr="008B5D59">
        <w:rPr>
          <w:spacing w:val="-2"/>
          <w:rtl/>
          <w:lang w:val="en-GB" w:eastAsia="zh-TW"/>
        </w:rPr>
        <w:t>الطعن،</w:t>
      </w:r>
      <w:r w:rsidR="007F69B5" w:rsidRPr="008B5D59">
        <w:rPr>
          <w:spacing w:val="-2"/>
          <w:rtl/>
          <w:lang w:val="en-GB" w:eastAsia="zh-TW"/>
        </w:rPr>
        <w:t xml:space="preserve"> </w:t>
      </w:r>
      <w:r w:rsidRPr="008B5D59">
        <w:rPr>
          <w:spacing w:val="-2"/>
          <w:rtl/>
          <w:lang w:val="en-GB" w:eastAsia="zh-TW"/>
        </w:rPr>
        <w:t>مع</w:t>
      </w:r>
      <w:r w:rsidR="007F69B5" w:rsidRPr="008B5D59">
        <w:rPr>
          <w:spacing w:val="-2"/>
          <w:rtl/>
          <w:lang w:val="en-GB" w:eastAsia="zh-TW"/>
        </w:rPr>
        <w:t xml:space="preserve"> </w:t>
      </w:r>
      <w:r w:rsidRPr="008B5D59">
        <w:rPr>
          <w:spacing w:val="-2"/>
          <w:rtl/>
          <w:lang w:val="en-GB" w:eastAsia="zh-TW"/>
        </w:rPr>
        <w:t>أنه</w:t>
      </w:r>
      <w:r w:rsidR="007F69B5" w:rsidRPr="008B5D59">
        <w:rPr>
          <w:spacing w:val="-2"/>
          <w:rtl/>
          <w:lang w:val="en-GB" w:eastAsia="zh-TW"/>
        </w:rPr>
        <w:t xml:space="preserve"> </w:t>
      </w:r>
      <w:r w:rsidRPr="008B5D59">
        <w:rPr>
          <w:spacing w:val="-2"/>
          <w:rtl/>
          <w:lang w:val="en-GB" w:eastAsia="zh-TW"/>
        </w:rPr>
        <w:t>كان</w:t>
      </w:r>
      <w:r w:rsidR="007F69B5" w:rsidRPr="008B5D59">
        <w:rPr>
          <w:spacing w:val="-2"/>
          <w:rtl/>
          <w:lang w:val="en-GB" w:eastAsia="zh-TW"/>
        </w:rPr>
        <w:t xml:space="preserve"> </w:t>
      </w:r>
      <w:r w:rsidRPr="008B5D59">
        <w:rPr>
          <w:spacing w:val="-2"/>
          <w:rtl/>
          <w:lang w:val="en-GB" w:eastAsia="zh-TW"/>
        </w:rPr>
        <w:t>في</w:t>
      </w:r>
      <w:r w:rsidR="007F69B5" w:rsidRPr="008B5D59">
        <w:rPr>
          <w:spacing w:val="-2"/>
          <w:rtl/>
          <w:lang w:val="en-GB" w:eastAsia="zh-TW"/>
        </w:rPr>
        <w:t xml:space="preserve"> </w:t>
      </w:r>
      <w:r w:rsidRPr="008B5D59">
        <w:rPr>
          <w:spacing w:val="-2"/>
          <w:rtl/>
          <w:lang w:val="en-GB" w:eastAsia="zh-TW"/>
        </w:rPr>
        <w:t>إمكانه</w:t>
      </w:r>
      <w:r w:rsidR="007F69B5" w:rsidRPr="008B5D59">
        <w:rPr>
          <w:spacing w:val="-2"/>
          <w:rtl/>
          <w:lang w:val="en-GB" w:eastAsia="zh-TW"/>
        </w:rPr>
        <w:t xml:space="preserve"> </w:t>
      </w:r>
      <w:r w:rsidRPr="008B5D59">
        <w:rPr>
          <w:spacing w:val="-2"/>
          <w:rtl/>
          <w:lang w:val="en-GB" w:eastAsia="zh-TW"/>
        </w:rPr>
        <w:t>الاحتجاج</w:t>
      </w:r>
      <w:r w:rsidR="007F69B5" w:rsidRPr="008B5D59">
        <w:rPr>
          <w:spacing w:val="-2"/>
          <w:rtl/>
          <w:lang w:val="en-GB" w:eastAsia="zh-TW"/>
        </w:rPr>
        <w:t xml:space="preserve"> </w:t>
      </w:r>
      <w:r w:rsidRPr="008B5D59">
        <w:rPr>
          <w:spacing w:val="-2"/>
          <w:rtl/>
          <w:lang w:val="en-GB" w:eastAsia="zh-TW"/>
        </w:rPr>
        <w:t>به</w:t>
      </w:r>
      <w:r w:rsidR="007F69B5" w:rsidRPr="008B5D59">
        <w:rPr>
          <w:spacing w:val="-2"/>
          <w:rtl/>
          <w:lang w:val="en-GB" w:eastAsia="zh-TW"/>
        </w:rPr>
        <w:t xml:space="preserve"> </w:t>
      </w:r>
      <w:r w:rsidRPr="008B5D59">
        <w:rPr>
          <w:spacing w:val="-2"/>
          <w:rtl/>
          <w:lang w:val="en-GB" w:eastAsia="zh-TW"/>
        </w:rPr>
        <w:t>مباشرة</w:t>
      </w:r>
      <w:r w:rsidR="007F69B5" w:rsidRPr="008B5D59">
        <w:rPr>
          <w:spacing w:val="-2"/>
          <w:rtl/>
          <w:lang w:val="en-GB" w:eastAsia="zh-TW"/>
        </w:rPr>
        <w:t xml:space="preserve"> </w:t>
      </w:r>
      <w:r w:rsidRPr="008B5D59">
        <w:rPr>
          <w:spacing w:val="-2"/>
          <w:rtl/>
          <w:lang w:val="en-GB" w:eastAsia="zh-TW"/>
        </w:rPr>
        <w:t>أثناء</w:t>
      </w:r>
      <w:r w:rsidR="007F69B5" w:rsidRPr="008B5D59">
        <w:rPr>
          <w:spacing w:val="-2"/>
          <w:rtl/>
          <w:lang w:val="en-GB" w:eastAsia="zh-TW"/>
        </w:rPr>
        <w:t xml:space="preserve"> </w:t>
      </w:r>
      <w:r w:rsidRPr="008B5D59">
        <w:rPr>
          <w:spacing w:val="-2"/>
          <w:rtl/>
          <w:lang w:val="en-GB" w:eastAsia="zh-TW"/>
        </w:rPr>
        <w:t>جلسة</w:t>
      </w:r>
      <w:r w:rsidR="007F69B5" w:rsidRPr="008B5D59">
        <w:rPr>
          <w:spacing w:val="-2"/>
          <w:rtl/>
          <w:lang w:val="en-GB" w:eastAsia="zh-TW"/>
        </w:rPr>
        <w:t xml:space="preserve"> </w:t>
      </w:r>
      <w:r w:rsidRPr="008B5D59">
        <w:rPr>
          <w:spacing w:val="-2"/>
          <w:rtl/>
          <w:lang w:val="en-GB" w:eastAsia="zh-TW"/>
        </w:rPr>
        <w:t>الاستماع</w:t>
      </w:r>
      <w:r w:rsidR="007F69B5" w:rsidRPr="008B5D59">
        <w:rPr>
          <w:spacing w:val="-2"/>
          <w:rtl/>
          <w:lang w:val="en-GB" w:eastAsia="zh-TW"/>
        </w:rPr>
        <w:t xml:space="preserve"> </w:t>
      </w:r>
      <w:r w:rsidRPr="008B5D59">
        <w:rPr>
          <w:spacing w:val="-2"/>
          <w:rtl/>
          <w:lang w:val="en-GB" w:eastAsia="zh-TW"/>
        </w:rPr>
        <w:t>أو</w:t>
      </w:r>
      <w:r w:rsidR="007F69B5" w:rsidRPr="008B5D59">
        <w:rPr>
          <w:spacing w:val="-2"/>
          <w:rtl/>
          <w:lang w:val="en-GB" w:eastAsia="zh-TW"/>
        </w:rPr>
        <w:t xml:space="preserve"> </w:t>
      </w:r>
      <w:r w:rsidRPr="008B5D59">
        <w:rPr>
          <w:spacing w:val="-2"/>
          <w:rtl/>
          <w:lang w:val="en-GB" w:eastAsia="zh-TW"/>
        </w:rPr>
        <w:t>بُعيدها.</w:t>
      </w:r>
    </w:p>
    <w:p w:rsidR="00AE37D8" w:rsidRPr="008E25CF" w:rsidRDefault="00AE37D8" w:rsidP="00AE37D8">
      <w:pPr>
        <w:pStyle w:val="SingleTxtGA"/>
        <w:rPr>
          <w:rtl/>
          <w:lang w:val="en-GB" w:eastAsia="zh-TW"/>
        </w:rPr>
      </w:pPr>
      <w:r w:rsidRPr="008E25CF">
        <w:rPr>
          <w:rtl/>
          <w:lang w:val="en-GB" w:eastAsia="zh-TW"/>
        </w:rPr>
        <w:t>٢</w:t>
      </w:r>
      <w:r w:rsidR="005F04A0">
        <w:rPr>
          <w:rtl/>
          <w:lang w:val="en-GB" w:eastAsia="zh-TW"/>
        </w:rPr>
        <w:t>-</w:t>
      </w:r>
      <w:r w:rsidRPr="008E25CF">
        <w:rPr>
          <w:rtl/>
          <w:lang w:val="en-GB" w:eastAsia="zh-TW"/>
        </w:rPr>
        <w:t>١١</w:t>
      </w:r>
      <w:r w:rsidR="00135560">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٢٩</w:t>
      </w:r>
      <w:r w:rsidR="007F69B5">
        <w:rPr>
          <w:rtl/>
          <w:lang w:val="en-GB" w:eastAsia="zh-TW"/>
        </w:rPr>
        <w:t xml:space="preserve"> </w:t>
      </w:r>
      <w:r w:rsidRPr="008E25CF">
        <w:rPr>
          <w:rtl/>
          <w:lang w:val="en-GB" w:eastAsia="zh-TW"/>
        </w:rPr>
        <w:t>آب/أغسطس</w:t>
      </w:r>
      <w:r w:rsidR="007F69B5">
        <w:rPr>
          <w:rtl/>
          <w:lang w:val="en-GB" w:eastAsia="zh-TW"/>
        </w:rPr>
        <w:t xml:space="preserve"> </w:t>
      </w:r>
      <w:r w:rsidRPr="008E25CF">
        <w:rPr>
          <w:rtl/>
          <w:lang w:val="en-GB" w:eastAsia="zh-TW"/>
        </w:rPr>
        <w:t>٢٠١٧،</w:t>
      </w:r>
      <w:r w:rsidR="007F69B5">
        <w:rPr>
          <w:rtl/>
          <w:lang w:val="en-GB" w:eastAsia="zh-TW"/>
        </w:rPr>
        <w:t xml:space="preserve"> </w:t>
      </w:r>
      <w:r w:rsidRPr="008E25CF">
        <w:rPr>
          <w:rtl/>
          <w:lang w:val="en-GB" w:eastAsia="zh-TW"/>
        </w:rPr>
        <w:t>قدم</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طلب</w:t>
      </w:r>
      <w:r w:rsidR="000E260E">
        <w:rPr>
          <w:rtl/>
          <w:lang w:val="en-GB" w:eastAsia="zh-TW"/>
        </w:rPr>
        <w:t xml:space="preserve">اً </w:t>
      </w:r>
      <w:r w:rsidRPr="008E25CF">
        <w:rPr>
          <w:rtl/>
          <w:lang w:val="en-GB" w:eastAsia="zh-TW"/>
        </w:rPr>
        <w:t>لإعادة</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ملفه</w:t>
      </w:r>
      <w:r w:rsidR="007F69B5">
        <w:rPr>
          <w:rtl/>
          <w:lang w:val="en-GB" w:eastAsia="zh-TW"/>
        </w:rPr>
        <w:t xml:space="preserve"> </w:t>
      </w:r>
      <w:r w:rsidRPr="008E25CF">
        <w:rPr>
          <w:rtl/>
          <w:lang w:val="en-GB" w:eastAsia="zh-TW"/>
        </w:rPr>
        <w:t>يستند</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أدلة</w:t>
      </w:r>
      <w:r w:rsidR="007F69B5">
        <w:rPr>
          <w:rtl/>
          <w:lang w:val="en-GB" w:eastAsia="zh-TW"/>
        </w:rPr>
        <w:t xml:space="preserve"> </w:t>
      </w:r>
      <w:r w:rsidRPr="008E25CF">
        <w:rPr>
          <w:rtl/>
          <w:lang w:val="en-GB" w:eastAsia="zh-TW"/>
        </w:rPr>
        <w:t>جديدة.</w:t>
      </w:r>
      <w:r w:rsidR="007F69B5">
        <w:rPr>
          <w:rtl/>
          <w:lang w:val="en-GB" w:eastAsia="zh-TW"/>
        </w:rPr>
        <w:t xml:space="preserve"> </w:t>
      </w:r>
      <w:r w:rsidRPr="008E25CF">
        <w:rPr>
          <w:rtl/>
          <w:lang w:val="en-GB" w:eastAsia="zh-TW"/>
        </w:rPr>
        <w:t>فقد</w:t>
      </w:r>
      <w:r w:rsidR="007F69B5">
        <w:rPr>
          <w:rtl/>
          <w:lang w:val="en-GB" w:eastAsia="zh-TW"/>
        </w:rPr>
        <w:t xml:space="preserve"> </w:t>
      </w:r>
      <w:r w:rsidRPr="008E25CF">
        <w:rPr>
          <w:rtl/>
          <w:lang w:val="en-GB" w:eastAsia="zh-TW"/>
        </w:rPr>
        <w:t>احتج</w:t>
      </w:r>
      <w:r w:rsidR="007F69B5">
        <w:rPr>
          <w:rtl/>
          <w:lang w:val="en-GB" w:eastAsia="zh-TW"/>
        </w:rPr>
        <w:t xml:space="preserve"> </w:t>
      </w:r>
      <w:r w:rsidRPr="008E25CF">
        <w:rPr>
          <w:rtl/>
          <w:lang w:val="en-GB" w:eastAsia="zh-TW"/>
        </w:rPr>
        <w:t>بوجود</w:t>
      </w:r>
      <w:r w:rsidR="007F69B5">
        <w:rPr>
          <w:rtl/>
          <w:lang w:val="en-GB" w:eastAsia="zh-TW"/>
        </w:rPr>
        <w:t xml:space="preserve"> </w:t>
      </w:r>
      <w:r w:rsidRPr="008E25CF">
        <w:rPr>
          <w:rtl/>
          <w:lang w:val="en-GB" w:eastAsia="zh-TW"/>
        </w:rPr>
        <w:t>شخص</w:t>
      </w:r>
      <w:r w:rsidR="007F69B5">
        <w:rPr>
          <w:rtl/>
          <w:lang w:val="en-GB" w:eastAsia="zh-TW"/>
        </w:rPr>
        <w:t xml:space="preserve"> </w:t>
      </w:r>
      <w:r w:rsidRPr="008E25CF">
        <w:rPr>
          <w:rtl/>
          <w:lang w:val="en-GB" w:eastAsia="zh-TW"/>
        </w:rPr>
        <w:t>رابع</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جلسة</w:t>
      </w:r>
      <w:r w:rsidR="007F69B5">
        <w:rPr>
          <w:rtl/>
          <w:lang w:val="en-GB" w:eastAsia="zh-TW"/>
        </w:rPr>
        <w:t xml:space="preserve"> </w:t>
      </w:r>
      <w:r w:rsidRPr="008E25CF">
        <w:rPr>
          <w:rtl/>
          <w:lang w:val="en-GB" w:eastAsia="zh-TW"/>
        </w:rPr>
        <w:t>الاستماع</w:t>
      </w:r>
      <w:r w:rsidR="007F69B5">
        <w:rPr>
          <w:rtl/>
          <w:lang w:val="en-GB" w:eastAsia="zh-TW"/>
        </w:rPr>
        <w:t xml:space="preserve"> </w:t>
      </w:r>
      <w:r w:rsidRPr="008E25CF">
        <w:rPr>
          <w:rtl/>
          <w:lang w:val="en-GB" w:eastAsia="zh-TW"/>
        </w:rPr>
        <w:t>المعقودة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27</w:t>
      </w:r>
      <w:r w:rsidR="007F69B5">
        <w:rPr>
          <w:rtl/>
          <w:lang w:val="en-GB" w:eastAsia="zh-TW"/>
        </w:rPr>
        <w:t xml:space="preserve"> </w:t>
      </w:r>
      <w:r w:rsidRPr="008E25CF">
        <w:rPr>
          <w:rtl/>
          <w:lang w:val="en-GB" w:eastAsia="zh-TW"/>
        </w:rPr>
        <w:t>نيسان/أبريل</w:t>
      </w:r>
      <w:r w:rsidR="007F69B5">
        <w:rPr>
          <w:rtl/>
          <w:lang w:val="en-GB" w:eastAsia="zh-TW"/>
        </w:rPr>
        <w:t xml:space="preserve"> </w:t>
      </w:r>
      <w:r w:rsidRPr="008E25CF">
        <w:rPr>
          <w:rtl/>
          <w:lang w:val="en-GB" w:eastAsia="zh-TW"/>
        </w:rPr>
        <w:t>2017</w:t>
      </w:r>
      <w:r w:rsidR="005F04A0">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يُعرّف</w:t>
      </w:r>
      <w:r w:rsidR="007F69B5">
        <w:rPr>
          <w:rtl/>
          <w:lang w:val="en-GB" w:eastAsia="zh-TW"/>
        </w:rPr>
        <w:t xml:space="preserve"> </w:t>
      </w:r>
      <w:r w:rsidRPr="008E25CF">
        <w:rPr>
          <w:rtl/>
          <w:lang w:val="en-GB" w:eastAsia="zh-TW"/>
        </w:rPr>
        <w:t>باسمه</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صفته.</w:t>
      </w:r>
      <w:r w:rsidR="005F04A0">
        <w:rPr>
          <w:rtl/>
          <w:lang w:val="en-GB" w:eastAsia="zh-TW"/>
        </w:rPr>
        <w:t xml:space="preserve"> </w:t>
      </w:r>
      <w:r w:rsidRPr="008E25CF">
        <w:rPr>
          <w:rtl/>
          <w:lang w:val="en-GB" w:eastAsia="zh-TW"/>
        </w:rPr>
        <w:t>وطلب</w:t>
      </w:r>
      <w:r w:rsidR="007F69B5">
        <w:rPr>
          <w:rtl/>
          <w:lang w:val="en-GB" w:eastAsia="zh-TW"/>
        </w:rPr>
        <w:t xml:space="preserve"> </w:t>
      </w:r>
      <w:r w:rsidRPr="008E25CF">
        <w:rPr>
          <w:rtl/>
          <w:lang w:val="en-GB" w:eastAsia="zh-TW"/>
        </w:rPr>
        <w:t>تبرير</w:t>
      </w:r>
      <w:r w:rsidR="007F69B5">
        <w:rPr>
          <w:rtl/>
          <w:lang w:val="en-GB" w:eastAsia="zh-TW"/>
        </w:rPr>
        <w:t xml:space="preserve"> </w:t>
      </w:r>
      <w:r w:rsidRPr="008E25CF">
        <w:rPr>
          <w:rtl/>
          <w:lang w:val="en-GB" w:eastAsia="zh-TW"/>
        </w:rPr>
        <w:t>إقامته</w:t>
      </w:r>
      <w:r w:rsidR="007F69B5">
        <w:rPr>
          <w:rtl/>
          <w:lang w:val="en-GB" w:eastAsia="zh-TW"/>
        </w:rPr>
        <w:t xml:space="preserve"> </w:t>
      </w:r>
      <w:r w:rsidRPr="008E25CF">
        <w:rPr>
          <w:rtl/>
          <w:lang w:val="en-GB" w:eastAsia="zh-TW"/>
        </w:rPr>
        <w:t>أكثر</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80</w:t>
      </w:r>
      <w:r w:rsidR="007F69B5">
        <w:rPr>
          <w:rtl/>
          <w:lang w:val="en-GB" w:eastAsia="zh-TW"/>
        </w:rPr>
        <w:t xml:space="preserve"> </w:t>
      </w:r>
      <w:r w:rsidRPr="008E25CF">
        <w:rPr>
          <w:rtl/>
          <w:lang w:val="en-GB" w:eastAsia="zh-TW"/>
        </w:rPr>
        <w:t>يوم</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مركز</w:t>
      </w:r>
      <w:r w:rsidR="007F69B5">
        <w:rPr>
          <w:rtl/>
          <w:lang w:val="en-GB" w:eastAsia="zh-TW"/>
        </w:rPr>
        <w:t xml:space="preserve"> </w:t>
      </w:r>
      <w:r w:rsidRPr="008E25CF">
        <w:rPr>
          <w:rtl/>
          <w:lang w:val="en-GB" w:eastAsia="zh-TW"/>
        </w:rPr>
        <w:t>التسجيل</w:t>
      </w:r>
      <w:r w:rsidR="007F69B5">
        <w:rPr>
          <w:rtl/>
          <w:lang w:val="en-GB" w:eastAsia="zh-TW"/>
        </w:rPr>
        <w:t xml:space="preserve"> </w:t>
      </w:r>
      <w:r w:rsidRPr="008E25CF">
        <w:rPr>
          <w:rtl/>
          <w:lang w:val="en-GB" w:eastAsia="zh-TW"/>
        </w:rPr>
        <w:t>والإجراءات</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فالوربي،</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حين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الحد</w:t>
      </w:r>
      <w:r w:rsidR="007F69B5">
        <w:rPr>
          <w:rtl/>
          <w:lang w:val="en-GB" w:eastAsia="zh-TW"/>
        </w:rPr>
        <w:t xml:space="preserve"> </w:t>
      </w:r>
      <w:r w:rsidRPr="008E25CF">
        <w:rPr>
          <w:rtl/>
          <w:lang w:val="en-GB" w:eastAsia="zh-TW"/>
        </w:rPr>
        <w:t>الأقصى</w:t>
      </w:r>
      <w:r w:rsidR="007F69B5">
        <w:rPr>
          <w:rtl/>
          <w:lang w:val="en-GB" w:eastAsia="zh-TW"/>
        </w:rPr>
        <w:t xml:space="preserve"> </w:t>
      </w:r>
      <w:r w:rsidRPr="008E25CF">
        <w:rPr>
          <w:rtl/>
          <w:lang w:val="en-GB" w:eastAsia="zh-TW"/>
        </w:rPr>
        <w:t>القانوني</w:t>
      </w:r>
      <w:r w:rsidR="007F69B5">
        <w:rPr>
          <w:rtl/>
          <w:lang w:val="en-GB" w:eastAsia="zh-TW"/>
        </w:rPr>
        <w:t xml:space="preserve"> </w:t>
      </w:r>
      <w:r w:rsidRPr="008E25CF">
        <w:rPr>
          <w:rtl/>
          <w:lang w:val="en-GB" w:eastAsia="zh-TW"/>
        </w:rPr>
        <w:t>هو</w:t>
      </w:r>
      <w:r w:rsidR="007F69B5">
        <w:rPr>
          <w:rtl/>
          <w:lang w:val="en-GB" w:eastAsia="zh-TW"/>
        </w:rPr>
        <w:t xml:space="preserve"> </w:t>
      </w:r>
      <w:r w:rsidRPr="008E25CF">
        <w:rPr>
          <w:rtl/>
          <w:lang w:val="en-GB" w:eastAsia="zh-TW"/>
        </w:rPr>
        <w:t>60</w:t>
      </w:r>
      <w:r w:rsidR="007F69B5">
        <w:rPr>
          <w:rtl/>
          <w:lang w:val="en-GB" w:eastAsia="zh-TW"/>
        </w:rPr>
        <w:t xml:space="preserve"> </w:t>
      </w:r>
      <w:r w:rsidRPr="008E25CF">
        <w:rPr>
          <w:rtl/>
          <w:lang w:val="en-GB" w:eastAsia="zh-TW"/>
        </w:rPr>
        <w:t>يوم</w:t>
      </w:r>
      <w:r w:rsidR="00EB3749">
        <w:rPr>
          <w:rtl/>
          <w:lang w:val="en-GB" w:eastAsia="zh-TW"/>
        </w:rPr>
        <w:t>اً.</w:t>
      </w:r>
      <w:r w:rsidR="007F69B5">
        <w:rPr>
          <w:rtl/>
          <w:lang w:val="en-GB" w:eastAsia="zh-TW"/>
        </w:rPr>
        <w:t xml:space="preserve"> </w:t>
      </w:r>
      <w:r w:rsidRPr="008E25CF">
        <w:rPr>
          <w:rtl/>
          <w:lang w:val="en-GB" w:eastAsia="zh-TW"/>
        </w:rPr>
        <w:t>وأخير</w:t>
      </w:r>
      <w:r w:rsidR="00EB3749">
        <w:rPr>
          <w:rtl/>
          <w:lang w:val="en-GB" w:eastAsia="zh-TW"/>
        </w:rPr>
        <w:t>اً،</w:t>
      </w:r>
      <w:r w:rsidR="007F69B5">
        <w:rPr>
          <w:rtl/>
          <w:lang w:val="en-GB" w:eastAsia="zh-TW"/>
        </w:rPr>
        <w:t xml:space="preserve"> </w:t>
      </w:r>
      <w:r w:rsidRPr="008E25CF">
        <w:rPr>
          <w:rtl/>
          <w:lang w:val="en-GB" w:eastAsia="zh-TW"/>
        </w:rPr>
        <w:t>دفع</w:t>
      </w:r>
      <w:r w:rsidR="007F69B5">
        <w:rPr>
          <w:rtl/>
          <w:lang w:val="en-GB" w:eastAsia="zh-TW"/>
        </w:rPr>
        <w:t xml:space="preserve"> </w:t>
      </w:r>
      <w:r w:rsidRPr="008E25CF">
        <w:rPr>
          <w:rtl/>
          <w:lang w:val="en-GB" w:eastAsia="zh-TW"/>
        </w:rPr>
        <w:t>بأن</w:t>
      </w:r>
      <w:r w:rsidR="005F04A0">
        <w:rPr>
          <w:rtl/>
          <w:lang w:val="en-GB" w:eastAsia="zh-TW"/>
        </w:rPr>
        <w:t xml:space="preserve"> </w:t>
      </w:r>
      <w:r w:rsidRPr="008E25CF">
        <w:rPr>
          <w:rtl/>
          <w:lang w:val="en-GB" w:eastAsia="zh-TW"/>
        </w:rPr>
        <w:t>القاضيين</w:t>
      </w:r>
      <w:r w:rsidR="007F69B5">
        <w:rPr>
          <w:rtl/>
          <w:lang w:val="en-GB" w:eastAsia="zh-TW"/>
        </w:rPr>
        <w:t xml:space="preserve"> </w:t>
      </w:r>
      <w:r w:rsidRPr="008E25CF">
        <w:rPr>
          <w:rtl/>
          <w:lang w:val="en-GB" w:eastAsia="zh-TW"/>
        </w:rPr>
        <w:t>اللذين</w:t>
      </w:r>
      <w:r w:rsidR="007F69B5">
        <w:rPr>
          <w:rtl/>
          <w:lang w:val="en-GB" w:eastAsia="zh-TW"/>
        </w:rPr>
        <w:t xml:space="preserve"> </w:t>
      </w:r>
      <w:r w:rsidRPr="008E25CF">
        <w:rPr>
          <w:rtl/>
          <w:lang w:val="en-GB" w:eastAsia="zh-TW"/>
        </w:rPr>
        <w:t>بتا</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اعتراضه</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الصادر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17</w:t>
      </w:r>
      <w:r w:rsidR="007F69B5">
        <w:rPr>
          <w:rtl/>
          <w:lang w:val="en-GB" w:eastAsia="zh-TW"/>
        </w:rPr>
        <w:t xml:space="preserve"> </w:t>
      </w:r>
      <w:r w:rsidRPr="008E25CF">
        <w:rPr>
          <w:rtl/>
          <w:lang w:val="en-GB" w:eastAsia="zh-TW"/>
        </w:rPr>
        <w:t>أيار/</w:t>
      </w:r>
      <w:r w:rsidR="00135560">
        <w:rPr>
          <w:rFonts w:hint="cs"/>
          <w:rtl/>
          <w:lang w:val="en-GB" w:eastAsia="zh-TW"/>
        </w:rPr>
        <w:t xml:space="preserve"> </w:t>
      </w:r>
      <w:r w:rsidRPr="008E25CF">
        <w:rPr>
          <w:rtl/>
          <w:lang w:val="en-GB" w:eastAsia="zh-TW"/>
        </w:rPr>
        <w:t>مايو</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كانا</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نفس</w:t>
      </w:r>
      <w:r w:rsidR="007F69B5">
        <w:rPr>
          <w:rtl/>
          <w:lang w:val="en-GB" w:eastAsia="zh-TW"/>
        </w:rPr>
        <w:t xml:space="preserve"> </w:t>
      </w:r>
      <w:r w:rsidRPr="008E25CF">
        <w:rPr>
          <w:rtl/>
          <w:lang w:val="en-GB" w:eastAsia="zh-TW"/>
        </w:rPr>
        <w:t>الحزب</w:t>
      </w:r>
      <w:r w:rsidR="007F69B5">
        <w:rPr>
          <w:rtl/>
          <w:lang w:val="en-GB" w:eastAsia="zh-TW"/>
        </w:rPr>
        <w:t xml:space="preserve"> </w:t>
      </w:r>
      <w:r w:rsidRPr="008E25CF">
        <w:rPr>
          <w:rtl/>
          <w:lang w:val="en-GB" w:eastAsia="zh-TW"/>
        </w:rPr>
        <w:t>السياسي</w:t>
      </w:r>
      <w:r w:rsidR="007F69B5">
        <w:rPr>
          <w:rtl/>
          <w:lang w:val="en-GB" w:eastAsia="zh-TW"/>
        </w:rPr>
        <w:t xml:space="preserve"> </w:t>
      </w:r>
      <w:r w:rsidRPr="008E25CF">
        <w:rPr>
          <w:rtl/>
          <w:lang w:val="en-GB" w:eastAsia="zh-TW"/>
        </w:rPr>
        <w:t>السويسري،</w:t>
      </w:r>
      <w:r w:rsidR="007F69B5">
        <w:rPr>
          <w:rtl/>
          <w:lang w:val="en-GB" w:eastAsia="zh-TW"/>
        </w:rPr>
        <w:t xml:space="preserve"> </w:t>
      </w:r>
      <w:r w:rsidRPr="008E25CF">
        <w:rPr>
          <w:rtl/>
          <w:lang w:val="en-GB" w:eastAsia="zh-TW"/>
        </w:rPr>
        <w:t>ومن</w:t>
      </w:r>
      <w:r w:rsidR="007F69B5">
        <w:rPr>
          <w:rtl/>
          <w:lang w:val="en-GB" w:eastAsia="zh-TW"/>
        </w:rPr>
        <w:t xml:space="preserve"> </w:t>
      </w:r>
      <w:r w:rsidRPr="008E25CF">
        <w:rPr>
          <w:rtl/>
          <w:lang w:val="en-GB" w:eastAsia="zh-TW"/>
        </w:rPr>
        <w:t>نفس</w:t>
      </w:r>
      <w:r w:rsidR="007F69B5">
        <w:rPr>
          <w:rtl/>
          <w:lang w:val="en-GB" w:eastAsia="zh-TW"/>
        </w:rPr>
        <w:t xml:space="preserve"> </w:t>
      </w:r>
      <w:r w:rsidRPr="008E25CF">
        <w:rPr>
          <w:rtl/>
          <w:lang w:val="en-GB" w:eastAsia="zh-TW"/>
        </w:rPr>
        <w:t>الكانتون،</w:t>
      </w:r>
      <w:r w:rsidR="007F69B5">
        <w:rPr>
          <w:rtl/>
          <w:lang w:val="en-GB" w:eastAsia="zh-TW"/>
        </w:rPr>
        <w:t xml:space="preserve"> </w:t>
      </w:r>
      <w:r w:rsidRPr="008E25CF">
        <w:rPr>
          <w:rtl/>
          <w:lang w:val="en-GB" w:eastAsia="zh-TW"/>
        </w:rPr>
        <w:t>ومن</w:t>
      </w:r>
      <w:r w:rsidR="007F69B5">
        <w:rPr>
          <w:rtl/>
          <w:lang w:val="en-GB" w:eastAsia="zh-TW"/>
        </w:rPr>
        <w:t xml:space="preserve"> </w:t>
      </w:r>
      <w:r w:rsidRPr="008E25CF">
        <w:rPr>
          <w:rtl/>
          <w:lang w:val="en-GB" w:eastAsia="zh-TW"/>
        </w:rPr>
        <w:t>نفس</w:t>
      </w:r>
      <w:r w:rsidR="007F69B5">
        <w:rPr>
          <w:rtl/>
          <w:lang w:val="en-GB" w:eastAsia="zh-TW"/>
        </w:rPr>
        <w:t xml:space="preserve"> </w:t>
      </w:r>
      <w:r w:rsidRPr="008E25CF">
        <w:rPr>
          <w:rtl/>
          <w:lang w:val="en-GB" w:eastAsia="zh-TW"/>
        </w:rPr>
        <w:t>الهيئة</w:t>
      </w:r>
      <w:r w:rsidR="007F69B5">
        <w:rPr>
          <w:rtl/>
          <w:lang w:val="en-GB" w:eastAsia="zh-TW"/>
        </w:rPr>
        <w:t xml:space="preserve"> </w:t>
      </w:r>
      <w:r w:rsidRPr="008E25CF">
        <w:rPr>
          <w:rtl/>
          <w:lang w:val="en-GB" w:eastAsia="zh-TW"/>
        </w:rPr>
        <w:t>القضائية</w:t>
      </w:r>
      <w:r w:rsidR="007F69B5">
        <w:rPr>
          <w:rtl/>
          <w:lang w:val="en-GB" w:eastAsia="zh-TW"/>
        </w:rPr>
        <w:t xml:space="preserve"> </w:t>
      </w:r>
      <w:r w:rsidRPr="008E25CF">
        <w:rPr>
          <w:rtl/>
          <w:lang w:val="en-GB" w:eastAsia="zh-TW"/>
        </w:rPr>
        <w:t>للمحكمة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معتبر</w:t>
      </w:r>
      <w:r w:rsidR="000E260E">
        <w:rPr>
          <w:rtl/>
          <w:lang w:val="en-GB" w:eastAsia="zh-TW"/>
        </w:rPr>
        <w:t xml:space="preserve">اً </w:t>
      </w:r>
      <w:r w:rsidRPr="008E25CF">
        <w:rPr>
          <w:rtl/>
          <w:lang w:val="en-GB" w:eastAsia="zh-TW"/>
        </w:rPr>
        <w:t>أن</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يثير</w:t>
      </w:r>
      <w:r w:rsidR="007F69B5">
        <w:rPr>
          <w:rtl/>
          <w:lang w:val="en-GB" w:eastAsia="zh-TW"/>
        </w:rPr>
        <w:t xml:space="preserve"> </w:t>
      </w:r>
      <w:r w:rsidRPr="008E25CF">
        <w:rPr>
          <w:rtl/>
          <w:lang w:val="en-GB" w:eastAsia="zh-TW"/>
        </w:rPr>
        <w:t>الشك</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حيادهما</w:t>
      </w:r>
      <w:r w:rsidR="007F69B5">
        <w:rPr>
          <w:rtl/>
          <w:lang w:val="en-GB" w:eastAsia="zh-TW"/>
        </w:rPr>
        <w:t xml:space="preserve"> </w:t>
      </w:r>
      <w:r w:rsidRPr="008E25CF">
        <w:rPr>
          <w:rtl/>
          <w:lang w:val="en-GB" w:eastAsia="zh-TW"/>
        </w:rPr>
        <w:t>ونزاهتهما</w:t>
      </w:r>
      <w:r w:rsidR="007F69B5">
        <w:rPr>
          <w:rtl/>
          <w:lang w:val="en-GB" w:eastAsia="zh-TW"/>
        </w:rPr>
        <w:t xml:space="preserve"> </w:t>
      </w:r>
      <w:r w:rsidRPr="008E25CF">
        <w:rPr>
          <w:rtl/>
          <w:lang w:val="en-GB" w:eastAsia="zh-TW"/>
        </w:rPr>
        <w:t>واستقلالهما.</w:t>
      </w:r>
      <w:r w:rsidR="007F69B5">
        <w:rPr>
          <w:rtl/>
          <w:lang w:val="en-GB" w:eastAsia="zh-TW"/>
        </w:rPr>
        <w:t xml:space="preserve"> </w:t>
      </w:r>
      <w:r w:rsidRPr="008E25CF">
        <w:rPr>
          <w:rtl/>
          <w:lang w:val="en-GB" w:eastAsia="zh-TW"/>
        </w:rPr>
        <w:t>وفي</w:t>
      </w:r>
      <w:r w:rsidR="007F69B5">
        <w:rPr>
          <w:rtl/>
          <w:lang w:val="en-GB" w:eastAsia="zh-TW"/>
        </w:rPr>
        <w:t xml:space="preserve"> </w:t>
      </w:r>
      <w:r w:rsidRPr="008E25CF">
        <w:rPr>
          <w:rtl/>
          <w:lang w:val="en-GB" w:eastAsia="zh-TW"/>
        </w:rPr>
        <w:t>20</w:t>
      </w:r>
      <w:r w:rsidR="007F69B5">
        <w:rPr>
          <w:rtl/>
          <w:lang w:val="en-GB" w:eastAsia="zh-TW"/>
        </w:rPr>
        <w:t xml:space="preserve"> </w:t>
      </w:r>
      <w:r w:rsidRPr="008E25CF">
        <w:rPr>
          <w:rtl/>
          <w:lang w:val="en-GB" w:eastAsia="zh-TW"/>
        </w:rPr>
        <w:t>أيلول/سبتمبر</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أحال</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نسخة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مذكرة</w:t>
      </w:r>
      <w:r w:rsidR="007F69B5">
        <w:rPr>
          <w:rtl/>
          <w:lang w:val="en-GB" w:eastAsia="zh-TW"/>
        </w:rPr>
        <w:t xml:space="preserve"> </w:t>
      </w:r>
      <w:r w:rsidRPr="008E25CF">
        <w:rPr>
          <w:rtl/>
          <w:lang w:val="en-GB" w:eastAsia="zh-TW"/>
        </w:rPr>
        <w:t>توقيف</w:t>
      </w:r>
      <w:r w:rsidR="007F69B5">
        <w:rPr>
          <w:rtl/>
          <w:lang w:val="en-GB" w:eastAsia="zh-TW"/>
        </w:rPr>
        <w:t xml:space="preserve"> </w:t>
      </w:r>
      <w:r w:rsidRPr="008E25CF">
        <w:rPr>
          <w:rtl/>
          <w:lang w:val="en-GB" w:eastAsia="zh-TW"/>
        </w:rPr>
        <w:t>مؤرخة</w:t>
      </w:r>
      <w:r w:rsidR="007F69B5">
        <w:rPr>
          <w:rtl/>
          <w:lang w:val="en-GB" w:eastAsia="zh-TW"/>
        </w:rPr>
        <w:t xml:space="preserve"> </w:t>
      </w:r>
      <w:r w:rsidRPr="008E25CF">
        <w:rPr>
          <w:rtl/>
          <w:lang w:val="en-GB" w:eastAsia="zh-TW"/>
        </w:rPr>
        <w:t>14كانون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2016</w:t>
      </w:r>
      <w:r w:rsidR="007F69B5">
        <w:rPr>
          <w:rtl/>
          <w:lang w:val="en-GB" w:eastAsia="zh-TW"/>
        </w:rPr>
        <w:t xml:space="preserve"> </w:t>
      </w:r>
      <w:r w:rsidRPr="008E25CF">
        <w:rPr>
          <w:rtl/>
          <w:lang w:val="en-GB" w:eastAsia="zh-TW"/>
        </w:rPr>
        <w:t>عممتها</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5F04A0">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مديريات</w:t>
      </w:r>
      <w:r w:rsidR="007F69B5">
        <w:rPr>
          <w:rtl/>
          <w:lang w:val="en-GB" w:eastAsia="zh-TW"/>
        </w:rPr>
        <w:t xml:space="preserve"> </w:t>
      </w:r>
      <w:r w:rsidRPr="008E25CF">
        <w:rPr>
          <w:rtl/>
          <w:lang w:val="en-GB" w:eastAsia="zh-TW"/>
        </w:rPr>
        <w:t>العمليات</w:t>
      </w:r>
      <w:r w:rsidR="007F69B5">
        <w:rPr>
          <w:rtl/>
          <w:lang w:val="en-GB" w:eastAsia="zh-TW"/>
        </w:rPr>
        <w:t xml:space="preserve"> </w:t>
      </w:r>
      <w:r w:rsidRPr="008E25CF">
        <w:rPr>
          <w:rtl/>
          <w:lang w:val="en-GB" w:eastAsia="zh-TW"/>
        </w:rPr>
        <w:t>التابعة</w:t>
      </w:r>
      <w:r w:rsidR="007F69B5">
        <w:rPr>
          <w:rtl/>
          <w:lang w:val="en-GB" w:eastAsia="zh-TW"/>
        </w:rPr>
        <w:t xml:space="preserve"> </w:t>
      </w:r>
      <w:r w:rsidRPr="008E25CF">
        <w:rPr>
          <w:rtl/>
          <w:lang w:val="en-GB" w:eastAsia="zh-TW"/>
        </w:rPr>
        <w:t>لها،</w:t>
      </w:r>
      <w:r w:rsidR="007F69B5">
        <w:rPr>
          <w:rtl/>
          <w:lang w:val="en-GB" w:eastAsia="zh-TW"/>
        </w:rPr>
        <w:t xml:space="preserve"> </w:t>
      </w:r>
      <w:r w:rsidRPr="008E25CF">
        <w:rPr>
          <w:rtl/>
          <w:lang w:val="en-GB" w:eastAsia="zh-TW"/>
        </w:rPr>
        <w:t>مؤداها</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مطلوب</w:t>
      </w:r>
      <w:r w:rsidR="007F69B5">
        <w:rPr>
          <w:rtl/>
          <w:lang w:val="en-GB" w:eastAsia="zh-TW"/>
        </w:rPr>
        <w:t xml:space="preserve"> </w:t>
      </w:r>
      <w:r w:rsidRPr="008E25CF">
        <w:rPr>
          <w:rtl/>
          <w:lang w:val="en-GB" w:eastAsia="zh-TW"/>
        </w:rPr>
        <w:t>بسبب</w:t>
      </w:r>
      <w:r w:rsidR="005F04A0">
        <w:rPr>
          <w:rtl/>
          <w:lang w:val="en-GB" w:eastAsia="zh-TW"/>
        </w:rPr>
        <w:t xml:space="preserve"> </w:t>
      </w:r>
      <w:r w:rsidRPr="008E25CF">
        <w:rPr>
          <w:rtl/>
          <w:lang w:val="en-GB" w:eastAsia="zh-TW"/>
        </w:rPr>
        <w:t>الهروب</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الخدمة</w:t>
      </w:r>
      <w:r w:rsidR="004169F3" w:rsidRPr="004169F3">
        <w:rPr>
          <w:rStyle w:val="FootnoteReference"/>
          <w:b w:val="0"/>
          <w:szCs w:val="26"/>
          <w:rtl/>
          <w:lang w:val="en-GB" w:eastAsia="zh-TW"/>
        </w:rPr>
        <w:t>(</w:t>
      </w:r>
      <w:r w:rsidR="004169F3" w:rsidRPr="004169F3">
        <w:rPr>
          <w:rStyle w:val="FootnoteReference"/>
          <w:b w:val="0"/>
          <w:szCs w:val="30"/>
          <w:rtl/>
          <w:lang w:val="en-GB" w:eastAsia="zh-TW"/>
        </w:rPr>
        <w:footnoteReference w:id="8"/>
      </w:r>
      <w:r w:rsidR="004169F3" w:rsidRPr="004169F3">
        <w:rPr>
          <w:rStyle w:val="FootnoteReference"/>
          <w:b w:val="0"/>
          <w:szCs w:val="26"/>
          <w:rtl/>
          <w:lang w:val="en-GB" w:eastAsia="zh-TW"/>
        </w:rPr>
        <w:t>)</w:t>
      </w:r>
      <w:r w:rsidRPr="008E25CF">
        <w:rPr>
          <w:lang w:val="en-GB" w:eastAsia="zh-TW"/>
        </w:rPr>
        <w:t>.</w:t>
      </w:r>
    </w:p>
    <w:p w:rsidR="00AE37D8" w:rsidRPr="008E25CF" w:rsidRDefault="00AE37D8" w:rsidP="00AE37D8">
      <w:pPr>
        <w:pStyle w:val="SingleTxtGA"/>
        <w:rPr>
          <w:rtl/>
          <w:lang w:val="en-GB" w:eastAsia="zh-TW"/>
        </w:rPr>
      </w:pPr>
      <w:r w:rsidRPr="008E25CF">
        <w:rPr>
          <w:rtl/>
          <w:lang w:val="en-GB" w:eastAsia="zh-TW"/>
        </w:rPr>
        <w:t>٢</w:t>
      </w:r>
      <w:r w:rsidR="005F04A0">
        <w:rPr>
          <w:rtl/>
          <w:lang w:val="en-GB" w:eastAsia="zh-TW"/>
        </w:rPr>
        <w:t>-</w:t>
      </w:r>
      <w:r w:rsidRPr="008E25CF">
        <w:rPr>
          <w:rtl/>
          <w:lang w:val="en-GB" w:eastAsia="zh-TW"/>
        </w:rPr>
        <w:t>١٢</w:t>
      </w:r>
      <w:r w:rsidR="00135560">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٢٩</w:t>
      </w:r>
      <w:r w:rsidR="007F69B5">
        <w:rPr>
          <w:rtl/>
          <w:lang w:val="en-GB" w:eastAsia="zh-TW"/>
        </w:rPr>
        <w:t xml:space="preserve"> </w:t>
      </w:r>
      <w:r w:rsidRPr="008E25CF">
        <w:rPr>
          <w:rtl/>
          <w:lang w:val="en-GB" w:eastAsia="zh-TW"/>
        </w:rPr>
        <w:t>أيلول/سبتمبر</w:t>
      </w:r>
      <w:r w:rsidR="007F69B5">
        <w:rPr>
          <w:rtl/>
          <w:lang w:val="en-GB" w:eastAsia="zh-TW"/>
        </w:rPr>
        <w:t xml:space="preserve"> </w:t>
      </w:r>
      <w:r w:rsidRPr="008E25CF">
        <w:rPr>
          <w:rtl/>
          <w:lang w:val="en-GB" w:eastAsia="zh-TW"/>
        </w:rPr>
        <w:t>٢٠١٧،</w:t>
      </w:r>
      <w:r w:rsidR="007F69B5">
        <w:rPr>
          <w:rtl/>
          <w:lang w:val="en-GB" w:eastAsia="zh-TW"/>
        </w:rPr>
        <w:t xml:space="preserve"> </w:t>
      </w:r>
      <w:r w:rsidRPr="008E25CF">
        <w:rPr>
          <w:rtl/>
          <w:lang w:val="en-GB" w:eastAsia="zh-TW"/>
        </w:rPr>
        <w:t>رفضت</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إعادة</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معتبرة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يقدم</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عنصر</w:t>
      </w:r>
      <w:r w:rsidR="007F69B5">
        <w:rPr>
          <w:rtl/>
          <w:lang w:val="en-GB" w:eastAsia="zh-TW"/>
        </w:rPr>
        <w:t xml:space="preserve"> </w:t>
      </w:r>
      <w:r w:rsidRPr="008E25CF">
        <w:rPr>
          <w:rtl/>
          <w:lang w:val="en-GB" w:eastAsia="zh-TW"/>
        </w:rPr>
        <w:t>جديد،</w:t>
      </w:r>
      <w:r w:rsidR="007F69B5">
        <w:rPr>
          <w:rtl/>
          <w:lang w:val="en-GB" w:eastAsia="zh-TW"/>
        </w:rPr>
        <w:t xml:space="preserve"> </w:t>
      </w:r>
      <w:r w:rsidRPr="008E25CF">
        <w:rPr>
          <w:rtl/>
          <w:lang w:val="en-GB" w:eastAsia="zh-TW"/>
        </w:rPr>
        <w:t>وأن</w:t>
      </w:r>
      <w:r w:rsidR="007F69B5">
        <w:rPr>
          <w:rtl/>
          <w:lang w:val="en-GB" w:eastAsia="zh-TW"/>
        </w:rPr>
        <w:t xml:space="preserve"> </w:t>
      </w:r>
      <w:r w:rsidRPr="008E25CF">
        <w:rPr>
          <w:rtl/>
          <w:lang w:val="en-GB" w:eastAsia="zh-TW"/>
        </w:rPr>
        <w:t>الحجج</w:t>
      </w:r>
      <w:r w:rsidR="007F69B5">
        <w:rPr>
          <w:rtl/>
          <w:lang w:val="en-GB" w:eastAsia="zh-TW"/>
        </w:rPr>
        <w:t xml:space="preserve"> </w:t>
      </w:r>
      <w:r w:rsidRPr="008E25CF">
        <w:rPr>
          <w:rtl/>
          <w:lang w:val="en-GB" w:eastAsia="zh-TW"/>
        </w:rPr>
        <w:t>المقدمة</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تغير</w:t>
      </w:r>
      <w:r w:rsidR="007F69B5">
        <w:rPr>
          <w:rtl/>
          <w:lang w:val="en-GB" w:eastAsia="zh-TW"/>
        </w:rPr>
        <w:t xml:space="preserve"> </w:t>
      </w:r>
      <w:r w:rsidRPr="008E25CF">
        <w:rPr>
          <w:rtl/>
          <w:lang w:val="en-GB" w:eastAsia="zh-TW"/>
        </w:rPr>
        <w:t>شيئ</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استنتاج</w:t>
      </w:r>
      <w:r w:rsidR="007F69B5">
        <w:rPr>
          <w:rtl/>
          <w:lang w:val="en-GB" w:eastAsia="zh-TW"/>
        </w:rPr>
        <w:t xml:space="preserve"> </w:t>
      </w:r>
      <w:r w:rsidRPr="008E25CF">
        <w:rPr>
          <w:rtl/>
          <w:lang w:val="en-GB" w:eastAsia="zh-TW"/>
        </w:rPr>
        <w:t>السلطة</w:t>
      </w:r>
      <w:r w:rsidR="005F04A0">
        <w:rPr>
          <w:rtl/>
          <w:lang w:val="en-GB" w:eastAsia="zh-TW"/>
        </w:rPr>
        <w:t xml:space="preserve"> </w:t>
      </w:r>
      <w:r w:rsidRPr="008E25CF">
        <w:rPr>
          <w:rtl/>
          <w:lang w:val="en-GB" w:eastAsia="zh-TW"/>
        </w:rPr>
        <w:t>بشأن</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وجاهة</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اللجوء،</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يُنظر</w:t>
      </w:r>
      <w:r w:rsidR="007F69B5">
        <w:rPr>
          <w:rtl/>
          <w:lang w:val="en-GB" w:eastAsia="zh-TW"/>
        </w:rPr>
        <w:t xml:space="preserve"> </w:t>
      </w:r>
      <w:r w:rsidRPr="008E25CF">
        <w:rPr>
          <w:rtl/>
          <w:lang w:val="en-GB" w:eastAsia="zh-TW"/>
        </w:rPr>
        <w:t>فيها</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منظور</w:t>
      </w:r>
      <w:r w:rsidR="007F69B5">
        <w:rPr>
          <w:rtl/>
          <w:lang w:val="en-GB" w:eastAsia="zh-TW"/>
        </w:rPr>
        <w:t xml:space="preserve"> </w:t>
      </w:r>
      <w:r w:rsidRPr="008E25CF">
        <w:rPr>
          <w:rtl/>
          <w:lang w:val="en-GB" w:eastAsia="zh-TW"/>
        </w:rPr>
        <w:t>الأرجحية.</w:t>
      </w:r>
      <w:r w:rsidR="007F69B5">
        <w:rPr>
          <w:rtl/>
          <w:lang w:val="en-GB" w:eastAsia="zh-TW"/>
        </w:rPr>
        <w:t xml:space="preserve"> </w:t>
      </w:r>
      <w:r w:rsidRPr="008E25CF">
        <w:rPr>
          <w:rtl/>
          <w:lang w:val="en-GB" w:eastAsia="zh-TW"/>
        </w:rPr>
        <w:t>ولاحظت</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اتخذت</w:t>
      </w:r>
      <w:r w:rsidR="007F69B5">
        <w:rPr>
          <w:rtl/>
          <w:lang w:val="en-GB" w:eastAsia="zh-TW"/>
        </w:rPr>
        <w:t xml:space="preserve"> </w:t>
      </w:r>
      <w:r w:rsidRPr="008E25CF">
        <w:rPr>
          <w:rtl/>
          <w:lang w:val="en-GB" w:eastAsia="zh-TW"/>
        </w:rPr>
        <w:t>موقف</w:t>
      </w:r>
      <w:r w:rsidR="000E260E">
        <w:rPr>
          <w:rtl/>
          <w:lang w:val="en-GB" w:eastAsia="zh-TW"/>
        </w:rPr>
        <w:t xml:space="preserve">اً </w:t>
      </w:r>
      <w:r w:rsidRPr="008E25CF">
        <w:rPr>
          <w:rtl/>
          <w:lang w:val="en-GB" w:eastAsia="zh-TW"/>
        </w:rPr>
        <w:t>من</w:t>
      </w:r>
      <w:r w:rsidR="007F69B5">
        <w:rPr>
          <w:rtl/>
          <w:lang w:val="en-GB" w:eastAsia="zh-TW"/>
        </w:rPr>
        <w:t xml:space="preserve"> </w:t>
      </w:r>
      <w:r w:rsidRPr="008E25CF">
        <w:rPr>
          <w:rtl/>
          <w:lang w:val="en-GB" w:eastAsia="zh-TW"/>
        </w:rPr>
        <w:t>حجة</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شخص</w:t>
      </w:r>
      <w:r w:rsidR="007F69B5">
        <w:rPr>
          <w:rtl/>
          <w:lang w:val="en-GB" w:eastAsia="zh-TW"/>
        </w:rPr>
        <w:t xml:space="preserve"> </w:t>
      </w:r>
      <w:r w:rsidRPr="008E25CF">
        <w:rPr>
          <w:rtl/>
          <w:lang w:val="en-GB" w:eastAsia="zh-TW"/>
        </w:rPr>
        <w:t>رابع</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جلسة</w:t>
      </w:r>
      <w:r w:rsidR="007F69B5">
        <w:rPr>
          <w:rtl/>
          <w:lang w:val="en-GB" w:eastAsia="zh-TW"/>
        </w:rPr>
        <w:t xml:space="preserve"> </w:t>
      </w:r>
      <w:r w:rsidRPr="008E25CF">
        <w:rPr>
          <w:rtl/>
          <w:lang w:val="en-GB" w:eastAsia="zh-TW"/>
        </w:rPr>
        <w:t>الاستماع،</w:t>
      </w:r>
      <w:r w:rsidR="007F69B5">
        <w:rPr>
          <w:rtl/>
          <w:lang w:val="en-GB" w:eastAsia="zh-TW"/>
        </w:rPr>
        <w:t xml:space="preserve"> </w:t>
      </w:r>
      <w:r w:rsidRPr="008E25CF">
        <w:rPr>
          <w:rtl/>
          <w:lang w:val="en-GB" w:eastAsia="zh-TW"/>
        </w:rPr>
        <w:t>لكنها</w:t>
      </w:r>
      <w:r w:rsidR="007F69B5">
        <w:rPr>
          <w:rtl/>
          <w:lang w:val="en-GB" w:eastAsia="zh-TW"/>
        </w:rPr>
        <w:t xml:space="preserve"> </w:t>
      </w:r>
      <w:r w:rsidRPr="008E25CF">
        <w:rPr>
          <w:rtl/>
          <w:lang w:val="en-GB" w:eastAsia="zh-TW"/>
        </w:rPr>
        <w:t>أوضحت</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عُرّف</w:t>
      </w:r>
      <w:r w:rsidR="007F69B5">
        <w:rPr>
          <w:rtl/>
          <w:lang w:val="en-GB" w:eastAsia="zh-TW"/>
        </w:rPr>
        <w:t xml:space="preserve"> </w:t>
      </w:r>
      <w:r w:rsidRPr="008E25CF">
        <w:rPr>
          <w:rtl/>
          <w:lang w:val="en-GB" w:eastAsia="zh-TW"/>
        </w:rPr>
        <w:t>شفوي</w:t>
      </w:r>
      <w:r w:rsidR="000E260E">
        <w:rPr>
          <w:rtl/>
          <w:lang w:val="en-GB" w:eastAsia="zh-TW"/>
        </w:rPr>
        <w:t xml:space="preserve">اً </w:t>
      </w:r>
      <w:r w:rsidRPr="008E25CF">
        <w:rPr>
          <w:rtl/>
          <w:lang w:val="en-GB" w:eastAsia="zh-TW"/>
        </w:rPr>
        <w:t>بهذا</w:t>
      </w:r>
      <w:r w:rsidR="007F69B5">
        <w:rPr>
          <w:rtl/>
          <w:lang w:val="en-GB" w:eastAsia="zh-TW"/>
        </w:rPr>
        <w:t xml:space="preserve"> </w:t>
      </w:r>
      <w:r w:rsidRPr="008E25CF">
        <w:rPr>
          <w:rtl/>
          <w:lang w:val="en-GB" w:eastAsia="zh-TW"/>
        </w:rPr>
        <w:t>الشخص</w:t>
      </w:r>
      <w:r w:rsidR="007F69B5">
        <w:rPr>
          <w:rtl/>
          <w:lang w:val="en-GB" w:eastAsia="zh-TW"/>
        </w:rPr>
        <w:t xml:space="preserve"> </w:t>
      </w:r>
      <w:r w:rsidRPr="008E25CF">
        <w:rPr>
          <w:rtl/>
          <w:lang w:val="en-GB" w:eastAsia="zh-TW"/>
        </w:rPr>
        <w:t>وأن</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الأخير</w:t>
      </w:r>
      <w:r w:rsidR="007F69B5">
        <w:rPr>
          <w:rtl/>
          <w:lang w:val="en-GB" w:eastAsia="zh-TW"/>
        </w:rPr>
        <w:t xml:space="preserve"> </w:t>
      </w:r>
      <w:r w:rsidRPr="008E25CF">
        <w:rPr>
          <w:rtl/>
          <w:lang w:val="en-GB" w:eastAsia="zh-TW"/>
        </w:rPr>
        <w:t>موظف</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وهو</w:t>
      </w:r>
      <w:r w:rsidR="007F69B5">
        <w:rPr>
          <w:rtl/>
          <w:lang w:val="en-GB" w:eastAsia="zh-TW"/>
        </w:rPr>
        <w:t xml:space="preserve"> </w:t>
      </w:r>
      <w:r w:rsidRPr="008E25CF">
        <w:rPr>
          <w:rtl/>
          <w:lang w:val="en-GB" w:eastAsia="zh-TW"/>
        </w:rPr>
        <w:t>شريك</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توقيع</w:t>
      </w:r>
      <w:r w:rsidR="007F69B5">
        <w:rPr>
          <w:rtl/>
          <w:lang w:val="en-GB" w:eastAsia="zh-TW"/>
        </w:rPr>
        <w:t xml:space="preserve"> </w:t>
      </w:r>
      <w:r w:rsidRPr="008E25CF">
        <w:rPr>
          <w:rtl/>
          <w:lang w:val="en-GB" w:eastAsia="zh-TW"/>
        </w:rPr>
        <w:t>القرار</w:t>
      </w:r>
      <w:r w:rsidR="007F69B5">
        <w:rPr>
          <w:rtl/>
          <w:lang w:val="en-GB" w:eastAsia="zh-TW"/>
        </w:rPr>
        <w:t xml:space="preserve"> </w:t>
      </w:r>
      <w:r w:rsidRPr="008E25CF">
        <w:rPr>
          <w:rtl/>
          <w:lang w:val="en-GB" w:eastAsia="zh-TW"/>
        </w:rPr>
        <w:t>الصادر.</w:t>
      </w:r>
      <w:r w:rsidR="007F69B5">
        <w:rPr>
          <w:rtl/>
          <w:lang w:val="en-GB" w:eastAsia="zh-TW"/>
        </w:rPr>
        <w:t xml:space="preserve"> </w:t>
      </w:r>
      <w:r w:rsidRPr="008E25CF">
        <w:rPr>
          <w:rtl/>
          <w:lang w:val="en-GB" w:eastAsia="zh-TW"/>
        </w:rPr>
        <w:t>وذكّرت</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المدة</w:t>
      </w:r>
      <w:r w:rsidR="007F69B5">
        <w:rPr>
          <w:rtl/>
          <w:lang w:val="en-GB" w:eastAsia="zh-TW"/>
        </w:rPr>
        <w:t xml:space="preserve"> </w:t>
      </w:r>
      <w:r w:rsidRPr="008E25CF">
        <w:rPr>
          <w:rtl/>
          <w:lang w:val="en-GB" w:eastAsia="zh-TW"/>
        </w:rPr>
        <w:t>القانونية</w:t>
      </w:r>
      <w:r w:rsidR="007F69B5">
        <w:rPr>
          <w:rtl/>
          <w:lang w:val="en-GB" w:eastAsia="zh-TW"/>
        </w:rPr>
        <w:t xml:space="preserve"> </w:t>
      </w:r>
      <w:r w:rsidRPr="008E25CF">
        <w:rPr>
          <w:rtl/>
          <w:lang w:val="en-GB" w:eastAsia="zh-TW"/>
        </w:rPr>
        <w:t>للإقامة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مركز</w:t>
      </w:r>
      <w:r w:rsidR="007F69B5">
        <w:rPr>
          <w:rtl/>
          <w:lang w:val="en-GB" w:eastAsia="zh-TW"/>
        </w:rPr>
        <w:t xml:space="preserve"> </w:t>
      </w:r>
      <w:r w:rsidRPr="008E25CF">
        <w:rPr>
          <w:rtl/>
          <w:lang w:val="en-GB" w:eastAsia="zh-TW"/>
        </w:rPr>
        <w:t>التسجيل</w:t>
      </w:r>
      <w:r w:rsidR="007F69B5">
        <w:rPr>
          <w:rtl/>
          <w:lang w:val="en-GB" w:eastAsia="zh-TW"/>
        </w:rPr>
        <w:t xml:space="preserve"> </w:t>
      </w:r>
      <w:r w:rsidRPr="008E25CF">
        <w:rPr>
          <w:rtl/>
          <w:lang w:val="en-GB" w:eastAsia="zh-TW"/>
        </w:rPr>
        <w:t>والإجراءات</w:t>
      </w:r>
      <w:r w:rsidR="007F69B5">
        <w:rPr>
          <w:rtl/>
          <w:lang w:val="en-GB" w:eastAsia="zh-TW"/>
        </w:rPr>
        <w:t xml:space="preserve"> </w:t>
      </w:r>
      <w:r w:rsidRPr="008E25CF">
        <w:rPr>
          <w:rtl/>
          <w:lang w:val="en-GB" w:eastAsia="zh-TW"/>
        </w:rPr>
        <w:t>هي</w:t>
      </w:r>
      <w:r w:rsidR="007F69B5">
        <w:rPr>
          <w:rtl/>
          <w:lang w:val="en-GB" w:eastAsia="zh-TW"/>
        </w:rPr>
        <w:t xml:space="preserve"> </w:t>
      </w:r>
      <w:r w:rsidRPr="008E25CF">
        <w:rPr>
          <w:rtl/>
          <w:lang w:val="en-GB" w:eastAsia="zh-TW"/>
        </w:rPr>
        <w:t>90</w:t>
      </w:r>
      <w:r w:rsidR="007F69B5">
        <w:rPr>
          <w:rtl/>
          <w:lang w:val="en-GB" w:eastAsia="zh-TW"/>
        </w:rPr>
        <w:t xml:space="preserve"> </w:t>
      </w:r>
      <w:r w:rsidRPr="008E25CF">
        <w:rPr>
          <w:rtl/>
          <w:lang w:val="en-GB" w:eastAsia="zh-TW"/>
        </w:rPr>
        <w:t>يوم</w:t>
      </w:r>
      <w:r w:rsidR="00EB3749">
        <w:rPr>
          <w:rtl/>
          <w:lang w:val="en-GB" w:eastAsia="zh-TW"/>
        </w:rPr>
        <w:t>اً.</w:t>
      </w:r>
      <w:r w:rsidR="007F69B5">
        <w:rPr>
          <w:rtl/>
          <w:lang w:val="en-GB" w:eastAsia="zh-TW"/>
        </w:rPr>
        <w:t xml:space="preserve"> </w:t>
      </w:r>
      <w:r w:rsidRPr="008E25CF">
        <w:rPr>
          <w:rtl/>
          <w:lang w:val="en-GB" w:eastAsia="zh-TW"/>
        </w:rPr>
        <w:t>وعن</w:t>
      </w:r>
      <w:r w:rsidR="007F69B5">
        <w:rPr>
          <w:rtl/>
          <w:lang w:val="en-GB" w:eastAsia="zh-TW"/>
        </w:rPr>
        <w:t xml:space="preserve"> </w:t>
      </w:r>
      <w:r w:rsidRPr="008E25CF">
        <w:rPr>
          <w:rtl/>
          <w:lang w:val="en-GB" w:eastAsia="zh-TW"/>
        </w:rPr>
        <w:t>انتقادات</w:t>
      </w:r>
      <w:r w:rsidR="007F69B5">
        <w:rPr>
          <w:rtl/>
          <w:lang w:val="en-GB" w:eastAsia="zh-TW"/>
        </w:rPr>
        <w:t xml:space="preserve"> </w:t>
      </w:r>
      <w:r w:rsidRPr="008E25CF">
        <w:rPr>
          <w:rtl/>
          <w:lang w:val="en-GB" w:eastAsia="zh-TW"/>
        </w:rPr>
        <w:t>وكيل</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المتعلقة</w:t>
      </w:r>
      <w:r w:rsidR="007F69B5">
        <w:rPr>
          <w:rtl/>
          <w:lang w:val="en-GB" w:eastAsia="zh-TW"/>
        </w:rPr>
        <w:t xml:space="preserve"> </w:t>
      </w:r>
      <w:r w:rsidRPr="008E25CF">
        <w:rPr>
          <w:rtl/>
          <w:lang w:val="en-GB" w:eastAsia="zh-TW"/>
        </w:rPr>
        <w:t>بالقاضيين</w:t>
      </w:r>
      <w:r w:rsidR="007F69B5">
        <w:rPr>
          <w:rtl/>
          <w:lang w:val="en-GB" w:eastAsia="zh-TW"/>
        </w:rPr>
        <w:t xml:space="preserve"> </w:t>
      </w:r>
      <w:r w:rsidRPr="008E25CF">
        <w:rPr>
          <w:rtl/>
          <w:lang w:val="en-GB" w:eastAsia="zh-TW"/>
        </w:rPr>
        <w:t>اللذين</w:t>
      </w:r>
      <w:r w:rsidR="007F69B5">
        <w:rPr>
          <w:rtl/>
          <w:lang w:val="en-GB" w:eastAsia="zh-TW"/>
        </w:rPr>
        <w:t xml:space="preserve"> </w:t>
      </w:r>
      <w:r w:rsidRPr="008E25CF">
        <w:rPr>
          <w:rtl/>
          <w:lang w:val="en-GB" w:eastAsia="zh-TW"/>
        </w:rPr>
        <w:t>أصدرا</w:t>
      </w:r>
      <w:r w:rsidR="007F69B5">
        <w:rPr>
          <w:rtl/>
          <w:lang w:val="en-GB" w:eastAsia="zh-TW"/>
        </w:rPr>
        <w:t xml:space="preserve"> </w:t>
      </w:r>
      <w:r w:rsidRPr="008E25CF">
        <w:rPr>
          <w:rtl/>
          <w:lang w:val="en-GB" w:eastAsia="zh-TW"/>
        </w:rPr>
        <w:t>القرار</w:t>
      </w:r>
      <w:r w:rsidR="007F69B5">
        <w:rPr>
          <w:rtl/>
          <w:lang w:val="en-GB" w:eastAsia="zh-TW"/>
        </w:rPr>
        <w:t xml:space="preserve"> </w:t>
      </w:r>
      <w:r w:rsidRPr="008E25CF">
        <w:rPr>
          <w:rtl/>
          <w:lang w:val="en-GB" w:eastAsia="zh-TW"/>
        </w:rPr>
        <w:t>بشأن</w:t>
      </w:r>
      <w:r w:rsidR="007F69B5">
        <w:rPr>
          <w:rtl/>
          <w:lang w:val="en-GB" w:eastAsia="zh-TW"/>
        </w:rPr>
        <w:t xml:space="preserve"> </w:t>
      </w:r>
      <w:r w:rsidRPr="008E25CF">
        <w:rPr>
          <w:rtl/>
          <w:lang w:val="en-GB" w:eastAsia="zh-TW"/>
        </w:rPr>
        <w:t>الطعن</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قدمه،</w:t>
      </w:r>
      <w:r w:rsidR="007F69B5">
        <w:rPr>
          <w:rtl/>
          <w:lang w:val="en-GB" w:eastAsia="zh-TW"/>
        </w:rPr>
        <w:t xml:space="preserve"> </w:t>
      </w:r>
      <w:r w:rsidRPr="008E25CF">
        <w:rPr>
          <w:rtl/>
          <w:lang w:val="en-GB" w:eastAsia="zh-TW"/>
        </w:rPr>
        <w:t>أشارت</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الأمر</w:t>
      </w:r>
      <w:r w:rsidR="005F04A0">
        <w:rPr>
          <w:rtl/>
          <w:lang w:val="en-GB" w:eastAsia="zh-TW"/>
        </w:rPr>
        <w:t xml:space="preserve"> </w:t>
      </w:r>
      <w:r w:rsidRPr="008E25CF">
        <w:rPr>
          <w:rtl/>
          <w:lang w:val="en-GB" w:eastAsia="zh-TW"/>
        </w:rPr>
        <w:t>ليس</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صلاحياتها.</w:t>
      </w:r>
    </w:p>
    <w:p w:rsidR="00AE37D8" w:rsidRPr="008E25CF" w:rsidRDefault="00AE37D8" w:rsidP="000E260E">
      <w:pPr>
        <w:pStyle w:val="SingleTxtGA"/>
        <w:rPr>
          <w:rtl/>
          <w:lang w:val="en-GB" w:eastAsia="zh-TW"/>
        </w:rPr>
      </w:pPr>
      <w:r w:rsidRPr="008E25CF">
        <w:rPr>
          <w:rtl/>
          <w:lang w:val="en-GB" w:eastAsia="zh-TW"/>
        </w:rPr>
        <w:t>٢</w:t>
      </w:r>
      <w:r w:rsidR="005F04A0">
        <w:rPr>
          <w:rtl/>
          <w:lang w:val="en-GB" w:eastAsia="zh-TW"/>
        </w:rPr>
        <w:t>-</w:t>
      </w:r>
      <w:r w:rsidRPr="008E25CF">
        <w:rPr>
          <w:rtl/>
          <w:lang w:val="en-GB" w:eastAsia="zh-TW"/>
        </w:rPr>
        <w:t>١٣</w:t>
      </w:r>
      <w:r w:rsidR="00135560">
        <w:rPr>
          <w:rtl/>
          <w:lang w:val="en-GB" w:eastAsia="zh-TW"/>
        </w:rPr>
        <w:tab/>
      </w:r>
      <w:r w:rsidRPr="008E25CF">
        <w:rPr>
          <w:rtl/>
          <w:lang w:val="en-GB" w:eastAsia="zh-TW"/>
        </w:rPr>
        <w:t>وفيما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بمذكرة</w:t>
      </w:r>
      <w:r w:rsidR="007F69B5">
        <w:rPr>
          <w:rtl/>
          <w:lang w:val="en-GB" w:eastAsia="zh-TW"/>
        </w:rPr>
        <w:t xml:space="preserve"> </w:t>
      </w:r>
      <w:r w:rsidRPr="008E25CF">
        <w:rPr>
          <w:rtl/>
          <w:lang w:val="en-GB" w:eastAsia="zh-TW"/>
        </w:rPr>
        <w:t>التوقيف</w:t>
      </w:r>
      <w:r w:rsidR="007F69B5">
        <w:rPr>
          <w:rtl/>
          <w:lang w:val="en-GB" w:eastAsia="zh-TW"/>
        </w:rPr>
        <w:t xml:space="preserve"> </w:t>
      </w:r>
      <w:r w:rsidRPr="008E25CF">
        <w:rPr>
          <w:rtl/>
          <w:lang w:val="en-GB" w:eastAsia="zh-TW"/>
        </w:rPr>
        <w:t>المقدمة</w:t>
      </w:r>
      <w:r w:rsidR="005F04A0">
        <w:rPr>
          <w:rtl/>
          <w:lang w:val="en-GB" w:eastAsia="zh-TW"/>
        </w:rPr>
        <w:t xml:space="preserve"> </w:t>
      </w:r>
      <w:r w:rsidRPr="008E25CF">
        <w:rPr>
          <w:rtl/>
          <w:lang w:val="en-GB" w:eastAsia="zh-TW"/>
        </w:rPr>
        <w:t>بوصفها</w:t>
      </w:r>
      <w:r w:rsidR="007F69B5">
        <w:rPr>
          <w:rtl/>
          <w:lang w:val="en-GB" w:eastAsia="zh-TW"/>
        </w:rPr>
        <w:t xml:space="preserve"> </w:t>
      </w:r>
      <w:r w:rsidRPr="008E25CF">
        <w:rPr>
          <w:rtl/>
          <w:lang w:val="en-GB" w:eastAsia="zh-TW"/>
        </w:rPr>
        <w:t>دليلاً</w:t>
      </w:r>
      <w:r w:rsidR="007F69B5">
        <w:rPr>
          <w:rtl/>
          <w:lang w:val="en-GB" w:eastAsia="zh-TW"/>
        </w:rPr>
        <w:t xml:space="preserve"> </w:t>
      </w:r>
      <w:r w:rsidRPr="008E25CF">
        <w:rPr>
          <w:rtl/>
          <w:lang w:val="en-GB" w:eastAsia="zh-TW"/>
        </w:rPr>
        <w:t>جديداً،</w:t>
      </w:r>
      <w:r w:rsidR="007F69B5">
        <w:rPr>
          <w:rtl/>
          <w:lang w:val="en-GB" w:eastAsia="zh-TW"/>
        </w:rPr>
        <w:t xml:space="preserve"> </w:t>
      </w:r>
      <w:r w:rsidRPr="008E25CF">
        <w:rPr>
          <w:rtl/>
          <w:lang w:val="en-GB" w:eastAsia="zh-TW"/>
        </w:rPr>
        <w:t>لاحظت</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أنها</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تُذكر</w:t>
      </w:r>
      <w:r w:rsidR="007F69B5">
        <w:rPr>
          <w:rtl/>
          <w:lang w:val="en-GB" w:eastAsia="zh-TW"/>
        </w:rPr>
        <w:t xml:space="preserve"> </w:t>
      </w:r>
      <w:r w:rsidRPr="008E25CF">
        <w:rPr>
          <w:rtl/>
          <w:lang w:val="en-GB" w:eastAsia="zh-TW"/>
        </w:rPr>
        <w:t>خلال</w:t>
      </w:r>
      <w:r w:rsidR="007F69B5">
        <w:rPr>
          <w:rtl/>
          <w:lang w:val="en-GB" w:eastAsia="zh-TW"/>
        </w:rPr>
        <w:t xml:space="preserve"> </w:t>
      </w:r>
      <w:r w:rsidRPr="008E25CF">
        <w:rPr>
          <w:rtl/>
          <w:lang w:val="en-GB" w:eastAsia="zh-TW"/>
        </w:rPr>
        <w:t>جلستَي</w:t>
      </w:r>
      <w:r w:rsidR="007F69B5">
        <w:rPr>
          <w:rtl/>
          <w:lang w:val="en-GB" w:eastAsia="zh-TW"/>
        </w:rPr>
        <w:t xml:space="preserve"> </w:t>
      </w:r>
      <w:r w:rsidRPr="008E25CF">
        <w:rPr>
          <w:rtl/>
          <w:lang w:val="en-GB" w:eastAsia="zh-TW"/>
        </w:rPr>
        <w:t>الاستماع</w:t>
      </w:r>
      <w:r w:rsidR="007F69B5">
        <w:rPr>
          <w:rtl/>
          <w:lang w:val="en-GB" w:eastAsia="zh-TW"/>
        </w:rPr>
        <w:t xml:space="preserve"> </w:t>
      </w:r>
      <w:r w:rsidRPr="008E25CF">
        <w:rPr>
          <w:rtl/>
          <w:lang w:val="en-GB" w:eastAsia="zh-TW"/>
        </w:rPr>
        <w:t>المعقودتين</w:t>
      </w:r>
      <w:r w:rsidR="007F69B5">
        <w:rPr>
          <w:rtl/>
          <w:lang w:val="en-GB" w:eastAsia="zh-TW"/>
        </w:rPr>
        <w:t xml:space="preserve"> </w:t>
      </w:r>
      <w:r w:rsidRPr="008E25CF">
        <w:rPr>
          <w:rtl/>
          <w:lang w:val="en-GB" w:eastAsia="zh-TW"/>
        </w:rPr>
        <w:t>يومي</w:t>
      </w:r>
      <w:r w:rsidR="007F69B5">
        <w:rPr>
          <w:rtl/>
          <w:lang w:val="en-GB" w:eastAsia="zh-TW"/>
        </w:rPr>
        <w:t xml:space="preserve"> </w:t>
      </w:r>
      <w:r w:rsidRPr="008E25CF">
        <w:rPr>
          <w:rtl/>
          <w:lang w:val="en-GB" w:eastAsia="zh-TW"/>
        </w:rPr>
        <w:t>6</w:t>
      </w:r>
      <w:r w:rsidR="007F69B5">
        <w:rPr>
          <w:rtl/>
          <w:lang w:val="en-GB" w:eastAsia="zh-TW"/>
        </w:rPr>
        <w:t xml:space="preserve"> </w:t>
      </w:r>
      <w:r w:rsidRPr="008E25CF">
        <w:rPr>
          <w:rtl/>
          <w:lang w:val="en-GB" w:eastAsia="zh-TW"/>
        </w:rPr>
        <w:t>و27</w:t>
      </w:r>
      <w:r w:rsidR="007F69B5">
        <w:rPr>
          <w:rtl/>
          <w:lang w:val="en-GB" w:eastAsia="zh-TW"/>
        </w:rPr>
        <w:t xml:space="preserve"> </w:t>
      </w:r>
      <w:r w:rsidRPr="008E25CF">
        <w:rPr>
          <w:rtl/>
          <w:lang w:val="en-GB" w:eastAsia="zh-TW"/>
        </w:rPr>
        <w:t>نيسان/</w:t>
      </w:r>
      <w:r w:rsidR="00135560">
        <w:rPr>
          <w:rFonts w:hint="cs"/>
          <w:rtl/>
          <w:lang w:val="en-GB" w:eastAsia="zh-TW"/>
        </w:rPr>
        <w:t xml:space="preserve"> </w:t>
      </w:r>
      <w:r w:rsidRPr="008E25CF">
        <w:rPr>
          <w:rtl/>
          <w:lang w:val="en-GB" w:eastAsia="zh-TW"/>
        </w:rPr>
        <w:t>أبريل</w:t>
      </w:r>
      <w:r w:rsidR="00135560">
        <w:rPr>
          <w:rFonts w:hint="cs"/>
          <w:rtl/>
          <w:lang w:val="en-GB" w:eastAsia="zh-TW"/>
        </w:rPr>
        <w:t> </w:t>
      </w:r>
      <w:r w:rsidRPr="008E25CF">
        <w:rPr>
          <w:rtl/>
          <w:lang w:val="en-GB" w:eastAsia="zh-TW"/>
        </w:rPr>
        <w:t>2017</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أنها</w:t>
      </w:r>
      <w:r w:rsidR="007F69B5">
        <w:rPr>
          <w:rtl/>
          <w:lang w:val="en-GB" w:eastAsia="zh-TW"/>
        </w:rPr>
        <w:t xml:space="preserve"> </w:t>
      </w:r>
      <w:r w:rsidRPr="008E25CF">
        <w:rPr>
          <w:rtl/>
          <w:lang w:val="en-GB" w:eastAsia="zh-TW"/>
        </w:rPr>
        <w:t>صدرت</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2016.</w:t>
      </w:r>
      <w:r w:rsidR="007F69B5">
        <w:rPr>
          <w:rtl/>
          <w:lang w:val="en-GB" w:eastAsia="zh-TW"/>
        </w:rPr>
        <w:t xml:space="preserve"> </w:t>
      </w:r>
      <w:r w:rsidRPr="008E25CF">
        <w:rPr>
          <w:rtl/>
          <w:lang w:val="en-GB" w:eastAsia="zh-TW"/>
        </w:rPr>
        <w:t>ولاحظت</w:t>
      </w:r>
      <w:r w:rsidR="007F69B5">
        <w:rPr>
          <w:rtl/>
          <w:lang w:val="en-GB" w:eastAsia="zh-TW"/>
        </w:rPr>
        <w:t xml:space="preserve"> </w:t>
      </w:r>
      <w:r w:rsidRPr="008E25CF">
        <w:rPr>
          <w:rtl/>
          <w:lang w:val="en-GB" w:eastAsia="zh-TW"/>
        </w:rPr>
        <w:t>أيض</w:t>
      </w:r>
      <w:r w:rsidR="000E260E">
        <w:rPr>
          <w:rtl/>
          <w:lang w:val="en-GB" w:eastAsia="zh-TW"/>
        </w:rPr>
        <w:t xml:space="preserve">اً </w:t>
      </w:r>
      <w:r w:rsidRPr="008E25CF">
        <w:rPr>
          <w:rtl/>
          <w:lang w:val="en-GB" w:eastAsia="zh-TW"/>
        </w:rPr>
        <w:t>أن</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الأمر</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بنسخة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وثيقة</w:t>
      </w:r>
      <w:r w:rsidR="007F69B5">
        <w:rPr>
          <w:rtl/>
          <w:lang w:val="en-GB" w:eastAsia="zh-TW"/>
        </w:rPr>
        <w:t xml:space="preserve"> </w:t>
      </w:r>
      <w:r w:rsidRPr="008E25CF">
        <w:rPr>
          <w:rtl/>
          <w:lang w:val="en-GB" w:eastAsia="zh-TW"/>
        </w:rPr>
        <w:t>يسهل</w:t>
      </w:r>
      <w:r w:rsidR="007F69B5">
        <w:rPr>
          <w:rtl/>
          <w:lang w:val="en-GB" w:eastAsia="zh-TW"/>
        </w:rPr>
        <w:t xml:space="preserve"> </w:t>
      </w:r>
      <w:r w:rsidRPr="008E25CF">
        <w:rPr>
          <w:rtl/>
          <w:lang w:val="en-GB" w:eastAsia="zh-TW"/>
        </w:rPr>
        <w:t>تزويرها</w:t>
      </w:r>
      <w:r w:rsidR="007F69B5">
        <w:rPr>
          <w:rtl/>
          <w:lang w:val="en-GB" w:eastAsia="zh-TW"/>
        </w:rPr>
        <w:t xml:space="preserve"> </w:t>
      </w:r>
      <w:r w:rsidRPr="008E25CF">
        <w:rPr>
          <w:rtl/>
          <w:lang w:val="en-GB" w:eastAsia="zh-TW"/>
        </w:rPr>
        <w:t>ولا</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قبول</w:t>
      </w:r>
      <w:r w:rsidR="007F69B5">
        <w:rPr>
          <w:rtl/>
          <w:lang w:val="en-GB" w:eastAsia="zh-TW"/>
        </w:rPr>
        <w:t xml:space="preserve"> </w:t>
      </w:r>
      <w:r w:rsidRPr="008E25CF">
        <w:rPr>
          <w:rtl/>
          <w:lang w:val="en-GB" w:eastAsia="zh-TW"/>
        </w:rPr>
        <w:t>صحتها.</w:t>
      </w:r>
      <w:r w:rsidR="007F69B5">
        <w:rPr>
          <w:rtl/>
          <w:lang w:val="en-GB" w:eastAsia="zh-TW"/>
        </w:rPr>
        <w:t xml:space="preserve"> </w:t>
      </w:r>
      <w:r w:rsidRPr="008E25CF">
        <w:rPr>
          <w:rtl/>
          <w:lang w:val="en-GB" w:eastAsia="zh-TW"/>
        </w:rPr>
        <w:t>ورأت</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الوثيقة</w:t>
      </w:r>
      <w:r w:rsidR="007F69B5">
        <w:rPr>
          <w:rtl/>
          <w:lang w:val="en-GB" w:eastAsia="zh-TW"/>
        </w:rPr>
        <w:t xml:space="preserve"> </w:t>
      </w:r>
      <w:r w:rsidRPr="008E25CF">
        <w:rPr>
          <w:rtl/>
          <w:lang w:val="en-GB" w:eastAsia="zh-TW"/>
        </w:rPr>
        <w:t>وحدها</w:t>
      </w:r>
      <w:r w:rsidR="007F69B5">
        <w:rPr>
          <w:rtl/>
          <w:lang w:val="en-GB" w:eastAsia="zh-TW"/>
        </w:rPr>
        <w:t xml:space="preserve"> </w:t>
      </w:r>
      <w:r w:rsidRPr="008E25CF">
        <w:rPr>
          <w:rtl/>
          <w:lang w:val="en-GB" w:eastAsia="zh-TW"/>
        </w:rPr>
        <w:t>لا</w:t>
      </w:r>
      <w:r w:rsidR="000E260E">
        <w:rPr>
          <w:rFonts w:hint="cs"/>
          <w:rtl/>
          <w:lang w:val="en-GB" w:eastAsia="zh-TW"/>
        </w:rPr>
        <w:t> </w:t>
      </w:r>
      <w:r w:rsidRPr="008E25CF">
        <w:rPr>
          <w:rtl/>
          <w:lang w:val="en-GB" w:eastAsia="zh-TW"/>
        </w:rPr>
        <w:t>تكفي</w:t>
      </w:r>
      <w:r w:rsidR="007F69B5">
        <w:rPr>
          <w:rtl/>
          <w:lang w:val="en-GB" w:eastAsia="zh-TW"/>
        </w:rPr>
        <w:t xml:space="preserve"> </w:t>
      </w:r>
      <w:r w:rsidRPr="008E25CF">
        <w:rPr>
          <w:rtl/>
          <w:lang w:val="en-GB" w:eastAsia="zh-TW"/>
        </w:rPr>
        <w:t>لعكس</w:t>
      </w:r>
      <w:r w:rsidR="007F69B5">
        <w:rPr>
          <w:rtl/>
          <w:lang w:val="en-GB" w:eastAsia="zh-TW"/>
        </w:rPr>
        <w:t xml:space="preserve"> </w:t>
      </w:r>
      <w:r w:rsidRPr="008E25CF">
        <w:rPr>
          <w:rtl/>
          <w:lang w:val="en-GB" w:eastAsia="zh-TW"/>
        </w:rPr>
        <w:t>مسار</w:t>
      </w:r>
      <w:r w:rsidR="007F69B5">
        <w:rPr>
          <w:rtl/>
          <w:lang w:val="en-GB" w:eastAsia="zh-TW"/>
        </w:rPr>
        <w:t xml:space="preserve"> </w:t>
      </w:r>
      <w:r w:rsidRPr="008E25CF">
        <w:rPr>
          <w:rtl/>
          <w:lang w:val="en-GB" w:eastAsia="zh-TW"/>
        </w:rPr>
        <w:t>الدعوى</w:t>
      </w:r>
      <w:r w:rsidR="007F69B5">
        <w:rPr>
          <w:rtl/>
          <w:lang w:val="en-GB" w:eastAsia="zh-TW"/>
        </w:rPr>
        <w:t xml:space="preserve"> </w:t>
      </w:r>
      <w:r w:rsidRPr="008E25CF">
        <w:rPr>
          <w:rtl/>
          <w:lang w:val="en-GB" w:eastAsia="zh-TW"/>
        </w:rPr>
        <w:t>وتبرير</w:t>
      </w:r>
      <w:r w:rsidR="007F69B5">
        <w:rPr>
          <w:rtl/>
          <w:lang w:val="en-GB" w:eastAsia="zh-TW"/>
        </w:rPr>
        <w:t xml:space="preserve"> </w:t>
      </w:r>
      <w:r w:rsidRPr="008E25CF">
        <w:rPr>
          <w:rtl/>
          <w:lang w:val="en-GB" w:eastAsia="zh-TW"/>
        </w:rPr>
        <w:t>تدابير</w:t>
      </w:r>
      <w:r w:rsidR="007F69B5">
        <w:rPr>
          <w:rtl/>
          <w:lang w:val="en-GB" w:eastAsia="zh-TW"/>
        </w:rPr>
        <w:t xml:space="preserve"> </w:t>
      </w:r>
      <w:r w:rsidRPr="008E25CF">
        <w:rPr>
          <w:rtl/>
          <w:lang w:val="en-GB" w:eastAsia="zh-TW"/>
        </w:rPr>
        <w:t>التحقيق.</w:t>
      </w:r>
    </w:p>
    <w:p w:rsidR="00AE37D8" w:rsidRPr="008E25CF" w:rsidRDefault="00AE37D8" w:rsidP="000E260E">
      <w:pPr>
        <w:pStyle w:val="SingleTxtGA"/>
        <w:spacing w:line="370" w:lineRule="exact"/>
        <w:rPr>
          <w:rtl/>
          <w:lang w:val="en-GB" w:eastAsia="zh-TW"/>
        </w:rPr>
      </w:pPr>
      <w:r w:rsidRPr="008E25CF">
        <w:rPr>
          <w:rtl/>
          <w:lang w:val="en-GB" w:eastAsia="zh-TW"/>
        </w:rPr>
        <w:lastRenderedPageBreak/>
        <w:t>٢</w:t>
      </w:r>
      <w:r w:rsidR="005F04A0">
        <w:rPr>
          <w:rtl/>
          <w:lang w:val="en-GB" w:eastAsia="zh-TW"/>
        </w:rPr>
        <w:t>-</w:t>
      </w:r>
      <w:r w:rsidRPr="008E25CF">
        <w:rPr>
          <w:rtl/>
          <w:lang w:val="en-GB" w:eastAsia="zh-TW"/>
        </w:rPr>
        <w:t>١٤</w:t>
      </w:r>
      <w:r w:rsidR="00135560">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١٢</w:t>
      </w:r>
      <w:r w:rsidR="007F69B5">
        <w:rPr>
          <w:rtl/>
          <w:lang w:val="en-GB" w:eastAsia="zh-TW"/>
        </w:rPr>
        <w:t xml:space="preserve"> </w:t>
      </w:r>
      <w:r w:rsidRPr="008E25CF">
        <w:rPr>
          <w:rtl/>
          <w:lang w:val="en-GB" w:eastAsia="zh-TW"/>
        </w:rPr>
        <w:t>تشرين</w:t>
      </w:r>
      <w:r w:rsidR="007F69B5">
        <w:rPr>
          <w:rtl/>
          <w:lang w:val="en-GB" w:eastAsia="zh-TW"/>
        </w:rPr>
        <w:t xml:space="preserve"> </w:t>
      </w:r>
      <w:r w:rsidRPr="008E25CF">
        <w:rPr>
          <w:rtl/>
          <w:lang w:val="en-GB" w:eastAsia="zh-TW"/>
        </w:rPr>
        <w:t>الأول/أكتوبر</w:t>
      </w:r>
      <w:r w:rsidR="007F69B5">
        <w:rPr>
          <w:rtl/>
          <w:lang w:val="en-GB" w:eastAsia="zh-TW"/>
        </w:rPr>
        <w:t xml:space="preserve"> </w:t>
      </w:r>
      <w:r w:rsidRPr="008E25CF">
        <w:rPr>
          <w:rtl/>
          <w:lang w:val="en-GB" w:eastAsia="zh-TW"/>
        </w:rPr>
        <w:t>٢٠١٧،</w:t>
      </w:r>
      <w:r w:rsidR="007F69B5">
        <w:rPr>
          <w:rtl/>
          <w:lang w:val="en-GB" w:eastAsia="zh-TW"/>
        </w:rPr>
        <w:t xml:space="preserve"> </w:t>
      </w:r>
      <w:r w:rsidRPr="008E25CF">
        <w:rPr>
          <w:rtl/>
          <w:lang w:val="en-GB" w:eastAsia="zh-TW"/>
        </w:rPr>
        <w:t>قدم</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طعن</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وطلب</w:t>
      </w:r>
      <w:r w:rsidR="007F69B5">
        <w:rPr>
          <w:rtl/>
          <w:lang w:val="en-GB" w:eastAsia="zh-TW"/>
        </w:rPr>
        <w:t xml:space="preserve"> </w:t>
      </w:r>
      <w:r w:rsidRPr="008E25CF">
        <w:rPr>
          <w:rtl/>
          <w:lang w:val="en-GB" w:eastAsia="zh-TW"/>
        </w:rPr>
        <w:t>اتخاذ</w:t>
      </w:r>
      <w:r w:rsidR="007F69B5">
        <w:rPr>
          <w:rtl/>
          <w:lang w:val="en-GB" w:eastAsia="zh-TW"/>
        </w:rPr>
        <w:t xml:space="preserve"> </w:t>
      </w:r>
      <w:r w:rsidRPr="008E25CF">
        <w:rPr>
          <w:rtl/>
          <w:lang w:val="en-GB" w:eastAsia="zh-TW"/>
        </w:rPr>
        <w:t>تدابير</w:t>
      </w:r>
      <w:r w:rsidR="007F69B5">
        <w:rPr>
          <w:rtl/>
          <w:lang w:val="en-GB" w:eastAsia="zh-TW"/>
        </w:rPr>
        <w:t xml:space="preserve"> </w:t>
      </w:r>
      <w:r w:rsidRPr="008E25CF">
        <w:rPr>
          <w:rtl/>
          <w:lang w:val="en-GB" w:eastAsia="zh-TW"/>
        </w:rPr>
        <w:t>مؤقتة.</w:t>
      </w:r>
      <w:r w:rsidR="007F69B5">
        <w:rPr>
          <w:rtl/>
          <w:lang w:val="en-GB" w:eastAsia="zh-TW"/>
        </w:rPr>
        <w:t xml:space="preserve"> </w:t>
      </w:r>
      <w:r w:rsidRPr="008E25CF">
        <w:rPr>
          <w:rtl/>
          <w:lang w:val="en-GB" w:eastAsia="zh-TW"/>
        </w:rPr>
        <w:t>وادعى</w:t>
      </w:r>
      <w:r w:rsidR="007F69B5">
        <w:rPr>
          <w:rtl/>
          <w:lang w:val="en-GB" w:eastAsia="zh-TW"/>
        </w:rPr>
        <w:t xml:space="preserve"> </w:t>
      </w:r>
      <w:r w:rsidRPr="008E25CF">
        <w:rPr>
          <w:rtl/>
          <w:lang w:val="en-GB" w:eastAsia="zh-TW"/>
        </w:rPr>
        <w:t>خاصةً</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لما</w:t>
      </w:r>
      <w:r w:rsidR="007F69B5">
        <w:rPr>
          <w:rtl/>
          <w:lang w:val="en-GB" w:eastAsia="zh-TW"/>
        </w:rPr>
        <w:t xml:space="preserve"> </w:t>
      </w:r>
      <w:r w:rsidRPr="008E25CF">
        <w:rPr>
          <w:rtl/>
          <w:lang w:val="en-GB" w:eastAsia="zh-TW"/>
        </w:rPr>
        <w:t>كانت</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رأت</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مذكرة</w:t>
      </w:r>
      <w:r w:rsidR="007F69B5">
        <w:rPr>
          <w:rtl/>
          <w:lang w:val="en-GB" w:eastAsia="zh-TW"/>
        </w:rPr>
        <w:t xml:space="preserve"> </w:t>
      </w:r>
      <w:r w:rsidRPr="008E25CF">
        <w:rPr>
          <w:rtl/>
          <w:lang w:val="en-GB" w:eastAsia="zh-TW"/>
        </w:rPr>
        <w:t>التوقيف</w:t>
      </w:r>
      <w:r w:rsidR="007F69B5">
        <w:rPr>
          <w:rtl/>
          <w:lang w:val="en-GB" w:eastAsia="zh-TW"/>
        </w:rPr>
        <w:t xml:space="preserve"> </w:t>
      </w:r>
      <w:r w:rsidRPr="008E25CF">
        <w:rPr>
          <w:rtl/>
          <w:lang w:val="en-GB" w:eastAsia="zh-TW"/>
        </w:rPr>
        <w:t>المرفقة</w:t>
      </w:r>
      <w:r w:rsidR="007F69B5">
        <w:rPr>
          <w:rtl/>
          <w:lang w:val="en-GB" w:eastAsia="zh-TW"/>
        </w:rPr>
        <w:t xml:space="preserve"> </w:t>
      </w:r>
      <w:r w:rsidRPr="008E25CF">
        <w:rPr>
          <w:rtl/>
          <w:lang w:val="en-GB" w:eastAsia="zh-TW"/>
        </w:rPr>
        <w:t>بملفه</w:t>
      </w:r>
      <w:r w:rsidR="007F69B5">
        <w:rPr>
          <w:rtl/>
          <w:lang w:val="en-GB" w:eastAsia="zh-TW"/>
        </w:rPr>
        <w:t xml:space="preserve"> </w:t>
      </w:r>
      <w:r w:rsidRPr="008E25CF">
        <w:rPr>
          <w:rtl/>
          <w:lang w:val="en-GB" w:eastAsia="zh-TW"/>
        </w:rPr>
        <w:t>مزيفة،</w:t>
      </w:r>
      <w:r w:rsidR="007F69B5">
        <w:rPr>
          <w:rtl/>
          <w:lang w:val="en-GB" w:eastAsia="zh-TW"/>
        </w:rPr>
        <w:t xml:space="preserve"> </w:t>
      </w:r>
      <w:r w:rsidRPr="008E25CF">
        <w:rPr>
          <w:rtl/>
          <w:lang w:val="en-GB" w:eastAsia="zh-TW"/>
        </w:rPr>
        <w:t>فإنه</w:t>
      </w:r>
      <w:r w:rsidR="007F69B5">
        <w:rPr>
          <w:rtl/>
          <w:lang w:val="en-GB" w:eastAsia="zh-TW"/>
        </w:rPr>
        <w:t xml:space="preserve"> </w:t>
      </w:r>
      <w:r w:rsidRPr="008E25CF">
        <w:rPr>
          <w:rtl/>
          <w:lang w:val="en-GB" w:eastAsia="zh-TW"/>
        </w:rPr>
        <w:t>يقع</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عاتقها</w:t>
      </w:r>
      <w:r w:rsidR="007F69B5">
        <w:rPr>
          <w:rtl/>
          <w:lang w:val="en-GB" w:eastAsia="zh-TW"/>
        </w:rPr>
        <w:t xml:space="preserve"> </w:t>
      </w:r>
      <w:r w:rsidRPr="008E25CF">
        <w:rPr>
          <w:rtl/>
          <w:lang w:val="en-GB" w:eastAsia="zh-TW"/>
        </w:rPr>
        <w:t>مسؤولية</w:t>
      </w:r>
      <w:r w:rsidR="007F69B5">
        <w:rPr>
          <w:rtl/>
          <w:lang w:val="en-GB" w:eastAsia="zh-TW"/>
        </w:rPr>
        <w:t xml:space="preserve"> </w:t>
      </w:r>
      <w:r w:rsidRPr="008E25CF">
        <w:rPr>
          <w:rtl/>
          <w:lang w:val="en-GB" w:eastAsia="zh-TW"/>
        </w:rPr>
        <w:t>إثبات</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الادعاء</w:t>
      </w:r>
      <w:r w:rsidR="007F69B5">
        <w:rPr>
          <w:rtl/>
          <w:lang w:val="en-GB" w:eastAsia="zh-TW"/>
        </w:rPr>
        <w:t xml:space="preserve"> </w:t>
      </w:r>
      <w:r w:rsidRPr="008E25CF">
        <w:rPr>
          <w:rtl/>
          <w:lang w:val="en-GB" w:eastAsia="zh-TW"/>
        </w:rPr>
        <w:t>وإجراء</w:t>
      </w:r>
      <w:r w:rsidR="007F69B5">
        <w:rPr>
          <w:rtl/>
          <w:lang w:val="en-GB" w:eastAsia="zh-TW"/>
        </w:rPr>
        <w:t xml:space="preserve"> </w:t>
      </w:r>
      <w:r w:rsidRPr="008E25CF">
        <w:rPr>
          <w:rtl/>
          <w:lang w:val="en-GB" w:eastAsia="zh-TW"/>
        </w:rPr>
        <w:t>ما</w:t>
      </w:r>
      <w:r w:rsidR="000E260E">
        <w:rPr>
          <w:rFonts w:hint="cs"/>
          <w:rtl/>
        </w:rPr>
        <w:t> </w:t>
      </w:r>
      <w:r w:rsidRPr="008E25CF">
        <w:rPr>
          <w:rtl/>
          <w:lang w:val="en-GB" w:eastAsia="zh-TW"/>
        </w:rPr>
        <w:t>يلزم</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تحقيق</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الصدد؛</w:t>
      </w:r>
      <w:r w:rsidR="007F69B5">
        <w:rPr>
          <w:rtl/>
          <w:lang w:val="en-GB" w:eastAsia="zh-TW"/>
        </w:rPr>
        <w:t xml:space="preserve"> </w:t>
      </w:r>
      <w:r w:rsidRPr="008E25CF">
        <w:rPr>
          <w:rtl/>
          <w:lang w:val="en-GB" w:eastAsia="zh-TW"/>
        </w:rPr>
        <w:t>وكان</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المقام</w:t>
      </w:r>
      <w:r w:rsidR="007F69B5">
        <w:rPr>
          <w:rtl/>
          <w:lang w:val="en-GB" w:eastAsia="zh-TW"/>
        </w:rPr>
        <w:t xml:space="preserve"> </w:t>
      </w:r>
      <w:r w:rsidRPr="008E25CF">
        <w:rPr>
          <w:rtl/>
          <w:lang w:val="en-GB" w:eastAsia="zh-TW"/>
        </w:rPr>
        <w:t>إجراء</w:t>
      </w:r>
      <w:r w:rsidR="007F69B5">
        <w:rPr>
          <w:rtl/>
          <w:lang w:val="en-GB" w:eastAsia="zh-TW"/>
        </w:rPr>
        <w:t xml:space="preserve"> </w:t>
      </w:r>
      <w:r w:rsidRPr="008E25CF">
        <w:rPr>
          <w:rtl/>
          <w:lang w:val="en-GB" w:eastAsia="zh-TW"/>
        </w:rPr>
        <w:t>خبرة</w:t>
      </w:r>
      <w:r w:rsidR="007F69B5">
        <w:rPr>
          <w:rtl/>
          <w:lang w:val="en-GB" w:eastAsia="zh-TW"/>
        </w:rPr>
        <w:t xml:space="preserve"> </w:t>
      </w:r>
      <w:r w:rsidRPr="008E25CF">
        <w:rPr>
          <w:rtl/>
          <w:lang w:val="en-GB" w:eastAsia="zh-TW"/>
        </w:rPr>
        <w:t>قضائية.</w:t>
      </w:r>
      <w:r w:rsidR="007F69B5">
        <w:rPr>
          <w:rtl/>
          <w:lang w:val="en-GB" w:eastAsia="zh-TW"/>
        </w:rPr>
        <w:t xml:space="preserve"> </w:t>
      </w:r>
      <w:r w:rsidRPr="008E25CF">
        <w:rPr>
          <w:rtl/>
          <w:lang w:val="en-GB" w:eastAsia="zh-TW"/>
        </w:rPr>
        <w:t>وعن</w:t>
      </w:r>
      <w:r w:rsidR="007F69B5">
        <w:rPr>
          <w:rtl/>
          <w:lang w:val="en-GB" w:eastAsia="zh-TW"/>
        </w:rPr>
        <w:t xml:space="preserve"> </w:t>
      </w:r>
      <w:r w:rsidRPr="008E25CF">
        <w:rPr>
          <w:rtl/>
          <w:lang w:val="en-GB" w:eastAsia="zh-TW"/>
        </w:rPr>
        <w:t>ادعاء</w:t>
      </w:r>
      <w:r w:rsidR="007F69B5">
        <w:rPr>
          <w:rtl/>
          <w:lang w:val="en-GB" w:eastAsia="zh-TW"/>
        </w:rPr>
        <w:t xml:space="preserve"> </w:t>
      </w:r>
      <w:r w:rsidRPr="008E25CF">
        <w:rPr>
          <w:rtl/>
          <w:lang w:val="en-GB" w:eastAsia="zh-TW"/>
        </w:rPr>
        <w:t>الأمانة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يقدم</w:t>
      </w:r>
      <w:r w:rsidR="007F69B5">
        <w:rPr>
          <w:rtl/>
          <w:lang w:val="en-GB" w:eastAsia="zh-TW"/>
        </w:rPr>
        <w:t xml:space="preserve"> </w:t>
      </w:r>
      <w:r w:rsidRPr="008E25CF">
        <w:rPr>
          <w:rtl/>
          <w:lang w:val="en-GB" w:eastAsia="zh-TW"/>
        </w:rPr>
        <w:t>مذكرة</w:t>
      </w:r>
      <w:r w:rsidR="007F69B5">
        <w:rPr>
          <w:rtl/>
          <w:lang w:val="en-GB" w:eastAsia="zh-TW"/>
        </w:rPr>
        <w:t xml:space="preserve"> </w:t>
      </w:r>
      <w:r w:rsidRPr="008E25CF">
        <w:rPr>
          <w:rtl/>
          <w:lang w:val="en-GB" w:eastAsia="zh-TW"/>
        </w:rPr>
        <w:t>التوقيف</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الوقت</w:t>
      </w:r>
      <w:r w:rsidR="007F69B5">
        <w:rPr>
          <w:rtl/>
          <w:lang w:val="en-GB" w:eastAsia="zh-TW"/>
        </w:rPr>
        <w:t xml:space="preserve"> </w:t>
      </w:r>
      <w:r w:rsidRPr="008E25CF">
        <w:rPr>
          <w:rtl/>
          <w:lang w:val="en-GB" w:eastAsia="zh-TW"/>
        </w:rPr>
        <w:t>المناسب،</w:t>
      </w:r>
      <w:r w:rsidR="007F69B5">
        <w:rPr>
          <w:rtl/>
          <w:lang w:val="en-GB" w:eastAsia="zh-TW"/>
        </w:rPr>
        <w:t xml:space="preserve"> </w:t>
      </w:r>
      <w:r w:rsidRPr="008E25CF">
        <w:rPr>
          <w:rtl/>
          <w:lang w:val="en-GB" w:eastAsia="zh-TW"/>
        </w:rPr>
        <w:t>أكد</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قدمها</w:t>
      </w:r>
      <w:r w:rsidR="007F69B5">
        <w:rPr>
          <w:rtl/>
          <w:lang w:val="en-GB" w:eastAsia="zh-TW"/>
        </w:rPr>
        <w:t xml:space="preserve"> </w:t>
      </w:r>
      <w:r w:rsidRPr="008E25CF">
        <w:rPr>
          <w:rtl/>
          <w:lang w:val="en-GB" w:eastAsia="zh-TW"/>
        </w:rPr>
        <w:t>بمجرد</w:t>
      </w:r>
      <w:r w:rsidR="007F69B5">
        <w:rPr>
          <w:rtl/>
          <w:lang w:val="en-GB" w:eastAsia="zh-TW"/>
        </w:rPr>
        <w:t xml:space="preserve"> </w:t>
      </w:r>
      <w:r w:rsidRPr="008E25CF">
        <w:rPr>
          <w:rtl/>
          <w:lang w:val="en-GB" w:eastAsia="zh-TW"/>
        </w:rPr>
        <w:t>علمه</w:t>
      </w:r>
      <w:r w:rsidR="007F69B5">
        <w:rPr>
          <w:rtl/>
          <w:lang w:val="en-GB" w:eastAsia="zh-TW"/>
        </w:rPr>
        <w:t xml:space="preserve"> </w:t>
      </w:r>
      <w:r w:rsidRPr="008E25CF">
        <w:rPr>
          <w:rtl/>
          <w:lang w:val="en-GB" w:eastAsia="zh-TW"/>
        </w:rPr>
        <w:t>بها،</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19</w:t>
      </w:r>
      <w:r w:rsidR="007F69B5">
        <w:rPr>
          <w:rtl/>
          <w:lang w:val="en-GB" w:eastAsia="zh-TW"/>
        </w:rPr>
        <w:t xml:space="preserve"> </w:t>
      </w:r>
      <w:r w:rsidRPr="008E25CF">
        <w:rPr>
          <w:rtl/>
          <w:lang w:val="en-GB" w:eastAsia="zh-TW"/>
        </w:rPr>
        <w:t>أيلول/سبتمبر</w:t>
      </w:r>
      <w:r w:rsidR="007F69B5">
        <w:rPr>
          <w:rtl/>
          <w:lang w:val="en-GB" w:eastAsia="zh-TW"/>
        </w:rPr>
        <w:t xml:space="preserve"> </w:t>
      </w:r>
      <w:r w:rsidRPr="008E25CF">
        <w:rPr>
          <w:rtl/>
          <w:lang w:val="en-GB" w:eastAsia="zh-TW"/>
        </w:rPr>
        <w:t>2017.</w:t>
      </w:r>
    </w:p>
    <w:p w:rsidR="00AE37D8" w:rsidRPr="008E25CF" w:rsidRDefault="00AE37D8" w:rsidP="0009189B">
      <w:pPr>
        <w:pStyle w:val="SingleTxtGA"/>
        <w:spacing w:line="370" w:lineRule="exact"/>
        <w:rPr>
          <w:rtl/>
          <w:lang w:val="en-GB" w:eastAsia="zh-TW"/>
        </w:rPr>
      </w:pPr>
      <w:r w:rsidRPr="008E25CF">
        <w:rPr>
          <w:rtl/>
          <w:lang w:val="en-GB" w:eastAsia="zh-TW"/>
        </w:rPr>
        <w:t>٢</w:t>
      </w:r>
      <w:r w:rsidR="005F04A0">
        <w:rPr>
          <w:rtl/>
          <w:lang w:val="en-GB" w:eastAsia="zh-TW"/>
        </w:rPr>
        <w:t>-</w:t>
      </w:r>
      <w:r w:rsidRPr="008E25CF">
        <w:rPr>
          <w:rtl/>
          <w:lang w:val="en-GB" w:eastAsia="zh-TW"/>
        </w:rPr>
        <w:t>١٥</w:t>
      </w:r>
      <w:r w:rsidR="00135560">
        <w:rPr>
          <w:rtl/>
          <w:lang w:val="en-GB" w:eastAsia="zh-TW"/>
        </w:rPr>
        <w:tab/>
      </w:r>
      <w:r w:rsidRPr="008E25CF">
        <w:rPr>
          <w:rtl/>
          <w:lang w:val="en-GB" w:eastAsia="zh-TW"/>
        </w:rPr>
        <w:t>وبموجب</w:t>
      </w:r>
      <w:r w:rsidR="007F69B5">
        <w:rPr>
          <w:rtl/>
          <w:lang w:val="en-GB" w:eastAsia="zh-TW"/>
        </w:rPr>
        <w:t xml:space="preserve"> </w:t>
      </w:r>
      <w:r w:rsidRPr="008E25CF">
        <w:rPr>
          <w:rtl/>
          <w:lang w:val="en-GB" w:eastAsia="zh-TW"/>
        </w:rPr>
        <w:t>قرار</w:t>
      </w:r>
      <w:r w:rsidR="005F04A0">
        <w:rPr>
          <w:rtl/>
          <w:lang w:val="en-GB" w:eastAsia="zh-TW"/>
        </w:rPr>
        <w:t xml:space="preserve"> </w:t>
      </w:r>
      <w:r w:rsidRPr="008E25CF">
        <w:rPr>
          <w:rtl/>
          <w:lang w:val="en-GB" w:eastAsia="zh-TW"/>
        </w:rPr>
        <w:t>فرعي</w:t>
      </w:r>
      <w:r w:rsidR="007F69B5">
        <w:rPr>
          <w:rtl/>
          <w:lang w:val="en-GB" w:eastAsia="zh-TW"/>
        </w:rPr>
        <w:t xml:space="preserve"> </w:t>
      </w:r>
      <w:r w:rsidRPr="008E25CF">
        <w:rPr>
          <w:rtl/>
          <w:lang w:val="en-GB" w:eastAsia="zh-TW"/>
        </w:rPr>
        <w:t>مؤرخ</w:t>
      </w:r>
      <w:r w:rsidR="007F69B5">
        <w:rPr>
          <w:rtl/>
          <w:lang w:val="en-GB" w:eastAsia="zh-TW"/>
        </w:rPr>
        <w:t xml:space="preserve"> </w:t>
      </w:r>
      <w:r w:rsidRPr="008E25CF">
        <w:rPr>
          <w:rtl/>
          <w:lang w:val="en-GB" w:eastAsia="zh-TW"/>
        </w:rPr>
        <w:t>17</w:t>
      </w:r>
      <w:r w:rsidR="007F69B5">
        <w:rPr>
          <w:rtl/>
          <w:lang w:val="en-GB" w:eastAsia="zh-TW"/>
        </w:rPr>
        <w:t xml:space="preserve"> </w:t>
      </w:r>
      <w:r w:rsidRPr="008E25CF">
        <w:rPr>
          <w:rtl/>
          <w:lang w:val="en-GB" w:eastAsia="zh-TW"/>
        </w:rPr>
        <w:t>تشرين</w:t>
      </w:r>
      <w:r w:rsidR="007F69B5">
        <w:rPr>
          <w:rtl/>
          <w:lang w:val="en-GB" w:eastAsia="zh-TW"/>
        </w:rPr>
        <w:t xml:space="preserve"> </w:t>
      </w:r>
      <w:r w:rsidRPr="008E25CF">
        <w:rPr>
          <w:rtl/>
          <w:lang w:val="en-GB" w:eastAsia="zh-TW"/>
        </w:rPr>
        <w:t>الأول/أكتوبر</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قبلت</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التدابير</w:t>
      </w:r>
      <w:r w:rsidR="007F69B5">
        <w:rPr>
          <w:rtl/>
          <w:lang w:val="en-GB" w:eastAsia="zh-TW"/>
        </w:rPr>
        <w:t xml:space="preserve"> </w:t>
      </w:r>
      <w:r w:rsidRPr="008E25CF">
        <w:rPr>
          <w:rtl/>
          <w:lang w:val="en-GB" w:eastAsia="zh-TW"/>
        </w:rPr>
        <w:t>المؤقتة</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قدمه</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وأذنت</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الإقامة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حتى</w:t>
      </w:r>
      <w:r w:rsidR="007F69B5">
        <w:rPr>
          <w:rtl/>
          <w:lang w:val="en-GB" w:eastAsia="zh-TW"/>
        </w:rPr>
        <w:t xml:space="preserve"> </w:t>
      </w:r>
      <w:r w:rsidRPr="008E25CF">
        <w:rPr>
          <w:rtl/>
          <w:lang w:val="en-GB" w:eastAsia="zh-TW"/>
        </w:rPr>
        <w:t>نهاية</w:t>
      </w:r>
      <w:r w:rsidR="007F69B5">
        <w:rPr>
          <w:rtl/>
          <w:lang w:val="en-GB" w:eastAsia="zh-TW"/>
        </w:rPr>
        <w:t xml:space="preserve"> </w:t>
      </w:r>
      <w:r w:rsidRPr="008E25CF">
        <w:rPr>
          <w:rtl/>
          <w:lang w:val="en-GB" w:eastAsia="zh-TW"/>
        </w:rPr>
        <w:t>الإجراءات.</w:t>
      </w:r>
      <w:r w:rsidR="007F69B5">
        <w:rPr>
          <w:rtl/>
          <w:lang w:val="en-GB" w:eastAsia="zh-TW"/>
        </w:rPr>
        <w:t xml:space="preserve"> </w:t>
      </w:r>
      <w:r w:rsidRPr="008E25CF">
        <w:rPr>
          <w:rtl/>
          <w:lang w:val="en-GB" w:eastAsia="zh-TW"/>
        </w:rPr>
        <w:t>ولا</w:t>
      </w:r>
      <w:r w:rsidR="007F69B5">
        <w:rPr>
          <w:rtl/>
          <w:lang w:val="en-GB" w:eastAsia="zh-TW"/>
        </w:rPr>
        <w:t xml:space="preserve"> </w:t>
      </w:r>
      <w:r w:rsidRPr="008E25CF">
        <w:rPr>
          <w:rtl/>
          <w:lang w:val="en-GB" w:eastAsia="zh-TW"/>
        </w:rPr>
        <w:t>تزال</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الطعن</w:t>
      </w:r>
      <w:r w:rsidR="007F69B5">
        <w:rPr>
          <w:rtl/>
          <w:lang w:val="en-GB" w:eastAsia="zh-TW"/>
        </w:rPr>
        <w:t xml:space="preserve"> </w:t>
      </w:r>
      <w:r w:rsidRPr="008E25CF">
        <w:rPr>
          <w:rtl/>
          <w:lang w:val="en-GB" w:eastAsia="zh-TW"/>
        </w:rPr>
        <w:t>معلقة.</w:t>
      </w:r>
    </w:p>
    <w:p w:rsidR="00AE37D8" w:rsidRPr="008E25CF" w:rsidRDefault="00AE37D8" w:rsidP="00135560">
      <w:pPr>
        <w:pStyle w:val="H23GA"/>
        <w:rPr>
          <w:rFonts w:eastAsia="MS Mincho"/>
          <w:rtl/>
          <w:lang w:val="en-GB"/>
        </w:rPr>
      </w:pPr>
      <w:r w:rsidRPr="008E25CF">
        <w:rPr>
          <w:rtl/>
          <w:lang w:val="en-GB"/>
        </w:rPr>
        <w:tab/>
      </w:r>
      <w:r w:rsidRPr="008E25CF">
        <w:rPr>
          <w:rtl/>
          <w:lang w:val="en-GB"/>
        </w:rPr>
        <w:tab/>
        <w:t>الشكوى</w:t>
      </w:r>
      <w:r w:rsidR="00135560">
        <w:rPr>
          <w:rFonts w:cs="Times New Roman"/>
          <w:rtl/>
          <w:lang w:val="en-GB"/>
        </w:rPr>
        <w:t>‬</w:t>
      </w:r>
    </w:p>
    <w:p w:rsidR="00AE37D8" w:rsidRPr="008E25CF" w:rsidRDefault="00AE37D8" w:rsidP="0009189B">
      <w:pPr>
        <w:pStyle w:val="SingleTxtGA"/>
        <w:spacing w:line="370" w:lineRule="exact"/>
        <w:rPr>
          <w:rFonts w:eastAsia="MS Mincho"/>
          <w:rtl/>
          <w:lang w:val="en-GB" w:eastAsia="zh-TW"/>
        </w:rPr>
      </w:pPr>
      <w:r w:rsidRPr="008E25CF">
        <w:rPr>
          <w:rtl/>
          <w:lang w:val="en-GB" w:eastAsia="zh-TW"/>
        </w:rPr>
        <w:t>٣</w:t>
      </w:r>
      <w:r w:rsidR="005F04A0">
        <w:rPr>
          <w:rtl/>
          <w:lang w:val="en-GB" w:eastAsia="zh-TW"/>
        </w:rPr>
        <w:t>-</w:t>
      </w:r>
      <w:r w:rsidRPr="008E25CF">
        <w:rPr>
          <w:rtl/>
          <w:lang w:val="en-GB" w:eastAsia="zh-TW"/>
        </w:rPr>
        <w:t>١</w:t>
      </w:r>
      <w:r w:rsidR="00135560">
        <w:rPr>
          <w:rtl/>
          <w:lang w:val="en-GB" w:eastAsia="zh-TW"/>
        </w:rPr>
        <w:tab/>
      </w:r>
      <w:r w:rsidRPr="008E25CF">
        <w:rPr>
          <w:rtl/>
          <w:lang w:val="en-GB" w:eastAsia="zh-TW"/>
        </w:rPr>
        <w:t>يدعي</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شأن</w:t>
      </w:r>
      <w:r w:rsidR="007F69B5">
        <w:rPr>
          <w:rtl/>
          <w:lang w:val="en-GB" w:eastAsia="zh-TW"/>
        </w:rPr>
        <w:t xml:space="preserve"> </w:t>
      </w:r>
      <w:r w:rsidRPr="008E25CF">
        <w:rPr>
          <w:rtl/>
          <w:lang w:val="en-GB" w:eastAsia="zh-TW"/>
        </w:rPr>
        <w:t>ترحيله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ينتهك</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3</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ففي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يُعتبر</w:t>
      </w:r>
      <w:r w:rsidR="005F04A0">
        <w:rPr>
          <w:rtl/>
          <w:lang w:val="en-GB" w:eastAsia="zh-TW"/>
        </w:rPr>
        <w:t xml:space="preserve"> </w:t>
      </w:r>
      <w:r w:rsidRPr="008E25CF">
        <w:rPr>
          <w:rtl/>
          <w:lang w:val="en-GB" w:eastAsia="zh-TW"/>
        </w:rPr>
        <w:t>الهاربون</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الخدمة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خونة.</w:t>
      </w:r>
      <w:r w:rsidR="007F69B5">
        <w:rPr>
          <w:rtl/>
          <w:lang w:val="en-GB" w:eastAsia="zh-TW"/>
        </w:rPr>
        <w:t xml:space="preserve"> </w:t>
      </w:r>
      <w:r w:rsidRPr="008E25CF">
        <w:rPr>
          <w:rtl/>
          <w:lang w:val="en-GB" w:eastAsia="zh-TW"/>
        </w:rPr>
        <w:t>ويواجه</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الصدد</w:t>
      </w:r>
      <w:r w:rsidR="007F69B5">
        <w:rPr>
          <w:rtl/>
          <w:lang w:val="en-GB" w:eastAsia="zh-TW"/>
        </w:rPr>
        <w:t xml:space="preserve"> </w:t>
      </w:r>
      <w:r w:rsidRPr="008E25CF">
        <w:rPr>
          <w:rtl/>
          <w:lang w:val="en-GB" w:eastAsia="zh-TW"/>
        </w:rPr>
        <w:t>عقوبة</w:t>
      </w:r>
      <w:r w:rsidR="007F69B5">
        <w:rPr>
          <w:rtl/>
          <w:lang w:val="en-GB" w:eastAsia="zh-TW"/>
        </w:rPr>
        <w:t xml:space="preserve"> </w:t>
      </w:r>
      <w:r w:rsidRPr="008E25CF">
        <w:rPr>
          <w:rtl/>
          <w:lang w:val="en-GB" w:eastAsia="zh-TW"/>
        </w:rPr>
        <w:t>الإعدام</w:t>
      </w:r>
      <w:r w:rsidR="007F69B5">
        <w:rPr>
          <w:rtl/>
          <w:lang w:val="en-GB" w:eastAsia="zh-TW"/>
        </w:rPr>
        <w:t xml:space="preserve"> </w:t>
      </w:r>
      <w:r w:rsidRPr="008E25CF">
        <w:rPr>
          <w:rtl/>
          <w:lang w:val="en-GB" w:eastAsia="zh-TW"/>
        </w:rPr>
        <w:t>و/أو</w:t>
      </w:r>
      <w:r w:rsidR="007F69B5">
        <w:rPr>
          <w:rtl/>
          <w:lang w:val="en-GB" w:eastAsia="zh-TW"/>
        </w:rPr>
        <w:t xml:space="preserve"> </w:t>
      </w:r>
      <w:r w:rsidRPr="008E25CF">
        <w:rPr>
          <w:rtl/>
          <w:lang w:val="en-GB" w:eastAsia="zh-TW"/>
        </w:rPr>
        <w:t>معاملة</w:t>
      </w:r>
      <w:r w:rsidR="007F69B5">
        <w:rPr>
          <w:rtl/>
          <w:lang w:val="en-GB" w:eastAsia="zh-TW"/>
        </w:rPr>
        <w:t xml:space="preserve"> </w:t>
      </w:r>
      <w:r w:rsidRPr="008E25CF">
        <w:rPr>
          <w:rtl/>
          <w:lang w:val="en-GB" w:eastAsia="zh-TW"/>
        </w:rPr>
        <w:t>لاإنسانية</w:t>
      </w:r>
      <w:r w:rsidR="007F69B5">
        <w:rPr>
          <w:rtl/>
          <w:lang w:val="en-GB" w:eastAsia="zh-TW"/>
        </w:rPr>
        <w:t xml:space="preserve"> </w:t>
      </w:r>
      <w:r w:rsidRPr="008E25CF">
        <w:rPr>
          <w:rtl/>
          <w:lang w:val="en-GB" w:eastAsia="zh-TW"/>
        </w:rPr>
        <w:t>ومهينة.</w:t>
      </w:r>
      <w:r w:rsidR="007F69B5">
        <w:rPr>
          <w:rtl/>
          <w:lang w:val="en-GB" w:eastAsia="zh-TW"/>
        </w:rPr>
        <w:t xml:space="preserve"> </w:t>
      </w:r>
      <w:r w:rsidRPr="008E25CF">
        <w:rPr>
          <w:rtl/>
          <w:lang w:val="en-GB" w:eastAsia="zh-TW"/>
        </w:rPr>
        <w:t>وكانت</w:t>
      </w:r>
      <w:r w:rsidR="007F69B5">
        <w:rPr>
          <w:rtl/>
          <w:lang w:val="en-GB" w:eastAsia="zh-TW"/>
        </w:rPr>
        <w:t xml:space="preserve"> </w:t>
      </w:r>
      <w:r w:rsidRPr="008E25CF">
        <w:rPr>
          <w:rtl/>
          <w:lang w:val="en-GB" w:eastAsia="zh-TW"/>
        </w:rPr>
        <w:t>الوكالة</w:t>
      </w:r>
      <w:r w:rsidR="007F69B5">
        <w:rPr>
          <w:rtl/>
          <w:lang w:val="en-GB" w:eastAsia="zh-TW"/>
        </w:rPr>
        <w:t xml:space="preserve"> </w:t>
      </w:r>
      <w:r w:rsidRPr="008E25CF">
        <w:rPr>
          <w:rtl/>
          <w:lang w:val="en-GB" w:eastAsia="zh-TW"/>
        </w:rPr>
        <w:t>سلّمته</w:t>
      </w:r>
      <w:r w:rsidR="007F69B5">
        <w:rPr>
          <w:rtl/>
          <w:lang w:val="en-GB" w:eastAsia="zh-TW"/>
        </w:rPr>
        <w:t xml:space="preserve"> </w:t>
      </w:r>
      <w:r w:rsidRPr="008E25CF">
        <w:rPr>
          <w:rtl/>
          <w:lang w:val="en-GB" w:eastAsia="zh-TW"/>
        </w:rPr>
        <w:t>ترخيص</w:t>
      </w:r>
      <w:r w:rsidR="000E260E">
        <w:rPr>
          <w:rtl/>
          <w:lang w:val="en-GB" w:eastAsia="zh-TW"/>
        </w:rPr>
        <w:t xml:space="preserve">اً </w:t>
      </w:r>
      <w:r w:rsidRPr="008E25CF">
        <w:rPr>
          <w:rtl/>
          <w:lang w:val="en-GB" w:eastAsia="zh-TW"/>
        </w:rPr>
        <w:t>صالح</w:t>
      </w:r>
      <w:r w:rsidR="000E260E">
        <w:rPr>
          <w:rtl/>
          <w:lang w:val="en-GB" w:eastAsia="zh-TW"/>
        </w:rPr>
        <w:t xml:space="preserve">اً </w:t>
      </w:r>
      <w:r w:rsidRPr="008E25CF">
        <w:rPr>
          <w:rtl/>
          <w:lang w:val="en-GB" w:eastAsia="zh-TW"/>
        </w:rPr>
        <w:t>مدة</w:t>
      </w:r>
      <w:r w:rsidR="007F69B5">
        <w:rPr>
          <w:rtl/>
          <w:lang w:val="en-GB" w:eastAsia="zh-TW"/>
        </w:rPr>
        <w:t xml:space="preserve"> </w:t>
      </w:r>
      <w:r w:rsidRPr="008E25CF">
        <w:rPr>
          <w:rtl/>
          <w:lang w:val="en-GB" w:eastAsia="zh-TW"/>
        </w:rPr>
        <w:t>شهر</w:t>
      </w:r>
      <w:r w:rsidR="007F69B5">
        <w:rPr>
          <w:rtl/>
          <w:lang w:val="en-GB" w:eastAsia="zh-TW"/>
        </w:rPr>
        <w:t xml:space="preserve"> </w:t>
      </w:r>
      <w:r w:rsidRPr="008E25CF">
        <w:rPr>
          <w:rtl/>
          <w:lang w:val="en-GB" w:eastAsia="zh-TW"/>
        </w:rPr>
        <w:t>كي</w:t>
      </w:r>
      <w:r w:rsidR="007F69B5">
        <w:rPr>
          <w:rtl/>
          <w:lang w:val="en-GB" w:eastAsia="zh-TW"/>
        </w:rPr>
        <w:t xml:space="preserve"> </w:t>
      </w:r>
      <w:r w:rsidRPr="008E25CF">
        <w:rPr>
          <w:rtl/>
          <w:lang w:val="en-GB" w:eastAsia="zh-TW"/>
        </w:rPr>
        <w:t>يتسنى</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مغادرة</w:t>
      </w:r>
      <w:r w:rsidR="005F04A0">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سويسرا</w:t>
      </w:r>
      <w:r w:rsidR="004169F3" w:rsidRPr="004169F3">
        <w:rPr>
          <w:rStyle w:val="FootnoteReference"/>
          <w:rFonts w:eastAsia="MS Mincho"/>
          <w:b w:val="0"/>
          <w:szCs w:val="26"/>
          <w:rtl/>
          <w:lang w:val="en-GB" w:eastAsia="zh-TW"/>
        </w:rPr>
        <w:t>(</w:t>
      </w:r>
      <w:r w:rsidR="004169F3" w:rsidRPr="004169F3">
        <w:rPr>
          <w:rStyle w:val="FootnoteReference"/>
          <w:rFonts w:eastAsia="MS Mincho"/>
          <w:b w:val="0"/>
          <w:szCs w:val="30"/>
          <w:rtl/>
          <w:lang w:val="en-GB" w:eastAsia="zh-TW"/>
        </w:rPr>
        <w:footnoteReference w:id="9"/>
      </w:r>
      <w:r w:rsidR="004169F3" w:rsidRPr="004169F3">
        <w:rPr>
          <w:rStyle w:val="FootnoteReference"/>
          <w:rFonts w:eastAsia="MS Mincho"/>
          <w:b w:val="0"/>
          <w:szCs w:val="26"/>
          <w:rtl/>
          <w:lang w:val="en-GB" w:eastAsia="zh-TW"/>
        </w:rPr>
        <w:t>)</w:t>
      </w:r>
      <w:r w:rsidRPr="008E25CF">
        <w:rPr>
          <w:lang w:val="en-GB" w:eastAsia="zh-TW"/>
        </w:rPr>
        <w:t>.</w:t>
      </w:r>
      <w:r w:rsidR="005F04A0">
        <w:rPr>
          <w:rtl/>
          <w:lang w:val="en-GB" w:eastAsia="zh-TW"/>
        </w:rPr>
        <w:t xml:space="preserve"> </w:t>
      </w:r>
      <w:r w:rsidRPr="008E25CF">
        <w:rPr>
          <w:rtl/>
          <w:lang w:val="en-GB" w:eastAsia="zh-TW"/>
        </w:rPr>
        <w:t>ولما</w:t>
      </w:r>
      <w:r w:rsidR="007F69B5">
        <w:rPr>
          <w:rtl/>
          <w:lang w:val="en-GB" w:eastAsia="zh-TW"/>
        </w:rPr>
        <w:t xml:space="preserve"> </w:t>
      </w:r>
      <w:r w:rsidRPr="008E25CF">
        <w:rPr>
          <w:rtl/>
          <w:lang w:val="en-GB" w:eastAsia="zh-TW"/>
        </w:rPr>
        <w:t>كانت</w:t>
      </w:r>
      <w:r w:rsidR="007F69B5">
        <w:rPr>
          <w:rtl/>
          <w:lang w:val="en-GB" w:eastAsia="zh-TW"/>
        </w:rPr>
        <w:t xml:space="preserve"> </w:t>
      </w:r>
      <w:r w:rsidRPr="008E25CF">
        <w:rPr>
          <w:rtl/>
          <w:lang w:val="en-GB" w:eastAsia="zh-TW"/>
        </w:rPr>
        <w:t>صلاحية</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الترخيص</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انتهت،</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سيعتبر</w:t>
      </w:r>
      <w:r w:rsidR="007F69B5">
        <w:rPr>
          <w:rtl/>
          <w:lang w:val="en-GB" w:eastAsia="zh-TW"/>
        </w:rPr>
        <w:t xml:space="preserve"> </w:t>
      </w:r>
      <w:r w:rsidRPr="008E25CF">
        <w:rPr>
          <w:rtl/>
          <w:lang w:val="en-GB" w:eastAsia="zh-TW"/>
        </w:rPr>
        <w:t>خائن</w:t>
      </w:r>
      <w:r w:rsidR="000E260E">
        <w:rPr>
          <w:rtl/>
          <w:lang w:val="en-GB" w:eastAsia="zh-TW"/>
        </w:rPr>
        <w:t xml:space="preserve">اً </w:t>
      </w:r>
      <w:r w:rsidRPr="008E25CF">
        <w:rPr>
          <w:rtl/>
          <w:lang w:val="en-GB" w:eastAsia="zh-TW"/>
        </w:rPr>
        <w:t>عند</w:t>
      </w:r>
      <w:r w:rsidR="007F69B5">
        <w:rPr>
          <w:rtl/>
          <w:lang w:val="en-GB" w:eastAsia="zh-TW"/>
        </w:rPr>
        <w:t xml:space="preserve"> </w:t>
      </w:r>
      <w:r w:rsidRPr="008E25CF">
        <w:rPr>
          <w:rtl/>
          <w:lang w:val="en-GB" w:eastAsia="zh-TW"/>
        </w:rPr>
        <w:t>عودته،</w:t>
      </w:r>
      <w:r w:rsidR="007F69B5">
        <w:rPr>
          <w:rtl/>
          <w:lang w:val="en-GB" w:eastAsia="zh-TW"/>
        </w:rPr>
        <w:t xml:space="preserve"> </w:t>
      </w:r>
      <w:r w:rsidRPr="008E25CF">
        <w:rPr>
          <w:rtl/>
          <w:lang w:val="en-GB" w:eastAsia="zh-TW"/>
        </w:rPr>
        <w:t>لا</w:t>
      </w:r>
      <w:r w:rsidR="000E260E">
        <w:rPr>
          <w:rFonts w:hint="cs"/>
          <w:rtl/>
          <w:lang w:val="en-GB" w:eastAsia="zh-TW"/>
        </w:rPr>
        <w:t> </w:t>
      </w:r>
      <w:r w:rsidRPr="008E25CF">
        <w:rPr>
          <w:rtl/>
          <w:lang w:val="en-GB" w:eastAsia="zh-TW"/>
        </w:rPr>
        <w:t>سيما</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أحد</w:t>
      </w:r>
      <w:r w:rsidR="007F69B5">
        <w:rPr>
          <w:rtl/>
          <w:lang w:val="en-GB" w:eastAsia="zh-TW"/>
        </w:rPr>
        <w:t xml:space="preserve"> </w:t>
      </w:r>
      <w:r w:rsidRPr="008E25CF">
        <w:rPr>
          <w:rtl/>
          <w:lang w:val="en-GB" w:eastAsia="zh-TW"/>
        </w:rPr>
        <w:t>أفراد</w:t>
      </w:r>
      <w:r w:rsidR="007F69B5">
        <w:rPr>
          <w:rtl/>
          <w:lang w:val="en-GB" w:eastAsia="zh-TW"/>
        </w:rPr>
        <w:t xml:space="preserve"> </w:t>
      </w:r>
      <w:r w:rsidRPr="008E25CF">
        <w:rPr>
          <w:rtl/>
          <w:lang w:val="en-GB" w:eastAsia="zh-TW"/>
        </w:rPr>
        <w:t>جيش</w:t>
      </w:r>
      <w:r w:rsidR="007F69B5">
        <w:rPr>
          <w:rtl/>
          <w:lang w:val="en-GB" w:eastAsia="zh-TW"/>
        </w:rPr>
        <w:t xml:space="preserve"> </w:t>
      </w:r>
      <w:r w:rsidRPr="008E25CF">
        <w:rPr>
          <w:rtl/>
          <w:lang w:val="en-GB" w:eastAsia="zh-TW"/>
        </w:rPr>
        <w:t>المقاومة</w:t>
      </w:r>
      <w:r w:rsidR="007F69B5">
        <w:rPr>
          <w:rtl/>
          <w:lang w:val="en-GB" w:eastAsia="zh-TW"/>
        </w:rPr>
        <w:t xml:space="preserve"> </w:t>
      </w:r>
      <w:r w:rsidRPr="008E25CF">
        <w:rPr>
          <w:rtl/>
          <w:lang w:val="en-GB" w:eastAsia="zh-TW"/>
        </w:rPr>
        <w:t>الشعبية</w:t>
      </w:r>
      <w:r w:rsidR="007F69B5">
        <w:rPr>
          <w:rtl/>
          <w:lang w:val="en-GB" w:eastAsia="zh-TW"/>
        </w:rPr>
        <w:t xml:space="preserve"> </w:t>
      </w:r>
      <w:r w:rsidRPr="008E25CF">
        <w:rPr>
          <w:rtl/>
          <w:lang w:val="en-GB" w:eastAsia="zh-TW"/>
        </w:rPr>
        <w:t>المقربين</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مونيني.</w:t>
      </w:r>
    </w:p>
    <w:p w:rsidR="00AE37D8" w:rsidRPr="008E25CF" w:rsidRDefault="00AE37D8" w:rsidP="0009189B">
      <w:pPr>
        <w:pStyle w:val="SingleTxtGA"/>
        <w:spacing w:line="370" w:lineRule="exact"/>
        <w:rPr>
          <w:rFonts w:eastAsia="MS Mincho"/>
          <w:rtl/>
          <w:lang w:val="en-GB" w:eastAsia="zh-TW"/>
        </w:rPr>
      </w:pPr>
      <w:r w:rsidRPr="008E25CF">
        <w:rPr>
          <w:rtl/>
          <w:lang w:val="en-GB" w:eastAsia="zh-TW"/>
        </w:rPr>
        <w:t>٣</w:t>
      </w:r>
      <w:r w:rsidR="005F04A0">
        <w:rPr>
          <w:rtl/>
          <w:lang w:val="en-GB" w:eastAsia="zh-TW"/>
        </w:rPr>
        <w:t>-</w:t>
      </w:r>
      <w:r w:rsidRPr="008E25CF">
        <w:rPr>
          <w:rtl/>
          <w:lang w:val="en-GB" w:eastAsia="zh-TW"/>
        </w:rPr>
        <w:t>٢</w:t>
      </w:r>
      <w:r w:rsidR="00135560">
        <w:rPr>
          <w:rtl/>
          <w:lang w:val="en-GB" w:eastAsia="zh-TW"/>
        </w:rPr>
        <w:tab/>
      </w:r>
      <w:r w:rsidRPr="008E25CF">
        <w:rPr>
          <w:rtl/>
          <w:lang w:val="en-GB" w:eastAsia="zh-TW"/>
        </w:rPr>
        <w:t>ففي</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المدافعون</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للقمع</w:t>
      </w:r>
      <w:r w:rsidR="007F69B5">
        <w:rPr>
          <w:rtl/>
          <w:lang w:val="en-GB" w:eastAsia="zh-TW"/>
        </w:rPr>
        <w:t xml:space="preserve"> </w:t>
      </w:r>
      <w:r w:rsidRPr="008E25CF">
        <w:rPr>
          <w:rtl/>
          <w:lang w:val="en-GB" w:eastAsia="zh-TW"/>
        </w:rPr>
        <w:t>والاعتقال</w:t>
      </w:r>
      <w:r w:rsidR="007F69B5">
        <w:rPr>
          <w:rtl/>
          <w:lang w:val="en-GB" w:eastAsia="zh-TW"/>
        </w:rPr>
        <w:t xml:space="preserve"> </w:t>
      </w:r>
      <w:r w:rsidRPr="008E25CF">
        <w:rPr>
          <w:rtl/>
          <w:lang w:val="en-GB" w:eastAsia="zh-TW"/>
        </w:rPr>
        <w:t>وحتى</w:t>
      </w:r>
      <w:r w:rsidR="007F69B5">
        <w:rPr>
          <w:rtl/>
          <w:lang w:val="en-GB" w:eastAsia="zh-TW"/>
        </w:rPr>
        <w:t xml:space="preserve"> </w:t>
      </w:r>
      <w:r w:rsidRPr="008E25CF">
        <w:rPr>
          <w:rtl/>
          <w:lang w:val="en-GB" w:eastAsia="zh-TW"/>
        </w:rPr>
        <w:t>القتل؛</w:t>
      </w:r>
      <w:r w:rsidR="007F69B5">
        <w:rPr>
          <w:rtl/>
          <w:lang w:val="en-GB" w:eastAsia="zh-TW"/>
        </w:rPr>
        <w:t xml:space="preserve"> </w:t>
      </w:r>
      <w:r w:rsidRPr="008E25CF">
        <w:rPr>
          <w:rtl/>
          <w:lang w:val="en-GB" w:eastAsia="zh-TW"/>
        </w:rPr>
        <w:t>والأوضاع</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متوترة</w:t>
      </w:r>
      <w:r w:rsidR="007F69B5">
        <w:rPr>
          <w:rtl/>
          <w:lang w:val="en-GB" w:eastAsia="zh-TW"/>
        </w:rPr>
        <w:t xml:space="preserve"> </w:t>
      </w:r>
      <w:r w:rsidRPr="008E25CF">
        <w:rPr>
          <w:rtl/>
          <w:lang w:val="en-GB" w:eastAsia="zh-TW"/>
        </w:rPr>
        <w:t>حالي</w:t>
      </w:r>
      <w:r w:rsidR="000E260E">
        <w:rPr>
          <w:rtl/>
          <w:lang w:val="en-GB" w:eastAsia="zh-TW"/>
        </w:rPr>
        <w:t xml:space="preserve">اً </w:t>
      </w:r>
      <w:r w:rsidRPr="008E25CF">
        <w:rPr>
          <w:rtl/>
          <w:lang w:val="en-GB" w:eastAsia="zh-TW"/>
        </w:rPr>
        <w:t>بسبب</w:t>
      </w:r>
      <w:r w:rsidR="007F69B5">
        <w:rPr>
          <w:rtl/>
          <w:lang w:val="en-GB" w:eastAsia="zh-TW"/>
        </w:rPr>
        <w:t xml:space="preserve"> </w:t>
      </w:r>
      <w:r w:rsidRPr="008E25CF">
        <w:rPr>
          <w:rtl/>
          <w:lang w:val="en-GB" w:eastAsia="zh-TW"/>
        </w:rPr>
        <w:t>فشل</w:t>
      </w:r>
      <w:r w:rsidR="007F69B5">
        <w:rPr>
          <w:rtl/>
          <w:lang w:val="en-GB" w:eastAsia="zh-TW"/>
        </w:rPr>
        <w:t xml:space="preserve"> </w:t>
      </w:r>
      <w:r w:rsidRPr="008E25CF">
        <w:rPr>
          <w:rtl/>
          <w:lang w:val="en-GB" w:eastAsia="zh-TW"/>
        </w:rPr>
        <w:t>المفاوضات</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بين</w:t>
      </w:r>
      <w:r w:rsidR="007F69B5">
        <w:rPr>
          <w:rtl/>
          <w:lang w:val="en-GB" w:eastAsia="zh-TW"/>
        </w:rPr>
        <w:t xml:space="preserve"> </w:t>
      </w:r>
      <w:r w:rsidRPr="008E25CF">
        <w:rPr>
          <w:rtl/>
          <w:lang w:val="en-GB" w:eastAsia="zh-TW"/>
        </w:rPr>
        <w:t>السلطة</w:t>
      </w:r>
      <w:r w:rsidR="007F69B5">
        <w:rPr>
          <w:rtl/>
          <w:lang w:val="en-GB" w:eastAsia="zh-TW"/>
        </w:rPr>
        <w:t xml:space="preserve"> </w:t>
      </w:r>
      <w:r w:rsidRPr="008E25CF">
        <w:rPr>
          <w:rtl/>
          <w:lang w:val="en-GB" w:eastAsia="zh-TW"/>
        </w:rPr>
        <w:t>والمعارضة.</w:t>
      </w:r>
      <w:r w:rsidR="007F69B5">
        <w:rPr>
          <w:rtl/>
          <w:lang w:val="en-GB" w:eastAsia="zh-TW"/>
        </w:rPr>
        <w:t xml:space="preserve"> </w:t>
      </w:r>
      <w:r w:rsidRPr="008E25CF">
        <w:rPr>
          <w:rtl/>
          <w:lang w:val="en-GB" w:eastAsia="zh-TW"/>
        </w:rPr>
        <w:t>ويدعم</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الحقائقَ</w:t>
      </w:r>
      <w:r w:rsidR="007F69B5">
        <w:rPr>
          <w:rtl/>
          <w:lang w:val="en-GB" w:eastAsia="zh-TW"/>
        </w:rPr>
        <w:t xml:space="preserve"> </w:t>
      </w:r>
      <w:r w:rsidRPr="008E25CF">
        <w:rPr>
          <w:rtl/>
          <w:lang w:val="en-GB" w:eastAsia="zh-TW"/>
        </w:rPr>
        <w:t>تقارير</w:t>
      </w:r>
      <w:r w:rsidR="007F69B5">
        <w:rPr>
          <w:rtl/>
          <w:lang w:val="en-GB" w:eastAsia="zh-TW"/>
        </w:rPr>
        <w:t xml:space="preserve"> </w:t>
      </w:r>
      <w:r w:rsidRPr="008E25CF">
        <w:rPr>
          <w:rtl/>
          <w:lang w:val="en-GB" w:eastAsia="zh-TW"/>
        </w:rPr>
        <w:t>عدة</w:t>
      </w:r>
      <w:r w:rsidR="007F69B5">
        <w:rPr>
          <w:rtl/>
          <w:lang w:val="en-GB" w:eastAsia="zh-TW"/>
        </w:rPr>
        <w:t xml:space="preserve"> </w:t>
      </w:r>
      <w:r w:rsidRPr="008E25CF">
        <w:rPr>
          <w:rtl/>
          <w:lang w:val="en-GB" w:eastAsia="zh-TW"/>
        </w:rPr>
        <w:t>ومصادر</w:t>
      </w:r>
      <w:r w:rsidR="007F69B5">
        <w:rPr>
          <w:rtl/>
          <w:lang w:val="en-GB" w:eastAsia="zh-TW"/>
        </w:rPr>
        <w:t xml:space="preserve"> </w:t>
      </w:r>
      <w:r w:rsidRPr="008E25CF">
        <w:rPr>
          <w:rtl/>
          <w:lang w:val="en-GB" w:eastAsia="zh-TW"/>
        </w:rPr>
        <w:t>شتى</w:t>
      </w:r>
      <w:r w:rsidR="007F69B5">
        <w:rPr>
          <w:rtl/>
          <w:lang w:val="en-GB" w:eastAsia="zh-TW"/>
        </w:rPr>
        <w:t xml:space="preserve"> </w:t>
      </w:r>
      <w:r w:rsidRPr="008E25CF">
        <w:rPr>
          <w:rtl/>
          <w:lang w:val="en-GB" w:eastAsia="zh-TW"/>
        </w:rPr>
        <w:t>بشأن</w:t>
      </w:r>
      <w:r w:rsidR="005F04A0">
        <w:rPr>
          <w:rtl/>
          <w:lang w:val="en-GB" w:eastAsia="zh-TW"/>
        </w:rPr>
        <w:t xml:space="preserve"> </w:t>
      </w:r>
      <w:r w:rsidRPr="008E25CF">
        <w:rPr>
          <w:rtl/>
          <w:lang w:val="en-GB" w:eastAsia="zh-TW"/>
        </w:rPr>
        <w:t>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تندد</w:t>
      </w:r>
      <w:r w:rsidR="007F69B5">
        <w:rPr>
          <w:rtl/>
          <w:lang w:val="en-GB" w:eastAsia="zh-TW"/>
        </w:rPr>
        <w:t xml:space="preserve"> </w:t>
      </w:r>
      <w:r w:rsidRPr="008E25CF">
        <w:rPr>
          <w:rtl/>
          <w:lang w:val="en-GB" w:eastAsia="zh-TW"/>
        </w:rPr>
        <w:t>بالانتهاكات</w:t>
      </w:r>
      <w:r w:rsidR="007F69B5">
        <w:rPr>
          <w:rtl/>
          <w:lang w:val="en-GB" w:eastAsia="zh-TW"/>
        </w:rPr>
        <w:t xml:space="preserve"> </w:t>
      </w:r>
      <w:r w:rsidRPr="008E25CF">
        <w:rPr>
          <w:rtl/>
          <w:lang w:val="en-GB" w:eastAsia="zh-TW"/>
        </w:rPr>
        <w:t>الجماعية</w:t>
      </w:r>
      <w:r w:rsidR="007F69B5">
        <w:rPr>
          <w:rtl/>
          <w:lang w:val="en-GB" w:eastAsia="zh-TW"/>
        </w:rPr>
        <w:t xml:space="preserve"> </w:t>
      </w:r>
      <w:r w:rsidRPr="008E25CF">
        <w:rPr>
          <w:rtl/>
          <w:lang w:val="en-GB" w:eastAsia="zh-TW"/>
        </w:rPr>
        <w:t>والفادحة</w:t>
      </w:r>
      <w:r w:rsidR="007F69B5">
        <w:rPr>
          <w:rtl/>
          <w:lang w:val="en-GB" w:eastAsia="zh-TW"/>
        </w:rPr>
        <w:t xml:space="preserve"> </w:t>
      </w:r>
      <w:r w:rsidRPr="008E25CF">
        <w:rPr>
          <w:rtl/>
          <w:lang w:val="en-GB" w:eastAsia="zh-TW"/>
        </w:rPr>
        <w:t>لحقوق</w:t>
      </w:r>
      <w:r w:rsidR="007F69B5">
        <w:rPr>
          <w:rtl/>
          <w:lang w:val="en-GB" w:eastAsia="zh-TW"/>
        </w:rPr>
        <w:t xml:space="preserve"> </w:t>
      </w:r>
      <w:r w:rsidRPr="008E25CF">
        <w:rPr>
          <w:rtl/>
          <w:lang w:val="en-GB" w:eastAsia="zh-TW"/>
        </w:rPr>
        <w:t>المدافعين</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ترتكبها</w:t>
      </w:r>
      <w:r w:rsidR="007F69B5">
        <w:rPr>
          <w:rtl/>
          <w:lang w:val="en-GB" w:eastAsia="zh-TW"/>
        </w:rPr>
        <w:t xml:space="preserve"> </w:t>
      </w:r>
      <w:r w:rsidRPr="008E25CF">
        <w:rPr>
          <w:rtl/>
          <w:lang w:val="en-GB" w:eastAsia="zh-TW"/>
        </w:rPr>
        <w:t>أجهزة</w:t>
      </w:r>
      <w:r w:rsidR="007F69B5">
        <w:rPr>
          <w:rtl/>
          <w:lang w:val="en-GB" w:eastAsia="zh-TW"/>
        </w:rPr>
        <w:t xml:space="preserve"> </w:t>
      </w:r>
      <w:r w:rsidRPr="008E25CF">
        <w:rPr>
          <w:rtl/>
          <w:lang w:val="en-GB" w:eastAsia="zh-TW"/>
        </w:rPr>
        <w:t>الأمن</w:t>
      </w:r>
      <w:r w:rsidR="007F69B5">
        <w:rPr>
          <w:rtl/>
          <w:lang w:val="en-GB" w:eastAsia="zh-TW"/>
        </w:rPr>
        <w:t xml:space="preserve"> </w:t>
      </w:r>
      <w:r w:rsidRPr="008E25CF">
        <w:rPr>
          <w:rtl/>
          <w:lang w:val="en-GB" w:eastAsia="zh-TW"/>
        </w:rPr>
        <w:t>الكونغولية.</w:t>
      </w:r>
    </w:p>
    <w:p w:rsidR="00AE37D8" w:rsidRPr="008E25CF" w:rsidRDefault="00AE37D8" w:rsidP="0009189B">
      <w:pPr>
        <w:pStyle w:val="SingleTxtGA"/>
        <w:spacing w:line="370" w:lineRule="exact"/>
        <w:rPr>
          <w:rFonts w:eastAsia="MS Mincho"/>
          <w:rtl/>
          <w:lang w:val="en-GB" w:eastAsia="zh-TW"/>
        </w:rPr>
      </w:pPr>
      <w:r w:rsidRPr="008E25CF">
        <w:rPr>
          <w:rtl/>
          <w:lang w:val="en-GB" w:eastAsia="zh-TW"/>
        </w:rPr>
        <w:t>٣</w:t>
      </w:r>
      <w:r w:rsidR="005F04A0">
        <w:rPr>
          <w:rtl/>
          <w:lang w:val="en-GB" w:eastAsia="zh-TW"/>
        </w:rPr>
        <w:t>-</w:t>
      </w:r>
      <w:r w:rsidRPr="008E25CF">
        <w:rPr>
          <w:rtl/>
          <w:lang w:val="en-GB" w:eastAsia="zh-TW"/>
        </w:rPr>
        <w:t>٣</w:t>
      </w:r>
      <w:r w:rsidR="00135560">
        <w:rPr>
          <w:rtl/>
          <w:lang w:val="en-GB" w:eastAsia="zh-TW"/>
        </w:rPr>
        <w:tab/>
      </w:r>
      <w:r w:rsidRPr="008E25CF">
        <w:rPr>
          <w:rtl/>
          <w:lang w:val="en-GB" w:eastAsia="zh-TW"/>
        </w:rPr>
        <w:t>ولذلك</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الترحيل</w:t>
      </w:r>
      <w:r w:rsidR="007F69B5">
        <w:rPr>
          <w:rtl/>
          <w:lang w:val="en-GB" w:eastAsia="zh-TW"/>
        </w:rPr>
        <w:t xml:space="preserve"> </w:t>
      </w:r>
      <w:r w:rsidRPr="008E25CF">
        <w:rPr>
          <w:rtl/>
          <w:lang w:val="en-GB" w:eastAsia="zh-TW"/>
        </w:rPr>
        <w:t>المحتمل</w:t>
      </w:r>
      <w:r w:rsidR="007F69B5">
        <w:rPr>
          <w:rtl/>
          <w:lang w:val="en-GB" w:eastAsia="zh-TW"/>
        </w:rPr>
        <w:t xml:space="preserve"> </w:t>
      </w:r>
      <w:r w:rsidRPr="008E25CF">
        <w:rPr>
          <w:rtl/>
          <w:lang w:val="en-GB" w:eastAsia="zh-TW"/>
        </w:rPr>
        <w:t>لصاحب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يشكل</w:t>
      </w:r>
      <w:r w:rsidR="007F69B5">
        <w:rPr>
          <w:rtl/>
          <w:lang w:val="en-GB" w:eastAsia="zh-TW"/>
        </w:rPr>
        <w:t xml:space="preserve"> </w:t>
      </w:r>
      <w:r w:rsidRPr="008E25CF">
        <w:rPr>
          <w:rtl/>
          <w:lang w:val="en-GB" w:eastAsia="zh-TW"/>
        </w:rPr>
        <w:t>خطر</w:t>
      </w:r>
      <w:r w:rsidR="000E260E">
        <w:rPr>
          <w:rtl/>
          <w:lang w:val="en-GB" w:eastAsia="zh-TW"/>
        </w:rPr>
        <w:t xml:space="preserve">اً </w:t>
      </w:r>
      <w:r w:rsidRPr="008E25CF">
        <w:rPr>
          <w:rtl/>
          <w:lang w:val="en-GB" w:eastAsia="zh-TW"/>
        </w:rPr>
        <w:t>حقيقي</w:t>
      </w:r>
      <w:r w:rsidR="000E260E">
        <w:rPr>
          <w:rtl/>
          <w:lang w:val="en-GB" w:eastAsia="zh-TW"/>
        </w:rPr>
        <w:t xml:space="preserve">اً </w:t>
      </w:r>
      <w:r w:rsidRPr="008E25CF">
        <w:rPr>
          <w:rtl/>
          <w:lang w:val="en-GB" w:eastAsia="zh-TW"/>
        </w:rPr>
        <w:t>على</w:t>
      </w:r>
      <w:r w:rsidR="005F04A0">
        <w:rPr>
          <w:rtl/>
          <w:lang w:val="en-GB" w:eastAsia="zh-TW"/>
        </w:rPr>
        <w:t xml:space="preserve"> </w:t>
      </w:r>
      <w:r w:rsidRPr="008E25CF">
        <w:rPr>
          <w:rtl/>
          <w:lang w:val="en-GB" w:eastAsia="zh-TW"/>
        </w:rPr>
        <w:t>حياته.</w:t>
      </w:r>
      <w:r w:rsidR="007F69B5">
        <w:rPr>
          <w:rtl/>
          <w:lang w:val="en-GB" w:eastAsia="zh-TW"/>
        </w:rPr>
        <w:t xml:space="preserve"> </w:t>
      </w:r>
      <w:r w:rsidRPr="008E25CF">
        <w:rPr>
          <w:rtl/>
          <w:lang w:val="en-GB" w:eastAsia="zh-TW"/>
        </w:rPr>
        <w:t>ومما</w:t>
      </w:r>
      <w:r w:rsidR="007F69B5">
        <w:rPr>
          <w:rtl/>
          <w:lang w:val="en-GB" w:eastAsia="zh-TW"/>
        </w:rPr>
        <w:t xml:space="preserve"> </w:t>
      </w:r>
      <w:r w:rsidRPr="008E25CF">
        <w:rPr>
          <w:rtl/>
          <w:lang w:val="en-GB" w:eastAsia="zh-TW"/>
        </w:rPr>
        <w:t>يثير</w:t>
      </w:r>
      <w:r w:rsidR="007F69B5">
        <w:rPr>
          <w:rtl/>
          <w:lang w:val="en-GB" w:eastAsia="zh-TW"/>
        </w:rPr>
        <w:t xml:space="preserve"> </w:t>
      </w:r>
      <w:r w:rsidRPr="008E25CF">
        <w:rPr>
          <w:rtl/>
          <w:lang w:val="en-GB" w:eastAsia="zh-TW"/>
        </w:rPr>
        <w:t>مزيد</w:t>
      </w:r>
      <w:r w:rsidR="000E260E">
        <w:rPr>
          <w:rtl/>
          <w:lang w:val="en-GB" w:eastAsia="zh-TW"/>
        </w:rPr>
        <w:t xml:space="preserve">اً </w:t>
      </w:r>
      <w:r w:rsidRPr="008E25CF">
        <w:rPr>
          <w:rtl/>
          <w:lang w:val="en-GB" w:eastAsia="zh-TW"/>
        </w:rPr>
        <w:t>من</w:t>
      </w:r>
      <w:r w:rsidR="007F69B5">
        <w:rPr>
          <w:rtl/>
          <w:lang w:val="en-GB" w:eastAsia="zh-TW"/>
        </w:rPr>
        <w:t xml:space="preserve"> </w:t>
      </w:r>
      <w:r w:rsidRPr="008E25CF">
        <w:rPr>
          <w:rtl/>
          <w:lang w:val="en-GB" w:eastAsia="zh-TW"/>
        </w:rPr>
        <w:t>الأسف</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ينجم</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الخطر</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يستند</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افتراض</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إحدى</w:t>
      </w:r>
      <w:r w:rsidR="007F69B5">
        <w:rPr>
          <w:rtl/>
          <w:lang w:val="en-GB" w:eastAsia="zh-TW"/>
        </w:rPr>
        <w:t xml:space="preserve"> </w:t>
      </w:r>
      <w:r w:rsidRPr="008E25CF">
        <w:rPr>
          <w:rtl/>
          <w:lang w:val="en-GB" w:eastAsia="zh-TW"/>
        </w:rPr>
        <w:t>الوثائق</w:t>
      </w:r>
      <w:r w:rsidR="007F69B5">
        <w:rPr>
          <w:rtl/>
          <w:lang w:val="en-GB" w:eastAsia="zh-TW"/>
        </w:rPr>
        <w:t xml:space="preserve"> </w:t>
      </w:r>
      <w:r w:rsidRPr="008E25CF">
        <w:rPr>
          <w:rtl/>
          <w:lang w:val="en-GB" w:eastAsia="zh-TW"/>
        </w:rPr>
        <w:t>المقدمة</w:t>
      </w:r>
      <w:r w:rsidR="007F69B5">
        <w:rPr>
          <w:rtl/>
          <w:lang w:val="en-GB" w:eastAsia="zh-TW"/>
        </w:rPr>
        <w:t xml:space="preserve"> </w:t>
      </w:r>
      <w:r w:rsidRPr="008E25CF">
        <w:rPr>
          <w:rtl/>
          <w:lang w:val="en-GB" w:eastAsia="zh-TW"/>
        </w:rPr>
        <w:t>مزيفة،</w:t>
      </w:r>
      <w:r w:rsidR="007F69B5">
        <w:rPr>
          <w:rtl/>
          <w:lang w:val="en-GB" w:eastAsia="zh-TW"/>
        </w:rPr>
        <w:t xml:space="preserve"> </w:t>
      </w:r>
      <w:r w:rsidRPr="008E25CF">
        <w:rPr>
          <w:rtl/>
          <w:lang w:val="en-GB" w:eastAsia="zh-TW"/>
        </w:rPr>
        <w:t>رغم</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يُتحقق</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الأمر</w:t>
      </w:r>
      <w:r w:rsidR="007F69B5">
        <w:rPr>
          <w:rtl/>
          <w:lang w:val="en-GB" w:eastAsia="zh-TW"/>
        </w:rPr>
        <w:t xml:space="preserve"> </w:t>
      </w:r>
      <w:r w:rsidRPr="008E25CF">
        <w:rPr>
          <w:rtl/>
          <w:lang w:val="en-GB" w:eastAsia="zh-TW"/>
        </w:rPr>
        <w:t>البتّة.</w:t>
      </w:r>
      <w:r w:rsidR="007F69B5">
        <w:rPr>
          <w:rtl/>
          <w:lang w:val="en-GB" w:eastAsia="zh-TW"/>
        </w:rPr>
        <w:t xml:space="preserve"> </w:t>
      </w:r>
      <w:r w:rsidRPr="008E25CF">
        <w:rPr>
          <w:rtl/>
          <w:lang w:val="en-GB" w:eastAsia="zh-TW"/>
        </w:rPr>
        <w:t>وفي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النوع</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الحالات،</w:t>
      </w:r>
      <w:r w:rsidR="005F04A0">
        <w:rPr>
          <w:rtl/>
          <w:lang w:val="en-GB" w:eastAsia="zh-TW"/>
        </w:rPr>
        <w:t xml:space="preserve"> </w:t>
      </w:r>
      <w:r w:rsidRPr="008E25CF">
        <w:rPr>
          <w:rtl/>
          <w:lang w:val="en-GB" w:eastAsia="zh-TW"/>
        </w:rPr>
        <w:t>تلجأ</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عموم</w:t>
      </w:r>
      <w:r w:rsidR="000E260E">
        <w:rPr>
          <w:rtl/>
          <w:lang w:val="en-GB" w:eastAsia="zh-TW"/>
        </w:rPr>
        <w:t xml:space="preserve">اً </w:t>
      </w:r>
      <w:r w:rsidRPr="008E25CF">
        <w:rPr>
          <w:rtl/>
          <w:lang w:val="en-GB" w:eastAsia="zh-TW"/>
        </w:rPr>
        <w:t>إلى</w:t>
      </w:r>
      <w:r w:rsidR="007F69B5">
        <w:rPr>
          <w:rtl/>
          <w:lang w:val="en-GB" w:eastAsia="zh-TW"/>
        </w:rPr>
        <w:t xml:space="preserve"> </w:t>
      </w:r>
      <w:r w:rsidRPr="008E25CF">
        <w:rPr>
          <w:rtl/>
          <w:lang w:val="en-GB" w:eastAsia="zh-TW"/>
        </w:rPr>
        <w:t>تحقيقات</w:t>
      </w:r>
      <w:r w:rsidR="007F69B5">
        <w:rPr>
          <w:rtl/>
          <w:lang w:val="en-GB" w:eastAsia="zh-TW"/>
        </w:rPr>
        <w:t xml:space="preserve"> </w:t>
      </w:r>
      <w:r w:rsidRPr="008E25CF">
        <w:rPr>
          <w:rtl/>
          <w:lang w:val="en-GB" w:eastAsia="zh-TW"/>
        </w:rPr>
        <w:t>تكميلية،</w:t>
      </w:r>
      <w:r w:rsidR="007F69B5">
        <w:rPr>
          <w:rtl/>
          <w:lang w:val="en-GB" w:eastAsia="zh-TW"/>
        </w:rPr>
        <w:t xml:space="preserve"> </w:t>
      </w:r>
      <w:r w:rsidRPr="008E25CF">
        <w:rPr>
          <w:rtl/>
          <w:lang w:val="en-GB" w:eastAsia="zh-TW"/>
        </w:rPr>
        <w:t>بما</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طريق</w:t>
      </w:r>
      <w:r w:rsidR="007F69B5">
        <w:rPr>
          <w:rtl/>
          <w:lang w:val="en-GB" w:eastAsia="zh-TW"/>
        </w:rPr>
        <w:t xml:space="preserve"> </w:t>
      </w:r>
      <w:r w:rsidRPr="008E25CF">
        <w:rPr>
          <w:rtl/>
          <w:lang w:val="en-GB" w:eastAsia="zh-TW"/>
        </w:rPr>
        <w:t>التمثيل</w:t>
      </w:r>
      <w:r w:rsidR="007F69B5">
        <w:rPr>
          <w:rtl/>
          <w:lang w:val="en-GB" w:eastAsia="zh-TW"/>
        </w:rPr>
        <w:t xml:space="preserve"> </w:t>
      </w:r>
      <w:r w:rsidRPr="008E25CF">
        <w:rPr>
          <w:rtl/>
          <w:lang w:val="en-GB" w:eastAsia="zh-TW"/>
        </w:rPr>
        <w:t>الدبلوماسي</w:t>
      </w:r>
      <w:r w:rsidR="007F69B5">
        <w:rPr>
          <w:rtl/>
          <w:lang w:val="en-GB" w:eastAsia="zh-TW"/>
        </w:rPr>
        <w:t xml:space="preserve"> </w:t>
      </w:r>
      <w:r w:rsidRPr="008E25CF">
        <w:rPr>
          <w:rtl/>
          <w:lang w:val="en-GB" w:eastAsia="zh-TW"/>
        </w:rPr>
        <w:t>السويسري</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بلد</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ولم</w:t>
      </w:r>
      <w:r w:rsidR="007F69B5">
        <w:rPr>
          <w:rtl/>
          <w:lang w:val="en-GB" w:eastAsia="zh-TW"/>
        </w:rPr>
        <w:t xml:space="preserve"> </w:t>
      </w:r>
      <w:r w:rsidRPr="008E25CF">
        <w:rPr>
          <w:rtl/>
          <w:lang w:val="en-GB" w:eastAsia="zh-TW"/>
        </w:rPr>
        <w:t>يُفعل</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شيء</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حالة</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اللائق</w:t>
      </w:r>
      <w:r w:rsidR="007F69B5">
        <w:rPr>
          <w:rtl/>
          <w:lang w:val="en-GB" w:eastAsia="zh-TW"/>
        </w:rPr>
        <w:t xml:space="preserve"> </w:t>
      </w:r>
      <w:r w:rsidRPr="008E25CF">
        <w:rPr>
          <w:rtl/>
          <w:lang w:val="en-GB" w:eastAsia="zh-TW"/>
        </w:rPr>
        <w:t>محاولة</w:t>
      </w:r>
      <w:r w:rsidR="007F69B5">
        <w:rPr>
          <w:rtl/>
          <w:lang w:val="en-GB" w:eastAsia="zh-TW"/>
        </w:rPr>
        <w:t xml:space="preserve"> </w:t>
      </w:r>
      <w:r w:rsidRPr="008E25CF">
        <w:rPr>
          <w:rtl/>
          <w:lang w:val="en-GB" w:eastAsia="zh-TW"/>
        </w:rPr>
        <w:t>توضيح</w:t>
      </w:r>
      <w:r w:rsidR="007F69B5">
        <w:rPr>
          <w:rtl/>
          <w:lang w:val="en-GB" w:eastAsia="zh-TW"/>
        </w:rPr>
        <w:t xml:space="preserve"> </w:t>
      </w:r>
      <w:r w:rsidRPr="008E25CF">
        <w:rPr>
          <w:rtl/>
          <w:lang w:val="en-GB" w:eastAsia="zh-TW"/>
        </w:rPr>
        <w:t>الحالة</w:t>
      </w:r>
      <w:r w:rsidR="007F69B5">
        <w:rPr>
          <w:rtl/>
          <w:lang w:val="en-GB" w:eastAsia="zh-TW"/>
        </w:rPr>
        <w:t xml:space="preserve"> </w:t>
      </w:r>
      <w:r w:rsidRPr="008E25CF">
        <w:rPr>
          <w:rtl/>
          <w:lang w:val="en-GB" w:eastAsia="zh-TW"/>
        </w:rPr>
        <w:t>وتبديد</w:t>
      </w:r>
      <w:r w:rsidR="007F69B5">
        <w:rPr>
          <w:rtl/>
          <w:lang w:val="en-GB" w:eastAsia="zh-TW"/>
        </w:rPr>
        <w:t xml:space="preserve"> </w:t>
      </w:r>
      <w:r w:rsidRPr="008E25CF">
        <w:rPr>
          <w:rtl/>
          <w:lang w:val="en-GB" w:eastAsia="zh-TW"/>
        </w:rPr>
        <w:t>أي</w:t>
      </w:r>
      <w:bookmarkStart w:id="1" w:name="_GoBack"/>
      <w:bookmarkEnd w:id="1"/>
      <w:r w:rsidR="007F69B5">
        <w:rPr>
          <w:rtl/>
          <w:lang w:val="en-GB" w:eastAsia="zh-TW"/>
        </w:rPr>
        <w:t xml:space="preserve"> </w:t>
      </w:r>
      <w:r w:rsidRPr="008E25CF">
        <w:rPr>
          <w:rtl/>
          <w:lang w:val="en-GB" w:eastAsia="zh-TW"/>
        </w:rPr>
        <w:t>شكوك</w:t>
      </w:r>
      <w:r w:rsidR="007F69B5">
        <w:rPr>
          <w:rtl/>
          <w:lang w:val="en-GB" w:eastAsia="zh-TW"/>
        </w:rPr>
        <w:t xml:space="preserve"> </w:t>
      </w:r>
      <w:r w:rsidRPr="008E25CF">
        <w:rPr>
          <w:rtl/>
          <w:lang w:val="en-GB" w:eastAsia="zh-TW"/>
        </w:rPr>
        <w:t>معقولة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مشاركة</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مونيني</w:t>
      </w:r>
      <w:r w:rsidR="007F69B5">
        <w:rPr>
          <w:rtl/>
          <w:lang w:val="en-GB" w:eastAsia="zh-TW"/>
        </w:rPr>
        <w:t xml:space="preserve"> </w:t>
      </w:r>
      <w:r w:rsidRPr="008E25CF">
        <w:rPr>
          <w:rtl/>
          <w:lang w:val="en-GB" w:eastAsia="zh-TW"/>
        </w:rPr>
        <w:t>المباشرة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القضية</w:t>
      </w:r>
      <w:r w:rsidR="007F69B5">
        <w:rPr>
          <w:rtl/>
          <w:lang w:val="en-GB" w:eastAsia="zh-TW"/>
        </w:rPr>
        <w:t xml:space="preserve"> </w:t>
      </w:r>
      <w:r w:rsidRPr="008E25CF">
        <w:rPr>
          <w:rtl/>
          <w:lang w:val="en-GB" w:eastAsia="zh-TW"/>
        </w:rPr>
        <w:t>موضع</w:t>
      </w:r>
      <w:r w:rsidR="007F69B5">
        <w:rPr>
          <w:rtl/>
          <w:lang w:val="en-GB" w:eastAsia="zh-TW"/>
        </w:rPr>
        <w:t xml:space="preserve"> </w:t>
      </w:r>
      <w:r w:rsidRPr="008E25CF">
        <w:rPr>
          <w:rtl/>
          <w:lang w:val="en-GB" w:eastAsia="zh-TW"/>
        </w:rPr>
        <w:t>النظر.</w:t>
      </w:r>
    </w:p>
    <w:p w:rsidR="00AE37D8" w:rsidRPr="008E25CF" w:rsidRDefault="00135560" w:rsidP="00135560">
      <w:pPr>
        <w:pStyle w:val="H23GA"/>
        <w:rPr>
          <w:rFonts w:eastAsia="MS Mincho"/>
          <w:rtl/>
          <w:lang w:val="en-GB"/>
        </w:rPr>
      </w:pPr>
      <w:r>
        <w:rPr>
          <w:rtl/>
          <w:lang w:val="en-GB"/>
        </w:rPr>
        <w:tab/>
      </w:r>
      <w:r>
        <w:rPr>
          <w:rtl/>
          <w:lang w:val="en-GB"/>
        </w:rPr>
        <w:tab/>
      </w:r>
      <w:r w:rsidR="00AE37D8" w:rsidRPr="008E25CF">
        <w:rPr>
          <w:rtl/>
          <w:lang w:val="en-GB"/>
        </w:rPr>
        <w:t>ملاحظات</w:t>
      </w:r>
      <w:r w:rsidR="007F69B5">
        <w:rPr>
          <w:rtl/>
          <w:lang w:val="en-GB"/>
        </w:rPr>
        <w:t xml:space="preserve"> </w:t>
      </w:r>
      <w:r w:rsidR="00AE37D8" w:rsidRPr="008E25CF">
        <w:rPr>
          <w:rtl/>
          <w:lang w:val="en-GB"/>
        </w:rPr>
        <w:t>الدولة</w:t>
      </w:r>
      <w:r w:rsidR="007F69B5">
        <w:rPr>
          <w:rtl/>
          <w:lang w:val="en-GB"/>
        </w:rPr>
        <w:t xml:space="preserve"> </w:t>
      </w:r>
      <w:r w:rsidR="00AE37D8" w:rsidRPr="008E25CF">
        <w:rPr>
          <w:rtl/>
          <w:lang w:val="en-GB"/>
        </w:rPr>
        <w:t>الطرف</w:t>
      </w:r>
      <w:r w:rsidR="007F69B5">
        <w:rPr>
          <w:rtl/>
          <w:lang w:val="en-GB"/>
        </w:rPr>
        <w:t xml:space="preserve"> </w:t>
      </w:r>
      <w:r w:rsidR="00AE37D8" w:rsidRPr="008E25CF">
        <w:rPr>
          <w:rtl/>
          <w:lang w:val="en-GB"/>
        </w:rPr>
        <w:t>بشأن</w:t>
      </w:r>
      <w:r w:rsidR="007F69B5">
        <w:rPr>
          <w:rtl/>
          <w:lang w:val="en-GB"/>
        </w:rPr>
        <w:t xml:space="preserve"> </w:t>
      </w:r>
      <w:r w:rsidR="00AE37D8" w:rsidRPr="008E25CF">
        <w:rPr>
          <w:rtl/>
          <w:lang w:val="en-GB"/>
        </w:rPr>
        <w:t>المقبولية</w:t>
      </w:r>
      <w:r w:rsidR="007F69B5">
        <w:rPr>
          <w:rtl/>
          <w:lang w:val="en-GB"/>
        </w:rPr>
        <w:t xml:space="preserve"> </w:t>
      </w:r>
      <w:r w:rsidR="00AE37D8" w:rsidRPr="008E25CF">
        <w:rPr>
          <w:rtl/>
          <w:lang w:val="en-GB"/>
        </w:rPr>
        <w:t>والأسس</w:t>
      </w:r>
      <w:r w:rsidR="007F69B5">
        <w:rPr>
          <w:rtl/>
          <w:lang w:val="en-GB"/>
        </w:rPr>
        <w:t xml:space="preserve"> </w:t>
      </w:r>
      <w:r w:rsidR="00AE37D8" w:rsidRPr="008E25CF">
        <w:rPr>
          <w:rtl/>
          <w:lang w:val="en-GB"/>
        </w:rPr>
        <w:t>الموضوعية</w:t>
      </w:r>
    </w:p>
    <w:p w:rsidR="00AE37D8" w:rsidRPr="008E25CF" w:rsidRDefault="00AE37D8" w:rsidP="0009189B">
      <w:pPr>
        <w:pStyle w:val="SingleTxtGA"/>
        <w:spacing w:line="370" w:lineRule="exact"/>
        <w:rPr>
          <w:rtl/>
          <w:lang w:val="en-GB" w:eastAsia="zh-TW"/>
        </w:rPr>
      </w:pPr>
      <w:r w:rsidRPr="008E25CF">
        <w:rPr>
          <w:rtl/>
          <w:lang w:val="en-GB" w:eastAsia="zh-TW"/>
        </w:rPr>
        <w:t>٤</w:t>
      </w:r>
      <w:r w:rsidR="005F04A0">
        <w:rPr>
          <w:rtl/>
          <w:lang w:val="en-GB" w:eastAsia="zh-TW"/>
        </w:rPr>
        <w:t>-</w:t>
      </w:r>
      <w:r w:rsidRPr="008E25CF">
        <w:rPr>
          <w:rtl/>
          <w:lang w:val="en-GB" w:eastAsia="zh-TW"/>
        </w:rPr>
        <w:t>١</w:t>
      </w:r>
      <w:r w:rsidR="00135560">
        <w:rPr>
          <w:rtl/>
          <w:lang w:val="en-GB" w:eastAsia="zh-TW"/>
        </w:rPr>
        <w:tab/>
      </w:r>
      <w:r w:rsidRPr="0009189B">
        <w:rPr>
          <w:spacing w:val="-4"/>
          <w:rtl/>
          <w:lang w:val="en-GB" w:eastAsia="zh-TW"/>
        </w:rPr>
        <w:t>في</w:t>
      </w:r>
      <w:r w:rsidR="007F69B5" w:rsidRPr="0009189B">
        <w:rPr>
          <w:spacing w:val="-4"/>
          <w:rtl/>
          <w:lang w:val="en-GB" w:eastAsia="zh-TW"/>
        </w:rPr>
        <w:t xml:space="preserve"> </w:t>
      </w:r>
      <w:r w:rsidRPr="0009189B">
        <w:rPr>
          <w:spacing w:val="-4"/>
          <w:rtl/>
          <w:lang w:val="en-GB" w:eastAsia="zh-TW"/>
        </w:rPr>
        <w:t>1</w:t>
      </w:r>
      <w:r w:rsidR="007F69B5" w:rsidRPr="0009189B">
        <w:rPr>
          <w:spacing w:val="-4"/>
          <w:rtl/>
          <w:lang w:val="en-GB" w:eastAsia="zh-TW"/>
        </w:rPr>
        <w:t xml:space="preserve"> </w:t>
      </w:r>
      <w:r w:rsidRPr="0009189B">
        <w:rPr>
          <w:spacing w:val="-4"/>
          <w:rtl/>
          <w:lang w:val="en-GB" w:eastAsia="zh-TW"/>
        </w:rPr>
        <w:t>آذار/مارس</w:t>
      </w:r>
      <w:r w:rsidR="007F69B5" w:rsidRPr="0009189B">
        <w:rPr>
          <w:spacing w:val="-4"/>
          <w:rtl/>
          <w:lang w:val="en-GB" w:eastAsia="zh-TW"/>
        </w:rPr>
        <w:t xml:space="preserve"> </w:t>
      </w:r>
      <w:r w:rsidRPr="0009189B">
        <w:rPr>
          <w:spacing w:val="-4"/>
          <w:rtl/>
          <w:lang w:val="en-GB" w:eastAsia="zh-TW"/>
        </w:rPr>
        <w:t>2018،</w:t>
      </w:r>
      <w:r w:rsidR="007F69B5" w:rsidRPr="0009189B">
        <w:rPr>
          <w:spacing w:val="-4"/>
          <w:rtl/>
          <w:lang w:val="en-GB" w:eastAsia="zh-TW"/>
        </w:rPr>
        <w:t xml:space="preserve"> </w:t>
      </w:r>
      <w:r w:rsidRPr="0009189B">
        <w:rPr>
          <w:spacing w:val="-4"/>
          <w:rtl/>
          <w:lang w:val="en-GB" w:eastAsia="zh-TW"/>
        </w:rPr>
        <w:t>قدمت</w:t>
      </w:r>
      <w:r w:rsidR="007F69B5" w:rsidRPr="0009189B">
        <w:rPr>
          <w:spacing w:val="-4"/>
          <w:rtl/>
          <w:lang w:val="en-GB" w:eastAsia="zh-TW"/>
        </w:rPr>
        <w:t xml:space="preserve"> </w:t>
      </w:r>
      <w:r w:rsidRPr="0009189B">
        <w:rPr>
          <w:spacing w:val="-4"/>
          <w:rtl/>
          <w:lang w:val="en-GB" w:eastAsia="zh-TW"/>
        </w:rPr>
        <w:t>الدولة</w:t>
      </w:r>
      <w:r w:rsidR="007F69B5" w:rsidRPr="0009189B">
        <w:rPr>
          <w:spacing w:val="-4"/>
          <w:rtl/>
          <w:lang w:val="en-GB" w:eastAsia="zh-TW"/>
        </w:rPr>
        <w:t xml:space="preserve"> </w:t>
      </w:r>
      <w:r w:rsidRPr="0009189B">
        <w:rPr>
          <w:spacing w:val="-4"/>
          <w:rtl/>
          <w:lang w:val="en-GB" w:eastAsia="zh-TW"/>
        </w:rPr>
        <w:t>الطرف</w:t>
      </w:r>
      <w:r w:rsidR="007F69B5" w:rsidRPr="0009189B">
        <w:rPr>
          <w:spacing w:val="-4"/>
          <w:rtl/>
          <w:lang w:val="en-GB" w:eastAsia="zh-TW"/>
        </w:rPr>
        <w:t xml:space="preserve"> </w:t>
      </w:r>
      <w:r w:rsidRPr="0009189B">
        <w:rPr>
          <w:spacing w:val="-4"/>
          <w:rtl/>
          <w:lang w:val="en-GB" w:eastAsia="zh-TW"/>
        </w:rPr>
        <w:t>ملاحظاتها</w:t>
      </w:r>
      <w:r w:rsidR="007F69B5" w:rsidRPr="0009189B">
        <w:rPr>
          <w:spacing w:val="-4"/>
          <w:rtl/>
          <w:lang w:val="en-GB" w:eastAsia="zh-TW"/>
        </w:rPr>
        <w:t xml:space="preserve"> </w:t>
      </w:r>
      <w:r w:rsidRPr="0009189B">
        <w:rPr>
          <w:spacing w:val="-4"/>
          <w:rtl/>
          <w:lang w:val="en-GB" w:eastAsia="zh-TW"/>
        </w:rPr>
        <w:t>بشأن</w:t>
      </w:r>
      <w:r w:rsidR="007F69B5" w:rsidRPr="0009189B">
        <w:rPr>
          <w:spacing w:val="-4"/>
          <w:rtl/>
          <w:lang w:val="en-GB" w:eastAsia="zh-TW"/>
        </w:rPr>
        <w:t xml:space="preserve"> </w:t>
      </w:r>
      <w:r w:rsidRPr="0009189B">
        <w:rPr>
          <w:spacing w:val="-4"/>
          <w:rtl/>
          <w:lang w:val="en-GB" w:eastAsia="zh-TW"/>
        </w:rPr>
        <w:t>مقبولية</w:t>
      </w:r>
      <w:r w:rsidR="007F69B5" w:rsidRPr="0009189B">
        <w:rPr>
          <w:spacing w:val="-4"/>
          <w:rtl/>
          <w:lang w:val="en-GB" w:eastAsia="zh-TW"/>
        </w:rPr>
        <w:t xml:space="preserve"> </w:t>
      </w:r>
      <w:r w:rsidRPr="0009189B">
        <w:rPr>
          <w:spacing w:val="-4"/>
          <w:rtl/>
          <w:lang w:val="en-GB" w:eastAsia="zh-TW"/>
        </w:rPr>
        <w:t>البلاغ</w:t>
      </w:r>
      <w:r w:rsidR="007F69B5" w:rsidRPr="0009189B">
        <w:rPr>
          <w:spacing w:val="-4"/>
          <w:rtl/>
          <w:lang w:val="en-GB" w:eastAsia="zh-TW"/>
        </w:rPr>
        <w:t xml:space="preserve"> </w:t>
      </w:r>
      <w:r w:rsidRPr="0009189B">
        <w:rPr>
          <w:spacing w:val="-4"/>
          <w:rtl/>
          <w:lang w:val="en-GB" w:eastAsia="zh-TW"/>
        </w:rPr>
        <w:t>وأسسه</w:t>
      </w:r>
      <w:r w:rsidR="007F69B5" w:rsidRPr="0009189B">
        <w:rPr>
          <w:spacing w:val="-4"/>
          <w:rtl/>
          <w:lang w:val="en-GB" w:eastAsia="zh-TW"/>
        </w:rPr>
        <w:t xml:space="preserve"> </w:t>
      </w:r>
      <w:r w:rsidRPr="0009189B">
        <w:rPr>
          <w:spacing w:val="-4"/>
          <w:rtl/>
          <w:lang w:val="en-GB" w:eastAsia="zh-TW"/>
        </w:rPr>
        <w:t>الموضوعية،</w:t>
      </w:r>
      <w:r w:rsidR="007F69B5" w:rsidRPr="0009189B">
        <w:rPr>
          <w:spacing w:val="-4"/>
          <w:rtl/>
          <w:lang w:val="en-GB" w:eastAsia="zh-TW"/>
        </w:rPr>
        <w:t xml:space="preserve"> </w:t>
      </w:r>
      <w:r w:rsidRPr="0009189B">
        <w:rPr>
          <w:spacing w:val="-4"/>
          <w:rtl/>
          <w:lang w:val="en-GB" w:eastAsia="zh-TW"/>
        </w:rPr>
        <w:t>وأشارت</w:t>
      </w:r>
      <w:r w:rsidR="007F69B5" w:rsidRPr="0009189B">
        <w:rPr>
          <w:spacing w:val="-4"/>
          <w:rtl/>
          <w:lang w:val="en-GB" w:eastAsia="zh-TW"/>
        </w:rPr>
        <w:t xml:space="preserve"> </w:t>
      </w:r>
      <w:r w:rsidRPr="0009189B">
        <w:rPr>
          <w:spacing w:val="-4"/>
          <w:rtl/>
          <w:lang w:val="en-GB" w:eastAsia="zh-TW"/>
        </w:rPr>
        <w:t>فيها</w:t>
      </w:r>
      <w:r w:rsidR="007F69B5" w:rsidRPr="0009189B">
        <w:rPr>
          <w:spacing w:val="-4"/>
          <w:rtl/>
          <w:lang w:val="en-GB" w:eastAsia="zh-TW"/>
        </w:rPr>
        <w:t xml:space="preserve"> </w:t>
      </w:r>
      <w:r w:rsidRPr="0009189B">
        <w:rPr>
          <w:spacing w:val="-4"/>
          <w:rtl/>
          <w:lang w:val="en-GB" w:eastAsia="zh-TW"/>
        </w:rPr>
        <w:t>إلى</w:t>
      </w:r>
      <w:r w:rsidR="007F69B5" w:rsidRPr="0009189B">
        <w:rPr>
          <w:spacing w:val="-4"/>
          <w:rtl/>
          <w:lang w:val="en-GB" w:eastAsia="zh-TW"/>
        </w:rPr>
        <w:t xml:space="preserve"> </w:t>
      </w:r>
      <w:r w:rsidRPr="0009189B">
        <w:rPr>
          <w:spacing w:val="-4"/>
          <w:rtl/>
          <w:lang w:val="en-GB" w:eastAsia="zh-TW"/>
        </w:rPr>
        <w:t>الوقائع</w:t>
      </w:r>
      <w:r w:rsidR="007F69B5" w:rsidRPr="0009189B">
        <w:rPr>
          <w:spacing w:val="-4"/>
          <w:rtl/>
          <w:lang w:val="en-GB" w:eastAsia="zh-TW"/>
        </w:rPr>
        <w:t xml:space="preserve"> </w:t>
      </w:r>
      <w:r w:rsidRPr="0009189B">
        <w:rPr>
          <w:spacing w:val="-4"/>
          <w:rtl/>
          <w:lang w:val="en-GB" w:eastAsia="zh-TW"/>
        </w:rPr>
        <w:t>والإجراءات</w:t>
      </w:r>
      <w:r w:rsidR="007F69B5" w:rsidRPr="0009189B">
        <w:rPr>
          <w:spacing w:val="-4"/>
          <w:rtl/>
          <w:lang w:val="en-GB" w:eastAsia="zh-TW"/>
        </w:rPr>
        <w:t xml:space="preserve"> </w:t>
      </w:r>
      <w:r w:rsidRPr="0009189B">
        <w:rPr>
          <w:spacing w:val="-4"/>
          <w:rtl/>
          <w:lang w:val="en-GB" w:eastAsia="zh-TW"/>
        </w:rPr>
        <w:t>التي</w:t>
      </w:r>
      <w:r w:rsidR="007F69B5" w:rsidRPr="0009189B">
        <w:rPr>
          <w:spacing w:val="-4"/>
          <w:rtl/>
          <w:lang w:val="en-GB" w:eastAsia="zh-TW"/>
        </w:rPr>
        <w:t xml:space="preserve"> </w:t>
      </w:r>
      <w:r w:rsidRPr="0009189B">
        <w:rPr>
          <w:spacing w:val="-4"/>
          <w:rtl/>
          <w:lang w:val="en-GB" w:eastAsia="zh-TW"/>
        </w:rPr>
        <w:t>اتخذها</w:t>
      </w:r>
      <w:r w:rsidR="007F69B5" w:rsidRPr="0009189B">
        <w:rPr>
          <w:spacing w:val="-4"/>
          <w:rtl/>
          <w:lang w:val="en-GB" w:eastAsia="zh-TW"/>
        </w:rPr>
        <w:t xml:space="preserve"> </w:t>
      </w:r>
      <w:r w:rsidRPr="0009189B">
        <w:rPr>
          <w:spacing w:val="-4"/>
          <w:rtl/>
          <w:lang w:val="en-GB" w:eastAsia="zh-TW"/>
        </w:rPr>
        <w:t>صاحب</w:t>
      </w:r>
      <w:r w:rsidR="007F69B5" w:rsidRPr="0009189B">
        <w:rPr>
          <w:spacing w:val="-4"/>
          <w:rtl/>
          <w:lang w:val="en-GB" w:eastAsia="zh-TW"/>
        </w:rPr>
        <w:t xml:space="preserve"> </w:t>
      </w:r>
      <w:r w:rsidRPr="0009189B">
        <w:rPr>
          <w:spacing w:val="-4"/>
          <w:rtl/>
          <w:lang w:val="en-GB" w:eastAsia="zh-TW"/>
        </w:rPr>
        <w:t>الشكوى</w:t>
      </w:r>
      <w:r w:rsidR="007F69B5" w:rsidRPr="0009189B">
        <w:rPr>
          <w:spacing w:val="-4"/>
          <w:rtl/>
          <w:lang w:val="en-GB" w:eastAsia="zh-TW"/>
        </w:rPr>
        <w:t xml:space="preserve"> </w:t>
      </w:r>
      <w:r w:rsidRPr="0009189B">
        <w:rPr>
          <w:spacing w:val="-4"/>
          <w:rtl/>
          <w:lang w:val="en-GB" w:eastAsia="zh-TW"/>
        </w:rPr>
        <w:t>في</w:t>
      </w:r>
      <w:r w:rsidR="007F69B5" w:rsidRPr="0009189B">
        <w:rPr>
          <w:spacing w:val="-4"/>
          <w:rtl/>
          <w:lang w:val="en-GB" w:eastAsia="zh-TW"/>
        </w:rPr>
        <w:t xml:space="preserve"> </w:t>
      </w:r>
      <w:r w:rsidRPr="0009189B">
        <w:rPr>
          <w:spacing w:val="-4"/>
          <w:rtl/>
          <w:lang w:val="en-GB" w:eastAsia="zh-TW"/>
        </w:rPr>
        <w:t>سويسرا</w:t>
      </w:r>
      <w:r w:rsidR="007F69B5" w:rsidRPr="0009189B">
        <w:rPr>
          <w:spacing w:val="-4"/>
          <w:rtl/>
          <w:lang w:val="en-GB" w:eastAsia="zh-TW"/>
        </w:rPr>
        <w:t xml:space="preserve"> </w:t>
      </w:r>
      <w:r w:rsidRPr="0009189B">
        <w:rPr>
          <w:spacing w:val="-4"/>
          <w:rtl/>
          <w:lang w:val="en-GB" w:eastAsia="zh-TW"/>
        </w:rPr>
        <w:t>للحصول</w:t>
      </w:r>
      <w:r w:rsidR="0009189B">
        <w:rPr>
          <w:rFonts w:hint="cs"/>
          <w:spacing w:val="-4"/>
          <w:rtl/>
          <w:lang w:val="en-GB" w:eastAsia="zh-TW"/>
        </w:rPr>
        <w:t> </w:t>
      </w:r>
      <w:r w:rsidRPr="0009189B">
        <w:rPr>
          <w:spacing w:val="-4"/>
          <w:rtl/>
          <w:lang w:val="en-GB" w:eastAsia="zh-TW"/>
        </w:rPr>
        <w:t>على</w:t>
      </w:r>
      <w:r w:rsidR="007F69B5" w:rsidRPr="0009189B">
        <w:rPr>
          <w:spacing w:val="-4"/>
          <w:rtl/>
          <w:lang w:val="en-GB" w:eastAsia="zh-TW"/>
        </w:rPr>
        <w:t xml:space="preserve"> </w:t>
      </w:r>
      <w:r w:rsidRPr="0009189B">
        <w:rPr>
          <w:spacing w:val="-4"/>
          <w:rtl/>
          <w:lang w:val="en-GB" w:eastAsia="zh-TW"/>
        </w:rPr>
        <w:t>اللجوء.</w:t>
      </w:r>
      <w:r w:rsidR="007F69B5" w:rsidRPr="0009189B">
        <w:rPr>
          <w:spacing w:val="-4"/>
          <w:rtl/>
          <w:lang w:val="en-GB" w:eastAsia="zh-TW"/>
        </w:rPr>
        <w:t xml:space="preserve"> </w:t>
      </w:r>
      <w:r w:rsidRPr="0009189B">
        <w:rPr>
          <w:spacing w:val="-4"/>
          <w:rtl/>
          <w:lang w:val="en-GB" w:eastAsia="zh-TW"/>
        </w:rPr>
        <w:t>ولاحظت</w:t>
      </w:r>
      <w:r w:rsidR="007F69B5" w:rsidRPr="0009189B">
        <w:rPr>
          <w:spacing w:val="-4"/>
          <w:rtl/>
          <w:lang w:val="en-GB" w:eastAsia="zh-TW"/>
        </w:rPr>
        <w:t xml:space="preserve"> </w:t>
      </w:r>
      <w:r w:rsidRPr="0009189B">
        <w:rPr>
          <w:spacing w:val="-4"/>
          <w:rtl/>
          <w:lang w:val="en-GB" w:eastAsia="zh-TW"/>
        </w:rPr>
        <w:t>أن</w:t>
      </w:r>
      <w:r w:rsidR="007F69B5" w:rsidRPr="0009189B">
        <w:rPr>
          <w:spacing w:val="-4"/>
          <w:rtl/>
          <w:lang w:val="en-GB" w:eastAsia="zh-TW"/>
        </w:rPr>
        <w:t xml:space="preserve"> </w:t>
      </w:r>
      <w:r w:rsidRPr="0009189B">
        <w:rPr>
          <w:spacing w:val="-4"/>
          <w:rtl/>
          <w:lang w:val="en-GB" w:eastAsia="zh-TW"/>
        </w:rPr>
        <w:t>سلطات</w:t>
      </w:r>
      <w:r w:rsidR="007F69B5" w:rsidRPr="0009189B">
        <w:rPr>
          <w:spacing w:val="-4"/>
          <w:rtl/>
          <w:lang w:val="en-GB" w:eastAsia="zh-TW"/>
        </w:rPr>
        <w:t xml:space="preserve"> </w:t>
      </w:r>
      <w:r w:rsidRPr="0009189B">
        <w:rPr>
          <w:spacing w:val="-4"/>
          <w:rtl/>
          <w:lang w:val="en-GB" w:eastAsia="zh-TW"/>
        </w:rPr>
        <w:t>اللجوء</w:t>
      </w:r>
      <w:r w:rsidR="007F69B5" w:rsidRPr="0009189B">
        <w:rPr>
          <w:spacing w:val="-4"/>
          <w:rtl/>
          <w:lang w:val="en-GB" w:eastAsia="zh-TW"/>
        </w:rPr>
        <w:t xml:space="preserve"> </w:t>
      </w:r>
      <w:r w:rsidRPr="0009189B">
        <w:rPr>
          <w:spacing w:val="-4"/>
          <w:rtl/>
          <w:lang w:val="en-GB" w:eastAsia="zh-TW"/>
        </w:rPr>
        <w:t>المختصة</w:t>
      </w:r>
      <w:r w:rsidR="007F69B5" w:rsidRPr="0009189B">
        <w:rPr>
          <w:spacing w:val="-4"/>
          <w:rtl/>
          <w:lang w:val="en-GB" w:eastAsia="zh-TW"/>
        </w:rPr>
        <w:t xml:space="preserve"> </w:t>
      </w:r>
      <w:r w:rsidRPr="0009189B">
        <w:rPr>
          <w:spacing w:val="-4"/>
          <w:rtl/>
          <w:lang w:val="en-GB" w:eastAsia="zh-TW"/>
        </w:rPr>
        <w:t>قدّرت</w:t>
      </w:r>
      <w:r w:rsidR="007F69B5" w:rsidRPr="0009189B">
        <w:rPr>
          <w:spacing w:val="-4"/>
          <w:rtl/>
          <w:lang w:val="en-GB" w:eastAsia="zh-TW"/>
        </w:rPr>
        <w:t xml:space="preserve"> </w:t>
      </w:r>
      <w:r w:rsidRPr="0009189B">
        <w:rPr>
          <w:spacing w:val="-4"/>
          <w:rtl/>
          <w:lang w:val="en-GB" w:eastAsia="zh-TW"/>
        </w:rPr>
        <w:t>حجج</w:t>
      </w:r>
      <w:r w:rsidR="007F69B5" w:rsidRPr="0009189B">
        <w:rPr>
          <w:spacing w:val="-4"/>
          <w:rtl/>
          <w:lang w:val="en-GB" w:eastAsia="zh-TW"/>
        </w:rPr>
        <w:t xml:space="preserve"> </w:t>
      </w:r>
      <w:r w:rsidRPr="0009189B">
        <w:rPr>
          <w:spacing w:val="-4"/>
          <w:rtl/>
          <w:lang w:val="en-GB" w:eastAsia="zh-TW"/>
        </w:rPr>
        <w:t>صاحب</w:t>
      </w:r>
      <w:r w:rsidR="007F69B5" w:rsidRPr="0009189B">
        <w:rPr>
          <w:spacing w:val="-4"/>
          <w:rtl/>
          <w:lang w:val="en-GB" w:eastAsia="zh-TW"/>
        </w:rPr>
        <w:t xml:space="preserve"> </w:t>
      </w:r>
      <w:r w:rsidRPr="0009189B">
        <w:rPr>
          <w:spacing w:val="-4"/>
          <w:rtl/>
          <w:lang w:val="en-GB" w:eastAsia="zh-TW"/>
        </w:rPr>
        <w:t>الشكوى</w:t>
      </w:r>
      <w:r w:rsidR="007F69B5" w:rsidRPr="0009189B">
        <w:rPr>
          <w:spacing w:val="-4"/>
          <w:rtl/>
          <w:lang w:val="en-GB" w:eastAsia="zh-TW"/>
        </w:rPr>
        <w:t xml:space="preserve"> </w:t>
      </w:r>
      <w:r w:rsidRPr="0009189B">
        <w:rPr>
          <w:spacing w:val="-4"/>
          <w:rtl/>
          <w:lang w:val="en-GB" w:eastAsia="zh-TW"/>
        </w:rPr>
        <w:t>حقّ</w:t>
      </w:r>
      <w:r w:rsidR="007F69B5" w:rsidRPr="0009189B">
        <w:rPr>
          <w:spacing w:val="-4"/>
          <w:rtl/>
          <w:lang w:val="en-GB" w:eastAsia="zh-TW"/>
        </w:rPr>
        <w:t xml:space="preserve"> </w:t>
      </w:r>
      <w:r w:rsidRPr="0009189B">
        <w:rPr>
          <w:spacing w:val="-4"/>
          <w:rtl/>
          <w:lang w:val="en-GB" w:eastAsia="zh-TW"/>
        </w:rPr>
        <w:t>قدرها،</w:t>
      </w:r>
      <w:r w:rsidR="007F69B5" w:rsidRPr="0009189B">
        <w:rPr>
          <w:spacing w:val="-4"/>
          <w:rtl/>
          <w:lang w:val="en-GB" w:eastAsia="zh-TW"/>
        </w:rPr>
        <w:t xml:space="preserve"> </w:t>
      </w:r>
      <w:r w:rsidRPr="0009189B">
        <w:rPr>
          <w:spacing w:val="-4"/>
          <w:rtl/>
          <w:lang w:val="en-GB" w:eastAsia="zh-TW"/>
        </w:rPr>
        <w:t>وذكرت</w:t>
      </w:r>
      <w:r w:rsidR="007F69B5" w:rsidRPr="0009189B">
        <w:rPr>
          <w:spacing w:val="-4"/>
          <w:rtl/>
          <w:lang w:val="en-GB" w:eastAsia="zh-TW"/>
        </w:rPr>
        <w:t xml:space="preserve"> </w:t>
      </w:r>
      <w:r w:rsidRPr="0009189B">
        <w:rPr>
          <w:spacing w:val="-4"/>
          <w:rtl/>
          <w:lang w:val="en-GB" w:eastAsia="zh-TW"/>
        </w:rPr>
        <w:t>أن</w:t>
      </w:r>
      <w:r w:rsidR="007F69B5" w:rsidRPr="0009189B">
        <w:rPr>
          <w:spacing w:val="-4"/>
          <w:rtl/>
          <w:lang w:val="en-GB" w:eastAsia="zh-TW"/>
        </w:rPr>
        <w:t xml:space="preserve"> </w:t>
      </w:r>
      <w:r w:rsidRPr="0009189B">
        <w:rPr>
          <w:spacing w:val="-4"/>
          <w:rtl/>
          <w:lang w:val="en-GB" w:eastAsia="zh-TW"/>
        </w:rPr>
        <w:t>البلاغ</w:t>
      </w:r>
      <w:r w:rsidR="007F69B5" w:rsidRPr="0009189B">
        <w:rPr>
          <w:spacing w:val="-4"/>
          <w:rtl/>
          <w:lang w:val="en-GB" w:eastAsia="zh-TW"/>
        </w:rPr>
        <w:t xml:space="preserve"> </w:t>
      </w:r>
      <w:r w:rsidRPr="0009189B">
        <w:rPr>
          <w:spacing w:val="-4"/>
          <w:rtl/>
          <w:lang w:val="en-GB" w:eastAsia="zh-TW"/>
        </w:rPr>
        <w:t>لا</w:t>
      </w:r>
      <w:r w:rsidR="007F69B5" w:rsidRPr="0009189B">
        <w:rPr>
          <w:spacing w:val="-4"/>
          <w:rtl/>
          <w:lang w:val="en-GB" w:eastAsia="zh-TW"/>
        </w:rPr>
        <w:t xml:space="preserve"> </w:t>
      </w:r>
      <w:r w:rsidRPr="0009189B">
        <w:rPr>
          <w:spacing w:val="-4"/>
          <w:rtl/>
          <w:lang w:val="en-GB" w:eastAsia="zh-TW"/>
        </w:rPr>
        <w:t>يتضمن</w:t>
      </w:r>
      <w:r w:rsidR="007F69B5" w:rsidRPr="0009189B">
        <w:rPr>
          <w:spacing w:val="-4"/>
          <w:rtl/>
          <w:lang w:val="en-GB" w:eastAsia="zh-TW"/>
        </w:rPr>
        <w:t xml:space="preserve"> </w:t>
      </w:r>
      <w:r w:rsidRPr="0009189B">
        <w:rPr>
          <w:spacing w:val="-4"/>
          <w:rtl/>
          <w:lang w:val="en-GB" w:eastAsia="zh-TW"/>
        </w:rPr>
        <w:t>أي</w:t>
      </w:r>
      <w:r w:rsidR="007F69B5" w:rsidRPr="0009189B">
        <w:rPr>
          <w:spacing w:val="-4"/>
          <w:rtl/>
          <w:lang w:val="en-GB" w:eastAsia="zh-TW"/>
        </w:rPr>
        <w:t xml:space="preserve"> </w:t>
      </w:r>
      <w:r w:rsidRPr="0009189B">
        <w:rPr>
          <w:spacing w:val="-4"/>
          <w:rtl/>
          <w:lang w:val="en-GB" w:eastAsia="zh-TW"/>
        </w:rPr>
        <w:t>عنصر</w:t>
      </w:r>
      <w:r w:rsidR="007F69B5" w:rsidRPr="0009189B">
        <w:rPr>
          <w:spacing w:val="-4"/>
          <w:rtl/>
          <w:lang w:val="en-GB" w:eastAsia="zh-TW"/>
        </w:rPr>
        <w:t xml:space="preserve"> </w:t>
      </w:r>
      <w:r w:rsidRPr="0009189B">
        <w:rPr>
          <w:spacing w:val="-4"/>
          <w:rtl/>
          <w:lang w:val="en-GB" w:eastAsia="zh-TW"/>
        </w:rPr>
        <w:t>جديد</w:t>
      </w:r>
      <w:r w:rsidR="007F69B5" w:rsidRPr="0009189B">
        <w:rPr>
          <w:spacing w:val="-4"/>
          <w:rtl/>
          <w:lang w:val="en-GB" w:eastAsia="zh-TW"/>
        </w:rPr>
        <w:t xml:space="preserve"> </w:t>
      </w:r>
      <w:r w:rsidRPr="0009189B">
        <w:rPr>
          <w:spacing w:val="-4"/>
          <w:rtl/>
          <w:lang w:val="en-GB" w:eastAsia="zh-TW"/>
        </w:rPr>
        <w:t>يمكن</w:t>
      </w:r>
      <w:r w:rsidR="007F69B5" w:rsidRPr="0009189B">
        <w:rPr>
          <w:spacing w:val="-4"/>
          <w:rtl/>
          <w:lang w:val="en-GB" w:eastAsia="zh-TW"/>
        </w:rPr>
        <w:t xml:space="preserve"> </w:t>
      </w:r>
      <w:r w:rsidRPr="0009189B">
        <w:rPr>
          <w:spacing w:val="-4"/>
          <w:rtl/>
          <w:lang w:val="en-GB" w:eastAsia="zh-TW"/>
        </w:rPr>
        <w:t>أن</w:t>
      </w:r>
      <w:r w:rsidR="007F69B5" w:rsidRPr="0009189B">
        <w:rPr>
          <w:spacing w:val="-4"/>
          <w:rtl/>
          <w:lang w:val="en-GB" w:eastAsia="zh-TW"/>
        </w:rPr>
        <w:t xml:space="preserve"> </w:t>
      </w:r>
      <w:r w:rsidRPr="0009189B">
        <w:rPr>
          <w:spacing w:val="-4"/>
          <w:rtl/>
          <w:lang w:val="en-GB" w:eastAsia="zh-TW"/>
        </w:rPr>
        <w:t>يبطل</w:t>
      </w:r>
      <w:r w:rsidR="007F69B5" w:rsidRPr="0009189B">
        <w:rPr>
          <w:spacing w:val="-4"/>
          <w:rtl/>
          <w:lang w:val="en-GB" w:eastAsia="zh-TW"/>
        </w:rPr>
        <w:t xml:space="preserve"> </w:t>
      </w:r>
      <w:r w:rsidRPr="0009189B">
        <w:rPr>
          <w:spacing w:val="-4"/>
          <w:rtl/>
          <w:lang w:val="en-GB" w:eastAsia="zh-TW"/>
        </w:rPr>
        <w:t>قرارات</w:t>
      </w:r>
      <w:r w:rsidR="007F69B5" w:rsidRPr="0009189B">
        <w:rPr>
          <w:spacing w:val="-4"/>
          <w:rtl/>
          <w:lang w:val="en-GB" w:eastAsia="zh-TW"/>
        </w:rPr>
        <w:t xml:space="preserve"> </w:t>
      </w:r>
      <w:r w:rsidRPr="0009189B">
        <w:rPr>
          <w:spacing w:val="-4"/>
          <w:rtl/>
          <w:lang w:val="en-GB" w:eastAsia="zh-TW"/>
        </w:rPr>
        <w:t>السلطات</w:t>
      </w:r>
      <w:r w:rsidR="007F69B5" w:rsidRPr="0009189B">
        <w:rPr>
          <w:spacing w:val="-4"/>
          <w:rtl/>
          <w:lang w:val="en-GB" w:eastAsia="zh-TW"/>
        </w:rPr>
        <w:t xml:space="preserve"> </w:t>
      </w:r>
      <w:r w:rsidRPr="0009189B">
        <w:rPr>
          <w:spacing w:val="-4"/>
          <w:rtl/>
          <w:lang w:val="en-GB" w:eastAsia="zh-TW"/>
        </w:rPr>
        <w:t>المختصة.</w:t>
      </w:r>
    </w:p>
    <w:p w:rsidR="00AE37D8" w:rsidRPr="008E25CF" w:rsidRDefault="00AE37D8" w:rsidP="00967C4D">
      <w:pPr>
        <w:pStyle w:val="SingleTxtGA"/>
        <w:spacing w:line="370" w:lineRule="exact"/>
        <w:rPr>
          <w:rtl/>
          <w:lang w:val="en-GB" w:eastAsia="zh-TW"/>
        </w:rPr>
      </w:pPr>
      <w:r w:rsidRPr="008E25CF">
        <w:rPr>
          <w:rtl/>
          <w:lang w:val="en-GB" w:eastAsia="zh-TW"/>
        </w:rPr>
        <w:lastRenderedPageBreak/>
        <w:t>٤</w:t>
      </w:r>
      <w:r w:rsidR="005F04A0">
        <w:rPr>
          <w:rtl/>
          <w:lang w:val="en-GB" w:eastAsia="zh-TW"/>
        </w:rPr>
        <w:t>-</w:t>
      </w:r>
      <w:r w:rsidRPr="008E25CF">
        <w:rPr>
          <w:rtl/>
          <w:lang w:val="en-GB" w:eastAsia="zh-TW"/>
        </w:rPr>
        <w:t>٢</w:t>
      </w:r>
      <w:r w:rsidR="0009189B">
        <w:rPr>
          <w:rtl/>
          <w:lang w:val="en-GB" w:eastAsia="zh-TW"/>
        </w:rPr>
        <w:tab/>
      </w:r>
      <w:r w:rsidRPr="008E25CF">
        <w:rPr>
          <w:rtl/>
          <w:lang w:val="en-GB" w:eastAsia="zh-TW"/>
        </w:rPr>
        <w:t>وفيما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بمقبولية</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ترى</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يستنفد</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سبل</w:t>
      </w:r>
      <w:r w:rsidR="007F69B5">
        <w:rPr>
          <w:rtl/>
          <w:lang w:val="en-GB" w:eastAsia="zh-TW"/>
        </w:rPr>
        <w:t xml:space="preserve"> </w:t>
      </w:r>
      <w:r w:rsidRPr="008E25CF">
        <w:rPr>
          <w:rtl/>
          <w:lang w:val="en-GB" w:eastAsia="zh-TW"/>
        </w:rPr>
        <w:t>الانتصاف</w:t>
      </w:r>
      <w:r w:rsidR="007F69B5">
        <w:rPr>
          <w:rtl/>
          <w:lang w:val="en-GB" w:eastAsia="zh-TW"/>
        </w:rPr>
        <w:t xml:space="preserve"> </w:t>
      </w:r>
      <w:r w:rsidRPr="008E25CF">
        <w:rPr>
          <w:rtl/>
          <w:lang w:val="en-GB" w:eastAsia="zh-TW"/>
        </w:rPr>
        <w:t>المحلية</w:t>
      </w:r>
      <w:r w:rsidR="007F69B5">
        <w:rPr>
          <w:rtl/>
          <w:lang w:val="en-GB" w:eastAsia="zh-TW"/>
        </w:rPr>
        <w:t xml:space="preserve"> </w:t>
      </w:r>
      <w:r w:rsidRPr="008E25CF">
        <w:rPr>
          <w:rtl/>
          <w:lang w:val="en-GB" w:eastAsia="zh-TW"/>
        </w:rPr>
        <w:t>المتاحة.</w:t>
      </w:r>
      <w:r w:rsidR="007F69B5">
        <w:rPr>
          <w:rtl/>
          <w:lang w:val="en-GB" w:eastAsia="zh-TW"/>
        </w:rPr>
        <w:t xml:space="preserve"> </w:t>
      </w:r>
      <w:r w:rsidRPr="008E25CF">
        <w:rPr>
          <w:rtl/>
          <w:lang w:val="en-GB" w:eastAsia="zh-TW"/>
        </w:rPr>
        <w:t>وقدم</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قبل</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يعرض</w:t>
      </w:r>
      <w:r w:rsidR="007F69B5">
        <w:rPr>
          <w:rtl/>
          <w:lang w:val="en-GB" w:eastAsia="zh-TW"/>
        </w:rPr>
        <w:t xml:space="preserve"> </w:t>
      </w:r>
      <w:r w:rsidRPr="008E25CF">
        <w:rPr>
          <w:rtl/>
          <w:lang w:val="en-GB" w:eastAsia="zh-TW"/>
        </w:rPr>
        <w:t>بلاغه</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طلب</w:t>
      </w:r>
      <w:r w:rsidR="000E260E">
        <w:rPr>
          <w:rtl/>
          <w:lang w:val="en-GB" w:eastAsia="zh-TW"/>
        </w:rPr>
        <w:t xml:space="preserve">اً </w:t>
      </w:r>
      <w:r w:rsidRPr="008E25CF">
        <w:rPr>
          <w:rtl/>
          <w:lang w:val="en-GB" w:eastAsia="zh-TW"/>
        </w:rPr>
        <w:t>لإعادة</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لدى</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مدلي</w:t>
      </w:r>
      <w:r w:rsidR="000E260E">
        <w:rPr>
          <w:rtl/>
          <w:lang w:val="en-GB" w:eastAsia="zh-TW"/>
        </w:rPr>
        <w:t xml:space="preserve">اً </w:t>
      </w:r>
      <w:r w:rsidRPr="008E25CF">
        <w:rPr>
          <w:rtl/>
          <w:lang w:val="en-GB" w:eastAsia="zh-TW"/>
        </w:rPr>
        <w:t>بعنصر</w:t>
      </w:r>
      <w:r w:rsidR="007F69B5">
        <w:rPr>
          <w:rtl/>
          <w:lang w:val="en-GB" w:eastAsia="zh-TW"/>
        </w:rPr>
        <w:t xml:space="preserve"> </w:t>
      </w:r>
      <w:r w:rsidRPr="008E25CF">
        <w:rPr>
          <w:rtl/>
          <w:lang w:val="en-GB" w:eastAsia="zh-TW"/>
        </w:rPr>
        <w:t>جديد</w:t>
      </w:r>
      <w:r w:rsidR="007F69B5">
        <w:rPr>
          <w:rtl/>
          <w:lang w:val="en-GB" w:eastAsia="zh-TW"/>
        </w:rPr>
        <w:t xml:space="preserve"> </w:t>
      </w:r>
      <w:r w:rsidRPr="008E25CF">
        <w:rPr>
          <w:rtl/>
          <w:lang w:val="en-GB" w:eastAsia="zh-TW"/>
        </w:rPr>
        <w:t>يتألف</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مذكرة</w:t>
      </w:r>
      <w:r w:rsidR="007F69B5">
        <w:rPr>
          <w:rtl/>
          <w:lang w:val="en-GB" w:eastAsia="zh-TW"/>
        </w:rPr>
        <w:t xml:space="preserve"> </w:t>
      </w:r>
      <w:r w:rsidRPr="008E25CF">
        <w:rPr>
          <w:rtl/>
          <w:lang w:val="en-GB" w:eastAsia="zh-TW"/>
        </w:rPr>
        <w:t>توقيف</w:t>
      </w:r>
      <w:r w:rsidR="007F69B5">
        <w:rPr>
          <w:rtl/>
          <w:lang w:val="en-GB" w:eastAsia="zh-TW"/>
        </w:rPr>
        <w:t xml:space="preserve"> </w:t>
      </w:r>
      <w:r w:rsidRPr="008E25CF">
        <w:rPr>
          <w:rtl/>
          <w:lang w:val="en-GB" w:eastAsia="zh-TW"/>
        </w:rPr>
        <w:t>مؤرخة</w:t>
      </w:r>
      <w:r w:rsidR="007F69B5">
        <w:rPr>
          <w:rtl/>
          <w:lang w:val="en-GB" w:eastAsia="zh-TW"/>
        </w:rPr>
        <w:t xml:space="preserve"> </w:t>
      </w:r>
      <w:r w:rsidRPr="008E25CF">
        <w:rPr>
          <w:rtl/>
          <w:lang w:val="en-GB" w:eastAsia="zh-TW"/>
        </w:rPr>
        <w:t>14كانون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2016.</w:t>
      </w:r>
      <w:r w:rsidR="007F69B5">
        <w:rPr>
          <w:rtl/>
          <w:lang w:val="en-GB" w:eastAsia="zh-TW"/>
        </w:rPr>
        <w:t xml:space="preserve"> </w:t>
      </w:r>
      <w:r w:rsidRPr="008E25CF">
        <w:rPr>
          <w:rtl/>
          <w:lang w:val="en-GB" w:eastAsia="zh-TW"/>
        </w:rPr>
        <w:t>ولا</w:t>
      </w:r>
      <w:r w:rsidR="007F69B5">
        <w:rPr>
          <w:rtl/>
          <w:lang w:val="en-GB" w:eastAsia="zh-TW"/>
        </w:rPr>
        <w:t xml:space="preserve"> </w:t>
      </w:r>
      <w:r w:rsidRPr="008E25CF">
        <w:rPr>
          <w:rtl/>
          <w:lang w:val="en-GB" w:eastAsia="zh-TW"/>
        </w:rPr>
        <w:t>تزال</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الطعن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القرار</w:t>
      </w:r>
      <w:r w:rsidR="007F69B5">
        <w:rPr>
          <w:rtl/>
          <w:lang w:val="en-GB" w:eastAsia="zh-TW"/>
        </w:rPr>
        <w:t xml:space="preserve"> </w:t>
      </w:r>
      <w:r w:rsidRPr="008E25CF">
        <w:rPr>
          <w:rtl/>
          <w:lang w:val="en-GB" w:eastAsia="zh-TW"/>
        </w:rPr>
        <w:t>السلبي</w:t>
      </w:r>
      <w:r w:rsidR="007F69B5">
        <w:rPr>
          <w:rtl/>
          <w:lang w:val="en-GB" w:eastAsia="zh-TW"/>
        </w:rPr>
        <w:t xml:space="preserve"> </w:t>
      </w:r>
      <w:r w:rsidRPr="008E25CF">
        <w:rPr>
          <w:rtl/>
          <w:lang w:val="en-GB" w:eastAsia="zh-TW"/>
        </w:rPr>
        <w:t>للأمانة</w:t>
      </w:r>
      <w:r w:rsidR="007F69B5">
        <w:rPr>
          <w:rtl/>
          <w:lang w:val="en-GB" w:eastAsia="zh-TW"/>
        </w:rPr>
        <w:t xml:space="preserve"> </w:t>
      </w:r>
      <w:r w:rsidRPr="008E25CF">
        <w:rPr>
          <w:rtl/>
          <w:lang w:val="en-GB" w:eastAsia="zh-TW"/>
        </w:rPr>
        <w:t>معلقة</w:t>
      </w:r>
      <w:r w:rsidR="007F69B5">
        <w:rPr>
          <w:rtl/>
          <w:lang w:val="en-GB" w:eastAsia="zh-TW"/>
        </w:rPr>
        <w:t xml:space="preserve"> </w:t>
      </w:r>
      <w:r w:rsidRPr="008E25CF">
        <w:rPr>
          <w:rtl/>
          <w:lang w:val="en-GB" w:eastAsia="zh-TW"/>
        </w:rPr>
        <w:t>لدى</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حين</w:t>
      </w:r>
      <w:r w:rsidR="005F04A0">
        <w:rPr>
          <w:rtl/>
          <w:lang w:val="en-GB" w:eastAsia="zh-TW"/>
        </w:rPr>
        <w:t xml:space="preserve"> </w:t>
      </w:r>
      <w:r w:rsidRPr="008E25CF">
        <w:rPr>
          <w:rtl/>
          <w:lang w:val="en-GB" w:eastAsia="zh-TW"/>
        </w:rPr>
        <w:t>سُمح</w:t>
      </w:r>
      <w:r w:rsidR="007F69B5">
        <w:rPr>
          <w:rtl/>
          <w:lang w:val="en-GB" w:eastAsia="zh-TW"/>
        </w:rPr>
        <w:t xml:space="preserve"> </w:t>
      </w:r>
      <w:r w:rsidRPr="008E25CF">
        <w:rPr>
          <w:rtl/>
          <w:lang w:val="en-GB" w:eastAsia="zh-TW"/>
        </w:rPr>
        <w:t>لصاحب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بالإقامة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ريثما</w:t>
      </w:r>
      <w:r w:rsidR="007F69B5">
        <w:rPr>
          <w:rtl/>
          <w:lang w:val="en-GB" w:eastAsia="zh-TW"/>
        </w:rPr>
        <w:t xml:space="preserve"> </w:t>
      </w:r>
      <w:r w:rsidRPr="008E25CF">
        <w:rPr>
          <w:rtl/>
          <w:lang w:val="en-GB" w:eastAsia="zh-TW"/>
        </w:rPr>
        <w:t>يُبت</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الطلب.</w:t>
      </w:r>
      <w:r w:rsidR="007F69B5">
        <w:rPr>
          <w:rtl/>
          <w:lang w:val="en-GB" w:eastAsia="zh-TW"/>
        </w:rPr>
        <w:t xml:space="preserve"> </w:t>
      </w:r>
      <w:r w:rsidRPr="008E25CF">
        <w:rPr>
          <w:rtl/>
          <w:lang w:val="en-GB" w:eastAsia="zh-TW"/>
        </w:rPr>
        <w:t>ونظر</w:t>
      </w:r>
      <w:r w:rsidR="000E260E">
        <w:rPr>
          <w:rtl/>
          <w:lang w:val="en-GB" w:eastAsia="zh-TW"/>
        </w:rPr>
        <w:t xml:space="preserve">اً </w:t>
      </w:r>
      <w:r w:rsidRPr="008E25CF">
        <w:rPr>
          <w:rtl/>
          <w:lang w:val="en-GB" w:eastAsia="zh-TW"/>
        </w:rPr>
        <w:t>لأن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يشر،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مرحلة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مراحل</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منح</w:t>
      </w:r>
      <w:r w:rsidR="007F69B5">
        <w:rPr>
          <w:rtl/>
          <w:lang w:val="en-GB" w:eastAsia="zh-TW"/>
        </w:rPr>
        <w:t xml:space="preserve"> </w:t>
      </w:r>
      <w:r w:rsidRPr="008E25CF">
        <w:rPr>
          <w:rtl/>
          <w:lang w:val="en-GB" w:eastAsia="zh-TW"/>
        </w:rPr>
        <w:t>اللجوء،</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العنصر</w:t>
      </w:r>
      <w:r w:rsidR="007F69B5">
        <w:rPr>
          <w:rtl/>
          <w:lang w:val="en-GB" w:eastAsia="zh-TW"/>
        </w:rPr>
        <w:t xml:space="preserve"> </w:t>
      </w:r>
      <w:r w:rsidRPr="008E25CF">
        <w:rPr>
          <w:rtl/>
          <w:lang w:val="en-GB" w:eastAsia="zh-TW"/>
        </w:rPr>
        <w:t>الجديد،</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مؤرخ</w:t>
      </w:r>
      <w:r w:rsidR="007F69B5">
        <w:rPr>
          <w:rtl/>
          <w:lang w:val="en-GB" w:eastAsia="zh-TW"/>
        </w:rPr>
        <w:t xml:space="preserve"> </w:t>
      </w:r>
      <w:r w:rsidRPr="008E25CF">
        <w:rPr>
          <w:rtl/>
          <w:lang w:val="en-GB" w:eastAsia="zh-TW"/>
        </w:rPr>
        <w:t>14كانون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2016،</w:t>
      </w:r>
      <w:r w:rsidR="007F69B5">
        <w:rPr>
          <w:rtl/>
          <w:lang w:val="en-GB" w:eastAsia="zh-TW"/>
        </w:rPr>
        <w:t xml:space="preserve"> </w:t>
      </w:r>
      <w:r w:rsidRPr="008E25CF">
        <w:rPr>
          <w:rtl/>
          <w:lang w:val="en-GB" w:eastAsia="zh-TW"/>
        </w:rPr>
        <w:t>لم</w:t>
      </w:r>
      <w:r w:rsidR="0009189B">
        <w:rPr>
          <w:rFonts w:hint="cs"/>
          <w:rtl/>
          <w:lang w:val="en-GB" w:eastAsia="zh-TW"/>
        </w:rPr>
        <w:t> </w:t>
      </w:r>
      <w:r w:rsidRPr="008E25CF">
        <w:rPr>
          <w:rtl/>
          <w:lang w:val="en-GB" w:eastAsia="zh-TW"/>
        </w:rPr>
        <w:t>تتمكن</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الإثبات</w:t>
      </w:r>
      <w:r w:rsidR="007F69B5">
        <w:rPr>
          <w:rtl/>
          <w:lang w:val="en-GB" w:eastAsia="zh-TW"/>
        </w:rPr>
        <w:t xml:space="preserve"> </w:t>
      </w:r>
      <w:r w:rsidRPr="008E25CF">
        <w:rPr>
          <w:rtl/>
          <w:lang w:val="en-GB" w:eastAsia="zh-TW"/>
        </w:rPr>
        <w:t>قبل</w:t>
      </w:r>
      <w:r w:rsidR="007F69B5">
        <w:rPr>
          <w:rtl/>
          <w:lang w:val="en-GB" w:eastAsia="zh-TW"/>
        </w:rPr>
        <w:t xml:space="preserve"> </w:t>
      </w:r>
      <w:r w:rsidRPr="008E25CF">
        <w:rPr>
          <w:rtl/>
          <w:lang w:val="en-GB" w:eastAsia="zh-TW"/>
        </w:rPr>
        <w:t>تقديم</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اللجنة.</w:t>
      </w:r>
    </w:p>
    <w:p w:rsidR="00AE37D8" w:rsidRPr="008E25CF" w:rsidRDefault="00AE37D8" w:rsidP="000E260E">
      <w:pPr>
        <w:pStyle w:val="SingleTxtGA"/>
        <w:spacing w:line="370" w:lineRule="exact"/>
        <w:rPr>
          <w:rtl/>
          <w:lang w:val="en-GB" w:eastAsia="zh-TW"/>
        </w:rPr>
      </w:pPr>
      <w:r w:rsidRPr="008E25CF">
        <w:rPr>
          <w:rtl/>
          <w:lang w:val="en-GB" w:eastAsia="zh-TW"/>
        </w:rPr>
        <w:t>٤</w:t>
      </w:r>
      <w:r w:rsidR="005F04A0">
        <w:rPr>
          <w:rtl/>
          <w:lang w:val="en-GB" w:eastAsia="zh-TW"/>
        </w:rPr>
        <w:t>-</w:t>
      </w:r>
      <w:r w:rsidRPr="008E25CF">
        <w:rPr>
          <w:rtl/>
          <w:lang w:val="en-GB" w:eastAsia="zh-TW"/>
        </w:rPr>
        <w:t>٣</w:t>
      </w:r>
      <w:r w:rsidR="0009189B">
        <w:rPr>
          <w:rtl/>
          <w:lang w:val="en-GB" w:eastAsia="zh-TW"/>
        </w:rPr>
        <w:tab/>
      </w:r>
      <w:r w:rsidRPr="008E25CF">
        <w:rPr>
          <w:rtl/>
          <w:lang w:val="en-GB" w:eastAsia="zh-TW"/>
        </w:rPr>
        <w:t>وعن</w:t>
      </w:r>
      <w:r w:rsidR="007F69B5">
        <w:rPr>
          <w:rtl/>
          <w:lang w:val="en-GB" w:eastAsia="zh-TW"/>
        </w:rPr>
        <w:t xml:space="preserve"> </w:t>
      </w:r>
      <w:r w:rsidRPr="008E25CF">
        <w:rPr>
          <w:rtl/>
          <w:lang w:val="en-GB" w:eastAsia="zh-TW"/>
        </w:rPr>
        <w:t>الأسس</w:t>
      </w:r>
      <w:r w:rsidR="007F69B5">
        <w:rPr>
          <w:rtl/>
          <w:lang w:val="en-GB" w:eastAsia="zh-TW"/>
        </w:rPr>
        <w:t xml:space="preserve"> </w:t>
      </w:r>
      <w:r w:rsidRPr="008E25CF">
        <w:rPr>
          <w:rtl/>
          <w:lang w:val="en-GB" w:eastAsia="zh-TW"/>
        </w:rPr>
        <w:t>الموضوعية،</w:t>
      </w:r>
      <w:r w:rsidR="007F69B5">
        <w:rPr>
          <w:rtl/>
          <w:lang w:val="en-GB" w:eastAsia="zh-TW"/>
        </w:rPr>
        <w:t xml:space="preserve"> </w:t>
      </w:r>
      <w:r w:rsidRPr="008E25CF">
        <w:rPr>
          <w:rtl/>
          <w:lang w:val="en-GB" w:eastAsia="zh-TW"/>
        </w:rPr>
        <w:t>تذكِّر</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يجوز</w:t>
      </w:r>
      <w:r w:rsidR="007F69B5">
        <w:rPr>
          <w:rtl/>
          <w:lang w:val="en-GB" w:eastAsia="zh-TW"/>
        </w:rPr>
        <w:t xml:space="preserve"> </w:t>
      </w:r>
      <w:r w:rsidRPr="008E25CF">
        <w:rPr>
          <w:rtl/>
          <w:lang w:val="en-GB" w:eastAsia="zh-TW"/>
        </w:rPr>
        <w:t>للدول</w:t>
      </w:r>
      <w:r w:rsidR="007F69B5">
        <w:rPr>
          <w:rtl/>
          <w:lang w:val="en-GB" w:eastAsia="zh-TW"/>
        </w:rPr>
        <w:t xml:space="preserve"> </w:t>
      </w:r>
      <w:r w:rsidRPr="008E25CF">
        <w:rPr>
          <w:rtl/>
          <w:lang w:val="en-GB" w:eastAsia="zh-TW"/>
        </w:rPr>
        <w:t>الأطراف،</w:t>
      </w:r>
      <w:r w:rsidR="007F69B5">
        <w:rPr>
          <w:rtl/>
          <w:lang w:val="en-GB" w:eastAsia="zh-TW"/>
        </w:rPr>
        <w:t xml:space="preserve"> </w:t>
      </w:r>
      <w:r w:rsidRPr="008E25CF">
        <w:rPr>
          <w:rtl/>
          <w:lang w:val="en-GB" w:eastAsia="zh-TW"/>
        </w:rPr>
        <w:t>بمقتضى</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3</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تطرد</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شخص</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تعيده</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تسلمه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دولة</w:t>
      </w:r>
      <w:r w:rsidR="007F69B5">
        <w:rPr>
          <w:rtl/>
          <w:lang w:val="en-GB" w:eastAsia="zh-TW"/>
        </w:rPr>
        <w:t xml:space="preserve"> </w:t>
      </w:r>
      <w:r w:rsidRPr="008E25CF">
        <w:rPr>
          <w:rtl/>
          <w:lang w:val="en-GB" w:eastAsia="zh-TW"/>
        </w:rPr>
        <w:t>أخرى</w:t>
      </w:r>
      <w:r w:rsidR="007F69B5">
        <w:rPr>
          <w:rtl/>
          <w:lang w:val="en-GB" w:eastAsia="zh-TW"/>
        </w:rPr>
        <w:t xml:space="preserve"> </w:t>
      </w:r>
      <w:r w:rsidRPr="008E25CF">
        <w:rPr>
          <w:rtl/>
          <w:lang w:val="en-GB" w:eastAsia="zh-TW"/>
        </w:rPr>
        <w:t>إن</w:t>
      </w:r>
      <w:r w:rsidR="007F69B5">
        <w:rPr>
          <w:rtl/>
          <w:lang w:val="en-GB" w:eastAsia="zh-TW"/>
        </w:rPr>
        <w:t xml:space="preserve"> </w:t>
      </w:r>
      <w:r w:rsidRPr="008E25CF">
        <w:rPr>
          <w:rtl/>
          <w:lang w:val="en-GB" w:eastAsia="zh-TW"/>
        </w:rPr>
        <w:t>توافرت</w:t>
      </w:r>
      <w:r w:rsidR="007F69B5">
        <w:rPr>
          <w:rtl/>
          <w:lang w:val="en-GB" w:eastAsia="zh-TW"/>
        </w:rPr>
        <w:t xml:space="preserve"> </w:t>
      </w:r>
      <w:r w:rsidRPr="008E25CF">
        <w:rPr>
          <w:rtl/>
          <w:lang w:val="en-GB" w:eastAsia="zh-TW"/>
        </w:rPr>
        <w:t>لديها</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حقيقية</w:t>
      </w:r>
      <w:r w:rsidR="007F69B5">
        <w:rPr>
          <w:rtl/>
          <w:lang w:val="en-GB" w:eastAsia="zh-TW"/>
        </w:rPr>
        <w:t xml:space="preserve"> </w:t>
      </w:r>
      <w:r w:rsidRPr="008E25CF">
        <w:rPr>
          <w:rtl/>
          <w:lang w:val="en-GB" w:eastAsia="zh-TW"/>
        </w:rPr>
        <w:t>تدعو</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الاعتقاد</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ولتحديد</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كانت</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الأسباب</w:t>
      </w:r>
      <w:r w:rsidR="007F69B5">
        <w:rPr>
          <w:rtl/>
          <w:lang w:val="en-GB" w:eastAsia="zh-TW"/>
        </w:rPr>
        <w:t xml:space="preserve"> </w:t>
      </w:r>
      <w:r w:rsidRPr="008E25CF">
        <w:rPr>
          <w:rtl/>
          <w:lang w:val="en-GB" w:eastAsia="zh-TW"/>
        </w:rPr>
        <w:t>موجودة،</w:t>
      </w:r>
      <w:r w:rsidR="007F69B5">
        <w:rPr>
          <w:rtl/>
          <w:lang w:val="en-GB" w:eastAsia="zh-TW"/>
        </w:rPr>
        <w:t xml:space="preserve"> </w:t>
      </w:r>
      <w:r w:rsidRPr="008E25CF">
        <w:rPr>
          <w:rtl/>
          <w:lang w:val="en-GB" w:eastAsia="zh-TW"/>
        </w:rPr>
        <w:t>تراعي</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المختصة</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الاعتبارات</w:t>
      </w:r>
      <w:r w:rsidR="007F69B5">
        <w:rPr>
          <w:rtl/>
          <w:lang w:val="en-GB" w:eastAsia="zh-TW"/>
        </w:rPr>
        <w:t xml:space="preserve"> </w:t>
      </w:r>
      <w:r w:rsidRPr="008E25CF">
        <w:rPr>
          <w:rtl/>
          <w:lang w:val="en-GB" w:eastAsia="zh-TW"/>
        </w:rPr>
        <w:t>الوجيهة،</w:t>
      </w:r>
      <w:r w:rsidR="007F69B5">
        <w:rPr>
          <w:rtl/>
          <w:lang w:val="en-GB" w:eastAsia="zh-TW"/>
        </w:rPr>
        <w:t xml:space="preserve"> </w:t>
      </w:r>
      <w:r w:rsidRPr="008E25CF">
        <w:rPr>
          <w:rtl/>
          <w:lang w:val="en-GB" w:eastAsia="zh-TW"/>
        </w:rPr>
        <w:t>بما</w:t>
      </w:r>
      <w:r w:rsidR="007F69B5">
        <w:rPr>
          <w:rtl/>
          <w:lang w:val="en-GB" w:eastAsia="zh-TW"/>
        </w:rPr>
        <w:t xml:space="preserve"> </w:t>
      </w:r>
      <w:r w:rsidRPr="008E25CF">
        <w:rPr>
          <w:rtl/>
          <w:lang w:val="en-GB" w:eastAsia="zh-TW"/>
        </w:rPr>
        <w:t>فيها،</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حالة</w:t>
      </w:r>
      <w:r w:rsidR="007F69B5">
        <w:rPr>
          <w:rtl/>
          <w:lang w:val="en-GB" w:eastAsia="zh-TW"/>
        </w:rPr>
        <w:t xml:space="preserve"> </w:t>
      </w:r>
      <w:r w:rsidRPr="008E25CF">
        <w:rPr>
          <w:rtl/>
          <w:lang w:val="en-GB" w:eastAsia="zh-TW"/>
        </w:rPr>
        <w:t>الانطباق،</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نمط</w:t>
      </w:r>
      <w:r w:rsidR="007F69B5">
        <w:rPr>
          <w:rtl/>
          <w:lang w:val="en-GB" w:eastAsia="zh-TW"/>
        </w:rPr>
        <w:t xml:space="preserve"> </w:t>
      </w:r>
      <w:r w:rsidRPr="008E25CF">
        <w:rPr>
          <w:rtl/>
          <w:lang w:val="en-GB" w:eastAsia="zh-TW"/>
        </w:rPr>
        <w:t>ثابت</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الانتهاكات</w:t>
      </w:r>
      <w:r w:rsidR="007F69B5">
        <w:rPr>
          <w:rtl/>
          <w:lang w:val="en-GB" w:eastAsia="zh-TW"/>
        </w:rPr>
        <w:t xml:space="preserve"> </w:t>
      </w:r>
      <w:r w:rsidRPr="008E25CF">
        <w:rPr>
          <w:rtl/>
          <w:lang w:val="en-GB" w:eastAsia="zh-TW"/>
        </w:rPr>
        <w:t>الفادحة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الصارخة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الجماعية</w:t>
      </w:r>
      <w:r w:rsidR="007F69B5">
        <w:rPr>
          <w:rtl/>
          <w:lang w:val="en-GB" w:eastAsia="zh-TW"/>
        </w:rPr>
        <w:t xml:space="preserve"> </w:t>
      </w:r>
      <w:r w:rsidRPr="008E25CF">
        <w:rPr>
          <w:rtl/>
          <w:lang w:val="en-GB" w:eastAsia="zh-TW"/>
        </w:rPr>
        <w:t>لحقوق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المعنية.</w:t>
      </w:r>
      <w:r w:rsidR="007F69B5">
        <w:rPr>
          <w:rtl/>
          <w:lang w:val="en-GB" w:eastAsia="zh-TW"/>
        </w:rPr>
        <w:t xml:space="preserve"> </w:t>
      </w:r>
      <w:r w:rsidRPr="008E25CF">
        <w:rPr>
          <w:rtl/>
          <w:lang w:val="en-GB" w:eastAsia="zh-TW"/>
        </w:rPr>
        <w:t>وفيما</w:t>
      </w:r>
      <w:r w:rsidR="007F69B5">
        <w:rPr>
          <w:rtl/>
          <w:lang w:val="en-GB" w:eastAsia="zh-TW"/>
        </w:rPr>
        <w:t xml:space="preserve"> </w:t>
      </w:r>
      <w:r w:rsidRPr="008E25CF">
        <w:rPr>
          <w:rtl/>
          <w:lang w:val="en-GB" w:eastAsia="zh-TW"/>
        </w:rPr>
        <w:t>يخص</w:t>
      </w:r>
      <w:r w:rsidR="007F69B5">
        <w:rPr>
          <w:rtl/>
          <w:lang w:val="en-GB" w:eastAsia="zh-TW"/>
        </w:rPr>
        <w:t xml:space="preserve"> </w:t>
      </w:r>
      <w:r w:rsidRPr="008E25CF">
        <w:rPr>
          <w:rtl/>
          <w:lang w:val="en-GB" w:eastAsia="zh-TW"/>
        </w:rPr>
        <w:t>تعليق</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رقم</w:t>
      </w:r>
      <w:r w:rsidR="007F69B5">
        <w:rPr>
          <w:rtl/>
          <w:lang w:val="en-GB" w:eastAsia="zh-TW"/>
        </w:rPr>
        <w:t xml:space="preserve"> </w:t>
      </w:r>
      <w:r w:rsidRPr="008E25CF">
        <w:rPr>
          <w:rtl/>
          <w:lang w:val="en-GB" w:eastAsia="zh-TW"/>
        </w:rPr>
        <w:t>1(1997)</w:t>
      </w:r>
      <w:r w:rsidR="007F69B5">
        <w:rPr>
          <w:rtl/>
          <w:lang w:val="en-GB" w:eastAsia="zh-TW"/>
        </w:rPr>
        <w:t xml:space="preserve"> </w:t>
      </w:r>
      <w:r w:rsidRPr="008E25CF">
        <w:rPr>
          <w:rtl/>
          <w:lang w:val="en-GB" w:eastAsia="zh-TW"/>
        </w:rPr>
        <w:t>بشأن</w:t>
      </w:r>
      <w:r w:rsidR="007F69B5">
        <w:rPr>
          <w:rtl/>
          <w:lang w:val="en-GB" w:eastAsia="zh-TW"/>
        </w:rPr>
        <w:t xml:space="preserve"> </w:t>
      </w:r>
      <w:r w:rsidRPr="008E25CF">
        <w:rPr>
          <w:rtl/>
          <w:lang w:val="en-GB" w:eastAsia="zh-TW"/>
        </w:rPr>
        <w:t>تطبيق</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3</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سياق</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22،</w:t>
      </w:r>
      <w:r w:rsidR="007F69B5">
        <w:rPr>
          <w:rtl/>
          <w:lang w:val="en-GB" w:eastAsia="zh-TW"/>
        </w:rPr>
        <w:t xml:space="preserve"> </w:t>
      </w:r>
      <w:r w:rsidRPr="008E25CF">
        <w:rPr>
          <w:rtl/>
          <w:lang w:val="en-GB" w:eastAsia="zh-TW"/>
        </w:rPr>
        <w:t>تضيف</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ينبغي</w:t>
      </w:r>
      <w:r w:rsidR="007F69B5">
        <w:rPr>
          <w:rtl/>
          <w:lang w:val="en-GB" w:eastAsia="zh-TW"/>
        </w:rPr>
        <w:t xml:space="preserve"> </w:t>
      </w:r>
      <w:r w:rsidRPr="008E25CF">
        <w:rPr>
          <w:rtl/>
          <w:lang w:val="en-GB" w:eastAsia="zh-TW"/>
        </w:rPr>
        <w:t>لصاحب</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يثبت</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شخصي</w:t>
      </w:r>
      <w:r w:rsidR="007F69B5">
        <w:rPr>
          <w:rtl/>
          <w:lang w:val="en-GB" w:eastAsia="zh-TW"/>
        </w:rPr>
        <w:t xml:space="preserve"> </w:t>
      </w:r>
      <w:r w:rsidRPr="008E25CF">
        <w:rPr>
          <w:rtl/>
          <w:lang w:val="en-GB" w:eastAsia="zh-TW"/>
        </w:rPr>
        <w:t>وقائم</w:t>
      </w:r>
      <w:r w:rsidR="007F69B5">
        <w:rPr>
          <w:rtl/>
          <w:lang w:val="en-GB" w:eastAsia="zh-TW"/>
        </w:rPr>
        <w:t xml:space="preserve"> </w:t>
      </w:r>
      <w:r w:rsidRPr="008E25CF">
        <w:rPr>
          <w:rtl/>
          <w:lang w:val="en-GB" w:eastAsia="zh-TW"/>
        </w:rPr>
        <w:t>وحقيقي</w:t>
      </w:r>
      <w:r w:rsidR="005F04A0">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يعرضه</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عودته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بلده</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ويجب</w:t>
      </w:r>
      <w:r w:rsidR="007F69B5">
        <w:rPr>
          <w:rtl/>
          <w:lang w:val="en-GB" w:eastAsia="zh-TW"/>
        </w:rPr>
        <w:t xml:space="preserve"> </w:t>
      </w:r>
      <w:r w:rsidRPr="008E25CF">
        <w:rPr>
          <w:rtl/>
          <w:lang w:val="en-GB" w:eastAsia="zh-TW"/>
        </w:rPr>
        <w:t>تقييم</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الخطر</w:t>
      </w:r>
      <w:r w:rsidR="007F69B5">
        <w:rPr>
          <w:rtl/>
          <w:lang w:val="en-GB" w:eastAsia="zh-TW"/>
        </w:rPr>
        <w:t xml:space="preserve"> </w:t>
      </w:r>
      <w:r w:rsidRPr="008E25CF">
        <w:rPr>
          <w:rtl/>
          <w:lang w:val="en-GB" w:eastAsia="zh-TW"/>
        </w:rPr>
        <w:t>وفق</w:t>
      </w:r>
      <w:r w:rsidR="007F69B5">
        <w:rPr>
          <w:rtl/>
          <w:lang w:val="en-GB" w:eastAsia="zh-TW"/>
        </w:rPr>
        <w:t xml:space="preserve"> </w:t>
      </w:r>
      <w:r w:rsidRPr="008E25CF">
        <w:rPr>
          <w:rtl/>
          <w:lang w:val="en-GB" w:eastAsia="zh-TW"/>
        </w:rPr>
        <w:t>أسس</w:t>
      </w:r>
      <w:r w:rsidR="007F69B5">
        <w:rPr>
          <w:rtl/>
          <w:lang w:val="en-GB" w:eastAsia="zh-TW"/>
        </w:rPr>
        <w:t xml:space="preserve"> </w:t>
      </w:r>
      <w:r w:rsidRPr="008E25CF">
        <w:rPr>
          <w:rtl/>
          <w:lang w:val="en-GB" w:eastAsia="zh-TW"/>
        </w:rPr>
        <w:t>تتجاوز</w:t>
      </w:r>
      <w:r w:rsidR="007F69B5">
        <w:rPr>
          <w:rtl/>
          <w:lang w:val="en-GB" w:eastAsia="zh-TW"/>
        </w:rPr>
        <w:t xml:space="preserve"> </w:t>
      </w:r>
      <w:r w:rsidRPr="008E25CF">
        <w:rPr>
          <w:rtl/>
          <w:lang w:val="en-GB" w:eastAsia="zh-TW"/>
        </w:rPr>
        <w:t>مجرد</w:t>
      </w:r>
      <w:r w:rsidR="007F69B5">
        <w:rPr>
          <w:rtl/>
          <w:lang w:val="en-GB" w:eastAsia="zh-TW"/>
        </w:rPr>
        <w:t xml:space="preserve"> </w:t>
      </w:r>
      <w:r w:rsidRPr="008E25CF">
        <w:rPr>
          <w:rtl/>
          <w:lang w:val="en-GB" w:eastAsia="zh-TW"/>
        </w:rPr>
        <w:t>الافتراض</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الشك.</w:t>
      </w:r>
      <w:r w:rsidR="007F69B5">
        <w:rPr>
          <w:rtl/>
          <w:lang w:val="en-GB" w:eastAsia="zh-TW"/>
        </w:rPr>
        <w:t xml:space="preserve"> </w:t>
      </w:r>
      <w:r w:rsidRPr="008E25CF">
        <w:rPr>
          <w:rtl/>
          <w:lang w:val="en-GB" w:eastAsia="zh-TW"/>
        </w:rPr>
        <w:t>ويجب</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تكون</w:t>
      </w:r>
      <w:r w:rsidR="007F69B5">
        <w:rPr>
          <w:rtl/>
          <w:lang w:val="en-GB" w:eastAsia="zh-TW"/>
        </w:rPr>
        <w:t xml:space="preserve"> </w:t>
      </w:r>
      <w:r w:rsidRPr="008E25CF">
        <w:rPr>
          <w:rtl/>
          <w:lang w:val="en-GB" w:eastAsia="zh-TW"/>
        </w:rPr>
        <w:t>هناك</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أخرى</w:t>
      </w:r>
      <w:r w:rsidR="007F69B5">
        <w:rPr>
          <w:rtl/>
          <w:lang w:val="en-GB" w:eastAsia="zh-TW"/>
        </w:rPr>
        <w:t xml:space="preserve"> </w:t>
      </w:r>
      <w:r w:rsidRPr="008E25CF">
        <w:rPr>
          <w:rtl/>
          <w:lang w:val="en-GB" w:eastAsia="zh-TW"/>
        </w:rPr>
        <w:t>لوصف</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التعرض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حقيقي</w:t>
      </w:r>
      <w:r w:rsidR="007F69B5">
        <w:rPr>
          <w:rtl/>
          <w:lang w:val="en-GB" w:eastAsia="zh-TW"/>
        </w:rPr>
        <w:t xml:space="preserve"> </w:t>
      </w:r>
      <w:r w:rsidRPr="008E25CF">
        <w:rPr>
          <w:rtl/>
          <w:lang w:val="en-GB" w:eastAsia="zh-TW"/>
        </w:rPr>
        <w:t>(الفقرتان</w:t>
      </w:r>
      <w:r w:rsidR="007F69B5">
        <w:rPr>
          <w:rtl/>
          <w:lang w:val="en-GB" w:eastAsia="zh-TW"/>
        </w:rPr>
        <w:t xml:space="preserve"> </w:t>
      </w:r>
      <w:r w:rsidRPr="008E25CF">
        <w:rPr>
          <w:rtl/>
          <w:lang w:val="en-GB" w:eastAsia="zh-TW"/>
        </w:rPr>
        <w:t>6</w:t>
      </w:r>
      <w:r w:rsidR="007F69B5">
        <w:rPr>
          <w:rtl/>
          <w:lang w:val="en-GB" w:eastAsia="zh-TW"/>
        </w:rPr>
        <w:t xml:space="preserve"> </w:t>
      </w:r>
      <w:r w:rsidRPr="008E25CF">
        <w:rPr>
          <w:rtl/>
          <w:lang w:val="en-GB" w:eastAsia="zh-TW"/>
        </w:rPr>
        <w:t>و7).</w:t>
      </w:r>
      <w:r w:rsidR="007F69B5">
        <w:rPr>
          <w:rtl/>
          <w:lang w:val="en-GB" w:eastAsia="zh-TW"/>
        </w:rPr>
        <w:t xml:space="preserve"> </w:t>
      </w:r>
      <w:r w:rsidRPr="008E25CF">
        <w:rPr>
          <w:rtl/>
          <w:lang w:val="en-GB" w:eastAsia="zh-TW"/>
        </w:rPr>
        <w:t>ويجب</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تؤخذ</w:t>
      </w:r>
      <w:r w:rsidR="007F69B5">
        <w:rPr>
          <w:rtl/>
          <w:lang w:val="en-GB" w:eastAsia="zh-TW"/>
        </w:rPr>
        <w:t xml:space="preserve"> </w:t>
      </w:r>
      <w:r w:rsidRPr="008E25CF">
        <w:rPr>
          <w:rtl/>
          <w:lang w:val="en-GB" w:eastAsia="zh-TW"/>
        </w:rPr>
        <w:t>العناصر</w:t>
      </w:r>
      <w:r w:rsidR="007F69B5">
        <w:rPr>
          <w:rtl/>
          <w:lang w:val="en-GB" w:eastAsia="zh-TW"/>
        </w:rPr>
        <w:t xml:space="preserve"> </w:t>
      </w:r>
      <w:r w:rsidRPr="008E25CF">
        <w:rPr>
          <w:rtl/>
          <w:lang w:val="en-GB" w:eastAsia="zh-TW"/>
        </w:rPr>
        <w:t>التالية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الاعتبار</w:t>
      </w:r>
      <w:r w:rsidR="007F69B5">
        <w:rPr>
          <w:rtl/>
          <w:lang w:val="en-GB" w:eastAsia="zh-TW"/>
        </w:rPr>
        <w:t xml:space="preserve"> </w:t>
      </w:r>
      <w:r w:rsidRPr="008E25CF">
        <w:rPr>
          <w:rtl/>
          <w:lang w:val="en-GB" w:eastAsia="zh-TW"/>
        </w:rPr>
        <w:t>لتقييم</w:t>
      </w:r>
      <w:r w:rsidR="007F69B5">
        <w:rPr>
          <w:rtl/>
          <w:lang w:val="en-GB" w:eastAsia="zh-TW"/>
        </w:rPr>
        <w:t xml:space="preserve"> </w:t>
      </w:r>
      <w:r w:rsidRPr="008E25CF">
        <w:rPr>
          <w:rtl/>
          <w:lang w:val="en-GB" w:eastAsia="zh-TW"/>
        </w:rPr>
        <w:t>مدى</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الخطر:</w:t>
      </w:r>
      <w:r w:rsidR="007F69B5">
        <w:rPr>
          <w:rtl/>
          <w:lang w:val="en-GB" w:eastAsia="zh-TW"/>
        </w:rPr>
        <w:t xml:space="preserve"> </w:t>
      </w:r>
      <w:r w:rsidRPr="008E25CF">
        <w:rPr>
          <w:rtl/>
          <w:lang w:val="en-GB" w:eastAsia="zh-TW"/>
        </w:rPr>
        <w:t>الأدلة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نمط</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الانتهاكات</w:t>
      </w:r>
      <w:r w:rsidR="007F69B5">
        <w:rPr>
          <w:rtl/>
          <w:lang w:val="en-GB" w:eastAsia="zh-TW"/>
        </w:rPr>
        <w:t xml:space="preserve"> </w:t>
      </w:r>
      <w:r w:rsidRPr="008E25CF">
        <w:rPr>
          <w:rtl/>
          <w:lang w:val="en-GB" w:eastAsia="zh-TW"/>
        </w:rPr>
        <w:t>الفادحة</w:t>
      </w:r>
      <w:r w:rsidR="007F69B5">
        <w:rPr>
          <w:rtl/>
          <w:lang w:val="en-GB" w:eastAsia="zh-TW"/>
        </w:rPr>
        <w:t xml:space="preserve"> </w:t>
      </w:r>
      <w:r w:rsidRPr="008E25CF">
        <w:rPr>
          <w:rtl/>
          <w:lang w:val="en-GB" w:eastAsia="zh-TW"/>
        </w:rPr>
        <w:t>أو</w:t>
      </w:r>
      <w:r w:rsidR="0009189B">
        <w:rPr>
          <w:rFonts w:hint="cs"/>
          <w:rtl/>
          <w:lang w:val="en-GB" w:eastAsia="zh-TW"/>
        </w:rPr>
        <w:t> </w:t>
      </w:r>
      <w:r w:rsidRPr="008E25CF">
        <w:rPr>
          <w:rtl/>
          <w:lang w:val="en-GB" w:eastAsia="zh-TW"/>
        </w:rPr>
        <w:t>الصارخة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الجماعية</w:t>
      </w:r>
      <w:r w:rsidR="007F69B5">
        <w:rPr>
          <w:rtl/>
          <w:lang w:val="en-GB" w:eastAsia="zh-TW"/>
        </w:rPr>
        <w:t xml:space="preserve"> </w:t>
      </w:r>
      <w:r w:rsidRPr="008E25CF">
        <w:rPr>
          <w:rtl/>
          <w:lang w:val="en-GB" w:eastAsia="zh-TW"/>
        </w:rPr>
        <w:t>لحقوق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وادعاءات</w:t>
      </w:r>
      <w:r w:rsidR="007F69B5">
        <w:rPr>
          <w:rtl/>
          <w:lang w:val="en-GB" w:eastAsia="zh-TW"/>
        </w:rPr>
        <w:t xml:space="preserve"> </w:t>
      </w:r>
      <w:r w:rsidRPr="008E25CF">
        <w:rPr>
          <w:rtl/>
          <w:lang w:val="en-GB" w:eastAsia="zh-TW"/>
        </w:rPr>
        <w:t>التعذيب</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سوء</w:t>
      </w:r>
      <w:r w:rsidR="007F69B5">
        <w:rPr>
          <w:rtl/>
          <w:lang w:val="en-GB" w:eastAsia="zh-TW"/>
        </w:rPr>
        <w:t xml:space="preserve"> </w:t>
      </w:r>
      <w:r w:rsidRPr="008E25CF">
        <w:rPr>
          <w:rtl/>
          <w:lang w:val="en-GB" w:eastAsia="zh-TW"/>
        </w:rPr>
        <w:t>المعاملة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الماضي</w:t>
      </w:r>
      <w:r w:rsidR="007F69B5">
        <w:rPr>
          <w:rtl/>
          <w:lang w:val="en-GB" w:eastAsia="zh-TW"/>
        </w:rPr>
        <w:t xml:space="preserve"> </w:t>
      </w:r>
      <w:r w:rsidRPr="008E25CF">
        <w:rPr>
          <w:rtl/>
          <w:lang w:val="en-GB" w:eastAsia="zh-TW"/>
        </w:rPr>
        <w:t>القريب</w:t>
      </w:r>
      <w:r w:rsidR="007F69B5">
        <w:rPr>
          <w:rtl/>
          <w:lang w:val="en-GB" w:eastAsia="zh-TW"/>
        </w:rPr>
        <w:t xml:space="preserve"> </w:t>
      </w:r>
      <w:r w:rsidRPr="008E25CF">
        <w:rPr>
          <w:rtl/>
          <w:lang w:val="en-GB" w:eastAsia="zh-TW"/>
        </w:rPr>
        <w:t>والأدلة</w:t>
      </w:r>
      <w:r w:rsidR="007F69B5">
        <w:rPr>
          <w:rtl/>
          <w:lang w:val="en-GB" w:eastAsia="zh-TW"/>
        </w:rPr>
        <w:t xml:space="preserve"> </w:t>
      </w:r>
      <w:r w:rsidRPr="008E25CF">
        <w:rPr>
          <w:rtl/>
          <w:lang w:val="en-GB" w:eastAsia="zh-TW"/>
        </w:rPr>
        <w:t>المستقلة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والأنشطة</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لصاحب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داخل</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خارجه؛</w:t>
      </w:r>
      <w:r w:rsidR="007F69B5">
        <w:rPr>
          <w:rtl/>
          <w:lang w:val="en-GB" w:eastAsia="zh-TW"/>
        </w:rPr>
        <w:t xml:space="preserve"> </w:t>
      </w:r>
      <w:r w:rsidRPr="008E25CF">
        <w:rPr>
          <w:rtl/>
          <w:lang w:val="en-GB" w:eastAsia="zh-TW"/>
        </w:rPr>
        <w:t>والأدلة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مصداقية</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والتناقضات</w:t>
      </w:r>
      <w:r w:rsidR="007F69B5">
        <w:rPr>
          <w:rtl/>
          <w:lang w:val="en-GB" w:eastAsia="zh-TW"/>
        </w:rPr>
        <w:t xml:space="preserve"> </w:t>
      </w:r>
      <w:r w:rsidRPr="008E25CF">
        <w:rPr>
          <w:rtl/>
          <w:lang w:val="en-GB" w:eastAsia="zh-TW"/>
        </w:rPr>
        <w:t>الوقائعية</w:t>
      </w:r>
      <w:r w:rsidR="007F69B5">
        <w:rPr>
          <w:rtl/>
          <w:lang w:val="en-GB" w:eastAsia="zh-TW"/>
        </w:rPr>
        <w:t xml:space="preserve"> </w:t>
      </w:r>
      <w:r w:rsidRPr="008E25CF">
        <w:rPr>
          <w:rtl/>
          <w:lang w:val="en-GB" w:eastAsia="zh-TW"/>
        </w:rPr>
        <w:t>فيما</w:t>
      </w:r>
      <w:r w:rsidR="000E260E">
        <w:rPr>
          <w:rFonts w:hint="cs"/>
          <w:rtl/>
          <w:lang w:val="en-GB" w:eastAsia="zh-TW"/>
        </w:rPr>
        <w:t> </w:t>
      </w:r>
      <w:r w:rsidRPr="008E25CF">
        <w:rPr>
          <w:rtl/>
          <w:lang w:val="en-GB" w:eastAsia="zh-TW"/>
        </w:rPr>
        <w:t>يدعيه</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(المرجع</w:t>
      </w:r>
      <w:r w:rsidR="007F69B5">
        <w:rPr>
          <w:rtl/>
          <w:lang w:val="en-GB" w:eastAsia="zh-TW"/>
        </w:rPr>
        <w:t xml:space="preserve"> </w:t>
      </w:r>
      <w:r w:rsidRPr="008E25CF">
        <w:rPr>
          <w:rtl/>
          <w:lang w:val="en-GB" w:eastAsia="zh-TW"/>
        </w:rPr>
        <w:t>نفسه،</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8).</w:t>
      </w:r>
    </w:p>
    <w:p w:rsidR="00AE37D8" w:rsidRPr="008E25CF" w:rsidRDefault="00AE37D8" w:rsidP="00967C4D">
      <w:pPr>
        <w:pStyle w:val="SingleTxtGA"/>
        <w:spacing w:line="370" w:lineRule="exact"/>
        <w:rPr>
          <w:rtl/>
          <w:lang w:val="en-GB" w:eastAsia="zh-TW"/>
        </w:rPr>
      </w:pPr>
      <w:r w:rsidRPr="008E25CF">
        <w:rPr>
          <w:rtl/>
          <w:lang w:val="en-GB" w:eastAsia="zh-TW"/>
        </w:rPr>
        <w:t>٤</w:t>
      </w:r>
      <w:r w:rsidR="005F04A0">
        <w:rPr>
          <w:rtl/>
          <w:lang w:val="en-GB" w:eastAsia="zh-TW"/>
        </w:rPr>
        <w:t>-</w:t>
      </w:r>
      <w:r w:rsidRPr="008E25CF">
        <w:rPr>
          <w:rtl/>
          <w:lang w:val="en-GB" w:eastAsia="zh-TW"/>
        </w:rPr>
        <w:t>٤</w:t>
      </w:r>
      <w:r w:rsidR="0009189B">
        <w:rPr>
          <w:rtl/>
          <w:lang w:val="en-GB" w:eastAsia="zh-TW"/>
        </w:rPr>
        <w:tab/>
      </w:r>
      <w:r w:rsidRPr="008E25CF">
        <w:rPr>
          <w:rtl/>
          <w:lang w:val="en-GB" w:eastAsia="zh-TW"/>
        </w:rPr>
        <w:t>وفيما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بوجود</w:t>
      </w:r>
      <w:r w:rsidR="007F69B5">
        <w:rPr>
          <w:rtl/>
          <w:lang w:val="en-GB" w:eastAsia="zh-TW"/>
        </w:rPr>
        <w:t xml:space="preserve"> </w:t>
      </w:r>
      <w:r w:rsidRPr="008E25CF">
        <w:rPr>
          <w:rtl/>
          <w:lang w:val="en-GB" w:eastAsia="zh-TW"/>
        </w:rPr>
        <w:t>نمط</w:t>
      </w:r>
      <w:r w:rsidR="007F69B5">
        <w:rPr>
          <w:rtl/>
          <w:lang w:val="en-GB" w:eastAsia="zh-TW"/>
        </w:rPr>
        <w:t xml:space="preserve"> </w:t>
      </w:r>
      <w:r w:rsidRPr="008E25CF">
        <w:rPr>
          <w:rtl/>
          <w:lang w:val="en-GB" w:eastAsia="zh-TW"/>
        </w:rPr>
        <w:t>ثابت</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الانتهاكات</w:t>
      </w:r>
      <w:r w:rsidR="007F69B5">
        <w:rPr>
          <w:rtl/>
          <w:lang w:val="en-GB" w:eastAsia="zh-TW"/>
        </w:rPr>
        <w:t xml:space="preserve"> </w:t>
      </w:r>
      <w:r w:rsidRPr="008E25CF">
        <w:rPr>
          <w:rtl/>
          <w:lang w:val="en-GB" w:eastAsia="zh-TW"/>
        </w:rPr>
        <w:t>الفادحة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الصارخة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الجماعية</w:t>
      </w:r>
      <w:r w:rsidR="007F69B5">
        <w:rPr>
          <w:rtl/>
          <w:lang w:val="en-GB" w:eastAsia="zh-TW"/>
        </w:rPr>
        <w:t xml:space="preserve"> </w:t>
      </w:r>
      <w:r w:rsidRPr="008E25CF">
        <w:rPr>
          <w:rtl/>
          <w:lang w:val="en-GB" w:eastAsia="zh-TW"/>
        </w:rPr>
        <w:t>لحقوق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تؤكد</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يشكل</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حد</w:t>
      </w:r>
      <w:r w:rsidR="007F69B5">
        <w:rPr>
          <w:rtl/>
          <w:lang w:val="en-GB" w:eastAsia="zh-TW"/>
        </w:rPr>
        <w:t xml:space="preserve"> </w:t>
      </w:r>
      <w:r w:rsidRPr="008E25CF">
        <w:rPr>
          <w:rtl/>
          <w:lang w:val="en-GB" w:eastAsia="zh-TW"/>
        </w:rPr>
        <w:t>ذاته</w:t>
      </w:r>
      <w:r w:rsidR="007F69B5">
        <w:rPr>
          <w:rtl/>
          <w:lang w:val="en-GB" w:eastAsia="zh-TW"/>
        </w:rPr>
        <w:t xml:space="preserve"> </w:t>
      </w:r>
      <w:r w:rsidRPr="008E25CF">
        <w:rPr>
          <w:rtl/>
          <w:lang w:val="en-GB" w:eastAsia="zh-TW"/>
        </w:rPr>
        <w:t>أساساً</w:t>
      </w:r>
      <w:r w:rsidR="007F69B5">
        <w:rPr>
          <w:rtl/>
          <w:lang w:val="en-GB" w:eastAsia="zh-TW"/>
        </w:rPr>
        <w:t xml:space="preserve"> </w:t>
      </w:r>
      <w:r w:rsidRPr="008E25CF">
        <w:rPr>
          <w:rtl/>
          <w:lang w:val="en-GB" w:eastAsia="zh-TW"/>
        </w:rPr>
        <w:t>كافياً</w:t>
      </w:r>
      <w:r w:rsidR="007F69B5">
        <w:rPr>
          <w:rtl/>
          <w:lang w:val="en-GB" w:eastAsia="zh-TW"/>
        </w:rPr>
        <w:t xml:space="preserve"> </w:t>
      </w:r>
      <w:r w:rsidRPr="008E25CF">
        <w:rPr>
          <w:rtl/>
          <w:lang w:val="en-GB" w:eastAsia="zh-TW"/>
        </w:rPr>
        <w:t>للاعتقاد</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شخصاً</w:t>
      </w:r>
      <w:r w:rsidR="007F69B5">
        <w:rPr>
          <w:rtl/>
          <w:lang w:val="en-GB" w:eastAsia="zh-TW"/>
        </w:rPr>
        <w:t xml:space="preserve"> </w:t>
      </w:r>
      <w:r w:rsidRPr="008E25CF">
        <w:rPr>
          <w:rtl/>
          <w:lang w:val="en-GB" w:eastAsia="zh-TW"/>
        </w:rPr>
        <w:t>معيناً</w:t>
      </w:r>
      <w:r w:rsidR="007F69B5">
        <w:rPr>
          <w:rtl/>
          <w:lang w:val="en-GB" w:eastAsia="zh-TW"/>
        </w:rPr>
        <w:t xml:space="preserve"> </w:t>
      </w:r>
      <w:r w:rsidRPr="008E25CF">
        <w:rPr>
          <w:rtl/>
          <w:lang w:val="en-GB" w:eastAsia="zh-TW"/>
        </w:rPr>
        <w:t>سيكون</w:t>
      </w:r>
      <w:r w:rsidR="007F69B5">
        <w:rPr>
          <w:rtl/>
          <w:lang w:val="en-GB" w:eastAsia="zh-TW"/>
        </w:rPr>
        <w:t xml:space="preserve"> </w:t>
      </w:r>
      <w:r w:rsidRPr="008E25CF">
        <w:rPr>
          <w:rtl/>
          <w:lang w:val="en-GB" w:eastAsia="zh-TW"/>
        </w:rPr>
        <w:t>عرضة</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لدى</w:t>
      </w:r>
      <w:r w:rsidR="007F69B5">
        <w:rPr>
          <w:rtl/>
          <w:lang w:val="en-GB" w:eastAsia="zh-TW"/>
        </w:rPr>
        <w:t xml:space="preserve"> </w:t>
      </w:r>
      <w:r w:rsidRPr="008E25CF">
        <w:rPr>
          <w:rtl/>
          <w:lang w:val="en-GB" w:eastAsia="zh-TW"/>
        </w:rPr>
        <w:t>عودته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بلده</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وعلى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تحدد</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يواجه</w:t>
      </w:r>
      <w:r w:rsidR="007F69B5">
        <w:rPr>
          <w:rtl/>
          <w:lang w:val="en-GB" w:eastAsia="zh-TW"/>
        </w:rPr>
        <w:t xml:space="preserve"> </w:t>
      </w:r>
      <w:r w:rsidRPr="008E25CF">
        <w:rPr>
          <w:rtl/>
          <w:lang w:val="en-GB" w:eastAsia="zh-TW"/>
        </w:rPr>
        <w:t>"شخصياً"</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التعرض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سيعاد</w:t>
      </w:r>
      <w:r w:rsidR="007F69B5">
        <w:rPr>
          <w:rtl/>
          <w:lang w:val="en-GB" w:eastAsia="zh-TW"/>
        </w:rPr>
        <w:t xml:space="preserve"> </w:t>
      </w:r>
      <w:r w:rsidRPr="008E25CF">
        <w:rPr>
          <w:rtl/>
          <w:lang w:val="en-GB" w:eastAsia="zh-TW"/>
        </w:rPr>
        <w:t>إليه</w:t>
      </w:r>
      <w:r w:rsidR="004169F3" w:rsidRPr="004169F3">
        <w:rPr>
          <w:rStyle w:val="FootnoteReference"/>
          <w:b w:val="0"/>
          <w:szCs w:val="26"/>
          <w:rtl/>
          <w:lang w:val="en-GB" w:eastAsia="zh-TW"/>
        </w:rPr>
        <w:t>(</w:t>
      </w:r>
      <w:r w:rsidR="004169F3" w:rsidRPr="004169F3">
        <w:rPr>
          <w:rStyle w:val="FootnoteReference"/>
          <w:b w:val="0"/>
          <w:szCs w:val="30"/>
          <w:rtl/>
          <w:lang w:val="en-GB" w:eastAsia="zh-TW"/>
        </w:rPr>
        <w:footnoteReference w:id="10"/>
      </w:r>
      <w:r w:rsidR="004169F3" w:rsidRPr="004169F3">
        <w:rPr>
          <w:rStyle w:val="FootnoteReference"/>
          <w:b w:val="0"/>
          <w:szCs w:val="26"/>
          <w:rtl/>
          <w:lang w:val="en-GB" w:eastAsia="zh-TW"/>
        </w:rPr>
        <w:t>)</w:t>
      </w:r>
      <w:r w:rsidRPr="008E25CF">
        <w:rPr>
          <w:lang w:val="en-GB" w:eastAsia="zh-TW"/>
        </w:rPr>
        <w:t>.</w:t>
      </w:r>
      <w:r w:rsidR="005F04A0">
        <w:rPr>
          <w:rtl/>
          <w:lang w:val="en-GB" w:eastAsia="zh-TW"/>
        </w:rPr>
        <w:t xml:space="preserve"> </w:t>
      </w:r>
      <w:r w:rsidRPr="008E25CF">
        <w:rPr>
          <w:rtl/>
          <w:lang w:val="en-GB" w:eastAsia="zh-TW"/>
        </w:rPr>
        <w:t>ولا</w:t>
      </w:r>
      <w:r w:rsidR="007F69B5">
        <w:rPr>
          <w:rtl/>
          <w:lang w:val="en-GB" w:eastAsia="zh-TW"/>
        </w:rPr>
        <w:t xml:space="preserve"> </w:t>
      </w:r>
      <w:r w:rsidRPr="008E25CF">
        <w:rPr>
          <w:rtl/>
          <w:lang w:val="en-GB" w:eastAsia="zh-TW"/>
        </w:rPr>
        <w:t>بد</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إضافية</w:t>
      </w:r>
      <w:r w:rsidR="007F69B5">
        <w:rPr>
          <w:rtl/>
          <w:lang w:val="en-GB" w:eastAsia="zh-TW"/>
        </w:rPr>
        <w:t xml:space="preserve"> </w:t>
      </w:r>
      <w:r w:rsidRPr="008E25CF">
        <w:rPr>
          <w:rtl/>
          <w:lang w:val="en-GB" w:eastAsia="zh-TW"/>
        </w:rPr>
        <w:t>تجيز</w:t>
      </w:r>
      <w:r w:rsidR="007F69B5">
        <w:rPr>
          <w:rtl/>
          <w:lang w:val="en-GB" w:eastAsia="zh-TW"/>
        </w:rPr>
        <w:t xml:space="preserve"> </w:t>
      </w:r>
      <w:r w:rsidRPr="008E25CF">
        <w:rPr>
          <w:rtl/>
          <w:lang w:val="en-GB" w:eastAsia="zh-TW"/>
        </w:rPr>
        <w:t>وصف</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التعرض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بالمعنى</w:t>
      </w:r>
      <w:r w:rsidR="007F69B5">
        <w:rPr>
          <w:rtl/>
          <w:lang w:val="en-GB" w:eastAsia="zh-TW"/>
        </w:rPr>
        <w:t xml:space="preserve"> </w:t>
      </w:r>
      <w:r w:rsidRPr="008E25CF">
        <w:rPr>
          <w:rtl/>
          <w:lang w:val="en-GB" w:eastAsia="zh-TW"/>
        </w:rPr>
        <w:t>المقصود</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1</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٣</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"متوقع</w:t>
      </w:r>
      <w:r w:rsidR="007F69B5">
        <w:rPr>
          <w:rtl/>
          <w:lang w:val="en-GB" w:eastAsia="zh-TW"/>
        </w:rPr>
        <w:t xml:space="preserve"> </w:t>
      </w:r>
      <w:r w:rsidRPr="008E25CF">
        <w:rPr>
          <w:rtl/>
          <w:lang w:val="en-GB" w:eastAsia="zh-TW"/>
        </w:rPr>
        <w:t>وحقيقي</w:t>
      </w:r>
      <w:r w:rsidR="007F69B5">
        <w:rPr>
          <w:rtl/>
          <w:lang w:val="en-GB" w:eastAsia="zh-TW"/>
        </w:rPr>
        <w:t xml:space="preserve"> </w:t>
      </w:r>
      <w:r w:rsidRPr="008E25CF">
        <w:rPr>
          <w:rtl/>
          <w:lang w:val="en-GB" w:eastAsia="zh-TW"/>
        </w:rPr>
        <w:t>وشخصي"</w:t>
      </w:r>
      <w:r w:rsidR="004169F3" w:rsidRPr="004169F3">
        <w:rPr>
          <w:rStyle w:val="FootnoteReference"/>
          <w:b w:val="0"/>
          <w:szCs w:val="26"/>
          <w:rtl/>
          <w:lang w:val="en-GB" w:eastAsia="zh-TW"/>
        </w:rPr>
        <w:t>(</w:t>
      </w:r>
      <w:r w:rsidR="004169F3" w:rsidRPr="004169F3">
        <w:rPr>
          <w:rStyle w:val="FootnoteReference"/>
          <w:b w:val="0"/>
          <w:szCs w:val="30"/>
          <w:rtl/>
          <w:lang w:val="en-GB" w:eastAsia="zh-TW"/>
        </w:rPr>
        <w:footnoteReference w:id="11"/>
      </w:r>
      <w:r w:rsidR="004169F3" w:rsidRPr="004169F3">
        <w:rPr>
          <w:rStyle w:val="FootnoteReference"/>
          <w:b w:val="0"/>
          <w:szCs w:val="26"/>
          <w:rtl/>
          <w:lang w:val="en-GB" w:eastAsia="zh-TW"/>
        </w:rPr>
        <w:t>)</w:t>
      </w:r>
      <w:r w:rsidRPr="008E25CF">
        <w:rPr>
          <w:lang w:val="en-GB" w:eastAsia="zh-TW"/>
        </w:rPr>
        <w:t>.</w:t>
      </w:r>
      <w:r w:rsidR="005F04A0">
        <w:rPr>
          <w:rtl/>
          <w:lang w:val="en-GB" w:eastAsia="zh-TW"/>
        </w:rPr>
        <w:t xml:space="preserve"> </w:t>
      </w:r>
      <w:r w:rsidRPr="008E25CF">
        <w:rPr>
          <w:rtl/>
          <w:lang w:val="en-GB" w:eastAsia="zh-TW"/>
        </w:rPr>
        <w:t>ويجب</w:t>
      </w:r>
      <w:r w:rsidR="007F69B5">
        <w:rPr>
          <w:rtl/>
          <w:lang w:val="en-GB" w:eastAsia="zh-TW"/>
        </w:rPr>
        <w:t xml:space="preserve"> </w:t>
      </w:r>
      <w:r w:rsidRPr="008E25CF">
        <w:rPr>
          <w:rtl/>
          <w:lang w:val="en-GB" w:eastAsia="zh-TW"/>
        </w:rPr>
        <w:t>تقييم</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التعذيب</w:t>
      </w:r>
      <w:r w:rsidR="007F69B5">
        <w:rPr>
          <w:rtl/>
          <w:lang w:val="en-GB" w:eastAsia="zh-TW"/>
        </w:rPr>
        <w:t xml:space="preserve"> </w:t>
      </w:r>
      <w:r w:rsidRPr="008E25CF">
        <w:rPr>
          <w:rtl/>
          <w:lang w:val="en-GB" w:eastAsia="zh-TW"/>
        </w:rPr>
        <w:t>وفق</w:t>
      </w:r>
      <w:r w:rsidR="007F69B5">
        <w:rPr>
          <w:rtl/>
          <w:lang w:val="en-GB" w:eastAsia="zh-TW"/>
        </w:rPr>
        <w:t xml:space="preserve"> </w:t>
      </w:r>
      <w:r w:rsidRPr="008E25CF">
        <w:rPr>
          <w:rtl/>
          <w:lang w:val="en-GB" w:eastAsia="zh-TW"/>
        </w:rPr>
        <w:t>أسس</w:t>
      </w:r>
      <w:r w:rsidR="007F69B5">
        <w:rPr>
          <w:rtl/>
          <w:lang w:val="en-GB" w:eastAsia="zh-TW"/>
        </w:rPr>
        <w:t xml:space="preserve"> </w:t>
      </w:r>
      <w:r w:rsidRPr="008E25CF">
        <w:rPr>
          <w:rtl/>
          <w:lang w:val="en-GB" w:eastAsia="zh-TW"/>
        </w:rPr>
        <w:t>تتجاوز</w:t>
      </w:r>
      <w:r w:rsidR="007F69B5">
        <w:rPr>
          <w:rtl/>
          <w:lang w:val="en-GB" w:eastAsia="zh-TW"/>
        </w:rPr>
        <w:t xml:space="preserve"> </w:t>
      </w:r>
      <w:r w:rsidRPr="008E25CF">
        <w:rPr>
          <w:rtl/>
          <w:lang w:val="en-GB" w:eastAsia="zh-TW"/>
        </w:rPr>
        <w:t>مجرد</w:t>
      </w:r>
      <w:r w:rsidR="007F69B5">
        <w:rPr>
          <w:rtl/>
          <w:lang w:val="en-GB" w:eastAsia="zh-TW"/>
        </w:rPr>
        <w:t xml:space="preserve"> </w:t>
      </w:r>
      <w:r w:rsidRPr="008E25CF">
        <w:rPr>
          <w:rtl/>
          <w:lang w:val="en-GB" w:eastAsia="zh-TW"/>
        </w:rPr>
        <w:t>الافتراض</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الشك</w:t>
      </w:r>
      <w:r w:rsidR="007F69B5">
        <w:rPr>
          <w:rtl/>
          <w:lang w:val="en-GB" w:eastAsia="zh-TW"/>
        </w:rPr>
        <w:t xml:space="preserve"> </w:t>
      </w:r>
      <w:r w:rsidRPr="008E25CF">
        <w:rPr>
          <w:rtl/>
          <w:lang w:val="en-GB" w:eastAsia="zh-TW"/>
        </w:rPr>
        <w:t>(انظر</w:t>
      </w:r>
      <w:r w:rsidR="007F69B5">
        <w:rPr>
          <w:rtl/>
          <w:lang w:val="en-GB" w:eastAsia="zh-TW"/>
        </w:rPr>
        <w:t xml:space="preserve"> </w:t>
      </w:r>
      <w:r w:rsidRPr="008E25CF">
        <w:rPr>
          <w:rtl/>
          <w:lang w:val="en-GB" w:eastAsia="zh-TW"/>
        </w:rPr>
        <w:t>التعليق</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رقم</w:t>
      </w:r>
      <w:r w:rsidR="007F69B5">
        <w:rPr>
          <w:rtl/>
          <w:lang w:val="en-GB" w:eastAsia="zh-TW"/>
        </w:rPr>
        <w:t xml:space="preserve"> </w:t>
      </w:r>
      <w:r w:rsidRPr="008E25CF">
        <w:rPr>
          <w:rtl/>
          <w:lang w:val="en-GB" w:eastAsia="zh-TW"/>
        </w:rPr>
        <w:t>1،</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6).</w:t>
      </w:r>
    </w:p>
    <w:p w:rsidR="00AE37D8" w:rsidRPr="008E25CF" w:rsidRDefault="00AE37D8" w:rsidP="00967C4D">
      <w:pPr>
        <w:pStyle w:val="SingleTxtGA"/>
        <w:spacing w:line="370" w:lineRule="exact"/>
        <w:rPr>
          <w:rtl/>
          <w:lang w:val="en-GB" w:eastAsia="zh-TW"/>
        </w:rPr>
      </w:pPr>
      <w:r w:rsidRPr="008E25CF">
        <w:rPr>
          <w:rtl/>
          <w:lang w:val="en-GB" w:eastAsia="zh-TW"/>
        </w:rPr>
        <w:t>٤</w:t>
      </w:r>
      <w:r w:rsidR="005F04A0">
        <w:rPr>
          <w:rtl/>
          <w:lang w:val="en-GB" w:eastAsia="zh-TW"/>
        </w:rPr>
        <w:t>-</w:t>
      </w:r>
      <w:r w:rsidRPr="008E25CF">
        <w:rPr>
          <w:rtl/>
          <w:lang w:val="en-GB" w:eastAsia="zh-TW"/>
        </w:rPr>
        <w:t>٥</w:t>
      </w:r>
      <w:r w:rsidR="0009189B">
        <w:rPr>
          <w:rtl/>
          <w:lang w:val="en-GB" w:eastAsia="zh-TW"/>
        </w:rPr>
        <w:tab/>
      </w:r>
      <w:r w:rsidRPr="008E25CF">
        <w:rPr>
          <w:rtl/>
          <w:lang w:val="en-GB" w:eastAsia="zh-TW"/>
        </w:rPr>
        <w:t>وعن</w:t>
      </w:r>
      <w:r w:rsidR="007F69B5">
        <w:rPr>
          <w:rtl/>
          <w:lang w:val="en-GB" w:eastAsia="zh-TW"/>
        </w:rPr>
        <w:t xml:space="preserve"> </w:t>
      </w:r>
      <w:r w:rsidRPr="008E25CF">
        <w:rPr>
          <w:rtl/>
          <w:lang w:val="en-GB" w:eastAsia="zh-TW"/>
        </w:rPr>
        <w:t>الوضع</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السائد</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لاحظت</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حكمها</w:t>
      </w:r>
      <w:r w:rsidR="007F69B5">
        <w:rPr>
          <w:rtl/>
          <w:lang w:val="en-GB" w:eastAsia="zh-TW"/>
        </w:rPr>
        <w:t xml:space="preserve"> </w:t>
      </w:r>
      <w:r w:rsidRPr="008E25CF">
        <w:rPr>
          <w:rtl/>
          <w:lang w:val="en-GB" w:eastAsia="zh-TW"/>
        </w:rPr>
        <w:t>الصادر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21</w:t>
      </w:r>
      <w:r w:rsidR="007F69B5">
        <w:rPr>
          <w:rtl/>
          <w:lang w:val="en-GB" w:eastAsia="zh-TW"/>
        </w:rPr>
        <w:t xml:space="preserve"> </w:t>
      </w:r>
      <w:r w:rsidRPr="008E25CF">
        <w:rPr>
          <w:rtl/>
          <w:lang w:val="en-GB" w:eastAsia="zh-TW"/>
        </w:rPr>
        <w:t>آب/أغسطس</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رغم</w:t>
      </w:r>
      <w:r w:rsidR="007F69B5">
        <w:rPr>
          <w:rtl/>
          <w:lang w:val="en-GB" w:eastAsia="zh-TW"/>
        </w:rPr>
        <w:t xml:space="preserve"> </w:t>
      </w:r>
      <w:r w:rsidRPr="008E25CF">
        <w:rPr>
          <w:rtl/>
          <w:lang w:val="en-GB" w:eastAsia="zh-TW"/>
        </w:rPr>
        <w:t>الاضطرابات</w:t>
      </w:r>
      <w:r w:rsidR="007F69B5">
        <w:rPr>
          <w:rtl/>
          <w:lang w:val="en-GB" w:eastAsia="zh-TW"/>
        </w:rPr>
        <w:t xml:space="preserve"> </w:t>
      </w:r>
      <w:r w:rsidRPr="008E25CF">
        <w:rPr>
          <w:rtl/>
          <w:lang w:val="en-GB" w:eastAsia="zh-TW"/>
        </w:rPr>
        <w:t>والمواجهات</w:t>
      </w:r>
      <w:r w:rsidR="007F69B5">
        <w:rPr>
          <w:rtl/>
          <w:lang w:val="en-GB" w:eastAsia="zh-TW"/>
        </w:rPr>
        <w:t xml:space="preserve"> </w:t>
      </w:r>
      <w:r w:rsidRPr="008E25CF">
        <w:rPr>
          <w:rtl/>
          <w:lang w:val="en-GB" w:eastAsia="zh-TW"/>
        </w:rPr>
        <w:t>المحلية</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تندلع</w:t>
      </w:r>
      <w:r w:rsidR="007F69B5">
        <w:rPr>
          <w:rtl/>
          <w:lang w:val="en-GB" w:eastAsia="zh-TW"/>
        </w:rPr>
        <w:t xml:space="preserve"> </w:t>
      </w:r>
      <w:r w:rsidRPr="008E25CF">
        <w:rPr>
          <w:rtl/>
          <w:lang w:val="en-GB" w:eastAsia="zh-TW"/>
        </w:rPr>
        <w:t>بين</w:t>
      </w:r>
      <w:r w:rsidR="007F69B5">
        <w:rPr>
          <w:rtl/>
          <w:lang w:val="en-GB" w:eastAsia="zh-TW"/>
        </w:rPr>
        <w:t xml:space="preserve"> </w:t>
      </w:r>
      <w:r w:rsidRPr="008E25CF">
        <w:rPr>
          <w:rtl/>
          <w:lang w:val="en-GB" w:eastAsia="zh-TW"/>
        </w:rPr>
        <w:t>الفينة</w:t>
      </w:r>
      <w:r w:rsidR="007F69B5">
        <w:rPr>
          <w:rtl/>
          <w:lang w:val="en-GB" w:eastAsia="zh-TW"/>
        </w:rPr>
        <w:t xml:space="preserve"> </w:t>
      </w:r>
      <w:r w:rsidRPr="008E25CF">
        <w:rPr>
          <w:rtl/>
          <w:lang w:val="en-GB" w:eastAsia="zh-TW"/>
        </w:rPr>
        <w:t>والأخرى،</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ليس</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حالة</w:t>
      </w:r>
      <w:r w:rsidR="007F69B5">
        <w:rPr>
          <w:rtl/>
          <w:lang w:val="en-GB" w:eastAsia="zh-TW"/>
        </w:rPr>
        <w:t xml:space="preserve"> </w:t>
      </w:r>
      <w:r w:rsidRPr="008E25CF">
        <w:rPr>
          <w:rtl/>
          <w:lang w:val="en-GB" w:eastAsia="zh-TW"/>
        </w:rPr>
        <w:t>حرب</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حرب</w:t>
      </w:r>
      <w:r w:rsidR="007F69B5">
        <w:rPr>
          <w:rtl/>
          <w:lang w:val="en-GB" w:eastAsia="zh-TW"/>
        </w:rPr>
        <w:t xml:space="preserve"> </w:t>
      </w:r>
      <w:r w:rsidRPr="008E25CF">
        <w:rPr>
          <w:rtl/>
          <w:lang w:val="en-GB" w:eastAsia="zh-TW"/>
        </w:rPr>
        <w:t>أهلية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عنف</w:t>
      </w:r>
      <w:r w:rsidR="007F69B5">
        <w:rPr>
          <w:rtl/>
          <w:lang w:val="en-GB" w:eastAsia="zh-TW"/>
        </w:rPr>
        <w:t xml:space="preserve"> </w:t>
      </w:r>
      <w:r w:rsidRPr="008E25CF">
        <w:rPr>
          <w:rtl/>
          <w:lang w:val="en-GB" w:eastAsia="zh-TW"/>
        </w:rPr>
        <w:t>واسع</w:t>
      </w:r>
      <w:r w:rsidR="007F69B5">
        <w:rPr>
          <w:rtl/>
          <w:lang w:val="en-GB" w:eastAsia="zh-TW"/>
        </w:rPr>
        <w:t xml:space="preserve"> </w:t>
      </w:r>
      <w:r w:rsidRPr="008E25CF">
        <w:rPr>
          <w:rtl/>
          <w:lang w:val="en-GB" w:eastAsia="zh-TW"/>
        </w:rPr>
        <w:t>النطاق</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أراضيه،</w:t>
      </w:r>
      <w:r w:rsidR="007F69B5">
        <w:rPr>
          <w:rtl/>
          <w:lang w:val="en-GB" w:eastAsia="zh-TW"/>
        </w:rPr>
        <w:t xml:space="preserve"> </w:t>
      </w:r>
      <w:r w:rsidRPr="008E25CF">
        <w:rPr>
          <w:rtl/>
          <w:lang w:val="en-GB" w:eastAsia="zh-TW"/>
        </w:rPr>
        <w:t>وهو</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bidi="ar-EG"/>
        </w:rPr>
        <w:t>كان</w:t>
      </w:r>
      <w:r w:rsidR="007F69B5">
        <w:rPr>
          <w:rtl/>
          <w:lang w:val="en-GB" w:eastAsia="zh-TW" w:bidi="ar-EG"/>
        </w:rPr>
        <w:t xml:space="preserve"> </w:t>
      </w:r>
      <w:r w:rsidRPr="008E25CF">
        <w:rPr>
          <w:rtl/>
          <w:lang w:val="en-GB" w:eastAsia="zh-TW"/>
        </w:rPr>
        <w:t>من</w:t>
      </w:r>
      <w:r w:rsidR="007F69B5">
        <w:rPr>
          <w:rtl/>
          <w:lang w:val="en-GB" w:eastAsia="zh-TW"/>
        </w:rPr>
        <w:t xml:space="preserve"> </w:t>
      </w:r>
      <w:r w:rsidRPr="008E25CF">
        <w:rPr>
          <w:rtl/>
          <w:lang w:val="en-GB" w:eastAsia="zh-TW"/>
        </w:rPr>
        <w:t>شأنه</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يسمح</w:t>
      </w:r>
      <w:r w:rsidR="005F04A0">
        <w:rPr>
          <w:rtl/>
          <w:lang w:val="en-GB" w:eastAsia="zh-TW"/>
        </w:rPr>
        <w:t xml:space="preserve"> </w:t>
      </w:r>
      <w:r w:rsidRPr="008E25CF">
        <w:rPr>
          <w:rtl/>
          <w:lang w:val="en-GB" w:eastAsia="zh-TW"/>
        </w:rPr>
        <w:t>فور</w:t>
      </w:r>
      <w:r w:rsidR="000E260E">
        <w:rPr>
          <w:rtl/>
          <w:lang w:val="en-GB" w:eastAsia="zh-TW"/>
        </w:rPr>
        <w:t xml:space="preserve">اً </w:t>
      </w:r>
      <w:r w:rsidR="005F04A0">
        <w:rPr>
          <w:rtl/>
          <w:lang w:val="en-GB" w:eastAsia="zh-TW"/>
        </w:rPr>
        <w:t>-</w:t>
      </w:r>
      <w:r w:rsidR="008B5D59">
        <w:rPr>
          <w:rFonts w:hint="cs"/>
          <w:rtl/>
          <w:lang w:val="en-GB" w:eastAsia="zh-TW"/>
        </w:rPr>
        <w:t xml:space="preserve"> </w:t>
      </w:r>
      <w:r w:rsidRPr="008E25CF">
        <w:rPr>
          <w:rtl/>
          <w:lang w:val="en-GB" w:eastAsia="zh-TW"/>
        </w:rPr>
        <w:t>وبغض</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ملابسات</w:t>
      </w:r>
      <w:r w:rsidR="007F69B5">
        <w:rPr>
          <w:rtl/>
          <w:lang w:val="en-GB" w:eastAsia="zh-TW"/>
        </w:rPr>
        <w:t xml:space="preserve"> </w:t>
      </w:r>
      <w:r w:rsidRPr="008E25CF">
        <w:rPr>
          <w:rtl/>
          <w:lang w:val="en-GB" w:eastAsia="zh-TW"/>
        </w:rPr>
        <w:t>القضية</w:t>
      </w:r>
      <w:r w:rsidR="007F69B5">
        <w:rPr>
          <w:rtl/>
          <w:lang w:val="en-GB" w:eastAsia="zh-TW"/>
        </w:rPr>
        <w:t xml:space="preserve"> </w:t>
      </w:r>
      <w:r w:rsidRPr="008E25CF">
        <w:rPr>
          <w:rtl/>
          <w:lang w:val="en-GB" w:eastAsia="zh-TW"/>
        </w:rPr>
        <w:t>محل</w:t>
      </w:r>
      <w:r w:rsidR="007F69B5">
        <w:rPr>
          <w:rtl/>
          <w:lang w:val="en-GB" w:eastAsia="zh-TW"/>
        </w:rPr>
        <w:t xml:space="preserve"> </w:t>
      </w:r>
      <w:r w:rsidRPr="008E25CF">
        <w:rPr>
          <w:rtl/>
          <w:lang w:val="en-GB" w:eastAsia="zh-TW"/>
        </w:rPr>
        <w:t>النظر</w:t>
      </w:r>
      <w:r w:rsidR="00967C4D">
        <w:rPr>
          <w:rFonts w:hint="cs"/>
          <w:rtl/>
          <w:lang w:val="en-GB" w:eastAsia="zh-TW"/>
        </w:rPr>
        <w:t xml:space="preserve"> </w:t>
      </w:r>
      <w:r w:rsidR="005F04A0">
        <w:rPr>
          <w:rtl/>
          <w:lang w:val="en-GB" w:eastAsia="zh-TW"/>
        </w:rPr>
        <w:t>-</w:t>
      </w:r>
      <w:r w:rsidR="00967C4D">
        <w:rPr>
          <w:rFonts w:hint="cs"/>
          <w:rtl/>
          <w:lang w:val="en-GB" w:eastAsia="zh-TW"/>
        </w:rPr>
        <w:t xml:space="preserve"> </w:t>
      </w:r>
      <w:r w:rsidRPr="008E25CF">
        <w:rPr>
          <w:rtl/>
          <w:lang w:val="en-GB" w:eastAsia="zh-TW"/>
        </w:rPr>
        <w:t>بافتراض</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ملموس</w:t>
      </w:r>
      <w:r w:rsidR="007F69B5">
        <w:rPr>
          <w:rtl/>
          <w:lang w:val="en-GB" w:eastAsia="zh-TW"/>
        </w:rPr>
        <w:t xml:space="preserve"> </w:t>
      </w:r>
      <w:r w:rsidRPr="008E25CF">
        <w:rPr>
          <w:rtl/>
          <w:lang w:val="en-GB" w:eastAsia="zh-TW"/>
        </w:rPr>
        <w:t>يحيق</w:t>
      </w:r>
      <w:r w:rsidR="007F69B5">
        <w:rPr>
          <w:rtl/>
          <w:lang w:val="en-GB" w:eastAsia="zh-TW"/>
        </w:rPr>
        <w:t xml:space="preserve"> </w:t>
      </w:r>
      <w:r w:rsidRPr="008E25CF">
        <w:rPr>
          <w:rtl/>
          <w:lang w:val="en-GB" w:eastAsia="zh-TW"/>
        </w:rPr>
        <w:t>بجميع</w:t>
      </w:r>
      <w:r w:rsidR="007F69B5">
        <w:rPr>
          <w:rtl/>
          <w:lang w:val="en-GB" w:eastAsia="zh-TW"/>
        </w:rPr>
        <w:t xml:space="preserve"> </w:t>
      </w:r>
      <w:r w:rsidRPr="008E25CF">
        <w:rPr>
          <w:rtl/>
          <w:lang w:val="en-GB" w:eastAsia="zh-TW"/>
        </w:rPr>
        <w:t>أصحاب</w:t>
      </w:r>
      <w:r w:rsidR="007F69B5">
        <w:rPr>
          <w:rtl/>
          <w:lang w:val="en-GB" w:eastAsia="zh-TW"/>
        </w:rPr>
        <w:t xml:space="preserve"> </w:t>
      </w:r>
      <w:r w:rsidRPr="008E25CF">
        <w:rPr>
          <w:rtl/>
          <w:lang w:val="en-GB" w:eastAsia="zh-TW"/>
        </w:rPr>
        <w:t>الشكاوى</w:t>
      </w:r>
      <w:r w:rsidR="007F69B5">
        <w:rPr>
          <w:rtl/>
          <w:lang w:val="en-GB" w:eastAsia="zh-TW"/>
        </w:rPr>
        <w:t xml:space="preserve"> </w:t>
      </w:r>
      <w:r w:rsidRPr="008E25CF">
        <w:rPr>
          <w:rtl/>
          <w:lang w:val="en-GB" w:eastAsia="zh-TW"/>
        </w:rPr>
        <w:lastRenderedPageBreak/>
        <w:t>من</w:t>
      </w:r>
      <w:r w:rsidR="007F69B5">
        <w:rPr>
          <w:rtl/>
          <w:lang w:val="en-GB" w:eastAsia="zh-TW"/>
        </w:rPr>
        <w:t xml:space="preserve"> </w:t>
      </w:r>
      <w:r w:rsidRPr="008E25CF">
        <w:rPr>
          <w:rtl/>
          <w:lang w:val="en-GB" w:eastAsia="zh-TW"/>
        </w:rPr>
        <w:t>تلك</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وإضافة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للأوضاع</w:t>
      </w:r>
      <w:r w:rsidR="007F69B5">
        <w:rPr>
          <w:rtl/>
          <w:lang w:val="en-GB" w:eastAsia="zh-TW"/>
        </w:rPr>
        <w:t xml:space="preserve"> </w:t>
      </w:r>
      <w:r w:rsidRPr="008E25CF">
        <w:rPr>
          <w:rtl/>
          <w:lang w:val="en-GB" w:eastAsia="zh-TW"/>
        </w:rPr>
        <w:t>العامة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تشكل</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حد</w:t>
      </w:r>
      <w:r w:rsidR="007F69B5">
        <w:rPr>
          <w:rtl/>
          <w:lang w:val="en-GB" w:eastAsia="zh-TW"/>
        </w:rPr>
        <w:t xml:space="preserve"> </w:t>
      </w:r>
      <w:r w:rsidRPr="008E25CF">
        <w:rPr>
          <w:rtl/>
          <w:lang w:val="en-GB" w:eastAsia="zh-TW"/>
        </w:rPr>
        <w:t>ذاتها</w:t>
      </w:r>
      <w:r w:rsidR="007F69B5">
        <w:rPr>
          <w:rtl/>
          <w:lang w:val="en-GB" w:eastAsia="zh-TW"/>
        </w:rPr>
        <w:t xml:space="preserve"> </w:t>
      </w:r>
      <w:r w:rsidRPr="008E25CF">
        <w:rPr>
          <w:rtl/>
          <w:lang w:val="en-GB" w:eastAsia="zh-TW"/>
        </w:rPr>
        <w:t>أساساً</w:t>
      </w:r>
      <w:r w:rsidR="007F69B5">
        <w:rPr>
          <w:rtl/>
          <w:lang w:val="en-GB" w:eastAsia="zh-TW"/>
        </w:rPr>
        <w:t xml:space="preserve"> </w:t>
      </w:r>
      <w:r w:rsidRPr="008E25CF">
        <w:rPr>
          <w:rtl/>
          <w:lang w:val="en-GB" w:eastAsia="zh-TW"/>
        </w:rPr>
        <w:t>لاستنتاج</w:t>
      </w:r>
      <w:r w:rsidR="007F69B5">
        <w:rPr>
          <w:rtl/>
          <w:lang w:val="en-GB" w:eastAsia="zh-TW"/>
        </w:rPr>
        <w:t xml:space="preserve"> </w:t>
      </w:r>
      <w:r w:rsidRPr="008E25CF">
        <w:rPr>
          <w:rtl/>
          <w:lang w:val="en-GB" w:eastAsia="zh-TW"/>
        </w:rPr>
        <w:t>مفاده</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إن</w:t>
      </w:r>
      <w:r w:rsidR="007F69B5">
        <w:rPr>
          <w:rtl/>
          <w:lang w:val="en-GB" w:eastAsia="zh-TW"/>
        </w:rPr>
        <w:t xml:space="preserve"> </w:t>
      </w:r>
      <w:r w:rsidRPr="008E25CF">
        <w:rPr>
          <w:rtl/>
          <w:lang w:val="en-GB" w:eastAsia="zh-TW"/>
        </w:rPr>
        <w:t>أعيد</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البلد</w:t>
      </w:r>
      <w:r w:rsidR="004169F3" w:rsidRPr="004169F3">
        <w:rPr>
          <w:rStyle w:val="FootnoteReference"/>
          <w:b w:val="0"/>
          <w:szCs w:val="26"/>
          <w:rtl/>
          <w:lang w:val="en-GB" w:eastAsia="zh-TW"/>
        </w:rPr>
        <w:t>(</w:t>
      </w:r>
      <w:r w:rsidR="004169F3" w:rsidRPr="004169F3">
        <w:rPr>
          <w:rStyle w:val="FootnoteReference"/>
          <w:b w:val="0"/>
          <w:szCs w:val="30"/>
          <w:rtl/>
          <w:lang w:val="en-GB" w:eastAsia="zh-TW"/>
        </w:rPr>
        <w:footnoteReference w:id="12"/>
      </w:r>
      <w:r w:rsidR="004169F3" w:rsidRPr="004169F3">
        <w:rPr>
          <w:rStyle w:val="FootnoteReference"/>
          <w:b w:val="0"/>
          <w:szCs w:val="26"/>
          <w:rtl/>
          <w:lang w:val="en-GB" w:eastAsia="zh-TW"/>
        </w:rPr>
        <w:t>)</w:t>
      </w:r>
      <w:r w:rsidRPr="008E25CF">
        <w:rPr>
          <w:lang w:val="en-GB" w:eastAsia="zh-TW"/>
        </w:rPr>
        <w:t>.</w:t>
      </w:r>
      <w:r w:rsidR="005F04A0">
        <w:rPr>
          <w:rtl/>
          <w:lang w:val="en-GB" w:eastAsia="zh-TW"/>
        </w:rPr>
        <w:t xml:space="preserve"> </w:t>
      </w:r>
      <w:r w:rsidRPr="008E25CF">
        <w:rPr>
          <w:rtl/>
          <w:lang w:val="en-GB" w:eastAsia="zh-TW"/>
        </w:rPr>
        <w:t>ويتبيّن</w:t>
      </w:r>
      <w:r w:rsidR="007F69B5">
        <w:rPr>
          <w:rtl/>
          <w:lang w:val="en-GB" w:eastAsia="zh-TW"/>
        </w:rPr>
        <w:t xml:space="preserve"> </w:t>
      </w:r>
      <w:r w:rsidRPr="008E25CF">
        <w:rPr>
          <w:rtl/>
          <w:lang w:val="en-GB" w:eastAsia="zh-TW"/>
        </w:rPr>
        <w:t>أيض</w:t>
      </w:r>
      <w:r w:rsidR="000E260E">
        <w:rPr>
          <w:rtl/>
          <w:lang w:val="en-GB" w:eastAsia="zh-TW"/>
        </w:rPr>
        <w:t xml:space="preserve">اً </w:t>
      </w:r>
      <w:r w:rsidRPr="008E25CF">
        <w:rPr>
          <w:rtl/>
          <w:lang w:val="en-GB" w:eastAsia="zh-TW"/>
        </w:rPr>
        <w:t>من</w:t>
      </w:r>
      <w:r w:rsidR="007F69B5">
        <w:rPr>
          <w:rtl/>
          <w:lang w:val="en-GB" w:eastAsia="zh-TW"/>
        </w:rPr>
        <w:t xml:space="preserve"> </w:t>
      </w:r>
      <w:r w:rsidRPr="008E25CF">
        <w:rPr>
          <w:rtl/>
          <w:lang w:val="en-GB" w:eastAsia="zh-TW"/>
        </w:rPr>
        <w:t>التطورات</w:t>
      </w:r>
      <w:r w:rsidR="007F69B5">
        <w:rPr>
          <w:rtl/>
          <w:lang w:val="en-GB" w:eastAsia="zh-TW"/>
        </w:rPr>
        <w:t xml:space="preserve"> </w:t>
      </w:r>
      <w:r w:rsidRPr="008E25CF">
        <w:rPr>
          <w:rtl/>
          <w:lang w:val="en-GB" w:eastAsia="zh-TW"/>
        </w:rPr>
        <w:t>اللاحقة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يقدم</w:t>
      </w:r>
      <w:r w:rsidR="007F69B5">
        <w:rPr>
          <w:rtl/>
          <w:lang w:val="en-GB" w:eastAsia="zh-TW"/>
        </w:rPr>
        <w:t xml:space="preserve"> </w:t>
      </w:r>
      <w:r w:rsidRPr="008E25CF">
        <w:rPr>
          <w:rtl/>
          <w:lang w:val="en-GB" w:eastAsia="zh-TW"/>
        </w:rPr>
        <w:t>أدلة</w:t>
      </w:r>
      <w:r w:rsidR="007F69B5">
        <w:rPr>
          <w:rtl/>
          <w:lang w:val="en-GB" w:eastAsia="zh-TW"/>
        </w:rPr>
        <w:t xml:space="preserve"> </w:t>
      </w:r>
      <w:r w:rsidRPr="008E25CF">
        <w:rPr>
          <w:rtl/>
          <w:lang w:val="en-GB" w:eastAsia="zh-TW"/>
        </w:rPr>
        <w:t>تثبت</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سيواجه</w:t>
      </w:r>
      <w:r w:rsidR="007F69B5">
        <w:rPr>
          <w:rtl/>
          <w:lang w:val="en-GB" w:eastAsia="zh-TW"/>
        </w:rPr>
        <w:t xml:space="preserve"> </w:t>
      </w:r>
      <w:r w:rsidRPr="008E25CF">
        <w:rPr>
          <w:rtl/>
          <w:lang w:val="en-GB" w:eastAsia="zh-TW"/>
        </w:rPr>
        <w:t>خطر</w:t>
      </w:r>
      <w:r w:rsidR="000E260E">
        <w:rPr>
          <w:rtl/>
          <w:lang w:val="en-GB" w:eastAsia="zh-TW"/>
        </w:rPr>
        <w:t xml:space="preserve">اً </w:t>
      </w:r>
      <w:r w:rsidRPr="008E25CF">
        <w:rPr>
          <w:rtl/>
          <w:lang w:val="en-GB" w:eastAsia="zh-TW"/>
        </w:rPr>
        <w:t>متوقع</w:t>
      </w:r>
      <w:r w:rsidR="000E260E">
        <w:rPr>
          <w:rtl/>
          <w:lang w:val="en-GB" w:eastAsia="zh-TW"/>
        </w:rPr>
        <w:t xml:space="preserve">اً </w:t>
      </w:r>
      <w:r w:rsidRPr="008E25CF">
        <w:rPr>
          <w:rtl/>
          <w:lang w:val="en-GB" w:eastAsia="zh-TW"/>
        </w:rPr>
        <w:t>وحقيقي</w:t>
      </w:r>
      <w:r w:rsidR="000E260E">
        <w:rPr>
          <w:rtl/>
          <w:lang w:val="en-GB" w:eastAsia="zh-TW"/>
        </w:rPr>
        <w:t xml:space="preserve">اً </w:t>
      </w:r>
      <w:r w:rsidRPr="008E25CF">
        <w:rPr>
          <w:rtl/>
          <w:lang w:val="en-GB" w:eastAsia="zh-TW"/>
        </w:rPr>
        <w:t>وشخصي</w:t>
      </w:r>
      <w:r w:rsidR="000E260E">
        <w:rPr>
          <w:rtl/>
          <w:lang w:val="en-GB" w:eastAsia="zh-TW"/>
        </w:rPr>
        <w:t xml:space="preserve">اً </w:t>
      </w:r>
      <w:r w:rsidRPr="008E25CF">
        <w:rPr>
          <w:rtl/>
          <w:lang w:val="en-GB" w:eastAsia="zh-TW"/>
        </w:rPr>
        <w:t>قد</w:t>
      </w:r>
      <w:r w:rsidR="005F04A0">
        <w:rPr>
          <w:rtl/>
          <w:lang w:val="en-GB" w:eastAsia="zh-TW"/>
        </w:rPr>
        <w:t xml:space="preserve"> </w:t>
      </w:r>
      <w:r w:rsidRPr="008E25CF">
        <w:rPr>
          <w:rtl/>
          <w:lang w:val="en-GB" w:eastAsia="zh-TW"/>
        </w:rPr>
        <w:t>يعرضه</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ترحيله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p>
    <w:p w:rsidR="00AE37D8" w:rsidRPr="008E25CF" w:rsidRDefault="00AE37D8" w:rsidP="00967C4D">
      <w:pPr>
        <w:pStyle w:val="SingleTxtGA"/>
        <w:spacing w:line="370" w:lineRule="exact"/>
        <w:rPr>
          <w:rtl/>
          <w:lang w:val="en-GB" w:eastAsia="zh-TW"/>
        </w:rPr>
      </w:pPr>
      <w:r w:rsidRPr="008E25CF">
        <w:rPr>
          <w:rtl/>
          <w:lang w:val="en-GB" w:eastAsia="zh-TW"/>
        </w:rPr>
        <w:t>٤</w:t>
      </w:r>
      <w:r w:rsidR="005F04A0">
        <w:rPr>
          <w:rtl/>
          <w:lang w:val="en-GB" w:eastAsia="zh-TW"/>
        </w:rPr>
        <w:t>-</w:t>
      </w:r>
      <w:r w:rsidRPr="008E25CF">
        <w:rPr>
          <w:rtl/>
          <w:lang w:val="en-GB" w:eastAsia="zh-TW"/>
        </w:rPr>
        <w:t>٦</w:t>
      </w:r>
      <w:r w:rsidR="00967C4D">
        <w:rPr>
          <w:rtl/>
          <w:lang w:val="en-GB" w:eastAsia="zh-TW"/>
        </w:rPr>
        <w:tab/>
      </w:r>
      <w:r w:rsidRPr="008E25CF">
        <w:rPr>
          <w:rtl/>
          <w:lang w:val="en-GB" w:eastAsia="zh-TW"/>
        </w:rPr>
        <w:t>وفيما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بالادعاءات</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تشير</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تعرضه</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وسوء</w:t>
      </w:r>
      <w:r w:rsidR="007F69B5">
        <w:rPr>
          <w:rtl/>
          <w:lang w:val="en-GB" w:eastAsia="zh-TW"/>
        </w:rPr>
        <w:t xml:space="preserve"> </w:t>
      </w:r>
      <w:r w:rsidRPr="008E25CF">
        <w:rPr>
          <w:rtl/>
          <w:lang w:val="en-GB" w:eastAsia="zh-TW"/>
        </w:rPr>
        <w:t>المعاملة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ماض</w:t>
      </w:r>
      <w:r w:rsidR="007F69B5">
        <w:rPr>
          <w:rtl/>
          <w:lang w:val="en-GB" w:eastAsia="zh-TW"/>
        </w:rPr>
        <w:t xml:space="preserve"> </w:t>
      </w:r>
      <w:r w:rsidRPr="008E25CF">
        <w:rPr>
          <w:rtl/>
          <w:lang w:val="en-GB" w:eastAsia="zh-TW"/>
        </w:rPr>
        <w:t>قريب</w:t>
      </w:r>
      <w:r w:rsidR="007F69B5">
        <w:rPr>
          <w:rtl/>
          <w:lang w:val="en-GB" w:eastAsia="zh-TW"/>
        </w:rPr>
        <w:t xml:space="preserve"> </w:t>
      </w:r>
      <w:r w:rsidRPr="008E25CF">
        <w:rPr>
          <w:rtl/>
          <w:lang w:val="en-GB" w:eastAsia="zh-TW"/>
        </w:rPr>
        <w:t>ووجود</w:t>
      </w:r>
      <w:r w:rsidR="007F69B5">
        <w:rPr>
          <w:rtl/>
          <w:lang w:val="en-GB" w:eastAsia="zh-TW"/>
        </w:rPr>
        <w:t xml:space="preserve"> </w:t>
      </w:r>
      <w:r w:rsidRPr="008E25CF">
        <w:rPr>
          <w:rtl/>
          <w:lang w:val="en-GB" w:eastAsia="zh-TW"/>
        </w:rPr>
        <w:t>أدلة</w:t>
      </w:r>
      <w:r w:rsidR="007F69B5">
        <w:rPr>
          <w:rtl/>
          <w:lang w:val="en-GB" w:eastAsia="zh-TW"/>
        </w:rPr>
        <w:t xml:space="preserve"> </w:t>
      </w:r>
      <w:r w:rsidRPr="008E25CF">
        <w:rPr>
          <w:rtl/>
          <w:lang w:val="en-GB" w:eastAsia="zh-TW"/>
        </w:rPr>
        <w:t>مستقلة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الصدد،</w:t>
      </w:r>
      <w:r w:rsidR="007F69B5">
        <w:rPr>
          <w:rtl/>
          <w:lang w:val="en-GB" w:eastAsia="zh-TW"/>
        </w:rPr>
        <w:t xml:space="preserve"> </w:t>
      </w:r>
      <w:r w:rsidRPr="008E25CF">
        <w:rPr>
          <w:rtl/>
          <w:lang w:val="en-GB" w:eastAsia="zh-TW"/>
        </w:rPr>
        <w:t>تؤكد</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الدول</w:t>
      </w:r>
      <w:r w:rsidR="007F69B5">
        <w:rPr>
          <w:rtl/>
          <w:lang w:val="en-GB" w:eastAsia="zh-TW"/>
        </w:rPr>
        <w:t xml:space="preserve"> </w:t>
      </w:r>
      <w:r w:rsidRPr="008E25CF">
        <w:rPr>
          <w:rtl/>
          <w:lang w:val="en-GB" w:eastAsia="zh-TW"/>
        </w:rPr>
        <w:t>الأطراف</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ملزمة</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تأخذ</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الاعتبار</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الادعاءات</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تقييم</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تعرض</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المعني</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إن</w:t>
      </w:r>
      <w:r w:rsidR="007F69B5">
        <w:rPr>
          <w:rtl/>
          <w:lang w:val="en-GB" w:eastAsia="zh-TW"/>
        </w:rPr>
        <w:t xml:space="preserve"> </w:t>
      </w:r>
      <w:r w:rsidRPr="008E25CF">
        <w:rPr>
          <w:rtl/>
          <w:lang w:val="en-GB" w:eastAsia="zh-TW"/>
        </w:rPr>
        <w:t>رُحل</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بلده</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(انظر</w:t>
      </w:r>
      <w:r w:rsidR="007F69B5">
        <w:rPr>
          <w:rtl/>
          <w:lang w:val="en-GB" w:eastAsia="zh-TW"/>
        </w:rPr>
        <w:t xml:space="preserve"> </w:t>
      </w:r>
      <w:r w:rsidRPr="008E25CF">
        <w:rPr>
          <w:rtl/>
          <w:lang w:val="en-GB" w:eastAsia="zh-TW"/>
        </w:rPr>
        <w:t>التعليق</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رقم</w:t>
      </w:r>
      <w:r w:rsidR="007F69B5">
        <w:rPr>
          <w:rtl/>
          <w:lang w:val="en-GB" w:eastAsia="zh-TW"/>
        </w:rPr>
        <w:t xml:space="preserve"> </w:t>
      </w:r>
      <w:r w:rsidRPr="008E25CF">
        <w:rPr>
          <w:rtl/>
          <w:lang w:val="en-GB" w:eastAsia="zh-TW"/>
        </w:rPr>
        <w:t>1،</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8(ب)</w:t>
      </w:r>
      <w:r w:rsidR="008B5D59">
        <w:rPr>
          <w:rFonts w:hint="cs"/>
          <w:rtl/>
          <w:lang w:val="en-GB" w:eastAsia="zh-TW"/>
        </w:rPr>
        <w:t>)</w:t>
      </w:r>
      <w:r w:rsidRPr="008E25CF">
        <w:rPr>
          <w:rtl/>
          <w:lang w:val="en-GB" w:eastAsia="zh-TW"/>
        </w:rPr>
        <w:t>.</w:t>
      </w:r>
      <w:r w:rsidR="007F69B5">
        <w:rPr>
          <w:rtl/>
          <w:lang w:val="en-GB" w:eastAsia="zh-TW"/>
        </w:rPr>
        <w:t xml:space="preserve"> </w:t>
      </w:r>
      <w:r w:rsidRPr="008E25CF">
        <w:rPr>
          <w:rtl/>
          <w:lang w:val="en-GB" w:eastAsia="zh-TW"/>
        </w:rPr>
        <w:t>وتذكّر</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يدّع</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سوء</w:t>
      </w:r>
      <w:r w:rsidR="007F69B5">
        <w:rPr>
          <w:rtl/>
          <w:lang w:val="en-GB" w:eastAsia="zh-TW"/>
        </w:rPr>
        <w:t xml:space="preserve"> </w:t>
      </w:r>
      <w:r w:rsidRPr="008E25CF">
        <w:rPr>
          <w:rtl/>
          <w:lang w:val="en-GB" w:eastAsia="zh-TW"/>
        </w:rPr>
        <w:t>المعاملة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بلده</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فقد</w:t>
      </w:r>
      <w:r w:rsidR="007F69B5">
        <w:rPr>
          <w:rtl/>
          <w:lang w:val="en-GB" w:eastAsia="zh-TW"/>
        </w:rPr>
        <w:t xml:space="preserve"> </w:t>
      </w:r>
      <w:r w:rsidRPr="008E25CF">
        <w:rPr>
          <w:rtl/>
          <w:lang w:val="en-GB" w:eastAsia="zh-TW"/>
        </w:rPr>
        <w:t>عاش</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كينشاسا</w:t>
      </w:r>
      <w:r w:rsidR="007F69B5">
        <w:rPr>
          <w:rtl/>
          <w:lang w:val="en-GB" w:eastAsia="zh-TW"/>
        </w:rPr>
        <w:t xml:space="preserve"> </w:t>
      </w:r>
      <w:r w:rsidRPr="008E25CF">
        <w:rPr>
          <w:rtl/>
          <w:lang w:val="en-GB" w:eastAsia="zh-TW"/>
        </w:rPr>
        <w:t>حتى</w:t>
      </w:r>
      <w:r w:rsidR="007F69B5">
        <w:rPr>
          <w:rtl/>
          <w:lang w:val="en-GB" w:eastAsia="zh-TW"/>
        </w:rPr>
        <w:t xml:space="preserve"> </w:t>
      </w:r>
      <w:r w:rsidRPr="008E25CF">
        <w:rPr>
          <w:rtl/>
          <w:lang w:val="en-GB" w:eastAsia="zh-TW"/>
        </w:rPr>
        <w:t>سن</w:t>
      </w:r>
      <w:r w:rsidR="007F69B5">
        <w:rPr>
          <w:rtl/>
          <w:lang w:val="en-GB" w:eastAsia="zh-TW"/>
        </w:rPr>
        <w:t xml:space="preserve"> </w:t>
      </w:r>
      <w:r w:rsidRPr="008E25CF">
        <w:rPr>
          <w:rtl/>
          <w:lang w:val="en-GB" w:eastAsia="zh-TW"/>
        </w:rPr>
        <w:t>37</w:t>
      </w:r>
      <w:r w:rsidR="007F69B5">
        <w:rPr>
          <w:rtl/>
          <w:lang w:val="en-GB" w:eastAsia="zh-TW"/>
        </w:rPr>
        <w:t xml:space="preserve"> </w:t>
      </w:r>
      <w:r w:rsidRPr="008E25CF">
        <w:rPr>
          <w:rtl/>
          <w:lang w:val="en-GB" w:eastAsia="zh-TW"/>
        </w:rPr>
        <w:t>سنة،</w:t>
      </w:r>
      <w:r w:rsidR="007F69B5">
        <w:rPr>
          <w:rtl/>
          <w:lang w:val="en-GB" w:eastAsia="zh-TW"/>
        </w:rPr>
        <w:t xml:space="preserve"> </w:t>
      </w:r>
      <w:r w:rsidRPr="008E25CF">
        <w:rPr>
          <w:rtl/>
          <w:lang w:val="en-GB" w:eastAsia="zh-TW"/>
        </w:rPr>
        <w:t>وكان</w:t>
      </w:r>
      <w:r w:rsidR="007F69B5">
        <w:rPr>
          <w:rtl/>
          <w:lang w:val="en-GB" w:eastAsia="zh-TW"/>
        </w:rPr>
        <w:t xml:space="preserve"> </w:t>
      </w:r>
      <w:r w:rsidRPr="008E25CF">
        <w:rPr>
          <w:rtl/>
          <w:lang w:val="en-GB" w:eastAsia="zh-TW"/>
        </w:rPr>
        <w:t>يعمل</w:t>
      </w:r>
      <w:r w:rsidR="007F69B5">
        <w:rPr>
          <w:rtl/>
          <w:lang w:val="en-GB" w:eastAsia="zh-TW"/>
        </w:rPr>
        <w:t xml:space="preserve"> </w:t>
      </w:r>
      <w:r w:rsidRPr="008E25CF">
        <w:rPr>
          <w:rtl/>
          <w:lang w:val="en-GB" w:eastAsia="zh-TW"/>
        </w:rPr>
        <w:t>فيها</w:t>
      </w:r>
      <w:r w:rsidR="007F69B5">
        <w:rPr>
          <w:rtl/>
          <w:lang w:val="en-GB" w:eastAsia="zh-TW"/>
        </w:rPr>
        <w:t xml:space="preserve"> </w:t>
      </w:r>
      <w:r w:rsidRPr="008E25CF">
        <w:rPr>
          <w:rtl/>
          <w:lang w:val="en-GB" w:eastAsia="zh-TW"/>
        </w:rPr>
        <w:t>منذ</w:t>
      </w:r>
      <w:r w:rsidR="007F69B5">
        <w:rPr>
          <w:rtl/>
          <w:lang w:val="en-GB" w:eastAsia="zh-TW"/>
        </w:rPr>
        <w:t xml:space="preserve"> </w:t>
      </w:r>
      <w:r w:rsidRPr="008E25CF">
        <w:rPr>
          <w:rtl/>
          <w:lang w:val="en-GB" w:eastAsia="zh-TW"/>
        </w:rPr>
        <w:t>عام</w:t>
      </w:r>
      <w:r w:rsidR="007F69B5">
        <w:rPr>
          <w:rtl/>
          <w:lang w:val="en-GB" w:eastAsia="zh-TW"/>
        </w:rPr>
        <w:t xml:space="preserve"> </w:t>
      </w:r>
      <w:r w:rsidRPr="008E25CF">
        <w:rPr>
          <w:rtl/>
          <w:lang w:val="en-GB" w:eastAsia="zh-TW"/>
        </w:rPr>
        <w:t>2001</w:t>
      </w:r>
      <w:r w:rsidR="007F69B5">
        <w:rPr>
          <w:rtl/>
          <w:lang w:val="en-GB" w:eastAsia="zh-TW"/>
        </w:rPr>
        <w:t xml:space="preserve"> </w:t>
      </w:r>
      <w:r w:rsidRPr="008E25CF">
        <w:rPr>
          <w:rtl/>
          <w:lang w:val="en-GB" w:eastAsia="zh-TW"/>
        </w:rPr>
        <w:t>لحساب</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دون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يحدث</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خلافات</w:t>
      </w:r>
      <w:r w:rsidR="007F69B5">
        <w:rPr>
          <w:rtl/>
          <w:lang w:val="en-GB" w:eastAsia="zh-TW"/>
        </w:rPr>
        <w:t xml:space="preserve"> </w:t>
      </w:r>
      <w:r w:rsidRPr="008E25CF">
        <w:rPr>
          <w:rtl/>
          <w:lang w:val="en-GB" w:eastAsia="zh-TW"/>
        </w:rPr>
        <w:t>قط</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سلطات</w:t>
      </w:r>
      <w:r w:rsidR="007F69B5">
        <w:rPr>
          <w:rtl/>
          <w:lang w:val="en-GB" w:eastAsia="zh-TW"/>
        </w:rPr>
        <w:t xml:space="preserve"> </w:t>
      </w:r>
      <w:r w:rsidRPr="008E25CF">
        <w:rPr>
          <w:rtl/>
          <w:lang w:val="en-GB" w:eastAsia="zh-TW"/>
        </w:rPr>
        <w:t>بلده.</w:t>
      </w:r>
    </w:p>
    <w:p w:rsidR="00AE37D8" w:rsidRPr="008E25CF" w:rsidRDefault="00AE37D8" w:rsidP="00967C4D">
      <w:pPr>
        <w:pStyle w:val="SingleTxtGA"/>
        <w:spacing w:line="370" w:lineRule="exact"/>
        <w:rPr>
          <w:rFonts w:eastAsia="MS Mincho"/>
          <w:rtl/>
          <w:lang w:val="en-GB" w:eastAsia="zh-TW"/>
        </w:rPr>
      </w:pPr>
      <w:r w:rsidRPr="008E25CF">
        <w:rPr>
          <w:rtl/>
          <w:lang w:val="en-GB" w:eastAsia="zh-TW"/>
        </w:rPr>
        <w:t>٤</w:t>
      </w:r>
      <w:r w:rsidR="005F04A0">
        <w:rPr>
          <w:rtl/>
          <w:lang w:val="en-GB" w:eastAsia="zh-TW"/>
        </w:rPr>
        <w:t>-</w:t>
      </w:r>
      <w:r w:rsidRPr="008E25CF">
        <w:rPr>
          <w:rtl/>
          <w:lang w:val="en-GB" w:eastAsia="zh-TW"/>
        </w:rPr>
        <w:t>٧</w:t>
      </w:r>
      <w:r w:rsidR="00967C4D">
        <w:rPr>
          <w:rtl/>
          <w:lang w:val="en-GB" w:eastAsia="zh-TW"/>
        </w:rPr>
        <w:tab/>
      </w:r>
      <w:r w:rsidRPr="008E25CF">
        <w:rPr>
          <w:rtl/>
          <w:lang w:val="en-GB" w:eastAsia="zh-TW"/>
        </w:rPr>
        <w:t>وعن</w:t>
      </w:r>
      <w:r w:rsidR="007F69B5">
        <w:rPr>
          <w:rtl/>
          <w:lang w:val="en-GB" w:eastAsia="zh-TW"/>
        </w:rPr>
        <w:t xml:space="preserve"> </w:t>
      </w:r>
      <w:r w:rsidRPr="008E25CF">
        <w:rPr>
          <w:rtl/>
          <w:lang w:val="en-GB" w:eastAsia="zh-TW"/>
        </w:rPr>
        <w:t>الأنشطة</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لصاحب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بلده</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تلاحظ</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يكن</w:t>
      </w:r>
      <w:r w:rsidR="007F69B5">
        <w:rPr>
          <w:rtl/>
          <w:lang w:val="en-GB" w:eastAsia="zh-TW"/>
        </w:rPr>
        <w:t xml:space="preserve"> </w:t>
      </w:r>
      <w:r w:rsidRPr="008E25CF">
        <w:rPr>
          <w:rtl/>
          <w:lang w:val="en-GB" w:eastAsia="zh-TW"/>
        </w:rPr>
        <w:t>قط</w:t>
      </w:r>
      <w:r w:rsidR="007F69B5">
        <w:rPr>
          <w:rtl/>
          <w:lang w:val="en-GB" w:eastAsia="zh-TW"/>
        </w:rPr>
        <w:t xml:space="preserve"> </w:t>
      </w:r>
      <w:r w:rsidRPr="008E25CF">
        <w:rPr>
          <w:rtl/>
          <w:lang w:val="en-GB" w:eastAsia="zh-TW"/>
        </w:rPr>
        <w:t>نشط</w:t>
      </w:r>
      <w:r w:rsidR="000E260E">
        <w:rPr>
          <w:rtl/>
          <w:lang w:val="en-GB" w:eastAsia="zh-TW"/>
        </w:rPr>
        <w:t xml:space="preserve">اً </w:t>
      </w:r>
      <w:r w:rsidRPr="008E25CF">
        <w:rPr>
          <w:rtl/>
          <w:lang w:val="en-GB" w:eastAsia="zh-TW"/>
        </w:rPr>
        <w:t>سياسي</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وفق</w:t>
      </w:r>
      <w:r w:rsidR="000E260E">
        <w:rPr>
          <w:rtl/>
          <w:lang w:val="en-GB" w:eastAsia="zh-TW"/>
        </w:rPr>
        <w:t xml:space="preserve">اً </w:t>
      </w:r>
      <w:r w:rsidRPr="008E25CF">
        <w:rPr>
          <w:rtl/>
          <w:lang w:val="en-GB" w:eastAsia="zh-TW"/>
        </w:rPr>
        <w:t>لأقواله،</w:t>
      </w:r>
      <w:r w:rsidR="007F69B5">
        <w:rPr>
          <w:rtl/>
          <w:lang w:val="en-GB" w:eastAsia="zh-TW"/>
        </w:rPr>
        <w:t xml:space="preserve"> </w:t>
      </w:r>
      <w:r w:rsidRPr="008E25CF">
        <w:rPr>
          <w:rtl/>
          <w:lang w:val="en-GB" w:eastAsia="zh-TW"/>
        </w:rPr>
        <w:t>كما</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يمارس</w:t>
      </w:r>
      <w:r w:rsidR="007F69B5">
        <w:rPr>
          <w:rtl/>
          <w:lang w:val="en-GB" w:eastAsia="zh-TW"/>
        </w:rPr>
        <w:t xml:space="preserve"> </w:t>
      </w:r>
      <w:r w:rsidRPr="008E25CF">
        <w:rPr>
          <w:rtl/>
          <w:lang w:val="en-GB" w:eastAsia="zh-TW"/>
        </w:rPr>
        <w:t>أية</w:t>
      </w:r>
      <w:r w:rsidR="007F69B5">
        <w:rPr>
          <w:rtl/>
          <w:lang w:val="en-GB" w:eastAsia="zh-TW"/>
        </w:rPr>
        <w:t xml:space="preserve"> </w:t>
      </w:r>
      <w:r w:rsidRPr="008E25CF">
        <w:rPr>
          <w:rtl/>
          <w:lang w:val="en-GB" w:eastAsia="zh-TW"/>
        </w:rPr>
        <w:t>أنشطة</w:t>
      </w:r>
      <w:r w:rsidR="007F69B5">
        <w:rPr>
          <w:rtl/>
          <w:lang w:val="en-GB" w:eastAsia="zh-TW"/>
        </w:rPr>
        <w:t xml:space="preserve"> </w:t>
      </w:r>
      <w:r w:rsidRPr="008E25CF">
        <w:rPr>
          <w:rtl/>
          <w:lang w:val="en-GB" w:eastAsia="zh-TW"/>
        </w:rPr>
        <w:t>أخرى</w:t>
      </w:r>
      <w:r w:rsidR="007F69B5">
        <w:rPr>
          <w:rtl/>
          <w:lang w:val="en-GB" w:eastAsia="zh-TW"/>
        </w:rPr>
        <w:t xml:space="preserve"> </w:t>
      </w:r>
      <w:r w:rsidRPr="008E25CF">
        <w:rPr>
          <w:rtl/>
          <w:lang w:val="en-GB" w:eastAsia="zh-TW"/>
        </w:rPr>
        <w:t>مناهضة</w:t>
      </w:r>
      <w:r w:rsidR="007F69B5">
        <w:rPr>
          <w:rtl/>
          <w:lang w:val="en-GB" w:eastAsia="zh-TW"/>
        </w:rPr>
        <w:t xml:space="preserve"> </w:t>
      </w:r>
      <w:r w:rsidRPr="008E25CF">
        <w:rPr>
          <w:rtl/>
          <w:lang w:val="en-GB" w:eastAsia="zh-TW"/>
        </w:rPr>
        <w:t>للحكومة.</w:t>
      </w:r>
      <w:r w:rsidR="007F69B5">
        <w:rPr>
          <w:rtl/>
          <w:lang w:val="en-GB" w:eastAsia="zh-TW"/>
        </w:rPr>
        <w:t xml:space="preserve"> </w:t>
      </w:r>
      <w:r w:rsidRPr="008E25CF">
        <w:rPr>
          <w:rtl/>
          <w:lang w:val="en-GB" w:eastAsia="zh-TW"/>
        </w:rPr>
        <w:t>وإضافة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ينبغي</w:t>
      </w:r>
      <w:r w:rsidR="007F69B5">
        <w:rPr>
          <w:rtl/>
          <w:lang w:val="en-GB" w:eastAsia="zh-TW"/>
        </w:rPr>
        <w:t xml:space="preserve"> </w:t>
      </w:r>
      <w:r w:rsidRPr="008E25CF">
        <w:rPr>
          <w:rtl/>
          <w:lang w:val="en-GB" w:eastAsia="zh-TW"/>
        </w:rPr>
        <w:t>التأكيد</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المهام</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يضطلع</w:t>
      </w:r>
      <w:r w:rsidR="007F69B5">
        <w:rPr>
          <w:rtl/>
          <w:lang w:val="en-GB" w:eastAsia="zh-TW"/>
        </w:rPr>
        <w:t xml:space="preserve"> </w:t>
      </w:r>
      <w:r w:rsidRPr="008E25CF">
        <w:rPr>
          <w:rtl/>
          <w:lang w:val="en-GB" w:eastAsia="zh-TW"/>
        </w:rPr>
        <w:t>بها</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ليست</w:t>
      </w:r>
      <w:r w:rsidR="007F69B5">
        <w:rPr>
          <w:rtl/>
          <w:lang w:val="en-GB" w:eastAsia="zh-TW"/>
        </w:rPr>
        <w:t xml:space="preserve"> </w:t>
      </w:r>
      <w:r w:rsidRPr="008E25CF">
        <w:rPr>
          <w:rtl/>
          <w:lang w:val="en-GB" w:eastAsia="zh-TW"/>
        </w:rPr>
        <w:t>حساسة.</w:t>
      </w:r>
    </w:p>
    <w:p w:rsidR="00AE37D8" w:rsidRPr="008E25CF" w:rsidRDefault="00AE37D8" w:rsidP="00967C4D">
      <w:pPr>
        <w:pStyle w:val="SingleTxtGA"/>
        <w:spacing w:line="370" w:lineRule="exact"/>
        <w:rPr>
          <w:rFonts w:eastAsia="MS Mincho"/>
          <w:rtl/>
          <w:lang w:val="en-GB" w:eastAsia="zh-TW"/>
        </w:rPr>
      </w:pPr>
      <w:r w:rsidRPr="008E25CF">
        <w:rPr>
          <w:rtl/>
          <w:lang w:val="en-GB" w:eastAsia="zh-TW"/>
        </w:rPr>
        <w:t>٤</w:t>
      </w:r>
      <w:r w:rsidR="005F04A0">
        <w:rPr>
          <w:rtl/>
          <w:lang w:val="en-GB" w:eastAsia="zh-TW"/>
        </w:rPr>
        <w:t>-</w:t>
      </w:r>
      <w:r w:rsidRPr="008E25CF">
        <w:rPr>
          <w:rtl/>
          <w:lang w:val="en-GB" w:eastAsia="zh-TW"/>
        </w:rPr>
        <w:t>٨</w:t>
      </w:r>
      <w:r w:rsidR="00967C4D">
        <w:rPr>
          <w:rtl/>
          <w:lang w:val="en-GB" w:eastAsia="zh-TW"/>
        </w:rPr>
        <w:tab/>
      </w:r>
      <w:r w:rsidRPr="008E25CF">
        <w:rPr>
          <w:rtl/>
          <w:lang w:val="en-GB" w:eastAsia="zh-TW"/>
        </w:rPr>
        <w:t>وفيما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بالأنشطة</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لصاحب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توضّح</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جيش</w:t>
      </w:r>
      <w:r w:rsidR="007F69B5">
        <w:rPr>
          <w:rtl/>
          <w:lang w:val="en-GB" w:eastAsia="zh-TW"/>
        </w:rPr>
        <w:t xml:space="preserve"> </w:t>
      </w:r>
      <w:r w:rsidRPr="008E25CF">
        <w:rPr>
          <w:rtl/>
          <w:lang w:val="en-GB" w:eastAsia="zh-TW"/>
        </w:rPr>
        <w:t>المقاومة</w:t>
      </w:r>
      <w:r w:rsidR="007F69B5">
        <w:rPr>
          <w:rtl/>
          <w:lang w:val="en-GB" w:eastAsia="zh-TW"/>
        </w:rPr>
        <w:t xml:space="preserve"> </w:t>
      </w:r>
      <w:r w:rsidRPr="008E25CF">
        <w:rPr>
          <w:rtl/>
          <w:lang w:val="en-GB" w:eastAsia="zh-TW"/>
        </w:rPr>
        <w:t>الشعبية،</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انضم</w:t>
      </w:r>
      <w:r w:rsidR="007F69B5">
        <w:rPr>
          <w:rtl/>
          <w:lang w:val="en-GB" w:eastAsia="zh-TW"/>
        </w:rPr>
        <w:t xml:space="preserve"> </w:t>
      </w:r>
      <w:r w:rsidRPr="008E25CF">
        <w:rPr>
          <w:rtl/>
          <w:lang w:val="en-GB" w:eastAsia="zh-TW"/>
        </w:rPr>
        <w:t>إليه</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أواخر</w:t>
      </w:r>
      <w:r w:rsidR="007F69B5">
        <w:rPr>
          <w:rtl/>
          <w:lang w:val="en-GB" w:eastAsia="zh-TW"/>
        </w:rPr>
        <w:t xml:space="preserve"> </w:t>
      </w:r>
      <w:r w:rsidRPr="008E25CF">
        <w:rPr>
          <w:rtl/>
          <w:lang w:val="en-GB" w:eastAsia="zh-TW"/>
        </w:rPr>
        <w:t>عام</w:t>
      </w:r>
      <w:r w:rsidR="007F69B5">
        <w:rPr>
          <w:rtl/>
          <w:lang w:val="en-GB" w:eastAsia="zh-TW"/>
        </w:rPr>
        <w:t xml:space="preserve"> </w:t>
      </w:r>
      <w:r w:rsidRPr="008E25CF">
        <w:rPr>
          <w:rtl/>
          <w:lang w:val="en-GB" w:eastAsia="zh-TW"/>
        </w:rPr>
        <w:t>2015،</w:t>
      </w:r>
      <w:r w:rsidR="007F69B5">
        <w:rPr>
          <w:rtl/>
          <w:lang w:val="en-GB" w:eastAsia="zh-TW"/>
        </w:rPr>
        <w:t xml:space="preserve"> </w:t>
      </w:r>
      <w:r w:rsidRPr="008E25CF">
        <w:rPr>
          <w:rtl/>
          <w:lang w:val="en-GB" w:eastAsia="zh-TW"/>
        </w:rPr>
        <w:t>يضم</w:t>
      </w:r>
      <w:r w:rsidR="007F69B5">
        <w:rPr>
          <w:rtl/>
          <w:lang w:val="en-GB" w:eastAsia="zh-TW"/>
        </w:rPr>
        <w:t xml:space="preserve"> </w:t>
      </w:r>
      <w:r w:rsidR="005F04A0">
        <w:rPr>
          <w:rtl/>
          <w:lang w:val="en-GB" w:eastAsia="zh-TW"/>
        </w:rPr>
        <w:t>-</w:t>
      </w:r>
      <w:r w:rsidR="007F69B5">
        <w:rPr>
          <w:rtl/>
          <w:lang w:val="en-GB" w:eastAsia="zh-TW"/>
        </w:rPr>
        <w:t xml:space="preserve"> </w:t>
      </w:r>
      <w:r w:rsidRPr="008E25CF">
        <w:rPr>
          <w:rtl/>
          <w:lang w:val="en-GB" w:eastAsia="zh-TW"/>
        </w:rPr>
        <w:t>وفق</w:t>
      </w:r>
      <w:r w:rsidR="000E260E">
        <w:rPr>
          <w:rtl/>
          <w:lang w:val="en-GB" w:eastAsia="zh-TW"/>
        </w:rPr>
        <w:t xml:space="preserve">اً </w:t>
      </w:r>
      <w:r w:rsidRPr="008E25CF">
        <w:rPr>
          <w:rtl/>
          <w:lang w:val="en-GB" w:eastAsia="zh-TW"/>
        </w:rPr>
        <w:t>لأقوال</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الأخير،</w:t>
      </w:r>
      <w:r w:rsidR="007F69B5">
        <w:rPr>
          <w:rtl/>
          <w:lang w:val="en-GB" w:eastAsia="zh-TW"/>
        </w:rPr>
        <w:t xml:space="preserve"> </w:t>
      </w:r>
      <w:r w:rsidRPr="008E25CF">
        <w:rPr>
          <w:rtl/>
          <w:lang w:val="en-GB" w:eastAsia="zh-TW"/>
        </w:rPr>
        <w:t>نحو</w:t>
      </w:r>
      <w:r w:rsidR="007F69B5">
        <w:rPr>
          <w:rtl/>
          <w:lang w:val="en-GB" w:eastAsia="zh-TW"/>
        </w:rPr>
        <w:t xml:space="preserve"> </w:t>
      </w:r>
      <w:r w:rsidRPr="008E25CF">
        <w:rPr>
          <w:rtl/>
          <w:lang w:val="en-GB" w:eastAsia="zh-TW"/>
        </w:rPr>
        <w:t>عشرين</w:t>
      </w:r>
      <w:r w:rsidR="007F69B5">
        <w:rPr>
          <w:rtl/>
          <w:lang w:val="en-GB" w:eastAsia="zh-TW"/>
        </w:rPr>
        <w:t xml:space="preserve"> </w:t>
      </w:r>
      <w:r w:rsidRPr="008E25CF">
        <w:rPr>
          <w:rtl/>
          <w:lang w:val="en-GB" w:eastAsia="zh-TW"/>
        </w:rPr>
        <w:t>عضو</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يجتمعون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حانة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مدينة</w:t>
      </w:r>
      <w:r w:rsidR="007F69B5">
        <w:rPr>
          <w:rtl/>
          <w:lang w:val="en-GB" w:eastAsia="zh-TW"/>
        </w:rPr>
        <w:t xml:space="preserve"> </w:t>
      </w:r>
      <w:r w:rsidRPr="008E25CF">
        <w:rPr>
          <w:rtl/>
          <w:lang w:val="en-GB" w:eastAsia="zh-TW"/>
        </w:rPr>
        <w:t>لوزان</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عند</w:t>
      </w:r>
      <w:r w:rsidR="007F69B5">
        <w:rPr>
          <w:rtl/>
          <w:lang w:val="en-GB" w:eastAsia="zh-TW"/>
        </w:rPr>
        <w:t xml:space="preserve"> </w:t>
      </w:r>
      <w:r w:rsidRPr="008E25CF">
        <w:rPr>
          <w:rtl/>
          <w:lang w:val="en-GB" w:eastAsia="zh-TW"/>
        </w:rPr>
        <w:t>المسؤول</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ولم</w:t>
      </w:r>
      <w:r w:rsidR="007F69B5">
        <w:rPr>
          <w:rtl/>
          <w:lang w:val="en-GB" w:eastAsia="zh-TW"/>
        </w:rPr>
        <w:t xml:space="preserve"> </w:t>
      </w:r>
      <w:r w:rsidRPr="008E25CF">
        <w:rPr>
          <w:rtl/>
          <w:lang w:val="en-GB" w:eastAsia="zh-TW"/>
        </w:rPr>
        <w:t>يُقم</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الدليل</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سلطات</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تعلم</w:t>
      </w:r>
      <w:r w:rsidR="007F69B5">
        <w:rPr>
          <w:rtl/>
          <w:lang w:val="en-GB" w:eastAsia="zh-TW"/>
        </w:rPr>
        <w:t xml:space="preserve"> </w:t>
      </w:r>
      <w:r w:rsidRPr="008E25CF">
        <w:rPr>
          <w:rtl/>
          <w:lang w:val="en-GB" w:eastAsia="zh-TW"/>
        </w:rPr>
        <w:t>بانضمامه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الحركة</w:t>
      </w:r>
      <w:r w:rsidR="007F69B5">
        <w:rPr>
          <w:rtl/>
          <w:lang w:val="en-GB" w:eastAsia="zh-TW"/>
        </w:rPr>
        <w:t xml:space="preserve"> </w:t>
      </w:r>
      <w:r w:rsidRPr="008E25CF">
        <w:rPr>
          <w:rtl/>
          <w:lang w:val="en-GB" w:eastAsia="zh-TW"/>
        </w:rPr>
        <w:t>بعد</w:t>
      </w:r>
      <w:r w:rsidR="007F69B5">
        <w:rPr>
          <w:rtl/>
          <w:lang w:val="en-GB" w:eastAsia="zh-TW"/>
        </w:rPr>
        <w:t xml:space="preserve"> </w:t>
      </w:r>
      <w:r w:rsidRPr="008E25CF">
        <w:rPr>
          <w:rtl/>
          <w:lang w:val="en-GB" w:eastAsia="zh-TW"/>
        </w:rPr>
        <w:t>مغادرته</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أضف</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أنشطته</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تسمح</w:t>
      </w:r>
      <w:r w:rsidR="007F69B5">
        <w:rPr>
          <w:rtl/>
          <w:lang w:val="en-GB" w:eastAsia="zh-TW"/>
        </w:rPr>
        <w:t xml:space="preserve"> </w:t>
      </w:r>
      <w:r w:rsidRPr="008E25CF">
        <w:rPr>
          <w:rtl/>
          <w:lang w:val="en-GB" w:eastAsia="zh-TW"/>
        </w:rPr>
        <w:t>باستنتاج</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يتولى</w:t>
      </w:r>
      <w:r w:rsidR="007F69B5">
        <w:rPr>
          <w:rtl/>
          <w:lang w:val="en-GB" w:eastAsia="zh-TW"/>
        </w:rPr>
        <w:t xml:space="preserve"> </w:t>
      </w:r>
      <w:r w:rsidRPr="008E25CF">
        <w:rPr>
          <w:rtl/>
          <w:lang w:val="en-GB" w:eastAsia="zh-TW"/>
        </w:rPr>
        <w:t>منصب</w:t>
      </w:r>
      <w:r w:rsidR="000E260E">
        <w:rPr>
          <w:rtl/>
          <w:lang w:val="en-GB" w:eastAsia="zh-TW"/>
        </w:rPr>
        <w:t xml:space="preserve">اً </w:t>
      </w:r>
      <w:r w:rsidRPr="008E25CF">
        <w:rPr>
          <w:rtl/>
          <w:lang w:val="en-GB" w:eastAsia="zh-TW"/>
        </w:rPr>
        <w:t>قيادي</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الحركة</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يقلق</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الكونغولية،</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وصف</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الأنشطة</w:t>
      </w:r>
      <w:r w:rsidR="007F69B5">
        <w:rPr>
          <w:rtl/>
          <w:lang w:val="en-GB" w:eastAsia="zh-TW"/>
        </w:rPr>
        <w:t xml:space="preserve"> </w:t>
      </w:r>
      <w:r w:rsidRPr="008E25CF">
        <w:rPr>
          <w:rtl/>
          <w:lang w:val="en-GB" w:eastAsia="zh-TW"/>
        </w:rPr>
        <w:t>بأنها</w:t>
      </w:r>
      <w:r w:rsidR="007F69B5">
        <w:rPr>
          <w:rtl/>
          <w:lang w:val="en-GB" w:eastAsia="zh-TW"/>
        </w:rPr>
        <w:t xml:space="preserve"> </w:t>
      </w:r>
      <w:r w:rsidRPr="008E25CF">
        <w:rPr>
          <w:rtl/>
          <w:lang w:val="en-GB" w:eastAsia="zh-TW"/>
        </w:rPr>
        <w:t>هامشية</w:t>
      </w:r>
      <w:r w:rsidR="007F69B5">
        <w:rPr>
          <w:rtl/>
          <w:lang w:val="en-GB" w:eastAsia="zh-TW"/>
        </w:rPr>
        <w:t xml:space="preserve"> </w:t>
      </w:r>
      <w:r w:rsidRPr="008E25CF">
        <w:rPr>
          <w:rtl/>
          <w:lang w:val="en-GB" w:eastAsia="zh-TW"/>
        </w:rPr>
        <w:t>ولا</w:t>
      </w:r>
      <w:r w:rsidR="007F69B5">
        <w:rPr>
          <w:rtl/>
          <w:lang w:val="en-GB" w:eastAsia="zh-TW"/>
        </w:rPr>
        <w:t xml:space="preserve"> </w:t>
      </w:r>
      <w:r w:rsidRPr="008E25CF">
        <w:rPr>
          <w:rtl/>
          <w:lang w:val="en-GB" w:eastAsia="zh-TW"/>
        </w:rPr>
        <w:t>تكاد</w:t>
      </w:r>
      <w:r w:rsidR="007F69B5">
        <w:rPr>
          <w:rtl/>
          <w:lang w:val="en-GB" w:eastAsia="zh-TW"/>
        </w:rPr>
        <w:t xml:space="preserve"> </w:t>
      </w:r>
      <w:r w:rsidRPr="008E25CF">
        <w:rPr>
          <w:rtl/>
          <w:lang w:val="en-GB" w:eastAsia="zh-TW"/>
        </w:rPr>
        <w:t>تعرّضه</w:t>
      </w:r>
      <w:r w:rsidR="007F69B5">
        <w:rPr>
          <w:rtl/>
          <w:lang w:val="en-GB" w:eastAsia="zh-TW"/>
        </w:rPr>
        <w:t xml:space="preserve"> </w:t>
      </w:r>
      <w:r w:rsidRPr="008E25CF">
        <w:rPr>
          <w:rtl/>
          <w:lang w:val="en-GB" w:eastAsia="zh-TW"/>
        </w:rPr>
        <w:t>للخطر.</w:t>
      </w:r>
    </w:p>
    <w:p w:rsidR="00AE37D8" w:rsidRPr="008E25CF" w:rsidRDefault="00AE37D8" w:rsidP="00967C4D">
      <w:pPr>
        <w:pStyle w:val="SingleTxtGA"/>
        <w:spacing w:line="370" w:lineRule="exact"/>
        <w:rPr>
          <w:rFonts w:eastAsia="MS Mincho"/>
          <w:rtl/>
          <w:lang w:val="en-GB" w:eastAsia="zh-TW"/>
        </w:rPr>
      </w:pPr>
      <w:r w:rsidRPr="008E25CF">
        <w:rPr>
          <w:rtl/>
          <w:lang w:val="en-GB" w:eastAsia="zh-TW"/>
        </w:rPr>
        <w:t>٤</w:t>
      </w:r>
      <w:r w:rsidR="005F04A0">
        <w:rPr>
          <w:rtl/>
          <w:lang w:val="en-GB" w:eastAsia="zh-TW"/>
        </w:rPr>
        <w:t>-</w:t>
      </w:r>
      <w:r w:rsidRPr="008E25CF">
        <w:rPr>
          <w:rtl/>
          <w:lang w:val="en-GB" w:eastAsia="zh-TW"/>
        </w:rPr>
        <w:t>٩</w:t>
      </w:r>
      <w:r w:rsidR="00967C4D">
        <w:rPr>
          <w:rtl/>
          <w:lang w:val="en-GB" w:eastAsia="zh-TW"/>
        </w:rPr>
        <w:tab/>
      </w:r>
      <w:r w:rsidRPr="008E25CF">
        <w:rPr>
          <w:rtl/>
          <w:lang w:val="en-GB" w:eastAsia="zh-TW"/>
        </w:rPr>
        <w:t>وعن</w:t>
      </w:r>
      <w:r w:rsidR="007F69B5">
        <w:rPr>
          <w:rtl/>
          <w:lang w:val="en-GB" w:eastAsia="zh-TW"/>
        </w:rPr>
        <w:t xml:space="preserve"> </w:t>
      </w:r>
      <w:r w:rsidRPr="008E25CF">
        <w:rPr>
          <w:rtl/>
          <w:lang w:val="en-GB" w:eastAsia="zh-TW"/>
        </w:rPr>
        <w:t>الشهادة</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وقعها</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مونيني،</w:t>
      </w:r>
      <w:r w:rsidR="007F69B5">
        <w:rPr>
          <w:rtl/>
          <w:lang w:val="en-GB" w:eastAsia="zh-TW"/>
        </w:rPr>
        <w:t xml:space="preserve"> </w:t>
      </w:r>
      <w:r w:rsidRPr="008E25CF">
        <w:rPr>
          <w:rtl/>
          <w:lang w:val="en-GB" w:eastAsia="zh-TW"/>
        </w:rPr>
        <w:t>ذكر</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يتخذ</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إجراء</w:t>
      </w:r>
      <w:r w:rsidR="007F69B5">
        <w:rPr>
          <w:rtl/>
          <w:lang w:val="en-GB" w:eastAsia="zh-TW"/>
        </w:rPr>
        <w:t xml:space="preserve"> </w:t>
      </w:r>
      <w:r w:rsidRPr="008E25CF">
        <w:rPr>
          <w:rtl/>
          <w:lang w:val="en-GB" w:eastAsia="zh-TW"/>
        </w:rPr>
        <w:t>للحصول</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الشهادة.</w:t>
      </w:r>
      <w:r w:rsidR="007F69B5">
        <w:rPr>
          <w:rtl/>
          <w:lang w:val="en-GB" w:eastAsia="zh-TW"/>
        </w:rPr>
        <w:t xml:space="preserve"> </w:t>
      </w:r>
      <w:r w:rsidRPr="008E25CF">
        <w:rPr>
          <w:rtl/>
          <w:lang w:val="en-GB" w:eastAsia="zh-TW"/>
        </w:rPr>
        <w:t>فقد</w:t>
      </w:r>
      <w:r w:rsidR="007F69B5">
        <w:rPr>
          <w:rtl/>
          <w:lang w:val="en-GB" w:eastAsia="zh-TW"/>
        </w:rPr>
        <w:t xml:space="preserve"> </w:t>
      </w:r>
      <w:r w:rsidRPr="008E25CF">
        <w:rPr>
          <w:rtl/>
          <w:lang w:val="en-GB" w:eastAsia="zh-TW"/>
        </w:rPr>
        <w:t>اكتفى</w:t>
      </w:r>
      <w:r w:rsidR="007F69B5">
        <w:rPr>
          <w:rtl/>
          <w:lang w:val="en-GB" w:eastAsia="zh-TW"/>
        </w:rPr>
        <w:t xml:space="preserve"> </w:t>
      </w:r>
      <w:r w:rsidRPr="008E25CF">
        <w:rPr>
          <w:rtl/>
          <w:lang w:val="en-GB" w:eastAsia="zh-TW"/>
        </w:rPr>
        <w:t>بإبلاغ</w:t>
      </w:r>
      <w:r w:rsidR="007F69B5">
        <w:rPr>
          <w:rtl/>
          <w:lang w:val="en-GB" w:eastAsia="zh-TW"/>
        </w:rPr>
        <w:t xml:space="preserve"> </w:t>
      </w:r>
      <w:r w:rsidRPr="008E25CF">
        <w:rPr>
          <w:rtl/>
          <w:lang w:val="en-GB" w:eastAsia="zh-TW"/>
        </w:rPr>
        <w:t>وكيله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الإجراء</w:t>
      </w:r>
      <w:r w:rsidR="007F69B5">
        <w:rPr>
          <w:rtl/>
          <w:lang w:val="en-GB" w:eastAsia="zh-TW"/>
        </w:rPr>
        <w:t xml:space="preserve"> </w:t>
      </w:r>
      <w:r w:rsidRPr="008E25CF">
        <w:rPr>
          <w:rtl/>
          <w:lang w:val="en-GB" w:eastAsia="zh-TW"/>
        </w:rPr>
        <w:t>الداخلي،</w:t>
      </w:r>
      <w:r w:rsidR="007F69B5">
        <w:rPr>
          <w:rtl/>
          <w:lang w:val="en-GB" w:eastAsia="zh-TW"/>
        </w:rPr>
        <w:t xml:space="preserve"> </w:t>
      </w:r>
      <w:r w:rsidRPr="008E25CF">
        <w:rPr>
          <w:rtl/>
          <w:lang w:val="en-GB" w:eastAsia="zh-TW"/>
        </w:rPr>
        <w:t>وهو</w:t>
      </w:r>
      <w:r w:rsidR="007F69B5">
        <w:rPr>
          <w:rtl/>
          <w:lang w:val="en-GB" w:eastAsia="zh-TW"/>
        </w:rPr>
        <w:t xml:space="preserve"> </w:t>
      </w:r>
      <w:r w:rsidRPr="008E25CF">
        <w:rPr>
          <w:rtl/>
          <w:lang w:val="en-GB" w:eastAsia="zh-TW"/>
        </w:rPr>
        <w:t>ابن</w:t>
      </w:r>
      <w:r w:rsidR="007F69B5">
        <w:rPr>
          <w:rtl/>
          <w:lang w:val="en-GB" w:eastAsia="zh-TW"/>
        </w:rPr>
        <w:t xml:space="preserve"> </w:t>
      </w:r>
      <w:r w:rsidRPr="008E25CF">
        <w:rPr>
          <w:rtl/>
          <w:lang w:val="en-GB" w:eastAsia="zh-TW"/>
        </w:rPr>
        <w:t>شقيق(ة)</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وعضو</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جيش</w:t>
      </w:r>
      <w:r w:rsidR="007F69B5">
        <w:rPr>
          <w:rtl/>
          <w:lang w:val="en-GB" w:eastAsia="zh-TW"/>
        </w:rPr>
        <w:t xml:space="preserve"> </w:t>
      </w:r>
      <w:r w:rsidRPr="008E25CF">
        <w:rPr>
          <w:rtl/>
          <w:lang w:val="en-GB" w:eastAsia="zh-TW"/>
        </w:rPr>
        <w:t>المقاومة</w:t>
      </w:r>
      <w:r w:rsidR="007F69B5">
        <w:rPr>
          <w:rtl/>
          <w:lang w:val="en-GB" w:eastAsia="zh-TW"/>
        </w:rPr>
        <w:t xml:space="preserve"> </w:t>
      </w:r>
      <w:r w:rsidRPr="008E25CF">
        <w:rPr>
          <w:rtl/>
          <w:lang w:val="en-GB" w:eastAsia="zh-TW"/>
        </w:rPr>
        <w:t>الشعبية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ويبدو</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الأخير</w:t>
      </w:r>
      <w:r w:rsidR="007F69B5">
        <w:rPr>
          <w:rtl/>
          <w:lang w:val="en-GB" w:eastAsia="zh-TW"/>
        </w:rPr>
        <w:t xml:space="preserve"> </w:t>
      </w:r>
      <w:r w:rsidRPr="008E25CF">
        <w:rPr>
          <w:rtl/>
          <w:lang w:val="en-GB" w:eastAsia="zh-TW"/>
        </w:rPr>
        <w:t>أبلغه</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سيتصل</w:t>
      </w:r>
      <w:r w:rsidR="007F69B5">
        <w:rPr>
          <w:rtl/>
          <w:lang w:val="en-GB" w:eastAsia="zh-TW"/>
        </w:rPr>
        <w:t xml:space="preserve"> </w:t>
      </w:r>
      <w:r w:rsidRPr="008E25CF">
        <w:rPr>
          <w:rtl/>
          <w:lang w:val="en-GB" w:eastAsia="zh-TW"/>
        </w:rPr>
        <w:t>باللواء</w:t>
      </w:r>
      <w:r w:rsidR="007F69B5">
        <w:rPr>
          <w:rtl/>
          <w:lang w:val="en-GB" w:eastAsia="zh-TW"/>
        </w:rPr>
        <w:t xml:space="preserve"> </w:t>
      </w:r>
      <w:r w:rsidRPr="008E25CF">
        <w:rPr>
          <w:rtl/>
          <w:lang w:val="en-GB" w:eastAsia="zh-TW"/>
        </w:rPr>
        <w:t>لإخباره</w:t>
      </w:r>
      <w:r w:rsidR="007F69B5">
        <w:rPr>
          <w:rtl/>
          <w:lang w:val="en-GB" w:eastAsia="zh-TW"/>
        </w:rPr>
        <w:t xml:space="preserve"> </w:t>
      </w:r>
      <w:r w:rsidRPr="008E25CF">
        <w:rPr>
          <w:rtl/>
          <w:lang w:val="en-GB" w:eastAsia="zh-TW"/>
        </w:rPr>
        <w:t>بالموضوع.</w:t>
      </w:r>
      <w:r w:rsidR="007F69B5">
        <w:rPr>
          <w:rtl/>
          <w:lang w:val="en-GB" w:eastAsia="zh-TW"/>
        </w:rPr>
        <w:t xml:space="preserve"> </w:t>
      </w:r>
      <w:r w:rsidRPr="008E25CF">
        <w:rPr>
          <w:rtl/>
          <w:lang w:val="en-GB" w:eastAsia="zh-TW"/>
        </w:rPr>
        <w:t>وأفيدَ</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شهادة</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وصلت</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عنوان</w:t>
      </w:r>
      <w:r w:rsidR="007F69B5">
        <w:rPr>
          <w:rtl/>
          <w:lang w:val="en-GB" w:eastAsia="zh-TW"/>
        </w:rPr>
        <w:t xml:space="preserve"> </w:t>
      </w:r>
      <w:r w:rsidRPr="008E25CF">
        <w:rPr>
          <w:rtl/>
          <w:lang w:val="en-GB" w:eastAsia="zh-TW"/>
        </w:rPr>
        <w:t>الوكيل،</w:t>
      </w:r>
      <w:r w:rsidR="005F04A0">
        <w:rPr>
          <w:rtl/>
          <w:lang w:val="en-GB" w:eastAsia="zh-TW"/>
        </w:rPr>
        <w:t xml:space="preserve"> </w:t>
      </w:r>
      <w:r w:rsidRPr="008E25CF">
        <w:rPr>
          <w:rtl/>
          <w:lang w:val="en-GB" w:eastAsia="zh-TW"/>
        </w:rPr>
        <w:t>استناد</w:t>
      </w:r>
      <w:r w:rsidR="000E260E">
        <w:rPr>
          <w:rtl/>
          <w:lang w:val="en-GB" w:eastAsia="zh-TW"/>
        </w:rPr>
        <w:t xml:space="preserve">اً </w:t>
      </w:r>
      <w:r w:rsidRPr="008E25CF">
        <w:rPr>
          <w:rtl/>
          <w:lang w:val="en-GB" w:eastAsia="zh-TW"/>
        </w:rPr>
        <w:t>إلى</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جاء</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محضر</w:t>
      </w:r>
      <w:r w:rsidR="007F69B5">
        <w:rPr>
          <w:rtl/>
          <w:lang w:val="en-GB" w:eastAsia="zh-TW"/>
        </w:rPr>
        <w:t xml:space="preserve"> </w:t>
      </w:r>
      <w:r w:rsidRPr="008E25CF">
        <w:rPr>
          <w:rtl/>
          <w:lang w:val="en-GB" w:eastAsia="zh-TW"/>
        </w:rPr>
        <w:t>جلسة</w:t>
      </w:r>
      <w:r w:rsidR="007F69B5">
        <w:rPr>
          <w:rtl/>
          <w:lang w:val="en-GB" w:eastAsia="zh-TW"/>
        </w:rPr>
        <w:t xml:space="preserve"> </w:t>
      </w:r>
      <w:r w:rsidRPr="008E25CF">
        <w:rPr>
          <w:rtl/>
          <w:lang w:val="en-GB" w:eastAsia="zh-TW"/>
        </w:rPr>
        <w:t>الاستماع</w:t>
      </w:r>
      <w:r w:rsidR="007F69B5">
        <w:rPr>
          <w:rtl/>
          <w:lang w:val="en-GB" w:eastAsia="zh-TW"/>
        </w:rPr>
        <w:t xml:space="preserve"> </w:t>
      </w:r>
      <w:r w:rsidRPr="008E25CF">
        <w:rPr>
          <w:rtl/>
          <w:lang w:val="en-GB" w:eastAsia="zh-TW"/>
        </w:rPr>
        <w:t>المعقودة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27</w:t>
      </w:r>
      <w:r w:rsidR="007F69B5">
        <w:rPr>
          <w:rtl/>
          <w:lang w:val="en-GB" w:eastAsia="zh-TW"/>
        </w:rPr>
        <w:t xml:space="preserve"> </w:t>
      </w:r>
      <w:r w:rsidRPr="008E25CF">
        <w:rPr>
          <w:rtl/>
          <w:lang w:val="en-GB" w:eastAsia="zh-TW"/>
        </w:rPr>
        <w:t>نيسان/أبريل</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وتبين</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الشهادة</w:t>
      </w:r>
      <w:r w:rsidR="007F69B5">
        <w:rPr>
          <w:rtl/>
          <w:lang w:val="en-GB" w:eastAsia="zh-TW"/>
        </w:rPr>
        <w:t xml:space="preserve"> </w:t>
      </w:r>
      <w:r w:rsidRPr="008E25CF">
        <w:rPr>
          <w:rtl/>
          <w:lang w:val="en-GB" w:eastAsia="zh-TW"/>
        </w:rPr>
        <w:t>وملابسات</w:t>
      </w:r>
      <w:r w:rsidR="007F69B5">
        <w:rPr>
          <w:rtl/>
          <w:lang w:val="en-GB" w:eastAsia="zh-TW"/>
        </w:rPr>
        <w:t xml:space="preserve"> </w:t>
      </w:r>
      <w:r w:rsidRPr="008E25CF">
        <w:rPr>
          <w:rtl/>
          <w:lang w:val="en-GB" w:eastAsia="zh-TW"/>
        </w:rPr>
        <w:t>إصدارها،</w:t>
      </w:r>
      <w:r w:rsidR="007F69B5">
        <w:rPr>
          <w:rtl/>
          <w:lang w:val="en-GB" w:eastAsia="zh-TW"/>
        </w:rPr>
        <w:t xml:space="preserve"> </w:t>
      </w:r>
      <w:r w:rsidRPr="008E25CF">
        <w:rPr>
          <w:rtl/>
          <w:lang w:val="en-GB" w:eastAsia="zh-TW"/>
        </w:rPr>
        <w:t>وفق</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انتهت</w:t>
      </w:r>
      <w:r w:rsidR="007F69B5">
        <w:rPr>
          <w:rtl/>
          <w:lang w:val="en-GB" w:eastAsia="zh-TW"/>
        </w:rPr>
        <w:t xml:space="preserve"> </w:t>
      </w:r>
      <w:r w:rsidRPr="008E25CF">
        <w:rPr>
          <w:rtl/>
          <w:lang w:val="en-GB" w:eastAsia="zh-TW"/>
        </w:rPr>
        <w:t>إليه</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أنها</w:t>
      </w:r>
      <w:r w:rsidR="007F69B5">
        <w:rPr>
          <w:rtl/>
          <w:lang w:val="en-GB" w:eastAsia="zh-TW"/>
        </w:rPr>
        <w:t xml:space="preserve"> </w:t>
      </w:r>
      <w:r w:rsidRPr="008E25CF">
        <w:rPr>
          <w:rtl/>
          <w:lang w:val="en-GB" w:eastAsia="zh-TW"/>
        </w:rPr>
        <w:t>مجرد</w:t>
      </w:r>
      <w:r w:rsidR="007F69B5">
        <w:rPr>
          <w:rtl/>
          <w:lang w:val="en-GB" w:eastAsia="zh-TW"/>
        </w:rPr>
        <w:t xml:space="preserve"> </w:t>
      </w:r>
      <w:r w:rsidRPr="008E25CF">
        <w:rPr>
          <w:rtl/>
          <w:lang w:val="en-GB" w:eastAsia="zh-TW"/>
        </w:rPr>
        <w:t>وثيقة</w:t>
      </w:r>
      <w:r w:rsidR="007F69B5">
        <w:rPr>
          <w:rtl/>
          <w:lang w:val="en-GB" w:eastAsia="zh-TW"/>
        </w:rPr>
        <w:t xml:space="preserve"> </w:t>
      </w:r>
      <w:r w:rsidRPr="008E25CF">
        <w:rPr>
          <w:rtl/>
          <w:lang w:val="en-GB" w:eastAsia="zh-TW"/>
        </w:rPr>
        <w:t>مجاملة</w:t>
      </w:r>
      <w:r w:rsidR="007F69B5">
        <w:rPr>
          <w:rtl/>
          <w:lang w:val="en-GB" w:eastAsia="zh-TW"/>
        </w:rPr>
        <w:t xml:space="preserve"> </w:t>
      </w:r>
      <w:r w:rsidRPr="008E25CF">
        <w:rPr>
          <w:rtl/>
          <w:lang w:val="en-GB" w:eastAsia="zh-TW"/>
        </w:rPr>
        <w:t>حُرِّرت</w:t>
      </w:r>
      <w:r w:rsidR="007F69B5">
        <w:rPr>
          <w:rtl/>
          <w:lang w:val="en-GB" w:eastAsia="zh-TW"/>
        </w:rPr>
        <w:t xml:space="preserve"> </w:t>
      </w:r>
      <w:r w:rsidRPr="008E25CF">
        <w:rPr>
          <w:rtl/>
          <w:lang w:val="en-GB" w:eastAsia="zh-TW"/>
        </w:rPr>
        <w:t>بناء</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وكيل</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5F04A0">
        <w:rPr>
          <w:rtl/>
          <w:lang w:val="en-GB" w:eastAsia="zh-TW"/>
        </w:rPr>
        <w:t xml:space="preserve"> </w:t>
      </w:r>
      <w:r w:rsidRPr="008E25CF">
        <w:rPr>
          <w:rtl/>
          <w:lang w:val="en-GB" w:eastAsia="zh-TW"/>
        </w:rPr>
        <w:t>لاستخدامها</w:t>
      </w:r>
      <w:r w:rsidR="007F69B5">
        <w:rPr>
          <w:rtl/>
          <w:lang w:val="en-GB" w:eastAsia="zh-TW"/>
        </w:rPr>
        <w:t xml:space="preserve"> </w:t>
      </w:r>
      <w:r w:rsidRPr="008E25CF">
        <w:rPr>
          <w:rtl/>
          <w:lang w:val="en-GB" w:eastAsia="zh-TW"/>
        </w:rPr>
        <w:t>فقط</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منح</w:t>
      </w:r>
      <w:r w:rsidR="007F69B5">
        <w:rPr>
          <w:rtl/>
          <w:lang w:val="en-GB" w:eastAsia="zh-TW"/>
        </w:rPr>
        <w:t xml:space="preserve"> </w:t>
      </w:r>
      <w:r w:rsidRPr="008E25CF">
        <w:rPr>
          <w:rtl/>
          <w:lang w:val="en-GB" w:eastAsia="zh-TW"/>
        </w:rPr>
        <w:t>اللجوء</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لذلك</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الشهادة</w:t>
      </w:r>
      <w:r w:rsidR="007F69B5">
        <w:rPr>
          <w:rtl/>
          <w:lang w:val="en-GB" w:eastAsia="zh-TW"/>
        </w:rPr>
        <w:t xml:space="preserve"> </w:t>
      </w:r>
      <w:r w:rsidRPr="008E25CF">
        <w:rPr>
          <w:rtl/>
          <w:lang w:val="en-GB" w:eastAsia="zh-TW"/>
        </w:rPr>
        <w:t>تفتقر</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قوة</w:t>
      </w:r>
      <w:r w:rsidR="007F69B5">
        <w:rPr>
          <w:rtl/>
          <w:lang w:val="en-GB" w:eastAsia="zh-TW"/>
        </w:rPr>
        <w:t xml:space="preserve"> </w:t>
      </w:r>
      <w:r w:rsidRPr="008E25CF">
        <w:rPr>
          <w:rtl/>
          <w:lang w:val="en-GB" w:eastAsia="zh-TW"/>
        </w:rPr>
        <w:t>الإثبات.</w:t>
      </w:r>
      <w:r w:rsidR="007F69B5">
        <w:rPr>
          <w:rtl/>
          <w:lang w:val="en-GB" w:eastAsia="zh-TW"/>
        </w:rPr>
        <w:t xml:space="preserve"> </w:t>
      </w:r>
      <w:r w:rsidRPr="008E25CF">
        <w:rPr>
          <w:rtl/>
          <w:lang w:val="en-GB" w:eastAsia="zh-TW"/>
        </w:rPr>
        <w:t>ولم</w:t>
      </w:r>
      <w:r w:rsidR="007F69B5">
        <w:rPr>
          <w:rtl/>
          <w:lang w:val="en-GB" w:eastAsia="zh-TW"/>
        </w:rPr>
        <w:t xml:space="preserve"> </w:t>
      </w:r>
      <w:r w:rsidRPr="008E25CF">
        <w:rPr>
          <w:rtl/>
          <w:lang w:val="en-GB" w:eastAsia="zh-TW"/>
        </w:rPr>
        <w:t>يبرهن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لديه</w:t>
      </w:r>
      <w:r w:rsidR="007F69B5">
        <w:rPr>
          <w:rtl/>
          <w:lang w:val="en-GB" w:eastAsia="zh-TW"/>
        </w:rPr>
        <w:t xml:space="preserve"> </w:t>
      </w:r>
      <w:r w:rsidRPr="008E25CF">
        <w:rPr>
          <w:rtl/>
          <w:lang w:val="en-GB" w:eastAsia="zh-TW"/>
        </w:rPr>
        <w:t>علاقات</w:t>
      </w:r>
      <w:r w:rsidR="007F69B5">
        <w:rPr>
          <w:rtl/>
          <w:lang w:val="en-GB" w:eastAsia="zh-TW"/>
        </w:rPr>
        <w:t xml:space="preserve"> </w:t>
      </w:r>
      <w:r w:rsidRPr="008E25CF">
        <w:rPr>
          <w:rtl/>
          <w:lang w:val="en-GB" w:eastAsia="zh-TW"/>
        </w:rPr>
        <w:t>وثيقة</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مونيني</w:t>
      </w:r>
      <w:r w:rsidR="007F69B5">
        <w:rPr>
          <w:rtl/>
          <w:lang w:val="en-GB" w:eastAsia="zh-TW"/>
        </w:rPr>
        <w:t xml:space="preserve"> </w:t>
      </w:r>
      <w:r w:rsidRPr="008E25CF">
        <w:rPr>
          <w:rtl/>
          <w:lang w:val="en-GB" w:eastAsia="zh-TW"/>
        </w:rPr>
        <w:t>إلا</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طريق</w:t>
      </w:r>
      <w:r w:rsidR="007F69B5">
        <w:rPr>
          <w:rtl/>
          <w:lang w:val="en-GB" w:eastAsia="zh-TW"/>
        </w:rPr>
        <w:t xml:space="preserve"> </w:t>
      </w:r>
      <w:r w:rsidRPr="008E25CF">
        <w:rPr>
          <w:rtl/>
          <w:lang w:val="en-GB" w:eastAsia="zh-TW"/>
        </w:rPr>
        <w:t>وكيله،</w:t>
      </w:r>
      <w:r w:rsidR="007F69B5">
        <w:rPr>
          <w:rtl/>
          <w:lang w:val="en-GB" w:eastAsia="zh-TW"/>
        </w:rPr>
        <w:t xml:space="preserve"> </w:t>
      </w:r>
      <w:r w:rsidRPr="008E25CF">
        <w:rPr>
          <w:rtl/>
          <w:lang w:val="en-GB" w:eastAsia="zh-TW"/>
        </w:rPr>
        <w:t>وهو</w:t>
      </w:r>
      <w:r w:rsidR="007F69B5">
        <w:rPr>
          <w:rtl/>
          <w:lang w:val="en-GB" w:eastAsia="zh-TW"/>
        </w:rPr>
        <w:t xml:space="preserve"> </w:t>
      </w:r>
      <w:r w:rsidRPr="008E25CF">
        <w:rPr>
          <w:rtl/>
          <w:lang w:val="en-GB" w:eastAsia="zh-TW"/>
        </w:rPr>
        <w:t>أحد</w:t>
      </w:r>
      <w:r w:rsidR="007F69B5">
        <w:rPr>
          <w:rtl/>
          <w:lang w:val="en-GB" w:eastAsia="zh-TW"/>
        </w:rPr>
        <w:t xml:space="preserve"> </w:t>
      </w:r>
      <w:r w:rsidRPr="008E25CF">
        <w:rPr>
          <w:rtl/>
          <w:lang w:val="en-GB" w:eastAsia="zh-TW"/>
        </w:rPr>
        <w:t>أقارب</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وبالنظر</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النطاق</w:t>
      </w:r>
      <w:r w:rsidR="007F69B5">
        <w:rPr>
          <w:rtl/>
          <w:lang w:val="en-GB" w:eastAsia="zh-TW"/>
        </w:rPr>
        <w:t xml:space="preserve"> </w:t>
      </w:r>
      <w:r w:rsidRPr="008E25CF">
        <w:rPr>
          <w:rtl/>
          <w:lang w:val="en-GB" w:eastAsia="zh-TW"/>
        </w:rPr>
        <w:t>المحدود</w:t>
      </w:r>
      <w:r w:rsidR="007F69B5">
        <w:rPr>
          <w:rtl/>
          <w:lang w:val="en-GB" w:eastAsia="zh-TW"/>
        </w:rPr>
        <w:t xml:space="preserve"> </w:t>
      </w:r>
      <w:r w:rsidRPr="008E25CF">
        <w:rPr>
          <w:rtl/>
          <w:lang w:val="en-GB" w:eastAsia="zh-TW"/>
        </w:rPr>
        <w:t>جد</w:t>
      </w:r>
      <w:r w:rsidR="000E260E">
        <w:rPr>
          <w:rtl/>
          <w:lang w:val="en-GB" w:eastAsia="zh-TW"/>
        </w:rPr>
        <w:t xml:space="preserve">اً </w:t>
      </w:r>
      <w:r w:rsidRPr="008E25CF">
        <w:rPr>
          <w:rtl/>
          <w:lang w:val="en-GB" w:eastAsia="zh-TW"/>
        </w:rPr>
        <w:t>للأنشطة</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يقوم</w:t>
      </w:r>
      <w:r w:rsidR="007F69B5">
        <w:rPr>
          <w:rtl/>
          <w:lang w:val="en-GB" w:eastAsia="zh-TW"/>
        </w:rPr>
        <w:t xml:space="preserve"> </w:t>
      </w:r>
      <w:r w:rsidRPr="008E25CF">
        <w:rPr>
          <w:rtl/>
          <w:lang w:val="en-GB" w:eastAsia="zh-TW"/>
        </w:rPr>
        <w:t>بها</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فإنه</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يوجد</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ثم</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حقيقية</w:t>
      </w:r>
      <w:r w:rsidR="007F69B5">
        <w:rPr>
          <w:rtl/>
          <w:lang w:val="en-GB" w:eastAsia="zh-TW"/>
        </w:rPr>
        <w:t xml:space="preserve"> </w:t>
      </w:r>
      <w:r w:rsidRPr="008E25CF">
        <w:rPr>
          <w:rtl/>
          <w:lang w:val="en-GB" w:eastAsia="zh-TW"/>
        </w:rPr>
        <w:t>تحمل</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الاعتقاد</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ترحيله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p>
    <w:p w:rsidR="00AE37D8" w:rsidRPr="008E25CF" w:rsidRDefault="00AE37D8" w:rsidP="00967C4D">
      <w:pPr>
        <w:pStyle w:val="SingleTxtGA"/>
        <w:spacing w:line="360" w:lineRule="exact"/>
        <w:rPr>
          <w:rtl/>
          <w:lang w:val="en-GB" w:eastAsia="zh-TW"/>
        </w:rPr>
      </w:pPr>
      <w:r w:rsidRPr="008E25CF">
        <w:rPr>
          <w:rtl/>
          <w:lang w:val="en-GB" w:eastAsia="zh-TW"/>
        </w:rPr>
        <w:lastRenderedPageBreak/>
        <w:t>٤</w:t>
      </w:r>
      <w:r w:rsidR="005F04A0">
        <w:rPr>
          <w:rtl/>
          <w:lang w:val="en-GB" w:eastAsia="zh-TW"/>
        </w:rPr>
        <w:t>-</w:t>
      </w:r>
      <w:r w:rsidRPr="008E25CF">
        <w:rPr>
          <w:rtl/>
          <w:lang w:val="en-GB" w:eastAsia="zh-TW"/>
        </w:rPr>
        <w:t>١٠</w:t>
      </w:r>
      <w:r w:rsidR="00967C4D">
        <w:rPr>
          <w:rtl/>
          <w:lang w:val="en-GB" w:eastAsia="zh-TW"/>
        </w:rPr>
        <w:tab/>
      </w:r>
      <w:r w:rsidRPr="000E260E">
        <w:rPr>
          <w:spacing w:val="-1"/>
          <w:rtl/>
          <w:lang w:val="en-GB" w:eastAsia="zh-TW"/>
        </w:rPr>
        <w:t>وفيما</w:t>
      </w:r>
      <w:r w:rsidR="007F69B5" w:rsidRPr="000E260E">
        <w:rPr>
          <w:spacing w:val="-1"/>
          <w:rtl/>
          <w:lang w:val="en-GB" w:eastAsia="zh-TW"/>
        </w:rPr>
        <w:t xml:space="preserve"> </w:t>
      </w:r>
      <w:r w:rsidRPr="000E260E">
        <w:rPr>
          <w:spacing w:val="-1"/>
          <w:rtl/>
          <w:lang w:val="en-GB" w:eastAsia="zh-TW"/>
        </w:rPr>
        <w:t>يتعلق</w:t>
      </w:r>
      <w:r w:rsidR="007F69B5" w:rsidRPr="000E260E">
        <w:rPr>
          <w:spacing w:val="-1"/>
          <w:rtl/>
          <w:lang w:val="en-GB" w:eastAsia="zh-TW"/>
        </w:rPr>
        <w:t xml:space="preserve"> </w:t>
      </w:r>
      <w:r w:rsidRPr="000E260E">
        <w:rPr>
          <w:spacing w:val="-1"/>
          <w:rtl/>
          <w:lang w:val="en-GB" w:eastAsia="zh-TW"/>
        </w:rPr>
        <w:t>بمصداقية</w:t>
      </w:r>
      <w:r w:rsidR="007F69B5" w:rsidRPr="000E260E">
        <w:rPr>
          <w:spacing w:val="-1"/>
          <w:rtl/>
          <w:lang w:val="en-GB" w:eastAsia="zh-TW"/>
        </w:rPr>
        <w:t xml:space="preserve"> </w:t>
      </w:r>
      <w:r w:rsidRPr="000E260E">
        <w:rPr>
          <w:spacing w:val="-1"/>
          <w:rtl/>
          <w:lang w:val="en-GB" w:eastAsia="zh-TW"/>
        </w:rPr>
        <w:t>صاحب</w:t>
      </w:r>
      <w:r w:rsidR="007F69B5" w:rsidRPr="000E260E">
        <w:rPr>
          <w:spacing w:val="-1"/>
          <w:rtl/>
          <w:lang w:val="en-GB" w:eastAsia="zh-TW"/>
        </w:rPr>
        <w:t xml:space="preserve"> </w:t>
      </w:r>
      <w:r w:rsidRPr="000E260E">
        <w:rPr>
          <w:spacing w:val="-1"/>
          <w:rtl/>
          <w:lang w:val="en-GB" w:eastAsia="zh-TW"/>
        </w:rPr>
        <w:t>الشكوى</w:t>
      </w:r>
      <w:r w:rsidR="007F69B5" w:rsidRPr="000E260E">
        <w:rPr>
          <w:spacing w:val="-1"/>
          <w:rtl/>
          <w:lang w:val="en-GB" w:eastAsia="zh-TW"/>
        </w:rPr>
        <w:t xml:space="preserve"> </w:t>
      </w:r>
      <w:r w:rsidRPr="000E260E">
        <w:rPr>
          <w:spacing w:val="-1"/>
          <w:rtl/>
          <w:lang w:val="en-GB" w:eastAsia="zh-TW"/>
        </w:rPr>
        <w:t>واتساق</w:t>
      </w:r>
      <w:r w:rsidR="007F69B5" w:rsidRPr="000E260E">
        <w:rPr>
          <w:spacing w:val="-1"/>
          <w:rtl/>
          <w:lang w:val="en-GB" w:eastAsia="zh-TW"/>
        </w:rPr>
        <w:t xml:space="preserve"> </w:t>
      </w:r>
      <w:r w:rsidRPr="000E260E">
        <w:rPr>
          <w:spacing w:val="-1"/>
          <w:rtl/>
          <w:lang w:val="en-GB" w:eastAsia="zh-TW"/>
        </w:rPr>
        <w:t>الوقائع</w:t>
      </w:r>
      <w:r w:rsidR="007F69B5" w:rsidRPr="000E260E">
        <w:rPr>
          <w:spacing w:val="-1"/>
          <w:rtl/>
          <w:lang w:val="en-GB" w:eastAsia="zh-TW"/>
        </w:rPr>
        <w:t xml:space="preserve"> </w:t>
      </w:r>
      <w:r w:rsidRPr="000E260E">
        <w:rPr>
          <w:spacing w:val="-1"/>
          <w:rtl/>
          <w:lang w:val="en-GB" w:eastAsia="zh-TW"/>
        </w:rPr>
        <w:t>المبلغ</w:t>
      </w:r>
      <w:r w:rsidR="007F69B5" w:rsidRPr="000E260E">
        <w:rPr>
          <w:spacing w:val="-1"/>
          <w:rtl/>
          <w:lang w:val="en-GB" w:eastAsia="zh-TW"/>
        </w:rPr>
        <w:t xml:space="preserve"> </w:t>
      </w:r>
      <w:r w:rsidRPr="000E260E">
        <w:rPr>
          <w:spacing w:val="-1"/>
          <w:rtl/>
          <w:lang w:val="en-GB" w:eastAsia="zh-TW"/>
        </w:rPr>
        <w:t>عنها،</w:t>
      </w:r>
      <w:r w:rsidR="007F69B5" w:rsidRPr="000E260E">
        <w:rPr>
          <w:spacing w:val="-1"/>
          <w:rtl/>
          <w:lang w:val="en-GB" w:eastAsia="zh-TW"/>
        </w:rPr>
        <w:t xml:space="preserve"> </w:t>
      </w:r>
      <w:r w:rsidRPr="000E260E">
        <w:rPr>
          <w:spacing w:val="-1"/>
          <w:rtl/>
          <w:lang w:val="en-GB" w:eastAsia="zh-TW"/>
        </w:rPr>
        <w:t>يتضح</w:t>
      </w:r>
      <w:r w:rsidR="007F69B5" w:rsidRPr="000E260E">
        <w:rPr>
          <w:spacing w:val="-1"/>
          <w:rtl/>
          <w:lang w:val="en-GB" w:eastAsia="zh-TW"/>
        </w:rPr>
        <w:t xml:space="preserve"> </w:t>
      </w:r>
      <w:r w:rsidRPr="000E260E">
        <w:rPr>
          <w:spacing w:val="-1"/>
          <w:rtl/>
          <w:lang w:val="en-GB" w:eastAsia="zh-TW"/>
        </w:rPr>
        <w:t>من</w:t>
      </w:r>
      <w:r w:rsidR="007F69B5" w:rsidRPr="000E260E">
        <w:rPr>
          <w:spacing w:val="-1"/>
          <w:rtl/>
          <w:lang w:val="en-GB" w:eastAsia="zh-TW"/>
        </w:rPr>
        <w:t xml:space="preserve"> </w:t>
      </w:r>
      <w:r w:rsidRPr="000E260E">
        <w:rPr>
          <w:spacing w:val="-1"/>
          <w:rtl/>
          <w:lang w:val="en-GB" w:eastAsia="zh-TW"/>
        </w:rPr>
        <w:t>قرارات</w:t>
      </w:r>
      <w:r w:rsidR="007F69B5" w:rsidRPr="000E260E">
        <w:rPr>
          <w:spacing w:val="-1"/>
          <w:rtl/>
          <w:lang w:val="en-GB" w:eastAsia="zh-TW"/>
        </w:rPr>
        <w:t xml:space="preserve"> </w:t>
      </w:r>
      <w:r w:rsidRPr="000E260E">
        <w:rPr>
          <w:spacing w:val="-1"/>
          <w:rtl/>
          <w:lang w:val="en-GB" w:eastAsia="zh-TW"/>
        </w:rPr>
        <w:t>السلطات</w:t>
      </w:r>
      <w:r w:rsidR="007F69B5" w:rsidRPr="000E260E">
        <w:rPr>
          <w:spacing w:val="-1"/>
          <w:rtl/>
          <w:lang w:val="en-GB" w:eastAsia="zh-TW"/>
        </w:rPr>
        <w:t xml:space="preserve"> </w:t>
      </w:r>
      <w:r w:rsidRPr="000E260E">
        <w:rPr>
          <w:spacing w:val="-1"/>
          <w:rtl/>
          <w:lang w:val="en-GB" w:eastAsia="zh-TW"/>
        </w:rPr>
        <w:t>الوطنية</w:t>
      </w:r>
      <w:r w:rsidR="007F69B5" w:rsidRPr="000E260E">
        <w:rPr>
          <w:spacing w:val="-1"/>
          <w:rtl/>
          <w:lang w:val="en-GB" w:eastAsia="zh-TW"/>
        </w:rPr>
        <w:t xml:space="preserve"> </w:t>
      </w:r>
      <w:r w:rsidRPr="000E260E">
        <w:rPr>
          <w:spacing w:val="-1"/>
          <w:rtl/>
          <w:lang w:val="en-GB" w:eastAsia="zh-TW"/>
        </w:rPr>
        <w:t>بشأن</w:t>
      </w:r>
      <w:r w:rsidR="007F69B5" w:rsidRPr="000E260E">
        <w:rPr>
          <w:spacing w:val="-1"/>
          <w:rtl/>
          <w:lang w:val="en-GB" w:eastAsia="zh-TW"/>
        </w:rPr>
        <w:t xml:space="preserve"> </w:t>
      </w:r>
      <w:r w:rsidRPr="000E260E">
        <w:rPr>
          <w:spacing w:val="-1"/>
          <w:rtl/>
          <w:lang w:val="en-GB" w:eastAsia="zh-TW"/>
        </w:rPr>
        <w:t>مسألة</w:t>
      </w:r>
      <w:r w:rsidR="007F69B5" w:rsidRPr="000E260E">
        <w:rPr>
          <w:spacing w:val="-1"/>
          <w:rtl/>
          <w:lang w:val="en-GB" w:eastAsia="zh-TW"/>
        </w:rPr>
        <w:t xml:space="preserve"> </w:t>
      </w:r>
      <w:r w:rsidRPr="000E260E">
        <w:rPr>
          <w:spacing w:val="-1"/>
          <w:rtl/>
          <w:lang w:val="en-GB" w:eastAsia="zh-TW"/>
        </w:rPr>
        <w:t>اللجوء</w:t>
      </w:r>
      <w:r w:rsidR="007F69B5" w:rsidRPr="000E260E">
        <w:rPr>
          <w:spacing w:val="-1"/>
          <w:rtl/>
          <w:lang w:val="en-GB" w:eastAsia="zh-TW"/>
        </w:rPr>
        <w:t xml:space="preserve"> </w:t>
      </w:r>
      <w:r w:rsidRPr="000E260E">
        <w:rPr>
          <w:spacing w:val="-1"/>
          <w:rtl/>
          <w:lang w:val="en-GB" w:eastAsia="zh-TW"/>
        </w:rPr>
        <w:t>أن</w:t>
      </w:r>
      <w:r w:rsidR="007F69B5" w:rsidRPr="000E260E">
        <w:rPr>
          <w:spacing w:val="-1"/>
          <w:rtl/>
          <w:lang w:val="en-GB" w:eastAsia="zh-TW"/>
        </w:rPr>
        <w:t xml:space="preserve"> </w:t>
      </w:r>
      <w:r w:rsidRPr="000E260E">
        <w:rPr>
          <w:spacing w:val="-1"/>
          <w:rtl/>
          <w:lang w:val="en-GB" w:eastAsia="zh-TW"/>
        </w:rPr>
        <w:t>أقوال</w:t>
      </w:r>
      <w:r w:rsidR="007F69B5" w:rsidRPr="000E260E">
        <w:rPr>
          <w:spacing w:val="-1"/>
          <w:rtl/>
          <w:lang w:val="en-GB" w:eastAsia="zh-TW"/>
        </w:rPr>
        <w:t xml:space="preserve"> </w:t>
      </w:r>
      <w:r w:rsidRPr="000E260E">
        <w:rPr>
          <w:spacing w:val="-1"/>
          <w:rtl/>
          <w:lang w:val="en-GB" w:eastAsia="zh-TW"/>
        </w:rPr>
        <w:t>صاحب</w:t>
      </w:r>
      <w:r w:rsidR="007F69B5" w:rsidRPr="000E260E">
        <w:rPr>
          <w:spacing w:val="-1"/>
          <w:rtl/>
          <w:lang w:val="en-GB" w:eastAsia="zh-TW"/>
        </w:rPr>
        <w:t xml:space="preserve"> </w:t>
      </w:r>
      <w:r w:rsidRPr="000E260E">
        <w:rPr>
          <w:spacing w:val="-1"/>
          <w:rtl/>
          <w:lang w:val="en-GB" w:eastAsia="zh-TW"/>
        </w:rPr>
        <w:t>الشكوى</w:t>
      </w:r>
      <w:r w:rsidR="007F69B5" w:rsidRPr="000E260E">
        <w:rPr>
          <w:spacing w:val="-1"/>
          <w:rtl/>
          <w:lang w:val="en-GB" w:eastAsia="zh-TW"/>
        </w:rPr>
        <w:t xml:space="preserve"> </w:t>
      </w:r>
      <w:r w:rsidRPr="000E260E">
        <w:rPr>
          <w:spacing w:val="-1"/>
          <w:rtl/>
          <w:lang w:val="en-GB" w:eastAsia="zh-TW"/>
        </w:rPr>
        <w:t>لا</w:t>
      </w:r>
      <w:r w:rsidR="007F69B5" w:rsidRPr="000E260E">
        <w:rPr>
          <w:spacing w:val="-1"/>
          <w:rtl/>
          <w:lang w:val="en-GB" w:eastAsia="zh-TW"/>
        </w:rPr>
        <w:t xml:space="preserve"> </w:t>
      </w:r>
      <w:r w:rsidRPr="000E260E">
        <w:rPr>
          <w:spacing w:val="-1"/>
          <w:rtl/>
          <w:lang w:val="en-GB" w:eastAsia="zh-TW"/>
        </w:rPr>
        <w:t>تسمح</w:t>
      </w:r>
      <w:r w:rsidR="007F69B5" w:rsidRPr="000E260E">
        <w:rPr>
          <w:spacing w:val="-1"/>
          <w:rtl/>
          <w:lang w:val="en-GB" w:eastAsia="zh-TW"/>
        </w:rPr>
        <w:t xml:space="preserve"> </w:t>
      </w:r>
      <w:r w:rsidRPr="000E260E">
        <w:rPr>
          <w:spacing w:val="-1"/>
          <w:rtl/>
          <w:lang w:val="en-GB" w:eastAsia="zh-TW"/>
        </w:rPr>
        <w:t>البتّة</w:t>
      </w:r>
      <w:r w:rsidR="007F69B5" w:rsidRPr="000E260E">
        <w:rPr>
          <w:spacing w:val="-1"/>
          <w:rtl/>
          <w:lang w:val="en-GB" w:eastAsia="zh-TW"/>
        </w:rPr>
        <w:t xml:space="preserve"> </w:t>
      </w:r>
      <w:r w:rsidRPr="000E260E">
        <w:rPr>
          <w:spacing w:val="-1"/>
          <w:rtl/>
          <w:lang w:val="en-GB" w:eastAsia="zh-TW"/>
        </w:rPr>
        <w:t>باستنتاج</w:t>
      </w:r>
      <w:r w:rsidR="005F04A0" w:rsidRPr="000E260E">
        <w:rPr>
          <w:spacing w:val="-1"/>
          <w:rtl/>
          <w:lang w:val="en-GB" w:eastAsia="zh-TW"/>
        </w:rPr>
        <w:t xml:space="preserve"> </w:t>
      </w:r>
      <w:r w:rsidRPr="000E260E">
        <w:rPr>
          <w:spacing w:val="-1"/>
          <w:rtl/>
          <w:lang w:val="en-GB" w:eastAsia="zh-TW"/>
        </w:rPr>
        <w:t>وجود</w:t>
      </w:r>
      <w:r w:rsidR="007F69B5" w:rsidRPr="000E260E">
        <w:rPr>
          <w:spacing w:val="-1"/>
          <w:rtl/>
          <w:lang w:val="en-GB" w:eastAsia="zh-TW"/>
        </w:rPr>
        <w:t xml:space="preserve"> </w:t>
      </w:r>
      <w:r w:rsidRPr="000E260E">
        <w:rPr>
          <w:spacing w:val="-1"/>
          <w:rtl/>
          <w:lang w:val="en-GB" w:eastAsia="zh-TW"/>
        </w:rPr>
        <w:t>أسباب</w:t>
      </w:r>
      <w:r w:rsidR="007F69B5" w:rsidRPr="000E260E">
        <w:rPr>
          <w:spacing w:val="-1"/>
          <w:rtl/>
          <w:lang w:val="en-GB" w:eastAsia="zh-TW"/>
        </w:rPr>
        <w:t xml:space="preserve"> </w:t>
      </w:r>
      <w:r w:rsidRPr="000E260E">
        <w:rPr>
          <w:spacing w:val="-1"/>
          <w:rtl/>
          <w:lang w:val="en-GB" w:eastAsia="zh-TW"/>
        </w:rPr>
        <w:t>حقيقية</w:t>
      </w:r>
      <w:r w:rsidR="007F69B5" w:rsidRPr="000E260E">
        <w:rPr>
          <w:spacing w:val="-1"/>
          <w:rtl/>
          <w:lang w:val="en-GB" w:eastAsia="zh-TW"/>
        </w:rPr>
        <w:t xml:space="preserve"> </w:t>
      </w:r>
      <w:r w:rsidRPr="000E260E">
        <w:rPr>
          <w:spacing w:val="-1"/>
          <w:rtl/>
          <w:lang w:val="en-GB" w:eastAsia="zh-TW"/>
        </w:rPr>
        <w:t>تدعو</w:t>
      </w:r>
      <w:r w:rsidR="007F69B5" w:rsidRPr="000E260E">
        <w:rPr>
          <w:spacing w:val="-1"/>
          <w:rtl/>
          <w:lang w:val="en-GB" w:eastAsia="zh-TW"/>
        </w:rPr>
        <w:t xml:space="preserve"> </w:t>
      </w:r>
      <w:r w:rsidRPr="000E260E">
        <w:rPr>
          <w:spacing w:val="-1"/>
          <w:rtl/>
          <w:lang w:val="en-GB" w:eastAsia="zh-TW"/>
        </w:rPr>
        <w:t>إلى</w:t>
      </w:r>
      <w:r w:rsidR="007F69B5" w:rsidRPr="000E260E">
        <w:rPr>
          <w:spacing w:val="-1"/>
          <w:rtl/>
          <w:lang w:val="en-GB" w:eastAsia="zh-TW"/>
        </w:rPr>
        <w:t xml:space="preserve"> </w:t>
      </w:r>
      <w:r w:rsidRPr="000E260E">
        <w:rPr>
          <w:spacing w:val="-1"/>
          <w:rtl/>
          <w:lang w:val="en-GB" w:eastAsia="zh-TW"/>
        </w:rPr>
        <w:t>الاعتقاد</w:t>
      </w:r>
      <w:r w:rsidR="007F69B5" w:rsidRPr="000E260E">
        <w:rPr>
          <w:spacing w:val="-1"/>
          <w:rtl/>
          <w:lang w:val="en-GB" w:eastAsia="zh-TW"/>
        </w:rPr>
        <w:t xml:space="preserve"> </w:t>
      </w:r>
      <w:r w:rsidRPr="000E260E">
        <w:rPr>
          <w:spacing w:val="-1"/>
          <w:rtl/>
          <w:lang w:val="en-GB" w:eastAsia="zh-TW"/>
        </w:rPr>
        <w:t>بأنه</w:t>
      </w:r>
      <w:r w:rsidR="007F69B5" w:rsidRPr="000E260E">
        <w:rPr>
          <w:spacing w:val="-1"/>
          <w:rtl/>
          <w:lang w:val="en-GB" w:eastAsia="zh-TW"/>
        </w:rPr>
        <w:t xml:space="preserve"> </w:t>
      </w:r>
      <w:r w:rsidRPr="000E260E">
        <w:rPr>
          <w:spacing w:val="-1"/>
          <w:rtl/>
          <w:lang w:val="en-GB" w:eastAsia="zh-TW"/>
        </w:rPr>
        <w:t>سيتعرض</w:t>
      </w:r>
      <w:r w:rsidR="007F69B5" w:rsidRPr="000E260E">
        <w:rPr>
          <w:spacing w:val="-1"/>
          <w:rtl/>
          <w:lang w:val="en-GB" w:eastAsia="zh-TW"/>
        </w:rPr>
        <w:t xml:space="preserve"> </w:t>
      </w:r>
      <w:r w:rsidRPr="000E260E">
        <w:rPr>
          <w:spacing w:val="-1"/>
          <w:rtl/>
          <w:lang w:val="en-GB" w:eastAsia="zh-TW"/>
        </w:rPr>
        <w:t>للتعذيب</w:t>
      </w:r>
      <w:r w:rsidR="007F69B5" w:rsidRPr="000E260E">
        <w:rPr>
          <w:spacing w:val="-1"/>
          <w:rtl/>
          <w:lang w:val="en-GB" w:eastAsia="zh-TW"/>
        </w:rPr>
        <w:t xml:space="preserve"> </w:t>
      </w:r>
      <w:r w:rsidRPr="000E260E">
        <w:rPr>
          <w:spacing w:val="-1"/>
          <w:rtl/>
          <w:lang w:val="en-GB" w:eastAsia="zh-TW"/>
        </w:rPr>
        <w:t>إن</w:t>
      </w:r>
      <w:r w:rsidR="007F69B5" w:rsidRPr="000E260E">
        <w:rPr>
          <w:spacing w:val="-1"/>
          <w:rtl/>
          <w:lang w:val="en-GB" w:eastAsia="zh-TW"/>
        </w:rPr>
        <w:t xml:space="preserve"> </w:t>
      </w:r>
      <w:r w:rsidRPr="000E260E">
        <w:rPr>
          <w:spacing w:val="-1"/>
          <w:rtl/>
          <w:lang w:val="en-GB" w:eastAsia="zh-TW"/>
        </w:rPr>
        <w:t>رُحل</w:t>
      </w:r>
      <w:r w:rsidR="007F69B5" w:rsidRPr="000E260E">
        <w:rPr>
          <w:spacing w:val="-1"/>
          <w:rtl/>
          <w:lang w:val="en-GB" w:eastAsia="zh-TW"/>
        </w:rPr>
        <w:t xml:space="preserve"> </w:t>
      </w:r>
      <w:r w:rsidRPr="000E260E">
        <w:rPr>
          <w:spacing w:val="-1"/>
          <w:rtl/>
          <w:lang w:val="en-GB" w:eastAsia="zh-TW"/>
        </w:rPr>
        <w:t>إلى</w:t>
      </w:r>
      <w:r w:rsidR="007F69B5" w:rsidRPr="000E260E">
        <w:rPr>
          <w:spacing w:val="-1"/>
          <w:rtl/>
          <w:lang w:val="en-GB" w:eastAsia="zh-TW"/>
        </w:rPr>
        <w:t xml:space="preserve"> </w:t>
      </w:r>
      <w:r w:rsidRPr="000E260E">
        <w:rPr>
          <w:spacing w:val="-1"/>
          <w:rtl/>
          <w:lang w:val="en-GB" w:eastAsia="zh-TW"/>
        </w:rPr>
        <w:t>جمهورية</w:t>
      </w:r>
      <w:r w:rsidR="007F69B5" w:rsidRPr="000E260E">
        <w:rPr>
          <w:spacing w:val="-1"/>
          <w:rtl/>
          <w:lang w:val="en-GB" w:eastAsia="zh-TW"/>
        </w:rPr>
        <w:t xml:space="preserve"> </w:t>
      </w:r>
      <w:r w:rsidRPr="000E260E">
        <w:rPr>
          <w:spacing w:val="-1"/>
          <w:rtl/>
          <w:lang w:val="en-GB" w:eastAsia="zh-TW"/>
        </w:rPr>
        <w:t>الكونغو</w:t>
      </w:r>
      <w:r w:rsidR="007F69B5" w:rsidRPr="000E260E">
        <w:rPr>
          <w:spacing w:val="-1"/>
          <w:rtl/>
          <w:lang w:val="en-GB" w:eastAsia="zh-TW"/>
        </w:rPr>
        <w:t xml:space="preserve"> </w:t>
      </w:r>
      <w:r w:rsidRPr="000E260E">
        <w:rPr>
          <w:spacing w:val="-1"/>
          <w:rtl/>
          <w:lang w:val="en-GB" w:eastAsia="zh-TW"/>
        </w:rPr>
        <w:t>الديمقراطية.</w:t>
      </w:r>
      <w:r w:rsidR="007F69B5" w:rsidRPr="000E260E">
        <w:rPr>
          <w:spacing w:val="-1"/>
          <w:rtl/>
          <w:lang w:val="en-GB" w:eastAsia="zh-TW"/>
        </w:rPr>
        <w:t xml:space="preserve"> </w:t>
      </w:r>
      <w:r w:rsidRPr="000E260E">
        <w:rPr>
          <w:spacing w:val="-1"/>
          <w:rtl/>
          <w:lang w:val="en-GB" w:eastAsia="zh-TW"/>
        </w:rPr>
        <w:t>فأول</w:t>
      </w:r>
      <w:r w:rsidR="00EB3749">
        <w:rPr>
          <w:spacing w:val="-1"/>
          <w:rtl/>
          <w:lang w:val="en-GB" w:eastAsia="zh-TW"/>
        </w:rPr>
        <w:t>اً،</w:t>
      </w:r>
      <w:r w:rsidR="007F69B5" w:rsidRPr="000E260E">
        <w:rPr>
          <w:spacing w:val="-1"/>
          <w:rtl/>
          <w:lang w:val="en-GB" w:eastAsia="zh-TW"/>
        </w:rPr>
        <w:t xml:space="preserve"> </w:t>
      </w:r>
      <w:r w:rsidRPr="000E260E">
        <w:rPr>
          <w:spacing w:val="-1"/>
          <w:rtl/>
          <w:lang w:val="en-GB" w:eastAsia="zh-TW"/>
        </w:rPr>
        <w:t>قال</w:t>
      </w:r>
      <w:r w:rsidR="007F69B5" w:rsidRPr="000E260E">
        <w:rPr>
          <w:spacing w:val="-1"/>
          <w:rtl/>
          <w:lang w:val="en-GB" w:eastAsia="zh-TW"/>
        </w:rPr>
        <w:t xml:space="preserve"> </w:t>
      </w:r>
      <w:r w:rsidRPr="000E260E">
        <w:rPr>
          <w:spacing w:val="-1"/>
          <w:rtl/>
          <w:lang w:val="en-GB" w:eastAsia="zh-TW"/>
        </w:rPr>
        <w:t>صاحب</w:t>
      </w:r>
      <w:r w:rsidR="007F69B5" w:rsidRPr="000E260E">
        <w:rPr>
          <w:spacing w:val="-1"/>
          <w:rtl/>
          <w:lang w:val="en-GB" w:eastAsia="zh-TW"/>
        </w:rPr>
        <w:t xml:space="preserve"> </w:t>
      </w:r>
      <w:r w:rsidRPr="000E260E">
        <w:rPr>
          <w:spacing w:val="-1"/>
          <w:rtl/>
          <w:lang w:val="en-GB" w:eastAsia="zh-TW"/>
        </w:rPr>
        <w:t>الشكوى</w:t>
      </w:r>
      <w:r w:rsidR="007F69B5" w:rsidRPr="000E260E">
        <w:rPr>
          <w:spacing w:val="-1"/>
          <w:rtl/>
          <w:lang w:val="en-GB" w:eastAsia="zh-TW"/>
        </w:rPr>
        <w:t xml:space="preserve"> </w:t>
      </w:r>
      <w:r w:rsidRPr="000E260E">
        <w:rPr>
          <w:spacing w:val="-1"/>
          <w:rtl/>
          <w:lang w:val="en-GB" w:eastAsia="zh-TW"/>
        </w:rPr>
        <w:t>للجنة</w:t>
      </w:r>
      <w:r w:rsidR="007F69B5" w:rsidRPr="000E260E">
        <w:rPr>
          <w:spacing w:val="-1"/>
          <w:rtl/>
          <w:lang w:val="en-GB" w:eastAsia="zh-TW"/>
        </w:rPr>
        <w:t xml:space="preserve"> </w:t>
      </w:r>
      <w:r w:rsidRPr="000E260E">
        <w:rPr>
          <w:spacing w:val="-1"/>
          <w:rtl/>
          <w:lang w:val="en-GB" w:eastAsia="zh-TW"/>
        </w:rPr>
        <w:t>مرة</w:t>
      </w:r>
      <w:r w:rsidR="007F69B5" w:rsidRPr="000E260E">
        <w:rPr>
          <w:spacing w:val="-1"/>
          <w:rtl/>
          <w:lang w:val="en-GB" w:eastAsia="zh-TW"/>
        </w:rPr>
        <w:t xml:space="preserve"> </w:t>
      </w:r>
      <w:r w:rsidRPr="000E260E">
        <w:rPr>
          <w:spacing w:val="-1"/>
          <w:rtl/>
          <w:lang w:val="en-GB" w:eastAsia="zh-TW"/>
        </w:rPr>
        <w:t>أخرى</w:t>
      </w:r>
      <w:r w:rsidR="007F69B5" w:rsidRPr="000E260E">
        <w:rPr>
          <w:spacing w:val="-1"/>
          <w:rtl/>
          <w:lang w:val="en-GB" w:eastAsia="zh-TW"/>
        </w:rPr>
        <w:t xml:space="preserve"> </w:t>
      </w:r>
      <w:r w:rsidRPr="000E260E">
        <w:rPr>
          <w:spacing w:val="-1"/>
          <w:rtl/>
          <w:lang w:val="en-GB" w:eastAsia="zh-TW"/>
        </w:rPr>
        <w:t>إنه</w:t>
      </w:r>
      <w:r w:rsidR="005F04A0" w:rsidRPr="000E260E">
        <w:rPr>
          <w:spacing w:val="-1"/>
          <w:rtl/>
          <w:lang w:val="en-GB" w:eastAsia="zh-TW"/>
        </w:rPr>
        <w:t xml:space="preserve"> </w:t>
      </w:r>
      <w:r w:rsidRPr="000E260E">
        <w:rPr>
          <w:spacing w:val="-1"/>
          <w:rtl/>
          <w:lang w:val="en-GB" w:eastAsia="zh-TW"/>
        </w:rPr>
        <w:t>هارب</w:t>
      </w:r>
      <w:r w:rsidR="007F69B5" w:rsidRPr="000E260E">
        <w:rPr>
          <w:spacing w:val="-1"/>
          <w:rtl/>
          <w:lang w:val="en-GB" w:eastAsia="zh-TW"/>
        </w:rPr>
        <w:t xml:space="preserve"> </w:t>
      </w:r>
      <w:r w:rsidRPr="000E260E">
        <w:rPr>
          <w:spacing w:val="-1"/>
          <w:rtl/>
          <w:lang w:val="en-GB" w:eastAsia="zh-TW"/>
        </w:rPr>
        <w:t>من</w:t>
      </w:r>
      <w:r w:rsidR="007F69B5" w:rsidRPr="000E260E">
        <w:rPr>
          <w:spacing w:val="-1"/>
          <w:rtl/>
          <w:lang w:val="en-GB" w:eastAsia="zh-TW"/>
        </w:rPr>
        <w:t xml:space="preserve"> </w:t>
      </w:r>
      <w:r w:rsidRPr="000E260E">
        <w:rPr>
          <w:spacing w:val="-1"/>
          <w:rtl/>
          <w:lang w:val="en-GB" w:eastAsia="zh-TW"/>
        </w:rPr>
        <w:t>الخدمة</w:t>
      </w:r>
      <w:r w:rsidR="007F69B5" w:rsidRPr="000E260E">
        <w:rPr>
          <w:spacing w:val="-1"/>
          <w:rtl/>
          <w:lang w:val="en-GB" w:eastAsia="zh-TW"/>
        </w:rPr>
        <w:t xml:space="preserve"> </w:t>
      </w:r>
      <w:r w:rsidRPr="000E260E">
        <w:rPr>
          <w:spacing w:val="-1"/>
          <w:rtl/>
          <w:lang w:val="en-GB" w:eastAsia="zh-TW"/>
        </w:rPr>
        <w:t>في</w:t>
      </w:r>
      <w:r w:rsidR="007F69B5" w:rsidRPr="000E260E">
        <w:rPr>
          <w:spacing w:val="-1"/>
          <w:rtl/>
          <w:lang w:val="en-GB" w:eastAsia="zh-TW"/>
        </w:rPr>
        <w:t xml:space="preserve"> </w:t>
      </w:r>
      <w:r w:rsidRPr="000E260E">
        <w:rPr>
          <w:spacing w:val="-1"/>
          <w:rtl/>
          <w:lang w:val="en-GB" w:eastAsia="zh-TW"/>
        </w:rPr>
        <w:t>وكالة</w:t>
      </w:r>
      <w:r w:rsidR="007F69B5" w:rsidRPr="000E260E">
        <w:rPr>
          <w:spacing w:val="-1"/>
          <w:rtl/>
          <w:lang w:val="en-GB" w:eastAsia="zh-TW"/>
        </w:rPr>
        <w:t xml:space="preserve"> </w:t>
      </w:r>
      <w:r w:rsidRPr="000E260E">
        <w:rPr>
          <w:spacing w:val="-1"/>
          <w:rtl/>
          <w:lang w:val="en-GB" w:eastAsia="zh-TW"/>
        </w:rPr>
        <w:t>الاستخبارات</w:t>
      </w:r>
      <w:r w:rsidR="007F69B5" w:rsidRPr="000E260E">
        <w:rPr>
          <w:spacing w:val="-1"/>
          <w:rtl/>
          <w:lang w:val="en-GB" w:eastAsia="zh-TW"/>
        </w:rPr>
        <w:t xml:space="preserve"> </w:t>
      </w:r>
      <w:r w:rsidRPr="000E260E">
        <w:rPr>
          <w:spacing w:val="-1"/>
          <w:rtl/>
          <w:lang w:val="en-GB" w:eastAsia="zh-TW"/>
        </w:rPr>
        <w:t>الوطنية،</w:t>
      </w:r>
      <w:r w:rsidR="007F69B5" w:rsidRPr="000E260E">
        <w:rPr>
          <w:spacing w:val="-1"/>
          <w:rtl/>
          <w:lang w:val="en-GB" w:eastAsia="zh-TW"/>
        </w:rPr>
        <w:t xml:space="preserve"> </w:t>
      </w:r>
      <w:r w:rsidRPr="000E260E">
        <w:rPr>
          <w:spacing w:val="-1"/>
          <w:rtl/>
          <w:lang w:val="en-GB" w:eastAsia="zh-TW"/>
        </w:rPr>
        <w:t>وإنه</w:t>
      </w:r>
      <w:r w:rsidR="007F69B5" w:rsidRPr="000E260E">
        <w:rPr>
          <w:spacing w:val="-1"/>
          <w:rtl/>
          <w:lang w:val="en-GB" w:eastAsia="zh-TW"/>
        </w:rPr>
        <w:t xml:space="preserve"> </w:t>
      </w:r>
      <w:r w:rsidRPr="000E260E">
        <w:rPr>
          <w:spacing w:val="-1"/>
          <w:rtl/>
          <w:lang w:val="en-GB" w:eastAsia="zh-TW"/>
        </w:rPr>
        <w:t>من</w:t>
      </w:r>
      <w:r w:rsidR="007F69B5" w:rsidRPr="000E260E">
        <w:rPr>
          <w:spacing w:val="-1"/>
          <w:rtl/>
          <w:lang w:val="en-GB" w:eastAsia="zh-TW"/>
        </w:rPr>
        <w:t xml:space="preserve"> </w:t>
      </w:r>
      <w:r w:rsidRPr="000E260E">
        <w:rPr>
          <w:spacing w:val="-1"/>
          <w:rtl/>
          <w:lang w:val="en-GB" w:eastAsia="zh-TW"/>
        </w:rPr>
        <w:t>ثم</w:t>
      </w:r>
      <w:r w:rsidR="007F69B5" w:rsidRPr="000E260E">
        <w:rPr>
          <w:spacing w:val="-1"/>
          <w:rtl/>
          <w:lang w:val="en-GB" w:eastAsia="zh-TW"/>
        </w:rPr>
        <w:t xml:space="preserve"> </w:t>
      </w:r>
      <w:r w:rsidRPr="000E260E">
        <w:rPr>
          <w:spacing w:val="-1"/>
          <w:rtl/>
          <w:lang w:val="en-GB" w:eastAsia="zh-TW"/>
        </w:rPr>
        <w:t>يعتبر</w:t>
      </w:r>
      <w:r w:rsidR="007F69B5" w:rsidRPr="000E260E">
        <w:rPr>
          <w:spacing w:val="-1"/>
          <w:rtl/>
          <w:lang w:val="en-GB" w:eastAsia="zh-TW"/>
        </w:rPr>
        <w:t xml:space="preserve"> </w:t>
      </w:r>
      <w:r w:rsidRPr="000E260E">
        <w:rPr>
          <w:spacing w:val="-1"/>
          <w:rtl/>
          <w:lang w:val="en-GB" w:eastAsia="zh-TW"/>
        </w:rPr>
        <w:t>خائن</w:t>
      </w:r>
      <w:r w:rsidR="00EB3749">
        <w:rPr>
          <w:spacing w:val="-1"/>
          <w:rtl/>
          <w:lang w:val="en-GB" w:eastAsia="zh-TW"/>
        </w:rPr>
        <w:t>اً.</w:t>
      </w:r>
      <w:r w:rsidR="007F69B5" w:rsidRPr="000E260E">
        <w:rPr>
          <w:spacing w:val="-1"/>
          <w:rtl/>
          <w:lang w:val="en-GB" w:eastAsia="zh-TW"/>
        </w:rPr>
        <w:t xml:space="preserve"> </w:t>
      </w:r>
      <w:r w:rsidRPr="000E260E">
        <w:rPr>
          <w:spacing w:val="-1"/>
          <w:rtl/>
          <w:lang w:val="en-GB" w:eastAsia="zh-TW"/>
        </w:rPr>
        <w:t>وهذه</w:t>
      </w:r>
      <w:r w:rsidR="005F04A0" w:rsidRPr="000E260E">
        <w:rPr>
          <w:spacing w:val="-1"/>
          <w:rtl/>
          <w:lang w:val="en-GB" w:eastAsia="zh-TW"/>
        </w:rPr>
        <w:t xml:space="preserve"> </w:t>
      </w:r>
      <w:r w:rsidRPr="000E260E">
        <w:rPr>
          <w:spacing w:val="-1"/>
          <w:rtl/>
          <w:lang w:val="en-GB" w:eastAsia="zh-TW"/>
        </w:rPr>
        <w:t>حجة</w:t>
      </w:r>
      <w:r w:rsidR="007F69B5" w:rsidRPr="000E260E">
        <w:rPr>
          <w:spacing w:val="-1"/>
          <w:rtl/>
          <w:lang w:val="en-GB" w:eastAsia="zh-TW"/>
        </w:rPr>
        <w:t xml:space="preserve"> </w:t>
      </w:r>
      <w:r w:rsidRPr="000E260E">
        <w:rPr>
          <w:spacing w:val="-1"/>
          <w:rtl/>
          <w:lang w:val="en-GB" w:eastAsia="zh-TW"/>
        </w:rPr>
        <w:t>لا</w:t>
      </w:r>
      <w:r w:rsidR="007F69B5" w:rsidRPr="000E260E">
        <w:rPr>
          <w:spacing w:val="-1"/>
          <w:rtl/>
          <w:lang w:val="en-GB" w:eastAsia="zh-TW"/>
        </w:rPr>
        <w:t xml:space="preserve"> </w:t>
      </w:r>
      <w:r w:rsidRPr="000E260E">
        <w:rPr>
          <w:spacing w:val="-1"/>
          <w:rtl/>
          <w:lang w:val="en-GB" w:eastAsia="zh-TW"/>
        </w:rPr>
        <w:t>تدحض</w:t>
      </w:r>
      <w:r w:rsidR="007F69B5" w:rsidRPr="000E260E">
        <w:rPr>
          <w:spacing w:val="-1"/>
          <w:rtl/>
          <w:lang w:val="en-GB" w:eastAsia="zh-TW"/>
        </w:rPr>
        <w:t xml:space="preserve"> </w:t>
      </w:r>
      <w:r w:rsidRPr="000E260E">
        <w:rPr>
          <w:spacing w:val="-1"/>
          <w:rtl/>
          <w:lang w:val="en-GB" w:eastAsia="zh-TW"/>
        </w:rPr>
        <w:t>قرارات</w:t>
      </w:r>
      <w:r w:rsidR="007F69B5" w:rsidRPr="000E260E">
        <w:rPr>
          <w:spacing w:val="-1"/>
          <w:rtl/>
          <w:lang w:val="en-GB" w:eastAsia="zh-TW"/>
        </w:rPr>
        <w:t xml:space="preserve"> </w:t>
      </w:r>
      <w:r w:rsidRPr="000E260E">
        <w:rPr>
          <w:spacing w:val="-1"/>
          <w:rtl/>
          <w:lang w:val="en-GB" w:eastAsia="zh-TW"/>
        </w:rPr>
        <w:t>السلطات</w:t>
      </w:r>
      <w:r w:rsidR="007F69B5" w:rsidRPr="000E260E">
        <w:rPr>
          <w:spacing w:val="-1"/>
          <w:rtl/>
          <w:lang w:val="en-GB" w:eastAsia="zh-TW"/>
        </w:rPr>
        <w:t xml:space="preserve"> </w:t>
      </w:r>
      <w:r w:rsidRPr="000E260E">
        <w:rPr>
          <w:spacing w:val="-1"/>
          <w:rtl/>
          <w:lang w:val="en-GB" w:eastAsia="zh-TW"/>
        </w:rPr>
        <w:t>الوطنية.</w:t>
      </w:r>
      <w:r w:rsidR="007F69B5" w:rsidRPr="000E260E">
        <w:rPr>
          <w:spacing w:val="-1"/>
          <w:rtl/>
          <w:lang w:val="en-GB" w:eastAsia="zh-TW"/>
        </w:rPr>
        <w:t xml:space="preserve"> </w:t>
      </w:r>
      <w:r w:rsidRPr="000E260E">
        <w:rPr>
          <w:spacing w:val="-1"/>
          <w:rtl/>
          <w:lang w:val="en-GB" w:eastAsia="zh-TW"/>
        </w:rPr>
        <w:t>فأمانة</w:t>
      </w:r>
      <w:r w:rsidR="007F69B5" w:rsidRPr="000E260E">
        <w:rPr>
          <w:spacing w:val="-1"/>
          <w:rtl/>
          <w:lang w:val="en-GB" w:eastAsia="zh-TW"/>
        </w:rPr>
        <w:t xml:space="preserve"> </w:t>
      </w:r>
      <w:r w:rsidRPr="000E260E">
        <w:rPr>
          <w:spacing w:val="-1"/>
          <w:rtl/>
          <w:lang w:val="en-GB" w:eastAsia="zh-TW"/>
        </w:rPr>
        <w:t>الدولة</w:t>
      </w:r>
      <w:r w:rsidR="007F69B5" w:rsidRPr="000E260E">
        <w:rPr>
          <w:spacing w:val="-1"/>
          <w:rtl/>
          <w:lang w:val="en-GB" w:eastAsia="zh-TW"/>
        </w:rPr>
        <w:t xml:space="preserve"> </w:t>
      </w:r>
      <w:r w:rsidRPr="000E260E">
        <w:rPr>
          <w:spacing w:val="-1"/>
          <w:rtl/>
          <w:lang w:val="en-GB" w:eastAsia="zh-TW"/>
        </w:rPr>
        <w:t>لشؤون</w:t>
      </w:r>
      <w:r w:rsidR="007F69B5" w:rsidRPr="000E260E">
        <w:rPr>
          <w:spacing w:val="-1"/>
          <w:rtl/>
          <w:lang w:val="en-GB" w:eastAsia="zh-TW"/>
        </w:rPr>
        <w:t xml:space="preserve"> </w:t>
      </w:r>
      <w:r w:rsidRPr="000E260E">
        <w:rPr>
          <w:spacing w:val="-1"/>
          <w:rtl/>
          <w:lang w:val="en-GB" w:eastAsia="zh-TW"/>
        </w:rPr>
        <w:t>الهجرة</w:t>
      </w:r>
      <w:r w:rsidR="007F69B5" w:rsidRPr="000E260E">
        <w:rPr>
          <w:spacing w:val="-1"/>
          <w:rtl/>
          <w:lang w:val="en-GB" w:eastAsia="zh-TW"/>
        </w:rPr>
        <w:t xml:space="preserve"> </w:t>
      </w:r>
      <w:r w:rsidRPr="000E260E">
        <w:rPr>
          <w:spacing w:val="-1"/>
          <w:rtl/>
          <w:lang w:val="en-GB" w:eastAsia="zh-TW"/>
        </w:rPr>
        <w:t>لم</w:t>
      </w:r>
      <w:r w:rsidR="007F69B5" w:rsidRPr="000E260E">
        <w:rPr>
          <w:spacing w:val="-1"/>
          <w:rtl/>
          <w:lang w:val="en-GB" w:eastAsia="zh-TW"/>
        </w:rPr>
        <w:t xml:space="preserve"> </w:t>
      </w:r>
      <w:r w:rsidRPr="000E260E">
        <w:rPr>
          <w:spacing w:val="-1"/>
          <w:rtl/>
          <w:lang w:val="en-GB" w:eastAsia="zh-TW"/>
        </w:rPr>
        <w:t>تضع</w:t>
      </w:r>
      <w:r w:rsidR="007F69B5" w:rsidRPr="000E260E">
        <w:rPr>
          <w:spacing w:val="-1"/>
          <w:rtl/>
          <w:lang w:val="en-GB" w:eastAsia="zh-TW"/>
        </w:rPr>
        <w:t xml:space="preserve"> </w:t>
      </w:r>
      <w:r w:rsidRPr="000E260E">
        <w:rPr>
          <w:spacing w:val="-1"/>
          <w:rtl/>
          <w:lang w:val="en-GB" w:eastAsia="zh-TW"/>
        </w:rPr>
        <w:t>المسار</w:t>
      </w:r>
      <w:r w:rsidR="007F69B5" w:rsidRPr="000E260E">
        <w:rPr>
          <w:spacing w:val="-1"/>
          <w:rtl/>
          <w:lang w:val="en-GB" w:eastAsia="zh-TW"/>
        </w:rPr>
        <w:t xml:space="preserve"> </w:t>
      </w:r>
      <w:r w:rsidRPr="000E260E">
        <w:rPr>
          <w:spacing w:val="-1"/>
          <w:rtl/>
          <w:lang w:val="en-GB" w:eastAsia="zh-TW"/>
        </w:rPr>
        <w:t>المهني</w:t>
      </w:r>
      <w:r w:rsidR="007F69B5" w:rsidRPr="000E260E">
        <w:rPr>
          <w:spacing w:val="-1"/>
          <w:rtl/>
          <w:lang w:val="en-GB" w:eastAsia="zh-TW"/>
        </w:rPr>
        <w:t xml:space="preserve"> </w:t>
      </w:r>
      <w:r w:rsidRPr="000E260E">
        <w:rPr>
          <w:spacing w:val="-1"/>
          <w:rtl/>
          <w:lang w:val="en-GB" w:eastAsia="zh-TW"/>
        </w:rPr>
        <w:t>لصاحب</w:t>
      </w:r>
      <w:r w:rsidR="007F69B5" w:rsidRPr="000E260E">
        <w:rPr>
          <w:spacing w:val="-1"/>
          <w:rtl/>
          <w:lang w:val="en-GB" w:eastAsia="zh-TW"/>
        </w:rPr>
        <w:t xml:space="preserve"> </w:t>
      </w:r>
      <w:r w:rsidRPr="000E260E">
        <w:rPr>
          <w:spacing w:val="-1"/>
          <w:rtl/>
          <w:lang w:val="en-GB" w:eastAsia="zh-TW"/>
        </w:rPr>
        <w:t>الشكوى</w:t>
      </w:r>
      <w:r w:rsidR="007F69B5" w:rsidRPr="000E260E">
        <w:rPr>
          <w:spacing w:val="-1"/>
          <w:rtl/>
          <w:lang w:val="en-GB" w:eastAsia="zh-TW"/>
        </w:rPr>
        <w:t xml:space="preserve"> </w:t>
      </w:r>
      <w:r w:rsidRPr="000E260E">
        <w:rPr>
          <w:spacing w:val="-1"/>
          <w:rtl/>
          <w:lang w:val="en-GB" w:eastAsia="zh-TW"/>
        </w:rPr>
        <w:t>داخل</w:t>
      </w:r>
      <w:r w:rsidR="007F69B5" w:rsidRPr="000E260E">
        <w:rPr>
          <w:spacing w:val="-1"/>
          <w:rtl/>
          <w:lang w:val="en-GB" w:eastAsia="zh-TW"/>
        </w:rPr>
        <w:t xml:space="preserve"> </w:t>
      </w:r>
      <w:r w:rsidRPr="000E260E">
        <w:rPr>
          <w:spacing w:val="-1"/>
          <w:rtl/>
          <w:lang w:val="en-GB" w:eastAsia="zh-TW"/>
        </w:rPr>
        <w:t>الوكالة</w:t>
      </w:r>
      <w:r w:rsidR="007F69B5" w:rsidRPr="000E260E">
        <w:rPr>
          <w:spacing w:val="-1"/>
          <w:rtl/>
          <w:lang w:val="en-GB" w:eastAsia="zh-TW"/>
        </w:rPr>
        <w:t xml:space="preserve"> </w:t>
      </w:r>
      <w:r w:rsidRPr="000E260E">
        <w:rPr>
          <w:spacing w:val="-1"/>
          <w:rtl/>
          <w:lang w:val="en-GB" w:eastAsia="zh-TW"/>
        </w:rPr>
        <w:t>موضع</w:t>
      </w:r>
      <w:r w:rsidR="007F69B5" w:rsidRPr="000E260E">
        <w:rPr>
          <w:spacing w:val="-1"/>
          <w:rtl/>
          <w:lang w:val="en-GB" w:eastAsia="zh-TW"/>
        </w:rPr>
        <w:t xml:space="preserve"> </w:t>
      </w:r>
      <w:r w:rsidRPr="000E260E">
        <w:rPr>
          <w:spacing w:val="-1"/>
          <w:rtl/>
          <w:lang w:val="en-GB" w:eastAsia="zh-TW"/>
        </w:rPr>
        <w:t>شك.</w:t>
      </w:r>
      <w:r w:rsidR="007F69B5" w:rsidRPr="000E260E">
        <w:rPr>
          <w:spacing w:val="-1"/>
          <w:rtl/>
          <w:lang w:val="en-GB" w:eastAsia="zh-TW"/>
        </w:rPr>
        <w:t xml:space="preserve"> </w:t>
      </w:r>
      <w:r w:rsidRPr="000E260E">
        <w:rPr>
          <w:spacing w:val="-1"/>
          <w:rtl/>
          <w:lang w:val="en-GB" w:eastAsia="zh-TW"/>
        </w:rPr>
        <w:t>بل</w:t>
      </w:r>
      <w:r w:rsidR="007F69B5" w:rsidRPr="000E260E">
        <w:rPr>
          <w:spacing w:val="-1"/>
          <w:rtl/>
          <w:lang w:val="en-GB" w:eastAsia="zh-TW"/>
        </w:rPr>
        <w:t xml:space="preserve"> </w:t>
      </w:r>
      <w:r w:rsidRPr="000E260E">
        <w:rPr>
          <w:spacing w:val="-1"/>
          <w:rtl/>
          <w:lang w:val="en-GB" w:eastAsia="zh-TW"/>
        </w:rPr>
        <w:t>على</w:t>
      </w:r>
      <w:r w:rsidR="007F69B5" w:rsidRPr="000E260E">
        <w:rPr>
          <w:spacing w:val="-1"/>
          <w:rtl/>
          <w:lang w:val="en-GB" w:eastAsia="zh-TW"/>
        </w:rPr>
        <w:t xml:space="preserve"> </w:t>
      </w:r>
      <w:r w:rsidRPr="000E260E">
        <w:rPr>
          <w:spacing w:val="-1"/>
          <w:rtl/>
          <w:lang w:val="en-GB" w:eastAsia="zh-TW"/>
        </w:rPr>
        <w:t>العكس</w:t>
      </w:r>
      <w:r w:rsidR="007F69B5" w:rsidRPr="000E260E">
        <w:rPr>
          <w:spacing w:val="-1"/>
          <w:rtl/>
          <w:lang w:val="en-GB" w:eastAsia="zh-TW"/>
        </w:rPr>
        <w:t xml:space="preserve"> </w:t>
      </w:r>
      <w:r w:rsidRPr="000E260E">
        <w:rPr>
          <w:spacing w:val="-1"/>
          <w:rtl/>
          <w:lang w:val="en-GB" w:eastAsia="zh-TW"/>
        </w:rPr>
        <w:t>من</w:t>
      </w:r>
      <w:r w:rsidR="007F69B5" w:rsidRPr="000E260E">
        <w:rPr>
          <w:spacing w:val="-1"/>
          <w:rtl/>
          <w:lang w:val="en-GB" w:eastAsia="zh-TW"/>
        </w:rPr>
        <w:t xml:space="preserve"> </w:t>
      </w:r>
      <w:r w:rsidRPr="000E260E">
        <w:rPr>
          <w:spacing w:val="-1"/>
          <w:rtl/>
          <w:lang w:val="en-GB" w:eastAsia="zh-TW"/>
        </w:rPr>
        <w:t>ذلك،</w:t>
      </w:r>
      <w:r w:rsidR="007F69B5" w:rsidRPr="000E260E">
        <w:rPr>
          <w:spacing w:val="-1"/>
          <w:rtl/>
          <w:lang w:val="en-GB" w:eastAsia="zh-TW"/>
        </w:rPr>
        <w:t xml:space="preserve"> </w:t>
      </w:r>
      <w:r w:rsidRPr="000E260E">
        <w:rPr>
          <w:spacing w:val="-1"/>
          <w:rtl/>
          <w:lang w:val="en-GB" w:eastAsia="zh-TW"/>
        </w:rPr>
        <w:t>خلصت</w:t>
      </w:r>
      <w:r w:rsidR="007F69B5" w:rsidRPr="000E260E">
        <w:rPr>
          <w:spacing w:val="-1"/>
          <w:rtl/>
          <w:lang w:val="en-GB" w:eastAsia="zh-TW"/>
        </w:rPr>
        <w:t xml:space="preserve"> </w:t>
      </w:r>
      <w:r w:rsidRPr="000E260E">
        <w:rPr>
          <w:spacing w:val="-1"/>
          <w:rtl/>
          <w:lang w:val="en-GB" w:eastAsia="zh-TW"/>
        </w:rPr>
        <w:t>إلى</w:t>
      </w:r>
      <w:r w:rsidR="007F69B5" w:rsidRPr="000E260E">
        <w:rPr>
          <w:spacing w:val="-1"/>
          <w:rtl/>
          <w:lang w:val="en-GB" w:eastAsia="zh-TW"/>
        </w:rPr>
        <w:t xml:space="preserve"> </w:t>
      </w:r>
      <w:r w:rsidRPr="000E260E">
        <w:rPr>
          <w:spacing w:val="-1"/>
          <w:rtl/>
          <w:lang w:val="en-GB" w:eastAsia="zh-TW"/>
        </w:rPr>
        <w:t>أنه</w:t>
      </w:r>
      <w:r w:rsidR="007F69B5" w:rsidRPr="000E260E">
        <w:rPr>
          <w:spacing w:val="-1"/>
          <w:rtl/>
          <w:lang w:val="en-GB" w:eastAsia="zh-TW"/>
        </w:rPr>
        <w:t xml:space="preserve"> </w:t>
      </w:r>
      <w:r w:rsidRPr="000E260E">
        <w:rPr>
          <w:spacing w:val="-1"/>
          <w:rtl/>
          <w:lang w:val="en-GB" w:eastAsia="zh-TW"/>
        </w:rPr>
        <w:t>لم</w:t>
      </w:r>
      <w:r w:rsidR="007F69B5" w:rsidRPr="000E260E">
        <w:rPr>
          <w:spacing w:val="-1"/>
          <w:rtl/>
          <w:lang w:val="en-GB" w:eastAsia="zh-TW"/>
        </w:rPr>
        <w:t xml:space="preserve"> </w:t>
      </w:r>
      <w:r w:rsidRPr="000E260E">
        <w:rPr>
          <w:spacing w:val="-1"/>
          <w:rtl/>
          <w:lang w:val="en-GB" w:eastAsia="zh-TW"/>
        </w:rPr>
        <w:t>يتضح</w:t>
      </w:r>
      <w:r w:rsidR="007F69B5" w:rsidRPr="000E260E">
        <w:rPr>
          <w:spacing w:val="-1"/>
          <w:rtl/>
          <w:lang w:val="en-GB" w:eastAsia="zh-TW"/>
        </w:rPr>
        <w:t xml:space="preserve"> </w:t>
      </w:r>
      <w:r w:rsidRPr="000E260E">
        <w:rPr>
          <w:spacing w:val="-1"/>
          <w:rtl/>
          <w:lang w:val="en-GB" w:eastAsia="zh-TW"/>
        </w:rPr>
        <w:t>من</w:t>
      </w:r>
      <w:r w:rsidR="007F69B5" w:rsidRPr="000E260E">
        <w:rPr>
          <w:spacing w:val="-1"/>
          <w:rtl/>
          <w:lang w:val="en-GB" w:eastAsia="zh-TW"/>
        </w:rPr>
        <w:t xml:space="preserve"> </w:t>
      </w:r>
      <w:r w:rsidRPr="000E260E">
        <w:rPr>
          <w:spacing w:val="-1"/>
          <w:rtl/>
          <w:lang w:val="en-GB" w:eastAsia="zh-TW"/>
        </w:rPr>
        <w:t>أقوال</w:t>
      </w:r>
      <w:r w:rsidR="007F69B5" w:rsidRPr="000E260E">
        <w:rPr>
          <w:spacing w:val="-1"/>
          <w:rtl/>
          <w:lang w:val="en-GB" w:eastAsia="zh-TW"/>
        </w:rPr>
        <w:t xml:space="preserve"> </w:t>
      </w:r>
      <w:r w:rsidRPr="000E260E">
        <w:rPr>
          <w:spacing w:val="-1"/>
          <w:rtl/>
          <w:lang w:val="en-GB" w:eastAsia="zh-TW"/>
        </w:rPr>
        <w:t>صاحب</w:t>
      </w:r>
      <w:r w:rsidR="007F69B5" w:rsidRPr="000E260E">
        <w:rPr>
          <w:spacing w:val="-1"/>
          <w:rtl/>
          <w:lang w:val="en-GB" w:eastAsia="zh-TW"/>
        </w:rPr>
        <w:t xml:space="preserve"> </w:t>
      </w:r>
      <w:r w:rsidRPr="000E260E">
        <w:rPr>
          <w:spacing w:val="-1"/>
          <w:rtl/>
          <w:lang w:val="en-GB" w:eastAsia="zh-TW"/>
        </w:rPr>
        <w:t>الشكوى</w:t>
      </w:r>
      <w:r w:rsidR="007F69B5" w:rsidRPr="000E260E">
        <w:rPr>
          <w:spacing w:val="-1"/>
          <w:rtl/>
          <w:lang w:val="en-GB" w:eastAsia="zh-TW"/>
        </w:rPr>
        <w:t xml:space="preserve"> </w:t>
      </w:r>
      <w:r w:rsidRPr="000E260E">
        <w:rPr>
          <w:spacing w:val="-1"/>
          <w:rtl/>
          <w:lang w:val="en-GB" w:eastAsia="zh-TW"/>
        </w:rPr>
        <w:t>أنه</w:t>
      </w:r>
      <w:r w:rsidR="007F69B5" w:rsidRPr="000E260E">
        <w:rPr>
          <w:spacing w:val="-1"/>
          <w:rtl/>
          <w:lang w:val="en-GB" w:eastAsia="zh-TW"/>
        </w:rPr>
        <w:t xml:space="preserve"> </w:t>
      </w:r>
      <w:r w:rsidRPr="000E260E">
        <w:rPr>
          <w:spacing w:val="-1"/>
          <w:rtl/>
          <w:lang w:val="en-GB" w:eastAsia="zh-TW"/>
        </w:rPr>
        <w:t>تعرض</w:t>
      </w:r>
      <w:r w:rsidR="007F69B5" w:rsidRPr="000E260E">
        <w:rPr>
          <w:spacing w:val="-1"/>
          <w:rtl/>
          <w:lang w:val="en-GB" w:eastAsia="zh-TW"/>
        </w:rPr>
        <w:t xml:space="preserve"> </w:t>
      </w:r>
      <w:r w:rsidRPr="000E260E">
        <w:rPr>
          <w:spacing w:val="-1"/>
          <w:rtl/>
          <w:lang w:val="en-GB" w:eastAsia="zh-TW"/>
        </w:rPr>
        <w:t>لتدابير</w:t>
      </w:r>
      <w:r w:rsidR="007F69B5" w:rsidRPr="000E260E">
        <w:rPr>
          <w:spacing w:val="-1"/>
          <w:rtl/>
          <w:lang w:val="en-GB" w:eastAsia="zh-TW"/>
        </w:rPr>
        <w:t xml:space="preserve"> </w:t>
      </w:r>
      <w:r w:rsidRPr="000E260E">
        <w:rPr>
          <w:spacing w:val="-1"/>
          <w:rtl/>
          <w:lang w:val="en-GB" w:eastAsia="zh-TW"/>
        </w:rPr>
        <w:t>اضطهاد</w:t>
      </w:r>
      <w:r w:rsidR="007F69B5" w:rsidRPr="000E260E">
        <w:rPr>
          <w:spacing w:val="-1"/>
          <w:rtl/>
          <w:lang w:val="en-GB" w:eastAsia="zh-TW"/>
        </w:rPr>
        <w:t xml:space="preserve"> </w:t>
      </w:r>
      <w:r w:rsidRPr="000E260E">
        <w:rPr>
          <w:spacing w:val="-1"/>
          <w:rtl/>
          <w:lang w:val="en-GB" w:eastAsia="zh-TW"/>
        </w:rPr>
        <w:t>متعلقة</w:t>
      </w:r>
      <w:r w:rsidR="007F69B5" w:rsidRPr="000E260E">
        <w:rPr>
          <w:spacing w:val="-1"/>
          <w:rtl/>
          <w:lang w:val="en-GB" w:eastAsia="zh-TW"/>
        </w:rPr>
        <w:t xml:space="preserve"> </w:t>
      </w:r>
      <w:r w:rsidRPr="000E260E">
        <w:rPr>
          <w:spacing w:val="-1"/>
          <w:rtl/>
          <w:lang w:val="en-GB" w:eastAsia="zh-TW"/>
        </w:rPr>
        <w:t>بقضيته</w:t>
      </w:r>
      <w:r w:rsidR="007F69B5" w:rsidRPr="000E260E">
        <w:rPr>
          <w:spacing w:val="-1"/>
          <w:rtl/>
          <w:lang w:val="en-GB" w:eastAsia="zh-TW"/>
        </w:rPr>
        <w:t xml:space="preserve"> </w:t>
      </w:r>
      <w:r w:rsidRPr="000E260E">
        <w:rPr>
          <w:spacing w:val="-1"/>
          <w:rtl/>
          <w:lang w:val="en-GB" w:eastAsia="zh-TW"/>
        </w:rPr>
        <w:t>بعد</w:t>
      </w:r>
      <w:r w:rsidR="007F69B5" w:rsidRPr="000E260E">
        <w:rPr>
          <w:spacing w:val="-1"/>
          <w:rtl/>
          <w:lang w:val="en-GB" w:eastAsia="zh-TW"/>
        </w:rPr>
        <w:t xml:space="preserve"> </w:t>
      </w:r>
      <w:r w:rsidRPr="000E260E">
        <w:rPr>
          <w:spacing w:val="-1"/>
          <w:rtl/>
          <w:lang w:val="en-GB" w:eastAsia="zh-TW"/>
        </w:rPr>
        <w:t>مغادرته</w:t>
      </w:r>
      <w:r w:rsidR="007F69B5" w:rsidRPr="000E260E">
        <w:rPr>
          <w:spacing w:val="-1"/>
          <w:rtl/>
          <w:lang w:val="en-GB" w:eastAsia="zh-TW"/>
        </w:rPr>
        <w:t xml:space="preserve"> </w:t>
      </w:r>
      <w:r w:rsidRPr="000E260E">
        <w:rPr>
          <w:spacing w:val="-1"/>
          <w:rtl/>
          <w:lang w:val="en-GB" w:eastAsia="zh-TW"/>
        </w:rPr>
        <w:t>جمهورية</w:t>
      </w:r>
      <w:r w:rsidR="007F69B5" w:rsidRPr="000E260E">
        <w:rPr>
          <w:spacing w:val="-1"/>
          <w:rtl/>
          <w:lang w:val="en-GB" w:eastAsia="zh-TW"/>
        </w:rPr>
        <w:t xml:space="preserve"> </w:t>
      </w:r>
      <w:r w:rsidRPr="000E260E">
        <w:rPr>
          <w:spacing w:val="-1"/>
          <w:rtl/>
          <w:lang w:val="en-GB" w:eastAsia="zh-TW"/>
        </w:rPr>
        <w:t>الكونغو</w:t>
      </w:r>
      <w:r w:rsidR="007F69B5" w:rsidRPr="000E260E">
        <w:rPr>
          <w:spacing w:val="-1"/>
          <w:rtl/>
          <w:lang w:val="en-GB" w:eastAsia="zh-TW"/>
        </w:rPr>
        <w:t xml:space="preserve"> </w:t>
      </w:r>
      <w:r w:rsidRPr="000E260E">
        <w:rPr>
          <w:spacing w:val="-1"/>
          <w:rtl/>
          <w:lang w:val="en-GB" w:eastAsia="zh-TW"/>
        </w:rPr>
        <w:t>الديمقراطية.</w:t>
      </w:r>
      <w:r w:rsidR="007F69B5" w:rsidRPr="000E260E">
        <w:rPr>
          <w:spacing w:val="-1"/>
          <w:rtl/>
          <w:lang w:val="en-GB" w:eastAsia="zh-TW"/>
        </w:rPr>
        <w:t xml:space="preserve"> </w:t>
      </w:r>
      <w:r w:rsidRPr="000E260E">
        <w:rPr>
          <w:spacing w:val="-1"/>
          <w:rtl/>
          <w:lang w:val="en-GB" w:eastAsia="zh-TW"/>
        </w:rPr>
        <w:t>وأخذت</w:t>
      </w:r>
      <w:r w:rsidR="007F69B5" w:rsidRPr="000E260E">
        <w:rPr>
          <w:spacing w:val="-1"/>
          <w:rtl/>
          <w:lang w:val="en-GB" w:eastAsia="zh-TW"/>
        </w:rPr>
        <w:t xml:space="preserve"> </w:t>
      </w:r>
      <w:r w:rsidRPr="000E260E">
        <w:rPr>
          <w:spacing w:val="-1"/>
          <w:rtl/>
          <w:lang w:val="en-GB" w:eastAsia="zh-TW"/>
        </w:rPr>
        <w:t>المحكمة</w:t>
      </w:r>
      <w:r w:rsidR="007F69B5" w:rsidRPr="000E260E">
        <w:rPr>
          <w:spacing w:val="-1"/>
          <w:rtl/>
          <w:lang w:val="en-GB" w:eastAsia="zh-TW"/>
        </w:rPr>
        <w:t xml:space="preserve"> </w:t>
      </w:r>
      <w:r w:rsidRPr="000E260E">
        <w:rPr>
          <w:spacing w:val="-1"/>
          <w:rtl/>
          <w:lang w:val="en-GB" w:eastAsia="zh-TW"/>
        </w:rPr>
        <w:t>الإدارية</w:t>
      </w:r>
      <w:r w:rsidR="007F69B5" w:rsidRPr="000E260E">
        <w:rPr>
          <w:spacing w:val="-1"/>
          <w:rtl/>
          <w:lang w:val="en-GB" w:eastAsia="zh-TW"/>
        </w:rPr>
        <w:t xml:space="preserve"> </w:t>
      </w:r>
      <w:r w:rsidRPr="000E260E">
        <w:rPr>
          <w:spacing w:val="-1"/>
          <w:rtl/>
          <w:lang w:val="en-GB" w:eastAsia="zh-TW"/>
        </w:rPr>
        <w:t>الاتحادية</w:t>
      </w:r>
      <w:r w:rsidR="007F69B5" w:rsidRPr="000E260E">
        <w:rPr>
          <w:spacing w:val="-1"/>
          <w:rtl/>
          <w:lang w:val="en-GB" w:eastAsia="zh-TW"/>
        </w:rPr>
        <w:t xml:space="preserve"> </w:t>
      </w:r>
      <w:r w:rsidRPr="000E260E">
        <w:rPr>
          <w:spacing w:val="-1"/>
          <w:rtl/>
          <w:lang w:val="en-GB" w:eastAsia="zh-TW"/>
        </w:rPr>
        <w:t>باستنتاجات</w:t>
      </w:r>
      <w:r w:rsidR="007F69B5" w:rsidRPr="000E260E">
        <w:rPr>
          <w:spacing w:val="-1"/>
          <w:rtl/>
          <w:lang w:val="en-GB" w:eastAsia="zh-TW"/>
        </w:rPr>
        <w:t xml:space="preserve"> </w:t>
      </w:r>
      <w:r w:rsidRPr="000E260E">
        <w:rPr>
          <w:spacing w:val="-1"/>
          <w:rtl/>
          <w:lang w:val="en-GB" w:eastAsia="zh-TW"/>
        </w:rPr>
        <w:t>الأمانة</w:t>
      </w:r>
      <w:r w:rsidR="007F69B5" w:rsidRPr="000E260E">
        <w:rPr>
          <w:spacing w:val="-1"/>
          <w:rtl/>
          <w:lang w:val="en-GB" w:eastAsia="zh-TW"/>
        </w:rPr>
        <w:t xml:space="preserve"> </w:t>
      </w:r>
      <w:r w:rsidRPr="000E260E">
        <w:rPr>
          <w:spacing w:val="-1"/>
          <w:rtl/>
          <w:lang w:val="en-GB" w:eastAsia="zh-TW"/>
        </w:rPr>
        <w:t>فقضت</w:t>
      </w:r>
      <w:r w:rsidR="007F69B5" w:rsidRPr="000E260E">
        <w:rPr>
          <w:spacing w:val="-1"/>
          <w:rtl/>
          <w:lang w:val="en-GB" w:eastAsia="zh-TW"/>
        </w:rPr>
        <w:t xml:space="preserve"> </w:t>
      </w:r>
      <w:r w:rsidRPr="000E260E">
        <w:rPr>
          <w:spacing w:val="-1"/>
          <w:rtl/>
          <w:lang w:val="en-GB" w:eastAsia="zh-TW"/>
        </w:rPr>
        <w:t>بأن</w:t>
      </w:r>
      <w:r w:rsidR="007F69B5" w:rsidRPr="000E260E">
        <w:rPr>
          <w:spacing w:val="-1"/>
          <w:rtl/>
          <w:lang w:val="en-GB" w:eastAsia="zh-TW"/>
        </w:rPr>
        <w:t xml:space="preserve"> </w:t>
      </w:r>
      <w:r w:rsidRPr="000E260E">
        <w:rPr>
          <w:spacing w:val="-1"/>
          <w:rtl/>
          <w:lang w:val="en-GB" w:eastAsia="zh-TW"/>
        </w:rPr>
        <w:t>الادعاءات</w:t>
      </w:r>
      <w:r w:rsidR="007F69B5" w:rsidRPr="000E260E">
        <w:rPr>
          <w:spacing w:val="-1"/>
          <w:rtl/>
          <w:lang w:val="en-GB" w:eastAsia="zh-TW"/>
        </w:rPr>
        <w:t xml:space="preserve"> </w:t>
      </w:r>
      <w:r w:rsidR="005F04A0" w:rsidRPr="000E260E">
        <w:rPr>
          <w:spacing w:val="-1"/>
          <w:rtl/>
          <w:lang w:val="en-GB" w:eastAsia="zh-TW"/>
        </w:rPr>
        <w:t>-</w:t>
      </w:r>
      <w:r w:rsidR="007F69B5" w:rsidRPr="000E260E">
        <w:rPr>
          <w:spacing w:val="-1"/>
          <w:rtl/>
          <w:lang w:val="en-GB" w:eastAsia="zh-TW"/>
        </w:rPr>
        <w:t xml:space="preserve"> </w:t>
      </w:r>
      <w:r w:rsidRPr="000E260E">
        <w:rPr>
          <w:spacing w:val="-1"/>
          <w:rtl/>
          <w:lang w:val="en-GB" w:eastAsia="zh-TW"/>
        </w:rPr>
        <w:t>وكلها</w:t>
      </w:r>
      <w:r w:rsidR="007F69B5" w:rsidRPr="000E260E">
        <w:rPr>
          <w:spacing w:val="-1"/>
          <w:rtl/>
          <w:lang w:val="en-GB" w:eastAsia="zh-TW"/>
        </w:rPr>
        <w:t xml:space="preserve"> </w:t>
      </w:r>
      <w:r w:rsidRPr="000E260E">
        <w:rPr>
          <w:spacing w:val="-1"/>
          <w:rtl/>
          <w:lang w:val="en-GB" w:eastAsia="zh-TW"/>
        </w:rPr>
        <w:t>ادعاءات</w:t>
      </w:r>
      <w:r w:rsidR="007F69B5" w:rsidRPr="000E260E">
        <w:rPr>
          <w:spacing w:val="-1"/>
          <w:rtl/>
          <w:lang w:val="en-GB" w:eastAsia="zh-TW"/>
        </w:rPr>
        <w:t xml:space="preserve"> </w:t>
      </w:r>
      <w:r w:rsidRPr="000E260E">
        <w:rPr>
          <w:spacing w:val="-1"/>
          <w:rtl/>
          <w:lang w:val="en-GB" w:eastAsia="zh-TW"/>
        </w:rPr>
        <w:t>عامة</w:t>
      </w:r>
      <w:r w:rsidR="000E260E">
        <w:rPr>
          <w:rFonts w:hint="cs"/>
          <w:rtl/>
          <w:lang w:val="en-GB" w:eastAsia="zh-TW"/>
        </w:rPr>
        <w:t xml:space="preserve"> </w:t>
      </w:r>
      <w:r w:rsidR="005F04A0">
        <w:rPr>
          <w:rtl/>
          <w:lang w:val="en-GB" w:eastAsia="zh-TW"/>
        </w:rPr>
        <w:t>-</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تفيد</w:t>
      </w:r>
      <w:r w:rsidR="007F69B5">
        <w:rPr>
          <w:rtl/>
          <w:lang w:val="en-GB" w:eastAsia="zh-TW"/>
        </w:rPr>
        <w:t xml:space="preserve"> </w:t>
      </w:r>
      <w:r w:rsidRPr="008E25CF">
        <w:rPr>
          <w:rtl/>
          <w:lang w:val="en-GB" w:eastAsia="zh-TW"/>
        </w:rPr>
        <w:t>بأن</w:t>
      </w:r>
      <w:r w:rsidR="005F04A0">
        <w:rPr>
          <w:rtl/>
          <w:lang w:val="en-GB" w:eastAsia="zh-TW"/>
        </w:rPr>
        <w:t xml:space="preserve"> </w:t>
      </w:r>
      <w:r w:rsidRPr="008E25CF">
        <w:rPr>
          <w:rtl/>
          <w:lang w:val="en-GB" w:eastAsia="zh-TW"/>
        </w:rPr>
        <w:t>الهاربين</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الخدمة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الوكالة</w:t>
      </w:r>
      <w:r w:rsidR="007F69B5">
        <w:rPr>
          <w:rtl/>
          <w:lang w:val="en-GB" w:eastAsia="zh-TW"/>
        </w:rPr>
        <w:t xml:space="preserve"> </w:t>
      </w:r>
      <w:r w:rsidRPr="008E25CF">
        <w:rPr>
          <w:rtl/>
          <w:lang w:val="en-GB" w:eastAsia="zh-TW"/>
        </w:rPr>
        <w:t>يُعتبرون</w:t>
      </w:r>
      <w:r w:rsidR="007F69B5">
        <w:rPr>
          <w:rtl/>
          <w:lang w:val="en-GB" w:eastAsia="zh-TW"/>
        </w:rPr>
        <w:t xml:space="preserve"> </w:t>
      </w:r>
      <w:r w:rsidRPr="008E25CF">
        <w:rPr>
          <w:rtl/>
          <w:lang w:val="en-GB" w:eastAsia="zh-TW"/>
        </w:rPr>
        <w:t>خونة</w:t>
      </w:r>
      <w:r w:rsidR="007F69B5">
        <w:rPr>
          <w:rtl/>
          <w:lang w:val="en-GB" w:eastAsia="zh-TW"/>
        </w:rPr>
        <w:t xml:space="preserve"> </w:t>
      </w:r>
      <w:r w:rsidRPr="008E25CF">
        <w:rPr>
          <w:rtl/>
          <w:lang w:val="en-GB" w:eastAsia="zh-TW"/>
        </w:rPr>
        <w:t>ومعرضون</w:t>
      </w:r>
      <w:r w:rsidR="007F69B5">
        <w:rPr>
          <w:rtl/>
          <w:lang w:val="en-GB" w:eastAsia="zh-TW"/>
        </w:rPr>
        <w:t xml:space="preserve"> </w:t>
      </w:r>
      <w:r w:rsidRPr="008E25CF">
        <w:rPr>
          <w:rtl/>
          <w:lang w:val="en-GB" w:eastAsia="zh-TW"/>
        </w:rPr>
        <w:t>لعقوبة</w:t>
      </w:r>
      <w:r w:rsidR="007F69B5">
        <w:rPr>
          <w:rtl/>
          <w:lang w:val="en-GB" w:eastAsia="zh-TW"/>
        </w:rPr>
        <w:t xml:space="preserve"> </w:t>
      </w:r>
      <w:r w:rsidRPr="008E25CF">
        <w:rPr>
          <w:rtl/>
          <w:lang w:val="en-GB" w:eastAsia="zh-TW"/>
        </w:rPr>
        <w:t>الإعدام</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عودتهم</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لا</w:t>
      </w:r>
      <w:r w:rsidR="005F04A0">
        <w:rPr>
          <w:rtl/>
          <w:lang w:val="en-GB" w:eastAsia="zh-TW"/>
        </w:rPr>
        <w:t xml:space="preserve"> </w:t>
      </w:r>
      <w:r w:rsidRPr="008E25CF">
        <w:rPr>
          <w:rtl/>
          <w:lang w:val="en-GB" w:eastAsia="zh-TW"/>
        </w:rPr>
        <w:t>تضفي</w:t>
      </w:r>
      <w:r w:rsidR="007F69B5">
        <w:rPr>
          <w:rtl/>
          <w:lang w:val="en-GB" w:eastAsia="zh-TW"/>
        </w:rPr>
        <w:t xml:space="preserve"> </w:t>
      </w:r>
      <w:r w:rsidRPr="008E25CF">
        <w:rPr>
          <w:rtl/>
          <w:lang w:val="en-GB" w:eastAsia="zh-TW"/>
        </w:rPr>
        <w:t>مصداقية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مسألة</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ملموس</w:t>
      </w:r>
      <w:r w:rsidR="005F04A0">
        <w:rPr>
          <w:rtl/>
          <w:lang w:val="en-GB" w:eastAsia="zh-TW"/>
        </w:rPr>
        <w:t xml:space="preserve"> </w:t>
      </w:r>
      <w:r w:rsidRPr="008E25CF">
        <w:rPr>
          <w:rtl/>
          <w:lang w:val="en-GB" w:eastAsia="zh-TW"/>
        </w:rPr>
        <w:t>قد</w:t>
      </w:r>
      <w:r w:rsidR="005F04A0">
        <w:rPr>
          <w:rtl/>
          <w:lang w:val="en-GB" w:eastAsia="zh-TW"/>
        </w:rPr>
        <w:t xml:space="preserve"> </w:t>
      </w:r>
      <w:r w:rsidRPr="008E25CF">
        <w:rPr>
          <w:rtl/>
          <w:lang w:val="en-GB" w:eastAsia="zh-TW"/>
        </w:rPr>
        <w:t>يعرض</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5F04A0">
        <w:rPr>
          <w:rtl/>
          <w:lang w:val="en-GB" w:eastAsia="zh-TW"/>
        </w:rPr>
        <w:t xml:space="preserve"> </w:t>
      </w:r>
      <w:r w:rsidRPr="008E25CF">
        <w:rPr>
          <w:rtl/>
          <w:lang w:val="en-GB" w:eastAsia="zh-TW"/>
        </w:rPr>
        <w:t>للاضطهاد.</w:t>
      </w:r>
      <w:r w:rsidR="007F69B5">
        <w:rPr>
          <w:rtl/>
          <w:lang w:val="en-GB" w:eastAsia="zh-TW"/>
        </w:rPr>
        <w:t xml:space="preserve"> </w:t>
      </w:r>
      <w:r w:rsidRPr="008E25CF">
        <w:rPr>
          <w:rtl/>
          <w:lang w:val="en-GB" w:eastAsia="zh-TW"/>
        </w:rPr>
        <w:t>وبناء</w:t>
      </w:r>
      <w:r w:rsidR="007F69B5">
        <w:rPr>
          <w:rtl/>
          <w:lang w:val="en-GB" w:eastAsia="zh-TW"/>
        </w:rPr>
        <w:t xml:space="preserve"> </w:t>
      </w:r>
      <w:r w:rsidRPr="008E25CF">
        <w:rPr>
          <w:rtl/>
          <w:lang w:val="en-GB" w:eastAsia="zh-TW"/>
        </w:rPr>
        <w:t>على</w:t>
      </w:r>
      <w:r w:rsidR="005F04A0">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الحجة</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قدمها</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بشأن</w:t>
      </w:r>
      <w:r w:rsidR="007F69B5">
        <w:rPr>
          <w:rtl/>
          <w:lang w:val="en-GB" w:eastAsia="zh-TW"/>
        </w:rPr>
        <w:t xml:space="preserve"> </w:t>
      </w:r>
      <w:r w:rsidRPr="008E25CF">
        <w:rPr>
          <w:rtl/>
          <w:lang w:val="en-GB" w:eastAsia="zh-TW"/>
        </w:rPr>
        <w:t>ماضيه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الوكالة</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تدحض</w:t>
      </w:r>
      <w:r w:rsidR="007F69B5">
        <w:rPr>
          <w:rtl/>
          <w:lang w:val="en-GB" w:eastAsia="zh-TW"/>
        </w:rPr>
        <w:t xml:space="preserve"> </w:t>
      </w:r>
      <w:r w:rsidRPr="008E25CF">
        <w:rPr>
          <w:rtl/>
          <w:lang w:val="en-GB" w:eastAsia="zh-TW"/>
        </w:rPr>
        <w:t>قرارات</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الوطنية.</w:t>
      </w:r>
    </w:p>
    <w:p w:rsidR="00AE37D8" w:rsidRPr="008E25CF" w:rsidRDefault="00AE37D8" w:rsidP="00967C4D">
      <w:pPr>
        <w:pStyle w:val="SingleTxtGA"/>
        <w:spacing w:line="360" w:lineRule="exact"/>
        <w:rPr>
          <w:rFonts w:eastAsia="MS Mincho"/>
          <w:rtl/>
          <w:lang w:val="en-GB" w:eastAsia="zh-TW"/>
        </w:rPr>
      </w:pPr>
      <w:r w:rsidRPr="008E25CF">
        <w:rPr>
          <w:rtl/>
          <w:lang w:val="en-GB" w:eastAsia="zh-TW"/>
        </w:rPr>
        <w:t>٤</w:t>
      </w:r>
      <w:r w:rsidR="005F04A0">
        <w:rPr>
          <w:rtl/>
          <w:lang w:val="en-GB" w:eastAsia="zh-TW"/>
        </w:rPr>
        <w:t>-</w:t>
      </w:r>
      <w:r w:rsidRPr="008E25CF">
        <w:rPr>
          <w:rtl/>
          <w:lang w:val="en-GB" w:eastAsia="zh-TW"/>
        </w:rPr>
        <w:t>١١</w:t>
      </w:r>
      <w:r w:rsidR="00967C4D">
        <w:rPr>
          <w:rtl/>
          <w:lang w:val="en-GB" w:eastAsia="zh-TW"/>
        </w:rPr>
        <w:tab/>
      </w:r>
      <w:r w:rsidRPr="008E25CF">
        <w:rPr>
          <w:rtl/>
          <w:lang w:val="en-GB" w:eastAsia="zh-TW"/>
        </w:rPr>
        <w:t>وعن</w:t>
      </w:r>
      <w:r w:rsidR="007F69B5">
        <w:rPr>
          <w:rtl/>
          <w:lang w:val="en-GB" w:eastAsia="zh-TW"/>
        </w:rPr>
        <w:t xml:space="preserve"> </w:t>
      </w:r>
      <w:r w:rsidRPr="008E25CF">
        <w:rPr>
          <w:rtl/>
          <w:lang w:val="en-GB" w:eastAsia="zh-TW"/>
        </w:rPr>
        <w:t>الزيارة</w:t>
      </w:r>
      <w:r w:rsidR="007F69B5">
        <w:rPr>
          <w:rtl/>
          <w:lang w:val="en-GB" w:eastAsia="zh-TW"/>
        </w:rPr>
        <w:t xml:space="preserve"> </w:t>
      </w:r>
      <w:r w:rsidRPr="008E25CF">
        <w:rPr>
          <w:rtl/>
          <w:lang w:val="en-GB" w:eastAsia="zh-TW"/>
        </w:rPr>
        <w:t>المنزلية</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زعم</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أجرتها</w:t>
      </w:r>
      <w:r w:rsidR="007F69B5">
        <w:rPr>
          <w:rtl/>
          <w:lang w:val="en-GB" w:eastAsia="zh-TW"/>
        </w:rPr>
        <w:t xml:space="preserve"> </w:t>
      </w:r>
      <w:r w:rsidRPr="008E25CF">
        <w:rPr>
          <w:rtl/>
          <w:lang w:val="en-GB" w:eastAsia="zh-TW"/>
        </w:rPr>
        <w:t>بعد</w:t>
      </w:r>
      <w:r w:rsidR="005F04A0">
        <w:rPr>
          <w:rtl/>
          <w:lang w:val="en-GB" w:eastAsia="zh-TW"/>
        </w:rPr>
        <w:t xml:space="preserve"> </w:t>
      </w:r>
      <w:r w:rsidRPr="008E25CF">
        <w:rPr>
          <w:rtl/>
          <w:lang w:val="en-GB" w:eastAsia="zh-TW"/>
        </w:rPr>
        <w:t>مغادرته</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يجدر</w:t>
      </w:r>
      <w:r w:rsidR="007F69B5">
        <w:rPr>
          <w:rtl/>
          <w:lang w:val="en-GB" w:eastAsia="zh-TW"/>
        </w:rPr>
        <w:t xml:space="preserve"> </w:t>
      </w:r>
      <w:r w:rsidRPr="008E25CF">
        <w:rPr>
          <w:rtl/>
          <w:lang w:val="en-GB" w:eastAsia="zh-TW"/>
        </w:rPr>
        <w:t>بالإشارة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الزيارة،</w:t>
      </w:r>
      <w:r w:rsidR="007F69B5">
        <w:rPr>
          <w:rtl/>
          <w:lang w:val="en-GB" w:eastAsia="zh-TW"/>
        </w:rPr>
        <w:t xml:space="preserve"> </w:t>
      </w:r>
      <w:r w:rsidRPr="008E25CF">
        <w:rPr>
          <w:rtl/>
          <w:lang w:val="en-GB" w:eastAsia="zh-TW"/>
        </w:rPr>
        <w:t>إن</w:t>
      </w:r>
      <w:r w:rsidR="005F04A0">
        <w:rPr>
          <w:rtl/>
          <w:lang w:val="en-GB" w:eastAsia="zh-TW"/>
        </w:rPr>
        <w:t xml:space="preserve"> </w:t>
      </w:r>
      <w:r w:rsidRPr="008E25CF">
        <w:rPr>
          <w:rtl/>
          <w:lang w:val="en-GB" w:eastAsia="zh-TW"/>
        </w:rPr>
        <w:t>سُلِّم</w:t>
      </w:r>
      <w:r w:rsidR="007F69B5">
        <w:rPr>
          <w:rtl/>
          <w:lang w:val="en-GB" w:eastAsia="zh-TW"/>
        </w:rPr>
        <w:t xml:space="preserve"> </w:t>
      </w:r>
      <w:r w:rsidRPr="008E25CF">
        <w:rPr>
          <w:rtl/>
          <w:lang w:val="en-GB" w:eastAsia="zh-TW"/>
        </w:rPr>
        <w:t>بوقوعها،</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مؤشر</w:t>
      </w:r>
      <w:r w:rsidR="007F69B5">
        <w:rPr>
          <w:rtl/>
          <w:lang w:val="en-GB" w:eastAsia="zh-TW"/>
        </w:rPr>
        <w:t xml:space="preserve"> </w:t>
      </w:r>
      <w:r w:rsidRPr="008E25CF">
        <w:rPr>
          <w:rtl/>
          <w:lang w:val="en-GB" w:eastAsia="zh-TW"/>
        </w:rPr>
        <w:t>ملموس</w:t>
      </w:r>
      <w:r w:rsidR="007F69B5">
        <w:rPr>
          <w:rtl/>
          <w:lang w:val="en-GB" w:eastAsia="zh-TW"/>
        </w:rPr>
        <w:t xml:space="preserve"> </w:t>
      </w:r>
      <w:r w:rsidRPr="008E25CF">
        <w:rPr>
          <w:rtl/>
          <w:lang w:val="en-GB" w:eastAsia="zh-TW"/>
        </w:rPr>
        <w:t>يثبت</w:t>
      </w:r>
      <w:r w:rsidR="005F04A0">
        <w:rPr>
          <w:rtl/>
          <w:lang w:val="en-GB" w:eastAsia="zh-TW"/>
        </w:rPr>
        <w:t xml:space="preserve"> </w:t>
      </w:r>
      <w:r w:rsidRPr="008E25CF">
        <w:rPr>
          <w:rtl/>
          <w:lang w:val="en-GB" w:eastAsia="zh-TW"/>
        </w:rPr>
        <w:t>ذلك،</w:t>
      </w:r>
      <w:r w:rsidR="005F04A0">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يتلُها</w:t>
      </w:r>
      <w:r w:rsidR="007F69B5">
        <w:rPr>
          <w:rtl/>
          <w:lang w:val="en-GB" w:eastAsia="zh-TW"/>
        </w:rPr>
        <w:t xml:space="preserve"> </w:t>
      </w:r>
      <w:r w:rsidRPr="008E25CF">
        <w:rPr>
          <w:rtl/>
          <w:lang w:val="en-GB" w:eastAsia="zh-TW"/>
        </w:rPr>
        <w:t>إي</w:t>
      </w:r>
      <w:r w:rsidR="007F69B5">
        <w:rPr>
          <w:rtl/>
          <w:lang w:val="en-GB" w:eastAsia="zh-TW"/>
        </w:rPr>
        <w:t xml:space="preserve"> </w:t>
      </w:r>
      <w:r w:rsidRPr="008E25CF">
        <w:rPr>
          <w:rtl/>
          <w:lang w:val="en-GB" w:eastAsia="zh-TW"/>
        </w:rPr>
        <w:t>إجراء.</w:t>
      </w:r>
      <w:r w:rsidR="007F69B5">
        <w:rPr>
          <w:rtl/>
          <w:lang w:val="en-GB" w:eastAsia="zh-TW"/>
        </w:rPr>
        <w:t xml:space="preserve"> </w:t>
      </w:r>
      <w:r w:rsidRPr="008E25CF">
        <w:rPr>
          <w:rtl/>
          <w:lang w:val="en-GB" w:eastAsia="zh-TW"/>
        </w:rPr>
        <w:t>ورغم</w:t>
      </w:r>
      <w:r w:rsidR="007F69B5">
        <w:rPr>
          <w:rtl/>
          <w:lang w:val="en-GB" w:eastAsia="zh-TW"/>
        </w:rPr>
        <w:t xml:space="preserve"> </w:t>
      </w:r>
      <w:r w:rsidRPr="008E25CF">
        <w:rPr>
          <w:rtl/>
          <w:lang w:val="en-GB" w:eastAsia="zh-TW"/>
        </w:rPr>
        <w:t>دعوة</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مرار</w:t>
      </w:r>
      <w:r w:rsidR="000E260E">
        <w:rPr>
          <w:rtl/>
          <w:lang w:val="en-GB" w:eastAsia="zh-TW"/>
        </w:rPr>
        <w:t xml:space="preserve">اً </w:t>
      </w:r>
      <w:r w:rsidRPr="008E25CF">
        <w:rPr>
          <w:rtl/>
          <w:lang w:val="en-GB" w:eastAsia="zh-TW"/>
        </w:rPr>
        <w:t>وتكرار</w:t>
      </w:r>
      <w:r w:rsidR="00EB3749">
        <w:rPr>
          <w:rtl/>
          <w:lang w:val="en-GB" w:eastAsia="zh-TW"/>
        </w:rPr>
        <w:t>اً،</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جلسة</w:t>
      </w:r>
      <w:r w:rsidR="007F69B5">
        <w:rPr>
          <w:rtl/>
          <w:lang w:val="en-GB" w:eastAsia="zh-TW"/>
        </w:rPr>
        <w:t xml:space="preserve"> </w:t>
      </w:r>
      <w:r w:rsidRPr="008E25CF">
        <w:rPr>
          <w:rtl/>
          <w:lang w:val="en-GB" w:eastAsia="zh-TW"/>
        </w:rPr>
        <w:t>الاستماع</w:t>
      </w:r>
      <w:r w:rsidR="007F69B5">
        <w:rPr>
          <w:rtl/>
          <w:lang w:val="en-GB" w:eastAsia="zh-TW"/>
        </w:rPr>
        <w:t xml:space="preserve"> </w:t>
      </w:r>
      <w:r w:rsidRPr="008E25CF">
        <w:rPr>
          <w:rtl/>
          <w:lang w:val="en-GB" w:eastAsia="zh-TW"/>
        </w:rPr>
        <w:t>المعقودة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27</w:t>
      </w:r>
      <w:r w:rsidR="007F69B5">
        <w:rPr>
          <w:rtl/>
          <w:lang w:val="en-GB" w:eastAsia="zh-TW"/>
        </w:rPr>
        <w:t xml:space="preserve"> </w:t>
      </w:r>
      <w:r w:rsidRPr="008E25CF">
        <w:rPr>
          <w:rtl/>
          <w:lang w:val="en-GB" w:eastAsia="zh-TW"/>
        </w:rPr>
        <w:t>نيسان/أبريل</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إبداء</w:t>
      </w:r>
      <w:r w:rsidR="007F69B5">
        <w:rPr>
          <w:rtl/>
          <w:lang w:val="en-GB" w:eastAsia="zh-TW"/>
        </w:rPr>
        <w:t xml:space="preserve"> </w:t>
      </w:r>
      <w:r w:rsidRPr="008E25CF">
        <w:rPr>
          <w:rtl/>
          <w:lang w:val="en-GB" w:eastAsia="zh-TW"/>
        </w:rPr>
        <w:t>رأيه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عواقب</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الامتثال</w:t>
      </w:r>
      <w:r w:rsidR="007F69B5">
        <w:rPr>
          <w:rtl/>
          <w:lang w:val="en-GB" w:eastAsia="zh-TW"/>
        </w:rPr>
        <w:t xml:space="preserve"> </w:t>
      </w:r>
      <w:r w:rsidRPr="008E25CF">
        <w:rPr>
          <w:rtl/>
          <w:lang w:val="en-GB" w:eastAsia="zh-TW"/>
        </w:rPr>
        <w:t>لتصريح</w:t>
      </w:r>
      <w:r w:rsidR="007F69B5">
        <w:rPr>
          <w:rtl/>
          <w:lang w:val="en-GB" w:eastAsia="zh-TW"/>
        </w:rPr>
        <w:t xml:space="preserve"> </w:t>
      </w:r>
      <w:r w:rsidRPr="008E25CF">
        <w:rPr>
          <w:rtl/>
          <w:lang w:val="en-GB" w:eastAsia="zh-TW"/>
        </w:rPr>
        <w:t>المغادرة</w:t>
      </w:r>
      <w:r w:rsidR="005F04A0">
        <w:rPr>
          <w:rtl/>
          <w:lang w:val="en-GB" w:eastAsia="zh-TW"/>
        </w:rPr>
        <w:t xml:space="preserve"> </w:t>
      </w:r>
      <w:r w:rsidRPr="008E25CF">
        <w:rPr>
          <w:rtl/>
          <w:lang w:val="en-GB" w:eastAsia="zh-TW"/>
        </w:rPr>
        <w:t>فإنه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يشر</w:t>
      </w:r>
      <w:r w:rsidR="007F69B5">
        <w:rPr>
          <w:rtl/>
          <w:lang w:val="en-GB" w:eastAsia="zh-TW"/>
        </w:rPr>
        <w:t xml:space="preserve"> </w:t>
      </w:r>
      <w:r w:rsidRPr="008E25CF">
        <w:rPr>
          <w:rtl/>
          <w:lang w:val="en-GB" w:eastAsia="zh-TW"/>
        </w:rPr>
        <w:t>تلقائي</w:t>
      </w:r>
      <w:r w:rsidR="000E260E">
        <w:rPr>
          <w:rtl/>
          <w:lang w:val="en-GB" w:eastAsia="zh-TW"/>
        </w:rPr>
        <w:t xml:space="preserve">اً </w:t>
      </w:r>
      <w:r w:rsidRPr="008E25CF">
        <w:rPr>
          <w:rtl/>
          <w:lang w:val="en-GB" w:eastAsia="zh-TW"/>
        </w:rPr>
        <w:t>إلى</w:t>
      </w:r>
      <w:r w:rsidR="007F69B5">
        <w:rPr>
          <w:rtl/>
          <w:lang w:val="en-GB" w:eastAsia="zh-TW"/>
        </w:rPr>
        <w:t xml:space="preserve"> </w:t>
      </w:r>
      <w:r w:rsidRPr="008E25CF">
        <w:rPr>
          <w:rtl/>
          <w:lang w:val="en-GB" w:eastAsia="zh-TW"/>
        </w:rPr>
        <w:t>مجيء</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منزله</w:t>
      </w:r>
      <w:r w:rsidR="007F69B5">
        <w:rPr>
          <w:rtl/>
          <w:lang w:val="en-GB" w:eastAsia="zh-TW"/>
        </w:rPr>
        <w:t xml:space="preserve"> </w:t>
      </w:r>
      <w:r w:rsidRPr="008E25CF">
        <w:rPr>
          <w:rtl/>
          <w:lang w:val="en-GB" w:eastAsia="zh-TW"/>
        </w:rPr>
        <w:t>السابق.</w:t>
      </w:r>
      <w:r w:rsidR="007F69B5">
        <w:rPr>
          <w:rtl/>
          <w:lang w:val="en-GB" w:eastAsia="zh-TW"/>
        </w:rPr>
        <w:t xml:space="preserve"> </w:t>
      </w:r>
      <w:r w:rsidRPr="008E25CF">
        <w:rPr>
          <w:rtl/>
          <w:lang w:val="en-GB" w:eastAsia="zh-TW"/>
        </w:rPr>
        <w:t>ولم</w:t>
      </w:r>
      <w:r w:rsidR="007F69B5">
        <w:rPr>
          <w:rtl/>
          <w:lang w:val="en-GB" w:eastAsia="zh-TW"/>
        </w:rPr>
        <w:t xml:space="preserve"> </w:t>
      </w:r>
      <w:r w:rsidRPr="008E25CF">
        <w:rPr>
          <w:rtl/>
          <w:lang w:val="en-GB" w:eastAsia="zh-TW"/>
        </w:rPr>
        <w:t>يقدم</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سبب</w:t>
      </w:r>
      <w:r w:rsidR="007F69B5">
        <w:rPr>
          <w:rtl/>
          <w:lang w:val="en-GB" w:eastAsia="zh-TW"/>
        </w:rPr>
        <w:t xml:space="preserve"> </w:t>
      </w:r>
      <w:r w:rsidRPr="008E25CF">
        <w:rPr>
          <w:rtl/>
          <w:lang w:val="en-GB" w:eastAsia="zh-TW"/>
        </w:rPr>
        <w:t>مقنع</w:t>
      </w:r>
      <w:r w:rsidR="007F69B5">
        <w:rPr>
          <w:rtl/>
          <w:lang w:val="en-GB" w:eastAsia="zh-TW"/>
        </w:rPr>
        <w:t xml:space="preserve"> </w:t>
      </w:r>
      <w:r w:rsidRPr="008E25CF">
        <w:rPr>
          <w:rtl/>
          <w:lang w:val="en-GB" w:eastAsia="zh-TW"/>
        </w:rPr>
        <w:t>لتفسير</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الإغفال.</w:t>
      </w:r>
      <w:r w:rsidR="007F69B5">
        <w:rPr>
          <w:rtl/>
          <w:lang w:val="en-GB" w:eastAsia="zh-TW"/>
        </w:rPr>
        <w:t xml:space="preserve"> </w:t>
      </w:r>
      <w:r w:rsidRPr="008E25CF">
        <w:rPr>
          <w:rtl/>
          <w:lang w:val="en-GB" w:eastAsia="zh-TW"/>
        </w:rPr>
        <w:t>لذلك</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مصداقية</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الأقوال</w:t>
      </w:r>
      <w:r w:rsidR="007F69B5">
        <w:rPr>
          <w:rtl/>
          <w:lang w:val="en-GB" w:eastAsia="zh-TW"/>
        </w:rPr>
        <w:t xml:space="preserve"> </w:t>
      </w:r>
      <w:r w:rsidRPr="008E25CF">
        <w:rPr>
          <w:rtl/>
          <w:lang w:val="en-GB" w:eastAsia="zh-TW"/>
        </w:rPr>
        <w:t>أمر</w:t>
      </w:r>
      <w:r w:rsidR="007F69B5">
        <w:rPr>
          <w:rtl/>
          <w:lang w:val="en-GB" w:eastAsia="zh-TW"/>
        </w:rPr>
        <w:t xml:space="preserve"> </w:t>
      </w:r>
      <w:r w:rsidRPr="008E25CF">
        <w:rPr>
          <w:rtl/>
          <w:lang w:val="en-GB" w:eastAsia="zh-TW"/>
        </w:rPr>
        <w:t>مشكوك</w:t>
      </w:r>
      <w:r w:rsidR="007F69B5">
        <w:rPr>
          <w:rtl/>
          <w:lang w:val="en-GB" w:eastAsia="zh-TW"/>
        </w:rPr>
        <w:t xml:space="preserve"> </w:t>
      </w:r>
      <w:r w:rsidRPr="008E25CF">
        <w:rPr>
          <w:rtl/>
          <w:lang w:val="en-GB" w:eastAsia="zh-TW"/>
        </w:rPr>
        <w:t>فيه.</w:t>
      </w:r>
    </w:p>
    <w:p w:rsidR="00AE37D8" w:rsidRPr="008E25CF" w:rsidRDefault="00AE37D8" w:rsidP="00967C4D">
      <w:pPr>
        <w:pStyle w:val="SingleTxtGA"/>
        <w:spacing w:line="360" w:lineRule="exact"/>
        <w:rPr>
          <w:rFonts w:eastAsia="MS Mincho"/>
          <w:rtl/>
          <w:lang w:val="en-GB" w:eastAsia="zh-TW"/>
        </w:rPr>
      </w:pPr>
      <w:r w:rsidRPr="008E25CF">
        <w:rPr>
          <w:rtl/>
          <w:lang w:val="en-GB" w:eastAsia="zh-TW"/>
        </w:rPr>
        <w:t>٤</w:t>
      </w:r>
      <w:r w:rsidR="005F04A0">
        <w:rPr>
          <w:rtl/>
          <w:lang w:val="en-GB" w:eastAsia="zh-TW"/>
        </w:rPr>
        <w:t>-</w:t>
      </w:r>
      <w:r w:rsidRPr="008E25CF">
        <w:rPr>
          <w:rtl/>
          <w:lang w:val="en-GB" w:eastAsia="zh-TW"/>
        </w:rPr>
        <w:t>١٢</w:t>
      </w:r>
      <w:r w:rsidR="00697C5E">
        <w:rPr>
          <w:rtl/>
          <w:lang w:val="en-GB" w:eastAsia="zh-TW"/>
        </w:rPr>
        <w:tab/>
      </w:r>
      <w:r w:rsidRPr="008E25CF">
        <w:rPr>
          <w:rtl/>
          <w:lang w:val="en-GB" w:eastAsia="zh-TW"/>
        </w:rPr>
        <w:t>وفيما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بالادعاء</w:t>
      </w:r>
      <w:r w:rsidR="007F69B5">
        <w:rPr>
          <w:rtl/>
          <w:lang w:val="en-GB" w:eastAsia="zh-TW"/>
        </w:rPr>
        <w:t xml:space="preserve"> </w:t>
      </w:r>
      <w:r w:rsidRPr="008E25CF">
        <w:rPr>
          <w:rtl/>
          <w:lang w:val="en-GB" w:eastAsia="zh-TW"/>
        </w:rPr>
        <w:t>القائل</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يعيب</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اتخاذها</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تحقيق</w:t>
      </w:r>
      <w:r w:rsidR="007F69B5">
        <w:rPr>
          <w:rtl/>
          <w:lang w:val="en-GB" w:eastAsia="zh-TW"/>
        </w:rPr>
        <w:t xml:space="preserve"> </w:t>
      </w:r>
      <w:r w:rsidRPr="008E25CF">
        <w:rPr>
          <w:rtl/>
          <w:lang w:val="en-GB" w:eastAsia="zh-TW"/>
        </w:rPr>
        <w:t>إضافية</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طريق</w:t>
      </w:r>
      <w:r w:rsidR="007F69B5">
        <w:rPr>
          <w:rtl/>
          <w:lang w:val="en-GB" w:eastAsia="zh-TW"/>
        </w:rPr>
        <w:t xml:space="preserve"> </w:t>
      </w:r>
      <w:r w:rsidRPr="008E25CF">
        <w:rPr>
          <w:rtl/>
          <w:lang w:val="en-GB" w:eastAsia="zh-TW"/>
        </w:rPr>
        <w:t>التمثيل</w:t>
      </w:r>
      <w:r w:rsidR="007F69B5">
        <w:rPr>
          <w:rtl/>
          <w:lang w:val="en-GB" w:eastAsia="zh-TW"/>
        </w:rPr>
        <w:t xml:space="preserve"> </w:t>
      </w:r>
      <w:r w:rsidRPr="008E25CF">
        <w:rPr>
          <w:rtl/>
          <w:lang w:val="en-GB" w:eastAsia="zh-TW"/>
        </w:rPr>
        <w:t>الدبلوماسي</w:t>
      </w:r>
      <w:r w:rsidR="007F69B5">
        <w:rPr>
          <w:rtl/>
          <w:lang w:val="en-GB" w:eastAsia="zh-TW"/>
        </w:rPr>
        <w:t xml:space="preserve"> </w:t>
      </w:r>
      <w:r w:rsidRPr="008E25CF">
        <w:rPr>
          <w:rtl/>
          <w:lang w:val="en-GB" w:eastAsia="zh-TW"/>
        </w:rPr>
        <w:t>السويسري</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يجدر</w:t>
      </w:r>
      <w:r w:rsidR="007F69B5">
        <w:rPr>
          <w:rtl/>
          <w:lang w:val="en-GB" w:eastAsia="zh-TW"/>
        </w:rPr>
        <w:t xml:space="preserve"> </w:t>
      </w:r>
      <w:r w:rsidRPr="008E25CF">
        <w:rPr>
          <w:rtl/>
          <w:lang w:val="en-GB" w:eastAsia="zh-TW"/>
        </w:rPr>
        <w:t>بالإشارة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تدابير</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القبيل</w:t>
      </w:r>
      <w:r w:rsidR="007F69B5">
        <w:rPr>
          <w:rtl/>
          <w:lang w:val="en-GB" w:eastAsia="zh-TW"/>
        </w:rPr>
        <w:t xml:space="preserve"> </w:t>
      </w:r>
      <w:r w:rsidRPr="008E25CF">
        <w:rPr>
          <w:rtl/>
          <w:lang w:val="en-GB" w:eastAsia="zh-TW"/>
        </w:rPr>
        <w:t>لا</w:t>
      </w:r>
      <w:r w:rsidR="005F04A0">
        <w:rPr>
          <w:rtl/>
          <w:lang w:val="en-GB" w:eastAsia="zh-TW"/>
        </w:rPr>
        <w:t xml:space="preserve"> </w:t>
      </w:r>
      <w:r w:rsidRPr="008E25CF">
        <w:rPr>
          <w:rtl/>
          <w:lang w:val="en-GB" w:eastAsia="zh-TW"/>
        </w:rPr>
        <w:t>تجرى</w:t>
      </w:r>
      <w:r w:rsidR="007F69B5">
        <w:rPr>
          <w:rtl/>
          <w:lang w:val="en-GB" w:eastAsia="zh-TW"/>
        </w:rPr>
        <w:t xml:space="preserve"> </w:t>
      </w:r>
      <w:r w:rsidRPr="008E25CF">
        <w:rPr>
          <w:rtl/>
          <w:lang w:val="en-GB" w:eastAsia="zh-TW"/>
        </w:rPr>
        <w:t>بصورة</w:t>
      </w:r>
      <w:r w:rsidR="007F69B5">
        <w:rPr>
          <w:rtl/>
          <w:lang w:val="en-GB" w:eastAsia="zh-TW"/>
        </w:rPr>
        <w:t xml:space="preserve"> </w:t>
      </w:r>
      <w:r w:rsidRPr="008E25CF">
        <w:rPr>
          <w:rtl/>
          <w:lang w:val="en-GB" w:eastAsia="zh-TW"/>
        </w:rPr>
        <w:t>تلقائية،</w:t>
      </w:r>
      <w:r w:rsidR="007F69B5">
        <w:rPr>
          <w:rtl/>
          <w:lang w:val="en-GB" w:eastAsia="zh-TW"/>
        </w:rPr>
        <w:t xml:space="preserve"> </w:t>
      </w:r>
      <w:r w:rsidRPr="008E25CF">
        <w:rPr>
          <w:rtl/>
          <w:lang w:val="en-GB" w:eastAsia="zh-TW"/>
        </w:rPr>
        <w:t>خلاف</w:t>
      </w:r>
      <w:r w:rsidR="000E260E">
        <w:rPr>
          <w:rtl/>
          <w:lang w:val="en-GB" w:eastAsia="zh-TW"/>
        </w:rPr>
        <w:t xml:space="preserve">اً </w:t>
      </w:r>
      <w:r w:rsidRPr="008E25CF">
        <w:rPr>
          <w:rtl/>
          <w:lang w:val="en-GB" w:eastAsia="zh-TW"/>
        </w:rPr>
        <w:t>لما</w:t>
      </w:r>
      <w:r w:rsidR="007F69B5">
        <w:rPr>
          <w:rtl/>
          <w:lang w:val="en-GB" w:eastAsia="zh-TW"/>
        </w:rPr>
        <w:t xml:space="preserve"> </w:t>
      </w:r>
      <w:r w:rsidRPr="008E25CF">
        <w:rPr>
          <w:rtl/>
          <w:lang w:val="en-GB" w:eastAsia="zh-TW"/>
        </w:rPr>
        <w:t>يدعيه</w:t>
      </w:r>
      <w:r w:rsidR="007F69B5">
        <w:rPr>
          <w:rtl/>
          <w:lang w:val="en-GB" w:eastAsia="zh-TW"/>
        </w:rPr>
        <w:t xml:space="preserve"> </w:t>
      </w:r>
      <w:r w:rsidRPr="008E25CF">
        <w:rPr>
          <w:rtl/>
          <w:lang w:val="en-GB" w:eastAsia="zh-TW"/>
        </w:rPr>
        <w:t>وكيل</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ففي</w:t>
      </w:r>
      <w:r w:rsidR="007F69B5">
        <w:rPr>
          <w:rtl/>
          <w:lang w:val="en-GB" w:eastAsia="zh-TW"/>
        </w:rPr>
        <w:t xml:space="preserve"> </w:t>
      </w:r>
      <w:r w:rsidRPr="008E25CF">
        <w:rPr>
          <w:rtl/>
          <w:lang w:val="en-GB" w:eastAsia="zh-TW"/>
        </w:rPr>
        <w:t>القضية</w:t>
      </w:r>
      <w:r w:rsidR="007F69B5">
        <w:rPr>
          <w:rtl/>
          <w:lang w:val="en-GB" w:eastAsia="zh-TW"/>
        </w:rPr>
        <w:t xml:space="preserve"> </w:t>
      </w:r>
      <w:r w:rsidRPr="008E25CF">
        <w:rPr>
          <w:rtl/>
          <w:lang w:val="en-GB" w:eastAsia="zh-TW"/>
        </w:rPr>
        <w:t>قيد</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يوجد</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يبرر</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التحقيقات.</w:t>
      </w:r>
      <w:r w:rsidR="007F69B5">
        <w:rPr>
          <w:rtl/>
          <w:lang w:val="en-GB" w:eastAsia="zh-TW"/>
        </w:rPr>
        <w:t xml:space="preserve"> </w:t>
      </w:r>
      <w:r w:rsidRPr="008E25CF">
        <w:rPr>
          <w:rtl/>
          <w:lang w:val="en-GB" w:eastAsia="zh-TW"/>
        </w:rPr>
        <w:t>ويتضح</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الملف</w:t>
      </w:r>
      <w:r w:rsidR="007F69B5">
        <w:rPr>
          <w:rtl/>
          <w:lang w:val="en-GB" w:eastAsia="zh-TW"/>
        </w:rPr>
        <w:t xml:space="preserve"> </w:t>
      </w:r>
      <w:r w:rsidRPr="008E25CF">
        <w:rPr>
          <w:rtl/>
          <w:lang w:val="en-GB" w:eastAsia="zh-TW"/>
        </w:rPr>
        <w:t>بما</w:t>
      </w:r>
      <w:r w:rsidR="007F69B5">
        <w:rPr>
          <w:rtl/>
          <w:lang w:val="en-GB" w:eastAsia="zh-TW"/>
        </w:rPr>
        <w:t xml:space="preserve"> </w:t>
      </w:r>
      <w:r w:rsidRPr="008E25CF">
        <w:rPr>
          <w:rtl/>
          <w:lang w:val="en-GB" w:eastAsia="zh-TW"/>
        </w:rPr>
        <w:t>فيه</w:t>
      </w:r>
      <w:r w:rsidR="007F69B5">
        <w:rPr>
          <w:rtl/>
          <w:lang w:val="en-GB" w:eastAsia="zh-TW"/>
        </w:rPr>
        <w:t xml:space="preserve"> </w:t>
      </w:r>
      <w:r w:rsidRPr="008E25CF">
        <w:rPr>
          <w:rtl/>
          <w:lang w:val="en-GB" w:eastAsia="zh-TW"/>
        </w:rPr>
        <w:t>الكفاية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يمارس</w:t>
      </w:r>
      <w:r w:rsidR="007F69B5">
        <w:rPr>
          <w:rtl/>
          <w:lang w:val="en-GB" w:eastAsia="zh-TW"/>
        </w:rPr>
        <w:t xml:space="preserve"> </w:t>
      </w:r>
      <w:r w:rsidRPr="008E25CF">
        <w:rPr>
          <w:rtl/>
          <w:lang w:val="en-GB" w:eastAsia="zh-TW"/>
        </w:rPr>
        <w:t>مهام</w:t>
      </w:r>
      <w:r w:rsidR="007F69B5">
        <w:rPr>
          <w:rtl/>
          <w:lang w:val="en-GB" w:eastAsia="zh-TW"/>
        </w:rPr>
        <w:t xml:space="preserve"> </w:t>
      </w:r>
      <w:r w:rsidRPr="008E25CF">
        <w:rPr>
          <w:rtl/>
          <w:lang w:val="en-GB" w:eastAsia="zh-TW"/>
        </w:rPr>
        <w:t>حساسة</w:t>
      </w:r>
      <w:r w:rsidR="007F69B5">
        <w:rPr>
          <w:rtl/>
          <w:lang w:val="en-GB" w:eastAsia="zh-TW"/>
        </w:rPr>
        <w:t xml:space="preserve"> </w:t>
      </w:r>
      <w:r w:rsidRPr="008E25CF">
        <w:rPr>
          <w:rtl/>
          <w:lang w:val="en-GB" w:eastAsia="zh-TW"/>
        </w:rPr>
        <w:t>داخل</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يضطلع</w:t>
      </w:r>
      <w:r w:rsidR="007F69B5">
        <w:rPr>
          <w:rtl/>
          <w:lang w:val="en-GB" w:eastAsia="zh-TW"/>
        </w:rPr>
        <w:t xml:space="preserve"> </w:t>
      </w:r>
      <w:r w:rsidRPr="008E25CF">
        <w:rPr>
          <w:rtl/>
          <w:lang w:val="en-GB" w:eastAsia="zh-TW"/>
        </w:rPr>
        <w:t>بنشاط</w:t>
      </w:r>
      <w:r w:rsidR="007F69B5">
        <w:rPr>
          <w:rtl/>
          <w:lang w:val="en-GB" w:eastAsia="zh-TW"/>
        </w:rPr>
        <w:t xml:space="preserve"> </w:t>
      </w:r>
      <w:r w:rsidRPr="008E25CF">
        <w:rPr>
          <w:rtl/>
          <w:lang w:val="en-GB" w:eastAsia="zh-TW"/>
        </w:rPr>
        <w:t>سياسي،</w:t>
      </w:r>
      <w:r w:rsidR="007F69B5">
        <w:rPr>
          <w:rtl/>
          <w:lang w:val="en-GB" w:eastAsia="zh-TW"/>
        </w:rPr>
        <w:t xml:space="preserve"> </w:t>
      </w:r>
      <w:r w:rsidRPr="008E25CF">
        <w:rPr>
          <w:rtl/>
          <w:lang w:val="en-GB" w:eastAsia="zh-TW"/>
        </w:rPr>
        <w:t>بعد</w:t>
      </w:r>
      <w:r w:rsidR="007F69B5">
        <w:rPr>
          <w:rtl/>
          <w:lang w:val="en-GB" w:eastAsia="zh-TW"/>
        </w:rPr>
        <w:t xml:space="preserve"> </w:t>
      </w:r>
      <w:r w:rsidRPr="008E25CF">
        <w:rPr>
          <w:rtl/>
          <w:lang w:val="en-GB" w:eastAsia="zh-TW"/>
        </w:rPr>
        <w:t>مغادرته</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يعرضه</w:t>
      </w:r>
      <w:r w:rsidR="007F69B5">
        <w:rPr>
          <w:rtl/>
          <w:lang w:val="en-GB" w:eastAsia="zh-TW"/>
        </w:rPr>
        <w:t xml:space="preserve"> </w:t>
      </w:r>
      <w:r w:rsidRPr="008E25CF">
        <w:rPr>
          <w:rtl/>
          <w:lang w:val="en-GB" w:eastAsia="zh-TW"/>
        </w:rPr>
        <w:t>للأذى.</w:t>
      </w:r>
      <w:r w:rsidR="007F69B5">
        <w:rPr>
          <w:rtl/>
          <w:lang w:val="en-GB" w:eastAsia="zh-TW"/>
        </w:rPr>
        <w:t xml:space="preserve"> </w:t>
      </w:r>
      <w:r w:rsidRPr="008E25CF">
        <w:rPr>
          <w:rtl/>
          <w:lang w:val="en-GB" w:eastAsia="zh-TW"/>
        </w:rPr>
        <w:t>واستطاع</w:t>
      </w:r>
      <w:r w:rsidR="007F69B5">
        <w:rPr>
          <w:rtl/>
          <w:lang w:val="en-GB" w:eastAsia="zh-TW"/>
        </w:rPr>
        <w:t xml:space="preserve"> </w:t>
      </w:r>
      <w:r w:rsidRPr="008E25CF">
        <w:rPr>
          <w:rtl/>
          <w:lang w:val="en-GB" w:eastAsia="zh-TW"/>
        </w:rPr>
        <w:t>تجديد</w:t>
      </w:r>
      <w:r w:rsidR="007F69B5">
        <w:rPr>
          <w:rtl/>
          <w:lang w:val="en-GB" w:eastAsia="zh-TW"/>
        </w:rPr>
        <w:t xml:space="preserve"> </w:t>
      </w:r>
      <w:r w:rsidRPr="008E25CF">
        <w:rPr>
          <w:rtl/>
          <w:lang w:val="en-GB" w:eastAsia="zh-TW"/>
        </w:rPr>
        <w:t>جواز</w:t>
      </w:r>
      <w:r w:rsidR="007F69B5">
        <w:rPr>
          <w:rtl/>
          <w:lang w:val="en-GB" w:eastAsia="zh-TW"/>
        </w:rPr>
        <w:t xml:space="preserve"> </w:t>
      </w:r>
      <w:r w:rsidRPr="008E25CF">
        <w:rPr>
          <w:rtl/>
          <w:lang w:val="en-GB" w:eastAsia="zh-TW"/>
        </w:rPr>
        <w:t>سفره</w:t>
      </w:r>
      <w:r w:rsidR="007F69B5">
        <w:rPr>
          <w:rtl/>
          <w:lang w:val="en-GB" w:eastAsia="zh-TW"/>
        </w:rPr>
        <w:t xml:space="preserve"> </w:t>
      </w:r>
      <w:r w:rsidRPr="008E25CF">
        <w:rPr>
          <w:rtl/>
          <w:lang w:val="en-GB" w:eastAsia="zh-TW"/>
        </w:rPr>
        <w:t>بدون</w:t>
      </w:r>
      <w:r w:rsidR="007F69B5">
        <w:rPr>
          <w:rtl/>
          <w:lang w:val="en-GB" w:eastAsia="zh-TW"/>
        </w:rPr>
        <w:t xml:space="preserve"> </w:t>
      </w:r>
      <w:r w:rsidRPr="008E25CF">
        <w:rPr>
          <w:rtl/>
          <w:lang w:val="en-GB" w:eastAsia="zh-TW"/>
        </w:rPr>
        <w:t>صعوبات</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2015</w:t>
      </w:r>
      <w:r w:rsidR="007F69B5">
        <w:rPr>
          <w:rtl/>
          <w:lang w:val="en-GB" w:eastAsia="zh-TW"/>
        </w:rPr>
        <w:t xml:space="preserve"> </w:t>
      </w:r>
      <w:r w:rsidRPr="008E25CF">
        <w:rPr>
          <w:rtl/>
          <w:lang w:val="en-GB" w:eastAsia="zh-TW"/>
        </w:rPr>
        <w:t>لدى</w:t>
      </w:r>
      <w:r w:rsidR="007F69B5">
        <w:rPr>
          <w:rtl/>
          <w:lang w:val="en-GB" w:eastAsia="zh-TW"/>
        </w:rPr>
        <w:t xml:space="preserve"> </w:t>
      </w:r>
      <w:r w:rsidRPr="008E25CF">
        <w:rPr>
          <w:rtl/>
          <w:lang w:val="en-GB" w:eastAsia="zh-TW"/>
        </w:rPr>
        <w:t>قنصلية</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جنيف،</w:t>
      </w:r>
      <w:r w:rsidR="007F69B5">
        <w:rPr>
          <w:rtl/>
          <w:lang w:val="en-GB" w:eastAsia="zh-TW"/>
        </w:rPr>
        <w:t xml:space="preserve"> </w:t>
      </w:r>
      <w:r w:rsidRPr="008E25CF">
        <w:rPr>
          <w:rtl/>
          <w:lang w:val="en-GB" w:eastAsia="zh-TW"/>
        </w:rPr>
        <w:t>الأمر</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يعد</w:t>
      </w:r>
      <w:r w:rsidR="007F69B5">
        <w:rPr>
          <w:rtl/>
          <w:lang w:val="en-GB" w:eastAsia="zh-TW"/>
        </w:rPr>
        <w:t xml:space="preserve"> </w:t>
      </w:r>
      <w:r w:rsidRPr="008E25CF">
        <w:rPr>
          <w:rtl/>
          <w:lang w:val="en-GB" w:eastAsia="zh-TW"/>
        </w:rPr>
        <w:t>مؤشر</w:t>
      </w:r>
      <w:r w:rsidR="000E260E">
        <w:rPr>
          <w:rtl/>
          <w:lang w:val="en-GB" w:eastAsia="zh-TW"/>
        </w:rPr>
        <w:t xml:space="preserve">اً </w:t>
      </w:r>
      <w:r w:rsidRPr="008E25CF">
        <w:rPr>
          <w:rtl/>
          <w:lang w:val="en-GB" w:eastAsia="zh-TW"/>
        </w:rPr>
        <w:t>إضافي</w:t>
      </w:r>
      <w:r w:rsidR="000E260E">
        <w:rPr>
          <w:rtl/>
          <w:lang w:val="en-GB" w:eastAsia="zh-TW"/>
        </w:rPr>
        <w:t xml:space="preserve">اً </w:t>
      </w:r>
      <w:r w:rsidRPr="008E25CF">
        <w:rPr>
          <w:rtl/>
          <w:lang w:val="en-GB" w:eastAsia="zh-TW"/>
        </w:rPr>
        <w:t>على</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حقيقي</w:t>
      </w:r>
      <w:r w:rsidR="005F04A0">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يعرضه</w:t>
      </w:r>
      <w:r w:rsidR="007F69B5">
        <w:rPr>
          <w:rtl/>
          <w:lang w:val="en-GB" w:eastAsia="zh-TW"/>
        </w:rPr>
        <w:t xml:space="preserve"> </w:t>
      </w:r>
      <w:r w:rsidRPr="008E25CF">
        <w:rPr>
          <w:rtl/>
          <w:lang w:val="en-GB" w:eastAsia="zh-TW"/>
        </w:rPr>
        <w:t>للاضطهاد.</w:t>
      </w:r>
    </w:p>
    <w:p w:rsidR="00AE37D8" w:rsidRPr="008E25CF" w:rsidRDefault="00AE37D8" w:rsidP="00967C4D">
      <w:pPr>
        <w:pStyle w:val="SingleTxtGA"/>
        <w:spacing w:line="360" w:lineRule="exact"/>
        <w:rPr>
          <w:rFonts w:eastAsia="MS Mincho"/>
          <w:rtl/>
          <w:lang w:val="en-GB" w:eastAsia="zh-TW"/>
        </w:rPr>
      </w:pPr>
      <w:r w:rsidRPr="008E25CF">
        <w:rPr>
          <w:rtl/>
          <w:lang w:val="en-GB" w:eastAsia="zh-TW"/>
        </w:rPr>
        <w:t>٤</w:t>
      </w:r>
      <w:r w:rsidR="005F04A0">
        <w:rPr>
          <w:rtl/>
          <w:lang w:val="en-GB" w:eastAsia="zh-TW"/>
        </w:rPr>
        <w:t>-</w:t>
      </w:r>
      <w:r w:rsidRPr="008E25CF">
        <w:rPr>
          <w:rtl/>
          <w:lang w:val="en-GB" w:eastAsia="zh-TW"/>
        </w:rPr>
        <w:t>١٣</w:t>
      </w:r>
      <w:r w:rsidR="00967C4D">
        <w:rPr>
          <w:rtl/>
          <w:lang w:val="en-GB" w:eastAsia="zh-TW"/>
        </w:rPr>
        <w:tab/>
      </w:r>
      <w:r w:rsidRPr="008E25CF">
        <w:rPr>
          <w:rtl/>
          <w:lang w:val="en-GB" w:eastAsia="zh-TW"/>
        </w:rPr>
        <w:t>وخلاصة</w:t>
      </w:r>
      <w:r w:rsidR="007F69B5">
        <w:rPr>
          <w:rtl/>
          <w:lang w:val="en-GB" w:eastAsia="zh-TW"/>
        </w:rPr>
        <w:t xml:space="preserve"> </w:t>
      </w:r>
      <w:r w:rsidRPr="008E25CF">
        <w:rPr>
          <w:rtl/>
          <w:lang w:val="en-GB" w:eastAsia="zh-TW"/>
        </w:rPr>
        <w:t>القول</w:t>
      </w:r>
      <w:r w:rsidR="007F69B5">
        <w:rPr>
          <w:rtl/>
          <w:lang w:val="en-GB" w:eastAsia="zh-TW"/>
        </w:rPr>
        <w:t xml:space="preserve"> </w:t>
      </w:r>
      <w:r w:rsidRPr="008E25CF">
        <w:rPr>
          <w:rtl/>
          <w:lang w:val="en-GB" w:eastAsia="zh-TW"/>
        </w:rPr>
        <w:t>إنه</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يتضح</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عنصر</w:t>
      </w:r>
      <w:r w:rsidR="007F69B5">
        <w:rPr>
          <w:rtl/>
          <w:lang w:val="en-GB" w:eastAsia="zh-TW"/>
        </w:rPr>
        <w:t xml:space="preserve"> </w:t>
      </w:r>
      <w:r w:rsidRPr="008E25CF">
        <w:rPr>
          <w:rtl/>
          <w:lang w:val="en-GB" w:eastAsia="zh-TW"/>
        </w:rPr>
        <w:t>ملموس</w:t>
      </w:r>
      <w:r w:rsidR="007F69B5">
        <w:rPr>
          <w:rtl/>
          <w:lang w:val="en-GB" w:eastAsia="zh-TW"/>
        </w:rPr>
        <w:t xml:space="preserve"> </w:t>
      </w:r>
      <w:r w:rsidRPr="008E25CF">
        <w:rPr>
          <w:rtl/>
          <w:lang w:val="en-GB" w:eastAsia="zh-TW"/>
        </w:rPr>
        <w:t>يضفي</w:t>
      </w:r>
      <w:r w:rsidR="007F69B5">
        <w:rPr>
          <w:rtl/>
          <w:lang w:val="en-GB" w:eastAsia="zh-TW"/>
        </w:rPr>
        <w:t xml:space="preserve"> </w:t>
      </w:r>
      <w:r w:rsidRPr="008E25CF">
        <w:rPr>
          <w:rtl/>
          <w:lang w:val="en-GB" w:eastAsia="zh-TW"/>
        </w:rPr>
        <w:t>مصداقية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ادعاء</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يواجه،</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منظور</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3</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خطر</w:t>
      </w:r>
      <w:r w:rsidR="000E260E">
        <w:rPr>
          <w:rtl/>
          <w:lang w:val="en-GB" w:eastAsia="zh-TW"/>
        </w:rPr>
        <w:t xml:space="preserve">اً </w:t>
      </w:r>
      <w:r w:rsidRPr="008E25CF">
        <w:rPr>
          <w:rtl/>
          <w:lang w:val="en-GB" w:eastAsia="zh-TW"/>
        </w:rPr>
        <w:t>متوقع</w:t>
      </w:r>
      <w:r w:rsidR="000E260E">
        <w:rPr>
          <w:rtl/>
          <w:lang w:val="en-GB" w:eastAsia="zh-TW"/>
        </w:rPr>
        <w:t xml:space="preserve">اً </w:t>
      </w:r>
      <w:r w:rsidRPr="008E25CF">
        <w:rPr>
          <w:rtl/>
          <w:lang w:val="en-GB" w:eastAsia="zh-TW"/>
        </w:rPr>
        <w:t>وشخصي</w:t>
      </w:r>
      <w:r w:rsidR="000E260E">
        <w:rPr>
          <w:rtl/>
          <w:lang w:val="en-GB" w:eastAsia="zh-TW"/>
        </w:rPr>
        <w:t xml:space="preserve">اً </w:t>
      </w:r>
      <w:r w:rsidRPr="008E25CF">
        <w:rPr>
          <w:rtl/>
          <w:lang w:val="en-GB" w:eastAsia="zh-TW"/>
        </w:rPr>
        <w:t>وحقيقي</w:t>
      </w:r>
      <w:r w:rsidR="000E260E">
        <w:rPr>
          <w:rtl/>
          <w:lang w:val="en-GB" w:eastAsia="zh-TW"/>
        </w:rPr>
        <w:t xml:space="preserve">اً </w:t>
      </w:r>
      <w:r w:rsidRPr="008E25CF">
        <w:rPr>
          <w:rtl/>
          <w:lang w:val="en-GB" w:eastAsia="zh-TW"/>
        </w:rPr>
        <w:t>قد</w:t>
      </w:r>
      <w:r w:rsidR="007F69B5">
        <w:rPr>
          <w:rtl/>
          <w:lang w:val="en-GB" w:eastAsia="zh-TW"/>
        </w:rPr>
        <w:t xml:space="preserve"> </w:t>
      </w:r>
      <w:r w:rsidRPr="008E25CF">
        <w:rPr>
          <w:rtl/>
          <w:lang w:val="en-GB" w:eastAsia="zh-TW"/>
        </w:rPr>
        <w:t>يعرضه</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ترحيله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p>
    <w:p w:rsidR="00AE37D8" w:rsidRPr="008E25CF" w:rsidRDefault="00AE37D8" w:rsidP="00967C4D">
      <w:pPr>
        <w:pStyle w:val="SingleTxtGA"/>
        <w:spacing w:line="360" w:lineRule="exact"/>
        <w:rPr>
          <w:rFonts w:eastAsia="MS Mincho"/>
          <w:rtl/>
          <w:lang w:val="en-GB" w:eastAsia="zh-TW"/>
        </w:rPr>
      </w:pPr>
      <w:r w:rsidRPr="008E25CF">
        <w:rPr>
          <w:rtl/>
          <w:lang w:val="en-GB" w:eastAsia="zh-TW"/>
        </w:rPr>
        <w:t>٤</w:t>
      </w:r>
      <w:r w:rsidR="005F04A0">
        <w:rPr>
          <w:rtl/>
          <w:lang w:val="en-GB" w:eastAsia="zh-TW"/>
        </w:rPr>
        <w:t>-</w:t>
      </w:r>
      <w:r w:rsidRPr="008E25CF">
        <w:rPr>
          <w:rtl/>
          <w:lang w:val="en-GB" w:eastAsia="zh-TW"/>
        </w:rPr>
        <w:t>١٤</w:t>
      </w:r>
      <w:r w:rsidR="00967C4D">
        <w:rPr>
          <w:rtl/>
          <w:lang w:val="en-GB" w:eastAsia="zh-TW"/>
        </w:rPr>
        <w:tab/>
      </w:r>
      <w:r w:rsidRPr="008E25CF">
        <w:rPr>
          <w:rtl/>
          <w:lang w:val="en-GB" w:eastAsia="zh-TW"/>
        </w:rPr>
        <w:t>وأخير</w:t>
      </w:r>
      <w:r w:rsidR="00EB3749">
        <w:rPr>
          <w:rtl/>
          <w:lang w:val="en-GB" w:eastAsia="zh-TW"/>
        </w:rPr>
        <w:t>اً،</w:t>
      </w:r>
      <w:r w:rsidR="007F69B5">
        <w:rPr>
          <w:rtl/>
          <w:lang w:val="en-GB" w:eastAsia="zh-TW"/>
        </w:rPr>
        <w:t xml:space="preserve"> </w:t>
      </w:r>
      <w:r w:rsidRPr="008E25CF">
        <w:rPr>
          <w:rtl/>
          <w:lang w:val="en-GB" w:eastAsia="zh-TW"/>
        </w:rPr>
        <w:t>يجدر</w:t>
      </w:r>
      <w:r w:rsidR="007F69B5">
        <w:rPr>
          <w:rtl/>
          <w:lang w:val="en-GB" w:eastAsia="zh-TW"/>
        </w:rPr>
        <w:t xml:space="preserve"> </w:t>
      </w:r>
      <w:r w:rsidRPr="008E25CF">
        <w:rPr>
          <w:rtl/>
          <w:lang w:val="en-GB" w:eastAsia="zh-TW"/>
        </w:rPr>
        <w:t>بالإشارة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أحال</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ببريد</w:t>
      </w:r>
      <w:r w:rsidR="007F69B5">
        <w:rPr>
          <w:rtl/>
          <w:lang w:val="en-GB" w:eastAsia="zh-TW"/>
        </w:rPr>
        <w:t xml:space="preserve"> </w:t>
      </w:r>
      <w:r w:rsidRPr="008E25CF">
        <w:rPr>
          <w:rtl/>
          <w:lang w:val="en-GB" w:eastAsia="zh-TW"/>
        </w:rPr>
        <w:t>إلكتروني</w:t>
      </w:r>
      <w:r w:rsidR="007F69B5">
        <w:rPr>
          <w:rtl/>
          <w:lang w:val="en-GB" w:eastAsia="zh-TW"/>
        </w:rPr>
        <w:t xml:space="preserve"> </w:t>
      </w:r>
      <w:r w:rsidRPr="008E25CF">
        <w:rPr>
          <w:rtl/>
          <w:lang w:val="en-GB" w:eastAsia="zh-TW"/>
        </w:rPr>
        <w:t>مؤرخ</w:t>
      </w:r>
      <w:r w:rsidR="007F69B5">
        <w:rPr>
          <w:rtl/>
          <w:lang w:val="en-GB" w:eastAsia="zh-TW"/>
        </w:rPr>
        <w:t xml:space="preserve"> </w:t>
      </w:r>
      <w:r w:rsidRPr="008E25CF">
        <w:rPr>
          <w:rtl/>
          <w:lang w:val="en-GB" w:eastAsia="zh-TW"/>
        </w:rPr>
        <w:t>20</w:t>
      </w:r>
      <w:r w:rsidR="007F69B5">
        <w:rPr>
          <w:rtl/>
          <w:lang w:val="en-GB" w:eastAsia="zh-TW"/>
        </w:rPr>
        <w:t xml:space="preserve"> </w:t>
      </w:r>
      <w:r w:rsidRPr="008E25CF">
        <w:rPr>
          <w:rtl/>
          <w:lang w:val="en-GB" w:eastAsia="zh-TW"/>
        </w:rPr>
        <w:t>أيلول/سبتمبر</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نسخة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مذكرة</w:t>
      </w:r>
      <w:r w:rsidR="007F69B5">
        <w:rPr>
          <w:rtl/>
          <w:lang w:val="en-GB" w:eastAsia="zh-TW"/>
        </w:rPr>
        <w:t xml:space="preserve"> </w:t>
      </w:r>
      <w:r w:rsidRPr="008E25CF">
        <w:rPr>
          <w:rtl/>
          <w:lang w:val="en-GB" w:eastAsia="zh-TW"/>
        </w:rPr>
        <w:t>توقيف</w:t>
      </w:r>
      <w:r w:rsidR="007F69B5">
        <w:rPr>
          <w:rtl/>
          <w:lang w:val="en-GB" w:eastAsia="zh-TW"/>
        </w:rPr>
        <w:t xml:space="preserve"> </w:t>
      </w:r>
      <w:r w:rsidRPr="008E25CF">
        <w:rPr>
          <w:rtl/>
          <w:lang w:val="en-GB" w:eastAsia="zh-TW"/>
        </w:rPr>
        <w:t>مؤرخة</w:t>
      </w:r>
      <w:r w:rsidR="007F69B5">
        <w:rPr>
          <w:rtl/>
          <w:lang w:val="en-GB" w:eastAsia="zh-TW"/>
        </w:rPr>
        <w:t xml:space="preserve"> </w:t>
      </w:r>
      <w:r w:rsidRPr="008E25CF">
        <w:rPr>
          <w:rtl/>
          <w:lang w:val="en-GB" w:eastAsia="zh-TW"/>
        </w:rPr>
        <w:t>14</w:t>
      </w:r>
      <w:r w:rsidR="007F69B5">
        <w:rPr>
          <w:rtl/>
          <w:lang w:val="en-GB" w:eastAsia="zh-TW"/>
        </w:rPr>
        <w:t xml:space="preserve"> </w:t>
      </w:r>
      <w:r w:rsidRPr="008E25CF">
        <w:rPr>
          <w:rtl/>
          <w:lang w:val="en-GB" w:eastAsia="zh-TW"/>
        </w:rPr>
        <w:t>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2016،</w:t>
      </w:r>
      <w:r w:rsidR="007F69B5">
        <w:rPr>
          <w:rtl/>
          <w:lang w:val="en-GB" w:eastAsia="zh-TW"/>
        </w:rPr>
        <w:t xml:space="preserve"> </w:t>
      </w:r>
      <w:r w:rsidRPr="008E25CF">
        <w:rPr>
          <w:rtl/>
          <w:lang w:val="en-GB" w:eastAsia="zh-TW"/>
        </w:rPr>
        <w:t>وذلك</w:t>
      </w:r>
      <w:r w:rsidR="007F69B5">
        <w:rPr>
          <w:rtl/>
          <w:lang w:val="en-GB" w:eastAsia="zh-TW"/>
        </w:rPr>
        <w:t xml:space="preserve"> </w:t>
      </w:r>
      <w:r w:rsidRPr="008E25CF">
        <w:rPr>
          <w:rtl/>
          <w:lang w:val="en-GB" w:eastAsia="zh-TW"/>
        </w:rPr>
        <w:t>عقب</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إعادة</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المؤرخ</w:t>
      </w:r>
      <w:r w:rsidR="007F69B5">
        <w:rPr>
          <w:rtl/>
          <w:lang w:val="en-GB" w:eastAsia="zh-TW"/>
        </w:rPr>
        <w:t xml:space="preserve"> </w:t>
      </w:r>
      <w:r w:rsidRPr="008E25CF">
        <w:rPr>
          <w:rtl/>
          <w:lang w:val="en-GB" w:eastAsia="zh-TW"/>
        </w:rPr>
        <w:t>29</w:t>
      </w:r>
      <w:r w:rsidR="007F69B5">
        <w:rPr>
          <w:rtl/>
          <w:lang w:val="en-GB" w:eastAsia="zh-TW"/>
        </w:rPr>
        <w:t xml:space="preserve"> </w:t>
      </w:r>
      <w:r w:rsidRPr="008E25CF">
        <w:rPr>
          <w:rtl/>
          <w:lang w:val="en-GB" w:eastAsia="zh-TW"/>
        </w:rPr>
        <w:t>آب/أغسطس</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وتشعر</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بالدهشة</w:t>
      </w:r>
      <w:r w:rsidR="007F69B5">
        <w:rPr>
          <w:rtl/>
          <w:lang w:val="en-GB" w:eastAsia="zh-TW"/>
        </w:rPr>
        <w:t xml:space="preserve"> </w:t>
      </w:r>
      <w:r w:rsidRPr="008E25CF">
        <w:rPr>
          <w:rtl/>
          <w:lang w:val="en-GB" w:eastAsia="zh-TW"/>
        </w:rPr>
        <w:t>لأن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يشر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وقت</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الأوقات</w:t>
      </w:r>
      <w:r w:rsidR="007F69B5">
        <w:rPr>
          <w:rtl/>
          <w:lang w:val="en-GB" w:eastAsia="zh-TW"/>
        </w:rPr>
        <w:t xml:space="preserve"> </w:t>
      </w:r>
      <w:r w:rsidRPr="008E25CF">
        <w:rPr>
          <w:rtl/>
          <w:lang w:val="en-GB" w:eastAsia="zh-TW"/>
        </w:rPr>
        <w:t>أثناء</w:t>
      </w:r>
      <w:r w:rsidR="007F69B5">
        <w:rPr>
          <w:rtl/>
          <w:lang w:val="en-GB" w:eastAsia="zh-TW"/>
        </w:rPr>
        <w:t xml:space="preserve"> </w:t>
      </w:r>
      <w:r w:rsidRPr="008E25CF">
        <w:rPr>
          <w:rtl/>
          <w:lang w:val="en-GB" w:eastAsia="zh-TW"/>
        </w:rPr>
        <w:t>جلستَي</w:t>
      </w:r>
      <w:r w:rsidR="007F69B5">
        <w:rPr>
          <w:rtl/>
          <w:lang w:val="en-GB" w:eastAsia="zh-TW"/>
        </w:rPr>
        <w:t xml:space="preserve"> </w:t>
      </w:r>
      <w:r w:rsidRPr="008E25CF">
        <w:rPr>
          <w:rtl/>
          <w:lang w:val="en-GB" w:eastAsia="zh-TW"/>
        </w:rPr>
        <w:t>الاستماع</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عقدتهما</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6</w:t>
      </w:r>
      <w:r w:rsidR="007F69B5">
        <w:rPr>
          <w:rtl/>
          <w:lang w:val="en-GB" w:eastAsia="zh-TW"/>
        </w:rPr>
        <w:t xml:space="preserve"> </w:t>
      </w:r>
      <w:r w:rsidRPr="008E25CF">
        <w:rPr>
          <w:rtl/>
          <w:lang w:val="en-GB" w:eastAsia="zh-TW"/>
        </w:rPr>
        <w:t>و27</w:t>
      </w:r>
      <w:r w:rsidR="007F69B5">
        <w:rPr>
          <w:rtl/>
          <w:lang w:val="en-GB" w:eastAsia="zh-TW"/>
        </w:rPr>
        <w:t xml:space="preserve"> </w:t>
      </w:r>
      <w:r w:rsidRPr="008E25CF">
        <w:rPr>
          <w:rtl/>
          <w:lang w:val="en-GB" w:eastAsia="zh-TW"/>
        </w:rPr>
        <w:t>نيسان/أبريل</w:t>
      </w:r>
      <w:r w:rsidR="007F69B5">
        <w:rPr>
          <w:rtl/>
          <w:lang w:val="en-GB" w:eastAsia="zh-TW"/>
        </w:rPr>
        <w:t xml:space="preserve"> </w:t>
      </w:r>
      <w:r w:rsidRPr="008E25CF">
        <w:rPr>
          <w:rtl/>
          <w:lang w:val="en-GB" w:eastAsia="zh-TW"/>
        </w:rPr>
        <w:t>2017</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الوثيقة</w:t>
      </w:r>
      <w:r w:rsidR="007F69B5">
        <w:rPr>
          <w:rtl/>
          <w:lang w:val="en-GB" w:eastAsia="zh-TW"/>
        </w:rPr>
        <w:t xml:space="preserve"> </w:t>
      </w:r>
      <w:r w:rsidRPr="008E25CF">
        <w:rPr>
          <w:rtl/>
          <w:lang w:val="en-GB" w:eastAsia="zh-TW"/>
        </w:rPr>
        <w:t>رغم</w:t>
      </w:r>
      <w:r w:rsidR="007F69B5">
        <w:rPr>
          <w:rtl/>
          <w:lang w:val="en-GB" w:eastAsia="zh-TW"/>
        </w:rPr>
        <w:t xml:space="preserve"> </w:t>
      </w:r>
      <w:r w:rsidRPr="008E25CF">
        <w:rPr>
          <w:rtl/>
          <w:lang w:val="en-GB" w:eastAsia="zh-TW"/>
        </w:rPr>
        <w:t>أنها</w:t>
      </w:r>
      <w:r w:rsidR="007F69B5">
        <w:rPr>
          <w:rtl/>
          <w:lang w:val="en-GB" w:eastAsia="zh-TW"/>
        </w:rPr>
        <w:t xml:space="preserve"> </w:t>
      </w:r>
      <w:r w:rsidRPr="008E25CF">
        <w:rPr>
          <w:rtl/>
          <w:lang w:val="en-GB" w:eastAsia="zh-TW"/>
        </w:rPr>
        <w:t>مؤرخة</w:t>
      </w:r>
      <w:r w:rsidR="007F69B5">
        <w:rPr>
          <w:rtl/>
          <w:lang w:val="en-GB" w:eastAsia="zh-TW"/>
        </w:rPr>
        <w:t xml:space="preserve"> </w:t>
      </w:r>
      <w:r w:rsidRPr="008E25CF">
        <w:rPr>
          <w:rtl/>
          <w:lang w:val="en-GB" w:eastAsia="zh-TW"/>
        </w:rPr>
        <w:t>14كانون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2016.</w:t>
      </w:r>
      <w:r w:rsidR="007F69B5">
        <w:rPr>
          <w:rtl/>
          <w:lang w:val="en-GB" w:eastAsia="zh-TW"/>
        </w:rPr>
        <w:t xml:space="preserve"> </w:t>
      </w:r>
      <w:r w:rsidRPr="008E25CF">
        <w:rPr>
          <w:rtl/>
          <w:lang w:val="en-GB" w:eastAsia="zh-TW"/>
        </w:rPr>
        <w:t>زد</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الأمر</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بنسخة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وثيقة</w:t>
      </w:r>
      <w:r w:rsidR="007F69B5">
        <w:rPr>
          <w:rtl/>
          <w:lang w:val="en-GB" w:eastAsia="zh-TW"/>
        </w:rPr>
        <w:t xml:space="preserve"> </w:t>
      </w:r>
      <w:r w:rsidRPr="008E25CF">
        <w:rPr>
          <w:rtl/>
          <w:lang w:val="en-GB" w:eastAsia="zh-TW"/>
        </w:rPr>
        <w:t>يسهل</w:t>
      </w:r>
      <w:r w:rsidR="007F69B5">
        <w:rPr>
          <w:rtl/>
          <w:lang w:val="en-GB" w:eastAsia="zh-TW"/>
        </w:rPr>
        <w:t xml:space="preserve"> </w:t>
      </w:r>
      <w:r w:rsidRPr="008E25CF">
        <w:rPr>
          <w:rtl/>
          <w:lang w:val="en-GB" w:eastAsia="zh-TW"/>
        </w:rPr>
        <w:t>تزويرها.</w:t>
      </w:r>
      <w:r w:rsidR="007F69B5">
        <w:rPr>
          <w:rtl/>
          <w:lang w:val="en-GB" w:eastAsia="zh-TW"/>
        </w:rPr>
        <w:t xml:space="preserve"> </w:t>
      </w:r>
      <w:r w:rsidRPr="008E25CF">
        <w:rPr>
          <w:rtl/>
          <w:lang w:val="en-GB" w:eastAsia="zh-TW"/>
        </w:rPr>
        <w:t>وهذا</w:t>
      </w:r>
      <w:r w:rsidR="007F69B5">
        <w:rPr>
          <w:rtl/>
          <w:lang w:val="en-GB" w:eastAsia="zh-TW"/>
        </w:rPr>
        <w:t xml:space="preserve"> </w:t>
      </w:r>
      <w:r w:rsidRPr="008E25CF">
        <w:rPr>
          <w:rtl/>
          <w:lang w:val="en-GB" w:eastAsia="zh-TW"/>
        </w:rPr>
        <w:t>الدليل</w:t>
      </w:r>
      <w:r w:rsidR="007F69B5">
        <w:rPr>
          <w:rtl/>
          <w:lang w:val="en-GB" w:eastAsia="zh-TW"/>
        </w:rPr>
        <w:t xml:space="preserve"> </w:t>
      </w:r>
      <w:r w:rsidRPr="008E25CF">
        <w:rPr>
          <w:rtl/>
          <w:lang w:val="en-GB" w:eastAsia="zh-TW"/>
        </w:rPr>
        <w:t>وحده</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يمكنه</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يعكس</w:t>
      </w:r>
      <w:r w:rsidR="007F69B5">
        <w:rPr>
          <w:rtl/>
          <w:lang w:val="en-GB" w:eastAsia="zh-TW"/>
        </w:rPr>
        <w:t xml:space="preserve"> </w:t>
      </w:r>
      <w:r w:rsidRPr="008E25CF">
        <w:rPr>
          <w:rtl/>
          <w:lang w:val="en-GB" w:eastAsia="zh-TW"/>
        </w:rPr>
        <w:t>مسار</w:t>
      </w:r>
      <w:r w:rsidR="007F69B5">
        <w:rPr>
          <w:rtl/>
          <w:lang w:val="en-GB" w:eastAsia="zh-TW"/>
        </w:rPr>
        <w:t xml:space="preserve"> </w:t>
      </w:r>
      <w:r w:rsidRPr="008E25CF">
        <w:rPr>
          <w:rtl/>
          <w:lang w:val="en-GB" w:eastAsia="zh-TW"/>
        </w:rPr>
        <w:t>الدعوى.</w:t>
      </w:r>
    </w:p>
    <w:p w:rsidR="00AE37D8" w:rsidRPr="008E25CF" w:rsidRDefault="00AE37D8" w:rsidP="00967C4D">
      <w:pPr>
        <w:pStyle w:val="H23GA"/>
        <w:rPr>
          <w:rtl/>
          <w:lang w:val="en-GB"/>
        </w:rPr>
      </w:pPr>
      <w:r w:rsidRPr="008E25CF">
        <w:rPr>
          <w:rtl/>
          <w:lang w:val="en-GB"/>
        </w:rPr>
        <w:lastRenderedPageBreak/>
        <w:tab/>
      </w:r>
      <w:r w:rsidRPr="008E25CF">
        <w:rPr>
          <w:rtl/>
          <w:lang w:val="en-GB"/>
        </w:rPr>
        <w:tab/>
        <w:t>تعليقات</w:t>
      </w:r>
      <w:r w:rsidR="007F69B5">
        <w:rPr>
          <w:rtl/>
          <w:lang w:val="en-GB"/>
        </w:rPr>
        <w:t xml:space="preserve"> </w:t>
      </w:r>
      <w:r w:rsidRPr="008E25CF">
        <w:rPr>
          <w:rtl/>
          <w:lang w:val="en-GB"/>
        </w:rPr>
        <w:t>صاحب</w:t>
      </w:r>
      <w:r w:rsidR="007F69B5">
        <w:rPr>
          <w:rtl/>
          <w:lang w:val="en-GB"/>
        </w:rPr>
        <w:t xml:space="preserve"> </w:t>
      </w:r>
      <w:r w:rsidRPr="008E25CF">
        <w:rPr>
          <w:rtl/>
          <w:lang w:val="en-GB"/>
        </w:rPr>
        <w:t>الشكوى</w:t>
      </w:r>
      <w:r w:rsidR="007F69B5">
        <w:rPr>
          <w:rtl/>
          <w:lang w:val="en-GB"/>
        </w:rPr>
        <w:t xml:space="preserve"> </w:t>
      </w:r>
      <w:r w:rsidRPr="008E25CF">
        <w:rPr>
          <w:rtl/>
          <w:lang w:val="en-GB"/>
        </w:rPr>
        <w:t>على</w:t>
      </w:r>
      <w:r w:rsidR="007F69B5">
        <w:rPr>
          <w:rtl/>
          <w:lang w:val="en-GB"/>
        </w:rPr>
        <w:t xml:space="preserve"> </w:t>
      </w:r>
      <w:r w:rsidRPr="008E25CF">
        <w:rPr>
          <w:rtl/>
          <w:lang w:val="en-GB"/>
        </w:rPr>
        <w:t>ملاحظات</w:t>
      </w:r>
      <w:r w:rsidR="007F69B5">
        <w:rPr>
          <w:rtl/>
          <w:lang w:val="en-GB"/>
        </w:rPr>
        <w:t xml:space="preserve"> </w:t>
      </w:r>
      <w:r w:rsidRPr="008E25CF">
        <w:rPr>
          <w:rtl/>
          <w:lang w:val="en-GB"/>
        </w:rPr>
        <w:t>الدولة</w:t>
      </w:r>
      <w:r w:rsidR="007F69B5">
        <w:rPr>
          <w:rtl/>
          <w:lang w:val="en-GB"/>
        </w:rPr>
        <w:t xml:space="preserve"> </w:t>
      </w:r>
      <w:r w:rsidRPr="008E25CF">
        <w:rPr>
          <w:rtl/>
          <w:lang w:val="en-GB"/>
        </w:rPr>
        <w:t>الطرف</w:t>
      </w:r>
    </w:p>
    <w:p w:rsidR="00AE37D8" w:rsidRPr="00B55132" w:rsidRDefault="00AE37D8" w:rsidP="00B55132">
      <w:pPr>
        <w:pStyle w:val="SingleTxtGA"/>
        <w:rPr>
          <w:rtl/>
          <w:lang w:val="en-GB" w:eastAsia="zh-TW"/>
        </w:rPr>
      </w:pPr>
      <w:r w:rsidRPr="00B55132">
        <w:rPr>
          <w:rtl/>
          <w:lang w:val="en-GB" w:eastAsia="zh-TW"/>
        </w:rPr>
        <w:t>٥</w:t>
      </w:r>
      <w:r w:rsidR="005F04A0" w:rsidRPr="00B55132">
        <w:rPr>
          <w:rtl/>
          <w:lang w:val="en-GB" w:eastAsia="zh-TW"/>
        </w:rPr>
        <w:t>-</w:t>
      </w:r>
      <w:r w:rsidRPr="00B55132">
        <w:rPr>
          <w:rtl/>
          <w:lang w:val="en-GB" w:eastAsia="zh-TW"/>
        </w:rPr>
        <w:t>١</w:t>
      </w:r>
      <w:r w:rsidR="00967C4D" w:rsidRPr="00B55132">
        <w:rPr>
          <w:rtl/>
          <w:lang w:val="en-GB" w:eastAsia="zh-TW"/>
        </w:rPr>
        <w:tab/>
      </w:r>
      <w:r w:rsidRPr="00B55132">
        <w:rPr>
          <w:rtl/>
          <w:lang w:val="en-GB" w:eastAsia="zh-TW"/>
        </w:rPr>
        <w:t>في</w:t>
      </w:r>
      <w:r w:rsidR="007F69B5" w:rsidRPr="00B55132">
        <w:rPr>
          <w:rtl/>
          <w:lang w:val="en-GB" w:eastAsia="zh-TW"/>
        </w:rPr>
        <w:t xml:space="preserve"> </w:t>
      </w:r>
      <w:r w:rsidRPr="00B55132">
        <w:rPr>
          <w:rtl/>
          <w:lang w:val="en-GB" w:eastAsia="zh-TW"/>
        </w:rPr>
        <w:t>١٢</w:t>
      </w:r>
      <w:r w:rsidR="007F69B5" w:rsidRPr="00B55132">
        <w:rPr>
          <w:rtl/>
          <w:lang w:val="en-GB" w:eastAsia="zh-TW"/>
        </w:rPr>
        <w:t xml:space="preserve"> </w:t>
      </w:r>
      <w:r w:rsidRPr="00B55132">
        <w:rPr>
          <w:rtl/>
          <w:lang w:val="en-GB" w:eastAsia="zh-TW"/>
        </w:rPr>
        <w:t>حزيران/يوني</w:t>
      </w:r>
      <w:r w:rsidR="00B55132" w:rsidRPr="00B55132">
        <w:rPr>
          <w:rFonts w:hint="cs"/>
          <w:rtl/>
          <w:lang w:val="en-GB" w:eastAsia="zh-TW"/>
        </w:rPr>
        <w:t>ه</w:t>
      </w:r>
      <w:r w:rsidR="007F69B5" w:rsidRPr="00B55132">
        <w:rPr>
          <w:rtl/>
          <w:lang w:val="en-GB" w:eastAsia="zh-TW"/>
        </w:rPr>
        <w:t xml:space="preserve"> </w:t>
      </w:r>
      <w:r w:rsidRPr="00B55132">
        <w:rPr>
          <w:rtl/>
          <w:lang w:val="en-GB" w:eastAsia="zh-TW"/>
        </w:rPr>
        <w:t>٢٠١٨،</w:t>
      </w:r>
      <w:r w:rsidR="007F69B5" w:rsidRPr="00B55132">
        <w:rPr>
          <w:rtl/>
          <w:lang w:val="en-GB" w:eastAsia="zh-TW"/>
        </w:rPr>
        <w:t xml:space="preserve"> </w:t>
      </w:r>
      <w:r w:rsidRPr="00B55132">
        <w:rPr>
          <w:rtl/>
          <w:lang w:val="en-GB" w:eastAsia="zh-TW"/>
        </w:rPr>
        <w:t>قدّم</w:t>
      </w:r>
      <w:r w:rsidR="007F69B5" w:rsidRPr="00B55132">
        <w:rPr>
          <w:rtl/>
          <w:lang w:val="en-GB" w:eastAsia="zh-TW"/>
        </w:rPr>
        <w:t xml:space="preserve"> </w:t>
      </w:r>
      <w:r w:rsidRPr="00B55132">
        <w:rPr>
          <w:rtl/>
          <w:lang w:val="en-GB" w:eastAsia="zh-TW"/>
        </w:rPr>
        <w:t>صاحب</w:t>
      </w:r>
      <w:r w:rsidR="007F69B5" w:rsidRPr="00B55132">
        <w:rPr>
          <w:rtl/>
          <w:lang w:val="en-GB" w:eastAsia="zh-TW"/>
        </w:rPr>
        <w:t xml:space="preserve"> </w:t>
      </w:r>
      <w:r w:rsidRPr="00B55132">
        <w:rPr>
          <w:rtl/>
          <w:lang w:val="en-GB" w:eastAsia="zh-TW"/>
        </w:rPr>
        <w:t>الشكوى</w:t>
      </w:r>
      <w:r w:rsidR="007F69B5" w:rsidRPr="00B55132">
        <w:rPr>
          <w:rtl/>
          <w:lang w:val="en-GB" w:eastAsia="zh-TW"/>
        </w:rPr>
        <w:t xml:space="preserve"> </w:t>
      </w:r>
      <w:r w:rsidRPr="00B55132">
        <w:rPr>
          <w:rtl/>
          <w:lang w:val="en-GB" w:eastAsia="zh-TW"/>
        </w:rPr>
        <w:t>تعليقات</w:t>
      </w:r>
      <w:r w:rsidR="007F69B5" w:rsidRPr="00B55132">
        <w:rPr>
          <w:rtl/>
          <w:lang w:val="en-GB" w:eastAsia="zh-TW"/>
        </w:rPr>
        <w:t xml:space="preserve"> </w:t>
      </w:r>
      <w:r w:rsidRPr="00B55132">
        <w:rPr>
          <w:rtl/>
          <w:lang w:val="en-GB" w:eastAsia="zh-TW"/>
        </w:rPr>
        <w:t>على</w:t>
      </w:r>
      <w:r w:rsidR="007F69B5" w:rsidRPr="00B55132">
        <w:rPr>
          <w:rtl/>
          <w:lang w:val="en-GB" w:eastAsia="zh-TW"/>
        </w:rPr>
        <w:t xml:space="preserve"> </w:t>
      </w:r>
      <w:r w:rsidRPr="00B55132">
        <w:rPr>
          <w:rtl/>
          <w:lang w:val="en-GB" w:eastAsia="zh-TW"/>
        </w:rPr>
        <w:t>ملاحظات</w:t>
      </w:r>
      <w:r w:rsidR="007F69B5" w:rsidRPr="00B55132">
        <w:rPr>
          <w:rtl/>
          <w:lang w:val="en-GB" w:eastAsia="zh-TW"/>
        </w:rPr>
        <w:t xml:space="preserve"> </w:t>
      </w:r>
      <w:r w:rsidRPr="00B55132">
        <w:rPr>
          <w:rtl/>
          <w:lang w:val="en-GB" w:eastAsia="zh-TW"/>
        </w:rPr>
        <w:t>الدولة</w:t>
      </w:r>
      <w:r w:rsidR="00B55132">
        <w:rPr>
          <w:rFonts w:hint="cs"/>
          <w:rtl/>
          <w:lang w:val="en-GB" w:eastAsia="zh-TW"/>
        </w:rPr>
        <w:t> </w:t>
      </w:r>
      <w:r w:rsidRPr="00B55132">
        <w:rPr>
          <w:rtl/>
          <w:lang w:val="en-GB" w:eastAsia="zh-TW"/>
        </w:rPr>
        <w:t>الطرف.</w:t>
      </w:r>
    </w:p>
    <w:p w:rsidR="00AE37D8" w:rsidRPr="008E25CF" w:rsidRDefault="00AE37D8" w:rsidP="00967C4D">
      <w:pPr>
        <w:pStyle w:val="SingleTxtGA"/>
        <w:rPr>
          <w:rtl/>
          <w:lang w:val="en-GB" w:eastAsia="zh-TW"/>
        </w:rPr>
      </w:pPr>
      <w:r w:rsidRPr="008E25CF">
        <w:rPr>
          <w:rtl/>
          <w:lang w:val="en-GB" w:eastAsia="zh-TW"/>
        </w:rPr>
        <w:t>٥</w:t>
      </w:r>
      <w:r w:rsidR="005F04A0">
        <w:rPr>
          <w:rtl/>
          <w:lang w:val="en-GB" w:eastAsia="zh-TW"/>
        </w:rPr>
        <w:t>-</w:t>
      </w:r>
      <w:r w:rsidRPr="008E25CF">
        <w:rPr>
          <w:rtl/>
          <w:lang w:val="en-GB" w:eastAsia="zh-TW"/>
        </w:rPr>
        <w:t>٢</w:t>
      </w:r>
      <w:r w:rsidR="00967C4D">
        <w:rPr>
          <w:rtl/>
          <w:lang w:val="en-GB" w:eastAsia="zh-TW"/>
        </w:rPr>
        <w:tab/>
      </w:r>
      <w:r w:rsidRPr="008E25CF">
        <w:rPr>
          <w:rtl/>
          <w:lang w:val="en-GB" w:eastAsia="zh-TW"/>
        </w:rPr>
        <w:t>ففيما</w:t>
      </w:r>
      <w:r w:rsidR="007F69B5">
        <w:rPr>
          <w:rtl/>
          <w:lang w:val="en-GB" w:eastAsia="zh-TW"/>
        </w:rPr>
        <w:t xml:space="preserve"> </w:t>
      </w:r>
      <w:r w:rsidRPr="008E25CF">
        <w:rPr>
          <w:rtl/>
          <w:lang w:val="en-GB" w:eastAsia="zh-TW"/>
        </w:rPr>
        <w:t>يتعلق</w:t>
      </w:r>
      <w:r w:rsidR="007F69B5">
        <w:rPr>
          <w:rtl/>
          <w:lang w:val="en-GB" w:eastAsia="zh-TW"/>
        </w:rPr>
        <w:t xml:space="preserve"> </w:t>
      </w:r>
      <w:r w:rsidRPr="008E25CF">
        <w:rPr>
          <w:rtl/>
          <w:lang w:val="en-GB" w:eastAsia="zh-TW"/>
        </w:rPr>
        <w:t>بالمقبولية،</w:t>
      </w:r>
      <w:r w:rsidR="007F69B5">
        <w:rPr>
          <w:rtl/>
          <w:lang w:val="en-GB" w:eastAsia="zh-TW"/>
        </w:rPr>
        <w:t xml:space="preserve"> </w:t>
      </w:r>
      <w:r w:rsidRPr="008E25CF">
        <w:rPr>
          <w:rtl/>
          <w:lang w:val="en-GB" w:eastAsia="zh-TW"/>
        </w:rPr>
        <w:t>يوضح</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إعادة</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إجراء</w:t>
      </w:r>
      <w:r w:rsidR="007F69B5">
        <w:rPr>
          <w:rtl/>
          <w:lang w:val="en-GB" w:eastAsia="zh-TW"/>
        </w:rPr>
        <w:t xml:space="preserve"> </w:t>
      </w:r>
      <w:r w:rsidRPr="008E25CF">
        <w:rPr>
          <w:rtl/>
          <w:lang w:val="en-GB" w:eastAsia="zh-TW"/>
        </w:rPr>
        <w:t>استثنائي</w:t>
      </w:r>
      <w:r w:rsidR="007F69B5">
        <w:rPr>
          <w:rtl/>
          <w:lang w:val="en-GB" w:eastAsia="zh-TW"/>
        </w:rPr>
        <w:t xml:space="preserve"> </w:t>
      </w:r>
      <w:r w:rsidRPr="008E25CF">
        <w:rPr>
          <w:rtl/>
          <w:lang w:val="en-GB" w:eastAsia="zh-TW"/>
        </w:rPr>
        <w:t>ولا</w:t>
      </w:r>
      <w:r w:rsidR="007F69B5">
        <w:rPr>
          <w:rtl/>
          <w:lang w:val="en-GB" w:eastAsia="zh-TW"/>
        </w:rPr>
        <w:t xml:space="preserve"> </w:t>
      </w:r>
      <w:r w:rsidRPr="008E25CF">
        <w:rPr>
          <w:rtl/>
          <w:lang w:val="en-GB" w:eastAsia="zh-TW"/>
        </w:rPr>
        <w:t>علاقة</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بطلب</w:t>
      </w:r>
      <w:r w:rsidR="007F69B5">
        <w:rPr>
          <w:rtl/>
          <w:lang w:val="en-GB" w:eastAsia="zh-TW"/>
        </w:rPr>
        <w:t xml:space="preserve"> </w:t>
      </w:r>
      <w:r w:rsidRPr="008E25CF">
        <w:rPr>
          <w:rtl/>
          <w:lang w:val="en-GB" w:eastAsia="zh-TW"/>
        </w:rPr>
        <w:t>اللجوء</w:t>
      </w:r>
      <w:r w:rsidR="007F69B5">
        <w:rPr>
          <w:rtl/>
          <w:lang w:val="en-GB" w:eastAsia="zh-TW"/>
        </w:rPr>
        <w:t xml:space="preserve"> </w:t>
      </w:r>
      <w:r w:rsidRPr="008E25CF">
        <w:rPr>
          <w:rtl/>
          <w:lang w:val="en-GB" w:eastAsia="zh-TW"/>
        </w:rPr>
        <w:t>العادي</w:t>
      </w:r>
      <w:r w:rsidR="007F69B5">
        <w:rPr>
          <w:rtl/>
          <w:lang w:val="en-GB" w:eastAsia="zh-TW"/>
        </w:rPr>
        <w:t xml:space="preserve"> </w:t>
      </w:r>
      <w:r w:rsidRPr="008E25CF">
        <w:rPr>
          <w:rtl/>
          <w:lang w:val="en-GB" w:eastAsia="zh-TW"/>
        </w:rPr>
        <w:t>المعروض</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ومع</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قبلت</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التدابير</w:t>
      </w:r>
      <w:r w:rsidR="005F04A0">
        <w:rPr>
          <w:rtl/>
          <w:lang w:val="en-GB" w:eastAsia="zh-TW"/>
        </w:rPr>
        <w:t xml:space="preserve"> </w:t>
      </w:r>
      <w:r w:rsidRPr="008E25CF">
        <w:rPr>
          <w:rtl/>
          <w:lang w:val="en-GB" w:eastAsia="zh-TW"/>
        </w:rPr>
        <w:t>المؤقتة،</w:t>
      </w:r>
      <w:r w:rsidR="007F69B5">
        <w:rPr>
          <w:rtl/>
          <w:lang w:val="en-GB" w:eastAsia="zh-TW"/>
        </w:rPr>
        <w:t xml:space="preserve"> </w:t>
      </w:r>
      <w:r w:rsidRPr="008E25CF">
        <w:rPr>
          <w:rtl/>
          <w:lang w:val="en-GB" w:eastAsia="zh-TW"/>
        </w:rPr>
        <w:t>فإنه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يُسمح</w:t>
      </w:r>
      <w:r w:rsidR="007F69B5">
        <w:rPr>
          <w:rtl/>
          <w:lang w:val="en-GB" w:eastAsia="zh-TW"/>
        </w:rPr>
        <w:t xml:space="preserve"> </w:t>
      </w:r>
      <w:r w:rsidRPr="008E25CF">
        <w:rPr>
          <w:rtl/>
          <w:lang w:val="en-GB" w:eastAsia="zh-TW"/>
        </w:rPr>
        <w:t>لصاحب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بالإقامة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إلا</w:t>
      </w:r>
      <w:r w:rsidR="005F04A0">
        <w:rPr>
          <w:rtl/>
          <w:lang w:val="en-GB" w:eastAsia="zh-TW"/>
        </w:rPr>
        <w:t xml:space="preserve"> </w:t>
      </w:r>
      <w:r w:rsidRPr="008E25CF">
        <w:rPr>
          <w:rtl/>
          <w:lang w:val="en-GB" w:eastAsia="zh-TW"/>
        </w:rPr>
        <w:t>ريثما</w:t>
      </w:r>
      <w:r w:rsidR="007F69B5">
        <w:rPr>
          <w:rtl/>
          <w:lang w:val="en-GB" w:eastAsia="zh-TW"/>
        </w:rPr>
        <w:t xml:space="preserve"> </w:t>
      </w:r>
      <w:r w:rsidRPr="008E25CF">
        <w:rPr>
          <w:rtl/>
          <w:lang w:val="en-GB" w:eastAsia="zh-TW"/>
        </w:rPr>
        <w:t>تُستنفد</w:t>
      </w:r>
      <w:r w:rsidR="007F69B5">
        <w:rPr>
          <w:rtl/>
          <w:lang w:val="en-GB" w:eastAsia="zh-TW"/>
        </w:rPr>
        <w:t xml:space="preserve"> </w:t>
      </w:r>
      <w:r w:rsidRPr="008E25CF">
        <w:rPr>
          <w:rtl/>
          <w:lang w:val="en-GB" w:eastAsia="zh-TW"/>
        </w:rPr>
        <w:t>الإجراءات</w:t>
      </w:r>
      <w:r w:rsidR="007F69B5">
        <w:rPr>
          <w:rtl/>
          <w:lang w:val="en-GB" w:eastAsia="zh-TW"/>
        </w:rPr>
        <w:t xml:space="preserve"> </w:t>
      </w:r>
      <w:r w:rsidRPr="008E25CF">
        <w:rPr>
          <w:rtl/>
          <w:lang w:val="en-GB" w:eastAsia="zh-TW"/>
        </w:rPr>
        <w:t>أمام</w:t>
      </w:r>
      <w:r w:rsidR="007F69B5">
        <w:rPr>
          <w:rtl/>
          <w:lang w:val="en-GB" w:eastAsia="zh-TW"/>
        </w:rPr>
        <w:t xml:space="preserve"> </w:t>
      </w:r>
      <w:r w:rsidRPr="008E25CF">
        <w:rPr>
          <w:rtl/>
          <w:lang w:val="en-GB" w:eastAsia="zh-TW"/>
        </w:rPr>
        <w:t>المحكمة.</w:t>
      </w:r>
      <w:r w:rsidR="005F04A0">
        <w:rPr>
          <w:rtl/>
          <w:lang w:val="en-GB" w:eastAsia="zh-TW"/>
        </w:rPr>
        <w:t xml:space="preserve"> </w:t>
      </w:r>
      <w:r w:rsidR="007F69B5">
        <w:rPr>
          <w:rtl/>
          <w:lang w:val="en-GB" w:eastAsia="zh-TW"/>
        </w:rPr>
        <w:t xml:space="preserve"> </w:t>
      </w:r>
      <w:r w:rsidRPr="008E25CF">
        <w:rPr>
          <w:rtl/>
          <w:lang w:val="en-GB" w:eastAsia="zh-TW"/>
        </w:rPr>
        <w:t>وبما</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المحكمة</w:t>
      </w:r>
      <w:r w:rsidR="007F69B5">
        <w:rPr>
          <w:rtl/>
          <w:lang w:val="en-GB" w:eastAsia="zh-TW"/>
        </w:rPr>
        <w:t xml:space="preserve"> </w:t>
      </w:r>
      <w:r w:rsidR="005F04A0">
        <w:rPr>
          <w:rtl/>
          <w:lang w:val="en-GB" w:eastAsia="zh-TW"/>
        </w:rPr>
        <w:t>-</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يصدر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وقت</w:t>
      </w:r>
      <w:r w:rsidR="007F69B5">
        <w:rPr>
          <w:rtl/>
          <w:lang w:val="en-GB" w:eastAsia="zh-TW"/>
        </w:rPr>
        <w:t xml:space="preserve"> </w:t>
      </w:r>
      <w:r w:rsidR="005F04A0">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يكون</w:t>
      </w:r>
      <w:r w:rsidR="007F69B5">
        <w:rPr>
          <w:rtl/>
          <w:lang w:val="en-GB" w:eastAsia="zh-TW"/>
        </w:rPr>
        <w:t xml:space="preserve"> </w:t>
      </w:r>
      <w:r w:rsidRPr="008E25CF">
        <w:rPr>
          <w:rtl/>
          <w:lang w:val="en-GB" w:eastAsia="zh-TW"/>
        </w:rPr>
        <w:t>سلبي</w:t>
      </w:r>
      <w:r w:rsidR="00EB3749">
        <w:rPr>
          <w:rtl/>
          <w:lang w:val="en-GB" w:eastAsia="zh-TW"/>
        </w:rPr>
        <w:t>اً،</w:t>
      </w:r>
      <w:r w:rsidR="007F69B5">
        <w:rPr>
          <w:rtl/>
          <w:lang w:val="en-GB" w:eastAsia="zh-TW"/>
        </w:rPr>
        <w:t xml:space="preserve"> </w:t>
      </w:r>
      <w:r w:rsidRPr="008E25CF">
        <w:rPr>
          <w:rtl/>
          <w:lang w:val="en-GB" w:eastAsia="zh-TW"/>
        </w:rPr>
        <w:t>فإن</w:t>
      </w:r>
      <w:r w:rsidR="005F04A0">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سيجد</w:t>
      </w:r>
      <w:r w:rsidR="007F69B5">
        <w:rPr>
          <w:rtl/>
          <w:lang w:val="en-GB" w:eastAsia="zh-TW"/>
        </w:rPr>
        <w:t xml:space="preserve"> </w:t>
      </w:r>
      <w:r w:rsidRPr="008E25CF">
        <w:rPr>
          <w:rtl/>
          <w:lang w:val="en-GB" w:eastAsia="zh-TW"/>
        </w:rPr>
        <w:t>نفسه</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ثم</w:t>
      </w:r>
      <w:r w:rsidR="007F69B5">
        <w:rPr>
          <w:rtl/>
          <w:lang w:val="en-GB" w:eastAsia="zh-TW"/>
        </w:rPr>
        <w:t xml:space="preserve"> </w:t>
      </w:r>
      <w:r w:rsidRPr="008E25CF">
        <w:rPr>
          <w:rtl/>
          <w:lang w:val="en-GB" w:eastAsia="zh-TW"/>
        </w:rPr>
        <w:t>ملزم</w:t>
      </w:r>
      <w:r w:rsidR="000E260E">
        <w:rPr>
          <w:rtl/>
          <w:lang w:val="en-GB" w:eastAsia="zh-TW"/>
        </w:rPr>
        <w:t xml:space="preserve">اً </w:t>
      </w:r>
      <w:r w:rsidRPr="008E25CF">
        <w:rPr>
          <w:rtl/>
          <w:lang w:val="en-GB" w:eastAsia="zh-TW"/>
        </w:rPr>
        <w:t>بمغادرة</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دون</w:t>
      </w:r>
      <w:r w:rsidR="007F69B5">
        <w:rPr>
          <w:rtl/>
          <w:lang w:val="en-GB" w:eastAsia="zh-TW"/>
        </w:rPr>
        <w:t xml:space="preserve"> </w:t>
      </w:r>
      <w:r w:rsidRPr="008E25CF">
        <w:rPr>
          <w:rtl/>
          <w:lang w:val="en-GB" w:eastAsia="zh-TW"/>
        </w:rPr>
        <w:t>إبطاء</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أعلنت</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مقبولية</w:t>
      </w:r>
      <w:r w:rsidR="007F69B5">
        <w:rPr>
          <w:rtl/>
          <w:lang w:val="en-GB" w:eastAsia="zh-TW"/>
        </w:rPr>
        <w:t xml:space="preserve"> </w:t>
      </w:r>
      <w:r w:rsidRPr="008E25CF">
        <w:rPr>
          <w:rtl/>
          <w:lang w:val="en-GB" w:eastAsia="zh-TW"/>
        </w:rPr>
        <w:t>طلبه.</w:t>
      </w:r>
      <w:r w:rsidR="007F69B5">
        <w:rPr>
          <w:rtl/>
          <w:lang w:val="en-GB" w:eastAsia="zh-TW"/>
        </w:rPr>
        <w:t xml:space="preserve"> </w:t>
      </w:r>
      <w:r w:rsidRPr="008E25CF">
        <w:rPr>
          <w:rtl/>
          <w:lang w:val="en-GB" w:eastAsia="zh-TW"/>
        </w:rPr>
        <w:t>ولذلك،</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الطلب</w:t>
      </w:r>
      <w:r w:rsidR="007F69B5">
        <w:rPr>
          <w:rtl/>
          <w:lang w:val="en-GB" w:eastAsia="zh-TW"/>
        </w:rPr>
        <w:t xml:space="preserve"> </w:t>
      </w:r>
      <w:r w:rsidRPr="008E25CF">
        <w:rPr>
          <w:rtl/>
          <w:lang w:val="en-GB" w:eastAsia="zh-TW"/>
        </w:rPr>
        <w:t>المقدم</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مقبول</w:t>
      </w:r>
      <w:r w:rsidR="007F69B5">
        <w:rPr>
          <w:rtl/>
          <w:lang w:val="en-GB" w:eastAsia="zh-TW"/>
        </w:rPr>
        <w:t xml:space="preserve"> </w:t>
      </w:r>
      <w:r w:rsidRPr="008E25CF">
        <w:rPr>
          <w:rtl/>
          <w:lang w:val="en-GB" w:eastAsia="zh-TW"/>
        </w:rPr>
        <w:t>وفق</w:t>
      </w:r>
      <w:r w:rsidR="000E260E">
        <w:rPr>
          <w:rtl/>
          <w:lang w:val="en-GB" w:eastAsia="zh-TW"/>
        </w:rPr>
        <w:t xml:space="preserve">اً </w:t>
      </w:r>
      <w:r w:rsidRPr="008E25CF">
        <w:rPr>
          <w:rtl/>
          <w:lang w:val="en-GB" w:eastAsia="zh-TW"/>
        </w:rPr>
        <w:t>للفقرة</w:t>
      </w:r>
      <w:r w:rsidR="00967C4D">
        <w:rPr>
          <w:rFonts w:hint="cs"/>
          <w:rtl/>
          <w:lang w:val="en-GB" w:eastAsia="zh-TW"/>
        </w:rPr>
        <w:t> </w:t>
      </w:r>
      <w:r w:rsidRPr="008E25CF">
        <w:rPr>
          <w:rtl/>
          <w:lang w:val="en-GB" w:eastAsia="zh-TW"/>
        </w:rPr>
        <w:t>5(ب)</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22</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p>
    <w:p w:rsidR="00AE37D8" w:rsidRPr="008E25CF" w:rsidRDefault="00AE37D8" w:rsidP="00AE37D8">
      <w:pPr>
        <w:pStyle w:val="SingleTxtGA"/>
        <w:rPr>
          <w:rtl/>
          <w:lang w:val="en-GB" w:eastAsia="zh-TW"/>
        </w:rPr>
      </w:pPr>
      <w:r w:rsidRPr="008E25CF">
        <w:rPr>
          <w:rtl/>
          <w:lang w:val="en-GB" w:eastAsia="zh-TW"/>
        </w:rPr>
        <w:t>٥</w:t>
      </w:r>
      <w:r w:rsidR="005F04A0">
        <w:rPr>
          <w:rtl/>
          <w:lang w:val="en-GB" w:eastAsia="zh-TW"/>
        </w:rPr>
        <w:t>-</w:t>
      </w:r>
      <w:r w:rsidRPr="008E25CF">
        <w:rPr>
          <w:rtl/>
          <w:lang w:val="en-GB" w:eastAsia="zh-TW"/>
        </w:rPr>
        <w:t>٣</w:t>
      </w:r>
      <w:r w:rsidR="00967C4D">
        <w:rPr>
          <w:rtl/>
          <w:lang w:val="en-GB" w:eastAsia="zh-TW"/>
        </w:rPr>
        <w:tab/>
      </w:r>
      <w:r w:rsidRPr="008E25CF">
        <w:rPr>
          <w:rtl/>
          <w:lang w:val="en-GB" w:eastAsia="zh-TW"/>
        </w:rPr>
        <w:t>وعن</w:t>
      </w:r>
      <w:r w:rsidR="007F69B5">
        <w:rPr>
          <w:rtl/>
          <w:lang w:val="en-GB" w:eastAsia="zh-TW"/>
        </w:rPr>
        <w:t xml:space="preserve"> </w:t>
      </w:r>
      <w:r w:rsidRPr="008E25CF">
        <w:rPr>
          <w:rtl/>
          <w:lang w:val="en-GB" w:eastAsia="zh-TW"/>
        </w:rPr>
        <w:t>الأسس</w:t>
      </w:r>
      <w:r w:rsidR="007F69B5">
        <w:rPr>
          <w:rtl/>
          <w:lang w:val="en-GB" w:eastAsia="zh-TW"/>
        </w:rPr>
        <w:t xml:space="preserve"> </w:t>
      </w:r>
      <w:r w:rsidRPr="008E25CF">
        <w:rPr>
          <w:rtl/>
          <w:lang w:val="en-GB" w:eastAsia="zh-TW"/>
        </w:rPr>
        <w:t>الموضوعية</w:t>
      </w:r>
      <w:r w:rsidR="007F69B5">
        <w:rPr>
          <w:rtl/>
          <w:lang w:val="en-GB" w:eastAsia="zh-TW"/>
        </w:rPr>
        <w:t xml:space="preserve"> </w:t>
      </w:r>
      <w:r w:rsidRPr="008E25CF">
        <w:rPr>
          <w:rtl/>
          <w:lang w:val="en-GB" w:eastAsia="zh-TW"/>
        </w:rPr>
        <w:t>للبلاغ،</w:t>
      </w:r>
      <w:r w:rsidR="007F69B5">
        <w:rPr>
          <w:rtl/>
          <w:lang w:val="en-GB" w:eastAsia="zh-TW"/>
        </w:rPr>
        <w:t xml:space="preserve"> </w:t>
      </w:r>
      <w:r w:rsidRPr="008E25CF">
        <w:rPr>
          <w:rtl/>
          <w:lang w:val="en-GB" w:eastAsia="zh-TW"/>
        </w:rPr>
        <w:t>يدفع</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ينبغي</w:t>
      </w:r>
      <w:r w:rsidR="007F69B5">
        <w:rPr>
          <w:rtl/>
          <w:lang w:val="en-GB" w:eastAsia="zh-TW"/>
        </w:rPr>
        <w:t xml:space="preserve"> </w:t>
      </w:r>
      <w:r w:rsidRPr="008E25CF">
        <w:rPr>
          <w:rtl/>
          <w:lang w:val="en-GB" w:eastAsia="zh-TW"/>
        </w:rPr>
        <w:t>للجنة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تخلص</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انتهاك</w:t>
      </w:r>
      <w:r w:rsidR="007F69B5">
        <w:rPr>
          <w:rtl/>
          <w:lang w:val="en-GB" w:eastAsia="zh-TW"/>
        </w:rPr>
        <w:t xml:space="preserve"> </w:t>
      </w:r>
      <w:r w:rsidRPr="008E25CF">
        <w:rPr>
          <w:rtl/>
          <w:lang w:val="en-GB" w:eastAsia="zh-TW"/>
        </w:rPr>
        <w:t>للمادة</w:t>
      </w:r>
      <w:r w:rsidR="007F69B5">
        <w:rPr>
          <w:rtl/>
          <w:lang w:val="en-GB" w:eastAsia="zh-TW"/>
        </w:rPr>
        <w:t xml:space="preserve"> </w:t>
      </w:r>
      <w:r w:rsidRPr="008E25CF">
        <w:rPr>
          <w:rtl/>
          <w:lang w:val="en-GB" w:eastAsia="zh-TW"/>
        </w:rPr>
        <w:t>٣</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"استناد</w:t>
      </w:r>
      <w:r w:rsidR="000E260E">
        <w:rPr>
          <w:rtl/>
          <w:lang w:val="en-GB" w:eastAsia="zh-TW"/>
        </w:rPr>
        <w:t xml:space="preserve">اً </w:t>
      </w:r>
      <w:r w:rsidRPr="008E25CF">
        <w:rPr>
          <w:rtl/>
          <w:lang w:val="en-GB" w:eastAsia="zh-TW"/>
        </w:rPr>
        <w:t>إلى</w:t>
      </w:r>
      <w:r w:rsidR="007F69B5">
        <w:rPr>
          <w:rtl/>
          <w:lang w:val="en-GB" w:eastAsia="zh-TW"/>
        </w:rPr>
        <w:t xml:space="preserve"> </w:t>
      </w:r>
      <w:r w:rsidRPr="008E25CF">
        <w:rPr>
          <w:rtl/>
          <w:lang w:val="en-GB" w:eastAsia="zh-TW"/>
        </w:rPr>
        <w:t>الملف".</w:t>
      </w:r>
    </w:p>
    <w:p w:rsidR="00AE37D8" w:rsidRPr="008E25CF" w:rsidRDefault="00AE37D8" w:rsidP="00967C4D">
      <w:pPr>
        <w:pStyle w:val="H23GA"/>
        <w:rPr>
          <w:rFonts w:eastAsia="MS Mincho"/>
          <w:rtl/>
          <w:lang w:val="en-GB"/>
        </w:rPr>
      </w:pPr>
      <w:r w:rsidRPr="008E25CF">
        <w:rPr>
          <w:rtl/>
          <w:lang w:val="en-GB"/>
        </w:rPr>
        <w:tab/>
      </w:r>
      <w:r w:rsidRPr="008E25CF">
        <w:rPr>
          <w:rtl/>
          <w:lang w:val="en-GB"/>
        </w:rPr>
        <w:tab/>
        <w:t>مداولات</w:t>
      </w:r>
      <w:r w:rsidR="007F69B5">
        <w:rPr>
          <w:rtl/>
          <w:lang w:val="en-GB"/>
        </w:rPr>
        <w:t xml:space="preserve"> </w:t>
      </w:r>
      <w:r w:rsidRPr="008E25CF">
        <w:rPr>
          <w:rtl/>
          <w:lang w:val="en-GB"/>
        </w:rPr>
        <w:t>اللجنة</w:t>
      </w:r>
    </w:p>
    <w:p w:rsidR="00AE37D8" w:rsidRPr="008E25CF" w:rsidRDefault="00AE37D8" w:rsidP="00967C4D">
      <w:pPr>
        <w:pStyle w:val="H4GA"/>
        <w:rPr>
          <w:rtl/>
          <w:lang w:val="en-GB" w:eastAsia="zh-TW"/>
        </w:rPr>
      </w:pPr>
      <w:r w:rsidRPr="008E25CF">
        <w:rPr>
          <w:rtl/>
          <w:lang w:val="en-GB" w:eastAsia="zh-TW"/>
        </w:rPr>
        <w:tab/>
      </w:r>
      <w:r w:rsidRPr="008E25CF">
        <w:rPr>
          <w:rtl/>
          <w:lang w:val="en-GB" w:eastAsia="zh-TW"/>
        </w:rPr>
        <w:tab/>
        <w:t>النظر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المقبولية</w:t>
      </w:r>
    </w:p>
    <w:p w:rsidR="00AE37D8" w:rsidRPr="008E25CF" w:rsidRDefault="00AE37D8" w:rsidP="00AE37D8">
      <w:pPr>
        <w:pStyle w:val="SingleTxtGA"/>
        <w:rPr>
          <w:rFonts w:eastAsia="MS Mincho"/>
          <w:rtl/>
          <w:lang w:val="en-GB" w:eastAsia="zh-TW"/>
        </w:rPr>
      </w:pPr>
      <w:r w:rsidRPr="008E25CF">
        <w:rPr>
          <w:rtl/>
          <w:lang w:val="en-GB" w:eastAsia="zh-TW"/>
        </w:rPr>
        <w:t>٦</w:t>
      </w:r>
      <w:r w:rsidR="005F04A0">
        <w:rPr>
          <w:rtl/>
          <w:lang w:val="en-GB" w:eastAsia="zh-TW"/>
        </w:rPr>
        <w:t>-</w:t>
      </w:r>
      <w:r w:rsidRPr="008E25CF">
        <w:rPr>
          <w:rtl/>
          <w:lang w:val="en-GB" w:eastAsia="zh-TW"/>
        </w:rPr>
        <w:t>١</w:t>
      </w:r>
      <w:r w:rsidR="00967C4D">
        <w:rPr>
          <w:rtl/>
          <w:lang w:val="en-GB" w:eastAsia="zh-TW"/>
        </w:rPr>
        <w:tab/>
      </w:r>
      <w:r w:rsidRPr="008E25CF">
        <w:rPr>
          <w:rtl/>
          <w:lang w:val="en-GB" w:eastAsia="zh-TW"/>
        </w:rPr>
        <w:t>قبل</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دعاء</w:t>
      </w:r>
      <w:r w:rsidR="007F69B5">
        <w:rPr>
          <w:rtl/>
          <w:lang w:val="en-GB" w:eastAsia="zh-TW"/>
        </w:rPr>
        <w:t xml:space="preserve"> </w:t>
      </w:r>
      <w:r w:rsidRPr="008E25CF">
        <w:rPr>
          <w:rtl/>
          <w:lang w:val="en-GB" w:eastAsia="zh-TW"/>
        </w:rPr>
        <w:t>يرد</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بلاغ</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يجب</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تقرر</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كانت</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مقبولة</w:t>
      </w:r>
      <w:r w:rsidR="007F69B5">
        <w:rPr>
          <w:rtl/>
          <w:lang w:val="en-GB" w:eastAsia="zh-TW"/>
        </w:rPr>
        <w:t xml:space="preserve"> </w:t>
      </w:r>
      <w:r w:rsidRPr="008E25CF">
        <w:rPr>
          <w:rtl/>
          <w:lang w:val="en-GB" w:eastAsia="zh-TW"/>
        </w:rPr>
        <w:t>أم</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بموجب</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22</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وقد</w:t>
      </w:r>
      <w:r w:rsidR="007F69B5">
        <w:rPr>
          <w:rtl/>
          <w:lang w:val="en-GB" w:eastAsia="zh-TW"/>
        </w:rPr>
        <w:t xml:space="preserve"> </w:t>
      </w:r>
      <w:r w:rsidRPr="008E25CF">
        <w:rPr>
          <w:rtl/>
          <w:lang w:val="en-GB" w:eastAsia="zh-TW"/>
        </w:rPr>
        <w:t>استيقنت</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وفقاً</w:t>
      </w:r>
      <w:r w:rsidR="007F69B5">
        <w:rPr>
          <w:rtl/>
          <w:lang w:val="en-GB" w:eastAsia="zh-TW"/>
        </w:rPr>
        <w:t xml:space="preserve"> </w:t>
      </w:r>
      <w:r w:rsidRPr="008E25CF">
        <w:rPr>
          <w:rtl/>
          <w:lang w:val="en-GB" w:eastAsia="zh-TW"/>
        </w:rPr>
        <w:t>لما</w:t>
      </w:r>
      <w:r w:rsidR="007F69B5">
        <w:rPr>
          <w:rtl/>
          <w:lang w:val="en-GB" w:eastAsia="zh-TW"/>
        </w:rPr>
        <w:t xml:space="preserve"> </w:t>
      </w:r>
      <w:r w:rsidRPr="008E25CF">
        <w:rPr>
          <w:rtl/>
          <w:lang w:val="en-GB" w:eastAsia="zh-TW"/>
        </w:rPr>
        <w:t>تقضي</w:t>
      </w:r>
      <w:r w:rsidR="007F69B5">
        <w:rPr>
          <w:rtl/>
          <w:lang w:val="en-GB" w:eastAsia="zh-TW"/>
        </w:rPr>
        <w:t xml:space="preserve"> </w:t>
      </w:r>
      <w:r w:rsidRPr="008E25CF">
        <w:rPr>
          <w:rtl/>
          <w:lang w:val="en-GB" w:eastAsia="zh-TW"/>
        </w:rPr>
        <w:t>به</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5(أ)</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22</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المسألة</w:t>
      </w:r>
      <w:r w:rsidR="007F69B5">
        <w:rPr>
          <w:rtl/>
          <w:lang w:val="en-GB" w:eastAsia="zh-TW"/>
        </w:rPr>
        <w:t xml:space="preserve"> </w:t>
      </w:r>
      <w:r w:rsidRPr="008E25CF">
        <w:rPr>
          <w:rtl/>
          <w:lang w:val="en-GB" w:eastAsia="zh-TW"/>
        </w:rPr>
        <w:t>نفسها</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تبحث</w:t>
      </w:r>
      <w:r w:rsidR="007F69B5">
        <w:rPr>
          <w:rtl/>
          <w:lang w:val="en-GB" w:eastAsia="zh-TW"/>
        </w:rPr>
        <w:t xml:space="preserve"> </w:t>
      </w:r>
      <w:r w:rsidRPr="008E25CF">
        <w:rPr>
          <w:rtl/>
          <w:lang w:val="en-GB" w:eastAsia="zh-TW"/>
        </w:rPr>
        <w:t>وليست</w:t>
      </w:r>
      <w:r w:rsidR="007F69B5">
        <w:rPr>
          <w:rtl/>
          <w:lang w:val="en-GB" w:eastAsia="zh-TW"/>
        </w:rPr>
        <w:t xml:space="preserve"> </w:t>
      </w:r>
      <w:r w:rsidRPr="008E25CF">
        <w:rPr>
          <w:rtl/>
          <w:lang w:val="en-GB" w:eastAsia="zh-TW"/>
        </w:rPr>
        <w:t>قيد</w:t>
      </w:r>
      <w:r w:rsidR="007F69B5">
        <w:rPr>
          <w:rtl/>
          <w:lang w:val="en-GB" w:eastAsia="zh-TW"/>
        </w:rPr>
        <w:t xml:space="preserve"> </w:t>
      </w:r>
      <w:r w:rsidRPr="008E25CF">
        <w:rPr>
          <w:rtl/>
          <w:lang w:val="en-GB" w:eastAsia="zh-TW"/>
        </w:rPr>
        <w:t>البحث</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إطار</w:t>
      </w:r>
      <w:r w:rsidR="007F69B5">
        <w:rPr>
          <w:rtl/>
          <w:lang w:val="en-GB" w:eastAsia="zh-TW"/>
        </w:rPr>
        <w:t xml:space="preserve"> </w:t>
      </w:r>
      <w:r w:rsidRPr="008E25CF">
        <w:rPr>
          <w:rtl/>
          <w:lang w:val="en-GB" w:eastAsia="zh-TW"/>
        </w:rPr>
        <w:t>إجراء</w:t>
      </w:r>
      <w:r w:rsidR="007F69B5">
        <w:rPr>
          <w:rtl/>
          <w:lang w:val="en-GB" w:eastAsia="zh-TW"/>
        </w:rPr>
        <w:t xml:space="preserve"> </w:t>
      </w:r>
      <w:r w:rsidRPr="008E25CF">
        <w:rPr>
          <w:rtl/>
          <w:lang w:val="en-GB" w:eastAsia="zh-TW"/>
        </w:rPr>
        <w:t>آخر</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التحقيق</w:t>
      </w:r>
      <w:r w:rsidR="007F69B5">
        <w:rPr>
          <w:rtl/>
          <w:lang w:val="en-GB" w:eastAsia="zh-TW"/>
        </w:rPr>
        <w:t xml:space="preserve"> </w:t>
      </w:r>
      <w:r w:rsidRPr="008E25CF">
        <w:rPr>
          <w:rtl/>
          <w:lang w:val="en-GB" w:eastAsia="zh-TW"/>
        </w:rPr>
        <w:t>الدولي</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التسوية</w:t>
      </w:r>
      <w:r w:rsidR="007F69B5">
        <w:rPr>
          <w:rtl/>
          <w:lang w:val="en-GB" w:eastAsia="zh-TW"/>
        </w:rPr>
        <w:t xml:space="preserve"> </w:t>
      </w:r>
      <w:r w:rsidRPr="008E25CF">
        <w:rPr>
          <w:rtl/>
          <w:lang w:val="en-GB" w:eastAsia="zh-TW"/>
        </w:rPr>
        <w:t>الدولية.</w:t>
      </w:r>
    </w:p>
    <w:p w:rsidR="00AE37D8" w:rsidRPr="008E25CF" w:rsidRDefault="00AE37D8" w:rsidP="00AE37D8">
      <w:pPr>
        <w:pStyle w:val="SingleTxtGA"/>
        <w:rPr>
          <w:rFonts w:eastAsia="SimSun"/>
          <w:rtl/>
          <w:lang w:val="en-GB" w:eastAsia="zh-TW"/>
        </w:rPr>
      </w:pPr>
      <w:r w:rsidRPr="008E25CF">
        <w:rPr>
          <w:rtl/>
          <w:lang w:val="en-GB" w:eastAsia="zh-TW"/>
        </w:rPr>
        <w:t>٦</w:t>
      </w:r>
      <w:r w:rsidR="005F04A0">
        <w:rPr>
          <w:rtl/>
          <w:lang w:val="en-GB" w:eastAsia="zh-TW"/>
        </w:rPr>
        <w:t>-</w:t>
      </w:r>
      <w:r w:rsidRPr="008E25CF">
        <w:rPr>
          <w:rtl/>
          <w:lang w:val="en-GB" w:eastAsia="zh-TW"/>
        </w:rPr>
        <w:t>٢</w:t>
      </w:r>
      <w:r w:rsidR="00B55132">
        <w:rPr>
          <w:rtl/>
          <w:lang w:val="en-GB" w:eastAsia="zh-TW"/>
        </w:rPr>
        <w:tab/>
      </w:r>
      <w:r w:rsidRPr="008E25CF">
        <w:rPr>
          <w:rtl/>
          <w:lang w:val="en-GB" w:eastAsia="zh-TW"/>
        </w:rPr>
        <w:t>وتذكّر</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يمكنها،</w:t>
      </w:r>
      <w:r w:rsidR="007F69B5">
        <w:rPr>
          <w:rtl/>
          <w:lang w:val="en-GB" w:eastAsia="zh-TW"/>
        </w:rPr>
        <w:t xml:space="preserve"> </w:t>
      </w:r>
      <w:r w:rsidRPr="008E25CF">
        <w:rPr>
          <w:rtl/>
          <w:lang w:val="en-GB" w:eastAsia="zh-TW"/>
        </w:rPr>
        <w:t>عملاً</w:t>
      </w:r>
      <w:r w:rsidR="007F69B5">
        <w:rPr>
          <w:rtl/>
          <w:lang w:val="en-GB" w:eastAsia="zh-TW"/>
        </w:rPr>
        <w:t xml:space="preserve"> </w:t>
      </w:r>
      <w:r w:rsidRPr="008E25CF">
        <w:rPr>
          <w:rtl/>
          <w:lang w:val="en-GB" w:eastAsia="zh-TW"/>
        </w:rPr>
        <w:t>بالفقرة</w:t>
      </w:r>
      <w:r w:rsidR="007F69B5">
        <w:rPr>
          <w:rtl/>
          <w:lang w:val="en-GB" w:eastAsia="zh-TW"/>
        </w:rPr>
        <w:t xml:space="preserve"> </w:t>
      </w:r>
      <w:r w:rsidRPr="008E25CF">
        <w:rPr>
          <w:rtl/>
          <w:lang w:val="en-GB" w:eastAsia="zh-TW"/>
        </w:rPr>
        <w:t>5(ب)</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22</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بلاغ</w:t>
      </w:r>
      <w:r w:rsidR="007F69B5">
        <w:rPr>
          <w:rtl/>
          <w:lang w:val="en-GB" w:eastAsia="zh-TW"/>
        </w:rPr>
        <w:t xml:space="preserve"> </w:t>
      </w:r>
      <w:r w:rsidRPr="008E25CF">
        <w:rPr>
          <w:rtl/>
          <w:lang w:val="en-GB" w:eastAsia="zh-TW"/>
        </w:rPr>
        <w:t>يرد</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فرد</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إلا</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استيقنت</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استنفد</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سبل</w:t>
      </w:r>
      <w:r w:rsidR="007F69B5">
        <w:rPr>
          <w:rtl/>
          <w:lang w:val="en-GB" w:eastAsia="zh-TW"/>
        </w:rPr>
        <w:t xml:space="preserve"> </w:t>
      </w:r>
      <w:r w:rsidRPr="008E25CF">
        <w:rPr>
          <w:rtl/>
          <w:lang w:val="en-GB" w:eastAsia="zh-TW"/>
        </w:rPr>
        <w:t>الانتصاف</w:t>
      </w:r>
      <w:r w:rsidR="007F69B5">
        <w:rPr>
          <w:rtl/>
          <w:lang w:val="en-GB" w:eastAsia="zh-TW"/>
        </w:rPr>
        <w:t xml:space="preserve"> </w:t>
      </w:r>
      <w:r w:rsidRPr="008E25CF">
        <w:rPr>
          <w:rtl/>
          <w:lang w:val="en-GB" w:eastAsia="zh-TW"/>
        </w:rPr>
        <w:t>المحلية</w:t>
      </w:r>
      <w:r w:rsidR="007F69B5">
        <w:rPr>
          <w:rtl/>
          <w:lang w:val="en-GB" w:eastAsia="zh-TW"/>
        </w:rPr>
        <w:t xml:space="preserve"> </w:t>
      </w:r>
      <w:r w:rsidRPr="008E25CF">
        <w:rPr>
          <w:rtl/>
          <w:lang w:val="en-GB" w:eastAsia="zh-TW"/>
        </w:rPr>
        <w:t>المتاحة.</w:t>
      </w:r>
      <w:r w:rsidR="007F69B5">
        <w:rPr>
          <w:rtl/>
          <w:lang w:val="en-GB" w:eastAsia="zh-TW"/>
        </w:rPr>
        <w:t xml:space="preserve"> </w:t>
      </w:r>
      <w:r w:rsidRPr="008E25CF">
        <w:rPr>
          <w:rtl/>
          <w:lang w:val="en-GB" w:eastAsia="zh-TW"/>
        </w:rPr>
        <w:t>وتلاحظ</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تحتج</w:t>
      </w:r>
      <w:r w:rsidR="007F69B5">
        <w:rPr>
          <w:rtl/>
          <w:lang w:val="en-GB" w:eastAsia="zh-TW"/>
        </w:rPr>
        <w:t xml:space="preserve"> </w:t>
      </w:r>
      <w:r w:rsidRPr="008E25CF">
        <w:rPr>
          <w:rtl/>
          <w:lang w:val="en-GB" w:eastAsia="zh-TW"/>
        </w:rPr>
        <w:t>بوجود</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لإعادة</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القرار</w:t>
      </w:r>
      <w:r w:rsidR="007F69B5">
        <w:rPr>
          <w:rtl/>
          <w:lang w:val="en-GB" w:eastAsia="zh-TW"/>
        </w:rPr>
        <w:t xml:space="preserve"> </w:t>
      </w:r>
      <w:r w:rsidRPr="008E25CF">
        <w:rPr>
          <w:rtl/>
          <w:lang w:val="en-GB" w:eastAsia="zh-TW"/>
        </w:rPr>
        <w:t>السلبي</w:t>
      </w:r>
      <w:r w:rsidR="007F69B5">
        <w:rPr>
          <w:rtl/>
          <w:lang w:val="en-GB" w:eastAsia="zh-TW"/>
        </w:rPr>
        <w:t xml:space="preserve"> </w:t>
      </w:r>
      <w:r w:rsidRPr="008E25CF">
        <w:rPr>
          <w:rtl/>
          <w:lang w:val="en-GB" w:eastAsia="zh-TW"/>
        </w:rPr>
        <w:t>الصادر</w:t>
      </w:r>
      <w:r w:rsidR="007F69B5">
        <w:rPr>
          <w:rtl/>
          <w:lang w:val="en-GB" w:eastAsia="zh-TW"/>
        </w:rPr>
        <w:t xml:space="preserve"> </w:t>
      </w:r>
      <w:r w:rsidRPr="008E25CF">
        <w:rPr>
          <w:rtl/>
          <w:lang w:val="en-GB" w:eastAsia="zh-TW"/>
        </w:rPr>
        <w:t>بشأن</w:t>
      </w:r>
      <w:r w:rsidR="007F69B5">
        <w:rPr>
          <w:rtl/>
          <w:lang w:val="en-GB" w:eastAsia="zh-TW"/>
        </w:rPr>
        <w:t xml:space="preserve"> </w:t>
      </w:r>
      <w:r w:rsidRPr="008E25CF">
        <w:rPr>
          <w:rtl/>
          <w:lang w:val="en-GB" w:eastAsia="zh-TW"/>
        </w:rPr>
        <w:t>طلب</w:t>
      </w:r>
      <w:r w:rsidR="007F69B5">
        <w:rPr>
          <w:rtl/>
          <w:lang w:val="en-GB" w:eastAsia="zh-TW"/>
        </w:rPr>
        <w:t xml:space="preserve"> </w:t>
      </w:r>
      <w:r w:rsidRPr="008E25CF">
        <w:rPr>
          <w:rtl/>
          <w:lang w:val="en-GB" w:eastAsia="zh-TW"/>
        </w:rPr>
        <w:t>اللجوء</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قدمه</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استناد</w:t>
      </w:r>
      <w:r w:rsidR="000E260E">
        <w:rPr>
          <w:rtl/>
          <w:lang w:val="en-GB" w:eastAsia="zh-TW"/>
        </w:rPr>
        <w:t xml:space="preserve">اً </w:t>
      </w:r>
      <w:r w:rsidRPr="008E25CF">
        <w:rPr>
          <w:rtl/>
          <w:lang w:val="en-GB" w:eastAsia="zh-TW"/>
        </w:rPr>
        <w:t>إلى</w:t>
      </w:r>
      <w:r w:rsidR="007F69B5">
        <w:rPr>
          <w:rtl/>
          <w:lang w:val="en-GB" w:eastAsia="zh-TW"/>
        </w:rPr>
        <w:t xml:space="preserve"> </w:t>
      </w:r>
      <w:r w:rsidRPr="008E25CF">
        <w:rPr>
          <w:rtl/>
          <w:lang w:val="en-GB" w:eastAsia="zh-TW"/>
        </w:rPr>
        <w:t>جملة</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الأمور،</w:t>
      </w:r>
      <w:r w:rsidR="007F69B5">
        <w:rPr>
          <w:rtl/>
          <w:lang w:val="en-GB" w:eastAsia="zh-TW"/>
        </w:rPr>
        <w:t xml:space="preserve"> </w:t>
      </w:r>
      <w:r w:rsidRPr="008E25CF">
        <w:rPr>
          <w:rtl/>
          <w:lang w:val="en-GB" w:eastAsia="zh-TW"/>
        </w:rPr>
        <w:t>منها</w:t>
      </w:r>
      <w:r w:rsidR="007F69B5">
        <w:rPr>
          <w:rtl/>
          <w:lang w:val="en-GB" w:eastAsia="zh-TW"/>
        </w:rPr>
        <w:t xml:space="preserve"> </w:t>
      </w:r>
      <w:r w:rsidRPr="008E25CF">
        <w:rPr>
          <w:rtl/>
          <w:lang w:val="en-GB" w:eastAsia="zh-TW"/>
        </w:rPr>
        <w:t>عنصر</w:t>
      </w:r>
      <w:r w:rsidR="007F69B5">
        <w:rPr>
          <w:rtl/>
          <w:lang w:val="en-GB" w:eastAsia="zh-TW"/>
        </w:rPr>
        <w:t xml:space="preserve"> </w:t>
      </w:r>
      <w:r w:rsidRPr="008E25CF">
        <w:rPr>
          <w:rtl/>
          <w:lang w:val="en-GB" w:eastAsia="zh-TW"/>
        </w:rPr>
        <w:t>جديد</w:t>
      </w:r>
      <w:r w:rsidR="007F69B5">
        <w:rPr>
          <w:rtl/>
          <w:lang w:val="en-GB" w:eastAsia="zh-TW"/>
        </w:rPr>
        <w:t xml:space="preserve"> </w:t>
      </w:r>
      <w:r w:rsidR="005F04A0">
        <w:rPr>
          <w:rtl/>
          <w:lang w:val="en-GB" w:eastAsia="zh-TW"/>
        </w:rPr>
        <w:t>-</w:t>
      </w:r>
      <w:r w:rsidR="008B5D59">
        <w:rPr>
          <w:rFonts w:hint="cs"/>
          <w:rtl/>
          <w:lang w:val="en-GB" w:eastAsia="zh-TW"/>
        </w:rPr>
        <w:t xml:space="preserve"> </w:t>
      </w:r>
      <w:r w:rsidRPr="008E25CF">
        <w:rPr>
          <w:rtl/>
          <w:lang w:val="en-GB" w:eastAsia="zh-TW"/>
        </w:rPr>
        <w:t>مذكرة</w:t>
      </w:r>
      <w:r w:rsidR="007F69B5">
        <w:rPr>
          <w:rtl/>
          <w:lang w:val="en-GB" w:eastAsia="zh-TW"/>
        </w:rPr>
        <w:t xml:space="preserve"> </w:t>
      </w:r>
      <w:r w:rsidRPr="008E25CF">
        <w:rPr>
          <w:rtl/>
          <w:lang w:val="en-GB" w:eastAsia="zh-TW"/>
        </w:rPr>
        <w:t>توقيف</w:t>
      </w:r>
      <w:r w:rsidR="007F69B5">
        <w:rPr>
          <w:rtl/>
          <w:lang w:val="en-GB" w:eastAsia="zh-TW"/>
        </w:rPr>
        <w:t xml:space="preserve"> </w:t>
      </w:r>
      <w:r w:rsidRPr="008E25CF">
        <w:rPr>
          <w:rtl/>
          <w:lang w:val="en-GB" w:eastAsia="zh-TW"/>
        </w:rPr>
        <w:t>مؤرخة</w:t>
      </w:r>
      <w:r w:rsidR="007F69B5">
        <w:rPr>
          <w:rtl/>
          <w:lang w:val="en-GB" w:eastAsia="zh-TW"/>
        </w:rPr>
        <w:t xml:space="preserve"> </w:t>
      </w:r>
      <w:r w:rsidRPr="008E25CF">
        <w:rPr>
          <w:rtl/>
          <w:lang w:val="en-GB" w:eastAsia="zh-TW"/>
        </w:rPr>
        <w:t>14</w:t>
      </w:r>
      <w:r w:rsidR="007F69B5">
        <w:rPr>
          <w:rtl/>
          <w:lang w:val="en-GB" w:eastAsia="zh-TW"/>
        </w:rPr>
        <w:t xml:space="preserve"> </w:t>
      </w:r>
      <w:r w:rsidRPr="008E25CF">
        <w:rPr>
          <w:rtl/>
          <w:lang w:val="en-GB" w:eastAsia="zh-TW"/>
        </w:rPr>
        <w:t>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2016</w:t>
      </w:r>
      <w:r w:rsidR="008B5D59">
        <w:rPr>
          <w:rFonts w:hint="cs"/>
          <w:rtl/>
          <w:lang w:val="en-GB" w:eastAsia="zh-TW"/>
        </w:rPr>
        <w:t xml:space="preserve"> </w:t>
      </w:r>
      <w:r w:rsidR="005F04A0">
        <w:rPr>
          <w:rtl/>
          <w:lang w:val="en-GB" w:eastAsia="zh-TW"/>
        </w:rPr>
        <w:t>-</w:t>
      </w:r>
      <w:r w:rsidR="007F69B5">
        <w:rPr>
          <w:rtl/>
          <w:lang w:val="en-GB" w:eastAsia="zh-TW"/>
        </w:rPr>
        <w:t xml:space="preserve"> </w:t>
      </w:r>
      <w:r w:rsidRPr="008E25CF">
        <w:rPr>
          <w:rtl/>
          <w:lang w:val="en-GB" w:eastAsia="zh-TW"/>
        </w:rPr>
        <w:t>وتدفع</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يستنفد</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سبل</w:t>
      </w:r>
      <w:r w:rsidR="007F69B5">
        <w:rPr>
          <w:rtl/>
          <w:lang w:val="en-GB" w:eastAsia="zh-TW"/>
        </w:rPr>
        <w:t xml:space="preserve"> </w:t>
      </w:r>
      <w:r w:rsidRPr="008E25CF">
        <w:rPr>
          <w:rtl/>
          <w:lang w:val="en-GB" w:eastAsia="zh-TW"/>
        </w:rPr>
        <w:t>الانتصاف</w:t>
      </w:r>
      <w:r w:rsidR="007F69B5">
        <w:rPr>
          <w:rtl/>
          <w:lang w:val="en-GB" w:eastAsia="zh-TW"/>
        </w:rPr>
        <w:t xml:space="preserve"> </w:t>
      </w:r>
      <w:r w:rsidRPr="008E25CF">
        <w:rPr>
          <w:rtl/>
          <w:lang w:val="en-GB" w:eastAsia="zh-TW"/>
        </w:rPr>
        <w:t>المحلية</w:t>
      </w:r>
      <w:r w:rsidR="007F69B5">
        <w:rPr>
          <w:rtl/>
          <w:lang w:val="en-GB" w:eastAsia="zh-TW"/>
        </w:rPr>
        <w:t xml:space="preserve"> </w:t>
      </w:r>
      <w:r w:rsidRPr="008E25CF">
        <w:rPr>
          <w:rtl/>
          <w:lang w:val="en-GB" w:eastAsia="zh-TW"/>
        </w:rPr>
        <w:t>المتاحة.</w:t>
      </w:r>
    </w:p>
    <w:p w:rsidR="00AE37D8" w:rsidRPr="008E25CF" w:rsidRDefault="00AE37D8" w:rsidP="00AE37D8">
      <w:pPr>
        <w:pStyle w:val="SingleTxtGA"/>
        <w:rPr>
          <w:rtl/>
          <w:lang w:val="en-GB" w:eastAsia="zh-TW"/>
        </w:rPr>
      </w:pPr>
      <w:r w:rsidRPr="008E25CF">
        <w:rPr>
          <w:rtl/>
          <w:lang w:val="en-GB" w:eastAsia="zh-TW"/>
        </w:rPr>
        <w:t>٦</w:t>
      </w:r>
      <w:r w:rsidR="005F04A0">
        <w:rPr>
          <w:rtl/>
          <w:lang w:val="en-GB" w:eastAsia="zh-TW"/>
        </w:rPr>
        <w:t>-</w:t>
      </w:r>
      <w:r w:rsidRPr="008E25CF">
        <w:rPr>
          <w:rtl/>
          <w:lang w:val="en-GB" w:eastAsia="zh-TW"/>
        </w:rPr>
        <w:t>٣</w:t>
      </w:r>
      <w:r w:rsidR="00B55132">
        <w:rPr>
          <w:rtl/>
          <w:lang w:val="en-GB" w:eastAsia="zh-TW"/>
        </w:rPr>
        <w:tab/>
      </w:r>
      <w:r w:rsidRPr="008E25CF">
        <w:rPr>
          <w:rtl/>
          <w:lang w:val="en-GB" w:eastAsia="zh-TW"/>
        </w:rPr>
        <w:t>وتلاحظ</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أيض</w:t>
      </w:r>
      <w:r w:rsidR="000E260E">
        <w:rPr>
          <w:rtl/>
          <w:lang w:val="en-GB" w:eastAsia="zh-TW"/>
        </w:rPr>
        <w:t xml:space="preserve">اً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يدعي</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طلبه</w:t>
      </w:r>
      <w:r w:rsidR="007F69B5">
        <w:rPr>
          <w:rtl/>
          <w:lang w:val="en-GB" w:eastAsia="zh-TW"/>
        </w:rPr>
        <w:t xml:space="preserve"> </w:t>
      </w:r>
      <w:r w:rsidRPr="008E25CF">
        <w:rPr>
          <w:rtl/>
          <w:lang w:val="en-GB" w:eastAsia="zh-TW"/>
        </w:rPr>
        <w:t>إعادة</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القرار</w:t>
      </w:r>
      <w:r w:rsidR="007F69B5">
        <w:rPr>
          <w:rtl/>
          <w:lang w:val="en-GB" w:eastAsia="zh-TW"/>
        </w:rPr>
        <w:t xml:space="preserve"> </w:t>
      </w:r>
      <w:r w:rsidRPr="008E25CF">
        <w:rPr>
          <w:rtl/>
          <w:lang w:val="en-GB" w:eastAsia="zh-TW"/>
        </w:rPr>
        <w:t>السلبي</w:t>
      </w:r>
      <w:r w:rsidR="007F69B5">
        <w:rPr>
          <w:rtl/>
          <w:lang w:val="en-GB" w:eastAsia="zh-TW"/>
        </w:rPr>
        <w:t xml:space="preserve"> </w:t>
      </w:r>
      <w:r w:rsidRPr="008E25CF">
        <w:rPr>
          <w:rtl/>
          <w:lang w:val="en-GB" w:eastAsia="zh-TW"/>
        </w:rPr>
        <w:t>الصادر</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إجراء</w:t>
      </w:r>
      <w:r w:rsidR="007F69B5">
        <w:rPr>
          <w:rtl/>
          <w:lang w:val="en-GB" w:eastAsia="zh-TW"/>
        </w:rPr>
        <w:t xml:space="preserve"> </w:t>
      </w:r>
      <w:r w:rsidRPr="008E25CF">
        <w:rPr>
          <w:rtl/>
          <w:lang w:val="en-GB" w:eastAsia="zh-TW"/>
        </w:rPr>
        <w:t>استثنائي</w:t>
      </w:r>
      <w:r w:rsidR="007F69B5">
        <w:rPr>
          <w:rtl/>
          <w:lang w:val="en-GB" w:eastAsia="zh-TW"/>
        </w:rPr>
        <w:t xml:space="preserve"> </w:t>
      </w:r>
      <w:r w:rsidRPr="008E25CF">
        <w:rPr>
          <w:rtl/>
          <w:lang w:val="en-GB" w:eastAsia="zh-TW"/>
        </w:rPr>
        <w:t>ولا</w:t>
      </w:r>
      <w:r w:rsidR="007F69B5">
        <w:rPr>
          <w:rtl/>
          <w:lang w:val="en-GB" w:eastAsia="zh-TW"/>
        </w:rPr>
        <w:t xml:space="preserve"> </w:t>
      </w:r>
      <w:r w:rsidRPr="008E25CF">
        <w:rPr>
          <w:rtl/>
          <w:lang w:val="en-GB" w:eastAsia="zh-TW"/>
        </w:rPr>
        <w:t>علاقة</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بالشكوى</w:t>
      </w:r>
      <w:r w:rsidR="007F69B5">
        <w:rPr>
          <w:rtl/>
          <w:lang w:val="en-GB" w:eastAsia="zh-TW"/>
        </w:rPr>
        <w:t xml:space="preserve"> </w:t>
      </w:r>
      <w:r w:rsidRPr="008E25CF">
        <w:rPr>
          <w:rtl/>
          <w:lang w:val="en-GB" w:eastAsia="zh-TW"/>
        </w:rPr>
        <w:t>المعروضة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وتلاحظ</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إضافة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يحتج</w:t>
      </w:r>
      <w:r w:rsidR="007F69B5">
        <w:rPr>
          <w:rtl/>
          <w:lang w:val="en-GB" w:eastAsia="zh-TW"/>
        </w:rPr>
        <w:t xml:space="preserve"> </w:t>
      </w:r>
      <w:r w:rsidRPr="008E25CF">
        <w:rPr>
          <w:rtl/>
          <w:lang w:val="en-GB" w:eastAsia="zh-TW"/>
        </w:rPr>
        <w:t>بمذكرة</w:t>
      </w:r>
      <w:r w:rsidR="007F69B5">
        <w:rPr>
          <w:rtl/>
          <w:lang w:val="en-GB" w:eastAsia="zh-TW"/>
        </w:rPr>
        <w:t xml:space="preserve"> </w:t>
      </w:r>
      <w:r w:rsidRPr="008E25CF">
        <w:rPr>
          <w:rtl/>
          <w:lang w:val="en-GB" w:eastAsia="zh-TW"/>
        </w:rPr>
        <w:t>التوقيف</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التظلمات</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أثارها</w:t>
      </w:r>
      <w:r w:rsidR="007F69B5">
        <w:rPr>
          <w:rtl/>
          <w:lang w:val="en-GB" w:eastAsia="zh-TW"/>
        </w:rPr>
        <w:t xml:space="preserve"> </w:t>
      </w:r>
      <w:r w:rsidRPr="008E25CF">
        <w:rPr>
          <w:rtl/>
          <w:lang w:val="en-GB" w:eastAsia="zh-TW"/>
        </w:rPr>
        <w:t>أمام</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دعا</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اتخاذ</w:t>
      </w:r>
      <w:r w:rsidR="007F69B5">
        <w:rPr>
          <w:rtl/>
          <w:lang w:val="en-GB" w:eastAsia="zh-TW"/>
        </w:rPr>
        <w:t xml:space="preserve"> </w:t>
      </w:r>
      <w:r w:rsidRPr="008E25CF">
        <w:rPr>
          <w:rtl/>
          <w:lang w:val="en-GB" w:eastAsia="zh-TW"/>
        </w:rPr>
        <w:t>قرارها</w:t>
      </w:r>
      <w:r w:rsidR="007F69B5">
        <w:rPr>
          <w:rtl/>
          <w:lang w:val="en-GB" w:eastAsia="zh-TW"/>
        </w:rPr>
        <w:t xml:space="preserve"> </w:t>
      </w:r>
      <w:r w:rsidRPr="008E25CF">
        <w:rPr>
          <w:rtl/>
          <w:lang w:val="en-GB" w:eastAsia="zh-TW"/>
        </w:rPr>
        <w:t>"استناد</w:t>
      </w:r>
      <w:r w:rsidR="000E260E">
        <w:rPr>
          <w:rtl/>
          <w:lang w:val="en-GB" w:eastAsia="zh-TW"/>
        </w:rPr>
        <w:t xml:space="preserve">اً </w:t>
      </w:r>
      <w:r w:rsidRPr="008E25CF">
        <w:rPr>
          <w:rtl/>
          <w:lang w:val="en-GB" w:eastAsia="zh-TW"/>
        </w:rPr>
        <w:t>إلى</w:t>
      </w:r>
      <w:r w:rsidR="007F69B5">
        <w:rPr>
          <w:rtl/>
          <w:lang w:val="en-GB" w:eastAsia="zh-TW"/>
        </w:rPr>
        <w:t xml:space="preserve"> </w:t>
      </w:r>
      <w:r w:rsidRPr="008E25CF">
        <w:rPr>
          <w:rtl/>
          <w:lang w:val="en-GB" w:eastAsia="zh-TW"/>
        </w:rPr>
        <w:t>الملف".</w:t>
      </w:r>
      <w:r w:rsidR="007F69B5">
        <w:rPr>
          <w:rtl/>
          <w:lang w:val="en-GB" w:eastAsia="zh-TW"/>
        </w:rPr>
        <w:t xml:space="preserve"> </w:t>
      </w:r>
      <w:r w:rsidRPr="008E25CF">
        <w:rPr>
          <w:rtl/>
          <w:lang w:val="en-GB" w:eastAsia="zh-TW"/>
        </w:rPr>
        <w:t>ونتيجة</w:t>
      </w:r>
      <w:r w:rsidR="007F69B5">
        <w:rPr>
          <w:rtl/>
          <w:lang w:val="en-GB" w:eastAsia="zh-TW"/>
        </w:rPr>
        <w:t xml:space="preserve"> </w:t>
      </w:r>
      <w:r w:rsidRPr="008E25CF">
        <w:rPr>
          <w:rtl/>
          <w:lang w:val="en-GB" w:eastAsia="zh-TW"/>
        </w:rPr>
        <w:t>لذلك،</w:t>
      </w:r>
      <w:r w:rsidR="007F69B5">
        <w:rPr>
          <w:rtl/>
          <w:lang w:val="en-GB" w:eastAsia="zh-TW"/>
        </w:rPr>
        <w:t xml:space="preserve"> </w:t>
      </w:r>
      <w:r w:rsidRPr="008E25CF">
        <w:rPr>
          <w:rtl/>
          <w:lang w:val="en-GB" w:eastAsia="zh-TW"/>
        </w:rPr>
        <w:t>ونظر</w:t>
      </w:r>
      <w:r w:rsidR="000E260E">
        <w:rPr>
          <w:rtl/>
          <w:lang w:val="en-GB" w:eastAsia="zh-TW"/>
        </w:rPr>
        <w:t xml:space="preserve">اً </w:t>
      </w:r>
      <w:r w:rsidRPr="008E25CF">
        <w:rPr>
          <w:rtl/>
          <w:lang w:val="en-GB" w:eastAsia="zh-TW"/>
        </w:rPr>
        <w:t>لأن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يحتج</w:t>
      </w:r>
      <w:r w:rsidR="007F69B5">
        <w:rPr>
          <w:rtl/>
          <w:lang w:val="en-GB" w:eastAsia="zh-TW"/>
        </w:rPr>
        <w:t xml:space="preserve"> </w:t>
      </w:r>
      <w:r w:rsidRPr="008E25CF">
        <w:rPr>
          <w:rtl/>
          <w:lang w:val="en-GB" w:eastAsia="zh-TW"/>
        </w:rPr>
        <w:t>صراحة</w:t>
      </w:r>
      <w:r w:rsidR="007F69B5">
        <w:rPr>
          <w:rtl/>
          <w:lang w:val="en-GB" w:eastAsia="zh-TW"/>
        </w:rPr>
        <w:t xml:space="preserve"> </w:t>
      </w:r>
      <w:r w:rsidRPr="008E25CF">
        <w:rPr>
          <w:rtl/>
          <w:lang w:val="en-GB" w:eastAsia="zh-TW"/>
        </w:rPr>
        <w:t>بمذكرة</w:t>
      </w:r>
      <w:r w:rsidR="007F69B5">
        <w:rPr>
          <w:rtl/>
          <w:lang w:val="en-GB" w:eastAsia="zh-TW"/>
        </w:rPr>
        <w:t xml:space="preserve"> </w:t>
      </w:r>
      <w:r w:rsidRPr="008E25CF">
        <w:rPr>
          <w:rtl/>
          <w:lang w:val="en-GB" w:eastAsia="zh-TW"/>
        </w:rPr>
        <w:t>التوقيف</w:t>
      </w:r>
      <w:r w:rsidR="007F69B5">
        <w:rPr>
          <w:rtl/>
          <w:lang w:val="en-GB" w:eastAsia="zh-TW"/>
        </w:rPr>
        <w:t xml:space="preserve"> </w:t>
      </w:r>
      <w:r w:rsidRPr="008E25CF">
        <w:rPr>
          <w:rtl/>
          <w:lang w:val="en-GB" w:eastAsia="zh-TW"/>
        </w:rPr>
        <w:t>المؤرخة</w:t>
      </w:r>
      <w:r w:rsidR="007F69B5">
        <w:rPr>
          <w:rtl/>
          <w:lang w:val="en-GB" w:eastAsia="zh-TW"/>
        </w:rPr>
        <w:t xml:space="preserve"> </w:t>
      </w:r>
      <w:r w:rsidRPr="008E25CF">
        <w:rPr>
          <w:rtl/>
          <w:lang w:val="en-GB" w:eastAsia="zh-TW"/>
        </w:rPr>
        <w:t>14كانون</w:t>
      </w:r>
      <w:r w:rsidR="007F69B5">
        <w:rPr>
          <w:rtl/>
          <w:lang w:val="en-GB" w:eastAsia="zh-TW"/>
        </w:rPr>
        <w:t xml:space="preserve"> </w:t>
      </w:r>
      <w:r w:rsidRPr="008E25CF">
        <w:rPr>
          <w:rtl/>
          <w:lang w:val="en-GB" w:eastAsia="zh-TW"/>
        </w:rPr>
        <w:t>الأول/ديسمبر</w:t>
      </w:r>
      <w:r w:rsidR="007F69B5">
        <w:rPr>
          <w:rtl/>
          <w:lang w:val="en-GB" w:eastAsia="zh-TW"/>
        </w:rPr>
        <w:t xml:space="preserve"> </w:t>
      </w:r>
      <w:r w:rsidRPr="008E25CF">
        <w:rPr>
          <w:rtl/>
          <w:lang w:val="en-GB" w:eastAsia="zh-TW"/>
        </w:rPr>
        <w:t>2016</w:t>
      </w:r>
      <w:r w:rsidR="007F69B5">
        <w:rPr>
          <w:rtl/>
          <w:lang w:val="en-GB" w:eastAsia="zh-TW"/>
        </w:rPr>
        <w:t xml:space="preserve"> </w:t>
      </w:r>
      <w:r w:rsidRPr="008E25CF">
        <w:rPr>
          <w:rtl/>
          <w:lang w:val="en-GB" w:eastAsia="zh-TW"/>
        </w:rPr>
        <w:t>دعم</w:t>
      </w:r>
      <w:r w:rsidR="000E260E">
        <w:rPr>
          <w:rtl/>
          <w:lang w:val="en-GB" w:eastAsia="zh-TW"/>
        </w:rPr>
        <w:t xml:space="preserve">اً </w:t>
      </w:r>
      <w:r w:rsidRPr="008E25CF">
        <w:rPr>
          <w:rtl/>
          <w:lang w:val="en-GB" w:eastAsia="zh-TW"/>
        </w:rPr>
        <w:t>لتظلماته</w:t>
      </w:r>
      <w:r w:rsidR="007F69B5">
        <w:rPr>
          <w:rtl/>
          <w:lang w:val="en-GB" w:eastAsia="zh-TW"/>
        </w:rPr>
        <w:t xml:space="preserve"> </w:t>
      </w:r>
      <w:r w:rsidRPr="008E25CF">
        <w:rPr>
          <w:rtl/>
          <w:lang w:val="en-GB" w:eastAsia="zh-TW"/>
        </w:rPr>
        <w:t>أمام</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يشير</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المذكرة</w:t>
      </w:r>
      <w:r w:rsidR="007F69B5">
        <w:rPr>
          <w:rtl/>
          <w:lang w:val="en-GB" w:eastAsia="zh-TW"/>
        </w:rPr>
        <w:t xml:space="preserve"> </w:t>
      </w:r>
      <w:r w:rsidRPr="008E25CF">
        <w:rPr>
          <w:rtl/>
          <w:lang w:val="en-GB" w:eastAsia="zh-TW"/>
        </w:rPr>
        <w:t>قُدمت</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إطار</w:t>
      </w:r>
      <w:r w:rsidR="007F69B5">
        <w:rPr>
          <w:rtl/>
          <w:lang w:val="en-GB" w:eastAsia="zh-TW"/>
        </w:rPr>
        <w:t xml:space="preserve"> </w:t>
      </w:r>
      <w:r w:rsidRPr="008E25CF">
        <w:rPr>
          <w:rtl/>
          <w:lang w:val="en-GB" w:eastAsia="zh-TW"/>
        </w:rPr>
        <w:t>إجراءات</w:t>
      </w:r>
      <w:r w:rsidR="007F69B5">
        <w:rPr>
          <w:rtl/>
          <w:lang w:val="en-GB" w:eastAsia="zh-TW"/>
        </w:rPr>
        <w:t xml:space="preserve"> </w:t>
      </w:r>
      <w:r w:rsidRPr="008E25CF">
        <w:rPr>
          <w:rtl/>
          <w:lang w:val="en-GB" w:eastAsia="zh-TW"/>
        </w:rPr>
        <w:t>داخلية</w:t>
      </w:r>
      <w:r w:rsidR="007F69B5">
        <w:rPr>
          <w:rtl/>
          <w:lang w:val="en-GB" w:eastAsia="zh-TW"/>
        </w:rPr>
        <w:t xml:space="preserve"> </w:t>
      </w:r>
      <w:r w:rsidRPr="008E25CF">
        <w:rPr>
          <w:rtl/>
          <w:lang w:val="en-GB" w:eastAsia="zh-TW"/>
        </w:rPr>
        <w:t>استثنائية،</w:t>
      </w:r>
      <w:r w:rsidR="007F69B5">
        <w:rPr>
          <w:rtl/>
          <w:lang w:val="en-GB" w:eastAsia="zh-TW"/>
        </w:rPr>
        <w:t xml:space="preserve"> </w:t>
      </w:r>
      <w:r w:rsidRPr="008E25CF">
        <w:rPr>
          <w:rtl/>
          <w:lang w:val="en-GB" w:eastAsia="zh-TW"/>
        </w:rPr>
        <w:t>وأن</w:t>
      </w:r>
      <w:r w:rsidR="007F69B5">
        <w:rPr>
          <w:rtl/>
          <w:lang w:val="en-GB" w:eastAsia="zh-TW"/>
        </w:rPr>
        <w:t xml:space="preserve"> </w:t>
      </w:r>
      <w:r w:rsidRPr="008E25CF">
        <w:rPr>
          <w:rtl/>
          <w:lang w:val="en-GB" w:eastAsia="zh-TW"/>
        </w:rPr>
        <w:t>سلطات</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تتح</w:t>
      </w:r>
      <w:r w:rsidR="007F69B5">
        <w:rPr>
          <w:rtl/>
          <w:lang w:val="en-GB" w:eastAsia="zh-TW"/>
        </w:rPr>
        <w:t xml:space="preserve"> </w:t>
      </w:r>
      <w:r w:rsidRPr="008E25CF">
        <w:rPr>
          <w:rtl/>
          <w:lang w:val="en-GB" w:eastAsia="zh-TW"/>
        </w:rPr>
        <w:t>لها</w:t>
      </w:r>
      <w:r w:rsidR="007F69B5">
        <w:rPr>
          <w:rtl/>
          <w:lang w:val="en-GB" w:eastAsia="zh-TW"/>
        </w:rPr>
        <w:t xml:space="preserve"> </w:t>
      </w:r>
      <w:r w:rsidRPr="008E25CF">
        <w:rPr>
          <w:rtl/>
          <w:lang w:val="en-GB" w:eastAsia="zh-TW"/>
        </w:rPr>
        <w:t>فرصة</w:t>
      </w:r>
      <w:r w:rsidR="007F69B5">
        <w:rPr>
          <w:rtl/>
          <w:lang w:val="en-GB" w:eastAsia="zh-TW"/>
        </w:rPr>
        <w:t xml:space="preserve"> </w:t>
      </w:r>
      <w:r w:rsidRPr="008E25CF">
        <w:rPr>
          <w:rtl/>
          <w:lang w:val="en-GB" w:eastAsia="zh-TW"/>
        </w:rPr>
        <w:t>اتخاذ</w:t>
      </w:r>
      <w:r w:rsidR="007F69B5">
        <w:rPr>
          <w:rtl/>
          <w:lang w:val="en-GB" w:eastAsia="zh-TW"/>
        </w:rPr>
        <w:t xml:space="preserve"> </w:t>
      </w:r>
      <w:r w:rsidRPr="008E25CF">
        <w:rPr>
          <w:rtl/>
          <w:lang w:val="en-GB" w:eastAsia="zh-TW"/>
        </w:rPr>
        <w:t>قرار</w:t>
      </w:r>
      <w:r w:rsidR="007F69B5">
        <w:rPr>
          <w:rtl/>
          <w:lang w:val="en-GB" w:eastAsia="zh-TW"/>
        </w:rPr>
        <w:t xml:space="preserve"> </w:t>
      </w:r>
      <w:r w:rsidRPr="008E25CF">
        <w:rPr>
          <w:rtl/>
          <w:lang w:val="en-GB" w:eastAsia="zh-TW"/>
        </w:rPr>
        <w:t>بشأن</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العنصر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الإجراءات</w:t>
      </w:r>
      <w:r w:rsidR="007F69B5">
        <w:rPr>
          <w:rtl/>
          <w:lang w:val="en-GB" w:eastAsia="zh-TW"/>
        </w:rPr>
        <w:t xml:space="preserve"> </w:t>
      </w:r>
      <w:r w:rsidRPr="008E25CF">
        <w:rPr>
          <w:rtl/>
          <w:lang w:val="en-GB" w:eastAsia="zh-TW"/>
        </w:rPr>
        <w:t>الداخلية،</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لن</w:t>
      </w:r>
      <w:r w:rsidR="007F69B5">
        <w:rPr>
          <w:rtl/>
          <w:lang w:val="en-GB" w:eastAsia="zh-TW"/>
        </w:rPr>
        <w:t xml:space="preserve"> </w:t>
      </w:r>
      <w:r w:rsidRPr="008E25CF">
        <w:rPr>
          <w:rtl/>
          <w:lang w:val="en-GB" w:eastAsia="zh-TW"/>
        </w:rPr>
        <w:t>تأخذ</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الحسبان</w:t>
      </w:r>
      <w:r w:rsidR="007F69B5">
        <w:rPr>
          <w:rtl/>
          <w:lang w:val="en-GB" w:eastAsia="zh-TW"/>
        </w:rPr>
        <w:t xml:space="preserve"> </w:t>
      </w:r>
      <w:r w:rsidRPr="008E25CF">
        <w:rPr>
          <w:rtl/>
          <w:lang w:val="en-GB" w:eastAsia="zh-TW"/>
        </w:rPr>
        <w:t>مذكرة</w:t>
      </w:r>
      <w:r w:rsidR="007F69B5">
        <w:rPr>
          <w:rtl/>
          <w:lang w:val="en-GB" w:eastAsia="zh-TW"/>
        </w:rPr>
        <w:t xml:space="preserve"> </w:t>
      </w:r>
      <w:r w:rsidRPr="008E25CF">
        <w:rPr>
          <w:rtl/>
          <w:lang w:val="en-GB" w:eastAsia="zh-TW"/>
        </w:rPr>
        <w:t>التوقيف</w:t>
      </w:r>
      <w:r w:rsidR="007F69B5">
        <w:rPr>
          <w:rtl/>
          <w:lang w:val="en-GB" w:eastAsia="zh-TW"/>
        </w:rPr>
        <w:t xml:space="preserve"> </w:t>
      </w:r>
      <w:r w:rsidRPr="008E25CF">
        <w:rPr>
          <w:rtl/>
          <w:lang w:val="en-GB" w:eastAsia="zh-TW"/>
        </w:rPr>
        <w:t>عند</w:t>
      </w:r>
      <w:r w:rsidR="007F69B5">
        <w:rPr>
          <w:rtl/>
          <w:lang w:val="en-GB" w:eastAsia="zh-TW"/>
        </w:rPr>
        <w:t xml:space="preserve"> </w:t>
      </w:r>
      <w:r w:rsidRPr="008E25CF">
        <w:rPr>
          <w:rtl/>
          <w:lang w:val="en-GB" w:eastAsia="zh-TW"/>
        </w:rPr>
        <w:t>نظرها</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البلاغ.</w:t>
      </w:r>
    </w:p>
    <w:p w:rsidR="00AE37D8" w:rsidRPr="008E25CF" w:rsidRDefault="00AE37D8" w:rsidP="00AE37D8">
      <w:pPr>
        <w:pStyle w:val="SingleTxtGA"/>
        <w:rPr>
          <w:rFonts w:eastAsia="MS Mincho"/>
          <w:rtl/>
          <w:lang w:val="en-GB" w:eastAsia="zh-TW"/>
        </w:rPr>
      </w:pPr>
      <w:r w:rsidRPr="008E25CF">
        <w:rPr>
          <w:rtl/>
          <w:lang w:val="en-GB" w:eastAsia="zh-TW"/>
        </w:rPr>
        <w:lastRenderedPageBreak/>
        <w:t>٦</w:t>
      </w:r>
      <w:r w:rsidR="005F04A0">
        <w:rPr>
          <w:rtl/>
          <w:lang w:val="en-GB" w:eastAsia="zh-TW"/>
        </w:rPr>
        <w:t>-</w:t>
      </w:r>
      <w:r w:rsidRPr="008E25CF">
        <w:rPr>
          <w:rtl/>
          <w:lang w:val="en-GB" w:eastAsia="zh-TW"/>
        </w:rPr>
        <w:t>٤</w:t>
      </w:r>
      <w:r w:rsidR="00B55132">
        <w:rPr>
          <w:rtl/>
          <w:lang w:val="en-GB" w:eastAsia="zh-TW"/>
        </w:rPr>
        <w:tab/>
      </w:r>
      <w:r w:rsidRPr="008E25CF">
        <w:rPr>
          <w:rtl/>
          <w:lang w:val="en-GB" w:eastAsia="zh-TW"/>
        </w:rPr>
        <w:t>ونظر</w:t>
      </w:r>
      <w:r w:rsidR="000E260E">
        <w:rPr>
          <w:rtl/>
          <w:lang w:val="en-GB" w:eastAsia="zh-TW"/>
        </w:rPr>
        <w:t xml:space="preserve">اً </w:t>
      </w:r>
      <w:r w:rsidRPr="008E25CF">
        <w:rPr>
          <w:rtl/>
          <w:lang w:val="en-GB" w:eastAsia="zh-TW"/>
        </w:rPr>
        <w:t>لعدم</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مسائل</w:t>
      </w:r>
      <w:r w:rsidR="007F69B5">
        <w:rPr>
          <w:rtl/>
          <w:lang w:val="en-GB" w:eastAsia="zh-TW"/>
        </w:rPr>
        <w:t xml:space="preserve"> </w:t>
      </w:r>
      <w:r w:rsidRPr="008E25CF">
        <w:rPr>
          <w:rtl/>
          <w:lang w:val="en-GB" w:eastAsia="zh-TW"/>
        </w:rPr>
        <w:t>أخرى</w:t>
      </w:r>
      <w:r w:rsidR="007F69B5">
        <w:rPr>
          <w:rtl/>
          <w:lang w:val="en-GB" w:eastAsia="zh-TW"/>
        </w:rPr>
        <w:t xml:space="preserve"> </w:t>
      </w:r>
      <w:r w:rsidRPr="008E25CF">
        <w:rPr>
          <w:rtl/>
          <w:lang w:val="en-GB" w:eastAsia="zh-TW"/>
        </w:rPr>
        <w:t>تتعلق</w:t>
      </w:r>
      <w:r w:rsidR="007F69B5">
        <w:rPr>
          <w:rtl/>
          <w:lang w:val="en-GB" w:eastAsia="zh-TW"/>
        </w:rPr>
        <w:t xml:space="preserve"> </w:t>
      </w:r>
      <w:r w:rsidRPr="008E25CF">
        <w:rPr>
          <w:rtl/>
          <w:lang w:val="en-GB" w:eastAsia="zh-TW"/>
        </w:rPr>
        <w:t>بمقبولية</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تعلن</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قبوله</w:t>
      </w:r>
      <w:r w:rsidR="007F69B5">
        <w:rPr>
          <w:rtl/>
          <w:lang w:val="en-GB" w:eastAsia="zh-TW"/>
        </w:rPr>
        <w:t xml:space="preserve"> </w:t>
      </w:r>
      <w:r w:rsidRPr="008E25CF">
        <w:rPr>
          <w:rtl/>
          <w:lang w:val="en-GB" w:eastAsia="zh-TW"/>
        </w:rPr>
        <w:t>لأنه</w:t>
      </w:r>
      <w:r w:rsidR="007F69B5">
        <w:rPr>
          <w:rtl/>
          <w:lang w:val="en-GB" w:eastAsia="zh-TW"/>
        </w:rPr>
        <w:t xml:space="preserve"> </w:t>
      </w:r>
      <w:r w:rsidRPr="008E25CF">
        <w:rPr>
          <w:rtl/>
          <w:lang w:val="en-GB" w:eastAsia="zh-TW"/>
        </w:rPr>
        <w:t>يثير</w:t>
      </w:r>
      <w:r w:rsidR="007F69B5">
        <w:rPr>
          <w:rtl/>
          <w:lang w:val="en-GB" w:eastAsia="zh-TW"/>
        </w:rPr>
        <w:t xml:space="preserve"> </w:t>
      </w:r>
      <w:r w:rsidRPr="008E25CF">
        <w:rPr>
          <w:rtl/>
          <w:lang w:val="en-GB" w:eastAsia="zh-TW"/>
        </w:rPr>
        <w:t>مسائل</w:t>
      </w:r>
      <w:r w:rsidR="007F69B5">
        <w:rPr>
          <w:rtl/>
          <w:lang w:val="en-GB" w:eastAsia="zh-TW"/>
        </w:rPr>
        <w:t xml:space="preserve"> </w:t>
      </w:r>
      <w:r w:rsidRPr="008E25CF">
        <w:rPr>
          <w:rtl/>
          <w:lang w:val="en-GB" w:eastAsia="zh-TW"/>
        </w:rPr>
        <w:t>تندرج</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إطار</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٣</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وتشرع</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ثم</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أسسه</w:t>
      </w:r>
      <w:r w:rsidR="007F69B5">
        <w:rPr>
          <w:rtl/>
          <w:lang w:val="en-GB" w:eastAsia="zh-TW"/>
        </w:rPr>
        <w:t xml:space="preserve"> </w:t>
      </w:r>
      <w:r w:rsidRPr="008E25CF">
        <w:rPr>
          <w:rtl/>
          <w:lang w:val="en-GB" w:eastAsia="zh-TW"/>
        </w:rPr>
        <w:t>الموضوعية.</w:t>
      </w:r>
    </w:p>
    <w:p w:rsidR="00AE37D8" w:rsidRPr="008E25CF" w:rsidRDefault="00AE37D8" w:rsidP="00B55132">
      <w:pPr>
        <w:pStyle w:val="H4GA"/>
        <w:rPr>
          <w:rtl/>
          <w:lang w:val="en-GB" w:eastAsia="zh-TW"/>
        </w:rPr>
      </w:pPr>
      <w:r w:rsidRPr="008E25CF">
        <w:rPr>
          <w:rtl/>
          <w:lang w:val="en-GB" w:eastAsia="zh-TW"/>
        </w:rPr>
        <w:tab/>
      </w:r>
      <w:r w:rsidRPr="008E25CF">
        <w:rPr>
          <w:rtl/>
          <w:lang w:val="en-GB" w:eastAsia="zh-TW"/>
        </w:rPr>
        <w:tab/>
        <w:t>النظر</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الأسس</w:t>
      </w:r>
      <w:r w:rsidR="007F69B5">
        <w:rPr>
          <w:rtl/>
          <w:lang w:val="en-GB" w:eastAsia="zh-TW"/>
        </w:rPr>
        <w:t xml:space="preserve"> </w:t>
      </w:r>
      <w:r w:rsidRPr="008E25CF">
        <w:rPr>
          <w:rtl/>
          <w:lang w:val="en-GB" w:eastAsia="zh-TW"/>
        </w:rPr>
        <w:t>الموضوعية</w:t>
      </w:r>
    </w:p>
    <w:p w:rsidR="00AE37D8" w:rsidRPr="008E25CF" w:rsidRDefault="00AE37D8" w:rsidP="00AE37D8">
      <w:pPr>
        <w:pStyle w:val="SingleTxtGA"/>
        <w:rPr>
          <w:rFonts w:eastAsia="SimSun"/>
          <w:rtl/>
          <w:lang w:val="en-GB" w:eastAsia="zh-TW"/>
        </w:rPr>
      </w:pPr>
      <w:r w:rsidRPr="008E25CF">
        <w:rPr>
          <w:rtl/>
          <w:lang w:val="en-GB" w:eastAsia="zh-TW"/>
        </w:rPr>
        <w:t>٧</w:t>
      </w:r>
      <w:r w:rsidR="005F04A0">
        <w:rPr>
          <w:rtl/>
          <w:lang w:val="en-GB" w:eastAsia="zh-TW"/>
        </w:rPr>
        <w:t>-</w:t>
      </w:r>
      <w:r w:rsidRPr="008E25CF">
        <w:rPr>
          <w:rtl/>
          <w:lang w:val="en-GB" w:eastAsia="zh-TW"/>
        </w:rPr>
        <w:t>١</w:t>
      </w:r>
      <w:r w:rsidR="00B55132">
        <w:rPr>
          <w:rtl/>
          <w:lang w:val="en-GB" w:eastAsia="zh-TW"/>
        </w:rPr>
        <w:tab/>
      </w:r>
      <w:r w:rsidRPr="008E25CF">
        <w:rPr>
          <w:rtl/>
          <w:lang w:val="en-GB" w:eastAsia="zh-TW"/>
        </w:rPr>
        <w:t>نظرت</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وقد</w:t>
      </w:r>
      <w:r w:rsidR="007F69B5">
        <w:rPr>
          <w:rtl/>
          <w:lang w:val="en-GB" w:eastAsia="zh-TW"/>
        </w:rPr>
        <w:t xml:space="preserve"> </w:t>
      </w:r>
      <w:r w:rsidRPr="008E25CF">
        <w:rPr>
          <w:rtl/>
          <w:lang w:val="en-GB" w:eastAsia="zh-TW"/>
        </w:rPr>
        <w:t>أخذت</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الحسبان</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المعلومات</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قدمها</w:t>
      </w:r>
      <w:r w:rsidR="007F69B5">
        <w:rPr>
          <w:rtl/>
          <w:lang w:val="en-GB" w:eastAsia="zh-TW"/>
        </w:rPr>
        <w:t xml:space="preserve"> </w:t>
      </w:r>
      <w:r w:rsidRPr="008E25CF">
        <w:rPr>
          <w:rtl/>
          <w:lang w:val="en-GB" w:eastAsia="zh-TW"/>
        </w:rPr>
        <w:t>إليها</w:t>
      </w:r>
      <w:r w:rsidR="007F69B5">
        <w:rPr>
          <w:rtl/>
          <w:lang w:val="en-GB" w:eastAsia="zh-TW"/>
        </w:rPr>
        <w:t xml:space="preserve"> </w:t>
      </w:r>
      <w:r w:rsidRPr="008E25CF">
        <w:rPr>
          <w:rtl/>
          <w:lang w:val="en-GB" w:eastAsia="zh-TW"/>
        </w:rPr>
        <w:t>الطرفان،</w:t>
      </w:r>
      <w:r w:rsidR="007F69B5">
        <w:rPr>
          <w:rtl/>
          <w:lang w:val="en-GB" w:eastAsia="zh-TW"/>
        </w:rPr>
        <w:t xml:space="preserve"> </w:t>
      </w:r>
      <w:r w:rsidRPr="008E25CF">
        <w:rPr>
          <w:rtl/>
          <w:lang w:val="en-GB" w:eastAsia="zh-TW"/>
        </w:rPr>
        <w:t>وفقاً</w:t>
      </w:r>
      <w:r w:rsidR="007F69B5">
        <w:rPr>
          <w:rtl/>
          <w:lang w:val="en-GB" w:eastAsia="zh-TW"/>
        </w:rPr>
        <w:t xml:space="preserve"> </w:t>
      </w:r>
      <w:r w:rsidRPr="008E25CF">
        <w:rPr>
          <w:rtl/>
          <w:lang w:val="en-GB" w:eastAsia="zh-TW"/>
        </w:rPr>
        <w:t>للفقرة</w:t>
      </w:r>
      <w:r w:rsidR="007F69B5">
        <w:rPr>
          <w:rtl/>
          <w:lang w:val="en-GB" w:eastAsia="zh-TW"/>
        </w:rPr>
        <w:t xml:space="preserve"> </w:t>
      </w:r>
      <w:r w:rsidRPr="008E25CF">
        <w:rPr>
          <w:rtl/>
          <w:lang w:val="en-GB" w:eastAsia="zh-TW"/>
        </w:rPr>
        <w:t>4</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22</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p>
    <w:p w:rsidR="00AE37D8" w:rsidRPr="008E25CF" w:rsidRDefault="00AE37D8" w:rsidP="00AE37D8">
      <w:pPr>
        <w:pStyle w:val="SingleTxtGA"/>
        <w:rPr>
          <w:rFonts w:eastAsia="SimSun"/>
          <w:rtl/>
          <w:lang w:val="en-GB" w:eastAsia="zh-TW"/>
        </w:rPr>
      </w:pPr>
      <w:r w:rsidRPr="008E25CF">
        <w:rPr>
          <w:rtl/>
          <w:lang w:val="en-GB" w:eastAsia="zh-TW"/>
        </w:rPr>
        <w:t>٧</w:t>
      </w:r>
      <w:r w:rsidR="005F04A0">
        <w:rPr>
          <w:rtl/>
          <w:lang w:val="en-GB" w:eastAsia="zh-TW"/>
        </w:rPr>
        <w:t>-</w:t>
      </w:r>
      <w:r w:rsidRPr="008E25CF">
        <w:rPr>
          <w:rtl/>
          <w:lang w:val="en-GB" w:eastAsia="zh-TW"/>
        </w:rPr>
        <w:t>٢</w:t>
      </w:r>
      <w:r w:rsidR="00B55132">
        <w:rPr>
          <w:rtl/>
          <w:lang w:val="en-GB" w:eastAsia="zh-TW"/>
        </w:rPr>
        <w:tab/>
      </w:r>
      <w:r w:rsidRPr="008E25CF">
        <w:rPr>
          <w:rtl/>
          <w:lang w:val="en-GB" w:eastAsia="zh-TW"/>
        </w:rPr>
        <w:t>والمسألة</w:t>
      </w:r>
      <w:r w:rsidR="007F69B5">
        <w:rPr>
          <w:rtl/>
          <w:lang w:val="en-GB" w:eastAsia="zh-TW"/>
        </w:rPr>
        <w:t xml:space="preserve"> </w:t>
      </w:r>
      <w:r w:rsidRPr="008E25CF">
        <w:rPr>
          <w:rtl/>
          <w:lang w:val="en-GB" w:eastAsia="zh-TW"/>
        </w:rPr>
        <w:t>المعروضة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هي</w:t>
      </w:r>
      <w:r w:rsidR="007F69B5">
        <w:rPr>
          <w:rtl/>
          <w:lang w:val="en-GB" w:eastAsia="zh-TW"/>
        </w:rPr>
        <w:t xml:space="preserve"> </w:t>
      </w:r>
      <w:r w:rsidRPr="008E25CF">
        <w:rPr>
          <w:rtl/>
          <w:lang w:val="en-GB" w:eastAsia="zh-TW"/>
        </w:rPr>
        <w:t>البت</w:t>
      </w:r>
      <w:r w:rsidR="007F69B5">
        <w:rPr>
          <w:rtl/>
          <w:lang w:val="en-GB" w:eastAsia="zh-TW"/>
        </w:rPr>
        <w:t xml:space="preserve"> </w:t>
      </w:r>
      <w:r w:rsidRPr="008E25CF">
        <w:rPr>
          <w:rtl/>
          <w:lang w:val="en-GB" w:eastAsia="zh-TW"/>
        </w:rPr>
        <w:t>فيما</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ترحيل</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ينتهك</w:t>
      </w:r>
      <w:r w:rsidR="007F69B5">
        <w:rPr>
          <w:rtl/>
          <w:lang w:val="en-GB" w:eastAsia="zh-TW"/>
        </w:rPr>
        <w:t xml:space="preserve"> </w:t>
      </w:r>
      <w:r w:rsidRPr="008E25CF">
        <w:rPr>
          <w:rtl/>
          <w:lang w:val="en-GB" w:eastAsia="zh-TW"/>
        </w:rPr>
        <w:t>التزامها</w:t>
      </w:r>
      <w:r w:rsidR="007F69B5">
        <w:rPr>
          <w:rtl/>
          <w:lang w:val="en-GB" w:eastAsia="zh-TW"/>
        </w:rPr>
        <w:t xml:space="preserve"> </w:t>
      </w:r>
      <w:r w:rsidRPr="008E25CF">
        <w:rPr>
          <w:rtl/>
          <w:lang w:val="en-GB" w:eastAsia="zh-TW"/>
        </w:rPr>
        <w:t>بمقتضى</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3</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بعدم</w:t>
      </w:r>
      <w:r w:rsidR="007F69B5">
        <w:rPr>
          <w:rtl/>
          <w:lang w:val="en-GB" w:eastAsia="zh-TW"/>
        </w:rPr>
        <w:t xml:space="preserve"> </w:t>
      </w:r>
      <w:r w:rsidRPr="008E25CF">
        <w:rPr>
          <w:rtl/>
          <w:lang w:val="en-GB" w:eastAsia="zh-TW"/>
        </w:rPr>
        <w:t>طرد</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إعادة</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شخص</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دولة</w:t>
      </w:r>
      <w:r w:rsidR="007F69B5">
        <w:rPr>
          <w:rtl/>
          <w:lang w:val="en-GB" w:eastAsia="zh-TW"/>
        </w:rPr>
        <w:t xml:space="preserve"> </w:t>
      </w:r>
      <w:r w:rsidRPr="008E25CF">
        <w:rPr>
          <w:rtl/>
          <w:lang w:val="en-GB" w:eastAsia="zh-TW"/>
        </w:rPr>
        <w:t>أخرى</w:t>
      </w:r>
      <w:r w:rsidR="007F69B5">
        <w:rPr>
          <w:rtl/>
          <w:lang w:val="en-GB" w:eastAsia="zh-TW"/>
        </w:rPr>
        <w:t xml:space="preserve"> </w:t>
      </w:r>
      <w:r w:rsidRPr="008E25CF">
        <w:rPr>
          <w:rtl/>
          <w:lang w:val="en-GB" w:eastAsia="zh-TW"/>
        </w:rPr>
        <w:t>إن</w:t>
      </w:r>
      <w:r w:rsidR="007F69B5">
        <w:rPr>
          <w:rtl/>
          <w:lang w:val="en-GB" w:eastAsia="zh-TW"/>
        </w:rPr>
        <w:t xml:space="preserve"> </w:t>
      </w:r>
      <w:r w:rsidRPr="008E25CF">
        <w:rPr>
          <w:rtl/>
          <w:lang w:val="en-GB" w:eastAsia="zh-TW"/>
        </w:rPr>
        <w:t>وُجدت</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حقيقية</w:t>
      </w:r>
      <w:r w:rsidR="007F69B5">
        <w:rPr>
          <w:rtl/>
          <w:lang w:val="en-GB" w:eastAsia="zh-TW"/>
        </w:rPr>
        <w:t xml:space="preserve"> </w:t>
      </w:r>
      <w:r w:rsidRPr="008E25CF">
        <w:rPr>
          <w:rtl/>
          <w:lang w:val="en-GB" w:eastAsia="zh-TW"/>
        </w:rPr>
        <w:t>تحمل</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الاعتقاد</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غيره</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أشكال</w:t>
      </w:r>
      <w:r w:rsidR="007F69B5">
        <w:rPr>
          <w:rtl/>
          <w:lang w:val="en-GB" w:eastAsia="zh-TW"/>
        </w:rPr>
        <w:t xml:space="preserve"> </w:t>
      </w:r>
      <w:r w:rsidRPr="008E25CF">
        <w:rPr>
          <w:rtl/>
          <w:lang w:val="en-GB" w:eastAsia="zh-TW"/>
        </w:rPr>
        <w:t>العقوبة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المعاملة</w:t>
      </w:r>
      <w:r w:rsidR="007F69B5">
        <w:rPr>
          <w:rtl/>
          <w:lang w:val="en-GB" w:eastAsia="zh-TW"/>
        </w:rPr>
        <w:t xml:space="preserve"> </w:t>
      </w:r>
      <w:r w:rsidRPr="008E25CF">
        <w:rPr>
          <w:rtl/>
          <w:lang w:val="en-GB" w:eastAsia="zh-TW"/>
        </w:rPr>
        <w:t>القاسية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اللاإنسانية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المهينة.</w:t>
      </w:r>
    </w:p>
    <w:p w:rsidR="00AE37D8" w:rsidRPr="008E25CF" w:rsidRDefault="00AE37D8" w:rsidP="007454EC">
      <w:pPr>
        <w:pStyle w:val="SingleTxtGA"/>
        <w:rPr>
          <w:rtl/>
          <w:lang w:val="en-GB" w:eastAsia="zh-TW"/>
        </w:rPr>
      </w:pPr>
      <w:r w:rsidRPr="008E25CF">
        <w:rPr>
          <w:rtl/>
          <w:lang w:val="en-GB" w:eastAsia="zh-TW"/>
        </w:rPr>
        <w:t>٧</w:t>
      </w:r>
      <w:r w:rsidR="005F04A0">
        <w:rPr>
          <w:rtl/>
          <w:lang w:val="en-GB" w:eastAsia="zh-TW"/>
        </w:rPr>
        <w:t>-</w:t>
      </w:r>
      <w:r w:rsidRPr="008E25CF">
        <w:rPr>
          <w:rtl/>
          <w:lang w:val="en-GB" w:eastAsia="zh-TW"/>
        </w:rPr>
        <w:t>٣</w:t>
      </w:r>
      <w:r w:rsidR="00B55132">
        <w:rPr>
          <w:rtl/>
          <w:lang w:val="en-GB" w:eastAsia="zh-TW"/>
        </w:rPr>
        <w:tab/>
      </w:r>
      <w:r w:rsidRPr="008E25CF">
        <w:rPr>
          <w:rtl/>
          <w:lang w:val="en-GB" w:eastAsia="zh-TW"/>
        </w:rPr>
        <w:t>وعلى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تقيّم</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ثمة</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حقيقية</w:t>
      </w:r>
      <w:r w:rsidR="007F69B5">
        <w:rPr>
          <w:rtl/>
          <w:lang w:val="en-GB" w:eastAsia="zh-TW"/>
        </w:rPr>
        <w:t xml:space="preserve"> </w:t>
      </w:r>
      <w:r w:rsidRPr="008E25CF">
        <w:rPr>
          <w:rtl/>
          <w:lang w:val="en-GB" w:eastAsia="zh-TW"/>
        </w:rPr>
        <w:t>تدعو</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الاعتقاد</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معرض</w:t>
      </w:r>
      <w:r w:rsidR="007F69B5">
        <w:rPr>
          <w:rtl/>
          <w:lang w:val="en-GB" w:eastAsia="zh-TW"/>
        </w:rPr>
        <w:t xml:space="preserve"> </w:t>
      </w:r>
      <w:r w:rsidRPr="008E25CF">
        <w:rPr>
          <w:rtl/>
          <w:lang w:val="en-GB" w:eastAsia="zh-TW"/>
        </w:rPr>
        <w:t>شخصياً</w:t>
      </w:r>
      <w:r w:rsidR="007F69B5">
        <w:rPr>
          <w:rtl/>
          <w:lang w:val="en-GB" w:eastAsia="zh-TW"/>
        </w:rPr>
        <w:t xml:space="preserve"> </w:t>
      </w:r>
      <w:r w:rsidRPr="008E25CF">
        <w:rPr>
          <w:rtl/>
          <w:lang w:val="en-GB" w:eastAsia="zh-TW"/>
        </w:rPr>
        <w:t>لخطر</w:t>
      </w:r>
      <w:r w:rsidR="007F69B5">
        <w:rPr>
          <w:rtl/>
          <w:lang w:val="en-GB" w:eastAsia="zh-TW"/>
        </w:rPr>
        <w:t xml:space="preserve"> </w:t>
      </w:r>
      <w:r w:rsidRPr="008E25CF">
        <w:rPr>
          <w:rtl/>
          <w:lang w:val="en-GB" w:eastAsia="zh-TW"/>
        </w:rPr>
        <w:t>التعذيب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ترحيله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ولتحقيق</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يجب</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وفق</w:t>
      </w:r>
      <w:r w:rsidR="000E260E">
        <w:rPr>
          <w:rtl/>
          <w:lang w:val="en-GB" w:eastAsia="zh-TW"/>
        </w:rPr>
        <w:t xml:space="preserve">اً </w:t>
      </w:r>
      <w:r w:rsidRPr="008E25CF">
        <w:rPr>
          <w:rtl/>
          <w:lang w:val="en-GB" w:eastAsia="zh-TW"/>
        </w:rPr>
        <w:t>للفقرة</w:t>
      </w:r>
      <w:r w:rsidR="007F69B5">
        <w:rPr>
          <w:rtl/>
          <w:lang w:val="en-GB" w:eastAsia="zh-TW"/>
        </w:rPr>
        <w:t xml:space="preserve"> </w:t>
      </w:r>
      <w:r w:rsidRPr="008E25CF">
        <w:rPr>
          <w:rtl/>
          <w:lang w:val="en-GB" w:eastAsia="zh-TW"/>
        </w:rPr>
        <w:t>٢</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٣</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تأخذ</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الحسبان</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الاعتبارات</w:t>
      </w:r>
      <w:r w:rsidR="007F69B5">
        <w:rPr>
          <w:rtl/>
          <w:lang w:val="en-GB" w:eastAsia="zh-TW"/>
        </w:rPr>
        <w:t xml:space="preserve"> </w:t>
      </w:r>
      <w:r w:rsidRPr="008E25CF">
        <w:rPr>
          <w:rtl/>
          <w:lang w:val="en-GB" w:eastAsia="zh-TW"/>
        </w:rPr>
        <w:t>الوجيهة،</w:t>
      </w:r>
      <w:r w:rsidR="007F69B5">
        <w:rPr>
          <w:rtl/>
          <w:lang w:val="en-GB" w:eastAsia="zh-TW"/>
        </w:rPr>
        <w:t xml:space="preserve"> </w:t>
      </w:r>
      <w:r w:rsidRPr="008E25CF">
        <w:rPr>
          <w:rtl/>
          <w:lang w:val="en-GB" w:eastAsia="zh-TW"/>
        </w:rPr>
        <w:t>بما</w:t>
      </w:r>
      <w:r w:rsidR="007F69B5">
        <w:rPr>
          <w:rtl/>
          <w:lang w:val="en-GB" w:eastAsia="zh-TW"/>
        </w:rPr>
        <w:t xml:space="preserve"> </w:t>
      </w:r>
      <w:r w:rsidRPr="008E25CF">
        <w:rPr>
          <w:rtl/>
          <w:lang w:val="en-GB" w:eastAsia="zh-TW"/>
        </w:rPr>
        <w:t>فيها</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نمط</w:t>
      </w:r>
      <w:r w:rsidR="007F69B5">
        <w:rPr>
          <w:rtl/>
          <w:lang w:val="en-GB" w:eastAsia="zh-TW"/>
        </w:rPr>
        <w:t xml:space="preserve"> </w:t>
      </w:r>
      <w:r w:rsidRPr="008E25CF">
        <w:rPr>
          <w:rtl/>
          <w:lang w:val="en-GB" w:eastAsia="zh-TW"/>
        </w:rPr>
        <w:t>ثابت</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الانتهاكات</w:t>
      </w:r>
      <w:r w:rsidR="007F69B5">
        <w:rPr>
          <w:rtl/>
          <w:lang w:val="en-GB" w:eastAsia="zh-TW"/>
        </w:rPr>
        <w:t xml:space="preserve"> </w:t>
      </w:r>
      <w:r w:rsidRPr="008E25CF">
        <w:rPr>
          <w:rtl/>
          <w:lang w:val="en-GB" w:eastAsia="zh-TW"/>
        </w:rPr>
        <w:t>الفادحة</w:t>
      </w:r>
      <w:r w:rsidR="007F69B5">
        <w:rPr>
          <w:rtl/>
          <w:lang w:val="en-GB" w:eastAsia="zh-TW"/>
        </w:rPr>
        <w:t xml:space="preserve"> </w:t>
      </w:r>
      <w:r w:rsidRPr="008E25CF">
        <w:rPr>
          <w:rtl/>
          <w:lang w:val="en-GB" w:eastAsia="zh-TW"/>
        </w:rPr>
        <w:t>أو</w:t>
      </w:r>
      <w:r w:rsidR="007454EC">
        <w:rPr>
          <w:rFonts w:hint="cs"/>
          <w:rtl/>
          <w:lang w:val="en-GB" w:eastAsia="zh-TW"/>
        </w:rPr>
        <w:t> </w:t>
      </w:r>
      <w:r w:rsidRPr="008E25CF">
        <w:rPr>
          <w:rtl/>
          <w:lang w:val="en-GB" w:eastAsia="zh-TW"/>
        </w:rPr>
        <w:t>الصارخة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الجماعية</w:t>
      </w:r>
      <w:r w:rsidR="007F69B5">
        <w:rPr>
          <w:rtl/>
          <w:lang w:val="en-GB" w:eastAsia="zh-TW"/>
        </w:rPr>
        <w:t xml:space="preserve"> </w:t>
      </w:r>
      <w:r w:rsidRPr="008E25CF">
        <w:rPr>
          <w:rtl/>
          <w:lang w:val="en-GB" w:eastAsia="zh-TW"/>
        </w:rPr>
        <w:t>لحقوق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المعنية</w:t>
      </w:r>
      <w:r w:rsidR="007F69B5">
        <w:rPr>
          <w:rtl/>
          <w:lang w:val="en-GB" w:eastAsia="zh-TW"/>
        </w:rPr>
        <w:t xml:space="preserve"> </w:t>
      </w:r>
      <w:r w:rsidRPr="008E25CF">
        <w:rPr>
          <w:rtl/>
          <w:lang w:val="en-GB" w:eastAsia="zh-TW"/>
        </w:rPr>
        <w:t>(انظر</w:t>
      </w:r>
      <w:r w:rsidR="007F69B5">
        <w:rPr>
          <w:rtl/>
          <w:lang w:val="en-GB" w:eastAsia="zh-TW"/>
        </w:rPr>
        <w:t xml:space="preserve"> </w:t>
      </w:r>
      <w:r w:rsidRPr="008E25CF">
        <w:rPr>
          <w:rtl/>
          <w:lang w:val="en-GB" w:eastAsia="zh-TW"/>
        </w:rPr>
        <w:t>أيض</w:t>
      </w:r>
      <w:r w:rsidR="000E260E">
        <w:rPr>
          <w:rtl/>
          <w:lang w:val="en-GB" w:eastAsia="zh-TW"/>
        </w:rPr>
        <w:t xml:space="preserve">اً </w:t>
      </w:r>
      <w:r w:rsidRPr="008E25CF">
        <w:rPr>
          <w:rtl/>
          <w:lang w:val="en-GB" w:eastAsia="zh-TW"/>
        </w:rPr>
        <w:t>التعليق</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رقم</w:t>
      </w:r>
      <w:r w:rsidR="007454EC">
        <w:rPr>
          <w:rFonts w:hint="cs"/>
          <w:rtl/>
          <w:lang w:val="en-GB" w:eastAsia="zh-TW"/>
        </w:rPr>
        <w:t> </w:t>
      </w:r>
      <w:r w:rsidRPr="008E25CF">
        <w:rPr>
          <w:rtl/>
          <w:lang w:val="en-GB" w:eastAsia="zh-TW"/>
        </w:rPr>
        <w:t>٤(٢٠١٧)</w:t>
      </w:r>
      <w:r w:rsidR="007F69B5">
        <w:rPr>
          <w:rtl/>
          <w:lang w:val="en-GB" w:eastAsia="zh-TW"/>
        </w:rPr>
        <w:t xml:space="preserve"> </w:t>
      </w:r>
      <w:r w:rsidRPr="008E25CF">
        <w:rPr>
          <w:rtl/>
          <w:lang w:val="en-GB" w:eastAsia="zh-TW"/>
        </w:rPr>
        <w:t>بشأن</w:t>
      </w:r>
      <w:r w:rsidR="007F69B5">
        <w:rPr>
          <w:rtl/>
          <w:lang w:val="en-GB" w:eastAsia="zh-TW"/>
        </w:rPr>
        <w:t xml:space="preserve"> </w:t>
      </w:r>
      <w:r w:rsidRPr="008E25CF">
        <w:rPr>
          <w:rtl/>
          <w:lang w:val="en-GB" w:eastAsia="zh-TW"/>
        </w:rPr>
        <w:t>تنفيذ</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٣</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سياق</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٢٢،</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٤٣).</w:t>
      </w:r>
      <w:r w:rsidR="007F69B5">
        <w:rPr>
          <w:rtl/>
          <w:lang w:val="en-GB" w:eastAsia="zh-TW"/>
        </w:rPr>
        <w:t xml:space="preserve"> </w:t>
      </w:r>
      <w:r w:rsidRPr="008E25CF">
        <w:rPr>
          <w:rtl/>
          <w:lang w:val="en-GB" w:eastAsia="zh-TW"/>
        </w:rPr>
        <w:t>بيد</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تذكّر</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الهدف</w:t>
      </w:r>
      <w:r w:rsidR="007F69B5">
        <w:rPr>
          <w:rtl/>
          <w:lang w:val="en-GB" w:eastAsia="zh-TW"/>
        </w:rPr>
        <w:t xml:space="preserve"> </w:t>
      </w:r>
      <w:r w:rsidRPr="008E25CF">
        <w:rPr>
          <w:rtl/>
          <w:lang w:val="en-GB" w:eastAsia="zh-TW"/>
        </w:rPr>
        <w:t>المتوخى</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التحليل</w:t>
      </w:r>
      <w:r w:rsidR="007F69B5">
        <w:rPr>
          <w:rtl/>
          <w:lang w:val="en-GB" w:eastAsia="zh-TW"/>
        </w:rPr>
        <w:t xml:space="preserve"> </w:t>
      </w:r>
      <w:r w:rsidRPr="008E25CF">
        <w:rPr>
          <w:rtl/>
          <w:lang w:val="en-GB" w:eastAsia="zh-TW"/>
        </w:rPr>
        <w:t>هو</w:t>
      </w:r>
      <w:r w:rsidR="007F69B5">
        <w:rPr>
          <w:rtl/>
          <w:lang w:val="en-GB" w:eastAsia="zh-TW"/>
        </w:rPr>
        <w:t xml:space="preserve"> </w:t>
      </w:r>
      <w:r w:rsidRPr="008E25CF">
        <w:rPr>
          <w:rtl/>
          <w:lang w:val="en-GB" w:eastAsia="zh-TW"/>
        </w:rPr>
        <w:t>تحديد</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الفرد</w:t>
      </w:r>
      <w:r w:rsidR="007F69B5">
        <w:rPr>
          <w:rtl/>
          <w:lang w:val="en-GB" w:eastAsia="zh-TW"/>
        </w:rPr>
        <w:t xml:space="preserve"> </w:t>
      </w:r>
      <w:r w:rsidRPr="008E25CF">
        <w:rPr>
          <w:rtl/>
          <w:lang w:val="en-GB" w:eastAsia="zh-TW"/>
        </w:rPr>
        <w:t>المعني</w:t>
      </w:r>
      <w:r w:rsidR="007F69B5">
        <w:rPr>
          <w:rtl/>
          <w:lang w:val="en-GB" w:eastAsia="zh-TW"/>
        </w:rPr>
        <w:t xml:space="preserve"> </w:t>
      </w:r>
      <w:r w:rsidRPr="008E25CF">
        <w:rPr>
          <w:rtl/>
          <w:lang w:val="en-GB" w:eastAsia="zh-TW"/>
        </w:rPr>
        <w:t>سيواجه</w:t>
      </w:r>
      <w:r w:rsidR="007F69B5">
        <w:rPr>
          <w:rtl/>
          <w:lang w:val="en-GB" w:eastAsia="zh-TW"/>
        </w:rPr>
        <w:t xml:space="preserve"> </w:t>
      </w:r>
      <w:r w:rsidRPr="008E25CF">
        <w:rPr>
          <w:rtl/>
          <w:lang w:val="en-GB" w:eastAsia="zh-TW"/>
        </w:rPr>
        <w:t>شخصياً</w:t>
      </w:r>
      <w:r w:rsidR="007F69B5">
        <w:rPr>
          <w:rtl/>
          <w:lang w:val="en-GB" w:eastAsia="zh-TW"/>
        </w:rPr>
        <w:t xml:space="preserve"> </w:t>
      </w:r>
      <w:r w:rsidRPr="008E25CF">
        <w:rPr>
          <w:rtl/>
          <w:lang w:val="en-GB" w:eastAsia="zh-TW"/>
        </w:rPr>
        <w:t>خطراً</w:t>
      </w:r>
      <w:r w:rsidR="007F69B5">
        <w:rPr>
          <w:rtl/>
          <w:lang w:val="en-GB" w:eastAsia="zh-TW"/>
        </w:rPr>
        <w:t xml:space="preserve"> </w:t>
      </w:r>
      <w:r w:rsidRPr="008E25CF">
        <w:rPr>
          <w:rtl/>
          <w:lang w:val="en-GB" w:eastAsia="zh-TW"/>
        </w:rPr>
        <w:t>متوقعاً</w:t>
      </w:r>
      <w:r w:rsidR="007F69B5">
        <w:rPr>
          <w:rtl/>
          <w:lang w:val="en-GB" w:eastAsia="zh-TW"/>
        </w:rPr>
        <w:t xml:space="preserve"> </w:t>
      </w:r>
      <w:r w:rsidRPr="008E25CF">
        <w:rPr>
          <w:rtl/>
          <w:lang w:val="en-GB" w:eastAsia="zh-TW"/>
        </w:rPr>
        <w:t>وحقيقياً</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يعرضه</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يرحّل</w:t>
      </w:r>
      <w:r w:rsidR="007F69B5">
        <w:rPr>
          <w:rtl/>
          <w:lang w:val="en-GB" w:eastAsia="zh-TW"/>
        </w:rPr>
        <w:t xml:space="preserve"> </w:t>
      </w:r>
      <w:r w:rsidRPr="008E25CF">
        <w:rPr>
          <w:rtl/>
          <w:lang w:val="en-GB" w:eastAsia="zh-TW"/>
        </w:rPr>
        <w:t>إليه.</w:t>
      </w:r>
      <w:r w:rsidR="007F69B5">
        <w:rPr>
          <w:rtl/>
          <w:lang w:val="en-GB" w:eastAsia="zh-TW"/>
        </w:rPr>
        <w:t xml:space="preserve"> </w:t>
      </w:r>
      <w:r w:rsidRPr="008E25CF">
        <w:rPr>
          <w:rtl/>
          <w:lang w:val="en-GB" w:eastAsia="zh-TW"/>
        </w:rPr>
        <w:t>ويستتبع</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نمط</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الانتهاكات</w:t>
      </w:r>
      <w:r w:rsidR="007F69B5">
        <w:rPr>
          <w:rtl/>
          <w:lang w:val="en-GB" w:eastAsia="zh-TW"/>
        </w:rPr>
        <w:t xml:space="preserve"> </w:t>
      </w:r>
      <w:r w:rsidRPr="008E25CF">
        <w:rPr>
          <w:rtl/>
          <w:lang w:val="en-GB" w:eastAsia="zh-TW"/>
        </w:rPr>
        <w:t>الفادحة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الصارخة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الجماعية</w:t>
      </w:r>
      <w:r w:rsidR="007F69B5">
        <w:rPr>
          <w:rtl/>
          <w:lang w:val="en-GB" w:eastAsia="zh-TW"/>
        </w:rPr>
        <w:t xml:space="preserve"> </w:t>
      </w:r>
      <w:r w:rsidRPr="008E25CF">
        <w:rPr>
          <w:rtl/>
          <w:lang w:val="en-GB" w:eastAsia="zh-TW"/>
        </w:rPr>
        <w:t>لحقوق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بلد</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لا</w:t>
      </w:r>
      <w:r w:rsidR="007454EC">
        <w:rPr>
          <w:rFonts w:hint="cs"/>
          <w:rtl/>
          <w:lang w:val="en-GB" w:eastAsia="zh-TW"/>
        </w:rPr>
        <w:t> </w:t>
      </w:r>
      <w:r w:rsidRPr="008E25CF">
        <w:rPr>
          <w:rtl/>
          <w:lang w:val="en-GB" w:eastAsia="zh-TW"/>
        </w:rPr>
        <w:t>يشكل</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حد</w:t>
      </w:r>
      <w:r w:rsidR="007F69B5">
        <w:rPr>
          <w:rtl/>
          <w:lang w:val="en-GB" w:eastAsia="zh-TW"/>
        </w:rPr>
        <w:t xml:space="preserve"> </w:t>
      </w:r>
      <w:r w:rsidRPr="008E25CF">
        <w:rPr>
          <w:rtl/>
          <w:lang w:val="en-GB" w:eastAsia="zh-TW"/>
        </w:rPr>
        <w:t>ذاته</w:t>
      </w:r>
      <w:r w:rsidR="007F69B5">
        <w:rPr>
          <w:rtl/>
          <w:lang w:val="en-GB" w:eastAsia="zh-TW"/>
        </w:rPr>
        <w:t xml:space="preserve"> </w:t>
      </w:r>
      <w:r w:rsidRPr="008E25CF">
        <w:rPr>
          <w:rtl/>
          <w:lang w:val="en-GB" w:eastAsia="zh-TW"/>
        </w:rPr>
        <w:t>سبباً</w:t>
      </w:r>
      <w:r w:rsidR="007F69B5">
        <w:rPr>
          <w:rtl/>
          <w:lang w:val="en-GB" w:eastAsia="zh-TW"/>
        </w:rPr>
        <w:t xml:space="preserve"> </w:t>
      </w:r>
      <w:r w:rsidRPr="008E25CF">
        <w:rPr>
          <w:rtl/>
          <w:lang w:val="en-GB" w:eastAsia="zh-TW"/>
        </w:rPr>
        <w:t>كافياً</w:t>
      </w:r>
      <w:r w:rsidR="007F69B5">
        <w:rPr>
          <w:rtl/>
          <w:lang w:val="en-GB" w:eastAsia="zh-TW"/>
        </w:rPr>
        <w:t xml:space="preserve"> </w:t>
      </w:r>
      <w:r w:rsidRPr="008E25CF">
        <w:rPr>
          <w:rtl/>
          <w:lang w:val="en-GB" w:eastAsia="zh-TW"/>
        </w:rPr>
        <w:t>يُستنتج</w:t>
      </w:r>
      <w:r w:rsidR="007F69B5">
        <w:rPr>
          <w:rtl/>
          <w:lang w:val="en-GB" w:eastAsia="zh-TW"/>
        </w:rPr>
        <w:t xml:space="preserve"> </w:t>
      </w:r>
      <w:r w:rsidRPr="008E25CF">
        <w:rPr>
          <w:rtl/>
          <w:lang w:val="en-GB" w:eastAsia="zh-TW"/>
        </w:rPr>
        <w:t>منه</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شخصاً</w:t>
      </w:r>
      <w:r w:rsidR="007F69B5">
        <w:rPr>
          <w:rtl/>
          <w:lang w:val="en-GB" w:eastAsia="zh-TW"/>
        </w:rPr>
        <w:t xml:space="preserve"> </w:t>
      </w:r>
      <w:r w:rsidRPr="008E25CF">
        <w:rPr>
          <w:rtl/>
          <w:lang w:val="en-GB" w:eastAsia="zh-TW"/>
        </w:rPr>
        <w:t>بعينه</w:t>
      </w:r>
      <w:r w:rsidR="007F69B5">
        <w:rPr>
          <w:rtl/>
          <w:lang w:val="en-GB" w:eastAsia="zh-TW"/>
        </w:rPr>
        <w:t xml:space="preserve"> </w:t>
      </w:r>
      <w:r w:rsidRPr="008E25CF">
        <w:rPr>
          <w:rtl/>
          <w:lang w:val="en-GB" w:eastAsia="zh-TW"/>
        </w:rPr>
        <w:t>سيتعرض</w:t>
      </w:r>
      <w:r w:rsidR="007F69B5">
        <w:rPr>
          <w:rtl/>
          <w:lang w:val="en-GB" w:eastAsia="zh-TW"/>
        </w:rPr>
        <w:t xml:space="preserve"> </w:t>
      </w:r>
      <w:r w:rsidRPr="008E25CF">
        <w:rPr>
          <w:rtl/>
          <w:lang w:val="en-GB" w:eastAsia="zh-TW"/>
        </w:rPr>
        <w:t>لخطر</w:t>
      </w:r>
      <w:r w:rsidR="007F69B5">
        <w:rPr>
          <w:rtl/>
          <w:lang w:val="en-GB" w:eastAsia="zh-TW"/>
        </w:rPr>
        <w:t xml:space="preserve"> </w:t>
      </w:r>
      <w:r w:rsidR="007454EC">
        <w:rPr>
          <w:rFonts w:hint="cs"/>
          <w:rtl/>
          <w:lang w:val="en-GB" w:eastAsia="zh-TW"/>
        </w:rPr>
        <w:t>ا</w:t>
      </w:r>
      <w:r w:rsidRPr="008E25CF">
        <w:rPr>
          <w:rtl/>
          <w:lang w:val="en-GB" w:eastAsia="zh-TW"/>
        </w:rPr>
        <w:t>لتعذيب</w:t>
      </w:r>
      <w:r w:rsidR="007F69B5">
        <w:rPr>
          <w:rtl/>
          <w:lang w:val="en-GB" w:eastAsia="zh-TW"/>
        </w:rPr>
        <w:t xml:space="preserve"> </w:t>
      </w:r>
      <w:r w:rsidRPr="008E25CF">
        <w:rPr>
          <w:rtl/>
          <w:lang w:val="en-GB" w:eastAsia="zh-TW"/>
        </w:rPr>
        <w:t>عند</w:t>
      </w:r>
      <w:r w:rsidR="007F69B5">
        <w:rPr>
          <w:rtl/>
          <w:lang w:val="en-GB" w:eastAsia="zh-TW"/>
        </w:rPr>
        <w:t xml:space="preserve"> </w:t>
      </w:r>
      <w:r w:rsidRPr="008E25CF">
        <w:rPr>
          <w:rtl/>
          <w:lang w:val="en-GB" w:eastAsia="zh-TW"/>
        </w:rPr>
        <w:t>عودته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فلا</w:t>
      </w:r>
      <w:r w:rsidR="000E260E">
        <w:rPr>
          <w:rFonts w:hint="cs"/>
          <w:rtl/>
          <w:lang w:val="en-GB" w:eastAsia="zh-TW"/>
        </w:rPr>
        <w:t> </w:t>
      </w:r>
      <w:r w:rsidRPr="008E25CF">
        <w:rPr>
          <w:rtl/>
          <w:lang w:val="en-GB" w:eastAsia="zh-TW"/>
        </w:rPr>
        <w:t>بد</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إيراد</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إضافية</w:t>
      </w:r>
      <w:r w:rsidR="007F69B5">
        <w:rPr>
          <w:rtl/>
          <w:lang w:val="en-GB" w:eastAsia="zh-TW"/>
        </w:rPr>
        <w:t xml:space="preserve"> </w:t>
      </w:r>
      <w:r w:rsidRPr="008E25CF">
        <w:rPr>
          <w:rtl/>
          <w:lang w:val="en-GB" w:eastAsia="zh-TW"/>
        </w:rPr>
        <w:t>تبين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الفرد</w:t>
      </w:r>
      <w:r w:rsidR="007F69B5">
        <w:rPr>
          <w:rtl/>
          <w:lang w:val="en-GB" w:eastAsia="zh-TW"/>
        </w:rPr>
        <w:t xml:space="preserve"> </w:t>
      </w:r>
      <w:r w:rsidRPr="008E25CF">
        <w:rPr>
          <w:rtl/>
          <w:lang w:val="en-GB" w:eastAsia="zh-TW"/>
        </w:rPr>
        <w:t>المعني</w:t>
      </w:r>
      <w:r w:rsidR="007F69B5">
        <w:rPr>
          <w:rtl/>
          <w:lang w:val="en-GB" w:eastAsia="zh-TW"/>
        </w:rPr>
        <w:t xml:space="preserve"> </w:t>
      </w:r>
      <w:r w:rsidRPr="008E25CF">
        <w:rPr>
          <w:rtl/>
          <w:lang w:val="en-GB" w:eastAsia="zh-TW"/>
        </w:rPr>
        <w:t>سيواجه</w:t>
      </w:r>
      <w:r w:rsidR="007F69B5">
        <w:rPr>
          <w:rtl/>
          <w:lang w:val="en-GB" w:eastAsia="zh-TW"/>
        </w:rPr>
        <w:t xml:space="preserve"> </w:t>
      </w:r>
      <w:r w:rsidRPr="008E25CF">
        <w:rPr>
          <w:rtl/>
          <w:lang w:val="en-GB" w:eastAsia="zh-TW"/>
        </w:rPr>
        <w:t>شخصياً</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الخطر.</w:t>
      </w:r>
      <w:r w:rsidR="007F69B5">
        <w:rPr>
          <w:rtl/>
          <w:lang w:val="en-GB" w:eastAsia="zh-TW"/>
        </w:rPr>
        <w:t xml:space="preserve"> </w:t>
      </w:r>
      <w:r w:rsidRPr="008E25CF">
        <w:rPr>
          <w:rtl/>
          <w:lang w:val="en-GB" w:eastAsia="zh-TW"/>
        </w:rPr>
        <w:t>وعلى</w:t>
      </w:r>
      <w:r w:rsidR="007F69B5">
        <w:rPr>
          <w:rtl/>
          <w:lang w:val="en-GB" w:eastAsia="zh-TW"/>
        </w:rPr>
        <w:t xml:space="preserve"> </w:t>
      </w:r>
      <w:r w:rsidRPr="008E25CF">
        <w:rPr>
          <w:rtl/>
          <w:lang w:val="en-GB" w:eastAsia="zh-TW"/>
        </w:rPr>
        <w:t>العكس</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عدم</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نمط</w:t>
      </w:r>
      <w:r w:rsidR="007F69B5">
        <w:rPr>
          <w:rtl/>
          <w:lang w:val="en-GB" w:eastAsia="zh-TW"/>
        </w:rPr>
        <w:t xml:space="preserve"> </w:t>
      </w:r>
      <w:r w:rsidRPr="008E25CF">
        <w:rPr>
          <w:rtl/>
          <w:lang w:val="en-GB" w:eastAsia="zh-TW"/>
        </w:rPr>
        <w:t>ثابت</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الانتهاكات</w:t>
      </w:r>
      <w:r w:rsidR="007F69B5">
        <w:rPr>
          <w:rtl/>
          <w:lang w:val="en-GB" w:eastAsia="zh-TW"/>
        </w:rPr>
        <w:t xml:space="preserve"> </w:t>
      </w:r>
      <w:r w:rsidRPr="008E25CF">
        <w:rPr>
          <w:rtl/>
          <w:lang w:val="en-GB" w:eastAsia="zh-TW"/>
        </w:rPr>
        <w:t>الصارخة</w:t>
      </w:r>
      <w:r w:rsidR="007F69B5">
        <w:rPr>
          <w:rtl/>
          <w:lang w:val="en-GB" w:eastAsia="zh-TW"/>
        </w:rPr>
        <w:t xml:space="preserve"> </w:t>
      </w:r>
      <w:r w:rsidRPr="008E25CF">
        <w:rPr>
          <w:rtl/>
          <w:lang w:val="en-GB" w:eastAsia="zh-TW"/>
        </w:rPr>
        <w:t>لحقوق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يعني</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شخصاً</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الأشخاص</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بالنظر</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ظروفه</w:t>
      </w:r>
      <w:r w:rsidR="007F69B5">
        <w:rPr>
          <w:rtl/>
          <w:lang w:val="en-GB" w:eastAsia="zh-TW"/>
        </w:rPr>
        <w:t xml:space="preserve"> </w:t>
      </w:r>
      <w:r w:rsidRPr="008E25CF">
        <w:rPr>
          <w:rtl/>
          <w:lang w:val="en-GB" w:eastAsia="zh-TW"/>
        </w:rPr>
        <w:t>الخاصة.</w:t>
      </w:r>
      <w:r w:rsidR="007F69B5">
        <w:rPr>
          <w:rtl/>
          <w:lang w:val="en-GB" w:eastAsia="zh-TW"/>
        </w:rPr>
        <w:t xml:space="preserve"> </w:t>
      </w:r>
      <w:r w:rsidRPr="008E25CF">
        <w:rPr>
          <w:rtl/>
          <w:lang w:val="en-GB" w:eastAsia="zh-TW"/>
        </w:rPr>
        <w:t>وتلاحظ</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إضافة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سيُحرم</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الخيار</w:t>
      </w:r>
      <w:r w:rsidR="007F69B5">
        <w:rPr>
          <w:rtl/>
          <w:lang w:val="en-GB" w:eastAsia="zh-TW"/>
        </w:rPr>
        <w:t xml:space="preserve"> </w:t>
      </w:r>
      <w:r w:rsidRPr="008E25CF">
        <w:rPr>
          <w:rtl/>
          <w:lang w:val="en-GB" w:eastAsia="zh-TW"/>
        </w:rPr>
        <w:t>القانوني</w:t>
      </w:r>
      <w:r w:rsidR="007F69B5">
        <w:rPr>
          <w:rtl/>
          <w:lang w:val="en-GB" w:eastAsia="zh-TW"/>
        </w:rPr>
        <w:t xml:space="preserve"> </w:t>
      </w:r>
      <w:r w:rsidRPr="008E25CF">
        <w:rPr>
          <w:rtl/>
          <w:lang w:val="en-GB" w:eastAsia="zh-TW"/>
        </w:rPr>
        <w:t>المتمثل</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اللجوء</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للحصول</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شكل</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أشكال</w:t>
      </w:r>
      <w:r w:rsidR="007F69B5">
        <w:rPr>
          <w:rtl/>
          <w:lang w:val="en-GB" w:eastAsia="zh-TW"/>
        </w:rPr>
        <w:t xml:space="preserve"> </w:t>
      </w:r>
      <w:r w:rsidRPr="008E25CF">
        <w:rPr>
          <w:rtl/>
          <w:lang w:val="en-GB" w:eastAsia="zh-TW"/>
        </w:rPr>
        <w:t>الحماية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انتهاك</w:t>
      </w:r>
      <w:r w:rsidR="007F69B5">
        <w:rPr>
          <w:rtl/>
          <w:lang w:val="en-GB" w:eastAsia="zh-TW"/>
        </w:rPr>
        <w:t xml:space="preserve"> </w:t>
      </w:r>
      <w:r w:rsidRPr="008E25CF">
        <w:rPr>
          <w:rtl/>
          <w:lang w:val="en-GB" w:eastAsia="zh-TW"/>
        </w:rPr>
        <w:t>حقوقه</w:t>
      </w:r>
      <w:r w:rsidR="007F69B5">
        <w:rPr>
          <w:rtl/>
          <w:lang w:val="en-GB" w:eastAsia="zh-TW"/>
        </w:rPr>
        <w:t xml:space="preserve"> </w:t>
      </w:r>
      <w:r w:rsidRPr="008E25CF">
        <w:rPr>
          <w:rtl/>
          <w:lang w:val="en-GB" w:eastAsia="zh-TW"/>
        </w:rPr>
        <w:t>المكفولة</w:t>
      </w:r>
      <w:r w:rsidR="007F69B5">
        <w:rPr>
          <w:rtl/>
          <w:lang w:val="en-GB" w:eastAsia="zh-TW"/>
        </w:rPr>
        <w:t xml:space="preserve"> </w:t>
      </w:r>
      <w:r w:rsidRPr="008E25CF">
        <w:rPr>
          <w:rtl/>
          <w:lang w:val="en-GB" w:eastAsia="zh-TW"/>
        </w:rPr>
        <w:t>بالاتفاقية</w:t>
      </w:r>
      <w:r w:rsidR="007F69B5">
        <w:rPr>
          <w:rtl/>
          <w:lang w:val="en-GB" w:eastAsia="zh-TW"/>
        </w:rPr>
        <w:t xml:space="preserve"> </w:t>
      </w:r>
      <w:r w:rsidRPr="008E25CF">
        <w:rPr>
          <w:rtl/>
          <w:lang w:val="en-GB" w:eastAsia="zh-TW"/>
        </w:rPr>
        <w:t>لأن</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ليست</w:t>
      </w:r>
      <w:r w:rsidR="007F69B5">
        <w:rPr>
          <w:rtl/>
          <w:lang w:val="en-GB" w:eastAsia="zh-TW"/>
        </w:rPr>
        <w:t xml:space="preserve"> </w:t>
      </w:r>
      <w:r w:rsidRPr="008E25CF">
        <w:rPr>
          <w:rtl/>
          <w:lang w:val="en-GB" w:eastAsia="zh-TW"/>
        </w:rPr>
        <w:t>طرفاً</w:t>
      </w:r>
      <w:r w:rsidR="007F69B5">
        <w:rPr>
          <w:rtl/>
          <w:lang w:val="en-GB" w:eastAsia="zh-TW"/>
        </w:rPr>
        <w:t xml:space="preserve"> </w:t>
      </w:r>
      <w:r w:rsidRPr="008E25CF">
        <w:rPr>
          <w:rtl/>
          <w:lang w:val="en-GB" w:eastAsia="zh-TW"/>
        </w:rPr>
        <w:t>فيها</w:t>
      </w:r>
      <w:r w:rsidR="004169F3" w:rsidRPr="004169F3">
        <w:rPr>
          <w:rStyle w:val="FootnoteReference"/>
          <w:b w:val="0"/>
          <w:szCs w:val="26"/>
          <w:rtl/>
          <w:lang w:val="en-GB" w:eastAsia="zh-TW"/>
        </w:rPr>
        <w:t>(</w:t>
      </w:r>
      <w:r w:rsidR="004169F3" w:rsidRPr="004169F3">
        <w:rPr>
          <w:rStyle w:val="FootnoteReference"/>
          <w:b w:val="0"/>
          <w:szCs w:val="30"/>
          <w:rtl/>
          <w:lang w:val="en-GB" w:eastAsia="zh-TW"/>
        </w:rPr>
        <w:footnoteReference w:id="13"/>
      </w:r>
      <w:r w:rsidR="004169F3" w:rsidRPr="004169F3">
        <w:rPr>
          <w:rStyle w:val="FootnoteReference"/>
          <w:b w:val="0"/>
          <w:szCs w:val="26"/>
          <w:rtl/>
          <w:lang w:val="en-GB" w:eastAsia="zh-TW"/>
        </w:rPr>
        <w:t>)</w:t>
      </w:r>
      <w:r w:rsidRPr="008E25CF">
        <w:rPr>
          <w:lang w:val="en-GB" w:eastAsia="zh-TW"/>
        </w:rPr>
        <w:t>.</w:t>
      </w:r>
    </w:p>
    <w:p w:rsidR="00AE37D8" w:rsidRPr="008E25CF" w:rsidRDefault="00AE37D8" w:rsidP="00B55132">
      <w:pPr>
        <w:pStyle w:val="SingleTxtGA"/>
        <w:rPr>
          <w:rtl/>
          <w:lang w:val="en-GB" w:eastAsia="zh-TW"/>
        </w:rPr>
      </w:pPr>
      <w:r w:rsidRPr="008E25CF">
        <w:rPr>
          <w:rtl/>
          <w:lang w:val="en-GB" w:eastAsia="zh-TW"/>
        </w:rPr>
        <w:t>٧</w:t>
      </w:r>
      <w:r w:rsidR="005F04A0">
        <w:rPr>
          <w:rtl/>
          <w:lang w:val="en-GB" w:eastAsia="zh-TW"/>
        </w:rPr>
        <w:t>-</w:t>
      </w:r>
      <w:r w:rsidRPr="008E25CF">
        <w:rPr>
          <w:rtl/>
          <w:lang w:val="en-GB" w:eastAsia="zh-TW"/>
        </w:rPr>
        <w:t>٤</w:t>
      </w:r>
      <w:r w:rsidR="00B55132">
        <w:rPr>
          <w:rtl/>
          <w:lang w:val="en-GB" w:eastAsia="zh-TW"/>
        </w:rPr>
        <w:tab/>
      </w:r>
      <w:r w:rsidRPr="008E25CF">
        <w:rPr>
          <w:rtl/>
          <w:lang w:val="en-GB" w:eastAsia="zh-TW"/>
        </w:rPr>
        <w:t>وتذكّر</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بأحكام</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11من</w:t>
      </w:r>
      <w:r w:rsidR="007F69B5">
        <w:rPr>
          <w:rtl/>
          <w:lang w:val="en-GB" w:eastAsia="zh-TW"/>
        </w:rPr>
        <w:t xml:space="preserve"> </w:t>
      </w:r>
      <w:r w:rsidRPr="008E25CF">
        <w:rPr>
          <w:rtl/>
          <w:lang w:val="en-GB" w:eastAsia="zh-TW"/>
        </w:rPr>
        <w:t>تعليقها</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رقم</w:t>
      </w:r>
      <w:r w:rsidR="007F69B5">
        <w:rPr>
          <w:rtl/>
          <w:lang w:val="en-GB" w:eastAsia="zh-TW"/>
        </w:rPr>
        <w:t xml:space="preserve"> </w:t>
      </w:r>
      <w:r w:rsidRPr="008E25CF">
        <w:rPr>
          <w:rtl/>
          <w:lang w:val="en-GB" w:eastAsia="zh-TW"/>
        </w:rPr>
        <w:t>4</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تنص،</w:t>
      </w:r>
      <w:r w:rsidR="007F69B5">
        <w:rPr>
          <w:rtl/>
          <w:lang w:val="en-GB" w:eastAsia="zh-TW"/>
        </w:rPr>
        <w:t xml:space="preserve"> </w:t>
      </w:r>
      <w:r w:rsidRPr="008E25CF">
        <w:rPr>
          <w:rtl/>
          <w:lang w:val="en-GB" w:eastAsia="zh-TW"/>
        </w:rPr>
        <w:t>أول</w:t>
      </w:r>
      <w:r w:rsidR="00EB3749">
        <w:rPr>
          <w:rtl/>
          <w:lang w:val="en-GB" w:eastAsia="zh-TW"/>
        </w:rPr>
        <w:t>اً،</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هناك</w:t>
      </w:r>
      <w:r w:rsidR="007F69B5">
        <w:rPr>
          <w:rtl/>
          <w:lang w:val="en-GB" w:eastAsia="zh-TW"/>
        </w:rPr>
        <w:t xml:space="preserve"> </w:t>
      </w:r>
      <w:r w:rsidRPr="008E25CF">
        <w:rPr>
          <w:rtl/>
          <w:lang w:val="en-GB" w:eastAsia="zh-TW"/>
        </w:rPr>
        <w:t>التزام</w:t>
      </w:r>
      <w:r w:rsidR="000E260E">
        <w:rPr>
          <w:rtl/>
          <w:lang w:val="en-GB" w:eastAsia="zh-TW"/>
        </w:rPr>
        <w:t xml:space="preserve">اً </w:t>
      </w:r>
      <w:r w:rsidRPr="008E25CF">
        <w:rPr>
          <w:rtl/>
          <w:lang w:val="en-GB" w:eastAsia="zh-TW"/>
        </w:rPr>
        <w:t>بعدم</w:t>
      </w:r>
      <w:r w:rsidR="007F69B5">
        <w:rPr>
          <w:rtl/>
          <w:lang w:val="en-GB" w:eastAsia="zh-TW"/>
        </w:rPr>
        <w:t xml:space="preserve"> </w:t>
      </w:r>
      <w:r w:rsidRPr="008E25CF">
        <w:rPr>
          <w:rtl/>
          <w:lang w:val="en-GB" w:eastAsia="zh-TW"/>
        </w:rPr>
        <w:t>الإعادة</w:t>
      </w:r>
      <w:r w:rsidR="007F69B5">
        <w:rPr>
          <w:rtl/>
          <w:lang w:val="en-GB" w:eastAsia="zh-TW"/>
        </w:rPr>
        <w:t xml:space="preserve"> </w:t>
      </w:r>
      <w:r w:rsidRPr="008E25CF">
        <w:rPr>
          <w:rtl/>
          <w:lang w:val="en-GB" w:eastAsia="zh-TW"/>
        </w:rPr>
        <w:t>القسرية</w:t>
      </w:r>
      <w:r w:rsidR="007F69B5">
        <w:rPr>
          <w:rtl/>
          <w:lang w:val="en-GB" w:eastAsia="zh-TW"/>
        </w:rPr>
        <w:t xml:space="preserve"> </w:t>
      </w:r>
      <w:r w:rsidRPr="008E25CF">
        <w:rPr>
          <w:rtl/>
          <w:lang w:val="en-GB" w:eastAsia="zh-TW"/>
        </w:rPr>
        <w:t>كلما</w:t>
      </w:r>
      <w:r w:rsidR="007F69B5">
        <w:rPr>
          <w:rtl/>
          <w:lang w:val="en-GB" w:eastAsia="zh-TW"/>
        </w:rPr>
        <w:t xml:space="preserve"> </w:t>
      </w:r>
      <w:r w:rsidRPr="008E25CF">
        <w:rPr>
          <w:rtl/>
          <w:lang w:val="en-GB" w:eastAsia="zh-TW"/>
        </w:rPr>
        <w:t>وُجدت</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حقيقية"</w:t>
      </w:r>
      <w:r w:rsidR="007F69B5">
        <w:rPr>
          <w:rtl/>
          <w:lang w:val="en-GB" w:eastAsia="zh-TW"/>
        </w:rPr>
        <w:t xml:space="preserve"> </w:t>
      </w:r>
      <w:r w:rsidRPr="008E25CF">
        <w:rPr>
          <w:rtl/>
          <w:lang w:val="en-GB" w:eastAsia="zh-TW"/>
        </w:rPr>
        <w:t>تحمل</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الاعتقاد</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الشخص</w:t>
      </w:r>
      <w:r w:rsidR="007F69B5">
        <w:rPr>
          <w:rtl/>
          <w:lang w:val="en-GB" w:eastAsia="zh-TW"/>
        </w:rPr>
        <w:t xml:space="preserve"> </w:t>
      </w:r>
      <w:r w:rsidRPr="008E25CF">
        <w:rPr>
          <w:rtl/>
          <w:lang w:val="en-GB" w:eastAsia="zh-TW"/>
        </w:rPr>
        <w:t>المعني</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يُطرد</w:t>
      </w:r>
      <w:r w:rsidR="007F69B5">
        <w:rPr>
          <w:rtl/>
          <w:lang w:val="en-GB" w:eastAsia="zh-TW"/>
        </w:rPr>
        <w:t xml:space="preserve"> </w:t>
      </w:r>
      <w:r w:rsidRPr="008E25CF">
        <w:rPr>
          <w:rtl/>
          <w:lang w:val="en-GB" w:eastAsia="zh-TW"/>
        </w:rPr>
        <w:t>إليها،</w:t>
      </w:r>
      <w:r w:rsidR="007F69B5">
        <w:rPr>
          <w:rtl/>
          <w:lang w:val="en-GB" w:eastAsia="zh-TW"/>
        </w:rPr>
        <w:t xml:space="preserve"> </w:t>
      </w:r>
      <w:r w:rsidRPr="008E25CF">
        <w:rPr>
          <w:rtl/>
          <w:lang w:val="en-GB" w:eastAsia="zh-TW"/>
        </w:rPr>
        <w:t>سواء</w:t>
      </w:r>
      <w:r w:rsidR="007F69B5">
        <w:rPr>
          <w:rtl/>
          <w:lang w:val="en-GB" w:eastAsia="zh-TW"/>
        </w:rPr>
        <w:t xml:space="preserve"> </w:t>
      </w:r>
      <w:r w:rsidRPr="008E25CF">
        <w:rPr>
          <w:rtl/>
          <w:lang w:val="en-GB" w:eastAsia="zh-TW"/>
        </w:rPr>
        <w:t>بوصفه</w:t>
      </w:r>
      <w:r w:rsidR="007F69B5">
        <w:rPr>
          <w:rtl/>
          <w:lang w:val="en-GB" w:eastAsia="zh-TW"/>
        </w:rPr>
        <w:t xml:space="preserve"> </w:t>
      </w:r>
      <w:r w:rsidRPr="008E25CF">
        <w:rPr>
          <w:rtl/>
          <w:lang w:val="en-GB" w:eastAsia="zh-TW"/>
        </w:rPr>
        <w:t>فرد</w:t>
      </w:r>
      <w:r w:rsidR="000E260E">
        <w:rPr>
          <w:rtl/>
          <w:lang w:val="en-GB" w:eastAsia="zh-TW"/>
        </w:rPr>
        <w:t xml:space="preserve">اً </w:t>
      </w:r>
      <w:r w:rsidRPr="008E25CF">
        <w:rPr>
          <w:rtl/>
          <w:lang w:val="en-GB" w:eastAsia="zh-TW"/>
        </w:rPr>
        <w:t>أو</w:t>
      </w:r>
      <w:r w:rsidR="007F69B5">
        <w:rPr>
          <w:rtl/>
          <w:lang w:val="en-GB" w:eastAsia="zh-TW"/>
        </w:rPr>
        <w:t xml:space="preserve"> </w:t>
      </w:r>
      <w:r w:rsidRPr="008E25CF">
        <w:rPr>
          <w:rtl/>
          <w:lang w:val="en-GB" w:eastAsia="zh-TW"/>
        </w:rPr>
        <w:t>عضو</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مجموعة</w:t>
      </w:r>
      <w:r w:rsidR="007F69B5">
        <w:rPr>
          <w:rtl/>
          <w:lang w:val="en-GB" w:eastAsia="zh-TW"/>
        </w:rPr>
        <w:t xml:space="preserve"> </w:t>
      </w:r>
      <w:r w:rsidRPr="008E25CF">
        <w:rPr>
          <w:rtl/>
          <w:lang w:val="en-GB" w:eastAsia="zh-TW"/>
        </w:rPr>
        <w:t>يحتمل</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بلد</w:t>
      </w:r>
      <w:r w:rsidR="007F69B5">
        <w:rPr>
          <w:rtl/>
          <w:lang w:val="en-GB" w:eastAsia="zh-TW"/>
        </w:rPr>
        <w:t xml:space="preserve"> </w:t>
      </w:r>
      <w:r w:rsidRPr="008E25CF">
        <w:rPr>
          <w:rtl/>
          <w:lang w:val="en-GB" w:eastAsia="zh-TW"/>
        </w:rPr>
        <w:t>المقصد.</w:t>
      </w:r>
      <w:r w:rsidR="007F69B5">
        <w:rPr>
          <w:rtl/>
          <w:lang w:val="en-GB" w:eastAsia="zh-TW"/>
        </w:rPr>
        <w:t xml:space="preserve"> </w:t>
      </w:r>
      <w:r w:rsidRPr="008E25CF">
        <w:rPr>
          <w:rtl/>
          <w:lang w:val="en-GB" w:eastAsia="zh-TW"/>
        </w:rPr>
        <w:t>ثاني</w:t>
      </w:r>
      <w:r w:rsidR="00EB3749">
        <w:rPr>
          <w:rtl/>
          <w:lang w:val="en-GB" w:eastAsia="zh-TW"/>
        </w:rPr>
        <w:t>اً،</w:t>
      </w:r>
      <w:r w:rsidR="007F69B5">
        <w:rPr>
          <w:rtl/>
          <w:lang w:val="en-GB" w:eastAsia="zh-TW"/>
        </w:rPr>
        <w:t xml:space="preserve"> </w:t>
      </w:r>
      <w:r w:rsidRPr="008E25CF">
        <w:rPr>
          <w:rtl/>
          <w:lang w:val="en-GB" w:eastAsia="zh-TW"/>
        </w:rPr>
        <w:t>تقضي</w:t>
      </w:r>
      <w:r w:rsidR="007F69B5">
        <w:rPr>
          <w:rtl/>
          <w:lang w:val="en-GB" w:eastAsia="zh-TW"/>
        </w:rPr>
        <w:t xml:space="preserve"> </w:t>
      </w:r>
      <w:r w:rsidRPr="008E25CF">
        <w:rPr>
          <w:rtl/>
          <w:lang w:val="en-GB" w:eastAsia="zh-TW"/>
        </w:rPr>
        <w:t>الممارسة</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تتبعها</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هذا</w:t>
      </w:r>
      <w:r w:rsidR="007F69B5">
        <w:rPr>
          <w:rtl/>
          <w:lang w:val="en-GB" w:eastAsia="zh-TW"/>
        </w:rPr>
        <w:t xml:space="preserve"> </w:t>
      </w:r>
      <w:r w:rsidRPr="008E25CF">
        <w:rPr>
          <w:rtl/>
          <w:lang w:val="en-GB" w:eastAsia="zh-TW"/>
        </w:rPr>
        <w:t>السياق</w:t>
      </w:r>
      <w:r w:rsidR="007F69B5">
        <w:rPr>
          <w:rtl/>
          <w:lang w:val="en-GB" w:eastAsia="zh-TW"/>
        </w:rPr>
        <w:t xml:space="preserve"> </w:t>
      </w:r>
      <w:r w:rsidRPr="008E25CF">
        <w:rPr>
          <w:rtl/>
          <w:lang w:val="en-GB" w:eastAsia="zh-TW"/>
        </w:rPr>
        <w:t>بتأكيد</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"أسباب</w:t>
      </w:r>
      <w:r w:rsidR="007F69B5">
        <w:rPr>
          <w:rtl/>
          <w:lang w:val="en-GB" w:eastAsia="zh-TW"/>
        </w:rPr>
        <w:t xml:space="preserve"> </w:t>
      </w:r>
      <w:r w:rsidRPr="008E25CF">
        <w:rPr>
          <w:rtl/>
          <w:lang w:val="en-GB" w:eastAsia="zh-TW"/>
        </w:rPr>
        <w:t>حقيقية"</w:t>
      </w:r>
      <w:r w:rsidR="007F69B5">
        <w:rPr>
          <w:rtl/>
          <w:lang w:val="en-GB" w:eastAsia="zh-TW"/>
        </w:rPr>
        <w:t xml:space="preserve"> </w:t>
      </w:r>
      <w:r w:rsidRPr="008E25CF">
        <w:rPr>
          <w:rtl/>
          <w:lang w:val="en-GB" w:eastAsia="zh-TW"/>
        </w:rPr>
        <w:t>كلما</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احتمال</w:t>
      </w:r>
      <w:r w:rsidR="007F69B5">
        <w:rPr>
          <w:rtl/>
          <w:lang w:val="en-GB" w:eastAsia="zh-TW"/>
        </w:rPr>
        <w:t xml:space="preserve"> </w:t>
      </w:r>
      <w:r w:rsidRPr="008E25CF">
        <w:rPr>
          <w:rtl/>
          <w:lang w:val="en-GB" w:eastAsia="zh-TW"/>
        </w:rPr>
        <w:t>التعرض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"متوقع</w:t>
      </w:r>
      <w:r w:rsidR="000E260E">
        <w:rPr>
          <w:rtl/>
          <w:lang w:val="en-GB" w:eastAsia="zh-TW"/>
        </w:rPr>
        <w:t xml:space="preserve">اً </w:t>
      </w:r>
      <w:r w:rsidRPr="008E25CF">
        <w:rPr>
          <w:rtl/>
          <w:lang w:val="en-GB" w:eastAsia="zh-TW"/>
        </w:rPr>
        <w:t>وشخصي</w:t>
      </w:r>
      <w:r w:rsidR="000E260E">
        <w:rPr>
          <w:rtl/>
          <w:lang w:val="en-GB" w:eastAsia="zh-TW"/>
        </w:rPr>
        <w:t xml:space="preserve">اً </w:t>
      </w:r>
      <w:r w:rsidRPr="008E25CF">
        <w:rPr>
          <w:rtl/>
          <w:lang w:val="en-GB" w:eastAsia="zh-TW"/>
        </w:rPr>
        <w:t>وقائم</w:t>
      </w:r>
      <w:r w:rsidR="000E260E">
        <w:rPr>
          <w:rtl/>
          <w:lang w:val="en-GB" w:eastAsia="zh-TW"/>
        </w:rPr>
        <w:t xml:space="preserve">اً </w:t>
      </w:r>
      <w:r w:rsidRPr="008E25CF">
        <w:rPr>
          <w:rtl/>
          <w:lang w:val="en-GB" w:eastAsia="zh-TW"/>
        </w:rPr>
        <w:t>وحقيقيا</w:t>
      </w:r>
      <w:r w:rsidR="000E260E">
        <w:rPr>
          <w:rFonts w:hint="cs"/>
          <w:rtl/>
          <w:lang w:val="en-GB" w:eastAsia="zh-TW"/>
        </w:rPr>
        <w:t>ً</w:t>
      </w:r>
      <w:r w:rsidRPr="008E25CF">
        <w:rPr>
          <w:rtl/>
          <w:lang w:val="en-GB" w:eastAsia="zh-TW"/>
        </w:rPr>
        <w:t>".</w:t>
      </w:r>
      <w:r w:rsidR="007F69B5">
        <w:rPr>
          <w:rtl/>
          <w:lang w:val="en-GB" w:eastAsia="zh-TW"/>
        </w:rPr>
        <w:t xml:space="preserve"> </w:t>
      </w:r>
      <w:r w:rsidRPr="008E25CF">
        <w:rPr>
          <w:rtl/>
          <w:lang w:val="en-GB" w:eastAsia="zh-TW"/>
        </w:rPr>
        <w:t>وتذكّر</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أيض</w:t>
      </w:r>
      <w:r w:rsidR="000E260E">
        <w:rPr>
          <w:rtl/>
          <w:lang w:val="en-GB" w:eastAsia="zh-TW"/>
        </w:rPr>
        <w:t xml:space="preserve">اً </w:t>
      </w:r>
      <w:r w:rsidRPr="008E25CF">
        <w:rPr>
          <w:rtl/>
          <w:lang w:val="en-GB" w:eastAsia="zh-TW"/>
        </w:rPr>
        <w:t>بأن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يتحمل</w:t>
      </w:r>
      <w:r w:rsidR="007F69B5">
        <w:rPr>
          <w:rtl/>
          <w:lang w:val="en-GB" w:eastAsia="zh-TW"/>
        </w:rPr>
        <w:t xml:space="preserve"> </w:t>
      </w:r>
      <w:r w:rsidRPr="008E25CF">
        <w:rPr>
          <w:rtl/>
          <w:lang w:val="en-GB" w:eastAsia="zh-TW"/>
        </w:rPr>
        <w:t>المسؤولية</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t>تقديم</w:t>
      </w:r>
      <w:r w:rsidR="007F69B5">
        <w:rPr>
          <w:rtl/>
          <w:lang w:val="en-GB" w:eastAsia="zh-TW"/>
        </w:rPr>
        <w:t xml:space="preserve"> </w:t>
      </w:r>
      <w:r w:rsidRPr="008E25CF">
        <w:rPr>
          <w:rtl/>
          <w:lang w:val="en-GB" w:eastAsia="zh-TW"/>
        </w:rPr>
        <w:t>حجج</w:t>
      </w:r>
      <w:r w:rsidR="007F69B5">
        <w:rPr>
          <w:rtl/>
          <w:lang w:val="en-GB" w:eastAsia="zh-TW"/>
        </w:rPr>
        <w:t xml:space="preserve"> </w:t>
      </w:r>
      <w:r w:rsidRPr="008E25CF">
        <w:rPr>
          <w:rtl/>
          <w:lang w:val="en-GB" w:eastAsia="zh-TW"/>
        </w:rPr>
        <w:t>يُعتدّ</w:t>
      </w:r>
      <w:r w:rsidR="007F69B5">
        <w:rPr>
          <w:rtl/>
          <w:lang w:val="en-GB" w:eastAsia="zh-TW"/>
        </w:rPr>
        <w:t xml:space="preserve"> </w:t>
      </w:r>
      <w:r w:rsidRPr="008E25CF">
        <w:rPr>
          <w:rtl/>
          <w:lang w:val="en-GB" w:eastAsia="zh-TW"/>
        </w:rPr>
        <w:t>بها،</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حجج</w:t>
      </w:r>
      <w:r w:rsidR="007F69B5">
        <w:rPr>
          <w:rtl/>
          <w:lang w:val="en-GB" w:eastAsia="zh-TW"/>
        </w:rPr>
        <w:t xml:space="preserve"> </w:t>
      </w:r>
      <w:r w:rsidRPr="008E25CF">
        <w:rPr>
          <w:rtl/>
          <w:lang w:val="en-GB" w:eastAsia="zh-TW"/>
        </w:rPr>
        <w:t>مفصّلة</w:t>
      </w:r>
      <w:r w:rsidR="007F69B5">
        <w:rPr>
          <w:rtl/>
          <w:lang w:val="en-GB" w:eastAsia="zh-TW"/>
        </w:rPr>
        <w:t xml:space="preserve"> </w:t>
      </w:r>
      <w:r w:rsidRPr="008E25CF">
        <w:rPr>
          <w:rtl/>
          <w:lang w:val="en-GB" w:eastAsia="zh-TW"/>
        </w:rPr>
        <w:t>تثبت</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احتمال</w:t>
      </w:r>
      <w:r w:rsidR="007F69B5">
        <w:rPr>
          <w:rtl/>
          <w:lang w:val="en-GB" w:eastAsia="zh-TW"/>
        </w:rPr>
        <w:t xml:space="preserve"> </w:t>
      </w:r>
      <w:r w:rsidRPr="008E25CF">
        <w:rPr>
          <w:rtl/>
          <w:lang w:val="en-GB" w:eastAsia="zh-TW"/>
        </w:rPr>
        <w:t>التعرض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متوقع</w:t>
      </w:r>
      <w:r w:rsidR="007F69B5">
        <w:rPr>
          <w:rtl/>
          <w:lang w:val="en-GB" w:eastAsia="zh-TW"/>
        </w:rPr>
        <w:t xml:space="preserve"> </w:t>
      </w:r>
      <w:r w:rsidRPr="008E25CF">
        <w:rPr>
          <w:rtl/>
          <w:lang w:val="en-GB" w:eastAsia="zh-TW"/>
        </w:rPr>
        <w:t>وقائم</w:t>
      </w:r>
      <w:r w:rsidR="007F69B5">
        <w:rPr>
          <w:rtl/>
          <w:lang w:val="en-GB" w:eastAsia="zh-TW"/>
        </w:rPr>
        <w:t xml:space="preserve"> </w:t>
      </w:r>
      <w:r w:rsidRPr="008E25CF">
        <w:rPr>
          <w:rtl/>
          <w:lang w:val="en-GB" w:eastAsia="zh-TW"/>
        </w:rPr>
        <w:t>وشخصي</w:t>
      </w:r>
      <w:r w:rsidR="007F69B5">
        <w:rPr>
          <w:rtl/>
          <w:lang w:val="en-GB" w:eastAsia="zh-TW"/>
        </w:rPr>
        <w:t xml:space="preserve"> </w:t>
      </w:r>
      <w:r w:rsidRPr="008E25CF">
        <w:rPr>
          <w:rtl/>
          <w:lang w:val="en-GB" w:eastAsia="zh-TW"/>
        </w:rPr>
        <w:t>وحقيقي.</w:t>
      </w:r>
      <w:r w:rsidR="007F69B5">
        <w:rPr>
          <w:rtl/>
          <w:lang w:val="en-GB" w:eastAsia="zh-TW"/>
        </w:rPr>
        <w:t xml:space="preserve"> </w:t>
      </w:r>
      <w:r w:rsidRPr="008E25CF">
        <w:rPr>
          <w:rtl/>
          <w:lang w:val="en-GB" w:eastAsia="zh-TW"/>
        </w:rPr>
        <w:t>غير</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عندما</w:t>
      </w:r>
      <w:r w:rsidR="007F69B5">
        <w:rPr>
          <w:rtl/>
          <w:lang w:val="en-GB" w:eastAsia="zh-TW"/>
        </w:rPr>
        <w:t xml:space="preserve"> </w:t>
      </w:r>
      <w:r w:rsidRPr="008E25CF">
        <w:rPr>
          <w:rtl/>
          <w:lang w:val="en-GB" w:eastAsia="zh-TW"/>
        </w:rPr>
        <w:t>يكون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وضع</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يستطيع</w:t>
      </w:r>
      <w:r w:rsidR="007F69B5">
        <w:rPr>
          <w:rtl/>
          <w:lang w:val="en-GB" w:eastAsia="zh-TW"/>
        </w:rPr>
        <w:t xml:space="preserve"> </w:t>
      </w:r>
      <w:r w:rsidRPr="008E25CF">
        <w:rPr>
          <w:rtl/>
          <w:lang w:val="en-GB" w:eastAsia="zh-TW"/>
        </w:rPr>
        <w:t>معه</w:t>
      </w:r>
      <w:r w:rsidR="007F69B5">
        <w:rPr>
          <w:rtl/>
          <w:lang w:val="en-GB" w:eastAsia="zh-TW"/>
        </w:rPr>
        <w:t xml:space="preserve"> </w:t>
      </w:r>
      <w:r w:rsidRPr="008E25CF">
        <w:rPr>
          <w:rtl/>
          <w:lang w:val="en-GB" w:eastAsia="zh-TW"/>
        </w:rPr>
        <w:t>تقديم</w:t>
      </w:r>
      <w:r w:rsidR="007F69B5">
        <w:rPr>
          <w:rtl/>
          <w:lang w:val="en-GB" w:eastAsia="zh-TW"/>
        </w:rPr>
        <w:t xml:space="preserve"> </w:t>
      </w:r>
      <w:r w:rsidRPr="008E25CF">
        <w:rPr>
          <w:rtl/>
          <w:lang w:val="en-GB" w:eastAsia="zh-TW"/>
        </w:rPr>
        <w:t>تفاصيل</w:t>
      </w:r>
      <w:r w:rsidR="007F69B5">
        <w:rPr>
          <w:rtl/>
          <w:lang w:val="en-GB" w:eastAsia="zh-TW"/>
        </w:rPr>
        <w:t xml:space="preserve"> </w:t>
      </w:r>
      <w:r w:rsidRPr="008E25CF">
        <w:rPr>
          <w:rtl/>
          <w:lang w:val="en-GB" w:eastAsia="zh-TW"/>
        </w:rPr>
        <w:t>عن</w:t>
      </w:r>
      <w:r w:rsidR="007F69B5">
        <w:rPr>
          <w:rtl/>
          <w:lang w:val="en-GB" w:eastAsia="zh-TW"/>
        </w:rPr>
        <w:t xml:space="preserve"> </w:t>
      </w:r>
      <w:r w:rsidRPr="008E25CF">
        <w:rPr>
          <w:rtl/>
          <w:lang w:val="en-GB" w:eastAsia="zh-TW"/>
        </w:rPr>
        <w:lastRenderedPageBreak/>
        <w:t>حالته،</w:t>
      </w:r>
      <w:r w:rsidR="007F69B5">
        <w:rPr>
          <w:rtl/>
          <w:lang w:val="en-GB" w:eastAsia="zh-TW"/>
        </w:rPr>
        <w:t xml:space="preserve"> </w:t>
      </w:r>
      <w:r w:rsidRPr="008E25CF">
        <w:rPr>
          <w:rtl/>
          <w:lang w:val="en-GB" w:eastAsia="zh-TW"/>
        </w:rPr>
        <w:t>فإن</w:t>
      </w:r>
      <w:r w:rsidR="007F69B5">
        <w:rPr>
          <w:rtl/>
          <w:lang w:val="en-GB" w:eastAsia="zh-TW"/>
        </w:rPr>
        <w:t xml:space="preserve"> </w:t>
      </w:r>
      <w:r w:rsidRPr="008E25CF">
        <w:rPr>
          <w:rtl/>
          <w:lang w:val="en-GB" w:eastAsia="zh-TW"/>
        </w:rPr>
        <w:t>عبء</w:t>
      </w:r>
      <w:r w:rsidR="007F69B5">
        <w:rPr>
          <w:rtl/>
          <w:lang w:val="en-GB" w:eastAsia="zh-TW"/>
        </w:rPr>
        <w:t xml:space="preserve"> </w:t>
      </w:r>
      <w:r w:rsidRPr="008E25CF">
        <w:rPr>
          <w:rtl/>
          <w:lang w:val="en-GB" w:eastAsia="zh-TW"/>
        </w:rPr>
        <w:t>الإثبات</w:t>
      </w:r>
      <w:r w:rsidR="007F69B5">
        <w:rPr>
          <w:rtl/>
          <w:lang w:val="en-GB" w:eastAsia="zh-TW"/>
        </w:rPr>
        <w:t xml:space="preserve"> </w:t>
      </w:r>
      <w:r w:rsidRPr="008E25CF">
        <w:rPr>
          <w:rtl/>
          <w:lang w:val="en-GB" w:eastAsia="zh-TW"/>
        </w:rPr>
        <w:t>يسقط</w:t>
      </w:r>
      <w:r w:rsidR="007F69B5">
        <w:rPr>
          <w:rtl/>
          <w:lang w:val="en-GB" w:eastAsia="zh-TW"/>
        </w:rPr>
        <w:t xml:space="preserve"> </w:t>
      </w:r>
      <w:r w:rsidRPr="008E25CF">
        <w:rPr>
          <w:rtl/>
          <w:lang w:val="en-GB" w:eastAsia="zh-TW"/>
        </w:rPr>
        <w:t>عنه،</w:t>
      </w:r>
      <w:r w:rsidR="005F04A0">
        <w:rPr>
          <w:rtl/>
          <w:lang w:val="en-GB" w:eastAsia="zh-TW"/>
        </w:rPr>
        <w:t xml:space="preserve"> </w:t>
      </w:r>
      <w:r w:rsidRPr="008E25CF">
        <w:rPr>
          <w:rtl/>
          <w:lang w:val="en-GB" w:eastAsia="zh-TW"/>
        </w:rPr>
        <w:t>وتقع</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عاتق</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المعنية</w:t>
      </w:r>
      <w:r w:rsidR="007F69B5">
        <w:rPr>
          <w:rtl/>
          <w:lang w:val="en-GB" w:eastAsia="zh-TW"/>
        </w:rPr>
        <w:t xml:space="preserve"> </w:t>
      </w:r>
      <w:r w:rsidRPr="008E25CF">
        <w:rPr>
          <w:rtl/>
          <w:lang w:val="en-GB" w:eastAsia="zh-TW"/>
        </w:rPr>
        <w:t>مسؤوليةُ</w:t>
      </w:r>
      <w:r w:rsidR="007F69B5">
        <w:rPr>
          <w:rtl/>
          <w:lang w:val="en-GB" w:eastAsia="zh-TW"/>
        </w:rPr>
        <w:t xml:space="preserve"> </w:t>
      </w:r>
      <w:r w:rsidRPr="008E25CF">
        <w:rPr>
          <w:rtl/>
          <w:lang w:val="en-GB" w:eastAsia="zh-TW"/>
        </w:rPr>
        <w:t>التحقيق</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الادعاءات</w:t>
      </w:r>
      <w:r w:rsidR="007F69B5">
        <w:rPr>
          <w:rtl/>
          <w:lang w:val="en-GB" w:eastAsia="zh-TW"/>
        </w:rPr>
        <w:t xml:space="preserve"> </w:t>
      </w:r>
      <w:r w:rsidRPr="008E25CF">
        <w:rPr>
          <w:rtl/>
          <w:lang w:val="en-GB" w:eastAsia="zh-TW"/>
        </w:rPr>
        <w:t>والتحقق</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المعلومات</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يستند</w:t>
      </w:r>
      <w:r w:rsidR="007F69B5">
        <w:rPr>
          <w:rtl/>
          <w:lang w:val="en-GB" w:eastAsia="zh-TW"/>
        </w:rPr>
        <w:t xml:space="preserve"> </w:t>
      </w:r>
      <w:r w:rsidRPr="008E25CF">
        <w:rPr>
          <w:rtl/>
          <w:lang w:val="en-GB" w:eastAsia="zh-TW"/>
        </w:rPr>
        <w:t>إليها</w:t>
      </w:r>
      <w:r w:rsidR="007F69B5">
        <w:rPr>
          <w:rtl/>
          <w:lang w:val="en-GB" w:eastAsia="zh-TW"/>
        </w:rPr>
        <w:t xml:space="preserve"> </w:t>
      </w:r>
      <w:r w:rsidRPr="008E25CF">
        <w:rPr>
          <w:rtl/>
          <w:lang w:val="en-GB" w:eastAsia="zh-TW"/>
        </w:rPr>
        <w:t>البلاغ</w:t>
      </w:r>
      <w:r w:rsidR="007F69B5">
        <w:rPr>
          <w:rtl/>
          <w:lang w:val="en-GB" w:eastAsia="zh-TW"/>
        </w:rPr>
        <w:t xml:space="preserve"> </w:t>
      </w:r>
      <w:r w:rsidRPr="008E25CF">
        <w:rPr>
          <w:rtl/>
          <w:lang w:val="en-GB" w:eastAsia="zh-TW"/>
        </w:rPr>
        <w:t>(التعليق</w:t>
      </w:r>
      <w:r w:rsidR="007F69B5">
        <w:rPr>
          <w:rtl/>
          <w:lang w:val="en-GB" w:eastAsia="zh-TW"/>
        </w:rPr>
        <w:t xml:space="preserve"> </w:t>
      </w:r>
      <w:r w:rsidRPr="008E25CF">
        <w:rPr>
          <w:rtl/>
          <w:lang w:val="en-GB" w:eastAsia="zh-TW"/>
        </w:rPr>
        <w:t>العام</w:t>
      </w:r>
      <w:r w:rsidR="007F69B5">
        <w:rPr>
          <w:rtl/>
          <w:lang w:val="en-GB" w:eastAsia="zh-TW"/>
        </w:rPr>
        <w:t xml:space="preserve"> </w:t>
      </w:r>
      <w:r w:rsidRPr="008E25CF">
        <w:rPr>
          <w:rtl/>
          <w:lang w:val="en-GB" w:eastAsia="zh-TW"/>
        </w:rPr>
        <w:t>رقم</w:t>
      </w:r>
      <w:r w:rsidR="007F69B5">
        <w:rPr>
          <w:rtl/>
          <w:lang w:val="en-GB" w:eastAsia="zh-TW"/>
        </w:rPr>
        <w:t xml:space="preserve"> </w:t>
      </w:r>
      <w:r w:rsidRPr="008E25CF">
        <w:rPr>
          <w:rtl/>
          <w:lang w:val="en-GB" w:eastAsia="zh-TW"/>
        </w:rPr>
        <w:t>4،</w:t>
      </w:r>
      <w:r w:rsidR="007F69B5">
        <w:rPr>
          <w:rtl/>
          <w:lang w:val="en-GB" w:eastAsia="zh-TW"/>
        </w:rPr>
        <w:t xml:space="preserve"> </w:t>
      </w:r>
      <w:r w:rsidRPr="008E25CF">
        <w:rPr>
          <w:rtl/>
          <w:lang w:val="en-GB" w:eastAsia="zh-TW"/>
        </w:rPr>
        <w:t>الفقرة</w:t>
      </w:r>
      <w:r w:rsidR="00B55132">
        <w:rPr>
          <w:rFonts w:hint="cs"/>
          <w:rtl/>
          <w:lang w:val="en-GB" w:eastAsia="zh-TW"/>
        </w:rPr>
        <w:t> </w:t>
      </w:r>
      <w:r w:rsidRPr="008E25CF">
        <w:rPr>
          <w:rtl/>
          <w:lang w:val="en-GB" w:eastAsia="zh-TW"/>
        </w:rPr>
        <w:t>38).</w:t>
      </w:r>
      <w:r w:rsidR="007F69B5">
        <w:rPr>
          <w:rtl/>
          <w:lang w:val="en-GB" w:eastAsia="zh-TW"/>
        </w:rPr>
        <w:t xml:space="preserve"> </w:t>
      </w:r>
      <w:r w:rsidRPr="008E25CF">
        <w:rPr>
          <w:rtl/>
          <w:lang w:val="en-GB" w:eastAsia="zh-TW"/>
        </w:rPr>
        <w:t>وتولي</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أهمية</w:t>
      </w:r>
      <w:r w:rsidR="007F69B5">
        <w:rPr>
          <w:rtl/>
          <w:lang w:val="en-GB" w:eastAsia="zh-TW"/>
        </w:rPr>
        <w:t xml:space="preserve"> </w:t>
      </w:r>
      <w:r w:rsidRPr="008E25CF">
        <w:rPr>
          <w:rtl/>
          <w:lang w:val="en-GB" w:eastAsia="zh-TW"/>
        </w:rPr>
        <w:t>كبيرة</w:t>
      </w:r>
      <w:r w:rsidR="007F69B5">
        <w:rPr>
          <w:rtl/>
          <w:lang w:val="en-GB" w:eastAsia="zh-TW"/>
        </w:rPr>
        <w:t xml:space="preserve"> </w:t>
      </w:r>
      <w:r w:rsidRPr="008E25CF">
        <w:rPr>
          <w:rtl/>
          <w:lang w:val="en-GB" w:eastAsia="zh-TW"/>
        </w:rPr>
        <w:t>لاستنتاجات</w:t>
      </w:r>
      <w:r w:rsidR="007F69B5">
        <w:rPr>
          <w:rtl/>
          <w:lang w:val="en-GB" w:eastAsia="zh-TW"/>
        </w:rPr>
        <w:t xml:space="preserve"> </w:t>
      </w:r>
      <w:r w:rsidRPr="008E25CF">
        <w:rPr>
          <w:rtl/>
          <w:lang w:val="en-GB" w:eastAsia="zh-TW"/>
        </w:rPr>
        <w:t>أجهزة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بيد</w:t>
      </w:r>
      <w:r w:rsidR="007F69B5">
        <w:rPr>
          <w:rtl/>
          <w:lang w:val="en-GB" w:eastAsia="zh-TW"/>
        </w:rPr>
        <w:t xml:space="preserve"> </w:t>
      </w:r>
      <w:r w:rsidRPr="008E25CF">
        <w:rPr>
          <w:rtl/>
          <w:lang w:val="en-GB" w:eastAsia="zh-TW"/>
        </w:rPr>
        <w:t>أنها</w:t>
      </w:r>
      <w:r w:rsidR="007F69B5">
        <w:rPr>
          <w:rtl/>
          <w:lang w:val="en-GB" w:eastAsia="zh-TW"/>
        </w:rPr>
        <w:t xml:space="preserve"> </w:t>
      </w:r>
      <w:r w:rsidRPr="008E25CF">
        <w:rPr>
          <w:rtl/>
          <w:lang w:val="en-GB" w:eastAsia="zh-TW"/>
        </w:rPr>
        <w:t>ليست</w:t>
      </w:r>
      <w:r w:rsidR="007F69B5">
        <w:rPr>
          <w:rtl/>
          <w:lang w:val="en-GB" w:eastAsia="zh-TW"/>
        </w:rPr>
        <w:t xml:space="preserve"> </w:t>
      </w:r>
      <w:r w:rsidRPr="008E25CF">
        <w:rPr>
          <w:rtl/>
          <w:lang w:val="en-GB" w:eastAsia="zh-TW"/>
        </w:rPr>
        <w:t>ملزمة</w:t>
      </w:r>
      <w:r w:rsidR="007F69B5">
        <w:rPr>
          <w:rtl/>
          <w:lang w:val="en-GB" w:eastAsia="zh-TW"/>
        </w:rPr>
        <w:t xml:space="preserve"> </w:t>
      </w:r>
      <w:r w:rsidRPr="008E25CF">
        <w:rPr>
          <w:rtl/>
          <w:lang w:val="en-GB" w:eastAsia="zh-TW"/>
        </w:rPr>
        <w:t>بهذه</w:t>
      </w:r>
      <w:r w:rsidR="007F69B5">
        <w:rPr>
          <w:rtl/>
          <w:lang w:val="en-GB" w:eastAsia="zh-TW"/>
        </w:rPr>
        <w:t xml:space="preserve"> </w:t>
      </w:r>
      <w:r w:rsidRPr="008E25CF">
        <w:rPr>
          <w:rtl/>
          <w:lang w:val="en-GB" w:eastAsia="zh-TW"/>
        </w:rPr>
        <w:t>الاستنتاجات،</w:t>
      </w:r>
      <w:r w:rsidR="007F69B5">
        <w:rPr>
          <w:rtl/>
          <w:lang w:val="en-GB" w:eastAsia="zh-TW"/>
        </w:rPr>
        <w:t xml:space="preserve"> </w:t>
      </w:r>
      <w:r w:rsidRPr="008E25CF">
        <w:rPr>
          <w:rtl/>
          <w:lang w:val="en-GB" w:eastAsia="zh-TW"/>
        </w:rPr>
        <w:t>فهي</w:t>
      </w:r>
      <w:r w:rsidR="007F69B5">
        <w:rPr>
          <w:rtl/>
          <w:lang w:val="en-GB" w:eastAsia="zh-TW"/>
        </w:rPr>
        <w:t xml:space="preserve"> </w:t>
      </w:r>
      <w:r w:rsidRPr="008E25CF">
        <w:rPr>
          <w:rtl/>
          <w:lang w:val="en-GB" w:eastAsia="zh-TW"/>
        </w:rPr>
        <w:t>تقدر</w:t>
      </w:r>
      <w:r w:rsidR="007F69B5">
        <w:rPr>
          <w:rtl/>
          <w:lang w:val="en-GB" w:eastAsia="zh-TW"/>
        </w:rPr>
        <w:t xml:space="preserve"> </w:t>
      </w:r>
      <w:r w:rsidRPr="008E25CF">
        <w:rPr>
          <w:rtl/>
          <w:lang w:val="en-GB" w:eastAsia="zh-TW"/>
        </w:rPr>
        <w:t>بحرية</w:t>
      </w:r>
      <w:r w:rsidR="007F69B5">
        <w:rPr>
          <w:rtl/>
          <w:lang w:val="en-GB" w:eastAsia="zh-TW"/>
        </w:rPr>
        <w:t xml:space="preserve"> </w:t>
      </w:r>
      <w:r w:rsidRPr="008E25CF">
        <w:rPr>
          <w:rtl/>
          <w:lang w:val="en-GB" w:eastAsia="zh-TW"/>
        </w:rPr>
        <w:t>المعلومات</w:t>
      </w:r>
      <w:r w:rsidR="007F69B5">
        <w:rPr>
          <w:rtl/>
          <w:lang w:val="en-GB" w:eastAsia="zh-TW"/>
        </w:rPr>
        <w:t xml:space="preserve"> </w:t>
      </w:r>
      <w:r w:rsidRPr="008E25CF">
        <w:rPr>
          <w:rtl/>
          <w:lang w:val="en-GB" w:eastAsia="zh-TW"/>
        </w:rPr>
        <w:t>المتاحة</w:t>
      </w:r>
      <w:r w:rsidR="007F69B5">
        <w:rPr>
          <w:rtl/>
          <w:lang w:val="en-GB" w:eastAsia="zh-TW"/>
        </w:rPr>
        <w:t xml:space="preserve"> </w:t>
      </w:r>
      <w:r w:rsidRPr="008E25CF">
        <w:rPr>
          <w:rtl/>
          <w:lang w:val="en-GB" w:eastAsia="zh-TW"/>
        </w:rPr>
        <w:t>لها،</w:t>
      </w:r>
      <w:r w:rsidR="007F69B5">
        <w:rPr>
          <w:rtl/>
          <w:lang w:val="en-GB" w:eastAsia="zh-TW"/>
        </w:rPr>
        <w:t xml:space="preserve"> </w:t>
      </w:r>
      <w:r w:rsidRPr="008E25CF">
        <w:rPr>
          <w:rtl/>
          <w:lang w:val="en-GB" w:eastAsia="zh-TW"/>
        </w:rPr>
        <w:t>وفق</w:t>
      </w:r>
      <w:r w:rsidR="000E260E">
        <w:rPr>
          <w:rtl/>
          <w:lang w:val="en-GB" w:eastAsia="zh-TW"/>
        </w:rPr>
        <w:t xml:space="preserve">اً </w:t>
      </w:r>
      <w:r w:rsidRPr="008E25CF">
        <w:rPr>
          <w:rtl/>
          <w:lang w:val="en-GB" w:eastAsia="zh-TW"/>
        </w:rPr>
        <w:t>للفقرة</w:t>
      </w:r>
      <w:r w:rsidR="007F69B5">
        <w:rPr>
          <w:rtl/>
          <w:lang w:val="en-GB" w:eastAsia="zh-TW"/>
        </w:rPr>
        <w:t xml:space="preserve"> </w:t>
      </w:r>
      <w:r w:rsidRPr="008E25CF">
        <w:rPr>
          <w:rtl/>
          <w:lang w:val="en-GB" w:eastAsia="zh-TW"/>
        </w:rPr>
        <w:t>4</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22</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مع</w:t>
      </w:r>
      <w:r w:rsidR="007F69B5">
        <w:rPr>
          <w:rtl/>
          <w:lang w:val="en-GB" w:eastAsia="zh-TW"/>
        </w:rPr>
        <w:t xml:space="preserve"> </w:t>
      </w:r>
      <w:r w:rsidRPr="008E25CF">
        <w:rPr>
          <w:rtl/>
          <w:lang w:val="en-GB" w:eastAsia="zh-TW"/>
        </w:rPr>
        <w:t>مراعاة</w:t>
      </w:r>
      <w:r w:rsidR="007F69B5">
        <w:rPr>
          <w:rtl/>
          <w:lang w:val="en-GB" w:eastAsia="zh-TW"/>
        </w:rPr>
        <w:t xml:space="preserve"> </w:t>
      </w:r>
      <w:r w:rsidRPr="008E25CF">
        <w:rPr>
          <w:rtl/>
          <w:lang w:val="en-GB" w:eastAsia="zh-TW"/>
        </w:rPr>
        <w:t>جميع</w:t>
      </w:r>
      <w:r w:rsidR="007F69B5">
        <w:rPr>
          <w:rtl/>
          <w:lang w:val="en-GB" w:eastAsia="zh-TW"/>
        </w:rPr>
        <w:t xml:space="preserve"> </w:t>
      </w:r>
      <w:r w:rsidRPr="008E25CF">
        <w:rPr>
          <w:rtl/>
          <w:lang w:val="en-GB" w:eastAsia="zh-TW"/>
        </w:rPr>
        <w:t>ملابسات</w:t>
      </w:r>
      <w:r w:rsidR="007F69B5">
        <w:rPr>
          <w:rtl/>
          <w:lang w:val="en-GB" w:eastAsia="zh-TW"/>
        </w:rPr>
        <w:t xml:space="preserve"> </w:t>
      </w:r>
      <w:r w:rsidRPr="008E25CF">
        <w:rPr>
          <w:rtl/>
          <w:lang w:val="en-GB" w:eastAsia="zh-TW"/>
        </w:rPr>
        <w:t>كل</w:t>
      </w:r>
      <w:r w:rsidR="007F69B5">
        <w:rPr>
          <w:rtl/>
          <w:lang w:val="en-GB" w:eastAsia="zh-TW"/>
        </w:rPr>
        <w:t xml:space="preserve"> </w:t>
      </w:r>
      <w:r w:rsidRPr="008E25CF">
        <w:rPr>
          <w:rtl/>
          <w:lang w:val="en-GB" w:eastAsia="zh-TW"/>
        </w:rPr>
        <w:t>حالة</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حدة</w:t>
      </w:r>
      <w:r w:rsidR="007F69B5">
        <w:rPr>
          <w:rtl/>
          <w:lang w:val="en-GB" w:eastAsia="zh-TW"/>
        </w:rPr>
        <w:t xml:space="preserve"> </w:t>
      </w:r>
      <w:r w:rsidRPr="008E25CF">
        <w:rPr>
          <w:rtl/>
          <w:lang w:val="en-GB" w:eastAsia="zh-TW"/>
        </w:rPr>
        <w:t>(المرجع</w:t>
      </w:r>
      <w:r w:rsidR="007F69B5">
        <w:rPr>
          <w:rtl/>
          <w:lang w:val="en-GB" w:eastAsia="zh-TW"/>
        </w:rPr>
        <w:t xml:space="preserve"> </w:t>
      </w:r>
      <w:r w:rsidRPr="008E25CF">
        <w:rPr>
          <w:rtl/>
          <w:lang w:val="en-GB" w:eastAsia="zh-TW"/>
        </w:rPr>
        <w:t>نفسه،</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50).</w:t>
      </w:r>
    </w:p>
    <w:p w:rsidR="00AE37D8" w:rsidRPr="008E25CF" w:rsidRDefault="00AE37D8" w:rsidP="00535D82">
      <w:pPr>
        <w:pStyle w:val="SingleTxtGA"/>
        <w:rPr>
          <w:rtl/>
          <w:lang w:val="en-GB" w:eastAsia="zh-TW"/>
        </w:rPr>
      </w:pPr>
      <w:r w:rsidRPr="008E25CF">
        <w:rPr>
          <w:rtl/>
          <w:lang w:val="en-GB" w:eastAsia="zh-TW"/>
        </w:rPr>
        <w:t>٧</w:t>
      </w:r>
      <w:r w:rsidR="005F04A0">
        <w:rPr>
          <w:rtl/>
          <w:lang w:val="en-GB" w:eastAsia="zh-TW"/>
        </w:rPr>
        <w:t>-</w:t>
      </w:r>
      <w:r w:rsidRPr="008E25CF">
        <w:rPr>
          <w:rtl/>
          <w:lang w:val="en-GB" w:eastAsia="zh-TW"/>
        </w:rPr>
        <w:t>٥</w:t>
      </w:r>
      <w:r w:rsidR="00B55132">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القضية،</w:t>
      </w:r>
      <w:r w:rsidR="007F69B5">
        <w:rPr>
          <w:rtl/>
          <w:lang w:val="en-GB" w:eastAsia="zh-TW"/>
        </w:rPr>
        <w:t xml:space="preserve"> </w:t>
      </w:r>
      <w:r w:rsidRPr="008E25CF">
        <w:rPr>
          <w:rtl/>
          <w:lang w:val="en-GB" w:eastAsia="zh-TW"/>
        </w:rPr>
        <w:t>تحيط</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علم</w:t>
      </w:r>
      <w:r w:rsidR="000E260E">
        <w:rPr>
          <w:rtl/>
          <w:lang w:val="en-GB" w:eastAsia="zh-TW"/>
        </w:rPr>
        <w:t xml:space="preserve">اً </w:t>
      </w:r>
      <w:r w:rsidRPr="008E25CF">
        <w:rPr>
          <w:rtl/>
          <w:lang w:val="en-GB" w:eastAsia="zh-TW"/>
        </w:rPr>
        <w:t>بحجة</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القائلة</w:t>
      </w:r>
      <w:r w:rsidR="007F69B5">
        <w:rPr>
          <w:rtl/>
          <w:lang w:val="en-GB" w:eastAsia="zh-TW"/>
        </w:rPr>
        <w:t xml:space="preserve"> </w:t>
      </w:r>
      <w:r w:rsidRPr="008E25CF">
        <w:rPr>
          <w:rtl/>
          <w:lang w:val="en-GB" w:eastAsia="zh-TW"/>
        </w:rPr>
        <w:t>إنه،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ترحيله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سيعتبر</w:t>
      </w:r>
      <w:r w:rsidR="007F69B5">
        <w:rPr>
          <w:rtl/>
          <w:lang w:val="en-GB" w:eastAsia="zh-TW"/>
        </w:rPr>
        <w:t xml:space="preserve"> </w:t>
      </w:r>
      <w:r w:rsidRPr="008E25CF">
        <w:rPr>
          <w:rtl/>
          <w:lang w:val="en-GB" w:eastAsia="zh-TW"/>
        </w:rPr>
        <w:t>خائن</w:t>
      </w:r>
      <w:r w:rsidR="000E260E">
        <w:rPr>
          <w:rtl/>
          <w:lang w:val="en-GB" w:eastAsia="zh-TW"/>
        </w:rPr>
        <w:t xml:space="preserve">اً </w:t>
      </w:r>
      <w:r w:rsidRPr="008E25CF">
        <w:rPr>
          <w:rtl/>
          <w:lang w:val="en-GB" w:eastAsia="zh-TW"/>
        </w:rPr>
        <w:t>بسبب</w:t>
      </w:r>
      <w:r w:rsidR="007F69B5">
        <w:rPr>
          <w:rtl/>
          <w:lang w:val="en-GB" w:eastAsia="zh-TW"/>
        </w:rPr>
        <w:t xml:space="preserve"> </w:t>
      </w:r>
      <w:r w:rsidRPr="008E25CF">
        <w:rPr>
          <w:rtl/>
          <w:lang w:val="en-GB" w:eastAsia="zh-TW"/>
        </w:rPr>
        <w:t>هروبه</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الخدمة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وقد</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ثم</w:t>
      </w:r>
      <w:r w:rsidR="007F69B5">
        <w:rPr>
          <w:rtl/>
          <w:lang w:val="en-GB" w:eastAsia="zh-TW"/>
        </w:rPr>
        <w:t xml:space="preserve"> </w:t>
      </w:r>
      <w:r w:rsidRPr="008E25CF">
        <w:rPr>
          <w:rtl/>
          <w:lang w:val="en-GB" w:eastAsia="zh-TW"/>
        </w:rPr>
        <w:t>لعقوبة</w:t>
      </w:r>
      <w:r w:rsidR="007F69B5">
        <w:rPr>
          <w:rtl/>
          <w:lang w:val="en-GB" w:eastAsia="zh-TW"/>
        </w:rPr>
        <w:t xml:space="preserve"> </w:t>
      </w:r>
      <w:r w:rsidRPr="008E25CF">
        <w:rPr>
          <w:rtl/>
          <w:lang w:val="en-GB" w:eastAsia="zh-TW"/>
        </w:rPr>
        <w:t>الإعدام</w:t>
      </w:r>
      <w:r w:rsidR="007F69B5">
        <w:rPr>
          <w:rtl/>
          <w:lang w:val="en-GB" w:eastAsia="zh-TW"/>
        </w:rPr>
        <w:t xml:space="preserve"> </w:t>
      </w:r>
      <w:r w:rsidRPr="008E25CF">
        <w:rPr>
          <w:rtl/>
          <w:lang w:val="en-GB" w:eastAsia="zh-TW"/>
        </w:rPr>
        <w:t>و/أو</w:t>
      </w:r>
      <w:r w:rsidR="007F69B5">
        <w:rPr>
          <w:rtl/>
          <w:lang w:val="en-GB" w:eastAsia="zh-TW"/>
        </w:rPr>
        <w:t xml:space="preserve"> </w:t>
      </w:r>
      <w:r w:rsidRPr="008E25CF">
        <w:rPr>
          <w:rtl/>
          <w:lang w:val="en-GB" w:eastAsia="zh-TW"/>
        </w:rPr>
        <w:t>لمعاملة</w:t>
      </w:r>
      <w:r w:rsidR="007F69B5">
        <w:rPr>
          <w:rtl/>
          <w:lang w:val="en-GB" w:eastAsia="zh-TW"/>
        </w:rPr>
        <w:t xml:space="preserve"> </w:t>
      </w:r>
      <w:r w:rsidRPr="008E25CF">
        <w:rPr>
          <w:rtl/>
          <w:lang w:val="en-GB" w:eastAsia="zh-TW"/>
        </w:rPr>
        <w:t>لاإنسانية</w:t>
      </w:r>
      <w:r w:rsidR="007F69B5">
        <w:rPr>
          <w:rtl/>
          <w:lang w:val="en-GB" w:eastAsia="zh-TW"/>
        </w:rPr>
        <w:t xml:space="preserve"> </w:t>
      </w:r>
      <w:r w:rsidRPr="008E25CF">
        <w:rPr>
          <w:rtl/>
          <w:lang w:val="en-GB" w:eastAsia="zh-TW"/>
        </w:rPr>
        <w:t>ومهينة.</w:t>
      </w:r>
      <w:r w:rsidR="007F69B5">
        <w:rPr>
          <w:rtl/>
          <w:lang w:val="en-GB" w:eastAsia="zh-TW"/>
        </w:rPr>
        <w:t xml:space="preserve"> </w:t>
      </w:r>
      <w:r w:rsidRPr="008E25CF">
        <w:rPr>
          <w:rtl/>
          <w:lang w:val="en-GB" w:eastAsia="zh-TW"/>
        </w:rPr>
        <w:t>وتحيط</w:t>
      </w:r>
      <w:r w:rsidR="007F69B5">
        <w:rPr>
          <w:rtl/>
          <w:lang w:val="en-GB" w:eastAsia="zh-TW"/>
        </w:rPr>
        <w:t xml:space="preserve"> </w:t>
      </w:r>
      <w:r w:rsidRPr="008E25CF">
        <w:rPr>
          <w:rtl/>
          <w:lang w:val="en-GB" w:eastAsia="zh-TW"/>
        </w:rPr>
        <w:t>علم</w:t>
      </w:r>
      <w:r w:rsidR="000E260E">
        <w:rPr>
          <w:rtl/>
          <w:lang w:val="en-GB" w:eastAsia="zh-TW"/>
        </w:rPr>
        <w:t xml:space="preserve">اً </w:t>
      </w:r>
      <w:r w:rsidRPr="008E25CF">
        <w:rPr>
          <w:rtl/>
          <w:lang w:val="en-GB" w:eastAsia="zh-TW"/>
        </w:rPr>
        <w:t>أيض</w:t>
      </w:r>
      <w:r w:rsidR="000E260E">
        <w:rPr>
          <w:rtl/>
          <w:lang w:val="en-GB" w:eastAsia="zh-TW"/>
        </w:rPr>
        <w:t xml:space="preserve">اً </w:t>
      </w:r>
      <w:r w:rsidRPr="008E25CF">
        <w:rPr>
          <w:rtl/>
          <w:lang w:val="en-GB" w:eastAsia="zh-TW"/>
        </w:rPr>
        <w:t>بادعائه</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عضو</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جيش</w:t>
      </w:r>
      <w:r w:rsidR="007F69B5">
        <w:rPr>
          <w:rtl/>
          <w:lang w:val="en-GB" w:eastAsia="zh-TW"/>
        </w:rPr>
        <w:t xml:space="preserve"> </w:t>
      </w:r>
      <w:r w:rsidRPr="008E25CF">
        <w:rPr>
          <w:rtl/>
          <w:lang w:val="en-GB" w:eastAsia="zh-TW"/>
        </w:rPr>
        <w:t>المقاومة</w:t>
      </w:r>
      <w:r w:rsidR="007F69B5">
        <w:rPr>
          <w:rtl/>
          <w:lang w:val="en-GB" w:eastAsia="zh-TW"/>
        </w:rPr>
        <w:t xml:space="preserve"> </w:t>
      </w:r>
      <w:r w:rsidRPr="008E25CF">
        <w:rPr>
          <w:rtl/>
          <w:lang w:val="en-GB" w:eastAsia="zh-TW"/>
        </w:rPr>
        <w:t>الشعبية</w:t>
      </w:r>
      <w:r w:rsidR="007F69B5">
        <w:rPr>
          <w:rtl/>
          <w:lang w:val="en-GB" w:eastAsia="zh-TW"/>
        </w:rPr>
        <w:t xml:space="preserve"> </w:t>
      </w:r>
      <w:r w:rsidRPr="008E25CF">
        <w:rPr>
          <w:rtl/>
          <w:lang w:val="en-GB" w:eastAsia="zh-TW"/>
        </w:rPr>
        <w:t>وأحد</w:t>
      </w:r>
      <w:r w:rsidR="007F69B5">
        <w:rPr>
          <w:rtl/>
          <w:lang w:val="en-GB" w:eastAsia="zh-TW"/>
        </w:rPr>
        <w:t xml:space="preserve"> </w:t>
      </w:r>
      <w:r w:rsidRPr="008E25CF">
        <w:rPr>
          <w:rtl/>
          <w:lang w:val="en-GB" w:eastAsia="zh-TW"/>
        </w:rPr>
        <w:t>أفراد</w:t>
      </w:r>
      <w:r w:rsidR="007F69B5">
        <w:rPr>
          <w:rtl/>
          <w:lang w:val="en-GB" w:eastAsia="zh-TW"/>
        </w:rPr>
        <w:t xml:space="preserve"> </w:t>
      </w:r>
      <w:r w:rsidRPr="008E25CF">
        <w:rPr>
          <w:rtl/>
          <w:lang w:val="en-GB" w:eastAsia="zh-TW"/>
        </w:rPr>
        <w:t>الحركة</w:t>
      </w:r>
      <w:r w:rsidR="007F69B5">
        <w:rPr>
          <w:rtl/>
          <w:lang w:val="en-GB" w:eastAsia="zh-TW"/>
        </w:rPr>
        <w:t xml:space="preserve"> </w:t>
      </w:r>
      <w:r w:rsidRPr="008E25CF">
        <w:rPr>
          <w:rtl/>
          <w:lang w:val="en-GB" w:eastAsia="zh-TW"/>
        </w:rPr>
        <w:t>المقربين</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اللواء</w:t>
      </w:r>
      <w:r w:rsidR="00535D82">
        <w:rPr>
          <w:rFonts w:hint="cs"/>
          <w:rtl/>
          <w:lang w:val="en-GB" w:eastAsia="zh-TW"/>
        </w:rPr>
        <w:t> </w:t>
      </w:r>
      <w:r w:rsidRPr="008E25CF">
        <w:rPr>
          <w:rtl/>
          <w:lang w:val="en-GB" w:eastAsia="zh-TW"/>
        </w:rPr>
        <w:t>مونيني.</w:t>
      </w:r>
    </w:p>
    <w:p w:rsidR="00AE37D8" w:rsidRPr="008E25CF" w:rsidRDefault="00AE37D8" w:rsidP="00535D82">
      <w:pPr>
        <w:pStyle w:val="SingleTxtGA"/>
        <w:rPr>
          <w:rtl/>
          <w:lang w:val="en-GB" w:eastAsia="zh-TW"/>
        </w:rPr>
      </w:pPr>
      <w:r w:rsidRPr="008E25CF">
        <w:rPr>
          <w:rtl/>
          <w:lang w:val="en-GB" w:eastAsia="zh-TW"/>
        </w:rPr>
        <w:t>٧</w:t>
      </w:r>
      <w:r w:rsidR="005F04A0">
        <w:rPr>
          <w:rtl/>
          <w:lang w:val="en-GB" w:eastAsia="zh-TW"/>
        </w:rPr>
        <w:t>-</w:t>
      </w:r>
      <w:r w:rsidRPr="008E25CF">
        <w:rPr>
          <w:rtl/>
          <w:lang w:val="en-GB" w:eastAsia="zh-TW"/>
        </w:rPr>
        <w:t>٦</w:t>
      </w:r>
      <w:r w:rsidR="00B55132">
        <w:rPr>
          <w:rtl/>
          <w:lang w:val="en-GB" w:eastAsia="zh-TW"/>
        </w:rPr>
        <w:tab/>
      </w:r>
      <w:r w:rsidRPr="008E25CF">
        <w:rPr>
          <w:rtl/>
          <w:lang w:val="en-GB" w:eastAsia="zh-TW"/>
        </w:rPr>
        <w:t>وتلاحظ</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السويسرية</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تطعن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مسار</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المهني</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ولكنها</w:t>
      </w:r>
      <w:r w:rsidR="007F69B5">
        <w:rPr>
          <w:rtl/>
          <w:lang w:val="en-GB" w:eastAsia="zh-TW"/>
        </w:rPr>
        <w:t xml:space="preserve"> </w:t>
      </w:r>
      <w:r w:rsidRPr="008E25CF">
        <w:rPr>
          <w:rtl/>
          <w:lang w:val="en-GB" w:eastAsia="zh-TW"/>
        </w:rPr>
        <w:t>ادعت</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يمارس</w:t>
      </w:r>
      <w:r w:rsidR="007F69B5">
        <w:rPr>
          <w:rtl/>
          <w:lang w:val="en-GB" w:eastAsia="zh-TW"/>
        </w:rPr>
        <w:t xml:space="preserve"> </w:t>
      </w:r>
      <w:r w:rsidRPr="008E25CF">
        <w:rPr>
          <w:rtl/>
          <w:lang w:val="en-GB" w:eastAsia="zh-TW"/>
        </w:rPr>
        <w:t>أي</w:t>
      </w:r>
      <w:r w:rsidR="007F69B5">
        <w:rPr>
          <w:rtl/>
          <w:lang w:val="en-GB" w:eastAsia="zh-TW"/>
        </w:rPr>
        <w:t xml:space="preserve"> </w:t>
      </w:r>
      <w:r w:rsidRPr="008E25CF">
        <w:rPr>
          <w:rtl/>
          <w:lang w:val="en-GB" w:eastAsia="zh-TW"/>
        </w:rPr>
        <w:t>مهام</w:t>
      </w:r>
      <w:r w:rsidR="007F69B5">
        <w:rPr>
          <w:rtl/>
          <w:lang w:val="en-GB" w:eastAsia="zh-TW"/>
        </w:rPr>
        <w:t xml:space="preserve"> </w:t>
      </w:r>
      <w:r w:rsidRPr="008E25CF">
        <w:rPr>
          <w:rtl/>
          <w:lang w:val="en-GB" w:eastAsia="zh-TW"/>
        </w:rPr>
        <w:t>حساسة</w:t>
      </w:r>
      <w:r w:rsidR="007F69B5">
        <w:rPr>
          <w:rtl/>
          <w:lang w:val="en-GB" w:eastAsia="zh-TW"/>
        </w:rPr>
        <w:t xml:space="preserve"> </w:t>
      </w:r>
      <w:r w:rsidRPr="008E25CF">
        <w:rPr>
          <w:rtl/>
          <w:lang w:val="en-GB" w:eastAsia="zh-TW"/>
        </w:rPr>
        <w:t>داخلها.</w:t>
      </w:r>
      <w:r w:rsidR="007F69B5">
        <w:rPr>
          <w:rtl/>
          <w:lang w:val="en-GB" w:eastAsia="zh-TW"/>
        </w:rPr>
        <w:t xml:space="preserve"> </w:t>
      </w:r>
      <w:r w:rsidRPr="008E25CF">
        <w:rPr>
          <w:rtl/>
          <w:lang w:val="en-GB" w:eastAsia="zh-TW"/>
        </w:rPr>
        <w:t>ثم</w:t>
      </w:r>
      <w:r w:rsidR="007F69B5">
        <w:rPr>
          <w:rtl/>
          <w:lang w:val="en-GB" w:eastAsia="zh-TW"/>
        </w:rPr>
        <w:t xml:space="preserve"> </w:t>
      </w:r>
      <w:r w:rsidRPr="008E25CF">
        <w:rPr>
          <w:rtl/>
          <w:lang w:val="en-GB" w:eastAsia="zh-TW"/>
        </w:rPr>
        <w:t>تلاحظ</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جاء</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التقييم</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أجرته</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سوء</w:t>
      </w:r>
      <w:r w:rsidR="007F69B5">
        <w:rPr>
          <w:rtl/>
          <w:lang w:val="en-GB" w:eastAsia="zh-TW"/>
        </w:rPr>
        <w:t xml:space="preserve"> </w:t>
      </w:r>
      <w:r w:rsidRPr="008E25CF">
        <w:rPr>
          <w:rtl/>
          <w:lang w:val="en-GB" w:eastAsia="zh-TW"/>
        </w:rPr>
        <w:t>المعاملة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بلده</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يكن</w:t>
      </w:r>
      <w:r w:rsidR="007F69B5">
        <w:rPr>
          <w:rtl/>
          <w:lang w:val="en-GB" w:eastAsia="zh-TW"/>
        </w:rPr>
        <w:t xml:space="preserve"> </w:t>
      </w:r>
      <w:r w:rsidRPr="008E25CF">
        <w:rPr>
          <w:rtl/>
          <w:lang w:val="en-GB" w:eastAsia="zh-TW"/>
        </w:rPr>
        <w:t>قط</w:t>
      </w:r>
      <w:r w:rsidR="007F69B5">
        <w:rPr>
          <w:rtl/>
          <w:lang w:val="en-GB" w:eastAsia="zh-TW"/>
        </w:rPr>
        <w:t xml:space="preserve"> </w:t>
      </w:r>
      <w:r w:rsidRPr="008E25CF">
        <w:rPr>
          <w:rtl/>
          <w:lang w:val="en-GB" w:eastAsia="zh-TW"/>
        </w:rPr>
        <w:t>نشط</w:t>
      </w:r>
      <w:r w:rsidR="000E260E">
        <w:rPr>
          <w:rtl/>
          <w:lang w:val="en-GB" w:eastAsia="zh-TW"/>
        </w:rPr>
        <w:t xml:space="preserve">اً </w:t>
      </w:r>
      <w:r w:rsidRPr="008E25CF">
        <w:rPr>
          <w:rtl/>
          <w:lang w:val="en-GB" w:eastAsia="zh-TW"/>
        </w:rPr>
        <w:t>سياسي</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وأن</w:t>
      </w:r>
      <w:r w:rsidR="007F69B5">
        <w:rPr>
          <w:rtl/>
          <w:lang w:val="en-GB" w:eastAsia="zh-TW"/>
        </w:rPr>
        <w:t xml:space="preserve"> </w:t>
      </w:r>
      <w:r w:rsidRPr="008E25CF">
        <w:rPr>
          <w:rtl/>
          <w:lang w:val="en-GB" w:eastAsia="zh-TW"/>
        </w:rPr>
        <w:t>أنشطته</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سويسرا</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تدل</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يتولى</w:t>
      </w:r>
      <w:r w:rsidR="007F69B5">
        <w:rPr>
          <w:rtl/>
          <w:lang w:val="en-GB" w:eastAsia="zh-TW"/>
        </w:rPr>
        <w:t xml:space="preserve"> </w:t>
      </w:r>
      <w:r w:rsidRPr="008E25CF">
        <w:rPr>
          <w:rtl/>
          <w:lang w:val="en-GB" w:eastAsia="zh-TW"/>
        </w:rPr>
        <w:t>منصب</w:t>
      </w:r>
      <w:r w:rsidR="000E260E">
        <w:rPr>
          <w:rtl/>
          <w:lang w:val="en-GB" w:eastAsia="zh-TW"/>
        </w:rPr>
        <w:t xml:space="preserve">اً </w:t>
      </w:r>
      <w:r w:rsidRPr="008E25CF">
        <w:rPr>
          <w:rtl/>
          <w:lang w:val="en-GB" w:eastAsia="zh-TW"/>
        </w:rPr>
        <w:t>قيادي</w:t>
      </w:r>
      <w:r w:rsidR="000E260E">
        <w:rPr>
          <w:rtl/>
          <w:lang w:val="en-GB" w:eastAsia="zh-TW"/>
        </w:rPr>
        <w:t xml:space="preserve">اً </w:t>
      </w:r>
      <w:r w:rsidRPr="008E25CF">
        <w:rPr>
          <w:rtl/>
          <w:lang w:val="en-GB" w:eastAsia="zh-TW"/>
        </w:rPr>
        <w:t>في</w:t>
      </w:r>
      <w:r w:rsidR="007F69B5">
        <w:rPr>
          <w:rtl/>
          <w:lang w:val="en-GB" w:eastAsia="zh-TW"/>
        </w:rPr>
        <w:t xml:space="preserve"> </w:t>
      </w:r>
      <w:r w:rsidRPr="008E25CF">
        <w:rPr>
          <w:rtl/>
          <w:lang w:val="en-GB" w:eastAsia="zh-TW"/>
        </w:rPr>
        <w:t>جيش</w:t>
      </w:r>
      <w:r w:rsidR="007F69B5">
        <w:rPr>
          <w:rtl/>
          <w:lang w:val="en-GB" w:eastAsia="zh-TW"/>
        </w:rPr>
        <w:t xml:space="preserve"> </w:t>
      </w:r>
      <w:r w:rsidRPr="008E25CF">
        <w:rPr>
          <w:rtl/>
          <w:lang w:val="en-GB" w:eastAsia="zh-TW"/>
        </w:rPr>
        <w:t>المقاومة</w:t>
      </w:r>
      <w:r w:rsidR="007F69B5">
        <w:rPr>
          <w:rtl/>
          <w:lang w:val="en-GB" w:eastAsia="zh-TW"/>
        </w:rPr>
        <w:t xml:space="preserve"> </w:t>
      </w:r>
      <w:r w:rsidRPr="008E25CF">
        <w:rPr>
          <w:rtl/>
          <w:lang w:val="en-GB" w:eastAsia="zh-TW"/>
        </w:rPr>
        <w:t>الشعبية</w:t>
      </w:r>
      <w:r w:rsidR="007F69B5">
        <w:rPr>
          <w:rtl/>
          <w:lang w:val="en-GB" w:eastAsia="zh-TW"/>
        </w:rPr>
        <w:t xml:space="preserve"> </w:t>
      </w:r>
      <w:r w:rsidRPr="008E25CF">
        <w:rPr>
          <w:rtl/>
          <w:lang w:val="en-GB" w:eastAsia="zh-TW"/>
        </w:rPr>
        <w:t>يمكن</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يثير</w:t>
      </w:r>
      <w:r w:rsidR="007F69B5">
        <w:rPr>
          <w:rtl/>
          <w:lang w:val="en-GB" w:eastAsia="zh-TW"/>
        </w:rPr>
        <w:t xml:space="preserve"> </w:t>
      </w:r>
      <w:r w:rsidRPr="008E25CF">
        <w:rPr>
          <w:rtl/>
          <w:lang w:val="en-GB" w:eastAsia="zh-TW"/>
        </w:rPr>
        <w:t>قلق</w:t>
      </w:r>
      <w:r w:rsidR="007F69B5">
        <w:rPr>
          <w:rtl/>
          <w:lang w:val="en-GB" w:eastAsia="zh-TW"/>
        </w:rPr>
        <w:t xml:space="preserve"> </w:t>
      </w:r>
      <w:r w:rsidRPr="008E25CF">
        <w:rPr>
          <w:rtl/>
          <w:lang w:val="en-GB" w:eastAsia="zh-TW"/>
        </w:rPr>
        <w:t>سلطات</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وأنه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يثبت</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السلطات</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علم</w:t>
      </w:r>
      <w:r w:rsidR="007F69B5">
        <w:rPr>
          <w:rtl/>
          <w:lang w:val="en-GB" w:eastAsia="zh-TW"/>
        </w:rPr>
        <w:t xml:space="preserve"> </w:t>
      </w:r>
      <w:r w:rsidRPr="008E25CF">
        <w:rPr>
          <w:rtl/>
          <w:lang w:val="en-GB" w:eastAsia="zh-TW"/>
        </w:rPr>
        <w:t>بانضمامه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الحركة.</w:t>
      </w:r>
      <w:r w:rsidR="007F69B5">
        <w:rPr>
          <w:rtl/>
          <w:lang w:val="en-GB" w:eastAsia="zh-TW"/>
        </w:rPr>
        <w:t xml:space="preserve"> </w:t>
      </w:r>
      <w:r w:rsidRPr="008E25CF">
        <w:rPr>
          <w:rtl/>
          <w:lang w:val="en-GB" w:eastAsia="zh-TW"/>
        </w:rPr>
        <w:t>وتحيط</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علم</w:t>
      </w:r>
      <w:r w:rsidR="000E260E">
        <w:rPr>
          <w:rtl/>
          <w:lang w:val="en-GB" w:eastAsia="zh-TW"/>
        </w:rPr>
        <w:t xml:space="preserve">اً </w:t>
      </w:r>
      <w:r w:rsidRPr="008E25CF">
        <w:rPr>
          <w:rtl/>
          <w:lang w:val="en-GB" w:eastAsia="zh-TW"/>
        </w:rPr>
        <w:t>أيض</w:t>
      </w:r>
      <w:r w:rsidR="000E260E">
        <w:rPr>
          <w:rtl/>
          <w:lang w:val="en-GB" w:eastAsia="zh-TW"/>
        </w:rPr>
        <w:t xml:space="preserve">اً </w:t>
      </w:r>
      <w:r w:rsidRPr="008E25CF">
        <w:rPr>
          <w:rtl/>
          <w:lang w:val="en-GB" w:eastAsia="zh-TW"/>
        </w:rPr>
        <w:t>بأن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يثبت</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له</w:t>
      </w:r>
      <w:r w:rsidR="007F69B5">
        <w:rPr>
          <w:rtl/>
          <w:lang w:val="en-GB" w:eastAsia="zh-TW"/>
        </w:rPr>
        <w:t xml:space="preserve"> </w:t>
      </w:r>
      <w:r w:rsidRPr="008E25CF">
        <w:rPr>
          <w:rtl/>
          <w:lang w:val="en-GB" w:eastAsia="zh-TW"/>
        </w:rPr>
        <w:t>علاقة</w:t>
      </w:r>
      <w:r w:rsidR="007F69B5">
        <w:rPr>
          <w:rtl/>
          <w:lang w:val="en-GB" w:eastAsia="zh-TW"/>
        </w:rPr>
        <w:t xml:space="preserve"> </w:t>
      </w:r>
      <w:r w:rsidRPr="008E25CF">
        <w:rPr>
          <w:rtl/>
          <w:lang w:val="en-GB" w:eastAsia="zh-TW"/>
        </w:rPr>
        <w:t>وثيقة</w:t>
      </w:r>
      <w:r w:rsidR="007F69B5">
        <w:rPr>
          <w:rtl/>
          <w:lang w:val="en-GB" w:eastAsia="zh-TW"/>
        </w:rPr>
        <w:t xml:space="preserve"> </w:t>
      </w:r>
      <w:r w:rsidRPr="008E25CF">
        <w:rPr>
          <w:rtl/>
          <w:lang w:val="en-GB" w:eastAsia="zh-TW"/>
        </w:rPr>
        <w:t>باللواء</w:t>
      </w:r>
      <w:r w:rsidR="007F69B5">
        <w:rPr>
          <w:rtl/>
          <w:lang w:val="en-GB" w:eastAsia="zh-TW"/>
        </w:rPr>
        <w:t xml:space="preserve"> </w:t>
      </w:r>
      <w:r w:rsidRPr="008E25CF">
        <w:rPr>
          <w:rtl/>
          <w:lang w:val="en-GB" w:eastAsia="zh-TW"/>
        </w:rPr>
        <w:t>مونيني</w:t>
      </w:r>
      <w:r w:rsidR="007F69B5">
        <w:rPr>
          <w:rtl/>
          <w:lang w:val="en-GB" w:eastAsia="zh-TW"/>
        </w:rPr>
        <w:t xml:space="preserve"> </w:t>
      </w:r>
      <w:r w:rsidRPr="008E25CF">
        <w:rPr>
          <w:rtl/>
          <w:lang w:val="en-GB" w:eastAsia="zh-TW"/>
        </w:rPr>
        <w:t>إلا</w:t>
      </w:r>
      <w:r w:rsidR="007F69B5">
        <w:rPr>
          <w:rtl/>
          <w:lang w:val="en-GB" w:eastAsia="zh-TW"/>
        </w:rPr>
        <w:t xml:space="preserve"> </w:t>
      </w:r>
      <w:r w:rsidRPr="008E25CF">
        <w:rPr>
          <w:rtl/>
          <w:lang w:val="en-GB" w:eastAsia="zh-TW"/>
        </w:rPr>
        <w:t>بواسطة</w:t>
      </w:r>
      <w:r w:rsidR="007F69B5">
        <w:rPr>
          <w:rtl/>
          <w:lang w:val="en-GB" w:eastAsia="zh-TW"/>
        </w:rPr>
        <w:t xml:space="preserve"> </w:t>
      </w:r>
      <w:r w:rsidRPr="008E25CF">
        <w:rPr>
          <w:rtl/>
          <w:lang w:val="en-GB" w:eastAsia="zh-TW"/>
        </w:rPr>
        <w:t>وكيله</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يقال</w:t>
      </w:r>
      <w:r w:rsidR="007F69B5">
        <w:rPr>
          <w:rtl/>
          <w:lang w:val="en-GB" w:eastAsia="zh-TW"/>
        </w:rPr>
        <w:t xml:space="preserve"> </w:t>
      </w:r>
      <w:r w:rsidRPr="008E25CF">
        <w:rPr>
          <w:rtl/>
          <w:lang w:val="en-GB" w:eastAsia="zh-TW"/>
        </w:rPr>
        <w:t>إنه</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أفراد</w:t>
      </w:r>
      <w:r w:rsidR="007F69B5">
        <w:rPr>
          <w:rtl/>
          <w:lang w:val="en-GB" w:eastAsia="zh-TW"/>
        </w:rPr>
        <w:t xml:space="preserve"> </w:t>
      </w:r>
      <w:r w:rsidRPr="008E25CF">
        <w:rPr>
          <w:rtl/>
          <w:lang w:val="en-GB" w:eastAsia="zh-TW"/>
        </w:rPr>
        <w:t>عائلة</w:t>
      </w:r>
      <w:r w:rsidR="007F69B5">
        <w:rPr>
          <w:rtl/>
          <w:lang w:val="en-GB" w:eastAsia="zh-TW"/>
        </w:rPr>
        <w:t xml:space="preserve"> </w:t>
      </w:r>
      <w:r w:rsidRPr="008E25CF">
        <w:rPr>
          <w:rtl/>
          <w:lang w:val="en-GB" w:eastAsia="zh-TW"/>
        </w:rPr>
        <w:t>اللواء.</w:t>
      </w:r>
      <w:r w:rsidR="007F69B5">
        <w:rPr>
          <w:rtl/>
          <w:lang w:val="en-GB" w:eastAsia="zh-TW"/>
        </w:rPr>
        <w:t xml:space="preserve"> </w:t>
      </w:r>
      <w:r w:rsidRPr="008E25CF">
        <w:rPr>
          <w:rtl/>
          <w:lang w:val="en-GB" w:eastAsia="zh-TW"/>
        </w:rPr>
        <w:t>وتشير</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ساق</w:t>
      </w:r>
      <w:r w:rsidR="007F69B5">
        <w:rPr>
          <w:rtl/>
          <w:lang w:val="en-GB" w:eastAsia="zh-TW"/>
        </w:rPr>
        <w:t xml:space="preserve"> </w:t>
      </w:r>
      <w:r w:rsidRPr="008E25CF">
        <w:rPr>
          <w:rtl/>
          <w:lang w:val="en-GB" w:eastAsia="zh-TW"/>
        </w:rPr>
        <w:t>فعلاً</w:t>
      </w:r>
      <w:r w:rsidR="007F69B5">
        <w:rPr>
          <w:rtl/>
          <w:lang w:val="en-GB" w:eastAsia="zh-TW"/>
        </w:rPr>
        <w:t xml:space="preserve"> </w:t>
      </w:r>
      <w:r w:rsidRPr="008E25CF">
        <w:rPr>
          <w:rtl/>
          <w:lang w:val="en-GB" w:eastAsia="zh-TW"/>
        </w:rPr>
        <w:t>عدداً</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الادعاءات،</w:t>
      </w:r>
      <w:r w:rsidR="007F69B5">
        <w:rPr>
          <w:rtl/>
          <w:lang w:val="en-GB" w:eastAsia="zh-TW"/>
        </w:rPr>
        <w:t xml:space="preserve"> </w:t>
      </w:r>
      <w:r w:rsidRPr="008E25CF">
        <w:rPr>
          <w:rtl/>
          <w:lang w:val="en-GB" w:eastAsia="zh-TW"/>
        </w:rPr>
        <w:t>لكنه</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يثبت</w:t>
      </w:r>
      <w:r w:rsidR="007F69B5">
        <w:rPr>
          <w:rtl/>
          <w:lang w:val="en-GB" w:eastAsia="zh-TW"/>
        </w:rPr>
        <w:t xml:space="preserve"> </w:t>
      </w:r>
      <w:r w:rsidRPr="008E25CF">
        <w:rPr>
          <w:rtl/>
          <w:lang w:val="en-GB" w:eastAsia="zh-TW"/>
        </w:rPr>
        <w:t>إثباتاً</w:t>
      </w:r>
      <w:r w:rsidR="007F69B5">
        <w:rPr>
          <w:rtl/>
          <w:lang w:val="en-GB" w:eastAsia="zh-TW"/>
        </w:rPr>
        <w:t xml:space="preserve"> </w:t>
      </w:r>
      <w:r w:rsidRPr="008E25CF">
        <w:rPr>
          <w:rtl/>
          <w:lang w:val="en-GB" w:eastAsia="zh-TW"/>
        </w:rPr>
        <w:t>واضحاً</w:t>
      </w:r>
      <w:r w:rsidR="007F69B5">
        <w:rPr>
          <w:rtl/>
          <w:lang w:val="en-GB" w:eastAsia="zh-TW"/>
        </w:rPr>
        <w:t xml:space="preserve"> </w:t>
      </w:r>
      <w:r w:rsidRPr="008E25CF">
        <w:rPr>
          <w:rtl/>
          <w:lang w:val="en-GB" w:eastAsia="zh-TW"/>
        </w:rPr>
        <w:t>وكافياً</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شخصي</w:t>
      </w:r>
      <w:r w:rsidR="007F69B5">
        <w:rPr>
          <w:rtl/>
          <w:lang w:val="en-GB" w:eastAsia="zh-TW"/>
        </w:rPr>
        <w:t xml:space="preserve"> </w:t>
      </w:r>
      <w:r w:rsidRPr="008E25CF">
        <w:rPr>
          <w:rtl/>
          <w:lang w:val="en-GB" w:eastAsia="zh-TW"/>
        </w:rPr>
        <w:t>وقائم</w:t>
      </w:r>
      <w:r w:rsidR="007F69B5">
        <w:rPr>
          <w:rtl/>
          <w:lang w:val="en-GB" w:eastAsia="zh-TW"/>
        </w:rPr>
        <w:t xml:space="preserve"> </w:t>
      </w:r>
      <w:r w:rsidRPr="008E25CF">
        <w:rPr>
          <w:rtl/>
          <w:lang w:val="en-GB" w:eastAsia="zh-TW"/>
        </w:rPr>
        <w:t>ومتوقع</w:t>
      </w:r>
      <w:r w:rsidR="007F69B5">
        <w:rPr>
          <w:rtl/>
          <w:lang w:val="en-GB" w:eastAsia="zh-TW"/>
        </w:rPr>
        <w:t xml:space="preserve"> </w:t>
      </w:r>
      <w:r w:rsidRPr="008E25CF">
        <w:rPr>
          <w:rtl/>
          <w:lang w:val="en-GB" w:eastAsia="zh-TW"/>
        </w:rPr>
        <w:t>وحقيقي</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يعرضه</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إن</w:t>
      </w:r>
      <w:r w:rsidR="007F69B5">
        <w:rPr>
          <w:rtl/>
          <w:lang w:val="en-GB" w:eastAsia="zh-TW"/>
        </w:rPr>
        <w:t xml:space="preserve"> </w:t>
      </w:r>
      <w:r w:rsidRPr="008E25CF">
        <w:rPr>
          <w:rtl/>
          <w:lang w:val="en-GB" w:eastAsia="zh-TW"/>
        </w:rPr>
        <w:t>رُحل</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535D82">
        <w:rPr>
          <w:rFonts w:hint="cs"/>
          <w:rtl/>
          <w:lang w:val="en-GB" w:eastAsia="zh-TW"/>
        </w:rPr>
        <w:t> </w:t>
      </w:r>
      <w:r w:rsidRPr="008E25CF">
        <w:rPr>
          <w:rtl/>
          <w:lang w:val="en-GB" w:eastAsia="zh-TW"/>
        </w:rPr>
        <w:t>الديمقراطية.</w:t>
      </w:r>
    </w:p>
    <w:p w:rsidR="00AE37D8" w:rsidRPr="008E25CF" w:rsidRDefault="00AE37D8" w:rsidP="00AE37D8">
      <w:pPr>
        <w:pStyle w:val="SingleTxtGA"/>
        <w:rPr>
          <w:rtl/>
          <w:lang w:val="en-GB" w:eastAsia="zh-TW"/>
        </w:rPr>
      </w:pPr>
      <w:r w:rsidRPr="008E25CF">
        <w:rPr>
          <w:rtl/>
          <w:lang w:val="en-GB" w:eastAsia="zh-TW"/>
        </w:rPr>
        <w:t>٧</w:t>
      </w:r>
      <w:r w:rsidR="005F04A0">
        <w:rPr>
          <w:rtl/>
          <w:lang w:val="en-GB" w:eastAsia="zh-TW"/>
        </w:rPr>
        <w:t>-</w:t>
      </w:r>
      <w:r w:rsidRPr="008E25CF">
        <w:rPr>
          <w:rtl/>
          <w:lang w:val="en-GB" w:eastAsia="zh-TW"/>
        </w:rPr>
        <w:t>٧</w:t>
      </w:r>
      <w:r w:rsidR="00B55132">
        <w:rPr>
          <w:rtl/>
          <w:lang w:val="en-GB" w:eastAsia="zh-TW"/>
        </w:rPr>
        <w:tab/>
      </w:r>
      <w:r w:rsidRPr="008E25CF">
        <w:rPr>
          <w:rtl/>
          <w:lang w:val="en-GB" w:eastAsia="zh-TW"/>
        </w:rPr>
        <w:t>وتذكّر</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بأنه</w:t>
      </w:r>
      <w:r w:rsidR="007F69B5">
        <w:rPr>
          <w:rtl/>
          <w:lang w:val="en-GB" w:eastAsia="zh-TW"/>
        </w:rPr>
        <w:t xml:space="preserve"> </w:t>
      </w:r>
      <w:r w:rsidRPr="008E25CF">
        <w:rPr>
          <w:rtl/>
          <w:lang w:val="en-GB" w:eastAsia="zh-TW"/>
        </w:rPr>
        <w:t>يعود</w:t>
      </w:r>
      <w:r w:rsidR="007F69B5">
        <w:rPr>
          <w:rtl/>
          <w:lang w:val="en-GB" w:eastAsia="zh-TW"/>
        </w:rPr>
        <w:t xml:space="preserve"> </w:t>
      </w:r>
      <w:r w:rsidRPr="008E25CF">
        <w:rPr>
          <w:rtl/>
          <w:lang w:val="en-GB" w:eastAsia="zh-TW"/>
        </w:rPr>
        <w:t>لها</w:t>
      </w:r>
      <w:r w:rsidR="007F69B5">
        <w:rPr>
          <w:rtl/>
          <w:lang w:val="en-GB" w:eastAsia="zh-TW"/>
        </w:rPr>
        <w:t xml:space="preserve"> </w:t>
      </w:r>
      <w:r w:rsidRPr="008E25CF">
        <w:rPr>
          <w:rtl/>
          <w:lang w:val="en-GB" w:eastAsia="zh-TW"/>
        </w:rPr>
        <w:t>أمر</w:t>
      </w:r>
      <w:r w:rsidR="007F69B5">
        <w:rPr>
          <w:rtl/>
          <w:lang w:val="en-GB" w:eastAsia="zh-TW"/>
        </w:rPr>
        <w:t xml:space="preserve"> </w:t>
      </w:r>
      <w:r w:rsidRPr="008E25CF">
        <w:rPr>
          <w:rtl/>
          <w:lang w:val="en-GB" w:eastAsia="zh-TW"/>
        </w:rPr>
        <w:t>تحديد</w:t>
      </w:r>
      <w:r w:rsidR="007F69B5">
        <w:rPr>
          <w:rtl/>
          <w:lang w:val="en-GB" w:eastAsia="zh-TW"/>
        </w:rPr>
        <w:t xml:space="preserve"> </w:t>
      </w:r>
      <w:r w:rsidRPr="008E25CF">
        <w:rPr>
          <w:rtl/>
          <w:lang w:val="en-GB" w:eastAsia="zh-TW"/>
        </w:rPr>
        <w:t>ما</w:t>
      </w:r>
      <w:r w:rsidR="007F69B5">
        <w:rPr>
          <w:rtl/>
          <w:lang w:val="en-GB" w:eastAsia="zh-TW"/>
        </w:rPr>
        <w:t xml:space="preserve"> </w:t>
      </w:r>
      <w:r w:rsidRPr="008E25CF">
        <w:rPr>
          <w:rtl/>
          <w:lang w:val="en-GB" w:eastAsia="zh-TW"/>
        </w:rPr>
        <w:t>إذا</w:t>
      </w:r>
      <w:r w:rsidR="007F69B5">
        <w:rPr>
          <w:rtl/>
          <w:lang w:val="en-GB" w:eastAsia="zh-TW"/>
        </w:rPr>
        <w:t xml:space="preserve"> </w:t>
      </w:r>
      <w:r w:rsidRPr="008E25CF">
        <w:rPr>
          <w:rtl/>
          <w:lang w:val="en-GB" w:eastAsia="zh-TW"/>
        </w:rPr>
        <w:t>كان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معرضاً</w:t>
      </w:r>
      <w:r w:rsidR="007F69B5">
        <w:rPr>
          <w:rtl/>
          <w:lang w:val="en-GB" w:eastAsia="zh-TW"/>
        </w:rPr>
        <w:t xml:space="preserve"> </w:t>
      </w:r>
      <w:r w:rsidRPr="008E25CF">
        <w:rPr>
          <w:rtl/>
          <w:lang w:val="en-GB" w:eastAsia="zh-TW"/>
        </w:rPr>
        <w:t>حالياً</w:t>
      </w:r>
      <w:r w:rsidR="007F69B5">
        <w:rPr>
          <w:rtl/>
          <w:lang w:val="en-GB" w:eastAsia="zh-TW"/>
        </w:rPr>
        <w:t xml:space="preserve"> </w:t>
      </w:r>
      <w:r w:rsidRPr="008E25CF">
        <w:rPr>
          <w:rtl/>
          <w:lang w:val="en-GB" w:eastAsia="zh-TW"/>
        </w:rPr>
        <w:t>لخطر</w:t>
      </w:r>
      <w:r w:rsidR="007F69B5">
        <w:rPr>
          <w:rtl/>
          <w:lang w:val="en-GB" w:eastAsia="zh-TW"/>
        </w:rPr>
        <w:t xml:space="preserve"> </w:t>
      </w:r>
      <w:r w:rsidRPr="008E25CF">
        <w:rPr>
          <w:rtl/>
          <w:lang w:val="en-GB" w:eastAsia="zh-TW"/>
        </w:rPr>
        <w:t>التعذيب</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حال</w:t>
      </w:r>
      <w:r w:rsidR="007F69B5">
        <w:rPr>
          <w:rtl/>
          <w:lang w:val="en-GB" w:eastAsia="zh-TW"/>
        </w:rPr>
        <w:t xml:space="preserve"> </w:t>
      </w:r>
      <w:r w:rsidRPr="008E25CF">
        <w:rPr>
          <w:rtl/>
          <w:lang w:val="en-GB" w:eastAsia="zh-TW"/>
        </w:rPr>
        <w:t>ترحيله</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وتلاحظ</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أتيح</w:t>
      </w:r>
      <w:r w:rsidR="007F69B5">
        <w:rPr>
          <w:rtl/>
          <w:lang w:val="en-GB" w:eastAsia="zh-TW"/>
        </w:rPr>
        <w:t xml:space="preserve"> </w:t>
      </w:r>
      <w:r w:rsidRPr="008E25CF">
        <w:rPr>
          <w:rtl/>
          <w:lang w:val="en-GB" w:eastAsia="zh-TW"/>
        </w:rPr>
        <w:t>لصاحب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فرصة</w:t>
      </w:r>
      <w:r w:rsidR="007F69B5">
        <w:rPr>
          <w:rtl/>
          <w:lang w:val="en-GB" w:eastAsia="zh-TW"/>
        </w:rPr>
        <w:t xml:space="preserve"> </w:t>
      </w:r>
      <w:r w:rsidRPr="008E25CF">
        <w:rPr>
          <w:rtl/>
          <w:lang w:val="en-GB" w:eastAsia="zh-TW"/>
        </w:rPr>
        <w:t>كافية</w:t>
      </w:r>
      <w:r w:rsidR="007F69B5">
        <w:rPr>
          <w:rtl/>
          <w:lang w:val="en-GB" w:eastAsia="zh-TW"/>
        </w:rPr>
        <w:t xml:space="preserve"> </w:t>
      </w:r>
      <w:r w:rsidRPr="008E25CF">
        <w:rPr>
          <w:rtl/>
          <w:lang w:val="en-GB" w:eastAsia="zh-TW"/>
        </w:rPr>
        <w:t>لإثبات</w:t>
      </w:r>
      <w:r w:rsidR="007F69B5">
        <w:rPr>
          <w:rtl/>
          <w:lang w:val="en-GB" w:eastAsia="zh-TW"/>
        </w:rPr>
        <w:t xml:space="preserve"> </w:t>
      </w:r>
      <w:r w:rsidRPr="008E25CF">
        <w:rPr>
          <w:rtl/>
          <w:lang w:val="en-GB" w:eastAsia="zh-TW"/>
        </w:rPr>
        <w:t>ادعاءاته</w:t>
      </w:r>
      <w:r w:rsidR="007F69B5">
        <w:rPr>
          <w:rtl/>
          <w:lang w:val="en-GB" w:eastAsia="zh-TW"/>
        </w:rPr>
        <w:t xml:space="preserve"> </w:t>
      </w:r>
      <w:r w:rsidRPr="008E25CF">
        <w:rPr>
          <w:rtl/>
          <w:lang w:val="en-GB" w:eastAsia="zh-TW"/>
        </w:rPr>
        <w:t>وتوضيحها،</w:t>
      </w:r>
      <w:r w:rsidR="007F69B5">
        <w:rPr>
          <w:rtl/>
          <w:lang w:val="en-GB" w:eastAsia="zh-TW"/>
        </w:rPr>
        <w:t xml:space="preserve"> </w:t>
      </w:r>
      <w:r w:rsidRPr="008E25CF">
        <w:rPr>
          <w:rtl/>
          <w:lang w:val="en-GB" w:eastAsia="zh-TW"/>
        </w:rPr>
        <w:t>على</w:t>
      </w:r>
      <w:r w:rsidR="007F69B5">
        <w:rPr>
          <w:rtl/>
          <w:lang w:val="en-GB" w:eastAsia="zh-TW"/>
        </w:rPr>
        <w:t xml:space="preserve"> </w:t>
      </w:r>
      <w:r w:rsidRPr="008E25CF">
        <w:rPr>
          <w:rtl/>
          <w:lang w:val="en-GB" w:eastAsia="zh-TW"/>
        </w:rPr>
        <w:t>الصعيد</w:t>
      </w:r>
      <w:r w:rsidR="007F69B5">
        <w:rPr>
          <w:rtl/>
          <w:lang w:val="en-GB" w:eastAsia="zh-TW"/>
        </w:rPr>
        <w:t xml:space="preserve"> </w:t>
      </w:r>
      <w:r w:rsidRPr="008E25CF">
        <w:rPr>
          <w:rtl/>
          <w:lang w:val="en-GB" w:eastAsia="zh-TW"/>
        </w:rPr>
        <w:t>الوطني،</w:t>
      </w:r>
      <w:r w:rsidR="007F69B5">
        <w:rPr>
          <w:rtl/>
          <w:lang w:val="en-GB" w:eastAsia="zh-TW"/>
        </w:rPr>
        <w:t xml:space="preserve"> </w:t>
      </w:r>
      <w:r w:rsidRPr="008E25CF">
        <w:rPr>
          <w:rtl/>
          <w:lang w:val="en-GB" w:eastAsia="zh-TW"/>
        </w:rPr>
        <w:t>أمام</w:t>
      </w:r>
      <w:r w:rsidR="007F69B5">
        <w:rPr>
          <w:rtl/>
          <w:lang w:val="en-GB" w:eastAsia="zh-TW"/>
        </w:rPr>
        <w:t xml:space="preserve"> </w:t>
      </w:r>
      <w:r w:rsidRPr="008E25CF">
        <w:rPr>
          <w:rtl/>
          <w:lang w:val="en-GB" w:eastAsia="zh-TW"/>
        </w:rPr>
        <w:t>أمانة</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لشؤون</w:t>
      </w:r>
      <w:r w:rsidR="007F69B5">
        <w:rPr>
          <w:rtl/>
          <w:lang w:val="en-GB" w:eastAsia="zh-TW"/>
        </w:rPr>
        <w:t xml:space="preserve"> </w:t>
      </w:r>
      <w:r w:rsidRPr="008E25CF">
        <w:rPr>
          <w:rtl/>
          <w:lang w:val="en-GB" w:eastAsia="zh-TW"/>
        </w:rPr>
        <w:t>الهجرة</w:t>
      </w:r>
      <w:r w:rsidR="007F69B5">
        <w:rPr>
          <w:rtl/>
          <w:lang w:val="en-GB" w:eastAsia="zh-TW"/>
        </w:rPr>
        <w:t xml:space="preserve"> </w:t>
      </w:r>
      <w:r w:rsidRPr="008E25CF">
        <w:rPr>
          <w:rtl/>
          <w:lang w:val="en-GB" w:eastAsia="zh-TW"/>
        </w:rPr>
        <w:t>والمحكمة</w:t>
      </w:r>
      <w:r w:rsidR="007F69B5">
        <w:rPr>
          <w:rtl/>
          <w:lang w:val="en-GB" w:eastAsia="zh-TW"/>
        </w:rPr>
        <w:t xml:space="preserve"> </w:t>
      </w:r>
      <w:r w:rsidRPr="008E25CF">
        <w:rPr>
          <w:rtl/>
          <w:lang w:val="en-GB" w:eastAsia="zh-TW"/>
        </w:rPr>
        <w:t>الإدارية</w:t>
      </w:r>
      <w:r w:rsidR="007F69B5">
        <w:rPr>
          <w:rtl/>
          <w:lang w:val="en-GB" w:eastAsia="zh-TW"/>
        </w:rPr>
        <w:t xml:space="preserve"> </w:t>
      </w:r>
      <w:r w:rsidRPr="008E25CF">
        <w:rPr>
          <w:rtl/>
          <w:lang w:val="en-GB" w:eastAsia="zh-TW"/>
        </w:rPr>
        <w:t>الاتحادية،</w:t>
      </w:r>
      <w:r w:rsidR="007F69B5">
        <w:rPr>
          <w:rtl/>
          <w:lang w:val="en-GB" w:eastAsia="zh-TW"/>
        </w:rPr>
        <w:t xml:space="preserve"> </w:t>
      </w:r>
      <w:r w:rsidRPr="008E25CF">
        <w:rPr>
          <w:rtl/>
          <w:lang w:val="en-GB" w:eastAsia="zh-TW"/>
        </w:rPr>
        <w:t>ولكن</w:t>
      </w:r>
      <w:r w:rsidR="007F69B5">
        <w:rPr>
          <w:rtl/>
          <w:lang w:val="en-GB" w:eastAsia="zh-TW"/>
        </w:rPr>
        <w:t xml:space="preserve"> </w:t>
      </w:r>
      <w:r w:rsidRPr="008E25CF">
        <w:rPr>
          <w:rtl/>
          <w:lang w:val="en-GB" w:eastAsia="zh-TW"/>
        </w:rPr>
        <w:t>الأدلة</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قدمها</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تسمح</w:t>
      </w:r>
      <w:r w:rsidR="007F69B5">
        <w:rPr>
          <w:rtl/>
          <w:lang w:val="en-GB" w:eastAsia="zh-TW"/>
        </w:rPr>
        <w:t xml:space="preserve"> </w:t>
      </w:r>
      <w:r w:rsidRPr="008E25CF">
        <w:rPr>
          <w:rtl/>
          <w:lang w:val="en-GB" w:eastAsia="zh-TW"/>
        </w:rPr>
        <w:t>للسلطات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باستنتاج</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هروبه</w:t>
      </w:r>
      <w:r w:rsidR="007F69B5">
        <w:rPr>
          <w:rtl/>
          <w:lang w:val="en-GB" w:eastAsia="zh-TW"/>
        </w:rPr>
        <w:t xml:space="preserve"> </w:t>
      </w:r>
      <w:r w:rsidRPr="008E25CF">
        <w:rPr>
          <w:rtl/>
          <w:lang w:val="en-GB" w:eastAsia="zh-TW"/>
        </w:rPr>
        <w:t>المزعوم</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الخدمة</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وكالة</w:t>
      </w:r>
      <w:r w:rsidR="007F69B5">
        <w:rPr>
          <w:rtl/>
          <w:lang w:val="en-GB" w:eastAsia="zh-TW"/>
        </w:rPr>
        <w:t xml:space="preserve"> </w:t>
      </w:r>
      <w:r w:rsidRPr="008E25CF">
        <w:rPr>
          <w:rtl/>
          <w:lang w:val="en-GB" w:eastAsia="zh-TW"/>
        </w:rPr>
        <w:t>الاستخبارات</w:t>
      </w:r>
      <w:r w:rsidR="007F69B5">
        <w:rPr>
          <w:rtl/>
          <w:lang w:val="en-GB" w:eastAsia="zh-TW"/>
        </w:rPr>
        <w:t xml:space="preserve"> </w:t>
      </w:r>
      <w:r w:rsidRPr="008E25CF">
        <w:rPr>
          <w:rtl/>
          <w:lang w:val="en-GB" w:eastAsia="zh-TW"/>
        </w:rPr>
        <w:t>الوطنية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مشاركته</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أنشطة</w:t>
      </w:r>
      <w:r w:rsidR="007F69B5">
        <w:rPr>
          <w:rtl/>
          <w:lang w:val="en-GB" w:eastAsia="zh-TW"/>
        </w:rPr>
        <w:t xml:space="preserve"> </w:t>
      </w:r>
      <w:r w:rsidRPr="008E25CF">
        <w:rPr>
          <w:rtl/>
          <w:lang w:val="en-GB" w:eastAsia="zh-TW"/>
        </w:rPr>
        <w:t>سياسية</w:t>
      </w:r>
      <w:r w:rsidR="007F69B5">
        <w:rPr>
          <w:rtl/>
          <w:lang w:val="en-GB" w:eastAsia="zh-TW"/>
        </w:rPr>
        <w:t xml:space="preserve"> </w:t>
      </w:r>
      <w:r w:rsidRPr="008E25CF">
        <w:rPr>
          <w:rtl/>
          <w:lang w:val="en-GB" w:eastAsia="zh-TW"/>
        </w:rPr>
        <w:t>قد</w:t>
      </w:r>
      <w:r w:rsidR="007F69B5">
        <w:rPr>
          <w:rtl/>
          <w:lang w:val="en-GB" w:eastAsia="zh-TW"/>
        </w:rPr>
        <w:t xml:space="preserve"> </w:t>
      </w:r>
      <w:r w:rsidRPr="008E25CF">
        <w:rPr>
          <w:rtl/>
          <w:lang w:val="en-GB" w:eastAsia="zh-TW"/>
        </w:rPr>
        <w:t>تجعله</w:t>
      </w:r>
      <w:r w:rsidR="007F69B5">
        <w:rPr>
          <w:rtl/>
          <w:lang w:val="en-GB" w:eastAsia="zh-TW"/>
        </w:rPr>
        <w:t xml:space="preserve"> </w:t>
      </w:r>
      <w:r w:rsidRPr="008E25CF">
        <w:rPr>
          <w:rtl/>
          <w:lang w:val="en-GB" w:eastAsia="zh-TW"/>
        </w:rPr>
        <w:t>يواجه</w:t>
      </w:r>
      <w:r w:rsidR="007F69B5">
        <w:rPr>
          <w:rtl/>
          <w:lang w:val="en-GB" w:eastAsia="zh-TW"/>
        </w:rPr>
        <w:t xml:space="preserve"> </w:t>
      </w:r>
      <w:r w:rsidRPr="008E25CF">
        <w:rPr>
          <w:rtl/>
          <w:lang w:val="en-GB" w:eastAsia="zh-TW"/>
        </w:rPr>
        <w:t>خطر</w:t>
      </w:r>
      <w:r w:rsidR="007F69B5">
        <w:rPr>
          <w:rtl/>
          <w:lang w:val="en-GB" w:eastAsia="zh-TW"/>
        </w:rPr>
        <w:t xml:space="preserve"> </w:t>
      </w:r>
      <w:r w:rsidRPr="008E25CF">
        <w:rPr>
          <w:rtl/>
          <w:lang w:val="en-GB" w:eastAsia="zh-TW"/>
        </w:rPr>
        <w:t>التعرض</w:t>
      </w:r>
      <w:r w:rsidR="007F69B5">
        <w:rPr>
          <w:rtl/>
          <w:lang w:val="en-GB" w:eastAsia="zh-TW"/>
        </w:rPr>
        <w:t xml:space="preserve"> </w:t>
      </w:r>
      <w:r w:rsidRPr="008E25CF">
        <w:rPr>
          <w:rtl/>
          <w:lang w:val="en-GB" w:eastAsia="zh-TW"/>
        </w:rPr>
        <w:t>لضروب</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التعذيب</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المعاملة</w:t>
      </w:r>
      <w:r w:rsidR="007F69B5">
        <w:rPr>
          <w:rtl/>
          <w:lang w:val="en-GB" w:eastAsia="zh-TW"/>
        </w:rPr>
        <w:t xml:space="preserve"> </w:t>
      </w:r>
      <w:r w:rsidRPr="008E25CF">
        <w:rPr>
          <w:rtl/>
          <w:lang w:val="en-GB" w:eastAsia="zh-TW"/>
        </w:rPr>
        <w:t>اللاإنسانية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المهينة</w:t>
      </w:r>
      <w:r w:rsidR="007F69B5">
        <w:rPr>
          <w:rtl/>
          <w:lang w:val="en-GB" w:eastAsia="zh-TW"/>
        </w:rPr>
        <w:t xml:space="preserve"> </w:t>
      </w:r>
      <w:r w:rsidRPr="008E25CF">
        <w:rPr>
          <w:rtl/>
          <w:lang w:val="en-GB" w:eastAsia="zh-TW"/>
        </w:rPr>
        <w:t>لدى</w:t>
      </w:r>
      <w:r w:rsidR="007F69B5">
        <w:rPr>
          <w:rtl/>
          <w:lang w:val="en-GB" w:eastAsia="zh-TW"/>
        </w:rPr>
        <w:t xml:space="preserve"> </w:t>
      </w:r>
      <w:r w:rsidRPr="008E25CF">
        <w:rPr>
          <w:rtl/>
          <w:lang w:val="en-GB" w:eastAsia="zh-TW"/>
        </w:rPr>
        <w:t>عودته.</w:t>
      </w:r>
      <w:r w:rsidR="007F69B5">
        <w:rPr>
          <w:rtl/>
          <w:lang w:val="en-GB" w:eastAsia="zh-TW"/>
        </w:rPr>
        <w:t xml:space="preserve"> </w:t>
      </w:r>
      <w:r w:rsidRPr="008E25CF">
        <w:rPr>
          <w:rtl/>
          <w:lang w:val="en-GB" w:eastAsia="zh-TW"/>
        </w:rPr>
        <w:t>وإضافةً</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ذلك،</w:t>
      </w:r>
      <w:r w:rsidR="007F69B5">
        <w:rPr>
          <w:rtl/>
          <w:lang w:val="en-GB" w:eastAsia="zh-TW"/>
        </w:rPr>
        <w:t xml:space="preserve"> </w:t>
      </w:r>
      <w:r w:rsidRPr="008E25CF">
        <w:rPr>
          <w:rtl/>
          <w:lang w:val="en-GB" w:eastAsia="zh-TW"/>
        </w:rPr>
        <w:t>تذكّر</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بأن</w:t>
      </w:r>
      <w:r w:rsidR="007F69B5">
        <w:rPr>
          <w:rtl/>
          <w:lang w:val="en-GB" w:eastAsia="zh-TW"/>
        </w:rPr>
        <w:t xml:space="preserve"> </w:t>
      </w:r>
      <w:r w:rsidRPr="008E25CF">
        <w:rPr>
          <w:rtl/>
          <w:lang w:val="en-GB" w:eastAsia="zh-TW"/>
        </w:rPr>
        <w:t>وجود</w:t>
      </w:r>
      <w:r w:rsidR="007F69B5">
        <w:rPr>
          <w:rtl/>
          <w:lang w:val="en-GB" w:eastAsia="zh-TW"/>
        </w:rPr>
        <w:t xml:space="preserve"> </w:t>
      </w:r>
      <w:r w:rsidRPr="008E25CF">
        <w:rPr>
          <w:rtl/>
          <w:lang w:val="en-GB" w:eastAsia="zh-TW"/>
        </w:rPr>
        <w:t>انتهاكات</w:t>
      </w:r>
      <w:r w:rsidR="007F69B5">
        <w:rPr>
          <w:rtl/>
          <w:lang w:val="en-GB" w:eastAsia="zh-TW"/>
        </w:rPr>
        <w:t xml:space="preserve"> </w:t>
      </w:r>
      <w:r w:rsidRPr="008E25CF">
        <w:rPr>
          <w:rtl/>
          <w:lang w:val="en-GB" w:eastAsia="zh-TW"/>
        </w:rPr>
        <w:t>لحقوق</w:t>
      </w:r>
      <w:r w:rsidR="007F69B5">
        <w:rPr>
          <w:rtl/>
          <w:lang w:val="en-GB" w:eastAsia="zh-TW"/>
        </w:rPr>
        <w:t xml:space="preserve"> </w:t>
      </w:r>
      <w:r w:rsidRPr="008E25CF">
        <w:rPr>
          <w:rtl/>
          <w:lang w:val="en-GB" w:eastAsia="zh-TW"/>
        </w:rPr>
        <w:t>الإنسان</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البلد</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يكفي</w:t>
      </w:r>
      <w:r w:rsidR="007F69B5">
        <w:rPr>
          <w:rtl/>
          <w:lang w:val="en-GB" w:eastAsia="zh-TW"/>
        </w:rPr>
        <w:t xml:space="preserve"> </w:t>
      </w:r>
      <w:r w:rsidRPr="008E25CF">
        <w:rPr>
          <w:rtl/>
          <w:lang w:val="en-GB" w:eastAsia="zh-TW"/>
        </w:rPr>
        <w:t>في</w:t>
      </w:r>
      <w:r w:rsidR="007F69B5">
        <w:rPr>
          <w:rtl/>
          <w:lang w:val="en-GB" w:eastAsia="zh-TW"/>
        </w:rPr>
        <w:t xml:space="preserve"> </w:t>
      </w:r>
      <w:r w:rsidRPr="008E25CF">
        <w:rPr>
          <w:rtl/>
          <w:lang w:val="en-GB" w:eastAsia="zh-TW"/>
        </w:rPr>
        <w:t>حد</w:t>
      </w:r>
      <w:r w:rsidR="007F69B5">
        <w:rPr>
          <w:rtl/>
          <w:lang w:val="en-GB" w:eastAsia="zh-TW"/>
        </w:rPr>
        <w:t xml:space="preserve"> </w:t>
      </w:r>
      <w:r w:rsidRPr="008E25CF">
        <w:rPr>
          <w:rtl/>
          <w:lang w:val="en-GB" w:eastAsia="zh-TW"/>
        </w:rPr>
        <w:t>ذاته</w:t>
      </w:r>
      <w:r w:rsidR="007F69B5">
        <w:rPr>
          <w:rtl/>
          <w:lang w:val="en-GB" w:eastAsia="zh-TW"/>
        </w:rPr>
        <w:t xml:space="preserve"> </w:t>
      </w:r>
      <w:r w:rsidRPr="008E25CF">
        <w:rPr>
          <w:rtl/>
          <w:lang w:val="en-GB" w:eastAsia="zh-TW"/>
        </w:rPr>
        <w:t>لاستنتاج</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الشخص</w:t>
      </w:r>
      <w:r w:rsidR="007F69B5">
        <w:rPr>
          <w:rtl/>
          <w:lang w:val="en-GB" w:eastAsia="zh-TW"/>
        </w:rPr>
        <w:t xml:space="preserve"> </w:t>
      </w:r>
      <w:r w:rsidRPr="008E25CF">
        <w:rPr>
          <w:rtl/>
          <w:lang w:val="en-GB" w:eastAsia="zh-TW"/>
        </w:rPr>
        <w:t>الذي</w:t>
      </w:r>
      <w:r w:rsidR="007F69B5">
        <w:rPr>
          <w:rtl/>
          <w:lang w:val="en-GB" w:eastAsia="zh-TW"/>
        </w:rPr>
        <w:t xml:space="preserve"> </w:t>
      </w:r>
      <w:r w:rsidRPr="008E25CF">
        <w:rPr>
          <w:rtl/>
          <w:lang w:val="en-GB" w:eastAsia="zh-TW"/>
        </w:rPr>
        <w:t>يقدم</w:t>
      </w:r>
      <w:r w:rsidR="007F69B5">
        <w:rPr>
          <w:rtl/>
          <w:lang w:val="en-GB" w:eastAsia="zh-TW"/>
        </w:rPr>
        <w:t xml:space="preserve"> </w:t>
      </w:r>
      <w:r w:rsidRPr="008E25CF">
        <w:rPr>
          <w:rtl/>
          <w:lang w:val="en-GB" w:eastAsia="zh-TW"/>
        </w:rPr>
        <w:t>شكوى</w:t>
      </w:r>
      <w:r w:rsidR="007F69B5">
        <w:rPr>
          <w:rtl/>
          <w:lang w:val="en-GB" w:eastAsia="zh-TW"/>
        </w:rPr>
        <w:t xml:space="preserve"> </w:t>
      </w:r>
      <w:r w:rsidRPr="008E25CF">
        <w:rPr>
          <w:rtl/>
          <w:lang w:val="en-GB" w:eastAsia="zh-TW"/>
        </w:rPr>
        <w:t>معرض</w:t>
      </w:r>
      <w:r w:rsidR="007F69B5">
        <w:rPr>
          <w:rtl/>
          <w:lang w:val="en-GB" w:eastAsia="zh-TW"/>
        </w:rPr>
        <w:t xml:space="preserve"> </w:t>
      </w:r>
      <w:r w:rsidRPr="008E25CF">
        <w:rPr>
          <w:rtl/>
          <w:lang w:val="en-GB" w:eastAsia="zh-TW"/>
        </w:rPr>
        <w:t>شخصياً</w:t>
      </w:r>
      <w:r w:rsidR="007F69B5">
        <w:rPr>
          <w:rtl/>
          <w:lang w:val="en-GB" w:eastAsia="zh-TW"/>
        </w:rPr>
        <w:t xml:space="preserve"> </w:t>
      </w:r>
      <w:r w:rsidRPr="008E25CF">
        <w:rPr>
          <w:rtl/>
          <w:lang w:val="en-GB" w:eastAsia="zh-TW"/>
        </w:rPr>
        <w:t>لخطر</w:t>
      </w:r>
      <w:r w:rsidR="007F69B5">
        <w:rPr>
          <w:rtl/>
          <w:lang w:val="en-GB" w:eastAsia="zh-TW"/>
        </w:rPr>
        <w:t xml:space="preserve"> </w:t>
      </w:r>
      <w:r w:rsidRPr="008E25CF">
        <w:rPr>
          <w:rtl/>
          <w:lang w:val="en-GB" w:eastAsia="zh-TW"/>
        </w:rPr>
        <w:t>التعذيب.</w:t>
      </w:r>
      <w:r w:rsidR="007F69B5">
        <w:rPr>
          <w:rtl/>
          <w:lang w:val="en-GB" w:eastAsia="zh-TW"/>
        </w:rPr>
        <w:t xml:space="preserve"> </w:t>
      </w:r>
      <w:r w:rsidRPr="008E25CF">
        <w:rPr>
          <w:rtl/>
          <w:lang w:val="en-GB" w:eastAsia="zh-TW"/>
        </w:rPr>
        <w:t>وتخلص</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استناداً</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المعلومات</w:t>
      </w:r>
      <w:r w:rsidR="007F69B5">
        <w:rPr>
          <w:rtl/>
          <w:lang w:val="en-GB" w:eastAsia="zh-TW"/>
        </w:rPr>
        <w:t xml:space="preserve"> </w:t>
      </w:r>
      <w:r w:rsidRPr="008E25CF">
        <w:rPr>
          <w:rtl/>
          <w:lang w:val="en-GB" w:eastAsia="zh-TW"/>
        </w:rPr>
        <w:t>المعروضة</w:t>
      </w:r>
      <w:r w:rsidR="007F69B5">
        <w:rPr>
          <w:rtl/>
          <w:lang w:val="en-GB" w:eastAsia="zh-TW"/>
        </w:rPr>
        <w:t xml:space="preserve"> </w:t>
      </w:r>
      <w:r w:rsidRPr="008E25CF">
        <w:rPr>
          <w:rtl/>
          <w:lang w:val="en-GB" w:eastAsia="zh-TW"/>
        </w:rPr>
        <w:t>عليها،</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لم</w:t>
      </w:r>
      <w:r w:rsidR="007F69B5">
        <w:rPr>
          <w:rtl/>
          <w:lang w:val="en-GB" w:eastAsia="zh-TW"/>
        </w:rPr>
        <w:t xml:space="preserve"> </w:t>
      </w:r>
      <w:r w:rsidRPr="008E25CF">
        <w:rPr>
          <w:rtl/>
          <w:lang w:val="en-GB" w:eastAsia="zh-TW"/>
        </w:rPr>
        <w:t>يثبت</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أنشطته</w:t>
      </w:r>
      <w:r w:rsidR="007F69B5">
        <w:rPr>
          <w:rtl/>
          <w:lang w:val="en-GB" w:eastAsia="zh-TW"/>
        </w:rPr>
        <w:t xml:space="preserve"> </w:t>
      </w:r>
      <w:r w:rsidRPr="008E25CF">
        <w:rPr>
          <w:rtl/>
          <w:lang w:val="en-GB" w:eastAsia="zh-TW"/>
        </w:rPr>
        <w:t>السياسية</w:t>
      </w:r>
      <w:r w:rsidR="007F69B5">
        <w:rPr>
          <w:rtl/>
          <w:lang w:val="en-GB" w:eastAsia="zh-TW"/>
        </w:rPr>
        <w:t xml:space="preserve"> </w:t>
      </w:r>
      <w:r w:rsidRPr="008E25CF">
        <w:rPr>
          <w:rtl/>
          <w:lang w:val="en-GB" w:eastAsia="zh-TW"/>
        </w:rPr>
        <w:t>تحظى</w:t>
      </w:r>
      <w:r w:rsidR="007F69B5">
        <w:rPr>
          <w:rtl/>
          <w:lang w:val="en-GB" w:eastAsia="zh-TW"/>
        </w:rPr>
        <w:t xml:space="preserve"> </w:t>
      </w:r>
      <w:r w:rsidRPr="008E25CF">
        <w:rPr>
          <w:rtl/>
          <w:lang w:val="en-GB" w:eastAsia="zh-TW"/>
        </w:rPr>
        <w:t>بأهمية</w:t>
      </w:r>
      <w:r w:rsidR="007F69B5">
        <w:rPr>
          <w:rtl/>
          <w:lang w:val="en-GB" w:eastAsia="zh-TW"/>
        </w:rPr>
        <w:t xml:space="preserve"> </w:t>
      </w:r>
      <w:r w:rsidRPr="008E25CF">
        <w:rPr>
          <w:rtl/>
          <w:lang w:val="en-GB" w:eastAsia="zh-TW"/>
        </w:rPr>
        <w:t>تكفي</w:t>
      </w:r>
      <w:r w:rsidR="007F69B5">
        <w:rPr>
          <w:rtl/>
          <w:lang w:val="en-GB" w:eastAsia="zh-TW"/>
        </w:rPr>
        <w:t xml:space="preserve"> </w:t>
      </w:r>
      <w:r w:rsidRPr="008E25CF">
        <w:rPr>
          <w:rtl/>
          <w:lang w:val="en-GB" w:eastAsia="zh-TW"/>
        </w:rPr>
        <w:t>للفت</w:t>
      </w:r>
      <w:r w:rsidR="007F69B5">
        <w:rPr>
          <w:rtl/>
          <w:lang w:val="en-GB" w:eastAsia="zh-TW"/>
        </w:rPr>
        <w:t xml:space="preserve"> </w:t>
      </w:r>
      <w:r w:rsidRPr="008E25CF">
        <w:rPr>
          <w:rtl/>
          <w:lang w:val="en-GB" w:eastAsia="zh-TW"/>
        </w:rPr>
        <w:t>انتباه</w:t>
      </w:r>
      <w:r w:rsidR="007F69B5">
        <w:rPr>
          <w:rtl/>
          <w:lang w:val="en-GB" w:eastAsia="zh-TW"/>
        </w:rPr>
        <w:t xml:space="preserve"> </w:t>
      </w:r>
      <w:r w:rsidRPr="008E25CF">
        <w:rPr>
          <w:rtl/>
          <w:lang w:val="en-GB" w:eastAsia="zh-TW"/>
        </w:rPr>
        <w:t>سلطات</w:t>
      </w:r>
      <w:r w:rsidR="007F69B5">
        <w:rPr>
          <w:rtl/>
          <w:lang w:val="en-GB" w:eastAsia="zh-TW"/>
        </w:rPr>
        <w:t xml:space="preserve"> </w:t>
      </w:r>
      <w:r w:rsidRPr="008E25CF">
        <w:rPr>
          <w:rtl/>
          <w:lang w:val="en-GB" w:eastAsia="zh-TW"/>
        </w:rPr>
        <w:t>بلده</w:t>
      </w:r>
      <w:r w:rsidR="007F69B5">
        <w:rPr>
          <w:rtl/>
          <w:lang w:val="en-GB" w:eastAsia="zh-TW"/>
        </w:rPr>
        <w:t xml:space="preserve"> </w:t>
      </w:r>
      <w:r w:rsidRPr="008E25CF">
        <w:rPr>
          <w:rtl/>
          <w:lang w:val="en-GB" w:eastAsia="zh-TW"/>
        </w:rPr>
        <w:t>الأصلي</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يُعتبر</w:t>
      </w:r>
      <w:r w:rsidR="007F69B5">
        <w:rPr>
          <w:rtl/>
          <w:lang w:val="en-GB" w:eastAsia="zh-TW"/>
        </w:rPr>
        <w:t xml:space="preserve"> </w:t>
      </w:r>
      <w:r w:rsidRPr="008E25CF">
        <w:rPr>
          <w:rtl/>
          <w:lang w:val="en-GB" w:eastAsia="zh-TW"/>
        </w:rPr>
        <w:t>خائن</w:t>
      </w:r>
      <w:r w:rsidR="000E260E">
        <w:rPr>
          <w:rtl/>
          <w:lang w:val="en-GB" w:eastAsia="zh-TW"/>
        </w:rPr>
        <w:t xml:space="preserve">اً </w:t>
      </w:r>
      <w:r w:rsidRPr="008E25CF">
        <w:rPr>
          <w:rtl/>
          <w:lang w:val="en-GB" w:eastAsia="zh-TW"/>
        </w:rPr>
        <w:t>بسبب</w:t>
      </w:r>
      <w:r w:rsidR="007F69B5">
        <w:rPr>
          <w:rtl/>
          <w:lang w:val="en-GB" w:eastAsia="zh-TW"/>
        </w:rPr>
        <w:t xml:space="preserve"> </w:t>
      </w:r>
      <w:r w:rsidRPr="008E25CF">
        <w:rPr>
          <w:rtl/>
          <w:lang w:val="en-GB" w:eastAsia="zh-TW"/>
        </w:rPr>
        <w:t>مغادرته</w:t>
      </w:r>
      <w:r w:rsidR="007F69B5">
        <w:rPr>
          <w:rtl/>
          <w:lang w:val="en-GB" w:eastAsia="zh-TW"/>
        </w:rPr>
        <w:t xml:space="preserve"> </w:t>
      </w:r>
      <w:r w:rsidRPr="008E25CF">
        <w:rPr>
          <w:rtl/>
          <w:lang w:val="en-GB" w:eastAsia="zh-TW"/>
        </w:rPr>
        <w:t>الوكالة،</w:t>
      </w:r>
      <w:r w:rsidR="007F69B5">
        <w:rPr>
          <w:rtl/>
          <w:lang w:val="en-GB" w:eastAsia="zh-TW"/>
        </w:rPr>
        <w:t xml:space="preserve"> </w:t>
      </w:r>
      <w:r w:rsidRPr="008E25CF">
        <w:rPr>
          <w:rtl/>
          <w:lang w:val="en-GB" w:eastAsia="zh-TW"/>
        </w:rPr>
        <w:t>وتخلص</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المعلومات</w:t>
      </w:r>
      <w:r w:rsidR="007F69B5">
        <w:rPr>
          <w:rtl/>
          <w:lang w:val="en-GB" w:eastAsia="zh-TW"/>
        </w:rPr>
        <w:t xml:space="preserve"> </w:t>
      </w:r>
      <w:r w:rsidRPr="008E25CF">
        <w:rPr>
          <w:rtl/>
          <w:lang w:val="en-GB" w:eastAsia="zh-TW"/>
        </w:rPr>
        <w:t>المقدمة</w:t>
      </w:r>
      <w:r w:rsidR="007F69B5">
        <w:rPr>
          <w:rtl/>
          <w:lang w:val="en-GB" w:eastAsia="zh-TW"/>
        </w:rPr>
        <w:t xml:space="preserve"> </w:t>
      </w:r>
      <w:r w:rsidRPr="008E25CF">
        <w:rPr>
          <w:rtl/>
          <w:lang w:val="en-GB" w:eastAsia="zh-TW"/>
        </w:rPr>
        <w:t>لا</w:t>
      </w:r>
      <w:r w:rsidR="007F69B5">
        <w:rPr>
          <w:rtl/>
          <w:lang w:val="en-GB" w:eastAsia="zh-TW"/>
        </w:rPr>
        <w:t xml:space="preserve"> </w:t>
      </w:r>
      <w:r w:rsidRPr="008E25CF">
        <w:rPr>
          <w:rtl/>
          <w:lang w:val="en-GB" w:eastAsia="zh-TW"/>
        </w:rPr>
        <w:t>تثبت</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سيتعرض</w:t>
      </w:r>
      <w:r w:rsidR="007F69B5">
        <w:rPr>
          <w:rtl/>
          <w:lang w:val="en-GB" w:eastAsia="zh-TW"/>
        </w:rPr>
        <w:t xml:space="preserve"> </w:t>
      </w:r>
      <w:r w:rsidRPr="008E25CF">
        <w:rPr>
          <w:rtl/>
          <w:lang w:val="en-GB" w:eastAsia="zh-TW"/>
        </w:rPr>
        <w:t>شخصياً</w:t>
      </w:r>
      <w:r w:rsidR="007F69B5">
        <w:rPr>
          <w:rtl/>
          <w:lang w:val="en-GB" w:eastAsia="zh-TW"/>
        </w:rPr>
        <w:t xml:space="preserve"> </w:t>
      </w:r>
      <w:r w:rsidRPr="008E25CF">
        <w:rPr>
          <w:rtl/>
          <w:lang w:val="en-GB" w:eastAsia="zh-TW"/>
        </w:rPr>
        <w:t>لخطر</w:t>
      </w:r>
      <w:r w:rsidR="007F69B5">
        <w:rPr>
          <w:rtl/>
          <w:lang w:val="en-GB" w:eastAsia="zh-TW"/>
        </w:rPr>
        <w:t xml:space="preserve"> </w:t>
      </w:r>
      <w:r w:rsidRPr="008E25CF">
        <w:rPr>
          <w:rtl/>
          <w:lang w:val="en-GB" w:eastAsia="zh-TW"/>
        </w:rPr>
        <w:t>التعذيب</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لضروب</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المعاملة</w:t>
      </w:r>
      <w:r w:rsidR="007F69B5">
        <w:rPr>
          <w:rtl/>
          <w:lang w:val="en-GB" w:eastAsia="zh-TW"/>
        </w:rPr>
        <w:t xml:space="preserve"> </w:t>
      </w:r>
      <w:r w:rsidRPr="008E25CF">
        <w:rPr>
          <w:rtl/>
          <w:lang w:val="en-GB" w:eastAsia="zh-TW"/>
        </w:rPr>
        <w:t>اللاإنسانية</w:t>
      </w:r>
      <w:r w:rsidR="007F69B5">
        <w:rPr>
          <w:rtl/>
          <w:lang w:val="en-GB" w:eastAsia="zh-TW"/>
        </w:rPr>
        <w:t xml:space="preserve"> </w:t>
      </w:r>
      <w:r w:rsidRPr="008E25CF">
        <w:rPr>
          <w:rtl/>
          <w:lang w:val="en-GB" w:eastAsia="zh-TW"/>
        </w:rPr>
        <w:t>أو</w:t>
      </w:r>
      <w:r w:rsidR="007F69B5">
        <w:rPr>
          <w:rtl/>
          <w:lang w:val="en-GB" w:eastAsia="zh-TW"/>
        </w:rPr>
        <w:t xml:space="preserve"> </w:t>
      </w:r>
      <w:r w:rsidRPr="008E25CF">
        <w:rPr>
          <w:rtl/>
          <w:lang w:val="en-GB" w:eastAsia="zh-TW"/>
        </w:rPr>
        <w:t>المهينة</w:t>
      </w:r>
      <w:r w:rsidR="007F69B5">
        <w:rPr>
          <w:rtl/>
          <w:lang w:val="en-GB" w:eastAsia="zh-TW"/>
        </w:rPr>
        <w:t xml:space="preserve"> </w:t>
      </w:r>
      <w:r w:rsidRPr="008E25CF">
        <w:rPr>
          <w:rtl/>
          <w:lang w:val="en-GB" w:eastAsia="zh-TW"/>
        </w:rPr>
        <w:t>إن</w:t>
      </w:r>
      <w:r w:rsidR="007F69B5">
        <w:rPr>
          <w:rtl/>
          <w:lang w:val="en-GB" w:eastAsia="zh-TW"/>
        </w:rPr>
        <w:t xml:space="preserve"> </w:t>
      </w:r>
      <w:r w:rsidRPr="008E25CF">
        <w:rPr>
          <w:rtl/>
          <w:lang w:val="en-GB" w:eastAsia="zh-TW"/>
        </w:rPr>
        <w:t>عاد</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p>
    <w:p w:rsidR="00AE37D8" w:rsidRPr="008E25CF" w:rsidRDefault="00AE37D8" w:rsidP="00AE37D8">
      <w:pPr>
        <w:pStyle w:val="SingleTxtGA"/>
        <w:rPr>
          <w:rtl/>
          <w:lang w:val="en-GB" w:eastAsia="zh-TW"/>
        </w:rPr>
      </w:pPr>
      <w:r w:rsidRPr="008E25CF">
        <w:rPr>
          <w:rtl/>
          <w:lang w:val="en-GB" w:eastAsia="zh-TW"/>
        </w:rPr>
        <w:t>٧</w:t>
      </w:r>
      <w:r w:rsidR="005F04A0">
        <w:rPr>
          <w:rtl/>
          <w:lang w:val="en-GB" w:eastAsia="zh-TW"/>
        </w:rPr>
        <w:t>-</w:t>
      </w:r>
      <w:r w:rsidRPr="008E25CF">
        <w:rPr>
          <w:rtl/>
          <w:lang w:val="en-GB" w:eastAsia="zh-TW"/>
        </w:rPr>
        <w:t>٨</w:t>
      </w:r>
      <w:r w:rsidR="00B55132">
        <w:rPr>
          <w:rtl/>
          <w:lang w:val="en-GB" w:eastAsia="zh-TW"/>
        </w:rPr>
        <w:tab/>
      </w:r>
      <w:r w:rsidRPr="008E25CF">
        <w:rPr>
          <w:rtl/>
          <w:lang w:val="en-GB" w:eastAsia="zh-TW"/>
        </w:rPr>
        <w:t>وفي</w:t>
      </w:r>
      <w:r w:rsidR="007F69B5">
        <w:rPr>
          <w:rtl/>
          <w:lang w:val="en-GB" w:eastAsia="zh-TW"/>
        </w:rPr>
        <w:t xml:space="preserve"> </w:t>
      </w:r>
      <w:r w:rsidRPr="008E25CF">
        <w:rPr>
          <w:rtl/>
          <w:lang w:val="en-GB" w:eastAsia="zh-TW"/>
        </w:rPr>
        <w:t>هذه</w:t>
      </w:r>
      <w:r w:rsidR="007F69B5">
        <w:rPr>
          <w:rtl/>
          <w:lang w:val="en-GB" w:eastAsia="zh-TW"/>
        </w:rPr>
        <w:t xml:space="preserve"> </w:t>
      </w:r>
      <w:r w:rsidRPr="008E25CF">
        <w:rPr>
          <w:rtl/>
          <w:lang w:val="en-GB" w:eastAsia="zh-TW"/>
        </w:rPr>
        <w:t>الظروف،</w:t>
      </w:r>
      <w:r w:rsidR="007F69B5">
        <w:rPr>
          <w:rtl/>
          <w:lang w:val="en-GB" w:eastAsia="zh-TW"/>
        </w:rPr>
        <w:t xml:space="preserve"> </w:t>
      </w:r>
      <w:r w:rsidRPr="008E25CF">
        <w:rPr>
          <w:rtl/>
          <w:lang w:val="en-GB" w:eastAsia="zh-TW"/>
        </w:rPr>
        <w:t>ترى</w:t>
      </w:r>
      <w:r w:rsidR="007F69B5">
        <w:rPr>
          <w:rtl/>
          <w:lang w:val="en-GB" w:eastAsia="zh-TW"/>
        </w:rPr>
        <w:t xml:space="preserve"> </w:t>
      </w:r>
      <w:r w:rsidRPr="008E25CF">
        <w:rPr>
          <w:rtl/>
          <w:lang w:val="en-GB" w:eastAsia="zh-TW"/>
        </w:rPr>
        <w:t>اللجنة</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المعلومات</w:t>
      </w:r>
      <w:r w:rsidR="007F69B5">
        <w:rPr>
          <w:rtl/>
          <w:lang w:val="en-GB" w:eastAsia="zh-TW"/>
        </w:rPr>
        <w:t xml:space="preserve"> </w:t>
      </w:r>
      <w:r w:rsidRPr="008E25CF">
        <w:rPr>
          <w:rtl/>
          <w:lang w:val="en-GB" w:eastAsia="zh-TW"/>
        </w:rPr>
        <w:t>التي</w:t>
      </w:r>
      <w:r w:rsidR="007F69B5">
        <w:rPr>
          <w:rtl/>
          <w:lang w:val="en-GB" w:eastAsia="zh-TW"/>
        </w:rPr>
        <w:t xml:space="preserve"> </w:t>
      </w:r>
      <w:r w:rsidRPr="008E25CF">
        <w:rPr>
          <w:rtl/>
          <w:lang w:val="en-GB" w:eastAsia="zh-TW"/>
        </w:rPr>
        <w:t>قدمها</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غير</w:t>
      </w:r>
      <w:r w:rsidR="007F69B5">
        <w:rPr>
          <w:rtl/>
          <w:lang w:val="en-GB" w:eastAsia="zh-TW"/>
        </w:rPr>
        <w:t xml:space="preserve"> </w:t>
      </w:r>
      <w:r w:rsidRPr="008E25CF">
        <w:rPr>
          <w:rtl/>
          <w:lang w:val="en-GB" w:eastAsia="zh-TW"/>
        </w:rPr>
        <w:t>كافية</w:t>
      </w:r>
      <w:r w:rsidR="007F69B5">
        <w:rPr>
          <w:rtl/>
          <w:lang w:val="en-GB" w:eastAsia="zh-TW"/>
        </w:rPr>
        <w:t xml:space="preserve"> </w:t>
      </w:r>
      <w:r w:rsidRPr="008E25CF">
        <w:rPr>
          <w:rtl/>
          <w:lang w:val="en-GB" w:eastAsia="zh-TW"/>
        </w:rPr>
        <w:t>لإثبات</w:t>
      </w:r>
      <w:r w:rsidR="007F69B5">
        <w:rPr>
          <w:rtl/>
          <w:lang w:val="en-GB" w:eastAsia="zh-TW"/>
        </w:rPr>
        <w:t xml:space="preserve"> </w:t>
      </w:r>
      <w:r w:rsidRPr="008E25CF">
        <w:rPr>
          <w:rtl/>
          <w:lang w:val="en-GB" w:eastAsia="zh-TW"/>
        </w:rPr>
        <w:t>ادعائه</w:t>
      </w:r>
      <w:r w:rsidR="007F69B5">
        <w:rPr>
          <w:rtl/>
          <w:lang w:val="en-GB" w:eastAsia="zh-TW"/>
        </w:rPr>
        <w:t xml:space="preserve"> </w:t>
      </w:r>
      <w:r w:rsidRPr="008E25CF">
        <w:rPr>
          <w:rtl/>
          <w:lang w:val="en-GB" w:eastAsia="zh-TW"/>
        </w:rPr>
        <w:t>أنه</w:t>
      </w:r>
      <w:r w:rsidR="007F69B5">
        <w:rPr>
          <w:rtl/>
          <w:lang w:val="en-GB" w:eastAsia="zh-TW"/>
        </w:rPr>
        <w:t xml:space="preserve"> </w:t>
      </w:r>
      <w:r w:rsidRPr="008E25CF">
        <w:rPr>
          <w:rtl/>
          <w:lang w:val="en-GB" w:eastAsia="zh-TW"/>
        </w:rPr>
        <w:t>سيواجه</w:t>
      </w:r>
      <w:r w:rsidR="007F69B5">
        <w:rPr>
          <w:rtl/>
          <w:lang w:val="en-GB" w:eastAsia="zh-TW"/>
        </w:rPr>
        <w:t xml:space="preserve"> </w:t>
      </w:r>
      <w:r w:rsidRPr="008E25CF">
        <w:rPr>
          <w:rtl/>
          <w:lang w:val="en-GB" w:eastAsia="zh-TW"/>
        </w:rPr>
        <w:t>خطراً</w:t>
      </w:r>
      <w:r w:rsidR="007F69B5">
        <w:rPr>
          <w:rtl/>
          <w:lang w:val="en-GB" w:eastAsia="zh-TW"/>
        </w:rPr>
        <w:t xml:space="preserve"> </w:t>
      </w:r>
      <w:r w:rsidRPr="008E25CF">
        <w:rPr>
          <w:rtl/>
          <w:lang w:val="en-GB" w:eastAsia="zh-TW"/>
        </w:rPr>
        <w:t>شخصياً</w:t>
      </w:r>
      <w:r w:rsidR="007F69B5">
        <w:rPr>
          <w:rtl/>
          <w:lang w:val="en-GB" w:eastAsia="zh-TW"/>
        </w:rPr>
        <w:t xml:space="preserve"> </w:t>
      </w:r>
      <w:r w:rsidRPr="008E25CF">
        <w:rPr>
          <w:rtl/>
          <w:lang w:val="en-GB" w:eastAsia="zh-TW"/>
        </w:rPr>
        <w:t>ومتوقعاً</w:t>
      </w:r>
      <w:r w:rsidR="007F69B5">
        <w:rPr>
          <w:rtl/>
          <w:lang w:val="en-GB" w:eastAsia="zh-TW"/>
        </w:rPr>
        <w:t xml:space="preserve"> </w:t>
      </w:r>
      <w:r w:rsidRPr="008E25CF">
        <w:rPr>
          <w:rtl/>
          <w:lang w:val="en-GB" w:eastAsia="zh-TW"/>
        </w:rPr>
        <w:t>وحقيقياً</w:t>
      </w:r>
      <w:r w:rsidR="007F69B5">
        <w:rPr>
          <w:rtl/>
          <w:lang w:val="en-GB" w:eastAsia="zh-TW"/>
        </w:rPr>
        <w:t xml:space="preserve"> </w:t>
      </w:r>
      <w:r w:rsidRPr="008E25CF">
        <w:rPr>
          <w:rtl/>
          <w:lang w:val="en-GB" w:eastAsia="zh-TW"/>
        </w:rPr>
        <w:t>بالتعرض</w:t>
      </w:r>
      <w:r w:rsidR="007F69B5">
        <w:rPr>
          <w:rtl/>
          <w:lang w:val="en-GB" w:eastAsia="zh-TW"/>
        </w:rPr>
        <w:t xml:space="preserve"> </w:t>
      </w:r>
      <w:r w:rsidRPr="008E25CF">
        <w:rPr>
          <w:rtl/>
          <w:lang w:val="en-GB" w:eastAsia="zh-TW"/>
        </w:rPr>
        <w:t>للتعذيب</w:t>
      </w:r>
      <w:r w:rsidR="007F69B5">
        <w:rPr>
          <w:rtl/>
          <w:lang w:val="en-GB" w:eastAsia="zh-TW"/>
        </w:rPr>
        <w:t xml:space="preserve"> </w:t>
      </w:r>
      <w:r w:rsidRPr="008E25CF">
        <w:rPr>
          <w:rtl/>
          <w:lang w:val="en-GB" w:eastAsia="zh-TW"/>
        </w:rPr>
        <w:t>إن</w:t>
      </w:r>
      <w:r w:rsidR="007F69B5">
        <w:rPr>
          <w:rtl/>
          <w:lang w:val="en-GB" w:eastAsia="zh-TW"/>
        </w:rPr>
        <w:t xml:space="preserve"> </w:t>
      </w:r>
      <w:r w:rsidRPr="008E25CF">
        <w:rPr>
          <w:rtl/>
          <w:lang w:val="en-GB" w:eastAsia="zh-TW"/>
        </w:rPr>
        <w:t>رُحل</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p>
    <w:p w:rsidR="00AE37D8" w:rsidRPr="006F6368" w:rsidRDefault="00AE37D8" w:rsidP="00AE37D8">
      <w:pPr>
        <w:pStyle w:val="SingleTxtGA"/>
        <w:rPr>
          <w:lang w:eastAsia="zh-TW"/>
        </w:rPr>
      </w:pPr>
      <w:r w:rsidRPr="008E25CF">
        <w:rPr>
          <w:rtl/>
          <w:lang w:val="en-GB" w:eastAsia="zh-TW"/>
        </w:rPr>
        <w:lastRenderedPageBreak/>
        <w:t>٨</w:t>
      </w:r>
      <w:r w:rsidR="005F04A0">
        <w:rPr>
          <w:rtl/>
          <w:lang w:val="en-GB" w:eastAsia="zh-TW"/>
        </w:rPr>
        <w:t>-</w:t>
      </w:r>
      <w:r w:rsidR="00B55132">
        <w:rPr>
          <w:rtl/>
          <w:lang w:val="en-GB" w:eastAsia="zh-TW"/>
        </w:rPr>
        <w:tab/>
      </w:r>
      <w:r w:rsidRPr="008E25CF">
        <w:rPr>
          <w:rtl/>
          <w:lang w:val="en-GB" w:eastAsia="zh-TW"/>
        </w:rPr>
        <w:t>واللجنة،</w:t>
      </w:r>
      <w:r w:rsidR="007F69B5">
        <w:rPr>
          <w:rtl/>
          <w:lang w:val="en-GB" w:eastAsia="zh-TW"/>
        </w:rPr>
        <w:t xml:space="preserve"> </w:t>
      </w:r>
      <w:r w:rsidRPr="008E25CF">
        <w:rPr>
          <w:rtl/>
          <w:lang w:val="en-GB" w:eastAsia="zh-TW"/>
        </w:rPr>
        <w:t>إذ</w:t>
      </w:r>
      <w:r w:rsidR="007F69B5">
        <w:rPr>
          <w:rtl/>
          <w:lang w:val="en-GB" w:eastAsia="zh-TW"/>
        </w:rPr>
        <w:t xml:space="preserve"> </w:t>
      </w:r>
      <w:r w:rsidRPr="008E25CF">
        <w:rPr>
          <w:rtl/>
          <w:lang w:val="en-GB" w:eastAsia="zh-TW"/>
        </w:rPr>
        <w:t>تتصرف</w:t>
      </w:r>
      <w:r w:rsidR="007F69B5">
        <w:rPr>
          <w:rtl/>
          <w:lang w:val="en-GB" w:eastAsia="zh-TW"/>
        </w:rPr>
        <w:t xml:space="preserve"> </w:t>
      </w:r>
      <w:r w:rsidRPr="008E25CF">
        <w:rPr>
          <w:rtl/>
          <w:lang w:val="en-GB" w:eastAsia="zh-TW"/>
        </w:rPr>
        <w:t>بمقتضى</w:t>
      </w:r>
      <w:r w:rsidR="007F69B5">
        <w:rPr>
          <w:rtl/>
          <w:lang w:val="en-GB" w:eastAsia="zh-TW"/>
        </w:rPr>
        <w:t xml:space="preserve"> </w:t>
      </w:r>
      <w:r w:rsidRPr="008E25CF">
        <w:rPr>
          <w:rtl/>
          <w:lang w:val="en-GB" w:eastAsia="zh-TW"/>
        </w:rPr>
        <w:t>الفقرة</w:t>
      </w:r>
      <w:r w:rsidR="007F69B5">
        <w:rPr>
          <w:rtl/>
          <w:lang w:val="en-GB" w:eastAsia="zh-TW"/>
        </w:rPr>
        <w:t xml:space="preserve"> </w:t>
      </w:r>
      <w:r w:rsidRPr="008E25CF">
        <w:rPr>
          <w:rtl/>
          <w:lang w:val="en-GB" w:eastAsia="zh-TW"/>
        </w:rPr>
        <w:t>7</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22</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r w:rsidR="007F69B5">
        <w:rPr>
          <w:rtl/>
          <w:lang w:val="en-GB" w:eastAsia="zh-TW"/>
        </w:rPr>
        <w:t xml:space="preserve"> </w:t>
      </w:r>
      <w:r w:rsidRPr="008E25CF">
        <w:rPr>
          <w:rtl/>
          <w:lang w:val="en-GB" w:eastAsia="zh-TW"/>
        </w:rPr>
        <w:t>تخلص</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أن</w:t>
      </w:r>
      <w:r w:rsidR="007F69B5">
        <w:rPr>
          <w:rtl/>
          <w:lang w:val="en-GB" w:eastAsia="zh-TW"/>
        </w:rPr>
        <w:t xml:space="preserve"> </w:t>
      </w:r>
      <w:r w:rsidRPr="008E25CF">
        <w:rPr>
          <w:rtl/>
          <w:lang w:val="en-GB" w:eastAsia="zh-TW"/>
        </w:rPr>
        <w:t>ترحيل</w:t>
      </w:r>
      <w:r w:rsidR="007F69B5">
        <w:rPr>
          <w:rtl/>
          <w:lang w:val="en-GB" w:eastAsia="zh-TW"/>
        </w:rPr>
        <w:t xml:space="preserve"> </w:t>
      </w:r>
      <w:r w:rsidRPr="008E25CF">
        <w:rPr>
          <w:rtl/>
          <w:lang w:val="en-GB" w:eastAsia="zh-TW"/>
        </w:rPr>
        <w:t>صاحب</w:t>
      </w:r>
      <w:r w:rsidR="007F69B5">
        <w:rPr>
          <w:rtl/>
          <w:lang w:val="en-GB" w:eastAsia="zh-TW"/>
        </w:rPr>
        <w:t xml:space="preserve"> </w:t>
      </w:r>
      <w:r w:rsidRPr="008E25CF">
        <w:rPr>
          <w:rtl/>
          <w:lang w:val="en-GB" w:eastAsia="zh-TW"/>
        </w:rPr>
        <w:t>الشكوى</w:t>
      </w:r>
      <w:r w:rsidR="007F69B5">
        <w:rPr>
          <w:rtl/>
          <w:lang w:val="en-GB" w:eastAsia="zh-TW"/>
        </w:rPr>
        <w:t xml:space="preserve"> </w:t>
      </w:r>
      <w:r w:rsidRPr="008E25CF">
        <w:rPr>
          <w:rtl/>
          <w:lang w:val="en-GB" w:eastAsia="zh-TW"/>
        </w:rPr>
        <w:t>إلى</w:t>
      </w:r>
      <w:r w:rsidR="007F69B5">
        <w:rPr>
          <w:rtl/>
          <w:lang w:val="en-GB" w:eastAsia="zh-TW"/>
        </w:rPr>
        <w:t xml:space="preserve"> </w:t>
      </w:r>
      <w:r w:rsidRPr="008E25CF">
        <w:rPr>
          <w:rtl/>
          <w:lang w:val="en-GB" w:eastAsia="zh-TW"/>
        </w:rPr>
        <w:t>جمهورية</w:t>
      </w:r>
      <w:r w:rsidR="007F69B5">
        <w:rPr>
          <w:rtl/>
          <w:lang w:val="en-GB" w:eastAsia="zh-TW"/>
        </w:rPr>
        <w:t xml:space="preserve"> </w:t>
      </w:r>
      <w:r w:rsidRPr="008E25CF">
        <w:rPr>
          <w:rtl/>
          <w:lang w:val="en-GB" w:eastAsia="zh-TW"/>
        </w:rPr>
        <w:t>الكونغو</w:t>
      </w:r>
      <w:r w:rsidR="007F69B5">
        <w:rPr>
          <w:rtl/>
          <w:lang w:val="en-GB" w:eastAsia="zh-TW"/>
        </w:rPr>
        <w:t xml:space="preserve"> </w:t>
      </w:r>
      <w:r w:rsidRPr="008E25CF">
        <w:rPr>
          <w:rtl/>
          <w:lang w:val="en-GB" w:eastAsia="zh-TW"/>
        </w:rPr>
        <w:t>الديمقراطية</w:t>
      </w:r>
      <w:r w:rsidR="007F69B5">
        <w:rPr>
          <w:rtl/>
          <w:lang w:val="en-GB" w:eastAsia="zh-TW"/>
        </w:rPr>
        <w:t xml:space="preserve"> </w:t>
      </w:r>
      <w:r w:rsidRPr="008E25CF">
        <w:rPr>
          <w:rtl/>
          <w:lang w:val="en-GB" w:eastAsia="zh-TW"/>
        </w:rPr>
        <w:t>لن</w:t>
      </w:r>
      <w:r w:rsidR="007F69B5">
        <w:rPr>
          <w:rtl/>
          <w:lang w:val="en-GB" w:eastAsia="zh-TW"/>
        </w:rPr>
        <w:t xml:space="preserve"> </w:t>
      </w:r>
      <w:r w:rsidRPr="008E25CF">
        <w:rPr>
          <w:rtl/>
          <w:lang w:val="en-GB" w:eastAsia="zh-TW"/>
        </w:rPr>
        <w:t>يشكل</w:t>
      </w:r>
      <w:r w:rsidR="007F69B5">
        <w:rPr>
          <w:rtl/>
          <w:lang w:val="en-GB" w:eastAsia="zh-TW"/>
        </w:rPr>
        <w:t xml:space="preserve"> </w:t>
      </w:r>
      <w:r w:rsidRPr="008E25CF">
        <w:rPr>
          <w:rtl/>
          <w:lang w:val="en-GB" w:eastAsia="zh-TW"/>
        </w:rPr>
        <w:t>انتهاكاً</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الدولة</w:t>
      </w:r>
      <w:r w:rsidR="007F69B5">
        <w:rPr>
          <w:rtl/>
          <w:lang w:val="en-GB" w:eastAsia="zh-TW"/>
        </w:rPr>
        <w:t xml:space="preserve"> </w:t>
      </w:r>
      <w:r w:rsidRPr="008E25CF">
        <w:rPr>
          <w:rtl/>
          <w:lang w:val="en-GB" w:eastAsia="zh-TW"/>
        </w:rPr>
        <w:t>الطرف</w:t>
      </w:r>
      <w:r w:rsidR="007F69B5">
        <w:rPr>
          <w:rtl/>
          <w:lang w:val="en-GB" w:eastAsia="zh-TW"/>
        </w:rPr>
        <w:t xml:space="preserve"> </w:t>
      </w:r>
      <w:r w:rsidRPr="008E25CF">
        <w:rPr>
          <w:rtl/>
          <w:lang w:val="en-GB" w:eastAsia="zh-TW"/>
        </w:rPr>
        <w:t>لأحكام</w:t>
      </w:r>
      <w:r w:rsidR="007F69B5">
        <w:rPr>
          <w:rtl/>
          <w:lang w:val="en-GB" w:eastAsia="zh-TW"/>
        </w:rPr>
        <w:t xml:space="preserve"> </w:t>
      </w:r>
      <w:r w:rsidRPr="008E25CF">
        <w:rPr>
          <w:rtl/>
          <w:lang w:val="en-GB" w:eastAsia="zh-TW"/>
        </w:rPr>
        <w:t>المادة</w:t>
      </w:r>
      <w:r w:rsidR="007F69B5">
        <w:rPr>
          <w:rtl/>
          <w:lang w:val="en-GB" w:eastAsia="zh-TW"/>
        </w:rPr>
        <w:t xml:space="preserve"> </w:t>
      </w:r>
      <w:r w:rsidRPr="008E25CF">
        <w:rPr>
          <w:rtl/>
          <w:lang w:val="en-GB" w:eastAsia="zh-TW"/>
        </w:rPr>
        <w:t>3</w:t>
      </w:r>
      <w:r w:rsidR="007F69B5">
        <w:rPr>
          <w:rtl/>
          <w:lang w:val="en-GB" w:eastAsia="zh-TW"/>
        </w:rPr>
        <w:t xml:space="preserve"> </w:t>
      </w:r>
      <w:r w:rsidRPr="008E25CF">
        <w:rPr>
          <w:rtl/>
          <w:lang w:val="en-GB" w:eastAsia="zh-TW"/>
        </w:rPr>
        <w:t>من</w:t>
      </w:r>
      <w:r w:rsidR="007F69B5">
        <w:rPr>
          <w:rtl/>
          <w:lang w:val="en-GB" w:eastAsia="zh-TW"/>
        </w:rPr>
        <w:t xml:space="preserve"> </w:t>
      </w:r>
      <w:r w:rsidRPr="008E25CF">
        <w:rPr>
          <w:rtl/>
          <w:lang w:val="en-GB" w:eastAsia="zh-TW"/>
        </w:rPr>
        <w:t>الاتفاقية.</w:t>
      </w:r>
    </w:p>
    <w:p w:rsidR="00AE37D8" w:rsidRPr="00B55132" w:rsidRDefault="00B55132" w:rsidP="00B55132">
      <w:pPr>
        <w:spacing w:before="120"/>
        <w:jc w:val="center"/>
        <w:rPr>
          <w:rFonts w:hint="cs"/>
          <w:u w:val="single"/>
          <w:rtl/>
          <w:lang w:eastAsia="en-GB"/>
        </w:rPr>
      </w:pPr>
      <w:r>
        <w:rPr>
          <w:u w:val="single"/>
          <w:rtl/>
          <w:lang w:eastAsia="en-GB"/>
        </w:rPr>
        <w:tab/>
      </w:r>
      <w:r>
        <w:rPr>
          <w:u w:val="single"/>
          <w:rtl/>
          <w:lang w:eastAsia="en-GB"/>
        </w:rPr>
        <w:tab/>
      </w:r>
      <w:r>
        <w:rPr>
          <w:u w:val="single"/>
          <w:rtl/>
          <w:lang w:eastAsia="en-GB"/>
        </w:rPr>
        <w:tab/>
      </w:r>
    </w:p>
    <w:sectPr w:rsidR="00AE37D8" w:rsidRPr="00B55132" w:rsidSect="00DD5B6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0E" w:rsidRPr="002901D9" w:rsidRDefault="000E260E" w:rsidP="002901D9">
      <w:pPr>
        <w:spacing w:after="60" w:line="240" w:lineRule="auto"/>
        <w:rPr>
          <w:i/>
          <w:iCs/>
        </w:rPr>
      </w:pPr>
      <w:r>
        <w:rPr>
          <w:rFonts w:hint="cs"/>
          <w:i/>
          <w:iCs/>
          <w:rtl/>
        </w:rPr>
        <w:t>الحواشي</w:t>
      </w:r>
    </w:p>
  </w:endnote>
  <w:endnote w:type="continuationSeparator" w:id="0">
    <w:p w:rsidR="000E260E" w:rsidRDefault="000E260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0E" w:rsidRPr="00EE75DB" w:rsidRDefault="000E260E" w:rsidP="00EE75DB">
    <w:pPr>
      <w:pStyle w:val="Footer"/>
      <w:tabs>
        <w:tab w:val="right" w:pos="9598"/>
      </w:tabs>
      <w:rPr>
        <w:sz w:val="17"/>
      </w:rPr>
    </w:pPr>
    <w:r>
      <w:rPr>
        <w:sz w:val="17"/>
      </w:rPr>
      <w:t>GE.19-01119</w:t>
    </w:r>
    <w:r>
      <w:rPr>
        <w:sz w:val="17"/>
      </w:rPr>
      <w:tab/>
    </w:r>
    <w:r w:rsidRPr="00EE75DB">
      <w:rPr>
        <w:b/>
        <w:sz w:val="18"/>
      </w:rPr>
      <w:fldChar w:fldCharType="begin"/>
    </w:r>
    <w:r w:rsidRPr="00EE75DB">
      <w:rPr>
        <w:b/>
        <w:sz w:val="18"/>
      </w:rPr>
      <w:instrText xml:space="preserve"> PAGE  \* MERGEFORMAT </w:instrText>
    </w:r>
    <w:r w:rsidRPr="00EE75DB">
      <w:rPr>
        <w:b/>
        <w:sz w:val="18"/>
      </w:rPr>
      <w:fldChar w:fldCharType="separate"/>
    </w:r>
    <w:r w:rsidR="00713A62">
      <w:rPr>
        <w:b/>
        <w:noProof/>
        <w:sz w:val="18"/>
      </w:rPr>
      <w:t>6</w:t>
    </w:r>
    <w:r w:rsidRPr="00EE75D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0E" w:rsidRPr="00EE75DB" w:rsidRDefault="000E260E" w:rsidP="006959B0">
    <w:pPr>
      <w:pStyle w:val="Footer"/>
      <w:tabs>
        <w:tab w:val="right" w:pos="9599"/>
      </w:tabs>
      <w:jc w:val="left"/>
      <w:rPr>
        <w:b/>
        <w:sz w:val="18"/>
        <w:lang w:val="en-US"/>
      </w:rPr>
    </w:pPr>
    <w:r w:rsidRPr="00EE75DB">
      <w:rPr>
        <w:b/>
        <w:sz w:val="18"/>
        <w:lang w:val="en-US"/>
      </w:rPr>
      <w:fldChar w:fldCharType="begin"/>
    </w:r>
    <w:r w:rsidRPr="00EE75DB">
      <w:rPr>
        <w:b/>
        <w:sz w:val="18"/>
        <w:lang w:val="en-US"/>
      </w:rPr>
      <w:instrText xml:space="preserve"> PAGE  \* MERGEFORMAT </w:instrText>
    </w:r>
    <w:r w:rsidRPr="00EE75DB">
      <w:rPr>
        <w:b/>
        <w:sz w:val="18"/>
        <w:lang w:val="en-US"/>
      </w:rPr>
      <w:fldChar w:fldCharType="separate"/>
    </w:r>
    <w:r w:rsidR="00713A62">
      <w:rPr>
        <w:b/>
        <w:noProof/>
        <w:sz w:val="18"/>
        <w:lang w:val="en-US"/>
      </w:rPr>
      <w:t>5</w:t>
    </w:r>
    <w:r w:rsidRPr="00EE75DB">
      <w:rPr>
        <w:b/>
        <w:sz w:val="18"/>
        <w:lang w:val="en-US"/>
      </w:rPr>
      <w:fldChar w:fldCharType="end"/>
    </w:r>
    <w:r>
      <w:rPr>
        <w:b/>
        <w:sz w:val="18"/>
        <w:lang w:val="en-US"/>
      </w:rPr>
      <w:tab/>
    </w:r>
    <w:r>
      <w:rPr>
        <w:sz w:val="17"/>
        <w:lang w:val="en-US"/>
      </w:rPr>
      <w:t>GE.19-01119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0E" w:rsidRDefault="000E260E" w:rsidP="005A3015">
    <w:pPr>
      <w:pStyle w:val="Footer"/>
      <w:spacing w:before="360"/>
      <w:jc w:val="right"/>
      <w:rPr>
        <w:sz w:val="20"/>
        <w:szCs w:val="20"/>
      </w:rPr>
    </w:pPr>
    <w:r>
      <w:rPr>
        <w:sz w:val="20"/>
        <w:szCs w:val="20"/>
      </w:rPr>
      <w:t>GE.19-01119</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E260E" w:rsidRPr="00DD5B63" w:rsidRDefault="000E260E" w:rsidP="00DD5B6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0E" w:rsidRPr="004956DC" w:rsidRDefault="000E260E" w:rsidP="00761849">
      <w:pPr>
        <w:pStyle w:val="Footer"/>
        <w:bidi/>
        <w:spacing w:after="80" w:line="200" w:lineRule="exact"/>
        <w:ind w:left="680"/>
      </w:pPr>
      <w:r>
        <w:rPr>
          <w:rtl/>
        </w:rPr>
        <w:t>__________</w:t>
      </w:r>
    </w:p>
  </w:footnote>
  <w:footnote w:type="continuationSeparator" w:id="0">
    <w:p w:rsidR="000E260E" w:rsidRDefault="000E260E" w:rsidP="00656392">
      <w:pPr>
        <w:spacing w:line="240" w:lineRule="auto"/>
      </w:pPr>
      <w:r>
        <w:continuationSeparator/>
      </w:r>
    </w:p>
  </w:footnote>
  <w:footnote w:id="1">
    <w:p w:rsidR="000E260E" w:rsidRPr="005F04A0" w:rsidRDefault="000E260E" w:rsidP="003C52B0">
      <w:pPr>
        <w:pStyle w:val="FootnoteText1"/>
        <w:rPr>
          <w:rFonts w:hint="cs"/>
          <w:rtl/>
        </w:rPr>
      </w:pPr>
      <w:r w:rsidRPr="005F04A0">
        <w:rPr>
          <w:rtl/>
        </w:rPr>
        <w:t>*</w:t>
      </w:r>
      <w:r w:rsidRPr="005F04A0">
        <w:rPr>
          <w:rtl/>
        </w:rPr>
        <w:tab/>
      </w:r>
      <w:r w:rsidRPr="005F04A0">
        <w:rPr>
          <w:rtl/>
          <w:lang w:val="en-GB" w:eastAsia="zh-TW"/>
        </w:rPr>
        <w:t>اعتمدته اللجنة في دورتها الخامسة والستين (12 تشرين الثاني/نوفمبر - 7 كانون الأول/ديسمبر 2018)</w:t>
      </w:r>
      <w:r w:rsidRPr="005F04A0">
        <w:rPr>
          <w:rFonts w:hint="cs"/>
          <w:rtl/>
        </w:rPr>
        <w:t>.</w:t>
      </w:r>
    </w:p>
  </w:footnote>
  <w:footnote w:id="2">
    <w:p w:rsidR="000E260E" w:rsidRPr="005F04A0" w:rsidRDefault="000E260E" w:rsidP="003C52B0">
      <w:pPr>
        <w:pStyle w:val="FootnoteText1"/>
        <w:rPr>
          <w:rFonts w:hint="cs"/>
        </w:rPr>
      </w:pPr>
      <w:r w:rsidRPr="005F04A0">
        <w:rPr>
          <w:rtl/>
        </w:rPr>
        <w:t>**</w:t>
      </w:r>
      <w:r w:rsidRPr="005F04A0">
        <w:rPr>
          <w:rtl/>
        </w:rPr>
        <w:tab/>
      </w:r>
      <w:r w:rsidRPr="005F04A0">
        <w:rPr>
          <w:rtl/>
          <w:lang w:val="en-GB" w:eastAsia="zh-TW"/>
        </w:rPr>
        <w:t>شارك في دراسة هذا البلاغ أعضاء اللجنة التالية أسماؤهم: السعدية بلمير، بَختيار توزمحمدوف، سباستيان توزيه، أنا راكو، دييغو رودريغيث - بينزون، هونغونغ زانغ، فيليس غاير، ينس مودفيغ، عبد الوهاب هاني، كلود هِلِر رواسان</w:t>
      </w:r>
      <w:r w:rsidRPr="005F04A0">
        <w:rPr>
          <w:rFonts w:hint="cs"/>
          <w:rtl/>
        </w:rPr>
        <w:t>.</w:t>
      </w:r>
    </w:p>
  </w:footnote>
  <w:footnote w:id="3">
    <w:p w:rsidR="000E260E" w:rsidRPr="005F04A0" w:rsidRDefault="000E260E" w:rsidP="005F04A0">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انضم صاحب الشكوى إلى جيش المقاومة الشعبية في نهاية عام ٢٠١٥، وقدم وثيقة مؤرخة ١٠ آذار/</w:t>
      </w:r>
      <w:r>
        <w:rPr>
          <w:rFonts w:hint="cs"/>
          <w:sz w:val="18"/>
          <w:szCs w:val="26"/>
          <w:rtl/>
          <w:lang w:val="en-GB" w:eastAsia="zh-TW"/>
        </w:rPr>
        <w:t xml:space="preserve"> </w:t>
      </w:r>
      <w:r w:rsidRPr="005F04A0">
        <w:rPr>
          <w:sz w:val="18"/>
          <w:szCs w:val="26"/>
          <w:rtl/>
          <w:lang w:val="en-GB" w:eastAsia="zh-TW"/>
        </w:rPr>
        <w:t>مارس</w:t>
      </w:r>
      <w:r>
        <w:rPr>
          <w:rFonts w:hint="cs"/>
          <w:sz w:val="18"/>
          <w:szCs w:val="26"/>
          <w:rtl/>
          <w:lang w:val="en-GB" w:eastAsia="zh-TW"/>
        </w:rPr>
        <w:t> </w:t>
      </w:r>
      <w:r w:rsidRPr="005F04A0">
        <w:rPr>
          <w:sz w:val="18"/>
          <w:szCs w:val="26"/>
          <w:rtl/>
          <w:lang w:val="en-GB" w:eastAsia="zh-TW"/>
        </w:rPr>
        <w:t>٢٠١٧ موقّعة من اللواء مونيني تفيد بأن صاحب الشكوى عضو نشط في هذه الحركة وبتعرض أنصار الحركة لسوء المعاملة عند عودتهم إلى الوطن.</w:t>
      </w:r>
    </w:p>
  </w:footnote>
  <w:footnote w:id="4">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أفيدَ بأن مهام صاحب الشكوى تمثلت في فرز المعلومات عن الأوضاع الأمنية والسياسية والاقتصادية والاجتماعية الواردة من جميع أنحاء البلد وإحالتها إلى رؤسائه.</w:t>
      </w:r>
    </w:p>
  </w:footnote>
  <w:footnote w:id="5">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جلسة الاستماع الموجزة بشأن البيانات الشخصية في 6 نيسان/أبريل 2017، وجلسة الاستماع بشأن أسباب اللجوء في 27 نيسان/أبريل 2017.</w:t>
      </w:r>
    </w:p>
  </w:footnote>
  <w:footnote w:id="6">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صرّح صاحب الشكوى بأنه أدى دور</w:t>
      </w:r>
      <w:r>
        <w:rPr>
          <w:sz w:val="18"/>
          <w:szCs w:val="26"/>
          <w:rtl/>
          <w:lang w:val="en-GB" w:eastAsia="zh-TW" w:bidi="ar-EG"/>
        </w:rPr>
        <w:t xml:space="preserve">اً </w:t>
      </w:r>
      <w:r w:rsidRPr="005F04A0">
        <w:rPr>
          <w:sz w:val="18"/>
          <w:szCs w:val="26"/>
          <w:rtl/>
          <w:lang w:val="en-GB" w:eastAsia="zh-TW"/>
        </w:rPr>
        <w:t>في الترويج لجيش المقاومة الشعبية</w:t>
      </w:r>
      <w:r w:rsidRPr="005F04A0">
        <w:rPr>
          <w:sz w:val="18"/>
          <w:szCs w:val="26"/>
          <w:lang w:val="en-GB" w:eastAsia="zh-TW"/>
        </w:rPr>
        <w:t>.</w:t>
      </w:r>
      <w:r w:rsidRPr="005F04A0">
        <w:rPr>
          <w:sz w:val="18"/>
          <w:szCs w:val="26"/>
          <w:rtl/>
          <w:lang w:val="en-GB" w:eastAsia="zh-TW"/>
        </w:rPr>
        <w:t xml:space="preserve"> وأفيد بأنه عمل على تنظيم حملات اتصال الحركة وبأنه أقام في سياقها اتصالات مع أشخاص يقيمون في الخارج</w:t>
      </w:r>
      <w:r w:rsidRPr="005F04A0">
        <w:rPr>
          <w:sz w:val="18"/>
          <w:szCs w:val="26"/>
          <w:lang w:val="en-GB" w:eastAsia="zh-TW"/>
        </w:rPr>
        <w:t>.</w:t>
      </w:r>
      <w:r w:rsidRPr="005F04A0">
        <w:rPr>
          <w:sz w:val="18"/>
          <w:szCs w:val="26"/>
          <w:rtl/>
          <w:lang w:val="en-GB" w:eastAsia="zh-TW"/>
        </w:rPr>
        <w:t xml:space="preserve"> وأفيد أيض</w:t>
      </w:r>
      <w:r>
        <w:rPr>
          <w:sz w:val="18"/>
          <w:szCs w:val="26"/>
          <w:rtl/>
          <w:lang w:val="en-GB" w:eastAsia="zh-TW"/>
        </w:rPr>
        <w:t xml:space="preserve">اً </w:t>
      </w:r>
      <w:r w:rsidRPr="005F04A0">
        <w:rPr>
          <w:sz w:val="18"/>
          <w:szCs w:val="26"/>
          <w:rtl/>
          <w:lang w:val="en-GB" w:eastAsia="zh-TW"/>
        </w:rPr>
        <w:t>بأنه شارك في اجتماعات عُقدت في لوزان وفي لقاءات مغلقة نظمت في مساكن خاصة لأعضاء الحركة في سويسرا.</w:t>
      </w:r>
    </w:p>
  </w:footnote>
  <w:footnote w:id="7">
    <w:p w:rsidR="000E260E" w:rsidRPr="005F04A0" w:rsidRDefault="000E260E" w:rsidP="00505247">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جاء في محضر جلسة الاستماع المؤرخة 27 نيسان/أبريل 2017 أنه عندما طُلب من صاحب الشكوى شرح الخطوات المتخذة للحصول على هذه الشهادة أجاب قائل</w:t>
      </w:r>
      <w:r>
        <w:rPr>
          <w:sz w:val="18"/>
          <w:szCs w:val="26"/>
          <w:rtl/>
          <w:lang w:val="en-GB" w:eastAsia="zh-TW"/>
        </w:rPr>
        <w:t xml:space="preserve">اً </w:t>
      </w:r>
      <w:r w:rsidRPr="005F04A0">
        <w:rPr>
          <w:sz w:val="18"/>
          <w:szCs w:val="26"/>
          <w:rtl/>
          <w:lang w:val="en-GB" w:eastAsia="zh-TW"/>
        </w:rPr>
        <w:t>إنه لم يتبع أي إجراءات، بل اكتفى بإبلاغ ممثله، الذي هو أيض</w:t>
      </w:r>
      <w:r>
        <w:rPr>
          <w:sz w:val="18"/>
          <w:szCs w:val="26"/>
          <w:rtl/>
          <w:lang w:val="en-GB" w:eastAsia="zh-TW"/>
        </w:rPr>
        <w:t xml:space="preserve">اً </w:t>
      </w:r>
      <w:r w:rsidRPr="005F04A0">
        <w:rPr>
          <w:sz w:val="18"/>
          <w:szCs w:val="26"/>
          <w:rtl/>
          <w:lang w:val="en-GB" w:eastAsia="zh-TW"/>
        </w:rPr>
        <w:t>عضو في جيش المقاومة الشعبية، فأكد له هذا الأخير أنه سيتصل باللواء هاتفي</w:t>
      </w:r>
      <w:r>
        <w:rPr>
          <w:sz w:val="18"/>
          <w:szCs w:val="26"/>
          <w:rtl/>
          <w:lang w:val="en-GB" w:eastAsia="zh-TW"/>
        </w:rPr>
        <w:t xml:space="preserve">اً </w:t>
      </w:r>
      <w:r w:rsidRPr="005F04A0">
        <w:rPr>
          <w:sz w:val="18"/>
          <w:szCs w:val="26"/>
          <w:rtl/>
          <w:lang w:val="en-GB" w:eastAsia="zh-TW"/>
        </w:rPr>
        <w:t>لإعلامه بأن صاحب الشكوى معرض للخطر</w:t>
      </w:r>
      <w:r w:rsidRPr="005F04A0">
        <w:rPr>
          <w:sz w:val="18"/>
          <w:szCs w:val="26"/>
          <w:lang w:val="en-GB" w:eastAsia="zh-TW"/>
        </w:rPr>
        <w:t>.</w:t>
      </w:r>
      <w:r w:rsidRPr="005F04A0">
        <w:rPr>
          <w:sz w:val="18"/>
          <w:szCs w:val="26"/>
          <w:rtl/>
          <w:lang w:val="en-GB" w:eastAsia="zh-TW"/>
        </w:rPr>
        <w:t xml:space="preserve"> وأكد اللواء مونيني بعدئذ أن صاحب الشكوى عضو في حركته وأن من شأن عودته إلى جمهورية الكونغو الديمقراطية أن تعرضه للخطر، ذلك أنه سبق أن اعتُقل أعضاء كُثُر في الحركة لدى عودتهم إلى هذا البلد.</w:t>
      </w:r>
    </w:p>
  </w:footnote>
  <w:footnote w:id="8">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توجد نسخة من المذكرة في الملف.</w:t>
      </w:r>
    </w:p>
  </w:footnote>
  <w:footnote w:id="9">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09189B">
        <w:rPr>
          <w:spacing w:val="-3"/>
          <w:sz w:val="18"/>
          <w:szCs w:val="26"/>
          <w:rtl/>
          <w:lang w:val="en-GB" w:eastAsia="zh-TW"/>
        </w:rPr>
        <w:t>يرد في ملف القضية نسخة من الترخيص الصادر عن وكالة الاستخبارات الوطنية مؤرخة 23 آذار/مارس 2012</w:t>
      </w:r>
      <w:r w:rsidRPr="005F04A0">
        <w:rPr>
          <w:sz w:val="18"/>
          <w:szCs w:val="26"/>
          <w:rtl/>
          <w:lang w:val="en-GB" w:eastAsia="zh-TW"/>
        </w:rPr>
        <w:t>.</w:t>
      </w:r>
    </w:p>
  </w:footnote>
  <w:footnote w:id="10">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 xml:space="preserve">انظر </w:t>
      </w:r>
      <w:r w:rsidRPr="0009189B">
        <w:rPr>
          <w:i/>
          <w:iCs/>
          <w:sz w:val="18"/>
          <w:szCs w:val="26"/>
          <w:rtl/>
          <w:lang w:val="en-GB" w:eastAsia="zh-TW"/>
        </w:rPr>
        <w:t>ك</w:t>
      </w:r>
      <w:r w:rsidRPr="0009189B">
        <w:rPr>
          <w:i/>
          <w:iCs/>
          <w:sz w:val="18"/>
          <w:szCs w:val="26"/>
          <w:lang w:val="en-GB" w:eastAsia="zh-TW"/>
        </w:rPr>
        <w:t>.</w:t>
      </w:r>
      <w:r w:rsidRPr="0009189B">
        <w:rPr>
          <w:i/>
          <w:iCs/>
          <w:sz w:val="18"/>
          <w:szCs w:val="26"/>
          <w:rtl/>
          <w:lang w:val="en-GB" w:eastAsia="zh-TW"/>
        </w:rPr>
        <w:t xml:space="preserve"> ن. ضد سويسرا</w:t>
      </w:r>
      <w:r w:rsidRPr="005F04A0">
        <w:rPr>
          <w:sz w:val="18"/>
          <w:szCs w:val="26"/>
          <w:rtl/>
          <w:lang w:val="en-GB" w:eastAsia="zh-TW"/>
        </w:rPr>
        <w:t xml:space="preserve"> (</w:t>
      </w:r>
      <w:r w:rsidRPr="005F04A0">
        <w:rPr>
          <w:sz w:val="18"/>
          <w:szCs w:val="26"/>
        </w:rPr>
        <w:t>CAT/C/20/D/94/1997</w:t>
      </w:r>
      <w:r w:rsidRPr="005F04A0">
        <w:rPr>
          <w:sz w:val="18"/>
          <w:szCs w:val="26"/>
          <w:rtl/>
          <w:lang w:val="en-GB" w:eastAsia="zh-TW"/>
        </w:rPr>
        <w:t>)، الفقرة 10-2.</w:t>
      </w:r>
    </w:p>
  </w:footnote>
  <w:footnote w:id="11">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المرجع نفسه، الفقرة 10-5، و</w:t>
      </w:r>
      <w:r w:rsidRPr="0009189B">
        <w:rPr>
          <w:i/>
          <w:iCs/>
          <w:sz w:val="18"/>
          <w:szCs w:val="26"/>
          <w:rtl/>
          <w:lang w:val="en-GB" w:eastAsia="zh-TW"/>
        </w:rPr>
        <w:t>ج</w:t>
      </w:r>
      <w:r w:rsidRPr="0009189B">
        <w:rPr>
          <w:i/>
          <w:iCs/>
          <w:sz w:val="18"/>
          <w:szCs w:val="26"/>
          <w:lang w:val="en-GB" w:eastAsia="zh-TW"/>
        </w:rPr>
        <w:t>.</w:t>
      </w:r>
      <w:r w:rsidRPr="0009189B">
        <w:rPr>
          <w:i/>
          <w:iCs/>
          <w:sz w:val="18"/>
          <w:szCs w:val="26"/>
          <w:rtl/>
          <w:lang w:val="en-GB" w:eastAsia="zh-TW"/>
        </w:rPr>
        <w:t xml:space="preserve"> أو</w:t>
      </w:r>
      <w:r w:rsidRPr="0009189B">
        <w:rPr>
          <w:i/>
          <w:iCs/>
          <w:sz w:val="18"/>
          <w:szCs w:val="26"/>
          <w:lang w:val="en-GB" w:eastAsia="zh-TW"/>
        </w:rPr>
        <w:t>.</w:t>
      </w:r>
      <w:r w:rsidRPr="0009189B">
        <w:rPr>
          <w:i/>
          <w:iCs/>
          <w:sz w:val="18"/>
          <w:szCs w:val="26"/>
          <w:rtl/>
          <w:lang w:val="en-GB" w:eastAsia="zh-TW"/>
        </w:rPr>
        <w:t xml:space="preserve"> أ. ضد سويسرا</w:t>
      </w:r>
      <w:r w:rsidRPr="005F04A0">
        <w:rPr>
          <w:sz w:val="18"/>
          <w:szCs w:val="26"/>
          <w:rtl/>
          <w:lang w:val="en-GB" w:eastAsia="zh-TW"/>
        </w:rPr>
        <w:t xml:space="preserve"> (</w:t>
      </w:r>
      <w:r w:rsidRPr="005F04A0">
        <w:rPr>
          <w:sz w:val="18"/>
          <w:szCs w:val="26"/>
        </w:rPr>
        <w:t>CAT/C/21/D/100/1997</w:t>
      </w:r>
      <w:r w:rsidRPr="005F04A0">
        <w:rPr>
          <w:sz w:val="18"/>
          <w:szCs w:val="26"/>
          <w:rtl/>
          <w:lang w:val="en-GB" w:eastAsia="zh-TW"/>
        </w:rPr>
        <w:t>)، الفقرتان 6-3 و6-5.</w:t>
      </w:r>
    </w:p>
  </w:footnote>
  <w:footnote w:id="12">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967C4D">
        <w:rPr>
          <w:spacing w:val="-8"/>
          <w:sz w:val="18"/>
          <w:szCs w:val="26"/>
          <w:rtl/>
          <w:lang w:val="en-GB" w:eastAsia="zh-TW"/>
        </w:rPr>
        <w:t xml:space="preserve">انظر </w:t>
      </w:r>
      <w:r w:rsidRPr="00967C4D">
        <w:rPr>
          <w:i/>
          <w:iCs/>
          <w:spacing w:val="-8"/>
          <w:sz w:val="18"/>
          <w:szCs w:val="26"/>
          <w:rtl/>
          <w:lang w:val="en-GB" w:eastAsia="zh-TW"/>
        </w:rPr>
        <w:t>م</w:t>
      </w:r>
      <w:r w:rsidRPr="00967C4D">
        <w:rPr>
          <w:i/>
          <w:iCs/>
          <w:spacing w:val="-8"/>
          <w:sz w:val="18"/>
          <w:szCs w:val="26"/>
          <w:lang w:val="en-GB" w:eastAsia="zh-TW"/>
        </w:rPr>
        <w:t>.</w:t>
      </w:r>
      <w:r w:rsidRPr="00967C4D">
        <w:rPr>
          <w:i/>
          <w:iCs/>
          <w:spacing w:val="-8"/>
          <w:sz w:val="18"/>
          <w:szCs w:val="26"/>
          <w:rtl/>
          <w:lang w:val="en-GB" w:eastAsia="zh-TW"/>
        </w:rPr>
        <w:t xml:space="preserve"> ف. ضد سويسرا </w:t>
      </w:r>
      <w:r w:rsidRPr="00967C4D">
        <w:rPr>
          <w:spacing w:val="-8"/>
          <w:sz w:val="18"/>
          <w:szCs w:val="26"/>
          <w:rtl/>
          <w:lang w:val="en-GB" w:eastAsia="zh-TW"/>
        </w:rPr>
        <w:t>(</w:t>
      </w:r>
      <w:r w:rsidRPr="00967C4D">
        <w:rPr>
          <w:spacing w:val="-8"/>
          <w:sz w:val="18"/>
          <w:szCs w:val="26"/>
        </w:rPr>
        <w:t>CAT/C/59/D/658/2015</w:t>
      </w:r>
      <w:r w:rsidRPr="00967C4D">
        <w:rPr>
          <w:spacing w:val="-8"/>
          <w:sz w:val="18"/>
          <w:szCs w:val="26"/>
          <w:rtl/>
          <w:lang w:val="en-GB" w:eastAsia="zh-TW"/>
        </w:rPr>
        <w:t>)، الفقرة 7-3؛ و</w:t>
      </w:r>
      <w:r w:rsidRPr="00967C4D">
        <w:rPr>
          <w:i/>
          <w:iCs/>
          <w:spacing w:val="-8"/>
          <w:sz w:val="18"/>
          <w:szCs w:val="26"/>
          <w:rtl/>
          <w:lang w:val="en-GB" w:eastAsia="zh-TW"/>
        </w:rPr>
        <w:t>ت</w:t>
      </w:r>
      <w:r w:rsidRPr="00967C4D">
        <w:rPr>
          <w:i/>
          <w:iCs/>
          <w:spacing w:val="-8"/>
          <w:sz w:val="18"/>
          <w:szCs w:val="26"/>
          <w:lang w:val="en-GB" w:eastAsia="zh-TW"/>
        </w:rPr>
        <w:t>.</w:t>
      </w:r>
      <w:r w:rsidRPr="00967C4D">
        <w:rPr>
          <w:i/>
          <w:iCs/>
          <w:spacing w:val="-8"/>
          <w:sz w:val="18"/>
          <w:szCs w:val="26"/>
          <w:rtl/>
          <w:lang w:val="en-GB" w:eastAsia="zh-TW"/>
        </w:rPr>
        <w:t xml:space="preserve"> ز. ضد سويسرا</w:t>
      </w:r>
      <w:r w:rsidRPr="00967C4D">
        <w:rPr>
          <w:spacing w:val="-8"/>
          <w:sz w:val="18"/>
          <w:szCs w:val="26"/>
          <w:rtl/>
          <w:lang w:val="en-GB" w:eastAsia="zh-TW"/>
        </w:rPr>
        <w:t xml:space="preserve"> (</w:t>
      </w:r>
      <w:r w:rsidRPr="00967C4D">
        <w:rPr>
          <w:spacing w:val="-8"/>
          <w:sz w:val="18"/>
          <w:szCs w:val="26"/>
        </w:rPr>
        <w:t>CAT/C/62/D/688/2015</w:t>
      </w:r>
      <w:r w:rsidRPr="00967C4D">
        <w:rPr>
          <w:spacing w:val="-8"/>
          <w:sz w:val="18"/>
          <w:szCs w:val="26"/>
          <w:rtl/>
          <w:lang w:val="en-GB" w:eastAsia="zh-TW"/>
        </w:rPr>
        <w:t>)،</w:t>
      </w:r>
      <w:r w:rsidRPr="005F04A0">
        <w:rPr>
          <w:sz w:val="18"/>
          <w:szCs w:val="26"/>
          <w:rtl/>
          <w:lang w:val="en-GB" w:eastAsia="zh-TW"/>
        </w:rPr>
        <w:t xml:space="preserve"> الفقرة 8-4.</w:t>
      </w:r>
    </w:p>
  </w:footnote>
  <w:footnote w:id="13">
    <w:p w:rsidR="000E260E" w:rsidRPr="005F04A0" w:rsidRDefault="000E260E" w:rsidP="00C851CB">
      <w:pPr>
        <w:pStyle w:val="FootnoteText"/>
        <w:spacing w:after="60" w:line="300" w:lineRule="exact"/>
        <w:ind w:left="1247" w:right="1247" w:hanging="567"/>
        <w:textDirection w:val="tbRlV"/>
        <w:rPr>
          <w:sz w:val="18"/>
          <w:szCs w:val="26"/>
          <w:rtl/>
          <w:lang w:val="en-GB" w:eastAsia="zh-TW"/>
        </w:rPr>
      </w:pPr>
      <w:r w:rsidRPr="005F04A0">
        <w:rPr>
          <w:rStyle w:val="FootnoteReference"/>
          <w:b w:val="0"/>
          <w:szCs w:val="26"/>
          <w:vertAlign w:val="baseline"/>
          <w:rtl/>
          <w:lang w:val="en-GB" w:eastAsia="zh-TW"/>
        </w:rPr>
        <w:t>(</w:t>
      </w:r>
      <w:r w:rsidRPr="005F04A0">
        <w:rPr>
          <w:rStyle w:val="FootnoteReference"/>
          <w:b w:val="0"/>
          <w:szCs w:val="26"/>
          <w:vertAlign w:val="baseline"/>
          <w:rtl/>
          <w:lang w:val="en-GB" w:eastAsia="zh-TW"/>
        </w:rPr>
        <w:footnoteRef/>
      </w:r>
      <w:r w:rsidRPr="005F04A0">
        <w:rPr>
          <w:rStyle w:val="FootnoteReference"/>
          <w:b w:val="0"/>
          <w:szCs w:val="26"/>
          <w:vertAlign w:val="baseline"/>
          <w:rtl/>
          <w:lang w:val="en-GB" w:eastAsia="zh-TW"/>
        </w:rPr>
        <w:t>)</w:t>
      </w:r>
      <w:r>
        <w:rPr>
          <w:sz w:val="18"/>
          <w:szCs w:val="26"/>
          <w:rtl/>
          <w:lang w:val="en-GB" w:eastAsia="zh-TW"/>
        </w:rPr>
        <w:tab/>
      </w:r>
      <w:r w:rsidRPr="005F04A0">
        <w:rPr>
          <w:sz w:val="18"/>
          <w:szCs w:val="26"/>
          <w:rtl/>
          <w:lang w:val="en-GB" w:eastAsia="zh-TW"/>
        </w:rPr>
        <w:t xml:space="preserve">انظر </w:t>
      </w:r>
      <w:proofErr w:type="spellStart"/>
      <w:r w:rsidRPr="00B55132">
        <w:rPr>
          <w:i/>
          <w:iCs/>
          <w:sz w:val="18"/>
          <w:szCs w:val="26"/>
          <w:rtl/>
          <w:lang w:val="en-GB" w:eastAsia="zh-TW"/>
        </w:rPr>
        <w:t>تاهموريسي</w:t>
      </w:r>
      <w:proofErr w:type="spellEnd"/>
      <w:r w:rsidRPr="00B55132">
        <w:rPr>
          <w:i/>
          <w:iCs/>
          <w:sz w:val="18"/>
          <w:szCs w:val="26"/>
          <w:rtl/>
          <w:lang w:val="en-GB" w:eastAsia="zh-TW"/>
        </w:rPr>
        <w:t xml:space="preserve"> ضد سويسرا</w:t>
      </w:r>
      <w:r w:rsidRPr="005F04A0">
        <w:rPr>
          <w:sz w:val="18"/>
          <w:szCs w:val="26"/>
          <w:rtl/>
          <w:lang w:val="en-GB" w:eastAsia="zh-TW"/>
        </w:rPr>
        <w:t xml:space="preserve"> (</w:t>
      </w:r>
      <w:r w:rsidRPr="005F04A0">
        <w:rPr>
          <w:sz w:val="18"/>
          <w:szCs w:val="26"/>
        </w:rPr>
        <w:t>CAT/C/53/D/489/2012</w:t>
      </w:r>
      <w:r w:rsidRPr="005F04A0">
        <w:rPr>
          <w:sz w:val="18"/>
          <w:szCs w:val="26"/>
          <w:rtl/>
          <w:lang w:val="en-GB" w:eastAsia="zh-TW"/>
        </w:rPr>
        <w:t>)، الفقرة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0E" w:rsidRPr="00EE75DB" w:rsidRDefault="000E260E" w:rsidP="00EE75DB">
    <w:pPr>
      <w:pStyle w:val="Header"/>
      <w:jc w:val="right"/>
    </w:pPr>
    <w:r w:rsidRPr="00EE75DB">
      <w:t>CAT/C/65/D/841/2017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0E" w:rsidRPr="00EE75DB" w:rsidRDefault="000E260E" w:rsidP="00EE75DB">
    <w:pPr>
      <w:pStyle w:val="Header"/>
      <w:jc w:val="left"/>
    </w:pPr>
    <w:r w:rsidRPr="00EE75DB">
      <w:t>CAT/C/65/D/841/2017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07432"/>
    <w:rsid w:val="000076D5"/>
    <w:rsid w:val="00043663"/>
    <w:rsid w:val="000505CF"/>
    <w:rsid w:val="0009189B"/>
    <w:rsid w:val="000A2113"/>
    <w:rsid w:val="000D701C"/>
    <w:rsid w:val="000E260E"/>
    <w:rsid w:val="000E2A71"/>
    <w:rsid w:val="0013145A"/>
    <w:rsid w:val="00135560"/>
    <w:rsid w:val="00160263"/>
    <w:rsid w:val="00167825"/>
    <w:rsid w:val="00181F96"/>
    <w:rsid w:val="001A1371"/>
    <w:rsid w:val="001B346A"/>
    <w:rsid w:val="001E1CAD"/>
    <w:rsid w:val="001E290D"/>
    <w:rsid w:val="002144FA"/>
    <w:rsid w:val="0023469A"/>
    <w:rsid w:val="00243C8A"/>
    <w:rsid w:val="00267A0E"/>
    <w:rsid w:val="002901D9"/>
    <w:rsid w:val="002976C2"/>
    <w:rsid w:val="002E4BCB"/>
    <w:rsid w:val="00317ABD"/>
    <w:rsid w:val="003260FF"/>
    <w:rsid w:val="0034309D"/>
    <w:rsid w:val="00343D95"/>
    <w:rsid w:val="00374341"/>
    <w:rsid w:val="00384DA7"/>
    <w:rsid w:val="003C52B0"/>
    <w:rsid w:val="003D1062"/>
    <w:rsid w:val="004169F3"/>
    <w:rsid w:val="00420D7B"/>
    <w:rsid w:val="004426E3"/>
    <w:rsid w:val="00450B21"/>
    <w:rsid w:val="00453B63"/>
    <w:rsid w:val="00455780"/>
    <w:rsid w:val="004956DC"/>
    <w:rsid w:val="004B0A1C"/>
    <w:rsid w:val="004B4922"/>
    <w:rsid w:val="004D298E"/>
    <w:rsid w:val="00505247"/>
    <w:rsid w:val="0052174B"/>
    <w:rsid w:val="00535D82"/>
    <w:rsid w:val="0054472E"/>
    <w:rsid w:val="005662A9"/>
    <w:rsid w:val="005827D4"/>
    <w:rsid w:val="00586E03"/>
    <w:rsid w:val="0059622A"/>
    <w:rsid w:val="005A3015"/>
    <w:rsid w:val="005C5878"/>
    <w:rsid w:val="005C7CEA"/>
    <w:rsid w:val="005D3C0B"/>
    <w:rsid w:val="005E5217"/>
    <w:rsid w:val="005F04A0"/>
    <w:rsid w:val="005F0FA4"/>
    <w:rsid w:val="005F30EE"/>
    <w:rsid w:val="0060473A"/>
    <w:rsid w:val="00656392"/>
    <w:rsid w:val="006646E9"/>
    <w:rsid w:val="0068781D"/>
    <w:rsid w:val="006959B0"/>
    <w:rsid w:val="00697C5E"/>
    <w:rsid w:val="006B3E27"/>
    <w:rsid w:val="006B6507"/>
    <w:rsid w:val="006C104C"/>
    <w:rsid w:val="00707CA1"/>
    <w:rsid w:val="00713A62"/>
    <w:rsid w:val="0072011C"/>
    <w:rsid w:val="00733704"/>
    <w:rsid w:val="007454EC"/>
    <w:rsid w:val="00761849"/>
    <w:rsid w:val="0078071A"/>
    <w:rsid w:val="007F69B5"/>
    <w:rsid w:val="00817373"/>
    <w:rsid w:val="00852A9A"/>
    <w:rsid w:val="00893A8A"/>
    <w:rsid w:val="008B5D59"/>
    <w:rsid w:val="008F49E1"/>
    <w:rsid w:val="0090370F"/>
    <w:rsid w:val="009269D2"/>
    <w:rsid w:val="00942135"/>
    <w:rsid w:val="009521B0"/>
    <w:rsid w:val="00967C4D"/>
    <w:rsid w:val="00981C12"/>
    <w:rsid w:val="009A7E9F"/>
    <w:rsid w:val="009E5018"/>
    <w:rsid w:val="00A11467"/>
    <w:rsid w:val="00A12B37"/>
    <w:rsid w:val="00A34EA8"/>
    <w:rsid w:val="00A429EA"/>
    <w:rsid w:val="00A64B4D"/>
    <w:rsid w:val="00A67AF5"/>
    <w:rsid w:val="00A94CA3"/>
    <w:rsid w:val="00A957F3"/>
    <w:rsid w:val="00AB6758"/>
    <w:rsid w:val="00AE37D8"/>
    <w:rsid w:val="00B13763"/>
    <w:rsid w:val="00B237A7"/>
    <w:rsid w:val="00B477A4"/>
    <w:rsid w:val="00B54045"/>
    <w:rsid w:val="00B55132"/>
    <w:rsid w:val="00BD1EF2"/>
    <w:rsid w:val="00C438D7"/>
    <w:rsid w:val="00C761C6"/>
    <w:rsid w:val="00C81B50"/>
    <w:rsid w:val="00C851CB"/>
    <w:rsid w:val="00C87F1F"/>
    <w:rsid w:val="00CD1801"/>
    <w:rsid w:val="00D10EF1"/>
    <w:rsid w:val="00D42810"/>
    <w:rsid w:val="00D914A7"/>
    <w:rsid w:val="00DC1D29"/>
    <w:rsid w:val="00DD13C3"/>
    <w:rsid w:val="00DD596E"/>
    <w:rsid w:val="00DD5B63"/>
    <w:rsid w:val="00DD621E"/>
    <w:rsid w:val="00DF0575"/>
    <w:rsid w:val="00DF5D4D"/>
    <w:rsid w:val="00E07432"/>
    <w:rsid w:val="00E70E04"/>
    <w:rsid w:val="00E76499"/>
    <w:rsid w:val="00EB3749"/>
    <w:rsid w:val="00EC05A7"/>
    <w:rsid w:val="00EC4B6B"/>
    <w:rsid w:val="00EC5BCB"/>
    <w:rsid w:val="00EE75DB"/>
    <w:rsid w:val="00EF1EE5"/>
    <w:rsid w:val="00F665A0"/>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95AD6B"/>
  <w15:docId w15:val="{A7B64F74-23BB-4EEC-8D42-153552AD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C5BCB"/>
    <w:pPr>
      <w:keepNext/>
      <w:keepLines/>
      <w:tabs>
        <w:tab w:val="right" w:pos="1021"/>
      </w:tabs>
      <w:suppressAutoHyphens/>
      <w:spacing w:before="240" w:after="240" w:line="380" w:lineRule="exact"/>
      <w:ind w:left="1247" w:right="1247" w:hanging="1247"/>
    </w:pPr>
    <w:rPr>
      <w:b/>
      <w:bCs/>
      <w:lang w:eastAsia="ar-SA"/>
    </w:rPr>
  </w:style>
  <w:style w:type="paragraph" w:customStyle="1" w:styleId="H4GA">
    <w:name w:val="_ H_4_GA"/>
    <w:basedOn w:val="Normal"/>
    <w:next w:val="Normal"/>
    <w:qFormat/>
    <w:rsid w:val="00B55132"/>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AE37D8"/>
    <w:pPr>
      <w:suppressAutoHyphens/>
      <w:bidi w:val="0"/>
      <w:spacing w:after="120"/>
      <w:ind w:left="1134" w:right="1134"/>
      <w:jc w:val="both"/>
    </w:pPr>
    <w:rPr>
      <w:lang w:val="fr-CH"/>
    </w:rPr>
  </w:style>
  <w:style w:type="paragraph" w:customStyle="1" w:styleId="HChG">
    <w:name w:val="_ H _Ch_G"/>
    <w:basedOn w:val="Normal"/>
    <w:next w:val="Normal"/>
    <w:rsid w:val="00AE37D8"/>
    <w:pPr>
      <w:keepNext/>
      <w:keepLines/>
      <w:tabs>
        <w:tab w:val="right" w:pos="851"/>
      </w:tabs>
      <w:suppressAutoHyphens/>
      <w:bidi w:val="0"/>
      <w:spacing w:before="360" w:after="240" w:line="300" w:lineRule="exact"/>
      <w:ind w:left="1134" w:right="1134" w:hanging="1134"/>
      <w:jc w:val="left"/>
    </w:pPr>
    <w:rPr>
      <w:rFonts w:hint="cs"/>
      <w:b/>
      <w:sz w:val="28"/>
      <w:lang w:val="fr-CH"/>
    </w:rPr>
  </w:style>
  <w:style w:type="paragraph" w:customStyle="1" w:styleId="H23G">
    <w:name w:val="_ H_2/3_G"/>
    <w:basedOn w:val="Normal"/>
    <w:next w:val="Normal"/>
    <w:rsid w:val="00AE37D8"/>
    <w:pPr>
      <w:keepNext/>
      <w:keepLines/>
      <w:tabs>
        <w:tab w:val="right" w:pos="851"/>
      </w:tabs>
      <w:suppressAutoHyphens/>
      <w:bidi w:val="0"/>
      <w:spacing w:before="240" w:after="120" w:line="240" w:lineRule="exact"/>
      <w:ind w:left="1134" w:right="1134" w:hanging="1134"/>
      <w:jc w:val="left"/>
    </w:pPr>
    <w:rPr>
      <w:rFonts w:hint="cs"/>
      <w:b/>
      <w:lang w:val="fr-CH"/>
    </w:rPr>
  </w:style>
  <w:style w:type="paragraph" w:customStyle="1" w:styleId="H4G">
    <w:name w:val="_ H_4_G"/>
    <w:basedOn w:val="Normal"/>
    <w:next w:val="Normal"/>
    <w:rsid w:val="00AE37D8"/>
    <w:pPr>
      <w:keepNext/>
      <w:keepLines/>
      <w:tabs>
        <w:tab w:val="right" w:pos="851"/>
      </w:tabs>
      <w:suppressAutoHyphens/>
      <w:bidi w:val="0"/>
      <w:spacing w:before="240" w:after="120" w:line="240" w:lineRule="exact"/>
      <w:ind w:left="1134" w:right="1134" w:hanging="1134"/>
      <w:jc w:val="left"/>
    </w:pPr>
    <w:rPr>
      <w:rFonts w:hint="cs"/>
      <w:i/>
      <w:lang w:val="fr-CH"/>
    </w:rPr>
  </w:style>
  <w:style w:type="character" w:customStyle="1" w:styleId="SingleTxtGChar">
    <w:name w:val="_ Single Txt_G Char"/>
    <w:link w:val="SingleTxtG"/>
    <w:rsid w:val="00AE37D8"/>
    <w:rPr>
      <w:rFonts w:ascii="Times New Roman" w:hAnsi="Times New Roman" w:cs="Traditional Arabic"/>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636C-7434-4987-BDB1-DD660292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4332</Words>
  <Characters>22701</Characters>
  <Application>Microsoft Office Word</Application>
  <DocSecurity>0</DocSecurity>
  <Lines>333</Lines>
  <Paragraphs>63</Paragraphs>
  <ScaleCrop>false</ScaleCrop>
  <HeadingPairs>
    <vt:vector size="2" baseType="variant">
      <vt:variant>
        <vt:lpstr>Title</vt:lpstr>
      </vt:variant>
      <vt:variant>
        <vt:i4>1</vt:i4>
      </vt:variant>
    </vt:vector>
  </HeadingPairs>
  <TitlesOfParts>
    <vt:vector size="1" baseType="lpstr">
      <vt:lpstr>CAT/C/65/D/841/2017</vt:lpstr>
    </vt:vector>
  </TitlesOfParts>
  <Company>DCM</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CAT/C/65/D/841/2017</dc:title>
  <dc:subject>GE.1901119A</dc:subject>
  <dc:creator>Jamela CHEDAD/MEL</dc:creator>
  <cp:keywords>ODS No.1901493A</cp:keywords>
  <dc:description>Distribution: General_x000d_
Original: French_x000d_
Date: 23 January 2019</dc:description>
  <cp:lastModifiedBy>Jamila Chedad</cp:lastModifiedBy>
  <cp:revision>2</cp:revision>
  <cp:lastPrinted>2019-04-05T10:08:00Z</cp:lastPrinted>
  <dcterms:created xsi:type="dcterms:W3CDTF">2019-04-05T11:23:00Z</dcterms:created>
  <dcterms:modified xsi:type="dcterms:W3CDTF">2019-04-05T11:23:00Z</dcterms:modified>
  <cp:category>Final</cp:category>
</cp:coreProperties>
</file>