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B07EA1">
                <w:t>C/SR.2744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B07EA1">
              <w:rPr>
                <w:lang w:val="en-US"/>
              </w:rPr>
              <w:fldChar w:fldCharType="separate"/>
            </w:r>
            <w:r w:rsidR="00A75EA5">
              <w:rPr>
                <w:lang w:val="en-US"/>
              </w:rPr>
              <w:t>1 Novem</w:t>
            </w:r>
            <w:r w:rsidR="00B07EA1">
              <w:rPr>
                <w:lang w:val="en-US"/>
              </w:rPr>
              <w:t>ber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AD5616" w:rsidRPr="00AD5616" w:rsidRDefault="00AD5616" w:rsidP="00AD5616">
      <w:pPr>
        <w:spacing w:before="120"/>
        <w:rPr>
          <w:b/>
          <w:sz w:val="24"/>
          <w:szCs w:val="24"/>
        </w:rPr>
      </w:pPr>
      <w:r w:rsidRPr="00AD5616">
        <w:rPr>
          <w:b/>
          <w:sz w:val="24"/>
          <w:szCs w:val="24"/>
        </w:rPr>
        <w:t>Комитет по правам человека</w:t>
      </w:r>
    </w:p>
    <w:p w:rsidR="00AD5616" w:rsidRPr="00AD5616" w:rsidRDefault="00AD5616" w:rsidP="00AD5616">
      <w:pPr>
        <w:spacing w:after="120"/>
        <w:rPr>
          <w:b/>
        </w:rPr>
      </w:pPr>
      <w:r>
        <w:rPr>
          <w:b/>
          <w:lang w:val="en-US"/>
        </w:rPr>
        <w:t>100-</w:t>
      </w:r>
      <w:r>
        <w:rPr>
          <w:b/>
        </w:rPr>
        <w:t>я</w:t>
      </w:r>
      <w:r w:rsidRPr="00AD5616">
        <w:rPr>
          <w:b/>
        </w:rPr>
        <w:t xml:space="preserve"> сессия</w:t>
      </w:r>
    </w:p>
    <w:p w:rsidR="00AD5616" w:rsidRPr="00AD5616" w:rsidRDefault="00AD5616" w:rsidP="00AD5616">
      <w:pPr>
        <w:rPr>
          <w:b/>
        </w:rPr>
      </w:pPr>
      <w:r w:rsidRPr="00AD5616">
        <w:rPr>
          <w:b/>
        </w:rPr>
        <w:t>Краткий отчет о 2744-м заседании</w:t>
      </w:r>
      <w:r>
        <w:rPr>
          <w:b/>
        </w:rPr>
        <w:t>,</w:t>
      </w:r>
    </w:p>
    <w:p w:rsidR="00AD5616" w:rsidRPr="00AD5616" w:rsidRDefault="00AD5616" w:rsidP="00AD5616">
      <w:pPr>
        <w:spacing w:after="120"/>
      </w:pPr>
      <w:r>
        <w:t>с</w:t>
      </w:r>
      <w:r w:rsidRPr="00AD5616">
        <w:t xml:space="preserve">остоявшемся во Дворце </w:t>
      </w:r>
      <w:r>
        <w:t>Вильсона в Женеве</w:t>
      </w:r>
      <w:r w:rsidRPr="00AD5616">
        <w:br/>
        <w:t>в понедельник, 11 октября 2010 года, в 15 ч. 00. м.</w:t>
      </w:r>
    </w:p>
    <w:p w:rsidR="00AD5616" w:rsidRDefault="00AD5616" w:rsidP="00AD5616">
      <w:r w:rsidRPr="00AD5616">
        <w:rPr>
          <w:i/>
        </w:rPr>
        <w:t>Председатель:</w:t>
      </w:r>
      <w:r w:rsidRPr="00AD5616">
        <w:t xml:space="preserve"> </w:t>
      </w:r>
      <w:r>
        <w:tab/>
      </w:r>
      <w:r w:rsidRPr="00AD5616">
        <w:t>г-н Ивасава</w:t>
      </w:r>
    </w:p>
    <w:p w:rsidR="00AD5616" w:rsidRPr="00A75EA5" w:rsidRDefault="00AD5616" w:rsidP="00A75EA5">
      <w:pPr>
        <w:tabs>
          <w:tab w:val="right" w:pos="992"/>
          <w:tab w:val="left" w:pos="1276"/>
          <w:tab w:val="right" w:leader="dot" w:pos="8504"/>
        </w:tabs>
        <w:suppressAutoHyphens/>
        <w:spacing w:before="360" w:after="240"/>
        <w:rPr>
          <w:spacing w:val="0"/>
          <w:w w:val="100"/>
          <w:kern w:val="0"/>
          <w:sz w:val="28"/>
        </w:rPr>
      </w:pPr>
      <w:r w:rsidRPr="00A75EA5">
        <w:rPr>
          <w:spacing w:val="0"/>
          <w:w w:val="100"/>
          <w:kern w:val="0"/>
          <w:sz w:val="28"/>
        </w:rPr>
        <w:t>Содержание</w:t>
      </w:r>
    </w:p>
    <w:p w:rsidR="00AD5616" w:rsidRPr="00AD5616" w:rsidRDefault="00AD5616" w:rsidP="00AD5616">
      <w:pPr>
        <w:pStyle w:val="SingleTxtG"/>
        <w:rPr>
          <w:lang w:val="ru-RU"/>
        </w:rPr>
      </w:pPr>
      <w:r w:rsidRPr="00A75EA5">
        <w:t>Рас</w:t>
      </w:r>
      <w:r>
        <w:rPr>
          <w:lang w:val="ru-RU"/>
        </w:rPr>
        <w:t>смотрение сообщений в соответствии с Факультативным протоколом</w:t>
      </w:r>
      <w:r w:rsidRPr="00AD5616">
        <w:rPr>
          <w:lang w:val="ru-RU"/>
        </w:rPr>
        <w:t xml:space="preserve"> к Пакту</w:t>
      </w:r>
    </w:p>
    <w:p w:rsidR="00AD5616" w:rsidRPr="00AD5616" w:rsidRDefault="00AD5616" w:rsidP="00AD5616">
      <w:pPr>
        <w:pStyle w:val="SingleTxtGR"/>
        <w:jc w:val="left"/>
      </w:pPr>
      <w:r w:rsidRPr="00AD5616">
        <w:t>Рассмотрение докладов, представлен</w:t>
      </w:r>
      <w:r>
        <w:t>ных государствами-участниками</w:t>
      </w:r>
      <w:r>
        <w:br/>
      </w:r>
      <w:r w:rsidRPr="00AD5616">
        <w:t>в соответствии со статьей 40 Пакта</w:t>
      </w:r>
    </w:p>
    <w:p w:rsidR="00AD5616" w:rsidRDefault="00AD5616" w:rsidP="00AD5616">
      <w:pPr>
        <w:pStyle w:val="SingleTxtGR"/>
        <w:rPr>
          <w:i/>
        </w:rPr>
      </w:pPr>
      <w:r>
        <w:tab/>
      </w:r>
      <w:r w:rsidRPr="00AD5616">
        <w:rPr>
          <w:i/>
        </w:rPr>
        <w:t>Шестой периодический доклад Сальвадора</w:t>
      </w:r>
    </w:p>
    <w:p w:rsidR="00AD5616" w:rsidRPr="00AD5616" w:rsidRDefault="00AD5616" w:rsidP="00AD5616">
      <w:pPr>
        <w:pStyle w:val="SingleTxtGR"/>
        <w:rPr>
          <w:i/>
        </w:rPr>
      </w:pPr>
      <w:r w:rsidRPr="00AD5616">
        <w:br w:type="page"/>
      </w:r>
      <w:r w:rsidRPr="00AD5616">
        <w:rPr>
          <w:i/>
        </w:rPr>
        <w:t>Заседание открывается в 15 ч. 15 м.</w:t>
      </w:r>
    </w:p>
    <w:p w:rsidR="00AD5616" w:rsidRPr="00AD5616" w:rsidRDefault="00AD5616" w:rsidP="00AD5616">
      <w:pPr>
        <w:pStyle w:val="H23GR"/>
      </w:pPr>
      <w:r>
        <w:tab/>
      </w:r>
      <w:r>
        <w:tab/>
      </w:r>
      <w:r w:rsidRPr="00AD5616">
        <w:t>Рассмотрение сообщений в соответствии с Факультативным протоколом к</w:t>
      </w:r>
      <w:r w:rsidR="00912563">
        <w:t> </w:t>
      </w:r>
      <w:r w:rsidRPr="00AD5616">
        <w:t>Пакту</w:t>
      </w:r>
    </w:p>
    <w:p w:rsidR="00AD5616" w:rsidRPr="00AD5616" w:rsidRDefault="00AD5616" w:rsidP="00AD5616">
      <w:pPr>
        <w:pStyle w:val="SingleTxtGR"/>
      </w:pPr>
      <w:r w:rsidRPr="00AD5616">
        <w:t>1.</w:t>
      </w:r>
      <w:r w:rsidRPr="00AD5616">
        <w:tab/>
      </w:r>
      <w:r w:rsidRPr="00AD5616">
        <w:rPr>
          <w:b/>
        </w:rPr>
        <w:t>Г-н О'</w:t>
      </w:r>
      <w:r>
        <w:rPr>
          <w:b/>
        </w:rPr>
        <w:t>Флаэ</w:t>
      </w:r>
      <w:r w:rsidRPr="00AD5616">
        <w:rPr>
          <w:b/>
        </w:rPr>
        <w:t>рти</w:t>
      </w:r>
      <w:r w:rsidRPr="00AD5616">
        <w:t>, докладывая о предсессионном заседании Рабочей гру</w:t>
      </w:r>
      <w:r w:rsidRPr="00AD5616">
        <w:t>п</w:t>
      </w:r>
      <w:r w:rsidRPr="00AD5616">
        <w:t>пы по сообщениям, говорит, что Рабочая группа заседала в течение трех дней на предыдущей неделе и рассмотрела 20 сообщ</w:t>
      </w:r>
      <w:r w:rsidRPr="00AD5616">
        <w:t>е</w:t>
      </w:r>
      <w:r w:rsidRPr="00AD5616">
        <w:t>ний.</w:t>
      </w:r>
    </w:p>
    <w:p w:rsidR="00AD5616" w:rsidRPr="00AD5616" w:rsidRDefault="00AD5616" w:rsidP="00AD5616">
      <w:pPr>
        <w:pStyle w:val="SingleTxtGR"/>
      </w:pPr>
      <w:r w:rsidRPr="00AD5616">
        <w:t>2.</w:t>
      </w:r>
      <w:r w:rsidRPr="00AD5616">
        <w:tab/>
        <w:t xml:space="preserve">Рабочая группа выражает свою признательность секретариату за высокое качество </w:t>
      </w:r>
      <w:r w:rsidR="004C24C4">
        <w:t>оказанной</w:t>
      </w:r>
      <w:r w:rsidRPr="00AD5616">
        <w:t xml:space="preserve"> поддержки. </w:t>
      </w:r>
      <w:r w:rsidR="004C24C4">
        <w:t>Вместе с тем она</w:t>
      </w:r>
      <w:r w:rsidRPr="00AD5616">
        <w:t xml:space="preserve"> несколько обеспокоена с</w:t>
      </w:r>
      <w:r w:rsidRPr="00AD5616">
        <w:t>о</w:t>
      </w:r>
      <w:r w:rsidRPr="00AD5616">
        <w:t>кращением персонала Группы по петициям.</w:t>
      </w:r>
    </w:p>
    <w:p w:rsidR="00AD5616" w:rsidRPr="00AD5616" w:rsidRDefault="004C24C4" w:rsidP="004C24C4">
      <w:pPr>
        <w:pStyle w:val="H23GR"/>
      </w:pPr>
      <w:r>
        <w:tab/>
      </w:r>
      <w:r>
        <w:tab/>
      </w:r>
      <w:r w:rsidR="00AD5616" w:rsidRPr="00AD5616">
        <w:t>Рассмотрение докладов, представленных государствами-участниками в</w:t>
      </w:r>
      <w:r w:rsidR="00912563">
        <w:t> </w:t>
      </w:r>
      <w:r w:rsidR="00AD5616" w:rsidRPr="00AD5616">
        <w:t>соответствии со статьей 40 Пакта</w:t>
      </w:r>
    </w:p>
    <w:p w:rsidR="00AD5616" w:rsidRPr="00AD5616" w:rsidRDefault="00AD5616" w:rsidP="00AD5616">
      <w:pPr>
        <w:pStyle w:val="SingleTxtGR"/>
      </w:pPr>
      <w:r w:rsidRPr="00AD5616">
        <w:rPr>
          <w:i/>
        </w:rPr>
        <w:t>Шестой периодический доклад Сальвадора</w:t>
      </w:r>
      <w:r w:rsidRPr="00AD5616">
        <w:t xml:space="preserve"> (CCPR/C/SLV/6; CCPR/C/SLV/Q/6 и</w:t>
      </w:r>
      <w:r w:rsidR="00912563">
        <w:t> </w:t>
      </w:r>
      <w:r w:rsidRPr="00AD5616">
        <w:t>Add.1; HRI/CORE/1/Add.34/Rev.2)</w:t>
      </w:r>
    </w:p>
    <w:p w:rsidR="00AD5616" w:rsidRPr="00AD5616" w:rsidRDefault="00AD5616" w:rsidP="00AD5616">
      <w:pPr>
        <w:pStyle w:val="SingleTxtGR"/>
        <w:rPr>
          <w:i/>
        </w:rPr>
      </w:pPr>
      <w:r w:rsidRPr="00AD5616">
        <w:t>3.</w:t>
      </w:r>
      <w:r w:rsidRPr="00AD5616">
        <w:tab/>
      </w:r>
      <w:r w:rsidRPr="00AD5616">
        <w:rPr>
          <w:i/>
        </w:rPr>
        <w:t>По приглашению Председателя члены делегации Сальвадора занимают места за столом Ком</w:t>
      </w:r>
      <w:r w:rsidRPr="00AD5616">
        <w:rPr>
          <w:i/>
        </w:rPr>
        <w:t>и</w:t>
      </w:r>
      <w:r w:rsidRPr="00AD5616">
        <w:rPr>
          <w:i/>
        </w:rPr>
        <w:t>тета.</w:t>
      </w:r>
    </w:p>
    <w:p w:rsidR="00AD5616" w:rsidRPr="00AD5616" w:rsidRDefault="00AD5616" w:rsidP="00AD5616">
      <w:pPr>
        <w:pStyle w:val="SingleTxtGR"/>
      </w:pPr>
      <w:r w:rsidRPr="00AD5616">
        <w:t>4.</w:t>
      </w:r>
      <w:r w:rsidRPr="00AD5616">
        <w:tab/>
      </w:r>
      <w:r w:rsidRPr="00AD5616">
        <w:rPr>
          <w:b/>
        </w:rPr>
        <w:t>Г-н Арене Герра</w:t>
      </w:r>
      <w:r w:rsidRPr="00AD5616">
        <w:t xml:space="preserve"> (Сальвадор) говорит, что правительство Сальвадора, к</w:t>
      </w:r>
      <w:r w:rsidRPr="00AD5616">
        <w:t>о</w:t>
      </w:r>
      <w:r w:rsidRPr="00AD5616">
        <w:t>торое приступило к исполнению своих обязанностей в июне 2009 года, осущ</w:t>
      </w:r>
      <w:r w:rsidRPr="00AD5616">
        <w:t>е</w:t>
      </w:r>
      <w:r w:rsidRPr="00AD5616">
        <w:t xml:space="preserve">ствило серьезные реформы, с тем чтобы гарантировать права человека всех сальвадорцев. Оно признало </w:t>
      </w:r>
      <w:r w:rsidR="004C24C4">
        <w:t xml:space="preserve">правозащитные обязательства страны </w:t>
      </w:r>
      <w:r w:rsidRPr="00AD5616">
        <w:t xml:space="preserve">и </w:t>
      </w:r>
      <w:r w:rsidR="004C24C4">
        <w:t>намерено обеспечить</w:t>
      </w:r>
      <w:r w:rsidRPr="00AD5616">
        <w:t xml:space="preserve"> возме</w:t>
      </w:r>
      <w:r w:rsidR="004C24C4">
        <w:t>щение</w:t>
      </w:r>
      <w:r w:rsidRPr="00AD5616">
        <w:t xml:space="preserve"> ущерба </w:t>
      </w:r>
      <w:r w:rsidR="004C24C4">
        <w:t>жертвам</w:t>
      </w:r>
      <w:r w:rsidRPr="00AD5616">
        <w:t xml:space="preserve"> серьезных нарушений прав человека. По</w:t>
      </w:r>
      <w:r w:rsidR="004C24C4">
        <w:t>сле десятилетий равнодушного отношения</w:t>
      </w:r>
      <w:r w:rsidRPr="00AD5616">
        <w:t xml:space="preserve"> со стороны государства власти предпринимают первые шаги, направленные на соблюдение международных стандартов в области прав человека.</w:t>
      </w:r>
    </w:p>
    <w:p w:rsidR="00AD5616" w:rsidRPr="00AD5616" w:rsidRDefault="00AD5616" w:rsidP="00AD5616">
      <w:pPr>
        <w:pStyle w:val="SingleTxtGR"/>
      </w:pPr>
      <w:r w:rsidRPr="00AD5616">
        <w:t>5.</w:t>
      </w:r>
      <w:r w:rsidRPr="00AD5616">
        <w:tab/>
      </w:r>
      <w:r w:rsidR="004C24C4">
        <w:rPr>
          <w:b/>
        </w:rPr>
        <w:t>Г-н Моралес Крус</w:t>
      </w:r>
      <w:r w:rsidRPr="00AD5616">
        <w:rPr>
          <w:b/>
        </w:rPr>
        <w:t xml:space="preserve"> (Сальвадор) </w:t>
      </w:r>
      <w:r w:rsidRPr="00AD5616">
        <w:t xml:space="preserve">говорит, что </w:t>
      </w:r>
      <w:r w:rsidR="004C24C4">
        <w:t xml:space="preserve">в </w:t>
      </w:r>
      <w:r w:rsidRPr="00AD5616">
        <w:t>июн</w:t>
      </w:r>
      <w:r w:rsidR="004C24C4">
        <w:t>е</w:t>
      </w:r>
      <w:r w:rsidRPr="00AD5616">
        <w:t xml:space="preserve"> 2009 года прав</w:t>
      </w:r>
      <w:r w:rsidRPr="00AD5616">
        <w:t>и</w:t>
      </w:r>
      <w:r w:rsidRPr="00AD5616">
        <w:t xml:space="preserve">тельство </w:t>
      </w:r>
      <w:r w:rsidR="00584FB8">
        <w:t>приступило</w:t>
      </w:r>
      <w:r w:rsidR="004C24C4">
        <w:t xml:space="preserve"> к</w:t>
      </w:r>
      <w:r w:rsidRPr="00AD5616">
        <w:t xml:space="preserve"> процесс</w:t>
      </w:r>
      <w:r w:rsidR="004C24C4">
        <w:t>у</w:t>
      </w:r>
      <w:r w:rsidRPr="00AD5616">
        <w:t xml:space="preserve"> оценки, с тем чтобы определить меры, пр</w:t>
      </w:r>
      <w:r w:rsidRPr="00AD5616">
        <w:t>о</w:t>
      </w:r>
      <w:r w:rsidRPr="00AD5616">
        <w:t>граммы и политику, которые могли бы быть разработаны, осуществлены и</w:t>
      </w:r>
      <w:r w:rsidR="00912563">
        <w:t> </w:t>
      </w:r>
      <w:r w:rsidRPr="00AD5616">
        <w:t>скорректированы в целях дальнейшего соблюдения Сальвадором положений Пакта и других ме</w:t>
      </w:r>
      <w:r w:rsidRPr="00AD5616">
        <w:t>ж</w:t>
      </w:r>
      <w:r w:rsidRPr="00AD5616">
        <w:t xml:space="preserve">дународных </w:t>
      </w:r>
      <w:r w:rsidR="004C24C4">
        <w:t>договоров о</w:t>
      </w:r>
      <w:r w:rsidRPr="00AD5616">
        <w:t xml:space="preserve"> прав</w:t>
      </w:r>
      <w:r w:rsidR="004C24C4">
        <w:t>ах</w:t>
      </w:r>
      <w:r w:rsidRPr="00AD5616">
        <w:t xml:space="preserve"> человека.</w:t>
      </w:r>
    </w:p>
    <w:p w:rsidR="00AD5616" w:rsidRPr="00AD5616" w:rsidRDefault="00AD5616" w:rsidP="00AD5616">
      <w:pPr>
        <w:pStyle w:val="SingleTxtGR"/>
      </w:pPr>
      <w:r w:rsidRPr="00AD5616">
        <w:t>6.</w:t>
      </w:r>
      <w:r w:rsidRPr="00AD5616">
        <w:tab/>
        <w:t>Некоторые из заявлений и данных, содержащихся в шестом периодич</w:t>
      </w:r>
      <w:r w:rsidRPr="00AD5616">
        <w:t>е</w:t>
      </w:r>
      <w:r w:rsidRPr="00AD5616">
        <w:t xml:space="preserve">ском докладе (CCPR/C/SLV/6), который был представлен в начале 2009 года, следует подкорректировать, так как они </w:t>
      </w:r>
      <w:r w:rsidR="004C24C4">
        <w:t>отражают подход</w:t>
      </w:r>
      <w:r w:rsidRPr="00AD5616">
        <w:t xml:space="preserve"> к междуна</w:t>
      </w:r>
      <w:r w:rsidR="004C24C4">
        <w:t>родным</w:t>
      </w:r>
      <w:r w:rsidRPr="00AD5616">
        <w:t xml:space="preserve"> обязательств</w:t>
      </w:r>
      <w:r w:rsidR="004C24C4">
        <w:t>ам</w:t>
      </w:r>
      <w:r w:rsidRPr="00AD5616">
        <w:t xml:space="preserve"> государства, который </w:t>
      </w:r>
      <w:r w:rsidR="004C24C4" w:rsidRPr="00AD5616">
        <w:t>ны</w:t>
      </w:r>
      <w:r w:rsidR="004C24C4">
        <w:t>нешнее</w:t>
      </w:r>
      <w:r w:rsidR="004C24C4" w:rsidRPr="00AD5616">
        <w:t xml:space="preserve"> правительст</w:t>
      </w:r>
      <w:r w:rsidR="004C24C4">
        <w:t xml:space="preserve">во </w:t>
      </w:r>
      <w:r w:rsidRPr="00AD5616">
        <w:t>не раз</w:t>
      </w:r>
      <w:r w:rsidR="004C24C4">
        <w:t>деляет.</w:t>
      </w:r>
      <w:r w:rsidRPr="00AD5616">
        <w:t xml:space="preserve"> Например, предыдущие правительства </w:t>
      </w:r>
      <w:r w:rsidR="004C24C4">
        <w:t>безразлично</w:t>
      </w:r>
      <w:r w:rsidRPr="00AD5616">
        <w:t xml:space="preserve"> относились к соблюдению своих международных обязательств по защите жертв серьезных нарушений прав челове</w:t>
      </w:r>
      <w:r w:rsidR="004C24C4">
        <w:t>ка в ходе внутреннего</w:t>
      </w:r>
      <w:r w:rsidRPr="00AD5616">
        <w:t xml:space="preserve"> вооружен</w:t>
      </w:r>
      <w:r w:rsidR="004C24C4">
        <w:t>ного</w:t>
      </w:r>
      <w:r w:rsidRPr="00AD5616">
        <w:t xml:space="preserve"> конфлик</w:t>
      </w:r>
      <w:r w:rsidR="004C24C4">
        <w:t>та</w:t>
      </w:r>
      <w:r w:rsidRPr="00AD5616">
        <w:t xml:space="preserve"> или даже отказыв</w:t>
      </w:r>
      <w:r w:rsidRPr="00AD5616">
        <w:t>а</w:t>
      </w:r>
      <w:r w:rsidRPr="00AD5616">
        <w:t>лись от этих обязательств. Нынешнее правительство стре</w:t>
      </w:r>
      <w:r w:rsidR="004C24C4">
        <w:t>мится</w:t>
      </w:r>
      <w:r w:rsidRPr="00AD5616">
        <w:t xml:space="preserve"> восстанов</w:t>
      </w:r>
      <w:r w:rsidR="004C24C4">
        <w:t>ить</w:t>
      </w:r>
      <w:r w:rsidRPr="00AD5616">
        <w:t xml:space="preserve"> достоин</w:t>
      </w:r>
      <w:r w:rsidR="004C24C4">
        <w:t>ство</w:t>
      </w:r>
      <w:r w:rsidRPr="00AD5616">
        <w:t xml:space="preserve"> пострадавших лиц и осудило действия государства, которое допу</w:t>
      </w:r>
      <w:r w:rsidRPr="00AD5616">
        <w:t>с</w:t>
      </w:r>
      <w:r w:rsidRPr="00AD5616">
        <w:t xml:space="preserve">тило </w:t>
      </w:r>
      <w:r w:rsidR="004C24C4">
        <w:t>грубые</w:t>
      </w:r>
      <w:r w:rsidRPr="00AD5616">
        <w:t xml:space="preserve"> нарушения прав человека в ходе воору</w:t>
      </w:r>
      <w:r w:rsidR="004C24C4">
        <w:t>женного</w:t>
      </w:r>
      <w:r w:rsidRPr="00AD5616">
        <w:t xml:space="preserve"> кон</w:t>
      </w:r>
      <w:r w:rsidR="004C24C4">
        <w:t>фликта</w:t>
      </w:r>
      <w:r w:rsidRPr="00AD5616">
        <w:t>, в ос</w:t>
      </w:r>
      <w:r w:rsidRPr="00AD5616">
        <w:t>о</w:t>
      </w:r>
      <w:r w:rsidRPr="00AD5616">
        <w:t>бенности прав гражданского населения.</w:t>
      </w:r>
    </w:p>
    <w:p w:rsidR="00AD5616" w:rsidRPr="00AD5616" w:rsidRDefault="00AD5616" w:rsidP="00AD5616">
      <w:pPr>
        <w:pStyle w:val="SingleTxtGR"/>
      </w:pPr>
      <w:r w:rsidRPr="00AD5616">
        <w:t>7.</w:t>
      </w:r>
      <w:r w:rsidRPr="00AD5616">
        <w:tab/>
        <w:t>Правительство начало процесс диалога, основанного на участии, с п</w:t>
      </w:r>
      <w:r w:rsidRPr="00AD5616">
        <w:t>о</w:t>
      </w:r>
      <w:r w:rsidRPr="00AD5616">
        <w:t>страдавшими лицами и представляющими их организациями. Факт признания государством авторитета этого международного договора в области прав чел</w:t>
      </w:r>
      <w:r w:rsidRPr="00AD5616">
        <w:t>о</w:t>
      </w:r>
      <w:r w:rsidR="004C24C4">
        <w:t>века и</w:t>
      </w:r>
      <w:r w:rsidRPr="00AD5616">
        <w:t xml:space="preserve"> соответствующих надзорных орг</w:t>
      </w:r>
      <w:r w:rsidR="004C24C4">
        <w:t>анов</w:t>
      </w:r>
      <w:r w:rsidRPr="00AD5616">
        <w:t xml:space="preserve"> был подтвержден в ходе недавних сессий Межамериканского суда по правам человека, Межамериканской коми</w:t>
      </w:r>
      <w:r w:rsidRPr="00AD5616">
        <w:t>с</w:t>
      </w:r>
      <w:r w:rsidRPr="00AD5616">
        <w:t>сии по правам человека, Совета по правам человека и других договорных орг</w:t>
      </w:r>
      <w:r w:rsidRPr="00AD5616">
        <w:t>а</w:t>
      </w:r>
      <w:r w:rsidRPr="00AD5616">
        <w:t>нов. Были учреждены Национальная комиссия по возмещению ущерба и Н</w:t>
      </w:r>
      <w:r w:rsidRPr="00AD5616">
        <w:t>а</w:t>
      </w:r>
      <w:r w:rsidRPr="00AD5616">
        <w:t>циональная комиссия по поиску пропавших детей. Последняя в процессе пои</w:t>
      </w:r>
      <w:r w:rsidRPr="00AD5616">
        <w:t>с</w:t>
      </w:r>
      <w:r w:rsidRPr="00AD5616">
        <w:t>ка детей, пр</w:t>
      </w:r>
      <w:r w:rsidR="004C24C4">
        <w:t>опавших</w:t>
      </w:r>
      <w:r w:rsidRPr="00AD5616">
        <w:t xml:space="preserve"> в ходе внутреннего вооруженного конфликта, будет </w:t>
      </w:r>
      <w:r w:rsidR="004C24C4">
        <w:t>рук</w:t>
      </w:r>
      <w:r w:rsidR="004C24C4">
        <w:t>о</w:t>
      </w:r>
      <w:r w:rsidR="004C24C4">
        <w:t>водствоваться</w:t>
      </w:r>
      <w:r w:rsidRPr="00AD5616">
        <w:t xml:space="preserve"> меж</w:t>
      </w:r>
      <w:r w:rsidR="004C24C4">
        <w:t>дународными правозащитными стандартами</w:t>
      </w:r>
      <w:r w:rsidRPr="00AD5616">
        <w:t>.</w:t>
      </w:r>
    </w:p>
    <w:p w:rsidR="00AD5616" w:rsidRDefault="00AD5616" w:rsidP="00AD5616">
      <w:pPr>
        <w:pStyle w:val="SingleTxtGR"/>
      </w:pPr>
      <w:r w:rsidRPr="00AD5616">
        <w:t>8.</w:t>
      </w:r>
      <w:r w:rsidRPr="00AD5616">
        <w:tab/>
        <w:t>На состоявшемся 16 января 2010 года мероприятии по случаю восемн</w:t>
      </w:r>
      <w:r w:rsidRPr="00AD5616">
        <w:t>а</w:t>
      </w:r>
      <w:r w:rsidRPr="00AD5616">
        <w:t>дцатой го</w:t>
      </w:r>
      <w:r w:rsidR="004C24C4">
        <w:t>довщины мирных договоренностей П</w:t>
      </w:r>
      <w:r w:rsidRPr="00AD5616">
        <w:t xml:space="preserve">резидент Республики </w:t>
      </w:r>
      <w:r w:rsidR="004C24C4">
        <w:t>заявил</w:t>
      </w:r>
      <w:r w:rsidRPr="00AD5616">
        <w:t>, что государственные должностные лица и члены полуофициальных органов сове</w:t>
      </w:r>
      <w:r w:rsidRPr="00AD5616">
        <w:t>р</w:t>
      </w:r>
      <w:r w:rsidRPr="00AD5616">
        <w:t>шали серьезные нарушения прав человека, тем самым признав ответственность государства за эти действия. Он принес извинения, объявил об учреждении к</w:t>
      </w:r>
      <w:r w:rsidRPr="00AD5616">
        <w:t>о</w:t>
      </w:r>
      <w:r w:rsidRPr="00AD5616">
        <w:t>миссий по возмещению ущерба и по поиску пропавших детей и выразил гото</w:t>
      </w:r>
      <w:r w:rsidRPr="00AD5616">
        <w:t>в</w:t>
      </w:r>
      <w:r w:rsidRPr="00AD5616">
        <w:t>ность сотрудничать с компетентными национальными и международными о</w:t>
      </w:r>
      <w:r w:rsidRPr="00AD5616">
        <w:t>р</w:t>
      </w:r>
      <w:r w:rsidRPr="00AD5616">
        <w:t xml:space="preserve">ганами в проведении расследований и обеспечении права </w:t>
      </w:r>
      <w:r w:rsidR="004C24C4">
        <w:t>жертв</w:t>
      </w:r>
      <w:r w:rsidRPr="00AD5616">
        <w:t xml:space="preserve"> на правосудие.</w:t>
      </w:r>
    </w:p>
    <w:p w:rsidR="00AD5616" w:rsidRPr="00AD5616" w:rsidRDefault="00AD5616" w:rsidP="00AD5616">
      <w:pPr>
        <w:pStyle w:val="SingleTxtGR"/>
      </w:pPr>
      <w:r w:rsidRPr="00AD5616">
        <w:t>9.</w:t>
      </w:r>
      <w:r w:rsidRPr="00AD5616">
        <w:tab/>
        <w:t>Правительство признало, что задача полного удовлетворения</w:t>
      </w:r>
      <w:r w:rsidR="004C24C4">
        <w:t xml:space="preserve"> ущерба, н</w:t>
      </w:r>
      <w:r w:rsidR="004C24C4">
        <w:t>а</w:t>
      </w:r>
      <w:r w:rsidR="004C24C4">
        <w:t>несенного</w:t>
      </w:r>
      <w:r w:rsidRPr="00AD5616">
        <w:t xml:space="preserve"> жертв</w:t>
      </w:r>
      <w:r w:rsidR="004C24C4">
        <w:t>ам</w:t>
      </w:r>
      <w:r w:rsidRPr="00AD5616">
        <w:t xml:space="preserve"> серьезных нарушений </w:t>
      </w:r>
      <w:r w:rsidR="004C24C4">
        <w:t>прав человека в ходе вооруженного</w:t>
      </w:r>
      <w:r w:rsidRPr="00AD5616">
        <w:t xml:space="preserve"> конфлик</w:t>
      </w:r>
      <w:r w:rsidR="004C24C4">
        <w:t>та,</w:t>
      </w:r>
      <w:r w:rsidRPr="00AD5616">
        <w:t xml:space="preserve"> требует более решительных действий со стороны всех государс</w:t>
      </w:r>
      <w:r w:rsidRPr="00AD5616">
        <w:t>т</w:t>
      </w:r>
      <w:r w:rsidRPr="00AD5616">
        <w:t xml:space="preserve">венных институтов, </w:t>
      </w:r>
      <w:r w:rsidR="00584FB8">
        <w:t>однако</w:t>
      </w:r>
      <w:r w:rsidR="004C24C4">
        <w:t xml:space="preserve"> при этом оно</w:t>
      </w:r>
      <w:r w:rsidRPr="00AD5616">
        <w:t xml:space="preserve"> отметило, что процедуры, которые были инициированы до настоящего времени, представляют собой существе</w:t>
      </w:r>
      <w:r w:rsidRPr="00AD5616">
        <w:t>н</w:t>
      </w:r>
      <w:r w:rsidRPr="00AD5616">
        <w:t>ный шаг вперед по сравнению с бе</w:t>
      </w:r>
      <w:r w:rsidRPr="00AD5616">
        <w:t>з</w:t>
      </w:r>
      <w:r w:rsidRPr="00AD5616">
        <w:t>действием предыдущих правительств.</w:t>
      </w:r>
    </w:p>
    <w:p w:rsidR="00AD5616" w:rsidRPr="00AD5616" w:rsidRDefault="00AD5616" w:rsidP="00AD5616">
      <w:pPr>
        <w:pStyle w:val="SingleTxtGR"/>
      </w:pPr>
      <w:r w:rsidRPr="00AD5616">
        <w:t>10.</w:t>
      </w:r>
      <w:r w:rsidRPr="00AD5616">
        <w:tab/>
        <w:t xml:space="preserve">Кроме того, был </w:t>
      </w:r>
      <w:r w:rsidR="004C24C4">
        <w:t>принят</w:t>
      </w:r>
      <w:r w:rsidRPr="00AD5616">
        <w:t xml:space="preserve"> новый подход к политике в области безопасн</w:t>
      </w:r>
      <w:r w:rsidRPr="00AD5616">
        <w:t>о</w:t>
      </w:r>
      <w:r w:rsidRPr="00AD5616">
        <w:t>сти, которая теперь основывается на Конституции, мирных соглашениях, ув</w:t>
      </w:r>
      <w:r w:rsidRPr="00AD5616">
        <w:t>а</w:t>
      </w:r>
      <w:r w:rsidRPr="00AD5616">
        <w:t>жении человеческого достоинства, прозрачности, подотчетности, участии ш</w:t>
      </w:r>
      <w:r w:rsidRPr="00AD5616">
        <w:t>и</w:t>
      </w:r>
      <w:r w:rsidRPr="00AD5616">
        <w:t xml:space="preserve">роких кругов общественности, гендерном равенстве и законном (и ни в коем случае не произвольном) </w:t>
      </w:r>
      <w:r w:rsidR="004C24C4">
        <w:t>применении</w:t>
      </w:r>
      <w:r w:rsidRPr="00AD5616">
        <w:t xml:space="preserve"> силы. </w:t>
      </w:r>
      <w:r w:rsidR="004C24C4">
        <w:t>Эта новая</w:t>
      </w:r>
      <w:r w:rsidRPr="00AD5616">
        <w:t xml:space="preserve"> политик</w:t>
      </w:r>
      <w:r w:rsidR="004C24C4">
        <w:t>а</w:t>
      </w:r>
      <w:r w:rsidRPr="00AD5616">
        <w:t xml:space="preserve"> в области без</w:t>
      </w:r>
      <w:r w:rsidRPr="00AD5616">
        <w:t>о</w:t>
      </w:r>
      <w:r w:rsidRPr="00AD5616">
        <w:t>пасности пре</w:t>
      </w:r>
      <w:r w:rsidR="004C24C4">
        <w:t>дусматривает: профилактику преступности и борьбу</w:t>
      </w:r>
      <w:r w:rsidRPr="00AD5616">
        <w:t xml:space="preserve"> с нею; пр</w:t>
      </w:r>
      <w:r w:rsidRPr="00AD5616">
        <w:t>е</w:t>
      </w:r>
      <w:r w:rsidRPr="00AD5616">
        <w:t>дотвращение насилия; обеспечение исполнения наказаний; реабилитаци</w:t>
      </w:r>
      <w:r w:rsidR="004C24C4">
        <w:t>ю</w:t>
      </w:r>
      <w:r w:rsidRPr="00AD5616">
        <w:t xml:space="preserve"> и р</w:t>
      </w:r>
      <w:r w:rsidRPr="00AD5616">
        <w:t>е</w:t>
      </w:r>
      <w:r w:rsidRPr="00AD5616">
        <w:t>интеграция в общество; оказание помощи жертвам; институ</w:t>
      </w:r>
      <w:r w:rsidR="004C24C4">
        <w:t>циональную</w:t>
      </w:r>
      <w:r w:rsidRPr="00AD5616">
        <w:t xml:space="preserve"> и пр</w:t>
      </w:r>
      <w:r w:rsidRPr="00AD5616">
        <w:t>а</w:t>
      </w:r>
      <w:r w:rsidRPr="00AD5616">
        <w:t>во</w:t>
      </w:r>
      <w:r w:rsidR="004C24C4">
        <w:t>вую реформу</w:t>
      </w:r>
      <w:r w:rsidRPr="00AD5616">
        <w:t>. Демократический подход необходим и в вопросе предупрежд</w:t>
      </w:r>
      <w:r w:rsidRPr="00AD5616">
        <w:t>е</w:t>
      </w:r>
      <w:r w:rsidRPr="00AD5616">
        <w:t xml:space="preserve">ния и сокращения масштабов </w:t>
      </w:r>
      <w:r w:rsidR="004C24C4" w:rsidRPr="00AD5616">
        <w:t>на</w:t>
      </w:r>
      <w:r w:rsidR="004C24C4">
        <w:t>силия и преступности</w:t>
      </w:r>
      <w:r w:rsidRPr="00AD5616">
        <w:t xml:space="preserve">. </w:t>
      </w:r>
      <w:r w:rsidR="004C24C4">
        <w:t xml:space="preserve">Важное </w:t>
      </w:r>
      <w:r w:rsidRPr="00AD5616">
        <w:t>значение будет уделяться свободному осуществлению прав и свобод, обеспечению более шир</w:t>
      </w:r>
      <w:r w:rsidRPr="00AD5616">
        <w:t>о</w:t>
      </w:r>
      <w:r w:rsidRPr="00AD5616">
        <w:t>кого социального участия, во</w:t>
      </w:r>
      <w:r w:rsidR="004C24C4">
        <w:t>влечению</w:t>
      </w:r>
      <w:r w:rsidRPr="00AD5616">
        <w:t xml:space="preserve"> местных органов власти и повышению  технического потенциала центрального правительства в сфере юстиции и </w:t>
      </w:r>
      <w:r w:rsidR="004C24C4">
        <w:t>гос</w:t>
      </w:r>
      <w:r w:rsidR="004C24C4">
        <w:t>у</w:t>
      </w:r>
      <w:r w:rsidR="004C24C4">
        <w:t>дарственной</w:t>
      </w:r>
      <w:r w:rsidRPr="00AD5616">
        <w:t xml:space="preserve"> безопасности.</w:t>
      </w:r>
    </w:p>
    <w:p w:rsidR="00AD5616" w:rsidRPr="00AD5616" w:rsidRDefault="00AD5616" w:rsidP="00AD5616">
      <w:pPr>
        <w:pStyle w:val="SingleTxtGR"/>
      </w:pPr>
      <w:r w:rsidRPr="00AD5616">
        <w:t>11.</w:t>
      </w:r>
      <w:r w:rsidRPr="00AD5616">
        <w:tab/>
        <w:t>Новая политика в области безопасности и юстиции также предусматрив</w:t>
      </w:r>
      <w:r w:rsidRPr="00AD5616">
        <w:t>а</w:t>
      </w:r>
      <w:r w:rsidRPr="00AD5616">
        <w:t xml:space="preserve">ет независимость и укрепление Главной инспекции Национальной гражданской полиции. Меры, принятые в этом направлении, начали приносить результаты, несмотря на сопротивление </w:t>
      </w:r>
      <w:r w:rsidR="004C24C4">
        <w:t>ограничению</w:t>
      </w:r>
      <w:r w:rsidRPr="00AD5616">
        <w:t xml:space="preserve"> надзорных функций </w:t>
      </w:r>
      <w:r w:rsidR="004C24C4">
        <w:t>И</w:t>
      </w:r>
      <w:r w:rsidR="006B236F">
        <w:t xml:space="preserve">нспекции </w:t>
      </w:r>
      <w:r w:rsidRPr="00AD5616">
        <w:t>вну</w:t>
      </w:r>
      <w:r w:rsidRPr="00AD5616">
        <w:t>т</w:t>
      </w:r>
      <w:r w:rsidR="006B236F">
        <w:t>ри страны. Кроме того, была</w:t>
      </w:r>
      <w:r w:rsidRPr="00AD5616">
        <w:t xml:space="preserve"> усовершенство</w:t>
      </w:r>
      <w:r w:rsidR="006B236F">
        <w:t>вана деятельность</w:t>
      </w:r>
      <w:r w:rsidRPr="00AD5616">
        <w:t xml:space="preserve"> учеб</w:t>
      </w:r>
      <w:r w:rsidR="006B236F">
        <w:t>ных курсов</w:t>
      </w:r>
      <w:r w:rsidRPr="00AD5616">
        <w:t xml:space="preserve"> на базе Национальной академии государственной безопа</w:t>
      </w:r>
      <w:r w:rsidRPr="00AD5616">
        <w:t>с</w:t>
      </w:r>
      <w:r w:rsidRPr="00AD5616">
        <w:t>ности.</w:t>
      </w:r>
    </w:p>
    <w:p w:rsidR="00AD5616" w:rsidRPr="00AD5616" w:rsidRDefault="00AD5616" w:rsidP="00AD5616">
      <w:pPr>
        <w:pStyle w:val="SingleTxtGR"/>
      </w:pPr>
      <w:r w:rsidRPr="00AD5616">
        <w:t>12.</w:t>
      </w:r>
      <w:r w:rsidRPr="00AD5616">
        <w:tab/>
        <w:t>Учреждение в аппарате президента Республики Секретариата по вопр</w:t>
      </w:r>
      <w:r w:rsidRPr="00AD5616">
        <w:t>о</w:t>
      </w:r>
      <w:r w:rsidRPr="00AD5616">
        <w:t>сам социальной интеграции демонстрирует приверженность правительства д</w:t>
      </w:r>
      <w:r w:rsidRPr="00AD5616">
        <w:t>е</w:t>
      </w:r>
      <w:r w:rsidR="006B236F">
        <w:t xml:space="preserve">лу борьбы с </w:t>
      </w:r>
      <w:r w:rsidRPr="00AD5616">
        <w:t>дискримина</w:t>
      </w:r>
      <w:r w:rsidR="006B236F">
        <w:t>цией</w:t>
      </w:r>
      <w:r w:rsidRPr="00AD5616">
        <w:t xml:space="preserve"> в области прав человека. В круг его полномочий вход</w:t>
      </w:r>
      <w:r w:rsidR="006B236F">
        <w:t>я</w:t>
      </w:r>
      <w:r w:rsidRPr="00AD5616">
        <w:t>т по</w:t>
      </w:r>
      <w:r w:rsidR="006B236F">
        <w:t xml:space="preserve">ощрение правозащитного подхода к </w:t>
      </w:r>
      <w:r w:rsidRPr="00AD5616">
        <w:t>государственной политик</w:t>
      </w:r>
      <w:r w:rsidR="006B236F">
        <w:t>е</w:t>
      </w:r>
      <w:r w:rsidRPr="00AD5616">
        <w:t xml:space="preserve"> </w:t>
      </w:r>
      <w:r w:rsidR="006B236F">
        <w:t>в ц</w:t>
      </w:r>
      <w:r w:rsidR="006B236F">
        <w:t>е</w:t>
      </w:r>
      <w:r w:rsidR="006B236F">
        <w:t>лях</w:t>
      </w:r>
      <w:r w:rsidRPr="00AD5616">
        <w:t xml:space="preserve"> ликвидации дискриминации и нетерпимо</w:t>
      </w:r>
      <w:r w:rsidR="006B236F">
        <w:t>сти</w:t>
      </w:r>
      <w:r w:rsidRPr="00AD5616">
        <w:t xml:space="preserve"> и осуществление</w:t>
      </w:r>
      <w:r w:rsidR="006B236F">
        <w:t>, при</w:t>
      </w:r>
      <w:r w:rsidRPr="00AD5616">
        <w:t xml:space="preserve"> необх</w:t>
      </w:r>
      <w:r w:rsidRPr="00AD5616">
        <w:t>о</w:t>
      </w:r>
      <w:r w:rsidRPr="00AD5616">
        <w:t>ди</w:t>
      </w:r>
      <w:r w:rsidR="006B236F">
        <w:t>мости,</w:t>
      </w:r>
      <w:r w:rsidRPr="00AD5616">
        <w:t xml:space="preserve"> позитивных действий в поддержку детей, молодежи, инвалидов, п</w:t>
      </w:r>
      <w:r w:rsidRPr="00AD5616">
        <w:t>о</w:t>
      </w:r>
      <w:r w:rsidRPr="00AD5616">
        <w:t>жилых людей, представителей коренных народов и лиц нетрадиционной секс</w:t>
      </w:r>
      <w:r w:rsidRPr="00AD5616">
        <w:t>у</w:t>
      </w:r>
      <w:r w:rsidRPr="00AD5616">
        <w:t>альной ориент</w:t>
      </w:r>
      <w:r w:rsidRPr="00AD5616">
        <w:t>а</w:t>
      </w:r>
      <w:r w:rsidRPr="00AD5616">
        <w:t>ции.</w:t>
      </w:r>
    </w:p>
    <w:p w:rsidR="00AD5616" w:rsidRPr="00AD5616" w:rsidRDefault="006B236F" w:rsidP="00AD5616">
      <w:pPr>
        <w:pStyle w:val="SingleTxtGR"/>
      </w:pPr>
      <w:r>
        <w:t>13.</w:t>
      </w:r>
      <w:r>
        <w:tab/>
        <w:t>П</w:t>
      </w:r>
      <w:r w:rsidR="00AD5616" w:rsidRPr="00AD5616">
        <w:t>рекращена политика непризнания и "статистического геноцида" коре</w:t>
      </w:r>
      <w:r w:rsidR="00AD5616" w:rsidRPr="00AD5616">
        <w:t>н</w:t>
      </w:r>
      <w:r w:rsidR="00AD5616" w:rsidRPr="00AD5616">
        <w:t xml:space="preserve">ных народов. Сальвадор признан </w:t>
      </w:r>
      <w:r>
        <w:t>многокультурным государством</w:t>
      </w:r>
      <w:r w:rsidR="00AD5616" w:rsidRPr="00AD5616">
        <w:t>, в которо</w:t>
      </w:r>
      <w:r>
        <w:t>м</w:t>
      </w:r>
      <w:r w:rsidR="00AD5616" w:rsidRPr="00AD5616">
        <w:t xml:space="preserve"> </w:t>
      </w:r>
      <w:r>
        <w:t>проживают</w:t>
      </w:r>
      <w:r w:rsidR="00AD5616" w:rsidRPr="00AD5616">
        <w:t xml:space="preserve"> три коренные народности: </w:t>
      </w:r>
      <w:r>
        <w:t>на</w:t>
      </w:r>
      <w:r w:rsidR="00AD5616" w:rsidRPr="00AD5616">
        <w:t>уатл</w:t>
      </w:r>
      <w:r>
        <w:t>ь</w:t>
      </w:r>
      <w:r w:rsidR="00AD5616" w:rsidRPr="00AD5616">
        <w:t xml:space="preserve">/пипил, ленка и какавира. </w:t>
      </w:r>
      <w:r>
        <w:t>К</w:t>
      </w:r>
      <w:r w:rsidR="00AD5616" w:rsidRPr="00AD5616">
        <w:t>ак мини</w:t>
      </w:r>
      <w:r>
        <w:t>мум два этих народа</w:t>
      </w:r>
      <w:r w:rsidR="00AD5616" w:rsidRPr="00AD5616">
        <w:t xml:space="preserve"> говорят на других языках, помимо испанского. </w:t>
      </w:r>
      <w:r>
        <w:t>П</w:t>
      </w:r>
      <w:r>
        <w:t>о</w:t>
      </w:r>
      <w:r>
        <w:t>скольку</w:t>
      </w:r>
      <w:r w:rsidR="00AD5616" w:rsidRPr="00AD5616">
        <w:t xml:space="preserve"> коренные народы имеют собственное культурное, историческое и этн</w:t>
      </w:r>
      <w:r w:rsidR="00AD5616" w:rsidRPr="00AD5616">
        <w:t>и</w:t>
      </w:r>
      <w:r w:rsidR="00AD5616" w:rsidRPr="00AD5616">
        <w:t>ческое наследие, их существование должно получить правовое признание.</w:t>
      </w:r>
    </w:p>
    <w:p w:rsidR="00AD5616" w:rsidRPr="00AD5616" w:rsidRDefault="00AD5616" w:rsidP="00AD5616">
      <w:pPr>
        <w:pStyle w:val="SingleTxtGR"/>
      </w:pPr>
      <w:r w:rsidRPr="00AD5616">
        <w:t>14.</w:t>
      </w:r>
      <w:r w:rsidRPr="00AD5616">
        <w:tab/>
        <w:t xml:space="preserve">Государству также необходимо достичь согласия с коренными народами по вопросу </w:t>
      </w:r>
      <w:r w:rsidR="006B236F">
        <w:t xml:space="preserve">о </w:t>
      </w:r>
      <w:r w:rsidRPr="00AD5616">
        <w:t>комп</w:t>
      </w:r>
      <w:r w:rsidR="006B236F">
        <w:t>лексной государственной политике</w:t>
      </w:r>
      <w:r w:rsidRPr="00AD5616">
        <w:t xml:space="preserve">, которая </w:t>
      </w:r>
      <w:r w:rsidR="006B236F">
        <w:t>уважала бы</w:t>
      </w:r>
      <w:r w:rsidRPr="00AD5616">
        <w:t xml:space="preserve"> их миро</w:t>
      </w:r>
      <w:r w:rsidR="006B236F">
        <w:t>воззрение и гарантировала бы</w:t>
      </w:r>
      <w:r w:rsidRPr="00AD5616">
        <w:t xml:space="preserve"> им неограниченное пользование всеми пр</w:t>
      </w:r>
      <w:r w:rsidRPr="00AD5616">
        <w:t>а</w:t>
      </w:r>
      <w:r w:rsidRPr="00AD5616">
        <w:t xml:space="preserve">вами. Именно в этот день </w:t>
      </w:r>
      <w:r w:rsidR="006B236F" w:rsidRPr="00AD5616">
        <w:t xml:space="preserve">в Сальвадоре </w:t>
      </w:r>
      <w:r w:rsidR="006B236F">
        <w:t>открылся первый Н</w:t>
      </w:r>
      <w:r w:rsidRPr="00AD5616">
        <w:t>ациональный съезд коренных народов. Представители широкого круга организаций и ассоциаций коренных народов согласовали повестку дня съезда.</w:t>
      </w:r>
    </w:p>
    <w:p w:rsidR="00AD5616" w:rsidRPr="00AD5616" w:rsidRDefault="00AD5616" w:rsidP="00AD5616">
      <w:pPr>
        <w:pStyle w:val="SingleTxtGR"/>
      </w:pPr>
      <w:r w:rsidRPr="00AD5616">
        <w:t>15.</w:t>
      </w:r>
      <w:r w:rsidRPr="00AD5616">
        <w:tab/>
        <w:t>Секретариат по вопросам социальной интеграции содейст</w:t>
      </w:r>
      <w:r w:rsidR="006B236F">
        <w:t>вует</w:t>
      </w:r>
      <w:r w:rsidRPr="00AD5616">
        <w:t xml:space="preserve"> ликвид</w:t>
      </w:r>
      <w:r w:rsidRPr="00AD5616">
        <w:t>а</w:t>
      </w:r>
      <w:r w:rsidRPr="00AD5616">
        <w:t xml:space="preserve">ции всех форм дискриминации, основанной на </w:t>
      </w:r>
      <w:r w:rsidR="006B236F">
        <w:t>гендерной идентичности</w:t>
      </w:r>
      <w:r w:rsidRPr="00AD5616">
        <w:t xml:space="preserve"> и се</w:t>
      </w:r>
      <w:r w:rsidRPr="00AD5616">
        <w:t>к</w:t>
      </w:r>
      <w:r w:rsidRPr="00AD5616">
        <w:t>суальной ориентации. Постановление правительства № 56, принятое в</w:t>
      </w:r>
      <w:r w:rsidR="00912563">
        <w:t> </w:t>
      </w:r>
      <w:r w:rsidRPr="00AD5616">
        <w:t>мае</w:t>
      </w:r>
      <w:r w:rsidR="00912563">
        <w:t> </w:t>
      </w:r>
      <w:r w:rsidRPr="00AD5616">
        <w:t>2010</w:t>
      </w:r>
      <w:r w:rsidR="00912563">
        <w:t> </w:t>
      </w:r>
      <w:r w:rsidRPr="00AD5616">
        <w:t xml:space="preserve">года, строго запрещает дискриминацию по </w:t>
      </w:r>
      <w:r w:rsidR="006B236F">
        <w:t>этим</w:t>
      </w:r>
      <w:r w:rsidRPr="00AD5616">
        <w:t xml:space="preserve"> признакам в сфере государственного управления. Кроме того, в целях содействия искоренению стереотипов и поощрения политики, гарантирующей право на нетрадиционную секс</w:t>
      </w:r>
      <w:r w:rsidRPr="00AD5616">
        <w:t>у</w:t>
      </w:r>
      <w:r w:rsidRPr="00AD5616">
        <w:t>альную ориентацию, прово</w:t>
      </w:r>
      <w:r w:rsidR="006B236F">
        <w:t>дя</w:t>
      </w:r>
      <w:r w:rsidRPr="00AD5616">
        <w:t xml:space="preserve">тся соответствующие информационно-пропагандистские кампании. </w:t>
      </w:r>
    </w:p>
    <w:p w:rsidR="00AD5616" w:rsidRPr="00AD5616" w:rsidRDefault="00AD5616" w:rsidP="00AD5616">
      <w:pPr>
        <w:pStyle w:val="SingleTxtGR"/>
      </w:pPr>
      <w:r w:rsidRPr="00AD5616">
        <w:t>16.</w:t>
      </w:r>
      <w:r w:rsidRPr="00AD5616">
        <w:tab/>
        <w:t>Учитывая, что полное соблюдение всех стандартов в области прав чел</w:t>
      </w:r>
      <w:r w:rsidRPr="00AD5616">
        <w:t>о</w:t>
      </w:r>
      <w:r w:rsidRPr="00AD5616">
        <w:t>века, закрепленных в Пакте, все еще представляет для властей Сальвадора серьезную проблему, они придают важное значение нынешнему диалогу и в</w:t>
      </w:r>
      <w:r w:rsidRPr="00AD5616">
        <w:t>ы</w:t>
      </w:r>
      <w:r w:rsidRPr="00AD5616">
        <w:t>водам и рекомендациям Комитета.</w:t>
      </w:r>
    </w:p>
    <w:p w:rsidR="00AD5616" w:rsidRPr="00AD5616" w:rsidRDefault="00AD5616" w:rsidP="00AD5616">
      <w:pPr>
        <w:pStyle w:val="SingleTxtGR"/>
      </w:pPr>
      <w:r w:rsidRPr="00AD5616">
        <w:t>17.</w:t>
      </w:r>
      <w:r w:rsidRPr="00AD5616">
        <w:tab/>
      </w:r>
      <w:r w:rsidRPr="00AD5616">
        <w:rPr>
          <w:b/>
        </w:rPr>
        <w:t>Г-н О'Флаэрти</w:t>
      </w:r>
      <w:r w:rsidRPr="00AD5616">
        <w:t xml:space="preserve"> говорит, что </w:t>
      </w:r>
      <w:r w:rsidR="006B236F" w:rsidRPr="00AD5616">
        <w:t xml:space="preserve">сожаления заслуживает </w:t>
      </w:r>
      <w:r w:rsidRPr="00AD5616">
        <w:t>тот факт, что ответы Сальвадора на перечень вопросов не были представлены ранее, с тем чтобы они могли были быть пер</w:t>
      </w:r>
      <w:r w:rsidRPr="00AD5616">
        <w:t>е</w:t>
      </w:r>
      <w:r w:rsidRPr="00AD5616">
        <w:t>ведены на ра</w:t>
      </w:r>
      <w:r w:rsidR="006B236F">
        <w:t>бочие языки Комитета.</w:t>
      </w:r>
    </w:p>
    <w:p w:rsidR="00B375C4" w:rsidRPr="0057237B" w:rsidRDefault="00B375C4" w:rsidP="00D36AFD">
      <w:pPr>
        <w:pStyle w:val="SingleTxtGR"/>
      </w:pPr>
      <w:r w:rsidRPr="0057237B">
        <w:t>18.</w:t>
      </w:r>
      <w:r w:rsidRPr="0057237B">
        <w:tab/>
      </w:r>
      <w:r>
        <w:t>Относительно</w:t>
      </w:r>
      <w:r w:rsidRPr="0057237B">
        <w:t xml:space="preserve"> первого вопроса</w:t>
      </w:r>
      <w:r>
        <w:t xml:space="preserve"> оратор</w:t>
      </w:r>
      <w:r w:rsidRPr="0057237B">
        <w:t xml:space="preserve"> выражает </w:t>
      </w:r>
      <w:r>
        <w:t>благодарность</w:t>
      </w:r>
      <w:r w:rsidRPr="0057237B">
        <w:t xml:space="preserve"> госуда</w:t>
      </w:r>
      <w:r w:rsidRPr="0057237B">
        <w:t>р</w:t>
      </w:r>
      <w:r w:rsidRPr="0057237B">
        <w:t xml:space="preserve">ству-участнику за </w:t>
      </w:r>
      <w:r>
        <w:t>признание</w:t>
      </w:r>
      <w:r w:rsidRPr="0057237B">
        <w:t xml:space="preserve"> того факта, что суды не </w:t>
      </w:r>
      <w:r>
        <w:t>ссылаются на</w:t>
      </w:r>
      <w:r w:rsidRPr="0057237B">
        <w:t xml:space="preserve"> положени</w:t>
      </w:r>
      <w:r>
        <w:t>я</w:t>
      </w:r>
      <w:r w:rsidRPr="0057237B">
        <w:t xml:space="preserve"> </w:t>
      </w:r>
      <w:r>
        <w:t>П</w:t>
      </w:r>
      <w:r w:rsidRPr="0057237B">
        <w:t>акта так часто</w:t>
      </w:r>
      <w:r>
        <w:t>,</w:t>
      </w:r>
      <w:r w:rsidRPr="0057237B">
        <w:t xml:space="preserve"> как след</w:t>
      </w:r>
      <w:r>
        <w:t>овало бы</w:t>
      </w:r>
      <w:r w:rsidRPr="0057237B">
        <w:t>, особенно с учетом того, что междунаро</w:t>
      </w:r>
      <w:r w:rsidRPr="0057237B">
        <w:t>д</w:t>
      </w:r>
      <w:r w:rsidRPr="0057237B">
        <w:t xml:space="preserve">ные договоры являются частью </w:t>
      </w:r>
      <w:r>
        <w:t xml:space="preserve">его </w:t>
      </w:r>
      <w:r w:rsidRPr="0057237B">
        <w:t xml:space="preserve">внутреннего законодательства. Он </w:t>
      </w:r>
      <w:r>
        <w:t xml:space="preserve">спрашивает, что делают </w:t>
      </w:r>
      <w:r w:rsidRPr="0057237B">
        <w:t>университеты и другие центры базового и непрерывного юридич</w:t>
      </w:r>
      <w:r w:rsidRPr="0057237B">
        <w:t>е</w:t>
      </w:r>
      <w:r w:rsidRPr="0057237B">
        <w:t xml:space="preserve">ского образования </w:t>
      </w:r>
      <w:r>
        <w:t xml:space="preserve">для повышения </w:t>
      </w:r>
      <w:r w:rsidRPr="0057237B">
        <w:t>осведомленност</w:t>
      </w:r>
      <w:r>
        <w:t>и</w:t>
      </w:r>
      <w:r w:rsidRPr="0057237B">
        <w:t xml:space="preserve"> юристов и судей о полож</w:t>
      </w:r>
      <w:r w:rsidRPr="0057237B">
        <w:t>е</w:t>
      </w:r>
      <w:r w:rsidRPr="0057237B">
        <w:t xml:space="preserve">ниях </w:t>
      </w:r>
      <w:r>
        <w:t>П</w:t>
      </w:r>
      <w:r w:rsidRPr="0057237B">
        <w:t>акта.</w:t>
      </w:r>
    </w:p>
    <w:p w:rsidR="00B375C4" w:rsidRPr="0057237B" w:rsidRDefault="00B375C4" w:rsidP="00D36AFD">
      <w:pPr>
        <w:pStyle w:val="SingleTxtGR"/>
      </w:pPr>
      <w:r w:rsidRPr="0057237B">
        <w:t>19.</w:t>
      </w:r>
      <w:r w:rsidRPr="0057237B">
        <w:tab/>
        <w:t>Он принимает к сведению то, что Конституция имеет при</w:t>
      </w:r>
      <w:r>
        <w:t>мат по отнош</w:t>
      </w:r>
      <w:r>
        <w:t>е</w:t>
      </w:r>
      <w:r>
        <w:t>нию к П</w:t>
      </w:r>
      <w:r w:rsidRPr="0057237B">
        <w:t>акт</w:t>
      </w:r>
      <w:r>
        <w:t>у</w:t>
      </w:r>
      <w:r w:rsidRPr="0057237B">
        <w:t>. Учитывая</w:t>
      </w:r>
      <w:r>
        <w:t xml:space="preserve"> тот факт</w:t>
      </w:r>
      <w:r w:rsidRPr="0057237B">
        <w:t>, что ряд дру</w:t>
      </w:r>
      <w:r>
        <w:t>гих латиноамериканских стран, в </w:t>
      </w:r>
      <w:r w:rsidRPr="0057237B">
        <w:t xml:space="preserve">том числе Аргентина, Венесуэла, Гватемала, Колумбия и Перу, придали </w:t>
      </w:r>
      <w:r>
        <w:t>П</w:t>
      </w:r>
      <w:r w:rsidRPr="0057237B">
        <w:t xml:space="preserve">акту статус конституционного закона, он спрашивает, не собирается ли Сальвадор рассмотреть возможность принятия </w:t>
      </w:r>
      <w:r>
        <w:t xml:space="preserve">соответствующей </w:t>
      </w:r>
      <w:r w:rsidRPr="0057237B">
        <w:t xml:space="preserve">поправки к Конституции. </w:t>
      </w:r>
      <w:r>
        <w:t>Он</w:t>
      </w:r>
      <w:r w:rsidRPr="0057237B">
        <w:t xml:space="preserve"> также </w:t>
      </w:r>
      <w:r>
        <w:t xml:space="preserve">хотел бы </w:t>
      </w:r>
      <w:r w:rsidRPr="0057237B">
        <w:t xml:space="preserve">знать, каким образом государство-участник выполняет свои международные обязательства в тех случаях, когда положения Конституции противоречат положениям </w:t>
      </w:r>
      <w:r>
        <w:t>П</w:t>
      </w:r>
      <w:r w:rsidRPr="0057237B">
        <w:t xml:space="preserve">акта. Существует ли процедура, </w:t>
      </w:r>
      <w:r>
        <w:t>например</w:t>
      </w:r>
      <w:r w:rsidRPr="0057237B">
        <w:t xml:space="preserve"> сист</w:t>
      </w:r>
      <w:r w:rsidRPr="0057237B">
        <w:t>е</w:t>
      </w:r>
      <w:r w:rsidRPr="0057237B">
        <w:t>ма проверки, обеспечивающая соответстви</w:t>
      </w:r>
      <w:r>
        <w:t>е</w:t>
      </w:r>
      <w:r w:rsidRPr="0057237B">
        <w:t xml:space="preserve"> нового за</w:t>
      </w:r>
      <w:r>
        <w:t>конодательства П</w:t>
      </w:r>
      <w:r w:rsidRPr="0057237B">
        <w:t>а</w:t>
      </w:r>
      <w:r w:rsidRPr="0057237B">
        <w:t>к</w:t>
      </w:r>
      <w:r w:rsidRPr="0057237B">
        <w:t>ту?</w:t>
      </w:r>
    </w:p>
    <w:p w:rsidR="00B375C4" w:rsidRPr="0057237B" w:rsidRDefault="00B375C4" w:rsidP="00D36AFD">
      <w:pPr>
        <w:pStyle w:val="SingleTxtGR"/>
      </w:pPr>
      <w:r w:rsidRPr="0057237B">
        <w:t>20.</w:t>
      </w:r>
      <w:r w:rsidRPr="0057237B">
        <w:tab/>
      </w:r>
      <w:r>
        <w:t>В</w:t>
      </w:r>
      <w:r w:rsidRPr="0057237B">
        <w:t>опросы 2</w:t>
      </w:r>
      <w:r>
        <w:t>−</w:t>
      </w:r>
      <w:r w:rsidRPr="0057237B">
        <w:t>5 из перечня тем касались правосудия переходного пери</w:t>
      </w:r>
      <w:r w:rsidRPr="0057237B">
        <w:t>о</w:t>
      </w:r>
      <w:r w:rsidRPr="0057237B">
        <w:t xml:space="preserve">да. </w:t>
      </w:r>
      <w:r>
        <w:t>Г-ну О'Флаэрти</w:t>
      </w:r>
      <w:r w:rsidRPr="0057237B">
        <w:t xml:space="preserve"> </w:t>
      </w:r>
      <w:r>
        <w:t xml:space="preserve">прекрасно известно о колоссальных масштабах </w:t>
      </w:r>
      <w:r w:rsidRPr="0057237B">
        <w:t>нарушений прав человека в ходе внутреннего вооруженного конфликта. По сообщениям и</w:t>
      </w:r>
      <w:r w:rsidRPr="0057237B">
        <w:t>с</w:t>
      </w:r>
      <w:r w:rsidRPr="0057237B">
        <w:t>точников Организации Объединенных Наций, по меньшей мере 75 000 человек было убито, а Комиссией по установлению истины было зарегистрировано ок</w:t>
      </w:r>
      <w:r w:rsidRPr="0057237B">
        <w:t>о</w:t>
      </w:r>
      <w:r>
        <w:t>ло 22 000 </w:t>
      </w:r>
      <w:r w:rsidRPr="0057237B">
        <w:t xml:space="preserve">серьезных нарушений прав человека. Поэтому </w:t>
      </w:r>
      <w:r>
        <w:t>он обеспокоен</w:t>
      </w:r>
      <w:r w:rsidRPr="0057237B">
        <w:t xml:space="preserve"> сло</w:t>
      </w:r>
      <w:r w:rsidRPr="0057237B">
        <w:t>ж</w:t>
      </w:r>
      <w:r w:rsidRPr="0057237B">
        <w:t>ность</w:t>
      </w:r>
      <w:r>
        <w:t>ю</w:t>
      </w:r>
      <w:r w:rsidRPr="0057237B">
        <w:t xml:space="preserve"> проблем правосудия переходного периода и высоко оценивает инфо</w:t>
      </w:r>
      <w:r w:rsidRPr="0057237B">
        <w:t>р</w:t>
      </w:r>
      <w:r w:rsidRPr="0057237B">
        <w:t>мацию, представленную Комитет</w:t>
      </w:r>
      <w:r>
        <w:t>у</w:t>
      </w:r>
      <w:r w:rsidRPr="0057237B">
        <w:t xml:space="preserve"> по правам человека, Комитет</w:t>
      </w:r>
      <w:r>
        <w:t>у</w:t>
      </w:r>
      <w:r w:rsidRPr="0057237B">
        <w:t xml:space="preserve"> против пыток и Совет</w:t>
      </w:r>
      <w:r>
        <w:t>у</w:t>
      </w:r>
      <w:r w:rsidRPr="0057237B">
        <w:t xml:space="preserve"> по правам человека, которая </w:t>
      </w:r>
      <w:r>
        <w:t>демонстрирует ту</w:t>
      </w:r>
      <w:r w:rsidRPr="0057237B">
        <w:t xml:space="preserve"> активность, с которой решается вопрос возмещения </w:t>
      </w:r>
      <w:r>
        <w:t>ущерба. Вместе с тем</w:t>
      </w:r>
      <w:r w:rsidRPr="0057237B">
        <w:t xml:space="preserve"> статьи 6 и 7 </w:t>
      </w:r>
      <w:r>
        <w:t>П</w:t>
      </w:r>
      <w:r w:rsidRPr="0057237B">
        <w:t>акта треб</w:t>
      </w:r>
      <w:r w:rsidRPr="0057237B">
        <w:t>у</w:t>
      </w:r>
      <w:r w:rsidRPr="0057237B">
        <w:t>ют от государства-участника проводить тщательные уголовные расследования и обеспечивать привлечение к ответственности виновных в нарушениях прав ч</w:t>
      </w:r>
      <w:r w:rsidRPr="0057237B">
        <w:t>е</w:t>
      </w:r>
      <w:r w:rsidRPr="0057237B">
        <w:t>ловека. Многие дела об исчезновении до сих пор не раскрыты. Статья 2 предо</w:t>
      </w:r>
      <w:r w:rsidRPr="0057237B">
        <w:t>с</w:t>
      </w:r>
      <w:r w:rsidRPr="0057237B">
        <w:t xml:space="preserve">тавляет жертвам право не только на репарации или компенсацию, но и более широкие возможности получения возмещения за ущерб, нанесенный им и их семьям. От государства-участника также требуется </w:t>
      </w:r>
      <w:r>
        <w:t>формировать</w:t>
      </w:r>
      <w:r w:rsidRPr="0057237B">
        <w:t xml:space="preserve"> культур</w:t>
      </w:r>
      <w:r>
        <w:t>у</w:t>
      </w:r>
      <w:r w:rsidRPr="0057237B">
        <w:t xml:space="preserve"> с</w:t>
      </w:r>
      <w:r w:rsidRPr="0057237B">
        <w:t>о</w:t>
      </w:r>
      <w:r w:rsidRPr="0057237B">
        <w:t>блюдения прав человека и делать все возможное для обеспечения подотчетн</w:t>
      </w:r>
      <w:r w:rsidRPr="0057237B">
        <w:t>о</w:t>
      </w:r>
      <w:r w:rsidRPr="0057237B">
        <w:t>сти, прозрачности и правосудия.</w:t>
      </w:r>
    </w:p>
    <w:p w:rsidR="00B375C4" w:rsidRPr="0057237B" w:rsidRDefault="00B375C4" w:rsidP="00D36AFD">
      <w:pPr>
        <w:pStyle w:val="SingleTxtGR"/>
      </w:pPr>
      <w:r w:rsidRPr="0057237B">
        <w:t>21.</w:t>
      </w:r>
      <w:r w:rsidRPr="0057237B">
        <w:tab/>
        <w:t>Учитывая, что продолжающий действовать Закон о всеобщей амнистии, о котором упоминается в вопросе 2 перечня тем, представляет собой нарушение государст</w:t>
      </w:r>
      <w:r>
        <w:t>вом-участником обязательств по П</w:t>
      </w:r>
      <w:r w:rsidRPr="0057237B">
        <w:t>акту, оратор интересуется, сущес</w:t>
      </w:r>
      <w:r w:rsidRPr="0057237B">
        <w:t>т</w:t>
      </w:r>
      <w:r w:rsidRPr="0057237B">
        <w:t>вует ли возможность пересмотра и отмены этого закона. Верховный суд пост</w:t>
      </w:r>
      <w:r w:rsidRPr="0057237B">
        <w:t>а</w:t>
      </w:r>
      <w:r w:rsidRPr="0057237B">
        <w:t xml:space="preserve">новил, что он может в определенных обстоятельствах приостанавливать его действие, но оратор ни разу не слышал о случаях, когда </w:t>
      </w:r>
      <w:r>
        <w:t>В</w:t>
      </w:r>
      <w:r w:rsidRPr="0057237B">
        <w:t>ерховный суд пост</w:t>
      </w:r>
      <w:r w:rsidRPr="0057237B">
        <w:t>у</w:t>
      </w:r>
      <w:r w:rsidRPr="0057237B">
        <w:t xml:space="preserve">пал </w:t>
      </w:r>
      <w:r>
        <w:t xml:space="preserve">бы </w:t>
      </w:r>
      <w:r w:rsidRPr="0057237B">
        <w:t>таким образом. При каких обстоятельствах он может осуществлять т</w:t>
      </w:r>
      <w:r w:rsidRPr="0057237B">
        <w:t>а</w:t>
      </w:r>
      <w:r w:rsidRPr="0057237B">
        <w:t>кую юрисдикцию и почему он не поступил подобным образом при рассмотр</w:t>
      </w:r>
      <w:r w:rsidRPr="0057237B">
        <w:t>е</w:t>
      </w:r>
      <w:r w:rsidRPr="0057237B">
        <w:t>нии дела, упомянутого в вопросе 3 перечня тем, а именно дела об убийстве в 1989 году архиепископа Сан</w:t>
      </w:r>
      <w:r>
        <w:t>-</w:t>
      </w:r>
      <w:r w:rsidRPr="0057237B">
        <w:t>Сальвадора Оскара Ромеро, а также шести иезуи</w:t>
      </w:r>
      <w:r w:rsidRPr="0057237B">
        <w:t>т</w:t>
      </w:r>
      <w:r w:rsidRPr="0057237B">
        <w:t>ских свяще</w:t>
      </w:r>
      <w:r w:rsidRPr="0057237B">
        <w:t>н</w:t>
      </w:r>
      <w:r w:rsidRPr="0057237B">
        <w:t>ни</w:t>
      </w:r>
      <w:r>
        <w:t>ков, их домохозяйки и ее дочери</w:t>
      </w:r>
      <w:r w:rsidRPr="0057237B">
        <w:t>?</w:t>
      </w:r>
    </w:p>
    <w:p w:rsidR="00B375C4" w:rsidRPr="0057237B" w:rsidRDefault="00B375C4" w:rsidP="00D36AFD">
      <w:pPr>
        <w:pStyle w:val="SingleTxtGR"/>
      </w:pPr>
      <w:r w:rsidRPr="0057237B">
        <w:t>22.</w:t>
      </w:r>
      <w:r w:rsidRPr="0057237B">
        <w:tab/>
        <w:t>Вопрос 3 также каса</w:t>
      </w:r>
      <w:r>
        <w:t>ет</w:t>
      </w:r>
      <w:r w:rsidRPr="0057237B">
        <w:t xml:space="preserve">ся применения сроков давности. Если положение о сроках давности не дает судам возможности рассматривать какие-либо случаи нарушения прав человека, которые относятся к периоду до 1998 года, то это противоречит </w:t>
      </w:r>
      <w:r>
        <w:t>П</w:t>
      </w:r>
      <w:r w:rsidRPr="0057237B">
        <w:t>акту.</w:t>
      </w:r>
    </w:p>
    <w:p w:rsidR="00B375C4" w:rsidRPr="0057237B" w:rsidRDefault="00B375C4" w:rsidP="00D36AFD">
      <w:pPr>
        <w:pStyle w:val="SingleTxtGR"/>
      </w:pPr>
      <w:r w:rsidRPr="0057237B">
        <w:t>23.</w:t>
      </w:r>
      <w:r w:rsidRPr="0057237B">
        <w:tab/>
        <w:t>Как явствует из письменного ответа на вопрос 4, в начале 1990-х годов из вооруженных сил было уволено более 100 офицеров, в том числе старших оф</w:t>
      </w:r>
      <w:r w:rsidRPr="0057237B">
        <w:t>и</w:t>
      </w:r>
      <w:r w:rsidRPr="0057237B">
        <w:t>церов. Однако Комитет уже был проинформирован об этих увольнениях в ра</w:t>
      </w:r>
      <w:r w:rsidRPr="0057237B">
        <w:t>м</w:t>
      </w:r>
      <w:r w:rsidRPr="0057237B">
        <w:t>ках своего предыдущего диалога с государством-участником. Учитывая ма</w:t>
      </w:r>
      <w:r w:rsidRPr="0057237B">
        <w:t>с</w:t>
      </w:r>
      <w:r w:rsidRPr="0057237B">
        <w:t xml:space="preserve">штаб имевших место злоупотреблений, Комитет считает, что этих увольнений </w:t>
      </w:r>
      <w:r>
        <w:t>недостаточно. Данные</w:t>
      </w:r>
      <w:r w:rsidRPr="0057237B">
        <w:t xml:space="preserve"> Комиссии по установлению истины</w:t>
      </w:r>
      <w:r>
        <w:t xml:space="preserve"> свидетельствуют о том, что</w:t>
      </w:r>
      <w:r w:rsidRPr="0057237B">
        <w:t xml:space="preserve"> вооруженные силы несут ответственность за 60% из 22 000 наруш</w:t>
      </w:r>
      <w:r w:rsidRPr="0057237B">
        <w:t>е</w:t>
      </w:r>
      <w:r w:rsidRPr="0057237B">
        <w:t>ний прав человека, сотрудники правоохранительных органов − за 25% и сотрудн</w:t>
      </w:r>
      <w:r w:rsidRPr="0057237B">
        <w:t>и</w:t>
      </w:r>
      <w:r w:rsidRPr="0057237B">
        <w:t xml:space="preserve">ки службы гражданской обороны − за 20%. Оратор </w:t>
      </w:r>
      <w:r>
        <w:t>спрашивает</w:t>
      </w:r>
      <w:r w:rsidRPr="0057237B">
        <w:t xml:space="preserve">, какие действия можно было бы предпринять, с тем чтобы вернуться к вопросу о </w:t>
      </w:r>
      <w:r>
        <w:t>кадровой ч</w:t>
      </w:r>
      <w:r>
        <w:t>и</w:t>
      </w:r>
      <w:r>
        <w:t>стке</w:t>
      </w:r>
      <w:r w:rsidRPr="0057237B">
        <w:t xml:space="preserve"> в силовых структурах.</w:t>
      </w:r>
    </w:p>
    <w:p w:rsidR="00B375C4" w:rsidRDefault="00B375C4" w:rsidP="00D36AFD">
      <w:pPr>
        <w:pStyle w:val="SingleTxtGR"/>
      </w:pPr>
      <w:r w:rsidRPr="0057237B">
        <w:t>24.</w:t>
      </w:r>
      <w:r w:rsidRPr="0057237B">
        <w:tab/>
        <w:t>Он высоко отзывается о схеме выплат</w:t>
      </w:r>
      <w:r>
        <w:t>ы</w:t>
      </w:r>
      <w:r w:rsidRPr="0057237B">
        <w:t xml:space="preserve"> репараций и запрашивает допо</w:t>
      </w:r>
      <w:r w:rsidRPr="0057237B">
        <w:t>л</w:t>
      </w:r>
      <w:r w:rsidRPr="0057237B">
        <w:t>нительную информацию о том, как она будет реализовываться на практике. К</w:t>
      </w:r>
      <w:r w:rsidRPr="0057237B">
        <w:t>а</w:t>
      </w:r>
      <w:r w:rsidRPr="0057237B">
        <w:t>кие, в частности, формы репараци</w:t>
      </w:r>
      <w:r>
        <w:t>й</w:t>
      </w:r>
      <w:r w:rsidRPr="0057237B">
        <w:t xml:space="preserve"> предусматриваются, какие средства были выделены на эти цели и какие сроки установлены?</w:t>
      </w:r>
    </w:p>
    <w:p w:rsidR="00B375C4" w:rsidRPr="00821AB7" w:rsidRDefault="00B375C4" w:rsidP="00D36AFD">
      <w:pPr>
        <w:pStyle w:val="SingleTxtGR"/>
      </w:pPr>
      <w:r w:rsidRPr="00821AB7">
        <w:t>25.</w:t>
      </w:r>
      <w:r w:rsidRPr="00821AB7">
        <w:tab/>
      </w:r>
      <w:r>
        <w:t>Касаясь</w:t>
      </w:r>
      <w:r w:rsidRPr="00821AB7">
        <w:t xml:space="preserve"> ответа государства-участника на вопрос 5</w:t>
      </w:r>
      <w:r>
        <w:t>,</w:t>
      </w:r>
      <w:r w:rsidRPr="00821AB7">
        <w:t xml:space="preserve"> оратор говорит, что процедура, используемая в Сальвадоре для проверки новобранцев, поступа</w:t>
      </w:r>
      <w:r w:rsidRPr="00821AB7">
        <w:t>ю</w:t>
      </w:r>
      <w:r w:rsidRPr="00821AB7">
        <w:t>щих на службу в Национальную гражданскую полицию, является превосходной и может послужить полезным примером для других государств-участников. Однако вопрос 5 касался не новобранцев, а скорее кандидатов, которые, во</w:t>
      </w:r>
      <w:r w:rsidRPr="00821AB7">
        <w:t>з</w:t>
      </w:r>
      <w:r w:rsidRPr="00821AB7">
        <w:t>можно, нарушали права человека или имели отношение к нарушениям гуман</w:t>
      </w:r>
      <w:r w:rsidRPr="00821AB7">
        <w:t>и</w:t>
      </w:r>
      <w:r w:rsidRPr="00821AB7">
        <w:t>тарного права в прошлом. Оратор был бы весьма признателен за получение д</w:t>
      </w:r>
      <w:r w:rsidRPr="00821AB7">
        <w:t>о</w:t>
      </w:r>
      <w:r w:rsidRPr="00821AB7">
        <w:t>полн</w:t>
      </w:r>
      <w:r w:rsidRPr="00821AB7">
        <w:t>и</w:t>
      </w:r>
      <w:r w:rsidRPr="00821AB7">
        <w:t xml:space="preserve">тельной информации по этому вопросу. </w:t>
      </w:r>
    </w:p>
    <w:p w:rsidR="00B375C4" w:rsidRPr="00821AB7" w:rsidRDefault="00B375C4" w:rsidP="00D36AFD">
      <w:pPr>
        <w:pStyle w:val="SingleTxtGR"/>
      </w:pPr>
      <w:r w:rsidRPr="00821AB7">
        <w:t>26.</w:t>
      </w:r>
      <w:r w:rsidRPr="00821AB7">
        <w:tab/>
        <w:t xml:space="preserve">Стремясь помочь Комитету лучше понять политику правительства при решении вопроса о нарушениях прав человека в прошлом, он </w:t>
      </w:r>
      <w:r>
        <w:t>хотел бы</w:t>
      </w:r>
      <w:r w:rsidRPr="00821AB7">
        <w:t xml:space="preserve"> уто</w:t>
      </w:r>
      <w:r w:rsidRPr="00821AB7">
        <w:t>ч</w:t>
      </w:r>
      <w:r w:rsidRPr="00821AB7">
        <w:t>нить, является ли поддержка Сальвадором рекомендаций 45 и 46, содержащихся в докладе Рабочей группы по универсальному периодическому обзору (А/</w:t>
      </w:r>
      <w:r w:rsidRPr="00821AB7">
        <w:rPr>
          <w:lang w:val="en-US"/>
        </w:rPr>
        <w:t>HRC</w:t>
      </w:r>
      <w:r w:rsidRPr="00821AB7">
        <w:t xml:space="preserve">/14/5), признаком изменения политики в этом вопросе. </w:t>
      </w:r>
      <w:r>
        <w:t>В этих</w:t>
      </w:r>
      <w:r w:rsidRPr="00821AB7">
        <w:t xml:space="preserve"> рекоме</w:t>
      </w:r>
      <w:r w:rsidRPr="00821AB7">
        <w:t>н</w:t>
      </w:r>
      <w:r w:rsidRPr="00821AB7">
        <w:t>даци</w:t>
      </w:r>
      <w:r>
        <w:t>ях говорится о</w:t>
      </w:r>
      <w:r w:rsidRPr="00821AB7">
        <w:t xml:space="preserve"> необходимости проведения полного и эффективного ра</w:t>
      </w:r>
      <w:r w:rsidRPr="00821AB7">
        <w:t>с</w:t>
      </w:r>
      <w:r w:rsidRPr="00821AB7">
        <w:t>следования нарушений, допущенных в отношении правозащитников и журн</w:t>
      </w:r>
      <w:r w:rsidRPr="00821AB7">
        <w:t>а</w:t>
      </w:r>
      <w:r w:rsidRPr="00821AB7">
        <w:t xml:space="preserve">листов, и привлечения виновных к ответственности. </w:t>
      </w:r>
      <w:r>
        <w:t>Поскольку</w:t>
      </w:r>
      <w:r w:rsidRPr="00821AB7">
        <w:t xml:space="preserve"> ни в одной из этих рекомендаций не упоминаются какие-либо сроки, очевидно, что </w:t>
      </w:r>
      <w:r>
        <w:t>о</w:t>
      </w:r>
      <w:r w:rsidRPr="00821AB7">
        <w:t>ни пр</w:t>
      </w:r>
      <w:r w:rsidRPr="00821AB7">
        <w:t>и</w:t>
      </w:r>
      <w:r w:rsidRPr="00821AB7">
        <w:t>менимы к нарушениям, имевшим место в период конфликта.</w:t>
      </w:r>
    </w:p>
    <w:p w:rsidR="00B375C4" w:rsidRPr="00821AB7" w:rsidRDefault="00B375C4" w:rsidP="00D36AFD">
      <w:pPr>
        <w:pStyle w:val="SingleTxtGR"/>
      </w:pPr>
      <w:r w:rsidRPr="00821AB7">
        <w:t>27.</w:t>
      </w:r>
      <w:r w:rsidRPr="00821AB7">
        <w:tab/>
      </w:r>
      <w:r w:rsidRPr="00821AB7">
        <w:rPr>
          <w:b/>
        </w:rPr>
        <w:t>Г-</w:t>
      </w:r>
      <w:r>
        <w:rPr>
          <w:b/>
        </w:rPr>
        <w:t>ж</w:t>
      </w:r>
      <w:r w:rsidRPr="00821AB7">
        <w:rPr>
          <w:b/>
        </w:rPr>
        <w:t>а Майодина</w:t>
      </w:r>
      <w:r w:rsidRPr="00821AB7">
        <w:t xml:space="preserve"> говорит, что в своих самых последних заключительных замечаниях (</w:t>
      </w:r>
      <w:r w:rsidRPr="00821AB7">
        <w:rPr>
          <w:lang w:val="en-GB"/>
        </w:rPr>
        <w:t>CCPR</w:t>
      </w:r>
      <w:r w:rsidRPr="00821AB7">
        <w:t>/</w:t>
      </w:r>
      <w:r w:rsidRPr="00821AB7">
        <w:rPr>
          <w:lang w:val="en-GB"/>
        </w:rPr>
        <w:t>CO</w:t>
      </w:r>
      <w:r w:rsidRPr="00821AB7">
        <w:t>/78/</w:t>
      </w:r>
      <w:r w:rsidRPr="00821AB7">
        <w:rPr>
          <w:lang w:val="en-GB"/>
        </w:rPr>
        <w:t>SLV</w:t>
      </w:r>
      <w:r w:rsidRPr="00821AB7">
        <w:t xml:space="preserve">) Комитет выразил беспокойство в связи с тем, что реформы судебной системы может быть недостаточно для того, чтобы обеспечить соблюдение статьи 14 Пакта. Она </w:t>
      </w:r>
      <w:r>
        <w:t>хотела бы</w:t>
      </w:r>
      <w:r w:rsidRPr="00821AB7">
        <w:t xml:space="preserve"> знать, что был</w:t>
      </w:r>
      <w:r>
        <w:t>о</w:t>
      </w:r>
      <w:r w:rsidRPr="00821AB7">
        <w:t xml:space="preserve"> сдел</w:t>
      </w:r>
      <w:r w:rsidRPr="00821AB7">
        <w:t>а</w:t>
      </w:r>
      <w:r w:rsidRPr="00821AB7">
        <w:t>но</w:t>
      </w:r>
      <w:r>
        <w:t xml:space="preserve"> для снятия этой </w:t>
      </w:r>
      <w:r w:rsidRPr="00821AB7">
        <w:t>озабоченност</w:t>
      </w:r>
      <w:r>
        <w:t>и</w:t>
      </w:r>
      <w:r w:rsidRPr="00821AB7">
        <w:t>.</w:t>
      </w:r>
    </w:p>
    <w:p w:rsidR="00B375C4" w:rsidRPr="00821AB7" w:rsidRDefault="00B375C4" w:rsidP="00D36AFD">
      <w:pPr>
        <w:pStyle w:val="SingleTxtGR"/>
      </w:pPr>
      <w:r w:rsidRPr="00821AB7">
        <w:t>28.</w:t>
      </w:r>
      <w:r w:rsidRPr="00821AB7">
        <w:tab/>
      </w:r>
      <w:r w:rsidRPr="00821AB7">
        <w:rPr>
          <w:b/>
        </w:rPr>
        <w:t>Г-н Ривас Посада</w:t>
      </w:r>
      <w:r w:rsidRPr="00821AB7">
        <w:t xml:space="preserve"> говорит, что Комитет обеспокоен полученными им с</w:t>
      </w:r>
      <w:r w:rsidRPr="00821AB7">
        <w:t>о</w:t>
      </w:r>
      <w:r w:rsidRPr="00821AB7">
        <w:t>общениями об угрозах жизни старшего прокурора. Он рекомендует государс</w:t>
      </w:r>
      <w:r w:rsidRPr="00821AB7">
        <w:t>т</w:t>
      </w:r>
      <w:r w:rsidRPr="00821AB7">
        <w:t>в</w:t>
      </w:r>
      <w:r>
        <w:t>у</w:t>
      </w:r>
      <w:r w:rsidRPr="00821AB7">
        <w:t>-участник</w:t>
      </w:r>
      <w:r>
        <w:t>у</w:t>
      </w:r>
      <w:r w:rsidRPr="00821AB7">
        <w:t xml:space="preserve"> не только предоставля</w:t>
      </w:r>
      <w:r>
        <w:t>ть</w:t>
      </w:r>
      <w:r w:rsidRPr="00821AB7">
        <w:t xml:space="preserve"> полицейскую защиту таким высокоп</w:t>
      </w:r>
      <w:r w:rsidRPr="00821AB7">
        <w:t>о</w:t>
      </w:r>
      <w:r w:rsidRPr="00821AB7">
        <w:t>ставленным должностным лицам, но и прове</w:t>
      </w:r>
      <w:r>
        <w:t>сти</w:t>
      </w:r>
      <w:r w:rsidRPr="00821AB7">
        <w:t xml:space="preserve"> расследование </w:t>
      </w:r>
      <w:r>
        <w:t>с целью</w:t>
      </w:r>
      <w:r w:rsidRPr="00821AB7">
        <w:t xml:space="preserve"> выя</w:t>
      </w:r>
      <w:r w:rsidRPr="00821AB7">
        <w:t>в</w:t>
      </w:r>
      <w:r w:rsidRPr="00821AB7">
        <w:t>ления источника этих угроз.</w:t>
      </w:r>
    </w:p>
    <w:p w:rsidR="00B375C4" w:rsidRPr="00821AB7" w:rsidRDefault="00B375C4" w:rsidP="00D36AFD">
      <w:pPr>
        <w:pStyle w:val="SingleTxtGR"/>
      </w:pPr>
      <w:r w:rsidRPr="00821AB7">
        <w:t>29.</w:t>
      </w:r>
      <w:r w:rsidRPr="00821AB7">
        <w:tab/>
        <w:t>В ходе длительного внутреннего вооруженного конфликта в Сальвадоре произошло большое количество насильственных исчезновений, что представл</w:t>
      </w:r>
      <w:r w:rsidRPr="00821AB7">
        <w:t>я</w:t>
      </w:r>
      <w:r w:rsidRPr="00821AB7">
        <w:t xml:space="preserve">ет собой </w:t>
      </w:r>
      <w:r>
        <w:t xml:space="preserve">серьезную </w:t>
      </w:r>
      <w:r w:rsidRPr="00821AB7">
        <w:t>проблему с точки зрения их расследования и привлечения предполагаемых виновных к ответственности. Он приветствует принятые н</w:t>
      </w:r>
      <w:r w:rsidRPr="00821AB7">
        <w:t>ы</w:t>
      </w:r>
      <w:r w:rsidRPr="00821AB7">
        <w:t>нешним правительством</w:t>
      </w:r>
      <w:r w:rsidRPr="000471BB">
        <w:t xml:space="preserve"> </w:t>
      </w:r>
      <w:r w:rsidRPr="00821AB7">
        <w:t>меры по установлению места нахождения и выясн</w:t>
      </w:r>
      <w:r w:rsidRPr="00821AB7">
        <w:t>е</w:t>
      </w:r>
      <w:r w:rsidRPr="00821AB7">
        <w:t xml:space="preserve">нию судьбы жертв исчезновений, но </w:t>
      </w:r>
      <w:r>
        <w:t xml:space="preserve">при этом </w:t>
      </w:r>
      <w:r w:rsidRPr="00821AB7">
        <w:t>отмечает, что следует активиз</w:t>
      </w:r>
      <w:r w:rsidRPr="00821AB7">
        <w:t>и</w:t>
      </w:r>
      <w:r w:rsidRPr="00821AB7">
        <w:t>ровать эти усилия. Комитет будет тщательно отслеживать действия г</w:t>
      </w:r>
      <w:r w:rsidRPr="00821AB7">
        <w:t>о</w:t>
      </w:r>
      <w:r w:rsidRPr="00821AB7">
        <w:t xml:space="preserve">сударства-участника </w:t>
      </w:r>
      <w:r>
        <w:t>в</w:t>
      </w:r>
      <w:r w:rsidRPr="00821AB7">
        <w:t xml:space="preserve"> этом</w:t>
      </w:r>
      <w:r>
        <w:t xml:space="preserve"> направлении</w:t>
      </w:r>
      <w:r w:rsidRPr="00821AB7">
        <w:t>.</w:t>
      </w:r>
    </w:p>
    <w:p w:rsidR="00B375C4" w:rsidRPr="00821AB7" w:rsidRDefault="00B375C4" w:rsidP="00D36AFD">
      <w:pPr>
        <w:pStyle w:val="SingleTxtGR"/>
      </w:pPr>
      <w:r w:rsidRPr="00821AB7">
        <w:t>30.</w:t>
      </w:r>
      <w:r w:rsidRPr="00821AB7">
        <w:tab/>
        <w:t xml:space="preserve">Государству-участнику недостаточно просто отчитаться о проведенной </w:t>
      </w:r>
      <w:r>
        <w:t>реформе своего законодательства;</w:t>
      </w:r>
      <w:r w:rsidRPr="00821AB7">
        <w:t xml:space="preserve"> оно также должно представить информацию о его осуществлении, с тем чтобы Комитет мог оценить степень достигнутого прогресса. </w:t>
      </w:r>
      <w:r>
        <w:t>Хотя</w:t>
      </w:r>
      <w:r w:rsidRPr="00821AB7">
        <w:t xml:space="preserve"> получать статистические данные о случаях насильственного исчезновения, пыток и жестокого обращения </w:t>
      </w:r>
      <w:r>
        <w:t>со стороны государственных</w:t>
      </w:r>
      <w:r w:rsidRPr="00821AB7">
        <w:t xml:space="preserve"> должностных лиц </w:t>
      </w:r>
      <w:r>
        <w:t>крайне важно,</w:t>
      </w:r>
      <w:r w:rsidRPr="00821AB7">
        <w:t xml:space="preserve"> этого недостаточно. Комитету также необх</w:t>
      </w:r>
      <w:r w:rsidRPr="00821AB7">
        <w:t>о</w:t>
      </w:r>
      <w:r w:rsidRPr="00821AB7">
        <w:t xml:space="preserve">димо знать </w:t>
      </w:r>
      <w:r>
        <w:t xml:space="preserve">о </w:t>
      </w:r>
      <w:r w:rsidRPr="00821AB7">
        <w:t>результат</w:t>
      </w:r>
      <w:r>
        <w:t>ах</w:t>
      </w:r>
      <w:r w:rsidRPr="00821AB7">
        <w:t xml:space="preserve"> расследований и наказани</w:t>
      </w:r>
      <w:r>
        <w:t>и, которое</w:t>
      </w:r>
      <w:r w:rsidRPr="00821AB7">
        <w:t xml:space="preserve"> понесли вино</w:t>
      </w:r>
      <w:r w:rsidRPr="00821AB7">
        <w:t>в</w:t>
      </w:r>
      <w:r w:rsidRPr="00821AB7">
        <w:t>ные.</w:t>
      </w:r>
    </w:p>
    <w:p w:rsidR="00B375C4" w:rsidRPr="00821AB7" w:rsidRDefault="00B375C4" w:rsidP="00D36AFD">
      <w:pPr>
        <w:pStyle w:val="SingleTxtGR"/>
      </w:pPr>
      <w:r w:rsidRPr="00821AB7">
        <w:t>31.</w:t>
      </w:r>
      <w:r w:rsidRPr="00821AB7">
        <w:tab/>
        <w:t>Что касается вопроса компенсации ущерба жертвам, то одного лишь пр</w:t>
      </w:r>
      <w:r w:rsidRPr="00821AB7">
        <w:t>и</w:t>
      </w:r>
      <w:r w:rsidRPr="00821AB7">
        <w:t xml:space="preserve">знания факта правонарушения или извинений со стороны государства-участника недостаточно, хотя такие </w:t>
      </w:r>
      <w:r>
        <w:t>меры</w:t>
      </w:r>
      <w:r w:rsidRPr="00821AB7">
        <w:t xml:space="preserve"> и представляют собой важный аспект процесса </w:t>
      </w:r>
      <w:r>
        <w:t>возмещения ущерба</w:t>
      </w:r>
      <w:r w:rsidRPr="00821AB7">
        <w:t>. Для Комитета более важно знать конкретные р</w:t>
      </w:r>
      <w:r w:rsidRPr="00821AB7">
        <w:t>е</w:t>
      </w:r>
      <w:r w:rsidRPr="00821AB7">
        <w:t>зультаты, которые были достигнуты, и подробности</w:t>
      </w:r>
      <w:r>
        <w:t>, касающиеся</w:t>
      </w:r>
      <w:r w:rsidRPr="00821AB7">
        <w:t xml:space="preserve"> предоставл</w:t>
      </w:r>
      <w:r w:rsidRPr="00821AB7">
        <w:t>е</w:t>
      </w:r>
      <w:r w:rsidRPr="00821AB7">
        <w:t>ния надлежащей компе</w:t>
      </w:r>
      <w:r w:rsidRPr="00821AB7">
        <w:t>н</w:t>
      </w:r>
      <w:r w:rsidRPr="00821AB7">
        <w:t>сации жертвам.</w:t>
      </w:r>
    </w:p>
    <w:p w:rsidR="00B375C4" w:rsidRPr="00821AB7" w:rsidRDefault="00B375C4" w:rsidP="00D36AFD">
      <w:pPr>
        <w:pStyle w:val="SingleTxtGR"/>
      </w:pPr>
      <w:r w:rsidRPr="00821AB7">
        <w:t>32.</w:t>
      </w:r>
      <w:r w:rsidRPr="00821AB7">
        <w:tab/>
        <w:t xml:space="preserve">Оратор </w:t>
      </w:r>
      <w:r>
        <w:t>хотел бы</w:t>
      </w:r>
      <w:r w:rsidRPr="00821AB7">
        <w:t xml:space="preserve"> знать, были ли сотрудники Национальной гражданской полиции, осужденные за допущенные в ходе конфликта</w:t>
      </w:r>
      <w:r w:rsidRPr="0097476F">
        <w:t xml:space="preserve"> </w:t>
      </w:r>
      <w:r w:rsidRPr="00821AB7">
        <w:t>правонарушения, нак</w:t>
      </w:r>
      <w:r w:rsidRPr="00821AB7">
        <w:t>а</w:t>
      </w:r>
      <w:r w:rsidRPr="00821AB7">
        <w:t xml:space="preserve">заны в соответствии с требованиями международного права. </w:t>
      </w:r>
      <w:r>
        <w:t>П</w:t>
      </w:r>
      <w:r w:rsidRPr="00821AB7">
        <w:t>росто</w:t>
      </w:r>
      <w:r>
        <w:t>го</w:t>
      </w:r>
      <w:r w:rsidRPr="00821AB7">
        <w:t xml:space="preserve"> их увол</w:t>
      </w:r>
      <w:r>
        <w:t>ьнения недостаточно, поскольку</w:t>
      </w:r>
      <w:r w:rsidRPr="00821AB7">
        <w:t xml:space="preserve">, это способствует </w:t>
      </w:r>
      <w:r>
        <w:t xml:space="preserve">формированию </w:t>
      </w:r>
      <w:r w:rsidRPr="00821AB7">
        <w:t>культ</w:t>
      </w:r>
      <w:r w:rsidRPr="00821AB7">
        <w:t>у</w:t>
      </w:r>
      <w:r w:rsidRPr="00821AB7">
        <w:t>р</w:t>
      </w:r>
      <w:r>
        <w:t>ы</w:t>
      </w:r>
      <w:r w:rsidRPr="00821AB7">
        <w:t xml:space="preserve"> безнаказанности. </w:t>
      </w:r>
      <w:r>
        <w:t>Крайне важно обеспечить</w:t>
      </w:r>
      <w:r w:rsidRPr="00821AB7">
        <w:t>, чтобы виновные получили пр</w:t>
      </w:r>
      <w:r w:rsidRPr="00821AB7">
        <w:t>и</w:t>
      </w:r>
      <w:r w:rsidRPr="00821AB7">
        <w:t>говоры, соизмеримые с тяжестью совершенных ими преступлений, а жертвам была пр</w:t>
      </w:r>
      <w:r w:rsidRPr="00821AB7">
        <w:t>е</w:t>
      </w:r>
      <w:r w:rsidRPr="00821AB7">
        <w:t>доставлена надлежащая компенсация.</w:t>
      </w:r>
    </w:p>
    <w:p w:rsidR="00B375C4" w:rsidRPr="007F7553" w:rsidRDefault="00B375C4" w:rsidP="00D36AFD">
      <w:pPr>
        <w:pStyle w:val="SingleTxtGR"/>
      </w:pPr>
      <w:r w:rsidRPr="00821AB7">
        <w:t>33.</w:t>
      </w:r>
      <w:r w:rsidRPr="00821AB7">
        <w:tab/>
      </w:r>
      <w:r w:rsidRPr="00821AB7">
        <w:rPr>
          <w:b/>
        </w:rPr>
        <w:t>Г-н Сальвиоли</w:t>
      </w:r>
      <w:r w:rsidRPr="00821AB7">
        <w:t xml:space="preserve"> говорит, что, хотя в Сальвадоре в настоящее время не существует конкретных законодательных норм о правах коренных народов, он приветствует тот факт, что в эт</w:t>
      </w:r>
      <w:r>
        <w:t>и дня</w:t>
      </w:r>
      <w:r w:rsidRPr="00821AB7">
        <w:t xml:space="preserve"> в государстве-участнике проходит первый </w:t>
      </w:r>
      <w:r>
        <w:t>Н</w:t>
      </w:r>
      <w:r w:rsidRPr="00821AB7">
        <w:t xml:space="preserve">ациональный съезд коренных народов. Он </w:t>
      </w:r>
      <w:r>
        <w:t>хотел бы</w:t>
      </w:r>
      <w:r w:rsidRPr="00821AB7">
        <w:t xml:space="preserve"> знать, какую роль в де</w:t>
      </w:r>
      <w:r w:rsidRPr="00821AB7">
        <w:t>я</w:t>
      </w:r>
      <w:r w:rsidRPr="00821AB7">
        <w:t>тельности этого форума играют государства и будут ли принятые на нем реш</w:t>
      </w:r>
      <w:r w:rsidRPr="00821AB7">
        <w:t>е</w:t>
      </w:r>
      <w:r w:rsidRPr="00821AB7">
        <w:t xml:space="preserve">ния носить обязательный характер. Он спрашивает, означает ли </w:t>
      </w:r>
      <w:r>
        <w:t xml:space="preserve">эта </w:t>
      </w:r>
      <w:r w:rsidRPr="00821AB7">
        <w:t>новая пол</w:t>
      </w:r>
      <w:r w:rsidRPr="00821AB7">
        <w:t>и</w:t>
      </w:r>
      <w:r w:rsidRPr="00821AB7">
        <w:t xml:space="preserve">тика, что государство-участник планирует присоединиться к Конвенции МОТ 1989 года о коренных народах и народах, ведущих племенной образ жизни, в независимых странах (№ 169). Оратор </w:t>
      </w:r>
      <w:r>
        <w:t>просит представить</w:t>
      </w:r>
      <w:r w:rsidRPr="00821AB7">
        <w:t xml:space="preserve"> дополнительную информацию об участии общин коренного населения в общественной жизни, в том числе об их представленности на высоких должностях гражданской слу</w:t>
      </w:r>
      <w:r w:rsidRPr="00821AB7">
        <w:t>ж</w:t>
      </w:r>
      <w:r w:rsidRPr="00821AB7">
        <w:t xml:space="preserve">бы, в политических партиях и парламенте. Он </w:t>
      </w:r>
      <w:r>
        <w:t>хотел бы</w:t>
      </w:r>
      <w:r w:rsidRPr="00821AB7">
        <w:t xml:space="preserve"> знать, была ли разраб</w:t>
      </w:r>
      <w:r w:rsidRPr="00821AB7">
        <w:t>о</w:t>
      </w:r>
      <w:r w:rsidRPr="00821AB7">
        <w:t xml:space="preserve">тана специальная политика по вопросам коренных народов, и </w:t>
      </w:r>
      <w:r>
        <w:t>просит предст</w:t>
      </w:r>
      <w:r>
        <w:t>а</w:t>
      </w:r>
      <w:r>
        <w:t>вить</w:t>
      </w:r>
      <w:r w:rsidRPr="00821AB7">
        <w:t xml:space="preserve"> дополнительную информацию о положении дел в области земельных прав коренных н</w:t>
      </w:r>
      <w:r w:rsidRPr="00821AB7">
        <w:t>а</w:t>
      </w:r>
      <w:r w:rsidRPr="00821AB7">
        <w:t>родов.</w:t>
      </w:r>
    </w:p>
    <w:p w:rsidR="008029D7" w:rsidRPr="009841AB" w:rsidRDefault="008029D7" w:rsidP="00D36AFD">
      <w:pPr>
        <w:pStyle w:val="SingleTxtGR"/>
      </w:pPr>
      <w:r w:rsidRPr="009841AB">
        <w:t>34.</w:t>
      </w:r>
      <w:r w:rsidRPr="009841AB">
        <w:tab/>
        <w:t>В своем ответе на вопрос 9 правительство перечисл</w:t>
      </w:r>
      <w:r>
        <w:t>ило</w:t>
      </w:r>
      <w:r w:rsidRPr="009841AB">
        <w:t xml:space="preserve"> множество пл</w:t>
      </w:r>
      <w:r w:rsidRPr="009841AB">
        <w:t>а</w:t>
      </w:r>
      <w:r w:rsidRPr="009841AB">
        <w:t xml:space="preserve">нов, но </w:t>
      </w:r>
      <w:r>
        <w:t>представило</w:t>
      </w:r>
      <w:r w:rsidRPr="009841AB">
        <w:t xml:space="preserve"> мало информации об их осуществлении. Оратор спрашив</w:t>
      </w:r>
      <w:r w:rsidRPr="009841AB">
        <w:t>а</w:t>
      </w:r>
      <w:r w:rsidRPr="009841AB">
        <w:t>ет, когда, по расчетам правительства, будут приняты законопроекты о подли</w:t>
      </w:r>
      <w:r w:rsidRPr="009841AB">
        <w:t>н</w:t>
      </w:r>
      <w:r w:rsidRPr="009841AB">
        <w:t>ном равенстве и о борьбе с гендерным насилием. Он отмечает, что ряд рекоме</w:t>
      </w:r>
      <w:r w:rsidRPr="009841AB">
        <w:t>н</w:t>
      </w:r>
      <w:r w:rsidRPr="009841AB">
        <w:t>даций, сделанных договорными органами Организации Объедине</w:t>
      </w:r>
      <w:r w:rsidRPr="009841AB">
        <w:t>н</w:t>
      </w:r>
      <w:r w:rsidRPr="009841AB">
        <w:t xml:space="preserve">ных Наций и </w:t>
      </w:r>
      <w:r>
        <w:t xml:space="preserve">мандатариями </w:t>
      </w:r>
      <w:r w:rsidRPr="009841AB">
        <w:t>специальных процедур, не были полностью выполнены госуда</w:t>
      </w:r>
      <w:r w:rsidRPr="009841AB">
        <w:t>р</w:t>
      </w:r>
      <w:r w:rsidRPr="009841AB">
        <w:t>ством-участником. Он обращает внимание на рекомендации Специального до</w:t>
      </w:r>
      <w:r w:rsidRPr="009841AB">
        <w:t>к</w:t>
      </w:r>
      <w:r w:rsidRPr="009841AB">
        <w:t>ладчика по вопросу о насилии в отношении женщин</w:t>
      </w:r>
      <w:r>
        <w:t xml:space="preserve">, касающиеся проведения </w:t>
      </w:r>
      <w:r w:rsidRPr="009841AB">
        <w:t>дополнитель</w:t>
      </w:r>
      <w:r>
        <w:t xml:space="preserve">ного исследования </w:t>
      </w:r>
      <w:r w:rsidRPr="009841AB">
        <w:t xml:space="preserve">причин такого насилия. Государству-участнику также было рекомендовано </w:t>
      </w:r>
      <w:r>
        <w:t xml:space="preserve">собрать </w:t>
      </w:r>
      <w:r w:rsidRPr="009841AB">
        <w:t xml:space="preserve">статистические данные </w:t>
      </w:r>
      <w:r>
        <w:t xml:space="preserve">в разбивке </w:t>
      </w:r>
      <w:r w:rsidRPr="009841AB">
        <w:t xml:space="preserve">по полу во всех секторах, особенно в </w:t>
      </w:r>
      <w:r>
        <w:t xml:space="preserve">секторе </w:t>
      </w:r>
      <w:r w:rsidRPr="009841AB">
        <w:t>занятости.</w:t>
      </w:r>
      <w:r>
        <w:t xml:space="preserve"> Жаль</w:t>
      </w:r>
      <w:r w:rsidRPr="009841AB">
        <w:t>, что оно не выполнило эту рекомендацию, так как это не дает Комитету возможности надлежащим о</w:t>
      </w:r>
      <w:r w:rsidRPr="009841AB">
        <w:t>б</w:t>
      </w:r>
      <w:r w:rsidRPr="009841AB">
        <w:t>разом проанализировать приверженность государства принципу гендерного р</w:t>
      </w:r>
      <w:r w:rsidRPr="009841AB">
        <w:t>а</w:t>
      </w:r>
      <w:r w:rsidRPr="009841AB">
        <w:t>венс</w:t>
      </w:r>
      <w:r w:rsidRPr="009841AB">
        <w:t>т</w:t>
      </w:r>
      <w:r w:rsidRPr="009841AB">
        <w:t>ва.</w:t>
      </w:r>
    </w:p>
    <w:p w:rsidR="008029D7" w:rsidRPr="009841AB" w:rsidRDefault="008029D7" w:rsidP="00D36AFD">
      <w:pPr>
        <w:pStyle w:val="SingleTxtGR"/>
      </w:pPr>
      <w:r w:rsidRPr="009841AB">
        <w:t>35.</w:t>
      </w:r>
      <w:r w:rsidRPr="009841AB">
        <w:tab/>
        <w:t xml:space="preserve">Оратор </w:t>
      </w:r>
      <w:r>
        <w:t>просит представить</w:t>
      </w:r>
      <w:r w:rsidRPr="009841AB">
        <w:t xml:space="preserve"> более подробную информацию о предвар</w:t>
      </w:r>
      <w:r w:rsidRPr="009841AB">
        <w:t>и</w:t>
      </w:r>
      <w:r w:rsidRPr="009841AB">
        <w:t>тельном законопроекте об избирательных реформах, направленном на обесп</w:t>
      </w:r>
      <w:r w:rsidRPr="009841AB">
        <w:t>е</w:t>
      </w:r>
      <w:r w:rsidRPr="009841AB">
        <w:t xml:space="preserve">чение равноправия мужчин и женщин, и интересуется, </w:t>
      </w:r>
      <w:r>
        <w:t xml:space="preserve">когда </w:t>
      </w:r>
      <w:r w:rsidRPr="009841AB">
        <w:t>ожидается прин</w:t>
      </w:r>
      <w:r w:rsidRPr="009841AB">
        <w:t>я</w:t>
      </w:r>
      <w:r w:rsidRPr="009841AB">
        <w:t xml:space="preserve">тие этого законопроекта. Он </w:t>
      </w:r>
      <w:r>
        <w:t>хотел бы</w:t>
      </w:r>
      <w:r w:rsidRPr="009841AB">
        <w:t xml:space="preserve"> знать, был ли кто-нибудь привлечен к о</w:t>
      </w:r>
      <w:r w:rsidRPr="009841AB">
        <w:t>т</w:t>
      </w:r>
      <w:r w:rsidRPr="009841AB">
        <w:t>ветственности или наказан за совершение актов бытового насилия.</w:t>
      </w:r>
    </w:p>
    <w:p w:rsidR="008029D7" w:rsidRPr="009841AB" w:rsidRDefault="008029D7" w:rsidP="00D36AFD">
      <w:pPr>
        <w:pStyle w:val="SingleTxtGR"/>
      </w:pPr>
      <w:r w:rsidRPr="009841AB">
        <w:t>36.</w:t>
      </w:r>
      <w:r w:rsidRPr="009841AB">
        <w:tab/>
        <w:t>В своем ответе на вопрос 9 государство-участник упоминает образов</w:t>
      </w:r>
      <w:r w:rsidRPr="009841AB">
        <w:t>а</w:t>
      </w:r>
      <w:r w:rsidRPr="009841AB">
        <w:t>тельные программы для мальчиков и девочек, проживающих в сельских ра</w:t>
      </w:r>
      <w:r w:rsidRPr="009841AB">
        <w:t>й</w:t>
      </w:r>
      <w:r w:rsidRPr="009841AB">
        <w:t xml:space="preserve">онах. Однако в вопросе 9 конкретно спрашивалось о мерах по повышению уровня грамотности женщин, в особенности женщин </w:t>
      </w:r>
      <w:r>
        <w:t>в сельских районах</w:t>
      </w:r>
      <w:r w:rsidRPr="009841AB">
        <w:t xml:space="preserve">, </w:t>
      </w:r>
      <w:r>
        <w:t>п</w:t>
      </w:r>
      <w:r>
        <w:t>о</w:t>
      </w:r>
      <w:r>
        <w:t xml:space="preserve">скольку именно там наблюдается гораздо больший процент неграмотных детей обоего пола. </w:t>
      </w:r>
      <w:r w:rsidRPr="009841AB">
        <w:t>Оратор просит привести примеры и</w:t>
      </w:r>
      <w:r w:rsidRPr="009841AB">
        <w:t>н</w:t>
      </w:r>
      <w:r w:rsidRPr="009841AB">
        <w:t>формационно-пропагандист</w:t>
      </w:r>
      <w:r>
        <w:t>-</w:t>
      </w:r>
      <w:r w:rsidRPr="009841AB">
        <w:t xml:space="preserve">ских кампаний, </w:t>
      </w:r>
      <w:r>
        <w:t>проводимых</w:t>
      </w:r>
      <w:r w:rsidRPr="009841AB">
        <w:t xml:space="preserve"> в целях решения этого в</w:t>
      </w:r>
      <w:r w:rsidRPr="009841AB">
        <w:t>о</w:t>
      </w:r>
      <w:r w:rsidRPr="009841AB">
        <w:t>проса.</w:t>
      </w:r>
    </w:p>
    <w:p w:rsidR="008029D7" w:rsidRPr="009841AB" w:rsidRDefault="008029D7" w:rsidP="00D36AFD">
      <w:pPr>
        <w:pStyle w:val="SingleTxtGR"/>
      </w:pPr>
      <w:r w:rsidRPr="009841AB">
        <w:t>37.</w:t>
      </w:r>
      <w:r w:rsidRPr="009841AB">
        <w:tab/>
      </w:r>
      <w:r>
        <w:t>Касаясь</w:t>
      </w:r>
      <w:r w:rsidRPr="009841AB">
        <w:t xml:space="preserve"> вопроса 10</w:t>
      </w:r>
      <w:r>
        <w:t>,</w:t>
      </w:r>
      <w:r w:rsidRPr="009841AB">
        <w:t xml:space="preserve"> он спрашивает, имеются ли какие-либо данные о м</w:t>
      </w:r>
      <w:r w:rsidRPr="009841AB">
        <w:t>е</w:t>
      </w:r>
      <w:r>
        <w:t xml:space="preserve">рах по предотвращению </w:t>
      </w:r>
      <w:r w:rsidRPr="009841AB">
        <w:t xml:space="preserve">нападений на </w:t>
      </w:r>
      <w:r>
        <w:t>гомосексуалистов</w:t>
      </w:r>
      <w:r w:rsidRPr="009841AB">
        <w:t>, расследовани</w:t>
      </w:r>
      <w:r>
        <w:t xml:space="preserve">ю таких случаев или уголовному </w:t>
      </w:r>
      <w:r w:rsidRPr="009841AB">
        <w:t>преследова</w:t>
      </w:r>
      <w:r>
        <w:t xml:space="preserve">нию </w:t>
      </w:r>
      <w:r w:rsidRPr="009841AB">
        <w:t>и наказ</w:t>
      </w:r>
      <w:r w:rsidRPr="009841AB">
        <w:t>а</w:t>
      </w:r>
      <w:r>
        <w:t xml:space="preserve">нию </w:t>
      </w:r>
      <w:r w:rsidRPr="009841AB">
        <w:t>виновных.</w:t>
      </w:r>
    </w:p>
    <w:p w:rsidR="008029D7" w:rsidRPr="009841AB" w:rsidRDefault="008029D7" w:rsidP="00D36AFD">
      <w:pPr>
        <w:pStyle w:val="SingleTxtGR"/>
      </w:pPr>
      <w:r w:rsidRPr="009841AB">
        <w:t>38.</w:t>
      </w:r>
      <w:r w:rsidRPr="009841AB">
        <w:tab/>
        <w:t>Особую озабоченность вызывает ситуация с абортами. Государство-участник не только не учло самые последние заключительные замечания Ком</w:t>
      </w:r>
      <w:r w:rsidRPr="009841AB">
        <w:t>и</w:t>
      </w:r>
      <w:r w:rsidRPr="009841AB">
        <w:t xml:space="preserve">тета, касавшиеся абортов, но и приняло законодательство, которое </w:t>
      </w:r>
      <w:r>
        <w:t xml:space="preserve">фактически </w:t>
      </w:r>
      <w:r w:rsidRPr="009841AB">
        <w:t>противоречит</w:t>
      </w:r>
      <w:r>
        <w:t xml:space="preserve"> этим замечаниям,</w:t>
      </w:r>
      <w:r w:rsidRPr="009841AB">
        <w:t xml:space="preserve"> предусмат</w:t>
      </w:r>
      <w:r>
        <w:t>ривая</w:t>
      </w:r>
      <w:r w:rsidRPr="009841AB">
        <w:t xml:space="preserve"> уголовную ответственность за все виды абортов. </w:t>
      </w:r>
      <w:r>
        <w:t>Борьба</w:t>
      </w:r>
      <w:r w:rsidRPr="009841AB">
        <w:t xml:space="preserve"> государства-участника с насилием в отношении же</w:t>
      </w:r>
      <w:r w:rsidRPr="009841AB">
        <w:t>н</w:t>
      </w:r>
      <w:r w:rsidRPr="009841AB">
        <w:t>щин при одновременном введении уголовной ответственности за аборт не яв</w:t>
      </w:r>
      <w:r>
        <w:t>л</w:t>
      </w:r>
      <w:r>
        <w:t>я</w:t>
      </w:r>
      <w:r>
        <w:t>ется логичной</w:t>
      </w:r>
      <w:r w:rsidRPr="009841AB">
        <w:t xml:space="preserve">. Комитету даже </w:t>
      </w:r>
      <w:r>
        <w:t>поступали сообщения о случаях гибели</w:t>
      </w:r>
      <w:r w:rsidRPr="009841AB">
        <w:t xml:space="preserve"> же</w:t>
      </w:r>
      <w:r w:rsidRPr="009841AB">
        <w:t>н</w:t>
      </w:r>
      <w:r w:rsidRPr="009841AB">
        <w:t>щи</w:t>
      </w:r>
      <w:r>
        <w:t>н, которые не обращались за медицинской помощью, несмотря на необходимост</w:t>
      </w:r>
      <w:r>
        <w:t>ь</w:t>
      </w:r>
      <w:r w:rsidRPr="009841AB">
        <w:t xml:space="preserve"> проведе</w:t>
      </w:r>
      <w:r>
        <w:t xml:space="preserve">ния </w:t>
      </w:r>
      <w:r w:rsidRPr="009841AB">
        <w:t>аборта по медицинским показаниям. Государству-участнику нео</w:t>
      </w:r>
      <w:r w:rsidRPr="009841AB">
        <w:t>б</w:t>
      </w:r>
      <w:r w:rsidRPr="009841AB">
        <w:t>ходимо организовать общественное обсуждение этого вопроса. Ему также сл</w:t>
      </w:r>
      <w:r w:rsidRPr="009841AB">
        <w:t>е</w:t>
      </w:r>
      <w:r w:rsidRPr="009841AB">
        <w:t>дует пересмотреть свое законодательство об або</w:t>
      </w:r>
      <w:r w:rsidRPr="009841AB">
        <w:t>р</w:t>
      </w:r>
      <w:r w:rsidRPr="009841AB">
        <w:t xml:space="preserve">тах, с тем чтобы привести его в соответствие с международными стандартами в области прав женщин и прав человека в целом. Сложно понять, почему государство-участник располагает данными о количестве женщин, которые были осуждены и наказаны за </w:t>
      </w:r>
      <w:r>
        <w:t>прои</w:t>
      </w:r>
      <w:r>
        <w:t>з</w:t>
      </w:r>
      <w:r>
        <w:t xml:space="preserve">водство </w:t>
      </w:r>
      <w:r w:rsidRPr="009841AB">
        <w:t>аборт</w:t>
      </w:r>
      <w:r>
        <w:t>а</w:t>
      </w:r>
      <w:r w:rsidRPr="009841AB">
        <w:t>, но не приводит никаких данных о мужчи</w:t>
      </w:r>
      <w:r>
        <w:t xml:space="preserve">нах, виновных </w:t>
      </w:r>
      <w:r w:rsidRPr="009841AB">
        <w:t>в быт</w:t>
      </w:r>
      <w:r w:rsidRPr="009841AB">
        <w:t>о</w:t>
      </w:r>
      <w:r>
        <w:t xml:space="preserve">вом </w:t>
      </w:r>
      <w:r w:rsidRPr="009841AB">
        <w:t>наси</w:t>
      </w:r>
      <w:r>
        <w:t>лии</w:t>
      </w:r>
      <w:r w:rsidRPr="009841AB">
        <w:t xml:space="preserve">. Оратор выражает надежду, что эти </w:t>
      </w:r>
      <w:r>
        <w:t>важные</w:t>
      </w:r>
      <w:r w:rsidRPr="009841AB">
        <w:t xml:space="preserve"> вопросы будут надл</w:t>
      </w:r>
      <w:r w:rsidRPr="009841AB">
        <w:t>е</w:t>
      </w:r>
      <w:r w:rsidRPr="009841AB">
        <w:t xml:space="preserve">жащим образом учтены при представлении Сальвадором </w:t>
      </w:r>
      <w:r>
        <w:t xml:space="preserve">своего </w:t>
      </w:r>
      <w:r w:rsidRPr="009841AB">
        <w:t>следующего периодического доклада.</w:t>
      </w:r>
    </w:p>
    <w:p w:rsidR="008029D7" w:rsidRPr="009841AB" w:rsidRDefault="008029D7" w:rsidP="00D36AFD">
      <w:pPr>
        <w:pStyle w:val="SingleTxtGR"/>
      </w:pPr>
      <w:r w:rsidRPr="009841AB">
        <w:t>39.</w:t>
      </w:r>
      <w:r w:rsidRPr="009841AB">
        <w:tab/>
      </w:r>
      <w:r w:rsidRPr="009841AB">
        <w:rPr>
          <w:b/>
        </w:rPr>
        <w:t xml:space="preserve">Г-н Телин </w:t>
      </w:r>
      <w:r>
        <w:t>просит представить</w:t>
      </w:r>
      <w:r w:rsidRPr="009841AB">
        <w:t xml:space="preserve"> информацию об основных аспектах р</w:t>
      </w:r>
      <w:r w:rsidRPr="009841AB">
        <w:t>е</w:t>
      </w:r>
      <w:r w:rsidRPr="009841AB">
        <w:t xml:space="preserve">формирования </w:t>
      </w:r>
      <w:r>
        <w:t>У</w:t>
      </w:r>
      <w:r w:rsidRPr="009841AB">
        <w:t xml:space="preserve">головно-процессуального кодекса. Он </w:t>
      </w:r>
      <w:r>
        <w:t>спрашивает</w:t>
      </w:r>
      <w:r w:rsidRPr="009841AB">
        <w:t>, предусма</w:t>
      </w:r>
      <w:r w:rsidRPr="009841AB">
        <w:t>т</w:t>
      </w:r>
      <w:r w:rsidRPr="009841AB">
        <w:t xml:space="preserve">ривает ли </w:t>
      </w:r>
      <w:r>
        <w:t xml:space="preserve">эта </w:t>
      </w:r>
      <w:r w:rsidRPr="009841AB">
        <w:t>реформа улучшение процедур представления интересов постр</w:t>
      </w:r>
      <w:r w:rsidRPr="009841AB">
        <w:t>а</w:t>
      </w:r>
      <w:r w:rsidRPr="009841AB">
        <w:t>давших лиц и повысит ли она их шансы на получение компенсации. Он спр</w:t>
      </w:r>
      <w:r w:rsidRPr="009841AB">
        <w:t>а</w:t>
      </w:r>
      <w:r w:rsidRPr="009841AB">
        <w:t>шивает, планирует ли Сальвадор перейти от следственной системы к состяз</w:t>
      </w:r>
      <w:r w:rsidRPr="009841AB">
        <w:t>а</w:t>
      </w:r>
      <w:r w:rsidRPr="009841AB">
        <w:t>тельной системе правосудия.</w:t>
      </w:r>
    </w:p>
    <w:p w:rsidR="008029D7" w:rsidRPr="009841AB" w:rsidRDefault="008029D7" w:rsidP="00D36AFD">
      <w:pPr>
        <w:pStyle w:val="SingleTxtGR"/>
      </w:pPr>
      <w:r w:rsidRPr="009841AB">
        <w:t>40.</w:t>
      </w:r>
      <w:r w:rsidRPr="009841AB">
        <w:tab/>
      </w:r>
      <w:r w:rsidRPr="009841AB">
        <w:rPr>
          <w:b/>
        </w:rPr>
        <w:t xml:space="preserve">Г-н Амор </w:t>
      </w:r>
      <w:r w:rsidRPr="009841AB">
        <w:t>говорит, что трудно согласиться с радикальным подходом гос</w:t>
      </w:r>
      <w:r w:rsidRPr="009841AB">
        <w:t>у</w:t>
      </w:r>
      <w:r w:rsidRPr="009841AB">
        <w:t>дарства-участника к р</w:t>
      </w:r>
      <w:r w:rsidRPr="009841AB">
        <w:t>е</w:t>
      </w:r>
      <w:r w:rsidRPr="009841AB">
        <w:t>шению проблемы абортов, в рамках которого не делается различия между оправданной необходимостью и другими причинам</w:t>
      </w:r>
      <w:r>
        <w:t>и</w:t>
      </w:r>
      <w:r w:rsidRPr="009841AB">
        <w:t>, по кот</w:t>
      </w:r>
      <w:r w:rsidRPr="009841AB">
        <w:t>о</w:t>
      </w:r>
      <w:r w:rsidRPr="009841AB">
        <w:t xml:space="preserve">рым он может </w:t>
      </w:r>
      <w:r>
        <w:t>производиться</w:t>
      </w:r>
      <w:r w:rsidRPr="009841AB">
        <w:t>. Кроме того, сложно согласиться с тем, что же</w:t>
      </w:r>
      <w:r w:rsidRPr="009841AB">
        <w:t>н</w:t>
      </w:r>
      <w:r w:rsidRPr="009841AB">
        <w:t xml:space="preserve">щину могут приговорить к 30 годам тюремного заключения за </w:t>
      </w:r>
      <w:r>
        <w:t>то, что она сд</w:t>
      </w:r>
      <w:r>
        <w:t>е</w:t>
      </w:r>
      <w:r>
        <w:t>лала</w:t>
      </w:r>
      <w:r w:rsidRPr="009841AB">
        <w:t xml:space="preserve">. Он предлагает государству-участнику, </w:t>
      </w:r>
      <w:r>
        <w:t>если и не</w:t>
      </w:r>
      <w:r w:rsidRPr="009841AB">
        <w:t xml:space="preserve"> отмен</w:t>
      </w:r>
      <w:r>
        <w:t>и</w:t>
      </w:r>
      <w:r w:rsidRPr="009841AB">
        <w:t>ть свое законод</w:t>
      </w:r>
      <w:r w:rsidRPr="009841AB">
        <w:t>а</w:t>
      </w:r>
      <w:r w:rsidRPr="009841AB">
        <w:t xml:space="preserve">тельство, </w:t>
      </w:r>
      <w:r>
        <w:t xml:space="preserve">то </w:t>
      </w:r>
      <w:r w:rsidRPr="009841AB">
        <w:t xml:space="preserve">по крайней мере рассмотреть возможность </w:t>
      </w:r>
      <w:r>
        <w:t xml:space="preserve">проведения </w:t>
      </w:r>
      <w:r w:rsidRPr="009841AB">
        <w:t>надлеж</w:t>
      </w:r>
      <w:r w:rsidRPr="009841AB">
        <w:t>а</w:t>
      </w:r>
      <w:r>
        <w:t xml:space="preserve">щих </w:t>
      </w:r>
      <w:r w:rsidRPr="009841AB">
        <w:t>разли</w:t>
      </w:r>
      <w:r>
        <w:t xml:space="preserve">чий </w:t>
      </w:r>
      <w:r w:rsidRPr="009841AB">
        <w:t xml:space="preserve">для разных видов аборта. </w:t>
      </w:r>
      <w:r>
        <w:t>Он</w:t>
      </w:r>
      <w:r w:rsidRPr="009841AB">
        <w:t xml:space="preserve"> интересуется, основан ли закон, предусматривающий уголовную ответственность за аборт, на соображениях общественного или религиозного характера.</w:t>
      </w:r>
    </w:p>
    <w:p w:rsidR="008029D7" w:rsidRPr="009841AB" w:rsidRDefault="008029D7" w:rsidP="00D36AFD">
      <w:pPr>
        <w:pStyle w:val="SingleTxtGR"/>
      </w:pPr>
      <w:r w:rsidRPr="009841AB">
        <w:t>41.</w:t>
      </w:r>
      <w:r w:rsidRPr="009841AB">
        <w:tab/>
        <w:t xml:space="preserve">Он был бы признателен за получение дополнительной информации о правовых основаниях положения о сроке давности, в </w:t>
      </w:r>
      <w:r>
        <w:t>частности,</w:t>
      </w:r>
      <w:r w:rsidRPr="009841AB">
        <w:t xml:space="preserve"> применительно к делу монсеньора Оскара Ромеро. Допускаются ли какие-либо </w:t>
      </w:r>
      <w:r>
        <w:t>отступления от</w:t>
      </w:r>
      <w:r w:rsidRPr="009841AB">
        <w:t xml:space="preserve"> положений о сроке давности? Делегации следует </w:t>
      </w:r>
      <w:r>
        <w:t>сообщить</w:t>
      </w:r>
      <w:r w:rsidRPr="009841AB">
        <w:t xml:space="preserve">, был ли достигнут прогресс в </w:t>
      </w:r>
      <w:r>
        <w:t>выполнении</w:t>
      </w:r>
      <w:r w:rsidRPr="009841AB">
        <w:t xml:space="preserve"> рекомендации Комитета, содержащейся в его п</w:t>
      </w:r>
      <w:r w:rsidRPr="009841AB">
        <w:t>о</w:t>
      </w:r>
      <w:r w:rsidRPr="009841AB">
        <w:t xml:space="preserve">следних заключительных замечаниях, относительного того, что государству-участнику </w:t>
      </w:r>
      <w:r>
        <w:t>надлежит</w:t>
      </w:r>
      <w:r w:rsidRPr="009841AB">
        <w:t xml:space="preserve"> пересмотреть свои правила о сроке давности и полностью привести их в соответствие с его обязательствами по Пакту.</w:t>
      </w:r>
    </w:p>
    <w:p w:rsidR="008029D7" w:rsidRPr="009841AB" w:rsidRDefault="008029D7" w:rsidP="00D36AFD">
      <w:pPr>
        <w:pStyle w:val="SingleTxtGR"/>
      </w:pPr>
      <w:r w:rsidRPr="009841AB">
        <w:t>42.</w:t>
      </w:r>
      <w:r w:rsidRPr="009841AB">
        <w:tab/>
      </w:r>
      <w:r w:rsidRPr="009841AB">
        <w:rPr>
          <w:b/>
        </w:rPr>
        <w:t xml:space="preserve">Г-н Эль-Хайба </w:t>
      </w:r>
      <w:r>
        <w:t xml:space="preserve">спрашивает, являются ли изменения, имевшие </w:t>
      </w:r>
      <w:r w:rsidRPr="009841AB">
        <w:t xml:space="preserve">место в </w:t>
      </w:r>
      <w:r>
        <w:t>силовых структурах</w:t>
      </w:r>
      <w:r w:rsidRPr="009841AB">
        <w:t xml:space="preserve">, частью </w:t>
      </w:r>
      <w:r>
        <w:t xml:space="preserve">комплексной </w:t>
      </w:r>
      <w:r w:rsidRPr="009841AB">
        <w:t>реформы системы безопасности и системы уголов</w:t>
      </w:r>
      <w:r>
        <w:t>ной юстиции</w:t>
      </w:r>
      <w:r w:rsidRPr="009841AB">
        <w:t>. Он настоятельно призывает государс</w:t>
      </w:r>
      <w:r w:rsidRPr="009841AB">
        <w:t>т</w:t>
      </w:r>
      <w:r w:rsidRPr="009841AB">
        <w:t xml:space="preserve">во-участник </w:t>
      </w:r>
      <w:r>
        <w:t>проанализировать</w:t>
      </w:r>
      <w:r w:rsidRPr="009841AB">
        <w:t xml:space="preserve"> взаимосвязь между этими системами и принять во внимание необходимость содействовать защите прав человека в процессе обеспечения правопорядка.</w:t>
      </w:r>
    </w:p>
    <w:p w:rsidR="008029D7" w:rsidRPr="009841AB" w:rsidRDefault="008029D7" w:rsidP="00D36AFD">
      <w:pPr>
        <w:pStyle w:val="SingleTxtGR"/>
      </w:pPr>
      <w:r w:rsidRPr="009841AB">
        <w:t>43.</w:t>
      </w:r>
      <w:r w:rsidRPr="009841AB">
        <w:tab/>
        <w:t>Комитет был бы признателен за получение дополнительной информации об усилиях</w:t>
      </w:r>
      <w:r>
        <w:t xml:space="preserve"> по улучшению</w:t>
      </w:r>
      <w:r w:rsidRPr="009841AB">
        <w:t xml:space="preserve"> положе</w:t>
      </w:r>
      <w:r>
        <w:t xml:space="preserve">ния </w:t>
      </w:r>
      <w:r w:rsidRPr="009841AB">
        <w:t xml:space="preserve">женщин и </w:t>
      </w:r>
      <w:r>
        <w:t xml:space="preserve">решению </w:t>
      </w:r>
      <w:r w:rsidRPr="009841AB">
        <w:t>про</w:t>
      </w:r>
      <w:r>
        <w:t xml:space="preserve">блемы </w:t>
      </w:r>
      <w:r w:rsidRPr="009841AB">
        <w:t xml:space="preserve">гендерных стереотипов и дискриминации по половому признаку в целом. В частности, оратор интересуется, каким образом правительство </w:t>
      </w:r>
      <w:r>
        <w:t>намерено превратить пра</w:t>
      </w:r>
      <w:r>
        <w:t>к</w:t>
      </w:r>
      <w:r>
        <w:t>тику</w:t>
      </w:r>
      <w:r w:rsidRPr="009841AB">
        <w:t xml:space="preserve"> най</w:t>
      </w:r>
      <w:r>
        <w:t xml:space="preserve">ма </w:t>
      </w:r>
      <w:r w:rsidRPr="009841AB">
        <w:t>на работу на условиях полного рабочего дня</w:t>
      </w:r>
      <w:r w:rsidRPr="000A6FD2">
        <w:t xml:space="preserve"> </w:t>
      </w:r>
      <w:r w:rsidRPr="009841AB">
        <w:t>молодых девушек, мн</w:t>
      </w:r>
      <w:r w:rsidRPr="009841AB">
        <w:t>о</w:t>
      </w:r>
      <w:r w:rsidRPr="009841AB">
        <w:t xml:space="preserve">гие из которых </w:t>
      </w:r>
      <w:r>
        <w:t xml:space="preserve">происходят из уязвимых групп </w:t>
      </w:r>
      <w:r w:rsidRPr="009841AB">
        <w:t>насел</w:t>
      </w:r>
      <w:r w:rsidRPr="009841AB">
        <w:t>е</w:t>
      </w:r>
      <w:r w:rsidRPr="009841AB">
        <w:t>ния.</w:t>
      </w:r>
    </w:p>
    <w:p w:rsidR="008029D7" w:rsidRPr="009841AB" w:rsidRDefault="008029D7" w:rsidP="00D36AFD">
      <w:pPr>
        <w:pStyle w:val="SingleTxtGR"/>
      </w:pPr>
      <w:r w:rsidRPr="009841AB">
        <w:t>44.</w:t>
      </w:r>
      <w:r w:rsidRPr="009841AB">
        <w:tab/>
      </w:r>
      <w:r>
        <w:t xml:space="preserve">Поскольку </w:t>
      </w:r>
      <w:r w:rsidRPr="009841AB">
        <w:t>аборты запрещены даже в случаях изнасилования и инцеста, было бы полезно узнать, в какой мере государство-участник поддерживает н</w:t>
      </w:r>
      <w:r w:rsidRPr="009841AB">
        <w:t>е</w:t>
      </w:r>
      <w:r w:rsidRPr="009841AB">
        <w:t>правительственные организации (НПО), оказывающие помощь жертвам изн</w:t>
      </w:r>
      <w:r w:rsidRPr="009841AB">
        <w:t>а</w:t>
      </w:r>
      <w:r w:rsidRPr="009841AB">
        <w:t>силований и инцеста, которым</w:t>
      </w:r>
      <w:r>
        <w:t>,</w:t>
      </w:r>
      <w:r w:rsidRPr="009841AB">
        <w:t xml:space="preserve"> по сообщениям</w:t>
      </w:r>
      <w:r>
        <w:t>,</w:t>
      </w:r>
      <w:r w:rsidRPr="009841AB">
        <w:t xml:space="preserve"> иногда отказывают в доступе в государстве</w:t>
      </w:r>
      <w:r w:rsidRPr="009841AB">
        <w:t>н</w:t>
      </w:r>
      <w:r w:rsidRPr="009841AB">
        <w:t>ные больницы.</w:t>
      </w:r>
    </w:p>
    <w:p w:rsidR="008029D7" w:rsidRPr="009841AB" w:rsidRDefault="008029D7" w:rsidP="00D36AFD">
      <w:pPr>
        <w:pStyle w:val="SingleTxtGR"/>
        <w:rPr>
          <w:i/>
        </w:rPr>
      </w:pPr>
      <w:r w:rsidRPr="009841AB">
        <w:rPr>
          <w:i/>
        </w:rPr>
        <w:t>Заседание прерывается в 16 ч. 35 м. и возобновляется в 16 ч. 55 м.</w:t>
      </w:r>
    </w:p>
    <w:p w:rsidR="008029D7" w:rsidRPr="009841AB" w:rsidRDefault="008029D7" w:rsidP="00D36AFD">
      <w:pPr>
        <w:pStyle w:val="SingleTxtGR"/>
      </w:pPr>
      <w:r w:rsidRPr="009841AB">
        <w:t>45.</w:t>
      </w:r>
      <w:r w:rsidRPr="009841AB">
        <w:tab/>
      </w:r>
      <w:r w:rsidRPr="009841AB">
        <w:rPr>
          <w:b/>
        </w:rPr>
        <w:t xml:space="preserve">Г-н Арене Герра </w:t>
      </w:r>
      <w:r w:rsidRPr="009841AB">
        <w:t>(Са</w:t>
      </w:r>
      <w:r>
        <w:t>львадор) напоминает о том, что п</w:t>
      </w:r>
      <w:r w:rsidRPr="009841AB">
        <w:t>резидент Маур</w:t>
      </w:r>
      <w:r w:rsidRPr="009841AB">
        <w:t>и</w:t>
      </w:r>
      <w:r w:rsidRPr="009841AB">
        <w:t xml:space="preserve">сио Фунес </w:t>
      </w:r>
      <w:r>
        <w:t>вступил в</w:t>
      </w:r>
      <w:r w:rsidRPr="009841AB">
        <w:t xml:space="preserve"> должность только </w:t>
      </w:r>
      <w:r>
        <w:t xml:space="preserve">в июне </w:t>
      </w:r>
      <w:r w:rsidRPr="009841AB">
        <w:t>2009 года. Правительство приветс</w:t>
      </w:r>
      <w:r w:rsidRPr="009841AB">
        <w:t>т</w:t>
      </w:r>
      <w:r w:rsidRPr="009841AB">
        <w:t xml:space="preserve">вует возможность </w:t>
      </w:r>
      <w:r>
        <w:t xml:space="preserve">начать </w:t>
      </w:r>
      <w:r w:rsidRPr="009841AB">
        <w:t xml:space="preserve">диалог по </w:t>
      </w:r>
      <w:r>
        <w:t>правозащитной проблематике</w:t>
      </w:r>
      <w:r w:rsidRPr="009841AB">
        <w:t xml:space="preserve"> со всеми гр</w:t>
      </w:r>
      <w:r w:rsidRPr="009841AB">
        <w:t>а</w:t>
      </w:r>
      <w:r w:rsidRPr="009841AB">
        <w:t>жданами Сальвадора, проживающими в стране и за ее пределами, и признает, что еще многое предстоит сделать</w:t>
      </w:r>
      <w:r>
        <w:t xml:space="preserve"> для улучшения положения </w:t>
      </w:r>
      <w:r w:rsidRPr="009841AB">
        <w:t>всех граждан.</w:t>
      </w:r>
    </w:p>
    <w:p w:rsidR="008029D7" w:rsidRPr="009841AB" w:rsidRDefault="008029D7" w:rsidP="00D36AFD">
      <w:pPr>
        <w:pStyle w:val="SingleTxtGR"/>
      </w:pPr>
      <w:r w:rsidRPr="009841AB">
        <w:t>46.</w:t>
      </w:r>
      <w:r w:rsidRPr="009841AB">
        <w:tab/>
      </w:r>
      <w:r>
        <w:rPr>
          <w:b/>
        </w:rPr>
        <w:t>Г-н Моралес Крус</w:t>
      </w:r>
      <w:r w:rsidRPr="009841AB">
        <w:rPr>
          <w:b/>
        </w:rPr>
        <w:t xml:space="preserve"> </w:t>
      </w:r>
      <w:r>
        <w:t>(Сальвадор) говорит, что К</w:t>
      </w:r>
      <w:r w:rsidRPr="009841AB">
        <w:t xml:space="preserve">онституционная палата Верховного суда рассмотрела вопрос о статусе международных </w:t>
      </w:r>
      <w:r>
        <w:t>договоров</w:t>
      </w:r>
      <w:r w:rsidRPr="009841AB">
        <w:t xml:space="preserve"> в правовой системе страны. В </w:t>
      </w:r>
      <w:r>
        <w:t xml:space="preserve">ее </w:t>
      </w:r>
      <w:r w:rsidRPr="009841AB">
        <w:t xml:space="preserve">постановлении </w:t>
      </w:r>
      <w:r>
        <w:t xml:space="preserve">от </w:t>
      </w:r>
      <w:r w:rsidRPr="009841AB">
        <w:t xml:space="preserve">2004 года </w:t>
      </w:r>
      <w:r>
        <w:t>говорится</w:t>
      </w:r>
      <w:r w:rsidRPr="009841AB">
        <w:t>, что ме</w:t>
      </w:r>
      <w:r w:rsidRPr="009841AB">
        <w:t>ж</w:t>
      </w:r>
      <w:r w:rsidRPr="009841AB">
        <w:t xml:space="preserve">дународные </w:t>
      </w:r>
      <w:r>
        <w:t>договоры</w:t>
      </w:r>
      <w:r w:rsidRPr="009841AB">
        <w:t xml:space="preserve"> имеют обязательную юридическую силу в Сальвад</w:t>
      </w:r>
      <w:r w:rsidRPr="009841AB">
        <w:t>о</w:t>
      </w:r>
      <w:r w:rsidRPr="009841AB">
        <w:t>ре и приоритет над внутренним законодательством. Судьи уголовных и семейных судов, сталкиваясь с внутренним законодательством, ограничив</w:t>
      </w:r>
      <w:r>
        <w:t xml:space="preserve">ающим </w:t>
      </w:r>
      <w:r w:rsidRPr="009841AB">
        <w:t xml:space="preserve">права человека, все чаще </w:t>
      </w:r>
      <w:r>
        <w:t>ссылаются на международные договоры о правах челов</w:t>
      </w:r>
      <w:r>
        <w:t>е</w:t>
      </w:r>
      <w:r>
        <w:t>ка, и</w:t>
      </w:r>
      <w:r w:rsidRPr="009841AB">
        <w:t xml:space="preserve"> </w:t>
      </w:r>
      <w:r>
        <w:t>К</w:t>
      </w:r>
      <w:r w:rsidRPr="009841AB">
        <w:t>онституционная палата недавно вынесла несколько постановлений</w:t>
      </w:r>
      <w:r>
        <w:t>, каса</w:t>
      </w:r>
      <w:r>
        <w:t>ю</w:t>
      </w:r>
      <w:r>
        <w:t>щихся</w:t>
      </w:r>
      <w:r w:rsidRPr="009841AB">
        <w:t xml:space="preserve"> между</w:t>
      </w:r>
      <w:r>
        <w:t>народных договоров, включая</w:t>
      </w:r>
      <w:r w:rsidRPr="009841AB">
        <w:t xml:space="preserve"> Пак</w:t>
      </w:r>
      <w:r>
        <w:t>т</w:t>
      </w:r>
      <w:r w:rsidRPr="009841AB">
        <w:t>. Тем не менее</w:t>
      </w:r>
      <w:r>
        <w:t xml:space="preserve"> до настоящего времени</w:t>
      </w:r>
      <w:r w:rsidRPr="009841AB">
        <w:t xml:space="preserve"> какого-либо обсуждения </w:t>
      </w:r>
      <w:r>
        <w:t xml:space="preserve">вопроса о </w:t>
      </w:r>
      <w:r w:rsidRPr="009841AB">
        <w:t>конституционной рефор</w:t>
      </w:r>
      <w:r>
        <w:t xml:space="preserve">ме </w:t>
      </w:r>
      <w:r w:rsidRPr="009841AB">
        <w:t xml:space="preserve">с целью изменения статуса международных </w:t>
      </w:r>
      <w:r>
        <w:t>договоров</w:t>
      </w:r>
      <w:r w:rsidRPr="009841AB">
        <w:t xml:space="preserve"> не ведется.</w:t>
      </w:r>
    </w:p>
    <w:p w:rsidR="008029D7" w:rsidRPr="009841AB" w:rsidRDefault="008029D7" w:rsidP="00D36AFD">
      <w:pPr>
        <w:pStyle w:val="SingleTxtGR"/>
      </w:pPr>
      <w:r>
        <w:t>47.</w:t>
      </w:r>
      <w:r>
        <w:tab/>
        <w:t>Несмотря на признание в полной мере о</w:t>
      </w:r>
      <w:r w:rsidRPr="009841AB">
        <w:t>бя</w:t>
      </w:r>
      <w:r>
        <w:t xml:space="preserve">занности </w:t>
      </w:r>
      <w:r w:rsidRPr="009841AB">
        <w:t>гарантировать жер</w:t>
      </w:r>
      <w:r w:rsidRPr="009841AB">
        <w:t>т</w:t>
      </w:r>
      <w:r w:rsidRPr="009841AB">
        <w:t>вам незаконного ареста или задержания</w:t>
      </w:r>
      <w:r>
        <w:t xml:space="preserve"> реальное право </w:t>
      </w:r>
      <w:r w:rsidRPr="009841AB">
        <w:t>на компенсацию, обе</w:t>
      </w:r>
      <w:r w:rsidRPr="009841AB">
        <w:t>с</w:t>
      </w:r>
      <w:r w:rsidRPr="009841AB">
        <w:t>печение соблюдения этого права является ответственностью всех государстве</w:t>
      </w:r>
      <w:r w:rsidRPr="009841AB">
        <w:t>н</w:t>
      </w:r>
      <w:r w:rsidRPr="009841AB">
        <w:t>ных институтов. Правительство приступило к выполнению этого обяз</w:t>
      </w:r>
      <w:r w:rsidRPr="009841AB">
        <w:t>а</w:t>
      </w:r>
      <w:r w:rsidRPr="009841AB">
        <w:t xml:space="preserve">тельства и учредило комиссии по возмещению ущерба и поиску пропавших детей. В </w:t>
      </w:r>
      <w:r>
        <w:t>Н</w:t>
      </w:r>
      <w:r w:rsidRPr="009841AB">
        <w:t>а</w:t>
      </w:r>
      <w:r w:rsidRPr="009841AB">
        <w:t>циональную комиссию по возмещению ущерба были н</w:t>
      </w:r>
      <w:r w:rsidRPr="009841AB">
        <w:t>а</w:t>
      </w:r>
      <w:r w:rsidRPr="009841AB">
        <w:t>значены ее члены, среди которых есть несколько государственных должностных лиц, и в настоящий м</w:t>
      </w:r>
      <w:r w:rsidRPr="009841AB">
        <w:t>о</w:t>
      </w:r>
      <w:r w:rsidRPr="009841AB">
        <w:t>мент разрабатываются ее правила процеду</w:t>
      </w:r>
      <w:r>
        <w:t>ры. После их принятия К</w:t>
      </w:r>
      <w:r w:rsidRPr="009841AB">
        <w:t>омиссия начнет четырехмесячные переговоры с правозащитной организаци</w:t>
      </w:r>
      <w:r>
        <w:t>е</w:t>
      </w:r>
      <w:r w:rsidRPr="009841AB">
        <w:t>й, предста</w:t>
      </w:r>
      <w:r w:rsidRPr="009841AB">
        <w:t>в</w:t>
      </w:r>
      <w:r w:rsidRPr="009841AB">
        <w:t>ляющей интересы жертв внутреннего вооруженного ко</w:t>
      </w:r>
      <w:r w:rsidRPr="009841AB">
        <w:t>н</w:t>
      </w:r>
      <w:r w:rsidRPr="009841AB">
        <w:t>фликта. Таким образом, у них будет возможность непосредственно участвовать в разработке наци</w:t>
      </w:r>
      <w:r w:rsidRPr="009841AB">
        <w:t>о</w:t>
      </w:r>
      <w:r w:rsidRPr="009841AB">
        <w:t>нального плана возмещения ущерба.</w:t>
      </w:r>
    </w:p>
    <w:p w:rsidR="008029D7" w:rsidRPr="009841AB" w:rsidRDefault="008029D7" w:rsidP="00D36AFD">
      <w:pPr>
        <w:pStyle w:val="SingleTxtGR"/>
      </w:pPr>
      <w:r w:rsidRPr="009841AB">
        <w:t>48.</w:t>
      </w:r>
      <w:r w:rsidRPr="009841AB">
        <w:tab/>
        <w:t>Национальная комиссия по поиску пропавших детей будет полностью н</w:t>
      </w:r>
      <w:r w:rsidRPr="009841AB">
        <w:t>е</w:t>
      </w:r>
      <w:r w:rsidRPr="009841AB">
        <w:t>зависимой, иметь в своем составе представителей гражданского общества и располагать всеми полномочиями для проведения ра</w:t>
      </w:r>
      <w:r w:rsidRPr="009841AB">
        <w:t>с</w:t>
      </w:r>
      <w:r w:rsidRPr="009841AB">
        <w:t>следований. В нескольких постановлениях Верховного суда подчеркивается необходимость предоставл</w:t>
      </w:r>
      <w:r w:rsidRPr="009841AB">
        <w:t>е</w:t>
      </w:r>
      <w:r w:rsidRPr="009841AB">
        <w:t>ния компенсации жертвам вооруженного конфликта, особенно в случаях н</w:t>
      </w:r>
      <w:r w:rsidRPr="009841AB">
        <w:t>а</w:t>
      </w:r>
      <w:r w:rsidRPr="009841AB">
        <w:t>сильственного исчезнов</w:t>
      </w:r>
      <w:r w:rsidRPr="009841AB">
        <w:t>е</w:t>
      </w:r>
      <w:r w:rsidRPr="009841AB">
        <w:t xml:space="preserve">ния </w:t>
      </w:r>
      <w:r>
        <w:t>детей, что является нарушением К</w:t>
      </w:r>
      <w:r w:rsidRPr="009841AB">
        <w:t>онституции.</w:t>
      </w:r>
    </w:p>
    <w:p w:rsidR="008029D7" w:rsidRPr="009841AB" w:rsidRDefault="008029D7" w:rsidP="00D36AFD">
      <w:pPr>
        <w:pStyle w:val="SingleTxtGR"/>
      </w:pPr>
      <w:r w:rsidRPr="009841AB">
        <w:t>49.</w:t>
      </w:r>
      <w:r w:rsidRPr="009841AB">
        <w:tab/>
        <w:t>Прави</w:t>
      </w:r>
      <w:r>
        <w:t>тельство не планирует отменять З</w:t>
      </w:r>
      <w:r w:rsidRPr="009841AB">
        <w:t xml:space="preserve">акон о </w:t>
      </w:r>
      <w:r>
        <w:t>всеобщей амнистии. Тем не менее</w:t>
      </w:r>
      <w:r w:rsidRPr="009841AB">
        <w:t xml:space="preserve"> в 2000 году в ответ на просьбу объявить этот закон неконституцио</w:t>
      </w:r>
      <w:r w:rsidRPr="009841AB">
        <w:t>н</w:t>
      </w:r>
      <w:r>
        <w:t>ным К</w:t>
      </w:r>
      <w:r w:rsidRPr="009841AB">
        <w:t>онституционная палата Ве</w:t>
      </w:r>
      <w:r>
        <w:t>рховного суда постановила, что З</w:t>
      </w:r>
      <w:r w:rsidRPr="009841AB">
        <w:t>акон не пр</w:t>
      </w:r>
      <w:r w:rsidRPr="009841AB">
        <w:t>и</w:t>
      </w:r>
      <w:r w:rsidRPr="009841AB">
        <w:t>меняется к случаям серьезных нарушений прав человека в соответствии со стать</w:t>
      </w:r>
      <w:r>
        <w:t>ей 2 К</w:t>
      </w:r>
      <w:r w:rsidRPr="009841AB">
        <w:t xml:space="preserve">онституции или к деяниям, которые были совершены </w:t>
      </w:r>
      <w:r>
        <w:t>в период</w:t>
      </w:r>
      <w:r w:rsidRPr="009841AB">
        <w:t xml:space="preserve"> 1989</w:t>
      </w:r>
      <w:r>
        <w:t>−</w:t>
      </w:r>
      <w:r w:rsidRPr="009841AB">
        <w:t>1992 го</w:t>
      </w:r>
      <w:r>
        <w:t>дов</w:t>
      </w:r>
      <w:r w:rsidRPr="009841AB">
        <w:t xml:space="preserve">. Это </w:t>
      </w:r>
      <w:r>
        <w:t>постановление</w:t>
      </w:r>
      <w:r w:rsidRPr="009841AB">
        <w:t xml:space="preserve"> в совокупности с поста</w:t>
      </w:r>
      <w:r>
        <w:t>новлением К</w:t>
      </w:r>
      <w:r w:rsidRPr="009841AB">
        <w:t>онст</w:t>
      </w:r>
      <w:r w:rsidRPr="009841AB">
        <w:t>и</w:t>
      </w:r>
      <w:r w:rsidRPr="009841AB">
        <w:t xml:space="preserve">туционной палаты 2004 года о приоритете международных </w:t>
      </w:r>
      <w:r>
        <w:t>договоров</w:t>
      </w:r>
      <w:r w:rsidRPr="009841AB">
        <w:t xml:space="preserve"> над вну</w:t>
      </w:r>
      <w:r w:rsidRPr="009841AB">
        <w:t>т</w:t>
      </w:r>
      <w:r w:rsidRPr="009841AB">
        <w:t xml:space="preserve">ренним законодательством уменьшило влияние </w:t>
      </w:r>
      <w:r>
        <w:t>данного З</w:t>
      </w:r>
      <w:r w:rsidRPr="009841AB">
        <w:t>акона. Если судебная власть пожелает воспользоваться этой возможностью, то судебная практика может з</w:t>
      </w:r>
      <w:r w:rsidRPr="009841AB">
        <w:t>а</w:t>
      </w:r>
      <w:r w:rsidRPr="009841AB">
        <w:t>ложить прочную правовую основу для проведения расследований и обеспечения доступа к правосудию жертвам нарушений прав человека. Несмо</w:t>
      </w:r>
      <w:r w:rsidRPr="009841AB">
        <w:t>т</w:t>
      </w:r>
      <w:r w:rsidRPr="009841AB">
        <w:t>ря на то, что обязательство предоставлять компенсацию дает правительству о</w:t>
      </w:r>
      <w:r w:rsidRPr="009841AB">
        <w:t>п</w:t>
      </w:r>
      <w:r w:rsidRPr="009841AB">
        <w:t xml:space="preserve">ределенные возможности </w:t>
      </w:r>
      <w:r>
        <w:t xml:space="preserve">для </w:t>
      </w:r>
      <w:r w:rsidRPr="009841AB">
        <w:t xml:space="preserve">маневра, </w:t>
      </w:r>
      <w:r>
        <w:t xml:space="preserve">возбуждение </w:t>
      </w:r>
      <w:r w:rsidRPr="009841AB">
        <w:t xml:space="preserve">соответствующих </w:t>
      </w:r>
      <w:r>
        <w:t>проце</w:t>
      </w:r>
      <w:r>
        <w:t>с</w:t>
      </w:r>
      <w:r>
        <w:t xml:space="preserve">суальных действий </w:t>
      </w:r>
      <w:r w:rsidRPr="009841AB">
        <w:t xml:space="preserve">является компетенцией </w:t>
      </w:r>
      <w:r>
        <w:t>судебных органов</w:t>
      </w:r>
      <w:r w:rsidRPr="009841AB">
        <w:t>. В частности, Г</w:t>
      </w:r>
      <w:r w:rsidRPr="009841AB">
        <w:t>е</w:t>
      </w:r>
      <w:r w:rsidRPr="009841AB">
        <w:t>неральная прокуратура медленно расследует дела о нарушениях прав ч</w:t>
      </w:r>
      <w:r w:rsidRPr="009841AB">
        <w:t>е</w:t>
      </w:r>
      <w:r w:rsidRPr="009841AB">
        <w:t>ловека, которые имели место после 1998 г</w:t>
      </w:r>
      <w:r w:rsidRPr="009841AB">
        <w:t>о</w:t>
      </w:r>
      <w:r w:rsidRPr="009841AB">
        <w:t>да.</w:t>
      </w:r>
    </w:p>
    <w:p w:rsidR="008029D7" w:rsidRPr="009841AB" w:rsidRDefault="008029D7" w:rsidP="00D36AFD">
      <w:pPr>
        <w:pStyle w:val="SingleTxtGR"/>
      </w:pPr>
      <w:r w:rsidRPr="009841AB">
        <w:t>50.</w:t>
      </w:r>
      <w:r w:rsidRPr="009841AB">
        <w:tab/>
        <w:t xml:space="preserve">Что касается дела об убийстве шести иезуитских священников, то </w:t>
      </w:r>
      <w:r>
        <w:t xml:space="preserve">при его рассмотрении </w:t>
      </w:r>
      <w:r w:rsidRPr="009841AB">
        <w:t xml:space="preserve">действительно </w:t>
      </w:r>
      <w:r>
        <w:t xml:space="preserve">делалась ссылка на </w:t>
      </w:r>
      <w:r w:rsidRPr="009841AB">
        <w:t xml:space="preserve">постановление </w:t>
      </w:r>
      <w:r>
        <w:t>К</w:t>
      </w:r>
      <w:r w:rsidRPr="009841AB">
        <w:t>онституцио</w:t>
      </w:r>
      <w:r w:rsidRPr="009841AB">
        <w:t>н</w:t>
      </w:r>
      <w:r w:rsidRPr="009841AB">
        <w:t>ной палаты 2000 го</w:t>
      </w:r>
      <w:r>
        <w:t>да, ограничивающее применение З</w:t>
      </w:r>
      <w:r w:rsidRPr="009841AB">
        <w:t>акона о всеобщей амн</w:t>
      </w:r>
      <w:r w:rsidRPr="009841AB">
        <w:t>и</w:t>
      </w:r>
      <w:r w:rsidRPr="009841AB">
        <w:t>стии. В этом случае было применено положение о сроке давности. Убийство священников произош</w:t>
      </w:r>
      <w:r>
        <w:t>ло до принятия действующего У</w:t>
      </w:r>
      <w:r w:rsidRPr="009841AB">
        <w:t>головного кодекса, кот</w:t>
      </w:r>
      <w:r w:rsidRPr="009841AB">
        <w:t>о</w:t>
      </w:r>
      <w:r w:rsidRPr="009841AB">
        <w:t>рый пред</w:t>
      </w:r>
      <w:r w:rsidRPr="009841AB">
        <w:t>у</w:t>
      </w:r>
      <w:r w:rsidRPr="009841AB">
        <w:t>сматривает, что положение о сроке давности не может применяться к случаям серьезных нарушений прав человека. Однако ретроспективное прим</w:t>
      </w:r>
      <w:r w:rsidRPr="009841AB">
        <w:t>е</w:t>
      </w:r>
      <w:r w:rsidRPr="009841AB">
        <w:t>нение п</w:t>
      </w:r>
      <w:r w:rsidRPr="009841AB">
        <w:t>о</w:t>
      </w:r>
      <w:r w:rsidRPr="009841AB">
        <w:t>ложе</w:t>
      </w:r>
      <w:r>
        <w:t>ний У</w:t>
      </w:r>
      <w:r w:rsidRPr="009841AB">
        <w:t xml:space="preserve">головного кодекса невозможно. </w:t>
      </w:r>
    </w:p>
    <w:p w:rsidR="008029D7" w:rsidRPr="009841AB" w:rsidRDefault="008029D7" w:rsidP="00D36AFD">
      <w:pPr>
        <w:pStyle w:val="SingleTxtGR"/>
      </w:pPr>
      <w:r w:rsidRPr="009841AB">
        <w:t>51.</w:t>
      </w:r>
      <w:r w:rsidRPr="009841AB">
        <w:tab/>
        <w:t>Правительство признает, что еще многое предстоит сделать</w:t>
      </w:r>
      <w:r>
        <w:t xml:space="preserve"> для улучш</w:t>
      </w:r>
      <w:r>
        <w:t>е</w:t>
      </w:r>
      <w:r>
        <w:t>ния</w:t>
      </w:r>
      <w:r w:rsidRPr="009841AB">
        <w:t xml:space="preserve"> ситуа</w:t>
      </w:r>
      <w:r>
        <w:t xml:space="preserve">ции </w:t>
      </w:r>
      <w:r w:rsidRPr="009841AB">
        <w:t xml:space="preserve">с правами человека в вооруженных силах и полиции, несмотря на проведенную операцию </w:t>
      </w:r>
      <w:r>
        <w:t>по кадровой чистке их рядов</w:t>
      </w:r>
      <w:r w:rsidRPr="009841AB">
        <w:t>, в результате которой б</w:t>
      </w:r>
      <w:r w:rsidRPr="009841AB">
        <w:t>ы</w:t>
      </w:r>
      <w:r w:rsidRPr="009841AB">
        <w:t xml:space="preserve">ло уволено около 100 </w:t>
      </w:r>
      <w:r>
        <w:t>сотрудников</w:t>
      </w:r>
      <w:r w:rsidRPr="009841AB">
        <w:t xml:space="preserve">. После завершения этой операции, которая проводилась в рамках мирного процесса, сменявшие друг друга правительства больше не возобновляли ее. </w:t>
      </w:r>
      <w:r>
        <w:t>Вместе с тем н</w:t>
      </w:r>
      <w:r w:rsidRPr="009841AB">
        <w:t>ынешнее правительство укрепляет процесс институционального контроля и мониторинга, с тем чтобы н</w:t>
      </w:r>
      <w:r w:rsidRPr="009841AB">
        <w:t>а</w:t>
      </w:r>
      <w:r w:rsidRPr="009841AB">
        <w:t>рушение прав человека или злоупотребление властью в любой форме со стор</w:t>
      </w:r>
      <w:r w:rsidRPr="009841AB">
        <w:t>о</w:t>
      </w:r>
      <w:r w:rsidRPr="009841AB">
        <w:t>ны любого военнослужащего или сотруд</w:t>
      </w:r>
      <w:r>
        <w:t>ника полиции расследовало</w:t>
      </w:r>
      <w:r w:rsidRPr="009841AB">
        <w:t>сь и приво</w:t>
      </w:r>
      <w:r>
        <w:t xml:space="preserve">дило </w:t>
      </w:r>
      <w:r w:rsidRPr="009841AB">
        <w:t>к увол</w:t>
      </w:r>
      <w:r w:rsidRPr="009841AB">
        <w:t>ь</w:t>
      </w:r>
      <w:r w:rsidRPr="009841AB">
        <w:t xml:space="preserve">нению </w:t>
      </w:r>
      <w:r>
        <w:t xml:space="preserve">виновного </w:t>
      </w:r>
      <w:r w:rsidRPr="009841AB">
        <w:t>со службы.</w:t>
      </w:r>
    </w:p>
    <w:p w:rsidR="008029D7" w:rsidRPr="009841AB" w:rsidRDefault="008029D7" w:rsidP="00D36AFD">
      <w:pPr>
        <w:pStyle w:val="SingleTxtGR"/>
      </w:pPr>
      <w:r w:rsidRPr="009841AB">
        <w:t>52.</w:t>
      </w:r>
      <w:r w:rsidRPr="009841AB">
        <w:tab/>
        <w:t xml:space="preserve">Омбудсмену </w:t>
      </w:r>
      <w:r>
        <w:t>обеспечивается особая защита</w:t>
      </w:r>
      <w:r w:rsidRPr="009841AB">
        <w:t xml:space="preserve">, а </w:t>
      </w:r>
      <w:r>
        <w:t>Г</w:t>
      </w:r>
      <w:r w:rsidRPr="009841AB">
        <w:t>осударственная прокур</w:t>
      </w:r>
      <w:r w:rsidRPr="009841AB">
        <w:t>а</w:t>
      </w:r>
      <w:r w:rsidRPr="009841AB">
        <w:t>тура начала расследование по факту угроз в отношении предыдущего омбу</w:t>
      </w:r>
      <w:r w:rsidRPr="009841AB">
        <w:t>д</w:t>
      </w:r>
      <w:r w:rsidRPr="009841AB">
        <w:t xml:space="preserve">смена. </w:t>
      </w:r>
      <w:r>
        <w:t>Аналогичные</w:t>
      </w:r>
      <w:r w:rsidRPr="009841AB">
        <w:t xml:space="preserve"> меры защиты </w:t>
      </w:r>
      <w:r>
        <w:t>действуют в отношении</w:t>
      </w:r>
      <w:r w:rsidRPr="009841AB">
        <w:t xml:space="preserve"> лиде</w:t>
      </w:r>
      <w:r>
        <w:t xml:space="preserve">ров </w:t>
      </w:r>
      <w:r w:rsidRPr="009841AB">
        <w:t>общин в департаменте Кабань</w:t>
      </w:r>
      <w:r>
        <w:t>а</w:t>
      </w:r>
      <w:r w:rsidRPr="009841AB">
        <w:t>с, которые получали угрозы в связи со своими протест</w:t>
      </w:r>
      <w:r w:rsidRPr="009841AB">
        <w:t>а</w:t>
      </w:r>
      <w:r w:rsidRPr="009841AB">
        <w:t xml:space="preserve">ми против горнодобывающей деятельности в регионе. Вопрос </w:t>
      </w:r>
      <w:r>
        <w:t xml:space="preserve">о </w:t>
      </w:r>
      <w:r w:rsidRPr="009841AB">
        <w:t>безопасности правозащитников поднимался в рамках универсального периодического обзора, проводимого в Совете</w:t>
      </w:r>
      <w:r>
        <w:t xml:space="preserve"> по правам человека Организации</w:t>
      </w:r>
      <w:r w:rsidRPr="009841AB">
        <w:t xml:space="preserve"> Объединенных Наций. Нападения на правозащитников во время гражданской вой</w:t>
      </w:r>
      <w:r>
        <w:t>ны будут подпадать под положение</w:t>
      </w:r>
      <w:r w:rsidRPr="009841AB">
        <w:t xml:space="preserve"> о сроке давности или </w:t>
      </w:r>
      <w:r>
        <w:t>З</w:t>
      </w:r>
      <w:r w:rsidRPr="009841AB">
        <w:t>акон о всеобщей амнистии (об укрепл</w:t>
      </w:r>
      <w:r w:rsidRPr="009841AB">
        <w:t>е</w:t>
      </w:r>
      <w:r w:rsidRPr="009841AB">
        <w:t>нии мирного пр</w:t>
      </w:r>
      <w:r w:rsidRPr="009841AB">
        <w:t>о</w:t>
      </w:r>
      <w:r w:rsidRPr="009841AB">
        <w:t>цесса).</w:t>
      </w:r>
    </w:p>
    <w:p w:rsidR="008029D7" w:rsidRPr="009841AB" w:rsidRDefault="008029D7" w:rsidP="00D36AFD">
      <w:pPr>
        <w:pStyle w:val="SingleTxtGR"/>
      </w:pPr>
      <w:r w:rsidRPr="009841AB">
        <w:t>53.</w:t>
      </w:r>
      <w:r w:rsidRPr="009841AB">
        <w:tab/>
      </w:r>
      <w:r w:rsidRPr="009841AB">
        <w:rPr>
          <w:b/>
        </w:rPr>
        <w:t xml:space="preserve">Г-жа Фернандес де Эспиноса </w:t>
      </w:r>
      <w:r w:rsidRPr="009841AB">
        <w:t>(Сальвадор) говорит, что в течение н</w:t>
      </w:r>
      <w:r w:rsidRPr="009841AB">
        <w:t>е</w:t>
      </w:r>
      <w:r w:rsidRPr="009841AB">
        <w:t xml:space="preserve">скольких лет государственные учреждения и представители частного сектора предпринимали усилия, </w:t>
      </w:r>
      <w:r>
        <w:t xml:space="preserve">в целях повышения </w:t>
      </w:r>
      <w:r w:rsidRPr="009841AB">
        <w:t>осведомленности о Пакте и обяз</w:t>
      </w:r>
      <w:r w:rsidRPr="009841AB">
        <w:t>а</w:t>
      </w:r>
      <w:r w:rsidRPr="009841AB">
        <w:t>тельствах Сальвадора как его государства-участника. Учебные модули по пол</w:t>
      </w:r>
      <w:r w:rsidRPr="009841AB">
        <w:t>о</w:t>
      </w:r>
      <w:r w:rsidRPr="009841AB">
        <w:t>жениям Пакта были включены в программы подготовки сотрудников суде</w:t>
      </w:r>
      <w:r w:rsidRPr="009841AB">
        <w:t>б</w:t>
      </w:r>
      <w:r w:rsidRPr="009841AB">
        <w:t>ных и полицейских о</w:t>
      </w:r>
      <w:r>
        <w:t>рганов. Кроме того, под эгидой У</w:t>
      </w:r>
      <w:r w:rsidRPr="009841AB">
        <w:t xml:space="preserve">правления омбудсмена была разработана программа подготовки </w:t>
      </w:r>
      <w:r>
        <w:t xml:space="preserve">для </w:t>
      </w:r>
      <w:r w:rsidRPr="009841AB">
        <w:t>государственных прокуроров. Програ</w:t>
      </w:r>
      <w:r w:rsidRPr="009841AB">
        <w:t>м</w:t>
      </w:r>
      <w:r w:rsidRPr="009841AB">
        <w:t xml:space="preserve">мы юридических факультетов </w:t>
      </w:r>
      <w:r>
        <w:t xml:space="preserve">в университетах </w:t>
      </w:r>
      <w:r w:rsidRPr="009841AB">
        <w:t xml:space="preserve">освещают права, закрепленные в Пакте и других международных договорах </w:t>
      </w:r>
      <w:r>
        <w:t>о</w:t>
      </w:r>
      <w:r w:rsidRPr="009841AB">
        <w:t xml:space="preserve"> прав</w:t>
      </w:r>
      <w:r>
        <w:t>ах</w:t>
      </w:r>
      <w:r w:rsidRPr="009841AB">
        <w:t xml:space="preserve"> человека. НПО также ведут работу по повышению осведомленности о Пакте. </w:t>
      </w:r>
      <w:r>
        <w:t>Любой человек может сс</w:t>
      </w:r>
      <w:r>
        <w:t>ы</w:t>
      </w:r>
      <w:r>
        <w:t>латься на положения</w:t>
      </w:r>
      <w:r w:rsidRPr="009841AB">
        <w:t xml:space="preserve"> Пакта. Национальная гражданская полиция и</w:t>
      </w:r>
      <w:r>
        <w:t xml:space="preserve"> Н</w:t>
      </w:r>
      <w:r w:rsidRPr="009841AB">
        <w:t>ационал</w:t>
      </w:r>
      <w:r w:rsidRPr="009841AB">
        <w:t>ь</w:t>
      </w:r>
      <w:r w:rsidRPr="009841AB">
        <w:t>ная академия государственной безопасности при подготовке своих с</w:t>
      </w:r>
      <w:r w:rsidRPr="009841AB">
        <w:t>о</w:t>
      </w:r>
      <w:r w:rsidRPr="009841AB">
        <w:t xml:space="preserve">трудников также уделяют особое внимание </w:t>
      </w:r>
      <w:r>
        <w:t xml:space="preserve">правозащитному </w:t>
      </w:r>
      <w:r w:rsidRPr="009841AB">
        <w:t>подходу, тем самым пов</w:t>
      </w:r>
      <w:r w:rsidRPr="009841AB">
        <w:t>ы</w:t>
      </w:r>
      <w:r w:rsidRPr="009841AB">
        <w:t>ша</w:t>
      </w:r>
      <w:r>
        <w:t xml:space="preserve">я </w:t>
      </w:r>
      <w:r w:rsidRPr="009841AB">
        <w:t>осведомленность о Па</w:t>
      </w:r>
      <w:r w:rsidRPr="009841AB">
        <w:t>к</w:t>
      </w:r>
      <w:r w:rsidRPr="009841AB">
        <w:t>те.</w:t>
      </w:r>
    </w:p>
    <w:p w:rsidR="00EE6070" w:rsidRDefault="00EE6070" w:rsidP="00D36AFD">
      <w:pPr>
        <w:pStyle w:val="SingleTxtGR"/>
      </w:pPr>
      <w:r>
        <w:t>54.</w:t>
      </w:r>
      <w:r>
        <w:tab/>
        <w:t>Переходя к вопросу об образовании девочек, она говорит, что, по стат</w:t>
      </w:r>
      <w:r>
        <w:t>и</w:t>
      </w:r>
      <w:r>
        <w:t>стике Министерства образования, в школы записывается больше девочек, чем мальчиков, а статистика за 2010 год показывает, что уровень грамотности в г</w:t>
      </w:r>
      <w:r>
        <w:t>о</w:t>
      </w:r>
      <w:r>
        <w:t>сударственных школах выше у девочек, чем у мальчиков. Правительство стр</w:t>
      </w:r>
      <w:r>
        <w:t>е</w:t>
      </w:r>
      <w:r>
        <w:t>мится к тому, чтобы добиться 100-процентной грамотности всех детей, и в этих целях оно разработало стратегию комплексного образования для детей-инвалидов и детей из числа коренных народов. В целях сокращения разницы в уровне гр</w:t>
      </w:r>
      <w:r>
        <w:t>а</w:t>
      </w:r>
      <w:r>
        <w:t>мотности мальчиков и девочек и обеспечения большего равенства в школах о</w:t>
      </w:r>
      <w:r>
        <w:t>п</w:t>
      </w:r>
      <w:r>
        <w:t xml:space="preserve">робуется система продленного дня. </w:t>
      </w:r>
    </w:p>
    <w:p w:rsidR="00EE6070" w:rsidRDefault="00EE6070" w:rsidP="00D36AFD">
      <w:pPr>
        <w:pStyle w:val="SingleTxtGR"/>
      </w:pPr>
      <w:r>
        <w:t>55.</w:t>
      </w:r>
      <w:r>
        <w:tab/>
        <w:t>В настоящее время Сальвадор делает первые шаги для обеспечения ра</w:t>
      </w:r>
      <w:r>
        <w:t>с</w:t>
      </w:r>
      <w:r>
        <w:t>следования и возбуждения судебного преследования в связи с преступлениями, мотивированными половой принадлежностью или сексуальной ориентацией. Правительство создало отдел по вопросам сексуального многообразия, которое занимается искоренением дискриминации по признаку пола или сексуальной ориентации. В Национальной академии государственной безопасности прин</w:t>
      </w:r>
      <w:r>
        <w:t>и</w:t>
      </w:r>
      <w:r>
        <w:t>маются меры, с тем чтобы обеспечить положительное отношение сотрудников полиции к людям различной сексуальной ориентации. Серьезным недостатком, который предстоит устранить, является неадекватность наказания за престу</w:t>
      </w:r>
      <w:r>
        <w:t>п</w:t>
      </w:r>
      <w:r>
        <w:t>ления, совершаемые на почве ненависти, и отсутствие системы возмещения вреда пострадавшим. Исполнительная власть принимает меры для обеспечения надлежащей подготовки сотрудников полиции и расследования преступлений, совершаемых на почве ненависти и мотивированных половой принадлежн</w:t>
      </w:r>
      <w:r>
        <w:t>о</w:t>
      </w:r>
      <w:r>
        <w:t>стью или сексуальной ориентацией. Статистические данные о проведенных расследованиях и вынесенных приговорах будут переданы в Комитет в надл</w:t>
      </w:r>
      <w:r>
        <w:t>е</w:t>
      </w:r>
      <w:r>
        <w:t>жащее время.</w:t>
      </w:r>
    </w:p>
    <w:p w:rsidR="00EE6070" w:rsidRDefault="00EE6070" w:rsidP="00D36AFD">
      <w:pPr>
        <w:pStyle w:val="SingleTxtGR"/>
      </w:pPr>
      <w:r>
        <w:t>56.</w:t>
      </w:r>
      <w:r>
        <w:tab/>
        <w:t>Касаясь вопроса о коренных народах и роли государства, она говорит, что завтра начнет работу первый Национальный съезд коренных народов. Прав</w:t>
      </w:r>
      <w:r>
        <w:t>и</w:t>
      </w:r>
      <w:r>
        <w:t>тельство организовало совещание всех организаций и ассоциаций коренных н</w:t>
      </w:r>
      <w:r>
        <w:t>а</w:t>
      </w:r>
      <w:r>
        <w:t>родов, которые должны были участвовать в съезде, с тем чтобы они могли с</w:t>
      </w:r>
      <w:r>
        <w:t>о</w:t>
      </w:r>
      <w:r>
        <w:t>гласовать его повестку дня. Правительство согласно с тем, что оно не может н</w:t>
      </w:r>
      <w:r>
        <w:t>а</w:t>
      </w:r>
      <w:r>
        <w:t>вязывать коренным народам свои решения, и поэтому соглашения должны з</w:t>
      </w:r>
      <w:r>
        <w:t>а</w:t>
      </w:r>
      <w:r>
        <w:t>ключаться официально. С этой целью был создан орган для развития сотрудн</w:t>
      </w:r>
      <w:r>
        <w:t>и</w:t>
      </w:r>
      <w:r>
        <w:t>чества между правительством и представителями коренных народов. Прав</w:t>
      </w:r>
      <w:r>
        <w:t>и</w:t>
      </w:r>
      <w:r>
        <w:t>тельство будет выполнять все решения, принятые на съезде. Оно рассмотрит вопрос о ратификации Конвенции МОТ 1989 года о коренных народах и нар</w:t>
      </w:r>
      <w:r>
        <w:t>о</w:t>
      </w:r>
      <w:r>
        <w:t>дах, ведущих племенной образ жизни (№ 169), если соответствующее предл</w:t>
      </w:r>
      <w:r>
        <w:t>о</w:t>
      </w:r>
      <w:r>
        <w:t>жение поступит от представителей коренных народов. Цель съезда также з</w:t>
      </w:r>
      <w:r>
        <w:t>а</w:t>
      </w:r>
      <w:r>
        <w:t>ключается в том, чтобы учредить комиссию представителей коренных нар</w:t>
      </w:r>
      <w:r>
        <w:t>о</w:t>
      </w:r>
      <w:r>
        <w:t>дов, которая будет готовить вопросы о культурных особенностях для предстоящей переписи населения; коренные народы не включались в предыдущие переписи н</w:t>
      </w:r>
      <w:r>
        <w:t>а</w:t>
      </w:r>
      <w:r>
        <w:t>селения.</w:t>
      </w:r>
    </w:p>
    <w:p w:rsidR="00EE6070" w:rsidRDefault="00EE6070" w:rsidP="00D36AFD">
      <w:pPr>
        <w:pStyle w:val="SingleTxtGR"/>
      </w:pPr>
      <w:r>
        <w:t>57.</w:t>
      </w:r>
      <w:r>
        <w:tab/>
        <w:t>Вопрос об абортах представляет собой исключительно сложную пробл</w:t>
      </w:r>
      <w:r>
        <w:t>е</w:t>
      </w:r>
      <w:r>
        <w:t>му в Сальвадоре. Конституция, Уголовный кодекс и недавно принятое законод</w:t>
      </w:r>
      <w:r>
        <w:t>а</w:t>
      </w:r>
      <w:r>
        <w:t>тельство по всеобъемлющей защите детей и подростков рассматривают зар</w:t>
      </w:r>
      <w:r>
        <w:t>о</w:t>
      </w:r>
      <w:r>
        <w:t>дыш как живое человеческое существо с момента зачатия. Уголовный кодекс предусматривает уголовную ответственность за все виды абортов, которые н</w:t>
      </w:r>
      <w:r>
        <w:t>а</w:t>
      </w:r>
      <w:r>
        <w:t>казываются лишением свободы на срок до 11 лет. Упомянутое наказание в виде 30-летнего тюремного заключения стало результатом судебной ошибки. Приг</w:t>
      </w:r>
      <w:r>
        <w:t>о</w:t>
      </w:r>
      <w:r>
        <w:t>вор был вынесен за убийство новорожденного младенца, а не за аборт. Убийс</w:t>
      </w:r>
      <w:r>
        <w:t>т</w:t>
      </w:r>
      <w:r>
        <w:t>во собственного ребенка считается преступлением, совершенным при отя</w:t>
      </w:r>
      <w:r>
        <w:t>г</w:t>
      </w:r>
      <w:r>
        <w:t>чающих обстоятельствах, которое наказывается 30-летним тюремным заключ</w:t>
      </w:r>
      <w:r>
        <w:t>е</w:t>
      </w:r>
      <w:r>
        <w:t>нием. В рамках этого дела была проведена судебная экспертиза, устан</w:t>
      </w:r>
      <w:r>
        <w:t>о</w:t>
      </w:r>
      <w:r>
        <w:t>вившая, что ребенок родился мертвым. Мать была освобождена, и с нее были сняты все обвинения. Государство обеспечит ей компенсацию за судебную ошибку.</w:t>
      </w:r>
    </w:p>
    <w:p w:rsidR="00EE6070" w:rsidRDefault="00EE6070" w:rsidP="00D36AFD">
      <w:pPr>
        <w:pStyle w:val="SingleTxtGR"/>
      </w:pPr>
      <w:r>
        <w:t>58.</w:t>
      </w:r>
      <w:r>
        <w:tab/>
        <w:t>Уголовный кодекс разрешает аборты в случае коллизии между обязанн</w:t>
      </w:r>
      <w:r>
        <w:t>о</w:t>
      </w:r>
      <w:r>
        <w:t>стью защищать ребенка и обязанностью защищать жизнь матери. Суды прин</w:t>
      </w:r>
      <w:r>
        <w:t>и</w:t>
      </w:r>
      <w:r>
        <w:t>мают решение о том, являлся ли аборт уголовно наказуемым деянием, с учетом обстоятельств каждого конкретного случая. Принимаются меры по пересмотру школьных программ в области сексуального и репродуктивного здоровья, в особенности тех из них, которые предназначены для молодых девушек и дев</w:t>
      </w:r>
      <w:r>
        <w:t>о</w:t>
      </w:r>
      <w:r>
        <w:t>чек, с тем чтобы предупреждать случаи нежелательной и подростковой бер</w:t>
      </w:r>
      <w:r>
        <w:t>е</w:t>
      </w:r>
      <w:r>
        <w:t xml:space="preserve">менности. </w:t>
      </w:r>
    </w:p>
    <w:p w:rsidR="00EE6070" w:rsidRDefault="00EE6070" w:rsidP="00D36AFD">
      <w:pPr>
        <w:pStyle w:val="SingleTxtGR"/>
      </w:pPr>
      <w:r>
        <w:t>59.</w:t>
      </w:r>
      <w:r>
        <w:tab/>
        <w:t>Процесс судебной реформы осуществляется с 1998 года. Несмотря на принятие нового Уголовно-процессуального кодекса, он еще не вступил в силу. Вместе с тем его вступление в силу будет означать шаг к уходу от следстве</w:t>
      </w:r>
      <w:r>
        <w:t>н</w:t>
      </w:r>
      <w:r>
        <w:t>ной системы правосудия в направлении правосудия, основанного на состязательн</w:t>
      </w:r>
      <w:r>
        <w:t>о</w:t>
      </w:r>
      <w:r>
        <w:t>сти процесса, в котором пострадавшие смогут принимать участие посредс</w:t>
      </w:r>
      <w:r>
        <w:t>т</w:t>
      </w:r>
      <w:r>
        <w:t>вом дачи показаний. Это обеспечит более справедливый баланс между правами п</w:t>
      </w:r>
      <w:r>
        <w:t>о</w:t>
      </w:r>
      <w:r>
        <w:t>терпевших и правами обвиняемых.</w:t>
      </w:r>
    </w:p>
    <w:p w:rsidR="00EE6070" w:rsidRDefault="00EE6070" w:rsidP="00D36AFD">
      <w:pPr>
        <w:pStyle w:val="SingleTxtGR"/>
      </w:pPr>
      <w:r>
        <w:t>60.</w:t>
      </w:r>
      <w:r>
        <w:tab/>
      </w:r>
      <w:r w:rsidRPr="000C6A24">
        <w:rPr>
          <w:b/>
        </w:rPr>
        <w:t>Г-жа Навас Уманья</w:t>
      </w:r>
      <w:r>
        <w:t xml:space="preserve"> (Сальвадор) говорит, что государство признает н</w:t>
      </w:r>
      <w:r>
        <w:t>е</w:t>
      </w:r>
      <w:r>
        <w:t>дочеты, д</w:t>
      </w:r>
      <w:r>
        <w:t>о</w:t>
      </w:r>
      <w:r>
        <w:t>пущенные при сборе данных о серьезных нарушениях прав человека: в некоторых случаях, особенно касательно судебного преследования за наруш</w:t>
      </w:r>
      <w:r>
        <w:t>е</w:t>
      </w:r>
      <w:r>
        <w:t>ние права на жизнь и по другим серьезным делам, надлежащая информ</w:t>
      </w:r>
      <w:r>
        <w:t>а</w:t>
      </w:r>
      <w:r>
        <w:t>ция не предоставлялась. Несмотря на то, что некоторые расследования начались в о</w:t>
      </w:r>
      <w:r>
        <w:t>т</w:t>
      </w:r>
      <w:r>
        <w:t>четный период, они еще не завершены. В соответствии с новой политикой в о</w:t>
      </w:r>
      <w:r>
        <w:t>б</w:t>
      </w:r>
      <w:r>
        <w:t>ласти юстиции предпринимаются меры по улучшению доступа к правосудию жертв обычных преступлений и жертв преступлений, совершенных представ</w:t>
      </w:r>
      <w:r>
        <w:t>и</w:t>
      </w:r>
      <w:r>
        <w:t>телями государства. В период 2002−2007 годов было мало случаев нарушений права на жизнь со стороны сотрудников полиции. После создания новой Н</w:t>
      </w:r>
      <w:r>
        <w:t>а</w:t>
      </w:r>
      <w:r>
        <w:t>циональной гражданской полиции 59 сотрудников полиции были уволены за совершение преступления, нарушающего право на жизнь, а еще 27 были увол</w:t>
      </w:r>
      <w:r>
        <w:t>е</w:t>
      </w:r>
      <w:r>
        <w:t>ны за другие преступления, связанные с пытками или жестоким, бесчелове</w:t>
      </w:r>
      <w:r>
        <w:t>ч</w:t>
      </w:r>
      <w:r>
        <w:t>ным или унижающим достоинство обращением. Другим видом наказания было отстранение от исполнения обязанностей на срок от 60 до 90 дней за злоупо</w:t>
      </w:r>
      <w:r>
        <w:t>т</w:t>
      </w:r>
      <w:r>
        <w:t>ребление властью. С 2009 года принимаются специальные меры по борьбе с правонарушениями со стороны сотрудников полиции, в результате чего было уволено еще 37 сотрудников. Политика в области безопасности основана на принципах мирных соглашений 1992 года, Американской конвенции по пр</w:t>
      </w:r>
      <w:r>
        <w:t>а</w:t>
      </w:r>
      <w:r>
        <w:t>вам человека, Международном пакте о гражданских и политических правах и Ко</w:t>
      </w:r>
      <w:r>
        <w:t>н</w:t>
      </w:r>
      <w:r>
        <w:t>ституции.</w:t>
      </w:r>
    </w:p>
    <w:p w:rsidR="00EE6070" w:rsidRDefault="00EE6070" w:rsidP="00D36AFD">
      <w:pPr>
        <w:pStyle w:val="SingleTxtGR"/>
      </w:pPr>
      <w:r>
        <w:t>61.</w:t>
      </w:r>
      <w:r>
        <w:tab/>
        <w:t>Новой администрацией были приняты меры по организации подготовки сотрудников Национальной гражданской полиции с целью искоренения прест</w:t>
      </w:r>
      <w:r>
        <w:t>у</w:t>
      </w:r>
      <w:r>
        <w:t>плений на почве ненависти, особенно в отношении людей иной сексуальной ориентации. Цель подготовки сотрудников полиции в области прав человека з</w:t>
      </w:r>
      <w:r>
        <w:t>а</w:t>
      </w:r>
      <w:r>
        <w:t>ключается в том, чтобы исключить опасность возвращения к прошлой практ</w:t>
      </w:r>
      <w:r>
        <w:t>и</w:t>
      </w:r>
      <w:r>
        <w:t>ке, когда сотрудниками правоохранительных органов допускались серьезные нарушения прав человека. Кроме того, принимаются меры по обеспечению до</w:t>
      </w:r>
      <w:r>
        <w:t>с</w:t>
      </w:r>
      <w:r>
        <w:t>тупа жертв преступлений, совершенных сотрудниками полиции и силовых структур, к правосудию. Министерством здравоохранения и Всемирной орган</w:t>
      </w:r>
      <w:r>
        <w:t>и</w:t>
      </w:r>
      <w:r>
        <w:t>зацией здравоохранения была учреждена совместная программа по расследов</w:t>
      </w:r>
      <w:r>
        <w:t>а</w:t>
      </w:r>
      <w:r>
        <w:t>нию преступлений на почве ненависти, совершенных по мотивам сексуальной ориентации или в отношении лиц с ВИЧ/СПИДом. Кроме того, была н</w:t>
      </w:r>
      <w:r>
        <w:t>а</w:t>
      </w:r>
      <w:r>
        <w:t>чата процедура выплаты компенсаций жертвам нарушений, совершенных в период отсутствия безопасности в Сальвадоре.</w:t>
      </w:r>
    </w:p>
    <w:p w:rsidR="00EE6070" w:rsidRDefault="00EE6070" w:rsidP="00D36AFD">
      <w:pPr>
        <w:pStyle w:val="SingleTxtGR"/>
      </w:pPr>
      <w:r>
        <w:t>62.</w:t>
      </w:r>
      <w:r>
        <w:tab/>
        <w:t>Государство увеличило объемы финансирования для Управления омбу</w:t>
      </w:r>
      <w:r>
        <w:t>д</w:t>
      </w:r>
      <w:r>
        <w:t>смена. Нынешнему омбудсмену обеспечена надлежащая защита, с тем чтобы исключить повтор</w:t>
      </w:r>
      <w:r>
        <w:t>е</w:t>
      </w:r>
      <w:r>
        <w:t>ние угроз его безопасности, которые он получал в прошлом. В настоящее время возбуждено расследование в связи с этими угрозами.</w:t>
      </w:r>
    </w:p>
    <w:p w:rsidR="00EE6070" w:rsidRPr="00E85C85" w:rsidRDefault="00EE6070" w:rsidP="00D36AFD">
      <w:pPr>
        <w:pStyle w:val="SingleTxtGR"/>
        <w:rPr>
          <w:i/>
        </w:rPr>
      </w:pPr>
      <w:r w:rsidRPr="00E85C85">
        <w:rPr>
          <w:i/>
        </w:rPr>
        <w:t xml:space="preserve">Заседание </w:t>
      </w:r>
      <w:r>
        <w:rPr>
          <w:i/>
        </w:rPr>
        <w:t>закрывается в 18 ч. 00 м.</w:t>
      </w:r>
    </w:p>
    <w:p w:rsidR="00B07EA1" w:rsidRPr="009A1C8A" w:rsidRDefault="00B07EA1" w:rsidP="00AD5616">
      <w:pPr>
        <w:pStyle w:val="SingleTxtGR"/>
        <w:rPr>
          <w:lang w:val="en-US"/>
        </w:rPr>
      </w:pPr>
    </w:p>
    <w:sectPr w:rsidR="00B07EA1" w:rsidRPr="009A1C8A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7" w:rsidRDefault="00BB2057">
      <w:r>
        <w:rPr>
          <w:lang w:val="en-US"/>
        </w:rPr>
        <w:tab/>
      </w:r>
      <w:r>
        <w:separator/>
      </w:r>
    </w:p>
  </w:endnote>
  <w:endnote w:type="continuationSeparator" w:id="0">
    <w:p w:rsidR="00BB2057" w:rsidRDefault="00B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FD" w:rsidRPr="005F0588" w:rsidRDefault="00D36AF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975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lang w:val="en-US"/>
      </w:rPr>
      <w:tab/>
      <w:t>GE.10-45628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FD" w:rsidRPr="005F0588" w:rsidRDefault="00D36AFD">
    <w:pPr>
      <w:pStyle w:val="Footer"/>
      <w:rPr>
        <w:lang w:val="en-US"/>
      </w:rPr>
    </w:pPr>
    <w:r>
      <w:rPr>
        <w:lang w:val="en-US"/>
      </w:rPr>
      <w:t>GE.10-45628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975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FD" w:rsidRDefault="00D36AFD" w:rsidP="00AD5616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  <w:rPr>
        <w:sz w:val="20"/>
        <w:lang w:val="ru-RU"/>
      </w:rPr>
    </w:pPr>
  </w:p>
  <w:p w:rsidR="00D36AFD" w:rsidRPr="00AD5616" w:rsidRDefault="00D36AFD" w:rsidP="00AD5616">
    <w:pPr>
      <w:pStyle w:val="FootnoteText"/>
      <w:spacing w:after="120"/>
      <w:ind w:firstLine="0"/>
      <w:rPr>
        <w:sz w:val="20"/>
        <w:lang w:val="ru-RU"/>
      </w:rPr>
    </w:pPr>
    <w:r w:rsidRPr="00AD5616">
      <w:rPr>
        <w:lang w:val="ru-RU"/>
      </w:rPr>
      <w:t>В настоящий отчет могут вноситься поправки.</w:t>
    </w:r>
  </w:p>
  <w:p w:rsidR="00D36AFD" w:rsidRPr="00AD5616" w:rsidRDefault="00D36AFD" w:rsidP="00AD5616">
    <w:pPr>
      <w:pStyle w:val="FootnoteText"/>
      <w:spacing w:after="120"/>
      <w:ind w:firstLine="0"/>
      <w:rPr>
        <w:sz w:val="20"/>
        <w:lang w:val="ru-RU"/>
      </w:rPr>
    </w:pPr>
    <w:r w:rsidRPr="00AD5616">
      <w:rPr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 w:rsidRPr="00AD5616">
      <w:rPr>
        <w:i/>
        <w:lang w:val="ru-RU"/>
      </w:rPr>
      <w:t xml:space="preserve">в течение одной недели с момента выпуска настоящего документа </w:t>
    </w:r>
    <w:r w:rsidRPr="00AD5616">
      <w:rPr>
        <w:lang w:val="ru-RU"/>
      </w:rPr>
      <w:t>в Группу редакционного контроля, комната Е.4108, Дворец Наций, Женева.</w:t>
    </w:r>
  </w:p>
  <w:p w:rsidR="00D36AFD" w:rsidRDefault="00D36AFD" w:rsidP="00AD5616">
    <w:pPr>
      <w:pStyle w:val="FootnoteText"/>
      <w:spacing w:after="120"/>
      <w:ind w:firstLine="0"/>
      <w:rPr>
        <w:sz w:val="20"/>
        <w:lang w:val="ru-RU"/>
      </w:rPr>
    </w:pPr>
    <w:r w:rsidRPr="00AD5616">
      <w:rPr>
        <w:lang w:val="ru-RU"/>
      </w:rPr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D36AFD" w:rsidRPr="007B2C3F" w:rsidRDefault="00525975" w:rsidP="00AD5616">
    <w:pPr>
      <w:pStyle w:val="Footer"/>
      <w:tabs>
        <w:tab w:val="clear" w:pos="9639"/>
      </w:tabs>
      <w:rPr>
        <w:sz w:val="20"/>
        <w:lang w:val="en-US"/>
      </w:rPr>
    </w:pPr>
    <w:r>
      <w:rPr>
        <w:sz w:val="20"/>
        <w:lang w:val="en-US"/>
      </w:rPr>
      <w:t>GE.10-45628  (R)  281010  011110</w:t>
    </w:r>
    <w:r w:rsidR="00D36AFD">
      <w:rPr>
        <w:sz w:val="20"/>
        <w:lang w:val="ru-RU"/>
      </w:rPr>
      <w:tab/>
    </w:r>
    <w:r w:rsidR="00D36AFD">
      <w:rPr>
        <w:sz w:val="20"/>
        <w:lang w:val="ru-RU"/>
      </w:rPr>
      <w:tab/>
    </w:r>
    <w:r w:rsidR="00D36AFD">
      <w:rPr>
        <w:sz w:val="20"/>
        <w:lang w:val="ru-RU"/>
      </w:rPr>
      <w:tab/>
    </w:r>
    <w:r w:rsidR="00D36AFD">
      <w:rPr>
        <w:sz w:val="20"/>
        <w:lang w:val="ru-RU"/>
      </w:rPr>
      <w:tab/>
    </w:r>
    <w:r w:rsidR="00D36AFD"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7" w:rsidRPr="00F71F63" w:rsidRDefault="00BB205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B2057" w:rsidRPr="00F71F63" w:rsidRDefault="00BB205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B2057" w:rsidRPr="00635E86" w:rsidRDefault="00BB2057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FD" w:rsidRPr="005F0588" w:rsidRDefault="00D36AFD">
    <w:pPr>
      <w:pStyle w:val="Header"/>
      <w:rPr>
        <w:lang w:val="en-US"/>
      </w:rPr>
    </w:pPr>
    <w:r>
      <w:rPr>
        <w:lang w:val="en-US"/>
      </w:rPr>
      <w:t>CCPR/C/SR.2744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FD" w:rsidRPr="005F0588" w:rsidRDefault="00D36AFD">
    <w:pPr>
      <w:pStyle w:val="Header"/>
      <w:rPr>
        <w:lang w:val="en-US"/>
      </w:rPr>
    </w:pPr>
    <w:r>
      <w:rPr>
        <w:lang w:val="en-US"/>
      </w:rPr>
      <w:tab/>
      <w:t>CCPR/C/SR.2744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A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D7518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6F61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4C4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5975"/>
    <w:rsid w:val="005276AD"/>
    <w:rsid w:val="00540A9A"/>
    <w:rsid w:val="00543522"/>
    <w:rsid w:val="00545680"/>
    <w:rsid w:val="00547E6C"/>
    <w:rsid w:val="0056618E"/>
    <w:rsid w:val="00576F59"/>
    <w:rsid w:val="00577A34"/>
    <w:rsid w:val="00580AAD"/>
    <w:rsid w:val="00584FB8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67498"/>
    <w:rsid w:val="006756F1"/>
    <w:rsid w:val="00677773"/>
    <w:rsid w:val="006805FC"/>
    <w:rsid w:val="006926C7"/>
    <w:rsid w:val="00694C37"/>
    <w:rsid w:val="006A1BEB"/>
    <w:rsid w:val="006A3681"/>
    <w:rsid w:val="006A401C"/>
    <w:rsid w:val="006A7C6E"/>
    <w:rsid w:val="006B236F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29D7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653E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563"/>
    <w:rsid w:val="00915B0A"/>
    <w:rsid w:val="00926904"/>
    <w:rsid w:val="009372F0"/>
    <w:rsid w:val="00955022"/>
    <w:rsid w:val="00957B4D"/>
    <w:rsid w:val="00964EEA"/>
    <w:rsid w:val="00980C86"/>
    <w:rsid w:val="009A1C8A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5EA5"/>
    <w:rsid w:val="00A800D1"/>
    <w:rsid w:val="00A92699"/>
    <w:rsid w:val="00A9404E"/>
    <w:rsid w:val="00AB5BF0"/>
    <w:rsid w:val="00AC1C95"/>
    <w:rsid w:val="00AC2CCB"/>
    <w:rsid w:val="00AC443A"/>
    <w:rsid w:val="00AD5616"/>
    <w:rsid w:val="00AE60E2"/>
    <w:rsid w:val="00B0169F"/>
    <w:rsid w:val="00B05F21"/>
    <w:rsid w:val="00B07EA1"/>
    <w:rsid w:val="00B14EA9"/>
    <w:rsid w:val="00B30A3C"/>
    <w:rsid w:val="00B375C4"/>
    <w:rsid w:val="00B81305"/>
    <w:rsid w:val="00BB17DC"/>
    <w:rsid w:val="00BB1AF9"/>
    <w:rsid w:val="00BB2057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6AFD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3A03"/>
    <w:rsid w:val="00EE516D"/>
    <w:rsid w:val="00EE6070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rsid w:val="00AD5616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2</TotalTime>
  <Pages>1</Pages>
  <Words>5612</Words>
  <Characters>31992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Sharkina</dc:creator>
  <cp:keywords/>
  <dc:description/>
  <cp:lastModifiedBy>Любовь Катаева</cp:lastModifiedBy>
  <cp:revision>5</cp:revision>
  <cp:lastPrinted>2010-11-01T08:18:00Z</cp:lastPrinted>
  <dcterms:created xsi:type="dcterms:W3CDTF">2010-11-01T08:18:00Z</dcterms:created>
  <dcterms:modified xsi:type="dcterms:W3CDTF">2010-11-01T08:20:00Z</dcterms:modified>
</cp:coreProperties>
</file>