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D65A62"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r w:rsidRPr="00D52389">
              <w:rPr>
                <w:sz w:val="20"/>
              </w:rPr>
              <w:fldChar w:fldCharType="begin"/>
            </w:r>
            <w:r w:rsidRPr="00D52389">
              <w:rPr>
                <w:sz w:val="20"/>
              </w:rPr>
              <w:instrText xml:space="preserve"> FILLIN  "Введите часть символа после CERD/"  \* MERGEFORMAT </w:instrText>
            </w:r>
            <w:r w:rsidRPr="00D52389">
              <w:rPr>
                <w:sz w:val="20"/>
              </w:rPr>
              <w:fldChar w:fldCharType="separate"/>
            </w:r>
            <w:r w:rsidR="00B4383E" w:rsidRPr="00D52389">
              <w:rPr>
                <w:sz w:val="20"/>
              </w:rPr>
              <w:t>С/SR.2150</w:t>
            </w:r>
            <w:r w:rsidRPr="00D52389">
              <w:rPr>
                <w:sz w:val="20"/>
              </w:rPr>
              <w:fldChar w:fldCharType="end"/>
            </w:r>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r w:rsidRPr="00D65A62">
              <w:rPr>
                <w:sz w:val="20"/>
                <w:lang w:val="en-US"/>
              </w:rPr>
              <w:fldChar w:fldCharType="begin"/>
            </w:r>
            <w:r w:rsidRPr="00D65A62">
              <w:rPr>
                <w:sz w:val="20"/>
                <w:lang w:val="en-US"/>
              </w:rPr>
              <w:instrText xml:space="preserve"> FILLIN  "Введите дату документа" \* MERGEFORMAT </w:instrText>
            </w:r>
            <w:r w:rsidR="00B4383E">
              <w:rPr>
                <w:sz w:val="20"/>
                <w:lang w:val="en-US"/>
              </w:rPr>
              <w:fldChar w:fldCharType="separate"/>
            </w:r>
            <w:r w:rsidR="008E5B02">
              <w:rPr>
                <w:sz w:val="20"/>
                <w:lang w:val="en-US"/>
              </w:rPr>
              <w:t xml:space="preserve">20 </w:t>
            </w:r>
            <w:r w:rsidR="00B4383E">
              <w:rPr>
                <w:sz w:val="20"/>
                <w:lang w:val="en-US"/>
              </w:rPr>
              <w:t>February 2013</w:t>
            </w:r>
            <w:r w:rsidRPr="00D65A62">
              <w:rPr>
                <w:sz w:val="20"/>
                <w:lang w:val="en-US"/>
              </w:rPr>
              <w:fldChar w:fldCharType="end"/>
            </w:r>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620234" w:rsidRPr="00FC5DA7" w:rsidRDefault="00620234" w:rsidP="00FC5DA7">
      <w:pPr>
        <w:spacing w:before="120"/>
        <w:rPr>
          <w:b/>
          <w:sz w:val="24"/>
          <w:szCs w:val="24"/>
          <w:lang w:val="en-GB"/>
        </w:rPr>
      </w:pPr>
      <w:r w:rsidRPr="00FC5DA7">
        <w:rPr>
          <w:b/>
          <w:sz w:val="24"/>
          <w:szCs w:val="24"/>
        </w:rPr>
        <w:t>Комитет по ликвидации расовой дискриминации</w:t>
      </w:r>
    </w:p>
    <w:p w:rsidR="00620234" w:rsidRPr="00620234" w:rsidRDefault="00620234" w:rsidP="00620234">
      <w:pPr>
        <w:rPr>
          <w:b/>
          <w:lang w:val="en-GB"/>
        </w:rPr>
      </w:pPr>
      <w:r w:rsidRPr="00620234">
        <w:rPr>
          <w:b/>
        </w:rPr>
        <w:t>Восьмидесятая сессия</w:t>
      </w:r>
    </w:p>
    <w:p w:rsidR="00620234" w:rsidRPr="00620234" w:rsidRDefault="00620234" w:rsidP="00FC5DA7">
      <w:pPr>
        <w:spacing w:before="120"/>
        <w:rPr>
          <w:b/>
        </w:rPr>
      </w:pPr>
      <w:r w:rsidRPr="00620234">
        <w:rPr>
          <w:b/>
        </w:rPr>
        <w:t>Краткий отчет о 2150-м заседании</w:t>
      </w:r>
      <w:r w:rsidRPr="00620234">
        <w:rPr>
          <w:bCs/>
        </w:rPr>
        <w:t>,</w:t>
      </w:r>
    </w:p>
    <w:p w:rsidR="00620234" w:rsidRPr="00620234" w:rsidRDefault="00620234" w:rsidP="00620234">
      <w:r w:rsidRPr="00620234">
        <w:t>состоявшемся во Дворце Вильсона в Женеве</w:t>
      </w:r>
      <w:r w:rsidRPr="00620234">
        <w:br/>
        <w:t>в среду, 29 февраля 2012 года, в 10 ч. 00 м.</w:t>
      </w:r>
    </w:p>
    <w:p w:rsidR="00620234" w:rsidRPr="00620234" w:rsidRDefault="00620234" w:rsidP="00FC5DA7">
      <w:pPr>
        <w:spacing w:before="120"/>
      </w:pPr>
      <w:r w:rsidRPr="00620234">
        <w:rPr>
          <w:i/>
        </w:rPr>
        <w:t>Председатель</w:t>
      </w:r>
      <w:r w:rsidRPr="00620234">
        <w:t xml:space="preserve">: </w:t>
      </w:r>
      <w:r w:rsidR="00FC5DA7">
        <w:rPr>
          <w:lang w:val="en-US"/>
        </w:rPr>
        <w:tab/>
      </w:r>
      <w:r w:rsidRPr="00620234">
        <w:t>Г-н Автономов</w:t>
      </w:r>
    </w:p>
    <w:p w:rsidR="00620234" w:rsidRPr="00FC5DA7" w:rsidRDefault="00620234" w:rsidP="00FC5DA7">
      <w:pPr>
        <w:spacing w:before="480" w:after="120"/>
        <w:rPr>
          <w:sz w:val="28"/>
          <w:szCs w:val="28"/>
        </w:rPr>
      </w:pPr>
      <w:r w:rsidRPr="00FC5DA7">
        <w:rPr>
          <w:sz w:val="28"/>
          <w:szCs w:val="28"/>
        </w:rPr>
        <w:t>Содержание</w:t>
      </w:r>
    </w:p>
    <w:p w:rsidR="00620234" w:rsidRPr="00620234" w:rsidRDefault="00620234" w:rsidP="00620234">
      <w:pPr>
        <w:pStyle w:val="SingleTxtGR"/>
      </w:pPr>
      <w:r w:rsidRPr="00620234">
        <w:t>Рассмотрение докладов, замечаний и информации, представляемых государс</w:t>
      </w:r>
      <w:r w:rsidRPr="00620234">
        <w:t>т</w:t>
      </w:r>
      <w:r w:rsidRPr="00620234">
        <w:t>вами-участниками в соо</w:t>
      </w:r>
      <w:r w:rsidRPr="00620234">
        <w:t>т</w:t>
      </w:r>
      <w:r w:rsidRPr="00620234">
        <w:t>ветствии со статьей</w:t>
      </w:r>
      <w:r w:rsidRPr="00620234">
        <w:rPr>
          <w:lang w:val="en-GB"/>
        </w:rPr>
        <w:t> </w:t>
      </w:r>
      <w:r w:rsidRPr="00620234">
        <w:t>9 Конвенции (</w:t>
      </w:r>
      <w:r w:rsidRPr="00620234">
        <w:rPr>
          <w:i/>
        </w:rPr>
        <w:t>продолжение</w:t>
      </w:r>
      <w:r w:rsidRPr="00620234">
        <w:t>)</w:t>
      </w:r>
    </w:p>
    <w:p w:rsidR="00620234" w:rsidRPr="00620234" w:rsidRDefault="00FC5DA7" w:rsidP="00FC5DA7">
      <w:pPr>
        <w:pStyle w:val="SingleTxtGR"/>
        <w:ind w:left="1701" w:hanging="567"/>
      </w:pPr>
      <w:r>
        <w:rPr>
          <w:i/>
          <w:lang w:val="en-US"/>
        </w:rPr>
        <w:tab/>
      </w:r>
      <w:r w:rsidR="00620234" w:rsidRPr="00620234">
        <w:rPr>
          <w:i/>
        </w:rPr>
        <w:t>Шестнадцатый</w:t>
      </w:r>
      <w:r w:rsidRPr="00FC5DA7">
        <w:rPr>
          <w:i/>
        </w:rPr>
        <w:t>−</w:t>
      </w:r>
      <w:r w:rsidR="00620234" w:rsidRPr="00620234">
        <w:rPr>
          <w:i/>
        </w:rPr>
        <w:t>восемнадцатый периодические доклады Лаосской Н</w:t>
      </w:r>
      <w:r w:rsidR="00620234" w:rsidRPr="00620234">
        <w:rPr>
          <w:i/>
        </w:rPr>
        <w:t>а</w:t>
      </w:r>
      <w:r w:rsidR="00620234" w:rsidRPr="00620234">
        <w:rPr>
          <w:i/>
        </w:rPr>
        <w:t>родно-Демократической Респу</w:t>
      </w:r>
      <w:r w:rsidR="00620234" w:rsidRPr="00620234">
        <w:rPr>
          <w:i/>
        </w:rPr>
        <w:t>б</w:t>
      </w:r>
      <w:r w:rsidR="00620234" w:rsidRPr="00620234">
        <w:rPr>
          <w:i/>
        </w:rPr>
        <w:t xml:space="preserve">лики </w:t>
      </w:r>
      <w:r w:rsidR="00620234" w:rsidRPr="00620234">
        <w:t>(продолжение)</w:t>
      </w:r>
    </w:p>
    <w:p w:rsidR="00620234" w:rsidRPr="00620234" w:rsidRDefault="00620234" w:rsidP="00620234">
      <w:pPr>
        <w:pStyle w:val="SingleTxtGR"/>
        <w:rPr>
          <w:i/>
        </w:rPr>
      </w:pPr>
      <w:r w:rsidRPr="00620234">
        <w:br w:type="page"/>
      </w:r>
      <w:r w:rsidRPr="00620234">
        <w:rPr>
          <w:i/>
        </w:rPr>
        <w:t>Заседание открывается в 10 ч.10 м.</w:t>
      </w:r>
    </w:p>
    <w:p w:rsidR="00620234" w:rsidRPr="00FC5DA7" w:rsidRDefault="00620234" w:rsidP="00FC5DA7">
      <w:pPr>
        <w:pStyle w:val="H23GR"/>
        <w:rPr>
          <w:b w:val="0"/>
        </w:rPr>
      </w:pPr>
      <w:r w:rsidRPr="00620234">
        <w:tab/>
      </w:r>
      <w:r w:rsidRPr="00620234">
        <w:tab/>
        <w:t xml:space="preserve">Рассмотрение докладов, замечаний и информации, представляемых государствами-участниками в соответствии со статьей 9 Конвенции </w:t>
      </w:r>
      <w:r w:rsidRPr="00FC5DA7">
        <w:rPr>
          <w:b w:val="0"/>
        </w:rPr>
        <w:t>(</w:t>
      </w:r>
      <w:r w:rsidRPr="00FC5DA7">
        <w:rPr>
          <w:b w:val="0"/>
          <w:i/>
        </w:rPr>
        <w:t>продолжение</w:t>
      </w:r>
      <w:r w:rsidRPr="00FC5DA7">
        <w:rPr>
          <w:b w:val="0"/>
        </w:rPr>
        <w:t>)</w:t>
      </w:r>
    </w:p>
    <w:p w:rsidR="00620234" w:rsidRPr="00620234" w:rsidRDefault="00FC5DA7" w:rsidP="00FC5DA7">
      <w:pPr>
        <w:pStyle w:val="SingleTxtGR"/>
        <w:ind w:left="1701" w:hanging="567"/>
      </w:pPr>
      <w:r>
        <w:rPr>
          <w:i/>
          <w:lang w:val="en-US"/>
        </w:rPr>
        <w:tab/>
      </w:r>
      <w:r w:rsidR="00620234" w:rsidRPr="00620234">
        <w:rPr>
          <w:i/>
        </w:rPr>
        <w:t>Шестнадцатый</w:t>
      </w:r>
      <w:r w:rsidRPr="00FC5DA7">
        <w:rPr>
          <w:i/>
        </w:rPr>
        <w:t>−</w:t>
      </w:r>
      <w:r w:rsidR="00620234" w:rsidRPr="00620234">
        <w:rPr>
          <w:i/>
        </w:rPr>
        <w:t>восемнадцатый периодические доклады Лаосской Н</w:t>
      </w:r>
      <w:r w:rsidR="00620234" w:rsidRPr="00620234">
        <w:rPr>
          <w:i/>
        </w:rPr>
        <w:t>а</w:t>
      </w:r>
      <w:r w:rsidR="00620234" w:rsidRPr="00620234">
        <w:rPr>
          <w:i/>
        </w:rPr>
        <w:t>родно-Демократической Респу</w:t>
      </w:r>
      <w:r w:rsidR="00620234" w:rsidRPr="00620234">
        <w:rPr>
          <w:i/>
        </w:rPr>
        <w:t>б</w:t>
      </w:r>
      <w:r w:rsidR="00620234" w:rsidRPr="00620234">
        <w:rPr>
          <w:i/>
        </w:rPr>
        <w:t xml:space="preserve">лики </w:t>
      </w:r>
      <w:r w:rsidR="00620234" w:rsidRPr="00620234">
        <w:t>(продолжение) (</w:t>
      </w:r>
      <w:r w:rsidR="00620234" w:rsidRPr="00620234">
        <w:rPr>
          <w:lang w:val="en-GB"/>
        </w:rPr>
        <w:t>CERD</w:t>
      </w:r>
      <w:r w:rsidR="00620234" w:rsidRPr="00620234">
        <w:t>/</w:t>
      </w:r>
      <w:r w:rsidR="00620234" w:rsidRPr="00620234">
        <w:rPr>
          <w:lang w:val="en-GB"/>
        </w:rPr>
        <w:t>C</w:t>
      </w:r>
      <w:r w:rsidR="00620234" w:rsidRPr="00620234">
        <w:t>/</w:t>
      </w:r>
      <w:r w:rsidR="00620234" w:rsidRPr="00620234">
        <w:rPr>
          <w:lang w:val="en-GB"/>
        </w:rPr>
        <w:t>LAO</w:t>
      </w:r>
      <w:r w:rsidR="00620234" w:rsidRPr="00620234">
        <w:t xml:space="preserve">/16-18; </w:t>
      </w:r>
      <w:r w:rsidR="00620234" w:rsidRPr="00620234">
        <w:rPr>
          <w:lang w:val="en-GB"/>
        </w:rPr>
        <w:t>CERD</w:t>
      </w:r>
      <w:r w:rsidR="00620234" w:rsidRPr="00620234">
        <w:t>/</w:t>
      </w:r>
      <w:r w:rsidR="00620234" w:rsidRPr="00620234">
        <w:rPr>
          <w:lang w:val="en-GB"/>
        </w:rPr>
        <w:t>C</w:t>
      </w:r>
      <w:r w:rsidR="00620234" w:rsidRPr="00620234">
        <w:t>/</w:t>
      </w:r>
      <w:r w:rsidR="00620234" w:rsidRPr="00620234">
        <w:rPr>
          <w:lang w:val="en-GB"/>
        </w:rPr>
        <w:t>LAO</w:t>
      </w:r>
      <w:r w:rsidR="00620234" w:rsidRPr="00620234">
        <w:t>/</w:t>
      </w:r>
      <w:r w:rsidR="00620234" w:rsidRPr="00620234">
        <w:rPr>
          <w:lang w:val="en-GB"/>
        </w:rPr>
        <w:t>Q</w:t>
      </w:r>
      <w:r w:rsidR="00620234" w:rsidRPr="00620234">
        <w:t>/16-18)</w:t>
      </w:r>
    </w:p>
    <w:p w:rsidR="00620234" w:rsidRPr="00620234" w:rsidRDefault="00FC5DA7" w:rsidP="00620234">
      <w:pPr>
        <w:pStyle w:val="SingleTxtGR"/>
        <w:rPr>
          <w:i/>
        </w:rPr>
      </w:pPr>
      <w:r>
        <w:t>1.</w:t>
      </w:r>
      <w:r>
        <w:tab/>
      </w:r>
      <w:r w:rsidR="00620234" w:rsidRPr="00620234">
        <w:rPr>
          <w:i/>
        </w:rPr>
        <w:t>По приглашению Председателя делегация Лаосской Народно-Демократической Республики занимает места за столом Комитета.</w:t>
      </w:r>
    </w:p>
    <w:p w:rsidR="00620234" w:rsidRPr="00620234" w:rsidRDefault="00FC5DA7" w:rsidP="00620234">
      <w:pPr>
        <w:pStyle w:val="SingleTxtGR"/>
      </w:pPr>
      <w:r>
        <w:t>2.</w:t>
      </w:r>
      <w:r>
        <w:tab/>
      </w:r>
      <w:r w:rsidR="00620234" w:rsidRPr="00620234">
        <w:rPr>
          <w:b/>
        </w:rPr>
        <w:t>Г-н Япаохеу</w:t>
      </w:r>
      <w:r w:rsidR="00620234" w:rsidRPr="00620234">
        <w:t xml:space="preserve"> (Лаосская Народно-Демократическая Республика) говорит, что</w:t>
      </w:r>
      <w:r w:rsidR="008E5B02">
        <w:t>,</w:t>
      </w:r>
      <w:r w:rsidR="00620234" w:rsidRPr="00620234">
        <w:t xml:space="preserve"> хотя официальным языком судопроизводства является лаосский, участн</w:t>
      </w:r>
      <w:r w:rsidR="00620234" w:rsidRPr="00620234">
        <w:t>и</w:t>
      </w:r>
      <w:r w:rsidR="00620234" w:rsidRPr="00620234">
        <w:t>ки процесса, не знающие лаосский язык, могут пользоваться своим языком, приб</w:t>
      </w:r>
      <w:r w:rsidR="00620234" w:rsidRPr="00620234">
        <w:t>е</w:t>
      </w:r>
      <w:r w:rsidR="00620234" w:rsidRPr="00620234">
        <w:t xml:space="preserve">гая к помощи переводчика. Как правило, они оплачивают услуги переводчика сами, но если они сделать это не в состоянии, то могут обратиться с просьбой предоставить переводчика бесплатно. На практике вопрос языка не является препятствием в судопроизводстве, поскольку судьи, полицейские, прокуроры, принадлежащие к разным этническим группам, стараются при необходимости оказывать помощь с переводом. </w:t>
      </w:r>
    </w:p>
    <w:p w:rsidR="00620234" w:rsidRPr="00620234" w:rsidRDefault="00FC5DA7" w:rsidP="00620234">
      <w:pPr>
        <w:pStyle w:val="SingleTxtGR"/>
      </w:pPr>
      <w:r>
        <w:t>3.</w:t>
      </w:r>
      <w:r>
        <w:tab/>
      </w:r>
      <w:r w:rsidR="00620234" w:rsidRPr="00620234">
        <w:t>Согласно Закону об обращениях граждан любое лицо может обратиться с жалобой в административные органы, суд и Национальное собрание и имеет право участвовать в процессе в соответствии с Гражданско-процессуальным и Уголовно-процессуальным законами. Граждане могут обжаловать действия г</w:t>
      </w:r>
      <w:r w:rsidR="00620234" w:rsidRPr="00620234">
        <w:t>о</w:t>
      </w:r>
      <w:r w:rsidR="00620234" w:rsidRPr="00620234">
        <w:t>сударства, в том числе административные решения, затрагивающие их интер</w:t>
      </w:r>
      <w:r w:rsidR="00620234" w:rsidRPr="00620234">
        <w:t>е</w:t>
      </w:r>
      <w:r w:rsidR="00620234" w:rsidRPr="00620234">
        <w:t xml:space="preserve">сы, обратившись в Государственное инспекционное управление при Аппарате Премьер-министра. Во всех административных органах есть ящик для жалоб, а в сельской местности жалобу можно отправить по почте. </w:t>
      </w:r>
    </w:p>
    <w:p w:rsidR="00620234" w:rsidRPr="00620234" w:rsidRDefault="00FC5DA7" w:rsidP="00620234">
      <w:pPr>
        <w:pStyle w:val="SingleTxtGR"/>
      </w:pPr>
      <w:r>
        <w:t>4.</w:t>
      </w:r>
      <w:r>
        <w:tab/>
      </w:r>
      <w:r w:rsidR="00620234" w:rsidRPr="00620234">
        <w:t>С 1975</w:t>
      </w:r>
      <w:r w:rsidR="00620234" w:rsidRPr="00620234">
        <w:rPr>
          <w:lang w:val="en-GB"/>
        </w:rPr>
        <w:t> </w:t>
      </w:r>
      <w:r w:rsidR="00620234" w:rsidRPr="00620234">
        <w:t>года значительно увеличилось представительство хмонгов на в</w:t>
      </w:r>
      <w:r w:rsidR="00620234" w:rsidRPr="00620234">
        <w:t>ы</w:t>
      </w:r>
      <w:r w:rsidR="00620234" w:rsidRPr="00620234">
        <w:t>соких государственных должностях: одна из семи представителей народности хмонг, являющихся членами Центрального комитета, стала Председателем Н</w:t>
      </w:r>
      <w:r w:rsidR="00620234" w:rsidRPr="00620234">
        <w:t>а</w:t>
      </w:r>
      <w:r w:rsidR="00620234" w:rsidRPr="00620234">
        <w:t>ционального собрания. После 1975</w:t>
      </w:r>
      <w:r w:rsidR="00620234" w:rsidRPr="00620234">
        <w:rPr>
          <w:lang w:val="en-GB"/>
        </w:rPr>
        <w:t> </w:t>
      </w:r>
      <w:r w:rsidR="00620234" w:rsidRPr="00620234">
        <w:t>года два Председателя Национального со</w:t>
      </w:r>
      <w:r w:rsidR="00620234" w:rsidRPr="00620234">
        <w:t>б</w:t>
      </w:r>
      <w:r w:rsidR="00620234" w:rsidRPr="00620234">
        <w:t>рания и три председателя постоянных комитетов Национального собрания были хмонгами. Хмонги также работают в министерствах и органах власти прови</w:t>
      </w:r>
      <w:r w:rsidR="00620234" w:rsidRPr="00620234">
        <w:t>н</w:t>
      </w:r>
      <w:r w:rsidR="00620234" w:rsidRPr="00620234">
        <w:t>ций, где их число увеличилось в 12 раз. Хмонги служат в вооруженных силах и дипломатическом корпусе. Их можно найти среди работников разных профе</w:t>
      </w:r>
      <w:r w:rsidR="00620234" w:rsidRPr="00620234">
        <w:t>с</w:t>
      </w:r>
      <w:r w:rsidR="00620234" w:rsidRPr="00620234">
        <w:t xml:space="preserve">сий, в том числе среди учителей, ученых, летчиков и младшего медицинского персонала. </w:t>
      </w:r>
    </w:p>
    <w:p w:rsidR="00620234" w:rsidRPr="00620234" w:rsidRDefault="00FC5DA7" w:rsidP="00620234">
      <w:pPr>
        <w:pStyle w:val="SingleTxtGR"/>
      </w:pPr>
      <w:r>
        <w:t>5.</w:t>
      </w:r>
      <w:r>
        <w:tab/>
      </w:r>
      <w:r w:rsidR="00620234" w:rsidRPr="00620234">
        <w:t>Обращений в суд с жалобами на расовую дискриминацию не поступало, п</w:t>
      </w:r>
      <w:r w:rsidR="00620234" w:rsidRPr="00620234">
        <w:t>о</w:t>
      </w:r>
      <w:r w:rsidR="00620234" w:rsidRPr="00620234">
        <w:t>скольку 49</w:t>
      </w:r>
      <w:r w:rsidR="00620234" w:rsidRPr="00620234">
        <w:rPr>
          <w:lang w:val="en-GB"/>
        </w:rPr>
        <w:t> </w:t>
      </w:r>
      <w:r w:rsidR="00620234" w:rsidRPr="00620234">
        <w:t>проживающих в стране этнических групп мирно сосуществуют и с уважением относятся друг к другу. У лаосцев нет понятия "большинство" или "меньшинство". Все споры на почве расовой дискриминации разрешаются ми</w:t>
      </w:r>
      <w:r w:rsidR="00620234" w:rsidRPr="00620234">
        <w:t>р</w:t>
      </w:r>
      <w:r w:rsidR="00620234" w:rsidRPr="00620234">
        <w:t>но с помощью поселковых посреднических групп, в состав которых входят ст</w:t>
      </w:r>
      <w:r w:rsidR="00620234" w:rsidRPr="00620234">
        <w:t>а</w:t>
      </w:r>
      <w:r w:rsidR="00620234" w:rsidRPr="00620234">
        <w:t xml:space="preserve">рейшины этнических групп и другие члены, избираемые жителями населенного пункта. </w:t>
      </w:r>
    </w:p>
    <w:p w:rsidR="00620234" w:rsidRPr="00620234" w:rsidRDefault="00FC5DA7" w:rsidP="00620234">
      <w:pPr>
        <w:pStyle w:val="SingleTxtGR"/>
      </w:pPr>
      <w:r>
        <w:t>6.</w:t>
      </w:r>
      <w:r>
        <w:tab/>
      </w:r>
      <w:r w:rsidR="00620234" w:rsidRPr="00620234">
        <w:rPr>
          <w:b/>
        </w:rPr>
        <w:t>Г-н Тантхалангси</w:t>
      </w:r>
      <w:r w:rsidR="00620234" w:rsidRPr="00620234">
        <w:t xml:space="preserve"> (Лаосская Народно-Демократическая Республика) г</w:t>
      </w:r>
      <w:r w:rsidR="00620234" w:rsidRPr="00620234">
        <w:t>о</w:t>
      </w:r>
      <w:r w:rsidR="00620234" w:rsidRPr="00620234">
        <w:t>ворит, что в 2011 страну посетила Специальный докладчик по вопросам своб</w:t>
      </w:r>
      <w:r w:rsidR="00620234" w:rsidRPr="00620234">
        <w:t>о</w:t>
      </w:r>
      <w:r w:rsidR="00620234" w:rsidRPr="00620234">
        <w:t>ды религии или убеждений; она встречалась с религиозными лидерами и бес</w:t>
      </w:r>
      <w:r w:rsidR="00620234" w:rsidRPr="00620234">
        <w:t>е</w:t>
      </w:r>
      <w:r w:rsidR="00620234" w:rsidRPr="00620234">
        <w:t>довала с заключенными в тюрьме. В настоящее время правительство занимае</w:t>
      </w:r>
      <w:r w:rsidR="00620234" w:rsidRPr="00620234">
        <w:t>т</w:t>
      </w:r>
      <w:r w:rsidR="00620234" w:rsidRPr="00620234">
        <w:t>ся ос</w:t>
      </w:r>
      <w:r w:rsidR="00620234" w:rsidRPr="00620234">
        <w:t>у</w:t>
      </w:r>
      <w:r w:rsidR="00620234" w:rsidRPr="00620234">
        <w:t xml:space="preserve">ществлением  некоторых из сформулированных ею рекомендаций. </w:t>
      </w:r>
    </w:p>
    <w:p w:rsidR="00620234" w:rsidRPr="00620234" w:rsidRDefault="00FC5DA7" w:rsidP="00620234">
      <w:pPr>
        <w:pStyle w:val="SingleTxtGR"/>
      </w:pPr>
      <w:r>
        <w:t>7.</w:t>
      </w:r>
      <w:r>
        <w:tab/>
      </w:r>
      <w:r w:rsidR="00620234" w:rsidRPr="00620234">
        <w:t>В государстве-участнике есть три категории миграции: добровольная м</w:t>
      </w:r>
      <w:r w:rsidR="00620234" w:rsidRPr="00620234">
        <w:t>и</w:t>
      </w:r>
      <w:r w:rsidR="00620234" w:rsidRPr="00620234">
        <w:t>грация и расселение; переселение в целях развития сельских районов; перес</w:t>
      </w:r>
      <w:r w:rsidR="00620234" w:rsidRPr="00620234">
        <w:t>е</w:t>
      </w:r>
      <w:r w:rsidR="00620234" w:rsidRPr="00620234">
        <w:t>ление в связи с осуществлением крупных проектов развития. Правительство уделяет большое внимание развитию сельских территорий и улучшению усл</w:t>
      </w:r>
      <w:r w:rsidR="00620234" w:rsidRPr="00620234">
        <w:t>о</w:t>
      </w:r>
      <w:r w:rsidR="00620234" w:rsidRPr="00620234">
        <w:t>вий жизни этнических групп, особенно в отдаленных и горных районах. В о</w:t>
      </w:r>
      <w:r w:rsidR="00620234" w:rsidRPr="00620234">
        <w:t>т</w:t>
      </w:r>
      <w:r w:rsidR="00620234" w:rsidRPr="00620234">
        <w:t>четный период проекты развития осуществлялись в соответствии с шестым Н</w:t>
      </w:r>
      <w:r w:rsidR="00620234" w:rsidRPr="00620234">
        <w:t>а</w:t>
      </w:r>
      <w:r w:rsidR="00620234" w:rsidRPr="00620234">
        <w:t>циональным планом социально-экономического развития; сейчас выполняется седьмой план. С</w:t>
      </w:r>
      <w:r w:rsidR="00620234" w:rsidRPr="00620234">
        <w:rPr>
          <w:lang w:val="en-GB"/>
        </w:rPr>
        <w:t> </w:t>
      </w:r>
      <w:r w:rsidR="00620234" w:rsidRPr="00620234">
        <w:t>этническими группами, интересы которых затрагиваются пр</w:t>
      </w:r>
      <w:r w:rsidR="00620234" w:rsidRPr="00620234">
        <w:t>о</w:t>
      </w:r>
      <w:r w:rsidR="00620234" w:rsidRPr="00620234">
        <w:t>ектами развития, до их осуществления проводятся консультации; им оказывае</w:t>
      </w:r>
      <w:r w:rsidR="00620234" w:rsidRPr="00620234">
        <w:t>т</w:t>
      </w:r>
      <w:r w:rsidR="00620234" w:rsidRPr="00620234">
        <w:t>ся помощь и выплачивается соответствующая компенсация на основании и</w:t>
      </w:r>
      <w:r w:rsidR="00620234" w:rsidRPr="00620234">
        <w:t>з</w:t>
      </w:r>
      <w:r w:rsidR="00620234" w:rsidRPr="00620234">
        <w:t>данного Премьер-министром Указа № 192/</w:t>
      </w:r>
      <w:r w:rsidR="00620234" w:rsidRPr="00620234">
        <w:rPr>
          <w:lang w:val="en-GB"/>
        </w:rPr>
        <w:t>PM</w:t>
      </w:r>
      <w:r w:rsidR="00620234" w:rsidRPr="00620234">
        <w:t xml:space="preserve"> (2006) о переселении граждан, пострадавших в результате осуществления проектов развития, и выплате им компенсаций. Эти люди получают всестороннюю помощь и справедливую ко</w:t>
      </w:r>
      <w:r w:rsidR="00620234" w:rsidRPr="00620234">
        <w:t>м</w:t>
      </w:r>
      <w:r w:rsidR="00620234" w:rsidRPr="00620234">
        <w:t>пенсацию, свободную от какой бы то ни было этнической или расовой дискр</w:t>
      </w:r>
      <w:r w:rsidR="00620234" w:rsidRPr="00620234">
        <w:t>и</w:t>
      </w:r>
      <w:r w:rsidR="00620234" w:rsidRPr="00620234">
        <w:t>минации.</w:t>
      </w:r>
    </w:p>
    <w:p w:rsidR="00620234" w:rsidRPr="00620234" w:rsidRDefault="00FC5DA7" w:rsidP="00620234">
      <w:pPr>
        <w:pStyle w:val="SingleTxtGR"/>
      </w:pPr>
      <w:r>
        <w:t>8.</w:t>
      </w:r>
      <w:r>
        <w:tab/>
      </w:r>
      <w:r w:rsidR="00620234" w:rsidRPr="00620234">
        <w:t>Поскольку основным препятствием на пути социально-экономического развития государства-участника является рассредоточенность населения, пр</w:t>
      </w:r>
      <w:r w:rsidR="00620234" w:rsidRPr="00620234">
        <w:t>а</w:t>
      </w:r>
      <w:r w:rsidR="00620234" w:rsidRPr="00620234">
        <w:t>вительство проводит политику создания "деревень развития" и кластеров "д</w:t>
      </w:r>
      <w:r w:rsidR="00620234" w:rsidRPr="00620234">
        <w:t>е</w:t>
      </w:r>
      <w:r w:rsidR="00620234" w:rsidRPr="00620234">
        <w:t>ревень развития". С</w:t>
      </w:r>
      <w:r w:rsidR="00620234" w:rsidRPr="00620234">
        <w:rPr>
          <w:lang w:val="en-GB"/>
        </w:rPr>
        <w:t> </w:t>
      </w:r>
      <w:r w:rsidR="00620234" w:rsidRPr="00620234">
        <w:t>этой целью оно осуществляет программу переселения (Указ Премьер-министра №</w:t>
      </w:r>
      <w:r w:rsidR="00620234" w:rsidRPr="00620234">
        <w:rPr>
          <w:lang w:val="en-GB"/>
        </w:rPr>
        <w:t> </w:t>
      </w:r>
      <w:r w:rsidR="00620234" w:rsidRPr="00620234">
        <w:t>07/</w:t>
      </w:r>
      <w:r w:rsidR="00620234" w:rsidRPr="00620234">
        <w:rPr>
          <w:lang w:val="en-GB"/>
        </w:rPr>
        <w:t>PM</w:t>
      </w:r>
      <w:r w:rsidR="00620234" w:rsidRPr="00620234">
        <w:t xml:space="preserve"> (2004)), которая предусматривает переезд жителей из отдаленных горных районов в новые деревни, где имеется необх</w:t>
      </w:r>
      <w:r w:rsidR="00620234" w:rsidRPr="00620234">
        <w:t>о</w:t>
      </w:r>
      <w:r w:rsidR="00620234" w:rsidRPr="00620234">
        <w:t>димая инфраструктура: школы, больницы, сельскохозяйс</w:t>
      </w:r>
      <w:r w:rsidR="00620234" w:rsidRPr="00620234">
        <w:t>т</w:t>
      </w:r>
      <w:r w:rsidR="00620234" w:rsidRPr="00620234">
        <w:t>венные земли, дороги, системы электроснабжения, источники чистой воды и доступ к рынку. Таким образом, правительство выполняет свои обязательства по обеспечению всех граждан, особенно представителей этнических групп, проживающих в отдале</w:t>
      </w:r>
      <w:r w:rsidR="00620234" w:rsidRPr="00620234">
        <w:t>н</w:t>
      </w:r>
      <w:r w:rsidR="00620234" w:rsidRPr="00620234">
        <w:t>ных или горных районах, государственными услугами, которые улучшают у</w:t>
      </w:r>
      <w:r w:rsidR="00620234" w:rsidRPr="00620234">
        <w:t>с</w:t>
      </w:r>
      <w:r w:rsidR="00620234" w:rsidRPr="00620234">
        <w:t>ловия жи</w:t>
      </w:r>
      <w:r w:rsidR="00620234" w:rsidRPr="00620234">
        <w:t>з</w:t>
      </w:r>
      <w:r w:rsidR="00620234" w:rsidRPr="00620234">
        <w:t xml:space="preserve">ни. </w:t>
      </w:r>
    </w:p>
    <w:p w:rsidR="00620234" w:rsidRPr="00620234" w:rsidRDefault="00FC5DA7" w:rsidP="00620234">
      <w:pPr>
        <w:pStyle w:val="SingleTxtGR"/>
      </w:pPr>
      <w:r>
        <w:t>9.</w:t>
      </w:r>
      <w:r>
        <w:tab/>
      </w:r>
      <w:r w:rsidR="00620234" w:rsidRPr="00620234">
        <w:t>Смягчение негативных последствий проектов в области гидроэлектр</w:t>
      </w:r>
      <w:r w:rsidR="00620234" w:rsidRPr="00620234">
        <w:t>о</w:t>
      </w:r>
      <w:r w:rsidR="00620234" w:rsidRPr="00620234">
        <w:t>энергетики и горнодобывающей промышленности для окружающей среды и благосостояния населения обеспечивается законодательством, регулирующим деятельность в области окружающей среды, гидроэлектроэнергетики, добычи полезных ископаемых, сельского хозяйства, землепользования и выплаты ко</w:t>
      </w:r>
      <w:r w:rsidR="00620234" w:rsidRPr="00620234">
        <w:t>м</w:t>
      </w:r>
      <w:r w:rsidR="00620234" w:rsidRPr="00620234">
        <w:t>пенсаций. При осуществлении всех проектов развития и инвестиционных пр</w:t>
      </w:r>
      <w:r w:rsidR="00620234" w:rsidRPr="00620234">
        <w:t>о</w:t>
      </w:r>
      <w:r w:rsidR="00620234" w:rsidRPr="00620234">
        <w:t>ектов, в том числе в гидроэлектроэнергетике, горнодобывающей промышле</w:t>
      </w:r>
      <w:r w:rsidR="00620234" w:rsidRPr="00620234">
        <w:t>н</w:t>
      </w:r>
      <w:r w:rsidR="00620234" w:rsidRPr="00620234">
        <w:t>ности и сельском хозяйстве, до их утверждения необходимо представить р</w:t>
      </w:r>
      <w:r w:rsidR="00620234" w:rsidRPr="00620234">
        <w:t>е</w:t>
      </w:r>
      <w:r w:rsidR="00620234" w:rsidRPr="00620234">
        <w:t>зультаты экологической и социальной экспертизы и план смягчения последс</w:t>
      </w:r>
      <w:r w:rsidR="00620234" w:rsidRPr="00620234">
        <w:t>т</w:t>
      </w:r>
      <w:r w:rsidR="00620234" w:rsidRPr="00620234">
        <w:t>вий. Учас</w:t>
      </w:r>
      <w:r w:rsidR="00620234" w:rsidRPr="00620234">
        <w:t>т</w:t>
      </w:r>
      <w:r w:rsidR="00620234" w:rsidRPr="00620234">
        <w:t>вующие в осуществлении проектов компании должны соблюдать нормы корпоративной и социальной ответственности и выполнять соответс</w:t>
      </w:r>
      <w:r w:rsidR="00620234" w:rsidRPr="00620234">
        <w:t>т</w:t>
      </w:r>
      <w:r w:rsidR="00620234" w:rsidRPr="00620234">
        <w:t>вующие требования национального законодательства и международного пр</w:t>
      </w:r>
      <w:r w:rsidR="00620234" w:rsidRPr="00620234">
        <w:t>а</w:t>
      </w:r>
      <w:r w:rsidR="00620234" w:rsidRPr="00620234">
        <w:t>ва. Правительство следит за тем, чтобы эти проекты были свободны от любой э</w:t>
      </w:r>
      <w:r w:rsidR="00620234" w:rsidRPr="00620234">
        <w:t>т</w:t>
      </w:r>
      <w:r w:rsidR="00620234" w:rsidRPr="00620234">
        <w:t>нической или р</w:t>
      </w:r>
      <w:r w:rsidR="00620234" w:rsidRPr="00620234">
        <w:t>а</w:t>
      </w:r>
      <w:r w:rsidR="00620234" w:rsidRPr="00620234">
        <w:t xml:space="preserve">совой дискриминации. </w:t>
      </w:r>
    </w:p>
    <w:p w:rsidR="00620234" w:rsidRPr="00620234" w:rsidRDefault="00FC5DA7" w:rsidP="00620234">
      <w:pPr>
        <w:pStyle w:val="SingleTxtGR"/>
      </w:pPr>
      <w:r>
        <w:t>10.</w:t>
      </w:r>
      <w:r>
        <w:tab/>
      </w:r>
      <w:r w:rsidR="00620234" w:rsidRPr="00620234">
        <w:t>Свобода выражения мнений гарантирована Конституцией; доступны все р</w:t>
      </w:r>
      <w:r w:rsidR="00620234" w:rsidRPr="00620234">
        <w:t>а</w:t>
      </w:r>
      <w:r w:rsidR="00620234" w:rsidRPr="00620234">
        <w:t>диостанции и телевизионные каналы, в том числе соседних стран, глушения радиостанций не проводится. Средства массовой информации представляют собой один из наиболее динамично развивающихся секторов экономики стр</w:t>
      </w:r>
      <w:r w:rsidR="00620234" w:rsidRPr="00620234">
        <w:t>а</w:t>
      </w:r>
      <w:r w:rsidR="00620234" w:rsidRPr="00620234">
        <w:t>ны.</w:t>
      </w:r>
    </w:p>
    <w:p w:rsidR="00620234" w:rsidRPr="00620234" w:rsidRDefault="00FC5DA7" w:rsidP="00620234">
      <w:pPr>
        <w:pStyle w:val="SingleTxtGR"/>
      </w:pPr>
      <w:r>
        <w:t>11.</w:t>
      </w:r>
      <w:r>
        <w:tab/>
      </w:r>
      <w:r w:rsidR="00620234" w:rsidRPr="00620234">
        <w:t>Многие хмонги, ставшие жертвами транснациональной преступности, которые в 2000</w:t>
      </w:r>
      <w:r w:rsidR="00620234" w:rsidRPr="00620234">
        <w:rPr>
          <w:lang w:val="en-US"/>
        </w:rPr>
        <w:t> </w:t>
      </w:r>
      <w:r w:rsidR="00620234" w:rsidRPr="00620234">
        <w:t>году нелегально выехали в Таиланд в поисках работы, в 2009 году вернулись в Лаосскую Народно-Демократическую Республику на о</w:t>
      </w:r>
      <w:r w:rsidR="00620234" w:rsidRPr="00620234">
        <w:t>с</w:t>
      </w:r>
      <w:r w:rsidR="00620234" w:rsidRPr="00620234">
        <w:t>нове двусторонних соглашений между двумя странами. Те из них, кто решил вернуться в родные места, получили помощь и подъемное пособие. Для тех, кто не захотел или не смог вернуться в свои дома, правительство, выделив знач</w:t>
      </w:r>
      <w:r w:rsidR="00620234" w:rsidRPr="00620234">
        <w:t>и</w:t>
      </w:r>
      <w:r w:rsidR="00620234" w:rsidRPr="00620234">
        <w:t>тельные средства, построило две деревни развития. Выделенные правительс</w:t>
      </w:r>
      <w:r w:rsidR="00620234" w:rsidRPr="00620234">
        <w:t>т</w:t>
      </w:r>
      <w:r w:rsidR="00620234" w:rsidRPr="00620234">
        <w:t>вом Соединенных Штатов Америки средства в размере 1</w:t>
      </w:r>
      <w:r w:rsidR="00620234" w:rsidRPr="00620234">
        <w:rPr>
          <w:lang w:val="en-US"/>
        </w:rPr>
        <w:t> </w:t>
      </w:r>
      <w:r w:rsidR="00620234" w:rsidRPr="00620234">
        <w:t>млн. долларов США были использованы для закупки тракторов в целях расчистки земель для нужд сельского хозяйства. Делегации международных организаций, включая делег</w:t>
      </w:r>
      <w:r w:rsidR="00620234" w:rsidRPr="00620234">
        <w:t>а</w:t>
      </w:r>
      <w:r w:rsidR="00620234" w:rsidRPr="00620234">
        <w:t>цию Управления Верховного комиссара Организации Объединенных Наций по д</w:t>
      </w:r>
      <w:r w:rsidR="00620234" w:rsidRPr="00620234">
        <w:t>е</w:t>
      </w:r>
      <w:r w:rsidR="00620234" w:rsidRPr="00620234">
        <w:t>лам беженцев, посетили обе деревни. Прозвучавшие, в том числе со стороны органов О</w:t>
      </w:r>
      <w:r w:rsidR="00620234" w:rsidRPr="00620234">
        <w:t>р</w:t>
      </w:r>
      <w:r w:rsidR="00620234" w:rsidRPr="00620234">
        <w:t>ганизации Объединенных Наций, утверждения о том, что хмонгов в этих деревнях убивают, подвергают жестокому обращению или лишают своб</w:t>
      </w:r>
      <w:r w:rsidR="00620234" w:rsidRPr="00620234">
        <w:t>о</w:t>
      </w:r>
      <w:r w:rsidR="00620234" w:rsidRPr="00620234">
        <w:t>ды, полн</w:t>
      </w:r>
      <w:r w:rsidR="00620234" w:rsidRPr="00620234">
        <w:t>о</w:t>
      </w:r>
      <w:r w:rsidR="00620234" w:rsidRPr="00620234">
        <w:t>стью лишены оснований. Рабочая группа Совета по правам человека, созданная для расследования этих сообщений, недавно убедилась в их безосн</w:t>
      </w:r>
      <w:r w:rsidR="00620234" w:rsidRPr="00620234">
        <w:t>о</w:t>
      </w:r>
      <w:r w:rsidR="00620234" w:rsidRPr="00620234">
        <w:t>вательн</w:t>
      </w:r>
      <w:r w:rsidR="00620234" w:rsidRPr="00620234">
        <w:t>о</w:t>
      </w:r>
      <w:r w:rsidR="00620234" w:rsidRPr="00620234">
        <w:t>сти.</w:t>
      </w:r>
    </w:p>
    <w:p w:rsidR="00620234" w:rsidRPr="00620234" w:rsidRDefault="000D7092" w:rsidP="00620234">
      <w:pPr>
        <w:pStyle w:val="SingleTxtGR"/>
      </w:pPr>
      <w:r>
        <w:t>12.</w:t>
      </w:r>
      <w:r>
        <w:tab/>
      </w:r>
      <w:r w:rsidR="00620234" w:rsidRPr="00620234">
        <w:t>Сообщения о якобы имевшем место изнасиловании и убийстве военн</w:t>
      </w:r>
      <w:r w:rsidR="00620234" w:rsidRPr="00620234">
        <w:t>о</w:t>
      </w:r>
      <w:r w:rsidR="00620234" w:rsidRPr="00620234">
        <w:t>служащими лаосской армии пяти детей представителей народности хмонг пе</w:t>
      </w:r>
      <w:r w:rsidR="00620234" w:rsidRPr="00620234">
        <w:t>р</w:t>
      </w:r>
      <w:r w:rsidR="00620234" w:rsidRPr="00620234">
        <w:t>воначально появились в видеоматериалах, которые получили широкое распр</w:t>
      </w:r>
      <w:r w:rsidR="00620234" w:rsidRPr="00620234">
        <w:t>о</w:t>
      </w:r>
      <w:r w:rsidR="00620234" w:rsidRPr="00620234">
        <w:t>странение. На них запечатлены ужасающие сцены убийства детей, однако не было никакой информации о месте происшествия, семьях жертв или любых иных сведений, которые могли бы способствовать расследованию событий. Вскоре после получения этого сообщения Управление Генерального штаба М</w:t>
      </w:r>
      <w:r w:rsidR="00620234" w:rsidRPr="00620234">
        <w:t>и</w:t>
      </w:r>
      <w:r w:rsidR="00620234" w:rsidRPr="00620234">
        <w:t>нистерства обороны решением №</w:t>
      </w:r>
      <w:r w:rsidR="00620234" w:rsidRPr="00620234">
        <w:rPr>
          <w:lang w:val="en-US"/>
        </w:rPr>
        <w:t> </w:t>
      </w:r>
      <w:r w:rsidR="00620234" w:rsidRPr="00620234">
        <w:t>352/</w:t>
      </w:r>
      <w:r w:rsidR="00620234" w:rsidRPr="00620234">
        <w:rPr>
          <w:lang w:val="en-GB"/>
        </w:rPr>
        <w:t>KPT</w:t>
      </w:r>
      <w:r w:rsidR="00620234" w:rsidRPr="00620234">
        <w:t xml:space="preserve"> (2004) сформировало следственную группу в составе трех высокопоставленных офицеров, один из которых хмонг, для расследования этих утверждений. Группа встретилась с представителями местных органов власти и жителями деревень района, где эти события якобы имели место, и попыталась выяснить, поступали ли от семей заявления о пр</w:t>
      </w:r>
      <w:r w:rsidR="00620234" w:rsidRPr="00620234">
        <w:t>о</w:t>
      </w:r>
      <w:r w:rsidR="00620234" w:rsidRPr="00620234">
        <w:t>паже детей или любых происшествиях, которые могли бы пролить свет на это дело. В тот период времени и командующий лаосскими вооруженными силами в этой провинции, и губернатор провинции были хмонгами и сотрудничали с властями при проведении расследования. Если бы что-нибудь случ</w:t>
      </w:r>
      <w:r w:rsidR="00620234" w:rsidRPr="00620234">
        <w:t>и</w:t>
      </w:r>
      <w:r w:rsidR="00620234" w:rsidRPr="00620234">
        <w:t>лось с кем-то из представителей общины хмонгов, им бы, конечно, об этом стало известно. Но они не получили никаких сообщений относительно якобы имевших место событий. Исходя из этого, министр обороны пришел к выводу о том, что сле</w:t>
      </w:r>
      <w:r w:rsidR="00620234" w:rsidRPr="00620234">
        <w:t>д</w:t>
      </w:r>
      <w:r w:rsidR="00620234" w:rsidRPr="00620234">
        <w:t>ственная группа не получила дополнительных сведений, что сообщение было необоснованно и расследование необходимо прекратить, поскольку это соо</w:t>
      </w:r>
      <w:r w:rsidR="00620234" w:rsidRPr="00620234">
        <w:t>б</w:t>
      </w:r>
      <w:r w:rsidR="00620234" w:rsidRPr="00620234">
        <w:t xml:space="preserve">щение было сфабриковано с целью нанести ущерб репутации вооруженных сил. </w:t>
      </w:r>
    </w:p>
    <w:p w:rsidR="00620234" w:rsidRPr="00620234" w:rsidRDefault="000D7092" w:rsidP="00620234">
      <w:pPr>
        <w:pStyle w:val="SingleTxtGR"/>
      </w:pPr>
      <w:r>
        <w:t>13.</w:t>
      </w:r>
      <w:r>
        <w:tab/>
      </w:r>
      <w:r w:rsidR="00620234" w:rsidRPr="00620234">
        <w:t>Отметив тот факт, что в ходе переписи 2005</w:t>
      </w:r>
      <w:r w:rsidR="00620234" w:rsidRPr="00620234">
        <w:rPr>
          <w:lang w:val="en-US"/>
        </w:rPr>
        <w:t> </w:t>
      </w:r>
      <w:r w:rsidR="00620234" w:rsidRPr="00620234">
        <w:t>года было зафиксировано присутствие 19 граждан африканских стран, он говорит, что переписчики пос</w:t>
      </w:r>
      <w:r w:rsidR="00620234" w:rsidRPr="00620234">
        <w:t>е</w:t>
      </w:r>
      <w:r w:rsidR="00620234" w:rsidRPr="00620234">
        <w:t>тили все места, где могли жить люди в период переписи, в том числе гостиницы и гостевые дома. Он предполагает, что 19 африканцев приехали в страну в к</w:t>
      </w:r>
      <w:r w:rsidR="00620234" w:rsidRPr="00620234">
        <w:t>а</w:t>
      </w:r>
      <w:r w:rsidR="00620234" w:rsidRPr="00620234">
        <w:t>честве туристов и остановились в гостиницах или гостевых домах. Большинс</w:t>
      </w:r>
      <w:r w:rsidR="00620234" w:rsidRPr="00620234">
        <w:t>т</w:t>
      </w:r>
      <w:r w:rsidR="00620234" w:rsidRPr="00620234">
        <w:t>во зафиксированных в ходе переписи граждан Вьетнама, Китая и Таиланда б</w:t>
      </w:r>
      <w:r w:rsidR="00620234" w:rsidRPr="00620234">
        <w:t>ы</w:t>
      </w:r>
      <w:r w:rsidR="00620234" w:rsidRPr="00620234">
        <w:t xml:space="preserve">ли в основном бизнесменами или трудящимися-мигрантами. </w:t>
      </w:r>
    </w:p>
    <w:p w:rsidR="00620234" w:rsidRPr="00620234" w:rsidRDefault="000D7092" w:rsidP="00620234">
      <w:pPr>
        <w:pStyle w:val="SingleTxtGR"/>
      </w:pPr>
      <w:r>
        <w:t>14.</w:t>
      </w:r>
      <w:r>
        <w:tab/>
      </w:r>
      <w:r w:rsidR="00620234" w:rsidRPr="00620234">
        <w:rPr>
          <w:b/>
        </w:rPr>
        <w:t>Г-н Пхоммачак</w:t>
      </w:r>
      <w:r w:rsidR="00620234" w:rsidRPr="00620234">
        <w:t xml:space="preserve"> (Лаосская Народно-Демократическая Республика) гов</w:t>
      </w:r>
      <w:r w:rsidR="00620234" w:rsidRPr="00620234">
        <w:t>о</w:t>
      </w:r>
      <w:r w:rsidR="00620234" w:rsidRPr="00620234">
        <w:t>рит, что лаосские власти придают большое значение повышению уровня осв</w:t>
      </w:r>
      <w:r w:rsidR="00620234" w:rsidRPr="00620234">
        <w:t>е</w:t>
      </w:r>
      <w:r w:rsidR="00620234" w:rsidRPr="00620234">
        <w:t>домленности сотрудников государственных органов и населения о договорах в области прав человека. Все договоры, участником которых является страна, б</w:t>
      </w:r>
      <w:r w:rsidR="00620234" w:rsidRPr="00620234">
        <w:t>ы</w:t>
      </w:r>
      <w:r w:rsidR="00620234" w:rsidRPr="00620234">
        <w:t>ли пер</w:t>
      </w:r>
      <w:r w:rsidR="00620234" w:rsidRPr="00620234">
        <w:t>е</w:t>
      </w:r>
      <w:r w:rsidR="00620234" w:rsidRPr="00620234">
        <w:t>ведены на лаосский язык и широко распространены.</w:t>
      </w:r>
    </w:p>
    <w:p w:rsidR="00620234" w:rsidRPr="00620234" w:rsidRDefault="000D7092" w:rsidP="00620234">
      <w:pPr>
        <w:pStyle w:val="SingleTxtGR"/>
      </w:pPr>
      <w:r>
        <w:t>15.</w:t>
      </w:r>
      <w:r>
        <w:tab/>
      </w:r>
      <w:r w:rsidR="00620234" w:rsidRPr="00620234">
        <w:t>Отдел по правам человека Договорно-правового департамента Министе</w:t>
      </w:r>
      <w:r w:rsidR="00620234" w:rsidRPr="00620234">
        <w:t>р</w:t>
      </w:r>
      <w:r w:rsidR="00620234" w:rsidRPr="00620234">
        <w:t>ства иностранных дел  коорд</w:t>
      </w:r>
      <w:r w:rsidR="00620234" w:rsidRPr="00620234">
        <w:t>и</w:t>
      </w:r>
      <w:r w:rsidR="00620234" w:rsidRPr="00620234">
        <w:t>нирует деятельность в области прав человека. Он осуществляет проект в области международного права, финансируемый Пр</w:t>
      </w:r>
      <w:r w:rsidR="00620234" w:rsidRPr="00620234">
        <w:t>о</w:t>
      </w:r>
      <w:r w:rsidR="00620234" w:rsidRPr="00620234">
        <w:t>граммой развития Организации Объединенных Наций, Финляндией и Европе</w:t>
      </w:r>
      <w:r w:rsidR="00620234" w:rsidRPr="00620234">
        <w:t>й</w:t>
      </w:r>
      <w:r w:rsidR="00620234" w:rsidRPr="00620234">
        <w:t>ским союзом, в рамках которого проводятся симпозиумы, семинары и курсы подготовки по правам человека для сотрудников центральных и провинциал</w:t>
      </w:r>
      <w:r w:rsidR="00620234" w:rsidRPr="00620234">
        <w:t>ь</w:t>
      </w:r>
      <w:r w:rsidR="00620234" w:rsidRPr="00620234">
        <w:t>ных органов власти. Проект должен завершиться 31 декабря 2012 года, но он надеется, что ПРООН и страна-донор поддержат его продолжение.</w:t>
      </w:r>
    </w:p>
    <w:p w:rsidR="00620234" w:rsidRPr="00620234" w:rsidRDefault="000D7092" w:rsidP="00620234">
      <w:pPr>
        <w:pStyle w:val="SingleTxtGR"/>
      </w:pPr>
      <w:r>
        <w:t>16.</w:t>
      </w:r>
      <w:r>
        <w:tab/>
      </w:r>
      <w:r w:rsidR="00620234" w:rsidRPr="00620234">
        <w:t>В отношении соответствия определения расовой дискриминации полож</w:t>
      </w:r>
      <w:r w:rsidR="00620234" w:rsidRPr="00620234">
        <w:t>е</w:t>
      </w:r>
      <w:r w:rsidR="00620234" w:rsidRPr="00620234">
        <w:t>ниям статьи</w:t>
      </w:r>
      <w:r w:rsidR="00620234" w:rsidRPr="00620234">
        <w:rPr>
          <w:lang w:val="en-US"/>
        </w:rPr>
        <w:t> </w:t>
      </w:r>
      <w:r w:rsidR="00620234" w:rsidRPr="00620234">
        <w:t>1 Конвенции он говорит, что в статье 1 Конституции ясно указано, что Лаосская Народно-Демократическая Республика является неделимой стр</w:t>
      </w:r>
      <w:r w:rsidR="00620234" w:rsidRPr="00620234">
        <w:t>а</w:t>
      </w:r>
      <w:r w:rsidR="00620234" w:rsidRPr="00620234">
        <w:t>ной, принадлежащей всем этническим группам. В статье</w:t>
      </w:r>
      <w:r w:rsidR="00620234" w:rsidRPr="00620234">
        <w:rPr>
          <w:lang w:val="en-US"/>
        </w:rPr>
        <w:t> </w:t>
      </w:r>
      <w:r w:rsidR="00620234" w:rsidRPr="00620234">
        <w:t>2 говорится, что вся власть принадлежит многоэтническому народу и осуществляется им в интер</w:t>
      </w:r>
      <w:r w:rsidR="00620234" w:rsidRPr="00620234">
        <w:t>е</w:t>
      </w:r>
      <w:r w:rsidR="00620234" w:rsidRPr="00620234">
        <w:t>сах всех социальных слоев, включая рабочих, крестьян и интеллигенцию. Ст</w:t>
      </w:r>
      <w:r w:rsidR="00620234" w:rsidRPr="00620234">
        <w:t>а</w:t>
      </w:r>
      <w:r w:rsidR="00620234" w:rsidRPr="00620234">
        <w:t>тья</w:t>
      </w:r>
      <w:r w:rsidR="00620234" w:rsidRPr="00620234">
        <w:rPr>
          <w:lang w:val="en-US"/>
        </w:rPr>
        <w:t> </w:t>
      </w:r>
      <w:r w:rsidR="00620234" w:rsidRPr="00620234">
        <w:t>6 защищает свободы и демократические права всех этнических групп. В ней содержится требование ко всем государственным учреждениям и государстве</w:t>
      </w:r>
      <w:r w:rsidR="00620234" w:rsidRPr="00620234">
        <w:t>н</w:t>
      </w:r>
      <w:r w:rsidR="00620234" w:rsidRPr="00620234">
        <w:t>ным служащим информировать население о политике, нормативных докуме</w:t>
      </w:r>
      <w:r w:rsidR="00620234" w:rsidRPr="00620234">
        <w:t>н</w:t>
      </w:r>
      <w:r w:rsidR="00620234" w:rsidRPr="00620234">
        <w:t>тах и законах. Запрещены все виды бюрократической волокиты и преследов</w:t>
      </w:r>
      <w:r w:rsidR="00620234" w:rsidRPr="00620234">
        <w:t>а</w:t>
      </w:r>
      <w:r w:rsidR="00620234" w:rsidRPr="00620234">
        <w:t>ний, способные нанести ущерб достоинству, здоровью и собственности гра</w:t>
      </w:r>
      <w:r w:rsidR="00620234" w:rsidRPr="00620234">
        <w:t>ж</w:t>
      </w:r>
      <w:r w:rsidR="00620234" w:rsidRPr="00620234">
        <w:t>дан. В</w:t>
      </w:r>
      <w:r w:rsidR="00620234" w:rsidRPr="00620234">
        <w:rPr>
          <w:lang w:val="en-US"/>
        </w:rPr>
        <w:t> </w:t>
      </w:r>
      <w:r w:rsidR="00620234" w:rsidRPr="00620234">
        <w:t>статье</w:t>
      </w:r>
      <w:r w:rsidR="00620234" w:rsidRPr="00620234">
        <w:rPr>
          <w:lang w:val="en-US"/>
        </w:rPr>
        <w:t> </w:t>
      </w:r>
      <w:r w:rsidR="00620234" w:rsidRPr="00620234">
        <w:t>8 провозглашается линия на укрепление единства и раве</w:t>
      </w:r>
      <w:r w:rsidR="00620234" w:rsidRPr="00620234">
        <w:t>н</w:t>
      </w:r>
      <w:r w:rsidR="00620234" w:rsidRPr="00620234">
        <w:t>ства всех этнических групп, которая дает им возможность защищать, сохранять и развивать свои обычаи и культуру. Запрещены все действия, направленные на разжигание розни и дискриминацию этнических групп. В</w:t>
      </w:r>
      <w:r w:rsidR="00620234" w:rsidRPr="00620234">
        <w:rPr>
          <w:lang w:val="en-US"/>
        </w:rPr>
        <w:t> </w:t>
      </w:r>
      <w:r w:rsidR="00620234" w:rsidRPr="00620234">
        <w:t>части</w:t>
      </w:r>
      <w:r w:rsidR="00620234" w:rsidRPr="00620234">
        <w:rPr>
          <w:lang w:val="en-US"/>
        </w:rPr>
        <w:t> </w:t>
      </w:r>
      <w:r w:rsidR="00620234" w:rsidRPr="00620234">
        <w:rPr>
          <w:lang w:val="en-GB"/>
        </w:rPr>
        <w:t>IV</w:t>
      </w:r>
      <w:r w:rsidR="00620234" w:rsidRPr="00620234">
        <w:t xml:space="preserve"> Констит</w:t>
      </w:r>
      <w:r w:rsidR="00620234" w:rsidRPr="00620234">
        <w:t>у</w:t>
      </w:r>
      <w:r w:rsidR="00620234" w:rsidRPr="00620234">
        <w:t>ции изложены основные права и обязанности граждан Лаоса, которые равны перед законом без различия по признаку пола, общественного положения, обр</w:t>
      </w:r>
      <w:r w:rsidR="00620234" w:rsidRPr="00620234">
        <w:t>а</w:t>
      </w:r>
      <w:r w:rsidR="00620234" w:rsidRPr="00620234">
        <w:t>зования, вероисповедания или принадлежности к этническим группам. Гражд</w:t>
      </w:r>
      <w:r w:rsidR="00620234" w:rsidRPr="00620234">
        <w:t>а</w:t>
      </w:r>
      <w:r w:rsidR="00620234" w:rsidRPr="00620234">
        <w:t>не Лаоса имеют право обращаться с жалобами и петициями и вносить в соо</w:t>
      </w:r>
      <w:r w:rsidR="00620234" w:rsidRPr="00620234">
        <w:t>т</w:t>
      </w:r>
      <w:r w:rsidR="00620234" w:rsidRPr="00620234">
        <w:t>ветствующие государственные учреждения предложения, касающиеся интер</w:t>
      </w:r>
      <w:r w:rsidR="00620234" w:rsidRPr="00620234">
        <w:t>е</w:t>
      </w:r>
      <w:r w:rsidR="00620234" w:rsidRPr="00620234">
        <w:t xml:space="preserve">сов общества, а также их собственных прав и интересов. </w:t>
      </w:r>
    </w:p>
    <w:p w:rsidR="00620234" w:rsidRPr="00620234" w:rsidRDefault="000D7092" w:rsidP="00620234">
      <w:pPr>
        <w:pStyle w:val="SingleTxtGR"/>
      </w:pPr>
      <w:r>
        <w:t>17.</w:t>
      </w:r>
      <w:r>
        <w:tab/>
      </w:r>
      <w:r w:rsidR="00620234" w:rsidRPr="00620234">
        <w:t>В статье</w:t>
      </w:r>
      <w:r w:rsidR="00620234" w:rsidRPr="00620234">
        <w:rPr>
          <w:lang w:val="en-US"/>
        </w:rPr>
        <w:t> </w:t>
      </w:r>
      <w:r w:rsidR="00620234" w:rsidRPr="00620234">
        <w:t>66 Уголовного кодекса говорится, что любое лицо, разжигающее ненависть или неприязнь между этническими группами и социальными слоями с намерением подорвать национальную солидарность, подлежит наказанию в виде лишения свободы на срок от одного года до пяти лет и штрафу от 500 </w:t>
      </w:r>
      <w:r w:rsidR="0044664B">
        <w:t>000</w:t>
      </w:r>
      <w:r w:rsidR="00620234" w:rsidRPr="00620234">
        <w:t xml:space="preserve"> до 10 миллионов кипов. В</w:t>
      </w:r>
      <w:r w:rsidR="00620234" w:rsidRPr="00620234">
        <w:rPr>
          <w:lang w:val="en-US"/>
        </w:rPr>
        <w:t> </w:t>
      </w:r>
      <w:r w:rsidR="00620234" w:rsidRPr="00620234">
        <w:t>статье</w:t>
      </w:r>
      <w:r w:rsidR="00620234" w:rsidRPr="00620234">
        <w:rPr>
          <w:lang w:val="en-US"/>
        </w:rPr>
        <w:t> </w:t>
      </w:r>
      <w:r w:rsidR="00620234" w:rsidRPr="00620234">
        <w:t>176 Уголовного кодекса указано, в частности, что любое лицо, подвергающее дискриминации другое лицо по признаку этн</w:t>
      </w:r>
      <w:r w:rsidR="00620234" w:rsidRPr="00620234">
        <w:t>и</w:t>
      </w:r>
      <w:r w:rsidR="00620234" w:rsidRPr="00620234">
        <w:t>ческой принадлежности, подлежит наказанию в виде лишения своб</w:t>
      </w:r>
      <w:r w:rsidR="00620234" w:rsidRPr="00620234">
        <w:t>о</w:t>
      </w:r>
      <w:r w:rsidR="00620234" w:rsidRPr="00620234">
        <w:t>ды на срок от одного года до трех лет и штрафу от одного до трех миллионов кипов. Эта статья была дополнительно внесена в 2005 году в свете заключительных зам</w:t>
      </w:r>
      <w:r w:rsidR="00620234" w:rsidRPr="00620234">
        <w:t>е</w:t>
      </w:r>
      <w:r w:rsidR="00620234" w:rsidRPr="00620234">
        <w:t>чаний Комитета.</w:t>
      </w:r>
    </w:p>
    <w:p w:rsidR="00620234" w:rsidRPr="00620234" w:rsidRDefault="000D7092" w:rsidP="00620234">
      <w:pPr>
        <w:pStyle w:val="SingleTxtGR"/>
      </w:pPr>
      <w:r>
        <w:t>18.</w:t>
      </w:r>
      <w:r>
        <w:tab/>
      </w:r>
      <w:r w:rsidR="00620234" w:rsidRPr="00620234">
        <w:t>В других законах, касающихся выборов, образования и собственности, также есть положения, соответствующие определению, содержащемуся в ст</w:t>
      </w:r>
      <w:r w:rsidR="00620234" w:rsidRPr="00620234">
        <w:t>а</w:t>
      </w:r>
      <w:r w:rsidR="00620234" w:rsidRPr="00620234">
        <w:t>тье</w:t>
      </w:r>
      <w:r w:rsidR="00620234" w:rsidRPr="00620234">
        <w:rPr>
          <w:lang w:val="en-US"/>
        </w:rPr>
        <w:t> </w:t>
      </w:r>
      <w:r w:rsidR="00620234" w:rsidRPr="00620234">
        <w:t>1 Конвенции, хотя формулировки не всегда точно со</w:t>
      </w:r>
      <w:r w:rsidR="00620234" w:rsidRPr="00620234">
        <w:t>в</w:t>
      </w:r>
      <w:r w:rsidR="00620234" w:rsidRPr="00620234">
        <w:t xml:space="preserve">падают. </w:t>
      </w:r>
    </w:p>
    <w:p w:rsidR="00620234" w:rsidRPr="00620234" w:rsidRDefault="000D7092" w:rsidP="00620234">
      <w:pPr>
        <w:pStyle w:val="SingleTxtGR"/>
      </w:pPr>
      <w:r>
        <w:t>19.</w:t>
      </w:r>
      <w:r>
        <w:tab/>
      </w:r>
      <w:r w:rsidR="00620234" w:rsidRPr="00620234">
        <w:t>Что касается создания независимого национального учреждения по пр</w:t>
      </w:r>
      <w:r w:rsidR="00620234" w:rsidRPr="00620234">
        <w:t>а</w:t>
      </w:r>
      <w:r w:rsidR="00620234" w:rsidRPr="00620234">
        <w:t>вам человека, правительство в настоящее время сосредоточило усилия на укр</w:t>
      </w:r>
      <w:r w:rsidR="00620234" w:rsidRPr="00620234">
        <w:t>е</w:t>
      </w:r>
      <w:r w:rsidR="00620234" w:rsidRPr="00620234">
        <w:t>плении имеющихся национальных механизмов и процедур в области прав чел</w:t>
      </w:r>
      <w:r w:rsidR="00620234" w:rsidRPr="00620234">
        <w:t>о</w:t>
      </w:r>
      <w:r w:rsidR="008E5B02">
        <w:t>века, таких</w:t>
      </w:r>
      <w:r w:rsidR="00620234" w:rsidRPr="00620234">
        <w:t xml:space="preserve"> как процедура рассмотрения жалоб в Национальном собрании, с</w:t>
      </w:r>
      <w:r w:rsidR="00620234" w:rsidRPr="00620234">
        <w:t>у</w:t>
      </w:r>
      <w:r w:rsidR="00620234" w:rsidRPr="00620234">
        <w:t>дебная система, Центр прав человека в Национальной академии общественных наук и отдел прав человека в Министерстве иностранных дел. Межучрежденч</w:t>
      </w:r>
      <w:r w:rsidR="00620234" w:rsidRPr="00620234">
        <w:t>е</w:t>
      </w:r>
      <w:r w:rsidR="00620234" w:rsidRPr="00620234">
        <w:t>ские механизмы, занимающиеся конкретными вопросами прав человека, вкл</w:t>
      </w:r>
      <w:r w:rsidR="00620234" w:rsidRPr="00620234">
        <w:t>ю</w:t>
      </w:r>
      <w:r w:rsidR="00620234" w:rsidRPr="00620234">
        <w:t>чают Национальный комитет по представлению докладов в соответствии с М</w:t>
      </w:r>
      <w:r w:rsidR="00620234" w:rsidRPr="00620234">
        <w:t>е</w:t>
      </w:r>
      <w:r w:rsidR="00620234" w:rsidRPr="00620234">
        <w:t>ждународной конвенцией о ликвидации всех форм расовой дискриминации, Национальную комиссию по улучшению положения женщин, Национальный комитет защиты матери и ребенка, Национальный комитет инвалидов, Наци</w:t>
      </w:r>
      <w:r w:rsidR="00620234" w:rsidRPr="00620234">
        <w:t>о</w:t>
      </w:r>
      <w:r w:rsidR="00620234" w:rsidRPr="00620234">
        <w:t>нальный комитет по борьбе с торговлей людьми и Национальный комитет по международным пактам о правах человека и универсальному периодическому обзору. В настоящее время правительство создает при Аппарате Президента н</w:t>
      </w:r>
      <w:r w:rsidR="00620234" w:rsidRPr="00620234">
        <w:t>а</w:t>
      </w:r>
      <w:r w:rsidR="00620234" w:rsidRPr="00620234">
        <w:t>циональный комитет по координации деятельности в области прав человека во главе с министром; он заменит существующий Национальный комитет по ме</w:t>
      </w:r>
      <w:r w:rsidR="00620234" w:rsidRPr="00620234">
        <w:t>ж</w:t>
      </w:r>
      <w:r w:rsidR="00620234" w:rsidRPr="00620234">
        <w:t>дународным пактам о правах человека и универсальному периодическому обз</w:t>
      </w:r>
      <w:r w:rsidR="00620234" w:rsidRPr="00620234">
        <w:t>о</w:t>
      </w:r>
      <w:r w:rsidR="00620234" w:rsidRPr="00620234">
        <w:t>ру. В сферу его полномочий будут входить договоры о правах человека, которые на данный момент не охватываются мандатом комитета.</w:t>
      </w:r>
    </w:p>
    <w:p w:rsidR="00620234" w:rsidRPr="00620234" w:rsidRDefault="000D7092" w:rsidP="00620234">
      <w:pPr>
        <w:pStyle w:val="SingleTxtGR"/>
      </w:pPr>
      <w:r>
        <w:t>20.</w:t>
      </w:r>
      <w:r>
        <w:tab/>
      </w:r>
      <w:r w:rsidR="00620234" w:rsidRPr="00620234">
        <w:t>Правительство хорошо понимает важную роль национального учрежд</w:t>
      </w:r>
      <w:r w:rsidR="00620234" w:rsidRPr="00620234">
        <w:t>е</w:t>
      </w:r>
      <w:r w:rsidR="00620234" w:rsidRPr="00620234">
        <w:t>ния по правам человека на основе Парижских принципов. Однако для создания т</w:t>
      </w:r>
      <w:r w:rsidR="00620234" w:rsidRPr="00620234">
        <w:t>а</w:t>
      </w:r>
      <w:r w:rsidR="00620234" w:rsidRPr="00620234">
        <w:t>кого учреждения необходимы кадровые, финансовые и другие ресурсы, а также  национальная структура поддержки. Ограниченные кадровые и фина</w:t>
      </w:r>
      <w:r w:rsidR="00620234" w:rsidRPr="00620234">
        <w:t>н</w:t>
      </w:r>
      <w:r w:rsidR="00620234" w:rsidRPr="00620234">
        <w:t xml:space="preserve">совые возможности создают правительству трудности в деле создания такого учреждения в настоящее время. </w:t>
      </w:r>
    </w:p>
    <w:p w:rsidR="00620234" w:rsidRPr="00620234" w:rsidRDefault="000D7092" w:rsidP="00620234">
      <w:pPr>
        <w:pStyle w:val="SingleTxtGR"/>
      </w:pPr>
      <w:r>
        <w:t>21.</w:t>
      </w:r>
      <w:r>
        <w:tab/>
      </w:r>
      <w:r w:rsidR="00620234" w:rsidRPr="00620234">
        <w:t>В соответствии со статьями</w:t>
      </w:r>
      <w:r w:rsidR="00620234" w:rsidRPr="00620234">
        <w:rPr>
          <w:lang w:val="en-US"/>
        </w:rPr>
        <w:t> </w:t>
      </w:r>
      <w:r w:rsidR="00620234" w:rsidRPr="00620234">
        <w:t>31 и 32 Указа Президента №</w:t>
      </w:r>
      <w:r w:rsidR="00620234" w:rsidRPr="00620234">
        <w:rPr>
          <w:lang w:val="en-US"/>
        </w:rPr>
        <w:t> </w:t>
      </w:r>
      <w:r w:rsidR="00620234" w:rsidRPr="00620234">
        <w:t>1/</w:t>
      </w:r>
      <w:r w:rsidR="00620234" w:rsidRPr="00620234">
        <w:rPr>
          <w:lang w:val="en-GB"/>
        </w:rPr>
        <w:t>PO</w:t>
      </w:r>
      <w:r w:rsidR="00620234" w:rsidRPr="00620234">
        <w:t xml:space="preserve"> (2009) Ко</w:t>
      </w:r>
      <w:r w:rsidR="00620234" w:rsidRPr="00620234">
        <w:t>н</w:t>
      </w:r>
      <w:r w:rsidR="00620234" w:rsidRPr="00620234">
        <w:t>венция является документом прямого действия, если ее положения не против</w:t>
      </w:r>
      <w:r w:rsidR="00620234" w:rsidRPr="00620234">
        <w:t>о</w:t>
      </w:r>
      <w:r w:rsidR="00620234" w:rsidRPr="00620234">
        <w:t xml:space="preserve">речат Конституции или национальному законодательству. Если положения внутреннего законодательства не соответствуют положениям Конвенции, они должны быть приведены в соответствие с ней. </w:t>
      </w:r>
    </w:p>
    <w:p w:rsidR="00620234" w:rsidRPr="00620234" w:rsidRDefault="000D7092" w:rsidP="00620234">
      <w:pPr>
        <w:pStyle w:val="SingleTxtGR"/>
      </w:pPr>
      <w:r>
        <w:t>22.</w:t>
      </w:r>
      <w:r>
        <w:tab/>
      </w:r>
      <w:r w:rsidR="00620234" w:rsidRPr="00620234">
        <w:rPr>
          <w:b/>
        </w:rPr>
        <w:t>Г-н Кайсонг</w:t>
      </w:r>
      <w:r w:rsidR="00620234" w:rsidRPr="00620234">
        <w:t xml:space="preserve"> (Лаосская Народно-Демократическая Республика) говорит, что до сих пор в стране нет общепризнанного определения коренных народов из-за существенных  расхождений в подходах этнических групп к этому вопр</w:t>
      </w:r>
      <w:r w:rsidR="00620234" w:rsidRPr="00620234">
        <w:t>о</w:t>
      </w:r>
      <w:r w:rsidR="00620234" w:rsidRPr="00620234">
        <w:t>су. В</w:t>
      </w:r>
      <w:r w:rsidR="00620234" w:rsidRPr="00620234">
        <w:rPr>
          <w:lang w:val="en-US"/>
        </w:rPr>
        <w:t> </w:t>
      </w:r>
      <w:r w:rsidR="00620234" w:rsidRPr="00620234">
        <w:t>Декларации Организации Объединенных Наций о правах коренных нар</w:t>
      </w:r>
      <w:r w:rsidR="00620234" w:rsidRPr="00620234">
        <w:t>о</w:t>
      </w:r>
      <w:r w:rsidR="00620234" w:rsidRPr="00620234">
        <w:t>дов признана необходимость учитывать национальные особенности. В закон</w:t>
      </w:r>
      <w:r w:rsidR="00620234" w:rsidRPr="00620234">
        <w:t>о</w:t>
      </w:r>
      <w:r w:rsidR="00620234" w:rsidRPr="00620234">
        <w:t>дательстве Лаоса нет определения коренных народов и нет политики в этой о</w:t>
      </w:r>
      <w:r w:rsidR="00620234" w:rsidRPr="00620234">
        <w:t>б</w:t>
      </w:r>
      <w:r w:rsidR="00620234" w:rsidRPr="00620234">
        <w:t>ласти. Наряду с этим признано и утверждено наличие в стране 49</w:t>
      </w:r>
      <w:r w:rsidR="00620234" w:rsidRPr="00620234">
        <w:rPr>
          <w:lang w:val="en-US"/>
        </w:rPr>
        <w:t> </w:t>
      </w:r>
      <w:r w:rsidR="00620234" w:rsidRPr="00620234">
        <w:t>этнических групп. Все они живут вместе в отсутствие какой бы то ни было сегрег</w:t>
      </w:r>
      <w:r w:rsidR="00620234" w:rsidRPr="00620234">
        <w:t>а</w:t>
      </w:r>
      <w:r w:rsidR="00620234" w:rsidRPr="00620234">
        <w:t>ции.</w:t>
      </w:r>
    </w:p>
    <w:p w:rsidR="00620234" w:rsidRPr="00620234" w:rsidRDefault="000D7092" w:rsidP="00620234">
      <w:pPr>
        <w:pStyle w:val="SingleTxtGR"/>
      </w:pPr>
      <w:r>
        <w:t>23.</w:t>
      </w:r>
      <w:r>
        <w:tab/>
      </w:r>
      <w:r w:rsidR="00620234" w:rsidRPr="00620234">
        <w:t>Термины "большинство" и "меньшинство" не используются для обозн</w:t>
      </w:r>
      <w:r w:rsidR="00620234" w:rsidRPr="00620234">
        <w:t>а</w:t>
      </w:r>
      <w:r w:rsidR="00620234" w:rsidRPr="00620234">
        <w:t>чения этнических групп. Этническая группа может быть охарактеризована как многочисленная или малочисленная. Ни одна из этнических групп не играла домин</w:t>
      </w:r>
      <w:r w:rsidR="00620234" w:rsidRPr="00620234">
        <w:t>и</w:t>
      </w:r>
      <w:r w:rsidR="00620234" w:rsidRPr="00620234">
        <w:t>рующей роли в истории страны. Согласно данным последней переписи населения этническая группа хмонгов насчитывает 451</w:t>
      </w:r>
      <w:r w:rsidR="008F1016">
        <w:t xml:space="preserve"> </w:t>
      </w:r>
      <w:r w:rsidR="00620234" w:rsidRPr="00620234">
        <w:t>946 человек. Числе</w:t>
      </w:r>
      <w:r w:rsidR="00620234" w:rsidRPr="00620234">
        <w:t>н</w:t>
      </w:r>
      <w:r w:rsidR="00620234" w:rsidRPr="00620234">
        <w:t>ность всех этнических групп растет.</w:t>
      </w:r>
    </w:p>
    <w:p w:rsidR="00620234" w:rsidRPr="00620234" w:rsidRDefault="000D7092" w:rsidP="00620234">
      <w:pPr>
        <w:pStyle w:val="SingleTxtGR"/>
      </w:pPr>
      <w:r>
        <w:t>24.</w:t>
      </w:r>
      <w:r>
        <w:tab/>
      </w:r>
      <w:r w:rsidR="00620234" w:rsidRPr="00620234">
        <w:t>Национальное собрание уполномочено рассматривать петиции и жалобы населения, касающиеся, в частности, плохого обращения со стороны должнос</w:t>
      </w:r>
      <w:r w:rsidR="00620234" w:rsidRPr="00620234">
        <w:t>т</w:t>
      </w:r>
      <w:r w:rsidR="00620234" w:rsidRPr="00620234">
        <w:t>ных лиц или несправедливых судебных разбирательств. Существует специал</w:t>
      </w:r>
      <w:r w:rsidR="00620234" w:rsidRPr="00620234">
        <w:t>ь</w:t>
      </w:r>
      <w:r w:rsidR="00620234" w:rsidRPr="00620234">
        <w:t>ный телефонный номер для людей, желающих сообщить о якобы имевших м</w:t>
      </w:r>
      <w:r w:rsidR="00620234" w:rsidRPr="00620234">
        <w:t>е</w:t>
      </w:r>
      <w:r w:rsidR="00620234" w:rsidRPr="00620234">
        <w:t>сто актах дискриминации со стороны должностных лиц. Жалобы направляются в Национальное со</w:t>
      </w:r>
      <w:r w:rsidR="00620234" w:rsidRPr="00620234">
        <w:t>б</w:t>
      </w:r>
      <w:r w:rsidR="00620234" w:rsidRPr="00620234">
        <w:t>рание, которое обязано дать письменный ответ.</w:t>
      </w:r>
    </w:p>
    <w:p w:rsidR="00620234" w:rsidRPr="00620234" w:rsidRDefault="000D7092" w:rsidP="00620234">
      <w:pPr>
        <w:pStyle w:val="SingleTxtGR"/>
      </w:pPr>
      <w:r>
        <w:t>25.</w:t>
      </w:r>
      <w:r>
        <w:tab/>
      </w:r>
      <w:r w:rsidR="00620234" w:rsidRPr="00620234">
        <w:rPr>
          <w:b/>
        </w:rPr>
        <w:t>Г-жа Ли</w:t>
      </w:r>
      <w:r w:rsidR="00620234" w:rsidRPr="00620234">
        <w:t xml:space="preserve"> (Лаосская Народно-Демократическая Республика) говорит, что правительство ее страны убеждено, что образование является наилучшим сре</w:t>
      </w:r>
      <w:r w:rsidR="00620234" w:rsidRPr="00620234">
        <w:t>д</w:t>
      </w:r>
      <w:r w:rsidR="00620234" w:rsidRPr="00620234">
        <w:t>ством, помогающим населению преодолеть нищету. Дети в возрасте от шести до десяти лет посещают начальную школу. Базовое образование состоит из н</w:t>
      </w:r>
      <w:r w:rsidR="00620234" w:rsidRPr="00620234">
        <w:t>а</w:t>
      </w:r>
      <w:r w:rsidR="00620234" w:rsidRPr="00620234">
        <w:t xml:space="preserve">чальной школы и младших классов средней школы. </w:t>
      </w:r>
    </w:p>
    <w:p w:rsidR="00620234" w:rsidRPr="00620234" w:rsidRDefault="000D7092" w:rsidP="00620234">
      <w:pPr>
        <w:pStyle w:val="SingleTxtGR"/>
      </w:pPr>
      <w:r>
        <w:t>26.</w:t>
      </w:r>
      <w:r>
        <w:tab/>
      </w:r>
      <w:r w:rsidR="00620234" w:rsidRPr="00620234">
        <w:t>Правительство рассчитывает достичь целей программы "Образование для всех" к 2015 году. Число учащихся быстро растет. Сейчас в системе общего о</w:t>
      </w:r>
      <w:r w:rsidR="00620234" w:rsidRPr="00620234">
        <w:t>б</w:t>
      </w:r>
      <w:r w:rsidR="00620234" w:rsidRPr="00620234">
        <w:t>разования, куда входят ясли, детские сады, начальные и средние школы, насч</w:t>
      </w:r>
      <w:r w:rsidR="00620234" w:rsidRPr="00620234">
        <w:t>и</w:t>
      </w:r>
      <w:r w:rsidR="00620234" w:rsidRPr="00620234">
        <w:t>тывае</w:t>
      </w:r>
      <w:r w:rsidR="00620234" w:rsidRPr="00620234">
        <w:t>т</w:t>
      </w:r>
      <w:r w:rsidR="00620234" w:rsidRPr="00620234">
        <w:t>ся 1 481 621 учащийся. В 2011</w:t>
      </w:r>
      <w:r w:rsidR="00620234" w:rsidRPr="00620234">
        <w:rPr>
          <w:lang w:val="en-US"/>
        </w:rPr>
        <w:t> </w:t>
      </w:r>
      <w:r w:rsidR="00620234" w:rsidRPr="00620234">
        <w:t>году доля детей, посещающих начальную школу, составила 94,1</w:t>
      </w:r>
      <w:r w:rsidR="008E5B02">
        <w:t>%</w:t>
      </w:r>
      <w:r w:rsidR="00620234" w:rsidRPr="00620234">
        <w:t xml:space="preserve"> при целевом показателе на 2015 год 98</w:t>
      </w:r>
      <w:r w:rsidR="008F1016">
        <w:t>%</w:t>
      </w:r>
      <w:r w:rsidR="00620234" w:rsidRPr="00620234">
        <w:t>. Доля учащи</w:t>
      </w:r>
      <w:r w:rsidR="00620234" w:rsidRPr="00620234">
        <w:t>х</w:t>
      </w:r>
      <w:r w:rsidR="00620234" w:rsidRPr="00620234">
        <w:t>ся младших и старших классов средней школы со</w:t>
      </w:r>
      <w:r w:rsidR="008F1016">
        <w:t xml:space="preserve">ставляет 62,9 </w:t>
      </w:r>
      <w:r w:rsidR="008E5B02">
        <w:t xml:space="preserve">и </w:t>
      </w:r>
      <w:r w:rsidR="008F1016">
        <w:t>33,4%</w:t>
      </w:r>
      <w:r w:rsidR="00620234" w:rsidRPr="00620234">
        <w:t xml:space="preserve"> соо</w:t>
      </w:r>
      <w:r w:rsidR="00620234" w:rsidRPr="00620234">
        <w:t>т</w:t>
      </w:r>
      <w:r w:rsidR="00620234" w:rsidRPr="00620234">
        <w:t>ветственно.</w:t>
      </w:r>
    </w:p>
    <w:p w:rsidR="00620234" w:rsidRPr="00620234" w:rsidRDefault="000D7092" w:rsidP="00620234">
      <w:pPr>
        <w:pStyle w:val="SingleTxtGR"/>
      </w:pPr>
      <w:r>
        <w:t>27.</w:t>
      </w:r>
      <w:r>
        <w:tab/>
      </w:r>
      <w:r w:rsidR="00620234" w:rsidRPr="00620234">
        <w:t>Уровень грамотности в возрастной группе от 15 до 40 лет составляет 87</w:t>
      </w:r>
      <w:r w:rsidR="008F1016" w:rsidRPr="008F1016">
        <w:t>%</w:t>
      </w:r>
      <w:r w:rsidR="00620234" w:rsidRPr="00620234">
        <w:t>; в 2015 этот показатель должен достигнуть 93</w:t>
      </w:r>
      <w:r w:rsidR="008F1016" w:rsidRPr="008F1016">
        <w:t>%</w:t>
      </w:r>
      <w:r w:rsidR="00620234" w:rsidRPr="00620234">
        <w:t>. Уровень грамотности в возрастной группе свыше 15 лет составляет 81</w:t>
      </w:r>
      <w:r w:rsidR="008F1016">
        <w:t>%</w:t>
      </w:r>
      <w:r w:rsidR="00620234" w:rsidRPr="00620234">
        <w:t>, а цел</w:t>
      </w:r>
      <w:r w:rsidR="00620234" w:rsidRPr="00620234">
        <w:t>е</w:t>
      </w:r>
      <w:r w:rsidR="00620234" w:rsidRPr="00620234">
        <w:t>вой показатель на 2015 год</w:t>
      </w:r>
      <w:r>
        <w:t xml:space="preserve"> − </w:t>
      </w:r>
      <w:r w:rsidR="00620234" w:rsidRPr="00620234">
        <w:t>87</w:t>
      </w:r>
      <w:r w:rsidR="008F1016" w:rsidRPr="008F1016">
        <w:t>%</w:t>
      </w:r>
      <w:r w:rsidR="00620234" w:rsidRPr="00620234">
        <w:t xml:space="preserve">. </w:t>
      </w:r>
    </w:p>
    <w:p w:rsidR="00620234" w:rsidRPr="00620234" w:rsidRDefault="000D7092" w:rsidP="00620234">
      <w:pPr>
        <w:pStyle w:val="SingleTxtGR"/>
      </w:pPr>
      <w:r>
        <w:t>28.</w:t>
      </w:r>
      <w:r>
        <w:tab/>
      </w:r>
      <w:r w:rsidR="00620234" w:rsidRPr="00620234">
        <w:t>Принятая в  2010</w:t>
      </w:r>
      <w:r w:rsidR="00620234" w:rsidRPr="00620234">
        <w:rPr>
          <w:lang w:val="en-US"/>
        </w:rPr>
        <w:t> </w:t>
      </w:r>
      <w:r w:rsidR="00620234" w:rsidRPr="00620234">
        <w:t>году национальная политика в области инклюзивного образования опирается на определение, утвержденное на конференции "Инкл</w:t>
      </w:r>
      <w:r w:rsidR="00620234" w:rsidRPr="00620234">
        <w:t>ю</w:t>
      </w:r>
      <w:r w:rsidR="00620234" w:rsidRPr="00620234">
        <w:t>зивное образование: путь в будущее", организованной Международным бюро просвещения в 2008 году. Принят также план развития образования (2011</w:t>
      </w:r>
      <w:r w:rsidR="002E5714">
        <w:t>−</w:t>
      </w:r>
      <w:r w:rsidR="00620234" w:rsidRPr="00620234">
        <w:t>2015 годы). Первоочередное внимание в плане уделено отдаленным те</w:t>
      </w:r>
      <w:r w:rsidR="00620234" w:rsidRPr="00620234">
        <w:t>р</w:t>
      </w:r>
      <w:r w:rsidR="00620234" w:rsidRPr="00620234">
        <w:t>риториям и терр</w:t>
      </w:r>
      <w:r w:rsidR="00620234" w:rsidRPr="00620234">
        <w:t>и</w:t>
      </w:r>
      <w:r w:rsidR="00620234" w:rsidRPr="00620234">
        <w:t>ториям, населенным этническими группами, а также 56 районам, которые по классификации Министерства образования и спорта относятся к числу экономически отсталых. Учащиеся обеспечиваются беспла</w:t>
      </w:r>
      <w:r w:rsidR="00620234" w:rsidRPr="00620234">
        <w:t>т</w:t>
      </w:r>
      <w:r w:rsidR="00620234" w:rsidRPr="00620234">
        <w:t>ным питанием и жильем, а стипендии в первоочередном порядке назначаются женщинам, представителям этнических групп и неимущим учащимся. Конце</w:t>
      </w:r>
      <w:r w:rsidR="00620234" w:rsidRPr="00620234">
        <w:t>п</w:t>
      </w:r>
      <w:r w:rsidR="00620234" w:rsidRPr="00620234">
        <w:t>ции прав человека вкл</w:t>
      </w:r>
      <w:r w:rsidR="00620234" w:rsidRPr="00620234">
        <w:t>ю</w:t>
      </w:r>
      <w:r w:rsidR="00620234" w:rsidRPr="00620234">
        <w:t xml:space="preserve">чаются в политику, стратегии, планы и программы. </w:t>
      </w:r>
    </w:p>
    <w:p w:rsidR="00620234" w:rsidRPr="00620234" w:rsidRDefault="000D7092" w:rsidP="00620234">
      <w:pPr>
        <w:pStyle w:val="SingleTxtGR"/>
      </w:pPr>
      <w:r>
        <w:t>29.</w:t>
      </w:r>
      <w:r>
        <w:tab/>
      </w:r>
      <w:r w:rsidR="00620234" w:rsidRPr="00620234">
        <w:t>Законом об образовании 2007 года утвержден официальный статус лао</w:t>
      </w:r>
      <w:r w:rsidR="00620234" w:rsidRPr="00620234">
        <w:t>с</w:t>
      </w:r>
      <w:r w:rsidR="00620234" w:rsidRPr="00620234">
        <w:t>ского алфавита и языка. Для оказания детям помощи в изучении языка испол</w:t>
      </w:r>
      <w:r w:rsidR="00620234" w:rsidRPr="00620234">
        <w:t>ь</w:t>
      </w:r>
      <w:r w:rsidR="00620234" w:rsidRPr="00620234">
        <w:t>зуются разные методики. На тринадцатом съезде Народно-революционной па</w:t>
      </w:r>
      <w:r w:rsidR="00620234" w:rsidRPr="00620234">
        <w:t>р</w:t>
      </w:r>
      <w:r w:rsidR="00620234" w:rsidRPr="00620234">
        <w:t>тии пр</w:t>
      </w:r>
      <w:r w:rsidR="00620234" w:rsidRPr="00620234">
        <w:t>и</w:t>
      </w:r>
      <w:r w:rsidR="00620234" w:rsidRPr="00620234">
        <w:t>нята резолюция о совершенствовании лаосского алфавита для удобства его транскрипции в языках этнических групп, особенно в языках народностей хмонг и кхму. Национальная стратегия в области инклюзивного образования (2011–2015</w:t>
      </w:r>
      <w:r w:rsidR="00620234" w:rsidRPr="00620234">
        <w:rPr>
          <w:lang w:val="en-US"/>
        </w:rPr>
        <w:t> </w:t>
      </w:r>
      <w:r w:rsidR="00620234" w:rsidRPr="00620234">
        <w:t>годы) предусматривает использование яз</w:t>
      </w:r>
      <w:r w:rsidR="00620234" w:rsidRPr="00620234">
        <w:t>ы</w:t>
      </w:r>
      <w:r w:rsidR="00620234" w:rsidRPr="00620234">
        <w:t>ков и культур этнических групп в образовании, выпуск словарей для перевода с лаосского языка на яз</w:t>
      </w:r>
      <w:r w:rsidR="00620234" w:rsidRPr="00620234">
        <w:t>ы</w:t>
      </w:r>
      <w:r w:rsidR="00620234" w:rsidRPr="00620234">
        <w:t>ки этнических групп и других методических и учебных материалов для учащихся из разных этносов и проведение интенсивных курсов базовой подготовки по языкам этнических групп для лаосских учителей, направляемых на работу в э</w:t>
      </w:r>
      <w:r w:rsidR="00620234" w:rsidRPr="00620234">
        <w:t>т</w:t>
      </w:r>
      <w:r w:rsidR="00620234" w:rsidRPr="00620234">
        <w:t>нических общинах. Экспериментальные проекты осуществляются министерс</w:t>
      </w:r>
      <w:r w:rsidR="00620234" w:rsidRPr="00620234">
        <w:t>т</w:t>
      </w:r>
      <w:r w:rsidR="00620234" w:rsidRPr="00620234">
        <w:t>вом в сотрудничестве с партнерами по развитию и неправительственными о</w:t>
      </w:r>
      <w:r w:rsidR="00620234" w:rsidRPr="00620234">
        <w:t>р</w:t>
      </w:r>
      <w:r w:rsidR="00620234" w:rsidRPr="00620234">
        <w:t>ганизациями.</w:t>
      </w:r>
    </w:p>
    <w:p w:rsidR="00620234" w:rsidRPr="00620234" w:rsidRDefault="000D7092" w:rsidP="00620234">
      <w:pPr>
        <w:pStyle w:val="SingleTxtGR"/>
      </w:pPr>
      <w:r>
        <w:t>30.</w:t>
      </w:r>
      <w:r>
        <w:tab/>
      </w:r>
      <w:r w:rsidR="002E5714">
        <w:t>20</w:t>
      </w:r>
      <w:r w:rsidR="008F1016">
        <w:t>%</w:t>
      </w:r>
      <w:r w:rsidR="00620234" w:rsidRPr="00620234">
        <w:t xml:space="preserve"> учебной программы формального образования может быть посвящ</w:t>
      </w:r>
      <w:r w:rsidR="00620234" w:rsidRPr="00620234">
        <w:t>е</w:t>
      </w:r>
      <w:r w:rsidR="00620234" w:rsidRPr="00620234">
        <w:t>но сохранению местных культур, а 40</w:t>
      </w:r>
      <w:r w:rsidR="008F1016">
        <w:t>%</w:t>
      </w:r>
      <w:r>
        <w:t xml:space="preserve"> − </w:t>
      </w:r>
      <w:r w:rsidR="00620234" w:rsidRPr="00620234">
        <w:t>совершенствованию местных знаний и навыков. Неформальное образование организовано в общинных домах, о</w:t>
      </w:r>
      <w:r w:rsidR="00620234" w:rsidRPr="00620234">
        <w:t>б</w:t>
      </w:r>
      <w:r w:rsidR="00620234" w:rsidRPr="00620234">
        <w:t>щинных учебных центрах или храмах. Оно предназначено для взрослых и д</w:t>
      </w:r>
      <w:r w:rsidR="00620234" w:rsidRPr="00620234">
        <w:t>е</w:t>
      </w:r>
      <w:r w:rsidR="00620234" w:rsidRPr="00620234">
        <w:t>тей, проживающих в отдаленных районах.</w:t>
      </w:r>
    </w:p>
    <w:p w:rsidR="00620234" w:rsidRPr="00620234" w:rsidRDefault="000D7092" w:rsidP="00620234">
      <w:pPr>
        <w:pStyle w:val="SingleTxtGR"/>
      </w:pPr>
      <w:r>
        <w:t>31.</w:t>
      </w:r>
      <w:r>
        <w:tab/>
      </w:r>
      <w:r w:rsidR="00620234" w:rsidRPr="00620234">
        <w:t>С 1968 года действуют школы-интернаты для детей представителей этн</w:t>
      </w:r>
      <w:r w:rsidR="00620234" w:rsidRPr="00620234">
        <w:t>и</w:t>
      </w:r>
      <w:r w:rsidR="00620234" w:rsidRPr="00620234">
        <w:t>ческих групп. Их главная задача</w:t>
      </w:r>
      <w:r>
        <w:t xml:space="preserve"> − </w:t>
      </w:r>
      <w:r w:rsidR="00620234" w:rsidRPr="00620234">
        <w:t>давать образование детям из этнических групп в отдаленных районах, где нет образовательных учреждений, а также д</w:t>
      </w:r>
      <w:r w:rsidR="00620234" w:rsidRPr="00620234">
        <w:t>е</w:t>
      </w:r>
      <w:r w:rsidR="00620234" w:rsidRPr="00620234">
        <w:t>тям неимущих представителей этнических групп и детям-сиротам. Попутно ставится задача привлечения и развития людских ресурсов этнических групп. Обучение осуществляется на основе стандартной национальной учебной пр</w:t>
      </w:r>
      <w:r w:rsidR="00620234" w:rsidRPr="00620234">
        <w:t>о</w:t>
      </w:r>
      <w:r w:rsidR="00620234" w:rsidRPr="00620234">
        <w:t>граммы без какой-либо дискриминации, а 20</w:t>
      </w:r>
      <w:r w:rsidR="008F1016">
        <w:t>%</w:t>
      </w:r>
      <w:r w:rsidR="00620234" w:rsidRPr="00620234">
        <w:t xml:space="preserve"> учебного времени может выд</w:t>
      </w:r>
      <w:r w:rsidR="00620234" w:rsidRPr="00620234">
        <w:t>е</w:t>
      </w:r>
      <w:r w:rsidR="00620234" w:rsidRPr="00620234">
        <w:t>ляться на усвоение местных знаний и навыков. В настоящее время действуют 27 этнических школ, где обучается 7</w:t>
      </w:r>
      <w:r w:rsidR="008F1016">
        <w:t xml:space="preserve"> </w:t>
      </w:r>
      <w:r w:rsidR="00620234" w:rsidRPr="00620234">
        <w:t>766 человек.</w:t>
      </w:r>
    </w:p>
    <w:p w:rsidR="00620234" w:rsidRPr="00620234" w:rsidRDefault="000D7092" w:rsidP="00620234">
      <w:pPr>
        <w:pStyle w:val="SingleTxtGR"/>
      </w:pPr>
      <w:r>
        <w:t>32.</w:t>
      </w:r>
      <w:r>
        <w:tab/>
      </w:r>
      <w:r w:rsidR="00620234" w:rsidRPr="00620234">
        <w:t>Национальная политика в области инклюзивного образования поощряет привлечение женщин, представителей этнических групп и инвалидов к работе в качестве учителей и гражданских служащих в рамках всей системы образов</w:t>
      </w:r>
      <w:r w:rsidR="00620234" w:rsidRPr="00620234">
        <w:t>а</w:t>
      </w:r>
      <w:r w:rsidR="00620234" w:rsidRPr="00620234">
        <w:t xml:space="preserve">ния. </w:t>
      </w:r>
    </w:p>
    <w:p w:rsidR="00620234" w:rsidRPr="00620234" w:rsidRDefault="000D7092" w:rsidP="00620234">
      <w:pPr>
        <w:pStyle w:val="SingleTxtGR"/>
      </w:pPr>
      <w:r>
        <w:t>33.</w:t>
      </w:r>
      <w:r>
        <w:tab/>
      </w:r>
      <w:r w:rsidR="00620234" w:rsidRPr="00620234">
        <w:rPr>
          <w:b/>
        </w:rPr>
        <w:t>Г-н Дьякону</w:t>
      </w:r>
      <w:r w:rsidR="00620234" w:rsidRPr="00620234">
        <w:t xml:space="preserve"> выражает озабоченность в связи с тем, что единственное юридическое определение расовой дискриминации в национальном законод</w:t>
      </w:r>
      <w:r w:rsidR="00620234" w:rsidRPr="00620234">
        <w:t>а</w:t>
      </w:r>
      <w:r w:rsidR="00620234" w:rsidRPr="00620234">
        <w:t>тельстве дано в Уголовном кодексе. Следует рассмотреть вопрос о включении в правовую систему определения, охватывающего все сферы жизни. Учитывая, что в условиях существования в государстве-участнике дуалистической прав</w:t>
      </w:r>
      <w:r w:rsidR="00620234" w:rsidRPr="00620234">
        <w:t>о</w:t>
      </w:r>
      <w:r w:rsidR="00620234" w:rsidRPr="00620234">
        <w:t>вой системы все международно-правовые акты должны быть включены в н</w:t>
      </w:r>
      <w:r w:rsidR="00620234" w:rsidRPr="00620234">
        <w:t>а</w:t>
      </w:r>
      <w:r w:rsidR="00620234" w:rsidRPr="00620234">
        <w:t xml:space="preserve">циональное законодательство, следует рассмотреть вопрос о принятии закона, предусматривающего прямое применение Конвенции судами государства. Он спрашивает, какие возможности имеются у детей представителей национальных меньшинств для изучения в государственных школах родного языка наряду с официальным языком. </w:t>
      </w:r>
    </w:p>
    <w:p w:rsidR="00620234" w:rsidRPr="00620234" w:rsidRDefault="000D7092" w:rsidP="00620234">
      <w:pPr>
        <w:pStyle w:val="SingleTxtGR"/>
      </w:pPr>
      <w:r>
        <w:t>34.</w:t>
      </w:r>
      <w:r>
        <w:tab/>
      </w:r>
      <w:r w:rsidR="00620234" w:rsidRPr="00620234">
        <w:rPr>
          <w:b/>
        </w:rPr>
        <w:t>Г-н Пхоммачак</w:t>
      </w:r>
      <w:r w:rsidR="00620234" w:rsidRPr="00620234">
        <w:t xml:space="preserve"> (Лаосская Народно-Демократическая Республика) гов</w:t>
      </w:r>
      <w:r w:rsidR="00620234" w:rsidRPr="00620234">
        <w:t>о</w:t>
      </w:r>
      <w:r w:rsidR="00620234" w:rsidRPr="00620234">
        <w:t>рит, что статья</w:t>
      </w:r>
      <w:r w:rsidR="00620234" w:rsidRPr="00620234">
        <w:rPr>
          <w:lang w:val="en-US"/>
        </w:rPr>
        <w:t> </w:t>
      </w:r>
      <w:r w:rsidR="00620234" w:rsidRPr="00620234">
        <w:t xml:space="preserve">176 об этнической дискриминации была включена в Уголовный кодекс в 2005 году по рекомендации Комитета. Замечания Комитета по этому вопросу будут рассмотрены дополнительно. </w:t>
      </w:r>
    </w:p>
    <w:p w:rsidR="00620234" w:rsidRPr="00620234" w:rsidRDefault="000D7092" w:rsidP="00620234">
      <w:pPr>
        <w:pStyle w:val="SingleTxtGR"/>
      </w:pPr>
      <w:r>
        <w:t>35.</w:t>
      </w:r>
      <w:r>
        <w:tab/>
      </w:r>
      <w:r w:rsidR="00620234" w:rsidRPr="00620234">
        <w:rPr>
          <w:b/>
        </w:rPr>
        <w:t>Г-жа Ли</w:t>
      </w:r>
      <w:r w:rsidR="00620234" w:rsidRPr="00620234">
        <w:t xml:space="preserve"> (Лаосская Народно-Демократическая Республика) говорит, что правительство ее страны не возражает против обучения детей из этнических групп на родном языке. По этому вопросу проводятся консультации, однако ввиду его сложности требуются  дополнительные фактологические исследов</w:t>
      </w:r>
      <w:r w:rsidR="00620234" w:rsidRPr="00620234">
        <w:t>а</w:t>
      </w:r>
      <w:r w:rsidR="00620234" w:rsidRPr="00620234">
        <w:t xml:space="preserve">ния. </w:t>
      </w:r>
    </w:p>
    <w:p w:rsidR="00620234" w:rsidRPr="00620234" w:rsidRDefault="000D7092" w:rsidP="00620234">
      <w:pPr>
        <w:pStyle w:val="SingleTxtGR"/>
      </w:pPr>
      <w:r w:rsidRPr="000D7092">
        <w:t>36.</w:t>
      </w:r>
      <w:r>
        <w:rPr>
          <w:b/>
        </w:rPr>
        <w:tab/>
      </w:r>
      <w:r w:rsidR="00620234" w:rsidRPr="00620234">
        <w:rPr>
          <w:b/>
        </w:rPr>
        <w:t>Г-н Япаохеу</w:t>
      </w:r>
      <w:r w:rsidR="00620234" w:rsidRPr="00620234">
        <w:t xml:space="preserve"> (Лаосская Народно-Демократическая Республика) отмечает важность как официального языка, так и языков этнических групп. Поскольку родным для него является язык народности хмонг, он учился в школе для пре</w:t>
      </w:r>
      <w:r w:rsidR="00620234" w:rsidRPr="00620234">
        <w:t>д</w:t>
      </w:r>
      <w:r w:rsidR="00620234" w:rsidRPr="00620234">
        <w:t>ставителей этнических групп, где выучил лаосский язык и в дальнейшем во</w:t>
      </w:r>
      <w:r w:rsidR="00620234" w:rsidRPr="00620234">
        <w:t>с</w:t>
      </w:r>
      <w:r w:rsidR="00620234" w:rsidRPr="00620234">
        <w:t>пользовался этим преимуществом для получения образования и трудоустройс</w:t>
      </w:r>
      <w:r w:rsidR="00620234" w:rsidRPr="00620234">
        <w:t>т</w:t>
      </w:r>
      <w:r w:rsidR="00620234" w:rsidRPr="00620234">
        <w:t>ва. Существенные трудности вызывает ограниченный характер письменности языков этнических групп.</w:t>
      </w:r>
    </w:p>
    <w:p w:rsidR="00620234" w:rsidRPr="00620234" w:rsidRDefault="000D7092" w:rsidP="00620234">
      <w:pPr>
        <w:pStyle w:val="SingleTxtGR"/>
      </w:pPr>
      <w:r>
        <w:t>37.</w:t>
      </w:r>
      <w:r>
        <w:tab/>
      </w:r>
      <w:r w:rsidR="00620234" w:rsidRPr="00620234">
        <w:rPr>
          <w:b/>
        </w:rPr>
        <w:t>Председатель</w:t>
      </w:r>
      <w:r w:rsidR="00620234" w:rsidRPr="00620234">
        <w:t>, выступая в личном качестве, говорит, что сложные пр</w:t>
      </w:r>
      <w:r w:rsidR="00620234" w:rsidRPr="00620234">
        <w:t>о</w:t>
      </w:r>
      <w:r w:rsidR="00620234" w:rsidRPr="00620234">
        <w:t>блемы функционирования языков меньшинств в многоэтнических странах м</w:t>
      </w:r>
      <w:r w:rsidR="00620234" w:rsidRPr="00620234">
        <w:t>о</w:t>
      </w:r>
      <w:r w:rsidR="00620234" w:rsidRPr="00620234">
        <w:t xml:space="preserve">гут быть решены при наличии воли. </w:t>
      </w:r>
    </w:p>
    <w:p w:rsidR="00620234" w:rsidRPr="00620234" w:rsidRDefault="000D7092" w:rsidP="00620234">
      <w:pPr>
        <w:pStyle w:val="SingleTxtGR"/>
      </w:pPr>
      <w:r>
        <w:t>38.</w:t>
      </w:r>
      <w:r>
        <w:tab/>
      </w:r>
      <w:r w:rsidR="00620234" w:rsidRPr="00620234">
        <w:rPr>
          <w:b/>
        </w:rPr>
        <w:t xml:space="preserve">Г-н де Гутт </w:t>
      </w:r>
      <w:r w:rsidR="00620234" w:rsidRPr="00620234">
        <w:rPr>
          <w:bCs/>
        </w:rPr>
        <w:t>(Докладчик по стране)</w:t>
      </w:r>
      <w:r w:rsidR="00620234" w:rsidRPr="00620234">
        <w:t xml:space="preserve"> просит делегацию представить да</w:t>
      </w:r>
      <w:r w:rsidR="00620234" w:rsidRPr="00620234">
        <w:t>н</w:t>
      </w:r>
      <w:r w:rsidR="00620234" w:rsidRPr="00620234">
        <w:t>ные об уровне безработицы среди молодежи, особенно из этнических групп, а также в отдаленных сельских районах. Он хотел бы получить дополнительную информацию о мерах правительства по борьбе с торговлей людьми и сексуал</w:t>
      </w:r>
      <w:r w:rsidR="00620234" w:rsidRPr="00620234">
        <w:t>ь</w:t>
      </w:r>
      <w:r w:rsidR="00620234" w:rsidRPr="00620234">
        <w:t>ной эксплуатацией женщин и девочек, особенно из этнических общин, в ко</w:t>
      </w:r>
      <w:r w:rsidR="00620234" w:rsidRPr="00620234">
        <w:t>м</w:t>
      </w:r>
      <w:r w:rsidR="00620234" w:rsidRPr="00620234">
        <w:t>мерческих целях. Он также желает знать, какие меры принимаются для борьбы с ко</w:t>
      </w:r>
      <w:r w:rsidR="00620234" w:rsidRPr="00620234">
        <w:t>р</w:t>
      </w:r>
      <w:r w:rsidR="00620234" w:rsidRPr="00620234">
        <w:t>рупцией.</w:t>
      </w:r>
    </w:p>
    <w:p w:rsidR="00620234" w:rsidRPr="00620234" w:rsidRDefault="000D7092" w:rsidP="00620234">
      <w:pPr>
        <w:pStyle w:val="SingleTxtGR"/>
      </w:pPr>
      <w:r>
        <w:t>39.</w:t>
      </w:r>
      <w:r>
        <w:tab/>
      </w:r>
      <w:r w:rsidR="00620234" w:rsidRPr="00620234">
        <w:rPr>
          <w:b/>
        </w:rPr>
        <w:t xml:space="preserve">Г-н Тантхалангси </w:t>
      </w:r>
      <w:r w:rsidR="00620234" w:rsidRPr="00620234">
        <w:t>(Лаосская Народно-Демократическая Республика) г</w:t>
      </w:r>
      <w:r w:rsidR="00620234" w:rsidRPr="00620234">
        <w:t>о</w:t>
      </w:r>
      <w:r w:rsidR="00620234" w:rsidRPr="00620234">
        <w:t>ворит, что данные по безработице будут представлены Комитету в письменном виде в соответствующее время. Торговля людьми представляет собой серье</w:t>
      </w:r>
      <w:r w:rsidR="00620234" w:rsidRPr="00620234">
        <w:t>з</w:t>
      </w:r>
      <w:r w:rsidR="00620234" w:rsidRPr="00620234">
        <w:t>ную пр</w:t>
      </w:r>
      <w:r w:rsidR="00620234" w:rsidRPr="00620234">
        <w:t>о</w:t>
      </w:r>
      <w:r w:rsidR="00620234" w:rsidRPr="00620234">
        <w:t>блему для всех стран региона, и она требует решения на региональном уровне. Созданному в Ассоциации стран Юго-Восточной Азии (АСЕАН) ком</w:t>
      </w:r>
      <w:r w:rsidR="00620234" w:rsidRPr="00620234">
        <w:t>и</w:t>
      </w:r>
      <w:r w:rsidR="00620234" w:rsidRPr="00620234">
        <w:t>тету поручено заняться проблемой торговли людьми, особенно женщинами и детьми, на единой международной основе. В рамках субрегиона Большого М</w:t>
      </w:r>
      <w:r w:rsidR="00620234" w:rsidRPr="00620234">
        <w:t>е</w:t>
      </w:r>
      <w:r w:rsidR="00620234" w:rsidRPr="00620234">
        <w:t>конга принимаются меры по привлечению Китая к поиску комплексного реш</w:t>
      </w:r>
      <w:r w:rsidR="00620234" w:rsidRPr="00620234">
        <w:t>е</w:t>
      </w:r>
      <w:r w:rsidR="00620234" w:rsidRPr="00620234">
        <w:t>ния этой проблемы. Правительство его страны заключило двусторонний дог</w:t>
      </w:r>
      <w:r w:rsidR="00620234" w:rsidRPr="00620234">
        <w:t>о</w:t>
      </w:r>
      <w:r w:rsidR="00620234" w:rsidRPr="00620234">
        <w:t>вор с Таиландом о репатриации жертв торговли людьми. Этим людям часто приходится подолгу оставаться в Таиланде, где они являются свидетелями по уголовным делам, поэтому правительство оказывает местным учреждениям п</w:t>
      </w:r>
      <w:r w:rsidR="00620234" w:rsidRPr="00620234">
        <w:t>о</w:t>
      </w:r>
      <w:r w:rsidR="00620234" w:rsidRPr="00620234">
        <w:t xml:space="preserve">мощь в организации для них профессионально-технической подготовки до их репатриации. </w:t>
      </w:r>
    </w:p>
    <w:p w:rsidR="00620234" w:rsidRPr="00620234" w:rsidRDefault="000D7092" w:rsidP="00620234">
      <w:pPr>
        <w:pStyle w:val="SingleTxtGR"/>
      </w:pPr>
      <w:r>
        <w:t>40.</w:t>
      </w:r>
      <w:r>
        <w:tab/>
      </w:r>
      <w:r w:rsidR="00620234" w:rsidRPr="00620234">
        <w:rPr>
          <w:b/>
        </w:rPr>
        <w:t>Г-н Япаохеу</w:t>
      </w:r>
      <w:r w:rsidR="00620234" w:rsidRPr="00620234">
        <w:t xml:space="preserve"> (Лаосская Народно-Демократическая Республика) говорит, что борьба с коррупцией является одним из основных приоритетов его прав</w:t>
      </w:r>
      <w:r w:rsidR="00620234" w:rsidRPr="00620234">
        <w:t>и</w:t>
      </w:r>
      <w:r w:rsidR="00620234" w:rsidRPr="00620234">
        <w:t>тельства. После принятия нового закона в этой области был создан антикорру</w:t>
      </w:r>
      <w:r w:rsidR="00620234" w:rsidRPr="00620234">
        <w:t>п</w:t>
      </w:r>
      <w:r w:rsidR="00620234" w:rsidRPr="00620234">
        <w:t>ционный комитет для контроля за его соблюдением. Проводятся информацио</w:t>
      </w:r>
      <w:r w:rsidR="00620234" w:rsidRPr="00620234">
        <w:t>н</w:t>
      </w:r>
      <w:r w:rsidR="00620234" w:rsidRPr="00620234">
        <w:t>но-разъяснительные мероприятия с целью побудить население сообщать о сл</w:t>
      </w:r>
      <w:r w:rsidR="00620234" w:rsidRPr="00620234">
        <w:t>у</w:t>
      </w:r>
      <w:r w:rsidR="00620234" w:rsidRPr="00620234">
        <w:t>чаях коррупции и обращаться с жалобами в этот комитет. Жалобы расследую</w:t>
      </w:r>
      <w:r w:rsidR="00620234" w:rsidRPr="00620234">
        <w:t>т</w:t>
      </w:r>
      <w:r w:rsidR="00620234" w:rsidRPr="00620234">
        <w:t>ся, и в случае необходимости возбуждается уголовное дело. Признанные в</w:t>
      </w:r>
      <w:r w:rsidR="00620234" w:rsidRPr="00620234">
        <w:t>и</w:t>
      </w:r>
      <w:r w:rsidR="00620234" w:rsidRPr="00620234">
        <w:t>новными должностные лица освобождаются от должности или приговариваю</w:t>
      </w:r>
      <w:r w:rsidR="00620234" w:rsidRPr="00620234">
        <w:t>т</w:t>
      </w:r>
      <w:r w:rsidR="00620234" w:rsidRPr="00620234">
        <w:t>ся к лишению свободы. На Национальное собрание возложена обязанность по мониторингу крупномасштабных государственных проектов с целью обесп</w:t>
      </w:r>
      <w:r w:rsidR="00620234" w:rsidRPr="00620234">
        <w:t>е</w:t>
      </w:r>
      <w:r w:rsidR="00620234" w:rsidRPr="00620234">
        <w:t>чить их соответствие антикоррупционной политике. Государственные служ</w:t>
      </w:r>
      <w:r w:rsidR="00620234" w:rsidRPr="00620234">
        <w:t>а</w:t>
      </w:r>
      <w:r w:rsidR="00620234" w:rsidRPr="00620234">
        <w:t>щие должны декларировать свои доходы. Активное участие в борьбе с корру</w:t>
      </w:r>
      <w:r w:rsidR="00620234" w:rsidRPr="00620234">
        <w:t>п</w:t>
      </w:r>
      <w:r w:rsidR="00620234" w:rsidRPr="00620234">
        <w:t>цией пр</w:t>
      </w:r>
      <w:r w:rsidR="00620234" w:rsidRPr="00620234">
        <w:t>и</w:t>
      </w:r>
      <w:r w:rsidR="00620234" w:rsidRPr="00620234">
        <w:t xml:space="preserve">нимают также организации гражданского общества. </w:t>
      </w:r>
    </w:p>
    <w:p w:rsidR="00620234" w:rsidRPr="00620234" w:rsidRDefault="000D7092" w:rsidP="00620234">
      <w:pPr>
        <w:pStyle w:val="SingleTxtGR"/>
      </w:pPr>
      <w:r>
        <w:t>41.</w:t>
      </w:r>
      <w:r>
        <w:tab/>
      </w:r>
      <w:r w:rsidR="00620234" w:rsidRPr="00620234">
        <w:rPr>
          <w:b/>
        </w:rPr>
        <w:t>Г-н Мурильо Мартинес</w:t>
      </w:r>
      <w:r w:rsidR="00620234" w:rsidRPr="00620234">
        <w:t>, отметив, что в ходе проведенного представит</w:t>
      </w:r>
      <w:r w:rsidR="00620234" w:rsidRPr="00620234">
        <w:t>е</w:t>
      </w:r>
      <w:r w:rsidR="00620234" w:rsidRPr="00620234">
        <w:t>лями вооруженных сил расследования информации об убийстве пяти детей не было найдено доказательств в поддержку этих утверждений, спрашивает, не рассматривало ли государство-участник возможность проведения в интересах транспарентности судебного расследования этого случая. Он желает знать, де</w:t>
      </w:r>
      <w:r w:rsidR="00620234" w:rsidRPr="00620234">
        <w:t>й</w:t>
      </w:r>
      <w:r w:rsidR="00620234" w:rsidRPr="00620234">
        <w:t>ствует ли в стране система обычного права и, если да, то каков ее статус в н</w:t>
      </w:r>
      <w:r w:rsidR="00620234" w:rsidRPr="00620234">
        <w:t>а</w:t>
      </w:r>
      <w:r w:rsidR="00620234" w:rsidRPr="00620234">
        <w:t>циональной правовой системе. Он спрашивает, не рассматривало ли правител</w:t>
      </w:r>
      <w:r w:rsidR="00620234" w:rsidRPr="00620234">
        <w:t>ь</w:t>
      </w:r>
      <w:r w:rsidR="00620234" w:rsidRPr="00620234">
        <w:t>ство вопрос о присоединении к принятой Международной организацией труда Конвенции о коренных народах и народах, ведущих племенной образ жизни в независимых стр</w:t>
      </w:r>
      <w:r w:rsidR="00620234" w:rsidRPr="00620234">
        <w:t>а</w:t>
      </w:r>
      <w:r w:rsidR="00620234" w:rsidRPr="00620234">
        <w:t>нах (№ 169).</w:t>
      </w:r>
    </w:p>
    <w:p w:rsidR="00620234" w:rsidRPr="00620234" w:rsidRDefault="000D7092" w:rsidP="00620234">
      <w:pPr>
        <w:pStyle w:val="SingleTxtGR"/>
      </w:pPr>
      <w:r>
        <w:t>42.</w:t>
      </w:r>
      <w:r>
        <w:tab/>
      </w:r>
      <w:r w:rsidR="00620234" w:rsidRPr="00620234">
        <w:rPr>
          <w:b/>
        </w:rPr>
        <w:t xml:space="preserve">Г-н Тантхалангси </w:t>
      </w:r>
      <w:r w:rsidR="00620234" w:rsidRPr="00620234">
        <w:t>(Лаосская Народно-Демократическая Республика) г</w:t>
      </w:r>
      <w:r w:rsidR="00620234" w:rsidRPr="00620234">
        <w:t>о</w:t>
      </w:r>
      <w:r w:rsidR="00620234" w:rsidRPr="00620234">
        <w:t>ворит, что прилагаются усилия для укрепления государственных органов всех уровней в законодательной и исполнительной ветвях власти для решения во</w:t>
      </w:r>
      <w:r w:rsidR="00620234" w:rsidRPr="00620234">
        <w:t>з</w:t>
      </w:r>
      <w:r w:rsidR="002E5714">
        <w:t>никающих проблем, таких</w:t>
      </w:r>
      <w:r w:rsidR="00620234" w:rsidRPr="00620234">
        <w:t xml:space="preserve"> как коррупция. В отношении Конвенции МОТ №</w:t>
      </w:r>
      <w:r w:rsidR="00620234" w:rsidRPr="00620234">
        <w:rPr>
          <w:lang w:val="en-US"/>
        </w:rPr>
        <w:t> </w:t>
      </w:r>
      <w:r w:rsidR="00620234" w:rsidRPr="00620234">
        <w:t>169 твердая позиция правительства заключается в том, что отсутствует общее опр</w:t>
      </w:r>
      <w:r w:rsidR="00620234" w:rsidRPr="00620234">
        <w:t>е</w:t>
      </w:r>
      <w:r w:rsidR="00620234" w:rsidRPr="00620234">
        <w:t>деление коренных народов, которое можно было бы использовать во всех гос</w:t>
      </w:r>
      <w:r w:rsidR="00620234" w:rsidRPr="00620234">
        <w:t>у</w:t>
      </w:r>
      <w:r w:rsidR="00620234" w:rsidRPr="00620234">
        <w:t>дарствах</w:t>
      </w:r>
      <w:r>
        <w:t xml:space="preserve"> − </w:t>
      </w:r>
      <w:r w:rsidR="00620234" w:rsidRPr="00620234">
        <w:t>членах МОТ.</w:t>
      </w:r>
    </w:p>
    <w:p w:rsidR="00620234" w:rsidRPr="00620234" w:rsidRDefault="000D7092" w:rsidP="00620234">
      <w:pPr>
        <w:pStyle w:val="SingleTxtGR"/>
      </w:pPr>
      <w:r>
        <w:t>43.</w:t>
      </w:r>
      <w:r>
        <w:tab/>
      </w:r>
      <w:r w:rsidR="00620234" w:rsidRPr="00620234">
        <w:rPr>
          <w:b/>
        </w:rPr>
        <w:t>Г-н Япаохеу</w:t>
      </w:r>
      <w:r w:rsidR="00620234" w:rsidRPr="00620234">
        <w:t xml:space="preserve"> (Лаосская Народно-Демократическая Республика) говорит, что в его стране насчитывается 49</w:t>
      </w:r>
      <w:r w:rsidR="00620234" w:rsidRPr="00620234">
        <w:rPr>
          <w:lang w:val="en-GB"/>
        </w:rPr>
        <w:t> </w:t>
      </w:r>
      <w:r w:rsidR="00620234" w:rsidRPr="00620234">
        <w:t>этнических групп разной численности, но правительство не рассматривает ни одну из них в качестве меньшинства. Пон</w:t>
      </w:r>
      <w:r w:rsidR="00620234" w:rsidRPr="00620234">
        <w:t>я</w:t>
      </w:r>
      <w:r w:rsidR="00620234" w:rsidRPr="00620234">
        <w:t>тия "большинство" и "меньшинство" неприемлемы; ни одна из групп не зан</w:t>
      </w:r>
      <w:r w:rsidR="00620234" w:rsidRPr="00620234">
        <w:t>и</w:t>
      </w:r>
      <w:r w:rsidR="00620234" w:rsidRPr="00620234">
        <w:t>мает доминирующего положения в обществе. Для укрепления равенства этн</w:t>
      </w:r>
      <w:r w:rsidR="00620234" w:rsidRPr="00620234">
        <w:t>и</w:t>
      </w:r>
      <w:r w:rsidR="00620234" w:rsidRPr="00620234">
        <w:t>ческих групп и обеспечения их мирного сосуществования приняты меры по з</w:t>
      </w:r>
      <w:r w:rsidR="00620234" w:rsidRPr="00620234">
        <w:t>а</w:t>
      </w:r>
      <w:r w:rsidR="00620234" w:rsidRPr="00620234">
        <w:t>прещению использования уничижительных разговорных названий отдельных этнических групп. Конфликты между группами происходят не в результате э</w:t>
      </w:r>
      <w:r w:rsidR="00620234" w:rsidRPr="00620234">
        <w:t>т</w:t>
      </w:r>
      <w:r w:rsidR="00620234" w:rsidRPr="00620234">
        <w:t>нической или расовой дискриминации, а по конкретным гражданским или ко</w:t>
      </w:r>
      <w:r w:rsidR="00620234" w:rsidRPr="00620234">
        <w:t>м</w:t>
      </w:r>
      <w:r w:rsidR="002E5714">
        <w:t>мерческим вопросам, таким</w:t>
      </w:r>
      <w:r w:rsidR="00620234" w:rsidRPr="00620234">
        <w:t xml:space="preserve"> как права на землю.</w:t>
      </w:r>
    </w:p>
    <w:p w:rsidR="00620234" w:rsidRPr="00620234" w:rsidRDefault="000D7092" w:rsidP="00620234">
      <w:pPr>
        <w:pStyle w:val="SingleTxtGR"/>
      </w:pPr>
      <w:r>
        <w:t>44.</w:t>
      </w:r>
      <w:r>
        <w:tab/>
      </w:r>
      <w:r w:rsidR="00620234" w:rsidRPr="00620234">
        <w:rPr>
          <w:b/>
        </w:rPr>
        <w:t>Г-н Амир</w:t>
      </w:r>
      <w:r w:rsidR="00620234" w:rsidRPr="00620234">
        <w:t xml:space="preserve"> спрашивает, есть ли в стране официальная академия в составе представителей всех этнических общин, которая бы занималась кодификацией лаосского языка с целью укрепления национального единства. </w:t>
      </w:r>
    </w:p>
    <w:p w:rsidR="00620234" w:rsidRPr="00620234" w:rsidRDefault="000D7092" w:rsidP="00620234">
      <w:pPr>
        <w:pStyle w:val="SingleTxtGR"/>
      </w:pPr>
      <w:r>
        <w:t>45.</w:t>
      </w:r>
      <w:r>
        <w:tab/>
      </w:r>
      <w:r w:rsidR="00620234" w:rsidRPr="00620234">
        <w:t>Страны, не имеющие выхода к морю, такие как Лаосская Народно-Демократическая Республика, ста</w:t>
      </w:r>
      <w:r w:rsidR="00620234" w:rsidRPr="00620234">
        <w:t>л</w:t>
      </w:r>
      <w:r w:rsidR="00620234" w:rsidRPr="00620234">
        <w:t>киваются в своем развитии с определенными специфическими проблемами. Права, связанные с доступом к морским водам, регулируются морским правом, и он хотел бы знать, какие нормы междунаро</w:t>
      </w:r>
      <w:r w:rsidR="00620234" w:rsidRPr="00620234">
        <w:t>д</w:t>
      </w:r>
      <w:r w:rsidR="00620234" w:rsidRPr="00620234">
        <w:t>ного права в отношении внутренних водных путей могли быть применимы к рекам в Лаосской Народно-Демократической Республике, учитывая, что нек</w:t>
      </w:r>
      <w:r w:rsidR="00620234" w:rsidRPr="00620234">
        <w:t>о</w:t>
      </w:r>
      <w:r w:rsidR="00620234" w:rsidRPr="00620234">
        <w:t>торые из них протекают по территории других стран, имеющих выход к морю. Поскольку на страну не распространяется действие положений морского права, она, возможно, могла бы получить компенсацию за отсутствие выхода к морю в виде других мер или соглашений в области судоходства, рыболовства и других областях.</w:t>
      </w:r>
    </w:p>
    <w:p w:rsidR="00620234" w:rsidRPr="00620234" w:rsidRDefault="000D7092" w:rsidP="00620234">
      <w:pPr>
        <w:pStyle w:val="SingleTxtGR"/>
      </w:pPr>
      <w:r>
        <w:t>46.</w:t>
      </w:r>
      <w:r>
        <w:tab/>
      </w:r>
      <w:r w:rsidR="00620234" w:rsidRPr="00620234">
        <w:t xml:space="preserve">Он предполагает наличие связи между уровнем коррупции и отсутствием у страны выхода к морю. Такие проблемы, как торговля людьми и безработица порождают миграцию в соседние страны, что, в свою очередь, может приводить к возникновению проблем социального характера. </w:t>
      </w:r>
    </w:p>
    <w:p w:rsidR="00620234" w:rsidRPr="00620234" w:rsidRDefault="000D7092" w:rsidP="00620234">
      <w:pPr>
        <w:pStyle w:val="SingleTxtGR"/>
      </w:pPr>
      <w:r>
        <w:t>47.</w:t>
      </w:r>
      <w:r>
        <w:tab/>
      </w:r>
      <w:r w:rsidR="00620234" w:rsidRPr="00620234">
        <w:rPr>
          <w:b/>
        </w:rPr>
        <w:t>Г-н Япаохеу</w:t>
      </w:r>
      <w:r w:rsidR="00620234" w:rsidRPr="00620234">
        <w:t xml:space="preserve"> (Лаосская Народно-Демократическая Республика) говорит, что его страна действительно не имеет выхода к морю, и это можно рассматр</w:t>
      </w:r>
      <w:r w:rsidR="00620234" w:rsidRPr="00620234">
        <w:t>и</w:t>
      </w:r>
      <w:r w:rsidR="00620234" w:rsidRPr="00620234">
        <w:t>вать как неблагоприятный фактор по сравнению с соседними странами. Вместе с тем реки можно использовать для производства электроэнергии, и правител</w:t>
      </w:r>
      <w:r w:rsidR="00620234" w:rsidRPr="00620234">
        <w:t>ь</w:t>
      </w:r>
      <w:r w:rsidR="00620234" w:rsidRPr="00620234">
        <w:t>ство планирует задействовать природные ресурсы страны для обеспечения электр</w:t>
      </w:r>
      <w:r w:rsidR="00620234" w:rsidRPr="00620234">
        <w:t>о</w:t>
      </w:r>
      <w:r w:rsidR="00620234" w:rsidRPr="00620234">
        <w:t>энергией всего региона, включая Таиланд, Мьянму и Камбоджу.</w:t>
      </w:r>
    </w:p>
    <w:p w:rsidR="00620234" w:rsidRPr="00620234" w:rsidRDefault="000D7092" w:rsidP="00620234">
      <w:pPr>
        <w:pStyle w:val="SingleTxtGR"/>
      </w:pPr>
      <w:r>
        <w:t>48.</w:t>
      </w:r>
      <w:r>
        <w:tab/>
      </w:r>
      <w:r w:rsidR="00620234" w:rsidRPr="00620234">
        <w:t>Правительство также проводит модернизацию национальной дорожной сети и строит мосты. Расширяется сеть железных дорог, имеются планы стро</w:t>
      </w:r>
      <w:r w:rsidR="00620234" w:rsidRPr="00620234">
        <w:t>и</w:t>
      </w:r>
      <w:r w:rsidR="00620234" w:rsidRPr="00620234">
        <w:t>тельства новых железных дорог, связывающих Лаос с другими странами, в том чи</w:t>
      </w:r>
      <w:r w:rsidR="00620234" w:rsidRPr="00620234">
        <w:t>с</w:t>
      </w:r>
      <w:r w:rsidR="00620234" w:rsidRPr="00620234">
        <w:t xml:space="preserve">ле с Китаем. С Вьетнамом заключено соглашение об использовании одного из его портов в качестве выхода к морю. Лаос обладает богатыми природными ресурсами, развивается индустрия туризма. В целом он согласен с замечаниями международных организаций, в том числе с предложением об использовании рек в качестве фактора, компенсирующего отсутствие выхода к морю. </w:t>
      </w:r>
    </w:p>
    <w:p w:rsidR="00620234" w:rsidRPr="00620234" w:rsidRDefault="000D7092" w:rsidP="00620234">
      <w:pPr>
        <w:pStyle w:val="SingleTxtGR"/>
      </w:pPr>
      <w:r>
        <w:t>49.</w:t>
      </w:r>
      <w:r>
        <w:tab/>
      </w:r>
      <w:r w:rsidR="00620234" w:rsidRPr="00620234">
        <w:t>Согласно Конституции официальным языком является лаосский язык, но использование других языков не запрещено, и правительство поощряет стре</w:t>
      </w:r>
      <w:r w:rsidR="00620234" w:rsidRPr="00620234">
        <w:t>м</w:t>
      </w:r>
      <w:r w:rsidR="00620234" w:rsidRPr="00620234">
        <w:t>ление этнических групп изучать и развивать свои языки. Конституция разраб</w:t>
      </w:r>
      <w:r w:rsidR="00620234" w:rsidRPr="00620234">
        <w:t>а</w:t>
      </w:r>
      <w:r w:rsidR="00620234" w:rsidRPr="00620234">
        <w:t>тывалась на основе консультаций с лаосским народом, включая этнические гру</w:t>
      </w:r>
      <w:r w:rsidR="00620234" w:rsidRPr="00620234">
        <w:t>п</w:t>
      </w:r>
      <w:r w:rsidR="00620234" w:rsidRPr="00620234">
        <w:t>пы, а также с учетом опыта других стран. Был сделан вывод о том, что для обеспечения нормального общения официальным национальным языком до</w:t>
      </w:r>
      <w:r w:rsidR="00620234" w:rsidRPr="00620234">
        <w:t>л</w:t>
      </w:r>
      <w:r w:rsidR="00620234" w:rsidRPr="00620234">
        <w:t>жен быть лаосский язык.</w:t>
      </w:r>
    </w:p>
    <w:p w:rsidR="00620234" w:rsidRPr="00620234" w:rsidRDefault="000D7092" w:rsidP="00620234">
      <w:pPr>
        <w:pStyle w:val="SingleTxtGR"/>
      </w:pPr>
      <w:r>
        <w:t>50.</w:t>
      </w:r>
      <w:r>
        <w:tab/>
      </w:r>
      <w:r w:rsidR="00620234" w:rsidRPr="00620234">
        <w:t>В стране действует законодательство об использовании природных р</w:t>
      </w:r>
      <w:r w:rsidR="00620234" w:rsidRPr="00620234">
        <w:t>е</w:t>
      </w:r>
      <w:r w:rsidR="00620234" w:rsidRPr="00620234">
        <w:t>сурсов, в том числе рек, и добыче полезных ископаемых. Законодательство обеспечивает защиту, достаточную для эффективного управления этими ресу</w:t>
      </w:r>
      <w:r w:rsidR="00620234" w:rsidRPr="00620234">
        <w:t>р</w:t>
      </w:r>
      <w:r w:rsidR="00620234" w:rsidRPr="00620234">
        <w:t xml:space="preserve">сами. </w:t>
      </w:r>
    </w:p>
    <w:p w:rsidR="00620234" w:rsidRPr="00620234" w:rsidRDefault="000D7092" w:rsidP="00620234">
      <w:pPr>
        <w:pStyle w:val="SingleTxtGR"/>
      </w:pPr>
      <w:r>
        <w:t>51.</w:t>
      </w:r>
      <w:r>
        <w:tab/>
      </w:r>
      <w:r w:rsidR="00620234" w:rsidRPr="00620234">
        <w:t>По вопросу коррупции он согласен с высказанными замечаниями. Прав</w:t>
      </w:r>
      <w:r w:rsidR="00620234" w:rsidRPr="00620234">
        <w:t>и</w:t>
      </w:r>
      <w:r w:rsidR="00620234" w:rsidRPr="00620234">
        <w:t>тельство многое почерпнуло из опыта других стран. Проблема связана с мигр</w:t>
      </w:r>
      <w:r w:rsidR="00620234" w:rsidRPr="00620234">
        <w:t>а</w:t>
      </w:r>
      <w:r w:rsidR="00620234" w:rsidRPr="00620234">
        <w:t>ционными потоками и торговлей людьми, и правительство активно решает ее. Оказавшиеся в Таиланде хмонги, ставшие жертвами торговлей людьми, были репатриированы в Лаосскую Народно-Демократическую Республику. Прав</w:t>
      </w:r>
      <w:r w:rsidR="00620234" w:rsidRPr="00620234">
        <w:t>и</w:t>
      </w:r>
      <w:r w:rsidR="00620234" w:rsidRPr="00620234">
        <w:t>тельство учредило специальный комитет по борьбе с торговлей людьми, нал</w:t>
      </w:r>
      <w:r w:rsidR="00620234" w:rsidRPr="00620234">
        <w:t>а</w:t>
      </w:r>
      <w:r w:rsidR="00620234" w:rsidRPr="00620234">
        <w:t>дило сотрудничество с соседними странами и прилагает усилия для выполн</w:t>
      </w:r>
      <w:r w:rsidR="00620234" w:rsidRPr="00620234">
        <w:t>е</w:t>
      </w:r>
      <w:r w:rsidR="00620234" w:rsidRPr="00620234">
        <w:t xml:space="preserve">ния соответствующих международных конвенций. </w:t>
      </w:r>
    </w:p>
    <w:p w:rsidR="00620234" w:rsidRPr="00620234" w:rsidRDefault="000D7092" w:rsidP="00620234">
      <w:pPr>
        <w:pStyle w:val="SingleTxtGR"/>
      </w:pPr>
      <w:r>
        <w:t>52.</w:t>
      </w:r>
      <w:r>
        <w:tab/>
      </w:r>
      <w:r w:rsidR="00620234" w:rsidRPr="00620234">
        <w:rPr>
          <w:b/>
        </w:rPr>
        <w:t>Г-н Эвомсан</w:t>
      </w:r>
      <w:r w:rsidR="00620234" w:rsidRPr="00620234">
        <w:t xml:space="preserve"> положительно оценивает признание правительством пр</w:t>
      </w:r>
      <w:r w:rsidR="00620234" w:rsidRPr="00620234">
        <w:t>о</w:t>
      </w:r>
      <w:r w:rsidR="00620234" w:rsidRPr="00620234">
        <w:t>блемы торговли людьми в Лаосской Народно-Демократической Республике. Он спрашивает, какие этнические группы более других з</w:t>
      </w:r>
      <w:r w:rsidR="00620234" w:rsidRPr="00620234">
        <w:t>а</w:t>
      </w:r>
      <w:r w:rsidR="00620234" w:rsidRPr="00620234">
        <w:t xml:space="preserve">тронуты этой проблемой и участвуют ли организации гражданского общества в ее решении. </w:t>
      </w:r>
    </w:p>
    <w:p w:rsidR="00620234" w:rsidRPr="00620234" w:rsidRDefault="000D7092" w:rsidP="00620234">
      <w:pPr>
        <w:pStyle w:val="SingleTxtGR"/>
      </w:pPr>
      <w:r>
        <w:t>53.</w:t>
      </w:r>
      <w:r>
        <w:tab/>
      </w:r>
      <w:r w:rsidR="00620234" w:rsidRPr="00620234">
        <w:rPr>
          <w:b/>
        </w:rPr>
        <w:t>Г-н Япаохеу</w:t>
      </w:r>
      <w:r w:rsidR="00620234" w:rsidRPr="00620234">
        <w:t xml:space="preserve"> (Лаосская Народно-Демократическая Республика) говорит, что у него в настоящий момент нет статистических данных об этнических группах, наиболее пострадавших от торговли людьми. По своему опыту он зн</w:t>
      </w:r>
      <w:r w:rsidR="00620234" w:rsidRPr="00620234">
        <w:t>а</w:t>
      </w:r>
      <w:r w:rsidR="00620234" w:rsidRPr="00620234">
        <w:t>ет, что большинство пострадавших живут недалеко от границы с Таиландом. Проблема торговли людьми затрагивает не только этнические меньшинства, т</w:t>
      </w:r>
      <w:r w:rsidR="00620234" w:rsidRPr="00620234">
        <w:t>а</w:t>
      </w:r>
      <w:r w:rsidR="00620234" w:rsidRPr="00620234">
        <w:t>кие как хмонги, но и пре</w:t>
      </w:r>
      <w:r w:rsidR="00620234" w:rsidRPr="00620234">
        <w:t>д</w:t>
      </w:r>
      <w:r w:rsidR="00620234" w:rsidRPr="00620234">
        <w:t>ставителей основной национальности</w:t>
      </w:r>
      <w:r>
        <w:t xml:space="preserve"> − </w:t>
      </w:r>
      <w:r w:rsidR="00620234" w:rsidRPr="00620234">
        <w:t xml:space="preserve">лаосцев. </w:t>
      </w:r>
    </w:p>
    <w:p w:rsidR="00620234" w:rsidRPr="00620234" w:rsidRDefault="000D7092" w:rsidP="00620234">
      <w:pPr>
        <w:pStyle w:val="SingleTxtGR"/>
      </w:pPr>
      <w:r>
        <w:t>54.</w:t>
      </w:r>
      <w:r>
        <w:tab/>
      </w:r>
      <w:r w:rsidR="00620234" w:rsidRPr="00620234">
        <w:rPr>
          <w:b/>
        </w:rPr>
        <w:t>Г-н Тантхалангси</w:t>
      </w:r>
      <w:r w:rsidR="00620234" w:rsidRPr="00620234">
        <w:t xml:space="preserve"> (Лаосская Народно-Демократическая Республика), г</w:t>
      </w:r>
      <w:r w:rsidR="00620234" w:rsidRPr="00620234">
        <w:t>о</w:t>
      </w:r>
      <w:r w:rsidR="00620234" w:rsidRPr="00620234">
        <w:t>воря об участии организаций гражданского общества в предотвращении то</w:t>
      </w:r>
      <w:r w:rsidR="00620234" w:rsidRPr="00620234">
        <w:t>р</w:t>
      </w:r>
      <w:r w:rsidR="00620234" w:rsidRPr="00620234">
        <w:t>говли людьми, отмечает, что гражданское общество и неправительственные о</w:t>
      </w:r>
      <w:r w:rsidR="00620234" w:rsidRPr="00620234">
        <w:t>р</w:t>
      </w:r>
      <w:r w:rsidR="00620234" w:rsidRPr="00620234">
        <w:t>ганизации активно действуют во всех сферах, включая образование, профила</w:t>
      </w:r>
      <w:r w:rsidR="00620234" w:rsidRPr="00620234">
        <w:t>к</w:t>
      </w:r>
      <w:r w:rsidR="00620234" w:rsidRPr="00620234">
        <w:t>тику и информацию, но особенно их роль важна в реабилитации жертв. Осв</w:t>
      </w:r>
      <w:r w:rsidR="00620234" w:rsidRPr="00620234">
        <w:t>о</w:t>
      </w:r>
      <w:r w:rsidR="00620234" w:rsidRPr="00620234">
        <w:t>божденные за границей жер</w:t>
      </w:r>
      <w:r w:rsidR="00620234" w:rsidRPr="00620234">
        <w:t>т</w:t>
      </w:r>
      <w:r w:rsidR="00620234" w:rsidRPr="00620234">
        <w:t>вы торговли людьми нуждаются в реабилитации, а также в поддержке для реинтеграции в общество п</w:t>
      </w:r>
      <w:r w:rsidR="00620234" w:rsidRPr="00620234">
        <w:t>о</w:t>
      </w:r>
      <w:r w:rsidR="00620234" w:rsidRPr="00620234">
        <w:t>сле репатриации.</w:t>
      </w:r>
    </w:p>
    <w:p w:rsidR="00620234" w:rsidRPr="00620234" w:rsidRDefault="000D7092" w:rsidP="00620234">
      <w:pPr>
        <w:pStyle w:val="SingleTxtGR"/>
      </w:pPr>
      <w:r>
        <w:t>55.</w:t>
      </w:r>
      <w:r>
        <w:tab/>
      </w:r>
      <w:r w:rsidR="00620234" w:rsidRPr="00620234">
        <w:rPr>
          <w:b/>
        </w:rPr>
        <w:t>Г-н Саиду</w:t>
      </w:r>
      <w:r w:rsidR="00620234" w:rsidRPr="00620234">
        <w:t xml:space="preserve"> говорит, что ответы членов делегации свидетельствуют о стремлении правительства выполнить резолюцию 48/134 Генеральной Ассам</w:t>
      </w:r>
      <w:r w:rsidR="00620234" w:rsidRPr="00620234">
        <w:t>б</w:t>
      </w:r>
      <w:r w:rsidR="00620234" w:rsidRPr="00620234">
        <w:t>леи, поскольку государство-участник уделяет первоочередное внимание укре</w:t>
      </w:r>
      <w:r w:rsidR="00620234" w:rsidRPr="00620234">
        <w:t>п</w:t>
      </w:r>
      <w:r w:rsidR="00620234" w:rsidRPr="00620234">
        <w:t>лению национальных правозащитных механизмов. Они также отметили тру</w:t>
      </w:r>
      <w:r w:rsidR="00620234" w:rsidRPr="00620234">
        <w:t>д</w:t>
      </w:r>
      <w:r w:rsidR="00620234" w:rsidRPr="00620234">
        <w:t>ности, связанные с людскими ресурсами. Согласно этой резолюции Управление Верховного комиссара Организации Объединенных Наций по правам человека может оказывать техническую помощь национальным учреждениям. Однако эти учреждения должны действовать во взаимосвязи с национальной судебной системой. Он спрашивает, есть ли возможность преобразовать "Академию прав человека" в учреждение по правам человека, соответствующее Парижским при</w:t>
      </w:r>
      <w:r w:rsidR="00620234" w:rsidRPr="00620234">
        <w:t>н</w:t>
      </w:r>
      <w:r w:rsidR="00620234" w:rsidRPr="00620234">
        <w:t xml:space="preserve">ципам. </w:t>
      </w:r>
    </w:p>
    <w:p w:rsidR="00620234" w:rsidRPr="00620234" w:rsidRDefault="000D7092" w:rsidP="00620234">
      <w:pPr>
        <w:pStyle w:val="SingleTxtGR"/>
      </w:pPr>
      <w:r>
        <w:t>56.</w:t>
      </w:r>
      <w:r>
        <w:tab/>
      </w:r>
      <w:r w:rsidR="00620234" w:rsidRPr="00620234">
        <w:t>В отношении свободы выражения мнений он отмечает, что суды выносят о</w:t>
      </w:r>
      <w:r w:rsidR="00620234" w:rsidRPr="00620234">
        <w:t>б</w:t>
      </w:r>
      <w:r w:rsidR="00620234" w:rsidRPr="00620234">
        <w:t>винительные приговоры по делам, связанным с мотивированными расизмом ненавистническими высказываниями. Он хочет знать, какие другие возможн</w:t>
      </w:r>
      <w:r w:rsidR="00620234" w:rsidRPr="00620234">
        <w:t>о</w:t>
      </w:r>
      <w:r w:rsidR="00620234" w:rsidRPr="00620234">
        <w:t>сти помимо положений статьи</w:t>
      </w:r>
      <w:r w:rsidR="00620234" w:rsidRPr="00620234">
        <w:rPr>
          <w:lang w:val="en-US"/>
        </w:rPr>
        <w:t> </w:t>
      </w:r>
      <w:r w:rsidR="00620234" w:rsidRPr="00620234">
        <w:t>90 Уголовного кодекса имеются для борьбы с н</w:t>
      </w:r>
      <w:r w:rsidR="00620234" w:rsidRPr="00620234">
        <w:t>е</w:t>
      </w:r>
      <w:r w:rsidR="00620234" w:rsidRPr="00620234">
        <w:t>навистническими высказываниями в печати и других средствах информации.</w:t>
      </w:r>
    </w:p>
    <w:p w:rsidR="00620234" w:rsidRPr="00620234" w:rsidRDefault="000D7092" w:rsidP="00620234">
      <w:pPr>
        <w:pStyle w:val="SingleTxtGR"/>
      </w:pPr>
      <w:r>
        <w:t>57.</w:t>
      </w:r>
      <w:r>
        <w:tab/>
      </w:r>
      <w:r w:rsidR="00620234" w:rsidRPr="00620234">
        <w:rPr>
          <w:b/>
        </w:rPr>
        <w:t>Г-н Пхоммачак</w:t>
      </w:r>
      <w:r w:rsidR="00620234" w:rsidRPr="00620234">
        <w:t xml:space="preserve"> (Лаосская Народно-Демократическая Республика), отв</w:t>
      </w:r>
      <w:r w:rsidR="00620234" w:rsidRPr="00620234">
        <w:t>е</w:t>
      </w:r>
      <w:r w:rsidR="00620234" w:rsidRPr="00620234">
        <w:t>чая на вопрос о правовых мерах борьбы с расовой дискриминацией, говорит, что в его стране перед законом все равны. И политика правительства, и Уголо</w:t>
      </w:r>
      <w:r w:rsidR="00620234" w:rsidRPr="00620234">
        <w:t>в</w:t>
      </w:r>
      <w:r w:rsidR="00620234" w:rsidRPr="00620234">
        <w:t>ный кодекс опираются на этот принцип. Как уже отмечалось, расовая дискр</w:t>
      </w:r>
      <w:r w:rsidR="00620234" w:rsidRPr="00620234">
        <w:t>и</w:t>
      </w:r>
      <w:r w:rsidR="00620234" w:rsidRPr="00620234">
        <w:t>минация в стране отсутствует. Правительство рассматривает возможность пр</w:t>
      </w:r>
      <w:r w:rsidR="00620234" w:rsidRPr="00620234">
        <w:t>и</w:t>
      </w:r>
      <w:r w:rsidR="00620234" w:rsidRPr="00620234">
        <w:t xml:space="preserve">нятия других положений по этому вопросу. </w:t>
      </w:r>
    </w:p>
    <w:p w:rsidR="00620234" w:rsidRPr="00620234" w:rsidRDefault="000D7092" w:rsidP="00620234">
      <w:pPr>
        <w:pStyle w:val="SingleTxtGR"/>
      </w:pPr>
      <w:r>
        <w:t>58.</w:t>
      </w:r>
      <w:r>
        <w:tab/>
      </w:r>
      <w:r w:rsidR="00620234" w:rsidRPr="00620234">
        <w:rPr>
          <w:b/>
        </w:rPr>
        <w:t>Г-н Япаохеу</w:t>
      </w:r>
      <w:r w:rsidR="00620234" w:rsidRPr="00620234">
        <w:t xml:space="preserve"> (Лаосская Народно-Демократическая Республика) в допо</w:t>
      </w:r>
      <w:r w:rsidR="00620234" w:rsidRPr="00620234">
        <w:t>л</w:t>
      </w:r>
      <w:r w:rsidR="00620234" w:rsidRPr="00620234">
        <w:t>нение к представленной информации заявляет, что в области прав на землю действует ряд национальных положений и законов. Например, все этнические группы имеют право владеть землей, в том числе землей, выделенной для строительс</w:t>
      </w:r>
      <w:r w:rsidR="00620234" w:rsidRPr="00620234">
        <w:t>т</w:t>
      </w:r>
      <w:r w:rsidR="00620234" w:rsidRPr="00620234">
        <w:t>ва жилья и сельскохозяйственного использования. Гарантированное законом право владеть землей имеет большое значение для лаосского общества и его развития. Дискриминация отсутствует, поскольку перед законом все ра</w:t>
      </w:r>
      <w:r w:rsidR="00620234" w:rsidRPr="00620234">
        <w:t>в</w:t>
      </w:r>
      <w:r w:rsidR="00620234" w:rsidRPr="00620234">
        <w:t>ны, включая представителей этнических групп, что важно для национального единства. Законодательство Лаоса регулирует вопросы владения землей и ее использования, а также права наследования. К 2015</w:t>
      </w:r>
      <w:r w:rsidR="00620234" w:rsidRPr="00620234">
        <w:rPr>
          <w:lang w:val="en-US"/>
        </w:rPr>
        <w:t> </w:t>
      </w:r>
      <w:r w:rsidR="00620234" w:rsidRPr="00620234">
        <w:t>году правительство план</w:t>
      </w:r>
      <w:r w:rsidR="00620234" w:rsidRPr="00620234">
        <w:t>и</w:t>
      </w:r>
      <w:r w:rsidR="00620234" w:rsidRPr="00620234">
        <w:t xml:space="preserve">рует принять 42 закона по широкому кругу вопросов, в том числе являющихся предметом международных конвенций. </w:t>
      </w:r>
    </w:p>
    <w:p w:rsidR="00620234" w:rsidRPr="00620234" w:rsidRDefault="000D7092" w:rsidP="00620234">
      <w:pPr>
        <w:pStyle w:val="SingleTxtGR"/>
      </w:pPr>
      <w:r>
        <w:t>59.</w:t>
      </w:r>
      <w:r>
        <w:tab/>
      </w:r>
      <w:r w:rsidR="00620234" w:rsidRPr="00620234">
        <w:rPr>
          <w:b/>
        </w:rPr>
        <w:t>Г-н Тантхалангси</w:t>
      </w:r>
      <w:r w:rsidR="00620234" w:rsidRPr="00620234">
        <w:t xml:space="preserve"> (Лаосская Народно-Демократическая Республика) в ответ на замечания о создании комиссии по правам человека говорит, что его правительство уже приняло много законов и в предстоящие несколько лет пл</w:t>
      </w:r>
      <w:r w:rsidR="00620234" w:rsidRPr="00620234">
        <w:t>а</w:t>
      </w:r>
      <w:r w:rsidR="00620234" w:rsidRPr="00620234">
        <w:t>нирует принять еще больше. Он надеется, что, учитывая большое количество новых законов, Комитет с пониманием отнесется к стремлению правительства добиться прогресса, а также к трудностям, с которыми оно сталкивается. Пр</w:t>
      </w:r>
      <w:r w:rsidR="00620234" w:rsidRPr="00620234">
        <w:t>а</w:t>
      </w:r>
      <w:r w:rsidR="00620234" w:rsidRPr="00620234">
        <w:t>вительство продолжит сотрудничество с УВКПЧ и работу в качестве члена Межправительственной комиссии АСЕАН по правам человека. Создание учр</w:t>
      </w:r>
      <w:r w:rsidR="00620234" w:rsidRPr="00620234">
        <w:t>е</w:t>
      </w:r>
      <w:r w:rsidR="00620234" w:rsidRPr="00620234">
        <w:t>ждения по пр</w:t>
      </w:r>
      <w:r w:rsidR="00620234" w:rsidRPr="00620234">
        <w:t>а</w:t>
      </w:r>
      <w:r w:rsidR="00620234" w:rsidRPr="00620234">
        <w:t>вам человека планируется, но необходимо время для подготовки.</w:t>
      </w:r>
    </w:p>
    <w:p w:rsidR="00620234" w:rsidRPr="00620234" w:rsidRDefault="000D7092" w:rsidP="00620234">
      <w:pPr>
        <w:pStyle w:val="SingleTxtGR"/>
      </w:pPr>
      <w:r>
        <w:t>60.</w:t>
      </w:r>
      <w:r>
        <w:tab/>
      </w:r>
      <w:r w:rsidR="00620234" w:rsidRPr="00620234">
        <w:rPr>
          <w:b/>
        </w:rPr>
        <w:t xml:space="preserve">Г-н Торнберри </w:t>
      </w:r>
      <w:r w:rsidR="00620234" w:rsidRPr="00620234">
        <w:t>говорит, что Комитет хотел бы знать о деятельности ин</w:t>
      </w:r>
      <w:r w:rsidR="00620234" w:rsidRPr="00620234">
        <w:t>о</w:t>
      </w:r>
      <w:r w:rsidR="00620234" w:rsidRPr="00620234">
        <w:t>странных корпораций на территориях, где проживают общины коренных нар</w:t>
      </w:r>
      <w:r w:rsidR="00620234" w:rsidRPr="00620234">
        <w:t>о</w:t>
      </w:r>
      <w:r w:rsidR="00620234" w:rsidRPr="00620234">
        <w:t>дов. Если корпорация в соответствии с концессией получает землю без согласия местных жителей, а впоследствии наносит этой земле ущерб, какие имеются возможности для компенсации?</w:t>
      </w:r>
    </w:p>
    <w:p w:rsidR="00620234" w:rsidRPr="00620234" w:rsidRDefault="00B22BC2" w:rsidP="00620234">
      <w:pPr>
        <w:pStyle w:val="SingleTxtGR"/>
      </w:pPr>
      <w:r>
        <w:t>61.</w:t>
      </w:r>
      <w:r>
        <w:tab/>
      </w:r>
      <w:r w:rsidR="00620234" w:rsidRPr="00620234">
        <w:rPr>
          <w:b/>
        </w:rPr>
        <w:t>Председатель</w:t>
      </w:r>
      <w:r w:rsidR="00620234" w:rsidRPr="00620234">
        <w:t xml:space="preserve"> говорит, что ввиду недостатка времени государство-участник могло бы представить эту информацию в следующем периодическом докладе. </w:t>
      </w:r>
    </w:p>
    <w:p w:rsidR="00620234" w:rsidRPr="00620234" w:rsidRDefault="00B22BC2" w:rsidP="00620234">
      <w:pPr>
        <w:pStyle w:val="SingleTxtGR"/>
      </w:pPr>
      <w:r w:rsidRPr="00B22BC2">
        <w:t>62.</w:t>
      </w:r>
      <w:r>
        <w:rPr>
          <w:b/>
        </w:rPr>
        <w:tab/>
      </w:r>
      <w:r w:rsidR="00620234" w:rsidRPr="00620234">
        <w:rPr>
          <w:b/>
        </w:rPr>
        <w:t>Г-н Япаохеу</w:t>
      </w:r>
      <w:r w:rsidR="00620234" w:rsidRPr="00620234">
        <w:t xml:space="preserve"> (Лаосская Народно-Демократическая Республика) в ответ на вопрос о последствиях крупномасштабных проектов говорит, что правительс</w:t>
      </w:r>
      <w:r w:rsidR="00620234" w:rsidRPr="00620234">
        <w:t>т</w:t>
      </w:r>
      <w:r w:rsidR="00620234" w:rsidRPr="00620234">
        <w:t>во принимает меры для решения этой проблемы. Интересы коренного насел</w:t>
      </w:r>
      <w:r w:rsidR="00620234" w:rsidRPr="00620234">
        <w:t>е</w:t>
      </w:r>
      <w:r w:rsidR="00620234" w:rsidRPr="00620234">
        <w:t>ния могут быть защищены с помощью ряда механизмов, включая законодател</w:t>
      </w:r>
      <w:r w:rsidR="00620234" w:rsidRPr="00620234">
        <w:t>ь</w:t>
      </w:r>
      <w:r w:rsidR="00620234" w:rsidRPr="00620234">
        <w:t>ство о привлечении инвестиций и указ о компенсации лицам, пострадавшим в результате осуществления таких проектов. Правительство также разработало систему компенсаций, в соответствии с которой размер компенсации может быть предметом переговоров между корпорациями и местными жителями в п</w:t>
      </w:r>
      <w:r w:rsidR="00620234" w:rsidRPr="00620234">
        <w:t>о</w:t>
      </w:r>
      <w:r w:rsidR="00620234" w:rsidRPr="00620234">
        <w:t xml:space="preserve">страдавших районах. </w:t>
      </w:r>
    </w:p>
    <w:p w:rsidR="00620234" w:rsidRPr="00620234" w:rsidRDefault="00B22BC2" w:rsidP="00620234">
      <w:pPr>
        <w:pStyle w:val="SingleTxtGR"/>
      </w:pPr>
      <w:r>
        <w:t>63.</w:t>
      </w:r>
      <w:r>
        <w:tab/>
      </w:r>
      <w:r w:rsidR="00620234" w:rsidRPr="00620234">
        <w:t>Что касается концессий, то по закону о земле срок действия концессии составляет 30 лет и может быть продлен. В законодательстве Лаоса также опр</w:t>
      </w:r>
      <w:r w:rsidR="00620234" w:rsidRPr="00620234">
        <w:t>е</w:t>
      </w:r>
      <w:r w:rsidR="00620234" w:rsidRPr="00620234">
        <w:t>делены механизмы для организации выплаты компенсаций и охраны окружа</w:t>
      </w:r>
      <w:r w:rsidR="00620234" w:rsidRPr="00620234">
        <w:t>ю</w:t>
      </w:r>
      <w:r w:rsidR="00620234" w:rsidRPr="00620234">
        <w:t>щей среды. Например, в северной части страны одна из корпораций согласилась выплатить 12 м</w:t>
      </w:r>
      <w:r w:rsidR="002E5714">
        <w:t xml:space="preserve">лн. долл. </w:t>
      </w:r>
      <w:r w:rsidR="00620234" w:rsidRPr="00620234">
        <w:t>США для переселения жителей и строительства новых домов и инфраструктуры. Он приглашает членов Комитета посетить его страну и с</w:t>
      </w:r>
      <w:r w:rsidR="00620234" w:rsidRPr="00620234">
        <w:t>а</w:t>
      </w:r>
      <w:r w:rsidR="00620234" w:rsidRPr="00620234">
        <w:t>мим убедиться в этом.</w:t>
      </w:r>
    </w:p>
    <w:p w:rsidR="00620234" w:rsidRPr="00620234" w:rsidRDefault="00B22BC2" w:rsidP="00620234">
      <w:pPr>
        <w:pStyle w:val="SingleTxtGR"/>
      </w:pPr>
      <w:r>
        <w:t>64.</w:t>
      </w:r>
      <w:r>
        <w:tab/>
      </w:r>
      <w:r w:rsidR="00620234" w:rsidRPr="00620234">
        <w:rPr>
          <w:b/>
        </w:rPr>
        <w:t>Г-н де Гутт</w:t>
      </w:r>
      <w:r w:rsidR="00620234" w:rsidRPr="00620234">
        <w:rPr>
          <w:bCs/>
        </w:rPr>
        <w:t xml:space="preserve"> (Докладчик по стране)</w:t>
      </w:r>
      <w:r w:rsidR="00620234" w:rsidRPr="00620234">
        <w:t xml:space="preserve"> благодарит делегацию за открытый и откровенный диалог. В своих заключительных замечаниях в соответствии с обычной практикой Комитет отметит позитивные аспекты, в том числе дости</w:t>
      </w:r>
      <w:r w:rsidR="00620234" w:rsidRPr="00620234">
        <w:t>г</w:t>
      </w:r>
      <w:r w:rsidR="00620234" w:rsidRPr="00620234">
        <w:t>нутый пр</w:t>
      </w:r>
      <w:r w:rsidR="00620234" w:rsidRPr="00620234">
        <w:t>а</w:t>
      </w:r>
      <w:r w:rsidR="00620234" w:rsidRPr="00620234">
        <w:t>вительством прогресс, и внесет рекомендации о дополнительных усилиях в разных областях, в частности в отношении прав этнических мен</w:t>
      </w:r>
      <w:r w:rsidR="00620234" w:rsidRPr="00620234">
        <w:t>ь</w:t>
      </w:r>
      <w:r w:rsidR="00620234" w:rsidRPr="00620234">
        <w:t>шинств, услуг образования и здравоохранения для этнических меньшинств, н</w:t>
      </w:r>
      <w:r w:rsidR="00620234" w:rsidRPr="00620234">
        <w:t>е</w:t>
      </w:r>
      <w:r w:rsidR="00620234" w:rsidRPr="00620234">
        <w:t>обходимости проведения полномасштабных консультаций и привлечения мес</w:t>
      </w:r>
      <w:r w:rsidR="00620234" w:rsidRPr="00620234">
        <w:t>т</w:t>
      </w:r>
      <w:r w:rsidR="00620234" w:rsidRPr="00620234">
        <w:t>ного населения, компенсаций, создания учреждения по правам человека и ус</w:t>
      </w:r>
      <w:r w:rsidR="00620234" w:rsidRPr="00620234">
        <w:t>т</w:t>
      </w:r>
      <w:r w:rsidR="00620234" w:rsidRPr="00620234">
        <w:t>ранения всех ограничений на свободу выражения мнений в соответствии с р</w:t>
      </w:r>
      <w:r w:rsidR="00620234" w:rsidRPr="00620234">
        <w:t>е</w:t>
      </w:r>
      <w:r w:rsidR="00620234" w:rsidRPr="00620234">
        <w:t>комендацией Специального докладчика по вопросам свободы религии или уб</w:t>
      </w:r>
      <w:r w:rsidR="00620234" w:rsidRPr="00620234">
        <w:t>е</w:t>
      </w:r>
      <w:r w:rsidR="00620234" w:rsidRPr="00620234">
        <w:t xml:space="preserve">ждений. </w:t>
      </w:r>
    </w:p>
    <w:p w:rsidR="00620234" w:rsidRPr="00620234" w:rsidRDefault="00B22BC2" w:rsidP="00620234">
      <w:pPr>
        <w:pStyle w:val="SingleTxtGR"/>
      </w:pPr>
      <w:r>
        <w:t>65.</w:t>
      </w:r>
      <w:r>
        <w:tab/>
      </w:r>
      <w:r w:rsidR="00620234" w:rsidRPr="00620234">
        <w:t>В отношении правовых вопросов Комитет рассмотрит возможность пр</w:t>
      </w:r>
      <w:r w:rsidR="00620234" w:rsidRPr="00620234">
        <w:t>и</w:t>
      </w:r>
      <w:r w:rsidR="00620234" w:rsidRPr="00620234">
        <w:t>нятия рекомендации о необходимости более широкого определения расовой дискриминации, чем то, которое содержится в статье 176 Уголовного кодекса. Необходимо доработать этот кодекс, с тем чтобы он охватывал все нарушения, связанные с расовой дискриминацией. Он призывает правительство вести ст</w:t>
      </w:r>
      <w:r w:rsidR="00620234" w:rsidRPr="00620234">
        <w:t>а</w:t>
      </w:r>
      <w:r w:rsidR="00620234" w:rsidRPr="00620234">
        <w:t>тистический учет дел, связа</w:t>
      </w:r>
      <w:r w:rsidR="00620234" w:rsidRPr="00620234">
        <w:t>н</w:t>
      </w:r>
      <w:r w:rsidR="00620234" w:rsidRPr="00620234">
        <w:t xml:space="preserve">ных с расовой дискриминацией. </w:t>
      </w:r>
    </w:p>
    <w:p w:rsidR="00620234" w:rsidRPr="00620234" w:rsidRDefault="00B22BC2" w:rsidP="00620234">
      <w:pPr>
        <w:pStyle w:val="SingleTxtGR"/>
      </w:pPr>
      <w:r>
        <w:t>66.</w:t>
      </w:r>
      <w:r>
        <w:tab/>
      </w:r>
      <w:r w:rsidR="00620234" w:rsidRPr="00620234">
        <w:rPr>
          <w:b/>
        </w:rPr>
        <w:t>Г-н Япаохеу</w:t>
      </w:r>
      <w:r w:rsidR="00620234" w:rsidRPr="00620234">
        <w:t xml:space="preserve"> (Лаосская Народно-Демократическая Республика) выражает признательность за конструктивный диалог и рекомендации Комитета по э</w:t>
      </w:r>
      <w:r w:rsidR="00620234" w:rsidRPr="00620234">
        <w:t>ф</w:t>
      </w:r>
      <w:r w:rsidR="00620234" w:rsidRPr="00620234">
        <w:t xml:space="preserve">фективному осуществлению Конвенции в его стране. Правительство продолжит диалог и представит разъяснения. </w:t>
      </w:r>
    </w:p>
    <w:p w:rsidR="00620234" w:rsidRPr="00620234" w:rsidRDefault="00B22BC2" w:rsidP="00620234">
      <w:pPr>
        <w:pStyle w:val="SingleTxtGR"/>
      </w:pPr>
      <w:r>
        <w:t>67.</w:t>
      </w:r>
      <w:r>
        <w:tab/>
      </w:r>
      <w:r w:rsidR="00620234" w:rsidRPr="00620234">
        <w:t>Что касается юридической квалификации дискриминации и вопроса о созд</w:t>
      </w:r>
      <w:r w:rsidR="00620234" w:rsidRPr="00620234">
        <w:t>а</w:t>
      </w:r>
      <w:r w:rsidR="00620234" w:rsidRPr="00620234">
        <w:t>нии учреждения по правам человека, у правительства не хватает ресурсов, но оно будет стремиться к поэтапному осуществлению Конвенции. Его полит</w:t>
      </w:r>
      <w:r w:rsidR="00620234" w:rsidRPr="00620234">
        <w:t>и</w:t>
      </w:r>
      <w:r w:rsidR="00620234" w:rsidRPr="00620234">
        <w:t>ка направлена на создание правового государства, и он заверяет Комитет, что правительство делает все возможное для эффективного осуществления Конве</w:t>
      </w:r>
      <w:r w:rsidR="00620234" w:rsidRPr="00620234">
        <w:t>н</w:t>
      </w:r>
      <w:r w:rsidR="00620234" w:rsidRPr="00620234">
        <w:t>ции. Он надеется на пр</w:t>
      </w:r>
      <w:r w:rsidR="00620234" w:rsidRPr="00620234">
        <w:t>о</w:t>
      </w:r>
      <w:r w:rsidR="00620234" w:rsidRPr="00620234">
        <w:t xml:space="preserve">должение сотрудничества с Комитетом и его помощь в этих усилиях. </w:t>
      </w:r>
    </w:p>
    <w:p w:rsidR="00620234" w:rsidRPr="00620234" w:rsidRDefault="00B22BC2" w:rsidP="00620234">
      <w:pPr>
        <w:pStyle w:val="SingleTxtGR"/>
      </w:pPr>
      <w:r>
        <w:t>68.</w:t>
      </w:r>
      <w:r>
        <w:tab/>
      </w:r>
      <w:r w:rsidR="00620234" w:rsidRPr="00620234">
        <w:t>Он призывает всех лаосцев, живущих за границей, поддерживать свою страну, отстаивать ее интересы и способствовать ее развитию с помощью инв</w:t>
      </w:r>
      <w:r w:rsidR="00620234" w:rsidRPr="00620234">
        <w:t>е</w:t>
      </w:r>
      <w:r w:rsidR="00620234" w:rsidRPr="00620234">
        <w:t>стиций. Он предлагает им участвовать в строительстве современного и цивил</w:t>
      </w:r>
      <w:r w:rsidR="00620234" w:rsidRPr="00620234">
        <w:t>и</w:t>
      </w:r>
      <w:r w:rsidR="00620234" w:rsidRPr="00620234">
        <w:t xml:space="preserve">зованного государства. </w:t>
      </w:r>
    </w:p>
    <w:p w:rsidR="00620234" w:rsidRPr="00620234" w:rsidRDefault="00B22BC2" w:rsidP="00620234">
      <w:pPr>
        <w:pStyle w:val="SingleTxtGR"/>
      </w:pPr>
      <w:r>
        <w:t>69.</w:t>
      </w:r>
      <w:r>
        <w:tab/>
      </w:r>
      <w:r w:rsidR="00620234" w:rsidRPr="00620234">
        <w:rPr>
          <w:b/>
        </w:rPr>
        <w:t>Председатель</w:t>
      </w:r>
      <w:r w:rsidR="00620234" w:rsidRPr="00620234">
        <w:t xml:space="preserve"> благодарит делегацию за конструктивное сотрудничество.</w:t>
      </w:r>
    </w:p>
    <w:p w:rsidR="00620234" w:rsidRPr="00620234" w:rsidRDefault="00620234" w:rsidP="00620234">
      <w:pPr>
        <w:pStyle w:val="SingleTxtGR"/>
        <w:rPr>
          <w:i/>
        </w:rPr>
      </w:pPr>
      <w:r w:rsidRPr="00620234">
        <w:rPr>
          <w:i/>
        </w:rPr>
        <w:t>Заседание закрывается в 13 ч. 10 м.</w:t>
      </w:r>
    </w:p>
    <w:p w:rsidR="00B4383E" w:rsidRDefault="00B4383E" w:rsidP="002B43B0"/>
    <w:p w:rsidR="007511D7" w:rsidRPr="00635870" w:rsidRDefault="007511D7" w:rsidP="002B43B0"/>
    <w:sectPr w:rsidR="007511D7" w:rsidRPr="00635870"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A5" w:rsidRDefault="00C71FA5">
      <w:r>
        <w:rPr>
          <w:lang w:val="en-US"/>
        </w:rPr>
        <w:tab/>
      </w:r>
      <w:r>
        <w:separator/>
      </w:r>
    </w:p>
  </w:endnote>
  <w:endnote w:type="continuationSeparator" w:id="0">
    <w:p w:rsidR="00C71FA5" w:rsidRDefault="00C7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4B" w:rsidRPr="009A6F4A" w:rsidRDefault="0044664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BA472D">
      <w:rPr>
        <w:rStyle w:val="PageNumber"/>
        <w:noProof/>
      </w:rPr>
      <w:t>12</w:t>
    </w:r>
    <w:r>
      <w:rPr>
        <w:rStyle w:val="PageNumber"/>
      </w:rPr>
      <w:fldChar w:fldCharType="end"/>
    </w:r>
    <w:r>
      <w:rPr>
        <w:lang w:val="en-US"/>
      </w:rPr>
      <w:tab/>
      <w:t>GE.</w:t>
    </w:r>
    <w:r w:rsidRPr="00B4383E">
      <w:rPr>
        <w:lang w:val="en-US"/>
      </w:rPr>
      <w:t>12-41074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4B" w:rsidRPr="009A6F4A" w:rsidRDefault="0044664B">
    <w:pPr>
      <w:pStyle w:val="Footer"/>
      <w:rPr>
        <w:lang w:val="en-US"/>
      </w:rPr>
    </w:pPr>
    <w:r>
      <w:rPr>
        <w:lang w:val="en-US"/>
      </w:rPr>
      <w:t>GE.</w:t>
    </w:r>
    <w:r w:rsidRPr="00B4383E">
      <w:rPr>
        <w:lang w:val="en-US"/>
      </w:rPr>
      <w:t>12-41074</w:t>
    </w:r>
    <w:r>
      <w:rPr>
        <w:lang w:val="en-US"/>
      </w:rPr>
      <w:tab/>
    </w:r>
    <w:r>
      <w:rPr>
        <w:rStyle w:val="PageNumber"/>
      </w:rPr>
      <w:fldChar w:fldCharType="begin"/>
    </w:r>
    <w:r>
      <w:rPr>
        <w:rStyle w:val="PageNumber"/>
      </w:rPr>
      <w:instrText xml:space="preserve"> PAGE </w:instrText>
    </w:r>
    <w:r>
      <w:rPr>
        <w:rStyle w:val="PageNumber"/>
      </w:rPr>
      <w:fldChar w:fldCharType="separate"/>
    </w:r>
    <w:r w:rsidR="00BA472D">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4B" w:rsidRDefault="0044664B" w:rsidP="00620234">
    <w:pPr>
      <w:pStyle w:val="FootnoteText"/>
      <w:pBdr>
        <w:bottom w:val="single" w:sz="4" w:space="1" w:color="auto"/>
      </w:pBdr>
      <w:tabs>
        <w:tab w:val="clear" w:pos="1021"/>
      </w:tabs>
      <w:ind w:left="0" w:right="0" w:firstLine="0"/>
    </w:pPr>
  </w:p>
  <w:p w:rsidR="0044664B" w:rsidRDefault="0044664B" w:rsidP="00620234">
    <w:pPr>
      <w:pStyle w:val="FootnoteText"/>
      <w:spacing w:after="120"/>
      <w:ind w:firstLine="0"/>
      <w:rPr>
        <w:lang w:val="ru-RU"/>
      </w:rPr>
    </w:pPr>
    <w:r>
      <w:rPr>
        <w:lang w:val="ru-RU"/>
      </w:rPr>
      <w:t>В настоящий отчет могут вноситься поправки.</w:t>
    </w:r>
  </w:p>
  <w:p w:rsidR="0044664B" w:rsidRDefault="0044664B" w:rsidP="00620234">
    <w:pPr>
      <w:pStyle w:val="FootnoteText"/>
      <w:spacing w:after="120"/>
      <w:ind w:firstLine="0"/>
      <w:rPr>
        <w:lang w:val="ru-RU"/>
      </w:rPr>
    </w:pPr>
    <w:r>
      <w:rPr>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i/>
        <w:lang w:val="ru-RU"/>
      </w:rPr>
      <w:t>в течение одной недели с момента выпуска настоящего документа</w:t>
    </w:r>
    <w:r>
      <w:rPr>
        <w:lang w:val="ru-RU"/>
      </w:rPr>
      <w:t xml:space="preserve"> в Группу редакционного контроля, комната </w:t>
    </w:r>
    <w:r>
      <w:t>E</w:t>
    </w:r>
    <w:r>
      <w:rPr>
        <w:lang w:val="ru-RU"/>
      </w:rPr>
      <w:t>.4108, Дворец Наций, Женева.</w:t>
    </w:r>
  </w:p>
  <w:p w:rsidR="0044664B" w:rsidRDefault="0044664B" w:rsidP="00620234">
    <w:pPr>
      <w:pStyle w:val="FootnoteText"/>
      <w:spacing w:after="240"/>
      <w:ind w:firstLine="0"/>
      <w:rPr>
        <w:lang w:val="ru-RU"/>
      </w:rPr>
    </w:pPr>
    <w:r>
      <w:rPr>
        <w:lang w:val="ru-RU"/>
      </w:rPr>
      <w:t>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44664B" w:rsidRPr="009A6F4A" w:rsidRDefault="0044664B">
    <w:pPr>
      <w:pStyle w:val="Footer"/>
      <w:rPr>
        <w:sz w:val="20"/>
        <w:lang w:val="en-US"/>
      </w:rPr>
    </w:pPr>
    <w:r>
      <w:rPr>
        <w:sz w:val="20"/>
        <w:lang w:val="en-US"/>
      </w:rPr>
      <w:t xml:space="preserve">GE.12-41074  (R)  </w:t>
    </w:r>
    <w:r w:rsidR="008E5B02">
      <w:rPr>
        <w:sz w:val="20"/>
        <w:lang w:val="en-US"/>
      </w:rPr>
      <w:t>070213  200213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A5" w:rsidRPr="00F71F63" w:rsidRDefault="00C71FA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71FA5" w:rsidRPr="00F71F63" w:rsidRDefault="00C71FA5" w:rsidP="00635E86">
      <w:pPr>
        <w:tabs>
          <w:tab w:val="right" w:pos="2155"/>
        </w:tabs>
        <w:spacing w:after="80" w:line="240" w:lineRule="auto"/>
        <w:rPr>
          <w:u w:val="single"/>
          <w:lang w:val="en-US"/>
        </w:rPr>
      </w:pPr>
      <w:r w:rsidRPr="00F71F63">
        <w:rPr>
          <w:u w:val="single"/>
          <w:lang w:val="en-US"/>
        </w:rPr>
        <w:tab/>
      </w:r>
    </w:p>
    <w:p w:rsidR="00C71FA5" w:rsidRPr="00635E86" w:rsidRDefault="00C71FA5"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4B" w:rsidRPr="00B4383E" w:rsidRDefault="0044664B">
    <w:pPr>
      <w:pStyle w:val="Header"/>
      <w:rPr>
        <w:lang w:val="en-US"/>
      </w:rPr>
    </w:pPr>
    <w:r>
      <w:rPr>
        <w:lang w:val="en-US"/>
      </w:rPr>
      <w:t>CERD/</w:t>
    </w:r>
    <w:r w:rsidRPr="00B4383E">
      <w:rPr>
        <w:lang w:val="en-US"/>
      </w:rPr>
      <w:t>С/SR.2150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4B" w:rsidRPr="00B4383E" w:rsidRDefault="0044664B">
    <w:pPr>
      <w:pStyle w:val="Header"/>
      <w:rPr>
        <w:lang w:val="en-US"/>
      </w:rPr>
    </w:pPr>
    <w:r>
      <w:rPr>
        <w:lang w:val="en-US"/>
      </w:rPr>
      <w:tab/>
      <w:t>CERD/</w:t>
    </w:r>
    <w:r w:rsidRPr="00B4383E">
      <w:rPr>
        <w:lang w:val="en-US"/>
      </w:rPr>
      <w:t>С/SR.2150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83E"/>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D7092"/>
    <w:rsid w:val="00117AEE"/>
    <w:rsid w:val="00130586"/>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B43B0"/>
    <w:rsid w:val="002C5036"/>
    <w:rsid w:val="002C6A71"/>
    <w:rsid w:val="002C6D5F"/>
    <w:rsid w:val="002D15EA"/>
    <w:rsid w:val="002D6C07"/>
    <w:rsid w:val="002E0CE6"/>
    <w:rsid w:val="002E1163"/>
    <w:rsid w:val="002E43F3"/>
    <w:rsid w:val="002E5714"/>
    <w:rsid w:val="003215F5"/>
    <w:rsid w:val="00332891"/>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4664B"/>
    <w:rsid w:val="00457634"/>
    <w:rsid w:val="00474F42"/>
    <w:rsid w:val="0048244D"/>
    <w:rsid w:val="004A0DE8"/>
    <w:rsid w:val="004A4CB7"/>
    <w:rsid w:val="004A57B5"/>
    <w:rsid w:val="004B19DA"/>
    <w:rsid w:val="004B77A8"/>
    <w:rsid w:val="004C2793"/>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81786"/>
    <w:rsid w:val="00593A04"/>
    <w:rsid w:val="005A6D5A"/>
    <w:rsid w:val="005B1B28"/>
    <w:rsid w:val="005B7D51"/>
    <w:rsid w:val="005B7F35"/>
    <w:rsid w:val="005C2081"/>
    <w:rsid w:val="005C678A"/>
    <w:rsid w:val="005D23C5"/>
    <w:rsid w:val="005D346D"/>
    <w:rsid w:val="005E74AB"/>
    <w:rsid w:val="00606A3E"/>
    <w:rsid w:val="006115AA"/>
    <w:rsid w:val="006120AE"/>
    <w:rsid w:val="00620234"/>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4357A"/>
    <w:rsid w:val="007511D7"/>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6A7A"/>
    <w:rsid w:val="008E3E87"/>
    <w:rsid w:val="008E5B02"/>
    <w:rsid w:val="008E7F13"/>
    <w:rsid w:val="008F1016"/>
    <w:rsid w:val="008F3185"/>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4EA9"/>
    <w:rsid w:val="00B22BC2"/>
    <w:rsid w:val="00B30A3C"/>
    <w:rsid w:val="00B4383E"/>
    <w:rsid w:val="00B81305"/>
    <w:rsid w:val="00BA472D"/>
    <w:rsid w:val="00BB17DC"/>
    <w:rsid w:val="00BB1AF9"/>
    <w:rsid w:val="00BB4C4A"/>
    <w:rsid w:val="00BD3CAE"/>
    <w:rsid w:val="00BD5F3C"/>
    <w:rsid w:val="00C07C0F"/>
    <w:rsid w:val="00C145C4"/>
    <w:rsid w:val="00C20D2F"/>
    <w:rsid w:val="00C2131B"/>
    <w:rsid w:val="00C37AF8"/>
    <w:rsid w:val="00C37C79"/>
    <w:rsid w:val="00C41BBC"/>
    <w:rsid w:val="00C51419"/>
    <w:rsid w:val="00C54056"/>
    <w:rsid w:val="00C663A3"/>
    <w:rsid w:val="00C71FA5"/>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52389"/>
    <w:rsid w:val="00D56530"/>
    <w:rsid w:val="00D6236B"/>
    <w:rsid w:val="00D7655C"/>
    <w:rsid w:val="00D809D1"/>
    <w:rsid w:val="00D84ECF"/>
    <w:rsid w:val="00DA2851"/>
    <w:rsid w:val="00DA2B7C"/>
    <w:rsid w:val="00DA5686"/>
    <w:rsid w:val="00DB2FC0"/>
    <w:rsid w:val="00DF18FA"/>
    <w:rsid w:val="00DF49CA"/>
    <w:rsid w:val="00DF775B"/>
    <w:rsid w:val="00E007F3"/>
    <w:rsid w:val="00E00DEA"/>
    <w:rsid w:val="00E06EF0"/>
    <w:rsid w:val="00E11679"/>
    <w:rsid w:val="00E154CA"/>
    <w:rsid w:val="00E307D1"/>
    <w:rsid w:val="00E46A04"/>
    <w:rsid w:val="00E54AEB"/>
    <w:rsid w:val="00E717F3"/>
    <w:rsid w:val="00E72C5E"/>
    <w:rsid w:val="00E73451"/>
    <w:rsid w:val="00E7489F"/>
    <w:rsid w:val="00E75147"/>
    <w:rsid w:val="00E8167D"/>
    <w:rsid w:val="00E907E9"/>
    <w:rsid w:val="00E96BE7"/>
    <w:rsid w:val="00EA2CD0"/>
    <w:rsid w:val="00EC0044"/>
    <w:rsid w:val="00EC6B9F"/>
    <w:rsid w:val="00EE1C0B"/>
    <w:rsid w:val="00EE516D"/>
    <w:rsid w:val="00EF4D1B"/>
    <w:rsid w:val="00EF7295"/>
    <w:rsid w:val="00F069D1"/>
    <w:rsid w:val="00F1503D"/>
    <w:rsid w:val="00F22712"/>
    <w:rsid w:val="00F275F5"/>
    <w:rsid w:val="00F33188"/>
    <w:rsid w:val="00F35BDE"/>
    <w:rsid w:val="00F52A0E"/>
    <w:rsid w:val="00F622A8"/>
    <w:rsid w:val="00F71F63"/>
    <w:rsid w:val="00F87506"/>
    <w:rsid w:val="00F92C41"/>
    <w:rsid w:val="00FA5522"/>
    <w:rsid w:val="00FA6E4A"/>
    <w:rsid w:val="00FB2B35"/>
    <w:rsid w:val="00FC4AE1"/>
    <w:rsid w:val="00FC5DA7"/>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13</Pages>
  <Words>4854</Words>
  <Characters>33353</Characters>
  <Application>Microsoft Office Word</Application>
  <DocSecurity>4</DocSecurity>
  <Lines>575</Lines>
  <Paragraphs>176</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38031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Благодатских Анна</dc:creator>
  <cp:keywords/>
  <dc:description/>
  <cp:lastModifiedBy>Благодатских Анна</cp:lastModifiedBy>
  <cp:revision>2</cp:revision>
  <cp:lastPrinted>2013-02-19T10:38:00Z</cp:lastPrinted>
  <dcterms:created xsi:type="dcterms:W3CDTF">2013-02-20T13:42:00Z</dcterms:created>
  <dcterms:modified xsi:type="dcterms:W3CDTF">2013-02-20T13:42:00Z</dcterms:modified>
</cp:coreProperties>
</file>