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B8" w:rsidRDefault="00F705B8">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F97187" w:rsidRPr="006E1F61" w:rsidRDefault="00F97187">
                  <w:pPr>
                    <w:rPr>
                      <w:lang w:val="en-US"/>
                    </w:rPr>
                  </w:pPr>
                  <w:r>
                    <w:rPr>
                      <w:lang w:val="en-US"/>
                    </w:rPr>
                    <w:t>GE.09-</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41365</w:t>
                  </w:r>
                  <w:r>
                    <w:rPr>
                      <w:lang w:val="en-US"/>
                    </w:rPr>
                    <w:fldChar w:fldCharType="end"/>
                  </w:r>
                  <w:r>
                    <w:rPr>
                      <w:lang w:val="en-US"/>
                    </w:rPr>
                    <w:t xml:space="preserve">   (R)</w:t>
                  </w:r>
                  <w:r>
                    <w:t xml:space="preserve">    </w:t>
                  </w:r>
                  <w:r>
                    <w:rPr>
                      <w:lang w:val="en-US"/>
                    </w:rPr>
                    <w:t>150509    270509</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705B8">
        <w:tblPrEx>
          <w:tblCellMar>
            <w:top w:w="0" w:type="dxa"/>
            <w:left w:w="0" w:type="dxa"/>
            <w:bottom w:w="0" w:type="dxa"/>
            <w:right w:w="0" w:type="dxa"/>
          </w:tblCellMar>
        </w:tblPrEx>
        <w:tc>
          <w:tcPr>
            <w:tcW w:w="5181" w:type="dxa"/>
            <w:tcBorders>
              <w:bottom w:val="single" w:sz="18" w:space="0" w:color="auto"/>
            </w:tcBorders>
          </w:tcPr>
          <w:p w:rsidR="00F705B8" w:rsidRDefault="00F705B8">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705B8" w:rsidRDefault="00F705B8">
            <w:pPr>
              <w:tabs>
                <w:tab w:val="left" w:pos="0"/>
                <w:tab w:val="left" w:pos="7086"/>
              </w:tabs>
              <w:suppressAutoHyphens/>
              <w:spacing w:line="216" w:lineRule="auto"/>
              <w:rPr>
                <w:b/>
                <w:sz w:val="20"/>
              </w:rPr>
            </w:pPr>
          </w:p>
        </w:tc>
        <w:tc>
          <w:tcPr>
            <w:tcW w:w="4458" w:type="dxa"/>
            <w:tcBorders>
              <w:bottom w:val="single" w:sz="18" w:space="0" w:color="auto"/>
            </w:tcBorders>
          </w:tcPr>
          <w:p w:rsidR="00F705B8" w:rsidRDefault="00F705B8">
            <w:pPr>
              <w:pStyle w:val="Heading5"/>
              <w:jc w:val="right"/>
              <w:rPr>
                <w:b/>
                <w:i w:val="0"/>
                <w:sz w:val="72"/>
                <w:u w:val="none"/>
              </w:rPr>
            </w:pPr>
            <w:r>
              <w:rPr>
                <w:b/>
                <w:i w:val="0"/>
                <w:sz w:val="72"/>
                <w:u w:val="none"/>
              </w:rPr>
              <w:t>CERD</w:t>
            </w:r>
          </w:p>
        </w:tc>
      </w:tr>
    </w:tbl>
    <w:p w:rsidR="00F705B8" w:rsidRDefault="00F705B8">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558"/>
        <w:gridCol w:w="5841"/>
        <w:gridCol w:w="2268"/>
      </w:tblGrid>
      <w:tr w:rsidR="00F705B8" w:rsidRPr="009C6C83" w:rsidTr="005703C6">
        <w:tblPrEx>
          <w:tblCellMar>
            <w:top w:w="0" w:type="dxa"/>
            <w:bottom w:w="0" w:type="dxa"/>
          </w:tblCellMar>
        </w:tblPrEx>
        <w:tc>
          <w:tcPr>
            <w:tcW w:w="1558" w:type="dxa"/>
            <w:tcBorders>
              <w:bottom w:val="single" w:sz="36" w:space="0" w:color="auto"/>
            </w:tcBorders>
          </w:tcPr>
          <w:bookmarkStart w:id="0" w:name="_MON_1113892389"/>
          <w:bookmarkEnd w:id="0"/>
          <w:p w:rsidR="00F705B8" w:rsidRDefault="00F705B8">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76150" r:id="rId8"/>
              </w:object>
            </w:r>
          </w:p>
          <w:p w:rsidR="00F705B8" w:rsidRDefault="00F705B8">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9B22BA">
              <w:rPr>
                <w:rFonts w:ascii="Times New Roman" w:hAnsi="Times New Roman"/>
                <w:noProof/>
                <w:vanish/>
                <w:sz w:val="20"/>
              </w:rPr>
              <w:t>1</w:t>
            </w:r>
            <w:r>
              <w:rPr>
                <w:rFonts w:ascii="Times New Roman" w:hAnsi="Times New Roman"/>
                <w:vanish/>
                <w:sz w:val="20"/>
              </w:rPr>
              <w:fldChar w:fldCharType="end"/>
            </w:r>
          </w:p>
          <w:p w:rsidR="00F705B8" w:rsidRDefault="00F705B8">
            <w:pPr>
              <w:tabs>
                <w:tab w:val="left" w:pos="0"/>
                <w:tab w:val="left" w:pos="7086"/>
              </w:tabs>
              <w:suppressAutoHyphens/>
              <w:rPr>
                <w:sz w:val="20"/>
              </w:rPr>
            </w:pPr>
          </w:p>
        </w:tc>
        <w:tc>
          <w:tcPr>
            <w:tcW w:w="5841" w:type="dxa"/>
            <w:tcBorders>
              <w:bottom w:val="single" w:sz="36" w:space="0" w:color="auto"/>
            </w:tcBorders>
          </w:tcPr>
          <w:p w:rsidR="00F705B8" w:rsidRDefault="00F705B8">
            <w:pPr>
              <w:tabs>
                <w:tab w:val="left" w:pos="0"/>
                <w:tab w:val="left" w:pos="7086"/>
              </w:tabs>
              <w:suppressAutoHyphens/>
              <w:ind w:right="283"/>
              <w:rPr>
                <w:sz w:val="20"/>
              </w:rPr>
            </w:pPr>
          </w:p>
          <w:p w:rsidR="00F705B8" w:rsidRDefault="00F705B8">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705B8" w:rsidRDefault="00F705B8">
            <w:pPr>
              <w:tabs>
                <w:tab w:val="left" w:pos="0"/>
                <w:tab w:val="left" w:pos="7086"/>
              </w:tabs>
              <w:suppressAutoHyphens/>
              <w:spacing w:line="312" w:lineRule="auto"/>
              <w:ind w:right="283"/>
              <w:rPr>
                <w:sz w:val="20"/>
              </w:rPr>
            </w:pPr>
          </w:p>
        </w:tc>
        <w:tc>
          <w:tcPr>
            <w:tcW w:w="2268" w:type="dxa"/>
            <w:tcBorders>
              <w:bottom w:val="single" w:sz="36" w:space="0" w:color="auto"/>
            </w:tcBorders>
          </w:tcPr>
          <w:p w:rsidR="00F705B8" w:rsidRDefault="00F705B8"/>
          <w:p w:rsidR="00F705B8" w:rsidRDefault="00F705B8">
            <w:pPr>
              <w:spacing w:line="216" w:lineRule="auto"/>
              <w:rPr>
                <w:sz w:val="22"/>
              </w:rPr>
            </w:pPr>
            <w:r>
              <w:rPr>
                <w:sz w:val="22"/>
                <w:lang w:val="en-US"/>
              </w:rPr>
              <w:t>Distr</w:t>
            </w:r>
            <w:r>
              <w:rPr>
                <w:sz w:val="22"/>
              </w:rPr>
              <w:t>.</w:t>
            </w:r>
          </w:p>
          <w:p w:rsidR="00F705B8" w:rsidRDefault="00F705B8">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705B8" w:rsidRDefault="00F705B8">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705B8" w:rsidRPr="009C6C83" w:rsidRDefault="00F705B8">
            <w:pPr>
              <w:spacing w:line="216" w:lineRule="auto"/>
              <w:rPr>
                <w:sz w:val="22"/>
                <w:lang w:val="en-US"/>
              </w:rPr>
            </w:pPr>
            <w:r>
              <w:rPr>
                <w:sz w:val="22"/>
                <w:lang w:val="en-US"/>
              </w:rPr>
              <w:fldChar w:fldCharType="begin"/>
            </w:r>
            <w:r w:rsidRPr="009C6C83">
              <w:rPr>
                <w:sz w:val="22"/>
                <w:lang w:val="en-US"/>
              </w:rPr>
              <w:instrText xml:space="preserve"> </w:instrText>
            </w:r>
            <w:r>
              <w:rPr>
                <w:sz w:val="22"/>
                <w:lang w:val="en-US"/>
              </w:rPr>
              <w:instrText>FILLIN</w:instrText>
            </w:r>
            <w:r w:rsidRPr="009C6C83">
              <w:rPr>
                <w:sz w:val="22"/>
                <w:lang w:val="en-US"/>
              </w:rPr>
              <w:instrText xml:space="preserve">  "</w:instrText>
            </w:r>
            <w:r>
              <w:rPr>
                <w:sz w:val="22"/>
              </w:rPr>
              <w:instrText>Введите</w:instrText>
            </w:r>
            <w:r w:rsidRPr="009C6C83">
              <w:rPr>
                <w:sz w:val="22"/>
                <w:lang w:val="en-US"/>
              </w:rPr>
              <w:instrText xml:space="preserve"> </w:instrText>
            </w:r>
            <w:r>
              <w:rPr>
                <w:sz w:val="22"/>
              </w:rPr>
              <w:instrText>символ</w:instrText>
            </w:r>
            <w:r w:rsidRPr="009C6C83">
              <w:rPr>
                <w:sz w:val="22"/>
                <w:lang w:val="en-US"/>
              </w:rPr>
              <w:instrText xml:space="preserve"> </w:instrText>
            </w:r>
            <w:r>
              <w:rPr>
                <w:sz w:val="22"/>
              </w:rPr>
              <w:instrText>документа</w:instrText>
            </w:r>
            <w:r w:rsidRPr="009C6C83">
              <w:rPr>
                <w:sz w:val="22"/>
                <w:lang w:val="en-US"/>
              </w:rPr>
              <w:instrText xml:space="preserve">" \* </w:instrText>
            </w:r>
            <w:r>
              <w:rPr>
                <w:sz w:val="22"/>
                <w:lang w:val="en-US"/>
              </w:rPr>
              <w:instrText>MERGEFORMAT</w:instrText>
            </w:r>
            <w:r w:rsidRPr="009C6C83">
              <w:rPr>
                <w:sz w:val="22"/>
                <w:lang w:val="en-US"/>
              </w:rPr>
              <w:instrText xml:space="preserve"> </w:instrText>
            </w:r>
            <w:r>
              <w:rPr>
                <w:sz w:val="22"/>
                <w:lang w:val="en-US"/>
              </w:rPr>
              <w:fldChar w:fldCharType="separate"/>
            </w:r>
            <w:r>
              <w:rPr>
                <w:sz w:val="22"/>
                <w:lang w:val="en-US"/>
              </w:rPr>
              <w:t>CERD/C/CHN/10-13</w:t>
            </w:r>
            <w:r>
              <w:rPr>
                <w:sz w:val="22"/>
                <w:lang w:val="en-US"/>
              </w:rPr>
              <w:fldChar w:fldCharType="end"/>
            </w:r>
          </w:p>
          <w:p w:rsidR="00F705B8" w:rsidRPr="009C6C83" w:rsidRDefault="00F705B8">
            <w:pPr>
              <w:spacing w:line="216" w:lineRule="auto"/>
              <w:rPr>
                <w:sz w:val="22"/>
                <w:lang w:val="en-US"/>
              </w:rPr>
            </w:pPr>
            <w:r>
              <w:rPr>
                <w:sz w:val="22"/>
                <w:lang w:val="en-US"/>
              </w:rPr>
              <w:fldChar w:fldCharType="begin"/>
            </w:r>
            <w:r w:rsidRPr="009C6C83">
              <w:rPr>
                <w:sz w:val="22"/>
                <w:lang w:val="en-US"/>
              </w:rPr>
              <w:instrText xml:space="preserve"> </w:instrText>
            </w:r>
            <w:r>
              <w:rPr>
                <w:sz w:val="22"/>
                <w:lang w:val="en-US"/>
              </w:rPr>
              <w:instrText>FILLIN</w:instrText>
            </w:r>
            <w:r w:rsidRPr="009C6C83">
              <w:rPr>
                <w:sz w:val="22"/>
                <w:lang w:val="en-US"/>
              </w:rPr>
              <w:instrText xml:space="preserve">  "</w:instrText>
            </w:r>
            <w:r>
              <w:rPr>
                <w:sz w:val="22"/>
              </w:rPr>
              <w:instrText>Введите</w:instrText>
            </w:r>
            <w:r w:rsidRPr="009C6C83">
              <w:rPr>
                <w:sz w:val="22"/>
                <w:lang w:val="en-US"/>
              </w:rPr>
              <w:instrText xml:space="preserve"> </w:instrText>
            </w:r>
            <w:r>
              <w:rPr>
                <w:sz w:val="22"/>
              </w:rPr>
              <w:instrText>дату</w:instrText>
            </w:r>
            <w:r w:rsidRPr="009C6C83">
              <w:rPr>
                <w:sz w:val="22"/>
                <w:lang w:val="en-US"/>
              </w:rPr>
              <w:instrText xml:space="preserve"> </w:instrText>
            </w:r>
            <w:r>
              <w:rPr>
                <w:sz w:val="22"/>
              </w:rPr>
              <w:instrText>документа</w:instrText>
            </w:r>
            <w:r w:rsidRPr="009C6C83">
              <w:rPr>
                <w:sz w:val="22"/>
                <w:lang w:val="en-US"/>
              </w:rPr>
              <w:instrText xml:space="preserve">" \* </w:instrText>
            </w:r>
            <w:r>
              <w:rPr>
                <w:sz w:val="22"/>
                <w:lang w:val="en-US"/>
              </w:rPr>
              <w:instrText>MERGEFORMAT</w:instrText>
            </w:r>
            <w:r w:rsidRPr="009C6C83">
              <w:rPr>
                <w:sz w:val="22"/>
                <w:lang w:val="en-US"/>
              </w:rPr>
              <w:instrText xml:space="preserve"> </w:instrText>
            </w:r>
            <w:r>
              <w:rPr>
                <w:sz w:val="22"/>
                <w:lang w:val="en-US"/>
              </w:rPr>
              <w:fldChar w:fldCharType="separate"/>
            </w:r>
            <w:r>
              <w:rPr>
                <w:sz w:val="22"/>
                <w:lang w:val="en-US"/>
              </w:rPr>
              <w:t>24 March 2009</w:t>
            </w:r>
            <w:r>
              <w:rPr>
                <w:sz w:val="22"/>
                <w:lang w:val="en-US"/>
              </w:rPr>
              <w:fldChar w:fldCharType="end"/>
            </w:r>
          </w:p>
          <w:p w:rsidR="00F705B8" w:rsidRPr="009C6C83" w:rsidRDefault="00F705B8">
            <w:pPr>
              <w:spacing w:line="216" w:lineRule="auto"/>
              <w:rPr>
                <w:sz w:val="22"/>
                <w:lang w:val="en-US"/>
              </w:rPr>
            </w:pPr>
          </w:p>
          <w:p w:rsidR="00F705B8" w:rsidRDefault="00F705B8">
            <w:pPr>
              <w:spacing w:line="216" w:lineRule="auto"/>
              <w:rPr>
                <w:sz w:val="22"/>
                <w:lang w:val="en-US"/>
              </w:rPr>
            </w:pPr>
            <w:r>
              <w:rPr>
                <w:sz w:val="22"/>
                <w:lang w:val="en-US"/>
              </w:rPr>
              <w:t>RUSSIAN</w:t>
            </w:r>
          </w:p>
          <w:p w:rsidR="00F705B8" w:rsidRDefault="00F705B8">
            <w:pPr>
              <w:spacing w:line="216" w:lineRule="auto"/>
              <w:rPr>
                <w:sz w:val="22"/>
                <w:lang w:val="en-US"/>
              </w:rPr>
            </w:pPr>
            <w:r>
              <w:rPr>
                <w:sz w:val="22"/>
                <w:lang w:val="en-US"/>
              </w:rPr>
              <w:t xml:space="preserve">Original:  </w:t>
            </w:r>
            <w:r w:rsidR="009C6C83">
              <w:rPr>
                <w:sz w:val="22"/>
                <w:lang w:val="en-US"/>
              </w:rPr>
              <w:t>CHINESE</w:t>
            </w:r>
          </w:p>
          <w:p w:rsidR="00F705B8" w:rsidRDefault="00F705B8">
            <w:pPr>
              <w:rPr>
                <w:lang w:val="en-US"/>
              </w:rPr>
            </w:pPr>
          </w:p>
          <w:p w:rsidR="00F705B8" w:rsidRPr="009C6C83" w:rsidRDefault="00F705B8">
            <w:pPr>
              <w:tabs>
                <w:tab w:val="left" w:pos="0"/>
                <w:tab w:val="left" w:pos="7086"/>
              </w:tabs>
              <w:suppressAutoHyphens/>
              <w:spacing w:line="216" w:lineRule="auto"/>
              <w:ind w:left="284"/>
              <w:rPr>
                <w:sz w:val="22"/>
                <w:lang w:val="en-US"/>
              </w:rPr>
            </w:pPr>
          </w:p>
        </w:tc>
      </w:tr>
    </w:tbl>
    <w:p w:rsidR="00F705B8" w:rsidRDefault="00F705B8">
      <w:pPr>
        <w:tabs>
          <w:tab w:val="left" w:pos="0"/>
          <w:tab w:val="left" w:pos="7086"/>
        </w:tabs>
        <w:suppressAutoHyphens/>
        <w:rPr>
          <w:lang w:val="en-US"/>
        </w:rPr>
      </w:pPr>
    </w:p>
    <w:p w:rsidR="00F705B8" w:rsidRDefault="00F705B8">
      <w:pPr>
        <w:rPr>
          <w:bCs/>
          <w:szCs w:val="24"/>
        </w:rPr>
      </w:pPr>
      <w:r>
        <w:rPr>
          <w:bCs/>
          <w:szCs w:val="24"/>
        </w:rPr>
        <w:t>КОМИТЕТ ПО ЛИКВИДАЦИИ</w:t>
      </w:r>
    </w:p>
    <w:p w:rsidR="00F705B8" w:rsidRDefault="00F705B8">
      <w:pPr>
        <w:rPr>
          <w:bCs/>
          <w:szCs w:val="24"/>
        </w:rPr>
      </w:pPr>
      <w:r>
        <w:rPr>
          <w:bCs/>
          <w:szCs w:val="24"/>
        </w:rPr>
        <w:t>РАСОВОЙ ДИСКРИМИНАЦИИ</w:t>
      </w:r>
    </w:p>
    <w:p w:rsidR="00F705B8" w:rsidRDefault="00F705B8">
      <w:pPr>
        <w:rPr>
          <w:bCs/>
          <w:szCs w:val="24"/>
        </w:rPr>
      </w:pPr>
    </w:p>
    <w:p w:rsidR="00F705B8" w:rsidRDefault="00F705B8">
      <w:pPr>
        <w:rPr>
          <w:bCs/>
          <w:szCs w:val="24"/>
        </w:rPr>
      </w:pPr>
    </w:p>
    <w:p w:rsidR="00F705B8" w:rsidRDefault="00F705B8">
      <w:pPr>
        <w:jc w:val="center"/>
        <w:rPr>
          <w:b/>
          <w:szCs w:val="24"/>
        </w:rPr>
      </w:pPr>
      <w:r>
        <w:rPr>
          <w:b/>
          <w:szCs w:val="24"/>
        </w:rPr>
        <w:t>ДОКЛАДЫ, ПРЕДСТАВЛЯЕМЫЕ ГОСУДАРСТВАМИ-УЧАСТНИКАМИ В СООТВЕТСТВИИ СО СТАТЬЕЙ 9 КОНВЕНЦИИ</w:t>
      </w:r>
    </w:p>
    <w:p w:rsidR="00F705B8" w:rsidRDefault="00F705B8">
      <w:pPr>
        <w:rPr>
          <w:b/>
          <w:szCs w:val="24"/>
        </w:rPr>
      </w:pPr>
    </w:p>
    <w:p w:rsidR="00F705B8" w:rsidRDefault="00F705B8">
      <w:pPr>
        <w:jc w:val="center"/>
        <w:rPr>
          <w:b/>
          <w:szCs w:val="24"/>
        </w:rPr>
      </w:pPr>
      <w:r>
        <w:rPr>
          <w:b/>
          <w:szCs w:val="24"/>
        </w:rPr>
        <w:t>Тринадцатые периодические доклады государств-участников, подлежавшие представлению в 2007 году</w:t>
      </w:r>
      <w:r w:rsidRPr="00EC1882">
        <w:rPr>
          <w:szCs w:val="24"/>
        </w:rPr>
        <w:t>*</w:t>
      </w:r>
    </w:p>
    <w:p w:rsidR="00F705B8" w:rsidRDefault="00F705B8">
      <w:pPr>
        <w:jc w:val="center"/>
        <w:rPr>
          <w:b/>
          <w:szCs w:val="24"/>
        </w:rPr>
      </w:pPr>
    </w:p>
    <w:p w:rsidR="00F705B8" w:rsidRDefault="00F705B8">
      <w:pPr>
        <w:jc w:val="center"/>
        <w:rPr>
          <w:b/>
          <w:szCs w:val="24"/>
        </w:rPr>
      </w:pPr>
      <w:r>
        <w:rPr>
          <w:b/>
          <w:szCs w:val="24"/>
        </w:rPr>
        <w:t>КИТАЙ</w:t>
      </w:r>
      <w:r w:rsidRPr="00EC1882">
        <w:rPr>
          <w:szCs w:val="24"/>
        </w:rPr>
        <w:t>**  ***</w:t>
      </w:r>
    </w:p>
    <w:p w:rsidR="00F705B8" w:rsidRDefault="00F705B8">
      <w:pPr>
        <w:rPr>
          <w:szCs w:val="24"/>
        </w:rPr>
      </w:pPr>
    </w:p>
    <w:p w:rsidR="00F705B8" w:rsidRDefault="00F705B8">
      <w:pPr>
        <w:rPr>
          <w:szCs w:val="24"/>
        </w:rPr>
      </w:pPr>
    </w:p>
    <w:p w:rsidR="00F705B8" w:rsidRDefault="00F705B8">
      <w:pPr>
        <w:jc w:val="right"/>
        <w:rPr>
          <w:szCs w:val="24"/>
        </w:rPr>
      </w:pPr>
      <w:r>
        <w:rPr>
          <w:szCs w:val="24"/>
        </w:rPr>
        <w:t>[24 июня 2008 года]</w:t>
      </w:r>
    </w:p>
    <w:p w:rsidR="00F705B8" w:rsidRDefault="00F705B8" w:rsidP="00EC1882">
      <w:pPr>
        <w:rPr>
          <w:szCs w:val="24"/>
          <w:lang w:val="en-US"/>
        </w:rPr>
      </w:pPr>
    </w:p>
    <w:p w:rsidR="00EC1882" w:rsidRPr="00EC1882" w:rsidRDefault="00EC1882" w:rsidP="00EC1882">
      <w:pPr>
        <w:rPr>
          <w:szCs w:val="24"/>
          <w:lang w:val="en-US"/>
        </w:rPr>
      </w:pPr>
    </w:p>
    <w:p w:rsidR="00F705B8" w:rsidRPr="00553F12" w:rsidRDefault="00F705B8">
      <w:pPr>
        <w:pStyle w:val="Footer"/>
        <w:tabs>
          <w:tab w:val="clear" w:pos="4153"/>
          <w:tab w:val="center" w:leader="underscore" w:pos="2992"/>
        </w:tabs>
      </w:pPr>
      <w:r>
        <w:t>_______________</w:t>
      </w:r>
      <w:r w:rsidR="00553F12">
        <w:t>__</w:t>
      </w:r>
    </w:p>
    <w:p w:rsidR="00F705B8" w:rsidRDefault="00F705B8">
      <w:pPr>
        <w:tabs>
          <w:tab w:val="clear" w:pos="567"/>
          <w:tab w:val="clear" w:pos="1134"/>
          <w:tab w:val="clear" w:pos="1701"/>
          <w:tab w:val="clear" w:pos="2268"/>
          <w:tab w:val="clear" w:pos="6237"/>
        </w:tabs>
        <w:autoSpaceDE w:val="0"/>
        <w:autoSpaceDN w:val="0"/>
        <w:adjustRightInd w:val="0"/>
        <w:spacing w:line="240" w:lineRule="auto"/>
        <w:rPr>
          <w:vertAlign w:val="superscript"/>
        </w:rPr>
      </w:pPr>
    </w:p>
    <w:p w:rsidR="00F705B8" w:rsidRDefault="00F705B8">
      <w:pPr>
        <w:tabs>
          <w:tab w:val="clear" w:pos="567"/>
          <w:tab w:val="clear" w:pos="1134"/>
          <w:tab w:val="clear" w:pos="1701"/>
          <w:tab w:val="clear" w:pos="2268"/>
          <w:tab w:val="clear" w:pos="6237"/>
        </w:tabs>
        <w:autoSpaceDE w:val="0"/>
        <w:autoSpaceDN w:val="0"/>
        <w:adjustRightInd w:val="0"/>
        <w:spacing w:line="240" w:lineRule="auto"/>
        <w:rPr>
          <w:szCs w:val="24"/>
          <w:lang w:eastAsia="ru-RU"/>
        </w:rPr>
      </w:pPr>
      <w:r w:rsidRPr="00EC1882">
        <w:t>*</w:t>
      </w:r>
      <w:r>
        <w:t xml:space="preserve"> </w:t>
      </w:r>
      <w:r>
        <w:tab/>
      </w:r>
      <w:r>
        <w:rPr>
          <w:szCs w:val="24"/>
          <w:lang w:eastAsia="ru-RU"/>
        </w:rPr>
        <w:t xml:space="preserve">В настоящем документе содержатся десятый, одиннадцатый, двенадцатый и тринадцатый периодические доклады Китая, подлежавшие представлению 28 января 2003, 2005 и 2007 годов и изложенные в одном документе.  Восьмой и девятый периодические доклады и краткие отчеты о заседаниях, на которых Комитет их рассматривал, см. в документах </w:t>
      </w:r>
      <w:r>
        <w:rPr>
          <w:szCs w:val="24"/>
          <w:lang w:val="en-US" w:eastAsia="ru-RU"/>
        </w:rPr>
        <w:t>CERD</w:t>
      </w:r>
      <w:r>
        <w:rPr>
          <w:szCs w:val="24"/>
          <w:lang w:eastAsia="ru-RU"/>
        </w:rPr>
        <w:t>/</w:t>
      </w:r>
      <w:r>
        <w:rPr>
          <w:szCs w:val="24"/>
          <w:lang w:val="en-US" w:eastAsia="ru-RU"/>
        </w:rPr>
        <w:t>C</w:t>
      </w:r>
      <w:r>
        <w:rPr>
          <w:szCs w:val="24"/>
          <w:lang w:eastAsia="ru-RU"/>
        </w:rPr>
        <w:t>/357/</w:t>
      </w:r>
      <w:r>
        <w:rPr>
          <w:szCs w:val="24"/>
          <w:lang w:val="en-US" w:eastAsia="ru-RU"/>
        </w:rPr>
        <w:t>Add</w:t>
      </w:r>
      <w:r>
        <w:rPr>
          <w:szCs w:val="24"/>
          <w:lang w:eastAsia="ru-RU"/>
        </w:rPr>
        <w:t xml:space="preserve">.4, </w:t>
      </w:r>
      <w:r>
        <w:rPr>
          <w:szCs w:val="24"/>
          <w:lang w:val="en-US" w:eastAsia="ru-RU"/>
        </w:rPr>
        <w:t>CERD</w:t>
      </w:r>
      <w:r>
        <w:rPr>
          <w:szCs w:val="24"/>
          <w:lang w:eastAsia="ru-RU"/>
        </w:rPr>
        <w:t>/</w:t>
      </w:r>
      <w:r>
        <w:rPr>
          <w:szCs w:val="24"/>
          <w:lang w:val="en-US" w:eastAsia="ru-RU"/>
        </w:rPr>
        <w:t>C</w:t>
      </w:r>
      <w:r>
        <w:rPr>
          <w:szCs w:val="24"/>
          <w:lang w:eastAsia="ru-RU"/>
        </w:rPr>
        <w:t>/</w:t>
      </w:r>
      <w:r>
        <w:rPr>
          <w:szCs w:val="24"/>
          <w:lang w:val="en-US" w:eastAsia="ru-RU"/>
        </w:rPr>
        <w:t>SR</w:t>
      </w:r>
      <w:r>
        <w:rPr>
          <w:szCs w:val="24"/>
          <w:lang w:eastAsia="ru-RU"/>
        </w:rPr>
        <w:t>.1468-1469.</w:t>
      </w:r>
    </w:p>
    <w:p w:rsidR="00F705B8" w:rsidRDefault="00F705B8">
      <w:pPr>
        <w:tabs>
          <w:tab w:val="clear" w:pos="567"/>
          <w:tab w:val="clear" w:pos="1134"/>
          <w:tab w:val="clear" w:pos="1701"/>
          <w:tab w:val="clear" w:pos="2268"/>
          <w:tab w:val="clear" w:pos="6237"/>
        </w:tabs>
        <w:autoSpaceDE w:val="0"/>
        <w:autoSpaceDN w:val="0"/>
        <w:adjustRightInd w:val="0"/>
        <w:spacing w:line="240" w:lineRule="auto"/>
        <w:rPr>
          <w:szCs w:val="24"/>
          <w:lang w:eastAsia="ru-RU"/>
        </w:rPr>
      </w:pPr>
    </w:p>
    <w:p w:rsidR="00F705B8" w:rsidRDefault="00F705B8">
      <w:pPr>
        <w:tabs>
          <w:tab w:val="clear" w:pos="567"/>
          <w:tab w:val="clear" w:pos="1134"/>
          <w:tab w:val="clear" w:pos="1701"/>
          <w:tab w:val="clear" w:pos="2268"/>
          <w:tab w:val="clear" w:pos="6237"/>
        </w:tabs>
        <w:autoSpaceDE w:val="0"/>
        <w:autoSpaceDN w:val="0"/>
        <w:adjustRightInd w:val="0"/>
        <w:spacing w:line="240" w:lineRule="auto"/>
        <w:rPr>
          <w:szCs w:val="24"/>
          <w:lang w:eastAsia="ru-RU"/>
        </w:rPr>
      </w:pPr>
      <w:r w:rsidRPr="00EC1882">
        <w:rPr>
          <w:szCs w:val="24"/>
          <w:lang w:eastAsia="ru-RU"/>
        </w:rPr>
        <w:t xml:space="preserve">** </w:t>
      </w:r>
      <w:r>
        <w:rPr>
          <w:szCs w:val="24"/>
          <w:lang w:eastAsia="ru-RU"/>
        </w:rPr>
        <w:tab/>
        <w:t>В соответствии с информацией, направленной государствам-участникам в</w:t>
      </w:r>
    </w:p>
    <w:p w:rsidR="00F705B8" w:rsidRDefault="00F705B8">
      <w:pPr>
        <w:tabs>
          <w:tab w:val="clear" w:pos="567"/>
          <w:tab w:val="clear" w:pos="1134"/>
          <w:tab w:val="clear" w:pos="1701"/>
          <w:tab w:val="clear" w:pos="2268"/>
          <w:tab w:val="clear" w:pos="6237"/>
        </w:tabs>
        <w:autoSpaceDE w:val="0"/>
        <w:autoSpaceDN w:val="0"/>
        <w:adjustRightInd w:val="0"/>
        <w:spacing w:line="240" w:lineRule="auto"/>
        <w:rPr>
          <w:szCs w:val="24"/>
          <w:lang w:eastAsia="ru-RU"/>
        </w:rPr>
      </w:pPr>
      <w:r>
        <w:rPr>
          <w:szCs w:val="24"/>
          <w:lang w:eastAsia="ru-RU"/>
        </w:rPr>
        <w:t xml:space="preserve">отношении оформления их докладов, </w:t>
      </w:r>
      <w:r>
        <w:rPr>
          <w:color w:val="000000"/>
          <w:szCs w:val="24"/>
          <w:lang w:eastAsia="ru-RU"/>
        </w:rPr>
        <w:t>настоящий документ до его передачи в службы письменного перевода Организации Объединенных Наций официального не редактировался</w:t>
      </w:r>
      <w:r>
        <w:rPr>
          <w:szCs w:val="24"/>
          <w:lang w:eastAsia="ru-RU"/>
        </w:rPr>
        <w:t>.</w:t>
      </w:r>
    </w:p>
    <w:p w:rsidR="00F705B8" w:rsidRDefault="00F705B8">
      <w:pPr>
        <w:tabs>
          <w:tab w:val="clear" w:pos="567"/>
          <w:tab w:val="clear" w:pos="1134"/>
          <w:tab w:val="clear" w:pos="1701"/>
          <w:tab w:val="clear" w:pos="2268"/>
          <w:tab w:val="clear" w:pos="6237"/>
        </w:tabs>
        <w:autoSpaceDE w:val="0"/>
        <w:autoSpaceDN w:val="0"/>
        <w:adjustRightInd w:val="0"/>
        <w:spacing w:line="240" w:lineRule="auto"/>
        <w:rPr>
          <w:szCs w:val="24"/>
          <w:lang w:eastAsia="ru-RU"/>
        </w:rPr>
      </w:pPr>
    </w:p>
    <w:p w:rsidR="00F705B8" w:rsidRDefault="00F705B8">
      <w:pPr>
        <w:tabs>
          <w:tab w:val="clear" w:pos="567"/>
          <w:tab w:val="clear" w:pos="1134"/>
          <w:tab w:val="clear" w:pos="1701"/>
          <w:tab w:val="clear" w:pos="2268"/>
          <w:tab w:val="clear" w:pos="6237"/>
        </w:tabs>
        <w:autoSpaceDE w:val="0"/>
        <w:autoSpaceDN w:val="0"/>
        <w:adjustRightInd w:val="0"/>
        <w:spacing w:line="240" w:lineRule="auto"/>
        <w:rPr>
          <w:szCs w:val="24"/>
          <w:lang w:eastAsia="ru-RU"/>
        </w:rPr>
      </w:pPr>
      <w:r w:rsidRPr="00A852B6">
        <w:rPr>
          <w:szCs w:val="24"/>
          <w:lang w:eastAsia="ru-RU"/>
        </w:rPr>
        <w:t>***</w:t>
      </w:r>
      <w:r>
        <w:rPr>
          <w:szCs w:val="24"/>
          <w:lang w:eastAsia="ru-RU"/>
        </w:rPr>
        <w:t xml:space="preserve"> </w:t>
      </w:r>
      <w:r>
        <w:rPr>
          <w:szCs w:val="24"/>
          <w:lang w:eastAsia="ru-RU"/>
        </w:rPr>
        <w:tab/>
      </w:r>
      <w:r>
        <w:rPr>
          <w:color w:val="000000"/>
          <w:szCs w:val="24"/>
          <w:lang w:eastAsia="ru-RU"/>
        </w:rPr>
        <w:t>С приложениями к настоящему докладу можно ознакомиться в архивах секретариата.</w:t>
      </w:r>
    </w:p>
    <w:p w:rsidR="00F705B8" w:rsidRDefault="00F705B8">
      <w:pPr>
        <w:jc w:val="center"/>
        <w:rPr>
          <w:b/>
          <w:bCs/>
          <w:szCs w:val="24"/>
        </w:rPr>
      </w:pPr>
      <w:r>
        <w:rPr>
          <w:szCs w:val="24"/>
        </w:rPr>
        <w:br w:type="page"/>
      </w:r>
      <w:r>
        <w:rPr>
          <w:b/>
          <w:bCs/>
          <w:szCs w:val="24"/>
        </w:rPr>
        <w:t>СОДЕРЖАНИЕ</w:t>
      </w:r>
    </w:p>
    <w:p w:rsidR="00F705B8" w:rsidRDefault="00F705B8">
      <w:pPr>
        <w:rPr>
          <w:b/>
          <w:bCs/>
          <w:szCs w:val="24"/>
        </w:rPr>
      </w:pPr>
    </w:p>
    <w:p w:rsidR="00F705B8" w:rsidRDefault="00F705B8">
      <w:pPr>
        <w:tabs>
          <w:tab w:val="clear" w:pos="6237"/>
          <w:tab w:val="left" w:pos="567"/>
          <w:tab w:val="left" w:pos="1134"/>
          <w:tab w:val="left" w:pos="1701"/>
          <w:tab w:val="left" w:pos="2268"/>
          <w:tab w:val="center" w:pos="8039"/>
          <w:tab w:val="center" w:pos="9122"/>
        </w:tabs>
        <w:rPr>
          <w:i/>
          <w:szCs w:val="24"/>
        </w:rPr>
      </w:pPr>
      <w:r>
        <w:rPr>
          <w:bCs/>
          <w:i/>
          <w:szCs w:val="24"/>
        </w:rPr>
        <w:tab/>
      </w:r>
      <w:r>
        <w:rPr>
          <w:bCs/>
          <w:i/>
          <w:szCs w:val="24"/>
        </w:rPr>
        <w:tab/>
      </w:r>
      <w:r>
        <w:rPr>
          <w:bCs/>
          <w:i/>
          <w:szCs w:val="24"/>
        </w:rPr>
        <w:tab/>
      </w:r>
      <w:r>
        <w:rPr>
          <w:bCs/>
          <w:i/>
          <w:szCs w:val="24"/>
        </w:rPr>
        <w:tab/>
      </w:r>
      <w:r>
        <w:rPr>
          <w:bCs/>
          <w:i/>
          <w:szCs w:val="24"/>
        </w:rPr>
        <w:tab/>
        <w:t>Пункты</w:t>
      </w:r>
      <w:r>
        <w:rPr>
          <w:bCs/>
          <w:i/>
          <w:szCs w:val="24"/>
        </w:rPr>
        <w:tab/>
        <w:t>Стр</w:t>
      </w:r>
      <w:r>
        <w:rPr>
          <w:i/>
          <w:szCs w:val="24"/>
        </w:rPr>
        <w:t>.</w:t>
      </w:r>
    </w:p>
    <w:p w:rsidR="00F705B8" w:rsidRDefault="00F705B8">
      <w:pPr>
        <w:pStyle w:val="FootnoteText"/>
        <w:tabs>
          <w:tab w:val="clear" w:pos="6237"/>
          <w:tab w:val="left" w:pos="567"/>
          <w:tab w:val="left" w:pos="1134"/>
          <w:tab w:val="left" w:pos="1701"/>
          <w:tab w:val="left" w:pos="2268"/>
          <w:tab w:val="center" w:pos="8039"/>
          <w:tab w:val="center" w:pos="9122"/>
        </w:tabs>
        <w:spacing w:line="288" w:lineRule="auto"/>
        <w:rPr>
          <w:szCs w:val="24"/>
        </w:rPr>
      </w:pPr>
    </w:p>
    <w:p w:rsidR="00F705B8" w:rsidRDefault="00F705B8">
      <w:pPr>
        <w:pStyle w:val="FootnoteText"/>
        <w:tabs>
          <w:tab w:val="clear" w:pos="1134"/>
          <w:tab w:val="clear" w:pos="1701"/>
          <w:tab w:val="clear" w:pos="2268"/>
          <w:tab w:val="clear" w:pos="6237"/>
          <w:tab w:val="left" w:pos="567"/>
          <w:tab w:val="right" w:leader="dot" w:pos="7172"/>
          <w:tab w:val="center" w:pos="8039"/>
          <w:tab w:val="center" w:pos="9122"/>
        </w:tabs>
        <w:spacing w:line="288" w:lineRule="auto"/>
        <w:rPr>
          <w:szCs w:val="24"/>
        </w:rPr>
      </w:pPr>
      <w:r>
        <w:rPr>
          <w:szCs w:val="24"/>
        </w:rPr>
        <w:t xml:space="preserve">Введение </w:t>
      </w:r>
      <w:r>
        <w:rPr>
          <w:szCs w:val="24"/>
        </w:rPr>
        <w:tab/>
      </w:r>
      <w:r>
        <w:rPr>
          <w:szCs w:val="24"/>
        </w:rPr>
        <w:tab/>
        <w:t>1 - 4</w:t>
      </w:r>
      <w:r>
        <w:rPr>
          <w:szCs w:val="24"/>
        </w:rPr>
        <w:tab/>
      </w:r>
      <w:r w:rsidR="007B2CD2">
        <w:rPr>
          <w:szCs w:val="24"/>
        </w:rPr>
        <w:t>3</w:t>
      </w:r>
    </w:p>
    <w:p w:rsidR="00F705B8"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p>
    <w:p w:rsidR="00F705B8" w:rsidRDefault="00553F12" w:rsidP="00553F12">
      <w:pPr>
        <w:pStyle w:val="FootnoteText"/>
        <w:tabs>
          <w:tab w:val="clear" w:pos="1701"/>
          <w:tab w:val="clear" w:pos="2268"/>
          <w:tab w:val="clear" w:pos="6237"/>
          <w:tab w:val="decimal" w:pos="567"/>
          <w:tab w:val="left" w:pos="1134"/>
          <w:tab w:val="right" w:leader="dot" w:pos="7172"/>
          <w:tab w:val="center" w:pos="8039"/>
          <w:tab w:val="center" w:pos="9122"/>
        </w:tabs>
        <w:spacing w:line="288" w:lineRule="auto"/>
        <w:rPr>
          <w:szCs w:val="24"/>
        </w:rPr>
      </w:pPr>
      <w:r>
        <w:rPr>
          <w:szCs w:val="24"/>
        </w:rPr>
        <w:tab/>
      </w:r>
      <w:r w:rsidR="00F705B8">
        <w:rPr>
          <w:szCs w:val="24"/>
        </w:rPr>
        <w:t>I.</w:t>
      </w:r>
      <w:r w:rsidR="00F705B8">
        <w:rPr>
          <w:szCs w:val="24"/>
        </w:rPr>
        <w:tab/>
        <w:t>О</w:t>
      </w:r>
      <w:r w:rsidR="007B2CD2">
        <w:rPr>
          <w:szCs w:val="24"/>
        </w:rPr>
        <w:t>БЗОР</w:t>
      </w:r>
      <w:r w:rsidR="00F705B8">
        <w:rPr>
          <w:szCs w:val="24"/>
        </w:rPr>
        <w:t xml:space="preserve"> </w:t>
      </w:r>
      <w:r w:rsidR="00F705B8">
        <w:rPr>
          <w:szCs w:val="24"/>
        </w:rPr>
        <w:tab/>
      </w:r>
      <w:r w:rsidR="00F705B8">
        <w:rPr>
          <w:szCs w:val="24"/>
        </w:rPr>
        <w:tab/>
        <w:t xml:space="preserve">  5 - 17</w:t>
      </w:r>
      <w:r w:rsidR="00F705B8">
        <w:rPr>
          <w:szCs w:val="24"/>
        </w:rPr>
        <w:tab/>
      </w:r>
      <w:r w:rsidR="007B2CD2">
        <w:rPr>
          <w:szCs w:val="24"/>
        </w:rPr>
        <w:t>3</w:t>
      </w:r>
    </w:p>
    <w:p w:rsidR="00F705B8" w:rsidRDefault="00F705B8">
      <w:pPr>
        <w:pStyle w:val="FootnoteText"/>
        <w:tabs>
          <w:tab w:val="clear" w:pos="1134"/>
          <w:tab w:val="clear" w:pos="1701"/>
          <w:tab w:val="clear" w:pos="2268"/>
          <w:tab w:val="clear" w:pos="6237"/>
          <w:tab w:val="left" w:pos="567"/>
          <w:tab w:val="right" w:leader="dot" w:pos="7172"/>
          <w:tab w:val="center" w:pos="8039"/>
          <w:tab w:val="center" w:pos="9122"/>
        </w:tabs>
        <w:spacing w:line="288" w:lineRule="auto"/>
        <w:rPr>
          <w:szCs w:val="24"/>
        </w:rPr>
      </w:pPr>
    </w:p>
    <w:p w:rsidR="00F705B8" w:rsidRDefault="00270319" w:rsidP="007B2CD2">
      <w:pPr>
        <w:pStyle w:val="FootnoteText"/>
        <w:tabs>
          <w:tab w:val="clear" w:pos="1701"/>
          <w:tab w:val="clear" w:pos="2268"/>
          <w:tab w:val="clear" w:pos="6237"/>
          <w:tab w:val="decimal" w:pos="567"/>
          <w:tab w:val="left" w:pos="1134"/>
          <w:tab w:val="right" w:leader="dot" w:pos="7172"/>
          <w:tab w:val="center" w:pos="8039"/>
          <w:tab w:val="center" w:pos="9122"/>
        </w:tabs>
        <w:spacing w:line="288" w:lineRule="auto"/>
        <w:rPr>
          <w:szCs w:val="24"/>
        </w:rPr>
      </w:pPr>
      <w:r>
        <w:rPr>
          <w:szCs w:val="24"/>
        </w:rPr>
        <w:tab/>
      </w:r>
      <w:r w:rsidR="00F705B8">
        <w:rPr>
          <w:szCs w:val="24"/>
        </w:rPr>
        <w:t>II.</w:t>
      </w:r>
      <w:r w:rsidR="00F705B8">
        <w:rPr>
          <w:szCs w:val="24"/>
        </w:rPr>
        <w:tab/>
        <w:t>О</w:t>
      </w:r>
      <w:r w:rsidR="007B2CD2">
        <w:rPr>
          <w:szCs w:val="24"/>
        </w:rPr>
        <w:t xml:space="preserve">СУЩЕСТВЛЕНИЕ СТАТЕЙ 2-7 КОНВЕНЦИИ </w:t>
      </w:r>
      <w:r w:rsidR="007B2CD2">
        <w:rPr>
          <w:szCs w:val="24"/>
        </w:rPr>
        <w:tab/>
      </w:r>
      <w:r w:rsidR="007B2CD2">
        <w:rPr>
          <w:szCs w:val="24"/>
        </w:rPr>
        <w:tab/>
        <w:t xml:space="preserve">  18 - 147</w:t>
      </w:r>
      <w:r w:rsidR="007B2CD2">
        <w:rPr>
          <w:szCs w:val="24"/>
        </w:rPr>
        <w:tab/>
        <w:t>8</w:t>
      </w:r>
    </w:p>
    <w:p w:rsidR="00F705B8" w:rsidRDefault="00F705B8">
      <w:pPr>
        <w:pStyle w:val="FootnoteText"/>
        <w:tabs>
          <w:tab w:val="clear" w:pos="1134"/>
          <w:tab w:val="clear" w:pos="1701"/>
          <w:tab w:val="clear" w:pos="2268"/>
          <w:tab w:val="clear" w:pos="6237"/>
          <w:tab w:val="left" w:pos="567"/>
          <w:tab w:val="left" w:pos="6487"/>
          <w:tab w:val="right" w:leader="dot" w:pos="7172"/>
          <w:tab w:val="center" w:pos="8039"/>
          <w:tab w:val="center" w:pos="9122"/>
        </w:tabs>
        <w:spacing w:line="288" w:lineRule="auto"/>
        <w:rPr>
          <w:szCs w:val="24"/>
        </w:rPr>
      </w:pPr>
    </w:p>
    <w:p w:rsidR="00F705B8"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r>
        <w:rPr>
          <w:szCs w:val="24"/>
        </w:rPr>
        <w:tab/>
      </w:r>
      <w:r w:rsidR="00270319">
        <w:rPr>
          <w:szCs w:val="24"/>
        </w:rPr>
        <w:tab/>
      </w:r>
      <w:r>
        <w:rPr>
          <w:szCs w:val="24"/>
        </w:rPr>
        <w:t xml:space="preserve">Статья 2 </w:t>
      </w:r>
      <w:r>
        <w:rPr>
          <w:szCs w:val="24"/>
        </w:rPr>
        <w:tab/>
      </w:r>
      <w:r>
        <w:rPr>
          <w:szCs w:val="24"/>
        </w:rPr>
        <w:tab/>
        <w:t>18 - 69</w:t>
      </w:r>
      <w:r>
        <w:rPr>
          <w:szCs w:val="24"/>
        </w:rPr>
        <w:tab/>
      </w:r>
      <w:r w:rsidR="007B2CD2">
        <w:rPr>
          <w:szCs w:val="24"/>
        </w:rPr>
        <w:t>8</w:t>
      </w:r>
    </w:p>
    <w:p w:rsidR="00F705B8" w:rsidRPr="00A35DB9"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r>
        <w:rPr>
          <w:szCs w:val="24"/>
        </w:rPr>
        <w:tab/>
      </w:r>
      <w:r w:rsidR="00270319">
        <w:rPr>
          <w:szCs w:val="24"/>
        </w:rPr>
        <w:tab/>
      </w:r>
      <w:r>
        <w:rPr>
          <w:szCs w:val="24"/>
        </w:rPr>
        <w:t xml:space="preserve">Статья 3 </w:t>
      </w:r>
      <w:r>
        <w:rPr>
          <w:szCs w:val="24"/>
        </w:rPr>
        <w:tab/>
      </w:r>
      <w:r>
        <w:rPr>
          <w:szCs w:val="24"/>
        </w:rPr>
        <w:tab/>
        <w:t>70 - 72</w:t>
      </w:r>
      <w:r>
        <w:rPr>
          <w:szCs w:val="24"/>
        </w:rPr>
        <w:tab/>
      </w:r>
      <w:r w:rsidR="00A35DB9" w:rsidRPr="00A35DB9">
        <w:rPr>
          <w:szCs w:val="24"/>
        </w:rPr>
        <w:t>26</w:t>
      </w:r>
    </w:p>
    <w:p w:rsidR="00F705B8" w:rsidRPr="00A35DB9"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r>
        <w:rPr>
          <w:szCs w:val="24"/>
        </w:rPr>
        <w:tab/>
      </w:r>
      <w:r w:rsidR="00270319">
        <w:rPr>
          <w:szCs w:val="24"/>
        </w:rPr>
        <w:tab/>
      </w:r>
      <w:r>
        <w:rPr>
          <w:szCs w:val="24"/>
        </w:rPr>
        <w:t xml:space="preserve">Статья 4 </w:t>
      </w:r>
      <w:r>
        <w:rPr>
          <w:szCs w:val="24"/>
        </w:rPr>
        <w:tab/>
      </w:r>
      <w:r>
        <w:rPr>
          <w:szCs w:val="24"/>
        </w:rPr>
        <w:tab/>
        <w:t>73 - 80</w:t>
      </w:r>
      <w:r>
        <w:rPr>
          <w:szCs w:val="24"/>
        </w:rPr>
        <w:tab/>
      </w:r>
      <w:r w:rsidR="00A35DB9" w:rsidRPr="00A35DB9">
        <w:rPr>
          <w:szCs w:val="24"/>
        </w:rPr>
        <w:t>27</w:t>
      </w:r>
    </w:p>
    <w:p w:rsidR="00F705B8" w:rsidRPr="00A35DB9"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r>
        <w:rPr>
          <w:szCs w:val="24"/>
        </w:rPr>
        <w:tab/>
      </w:r>
      <w:r w:rsidR="00270319">
        <w:rPr>
          <w:szCs w:val="24"/>
        </w:rPr>
        <w:tab/>
      </w:r>
      <w:r>
        <w:rPr>
          <w:szCs w:val="24"/>
        </w:rPr>
        <w:t xml:space="preserve">Статья 5 </w:t>
      </w:r>
      <w:r>
        <w:rPr>
          <w:szCs w:val="24"/>
        </w:rPr>
        <w:tab/>
      </w:r>
      <w:r>
        <w:rPr>
          <w:szCs w:val="24"/>
        </w:rPr>
        <w:tab/>
        <w:t xml:space="preserve">  81 - 128</w:t>
      </w:r>
      <w:r>
        <w:rPr>
          <w:szCs w:val="24"/>
        </w:rPr>
        <w:tab/>
      </w:r>
      <w:r w:rsidR="00A35DB9" w:rsidRPr="00A35DB9">
        <w:rPr>
          <w:szCs w:val="24"/>
        </w:rPr>
        <w:t>29</w:t>
      </w:r>
    </w:p>
    <w:p w:rsidR="00F705B8" w:rsidRPr="00A35DB9"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r>
        <w:rPr>
          <w:szCs w:val="24"/>
        </w:rPr>
        <w:tab/>
      </w:r>
      <w:r w:rsidR="00270319">
        <w:rPr>
          <w:szCs w:val="24"/>
        </w:rPr>
        <w:tab/>
      </w:r>
      <w:r>
        <w:rPr>
          <w:szCs w:val="24"/>
        </w:rPr>
        <w:t xml:space="preserve">Статья 6 </w:t>
      </w:r>
      <w:r>
        <w:rPr>
          <w:szCs w:val="24"/>
        </w:rPr>
        <w:tab/>
      </w:r>
      <w:r>
        <w:rPr>
          <w:szCs w:val="24"/>
        </w:rPr>
        <w:tab/>
        <w:t>129 - 142</w:t>
      </w:r>
      <w:r>
        <w:rPr>
          <w:szCs w:val="24"/>
        </w:rPr>
        <w:tab/>
      </w:r>
      <w:r w:rsidR="00A35DB9" w:rsidRPr="00A35DB9">
        <w:rPr>
          <w:szCs w:val="24"/>
        </w:rPr>
        <w:t>45</w:t>
      </w:r>
    </w:p>
    <w:p w:rsidR="00F705B8" w:rsidRPr="00A35DB9"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lang w:val="en-US"/>
        </w:rPr>
      </w:pPr>
      <w:r>
        <w:rPr>
          <w:szCs w:val="24"/>
        </w:rPr>
        <w:tab/>
      </w:r>
      <w:r w:rsidR="00270319">
        <w:rPr>
          <w:szCs w:val="24"/>
        </w:rPr>
        <w:tab/>
      </w:r>
      <w:r>
        <w:rPr>
          <w:szCs w:val="24"/>
        </w:rPr>
        <w:t xml:space="preserve">Статья 7 </w:t>
      </w:r>
      <w:r>
        <w:rPr>
          <w:szCs w:val="24"/>
        </w:rPr>
        <w:tab/>
      </w:r>
      <w:r>
        <w:rPr>
          <w:szCs w:val="24"/>
        </w:rPr>
        <w:tab/>
        <w:t>143 - 147</w:t>
      </w:r>
      <w:r>
        <w:rPr>
          <w:szCs w:val="24"/>
        </w:rPr>
        <w:tab/>
      </w:r>
      <w:r w:rsidR="00A35DB9">
        <w:rPr>
          <w:szCs w:val="24"/>
          <w:lang w:val="en-US"/>
        </w:rPr>
        <w:t>49</w:t>
      </w:r>
    </w:p>
    <w:p w:rsidR="00F705B8"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rPr>
          <w:szCs w:val="24"/>
        </w:rPr>
      </w:pPr>
    </w:p>
    <w:p w:rsidR="00F705B8" w:rsidRPr="007B2CD2" w:rsidRDefault="00F705B8" w:rsidP="007B2CD2">
      <w:pPr>
        <w:pStyle w:val="FootnoteText"/>
        <w:tabs>
          <w:tab w:val="clear" w:pos="1701"/>
          <w:tab w:val="clear" w:pos="2268"/>
          <w:tab w:val="clear" w:pos="6237"/>
          <w:tab w:val="decimal" w:pos="567"/>
          <w:tab w:val="left" w:pos="1134"/>
          <w:tab w:val="right" w:leader="dot" w:pos="7172"/>
          <w:tab w:val="center" w:pos="8039"/>
          <w:tab w:val="center" w:pos="9122"/>
        </w:tabs>
        <w:spacing w:line="288" w:lineRule="auto"/>
        <w:jc w:val="center"/>
        <w:rPr>
          <w:b/>
          <w:szCs w:val="24"/>
        </w:rPr>
      </w:pPr>
      <w:r w:rsidRPr="007B2CD2">
        <w:rPr>
          <w:b/>
          <w:szCs w:val="24"/>
        </w:rPr>
        <w:t>Приложения</w:t>
      </w:r>
    </w:p>
    <w:p w:rsidR="00F705B8" w:rsidRDefault="00F705B8">
      <w:pPr>
        <w:pStyle w:val="FootnoteText"/>
        <w:tabs>
          <w:tab w:val="clear" w:pos="1701"/>
          <w:tab w:val="clear" w:pos="2268"/>
          <w:tab w:val="clear" w:pos="6237"/>
          <w:tab w:val="left" w:pos="567"/>
          <w:tab w:val="left" w:pos="1134"/>
          <w:tab w:val="right" w:leader="dot" w:pos="7172"/>
          <w:tab w:val="center" w:pos="8039"/>
          <w:tab w:val="center" w:pos="9122"/>
        </w:tabs>
        <w:spacing w:line="288" w:lineRule="auto"/>
        <w:jc w:val="center"/>
        <w:rPr>
          <w:szCs w:val="24"/>
        </w:rPr>
      </w:pPr>
    </w:p>
    <w:p w:rsidR="00F705B8" w:rsidRDefault="00F705B8" w:rsidP="00270319">
      <w:pPr>
        <w:ind w:left="567" w:hanging="567"/>
        <w:rPr>
          <w:szCs w:val="24"/>
        </w:rPr>
      </w:pPr>
      <w:r>
        <w:rPr>
          <w:szCs w:val="24"/>
        </w:rPr>
        <w:t>1.</w:t>
      </w:r>
      <w:r>
        <w:rPr>
          <w:szCs w:val="24"/>
        </w:rPr>
        <w:tab/>
        <w:t>Диаграмма 1:  Распределение этнических меньшинств по 55 группам в Национальной</w:t>
      </w:r>
      <w:r w:rsidR="00553F12">
        <w:rPr>
          <w:szCs w:val="24"/>
        </w:rPr>
        <w:t xml:space="preserve"> </w:t>
      </w:r>
      <w:r>
        <w:rPr>
          <w:szCs w:val="24"/>
        </w:rPr>
        <w:t>переписи населения 2000 года</w:t>
      </w:r>
    </w:p>
    <w:p w:rsidR="00F705B8" w:rsidRDefault="00F705B8">
      <w:pPr>
        <w:rPr>
          <w:szCs w:val="24"/>
        </w:rPr>
      </w:pPr>
    </w:p>
    <w:p w:rsidR="00F705B8" w:rsidRDefault="00F705B8">
      <w:pPr>
        <w:ind w:left="567" w:hanging="567"/>
        <w:rPr>
          <w:szCs w:val="24"/>
        </w:rPr>
      </w:pPr>
      <w:r>
        <w:rPr>
          <w:szCs w:val="24"/>
        </w:rPr>
        <w:tab/>
        <w:t>Диаграмма 2:  Распределение представителей всех этнических групп по половому признаку в периодических переписях населения Китая</w:t>
      </w:r>
    </w:p>
    <w:p w:rsidR="00F705B8" w:rsidRDefault="00F705B8">
      <w:pPr>
        <w:rPr>
          <w:szCs w:val="24"/>
        </w:rPr>
      </w:pPr>
    </w:p>
    <w:p w:rsidR="00F705B8" w:rsidRDefault="00F705B8">
      <w:pPr>
        <w:rPr>
          <w:szCs w:val="24"/>
        </w:rPr>
      </w:pPr>
      <w:r>
        <w:rPr>
          <w:szCs w:val="24"/>
        </w:rPr>
        <w:t>2.</w:t>
      </w:r>
      <w:r>
        <w:rPr>
          <w:szCs w:val="24"/>
        </w:rPr>
        <w:tab/>
        <w:t>Закон КНР о региональной этнической автономии</w:t>
      </w:r>
    </w:p>
    <w:p w:rsidR="00F705B8" w:rsidRDefault="00F705B8">
      <w:pPr>
        <w:rPr>
          <w:szCs w:val="24"/>
        </w:rPr>
      </w:pPr>
    </w:p>
    <w:p w:rsidR="00F705B8" w:rsidRDefault="00F705B8">
      <w:pPr>
        <w:ind w:left="567" w:hanging="567"/>
        <w:rPr>
          <w:szCs w:val="24"/>
        </w:rPr>
      </w:pPr>
      <w:r>
        <w:rPr>
          <w:szCs w:val="24"/>
        </w:rPr>
        <w:t>3.</w:t>
      </w:r>
      <w:r>
        <w:rPr>
          <w:szCs w:val="24"/>
        </w:rPr>
        <w:tab/>
        <w:t>Правила Государственного совета относительно осуществления Закона о региональной этнической автономии</w:t>
      </w:r>
    </w:p>
    <w:p w:rsidR="00F705B8" w:rsidRDefault="00F705B8">
      <w:pPr>
        <w:rPr>
          <w:szCs w:val="24"/>
        </w:rPr>
      </w:pPr>
    </w:p>
    <w:p w:rsidR="00F705B8" w:rsidRDefault="00F705B8">
      <w:pPr>
        <w:rPr>
          <w:szCs w:val="24"/>
        </w:rPr>
      </w:pPr>
      <w:r>
        <w:rPr>
          <w:szCs w:val="24"/>
        </w:rPr>
        <w:t>4.</w:t>
      </w:r>
      <w:r>
        <w:rPr>
          <w:szCs w:val="24"/>
        </w:rPr>
        <w:tab/>
        <w:t>11-я Пятилетняя программа поддержки этнических меньшинств</w:t>
      </w:r>
    </w:p>
    <w:p w:rsidR="00F705B8" w:rsidRDefault="00F705B8">
      <w:pPr>
        <w:rPr>
          <w:szCs w:val="24"/>
        </w:rPr>
      </w:pPr>
    </w:p>
    <w:p w:rsidR="00F705B8" w:rsidRDefault="00F705B8">
      <w:pPr>
        <w:jc w:val="center"/>
        <w:rPr>
          <w:b/>
          <w:szCs w:val="24"/>
        </w:rPr>
      </w:pPr>
      <w:r>
        <w:rPr>
          <w:szCs w:val="24"/>
        </w:rPr>
        <w:br w:type="page"/>
      </w:r>
      <w:r w:rsidR="00A852B6">
        <w:rPr>
          <w:b/>
          <w:szCs w:val="24"/>
        </w:rPr>
        <w:t>Введение</w:t>
      </w:r>
    </w:p>
    <w:p w:rsidR="00F705B8" w:rsidRDefault="00F705B8">
      <w:pPr>
        <w:rPr>
          <w:szCs w:val="24"/>
        </w:rPr>
      </w:pPr>
    </w:p>
    <w:p w:rsidR="00F705B8" w:rsidRDefault="00F705B8">
      <w:pPr>
        <w:rPr>
          <w:szCs w:val="24"/>
        </w:rPr>
      </w:pPr>
      <w:r>
        <w:rPr>
          <w:szCs w:val="24"/>
        </w:rPr>
        <w:t>1.</w:t>
      </w:r>
      <w:r>
        <w:rPr>
          <w:szCs w:val="24"/>
        </w:rPr>
        <w:tab/>
        <w:t>В соответствии с положениями пункта 1 статьи 9 Международной конвенции о ликвидации всех форм расовой дискриминации (далее именуемой "Конвенция") Китайская Народная Республика (далее именуемая "КНР") представляет настоящим Генеральному секретарю Организации Объединенных Наций сводный доклад (содержащий десятый, одиннадцатый, двенадцатый и тринадцатый периодические доклады) об осуществлении Конвенции.</w:t>
      </w:r>
    </w:p>
    <w:p w:rsidR="00F705B8" w:rsidRDefault="00F705B8">
      <w:pPr>
        <w:rPr>
          <w:szCs w:val="24"/>
        </w:rPr>
      </w:pPr>
    </w:p>
    <w:p w:rsidR="00F705B8" w:rsidRDefault="00F705B8">
      <w:pPr>
        <w:rPr>
          <w:szCs w:val="24"/>
        </w:rPr>
      </w:pPr>
      <w:r>
        <w:rPr>
          <w:szCs w:val="24"/>
        </w:rPr>
        <w:t>2.</w:t>
      </w:r>
      <w:r>
        <w:rPr>
          <w:szCs w:val="24"/>
        </w:rPr>
        <w:tab/>
        <w:t>В настоящем докладе главным образом рассматривается прогресс в осуществлении Китаем Конвенции, достигнутый за период 1999-2007 годов.  Доклад состоит из трех частей:  часть первая была составлена центральным правительством, часть вторая - особым административным районом Китая Гонконг и касается осуществления Конвенции на этой территории, и часть третья - особым административным районом Китая Макао и касается осуществления Конвенции на этой территории.</w:t>
      </w:r>
    </w:p>
    <w:p w:rsidR="00F705B8" w:rsidRDefault="00F705B8">
      <w:pPr>
        <w:rPr>
          <w:szCs w:val="24"/>
        </w:rPr>
      </w:pPr>
    </w:p>
    <w:p w:rsidR="00F705B8" w:rsidRDefault="00F705B8">
      <w:pPr>
        <w:tabs>
          <w:tab w:val="clear" w:pos="567"/>
          <w:tab w:val="clear" w:pos="1134"/>
          <w:tab w:val="clear" w:pos="1701"/>
          <w:tab w:val="clear" w:pos="2268"/>
          <w:tab w:val="clear" w:pos="6237"/>
        </w:tabs>
        <w:rPr>
          <w:szCs w:val="24"/>
        </w:rPr>
      </w:pPr>
      <w:r>
        <w:rPr>
          <w:szCs w:val="24"/>
        </w:rPr>
        <w:t>3.</w:t>
      </w:r>
      <w:r>
        <w:rPr>
          <w:szCs w:val="24"/>
        </w:rPr>
        <w:tab/>
        <w:t>Настоящий доклад составлен в соответствии с Руководящими принципами в отношении формы и содержания докладов, представляемых государствами-участниками, принятыми КЛРД.  Правительство Китая придает большое значение суждениям и заключительным замечаниям КЛРД.  В соответствующих пунктах настоящего доклада содержатся ответы на заключительные замечания КЛРД, касающиеся доклада Китая от 2001 года.</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4.</w:t>
      </w:r>
      <w:r>
        <w:rPr>
          <w:szCs w:val="24"/>
        </w:rPr>
        <w:tab/>
        <w:t>В составлении настоящего доклада принимали непосредственное участие видные представители этнических меньшинств.  Также были учтены мнения законодательных, административных и судебных органов, соответствующих неправительственных организаций и экспертов в соответствующих областях.</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jc w:val="center"/>
        <w:rPr>
          <w:b/>
          <w:szCs w:val="24"/>
        </w:rPr>
      </w:pPr>
      <w:r>
        <w:rPr>
          <w:b/>
          <w:szCs w:val="24"/>
          <w:lang w:val="en-US"/>
        </w:rPr>
        <w:t>I</w:t>
      </w:r>
      <w:r>
        <w:rPr>
          <w:b/>
          <w:szCs w:val="24"/>
        </w:rPr>
        <w:t>.</w:t>
      </w:r>
      <w:r>
        <w:rPr>
          <w:b/>
          <w:szCs w:val="24"/>
        </w:rPr>
        <w:tab/>
        <w:t>О</w:t>
      </w:r>
      <w:r w:rsidR="00C15234">
        <w:rPr>
          <w:b/>
          <w:szCs w:val="24"/>
        </w:rPr>
        <w:t>БЗОР</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5.</w:t>
      </w:r>
      <w:r>
        <w:rPr>
          <w:szCs w:val="24"/>
        </w:rPr>
        <w:tab/>
        <w:t>КНР - единое многоэтническое государство.  К настоящему времени были выявлены и признаны центральным правительством 56 этнических групп.  Численность представителей различных групп существенно различается.  Многочисленнее всего этническая группа китайцев;  число представителей других 55 групп сравнительно невелико, поэтому их обычно называют "этническими меньшинствами".  Согласно статистическим данным пятой национальной переписи населения, проведенной в 2000 году, численность населения 31 провинции, автономного района и муниципалитета, прямо подведомственных центральному правительству, в материковой части Китая составляет 1 265,830 млн. человек, 1 159,400 млн. из которых являются этническими китайцами (91,59% от общей численности населения), а 106,430 млн. принадлежат к этническим меньшинствам (8,41% от общей численности населения).  По сравнению с данными четвертой национальной переписи населения, проведенной в 1990 году, численность этнических китайцев увеличилась на 116,920 млн. человек (на 11,22%), а численность представителей этнических меньшинств - на 15,230 млн. человек (на 16,70%).  Для целей ознакомления с конкретными данными по 55 этническим меньшинствам просьба обратиться к Приложению 1.</w:t>
      </w:r>
    </w:p>
    <w:p w:rsidR="00F705B8" w:rsidRDefault="00F705B8">
      <w:pPr>
        <w:tabs>
          <w:tab w:val="clear" w:pos="567"/>
          <w:tab w:val="clear" w:pos="1134"/>
          <w:tab w:val="clear" w:pos="1701"/>
          <w:tab w:val="clear" w:pos="2268"/>
          <w:tab w:val="clear" w:pos="6237"/>
        </w:tabs>
        <w:rPr>
          <w:szCs w:val="24"/>
        </w:rPr>
      </w:pPr>
    </w:p>
    <w:p w:rsidR="00F705B8" w:rsidRDefault="00F705B8">
      <w:pPr>
        <w:rPr>
          <w:szCs w:val="24"/>
        </w:rPr>
      </w:pPr>
      <w:r>
        <w:rPr>
          <w:szCs w:val="24"/>
        </w:rPr>
        <w:t>6.</w:t>
      </w:r>
      <w:r>
        <w:rPr>
          <w:szCs w:val="24"/>
        </w:rPr>
        <w:tab/>
        <w:t>В пункте 3 статьи 33 Конституции КНР с внесенными в нее поправками, принятой в ходе 2-го заседания Всекитайского собрания народных представителей десятого созыва (далее именуемого "ВСНП") 14 марта 2004 года, устанавливается:  "Государство уважает права человека и гарантирует их соблюдение".  Статья 4 гласит:  "Все национальности в Китайской Народной Республике равноправны.  Государство гарантирует законные права и интересы всех этнических меньшинств, охраняет и развивает отношения равенства, сплоченности и взаимопомощи всех этнических групп Китая.  Запрещаются дискриминация и гнет в отношении любой этнический группы, запрещаются действия, направленные на подрыв сплоченности между этническими группами и их раскол.  Государство, учитывая особенности и нужды различных этнических меньшинств, помогает районам проживания этнических меньшинств в ускорении темпов экономического и культурного развития.  В районах компактного проживания этнических меньшинств осуществляется районная автономия, создаются органы самоуправления для осуществления права на автономию.  Районы национальной автономии являются неотъемлемыми частями Китайской Народной Республики".  Статья 52 гласит:  "Граждане Китайской Народной Республики обязаны защищать единство государства и сплоченность всех этнических групп страны".</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7.</w:t>
      </w:r>
      <w:r>
        <w:rPr>
          <w:szCs w:val="24"/>
        </w:rPr>
        <w:tab/>
        <w:t>В пункте 11 заключительных замечаний по предыдущему докладу КЛРД рекомендовал Китаю пересмотреть свое законодательство в целях принятия определения дискриминации в соответствии с Конвенцией.  Подавляющее большинство китайцев принадлежат к желтой расе.  Лишь одна этническая группа обладает чертами европеоидной расы.  "Дискриминация в отношении этнических групп", запрещенная китайскими законами, касается дискриминации по признаку расовой принадлежности, цвета кожи или этнической принадлежности, что соответствует определению расовой дискриминации в статье 1 Конвенции.</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8.</w:t>
      </w:r>
      <w:r>
        <w:rPr>
          <w:szCs w:val="24"/>
        </w:rPr>
        <w:tab/>
        <w:t>С 1999</w:t>
      </w:r>
      <w:r>
        <w:rPr>
          <w:szCs w:val="24"/>
          <w:lang w:val="en-US"/>
        </w:rPr>
        <w:t> </w:t>
      </w:r>
      <w:r>
        <w:rPr>
          <w:szCs w:val="24"/>
        </w:rPr>
        <w:t>года правительство Китая придерживалось этнической политики поддержания равенства всех этнических групп и предоставления региональной автономии этническим меньшинствам.  При работе с этническими группами основной упор делался на объединении общих усилий для достижения всеобщего процветания.  Удалось добиться более полного обеспечения равенства прав всех этнических групп, а также права на районную автономию этнических меньшинств.  В то же время, учитывая сложившуюся из-за исторических или географических условий ситуацию относительного отставания в развитии ряда районов проживания этнических меньшинств, правительство Китая принимало специальные меры, призванные помочь этническим меньшинствам и районам их проживания в ускорении темпов своего развития в экономической, социальной, культурной и прочих областях.</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9.</w:t>
      </w:r>
      <w:r>
        <w:rPr>
          <w:szCs w:val="24"/>
        </w:rPr>
        <w:tab/>
        <w:t>Китай провел базовую систематизацию законов и положений, касающихся защиты прав и интересов этнических групп.  Как и этнические китайцы, этнические меньшинства подпадают под общие положения о защите прав, предусматриваемые прочими законами.  Кроме того, они имеют право на защиту в соответствии с конкретными законами и положениями, касающимися этнических меньшинств.  Информация о системе законов и норм, касающихся этнических меньшинств, содержится в пунктах 9-11 предыдущего доклада Китая.</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10.</w:t>
      </w:r>
      <w:r>
        <w:rPr>
          <w:szCs w:val="24"/>
        </w:rPr>
        <w:tab/>
        <w:t>28 февраля 2001 года, в ходе 20-го заседания Постоянного комитета ВСНП девятого созыва, были проведен пересмотр Закона КНР о региональной этнической автономии (см. приложение 2).  Будучи базовым законом, реализующим систему региональной этнической автономии согласно установлениям Конституции, он способствовал дальнейшему совершенствованию законодательства о региональной этнической автономии, установив новые принципы и цели в обеспечении права на региональную этническую автономию и поощрении процветания в тех районах, где осуществляется региональная этническая автономия.  Соответствующие ведомства Государственного совета подготовили документацию, устанавливающую стандарты осуществления Закона о региональной этнической автономии.</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highlight w:val="lightGray"/>
        </w:rPr>
      </w:pPr>
      <w:r>
        <w:rPr>
          <w:szCs w:val="24"/>
        </w:rPr>
        <w:t>11.</w:t>
      </w:r>
      <w:r>
        <w:rPr>
          <w:szCs w:val="24"/>
        </w:rPr>
        <w:tab/>
        <w:t>Правила Государственного совета относительно осуществления Закона о региональной этнической автономии (Приложение 3), утвержденные Государственным советом 19 мая 2005 года и вступившие в силу 31 мая, являются первым подзаконным административным статутом с момента принятия Закона о региональной этнической автономии.  Эти правила предусматривают конкретные политические меры, направленные на поддержание всестороннего развития этнических меньшинств и районов их проживания.  К большому числу эффективных политических мер, применяющихся на практике и закрепленных в законодательстве, был добавлен целый ряд новых конкретных мер.  В правилах делается упор на предупреждении дискриминации по признаку этнической принадлежности, укреплении этнического единства, поощрении этнической солидарности и прогресса, а также на распространении информации о стандартах и политических мерах, касающихся межэтнических отношений, и внедрении соответствующих учебных программ.  С учетом этих стандартов Гуйчжоу, Ганьсу, Сычуань, Хайнань и другие провинции разработали соответствующие местные подзаконные акты.</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12.</w:t>
      </w:r>
      <w:r>
        <w:rPr>
          <w:szCs w:val="24"/>
        </w:rPr>
        <w:tab/>
        <w:t>В июне 2006 года Постоянный комитет ВСНП провел первый за 22 года обзор осуществления Закона о региональной этнической автономии.  На 25-м заседании Постоянного комитета ВСНП десятого созыва, состоявшемся в декабре 2006 года, был рассмотрен и принят доклад об обзоре осуществления этого закона.  Согласно этому докладу, за прошедшие 22 года удалось в полном объеме гарантировать демократическое осуществление политических прав этнических меньшинств Китая, добившись мощного экономического развития, заметного социального прогресса и важных достижений в деле совершенствования подзаконных актов в районах проживания этнических меньшинств.  Однако ввиду таких причин, как недостаточно прочный фундамент для самостоятельного развития соответствующих районов, усилия Китая в работе с этническими меньшинствами все еще наталкиваются на такие проблемы, как отставание в экономике, сложности в области борьбы с нищетой, значительные затруднения в развитии системы образования, неадекватное медико-санитарное обслуживание, а также недостаточный охват услугами социального обеспечения и социальной помощи.  В этом докладе также выдвигаются конкретные предложения относительно дальнейших мер по осуществлению Закона о региональной этнической автономии, таких как наращивание помощи, поощрение этнического единства в духе подхода "люди прежде всего", совершенствование правовой системы и усиление мер по надзору и контролю.  Постоянный комитет ВСНП направил этот доклад Государственному совету и соответствующим ведомствам, призвав их улучшить работу.  Все соответствующие ведомства Государственного совета разработали конкретные меры и планы по совершенствованию своей работы в этом отношении.</w:t>
      </w:r>
    </w:p>
    <w:p w:rsidR="00F705B8" w:rsidRDefault="00F705B8">
      <w:pPr>
        <w:tabs>
          <w:tab w:val="clear" w:pos="567"/>
          <w:tab w:val="clear" w:pos="1134"/>
          <w:tab w:val="clear" w:pos="1701"/>
          <w:tab w:val="clear" w:pos="2268"/>
          <w:tab w:val="clear" w:pos="6237"/>
        </w:tabs>
        <w:rPr>
          <w:szCs w:val="24"/>
        </w:rPr>
      </w:pPr>
    </w:p>
    <w:p w:rsidR="00F705B8" w:rsidRDefault="00F705B8">
      <w:pPr>
        <w:tabs>
          <w:tab w:val="clear" w:pos="567"/>
          <w:tab w:val="clear" w:pos="1134"/>
          <w:tab w:val="clear" w:pos="1701"/>
          <w:tab w:val="clear" w:pos="2268"/>
          <w:tab w:val="clear" w:pos="6237"/>
        </w:tabs>
        <w:rPr>
          <w:szCs w:val="24"/>
        </w:rPr>
      </w:pPr>
      <w:r>
        <w:rPr>
          <w:szCs w:val="24"/>
        </w:rPr>
        <w:t>13.</w:t>
      </w:r>
      <w:r>
        <w:rPr>
          <w:szCs w:val="24"/>
        </w:rPr>
        <w:tab/>
        <w:t>В пункте 21 заключительных замечаний КЛРД призывает Китай представить более подробную информацию о полномочиях Государственной комиссии по делам этнических меньшинств и результатах ее деятельности.  Государственная комиссия по делам этнических меньшинств - это функциональное ведомство Государственного совета, занимающееся этническими вопросами.  Эта комиссия играет важную роль в защите законных прав и интересов этнических меньшинств и в поощрении развития районов проживания этнических меньшинств.  Информацию о ее основных функциях и обязанностях см. в пункте 20 предыдущего доклада.  Государственная комиссия по делам этнических меньшинств действует по принципу совместительства занимаемых должностей.  В число ее членов входят представители 24 министерств и комиссий Государственного совета и органов, непосредственно связанных с Государственным советом, включая Государственный комитет по делам развития и реформы, министерство образования и министерство науки и техники.  Эти структуры разрабатывают стратегические меры в рамках своих функциональных обязанностей для оказания поддержки и помощи этническим меньшинствам и районам их проживания.  Государственная комиссия по делам этнических меньшинств на ежегодной основе проводит заседания своих членов с целью обмена информацией и предложениями относительно связанной с этническими меньшинствами работы, исследований, координирования деятельности и решения серьезных проблем, а также представления докладов об обсуждавшихся в ходе заседаний темах и высказанных мнениях Государственному совету.  Программа развития с целью оказания помощи сравнительно малочисленным этническим группам (2005-2010 годы), 11-я Пятилетняя программа действий по поощрению процветания приграничных территорий и 11-я Пятилетняя программа поддержки этнических меньшинств – это три специальные государственные программы, которые были разработаны Государственной комиссией по делам этнических меньшинств, утверждены Государственным советом и осуществляются на практике в качестве целенаправл</w:t>
      </w:r>
      <w:r w:rsidR="00ED3EC2">
        <w:rPr>
          <w:szCs w:val="24"/>
        </w:rPr>
        <w:t>енных государственных проектов.</w:t>
      </w:r>
    </w:p>
    <w:p w:rsidR="00F705B8" w:rsidRDefault="00F705B8">
      <w:pPr>
        <w:tabs>
          <w:tab w:val="left" w:pos="0"/>
        </w:tabs>
        <w:suppressAutoHyphens/>
        <w:rPr>
          <w:szCs w:val="24"/>
        </w:rPr>
      </w:pPr>
    </w:p>
    <w:p w:rsidR="009F7D95" w:rsidRDefault="009F7D95" w:rsidP="0063752E">
      <w:pPr>
        <w:tabs>
          <w:tab w:val="clear" w:pos="567"/>
          <w:tab w:val="clear" w:pos="1134"/>
          <w:tab w:val="clear" w:pos="1701"/>
          <w:tab w:val="clear" w:pos="2268"/>
          <w:tab w:val="clear" w:pos="6237"/>
        </w:tabs>
      </w:pPr>
      <w:r>
        <w:t>14.</w:t>
      </w:r>
      <w:r>
        <w:tab/>
        <w:t>27 мая 2002 года правительство Китая приняло поправку к пункту 6 статьи 8 Конвенции, утвержденную на 14-м заседании государств - участников Конвенции 15 января 1992 года.</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15.</w:t>
      </w:r>
      <w:r>
        <w:tab/>
        <w:t>В пункте 22 заключительных замечаний КЛРД рекомендует Китаю сделать факультативное заявление, предусмотренное статьей 14 Конвенции.  Соответствующие ведомства Китая в настоящ</w:t>
      </w:r>
      <w:r w:rsidRPr="00511979">
        <w:t>ий моме</w:t>
      </w:r>
      <w:r w:rsidRPr="00493264">
        <w:t>нт проводят углубленное изучение этого вопроса с учетом конкретных условий Китая.</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16.</w:t>
      </w:r>
      <w:r>
        <w:tab/>
        <w:t xml:space="preserve">Правительство Китая приняло к сведению ссылку </w:t>
      </w:r>
      <w:r w:rsidRPr="009B5C56">
        <w:t>на Дурбанскую декларацию и Программу действий в общей рекомендации КЛРД №</w:t>
      </w:r>
      <w:r>
        <w:t> 2</w:t>
      </w:r>
      <w:r w:rsidRPr="009B5C56">
        <w:t>8.</w:t>
      </w:r>
      <w:r>
        <w:t xml:space="preserve">  В августе 2001 года Китай направ</w:t>
      </w:r>
      <w:r w:rsidRPr="00B00F78">
        <w:t>ил делегацию высокого уровня для участия</w:t>
      </w:r>
      <w:r>
        <w:t xml:space="preserve"> во Всемирной конференции по борьбе против расизма, состоявшейся в Дурбане, Южная Африка, и внес важный вклад в работу конференц</w:t>
      </w:r>
      <w:r w:rsidRPr="00CB5AC9">
        <w:t>ии, способствовав окончател</w:t>
      </w:r>
      <w:r>
        <w:t>ьному принятию Дурбанской декларации и Программы действий.  Впоследствии правительство Китая прилагало значительные усилия для того, чтобы способствовать эффективному выполнению Дурбанской декларации и Программы действий мировым сообществом, неоднократно поддерживая принятие Генеральной Ассамблей Организации Объединенных Наций резолюций, касающихся всесторонней реализации Дурбанской декларации и Программы действий, и механ</w:t>
      </w:r>
      <w:r w:rsidRPr="001175AC">
        <w:t xml:space="preserve">измов принятия последующих </w:t>
      </w:r>
      <w:r>
        <w:t>мер, содействуя</w:t>
      </w:r>
      <w:r w:rsidRPr="00B557B7">
        <w:t xml:space="preserve"> работе групп</w:t>
      </w:r>
      <w:r>
        <w:t>ы</w:t>
      </w:r>
      <w:r w:rsidRPr="00B557B7">
        <w:t xml:space="preserve"> из пяти независимых экспертов,</w:t>
      </w:r>
      <w:r>
        <w:t xml:space="preserve"> создан</w:t>
      </w:r>
      <w:r w:rsidRPr="00660C62">
        <w:t>ной Комиссией О</w:t>
      </w:r>
      <w:r>
        <w:t xml:space="preserve">рганизации </w:t>
      </w:r>
      <w:r w:rsidRPr="00660C62">
        <w:t>О</w:t>
      </w:r>
      <w:r>
        <w:t xml:space="preserve">бъединенных </w:t>
      </w:r>
      <w:r w:rsidRPr="00660C62">
        <w:t>Н</w:t>
      </w:r>
      <w:r>
        <w:t>аций</w:t>
      </w:r>
      <w:r w:rsidRPr="00660C62">
        <w:t xml:space="preserve"> по правам человека для</w:t>
      </w:r>
      <w:r w:rsidRPr="00BF7905">
        <w:t xml:space="preserve"> контроля за выполнением Дурбанской декларации и Программы действий, </w:t>
      </w:r>
      <w:r w:rsidRPr="008A4BAA">
        <w:t xml:space="preserve">а также принимая </w:t>
      </w:r>
      <w:r w:rsidRPr="009868A8">
        <w:t>активное участие в четырех сессиях межправительственной рабочей группы по эффективному о</w:t>
      </w:r>
      <w:r>
        <w:t>существлению</w:t>
      </w:r>
      <w:r w:rsidRPr="008A4BAA">
        <w:t xml:space="preserve"> Дурбанской декларации и Программы действий.</w:t>
      </w:r>
      <w:r>
        <w:t xml:space="preserve">  В ходе шестьдесят первой сессии Генеральной Ассамблеи Организации Объединенных Наций в 2006 году Китай активно содействовал принятию резолюции о проведении в 2009 году конференции по обзору осуществления Дурбанской декларации и Программы действий.  Правительство Китая намере</w:t>
      </w:r>
      <w:r w:rsidRPr="00B22139">
        <w:t>но принять активное участие в серии подготовительных встреч Совета по правам человека</w:t>
      </w:r>
      <w:r>
        <w:t>, посвященных обзору осуществления Дурбанской декларации и Программы действий в Ду</w:t>
      </w:r>
      <w:r w:rsidRPr="00B42C9C">
        <w:t>рбане</w:t>
      </w:r>
      <w:r>
        <w:t>,</w:t>
      </w:r>
      <w:r w:rsidRPr="00B42C9C">
        <w:t xml:space="preserve"> и </w:t>
      </w:r>
      <w:r>
        <w:t xml:space="preserve">продолжить решительную </w:t>
      </w:r>
      <w:r w:rsidRPr="00B42C9C">
        <w:t>бор</w:t>
      </w:r>
      <w:r>
        <w:t>ьбу с расизмом во всем мире.</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17.</w:t>
      </w:r>
      <w:r>
        <w:tab/>
        <w:t>Неправительственные организации и академические учреждения Китая играют важную роль в поощрении ра</w:t>
      </w:r>
      <w:r w:rsidRPr="00865953">
        <w:t xml:space="preserve">венства прав и </w:t>
      </w:r>
      <w:r>
        <w:t xml:space="preserve">защите </w:t>
      </w:r>
      <w:r w:rsidRPr="00865953">
        <w:t>интересов</w:t>
      </w:r>
      <w:r>
        <w:t xml:space="preserve"> всех этнических групп.  Более 20 научно-исследовательских</w:t>
      </w:r>
      <w:r w:rsidRPr="00244EE0">
        <w:t xml:space="preserve"> учреждений национального уровня, включая Китайский институт этнологии, Китайский институт этнологических исследований и Китайский институт мировой этнологии, а т</w:t>
      </w:r>
      <w:r>
        <w:t>акже местные научно-исследовательские учрежде</w:t>
      </w:r>
      <w:r w:rsidRPr="001129D3">
        <w:t xml:space="preserve">ния, занимающиеся </w:t>
      </w:r>
      <w:r>
        <w:t>изучением</w:t>
      </w:r>
      <w:r w:rsidRPr="001129D3">
        <w:t xml:space="preserve"> этнических отношени</w:t>
      </w:r>
      <w:r>
        <w:t>й, вносят большой вклад в исследования, касающиеся современных мировых этнических и расовых проблем, а также борьбы за этническое равенство.  Они не только консультируют представителей государства</w:t>
      </w:r>
      <w:r w:rsidRPr="00AC5AE9">
        <w:t xml:space="preserve"> </w:t>
      </w:r>
      <w:r>
        <w:t xml:space="preserve">по вопросам, касающимся конструктивной </w:t>
      </w:r>
      <w:r w:rsidRPr="00CC37DC">
        <w:t>работы</w:t>
      </w:r>
      <w:r>
        <w:t xml:space="preserve"> с этническими меньшинствами, но и активно поощряют защиту, развитие и пропаганду истории, языка, культуры, литературы и традиций этнических групп.</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jc w:val="center"/>
        <w:rPr>
          <w:b/>
        </w:rPr>
      </w:pPr>
      <w:r w:rsidRPr="008446FA">
        <w:rPr>
          <w:b/>
        </w:rPr>
        <w:t>II.</w:t>
      </w:r>
      <w:r w:rsidRPr="008446FA">
        <w:rPr>
          <w:b/>
        </w:rPr>
        <w:tab/>
        <w:t>О</w:t>
      </w:r>
      <w:r w:rsidR="00C15234" w:rsidRPr="008446FA">
        <w:rPr>
          <w:b/>
        </w:rPr>
        <w:t>СУЩЕСТВЛЕНИЕ СТАТЕЙ 2-7 КОНВЕНЦИИ</w:t>
      </w:r>
    </w:p>
    <w:p w:rsidR="009F7D95" w:rsidRDefault="009F7D95" w:rsidP="0063752E">
      <w:pPr>
        <w:tabs>
          <w:tab w:val="clear" w:pos="567"/>
          <w:tab w:val="clear" w:pos="1134"/>
          <w:tab w:val="clear" w:pos="1701"/>
          <w:tab w:val="clear" w:pos="2268"/>
          <w:tab w:val="clear" w:pos="6237"/>
        </w:tabs>
        <w:jc w:val="center"/>
        <w:rPr>
          <w:b/>
        </w:rPr>
      </w:pPr>
    </w:p>
    <w:p w:rsidR="009F7D95" w:rsidRDefault="009F7D95" w:rsidP="0063752E">
      <w:pPr>
        <w:tabs>
          <w:tab w:val="clear" w:pos="567"/>
          <w:tab w:val="clear" w:pos="1134"/>
          <w:tab w:val="clear" w:pos="1701"/>
          <w:tab w:val="clear" w:pos="2268"/>
          <w:tab w:val="clear" w:pos="6237"/>
        </w:tabs>
        <w:jc w:val="center"/>
        <w:rPr>
          <w:b/>
        </w:rPr>
      </w:pPr>
      <w:r w:rsidRPr="008446FA">
        <w:rPr>
          <w:b/>
        </w:rPr>
        <w:t>Статья 2</w:t>
      </w:r>
    </w:p>
    <w:p w:rsidR="009F7D95" w:rsidRDefault="009F7D95" w:rsidP="0063752E">
      <w:pPr>
        <w:tabs>
          <w:tab w:val="clear" w:pos="567"/>
          <w:tab w:val="clear" w:pos="1134"/>
          <w:tab w:val="clear" w:pos="1701"/>
          <w:tab w:val="clear" w:pos="2268"/>
          <w:tab w:val="clear" w:pos="6237"/>
        </w:tabs>
        <w:jc w:val="center"/>
        <w:rPr>
          <w:b/>
        </w:rPr>
      </w:pPr>
    </w:p>
    <w:p w:rsidR="009F7D95" w:rsidRDefault="009F7D95" w:rsidP="0063752E">
      <w:pPr>
        <w:tabs>
          <w:tab w:val="clear" w:pos="567"/>
          <w:tab w:val="clear" w:pos="1134"/>
          <w:tab w:val="clear" w:pos="1701"/>
          <w:tab w:val="clear" w:pos="2268"/>
          <w:tab w:val="clear" w:pos="6237"/>
        </w:tabs>
        <w:jc w:val="center"/>
      </w:pPr>
      <w:r w:rsidRPr="008446FA">
        <w:rPr>
          <w:b/>
          <w:lang w:val="en-US"/>
        </w:rPr>
        <w:t>A</w:t>
      </w:r>
      <w:r w:rsidRPr="008446FA">
        <w:rPr>
          <w:b/>
        </w:rPr>
        <w:t>.</w:t>
      </w:r>
      <w:r w:rsidRPr="008446FA">
        <w:rPr>
          <w:b/>
        </w:rPr>
        <w:tab/>
        <w:t xml:space="preserve">Законы и </w:t>
      </w:r>
      <w:r>
        <w:rPr>
          <w:b/>
        </w:rPr>
        <w:t>положения</w:t>
      </w:r>
      <w:r w:rsidRPr="008446FA">
        <w:rPr>
          <w:b/>
        </w:rPr>
        <w:t xml:space="preserve"> о ликвидации этнической дискриминации</w:t>
      </w:r>
    </w:p>
    <w:p w:rsidR="009F7D95" w:rsidRDefault="009F7D95" w:rsidP="0063752E">
      <w:pPr>
        <w:tabs>
          <w:tab w:val="clear" w:pos="567"/>
          <w:tab w:val="clear" w:pos="1134"/>
          <w:tab w:val="clear" w:pos="1701"/>
          <w:tab w:val="clear" w:pos="2268"/>
          <w:tab w:val="clear" w:pos="6237"/>
        </w:tabs>
        <w:jc w:val="center"/>
      </w:pPr>
    </w:p>
    <w:p w:rsidR="009F7D95" w:rsidRDefault="009F7D95" w:rsidP="0063752E">
      <w:pPr>
        <w:tabs>
          <w:tab w:val="clear" w:pos="567"/>
          <w:tab w:val="clear" w:pos="1134"/>
          <w:tab w:val="clear" w:pos="1701"/>
          <w:tab w:val="clear" w:pos="2268"/>
          <w:tab w:val="clear" w:pos="6237"/>
        </w:tabs>
      </w:pPr>
      <w:r>
        <w:t>18.</w:t>
      </w:r>
      <w:r>
        <w:tab/>
        <w:t xml:space="preserve">С </w:t>
      </w:r>
      <w:r w:rsidRPr="007D2D9D">
        <w:t>1999</w:t>
      </w:r>
      <w:r>
        <w:rPr>
          <w:lang w:val="en-US"/>
        </w:rPr>
        <w:t> </w:t>
      </w:r>
      <w:r w:rsidRPr="007D2D9D">
        <w:t>год</w:t>
      </w:r>
      <w:r>
        <w:t>а правительство Китая непрестанно работает над совершенствованием законодательства о ликвидации этнической дискриминации.  Им были сформулированы и улучшены р</w:t>
      </w:r>
      <w:r w:rsidRPr="00FC6124">
        <w:t>яд законов и положений для того</w:t>
      </w:r>
      <w:r>
        <w:t>,</w:t>
      </w:r>
      <w:r w:rsidRPr="00FC6124">
        <w:t xml:space="preserve"> чтобы </w:t>
      </w:r>
      <w:r>
        <w:t>обеспечить</w:t>
      </w:r>
      <w:r w:rsidRPr="00FC6124">
        <w:t xml:space="preserve"> равенство прав и интересов в</w:t>
      </w:r>
      <w:r>
        <w:t>сех этнических групп.</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19.</w:t>
      </w:r>
      <w:r>
        <w:tab/>
        <w:t>В статье 9 Закона о региональной этнической автономи</w:t>
      </w:r>
      <w:r w:rsidRPr="00F65581">
        <w:t>и, пересмотренно</w:t>
      </w:r>
      <w:r>
        <w:t>го</w:t>
      </w:r>
      <w:r w:rsidRPr="00F65581">
        <w:t xml:space="preserve"> в 2001</w:t>
      </w:r>
      <w:r>
        <w:t> году, говорится:  "Государственные органы на высшем уровне, а также органы самостоятельного управления национальных автономных районов должны поддерживать и развивать социалистические отношения равенства, единства и взаимопомощи среди всех этнических групп Китая.  Дискриминация или угнетение каких-либо этнических групп запрещены.  Любые действия по подрыву единства этнических групп и разжиганию этнической розни также запрещены".</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20.</w:t>
      </w:r>
      <w:r>
        <w:tab/>
        <w:t>В ста</w:t>
      </w:r>
      <w:r w:rsidRPr="003E0106">
        <w:t xml:space="preserve">тье 10 </w:t>
      </w:r>
      <w:r>
        <w:t>З</w:t>
      </w:r>
      <w:r w:rsidRPr="003E0106">
        <w:t>акона о торговых знак</w:t>
      </w:r>
      <w:r>
        <w:t>ах, пересмотренного на 24-м заседании Постоянн</w:t>
      </w:r>
      <w:r w:rsidRPr="00F50BD4">
        <w:t>ого</w:t>
      </w:r>
      <w:r>
        <w:t xml:space="preserve"> комитета ВСНП девятого созыва 27 октября 2001 года, говорится следующее:  "Знаки, имеющие дискриминационный характер в отношении какой-либо этнической группы, не должны использоваться в качестве торговых знаков".</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21.</w:t>
      </w:r>
      <w:r>
        <w:tab/>
        <w:t>К статье 59 Органического закона о местных собраниях народных представителей и местных народных правительствах на всех уровнях, пересмотренного на 12-м заседании Постоянн</w:t>
      </w:r>
      <w:r w:rsidRPr="00F50BD4">
        <w:t>ого</w:t>
      </w:r>
      <w:r>
        <w:t xml:space="preserve"> комитета ВСНП десятого созыва 27 октября 2004 года, был добавлен пункт следующего содержания:  «Все </w:t>
      </w:r>
      <w:r w:rsidRPr="002B4CD7">
        <w:t xml:space="preserve">местные народные правительства уровня уезда и выше </w:t>
      </w:r>
      <w:r>
        <w:t>должны "обеспечивать права и уваж</w:t>
      </w:r>
      <w:r w:rsidRPr="00504DA8">
        <w:t>ать обычаи и тр</w:t>
      </w:r>
      <w:r>
        <w:t xml:space="preserve">адиции этнических меньшинств, оказывать помощь </w:t>
      </w:r>
      <w:r w:rsidRPr="000145BD">
        <w:t>компактно</w:t>
      </w:r>
      <w:r>
        <w:t xml:space="preserve"> проживающим общинам этнических меньшинств в осуществлении региональной автономии согласно Конституции и законам, а также оказывать помощь всем этническим меньшинствам в их политическом, экономическом и культурном развитии"».</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22.</w:t>
      </w:r>
      <w:r>
        <w:tab/>
        <w:t>В статье 21 Зако</w:t>
      </w:r>
      <w:r w:rsidRPr="00F0210C">
        <w:t>на о гражданских служащих, п</w:t>
      </w:r>
      <w:r>
        <w:t>ринятого на 15-м заседании Постоянн</w:t>
      </w:r>
      <w:r w:rsidRPr="00F50BD4">
        <w:t>ого</w:t>
      </w:r>
      <w:r>
        <w:t xml:space="preserve"> комитета ВСНП десятого созыва 27 апреля 2005 года, говорится:  "При наборе гражданских служащих в автономных районах</w:t>
      </w:r>
      <w:r w:rsidRPr="00714681">
        <w:t xml:space="preserve"> в соо</w:t>
      </w:r>
      <w:r>
        <w:t>тветствии с положениями предшествующего пункта надлежащее предпочтение должно отдаваться кандидатам из числа этнических меньшинств согласно законам и другим соответствующим положениям".</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23.</w:t>
      </w:r>
      <w:r>
        <w:tab/>
        <w:t>В статье 3 Закона о животноводстве, принятого на 19-м заседании Постоянн</w:t>
      </w:r>
      <w:r w:rsidRPr="00F50BD4">
        <w:t>ого</w:t>
      </w:r>
      <w:r>
        <w:t xml:space="preserve"> комитета ВСНП десятого созыва 29 декабря 2005 года, говорится:  "Государство оказывает помощь и поддержку развитию животноводства в районах проживания этнических меньшинств и в бедных районах, обеспечивает защиту и рациональное использование пастбищ и улучшает условия труда в области животноводства".</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24.</w:t>
      </w:r>
      <w:r>
        <w:tab/>
        <w:t>В статье 4 Закона об обязательном образовании, пересмотренного на 22-м заседании Постоянн</w:t>
      </w:r>
      <w:r w:rsidRPr="00F50BD4">
        <w:t>ого</w:t>
      </w:r>
      <w:r>
        <w:t xml:space="preserve"> комитета ВСНП десятого созыва 29 июня 2006 года, говорится:  "Все дети школьного возраста, являющиеся гражданами КНР, независимо от их пола, этнической прин</w:t>
      </w:r>
      <w:r w:rsidRPr="008726C1">
        <w:t>адлежности, расы, семейного имущества и религиозных убеждений, имеют право на равный</w:t>
      </w:r>
      <w:r>
        <w:t xml:space="preserve"> доступ к обязательному образованию согласно закону и должны получить обязательное образование".  В статье 6 говорится:  «Государственный совет и местные народные правительс</w:t>
      </w:r>
      <w:r w:rsidRPr="00C36B2C">
        <w:t>тва на уровне уезда и выш</w:t>
      </w:r>
      <w:r>
        <w:t>е должны принимать меры для того, чтобы "обеспечить доступ к обязательному образованию в районах проживания этнических меньшинств"».</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25.</w:t>
      </w:r>
      <w:r>
        <w:tab/>
        <w:t>В статье 3 Закона о защите несовершеннолетних, пересмотренного на 25</w:t>
      </w:r>
      <w:r>
        <w:noBreakHyphen/>
        <w:t>м заседании Постоянн</w:t>
      </w:r>
      <w:r w:rsidRPr="00F50BD4">
        <w:t>ого</w:t>
      </w:r>
      <w:r>
        <w:t xml:space="preserve"> комитета ВСНП десятого созыва 29 декабря 2006 года, говорится  "Все несовершеннолетние, независимо от их пола, этнической принадлежности, расы, семейного имущества и религиозных убеждений, имеют право </w:t>
      </w:r>
      <w:r w:rsidRPr="00865B04">
        <w:t>на равное соблюдение своих прав в соответствии</w:t>
      </w:r>
      <w:r>
        <w:t xml:space="preserve"> с законом".</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26.</w:t>
      </w:r>
      <w:r>
        <w:tab/>
        <w:t>В статье 3 Закона о поощрении трудоустройства, принятого на 29</w:t>
      </w:r>
      <w:r>
        <w:noBreakHyphen/>
        <w:t>м заседании Постоянн</w:t>
      </w:r>
      <w:r w:rsidRPr="00F50BD4">
        <w:t>ого</w:t>
      </w:r>
      <w:r>
        <w:t xml:space="preserve"> комитета ВСНП десятого созыва 30 августа 2007 года, говорится  "Работники имеют право н</w:t>
      </w:r>
      <w:r w:rsidRPr="00D54FAF">
        <w:t>а равный доступ к рабочим мес</w:t>
      </w:r>
      <w:r>
        <w:t>там, а также на выбор работы по собственному желанию в соответствии с законом.  Работники, ищущие работу, не должны подвергаться дискриминации на основании таких факторов, как этническая принадлежность, раса, пол и религиозные убеждения".  В статье 21 говорится  "Государство поддерживает развитие экономики и повышение уровня трудоустройства в районах проживания этнических меньшинств".  В статье 29 говорится:  "Работники всех этнических групп обладают ра</w:t>
      </w:r>
      <w:r w:rsidRPr="00CE5858">
        <w:t>вными трудовы</w:t>
      </w:r>
      <w:r>
        <w:t>ми правами.  Когда работодатель нанимает работников, он должен соответствующим образом рассматривать кандидатуры работников, принадлежащих к этническим меньшинствам".</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27.</w:t>
      </w:r>
      <w:r>
        <w:tab/>
        <w:t>В статье 15 Положений об управлении деятельность</w:t>
      </w:r>
      <w:r w:rsidRPr="005B3284">
        <w:t>ю информационных служб сети Интернет, утвержденных Государственным советом 25 сен</w:t>
      </w:r>
      <w:r>
        <w:t>тября 2000 года, говорится:  «</w:t>
      </w:r>
      <w:r w:rsidRPr="005B3284">
        <w:t>Поставщики информационных служ</w:t>
      </w:r>
      <w:r>
        <w:t>б в сети Интернет не могут производить, воспроизводить, выпускать или распространять материалы, "провоцирующие межэтническую ненависть или дискриминацию или подрывающие этническую солидарность"».</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28.</w:t>
      </w:r>
      <w:r>
        <w:tab/>
        <w:t>В статье 57 Положений о телекоммуникациях, утвержденных Государственным советом 25 сентября 2000, говорится:  «Организации и частные лица не могут использовать телекоммуникационные сети для того, чтобы производить, воспроизводить, выпускать или распространять материалы, "провоцирующие межэтническую ненависть или дискриминацию или подрывающие этническую солидарность"».</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29.</w:t>
      </w:r>
      <w:r>
        <w:tab/>
        <w:t xml:space="preserve">В статье 25 Положений </w:t>
      </w:r>
      <w:r w:rsidRPr="00D65950">
        <w:t>об управлении деятельностью киноиндустрии,</w:t>
      </w:r>
      <w:r>
        <w:t xml:space="preserve"> утвержденных Государственным советом 25 декабря 2001 года, говорится:  «Запрещено включать в фильмы материалы, "провоцирующие межэтническую ненависть или дискриминацию, подрыва</w:t>
      </w:r>
      <w:r w:rsidRPr="00D65950">
        <w:t>ющие этническую солидарность или посягающие на обычаи и традиции этнических групп"</w:t>
      </w:r>
      <w:r>
        <w:t>»</w:t>
      </w:r>
      <w:r w:rsidRPr="00D65950">
        <w:t>.</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30.</w:t>
      </w:r>
      <w:r>
        <w:tab/>
        <w:t xml:space="preserve">В статье 26 Положений об управлении </w:t>
      </w:r>
      <w:r w:rsidRPr="000F28E6">
        <w:t>издательским делом,</w:t>
      </w:r>
      <w:r>
        <w:t xml:space="preserve"> утвержденных Государственным советом 25 декабря 2001 года, говорится:  «Запрещается публиковать какие-либо материалы, "разжигающие межэтническую ненависть или дискриминацию, подрывающие солидарность этнических групп или п</w:t>
      </w:r>
      <w:r w:rsidRPr="000F28E6">
        <w:t>осягающие на обычаи и традиции этнических групп"</w:t>
      </w:r>
      <w:r>
        <w:t>»</w:t>
      </w:r>
      <w:r w:rsidRPr="000F28E6">
        <w:t>.</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31.</w:t>
      </w:r>
      <w:r>
        <w:tab/>
        <w:t>В статье 3 Положений об управлении производством аудио- и видеопродукции, утвержденных Государственным советом 25 декабря 2001 года, говорится</w:t>
      </w:r>
      <w:r w:rsidR="00D37D30">
        <w:t>:</w:t>
      </w:r>
      <w:r>
        <w:t xml:space="preserve">  </w:t>
      </w:r>
      <w:r w:rsidR="00D37D30">
        <w:t>«</w:t>
      </w:r>
      <w:r>
        <w:t xml:space="preserve">Запрещается использовать в аудио- и видеопродукции материалы, "разжигающие межэтническую ненависть или дискриминацию, подрывающие солидарность этнических групп или посягающие </w:t>
      </w:r>
      <w:r w:rsidRPr="006A77AC">
        <w:t>на обычаи и традиции этнических групп"</w:t>
      </w:r>
      <w:r w:rsidR="000E7524">
        <w:t>»</w:t>
      </w:r>
      <w:r>
        <w:t>.</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32.</w:t>
      </w:r>
      <w:r>
        <w:tab/>
        <w:t>В статье 1</w:t>
      </w:r>
      <w:r w:rsidRPr="00A97868">
        <w:t>4 Положе</w:t>
      </w:r>
      <w:r w:rsidRPr="00281A7B">
        <w:t>ний об управлении коммерческими сайтами, находящимися в доступе в сети Интернет, у</w:t>
      </w:r>
      <w:r w:rsidRPr="00F47701">
        <w:t>твержденных Государственным советом 29 сентября 2002 года, говорится</w:t>
      </w:r>
      <w:r w:rsidR="000E7524">
        <w:t>:</w:t>
      </w:r>
      <w:r>
        <w:t xml:space="preserve"> </w:t>
      </w:r>
      <w:r w:rsidRPr="00F47701">
        <w:t xml:space="preserve"> </w:t>
      </w:r>
      <w:r w:rsidR="000E7524">
        <w:t>"</w:t>
      </w:r>
      <w:r>
        <w:t>Ни о</w:t>
      </w:r>
      <w:r w:rsidRPr="00F47701">
        <w:t>ператоры</w:t>
      </w:r>
      <w:r>
        <w:t xml:space="preserve"> сайтов, ни</w:t>
      </w:r>
      <w:r w:rsidRPr="00F47701">
        <w:t xml:space="preserve"> пользователи сети Интернет не могут использовать </w:t>
      </w:r>
      <w:r w:rsidRPr="00281A7B">
        <w:t>коммерчески</w:t>
      </w:r>
      <w:r>
        <w:t>е</w:t>
      </w:r>
      <w:r w:rsidRPr="00281A7B">
        <w:t xml:space="preserve"> сайт</w:t>
      </w:r>
      <w:r>
        <w:t>ы,</w:t>
      </w:r>
      <w:r w:rsidRPr="00281A7B">
        <w:t xml:space="preserve"> находящи</w:t>
      </w:r>
      <w:r>
        <w:t>е</w:t>
      </w:r>
      <w:r w:rsidRPr="00281A7B">
        <w:t>ся в доступе в сети Интернет</w:t>
      </w:r>
      <w:r w:rsidRPr="00F47701">
        <w:t xml:space="preserve">, для </w:t>
      </w:r>
      <w:r>
        <w:t>изготовления</w:t>
      </w:r>
      <w:r w:rsidRPr="00F47701">
        <w:t xml:space="preserve">, скачивания, воспроизведения, </w:t>
      </w:r>
      <w:r>
        <w:t>ознакомления</w:t>
      </w:r>
      <w:r w:rsidRPr="00F47701">
        <w:t xml:space="preserve">, </w:t>
      </w:r>
      <w:r>
        <w:t>обнародования</w:t>
      </w:r>
      <w:r w:rsidRPr="00F47701">
        <w:t>, распространения или какого-либо другого использования любой информации, поощряющ</w:t>
      </w:r>
      <w:r>
        <w:t>ей</w:t>
      </w:r>
      <w:r w:rsidRPr="00F47701">
        <w:t xml:space="preserve"> </w:t>
      </w:r>
      <w:r>
        <w:t>меж</w:t>
      </w:r>
      <w:r w:rsidRPr="00F47701">
        <w:t>этническую вражд</w:t>
      </w:r>
      <w:r>
        <w:t>у</w:t>
      </w:r>
      <w:r w:rsidRPr="00F47701">
        <w:t xml:space="preserve"> или дискриминацию, подрывающ</w:t>
      </w:r>
      <w:r w:rsidRPr="00442B32">
        <w:t>ей этническую солидарность или посягающей на обычаи и традиции этнических групп</w:t>
      </w:r>
      <w:r w:rsidR="000E7524">
        <w:t>"</w:t>
      </w:r>
      <w:r w:rsidRPr="00442B32">
        <w:t>.</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33.</w:t>
      </w:r>
      <w:r>
        <w:tab/>
        <w:t>В стат</w:t>
      </w:r>
      <w:r w:rsidRPr="00A97868">
        <w:t>ье 26 Положений об управлении</w:t>
      </w:r>
      <w:r>
        <w:t xml:space="preserve"> публичным</w:t>
      </w:r>
      <w:r w:rsidRPr="006D25EF">
        <w:t>и представлениями на коммерческой основе, утвержденных Государственным</w:t>
      </w:r>
      <w:r>
        <w:t xml:space="preserve"> советом 7 июля 2005 года, го</w:t>
      </w:r>
      <w:r w:rsidRPr="00DB1821">
        <w:t>ворится</w:t>
      </w:r>
      <w:r>
        <w:t xml:space="preserve">: </w:t>
      </w:r>
      <w:r w:rsidRPr="00DB1821">
        <w:t xml:space="preserve"> </w:t>
      </w:r>
      <w:r>
        <w:t>«</w:t>
      </w:r>
      <w:r w:rsidRPr="00DB1821">
        <w:t>Публичные представления на коммерческой основе не могут вк</w:t>
      </w:r>
      <w:r>
        <w:t xml:space="preserve">лючать в себя сцены, "разжигающие межэтническую ненависть или дискриминацию, посягающие </w:t>
      </w:r>
      <w:r w:rsidRPr="00666EAB">
        <w:t>на обычаи и традиции этнических групп,</w:t>
      </w:r>
      <w:r>
        <w:t xml:space="preserve"> задевающие чувства этнических групп, подрывающие солидарность этнических групп или нарушающие рели</w:t>
      </w:r>
      <w:r w:rsidRPr="00687EEA">
        <w:t>гиозную политику"</w:t>
      </w:r>
      <w:r>
        <w:t>»</w:t>
      </w:r>
      <w:r w:rsidRPr="00687EEA">
        <w:t>.</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34.</w:t>
      </w:r>
      <w:r>
        <w:tab/>
        <w:t>В ст</w:t>
      </w:r>
      <w:r w:rsidRPr="00A97868">
        <w:t>атье 13 Положений об управлении</w:t>
      </w:r>
      <w:r>
        <w:t xml:space="preserve"> развлекательными центрами, утвержденных Государственным советом 29 </w:t>
      </w:r>
      <w:r w:rsidRPr="006A269E">
        <w:t>января 2006 года, говорится</w:t>
      </w:r>
      <w:r>
        <w:t xml:space="preserve">: </w:t>
      </w:r>
      <w:r w:rsidRPr="006A269E">
        <w:t xml:space="preserve"> </w:t>
      </w:r>
      <w:r>
        <w:t>«</w:t>
      </w:r>
      <w:r w:rsidRPr="006A269E">
        <w:t>Государство запрещает использовать для организации досуга в</w:t>
      </w:r>
      <w:r>
        <w:t xml:space="preserve"> развлекательных центрах материалы, "поощряющие межэтническую ненависть или дискриминацию, задевающие чувства этнических групп, посягающ</w:t>
      </w:r>
      <w:r w:rsidRPr="00E8583A">
        <w:t>ие на обычаи и традиции этнических групп или</w:t>
      </w:r>
      <w:r>
        <w:t xml:space="preserve"> подрывающие солидарность этнических групп"».</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pPr>
      <w:r>
        <w:t>35.</w:t>
      </w:r>
      <w:r>
        <w:tab/>
        <w:t xml:space="preserve">В различных провинциях и регионах Китая были также разработаны соответствующие местные законы и положения.  Например, в провинции Гуандун, Нинся-Хуэском автономном районе, провинциях </w:t>
      </w:r>
      <w:r>
        <w:rPr>
          <w:rStyle w:val="highlightedsentence"/>
        </w:rPr>
        <w:t>Аньхой</w:t>
      </w:r>
      <w:r>
        <w:t xml:space="preserve"> и Ганьсу были разработаны Руководящие принципы, касающиеся </w:t>
      </w:r>
      <w:r w:rsidRPr="008A0857">
        <w:t>названия местност</w:t>
      </w:r>
      <w:r>
        <w:t>ей, в которых указывается, что названия местностей, носящие дискриминационный характер по этническому признаку или ставящие под угрозу этническое единство, должны быть изменены.</w:t>
      </w:r>
    </w:p>
    <w:p w:rsidR="009F7D95" w:rsidRDefault="009F7D95" w:rsidP="0063752E">
      <w:pPr>
        <w:tabs>
          <w:tab w:val="clear" w:pos="567"/>
          <w:tab w:val="clear" w:pos="1134"/>
          <w:tab w:val="clear" w:pos="1701"/>
          <w:tab w:val="clear" w:pos="2268"/>
          <w:tab w:val="clear" w:pos="6237"/>
        </w:tabs>
      </w:pPr>
    </w:p>
    <w:p w:rsidR="009F7D95" w:rsidRDefault="009F7D95" w:rsidP="0063752E">
      <w:pPr>
        <w:tabs>
          <w:tab w:val="clear" w:pos="567"/>
          <w:tab w:val="clear" w:pos="1134"/>
          <w:tab w:val="clear" w:pos="1701"/>
          <w:tab w:val="clear" w:pos="2268"/>
          <w:tab w:val="clear" w:pos="6237"/>
        </w:tabs>
        <w:jc w:val="center"/>
        <w:rPr>
          <w:b/>
        </w:rPr>
      </w:pPr>
      <w:r w:rsidRPr="00D36703">
        <w:rPr>
          <w:b/>
        </w:rPr>
        <w:t>B.</w:t>
      </w:r>
      <w:r w:rsidRPr="00D36703">
        <w:rPr>
          <w:b/>
        </w:rPr>
        <w:tab/>
        <w:t>Стратегии и меры</w:t>
      </w:r>
    </w:p>
    <w:p w:rsidR="009F7D95" w:rsidRDefault="009F7D95" w:rsidP="0063752E">
      <w:pPr>
        <w:tabs>
          <w:tab w:val="clear" w:pos="567"/>
          <w:tab w:val="clear" w:pos="1134"/>
          <w:tab w:val="clear" w:pos="1701"/>
          <w:tab w:val="clear" w:pos="2268"/>
          <w:tab w:val="clear" w:pos="6237"/>
        </w:tabs>
        <w:jc w:val="center"/>
        <w:rPr>
          <w:b/>
        </w:rPr>
      </w:pPr>
    </w:p>
    <w:p w:rsidR="009F7D95" w:rsidRDefault="009F7D95" w:rsidP="0063752E">
      <w:pPr>
        <w:tabs>
          <w:tab w:val="clear" w:pos="567"/>
          <w:tab w:val="clear" w:pos="1134"/>
          <w:tab w:val="clear" w:pos="1701"/>
          <w:tab w:val="clear" w:pos="2268"/>
          <w:tab w:val="clear" w:pos="6237"/>
        </w:tabs>
      </w:pPr>
      <w:r>
        <w:t>36.</w:t>
      </w:r>
      <w:r>
        <w:tab/>
        <w:t>В пункте 13 заключительных замечаний КЛРД поинтересовался, в какой мере этнические меньшинства могут пользоваться плодами экономического развития.  Руководствуясь политическим принципом "люди прежде всего", правительство Китая активно содействует повышению благосостояния районов, населенных этническими меньшинствами, обеспечивает соблюдение их законных прав и интересов и принимает меры для решения соответствующих проблем.  С 19</w:t>
      </w:r>
      <w:r w:rsidRPr="00F160A6">
        <w:t>99</w:t>
      </w:r>
      <w:r>
        <w:rPr>
          <w:lang w:val="en-US"/>
        </w:rPr>
        <w:t> </w:t>
      </w:r>
      <w:r w:rsidRPr="00F160A6">
        <w:t>год</w:t>
      </w:r>
      <w:r>
        <w:t>а правительство Китая осуществляло многочисленные стратегии в интересах этнических меньшинств и районов их проживания, содействуя их скорейшему экономическому, социальному и культурному развитию, с тем чтобы все этнические группы страны могли успешно шагать вперед, жить в гармонии, делиться обильными плодами политики реформ и открытости в условиях материального равноправия.</w:t>
      </w:r>
    </w:p>
    <w:p w:rsidR="009F7D95" w:rsidRDefault="009F7D95" w:rsidP="0063752E"/>
    <w:p w:rsidR="00507A83" w:rsidRDefault="00507A83" w:rsidP="0063752E">
      <w:pPr>
        <w:tabs>
          <w:tab w:val="clear" w:pos="567"/>
          <w:tab w:val="clear" w:pos="1134"/>
          <w:tab w:val="clear" w:pos="1701"/>
          <w:tab w:val="clear" w:pos="2268"/>
          <w:tab w:val="clear" w:pos="6237"/>
        </w:tabs>
        <w:rPr>
          <w:b/>
        </w:rPr>
      </w:pPr>
      <w:r w:rsidRPr="00B25A92">
        <w:rPr>
          <w:b/>
        </w:rPr>
        <w:t>Экономическое развитие</w:t>
      </w:r>
    </w:p>
    <w:p w:rsidR="00507A83" w:rsidRDefault="00507A83" w:rsidP="0063752E">
      <w:pPr>
        <w:tabs>
          <w:tab w:val="clear" w:pos="567"/>
          <w:tab w:val="clear" w:pos="1134"/>
          <w:tab w:val="clear" w:pos="1701"/>
          <w:tab w:val="clear" w:pos="2268"/>
          <w:tab w:val="clear" w:pos="6237"/>
        </w:tabs>
        <w:rPr>
          <w:b/>
        </w:rPr>
      </w:pPr>
    </w:p>
    <w:p w:rsidR="00507A83" w:rsidRDefault="00507A83" w:rsidP="0063752E">
      <w:pPr>
        <w:tabs>
          <w:tab w:val="clear" w:pos="567"/>
          <w:tab w:val="clear" w:pos="1134"/>
          <w:tab w:val="clear" w:pos="1701"/>
          <w:tab w:val="clear" w:pos="2268"/>
          <w:tab w:val="clear" w:pos="6237"/>
        </w:tabs>
      </w:pPr>
      <w:r>
        <w:t>37.</w:t>
      </w:r>
      <w:r>
        <w:tab/>
        <w:t>Благодаря многолетним усилиям доходы в районах проживания этнических меньшинств Китая стабильно росли, уровень жизни стабильно повышался, а масштабы бедности существенно сократились.  За период осуществления 10-го Пятилетнего плана (2001-2</w:t>
      </w:r>
      <w:r w:rsidRPr="006850A8">
        <w:t>005 годы</w:t>
      </w:r>
      <w:r>
        <w:t xml:space="preserve">) средний годовой ВВП пяти автономных районов (Внутренняя Монголия, Синьцзян, Гуанси, Тибет и Нинся) и трех провинций, в населении которых относительно большую долю составляют национальные меньшинства (Юньань, Гуйчжоу и Цинхай) (далее называемые </w:t>
      </w:r>
      <w:r w:rsidRPr="009A2DC7">
        <w:t>"восемь провинций и районов проживания этнических меньшинств"</w:t>
      </w:r>
      <w:r>
        <w:t>) вырос на 11,5%, что на 2,6% превышает аналогичный показатель, достигнутый по завершении 9-го Пятилетнего плана.  В 2005 году уровень доходов составил 132,9 млрд. юан</w:t>
      </w:r>
      <w:r w:rsidRPr="00A5337F">
        <w:t>ей (</w:t>
      </w:r>
      <w:r>
        <w:t xml:space="preserve">или </w:t>
      </w:r>
      <w:r w:rsidRPr="00A5337F">
        <w:t>ренминби</w:t>
      </w:r>
      <w:r>
        <w:t>), что на 70 млрд. юаней больше, чем в 2000 году.  Доход на душу населения после уплаты налогов для городских и сельских жителей составил 8 868 юаней, что на 3 173 юаня больше, чем в 2000 году.  Доход на душу населения сельских жителей составил 2 326 юаней, что на 687 юаней больше, чем в 2000 году.</w:t>
      </w:r>
    </w:p>
    <w:p w:rsidR="00507A83" w:rsidRDefault="00507A83" w:rsidP="0063752E">
      <w:pPr>
        <w:tabs>
          <w:tab w:val="clear" w:pos="567"/>
          <w:tab w:val="clear" w:pos="1134"/>
          <w:tab w:val="clear" w:pos="1701"/>
          <w:tab w:val="clear" w:pos="2268"/>
          <w:tab w:val="clear" w:pos="6237"/>
        </w:tabs>
      </w:pPr>
    </w:p>
    <w:p w:rsidR="00507A83" w:rsidRDefault="00507A83" w:rsidP="0063752E">
      <w:pPr>
        <w:tabs>
          <w:tab w:val="clear" w:pos="567"/>
          <w:tab w:val="clear" w:pos="1134"/>
          <w:tab w:val="clear" w:pos="1701"/>
          <w:tab w:val="clear" w:pos="2268"/>
          <w:tab w:val="clear" w:pos="6237"/>
        </w:tabs>
      </w:pPr>
      <w:r>
        <w:t>38.</w:t>
      </w:r>
      <w:r>
        <w:tab/>
        <w:t>На сегодняшний день восемь провинций и районов проживания этнических меньшинств превратились в центры производства важных сельскохозяйственных и животноводческих продуктов Китая, а также важной промышленной продукции.  В 2005 году на долю провинций Юньань и Гуйчжоу приходилось 49,5% все</w:t>
      </w:r>
      <w:r w:rsidRPr="00FB3150">
        <w:t>го производства табака в</w:t>
      </w:r>
      <w:r>
        <w:t xml:space="preserve"> стране и они, соответственно, заняли первое и второе место в Китае по этому показателю.  На долю Синьцзяна приходилось 32,8% всего хлопка, производимого в стране, и он вышел на первое место в Китае по этому показателю.  На долю Внутренней Монголии пришлось 25,1% всего молока, производимого в стране, и она заняла первое место в Китае по этому показателю.  По производству шерсти</w:t>
      </w:r>
      <w:r w:rsidRPr="00234C8F">
        <w:t>, кашемира и молока</w:t>
      </w:r>
      <w:r>
        <w:t xml:space="preserve"> Внутренняя Монголия и Синьцзян входят в число лидирующих районов страны.  В течение последних 11 лет провинция Юньань занимает первое место в стране по поставкам свежесрезанных цветов.  По добыч</w:t>
      </w:r>
      <w:r w:rsidRPr="000D7D87">
        <w:t>е необогащенного угля В</w:t>
      </w:r>
      <w:r>
        <w:t>нутренняя Монголия занимает второе место в стране.  На Гуанси приходится около 60% производимого в стране сахара, что превращает этот район в крупнейши</w:t>
      </w:r>
      <w:r w:rsidRPr="00307FC7">
        <w:t>й центр производства и использования тростнико</w:t>
      </w:r>
      <w:r>
        <w:t>вого сахара в Китае.  В районе Синьцзян расположены более 90% вс</w:t>
      </w:r>
      <w:r w:rsidRPr="00C25F22">
        <w:t>ех мощностей К</w:t>
      </w:r>
      <w:r>
        <w:t>итая по производству томатного сока, благодаря чему он является крупнейшим центром выращивания и переработки помидоров в Азии.  На сегодняшний день Гуанси, Гуйчжоу и Нинся являются важными кита</w:t>
      </w:r>
      <w:r w:rsidRPr="00B64271">
        <w:t>йскими центрами производства оксида алюминия и электролитического алюминия.</w:t>
      </w:r>
      <w:r>
        <w:t xml:space="preserve">  По добыч</w:t>
      </w:r>
      <w:r w:rsidRPr="00E10D3B">
        <w:t>е сырой нефти и природного газ</w:t>
      </w:r>
      <w:r>
        <w:t>а Синьцзян занимает, соо</w:t>
      </w:r>
      <w:r w:rsidRPr="00F27559">
        <w:t>тветственно, третье и второе место в Китае, что делает этот район важным центром добы</w:t>
      </w:r>
      <w:r>
        <w:t>чи энергоносителей.  В 2005 году соот</w:t>
      </w:r>
      <w:r w:rsidRPr="00BF3491">
        <w:t>ношение первичного, вторичного и третичного секторов экономики в восьми провинциях</w:t>
      </w:r>
      <w:r>
        <w:t xml:space="preserve"> и районах проживания этнических меньшинств составило 18,6 : 42 : 39,4.  По сравнению с 2000 годом доля первичного сектора в ВВП снизилась с 23% до 18,6%, доля вторичного сектора выросла с 38,3% до 42%, а доля третичного сектора - с 38,7% до 39,4%.</w:t>
      </w:r>
    </w:p>
    <w:p w:rsidR="00507A83" w:rsidRDefault="00507A83" w:rsidP="0063752E">
      <w:pPr>
        <w:tabs>
          <w:tab w:val="clear" w:pos="567"/>
          <w:tab w:val="clear" w:pos="1134"/>
          <w:tab w:val="clear" w:pos="1701"/>
          <w:tab w:val="clear" w:pos="2268"/>
          <w:tab w:val="clear" w:pos="6237"/>
        </w:tabs>
      </w:pPr>
    </w:p>
    <w:p w:rsidR="00507A83" w:rsidRDefault="00507A83" w:rsidP="0063752E">
      <w:pPr>
        <w:tabs>
          <w:tab w:val="clear" w:pos="567"/>
          <w:tab w:val="clear" w:pos="1134"/>
          <w:tab w:val="clear" w:pos="1701"/>
          <w:tab w:val="clear" w:pos="2268"/>
          <w:tab w:val="clear" w:pos="6237"/>
        </w:tabs>
      </w:pPr>
      <w:r>
        <w:t>39.</w:t>
      </w:r>
      <w:r>
        <w:tab/>
        <w:t>Прилагаемые всей страной усилия по содействию развитию Тибета привели к колоссальным изменениям на эт</w:t>
      </w:r>
      <w:r w:rsidRPr="00E306ED">
        <w:t xml:space="preserve">ом </w:t>
      </w:r>
      <w:r>
        <w:t>снежном</w:t>
      </w:r>
      <w:r w:rsidRPr="00E306ED">
        <w:t xml:space="preserve"> плато.  За период </w:t>
      </w:r>
      <w:r>
        <w:t xml:space="preserve">2001-2005 годов доходы этого автономного района достигли 4,366 </w:t>
      </w:r>
      <w:r w:rsidR="00154196">
        <w:t>млрд.</w:t>
      </w:r>
      <w:r>
        <w:t xml:space="preserve"> юаней.  </w:t>
      </w:r>
      <w:r w:rsidRPr="000D1BE3">
        <w:t xml:space="preserve">Благодаря </w:t>
      </w:r>
      <w:r>
        <w:t>трансфертным платежам</w:t>
      </w:r>
      <w:r w:rsidRPr="000D1BE3">
        <w:t xml:space="preserve"> центрального правительства страны, </w:t>
      </w:r>
      <w:r>
        <w:t>регион смог потратить</w:t>
      </w:r>
      <w:r w:rsidRPr="000D1BE3">
        <w:t xml:space="preserve"> </w:t>
      </w:r>
      <w:r>
        <w:t xml:space="preserve">на собственное развитие </w:t>
      </w:r>
      <w:r w:rsidRPr="000D1BE3">
        <w:t>70,760</w:t>
      </w:r>
      <w:r>
        <w:t xml:space="preserve"> млрд. юаней.  В период осуществления 10-го Пятилетнего плана различные провинции и районы оказывали Тибету помощь в реализации 71 строительного проекта, а их совокупная финансовая помощь составила 1,062 млрд. юаней.  В 2006 году ВВП Тибета достиг 29,03 млрд. юаней, повысившись на 13,2% по сравнению с предыдущим годом;  таким образом, 2006 год стал годом наиболее быстрого развития района за последнее десятилетие.  Инвестиции в основной капитал составили 23,110 млрд. юаней, увеличившись на 17,8% по сравнению с предыдущим годом.  Общие доходы местного бюджета достигли 1,456 млрд. юаней, увеличившись на 21%.  ВВП на душу населения превысил 10 000 юаней.</w:t>
      </w:r>
    </w:p>
    <w:p w:rsidR="00507A83" w:rsidRDefault="00507A83" w:rsidP="0063752E">
      <w:pPr>
        <w:tabs>
          <w:tab w:val="clear" w:pos="567"/>
          <w:tab w:val="clear" w:pos="1134"/>
          <w:tab w:val="clear" w:pos="1701"/>
          <w:tab w:val="clear" w:pos="2268"/>
          <w:tab w:val="clear" w:pos="6237"/>
        </w:tabs>
      </w:pPr>
    </w:p>
    <w:p w:rsidR="00507A83" w:rsidRDefault="00507A83" w:rsidP="00154196">
      <w:pPr>
        <w:keepNext/>
        <w:tabs>
          <w:tab w:val="clear" w:pos="567"/>
          <w:tab w:val="clear" w:pos="1134"/>
          <w:tab w:val="clear" w:pos="1701"/>
          <w:tab w:val="clear" w:pos="2268"/>
          <w:tab w:val="clear" w:pos="6237"/>
        </w:tabs>
        <w:rPr>
          <w:b/>
        </w:rPr>
      </w:pPr>
      <w:r w:rsidRPr="00202E81">
        <w:rPr>
          <w:b/>
        </w:rPr>
        <w:t>Глобальная стратегия развития западн</w:t>
      </w:r>
      <w:r>
        <w:rPr>
          <w:b/>
        </w:rPr>
        <w:t>ых районов</w:t>
      </w:r>
      <w:r w:rsidRPr="00202E81">
        <w:rPr>
          <w:b/>
        </w:rPr>
        <w:t xml:space="preserve"> Китая</w:t>
      </w:r>
    </w:p>
    <w:p w:rsidR="00507A83" w:rsidRDefault="00507A83" w:rsidP="00154196">
      <w:pPr>
        <w:keepNext/>
        <w:tabs>
          <w:tab w:val="clear" w:pos="567"/>
          <w:tab w:val="clear" w:pos="1134"/>
          <w:tab w:val="clear" w:pos="1701"/>
          <w:tab w:val="clear" w:pos="2268"/>
          <w:tab w:val="clear" w:pos="6237"/>
        </w:tabs>
        <w:rPr>
          <w:b/>
        </w:rPr>
      </w:pPr>
    </w:p>
    <w:p w:rsidR="00507A83" w:rsidRDefault="00507A83" w:rsidP="0063752E">
      <w:pPr>
        <w:tabs>
          <w:tab w:val="clear" w:pos="567"/>
          <w:tab w:val="clear" w:pos="1134"/>
          <w:tab w:val="clear" w:pos="1701"/>
          <w:tab w:val="clear" w:pos="2268"/>
          <w:tab w:val="clear" w:pos="6237"/>
        </w:tabs>
      </w:pPr>
      <w:r>
        <w:t>40.</w:t>
      </w:r>
      <w:r>
        <w:tab/>
        <w:t xml:space="preserve">Более 80% всех представителей этнических меньшинств Китая проживают компактными общинами на западе страны.  В 2000 году правительство Китая приступило к осуществлению глобальной стратегии развития западных районов Китая.  (Информацию о соответствующих политических мерах см в пункте 21 предыдущего доклада.)  Эта глобальная стратегия также ставит своей целью развитие районов проживания этнических меньшинств.  В настоящий момент в Китае существует 155 самостоятельно управляющихся </w:t>
      </w:r>
      <w:r w:rsidRPr="00AB2931">
        <w:t>мест прожи</w:t>
      </w:r>
      <w:r>
        <w:t>вания этнических меньшинств – 5 автономных районов, 30 автономных округов и 120 автономных уездов;  большинство из них охвачены этой глобальной стратегией, а 9 автономных уездов центрального Кита</w:t>
      </w:r>
      <w:r w:rsidRPr="00D67B4E">
        <w:t xml:space="preserve">я </w:t>
      </w:r>
      <w:r>
        <w:t>самостоятельно осуществляют</w:t>
      </w:r>
      <w:r w:rsidRPr="00D67B4E">
        <w:t xml:space="preserve"> политические меры в соответствии с этой стратегией.</w:t>
      </w:r>
    </w:p>
    <w:p w:rsidR="00507A83" w:rsidRDefault="00507A83" w:rsidP="0063752E">
      <w:pPr>
        <w:tabs>
          <w:tab w:val="clear" w:pos="567"/>
          <w:tab w:val="clear" w:pos="1134"/>
          <w:tab w:val="clear" w:pos="1701"/>
          <w:tab w:val="clear" w:pos="2268"/>
          <w:tab w:val="clear" w:pos="6237"/>
        </w:tabs>
      </w:pPr>
    </w:p>
    <w:p w:rsidR="00507A83" w:rsidRDefault="00507A83" w:rsidP="0063752E">
      <w:pPr>
        <w:tabs>
          <w:tab w:val="clear" w:pos="567"/>
          <w:tab w:val="clear" w:pos="1134"/>
          <w:tab w:val="clear" w:pos="1701"/>
          <w:tab w:val="clear" w:pos="2268"/>
          <w:tab w:val="clear" w:pos="6237"/>
        </w:tabs>
        <w:rPr>
          <w:b/>
        </w:rPr>
      </w:pPr>
      <w:r w:rsidRPr="00EF121E">
        <w:rPr>
          <w:b/>
        </w:rPr>
        <w:t>Разработка программ развития</w:t>
      </w:r>
    </w:p>
    <w:p w:rsidR="00507A83" w:rsidRDefault="00507A83" w:rsidP="0063752E">
      <w:pPr>
        <w:tabs>
          <w:tab w:val="clear" w:pos="567"/>
          <w:tab w:val="clear" w:pos="1134"/>
          <w:tab w:val="clear" w:pos="1701"/>
          <w:tab w:val="clear" w:pos="2268"/>
          <w:tab w:val="clear" w:pos="6237"/>
        </w:tabs>
        <w:rPr>
          <w:b/>
        </w:rPr>
      </w:pPr>
    </w:p>
    <w:p w:rsidR="00507A83" w:rsidRDefault="00507A83" w:rsidP="0063752E">
      <w:pPr>
        <w:tabs>
          <w:tab w:val="clear" w:pos="567"/>
          <w:tab w:val="clear" w:pos="1134"/>
          <w:tab w:val="clear" w:pos="1701"/>
          <w:tab w:val="clear" w:pos="2268"/>
          <w:tab w:val="clear" w:pos="6237"/>
        </w:tabs>
      </w:pPr>
      <w:r>
        <w:t>41.</w:t>
      </w:r>
      <w:r>
        <w:tab/>
        <w:t xml:space="preserve">В феврале 2007 года Государственный совет разработал 11-ю Пятилетнюю программу поддержки этнических меньшинств (приложение 4) в соответствии с общими целями национальной программы экономического и социального развития, а также в свете ситуации, сложившейся в области развития этнических меньшинств.  В этой программе устанавливались руководящая идеология, общие цели и основные задачи в области развития этнических меньшинств на период 2006-2010 годов, а также определялись 11 ключевых проектов, направленных на оказание помощи этническим меньшинствам в борьбе с нищетой, поддержку начального образования этнических меньшинств, создание школ дальнейшего обучения для этнических меньшинств, поощрение использования </w:t>
      </w:r>
      <w:r w:rsidRPr="005C437A">
        <w:t>традиционных лекарственных средств этн</w:t>
      </w:r>
      <w:r>
        <w:t>ических меньшинств, содействие развитию их культуры, подготовку специалистов из числа представителей этнических меньшинств и совершенствование</w:t>
      </w:r>
      <w:r w:rsidRPr="00CA6985">
        <w:t xml:space="preserve"> правовых систем этнических меньшинств.</w:t>
      </w:r>
    </w:p>
    <w:p w:rsidR="00507A83" w:rsidRDefault="00507A83" w:rsidP="0063752E">
      <w:pPr>
        <w:tabs>
          <w:tab w:val="clear" w:pos="567"/>
          <w:tab w:val="clear" w:pos="1134"/>
          <w:tab w:val="clear" w:pos="1701"/>
          <w:tab w:val="clear" w:pos="2268"/>
          <w:tab w:val="clear" w:pos="6237"/>
        </w:tabs>
      </w:pPr>
    </w:p>
    <w:p w:rsidR="00507A83" w:rsidRDefault="00507A83" w:rsidP="0063752E">
      <w:pPr>
        <w:tabs>
          <w:tab w:val="clear" w:pos="567"/>
          <w:tab w:val="clear" w:pos="1134"/>
          <w:tab w:val="clear" w:pos="1701"/>
          <w:tab w:val="clear" w:pos="2268"/>
          <w:tab w:val="clear" w:pos="6237"/>
        </w:tabs>
      </w:pPr>
      <w:r>
        <w:t>42.</w:t>
      </w:r>
      <w:r>
        <w:tab/>
        <w:t>В мае 2005 года правительство Китая сформулирова</w:t>
      </w:r>
      <w:r w:rsidRPr="00563C1F">
        <w:t xml:space="preserve">ло Программу </w:t>
      </w:r>
      <w:r>
        <w:t>содействия</w:t>
      </w:r>
      <w:r w:rsidRPr="00563C1F">
        <w:t xml:space="preserve"> развити</w:t>
      </w:r>
      <w:r>
        <w:t>ю</w:t>
      </w:r>
      <w:r w:rsidRPr="00563C1F">
        <w:t xml:space="preserve"> сравнительно малочисленны</w:t>
      </w:r>
      <w:r>
        <w:t>х</w:t>
      </w:r>
      <w:r w:rsidRPr="00563C1F">
        <w:t xml:space="preserve"> этнически</w:t>
      </w:r>
      <w:r>
        <w:t>х</w:t>
      </w:r>
      <w:r w:rsidRPr="00563C1F">
        <w:t xml:space="preserve"> групп</w:t>
      </w:r>
      <w:r>
        <w:t xml:space="preserve"> (2005-2010 годы), уделяющую особое внимание 22 группам этнических меньшинств численностью менее 100 000 человек.  Эта программа ставит перед собой следующие цели:  провести электричество, до</w:t>
      </w:r>
      <w:r w:rsidRPr="00B63775">
        <w:t>роги, радио, телевидение и телефонную связь во все зарегистрированные де</w:t>
      </w:r>
      <w:r>
        <w:t>ревни, в которых компактно проживают этнические меньшинства, за исключением чрезвычайно тру</w:t>
      </w:r>
      <w:r w:rsidRPr="005B664A">
        <w:t xml:space="preserve">днодоступных мест;  обеспечить все </w:t>
      </w:r>
      <w:r>
        <w:t xml:space="preserve">степные и </w:t>
      </w:r>
      <w:r w:rsidRPr="005B664A">
        <w:t xml:space="preserve">сельскохозяйственные </w:t>
      </w:r>
      <w:r>
        <w:t xml:space="preserve">регионы школами, медицинскими центрами, безопасной питьевой водой для людей и для животных, безопасным жильем, стабильными поставками пищевых продуктов и одежды;  добиться выполнения трех целей (обеспечение стандартного запаса зерна на душу населения, доведение до среднего уровня чистых доходов крестьян, а также популяризация обязательного девятилетнего образования), поставленных государством в </w:t>
      </w:r>
      <w:r w:rsidRPr="007730E6">
        <w:t>Программе борьбы с нищетой</w:t>
      </w:r>
      <w:r>
        <w:t>;  добиться практически повсеместного распространения обязательного девятилетнего образования и практически полной ликвидации неграмотности среди молодежи и людей среднего возраста.  В рамках осуществления перечисленных выше программ в течение последующих пяти лет из федерального бюджета поступит 1 млрд. юаней на развитие инфраструктуры.  За период 2005</w:t>
      </w:r>
      <w:r>
        <w:noBreakHyphen/>
        <w:t>2007 го</w:t>
      </w:r>
      <w:r w:rsidRPr="006D43AA">
        <w:t>д</w:t>
      </w:r>
      <w:r>
        <w:t xml:space="preserve">ов из </w:t>
      </w:r>
      <w:r w:rsidRPr="006D43AA">
        <w:t>центральн</w:t>
      </w:r>
      <w:r>
        <w:t>ого</w:t>
      </w:r>
      <w:r w:rsidRPr="006D43AA">
        <w:t xml:space="preserve"> бюджет</w:t>
      </w:r>
      <w:r>
        <w:t>а</w:t>
      </w:r>
      <w:r w:rsidRPr="006D43AA">
        <w:t xml:space="preserve"> </w:t>
      </w:r>
      <w:r>
        <w:t xml:space="preserve">было </w:t>
      </w:r>
      <w:r w:rsidRPr="006D43AA">
        <w:t>в</w:t>
      </w:r>
      <w:r>
        <w:t>ыделено 456 млн. юаней по линии фонда развития этнических меньшинств на повышение уровня жизни сравнительно малочисленных этнических меньшинств и содействие повышению доходов крестьян</w:t>
      </w:r>
      <w:r w:rsidRPr="006D43AA">
        <w:t xml:space="preserve"> и скотовод</w:t>
      </w:r>
      <w:r>
        <w:t>ов.  На сего</w:t>
      </w:r>
      <w:r w:rsidRPr="0004091D">
        <w:t>дняшний день джинуо, булан и</w:t>
      </w:r>
      <w:r>
        <w:t xml:space="preserve"> другие сравнительно малочисленные меньшинства практически избавлены от нищеты.</w:t>
      </w:r>
    </w:p>
    <w:p w:rsidR="00507A83" w:rsidRDefault="00507A83" w:rsidP="0063752E">
      <w:pPr>
        <w:tabs>
          <w:tab w:val="clear" w:pos="567"/>
          <w:tab w:val="clear" w:pos="1134"/>
          <w:tab w:val="clear" w:pos="1701"/>
          <w:tab w:val="clear" w:pos="2268"/>
          <w:tab w:val="clear" w:pos="6237"/>
        </w:tabs>
      </w:pPr>
    </w:p>
    <w:p w:rsidR="00507A83" w:rsidRDefault="00507A83" w:rsidP="0063752E">
      <w:pPr>
        <w:tabs>
          <w:tab w:val="clear" w:pos="567"/>
          <w:tab w:val="clear" w:pos="1134"/>
          <w:tab w:val="clear" w:pos="1701"/>
          <w:tab w:val="clear" w:pos="2268"/>
          <w:tab w:val="clear" w:pos="6237"/>
        </w:tabs>
      </w:pPr>
      <w:r>
        <w:t>43.</w:t>
      </w:r>
      <w:r>
        <w:tab/>
        <w:t>В 107 самостоятельно управляющихс</w:t>
      </w:r>
      <w:r w:rsidRPr="00731467">
        <w:t xml:space="preserve">я </w:t>
      </w:r>
      <w:r>
        <w:t>общинах этнических меньшинств в составе 135 приграничных районов Китая (</w:t>
      </w:r>
      <w:r w:rsidRPr="00981B06">
        <w:t>волост</w:t>
      </w:r>
      <w:r>
        <w:t>и</w:t>
      </w:r>
      <w:r w:rsidRPr="00981B06">
        <w:t xml:space="preserve">, </w:t>
      </w:r>
      <w:r>
        <w:t>уезды</w:t>
      </w:r>
      <w:r w:rsidRPr="002B70DD">
        <w:t>, город</w:t>
      </w:r>
      <w:r>
        <w:t>а</w:t>
      </w:r>
      <w:r w:rsidRPr="002B70DD">
        <w:t xml:space="preserve"> и район</w:t>
      </w:r>
      <w:r>
        <w:t>ы</w:t>
      </w:r>
      <w:r w:rsidRPr="002B70DD">
        <w:t xml:space="preserve">, </w:t>
      </w:r>
      <w:r>
        <w:t>находящиеся в ведении соответствующих</w:t>
      </w:r>
      <w:r w:rsidRPr="002B70DD">
        <w:t xml:space="preserve"> уезд</w:t>
      </w:r>
      <w:r>
        <w:t>ов</w:t>
      </w:r>
      <w:r w:rsidRPr="002B70DD">
        <w:t>)</w:t>
      </w:r>
      <w:r>
        <w:t xml:space="preserve"> этнические меньшинства составляют 48% населения.  С целью решения особых проблем развития приграничных районов Китай с 1998 года осуществляются Меры по содействию развитию приграничных районов.  За период 2000 </w:t>
      </w:r>
      <w:r>
        <w:noBreakHyphen/>
        <w:t>2006 годов из центрального бюджета было выделено в общей сложности 480 млн. юаней по линии фонда развития этнических меньшинств на поддержку 46 приграничных районов;  кроме того, из различных фондов страны были привлечены инвестиции на сумму более 15 млрд. юаней для осуществления более 20 000 проектов, касающихся инфраструктуры, сельскохозяйственной продукции, охраны окружающей среды, культуры, образования и других областей.  Все эти меры позволили заметно улучшить инфраструктуру и повысить уровень жизни людей в приграничных районах.  В 2006 году Китай разработал 11-ю Пятилетнюю программу содействия развитию приграничных районов.</w:t>
      </w:r>
    </w:p>
    <w:p w:rsidR="00507A83" w:rsidRDefault="00507A83" w:rsidP="0063752E">
      <w:pPr>
        <w:tabs>
          <w:tab w:val="clear" w:pos="567"/>
          <w:tab w:val="clear" w:pos="1134"/>
          <w:tab w:val="clear" w:pos="1701"/>
          <w:tab w:val="clear" w:pos="2268"/>
          <w:tab w:val="clear" w:pos="6237"/>
        </w:tabs>
      </w:pPr>
    </w:p>
    <w:p w:rsidR="00162C52" w:rsidRPr="008D0CFE" w:rsidRDefault="00162C52" w:rsidP="0063752E">
      <w:pPr>
        <w:tabs>
          <w:tab w:val="clear" w:pos="567"/>
          <w:tab w:val="clear" w:pos="1134"/>
          <w:tab w:val="clear" w:pos="1701"/>
          <w:tab w:val="clear" w:pos="2268"/>
          <w:tab w:val="clear" w:pos="6237"/>
        </w:tabs>
        <w:rPr>
          <w:b/>
        </w:rPr>
      </w:pPr>
      <w:r w:rsidRPr="00BB76A3">
        <w:rPr>
          <w:b/>
        </w:rPr>
        <w:t>Деятельность по сокращению масштабов нищеты</w:t>
      </w:r>
    </w:p>
    <w:p w:rsidR="00162C52" w:rsidRPr="008D0CFE" w:rsidRDefault="00162C52" w:rsidP="0063752E">
      <w:pPr>
        <w:tabs>
          <w:tab w:val="clear" w:pos="567"/>
          <w:tab w:val="clear" w:pos="1134"/>
          <w:tab w:val="clear" w:pos="1701"/>
          <w:tab w:val="clear" w:pos="2268"/>
          <w:tab w:val="clear" w:pos="6237"/>
        </w:tabs>
        <w:rPr>
          <w:b/>
        </w:rPr>
      </w:pPr>
    </w:p>
    <w:p w:rsidR="00162C52" w:rsidRDefault="00162C52" w:rsidP="0063752E">
      <w:pPr>
        <w:tabs>
          <w:tab w:val="clear" w:pos="567"/>
          <w:tab w:val="clear" w:pos="1134"/>
          <w:tab w:val="clear" w:pos="1701"/>
          <w:tab w:val="clear" w:pos="2268"/>
          <w:tab w:val="clear" w:pos="6237"/>
        </w:tabs>
      </w:pPr>
      <w:r>
        <w:t>44.</w:t>
      </w:r>
      <w:r>
        <w:tab/>
        <w:t>Этническим меньшинствам и районам их проживания всегда отводилось центральное место в усилиях страны по сокращению масштабов нищеты с тех пор, как правительство Китая прист</w:t>
      </w:r>
      <w:r w:rsidRPr="00423943">
        <w:t xml:space="preserve">упило </w:t>
      </w:r>
      <w:r>
        <w:t>в середине 1980-х</w:t>
      </w:r>
      <w:r w:rsidRPr="00423943">
        <w:t xml:space="preserve"> </w:t>
      </w:r>
      <w:r>
        <w:t xml:space="preserve">годов </w:t>
      </w:r>
      <w:r w:rsidRPr="00423943">
        <w:t xml:space="preserve">к организованному и </w:t>
      </w:r>
      <w:r>
        <w:t>спланированному осуществлению широкомасштабной кампании по сокращению масштабов нищеты.  Программа по сокращению масштабов нищеты и развитию сельских районов Китая, начатая в 2001 году, вновь подтвердила, что районы проживания этнических меньшинств являются ключевыми элементами деятельности по сокращению масштабов нищеты.  В целом такая деятельность осуществляется в 592 уездах, среди которых количество самостоятельно управляющ</w:t>
      </w:r>
      <w:r w:rsidRPr="009B159B">
        <w:t>и</w:t>
      </w:r>
      <w:r>
        <w:t>х</w:t>
      </w:r>
      <w:r w:rsidRPr="009B159B">
        <w:t xml:space="preserve">ся </w:t>
      </w:r>
      <w:r>
        <w:t>общин</w:t>
      </w:r>
      <w:r w:rsidRPr="009B159B">
        <w:t xml:space="preserve"> эт</w:t>
      </w:r>
      <w:r>
        <w:t>нических меньшинств составляет 267</w:t>
      </w:r>
      <w:r w:rsidRPr="00405860">
        <w:t xml:space="preserve">, </w:t>
      </w:r>
      <w:r>
        <w:t>или</w:t>
      </w:r>
      <w:r w:rsidRPr="00405860">
        <w:t xml:space="preserve"> 45,1%.</w:t>
      </w:r>
      <w:r>
        <w:t xml:space="preserve">  Что касается Тибета, то весь этот регион является приоритетным в рамках деятельности по сокращению масштабов нищеты.</w:t>
      </w:r>
    </w:p>
    <w:p w:rsidR="00162C52" w:rsidRDefault="00162C52" w:rsidP="0063752E">
      <w:pPr>
        <w:tabs>
          <w:tab w:val="clear" w:pos="567"/>
          <w:tab w:val="clear" w:pos="1134"/>
          <w:tab w:val="clear" w:pos="1701"/>
          <w:tab w:val="clear" w:pos="2268"/>
          <w:tab w:val="clear" w:pos="6237"/>
        </w:tabs>
      </w:pPr>
    </w:p>
    <w:p w:rsidR="00162C52" w:rsidRDefault="00162C52" w:rsidP="0063752E">
      <w:pPr>
        <w:tabs>
          <w:tab w:val="clear" w:pos="567"/>
          <w:tab w:val="clear" w:pos="1134"/>
          <w:tab w:val="clear" w:pos="1701"/>
          <w:tab w:val="clear" w:pos="2268"/>
          <w:tab w:val="clear" w:pos="6237"/>
        </w:tabs>
      </w:pPr>
      <w:r>
        <w:t>45.</w:t>
      </w:r>
      <w:r>
        <w:tab/>
        <w:t xml:space="preserve">За время осуществления 10-го Пятилетнего плана правительство Китая направило в фонд сокращения масштабов нищеты восьми провинций и районов проживания этнических меньшинств в общей сложности 21,09 млрд. юаней, что составило 40% </w:t>
      </w:r>
      <w:r w:rsidRPr="00A12DD6">
        <w:t>всего фонда сокр</w:t>
      </w:r>
      <w:r>
        <w:t>ащения масштабов нищеты центрального бюджета.  В 1992 году под эгидой фонда сокращения масштабов нищеты центрального бюджета</w:t>
      </w:r>
      <w:r w:rsidRPr="00B361FD">
        <w:t xml:space="preserve"> </w:t>
      </w:r>
      <w:r>
        <w:t>был создан фонд развития этнических меньшинств.  За период с 2001 по 2006 год в этот фонд развития поступило в общей сложности 2,69 млрд. юаней, причем каждый год сумма поступлений увеличивалась в среднем на 10,2%, достигнув в 2006 году 570 млн. юаней.  Кроме того, правительство Китая сумело заметно снизить масштабы нищеты в районах проживания этнических меньшинств при помощи программ обучения и переквалификации рабочей сил</w:t>
      </w:r>
      <w:r w:rsidRPr="00183437">
        <w:t>ы</w:t>
      </w:r>
      <w:r>
        <w:t>,</w:t>
      </w:r>
      <w:r w:rsidRPr="00183437">
        <w:t xml:space="preserve"> р</w:t>
      </w:r>
      <w:r>
        <w:t>азвития местной промышленности, координации деятельности центральных органов власти определенных районов, а также сотрудничеств</w:t>
      </w:r>
      <w:r w:rsidRPr="00EF1AB0">
        <w:t xml:space="preserve">а западных и восточных районов страны в </w:t>
      </w:r>
      <w:r>
        <w:t xml:space="preserve">деле </w:t>
      </w:r>
      <w:r w:rsidRPr="00EF1AB0">
        <w:t>борь</w:t>
      </w:r>
      <w:r>
        <w:t>бы с нищетой.  В восьми провинциях и районах проживания этнических меньшинств численность населения, все еще не обеспеченного достаточным питанием и одеждой, снизилась на 2,93 млн. человек, а численность бедного населения - на 5,13 миллиона.  В целом масштабы нищеты снизились с 8,6% до 6,2%.</w:t>
      </w:r>
    </w:p>
    <w:p w:rsidR="00162C52" w:rsidRDefault="00162C52" w:rsidP="0063752E">
      <w:pPr>
        <w:tabs>
          <w:tab w:val="clear" w:pos="567"/>
          <w:tab w:val="clear" w:pos="1134"/>
          <w:tab w:val="clear" w:pos="1701"/>
          <w:tab w:val="clear" w:pos="2268"/>
          <w:tab w:val="clear" w:pos="6237"/>
        </w:tabs>
      </w:pPr>
    </w:p>
    <w:p w:rsidR="00162C52" w:rsidRDefault="00162C52" w:rsidP="0063752E">
      <w:pPr>
        <w:tabs>
          <w:tab w:val="clear" w:pos="567"/>
          <w:tab w:val="clear" w:pos="1134"/>
          <w:tab w:val="clear" w:pos="1701"/>
          <w:tab w:val="clear" w:pos="2268"/>
          <w:tab w:val="clear" w:pos="6237"/>
        </w:tabs>
        <w:rPr>
          <w:b/>
          <w:lang w:val="en-US"/>
        </w:rPr>
      </w:pPr>
      <w:r w:rsidRPr="009A7B92">
        <w:rPr>
          <w:b/>
        </w:rPr>
        <w:t>Развитие инфраструктуры</w:t>
      </w:r>
    </w:p>
    <w:p w:rsidR="00162C52" w:rsidRPr="008D0CFE" w:rsidRDefault="00162C52" w:rsidP="0063752E">
      <w:pPr>
        <w:tabs>
          <w:tab w:val="clear" w:pos="567"/>
          <w:tab w:val="clear" w:pos="1134"/>
          <w:tab w:val="clear" w:pos="1701"/>
          <w:tab w:val="clear" w:pos="2268"/>
          <w:tab w:val="clear" w:pos="6237"/>
        </w:tabs>
        <w:rPr>
          <w:b/>
          <w:lang w:val="en-US"/>
        </w:rPr>
      </w:pPr>
    </w:p>
    <w:p w:rsidR="00162C52" w:rsidRDefault="00162C52" w:rsidP="0063752E">
      <w:pPr>
        <w:tabs>
          <w:tab w:val="clear" w:pos="567"/>
          <w:tab w:val="clear" w:pos="1134"/>
          <w:tab w:val="clear" w:pos="1701"/>
          <w:tab w:val="clear" w:pos="2268"/>
          <w:tab w:val="clear" w:pos="6237"/>
        </w:tabs>
      </w:pPr>
      <w:r>
        <w:t>46.</w:t>
      </w:r>
      <w:r>
        <w:tab/>
        <w:t xml:space="preserve">За время осуществления 10-го Пятилетнего плана инвестиции в основной капитал в районах проживания этнических меньшинств достигли 3,0204 </w:t>
      </w:r>
      <w:r w:rsidRPr="00931349">
        <w:t>тр</w:t>
      </w:r>
      <w:r>
        <w:t>лн.</w:t>
      </w:r>
      <w:r w:rsidRPr="00931349">
        <w:t xml:space="preserve"> ю</w:t>
      </w:r>
      <w:r>
        <w:t>аней, причем средний ежегодный прирост этих инвестиций составил 25,6%, увеличившись на 13,7% по сравнению с периодом 9-го Пятилетнего плана и на 4,7% превысив средний показатель по стране.  В 2005 году правите</w:t>
      </w:r>
      <w:r w:rsidRPr="009C55A3">
        <w:t>льство Китая застроило сельскохозяйственные территории</w:t>
      </w:r>
      <w:r>
        <w:t xml:space="preserve"> общей площадью в 880 000 му (1 акр = 6,070 му = 0,405 га), улучшило ирригацию 3,1 млн. му сельскохозяйственных территорий и решило проблемы с обеспечением питьевой водой 1,2 млн. человек и 900 000 голов домашнего скота в районах проживания этнических меньшинств.</w:t>
      </w:r>
    </w:p>
    <w:p w:rsidR="00162C52" w:rsidRDefault="00162C52" w:rsidP="0063752E">
      <w:pPr>
        <w:tabs>
          <w:tab w:val="clear" w:pos="567"/>
          <w:tab w:val="clear" w:pos="1134"/>
          <w:tab w:val="clear" w:pos="1701"/>
          <w:tab w:val="clear" w:pos="2268"/>
          <w:tab w:val="clear" w:pos="6237"/>
        </w:tabs>
      </w:pPr>
    </w:p>
    <w:p w:rsidR="00162C52" w:rsidRDefault="00162C52" w:rsidP="0063752E">
      <w:r>
        <w:t>47.</w:t>
      </w:r>
      <w:r>
        <w:tab/>
        <w:t xml:space="preserve">С </w:t>
      </w:r>
      <w:r w:rsidRPr="005A5BA8">
        <w:t>1999</w:t>
      </w:r>
      <w:r>
        <w:rPr>
          <w:lang w:val="en-US"/>
        </w:rPr>
        <w:t> </w:t>
      </w:r>
      <w:r w:rsidRPr="005A5BA8">
        <w:t>год</w:t>
      </w:r>
      <w:r>
        <w:t>а правительство Китая инвестировало в целом почти 100 млрд. юаней в развитие транспортной ин</w:t>
      </w:r>
      <w:r w:rsidRPr="003454A6">
        <w:t xml:space="preserve">фраструктуры в интересах всех самостоятельно управляющихся </w:t>
      </w:r>
      <w:r>
        <w:t>общин этнических меньшинств;  за последнее время в стране были построены и отремонтированы 225 000 км сельских и уездных дорог, что позволило существенно обновить</w:t>
      </w:r>
      <w:r w:rsidRPr="00806986">
        <w:t xml:space="preserve"> устаревшую транспортну</w:t>
      </w:r>
      <w:r>
        <w:t>ю инфраструктуру в районах проживания этнических меньшинств.  К концу 2006 года общая протяженность шоссейных дорог восьми провинций и районов проживания этнических меньшинств достигала 780 000 км, 200 000 км из которых составляли асфальтовые (цементные) дороги и 6 450 км - скоростные дороги.  Общая протяженность железных дорог, открытых для перевозок</w:t>
      </w:r>
      <w:r w:rsidRPr="00AA58FB">
        <w:t xml:space="preserve"> </w:t>
      </w:r>
      <w:r>
        <w:t>в западной части Китая, гд</w:t>
      </w:r>
      <w:r w:rsidRPr="002B69ED">
        <w:t>е компактно проживают этнические</w:t>
      </w:r>
      <w:r>
        <w:t xml:space="preserve"> меньшинства, достигла 28 000 км, что составляет 36,4% общей протяженности железных дорог страны.  С начала осуществления </w:t>
      </w:r>
      <w:r w:rsidRPr="009B41C5">
        <w:t>Глобальной</w:t>
      </w:r>
      <w:r>
        <w:t xml:space="preserve"> стратегии развития западных районов Китая государство обеспечивает льготные условия и финансирует строительство</w:t>
      </w:r>
      <w:r w:rsidRPr="00BF1A0B">
        <w:t xml:space="preserve"> вспомогательных и основных аэропортов в центрально</w:t>
      </w:r>
      <w:r>
        <w:t>й и западной частях Китая.  В период осуществления 10</w:t>
      </w:r>
      <w:r>
        <w:noBreakHyphen/>
        <w:t>го Пятилетнего плана государство уделяло особое внимание строительств</w:t>
      </w:r>
      <w:r w:rsidRPr="000A12DF">
        <w:t>у 28</w:t>
      </w:r>
      <w:r>
        <w:t> </w:t>
      </w:r>
      <w:r w:rsidRPr="000A12DF">
        <w:t>вспомогательных аэропортов в</w:t>
      </w:r>
      <w:r>
        <w:t xml:space="preserve"> центральной и западной частях Китая.  Общий объем инвестиций в эти проекты составил более 6 млрд. юаней, причем из центрального бюджета поступило около 4 млрд. юаней.  На сегодняшний день строительство большинства и</w:t>
      </w:r>
      <w:r w:rsidRPr="000A12DF">
        <w:t xml:space="preserve">з этих объектов </w:t>
      </w:r>
      <w:r>
        <w:t>завершено, и они введены в эксплуатацию.</w:t>
      </w:r>
    </w:p>
    <w:p w:rsidR="00162C52" w:rsidRDefault="00162C52" w:rsidP="0063752E">
      <w:pPr>
        <w:tabs>
          <w:tab w:val="clear" w:pos="567"/>
          <w:tab w:val="clear" w:pos="1134"/>
          <w:tab w:val="clear" w:pos="1701"/>
          <w:tab w:val="clear" w:pos="2268"/>
          <w:tab w:val="clear" w:pos="6237"/>
        </w:tabs>
      </w:pPr>
    </w:p>
    <w:p w:rsidR="00162C52" w:rsidRDefault="00162C52" w:rsidP="0063752E">
      <w:pPr>
        <w:tabs>
          <w:tab w:val="clear" w:pos="567"/>
          <w:tab w:val="clear" w:pos="1134"/>
          <w:tab w:val="clear" w:pos="1701"/>
          <w:tab w:val="clear" w:pos="2268"/>
          <w:tab w:val="clear" w:pos="6237"/>
        </w:tabs>
      </w:pPr>
      <w:r>
        <w:t>48.</w:t>
      </w:r>
      <w:r>
        <w:tab/>
        <w:t>Правительство Китая предусмотрело специальные меры для развития инфраструктуры Тибета.  За период 10-го Пятилетнего плана центральное правительство, совместно с Тибетским автономным районом, инвестировало 31,2 млрд. юаней в 117 соответствующих проектов.  В 2006 году общая протяженность шоссейных дорог составила 44 800 км, причем дороги были проведены в 76% поселков и 47%</w:t>
      </w:r>
      <w:r w:rsidRPr="00AF6D12">
        <w:t xml:space="preserve"> зарегистрированных деревень.  В</w:t>
      </w:r>
      <w:r>
        <w:t xml:space="preserve"> октябре 2005 года было завершено строительство </w:t>
      </w:r>
      <w:r w:rsidRPr="00994DE3">
        <w:t>железнодорожной магистрали</w:t>
      </w:r>
      <w:r>
        <w:t xml:space="preserve"> Цинхай-Тибет, протяженностью 1 956 км, и 1 июля 2006 года вся магистраль (отрезок </w:t>
      </w:r>
      <w:r w:rsidRPr="001454FD">
        <w:t>от Гемура до Лхасы)</w:t>
      </w:r>
      <w:r>
        <w:t xml:space="preserve"> была открыта для перевозок;  таким образом, ушло в прошлое время, когда не существовало железных дорог, ведущих в Тибет.  В сентябре 2006 года был введен в эксплуатацию аэропорт </w:t>
      </w:r>
      <w:r w:rsidRPr="00AB751C">
        <w:t>Линьчжи</w:t>
      </w:r>
      <w:r>
        <w:t xml:space="preserve"> - третий аэропорт гражданской авиации на территории Тибета.  На сегодняшний день через Тиб</w:t>
      </w:r>
      <w:r w:rsidRPr="00D604C7">
        <w:t xml:space="preserve">ет проходит 16 </w:t>
      </w:r>
      <w:r>
        <w:t>внутренних</w:t>
      </w:r>
      <w:r w:rsidRPr="00D604C7">
        <w:t xml:space="preserve"> и международных авиамаршрутов.</w:t>
      </w:r>
      <w:r>
        <w:t xml:space="preserve">  Фактически в Тибете оформилась трехмерн</w:t>
      </w:r>
      <w:r w:rsidRPr="00E10275">
        <w:t>ая транспортная сеть,</w:t>
      </w:r>
      <w:r>
        <w:t xml:space="preserve"> ключевым</w:t>
      </w:r>
      <w:r w:rsidRPr="00636591">
        <w:t>и звеньями которой являются железная дорога и автомагистрали, а вспомогательными - воздушное сообщение и трубопроводный транспорт.</w:t>
      </w:r>
    </w:p>
    <w:p w:rsidR="00162C52" w:rsidRDefault="00162C52" w:rsidP="0063752E">
      <w:pPr>
        <w:tabs>
          <w:tab w:val="clear" w:pos="567"/>
          <w:tab w:val="clear" w:pos="1134"/>
          <w:tab w:val="clear" w:pos="1701"/>
          <w:tab w:val="clear" w:pos="2268"/>
          <w:tab w:val="clear" w:pos="6237"/>
        </w:tabs>
      </w:pPr>
    </w:p>
    <w:p w:rsidR="00162C52" w:rsidRDefault="00162C52" w:rsidP="00E11B50">
      <w:pPr>
        <w:tabs>
          <w:tab w:val="clear" w:pos="567"/>
          <w:tab w:val="clear" w:pos="1134"/>
          <w:tab w:val="clear" w:pos="1701"/>
          <w:tab w:val="clear" w:pos="2268"/>
          <w:tab w:val="clear" w:pos="6237"/>
        </w:tabs>
        <w:rPr>
          <w:b/>
          <w:lang w:val="en-US"/>
        </w:rPr>
      </w:pPr>
      <w:r w:rsidRPr="00636591">
        <w:rPr>
          <w:b/>
        </w:rPr>
        <w:t>Повышение объе</w:t>
      </w:r>
      <w:r w:rsidRPr="00795CA0">
        <w:rPr>
          <w:b/>
        </w:rPr>
        <w:t xml:space="preserve">мов финансовых </w:t>
      </w:r>
      <w:r>
        <w:rPr>
          <w:b/>
        </w:rPr>
        <w:t>ассигнований</w:t>
      </w:r>
    </w:p>
    <w:p w:rsidR="00162C52" w:rsidRPr="008D0CFE" w:rsidRDefault="00162C52" w:rsidP="00E11B50">
      <w:pPr>
        <w:tabs>
          <w:tab w:val="clear" w:pos="567"/>
          <w:tab w:val="clear" w:pos="1134"/>
          <w:tab w:val="clear" w:pos="1701"/>
          <w:tab w:val="clear" w:pos="2268"/>
          <w:tab w:val="clear" w:pos="6237"/>
        </w:tabs>
        <w:rPr>
          <w:b/>
          <w:lang w:val="en-US"/>
        </w:rPr>
      </w:pPr>
    </w:p>
    <w:p w:rsidR="00162C52" w:rsidRDefault="00162C52" w:rsidP="00E11B50">
      <w:pPr>
        <w:tabs>
          <w:tab w:val="clear" w:pos="567"/>
          <w:tab w:val="clear" w:pos="1134"/>
          <w:tab w:val="clear" w:pos="1701"/>
          <w:tab w:val="clear" w:pos="2268"/>
          <w:tab w:val="clear" w:pos="6237"/>
        </w:tabs>
      </w:pPr>
      <w:r>
        <w:t>49.</w:t>
      </w:r>
      <w:r>
        <w:tab/>
        <w:t xml:space="preserve">Для поддержки Глобальной стратегии развития западных районов Китая Государственный совет приступил в 2000 </w:t>
      </w:r>
      <w:r w:rsidRPr="00237A30">
        <w:t xml:space="preserve">году </w:t>
      </w:r>
      <w:r>
        <w:t>к программе</w:t>
      </w:r>
      <w:r w:rsidRPr="00237A30">
        <w:t xml:space="preserve"> "трансфертных платежей и </w:t>
      </w:r>
      <w:r>
        <w:t xml:space="preserve">ассигнований в районы проживания этнических меньшинств", охватывавшей восемь провинций и районов проживания этнических меньшинств, а также </w:t>
      </w:r>
      <w:r w:rsidRPr="004E50DD">
        <w:t>автономные этнические о</w:t>
      </w:r>
      <w:r>
        <w:t>круга других провинций и районов;  кроме того, в 2006 году эта программа была распространена на все автономные этнические уезды.  За период 2000-2006 годов из центрального бюджета районам проживания этнических меньшинств было ассигновано в общей сложности 54,47 млрд. юаней, причем в среднем сумма ассигнований увеличивалась на 35,2% в год.  Кроме того, правительство Китая продолжило принятие мер по созданию для районов проживания этнических меньшинств льготных условий в отношении</w:t>
      </w:r>
      <w:r w:rsidRPr="00436B1F">
        <w:t xml:space="preserve"> </w:t>
      </w:r>
      <w:r>
        <w:t>бюджетных ассигнований</w:t>
      </w:r>
      <w:r w:rsidRPr="00436B1F">
        <w:t xml:space="preserve"> в целом и </w:t>
      </w:r>
      <w:r w:rsidRPr="002066AB">
        <w:t>трансфертных платежей д</w:t>
      </w:r>
      <w:r>
        <w:t>ля корректировки заработной платы и предоставления субсидий жителям бедных и периферийных районов.  В целом объемы этих двух видов бюджетных ассигнований составили в 2006 году 34,914 млрд. юаней и 7,244 млрд. юаней, соответственно.</w:t>
      </w:r>
    </w:p>
    <w:p w:rsidR="00162C52" w:rsidRDefault="00162C52" w:rsidP="0063752E">
      <w:pPr>
        <w:tabs>
          <w:tab w:val="clear" w:pos="567"/>
          <w:tab w:val="clear" w:pos="1134"/>
          <w:tab w:val="clear" w:pos="1701"/>
          <w:tab w:val="clear" w:pos="2268"/>
          <w:tab w:val="clear" w:pos="6237"/>
        </w:tabs>
      </w:pPr>
    </w:p>
    <w:p w:rsidR="00162C52" w:rsidRPr="00586160" w:rsidRDefault="00162C52" w:rsidP="0063752E">
      <w:pPr>
        <w:tabs>
          <w:tab w:val="clear" w:pos="567"/>
          <w:tab w:val="clear" w:pos="1134"/>
          <w:tab w:val="clear" w:pos="1701"/>
          <w:tab w:val="clear" w:pos="2268"/>
          <w:tab w:val="clear" w:pos="6237"/>
        </w:tabs>
        <w:rPr>
          <w:b/>
        </w:rPr>
      </w:pPr>
      <w:r>
        <w:rPr>
          <w:b/>
        </w:rPr>
        <w:t>Меры по развитию</w:t>
      </w:r>
      <w:r w:rsidRPr="00586160">
        <w:rPr>
          <w:b/>
        </w:rPr>
        <w:t xml:space="preserve"> товарного производства и торговли</w:t>
      </w:r>
    </w:p>
    <w:p w:rsidR="00162C52" w:rsidRDefault="00162C52" w:rsidP="0063752E"/>
    <w:p w:rsidR="000009FB" w:rsidRDefault="000009FB" w:rsidP="0063752E">
      <w:pPr>
        <w:tabs>
          <w:tab w:val="clear" w:pos="567"/>
          <w:tab w:val="clear" w:pos="1134"/>
          <w:tab w:val="clear" w:pos="1701"/>
          <w:tab w:val="clear" w:pos="2268"/>
          <w:tab w:val="clear" w:pos="6237"/>
        </w:tabs>
      </w:pPr>
      <w:r>
        <w:t>50.</w:t>
      </w:r>
      <w:r>
        <w:tab/>
        <w:t>В статье 59 Закона о внешней торговле, пересмотренного на 8-м заседании Постоянн</w:t>
      </w:r>
      <w:r w:rsidRPr="00F50BD4">
        <w:t>ого</w:t>
      </w:r>
      <w:r>
        <w:t xml:space="preserve"> комитета ВСНП десятого созыва 6 апреля 2004 года, говорится:  "Государство должно поддерживать и поощрять развитие внешней торговли в районах проживания этнических меньшинств и в экономически отсталых районах".  За первые четыре года осуществления 10-го Пятилетнего плана объемы импорта и экспорта в районах проживания этнических меньшинств достигли в общей сложности 56,5 млрд. долл. США, что на 40,7% превышало соответствующий показатель 9-го Пятилетнего плана;  при этом объемы экспорта достигли 30,8 млрд. долл. США, увеличившись на 24,4%.  В 2006 году объемы экспорта в Тибете составили 328 млн. долл. США, продемонстрировав чистый прирост в 123 млн. долл. США по сравнению с предыдущим годом, что на 36,1% превышало средние темпы роста объема внешней торговли.  С каждым годом увеличивались объемы мелкооптовой приграничной торговли, что способствовало значительному росту объемов внешней торговли Тибета.</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pPr>
      <w:r>
        <w:t>51.</w:t>
      </w:r>
      <w:r>
        <w:tab/>
        <w:t>В Китае осуществляются меры, направленные на</w:t>
      </w:r>
      <w:r w:rsidRPr="00852837">
        <w:t xml:space="preserve"> предоставлени</w:t>
      </w:r>
      <w:r>
        <w:t>е льготной</w:t>
      </w:r>
      <w:r w:rsidRPr="00852837">
        <w:t xml:space="preserve"> </w:t>
      </w:r>
      <w:r>
        <w:t>процентной ставки</w:t>
      </w:r>
      <w:r w:rsidRPr="00852837">
        <w:t xml:space="preserve"> </w:t>
      </w:r>
      <w:r>
        <w:t xml:space="preserve">по </w:t>
      </w:r>
      <w:r w:rsidRPr="00852837">
        <w:t>кредит</w:t>
      </w:r>
      <w:r>
        <w:t>ам</w:t>
      </w:r>
      <w:r w:rsidRPr="00852837">
        <w:t xml:space="preserve"> </w:t>
      </w:r>
      <w:r>
        <w:t>на основной</w:t>
      </w:r>
      <w:r w:rsidRPr="000E44EE">
        <w:t xml:space="preserve"> капитал</w:t>
      </w:r>
      <w:r>
        <w:t xml:space="preserve"> для</w:t>
      </w:r>
      <w:r w:rsidRPr="000E44EE">
        <w:t xml:space="preserve"> компани</w:t>
      </w:r>
      <w:r>
        <w:t>й</w:t>
      </w:r>
      <w:r w:rsidRPr="000E44EE">
        <w:t>, производящи</w:t>
      </w:r>
      <w:r>
        <w:t>х</w:t>
      </w:r>
      <w:r w:rsidRPr="000E44EE">
        <w:t xml:space="preserve"> товары народного промысла этниче</w:t>
      </w:r>
      <w:r>
        <w:t>ских меньшинств, предоставление процентных скидок</w:t>
      </w:r>
      <w:r w:rsidRPr="008605B6">
        <w:t xml:space="preserve"> и снижение налогов </w:t>
      </w:r>
      <w:r>
        <w:t xml:space="preserve">в рамках </w:t>
      </w:r>
      <w:r w:rsidRPr="008605B6">
        <w:t>кредитов</w:t>
      </w:r>
      <w:r>
        <w:t xml:space="preserve"> </w:t>
      </w:r>
      <w:r w:rsidRPr="00D1095F">
        <w:t xml:space="preserve">на техническое </w:t>
      </w:r>
      <w:r>
        <w:t>переоснащение</w:t>
      </w:r>
      <w:r w:rsidRPr="00D1095F">
        <w:t xml:space="preserve">, а также </w:t>
      </w:r>
      <w:r>
        <w:t>предоставление субсидий для осуществления инфраструктурных проектов и инвестирования предприятий по производ</w:t>
      </w:r>
      <w:r w:rsidRPr="00CF5633">
        <w:t>ству товаров</w:t>
      </w:r>
      <w:r>
        <w:t xml:space="preserve"> </w:t>
      </w:r>
      <w:r w:rsidRPr="000E44EE">
        <w:t>народного промысла этниче</w:t>
      </w:r>
      <w:r>
        <w:t>ских меньшинств.  Разр</w:t>
      </w:r>
      <w:r w:rsidRPr="00881A64">
        <w:t>аботанные в 2002 году Меры по торговл</w:t>
      </w:r>
      <w:r>
        <w:t>е</w:t>
      </w:r>
      <w:r w:rsidRPr="00881A64">
        <w:t xml:space="preserve"> чаем</w:t>
      </w:r>
      <w:r>
        <w:t xml:space="preserve"> в приграничных района</w:t>
      </w:r>
      <w:r w:rsidRPr="006C3B8F">
        <w:t xml:space="preserve">х устанавливают правила </w:t>
      </w:r>
      <w:r>
        <w:t>использования</w:t>
      </w:r>
      <w:r w:rsidRPr="00167317">
        <w:t xml:space="preserve"> резерв</w:t>
      </w:r>
      <w:r>
        <w:t>ов</w:t>
      </w:r>
      <w:r w:rsidRPr="00167317">
        <w:t xml:space="preserve"> сырья и готовой продукции для </w:t>
      </w:r>
      <w:r>
        <w:t xml:space="preserve">целей </w:t>
      </w:r>
      <w:r w:rsidRPr="00167317">
        <w:t xml:space="preserve">приграничной торговли чаем и </w:t>
      </w:r>
      <w:r>
        <w:t>предусматривают</w:t>
      </w:r>
      <w:r w:rsidRPr="00167317">
        <w:t xml:space="preserve"> кредитную поддержку </w:t>
      </w:r>
      <w:r>
        <w:t>соответствующих коммерческих структур.  Вышеупомянутые стратегии не только позволяют удовлетворять потребности этнических меньшинств в отношении развития производства и повышения уровня жизни, но и способствуют развитию торговли между этническими меньшинствами и экономическому развитию районов их проживания.</w:t>
      </w:r>
    </w:p>
    <w:p w:rsidR="000009FB" w:rsidRDefault="000009FB" w:rsidP="0063752E">
      <w:pPr>
        <w:tabs>
          <w:tab w:val="clear" w:pos="567"/>
          <w:tab w:val="clear" w:pos="1134"/>
          <w:tab w:val="clear" w:pos="1701"/>
          <w:tab w:val="clear" w:pos="2268"/>
          <w:tab w:val="clear" w:pos="6237"/>
        </w:tabs>
      </w:pPr>
    </w:p>
    <w:p w:rsidR="000009FB" w:rsidRDefault="000009FB" w:rsidP="000009FB">
      <w:pPr>
        <w:keepNext/>
        <w:tabs>
          <w:tab w:val="clear" w:pos="567"/>
          <w:tab w:val="clear" w:pos="1134"/>
          <w:tab w:val="clear" w:pos="1701"/>
          <w:tab w:val="clear" w:pos="2268"/>
          <w:tab w:val="clear" w:pos="6237"/>
        </w:tabs>
        <w:rPr>
          <w:b/>
        </w:rPr>
      </w:pPr>
      <w:r>
        <w:rPr>
          <w:b/>
        </w:rPr>
        <w:t>Важность охраны</w:t>
      </w:r>
      <w:r w:rsidRPr="000D6B07">
        <w:rPr>
          <w:b/>
        </w:rPr>
        <w:t xml:space="preserve"> окружающей среды</w:t>
      </w:r>
    </w:p>
    <w:p w:rsidR="000009FB" w:rsidRPr="000D6B07" w:rsidRDefault="000009FB" w:rsidP="000009FB">
      <w:pPr>
        <w:keepNext/>
        <w:tabs>
          <w:tab w:val="clear" w:pos="567"/>
          <w:tab w:val="clear" w:pos="1134"/>
          <w:tab w:val="clear" w:pos="1701"/>
          <w:tab w:val="clear" w:pos="2268"/>
          <w:tab w:val="clear" w:pos="6237"/>
        </w:tabs>
        <w:rPr>
          <w:b/>
        </w:rPr>
      </w:pPr>
    </w:p>
    <w:p w:rsidR="000009FB" w:rsidRDefault="000009FB" w:rsidP="0063752E">
      <w:pPr>
        <w:tabs>
          <w:tab w:val="clear" w:pos="567"/>
          <w:tab w:val="clear" w:pos="1134"/>
          <w:tab w:val="clear" w:pos="1701"/>
          <w:tab w:val="clear" w:pos="2268"/>
          <w:tab w:val="clear" w:pos="6237"/>
        </w:tabs>
      </w:pPr>
      <w:r>
        <w:t>52.</w:t>
      </w:r>
      <w:r>
        <w:tab/>
        <w:t>Как правило, для географических районов проживания этнических меньшинств характерны аридный или семиаридный климат и неустойчивая пустынная, степная или лесная экосистема.  С 2000 года правительство Китая инвестировало более 850 млрд. юаней для целей осуществления свыше 60 важных проектов в районах проживания этнических меньшинств.  Заметный успех был достигнут в осуществлении таких проектов, к</w:t>
      </w:r>
      <w:r w:rsidRPr="00977D92">
        <w:t>ак облесение сельскохозяйственных районов, создани</w:t>
      </w:r>
      <w:r w:rsidRPr="00B120F8">
        <w:t>е системы лесных заповедник</w:t>
      </w:r>
      <w:r w:rsidRPr="003F426A">
        <w:t xml:space="preserve">ов, восстановление </w:t>
      </w:r>
      <w:r>
        <w:t xml:space="preserve">естественных </w:t>
      </w:r>
      <w:r w:rsidRPr="003F426A">
        <w:t xml:space="preserve">степей на месте пастбищных угодий, </w:t>
      </w:r>
      <w:r w:rsidRPr="004B4F8E">
        <w:t xml:space="preserve">защита естественных лесов, </w:t>
      </w:r>
      <w:r>
        <w:t xml:space="preserve">борьба с песчаными бурями в районе Пекина и Тяньчина и защита экологии речных истоков.  В 1998 году в районах проживания этнических меньшинств осуществлялись четыре основных национальных проекта, направленных на улучшение экологической ситуации.  Почти половина из 226 заповедников национального уровня расположена в районах проживания этнических меньшинств.  С учетом недостатков </w:t>
      </w:r>
      <w:r w:rsidRPr="009B6DB3">
        <w:t xml:space="preserve">механизма субсидирования проектов </w:t>
      </w:r>
      <w:r>
        <w:t xml:space="preserve">по </w:t>
      </w:r>
      <w:r w:rsidRPr="009B6DB3">
        <w:t>экологическо</w:t>
      </w:r>
      <w:r>
        <w:t>му</w:t>
      </w:r>
      <w:r w:rsidRPr="009B6DB3">
        <w:t xml:space="preserve"> развити</w:t>
      </w:r>
      <w:r>
        <w:t>ю</w:t>
      </w:r>
      <w:r w:rsidRPr="009B6DB3">
        <w:t xml:space="preserve"> и экологической защит</w:t>
      </w:r>
      <w:r>
        <w:t>е</w:t>
      </w:r>
      <w:r w:rsidRPr="009B6DB3">
        <w:t xml:space="preserve"> рай</w:t>
      </w:r>
      <w:r>
        <w:t xml:space="preserve">онов проживания этнических меньшинств правительство Китая создало систему гарантийных фондов для целей восстановления окружающей среды в горнодобывающих районах и </w:t>
      </w:r>
      <w:r w:rsidRPr="002D5F0F">
        <w:t xml:space="preserve">систему фондов </w:t>
      </w:r>
      <w:r w:rsidRPr="00CF1826">
        <w:t xml:space="preserve">для </w:t>
      </w:r>
      <w:r>
        <w:t xml:space="preserve">целей </w:t>
      </w:r>
      <w:r w:rsidRPr="002D5F0F">
        <w:t>субсиди</w:t>
      </w:r>
      <w:r>
        <w:t>рования</w:t>
      </w:r>
      <w:r w:rsidRPr="00CF1826">
        <w:t xml:space="preserve"> проектов</w:t>
      </w:r>
      <w:r>
        <w:t xml:space="preserve"> по восстановлению</w:t>
      </w:r>
      <w:r w:rsidRPr="00CF1826">
        <w:t xml:space="preserve"> лесов </w:t>
      </w:r>
      <w:r>
        <w:t xml:space="preserve">в </w:t>
      </w:r>
      <w:r w:rsidRPr="00CF1826">
        <w:t>центральной части страны.</w:t>
      </w:r>
      <w:r>
        <w:t xml:space="preserve">  Оно также намеревается выделять субсидии природным заповедникам, ключевым с</w:t>
      </w:r>
      <w:r w:rsidRPr="004D0B74">
        <w:t xml:space="preserve"> экологи</w:t>
      </w:r>
      <w:r>
        <w:t>ческой точки зрения районам, а также осуществлять программы по охране речных ресурсов в общем русле более активного субсидирования экологических проектов и содействия экономическому развитию экологически уязвимых районов проживания этнических меньшинств.</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pPr>
      <w:r>
        <w:t>53.</w:t>
      </w:r>
      <w:r>
        <w:tab/>
        <w:t>За период 1999-2005 годов правительство Китая вложило 14,6 млрд. юаней в экологическое развитие Внутренней Монголии, что позволило этому региону взять под контроль экологическую ситуацию в пустынном ареале площадью 210 млн. му и создать 187 различных природных заповедников, доведя долю охра</w:t>
      </w:r>
      <w:r w:rsidRPr="00EF45B7">
        <w:t>н</w:t>
      </w:r>
      <w:r>
        <w:t>яемых</w:t>
      </w:r>
      <w:r w:rsidRPr="00EF45B7">
        <w:t xml:space="preserve"> территорий д</w:t>
      </w:r>
      <w:r>
        <w:t>о 13,2% от всей площади автономного района.  В Гуйчжоу площадь лесного покрытия увеличилась с 30,8% в 2000 году до 34,9% в 2004 году.  В Синьцзяне с началом реализации пяти крупных проектов в области лесного хозяйства и экспериментальной работы по субсидир</w:t>
      </w:r>
      <w:r w:rsidRPr="00AA6D79">
        <w:t xml:space="preserve">ованию экологических проектов год за годом стабильно росла площадь лесов, а </w:t>
      </w:r>
      <w:r>
        <w:t xml:space="preserve">процесс </w:t>
      </w:r>
      <w:r w:rsidRPr="00AA6D79">
        <w:t>опустынивани</w:t>
      </w:r>
      <w:r>
        <w:t>я</w:t>
      </w:r>
      <w:r w:rsidRPr="00AA6D79">
        <w:t xml:space="preserve"> замедл</w:t>
      </w:r>
      <w:r>
        <w:t>ился</w:t>
      </w:r>
      <w:r w:rsidRPr="00AA6D79">
        <w:t>.  В Синьцзян</w:t>
      </w:r>
      <w:r>
        <w:t>е</w:t>
      </w:r>
      <w:r w:rsidRPr="00AA6D79">
        <w:t xml:space="preserve"> в целом </w:t>
      </w:r>
      <w:r>
        <w:t xml:space="preserve">мероприятиями по </w:t>
      </w:r>
      <w:r w:rsidRPr="00AA6D79">
        <w:t>облесени</w:t>
      </w:r>
      <w:r>
        <w:t>ю</w:t>
      </w:r>
      <w:r w:rsidRPr="00AA6D79">
        <w:t xml:space="preserve"> охвачены сельскохозяйственные угодья в 11 префектурах и</w:t>
      </w:r>
      <w:r>
        <w:t> </w:t>
      </w:r>
      <w:r w:rsidRPr="00AA6D79">
        <w:t>80 уездах (городах), а также равнин</w:t>
      </w:r>
      <w:r>
        <w:t>н</w:t>
      </w:r>
      <w:r w:rsidRPr="00AA6D79">
        <w:t>ы</w:t>
      </w:r>
      <w:r>
        <w:t>е территории</w:t>
      </w:r>
      <w:r w:rsidRPr="00AA6D79">
        <w:t xml:space="preserve"> в 45 уездах.  93% сельскохозяйственных угодий региона </w:t>
      </w:r>
      <w:r>
        <w:t xml:space="preserve">удалось </w:t>
      </w:r>
      <w:r w:rsidRPr="00AA6D79">
        <w:t>эффективно защи</w:t>
      </w:r>
      <w:r>
        <w:t>тить при помощи</w:t>
      </w:r>
      <w:r w:rsidRPr="00AA6D79">
        <w:t xml:space="preserve"> облесени</w:t>
      </w:r>
      <w:r>
        <w:t>я</w:t>
      </w:r>
      <w:r w:rsidRPr="00AA6D79">
        <w:t>.</w:t>
      </w:r>
      <w:r>
        <w:t xml:space="preserve">  В рамках разработанной в 2005 году </w:t>
      </w:r>
      <w:r w:rsidRPr="00F14067">
        <w:t>Общей программ</w:t>
      </w:r>
      <w:r>
        <w:t>ы</w:t>
      </w:r>
      <w:r w:rsidRPr="00F14067">
        <w:t xml:space="preserve"> </w:t>
      </w:r>
      <w:r>
        <w:t xml:space="preserve">по улучшению </w:t>
      </w:r>
      <w:r w:rsidRPr="00F14067">
        <w:t xml:space="preserve">экологической </w:t>
      </w:r>
      <w:r>
        <w:t>ситуации</w:t>
      </w:r>
      <w:r w:rsidRPr="00F14067">
        <w:t xml:space="preserve"> и развити</w:t>
      </w:r>
      <w:r>
        <w:t>ю</w:t>
      </w:r>
      <w:r w:rsidRPr="00F14067">
        <w:t xml:space="preserve"> природного заповедника у истоков трех рек </w:t>
      </w:r>
      <w:r>
        <w:t xml:space="preserve">в </w:t>
      </w:r>
      <w:r w:rsidRPr="00F14067">
        <w:t>провинции Ц</w:t>
      </w:r>
      <w:r w:rsidRPr="00E24FB3">
        <w:t>инхай (Янцзы, Желтая река</w:t>
      </w:r>
      <w:r>
        <w:t xml:space="preserve"> и</w:t>
      </w:r>
      <w:r w:rsidRPr="00E24FB3">
        <w:t xml:space="preserve"> Ланканг)</w:t>
      </w:r>
      <w:r>
        <w:t xml:space="preserve"> было принято решение инвестировать 7,5 млрд. юаней на цели экологической защиты и развития этого природного заповедника.</w:t>
      </w:r>
    </w:p>
    <w:p w:rsidR="000009FB" w:rsidRDefault="000009FB" w:rsidP="0063752E">
      <w:pPr>
        <w:tabs>
          <w:tab w:val="clear" w:pos="567"/>
          <w:tab w:val="clear" w:pos="1134"/>
          <w:tab w:val="clear" w:pos="1701"/>
          <w:tab w:val="clear" w:pos="2268"/>
          <w:tab w:val="clear" w:pos="6237"/>
        </w:tabs>
      </w:pPr>
    </w:p>
    <w:p w:rsidR="000009FB" w:rsidRDefault="000009FB" w:rsidP="000009FB">
      <w:r>
        <w:t>54.</w:t>
      </w:r>
      <w:r>
        <w:tab/>
        <w:t xml:space="preserve">Во время строительства железнодорожной магистрали Цинхай-Тибет (отрезок от </w:t>
      </w:r>
      <w:r w:rsidRPr="004F10F6">
        <w:t>Гемура до</w:t>
      </w:r>
      <w:r w:rsidRPr="001C2FA9">
        <w:t xml:space="preserve"> Лхасы)</w:t>
      </w:r>
      <w:r>
        <w:t xml:space="preserve"> правительство Китая уделяло самое пристальное внимание защите экологии </w:t>
      </w:r>
      <w:r w:rsidRPr="005F79BD">
        <w:t>Цинхай-Тибетского плато и</w:t>
      </w:r>
      <w:r>
        <w:t xml:space="preserve"> потратило 1,54 млрд. юаней на его экологическую защиту (4,6% от общего объема инвестиций в эту железнодорожную магистраль).  В ходе строительства </w:t>
      </w:r>
      <w:r w:rsidRPr="005F79BD">
        <w:t>Цинхай-Т</w:t>
      </w:r>
      <w:r>
        <w:t xml:space="preserve">ибетской железнодорожной магистрали было совершено несколько революционных технологических прорывов:  впервые была создана система контроля состояния окружающей среды;  впервые были предусмотрены проходы для крупномасштабных миграций животных;  впервые были научно опробованы и включены в проект работ по восстановлению и воссозданию растительности </w:t>
      </w:r>
      <w:r w:rsidRPr="005F79BD">
        <w:t>Цинхай-Тибетского плато</w:t>
      </w:r>
      <w:r>
        <w:t xml:space="preserve">;  впервые с провинциями и районами, через которые проходит железнодорожная магистраль, были заключены соглашения об ответственности за защиту окружающей среды.  Опрос общественного мнения показывает, что </w:t>
      </w:r>
      <w:r w:rsidRPr="00F70108">
        <w:t xml:space="preserve">93,6% </w:t>
      </w:r>
      <w:r>
        <w:t>населения</w:t>
      </w:r>
      <w:r w:rsidRPr="00F70108">
        <w:t>,</w:t>
      </w:r>
      <w:r>
        <w:t xml:space="preserve"> в том числе 96,9% тибетцев, удовлетв</w:t>
      </w:r>
      <w:r w:rsidRPr="00BD0553">
        <w:t xml:space="preserve">орены </w:t>
      </w:r>
      <w:r>
        <w:t xml:space="preserve">предпринимаемыми государством </w:t>
      </w:r>
      <w:r w:rsidRPr="00BD0553">
        <w:t xml:space="preserve">усилиями по защите </w:t>
      </w:r>
      <w:r>
        <w:t>окружающей среды</w:t>
      </w:r>
      <w:r w:rsidRPr="00BD0553">
        <w:t>.</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rPr>
          <w:b/>
        </w:rPr>
      </w:pPr>
      <w:r>
        <w:rPr>
          <w:b/>
        </w:rPr>
        <w:t>Содействие научно-техническому развитию</w:t>
      </w:r>
    </w:p>
    <w:p w:rsidR="000009FB" w:rsidRPr="000131E8" w:rsidRDefault="000009FB" w:rsidP="0063752E">
      <w:pPr>
        <w:tabs>
          <w:tab w:val="clear" w:pos="567"/>
          <w:tab w:val="clear" w:pos="1134"/>
          <w:tab w:val="clear" w:pos="1701"/>
          <w:tab w:val="clear" w:pos="2268"/>
          <w:tab w:val="clear" w:pos="6237"/>
        </w:tabs>
        <w:rPr>
          <w:b/>
        </w:rPr>
      </w:pPr>
    </w:p>
    <w:p w:rsidR="000009FB" w:rsidRDefault="000009FB" w:rsidP="0063752E">
      <w:pPr>
        <w:tabs>
          <w:tab w:val="clear" w:pos="567"/>
          <w:tab w:val="clear" w:pos="1134"/>
          <w:tab w:val="clear" w:pos="1701"/>
          <w:tab w:val="clear" w:pos="2268"/>
          <w:tab w:val="clear" w:pos="6237"/>
        </w:tabs>
      </w:pPr>
      <w:r>
        <w:t>55.</w:t>
      </w:r>
      <w:r>
        <w:tab/>
        <w:t>В статье 4 Закона о популяризации науки и техники, принятого на 28-м заседании Постоянн</w:t>
      </w:r>
      <w:r w:rsidRPr="00F50BD4">
        <w:t>ого</w:t>
      </w:r>
      <w:r>
        <w:t xml:space="preserve"> комитета ВСНП девятого созыва 29 апреля 2002 года, говорится:  "Государство поддерживает усилия по популяризации науки и техники, предпринимаемые в районах проживания этнических меньшинств, а также в периферийных и бедных районах".</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pPr>
      <w:r>
        <w:t>56.</w:t>
      </w:r>
      <w:r>
        <w:tab/>
        <w:t>За период осуществления 10-го Пятилетнего плана правительство Китая реализовало около 1 500 различных научно-технических проектов в районах проживания этнических меньшинств, общие затраты на которые составили около одного миллиарда юаней;  так, например, из специального фонда содействия научно-техническому развитию Тибета и Синьцзяна за пятилетний период было выделено 445 млн. юаней на осуществление ряда научно-технических проектов на территории Тибета и Синьцзяна.  В ходе начатой в 2005</w:t>
      </w:r>
      <w:r w:rsidR="006822F3">
        <w:t> </w:t>
      </w:r>
      <w:r>
        <w:t xml:space="preserve">году кампании "Люди богатеют, уезды процветают", 22 уезда из 89 участвующих в эксперименте уезда обрели статус самостоятельно управляющихся общин этнических меньшинств.  В результате осуществления проекта по развитию современных водосберегающих сельскохозяйственных технологий общая площадь земель, на которых применяется система капельного орошения с использованием пластикового покрытия выросла в Синьцзяне с примерно 4 000 му на период осуществления 9-го Пятилетнего плана до более 5 млн. му </w:t>
      </w:r>
      <w:r w:rsidRPr="00584683">
        <w:t>в</w:t>
      </w:r>
      <w:r>
        <w:t xml:space="preserve"> 2005 году.  Финансируемое государством внедрение фотоэлектрических систем выработки электроэнергии обеспечило доступ к электроснабжению более чем 60 </w:t>
      </w:r>
      <w:r w:rsidR="006822F3">
        <w:t xml:space="preserve">000 </w:t>
      </w:r>
      <w:r>
        <w:t>жителям Тибета.</w:t>
      </w:r>
    </w:p>
    <w:p w:rsidR="000009FB" w:rsidRDefault="000009FB" w:rsidP="0063752E">
      <w:pPr>
        <w:tabs>
          <w:tab w:val="clear" w:pos="567"/>
          <w:tab w:val="clear" w:pos="1134"/>
          <w:tab w:val="clear" w:pos="1701"/>
          <w:tab w:val="clear" w:pos="2268"/>
          <w:tab w:val="clear" w:pos="6237"/>
        </w:tabs>
      </w:pPr>
    </w:p>
    <w:p w:rsidR="000009FB" w:rsidRPr="006475A9" w:rsidRDefault="000009FB" w:rsidP="0063752E">
      <w:pPr>
        <w:tabs>
          <w:tab w:val="clear" w:pos="567"/>
          <w:tab w:val="clear" w:pos="1134"/>
          <w:tab w:val="clear" w:pos="1701"/>
          <w:tab w:val="clear" w:pos="2268"/>
          <w:tab w:val="clear" w:pos="6237"/>
        </w:tabs>
        <w:rPr>
          <w:b/>
        </w:rPr>
      </w:pPr>
      <w:r w:rsidRPr="006475A9">
        <w:rPr>
          <w:b/>
        </w:rPr>
        <w:t>Охрана традиционной культуры</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pPr>
      <w:r>
        <w:t>57.</w:t>
      </w:r>
      <w:r>
        <w:tab/>
        <w:t>В районах проживания этнических меньшинств был принят целый ряд подзаконных актов о защите культурных традиций этнических меньшинств.  В качестве примера можно привести, в частности, следующие нормативные акты:  Положения провинци</w:t>
      </w:r>
      <w:r w:rsidRPr="002F5A3F">
        <w:t>и Юньань о з</w:t>
      </w:r>
      <w:r>
        <w:t xml:space="preserve">ащите этнических традиций и народной культуры (2000 год); </w:t>
      </w:r>
      <w:r w:rsidRPr="00E2722C">
        <w:t xml:space="preserve"> Положения о защите культуры </w:t>
      </w:r>
      <w:r>
        <w:t>"</w:t>
      </w:r>
      <w:r w:rsidRPr="00E2722C">
        <w:t>донгба</w:t>
      </w:r>
      <w:r>
        <w:t>"</w:t>
      </w:r>
      <w:r w:rsidRPr="00E2722C">
        <w:t xml:space="preserve"> этнических наси</w:t>
      </w:r>
      <w:r>
        <w:t xml:space="preserve"> (2001 год);  Положения провинции </w:t>
      </w:r>
      <w:r w:rsidRPr="00E2722C">
        <w:t>Гуйчжоу о</w:t>
      </w:r>
      <w:r>
        <w:t xml:space="preserve"> защите этнических традиций и народной культуры (2002 год);  Положения Гуанси-Чжуанского автономного района о защите этнических традиций и народной культуры (2005 год);  Положени</w:t>
      </w:r>
      <w:r w:rsidRPr="0069520F">
        <w:t xml:space="preserve">я автономной префектуры этнических туцзя и этнических мяо </w:t>
      </w:r>
      <w:r>
        <w:t xml:space="preserve">в </w:t>
      </w:r>
      <w:r w:rsidRPr="0069520F">
        <w:t>западной част</w:t>
      </w:r>
      <w:r>
        <w:t>и</w:t>
      </w:r>
      <w:r w:rsidRPr="0069520F">
        <w:t xml:space="preserve"> провинции Хунань о</w:t>
      </w:r>
      <w:r>
        <w:t xml:space="preserve"> защите</w:t>
      </w:r>
      <w:r w:rsidRPr="00612FB2">
        <w:t xml:space="preserve"> </w:t>
      </w:r>
      <w:r>
        <w:t>этнических традиций и народной культуры (2006 год).</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pPr>
      <w:r>
        <w:t>58.</w:t>
      </w:r>
      <w:r>
        <w:tab/>
        <w:t>Правительство Китая пору</w:t>
      </w:r>
      <w:r w:rsidRPr="00461A45">
        <w:t xml:space="preserve">чило </w:t>
      </w:r>
      <w:r>
        <w:t>специалистам разработать меры с целью сохранения</w:t>
      </w:r>
      <w:r w:rsidRPr="00461A45">
        <w:t xml:space="preserve"> </w:t>
      </w:r>
      <w:r>
        <w:t>исчезающих языков этнических меньшинств.  В 2002 году Китайская академия общественных наук присвоила теме "Обзор находящихся в опасности языков и диалектов Китая" высшую категорию важности.  Специалисты по языкам этнических меньшинств были направлены в самые отдаленные районы проживания этнических меньшинств для проведения научных исследований, сбора данных и подготовки соответствующих публикаций или составления словарей исчезающих языков.  На сегодняшний день в серии "Словари языков этнических меньшинств Китая" было выпущено 20 отдельных публикаций.</w:t>
      </w:r>
    </w:p>
    <w:p w:rsidR="000009FB" w:rsidRDefault="000009FB" w:rsidP="0063752E">
      <w:pPr>
        <w:tabs>
          <w:tab w:val="clear" w:pos="567"/>
          <w:tab w:val="clear" w:pos="1134"/>
          <w:tab w:val="clear" w:pos="1701"/>
          <w:tab w:val="clear" w:pos="2268"/>
          <w:tab w:val="clear" w:pos="6237"/>
        </w:tabs>
      </w:pPr>
    </w:p>
    <w:p w:rsidR="000009FB" w:rsidRDefault="000009FB" w:rsidP="0063752E">
      <w:pPr>
        <w:tabs>
          <w:tab w:val="clear" w:pos="567"/>
          <w:tab w:val="clear" w:pos="1134"/>
          <w:tab w:val="clear" w:pos="1701"/>
          <w:tab w:val="clear" w:pos="2268"/>
          <w:tab w:val="clear" w:pos="6237"/>
        </w:tabs>
      </w:pPr>
      <w:r>
        <w:t>59.</w:t>
      </w:r>
      <w:r>
        <w:tab/>
        <w:t>Правительство Китая активно поддерживает выпуск и распространение публикаци</w:t>
      </w:r>
      <w:r w:rsidRPr="00BC59A8">
        <w:t>й</w:t>
      </w:r>
      <w:r>
        <w:t xml:space="preserve"> на</w:t>
      </w:r>
      <w:r w:rsidRPr="00BC59A8">
        <w:t xml:space="preserve"> устны</w:t>
      </w:r>
      <w:r>
        <w:t>х</w:t>
      </w:r>
      <w:r w:rsidRPr="00BC59A8">
        <w:t xml:space="preserve"> и письменн</w:t>
      </w:r>
      <w:r>
        <w:t>ых языках этнических меньшинств.  В статье 50 Положений об издательском</w:t>
      </w:r>
      <w:r w:rsidRPr="00E6507E">
        <w:t xml:space="preserve"> делом говорится:  "</w:t>
      </w:r>
      <w:r>
        <w:t xml:space="preserve">Государство поддерживает выпуск и распространение публикаций на языках всех этнических меньшинств".  По состоянию на конец 2007 года "Фонд публикации научных трудов об этнических меньшинствах страны" обеспечил издание 206 соответствующих научных работ, выделив на эти цели в общей сложности 11,24 млн. юаней;  в частности, по линии этого фонда был изданы книги на монгольском, корейском, тибетском, уйгурском, казахском языках, на языках народов дай и йи, на манчжурском и чжуанском языках, а также на языках еще пяти групп этнических меньшинств.  В 2006 году правительство Китая разработало стратегию налоговых льгот для издательств, публикующих книги на языках этнических меньшинств.  На настоящий момент в Китае существует 38 издательств, публикующих книги на более чем 20 языках этнических меньшинств;  кроме того, в стране существует 99 газет и </w:t>
      </w:r>
      <w:r w:rsidRPr="00BF01D1">
        <w:t xml:space="preserve">223 </w:t>
      </w:r>
      <w:r>
        <w:t xml:space="preserve">других </w:t>
      </w:r>
      <w:r w:rsidRPr="00BF01D1">
        <w:t>периодических</w:t>
      </w:r>
      <w:r>
        <w:t xml:space="preserve"> издания на более чем 10 языках этнических меньшинств.  Даже у этнического меньшинства аркмуз, проживающего в периферийных районах на западной границе Китая и насчитывающего всего 170 000 человек, есть собственное издательство, публикующее литературу на языке этой этнической группы.</w:t>
      </w:r>
    </w:p>
    <w:p w:rsidR="000009FB" w:rsidRDefault="000009FB" w:rsidP="0063752E"/>
    <w:p w:rsidR="00085E59" w:rsidRDefault="00085E59" w:rsidP="0063752E">
      <w:pPr>
        <w:tabs>
          <w:tab w:val="clear" w:pos="567"/>
          <w:tab w:val="clear" w:pos="1134"/>
          <w:tab w:val="clear" w:pos="1701"/>
          <w:tab w:val="clear" w:pos="2268"/>
          <w:tab w:val="clear" w:pos="6237"/>
        </w:tabs>
      </w:pPr>
      <w:r>
        <w:t>60.</w:t>
      </w:r>
      <w:r>
        <w:tab/>
        <w:t>Правительство Китая активизировало свои усилия по охране и сохранению древних книг этнических меньшинств.  В 1997 году оно приступило к составлению "Каталога древних книг этнических меньшинств Китая".  На сегодняшний день был выпущен первый том соответствующей серии, касающийся этнической груп</w:t>
      </w:r>
      <w:r w:rsidRPr="00E3049D">
        <w:t>п</w:t>
      </w:r>
      <w:r>
        <w:t>ы</w:t>
      </w:r>
      <w:r w:rsidRPr="00E3049D">
        <w:t xml:space="preserve"> наси.</w:t>
      </w:r>
      <w:r>
        <w:t xml:space="preserve">  Ожидается, что к 2008 году будет выпущено еще несколько томов.  Государство выделило более 41 млн. юаней на редактирование и публикаци</w:t>
      </w:r>
      <w:r w:rsidRPr="001E5C4D">
        <w:t>ю "Трипитаки"</w:t>
      </w:r>
      <w:r>
        <w:t xml:space="preserve"> (буддийское писание) на тибетском языке, обеспечило сохранение и систематизировало более 310 медицинских документов на тибетском языке, составленных по ксилографической монгольской версии, а также перевод на монгольский язык и публикацию более 40 из этих документов.  На сегодняшний день организации по изучению и систематизации древних книг на языках этнических меньшинств были созданы в 25 провинциях, автономных района</w:t>
      </w:r>
      <w:r w:rsidRPr="002E7B6B">
        <w:t>х</w:t>
      </w:r>
      <w:r>
        <w:t xml:space="preserve"> и</w:t>
      </w:r>
      <w:r w:rsidRPr="002E7B6B">
        <w:t xml:space="preserve"> муниципалитетах</w:t>
      </w:r>
      <w:r>
        <w:t>,</w:t>
      </w:r>
      <w:r w:rsidRPr="002E7B6B">
        <w:t xml:space="preserve"> </w:t>
      </w:r>
      <w:r>
        <w:t>подведомственных непосредственно Государственному совету, а также в 130 автономных округах и городах.  Такие организации действуют также при университетах и других учебных заведениях этнических меньшинств.  На сегодняшний день удалось собрать более 120 000 экземпляров древних книг этнических меньшинств, 5 000 из которых были опубликованы.</w:t>
      </w:r>
    </w:p>
    <w:p w:rsidR="00085E59" w:rsidRDefault="00085E59" w:rsidP="0063752E">
      <w:pPr>
        <w:tabs>
          <w:tab w:val="clear" w:pos="567"/>
          <w:tab w:val="clear" w:pos="1134"/>
          <w:tab w:val="clear" w:pos="1701"/>
          <w:tab w:val="clear" w:pos="2268"/>
          <w:tab w:val="clear" w:pos="6237"/>
        </w:tabs>
      </w:pPr>
    </w:p>
    <w:p w:rsidR="00085E59" w:rsidRDefault="00085E59" w:rsidP="0063752E">
      <w:pPr>
        <w:tabs>
          <w:tab w:val="clear" w:pos="567"/>
          <w:tab w:val="clear" w:pos="1134"/>
          <w:tab w:val="clear" w:pos="1701"/>
          <w:tab w:val="clear" w:pos="2268"/>
          <w:tab w:val="clear" w:pos="6237"/>
        </w:tabs>
      </w:pPr>
      <w:r>
        <w:t>61.</w:t>
      </w:r>
      <w:r>
        <w:tab/>
        <w:t>Правительство Китая выделило весьма значительные средства на защиту материального и нематериального культурного наследия районов проживания этнических меньшинств.  На сегодняшний день из центрального бюджета было выделено более 700 млн. юаней на восстановлен</w:t>
      </w:r>
      <w:r w:rsidRPr="004342A2">
        <w:t>ие этнических культурных реликви</w:t>
      </w:r>
      <w:r w:rsidRPr="0035441E">
        <w:t>й Тибета, Цинхая и Синьцзяна.</w:t>
      </w:r>
      <w:r>
        <w:t xml:space="preserve">  330 млн. юаней уже были инвестированы в поддержание и восстановление трех главных реликвий:  дворца Потала, Норбулингки и монастыря Сакия.  Таким образом, была обеспечена эффективная защ</w:t>
      </w:r>
      <w:r w:rsidRPr="001F19FF">
        <w:t>ита многовековых и</w:t>
      </w:r>
      <w:r>
        <w:t>сторических и культурных реликвий Тибета.  Семь мест в районах проживания этнических меньшинств, в том числе дворец Потала и древни</w:t>
      </w:r>
      <w:r w:rsidRPr="00FA4BEB">
        <w:t>й город Лицзян в Ю</w:t>
      </w:r>
      <w:r w:rsidRPr="00B341CA">
        <w:t>ньане,</w:t>
      </w:r>
      <w:r>
        <w:t xml:space="preserve"> были в</w:t>
      </w:r>
      <w:r w:rsidRPr="00FA4BEB">
        <w:t>ключены в список объектов всемирног</w:t>
      </w:r>
      <w:r w:rsidRPr="004548AE">
        <w:t xml:space="preserve">о культурного и природного наследия ЮНЕСКО.  Уйгурское искусство "мукаму" </w:t>
      </w:r>
      <w:r w:rsidRPr="00BF4637">
        <w:t>и монгольская народная п</w:t>
      </w:r>
      <w:r w:rsidRPr="00602F79">
        <w:t>есня "</w:t>
      </w:r>
      <w:r>
        <w:t>Ч</w:t>
      </w:r>
      <w:r w:rsidRPr="00602F79">
        <w:t>андяо" были включ</w:t>
      </w:r>
      <w:r>
        <w:t>ены ЮНЕСКО в репрезен</w:t>
      </w:r>
      <w:r w:rsidRPr="00CF78BB">
        <w:t>тативный список устного и нематериального культурного наслед</w:t>
      </w:r>
      <w:r>
        <w:t>ия человечества.  В каталоге важнейших объектов нематериального культурного наследия национального уровня, утвержденном правительством Китая в мае 2006 года, треть объектов связаны с этническими меньшинствами.</w:t>
      </w:r>
    </w:p>
    <w:p w:rsidR="00085E59" w:rsidRDefault="00085E59" w:rsidP="0063752E">
      <w:pPr>
        <w:tabs>
          <w:tab w:val="clear" w:pos="567"/>
          <w:tab w:val="clear" w:pos="1134"/>
          <w:tab w:val="clear" w:pos="1701"/>
          <w:tab w:val="clear" w:pos="2268"/>
          <w:tab w:val="clear" w:pos="6237"/>
        </w:tabs>
      </w:pPr>
    </w:p>
    <w:p w:rsidR="00085E59" w:rsidRDefault="00085E59" w:rsidP="0063752E">
      <w:pPr>
        <w:tabs>
          <w:tab w:val="clear" w:pos="567"/>
          <w:tab w:val="clear" w:pos="1134"/>
          <w:tab w:val="clear" w:pos="1701"/>
          <w:tab w:val="clear" w:pos="2268"/>
          <w:tab w:val="clear" w:pos="6237"/>
        </w:tabs>
      </w:pPr>
      <w:r>
        <w:t>62.</w:t>
      </w:r>
      <w:r>
        <w:tab/>
        <w:t>Традиционные виды спорта этнических меньшинств являются важной составной частью их уникальной традиционной культуры.  До настоящего момента в Китае было проведено восемь традиционных спортивных состязаний этнических меньшинств.  С целью защиты, классификации, распространения, популяризации, поощрения и развития традиционных видов спорта этнических меньшинств, Кит</w:t>
      </w:r>
      <w:r w:rsidRPr="005A1366">
        <w:t xml:space="preserve">ай </w:t>
      </w:r>
      <w:r>
        <w:t>организовал</w:t>
      </w:r>
      <w:r w:rsidRPr="005A1366">
        <w:t xml:space="preserve"> съемки </w:t>
      </w:r>
      <w:r w:rsidRPr="00164517">
        <w:t>видео</w:t>
      </w:r>
      <w:r>
        <w:t>серии</w:t>
      </w:r>
      <w:r w:rsidRPr="00164517">
        <w:t xml:space="preserve"> "</w:t>
      </w:r>
      <w:r>
        <w:t>Традиционные виды спорта этнических групп Китая" из десяти частей;  в этой видеосерии отражено 141 традиционное спортивное мероприятие.</w:t>
      </w:r>
    </w:p>
    <w:p w:rsidR="00085E59" w:rsidRDefault="00085E59" w:rsidP="0063752E">
      <w:pPr>
        <w:tabs>
          <w:tab w:val="clear" w:pos="567"/>
          <w:tab w:val="clear" w:pos="1134"/>
          <w:tab w:val="clear" w:pos="1701"/>
          <w:tab w:val="clear" w:pos="2268"/>
          <w:tab w:val="clear" w:pos="6237"/>
        </w:tabs>
      </w:pPr>
    </w:p>
    <w:p w:rsidR="00085E59" w:rsidRDefault="00085E59" w:rsidP="0063752E">
      <w:pPr>
        <w:tabs>
          <w:tab w:val="clear" w:pos="567"/>
          <w:tab w:val="clear" w:pos="1134"/>
          <w:tab w:val="clear" w:pos="1701"/>
          <w:tab w:val="clear" w:pos="2268"/>
          <w:tab w:val="clear" w:pos="6237"/>
        </w:tabs>
        <w:rPr>
          <w:b/>
        </w:rPr>
      </w:pPr>
      <w:r>
        <w:rPr>
          <w:b/>
        </w:rPr>
        <w:t>Многоплановые</w:t>
      </w:r>
      <w:r w:rsidRPr="00D03613">
        <w:rPr>
          <w:b/>
        </w:rPr>
        <w:t xml:space="preserve"> и разнообразные культурные и спортивные мероприятия</w:t>
      </w:r>
    </w:p>
    <w:p w:rsidR="00085E59" w:rsidRDefault="00085E59" w:rsidP="0063752E">
      <w:pPr>
        <w:tabs>
          <w:tab w:val="clear" w:pos="567"/>
          <w:tab w:val="clear" w:pos="1134"/>
          <w:tab w:val="clear" w:pos="1701"/>
          <w:tab w:val="clear" w:pos="2268"/>
          <w:tab w:val="clear" w:pos="6237"/>
        </w:tabs>
        <w:rPr>
          <w:b/>
        </w:rPr>
      </w:pPr>
    </w:p>
    <w:p w:rsidR="00085E59" w:rsidRDefault="00085E59" w:rsidP="0063752E">
      <w:pPr>
        <w:tabs>
          <w:tab w:val="clear" w:pos="567"/>
          <w:tab w:val="clear" w:pos="1134"/>
          <w:tab w:val="clear" w:pos="1701"/>
          <w:tab w:val="clear" w:pos="2268"/>
          <w:tab w:val="clear" w:pos="6237"/>
        </w:tabs>
      </w:pPr>
      <w:r>
        <w:t>63.</w:t>
      </w:r>
      <w:r>
        <w:tab/>
        <w:t>Правительство Китая придает бо</w:t>
      </w:r>
      <w:r w:rsidRPr="00674279">
        <w:t>льшое значение развитию культурных учреждений и центров этнических меньшинств.  В</w:t>
      </w:r>
      <w:r>
        <w:t xml:space="preserve"> статье 4 Положений об общественных культурных и спортивных центрах, утвержденных Государственным советом 2 июня 2003 года, говорится:  Государство "поддерживает развитие общественных культурных и спортивных центров в районах проживания этнических меньшинств, периферийных и бедных ра</w:t>
      </w:r>
      <w:r w:rsidRPr="00054202">
        <w:t>йонах, а также сельских рай</w:t>
      </w:r>
      <w:r>
        <w:t>онах".  Благодаря разнообразным проектам по совершенствованию культурной инфраструктуры, в районах проживания этнических меньшинств заложены основы достат</w:t>
      </w:r>
      <w:r w:rsidRPr="00287F36">
        <w:t>очно полной сети культурного обслуживания.  К</w:t>
      </w:r>
      <w:r>
        <w:t> концу 2006 года в самостоятельно управляющихся районах проживания этнических меньшинств было уже 9 516 культурных учреждений, а общее число их сотрудников насчитывало 59 398 человек.</w:t>
      </w:r>
    </w:p>
    <w:p w:rsidR="00085E59" w:rsidRDefault="00085E59" w:rsidP="0063752E">
      <w:pPr>
        <w:tabs>
          <w:tab w:val="clear" w:pos="567"/>
          <w:tab w:val="clear" w:pos="1134"/>
          <w:tab w:val="clear" w:pos="1701"/>
          <w:tab w:val="clear" w:pos="2268"/>
          <w:tab w:val="clear" w:pos="6237"/>
        </w:tabs>
      </w:pPr>
    </w:p>
    <w:p w:rsidR="00085E59" w:rsidRDefault="00085E59" w:rsidP="0063752E">
      <w:pPr>
        <w:tabs>
          <w:tab w:val="clear" w:pos="567"/>
          <w:tab w:val="clear" w:pos="1134"/>
          <w:tab w:val="clear" w:pos="1701"/>
          <w:tab w:val="clear" w:pos="2268"/>
          <w:tab w:val="clear" w:pos="6237"/>
        </w:tabs>
      </w:pPr>
      <w:r>
        <w:t>64.</w:t>
      </w:r>
      <w:r>
        <w:tab/>
        <w:t xml:space="preserve">В 1998 году правительство Китая приступило к осуществлению проекта по распространению телевещания на периферийные районы проживания этнических меньшинств.  К концу 2006 года из центрального бюджета и местных бюджетов всех уровней было выделено в общей сложности 1,581 млрд. юаней на эти цели.  Радио- и телевещанием были охвачены на более 50 </w:t>
      </w:r>
      <w:r w:rsidRPr="0043532F">
        <w:t>000 зарегистрированных деревень и более 50</w:t>
      </w:r>
      <w:r>
        <w:t> </w:t>
      </w:r>
      <w:r w:rsidRPr="0043532F">
        <w:t>000 незарегистрированных дерев</w:t>
      </w:r>
      <w:r>
        <w:t>ень;  посредством спутникового вещания велась трансляция передач на таких языках этнических меньшинств, как монгольский, уйгурский, ка</w:t>
      </w:r>
      <w:r w:rsidRPr="00FD3FC6">
        <w:t>захский, киргизский,</w:t>
      </w:r>
      <w:r>
        <w:t xml:space="preserve"> тибетский и корейский.</w:t>
      </w:r>
    </w:p>
    <w:p w:rsidR="00085E59" w:rsidRDefault="00085E59" w:rsidP="0063752E">
      <w:pPr>
        <w:tabs>
          <w:tab w:val="clear" w:pos="567"/>
          <w:tab w:val="clear" w:pos="1134"/>
          <w:tab w:val="clear" w:pos="1701"/>
          <w:tab w:val="clear" w:pos="2268"/>
          <w:tab w:val="clear" w:pos="6237"/>
        </w:tabs>
      </w:pPr>
    </w:p>
    <w:p w:rsidR="00085E59" w:rsidRDefault="00085E59" w:rsidP="0063752E">
      <w:pPr>
        <w:tabs>
          <w:tab w:val="clear" w:pos="567"/>
          <w:tab w:val="clear" w:pos="1134"/>
          <w:tab w:val="clear" w:pos="1701"/>
          <w:tab w:val="clear" w:pos="2268"/>
          <w:tab w:val="clear" w:pos="6237"/>
        </w:tabs>
        <w:rPr>
          <w:b/>
        </w:rPr>
      </w:pPr>
      <w:r w:rsidRPr="00FC0B3B">
        <w:rPr>
          <w:b/>
        </w:rPr>
        <w:t xml:space="preserve">Обеспечение </w:t>
      </w:r>
      <w:r>
        <w:rPr>
          <w:b/>
        </w:rPr>
        <w:t>равных</w:t>
      </w:r>
      <w:r w:rsidRPr="00FC0B3B">
        <w:rPr>
          <w:b/>
        </w:rPr>
        <w:t xml:space="preserve"> прав и интересов </w:t>
      </w:r>
      <w:r>
        <w:rPr>
          <w:b/>
        </w:rPr>
        <w:t>для рассредоточенных</w:t>
      </w:r>
      <w:r w:rsidRPr="00FC0B3B">
        <w:rPr>
          <w:b/>
        </w:rPr>
        <w:t xml:space="preserve"> этнических меньшинств</w:t>
      </w:r>
    </w:p>
    <w:p w:rsidR="00085E59" w:rsidRDefault="00085E59" w:rsidP="0063752E">
      <w:pPr>
        <w:tabs>
          <w:tab w:val="clear" w:pos="567"/>
          <w:tab w:val="clear" w:pos="1134"/>
          <w:tab w:val="clear" w:pos="1701"/>
          <w:tab w:val="clear" w:pos="2268"/>
          <w:tab w:val="clear" w:pos="6237"/>
        </w:tabs>
        <w:rPr>
          <w:b/>
        </w:rPr>
      </w:pPr>
    </w:p>
    <w:p w:rsidR="00085E59" w:rsidRDefault="00085E59" w:rsidP="0063752E">
      <w:pPr>
        <w:tabs>
          <w:tab w:val="clear" w:pos="567"/>
          <w:tab w:val="clear" w:pos="1134"/>
          <w:tab w:val="clear" w:pos="1701"/>
          <w:tab w:val="clear" w:pos="2268"/>
          <w:tab w:val="clear" w:pos="6237"/>
        </w:tabs>
      </w:pPr>
      <w:r>
        <w:t>65.</w:t>
      </w:r>
      <w:r>
        <w:tab/>
        <w:t>Численность рассредоточенных этнических меньшинств Китая составляет около 30 млн. человек – треть от общей численности этнических меньшинств страны.  Они рассеяны по более чем 98% всех уездов и городов 31 провинции, автономного региона и муниципалитета, непосредственно подведомственного Государственному совету.  Правительство Китая придает большое значение защите равенства прав рассредоточенных этнических меньшинств.  Пункты 72 и 73 предыдущего доклада не утратили своего значения.</w:t>
      </w:r>
    </w:p>
    <w:p w:rsidR="00085E59" w:rsidRDefault="00085E59" w:rsidP="0063752E"/>
    <w:p w:rsidR="00F96DE6" w:rsidRDefault="00F96DE6" w:rsidP="0063752E">
      <w:pPr>
        <w:tabs>
          <w:tab w:val="clear" w:pos="567"/>
          <w:tab w:val="clear" w:pos="1134"/>
          <w:tab w:val="clear" w:pos="1701"/>
          <w:tab w:val="clear" w:pos="2268"/>
          <w:tab w:val="clear" w:pos="6237"/>
        </w:tabs>
      </w:pPr>
      <w:r>
        <w:t>66.</w:t>
      </w:r>
      <w:r>
        <w:tab/>
        <w:t xml:space="preserve">С </w:t>
      </w:r>
      <w:r w:rsidRPr="00E4552D">
        <w:t>1999</w:t>
      </w:r>
      <w:r>
        <w:rPr>
          <w:lang w:val="en-US"/>
        </w:rPr>
        <w:t> </w:t>
      </w:r>
      <w:r>
        <w:t>года законодательство Китая гарантирует равноправие рассредоточенных этнических меньшинст</w:t>
      </w:r>
      <w:r w:rsidRPr="00AA6212">
        <w:t xml:space="preserve">в в политической, экономической, культурной и прочих областях.  Положения провинции </w:t>
      </w:r>
      <w:r w:rsidRPr="003C5401">
        <w:t>Фуцзянь об обеспечении пр</w:t>
      </w:r>
      <w:r>
        <w:t>ав и интересов этнических меньшинств (1999 год), Положения пров</w:t>
      </w:r>
      <w:r w:rsidRPr="003C5401">
        <w:t>инции Юньань о рабо</w:t>
      </w:r>
      <w:r w:rsidRPr="00E033E5">
        <w:t>те с э</w:t>
      </w:r>
      <w:r>
        <w:t>тническими меньшинствами (1999</w:t>
      </w:r>
      <w:r>
        <w:rPr>
          <w:lang w:val="en-US"/>
        </w:rPr>
        <w:t> </w:t>
      </w:r>
      <w:r>
        <w:t>год), Положени</w:t>
      </w:r>
      <w:r w:rsidRPr="005128BF">
        <w:t>я провинции Цзилинь об обеспечении прав и интер</w:t>
      </w:r>
      <w:r>
        <w:t>есов рассредоточенных этнических меньшинств (2001 год), Положения провинции Цзя</w:t>
      </w:r>
      <w:r w:rsidRPr="009D1D88">
        <w:t>нси об обеспечении прав и интересов этнических меньшинств</w:t>
      </w:r>
      <w:r>
        <w:t xml:space="preserve"> (2001 год), Положения прови</w:t>
      </w:r>
      <w:r w:rsidRPr="009D1D88">
        <w:t>нции Шаньси о работе с этниче</w:t>
      </w:r>
      <w:r>
        <w:t xml:space="preserve">скими меньшинствами (2001 год), Положения провинции </w:t>
      </w:r>
      <w:r w:rsidRPr="00A06920">
        <w:t xml:space="preserve">Чзэцзян </w:t>
      </w:r>
      <w:r w:rsidRPr="001C1223">
        <w:t>об обеспечении прав и интересов этнических меньшинств</w:t>
      </w:r>
      <w:r>
        <w:t xml:space="preserve"> (2002 год), Положения провин</w:t>
      </w:r>
      <w:r w:rsidRPr="00751FBD">
        <w:t>ции Ляонин об</w:t>
      </w:r>
      <w:r>
        <w:t xml:space="preserve"> </w:t>
      </w:r>
      <w:r w:rsidRPr="00C7486A">
        <w:t>обеспечении прав и</w:t>
      </w:r>
      <w:r>
        <w:t xml:space="preserve"> интересов рассредоточенных этнических меньшинств (2004 год) и Положения муниципалитета Чунцин о</w:t>
      </w:r>
      <w:r w:rsidRPr="007070E5">
        <w:t>б обеспечении пр</w:t>
      </w:r>
      <w:r>
        <w:t>ав и интересов рассредоточенных этнических меньшинств (2000 год) прямо запрещают дискриминацию по этническому признаку и любые действия, подрывающие этническое единство или создающие раскол между этническими группами.  Они запрещают устное или письменное использование выражений, оскорбляющих или дискриминирующих этнические меньшинства или подрывающих этническое единство, а также создание соответствующих передач или распространение таких материалов в информационных сетях.  Они устанавливают, что к обычаям и традициям рассредоточенных этнических меньшинств необходимо относиться с уважением, а их свобода религиозных убеждений должна быть гарантирована.</w:t>
      </w:r>
    </w:p>
    <w:p w:rsidR="00F96DE6" w:rsidRDefault="00F96DE6" w:rsidP="0063752E">
      <w:pPr>
        <w:tabs>
          <w:tab w:val="clear" w:pos="567"/>
          <w:tab w:val="clear" w:pos="1134"/>
          <w:tab w:val="clear" w:pos="1701"/>
          <w:tab w:val="clear" w:pos="2268"/>
          <w:tab w:val="clear" w:pos="6237"/>
        </w:tabs>
      </w:pPr>
    </w:p>
    <w:p w:rsidR="00F96DE6" w:rsidRDefault="00F96DE6" w:rsidP="0063752E">
      <w:pPr>
        <w:tabs>
          <w:tab w:val="clear" w:pos="567"/>
          <w:tab w:val="clear" w:pos="1134"/>
          <w:tab w:val="clear" w:pos="1701"/>
          <w:tab w:val="clear" w:pos="2268"/>
          <w:tab w:val="clear" w:pos="6237"/>
        </w:tabs>
      </w:pPr>
      <w:r>
        <w:t>67.</w:t>
      </w:r>
      <w:r>
        <w:tab/>
        <w:t>В пунк</w:t>
      </w:r>
      <w:r w:rsidRPr="003B7250">
        <w:t>те 78 предыдущего доклада приводится описание принятых в 1998 году Предписаний пекинского муниципалитета относительно охраны прав и интересов рассредоточенных этнических групп.</w:t>
      </w:r>
      <w:r>
        <w:t xml:space="preserve">  В марте 2006 года группа по контролю за исполнением зак</w:t>
      </w:r>
      <w:r w:rsidRPr="00F131C6">
        <w:t>онов Постоянного комитета Совета народных представителей пекинского муниципалит</w:t>
      </w:r>
      <w:r w:rsidRPr="00116C21">
        <w:t xml:space="preserve">ета провела обзор исполнения этих предписаний за </w:t>
      </w:r>
      <w:r>
        <w:t>истек</w:t>
      </w:r>
      <w:r w:rsidRPr="00116C21">
        <w:t xml:space="preserve">шие восемь лет.  </w:t>
      </w:r>
      <w:r>
        <w:t>За </w:t>
      </w:r>
      <w:r w:rsidRPr="00116C21">
        <w:t>эти восемь лет пекинским м</w:t>
      </w:r>
      <w:r>
        <w:t>униципальным правительством были успешно разработаны более десяти стратегических документов и положений, включая следующие:  Стандартизация производства мусульманских продуктов питания и обращения с ними, Соображения относительно ускорения экономического развития сельского хозяйства этнических меньшинств в ходе 11-го Пятилетнего плана, а также Программа отбора и обучения кадров и</w:t>
      </w:r>
      <w:r w:rsidRPr="00254BEC">
        <w:t>з числа представителей этнических меньшинств на 2001-2005 год</w:t>
      </w:r>
      <w:r>
        <w:t>ы</w:t>
      </w:r>
      <w:r w:rsidRPr="00254BEC">
        <w:t>.  Большинство районн</w:t>
      </w:r>
      <w:r w:rsidRPr="00420225">
        <w:t>ых и уездных администраций, подотчетных пекинскому муниципалитету, также</w:t>
      </w:r>
      <w:r>
        <w:t xml:space="preserve"> разраб</w:t>
      </w:r>
      <w:r w:rsidRPr="005F6757">
        <w:t xml:space="preserve">отали политические меры для поддержки этого законодательства.  С целью </w:t>
      </w:r>
      <w:r>
        <w:t>улучшения условий работы и жизни этнических меньшинств, проживающих в сельских районах, финансирование Пекинского особого фонда экономического развития этнических меньшинств было увеличено с 10 млн. юаней в год во время 10-го Пятилетнего плана до 20 млн. юаней в год во время 11-го Пятилетнего плана;  перед ним была поставлена цель обеспечить поддержку более 100 проектов, касающихся улучшения водоснабжения, развития инфраструктуры и туризма в деревнях этнических меньшинств.  Средний доход на душу населения в пяти городских районах Пекина, населенных этническими меньшинствами, вырос с 4 378 юаней в 2000 году до 6 678 юаней в 2005 году, увеличившись на 52,5%.  Доход на душу населения крестьян в 111 деревнях этнических меньшинств вырос с 5 046 юаней в 2000 году до 7 515 юаней в 2005 году, увеличившись на 48,9%.</w:t>
      </w:r>
    </w:p>
    <w:p w:rsidR="00F96DE6" w:rsidRDefault="00F96DE6" w:rsidP="0063752E">
      <w:pPr>
        <w:tabs>
          <w:tab w:val="clear" w:pos="567"/>
          <w:tab w:val="clear" w:pos="1134"/>
          <w:tab w:val="clear" w:pos="1701"/>
          <w:tab w:val="clear" w:pos="2268"/>
          <w:tab w:val="clear" w:pos="6237"/>
        </w:tabs>
      </w:pPr>
    </w:p>
    <w:p w:rsidR="00F96DE6" w:rsidRDefault="00F96DE6" w:rsidP="0063752E">
      <w:pPr>
        <w:tabs>
          <w:tab w:val="clear" w:pos="567"/>
          <w:tab w:val="clear" w:pos="1134"/>
          <w:tab w:val="clear" w:pos="1701"/>
          <w:tab w:val="clear" w:pos="2268"/>
          <w:tab w:val="clear" w:pos="6237"/>
        </w:tabs>
        <w:rPr>
          <w:b/>
        </w:rPr>
      </w:pPr>
      <w:r w:rsidRPr="00D205AB">
        <w:rPr>
          <w:b/>
        </w:rPr>
        <w:t>Международное сотрудничество</w:t>
      </w:r>
    </w:p>
    <w:p w:rsidR="00F96DE6" w:rsidRDefault="00F96DE6" w:rsidP="0063752E">
      <w:pPr>
        <w:tabs>
          <w:tab w:val="clear" w:pos="567"/>
          <w:tab w:val="clear" w:pos="1134"/>
          <w:tab w:val="clear" w:pos="1701"/>
          <w:tab w:val="clear" w:pos="2268"/>
          <w:tab w:val="clear" w:pos="6237"/>
        </w:tabs>
        <w:rPr>
          <w:b/>
        </w:rPr>
      </w:pPr>
    </w:p>
    <w:p w:rsidR="00F96DE6" w:rsidRDefault="00F96DE6" w:rsidP="0063752E">
      <w:pPr>
        <w:tabs>
          <w:tab w:val="clear" w:pos="567"/>
          <w:tab w:val="clear" w:pos="1134"/>
          <w:tab w:val="clear" w:pos="1701"/>
          <w:tab w:val="clear" w:pos="2268"/>
          <w:tab w:val="clear" w:pos="6237"/>
        </w:tabs>
      </w:pPr>
      <w:r>
        <w:t>68.</w:t>
      </w:r>
      <w:r>
        <w:tab/>
        <w:t xml:space="preserve">Принимая активное участие в международном сотрудничестве и обмене по вопросам защиты прав этнических меньшинств, правительство Китая создало механизмы по долгосрочному сотрудничеству и обмену опытом с рядом стран и международных исследовательских учреждений.  В 2005 </w:t>
      </w:r>
      <w:r w:rsidRPr="003E6CD6">
        <w:t>году Китай начал сотрудничество с Уп</w:t>
      </w:r>
      <w:r>
        <w:t>равлением Верховного комиссара О</w:t>
      </w:r>
      <w:r w:rsidRPr="003E6CD6">
        <w:t xml:space="preserve">рганизации Объединенных Наций по правам человека в </w:t>
      </w:r>
      <w:r>
        <w:t xml:space="preserve">рамках </w:t>
      </w:r>
      <w:r w:rsidRPr="003E6CD6">
        <w:t>проект</w:t>
      </w:r>
      <w:r>
        <w:t>а</w:t>
      </w:r>
      <w:r w:rsidRPr="003E6CD6">
        <w:t xml:space="preserve"> технического сотрудничества</w:t>
      </w:r>
      <w:r>
        <w:t xml:space="preserve">, включающего поощрение правовой помощи в области экономических, социальных и культурных прав </w:t>
      </w:r>
      <w:r w:rsidRPr="00F0709F">
        <w:t>обездоленных</w:t>
      </w:r>
      <w:r>
        <w:t xml:space="preserve"> групп населения, в том числе этнических меньшинств.  Китай обменивается опытом с рядом других стран по вопросам "защиты прав этнических меньшинств" в рамках диалогов и консультаций по вопросам прав человека.  В конце 2004 года Китай и Авс</w:t>
      </w:r>
      <w:r w:rsidRPr="00356DF3">
        <w:t>тралия совместно организовали семинар по "Экономическому развитию и защи</w:t>
      </w:r>
      <w:r>
        <w:t>те прав этнических меньшинств и коренных народов".  В октябре 2006 года Китай и Австралия провели в Синьцзя</w:t>
      </w:r>
      <w:r w:rsidRPr="00E54532">
        <w:t xml:space="preserve">не </w:t>
      </w:r>
      <w:r>
        <w:t>совместный</w:t>
      </w:r>
      <w:r w:rsidRPr="00E54532">
        <w:t xml:space="preserve"> семинар по вопр</w:t>
      </w:r>
      <w:r>
        <w:t xml:space="preserve">осам осуществления заключительных замечаний </w:t>
      </w:r>
      <w:r w:rsidRPr="005F3797">
        <w:t xml:space="preserve">Комитета по экономическим, социальным и культурным правам.  </w:t>
      </w:r>
      <w:r>
        <w:t xml:space="preserve">Среди тем этого семинара были деятельность "государственных служб здравоохранения в районах проживания этнических меньшинств и обеспечение обязательного бесплатного образования для детей из числа этнических меньшинств".  Кроме того, в рамках усиления международного академического обмена и сотрудничества правительство Китая добилось права на проведение 16-го </w:t>
      </w:r>
      <w:r w:rsidRPr="00242EE2">
        <w:rPr>
          <w:bCs/>
        </w:rPr>
        <w:t>Конгресса Международного союза антропологических и этнографических наук</w:t>
      </w:r>
      <w:r>
        <w:t>.  В настоящий момент успешно продолжается подготовка к проведению этого конгресса.</w:t>
      </w:r>
    </w:p>
    <w:p w:rsidR="00F96DE6" w:rsidRDefault="00F96DE6" w:rsidP="0063752E">
      <w:pPr>
        <w:tabs>
          <w:tab w:val="clear" w:pos="567"/>
          <w:tab w:val="clear" w:pos="1134"/>
          <w:tab w:val="clear" w:pos="1701"/>
          <w:tab w:val="clear" w:pos="2268"/>
          <w:tab w:val="clear" w:pos="6237"/>
        </w:tabs>
      </w:pPr>
    </w:p>
    <w:p w:rsidR="00F96DE6" w:rsidRDefault="00F96DE6" w:rsidP="0063752E">
      <w:pPr>
        <w:tabs>
          <w:tab w:val="clear" w:pos="567"/>
          <w:tab w:val="clear" w:pos="1134"/>
          <w:tab w:val="clear" w:pos="1701"/>
          <w:tab w:val="clear" w:pos="2268"/>
          <w:tab w:val="clear" w:pos="6237"/>
        </w:tabs>
        <w:rPr>
          <w:b/>
        </w:rPr>
      </w:pPr>
      <w:r w:rsidRPr="001938DC">
        <w:rPr>
          <w:b/>
        </w:rPr>
        <w:t>Существующие проблемы и трудности</w:t>
      </w:r>
    </w:p>
    <w:p w:rsidR="00F96DE6" w:rsidRDefault="00F96DE6" w:rsidP="0063752E">
      <w:pPr>
        <w:tabs>
          <w:tab w:val="clear" w:pos="567"/>
          <w:tab w:val="clear" w:pos="1134"/>
          <w:tab w:val="clear" w:pos="1701"/>
          <w:tab w:val="clear" w:pos="2268"/>
          <w:tab w:val="clear" w:pos="6237"/>
        </w:tabs>
        <w:rPr>
          <w:b/>
        </w:rPr>
      </w:pPr>
    </w:p>
    <w:p w:rsidR="00F96DE6" w:rsidRDefault="00F96DE6" w:rsidP="0063752E">
      <w:pPr>
        <w:tabs>
          <w:tab w:val="clear" w:pos="567"/>
          <w:tab w:val="clear" w:pos="1134"/>
          <w:tab w:val="clear" w:pos="1701"/>
          <w:tab w:val="clear" w:pos="2268"/>
          <w:tab w:val="clear" w:pos="6237"/>
        </w:tabs>
      </w:pPr>
      <w:r>
        <w:t>69.</w:t>
      </w:r>
      <w:r>
        <w:tab/>
        <w:t>Благодаря значительным достижениям в развитии районов проживания этнических меньшинств Китая за последние несколько лет, в этих районах произошли существенные позитивные изменения.  Вместе с тем из-</w:t>
      </w:r>
      <w:r w:rsidRPr="008D2A7F">
        <w:t>за недостаточно прочно</w:t>
      </w:r>
      <w:r>
        <w:t>й</w:t>
      </w:r>
      <w:r w:rsidRPr="008D2A7F">
        <w:t xml:space="preserve"> экономическо</w:t>
      </w:r>
      <w:r>
        <w:t>й базы в</w:t>
      </w:r>
      <w:r w:rsidRPr="008D2A7F">
        <w:t xml:space="preserve"> район</w:t>
      </w:r>
      <w:r>
        <w:t>ах проживания этнических меньшинств они все еще значительно отстают от экономически развитых районов.  Во-первых, все еще присутствует отставание в области экономического развития этнических районов.  В 2005 году ВВП самостоятельно управляющихся районов проживания этнических меньшинств составлял лишь 8,85% от общего показател</w:t>
      </w:r>
      <w:r w:rsidRPr="00971F78">
        <w:t xml:space="preserve">я </w:t>
      </w:r>
      <w:r>
        <w:t xml:space="preserve">ВВП по </w:t>
      </w:r>
      <w:r w:rsidRPr="00971F78">
        <w:t>стран</w:t>
      </w:r>
      <w:r>
        <w:t>е</w:t>
      </w:r>
      <w:r w:rsidRPr="00971F78">
        <w:t>.  П</w:t>
      </w:r>
      <w:r>
        <w:t>ри этом п</w:t>
      </w:r>
      <w:r w:rsidRPr="00971F78">
        <w:t>оказатель ВВП на душу населения по районам меньшинств сост</w:t>
      </w:r>
      <w:r w:rsidRPr="00761B33">
        <w:t>авил лишь 60,43% от среднего показ</w:t>
      </w:r>
      <w:r>
        <w:t>ателя по стране.  В сельскохозяйственны</w:t>
      </w:r>
      <w:r w:rsidRPr="00C91DFB">
        <w:t>х и пастби</w:t>
      </w:r>
      <w:r>
        <w:t>щных районах широко распространены трудности с дорогами, электроснабжением и питьевой водой.  Во-вторы</w:t>
      </w:r>
      <w:r w:rsidRPr="00E92F2A">
        <w:t xml:space="preserve">х, в </w:t>
      </w:r>
      <w:r>
        <w:t>обширных районах прочно укоренилась бедность, и велика</w:t>
      </w:r>
      <w:r w:rsidRPr="003C72F4">
        <w:t xml:space="preserve"> доля людей, </w:t>
      </w:r>
      <w:r>
        <w:t>погрязших в бедности</w:t>
      </w:r>
      <w:r w:rsidRPr="003C72F4">
        <w:t>.</w:t>
      </w:r>
      <w:r>
        <w:t xml:space="preserve">  По состоянию на конец 2005 года 11,704 млн. человек</w:t>
      </w:r>
      <w:r w:rsidRPr="00C67C06">
        <w:t xml:space="preserve"> </w:t>
      </w:r>
      <w:r>
        <w:t>в сельскохозяйственных и пастбищных районах проживания этнических меньшинств все еще жили в условиях крайней бедности, что составляло 49,5% от общей численности сельского населения, живущего в условиях крайней бедности.  В-третьих, в плане развития системы образования районы проживания этнических меньшинств также все еще отстают от экономически развитых районов.  Ряд сельских школ располагает неадекватными помещениями для проведения заняти</w:t>
      </w:r>
      <w:r w:rsidRPr="00131935">
        <w:t>й</w:t>
      </w:r>
      <w:r>
        <w:t>, а </w:t>
      </w:r>
      <w:r w:rsidRPr="00131935">
        <w:t>учительский состав нуждае</w:t>
      </w:r>
      <w:r>
        <w:t>тся в дополнительном укреплении.  В-четвертых, все еще недостаточен уровень охраны здоровья и медицинского обслуживания.  В районах проживания этнических меньшинств все еще отмечается существенная нехватка медицинского персонала и медицинских центров, в особенности это кас</w:t>
      </w:r>
      <w:r w:rsidRPr="00C660F7">
        <w:t xml:space="preserve">ается </w:t>
      </w:r>
      <w:r>
        <w:t>отдаленных</w:t>
      </w:r>
      <w:r w:rsidRPr="00C660F7">
        <w:t xml:space="preserve"> горных и пастбищ</w:t>
      </w:r>
      <w:r>
        <w:t>ных районов.  Остро стоит проблема доступност</w:t>
      </w:r>
      <w:r w:rsidRPr="00687AED">
        <w:t>и медицинского обс</w:t>
      </w:r>
      <w:r>
        <w:t>луживания.  В-пятых, соответствующие законы и нормы все еще нуждаются в улучшении.  Правительство Китая серьезно относится к перечисленным выше проблемам и трудностям и принимает эффективные меры по содействию согласованному и ускоренному развитию этнических меньшинств и районов их проживания для достижения поставленных целей.</w:t>
      </w:r>
    </w:p>
    <w:p w:rsidR="00F705B8" w:rsidRDefault="00F705B8">
      <w:pPr>
        <w:tabs>
          <w:tab w:val="left" w:pos="0"/>
        </w:tabs>
        <w:suppressAutoHyphens/>
        <w:rPr>
          <w:szCs w:val="24"/>
        </w:rPr>
      </w:pPr>
    </w:p>
    <w:p w:rsidR="009E2301" w:rsidRDefault="009E2301" w:rsidP="0063752E">
      <w:pPr>
        <w:tabs>
          <w:tab w:val="clear" w:pos="567"/>
          <w:tab w:val="clear" w:pos="1134"/>
          <w:tab w:val="clear" w:pos="1701"/>
          <w:tab w:val="clear" w:pos="2268"/>
          <w:tab w:val="clear" w:pos="6237"/>
        </w:tabs>
        <w:jc w:val="center"/>
        <w:rPr>
          <w:b/>
        </w:rPr>
      </w:pPr>
      <w:r w:rsidRPr="00F10811">
        <w:rPr>
          <w:b/>
        </w:rPr>
        <w:t>Статья 3</w:t>
      </w:r>
    </w:p>
    <w:p w:rsidR="009E2301" w:rsidRDefault="009E2301" w:rsidP="0063752E">
      <w:pPr>
        <w:tabs>
          <w:tab w:val="clear" w:pos="567"/>
          <w:tab w:val="clear" w:pos="1134"/>
          <w:tab w:val="clear" w:pos="1701"/>
          <w:tab w:val="clear" w:pos="2268"/>
          <w:tab w:val="clear" w:pos="6237"/>
        </w:tabs>
        <w:jc w:val="center"/>
        <w:rPr>
          <w:b/>
        </w:rPr>
      </w:pPr>
    </w:p>
    <w:p w:rsidR="009E2301" w:rsidRDefault="009E2301" w:rsidP="0063752E">
      <w:pPr>
        <w:tabs>
          <w:tab w:val="clear" w:pos="567"/>
          <w:tab w:val="clear" w:pos="1134"/>
          <w:tab w:val="clear" w:pos="1701"/>
          <w:tab w:val="clear" w:pos="2268"/>
          <w:tab w:val="clear" w:pos="6237"/>
        </w:tabs>
      </w:pPr>
      <w:r>
        <w:t>70.</w:t>
      </w:r>
      <w:r>
        <w:tab/>
        <w:t xml:space="preserve">Китай всегда выступал против всех форм расизма, в том числе сегрегации и </w:t>
      </w:r>
      <w:r w:rsidRPr="00677E93">
        <w:t>апартеид</w:t>
      </w:r>
      <w:r>
        <w:t>а</w:t>
      </w:r>
      <w:r w:rsidRPr="00677E93">
        <w:t xml:space="preserve"> по </w:t>
      </w:r>
      <w:r>
        <w:t xml:space="preserve">расовому </w:t>
      </w:r>
      <w:r w:rsidRPr="00677E93">
        <w:t>признаку</w:t>
      </w:r>
      <w:r>
        <w:t>, и осуждал их.  Пункты 43-47 предыдущего доклада Китая не утратили своей актуальности.</w:t>
      </w:r>
    </w:p>
    <w:p w:rsidR="009E2301" w:rsidRDefault="009E2301" w:rsidP="0063752E">
      <w:pPr>
        <w:tabs>
          <w:tab w:val="clear" w:pos="567"/>
          <w:tab w:val="clear" w:pos="1134"/>
          <w:tab w:val="clear" w:pos="1701"/>
          <w:tab w:val="clear" w:pos="2268"/>
          <w:tab w:val="clear" w:pos="6237"/>
        </w:tabs>
      </w:pPr>
    </w:p>
    <w:p w:rsidR="009E2301" w:rsidRDefault="009E2301" w:rsidP="0063752E">
      <w:pPr>
        <w:tabs>
          <w:tab w:val="clear" w:pos="567"/>
          <w:tab w:val="clear" w:pos="1134"/>
          <w:tab w:val="clear" w:pos="1701"/>
          <w:tab w:val="clear" w:pos="2268"/>
          <w:tab w:val="clear" w:pos="6237"/>
        </w:tabs>
      </w:pPr>
      <w:r>
        <w:t>71.</w:t>
      </w:r>
      <w:r>
        <w:tab/>
        <w:t>На 3-й Всемирной конференции против расизма, проведенной в 2001 году, китайский делегат отмечал, что необходимо разрабатывать эффе</w:t>
      </w:r>
      <w:r w:rsidRPr="00CD649E">
        <w:t>ктивные меры для полного уничтожения раковой опухоли расизма в человеческом обществе</w:t>
      </w:r>
      <w:r>
        <w:t>, проявляющейся в сегрегации по расовому признаку, и совместно строить справедливый, мирный, гармоничный и процветающий мир.  Он также выдвинул три предложен</w:t>
      </w:r>
      <w:r w:rsidRPr="0047384E">
        <w:t>ия об "отношении к истории, равенстве и взаимоуважении для поощрения сотрудничества".</w:t>
      </w:r>
      <w:r>
        <w:t xml:space="preserve">  На последующих встречах Комиссии по правам человека китайские делегаты выступили с речами, направленными против всех форм расизма.  На первом заседании Совета по правам человека Организации Объединенных Наций, состоявшемся в 2006 году, делегат Китая вновь подчеркнул необходимость противодействия расизму.</w:t>
      </w:r>
    </w:p>
    <w:p w:rsidR="009E2301" w:rsidRDefault="009E2301" w:rsidP="0063752E">
      <w:pPr>
        <w:tabs>
          <w:tab w:val="clear" w:pos="567"/>
          <w:tab w:val="clear" w:pos="1134"/>
          <w:tab w:val="clear" w:pos="1701"/>
          <w:tab w:val="clear" w:pos="2268"/>
          <w:tab w:val="clear" w:pos="6237"/>
        </w:tabs>
      </w:pPr>
    </w:p>
    <w:p w:rsidR="009E2301" w:rsidRDefault="009E2301" w:rsidP="0063752E">
      <w:pPr>
        <w:tabs>
          <w:tab w:val="clear" w:pos="567"/>
          <w:tab w:val="clear" w:pos="1134"/>
          <w:tab w:val="clear" w:pos="1701"/>
          <w:tab w:val="clear" w:pos="2268"/>
          <w:tab w:val="clear" w:pos="6237"/>
        </w:tabs>
      </w:pPr>
      <w:r>
        <w:t>72.</w:t>
      </w:r>
      <w:r>
        <w:tab/>
        <w:t xml:space="preserve">В качестве государства - участника </w:t>
      </w:r>
      <w:r w:rsidRPr="006C4F3A">
        <w:t>Международной конвенции о ликвидации всех форм расовой дискриминаци</w:t>
      </w:r>
      <w:r w:rsidRPr="00C906DF">
        <w:t xml:space="preserve">и, </w:t>
      </w:r>
      <w:r w:rsidRPr="00C906DF">
        <w:rPr>
          <w:rStyle w:val="Emphasis"/>
          <w:i w:val="0"/>
        </w:rPr>
        <w:t>Международн</w:t>
      </w:r>
      <w:r>
        <w:rPr>
          <w:rStyle w:val="Emphasis"/>
          <w:i w:val="0"/>
        </w:rPr>
        <w:t>ой</w:t>
      </w:r>
      <w:r w:rsidRPr="00C906DF">
        <w:rPr>
          <w:rStyle w:val="Emphasis"/>
          <w:i w:val="0"/>
        </w:rPr>
        <w:t xml:space="preserve"> конвенци</w:t>
      </w:r>
      <w:r>
        <w:rPr>
          <w:rStyle w:val="Emphasis"/>
          <w:i w:val="0"/>
        </w:rPr>
        <w:t>и</w:t>
      </w:r>
      <w:r w:rsidRPr="00C906DF">
        <w:rPr>
          <w:rStyle w:val="Emphasis"/>
          <w:i w:val="0"/>
        </w:rPr>
        <w:t xml:space="preserve"> о пресечении преступления апартеида и наказ</w:t>
      </w:r>
      <w:r w:rsidRPr="004F7F9D">
        <w:rPr>
          <w:rStyle w:val="Emphasis"/>
          <w:i w:val="0"/>
        </w:rPr>
        <w:t>ании за него</w:t>
      </w:r>
      <w:r w:rsidRPr="004F7F9D">
        <w:rPr>
          <w:i/>
        </w:rPr>
        <w:t xml:space="preserve"> </w:t>
      </w:r>
      <w:r w:rsidRPr="004F7F9D">
        <w:t>и Конвенции о предупреждении преступления геноцида и наказании за него</w:t>
      </w:r>
      <w:r>
        <w:t xml:space="preserve"> Китай</w:t>
      </w:r>
      <w:r w:rsidRPr="002422C6">
        <w:t xml:space="preserve"> </w:t>
      </w:r>
      <w:r>
        <w:t>совместно с мировым сообществом непрестанно принимает усили</w:t>
      </w:r>
      <w:r w:rsidRPr="006E45A3">
        <w:t>я в целях достижения этнического равенства и противостояния расовой сегрегации, угнетению на этнической почве и дискриминации.</w:t>
      </w:r>
      <w:r>
        <w:t xml:space="preserve"> </w:t>
      </w:r>
    </w:p>
    <w:p w:rsidR="009E2301" w:rsidRDefault="009E2301" w:rsidP="0063752E">
      <w:pPr>
        <w:tabs>
          <w:tab w:val="clear" w:pos="567"/>
          <w:tab w:val="clear" w:pos="1134"/>
          <w:tab w:val="clear" w:pos="1701"/>
          <w:tab w:val="clear" w:pos="2268"/>
          <w:tab w:val="clear" w:pos="6237"/>
        </w:tabs>
      </w:pPr>
    </w:p>
    <w:p w:rsidR="009E2301" w:rsidRDefault="009E2301" w:rsidP="0063752E">
      <w:pPr>
        <w:tabs>
          <w:tab w:val="clear" w:pos="567"/>
          <w:tab w:val="clear" w:pos="1134"/>
          <w:tab w:val="clear" w:pos="1701"/>
          <w:tab w:val="clear" w:pos="2268"/>
          <w:tab w:val="clear" w:pos="6237"/>
        </w:tabs>
        <w:jc w:val="center"/>
        <w:rPr>
          <w:b/>
        </w:rPr>
      </w:pPr>
      <w:r w:rsidRPr="00285E2F">
        <w:rPr>
          <w:b/>
        </w:rPr>
        <w:t>Статья 4</w:t>
      </w:r>
    </w:p>
    <w:p w:rsidR="009E2301" w:rsidRDefault="009E2301" w:rsidP="0063752E">
      <w:pPr>
        <w:tabs>
          <w:tab w:val="clear" w:pos="567"/>
          <w:tab w:val="clear" w:pos="1134"/>
          <w:tab w:val="clear" w:pos="1701"/>
          <w:tab w:val="clear" w:pos="2268"/>
          <w:tab w:val="clear" w:pos="6237"/>
        </w:tabs>
        <w:jc w:val="center"/>
        <w:rPr>
          <w:b/>
        </w:rPr>
      </w:pPr>
    </w:p>
    <w:p w:rsidR="009E2301" w:rsidRDefault="009E2301" w:rsidP="0063752E">
      <w:r>
        <w:t>73.</w:t>
      </w:r>
      <w:r>
        <w:tab/>
        <w:t>В Китае все равны перед законом.  Всем организациям и частным лицам страны запрещено заниматься деятельностью по распространению расовой дискриминации или разжиганию межэтнической ненависти;  для нарушителей соответствующих положений предусмотрено наказание.</w:t>
      </w:r>
    </w:p>
    <w:p w:rsidR="009E2301" w:rsidRDefault="009E2301" w:rsidP="0063752E"/>
    <w:p w:rsidR="009E2301" w:rsidRDefault="009E2301" w:rsidP="0063752E">
      <w:r>
        <w:t>74.</w:t>
      </w:r>
      <w:r>
        <w:tab/>
        <w:t>В статье 249 Уголовного кодекса, пересмотренного в 1997 году, говорится:  "Любое лицо, подстрекающее к этнической вражде или дискриминации,</w:t>
      </w:r>
      <w:r w:rsidRPr="0006022A">
        <w:t xml:space="preserve"> </w:t>
      </w:r>
      <w:r>
        <w:t xml:space="preserve">приговаривается при наличии отягчающих обстоятельств к тюремному заключению сроком до трех лет без права на сокращение срока наказания или к содержанию под стражей в порядке уголовного наказания, передаче под надзор общественности или к лишению политических прав.  При наличии особо тяжких обстоятельств такое лицо приговаривается к тюремному заключению сроком от трех до десяти лет без права на сокращение срока наказания".  В статье 250 говорится:  "В случаях когда публикация содержит материалы, направленные на дискриминацию или унижение этнической группы, то при наличии явных признаков и серьезных последствий лица, непосредственно виновные в преступлении, приговариваются к тюремному заключению сроком до трех лет без права на сокращение срока наказания или к содержанию под стражей в порядке уголовного наказания или к передаче под надзор общественности".  </w:t>
      </w:r>
      <w:r w:rsidRPr="00332716">
        <w:t>В статье 151 говори</w:t>
      </w:r>
      <w:r>
        <w:t>тся:  "Работники государственных органов, незаконно лишающие граждан страны права на свободу религиозных убеждений или посягающие на традиции и обычаи этнических меньшинств при наличии отягчающих обстоятельств, приговариваются к тюремному заключению сроком до двух лет или к содержанию под стражей в порядке уголовного наказания".</w:t>
      </w:r>
    </w:p>
    <w:p w:rsidR="009E2301" w:rsidRDefault="009E2301" w:rsidP="0063752E"/>
    <w:p w:rsidR="009E2301" w:rsidRDefault="009E2301" w:rsidP="0063752E">
      <w:r>
        <w:t>75.</w:t>
      </w:r>
      <w:r>
        <w:tab/>
        <w:t xml:space="preserve">В статье 2 Решения Постоянного комитета ВСНП об охране безопасности в Интернете, принятом на 19-м заседании Постоянного комитета ВСНП девятого созыва 28 декабря 2000 года, говорится:  </w:t>
      </w:r>
      <w:r w:rsidR="00626D0E">
        <w:t>"</w:t>
      </w:r>
      <w:r>
        <w:t>Лица, совершающие действия, "провоцирующие межэтническую ненависть, этническую дискриминацию либо подрывающие этническое единство при помощи сети Интернет", привлекаются, в случае наличия состава преступления, к уголовной ответственности согласно соответствующим положениям Уголовного кодекса</w:t>
      </w:r>
      <w:r w:rsidR="00626D0E">
        <w:t>"</w:t>
      </w:r>
      <w:r>
        <w:t>.</w:t>
      </w:r>
    </w:p>
    <w:p w:rsidR="009E2301" w:rsidRDefault="009E2301" w:rsidP="0063752E"/>
    <w:p w:rsidR="009E2301" w:rsidRDefault="009E2301" w:rsidP="0063752E">
      <w:r>
        <w:t>76.</w:t>
      </w:r>
      <w:r>
        <w:tab/>
        <w:t>В статье 47 Закона о применении наказаний органами общественной безопасности, принятого на 17-м заседании Постоянного комитета ВСНП десятого созыва 28 августа 2005 года, говорится:  "Лица, разжигающие ненависть или дискриминацию между этническими группами или публикующие любые материалы, дискриминационные или оскорбительные по отношению к какой-либо группе этнических меньшинств, задерживаются на срок от 10 до 15 дней и при этом могут быть оштрафованы на сумму в 1 000 юаней".</w:t>
      </w:r>
    </w:p>
    <w:p w:rsidR="009E2301" w:rsidRDefault="009E2301" w:rsidP="0063752E"/>
    <w:p w:rsidR="009E2301" w:rsidRDefault="009E2301" w:rsidP="0063752E">
      <w:r>
        <w:t>77.</w:t>
      </w:r>
      <w:r>
        <w:tab/>
        <w:t>Информация о наказаниях за поощрение этнической дискриминации, разжигание межэтнической ненависти или подрыв этнического единства, предусмотренных другими законами или предписаниями, которые были утверждены Государственным советом Китая после 1999 года, содержится в пунктах 27-34 настоящего доклада.  Все эти законы и предписания запрещают распространение дискриминации по этническому признаку или подрыв этнического единства в любых публикациях, в любых средствах массовой информации и во время любых форм проведения досуга;  в них заложены нормы о правовой ответственности за нарушение любого из соответствующих постановлений.  В случае наличия состава преступления виновному предъявляются уголовные обвинения; в противном случае компетентные органы применяют к нему административные санкции в соответствии с законодательством.</w:t>
      </w:r>
    </w:p>
    <w:p w:rsidR="009E2301" w:rsidRDefault="009E2301" w:rsidP="0063752E"/>
    <w:p w:rsidR="009E2301" w:rsidRDefault="009E2301" w:rsidP="0063752E">
      <w:r>
        <w:t>78.</w:t>
      </w:r>
      <w:r>
        <w:tab/>
        <w:t>В октябре 1999 года телеканал "Гуаньдон" транслировал мультипликационную программу.  Рассказывая об особенностях этнических групп, ведущий неправильно истолковал запреты мусульман использовать в пищу определенные продукты.  Это вызвало критику со стороны мусульман, и соответствующие власти применили в отношении телеканала "Гуаньдон" административные санкции.</w:t>
      </w:r>
    </w:p>
    <w:p w:rsidR="009E2301" w:rsidRDefault="009E2301" w:rsidP="0063752E"/>
    <w:p w:rsidR="009E2301" w:rsidRDefault="009E2301" w:rsidP="0063752E">
      <w:r>
        <w:t>79.</w:t>
      </w:r>
      <w:r>
        <w:tab/>
        <w:t xml:space="preserve">В марте 2000 года городская газета в южном Китае опубликовала фотографию "клонированной свиньи" рядом с фотографией "паломничества в Мекку", что вызвало массовые протесты мусульман в городах </w:t>
      </w:r>
      <w:r>
        <w:rPr>
          <w:rStyle w:val="highlightedsentence"/>
        </w:rPr>
        <w:t xml:space="preserve">Шэньчжэнь </w:t>
      </w:r>
      <w:r>
        <w:t xml:space="preserve">и </w:t>
      </w:r>
      <w:r>
        <w:rPr>
          <w:rStyle w:val="highlightedsentence"/>
        </w:rPr>
        <w:t>Гуаньчжу</w:t>
      </w:r>
      <w:r>
        <w:t>.  По инициативе правительства газета принесла искренние извинения мусульманской общине, и к виновному были применены санкции.</w:t>
      </w:r>
    </w:p>
    <w:p w:rsidR="009E2301" w:rsidRDefault="009E2301" w:rsidP="0063752E"/>
    <w:p w:rsidR="009E2301" w:rsidRDefault="009E2301" w:rsidP="0063752E">
      <w:r>
        <w:t>80.</w:t>
      </w:r>
      <w:r>
        <w:tab/>
        <w:t>В июне 2006 года мусульманин, житель муниципалитета Чунцин, приобрел на обед банку говяжьих консервов в супермаркете района Ланьх</w:t>
      </w:r>
      <w:r w:rsidRPr="00C12796">
        <w:t>уа Новой промышленной зоны.</w:t>
      </w:r>
      <w:r>
        <w:t xml:space="preserve"> Хотя на этикетке банки было написано "Питание для мусульман", на ней</w:t>
      </w:r>
      <w:r w:rsidRPr="009D1F9A">
        <w:t xml:space="preserve"> </w:t>
      </w:r>
      <w:r>
        <w:t>не было</w:t>
      </w:r>
      <w:r w:rsidRPr="009D1F9A">
        <w:t xml:space="preserve"> </w:t>
      </w:r>
      <w:r>
        <w:t>указано, под надзором каких органов она была произведена.  Это вызвало подозрения потребителей.  После расследования, проведенного соответствующими органами, выяснилось, что эти говяжьи консервы были поддельным продуктом питания для мусульман, произведенным компанией "Ючжоу Каннед Фуд Лимитед" в Чунцине.  Директор супермаркета лично извинился перед потребителями, предоставил им компенсацию и при посредничестве Муниципальной ассоциации мусульман извинился перед всей мусульманской общиной муниципалитета.  Соответствующие органы применили к производителю санкции.</w:t>
      </w:r>
    </w:p>
    <w:p w:rsidR="009E2301" w:rsidRDefault="009E2301" w:rsidP="0063752E"/>
    <w:p w:rsidR="009E2301" w:rsidRDefault="009E2301" w:rsidP="0063752E">
      <w:pPr>
        <w:jc w:val="center"/>
        <w:rPr>
          <w:b/>
          <w:bCs/>
        </w:rPr>
      </w:pPr>
      <w:r>
        <w:rPr>
          <w:b/>
          <w:bCs/>
        </w:rPr>
        <w:t>Статья 5</w:t>
      </w:r>
    </w:p>
    <w:p w:rsidR="009E2301" w:rsidRDefault="009E2301" w:rsidP="0063752E"/>
    <w:p w:rsidR="009E2301" w:rsidRDefault="009E2301" w:rsidP="0063752E">
      <w:r>
        <w:t>81.</w:t>
      </w:r>
      <w:r>
        <w:tab/>
        <w:t>Все этнические группы Китая обладают равными правами, закрепленными в Конституции и других законах страны.  Согласно законодательству этнические меньшинства обладают правом на особую преференциальную политику и обращение.  Пункт 54 предыдущего доклада не утратил своего значения.</w:t>
      </w:r>
    </w:p>
    <w:p w:rsidR="009E2301" w:rsidRDefault="009E2301" w:rsidP="0063752E"/>
    <w:p w:rsidR="00652E0C" w:rsidRDefault="009E2301" w:rsidP="0063752E">
      <w:r>
        <w:t>82.</w:t>
      </w:r>
      <w:r>
        <w:tab/>
        <w:t>28 февраля 2001 года на 20-м заседании Постоянного комитета ВСНП девятого созыва было принято решение о ратификации Международного пакта об экономических, социальных и культурных правах.  Правительство Китая безукоснительно выполнило различные обязательства согласно этому пакту, предприняло все возможные меры для обеспечения экономических, социальных и культурных прав граждан страны, включая и этнические меньшинства, и постепенно добилось полного обеспечения прав, перечисленных в пакте.  С целью повышения общественной осведомленности об этом пакте правительство Китая проводило через средства массовой информации, включая интернет-сайты, газеты и журналы, информационно-просветительскую кампанию, посвященную пакту и его выполнению Китаем.  Китай в установленные сроки представил в июне 2003 года свой первый доклад об осуществлении пакта Комитету</w:t>
      </w:r>
      <w:r w:rsidR="00652E0C">
        <w:t xml:space="preserve"> по экономическим, социальным и культурным правам.  Комитет рассмотрел этот доклад в апреле 2005 года.</w:t>
      </w:r>
    </w:p>
    <w:p w:rsidR="00652E0C" w:rsidRDefault="00652E0C" w:rsidP="0063752E"/>
    <w:p w:rsidR="00652E0C" w:rsidRDefault="00652E0C" w:rsidP="0063752E">
      <w:pPr>
        <w:rPr>
          <w:b/>
          <w:bCs/>
        </w:rPr>
      </w:pPr>
      <w:r>
        <w:rPr>
          <w:b/>
          <w:bCs/>
        </w:rPr>
        <w:t>Правительство Китая обеспечивает право этнических меньшинств на участие в управлении государственными делами</w:t>
      </w:r>
    </w:p>
    <w:p w:rsidR="00652E0C" w:rsidRDefault="00652E0C" w:rsidP="0063752E"/>
    <w:p w:rsidR="00652E0C" w:rsidRDefault="00652E0C" w:rsidP="0063752E">
      <w:r>
        <w:t>83.</w:t>
      </w:r>
      <w:r>
        <w:tab/>
        <w:t>В отношении выборов Всекитайского собрания народных представителей, высшего органа власти государства, все этнические меньшинства обладают теми же правами, что и этнические китайцы, причем сравнительно малочисленным этническим группам</w:t>
      </w:r>
      <w:r w:rsidRPr="00E17CB3">
        <w:t xml:space="preserve"> </w:t>
      </w:r>
      <w:r>
        <w:t>уделяется</w:t>
      </w:r>
      <w:r w:rsidRPr="00250848">
        <w:t xml:space="preserve"> </w:t>
      </w:r>
      <w:r>
        <w:t xml:space="preserve">в этой связи особое внимание.  Согласно Закону о выборах Всекитайского собрания народных представителей и местных собраний народных представителей всех уровней, все этнические меньшинства могут избирать своих представителей для участия в работе Всекитайского собрания народных представителей.  Среди участников </w:t>
      </w:r>
      <w:r w:rsidRPr="001872C8">
        <w:t xml:space="preserve">ВСНП </w:t>
      </w:r>
      <w:r>
        <w:t xml:space="preserve">десятого созыва представителями этнических меньшинств являются 415 человек, что составляет 13,91% от числа всех участников.  В Постоянном комитете </w:t>
      </w:r>
      <w:r w:rsidRPr="001872C8">
        <w:t xml:space="preserve">ВСНП </w:t>
      </w:r>
      <w:r>
        <w:t xml:space="preserve">национальные меньшинства составляют 15,42% всех его членов.  Каждая этническая группа, численность которой превышает один миллион человек, обладает одним или несколькими представителями в Постоянном комитете </w:t>
      </w:r>
      <w:r w:rsidRPr="001872C8">
        <w:t>ВСНП</w:t>
      </w:r>
      <w:r>
        <w:t>.  В местных собраниях народных представителей всех уровней этнические меньшинства обладают соответствующим числом представителей.  Помимо собраний народных представителей всех уровней, важной возможностью для этнических меньшинств принимать участие в управлении государственными делами и осуществлять свое право на участие в политических  консультациях, демократическом контроле и обсуждении государственн</w:t>
      </w:r>
      <w:r w:rsidRPr="00414B59">
        <w:t xml:space="preserve">ых дел являются комитеты Народной политическо-консультативной конференции Китая (далее </w:t>
      </w:r>
      <w:r>
        <w:t>"</w:t>
      </w:r>
      <w:r w:rsidRPr="00414B59">
        <w:t>НПККК</w:t>
      </w:r>
      <w:r>
        <w:t>"</w:t>
      </w:r>
      <w:r w:rsidRPr="00414B59">
        <w:t>) различных уровней.  Из 2</w:t>
      </w:r>
      <w:r>
        <w:t xml:space="preserve"> </w:t>
      </w:r>
      <w:r w:rsidRPr="00414B59">
        <w:t xml:space="preserve">238 членов Национального комитета НПККК 262 человека являются представителями этнических меньшинств.  Из 299 членов Постоянного комитета НПККК 37 являются представителями этнических меньшинств. Все 55 этнических меньшинств </w:t>
      </w:r>
      <w:r>
        <w:t xml:space="preserve">имеют </w:t>
      </w:r>
      <w:r w:rsidRPr="00414B59">
        <w:t>свои</w:t>
      </w:r>
      <w:r>
        <w:t>х</w:t>
      </w:r>
      <w:r w:rsidRPr="00414B59">
        <w:t xml:space="preserve"> представител</w:t>
      </w:r>
      <w:r>
        <w:t>ей и членов</w:t>
      </w:r>
      <w:r w:rsidRPr="00414B59">
        <w:t xml:space="preserve"> в ВСНП и НПККК, причем их представленность в этих органах превышает их соответствующие доли </w:t>
      </w:r>
      <w:r>
        <w:t>в населении Китая.</w:t>
      </w:r>
    </w:p>
    <w:p w:rsidR="00652E0C" w:rsidRDefault="00652E0C" w:rsidP="0063752E"/>
    <w:p w:rsidR="00652E0C" w:rsidRDefault="00652E0C" w:rsidP="0063752E">
      <w:r>
        <w:t>84.</w:t>
      </w:r>
      <w:r>
        <w:tab/>
        <w:t>Представители этнических меньшинств принимают полноправное участие в управлении государственными, местными и социальными делами, занимая соответствующие посты согласно соответствующим правовым процедурам в административных органах всех уровней, а также в компаниях, общественных органах или народных организациях.  При наборе государственных служащих в самостоятельно управляющихся районах проживания этнических меньшинств представителям этнических меньшинств предоставляются следующие льготные условия, в частности им отводится определенная доля вакансий.  Так, в планах по набору персонала в автономных префектурах Линься и Ганьнань провинции Ганьсу представителям этнических меньшинств отводится 50% постов;  для них вводятся пониженные критерии профессиональной пригодности, чтобы позволить им конкурировать с другими претендентами;  добавочные баллы или упрощенные услови</w:t>
      </w:r>
      <w:r w:rsidR="006D590E">
        <w:t>я</w:t>
      </w:r>
      <w:r>
        <w:t xml:space="preserve"> отбора для претендентов из числа этнических меньшинств, о чем свидетельствовало проведение двух конкурсных экзаменов для набора на должности в Тибете в 2006 году;  специальные процедуры отбора претендентов из числа этнических меньшинств;  предоставление кандидатам из числа этнических меньшинств права использовать свой родной язык на устных и письменных экзаменах.  Государственные служащие из числа этнических меньшинств составляют значительную долю сотрудников ведомств центральных и местных органов власти.  В конце 2006 года в стране в целом насчитывалось более 2,90 млн. государственных служащих из числа этнических меньшинств, что составляло 6,9% из всего числа государственных служащих.  40% государственных служащих из числа этнических меньшинств имеют образование на уровне университета или колледжа, либо более высокого уровня.</w:t>
      </w:r>
    </w:p>
    <w:p w:rsidR="00652E0C" w:rsidRDefault="00652E0C" w:rsidP="0063752E"/>
    <w:p w:rsidR="00652E0C" w:rsidRDefault="00652E0C" w:rsidP="0063752E">
      <w:r>
        <w:t>85.</w:t>
      </w:r>
      <w:r>
        <w:tab/>
        <w:t>Пункт 60 предыдущего доклада, посвященный ситуации в Тибете, не утратил своего значения.  В Тибете тибетцы и другие представители этнических меньшинств занимают 87,5% постов председателей и заместителей председателя народных советов всех уровней и 69,23% всех постов в постоянных комитетах.  Они составляют соответственно 90,42% и 89,4% от числа членов постоянных комитетов и обычных чле</w:t>
      </w:r>
      <w:r w:rsidRPr="000B5463">
        <w:t>нов НПККК, 57%</w:t>
      </w:r>
      <w:r>
        <w:t xml:space="preserve"> от числа председателей и заместителей председателя автономных районов и 77,97% от числа государственных служащих правительственных ведомств на региональном, окружном (городском) и уездном уровнях.  85% постов руководителей на уровне района, округа, города и уезда заняты представителями этнических меньшинств.</w:t>
      </w:r>
    </w:p>
    <w:p w:rsidR="00652E0C" w:rsidRDefault="00652E0C" w:rsidP="0063752E"/>
    <w:p w:rsidR="00652E0C" w:rsidRDefault="00652E0C" w:rsidP="0063752E">
      <w:r>
        <w:t>86.</w:t>
      </w:r>
      <w:r>
        <w:tab/>
        <w:t>С 2000 года правительство Китая каждый год отбирает 400-500 государственных служащих из числа представителей этнических меньшинств на временные посты в центральном правительстве и его подведомственных органах или в экономически развитых регионах для целей профессионального обучения.</w:t>
      </w:r>
    </w:p>
    <w:p w:rsidR="00652E0C" w:rsidRDefault="00652E0C" w:rsidP="0063752E"/>
    <w:p w:rsidR="00652E0C" w:rsidRDefault="00652E0C" w:rsidP="0063752E">
      <w:pPr>
        <w:rPr>
          <w:b/>
          <w:bCs/>
        </w:rPr>
      </w:pPr>
      <w:r>
        <w:rPr>
          <w:b/>
          <w:bCs/>
        </w:rPr>
        <w:t>Правительство Китая гарантирует этническим меньшинствам право управлять собственными внутренними делами</w:t>
      </w:r>
    </w:p>
    <w:p w:rsidR="00652E0C" w:rsidRDefault="00652E0C" w:rsidP="0063752E"/>
    <w:p w:rsidR="00652E0C" w:rsidRDefault="00652E0C" w:rsidP="0063752E">
      <w:r>
        <w:t>87.</w:t>
      </w:r>
      <w:r>
        <w:tab/>
        <w:t xml:space="preserve">Китай </w:t>
      </w:r>
      <w:r w:rsidR="006D590E">
        <w:t>-</w:t>
      </w:r>
      <w:r>
        <w:t xml:space="preserve"> это единая страна, применяющая на практике систему районной автономии этнических меньшинств.  Конституция и другие законы страны предоставляют автономным районам проживания этнических меньшинств право самостоятельного управления своими внутренними делами.  Самостоятельное управление этнических меньшинств реализуется на трех уровнях:  автономный район, автономный округ и автономный уезд.  Согласно Конституции и Закону о региональной этнической автономии, собрания народных представителей и народные правительства автономных районов, автономных округов и автономных уездов являются органами самоуправления самостоятельно управляющихся общин этнических меньшинств.  Выполняя функции, соответствующие функциям местных органов власти того же уровня, они также обладают правами на расширенную автономию в законодательной, экономической, финансовой, образовательной, культурной областях, области здравоохранения и области науки и техники.  В самостоятельно управляющихся районах проживания этнических меньшинств посты председателей или заместителей председателя постоянного комитета собрания народных представителей должны принадлежать представителям коренной этнической группы, то же относится и к постам председателя местных правительств автономных районов, округов и уездов и волостей.  На сегодняшний день 25 автономных округов и 109 автономных уездов приняли положения о самостоятельном управлении.  Было принято более 410 положений о самостоятельном управлении на уровне округов и уездов, а также более 80 руководящих или дополнительных положений о самостоятельном управлении на уровне районов, округов и уездов.</w:t>
      </w:r>
    </w:p>
    <w:p w:rsidR="00652E0C" w:rsidRDefault="00652E0C" w:rsidP="0063752E"/>
    <w:p w:rsidR="006D590E" w:rsidRDefault="006D590E" w:rsidP="0063752E">
      <w:r>
        <w:t>88.</w:t>
      </w:r>
      <w:r>
        <w:tab/>
        <w:t xml:space="preserve">Чтобы обеспечить право на самостоятельное управление внутренними делами этнических групп, проживающих за пределами их автономных местностей или в районах, где не было введено самостоятельное управление, правительство Китая создает поселки для компактного проживания этнических меньшинств.  На сегодняшний день в Китае существует 1 173 поселка этнических меньшинств.  9 из 11 групп этнических меньшинств, проживающих в районах, в которых не введена районная автономия, создали свои этнические поселки.  Создание таких поселков сыграло важную роль в обеспечении </w:t>
      </w:r>
      <w:r w:rsidRPr="00C0257B">
        <w:t>рассредоточенным</w:t>
      </w:r>
      <w:r>
        <w:t xml:space="preserve"> этническим меньшинствам права на управление своими внутренними делами.  Это стало важной дополнительной формой районной автономии этнических меньшинств.</w:t>
      </w:r>
    </w:p>
    <w:p w:rsidR="006D590E" w:rsidRDefault="006D590E" w:rsidP="0063752E"/>
    <w:p w:rsidR="006D590E" w:rsidRDefault="006D590E" w:rsidP="0063752E">
      <w:pPr>
        <w:rPr>
          <w:b/>
          <w:bCs/>
        </w:rPr>
      </w:pPr>
      <w:r>
        <w:rPr>
          <w:b/>
          <w:bCs/>
        </w:rPr>
        <w:t>Правительство Китая гарантирует этническим меньшинствам право на использование и развитие своих устных и письменных языков</w:t>
      </w:r>
    </w:p>
    <w:p w:rsidR="006D590E" w:rsidRDefault="006D590E" w:rsidP="0063752E">
      <w:pPr>
        <w:rPr>
          <w:b/>
          <w:bCs/>
        </w:rPr>
      </w:pPr>
    </w:p>
    <w:p w:rsidR="006D590E" w:rsidRDefault="006D590E" w:rsidP="0063752E">
      <w:r>
        <w:t>89.</w:t>
      </w:r>
      <w:r>
        <w:tab/>
        <w:t>Из 55 групп этнических меньшинств, проживающих в Китае, 53 группы, кроме групп хуэй и манчу, использующих обычный китайский язык, имеют свои языки.  В ряде групп этнических меньшинств даже сосуществует сразу</w:t>
      </w:r>
      <w:r w:rsidRPr="00D9326B">
        <w:t xml:space="preserve"> </w:t>
      </w:r>
      <w:r>
        <w:t xml:space="preserve">несколько языков и различных диалектов.  Таким образом, всего в Китае существует 72 языка этнических меньшинств.  22 этнические группы используют 28 языков, из которых 13 этнических групп, включая чжуанов, буи, мяо, наси, лису, хани, </w:t>
      </w:r>
      <w:r w:rsidRPr="009458F5">
        <w:t>ва, дун, цзинпо (заива)</w:t>
      </w:r>
      <w:r>
        <w:t>,</w:t>
      </w:r>
      <w:r w:rsidRPr="009458F5">
        <w:t xml:space="preserve"> испо</w:t>
      </w:r>
      <w:r>
        <w:t>льзуют 17 языков с письменностью на латинице, разработанной при содействии правительства.</w:t>
      </w:r>
    </w:p>
    <w:p w:rsidR="006D590E" w:rsidRDefault="006D590E" w:rsidP="0063752E"/>
    <w:p w:rsidR="006D590E" w:rsidRDefault="006D590E" w:rsidP="0063752E">
      <w:r>
        <w:t>90.</w:t>
      </w:r>
      <w:r>
        <w:tab/>
        <w:t xml:space="preserve">Как Конституция, так и закон о региональной этнической автономии обеспечивают свободу этнических групп использовать и развивать свои собственные устные и письменные языки.  В статье 4 Закона об удостоверениях личности жителей страны, принятого на 3-м заседании Постоянного комитета </w:t>
      </w:r>
      <w:r w:rsidRPr="001872C8">
        <w:t>ВСНП</w:t>
      </w:r>
      <w:r>
        <w:t xml:space="preserve"> десятого созыва 28 июня 2003 года, устанавливается:  "Что касается пунктов в удостоверениях личности, которые необходимо заполнять по-китайски, то руководство районов этнической автономии может, в свете сложившихся в районе условий, параллельно использовать письменный язык этнической группы, обладающей местной автономией, или письменный язык, преимущественно используемый в это местности".  В статье 32 Закона о нотариальной деятельности, принятого на 17-м заседании Постоянного комитета </w:t>
      </w:r>
      <w:r w:rsidRPr="001872C8">
        <w:t>ВСНП</w:t>
      </w:r>
      <w:r>
        <w:t xml:space="preserve"> десятого созыва 28 августа 2005 года, устанавливается:  </w:t>
      </w:r>
      <w:r w:rsidR="003F4350">
        <w:t>«</w:t>
      </w:r>
      <w:r>
        <w:t>Нотариальное свидетельство "может быть составлено на преимущественно используемом в соответствующей местности языке этнического меньшинства в районе этнической автономии по требованию заинтересованной стороны"</w:t>
      </w:r>
      <w:r w:rsidR="003F4350">
        <w:t>»</w:t>
      </w:r>
      <w:r>
        <w:t>.</w:t>
      </w:r>
    </w:p>
    <w:p w:rsidR="006D590E" w:rsidRDefault="006D590E" w:rsidP="0063752E"/>
    <w:p w:rsidR="006D590E" w:rsidRDefault="006D590E" w:rsidP="0063752E">
      <w:r>
        <w:t>91.</w:t>
      </w:r>
      <w:r>
        <w:tab/>
        <w:t>Письменные и устные языки этнических меньшинств нашли широкое распространение как в политической и социальной жизни Китая, так и в судебной, административной или образовательной областях.  Документация на языках этнических меньшинств, в том числе на монгольском, тибетском, уйгурском, казахском, корейском языках</w:t>
      </w:r>
      <w:r w:rsidRPr="008A307F">
        <w:t xml:space="preserve">, языках </w:t>
      </w:r>
      <w:r>
        <w:t xml:space="preserve">народов </w:t>
      </w:r>
      <w:r w:rsidRPr="008A307F">
        <w:t>ий и</w:t>
      </w:r>
      <w:r>
        <w:t xml:space="preserve"> </w:t>
      </w:r>
      <w:r w:rsidRPr="008A307F">
        <w:t>чжуан,</w:t>
      </w:r>
      <w:r>
        <w:t xml:space="preserve"> а также устные переводы на эти языки обеспечиваются не только на важных конференциях национального уровня, включая </w:t>
      </w:r>
      <w:r w:rsidRPr="001872C8">
        <w:t>ВСНП</w:t>
      </w:r>
      <w:r>
        <w:t xml:space="preserve"> </w:t>
      </w:r>
      <w:r w:rsidRPr="00750DF5">
        <w:t>и НПККК, но и</w:t>
      </w:r>
      <w:r>
        <w:t xml:space="preserve"> на важных мероприятиях в районах этнической автономии.  Учреждения всех уровней в районах этнической автономии должны использовать языки этнических меньшинств, преимущественно используемые в соответствующих районах, при исполнении своих государственных обязанностей.  Центральная народная радиостанция Китая каждый день транслирует передачи на пяти языках этнических меньшинств:  на монгольском, тибетском, уйгурском, казахском и корейском.  Радио- и телестанции уровня провинции или района во Внутренней Монголии, Синьцзяне, Тибете, Цинхае и Гуанси транслируют передачи на языках соответствующих этнических меньшинств, в том числе на монгольском, уйгурском, казахско</w:t>
      </w:r>
      <w:r w:rsidRPr="00C86A68">
        <w:t>м, киргизском, тибетском и</w:t>
      </w:r>
      <w:r>
        <w:t xml:space="preserve"> на</w:t>
      </w:r>
      <w:r w:rsidRPr="00C86A68">
        <w:t xml:space="preserve"> языке</w:t>
      </w:r>
      <w:r>
        <w:t xml:space="preserve"> народа</w:t>
      </w:r>
      <w:r w:rsidRPr="00C86A68">
        <w:t xml:space="preserve"> чжуан.</w:t>
      </w:r>
    </w:p>
    <w:p w:rsidR="006D590E" w:rsidRDefault="006D590E" w:rsidP="0063752E"/>
    <w:p w:rsidR="006D590E" w:rsidRDefault="006D590E" w:rsidP="0063752E">
      <w:r>
        <w:t>92.</w:t>
      </w:r>
      <w:r>
        <w:tab/>
        <w:t>В пункте 15 заключительных замечаний КЛРД рекомендует Китаю обеспечить детям во всех районах проживания меньшинств право расширять знание их родного языка и культуры, а также китайского языка и культуры.  Правительство Китая гарантирует этническим меньшинствам право получать образование на собственных устных и письменных языках, а также поощряет районы этнической автономии развивать "двуязычное обучение" с использованием как стандартного китайского языка, так и местного языка этнического меньшинства.  В настоящий момент образование на двух языках ведется в более чем 10 000 школ различного типа.  Кроме того, государство содействует изучению, развитию, переводу, составлению сборников и публикации учебных материалов на языках этнических меньшинств и организует учебные курсы для учителей, владеющих как языками этнических меньшинств, так и стандартным китайским языком.  В 2001 году государство приняло особые политические меры, постановив, что расходы на публикацию учебных материалов на языках этнических меньшинств будут покрываться на равной основе из центрального и местных бюджетов.</w:t>
      </w:r>
    </w:p>
    <w:p w:rsidR="006D590E" w:rsidRDefault="006D590E" w:rsidP="0063752E"/>
    <w:p w:rsidR="006D590E" w:rsidRDefault="006D590E" w:rsidP="0063752E">
      <w:r>
        <w:t>93.</w:t>
      </w:r>
      <w:r>
        <w:tab/>
        <w:t>В Положениях об осуществлении правил тибетского автономного района относительно изучения, использования и развития тибетского языка, утвержденных в Тибете в 2002 году, устанавливается, что "постепенно будет введена система образования, использующая преимущественно тибетский язык" и будет законодательно закреплено начальное и среднее образование на двух языках, с тем чтобы учащиеся уделяли одинаковое внимание как тибетскому, так и стандартному китайскому языку и овладевали обоими языками.  В Положениях автономного района Внутренней Монголии об устном и письменном монгольском языке, принятых в ноябре 2004 года, были включены нормы, касающиеся использования и развития монгольского языка.</w:t>
      </w:r>
    </w:p>
    <w:p w:rsidR="006D590E" w:rsidRDefault="006D590E" w:rsidP="0063752E"/>
    <w:p w:rsidR="006D590E" w:rsidRDefault="006D590E" w:rsidP="0063752E">
      <w:pPr>
        <w:rPr>
          <w:b/>
          <w:bCs/>
        </w:rPr>
      </w:pPr>
      <w:r>
        <w:rPr>
          <w:b/>
          <w:bCs/>
        </w:rPr>
        <w:t>Правительство Китая гарантирует этническим меньшинствам право на образование и обучение</w:t>
      </w:r>
    </w:p>
    <w:p w:rsidR="006D590E" w:rsidRDefault="006D590E" w:rsidP="0063752E"/>
    <w:p w:rsidR="006D590E" w:rsidRDefault="006D590E" w:rsidP="0063752E">
      <w:r>
        <w:t>94.</w:t>
      </w:r>
      <w:r>
        <w:tab/>
        <w:t xml:space="preserve">Правительство Китая наращивает объем средств, направляемых в образовательные фонды этнических меньшинств, и обеспечивает возможность получения образования неимущими детьми из числа представителей этнических меньшинств.  Начиная с 2000 года из центрального бюджета ежегодно выделялось 10 млн. юаней в специальный фонд, предназначенный для субсидирования системы образования в районах проживания этнических меньшинств.  За период 2004-2007 годов из центрального бюджета было направлено в общей сложности 10 млрд. юаней на развитие школ-интернатов в сельских районах западной части Китая.  Для улучшения условий функционирования школ в районах проживания этнических меньшинств из центрального бюджета было направлено за время осуществления 10-го </w:t>
      </w:r>
      <w:r w:rsidR="003F4350">
        <w:t>П</w:t>
      </w:r>
      <w:r>
        <w:t xml:space="preserve">ятилетнего плана 5 млрд. юаней на реализацию второго этапа "государственного проекта развития обязательного образования в бедных районах" и 6 млрд. юаней "на ремонт обветшавших школьных зданий".  Кроме того, Китай вложил 5 млрд. юаней в реализацию "проекта современного </w:t>
      </w:r>
      <w:r w:rsidRPr="00865C33">
        <w:t>дистанц</w:t>
      </w:r>
      <w:r>
        <w:t>и</w:t>
      </w:r>
      <w:r w:rsidRPr="00865C33">
        <w:t>онного</w:t>
      </w:r>
      <w:r>
        <w:t xml:space="preserve"> обучения в сельских начальных и средних школах".  К февралю 2006 года 549 уездов (городов, районов и волостей) из 699 автономных этнических районов уровня уезда добились практически повсеместного распространения обязательного девятилетнего образования и практически полной ликвидации неграмотности среди молодежи и лиц среднего возраста.</w:t>
      </w:r>
    </w:p>
    <w:p w:rsidR="006D590E" w:rsidRDefault="006D590E" w:rsidP="0063752E"/>
    <w:p w:rsidR="006D590E" w:rsidRDefault="006D590E" w:rsidP="0063752E">
      <w:r>
        <w:t>95.</w:t>
      </w:r>
      <w:r>
        <w:tab/>
        <w:t>Правительство Китая активно содействует распространению обязательного образования среди этнических меньшинств.  Начиная с первого полугодия 2006 года правительство Китая занимается реформированием гарантийных механизмов в рамках фондов финансирования среднего обязательного образования в сельских районах.  Эти реформы предусматривают освобождение от платы за обучение и различных сборов, обеспечение учебниками и предоставление денежных пособий живущим при образовательных учреждениях учащимся из бедных семей.  В 2006 году центральный бюджет выделил 12,29 млн. юаней на покрытие затрат, связанных с обеспечением обязательного образования учащихся из числа представителей сравнительно малочисленных этнических меньшинств в сельских районах.  Этой программой было охвачено около 100 000 учащихся.  Кроме того, Китай выделил 182,58 млн. юаней на мероприятия по охвату обязательным образованием учащихся из высокогорных (находящихся на высоте более 3 300 метров над уровнем моря) пастбищных районов автономных округов этнических меньшинств.  Более того, государство ежегодно выделяет целевые средства (20 млн. юаней для Тибета и 30 млн. юаней для Синьцзяна) на "стипендии в рамках системы обязательного образования " для проживающих при учебных заведениях учащихся из сельскохозяйственных и пастбищных районов.</w:t>
      </w:r>
    </w:p>
    <w:p w:rsidR="006D590E" w:rsidRDefault="006D590E" w:rsidP="0063752E"/>
    <w:p w:rsidR="00606ABF" w:rsidRDefault="00606ABF" w:rsidP="0063752E">
      <w:r>
        <w:t>96.</w:t>
      </w:r>
      <w:r>
        <w:tab/>
        <w:t>В 2000 году Министерство образования, Государственная комиссия по делам этнических меньшинств и другие организации реализовали "проект по налаживанию сотрудничества между школами восточной и западной частей Китая с целью поддержки школ в бедных западных районах страны" и "проект по налаживанию сотрудничества между школами крупных и средних городов западной части Китая и школами бедных районов тех же провинций", а также поощряли и поддерживали стремление преподавателей и выпускников городских высших школ участвовать в осуществлении программы обязательного образования в районах проживания этнических меньшинств.</w:t>
      </w:r>
    </w:p>
    <w:p w:rsidR="00606ABF" w:rsidRDefault="00606ABF" w:rsidP="0063752E"/>
    <w:p w:rsidR="00606ABF" w:rsidRDefault="00606ABF" w:rsidP="0063752E">
      <w:r>
        <w:t>97.</w:t>
      </w:r>
      <w:r>
        <w:tab/>
        <w:t>Для развития системы образования в Тибете правительство Китая предприняло ряд мер с целью более активного инвестирования на цели развития университетов, а также средних и начальных школ.  В 2005 году уровень охвата образованием детей школьного возраста достиг 85,8%.  Для учащихся начальных и средних школ сельскохозяйственных и пастбищных районов Тибета были введены различные льготы, включая программу "трех гарантий" (питание, одежда и расходы на обучение);  кроме того, поощрялось создание школ-интернатов в крупных сельскохозяйственных и пастбищных районах.</w:t>
      </w:r>
    </w:p>
    <w:p w:rsidR="00606ABF" w:rsidRDefault="00606ABF" w:rsidP="0063752E"/>
    <w:p w:rsidR="00606ABF" w:rsidRDefault="00606ABF" w:rsidP="0063752E">
      <w:r>
        <w:t>98.</w:t>
      </w:r>
      <w:r>
        <w:tab/>
        <w:t>Правительство Китая развивает в экономически развитых районах школы и создает новые классы с целью охвата образованием детей из числа этнических меньшинств.  На сегодняшний день в 23 городах, в том числе и в Пекине, существуют специальные</w:t>
      </w:r>
      <w:r w:rsidRPr="00FE0FFD">
        <w:t xml:space="preserve"> классы для тибетцев</w:t>
      </w:r>
      <w:r>
        <w:t>, в которых на очной основе обучаются</w:t>
      </w:r>
      <w:r w:rsidRPr="00FE0FFD">
        <w:t xml:space="preserve"> 19 000 </w:t>
      </w:r>
      <w:r>
        <w:t>детей</w:t>
      </w:r>
      <w:r w:rsidRPr="00FE0FFD">
        <w:t>.  В 5</w:t>
      </w:r>
      <w:r>
        <w:t xml:space="preserve">0 школах 28 городов, в том числе и в Пекине, </w:t>
      </w:r>
      <w:r w:rsidRPr="00FE0FFD">
        <w:t>для выходцев из Синьцзяна</w:t>
      </w:r>
      <w:r>
        <w:t xml:space="preserve"> были откры</w:t>
      </w:r>
      <w:r w:rsidRPr="000C5F8F">
        <w:t xml:space="preserve">ты старшие классы </w:t>
      </w:r>
      <w:r>
        <w:t xml:space="preserve">в рамках системы </w:t>
      </w:r>
      <w:r w:rsidRPr="000C5F8F">
        <w:t>среднего образо</w:t>
      </w:r>
      <w:r w:rsidRPr="00FE0FFD">
        <w:t>вания, которые посещают на очной основе более 10</w:t>
      </w:r>
      <w:r>
        <w:t> </w:t>
      </w:r>
      <w:r w:rsidRPr="00FE0FFD">
        <w:t>000</w:t>
      </w:r>
      <w:r>
        <w:t> </w:t>
      </w:r>
      <w:r w:rsidRPr="00FE0FFD">
        <w:t>учащихся.</w:t>
      </w:r>
    </w:p>
    <w:p w:rsidR="00606ABF" w:rsidRDefault="00606ABF" w:rsidP="0063752E"/>
    <w:p w:rsidR="00606ABF" w:rsidRDefault="00606ABF" w:rsidP="0063752E">
      <w:r>
        <w:t>99.</w:t>
      </w:r>
      <w:r>
        <w:tab/>
        <w:t>В пункте 15 заключительных замечаний КЛРД рекомендует Китаю обеспечить этническим меньшинствам равные возможности, в частности в плане доступа к высшему образованию.  С 1999 года правительство Китая эффективно обеспечивает право меньшинств на получение высшего образования.  К числу принятых мер относится оказание с 2001 года помощи 23 высшим школам в районах проживания этнических меньшинств со стороны 13 лучших университетов (11 школ находятся в Синьцзяне и 6 - в Тибете);  введение в действие и развитие университетов и колледжей для этнических меньшинств, а также активизация поддержки ключевых исследовательских центров, включая создание Китайского центра исследований этнических меньшинств;  набор и обучение специалистов</w:t>
      </w:r>
      <w:r w:rsidRPr="007154E0">
        <w:t xml:space="preserve"> для работы в районах проживания этнических меньшинств, например, </w:t>
      </w:r>
      <w:r>
        <w:t>по линии внедренной в 2006 году программы</w:t>
      </w:r>
      <w:r w:rsidRPr="007154E0">
        <w:t xml:space="preserve"> подготовки для работы с этническими меньшинствами, благодаря которой были значительно снижены квалификационные критерии переэкзамен</w:t>
      </w:r>
      <w:r>
        <w:t>овки</w:t>
      </w:r>
      <w:r w:rsidRPr="007154E0">
        <w:t xml:space="preserve"> и удалось </w:t>
      </w:r>
      <w:r>
        <w:t xml:space="preserve">принять </w:t>
      </w:r>
      <w:r w:rsidRPr="007154E0">
        <w:t>на государственную службу 640 представителей этнических меньшинств</w:t>
      </w:r>
      <w:r>
        <w:t xml:space="preserve">, окончивших </w:t>
      </w:r>
      <w:r w:rsidRPr="007154E0">
        <w:t>высши</w:t>
      </w:r>
      <w:r>
        <w:t>е</w:t>
      </w:r>
      <w:r w:rsidRPr="007154E0">
        <w:t xml:space="preserve"> учебны</w:t>
      </w:r>
      <w:r>
        <w:t>е</w:t>
      </w:r>
      <w:r w:rsidRPr="007154E0">
        <w:t xml:space="preserve"> заведени</w:t>
      </w:r>
      <w:r>
        <w:t>я,</w:t>
      </w:r>
      <w:r w:rsidRPr="007154E0">
        <w:t xml:space="preserve"> и 220 представителей этнических меньшинств, получивших научные степени;</w:t>
      </w:r>
      <w:r>
        <w:t xml:space="preserve">  организация в высших школах подготовительных курсов и классов для представителей этнических меньшинств, на которых обучаются более 24 000 студентов из числа этнических меньшинств.</w:t>
      </w:r>
    </w:p>
    <w:p w:rsidR="00606ABF" w:rsidRDefault="00606ABF" w:rsidP="0063752E"/>
    <w:p w:rsidR="00606ABF" w:rsidRDefault="00606ABF" w:rsidP="0063752E">
      <w:r>
        <w:t>100.</w:t>
      </w:r>
      <w:r>
        <w:tab/>
        <w:t>К концу 2006 года в Китае насчитывалось 13 университетов и колледжей для этнических меньшинств, где получали образование более 170 000 студентов, 65% которых принадлежали к этническим меньшинствам.  Наиболее показательной высшей школой среди университетов и колледжей для этнических меньшинств является Центральный университет этнических меньшинств.  В него поступают студенты со всей страны.  В</w:t>
      </w:r>
      <w:r w:rsidR="00FE557A">
        <w:t> </w:t>
      </w:r>
      <w:r>
        <w:t>настоящий момент в нем обучаются на очной основе более 13 тысяч студен</w:t>
      </w:r>
      <w:r w:rsidRPr="005D53C0">
        <w:t>тов.  Около 70% студентов</w:t>
      </w:r>
      <w:r>
        <w:t>-очников являются представителями этнических меньшинств.</w:t>
      </w:r>
    </w:p>
    <w:p w:rsidR="00606ABF" w:rsidRDefault="00606ABF" w:rsidP="0063752E"/>
    <w:p w:rsidR="00606ABF" w:rsidRDefault="00606ABF" w:rsidP="0063752E">
      <w:r>
        <w:t>101.</w:t>
      </w:r>
      <w:r>
        <w:tab/>
        <w:t>Основанный в 1985 году</w:t>
      </w:r>
      <w:r w:rsidRPr="007D318D">
        <w:t xml:space="preserve"> </w:t>
      </w:r>
      <w:r>
        <w:t xml:space="preserve">Тибетский университет к настоящему моменту сформировал многоуровневую и многостороннюю модель постдипломного, университетского и </w:t>
      </w:r>
      <w:r w:rsidRPr="00225117">
        <w:t>колледжского</w:t>
      </w:r>
      <w:r>
        <w:t xml:space="preserve"> образования, профессионально-технического обучения, обучения без отрыва от производства для взрослых, обучения для студентов, продолжающих учебу после перерыва, и заочного обучения.  Этот университет считает своим долгом наследование и развитие выдающихся тибетских традиций в культурной области.  Он придает большое значение деятельности по изучению, использованию и развитию тибетского языка и содействует этому путем включения этого языка в учебные программы во всех областях научных знаний и охвата всех студентов.  Начиная с 2000 года, регулярные университетские курсы тибетского языка и литературы привлекают студентов из числа этнических китайцев, а также из числа других этнических меньшинств.  Таким образом, Тибетский университет набирает студентов не только из числа тибетцев.  В ходе осуществления 10-го Пятилетнего плана государство инвестировало в общей сложности 530 млн. юаней в работы по реконструкции и расширению Тибетского университета.</w:t>
      </w:r>
    </w:p>
    <w:p w:rsidR="00606ABF" w:rsidRDefault="00606ABF" w:rsidP="0063752E"/>
    <w:p w:rsidR="000C4740" w:rsidRPr="005148A2" w:rsidRDefault="00606ABF" w:rsidP="0063752E">
      <w:r>
        <w:t>102.</w:t>
      </w:r>
      <w:r>
        <w:tab/>
        <w:t>В 2005 году число представителей</w:t>
      </w:r>
      <w:r w:rsidRPr="006378DF">
        <w:t xml:space="preserve"> </w:t>
      </w:r>
      <w:r>
        <w:t>этнических меньшинств, проходя</w:t>
      </w:r>
      <w:r w:rsidRPr="00101A3E">
        <w:t>щих очное обучение в высши</w:t>
      </w:r>
      <w:r>
        <w:t>х учебных заведениях, составляло</w:t>
      </w:r>
      <w:r w:rsidRPr="00101A3E">
        <w:t xml:space="preserve"> 995 200</w:t>
      </w:r>
      <w:r>
        <w:t xml:space="preserve"> человек, а в средних школах 6,8475 млн., увеличившись соответственно на 23,28% и 1,28% по сравнению с показателями 2004 года.  Число учащихся очной формы обучения из этнических меньшинств в </w:t>
      </w:r>
      <w:r w:rsidR="000C4740" w:rsidRPr="005148A2">
        <w:t>начальных школах достигло</w:t>
      </w:r>
      <w:r w:rsidR="000C4740">
        <w:t xml:space="preserve"> 10,7802 млн. человек</w:t>
      </w:r>
      <w:r w:rsidR="000C4740" w:rsidRPr="005148A2">
        <w:t xml:space="preserve">, превысив в процентном отношении долю этнических меньшинств </w:t>
      </w:r>
      <w:r w:rsidR="000C4740">
        <w:t>в населении</w:t>
      </w:r>
      <w:r w:rsidR="000C4740" w:rsidRPr="005148A2">
        <w:t xml:space="preserve"> страны.  На сегодняшний день в районах проживания этнических меньшинств уже действует всеохватывающая система обучения, начиная с дошкольной подготовки и кончая высшим образованием.  Продолжительность образования этнических меньшинств заметно выросла.  Образование </w:t>
      </w:r>
      <w:r w:rsidR="000C4740">
        <w:t>14</w:t>
      </w:r>
      <w:r w:rsidR="000C4740" w:rsidRPr="005148A2">
        <w:t xml:space="preserve"> этнических меньшинств, включая корейцев, манчу, монголов, казахов и сибе, продолжается на несколько лет больше, чем в среднем по стране.</w:t>
      </w:r>
    </w:p>
    <w:p w:rsidR="000C4740" w:rsidRPr="005148A2" w:rsidRDefault="000C4740" w:rsidP="0063752E"/>
    <w:p w:rsidR="000C4740" w:rsidRPr="005148A2" w:rsidRDefault="000C4740" w:rsidP="0063752E">
      <w:pPr>
        <w:rPr>
          <w:b/>
        </w:rPr>
      </w:pPr>
      <w:r w:rsidRPr="005148A2">
        <w:rPr>
          <w:b/>
        </w:rPr>
        <w:t>Правительство Китая обеспечивает право этнических</w:t>
      </w:r>
      <w:r>
        <w:rPr>
          <w:b/>
        </w:rPr>
        <w:t xml:space="preserve"> меньшинств на </w:t>
      </w:r>
      <w:r w:rsidRPr="005148A2">
        <w:rPr>
          <w:b/>
        </w:rPr>
        <w:t>здравоохранение</w:t>
      </w:r>
    </w:p>
    <w:p w:rsidR="000C4740" w:rsidRPr="005148A2" w:rsidRDefault="000C4740" w:rsidP="0063752E"/>
    <w:p w:rsidR="000C4740" w:rsidRPr="005148A2" w:rsidRDefault="000C4740" w:rsidP="0063752E">
      <w:r w:rsidRPr="005148A2">
        <w:t>103.</w:t>
      </w:r>
      <w:r w:rsidRPr="005148A2">
        <w:tab/>
        <w:t xml:space="preserve">Новая система кооперативных медицинских услуг для сельской местности развивается в районах проживания этнических меньшинств быстрее, чем в стране в целом.  К первой половине 2007 года эта система была внедрена в 634 уездах (городах, районах, волостях) районов проживания этнических меньшинств.  На сегодняшний день </w:t>
      </w:r>
      <w:r>
        <w:t>этой системой</w:t>
      </w:r>
      <w:r w:rsidRPr="005148A2">
        <w:t xml:space="preserve"> полностью охвачены Тибет, Нинся, Внутренняя Монголия, Юньань и Цинхай, а также более чем на 80% </w:t>
      </w:r>
      <w:r>
        <w:t>-</w:t>
      </w:r>
      <w:r w:rsidRPr="005148A2">
        <w:t xml:space="preserve"> Синьцзян и Гуанси.  </w:t>
      </w:r>
      <w:r>
        <w:t>Удалось снизить расходы на лечение</w:t>
      </w:r>
      <w:r w:rsidRPr="005148A2">
        <w:t xml:space="preserve"> крестьян и пастухов в районах проживания этнических меньшинств</w:t>
      </w:r>
      <w:r>
        <w:t xml:space="preserve">, при этом </w:t>
      </w:r>
      <w:r w:rsidRPr="005148A2">
        <w:t xml:space="preserve">процент больных, получающих лечение, </w:t>
      </w:r>
      <w:r>
        <w:t>повысился, а</w:t>
      </w:r>
      <w:r w:rsidRPr="005148A2">
        <w:t xml:space="preserve"> число случаев </w:t>
      </w:r>
      <w:r>
        <w:t>обнищания вследствие заболевания сократилось</w:t>
      </w:r>
      <w:r w:rsidRPr="005148A2">
        <w:t>.</w:t>
      </w:r>
    </w:p>
    <w:p w:rsidR="000C4740" w:rsidRPr="005148A2" w:rsidRDefault="000C4740" w:rsidP="0063752E"/>
    <w:p w:rsidR="000C4740" w:rsidRPr="005148A2" w:rsidRDefault="000C4740" w:rsidP="0063752E">
      <w:r w:rsidRPr="005148A2">
        <w:t>104.</w:t>
      </w:r>
      <w:r w:rsidRPr="005148A2">
        <w:tab/>
        <w:t>Согласно статисти</w:t>
      </w:r>
      <w:r>
        <w:t xml:space="preserve">ческим данным за 2006 год </w:t>
      </w:r>
      <w:r w:rsidRPr="005148A2">
        <w:t xml:space="preserve">в районах проживания этнических меньшинств </w:t>
      </w:r>
      <w:r>
        <w:t>функционировало</w:t>
      </w:r>
      <w:r w:rsidRPr="005148A2">
        <w:t xml:space="preserve"> 36 027 медицинских центров, </w:t>
      </w:r>
      <w:r>
        <w:t>рассчитанных на 420 </w:t>
      </w:r>
      <w:r w:rsidRPr="005148A2">
        <w:t>000</w:t>
      </w:r>
      <w:r>
        <w:t> койко-</w:t>
      </w:r>
      <w:r w:rsidRPr="005148A2">
        <w:t>мест</w:t>
      </w:r>
      <w:r>
        <w:t xml:space="preserve"> и работало</w:t>
      </w:r>
      <w:r w:rsidRPr="005148A2">
        <w:t xml:space="preserve"> 530 000 </w:t>
      </w:r>
      <w:r>
        <w:t>сотрудников</w:t>
      </w:r>
      <w:r w:rsidRPr="005148A2">
        <w:t xml:space="preserve"> служб здравоохранения</w:t>
      </w:r>
      <w:r>
        <w:t>;  кроме того, там действовало 1 091 </w:t>
      </w:r>
      <w:r w:rsidRPr="005148A2">
        <w:t xml:space="preserve">учреждение по предотвращению эпидемий и профилактике и лечению конкретных заболеваний, а также 667 </w:t>
      </w:r>
      <w:r>
        <w:t xml:space="preserve">специализированных </w:t>
      </w:r>
      <w:r w:rsidRPr="005148A2">
        <w:t>медицинских клиник и центров для женщин и детей.</w:t>
      </w:r>
    </w:p>
    <w:p w:rsidR="000C4740" w:rsidRPr="005148A2" w:rsidRDefault="000C4740" w:rsidP="0063752E"/>
    <w:p w:rsidR="000C4740" w:rsidRPr="005148A2" w:rsidRDefault="000C4740" w:rsidP="0063752E">
      <w:r w:rsidRPr="005148A2">
        <w:t>105.</w:t>
      </w:r>
      <w:r w:rsidRPr="005148A2">
        <w:tab/>
        <w:t>С начала осуществления в 2004 году Программы создания и развития системы служб здравоохранения в сельских районах, правительство Китая</w:t>
      </w:r>
      <w:r>
        <w:t xml:space="preserve"> вложило по состоянию на конец 2007 года </w:t>
      </w:r>
      <w:r w:rsidRPr="005148A2">
        <w:t xml:space="preserve">1,66 </w:t>
      </w:r>
      <w:r>
        <w:t>млрд.</w:t>
      </w:r>
      <w:r w:rsidRPr="005148A2">
        <w:t xml:space="preserve"> юаней в строительные фонды по </w:t>
      </w:r>
      <w:r>
        <w:t>развитию</w:t>
      </w:r>
      <w:r w:rsidRPr="005148A2">
        <w:t xml:space="preserve"> сельской медицинской инфраструктуры в 5 автономных этнических районах.  </w:t>
      </w:r>
      <w:r>
        <w:t>В этой связи б</w:t>
      </w:r>
      <w:r w:rsidRPr="005148A2">
        <w:t>ыло осуществлено 2 936 проектов, 2 569 из которых касались</w:t>
      </w:r>
      <w:r>
        <w:t xml:space="preserve"> строительства</w:t>
      </w:r>
      <w:r w:rsidRPr="005148A2">
        <w:t xml:space="preserve"> поселковых </w:t>
      </w:r>
      <w:r>
        <w:t>клиник, 207 - уездных больниц, 113 -</w:t>
      </w:r>
      <w:r w:rsidRPr="005148A2">
        <w:t xml:space="preserve"> уездных </w:t>
      </w:r>
      <w:r>
        <w:t xml:space="preserve">медицинских </w:t>
      </w:r>
      <w:r w:rsidRPr="005148A2">
        <w:t xml:space="preserve">центров </w:t>
      </w:r>
      <w:r>
        <w:t xml:space="preserve">для женщин и детей и 47 - </w:t>
      </w:r>
      <w:r w:rsidRPr="005148A2">
        <w:t>больниц традиционной (народной) китайской медицины.  1 378 городских клиник были обеспечены основным врачебным оборудованием.</w:t>
      </w:r>
    </w:p>
    <w:p w:rsidR="000C4740" w:rsidRPr="005148A2" w:rsidRDefault="000C4740" w:rsidP="0063752E"/>
    <w:p w:rsidR="000C4740" w:rsidRPr="005148A2" w:rsidRDefault="000C4740" w:rsidP="0063752E">
      <w:r w:rsidRPr="005148A2">
        <w:t>106.</w:t>
      </w:r>
      <w:r w:rsidRPr="005148A2">
        <w:tab/>
        <w:t>Развитие служб здравоохранения в районах проживания этнических меньшинств заметно повысило ожидаемую продолжительность жиз</w:t>
      </w:r>
      <w:r>
        <w:t>ни этнических меньшинств.  У 13 </w:t>
      </w:r>
      <w:r w:rsidRPr="005148A2">
        <w:t>этнических меньшинств ожидаемая продолжительность жизни стала выше, чем в целом по стране (71,40 года), а у 7 этнических меньшинств</w:t>
      </w:r>
      <w:r>
        <w:t xml:space="preserve"> этот показатель</w:t>
      </w:r>
      <w:r w:rsidRPr="005148A2">
        <w:t xml:space="preserve"> выше, чем у этнических китайцев (73,34 года).</w:t>
      </w:r>
    </w:p>
    <w:p w:rsidR="000C4740" w:rsidRPr="005148A2" w:rsidRDefault="000C4740" w:rsidP="0063752E"/>
    <w:p w:rsidR="000C4740" w:rsidRPr="005148A2" w:rsidRDefault="000C4740" w:rsidP="0063752E">
      <w:r w:rsidRPr="005148A2">
        <w:t>107.</w:t>
      </w:r>
      <w:r w:rsidRPr="005148A2">
        <w:tab/>
        <w:t xml:space="preserve">С начала </w:t>
      </w:r>
      <w:r>
        <w:t>осуществления</w:t>
      </w:r>
      <w:r w:rsidRPr="005148A2">
        <w:t xml:space="preserve"> 10-го Пятилетнего плана </w:t>
      </w:r>
      <w:r>
        <w:t xml:space="preserve">из </w:t>
      </w:r>
      <w:r w:rsidRPr="005148A2">
        <w:t>центральн</w:t>
      </w:r>
      <w:r>
        <w:t>ого</w:t>
      </w:r>
      <w:r w:rsidRPr="005148A2">
        <w:t xml:space="preserve"> бюджет</w:t>
      </w:r>
      <w:r>
        <w:t>а было затрачено</w:t>
      </w:r>
      <w:r w:rsidRPr="005148A2">
        <w:t xml:space="preserve"> 345 м</w:t>
      </w:r>
      <w:r>
        <w:t>лн.</w:t>
      </w:r>
      <w:r w:rsidRPr="005148A2">
        <w:t xml:space="preserve"> юаней в </w:t>
      </w:r>
      <w:r>
        <w:t>рамках</w:t>
      </w:r>
      <w:r w:rsidRPr="005148A2">
        <w:t xml:space="preserve"> специального фонда на бесплатное медицинское обслуживание крестьян и пастухов в Тибете.  В 2006 году ежегодные расходы на обеспечение бесплатного медицинского обслуживания крестьян и пастухов составлял</w:t>
      </w:r>
      <w:r>
        <w:t>и в </w:t>
      </w:r>
      <w:r w:rsidRPr="005148A2">
        <w:t xml:space="preserve">Тибете 100 юаней на душу населения.  </w:t>
      </w:r>
      <w:r>
        <w:t>По состоянию на конец</w:t>
      </w:r>
      <w:r w:rsidRPr="005148A2">
        <w:t xml:space="preserve"> 2006 года население Тибета </w:t>
      </w:r>
      <w:r>
        <w:t>составляло</w:t>
      </w:r>
      <w:r w:rsidRPr="005148A2">
        <w:t xml:space="preserve"> 2,81 </w:t>
      </w:r>
      <w:r>
        <w:t>млн.</w:t>
      </w:r>
      <w:r w:rsidRPr="005148A2">
        <w:t xml:space="preserve"> человек, а средняя продолжительность жизни </w:t>
      </w:r>
      <w:r>
        <w:t>равнялась 67 годам</w:t>
      </w:r>
      <w:r w:rsidRPr="005148A2">
        <w:t>.  Уровень материнской смертности составлял 244,1 на 100 000, а уро</w:t>
      </w:r>
      <w:r>
        <w:t>вень детской смертности - 24,38‰</w:t>
      </w:r>
      <w:r w:rsidRPr="005148A2">
        <w:t>.</w:t>
      </w:r>
    </w:p>
    <w:p w:rsidR="000C4740" w:rsidRPr="005148A2" w:rsidRDefault="000C4740" w:rsidP="0063752E"/>
    <w:p w:rsidR="000C4740" w:rsidRPr="005148A2" w:rsidRDefault="000C4740" w:rsidP="0063752E">
      <w:pPr>
        <w:rPr>
          <w:b/>
        </w:rPr>
      </w:pPr>
      <w:r w:rsidRPr="005148A2">
        <w:rPr>
          <w:b/>
        </w:rPr>
        <w:t xml:space="preserve">Правительство Китая </w:t>
      </w:r>
      <w:r>
        <w:rPr>
          <w:b/>
        </w:rPr>
        <w:t>гарантирует</w:t>
      </w:r>
      <w:r w:rsidRPr="005148A2">
        <w:rPr>
          <w:b/>
        </w:rPr>
        <w:t xml:space="preserve"> </w:t>
      </w:r>
      <w:r>
        <w:rPr>
          <w:b/>
        </w:rPr>
        <w:t>этническим</w:t>
      </w:r>
      <w:r w:rsidRPr="005148A2">
        <w:rPr>
          <w:b/>
        </w:rPr>
        <w:t xml:space="preserve"> меньшинств</w:t>
      </w:r>
      <w:r>
        <w:rPr>
          <w:b/>
        </w:rPr>
        <w:t>ам</w:t>
      </w:r>
      <w:r w:rsidRPr="000A0B86">
        <w:rPr>
          <w:b/>
        </w:rPr>
        <w:t xml:space="preserve"> </w:t>
      </w:r>
      <w:r w:rsidRPr="005148A2">
        <w:rPr>
          <w:b/>
        </w:rPr>
        <w:t>право на социальное обеспечение</w:t>
      </w:r>
    </w:p>
    <w:p w:rsidR="000C4740" w:rsidRPr="005148A2" w:rsidRDefault="000C4740" w:rsidP="0063752E"/>
    <w:p w:rsidR="000C4740" w:rsidRPr="005148A2" w:rsidRDefault="000C4740" w:rsidP="0063752E">
      <w:r w:rsidRPr="005148A2">
        <w:t>108.</w:t>
      </w:r>
      <w:r w:rsidRPr="005148A2">
        <w:tab/>
      </w:r>
      <w:r>
        <w:t>В</w:t>
      </w:r>
      <w:r w:rsidRPr="005148A2">
        <w:t xml:space="preserve"> 2007 году правительство Китая приступило к внедрению общенациональной системы социальной помощи в сельских районах.  К настоящему моменту эта система применяется в пяти автономных районах.  В 2007 году </w:t>
      </w:r>
      <w:r>
        <w:t>из центрального бюджета было выделено</w:t>
      </w:r>
      <w:r w:rsidRPr="005148A2">
        <w:t xml:space="preserve"> 396 </w:t>
      </w:r>
      <w:r>
        <w:t>млн.</w:t>
      </w:r>
      <w:r w:rsidRPr="005148A2">
        <w:t xml:space="preserve"> юаней на обеспечение социальной помощи в сельских районах пяти автономных районов, что составило 13,2% от всего объема субсидий из центрального бюджета.  Более того, за период </w:t>
      </w:r>
      <w:r>
        <w:t xml:space="preserve">2001-2006 годов по линии центрального бюджета было выделено 25,4 млрд. </w:t>
      </w:r>
      <w:r w:rsidRPr="005148A2">
        <w:t xml:space="preserve">юаней на выплату базовых пенсий по старости и 5,6 </w:t>
      </w:r>
      <w:r>
        <w:t>млрд. юаней</w:t>
      </w:r>
      <w:r w:rsidRPr="005148A2">
        <w:t xml:space="preserve"> на социальную помощь городским жителям пяти автономных регионов.</w:t>
      </w:r>
    </w:p>
    <w:p w:rsidR="000C4740" w:rsidRPr="005148A2" w:rsidRDefault="000C4740" w:rsidP="0063752E"/>
    <w:p w:rsidR="000C4740" w:rsidRPr="005148A2" w:rsidRDefault="000C4740" w:rsidP="0063752E">
      <w:r w:rsidRPr="005148A2">
        <w:t>109.</w:t>
      </w:r>
      <w:r w:rsidRPr="005148A2">
        <w:tab/>
        <w:t xml:space="preserve">В бедных районах проживания этнических меньшинств, подверженных стихийным бедствиям, пострадавшие </w:t>
      </w:r>
      <w:r>
        <w:t>имеют</w:t>
      </w:r>
      <w:r w:rsidRPr="005148A2">
        <w:t xml:space="preserve"> лишь </w:t>
      </w:r>
      <w:r>
        <w:t>ограниченные возможности обеспечивать себя средствами к существованию</w:t>
      </w:r>
      <w:r w:rsidRPr="005148A2">
        <w:t xml:space="preserve">.  В связи с этим правительство Китая </w:t>
      </w:r>
      <w:r>
        <w:t>создает льготные условия для районов</w:t>
      </w:r>
      <w:r w:rsidRPr="005148A2">
        <w:t xml:space="preserve"> проживания этнических меньшинств, </w:t>
      </w:r>
      <w:r>
        <w:t>создавая</w:t>
      </w:r>
      <w:r w:rsidRPr="005148A2">
        <w:t xml:space="preserve"> фонды оказания помощи в случае стихийных бедствий, приоритетной целью которых является предоставление оборудования </w:t>
      </w:r>
      <w:r>
        <w:t>для целей ликвидации последствий</w:t>
      </w:r>
      <w:r w:rsidRPr="005148A2">
        <w:t xml:space="preserve"> стихийных бедствий</w:t>
      </w:r>
      <w:r>
        <w:t xml:space="preserve">.  За период </w:t>
      </w:r>
      <w:r w:rsidRPr="005148A2">
        <w:t>2001</w:t>
      </w:r>
      <w:r>
        <w:t xml:space="preserve">-2006 годов </w:t>
      </w:r>
      <w:r w:rsidRPr="005148A2">
        <w:t xml:space="preserve">выделенная </w:t>
      </w:r>
      <w:r>
        <w:t xml:space="preserve">из центрального бюджета сумма </w:t>
      </w:r>
      <w:r w:rsidRPr="005148A2">
        <w:t xml:space="preserve">на подобную деятельность в районах проживания этнических меньшинств составила около 16% </w:t>
      </w:r>
      <w:r>
        <w:t xml:space="preserve">общего объема средств, выделенных </w:t>
      </w:r>
      <w:r w:rsidRPr="005148A2">
        <w:t>на эти цели</w:t>
      </w:r>
      <w:r>
        <w:t xml:space="preserve"> в масштабах всей страны</w:t>
      </w:r>
      <w:r w:rsidRPr="005148A2">
        <w:t>.</w:t>
      </w:r>
    </w:p>
    <w:p w:rsidR="000C4740" w:rsidRPr="005148A2" w:rsidRDefault="000C4740" w:rsidP="0063752E"/>
    <w:p w:rsidR="00332227" w:rsidRDefault="00332227" w:rsidP="0063752E">
      <w:r>
        <w:t>110.</w:t>
      </w:r>
      <w:r>
        <w:tab/>
        <w:t>При составлении центрального бюджета делается еще больший упор на финансировании льготной политики через развитие практики субсидированной медицинской помощи и материальной поддержки районов проживания этнических меньшинств.  За период с 2003 по 2007 год центральный бюджет ассигновал 1,031 млрд. юаней на субсидирование медицинских услуг в пяти автономных районах.  К концу 2006 года все уезды (города, районы), в которых этнические меньшинства живут в сельских районах, внедрили систему медицинской помощи в сельской местности.  К сентябрю 2007 года эту систему внедрили 284 уезда (города, района).</w:t>
      </w:r>
    </w:p>
    <w:p w:rsidR="00332227" w:rsidRDefault="00332227" w:rsidP="0063752E"/>
    <w:p w:rsidR="00332227" w:rsidRDefault="00332227" w:rsidP="0063752E">
      <w:pPr>
        <w:rPr>
          <w:b/>
        </w:rPr>
      </w:pPr>
      <w:r w:rsidRPr="00BD4D9A">
        <w:rPr>
          <w:b/>
        </w:rPr>
        <w:t>Правительство Китая уважает право этнических меньшинств на свободу религиозных убеждений и обеспечивает его соблюдение</w:t>
      </w:r>
    </w:p>
    <w:p w:rsidR="00332227" w:rsidRDefault="00332227" w:rsidP="0063752E">
      <w:pPr>
        <w:rPr>
          <w:b/>
        </w:rPr>
      </w:pPr>
    </w:p>
    <w:p w:rsidR="00332227" w:rsidRDefault="00332227" w:rsidP="0063752E">
      <w:r>
        <w:t>111.</w:t>
      </w:r>
      <w:r>
        <w:tab/>
        <w:t>Придерживаясь политики свободы религиозных убеждений, правительство Китая всегда уважало и защищало право</w:t>
      </w:r>
      <w:r w:rsidRPr="0045085D">
        <w:t xml:space="preserve"> </w:t>
      </w:r>
      <w:r>
        <w:t>всех своих граждан, в том числе и представителей религиозных меньшинств, на свободный выбор религиозных убеждений.  Соответствующие гарантии содержатся в Конституции и законодательстве страны.  Для обеспечения свободы религиозных убеждений, сохранения гармоничного сосу</w:t>
      </w:r>
      <w:r w:rsidRPr="009E0AD0">
        <w:t>ществования религий и приведения к единому стандарту управления делами религий, Государственный совет 30 ноября 2004 года утвердил Положение п</w:t>
      </w:r>
      <w:r>
        <w:t>о делам религий, которое вступило в силу 1 марта 2005 года.  Будучи первым всеохватывающим административным статутом Китая по делам религий, это положение прямо провозглашает свободу религиозных воззрений граждан страны.  Правительство Китая гарантирует своим гражданам возможность нормальной религиозной деятельности.  Любые действия, посягающие на свободу религиозных убеждений граждан, наказуемы согласно закону.</w:t>
      </w:r>
    </w:p>
    <w:p w:rsidR="00332227" w:rsidRDefault="00332227" w:rsidP="0063752E"/>
    <w:p w:rsidR="00332227" w:rsidRDefault="00332227" w:rsidP="0063752E">
      <w:r w:rsidRPr="00CF7B5E">
        <w:t>112.</w:t>
      </w:r>
      <w:r w:rsidRPr="00CF7B5E">
        <w:tab/>
        <w:t xml:space="preserve">Китай </w:t>
      </w:r>
      <w:r>
        <w:t>-</w:t>
      </w:r>
      <w:r w:rsidRPr="00CF7B5E">
        <w:t xml:space="preserve"> страна многих ре</w:t>
      </w:r>
      <w:r>
        <w:t>лигий.  Бóльшая часть верующих жителей страны относится к буддистам, даосам, мусульманам, католикам и протестантам.  Граждане Китая могут свободно выбирать и выражать свои убеждения и демонстрировать свою принадлежность к религиозным культам.  В настоящий момент в Китае имеется более 13 000 буддийских храмов и монастырей, 200 000 монахов и монахинь, а также 32 буддийских учебных заведения.  В стране существует более 1 500 даосских храмов, 25 000 даосских священников и монахинь, а также три даосских учебных заведения.  Мусульмане, большей частью принадлежащие к 10 этническим меньшинствам, насчитывают около 21 млн. человек.  В стране имеется более 35 000 мечетей, около 40 </w:t>
      </w:r>
      <w:r w:rsidRPr="0073433D">
        <w:t>000</w:t>
      </w:r>
      <w:r>
        <w:t> </w:t>
      </w:r>
      <w:r w:rsidRPr="0073433D">
        <w:t>ахундов, мулл и имамо</w:t>
      </w:r>
      <w:r>
        <w:t xml:space="preserve">в, а также 10 учебных заведений, в которых изучается исламское писание.  Число протестантов составляет около 16 миллионов.  В их распоряжении находится около 50 000 церквей и мест для проведения собраний;  в стране имеется 15 000 священнослужителей и 110 000 добровольных помощников.  Существует 18 протестантских богословских семинарий.  В 97 католических приходах насчитывается около 5,3 млн. верующих и более 6 000 церквей, примерно 60 епископов и более 1 800 пасторов.  В стране действует 12 католических учебных заведений.  В целом в стране функционирует более 3 000 религиозных организаций, семь из которых - общенационального масштаба.  В каждой провинции, автономном районе и муниципалитете, прямо подведомственном Государственному совету, существуют соответствующие религиозные организации.  В городах (округах) и уездах (городах, районах, волостях), в которых достаточно велико число верующих, также существуют свои религиозные организации.  Все эти организации выбирают своих руководителей и руководящие органы в соответствии со своими </w:t>
      </w:r>
      <w:r w:rsidRPr="006D7203">
        <w:t>статутами</w:t>
      </w:r>
      <w:r>
        <w:t xml:space="preserve"> и самостоятельно распоряжаются своими религиозными делами.</w:t>
      </w:r>
    </w:p>
    <w:p w:rsidR="00332227" w:rsidRDefault="00332227" w:rsidP="0063752E"/>
    <w:p w:rsidR="00332227" w:rsidRDefault="00332227" w:rsidP="0063752E">
      <w:r>
        <w:t>113.</w:t>
      </w:r>
      <w:r>
        <w:tab/>
        <w:t xml:space="preserve">В пункте 14 заключительных замечаний КЛРД выражает обеспокоенность в связи с проблемой реального пользования правом на свободу религии лицами, принадлежащими к национальным меньшинствам, в особенности в мусульманской части Синьцзяна и в Тибете.  Информацию о религиозных убеждениях в Тибете см. в пункте 98 предыдущего доклада.  Государственная администрация по делам религий утвердила 18 июля 2007 года Меры по </w:t>
      </w:r>
      <w:r w:rsidRPr="00436B36">
        <w:t xml:space="preserve">определению </w:t>
      </w:r>
      <w:r>
        <w:t xml:space="preserve">живых воплощений Будды в традиционном тибетском буддизме, которые вступили в силу 1 сентября того же года.  В настоящий момент существует более 3 500 мест буддийской активности в Тибете и в населенных тибетцами частях провинций Сычуань, Цинхай, Ганьсу </w:t>
      </w:r>
      <w:r w:rsidRPr="00AC65F8">
        <w:t>и Юньань,</w:t>
      </w:r>
      <w:r>
        <w:t xml:space="preserve"> и там имеется более 120 000 монахов и монахинь, а также более 1 700 живых воплощений Будды.  В Тибете и других районах проживания тибетцев живут также мусульмане, католики и последователи других религий.  Все религии сосуществуют в гармонии.</w:t>
      </w:r>
    </w:p>
    <w:p w:rsidR="00332227" w:rsidRDefault="00332227" w:rsidP="0063752E"/>
    <w:p w:rsidR="007253B7" w:rsidRDefault="00332227" w:rsidP="0063752E">
      <w:r>
        <w:t>114.</w:t>
      </w:r>
      <w:r>
        <w:tab/>
        <w:t xml:space="preserve">К религиям этнических групп Синьцзяна относятся главным образом ислам, буддизм (как традиционный тибетский буддизм, так и традиционный китайский буддизм), протестантизм, католицизм, православие и даосизм.  В основном мусульманами являются члены десяти этнических групп, в том числе уйгуры, казахи и </w:t>
      </w:r>
      <w:r w:rsidRPr="008419D7">
        <w:t>хуэй</w:t>
      </w:r>
      <w:r>
        <w:t xml:space="preserve">, которые насчитывают 11 млн. мусульман (примерно 56% населения Синьцзяна).  Группа монголов, часть групп манчу, дауров и сибе, а также небольшое число этнических китайцев являются буддистами, их число достигает около 200 000 человек.  Русская группа насчитывает более 1 000 православных христиан.  Небольшое </w:t>
      </w:r>
      <w:r w:rsidR="007253B7">
        <w:t>число этнических китайцев являются протестантами, католиками или даосами.  Среди этнических меньшинств, населяющих приграничные районы Синьцзяна, некоторые являются последователями шаманизма.</w:t>
      </w:r>
    </w:p>
    <w:p w:rsidR="007253B7" w:rsidRDefault="007253B7" w:rsidP="0063752E"/>
    <w:p w:rsidR="007253B7" w:rsidRDefault="007253B7" w:rsidP="0063752E">
      <w:r>
        <w:t>115.</w:t>
      </w:r>
      <w:r>
        <w:tab/>
        <w:t>Мусульмане Синьцзяна обладают всей полнотой свободы религиозных убеждений, как и другие этнические группы по всей стране.  В Положениях об управлении делами религий, утвержденных автономным районом в 1994 году, говорится:  Правительственные органы, общественные организации или частные лица не могут принуждать граждан страны верить или не верить в какую-либо религию;  они не могут дискриминировать граждан, верящих или не верящих в какую-либо религию;  они должны уважать и защищать обычную религиозную деятельность.  На практике центральное правительство и региональные автономные правительства никогда не вмешивались в обычную рел</w:t>
      </w:r>
      <w:r w:rsidRPr="008A0919">
        <w:t xml:space="preserve">игиозную деятельность, </w:t>
      </w:r>
      <w:r>
        <w:t>включая</w:t>
      </w:r>
      <w:r w:rsidRPr="008A0919">
        <w:t xml:space="preserve"> паломничества, поклонения, раздач</w:t>
      </w:r>
      <w:r>
        <w:t>у</w:t>
      </w:r>
      <w:r w:rsidRPr="008A0919">
        <w:t xml:space="preserve"> милостыни, молитвы, проведение ритуалов освобождени</w:t>
      </w:r>
      <w:r>
        <w:t>я</w:t>
      </w:r>
      <w:r w:rsidRPr="008A0919">
        <w:t xml:space="preserve"> душ из чистилища, п</w:t>
      </w:r>
      <w:r>
        <w:t>осещение или проведение служб.</w:t>
      </w:r>
    </w:p>
    <w:p w:rsidR="007253B7" w:rsidRDefault="007253B7" w:rsidP="0063752E"/>
    <w:p w:rsidR="007253B7" w:rsidRDefault="007253B7" w:rsidP="0063752E">
      <w:r>
        <w:t>116.</w:t>
      </w:r>
      <w:r>
        <w:tab/>
        <w:t>Различные религиозные организации Синьцзяна независимо осуществляют свою религиозную деятельность согласно законодательству, в том числе организовывают свои религиозные мероприятия, управляют религиозными школами и учебными заведениями, обучают и управляют делами религиозных деятелей и занимаются религиозным обменом с другими странами.  Всего в Синьцзяне существует 88 религиозных организаций различного типа.  Исламская ассоциация Синьцзяна была создана в 1958 году.  Исламские организации были созданы в почти 80 городах и уездах по всему автономному району;  они играют важную роль в охране законных прав и интересов мусульман.  Благодаря поддержке и помощи правительства Китая, Исламская ассоциация Китая стабильно расширяет охват организуемых ею паломничеств в Мекку и облегчает паломникам хадж, обеспечивая чартерные рейсы в обе стороны.  На сегодняшний день около 60 000 мусульман Синьцзяна осуществили такое паломничество.</w:t>
      </w:r>
    </w:p>
    <w:p w:rsidR="007253B7" w:rsidRDefault="007253B7" w:rsidP="0063752E"/>
    <w:p w:rsidR="007253B7" w:rsidRDefault="007253B7" w:rsidP="0063752E">
      <w:r>
        <w:t>117.</w:t>
      </w:r>
      <w:r>
        <w:tab/>
        <w:t>В Синьцзяне существует более 24 000 центров религиозной деятельности, 23 700 из них - мечети с более чем 29 000 мусульманскими религиозными деятелями.  Число мечетей и мусульманских деятелей, а также и их доля по отношению к общему населению Синьцзяна больше, чем во многих мусульманских странах.  На сегодняшний день в стране действует шесть достаточно крупных религиозных учебных заведений и несколько классов по изучению Корана.  К 2005 году эти учебные заведения и классы закончили около 2 000 учащихся и 1 500 человек стали религиозными деятелями.  Кроме того, группа религиозных деятелей обучает около 2</w:t>
      </w:r>
      <w:r w:rsidRPr="00655D77">
        <w:t xml:space="preserve">000 талифу.  Таким образом, благодаря </w:t>
      </w:r>
      <w:r>
        <w:t xml:space="preserve">наличию </w:t>
      </w:r>
      <w:r w:rsidRPr="00655D77">
        <w:t>учебн</w:t>
      </w:r>
      <w:r>
        <w:t>ых</w:t>
      </w:r>
      <w:r w:rsidRPr="00655D77">
        <w:t xml:space="preserve"> заведени</w:t>
      </w:r>
      <w:r>
        <w:t>й</w:t>
      </w:r>
      <w:r w:rsidRPr="00655D77">
        <w:t xml:space="preserve"> и школ</w:t>
      </w:r>
      <w:r>
        <w:t xml:space="preserve"> по</w:t>
      </w:r>
      <w:r w:rsidRPr="00655D77">
        <w:t xml:space="preserve"> изучени</w:t>
      </w:r>
      <w:r>
        <w:t>ю</w:t>
      </w:r>
      <w:r w:rsidRPr="00655D77">
        <w:t xml:space="preserve"> исламского писания, а также подготовке </w:t>
      </w:r>
      <w:r w:rsidRPr="00A50452">
        <w:t>ахундами</w:t>
      </w:r>
      <w:r>
        <w:t xml:space="preserve"> </w:t>
      </w:r>
      <w:r w:rsidRPr="00655D77">
        <w:t>талифу</w:t>
      </w:r>
      <w:r w:rsidRPr="00A50452">
        <w:t xml:space="preserve"> в Синьцзяне </w:t>
      </w:r>
      <w:r>
        <w:t>функционирует</w:t>
      </w:r>
      <w:r w:rsidRPr="00A50452">
        <w:t xml:space="preserve"> система </w:t>
      </w:r>
      <w:r>
        <w:t>подготовки</w:t>
      </w:r>
      <w:r w:rsidRPr="00A50452">
        <w:t xml:space="preserve"> религиозных деятелей, обеспечивающая преемников для нынешних ахундов и мулл.</w:t>
      </w:r>
    </w:p>
    <w:p w:rsidR="007253B7" w:rsidRDefault="007253B7" w:rsidP="0063752E"/>
    <w:p w:rsidR="007253B7" w:rsidRDefault="007253B7" w:rsidP="0063752E">
      <w:r>
        <w:t>118.</w:t>
      </w:r>
      <w:r>
        <w:tab/>
        <w:t xml:space="preserve">Среди исламских деятелей Синьцзяна есть 1 731 представитель собрания народных представителей или </w:t>
      </w:r>
      <w:r w:rsidRPr="00FA6803">
        <w:t>член НПККК на национальном, районном или более низк</w:t>
      </w:r>
      <w:r>
        <w:t>ом</w:t>
      </w:r>
      <w:r w:rsidRPr="00FA6803">
        <w:t xml:space="preserve"> уровн</w:t>
      </w:r>
      <w:r>
        <w:t>е</w:t>
      </w:r>
      <w:r w:rsidRPr="00FA6803">
        <w:t>, осуществляющий пра</w:t>
      </w:r>
      <w:r w:rsidRPr="00CE6C50">
        <w:t>во на участие в управлении государственными делами и обсуждении государственн</w:t>
      </w:r>
      <w:r w:rsidRPr="00EE2E55">
        <w:t>ых дел.  Правительство автономного района Синьцзян предоставляет субсидии для ахундов и мулл, испытыв</w:t>
      </w:r>
      <w:r>
        <w:t>ающих материальные затруднения в повседневной жизни.</w:t>
      </w:r>
    </w:p>
    <w:p w:rsidR="007253B7" w:rsidRDefault="007253B7" w:rsidP="0063752E"/>
    <w:p w:rsidR="007253B7" w:rsidRDefault="007253B7" w:rsidP="0063752E">
      <w:r>
        <w:t>119.</w:t>
      </w:r>
      <w:r>
        <w:tab/>
        <w:t>Ни один человек в Китае не был арестован или приговорен судом по причине своих религиозных убеждений.  Охраняя свободу религиозных убеждений, правительство Китая запрещает какую-либо преступную деятельность во имя религии.  Целью этого является защита жизни и имущества представителей всех этнических групп, а также защита от дискредитации и ущерба обычной религиозной деятельности.  Эта позиция завоевала поддержку всех этнических групп, в том числе и их верующих членов.</w:t>
      </w:r>
    </w:p>
    <w:p w:rsidR="007253B7" w:rsidRDefault="007253B7" w:rsidP="0063752E"/>
    <w:p w:rsidR="007253B7" w:rsidRPr="00313513" w:rsidRDefault="007253B7" w:rsidP="0063752E">
      <w:pPr>
        <w:rPr>
          <w:b/>
        </w:rPr>
      </w:pPr>
      <w:r w:rsidRPr="00313513">
        <w:rPr>
          <w:b/>
        </w:rPr>
        <w:t>Правительство Китая уважает и защищает обычаи и традиции этнических меньшинств</w:t>
      </w:r>
    </w:p>
    <w:p w:rsidR="007253B7" w:rsidRDefault="007253B7" w:rsidP="0063752E"/>
    <w:p w:rsidR="007253B7" w:rsidRDefault="007253B7" w:rsidP="0063752E">
      <w:r>
        <w:t>120.</w:t>
      </w:r>
      <w:r>
        <w:tab/>
        <w:t>Многие этнические меньшинства Китая имеют особые традиции и обычаи, касающиеся их питания и одежды.  Десять мусульманских этнических групп традиционно употребляют мусульманские продукты питания.  Правительство Китая включило мусульманские продукты питания в Список особых продуктов, необходимых этническим меньшинствам.  Для производства мусульманских продуктов питания были выделены 345 предприятий, что позволило решить проблему резервов особых продуктов, необходимых для жизни более 20 млн. представителей этнических меньшинств.  В период 1999-2006 годов в 20 провинциях и муниципалитетах были утверждены правила, касающиеся мусульманских продуктов питания, содержащие конкретные положения о производстве</w:t>
      </w:r>
      <w:r w:rsidRPr="001104D6">
        <w:t xml:space="preserve"> </w:t>
      </w:r>
      <w:r>
        <w:t>мусульманских продуктов питания, обращении с ними и их продаже с соблюдением традиций и обычаев этнических меньшинств.  В настоящий момент ведется подготовка государственных правил по обращению с мусульманскими продуктами питания.</w:t>
      </w:r>
    </w:p>
    <w:p w:rsidR="007253B7" w:rsidRDefault="007253B7" w:rsidP="0063752E"/>
    <w:p w:rsidR="00D621B7" w:rsidRPr="005560A5" w:rsidRDefault="00D621B7" w:rsidP="0063752E">
      <w:r w:rsidRPr="005560A5">
        <w:t>121.</w:t>
      </w:r>
      <w:r w:rsidRPr="005560A5">
        <w:tab/>
        <w:t>Правительство Китая уважает традиции и обычаи этнических меньшинств в том, что касается похоронных обрядов, таких, как кремация, предание земле, водные похороны и небесные похороны.  Хотя Китай - страна с огромным населением и небольшой территорией на душу населения, правительство Китая, в интересах соблюдения обычая мусульманских этнических меньшинств предания тела земле, отвело специальные территории для строительства соответствующих кладбищ и создало специальные ведомства похоронных услуг.  Например, в Наньцзине в 2004 году были разработаны Правила проведения похорон народности хуэй и других этнических меньшинств, которые, в качестве нормативного акта местного уровня, гарантировали уважение к похоронным обычаям этнических меньшинств и упорядочили процедуру проведения похорон.</w:t>
      </w:r>
    </w:p>
    <w:p w:rsidR="00D621B7" w:rsidRPr="005560A5" w:rsidRDefault="00D621B7" w:rsidP="0063752E"/>
    <w:p w:rsidR="00D621B7" w:rsidRPr="005560A5" w:rsidRDefault="00D621B7" w:rsidP="0063752E">
      <w:r w:rsidRPr="005560A5">
        <w:t>122.</w:t>
      </w:r>
      <w:r w:rsidRPr="005560A5">
        <w:tab/>
        <w:t>Правительство Китая гарантирует этническим меньшинствам право на проведение этнических фестивалей.  Оно разработало меры по организации праздников для этнических меньшинств, выделило территории для проведения фестивалей и обеспечило необходимые для этого средства.  Всего в стране проводится 62 фестиваля этнических меньшинств.  Для 37 из них выделены один или несколько выходных дней в соответствии с положениями местного законодательства.  Так, например, в Синьцзяне Ид аль-Курбан и Ид аль-Фитр являются официальными праздниками, для проведения каждого из которых предоставляется по три выходных дня.  В Тибете официальными праздниками являются Тибетский новый год, Шотаан (Фестиваль йогурта) и еще три праздника, для проведения каждого из которых предоставляется по три выходных дня.</w:t>
      </w:r>
    </w:p>
    <w:p w:rsidR="00D621B7" w:rsidRPr="005560A5" w:rsidRDefault="00D621B7" w:rsidP="0063752E"/>
    <w:p w:rsidR="00D621B7" w:rsidRPr="005560A5" w:rsidRDefault="00D621B7" w:rsidP="0063752E">
      <w:pPr>
        <w:rPr>
          <w:b/>
          <w:bCs/>
        </w:rPr>
      </w:pPr>
      <w:r w:rsidRPr="005560A5">
        <w:rPr>
          <w:b/>
          <w:bCs/>
        </w:rPr>
        <w:t>Правительство Китая обеспечивает этническим меньшинствам равное право на трудоустройство</w:t>
      </w:r>
    </w:p>
    <w:p w:rsidR="00D621B7" w:rsidRPr="005560A5" w:rsidRDefault="00D621B7" w:rsidP="0063752E"/>
    <w:p w:rsidR="00D621B7" w:rsidRPr="005560A5" w:rsidRDefault="00D621B7" w:rsidP="0063752E">
      <w:r w:rsidRPr="005560A5">
        <w:t>123.</w:t>
      </w:r>
      <w:r w:rsidRPr="005560A5">
        <w:tab/>
        <w:t>Правительство Китая придает большое значение трудоустройству этнических меньшинств.  Во многих законах и предписаниях, включая Закон о региональной этнической автономии, Трудовой кодекс и Закон о поощрении трудоустройства, содержатся положения, запрещающие дискриминацию в отношении приема на работу лиц из числа этнических меньшинств.</w:t>
      </w:r>
    </w:p>
    <w:p w:rsidR="00D621B7" w:rsidRPr="005560A5" w:rsidRDefault="00D621B7" w:rsidP="0063752E"/>
    <w:p w:rsidR="00D621B7" w:rsidRPr="005560A5" w:rsidRDefault="00D621B7" w:rsidP="0063752E">
      <w:r w:rsidRPr="005560A5">
        <w:t>124.</w:t>
      </w:r>
      <w:r w:rsidRPr="005560A5">
        <w:tab/>
        <w:t>Китайское правительство принимает различные меры для поощрения трудоустройства представителей этнических меньшинств.  Во-первых, оно постоянно наращивает поддержку трудоустройства и повторного трудоустройства в районах проживания этнических меньшинств.  За период 2003-2006 годов из центрального бюджета было выделено 3,6 млрд. юаней на субсидирование повторного трудоустройства в пяти автономных районах, на долю которых пришлось 9% всех субсидий из центрального бюджета.  Во-вторых, оно активизировало деятельность служб по трудоустройству в районах проживания этнических меньшинств, установило стандартные административные и обслуживающие системы и способствовало развитию рынка людских ресурсов.  Так, например, оно помогло согласовать деятельность Цзянсу и Цинхая в области совместной разработки трудовых ресурсов.  В-третьих, оно оказывало помощь в повышении потенциала служб по трудоустройству в районах проживания этнических меньшинств.  Чтобы помочь в этом отношении Тибету, Министерство труда и социального обеспечения организовало и осуществило в 2005 и 2006 годах проект "интеллектуальной поддержки служб по трудоустройству Тибета", включив 75 тибетцев, работающих в тибетской службе по трудоустройству, в две группы для прохождения обучения в Пекине и восьми других городах.  Оно также осуществило ряд мероприятий в Тибете, включая обучение базового персонала системы трудоустройства, обучение профессиональных консультантов и подготовку специалистов для участия в пилотных проектах.  Кроме того, в целях поощрения трудоустройства выпускников высших учебных заведений в районах проживания этнических меньшинств, а также внедрения эффективной системы регистрации безработных и обеспечения консультаций по трудоустройству, правительство Китая организовывало такие мероприятия, как инициатива по межрегиональному трудоустройству, когда лица из определенных районов проживания этнических меньшинств нанимались на работу в Пекин, Цзянсу и другие места, а также проведение "общенациональной недели трудоустройства на предприятия негосударственного сектора" для целей поощрения экспорта рабочей силы.</w:t>
      </w:r>
    </w:p>
    <w:p w:rsidR="00D621B7" w:rsidRPr="005560A5" w:rsidRDefault="00D621B7" w:rsidP="0063752E"/>
    <w:p w:rsidR="00D621B7" w:rsidRPr="005560A5" w:rsidRDefault="00D621B7" w:rsidP="0063752E">
      <w:pPr>
        <w:rPr>
          <w:b/>
          <w:bCs/>
        </w:rPr>
      </w:pPr>
      <w:r w:rsidRPr="005560A5">
        <w:rPr>
          <w:b/>
          <w:bCs/>
        </w:rPr>
        <w:t>Правительство Китая обеспечивает соблюдение прав женщин из числа этнических меньшинств</w:t>
      </w:r>
    </w:p>
    <w:p w:rsidR="00D621B7" w:rsidRPr="005560A5" w:rsidRDefault="00D621B7" w:rsidP="0063752E"/>
    <w:p w:rsidR="00D621B7" w:rsidRPr="005560A5" w:rsidRDefault="00D621B7" w:rsidP="0063752E">
      <w:r w:rsidRPr="005560A5">
        <w:t>125.</w:t>
      </w:r>
      <w:r w:rsidRPr="005560A5">
        <w:tab/>
        <w:t>По данным 5-й Национальной переписи населения, этнические меньшинства насчитывают 51,11 млн. женщин, что составляет 48% от общей численности всех этнических меньшинств и 8,4% от общей численности всех женщин Китая.  Согласно статье 49 Конституции, женщины Китая обладают равными с мужчинами правами во всех областях жизни:  политической, экономической, культурной и семейной.  Правительство Китая разработало и осуществило Программу улучшения положения женщин Китая (1995-2000 годы) и Программу улучшения положения женщин Китая (2001-2010 годы), две долгосрочных программы, направленные на обеспечение и поощрение общего развития законных прав и интересов китайских женщин.  Закон о защите прав и интересов женщин, пересмотренный в 2005 году, обеспечивает правовые гарантии и систематизирует различные права китайских женщин, включая женщин из числа этнических меньшинств.  Правительство Китая неукоснительно осуществляет Конвенцию о ликвидации всех форм дискриминации в отношении женщин и в этой связи досконально изучило в 2006 году принятые Комитетом по ликвидации дискриминации в отношении женщин соображения, касающиеся пятого и шестого доклад</w:t>
      </w:r>
      <w:r>
        <w:t>ов</w:t>
      </w:r>
      <w:r w:rsidRPr="005560A5">
        <w:t xml:space="preserve"> Китая об осуществлении этой Конвенции.</w:t>
      </w:r>
    </w:p>
    <w:p w:rsidR="00D621B7" w:rsidRPr="005560A5" w:rsidRDefault="00D621B7" w:rsidP="0063752E"/>
    <w:p w:rsidR="00D621B7" w:rsidRPr="005560A5" w:rsidRDefault="00D621B7" w:rsidP="0063752E">
      <w:r w:rsidRPr="005560A5">
        <w:t>126.</w:t>
      </w:r>
      <w:r w:rsidRPr="005560A5">
        <w:tab/>
        <w:t xml:space="preserve">Правительство Китая в полном объеме обеспечивает право женщин из числа этнических меньшинств на участие в управлении государственными делами и их обсуждении.  На ВСНП десятого созыва среди народных представителей присутствовали 134 женщины - представители этнических меньшинств, составившие 32% от общей численности всех депутатов из числа этнических меньшинств.  В 10-м Национальном комитете НПККК присутствовали 64 женщины - представители этнических меньшинств, составившие 24,4% от общей численности всех депутатов из числа этнических меньшинств.  Доля женщин среди государственных служащих из числа этнических меньшинств составляет около 35% по стране в целом.  В Синьцзяне доля женщин - государственных служащих из числа этнических меньшинств составляет свыше 66% от общей численности всех женщин - государственных служащих </w:t>
      </w:r>
      <w:r w:rsidR="00617CF4">
        <w:t xml:space="preserve">из числа жителей </w:t>
      </w:r>
      <w:r w:rsidRPr="005560A5">
        <w:t>этого автономного района.  В целях общего укрепления потенциала женщин - государственных служащих из числа этнических меньшинств Государственная комиссия по делам этнических меньшинств с 2000 года ежегодно организовывает для них учебные курсы.</w:t>
      </w:r>
    </w:p>
    <w:p w:rsidR="00D621B7" w:rsidRPr="005560A5" w:rsidRDefault="00D621B7" w:rsidP="0063752E"/>
    <w:p w:rsidR="00D621B7" w:rsidRPr="005560A5" w:rsidRDefault="00D621B7" w:rsidP="0063752E">
      <w:r w:rsidRPr="005560A5">
        <w:t>127.</w:t>
      </w:r>
      <w:r w:rsidRPr="005560A5">
        <w:tab/>
        <w:t>Правительство Китая приняло специальные меры по обеспечению образования и трудоустройства женщин из числа этнических меньшинств, предназначенные для повышения уровня их образования и расширения возможностей для их трудоустройства, с тем чтобы они могли принимать более активное участие в социальной и экономической жизни.  К примеру, для оказания помощи девочкам из бедных семей в районах проживания этнических меньшинств организуются классы для девочек.  По данным 5</w:t>
      </w:r>
      <w:r w:rsidRPr="005560A5">
        <w:noBreakHyphen/>
        <w:t>й Национальной переписи населения, 5,28 из каждой тысячи женщин из числа этнических меньшинств имеют среднее специальное или техническое образование или образование более высокого уровня.  В университетах учатся девушки из числа всех этнических групп.  Распространенность неграмотности или функциональной неграмотности среди женщин из числа этнических меньшинств составляет 20,56%;  этот показатель снизился на 21,2% по сравнению с данными 4-й переписи населения, проводившейся в 1990-м году.  В результате мер, принятых правительством для обеспечения обучения для женщин из числа этнических меньшинств и поощрения их трудоустройства, доля работающих женщин из числа этнических меньшинств росла год за годом.  В восьми провинциях и регионах проживания этнических меньшинств доля женщин в общем числе работающих представителей этнических меньшинств составляет 47%.</w:t>
      </w:r>
    </w:p>
    <w:p w:rsidR="00D621B7" w:rsidRPr="005560A5" w:rsidRDefault="00D621B7" w:rsidP="0063752E"/>
    <w:p w:rsidR="00D621B7" w:rsidRPr="005560A5" w:rsidRDefault="00D621B7" w:rsidP="0063752E">
      <w:r w:rsidRPr="005560A5">
        <w:t>128.</w:t>
      </w:r>
      <w:r w:rsidRPr="005560A5">
        <w:tab/>
        <w:t>В связи с тем обстоятельством, что бо</w:t>
      </w:r>
      <w:r w:rsidRPr="005560A5">
        <w:rPr>
          <w:rFonts w:ascii="Tahoma" w:hAnsi="Tahoma"/>
        </w:rPr>
        <w:t></w:t>
      </w:r>
      <w:r w:rsidRPr="005560A5">
        <w:t>льшая часть женщин из числа этнических меньшинств прожива</w:t>
      </w:r>
      <w:r w:rsidR="00617CF4">
        <w:t>е</w:t>
      </w:r>
      <w:r w:rsidRPr="005560A5">
        <w:t>т в периферийных горных и пастбищных районах, уровень здравоохранения в которых не соответствует современным требованиям, правительство Китая выделяет целевые средства на создание центров матери и ребенка, увеличение числа медицинских центров и медицинских работников и обеспечение обучения по вопросам ухода за матерью и ребенком, а также внедрение новых акушерских технологий.  Эти меры способствуют охране здоровья женщин и детей из числа этнических меньшинств, снижению уровня материнской смертности и увеличению ожидаемой продолжительности жизни женщин из числа этнических меньшинств.</w:t>
      </w:r>
    </w:p>
    <w:p w:rsidR="00D621B7" w:rsidRPr="005560A5" w:rsidRDefault="00D621B7" w:rsidP="0063752E"/>
    <w:p w:rsidR="007A03CA" w:rsidRDefault="007A03CA" w:rsidP="0063752E">
      <w:pPr>
        <w:jc w:val="center"/>
        <w:rPr>
          <w:b/>
          <w:bCs/>
        </w:rPr>
      </w:pPr>
      <w:r>
        <w:rPr>
          <w:b/>
          <w:bCs/>
        </w:rPr>
        <w:t>Статья 6</w:t>
      </w:r>
    </w:p>
    <w:p w:rsidR="007A03CA" w:rsidRDefault="007A03CA" w:rsidP="0063752E"/>
    <w:p w:rsidR="007A03CA" w:rsidRDefault="007A03CA" w:rsidP="0063752E">
      <w:r>
        <w:t>129.</w:t>
      </w:r>
      <w:r>
        <w:tab/>
        <w:t>С 1999 года правительство Китая принимает последовательные меры по укреплению судебной системы.  Судебные органы строго следят за исполнением законов, поддерживают принцип всеобщего равенства перед законом и обеспечивают эффективную судебную защиту и помощь представителям этнических меньшинств.</w:t>
      </w:r>
    </w:p>
    <w:p w:rsidR="007A03CA" w:rsidRDefault="007A03CA" w:rsidP="0063752E"/>
    <w:p w:rsidR="007A03CA" w:rsidRDefault="007A03CA" w:rsidP="0063752E">
      <w:r>
        <w:t>130.</w:t>
      </w:r>
      <w:r>
        <w:tab/>
        <w:t xml:space="preserve">29 апреля 1999 года, на 9-м заседании Постоянного комитета </w:t>
      </w:r>
      <w:r w:rsidRPr="001872C8">
        <w:t xml:space="preserve">ВСНП </w:t>
      </w:r>
      <w:r>
        <w:t xml:space="preserve">девятого созыва был принят закон О пересмотре административных решений.  Согласно этому закону, гражданин страны, юридическое лицо или любая организация из любой этнической группы может подать апелляцию на рассмотрение </w:t>
      </w:r>
      <w:r w:rsidRPr="00635622">
        <w:t>органов пересмотра админист</w:t>
      </w:r>
      <w:r w:rsidRPr="00D90F2F">
        <w:t>ративных решений или административный иск в том случ</w:t>
      </w:r>
      <w:r>
        <w:t>ае, если, по мнению заинтересованной стороны, административный акт, принятый административным органом, нарушает его законные права и интересы.</w:t>
      </w:r>
    </w:p>
    <w:p w:rsidR="007A03CA" w:rsidRDefault="007A03CA" w:rsidP="0063752E"/>
    <w:p w:rsidR="007A03CA" w:rsidRDefault="007A03CA" w:rsidP="0063752E">
      <w:r>
        <w:t>131.</w:t>
      </w:r>
      <w:r>
        <w:tab/>
        <w:t>В статье 76 Зако</w:t>
      </w:r>
      <w:r w:rsidRPr="002E30A7">
        <w:t>на об административных полномочиях, при</w:t>
      </w:r>
      <w:r>
        <w:t xml:space="preserve">нятого на 4-м заседании Постоянного комитета </w:t>
      </w:r>
      <w:r w:rsidRPr="001872C8">
        <w:t xml:space="preserve">ВСНП </w:t>
      </w:r>
      <w:r>
        <w:t>десятого созыва, состоявшемся 17 августа 2003 года, устанавливается:  "В том случае, если административный орган препятствует осуществлению законных прав или интересов заинтересованных сторон посредством незаконного использования своих полномочий, он должен выплатить им компенсацию согласно государственному закону о компенсации".</w:t>
      </w:r>
    </w:p>
    <w:p w:rsidR="007A03CA" w:rsidRDefault="007A03CA" w:rsidP="0063752E"/>
    <w:p w:rsidR="007A03CA" w:rsidRDefault="007A03CA" w:rsidP="0063752E">
      <w:r>
        <w:t>132.</w:t>
      </w:r>
      <w:r>
        <w:tab/>
        <w:t>В статье 62 Закона о поощрении трудоустройства, принятого в августе 2003 года, говорится:  "Работники могут подавать иски в народные суды в случае нарушения этого закона или дискриминации в сфере трудоустройства".</w:t>
      </w:r>
    </w:p>
    <w:p w:rsidR="007A03CA" w:rsidRDefault="007A03CA" w:rsidP="0063752E"/>
    <w:p w:rsidR="007A03CA" w:rsidRDefault="007A03CA" w:rsidP="0063752E">
      <w:r>
        <w:t>133.</w:t>
      </w:r>
      <w:r>
        <w:tab/>
        <w:t>В марте 1999 года Верховный народный суд утвердил Правила о строгом применении системы открытых судебных слушаний, вводящие жесткие положения о применении открытых судебных слушаний и четко устанавливающие, что весь судебный процесс должен проходить открыто.  Дальнейшее совершенствование системы открытых судебных процессов сыграло важную роль в обеспечении законных прав и интересов граждан из всех этнических групп, в том числе и этнических меньшинств.</w:t>
      </w:r>
    </w:p>
    <w:p w:rsidR="007A03CA" w:rsidRDefault="007A03CA" w:rsidP="0063752E"/>
    <w:p w:rsidR="007A03CA" w:rsidRDefault="007A03CA" w:rsidP="0063752E">
      <w:r>
        <w:t>134.</w:t>
      </w:r>
      <w:r>
        <w:tab/>
        <w:t>В июне 2006 года Верховная народная прокуратура обнародовала Мнения Верховной народной прокуратуры относительно дальнейшего углубления "открытой работы" народных прокуратур, изложив в них базовые принципы и сущность "открытой работы органов прокуратуры", поощряя открытое распространение материалов в электронном формате и расширение каналов связи с общественностью.  Усовершенствование системы "</w:t>
      </w:r>
      <w:r w:rsidRPr="00163284">
        <w:t>открытой работы органов прокуратуры"</w:t>
      </w:r>
      <w:r>
        <w:t xml:space="preserve"> сыграло важную роль в дальнейшем поощрении судебных реформ, сознательном принятии мер по контролю со стороны  граждан и общественности, а также обеспечении справедливого надзора за исполнением законов со стороны органов прокуратуры.</w:t>
      </w:r>
    </w:p>
    <w:p w:rsidR="007A03CA" w:rsidRDefault="007A03CA" w:rsidP="0063752E"/>
    <w:p w:rsidR="007A03CA" w:rsidRDefault="007A03CA" w:rsidP="0063752E">
      <w:r>
        <w:t>135.</w:t>
      </w:r>
      <w:r>
        <w:tab/>
        <w:t>В январе 2006 года Верховный народный суд утвердил Толкования Верховного народного суда относительно ряда вопросов, касающихся применения закона в уголовных делах о преступлениях, совершенных несовершеннолетними, в которых гарантируются законные права и интересы несовершеннолетних в уголовных делах.  Заметный прогресс был достигнут в ходе пилотной работы ювенального трибунала при народном суде.</w:t>
      </w:r>
    </w:p>
    <w:p w:rsidR="007A03CA" w:rsidRDefault="007A03CA" w:rsidP="0063752E"/>
    <w:p w:rsidR="007A03CA" w:rsidRDefault="007A03CA" w:rsidP="0063752E">
      <w:r>
        <w:t>136.</w:t>
      </w:r>
      <w:r>
        <w:tab/>
        <w:t>В декабре 2006 года Верховная народная прокуратура приняла Правила о ведении уголовных дел о преступлениях, совершенных несовершеннолетними, заложив в них принципы образования, солидарности и помощи, причем образование играет в этой связи главную роль, а наказание – лишь вспомогательную.  Народные прокуратуры добились первоначального успеха в создании специальных рабочих органов и групп для работы с уголовными делами о преступлениях, совершенных несовершеннолетними.</w:t>
      </w:r>
    </w:p>
    <w:p w:rsidR="007A03CA" w:rsidRDefault="007A03CA" w:rsidP="0063752E"/>
    <w:p w:rsidR="007A03CA" w:rsidRDefault="007A03CA" w:rsidP="0063752E">
      <w:r>
        <w:t>137.</w:t>
      </w:r>
      <w:r>
        <w:tab/>
        <w:t>С 1994 года правительство Китая установило систему правовой помощи, в которой правовая помощь четко определяется как обязанность государства.  Граждане Китая, включая и представителей этнических меньшинств, могут бесплатно получить правовую помощь в гражданских и уголовных областях права, если они не в состоянии оплатить услуги защитника или если соответствующее решение примет народный суд.  На сегодняшний день во всех восьми провинциях и районах проживания этнических меньшинств созданы органы для оказания правовой помощи.</w:t>
      </w:r>
    </w:p>
    <w:p w:rsidR="007A03CA" w:rsidRDefault="007A03CA" w:rsidP="0063752E"/>
    <w:p w:rsidR="007A03CA" w:rsidRDefault="007A03CA" w:rsidP="0063752E">
      <w:r>
        <w:t>138.</w:t>
      </w:r>
      <w:r>
        <w:tab/>
        <w:t>В последние годы правительство Китая ежегодно выделяет от 50 до 60 миллионов юаней на субсидирование правовой помощи в бедных районах центрального и западного Китая.  Каждый год оно набирает 100-300 добровольцев из числа студентов университетов для оказания правовой помощи в районах проживания этнических меньшинств в центральном и западном Китае.  Оно также обучает персонал для оказания правовой помощи в районах проживания этнических меньшинств при помощи таких методов, как проведение учебных курсов по правовой помощи в районах проживания этнических меньшинств и признание заслуг организаций и работников из числа этнических меньшинств, оказывающих правовую помощь в районах проживания этнических меньшинств.</w:t>
      </w:r>
    </w:p>
    <w:p w:rsidR="007A03CA" w:rsidRDefault="007A03CA" w:rsidP="0063752E"/>
    <w:p w:rsidR="007A03CA" w:rsidRDefault="007A03CA" w:rsidP="0063752E">
      <w:r>
        <w:t>139.</w:t>
      </w:r>
      <w:r>
        <w:tab/>
        <w:t>В тюрьмах Китая обеспечивается полное соблюдение и защита законных прав и интересов преступников из числа этнических меньшинств.  Этим преступникам обеспечивается специальное отношение, отличающееся от отношения к другим преступникам в том, что касается их жизни, администрации и труда.  В китайских тюрьмах существуют специальные кухни для преступников из числа этнических меньшинств с особыми потребностями в области питания.</w:t>
      </w:r>
    </w:p>
    <w:p w:rsidR="007A03CA" w:rsidRDefault="007A03CA" w:rsidP="0063752E"/>
    <w:p w:rsidR="00135A67" w:rsidRDefault="007A03CA" w:rsidP="0063752E">
      <w:r>
        <w:t>140.</w:t>
      </w:r>
      <w:r>
        <w:tab/>
        <w:t>Правительство Китая гарантирует этническим меньшинствам право использовать свой родной письменный и устный язык в судебных делах.  В статье 9 Уголовно-процессуального кодекса говорится:  "Граждане всех этнических групп имеют право использовать свой родной устный и письменный язык в судебных слушаниях.  Народные суды, народные прокуратуры и органы общественной безопасности должны обеспечивать устный или письменный перевод для любого участника слушаний, не владеющего письменным или устным языком, преимущественно используемым в данной местности.  В</w:t>
      </w:r>
      <w:r>
        <w:rPr>
          <w:lang w:val="en-US"/>
        </w:rPr>
        <w:t> </w:t>
      </w:r>
      <w:r>
        <w:t>тех случаях, когда представители этнического меньшинства проживают компактной общиной или несколько этнических групп проживают в одном месте, судебные слушания должны осуществляться на языке, преимущественно используемом в этой местности, при том что решения суда, уведомления и другие документы должны выпускаться на письменном языке, преимущественно используемом в этой местности".  В Законе о региональной этнической</w:t>
      </w:r>
      <w:r w:rsidR="00135A67">
        <w:t xml:space="preserve"> автономии устанавливается:  "Народные суды и народные прокуратуры в самостоятельно управляющихся районах этнических меньшинств должны проводить судебные слушания и рассмотрение дел прокуратурой на языках, преимущественно используемых в этой местности, и гарантировать гражданам из числа всех этнических групп право использовать свой родной язык в судебных слушаниях.  Они должны обеспечить устный или письменный перевод для всех участников судебных слушаний, не владеющих письменным или устным языком, преимущественно используемым в этой местности.  Юридические документы должны издаваться на одном или нескольких языках, преимущественно используемых в этой местности, в зависимости от необходимости".  Народные суды и народные прокуратуры в самостоятельно управляющихся районах проживания этнических меньшинств должны "обеспечиваться персоналом, свободно владеющим письменными и устными языками, преимущественно использующимися в этой местности".  Упомянутые выше законы гарантировали, что любые представители любой этнической группы обладают равным доступом к всевозможным правам в ходе судебных слушаний и могут в полной мере их использовать.</w:t>
      </w:r>
    </w:p>
    <w:p w:rsidR="00135A67" w:rsidRDefault="00135A67" w:rsidP="0063752E"/>
    <w:p w:rsidR="00135A67" w:rsidRDefault="00135A67" w:rsidP="0063752E">
      <w:r>
        <w:t>141.</w:t>
      </w:r>
      <w:r>
        <w:tab/>
        <w:t>В статье 32 Конституции говорится:  "Китайская Народная Республика защищает законные права и интересы иностранцев, находящихся на территории Китая;  иностранцы, находящиеся на территории Китая, должны выполнять законы Китайской Народной Республики".</w:t>
      </w:r>
    </w:p>
    <w:p w:rsidR="00135A67" w:rsidRDefault="00135A67" w:rsidP="0063752E"/>
    <w:p w:rsidR="00135A67" w:rsidRDefault="00135A67" w:rsidP="0063752E">
      <w:r>
        <w:t>142.</w:t>
      </w:r>
      <w:r>
        <w:tab/>
        <w:t>В пункте 16 заключительных замечаний КЛРД рекомендует государству-участнику рассмотреть возможность принятия официальных законодательных или административных положений с целью введения объективных критериев определения статуса беженцев.  С момента присоединения к Конвенции о статусе беженцев в 1982 году Китай безукоснительно применяет эту конвенцию на практике.  В настоящий момент правительство Китая работает над законодательством о делах беженцев и должным образом рассматривает соответствующие дела согласно международным законам и в духе гуманизма.</w:t>
      </w:r>
    </w:p>
    <w:p w:rsidR="00135A67" w:rsidRDefault="00135A67" w:rsidP="0063752E"/>
    <w:p w:rsidR="00135A67" w:rsidRDefault="00135A67" w:rsidP="00135A67">
      <w:pPr>
        <w:keepNext/>
        <w:jc w:val="center"/>
        <w:rPr>
          <w:b/>
          <w:bCs/>
        </w:rPr>
      </w:pPr>
      <w:r>
        <w:rPr>
          <w:b/>
          <w:bCs/>
        </w:rPr>
        <w:t>Статья 7</w:t>
      </w:r>
    </w:p>
    <w:p w:rsidR="00135A67" w:rsidRDefault="00135A67" w:rsidP="00135A67">
      <w:pPr>
        <w:keepNext/>
      </w:pPr>
    </w:p>
    <w:p w:rsidR="00135A67" w:rsidRDefault="00135A67" w:rsidP="0063752E">
      <w:r>
        <w:t>143.</w:t>
      </w:r>
      <w:r>
        <w:tab/>
        <w:t>С 1999 года правительство Китая придает большое внимание распространению идеи этнического равенства и единства в образовании, прессе, культурной и прочих сферах.</w:t>
      </w:r>
    </w:p>
    <w:p w:rsidR="00135A67" w:rsidRDefault="00135A67" w:rsidP="0063752E"/>
    <w:p w:rsidR="00135A67" w:rsidRDefault="00135A67" w:rsidP="0063752E">
      <w:r>
        <w:t>144.</w:t>
      </w:r>
      <w:r>
        <w:tab/>
        <w:t>Правительство Китая распространяет идею этнического равенства и единства посредством проведения пресс-конференций и опубликования соответствующих руководств.  Примерами этого являются:  пресс-конференция о "развитии и защите культуры этнических меньшинств Китая", состоявшаяся 21 сентября 2006 года;  руководство о "районной этнической автономии в Китае", обнародованное 28 февраля 2005 года, и проведенная в тот же день пресс-конференция;  руководство о "районной этнической автономии в Тибете" обнародованное в мае 2004 года и проведенная тогда же пресс-конференция;  руководство об "истории и развитии Синьцзяна", обнародованное в мае 2003 года, и т.д.</w:t>
      </w:r>
    </w:p>
    <w:p w:rsidR="00135A67" w:rsidRDefault="00135A67" w:rsidP="0063752E"/>
    <w:p w:rsidR="00135A67" w:rsidRDefault="00135A67" w:rsidP="0063752E">
      <w:r>
        <w:t>145.</w:t>
      </w:r>
      <w:r>
        <w:tab/>
        <w:t>Правительство Китая делает упор на обучении студен</w:t>
      </w:r>
      <w:r w:rsidRPr="00054E9F">
        <w:t xml:space="preserve">тов </w:t>
      </w:r>
      <w:r>
        <w:t xml:space="preserve">концепции этнического единства в рамках </w:t>
      </w:r>
      <w:r w:rsidRPr="00054E9F">
        <w:t>очной формы обучения</w:t>
      </w:r>
      <w:r>
        <w:t>.  В "Циркуляре о проведении образовательной деятельности, посвященной этническому единству, во всех начальных и средних школах Китая", выпущенном совместно Министерством образования и Государственной комиссией по делам этнических меньшинств, говорится:  Образовательная и пропагандистская деятельность должны осуществляться во всех видах начальных и средних школ для углубления познаний об этнических группах и осведомленности об этнической политике.  Кроме того, в рамках учебной программы всех университетов и колледжей этнических меньшинств повсеместно преподается Всеобщая декларация прав человека Организации Объединенных Наций, Декларация Организации Объединенных Наций о ликвидации всех форм расовой дискриминации и Международная конвенция о ликвидации всех форм расовой дискриминации.</w:t>
      </w:r>
    </w:p>
    <w:p w:rsidR="00135A67" w:rsidRDefault="00135A67" w:rsidP="0063752E"/>
    <w:p w:rsidR="00135A67" w:rsidRDefault="00135A67" w:rsidP="0063752E">
      <w:r>
        <w:t>146.</w:t>
      </w:r>
      <w:r>
        <w:tab/>
        <w:t>Придавая большое значение распространению китайских законов и положений об этнических отношениях, а также Конвенции, правительство Китая считает важным аспектом деятельности повышение осведомленности общественности о законах.  В ходе 4</w:t>
      </w:r>
      <w:r>
        <w:noBreakHyphen/>
        <w:t>й Пятилетней программы развития образования с целью популяризации законодательства, осуществлявшейся в период 2001-2005 годов, и начатой в 2006 году 5</w:t>
      </w:r>
      <w:r>
        <w:noBreakHyphen/>
        <w:t>й Пятилетней программы развития образования с целью популяризации действующего законодательства правительство Китая установило четкие требования, касающиеся повышения осведомленности о законах, положениях и политике этнических отношений.  В Свод законов и положений об этнических отношениях, разработка которого началась в 2001 году, была включена Международная конвенция о ликвидации всех форм расовой дискриминации;  этот свод был опубликован на стандартном китайском, монгольском, корейском, уйгурском и казахском языках.  Это еще более способствовало распространению и осуществлению Конвенции.</w:t>
      </w:r>
    </w:p>
    <w:p w:rsidR="00135A67" w:rsidRDefault="00135A67" w:rsidP="0063752E"/>
    <w:p w:rsidR="00135A67" w:rsidRDefault="00135A67" w:rsidP="0063752E">
      <w:r>
        <w:t>147.</w:t>
      </w:r>
      <w:r>
        <w:tab/>
        <w:t>Правительство Китая продолжает осуществлять мероприятия, приуроченные к "месяцу этнического единства", для поощрения взаимопонимания и гармонического сосуществования всех этнических групп.  В число этих мероприятий входят информационные и просветительские кампании, посвященные этническому единству, а также обзор осуществления этнической политики и публичное признание заслуг коллективов и частных лиц, внесших выдающийся вклад в сохранение и усиление этнического единства.  На 3-й и 4-й общенациональных конференциях, посвященных признанию заслуг в области этнического единства и прогресса, состоявшихся соответственно в 1999 и в 2005 годах, были публично признаны заслуги 642 "образцовых национальных трудовых коллективов в области поощрения этнического единства и прогресса" и 676 "национальных частных лиц, трудящихся в области поощрения этнического единства и прогресса".  Публичное признание заслуг оказывает благотворное влияние на общество и способствует поощрению этнического единства и прогресса.  В статье 4 Положений Государственного совета об осуществлении Закона о региональной этнической автономии предусматривается обязательное проведение подобных мероприятий согласно закону и ответственность за их проведение возлагается на народные органы власти всех уровней.</w:t>
      </w:r>
    </w:p>
    <w:p w:rsidR="00135A67" w:rsidRDefault="00135A67" w:rsidP="0063752E"/>
    <w:p w:rsidR="003A2FB5" w:rsidRDefault="003A2FB5" w:rsidP="0063752E"/>
    <w:p w:rsidR="00135A67" w:rsidRDefault="00135A67" w:rsidP="0063752E">
      <w:pPr>
        <w:jc w:val="center"/>
      </w:pPr>
      <w:r>
        <w:t>-</w:t>
      </w:r>
      <w:r w:rsidR="003A2FB5">
        <w:t xml:space="preserve"> </w:t>
      </w:r>
      <w:r>
        <w:t>-</w:t>
      </w:r>
      <w:r w:rsidR="003A2FB5">
        <w:t xml:space="preserve"> </w:t>
      </w:r>
      <w:r>
        <w:t>-</w:t>
      </w:r>
      <w:r w:rsidR="003A2FB5">
        <w:t xml:space="preserve"> </w:t>
      </w:r>
      <w:r>
        <w:t>-</w:t>
      </w:r>
      <w:r w:rsidR="003A2FB5">
        <w:t xml:space="preserve"> </w:t>
      </w:r>
      <w:r>
        <w:t>-</w:t>
      </w:r>
    </w:p>
    <w:p w:rsidR="000C4740" w:rsidRDefault="000C4740">
      <w:pPr>
        <w:tabs>
          <w:tab w:val="left" w:pos="0"/>
        </w:tabs>
        <w:suppressAutoHyphens/>
        <w:rPr>
          <w:szCs w:val="24"/>
        </w:rPr>
      </w:pPr>
    </w:p>
    <w:sectPr w:rsidR="000C474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F4" w:rsidRDefault="009C2FF4">
      <w:r>
        <w:separator/>
      </w:r>
    </w:p>
  </w:endnote>
  <w:endnote w:type="continuationSeparator" w:id="0">
    <w:p w:rsidR="009C2FF4" w:rsidRDefault="009C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7" w:rsidRDefault="00F97187">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F4" w:rsidRDefault="009C2FF4">
      <w:r>
        <w:separator/>
      </w:r>
    </w:p>
  </w:footnote>
  <w:footnote w:type="continuationSeparator" w:id="0">
    <w:p w:rsidR="009C2FF4" w:rsidRDefault="009C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7" w:rsidRDefault="00F97187">
    <w:pPr>
      <w:pStyle w:val="Header"/>
      <w:tabs>
        <w:tab w:val="left" w:pos="6237"/>
      </w:tabs>
      <w:rPr>
        <w:lang w:val="en-US"/>
      </w:rPr>
    </w:pPr>
    <w:r>
      <w:rPr>
        <w:lang w:val="en-US"/>
      </w:rPr>
      <w:t>CERD/C/CHN/10-13</w:t>
    </w:r>
  </w:p>
  <w:p w:rsidR="00F97187" w:rsidRDefault="00F97187">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B22BA">
      <w:rPr>
        <w:rStyle w:val="PageNumber"/>
        <w:noProof/>
      </w:rPr>
      <w:t>2</w:t>
    </w:r>
    <w:r>
      <w:rPr>
        <w:rStyle w:val="PageNumber"/>
      </w:rPr>
      <w:fldChar w:fldCharType="end"/>
    </w:r>
  </w:p>
  <w:p w:rsidR="00F97187" w:rsidRDefault="00F97187">
    <w:pPr>
      <w:pStyle w:val="Header"/>
      <w:tabs>
        <w:tab w:val="left" w:pos="6237"/>
      </w:tabs>
      <w:rPr>
        <w:rStyle w:val="PageNumber"/>
        <w:lang w:val="en-US"/>
      </w:rPr>
    </w:pPr>
  </w:p>
  <w:p w:rsidR="00F97187" w:rsidRDefault="00F97187">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7" w:rsidRDefault="00F97187">
    <w:pPr>
      <w:pStyle w:val="Header"/>
      <w:tabs>
        <w:tab w:val="clear" w:pos="8306"/>
        <w:tab w:val="left" w:pos="6804"/>
        <w:tab w:val="right" w:pos="9072"/>
      </w:tabs>
      <w:rPr>
        <w:lang w:val="en-US"/>
      </w:rPr>
    </w:pPr>
    <w:r>
      <w:rPr>
        <w:lang w:val="en-US"/>
      </w:rPr>
      <w:tab/>
    </w:r>
    <w:r>
      <w:rPr>
        <w:lang w:val="en-US"/>
      </w:rPr>
      <w:tab/>
      <w:t>CERD/C/CHN/10-13</w:t>
    </w:r>
  </w:p>
  <w:p w:rsidR="00F97187" w:rsidRDefault="00F97187">
    <w:pPr>
      <w:pStyle w:val="Header"/>
      <w:tabs>
        <w:tab w:val="clear" w:pos="8306"/>
        <w:tab w:val="left" w:pos="6804"/>
        <w:tab w:val="right" w:pos="9072"/>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B22BA">
      <w:rPr>
        <w:rStyle w:val="PageNumber"/>
        <w:noProof/>
      </w:rPr>
      <w:t>49</w:t>
    </w:r>
    <w:r>
      <w:rPr>
        <w:rStyle w:val="PageNumber"/>
      </w:rPr>
      <w:fldChar w:fldCharType="end"/>
    </w:r>
  </w:p>
  <w:p w:rsidR="00F97187" w:rsidRDefault="00F97187">
    <w:pPr>
      <w:pStyle w:val="Header"/>
      <w:tabs>
        <w:tab w:val="clear" w:pos="8306"/>
        <w:tab w:val="left" w:pos="6804"/>
        <w:tab w:val="right" w:pos="9072"/>
      </w:tabs>
      <w:rPr>
        <w:rStyle w:val="PageNumber"/>
        <w:lang w:val="en-US"/>
      </w:rPr>
    </w:pPr>
  </w:p>
  <w:p w:rsidR="00F97187" w:rsidRDefault="00F97187">
    <w:pPr>
      <w:pStyle w:val="Header"/>
      <w:tabs>
        <w:tab w:val="clear" w:pos="8306"/>
        <w:tab w:val="left" w:pos="6804"/>
        <w:tab w:val="right" w:pos="9072"/>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C4C"/>
    <w:rsid w:val="000009FB"/>
    <w:rsid w:val="00085E59"/>
    <w:rsid w:val="000C4740"/>
    <w:rsid w:val="000E7524"/>
    <w:rsid w:val="00135A67"/>
    <w:rsid w:val="00154196"/>
    <w:rsid w:val="00162C52"/>
    <w:rsid w:val="00270319"/>
    <w:rsid w:val="00272C4C"/>
    <w:rsid w:val="00332227"/>
    <w:rsid w:val="003A2FB5"/>
    <w:rsid w:val="003F4350"/>
    <w:rsid w:val="00507A83"/>
    <w:rsid w:val="00553F12"/>
    <w:rsid w:val="005703C6"/>
    <w:rsid w:val="00606ABF"/>
    <w:rsid w:val="00617CF4"/>
    <w:rsid w:val="00626D0E"/>
    <w:rsid w:val="0063752E"/>
    <w:rsid w:val="00652E0C"/>
    <w:rsid w:val="006822F3"/>
    <w:rsid w:val="006D590E"/>
    <w:rsid w:val="006E1F61"/>
    <w:rsid w:val="007253B7"/>
    <w:rsid w:val="007A03CA"/>
    <w:rsid w:val="007B2CD2"/>
    <w:rsid w:val="009B22BA"/>
    <w:rsid w:val="009C2FF4"/>
    <w:rsid w:val="009C6C83"/>
    <w:rsid w:val="009E2301"/>
    <w:rsid w:val="009F7D95"/>
    <w:rsid w:val="00A35DB9"/>
    <w:rsid w:val="00A43F8A"/>
    <w:rsid w:val="00A852B6"/>
    <w:rsid w:val="00AA56EA"/>
    <w:rsid w:val="00AF6246"/>
    <w:rsid w:val="00BF2490"/>
    <w:rsid w:val="00C15234"/>
    <w:rsid w:val="00D37D30"/>
    <w:rsid w:val="00D621B7"/>
    <w:rsid w:val="00E11B50"/>
    <w:rsid w:val="00EC1882"/>
    <w:rsid w:val="00ED0B11"/>
    <w:rsid w:val="00ED3EC2"/>
    <w:rsid w:val="00F705B8"/>
    <w:rsid w:val="00F96DE6"/>
    <w:rsid w:val="00F97187"/>
    <w:rsid w:val="00FE55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character" w:customStyle="1" w:styleId="highlightedsentence">
    <w:name w:val="highlightedsentence"/>
    <w:basedOn w:val="DefaultParagraphFont"/>
    <w:rsid w:val="009F7D95"/>
  </w:style>
  <w:style w:type="character" w:styleId="Emphasis">
    <w:name w:val="Emphasis"/>
    <w:qFormat/>
    <w:rsid w:val="009E2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18801</Words>
  <Characters>107172</Characters>
  <Application>Microsoft Office Word</Application>
  <DocSecurity>4</DocSecurity>
  <Lines>893</Lines>
  <Paragraphs>251</Paragraphs>
  <ScaleCrop>false</ScaleCrop>
  <HeadingPairs>
    <vt:vector size="2" baseType="variant">
      <vt:variant>
        <vt:lpstr>Название</vt:lpstr>
      </vt:variant>
      <vt:variant>
        <vt:i4>1</vt:i4>
      </vt:variant>
    </vt:vector>
  </HeadingPairs>
  <TitlesOfParts>
    <vt:vector size="1" baseType="lpstr">
      <vt:lpstr>0941365.doc</vt:lpstr>
    </vt:vector>
  </TitlesOfParts>
  <Company> </Company>
  <LinksUpToDate>false</LinksUpToDate>
  <CharactersWithSpaces>125722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0941365.doc</dc:title>
  <dc:subject>Klokov</dc:subject>
  <dc:creator>TDm</dc:creator>
  <cp:keywords/>
  <dc:description/>
  <cp:lastModifiedBy>Tatiana Dmitrieva</cp:lastModifiedBy>
  <cp:revision>3</cp:revision>
  <cp:lastPrinted>2009-05-27T13:26:00Z</cp:lastPrinted>
  <dcterms:created xsi:type="dcterms:W3CDTF">2009-05-27T13:26:00Z</dcterms:created>
  <dcterms:modified xsi:type="dcterms:W3CDTF">2009-05-27T13:26:00Z</dcterms:modified>
</cp:coreProperties>
</file>