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5B4286">
            <w:pPr>
              <w:pStyle w:val="H1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7503AF" w:rsidRDefault="007503AF" w:rsidP="00DC18BF">
            <w:pPr>
              <w:spacing w:line="240" w:lineRule="atLeast"/>
              <w:jc w:val="right"/>
              <w:rPr>
                <w:sz w:val="20"/>
                <w:szCs w:val="21"/>
              </w:rPr>
            </w:pPr>
            <w:r w:rsidRPr="007503AF">
              <w:rPr>
                <w:sz w:val="40"/>
                <w:szCs w:val="21"/>
              </w:rPr>
              <w:t>CAT</w:t>
            </w:r>
            <w:r>
              <w:rPr>
                <w:sz w:val="20"/>
                <w:szCs w:val="21"/>
              </w:rPr>
              <w:t>/C/72/D/869/2018</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4293D56" wp14:editId="1D23090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0B65B8" w:rsidRPr="000B65B8">
              <w:rPr>
                <w:sz w:val="20"/>
              </w:rPr>
              <w:t>General</w:t>
            </w:r>
          </w:p>
          <w:p w:rsidR="00494EB8" w:rsidRPr="00F124C6" w:rsidRDefault="000B65B8" w:rsidP="00DC18BF">
            <w:pPr>
              <w:spacing w:line="240" w:lineRule="atLeast"/>
              <w:rPr>
                <w:sz w:val="20"/>
              </w:rPr>
            </w:pPr>
            <w:r w:rsidRPr="000B65B8">
              <w:rPr>
                <w:sz w:val="20"/>
              </w:rPr>
              <w:t>25 January 2022</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7503AF" w:rsidRDefault="007503AF"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7503AF" w:rsidRDefault="007503AF" w:rsidP="00A05F73">
      <w:pPr>
        <w:pStyle w:val="HChGC"/>
      </w:pPr>
      <w:r>
        <w:tab/>
      </w:r>
      <w:r>
        <w:tab/>
      </w:r>
      <w:r w:rsidR="000B65B8" w:rsidRPr="000B65B8">
        <w:rPr>
          <w:rFonts w:hint="eastAsia"/>
        </w:rPr>
        <w:t>委员会根据《公约》第</w:t>
      </w:r>
      <w:r w:rsidR="000B65B8" w:rsidRPr="000B65B8">
        <w:rPr>
          <w:rFonts w:hint="eastAsia"/>
        </w:rPr>
        <w:t>22</w:t>
      </w:r>
      <w:r w:rsidR="000B65B8" w:rsidRPr="000B65B8">
        <w:rPr>
          <w:rFonts w:hint="eastAsia"/>
        </w:rPr>
        <w:t>条通过的关于第</w:t>
      </w:r>
      <w:r w:rsidR="000B65B8" w:rsidRPr="000B65B8">
        <w:rPr>
          <w:rFonts w:hint="eastAsia"/>
        </w:rPr>
        <w:t>869/2018</w:t>
      </w:r>
      <w:r w:rsidR="000B65B8" w:rsidRPr="000B65B8">
        <w:rPr>
          <w:rFonts w:hint="eastAsia"/>
        </w:rPr>
        <w:t>号来文的决定</w:t>
      </w:r>
      <w:r w:rsidR="000B65B8" w:rsidRPr="00A05F73">
        <w:rPr>
          <w:rStyle w:val="a8"/>
          <w:rFonts w:eastAsia="黑体"/>
          <w:sz w:val="28"/>
          <w:vertAlign w:val="baseline"/>
        </w:rPr>
        <w:footnoteReference w:customMarkFollows="1" w:id="2"/>
        <w:t>*</w:t>
      </w:r>
      <w:r w:rsidR="000B65B8" w:rsidRPr="00A05F73">
        <w:t xml:space="preserve"> </w:t>
      </w:r>
      <w:r w:rsidR="000B65B8" w:rsidRPr="00A05F73">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7503AF" w:rsidRPr="00CB3815" w:rsidTr="0069394F">
        <w:trPr>
          <w:cantSplit/>
        </w:trPr>
        <w:tc>
          <w:tcPr>
            <w:tcW w:w="1501" w:type="dxa"/>
          </w:tcPr>
          <w:p w:rsidR="007503AF" w:rsidRPr="006B07B3" w:rsidRDefault="00A05F73" w:rsidP="0069394F">
            <w:pPr>
              <w:pStyle w:val="SingleTxtGC"/>
              <w:ind w:left="0" w:right="0"/>
              <w:rPr>
                <w:rFonts w:eastAsia="楷体"/>
              </w:rPr>
            </w:pPr>
            <w:r w:rsidRPr="00A05F73">
              <w:rPr>
                <w:rFonts w:ascii="Time New Roman" w:eastAsia="楷体" w:hAnsi="Time New Roman" w:hint="eastAsia"/>
              </w:rPr>
              <w:t>来文</w:t>
            </w:r>
            <w:r w:rsidR="007503AF" w:rsidRPr="006B07B3">
              <w:rPr>
                <w:rFonts w:ascii="Time New Roman" w:eastAsia="楷体" w:hAnsi="Time New Roman" w:hint="eastAsia"/>
              </w:rPr>
              <w:t>提交人</w:t>
            </w:r>
            <w:r w:rsidR="007503AF" w:rsidRPr="006B07B3">
              <w:rPr>
                <w:rFonts w:eastAsia="楷体" w:hint="eastAsia"/>
              </w:rPr>
              <w:t>：</w:t>
            </w:r>
          </w:p>
        </w:tc>
        <w:tc>
          <w:tcPr>
            <w:tcW w:w="5431" w:type="dxa"/>
          </w:tcPr>
          <w:p w:rsidR="007503AF" w:rsidRPr="00CB3815" w:rsidRDefault="00A05F73" w:rsidP="0069394F">
            <w:pPr>
              <w:pStyle w:val="SingleTxtGC"/>
              <w:ind w:left="0" w:right="0"/>
              <w:rPr>
                <w:lang w:val="fr-FR"/>
              </w:rPr>
            </w:pPr>
            <w:r w:rsidRPr="00A05F73">
              <w:rPr>
                <w:rFonts w:hint="eastAsia"/>
                <w:snapToGrid/>
                <w:lang w:val="fr-FR"/>
              </w:rPr>
              <w:t>Y.R.(</w:t>
            </w:r>
            <w:r w:rsidRPr="00A05F73">
              <w:rPr>
                <w:rFonts w:hint="eastAsia"/>
                <w:snapToGrid/>
                <w:lang w:val="fr-FR"/>
              </w:rPr>
              <w:t>由律师</w:t>
            </w:r>
            <w:r w:rsidRPr="00A05F73">
              <w:rPr>
                <w:rFonts w:hint="eastAsia"/>
                <w:snapToGrid/>
                <w:lang w:val="fr-FR"/>
              </w:rPr>
              <w:t>L.R.</w:t>
            </w:r>
            <w:r w:rsidRPr="00A05F73">
              <w:rPr>
                <w:rFonts w:hint="eastAsia"/>
                <w:snapToGrid/>
                <w:lang w:val="fr-FR"/>
              </w:rPr>
              <w:t>代理</w:t>
            </w:r>
            <w:r w:rsidRPr="00A05F73">
              <w:rPr>
                <w:rFonts w:hint="eastAsia"/>
                <w:snapToGrid/>
                <w:lang w:val="fr-FR"/>
              </w:rPr>
              <w:t>)</w:t>
            </w:r>
          </w:p>
        </w:tc>
      </w:tr>
      <w:tr w:rsidR="007503AF" w:rsidRPr="00C74FB6" w:rsidTr="0069394F">
        <w:trPr>
          <w:cantSplit/>
        </w:trPr>
        <w:tc>
          <w:tcPr>
            <w:tcW w:w="1501" w:type="dxa"/>
          </w:tcPr>
          <w:p w:rsidR="007503AF" w:rsidRPr="006B07B3" w:rsidRDefault="007503AF"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rsidR="007503AF" w:rsidRPr="00C74FB6" w:rsidRDefault="00A05F73" w:rsidP="0069394F">
            <w:pPr>
              <w:pStyle w:val="SingleTxtGC"/>
              <w:ind w:left="0" w:right="0"/>
            </w:pPr>
            <w:r w:rsidRPr="00A05F73">
              <w:rPr>
                <w:rFonts w:hint="eastAsia"/>
              </w:rPr>
              <w:t>申诉人</w:t>
            </w:r>
          </w:p>
        </w:tc>
      </w:tr>
      <w:tr w:rsidR="007503AF" w:rsidRPr="00C74FB6" w:rsidTr="0069394F">
        <w:trPr>
          <w:cantSplit/>
        </w:trPr>
        <w:tc>
          <w:tcPr>
            <w:tcW w:w="1501" w:type="dxa"/>
          </w:tcPr>
          <w:p w:rsidR="007503AF" w:rsidRPr="006B07B3" w:rsidRDefault="007503AF"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rsidR="007503AF" w:rsidRPr="00C74FB6" w:rsidRDefault="00A05F73" w:rsidP="0069394F">
            <w:pPr>
              <w:pStyle w:val="SingleTxtGC"/>
              <w:ind w:left="0" w:right="0"/>
            </w:pPr>
            <w:r w:rsidRPr="00A05F73">
              <w:rPr>
                <w:rFonts w:hint="eastAsia"/>
              </w:rPr>
              <w:t>俄罗斯联邦</w:t>
            </w:r>
          </w:p>
        </w:tc>
      </w:tr>
      <w:tr w:rsidR="007503AF" w:rsidRPr="00C74FB6" w:rsidTr="0069394F">
        <w:trPr>
          <w:cantSplit/>
        </w:trPr>
        <w:tc>
          <w:tcPr>
            <w:tcW w:w="1501" w:type="dxa"/>
          </w:tcPr>
          <w:p w:rsidR="007503AF" w:rsidRPr="006B07B3" w:rsidRDefault="007503AF"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rsidR="007503AF" w:rsidRPr="00C74FB6" w:rsidRDefault="00477719" w:rsidP="0069394F">
            <w:pPr>
              <w:pStyle w:val="SingleTxtGC"/>
              <w:ind w:left="0" w:right="0"/>
            </w:pPr>
            <w:r w:rsidRPr="00477719">
              <w:rPr>
                <w:rFonts w:hint="eastAsia"/>
              </w:rPr>
              <w:t>2017</w:t>
            </w:r>
            <w:r w:rsidRPr="00477719">
              <w:rPr>
                <w:rFonts w:hint="eastAsia"/>
              </w:rPr>
              <w:t>年</w:t>
            </w:r>
            <w:r w:rsidRPr="00477719">
              <w:rPr>
                <w:rFonts w:hint="eastAsia"/>
              </w:rPr>
              <w:t>12</w:t>
            </w:r>
            <w:r w:rsidRPr="00477719">
              <w:rPr>
                <w:rFonts w:hint="eastAsia"/>
              </w:rPr>
              <w:t>月</w:t>
            </w:r>
            <w:r w:rsidRPr="00477719">
              <w:rPr>
                <w:rFonts w:hint="eastAsia"/>
              </w:rPr>
              <w:t>5</w:t>
            </w:r>
            <w:r w:rsidRPr="00477719">
              <w:rPr>
                <w:rFonts w:hint="eastAsia"/>
              </w:rPr>
              <w:t>日</w:t>
            </w:r>
            <w:r w:rsidR="007503AF" w:rsidRPr="00C74FB6">
              <w:rPr>
                <w:rFonts w:hint="eastAsia"/>
              </w:rPr>
              <w:t>(</w:t>
            </w:r>
            <w:r w:rsidR="007503AF" w:rsidRPr="00C74FB6">
              <w:rPr>
                <w:rFonts w:hint="eastAsia"/>
              </w:rPr>
              <w:t>首次提交</w:t>
            </w:r>
            <w:r w:rsidR="007503AF" w:rsidRPr="00C74FB6">
              <w:rPr>
                <w:rFonts w:hint="eastAsia"/>
              </w:rPr>
              <w:t>)</w:t>
            </w:r>
          </w:p>
        </w:tc>
      </w:tr>
      <w:tr w:rsidR="00477719" w:rsidRPr="00C74FB6" w:rsidTr="0069394F">
        <w:trPr>
          <w:cantSplit/>
        </w:trPr>
        <w:tc>
          <w:tcPr>
            <w:tcW w:w="1501" w:type="dxa"/>
          </w:tcPr>
          <w:p w:rsidR="00477719" w:rsidRPr="006B07B3" w:rsidRDefault="00477719" w:rsidP="0069394F">
            <w:pPr>
              <w:pStyle w:val="SingleTxtGC"/>
              <w:ind w:left="0" w:right="0"/>
              <w:rPr>
                <w:rFonts w:eastAsia="楷体"/>
              </w:rPr>
            </w:pPr>
            <w:r w:rsidRPr="00477719">
              <w:rPr>
                <w:rFonts w:eastAsia="楷体" w:hint="eastAsia"/>
              </w:rPr>
              <w:t>参考文件：</w:t>
            </w:r>
          </w:p>
        </w:tc>
        <w:tc>
          <w:tcPr>
            <w:tcW w:w="5431" w:type="dxa"/>
          </w:tcPr>
          <w:p w:rsidR="00477719" w:rsidRPr="00477719" w:rsidRDefault="00477719" w:rsidP="0069394F">
            <w:pPr>
              <w:pStyle w:val="SingleTxtGC"/>
              <w:ind w:left="0" w:right="0"/>
            </w:pPr>
            <w:r w:rsidRPr="00477719">
              <w:rPr>
                <w:rFonts w:hint="eastAsia"/>
              </w:rPr>
              <w:t>根据委员会议事规则第</w:t>
            </w:r>
            <w:r w:rsidRPr="00477719">
              <w:rPr>
                <w:rFonts w:hint="eastAsia"/>
              </w:rPr>
              <w:t>115</w:t>
            </w:r>
            <w:r w:rsidRPr="00477719">
              <w:rPr>
                <w:rFonts w:hint="eastAsia"/>
              </w:rPr>
              <w:t>条作出的决定，已于</w:t>
            </w:r>
            <w:r w:rsidRPr="00477719">
              <w:rPr>
                <w:rFonts w:hint="eastAsia"/>
              </w:rPr>
              <w:t>2018</w:t>
            </w:r>
            <w:r w:rsidRPr="00477719">
              <w:rPr>
                <w:rFonts w:hint="eastAsia"/>
              </w:rPr>
              <w:t>年</w:t>
            </w:r>
            <w:r w:rsidRPr="00477719">
              <w:rPr>
                <w:rFonts w:hint="eastAsia"/>
              </w:rPr>
              <w:t>5</w:t>
            </w:r>
            <w:r w:rsidRPr="00477719">
              <w:rPr>
                <w:rFonts w:hint="eastAsia"/>
              </w:rPr>
              <w:t>月</w:t>
            </w:r>
            <w:r w:rsidRPr="00477719">
              <w:rPr>
                <w:rFonts w:hint="eastAsia"/>
              </w:rPr>
              <w:t>14</w:t>
            </w:r>
            <w:r w:rsidRPr="00477719">
              <w:rPr>
                <w:rFonts w:hint="eastAsia"/>
              </w:rPr>
              <w:t>日转交缔约国</w:t>
            </w:r>
            <w:r w:rsidRPr="00477719">
              <w:rPr>
                <w:rFonts w:hint="eastAsia"/>
              </w:rPr>
              <w:t>(</w:t>
            </w:r>
            <w:r w:rsidRPr="00477719">
              <w:rPr>
                <w:rFonts w:hint="eastAsia"/>
              </w:rPr>
              <w:t>未以文件形式印发</w:t>
            </w:r>
            <w:r w:rsidRPr="00477719">
              <w:rPr>
                <w:rFonts w:hint="eastAsia"/>
              </w:rPr>
              <w:t>)</w:t>
            </w:r>
          </w:p>
        </w:tc>
      </w:tr>
      <w:tr w:rsidR="007503AF" w:rsidRPr="00C74FB6" w:rsidTr="0069394F">
        <w:trPr>
          <w:cantSplit/>
        </w:trPr>
        <w:tc>
          <w:tcPr>
            <w:tcW w:w="1501" w:type="dxa"/>
          </w:tcPr>
          <w:p w:rsidR="007503AF" w:rsidRPr="006B07B3" w:rsidRDefault="00262A3E" w:rsidP="0069394F">
            <w:pPr>
              <w:pStyle w:val="SingleTxtGC"/>
              <w:ind w:left="0" w:right="0"/>
              <w:rPr>
                <w:rFonts w:ascii="Time New Roman" w:eastAsia="楷体" w:hAnsi="Time New Roman" w:hint="eastAsia"/>
              </w:rPr>
            </w:pPr>
            <w:r w:rsidRPr="00262A3E">
              <w:rPr>
                <w:rFonts w:eastAsia="楷体" w:hint="eastAsia"/>
              </w:rPr>
              <w:t>决定通过日期</w:t>
            </w:r>
            <w:r w:rsidR="007503AF" w:rsidRPr="006B07B3">
              <w:rPr>
                <w:rFonts w:eastAsia="楷体" w:hint="eastAsia"/>
              </w:rPr>
              <w:t>：</w:t>
            </w:r>
          </w:p>
        </w:tc>
        <w:tc>
          <w:tcPr>
            <w:tcW w:w="5431" w:type="dxa"/>
          </w:tcPr>
          <w:p w:rsidR="007503AF" w:rsidRDefault="00262A3E" w:rsidP="0069394F">
            <w:pPr>
              <w:pStyle w:val="SingleTxtGC"/>
              <w:ind w:left="0" w:right="0"/>
            </w:pPr>
            <w:r w:rsidRPr="00262A3E">
              <w:rPr>
                <w:rFonts w:hint="eastAsia"/>
              </w:rPr>
              <w:t>2021</w:t>
            </w:r>
            <w:r w:rsidRPr="00262A3E">
              <w:rPr>
                <w:rFonts w:hint="eastAsia"/>
              </w:rPr>
              <w:t>年</w:t>
            </w:r>
            <w:r w:rsidRPr="00262A3E">
              <w:rPr>
                <w:rFonts w:hint="eastAsia"/>
              </w:rPr>
              <w:t>11</w:t>
            </w:r>
            <w:r w:rsidRPr="00262A3E">
              <w:rPr>
                <w:rFonts w:hint="eastAsia"/>
              </w:rPr>
              <w:t>月</w:t>
            </w:r>
            <w:r w:rsidRPr="00262A3E">
              <w:rPr>
                <w:rFonts w:hint="eastAsia"/>
              </w:rPr>
              <w:t>12</w:t>
            </w:r>
            <w:r w:rsidRPr="00262A3E">
              <w:rPr>
                <w:rFonts w:hint="eastAsia"/>
              </w:rPr>
              <w:t>日</w:t>
            </w:r>
          </w:p>
        </w:tc>
      </w:tr>
      <w:tr w:rsidR="00477719" w:rsidRPr="00C74FB6" w:rsidTr="0069394F">
        <w:trPr>
          <w:cantSplit/>
        </w:trPr>
        <w:tc>
          <w:tcPr>
            <w:tcW w:w="1501" w:type="dxa"/>
          </w:tcPr>
          <w:p w:rsidR="00477719" w:rsidRPr="006B07B3" w:rsidRDefault="00262A3E" w:rsidP="0069394F">
            <w:pPr>
              <w:pStyle w:val="SingleTxtGC"/>
              <w:ind w:left="0" w:right="0"/>
              <w:rPr>
                <w:rFonts w:eastAsia="楷体"/>
              </w:rPr>
            </w:pPr>
            <w:r w:rsidRPr="00262A3E">
              <w:rPr>
                <w:rFonts w:eastAsia="楷体" w:hint="eastAsia"/>
              </w:rPr>
              <w:t>事由：</w:t>
            </w:r>
          </w:p>
        </w:tc>
        <w:tc>
          <w:tcPr>
            <w:tcW w:w="5431" w:type="dxa"/>
          </w:tcPr>
          <w:p w:rsidR="00477719" w:rsidRDefault="00262A3E" w:rsidP="0069394F">
            <w:pPr>
              <w:pStyle w:val="SingleTxtGC"/>
              <w:ind w:left="0" w:right="0"/>
            </w:pPr>
            <w:r w:rsidRPr="00262A3E">
              <w:rPr>
                <w:rFonts w:hint="eastAsia"/>
              </w:rPr>
              <w:t>酷刑；拘留条件</w:t>
            </w:r>
          </w:p>
        </w:tc>
      </w:tr>
      <w:tr w:rsidR="00477719" w:rsidRPr="00C74FB6" w:rsidTr="0069394F">
        <w:trPr>
          <w:cantSplit/>
        </w:trPr>
        <w:tc>
          <w:tcPr>
            <w:tcW w:w="1501" w:type="dxa"/>
          </w:tcPr>
          <w:p w:rsidR="00477719" w:rsidRPr="006B07B3" w:rsidRDefault="00262A3E" w:rsidP="0069394F">
            <w:pPr>
              <w:pStyle w:val="SingleTxtGC"/>
              <w:ind w:left="0" w:right="0"/>
              <w:rPr>
                <w:rFonts w:eastAsia="楷体"/>
              </w:rPr>
            </w:pPr>
            <w:r w:rsidRPr="00262A3E">
              <w:rPr>
                <w:rFonts w:eastAsia="楷体" w:hint="eastAsia"/>
              </w:rPr>
              <w:t>程序性问题：</w:t>
            </w:r>
          </w:p>
        </w:tc>
        <w:tc>
          <w:tcPr>
            <w:tcW w:w="5431" w:type="dxa"/>
          </w:tcPr>
          <w:p w:rsidR="00477719" w:rsidRDefault="00262A3E" w:rsidP="0069394F">
            <w:pPr>
              <w:pStyle w:val="SingleTxtGC"/>
              <w:ind w:left="0" w:right="0"/>
            </w:pPr>
            <w:r w:rsidRPr="00262A3E">
              <w:rPr>
                <w:rFonts w:hint="eastAsia"/>
              </w:rPr>
              <w:t>申诉证实程度；用尽国内补救办法；滥用程序</w:t>
            </w:r>
          </w:p>
        </w:tc>
      </w:tr>
      <w:tr w:rsidR="00477719" w:rsidRPr="00C74FB6" w:rsidTr="0069394F">
        <w:trPr>
          <w:cantSplit/>
        </w:trPr>
        <w:tc>
          <w:tcPr>
            <w:tcW w:w="1501" w:type="dxa"/>
          </w:tcPr>
          <w:p w:rsidR="00477719" w:rsidRPr="006B07B3" w:rsidRDefault="00262A3E" w:rsidP="0069394F">
            <w:pPr>
              <w:pStyle w:val="SingleTxtGC"/>
              <w:ind w:left="0" w:right="0"/>
              <w:rPr>
                <w:rFonts w:eastAsia="楷体"/>
              </w:rPr>
            </w:pPr>
            <w:r w:rsidRPr="00262A3E">
              <w:rPr>
                <w:rFonts w:eastAsia="楷体" w:hint="eastAsia"/>
              </w:rPr>
              <w:t>实质性问题：</w:t>
            </w:r>
          </w:p>
        </w:tc>
        <w:tc>
          <w:tcPr>
            <w:tcW w:w="5431" w:type="dxa"/>
          </w:tcPr>
          <w:p w:rsidR="00477719" w:rsidRDefault="00262A3E" w:rsidP="0069394F">
            <w:pPr>
              <w:pStyle w:val="SingleTxtGC"/>
              <w:ind w:left="0" w:right="0"/>
            </w:pPr>
            <w:r w:rsidRPr="00262A3E">
              <w:rPr>
                <w:rFonts w:hint="eastAsia"/>
              </w:rPr>
              <w:t>警察实施酷刑；拘留条件；缺乏医疗救助</w:t>
            </w:r>
          </w:p>
        </w:tc>
      </w:tr>
      <w:tr w:rsidR="00371889" w:rsidRPr="00C74FB6" w:rsidTr="0069394F">
        <w:trPr>
          <w:cantSplit/>
        </w:trPr>
        <w:tc>
          <w:tcPr>
            <w:tcW w:w="1501" w:type="dxa"/>
          </w:tcPr>
          <w:p w:rsidR="00371889" w:rsidRPr="00262A3E" w:rsidRDefault="00371889" w:rsidP="0069394F">
            <w:pPr>
              <w:pStyle w:val="SingleTxtGC"/>
              <w:ind w:left="0" w:right="0"/>
              <w:rPr>
                <w:rFonts w:eastAsia="楷体"/>
              </w:rPr>
            </w:pPr>
            <w:r w:rsidRPr="00371889">
              <w:rPr>
                <w:rFonts w:eastAsia="楷体" w:hint="eastAsia"/>
              </w:rPr>
              <w:t>《公约》条款：</w:t>
            </w:r>
          </w:p>
        </w:tc>
        <w:tc>
          <w:tcPr>
            <w:tcW w:w="5431" w:type="dxa"/>
          </w:tcPr>
          <w:p w:rsidR="00371889" w:rsidRPr="00262A3E" w:rsidRDefault="00371889" w:rsidP="0069394F">
            <w:pPr>
              <w:pStyle w:val="SingleTxtGC"/>
              <w:ind w:left="0" w:right="0"/>
            </w:pPr>
            <w:r w:rsidRPr="00371889">
              <w:rPr>
                <w:rFonts w:hint="eastAsia"/>
              </w:rPr>
              <w:t>第</w:t>
            </w:r>
            <w:r w:rsidRPr="00371889">
              <w:rPr>
                <w:rFonts w:hint="eastAsia"/>
              </w:rPr>
              <w:t>1</w:t>
            </w:r>
            <w:r w:rsidRPr="00371889">
              <w:rPr>
                <w:rFonts w:hint="eastAsia"/>
              </w:rPr>
              <w:t>、第</w:t>
            </w:r>
            <w:r w:rsidRPr="00371889">
              <w:rPr>
                <w:rFonts w:hint="eastAsia"/>
              </w:rPr>
              <w:t>2</w:t>
            </w:r>
            <w:r w:rsidRPr="00371889">
              <w:rPr>
                <w:rFonts w:hint="eastAsia"/>
              </w:rPr>
              <w:t>、第</w:t>
            </w:r>
            <w:r w:rsidRPr="00371889">
              <w:rPr>
                <w:rFonts w:hint="eastAsia"/>
              </w:rPr>
              <w:t>4</w:t>
            </w:r>
            <w:r w:rsidRPr="00371889">
              <w:rPr>
                <w:rFonts w:hint="eastAsia"/>
              </w:rPr>
              <w:t>、第</w:t>
            </w:r>
            <w:r w:rsidRPr="00371889">
              <w:rPr>
                <w:rFonts w:hint="eastAsia"/>
              </w:rPr>
              <w:t>6</w:t>
            </w:r>
            <w:r w:rsidRPr="00371889">
              <w:rPr>
                <w:rFonts w:hint="eastAsia"/>
              </w:rPr>
              <w:t>和第</w:t>
            </w:r>
            <w:r w:rsidRPr="00371889">
              <w:rPr>
                <w:rFonts w:hint="eastAsia"/>
              </w:rPr>
              <w:t>12</w:t>
            </w:r>
            <w:r>
              <w:rPr>
                <w:rFonts w:hint="eastAsia"/>
              </w:rPr>
              <w:t>-</w:t>
            </w:r>
            <w:r w:rsidRPr="00371889">
              <w:rPr>
                <w:rFonts w:hint="eastAsia"/>
              </w:rPr>
              <w:t>16</w:t>
            </w:r>
            <w:r w:rsidRPr="00371889">
              <w:rPr>
                <w:rFonts w:hint="eastAsia"/>
              </w:rPr>
              <w:t>条</w:t>
            </w:r>
          </w:p>
        </w:tc>
      </w:tr>
    </w:tbl>
    <w:p w:rsidR="000B65B8" w:rsidRPr="00A03494" w:rsidRDefault="000B65B8" w:rsidP="00371889">
      <w:pPr>
        <w:pStyle w:val="SingleTxtGC"/>
        <w:spacing w:before="240"/>
        <w:rPr>
          <w:rFonts w:hint="eastAsia"/>
          <w:lang w:val="fr-CH"/>
        </w:rPr>
      </w:pPr>
      <w:r>
        <w:rPr>
          <w:rFonts w:hint="eastAsia"/>
        </w:rPr>
        <w:t>1.</w:t>
      </w:r>
      <w:r>
        <w:rPr>
          <w:rFonts w:hint="eastAsia"/>
        </w:rPr>
        <w:tab/>
      </w:r>
      <w:r>
        <w:rPr>
          <w:rFonts w:hint="eastAsia"/>
        </w:rPr>
        <w:t>申诉人</w:t>
      </w:r>
      <w:r>
        <w:rPr>
          <w:rFonts w:hint="eastAsia"/>
        </w:rPr>
        <w:t>Y.R.</w:t>
      </w:r>
      <w:r>
        <w:rPr>
          <w:rFonts w:hint="eastAsia"/>
        </w:rPr>
        <w:t>，目前在俄罗斯联邦服无期徒刑。他根据《公约》第</w:t>
      </w:r>
      <w:r>
        <w:rPr>
          <w:rFonts w:hint="eastAsia"/>
        </w:rPr>
        <w:t>1</w:t>
      </w:r>
      <w:r>
        <w:rPr>
          <w:rFonts w:hint="eastAsia"/>
        </w:rPr>
        <w:t>、第</w:t>
      </w:r>
      <w:r>
        <w:rPr>
          <w:rFonts w:hint="eastAsia"/>
        </w:rPr>
        <w:t>2</w:t>
      </w:r>
      <w:r>
        <w:rPr>
          <w:rFonts w:hint="eastAsia"/>
        </w:rPr>
        <w:t>、第</w:t>
      </w:r>
      <w:r>
        <w:rPr>
          <w:rFonts w:hint="eastAsia"/>
        </w:rPr>
        <w:t>4</w:t>
      </w:r>
      <w:r>
        <w:rPr>
          <w:rFonts w:hint="eastAsia"/>
        </w:rPr>
        <w:t>、第</w:t>
      </w:r>
      <w:r>
        <w:rPr>
          <w:rFonts w:hint="eastAsia"/>
        </w:rPr>
        <w:t>6</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、第</w:t>
      </w:r>
      <w:r>
        <w:rPr>
          <w:rFonts w:hint="eastAsia"/>
        </w:rPr>
        <w:t>15</w:t>
      </w:r>
      <w:r>
        <w:rPr>
          <w:rFonts w:hint="eastAsia"/>
        </w:rPr>
        <w:t>和第</w:t>
      </w:r>
      <w:r>
        <w:rPr>
          <w:rFonts w:hint="eastAsia"/>
        </w:rPr>
        <w:t>16</w:t>
      </w:r>
      <w:r>
        <w:rPr>
          <w:rFonts w:hint="eastAsia"/>
        </w:rPr>
        <w:t>条，提出针对俄罗斯联邦的申诉。缔约国根据《公约》第</w:t>
      </w:r>
      <w:r>
        <w:rPr>
          <w:rFonts w:hint="eastAsia"/>
        </w:rPr>
        <w:t>22</w:t>
      </w:r>
      <w:r>
        <w:rPr>
          <w:rFonts w:hint="eastAsia"/>
        </w:rPr>
        <w:t>条第</w:t>
      </w:r>
      <w:r>
        <w:rPr>
          <w:rFonts w:hint="eastAsia"/>
        </w:rPr>
        <w:t>1</w:t>
      </w:r>
      <w:r>
        <w:rPr>
          <w:rFonts w:hint="eastAsia"/>
        </w:rPr>
        <w:t>款发表了声明，自</w:t>
      </w:r>
      <w:r>
        <w:rPr>
          <w:rFonts w:hint="eastAsia"/>
        </w:rPr>
        <w:t>1991</w:t>
      </w:r>
      <w:r>
        <w:rPr>
          <w:rFonts w:hint="eastAsia"/>
        </w:rPr>
        <w:t>年</w:t>
      </w:r>
      <w:r>
        <w:rPr>
          <w:rFonts w:hint="eastAsia"/>
        </w:rPr>
        <w:t>10</w:t>
      </w:r>
      <w:r>
        <w:rPr>
          <w:rFonts w:hint="eastAsia"/>
        </w:rPr>
        <w:t>月</w:t>
      </w:r>
      <w:r>
        <w:rPr>
          <w:rFonts w:hint="eastAsia"/>
        </w:rPr>
        <w:t>1</w:t>
      </w:r>
      <w:r>
        <w:rPr>
          <w:rFonts w:hint="eastAsia"/>
        </w:rPr>
        <w:t>日起生效。申诉人由律师代理。</w:t>
      </w:r>
    </w:p>
    <w:p w:rsidR="007503AF" w:rsidRDefault="000B65B8" w:rsidP="00371889">
      <w:pPr>
        <w:pStyle w:val="H23GC"/>
      </w:pPr>
      <w:r>
        <w:rPr>
          <w:rFonts w:hint="eastAsia"/>
        </w:rPr>
        <w:tab/>
      </w:r>
      <w:r>
        <w:rPr>
          <w:rFonts w:hint="eastAsia"/>
        </w:rPr>
        <w:tab/>
      </w:r>
      <w:r>
        <w:rPr>
          <w:rFonts w:hint="eastAsia"/>
        </w:rPr>
        <w:t>事实背景</w:t>
      </w:r>
    </w:p>
    <w:p w:rsidR="008F3F4A" w:rsidRDefault="008F3F4A" w:rsidP="008F3F4A">
      <w:pPr>
        <w:pStyle w:val="SingleTxtGC"/>
      </w:pPr>
      <w:r>
        <w:rPr>
          <w:rFonts w:hint="eastAsia"/>
        </w:rPr>
        <w:t>2.1</w:t>
      </w:r>
      <w:r>
        <w:rPr>
          <w:rFonts w:hint="eastAsia"/>
        </w:rPr>
        <w:tab/>
        <w:t>2008</w:t>
      </w:r>
      <w:r>
        <w:rPr>
          <w:rFonts w:hint="eastAsia"/>
        </w:rPr>
        <w:t>年</w:t>
      </w:r>
      <w:r>
        <w:rPr>
          <w:rFonts w:hint="eastAsia"/>
        </w:rPr>
        <w:t>2</w:t>
      </w:r>
      <w:r>
        <w:rPr>
          <w:rFonts w:hint="eastAsia"/>
        </w:rPr>
        <w:t>月</w:t>
      </w:r>
      <w:r>
        <w:rPr>
          <w:rFonts w:hint="eastAsia"/>
        </w:rPr>
        <w:t>7</w:t>
      </w:r>
      <w:r>
        <w:rPr>
          <w:rFonts w:hint="eastAsia"/>
        </w:rPr>
        <w:t>日上午</w:t>
      </w:r>
      <w:r>
        <w:rPr>
          <w:rFonts w:hint="eastAsia"/>
        </w:rPr>
        <w:t>11</w:t>
      </w:r>
      <w:r>
        <w:rPr>
          <w:rFonts w:hint="eastAsia"/>
        </w:rPr>
        <w:t>时</w:t>
      </w:r>
      <w:r>
        <w:rPr>
          <w:rFonts w:hint="eastAsia"/>
        </w:rPr>
        <w:t>30</w:t>
      </w:r>
      <w:r>
        <w:rPr>
          <w:rFonts w:hint="eastAsia"/>
        </w:rPr>
        <w:t>分，申诉人在图伦市的办公室被拘留，并被带到当地警察局。他在警察局一直待到晚上</w:t>
      </w:r>
      <w:r>
        <w:rPr>
          <w:rFonts w:hint="eastAsia"/>
        </w:rPr>
        <w:t>10</w:t>
      </w:r>
      <w:r>
        <w:rPr>
          <w:rFonts w:hint="eastAsia"/>
        </w:rPr>
        <w:t>时</w:t>
      </w:r>
      <w:r>
        <w:rPr>
          <w:rFonts w:hint="eastAsia"/>
        </w:rPr>
        <w:t>30</w:t>
      </w:r>
      <w:r>
        <w:rPr>
          <w:rFonts w:hint="eastAsia"/>
        </w:rPr>
        <w:t>分拘留记录写完为止。凌晨</w:t>
      </w:r>
      <w:r>
        <w:rPr>
          <w:rFonts w:hint="eastAsia"/>
        </w:rPr>
        <w:t>1</w:t>
      </w:r>
      <w:r>
        <w:rPr>
          <w:rFonts w:hint="eastAsia"/>
        </w:rPr>
        <w:lastRenderedPageBreak/>
        <w:t>时</w:t>
      </w:r>
      <w:r>
        <w:rPr>
          <w:rFonts w:hint="eastAsia"/>
        </w:rPr>
        <w:t>30</w:t>
      </w:r>
      <w:r>
        <w:rPr>
          <w:rFonts w:hint="eastAsia"/>
        </w:rPr>
        <w:t>分，他被送到图伦的一个临时拘留设施。他在该拘留设施待到</w:t>
      </w:r>
      <w:r>
        <w:rPr>
          <w:rFonts w:hint="eastAsia"/>
        </w:rPr>
        <w:t>2008</w:t>
      </w:r>
      <w:r>
        <w:rPr>
          <w:rFonts w:hint="eastAsia"/>
        </w:rPr>
        <w:t>年</w:t>
      </w:r>
      <w:r>
        <w:rPr>
          <w:rFonts w:hint="eastAsia"/>
        </w:rPr>
        <w:t>2</w:t>
      </w:r>
      <w:r>
        <w:rPr>
          <w:rFonts w:hint="eastAsia"/>
        </w:rPr>
        <w:t>月</w:t>
      </w:r>
      <w:r>
        <w:rPr>
          <w:rFonts w:hint="eastAsia"/>
        </w:rPr>
        <w:t>9</w:t>
      </w:r>
      <w:r>
        <w:rPr>
          <w:rFonts w:hint="eastAsia"/>
        </w:rPr>
        <w:t>日下午</w:t>
      </w:r>
      <w:r>
        <w:rPr>
          <w:rFonts w:hint="eastAsia"/>
        </w:rPr>
        <w:t>3</w:t>
      </w:r>
      <w:r>
        <w:rPr>
          <w:rFonts w:hint="eastAsia"/>
        </w:rPr>
        <w:t>时</w:t>
      </w:r>
      <w:r>
        <w:rPr>
          <w:rFonts w:hint="eastAsia"/>
        </w:rPr>
        <w:t>50</w:t>
      </w:r>
      <w:r>
        <w:rPr>
          <w:rFonts w:hint="eastAsia"/>
        </w:rPr>
        <w:t>分，随后被带到伊尔库茨克的一号审前拘留中心</w:t>
      </w:r>
      <w:r>
        <w:rPr>
          <w:rFonts w:hint="eastAsia"/>
        </w:rPr>
        <w:t>(SIZO-1)</w:t>
      </w:r>
      <w:r>
        <w:rPr>
          <w:rFonts w:hint="eastAsia"/>
        </w:rPr>
        <w:t>。因此，他在警察局被非法拘留了逾八个小时。图伦的临时拘留设施条件恶劣</w:t>
      </w:r>
      <w:r>
        <w:rPr>
          <w:rFonts w:hint="eastAsia"/>
        </w:rPr>
        <w:t>(</w:t>
      </w:r>
      <w:r>
        <w:rPr>
          <w:rFonts w:hint="eastAsia"/>
        </w:rPr>
        <w:t>只有一个铺位而没有床；没有食物；没有单独的厕所隔间；尽管他请求看医生，但无法获得医疗救助；无法散步；等等</w:t>
      </w:r>
      <w:r>
        <w:rPr>
          <w:rFonts w:hint="eastAsia"/>
        </w:rPr>
        <w:t>)</w:t>
      </w:r>
      <w:r>
        <w:rPr>
          <w:rFonts w:hint="eastAsia"/>
        </w:rPr>
        <w:t>，对他造成了身心痛苦。申诉人向图伦市法院提起了民事诉讼，请求图伦警察局作出赔偿，理由是被非法拘留了</w:t>
      </w:r>
      <w:r>
        <w:rPr>
          <w:rFonts w:hint="eastAsia"/>
        </w:rPr>
        <w:t>11</w:t>
      </w:r>
      <w:r>
        <w:rPr>
          <w:rFonts w:hint="eastAsia"/>
        </w:rPr>
        <w:t>小时，而且拘留条件恶劣，诉讼日期不详。</w:t>
      </w:r>
      <w:r>
        <w:rPr>
          <w:rFonts w:hint="eastAsia"/>
        </w:rPr>
        <w:t>2015</w:t>
      </w:r>
      <w:r>
        <w:rPr>
          <w:rFonts w:hint="eastAsia"/>
        </w:rPr>
        <w:t>年</w:t>
      </w:r>
      <w:r>
        <w:rPr>
          <w:rFonts w:hint="eastAsia"/>
        </w:rPr>
        <w:t>10</w:t>
      </w:r>
      <w:r>
        <w:rPr>
          <w:rFonts w:hint="eastAsia"/>
        </w:rPr>
        <w:t>月</w:t>
      </w:r>
      <w:r>
        <w:rPr>
          <w:rFonts w:hint="eastAsia"/>
        </w:rPr>
        <w:t>20</w:t>
      </w:r>
      <w:r>
        <w:rPr>
          <w:rFonts w:hint="eastAsia"/>
        </w:rPr>
        <w:t>日，图伦市法院以证据不足为由，驳回了申诉人的请求。法院除其他外，审查了与对申诉人的拘留有关的文件；法院指出，申诉人在拘留期间并未提出申诉，而且有律师在场；法院还研究了与警察局物质条件有关的技术文件和照片。</w:t>
      </w:r>
      <w:r>
        <w:rPr>
          <w:rFonts w:hint="eastAsia"/>
        </w:rPr>
        <w:t>2015</w:t>
      </w:r>
      <w:r>
        <w:rPr>
          <w:rFonts w:hint="eastAsia"/>
        </w:rPr>
        <w:t>年</w:t>
      </w:r>
      <w:r>
        <w:rPr>
          <w:rFonts w:hint="eastAsia"/>
        </w:rPr>
        <w:t>11</w:t>
      </w:r>
      <w:r>
        <w:rPr>
          <w:rFonts w:hint="eastAsia"/>
        </w:rPr>
        <w:t>月</w:t>
      </w:r>
      <w:r>
        <w:rPr>
          <w:rFonts w:hint="eastAsia"/>
        </w:rPr>
        <w:t>19</w:t>
      </w:r>
      <w:r>
        <w:rPr>
          <w:rFonts w:hint="eastAsia"/>
        </w:rPr>
        <w:t>日，申诉人向伊尔库茨克州法院提出了上诉。该上诉于</w:t>
      </w:r>
      <w:r>
        <w:rPr>
          <w:rFonts w:hint="eastAsia"/>
        </w:rPr>
        <w:t>2016</w:t>
      </w:r>
      <w:r>
        <w:rPr>
          <w:rFonts w:hint="eastAsia"/>
        </w:rPr>
        <w:t>年</w:t>
      </w:r>
      <w:r>
        <w:rPr>
          <w:rFonts w:hint="eastAsia"/>
        </w:rPr>
        <w:t>6</w:t>
      </w:r>
      <w:r>
        <w:rPr>
          <w:rFonts w:hint="eastAsia"/>
        </w:rPr>
        <w:t>月</w:t>
      </w:r>
      <w:r>
        <w:rPr>
          <w:rFonts w:hint="eastAsia"/>
        </w:rPr>
        <w:t>7</w:t>
      </w:r>
      <w:r>
        <w:rPr>
          <w:rFonts w:hint="eastAsia"/>
        </w:rPr>
        <w:t>日被驳回。申诉人</w:t>
      </w:r>
      <w:r>
        <w:rPr>
          <w:rFonts w:hint="eastAsia"/>
        </w:rPr>
        <w:t>2016</w:t>
      </w:r>
      <w:r>
        <w:rPr>
          <w:rFonts w:hint="eastAsia"/>
        </w:rPr>
        <w:t>年</w:t>
      </w:r>
      <w:r>
        <w:rPr>
          <w:rFonts w:hint="eastAsia"/>
        </w:rPr>
        <w:t>8</w:t>
      </w:r>
      <w:r>
        <w:rPr>
          <w:rFonts w:hint="eastAsia"/>
        </w:rPr>
        <w:t>月</w:t>
      </w:r>
      <w:r>
        <w:rPr>
          <w:rFonts w:hint="eastAsia"/>
        </w:rPr>
        <w:t>1</w:t>
      </w:r>
      <w:r>
        <w:rPr>
          <w:rFonts w:hint="eastAsia"/>
        </w:rPr>
        <w:t>日向伊尔库茨克州法院提出的撤销原判上诉于</w:t>
      </w:r>
      <w:r>
        <w:rPr>
          <w:rFonts w:hint="eastAsia"/>
        </w:rPr>
        <w:t>2016</w:t>
      </w:r>
      <w:r>
        <w:rPr>
          <w:rFonts w:hint="eastAsia"/>
        </w:rPr>
        <w:t>年</w:t>
      </w:r>
      <w:r>
        <w:rPr>
          <w:rFonts w:hint="eastAsia"/>
        </w:rPr>
        <w:t>10</w:t>
      </w:r>
      <w:r>
        <w:rPr>
          <w:rFonts w:hint="eastAsia"/>
        </w:rPr>
        <w:t>月</w:t>
      </w:r>
      <w:r>
        <w:rPr>
          <w:rFonts w:hint="eastAsia"/>
        </w:rPr>
        <w:t>26</w:t>
      </w:r>
      <w:r>
        <w:rPr>
          <w:rFonts w:hint="eastAsia"/>
        </w:rPr>
        <w:t>日被驳回。他于</w:t>
      </w:r>
      <w:r>
        <w:rPr>
          <w:rFonts w:hint="eastAsia"/>
        </w:rPr>
        <w:t>2016</w:t>
      </w:r>
      <w:r>
        <w:rPr>
          <w:rFonts w:hint="eastAsia"/>
        </w:rPr>
        <w:t>年</w:t>
      </w:r>
      <w:r>
        <w:rPr>
          <w:rFonts w:hint="eastAsia"/>
        </w:rPr>
        <w:t>11</w:t>
      </w:r>
      <w:r>
        <w:rPr>
          <w:rFonts w:hint="eastAsia"/>
        </w:rPr>
        <w:t>月</w:t>
      </w:r>
      <w:r>
        <w:rPr>
          <w:rFonts w:hint="eastAsia"/>
        </w:rPr>
        <w:t>4</w:t>
      </w:r>
      <w:r>
        <w:rPr>
          <w:rFonts w:hint="eastAsia"/>
        </w:rPr>
        <w:t>日向最高法院提出的撤销原判上诉于</w:t>
      </w:r>
      <w:r>
        <w:rPr>
          <w:rFonts w:hint="eastAsia"/>
        </w:rPr>
        <w:t>2016</w:t>
      </w:r>
      <w:r>
        <w:rPr>
          <w:rFonts w:hint="eastAsia"/>
        </w:rPr>
        <w:t>年</w:t>
      </w:r>
      <w:r>
        <w:rPr>
          <w:rFonts w:hint="eastAsia"/>
        </w:rPr>
        <w:t>12</w:t>
      </w:r>
      <w:r>
        <w:rPr>
          <w:rFonts w:hint="eastAsia"/>
        </w:rPr>
        <w:t>月</w:t>
      </w:r>
      <w:r>
        <w:rPr>
          <w:rFonts w:hint="eastAsia"/>
        </w:rPr>
        <w:t>15</w:t>
      </w:r>
      <w:r>
        <w:rPr>
          <w:rFonts w:hint="eastAsia"/>
        </w:rPr>
        <w:t>日被驳回。</w:t>
      </w:r>
    </w:p>
    <w:p w:rsidR="008F3F4A" w:rsidRDefault="008F3F4A" w:rsidP="008F3F4A">
      <w:pPr>
        <w:pStyle w:val="SingleTxtGC"/>
      </w:pPr>
      <w:r>
        <w:rPr>
          <w:rFonts w:hint="eastAsia"/>
        </w:rPr>
        <w:t>2.2</w:t>
      </w:r>
      <w:r>
        <w:rPr>
          <w:rFonts w:hint="eastAsia"/>
        </w:rPr>
        <w:tab/>
        <w:t>2008</w:t>
      </w:r>
      <w:r>
        <w:rPr>
          <w:rFonts w:hint="eastAsia"/>
        </w:rPr>
        <w:t>年</w:t>
      </w:r>
      <w:r>
        <w:rPr>
          <w:rFonts w:hint="eastAsia"/>
        </w:rPr>
        <w:t>2</w:t>
      </w:r>
      <w:r>
        <w:rPr>
          <w:rFonts w:hint="eastAsia"/>
        </w:rPr>
        <w:t>月</w:t>
      </w:r>
      <w:r>
        <w:rPr>
          <w:rFonts w:hint="eastAsia"/>
        </w:rPr>
        <w:t>9</w:t>
      </w:r>
      <w:r>
        <w:rPr>
          <w:rFonts w:hint="eastAsia"/>
        </w:rPr>
        <w:t>日，图伦市法院以涉嫌谋杀未遂为由，对申诉人签发了逮捕令，他被带到伊尔库茨克的</w:t>
      </w:r>
      <w:r>
        <w:rPr>
          <w:rFonts w:hint="eastAsia"/>
        </w:rPr>
        <w:t>SIZO-1</w:t>
      </w:r>
      <w:r>
        <w:rPr>
          <w:rFonts w:hint="eastAsia"/>
        </w:rPr>
        <w:t>。申诉人称，他被关在一间</w:t>
      </w:r>
      <w:r>
        <w:rPr>
          <w:rFonts w:hint="eastAsia"/>
        </w:rPr>
        <w:t>8</w:t>
      </w:r>
      <w:r>
        <w:rPr>
          <w:rFonts w:hint="eastAsia"/>
        </w:rPr>
        <w:t>平方米的牢房里，该牢房内同时关押三人、四人、五人甚至八人。牢房内的条件不佳，厕所没有隔开，没有通风设施，人工照明不足，没有分发个人卫生用品，没有桌椅，也没有收音机。</w:t>
      </w:r>
    </w:p>
    <w:p w:rsidR="008F3F4A" w:rsidRDefault="008F3F4A" w:rsidP="008F3F4A">
      <w:pPr>
        <w:pStyle w:val="SingleTxtGC"/>
      </w:pPr>
      <w:r>
        <w:rPr>
          <w:rFonts w:hint="eastAsia"/>
        </w:rPr>
        <w:t>2.3</w:t>
      </w:r>
      <w:r>
        <w:rPr>
          <w:rFonts w:hint="eastAsia"/>
        </w:rPr>
        <w:tab/>
        <w:t>2008</w:t>
      </w:r>
      <w:r>
        <w:rPr>
          <w:rFonts w:hint="eastAsia"/>
        </w:rPr>
        <w:t>年</w:t>
      </w:r>
      <w:r>
        <w:rPr>
          <w:rFonts w:hint="eastAsia"/>
        </w:rPr>
        <w:t>2</w:t>
      </w:r>
      <w:r>
        <w:rPr>
          <w:rFonts w:hint="eastAsia"/>
        </w:rPr>
        <w:t>月</w:t>
      </w:r>
      <w:r>
        <w:rPr>
          <w:rFonts w:hint="eastAsia"/>
        </w:rPr>
        <w:t>10</w:t>
      </w:r>
      <w:r>
        <w:rPr>
          <w:rFonts w:hint="eastAsia"/>
        </w:rPr>
        <w:t>日至</w:t>
      </w:r>
      <w:r>
        <w:rPr>
          <w:rFonts w:hint="eastAsia"/>
        </w:rPr>
        <w:t>22</w:t>
      </w:r>
      <w:r>
        <w:rPr>
          <w:rFonts w:hint="eastAsia"/>
        </w:rPr>
        <w:t>日期间，申诉人在</w:t>
      </w:r>
      <w:r>
        <w:rPr>
          <w:rFonts w:hint="eastAsia"/>
        </w:rPr>
        <w:t>SIZO-1</w:t>
      </w:r>
      <w:r>
        <w:rPr>
          <w:rFonts w:hint="eastAsia"/>
        </w:rPr>
        <w:t>遭到狱友的殴打和折磨，由调查员</w:t>
      </w:r>
      <w:r>
        <w:rPr>
          <w:rFonts w:hint="eastAsia"/>
        </w:rPr>
        <w:t>T</w:t>
      </w:r>
      <w:r>
        <w:rPr>
          <w:rFonts w:hint="eastAsia"/>
        </w:rPr>
        <w:t>下令实施，该调查员想让申诉人供认罪行。</w:t>
      </w:r>
      <w:r>
        <w:rPr>
          <w:rFonts w:hint="eastAsia"/>
        </w:rPr>
        <w:t>2</w:t>
      </w:r>
      <w:r>
        <w:rPr>
          <w:rFonts w:hint="eastAsia"/>
        </w:rPr>
        <w:t>月</w:t>
      </w:r>
      <w:r>
        <w:rPr>
          <w:rFonts w:hint="eastAsia"/>
        </w:rPr>
        <w:t>26</w:t>
      </w:r>
      <w:r>
        <w:rPr>
          <w:rFonts w:hint="eastAsia"/>
        </w:rPr>
        <w:t>日，申诉人的兄弟接到一名身份不明男子的电话，该男子要求将</w:t>
      </w:r>
      <w:r>
        <w:rPr>
          <w:rFonts w:hint="eastAsia"/>
        </w:rPr>
        <w:t>100</w:t>
      </w:r>
      <w:r>
        <w:rPr>
          <w:rFonts w:hint="eastAsia"/>
        </w:rPr>
        <w:t>万卢布转入他的账户，并威胁说，否则申诉人会在牢房里被强奸。此后，在</w:t>
      </w:r>
      <w:r>
        <w:rPr>
          <w:rFonts w:hint="eastAsia"/>
        </w:rPr>
        <w:t>2008</w:t>
      </w:r>
      <w:r>
        <w:rPr>
          <w:rFonts w:hint="eastAsia"/>
        </w:rPr>
        <w:t>年</w:t>
      </w:r>
      <w:r>
        <w:rPr>
          <w:rFonts w:hint="eastAsia"/>
        </w:rPr>
        <w:t>2</w:t>
      </w:r>
      <w:r>
        <w:rPr>
          <w:rFonts w:hint="eastAsia"/>
        </w:rPr>
        <w:t>月</w:t>
      </w:r>
      <w:r>
        <w:rPr>
          <w:rFonts w:hint="eastAsia"/>
        </w:rPr>
        <w:t>27</w:t>
      </w:r>
      <w:r>
        <w:rPr>
          <w:rFonts w:hint="eastAsia"/>
        </w:rPr>
        <w:t>日，申诉人的兄弟和律师分别就这一事件向州检察官办公室调查部门负责人和州监狱管理部门负责人提出了申诉。</w:t>
      </w:r>
    </w:p>
    <w:p w:rsidR="008F3F4A" w:rsidRDefault="008F3F4A" w:rsidP="008F3F4A">
      <w:pPr>
        <w:pStyle w:val="SingleTxtGC"/>
      </w:pPr>
      <w:r>
        <w:rPr>
          <w:rFonts w:hint="eastAsia"/>
        </w:rPr>
        <w:t>2.4</w:t>
      </w:r>
      <w:r>
        <w:rPr>
          <w:rFonts w:hint="eastAsia"/>
        </w:rPr>
        <w:tab/>
        <w:t>2008</w:t>
      </w:r>
      <w:r>
        <w:rPr>
          <w:rFonts w:hint="eastAsia"/>
        </w:rPr>
        <w:t>年</w:t>
      </w:r>
      <w:r>
        <w:rPr>
          <w:rFonts w:hint="eastAsia"/>
        </w:rPr>
        <w:t>2</w:t>
      </w:r>
      <w:r>
        <w:rPr>
          <w:rFonts w:hint="eastAsia"/>
        </w:rPr>
        <w:t>月</w:t>
      </w:r>
      <w:r>
        <w:rPr>
          <w:rFonts w:hint="eastAsia"/>
        </w:rPr>
        <w:t>22</w:t>
      </w:r>
      <w:r>
        <w:rPr>
          <w:rFonts w:hint="eastAsia"/>
        </w:rPr>
        <w:t>日，申诉人被带到伊尔库茨克州警察局接受讯问，警察在调查员</w:t>
      </w:r>
      <w:r>
        <w:rPr>
          <w:rFonts w:hint="eastAsia"/>
        </w:rPr>
        <w:t>T</w:t>
      </w:r>
      <w:r>
        <w:rPr>
          <w:rFonts w:hint="eastAsia"/>
        </w:rPr>
        <w:t>的命令下，把他铐在散热器上，在他头上套了一个袋子，并用坚硬的钝器打他的头和身体。他失去了知觉，头部流血，手腕上有手铐留下的伤口。调查员要求申诉人签署一份文件，承认杀害了四个人并犯下两起谋杀未遂案。申诉人拒绝签署文件。</w:t>
      </w:r>
    </w:p>
    <w:p w:rsidR="008F3F4A" w:rsidRDefault="008F3F4A" w:rsidP="008F3F4A">
      <w:pPr>
        <w:pStyle w:val="SingleTxtGC"/>
      </w:pPr>
      <w:r>
        <w:rPr>
          <w:rFonts w:hint="eastAsia"/>
        </w:rPr>
        <w:t>2.5</w:t>
      </w:r>
      <w:r>
        <w:rPr>
          <w:rFonts w:hint="eastAsia"/>
        </w:rPr>
        <w:tab/>
        <w:t>2008</w:t>
      </w:r>
      <w:r>
        <w:rPr>
          <w:rFonts w:hint="eastAsia"/>
        </w:rPr>
        <w:t>年</w:t>
      </w:r>
      <w:r>
        <w:rPr>
          <w:rFonts w:hint="eastAsia"/>
        </w:rPr>
        <w:t>2</w:t>
      </w:r>
      <w:r>
        <w:rPr>
          <w:rFonts w:hint="eastAsia"/>
        </w:rPr>
        <w:t>月</w:t>
      </w:r>
      <w:r>
        <w:rPr>
          <w:rFonts w:hint="eastAsia"/>
        </w:rPr>
        <w:t>24</w:t>
      </w:r>
      <w:r>
        <w:rPr>
          <w:rFonts w:hint="eastAsia"/>
        </w:rPr>
        <w:t>日，申诉人就</w:t>
      </w:r>
      <w:r>
        <w:rPr>
          <w:rFonts w:hint="eastAsia"/>
        </w:rPr>
        <w:t>2</w:t>
      </w:r>
      <w:r>
        <w:rPr>
          <w:rFonts w:hint="eastAsia"/>
        </w:rPr>
        <w:t>月</w:t>
      </w:r>
      <w:r>
        <w:rPr>
          <w:rFonts w:hint="eastAsia"/>
        </w:rPr>
        <w:t>22</w:t>
      </w:r>
      <w:r>
        <w:rPr>
          <w:rFonts w:hint="eastAsia"/>
        </w:rPr>
        <w:t>日受到殴打一事向州检察官办公室负责人提出申诉，并要求接受体检。检察官办公室联系了</w:t>
      </w:r>
      <w:r>
        <w:rPr>
          <w:rFonts w:hint="eastAsia"/>
        </w:rPr>
        <w:t xml:space="preserve">SIZO-1, </w:t>
      </w:r>
      <w:r>
        <w:rPr>
          <w:rFonts w:hint="eastAsia"/>
        </w:rPr>
        <w:t>得到的答复是申诉人没有受到任何伤害，也没有请求医疗救助。在申诉人及其律师就殴打一事提出多次申诉后，于</w:t>
      </w:r>
      <w:r>
        <w:rPr>
          <w:rFonts w:hint="eastAsia"/>
        </w:rPr>
        <w:t>2008</w:t>
      </w:r>
      <w:r>
        <w:rPr>
          <w:rFonts w:hint="eastAsia"/>
        </w:rPr>
        <w:t>年</w:t>
      </w:r>
      <w:r>
        <w:rPr>
          <w:rFonts w:hint="eastAsia"/>
        </w:rPr>
        <w:t>10</w:t>
      </w:r>
      <w:r>
        <w:rPr>
          <w:rFonts w:hint="eastAsia"/>
        </w:rPr>
        <w:t>月启动了调查，并于</w:t>
      </w:r>
      <w:r>
        <w:rPr>
          <w:rFonts w:hint="eastAsia"/>
        </w:rPr>
        <w:t>2008</w:t>
      </w:r>
      <w:r>
        <w:rPr>
          <w:rFonts w:hint="eastAsia"/>
        </w:rPr>
        <w:t>年</w:t>
      </w:r>
      <w:r>
        <w:rPr>
          <w:rFonts w:hint="eastAsia"/>
        </w:rPr>
        <w:t>10</w:t>
      </w:r>
      <w:r>
        <w:rPr>
          <w:rFonts w:hint="eastAsia"/>
        </w:rPr>
        <w:t>月</w:t>
      </w:r>
      <w:r>
        <w:rPr>
          <w:rFonts w:hint="eastAsia"/>
        </w:rPr>
        <w:t>23</w:t>
      </w:r>
      <w:r>
        <w:rPr>
          <w:rFonts w:hint="eastAsia"/>
        </w:rPr>
        <w:t>日对申诉人进行了体检。体检没有发现殴打的痕迹，不过，据申诉人说，这次体检未提到手铐在他手腕上留下的明显伤痕。</w:t>
      </w:r>
      <w:r>
        <w:rPr>
          <w:rFonts w:hint="eastAsia"/>
        </w:rPr>
        <w:t>2008</w:t>
      </w:r>
      <w:r>
        <w:rPr>
          <w:rFonts w:hint="eastAsia"/>
        </w:rPr>
        <w:t>年</w:t>
      </w:r>
      <w:r>
        <w:rPr>
          <w:rFonts w:hint="eastAsia"/>
        </w:rPr>
        <w:t>10</w:t>
      </w:r>
      <w:r>
        <w:rPr>
          <w:rFonts w:hint="eastAsia"/>
        </w:rPr>
        <w:t>月</w:t>
      </w:r>
      <w:r>
        <w:rPr>
          <w:rFonts w:hint="eastAsia"/>
        </w:rPr>
        <w:t>24</w:t>
      </w:r>
      <w:r>
        <w:rPr>
          <w:rFonts w:hint="eastAsia"/>
        </w:rPr>
        <w:t>日，检察官办公室在对申诉人的指控进行调查之后，拒绝就殴打事件启动刑事调查。检察官除其他外，提及证人的证词、</w:t>
      </w:r>
      <w:r>
        <w:rPr>
          <w:rFonts w:hint="eastAsia"/>
        </w:rPr>
        <w:t>2008</w:t>
      </w:r>
      <w:r>
        <w:rPr>
          <w:rFonts w:hint="eastAsia"/>
        </w:rPr>
        <w:t>年</w:t>
      </w:r>
      <w:r>
        <w:rPr>
          <w:rFonts w:hint="eastAsia"/>
        </w:rPr>
        <w:t>10</w:t>
      </w:r>
      <w:r>
        <w:rPr>
          <w:rFonts w:hint="eastAsia"/>
        </w:rPr>
        <w:t>月</w:t>
      </w:r>
      <w:r>
        <w:rPr>
          <w:rFonts w:hint="eastAsia"/>
        </w:rPr>
        <w:t>23</w:t>
      </w:r>
      <w:r>
        <w:rPr>
          <w:rFonts w:hint="eastAsia"/>
        </w:rPr>
        <w:t>日的体检和</w:t>
      </w:r>
      <w:r>
        <w:rPr>
          <w:rFonts w:hint="eastAsia"/>
        </w:rPr>
        <w:t>SIZO-1</w:t>
      </w:r>
      <w:r>
        <w:rPr>
          <w:rFonts w:hint="eastAsia"/>
        </w:rPr>
        <w:t>医务所的资料，这些材料无一显示有任何可能在申诉人所称期间造成的伤痕或伤害。</w:t>
      </w:r>
    </w:p>
    <w:p w:rsidR="008F3F4A" w:rsidRDefault="008F3F4A" w:rsidP="008F3F4A">
      <w:pPr>
        <w:pStyle w:val="SingleTxtGC"/>
      </w:pPr>
      <w:r>
        <w:rPr>
          <w:rFonts w:hint="eastAsia"/>
        </w:rPr>
        <w:t>2.6</w:t>
      </w:r>
      <w:r>
        <w:rPr>
          <w:rFonts w:hint="eastAsia"/>
        </w:rPr>
        <w:tab/>
        <w:t>2011</w:t>
      </w:r>
      <w:r>
        <w:rPr>
          <w:rFonts w:hint="eastAsia"/>
        </w:rPr>
        <w:t>年</w:t>
      </w:r>
      <w:r>
        <w:rPr>
          <w:rFonts w:hint="eastAsia"/>
        </w:rPr>
        <w:t>6</w:t>
      </w:r>
      <w:r>
        <w:rPr>
          <w:rFonts w:hint="eastAsia"/>
        </w:rPr>
        <w:t>月，申诉人就检察官办公室</w:t>
      </w:r>
      <w:r>
        <w:rPr>
          <w:rFonts w:hint="eastAsia"/>
        </w:rPr>
        <w:t>2008</w:t>
      </w:r>
      <w:r>
        <w:rPr>
          <w:rFonts w:hint="eastAsia"/>
        </w:rPr>
        <w:t>年</w:t>
      </w:r>
      <w:r>
        <w:rPr>
          <w:rFonts w:hint="eastAsia"/>
        </w:rPr>
        <w:t>10</w:t>
      </w:r>
      <w:r>
        <w:rPr>
          <w:rFonts w:hint="eastAsia"/>
        </w:rPr>
        <w:t>月</w:t>
      </w:r>
      <w:r>
        <w:rPr>
          <w:rFonts w:hint="eastAsia"/>
        </w:rPr>
        <w:t>24</w:t>
      </w:r>
      <w:r>
        <w:rPr>
          <w:rFonts w:hint="eastAsia"/>
        </w:rPr>
        <w:t>日拒绝对殴打事件启动刑事调查一事，向伊尔库茨克十月区法院提出了上诉。</w:t>
      </w:r>
      <w:r>
        <w:rPr>
          <w:rFonts w:hint="eastAsia"/>
        </w:rPr>
        <w:t>2011</w:t>
      </w:r>
      <w:r>
        <w:rPr>
          <w:rFonts w:hint="eastAsia"/>
        </w:rPr>
        <w:t>年</w:t>
      </w:r>
      <w:r>
        <w:rPr>
          <w:rFonts w:hint="eastAsia"/>
        </w:rPr>
        <w:t>7</w:t>
      </w:r>
      <w:r>
        <w:rPr>
          <w:rFonts w:hint="eastAsia"/>
        </w:rPr>
        <w:t>月</w:t>
      </w:r>
      <w:r>
        <w:rPr>
          <w:rFonts w:hint="eastAsia"/>
        </w:rPr>
        <w:t>21</w:t>
      </w:r>
      <w:r>
        <w:rPr>
          <w:rFonts w:hint="eastAsia"/>
        </w:rPr>
        <w:t>日，法院以缺乏管辖权为由驳回了他的上诉。由于其中的申诉涉及审前调查，只能由一</w:t>
      </w:r>
      <w:r>
        <w:rPr>
          <w:rFonts w:hint="eastAsia"/>
        </w:rPr>
        <w:lastRenderedPageBreak/>
        <w:t>审法院在审查该刑事案件时审议。</w:t>
      </w:r>
      <w:r>
        <w:rPr>
          <w:rFonts w:hint="eastAsia"/>
        </w:rPr>
        <w:t>2011</w:t>
      </w:r>
      <w:r>
        <w:rPr>
          <w:rFonts w:hint="eastAsia"/>
        </w:rPr>
        <w:t>年</w:t>
      </w:r>
      <w:r>
        <w:rPr>
          <w:rFonts w:hint="eastAsia"/>
        </w:rPr>
        <w:t>10</w:t>
      </w:r>
      <w:r>
        <w:rPr>
          <w:rFonts w:hint="eastAsia"/>
        </w:rPr>
        <w:t>月</w:t>
      </w:r>
      <w:r>
        <w:rPr>
          <w:rFonts w:hint="eastAsia"/>
        </w:rPr>
        <w:t>4</w:t>
      </w:r>
      <w:r>
        <w:rPr>
          <w:rFonts w:hint="eastAsia"/>
        </w:rPr>
        <w:t>日，伊尔库茨克州法院维持了十月区法院的裁决。</w:t>
      </w:r>
      <w:r>
        <w:rPr>
          <w:rFonts w:hint="eastAsia"/>
        </w:rPr>
        <w:t>2011</w:t>
      </w:r>
      <w:r>
        <w:rPr>
          <w:rFonts w:hint="eastAsia"/>
        </w:rPr>
        <w:t>年</w:t>
      </w:r>
      <w:r>
        <w:rPr>
          <w:rFonts w:hint="eastAsia"/>
        </w:rPr>
        <w:t>12</w:t>
      </w:r>
      <w:r>
        <w:rPr>
          <w:rFonts w:hint="eastAsia"/>
        </w:rPr>
        <w:t>月</w:t>
      </w:r>
      <w:r>
        <w:rPr>
          <w:rFonts w:hint="eastAsia"/>
        </w:rPr>
        <w:t>23</w:t>
      </w:r>
      <w:r>
        <w:rPr>
          <w:rFonts w:hint="eastAsia"/>
        </w:rPr>
        <w:t>日，申诉人的监督复审上诉被伊尔库茨克州法院驳回。申诉人向最高法院提出的监督复审上诉于</w:t>
      </w:r>
      <w:r>
        <w:rPr>
          <w:rFonts w:hint="eastAsia"/>
        </w:rPr>
        <w:t>2012</w:t>
      </w:r>
      <w:r>
        <w:rPr>
          <w:rFonts w:hint="eastAsia"/>
        </w:rPr>
        <w:t>年</w:t>
      </w:r>
      <w:r>
        <w:rPr>
          <w:rFonts w:hint="eastAsia"/>
        </w:rPr>
        <w:t>5</w:t>
      </w:r>
      <w:r>
        <w:rPr>
          <w:rFonts w:hint="eastAsia"/>
        </w:rPr>
        <w:t>月</w:t>
      </w:r>
      <w:r>
        <w:rPr>
          <w:rFonts w:hint="eastAsia"/>
        </w:rPr>
        <w:t>31</w:t>
      </w:r>
      <w:r>
        <w:rPr>
          <w:rFonts w:hint="eastAsia"/>
        </w:rPr>
        <w:t>日被驳回。</w:t>
      </w:r>
    </w:p>
    <w:p w:rsidR="008F3F4A" w:rsidRDefault="008F3F4A" w:rsidP="008F3F4A">
      <w:pPr>
        <w:pStyle w:val="SingleTxtGC"/>
      </w:pPr>
      <w:r>
        <w:rPr>
          <w:rFonts w:hint="eastAsia"/>
        </w:rPr>
        <w:t>2.7</w:t>
      </w:r>
      <w:r>
        <w:rPr>
          <w:rFonts w:hint="eastAsia"/>
        </w:rPr>
        <w:tab/>
        <w:t>2008</w:t>
      </w:r>
      <w:r>
        <w:rPr>
          <w:rFonts w:hint="eastAsia"/>
        </w:rPr>
        <w:t>年</w:t>
      </w:r>
      <w:r>
        <w:rPr>
          <w:rFonts w:hint="eastAsia"/>
        </w:rPr>
        <w:t>11</w:t>
      </w:r>
      <w:r>
        <w:rPr>
          <w:rFonts w:hint="eastAsia"/>
        </w:rPr>
        <w:t>月</w:t>
      </w:r>
      <w:r>
        <w:rPr>
          <w:rFonts w:hint="eastAsia"/>
        </w:rPr>
        <w:t>28</w:t>
      </w:r>
      <w:r>
        <w:rPr>
          <w:rFonts w:hint="eastAsia"/>
        </w:rPr>
        <w:t>日，申诉人请求再次接受体检，称第一次体检的结果是伪造的。伊尔库茨克州法院</w:t>
      </w:r>
      <w:r>
        <w:rPr>
          <w:rFonts w:hint="eastAsia"/>
        </w:rPr>
        <w:t>(</w:t>
      </w:r>
      <w:r>
        <w:rPr>
          <w:rFonts w:hint="eastAsia"/>
        </w:rPr>
        <w:t>一审法院</w:t>
      </w:r>
      <w:r>
        <w:rPr>
          <w:rFonts w:hint="eastAsia"/>
        </w:rPr>
        <w:t>) 2009</w:t>
      </w:r>
      <w:r>
        <w:rPr>
          <w:rFonts w:hint="eastAsia"/>
        </w:rPr>
        <w:t>年</w:t>
      </w:r>
      <w:r>
        <w:rPr>
          <w:rFonts w:hint="eastAsia"/>
        </w:rPr>
        <w:t>9</w:t>
      </w:r>
      <w:r>
        <w:rPr>
          <w:rFonts w:hint="eastAsia"/>
        </w:rPr>
        <w:t>月</w:t>
      </w:r>
      <w:r>
        <w:rPr>
          <w:rFonts w:hint="eastAsia"/>
        </w:rPr>
        <w:t>8</w:t>
      </w:r>
      <w:r>
        <w:rPr>
          <w:rFonts w:hint="eastAsia"/>
        </w:rPr>
        <w:t>日下令进行第二次体检，这次体检于</w:t>
      </w:r>
      <w:r>
        <w:rPr>
          <w:rFonts w:hint="eastAsia"/>
        </w:rPr>
        <w:t>2009</w:t>
      </w:r>
      <w:r>
        <w:rPr>
          <w:rFonts w:hint="eastAsia"/>
        </w:rPr>
        <w:t>年</w:t>
      </w:r>
      <w:r>
        <w:rPr>
          <w:rFonts w:hint="eastAsia"/>
        </w:rPr>
        <w:t>11</w:t>
      </w:r>
      <w:r>
        <w:rPr>
          <w:rFonts w:hint="eastAsia"/>
        </w:rPr>
        <w:t>月</w:t>
      </w:r>
      <w:r>
        <w:rPr>
          <w:rFonts w:hint="eastAsia"/>
        </w:rPr>
        <w:t>2</w:t>
      </w:r>
      <w:r>
        <w:rPr>
          <w:rFonts w:hint="eastAsia"/>
        </w:rPr>
        <w:t>日进行，当时申诉人因另一事项必须接受体检。这次体检显示，申诉人的手腕上有伤痕，但没有就伤痕形成的时间或来源得出结论。</w:t>
      </w:r>
    </w:p>
    <w:p w:rsidR="008F3F4A" w:rsidRDefault="008F3F4A" w:rsidP="008F3F4A">
      <w:pPr>
        <w:pStyle w:val="SingleTxtGC"/>
      </w:pPr>
      <w:r>
        <w:rPr>
          <w:rFonts w:hint="eastAsia"/>
        </w:rPr>
        <w:t>2.8</w:t>
      </w:r>
      <w:r>
        <w:rPr>
          <w:rFonts w:hint="eastAsia"/>
        </w:rPr>
        <w:tab/>
        <w:t>2008</w:t>
      </w:r>
      <w:r>
        <w:rPr>
          <w:rFonts w:hint="eastAsia"/>
        </w:rPr>
        <w:t>年</w:t>
      </w:r>
      <w:r>
        <w:rPr>
          <w:rFonts w:hint="eastAsia"/>
        </w:rPr>
        <w:t>4</w:t>
      </w:r>
      <w:r>
        <w:rPr>
          <w:rFonts w:hint="eastAsia"/>
        </w:rPr>
        <w:t>月</w:t>
      </w:r>
      <w:r>
        <w:rPr>
          <w:rFonts w:hint="eastAsia"/>
        </w:rPr>
        <w:t>10</w:t>
      </w:r>
      <w:r>
        <w:rPr>
          <w:rFonts w:hint="eastAsia"/>
        </w:rPr>
        <w:t>日，申诉人提交了一项动议，以</w:t>
      </w:r>
      <w:r>
        <w:rPr>
          <w:rFonts w:hint="eastAsia"/>
        </w:rPr>
        <w:t>2008</w:t>
      </w:r>
      <w:r>
        <w:rPr>
          <w:rFonts w:hint="eastAsia"/>
        </w:rPr>
        <w:t>年</w:t>
      </w:r>
      <w:r>
        <w:rPr>
          <w:rFonts w:hint="eastAsia"/>
        </w:rPr>
        <w:t>2</w:t>
      </w:r>
      <w:r>
        <w:rPr>
          <w:rFonts w:hint="eastAsia"/>
        </w:rPr>
        <w:t>月</w:t>
      </w:r>
      <w:r>
        <w:rPr>
          <w:rFonts w:hint="eastAsia"/>
        </w:rPr>
        <w:t>7</w:t>
      </w:r>
      <w:r>
        <w:rPr>
          <w:rFonts w:hint="eastAsia"/>
        </w:rPr>
        <w:t>日的非法拘留为由，请求让调查员</w:t>
      </w:r>
      <w:r>
        <w:rPr>
          <w:rFonts w:hint="eastAsia"/>
        </w:rPr>
        <w:t>T</w:t>
      </w:r>
      <w:r>
        <w:rPr>
          <w:rFonts w:hint="eastAsia"/>
        </w:rPr>
        <w:t>不再办理该案。</w:t>
      </w:r>
      <w:r>
        <w:rPr>
          <w:rFonts w:hint="eastAsia"/>
        </w:rPr>
        <w:t>2008</w:t>
      </w:r>
      <w:r>
        <w:rPr>
          <w:rFonts w:hint="eastAsia"/>
        </w:rPr>
        <w:t>年</w:t>
      </w:r>
      <w:r>
        <w:rPr>
          <w:rFonts w:hint="eastAsia"/>
        </w:rPr>
        <w:t>4</w:t>
      </w:r>
      <w:r>
        <w:rPr>
          <w:rFonts w:hint="eastAsia"/>
        </w:rPr>
        <w:t>月</w:t>
      </w:r>
      <w:r>
        <w:rPr>
          <w:rFonts w:hint="eastAsia"/>
        </w:rPr>
        <w:t>11</w:t>
      </w:r>
      <w:r>
        <w:rPr>
          <w:rFonts w:hint="eastAsia"/>
        </w:rPr>
        <w:t>日，该动议被调查员</w:t>
      </w:r>
      <w:r>
        <w:rPr>
          <w:rFonts w:hint="eastAsia"/>
        </w:rPr>
        <w:t>T</w:t>
      </w:r>
      <w:r>
        <w:rPr>
          <w:rFonts w:hint="eastAsia"/>
        </w:rPr>
        <w:t>本人否决。伊尔库茨克州检察官办公室的调查委员会驳回了同一动议，日期不详。</w:t>
      </w:r>
    </w:p>
    <w:p w:rsidR="008F3F4A" w:rsidRDefault="008F3F4A" w:rsidP="008F3F4A">
      <w:pPr>
        <w:pStyle w:val="SingleTxtGC"/>
      </w:pPr>
      <w:r>
        <w:rPr>
          <w:rFonts w:hint="eastAsia"/>
        </w:rPr>
        <w:t>2.9</w:t>
      </w:r>
      <w:r>
        <w:rPr>
          <w:rFonts w:hint="eastAsia"/>
        </w:rPr>
        <w:tab/>
      </w:r>
      <w:r>
        <w:rPr>
          <w:rFonts w:hint="eastAsia"/>
        </w:rPr>
        <w:t>在审判中，申诉人控告称在审前调查期间受到了虐待，但他的指控被认为证据不足。</w:t>
      </w:r>
      <w:r>
        <w:rPr>
          <w:rFonts w:hint="eastAsia"/>
        </w:rPr>
        <w:t>2010</w:t>
      </w:r>
      <w:r>
        <w:rPr>
          <w:rFonts w:hint="eastAsia"/>
        </w:rPr>
        <w:t>年</w:t>
      </w:r>
      <w:r>
        <w:rPr>
          <w:rFonts w:hint="eastAsia"/>
        </w:rPr>
        <w:t>2</w:t>
      </w:r>
      <w:r>
        <w:rPr>
          <w:rFonts w:hint="eastAsia"/>
        </w:rPr>
        <w:t>月</w:t>
      </w:r>
      <w:r>
        <w:rPr>
          <w:rFonts w:hint="eastAsia"/>
        </w:rPr>
        <w:t>8</w:t>
      </w:r>
      <w:r>
        <w:rPr>
          <w:rFonts w:hint="eastAsia"/>
        </w:rPr>
        <w:t>日，根据《刑法》第</w:t>
      </w:r>
      <w:r>
        <w:rPr>
          <w:rFonts w:hint="eastAsia"/>
        </w:rPr>
        <w:t>33</w:t>
      </w:r>
      <w:r>
        <w:rPr>
          <w:rFonts w:hint="eastAsia"/>
        </w:rPr>
        <w:t>、第</w:t>
      </w:r>
      <w:r>
        <w:rPr>
          <w:rFonts w:hint="eastAsia"/>
        </w:rPr>
        <w:t>105</w:t>
      </w:r>
      <w:r>
        <w:rPr>
          <w:rFonts w:hint="eastAsia"/>
        </w:rPr>
        <w:t>、第</w:t>
      </w:r>
      <w:r>
        <w:rPr>
          <w:rFonts w:hint="eastAsia"/>
        </w:rPr>
        <w:t>159</w:t>
      </w:r>
      <w:r>
        <w:rPr>
          <w:rFonts w:hint="eastAsia"/>
        </w:rPr>
        <w:t>和第</w:t>
      </w:r>
      <w:r>
        <w:rPr>
          <w:rFonts w:hint="eastAsia"/>
        </w:rPr>
        <w:t>222</w:t>
      </w:r>
      <w:r>
        <w:rPr>
          <w:rFonts w:hint="eastAsia"/>
        </w:rPr>
        <w:t>条</w:t>
      </w:r>
      <w:r>
        <w:rPr>
          <w:rFonts w:hint="eastAsia"/>
        </w:rPr>
        <w:t>(</w:t>
      </w:r>
      <w:r>
        <w:rPr>
          <w:rFonts w:hint="eastAsia"/>
        </w:rPr>
        <w:t>组织犯罪，出于金钱动机谋杀两人或两人以上，欺诈，以及非法购买、转让、销售、储存、运输或携带枪支弹药</w:t>
      </w:r>
      <w:r>
        <w:rPr>
          <w:rFonts w:hint="eastAsia"/>
        </w:rPr>
        <w:t>)</w:t>
      </w:r>
      <w:r>
        <w:rPr>
          <w:rFonts w:hint="eastAsia"/>
        </w:rPr>
        <w:t>，申诉人被判处无期徒刑。</w:t>
      </w:r>
      <w:r>
        <w:rPr>
          <w:rFonts w:hint="eastAsia"/>
        </w:rPr>
        <w:t>2010</w:t>
      </w:r>
      <w:r>
        <w:rPr>
          <w:rFonts w:hint="eastAsia"/>
        </w:rPr>
        <w:t>年</w:t>
      </w:r>
      <w:r>
        <w:rPr>
          <w:rFonts w:hint="eastAsia"/>
        </w:rPr>
        <w:t>6</w:t>
      </w:r>
      <w:r>
        <w:rPr>
          <w:rFonts w:hint="eastAsia"/>
        </w:rPr>
        <w:t>月</w:t>
      </w:r>
      <w:r>
        <w:rPr>
          <w:rFonts w:hint="eastAsia"/>
        </w:rPr>
        <w:t>9</w:t>
      </w:r>
      <w:r>
        <w:rPr>
          <w:rFonts w:hint="eastAsia"/>
        </w:rPr>
        <w:t>日，最高法院撤销原判，从申诉人的判决中排除了非法购买枪支的指控，但量刑维持不变。</w:t>
      </w:r>
    </w:p>
    <w:p w:rsidR="008F3F4A" w:rsidRDefault="008F3F4A" w:rsidP="00F34B4D">
      <w:pPr>
        <w:pStyle w:val="SingleTxtGC"/>
        <w:tabs>
          <w:tab w:val="clear" w:pos="1565"/>
          <w:tab w:val="left" w:pos="1701"/>
        </w:tabs>
      </w:pPr>
      <w:r>
        <w:rPr>
          <w:rFonts w:hint="eastAsia"/>
        </w:rPr>
        <w:t>2.10</w:t>
      </w:r>
      <w:r>
        <w:rPr>
          <w:rFonts w:hint="eastAsia"/>
        </w:rPr>
        <w:tab/>
      </w:r>
      <w:r>
        <w:rPr>
          <w:rFonts w:hint="eastAsia"/>
        </w:rPr>
        <w:t>审判结束后，申诉人于</w:t>
      </w:r>
      <w:r>
        <w:rPr>
          <w:rFonts w:hint="eastAsia"/>
        </w:rPr>
        <w:t>2010</w:t>
      </w:r>
      <w:r>
        <w:rPr>
          <w:rFonts w:hint="eastAsia"/>
        </w:rPr>
        <w:t>年</w:t>
      </w:r>
      <w:r>
        <w:rPr>
          <w:rFonts w:hint="eastAsia"/>
        </w:rPr>
        <w:t>2</w:t>
      </w:r>
      <w:r>
        <w:rPr>
          <w:rFonts w:hint="eastAsia"/>
        </w:rPr>
        <w:t>月</w:t>
      </w:r>
      <w:r>
        <w:rPr>
          <w:rFonts w:hint="eastAsia"/>
        </w:rPr>
        <w:t>8</w:t>
      </w:r>
      <w:r>
        <w:rPr>
          <w:rFonts w:hint="eastAsia"/>
        </w:rPr>
        <w:t>日被带到牢房单独监禁。第二天，当他被带见律师时，他的手被铐住，眼睛被帽子盖住，两名警察摁弯他的腰，把他的双手扣在背后，并让他以这种姿势走路</w:t>
      </w:r>
      <w:r w:rsidR="00A90790">
        <w:rPr>
          <w:rFonts w:hint="eastAsia"/>
          <w:spacing w:val="-50"/>
        </w:rPr>
        <w:t>―</w:t>
      </w:r>
      <w:r w:rsidR="00A90790">
        <w:rPr>
          <w:rFonts w:hint="eastAsia"/>
        </w:rPr>
        <w:t>―</w:t>
      </w:r>
      <w:r>
        <w:rPr>
          <w:rFonts w:hint="eastAsia"/>
        </w:rPr>
        <w:t>一名警察在他前面带路，另一名警察带着一只狗跟在后面。</w:t>
      </w:r>
    </w:p>
    <w:p w:rsidR="008F3F4A" w:rsidRDefault="008F3F4A" w:rsidP="00F34B4D">
      <w:pPr>
        <w:pStyle w:val="SingleTxtGC"/>
        <w:tabs>
          <w:tab w:val="clear" w:pos="1565"/>
          <w:tab w:val="left" w:pos="1701"/>
        </w:tabs>
      </w:pPr>
      <w:r>
        <w:rPr>
          <w:rFonts w:hint="eastAsia"/>
        </w:rPr>
        <w:t>2.11</w:t>
      </w:r>
      <w:r>
        <w:rPr>
          <w:rFonts w:hint="eastAsia"/>
        </w:rPr>
        <w:tab/>
        <w:t>2010</w:t>
      </w:r>
      <w:r>
        <w:rPr>
          <w:rFonts w:hint="eastAsia"/>
        </w:rPr>
        <w:t>年</w:t>
      </w:r>
      <w:r>
        <w:rPr>
          <w:rFonts w:hint="eastAsia"/>
        </w:rPr>
        <w:t>9</w:t>
      </w:r>
      <w:r>
        <w:rPr>
          <w:rFonts w:hint="eastAsia"/>
        </w:rPr>
        <w:t>月，申诉人在前往斯维尔德洛夫斯克州第</w:t>
      </w:r>
      <w:r>
        <w:rPr>
          <w:rFonts w:hint="eastAsia"/>
        </w:rPr>
        <w:t>56</w:t>
      </w:r>
      <w:r>
        <w:rPr>
          <w:rFonts w:hint="eastAsia"/>
        </w:rPr>
        <w:t>号监狱的途中，先后被关押在克拉斯诺亚尔斯克、新西伯利亚、鄂木斯克和叶卡捷琳堡的</w:t>
      </w:r>
      <w:r>
        <w:rPr>
          <w:rFonts w:hint="eastAsia"/>
        </w:rPr>
        <w:t>SIZO</w:t>
      </w:r>
      <w:r>
        <w:rPr>
          <w:rFonts w:hint="eastAsia"/>
        </w:rPr>
        <w:t>设施。他称，这些设施的拘留条件不适当。</w:t>
      </w:r>
    </w:p>
    <w:p w:rsidR="008F3F4A" w:rsidRDefault="008F3F4A" w:rsidP="00F34B4D">
      <w:pPr>
        <w:pStyle w:val="SingleTxtGC"/>
        <w:tabs>
          <w:tab w:val="clear" w:pos="1565"/>
          <w:tab w:val="left" w:pos="1701"/>
        </w:tabs>
      </w:pPr>
      <w:r>
        <w:rPr>
          <w:rFonts w:hint="eastAsia"/>
        </w:rPr>
        <w:t>2.12</w:t>
      </w:r>
      <w:r>
        <w:rPr>
          <w:rFonts w:hint="eastAsia"/>
        </w:rPr>
        <w:tab/>
      </w:r>
      <w:r>
        <w:rPr>
          <w:rFonts w:hint="eastAsia"/>
        </w:rPr>
        <w:t>自</w:t>
      </w:r>
      <w:r>
        <w:rPr>
          <w:rFonts w:hint="eastAsia"/>
        </w:rPr>
        <w:t>2010</w:t>
      </w:r>
      <w:r>
        <w:rPr>
          <w:rFonts w:hint="eastAsia"/>
        </w:rPr>
        <w:t>年以来，申诉人一直请求植牙，以补上他在</w:t>
      </w:r>
      <w:r>
        <w:rPr>
          <w:rFonts w:hint="eastAsia"/>
        </w:rPr>
        <w:t>2010</w:t>
      </w:r>
      <w:r>
        <w:rPr>
          <w:rFonts w:hint="eastAsia"/>
        </w:rPr>
        <w:t>年和</w:t>
      </w:r>
      <w:r>
        <w:rPr>
          <w:rFonts w:hint="eastAsia"/>
        </w:rPr>
        <w:t>2016</w:t>
      </w:r>
      <w:r>
        <w:rPr>
          <w:rFonts w:hint="eastAsia"/>
        </w:rPr>
        <w:t>年拔除的牙齿。尽管他愿意支付费用，但一直未能接受牙科治疗。第</w:t>
      </w:r>
      <w:r>
        <w:rPr>
          <w:rFonts w:hint="eastAsia"/>
        </w:rPr>
        <w:t>56</w:t>
      </w:r>
      <w:r>
        <w:rPr>
          <w:rFonts w:hint="eastAsia"/>
        </w:rPr>
        <w:t>号监狱的管理部门一直拒绝他的植牙请求，因为监狱医疗设施缺乏必要的牙科专家，也不可能与外部服务者签订合同，尽管监狱管理部门作出了尝试。</w:t>
      </w:r>
      <w:r>
        <w:rPr>
          <w:rFonts w:hint="eastAsia"/>
        </w:rPr>
        <w:t>2016</w:t>
      </w:r>
      <w:r>
        <w:rPr>
          <w:rFonts w:hint="eastAsia"/>
        </w:rPr>
        <w:t>年</w:t>
      </w:r>
      <w:r>
        <w:rPr>
          <w:rFonts w:hint="eastAsia"/>
        </w:rPr>
        <w:t>6</w:t>
      </w:r>
      <w:r>
        <w:rPr>
          <w:rFonts w:hint="eastAsia"/>
        </w:rPr>
        <w:t>月，申诉人就监狱主管部门</w:t>
      </w:r>
      <w:r>
        <w:rPr>
          <w:rFonts w:hint="eastAsia"/>
        </w:rPr>
        <w:t>(</w:t>
      </w:r>
      <w:r>
        <w:rPr>
          <w:rFonts w:hint="eastAsia"/>
        </w:rPr>
        <w:t>即第</w:t>
      </w:r>
      <w:r>
        <w:rPr>
          <w:rFonts w:hint="eastAsia"/>
        </w:rPr>
        <w:t>56</w:t>
      </w:r>
      <w:r>
        <w:rPr>
          <w:rFonts w:hint="eastAsia"/>
        </w:rPr>
        <w:t>号监狱和第</w:t>
      </w:r>
      <w:r>
        <w:rPr>
          <w:rFonts w:hint="eastAsia"/>
        </w:rPr>
        <w:t>66</w:t>
      </w:r>
      <w:r>
        <w:rPr>
          <w:rFonts w:hint="eastAsia"/>
        </w:rPr>
        <w:t>号监狱的医务所</w:t>
      </w:r>
      <w:r>
        <w:rPr>
          <w:rFonts w:hint="eastAsia"/>
        </w:rPr>
        <w:t>)</w:t>
      </w:r>
      <w:r>
        <w:rPr>
          <w:rFonts w:hint="eastAsia"/>
        </w:rPr>
        <w:t>拒绝为他提供牙科治疗向伊夫杰利市法院提出了行政申诉。他的申诉于</w:t>
      </w:r>
      <w:r>
        <w:rPr>
          <w:rFonts w:hint="eastAsia"/>
        </w:rPr>
        <w:t>2017</w:t>
      </w:r>
      <w:r>
        <w:rPr>
          <w:rFonts w:hint="eastAsia"/>
        </w:rPr>
        <w:t>年</w:t>
      </w:r>
      <w:r>
        <w:rPr>
          <w:rFonts w:hint="eastAsia"/>
        </w:rPr>
        <w:t>2</w:t>
      </w:r>
      <w:r>
        <w:rPr>
          <w:rFonts w:hint="eastAsia"/>
        </w:rPr>
        <w:t>月</w:t>
      </w:r>
      <w:r>
        <w:rPr>
          <w:rFonts w:hint="eastAsia"/>
        </w:rPr>
        <w:t>1</w:t>
      </w:r>
      <w:r>
        <w:rPr>
          <w:rFonts w:hint="eastAsia"/>
        </w:rPr>
        <w:t>日被驳回，理由是申诉人错过了三个月的行政案件申诉期。他向伊夫杰利市法院提出的上诉于</w:t>
      </w:r>
      <w:r>
        <w:rPr>
          <w:rFonts w:hint="eastAsia"/>
        </w:rPr>
        <w:t>2017</w:t>
      </w:r>
      <w:r>
        <w:rPr>
          <w:rFonts w:hint="eastAsia"/>
        </w:rPr>
        <w:t>年</w:t>
      </w:r>
      <w:r>
        <w:rPr>
          <w:rFonts w:hint="eastAsia"/>
        </w:rPr>
        <w:t>4</w:t>
      </w:r>
      <w:r>
        <w:rPr>
          <w:rFonts w:hint="eastAsia"/>
        </w:rPr>
        <w:t>月</w:t>
      </w:r>
      <w:r>
        <w:rPr>
          <w:rFonts w:hint="eastAsia"/>
        </w:rPr>
        <w:t>25</w:t>
      </w:r>
      <w:r>
        <w:rPr>
          <w:rFonts w:hint="eastAsia"/>
        </w:rPr>
        <w:t>日被驳回，因为他错过了一个月的上诉期限。</w:t>
      </w:r>
      <w:r>
        <w:rPr>
          <w:rFonts w:hint="eastAsia"/>
        </w:rPr>
        <w:t>2017</w:t>
      </w:r>
      <w:r>
        <w:rPr>
          <w:rFonts w:hint="eastAsia"/>
        </w:rPr>
        <w:t>年</w:t>
      </w:r>
      <w:r>
        <w:rPr>
          <w:rFonts w:hint="eastAsia"/>
        </w:rPr>
        <w:t>5</w:t>
      </w:r>
      <w:r>
        <w:rPr>
          <w:rFonts w:hint="eastAsia"/>
        </w:rPr>
        <w:t>月</w:t>
      </w:r>
      <w:r>
        <w:rPr>
          <w:rFonts w:hint="eastAsia"/>
        </w:rPr>
        <w:t>30</w:t>
      </w:r>
      <w:r>
        <w:rPr>
          <w:rFonts w:hint="eastAsia"/>
        </w:rPr>
        <w:t>日，伊夫杰利市法院撤销了</w:t>
      </w:r>
      <w:r>
        <w:rPr>
          <w:rFonts w:hint="eastAsia"/>
        </w:rPr>
        <w:t>2017</w:t>
      </w:r>
      <w:r>
        <w:rPr>
          <w:rFonts w:hint="eastAsia"/>
        </w:rPr>
        <w:t>年</w:t>
      </w:r>
      <w:r>
        <w:rPr>
          <w:rFonts w:hint="eastAsia"/>
        </w:rPr>
        <w:t>4</w:t>
      </w:r>
      <w:r>
        <w:rPr>
          <w:rFonts w:hint="eastAsia"/>
        </w:rPr>
        <w:t>月</w:t>
      </w:r>
      <w:r>
        <w:rPr>
          <w:rFonts w:hint="eastAsia"/>
        </w:rPr>
        <w:t>25</w:t>
      </w:r>
      <w:r>
        <w:rPr>
          <w:rFonts w:hint="eastAsia"/>
        </w:rPr>
        <w:t>日的裁决，并恢复了一个月的上诉期。</w:t>
      </w:r>
    </w:p>
    <w:p w:rsidR="008F3F4A" w:rsidRDefault="008F3F4A" w:rsidP="00F34B4D">
      <w:pPr>
        <w:pStyle w:val="SingleTxtGC"/>
        <w:tabs>
          <w:tab w:val="clear" w:pos="1565"/>
          <w:tab w:val="left" w:pos="1701"/>
        </w:tabs>
      </w:pPr>
      <w:r>
        <w:rPr>
          <w:rFonts w:hint="eastAsia"/>
        </w:rPr>
        <w:t>2.13</w:t>
      </w:r>
      <w:r>
        <w:rPr>
          <w:rFonts w:hint="eastAsia"/>
        </w:rPr>
        <w:tab/>
      </w:r>
      <w:r>
        <w:rPr>
          <w:rFonts w:hint="eastAsia"/>
        </w:rPr>
        <w:t>申诉人向伊夫杰利市法院提起民事诉讼，请求第</w:t>
      </w:r>
      <w:r>
        <w:rPr>
          <w:rFonts w:hint="eastAsia"/>
        </w:rPr>
        <w:t>66</w:t>
      </w:r>
      <w:r>
        <w:rPr>
          <w:rFonts w:hint="eastAsia"/>
        </w:rPr>
        <w:t>号监狱的第</w:t>
      </w:r>
      <w:r>
        <w:rPr>
          <w:rFonts w:hint="eastAsia"/>
        </w:rPr>
        <w:t>25</w:t>
      </w:r>
      <w:r>
        <w:rPr>
          <w:rFonts w:hint="eastAsia"/>
        </w:rPr>
        <w:t>号医务所作出赔偿，理由是未能进行一年两次的体检，而且未能为他提供植牙，诉讼日期不详。</w:t>
      </w:r>
      <w:r>
        <w:rPr>
          <w:rFonts w:hint="eastAsia"/>
        </w:rPr>
        <w:t>2017</w:t>
      </w:r>
      <w:r>
        <w:rPr>
          <w:rFonts w:hint="eastAsia"/>
        </w:rPr>
        <w:t>年</w:t>
      </w:r>
      <w:r>
        <w:rPr>
          <w:rFonts w:hint="eastAsia"/>
        </w:rPr>
        <w:t>4</w:t>
      </w:r>
      <w:r>
        <w:rPr>
          <w:rFonts w:hint="eastAsia"/>
        </w:rPr>
        <w:t>月</w:t>
      </w:r>
      <w:r>
        <w:rPr>
          <w:rFonts w:hint="eastAsia"/>
        </w:rPr>
        <w:t>14</w:t>
      </w:r>
      <w:r>
        <w:rPr>
          <w:rFonts w:hint="eastAsia"/>
        </w:rPr>
        <w:t>日，伊夫杰利市法院认定，根据申诉人的医疗记录，自</w:t>
      </w:r>
      <w:r>
        <w:rPr>
          <w:rFonts w:hint="eastAsia"/>
        </w:rPr>
        <w:t>2015</w:t>
      </w:r>
      <w:r>
        <w:rPr>
          <w:rFonts w:hint="eastAsia"/>
        </w:rPr>
        <w:t>年以来，申诉人一直没有接受某些强制性体检，该法院部分支持了他的请求，下令由第</w:t>
      </w:r>
      <w:r>
        <w:rPr>
          <w:rFonts w:hint="eastAsia"/>
        </w:rPr>
        <w:t>66</w:t>
      </w:r>
      <w:r>
        <w:rPr>
          <w:rFonts w:hint="eastAsia"/>
        </w:rPr>
        <w:t>号监狱进行各项必要的体检，包括</w:t>
      </w:r>
      <w:r>
        <w:rPr>
          <w:rFonts w:hint="eastAsia"/>
        </w:rPr>
        <w:t>X</w:t>
      </w:r>
      <w:r>
        <w:rPr>
          <w:rFonts w:hint="eastAsia"/>
        </w:rPr>
        <w:t>光、呼吸气流测速和肺活量测定。</w:t>
      </w:r>
    </w:p>
    <w:p w:rsidR="008F3F4A" w:rsidRDefault="008F3F4A" w:rsidP="00F34B4D">
      <w:pPr>
        <w:pStyle w:val="SingleTxtGC"/>
        <w:tabs>
          <w:tab w:val="clear" w:pos="1565"/>
          <w:tab w:val="left" w:pos="1701"/>
        </w:tabs>
      </w:pPr>
      <w:r>
        <w:rPr>
          <w:rFonts w:hint="eastAsia"/>
        </w:rPr>
        <w:t>2.14</w:t>
      </w:r>
      <w:r>
        <w:rPr>
          <w:rFonts w:hint="eastAsia"/>
        </w:rPr>
        <w:tab/>
        <w:t>2013</w:t>
      </w:r>
      <w:r>
        <w:rPr>
          <w:rFonts w:hint="eastAsia"/>
        </w:rPr>
        <w:t>年</w:t>
      </w:r>
      <w:r>
        <w:rPr>
          <w:rFonts w:hint="eastAsia"/>
        </w:rPr>
        <w:t>3</w:t>
      </w:r>
      <w:r>
        <w:rPr>
          <w:rFonts w:hint="eastAsia"/>
        </w:rPr>
        <w:t>月和</w:t>
      </w:r>
      <w:r>
        <w:rPr>
          <w:rFonts w:hint="eastAsia"/>
        </w:rPr>
        <w:t>4</w:t>
      </w:r>
      <w:r>
        <w:rPr>
          <w:rFonts w:hint="eastAsia"/>
        </w:rPr>
        <w:t>月，申诉人与一名结核病感染者一起被关押在第</w:t>
      </w:r>
      <w:r>
        <w:rPr>
          <w:rFonts w:hint="eastAsia"/>
        </w:rPr>
        <w:t>56</w:t>
      </w:r>
      <w:r>
        <w:rPr>
          <w:rFonts w:hint="eastAsia"/>
        </w:rPr>
        <w:t>号监狱。</w:t>
      </w:r>
      <w:r>
        <w:rPr>
          <w:rFonts w:hint="eastAsia"/>
        </w:rPr>
        <w:t>2014</w:t>
      </w:r>
      <w:r>
        <w:rPr>
          <w:rFonts w:hint="eastAsia"/>
        </w:rPr>
        <w:t>年</w:t>
      </w:r>
      <w:r>
        <w:rPr>
          <w:rFonts w:hint="eastAsia"/>
        </w:rPr>
        <w:t>2</w:t>
      </w:r>
      <w:r>
        <w:rPr>
          <w:rFonts w:hint="eastAsia"/>
        </w:rPr>
        <w:t>月，在叶卡捷琳堡的</w:t>
      </w:r>
      <w:r>
        <w:rPr>
          <w:rFonts w:hint="eastAsia"/>
        </w:rPr>
        <w:t>SIZO-1</w:t>
      </w:r>
      <w:r>
        <w:rPr>
          <w:rFonts w:hint="eastAsia"/>
        </w:rPr>
        <w:t>设施内，他与结核病感染者被关押在相同场所。</w:t>
      </w:r>
      <w:r>
        <w:rPr>
          <w:rFonts w:hint="eastAsia"/>
        </w:rPr>
        <w:t>2013</w:t>
      </w:r>
      <w:r>
        <w:rPr>
          <w:rFonts w:hint="eastAsia"/>
        </w:rPr>
        <w:t>年和</w:t>
      </w:r>
      <w:r>
        <w:rPr>
          <w:rFonts w:hint="eastAsia"/>
        </w:rPr>
        <w:t>2014</w:t>
      </w:r>
      <w:r>
        <w:rPr>
          <w:rFonts w:hint="eastAsia"/>
        </w:rPr>
        <w:t>年，申诉人向监狱主管部门和检察官办公室提出了多</w:t>
      </w:r>
      <w:r>
        <w:rPr>
          <w:rFonts w:hint="eastAsia"/>
        </w:rPr>
        <w:lastRenderedPageBreak/>
        <w:t>次申诉。</w:t>
      </w:r>
      <w:r>
        <w:rPr>
          <w:rFonts w:hint="eastAsia"/>
        </w:rPr>
        <w:t>2014</w:t>
      </w:r>
      <w:r>
        <w:rPr>
          <w:rFonts w:hint="eastAsia"/>
        </w:rPr>
        <w:t>年</w:t>
      </w:r>
      <w:r>
        <w:rPr>
          <w:rFonts w:hint="eastAsia"/>
        </w:rPr>
        <w:t>4</w:t>
      </w:r>
      <w:r>
        <w:rPr>
          <w:rFonts w:hint="eastAsia"/>
        </w:rPr>
        <w:t>月</w:t>
      </w:r>
      <w:r>
        <w:rPr>
          <w:rFonts w:hint="eastAsia"/>
        </w:rPr>
        <w:t>11</w:t>
      </w:r>
      <w:r>
        <w:rPr>
          <w:rFonts w:hint="eastAsia"/>
        </w:rPr>
        <w:t>日，斯维尔德洛夫斯克州检察官办公室答复说，调查没有证实申诉人的指控。该调查确定，关押在</w:t>
      </w:r>
      <w:r>
        <w:rPr>
          <w:rFonts w:hint="eastAsia"/>
        </w:rPr>
        <w:t>SIZO</w:t>
      </w:r>
      <w:r>
        <w:rPr>
          <w:rFonts w:hint="eastAsia"/>
        </w:rPr>
        <w:t>设施的所有结核阳性被拘留者都需要接受门诊治疗，而且不会对其他人构成任何风险。步行的院落和淋浴间每天消毒。检察官没有发现任何侵犯申诉人权利的行为。</w:t>
      </w:r>
      <w:r>
        <w:rPr>
          <w:rFonts w:hint="eastAsia"/>
        </w:rPr>
        <w:t>2014</w:t>
      </w:r>
      <w:r>
        <w:rPr>
          <w:rFonts w:hint="eastAsia"/>
        </w:rPr>
        <w:t>年</w:t>
      </w:r>
      <w:r>
        <w:rPr>
          <w:rFonts w:hint="eastAsia"/>
        </w:rPr>
        <w:t>4</w:t>
      </w:r>
      <w:r>
        <w:rPr>
          <w:rFonts w:hint="eastAsia"/>
        </w:rPr>
        <w:t>月</w:t>
      </w:r>
      <w:r>
        <w:rPr>
          <w:rFonts w:hint="eastAsia"/>
        </w:rPr>
        <w:t>17</w:t>
      </w:r>
      <w:r>
        <w:rPr>
          <w:rFonts w:hint="eastAsia"/>
        </w:rPr>
        <w:t>日，斯维尔德洛夫斯克州联邦监狱管理局在答复中提供了申诉人</w:t>
      </w:r>
      <w:r>
        <w:rPr>
          <w:rFonts w:hint="eastAsia"/>
        </w:rPr>
        <w:t>2014</w:t>
      </w:r>
      <w:r>
        <w:rPr>
          <w:rFonts w:hint="eastAsia"/>
        </w:rPr>
        <w:t>年</w:t>
      </w:r>
      <w:r>
        <w:rPr>
          <w:rFonts w:hint="eastAsia"/>
        </w:rPr>
        <w:t>2</w:t>
      </w:r>
      <w:r>
        <w:rPr>
          <w:rFonts w:hint="eastAsia"/>
        </w:rPr>
        <w:t>月</w:t>
      </w:r>
      <w:r>
        <w:rPr>
          <w:rFonts w:hint="eastAsia"/>
        </w:rPr>
        <w:t>11</w:t>
      </w:r>
      <w:r>
        <w:rPr>
          <w:rFonts w:hint="eastAsia"/>
        </w:rPr>
        <w:t>日至</w:t>
      </w:r>
      <w:r>
        <w:rPr>
          <w:rFonts w:hint="eastAsia"/>
        </w:rPr>
        <w:t>16</w:t>
      </w:r>
      <w:r>
        <w:rPr>
          <w:rFonts w:hint="eastAsia"/>
        </w:rPr>
        <w:t>日在</w:t>
      </w:r>
      <w:r>
        <w:rPr>
          <w:rFonts w:hint="eastAsia"/>
        </w:rPr>
        <w:t>SIZO-1</w:t>
      </w:r>
      <w:r>
        <w:rPr>
          <w:rFonts w:hint="eastAsia"/>
        </w:rPr>
        <w:t>的详细拘留记录。根据记录，申诉人被关押在第</w:t>
      </w:r>
      <w:r>
        <w:rPr>
          <w:rFonts w:hint="eastAsia"/>
        </w:rPr>
        <w:t>9</w:t>
      </w:r>
      <w:r>
        <w:rPr>
          <w:rFonts w:hint="eastAsia"/>
        </w:rPr>
        <w:t>和第</w:t>
      </w:r>
      <w:r>
        <w:rPr>
          <w:rFonts w:hint="eastAsia"/>
        </w:rPr>
        <w:t>10</w:t>
      </w:r>
      <w:r>
        <w:rPr>
          <w:rFonts w:hint="eastAsia"/>
        </w:rPr>
        <w:t>号牢房。结核病感染者如果在特殊情况下被带到该设施，会被关押在第</w:t>
      </w:r>
      <w:r>
        <w:rPr>
          <w:rFonts w:hint="eastAsia"/>
        </w:rPr>
        <w:t>24</w:t>
      </w:r>
      <w:r>
        <w:rPr>
          <w:rFonts w:hint="eastAsia"/>
        </w:rPr>
        <w:t>和第</w:t>
      </w:r>
      <w:r>
        <w:rPr>
          <w:rFonts w:hint="eastAsia"/>
        </w:rPr>
        <w:t>27</w:t>
      </w:r>
      <w:r>
        <w:rPr>
          <w:rFonts w:hint="eastAsia"/>
        </w:rPr>
        <w:t>号牢房。这些专用牢房和周围的走廊都安装了灭菌灯。院落和淋浴间在结核病感染者使用后进行消毒。申诉人在</w:t>
      </w:r>
      <w:r>
        <w:rPr>
          <w:rFonts w:hint="eastAsia"/>
        </w:rPr>
        <w:t>SIZO-1</w:t>
      </w:r>
      <w:r>
        <w:rPr>
          <w:rFonts w:hint="eastAsia"/>
        </w:rPr>
        <w:t>被拘留期间，没有收到申诉人的任何申诉。</w:t>
      </w:r>
    </w:p>
    <w:p w:rsidR="008F3F4A" w:rsidRDefault="008F3F4A" w:rsidP="00F34B4D">
      <w:pPr>
        <w:pStyle w:val="SingleTxtGC"/>
        <w:tabs>
          <w:tab w:val="clear" w:pos="1565"/>
          <w:tab w:val="left" w:pos="1701"/>
        </w:tabs>
      </w:pPr>
      <w:r>
        <w:rPr>
          <w:rFonts w:hint="eastAsia"/>
        </w:rPr>
        <w:t>2.15</w:t>
      </w:r>
      <w:r>
        <w:rPr>
          <w:rFonts w:hint="eastAsia"/>
        </w:rPr>
        <w:tab/>
        <w:t>2013</w:t>
      </w:r>
      <w:r>
        <w:rPr>
          <w:rFonts w:hint="eastAsia"/>
        </w:rPr>
        <w:t>年</w:t>
      </w:r>
      <w:r>
        <w:rPr>
          <w:rFonts w:hint="eastAsia"/>
        </w:rPr>
        <w:t>8</w:t>
      </w:r>
      <w:r>
        <w:rPr>
          <w:rFonts w:hint="eastAsia"/>
        </w:rPr>
        <w:t>月</w:t>
      </w:r>
      <w:r>
        <w:rPr>
          <w:rFonts w:hint="eastAsia"/>
        </w:rPr>
        <w:t>26</w:t>
      </w:r>
      <w:r>
        <w:rPr>
          <w:rFonts w:hint="eastAsia"/>
        </w:rPr>
        <w:t>日，申诉人就第</w:t>
      </w:r>
      <w:r>
        <w:rPr>
          <w:rFonts w:hint="eastAsia"/>
        </w:rPr>
        <w:t>56</w:t>
      </w:r>
      <w:r>
        <w:rPr>
          <w:rFonts w:hint="eastAsia"/>
        </w:rPr>
        <w:t>号监狱拘留条件不适当一事向斯维尔德洛夫斯克州检察官办公室提出上诉，他在</w:t>
      </w:r>
      <w:r>
        <w:rPr>
          <w:rFonts w:hint="eastAsia"/>
        </w:rPr>
        <w:t>2010</w:t>
      </w:r>
      <w:r>
        <w:rPr>
          <w:rFonts w:hint="eastAsia"/>
        </w:rPr>
        <w:t>年</w:t>
      </w:r>
      <w:r>
        <w:rPr>
          <w:rFonts w:hint="eastAsia"/>
        </w:rPr>
        <w:t>9</w:t>
      </w:r>
      <w:r>
        <w:rPr>
          <w:rFonts w:hint="eastAsia"/>
        </w:rPr>
        <w:t>月</w:t>
      </w:r>
      <w:r>
        <w:rPr>
          <w:rFonts w:hint="eastAsia"/>
        </w:rPr>
        <w:t>25</w:t>
      </w:r>
      <w:r>
        <w:rPr>
          <w:rFonts w:hint="eastAsia"/>
        </w:rPr>
        <w:t>日被送入这所监狱。他特别提到全天候的视频监视，无法获得隐私，包括在厕所，并提到牢房内一直开着人工照明。他还提到，他被关押在第</w:t>
      </w:r>
      <w:r>
        <w:rPr>
          <w:rFonts w:hint="eastAsia"/>
        </w:rPr>
        <w:t>5</w:t>
      </w:r>
      <w:r>
        <w:rPr>
          <w:rFonts w:hint="eastAsia"/>
        </w:rPr>
        <w:t>号牢房之前，一名感染结核病的囚犯被关在该牢房。他申诉称，感染结核病的囚犯关押在同一所监狱，在同一个院落散步，并共用盥洗设施。</w:t>
      </w:r>
      <w:r>
        <w:rPr>
          <w:rFonts w:hint="eastAsia"/>
        </w:rPr>
        <w:t>2014</w:t>
      </w:r>
      <w:r>
        <w:rPr>
          <w:rFonts w:hint="eastAsia"/>
        </w:rPr>
        <w:t>年，申诉人就与结核病感染者共用设施一事向检察官和监狱主管部门提出了更多申诉。</w:t>
      </w:r>
    </w:p>
    <w:p w:rsidR="008F3F4A" w:rsidRDefault="008F3F4A" w:rsidP="00F34B4D">
      <w:pPr>
        <w:pStyle w:val="SingleTxtGC"/>
        <w:tabs>
          <w:tab w:val="clear" w:pos="1565"/>
          <w:tab w:val="left" w:pos="1701"/>
        </w:tabs>
      </w:pPr>
      <w:r>
        <w:rPr>
          <w:rFonts w:hint="eastAsia"/>
        </w:rPr>
        <w:t>2.16</w:t>
      </w:r>
      <w:r>
        <w:rPr>
          <w:rFonts w:hint="eastAsia"/>
        </w:rPr>
        <w:tab/>
      </w:r>
      <w:r>
        <w:rPr>
          <w:rFonts w:hint="eastAsia"/>
        </w:rPr>
        <w:t>申诉人正在服刑的第</w:t>
      </w:r>
      <w:r>
        <w:rPr>
          <w:rFonts w:hint="eastAsia"/>
        </w:rPr>
        <w:t>56</w:t>
      </w:r>
      <w:r>
        <w:rPr>
          <w:rFonts w:hint="eastAsia"/>
        </w:rPr>
        <w:t>号监狱拘留条件不适当。他牢房里厕所坏了，换成了一个桶，散步的院落旁边是一个污水池，气味让每天在室外活动一个半小时的囚犯难以忍受。在</w:t>
      </w:r>
      <w:r>
        <w:rPr>
          <w:rFonts w:hint="eastAsia"/>
        </w:rPr>
        <w:t>10</w:t>
      </w:r>
      <w:r>
        <w:rPr>
          <w:rFonts w:hint="eastAsia"/>
        </w:rPr>
        <w:t>年的时间里，他每年仅获准接受家人的两次探视，每次四小时，而拘留地点距离他家</w:t>
      </w:r>
      <w:r>
        <w:rPr>
          <w:rFonts w:hint="eastAsia"/>
        </w:rPr>
        <w:t>4,000</w:t>
      </w:r>
      <w:r>
        <w:rPr>
          <w:rFonts w:hint="eastAsia"/>
        </w:rPr>
        <w:t>公里。</w:t>
      </w:r>
    </w:p>
    <w:p w:rsidR="008F3F4A" w:rsidRDefault="008F3F4A" w:rsidP="00A90790">
      <w:pPr>
        <w:pStyle w:val="H23GC"/>
      </w:pPr>
      <w:r>
        <w:rPr>
          <w:rFonts w:hint="eastAsia"/>
        </w:rPr>
        <w:tab/>
      </w:r>
      <w:r>
        <w:rPr>
          <w:rFonts w:hint="eastAsia"/>
        </w:rPr>
        <w:tab/>
      </w:r>
      <w:r>
        <w:rPr>
          <w:rFonts w:hint="eastAsia"/>
        </w:rPr>
        <w:t>申诉</w:t>
      </w:r>
    </w:p>
    <w:p w:rsidR="008F3F4A" w:rsidRDefault="008F3F4A" w:rsidP="008F3F4A">
      <w:pPr>
        <w:pStyle w:val="SingleTxtGC"/>
      </w:pPr>
      <w:r>
        <w:rPr>
          <w:rFonts w:hint="eastAsia"/>
        </w:rPr>
        <w:t>3.1</w:t>
      </w:r>
      <w:r>
        <w:rPr>
          <w:rFonts w:hint="eastAsia"/>
        </w:rPr>
        <w:tab/>
      </w:r>
      <w:r>
        <w:rPr>
          <w:rFonts w:hint="eastAsia"/>
        </w:rPr>
        <w:t>申诉人未就违反《公约》第</w:t>
      </w:r>
      <w:r>
        <w:rPr>
          <w:rFonts w:hint="eastAsia"/>
        </w:rPr>
        <w:t>1</w:t>
      </w:r>
      <w:r>
        <w:rPr>
          <w:rFonts w:hint="eastAsia"/>
        </w:rPr>
        <w:t>、第</w:t>
      </w:r>
      <w:r>
        <w:rPr>
          <w:rFonts w:hint="eastAsia"/>
        </w:rPr>
        <w:t>2</w:t>
      </w:r>
      <w:r>
        <w:rPr>
          <w:rFonts w:hint="eastAsia"/>
        </w:rPr>
        <w:t>、第</w:t>
      </w:r>
      <w:r>
        <w:rPr>
          <w:rFonts w:hint="eastAsia"/>
        </w:rPr>
        <w:t>4</w:t>
      </w:r>
      <w:r>
        <w:rPr>
          <w:rFonts w:hint="eastAsia"/>
        </w:rPr>
        <w:t>、第</w:t>
      </w:r>
      <w:r>
        <w:rPr>
          <w:rFonts w:hint="eastAsia"/>
        </w:rPr>
        <w:t>6</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、第</w:t>
      </w:r>
      <w:r>
        <w:rPr>
          <w:rFonts w:hint="eastAsia"/>
        </w:rPr>
        <w:t>15</w:t>
      </w:r>
      <w:r>
        <w:rPr>
          <w:rFonts w:hint="eastAsia"/>
        </w:rPr>
        <w:t>和第</w:t>
      </w:r>
      <w:r>
        <w:rPr>
          <w:rFonts w:hint="eastAsia"/>
        </w:rPr>
        <w:t>16</w:t>
      </w:r>
      <w:r>
        <w:rPr>
          <w:rFonts w:hint="eastAsia"/>
        </w:rPr>
        <w:t>条的具体行为提供详情，但他称，对他的非法拘留从</w:t>
      </w:r>
      <w:r>
        <w:rPr>
          <w:rFonts w:hint="eastAsia"/>
        </w:rPr>
        <w:t>2008</w:t>
      </w:r>
      <w:r>
        <w:rPr>
          <w:rFonts w:hint="eastAsia"/>
        </w:rPr>
        <w:t>年</w:t>
      </w:r>
      <w:r>
        <w:rPr>
          <w:rFonts w:hint="eastAsia"/>
        </w:rPr>
        <w:t>2</w:t>
      </w:r>
      <w:r>
        <w:rPr>
          <w:rFonts w:hint="eastAsia"/>
        </w:rPr>
        <w:t>月</w:t>
      </w:r>
      <w:r>
        <w:rPr>
          <w:rFonts w:hint="eastAsia"/>
        </w:rPr>
        <w:t>7</w:t>
      </w:r>
      <w:r>
        <w:rPr>
          <w:rFonts w:hint="eastAsia"/>
        </w:rPr>
        <w:t>日持续到提交本来文时，这种非法拘留构成酷刑。</w:t>
      </w:r>
    </w:p>
    <w:p w:rsidR="008F3F4A" w:rsidRDefault="008F3F4A" w:rsidP="008F3F4A">
      <w:pPr>
        <w:pStyle w:val="SingleTxtGC"/>
      </w:pPr>
      <w:r>
        <w:rPr>
          <w:rFonts w:hint="eastAsia"/>
        </w:rPr>
        <w:t>3.2</w:t>
      </w:r>
      <w:r>
        <w:rPr>
          <w:rFonts w:hint="eastAsia"/>
        </w:rPr>
        <w:tab/>
      </w:r>
      <w:r>
        <w:rPr>
          <w:rFonts w:hint="eastAsia"/>
        </w:rPr>
        <w:t>他声称，尽管他提出了上诉，但缔约国未能采取有效措施制止酷刑行为。</w:t>
      </w:r>
    </w:p>
    <w:p w:rsidR="008F3F4A" w:rsidRDefault="008F3F4A" w:rsidP="008F3F4A">
      <w:pPr>
        <w:pStyle w:val="SingleTxtGC"/>
      </w:pPr>
      <w:r>
        <w:rPr>
          <w:rFonts w:hint="eastAsia"/>
        </w:rPr>
        <w:t>3.3</w:t>
      </w:r>
      <w:r>
        <w:rPr>
          <w:rFonts w:hint="eastAsia"/>
        </w:rPr>
        <w:tab/>
      </w:r>
      <w:r>
        <w:rPr>
          <w:rFonts w:hint="eastAsia"/>
        </w:rPr>
        <w:t>他辩称，缔约国未能就他遭受酷刑的事实展开及时而公正的调查。</w:t>
      </w:r>
    </w:p>
    <w:p w:rsidR="008F3F4A" w:rsidRDefault="008F3F4A" w:rsidP="008F3F4A">
      <w:pPr>
        <w:pStyle w:val="SingleTxtGC"/>
      </w:pPr>
      <w:r>
        <w:rPr>
          <w:rFonts w:hint="eastAsia"/>
        </w:rPr>
        <w:t>3.4</w:t>
      </w:r>
      <w:r>
        <w:rPr>
          <w:rFonts w:hint="eastAsia"/>
        </w:rPr>
        <w:tab/>
      </w:r>
      <w:r>
        <w:rPr>
          <w:rFonts w:hint="eastAsia"/>
        </w:rPr>
        <w:t>最后，他声称，由于无法接受必要的牙科治疗，与结核病感染者关押在一起，加上监狱条件恶劣，他持续遭受身心痛苦。</w:t>
      </w:r>
    </w:p>
    <w:p w:rsidR="008F3F4A" w:rsidRDefault="008F3F4A" w:rsidP="00A90790">
      <w:pPr>
        <w:pStyle w:val="H23GC"/>
      </w:pPr>
      <w:r>
        <w:rPr>
          <w:rFonts w:hint="eastAsia"/>
        </w:rPr>
        <w:tab/>
      </w:r>
      <w:r>
        <w:rPr>
          <w:rFonts w:hint="eastAsia"/>
        </w:rPr>
        <w:tab/>
      </w:r>
      <w:r>
        <w:rPr>
          <w:rFonts w:hint="eastAsia"/>
        </w:rPr>
        <w:t>缔约国关于可否受理和实质问题的意见</w:t>
      </w:r>
    </w:p>
    <w:p w:rsidR="008F3F4A" w:rsidRDefault="008F3F4A" w:rsidP="008F3F4A">
      <w:pPr>
        <w:pStyle w:val="SingleTxtGC"/>
      </w:pPr>
      <w:r>
        <w:rPr>
          <w:rFonts w:hint="eastAsia"/>
        </w:rPr>
        <w:t>4.1</w:t>
      </w:r>
      <w:r>
        <w:rPr>
          <w:rFonts w:hint="eastAsia"/>
        </w:rPr>
        <w:tab/>
      </w:r>
      <w:r>
        <w:rPr>
          <w:rFonts w:hint="eastAsia"/>
        </w:rPr>
        <w:t>缔约国在</w:t>
      </w:r>
      <w:r>
        <w:rPr>
          <w:rFonts w:hint="eastAsia"/>
        </w:rPr>
        <w:t>2019</w:t>
      </w:r>
      <w:r>
        <w:rPr>
          <w:rFonts w:hint="eastAsia"/>
        </w:rPr>
        <w:t>年</w:t>
      </w:r>
      <w:r>
        <w:rPr>
          <w:rFonts w:hint="eastAsia"/>
        </w:rPr>
        <w:t>6</w:t>
      </w:r>
      <w:r>
        <w:rPr>
          <w:rFonts w:hint="eastAsia"/>
        </w:rPr>
        <w:t>月</w:t>
      </w:r>
      <w:r>
        <w:rPr>
          <w:rFonts w:hint="eastAsia"/>
        </w:rPr>
        <w:t>24</w:t>
      </w:r>
      <w:r>
        <w:rPr>
          <w:rFonts w:hint="eastAsia"/>
        </w:rPr>
        <w:t>日的普通照会中指出，根据《公约》第</w:t>
      </w:r>
      <w:r>
        <w:rPr>
          <w:rFonts w:hint="eastAsia"/>
        </w:rPr>
        <w:t>22</w:t>
      </w:r>
      <w:r>
        <w:rPr>
          <w:rFonts w:hint="eastAsia"/>
        </w:rPr>
        <w:t>条第</w:t>
      </w:r>
      <w:r>
        <w:rPr>
          <w:rFonts w:hint="eastAsia"/>
        </w:rPr>
        <w:t>2</w:t>
      </w:r>
      <w:r>
        <w:rPr>
          <w:rFonts w:hint="eastAsia"/>
        </w:rPr>
        <w:t>款，对于委员会认为滥用提交权的任何来文，委员会应认定不可受理。缔约国指出，申诉人将指称的于</w:t>
      </w:r>
      <w:r>
        <w:rPr>
          <w:rFonts w:hint="eastAsia"/>
        </w:rPr>
        <w:t>2008</w:t>
      </w:r>
      <w:r>
        <w:rPr>
          <w:rFonts w:hint="eastAsia"/>
        </w:rPr>
        <w:t>年</w:t>
      </w:r>
      <w:r>
        <w:rPr>
          <w:rFonts w:hint="eastAsia"/>
        </w:rPr>
        <w:t>2</w:t>
      </w:r>
      <w:r>
        <w:rPr>
          <w:rFonts w:hint="eastAsia"/>
        </w:rPr>
        <w:t>月</w:t>
      </w:r>
      <w:r>
        <w:rPr>
          <w:rFonts w:hint="eastAsia"/>
        </w:rPr>
        <w:t>7</w:t>
      </w:r>
      <w:r>
        <w:rPr>
          <w:rFonts w:hint="eastAsia"/>
        </w:rPr>
        <w:t>日被非法剥夺自由和不适当的拘留条件与侵犯他根据《公约》享有的权利联系在一起。申诉人于</w:t>
      </w:r>
      <w:r>
        <w:rPr>
          <w:rFonts w:hint="eastAsia"/>
        </w:rPr>
        <w:t>2015</w:t>
      </w:r>
      <w:r>
        <w:rPr>
          <w:rFonts w:hint="eastAsia"/>
        </w:rPr>
        <w:t>年</w:t>
      </w:r>
      <w:r>
        <w:rPr>
          <w:rFonts w:hint="eastAsia"/>
        </w:rPr>
        <w:t>8</w:t>
      </w:r>
      <w:r>
        <w:rPr>
          <w:rFonts w:hint="eastAsia"/>
        </w:rPr>
        <w:t>月</w:t>
      </w:r>
      <w:r>
        <w:rPr>
          <w:rFonts w:hint="eastAsia"/>
        </w:rPr>
        <w:t>5</w:t>
      </w:r>
      <w:r>
        <w:rPr>
          <w:rFonts w:hint="eastAsia"/>
        </w:rPr>
        <w:t>日，也就是有关事件发生七年零六个月之后提出申诉，图伦市法院于</w:t>
      </w:r>
      <w:r>
        <w:rPr>
          <w:rFonts w:hint="eastAsia"/>
        </w:rPr>
        <w:t>2015</w:t>
      </w:r>
      <w:r>
        <w:rPr>
          <w:rFonts w:hint="eastAsia"/>
        </w:rPr>
        <w:t>年</w:t>
      </w:r>
      <w:r>
        <w:rPr>
          <w:rFonts w:hint="eastAsia"/>
        </w:rPr>
        <w:t>10</w:t>
      </w:r>
      <w:r>
        <w:rPr>
          <w:rFonts w:hint="eastAsia"/>
        </w:rPr>
        <w:t>月</w:t>
      </w:r>
      <w:r>
        <w:rPr>
          <w:rFonts w:hint="eastAsia"/>
        </w:rPr>
        <w:t>20</w:t>
      </w:r>
      <w:r>
        <w:rPr>
          <w:rFonts w:hint="eastAsia"/>
        </w:rPr>
        <w:t>日审议了这些申诉。因此，向委员会提出的申诉是在事件发生</w:t>
      </w:r>
      <w:r>
        <w:rPr>
          <w:rFonts w:hint="eastAsia"/>
        </w:rPr>
        <w:t>10</w:t>
      </w:r>
      <w:r>
        <w:rPr>
          <w:rFonts w:hint="eastAsia"/>
        </w:rPr>
        <w:t>年零</w:t>
      </w:r>
      <w:r>
        <w:rPr>
          <w:rFonts w:hint="eastAsia"/>
        </w:rPr>
        <w:t>11</w:t>
      </w:r>
      <w:r>
        <w:rPr>
          <w:rFonts w:hint="eastAsia"/>
        </w:rPr>
        <w:t>个月之后提交的</w:t>
      </w:r>
      <w:r w:rsidR="00FC6B52">
        <w:rPr>
          <w:rFonts w:hint="eastAsia"/>
          <w:spacing w:val="-50"/>
        </w:rPr>
        <w:t>―</w:t>
      </w:r>
      <w:r w:rsidR="00FC6B52">
        <w:rPr>
          <w:rFonts w:hint="eastAsia"/>
        </w:rPr>
        <w:t>―</w:t>
      </w:r>
      <w:r>
        <w:rPr>
          <w:rFonts w:hint="eastAsia"/>
        </w:rPr>
        <w:t>这应被视为滥用提交来文的权利。</w:t>
      </w:r>
    </w:p>
    <w:p w:rsidR="008F3F4A" w:rsidRDefault="008F3F4A" w:rsidP="008F3F4A">
      <w:pPr>
        <w:pStyle w:val="SingleTxtGC"/>
      </w:pPr>
      <w:r>
        <w:rPr>
          <w:rFonts w:hint="eastAsia"/>
        </w:rPr>
        <w:t>4.2</w:t>
      </w:r>
      <w:r>
        <w:rPr>
          <w:rFonts w:hint="eastAsia"/>
        </w:rPr>
        <w:tab/>
      </w:r>
      <w:r>
        <w:rPr>
          <w:rFonts w:hint="eastAsia"/>
        </w:rPr>
        <w:t>缔约国就据称在</w:t>
      </w:r>
      <w:r>
        <w:rPr>
          <w:rFonts w:hint="eastAsia"/>
        </w:rPr>
        <w:t>2008</w:t>
      </w:r>
      <w:r>
        <w:rPr>
          <w:rFonts w:hint="eastAsia"/>
        </w:rPr>
        <w:t>年</w:t>
      </w:r>
      <w:r>
        <w:rPr>
          <w:rFonts w:hint="eastAsia"/>
        </w:rPr>
        <w:t>2</w:t>
      </w:r>
      <w:r>
        <w:rPr>
          <w:rFonts w:hint="eastAsia"/>
        </w:rPr>
        <w:t>月</w:t>
      </w:r>
      <w:r>
        <w:rPr>
          <w:rFonts w:hint="eastAsia"/>
        </w:rPr>
        <w:t>22</w:t>
      </w:r>
      <w:r>
        <w:rPr>
          <w:rFonts w:hint="eastAsia"/>
        </w:rPr>
        <w:t>日受到殴打的申诉得出了同样的结论，申诉人是在殴打发生约八个月之后提出申诉的。他在检察官作出不予刑事立案的决定三年之后，就该决定提出了上诉。他在最高法院</w:t>
      </w:r>
      <w:r>
        <w:rPr>
          <w:rFonts w:hint="eastAsia"/>
        </w:rPr>
        <w:t>2012</w:t>
      </w:r>
      <w:r>
        <w:rPr>
          <w:rFonts w:hint="eastAsia"/>
        </w:rPr>
        <w:t>年</w:t>
      </w:r>
      <w:r>
        <w:rPr>
          <w:rFonts w:hint="eastAsia"/>
        </w:rPr>
        <w:t>5</w:t>
      </w:r>
      <w:r>
        <w:rPr>
          <w:rFonts w:hint="eastAsia"/>
        </w:rPr>
        <w:t>月</w:t>
      </w:r>
      <w:r>
        <w:rPr>
          <w:rFonts w:hint="eastAsia"/>
        </w:rPr>
        <w:t>4</w:t>
      </w:r>
      <w:r>
        <w:rPr>
          <w:rFonts w:hint="eastAsia"/>
        </w:rPr>
        <w:t>日就这一事项作出终审判决六年零六个月之后向委员会提出了申诉，而没有说明拖延的理由。伊</w:t>
      </w:r>
      <w:r>
        <w:rPr>
          <w:rFonts w:hint="eastAsia"/>
        </w:rPr>
        <w:lastRenderedPageBreak/>
        <w:t>尔库茨克州检察官办公室调查委员会对申诉人的殴打指控进行了调查，该委员会于</w:t>
      </w:r>
      <w:r>
        <w:rPr>
          <w:rFonts w:hint="eastAsia"/>
        </w:rPr>
        <w:t>2008</w:t>
      </w:r>
      <w:r>
        <w:rPr>
          <w:rFonts w:hint="eastAsia"/>
        </w:rPr>
        <w:t>年</w:t>
      </w:r>
      <w:r>
        <w:rPr>
          <w:rFonts w:hint="eastAsia"/>
        </w:rPr>
        <w:t>10</w:t>
      </w:r>
      <w:r>
        <w:rPr>
          <w:rFonts w:hint="eastAsia"/>
        </w:rPr>
        <w:t>月</w:t>
      </w:r>
      <w:r>
        <w:rPr>
          <w:rFonts w:hint="eastAsia"/>
        </w:rPr>
        <w:t>24</w:t>
      </w:r>
      <w:r>
        <w:rPr>
          <w:rFonts w:hint="eastAsia"/>
        </w:rPr>
        <w:t>日决定不予刑事立案。申诉人未对这一决定提出上诉。</w:t>
      </w:r>
    </w:p>
    <w:p w:rsidR="008F3F4A" w:rsidRDefault="008F3F4A" w:rsidP="008F3F4A">
      <w:pPr>
        <w:pStyle w:val="SingleTxtGC"/>
      </w:pPr>
      <w:r>
        <w:rPr>
          <w:rFonts w:hint="eastAsia"/>
        </w:rPr>
        <w:t>4.3</w:t>
      </w:r>
      <w:r>
        <w:rPr>
          <w:rFonts w:hint="eastAsia"/>
        </w:rPr>
        <w:tab/>
      </w:r>
      <w:r>
        <w:rPr>
          <w:rFonts w:hint="eastAsia"/>
        </w:rPr>
        <w:t>申诉人向委员会提出申诉，称人权受到了侵犯，而实际上，他是在试图推翻国内法院的裁决。</w:t>
      </w:r>
    </w:p>
    <w:p w:rsidR="008F3F4A" w:rsidRDefault="008F3F4A" w:rsidP="008F3F4A">
      <w:pPr>
        <w:pStyle w:val="SingleTxtGC"/>
      </w:pPr>
      <w:r>
        <w:rPr>
          <w:rFonts w:hint="eastAsia"/>
        </w:rPr>
        <w:t>4.4</w:t>
      </w:r>
      <w:r>
        <w:rPr>
          <w:rFonts w:hint="eastAsia"/>
        </w:rPr>
        <w:tab/>
      </w:r>
      <w:r>
        <w:rPr>
          <w:rFonts w:hint="eastAsia"/>
        </w:rPr>
        <w:t>关于</w:t>
      </w:r>
      <w:r>
        <w:rPr>
          <w:rFonts w:hint="eastAsia"/>
        </w:rPr>
        <w:t>2008</w:t>
      </w:r>
      <w:r>
        <w:rPr>
          <w:rFonts w:hint="eastAsia"/>
        </w:rPr>
        <w:t>年至</w:t>
      </w:r>
      <w:r>
        <w:rPr>
          <w:rFonts w:hint="eastAsia"/>
        </w:rPr>
        <w:t>2010</w:t>
      </w:r>
      <w:r>
        <w:rPr>
          <w:rFonts w:hint="eastAsia"/>
        </w:rPr>
        <w:t>年在伊尔库茨克</w:t>
      </w:r>
      <w:r>
        <w:rPr>
          <w:rFonts w:hint="eastAsia"/>
        </w:rPr>
        <w:t>SIZO-1</w:t>
      </w:r>
      <w:r>
        <w:rPr>
          <w:rFonts w:hint="eastAsia"/>
        </w:rPr>
        <w:t>和在第</w:t>
      </w:r>
      <w:r>
        <w:rPr>
          <w:rFonts w:hint="eastAsia"/>
        </w:rPr>
        <w:t>56</w:t>
      </w:r>
      <w:r>
        <w:rPr>
          <w:rFonts w:hint="eastAsia"/>
        </w:rPr>
        <w:t>号监狱的拘留条件，申诉人没有用尽国内补救办法。</w:t>
      </w:r>
    </w:p>
    <w:p w:rsidR="008F3F4A" w:rsidRDefault="008F3F4A" w:rsidP="008F3F4A">
      <w:pPr>
        <w:pStyle w:val="SingleTxtGC"/>
      </w:pPr>
      <w:r>
        <w:rPr>
          <w:rFonts w:hint="eastAsia"/>
        </w:rPr>
        <w:t>4.5</w:t>
      </w:r>
      <w:r>
        <w:rPr>
          <w:rFonts w:hint="eastAsia"/>
        </w:rPr>
        <w:tab/>
      </w:r>
      <w:r>
        <w:rPr>
          <w:rFonts w:hint="eastAsia"/>
        </w:rPr>
        <w:t>伊尔库茨克州检察官办公室审议了</w:t>
      </w:r>
      <w:r>
        <w:rPr>
          <w:rFonts w:hint="eastAsia"/>
        </w:rPr>
        <w:t>2014</w:t>
      </w:r>
      <w:r>
        <w:rPr>
          <w:rFonts w:hint="eastAsia"/>
        </w:rPr>
        <w:t>年</w:t>
      </w:r>
      <w:r>
        <w:rPr>
          <w:rFonts w:hint="eastAsia"/>
        </w:rPr>
        <w:t>11</w:t>
      </w:r>
      <w:r>
        <w:rPr>
          <w:rFonts w:hint="eastAsia"/>
        </w:rPr>
        <w:t>月</w:t>
      </w:r>
      <w:r>
        <w:rPr>
          <w:rFonts w:hint="eastAsia"/>
        </w:rPr>
        <w:t>1</w:t>
      </w:r>
      <w:r>
        <w:rPr>
          <w:rFonts w:hint="eastAsia"/>
        </w:rPr>
        <w:t>日提交的关于伊尔库茨克</w:t>
      </w:r>
      <w:r>
        <w:rPr>
          <w:rFonts w:hint="eastAsia"/>
        </w:rPr>
        <w:t>SIZO-1</w:t>
      </w:r>
      <w:r>
        <w:rPr>
          <w:rFonts w:hint="eastAsia"/>
        </w:rPr>
        <w:t>拘留条件的申诉，并于</w:t>
      </w:r>
      <w:r>
        <w:rPr>
          <w:rFonts w:hint="eastAsia"/>
        </w:rPr>
        <w:t>2014</w:t>
      </w:r>
      <w:r>
        <w:rPr>
          <w:rFonts w:hint="eastAsia"/>
        </w:rPr>
        <w:t>年</w:t>
      </w:r>
      <w:r>
        <w:rPr>
          <w:rFonts w:hint="eastAsia"/>
        </w:rPr>
        <w:t>12</w:t>
      </w:r>
      <w:r>
        <w:rPr>
          <w:rFonts w:hint="eastAsia"/>
        </w:rPr>
        <w:t>月</w:t>
      </w:r>
      <w:r>
        <w:rPr>
          <w:rFonts w:hint="eastAsia"/>
        </w:rPr>
        <w:t>11</w:t>
      </w:r>
      <w:r>
        <w:rPr>
          <w:rFonts w:hint="eastAsia"/>
        </w:rPr>
        <w:t>日驳回了该申诉。申诉人提出的就伊尔库茨克</w:t>
      </w:r>
      <w:r>
        <w:rPr>
          <w:rFonts w:hint="eastAsia"/>
        </w:rPr>
        <w:t>SIZO-1</w:t>
      </w:r>
      <w:r>
        <w:rPr>
          <w:rFonts w:hint="eastAsia"/>
        </w:rPr>
        <w:t>的拘留条件作出赔偿的请求于</w:t>
      </w:r>
      <w:r>
        <w:rPr>
          <w:rFonts w:hint="eastAsia"/>
        </w:rPr>
        <w:t>2017</w:t>
      </w:r>
      <w:r>
        <w:rPr>
          <w:rFonts w:hint="eastAsia"/>
        </w:rPr>
        <w:t>年</w:t>
      </w:r>
      <w:r>
        <w:rPr>
          <w:rFonts w:hint="eastAsia"/>
        </w:rPr>
        <w:t>1</w:t>
      </w:r>
      <w:r>
        <w:rPr>
          <w:rFonts w:hint="eastAsia"/>
        </w:rPr>
        <w:t>月</w:t>
      </w:r>
      <w:r>
        <w:rPr>
          <w:rFonts w:hint="eastAsia"/>
        </w:rPr>
        <w:t>20</w:t>
      </w:r>
      <w:r>
        <w:rPr>
          <w:rFonts w:hint="eastAsia"/>
        </w:rPr>
        <w:t>日被伊尔库茨克古比雪夫区法院驳回。</w:t>
      </w:r>
      <w:r>
        <w:rPr>
          <w:rFonts w:hint="eastAsia"/>
        </w:rPr>
        <w:t>2017</w:t>
      </w:r>
      <w:r>
        <w:rPr>
          <w:rFonts w:hint="eastAsia"/>
        </w:rPr>
        <w:t>年</w:t>
      </w:r>
      <w:r>
        <w:rPr>
          <w:rFonts w:hint="eastAsia"/>
        </w:rPr>
        <w:t>5</w:t>
      </w:r>
      <w:r>
        <w:rPr>
          <w:rFonts w:hint="eastAsia"/>
        </w:rPr>
        <w:t>月</w:t>
      </w:r>
      <w:r>
        <w:rPr>
          <w:rFonts w:hint="eastAsia"/>
        </w:rPr>
        <w:t>22</w:t>
      </w:r>
      <w:r>
        <w:rPr>
          <w:rFonts w:hint="eastAsia"/>
        </w:rPr>
        <w:t>日，伊尔库茨克州法院维持了上述裁决。</w:t>
      </w:r>
    </w:p>
    <w:p w:rsidR="008F3F4A" w:rsidRDefault="008F3F4A" w:rsidP="008F3F4A">
      <w:pPr>
        <w:pStyle w:val="SingleTxtGC"/>
      </w:pPr>
      <w:r>
        <w:rPr>
          <w:rFonts w:hint="eastAsia"/>
        </w:rPr>
        <w:t>4.6</w:t>
      </w:r>
      <w:r>
        <w:rPr>
          <w:rFonts w:hint="eastAsia"/>
        </w:rPr>
        <w:tab/>
      </w:r>
      <w:r>
        <w:rPr>
          <w:rFonts w:hint="eastAsia"/>
        </w:rPr>
        <w:t>缔约国指出，申诉人关于拘留条件不适当、非法使用手铐和缺乏牙科治疗的申诉是欧洲人权法院在第</w:t>
      </w:r>
      <w:r>
        <w:rPr>
          <w:rFonts w:hint="eastAsia"/>
        </w:rPr>
        <w:t>34310/12</w:t>
      </w:r>
      <w:r>
        <w:rPr>
          <w:rFonts w:hint="eastAsia"/>
        </w:rPr>
        <w:t>号申诉中审议的事项，该申诉是申诉人于</w:t>
      </w:r>
      <w:r>
        <w:rPr>
          <w:rFonts w:hint="eastAsia"/>
        </w:rPr>
        <w:t>2012</w:t>
      </w:r>
      <w:r>
        <w:rPr>
          <w:rFonts w:hint="eastAsia"/>
        </w:rPr>
        <w:t>年</w:t>
      </w:r>
      <w:r>
        <w:rPr>
          <w:rFonts w:hint="eastAsia"/>
        </w:rPr>
        <w:t>3</w:t>
      </w:r>
      <w:r>
        <w:rPr>
          <w:rFonts w:hint="eastAsia"/>
        </w:rPr>
        <w:t>月</w:t>
      </w:r>
      <w:r>
        <w:rPr>
          <w:rFonts w:hint="eastAsia"/>
        </w:rPr>
        <w:t>14</w:t>
      </w:r>
      <w:r>
        <w:rPr>
          <w:rFonts w:hint="eastAsia"/>
        </w:rPr>
        <w:t>日提交的。该法院认定存在违反《保护人权与基本自由公约》</w:t>
      </w:r>
      <w:r>
        <w:rPr>
          <w:rFonts w:hint="eastAsia"/>
        </w:rPr>
        <w:t>(</w:t>
      </w:r>
      <w:r>
        <w:rPr>
          <w:rFonts w:hint="eastAsia"/>
        </w:rPr>
        <w:t>《欧洲人权公约》</w:t>
      </w:r>
      <w:r>
        <w:rPr>
          <w:rFonts w:hint="eastAsia"/>
        </w:rPr>
        <w:t>)</w:t>
      </w:r>
      <w:r>
        <w:rPr>
          <w:rFonts w:hint="eastAsia"/>
        </w:rPr>
        <w:t>第</w:t>
      </w:r>
      <w:r>
        <w:rPr>
          <w:rFonts w:hint="eastAsia"/>
        </w:rPr>
        <w:t>3</w:t>
      </w:r>
      <w:r>
        <w:rPr>
          <w:rFonts w:hint="eastAsia"/>
        </w:rPr>
        <w:t>条的情况，并裁定向申诉人支付精神损害赔偿</w:t>
      </w:r>
      <w:r>
        <w:rPr>
          <w:rFonts w:hint="eastAsia"/>
        </w:rPr>
        <w:t>15,500</w:t>
      </w:r>
      <w:r>
        <w:rPr>
          <w:rFonts w:hint="eastAsia"/>
        </w:rPr>
        <w:t>欧元。</w:t>
      </w:r>
    </w:p>
    <w:p w:rsidR="008F3F4A" w:rsidRDefault="008F3F4A" w:rsidP="008F3F4A">
      <w:pPr>
        <w:pStyle w:val="SingleTxtGC"/>
      </w:pPr>
      <w:r>
        <w:rPr>
          <w:rFonts w:hint="eastAsia"/>
        </w:rPr>
        <w:t>4.7</w:t>
      </w:r>
      <w:r>
        <w:rPr>
          <w:rFonts w:hint="eastAsia"/>
        </w:rPr>
        <w:tab/>
      </w:r>
      <w:r>
        <w:rPr>
          <w:rFonts w:hint="eastAsia"/>
        </w:rPr>
        <w:t>斯维尔德洛夫斯克州法院</w:t>
      </w:r>
      <w:r>
        <w:rPr>
          <w:rFonts w:hint="eastAsia"/>
        </w:rPr>
        <w:t>2017</w:t>
      </w:r>
      <w:r>
        <w:rPr>
          <w:rFonts w:hint="eastAsia"/>
        </w:rPr>
        <w:t>年</w:t>
      </w:r>
      <w:r>
        <w:rPr>
          <w:rFonts w:hint="eastAsia"/>
        </w:rPr>
        <w:t>11</w:t>
      </w:r>
      <w:r>
        <w:rPr>
          <w:rFonts w:hint="eastAsia"/>
        </w:rPr>
        <w:t>月</w:t>
      </w:r>
      <w:r>
        <w:rPr>
          <w:rFonts w:hint="eastAsia"/>
        </w:rPr>
        <w:t>3</w:t>
      </w:r>
      <w:r>
        <w:rPr>
          <w:rFonts w:hint="eastAsia"/>
        </w:rPr>
        <w:t>日作出的裁决证明了国内补救办法的有效性，该上诉法院撤销了伊夫杰利市法院</w:t>
      </w:r>
      <w:r>
        <w:rPr>
          <w:rFonts w:hint="eastAsia"/>
        </w:rPr>
        <w:t>2017</w:t>
      </w:r>
      <w:r>
        <w:rPr>
          <w:rFonts w:hint="eastAsia"/>
        </w:rPr>
        <w:t>年</w:t>
      </w:r>
      <w:r>
        <w:rPr>
          <w:rFonts w:hint="eastAsia"/>
        </w:rPr>
        <w:t>4</w:t>
      </w:r>
      <w:r>
        <w:rPr>
          <w:rFonts w:hint="eastAsia"/>
        </w:rPr>
        <w:t>月</w:t>
      </w:r>
      <w:r>
        <w:rPr>
          <w:rFonts w:hint="eastAsia"/>
        </w:rPr>
        <w:t>14</w:t>
      </w:r>
      <w:r>
        <w:rPr>
          <w:rFonts w:hint="eastAsia"/>
        </w:rPr>
        <w:t>日作出的裁决</w:t>
      </w:r>
      <w:r>
        <w:rPr>
          <w:rFonts w:hint="eastAsia"/>
        </w:rPr>
        <w:t>(</w:t>
      </w:r>
      <w:r>
        <w:rPr>
          <w:rFonts w:hint="eastAsia"/>
        </w:rPr>
        <w:t>裁定第</w:t>
      </w:r>
      <w:r>
        <w:rPr>
          <w:rFonts w:hint="eastAsia"/>
        </w:rPr>
        <w:t>66</w:t>
      </w:r>
      <w:r>
        <w:rPr>
          <w:rFonts w:hint="eastAsia"/>
        </w:rPr>
        <w:t>号监狱无需提供牙科治疗</w:t>
      </w:r>
      <w:r>
        <w:rPr>
          <w:rFonts w:hint="eastAsia"/>
        </w:rPr>
        <w:t>)</w:t>
      </w:r>
      <w:r>
        <w:rPr>
          <w:rFonts w:hint="eastAsia"/>
        </w:rPr>
        <w:t>，要求第</w:t>
      </w:r>
      <w:r>
        <w:rPr>
          <w:rFonts w:hint="eastAsia"/>
        </w:rPr>
        <w:t>66</w:t>
      </w:r>
      <w:r>
        <w:rPr>
          <w:rFonts w:hint="eastAsia"/>
        </w:rPr>
        <w:t>号监狱在三个月内提供必要的牙科治疗。</w:t>
      </w:r>
    </w:p>
    <w:p w:rsidR="008F3F4A" w:rsidRDefault="008F3F4A" w:rsidP="008F3F4A">
      <w:pPr>
        <w:pStyle w:val="SingleTxtGC"/>
      </w:pPr>
      <w:r>
        <w:rPr>
          <w:rFonts w:hint="eastAsia"/>
        </w:rPr>
        <w:t>4.8</w:t>
      </w:r>
      <w:r>
        <w:rPr>
          <w:rFonts w:hint="eastAsia"/>
        </w:rPr>
        <w:tab/>
      </w:r>
      <w:r>
        <w:rPr>
          <w:rFonts w:hint="eastAsia"/>
        </w:rPr>
        <w:t>目前，欧洲人权法院正在审议申诉人的另一份来文</w:t>
      </w:r>
      <w:r>
        <w:rPr>
          <w:rFonts w:hint="eastAsia"/>
        </w:rPr>
        <w:t>(</w:t>
      </w:r>
      <w:r>
        <w:rPr>
          <w:rFonts w:hint="eastAsia"/>
        </w:rPr>
        <w:t>第</w:t>
      </w:r>
      <w:r>
        <w:rPr>
          <w:rFonts w:hint="eastAsia"/>
        </w:rPr>
        <w:t>81595/17</w:t>
      </w:r>
      <w:r>
        <w:rPr>
          <w:rFonts w:hint="eastAsia"/>
        </w:rPr>
        <w:t>号申诉</w:t>
      </w:r>
      <w:r>
        <w:rPr>
          <w:rFonts w:hint="eastAsia"/>
        </w:rPr>
        <w:t>)</w:t>
      </w:r>
      <w:r>
        <w:rPr>
          <w:rFonts w:hint="eastAsia"/>
        </w:rPr>
        <w:t>，涉及</w:t>
      </w:r>
      <w:r>
        <w:rPr>
          <w:rFonts w:hint="eastAsia"/>
        </w:rPr>
        <w:t>2017</w:t>
      </w:r>
      <w:r>
        <w:rPr>
          <w:rFonts w:hint="eastAsia"/>
        </w:rPr>
        <w:t>年</w:t>
      </w:r>
      <w:r>
        <w:rPr>
          <w:rFonts w:hint="eastAsia"/>
        </w:rPr>
        <w:t>8</w:t>
      </w:r>
      <w:r>
        <w:rPr>
          <w:rFonts w:hint="eastAsia"/>
        </w:rPr>
        <w:t>月至</w:t>
      </w:r>
      <w:r>
        <w:rPr>
          <w:rFonts w:hint="eastAsia"/>
        </w:rPr>
        <w:t>2018</w:t>
      </w:r>
      <w:r>
        <w:rPr>
          <w:rFonts w:hint="eastAsia"/>
        </w:rPr>
        <w:t>年</w:t>
      </w:r>
      <w:r>
        <w:rPr>
          <w:rFonts w:hint="eastAsia"/>
        </w:rPr>
        <w:t>4</w:t>
      </w:r>
      <w:r>
        <w:rPr>
          <w:rFonts w:hint="eastAsia"/>
        </w:rPr>
        <w:t>月在第</w:t>
      </w:r>
      <w:r>
        <w:rPr>
          <w:rFonts w:hint="eastAsia"/>
        </w:rPr>
        <w:t>56</w:t>
      </w:r>
      <w:r>
        <w:rPr>
          <w:rFonts w:hint="eastAsia"/>
        </w:rPr>
        <w:t>号监狱的拘留条件。</w:t>
      </w:r>
    </w:p>
    <w:p w:rsidR="008F3F4A" w:rsidRDefault="008F3F4A" w:rsidP="008F3F4A">
      <w:pPr>
        <w:pStyle w:val="SingleTxtGC"/>
      </w:pPr>
      <w:r>
        <w:rPr>
          <w:rFonts w:hint="eastAsia"/>
        </w:rPr>
        <w:t>4.9</w:t>
      </w:r>
      <w:r>
        <w:rPr>
          <w:rFonts w:hint="eastAsia"/>
        </w:rPr>
        <w:tab/>
      </w:r>
      <w:r>
        <w:rPr>
          <w:rFonts w:hint="eastAsia"/>
        </w:rPr>
        <w:t>根据上述资料，包括类似的申诉已由欧洲人权法院审议的事实，缔约国得出结论认为，本申诉不符合受理标准。</w:t>
      </w:r>
    </w:p>
    <w:p w:rsidR="008F3F4A" w:rsidRDefault="008F3F4A" w:rsidP="00FC6B52">
      <w:pPr>
        <w:pStyle w:val="H23GC"/>
      </w:pPr>
      <w:r>
        <w:rPr>
          <w:rFonts w:hint="eastAsia"/>
        </w:rPr>
        <w:tab/>
      </w:r>
      <w:r>
        <w:rPr>
          <w:rFonts w:hint="eastAsia"/>
        </w:rPr>
        <w:tab/>
      </w:r>
      <w:r>
        <w:rPr>
          <w:rFonts w:hint="eastAsia"/>
        </w:rPr>
        <w:t>申诉人对缔约国意见的评论</w:t>
      </w:r>
    </w:p>
    <w:p w:rsidR="008F3F4A" w:rsidRDefault="008F3F4A" w:rsidP="008F3F4A">
      <w:pPr>
        <w:pStyle w:val="SingleTxtGC"/>
      </w:pPr>
      <w:r>
        <w:rPr>
          <w:rFonts w:hint="eastAsia"/>
        </w:rPr>
        <w:t>5.1</w:t>
      </w:r>
      <w:r>
        <w:rPr>
          <w:rFonts w:hint="eastAsia"/>
        </w:rPr>
        <w:tab/>
        <w:t>2020</w:t>
      </w:r>
      <w:r>
        <w:rPr>
          <w:rFonts w:hint="eastAsia"/>
        </w:rPr>
        <w:t>年</w:t>
      </w:r>
      <w:r>
        <w:rPr>
          <w:rFonts w:hint="eastAsia"/>
        </w:rPr>
        <w:t>1</w:t>
      </w:r>
      <w:r>
        <w:rPr>
          <w:rFonts w:hint="eastAsia"/>
        </w:rPr>
        <w:t>月</w:t>
      </w:r>
      <w:r>
        <w:rPr>
          <w:rFonts w:hint="eastAsia"/>
        </w:rPr>
        <w:t>1</w:t>
      </w:r>
      <w:r>
        <w:rPr>
          <w:rFonts w:hint="eastAsia"/>
        </w:rPr>
        <w:t>日，申诉人提交了对缔约国意见的评论，称他的来文符合受理条件。他重申，对他的非法拘留从</w:t>
      </w:r>
      <w:r>
        <w:rPr>
          <w:rFonts w:hint="eastAsia"/>
        </w:rPr>
        <w:t>2008</w:t>
      </w:r>
      <w:r>
        <w:rPr>
          <w:rFonts w:hint="eastAsia"/>
        </w:rPr>
        <w:t>年</w:t>
      </w:r>
      <w:r>
        <w:rPr>
          <w:rFonts w:hint="eastAsia"/>
        </w:rPr>
        <w:t>2</w:t>
      </w:r>
      <w:r>
        <w:rPr>
          <w:rFonts w:hint="eastAsia"/>
        </w:rPr>
        <w:t>月</w:t>
      </w:r>
      <w:r>
        <w:rPr>
          <w:rFonts w:hint="eastAsia"/>
        </w:rPr>
        <w:t>7</w:t>
      </w:r>
      <w:r>
        <w:rPr>
          <w:rFonts w:hint="eastAsia"/>
        </w:rPr>
        <w:t>日开始，已经持续了</w:t>
      </w:r>
      <w:r>
        <w:rPr>
          <w:rFonts w:hint="eastAsia"/>
        </w:rPr>
        <w:t>12</w:t>
      </w:r>
      <w:r>
        <w:rPr>
          <w:rFonts w:hint="eastAsia"/>
        </w:rPr>
        <w:t>年，这构成酷刑。他补充说，直到</w:t>
      </w:r>
      <w:r>
        <w:rPr>
          <w:rFonts w:hint="eastAsia"/>
        </w:rPr>
        <w:t>2008</w:t>
      </w:r>
      <w:r>
        <w:rPr>
          <w:rFonts w:hint="eastAsia"/>
        </w:rPr>
        <w:t>年</w:t>
      </w:r>
      <w:r>
        <w:rPr>
          <w:rFonts w:hint="eastAsia"/>
        </w:rPr>
        <w:t>2</w:t>
      </w:r>
      <w:r>
        <w:rPr>
          <w:rFonts w:hint="eastAsia"/>
        </w:rPr>
        <w:t>月</w:t>
      </w:r>
      <w:r>
        <w:rPr>
          <w:rFonts w:hint="eastAsia"/>
        </w:rPr>
        <w:t>24</w:t>
      </w:r>
      <w:r>
        <w:rPr>
          <w:rFonts w:hint="eastAsia"/>
        </w:rPr>
        <w:t>日，律师才获准与他会面，而且他每天都受到调查人员的威胁。</w:t>
      </w:r>
      <w:r>
        <w:rPr>
          <w:rFonts w:hint="eastAsia"/>
        </w:rPr>
        <w:t>2008</w:t>
      </w:r>
      <w:r>
        <w:rPr>
          <w:rFonts w:hint="eastAsia"/>
        </w:rPr>
        <w:t>年</w:t>
      </w:r>
      <w:r>
        <w:rPr>
          <w:rFonts w:hint="eastAsia"/>
        </w:rPr>
        <w:t>2</w:t>
      </w:r>
      <w:r>
        <w:rPr>
          <w:rFonts w:hint="eastAsia"/>
        </w:rPr>
        <w:t>月</w:t>
      </w:r>
      <w:r>
        <w:rPr>
          <w:rFonts w:hint="eastAsia"/>
        </w:rPr>
        <w:t>24</w:t>
      </w:r>
      <w:r>
        <w:rPr>
          <w:rFonts w:hint="eastAsia"/>
        </w:rPr>
        <w:t>日，当律师第一次前来会见他时，他得以写下第一份申诉。此后，他向不同的主管机构提出了多项申诉。缔约国并没有否认，对他的逮捕和持续拘留是非法的。</w:t>
      </w:r>
    </w:p>
    <w:p w:rsidR="008F3F4A" w:rsidRDefault="008F3F4A" w:rsidP="008F3F4A">
      <w:pPr>
        <w:pStyle w:val="SingleTxtGC"/>
      </w:pPr>
      <w:r>
        <w:rPr>
          <w:rFonts w:hint="eastAsia"/>
        </w:rPr>
        <w:t>5.2</w:t>
      </w:r>
      <w:r>
        <w:rPr>
          <w:rFonts w:hint="eastAsia"/>
        </w:rPr>
        <w:tab/>
      </w:r>
      <w:r>
        <w:rPr>
          <w:rFonts w:hint="eastAsia"/>
        </w:rPr>
        <w:t>申诉人具体指出，他向欧洲人权法院提出的第</w:t>
      </w:r>
      <w:r>
        <w:rPr>
          <w:rFonts w:hint="eastAsia"/>
        </w:rPr>
        <w:t>34310/12</w:t>
      </w:r>
      <w:r>
        <w:rPr>
          <w:rFonts w:hint="eastAsia"/>
        </w:rPr>
        <w:t>号申诉涉及</w:t>
      </w:r>
      <w:r>
        <w:rPr>
          <w:rFonts w:hint="eastAsia"/>
        </w:rPr>
        <w:t>2010</w:t>
      </w:r>
      <w:r>
        <w:rPr>
          <w:rFonts w:hint="eastAsia"/>
        </w:rPr>
        <w:t>年</w:t>
      </w:r>
      <w:r>
        <w:rPr>
          <w:rFonts w:hint="eastAsia"/>
        </w:rPr>
        <w:t>9</w:t>
      </w:r>
      <w:r>
        <w:rPr>
          <w:rFonts w:hint="eastAsia"/>
        </w:rPr>
        <w:t>月</w:t>
      </w:r>
      <w:r>
        <w:rPr>
          <w:rFonts w:hint="eastAsia"/>
        </w:rPr>
        <w:t>25</w:t>
      </w:r>
      <w:r>
        <w:rPr>
          <w:rFonts w:hint="eastAsia"/>
        </w:rPr>
        <w:t>日至</w:t>
      </w:r>
      <w:r>
        <w:rPr>
          <w:rFonts w:hint="eastAsia"/>
        </w:rPr>
        <w:t>2012</w:t>
      </w:r>
      <w:r>
        <w:rPr>
          <w:rFonts w:hint="eastAsia"/>
        </w:rPr>
        <w:t>年</w:t>
      </w:r>
      <w:r>
        <w:rPr>
          <w:rFonts w:hint="eastAsia"/>
        </w:rPr>
        <w:t>8</w:t>
      </w:r>
      <w:r>
        <w:rPr>
          <w:rFonts w:hint="eastAsia"/>
        </w:rPr>
        <w:t>月</w:t>
      </w:r>
      <w:r>
        <w:rPr>
          <w:rFonts w:hint="eastAsia"/>
        </w:rPr>
        <w:t>8</w:t>
      </w:r>
      <w:r>
        <w:rPr>
          <w:rFonts w:hint="eastAsia"/>
        </w:rPr>
        <w:t>日期间的拘留。他的第</w:t>
      </w:r>
      <w:r>
        <w:rPr>
          <w:rFonts w:hint="eastAsia"/>
        </w:rPr>
        <w:t>81595/17</w:t>
      </w:r>
      <w:r>
        <w:rPr>
          <w:rFonts w:hint="eastAsia"/>
        </w:rPr>
        <w:t>号申诉涉及</w:t>
      </w:r>
      <w:r>
        <w:rPr>
          <w:rFonts w:hint="eastAsia"/>
        </w:rPr>
        <w:t>2017</w:t>
      </w:r>
      <w:r>
        <w:rPr>
          <w:rFonts w:hint="eastAsia"/>
        </w:rPr>
        <w:t>年</w:t>
      </w:r>
      <w:r>
        <w:rPr>
          <w:rFonts w:hint="eastAsia"/>
        </w:rPr>
        <w:t>8</w:t>
      </w:r>
      <w:r>
        <w:rPr>
          <w:rFonts w:hint="eastAsia"/>
        </w:rPr>
        <w:t>月至</w:t>
      </w:r>
      <w:r>
        <w:rPr>
          <w:rFonts w:hint="eastAsia"/>
        </w:rPr>
        <w:t>2018</w:t>
      </w:r>
      <w:r>
        <w:rPr>
          <w:rFonts w:hint="eastAsia"/>
        </w:rPr>
        <w:t>年</w:t>
      </w:r>
      <w:r>
        <w:rPr>
          <w:rFonts w:hint="eastAsia"/>
        </w:rPr>
        <w:t>4</w:t>
      </w:r>
      <w:r>
        <w:rPr>
          <w:rFonts w:hint="eastAsia"/>
        </w:rPr>
        <w:t>月期间的拘留。他向委员会提出的申诉涉及整个拘留期间，包括未经欧洲人权法院审议的在第</w:t>
      </w:r>
      <w:r>
        <w:rPr>
          <w:rFonts w:hint="eastAsia"/>
        </w:rPr>
        <w:t>56</w:t>
      </w:r>
      <w:r>
        <w:rPr>
          <w:rFonts w:hint="eastAsia"/>
        </w:rPr>
        <w:t>号监狱的拘留。这并不是滥用提交来文的权利。</w:t>
      </w:r>
    </w:p>
    <w:p w:rsidR="008F3F4A" w:rsidRDefault="008F3F4A" w:rsidP="008F3F4A">
      <w:pPr>
        <w:pStyle w:val="SingleTxtGC"/>
      </w:pPr>
      <w:r>
        <w:rPr>
          <w:rFonts w:hint="eastAsia"/>
        </w:rPr>
        <w:t>5.3</w:t>
      </w:r>
      <w:r>
        <w:rPr>
          <w:rFonts w:hint="eastAsia"/>
        </w:rPr>
        <w:tab/>
      </w:r>
      <w:r>
        <w:rPr>
          <w:rFonts w:hint="eastAsia"/>
        </w:rPr>
        <w:t>他还指出，缔约国提及的斯维尔德洛夫斯克州法院</w:t>
      </w:r>
      <w:r>
        <w:rPr>
          <w:rFonts w:hint="eastAsia"/>
        </w:rPr>
        <w:t>2017</w:t>
      </w:r>
      <w:r>
        <w:rPr>
          <w:rFonts w:hint="eastAsia"/>
        </w:rPr>
        <w:t>年</w:t>
      </w:r>
      <w:r>
        <w:rPr>
          <w:rFonts w:hint="eastAsia"/>
        </w:rPr>
        <w:t>11</w:t>
      </w:r>
      <w:r>
        <w:rPr>
          <w:rFonts w:hint="eastAsia"/>
        </w:rPr>
        <w:t>月</w:t>
      </w:r>
      <w:r>
        <w:rPr>
          <w:rFonts w:hint="eastAsia"/>
        </w:rPr>
        <w:t>3</w:t>
      </w:r>
      <w:r>
        <w:rPr>
          <w:rFonts w:hint="eastAsia"/>
        </w:rPr>
        <w:t>日的裁决没有得到执行，尽管法院设定了三个月的期限，但植牙并未进行。</w:t>
      </w:r>
    </w:p>
    <w:p w:rsidR="008F3F4A" w:rsidRDefault="008F3F4A" w:rsidP="008F3F4A">
      <w:pPr>
        <w:pStyle w:val="SingleTxtGC"/>
      </w:pPr>
      <w:r>
        <w:rPr>
          <w:rFonts w:hint="eastAsia"/>
        </w:rPr>
        <w:lastRenderedPageBreak/>
        <w:t>5.4</w:t>
      </w:r>
      <w:r>
        <w:rPr>
          <w:rFonts w:hint="eastAsia"/>
        </w:rPr>
        <w:tab/>
      </w:r>
      <w:r>
        <w:rPr>
          <w:rFonts w:hint="eastAsia"/>
        </w:rPr>
        <w:t>申诉人附上了伊尔库茨克基洛夫区法院</w:t>
      </w:r>
      <w:r>
        <w:rPr>
          <w:rFonts w:hint="eastAsia"/>
        </w:rPr>
        <w:t>2019</w:t>
      </w:r>
      <w:r>
        <w:rPr>
          <w:rFonts w:hint="eastAsia"/>
        </w:rPr>
        <w:t>年</w:t>
      </w:r>
      <w:r>
        <w:rPr>
          <w:rFonts w:hint="eastAsia"/>
        </w:rPr>
        <w:t>6</w:t>
      </w:r>
      <w:r>
        <w:rPr>
          <w:rFonts w:hint="eastAsia"/>
        </w:rPr>
        <w:t>月</w:t>
      </w:r>
      <w:r>
        <w:rPr>
          <w:rFonts w:hint="eastAsia"/>
        </w:rPr>
        <w:t>10</w:t>
      </w:r>
      <w:r>
        <w:rPr>
          <w:rFonts w:hint="eastAsia"/>
        </w:rPr>
        <w:t>日的裁决。这项裁决涉及</w:t>
      </w:r>
      <w:r>
        <w:rPr>
          <w:rFonts w:hint="eastAsia"/>
        </w:rPr>
        <w:t>2015</w:t>
      </w:r>
      <w:r>
        <w:rPr>
          <w:rFonts w:hint="eastAsia"/>
        </w:rPr>
        <w:t>年</w:t>
      </w:r>
      <w:r>
        <w:rPr>
          <w:rFonts w:hint="eastAsia"/>
        </w:rPr>
        <w:t>10</w:t>
      </w:r>
      <w:r>
        <w:rPr>
          <w:rFonts w:hint="eastAsia"/>
        </w:rPr>
        <w:t>月</w:t>
      </w:r>
      <w:r>
        <w:rPr>
          <w:rFonts w:hint="eastAsia"/>
        </w:rPr>
        <w:t>14</w:t>
      </w:r>
      <w:r>
        <w:rPr>
          <w:rFonts w:hint="eastAsia"/>
        </w:rPr>
        <w:t>日提起的上诉，该上诉是针对调查员</w:t>
      </w:r>
      <w:r>
        <w:rPr>
          <w:rFonts w:hint="eastAsia"/>
        </w:rPr>
        <w:t>L</w:t>
      </w:r>
      <w:r>
        <w:rPr>
          <w:rFonts w:hint="eastAsia"/>
        </w:rPr>
        <w:t>拒绝就所指称的调查员</w:t>
      </w:r>
      <w:r>
        <w:rPr>
          <w:rFonts w:hint="eastAsia"/>
        </w:rPr>
        <w:t>T 2008</w:t>
      </w:r>
      <w:r>
        <w:rPr>
          <w:rFonts w:hint="eastAsia"/>
        </w:rPr>
        <w:t>年</w:t>
      </w:r>
      <w:r>
        <w:rPr>
          <w:rFonts w:hint="eastAsia"/>
        </w:rPr>
        <w:t>2</w:t>
      </w:r>
      <w:r>
        <w:rPr>
          <w:rFonts w:hint="eastAsia"/>
        </w:rPr>
        <w:t>月虐待和威胁申诉人等事由，对调查员</w:t>
      </w:r>
      <w:r>
        <w:rPr>
          <w:rFonts w:hint="eastAsia"/>
        </w:rPr>
        <w:t>T</w:t>
      </w:r>
      <w:r>
        <w:rPr>
          <w:rFonts w:hint="eastAsia"/>
        </w:rPr>
        <w:t>进行刑事立案。基洛夫区法院认定，申诉人没有提供任何具体证据，证明对他施加了心理或身体压力。申诉人在调查期间拒绝就调查员</w:t>
      </w:r>
      <w:r>
        <w:rPr>
          <w:rFonts w:hint="eastAsia"/>
        </w:rPr>
        <w:t>T</w:t>
      </w:r>
      <w:r>
        <w:rPr>
          <w:rFonts w:hint="eastAsia"/>
        </w:rPr>
        <w:t>从</w:t>
      </w:r>
      <w:r>
        <w:rPr>
          <w:rFonts w:hint="eastAsia"/>
        </w:rPr>
        <w:t>2008</w:t>
      </w:r>
      <w:r>
        <w:rPr>
          <w:rFonts w:hint="eastAsia"/>
        </w:rPr>
        <w:t>年</w:t>
      </w:r>
      <w:r>
        <w:rPr>
          <w:rFonts w:hint="eastAsia"/>
        </w:rPr>
        <w:t>2</w:t>
      </w:r>
      <w:r>
        <w:rPr>
          <w:rFonts w:hint="eastAsia"/>
        </w:rPr>
        <w:t>月开始持续施加的心理和身体压力作出解释。申诉人的提法是抽象的，没有说明有助于调查的任何事实细节。申诉人还提供了调查员</w:t>
      </w:r>
      <w:r>
        <w:rPr>
          <w:rFonts w:hint="eastAsia"/>
        </w:rPr>
        <w:t>B 2019</w:t>
      </w:r>
      <w:r>
        <w:rPr>
          <w:rFonts w:hint="eastAsia"/>
        </w:rPr>
        <w:t>年</w:t>
      </w:r>
      <w:r>
        <w:rPr>
          <w:rFonts w:hint="eastAsia"/>
        </w:rPr>
        <w:t>9</w:t>
      </w:r>
      <w:r>
        <w:rPr>
          <w:rFonts w:hint="eastAsia"/>
        </w:rPr>
        <w:t>月</w:t>
      </w:r>
      <w:r>
        <w:rPr>
          <w:rFonts w:hint="eastAsia"/>
        </w:rPr>
        <w:t>11</w:t>
      </w:r>
      <w:r>
        <w:rPr>
          <w:rFonts w:hint="eastAsia"/>
        </w:rPr>
        <w:t>日所作决定的副本，对于调查员</w:t>
      </w:r>
      <w:r>
        <w:rPr>
          <w:rFonts w:hint="eastAsia"/>
        </w:rPr>
        <w:t>T</w:t>
      </w:r>
      <w:r>
        <w:rPr>
          <w:rFonts w:hint="eastAsia"/>
        </w:rPr>
        <w:t>向申诉人施加压力的指控，调查员</w:t>
      </w:r>
      <w:r>
        <w:rPr>
          <w:rFonts w:hint="eastAsia"/>
        </w:rPr>
        <w:t>B</w:t>
      </w:r>
      <w:r>
        <w:rPr>
          <w:rFonts w:hint="eastAsia"/>
        </w:rPr>
        <w:t>决定不予刑事立案。该决定描述了为调查申诉人的指控而采取的步骤，除其他外，其中包括询问证人，包括申诉人的律师和亲属。申诉人的律师和亲属都没有受到调查员</w:t>
      </w:r>
      <w:r>
        <w:rPr>
          <w:rFonts w:hint="eastAsia"/>
        </w:rPr>
        <w:t>T</w:t>
      </w:r>
      <w:r>
        <w:rPr>
          <w:rFonts w:hint="eastAsia"/>
        </w:rPr>
        <w:t>的威胁，也没有从申诉人本人处获知任何有关虐待或威胁的具体信息。申诉人拒绝提供信息，称调查对他施加了心理压力。该决定提到，所有指控都是在</w:t>
      </w:r>
      <w:r>
        <w:rPr>
          <w:rFonts w:hint="eastAsia"/>
        </w:rPr>
        <w:t>2009</w:t>
      </w:r>
      <w:r>
        <w:rPr>
          <w:rFonts w:hint="eastAsia"/>
        </w:rPr>
        <w:t>年</w:t>
      </w:r>
      <w:r>
        <w:rPr>
          <w:rFonts w:hint="eastAsia"/>
        </w:rPr>
        <w:t>6</w:t>
      </w:r>
      <w:r>
        <w:rPr>
          <w:rFonts w:hint="eastAsia"/>
        </w:rPr>
        <w:t>月至</w:t>
      </w:r>
      <w:r>
        <w:rPr>
          <w:rFonts w:hint="eastAsia"/>
        </w:rPr>
        <w:t>2010</w:t>
      </w:r>
      <w:r>
        <w:rPr>
          <w:rFonts w:hint="eastAsia"/>
        </w:rPr>
        <w:t>年</w:t>
      </w:r>
      <w:r>
        <w:rPr>
          <w:rFonts w:hint="eastAsia"/>
        </w:rPr>
        <w:t>2</w:t>
      </w:r>
      <w:r>
        <w:rPr>
          <w:rFonts w:hint="eastAsia"/>
        </w:rPr>
        <w:t>月伊尔库茨克州法院对申诉人进行审判期间，由申诉人的律师提出的。法院对这些指控不予支持。</w:t>
      </w:r>
    </w:p>
    <w:p w:rsidR="008F3F4A" w:rsidRDefault="008F3F4A" w:rsidP="008F3F4A">
      <w:pPr>
        <w:pStyle w:val="SingleTxtGC"/>
      </w:pPr>
      <w:r>
        <w:rPr>
          <w:rFonts w:hint="eastAsia"/>
        </w:rPr>
        <w:t>5.5</w:t>
      </w:r>
      <w:r>
        <w:rPr>
          <w:rFonts w:hint="eastAsia"/>
        </w:rPr>
        <w:tab/>
      </w:r>
      <w:r>
        <w:rPr>
          <w:rFonts w:hint="eastAsia"/>
        </w:rPr>
        <w:t>申诉人提供了欧洲人权法院对他提出的第</w:t>
      </w:r>
      <w:r>
        <w:rPr>
          <w:rFonts w:hint="eastAsia"/>
        </w:rPr>
        <w:t>34310/12</w:t>
      </w:r>
      <w:r>
        <w:rPr>
          <w:rFonts w:hint="eastAsia"/>
        </w:rPr>
        <w:t>号申诉的判决副本，该申诉涉及</w:t>
      </w:r>
      <w:r>
        <w:rPr>
          <w:rFonts w:hint="eastAsia"/>
        </w:rPr>
        <w:t>2010</w:t>
      </w:r>
      <w:r>
        <w:rPr>
          <w:rFonts w:hint="eastAsia"/>
        </w:rPr>
        <w:t>年</w:t>
      </w:r>
      <w:r>
        <w:rPr>
          <w:rFonts w:hint="eastAsia"/>
        </w:rPr>
        <w:t>9</w:t>
      </w:r>
      <w:r>
        <w:rPr>
          <w:rFonts w:hint="eastAsia"/>
        </w:rPr>
        <w:t>月</w:t>
      </w:r>
      <w:r>
        <w:rPr>
          <w:rFonts w:hint="eastAsia"/>
        </w:rPr>
        <w:t>25</w:t>
      </w:r>
      <w:r>
        <w:rPr>
          <w:rFonts w:hint="eastAsia"/>
        </w:rPr>
        <w:t>日至</w:t>
      </w:r>
      <w:r>
        <w:rPr>
          <w:rFonts w:hint="eastAsia"/>
        </w:rPr>
        <w:t>2012</w:t>
      </w:r>
      <w:r>
        <w:rPr>
          <w:rFonts w:hint="eastAsia"/>
        </w:rPr>
        <w:t>年</w:t>
      </w:r>
      <w:r>
        <w:rPr>
          <w:rFonts w:hint="eastAsia"/>
        </w:rPr>
        <w:t>8</w:t>
      </w:r>
      <w:r>
        <w:rPr>
          <w:rFonts w:hint="eastAsia"/>
        </w:rPr>
        <w:t>月</w:t>
      </w:r>
      <w:r>
        <w:rPr>
          <w:rFonts w:hint="eastAsia"/>
        </w:rPr>
        <w:t>8</w:t>
      </w:r>
      <w:r>
        <w:rPr>
          <w:rFonts w:hint="eastAsia"/>
        </w:rPr>
        <w:t>日期间在第</w:t>
      </w:r>
      <w:r>
        <w:rPr>
          <w:rFonts w:hint="eastAsia"/>
        </w:rPr>
        <w:t>56</w:t>
      </w:r>
      <w:r>
        <w:rPr>
          <w:rFonts w:hint="eastAsia"/>
        </w:rPr>
        <w:t>号监狱的拘留。该法院认定，由于拘留条件不适当</w:t>
      </w:r>
      <w:r>
        <w:rPr>
          <w:rFonts w:hint="eastAsia"/>
        </w:rPr>
        <w:t>(</w:t>
      </w:r>
      <w:r>
        <w:rPr>
          <w:rFonts w:hint="eastAsia"/>
        </w:rPr>
        <w:t>例如，人均面积为</w:t>
      </w:r>
      <w:r>
        <w:rPr>
          <w:rFonts w:hint="eastAsia"/>
        </w:rPr>
        <w:t>3.5</w:t>
      </w:r>
      <w:r>
        <w:rPr>
          <w:rFonts w:hint="eastAsia"/>
        </w:rPr>
        <w:t>平方米，只有桶而没有厕所，申诉人不得不戴着手铐把桶拿到外面</w:t>
      </w:r>
      <w:r>
        <w:rPr>
          <w:rFonts w:hint="eastAsia"/>
        </w:rPr>
        <w:t>)</w:t>
      </w:r>
      <w:r>
        <w:rPr>
          <w:rFonts w:hint="eastAsia"/>
        </w:rPr>
        <w:t>，而且没有提供申诉人自</w:t>
      </w:r>
      <w:r>
        <w:rPr>
          <w:rFonts w:hint="eastAsia"/>
        </w:rPr>
        <w:t>2010</w:t>
      </w:r>
      <w:r>
        <w:rPr>
          <w:rFonts w:hint="eastAsia"/>
        </w:rPr>
        <w:t>年以来一直请求的牙科治疗，申诉人根据《公约》第</w:t>
      </w:r>
      <w:r>
        <w:rPr>
          <w:rFonts w:hint="eastAsia"/>
        </w:rPr>
        <w:t>3</w:t>
      </w:r>
      <w:r>
        <w:rPr>
          <w:rFonts w:hint="eastAsia"/>
        </w:rPr>
        <w:t>条享有的权利受到侵犯</w:t>
      </w:r>
      <w:r>
        <w:rPr>
          <w:rFonts w:hint="eastAsia"/>
        </w:rPr>
        <w:t>(</w:t>
      </w:r>
      <w:r>
        <w:rPr>
          <w:rFonts w:hint="eastAsia"/>
        </w:rPr>
        <w:t>酷刑和不人道及有辱人格的待遇</w:t>
      </w:r>
      <w:r>
        <w:rPr>
          <w:rFonts w:hint="eastAsia"/>
        </w:rPr>
        <w:t>)</w:t>
      </w:r>
      <w:r>
        <w:rPr>
          <w:rFonts w:hint="eastAsia"/>
        </w:rPr>
        <w:t>。</w:t>
      </w:r>
    </w:p>
    <w:p w:rsidR="008F3F4A" w:rsidRDefault="008F3F4A" w:rsidP="008F3F4A">
      <w:pPr>
        <w:pStyle w:val="SingleTxtGC"/>
      </w:pPr>
      <w:r>
        <w:rPr>
          <w:rFonts w:hint="eastAsia"/>
        </w:rPr>
        <w:t>5.6</w:t>
      </w:r>
      <w:r>
        <w:rPr>
          <w:rFonts w:hint="eastAsia"/>
        </w:rPr>
        <w:tab/>
        <w:t>2018</w:t>
      </w:r>
      <w:r>
        <w:rPr>
          <w:rFonts w:hint="eastAsia"/>
        </w:rPr>
        <w:t>年</w:t>
      </w:r>
      <w:r>
        <w:rPr>
          <w:rFonts w:hint="eastAsia"/>
        </w:rPr>
        <w:t>12</w:t>
      </w:r>
      <w:r>
        <w:rPr>
          <w:rFonts w:hint="eastAsia"/>
        </w:rPr>
        <w:t>月</w:t>
      </w:r>
      <w:r>
        <w:rPr>
          <w:rFonts w:hint="eastAsia"/>
        </w:rPr>
        <w:t>4</w:t>
      </w:r>
      <w:r>
        <w:rPr>
          <w:rFonts w:hint="eastAsia"/>
        </w:rPr>
        <w:t>日，伊夫杰利市法院驳回了申诉人和其他囚犯提出的针对第</w:t>
      </w:r>
      <w:r>
        <w:rPr>
          <w:rFonts w:hint="eastAsia"/>
        </w:rPr>
        <w:t>56</w:t>
      </w:r>
      <w:r>
        <w:rPr>
          <w:rFonts w:hint="eastAsia"/>
        </w:rPr>
        <w:t>号监狱和第</w:t>
      </w:r>
      <w:r>
        <w:rPr>
          <w:rFonts w:hint="eastAsia"/>
        </w:rPr>
        <w:t>66</w:t>
      </w:r>
      <w:r>
        <w:rPr>
          <w:rFonts w:hint="eastAsia"/>
        </w:rPr>
        <w:t>号监狱的赔偿请求，请求的理由除其他外，包括与感染结核病的囚犯关押在相同场所。法院指出，根据监狱管理部门提供的资料，患有结核病的囚犯被单独关押在专门指定的监区，牢房进行消毒，感染者在牢房内接收食物，在其他所有人之后使用淋浴设施，使用后对设施进行消毒，并为他们提供了单独的散步院落。这些囚犯不去监狱商店；购物由值班警察代为完成。囚犯每年接受两次</w:t>
      </w:r>
      <w:r>
        <w:rPr>
          <w:rFonts w:hint="eastAsia"/>
        </w:rPr>
        <w:t>X</w:t>
      </w:r>
      <w:r>
        <w:rPr>
          <w:rFonts w:hint="eastAsia"/>
        </w:rPr>
        <w:t>光检查。肺结核已治愈的囚犯可以与其他囚犯关押在一起，而不会对其他囚犯构成任何风险。这些申诉人定期接受体检，包括</w:t>
      </w:r>
      <w:r>
        <w:rPr>
          <w:rFonts w:hint="eastAsia"/>
        </w:rPr>
        <w:t>X</w:t>
      </w:r>
      <w:r>
        <w:rPr>
          <w:rFonts w:hint="eastAsia"/>
        </w:rPr>
        <w:t>光检查，并没有被列入结核病感染者名单。法院认定，这些申诉人没有受到任何不良影响，并驳回了索赔请求。</w:t>
      </w:r>
      <w:r>
        <w:rPr>
          <w:rFonts w:hint="eastAsia"/>
        </w:rPr>
        <w:t>2019</w:t>
      </w:r>
      <w:r>
        <w:rPr>
          <w:rFonts w:hint="eastAsia"/>
        </w:rPr>
        <w:t>年</w:t>
      </w:r>
      <w:r>
        <w:rPr>
          <w:rFonts w:hint="eastAsia"/>
        </w:rPr>
        <w:t>7</w:t>
      </w:r>
      <w:r>
        <w:rPr>
          <w:rFonts w:hint="eastAsia"/>
        </w:rPr>
        <w:t>月</w:t>
      </w:r>
      <w:r>
        <w:rPr>
          <w:rFonts w:hint="eastAsia"/>
        </w:rPr>
        <w:t>10</w:t>
      </w:r>
      <w:r>
        <w:rPr>
          <w:rFonts w:hint="eastAsia"/>
        </w:rPr>
        <w:t>日，斯维尔德洛夫斯克州法院维持了伊夫杰利市法院的裁决。</w:t>
      </w:r>
      <w:r>
        <w:rPr>
          <w:rFonts w:hint="eastAsia"/>
        </w:rPr>
        <w:t>2019</w:t>
      </w:r>
      <w:r>
        <w:rPr>
          <w:rFonts w:hint="eastAsia"/>
        </w:rPr>
        <w:t>年</w:t>
      </w:r>
      <w:r>
        <w:rPr>
          <w:rFonts w:hint="eastAsia"/>
        </w:rPr>
        <w:t>10</w:t>
      </w:r>
      <w:r>
        <w:rPr>
          <w:rFonts w:hint="eastAsia"/>
        </w:rPr>
        <w:t>月</w:t>
      </w:r>
      <w:r>
        <w:rPr>
          <w:rFonts w:hint="eastAsia"/>
        </w:rPr>
        <w:t>18</w:t>
      </w:r>
      <w:r>
        <w:rPr>
          <w:rFonts w:hint="eastAsia"/>
        </w:rPr>
        <w:t>日和</w:t>
      </w:r>
      <w:r>
        <w:rPr>
          <w:rFonts w:hint="eastAsia"/>
        </w:rPr>
        <w:t>11</w:t>
      </w:r>
      <w:r>
        <w:rPr>
          <w:rFonts w:hint="eastAsia"/>
        </w:rPr>
        <w:t>月</w:t>
      </w:r>
      <w:r>
        <w:rPr>
          <w:rFonts w:hint="eastAsia"/>
        </w:rPr>
        <w:t>26</w:t>
      </w:r>
      <w:r>
        <w:rPr>
          <w:rFonts w:hint="eastAsia"/>
        </w:rPr>
        <w:t>日，申诉人的撤销原判上诉分别被斯维尔德洛夫斯克州法院和最高法院驳回。</w:t>
      </w:r>
    </w:p>
    <w:p w:rsidR="008F3F4A" w:rsidRDefault="008F3F4A" w:rsidP="00FC6B52">
      <w:pPr>
        <w:pStyle w:val="H23GC"/>
      </w:pPr>
      <w:r>
        <w:rPr>
          <w:rFonts w:hint="eastAsia"/>
        </w:rPr>
        <w:tab/>
      </w:r>
      <w:r>
        <w:rPr>
          <w:rFonts w:hint="eastAsia"/>
        </w:rPr>
        <w:tab/>
      </w:r>
      <w:r>
        <w:rPr>
          <w:rFonts w:hint="eastAsia"/>
        </w:rPr>
        <w:t>缔约国的补充意见</w:t>
      </w:r>
    </w:p>
    <w:p w:rsidR="008F3F4A" w:rsidRDefault="008F3F4A" w:rsidP="008F3F4A">
      <w:pPr>
        <w:pStyle w:val="SingleTxtGC"/>
      </w:pPr>
      <w:r>
        <w:rPr>
          <w:rFonts w:hint="eastAsia"/>
        </w:rPr>
        <w:t>6.1</w:t>
      </w:r>
      <w:r>
        <w:rPr>
          <w:rFonts w:hint="eastAsia"/>
        </w:rPr>
        <w:tab/>
        <w:t>2020</w:t>
      </w:r>
      <w:r>
        <w:rPr>
          <w:rFonts w:hint="eastAsia"/>
        </w:rPr>
        <w:t>年</w:t>
      </w:r>
      <w:r>
        <w:rPr>
          <w:rFonts w:hint="eastAsia"/>
        </w:rPr>
        <w:t>1</w:t>
      </w:r>
      <w:r>
        <w:rPr>
          <w:rFonts w:hint="eastAsia"/>
        </w:rPr>
        <w:t>月</w:t>
      </w:r>
      <w:r>
        <w:rPr>
          <w:rFonts w:hint="eastAsia"/>
        </w:rPr>
        <w:t>15</w:t>
      </w:r>
      <w:r>
        <w:rPr>
          <w:rFonts w:hint="eastAsia"/>
        </w:rPr>
        <w:t>日，缔约国提交了补充意见，称申诉人没有详细说明他根据《公约》第</w:t>
      </w:r>
      <w:r>
        <w:rPr>
          <w:rFonts w:hint="eastAsia"/>
        </w:rPr>
        <w:t>1</w:t>
      </w:r>
      <w:r>
        <w:rPr>
          <w:rFonts w:hint="eastAsia"/>
        </w:rPr>
        <w:t>、第</w:t>
      </w:r>
      <w:r>
        <w:rPr>
          <w:rFonts w:hint="eastAsia"/>
        </w:rPr>
        <w:t>2</w:t>
      </w:r>
      <w:r>
        <w:rPr>
          <w:rFonts w:hint="eastAsia"/>
        </w:rPr>
        <w:t>、第</w:t>
      </w:r>
      <w:r>
        <w:rPr>
          <w:rFonts w:hint="eastAsia"/>
        </w:rPr>
        <w:t>4</w:t>
      </w:r>
      <w:r>
        <w:rPr>
          <w:rFonts w:hint="eastAsia"/>
        </w:rPr>
        <w:t>、第</w:t>
      </w:r>
      <w:r>
        <w:rPr>
          <w:rFonts w:hint="eastAsia"/>
        </w:rPr>
        <w:t>6</w:t>
      </w:r>
      <w:r>
        <w:rPr>
          <w:rFonts w:hint="eastAsia"/>
        </w:rPr>
        <w:t>、第</w:t>
      </w:r>
      <w:r>
        <w:rPr>
          <w:rFonts w:hint="eastAsia"/>
        </w:rPr>
        <w:t>12</w:t>
      </w:r>
      <w:r>
        <w:rPr>
          <w:rFonts w:hint="eastAsia"/>
        </w:rPr>
        <w:t>、第</w:t>
      </w:r>
      <w:r>
        <w:rPr>
          <w:rFonts w:hint="eastAsia"/>
        </w:rPr>
        <w:t>13</w:t>
      </w:r>
      <w:r>
        <w:rPr>
          <w:rFonts w:hint="eastAsia"/>
        </w:rPr>
        <w:t>、第</w:t>
      </w:r>
      <w:r>
        <w:rPr>
          <w:rFonts w:hint="eastAsia"/>
        </w:rPr>
        <w:t>14</w:t>
      </w:r>
      <w:r>
        <w:rPr>
          <w:rFonts w:hint="eastAsia"/>
        </w:rPr>
        <w:t>、第</w:t>
      </w:r>
      <w:r>
        <w:rPr>
          <w:rFonts w:hint="eastAsia"/>
        </w:rPr>
        <w:t>15</w:t>
      </w:r>
      <w:r>
        <w:rPr>
          <w:rFonts w:hint="eastAsia"/>
        </w:rPr>
        <w:t>和第</w:t>
      </w:r>
      <w:r>
        <w:rPr>
          <w:rFonts w:hint="eastAsia"/>
        </w:rPr>
        <w:t>16</w:t>
      </w:r>
      <w:r>
        <w:rPr>
          <w:rFonts w:hint="eastAsia"/>
        </w:rPr>
        <w:t>条享有的权利如何受到了侵犯。从本质上说，申诉人在每一项申诉中都试图对刑事案件的判决提出异议，这种做法滥用了《公约》第</w:t>
      </w:r>
      <w:r>
        <w:rPr>
          <w:rFonts w:hint="eastAsia"/>
        </w:rPr>
        <w:t>22</w:t>
      </w:r>
      <w:r>
        <w:rPr>
          <w:rFonts w:hint="eastAsia"/>
        </w:rPr>
        <w:t>条第</w:t>
      </w:r>
      <w:r>
        <w:rPr>
          <w:rFonts w:hint="eastAsia"/>
        </w:rPr>
        <w:t>2</w:t>
      </w:r>
      <w:r>
        <w:rPr>
          <w:rFonts w:hint="eastAsia"/>
        </w:rPr>
        <w:t>款规定的提交权。他称，对他的拘捕、逮捕和拘留是非法的，构成酷刑，因为他经历了“恐惧、羞辱和痛苦”。</w:t>
      </w:r>
    </w:p>
    <w:p w:rsidR="008F3F4A" w:rsidRDefault="008F3F4A" w:rsidP="008F3F4A">
      <w:pPr>
        <w:pStyle w:val="SingleTxtGC"/>
      </w:pPr>
      <w:r>
        <w:rPr>
          <w:rFonts w:hint="eastAsia"/>
        </w:rPr>
        <w:t>6.2</w:t>
      </w:r>
      <w:r>
        <w:rPr>
          <w:rFonts w:hint="eastAsia"/>
        </w:rPr>
        <w:tab/>
      </w:r>
      <w:r>
        <w:rPr>
          <w:rFonts w:hint="eastAsia"/>
        </w:rPr>
        <w:t>申诉人因涉嫌谋杀未遂，于</w:t>
      </w:r>
      <w:r>
        <w:rPr>
          <w:rFonts w:hint="eastAsia"/>
        </w:rPr>
        <w:t>2008</w:t>
      </w:r>
      <w:r>
        <w:rPr>
          <w:rFonts w:hint="eastAsia"/>
        </w:rPr>
        <w:t>年</w:t>
      </w:r>
      <w:r>
        <w:rPr>
          <w:rFonts w:hint="eastAsia"/>
        </w:rPr>
        <w:t>2</w:t>
      </w:r>
      <w:r>
        <w:rPr>
          <w:rFonts w:hint="eastAsia"/>
        </w:rPr>
        <w:t>月</w:t>
      </w:r>
      <w:r>
        <w:rPr>
          <w:rFonts w:hint="eastAsia"/>
        </w:rPr>
        <w:t>7</w:t>
      </w:r>
      <w:r>
        <w:rPr>
          <w:rFonts w:hint="eastAsia"/>
        </w:rPr>
        <w:t>日上午</w:t>
      </w:r>
      <w:r>
        <w:rPr>
          <w:rFonts w:hint="eastAsia"/>
        </w:rPr>
        <w:t>11</w:t>
      </w:r>
      <w:r>
        <w:rPr>
          <w:rFonts w:hint="eastAsia"/>
        </w:rPr>
        <w:t>时</w:t>
      </w:r>
      <w:r>
        <w:rPr>
          <w:rFonts w:hint="eastAsia"/>
        </w:rPr>
        <w:t>30</w:t>
      </w:r>
      <w:r>
        <w:rPr>
          <w:rFonts w:hint="eastAsia"/>
        </w:rPr>
        <w:t>分被逮捕。拘留记录在晚上</w:t>
      </w:r>
      <w:r>
        <w:rPr>
          <w:rFonts w:hint="eastAsia"/>
        </w:rPr>
        <w:t>10</w:t>
      </w:r>
      <w:r>
        <w:rPr>
          <w:rFonts w:hint="eastAsia"/>
        </w:rPr>
        <w:t>时</w:t>
      </w:r>
      <w:r>
        <w:rPr>
          <w:rFonts w:hint="eastAsia"/>
        </w:rPr>
        <w:t>30</w:t>
      </w:r>
      <w:r>
        <w:rPr>
          <w:rFonts w:hint="eastAsia"/>
        </w:rPr>
        <w:t>分写完。</w:t>
      </w:r>
      <w:r>
        <w:rPr>
          <w:rFonts w:hint="eastAsia"/>
        </w:rPr>
        <w:t>2008</w:t>
      </w:r>
      <w:r>
        <w:rPr>
          <w:rFonts w:hint="eastAsia"/>
        </w:rPr>
        <w:t>年</w:t>
      </w:r>
      <w:r>
        <w:rPr>
          <w:rFonts w:hint="eastAsia"/>
        </w:rPr>
        <w:t>2</w:t>
      </w:r>
      <w:r>
        <w:rPr>
          <w:rFonts w:hint="eastAsia"/>
        </w:rPr>
        <w:t>月</w:t>
      </w:r>
      <w:r>
        <w:rPr>
          <w:rFonts w:hint="eastAsia"/>
        </w:rPr>
        <w:t>9</w:t>
      </w:r>
      <w:r>
        <w:rPr>
          <w:rFonts w:hint="eastAsia"/>
        </w:rPr>
        <w:t>日，图伦市法院下令对申诉人进行审前羁押。最高法院于</w:t>
      </w:r>
      <w:r>
        <w:rPr>
          <w:rFonts w:hint="eastAsia"/>
        </w:rPr>
        <w:t>2010</w:t>
      </w:r>
      <w:r>
        <w:rPr>
          <w:rFonts w:hint="eastAsia"/>
        </w:rPr>
        <w:t>年</w:t>
      </w:r>
      <w:r>
        <w:rPr>
          <w:rFonts w:hint="eastAsia"/>
        </w:rPr>
        <w:t>4</w:t>
      </w:r>
      <w:r>
        <w:rPr>
          <w:rFonts w:hint="eastAsia"/>
        </w:rPr>
        <w:t>月</w:t>
      </w:r>
      <w:r>
        <w:rPr>
          <w:rFonts w:hint="eastAsia"/>
        </w:rPr>
        <w:t>10</w:t>
      </w:r>
      <w:r>
        <w:rPr>
          <w:rFonts w:hint="eastAsia"/>
        </w:rPr>
        <w:t>日和</w:t>
      </w:r>
      <w:r>
        <w:rPr>
          <w:rFonts w:hint="eastAsia"/>
        </w:rPr>
        <w:t>2012</w:t>
      </w:r>
      <w:r>
        <w:rPr>
          <w:rFonts w:hint="eastAsia"/>
        </w:rPr>
        <w:t>年</w:t>
      </w:r>
      <w:r>
        <w:rPr>
          <w:rFonts w:hint="eastAsia"/>
        </w:rPr>
        <w:t>8</w:t>
      </w:r>
      <w:r>
        <w:rPr>
          <w:rFonts w:hint="eastAsia"/>
        </w:rPr>
        <w:t>月</w:t>
      </w:r>
      <w:r>
        <w:rPr>
          <w:rFonts w:hint="eastAsia"/>
        </w:rPr>
        <w:t>9</w:t>
      </w:r>
      <w:r>
        <w:rPr>
          <w:rFonts w:hint="eastAsia"/>
        </w:rPr>
        <w:t>日维持了该裁决。法院</w:t>
      </w:r>
      <w:r>
        <w:rPr>
          <w:rFonts w:hint="eastAsia"/>
        </w:rPr>
        <w:lastRenderedPageBreak/>
        <w:t>将拘留令延长至对他的审判结束。一审法院还审议并驳回了与非法拘留有关的申诉。因此，申诉人与非法拘留有关的指控毫无根据。</w:t>
      </w:r>
    </w:p>
    <w:p w:rsidR="008F3F4A" w:rsidRDefault="008F3F4A" w:rsidP="008F3F4A">
      <w:pPr>
        <w:pStyle w:val="SingleTxtGC"/>
      </w:pPr>
      <w:r>
        <w:rPr>
          <w:rFonts w:hint="eastAsia"/>
        </w:rPr>
        <w:t>6.3</w:t>
      </w:r>
      <w:r>
        <w:rPr>
          <w:rFonts w:hint="eastAsia"/>
        </w:rPr>
        <w:tab/>
      </w:r>
      <w:r>
        <w:rPr>
          <w:rFonts w:hint="eastAsia"/>
        </w:rPr>
        <w:t>《公约》第</w:t>
      </w:r>
      <w:r>
        <w:rPr>
          <w:rFonts w:hint="eastAsia"/>
        </w:rPr>
        <w:t>1</w:t>
      </w:r>
      <w:r>
        <w:rPr>
          <w:rFonts w:hint="eastAsia"/>
        </w:rPr>
        <w:t>条规定，“酷刑”不包括纯因法律制裁而引起或法律制裁所固有或附带的疼痛或痛苦。执法机构涉及拘留涉嫌谋杀未遂的申诉人的行动不能被视为酷刑或残忍、不人道或有辱人格的待遇。</w:t>
      </w:r>
    </w:p>
    <w:p w:rsidR="008F3F4A" w:rsidRDefault="008F3F4A" w:rsidP="008F3F4A">
      <w:pPr>
        <w:pStyle w:val="SingleTxtGC"/>
      </w:pPr>
      <w:r>
        <w:rPr>
          <w:rFonts w:hint="eastAsia"/>
        </w:rPr>
        <w:t>6.4</w:t>
      </w:r>
      <w:r>
        <w:rPr>
          <w:rFonts w:hint="eastAsia"/>
        </w:rPr>
        <w:tab/>
      </w:r>
      <w:r>
        <w:rPr>
          <w:rFonts w:hint="eastAsia"/>
        </w:rPr>
        <w:t>申诉人还认为，他因伊尔库茨克、克拉斯诺亚尔斯克、新西伯利亚、鄂木斯克和叶卡捷琳堡的</w:t>
      </w:r>
      <w:r>
        <w:rPr>
          <w:rFonts w:hint="eastAsia"/>
        </w:rPr>
        <w:t>SIZO</w:t>
      </w:r>
      <w:r>
        <w:rPr>
          <w:rFonts w:hint="eastAsia"/>
        </w:rPr>
        <w:t>设施的拘留条件而遭受的痛苦属于酷刑，特别是因为厕所没有隔开，缺乏通风和自然光，缺乏个人卫生用品，窗户小以及缺乏家具和收音机等而遭受的痛苦。根据联邦监狱管理局提供的资料，申诉人在</w:t>
      </w:r>
      <w:r>
        <w:rPr>
          <w:rFonts w:hint="eastAsia"/>
        </w:rPr>
        <w:t>SIZO</w:t>
      </w:r>
      <w:r>
        <w:rPr>
          <w:rFonts w:hint="eastAsia"/>
        </w:rPr>
        <w:t>设施监禁期间，被关押在从</w:t>
      </w:r>
      <w:r>
        <w:rPr>
          <w:rFonts w:hint="eastAsia"/>
        </w:rPr>
        <w:t>5.76</w:t>
      </w:r>
      <w:r>
        <w:rPr>
          <w:rFonts w:hint="eastAsia"/>
        </w:rPr>
        <w:t>平方米</w:t>
      </w:r>
      <w:r>
        <w:rPr>
          <w:rFonts w:hint="eastAsia"/>
        </w:rPr>
        <w:t>(</w:t>
      </w:r>
      <w:r>
        <w:rPr>
          <w:rFonts w:hint="eastAsia"/>
        </w:rPr>
        <w:t>单人牢房</w:t>
      </w:r>
      <w:r>
        <w:rPr>
          <w:rFonts w:hint="eastAsia"/>
        </w:rPr>
        <w:t>)</w:t>
      </w:r>
      <w:r>
        <w:rPr>
          <w:rFonts w:hint="eastAsia"/>
        </w:rPr>
        <w:t>到</w:t>
      </w:r>
      <w:r>
        <w:rPr>
          <w:rFonts w:hint="eastAsia"/>
        </w:rPr>
        <w:t>42.6</w:t>
      </w:r>
      <w:r>
        <w:rPr>
          <w:rFonts w:hint="eastAsia"/>
        </w:rPr>
        <w:t>平方米</w:t>
      </w:r>
      <w:r>
        <w:rPr>
          <w:rFonts w:hint="eastAsia"/>
        </w:rPr>
        <w:t>(10</w:t>
      </w:r>
      <w:r>
        <w:rPr>
          <w:rFonts w:hint="eastAsia"/>
        </w:rPr>
        <w:t>人牢房</w:t>
      </w:r>
      <w:r>
        <w:rPr>
          <w:rFonts w:hint="eastAsia"/>
        </w:rPr>
        <w:t>)</w:t>
      </w:r>
      <w:r>
        <w:rPr>
          <w:rFonts w:hint="eastAsia"/>
        </w:rPr>
        <w:t>不等的牢房内。所有牢房都有一个或两个窗户，每个窗户的尺寸为</w:t>
      </w:r>
      <w:r>
        <w:rPr>
          <w:rFonts w:hint="eastAsia"/>
        </w:rPr>
        <w:t>1.2</w:t>
      </w:r>
      <w:r>
        <w:rPr>
          <w:rFonts w:hint="eastAsia"/>
        </w:rPr>
        <w:t>米</w:t>
      </w:r>
      <w:r>
        <w:rPr>
          <w:rFonts w:hint="eastAsia"/>
        </w:rPr>
        <w:t xml:space="preserve"> </w:t>
      </w:r>
      <w:r>
        <w:rPr>
          <w:rFonts w:hint="eastAsia"/>
        </w:rPr>
        <w:t>×</w:t>
      </w:r>
      <w:r>
        <w:rPr>
          <w:rFonts w:hint="eastAsia"/>
        </w:rPr>
        <w:t xml:space="preserve"> 1</w:t>
      </w:r>
      <w:r>
        <w:rPr>
          <w:rFonts w:hint="eastAsia"/>
        </w:rPr>
        <w:t>米、</w:t>
      </w:r>
      <w:r>
        <w:rPr>
          <w:rFonts w:hint="eastAsia"/>
        </w:rPr>
        <w:t>1.35</w:t>
      </w:r>
      <w:r>
        <w:rPr>
          <w:rFonts w:hint="eastAsia"/>
        </w:rPr>
        <w:t>米</w:t>
      </w:r>
      <w:r>
        <w:rPr>
          <w:rFonts w:hint="eastAsia"/>
        </w:rPr>
        <w:t xml:space="preserve"> </w:t>
      </w:r>
      <w:r>
        <w:rPr>
          <w:rFonts w:hint="eastAsia"/>
        </w:rPr>
        <w:t>×</w:t>
      </w:r>
      <w:r>
        <w:rPr>
          <w:rFonts w:hint="eastAsia"/>
        </w:rPr>
        <w:t xml:space="preserve"> 1.35</w:t>
      </w:r>
      <w:r>
        <w:rPr>
          <w:rFonts w:hint="eastAsia"/>
        </w:rPr>
        <w:t>米或</w:t>
      </w:r>
      <w:r>
        <w:rPr>
          <w:rFonts w:hint="eastAsia"/>
        </w:rPr>
        <w:t>1.2</w:t>
      </w:r>
      <w:r>
        <w:rPr>
          <w:rFonts w:hint="eastAsia"/>
        </w:rPr>
        <w:t>米</w:t>
      </w:r>
      <w:r>
        <w:rPr>
          <w:rFonts w:hint="eastAsia"/>
        </w:rPr>
        <w:t xml:space="preserve"> </w:t>
      </w:r>
      <w:r>
        <w:rPr>
          <w:rFonts w:hint="eastAsia"/>
        </w:rPr>
        <w:t>×</w:t>
      </w:r>
      <w:r>
        <w:rPr>
          <w:rFonts w:hint="eastAsia"/>
        </w:rPr>
        <w:t xml:space="preserve"> 1.9</w:t>
      </w:r>
      <w:r>
        <w:rPr>
          <w:rFonts w:hint="eastAsia"/>
        </w:rPr>
        <w:t>米。他有单独的睡眠场所，一个牢房的人数不超过睡眠场所的数量。所有牢房都配有灯，并有充足的自然光照和通风系统。单人牢房的厕所没有隔开，但在视频监控范围之外。多人牢房内的厕所由一堵从地板到天花板的墙和一扇门隔开。所有牢房都配备了取暖设备。个人卫生用品</w:t>
      </w:r>
      <w:r>
        <w:rPr>
          <w:rFonts w:hint="eastAsia"/>
        </w:rPr>
        <w:t>(</w:t>
      </w:r>
      <w:r>
        <w:rPr>
          <w:rFonts w:hint="eastAsia"/>
        </w:rPr>
        <w:t>如肥皂、一次性剃刀和牙膏</w:t>
      </w:r>
      <w:r>
        <w:rPr>
          <w:rFonts w:hint="eastAsia"/>
        </w:rPr>
        <w:t>)</w:t>
      </w:r>
      <w:r>
        <w:rPr>
          <w:rFonts w:hint="eastAsia"/>
        </w:rPr>
        <w:t>每月发放一次。一周可淋浴一次。申诉人在</w:t>
      </w:r>
      <w:r>
        <w:rPr>
          <w:rFonts w:hint="eastAsia"/>
        </w:rPr>
        <w:t>SIZO</w:t>
      </w:r>
      <w:r>
        <w:rPr>
          <w:rFonts w:hint="eastAsia"/>
        </w:rPr>
        <w:t>设施期间没有提出任何申诉。</w:t>
      </w:r>
    </w:p>
    <w:p w:rsidR="008F3F4A" w:rsidRDefault="008F3F4A" w:rsidP="008F3F4A">
      <w:pPr>
        <w:pStyle w:val="SingleTxtGC"/>
      </w:pPr>
      <w:r>
        <w:rPr>
          <w:rFonts w:hint="eastAsia"/>
        </w:rPr>
        <w:t>6.5</w:t>
      </w:r>
      <w:r>
        <w:rPr>
          <w:rFonts w:hint="eastAsia"/>
        </w:rPr>
        <w:tab/>
        <w:t>2016</w:t>
      </w:r>
      <w:r>
        <w:rPr>
          <w:rFonts w:hint="eastAsia"/>
        </w:rPr>
        <w:t>年，申诉人向古比雪夫区法院提起诉讼，请求联邦监狱管理局、财政部和</w:t>
      </w:r>
      <w:r>
        <w:rPr>
          <w:rFonts w:hint="eastAsia"/>
        </w:rPr>
        <w:t>SIZO-1</w:t>
      </w:r>
      <w:r>
        <w:rPr>
          <w:rFonts w:hint="eastAsia"/>
        </w:rPr>
        <w:t>就拘留条件作出赔偿。</w:t>
      </w:r>
      <w:r>
        <w:rPr>
          <w:rFonts w:hint="eastAsia"/>
        </w:rPr>
        <w:t>2017</w:t>
      </w:r>
      <w:r>
        <w:rPr>
          <w:rFonts w:hint="eastAsia"/>
        </w:rPr>
        <w:t>年</w:t>
      </w:r>
      <w:r>
        <w:rPr>
          <w:rFonts w:hint="eastAsia"/>
        </w:rPr>
        <w:t>1</w:t>
      </w:r>
      <w:r>
        <w:rPr>
          <w:rFonts w:hint="eastAsia"/>
        </w:rPr>
        <w:t>月</w:t>
      </w:r>
      <w:r>
        <w:rPr>
          <w:rFonts w:hint="eastAsia"/>
        </w:rPr>
        <w:t>20</w:t>
      </w:r>
      <w:r>
        <w:rPr>
          <w:rFonts w:hint="eastAsia"/>
        </w:rPr>
        <w:t>日，他的请求被驳回。</w:t>
      </w:r>
      <w:r>
        <w:rPr>
          <w:rFonts w:hint="eastAsia"/>
        </w:rPr>
        <w:t>2017</w:t>
      </w:r>
      <w:r>
        <w:rPr>
          <w:rFonts w:hint="eastAsia"/>
        </w:rPr>
        <w:t>年</w:t>
      </w:r>
      <w:r>
        <w:rPr>
          <w:rFonts w:hint="eastAsia"/>
        </w:rPr>
        <w:t>5</w:t>
      </w:r>
      <w:r>
        <w:rPr>
          <w:rFonts w:hint="eastAsia"/>
        </w:rPr>
        <w:t>月</w:t>
      </w:r>
      <w:r>
        <w:rPr>
          <w:rFonts w:hint="eastAsia"/>
        </w:rPr>
        <w:t>22</w:t>
      </w:r>
      <w:r>
        <w:rPr>
          <w:rFonts w:hint="eastAsia"/>
        </w:rPr>
        <w:t>日，他的上诉被伊尔库茨克州法院驳回。申诉人没有向最高法院提出上诉。</w:t>
      </w:r>
    </w:p>
    <w:p w:rsidR="008F3F4A" w:rsidRDefault="008F3F4A" w:rsidP="008F3F4A">
      <w:pPr>
        <w:pStyle w:val="SingleTxtGC"/>
      </w:pPr>
      <w:r>
        <w:rPr>
          <w:rFonts w:hint="eastAsia"/>
        </w:rPr>
        <w:t>6.6</w:t>
      </w:r>
      <w:r>
        <w:rPr>
          <w:rFonts w:hint="eastAsia"/>
        </w:rPr>
        <w:tab/>
      </w:r>
      <w:r>
        <w:rPr>
          <w:rFonts w:hint="eastAsia"/>
        </w:rPr>
        <w:t>申诉人</w:t>
      </w:r>
      <w:r>
        <w:rPr>
          <w:rFonts w:hint="eastAsia"/>
        </w:rPr>
        <w:t>2010</w:t>
      </w:r>
      <w:r>
        <w:rPr>
          <w:rFonts w:hint="eastAsia"/>
        </w:rPr>
        <w:t>年至</w:t>
      </w:r>
      <w:r>
        <w:rPr>
          <w:rFonts w:hint="eastAsia"/>
        </w:rPr>
        <w:t>2017</w:t>
      </w:r>
      <w:r>
        <w:rPr>
          <w:rFonts w:hint="eastAsia"/>
        </w:rPr>
        <w:t>年在第</w:t>
      </w:r>
      <w:r>
        <w:rPr>
          <w:rFonts w:hint="eastAsia"/>
        </w:rPr>
        <w:t>56</w:t>
      </w:r>
      <w:r>
        <w:rPr>
          <w:rFonts w:hint="eastAsia"/>
        </w:rPr>
        <w:t>号监狱服刑期间，向伊夫杰利市法院提起了诉讼，请求就不适当的拘留条件作出赔偿。</w:t>
      </w:r>
      <w:r>
        <w:rPr>
          <w:rFonts w:hint="eastAsia"/>
        </w:rPr>
        <w:t>2018</w:t>
      </w:r>
      <w:r>
        <w:rPr>
          <w:rFonts w:hint="eastAsia"/>
        </w:rPr>
        <w:t>年</w:t>
      </w:r>
      <w:r>
        <w:rPr>
          <w:rFonts w:hint="eastAsia"/>
        </w:rPr>
        <w:t>7</w:t>
      </w:r>
      <w:r>
        <w:rPr>
          <w:rFonts w:hint="eastAsia"/>
        </w:rPr>
        <w:t>月</w:t>
      </w:r>
      <w:r>
        <w:rPr>
          <w:rFonts w:hint="eastAsia"/>
        </w:rPr>
        <w:t>24</w:t>
      </w:r>
      <w:r>
        <w:rPr>
          <w:rFonts w:hint="eastAsia"/>
        </w:rPr>
        <w:t>日，他的请求得到部分支持，裁定的赔偿金额为</w:t>
      </w:r>
      <w:r>
        <w:rPr>
          <w:rFonts w:hint="eastAsia"/>
        </w:rPr>
        <w:t>15,000</w:t>
      </w:r>
      <w:r>
        <w:rPr>
          <w:rFonts w:hint="eastAsia"/>
        </w:rPr>
        <w:t>卢布。</w:t>
      </w:r>
      <w:r>
        <w:rPr>
          <w:rFonts w:hint="eastAsia"/>
        </w:rPr>
        <w:t>2019</w:t>
      </w:r>
      <w:r>
        <w:rPr>
          <w:rFonts w:hint="eastAsia"/>
        </w:rPr>
        <w:t>年</w:t>
      </w:r>
      <w:r>
        <w:rPr>
          <w:rFonts w:hint="eastAsia"/>
        </w:rPr>
        <w:t>1</w:t>
      </w:r>
      <w:r>
        <w:rPr>
          <w:rFonts w:hint="eastAsia"/>
        </w:rPr>
        <w:t>月</w:t>
      </w:r>
      <w:r>
        <w:rPr>
          <w:rFonts w:hint="eastAsia"/>
        </w:rPr>
        <w:t>18</w:t>
      </w:r>
      <w:r>
        <w:rPr>
          <w:rFonts w:hint="eastAsia"/>
        </w:rPr>
        <w:t>日，斯维尔德洛夫斯克州法院将赔偿金额上调到</w:t>
      </w:r>
      <w:r>
        <w:rPr>
          <w:rFonts w:hint="eastAsia"/>
        </w:rPr>
        <w:t>30,000</w:t>
      </w:r>
      <w:r>
        <w:rPr>
          <w:rFonts w:hint="eastAsia"/>
        </w:rPr>
        <w:t>卢布。</w:t>
      </w:r>
      <w:r>
        <w:rPr>
          <w:rFonts w:hint="eastAsia"/>
        </w:rPr>
        <w:t>2019</w:t>
      </w:r>
      <w:r>
        <w:rPr>
          <w:rFonts w:hint="eastAsia"/>
        </w:rPr>
        <w:t>年</w:t>
      </w:r>
      <w:r>
        <w:rPr>
          <w:rFonts w:hint="eastAsia"/>
        </w:rPr>
        <w:t>7</w:t>
      </w:r>
      <w:r>
        <w:rPr>
          <w:rFonts w:hint="eastAsia"/>
        </w:rPr>
        <w:t>月</w:t>
      </w:r>
      <w:r>
        <w:rPr>
          <w:rFonts w:hint="eastAsia"/>
        </w:rPr>
        <w:t>17</w:t>
      </w:r>
      <w:r>
        <w:rPr>
          <w:rFonts w:hint="eastAsia"/>
        </w:rPr>
        <w:t>日，最高法院驳回了申诉人的撤消原判上诉。</w:t>
      </w:r>
      <w:r>
        <w:rPr>
          <w:rFonts w:hint="eastAsia"/>
        </w:rPr>
        <w:t>2017</w:t>
      </w:r>
      <w:r>
        <w:rPr>
          <w:rFonts w:hint="eastAsia"/>
        </w:rPr>
        <w:t>年</w:t>
      </w:r>
      <w:r>
        <w:rPr>
          <w:rFonts w:hint="eastAsia"/>
        </w:rPr>
        <w:t>2</w:t>
      </w:r>
      <w:r>
        <w:rPr>
          <w:rFonts w:hint="eastAsia"/>
        </w:rPr>
        <w:t>月</w:t>
      </w:r>
      <w:r>
        <w:rPr>
          <w:rFonts w:hint="eastAsia"/>
        </w:rPr>
        <w:t>7</w:t>
      </w:r>
      <w:r>
        <w:rPr>
          <w:rFonts w:hint="eastAsia"/>
        </w:rPr>
        <w:t>日，欧洲人权法院根据申诉人的拘留条件，认定申诉人的权利受到了侵犯。因此，应根据《公约》第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项认定这一部分申诉不可受理。</w:t>
      </w:r>
    </w:p>
    <w:p w:rsidR="008F3F4A" w:rsidRDefault="008F3F4A" w:rsidP="008F3F4A">
      <w:pPr>
        <w:pStyle w:val="SingleTxtGC"/>
      </w:pPr>
      <w:r>
        <w:rPr>
          <w:rFonts w:hint="eastAsia"/>
        </w:rPr>
        <w:t>6.7</w:t>
      </w:r>
      <w:r>
        <w:rPr>
          <w:rFonts w:hint="eastAsia"/>
        </w:rPr>
        <w:tab/>
      </w:r>
      <w:r>
        <w:rPr>
          <w:rFonts w:hint="eastAsia"/>
        </w:rPr>
        <w:t>关于申诉人受到虐待的申诉在预审阶段进行了调查。根据从伊尔库茨克州法院收到的资料，</w:t>
      </w:r>
      <w:r>
        <w:rPr>
          <w:rFonts w:hint="eastAsia"/>
        </w:rPr>
        <w:t>2008</w:t>
      </w:r>
      <w:r>
        <w:rPr>
          <w:rFonts w:hint="eastAsia"/>
        </w:rPr>
        <w:t>年</w:t>
      </w:r>
      <w:r>
        <w:rPr>
          <w:rFonts w:hint="eastAsia"/>
        </w:rPr>
        <w:t>2</w:t>
      </w:r>
      <w:r>
        <w:rPr>
          <w:rFonts w:hint="eastAsia"/>
        </w:rPr>
        <w:t>月</w:t>
      </w:r>
      <w:r>
        <w:rPr>
          <w:rFonts w:hint="eastAsia"/>
        </w:rPr>
        <w:t>28</w:t>
      </w:r>
      <w:r>
        <w:rPr>
          <w:rFonts w:hint="eastAsia"/>
        </w:rPr>
        <w:t>日，调查员</w:t>
      </w:r>
      <w:r>
        <w:rPr>
          <w:rFonts w:hint="eastAsia"/>
        </w:rPr>
        <w:t>T</w:t>
      </w:r>
      <w:r>
        <w:rPr>
          <w:rFonts w:hint="eastAsia"/>
        </w:rPr>
        <w:t>收到了申诉人的律师就申诉人</w:t>
      </w:r>
      <w:r>
        <w:rPr>
          <w:rFonts w:hint="eastAsia"/>
        </w:rPr>
        <w:t>2008</w:t>
      </w:r>
      <w:r>
        <w:rPr>
          <w:rFonts w:hint="eastAsia"/>
        </w:rPr>
        <w:t>年</w:t>
      </w:r>
      <w:r>
        <w:rPr>
          <w:rFonts w:hint="eastAsia"/>
        </w:rPr>
        <w:t>2</w:t>
      </w:r>
      <w:r>
        <w:rPr>
          <w:rFonts w:hint="eastAsia"/>
        </w:rPr>
        <w:t>月</w:t>
      </w:r>
      <w:r>
        <w:rPr>
          <w:rFonts w:hint="eastAsia"/>
        </w:rPr>
        <w:t>22</w:t>
      </w:r>
      <w:r>
        <w:rPr>
          <w:rFonts w:hint="eastAsia"/>
        </w:rPr>
        <w:t>日受到殴打一事提出的体检请求。</w:t>
      </w:r>
      <w:r>
        <w:rPr>
          <w:rFonts w:hint="eastAsia"/>
        </w:rPr>
        <w:t>2008</w:t>
      </w:r>
      <w:r>
        <w:rPr>
          <w:rFonts w:hint="eastAsia"/>
        </w:rPr>
        <w:t>年</w:t>
      </w:r>
      <w:r>
        <w:rPr>
          <w:rFonts w:hint="eastAsia"/>
        </w:rPr>
        <w:t>3</w:t>
      </w:r>
      <w:r>
        <w:rPr>
          <w:rFonts w:hint="eastAsia"/>
        </w:rPr>
        <w:t>月</w:t>
      </w:r>
      <w:r>
        <w:rPr>
          <w:rFonts w:hint="eastAsia"/>
        </w:rPr>
        <w:t>12</w:t>
      </w:r>
      <w:r>
        <w:rPr>
          <w:rFonts w:hint="eastAsia"/>
        </w:rPr>
        <w:t>日，调查员</w:t>
      </w:r>
      <w:r>
        <w:rPr>
          <w:rFonts w:hint="eastAsia"/>
        </w:rPr>
        <w:t>T</w:t>
      </w:r>
      <w:r>
        <w:rPr>
          <w:rFonts w:hint="eastAsia"/>
        </w:rPr>
        <w:t>请伊尔库茨克</w:t>
      </w:r>
      <w:r>
        <w:rPr>
          <w:rFonts w:hint="eastAsia"/>
        </w:rPr>
        <w:t>SIZO-1</w:t>
      </w:r>
      <w:r>
        <w:rPr>
          <w:rFonts w:hint="eastAsia"/>
        </w:rPr>
        <w:t>的负责人提供资料，说明申诉人是否受过任何伤。</w:t>
      </w:r>
      <w:r>
        <w:rPr>
          <w:rFonts w:hint="eastAsia"/>
        </w:rPr>
        <w:t>2008</w:t>
      </w:r>
      <w:r>
        <w:rPr>
          <w:rFonts w:hint="eastAsia"/>
        </w:rPr>
        <w:t>年</w:t>
      </w:r>
      <w:r>
        <w:rPr>
          <w:rFonts w:hint="eastAsia"/>
        </w:rPr>
        <w:t>3</w:t>
      </w:r>
      <w:r>
        <w:rPr>
          <w:rFonts w:hint="eastAsia"/>
        </w:rPr>
        <w:t>月</w:t>
      </w:r>
      <w:r>
        <w:rPr>
          <w:rFonts w:hint="eastAsia"/>
        </w:rPr>
        <w:t>28</w:t>
      </w:r>
      <w:r>
        <w:rPr>
          <w:rFonts w:hint="eastAsia"/>
        </w:rPr>
        <w:t>日，调查员</w:t>
      </w:r>
      <w:r>
        <w:rPr>
          <w:rFonts w:hint="eastAsia"/>
        </w:rPr>
        <w:t>T</w:t>
      </w:r>
      <w:r>
        <w:rPr>
          <w:rFonts w:hint="eastAsia"/>
        </w:rPr>
        <w:t>收到了</w:t>
      </w:r>
      <w:r>
        <w:rPr>
          <w:rFonts w:hint="eastAsia"/>
        </w:rPr>
        <w:t>SIZO-1</w:t>
      </w:r>
      <w:r>
        <w:rPr>
          <w:rFonts w:hint="eastAsia"/>
        </w:rPr>
        <w:t>的否定答复。此外，伊尔库茨克州检察官办公室的调查委员会对申诉人的指控进行了调查，该委员会于</w:t>
      </w:r>
      <w:r>
        <w:rPr>
          <w:rFonts w:hint="eastAsia"/>
        </w:rPr>
        <w:t>2008</w:t>
      </w:r>
      <w:r>
        <w:rPr>
          <w:rFonts w:hint="eastAsia"/>
        </w:rPr>
        <w:t>年</w:t>
      </w:r>
      <w:r>
        <w:rPr>
          <w:rFonts w:hint="eastAsia"/>
        </w:rPr>
        <w:t>10</w:t>
      </w:r>
      <w:r>
        <w:rPr>
          <w:rFonts w:hint="eastAsia"/>
        </w:rPr>
        <w:t>月</w:t>
      </w:r>
      <w:r>
        <w:rPr>
          <w:rFonts w:hint="eastAsia"/>
        </w:rPr>
        <w:t>24</w:t>
      </w:r>
      <w:r>
        <w:rPr>
          <w:rFonts w:hint="eastAsia"/>
        </w:rPr>
        <w:t>日决定不予刑事立案。三年后，就这一决定向伊尔库茨克十月区法院提出了上诉。</w:t>
      </w:r>
      <w:r>
        <w:rPr>
          <w:rFonts w:hint="eastAsia"/>
        </w:rPr>
        <w:t>2011</w:t>
      </w:r>
      <w:r>
        <w:rPr>
          <w:rFonts w:hint="eastAsia"/>
        </w:rPr>
        <w:t>年</w:t>
      </w:r>
      <w:r>
        <w:rPr>
          <w:rFonts w:hint="eastAsia"/>
        </w:rPr>
        <w:t>7</w:t>
      </w:r>
      <w:r>
        <w:rPr>
          <w:rFonts w:hint="eastAsia"/>
        </w:rPr>
        <w:t>月</w:t>
      </w:r>
      <w:r>
        <w:rPr>
          <w:rFonts w:hint="eastAsia"/>
        </w:rPr>
        <w:t>21</w:t>
      </w:r>
      <w:r>
        <w:rPr>
          <w:rFonts w:hint="eastAsia"/>
        </w:rPr>
        <w:t>日，该法院以缺乏管辖权为由驳回了上诉，因管辖权属于一审法院。一审法院还审议了申诉人关于虐待和心理压力的申诉。应申诉人的请求，法院询问了证人</w:t>
      </w:r>
      <w:r>
        <w:rPr>
          <w:rFonts w:hint="eastAsia"/>
        </w:rPr>
        <w:t>F</w:t>
      </w:r>
      <w:r>
        <w:rPr>
          <w:rFonts w:hint="eastAsia"/>
        </w:rPr>
        <w:t>和</w:t>
      </w:r>
      <w:r>
        <w:rPr>
          <w:rFonts w:hint="eastAsia"/>
        </w:rPr>
        <w:t xml:space="preserve">G, </w:t>
      </w:r>
      <w:r>
        <w:rPr>
          <w:rFonts w:hint="eastAsia"/>
        </w:rPr>
        <w:t>两人是他在</w:t>
      </w:r>
      <w:r>
        <w:rPr>
          <w:rFonts w:hint="eastAsia"/>
        </w:rPr>
        <w:t>SIZO-1</w:t>
      </w:r>
      <w:r>
        <w:rPr>
          <w:rFonts w:hint="eastAsia"/>
        </w:rPr>
        <w:t>的狱友。</w:t>
      </w:r>
      <w:r>
        <w:rPr>
          <w:rFonts w:hint="eastAsia"/>
        </w:rPr>
        <w:t>F</w:t>
      </w:r>
      <w:r>
        <w:rPr>
          <w:rFonts w:hint="eastAsia"/>
        </w:rPr>
        <w:t>先生证实他对申诉人施加了心理压力。</w:t>
      </w:r>
      <w:r>
        <w:rPr>
          <w:rFonts w:hint="eastAsia"/>
        </w:rPr>
        <w:t>G</w:t>
      </w:r>
      <w:r>
        <w:rPr>
          <w:rFonts w:hint="eastAsia"/>
        </w:rPr>
        <w:t>先生说，他从申诉人本人处获知了施压一事。一审法院要求对申诉人进行体检。</w:t>
      </w:r>
      <w:r>
        <w:rPr>
          <w:rFonts w:hint="eastAsia"/>
        </w:rPr>
        <w:t>2009</w:t>
      </w:r>
      <w:r>
        <w:rPr>
          <w:rFonts w:hint="eastAsia"/>
        </w:rPr>
        <w:t>年</w:t>
      </w:r>
      <w:r>
        <w:rPr>
          <w:rFonts w:hint="eastAsia"/>
        </w:rPr>
        <w:t>11</w:t>
      </w:r>
      <w:r>
        <w:rPr>
          <w:rFonts w:hint="eastAsia"/>
        </w:rPr>
        <w:t>月</w:t>
      </w:r>
      <w:r>
        <w:rPr>
          <w:rFonts w:hint="eastAsia"/>
        </w:rPr>
        <w:t>18</w:t>
      </w:r>
      <w:r>
        <w:rPr>
          <w:rFonts w:hint="eastAsia"/>
        </w:rPr>
        <w:t>日的医疗报告与申诉人的陈述相反，并不包括关于申诉人在被捕期间所受伤害的结论。法院还核实，申诉人在被拘留期间没有提出任何申诉或医疗救助请求。</w:t>
      </w:r>
      <w:r>
        <w:rPr>
          <w:rFonts w:hint="eastAsia"/>
        </w:rPr>
        <w:t>2009</w:t>
      </w:r>
      <w:r>
        <w:rPr>
          <w:rFonts w:hint="eastAsia"/>
        </w:rPr>
        <w:t>年</w:t>
      </w:r>
      <w:r>
        <w:rPr>
          <w:rFonts w:hint="eastAsia"/>
        </w:rPr>
        <w:t>9</w:t>
      </w:r>
      <w:r>
        <w:rPr>
          <w:rFonts w:hint="eastAsia"/>
        </w:rPr>
        <w:t>月</w:t>
      </w:r>
      <w:r>
        <w:rPr>
          <w:rFonts w:hint="eastAsia"/>
        </w:rPr>
        <w:t>3</w:t>
      </w:r>
      <w:r>
        <w:rPr>
          <w:rFonts w:hint="eastAsia"/>
        </w:rPr>
        <w:t>日，伊尔库茨克州法院要求伊尔库茨克的</w:t>
      </w:r>
      <w:r>
        <w:rPr>
          <w:rFonts w:hint="eastAsia"/>
        </w:rPr>
        <w:lastRenderedPageBreak/>
        <w:t>SIZO-1</w:t>
      </w:r>
      <w:r>
        <w:rPr>
          <w:rFonts w:hint="eastAsia"/>
        </w:rPr>
        <w:t>就申诉人关于虐待和心理压力的指控进行调查。</w:t>
      </w:r>
      <w:r>
        <w:rPr>
          <w:rFonts w:hint="eastAsia"/>
        </w:rPr>
        <w:t>2009</w:t>
      </w:r>
      <w:r>
        <w:rPr>
          <w:rFonts w:hint="eastAsia"/>
        </w:rPr>
        <w:t>年</w:t>
      </w:r>
      <w:r>
        <w:rPr>
          <w:rFonts w:hint="eastAsia"/>
        </w:rPr>
        <w:t>9</w:t>
      </w:r>
      <w:r>
        <w:rPr>
          <w:rFonts w:hint="eastAsia"/>
        </w:rPr>
        <w:t>月</w:t>
      </w:r>
      <w:r>
        <w:rPr>
          <w:rFonts w:hint="eastAsia"/>
        </w:rPr>
        <w:t>17</w:t>
      </w:r>
      <w:r>
        <w:rPr>
          <w:rFonts w:hint="eastAsia"/>
        </w:rPr>
        <w:t>日，</w:t>
      </w:r>
      <w:r>
        <w:rPr>
          <w:rFonts w:hint="eastAsia"/>
        </w:rPr>
        <w:t>SIZO-1</w:t>
      </w:r>
      <w:r>
        <w:rPr>
          <w:rFonts w:hint="eastAsia"/>
        </w:rPr>
        <w:t>的答复没有证实申诉人的指控。调查档案中附有确认申诉人没有受伤的医生证明。</w:t>
      </w:r>
      <w:r>
        <w:rPr>
          <w:rFonts w:hint="eastAsia"/>
        </w:rPr>
        <w:t>2009</w:t>
      </w:r>
      <w:r>
        <w:rPr>
          <w:rFonts w:hint="eastAsia"/>
        </w:rPr>
        <w:t>年</w:t>
      </w:r>
      <w:r>
        <w:rPr>
          <w:rFonts w:hint="eastAsia"/>
        </w:rPr>
        <w:t>9</w:t>
      </w:r>
      <w:r>
        <w:rPr>
          <w:rFonts w:hint="eastAsia"/>
        </w:rPr>
        <w:t>月</w:t>
      </w:r>
      <w:r>
        <w:rPr>
          <w:rFonts w:hint="eastAsia"/>
        </w:rPr>
        <w:t>3</w:t>
      </w:r>
      <w:r>
        <w:rPr>
          <w:rFonts w:hint="eastAsia"/>
        </w:rPr>
        <w:t>日，伊尔库茨克州检察官接到了命令，该命令要求对申诉人关于在审前调查期间受到虐待和心理压力的指控进行调查。</w:t>
      </w:r>
      <w:r>
        <w:rPr>
          <w:rFonts w:hint="eastAsia"/>
        </w:rPr>
        <w:t>2009</w:t>
      </w:r>
      <w:r>
        <w:rPr>
          <w:rFonts w:hint="eastAsia"/>
        </w:rPr>
        <w:t>年</w:t>
      </w:r>
      <w:r>
        <w:rPr>
          <w:rFonts w:hint="eastAsia"/>
        </w:rPr>
        <w:t>10</w:t>
      </w:r>
      <w:r>
        <w:rPr>
          <w:rFonts w:hint="eastAsia"/>
        </w:rPr>
        <w:t>月</w:t>
      </w:r>
      <w:r>
        <w:rPr>
          <w:rFonts w:hint="eastAsia"/>
        </w:rPr>
        <w:t>15</w:t>
      </w:r>
      <w:r>
        <w:rPr>
          <w:rFonts w:hint="eastAsia"/>
        </w:rPr>
        <w:t>日，伊尔库茨克州法院收到了</w:t>
      </w:r>
      <w:r>
        <w:rPr>
          <w:rFonts w:hint="eastAsia"/>
        </w:rPr>
        <w:t>2009</w:t>
      </w:r>
      <w:r>
        <w:rPr>
          <w:rFonts w:hint="eastAsia"/>
        </w:rPr>
        <w:t>年</w:t>
      </w:r>
      <w:r>
        <w:rPr>
          <w:rFonts w:hint="eastAsia"/>
        </w:rPr>
        <w:t>9</w:t>
      </w:r>
      <w:r>
        <w:rPr>
          <w:rFonts w:hint="eastAsia"/>
        </w:rPr>
        <w:t>月</w:t>
      </w:r>
      <w:r>
        <w:rPr>
          <w:rFonts w:hint="eastAsia"/>
        </w:rPr>
        <w:t>24</w:t>
      </w:r>
      <w:r>
        <w:rPr>
          <w:rFonts w:hint="eastAsia"/>
        </w:rPr>
        <w:t>日作出的对调查员</w:t>
      </w:r>
      <w:r>
        <w:rPr>
          <w:rFonts w:hint="eastAsia"/>
        </w:rPr>
        <w:t>T</w:t>
      </w:r>
      <w:r>
        <w:rPr>
          <w:rFonts w:hint="eastAsia"/>
        </w:rPr>
        <w:t>不予刑事立案的决定。因此，申诉人的指控在预审和审判阶段得到了彻底调查，而这些指控无法得到证实。</w:t>
      </w:r>
    </w:p>
    <w:p w:rsidR="008F3F4A" w:rsidRDefault="008F3F4A" w:rsidP="008F3F4A">
      <w:pPr>
        <w:pStyle w:val="SingleTxtGC"/>
      </w:pPr>
      <w:r>
        <w:rPr>
          <w:rFonts w:hint="eastAsia"/>
        </w:rPr>
        <w:t>6.8</w:t>
      </w:r>
      <w:r>
        <w:rPr>
          <w:rFonts w:hint="eastAsia"/>
        </w:rPr>
        <w:tab/>
      </w:r>
      <w:r>
        <w:rPr>
          <w:rFonts w:hint="eastAsia"/>
        </w:rPr>
        <w:t>申诉人没有向国内主管机构提出关于审判结束后被单独监禁的申诉，也没有提出关于</w:t>
      </w:r>
      <w:r>
        <w:rPr>
          <w:rFonts w:hint="eastAsia"/>
        </w:rPr>
        <w:t>2010</w:t>
      </w:r>
      <w:r>
        <w:rPr>
          <w:rFonts w:hint="eastAsia"/>
        </w:rPr>
        <w:t>年</w:t>
      </w:r>
      <w:r>
        <w:rPr>
          <w:rFonts w:hint="eastAsia"/>
        </w:rPr>
        <w:t>2</w:t>
      </w:r>
      <w:r>
        <w:rPr>
          <w:rFonts w:hint="eastAsia"/>
        </w:rPr>
        <w:t>月</w:t>
      </w:r>
      <w:r>
        <w:rPr>
          <w:rFonts w:hint="eastAsia"/>
        </w:rPr>
        <w:t>9</w:t>
      </w:r>
      <w:r>
        <w:rPr>
          <w:rFonts w:hint="eastAsia"/>
        </w:rPr>
        <w:t>日在不人道的条件下被送见律师的申诉。</w:t>
      </w:r>
    </w:p>
    <w:p w:rsidR="008F3F4A" w:rsidRDefault="008F3F4A" w:rsidP="008F3F4A">
      <w:pPr>
        <w:pStyle w:val="SingleTxtGC"/>
      </w:pPr>
      <w:r>
        <w:rPr>
          <w:rFonts w:hint="eastAsia"/>
        </w:rPr>
        <w:t>6.9</w:t>
      </w:r>
      <w:r>
        <w:rPr>
          <w:rFonts w:hint="eastAsia"/>
        </w:rPr>
        <w:tab/>
      </w:r>
      <w:r>
        <w:rPr>
          <w:rFonts w:hint="eastAsia"/>
        </w:rPr>
        <w:t>关于缺乏牙科治疗</w:t>
      </w:r>
      <w:r>
        <w:rPr>
          <w:rFonts w:hint="eastAsia"/>
        </w:rPr>
        <w:t>(</w:t>
      </w:r>
      <w:r>
        <w:rPr>
          <w:rFonts w:hint="eastAsia"/>
        </w:rPr>
        <w:t>即植牙</w:t>
      </w:r>
      <w:r>
        <w:rPr>
          <w:rFonts w:hint="eastAsia"/>
        </w:rPr>
        <w:t>)</w:t>
      </w:r>
      <w:r>
        <w:rPr>
          <w:rFonts w:hint="eastAsia"/>
        </w:rPr>
        <w:t>，缔约国确认，欧洲人权法院审议了这项申诉并认定构成侵权，斯维尔德洛夫斯克州法院</w:t>
      </w:r>
      <w:r>
        <w:rPr>
          <w:rFonts w:hint="eastAsia"/>
        </w:rPr>
        <w:t>2017</w:t>
      </w:r>
      <w:r>
        <w:rPr>
          <w:rFonts w:hint="eastAsia"/>
        </w:rPr>
        <w:t>年</w:t>
      </w:r>
      <w:r>
        <w:rPr>
          <w:rFonts w:hint="eastAsia"/>
        </w:rPr>
        <w:t>11</w:t>
      </w:r>
      <w:r>
        <w:rPr>
          <w:rFonts w:hint="eastAsia"/>
        </w:rPr>
        <w:t>月</w:t>
      </w:r>
      <w:r>
        <w:rPr>
          <w:rFonts w:hint="eastAsia"/>
        </w:rPr>
        <w:t>3</w:t>
      </w:r>
      <w:r>
        <w:rPr>
          <w:rFonts w:hint="eastAsia"/>
        </w:rPr>
        <w:t>日也审议了这一指称并认定构成侵权。应当根据《公约》第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项，认定这项申诉不可受理。缔约国补充说，</w:t>
      </w:r>
      <w:r>
        <w:rPr>
          <w:rFonts w:hint="eastAsia"/>
        </w:rPr>
        <w:t>2018</w:t>
      </w:r>
      <w:r>
        <w:rPr>
          <w:rFonts w:hint="eastAsia"/>
        </w:rPr>
        <w:t>年</w:t>
      </w:r>
      <w:r>
        <w:rPr>
          <w:rFonts w:hint="eastAsia"/>
        </w:rPr>
        <w:t>5</w:t>
      </w:r>
      <w:r>
        <w:rPr>
          <w:rFonts w:hint="eastAsia"/>
        </w:rPr>
        <w:t>月和</w:t>
      </w:r>
      <w:r>
        <w:rPr>
          <w:rFonts w:hint="eastAsia"/>
        </w:rPr>
        <w:t>6</w:t>
      </w:r>
      <w:r>
        <w:rPr>
          <w:rFonts w:hint="eastAsia"/>
        </w:rPr>
        <w:t>月进行了植牙。</w:t>
      </w:r>
    </w:p>
    <w:p w:rsidR="008F3F4A" w:rsidRDefault="008F3F4A" w:rsidP="00FC6B52">
      <w:pPr>
        <w:pStyle w:val="SingleTxtGC"/>
        <w:tabs>
          <w:tab w:val="clear" w:pos="1565"/>
          <w:tab w:val="left" w:pos="1701"/>
        </w:tabs>
      </w:pPr>
      <w:r>
        <w:rPr>
          <w:rFonts w:hint="eastAsia"/>
        </w:rPr>
        <w:t>6.10</w:t>
      </w:r>
      <w:r>
        <w:rPr>
          <w:rFonts w:hint="eastAsia"/>
        </w:rPr>
        <w:tab/>
      </w:r>
      <w:r>
        <w:rPr>
          <w:rFonts w:hint="eastAsia"/>
        </w:rPr>
        <w:t>缔约国得出结论认为，大多数申诉不可受理，所有申诉都证据不足。</w:t>
      </w:r>
    </w:p>
    <w:p w:rsidR="008F3F4A" w:rsidRDefault="008F3F4A" w:rsidP="00FC6B52">
      <w:pPr>
        <w:pStyle w:val="H23GC"/>
      </w:pPr>
      <w:r>
        <w:rPr>
          <w:rFonts w:hint="eastAsia"/>
        </w:rPr>
        <w:tab/>
      </w:r>
      <w:r>
        <w:rPr>
          <w:rFonts w:hint="eastAsia"/>
        </w:rPr>
        <w:tab/>
      </w:r>
      <w:r>
        <w:rPr>
          <w:rFonts w:hint="eastAsia"/>
        </w:rPr>
        <w:t>申诉人的补充评论</w:t>
      </w:r>
    </w:p>
    <w:p w:rsidR="008F3F4A" w:rsidRDefault="008F3F4A" w:rsidP="008F3F4A">
      <w:pPr>
        <w:pStyle w:val="SingleTxtGC"/>
      </w:pPr>
      <w:r>
        <w:rPr>
          <w:rFonts w:hint="eastAsia"/>
        </w:rPr>
        <w:t>7.1</w:t>
      </w:r>
      <w:r>
        <w:rPr>
          <w:rFonts w:hint="eastAsia"/>
        </w:rPr>
        <w:tab/>
        <w:t>2020</w:t>
      </w:r>
      <w:r>
        <w:rPr>
          <w:rFonts w:hint="eastAsia"/>
        </w:rPr>
        <w:t>年</w:t>
      </w:r>
      <w:r>
        <w:rPr>
          <w:rFonts w:hint="eastAsia"/>
        </w:rPr>
        <w:t>5</w:t>
      </w:r>
      <w:r>
        <w:rPr>
          <w:rFonts w:hint="eastAsia"/>
        </w:rPr>
        <w:t>月</w:t>
      </w:r>
      <w:r>
        <w:rPr>
          <w:rFonts w:hint="eastAsia"/>
        </w:rPr>
        <w:t>22</w:t>
      </w:r>
      <w:r>
        <w:rPr>
          <w:rFonts w:hint="eastAsia"/>
        </w:rPr>
        <w:t>日、</w:t>
      </w:r>
      <w:r>
        <w:rPr>
          <w:rFonts w:hint="eastAsia"/>
        </w:rPr>
        <w:t>6</w:t>
      </w:r>
      <w:r>
        <w:rPr>
          <w:rFonts w:hint="eastAsia"/>
        </w:rPr>
        <w:t>月</w:t>
      </w:r>
      <w:r>
        <w:rPr>
          <w:rFonts w:hint="eastAsia"/>
        </w:rPr>
        <w:t>1</w:t>
      </w:r>
      <w:r>
        <w:rPr>
          <w:rFonts w:hint="eastAsia"/>
        </w:rPr>
        <w:t>日和</w:t>
      </w:r>
      <w:r>
        <w:rPr>
          <w:rFonts w:hint="eastAsia"/>
        </w:rPr>
        <w:t>9</w:t>
      </w:r>
      <w:r>
        <w:rPr>
          <w:rFonts w:hint="eastAsia"/>
        </w:rPr>
        <w:t>月</w:t>
      </w:r>
      <w:r>
        <w:rPr>
          <w:rFonts w:hint="eastAsia"/>
        </w:rPr>
        <w:t>7</w:t>
      </w:r>
      <w:r>
        <w:rPr>
          <w:rFonts w:hint="eastAsia"/>
        </w:rPr>
        <w:t>日，申诉人重申了已经提出的申诉和论点。他补充说，</w:t>
      </w:r>
      <w:r>
        <w:rPr>
          <w:rFonts w:hint="eastAsia"/>
        </w:rPr>
        <w:t>2018</w:t>
      </w:r>
      <w:r>
        <w:rPr>
          <w:rFonts w:hint="eastAsia"/>
        </w:rPr>
        <w:t>年，警察在第</w:t>
      </w:r>
      <w:r>
        <w:rPr>
          <w:rFonts w:hint="eastAsia"/>
        </w:rPr>
        <w:t>6</w:t>
      </w:r>
      <w:r>
        <w:rPr>
          <w:rFonts w:hint="eastAsia"/>
        </w:rPr>
        <w:t>监狱扭伤了他的手臂。</w:t>
      </w:r>
      <w:r>
        <w:rPr>
          <w:rFonts w:hint="eastAsia"/>
        </w:rPr>
        <w:t>2018</w:t>
      </w:r>
      <w:r>
        <w:rPr>
          <w:rFonts w:hint="eastAsia"/>
        </w:rPr>
        <w:t>年</w:t>
      </w:r>
      <w:r>
        <w:rPr>
          <w:rFonts w:hint="eastAsia"/>
        </w:rPr>
        <w:t>2</w:t>
      </w:r>
      <w:r>
        <w:rPr>
          <w:rFonts w:hint="eastAsia"/>
        </w:rPr>
        <w:t>月，他请求接受体检，因为他的体重减轻了很多，无法抬起手臂；他左臂的拇指和小指失去了知觉，左臂变得比右臂细。该请求无人理会。</w:t>
      </w:r>
      <w:r>
        <w:rPr>
          <w:rFonts w:hint="eastAsia"/>
        </w:rPr>
        <w:t>2019</w:t>
      </w:r>
      <w:r>
        <w:rPr>
          <w:rFonts w:hint="eastAsia"/>
        </w:rPr>
        <w:t>年</w:t>
      </w:r>
      <w:r>
        <w:rPr>
          <w:rFonts w:hint="eastAsia"/>
        </w:rPr>
        <w:t>9</w:t>
      </w:r>
      <w:r>
        <w:rPr>
          <w:rFonts w:hint="eastAsia"/>
        </w:rPr>
        <w:t>月</w:t>
      </w:r>
      <w:r>
        <w:rPr>
          <w:rFonts w:hint="eastAsia"/>
        </w:rPr>
        <w:t>13</w:t>
      </w:r>
      <w:r>
        <w:rPr>
          <w:rFonts w:hint="eastAsia"/>
        </w:rPr>
        <w:t>日，向哈巴罗夫斯克联邦监狱管理局提出了接受治疗的请求。该管理局于</w:t>
      </w:r>
      <w:r>
        <w:rPr>
          <w:rFonts w:hint="eastAsia"/>
        </w:rPr>
        <w:t>2019</w:t>
      </w:r>
      <w:r>
        <w:rPr>
          <w:rFonts w:hint="eastAsia"/>
        </w:rPr>
        <w:t>年</w:t>
      </w:r>
      <w:r>
        <w:rPr>
          <w:rFonts w:hint="eastAsia"/>
        </w:rPr>
        <w:t>10</w:t>
      </w:r>
      <w:r>
        <w:rPr>
          <w:rFonts w:hint="eastAsia"/>
        </w:rPr>
        <w:t>月</w:t>
      </w:r>
      <w:r>
        <w:rPr>
          <w:rFonts w:hint="eastAsia"/>
        </w:rPr>
        <w:t>4</w:t>
      </w:r>
      <w:r>
        <w:rPr>
          <w:rFonts w:hint="eastAsia"/>
        </w:rPr>
        <w:t>日答复说，申诉人的健康状况令人满意和稳定，没有必要接受治疗。</w:t>
      </w:r>
    </w:p>
    <w:p w:rsidR="008F3F4A" w:rsidRDefault="008F3F4A" w:rsidP="008F3F4A">
      <w:pPr>
        <w:pStyle w:val="SingleTxtGC"/>
      </w:pPr>
      <w:r>
        <w:rPr>
          <w:rFonts w:hint="eastAsia"/>
        </w:rPr>
        <w:t>7.2</w:t>
      </w:r>
      <w:r>
        <w:rPr>
          <w:rFonts w:hint="eastAsia"/>
        </w:rPr>
        <w:tab/>
      </w:r>
      <w:r>
        <w:rPr>
          <w:rFonts w:hint="eastAsia"/>
        </w:rPr>
        <w:t>申诉人在</w:t>
      </w:r>
      <w:r>
        <w:rPr>
          <w:rFonts w:hint="eastAsia"/>
        </w:rPr>
        <w:t>2020</w:t>
      </w:r>
      <w:r>
        <w:rPr>
          <w:rFonts w:hint="eastAsia"/>
        </w:rPr>
        <w:t>年</w:t>
      </w:r>
      <w:r>
        <w:rPr>
          <w:rFonts w:hint="eastAsia"/>
        </w:rPr>
        <w:t>6</w:t>
      </w:r>
      <w:r>
        <w:rPr>
          <w:rFonts w:hint="eastAsia"/>
        </w:rPr>
        <w:t>月</w:t>
      </w:r>
      <w:r>
        <w:rPr>
          <w:rFonts w:hint="eastAsia"/>
        </w:rPr>
        <w:t>1</w:t>
      </w:r>
      <w:r>
        <w:rPr>
          <w:rFonts w:hint="eastAsia"/>
        </w:rPr>
        <w:t>日的评论中指出，迄今尚未进行牙科治疗。他附上了叶卡捷琳堡基洛夫斯基区法院</w:t>
      </w:r>
      <w:r>
        <w:rPr>
          <w:rFonts w:hint="eastAsia"/>
        </w:rPr>
        <w:t>2018</w:t>
      </w:r>
      <w:r>
        <w:rPr>
          <w:rFonts w:hint="eastAsia"/>
        </w:rPr>
        <w:t>年</w:t>
      </w:r>
      <w:r>
        <w:rPr>
          <w:rFonts w:hint="eastAsia"/>
        </w:rPr>
        <w:t>12</w:t>
      </w:r>
      <w:r>
        <w:rPr>
          <w:rFonts w:hint="eastAsia"/>
        </w:rPr>
        <w:t>月</w:t>
      </w:r>
      <w:r>
        <w:rPr>
          <w:rFonts w:hint="eastAsia"/>
        </w:rPr>
        <w:t>14</w:t>
      </w:r>
      <w:r>
        <w:rPr>
          <w:rFonts w:hint="eastAsia"/>
        </w:rPr>
        <w:t>日的裁决，该裁决认定，第</w:t>
      </w:r>
      <w:r>
        <w:rPr>
          <w:rFonts w:hint="eastAsia"/>
        </w:rPr>
        <w:t>66</w:t>
      </w:r>
      <w:r>
        <w:rPr>
          <w:rFonts w:hint="eastAsia"/>
        </w:rPr>
        <w:t>号监狱未能及时执行斯维尔德洛夫斯克州法院</w:t>
      </w:r>
      <w:r>
        <w:rPr>
          <w:rFonts w:hint="eastAsia"/>
        </w:rPr>
        <w:t>2017</w:t>
      </w:r>
      <w:r>
        <w:rPr>
          <w:rFonts w:hint="eastAsia"/>
        </w:rPr>
        <w:t>年</w:t>
      </w:r>
      <w:r>
        <w:rPr>
          <w:rFonts w:hint="eastAsia"/>
        </w:rPr>
        <w:t>11</w:t>
      </w:r>
      <w:r>
        <w:rPr>
          <w:rFonts w:hint="eastAsia"/>
        </w:rPr>
        <w:t>月</w:t>
      </w:r>
      <w:r>
        <w:rPr>
          <w:rFonts w:hint="eastAsia"/>
        </w:rPr>
        <w:t>3</w:t>
      </w:r>
      <w:r>
        <w:rPr>
          <w:rFonts w:hint="eastAsia"/>
        </w:rPr>
        <w:t>日就提供植牙治疗作出的裁决。监狱管理部门被命令向申诉人支付</w:t>
      </w:r>
      <w:r>
        <w:rPr>
          <w:rFonts w:hint="eastAsia"/>
        </w:rPr>
        <w:t>300</w:t>
      </w:r>
      <w:r>
        <w:rPr>
          <w:rFonts w:hint="eastAsia"/>
        </w:rPr>
        <w:t>卢布</w:t>
      </w:r>
      <w:r>
        <w:rPr>
          <w:rFonts w:hint="eastAsia"/>
        </w:rPr>
        <w:t>(</w:t>
      </w:r>
      <w:r>
        <w:rPr>
          <w:rFonts w:hint="eastAsia"/>
        </w:rPr>
        <w:t>约合</w:t>
      </w:r>
      <w:r>
        <w:rPr>
          <w:rFonts w:hint="eastAsia"/>
        </w:rPr>
        <w:t>4</w:t>
      </w:r>
      <w:r>
        <w:rPr>
          <w:rFonts w:hint="eastAsia"/>
        </w:rPr>
        <w:t>欧元</w:t>
      </w:r>
      <w:r>
        <w:rPr>
          <w:rFonts w:hint="eastAsia"/>
        </w:rPr>
        <w:t>)</w:t>
      </w:r>
      <w:r>
        <w:rPr>
          <w:rFonts w:hint="eastAsia"/>
        </w:rPr>
        <w:t>的赔偿。</w:t>
      </w:r>
      <w:r>
        <w:rPr>
          <w:rFonts w:hint="eastAsia"/>
        </w:rPr>
        <w:t>2019</w:t>
      </w:r>
      <w:r>
        <w:rPr>
          <w:rFonts w:hint="eastAsia"/>
        </w:rPr>
        <w:t>年</w:t>
      </w:r>
      <w:r>
        <w:rPr>
          <w:rFonts w:hint="eastAsia"/>
        </w:rPr>
        <w:t>6</w:t>
      </w:r>
      <w:r>
        <w:rPr>
          <w:rFonts w:hint="eastAsia"/>
        </w:rPr>
        <w:t>月</w:t>
      </w:r>
      <w:r>
        <w:rPr>
          <w:rFonts w:hint="eastAsia"/>
        </w:rPr>
        <w:t>19</w:t>
      </w:r>
      <w:r>
        <w:rPr>
          <w:rFonts w:hint="eastAsia"/>
        </w:rPr>
        <w:t>日，斯维尔德洛夫斯克州法院维持了上述裁决。</w:t>
      </w:r>
      <w:r>
        <w:rPr>
          <w:rFonts w:hint="eastAsia"/>
        </w:rPr>
        <w:t>2020</w:t>
      </w:r>
      <w:r>
        <w:rPr>
          <w:rFonts w:hint="eastAsia"/>
        </w:rPr>
        <w:t>年</w:t>
      </w:r>
      <w:r>
        <w:rPr>
          <w:rFonts w:hint="eastAsia"/>
        </w:rPr>
        <w:t>9</w:t>
      </w:r>
      <w:r>
        <w:rPr>
          <w:rFonts w:hint="eastAsia"/>
        </w:rPr>
        <w:t>月</w:t>
      </w:r>
      <w:r>
        <w:rPr>
          <w:rFonts w:hint="eastAsia"/>
        </w:rPr>
        <w:t>7</w:t>
      </w:r>
      <w:r>
        <w:rPr>
          <w:rFonts w:hint="eastAsia"/>
        </w:rPr>
        <w:t>日，申诉人的律师报告说，申诉人接受了牙科治疗，并于</w:t>
      </w:r>
      <w:r>
        <w:rPr>
          <w:rFonts w:hint="eastAsia"/>
        </w:rPr>
        <w:t>2018</w:t>
      </w:r>
      <w:r>
        <w:rPr>
          <w:rFonts w:hint="eastAsia"/>
        </w:rPr>
        <w:t>年</w:t>
      </w:r>
      <w:r>
        <w:rPr>
          <w:rFonts w:hint="eastAsia"/>
        </w:rPr>
        <w:t>5</w:t>
      </w:r>
      <w:r>
        <w:rPr>
          <w:rFonts w:hint="eastAsia"/>
        </w:rPr>
        <w:t>月至</w:t>
      </w:r>
      <w:r>
        <w:rPr>
          <w:rFonts w:hint="eastAsia"/>
        </w:rPr>
        <w:t>9</w:t>
      </w:r>
      <w:r>
        <w:rPr>
          <w:rFonts w:hint="eastAsia"/>
        </w:rPr>
        <w:t>月期间在哈巴罗夫斯克边疆区第</w:t>
      </w:r>
      <w:r>
        <w:rPr>
          <w:rFonts w:hint="eastAsia"/>
        </w:rPr>
        <w:t>6</w:t>
      </w:r>
      <w:r>
        <w:rPr>
          <w:rFonts w:hint="eastAsia"/>
        </w:rPr>
        <w:t>监狱作了植牙。</w:t>
      </w:r>
    </w:p>
    <w:p w:rsidR="008F3F4A" w:rsidRDefault="008F3F4A" w:rsidP="00FC6B52">
      <w:pPr>
        <w:pStyle w:val="H23GC"/>
      </w:pPr>
      <w:r>
        <w:rPr>
          <w:rFonts w:hint="eastAsia"/>
        </w:rPr>
        <w:tab/>
      </w:r>
      <w:r>
        <w:rPr>
          <w:rFonts w:hint="eastAsia"/>
        </w:rPr>
        <w:tab/>
      </w:r>
      <w:r>
        <w:rPr>
          <w:rFonts w:hint="eastAsia"/>
        </w:rPr>
        <w:t>缔约国的补充陈述</w:t>
      </w:r>
    </w:p>
    <w:p w:rsidR="008F3F4A" w:rsidRDefault="008F3F4A" w:rsidP="008F3F4A">
      <w:pPr>
        <w:pStyle w:val="SingleTxtGC"/>
      </w:pPr>
      <w:r>
        <w:rPr>
          <w:rFonts w:hint="eastAsia"/>
        </w:rPr>
        <w:t>8.</w:t>
      </w:r>
      <w:r>
        <w:rPr>
          <w:rFonts w:hint="eastAsia"/>
        </w:rPr>
        <w:tab/>
        <w:t>2020</w:t>
      </w:r>
      <w:r>
        <w:rPr>
          <w:rFonts w:hint="eastAsia"/>
        </w:rPr>
        <w:t>年</w:t>
      </w:r>
      <w:r>
        <w:rPr>
          <w:rFonts w:hint="eastAsia"/>
        </w:rPr>
        <w:t>10</w:t>
      </w:r>
      <w:r>
        <w:rPr>
          <w:rFonts w:hint="eastAsia"/>
        </w:rPr>
        <w:t>月</w:t>
      </w:r>
      <w:r>
        <w:rPr>
          <w:rFonts w:hint="eastAsia"/>
        </w:rPr>
        <w:t>7</w:t>
      </w:r>
      <w:r>
        <w:rPr>
          <w:rFonts w:hint="eastAsia"/>
        </w:rPr>
        <w:t>日，缔约国指出，申诉人没有在最近的评论中提供新资料。缔约国总结了先前的意见。缔约国在补充陈述中称，《公约》并没有就要求及时执行法院裁决的权利作出规定。然而，即使存在这种权利，也不可避免地事关评估事实和证据以及适用国内法，而这些是国内法院的特权。如果申诉人没有提供证据证明这种评估明显具有任意性或构成司法不公，委员会就不能对这种评估进行审查。申诉人提交的资料并不能得出这种结论。缔约国重申，本来文并没有表明申诉人根据《公约》享有的权利受到侵犯。</w:t>
      </w:r>
    </w:p>
    <w:p w:rsidR="008F3F4A" w:rsidRDefault="008F3F4A" w:rsidP="00FC6B52">
      <w:pPr>
        <w:pStyle w:val="H23GC"/>
      </w:pPr>
      <w:r>
        <w:rPr>
          <w:rFonts w:hint="eastAsia"/>
        </w:rPr>
        <w:lastRenderedPageBreak/>
        <w:tab/>
      </w:r>
      <w:r>
        <w:rPr>
          <w:rFonts w:hint="eastAsia"/>
        </w:rPr>
        <w:tab/>
      </w:r>
      <w:r>
        <w:rPr>
          <w:rFonts w:hint="eastAsia"/>
        </w:rPr>
        <w:t>委员会需处理的问题和议事情况</w:t>
      </w:r>
    </w:p>
    <w:p w:rsidR="008F3F4A" w:rsidRDefault="008F3F4A" w:rsidP="00FC6B52">
      <w:pPr>
        <w:pStyle w:val="H4GC"/>
      </w:pPr>
      <w:r>
        <w:rPr>
          <w:rFonts w:hint="eastAsia"/>
        </w:rPr>
        <w:tab/>
      </w:r>
      <w:r>
        <w:rPr>
          <w:rFonts w:hint="eastAsia"/>
        </w:rPr>
        <w:tab/>
      </w:r>
      <w:r>
        <w:rPr>
          <w:rFonts w:hint="eastAsia"/>
        </w:rPr>
        <w:t>审议可否受理</w:t>
      </w:r>
    </w:p>
    <w:p w:rsidR="008F3F4A" w:rsidRDefault="008F3F4A" w:rsidP="008F3F4A">
      <w:pPr>
        <w:pStyle w:val="SingleTxtGC"/>
      </w:pPr>
      <w:r>
        <w:rPr>
          <w:rFonts w:hint="eastAsia"/>
        </w:rPr>
        <w:t>9.1</w:t>
      </w:r>
      <w:r>
        <w:rPr>
          <w:rFonts w:hint="eastAsia"/>
        </w:rPr>
        <w:tab/>
      </w:r>
      <w:r>
        <w:rPr>
          <w:rFonts w:hint="eastAsia"/>
        </w:rPr>
        <w:t>在审议来文所载的任何申诉之前，委员会必须决定来文是否符合《公约》第</w:t>
      </w:r>
      <w:r>
        <w:rPr>
          <w:rFonts w:hint="eastAsia"/>
        </w:rPr>
        <w:t>22</w:t>
      </w:r>
      <w:r>
        <w:rPr>
          <w:rFonts w:hint="eastAsia"/>
        </w:rPr>
        <w:t>条规定的受理条件。按照《公约》第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项的要求，委员会已确定同一事项过去和现在均未受到另一国际调查程序或解决办法的审查。</w:t>
      </w:r>
    </w:p>
    <w:p w:rsidR="008F3F4A" w:rsidRDefault="008F3F4A" w:rsidP="008F3F4A">
      <w:pPr>
        <w:pStyle w:val="SingleTxtGC"/>
      </w:pPr>
      <w:r>
        <w:rPr>
          <w:rFonts w:hint="eastAsia"/>
        </w:rPr>
        <w:t>9.2</w:t>
      </w:r>
      <w:r>
        <w:rPr>
          <w:rFonts w:hint="eastAsia"/>
        </w:rPr>
        <w:tab/>
      </w:r>
      <w:r>
        <w:rPr>
          <w:rFonts w:hint="eastAsia"/>
        </w:rPr>
        <w:t>在这方面，委员会注意到缔约国提供的资料显示，申诉人于</w:t>
      </w:r>
      <w:r>
        <w:rPr>
          <w:rFonts w:hint="eastAsia"/>
        </w:rPr>
        <w:t>2012</w:t>
      </w:r>
      <w:r>
        <w:rPr>
          <w:rFonts w:hint="eastAsia"/>
        </w:rPr>
        <w:t>年和</w:t>
      </w:r>
      <w:r>
        <w:rPr>
          <w:rFonts w:hint="eastAsia"/>
        </w:rPr>
        <w:t>2017</w:t>
      </w:r>
      <w:r>
        <w:rPr>
          <w:rFonts w:hint="eastAsia"/>
        </w:rPr>
        <w:t>年向欧洲人权法院提交了两份申诉。就申诉人的第</w:t>
      </w:r>
      <w:r>
        <w:rPr>
          <w:rFonts w:hint="eastAsia"/>
        </w:rPr>
        <w:t>34310/12</w:t>
      </w:r>
      <w:r>
        <w:rPr>
          <w:rFonts w:hint="eastAsia"/>
        </w:rPr>
        <w:t>号申诉而言，该法院认定存在侵犯人权的情况，理由是</w:t>
      </w:r>
      <w:r>
        <w:rPr>
          <w:rFonts w:hint="eastAsia"/>
        </w:rPr>
        <w:t>2010</w:t>
      </w:r>
      <w:r>
        <w:rPr>
          <w:rFonts w:hint="eastAsia"/>
        </w:rPr>
        <w:t>至</w:t>
      </w:r>
      <w:r>
        <w:rPr>
          <w:rFonts w:hint="eastAsia"/>
        </w:rPr>
        <w:t>2012</w:t>
      </w:r>
      <w:r>
        <w:rPr>
          <w:rFonts w:hint="eastAsia"/>
        </w:rPr>
        <w:t>年在第</w:t>
      </w:r>
      <w:r>
        <w:rPr>
          <w:rFonts w:hint="eastAsia"/>
        </w:rPr>
        <w:t>56</w:t>
      </w:r>
      <w:r>
        <w:rPr>
          <w:rFonts w:hint="eastAsia"/>
        </w:rPr>
        <w:t>号监狱的拘留条件不适当，而且缺乏牙科治疗。第</w:t>
      </w:r>
      <w:r>
        <w:rPr>
          <w:rFonts w:hint="eastAsia"/>
        </w:rPr>
        <w:t>81595/17</w:t>
      </w:r>
      <w:r>
        <w:rPr>
          <w:rFonts w:hint="eastAsia"/>
        </w:rPr>
        <w:t>号申诉涉及</w:t>
      </w:r>
      <w:r>
        <w:rPr>
          <w:rFonts w:hint="eastAsia"/>
        </w:rPr>
        <w:t>2017</w:t>
      </w:r>
      <w:r>
        <w:rPr>
          <w:rFonts w:hint="eastAsia"/>
        </w:rPr>
        <w:t>年</w:t>
      </w:r>
      <w:r>
        <w:rPr>
          <w:rFonts w:hint="eastAsia"/>
        </w:rPr>
        <w:t>8</w:t>
      </w:r>
      <w:r>
        <w:rPr>
          <w:rFonts w:hint="eastAsia"/>
        </w:rPr>
        <w:t>月至</w:t>
      </w:r>
      <w:r>
        <w:rPr>
          <w:rFonts w:hint="eastAsia"/>
        </w:rPr>
        <w:t>2018</w:t>
      </w:r>
      <w:r>
        <w:rPr>
          <w:rFonts w:hint="eastAsia"/>
        </w:rPr>
        <w:t>年</w:t>
      </w:r>
      <w:r>
        <w:rPr>
          <w:rFonts w:hint="eastAsia"/>
        </w:rPr>
        <w:t>4</w:t>
      </w:r>
      <w:r>
        <w:rPr>
          <w:rFonts w:hint="eastAsia"/>
        </w:rPr>
        <w:t>月期间第</w:t>
      </w:r>
      <w:r>
        <w:rPr>
          <w:rFonts w:hint="eastAsia"/>
        </w:rPr>
        <w:t>56</w:t>
      </w:r>
      <w:r>
        <w:rPr>
          <w:rFonts w:hint="eastAsia"/>
        </w:rPr>
        <w:t>号监狱的拘留条件，法院仍在审议该申诉。</w:t>
      </w:r>
    </w:p>
    <w:p w:rsidR="008F3F4A" w:rsidRDefault="008F3F4A" w:rsidP="008F3F4A">
      <w:pPr>
        <w:pStyle w:val="SingleTxtGC"/>
      </w:pPr>
      <w:r>
        <w:rPr>
          <w:rFonts w:hint="eastAsia"/>
        </w:rPr>
        <w:t>9.3</w:t>
      </w:r>
      <w:r>
        <w:rPr>
          <w:rFonts w:hint="eastAsia"/>
        </w:rPr>
        <w:tab/>
      </w:r>
      <w:r>
        <w:rPr>
          <w:rFonts w:hint="eastAsia"/>
        </w:rPr>
        <w:t>根据上述资料，委员会认定，申诉人关于缺乏牙科治疗和第</w:t>
      </w:r>
      <w:r>
        <w:rPr>
          <w:rFonts w:hint="eastAsia"/>
        </w:rPr>
        <w:t>56</w:t>
      </w:r>
      <w:r>
        <w:rPr>
          <w:rFonts w:hint="eastAsia"/>
        </w:rPr>
        <w:t>号监狱拘留条件的申诉不可受理，因为不符合《公约》第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项的规定。</w:t>
      </w:r>
    </w:p>
    <w:p w:rsidR="008F3F4A" w:rsidRDefault="008F3F4A" w:rsidP="008F3F4A">
      <w:pPr>
        <w:pStyle w:val="SingleTxtGC"/>
      </w:pPr>
      <w:r>
        <w:rPr>
          <w:rFonts w:hint="eastAsia"/>
        </w:rPr>
        <w:t>9.4</w:t>
      </w:r>
      <w:r>
        <w:rPr>
          <w:rFonts w:hint="eastAsia"/>
        </w:rPr>
        <w:tab/>
      </w:r>
      <w:r>
        <w:rPr>
          <w:rFonts w:hint="eastAsia"/>
        </w:rPr>
        <w:t>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项，除非委员会确定已用尽一切可用的国内补救办法，否则不应审议任何申诉。委员会注意到缔约国的意见，即就申诉人</w:t>
      </w:r>
      <w:r>
        <w:rPr>
          <w:rFonts w:hint="eastAsia"/>
        </w:rPr>
        <w:t>2010</w:t>
      </w:r>
      <w:r>
        <w:rPr>
          <w:rFonts w:hint="eastAsia"/>
        </w:rPr>
        <w:t>年</w:t>
      </w:r>
      <w:r>
        <w:rPr>
          <w:rFonts w:hint="eastAsia"/>
        </w:rPr>
        <w:t>2</w:t>
      </w:r>
      <w:r>
        <w:rPr>
          <w:rFonts w:hint="eastAsia"/>
        </w:rPr>
        <w:t>月</w:t>
      </w:r>
      <w:r>
        <w:rPr>
          <w:rFonts w:hint="eastAsia"/>
        </w:rPr>
        <w:t>8</w:t>
      </w:r>
      <w:r>
        <w:rPr>
          <w:rFonts w:hint="eastAsia"/>
        </w:rPr>
        <w:t>日被单独监禁和</w:t>
      </w:r>
      <w:r>
        <w:rPr>
          <w:rFonts w:hint="eastAsia"/>
        </w:rPr>
        <w:t>2010</w:t>
      </w:r>
      <w:r>
        <w:rPr>
          <w:rFonts w:hint="eastAsia"/>
        </w:rPr>
        <w:t>年</w:t>
      </w:r>
      <w:r>
        <w:rPr>
          <w:rFonts w:hint="eastAsia"/>
        </w:rPr>
        <w:t>2</w:t>
      </w:r>
      <w:r>
        <w:rPr>
          <w:rFonts w:hint="eastAsia"/>
        </w:rPr>
        <w:t>月</w:t>
      </w:r>
      <w:r>
        <w:rPr>
          <w:rFonts w:hint="eastAsia"/>
        </w:rPr>
        <w:t>9</w:t>
      </w:r>
      <w:r>
        <w:rPr>
          <w:rFonts w:hint="eastAsia"/>
        </w:rPr>
        <w:t>日在不人道条件下被送见律师的申诉而言，申诉人没有用尽国内补救办法。来文中没有提到向国内主管机构提出任何申诉，这证实了缔约国的意见。此外，委员会注意到，档案材料没有提供资料，说明申诉人就</w:t>
      </w:r>
      <w:r>
        <w:rPr>
          <w:rFonts w:hint="eastAsia"/>
        </w:rPr>
        <w:t>2008</w:t>
      </w:r>
      <w:r>
        <w:rPr>
          <w:rFonts w:hint="eastAsia"/>
        </w:rPr>
        <w:t>年</w:t>
      </w:r>
      <w:r>
        <w:rPr>
          <w:rFonts w:hint="eastAsia"/>
        </w:rPr>
        <w:t>2</w:t>
      </w:r>
      <w:r>
        <w:rPr>
          <w:rFonts w:hint="eastAsia"/>
        </w:rPr>
        <w:t>月在</w:t>
      </w:r>
      <w:r>
        <w:rPr>
          <w:rFonts w:hint="eastAsia"/>
        </w:rPr>
        <w:t>SIZO-1</w:t>
      </w:r>
      <w:r>
        <w:rPr>
          <w:rFonts w:hint="eastAsia"/>
        </w:rPr>
        <w:t>遭到狱友殴打的指控用尽了国内补救办法。委员会也没有在档案中找到资料，据以了解申诉人是否就克拉斯诺亚尔斯克、新西伯利亚、鄂木斯克和叶卡捷琳堡</w:t>
      </w:r>
      <w:r>
        <w:rPr>
          <w:rFonts w:hint="eastAsia"/>
        </w:rPr>
        <w:t>SIZO</w:t>
      </w:r>
      <w:r>
        <w:rPr>
          <w:rFonts w:hint="eastAsia"/>
        </w:rPr>
        <w:t>设施的拘留条件用尽了国内补救办法。因此，委员会认为，根据《公约》第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项，委员会无法审查这些申诉。</w:t>
      </w:r>
    </w:p>
    <w:p w:rsidR="008F3F4A" w:rsidRDefault="008F3F4A" w:rsidP="008F3F4A">
      <w:pPr>
        <w:pStyle w:val="SingleTxtGC"/>
      </w:pPr>
      <w:r>
        <w:rPr>
          <w:rFonts w:hint="eastAsia"/>
        </w:rPr>
        <w:t>9.5</w:t>
      </w:r>
      <w:r>
        <w:rPr>
          <w:rFonts w:hint="eastAsia"/>
        </w:rPr>
        <w:tab/>
      </w:r>
      <w:r>
        <w:rPr>
          <w:rFonts w:hint="eastAsia"/>
        </w:rPr>
        <w:t>委员会注意到缔约国的意见，即就申诉人关于</w:t>
      </w:r>
      <w:r>
        <w:rPr>
          <w:rFonts w:hint="eastAsia"/>
        </w:rPr>
        <w:t>2008</w:t>
      </w:r>
      <w:r>
        <w:rPr>
          <w:rFonts w:hint="eastAsia"/>
        </w:rPr>
        <w:t>年至</w:t>
      </w:r>
      <w:r>
        <w:rPr>
          <w:rFonts w:hint="eastAsia"/>
        </w:rPr>
        <w:t>2010</w:t>
      </w:r>
      <w:r>
        <w:rPr>
          <w:rFonts w:hint="eastAsia"/>
        </w:rPr>
        <w:t>年在伊尔库茨克</w:t>
      </w:r>
      <w:r>
        <w:rPr>
          <w:rFonts w:hint="eastAsia"/>
        </w:rPr>
        <w:t>SIZO-1</w:t>
      </w:r>
      <w:r>
        <w:rPr>
          <w:rFonts w:hint="eastAsia"/>
        </w:rPr>
        <w:t>的拘留条件的申诉而言，申诉人没有用尽国内补救办法。然而，缔约国提到，</w:t>
      </w:r>
      <w:r>
        <w:rPr>
          <w:rFonts w:hint="eastAsia"/>
        </w:rPr>
        <w:t>2014</w:t>
      </w:r>
      <w:r>
        <w:rPr>
          <w:rFonts w:hint="eastAsia"/>
        </w:rPr>
        <w:t>年</w:t>
      </w:r>
      <w:r>
        <w:rPr>
          <w:rFonts w:hint="eastAsia"/>
        </w:rPr>
        <w:t>11</w:t>
      </w:r>
      <w:r>
        <w:rPr>
          <w:rFonts w:hint="eastAsia"/>
        </w:rPr>
        <w:t>月</w:t>
      </w:r>
      <w:r>
        <w:rPr>
          <w:rFonts w:hint="eastAsia"/>
        </w:rPr>
        <w:t>1</w:t>
      </w:r>
      <w:r>
        <w:rPr>
          <w:rFonts w:hint="eastAsia"/>
        </w:rPr>
        <w:t>日提交了一项关于伊尔库茨克</w:t>
      </w:r>
      <w:r>
        <w:rPr>
          <w:rFonts w:hint="eastAsia"/>
        </w:rPr>
        <w:t>SIZO-1</w:t>
      </w:r>
      <w:r>
        <w:rPr>
          <w:rFonts w:hint="eastAsia"/>
        </w:rPr>
        <w:t>拘留条件的申诉，该申诉由伊尔库茨克州检察官办公室审议，并于</w:t>
      </w:r>
      <w:r>
        <w:rPr>
          <w:rFonts w:hint="eastAsia"/>
        </w:rPr>
        <w:t>2014</w:t>
      </w:r>
      <w:r>
        <w:rPr>
          <w:rFonts w:hint="eastAsia"/>
        </w:rPr>
        <w:t>年</w:t>
      </w:r>
      <w:r>
        <w:rPr>
          <w:rFonts w:hint="eastAsia"/>
        </w:rPr>
        <w:t>12</w:t>
      </w:r>
      <w:r>
        <w:rPr>
          <w:rFonts w:hint="eastAsia"/>
        </w:rPr>
        <w:t>月</w:t>
      </w:r>
      <w:r>
        <w:rPr>
          <w:rFonts w:hint="eastAsia"/>
        </w:rPr>
        <w:t>11</w:t>
      </w:r>
      <w:r>
        <w:rPr>
          <w:rFonts w:hint="eastAsia"/>
        </w:rPr>
        <w:t>日被驳回。此外，申诉人就伊尔库茨克</w:t>
      </w:r>
      <w:r>
        <w:rPr>
          <w:rFonts w:hint="eastAsia"/>
        </w:rPr>
        <w:t>SIZO-1</w:t>
      </w:r>
      <w:r>
        <w:rPr>
          <w:rFonts w:hint="eastAsia"/>
        </w:rPr>
        <w:t>的拘留条件提出的赔偿请求被伊尔库茨克古比雪夫区法院在</w:t>
      </w:r>
      <w:r>
        <w:rPr>
          <w:rFonts w:hint="eastAsia"/>
        </w:rPr>
        <w:t>2017</w:t>
      </w:r>
      <w:r>
        <w:rPr>
          <w:rFonts w:hint="eastAsia"/>
        </w:rPr>
        <w:t>年</w:t>
      </w:r>
      <w:r>
        <w:rPr>
          <w:rFonts w:hint="eastAsia"/>
        </w:rPr>
        <w:t>1</w:t>
      </w:r>
      <w:r>
        <w:rPr>
          <w:rFonts w:hint="eastAsia"/>
        </w:rPr>
        <w:t>月</w:t>
      </w:r>
      <w:r>
        <w:rPr>
          <w:rFonts w:hint="eastAsia"/>
        </w:rPr>
        <w:t>20</w:t>
      </w:r>
      <w:r>
        <w:rPr>
          <w:rFonts w:hint="eastAsia"/>
        </w:rPr>
        <w:t>日的裁决中驳回，并于</w:t>
      </w:r>
      <w:r>
        <w:rPr>
          <w:rFonts w:hint="eastAsia"/>
        </w:rPr>
        <w:t>2017</w:t>
      </w:r>
      <w:r>
        <w:rPr>
          <w:rFonts w:hint="eastAsia"/>
        </w:rPr>
        <w:t>年</w:t>
      </w:r>
      <w:r>
        <w:rPr>
          <w:rFonts w:hint="eastAsia"/>
        </w:rPr>
        <w:t>5</w:t>
      </w:r>
      <w:r>
        <w:rPr>
          <w:rFonts w:hint="eastAsia"/>
        </w:rPr>
        <w:t>月</w:t>
      </w:r>
      <w:r>
        <w:rPr>
          <w:rFonts w:hint="eastAsia"/>
        </w:rPr>
        <w:t>22</w:t>
      </w:r>
      <w:r>
        <w:rPr>
          <w:rFonts w:hint="eastAsia"/>
        </w:rPr>
        <w:t>日被伊尔库茨克州法院驳回。在这方面，委员会注意到，缔约国或申诉人都没有提供所提到的法院裁决。鉴于申诉人就这一事项提供的资料很少以及他的申诉的总体性质，在没有相关文件的情况下，委员会无法评估</w:t>
      </w:r>
      <w:r>
        <w:rPr>
          <w:rFonts w:hint="eastAsia"/>
        </w:rPr>
        <w:t>SIZO-1</w:t>
      </w:r>
      <w:r>
        <w:rPr>
          <w:rFonts w:hint="eastAsia"/>
        </w:rPr>
        <w:t>的拘留条件对申诉人的影响。委员会因此认定，根据《公约》第</w:t>
      </w:r>
      <w:r>
        <w:rPr>
          <w:rFonts w:hint="eastAsia"/>
        </w:rPr>
        <w:t>22</w:t>
      </w:r>
      <w:r>
        <w:rPr>
          <w:rFonts w:hint="eastAsia"/>
        </w:rPr>
        <w:t>条第</w:t>
      </w:r>
      <w:r>
        <w:rPr>
          <w:rFonts w:hint="eastAsia"/>
        </w:rPr>
        <w:t>2</w:t>
      </w:r>
      <w:r>
        <w:rPr>
          <w:rFonts w:hint="eastAsia"/>
        </w:rPr>
        <w:t>款，这些申诉证据不足，不可受理。</w:t>
      </w:r>
    </w:p>
    <w:p w:rsidR="008F3F4A" w:rsidRDefault="008F3F4A" w:rsidP="008F3F4A">
      <w:pPr>
        <w:pStyle w:val="SingleTxtGC"/>
      </w:pPr>
      <w:r>
        <w:rPr>
          <w:rFonts w:hint="eastAsia"/>
        </w:rPr>
        <w:t>9.6</w:t>
      </w:r>
      <w:r>
        <w:rPr>
          <w:rFonts w:hint="eastAsia"/>
        </w:rPr>
        <w:tab/>
      </w:r>
      <w:r>
        <w:rPr>
          <w:rFonts w:hint="eastAsia"/>
        </w:rPr>
        <w:t>委员会还注意到，缔约国对来文其余部分的可受理性提出异议，理由是申诉人的申诉证据不足。在这方面，委员会注意到申诉人称，对他的非法拘留从</w:t>
      </w:r>
      <w:r>
        <w:rPr>
          <w:rFonts w:hint="eastAsia"/>
        </w:rPr>
        <w:t>2008</w:t>
      </w:r>
      <w:r>
        <w:rPr>
          <w:rFonts w:hint="eastAsia"/>
        </w:rPr>
        <w:t>年</w:t>
      </w:r>
      <w:r>
        <w:rPr>
          <w:rFonts w:hint="eastAsia"/>
        </w:rPr>
        <w:t>2</w:t>
      </w:r>
      <w:r>
        <w:rPr>
          <w:rFonts w:hint="eastAsia"/>
        </w:rPr>
        <w:t>月</w:t>
      </w:r>
      <w:r>
        <w:rPr>
          <w:rFonts w:hint="eastAsia"/>
        </w:rPr>
        <w:t>7</w:t>
      </w:r>
      <w:r>
        <w:rPr>
          <w:rFonts w:hint="eastAsia"/>
        </w:rPr>
        <w:t>日开始持续至今，构成《公约》第</w:t>
      </w:r>
      <w:r>
        <w:rPr>
          <w:rFonts w:hint="eastAsia"/>
        </w:rPr>
        <w:t>1</w:t>
      </w:r>
      <w:r>
        <w:rPr>
          <w:rFonts w:hint="eastAsia"/>
        </w:rPr>
        <w:t>条所指的酷刑。委员会注意到，申诉人在向国内法院提出的申诉中提及，</w:t>
      </w:r>
      <w:r>
        <w:rPr>
          <w:rFonts w:hint="eastAsia"/>
        </w:rPr>
        <w:t>2008</w:t>
      </w:r>
      <w:r>
        <w:rPr>
          <w:rFonts w:hint="eastAsia"/>
        </w:rPr>
        <w:t>年</w:t>
      </w:r>
      <w:r>
        <w:rPr>
          <w:rFonts w:hint="eastAsia"/>
        </w:rPr>
        <w:t>2</w:t>
      </w:r>
      <w:r>
        <w:rPr>
          <w:rFonts w:hint="eastAsia"/>
        </w:rPr>
        <w:t>月</w:t>
      </w:r>
      <w:r>
        <w:rPr>
          <w:rFonts w:hint="eastAsia"/>
        </w:rPr>
        <w:t>7</w:t>
      </w:r>
      <w:r>
        <w:rPr>
          <w:rFonts w:hint="eastAsia"/>
        </w:rPr>
        <w:t>日下午</w:t>
      </w:r>
      <w:r>
        <w:rPr>
          <w:rFonts w:hint="eastAsia"/>
        </w:rPr>
        <w:t>2</w:t>
      </w:r>
      <w:r>
        <w:rPr>
          <w:rFonts w:hint="eastAsia"/>
        </w:rPr>
        <w:t>时</w:t>
      </w:r>
      <w:r>
        <w:rPr>
          <w:rFonts w:hint="eastAsia"/>
        </w:rPr>
        <w:t>30</w:t>
      </w:r>
      <w:r>
        <w:rPr>
          <w:rFonts w:hint="eastAsia"/>
        </w:rPr>
        <w:t>分至晚上</w:t>
      </w:r>
      <w:r>
        <w:rPr>
          <w:rFonts w:hint="eastAsia"/>
        </w:rPr>
        <w:t>10</w:t>
      </w:r>
      <w:r>
        <w:rPr>
          <w:rFonts w:hint="eastAsia"/>
        </w:rPr>
        <w:t>时</w:t>
      </w:r>
      <w:r>
        <w:rPr>
          <w:rFonts w:hint="eastAsia"/>
        </w:rPr>
        <w:t>30</w:t>
      </w:r>
      <w:r>
        <w:rPr>
          <w:rFonts w:hint="eastAsia"/>
        </w:rPr>
        <w:t>分在图伦警察局受到非法拘留，因为拘留记录没有在国内法规定的三小时时限内完成。申诉人在图伦临时拘留设施其余时间的拘留得到有关调查主管部门的授权；在</w:t>
      </w:r>
      <w:r>
        <w:rPr>
          <w:rFonts w:hint="eastAsia"/>
        </w:rPr>
        <w:t>SIZO</w:t>
      </w:r>
      <w:r>
        <w:rPr>
          <w:rFonts w:hint="eastAsia"/>
        </w:rPr>
        <w:t>的拘留得到法院的授权；在监狱服刑则经过了法院的最</w:t>
      </w:r>
      <w:r>
        <w:rPr>
          <w:rFonts w:hint="eastAsia"/>
        </w:rPr>
        <w:lastRenderedPageBreak/>
        <w:t>终判决。因此，委员会认定，申诉人的申诉不属于《公约》第</w:t>
      </w:r>
      <w:r>
        <w:rPr>
          <w:rFonts w:hint="eastAsia"/>
        </w:rPr>
        <w:t>1</w:t>
      </w:r>
      <w:r>
        <w:rPr>
          <w:rFonts w:hint="eastAsia"/>
        </w:rPr>
        <w:t>条的范围，并认定根据《公约》第</w:t>
      </w:r>
      <w:r>
        <w:rPr>
          <w:rFonts w:hint="eastAsia"/>
        </w:rPr>
        <w:t>22</w:t>
      </w:r>
      <w:r>
        <w:rPr>
          <w:rFonts w:hint="eastAsia"/>
        </w:rPr>
        <w:t>条第</w:t>
      </w:r>
      <w:r>
        <w:rPr>
          <w:rFonts w:hint="eastAsia"/>
        </w:rPr>
        <w:t>2</w:t>
      </w:r>
      <w:r>
        <w:rPr>
          <w:rFonts w:hint="eastAsia"/>
        </w:rPr>
        <w:t>款，来文的这一部分不可受理。</w:t>
      </w:r>
    </w:p>
    <w:p w:rsidR="008F3F4A" w:rsidRDefault="008F3F4A" w:rsidP="008F3F4A">
      <w:pPr>
        <w:pStyle w:val="SingleTxtGC"/>
      </w:pPr>
      <w:r>
        <w:rPr>
          <w:rFonts w:hint="eastAsia"/>
        </w:rPr>
        <w:t>9.7</w:t>
      </w:r>
      <w:r>
        <w:rPr>
          <w:rFonts w:hint="eastAsia"/>
        </w:rPr>
        <w:tab/>
      </w:r>
      <w:r>
        <w:rPr>
          <w:rFonts w:hint="eastAsia"/>
        </w:rPr>
        <w:t>委员会注意到，申诉人的申诉涉及图伦临时拘留设施不适当的拘留条件，从</w:t>
      </w:r>
      <w:r>
        <w:rPr>
          <w:rFonts w:hint="eastAsia"/>
        </w:rPr>
        <w:t>2008</w:t>
      </w:r>
      <w:r>
        <w:rPr>
          <w:rFonts w:hint="eastAsia"/>
        </w:rPr>
        <w:t>年</w:t>
      </w:r>
      <w:r>
        <w:rPr>
          <w:rFonts w:hint="eastAsia"/>
        </w:rPr>
        <w:t>2</w:t>
      </w:r>
      <w:r>
        <w:rPr>
          <w:rFonts w:hint="eastAsia"/>
        </w:rPr>
        <w:t>月</w:t>
      </w:r>
      <w:r>
        <w:rPr>
          <w:rFonts w:hint="eastAsia"/>
        </w:rPr>
        <w:t>8</w:t>
      </w:r>
      <w:r>
        <w:rPr>
          <w:rFonts w:hint="eastAsia"/>
        </w:rPr>
        <w:t>日凌晨</w:t>
      </w:r>
      <w:r>
        <w:rPr>
          <w:rFonts w:hint="eastAsia"/>
        </w:rPr>
        <w:t>1</w:t>
      </w:r>
      <w:r>
        <w:rPr>
          <w:rFonts w:hint="eastAsia"/>
        </w:rPr>
        <w:t>时</w:t>
      </w:r>
      <w:r>
        <w:rPr>
          <w:rFonts w:hint="eastAsia"/>
        </w:rPr>
        <w:t>30</w:t>
      </w:r>
      <w:r>
        <w:rPr>
          <w:rFonts w:hint="eastAsia"/>
        </w:rPr>
        <w:t>分至</w:t>
      </w:r>
      <w:r>
        <w:rPr>
          <w:rFonts w:hint="eastAsia"/>
        </w:rPr>
        <w:t>2008</w:t>
      </w:r>
      <w:r>
        <w:rPr>
          <w:rFonts w:hint="eastAsia"/>
        </w:rPr>
        <w:t>年</w:t>
      </w:r>
      <w:r>
        <w:rPr>
          <w:rFonts w:hint="eastAsia"/>
        </w:rPr>
        <w:t>2</w:t>
      </w:r>
      <w:r>
        <w:rPr>
          <w:rFonts w:hint="eastAsia"/>
        </w:rPr>
        <w:t>月</w:t>
      </w:r>
      <w:r>
        <w:rPr>
          <w:rFonts w:hint="eastAsia"/>
        </w:rPr>
        <w:t>9</w:t>
      </w:r>
      <w:r>
        <w:rPr>
          <w:rFonts w:hint="eastAsia"/>
        </w:rPr>
        <w:t>日下午</w:t>
      </w:r>
      <w:r>
        <w:rPr>
          <w:rFonts w:hint="eastAsia"/>
        </w:rPr>
        <w:t>3</w:t>
      </w:r>
      <w:r>
        <w:rPr>
          <w:rFonts w:hint="eastAsia"/>
        </w:rPr>
        <w:t>时</w:t>
      </w:r>
      <w:r>
        <w:rPr>
          <w:rFonts w:hint="eastAsia"/>
        </w:rPr>
        <w:t>50</w:t>
      </w:r>
      <w:r>
        <w:rPr>
          <w:rFonts w:hint="eastAsia"/>
        </w:rPr>
        <w:t>分，他被关押在该拘留设施。委员会注意到申诉人所提交申诉的总体性质，还注意到他在该临时拘留设施内待的时间很短，国内法院对他的申诉进行了彻底审查，导致他的赔偿请求被驳回。委员会认为，申诉人没有证实，在图伦临时拘留设施度过的短暂时间对他造成了任何伤害，并认定，申诉人的申诉不足以证实缔约国违反了《公约》第</w:t>
      </w:r>
      <w:r>
        <w:rPr>
          <w:rFonts w:hint="eastAsia"/>
        </w:rPr>
        <w:t>1</w:t>
      </w:r>
      <w:r>
        <w:rPr>
          <w:rFonts w:hint="eastAsia"/>
        </w:rPr>
        <w:t>条。因此，委员会认定来文的这一部分证据不足，并根据《公约》第</w:t>
      </w:r>
      <w:r>
        <w:rPr>
          <w:rFonts w:hint="eastAsia"/>
        </w:rPr>
        <w:t>22</w:t>
      </w:r>
      <w:r>
        <w:rPr>
          <w:rFonts w:hint="eastAsia"/>
        </w:rPr>
        <w:t>条第</w:t>
      </w:r>
      <w:r>
        <w:rPr>
          <w:rFonts w:hint="eastAsia"/>
        </w:rPr>
        <w:t>2</w:t>
      </w:r>
      <w:r>
        <w:rPr>
          <w:rFonts w:hint="eastAsia"/>
        </w:rPr>
        <w:t>款认定不可受理。</w:t>
      </w:r>
      <w:r w:rsidR="00A90790">
        <w:rPr>
          <w:rStyle w:val="a8"/>
          <w:rFonts w:eastAsia="宋体"/>
        </w:rPr>
        <w:footnoteReference w:id="4"/>
      </w:r>
    </w:p>
    <w:p w:rsidR="008F3F4A" w:rsidRDefault="008F3F4A" w:rsidP="008F3F4A">
      <w:pPr>
        <w:pStyle w:val="SingleTxtGC"/>
      </w:pPr>
      <w:r>
        <w:rPr>
          <w:rFonts w:hint="eastAsia"/>
        </w:rPr>
        <w:t>9.8</w:t>
      </w:r>
      <w:r>
        <w:rPr>
          <w:rFonts w:hint="eastAsia"/>
        </w:rPr>
        <w:tab/>
      </w:r>
      <w:r>
        <w:rPr>
          <w:rFonts w:hint="eastAsia"/>
        </w:rPr>
        <w:t>委员会还注意到申诉人称，</w:t>
      </w:r>
      <w:r>
        <w:rPr>
          <w:rFonts w:hint="eastAsia"/>
        </w:rPr>
        <w:t>2008</w:t>
      </w:r>
      <w:r>
        <w:rPr>
          <w:rFonts w:hint="eastAsia"/>
        </w:rPr>
        <w:t>年</w:t>
      </w:r>
      <w:r>
        <w:rPr>
          <w:rFonts w:hint="eastAsia"/>
        </w:rPr>
        <w:t>2</w:t>
      </w:r>
      <w:r>
        <w:rPr>
          <w:rFonts w:hint="eastAsia"/>
        </w:rPr>
        <w:t>月</w:t>
      </w:r>
      <w:r>
        <w:rPr>
          <w:rFonts w:hint="eastAsia"/>
        </w:rPr>
        <w:t>22</w:t>
      </w:r>
      <w:r>
        <w:rPr>
          <w:rFonts w:hint="eastAsia"/>
        </w:rPr>
        <w:t>日在图伦警察局受到了虐待，目的是逼供。委员会还注意到缔约国的意见，即检察官办公室和法院对申诉人关于这一事项的指控进行了彻底调查，但无法证实指控</w:t>
      </w:r>
      <w:r>
        <w:rPr>
          <w:rFonts w:hint="eastAsia"/>
        </w:rPr>
        <w:t>(</w:t>
      </w:r>
      <w:r>
        <w:rPr>
          <w:rFonts w:hint="eastAsia"/>
        </w:rPr>
        <w:t>见上文第</w:t>
      </w:r>
      <w:r>
        <w:rPr>
          <w:rFonts w:hint="eastAsia"/>
        </w:rPr>
        <w:t>6.7</w:t>
      </w:r>
      <w:r>
        <w:rPr>
          <w:rFonts w:hint="eastAsia"/>
        </w:rPr>
        <w:t>段</w:t>
      </w:r>
      <w:r>
        <w:rPr>
          <w:rFonts w:hint="eastAsia"/>
        </w:rPr>
        <w:t>)</w:t>
      </w:r>
      <w:r>
        <w:rPr>
          <w:rFonts w:hint="eastAsia"/>
        </w:rPr>
        <w:t>。在这方面，委员会注意到，申诉人在遭受至少持续了一小时的大范围和长时间殴打后被带回</w:t>
      </w:r>
      <w:r>
        <w:rPr>
          <w:rFonts w:hint="eastAsia"/>
        </w:rPr>
        <w:t>SIZO-1</w:t>
      </w:r>
      <w:r>
        <w:rPr>
          <w:rFonts w:hint="eastAsia"/>
        </w:rPr>
        <w:t>时，并没有提出任何申诉或要求医疗救助。</w:t>
      </w:r>
      <w:r>
        <w:rPr>
          <w:rFonts w:hint="eastAsia"/>
        </w:rPr>
        <w:t>2008</w:t>
      </w:r>
      <w:r>
        <w:rPr>
          <w:rFonts w:hint="eastAsia"/>
        </w:rPr>
        <w:t>年</w:t>
      </w:r>
      <w:r>
        <w:rPr>
          <w:rFonts w:hint="eastAsia"/>
        </w:rPr>
        <w:t>2</w:t>
      </w:r>
      <w:r>
        <w:rPr>
          <w:rFonts w:hint="eastAsia"/>
        </w:rPr>
        <w:t>月</w:t>
      </w:r>
      <w:r>
        <w:rPr>
          <w:rFonts w:hint="eastAsia"/>
        </w:rPr>
        <w:t>24</w:t>
      </w:r>
      <w:r>
        <w:rPr>
          <w:rFonts w:hint="eastAsia"/>
        </w:rPr>
        <w:t>日，律师探视了申诉人，而律师并没有要求为申诉人提供医疗救助，也没有报告任何身体伤害。</w:t>
      </w:r>
      <w:r>
        <w:rPr>
          <w:rFonts w:hint="eastAsia"/>
        </w:rPr>
        <w:t>2009</w:t>
      </w:r>
      <w:r>
        <w:rPr>
          <w:rFonts w:hint="eastAsia"/>
        </w:rPr>
        <w:t>年</w:t>
      </w:r>
      <w:r>
        <w:rPr>
          <w:rFonts w:hint="eastAsia"/>
        </w:rPr>
        <w:t>11</w:t>
      </w:r>
      <w:r>
        <w:rPr>
          <w:rFonts w:hint="eastAsia"/>
        </w:rPr>
        <w:t>月</w:t>
      </w:r>
      <w:r>
        <w:rPr>
          <w:rFonts w:hint="eastAsia"/>
        </w:rPr>
        <w:t>18</w:t>
      </w:r>
      <w:r>
        <w:rPr>
          <w:rFonts w:hint="eastAsia"/>
        </w:rPr>
        <w:t>日的医疗报告只提到申诉人的手腕上有伤痕，但没有就伤痕的性质、来源或形成时间提供任何结论。另一方面，委员会注意到，调查和审议申诉人申诉的法院考虑了</w:t>
      </w:r>
      <w:r>
        <w:rPr>
          <w:rFonts w:hint="eastAsia"/>
        </w:rPr>
        <w:t>2008</w:t>
      </w:r>
      <w:r>
        <w:rPr>
          <w:rFonts w:hint="eastAsia"/>
        </w:rPr>
        <w:t>年和</w:t>
      </w:r>
      <w:r>
        <w:rPr>
          <w:rFonts w:hint="eastAsia"/>
        </w:rPr>
        <w:t>2009</w:t>
      </w:r>
      <w:r>
        <w:rPr>
          <w:rFonts w:hint="eastAsia"/>
        </w:rPr>
        <w:t>年进行的体检的结果以及</w:t>
      </w:r>
      <w:r>
        <w:rPr>
          <w:rFonts w:hint="eastAsia"/>
        </w:rPr>
        <w:t>SIZO-1</w:t>
      </w:r>
      <w:r>
        <w:rPr>
          <w:rFonts w:hint="eastAsia"/>
        </w:rPr>
        <w:t>提供的医生证明，询问了申诉人的证人和律师，并试图询问申诉人，但没有成功。鉴于所掌握的资料，委员会无法确定主管机构和国内法院在审议申诉人关于虐待的申诉时任意行事或存在偏见，或犯下明显错误，从而剥夺了申诉人诉诸司法的机会。因此，委员会认定申诉人提出的虐待指控证据不足，并根据《公约》第</w:t>
      </w:r>
      <w:r>
        <w:rPr>
          <w:rFonts w:hint="eastAsia"/>
        </w:rPr>
        <w:t>22</w:t>
      </w:r>
      <w:r>
        <w:rPr>
          <w:rFonts w:hint="eastAsia"/>
        </w:rPr>
        <w:t>条第</w:t>
      </w:r>
      <w:r>
        <w:rPr>
          <w:rFonts w:hint="eastAsia"/>
        </w:rPr>
        <w:t>2</w:t>
      </w:r>
      <w:r>
        <w:rPr>
          <w:rFonts w:hint="eastAsia"/>
        </w:rPr>
        <w:t>款认定这些指控不可受理。</w:t>
      </w:r>
    </w:p>
    <w:p w:rsidR="008F3F4A" w:rsidRDefault="008F3F4A" w:rsidP="008F3F4A">
      <w:pPr>
        <w:pStyle w:val="SingleTxtGC"/>
      </w:pPr>
      <w:r>
        <w:rPr>
          <w:rFonts w:hint="eastAsia"/>
        </w:rPr>
        <w:t>9.9</w:t>
      </w:r>
      <w:r>
        <w:rPr>
          <w:rFonts w:hint="eastAsia"/>
        </w:rPr>
        <w:tab/>
      </w:r>
      <w:r>
        <w:rPr>
          <w:rFonts w:hint="eastAsia"/>
        </w:rPr>
        <w:t>委员会还注意到，申诉人声称，他在不同场合与结核病感染者被关押在同一场所。在这方面，委员会注意到，国内法院结合各个监狱机构提供的证据，审议了申诉人的指控，法院从未发现申诉人与结核病感染者被关押在同一牢房。国内法院的裁决确定，各监狱保持了必要的隔离和消毒，申诉人定期接受体检，在入狱期间没有感染结核病。从收到的资料来看，委员会认为没有理由怀疑国内法院结论的公正性。因此，委员会认定，根据《公约》第</w:t>
      </w:r>
      <w:r>
        <w:rPr>
          <w:rFonts w:hint="eastAsia"/>
        </w:rPr>
        <w:t>22</w:t>
      </w:r>
      <w:r>
        <w:rPr>
          <w:rFonts w:hint="eastAsia"/>
        </w:rPr>
        <w:t>条第</w:t>
      </w:r>
      <w:r>
        <w:rPr>
          <w:rFonts w:hint="eastAsia"/>
        </w:rPr>
        <w:t>2</w:t>
      </w:r>
      <w:r>
        <w:rPr>
          <w:rFonts w:hint="eastAsia"/>
        </w:rPr>
        <w:t>款，申诉人的申诉证据不足，不可受理。</w:t>
      </w:r>
    </w:p>
    <w:p w:rsidR="008F3F4A" w:rsidRDefault="008F3F4A" w:rsidP="00FC6B52">
      <w:pPr>
        <w:pStyle w:val="SingleTxtGC"/>
        <w:tabs>
          <w:tab w:val="clear" w:pos="1565"/>
          <w:tab w:val="left" w:pos="1701"/>
        </w:tabs>
      </w:pPr>
      <w:r>
        <w:rPr>
          <w:rFonts w:hint="eastAsia"/>
        </w:rPr>
        <w:t>9.10</w:t>
      </w:r>
      <w:r>
        <w:rPr>
          <w:rFonts w:hint="eastAsia"/>
        </w:rPr>
        <w:tab/>
      </w:r>
      <w:r>
        <w:rPr>
          <w:rFonts w:hint="eastAsia"/>
        </w:rPr>
        <w:t>鉴于上述情况，委员会认为没有必要审议缔约国关于申诉人滥用来文提交权的意见。</w:t>
      </w:r>
    </w:p>
    <w:p w:rsidR="008F3F4A" w:rsidRDefault="008F3F4A" w:rsidP="008F3F4A">
      <w:pPr>
        <w:pStyle w:val="SingleTxtGC"/>
      </w:pPr>
      <w:r>
        <w:rPr>
          <w:rFonts w:hint="eastAsia"/>
        </w:rPr>
        <w:t>10.</w:t>
      </w:r>
      <w:r>
        <w:rPr>
          <w:rFonts w:hint="eastAsia"/>
        </w:rPr>
        <w:tab/>
      </w:r>
      <w:r>
        <w:rPr>
          <w:rFonts w:hint="eastAsia"/>
        </w:rPr>
        <w:t>因此，委员会决定：</w:t>
      </w:r>
    </w:p>
    <w:p w:rsidR="008F3F4A" w:rsidRDefault="008F3F4A" w:rsidP="008F3F4A">
      <w:pPr>
        <w:pStyle w:val="SingleTxtGC"/>
      </w:pPr>
      <w:r>
        <w:rPr>
          <w:rFonts w:hint="eastAsia"/>
        </w:rPr>
        <w:tab/>
        <w:t>(a)</w:t>
      </w:r>
      <w:r>
        <w:rPr>
          <w:rFonts w:hint="eastAsia"/>
        </w:rPr>
        <w:tab/>
      </w:r>
      <w:r>
        <w:rPr>
          <w:rFonts w:hint="eastAsia"/>
        </w:rPr>
        <w:t>根据《公约》第</w:t>
      </w:r>
      <w:r>
        <w:rPr>
          <w:rFonts w:hint="eastAsia"/>
        </w:rPr>
        <w:t>22</w:t>
      </w:r>
      <w:r>
        <w:rPr>
          <w:rFonts w:hint="eastAsia"/>
        </w:rPr>
        <w:t>条第</w:t>
      </w:r>
      <w:r>
        <w:rPr>
          <w:rFonts w:hint="eastAsia"/>
        </w:rPr>
        <w:t>2</w:t>
      </w:r>
      <w:r>
        <w:rPr>
          <w:rFonts w:hint="eastAsia"/>
        </w:rPr>
        <w:t>款和第</w:t>
      </w:r>
      <w:r>
        <w:rPr>
          <w:rFonts w:hint="eastAsia"/>
        </w:rPr>
        <w:t>5</w:t>
      </w:r>
      <w:r>
        <w:rPr>
          <w:rFonts w:hint="eastAsia"/>
        </w:rPr>
        <w:t>款</w:t>
      </w:r>
      <w:r>
        <w:rPr>
          <w:rFonts w:hint="eastAsia"/>
        </w:rPr>
        <w:t>(a)</w:t>
      </w:r>
      <w:r>
        <w:rPr>
          <w:rFonts w:hint="eastAsia"/>
        </w:rPr>
        <w:t>项和</w:t>
      </w:r>
      <w:r>
        <w:rPr>
          <w:rFonts w:hint="eastAsia"/>
        </w:rPr>
        <w:t>(b)</w:t>
      </w:r>
      <w:r>
        <w:rPr>
          <w:rFonts w:hint="eastAsia"/>
        </w:rPr>
        <w:t>项，来文不予受理；</w:t>
      </w:r>
    </w:p>
    <w:p w:rsidR="008F3F4A" w:rsidRDefault="008F3F4A" w:rsidP="008F3F4A">
      <w:pPr>
        <w:pStyle w:val="SingleTxtGC"/>
      </w:pPr>
      <w:r>
        <w:rPr>
          <w:rFonts w:hint="eastAsia"/>
        </w:rPr>
        <w:tab/>
        <w:t>(b)</w:t>
      </w:r>
      <w:r>
        <w:rPr>
          <w:rFonts w:hint="eastAsia"/>
        </w:rPr>
        <w:tab/>
      </w:r>
      <w:r>
        <w:rPr>
          <w:rFonts w:hint="eastAsia"/>
        </w:rPr>
        <w:t>将本决定通知申诉人和缔约国。</w:t>
      </w:r>
    </w:p>
    <w:p w:rsidR="00371889" w:rsidRDefault="00371889" w:rsidP="00371889">
      <w:pPr>
        <w:pStyle w:val="SingleTxtGC"/>
      </w:pPr>
    </w:p>
    <w:p w:rsidR="00A90790" w:rsidRPr="008F3F4A" w:rsidRDefault="00A90790" w:rsidP="00FC6B52">
      <w:pPr>
        <w:spacing w:before="240"/>
        <w:jc w:val="center"/>
      </w:pPr>
      <w:r>
        <w:rPr>
          <w:rFonts w:hint="eastAsia"/>
          <w:u w:val="single"/>
        </w:rPr>
        <w:tab/>
      </w:r>
      <w:r>
        <w:rPr>
          <w:rFonts w:hint="eastAsia"/>
          <w:u w:val="single"/>
        </w:rPr>
        <w:tab/>
      </w:r>
      <w:r>
        <w:rPr>
          <w:rFonts w:hint="eastAsia"/>
          <w:u w:val="single"/>
        </w:rPr>
        <w:tab/>
      </w:r>
      <w:r>
        <w:rPr>
          <w:u w:val="single"/>
        </w:rPr>
        <w:tab/>
      </w:r>
    </w:p>
    <w:sectPr w:rsidR="00A90790" w:rsidRPr="008F3F4A"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C8" w:rsidRPr="000D319F" w:rsidRDefault="003941C8" w:rsidP="000D319F">
      <w:pPr>
        <w:pStyle w:val="af0"/>
        <w:spacing w:after="240"/>
        <w:ind w:left="907"/>
        <w:rPr>
          <w:rFonts w:asciiTheme="majorBidi" w:eastAsia="宋体" w:hAnsiTheme="majorBidi" w:cstheme="majorBidi"/>
          <w:sz w:val="21"/>
          <w:szCs w:val="21"/>
          <w:lang w:val="en-US"/>
        </w:rPr>
      </w:pPr>
    </w:p>
    <w:p w:rsidR="003941C8" w:rsidRPr="000D319F" w:rsidRDefault="003941C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941C8" w:rsidRPr="000D319F" w:rsidRDefault="003941C8" w:rsidP="000D319F">
      <w:pPr>
        <w:pStyle w:val="af0"/>
      </w:pPr>
    </w:p>
  </w:endnote>
  <w:endnote w:type="continuationNotice" w:id="1">
    <w:p w:rsidR="003941C8" w:rsidRDefault="003941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503AF" w:rsidRDefault="007503AF" w:rsidP="007503A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503AF">
      <w:rPr>
        <w:rStyle w:val="af2"/>
        <w:b w:val="0"/>
        <w:snapToGrid w:val="0"/>
        <w:sz w:val="16"/>
      </w:rPr>
      <w:t>GE.22-00837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503AF" w:rsidRDefault="007503AF" w:rsidP="007503AF">
    <w:pPr>
      <w:pStyle w:val="af0"/>
      <w:tabs>
        <w:tab w:val="clear" w:pos="431"/>
        <w:tab w:val="right" w:pos="9638"/>
      </w:tabs>
      <w:rPr>
        <w:rStyle w:val="af2"/>
      </w:rPr>
    </w:pPr>
    <w:r>
      <w:t>GE.22-00837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7503AF"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GE.22-00837</w:t>
    </w:r>
    <w:r w:rsidR="00731A42" w:rsidRPr="00EE277A">
      <w:rPr>
        <w:sz w:val="20"/>
        <w:lang w:eastAsia="zh-CN"/>
      </w:rPr>
      <w:t xml:space="preserve"> (C)</w:t>
    </w:r>
    <w:r w:rsidR="005505A1">
      <w:rPr>
        <w:sz w:val="20"/>
        <w:lang w:eastAsia="zh-CN"/>
      </w:rPr>
      <w:tab/>
    </w:r>
    <w:r>
      <w:rPr>
        <w:sz w:val="20"/>
        <w:lang w:eastAsia="zh-CN"/>
      </w:rPr>
      <w:t>140322</w:t>
    </w:r>
    <w:r w:rsidR="00731A42">
      <w:rPr>
        <w:sz w:val="20"/>
        <w:lang w:eastAsia="zh-CN"/>
      </w:rPr>
      <w:tab/>
    </w:r>
    <w:r>
      <w:rPr>
        <w:sz w:val="20"/>
        <w:lang w:eastAsia="zh-CN"/>
      </w:rPr>
      <w:t>270522</w:t>
    </w:r>
    <w:r w:rsidR="00731A42">
      <w:rPr>
        <w:b/>
        <w:sz w:val="21"/>
      </w:rPr>
      <w:tab/>
    </w:r>
    <w:r w:rsidR="00A1364C">
      <w:rPr>
        <w:rFonts w:hint="eastAsia"/>
        <w:b/>
        <w:noProof/>
        <w:snapToGrid/>
        <w:sz w:val="21"/>
        <w:lang w:val="en-US" w:eastAsia="zh-CN"/>
      </w:rPr>
      <w:drawing>
        <wp:inline distT="0" distB="0" distL="0" distR="0" wp14:anchorId="68316598" wp14:editId="4A1371FA">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C8" w:rsidRPr="000157B1" w:rsidRDefault="003941C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941C8" w:rsidRPr="000157B1" w:rsidRDefault="003941C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941C8" w:rsidRDefault="003941C8"/>
  </w:footnote>
  <w:footnote w:id="2">
    <w:p w:rsidR="000B65B8" w:rsidRPr="00A05F73" w:rsidRDefault="000B65B8" w:rsidP="00371889">
      <w:pPr>
        <w:pStyle w:val="a6"/>
      </w:pPr>
      <w:r w:rsidRPr="00A05F73">
        <w:rPr>
          <w:rStyle w:val="a8"/>
          <w:rFonts w:eastAsia="宋体"/>
          <w:vertAlign w:val="baseline"/>
        </w:rPr>
        <w:tab/>
        <w:t>*</w:t>
      </w:r>
      <w:r w:rsidRPr="00A05F73">
        <w:tab/>
      </w:r>
      <w:r w:rsidR="00371889">
        <w:rPr>
          <w:rFonts w:hint="eastAsia"/>
        </w:rPr>
        <w:t>委员会第七十二届会议</w:t>
      </w:r>
      <w:r w:rsidR="00371889">
        <w:rPr>
          <w:rFonts w:hint="eastAsia"/>
        </w:rPr>
        <w:t>(2021</w:t>
      </w:r>
      <w:r w:rsidR="00371889">
        <w:rPr>
          <w:rFonts w:hint="eastAsia"/>
        </w:rPr>
        <w:t>年</w:t>
      </w:r>
      <w:r w:rsidR="00371889">
        <w:rPr>
          <w:rFonts w:hint="eastAsia"/>
        </w:rPr>
        <w:t>11</w:t>
      </w:r>
      <w:r w:rsidR="00371889">
        <w:rPr>
          <w:rFonts w:hint="eastAsia"/>
        </w:rPr>
        <w:t>月</w:t>
      </w:r>
      <w:r w:rsidR="00371889">
        <w:rPr>
          <w:rFonts w:hint="eastAsia"/>
        </w:rPr>
        <w:t>8</w:t>
      </w:r>
      <w:r w:rsidR="00371889">
        <w:rPr>
          <w:rFonts w:hint="eastAsia"/>
        </w:rPr>
        <w:t>日至</w:t>
      </w:r>
      <w:r w:rsidR="00371889">
        <w:rPr>
          <w:rFonts w:hint="eastAsia"/>
        </w:rPr>
        <w:t>12</w:t>
      </w:r>
      <w:r w:rsidR="00371889">
        <w:rPr>
          <w:rFonts w:hint="eastAsia"/>
        </w:rPr>
        <w:t>月</w:t>
      </w:r>
      <w:r w:rsidR="00371889">
        <w:rPr>
          <w:rFonts w:hint="eastAsia"/>
        </w:rPr>
        <w:t>3</w:t>
      </w:r>
      <w:r w:rsidR="00371889">
        <w:rPr>
          <w:rFonts w:hint="eastAsia"/>
        </w:rPr>
        <w:t>日</w:t>
      </w:r>
      <w:r w:rsidR="00371889">
        <w:rPr>
          <w:rFonts w:hint="eastAsia"/>
        </w:rPr>
        <w:t>)</w:t>
      </w:r>
      <w:r w:rsidR="00371889">
        <w:rPr>
          <w:rFonts w:hint="eastAsia"/>
        </w:rPr>
        <w:t>通过。</w:t>
      </w:r>
    </w:p>
  </w:footnote>
  <w:footnote w:id="3">
    <w:p w:rsidR="000B65B8" w:rsidRPr="00A05F73" w:rsidRDefault="000B65B8">
      <w:pPr>
        <w:pStyle w:val="a6"/>
      </w:pPr>
      <w:r w:rsidRPr="00A05F73">
        <w:rPr>
          <w:rStyle w:val="a8"/>
          <w:rFonts w:eastAsia="宋体"/>
          <w:vertAlign w:val="baseline"/>
        </w:rPr>
        <w:tab/>
        <w:t>**</w:t>
      </w:r>
      <w:r w:rsidRPr="00A05F73">
        <w:tab/>
      </w:r>
      <w:r w:rsidR="00371889" w:rsidRPr="00371889">
        <w:rPr>
          <w:rFonts w:hint="eastAsia"/>
        </w:rPr>
        <w:t>委员会下列委员参加了本来文的审查：艾萨迪亚</w:t>
      </w:r>
      <w:r w:rsidR="00A03494">
        <w:rPr>
          <w:rFonts w:hint="eastAsia"/>
          <w:lang w:val="fr-CH"/>
        </w:rPr>
        <w:t>·</w:t>
      </w:r>
      <w:r w:rsidR="00371889" w:rsidRPr="00371889">
        <w:rPr>
          <w:rFonts w:hint="eastAsia"/>
        </w:rPr>
        <w:t>贝尔米、克劳德·海勒、埃尔多安·伊什詹、柳华文、伊尔维亚·普策、阿娜·拉库、迭戈·罗德里格斯</w:t>
      </w:r>
      <w:r w:rsidR="008A6622">
        <w:rPr>
          <w:rFonts w:hint="eastAsia"/>
        </w:rPr>
        <w:t>－</w:t>
      </w:r>
      <w:r w:rsidR="00371889" w:rsidRPr="00371889">
        <w:rPr>
          <w:rFonts w:hint="eastAsia"/>
        </w:rPr>
        <w:t>平松、塞巴斯蒂安·图泽和彼得·韦泽尔·凯辛。根据委员会议事规则第</w:t>
      </w:r>
      <w:r w:rsidR="00371889" w:rsidRPr="00371889">
        <w:rPr>
          <w:rFonts w:hint="eastAsia"/>
        </w:rPr>
        <w:t>109</w:t>
      </w:r>
      <w:r w:rsidR="00371889" w:rsidRPr="00371889">
        <w:rPr>
          <w:rFonts w:hint="eastAsia"/>
        </w:rPr>
        <w:t>条</w:t>
      </w:r>
      <w:r w:rsidR="00371889" w:rsidRPr="00371889">
        <w:rPr>
          <w:rFonts w:hint="eastAsia"/>
        </w:rPr>
        <w:t>(</w:t>
      </w:r>
      <w:r w:rsidR="00371889" w:rsidRPr="00371889">
        <w:rPr>
          <w:rFonts w:hint="eastAsia"/>
        </w:rPr>
        <w:t>结合第</w:t>
      </w:r>
      <w:r w:rsidR="00371889" w:rsidRPr="00371889">
        <w:rPr>
          <w:rFonts w:hint="eastAsia"/>
        </w:rPr>
        <w:t>15</w:t>
      </w:r>
      <w:r w:rsidR="00371889" w:rsidRPr="00371889">
        <w:rPr>
          <w:rFonts w:hint="eastAsia"/>
        </w:rPr>
        <w:t>条一并解读</w:t>
      </w:r>
      <w:r w:rsidR="00371889" w:rsidRPr="00371889">
        <w:rPr>
          <w:rFonts w:hint="eastAsia"/>
        </w:rPr>
        <w:t>)</w:t>
      </w:r>
      <w:r w:rsidR="00371889" w:rsidRPr="00371889">
        <w:rPr>
          <w:rFonts w:hint="eastAsia"/>
        </w:rPr>
        <w:t>以及《人权条约机构成员独立性和公正性准则》</w:t>
      </w:r>
      <w:r w:rsidR="00371889" w:rsidRPr="00371889">
        <w:rPr>
          <w:rFonts w:hint="eastAsia"/>
        </w:rPr>
        <w:t>(</w:t>
      </w:r>
      <w:r w:rsidR="00371889" w:rsidRPr="00371889">
        <w:rPr>
          <w:rFonts w:hint="eastAsia"/>
        </w:rPr>
        <w:t>《亚的斯亚贝巴准则》</w:t>
      </w:r>
      <w:r w:rsidR="00371889" w:rsidRPr="00371889">
        <w:rPr>
          <w:rFonts w:hint="eastAsia"/>
        </w:rPr>
        <w:t>)</w:t>
      </w:r>
      <w:r w:rsidR="00371889" w:rsidRPr="00371889">
        <w:rPr>
          <w:rFonts w:hint="eastAsia"/>
        </w:rPr>
        <w:t>第</w:t>
      </w:r>
      <w:r w:rsidR="00371889" w:rsidRPr="00371889">
        <w:rPr>
          <w:rFonts w:hint="eastAsia"/>
        </w:rPr>
        <w:t>10</w:t>
      </w:r>
      <w:r w:rsidR="00371889" w:rsidRPr="00371889">
        <w:rPr>
          <w:rFonts w:hint="eastAsia"/>
        </w:rPr>
        <w:t>段，巴赫季亚</w:t>
      </w:r>
      <w:bookmarkStart w:id="0" w:name="_GoBack"/>
      <w:bookmarkEnd w:id="0"/>
      <w:r w:rsidR="00371889" w:rsidRPr="00371889">
        <w:rPr>
          <w:rFonts w:hint="eastAsia"/>
        </w:rPr>
        <w:t>尔·图兹穆哈梅多夫没有参加对来文的审查。</w:t>
      </w:r>
    </w:p>
  </w:footnote>
  <w:footnote w:id="4">
    <w:p w:rsidR="00A90790" w:rsidRDefault="00A90790">
      <w:pPr>
        <w:pStyle w:val="a6"/>
      </w:pPr>
      <w:r>
        <w:tab/>
      </w:r>
      <w:r>
        <w:rPr>
          <w:rStyle w:val="a8"/>
          <w:rFonts w:eastAsia="宋体"/>
        </w:rPr>
        <w:footnoteRef/>
      </w:r>
      <w:r>
        <w:tab/>
      </w:r>
      <w:r w:rsidRPr="00A90790">
        <w:rPr>
          <w:rFonts w:hint="eastAsia"/>
        </w:rPr>
        <w:t>参见</w:t>
      </w:r>
      <w:r w:rsidRPr="00A90790">
        <w:rPr>
          <w:rFonts w:ascii="Time New Roman" w:eastAsia="楷体" w:hAnsi="Time New Roman" w:hint="eastAsia"/>
        </w:rPr>
        <w:t>V.S</w:t>
      </w:r>
      <w:r w:rsidRPr="00A90790">
        <w:rPr>
          <w:rFonts w:ascii="Time New Roman" w:eastAsia="楷体" w:hAnsi="Time New Roman" w:hint="eastAsia"/>
        </w:rPr>
        <w:t>诉白俄罗斯</w:t>
      </w:r>
      <w:r w:rsidRPr="00A90790">
        <w:rPr>
          <w:rFonts w:hint="eastAsia"/>
        </w:rPr>
        <w:t>(CCPR/C/122/D/2182/2012)</w:t>
      </w:r>
      <w:r w:rsidRPr="00A90790">
        <w:rPr>
          <w:rFonts w:hint="eastAsia"/>
        </w:rPr>
        <w:t>，第</w:t>
      </w:r>
      <w:r w:rsidRPr="00A90790">
        <w:rPr>
          <w:rFonts w:hint="eastAsia"/>
        </w:rPr>
        <w:t>7.4</w:t>
      </w:r>
      <w:r w:rsidRPr="00A90790">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503AF" w:rsidP="007503AF">
    <w:pPr>
      <w:pStyle w:val="af3"/>
    </w:pPr>
    <w:r>
      <w:t>CAT/C/72/D/869/2018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503AF" w:rsidP="007503AF">
    <w:pPr>
      <w:pStyle w:val="af3"/>
      <w:jc w:val="right"/>
    </w:pPr>
    <w:r>
      <w:t>CAT/C/72/D/869/2018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C8"/>
    <w:rsid w:val="00005AA7"/>
    <w:rsid w:val="00011483"/>
    <w:rsid w:val="0003324B"/>
    <w:rsid w:val="00080803"/>
    <w:rsid w:val="000A0B81"/>
    <w:rsid w:val="000B0E35"/>
    <w:rsid w:val="000B65B8"/>
    <w:rsid w:val="000D319F"/>
    <w:rsid w:val="000E4D0E"/>
    <w:rsid w:val="00121B4A"/>
    <w:rsid w:val="00144B69"/>
    <w:rsid w:val="00153E86"/>
    <w:rsid w:val="00192831"/>
    <w:rsid w:val="001B1BD1"/>
    <w:rsid w:val="001C3EF2"/>
    <w:rsid w:val="001D17F6"/>
    <w:rsid w:val="00204B42"/>
    <w:rsid w:val="002231C3"/>
    <w:rsid w:val="0024417F"/>
    <w:rsid w:val="00250F8D"/>
    <w:rsid w:val="00256EC7"/>
    <w:rsid w:val="00262A3E"/>
    <w:rsid w:val="002D14FC"/>
    <w:rsid w:val="002E1C97"/>
    <w:rsid w:val="002F0F24"/>
    <w:rsid w:val="002F5834"/>
    <w:rsid w:val="003006AB"/>
    <w:rsid w:val="00326EBF"/>
    <w:rsid w:val="00327FE4"/>
    <w:rsid w:val="00335E8A"/>
    <w:rsid w:val="00352798"/>
    <w:rsid w:val="00371889"/>
    <w:rsid w:val="003941C8"/>
    <w:rsid w:val="00427F63"/>
    <w:rsid w:val="00434D38"/>
    <w:rsid w:val="00477719"/>
    <w:rsid w:val="00494EB8"/>
    <w:rsid w:val="004A34AA"/>
    <w:rsid w:val="004C4A0A"/>
    <w:rsid w:val="004E5055"/>
    <w:rsid w:val="00501220"/>
    <w:rsid w:val="005505A1"/>
    <w:rsid w:val="00597013"/>
    <w:rsid w:val="005A48BF"/>
    <w:rsid w:val="005B4286"/>
    <w:rsid w:val="005B5D35"/>
    <w:rsid w:val="005D337E"/>
    <w:rsid w:val="005E403A"/>
    <w:rsid w:val="00631320"/>
    <w:rsid w:val="00680656"/>
    <w:rsid w:val="006B07B3"/>
    <w:rsid w:val="006B1119"/>
    <w:rsid w:val="006C70CF"/>
    <w:rsid w:val="006E3E46"/>
    <w:rsid w:val="006E71B1"/>
    <w:rsid w:val="0070593B"/>
    <w:rsid w:val="00705D89"/>
    <w:rsid w:val="00731A42"/>
    <w:rsid w:val="007503AF"/>
    <w:rsid w:val="00767E69"/>
    <w:rsid w:val="0077079A"/>
    <w:rsid w:val="007A5599"/>
    <w:rsid w:val="00831F30"/>
    <w:rsid w:val="00856233"/>
    <w:rsid w:val="00860F27"/>
    <w:rsid w:val="00892E66"/>
    <w:rsid w:val="008A6622"/>
    <w:rsid w:val="008B0560"/>
    <w:rsid w:val="008B2BFA"/>
    <w:rsid w:val="008D149F"/>
    <w:rsid w:val="008E6A3F"/>
    <w:rsid w:val="008F3F4A"/>
    <w:rsid w:val="00931C3D"/>
    <w:rsid w:val="00936F03"/>
    <w:rsid w:val="00943B69"/>
    <w:rsid w:val="00944CB3"/>
    <w:rsid w:val="00945B28"/>
    <w:rsid w:val="00951B31"/>
    <w:rsid w:val="00964BB3"/>
    <w:rsid w:val="009B09D7"/>
    <w:rsid w:val="009D35ED"/>
    <w:rsid w:val="009D4CBC"/>
    <w:rsid w:val="009E489E"/>
    <w:rsid w:val="00A03494"/>
    <w:rsid w:val="00A03CB6"/>
    <w:rsid w:val="00A05F73"/>
    <w:rsid w:val="00A1364C"/>
    <w:rsid w:val="00A21076"/>
    <w:rsid w:val="00A3739A"/>
    <w:rsid w:val="00A52DAF"/>
    <w:rsid w:val="00A84072"/>
    <w:rsid w:val="00A90790"/>
    <w:rsid w:val="00AB5964"/>
    <w:rsid w:val="00B16570"/>
    <w:rsid w:val="00B23B03"/>
    <w:rsid w:val="00B43EB7"/>
    <w:rsid w:val="00B445D1"/>
    <w:rsid w:val="00B53320"/>
    <w:rsid w:val="00B71DC1"/>
    <w:rsid w:val="00BC6522"/>
    <w:rsid w:val="00BE03FD"/>
    <w:rsid w:val="00C121D5"/>
    <w:rsid w:val="00C17349"/>
    <w:rsid w:val="00C351AA"/>
    <w:rsid w:val="00C7253F"/>
    <w:rsid w:val="00C859B3"/>
    <w:rsid w:val="00C95189"/>
    <w:rsid w:val="00D26A05"/>
    <w:rsid w:val="00D64A69"/>
    <w:rsid w:val="00D97B98"/>
    <w:rsid w:val="00DC18BF"/>
    <w:rsid w:val="00DC671F"/>
    <w:rsid w:val="00DE4DA7"/>
    <w:rsid w:val="00E245ED"/>
    <w:rsid w:val="00E33B38"/>
    <w:rsid w:val="00E47FE5"/>
    <w:rsid w:val="00E572EF"/>
    <w:rsid w:val="00E574AF"/>
    <w:rsid w:val="00EF40DA"/>
    <w:rsid w:val="00F24E6D"/>
    <w:rsid w:val="00F34B4D"/>
    <w:rsid w:val="00F57165"/>
    <w:rsid w:val="00F714DA"/>
    <w:rsid w:val="00FA1CD2"/>
    <w:rsid w:val="00FB456B"/>
    <w:rsid w:val="00FC6B5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A1A67B-E73D-4DB6-AEB9-FFB48EDB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7503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8F3F4A"/>
    <w:pPr>
      <w:spacing w:line="240" w:lineRule="auto"/>
    </w:pPr>
    <w:rPr>
      <w:sz w:val="18"/>
      <w:szCs w:val="18"/>
    </w:rPr>
  </w:style>
  <w:style w:type="character" w:customStyle="1" w:styleId="af7">
    <w:name w:val="批注框文本 字符"/>
    <w:basedOn w:val="a0"/>
    <w:link w:val="af6"/>
    <w:uiPriority w:val="99"/>
    <w:semiHidden/>
    <w:rsid w:val="008F3F4A"/>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5AC4-3973-43AA-B4D3-B281096B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11102</Words>
  <Characters>12269</Characters>
  <Application>Microsoft Office Word</Application>
  <DocSecurity>0</DocSecurity>
  <Lines>401</Lines>
  <Paragraphs>101</Paragraphs>
  <ScaleCrop>false</ScaleCrop>
  <Company>DCM</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CAT/C/72/D/869/2018</dc:title>
  <dc:subject>2200837</dc:subject>
  <dc:creator>JI</dc:creator>
  <cp:keywords/>
  <dc:description/>
  <cp:lastModifiedBy>Xiangli FERSCHIN-JI</cp:lastModifiedBy>
  <cp:revision>2</cp:revision>
  <cp:lastPrinted>2022-05-27T07:42:00Z</cp:lastPrinted>
  <dcterms:created xsi:type="dcterms:W3CDTF">2022-05-27T13:31:00Z</dcterms:created>
  <dcterms:modified xsi:type="dcterms:W3CDTF">2022-05-27T13:31:00Z</dcterms:modified>
</cp:coreProperties>
</file>