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3258A384" w14:textId="77777777" w:rsidTr="00B456A0">
        <w:trPr>
          <w:trHeight w:hRule="exact" w:val="810"/>
        </w:trPr>
        <w:tc>
          <w:tcPr>
            <w:tcW w:w="1266" w:type="dxa"/>
            <w:tcBorders>
              <w:top w:val="nil"/>
              <w:bottom w:val="single" w:sz="4" w:space="0" w:color="auto"/>
            </w:tcBorders>
            <w:shd w:val="clear" w:color="auto" w:fill="auto"/>
          </w:tcPr>
          <w:p w14:paraId="7C449789" w14:textId="77777777" w:rsidR="00712059" w:rsidRPr="00CA35DF" w:rsidRDefault="00712059" w:rsidP="007833B0">
            <w:pPr>
              <w:kinsoku w:val="0"/>
              <w:overflowPunct w:val="0"/>
              <w:autoSpaceDE w:val="0"/>
              <w:autoSpaceDN w:val="0"/>
              <w:adjustRightInd w:val="0"/>
              <w:snapToGrid w:val="0"/>
              <w:spacing w:after="80" w:line="480" w:lineRule="exact"/>
              <w:rPr>
                <w:rFonts w:hint="cs"/>
                <w:szCs w:val="40"/>
                <w:rtl/>
              </w:rPr>
            </w:pPr>
          </w:p>
        </w:tc>
        <w:tc>
          <w:tcPr>
            <w:tcW w:w="4767" w:type="dxa"/>
            <w:tcBorders>
              <w:top w:val="nil"/>
              <w:bottom w:val="single" w:sz="4" w:space="0" w:color="auto"/>
            </w:tcBorders>
            <w:shd w:val="clear" w:color="auto" w:fill="auto"/>
            <w:vAlign w:val="bottom"/>
          </w:tcPr>
          <w:p w14:paraId="6E766B10"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4FF62E3C" w14:textId="2CE7D17D" w:rsidR="006B3E27" w:rsidRPr="00AF715D" w:rsidRDefault="00AF715D" w:rsidP="00AF715D">
            <w:pPr>
              <w:bidi w:val="0"/>
              <w:rPr>
                <w:szCs w:val="20"/>
              </w:rPr>
            </w:pPr>
            <w:r w:rsidRPr="00AF715D">
              <w:rPr>
                <w:sz w:val="40"/>
                <w:szCs w:val="20"/>
              </w:rPr>
              <w:t>CAT</w:t>
            </w:r>
            <w:r>
              <w:rPr>
                <w:szCs w:val="20"/>
              </w:rPr>
              <w:t>/C/</w:t>
            </w:r>
            <w:r w:rsidRPr="00F339D7">
              <w:rPr>
                <w:szCs w:val="20"/>
              </w:rPr>
              <w:t>72</w:t>
            </w:r>
            <w:r>
              <w:rPr>
                <w:szCs w:val="20"/>
              </w:rPr>
              <w:t>/D/</w:t>
            </w:r>
            <w:r w:rsidRPr="00F339D7">
              <w:rPr>
                <w:szCs w:val="20"/>
              </w:rPr>
              <w:t>869</w:t>
            </w:r>
            <w:r>
              <w:rPr>
                <w:szCs w:val="20"/>
              </w:rPr>
              <w:t>/</w:t>
            </w:r>
            <w:r w:rsidRPr="00F339D7">
              <w:rPr>
                <w:szCs w:val="20"/>
              </w:rPr>
              <w:t>2018</w:t>
            </w:r>
          </w:p>
        </w:tc>
      </w:tr>
      <w:tr w:rsidR="006B3E27" w:rsidRPr="00CA35DF" w14:paraId="38F22D85" w14:textId="77777777" w:rsidTr="00B456A0">
        <w:trPr>
          <w:trHeight w:hRule="exact" w:val="2835"/>
        </w:trPr>
        <w:tc>
          <w:tcPr>
            <w:tcW w:w="1266" w:type="dxa"/>
            <w:tcBorders>
              <w:top w:val="nil"/>
              <w:bottom w:val="single" w:sz="12" w:space="0" w:color="auto"/>
            </w:tcBorders>
            <w:shd w:val="clear" w:color="auto" w:fill="auto"/>
          </w:tcPr>
          <w:p w14:paraId="0D85D220" w14:textId="77777777" w:rsidR="006B3E27" w:rsidRPr="00CA35DF" w:rsidRDefault="00261289" w:rsidP="00CA35DF">
            <w:pPr>
              <w:jc w:val="center"/>
              <w:rPr>
                <w:rtl/>
              </w:rPr>
            </w:pPr>
            <w:r w:rsidRPr="00CA35DF">
              <w:rPr>
                <w:noProof/>
                <w:rtl/>
              </w:rPr>
              <w:drawing>
                <wp:inline distT="0" distB="0" distL="0" distR="0" wp14:anchorId="66E77A43" wp14:editId="594A5652">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61DAE0ED" w14:textId="77777777" w:rsidR="00A67AF5" w:rsidRPr="00F339D7" w:rsidRDefault="00817373" w:rsidP="00D3653E">
            <w:pPr>
              <w:spacing w:before="120" w:after="40" w:line="580" w:lineRule="exact"/>
              <w:ind w:left="57"/>
              <w:rPr>
                <w:b/>
                <w:bCs/>
                <w:sz w:val="42"/>
                <w:szCs w:val="42"/>
              </w:rPr>
            </w:pPr>
            <w:r w:rsidRPr="00F339D7">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37D6F1B5" w14:textId="77777777" w:rsidR="006B3E27" w:rsidRDefault="00AF715D" w:rsidP="00EE56C3">
            <w:pPr>
              <w:bidi w:val="0"/>
              <w:spacing w:before="240"/>
              <w:rPr>
                <w:szCs w:val="20"/>
              </w:rPr>
            </w:pPr>
            <w:r>
              <w:rPr>
                <w:szCs w:val="20"/>
              </w:rPr>
              <w:t>Distr.: General</w:t>
            </w:r>
          </w:p>
          <w:p w14:paraId="4B4BCBD3" w14:textId="200F17EC" w:rsidR="00AF715D" w:rsidRDefault="009C1AE2" w:rsidP="00AF715D">
            <w:pPr>
              <w:bidi w:val="0"/>
              <w:spacing w:line="240" w:lineRule="exact"/>
              <w:jc w:val="left"/>
              <w:rPr>
                <w:szCs w:val="20"/>
              </w:rPr>
            </w:pPr>
            <w:r w:rsidRPr="00F339D7">
              <w:rPr>
                <w:szCs w:val="20"/>
              </w:rPr>
              <w:t>25</w:t>
            </w:r>
            <w:r w:rsidRPr="00A12042">
              <w:rPr>
                <w:szCs w:val="20"/>
              </w:rPr>
              <w:t xml:space="preserve"> January </w:t>
            </w:r>
            <w:r w:rsidRPr="00F339D7">
              <w:rPr>
                <w:szCs w:val="20"/>
              </w:rPr>
              <w:t>2022</w:t>
            </w:r>
          </w:p>
          <w:p w14:paraId="11988FD0" w14:textId="77777777" w:rsidR="00AF715D" w:rsidRDefault="00AF715D" w:rsidP="00AF715D">
            <w:pPr>
              <w:bidi w:val="0"/>
              <w:spacing w:line="240" w:lineRule="exact"/>
              <w:jc w:val="left"/>
              <w:rPr>
                <w:szCs w:val="20"/>
              </w:rPr>
            </w:pPr>
            <w:r>
              <w:rPr>
                <w:szCs w:val="20"/>
              </w:rPr>
              <w:t>Arabic</w:t>
            </w:r>
          </w:p>
          <w:p w14:paraId="24F3D2FE" w14:textId="23BDD56A" w:rsidR="00AF715D" w:rsidRPr="00AF715D" w:rsidRDefault="00AF715D" w:rsidP="00AF715D">
            <w:pPr>
              <w:bidi w:val="0"/>
              <w:spacing w:line="240" w:lineRule="exact"/>
              <w:jc w:val="left"/>
              <w:rPr>
                <w:szCs w:val="20"/>
              </w:rPr>
            </w:pPr>
            <w:r>
              <w:rPr>
                <w:szCs w:val="20"/>
              </w:rPr>
              <w:t>Original: English</w:t>
            </w:r>
          </w:p>
        </w:tc>
      </w:tr>
    </w:tbl>
    <w:p w14:paraId="7744D387" w14:textId="125DAD44" w:rsidR="004B0DC6" w:rsidRPr="00F339D7" w:rsidRDefault="004B0DC6" w:rsidP="004B0DC6">
      <w:pPr>
        <w:pStyle w:val="SingleTxtGA"/>
        <w:spacing w:before="120" w:after="0"/>
        <w:ind w:left="0" w:right="283"/>
        <w:jc w:val="left"/>
        <w:rPr>
          <w:b/>
          <w:bCs/>
          <w:sz w:val="26"/>
          <w:szCs w:val="26"/>
          <w:lang w:val="ar-SA" w:eastAsia="zh-TW" w:bidi="en-GB"/>
        </w:rPr>
      </w:pPr>
      <w:r w:rsidRPr="00F339D7">
        <w:rPr>
          <w:b/>
          <w:bCs/>
          <w:sz w:val="26"/>
          <w:szCs w:val="26"/>
          <w:rtl/>
        </w:rPr>
        <w:t>لجنة مناهضة التعذيب</w:t>
      </w:r>
    </w:p>
    <w:p w14:paraId="2673DB94" w14:textId="4448F858" w:rsidR="004B0DC6" w:rsidRPr="00F339D7" w:rsidRDefault="004B0DC6" w:rsidP="004B0DC6">
      <w:pPr>
        <w:pStyle w:val="HChGA"/>
        <w:rPr>
          <w:vertAlign w:val="superscript"/>
          <w:lang w:val="en-US" w:eastAsia="zh-TW" w:bidi="en-GB"/>
        </w:rPr>
      </w:pPr>
      <w:r w:rsidRPr="00F339D7">
        <w:rPr>
          <w:rtl/>
        </w:rPr>
        <w:tab/>
      </w:r>
      <w:r w:rsidRPr="00F339D7">
        <w:rPr>
          <w:rtl/>
        </w:rPr>
        <w:tab/>
        <w:t xml:space="preserve">قرار اعتمدته اللجنة بموجب المادة </w:t>
      </w:r>
      <w:r w:rsidRPr="00F339D7">
        <w:rPr>
          <w:rFonts w:ascii="Traditional Arabic"/>
          <w:rtl/>
        </w:rPr>
        <w:t>22</w:t>
      </w:r>
      <w:r w:rsidRPr="00F339D7">
        <w:rPr>
          <w:rtl/>
        </w:rPr>
        <w:t xml:space="preserve"> من الاتفاقية بشأن البلاغ رقم</w:t>
      </w:r>
      <w:r w:rsidR="009C1AE2" w:rsidRPr="00F339D7">
        <w:rPr>
          <w:rFonts w:hint="cs"/>
          <w:rtl/>
        </w:rPr>
        <w:t> </w:t>
      </w:r>
      <w:r w:rsidRPr="00F339D7">
        <w:rPr>
          <w:rFonts w:ascii="Traditional Arabic"/>
          <w:rtl/>
        </w:rPr>
        <w:t>869/2018</w:t>
      </w:r>
      <w:r w:rsidRPr="00F339D7">
        <w:rPr>
          <w:rFonts w:ascii="Traditional Arabic"/>
          <w:sz w:val="28"/>
          <w:szCs w:val="28"/>
          <w:rtl/>
        </w:rPr>
        <w:footnoteReference w:customMarkFollows="1" w:id="1"/>
        <w:t>*</w:t>
      </w:r>
      <w:r w:rsidRPr="00F339D7">
        <w:rPr>
          <w:rFonts w:hint="cs"/>
          <w:sz w:val="28"/>
          <w:szCs w:val="28"/>
          <w:rtl/>
        </w:rPr>
        <w:t xml:space="preserve"> </w:t>
      </w:r>
      <w:r w:rsidRPr="00F339D7">
        <w:rPr>
          <w:rFonts w:ascii="Traditional Arabic" w:eastAsia="MS Mincho"/>
          <w:sz w:val="28"/>
          <w:szCs w:val="28"/>
          <w:rtl/>
        </w:rPr>
        <w:footnoteReference w:customMarkFollows="1" w:id="2"/>
        <w:t>**</w:t>
      </w:r>
    </w:p>
    <w:p w14:paraId="45BB8838" w14:textId="5E3F8159" w:rsidR="004B0DC6" w:rsidRPr="004B0DC6" w:rsidRDefault="004B0DC6" w:rsidP="009C1AE2">
      <w:pPr>
        <w:pStyle w:val="SingleTxtGA"/>
        <w:tabs>
          <w:tab w:val="clear" w:pos="1928"/>
          <w:tab w:val="clear" w:pos="2608"/>
          <w:tab w:val="clear" w:pos="3289"/>
          <w:tab w:val="clear" w:pos="3969"/>
          <w:tab w:val="clear" w:pos="4649"/>
          <w:tab w:val="clear" w:pos="5330"/>
        </w:tabs>
        <w:ind w:left="4649" w:hanging="2721"/>
      </w:pPr>
      <w:r w:rsidRPr="00F339D7">
        <w:rPr>
          <w:i/>
          <w:iCs/>
          <w:rtl/>
        </w:rPr>
        <w:t>بلاغ مقدم من:</w:t>
      </w:r>
      <w:r>
        <w:rPr>
          <w:rtl/>
        </w:rPr>
        <w:tab/>
      </w:r>
      <w:r w:rsidR="009C1AE2">
        <w:rPr>
          <w:rFonts w:hint="cs"/>
          <w:rtl/>
        </w:rPr>
        <w:t>ي. ر</w:t>
      </w:r>
      <w:r w:rsidR="009A4150">
        <w:rPr>
          <w:rFonts w:hint="cs"/>
          <w:rtl/>
        </w:rPr>
        <w:t>.</w:t>
      </w:r>
      <w:r w:rsidR="009C1AE2">
        <w:rPr>
          <w:rFonts w:hint="cs"/>
          <w:rtl/>
        </w:rPr>
        <w:t xml:space="preserve"> (يمثله محامٍ ل. ر.) </w:t>
      </w:r>
    </w:p>
    <w:p w14:paraId="4665A2D0" w14:textId="5A85BA40" w:rsidR="004B0DC6" w:rsidRPr="004B0DC6" w:rsidRDefault="004B0DC6" w:rsidP="004B0DC6">
      <w:pPr>
        <w:pStyle w:val="SingleTxtGA"/>
        <w:tabs>
          <w:tab w:val="clear" w:pos="1928"/>
          <w:tab w:val="clear" w:pos="2608"/>
          <w:tab w:val="clear" w:pos="3289"/>
          <w:tab w:val="clear" w:pos="3969"/>
          <w:tab w:val="clear" w:pos="4649"/>
          <w:tab w:val="clear" w:pos="5330"/>
        </w:tabs>
        <w:ind w:left="4649" w:hanging="2721"/>
      </w:pPr>
      <w:r w:rsidRPr="00F339D7">
        <w:rPr>
          <w:i/>
          <w:iCs/>
          <w:rtl/>
        </w:rPr>
        <w:t>الشخص المدعى أنه ضحية:</w:t>
      </w:r>
      <w:r>
        <w:rPr>
          <w:rtl/>
        </w:rPr>
        <w:tab/>
      </w:r>
      <w:r w:rsidRPr="004B0DC6">
        <w:rPr>
          <w:rtl/>
        </w:rPr>
        <w:t>صاحب الشكوى</w:t>
      </w:r>
    </w:p>
    <w:p w14:paraId="4423D091" w14:textId="0B706094" w:rsidR="004B0DC6" w:rsidRPr="004B0DC6" w:rsidRDefault="004B0DC6" w:rsidP="004B0DC6">
      <w:pPr>
        <w:pStyle w:val="SingleTxtGA"/>
        <w:tabs>
          <w:tab w:val="clear" w:pos="1928"/>
          <w:tab w:val="clear" w:pos="2608"/>
          <w:tab w:val="clear" w:pos="3289"/>
          <w:tab w:val="clear" w:pos="3969"/>
          <w:tab w:val="clear" w:pos="4649"/>
          <w:tab w:val="clear" w:pos="5330"/>
        </w:tabs>
        <w:ind w:left="4649" w:hanging="2721"/>
      </w:pPr>
      <w:r w:rsidRPr="00F339D7">
        <w:rPr>
          <w:i/>
          <w:iCs/>
          <w:rtl/>
        </w:rPr>
        <w:t>الدولة الطرف:</w:t>
      </w:r>
      <w:r>
        <w:rPr>
          <w:rtl/>
        </w:rPr>
        <w:tab/>
      </w:r>
      <w:r w:rsidRPr="004B0DC6">
        <w:rPr>
          <w:rtl/>
        </w:rPr>
        <w:t>الاتحا</w:t>
      </w:r>
      <w:r w:rsidR="00210AEF">
        <w:rPr>
          <w:rFonts w:hint="cs"/>
          <w:rtl/>
        </w:rPr>
        <w:t>د</w:t>
      </w:r>
      <w:r w:rsidRPr="004B0DC6">
        <w:rPr>
          <w:rtl/>
        </w:rPr>
        <w:t xml:space="preserve"> الروسي</w:t>
      </w:r>
    </w:p>
    <w:p w14:paraId="2D051DB3" w14:textId="3227A918" w:rsidR="004B0DC6" w:rsidRPr="004B0DC6" w:rsidRDefault="004B0DC6" w:rsidP="004B0DC6">
      <w:pPr>
        <w:pStyle w:val="SingleTxtGA"/>
        <w:tabs>
          <w:tab w:val="clear" w:pos="1928"/>
          <w:tab w:val="clear" w:pos="2608"/>
          <w:tab w:val="clear" w:pos="3289"/>
          <w:tab w:val="clear" w:pos="3969"/>
          <w:tab w:val="clear" w:pos="4649"/>
          <w:tab w:val="clear" w:pos="5330"/>
        </w:tabs>
        <w:ind w:left="4649" w:hanging="2721"/>
      </w:pPr>
      <w:r w:rsidRPr="00F339D7">
        <w:rPr>
          <w:i/>
          <w:iCs/>
          <w:rtl/>
        </w:rPr>
        <w:t>تاريخ تقديم الشكوى:</w:t>
      </w:r>
      <w:r>
        <w:rPr>
          <w:rtl/>
        </w:rPr>
        <w:tab/>
      </w:r>
      <w:r w:rsidRPr="00F339D7">
        <w:rPr>
          <w:rtl/>
        </w:rPr>
        <w:t>5</w:t>
      </w:r>
      <w:r w:rsidRPr="004B0DC6">
        <w:rPr>
          <w:rtl/>
        </w:rPr>
        <w:t xml:space="preserve"> كانون الأول/ديسمبر </w:t>
      </w:r>
      <w:r w:rsidRPr="00F339D7">
        <w:rPr>
          <w:rtl/>
        </w:rPr>
        <w:t>2017</w:t>
      </w:r>
      <w:r w:rsidRPr="004B0DC6">
        <w:rPr>
          <w:rtl/>
        </w:rPr>
        <w:t xml:space="preserve"> (تاريخ الرسالة الأولى)</w:t>
      </w:r>
    </w:p>
    <w:p w14:paraId="38511965" w14:textId="5FA8D8F1" w:rsidR="004B0DC6" w:rsidRPr="004B0DC6" w:rsidRDefault="004B0DC6" w:rsidP="004B0DC6">
      <w:pPr>
        <w:pStyle w:val="SingleTxtGA"/>
        <w:tabs>
          <w:tab w:val="clear" w:pos="1928"/>
          <w:tab w:val="clear" w:pos="2608"/>
          <w:tab w:val="clear" w:pos="3289"/>
          <w:tab w:val="clear" w:pos="3969"/>
          <w:tab w:val="clear" w:pos="4649"/>
          <w:tab w:val="clear" w:pos="5330"/>
        </w:tabs>
        <w:ind w:left="4649" w:hanging="2721"/>
      </w:pPr>
      <w:bookmarkStart w:id="1" w:name="_Hlk81477057"/>
      <w:r w:rsidRPr="00F339D7">
        <w:rPr>
          <w:i/>
          <w:iCs/>
          <w:rtl/>
        </w:rPr>
        <w:t>الوثائق المرجعية:</w:t>
      </w:r>
      <w:r>
        <w:rPr>
          <w:rtl/>
        </w:rPr>
        <w:tab/>
      </w:r>
      <w:r w:rsidRPr="004B0DC6">
        <w:rPr>
          <w:rtl/>
        </w:rPr>
        <w:t>القرار المتخذ عمل</w:t>
      </w:r>
      <w:r>
        <w:rPr>
          <w:rtl/>
        </w:rPr>
        <w:t xml:space="preserve">اً </w:t>
      </w:r>
      <w:r w:rsidRPr="004B0DC6">
        <w:rPr>
          <w:rtl/>
        </w:rPr>
        <w:t xml:space="preserve">بالمادة </w:t>
      </w:r>
      <w:r w:rsidRPr="00F339D7">
        <w:rPr>
          <w:rtl/>
        </w:rPr>
        <w:t>115</w:t>
      </w:r>
      <w:r w:rsidRPr="004B0DC6">
        <w:rPr>
          <w:rtl/>
        </w:rPr>
        <w:t xml:space="preserve"> من النظام الداخلي للجنة، الذي أحيل إلى الدولة الطرف في </w:t>
      </w:r>
      <w:r w:rsidRPr="00F339D7">
        <w:rPr>
          <w:rtl/>
        </w:rPr>
        <w:t>14</w:t>
      </w:r>
      <w:r w:rsidRPr="004B0DC6">
        <w:rPr>
          <w:rtl/>
        </w:rPr>
        <w:t xml:space="preserve"> أيار/مايو </w:t>
      </w:r>
      <w:r w:rsidRPr="00F339D7">
        <w:rPr>
          <w:rtl/>
        </w:rPr>
        <w:t>2018</w:t>
      </w:r>
      <w:r w:rsidRPr="004B0DC6">
        <w:rPr>
          <w:rtl/>
        </w:rPr>
        <w:t xml:space="preserve"> (لم يصدر في شكل وثيقة)</w:t>
      </w:r>
      <w:bookmarkEnd w:id="1"/>
    </w:p>
    <w:p w14:paraId="1A480877" w14:textId="22CE8774" w:rsidR="004B0DC6" w:rsidRPr="004B0DC6" w:rsidRDefault="004B0DC6" w:rsidP="004B0DC6">
      <w:pPr>
        <w:pStyle w:val="SingleTxtGA"/>
        <w:tabs>
          <w:tab w:val="clear" w:pos="1928"/>
          <w:tab w:val="clear" w:pos="2608"/>
          <w:tab w:val="clear" w:pos="3289"/>
          <w:tab w:val="clear" w:pos="3969"/>
          <w:tab w:val="clear" w:pos="4649"/>
          <w:tab w:val="clear" w:pos="5330"/>
        </w:tabs>
        <w:ind w:left="4649" w:hanging="2721"/>
      </w:pPr>
      <w:r w:rsidRPr="00F339D7">
        <w:rPr>
          <w:i/>
          <w:iCs/>
          <w:rtl/>
        </w:rPr>
        <w:t>تاريخ اعتماد القرار:</w:t>
      </w:r>
      <w:r>
        <w:rPr>
          <w:rtl/>
        </w:rPr>
        <w:tab/>
      </w:r>
      <w:r w:rsidRPr="00F339D7">
        <w:rPr>
          <w:rtl/>
        </w:rPr>
        <w:t>12</w:t>
      </w:r>
      <w:r w:rsidRPr="004B0DC6">
        <w:rPr>
          <w:rtl/>
        </w:rPr>
        <w:t xml:space="preserve"> تشرين الثاني/نوفمبر </w:t>
      </w:r>
      <w:r w:rsidRPr="00F339D7">
        <w:rPr>
          <w:rtl/>
        </w:rPr>
        <w:t>2021</w:t>
      </w:r>
    </w:p>
    <w:p w14:paraId="58798FBA" w14:textId="4D5D6DBE" w:rsidR="004B0DC6" w:rsidRPr="004B0DC6" w:rsidRDefault="004B0DC6" w:rsidP="004B0DC6">
      <w:pPr>
        <w:pStyle w:val="SingleTxtGA"/>
        <w:tabs>
          <w:tab w:val="clear" w:pos="1928"/>
          <w:tab w:val="clear" w:pos="2608"/>
          <w:tab w:val="clear" w:pos="3289"/>
          <w:tab w:val="clear" w:pos="3969"/>
          <w:tab w:val="clear" w:pos="4649"/>
          <w:tab w:val="clear" w:pos="5330"/>
        </w:tabs>
        <w:ind w:left="4649" w:hanging="2721"/>
      </w:pPr>
      <w:r w:rsidRPr="00F339D7">
        <w:rPr>
          <w:i/>
          <w:iCs/>
          <w:rtl/>
        </w:rPr>
        <w:t>الموضوع:</w:t>
      </w:r>
      <w:r>
        <w:rPr>
          <w:rtl/>
        </w:rPr>
        <w:tab/>
      </w:r>
      <w:r w:rsidRPr="004B0DC6">
        <w:rPr>
          <w:rtl/>
        </w:rPr>
        <w:t>التعذيب؛ وظروف الاحتجاز</w:t>
      </w:r>
    </w:p>
    <w:p w14:paraId="4A8BABE2" w14:textId="6259F2FD" w:rsidR="004B0DC6" w:rsidRPr="004B0DC6" w:rsidRDefault="004B0DC6" w:rsidP="004B0DC6">
      <w:pPr>
        <w:pStyle w:val="SingleTxtGA"/>
        <w:tabs>
          <w:tab w:val="clear" w:pos="1928"/>
          <w:tab w:val="clear" w:pos="2608"/>
          <w:tab w:val="clear" w:pos="3289"/>
          <w:tab w:val="clear" w:pos="3969"/>
          <w:tab w:val="clear" w:pos="4649"/>
          <w:tab w:val="clear" w:pos="5330"/>
        </w:tabs>
        <w:ind w:left="4649" w:hanging="2721"/>
      </w:pPr>
      <w:r w:rsidRPr="00F339D7">
        <w:rPr>
          <w:i/>
          <w:iCs/>
          <w:rtl/>
        </w:rPr>
        <w:t>المسائل الإجرائية:</w:t>
      </w:r>
      <w:r>
        <w:rPr>
          <w:rtl/>
        </w:rPr>
        <w:tab/>
      </w:r>
      <w:r w:rsidRPr="004B0DC6">
        <w:rPr>
          <w:rtl/>
        </w:rPr>
        <w:t>درجة إثبات الادعاءات؛ واستنفاد سبل الانتصاف ال</w:t>
      </w:r>
      <w:r w:rsidRPr="004B0DC6">
        <w:rPr>
          <w:rFonts w:hint="cs"/>
          <w:rtl/>
        </w:rPr>
        <w:t>محل</w:t>
      </w:r>
      <w:r w:rsidRPr="004B0DC6">
        <w:rPr>
          <w:rtl/>
        </w:rPr>
        <w:t>ية؛ وإساءة استخدام الإجراء</w:t>
      </w:r>
    </w:p>
    <w:p w14:paraId="6B4DEAB8" w14:textId="021F84DE" w:rsidR="004B0DC6" w:rsidRPr="004B0DC6" w:rsidRDefault="004B0DC6" w:rsidP="004B0DC6">
      <w:pPr>
        <w:pStyle w:val="SingleTxtGA"/>
        <w:tabs>
          <w:tab w:val="clear" w:pos="1928"/>
          <w:tab w:val="clear" w:pos="2608"/>
          <w:tab w:val="clear" w:pos="3289"/>
          <w:tab w:val="clear" w:pos="3969"/>
          <w:tab w:val="clear" w:pos="4649"/>
          <w:tab w:val="clear" w:pos="5330"/>
        </w:tabs>
        <w:ind w:left="4649" w:hanging="2721"/>
      </w:pPr>
      <w:r w:rsidRPr="00F339D7">
        <w:rPr>
          <w:i/>
          <w:iCs/>
          <w:rtl/>
        </w:rPr>
        <w:t>المسائل الموضوعية:</w:t>
      </w:r>
      <w:r>
        <w:rPr>
          <w:rtl/>
        </w:rPr>
        <w:tab/>
      </w:r>
      <w:r w:rsidRPr="004B0DC6">
        <w:rPr>
          <w:rtl/>
        </w:rPr>
        <w:t>التعذيب على يد الشرطة؛ وظروف الاحتجاز؛ وعدم تقديم المساعدة الطبية</w:t>
      </w:r>
    </w:p>
    <w:p w14:paraId="27328B15" w14:textId="132CABFD" w:rsidR="004B0DC6" w:rsidRPr="004B0DC6" w:rsidRDefault="004B0DC6" w:rsidP="004B0DC6">
      <w:pPr>
        <w:pStyle w:val="SingleTxtGA"/>
        <w:tabs>
          <w:tab w:val="clear" w:pos="1928"/>
          <w:tab w:val="clear" w:pos="2608"/>
          <w:tab w:val="clear" w:pos="3289"/>
          <w:tab w:val="clear" w:pos="3969"/>
          <w:tab w:val="clear" w:pos="4649"/>
          <w:tab w:val="clear" w:pos="5330"/>
        </w:tabs>
        <w:ind w:left="4649" w:hanging="2721"/>
      </w:pPr>
      <w:r w:rsidRPr="00F339D7">
        <w:rPr>
          <w:i/>
          <w:iCs/>
          <w:rtl/>
        </w:rPr>
        <w:t>مواد الاتفاقية:</w:t>
      </w:r>
      <w:r>
        <w:rPr>
          <w:rtl/>
        </w:rPr>
        <w:tab/>
      </w:r>
      <w:r w:rsidRPr="00F339D7">
        <w:rPr>
          <w:rtl/>
        </w:rPr>
        <w:t>1</w:t>
      </w:r>
      <w:r w:rsidRPr="004B0DC6">
        <w:rPr>
          <w:rtl/>
        </w:rPr>
        <w:t xml:space="preserve"> و</w:t>
      </w:r>
      <w:r w:rsidRPr="00F339D7">
        <w:rPr>
          <w:rtl/>
        </w:rPr>
        <w:t>2</w:t>
      </w:r>
      <w:r w:rsidRPr="004B0DC6">
        <w:rPr>
          <w:rtl/>
        </w:rPr>
        <w:t xml:space="preserve"> و</w:t>
      </w:r>
      <w:r w:rsidRPr="00F339D7">
        <w:rPr>
          <w:rtl/>
        </w:rPr>
        <w:t>4</w:t>
      </w:r>
      <w:r w:rsidRPr="004B0DC6">
        <w:rPr>
          <w:rtl/>
        </w:rPr>
        <w:t xml:space="preserve"> و</w:t>
      </w:r>
      <w:r w:rsidRPr="00F339D7">
        <w:rPr>
          <w:rtl/>
        </w:rPr>
        <w:t>6</w:t>
      </w:r>
      <w:r w:rsidRPr="004B0DC6">
        <w:rPr>
          <w:rtl/>
        </w:rPr>
        <w:t xml:space="preserve"> و</w:t>
      </w:r>
      <w:r w:rsidRPr="00F339D7">
        <w:rPr>
          <w:rtl/>
        </w:rPr>
        <w:t>12</w:t>
      </w:r>
      <w:r w:rsidRPr="004B0DC6">
        <w:rPr>
          <w:rtl/>
        </w:rPr>
        <w:t>-</w:t>
      </w:r>
      <w:r w:rsidRPr="00F339D7">
        <w:rPr>
          <w:rtl/>
        </w:rPr>
        <w:t>16</w:t>
      </w:r>
    </w:p>
    <w:p w14:paraId="590E7061" w14:textId="74B48EE0" w:rsidR="004B0DC6" w:rsidRPr="004B0DC6" w:rsidRDefault="004B0DC6" w:rsidP="009C1AE2">
      <w:pPr>
        <w:pStyle w:val="SingleTxtGA"/>
        <w:spacing w:before="240"/>
        <w:rPr>
          <w:rFonts w:eastAsiaTheme="minorEastAsia"/>
          <w:rtl/>
        </w:rPr>
      </w:pPr>
      <w:r w:rsidRPr="00F339D7">
        <w:rPr>
          <w:rFonts w:eastAsiaTheme="minorEastAsia" w:hint="cs"/>
          <w:rtl/>
        </w:rPr>
        <w:t>1</w:t>
      </w:r>
      <w:r w:rsidRPr="009C1AE2">
        <w:rPr>
          <w:rFonts w:eastAsiaTheme="minorEastAsia" w:hint="cs"/>
          <w:spacing w:val="-4"/>
          <w:rtl/>
        </w:rPr>
        <w:t>-</w:t>
      </w:r>
      <w:r w:rsidRPr="009C1AE2">
        <w:rPr>
          <w:rFonts w:eastAsiaTheme="minorEastAsia"/>
          <w:spacing w:val="-4"/>
          <w:rtl/>
        </w:rPr>
        <w:tab/>
      </w:r>
      <w:r w:rsidRPr="009C1AE2">
        <w:rPr>
          <w:rFonts w:eastAsiaTheme="minorEastAsia" w:hint="cs"/>
          <w:spacing w:val="-4"/>
          <w:rtl/>
        </w:rPr>
        <w:t xml:space="preserve">يقضي صاحب الشكوى، ي. ر.، حالياً عقوبة بالسجن مدى الحياة في الاتحاد الروسي. وهو يقدم ادعاءات على الاتحاد الروسي بموجب المواد </w:t>
      </w:r>
      <w:r w:rsidRPr="00F339D7">
        <w:rPr>
          <w:rFonts w:eastAsiaTheme="minorEastAsia" w:hint="cs"/>
          <w:spacing w:val="-4"/>
          <w:rtl/>
        </w:rPr>
        <w:t>1</w:t>
      </w:r>
      <w:r w:rsidRPr="009C1AE2">
        <w:rPr>
          <w:rFonts w:eastAsiaTheme="minorEastAsia" w:hint="cs"/>
          <w:spacing w:val="-4"/>
          <w:rtl/>
        </w:rPr>
        <w:t xml:space="preserve"> و</w:t>
      </w:r>
      <w:r w:rsidRPr="00F339D7">
        <w:rPr>
          <w:rFonts w:eastAsiaTheme="minorEastAsia" w:hint="cs"/>
          <w:spacing w:val="-4"/>
          <w:rtl/>
        </w:rPr>
        <w:t>2</w:t>
      </w:r>
      <w:r w:rsidRPr="009C1AE2">
        <w:rPr>
          <w:rFonts w:eastAsiaTheme="minorEastAsia" w:hint="cs"/>
          <w:spacing w:val="-4"/>
          <w:rtl/>
        </w:rPr>
        <w:t xml:space="preserve"> و</w:t>
      </w:r>
      <w:r w:rsidRPr="00F339D7">
        <w:rPr>
          <w:rFonts w:eastAsiaTheme="minorEastAsia" w:hint="cs"/>
          <w:spacing w:val="-4"/>
          <w:rtl/>
        </w:rPr>
        <w:t>4</w:t>
      </w:r>
      <w:r w:rsidRPr="009C1AE2">
        <w:rPr>
          <w:rFonts w:eastAsiaTheme="minorEastAsia" w:hint="cs"/>
          <w:spacing w:val="-4"/>
          <w:rtl/>
        </w:rPr>
        <w:t xml:space="preserve"> و</w:t>
      </w:r>
      <w:r w:rsidRPr="00F339D7">
        <w:rPr>
          <w:rFonts w:eastAsiaTheme="minorEastAsia" w:hint="cs"/>
          <w:spacing w:val="-4"/>
          <w:rtl/>
        </w:rPr>
        <w:t>6</w:t>
      </w:r>
      <w:r w:rsidRPr="009C1AE2">
        <w:rPr>
          <w:rFonts w:eastAsiaTheme="minorEastAsia" w:hint="cs"/>
          <w:spacing w:val="-4"/>
          <w:rtl/>
        </w:rPr>
        <w:t xml:space="preserve"> و</w:t>
      </w:r>
      <w:r w:rsidRPr="00F339D7">
        <w:rPr>
          <w:rFonts w:eastAsiaTheme="minorEastAsia" w:hint="cs"/>
          <w:spacing w:val="-4"/>
          <w:rtl/>
        </w:rPr>
        <w:t>12</w:t>
      </w:r>
      <w:r w:rsidRPr="009C1AE2">
        <w:rPr>
          <w:rFonts w:eastAsiaTheme="minorEastAsia" w:hint="cs"/>
          <w:spacing w:val="-4"/>
          <w:rtl/>
        </w:rPr>
        <w:t xml:space="preserve"> و</w:t>
      </w:r>
      <w:r w:rsidRPr="00F339D7">
        <w:rPr>
          <w:rFonts w:eastAsiaTheme="minorEastAsia" w:hint="cs"/>
          <w:spacing w:val="-4"/>
          <w:rtl/>
        </w:rPr>
        <w:t>13</w:t>
      </w:r>
      <w:r w:rsidRPr="009C1AE2">
        <w:rPr>
          <w:rFonts w:eastAsiaTheme="minorEastAsia" w:hint="cs"/>
          <w:spacing w:val="-4"/>
          <w:rtl/>
        </w:rPr>
        <w:t xml:space="preserve"> و</w:t>
      </w:r>
      <w:r w:rsidRPr="00F339D7">
        <w:rPr>
          <w:rFonts w:eastAsiaTheme="minorEastAsia" w:hint="cs"/>
          <w:spacing w:val="-4"/>
          <w:rtl/>
        </w:rPr>
        <w:t>14</w:t>
      </w:r>
      <w:r w:rsidRPr="009C1AE2">
        <w:rPr>
          <w:rFonts w:eastAsiaTheme="minorEastAsia" w:hint="cs"/>
          <w:spacing w:val="-4"/>
          <w:rtl/>
        </w:rPr>
        <w:t xml:space="preserve"> و</w:t>
      </w:r>
      <w:r w:rsidRPr="00F339D7">
        <w:rPr>
          <w:rFonts w:eastAsiaTheme="minorEastAsia" w:hint="cs"/>
          <w:spacing w:val="-4"/>
          <w:rtl/>
        </w:rPr>
        <w:t>15</w:t>
      </w:r>
      <w:r w:rsidRPr="009C1AE2">
        <w:rPr>
          <w:rFonts w:eastAsiaTheme="minorEastAsia" w:hint="cs"/>
          <w:spacing w:val="-4"/>
          <w:rtl/>
        </w:rPr>
        <w:t xml:space="preserve"> و</w:t>
      </w:r>
      <w:r w:rsidRPr="00F339D7">
        <w:rPr>
          <w:rFonts w:eastAsiaTheme="minorEastAsia" w:hint="cs"/>
          <w:spacing w:val="-4"/>
          <w:rtl/>
        </w:rPr>
        <w:t>16</w:t>
      </w:r>
      <w:r w:rsidRPr="009C1AE2">
        <w:rPr>
          <w:rFonts w:eastAsiaTheme="minorEastAsia" w:hint="cs"/>
          <w:spacing w:val="-4"/>
          <w:rtl/>
        </w:rPr>
        <w:t xml:space="preserve"> من</w:t>
      </w:r>
      <w:r w:rsidRPr="004B0DC6">
        <w:rPr>
          <w:rFonts w:eastAsiaTheme="minorEastAsia" w:hint="cs"/>
          <w:rtl/>
        </w:rPr>
        <w:t xml:space="preserve"> الاتفاقية. </w:t>
      </w:r>
      <w:r w:rsidRPr="004B0DC6">
        <w:rPr>
          <w:rFonts w:eastAsiaTheme="minorEastAsia" w:hint="cs"/>
          <w:rtl/>
        </w:rPr>
        <w:lastRenderedPageBreak/>
        <w:t>وقد</w:t>
      </w:r>
      <w:r w:rsidR="009C1AE2">
        <w:rPr>
          <w:rFonts w:eastAsiaTheme="minorEastAsia" w:hint="eastAsia"/>
          <w:rtl/>
        </w:rPr>
        <w:t> </w:t>
      </w:r>
      <w:r w:rsidRPr="004B0DC6">
        <w:rPr>
          <w:rFonts w:eastAsiaTheme="minorEastAsia" w:hint="cs"/>
          <w:rtl/>
        </w:rPr>
        <w:t>تقدمت الدولة الطرف بإعلان عمل</w:t>
      </w:r>
      <w:r>
        <w:rPr>
          <w:rFonts w:eastAsiaTheme="minorEastAsia" w:hint="cs"/>
          <w:rtl/>
        </w:rPr>
        <w:t xml:space="preserve">اً </w:t>
      </w:r>
      <w:r w:rsidRPr="004B0DC6">
        <w:rPr>
          <w:rFonts w:eastAsiaTheme="minorEastAsia" w:hint="cs"/>
          <w:rtl/>
        </w:rPr>
        <w:t xml:space="preserve">بالمادة </w:t>
      </w:r>
      <w:r w:rsidRPr="00F339D7">
        <w:rPr>
          <w:rFonts w:eastAsiaTheme="minorEastAsia" w:hint="cs"/>
          <w:rtl/>
        </w:rPr>
        <w:t>22</w:t>
      </w:r>
      <w:r w:rsidRPr="004B0DC6">
        <w:rPr>
          <w:rFonts w:eastAsiaTheme="minorEastAsia" w:hint="cs"/>
          <w:rtl/>
        </w:rPr>
        <w:t>(</w:t>
      </w:r>
      <w:r w:rsidRPr="00F339D7">
        <w:rPr>
          <w:rFonts w:eastAsiaTheme="minorEastAsia" w:hint="cs"/>
          <w:rtl/>
        </w:rPr>
        <w:t>1</w:t>
      </w:r>
      <w:r w:rsidRPr="004B0DC6">
        <w:rPr>
          <w:rFonts w:eastAsiaTheme="minorEastAsia" w:hint="cs"/>
          <w:rtl/>
        </w:rPr>
        <w:t xml:space="preserve">) من الاتفاقية، التي دخلت حيز النفاذ ابتداء من </w:t>
      </w:r>
      <w:r w:rsidRPr="00F339D7">
        <w:rPr>
          <w:rFonts w:eastAsiaTheme="minorEastAsia" w:hint="cs"/>
          <w:rtl/>
        </w:rPr>
        <w:t>1</w:t>
      </w:r>
      <w:r w:rsidRPr="004B0DC6">
        <w:rPr>
          <w:rFonts w:eastAsiaTheme="minorEastAsia" w:hint="cs"/>
          <w:rtl/>
        </w:rPr>
        <w:t xml:space="preserve"> تشرين الأول/أكتوبر </w:t>
      </w:r>
      <w:r w:rsidRPr="00F339D7">
        <w:rPr>
          <w:rFonts w:eastAsiaTheme="minorEastAsia" w:hint="cs"/>
          <w:rtl/>
        </w:rPr>
        <w:t>1991</w:t>
      </w:r>
      <w:r w:rsidRPr="004B0DC6">
        <w:rPr>
          <w:rFonts w:eastAsiaTheme="minorEastAsia" w:hint="cs"/>
          <w:rtl/>
        </w:rPr>
        <w:t>. ويمثل صاحب الشكوى محامٍ.</w:t>
      </w:r>
    </w:p>
    <w:p w14:paraId="19FA2B95" w14:textId="77777777" w:rsidR="004B0DC6" w:rsidRPr="00F339D7" w:rsidRDefault="004B0DC6" w:rsidP="004B0DC6">
      <w:pPr>
        <w:pStyle w:val="H23GA"/>
        <w:rPr>
          <w:rtl/>
        </w:rPr>
      </w:pPr>
      <w:r w:rsidRPr="00F339D7">
        <w:rPr>
          <w:rtl/>
        </w:rPr>
        <w:tab/>
      </w:r>
      <w:r w:rsidRPr="00F339D7">
        <w:rPr>
          <w:rtl/>
        </w:rPr>
        <w:tab/>
      </w:r>
      <w:r w:rsidRPr="00F339D7">
        <w:rPr>
          <w:rFonts w:hint="cs"/>
          <w:rtl/>
        </w:rPr>
        <w:t>الوقائع</w:t>
      </w:r>
    </w:p>
    <w:p w14:paraId="2D66ADA6" w14:textId="7DD4BB47" w:rsidR="004B0DC6" w:rsidRPr="004B0DC6" w:rsidRDefault="004B0DC6" w:rsidP="004B0DC6">
      <w:pPr>
        <w:pStyle w:val="SingleTxtGA"/>
        <w:rPr>
          <w:rFonts w:eastAsiaTheme="minorEastAsia"/>
          <w:rtl/>
          <w:lang w:eastAsia="ar-SA"/>
        </w:rPr>
      </w:pPr>
      <w:r w:rsidRPr="00F339D7">
        <w:rPr>
          <w:rFonts w:eastAsiaTheme="minorEastAsia" w:hint="cs"/>
          <w:rtl/>
          <w:lang w:eastAsia="ar-SA"/>
        </w:rPr>
        <w:t>2</w:t>
      </w:r>
      <w:r w:rsidRPr="004B0DC6">
        <w:rPr>
          <w:rFonts w:eastAsiaTheme="minorEastAsia" w:hint="cs"/>
          <w:rtl/>
          <w:lang w:eastAsia="ar-SA"/>
        </w:rPr>
        <w:t>-</w:t>
      </w:r>
      <w:r w:rsidRPr="00F339D7">
        <w:rPr>
          <w:rFonts w:eastAsiaTheme="minorEastAsia" w:hint="cs"/>
          <w:rtl/>
          <w:lang w:eastAsia="ar-SA"/>
        </w:rPr>
        <w:t>1</w:t>
      </w:r>
      <w:r w:rsidRPr="004B0DC6">
        <w:rPr>
          <w:rFonts w:eastAsiaTheme="minorEastAsia"/>
          <w:rtl/>
          <w:lang w:eastAsia="ar-SA"/>
        </w:rPr>
        <w:tab/>
      </w:r>
      <w:r w:rsidRPr="004B0DC6">
        <w:rPr>
          <w:rFonts w:eastAsiaTheme="minorEastAsia" w:hint="cs"/>
          <w:rtl/>
          <w:lang w:eastAsia="ar-SA"/>
        </w:rPr>
        <w:t xml:space="preserve">في </w:t>
      </w:r>
      <w:r w:rsidRPr="00F339D7">
        <w:rPr>
          <w:rFonts w:eastAsiaTheme="minorEastAsia" w:hint="cs"/>
          <w:rtl/>
          <w:lang w:eastAsia="ar-SA"/>
        </w:rPr>
        <w:t>7</w:t>
      </w:r>
      <w:r w:rsidRPr="004B0DC6">
        <w:rPr>
          <w:rFonts w:eastAsiaTheme="minorEastAsia" w:hint="cs"/>
          <w:rtl/>
          <w:lang w:eastAsia="ar-SA"/>
        </w:rPr>
        <w:t xml:space="preserve"> شباط/فبراير </w:t>
      </w:r>
      <w:r w:rsidRPr="00F339D7">
        <w:rPr>
          <w:rFonts w:eastAsiaTheme="minorEastAsia" w:hint="cs"/>
          <w:rtl/>
          <w:lang w:eastAsia="ar-SA"/>
        </w:rPr>
        <w:t>2008</w:t>
      </w:r>
      <w:r w:rsidRPr="004B0DC6">
        <w:rPr>
          <w:rFonts w:eastAsiaTheme="minorEastAsia" w:hint="cs"/>
          <w:rtl/>
          <w:lang w:eastAsia="ar-SA"/>
        </w:rPr>
        <w:t xml:space="preserve">، اعتُقل صاحب الشكوى على الساعة </w:t>
      </w:r>
      <w:r w:rsidRPr="00F339D7">
        <w:rPr>
          <w:rFonts w:eastAsiaTheme="minorEastAsia" w:hint="cs"/>
          <w:rtl/>
          <w:lang w:eastAsia="ar-SA"/>
        </w:rPr>
        <w:t>30</w:t>
      </w:r>
      <w:r w:rsidRPr="004B0DC6">
        <w:rPr>
          <w:rFonts w:eastAsiaTheme="minorEastAsia" w:hint="cs"/>
          <w:rtl/>
          <w:lang w:eastAsia="ar-SA"/>
        </w:rPr>
        <w:t>/</w:t>
      </w:r>
      <w:r w:rsidRPr="00F339D7">
        <w:rPr>
          <w:rFonts w:eastAsiaTheme="minorEastAsia" w:hint="cs"/>
          <w:rtl/>
          <w:lang w:eastAsia="ar-SA"/>
        </w:rPr>
        <w:t>11</w:t>
      </w:r>
      <w:r w:rsidRPr="004B0DC6">
        <w:rPr>
          <w:rFonts w:eastAsiaTheme="minorEastAsia" w:hint="cs"/>
          <w:rtl/>
          <w:lang w:eastAsia="ar-SA"/>
        </w:rPr>
        <w:t xml:space="preserve"> صباحاً في مكتبه في</w:t>
      </w:r>
      <w:r>
        <w:rPr>
          <w:rFonts w:eastAsiaTheme="minorEastAsia" w:hint="eastAsia"/>
          <w:rtl/>
          <w:lang w:eastAsia="ar-SA"/>
        </w:rPr>
        <w:t> </w:t>
      </w:r>
      <w:r w:rsidRPr="004B0DC6">
        <w:rPr>
          <w:rFonts w:eastAsiaTheme="minorEastAsia" w:hint="cs"/>
          <w:rtl/>
          <w:lang w:eastAsia="ar-SA"/>
        </w:rPr>
        <w:t>مدينة تولون وأُخذ إلى مخفر الشرطة المحلي. وبقي هناك إلى أن حُرر محضر باعتقاله، على الساعة</w:t>
      </w:r>
      <w:r>
        <w:rPr>
          <w:rFonts w:eastAsiaTheme="minorEastAsia" w:hint="eastAsia"/>
          <w:rtl/>
          <w:lang w:eastAsia="ar-SA"/>
        </w:rPr>
        <w:t> </w:t>
      </w:r>
      <w:r w:rsidRPr="00F339D7">
        <w:rPr>
          <w:rFonts w:eastAsiaTheme="minorEastAsia" w:hint="cs"/>
          <w:rtl/>
          <w:lang w:eastAsia="ar-SA"/>
        </w:rPr>
        <w:t>30</w:t>
      </w:r>
      <w:r w:rsidRPr="004B0DC6">
        <w:rPr>
          <w:rFonts w:eastAsiaTheme="minorEastAsia" w:hint="cs"/>
          <w:rtl/>
          <w:lang w:eastAsia="ar-SA"/>
        </w:rPr>
        <w:t>/</w:t>
      </w:r>
      <w:r w:rsidRPr="00F339D7">
        <w:rPr>
          <w:rFonts w:eastAsiaTheme="minorEastAsia" w:hint="cs"/>
          <w:rtl/>
          <w:lang w:eastAsia="ar-SA"/>
        </w:rPr>
        <w:t>10</w:t>
      </w:r>
      <w:r w:rsidRPr="004B0DC6">
        <w:rPr>
          <w:rFonts w:eastAsiaTheme="minorEastAsia" w:hint="cs"/>
          <w:rtl/>
          <w:lang w:eastAsia="ar-SA"/>
        </w:rPr>
        <w:t xml:space="preserve"> مساءً. وفي الساعة </w:t>
      </w:r>
      <w:r w:rsidRPr="00F339D7">
        <w:rPr>
          <w:rFonts w:eastAsiaTheme="minorEastAsia" w:hint="cs"/>
          <w:rtl/>
          <w:lang w:eastAsia="ar-SA"/>
        </w:rPr>
        <w:t>30</w:t>
      </w:r>
      <w:r w:rsidRPr="004B0DC6">
        <w:rPr>
          <w:rFonts w:eastAsiaTheme="minorEastAsia" w:hint="cs"/>
          <w:rtl/>
          <w:lang w:eastAsia="ar-SA"/>
        </w:rPr>
        <w:t>/</w:t>
      </w:r>
      <w:r w:rsidRPr="00F339D7">
        <w:rPr>
          <w:rFonts w:eastAsiaTheme="minorEastAsia" w:hint="cs"/>
          <w:rtl/>
          <w:lang w:eastAsia="ar-SA"/>
        </w:rPr>
        <w:t>01</w:t>
      </w:r>
      <w:r w:rsidRPr="004B0DC6">
        <w:rPr>
          <w:rFonts w:eastAsiaTheme="minorEastAsia" w:hint="cs"/>
          <w:rtl/>
          <w:lang w:eastAsia="ar-SA"/>
        </w:rPr>
        <w:t xml:space="preserve"> صباحاً، أُودع في مرفق احتجاز مؤقت في تولون. وبقي هناك إلى غاية الساعة </w:t>
      </w:r>
      <w:r w:rsidRPr="00F339D7">
        <w:rPr>
          <w:rFonts w:eastAsiaTheme="minorEastAsia" w:hint="cs"/>
          <w:rtl/>
          <w:lang w:eastAsia="ar-SA"/>
        </w:rPr>
        <w:t>50</w:t>
      </w:r>
      <w:r w:rsidRPr="004B0DC6">
        <w:rPr>
          <w:rFonts w:eastAsiaTheme="minorEastAsia" w:hint="cs"/>
          <w:rtl/>
          <w:lang w:eastAsia="ar-SA"/>
        </w:rPr>
        <w:t>/</w:t>
      </w:r>
      <w:r w:rsidRPr="00F339D7">
        <w:rPr>
          <w:rFonts w:eastAsiaTheme="minorEastAsia" w:hint="cs"/>
          <w:rtl/>
          <w:lang w:eastAsia="ar-SA"/>
        </w:rPr>
        <w:t>15</w:t>
      </w:r>
      <w:r w:rsidRPr="004B0DC6">
        <w:rPr>
          <w:rFonts w:eastAsiaTheme="minorEastAsia" w:hint="cs"/>
          <w:rtl/>
          <w:lang w:eastAsia="ar-SA"/>
        </w:rPr>
        <w:t xml:space="preserve"> من يوم </w:t>
      </w:r>
      <w:r w:rsidRPr="00F339D7">
        <w:rPr>
          <w:rFonts w:eastAsiaTheme="minorEastAsia" w:hint="cs"/>
          <w:rtl/>
          <w:lang w:eastAsia="ar-SA"/>
        </w:rPr>
        <w:t>9</w:t>
      </w:r>
      <w:r w:rsidRPr="004B0DC6">
        <w:rPr>
          <w:rFonts w:eastAsiaTheme="minorEastAsia" w:hint="cs"/>
          <w:rtl/>
          <w:lang w:eastAsia="ar-SA"/>
        </w:rPr>
        <w:t xml:space="preserve"> شباط/فبراير </w:t>
      </w:r>
      <w:r w:rsidRPr="00F339D7">
        <w:rPr>
          <w:rFonts w:eastAsiaTheme="minorEastAsia" w:hint="cs"/>
          <w:rtl/>
          <w:lang w:eastAsia="ar-SA"/>
        </w:rPr>
        <w:t>2008</w:t>
      </w:r>
      <w:r w:rsidRPr="004B0DC6">
        <w:rPr>
          <w:rFonts w:eastAsiaTheme="minorEastAsia" w:hint="cs"/>
          <w:rtl/>
          <w:lang w:eastAsia="ar-SA"/>
        </w:rPr>
        <w:t>، عندما أُخذ إلى مركز الاحتجاز سيزو-</w:t>
      </w:r>
      <w:r w:rsidRPr="00F339D7">
        <w:rPr>
          <w:rFonts w:eastAsiaTheme="minorEastAsia" w:hint="cs"/>
          <w:rtl/>
          <w:lang w:eastAsia="ar-SA"/>
        </w:rPr>
        <w:t>1</w:t>
      </w:r>
      <w:r w:rsidRPr="004B0DC6">
        <w:rPr>
          <w:rFonts w:eastAsiaTheme="minorEastAsia" w:hint="cs"/>
          <w:rtl/>
          <w:lang w:eastAsia="ar-SA"/>
        </w:rPr>
        <w:t xml:space="preserve"> في إرْكُوتْسك. وعليه، يكون قد احتُجز بشكل غير قانوني أكثر من ثماني ساعات في مخفر الشرطة. وكانت الظروف سيئة في مرفق الاحتجاز المؤقت في تولون (مجرد فراش عوض سرير، وعدم توفير الطعام، وعدم وجود مرحاض منفصل، وعدم توفير المساعدة الطبية مع أنه طلب رؤية طبيب، وعدم إتاحة التمشي، إلى آخره)، الأمر الذي تسبب له في معاناة بدنية وعقلية. وفي تاريخ غير لم يعيَّن، رفع صاحب الشكوى دعوى مدنية للمطالبة بتعويض لدى محكمة مدينة تولون، على مخفر شرطة تولون بسبب الاحتجاز غير القانوني مدة </w:t>
      </w:r>
      <w:r w:rsidRPr="00F339D7">
        <w:rPr>
          <w:rFonts w:eastAsiaTheme="minorEastAsia" w:hint="cs"/>
          <w:rtl/>
          <w:lang w:eastAsia="ar-SA"/>
        </w:rPr>
        <w:t>11</w:t>
      </w:r>
      <w:r w:rsidRPr="004B0DC6">
        <w:rPr>
          <w:rFonts w:eastAsiaTheme="minorEastAsia" w:hint="cs"/>
          <w:rtl/>
          <w:lang w:eastAsia="ar-SA"/>
        </w:rPr>
        <w:t xml:space="preserve"> ساعة وظروف الاحتجاز الرديئة. وفي </w:t>
      </w:r>
      <w:r w:rsidRPr="00F339D7">
        <w:rPr>
          <w:rFonts w:eastAsiaTheme="minorEastAsia" w:hint="cs"/>
          <w:rtl/>
          <w:lang w:eastAsia="ar-SA"/>
        </w:rPr>
        <w:t>20</w:t>
      </w:r>
      <w:r w:rsidRPr="004B0DC6">
        <w:rPr>
          <w:rFonts w:eastAsiaTheme="minorEastAsia" w:hint="cs"/>
          <w:rtl/>
          <w:lang w:eastAsia="ar-SA"/>
        </w:rPr>
        <w:t xml:space="preserve"> تشرين الأول/أكتوبر </w:t>
      </w:r>
      <w:r w:rsidRPr="00F339D7">
        <w:rPr>
          <w:rFonts w:eastAsiaTheme="minorEastAsia" w:hint="cs"/>
          <w:rtl/>
          <w:lang w:eastAsia="ar-SA"/>
        </w:rPr>
        <w:t>2015</w:t>
      </w:r>
      <w:r w:rsidRPr="004B0DC6">
        <w:rPr>
          <w:rFonts w:eastAsiaTheme="minorEastAsia" w:hint="cs"/>
          <w:rtl/>
          <w:lang w:eastAsia="ar-SA"/>
        </w:rPr>
        <w:t>، رفضت محكمة مدينة تولون ادعاءاته واعتبرتها مفتقرة إلى إثبات. وفي جملة أمور أخرى، نظرت المحكمة</w:t>
      </w:r>
      <w:r>
        <w:rPr>
          <w:rFonts w:eastAsiaTheme="minorEastAsia" w:hint="eastAsia"/>
          <w:rtl/>
          <w:lang w:eastAsia="ar-SA"/>
        </w:rPr>
        <w:t> </w:t>
      </w:r>
      <w:r w:rsidRPr="004B0DC6">
        <w:rPr>
          <w:rFonts w:eastAsiaTheme="minorEastAsia" w:hint="cs"/>
          <w:rtl/>
          <w:lang w:eastAsia="ar-SA"/>
        </w:rPr>
        <w:t>في الوثائق المتعلقة باحتجاز صاحب الشكوى، فلاحظت أنه لا توجد شكاوى رفعها أثناء احتجازه، كما</w:t>
      </w:r>
      <w:r>
        <w:rPr>
          <w:rFonts w:eastAsiaTheme="minorEastAsia" w:hint="eastAsia"/>
          <w:rtl/>
          <w:lang w:eastAsia="ar-SA"/>
        </w:rPr>
        <w:t> </w:t>
      </w:r>
      <w:r w:rsidRPr="004B0DC6">
        <w:rPr>
          <w:rFonts w:eastAsiaTheme="minorEastAsia" w:hint="cs"/>
          <w:rtl/>
          <w:lang w:eastAsia="ar-SA"/>
        </w:rPr>
        <w:t xml:space="preserve">لاحظت أنه كان له محامٍ، ودرست المستندات التقنية وصوراً تظهر الظروف المادية في مخفر الشرطة. وفي </w:t>
      </w:r>
      <w:r w:rsidRPr="00F339D7">
        <w:rPr>
          <w:rFonts w:eastAsiaTheme="minorEastAsia" w:hint="cs"/>
          <w:rtl/>
          <w:lang w:eastAsia="ar-SA"/>
        </w:rPr>
        <w:t>19</w:t>
      </w:r>
      <w:r w:rsidRPr="004B0DC6">
        <w:rPr>
          <w:rFonts w:eastAsiaTheme="minorEastAsia" w:hint="cs"/>
          <w:rtl/>
          <w:lang w:eastAsia="ar-SA"/>
        </w:rPr>
        <w:t xml:space="preserve"> تشرين الثاني/نوفمبر </w:t>
      </w:r>
      <w:r w:rsidRPr="00F339D7">
        <w:rPr>
          <w:rFonts w:eastAsiaTheme="minorEastAsia" w:hint="cs"/>
          <w:rtl/>
          <w:lang w:eastAsia="ar-SA"/>
        </w:rPr>
        <w:t>2015</w:t>
      </w:r>
      <w:r w:rsidRPr="004B0DC6">
        <w:rPr>
          <w:rFonts w:eastAsiaTheme="minorEastAsia" w:hint="cs"/>
          <w:rtl/>
          <w:lang w:eastAsia="ar-SA"/>
        </w:rPr>
        <w:t>، تقدم صاحب الشكوى بطلب استئناف لدى محكمة</w:t>
      </w:r>
      <w:r>
        <w:rPr>
          <w:rFonts w:eastAsiaTheme="minorEastAsia" w:hint="cs"/>
          <w:rtl/>
          <w:lang w:eastAsia="ar-SA"/>
        </w:rPr>
        <w:t xml:space="preserve"> </w:t>
      </w:r>
      <w:r w:rsidRPr="004B0DC6">
        <w:rPr>
          <w:rFonts w:eastAsiaTheme="minorEastAsia" w:hint="cs"/>
          <w:spacing w:val="-4"/>
          <w:rtl/>
          <w:lang w:eastAsia="ar-SA"/>
        </w:rPr>
        <w:t xml:space="preserve">إركوتسك الإقليمية. ورُفض الاستئناف في </w:t>
      </w:r>
      <w:r w:rsidRPr="00F339D7">
        <w:rPr>
          <w:rFonts w:eastAsiaTheme="minorEastAsia" w:hint="cs"/>
          <w:spacing w:val="-4"/>
          <w:rtl/>
          <w:lang w:eastAsia="ar-SA"/>
        </w:rPr>
        <w:t>7</w:t>
      </w:r>
      <w:r w:rsidRPr="004B0DC6">
        <w:rPr>
          <w:rFonts w:eastAsiaTheme="minorEastAsia" w:hint="cs"/>
          <w:spacing w:val="-4"/>
          <w:rtl/>
          <w:lang w:eastAsia="ar-SA"/>
        </w:rPr>
        <w:t xml:space="preserve"> حزيران/يونيه </w:t>
      </w:r>
      <w:r w:rsidRPr="00F339D7">
        <w:rPr>
          <w:rFonts w:eastAsiaTheme="minorEastAsia" w:hint="cs"/>
          <w:spacing w:val="-4"/>
          <w:rtl/>
          <w:lang w:eastAsia="ar-SA"/>
        </w:rPr>
        <w:t>2016</w:t>
      </w:r>
      <w:r w:rsidRPr="004B0DC6">
        <w:rPr>
          <w:rFonts w:eastAsiaTheme="minorEastAsia" w:hint="cs"/>
          <w:spacing w:val="-4"/>
          <w:rtl/>
          <w:lang w:eastAsia="ar-SA"/>
        </w:rPr>
        <w:t xml:space="preserve">. وفي </w:t>
      </w:r>
      <w:r w:rsidRPr="00F339D7">
        <w:rPr>
          <w:rFonts w:eastAsiaTheme="minorEastAsia" w:hint="cs"/>
          <w:spacing w:val="-4"/>
          <w:rtl/>
          <w:lang w:eastAsia="ar-SA"/>
        </w:rPr>
        <w:t>26</w:t>
      </w:r>
      <w:r w:rsidRPr="004B0DC6">
        <w:rPr>
          <w:rFonts w:eastAsiaTheme="minorEastAsia" w:hint="cs"/>
          <w:spacing w:val="-4"/>
          <w:rtl/>
          <w:lang w:eastAsia="ar-SA"/>
        </w:rPr>
        <w:t xml:space="preserve"> تشرين الأول/أكتوبر </w:t>
      </w:r>
      <w:r w:rsidRPr="00F339D7">
        <w:rPr>
          <w:rFonts w:eastAsiaTheme="minorEastAsia" w:hint="cs"/>
          <w:spacing w:val="-4"/>
          <w:rtl/>
          <w:lang w:eastAsia="ar-SA"/>
        </w:rPr>
        <w:t>2016</w:t>
      </w:r>
      <w:r w:rsidRPr="004B0DC6">
        <w:rPr>
          <w:rFonts w:eastAsiaTheme="minorEastAsia" w:hint="cs"/>
          <w:spacing w:val="-4"/>
          <w:rtl/>
          <w:lang w:eastAsia="ar-SA"/>
        </w:rPr>
        <w:t xml:space="preserve">، رُفض استئناف صاحب الشكوى بالنقض لدى محكمة إركوتسك الإقليمية، المقدَّم في </w:t>
      </w:r>
      <w:r w:rsidRPr="00F339D7">
        <w:rPr>
          <w:rFonts w:eastAsiaTheme="minorEastAsia" w:hint="cs"/>
          <w:spacing w:val="-4"/>
          <w:rtl/>
          <w:lang w:eastAsia="ar-SA"/>
        </w:rPr>
        <w:t>1</w:t>
      </w:r>
      <w:r w:rsidRPr="004B0DC6">
        <w:rPr>
          <w:rFonts w:eastAsiaTheme="minorEastAsia" w:hint="cs"/>
          <w:spacing w:val="-4"/>
          <w:rtl/>
          <w:lang w:eastAsia="ar-SA"/>
        </w:rPr>
        <w:t xml:space="preserve"> آب/أغسطس </w:t>
      </w:r>
      <w:r w:rsidRPr="00F339D7">
        <w:rPr>
          <w:rFonts w:eastAsiaTheme="minorEastAsia" w:hint="cs"/>
          <w:spacing w:val="-4"/>
          <w:rtl/>
          <w:lang w:eastAsia="ar-SA"/>
        </w:rPr>
        <w:t>2016</w:t>
      </w:r>
      <w:r w:rsidRPr="004B0DC6">
        <w:rPr>
          <w:rFonts w:eastAsiaTheme="minorEastAsia" w:hint="cs"/>
          <w:spacing w:val="-4"/>
          <w:rtl/>
          <w:lang w:eastAsia="ar-SA"/>
        </w:rPr>
        <w:t>.</w:t>
      </w:r>
      <w:r w:rsidRPr="004B0DC6">
        <w:rPr>
          <w:rFonts w:eastAsiaTheme="minorEastAsia" w:hint="cs"/>
          <w:rtl/>
          <w:lang w:eastAsia="ar-SA"/>
        </w:rPr>
        <w:t xml:space="preserve"> وفي </w:t>
      </w:r>
      <w:r w:rsidRPr="00F339D7">
        <w:rPr>
          <w:rFonts w:eastAsiaTheme="minorEastAsia" w:hint="cs"/>
          <w:rtl/>
          <w:lang w:eastAsia="ar-SA"/>
        </w:rPr>
        <w:t>15</w:t>
      </w:r>
      <w:r w:rsidRPr="004B0DC6">
        <w:rPr>
          <w:rFonts w:eastAsiaTheme="minorEastAsia" w:hint="cs"/>
          <w:rtl/>
          <w:lang w:eastAsia="ar-SA"/>
        </w:rPr>
        <w:t xml:space="preserve"> كانون الأول/ديسمبر </w:t>
      </w:r>
      <w:r w:rsidRPr="00F339D7">
        <w:rPr>
          <w:rFonts w:eastAsiaTheme="minorEastAsia" w:hint="cs"/>
          <w:rtl/>
          <w:lang w:eastAsia="ar-SA"/>
        </w:rPr>
        <w:t>2016</w:t>
      </w:r>
      <w:r w:rsidRPr="004B0DC6">
        <w:rPr>
          <w:rFonts w:eastAsiaTheme="minorEastAsia" w:hint="cs"/>
          <w:rtl/>
          <w:lang w:eastAsia="ar-SA"/>
        </w:rPr>
        <w:t xml:space="preserve">، رُفض استئنافه بالنقض لدى المحكمة العليا، المقدَّم في </w:t>
      </w:r>
      <w:r w:rsidRPr="00F339D7">
        <w:rPr>
          <w:rFonts w:eastAsiaTheme="minorEastAsia" w:hint="cs"/>
          <w:rtl/>
          <w:lang w:eastAsia="ar-SA"/>
        </w:rPr>
        <w:t>4</w:t>
      </w:r>
      <w:r w:rsidRPr="004B0DC6">
        <w:rPr>
          <w:rFonts w:eastAsiaTheme="minorEastAsia" w:hint="cs"/>
          <w:rtl/>
          <w:lang w:eastAsia="ar-SA"/>
        </w:rPr>
        <w:t xml:space="preserve"> تشرين الثاني/نوفمبر </w:t>
      </w:r>
      <w:r w:rsidRPr="00F339D7">
        <w:rPr>
          <w:rFonts w:eastAsiaTheme="minorEastAsia" w:hint="cs"/>
          <w:rtl/>
          <w:lang w:eastAsia="ar-SA"/>
        </w:rPr>
        <w:t>2016</w:t>
      </w:r>
      <w:r w:rsidRPr="004B0DC6">
        <w:rPr>
          <w:rFonts w:eastAsiaTheme="minorEastAsia" w:hint="cs"/>
          <w:rtl/>
          <w:lang w:eastAsia="ar-SA"/>
        </w:rPr>
        <w:t>.</w:t>
      </w:r>
    </w:p>
    <w:p w14:paraId="57208DD3" w14:textId="77777777" w:rsidR="004B0DC6" w:rsidRPr="004B0DC6" w:rsidRDefault="004B0DC6" w:rsidP="004B0DC6">
      <w:pPr>
        <w:pStyle w:val="SingleTxtGA"/>
        <w:rPr>
          <w:rFonts w:eastAsiaTheme="minorEastAsia"/>
          <w:rtl/>
          <w:lang w:eastAsia="ar-SA"/>
        </w:rPr>
      </w:pPr>
      <w:r w:rsidRPr="00F339D7">
        <w:rPr>
          <w:rFonts w:eastAsiaTheme="minorEastAsia" w:hint="cs"/>
          <w:rtl/>
          <w:lang w:eastAsia="ar-SA"/>
        </w:rPr>
        <w:t>2</w:t>
      </w:r>
      <w:r w:rsidRPr="004B0DC6">
        <w:rPr>
          <w:rFonts w:eastAsiaTheme="minorEastAsia" w:hint="cs"/>
          <w:rtl/>
          <w:lang w:eastAsia="ar-SA"/>
        </w:rPr>
        <w:t>-</w:t>
      </w:r>
      <w:r w:rsidRPr="00F339D7">
        <w:rPr>
          <w:rFonts w:eastAsiaTheme="minorEastAsia" w:hint="cs"/>
          <w:rtl/>
          <w:lang w:eastAsia="ar-SA"/>
        </w:rPr>
        <w:t>2</w:t>
      </w:r>
      <w:r w:rsidRPr="004B0DC6">
        <w:rPr>
          <w:rFonts w:eastAsiaTheme="minorEastAsia"/>
          <w:rtl/>
          <w:lang w:eastAsia="ar-SA"/>
        </w:rPr>
        <w:tab/>
      </w:r>
      <w:r w:rsidRPr="004B0DC6">
        <w:rPr>
          <w:rFonts w:eastAsiaTheme="minorEastAsia" w:hint="cs"/>
          <w:rtl/>
          <w:lang w:eastAsia="ar-SA"/>
        </w:rPr>
        <w:t xml:space="preserve">وفي </w:t>
      </w:r>
      <w:r w:rsidRPr="00F339D7">
        <w:rPr>
          <w:rFonts w:eastAsiaTheme="minorEastAsia" w:hint="cs"/>
          <w:rtl/>
          <w:lang w:eastAsia="ar-SA"/>
        </w:rPr>
        <w:t>9</w:t>
      </w:r>
      <w:r w:rsidRPr="004B0DC6">
        <w:rPr>
          <w:rFonts w:eastAsiaTheme="minorEastAsia" w:hint="cs"/>
          <w:rtl/>
          <w:lang w:eastAsia="ar-SA"/>
        </w:rPr>
        <w:t xml:space="preserve"> شباط/فبراير </w:t>
      </w:r>
      <w:r w:rsidRPr="00F339D7">
        <w:rPr>
          <w:rFonts w:eastAsiaTheme="minorEastAsia" w:hint="cs"/>
          <w:rtl/>
          <w:lang w:eastAsia="ar-SA"/>
        </w:rPr>
        <w:t>2008</w:t>
      </w:r>
      <w:r w:rsidRPr="004B0DC6">
        <w:rPr>
          <w:rFonts w:eastAsiaTheme="minorEastAsia" w:hint="cs"/>
          <w:rtl/>
          <w:lang w:eastAsia="ar-SA"/>
        </w:rPr>
        <w:t>، أصدرت محكمة مدينة تولون أمراً بإلقاء القبض على صاحب الشكوى بشبهة محاولة قتل، وأُخذ إلى سجن سيزو-</w:t>
      </w:r>
      <w:r w:rsidRPr="00F339D7">
        <w:rPr>
          <w:rFonts w:eastAsiaTheme="minorEastAsia" w:hint="cs"/>
          <w:rtl/>
          <w:lang w:eastAsia="ar-SA"/>
        </w:rPr>
        <w:t>1</w:t>
      </w:r>
      <w:r w:rsidRPr="004B0DC6">
        <w:rPr>
          <w:rFonts w:eastAsiaTheme="minorEastAsia" w:hint="cs"/>
          <w:rtl/>
          <w:lang w:eastAsia="ar-SA"/>
        </w:rPr>
        <w:t xml:space="preserve"> في إركوتسك. وهو يدعي أنه وُضع في زنزانة مساحتها ثمانية أمتار مربعة كان محتجزاً فيها عدد من الأشخاص بلغ </w:t>
      </w:r>
      <w:r w:rsidRPr="00F339D7">
        <w:rPr>
          <w:rFonts w:eastAsiaTheme="minorEastAsia" w:hint="cs"/>
          <w:rtl/>
          <w:lang w:eastAsia="ar-SA"/>
        </w:rPr>
        <w:t>3</w:t>
      </w:r>
      <w:r w:rsidRPr="004B0DC6">
        <w:rPr>
          <w:rFonts w:eastAsiaTheme="minorEastAsia" w:hint="cs"/>
          <w:rtl/>
          <w:lang w:eastAsia="ar-SA"/>
        </w:rPr>
        <w:t xml:space="preserve"> و</w:t>
      </w:r>
      <w:r w:rsidRPr="00F339D7">
        <w:rPr>
          <w:rFonts w:eastAsiaTheme="minorEastAsia" w:hint="cs"/>
          <w:rtl/>
          <w:lang w:eastAsia="ar-SA"/>
        </w:rPr>
        <w:t>4</w:t>
      </w:r>
      <w:r w:rsidRPr="004B0DC6">
        <w:rPr>
          <w:rFonts w:eastAsiaTheme="minorEastAsia" w:hint="cs"/>
          <w:rtl/>
          <w:lang w:eastAsia="ar-SA"/>
        </w:rPr>
        <w:t xml:space="preserve"> و</w:t>
      </w:r>
      <w:r w:rsidRPr="00F339D7">
        <w:rPr>
          <w:rFonts w:eastAsiaTheme="minorEastAsia" w:hint="cs"/>
          <w:rtl/>
          <w:lang w:eastAsia="ar-SA"/>
        </w:rPr>
        <w:t>5</w:t>
      </w:r>
      <w:r w:rsidRPr="004B0DC6">
        <w:rPr>
          <w:rFonts w:eastAsiaTheme="minorEastAsia" w:hint="cs"/>
          <w:rtl/>
          <w:lang w:eastAsia="ar-SA"/>
        </w:rPr>
        <w:t xml:space="preserve"> وحتى </w:t>
      </w:r>
      <w:r w:rsidRPr="00F339D7">
        <w:rPr>
          <w:rFonts w:eastAsiaTheme="minorEastAsia" w:hint="cs"/>
          <w:rtl/>
          <w:lang w:eastAsia="ar-SA"/>
        </w:rPr>
        <w:t>8</w:t>
      </w:r>
      <w:r w:rsidRPr="004B0DC6">
        <w:rPr>
          <w:rFonts w:eastAsiaTheme="minorEastAsia" w:hint="cs"/>
          <w:rtl/>
          <w:lang w:eastAsia="ar-SA"/>
        </w:rPr>
        <w:t xml:space="preserve"> أشخاص في الوقت نفسه. وكانت الظروف في الزنزانة غير ملائمة فلم يكن المرحاض منفصلاً عنها ولم تكن هناك تهوية ولا</w:t>
      </w:r>
      <w:r w:rsidRPr="004B0DC6">
        <w:rPr>
          <w:rFonts w:eastAsiaTheme="minorEastAsia" w:hint="eastAsia"/>
          <w:rtl/>
          <w:lang w:eastAsia="ar-SA"/>
        </w:rPr>
        <w:t> </w:t>
      </w:r>
      <w:r w:rsidRPr="004B0DC6">
        <w:rPr>
          <w:rFonts w:eastAsiaTheme="minorEastAsia" w:hint="cs"/>
          <w:rtl/>
          <w:lang w:eastAsia="ar-SA"/>
        </w:rPr>
        <w:t>إضاءة اصطناعية كافية ولم تكن توزع مواد النظافة الشخصية، ولم تكن هناك طاولة ولا كرسي ولا</w:t>
      </w:r>
      <w:r w:rsidRPr="004B0DC6">
        <w:rPr>
          <w:rFonts w:eastAsiaTheme="minorEastAsia" w:hint="eastAsia"/>
          <w:rtl/>
          <w:lang w:eastAsia="ar-SA"/>
        </w:rPr>
        <w:t> </w:t>
      </w:r>
      <w:r w:rsidRPr="004B0DC6">
        <w:rPr>
          <w:rFonts w:eastAsiaTheme="minorEastAsia" w:hint="cs"/>
          <w:rtl/>
          <w:lang w:eastAsia="ar-SA"/>
        </w:rPr>
        <w:t>مذياع.</w:t>
      </w:r>
    </w:p>
    <w:p w14:paraId="16EDAD4C" w14:textId="1053AC9A" w:rsidR="004B0DC6" w:rsidRPr="004B0DC6" w:rsidRDefault="004B0DC6" w:rsidP="004B0DC6">
      <w:pPr>
        <w:pStyle w:val="SingleTxtGA"/>
        <w:rPr>
          <w:rFonts w:eastAsiaTheme="minorEastAsia"/>
          <w:rtl/>
          <w:lang w:eastAsia="ar-SA"/>
        </w:rPr>
      </w:pPr>
      <w:r w:rsidRPr="00F339D7">
        <w:rPr>
          <w:rFonts w:eastAsiaTheme="minorEastAsia" w:hint="cs"/>
          <w:rtl/>
          <w:lang w:eastAsia="ar-SA"/>
        </w:rPr>
        <w:t>2</w:t>
      </w:r>
      <w:r w:rsidRPr="004B0DC6">
        <w:rPr>
          <w:rFonts w:eastAsiaTheme="minorEastAsia" w:hint="cs"/>
          <w:rtl/>
          <w:lang w:eastAsia="ar-SA"/>
        </w:rPr>
        <w:t>-</w:t>
      </w:r>
      <w:r w:rsidRPr="00F339D7">
        <w:rPr>
          <w:rFonts w:eastAsiaTheme="minorEastAsia" w:hint="cs"/>
          <w:rtl/>
          <w:lang w:eastAsia="ar-SA"/>
        </w:rPr>
        <w:t>3</w:t>
      </w:r>
      <w:r w:rsidRPr="004B0DC6">
        <w:rPr>
          <w:rFonts w:eastAsiaTheme="minorEastAsia"/>
          <w:rtl/>
          <w:lang w:eastAsia="ar-SA"/>
        </w:rPr>
        <w:tab/>
      </w:r>
      <w:r w:rsidRPr="004B0DC6">
        <w:rPr>
          <w:rFonts w:eastAsiaTheme="minorEastAsia" w:hint="cs"/>
          <w:rtl/>
          <w:lang w:eastAsia="ar-SA"/>
        </w:rPr>
        <w:t xml:space="preserve">وما بين </w:t>
      </w:r>
      <w:r w:rsidRPr="00F339D7">
        <w:rPr>
          <w:rFonts w:eastAsiaTheme="minorEastAsia" w:hint="cs"/>
          <w:rtl/>
          <w:lang w:eastAsia="ar-SA"/>
        </w:rPr>
        <w:t>10</w:t>
      </w:r>
      <w:r w:rsidRPr="004B0DC6">
        <w:rPr>
          <w:rFonts w:eastAsiaTheme="minorEastAsia" w:hint="cs"/>
          <w:rtl/>
          <w:lang w:eastAsia="ar-SA"/>
        </w:rPr>
        <w:t xml:space="preserve"> و</w:t>
      </w:r>
      <w:r w:rsidRPr="00F339D7">
        <w:rPr>
          <w:rFonts w:eastAsiaTheme="minorEastAsia" w:hint="cs"/>
          <w:rtl/>
          <w:lang w:eastAsia="ar-SA"/>
        </w:rPr>
        <w:t>22</w:t>
      </w:r>
      <w:r w:rsidRPr="004B0DC6">
        <w:rPr>
          <w:rFonts w:eastAsiaTheme="minorEastAsia" w:hint="cs"/>
          <w:rtl/>
          <w:lang w:eastAsia="ar-SA"/>
        </w:rPr>
        <w:t xml:space="preserve"> شباط/فبراير </w:t>
      </w:r>
      <w:r w:rsidRPr="00F339D7">
        <w:rPr>
          <w:rFonts w:eastAsiaTheme="minorEastAsia" w:hint="cs"/>
          <w:rtl/>
          <w:lang w:eastAsia="ar-SA"/>
        </w:rPr>
        <w:t>2008</w:t>
      </w:r>
      <w:r w:rsidRPr="004B0DC6">
        <w:rPr>
          <w:rFonts w:eastAsiaTheme="minorEastAsia" w:hint="cs"/>
          <w:rtl/>
          <w:lang w:eastAsia="ar-SA"/>
        </w:rPr>
        <w:t>، ضُرب صاحب الشكوى ضرباً مبرحاً وعُذِّب على يد</w:t>
      </w:r>
      <w:r w:rsidR="005A7F39">
        <w:rPr>
          <w:rFonts w:eastAsiaTheme="minorEastAsia" w:hint="eastAsia"/>
          <w:rtl/>
          <w:lang w:eastAsia="ar-SA"/>
        </w:rPr>
        <w:t> </w:t>
      </w:r>
      <w:r w:rsidRPr="004B0DC6">
        <w:rPr>
          <w:rFonts w:eastAsiaTheme="minorEastAsia" w:hint="cs"/>
          <w:rtl/>
          <w:lang w:eastAsia="ar-SA"/>
        </w:rPr>
        <w:t>زملائه في الزنزانة في سجن سيزو-</w:t>
      </w:r>
      <w:r w:rsidRPr="00F339D7">
        <w:rPr>
          <w:rFonts w:eastAsiaTheme="minorEastAsia" w:hint="cs"/>
          <w:rtl/>
          <w:lang w:eastAsia="ar-SA"/>
        </w:rPr>
        <w:t>1</w:t>
      </w:r>
      <w:r w:rsidRPr="004B0DC6">
        <w:rPr>
          <w:rFonts w:eastAsiaTheme="minorEastAsia" w:hint="cs"/>
          <w:rtl/>
          <w:lang w:eastAsia="ar-SA"/>
        </w:rPr>
        <w:t xml:space="preserve"> بناء على أوامر المحقق ت.، الذي أراد من صاحب الشكوى أن يقر بارتكاب الجرائم. وفي </w:t>
      </w:r>
      <w:r w:rsidRPr="00F339D7">
        <w:rPr>
          <w:rFonts w:eastAsiaTheme="minorEastAsia" w:hint="cs"/>
          <w:rtl/>
          <w:lang w:eastAsia="ar-SA"/>
        </w:rPr>
        <w:t>26</w:t>
      </w:r>
      <w:r w:rsidRPr="004B0DC6">
        <w:rPr>
          <w:rFonts w:eastAsiaTheme="minorEastAsia" w:hint="cs"/>
          <w:rtl/>
          <w:lang w:eastAsia="ar-SA"/>
        </w:rPr>
        <w:t xml:space="preserve"> شباط/فبراير، تلقى أخو صاحب الشكوى مكالمة هاتفية من رجل مجهول طلب تحويل مليون روبل إلى حسابه وهدد بالقول إن صاحب الشكوى سيُغتصب في زنزانته ما لم يحوَّل المبلغ. وبعد ذلك، في </w:t>
      </w:r>
      <w:r w:rsidRPr="00F339D7">
        <w:rPr>
          <w:rFonts w:eastAsiaTheme="minorEastAsia" w:hint="cs"/>
          <w:rtl/>
          <w:lang w:eastAsia="ar-SA"/>
        </w:rPr>
        <w:t>27</w:t>
      </w:r>
      <w:r w:rsidRPr="004B0DC6">
        <w:rPr>
          <w:rFonts w:eastAsiaTheme="minorEastAsia" w:hint="cs"/>
          <w:rtl/>
          <w:lang w:eastAsia="ar-SA"/>
        </w:rPr>
        <w:t xml:space="preserve"> شباط/فبراير </w:t>
      </w:r>
      <w:r w:rsidRPr="00F339D7">
        <w:rPr>
          <w:rFonts w:eastAsiaTheme="minorEastAsia" w:hint="cs"/>
          <w:rtl/>
          <w:lang w:eastAsia="ar-SA"/>
        </w:rPr>
        <w:t>2008</w:t>
      </w:r>
      <w:r w:rsidRPr="004B0DC6">
        <w:rPr>
          <w:rFonts w:eastAsiaTheme="minorEastAsia" w:hint="cs"/>
          <w:rtl/>
          <w:lang w:eastAsia="ar-SA"/>
        </w:rPr>
        <w:t xml:space="preserve">، قدّم أخو صاحب الشكوى ومحاميه شكويين منفصلتين بشأن هذه الحادثة إلى رئيس إدارة التحقيقات في النيابة الإقليمية وإلى رئيس إدارة السجن الإقليمي. </w:t>
      </w:r>
    </w:p>
    <w:p w14:paraId="371E07B0" w14:textId="77777777" w:rsidR="004B0DC6" w:rsidRPr="004B0DC6" w:rsidRDefault="004B0DC6" w:rsidP="004B0DC6">
      <w:pPr>
        <w:pStyle w:val="SingleTxtGA"/>
        <w:rPr>
          <w:rFonts w:eastAsiaTheme="minorEastAsia"/>
          <w:rtl/>
          <w:lang w:eastAsia="ar-SA"/>
        </w:rPr>
      </w:pPr>
      <w:r w:rsidRPr="00F339D7">
        <w:rPr>
          <w:rFonts w:eastAsiaTheme="minorEastAsia" w:hint="cs"/>
          <w:rtl/>
          <w:lang w:eastAsia="ar-SA"/>
        </w:rPr>
        <w:t>2</w:t>
      </w:r>
      <w:r w:rsidRPr="004B0DC6">
        <w:rPr>
          <w:rFonts w:eastAsiaTheme="minorEastAsia" w:hint="cs"/>
          <w:rtl/>
          <w:lang w:eastAsia="ar-SA"/>
        </w:rPr>
        <w:t>-</w:t>
      </w:r>
      <w:r w:rsidRPr="00F339D7">
        <w:rPr>
          <w:rFonts w:eastAsiaTheme="minorEastAsia" w:hint="cs"/>
          <w:rtl/>
          <w:lang w:eastAsia="ar-SA"/>
        </w:rPr>
        <w:t>4</w:t>
      </w:r>
      <w:r w:rsidRPr="004B0DC6">
        <w:rPr>
          <w:rFonts w:eastAsiaTheme="minorEastAsia"/>
          <w:rtl/>
          <w:lang w:eastAsia="ar-SA"/>
        </w:rPr>
        <w:tab/>
      </w:r>
      <w:r w:rsidRPr="004B0DC6">
        <w:rPr>
          <w:rFonts w:eastAsiaTheme="minorEastAsia" w:hint="cs"/>
          <w:rtl/>
          <w:lang w:eastAsia="ar-SA"/>
        </w:rPr>
        <w:t xml:space="preserve">وفي </w:t>
      </w:r>
      <w:r w:rsidRPr="00F339D7">
        <w:rPr>
          <w:rFonts w:eastAsiaTheme="minorEastAsia" w:hint="cs"/>
          <w:rtl/>
          <w:lang w:eastAsia="ar-SA"/>
        </w:rPr>
        <w:t>22</w:t>
      </w:r>
      <w:r w:rsidRPr="004B0DC6">
        <w:rPr>
          <w:rFonts w:eastAsiaTheme="minorEastAsia" w:hint="cs"/>
          <w:rtl/>
          <w:lang w:eastAsia="ar-SA"/>
        </w:rPr>
        <w:t xml:space="preserve"> شباط/فبراير </w:t>
      </w:r>
      <w:r w:rsidRPr="00F339D7">
        <w:rPr>
          <w:rFonts w:eastAsiaTheme="minorEastAsia" w:hint="cs"/>
          <w:rtl/>
          <w:lang w:eastAsia="ar-SA"/>
        </w:rPr>
        <w:t>2008</w:t>
      </w:r>
      <w:r w:rsidRPr="004B0DC6">
        <w:rPr>
          <w:rFonts w:eastAsiaTheme="minorEastAsia" w:hint="cs"/>
          <w:rtl/>
          <w:lang w:eastAsia="ar-SA"/>
        </w:rPr>
        <w:t xml:space="preserve">، أُخذ صاحب الشكوى إلى إدارة الشرطة في إركوتسك لاستجوابه، وبناء على أوامر المحقق ت.، صفَّد أفراد الشرطة يديه إلى مدفأة ووضعوا كيساً على رأسه وضربوه على رأسه وجسمه بأداة صلبة وكليلة. ففقد وعيه وسال الدم من رأسه وجرحت الأصفاد معصميه. وطلب </w:t>
      </w:r>
      <w:r w:rsidRPr="004B0DC6">
        <w:rPr>
          <w:rFonts w:eastAsiaTheme="minorEastAsia" w:hint="cs"/>
          <w:rtl/>
          <w:lang w:eastAsia="ar-SA"/>
        </w:rPr>
        <w:lastRenderedPageBreak/>
        <w:t>المحقق إلى صاحب الشكوى أن يوقع على وثيقة يقر فيها بقتل أربعة أشخاص وبمحاولة قتل شخصين. فرفض صاحب الشكوى ذلك.</w:t>
      </w:r>
    </w:p>
    <w:p w14:paraId="1619C4EE" w14:textId="4D9C7EC4" w:rsidR="004B0DC6" w:rsidRPr="004B0DC6" w:rsidRDefault="004B0DC6" w:rsidP="004B0DC6">
      <w:pPr>
        <w:pStyle w:val="SingleTxtGA"/>
        <w:rPr>
          <w:rFonts w:eastAsiaTheme="minorEastAsia"/>
          <w:lang w:eastAsia="ar-SA"/>
        </w:rPr>
      </w:pPr>
      <w:r w:rsidRPr="00F339D7">
        <w:rPr>
          <w:rFonts w:eastAsiaTheme="minorEastAsia" w:hint="cs"/>
          <w:rtl/>
          <w:lang w:eastAsia="ar-SA"/>
        </w:rPr>
        <w:t>2</w:t>
      </w:r>
      <w:r w:rsidRPr="004B0DC6">
        <w:rPr>
          <w:rFonts w:eastAsiaTheme="minorEastAsia" w:hint="cs"/>
          <w:rtl/>
          <w:lang w:eastAsia="ar-SA"/>
        </w:rPr>
        <w:t>-</w:t>
      </w:r>
      <w:r w:rsidRPr="00F339D7">
        <w:rPr>
          <w:rFonts w:eastAsiaTheme="minorEastAsia" w:hint="cs"/>
          <w:rtl/>
          <w:lang w:eastAsia="ar-SA"/>
        </w:rPr>
        <w:t>5</w:t>
      </w:r>
      <w:r w:rsidRPr="004B0DC6">
        <w:rPr>
          <w:rFonts w:eastAsiaTheme="minorEastAsia"/>
          <w:rtl/>
          <w:lang w:eastAsia="ar-SA"/>
        </w:rPr>
        <w:tab/>
      </w:r>
      <w:r w:rsidRPr="004B0DC6">
        <w:rPr>
          <w:rFonts w:eastAsiaTheme="minorEastAsia" w:hint="cs"/>
          <w:rtl/>
          <w:lang w:eastAsia="ar-SA"/>
        </w:rPr>
        <w:t xml:space="preserve">وفي </w:t>
      </w:r>
      <w:r w:rsidRPr="00F339D7">
        <w:rPr>
          <w:rFonts w:eastAsiaTheme="minorEastAsia" w:hint="cs"/>
          <w:rtl/>
          <w:lang w:eastAsia="ar-SA"/>
        </w:rPr>
        <w:t>24</w:t>
      </w:r>
      <w:r w:rsidRPr="004B0DC6">
        <w:rPr>
          <w:rFonts w:eastAsiaTheme="minorEastAsia" w:hint="cs"/>
          <w:rtl/>
          <w:lang w:eastAsia="ar-SA"/>
        </w:rPr>
        <w:t xml:space="preserve"> شباط/فبراير </w:t>
      </w:r>
      <w:r w:rsidRPr="00F339D7">
        <w:rPr>
          <w:rFonts w:eastAsiaTheme="minorEastAsia" w:hint="cs"/>
          <w:rtl/>
          <w:lang w:eastAsia="ar-SA"/>
        </w:rPr>
        <w:t>2008</w:t>
      </w:r>
      <w:r w:rsidRPr="004B0DC6">
        <w:rPr>
          <w:rFonts w:eastAsiaTheme="minorEastAsia" w:hint="cs"/>
          <w:rtl/>
          <w:lang w:eastAsia="ar-SA"/>
        </w:rPr>
        <w:t>، تقدَّم صاحب الشكوى بشكوى إلى رئيس النيابة الإقليمية بشأن</w:t>
      </w:r>
      <w:r>
        <w:rPr>
          <w:rFonts w:eastAsiaTheme="minorEastAsia" w:hint="eastAsia"/>
          <w:rtl/>
          <w:lang w:eastAsia="ar-SA"/>
        </w:rPr>
        <w:t> </w:t>
      </w:r>
      <w:r w:rsidRPr="004B0DC6">
        <w:rPr>
          <w:rFonts w:eastAsiaTheme="minorEastAsia" w:hint="cs"/>
          <w:rtl/>
          <w:lang w:eastAsia="ar-SA"/>
        </w:rPr>
        <w:t xml:space="preserve">الضرب الذي تعرّض له في </w:t>
      </w:r>
      <w:r w:rsidRPr="00F339D7">
        <w:rPr>
          <w:rFonts w:eastAsiaTheme="minorEastAsia" w:hint="cs"/>
          <w:rtl/>
          <w:lang w:eastAsia="ar-SA"/>
        </w:rPr>
        <w:t>22</w:t>
      </w:r>
      <w:r w:rsidRPr="004B0DC6">
        <w:rPr>
          <w:rFonts w:eastAsiaTheme="minorEastAsia" w:hint="cs"/>
          <w:rtl/>
          <w:lang w:eastAsia="ar-SA"/>
        </w:rPr>
        <w:t xml:space="preserve"> شباط/فبراير، وطلب الخضوع لفحص طبي. فاتصلت</w:t>
      </w:r>
      <w:r>
        <w:rPr>
          <w:rFonts w:eastAsiaTheme="minorEastAsia" w:hint="cs"/>
          <w:rtl/>
          <w:lang w:eastAsia="ar-SA"/>
        </w:rPr>
        <w:t xml:space="preserve"> </w:t>
      </w:r>
      <w:r w:rsidRPr="004B0DC6">
        <w:rPr>
          <w:rFonts w:eastAsiaTheme="minorEastAsia" w:hint="cs"/>
          <w:rtl/>
          <w:lang w:eastAsia="ar-SA"/>
        </w:rPr>
        <w:t>النيابة بسجن سيزو-</w:t>
      </w:r>
      <w:r w:rsidRPr="00F339D7">
        <w:rPr>
          <w:rFonts w:eastAsiaTheme="minorEastAsia" w:hint="cs"/>
          <w:rtl/>
          <w:lang w:eastAsia="ar-SA"/>
        </w:rPr>
        <w:t>1</w:t>
      </w:r>
      <w:r w:rsidRPr="004B0DC6">
        <w:rPr>
          <w:rFonts w:eastAsiaTheme="minorEastAsia" w:hint="cs"/>
          <w:rtl/>
          <w:lang w:eastAsia="ar-SA"/>
        </w:rPr>
        <w:t xml:space="preserve"> وجواب</w:t>
      </w:r>
      <w:r>
        <w:rPr>
          <w:rFonts w:eastAsiaTheme="minorEastAsia" w:hint="cs"/>
          <w:rtl/>
          <w:lang w:eastAsia="ar-SA"/>
        </w:rPr>
        <w:t xml:space="preserve">اً </w:t>
      </w:r>
      <w:r w:rsidRPr="004B0DC6">
        <w:rPr>
          <w:rFonts w:eastAsiaTheme="minorEastAsia" w:hint="cs"/>
          <w:rtl/>
          <w:lang w:eastAsia="ar-SA"/>
        </w:rPr>
        <w:t xml:space="preserve">على اتصاله، أُخبر بأن صاحب الشكوى لم يتعرض لأي إصابات ولم يطلب المساعدة الطبية. وبعد أن قدَّم صاحب الشكوى ومحاميه العديد من الشكاوى بشأن الضرب الذي تعرض له، شُرع في تحقيق في تشرين الأول/أكتوبر </w:t>
      </w:r>
      <w:r w:rsidRPr="00F339D7">
        <w:rPr>
          <w:rFonts w:eastAsiaTheme="minorEastAsia" w:hint="cs"/>
          <w:rtl/>
          <w:lang w:eastAsia="ar-SA"/>
        </w:rPr>
        <w:t>2008</w:t>
      </w:r>
      <w:r w:rsidRPr="004B0DC6">
        <w:rPr>
          <w:rFonts w:eastAsiaTheme="minorEastAsia" w:hint="cs"/>
          <w:rtl/>
          <w:lang w:eastAsia="ar-SA"/>
        </w:rPr>
        <w:t xml:space="preserve"> وأُجري فحص طبي لصاحب الشكوى في </w:t>
      </w:r>
      <w:r w:rsidRPr="00F339D7">
        <w:rPr>
          <w:rFonts w:eastAsiaTheme="minorEastAsia" w:hint="cs"/>
          <w:rtl/>
          <w:lang w:eastAsia="ar-SA"/>
        </w:rPr>
        <w:t>23</w:t>
      </w:r>
      <w:r w:rsidRPr="004B0DC6">
        <w:rPr>
          <w:rFonts w:eastAsiaTheme="minorEastAsia" w:hint="cs"/>
          <w:rtl/>
          <w:lang w:eastAsia="ar-SA"/>
        </w:rPr>
        <w:t xml:space="preserve"> تشرين الأول/أكتوبر </w:t>
      </w:r>
      <w:r w:rsidRPr="00F339D7">
        <w:rPr>
          <w:rFonts w:eastAsiaTheme="minorEastAsia" w:hint="cs"/>
          <w:rtl/>
          <w:lang w:eastAsia="ar-SA"/>
        </w:rPr>
        <w:t>2008</w:t>
      </w:r>
      <w:r w:rsidRPr="004B0DC6">
        <w:rPr>
          <w:rFonts w:eastAsiaTheme="minorEastAsia" w:hint="cs"/>
          <w:rtl/>
          <w:lang w:eastAsia="ar-SA"/>
        </w:rPr>
        <w:t xml:space="preserve">. ولم يكشف الفحص عن أي أمارات ضرب بيد انه لم يأت على ذكر ندوب ظاهرة على معصميه خلفتها الأصفاد، حسب قول صاحب الشكوى. وفي </w:t>
      </w:r>
      <w:r w:rsidRPr="00F339D7">
        <w:rPr>
          <w:rFonts w:eastAsiaTheme="minorEastAsia" w:hint="cs"/>
          <w:rtl/>
          <w:lang w:eastAsia="ar-SA"/>
        </w:rPr>
        <w:t>24</w:t>
      </w:r>
      <w:r w:rsidRPr="004B0DC6">
        <w:rPr>
          <w:rFonts w:eastAsiaTheme="minorEastAsia" w:hint="cs"/>
          <w:rtl/>
          <w:lang w:eastAsia="ar-SA"/>
        </w:rPr>
        <w:t xml:space="preserve"> تشرين الأول/أكتوبر </w:t>
      </w:r>
      <w:r w:rsidRPr="00F339D7">
        <w:rPr>
          <w:rFonts w:eastAsiaTheme="minorEastAsia" w:hint="cs"/>
          <w:rtl/>
          <w:lang w:eastAsia="ar-SA"/>
        </w:rPr>
        <w:t>2008</w:t>
      </w:r>
      <w:r w:rsidRPr="004B0DC6">
        <w:rPr>
          <w:rFonts w:eastAsiaTheme="minorEastAsia" w:hint="cs"/>
          <w:rtl/>
          <w:lang w:eastAsia="ar-SA"/>
        </w:rPr>
        <w:t>، وبعد التحقيق في ادعاءات صاحب الشكوى، رفضت</w:t>
      </w:r>
      <w:r w:rsidR="00A12042">
        <w:rPr>
          <w:rFonts w:eastAsiaTheme="minorEastAsia" w:hint="cs"/>
          <w:rtl/>
          <w:lang w:eastAsia="ar-SA"/>
        </w:rPr>
        <w:t xml:space="preserve"> </w:t>
      </w:r>
      <w:r w:rsidRPr="004B0DC6">
        <w:rPr>
          <w:rFonts w:eastAsiaTheme="minorEastAsia" w:hint="cs"/>
          <w:rtl/>
          <w:lang w:eastAsia="ar-SA"/>
        </w:rPr>
        <w:t xml:space="preserve">النيابة الشروع في تحقيق جنائي في واقعة الضرب وأحالت النيابة إلى أمور منها شهادات الشهود والفحص الطبي بتاريخ </w:t>
      </w:r>
      <w:r w:rsidRPr="00F339D7">
        <w:rPr>
          <w:rFonts w:eastAsiaTheme="minorEastAsia" w:hint="cs"/>
          <w:rtl/>
          <w:lang w:eastAsia="ar-SA"/>
        </w:rPr>
        <w:t>23</w:t>
      </w:r>
      <w:r w:rsidRPr="004B0DC6">
        <w:rPr>
          <w:rFonts w:eastAsiaTheme="minorEastAsia" w:hint="cs"/>
          <w:rtl/>
          <w:lang w:eastAsia="ar-SA"/>
        </w:rPr>
        <w:t xml:space="preserve"> تشرين الأول/أكتوبر </w:t>
      </w:r>
      <w:r w:rsidRPr="00F339D7">
        <w:rPr>
          <w:rFonts w:eastAsiaTheme="minorEastAsia" w:hint="cs"/>
          <w:rtl/>
          <w:lang w:eastAsia="ar-SA"/>
        </w:rPr>
        <w:t>2008</w:t>
      </w:r>
      <w:r w:rsidRPr="004B0DC6">
        <w:rPr>
          <w:rFonts w:eastAsiaTheme="minorEastAsia" w:hint="cs"/>
          <w:rtl/>
          <w:lang w:eastAsia="ar-SA"/>
        </w:rPr>
        <w:t xml:space="preserve"> والمعلومات الواردة من الوحدة الطبية في سجن سيزو-</w:t>
      </w:r>
      <w:r w:rsidRPr="00F339D7">
        <w:rPr>
          <w:rFonts w:eastAsiaTheme="minorEastAsia" w:hint="cs"/>
          <w:rtl/>
          <w:lang w:eastAsia="ar-SA"/>
        </w:rPr>
        <w:t>1</w:t>
      </w:r>
      <w:r w:rsidRPr="004B0DC6">
        <w:rPr>
          <w:rFonts w:eastAsiaTheme="minorEastAsia" w:hint="cs"/>
          <w:rtl/>
          <w:lang w:eastAsia="ar-SA"/>
        </w:rPr>
        <w:t>، التي لم يكشف أي منها عن وجود ندوب أو</w:t>
      </w:r>
      <w:r w:rsidRPr="004B0DC6">
        <w:rPr>
          <w:rFonts w:eastAsiaTheme="minorEastAsia" w:hint="eastAsia"/>
          <w:rtl/>
          <w:lang w:eastAsia="ar-SA"/>
        </w:rPr>
        <w:t> </w:t>
      </w:r>
      <w:r w:rsidRPr="004B0DC6">
        <w:rPr>
          <w:rFonts w:eastAsiaTheme="minorEastAsia" w:hint="cs"/>
          <w:rtl/>
          <w:lang w:eastAsia="ar-SA"/>
        </w:rPr>
        <w:t>جروح يمكن أن تكون قد أُلحقت بصاحب الشكوى في الفترة التي ادعاها.</w:t>
      </w:r>
    </w:p>
    <w:p w14:paraId="75A497B4" w14:textId="77777777" w:rsidR="004B0DC6" w:rsidRPr="004B0DC6" w:rsidRDefault="004B0DC6" w:rsidP="004B0DC6">
      <w:pPr>
        <w:pStyle w:val="SingleTxtGA"/>
        <w:rPr>
          <w:rFonts w:eastAsiaTheme="minorEastAsia"/>
          <w:rtl/>
        </w:rPr>
      </w:pPr>
      <w:r w:rsidRPr="00F339D7">
        <w:rPr>
          <w:rFonts w:eastAsiaTheme="minorEastAsia" w:hint="cs"/>
          <w:rtl/>
        </w:rPr>
        <w:t>2</w:t>
      </w:r>
      <w:r w:rsidRPr="004B0DC6">
        <w:rPr>
          <w:rFonts w:eastAsiaTheme="minorEastAsia" w:hint="cs"/>
          <w:rtl/>
        </w:rPr>
        <w:t>-</w:t>
      </w:r>
      <w:r w:rsidRPr="00F339D7">
        <w:rPr>
          <w:rFonts w:eastAsiaTheme="minorEastAsia" w:hint="cs"/>
          <w:rtl/>
        </w:rPr>
        <w:t>6</w:t>
      </w:r>
      <w:r w:rsidRPr="004B0DC6">
        <w:rPr>
          <w:rFonts w:eastAsiaTheme="minorEastAsia"/>
          <w:rtl/>
        </w:rPr>
        <w:tab/>
      </w:r>
      <w:r w:rsidRPr="004B0DC6">
        <w:rPr>
          <w:rFonts w:eastAsiaTheme="minorEastAsia" w:hint="cs"/>
          <w:rtl/>
        </w:rPr>
        <w:t xml:space="preserve">وفي حزيران/يونيه </w:t>
      </w:r>
      <w:r w:rsidRPr="00F339D7">
        <w:rPr>
          <w:rFonts w:eastAsiaTheme="minorEastAsia" w:hint="cs"/>
          <w:rtl/>
        </w:rPr>
        <w:t>2011</w:t>
      </w:r>
      <w:r w:rsidRPr="004B0DC6">
        <w:rPr>
          <w:rFonts w:eastAsiaTheme="minorEastAsia" w:hint="cs"/>
          <w:rtl/>
        </w:rPr>
        <w:t xml:space="preserve">، طلب صاحب الشكوى، لدى محكمة مقاطعة أكتيابرسكي، في إركوتسك، استئناف قرار رفض إجراء تحقيق جنائي في واقعة الضرب، الصادر في </w:t>
      </w:r>
      <w:r w:rsidRPr="00F339D7">
        <w:rPr>
          <w:rFonts w:eastAsiaTheme="minorEastAsia" w:hint="cs"/>
          <w:rtl/>
        </w:rPr>
        <w:t>24</w:t>
      </w:r>
      <w:r w:rsidRPr="004B0DC6">
        <w:rPr>
          <w:rFonts w:eastAsiaTheme="minorEastAsia" w:hint="cs"/>
          <w:rtl/>
        </w:rPr>
        <w:t xml:space="preserve"> تشرين الأول/أكتوبر </w:t>
      </w:r>
      <w:r w:rsidRPr="00F339D7">
        <w:rPr>
          <w:rFonts w:eastAsiaTheme="minorEastAsia" w:hint="cs"/>
          <w:rtl/>
        </w:rPr>
        <w:t>2008</w:t>
      </w:r>
      <w:r w:rsidRPr="004B0DC6">
        <w:rPr>
          <w:rFonts w:eastAsiaTheme="minorEastAsia" w:hint="cs"/>
          <w:rtl/>
        </w:rPr>
        <w:t xml:space="preserve">. وفي </w:t>
      </w:r>
      <w:r w:rsidRPr="00F339D7">
        <w:rPr>
          <w:rFonts w:eastAsiaTheme="minorEastAsia" w:hint="cs"/>
          <w:rtl/>
        </w:rPr>
        <w:t>21</w:t>
      </w:r>
      <w:r w:rsidRPr="004B0DC6">
        <w:rPr>
          <w:rFonts w:eastAsiaTheme="minorEastAsia" w:hint="cs"/>
          <w:rtl/>
        </w:rPr>
        <w:t xml:space="preserve"> تموز/يوليه </w:t>
      </w:r>
      <w:r w:rsidRPr="00F339D7">
        <w:rPr>
          <w:rFonts w:eastAsiaTheme="minorEastAsia" w:hint="cs"/>
          <w:rtl/>
        </w:rPr>
        <w:t>2011</w:t>
      </w:r>
      <w:r w:rsidRPr="004B0DC6">
        <w:rPr>
          <w:rFonts w:eastAsiaTheme="minorEastAsia" w:hint="cs"/>
          <w:rtl/>
        </w:rPr>
        <w:t xml:space="preserve">، رفضت المحكمة استئنافه لعدم الاختصاص. ولأن الادعاءات الواردة في استئنافه تتعلق بالتحقيق السابق للمحاكمة، فلا يجوز أن تنظر فيها إلا محكمة ابتدائية أثناء دراسة القضية الجنائية. وفي </w:t>
      </w:r>
      <w:r w:rsidRPr="00F339D7">
        <w:rPr>
          <w:rFonts w:eastAsiaTheme="minorEastAsia" w:hint="cs"/>
          <w:rtl/>
        </w:rPr>
        <w:t>4</w:t>
      </w:r>
      <w:r w:rsidRPr="004B0DC6">
        <w:rPr>
          <w:rFonts w:eastAsiaTheme="minorEastAsia" w:hint="cs"/>
          <w:rtl/>
        </w:rPr>
        <w:t xml:space="preserve"> تشرين الأول/أكتوبر </w:t>
      </w:r>
      <w:r w:rsidRPr="00F339D7">
        <w:rPr>
          <w:rFonts w:eastAsiaTheme="minorEastAsia" w:hint="cs"/>
          <w:rtl/>
        </w:rPr>
        <w:t>2011</w:t>
      </w:r>
      <w:r w:rsidRPr="004B0DC6">
        <w:rPr>
          <w:rFonts w:eastAsiaTheme="minorEastAsia" w:hint="cs"/>
          <w:rtl/>
        </w:rPr>
        <w:t xml:space="preserve">، أكدت محكمة إركوتسك الإقليمية قرار محكمة مقاطعة أكتيابرسكي. وفي </w:t>
      </w:r>
      <w:r w:rsidRPr="00F339D7">
        <w:rPr>
          <w:rFonts w:eastAsiaTheme="minorEastAsia" w:hint="cs"/>
          <w:rtl/>
        </w:rPr>
        <w:t>23</w:t>
      </w:r>
      <w:r w:rsidRPr="004B0DC6">
        <w:rPr>
          <w:rFonts w:eastAsiaTheme="minorEastAsia" w:hint="cs"/>
          <w:rtl/>
        </w:rPr>
        <w:t xml:space="preserve"> كانون الأول/ديسمبر </w:t>
      </w:r>
      <w:r w:rsidRPr="00F339D7">
        <w:rPr>
          <w:rFonts w:eastAsiaTheme="minorEastAsia" w:hint="cs"/>
          <w:rtl/>
        </w:rPr>
        <w:t>2011</w:t>
      </w:r>
      <w:r w:rsidRPr="004B0DC6">
        <w:rPr>
          <w:rFonts w:eastAsiaTheme="minorEastAsia" w:hint="cs"/>
          <w:rtl/>
        </w:rPr>
        <w:t xml:space="preserve">، رفضت محكمة إركوتسك الإقليمية التماس المراجعة القضائية الإشرافية الذي تقدم به صاحب الشكوى. كما رفضت المحكمة العليا التماسه إجراء المراجعة الإشرافية في </w:t>
      </w:r>
      <w:r w:rsidRPr="00F339D7">
        <w:rPr>
          <w:rFonts w:eastAsiaTheme="minorEastAsia" w:hint="cs"/>
          <w:rtl/>
        </w:rPr>
        <w:t>31</w:t>
      </w:r>
      <w:r w:rsidRPr="004B0DC6">
        <w:rPr>
          <w:rFonts w:eastAsiaTheme="minorEastAsia" w:hint="cs"/>
          <w:rtl/>
        </w:rPr>
        <w:t xml:space="preserve"> أيار/مايو </w:t>
      </w:r>
      <w:r w:rsidRPr="00F339D7">
        <w:rPr>
          <w:rFonts w:eastAsiaTheme="minorEastAsia" w:hint="cs"/>
          <w:rtl/>
        </w:rPr>
        <w:t>2012</w:t>
      </w:r>
      <w:r w:rsidRPr="004B0DC6">
        <w:rPr>
          <w:rFonts w:eastAsiaTheme="minorEastAsia" w:hint="cs"/>
          <w:rtl/>
        </w:rPr>
        <w:t>.</w:t>
      </w:r>
    </w:p>
    <w:p w14:paraId="465CCBE7" w14:textId="77777777" w:rsidR="004B0DC6" w:rsidRPr="004B0DC6" w:rsidRDefault="004B0DC6" w:rsidP="004B0DC6">
      <w:pPr>
        <w:pStyle w:val="SingleTxtGA"/>
        <w:rPr>
          <w:rFonts w:eastAsiaTheme="minorEastAsia"/>
          <w:rtl/>
        </w:rPr>
      </w:pPr>
      <w:r w:rsidRPr="00F339D7">
        <w:rPr>
          <w:rFonts w:eastAsiaTheme="minorEastAsia" w:hint="cs"/>
          <w:rtl/>
        </w:rPr>
        <w:t>2</w:t>
      </w:r>
      <w:r w:rsidRPr="004B0DC6">
        <w:rPr>
          <w:rFonts w:eastAsiaTheme="minorEastAsia" w:hint="cs"/>
          <w:rtl/>
        </w:rPr>
        <w:t>-</w:t>
      </w:r>
      <w:r w:rsidRPr="00F339D7">
        <w:rPr>
          <w:rFonts w:eastAsiaTheme="minorEastAsia" w:hint="cs"/>
          <w:rtl/>
        </w:rPr>
        <w:t>7</w:t>
      </w:r>
      <w:r w:rsidRPr="004B0DC6">
        <w:rPr>
          <w:rFonts w:eastAsiaTheme="minorEastAsia"/>
          <w:rtl/>
        </w:rPr>
        <w:tab/>
      </w:r>
      <w:r w:rsidRPr="004B0DC6">
        <w:rPr>
          <w:rFonts w:eastAsiaTheme="minorEastAsia" w:hint="cs"/>
          <w:rtl/>
        </w:rPr>
        <w:t xml:space="preserve">وفي </w:t>
      </w:r>
      <w:r w:rsidRPr="00F339D7">
        <w:rPr>
          <w:rFonts w:eastAsiaTheme="minorEastAsia" w:hint="cs"/>
          <w:rtl/>
        </w:rPr>
        <w:t>28</w:t>
      </w:r>
      <w:r w:rsidRPr="004B0DC6">
        <w:rPr>
          <w:rFonts w:eastAsiaTheme="minorEastAsia" w:hint="cs"/>
          <w:rtl/>
        </w:rPr>
        <w:t xml:space="preserve"> تشرين الثاني/نوفمبر </w:t>
      </w:r>
      <w:r w:rsidRPr="00F339D7">
        <w:rPr>
          <w:rFonts w:eastAsiaTheme="minorEastAsia" w:hint="cs"/>
          <w:rtl/>
        </w:rPr>
        <w:t>2008</w:t>
      </w:r>
      <w:r w:rsidRPr="004B0DC6">
        <w:rPr>
          <w:rFonts w:eastAsiaTheme="minorEastAsia" w:hint="cs"/>
          <w:rtl/>
        </w:rPr>
        <w:t xml:space="preserve">، طلب صاحب الشكوى الخضوع لفحص طبي آخر، مدعياً أنه تم تزوير نتائج الفحص الأول. وأمرت محكمة إركوتسك الإقليمية (المحكمة الابتدائية) بإجراء فحص ثاني في </w:t>
      </w:r>
      <w:r w:rsidRPr="00F339D7">
        <w:rPr>
          <w:rFonts w:eastAsiaTheme="minorEastAsia" w:hint="cs"/>
          <w:rtl/>
        </w:rPr>
        <w:t>8</w:t>
      </w:r>
      <w:r w:rsidRPr="004B0DC6">
        <w:rPr>
          <w:rFonts w:eastAsiaTheme="minorEastAsia" w:hint="cs"/>
          <w:rtl/>
        </w:rPr>
        <w:t xml:space="preserve"> أيلول/سبتمبر </w:t>
      </w:r>
      <w:r w:rsidRPr="00F339D7">
        <w:rPr>
          <w:rFonts w:eastAsiaTheme="minorEastAsia" w:hint="cs"/>
          <w:rtl/>
        </w:rPr>
        <w:t>2009</w:t>
      </w:r>
      <w:r w:rsidRPr="004B0DC6">
        <w:rPr>
          <w:rFonts w:eastAsiaTheme="minorEastAsia" w:hint="cs"/>
          <w:rtl/>
        </w:rPr>
        <w:t xml:space="preserve">، وأُجري ذلك الفحص عندما كان يتعيّن أن يخضع صاحب الشكوى لفحص طبي في إطار قضية أخرى في </w:t>
      </w:r>
      <w:r w:rsidRPr="00F339D7">
        <w:rPr>
          <w:rFonts w:eastAsiaTheme="minorEastAsia" w:hint="cs"/>
          <w:rtl/>
        </w:rPr>
        <w:t>2</w:t>
      </w:r>
      <w:r w:rsidRPr="004B0DC6">
        <w:rPr>
          <w:rFonts w:eastAsiaTheme="minorEastAsia" w:hint="cs"/>
          <w:rtl/>
        </w:rPr>
        <w:t xml:space="preserve"> تشرين الثاني/نوفمبر </w:t>
      </w:r>
      <w:r w:rsidRPr="00F339D7">
        <w:rPr>
          <w:rFonts w:eastAsiaTheme="minorEastAsia" w:hint="cs"/>
          <w:rtl/>
        </w:rPr>
        <w:t>2009</w:t>
      </w:r>
      <w:r w:rsidRPr="004B0DC6">
        <w:rPr>
          <w:rFonts w:eastAsiaTheme="minorEastAsia" w:hint="cs"/>
          <w:rtl/>
        </w:rPr>
        <w:t xml:space="preserve">. فكشف ذلك الفحص عن وجود ندوب على معصمي صاحب الشكوى، دون أن تقدَّم أي استنتاجات بشأن وقت حدوث تلك الندوب أو مَنشئِها. </w:t>
      </w:r>
    </w:p>
    <w:p w14:paraId="71072BF7" w14:textId="2E1F57F6" w:rsidR="004B0DC6" w:rsidRPr="004B0DC6" w:rsidRDefault="004B0DC6" w:rsidP="004B0DC6">
      <w:pPr>
        <w:pStyle w:val="SingleTxtGA"/>
        <w:rPr>
          <w:rFonts w:eastAsiaTheme="minorEastAsia"/>
          <w:rtl/>
        </w:rPr>
      </w:pPr>
      <w:r w:rsidRPr="00F339D7">
        <w:rPr>
          <w:rFonts w:eastAsiaTheme="minorEastAsia" w:hint="cs"/>
          <w:rtl/>
        </w:rPr>
        <w:t>2</w:t>
      </w:r>
      <w:r w:rsidRPr="004B0DC6">
        <w:rPr>
          <w:rFonts w:eastAsiaTheme="minorEastAsia" w:hint="cs"/>
          <w:rtl/>
        </w:rPr>
        <w:t>-</w:t>
      </w:r>
      <w:r w:rsidRPr="00F339D7">
        <w:rPr>
          <w:rFonts w:eastAsiaTheme="minorEastAsia" w:hint="cs"/>
          <w:rtl/>
        </w:rPr>
        <w:t>8</w:t>
      </w:r>
      <w:r w:rsidRPr="004B0DC6">
        <w:rPr>
          <w:rFonts w:eastAsiaTheme="minorEastAsia"/>
          <w:rtl/>
        </w:rPr>
        <w:tab/>
      </w:r>
      <w:r w:rsidRPr="004B0DC6">
        <w:rPr>
          <w:rFonts w:eastAsiaTheme="minorEastAsia" w:hint="cs"/>
          <w:rtl/>
        </w:rPr>
        <w:t xml:space="preserve">وفي </w:t>
      </w:r>
      <w:r w:rsidRPr="00F339D7">
        <w:rPr>
          <w:rFonts w:eastAsiaTheme="minorEastAsia" w:hint="cs"/>
          <w:rtl/>
        </w:rPr>
        <w:t>10</w:t>
      </w:r>
      <w:r w:rsidRPr="004B0DC6">
        <w:rPr>
          <w:rFonts w:eastAsiaTheme="minorEastAsia" w:hint="cs"/>
          <w:rtl/>
        </w:rPr>
        <w:t xml:space="preserve"> نيسان/أبريل </w:t>
      </w:r>
      <w:r w:rsidRPr="00F339D7">
        <w:rPr>
          <w:rFonts w:eastAsiaTheme="minorEastAsia" w:hint="cs"/>
          <w:rtl/>
        </w:rPr>
        <w:t>2008</w:t>
      </w:r>
      <w:r w:rsidRPr="004B0DC6">
        <w:rPr>
          <w:rFonts w:eastAsiaTheme="minorEastAsia" w:hint="cs"/>
          <w:rtl/>
        </w:rPr>
        <w:t xml:space="preserve">، تقدم صاحب الشكوى بالتماس لتنحية المحقق ت. عن القضية بسبب الاحتجاز غير القانوني في </w:t>
      </w:r>
      <w:r w:rsidRPr="00F339D7">
        <w:rPr>
          <w:rFonts w:eastAsiaTheme="minorEastAsia" w:hint="cs"/>
          <w:rtl/>
        </w:rPr>
        <w:t>7</w:t>
      </w:r>
      <w:r w:rsidRPr="004B0DC6">
        <w:rPr>
          <w:rFonts w:eastAsiaTheme="minorEastAsia" w:hint="cs"/>
          <w:rtl/>
        </w:rPr>
        <w:t xml:space="preserve"> شباط/فبراير </w:t>
      </w:r>
      <w:r w:rsidRPr="00F339D7">
        <w:rPr>
          <w:rFonts w:eastAsiaTheme="minorEastAsia" w:hint="cs"/>
          <w:rtl/>
        </w:rPr>
        <w:t>2008</w:t>
      </w:r>
      <w:r w:rsidRPr="004B0DC6">
        <w:rPr>
          <w:rFonts w:eastAsiaTheme="minorEastAsia" w:hint="cs"/>
          <w:rtl/>
        </w:rPr>
        <w:t xml:space="preserve">. وفي </w:t>
      </w:r>
      <w:r w:rsidRPr="00F339D7">
        <w:rPr>
          <w:rFonts w:eastAsiaTheme="minorEastAsia" w:hint="cs"/>
          <w:rtl/>
        </w:rPr>
        <w:t>11</w:t>
      </w:r>
      <w:r w:rsidRPr="004B0DC6">
        <w:rPr>
          <w:rFonts w:eastAsiaTheme="minorEastAsia" w:hint="cs"/>
          <w:rtl/>
        </w:rPr>
        <w:t xml:space="preserve"> نيسان/أبريل </w:t>
      </w:r>
      <w:r w:rsidRPr="00F339D7">
        <w:rPr>
          <w:rFonts w:eastAsiaTheme="minorEastAsia" w:hint="cs"/>
          <w:rtl/>
        </w:rPr>
        <w:t>2008</w:t>
      </w:r>
      <w:r w:rsidRPr="004B0DC6">
        <w:rPr>
          <w:rFonts w:eastAsiaTheme="minorEastAsia" w:hint="cs"/>
          <w:rtl/>
        </w:rPr>
        <w:t>، رفض المحقق نفسه الالتماس. وفي تاريخ غير محدد، رفضت لجنة التحقيق في النيابة الإقليمية في إركوتسك الالتماس</w:t>
      </w:r>
      <w:r>
        <w:rPr>
          <w:rFonts w:eastAsiaTheme="minorEastAsia" w:hint="eastAsia"/>
          <w:rtl/>
        </w:rPr>
        <w:t> </w:t>
      </w:r>
      <w:r w:rsidRPr="004B0DC6">
        <w:rPr>
          <w:rFonts w:eastAsiaTheme="minorEastAsia" w:hint="cs"/>
          <w:rtl/>
        </w:rPr>
        <w:t xml:space="preserve">ذاته. </w:t>
      </w:r>
    </w:p>
    <w:p w14:paraId="3B2E94C6" w14:textId="77777777" w:rsidR="004B0DC6" w:rsidRPr="004B0DC6" w:rsidRDefault="004B0DC6" w:rsidP="004B0DC6">
      <w:pPr>
        <w:pStyle w:val="SingleTxtGA"/>
        <w:rPr>
          <w:rFonts w:eastAsiaTheme="minorEastAsia"/>
          <w:rtl/>
        </w:rPr>
      </w:pPr>
      <w:r w:rsidRPr="00F339D7">
        <w:rPr>
          <w:rFonts w:eastAsiaTheme="minorEastAsia" w:hint="cs"/>
          <w:rtl/>
        </w:rPr>
        <w:t>2</w:t>
      </w:r>
      <w:r w:rsidRPr="004B0DC6">
        <w:rPr>
          <w:rFonts w:eastAsiaTheme="minorEastAsia" w:hint="cs"/>
          <w:rtl/>
        </w:rPr>
        <w:t>-</w:t>
      </w:r>
      <w:r w:rsidRPr="00F339D7">
        <w:rPr>
          <w:rFonts w:eastAsiaTheme="minorEastAsia" w:hint="cs"/>
          <w:rtl/>
        </w:rPr>
        <w:t>9</w:t>
      </w:r>
      <w:r w:rsidRPr="004B0DC6">
        <w:rPr>
          <w:rFonts w:eastAsiaTheme="minorEastAsia"/>
          <w:rtl/>
        </w:rPr>
        <w:tab/>
      </w:r>
      <w:r w:rsidRPr="004B0DC6">
        <w:rPr>
          <w:rFonts w:eastAsiaTheme="minorEastAsia" w:hint="cs"/>
          <w:rtl/>
        </w:rPr>
        <w:t xml:space="preserve">واشتكى صاحب الشكوى، أثناء محاكمته، من سوء المعاملة التي تعرض لها أثناء التحقيق السابق للمحاكمة غير أن الاستنتاج كان أن ادعاءاته غير مدعمة بأدلة. وفي </w:t>
      </w:r>
      <w:r w:rsidRPr="00F339D7">
        <w:rPr>
          <w:rFonts w:eastAsiaTheme="minorEastAsia" w:hint="cs"/>
          <w:rtl/>
        </w:rPr>
        <w:t>8</w:t>
      </w:r>
      <w:r w:rsidRPr="004B0DC6">
        <w:rPr>
          <w:rFonts w:eastAsiaTheme="minorEastAsia" w:hint="cs"/>
          <w:rtl/>
        </w:rPr>
        <w:t xml:space="preserve"> شباط/فبراير </w:t>
      </w:r>
      <w:r w:rsidRPr="00F339D7">
        <w:rPr>
          <w:rFonts w:eastAsiaTheme="minorEastAsia" w:hint="cs"/>
          <w:rtl/>
        </w:rPr>
        <w:t>2010</w:t>
      </w:r>
      <w:r w:rsidRPr="004B0DC6">
        <w:rPr>
          <w:rFonts w:eastAsiaTheme="minorEastAsia" w:hint="cs"/>
          <w:rtl/>
        </w:rPr>
        <w:t xml:space="preserve">، حُكم على صاحب الشكوى بالسجن مدى الحياة بمقتضى المواد </w:t>
      </w:r>
      <w:r w:rsidRPr="00F339D7">
        <w:rPr>
          <w:rFonts w:eastAsiaTheme="minorEastAsia" w:hint="cs"/>
          <w:rtl/>
        </w:rPr>
        <w:t>33</w:t>
      </w:r>
      <w:r w:rsidRPr="004B0DC6">
        <w:rPr>
          <w:rFonts w:eastAsiaTheme="minorEastAsia" w:hint="cs"/>
          <w:rtl/>
        </w:rPr>
        <w:t xml:space="preserve"> و</w:t>
      </w:r>
      <w:r w:rsidRPr="00F339D7">
        <w:rPr>
          <w:rFonts w:eastAsiaTheme="minorEastAsia" w:hint="cs"/>
          <w:rtl/>
        </w:rPr>
        <w:t>105</w:t>
      </w:r>
      <w:r w:rsidRPr="004B0DC6">
        <w:rPr>
          <w:rFonts w:eastAsiaTheme="minorEastAsia" w:hint="cs"/>
          <w:rtl/>
        </w:rPr>
        <w:t xml:space="preserve"> و</w:t>
      </w:r>
      <w:r w:rsidRPr="00F339D7">
        <w:rPr>
          <w:rFonts w:eastAsiaTheme="minorEastAsia" w:hint="cs"/>
          <w:rtl/>
        </w:rPr>
        <w:t>159</w:t>
      </w:r>
      <w:r w:rsidRPr="004B0DC6">
        <w:rPr>
          <w:rFonts w:eastAsiaTheme="minorEastAsia" w:hint="cs"/>
          <w:rtl/>
        </w:rPr>
        <w:t xml:space="preserve"> و</w:t>
      </w:r>
      <w:r w:rsidRPr="00F339D7">
        <w:rPr>
          <w:rFonts w:eastAsiaTheme="minorEastAsia" w:hint="cs"/>
          <w:rtl/>
        </w:rPr>
        <w:t>222</w:t>
      </w:r>
      <w:r w:rsidRPr="004B0DC6">
        <w:rPr>
          <w:rFonts w:eastAsiaTheme="minorEastAsia" w:hint="cs"/>
          <w:rtl/>
        </w:rPr>
        <w:t xml:space="preserve"> من القانون الجنائي (وهي المواد المتعلقة بتنظيم جريمة وبقتل شخصين أو أكثر بسبب المال، وبالتدليس، وبشراء الأسلحة النارية والذخيرة أو تحويلها أو بيعها أو تخزينها أو تحميلها أو نقلها أو حملها). وفي </w:t>
      </w:r>
      <w:r w:rsidRPr="00F339D7">
        <w:rPr>
          <w:rFonts w:eastAsiaTheme="minorEastAsia" w:hint="cs"/>
          <w:rtl/>
        </w:rPr>
        <w:t>9</w:t>
      </w:r>
      <w:r w:rsidRPr="004B0DC6">
        <w:rPr>
          <w:rFonts w:eastAsiaTheme="minorEastAsia" w:hint="cs"/>
          <w:rtl/>
        </w:rPr>
        <w:t xml:space="preserve"> حزيران/يونيه </w:t>
      </w:r>
      <w:r w:rsidRPr="00F339D7">
        <w:rPr>
          <w:rFonts w:eastAsiaTheme="minorEastAsia" w:hint="cs"/>
          <w:rtl/>
        </w:rPr>
        <w:t>2010</w:t>
      </w:r>
      <w:r w:rsidRPr="004B0DC6">
        <w:rPr>
          <w:rFonts w:eastAsiaTheme="minorEastAsia" w:hint="cs"/>
          <w:rtl/>
        </w:rPr>
        <w:t xml:space="preserve">، وفي مرحلة النقض، ألغت المحكمة العليا من الحكم الصادر في حق صاحب الشكوى تهمةً واحدة تتعلق بشراء الأسلحة النارية بشكل غير قانوني، ولكنها لم تغير الحكم. </w:t>
      </w:r>
    </w:p>
    <w:p w14:paraId="050E3518" w14:textId="77777777" w:rsidR="004B0DC6" w:rsidRPr="004B0DC6" w:rsidRDefault="004B0DC6" w:rsidP="004B0DC6">
      <w:pPr>
        <w:pStyle w:val="SingleTxtGA"/>
        <w:rPr>
          <w:rFonts w:eastAsiaTheme="minorEastAsia"/>
          <w:rtl/>
        </w:rPr>
      </w:pPr>
      <w:r w:rsidRPr="00F339D7">
        <w:rPr>
          <w:rFonts w:eastAsiaTheme="minorEastAsia" w:hint="cs"/>
          <w:rtl/>
        </w:rPr>
        <w:lastRenderedPageBreak/>
        <w:t>2</w:t>
      </w:r>
      <w:r w:rsidRPr="004B0DC6">
        <w:rPr>
          <w:rFonts w:eastAsiaTheme="minorEastAsia" w:hint="cs"/>
          <w:rtl/>
        </w:rPr>
        <w:t>-</w:t>
      </w:r>
      <w:r w:rsidRPr="00F339D7">
        <w:rPr>
          <w:rFonts w:eastAsiaTheme="minorEastAsia" w:hint="cs"/>
          <w:rtl/>
        </w:rPr>
        <w:t>10</w:t>
      </w:r>
      <w:r w:rsidRPr="004B0DC6">
        <w:rPr>
          <w:rFonts w:eastAsiaTheme="minorEastAsia"/>
          <w:rtl/>
        </w:rPr>
        <w:tab/>
      </w:r>
      <w:r w:rsidRPr="004B0DC6">
        <w:rPr>
          <w:rFonts w:eastAsiaTheme="minorEastAsia" w:hint="cs"/>
          <w:rtl/>
        </w:rPr>
        <w:t xml:space="preserve">وبعد المحاكمة، أخذ صاحب الشكوى إلى زنزانة الحبس الانفرادي في </w:t>
      </w:r>
      <w:r w:rsidRPr="00F339D7">
        <w:rPr>
          <w:rFonts w:eastAsiaTheme="minorEastAsia" w:hint="cs"/>
          <w:rtl/>
        </w:rPr>
        <w:t>8</w:t>
      </w:r>
      <w:r w:rsidRPr="004B0DC6">
        <w:rPr>
          <w:rFonts w:eastAsiaTheme="minorEastAsia" w:hint="cs"/>
          <w:rtl/>
        </w:rPr>
        <w:t xml:space="preserve"> شباط/فبراير </w:t>
      </w:r>
      <w:r w:rsidRPr="00F339D7">
        <w:rPr>
          <w:rFonts w:eastAsiaTheme="minorEastAsia" w:hint="cs"/>
          <w:rtl/>
        </w:rPr>
        <w:t>2010</w:t>
      </w:r>
      <w:r w:rsidRPr="004B0DC6">
        <w:rPr>
          <w:rFonts w:eastAsiaTheme="minorEastAsia" w:hint="cs"/>
          <w:rtl/>
        </w:rPr>
        <w:t xml:space="preserve">. وكان مصفد المعصمين عندما أُخذ لرؤية محاميه في اليوم الموالي، ووُضعت قبعة على عينيه، وكان معه شرطيان جعلاه ينحني ويداه مقيَّدتان خلف ظهره، وجعلاه يمشي في تلك الوضعية </w:t>
      </w:r>
      <w:r w:rsidRPr="004B0DC6">
        <w:rPr>
          <w:rFonts w:eastAsiaTheme="minorEastAsia"/>
          <w:rtl/>
        </w:rPr>
        <w:t>–</w:t>
      </w:r>
      <w:r w:rsidRPr="004B0DC6">
        <w:rPr>
          <w:rFonts w:eastAsiaTheme="minorEastAsia" w:hint="cs"/>
          <w:rtl/>
        </w:rPr>
        <w:t xml:space="preserve"> حيث تقدمه أحد الشرطيين بينما كان آخر، معه كلب، يمشي وراءه. </w:t>
      </w:r>
    </w:p>
    <w:p w14:paraId="0D177FF0" w14:textId="77777777" w:rsidR="004B0DC6" w:rsidRPr="004B0DC6" w:rsidRDefault="004B0DC6" w:rsidP="004B0DC6">
      <w:pPr>
        <w:pStyle w:val="SingleTxtGA"/>
        <w:rPr>
          <w:rFonts w:eastAsiaTheme="minorEastAsia"/>
          <w:rtl/>
        </w:rPr>
      </w:pPr>
      <w:r w:rsidRPr="00F339D7">
        <w:rPr>
          <w:rFonts w:eastAsiaTheme="minorEastAsia" w:hint="cs"/>
          <w:rtl/>
        </w:rPr>
        <w:t>2</w:t>
      </w:r>
      <w:r w:rsidRPr="004B0DC6">
        <w:rPr>
          <w:rFonts w:eastAsiaTheme="minorEastAsia" w:hint="cs"/>
          <w:rtl/>
        </w:rPr>
        <w:t>-</w:t>
      </w:r>
      <w:r w:rsidRPr="00F339D7">
        <w:rPr>
          <w:rFonts w:eastAsiaTheme="minorEastAsia" w:hint="cs"/>
          <w:rtl/>
        </w:rPr>
        <w:t>11</w:t>
      </w:r>
      <w:r w:rsidRPr="004B0DC6">
        <w:rPr>
          <w:rFonts w:eastAsiaTheme="minorEastAsia"/>
          <w:rtl/>
        </w:rPr>
        <w:tab/>
      </w:r>
      <w:r w:rsidRPr="004B0DC6">
        <w:rPr>
          <w:rFonts w:eastAsiaTheme="minorEastAsia" w:hint="cs"/>
          <w:rtl/>
        </w:rPr>
        <w:t xml:space="preserve">وفي أيلول/سبتمبر </w:t>
      </w:r>
      <w:r w:rsidRPr="00F339D7">
        <w:rPr>
          <w:rFonts w:eastAsiaTheme="minorEastAsia" w:hint="cs"/>
          <w:rtl/>
        </w:rPr>
        <w:t>2010</w:t>
      </w:r>
      <w:r w:rsidRPr="004B0DC6">
        <w:rPr>
          <w:rFonts w:eastAsiaTheme="minorEastAsia" w:hint="cs"/>
          <w:rtl/>
        </w:rPr>
        <w:t xml:space="preserve">، وفي طريقه إلى السجن رقم </w:t>
      </w:r>
      <w:r w:rsidRPr="00F339D7">
        <w:rPr>
          <w:rFonts w:eastAsiaTheme="minorEastAsia" w:hint="cs"/>
          <w:rtl/>
        </w:rPr>
        <w:t>56</w:t>
      </w:r>
      <w:r w:rsidRPr="004B0DC6">
        <w:rPr>
          <w:rFonts w:eastAsiaTheme="minorEastAsia" w:hint="cs"/>
          <w:rtl/>
        </w:rPr>
        <w:t xml:space="preserve"> في منطقة سفيردلوفسك، احتُجز صاحب الشكوى في مرافق سيزو في كراسنايارسك ونوفوسيبرسك وأُمْسك وييكاتيرينبورغ. وهو يدعي أن ظروف الاحتجاز هناك كانت غير ملائمة.</w:t>
      </w:r>
    </w:p>
    <w:p w14:paraId="5993BFBA" w14:textId="77777777" w:rsidR="004B0DC6" w:rsidRPr="004B0DC6" w:rsidRDefault="004B0DC6" w:rsidP="004B0DC6">
      <w:pPr>
        <w:pStyle w:val="SingleTxtGA"/>
        <w:rPr>
          <w:rFonts w:eastAsiaTheme="minorEastAsia"/>
          <w:rtl/>
        </w:rPr>
      </w:pPr>
      <w:r w:rsidRPr="00F339D7">
        <w:rPr>
          <w:rFonts w:eastAsiaTheme="minorEastAsia" w:hint="cs"/>
          <w:rtl/>
        </w:rPr>
        <w:t>2</w:t>
      </w:r>
      <w:r w:rsidRPr="004B0DC6">
        <w:rPr>
          <w:rFonts w:eastAsiaTheme="minorEastAsia" w:hint="cs"/>
          <w:rtl/>
        </w:rPr>
        <w:t>-</w:t>
      </w:r>
      <w:r w:rsidRPr="00F339D7">
        <w:rPr>
          <w:rFonts w:eastAsiaTheme="minorEastAsia" w:hint="cs"/>
          <w:rtl/>
        </w:rPr>
        <w:t>12</w:t>
      </w:r>
      <w:r w:rsidRPr="004B0DC6">
        <w:rPr>
          <w:rFonts w:eastAsiaTheme="minorEastAsia"/>
          <w:rtl/>
        </w:rPr>
        <w:tab/>
      </w:r>
      <w:r w:rsidRPr="004B0DC6">
        <w:rPr>
          <w:rFonts w:eastAsiaTheme="minorEastAsia" w:hint="cs"/>
          <w:rtl/>
        </w:rPr>
        <w:t xml:space="preserve">ولم يفتأ صاحب الشكوى يطلب، منذ عام </w:t>
      </w:r>
      <w:r w:rsidRPr="00F339D7">
        <w:rPr>
          <w:rFonts w:eastAsiaTheme="minorEastAsia" w:hint="cs"/>
          <w:rtl/>
        </w:rPr>
        <w:t>2010</w:t>
      </w:r>
      <w:r w:rsidRPr="004B0DC6">
        <w:rPr>
          <w:rFonts w:eastAsiaTheme="minorEastAsia" w:hint="cs"/>
          <w:rtl/>
        </w:rPr>
        <w:t xml:space="preserve">، استبدال أسنانه بأسنان مزروعة بعد إزالة أسنانه في عامي </w:t>
      </w:r>
      <w:r w:rsidRPr="00F339D7">
        <w:rPr>
          <w:rFonts w:eastAsiaTheme="minorEastAsia" w:hint="cs"/>
          <w:rtl/>
        </w:rPr>
        <w:t>2010</w:t>
      </w:r>
      <w:r w:rsidRPr="004B0DC6">
        <w:rPr>
          <w:rFonts w:eastAsiaTheme="minorEastAsia" w:hint="cs"/>
          <w:rtl/>
        </w:rPr>
        <w:t xml:space="preserve"> و</w:t>
      </w:r>
      <w:r w:rsidRPr="00F339D7">
        <w:rPr>
          <w:rFonts w:eastAsiaTheme="minorEastAsia" w:hint="cs"/>
          <w:rtl/>
        </w:rPr>
        <w:t>2016</w:t>
      </w:r>
      <w:r w:rsidRPr="004B0DC6">
        <w:rPr>
          <w:rFonts w:eastAsiaTheme="minorEastAsia" w:hint="cs"/>
          <w:rtl/>
        </w:rPr>
        <w:t xml:space="preserve">. ولم يتمكن من الحصول على رعاية طب الأسنان، رغم أنه كان يريد دفع المال. ولم تفتأ إدارة السجن رقم </w:t>
      </w:r>
      <w:r w:rsidRPr="00F339D7">
        <w:rPr>
          <w:rFonts w:eastAsiaTheme="minorEastAsia" w:hint="cs"/>
          <w:rtl/>
        </w:rPr>
        <w:t>56</w:t>
      </w:r>
      <w:r w:rsidRPr="004B0DC6">
        <w:rPr>
          <w:rFonts w:eastAsiaTheme="minorEastAsia" w:hint="cs"/>
          <w:rtl/>
        </w:rPr>
        <w:t xml:space="preserve"> ترفض طلبه زرع أسنان بسبب عدم توفر الأخصائي اللازم في طب الأسنان في المرافق الطبية في السجن واستحالة إبرام عقود مع مقدمي خدمات خارجيين، رغم محاولات إدارة السجن. وفي حزيران/يونيه </w:t>
      </w:r>
      <w:r w:rsidRPr="00F339D7">
        <w:rPr>
          <w:rFonts w:eastAsiaTheme="minorEastAsia" w:hint="cs"/>
          <w:rtl/>
        </w:rPr>
        <w:t>2016</w:t>
      </w:r>
      <w:r w:rsidRPr="004B0DC6">
        <w:rPr>
          <w:rFonts w:eastAsiaTheme="minorEastAsia" w:hint="cs"/>
          <w:rtl/>
        </w:rPr>
        <w:t xml:space="preserve">، تقدم صاحب الشكوى بشكوى إدارية إلى محكمة مدينة إفديل بشأن رفض سلطات السجن (أي السجن رقم </w:t>
      </w:r>
      <w:r w:rsidRPr="00F339D7">
        <w:rPr>
          <w:rFonts w:eastAsiaTheme="minorEastAsia" w:hint="cs"/>
          <w:rtl/>
        </w:rPr>
        <w:t>56</w:t>
      </w:r>
      <w:r w:rsidRPr="004B0DC6">
        <w:rPr>
          <w:rFonts w:eastAsiaTheme="minorEastAsia" w:hint="cs"/>
          <w:rtl/>
        </w:rPr>
        <w:t xml:space="preserve"> والوحدة الطبية في السجن رقم </w:t>
      </w:r>
      <w:r w:rsidRPr="00F339D7">
        <w:rPr>
          <w:rFonts w:eastAsiaTheme="minorEastAsia" w:hint="cs"/>
          <w:rtl/>
        </w:rPr>
        <w:t>66</w:t>
      </w:r>
      <w:r w:rsidRPr="004B0DC6">
        <w:rPr>
          <w:rFonts w:eastAsiaTheme="minorEastAsia" w:hint="cs"/>
          <w:rtl/>
        </w:rPr>
        <w:t xml:space="preserve">) توفير رعاية طب الأسنان له. ورُفضت شكوى صاحب الشكوى في </w:t>
      </w:r>
      <w:r w:rsidRPr="00F339D7">
        <w:rPr>
          <w:rFonts w:eastAsiaTheme="minorEastAsia" w:hint="cs"/>
          <w:rtl/>
        </w:rPr>
        <w:t>1</w:t>
      </w:r>
      <w:r w:rsidRPr="004B0DC6">
        <w:rPr>
          <w:rFonts w:eastAsiaTheme="minorEastAsia" w:hint="cs"/>
          <w:rtl/>
        </w:rPr>
        <w:t xml:space="preserve"> شباط/فبراير </w:t>
      </w:r>
      <w:r w:rsidRPr="00F339D7">
        <w:rPr>
          <w:rFonts w:eastAsiaTheme="minorEastAsia" w:hint="cs"/>
          <w:rtl/>
        </w:rPr>
        <w:t>2017</w:t>
      </w:r>
      <w:r w:rsidRPr="004B0DC6">
        <w:rPr>
          <w:rFonts w:eastAsiaTheme="minorEastAsia" w:hint="cs"/>
          <w:rtl/>
        </w:rPr>
        <w:t xml:space="preserve"> بسبب عدم التزامه بالأجل المحدد للاستئناف في القضايا الإدارية ومدته ثلاثة أشهر. ورفضت محكمة مدينة إفديل استئنافه في </w:t>
      </w:r>
      <w:r w:rsidRPr="00F339D7">
        <w:rPr>
          <w:rFonts w:eastAsiaTheme="minorEastAsia" w:hint="cs"/>
          <w:rtl/>
        </w:rPr>
        <w:t>25</w:t>
      </w:r>
      <w:r w:rsidRPr="004B0DC6">
        <w:rPr>
          <w:rFonts w:eastAsiaTheme="minorEastAsia" w:hint="cs"/>
          <w:rtl/>
        </w:rPr>
        <w:t xml:space="preserve"> نيسان/أبريل </w:t>
      </w:r>
      <w:r w:rsidRPr="00F339D7">
        <w:rPr>
          <w:rFonts w:eastAsiaTheme="minorEastAsia" w:hint="cs"/>
          <w:rtl/>
        </w:rPr>
        <w:t>2017</w:t>
      </w:r>
      <w:r w:rsidRPr="004B0DC6">
        <w:rPr>
          <w:rFonts w:eastAsiaTheme="minorEastAsia" w:hint="cs"/>
          <w:rtl/>
        </w:rPr>
        <w:t xml:space="preserve"> لأنه لم يلتزم بأجل الاستئناف المحدد في شهر واحد. وفي </w:t>
      </w:r>
      <w:r w:rsidRPr="00F339D7">
        <w:rPr>
          <w:rFonts w:eastAsiaTheme="minorEastAsia" w:hint="cs"/>
          <w:rtl/>
        </w:rPr>
        <w:t>30</w:t>
      </w:r>
      <w:r w:rsidRPr="004B0DC6">
        <w:rPr>
          <w:rFonts w:eastAsiaTheme="minorEastAsia" w:hint="cs"/>
          <w:rtl/>
        </w:rPr>
        <w:t xml:space="preserve"> أيار/مايو </w:t>
      </w:r>
      <w:r w:rsidRPr="00F339D7">
        <w:rPr>
          <w:rFonts w:eastAsiaTheme="minorEastAsia" w:hint="cs"/>
          <w:rtl/>
        </w:rPr>
        <w:t>2017</w:t>
      </w:r>
      <w:r w:rsidRPr="004B0DC6">
        <w:rPr>
          <w:rFonts w:eastAsiaTheme="minorEastAsia" w:hint="cs"/>
          <w:rtl/>
        </w:rPr>
        <w:t xml:space="preserve">، ألغت محكمة مدينة إفديل القرار الصادر في </w:t>
      </w:r>
      <w:r w:rsidRPr="00F339D7">
        <w:rPr>
          <w:rFonts w:eastAsiaTheme="minorEastAsia" w:hint="cs"/>
          <w:rtl/>
        </w:rPr>
        <w:t>25</w:t>
      </w:r>
      <w:r w:rsidRPr="004B0DC6">
        <w:rPr>
          <w:rFonts w:eastAsiaTheme="minorEastAsia" w:hint="cs"/>
          <w:rtl/>
        </w:rPr>
        <w:t xml:space="preserve"> نيسان/أبريل </w:t>
      </w:r>
      <w:r w:rsidRPr="00F339D7">
        <w:rPr>
          <w:rFonts w:eastAsiaTheme="minorEastAsia" w:hint="cs"/>
          <w:rtl/>
        </w:rPr>
        <w:t>2017</w:t>
      </w:r>
      <w:r w:rsidRPr="004B0DC6">
        <w:rPr>
          <w:rFonts w:eastAsiaTheme="minorEastAsia" w:hint="cs"/>
          <w:rtl/>
        </w:rPr>
        <w:t xml:space="preserve"> وأعادت سريان أجل الاستئناف ومدته شهر واحد. </w:t>
      </w:r>
    </w:p>
    <w:p w14:paraId="142F1C7D" w14:textId="77777777" w:rsidR="004B0DC6" w:rsidRPr="004B0DC6" w:rsidRDefault="004B0DC6" w:rsidP="004B0DC6">
      <w:pPr>
        <w:pStyle w:val="SingleTxtGA"/>
        <w:rPr>
          <w:rFonts w:eastAsiaTheme="minorEastAsia"/>
          <w:rtl/>
        </w:rPr>
      </w:pPr>
      <w:r w:rsidRPr="00F339D7">
        <w:rPr>
          <w:rFonts w:eastAsiaTheme="minorEastAsia" w:hint="cs"/>
          <w:rtl/>
        </w:rPr>
        <w:t>2</w:t>
      </w:r>
      <w:r w:rsidRPr="004B0DC6">
        <w:rPr>
          <w:rFonts w:eastAsiaTheme="minorEastAsia" w:hint="cs"/>
          <w:rtl/>
        </w:rPr>
        <w:t>-</w:t>
      </w:r>
      <w:r w:rsidRPr="00F339D7">
        <w:rPr>
          <w:rFonts w:eastAsiaTheme="minorEastAsia" w:hint="cs"/>
          <w:rtl/>
        </w:rPr>
        <w:t>13</w:t>
      </w:r>
      <w:r w:rsidRPr="004B0DC6">
        <w:rPr>
          <w:rFonts w:eastAsiaTheme="minorEastAsia"/>
          <w:rtl/>
        </w:rPr>
        <w:tab/>
      </w:r>
      <w:r w:rsidRPr="004B0DC6">
        <w:rPr>
          <w:rFonts w:eastAsiaTheme="minorEastAsia" w:hint="cs"/>
          <w:rtl/>
        </w:rPr>
        <w:t xml:space="preserve">وفي تاريخ غير محدد، رفع صاحب الشكوى دعوى مدنية في محكمة مدينة إفديل للمطالبة بتعويض من الوحدة الطبية رقم </w:t>
      </w:r>
      <w:r w:rsidRPr="00F339D7">
        <w:rPr>
          <w:rFonts w:eastAsiaTheme="minorEastAsia" w:hint="cs"/>
          <w:rtl/>
        </w:rPr>
        <w:t>25</w:t>
      </w:r>
      <w:r w:rsidRPr="004B0DC6">
        <w:rPr>
          <w:rFonts w:eastAsiaTheme="minorEastAsia" w:hint="cs"/>
          <w:rtl/>
        </w:rPr>
        <w:t xml:space="preserve"> في السجن رقم </w:t>
      </w:r>
      <w:r w:rsidRPr="00F339D7">
        <w:rPr>
          <w:rFonts w:eastAsiaTheme="minorEastAsia" w:hint="cs"/>
          <w:rtl/>
        </w:rPr>
        <w:t>66</w:t>
      </w:r>
      <w:r w:rsidRPr="004B0DC6">
        <w:rPr>
          <w:rFonts w:eastAsiaTheme="minorEastAsia" w:hint="cs"/>
          <w:rtl/>
        </w:rPr>
        <w:t xml:space="preserve"> لأنها لم تجر عليه الفحوص الطبية الكاملة التي تُجرى كل سنتين ولأنها لم توفِّر له زرع الأسنان. وفي </w:t>
      </w:r>
      <w:r w:rsidRPr="00F339D7">
        <w:rPr>
          <w:rFonts w:eastAsiaTheme="minorEastAsia" w:hint="cs"/>
          <w:rtl/>
        </w:rPr>
        <w:t>14</w:t>
      </w:r>
      <w:r w:rsidRPr="004B0DC6">
        <w:rPr>
          <w:rFonts w:eastAsiaTheme="minorEastAsia" w:hint="cs"/>
          <w:rtl/>
        </w:rPr>
        <w:t xml:space="preserve"> نيسان/أبريل </w:t>
      </w:r>
      <w:r w:rsidRPr="00F339D7">
        <w:rPr>
          <w:rFonts w:eastAsiaTheme="minorEastAsia" w:hint="cs"/>
          <w:rtl/>
        </w:rPr>
        <w:t>2017</w:t>
      </w:r>
      <w:r w:rsidRPr="004B0DC6">
        <w:rPr>
          <w:rFonts w:eastAsiaTheme="minorEastAsia" w:hint="cs"/>
          <w:rtl/>
        </w:rPr>
        <w:t xml:space="preserve">، وجدت محكمة مدينة إفديل أن صاحب الشكوى لم يخضع لفحوص طبية إلزامية بعينها منذ عام </w:t>
      </w:r>
      <w:r w:rsidRPr="00F339D7">
        <w:rPr>
          <w:rFonts w:eastAsiaTheme="minorEastAsia" w:hint="cs"/>
          <w:rtl/>
        </w:rPr>
        <w:t>2015</w:t>
      </w:r>
      <w:r w:rsidRPr="004B0DC6">
        <w:rPr>
          <w:rFonts w:eastAsiaTheme="minorEastAsia" w:hint="cs"/>
          <w:rtl/>
        </w:rPr>
        <w:t xml:space="preserve">، فاستجابت لجزء من ادعاءاته حيث أمرت بإجراء جميع الفحوص الطبية الكاملة الضرورية، بما فيها الفحوص بالأشعة السينية وقياس ضغط الهواء وقياس التنفس، التي كان على السجن رقم </w:t>
      </w:r>
      <w:r w:rsidRPr="00F339D7">
        <w:rPr>
          <w:rFonts w:eastAsiaTheme="minorEastAsia" w:hint="cs"/>
          <w:rtl/>
        </w:rPr>
        <w:t>66</w:t>
      </w:r>
      <w:r w:rsidRPr="004B0DC6">
        <w:rPr>
          <w:rFonts w:eastAsiaTheme="minorEastAsia" w:hint="cs"/>
          <w:rtl/>
        </w:rPr>
        <w:t xml:space="preserve"> أن يجريها. </w:t>
      </w:r>
    </w:p>
    <w:p w14:paraId="6E6499AF" w14:textId="77777777" w:rsidR="004B0DC6" w:rsidRPr="004B0DC6" w:rsidRDefault="004B0DC6" w:rsidP="004B0DC6">
      <w:pPr>
        <w:pStyle w:val="SingleTxtGA"/>
        <w:rPr>
          <w:rFonts w:eastAsiaTheme="minorEastAsia"/>
          <w:rtl/>
        </w:rPr>
      </w:pPr>
      <w:r w:rsidRPr="00F339D7">
        <w:rPr>
          <w:rFonts w:eastAsiaTheme="minorEastAsia" w:hint="cs"/>
          <w:rtl/>
        </w:rPr>
        <w:t>2</w:t>
      </w:r>
      <w:r w:rsidRPr="004B0DC6">
        <w:rPr>
          <w:rFonts w:eastAsiaTheme="minorEastAsia" w:hint="cs"/>
          <w:rtl/>
        </w:rPr>
        <w:t>-</w:t>
      </w:r>
      <w:r w:rsidRPr="00F339D7">
        <w:rPr>
          <w:rFonts w:eastAsiaTheme="minorEastAsia" w:hint="cs"/>
          <w:rtl/>
        </w:rPr>
        <w:t>14</w:t>
      </w:r>
      <w:r w:rsidRPr="004B0DC6">
        <w:rPr>
          <w:rFonts w:eastAsiaTheme="minorEastAsia"/>
          <w:rtl/>
        </w:rPr>
        <w:tab/>
      </w:r>
      <w:r w:rsidRPr="004B0DC6">
        <w:rPr>
          <w:rFonts w:eastAsiaTheme="minorEastAsia" w:hint="cs"/>
          <w:rtl/>
        </w:rPr>
        <w:t xml:space="preserve">وفي آذار/مارس ونيسان/أبريل </w:t>
      </w:r>
      <w:r w:rsidRPr="00F339D7">
        <w:rPr>
          <w:rFonts w:eastAsiaTheme="minorEastAsia" w:hint="cs"/>
          <w:rtl/>
        </w:rPr>
        <w:t>2013</w:t>
      </w:r>
      <w:r w:rsidRPr="004B0DC6">
        <w:rPr>
          <w:rFonts w:eastAsiaTheme="minorEastAsia" w:hint="cs"/>
          <w:rtl/>
        </w:rPr>
        <w:t xml:space="preserve">، احتُجز صاحب الشكوى في السجن رقم </w:t>
      </w:r>
      <w:r w:rsidRPr="00F339D7">
        <w:rPr>
          <w:rFonts w:eastAsiaTheme="minorEastAsia" w:hint="cs"/>
          <w:rtl/>
        </w:rPr>
        <w:t>56</w:t>
      </w:r>
      <w:r w:rsidRPr="004B0DC6">
        <w:rPr>
          <w:rFonts w:eastAsiaTheme="minorEastAsia" w:hint="cs"/>
          <w:rtl/>
        </w:rPr>
        <w:t xml:space="preserve"> مع شخص كان مصاباً بداء السُّل. وفي شباط/فبراير </w:t>
      </w:r>
      <w:r w:rsidRPr="00F339D7">
        <w:rPr>
          <w:rFonts w:eastAsiaTheme="minorEastAsia" w:hint="cs"/>
          <w:rtl/>
        </w:rPr>
        <w:t>2014</w:t>
      </w:r>
      <w:r w:rsidRPr="004B0DC6">
        <w:rPr>
          <w:rFonts w:eastAsiaTheme="minorEastAsia" w:hint="cs"/>
          <w:rtl/>
        </w:rPr>
        <w:t>، ضمّه نفس المبنى مع أشخاص مصابين بمرض السُّل في مرفق السجن سيزو-</w:t>
      </w:r>
      <w:r w:rsidRPr="00F339D7">
        <w:rPr>
          <w:rFonts w:eastAsiaTheme="minorEastAsia" w:hint="cs"/>
          <w:rtl/>
        </w:rPr>
        <w:t>1</w:t>
      </w:r>
      <w:r w:rsidRPr="004B0DC6">
        <w:rPr>
          <w:rFonts w:eastAsiaTheme="minorEastAsia" w:hint="cs"/>
          <w:rtl/>
          <w:lang w:val="fr-CH"/>
        </w:rPr>
        <w:t xml:space="preserve"> في ييكاتيرنبرغ. وتقدم صاحب الشكوى بشكاوى عديدة إلى سلطات السجن وإلى النيابة في عامي </w:t>
      </w:r>
      <w:r w:rsidRPr="00F339D7">
        <w:rPr>
          <w:rFonts w:eastAsiaTheme="minorEastAsia" w:hint="cs"/>
          <w:rtl/>
          <w:lang w:val="fr-CH"/>
        </w:rPr>
        <w:t>2013</w:t>
      </w:r>
      <w:r w:rsidRPr="004B0DC6">
        <w:rPr>
          <w:rFonts w:eastAsiaTheme="minorEastAsia" w:hint="cs"/>
          <w:rtl/>
          <w:lang w:val="fr-CH"/>
        </w:rPr>
        <w:t xml:space="preserve"> و</w:t>
      </w:r>
      <w:r w:rsidRPr="00F339D7">
        <w:rPr>
          <w:rFonts w:eastAsiaTheme="minorEastAsia" w:hint="cs"/>
          <w:rtl/>
          <w:lang w:val="fr-CH"/>
        </w:rPr>
        <w:t>2014</w:t>
      </w:r>
      <w:r w:rsidRPr="004B0DC6">
        <w:rPr>
          <w:rFonts w:eastAsiaTheme="minorEastAsia" w:hint="cs"/>
          <w:rtl/>
          <w:lang w:val="fr-CH"/>
        </w:rPr>
        <w:t xml:space="preserve">. وفي </w:t>
      </w:r>
      <w:r w:rsidRPr="00F339D7">
        <w:rPr>
          <w:rFonts w:eastAsiaTheme="minorEastAsia" w:hint="cs"/>
          <w:rtl/>
          <w:lang w:val="fr-CH"/>
        </w:rPr>
        <w:t>11</w:t>
      </w:r>
      <w:r w:rsidRPr="004B0DC6">
        <w:rPr>
          <w:rFonts w:eastAsiaTheme="minorEastAsia" w:hint="cs"/>
          <w:rtl/>
          <w:lang w:val="fr-CH"/>
        </w:rPr>
        <w:t xml:space="preserve"> نيسان/أبريل </w:t>
      </w:r>
      <w:r w:rsidRPr="00F339D7">
        <w:rPr>
          <w:rFonts w:eastAsiaTheme="minorEastAsia" w:hint="cs"/>
          <w:rtl/>
          <w:lang w:val="fr-CH"/>
        </w:rPr>
        <w:t>2014</w:t>
      </w:r>
      <w:r w:rsidRPr="004B0DC6">
        <w:rPr>
          <w:rFonts w:eastAsiaTheme="minorEastAsia" w:hint="cs"/>
          <w:rtl/>
          <w:lang w:val="fr-CH"/>
        </w:rPr>
        <w:t>، أجابت النيابة الإقليمية سفيردلوفسك بأنه أُجري تحقيق لم يؤكد ادعاءات صاحب الشكوى. فقد أثبت التحقيق أن جميع المحتجزين المصابين بفيروس السُّل في مرافق سجن سيزو</w:t>
      </w:r>
      <w:r w:rsidRPr="004B0DC6">
        <w:rPr>
          <w:rFonts w:eastAsiaTheme="minorEastAsia" w:hint="cs"/>
          <w:rtl/>
        </w:rPr>
        <w:t xml:space="preserve"> يحتاجون إلى رعاية طبية خارجية ولم يشكلوا أي خطر على غيرهم. وكانت تطهَّر الأفنية المخصصة للمشي ومرافق الاغتسال يومياً. ولم تقف النيابة على أي انتهاكات لحقوق صاحب الشكوى. وفي </w:t>
      </w:r>
      <w:r w:rsidRPr="00F339D7">
        <w:rPr>
          <w:rFonts w:eastAsiaTheme="minorEastAsia" w:hint="cs"/>
          <w:rtl/>
        </w:rPr>
        <w:t>17</w:t>
      </w:r>
      <w:r w:rsidRPr="004B0DC6">
        <w:rPr>
          <w:rFonts w:eastAsiaTheme="minorEastAsia" w:hint="cs"/>
          <w:rtl/>
        </w:rPr>
        <w:t xml:space="preserve"> نيسان/أبريل </w:t>
      </w:r>
      <w:r w:rsidRPr="00F339D7">
        <w:rPr>
          <w:rFonts w:eastAsiaTheme="minorEastAsia" w:hint="cs"/>
          <w:rtl/>
        </w:rPr>
        <w:t>2014</w:t>
      </w:r>
      <w:r w:rsidRPr="004B0DC6">
        <w:rPr>
          <w:rFonts w:eastAsiaTheme="minorEastAsia" w:hint="cs"/>
          <w:rtl/>
        </w:rPr>
        <w:t xml:space="preserve">، تضمّن ردٌّ وارد من دائرة السجون الاتحادية في منطقة </w:t>
      </w:r>
      <w:r w:rsidRPr="004B0DC6">
        <w:rPr>
          <w:rFonts w:eastAsiaTheme="minorEastAsia" w:hint="cs"/>
          <w:rtl/>
          <w:lang w:val="fr-CH"/>
        </w:rPr>
        <w:t>سفيردلوفسك تفاصيل من سجل إقامة صاحب الشكوى في سجن سيزو-</w:t>
      </w:r>
      <w:r w:rsidRPr="00F339D7">
        <w:rPr>
          <w:rFonts w:eastAsiaTheme="minorEastAsia" w:hint="cs"/>
          <w:rtl/>
        </w:rPr>
        <w:t>1</w:t>
      </w:r>
      <w:r w:rsidRPr="004B0DC6">
        <w:rPr>
          <w:rFonts w:eastAsiaTheme="minorEastAsia" w:hint="cs"/>
          <w:rtl/>
        </w:rPr>
        <w:t xml:space="preserve"> من </w:t>
      </w:r>
      <w:r w:rsidRPr="00F339D7">
        <w:rPr>
          <w:rFonts w:eastAsiaTheme="minorEastAsia" w:hint="cs"/>
          <w:rtl/>
        </w:rPr>
        <w:t>11</w:t>
      </w:r>
      <w:r w:rsidRPr="004B0DC6">
        <w:rPr>
          <w:rFonts w:eastAsiaTheme="minorEastAsia" w:hint="cs"/>
          <w:rtl/>
        </w:rPr>
        <w:t xml:space="preserve"> إلى </w:t>
      </w:r>
      <w:r w:rsidRPr="00F339D7">
        <w:rPr>
          <w:rFonts w:eastAsiaTheme="minorEastAsia" w:hint="cs"/>
          <w:rtl/>
        </w:rPr>
        <w:t>16</w:t>
      </w:r>
      <w:r w:rsidRPr="004B0DC6">
        <w:rPr>
          <w:rFonts w:eastAsiaTheme="minorEastAsia" w:hint="cs"/>
          <w:rtl/>
        </w:rPr>
        <w:t xml:space="preserve"> شباط/فبراير </w:t>
      </w:r>
      <w:r w:rsidRPr="00F339D7">
        <w:rPr>
          <w:rFonts w:eastAsiaTheme="minorEastAsia" w:hint="cs"/>
          <w:rtl/>
        </w:rPr>
        <w:t>2014</w:t>
      </w:r>
      <w:r w:rsidRPr="004B0DC6">
        <w:rPr>
          <w:rFonts w:eastAsiaTheme="minorEastAsia" w:hint="cs"/>
          <w:rtl/>
        </w:rPr>
        <w:t xml:space="preserve">. وحسب السجل، احتُجز صاحب الشكوى في الزنزانتين رقم </w:t>
      </w:r>
      <w:r w:rsidRPr="00F339D7">
        <w:rPr>
          <w:rFonts w:eastAsiaTheme="minorEastAsia" w:hint="cs"/>
          <w:rtl/>
        </w:rPr>
        <w:t>9</w:t>
      </w:r>
      <w:r w:rsidRPr="004B0DC6">
        <w:rPr>
          <w:rFonts w:eastAsiaTheme="minorEastAsia" w:hint="cs"/>
          <w:rtl/>
        </w:rPr>
        <w:t xml:space="preserve"> ورقم </w:t>
      </w:r>
      <w:r w:rsidRPr="00F339D7">
        <w:rPr>
          <w:rFonts w:eastAsiaTheme="minorEastAsia" w:hint="cs"/>
          <w:rtl/>
        </w:rPr>
        <w:t>10</w:t>
      </w:r>
      <w:r w:rsidRPr="004B0DC6">
        <w:rPr>
          <w:rFonts w:eastAsiaTheme="minorEastAsia" w:hint="cs"/>
          <w:rtl/>
        </w:rPr>
        <w:t xml:space="preserve">. وكان الأشخاص المصابون بداء السُّل، إذا ما أُتي بهم إلى المرفق في ظروف استثنائية، يُحتجزون في الزنزانتين رقم </w:t>
      </w:r>
      <w:r w:rsidRPr="00F339D7">
        <w:rPr>
          <w:rFonts w:eastAsiaTheme="minorEastAsia" w:hint="cs"/>
          <w:rtl/>
        </w:rPr>
        <w:t>24</w:t>
      </w:r>
      <w:r w:rsidRPr="004B0DC6">
        <w:rPr>
          <w:rFonts w:eastAsiaTheme="minorEastAsia" w:hint="cs"/>
          <w:rtl/>
        </w:rPr>
        <w:t xml:space="preserve"> ورقم </w:t>
      </w:r>
      <w:r w:rsidRPr="00F339D7">
        <w:rPr>
          <w:rFonts w:eastAsiaTheme="minorEastAsia" w:hint="cs"/>
          <w:rtl/>
        </w:rPr>
        <w:t>27</w:t>
      </w:r>
      <w:r w:rsidRPr="004B0DC6">
        <w:rPr>
          <w:rFonts w:eastAsiaTheme="minorEastAsia" w:hint="cs"/>
          <w:rtl/>
        </w:rPr>
        <w:t>. أما الزنازين الخاصة والممرات المحيطة بها فهي مجهزة بمصابيح مبيدة للبكتيريا. وتطهَّر الأفنية ومرافق الاغتسال بعد كل مرة يستخدمها أشخاص مصابون بداء السُّل. ولم تُستلم أي شكاوى من صاحب الشكوى أثناء فترة احتجازه في سجن سيزو-</w:t>
      </w:r>
      <w:r w:rsidRPr="00F339D7">
        <w:rPr>
          <w:rFonts w:eastAsiaTheme="minorEastAsia" w:hint="cs"/>
          <w:rtl/>
        </w:rPr>
        <w:t>1</w:t>
      </w:r>
      <w:r w:rsidRPr="004B0DC6">
        <w:rPr>
          <w:rFonts w:eastAsiaTheme="minorEastAsia" w:hint="cs"/>
          <w:rtl/>
        </w:rPr>
        <w:t xml:space="preserve">. </w:t>
      </w:r>
    </w:p>
    <w:p w14:paraId="2468CA35" w14:textId="1DFCA5C2" w:rsidR="004B0DC6" w:rsidRPr="004B0DC6" w:rsidRDefault="004B0DC6" w:rsidP="004B0DC6">
      <w:pPr>
        <w:pStyle w:val="SingleTxtGA"/>
        <w:rPr>
          <w:rFonts w:eastAsiaTheme="minorEastAsia"/>
          <w:rtl/>
          <w:lang w:val="fr-CH"/>
        </w:rPr>
      </w:pPr>
      <w:r w:rsidRPr="00F339D7">
        <w:rPr>
          <w:rFonts w:eastAsiaTheme="minorEastAsia" w:hint="cs"/>
          <w:rtl/>
        </w:rPr>
        <w:lastRenderedPageBreak/>
        <w:t>2</w:t>
      </w:r>
      <w:r w:rsidRPr="004B0DC6">
        <w:rPr>
          <w:rFonts w:eastAsiaTheme="minorEastAsia" w:hint="cs"/>
          <w:rtl/>
        </w:rPr>
        <w:t>-</w:t>
      </w:r>
      <w:r w:rsidRPr="00F339D7">
        <w:rPr>
          <w:rFonts w:eastAsiaTheme="minorEastAsia" w:hint="cs"/>
          <w:rtl/>
        </w:rPr>
        <w:t>15</w:t>
      </w:r>
      <w:r w:rsidRPr="004B0DC6">
        <w:rPr>
          <w:rFonts w:eastAsiaTheme="minorEastAsia"/>
          <w:rtl/>
        </w:rPr>
        <w:tab/>
      </w:r>
      <w:r w:rsidRPr="004B0DC6">
        <w:rPr>
          <w:rFonts w:eastAsiaTheme="minorEastAsia" w:hint="cs"/>
          <w:rtl/>
        </w:rPr>
        <w:t xml:space="preserve">وفي </w:t>
      </w:r>
      <w:r w:rsidRPr="00F339D7">
        <w:rPr>
          <w:rFonts w:eastAsiaTheme="minorEastAsia" w:hint="cs"/>
          <w:rtl/>
        </w:rPr>
        <w:t>26</w:t>
      </w:r>
      <w:r w:rsidRPr="004B0DC6">
        <w:rPr>
          <w:rFonts w:eastAsiaTheme="minorEastAsia" w:hint="cs"/>
          <w:rtl/>
        </w:rPr>
        <w:t xml:space="preserve"> آب/أغسطس </w:t>
      </w:r>
      <w:r w:rsidRPr="00F339D7">
        <w:rPr>
          <w:rFonts w:eastAsiaTheme="minorEastAsia" w:hint="cs"/>
          <w:rtl/>
        </w:rPr>
        <w:t>2013</w:t>
      </w:r>
      <w:r w:rsidRPr="004B0DC6">
        <w:rPr>
          <w:rFonts w:eastAsiaTheme="minorEastAsia" w:hint="cs"/>
          <w:rtl/>
        </w:rPr>
        <w:t xml:space="preserve">، تقدم صاحب الشكوى بطعن إلى النيابة الإقليمية في </w:t>
      </w:r>
      <w:r w:rsidRPr="004B0DC6">
        <w:rPr>
          <w:rFonts w:eastAsiaTheme="minorEastAsia"/>
          <w:rtl/>
          <w:lang w:val="fr-CH"/>
        </w:rPr>
        <w:t>سفيردلوفسك</w:t>
      </w:r>
      <w:r w:rsidRPr="004B0DC6">
        <w:rPr>
          <w:rFonts w:eastAsiaTheme="minorEastAsia" w:hint="cs"/>
          <w:rtl/>
          <w:lang w:val="fr-CH"/>
        </w:rPr>
        <w:t xml:space="preserve"> بشأن ظروف الاحتجاز غير الملائمة في السجن رقم </w:t>
      </w:r>
      <w:r w:rsidRPr="00F339D7">
        <w:rPr>
          <w:rFonts w:eastAsiaTheme="minorEastAsia" w:hint="cs"/>
          <w:rtl/>
          <w:lang w:val="fr-CH"/>
        </w:rPr>
        <w:t>56</w:t>
      </w:r>
      <w:r w:rsidRPr="004B0DC6">
        <w:rPr>
          <w:rFonts w:eastAsiaTheme="minorEastAsia" w:hint="cs"/>
          <w:rtl/>
          <w:lang w:val="fr-CH"/>
        </w:rPr>
        <w:t xml:space="preserve"> حيث أُودع بتاريخ </w:t>
      </w:r>
      <w:r w:rsidRPr="00F339D7">
        <w:rPr>
          <w:rFonts w:eastAsiaTheme="minorEastAsia" w:hint="cs"/>
          <w:rtl/>
          <w:lang w:val="fr-CH"/>
        </w:rPr>
        <w:t>25</w:t>
      </w:r>
      <w:r w:rsidRPr="004B0DC6">
        <w:rPr>
          <w:rFonts w:eastAsiaTheme="minorEastAsia" w:hint="cs"/>
          <w:rtl/>
          <w:lang w:val="fr-CH"/>
        </w:rPr>
        <w:t xml:space="preserve"> أيلول/سبتمبر </w:t>
      </w:r>
      <w:r w:rsidRPr="00F339D7">
        <w:rPr>
          <w:rFonts w:eastAsiaTheme="minorEastAsia" w:hint="cs"/>
          <w:rtl/>
          <w:lang w:val="fr-CH"/>
        </w:rPr>
        <w:t>2010</w:t>
      </w:r>
      <w:r w:rsidRPr="004B0DC6">
        <w:rPr>
          <w:rFonts w:eastAsiaTheme="minorEastAsia" w:hint="cs"/>
          <w:rtl/>
          <w:lang w:val="fr-CH"/>
        </w:rPr>
        <w:t xml:space="preserve">. وذكَر بالخصوص المراقبة بالفيديو على مدار الساعة واستحالة المحافظة على الخصوصية، حتى في المرحاض، إلى جانب إضاءة النور الاصطناعي في الزنزانة بصورة دائمة. وذكر أيضاً أن سجيناً مصاباً بداء السُّل كان محتجزاً في الزنزانة رقم </w:t>
      </w:r>
      <w:r w:rsidRPr="00F339D7">
        <w:rPr>
          <w:rFonts w:eastAsiaTheme="minorEastAsia" w:hint="cs"/>
          <w:rtl/>
          <w:lang w:val="fr-CH"/>
        </w:rPr>
        <w:t>5</w:t>
      </w:r>
      <w:r w:rsidRPr="004B0DC6">
        <w:rPr>
          <w:rFonts w:eastAsiaTheme="minorEastAsia" w:hint="cs"/>
          <w:rtl/>
          <w:lang w:val="fr-CH"/>
        </w:rPr>
        <w:t xml:space="preserve"> قبل أن يُودَع فيها هو. واشتكى من أن السجناء المصابين بداء السُّل يقيمون في نفس السجن ويتمشون في نفس الفناء ويستخدمون نفس مرافق الاغتسال. وفي عام</w:t>
      </w:r>
      <w:r>
        <w:rPr>
          <w:rFonts w:eastAsiaTheme="minorEastAsia" w:hint="eastAsia"/>
          <w:rtl/>
          <w:lang w:val="fr-CH"/>
        </w:rPr>
        <w:t> </w:t>
      </w:r>
      <w:r w:rsidRPr="00F339D7">
        <w:rPr>
          <w:rFonts w:eastAsiaTheme="minorEastAsia" w:hint="cs"/>
          <w:rtl/>
          <w:lang w:val="fr-CH"/>
        </w:rPr>
        <w:t>2014</w:t>
      </w:r>
      <w:r w:rsidRPr="004B0DC6">
        <w:rPr>
          <w:rFonts w:eastAsiaTheme="minorEastAsia" w:hint="cs"/>
          <w:rtl/>
          <w:lang w:val="fr-CH"/>
        </w:rPr>
        <w:t xml:space="preserve">، تقدم صاحب الشكوى بمزيد من الشكاوى إلى النيابة وسلطات السجن بشأن وجوده في نفس المرافق التي يوجد فيها أشخاص مصابون بداء السُّل. </w:t>
      </w:r>
    </w:p>
    <w:p w14:paraId="63222200" w14:textId="5C5117B4" w:rsidR="004B0DC6" w:rsidRPr="004B0DC6" w:rsidRDefault="004B0DC6" w:rsidP="004B0DC6">
      <w:pPr>
        <w:pStyle w:val="SingleTxtGA"/>
        <w:rPr>
          <w:rFonts w:eastAsiaTheme="minorEastAsia"/>
          <w:rtl/>
          <w:lang w:val="fr-CH"/>
        </w:rPr>
      </w:pPr>
      <w:r w:rsidRPr="00F339D7">
        <w:rPr>
          <w:rFonts w:eastAsiaTheme="minorEastAsia" w:hint="cs"/>
          <w:rtl/>
          <w:lang w:val="fr-CH"/>
        </w:rPr>
        <w:t>2</w:t>
      </w:r>
      <w:r w:rsidRPr="004B0DC6">
        <w:rPr>
          <w:rFonts w:eastAsiaTheme="minorEastAsia" w:hint="cs"/>
          <w:rtl/>
          <w:lang w:val="fr-CH"/>
        </w:rPr>
        <w:t>-</w:t>
      </w:r>
      <w:r w:rsidRPr="00F339D7">
        <w:rPr>
          <w:rFonts w:eastAsiaTheme="minorEastAsia" w:hint="cs"/>
          <w:rtl/>
          <w:lang w:val="fr-CH"/>
        </w:rPr>
        <w:t>16</w:t>
      </w:r>
      <w:r w:rsidRPr="004B0DC6">
        <w:rPr>
          <w:rFonts w:eastAsiaTheme="minorEastAsia"/>
          <w:rtl/>
          <w:lang w:val="fr-CH"/>
        </w:rPr>
        <w:tab/>
      </w:r>
      <w:r w:rsidRPr="004B0DC6">
        <w:rPr>
          <w:rFonts w:eastAsiaTheme="minorEastAsia" w:hint="cs"/>
          <w:rtl/>
          <w:lang w:val="fr-CH"/>
        </w:rPr>
        <w:t xml:space="preserve">وظروف الاحتجاز في السجن رقم </w:t>
      </w:r>
      <w:r w:rsidRPr="00F339D7">
        <w:rPr>
          <w:rFonts w:eastAsiaTheme="minorEastAsia" w:hint="cs"/>
          <w:rtl/>
          <w:lang w:val="fr-CH"/>
        </w:rPr>
        <w:t>56</w:t>
      </w:r>
      <w:r w:rsidRPr="004B0DC6">
        <w:rPr>
          <w:rFonts w:eastAsiaTheme="minorEastAsia" w:hint="cs"/>
          <w:rtl/>
          <w:lang w:val="fr-CH"/>
        </w:rPr>
        <w:t xml:space="preserve">، حيث يقضي صاحب الشكوى عقوبته، غير ملائمة. فالمرحاض المكسور في زنزانته قد استعيض عنه بوعاء، والفناء المخصص للتمشي يحاذي بالوعة مجاري تنبعث منها رائحة لا تطاق عندما يخرج إليها السجناء لقضاء ساعة ونصف في اليوم. وسُمح له، على </w:t>
      </w:r>
      <w:r w:rsidRPr="00A12042">
        <w:rPr>
          <w:rFonts w:eastAsiaTheme="minorEastAsia" w:hint="cs"/>
          <w:rtl/>
          <w:lang w:val="fr-CH"/>
        </w:rPr>
        <w:t>مدى عشر سنوات، بتلقي</w:t>
      </w:r>
      <w:r w:rsidRPr="004B0DC6">
        <w:rPr>
          <w:rFonts w:eastAsiaTheme="minorEastAsia" w:hint="cs"/>
          <w:rtl/>
          <w:lang w:val="fr-CH"/>
        </w:rPr>
        <w:t xml:space="preserve"> زيارتين في السنة من أسرته مدة كل منهما أربع ساعات، وهو محتجز على بُعد</w:t>
      </w:r>
      <w:r>
        <w:rPr>
          <w:rFonts w:eastAsiaTheme="minorEastAsia" w:hint="eastAsia"/>
          <w:rtl/>
          <w:lang w:val="fr-CH"/>
        </w:rPr>
        <w:t> </w:t>
      </w:r>
      <w:r w:rsidRPr="00F339D7">
        <w:rPr>
          <w:rFonts w:eastAsiaTheme="minorEastAsia" w:hint="cs"/>
          <w:rtl/>
          <w:lang w:val="fr-CH"/>
        </w:rPr>
        <w:t>000</w:t>
      </w:r>
      <w:r w:rsidRPr="004B0DC6">
        <w:rPr>
          <w:rFonts w:eastAsiaTheme="minorEastAsia" w:hint="cs"/>
          <w:rtl/>
          <w:lang w:val="fr-CH"/>
        </w:rPr>
        <w:t> </w:t>
      </w:r>
      <w:r w:rsidRPr="00F339D7">
        <w:rPr>
          <w:rFonts w:eastAsiaTheme="minorEastAsia" w:hint="cs"/>
          <w:rtl/>
          <w:lang w:val="fr-CH"/>
        </w:rPr>
        <w:t>4</w:t>
      </w:r>
      <w:r w:rsidRPr="004B0DC6">
        <w:rPr>
          <w:rFonts w:eastAsiaTheme="minorEastAsia" w:hint="cs"/>
          <w:rtl/>
          <w:lang w:val="fr-CH"/>
        </w:rPr>
        <w:t xml:space="preserve"> كيلومتر من منزله. </w:t>
      </w:r>
    </w:p>
    <w:p w14:paraId="2F7F5688" w14:textId="77777777" w:rsidR="004B0DC6" w:rsidRPr="00F339D7" w:rsidRDefault="004B0DC6" w:rsidP="004B0DC6">
      <w:pPr>
        <w:pStyle w:val="H23GA"/>
        <w:rPr>
          <w:rtl/>
        </w:rPr>
      </w:pPr>
      <w:r w:rsidRPr="00F339D7">
        <w:rPr>
          <w:rtl/>
        </w:rPr>
        <w:tab/>
      </w:r>
      <w:r w:rsidRPr="00F339D7">
        <w:rPr>
          <w:rtl/>
        </w:rPr>
        <w:tab/>
      </w:r>
      <w:r w:rsidRPr="00F339D7">
        <w:rPr>
          <w:rFonts w:hint="cs"/>
          <w:rtl/>
        </w:rPr>
        <w:t>الشكوى</w:t>
      </w:r>
    </w:p>
    <w:p w14:paraId="432774E6" w14:textId="77777777" w:rsidR="004B0DC6" w:rsidRPr="004B0DC6" w:rsidRDefault="004B0DC6" w:rsidP="004B0DC6">
      <w:pPr>
        <w:pStyle w:val="SingleTxtGA"/>
        <w:rPr>
          <w:rFonts w:eastAsiaTheme="minorEastAsia"/>
          <w:rtl/>
          <w:lang w:eastAsia="ar-SA"/>
        </w:rPr>
      </w:pPr>
      <w:r w:rsidRPr="00F339D7">
        <w:rPr>
          <w:rFonts w:eastAsiaTheme="minorEastAsia" w:hint="cs"/>
          <w:rtl/>
          <w:lang w:eastAsia="ar-SA"/>
        </w:rPr>
        <w:t>3</w:t>
      </w:r>
      <w:r w:rsidRPr="004B0DC6">
        <w:rPr>
          <w:rFonts w:eastAsiaTheme="minorEastAsia" w:hint="cs"/>
          <w:rtl/>
          <w:lang w:eastAsia="ar-SA"/>
        </w:rPr>
        <w:t>-</w:t>
      </w:r>
      <w:r w:rsidRPr="00F339D7">
        <w:rPr>
          <w:rFonts w:eastAsiaTheme="minorEastAsia" w:hint="cs"/>
          <w:rtl/>
          <w:lang w:eastAsia="ar-SA"/>
        </w:rPr>
        <w:t>1</w:t>
      </w:r>
      <w:r w:rsidRPr="004B0DC6">
        <w:rPr>
          <w:rFonts w:eastAsiaTheme="minorEastAsia"/>
          <w:rtl/>
          <w:lang w:eastAsia="ar-SA"/>
        </w:rPr>
        <w:tab/>
      </w:r>
      <w:r w:rsidRPr="004B0DC6">
        <w:rPr>
          <w:rFonts w:eastAsiaTheme="minorEastAsia" w:hint="cs"/>
          <w:rtl/>
          <w:lang w:eastAsia="ar-SA"/>
        </w:rPr>
        <w:t xml:space="preserve">دون تقديم تفاصيل عن انتهاكات محددة للمواد </w:t>
      </w:r>
      <w:r w:rsidRPr="00F339D7">
        <w:rPr>
          <w:rFonts w:eastAsiaTheme="minorEastAsia" w:hint="cs"/>
          <w:rtl/>
          <w:lang w:eastAsia="ar-SA"/>
        </w:rPr>
        <w:t>1</w:t>
      </w:r>
      <w:r w:rsidRPr="004B0DC6">
        <w:rPr>
          <w:rFonts w:eastAsiaTheme="minorEastAsia" w:hint="cs"/>
          <w:rtl/>
          <w:lang w:eastAsia="ar-SA"/>
        </w:rPr>
        <w:t xml:space="preserve"> و</w:t>
      </w:r>
      <w:r w:rsidRPr="00F339D7">
        <w:rPr>
          <w:rFonts w:eastAsiaTheme="minorEastAsia" w:hint="cs"/>
          <w:rtl/>
          <w:lang w:eastAsia="ar-SA"/>
        </w:rPr>
        <w:t>2</w:t>
      </w:r>
      <w:r w:rsidRPr="004B0DC6">
        <w:rPr>
          <w:rFonts w:eastAsiaTheme="minorEastAsia" w:hint="cs"/>
          <w:rtl/>
          <w:lang w:eastAsia="ar-SA"/>
        </w:rPr>
        <w:t xml:space="preserve"> و</w:t>
      </w:r>
      <w:r w:rsidRPr="00F339D7">
        <w:rPr>
          <w:rFonts w:eastAsiaTheme="minorEastAsia" w:hint="cs"/>
          <w:rtl/>
          <w:lang w:eastAsia="ar-SA"/>
        </w:rPr>
        <w:t>4</w:t>
      </w:r>
      <w:r w:rsidRPr="004B0DC6">
        <w:rPr>
          <w:rFonts w:eastAsiaTheme="minorEastAsia" w:hint="cs"/>
          <w:rtl/>
          <w:lang w:eastAsia="ar-SA"/>
        </w:rPr>
        <w:t xml:space="preserve"> و</w:t>
      </w:r>
      <w:r w:rsidRPr="00F339D7">
        <w:rPr>
          <w:rFonts w:eastAsiaTheme="minorEastAsia" w:hint="cs"/>
          <w:rtl/>
          <w:lang w:eastAsia="ar-SA"/>
        </w:rPr>
        <w:t>6</w:t>
      </w:r>
      <w:r w:rsidRPr="004B0DC6">
        <w:rPr>
          <w:rFonts w:eastAsiaTheme="minorEastAsia" w:hint="cs"/>
          <w:rtl/>
          <w:lang w:eastAsia="ar-SA"/>
        </w:rPr>
        <w:t xml:space="preserve"> و</w:t>
      </w:r>
      <w:r w:rsidRPr="00F339D7">
        <w:rPr>
          <w:rFonts w:eastAsiaTheme="minorEastAsia" w:hint="cs"/>
          <w:rtl/>
          <w:lang w:eastAsia="ar-SA"/>
        </w:rPr>
        <w:t>12</w:t>
      </w:r>
      <w:r w:rsidRPr="004B0DC6">
        <w:rPr>
          <w:rFonts w:eastAsiaTheme="minorEastAsia" w:hint="cs"/>
          <w:rtl/>
          <w:lang w:eastAsia="ar-SA"/>
        </w:rPr>
        <w:t xml:space="preserve"> و</w:t>
      </w:r>
      <w:r w:rsidRPr="00F339D7">
        <w:rPr>
          <w:rFonts w:eastAsiaTheme="minorEastAsia" w:hint="cs"/>
          <w:rtl/>
          <w:lang w:eastAsia="ar-SA"/>
        </w:rPr>
        <w:t>13</w:t>
      </w:r>
      <w:r w:rsidRPr="004B0DC6">
        <w:rPr>
          <w:rFonts w:eastAsiaTheme="minorEastAsia" w:hint="cs"/>
          <w:rtl/>
          <w:lang w:eastAsia="ar-SA"/>
        </w:rPr>
        <w:t xml:space="preserve"> و</w:t>
      </w:r>
      <w:r w:rsidRPr="00F339D7">
        <w:rPr>
          <w:rFonts w:eastAsiaTheme="minorEastAsia" w:hint="cs"/>
          <w:rtl/>
          <w:lang w:eastAsia="ar-SA"/>
        </w:rPr>
        <w:t>14</w:t>
      </w:r>
      <w:r w:rsidRPr="004B0DC6">
        <w:rPr>
          <w:rFonts w:eastAsiaTheme="minorEastAsia" w:hint="cs"/>
          <w:rtl/>
          <w:lang w:eastAsia="ar-SA"/>
        </w:rPr>
        <w:t xml:space="preserve"> و</w:t>
      </w:r>
      <w:r w:rsidRPr="00F339D7">
        <w:rPr>
          <w:rFonts w:eastAsiaTheme="minorEastAsia" w:hint="cs"/>
          <w:rtl/>
          <w:lang w:eastAsia="ar-SA"/>
        </w:rPr>
        <w:t>15</w:t>
      </w:r>
      <w:r w:rsidRPr="004B0DC6">
        <w:rPr>
          <w:rFonts w:eastAsiaTheme="minorEastAsia" w:hint="cs"/>
          <w:rtl/>
          <w:lang w:eastAsia="ar-SA"/>
        </w:rPr>
        <w:t xml:space="preserve"> و</w:t>
      </w:r>
      <w:r w:rsidRPr="00F339D7">
        <w:rPr>
          <w:rFonts w:eastAsiaTheme="minorEastAsia" w:hint="cs"/>
          <w:rtl/>
          <w:lang w:eastAsia="ar-SA"/>
        </w:rPr>
        <w:t>16</w:t>
      </w:r>
      <w:r w:rsidRPr="004B0DC6">
        <w:rPr>
          <w:rFonts w:eastAsiaTheme="minorEastAsia" w:hint="cs"/>
          <w:rtl/>
          <w:lang w:eastAsia="ar-SA"/>
        </w:rPr>
        <w:t xml:space="preserve"> من الاتفاقية، يدعي صاحب الشكوى أن احتجازه غير القانوني من </w:t>
      </w:r>
      <w:r w:rsidRPr="00F339D7">
        <w:rPr>
          <w:rFonts w:eastAsiaTheme="minorEastAsia" w:hint="cs"/>
          <w:rtl/>
          <w:lang w:eastAsia="ar-SA"/>
        </w:rPr>
        <w:t>7</w:t>
      </w:r>
      <w:r w:rsidRPr="004B0DC6">
        <w:rPr>
          <w:rFonts w:eastAsiaTheme="minorEastAsia" w:hint="cs"/>
          <w:rtl/>
          <w:lang w:eastAsia="ar-SA"/>
        </w:rPr>
        <w:t xml:space="preserve"> شباط/فبراير </w:t>
      </w:r>
      <w:r w:rsidRPr="00F339D7">
        <w:rPr>
          <w:rFonts w:eastAsiaTheme="minorEastAsia" w:hint="cs"/>
          <w:rtl/>
          <w:lang w:eastAsia="ar-SA"/>
        </w:rPr>
        <w:t>2008</w:t>
      </w:r>
      <w:r w:rsidRPr="004B0DC6">
        <w:rPr>
          <w:rFonts w:eastAsiaTheme="minorEastAsia" w:hint="cs"/>
          <w:rtl/>
          <w:lang w:eastAsia="ar-SA"/>
        </w:rPr>
        <w:t xml:space="preserve"> إلى غاية تاريخ تقديم هذا البلاغ، يشكل تعذيباً. </w:t>
      </w:r>
    </w:p>
    <w:p w14:paraId="5BBC7F0F" w14:textId="77777777" w:rsidR="004B0DC6" w:rsidRPr="004B0DC6" w:rsidRDefault="004B0DC6" w:rsidP="004B0DC6">
      <w:pPr>
        <w:pStyle w:val="SingleTxtGA"/>
        <w:rPr>
          <w:rFonts w:eastAsiaTheme="minorEastAsia"/>
          <w:rtl/>
          <w:lang w:eastAsia="ar-SA"/>
        </w:rPr>
      </w:pPr>
      <w:r w:rsidRPr="00F339D7">
        <w:rPr>
          <w:rFonts w:eastAsiaTheme="minorEastAsia" w:hint="cs"/>
          <w:rtl/>
          <w:lang w:eastAsia="ar-SA"/>
        </w:rPr>
        <w:t>3</w:t>
      </w:r>
      <w:r w:rsidRPr="004B0DC6">
        <w:rPr>
          <w:rFonts w:eastAsiaTheme="minorEastAsia" w:hint="cs"/>
          <w:rtl/>
          <w:lang w:eastAsia="ar-SA"/>
        </w:rPr>
        <w:t>-</w:t>
      </w:r>
      <w:r w:rsidRPr="00F339D7">
        <w:rPr>
          <w:rFonts w:eastAsiaTheme="minorEastAsia" w:hint="cs"/>
          <w:rtl/>
          <w:lang w:eastAsia="ar-SA"/>
        </w:rPr>
        <w:t>2</w:t>
      </w:r>
      <w:r w:rsidRPr="004B0DC6">
        <w:rPr>
          <w:rFonts w:eastAsiaTheme="minorEastAsia"/>
          <w:rtl/>
          <w:lang w:eastAsia="ar-SA"/>
        </w:rPr>
        <w:tab/>
      </w:r>
      <w:r w:rsidRPr="004B0DC6">
        <w:rPr>
          <w:rFonts w:eastAsiaTheme="minorEastAsia" w:hint="cs"/>
          <w:rtl/>
          <w:lang w:eastAsia="ar-SA"/>
        </w:rPr>
        <w:t>ويدّعي أن الدولة الطرف لم تتخذ تدابير فعالة لوقف أفعال التعذيب، رغم اعتراضاته.</w:t>
      </w:r>
    </w:p>
    <w:p w14:paraId="696344AE" w14:textId="77777777" w:rsidR="004B0DC6" w:rsidRPr="004B0DC6" w:rsidRDefault="004B0DC6" w:rsidP="004B0DC6">
      <w:pPr>
        <w:pStyle w:val="SingleTxtGA"/>
        <w:rPr>
          <w:rFonts w:eastAsiaTheme="minorEastAsia"/>
          <w:rtl/>
          <w:lang w:eastAsia="ar-SA"/>
        </w:rPr>
      </w:pPr>
      <w:r w:rsidRPr="00F339D7">
        <w:rPr>
          <w:rFonts w:eastAsiaTheme="minorEastAsia" w:hint="cs"/>
          <w:rtl/>
          <w:lang w:eastAsia="ar-SA"/>
        </w:rPr>
        <w:t>3</w:t>
      </w:r>
      <w:r w:rsidRPr="004B0DC6">
        <w:rPr>
          <w:rFonts w:eastAsiaTheme="minorEastAsia" w:hint="cs"/>
          <w:rtl/>
          <w:lang w:eastAsia="ar-SA"/>
        </w:rPr>
        <w:t>-</w:t>
      </w:r>
      <w:r w:rsidRPr="00F339D7">
        <w:rPr>
          <w:rFonts w:eastAsiaTheme="minorEastAsia" w:hint="cs"/>
          <w:rtl/>
          <w:lang w:eastAsia="ar-SA"/>
        </w:rPr>
        <w:t>3</w:t>
      </w:r>
      <w:r w:rsidRPr="004B0DC6">
        <w:rPr>
          <w:rFonts w:eastAsiaTheme="minorEastAsia"/>
          <w:rtl/>
          <w:lang w:eastAsia="ar-SA"/>
        </w:rPr>
        <w:tab/>
      </w:r>
      <w:r w:rsidRPr="004B0DC6">
        <w:rPr>
          <w:rFonts w:eastAsiaTheme="minorEastAsia" w:hint="cs"/>
          <w:rtl/>
          <w:lang w:eastAsia="ar-SA"/>
        </w:rPr>
        <w:t xml:space="preserve">ويحتج بالقول إن الدولة الطرف لم تبادر إلى تحقيق سريع ونزيه في واقعة تعذيبه. </w:t>
      </w:r>
    </w:p>
    <w:p w14:paraId="204EA613" w14:textId="77777777" w:rsidR="004B0DC6" w:rsidRPr="004B0DC6" w:rsidRDefault="004B0DC6" w:rsidP="004B0DC6">
      <w:pPr>
        <w:pStyle w:val="SingleTxtGA"/>
        <w:rPr>
          <w:rFonts w:eastAsiaTheme="minorEastAsia"/>
          <w:rtl/>
          <w:lang w:eastAsia="ar-SA"/>
        </w:rPr>
      </w:pPr>
      <w:r w:rsidRPr="00F339D7">
        <w:rPr>
          <w:rFonts w:eastAsiaTheme="minorEastAsia" w:hint="cs"/>
          <w:rtl/>
          <w:lang w:eastAsia="ar-SA"/>
        </w:rPr>
        <w:t>3</w:t>
      </w:r>
      <w:r w:rsidRPr="004B0DC6">
        <w:rPr>
          <w:rFonts w:eastAsiaTheme="minorEastAsia" w:hint="cs"/>
          <w:rtl/>
          <w:lang w:eastAsia="ar-SA"/>
        </w:rPr>
        <w:t>-</w:t>
      </w:r>
      <w:r w:rsidRPr="00F339D7">
        <w:rPr>
          <w:rFonts w:eastAsiaTheme="minorEastAsia" w:hint="cs"/>
          <w:rtl/>
          <w:lang w:eastAsia="ar-SA"/>
        </w:rPr>
        <w:t>4</w:t>
      </w:r>
      <w:r w:rsidRPr="004B0DC6">
        <w:rPr>
          <w:rFonts w:eastAsiaTheme="minorEastAsia"/>
          <w:rtl/>
          <w:lang w:eastAsia="ar-SA"/>
        </w:rPr>
        <w:tab/>
      </w:r>
      <w:r w:rsidRPr="004B0DC6">
        <w:rPr>
          <w:rFonts w:eastAsiaTheme="minorEastAsia" w:hint="cs"/>
          <w:rtl/>
          <w:lang w:eastAsia="ar-SA"/>
        </w:rPr>
        <w:t xml:space="preserve">وفي الختام، يدّعي أنه يُخضَع باستمرار لمعاناة بدنية وعقلية بسبب عدم تلقيه رعاية طب الأسنان الضرورية، وبسبب احتجازه مع أشخاص مصابين بداء السُّل، ووجوده في ظروف سجن مريعة. </w:t>
      </w:r>
    </w:p>
    <w:p w14:paraId="0445D8BC" w14:textId="77777777" w:rsidR="004B0DC6" w:rsidRPr="00F339D7" w:rsidRDefault="004B0DC6" w:rsidP="004B0DC6">
      <w:pPr>
        <w:pStyle w:val="H23GA"/>
        <w:rPr>
          <w:rtl/>
        </w:rPr>
      </w:pPr>
      <w:r w:rsidRPr="00F339D7">
        <w:rPr>
          <w:rtl/>
        </w:rPr>
        <w:tab/>
      </w:r>
      <w:r w:rsidRPr="00F339D7">
        <w:rPr>
          <w:rtl/>
        </w:rPr>
        <w:tab/>
      </w:r>
      <w:r w:rsidRPr="00F339D7">
        <w:rPr>
          <w:rFonts w:hint="cs"/>
          <w:rtl/>
        </w:rPr>
        <w:t>ملاحظات الدولة الطرف على المقبولية والأسس الموضوعية</w:t>
      </w:r>
    </w:p>
    <w:p w14:paraId="06984FC2" w14:textId="1A806A66" w:rsidR="004B0DC6" w:rsidRPr="004B0DC6" w:rsidRDefault="004B0DC6" w:rsidP="004B0DC6">
      <w:pPr>
        <w:pStyle w:val="SingleTxtGA"/>
        <w:rPr>
          <w:rFonts w:eastAsiaTheme="minorEastAsia"/>
          <w:rtl/>
          <w:lang w:eastAsia="ar-SA"/>
        </w:rPr>
      </w:pPr>
      <w:r w:rsidRPr="00F339D7">
        <w:rPr>
          <w:rFonts w:eastAsiaTheme="minorEastAsia" w:hint="cs"/>
          <w:rtl/>
          <w:lang w:eastAsia="ar-SA"/>
        </w:rPr>
        <w:t>4</w:t>
      </w:r>
      <w:r w:rsidRPr="004B0DC6">
        <w:rPr>
          <w:rFonts w:eastAsiaTheme="minorEastAsia" w:hint="cs"/>
          <w:rtl/>
          <w:lang w:eastAsia="ar-SA"/>
        </w:rPr>
        <w:t>-</w:t>
      </w:r>
      <w:r w:rsidRPr="00F339D7">
        <w:rPr>
          <w:rFonts w:eastAsiaTheme="minorEastAsia" w:hint="cs"/>
          <w:rtl/>
          <w:lang w:eastAsia="ar-SA"/>
        </w:rPr>
        <w:t>1</w:t>
      </w:r>
      <w:r w:rsidRPr="004B0DC6">
        <w:rPr>
          <w:rFonts w:eastAsiaTheme="minorEastAsia"/>
          <w:rtl/>
          <w:lang w:eastAsia="ar-SA"/>
        </w:rPr>
        <w:tab/>
      </w:r>
      <w:r w:rsidRPr="004B0DC6">
        <w:rPr>
          <w:rFonts w:eastAsiaTheme="minorEastAsia" w:hint="cs"/>
          <w:rtl/>
          <w:lang w:eastAsia="ar-SA"/>
        </w:rPr>
        <w:t xml:space="preserve">في مذكرة شفوية مؤرخة </w:t>
      </w:r>
      <w:r w:rsidRPr="00F339D7">
        <w:rPr>
          <w:rFonts w:eastAsiaTheme="minorEastAsia" w:hint="cs"/>
          <w:rtl/>
          <w:lang w:eastAsia="ar-SA"/>
        </w:rPr>
        <w:t>24</w:t>
      </w:r>
      <w:r w:rsidRPr="004B0DC6">
        <w:rPr>
          <w:rFonts w:eastAsiaTheme="minorEastAsia" w:hint="cs"/>
          <w:rtl/>
          <w:lang w:eastAsia="ar-SA"/>
        </w:rPr>
        <w:t xml:space="preserve"> حزيران/يونيه </w:t>
      </w:r>
      <w:r w:rsidRPr="00F339D7">
        <w:rPr>
          <w:rFonts w:eastAsiaTheme="minorEastAsia" w:hint="cs"/>
          <w:rtl/>
          <w:lang w:eastAsia="ar-SA"/>
        </w:rPr>
        <w:t>2019</w:t>
      </w:r>
      <w:r w:rsidRPr="004B0DC6">
        <w:rPr>
          <w:rFonts w:eastAsiaTheme="minorEastAsia" w:hint="cs"/>
          <w:rtl/>
          <w:lang w:eastAsia="ar-SA"/>
        </w:rPr>
        <w:t xml:space="preserve">، تقول الدولة الطرف إن اللجنة تجد، بموجب المادة </w:t>
      </w:r>
      <w:r w:rsidRPr="00F339D7">
        <w:rPr>
          <w:rFonts w:eastAsiaTheme="minorEastAsia" w:hint="cs"/>
          <w:rtl/>
          <w:lang w:eastAsia="ar-SA"/>
        </w:rPr>
        <w:t>22</w:t>
      </w:r>
      <w:r w:rsidRPr="004B0DC6">
        <w:rPr>
          <w:rFonts w:eastAsiaTheme="minorEastAsia" w:hint="cs"/>
          <w:rtl/>
          <w:lang w:eastAsia="ar-SA"/>
        </w:rPr>
        <w:t>(</w:t>
      </w:r>
      <w:r w:rsidRPr="00F339D7">
        <w:rPr>
          <w:rFonts w:eastAsiaTheme="minorEastAsia" w:hint="cs"/>
          <w:rtl/>
          <w:lang w:eastAsia="ar-SA"/>
        </w:rPr>
        <w:t>2</w:t>
      </w:r>
      <w:r w:rsidRPr="004B0DC6">
        <w:rPr>
          <w:rFonts w:eastAsiaTheme="minorEastAsia" w:hint="cs"/>
          <w:rtl/>
          <w:lang w:eastAsia="ar-SA"/>
        </w:rPr>
        <w:t xml:space="preserve">) من الاتفاقية، أن أي بلاغ يكون غير مقبول عندما تَعتبر أنه إساءة استخدام للحق في تقديم بلاغ. وتلاحظ الدولة الطرف أن صاحب الشكوى يربط بين ما يدّعي أنه حرمان غير قانوني من حريته في </w:t>
      </w:r>
      <w:r w:rsidRPr="00F339D7">
        <w:rPr>
          <w:rFonts w:eastAsiaTheme="minorEastAsia" w:hint="cs"/>
          <w:rtl/>
          <w:lang w:eastAsia="ar-SA"/>
        </w:rPr>
        <w:t>7</w:t>
      </w:r>
      <w:r w:rsidRPr="004B0DC6">
        <w:rPr>
          <w:rFonts w:eastAsiaTheme="minorEastAsia" w:hint="cs"/>
          <w:rtl/>
          <w:lang w:eastAsia="ar-SA"/>
        </w:rPr>
        <w:t xml:space="preserve"> شباط/فبراير </w:t>
      </w:r>
      <w:r w:rsidRPr="00F339D7">
        <w:rPr>
          <w:rFonts w:eastAsiaTheme="minorEastAsia" w:hint="cs"/>
          <w:rtl/>
          <w:lang w:eastAsia="ar-SA"/>
        </w:rPr>
        <w:t>2008</w:t>
      </w:r>
      <w:r w:rsidRPr="004B0DC6">
        <w:rPr>
          <w:rFonts w:eastAsiaTheme="minorEastAsia" w:hint="cs"/>
          <w:rtl/>
          <w:lang w:eastAsia="ar-SA"/>
        </w:rPr>
        <w:t xml:space="preserve"> وظروف الاحتجاز غير الملائمة من جهة، وبين انتهاك حقوقه بموجب الاتفاقية، من جهة أخرى. وقد نظرت محكمة مدينة تولون في هذه الادعاءات في </w:t>
      </w:r>
      <w:r w:rsidRPr="00F339D7">
        <w:rPr>
          <w:rFonts w:eastAsiaTheme="minorEastAsia" w:hint="cs"/>
          <w:rtl/>
          <w:lang w:eastAsia="ar-SA"/>
        </w:rPr>
        <w:t>20</w:t>
      </w:r>
      <w:r w:rsidRPr="004B0DC6">
        <w:rPr>
          <w:rFonts w:eastAsiaTheme="minorEastAsia" w:hint="cs"/>
          <w:rtl/>
          <w:lang w:eastAsia="ar-SA"/>
        </w:rPr>
        <w:t xml:space="preserve"> تشرين الأول/</w:t>
      </w:r>
      <w:r w:rsidR="00B83695">
        <w:rPr>
          <w:rFonts w:eastAsiaTheme="minorEastAsia" w:hint="cs"/>
          <w:rtl/>
          <w:lang w:eastAsia="ar-SA"/>
        </w:rPr>
        <w:t xml:space="preserve"> </w:t>
      </w:r>
      <w:r w:rsidRPr="004B0DC6">
        <w:rPr>
          <w:rFonts w:eastAsiaTheme="minorEastAsia" w:hint="cs"/>
          <w:rtl/>
          <w:lang w:eastAsia="ar-SA"/>
        </w:rPr>
        <w:t>أكتوبر</w:t>
      </w:r>
      <w:r w:rsidR="00B83695">
        <w:rPr>
          <w:rFonts w:eastAsiaTheme="minorEastAsia" w:hint="eastAsia"/>
          <w:rtl/>
          <w:lang w:eastAsia="ar-SA"/>
        </w:rPr>
        <w:t> </w:t>
      </w:r>
      <w:r w:rsidRPr="00F339D7">
        <w:rPr>
          <w:rFonts w:eastAsiaTheme="minorEastAsia" w:hint="cs"/>
          <w:rtl/>
          <w:lang w:eastAsia="ar-SA"/>
        </w:rPr>
        <w:t>2015</w:t>
      </w:r>
      <w:r w:rsidRPr="004B0DC6">
        <w:rPr>
          <w:rFonts w:eastAsiaTheme="minorEastAsia" w:hint="cs"/>
          <w:rtl/>
          <w:lang w:eastAsia="ar-SA"/>
        </w:rPr>
        <w:t xml:space="preserve"> بعد أن قدم صاحب الشكوى شكواه في </w:t>
      </w:r>
      <w:r w:rsidRPr="00F339D7">
        <w:rPr>
          <w:rFonts w:eastAsiaTheme="minorEastAsia" w:hint="cs"/>
          <w:rtl/>
          <w:lang w:eastAsia="ar-SA"/>
        </w:rPr>
        <w:t>5</w:t>
      </w:r>
      <w:r w:rsidRPr="004B0DC6">
        <w:rPr>
          <w:rFonts w:eastAsiaTheme="minorEastAsia" w:hint="cs"/>
          <w:rtl/>
          <w:lang w:eastAsia="ar-SA"/>
        </w:rPr>
        <w:t xml:space="preserve"> آب/أغسطس </w:t>
      </w:r>
      <w:r w:rsidRPr="00F339D7">
        <w:rPr>
          <w:rFonts w:eastAsiaTheme="minorEastAsia" w:hint="cs"/>
          <w:rtl/>
          <w:lang w:eastAsia="ar-SA"/>
        </w:rPr>
        <w:t>2015</w:t>
      </w:r>
      <w:r w:rsidRPr="004B0DC6">
        <w:rPr>
          <w:rFonts w:eastAsiaTheme="minorEastAsia" w:hint="cs"/>
          <w:rtl/>
          <w:lang w:eastAsia="ar-SA"/>
        </w:rPr>
        <w:t xml:space="preserve">، أي بعد انقضاء </w:t>
      </w:r>
      <w:r w:rsidRPr="00A12042">
        <w:rPr>
          <w:rFonts w:eastAsiaTheme="minorEastAsia" w:hint="cs"/>
          <w:rtl/>
          <w:lang w:eastAsia="ar-SA"/>
        </w:rPr>
        <w:t>سبع سنوات وستة أشهر</w:t>
      </w:r>
      <w:r w:rsidRPr="004B0DC6">
        <w:rPr>
          <w:rFonts w:eastAsiaTheme="minorEastAsia" w:hint="cs"/>
          <w:rtl/>
          <w:lang w:eastAsia="ar-SA"/>
        </w:rPr>
        <w:t xml:space="preserve"> على الأحداث موضوع البلاغ. وعليه، تكون الشكوى قد قُدمت إلى اللجنة بعد انقضاء </w:t>
      </w:r>
      <w:r w:rsidRPr="00A12042">
        <w:rPr>
          <w:rFonts w:eastAsiaTheme="minorEastAsia" w:hint="cs"/>
          <w:rtl/>
          <w:lang w:eastAsia="ar-SA"/>
        </w:rPr>
        <w:t>عشر سنوات و</w:t>
      </w:r>
      <w:r w:rsidRPr="00F339D7">
        <w:rPr>
          <w:rFonts w:eastAsiaTheme="minorEastAsia" w:hint="cs"/>
          <w:rtl/>
          <w:lang w:eastAsia="ar-SA"/>
        </w:rPr>
        <w:t>11</w:t>
      </w:r>
      <w:r w:rsidRPr="00A12042">
        <w:rPr>
          <w:rFonts w:eastAsiaTheme="minorEastAsia" w:hint="cs"/>
          <w:rtl/>
          <w:lang w:eastAsia="ar-SA"/>
        </w:rPr>
        <w:t xml:space="preserve"> شهراً على تاريخ الأحداث</w:t>
      </w:r>
      <w:r w:rsidRPr="004B0DC6">
        <w:rPr>
          <w:rFonts w:eastAsiaTheme="minorEastAsia" w:hint="cs"/>
          <w:rtl/>
          <w:lang w:eastAsia="ar-SA"/>
        </w:rPr>
        <w:t xml:space="preserve"> </w:t>
      </w:r>
      <w:r w:rsidRPr="004B0DC6">
        <w:rPr>
          <w:rFonts w:eastAsiaTheme="minorEastAsia"/>
          <w:rtl/>
          <w:lang w:eastAsia="ar-SA"/>
        </w:rPr>
        <w:t>–</w:t>
      </w:r>
      <w:r w:rsidRPr="004B0DC6">
        <w:rPr>
          <w:rFonts w:eastAsiaTheme="minorEastAsia" w:hint="cs"/>
          <w:rtl/>
          <w:lang w:eastAsia="ar-SA"/>
        </w:rPr>
        <w:t xml:space="preserve"> وهو ما ينبغي اعتباره إساءة استخدام للحق في تقديم بلاغ. </w:t>
      </w:r>
    </w:p>
    <w:p w14:paraId="1C388671" w14:textId="32E9D12F" w:rsidR="004B0DC6" w:rsidRPr="004B0DC6" w:rsidRDefault="004B0DC6" w:rsidP="004B0DC6">
      <w:pPr>
        <w:pStyle w:val="SingleTxtGA"/>
        <w:rPr>
          <w:rFonts w:eastAsiaTheme="minorEastAsia"/>
          <w:rtl/>
          <w:lang w:eastAsia="ar-SA"/>
        </w:rPr>
      </w:pPr>
      <w:r w:rsidRPr="00F339D7">
        <w:rPr>
          <w:rFonts w:eastAsiaTheme="minorEastAsia" w:hint="cs"/>
          <w:rtl/>
          <w:lang w:eastAsia="ar-SA"/>
        </w:rPr>
        <w:t>4</w:t>
      </w:r>
      <w:r w:rsidRPr="004B0DC6">
        <w:rPr>
          <w:rFonts w:eastAsiaTheme="minorEastAsia" w:hint="cs"/>
          <w:rtl/>
          <w:lang w:eastAsia="ar-SA"/>
        </w:rPr>
        <w:t>-</w:t>
      </w:r>
      <w:r w:rsidRPr="00F339D7">
        <w:rPr>
          <w:rFonts w:eastAsiaTheme="minorEastAsia" w:hint="cs"/>
          <w:rtl/>
          <w:lang w:eastAsia="ar-SA"/>
        </w:rPr>
        <w:t>2</w:t>
      </w:r>
      <w:r w:rsidRPr="004B0DC6">
        <w:rPr>
          <w:rFonts w:eastAsiaTheme="minorEastAsia"/>
          <w:rtl/>
          <w:lang w:eastAsia="ar-SA"/>
        </w:rPr>
        <w:tab/>
      </w:r>
      <w:r w:rsidRPr="004B0DC6">
        <w:rPr>
          <w:rFonts w:eastAsiaTheme="minorEastAsia" w:hint="cs"/>
          <w:rtl/>
          <w:lang w:eastAsia="ar-SA"/>
        </w:rPr>
        <w:t xml:space="preserve">وتنتهي الدولة الطرف إلى نفس الاستنتاج بشأن الادعاءات المتعلقة بما يدعي أنه تعرض له من ضرب في </w:t>
      </w:r>
      <w:r w:rsidRPr="00F339D7">
        <w:rPr>
          <w:rFonts w:eastAsiaTheme="minorEastAsia" w:hint="cs"/>
          <w:rtl/>
          <w:lang w:eastAsia="ar-SA"/>
        </w:rPr>
        <w:t>22</w:t>
      </w:r>
      <w:r w:rsidRPr="004B0DC6">
        <w:rPr>
          <w:rFonts w:eastAsiaTheme="minorEastAsia" w:hint="cs"/>
          <w:rtl/>
          <w:lang w:eastAsia="ar-SA"/>
        </w:rPr>
        <w:t xml:space="preserve"> شباط/فبراير </w:t>
      </w:r>
      <w:r w:rsidRPr="00F339D7">
        <w:rPr>
          <w:rFonts w:eastAsiaTheme="minorEastAsia" w:hint="cs"/>
          <w:rtl/>
          <w:lang w:eastAsia="ar-SA"/>
        </w:rPr>
        <w:t>2008</w:t>
      </w:r>
      <w:r w:rsidRPr="004B0DC6">
        <w:rPr>
          <w:rFonts w:eastAsiaTheme="minorEastAsia" w:hint="cs"/>
          <w:rtl/>
          <w:lang w:eastAsia="ar-SA"/>
        </w:rPr>
        <w:t xml:space="preserve">، والذي تقدم بشكوى بشأنه بعد مرور ثمانية أشهر على حدوثه. وتقدم بطعن في قرار النيابة عدم فتح قضية جنائية بعد مرور ثلاث سنوات على اتخاذ ذلك القرار. أما شكواه إلى اللجنة فقد قُدمت بعد مرور ست سنوات وستة أشهر على القرار النهائي الصادر عن المحكمة العليا في هذه القضية في </w:t>
      </w:r>
      <w:r w:rsidRPr="00F339D7">
        <w:rPr>
          <w:rFonts w:eastAsiaTheme="minorEastAsia" w:hint="cs"/>
          <w:rtl/>
          <w:lang w:eastAsia="ar-SA"/>
        </w:rPr>
        <w:t>4</w:t>
      </w:r>
      <w:r w:rsidRPr="004B0DC6">
        <w:rPr>
          <w:rFonts w:eastAsiaTheme="minorEastAsia" w:hint="cs"/>
          <w:rtl/>
          <w:lang w:eastAsia="ar-SA"/>
        </w:rPr>
        <w:t xml:space="preserve"> أيار/مايو </w:t>
      </w:r>
      <w:r w:rsidRPr="00F339D7">
        <w:rPr>
          <w:rFonts w:eastAsiaTheme="minorEastAsia" w:hint="cs"/>
          <w:rtl/>
          <w:lang w:eastAsia="ar-SA"/>
        </w:rPr>
        <w:t>2012</w:t>
      </w:r>
      <w:r w:rsidRPr="004B0DC6">
        <w:rPr>
          <w:rFonts w:eastAsiaTheme="minorEastAsia" w:hint="cs"/>
          <w:rtl/>
          <w:lang w:eastAsia="ar-SA"/>
        </w:rPr>
        <w:t xml:space="preserve">، ولم يقدَّم أي سبب لتبرير التأخير. وحققت في ادعاءات صاحب </w:t>
      </w:r>
      <w:r w:rsidRPr="004B0DC6">
        <w:rPr>
          <w:rFonts w:eastAsiaTheme="minorEastAsia" w:hint="cs"/>
          <w:rtl/>
          <w:lang w:eastAsia="ar-SA"/>
        </w:rPr>
        <w:lastRenderedPageBreak/>
        <w:t>الشكوى تعرُّضَه للضرب لجنة تحقيق تابعة للنيابة الإقليمية في إركوتسك ورفضت فتح قضية جنائية في</w:t>
      </w:r>
      <w:r w:rsidR="005A7F39">
        <w:rPr>
          <w:rFonts w:eastAsiaTheme="minorEastAsia" w:hint="eastAsia"/>
          <w:rtl/>
          <w:lang w:eastAsia="ar-SA"/>
        </w:rPr>
        <w:t> </w:t>
      </w:r>
      <w:r w:rsidRPr="00F339D7">
        <w:rPr>
          <w:rFonts w:eastAsiaTheme="minorEastAsia" w:hint="cs"/>
          <w:rtl/>
          <w:lang w:eastAsia="ar-SA"/>
        </w:rPr>
        <w:t>24</w:t>
      </w:r>
      <w:r w:rsidRPr="004B0DC6">
        <w:rPr>
          <w:rFonts w:eastAsiaTheme="minorEastAsia" w:hint="cs"/>
          <w:rtl/>
          <w:lang w:eastAsia="ar-SA"/>
        </w:rPr>
        <w:t xml:space="preserve"> تشرين الأول/أكتوبر </w:t>
      </w:r>
      <w:r w:rsidRPr="00F339D7">
        <w:rPr>
          <w:rFonts w:eastAsiaTheme="minorEastAsia" w:hint="cs"/>
          <w:rtl/>
          <w:lang w:eastAsia="ar-SA"/>
        </w:rPr>
        <w:t>2008</w:t>
      </w:r>
      <w:r w:rsidRPr="004B0DC6">
        <w:rPr>
          <w:rFonts w:eastAsiaTheme="minorEastAsia" w:hint="cs"/>
          <w:rtl/>
          <w:lang w:eastAsia="ar-SA"/>
        </w:rPr>
        <w:t xml:space="preserve">. ولم يستأنف صاحب الشكوى هذا القرار. </w:t>
      </w:r>
    </w:p>
    <w:p w14:paraId="3F8A6309" w14:textId="77777777" w:rsidR="004B0DC6" w:rsidRPr="004B0DC6" w:rsidRDefault="004B0DC6" w:rsidP="004B0DC6">
      <w:pPr>
        <w:pStyle w:val="SingleTxtGA"/>
        <w:rPr>
          <w:rFonts w:eastAsiaTheme="minorEastAsia"/>
          <w:rtl/>
          <w:lang w:eastAsia="ar-SA"/>
        </w:rPr>
      </w:pPr>
      <w:r w:rsidRPr="00F339D7">
        <w:rPr>
          <w:rFonts w:eastAsiaTheme="minorEastAsia" w:hint="cs"/>
          <w:rtl/>
          <w:lang w:eastAsia="ar-SA"/>
        </w:rPr>
        <w:t>4</w:t>
      </w:r>
      <w:r w:rsidRPr="004B0DC6">
        <w:rPr>
          <w:rFonts w:eastAsiaTheme="minorEastAsia" w:hint="cs"/>
          <w:rtl/>
          <w:lang w:eastAsia="ar-SA"/>
        </w:rPr>
        <w:t>-</w:t>
      </w:r>
      <w:r w:rsidRPr="00F339D7">
        <w:rPr>
          <w:rFonts w:eastAsiaTheme="minorEastAsia" w:hint="cs"/>
          <w:rtl/>
          <w:lang w:eastAsia="ar-SA"/>
        </w:rPr>
        <w:t>3</w:t>
      </w:r>
      <w:r w:rsidRPr="004B0DC6">
        <w:rPr>
          <w:rFonts w:eastAsiaTheme="minorEastAsia"/>
          <w:rtl/>
          <w:lang w:eastAsia="ar-SA"/>
        </w:rPr>
        <w:tab/>
      </w:r>
      <w:r w:rsidRPr="004B0DC6">
        <w:rPr>
          <w:rFonts w:eastAsiaTheme="minorEastAsia" w:hint="cs"/>
          <w:rtl/>
          <w:lang w:eastAsia="ar-SA"/>
        </w:rPr>
        <w:t xml:space="preserve">ويعرض صاحب الشكوى على نظر اللجنة ادعاءات انتهاك حقوق الإنسان المكفولة له بينما هو، في الحقيقة، يحاول إسقاط ما توصلت إليه المحاكم المحلية. </w:t>
      </w:r>
    </w:p>
    <w:p w14:paraId="3B061CC6" w14:textId="77777777" w:rsidR="004B0DC6" w:rsidRPr="004B0DC6" w:rsidRDefault="004B0DC6" w:rsidP="004B0DC6">
      <w:pPr>
        <w:pStyle w:val="SingleTxtGA"/>
        <w:rPr>
          <w:rFonts w:eastAsiaTheme="minorEastAsia"/>
          <w:rtl/>
        </w:rPr>
      </w:pPr>
      <w:r w:rsidRPr="00F339D7">
        <w:rPr>
          <w:rFonts w:eastAsiaTheme="minorEastAsia" w:hint="cs"/>
          <w:rtl/>
        </w:rPr>
        <w:t>4</w:t>
      </w:r>
      <w:r w:rsidRPr="004B0DC6">
        <w:rPr>
          <w:rFonts w:eastAsiaTheme="minorEastAsia" w:hint="cs"/>
          <w:rtl/>
        </w:rPr>
        <w:t>-</w:t>
      </w:r>
      <w:r w:rsidRPr="00F339D7">
        <w:rPr>
          <w:rFonts w:eastAsiaTheme="minorEastAsia" w:hint="cs"/>
          <w:rtl/>
        </w:rPr>
        <w:t>4</w:t>
      </w:r>
      <w:r w:rsidRPr="004B0DC6">
        <w:rPr>
          <w:rFonts w:eastAsiaTheme="minorEastAsia"/>
          <w:rtl/>
        </w:rPr>
        <w:tab/>
      </w:r>
      <w:r w:rsidRPr="004B0DC6">
        <w:rPr>
          <w:rFonts w:eastAsiaTheme="minorEastAsia" w:hint="cs"/>
          <w:rtl/>
        </w:rPr>
        <w:t>ولم يستنفد صاحب الشكوى سبل الانتصاف المحلية فيما يتعلق بظروف احتجازه في سجن سيزو-</w:t>
      </w:r>
      <w:r w:rsidRPr="00F339D7">
        <w:rPr>
          <w:rFonts w:eastAsiaTheme="minorEastAsia" w:hint="cs"/>
          <w:rtl/>
        </w:rPr>
        <w:t>1</w:t>
      </w:r>
      <w:r w:rsidRPr="004B0DC6">
        <w:rPr>
          <w:rFonts w:eastAsiaTheme="minorEastAsia" w:hint="cs"/>
          <w:rtl/>
        </w:rPr>
        <w:t xml:space="preserve"> في إركوتسك ما بين عامي </w:t>
      </w:r>
      <w:r w:rsidRPr="00F339D7">
        <w:rPr>
          <w:rFonts w:eastAsiaTheme="minorEastAsia" w:hint="cs"/>
          <w:rtl/>
        </w:rPr>
        <w:t>2008</w:t>
      </w:r>
      <w:r w:rsidRPr="004B0DC6">
        <w:rPr>
          <w:rFonts w:eastAsiaTheme="minorEastAsia" w:hint="cs"/>
          <w:rtl/>
        </w:rPr>
        <w:t xml:space="preserve"> و</w:t>
      </w:r>
      <w:r w:rsidRPr="00F339D7">
        <w:rPr>
          <w:rFonts w:eastAsiaTheme="minorEastAsia" w:hint="cs"/>
          <w:rtl/>
        </w:rPr>
        <w:t>2010</w:t>
      </w:r>
      <w:r w:rsidRPr="004B0DC6">
        <w:rPr>
          <w:rFonts w:eastAsiaTheme="minorEastAsia" w:hint="cs"/>
          <w:rtl/>
        </w:rPr>
        <w:t xml:space="preserve"> والسجن رقم </w:t>
      </w:r>
      <w:r w:rsidRPr="00F339D7">
        <w:rPr>
          <w:rFonts w:eastAsiaTheme="minorEastAsia" w:hint="cs"/>
          <w:rtl/>
        </w:rPr>
        <w:t>56</w:t>
      </w:r>
      <w:r w:rsidRPr="004B0DC6">
        <w:rPr>
          <w:rFonts w:eastAsiaTheme="minorEastAsia" w:hint="cs"/>
          <w:rtl/>
        </w:rPr>
        <w:t>.</w:t>
      </w:r>
    </w:p>
    <w:p w14:paraId="748A9CDC" w14:textId="0C5D7925" w:rsidR="004B0DC6" w:rsidRPr="004B0DC6" w:rsidRDefault="004B0DC6" w:rsidP="004B0DC6">
      <w:pPr>
        <w:pStyle w:val="SingleTxtGA"/>
        <w:rPr>
          <w:rFonts w:eastAsiaTheme="minorEastAsia"/>
          <w:rtl/>
        </w:rPr>
      </w:pPr>
      <w:r w:rsidRPr="00F339D7">
        <w:rPr>
          <w:rFonts w:eastAsiaTheme="minorEastAsia" w:hint="cs"/>
          <w:rtl/>
        </w:rPr>
        <w:t>4</w:t>
      </w:r>
      <w:r w:rsidRPr="004B0DC6">
        <w:rPr>
          <w:rFonts w:eastAsiaTheme="minorEastAsia" w:hint="cs"/>
          <w:rtl/>
        </w:rPr>
        <w:t>-</w:t>
      </w:r>
      <w:r w:rsidRPr="00F339D7">
        <w:rPr>
          <w:rFonts w:eastAsiaTheme="minorEastAsia" w:hint="cs"/>
          <w:rtl/>
        </w:rPr>
        <w:t>5</w:t>
      </w:r>
      <w:r w:rsidRPr="004B0DC6">
        <w:rPr>
          <w:rFonts w:eastAsiaTheme="minorEastAsia"/>
          <w:rtl/>
        </w:rPr>
        <w:tab/>
      </w:r>
      <w:r w:rsidRPr="004B0DC6">
        <w:rPr>
          <w:rFonts w:eastAsiaTheme="minorEastAsia" w:hint="cs"/>
          <w:rtl/>
        </w:rPr>
        <w:t xml:space="preserve">ونظرت النيابة الإقليمية في إركوتسك في الشكوى التي قدمت في </w:t>
      </w:r>
      <w:r w:rsidRPr="00F339D7">
        <w:rPr>
          <w:rFonts w:eastAsiaTheme="minorEastAsia" w:hint="cs"/>
          <w:rtl/>
        </w:rPr>
        <w:t>1</w:t>
      </w:r>
      <w:r w:rsidRPr="004B0DC6">
        <w:rPr>
          <w:rFonts w:eastAsiaTheme="minorEastAsia" w:hint="cs"/>
          <w:rtl/>
        </w:rPr>
        <w:t xml:space="preserve"> تشرين ال</w:t>
      </w:r>
      <w:r w:rsidR="005A7F39">
        <w:rPr>
          <w:rFonts w:eastAsiaTheme="minorEastAsia" w:hint="cs"/>
          <w:rtl/>
        </w:rPr>
        <w:t>ثاني</w:t>
      </w:r>
      <w:r w:rsidRPr="004B0DC6">
        <w:rPr>
          <w:rFonts w:eastAsiaTheme="minorEastAsia" w:hint="cs"/>
          <w:rtl/>
        </w:rPr>
        <w:t xml:space="preserve">/نوفمبر </w:t>
      </w:r>
      <w:r w:rsidRPr="00F339D7">
        <w:rPr>
          <w:rFonts w:eastAsiaTheme="minorEastAsia" w:hint="cs"/>
          <w:rtl/>
        </w:rPr>
        <w:t>2014</w:t>
      </w:r>
      <w:r w:rsidRPr="004B0DC6">
        <w:rPr>
          <w:rFonts w:eastAsiaTheme="minorEastAsia" w:hint="cs"/>
          <w:rtl/>
        </w:rPr>
        <w:t xml:space="preserve"> </w:t>
      </w:r>
      <w:r w:rsidRPr="004B0DC6">
        <w:rPr>
          <w:rFonts w:eastAsiaTheme="minorEastAsia" w:hint="cs"/>
          <w:spacing w:val="-4"/>
          <w:rtl/>
        </w:rPr>
        <w:t>بشأن ظروف الاحتجاز في سجن سيزو-</w:t>
      </w:r>
      <w:r w:rsidRPr="00F339D7">
        <w:rPr>
          <w:rFonts w:eastAsiaTheme="minorEastAsia" w:hint="cs"/>
          <w:spacing w:val="-4"/>
          <w:rtl/>
        </w:rPr>
        <w:t>1</w:t>
      </w:r>
      <w:r w:rsidRPr="004B0DC6">
        <w:rPr>
          <w:rFonts w:eastAsiaTheme="minorEastAsia" w:hint="cs"/>
          <w:spacing w:val="-4"/>
          <w:rtl/>
        </w:rPr>
        <w:t xml:space="preserve"> في إركوتسك ورفضت الشكوى في </w:t>
      </w:r>
      <w:r w:rsidRPr="00F339D7">
        <w:rPr>
          <w:rFonts w:eastAsiaTheme="minorEastAsia" w:hint="cs"/>
          <w:spacing w:val="-4"/>
          <w:rtl/>
        </w:rPr>
        <w:t>11</w:t>
      </w:r>
      <w:r w:rsidRPr="004B0DC6">
        <w:rPr>
          <w:rFonts w:eastAsiaTheme="minorEastAsia" w:hint="cs"/>
          <w:spacing w:val="-4"/>
          <w:rtl/>
        </w:rPr>
        <w:t xml:space="preserve"> كانون الأول/ديسمبر </w:t>
      </w:r>
      <w:r w:rsidRPr="00F339D7">
        <w:rPr>
          <w:rFonts w:eastAsiaTheme="minorEastAsia" w:hint="cs"/>
          <w:spacing w:val="-4"/>
          <w:rtl/>
        </w:rPr>
        <w:t>2014</w:t>
      </w:r>
      <w:r w:rsidRPr="004B0DC6">
        <w:rPr>
          <w:rFonts w:eastAsiaTheme="minorEastAsia" w:hint="cs"/>
          <w:rtl/>
        </w:rPr>
        <w:t xml:space="preserve"> ورفضت محكمة مقاطعة كيوبيشيف في إركوتسك ادعاءات صاحب الشكوى للمطالبات بالتعويض عن ظروف الاحتجاز في سجن سيزو-</w:t>
      </w:r>
      <w:r w:rsidRPr="00F339D7">
        <w:rPr>
          <w:rFonts w:eastAsiaTheme="minorEastAsia" w:hint="cs"/>
          <w:rtl/>
        </w:rPr>
        <w:t>1</w:t>
      </w:r>
      <w:r w:rsidRPr="004B0DC6">
        <w:rPr>
          <w:rFonts w:eastAsiaTheme="minorEastAsia" w:hint="cs"/>
          <w:rtl/>
        </w:rPr>
        <w:t xml:space="preserve"> في إركوتسك بتاريخ </w:t>
      </w:r>
      <w:r w:rsidRPr="00F339D7">
        <w:rPr>
          <w:rFonts w:eastAsiaTheme="minorEastAsia" w:hint="cs"/>
          <w:rtl/>
        </w:rPr>
        <w:t>20</w:t>
      </w:r>
      <w:r w:rsidRPr="004B0DC6">
        <w:rPr>
          <w:rFonts w:eastAsiaTheme="minorEastAsia" w:hint="cs"/>
          <w:rtl/>
        </w:rPr>
        <w:t xml:space="preserve"> كانون الثاني/يناير </w:t>
      </w:r>
      <w:r w:rsidRPr="00F339D7">
        <w:rPr>
          <w:rFonts w:eastAsiaTheme="minorEastAsia" w:hint="cs"/>
          <w:rtl/>
        </w:rPr>
        <w:t>2017</w:t>
      </w:r>
      <w:r w:rsidRPr="004B0DC6">
        <w:rPr>
          <w:rFonts w:eastAsiaTheme="minorEastAsia" w:hint="cs"/>
          <w:rtl/>
        </w:rPr>
        <w:t xml:space="preserve">. وأيدت محكمة إركوتسك الإقليمية هذا القرار في </w:t>
      </w:r>
      <w:r w:rsidRPr="00F339D7">
        <w:rPr>
          <w:rFonts w:eastAsiaTheme="minorEastAsia" w:hint="cs"/>
          <w:rtl/>
        </w:rPr>
        <w:t>22</w:t>
      </w:r>
      <w:r w:rsidRPr="004B0DC6">
        <w:rPr>
          <w:rFonts w:eastAsiaTheme="minorEastAsia" w:hint="cs"/>
          <w:rtl/>
        </w:rPr>
        <w:t xml:space="preserve"> أيار/مايو </w:t>
      </w:r>
      <w:r w:rsidRPr="00F339D7">
        <w:rPr>
          <w:rFonts w:eastAsiaTheme="minorEastAsia" w:hint="cs"/>
          <w:rtl/>
        </w:rPr>
        <w:t>2017</w:t>
      </w:r>
      <w:r w:rsidRPr="004B0DC6">
        <w:rPr>
          <w:rFonts w:eastAsiaTheme="minorEastAsia" w:hint="cs"/>
          <w:rtl/>
        </w:rPr>
        <w:t>.</w:t>
      </w:r>
    </w:p>
    <w:p w14:paraId="04B0A853" w14:textId="77777777" w:rsidR="004B0DC6" w:rsidRPr="004B0DC6" w:rsidRDefault="004B0DC6" w:rsidP="004B0DC6">
      <w:pPr>
        <w:pStyle w:val="SingleTxtGA"/>
        <w:rPr>
          <w:rFonts w:eastAsiaTheme="minorEastAsia"/>
          <w:rtl/>
        </w:rPr>
      </w:pPr>
      <w:r w:rsidRPr="00F339D7">
        <w:rPr>
          <w:rFonts w:eastAsiaTheme="minorEastAsia" w:hint="cs"/>
          <w:rtl/>
        </w:rPr>
        <w:t>4</w:t>
      </w:r>
      <w:r w:rsidRPr="004B0DC6">
        <w:rPr>
          <w:rFonts w:eastAsiaTheme="minorEastAsia" w:hint="cs"/>
          <w:rtl/>
        </w:rPr>
        <w:t>-</w:t>
      </w:r>
      <w:r w:rsidRPr="00F339D7">
        <w:rPr>
          <w:rFonts w:eastAsiaTheme="minorEastAsia" w:hint="cs"/>
          <w:rtl/>
        </w:rPr>
        <w:t>6</w:t>
      </w:r>
      <w:r w:rsidRPr="004B0DC6">
        <w:rPr>
          <w:rFonts w:eastAsiaTheme="minorEastAsia"/>
          <w:rtl/>
        </w:rPr>
        <w:tab/>
      </w:r>
      <w:r w:rsidRPr="004B0DC6">
        <w:rPr>
          <w:rFonts w:eastAsiaTheme="minorEastAsia" w:hint="cs"/>
          <w:rtl/>
        </w:rPr>
        <w:t xml:space="preserve">وتلاحظ الدولة الطرف أن ادعاءات صاحب الشكوى فيما يتعلق بظروف الاحتجاز غير الملائمة والاستخدام غير القانوني للأصفاد وعدم توفير رعاية طب الأسنان كانت قد نظرت فيها المحكمة الأوروبية لحقوق الإنسان في إطار الطلب رقم </w:t>
      </w:r>
      <w:r w:rsidRPr="00F339D7">
        <w:rPr>
          <w:rFonts w:eastAsiaTheme="minorEastAsia" w:hint="cs"/>
          <w:rtl/>
        </w:rPr>
        <w:t>34310</w:t>
      </w:r>
      <w:r w:rsidRPr="004B0DC6">
        <w:rPr>
          <w:rFonts w:eastAsiaTheme="minorEastAsia" w:hint="cs"/>
          <w:rtl/>
        </w:rPr>
        <w:t>/</w:t>
      </w:r>
      <w:r w:rsidRPr="00F339D7">
        <w:rPr>
          <w:rFonts w:eastAsiaTheme="minorEastAsia" w:hint="cs"/>
          <w:rtl/>
        </w:rPr>
        <w:t>12</w:t>
      </w:r>
      <w:r w:rsidRPr="004B0DC6">
        <w:rPr>
          <w:rFonts w:eastAsiaTheme="minorEastAsia" w:hint="cs"/>
          <w:rtl/>
        </w:rPr>
        <w:t xml:space="preserve"> الذي تقدم به صاحب الشكوى إلى المحكمة في </w:t>
      </w:r>
      <w:r w:rsidRPr="00F339D7">
        <w:rPr>
          <w:rFonts w:eastAsiaTheme="minorEastAsia" w:hint="cs"/>
          <w:rtl/>
        </w:rPr>
        <w:t>14</w:t>
      </w:r>
      <w:r w:rsidRPr="004B0DC6">
        <w:rPr>
          <w:rFonts w:eastAsiaTheme="minorEastAsia" w:hint="cs"/>
          <w:rtl/>
        </w:rPr>
        <w:t xml:space="preserve"> آذار/مارس </w:t>
      </w:r>
      <w:r w:rsidRPr="00F339D7">
        <w:rPr>
          <w:rFonts w:eastAsiaTheme="minorEastAsia" w:hint="cs"/>
          <w:rtl/>
        </w:rPr>
        <w:t>2012</w:t>
      </w:r>
      <w:r w:rsidRPr="004B0DC6">
        <w:rPr>
          <w:rFonts w:eastAsiaTheme="minorEastAsia" w:hint="cs"/>
          <w:rtl/>
        </w:rPr>
        <w:t xml:space="preserve">. وخلصت المحكمة إلى انتهاك المادة </w:t>
      </w:r>
      <w:r w:rsidRPr="00F339D7">
        <w:rPr>
          <w:rFonts w:eastAsiaTheme="minorEastAsia" w:hint="cs"/>
          <w:rtl/>
        </w:rPr>
        <w:t>3</w:t>
      </w:r>
      <w:r w:rsidRPr="004B0DC6">
        <w:rPr>
          <w:rFonts w:eastAsiaTheme="minorEastAsia" w:hint="cs"/>
          <w:rtl/>
        </w:rPr>
        <w:t xml:space="preserve"> من اتفاقية حماية حقوق الإنسان والحريات الأساسية (الاتفاقية الأوروبية لحقوق الإنسان) ومنحت صاحب الشكوى تعويضاً عن الأضرار المعنوية قدره </w:t>
      </w:r>
      <w:r w:rsidRPr="00F339D7">
        <w:rPr>
          <w:rFonts w:eastAsiaTheme="minorEastAsia" w:hint="cs"/>
          <w:rtl/>
        </w:rPr>
        <w:t>500</w:t>
      </w:r>
      <w:r w:rsidRPr="004B0DC6">
        <w:rPr>
          <w:rFonts w:eastAsiaTheme="minorEastAsia" w:hint="cs"/>
          <w:rtl/>
        </w:rPr>
        <w:t xml:space="preserve"> </w:t>
      </w:r>
      <w:r w:rsidRPr="00F339D7">
        <w:rPr>
          <w:rFonts w:eastAsiaTheme="minorEastAsia" w:hint="cs"/>
          <w:rtl/>
        </w:rPr>
        <w:t>15</w:t>
      </w:r>
      <w:r w:rsidRPr="004B0DC6">
        <w:rPr>
          <w:rFonts w:eastAsiaTheme="minorEastAsia" w:hint="cs"/>
          <w:rtl/>
        </w:rPr>
        <w:t xml:space="preserve"> يورو. </w:t>
      </w:r>
    </w:p>
    <w:p w14:paraId="08362A22" w14:textId="77777777" w:rsidR="004B0DC6" w:rsidRPr="004B0DC6" w:rsidRDefault="004B0DC6" w:rsidP="004B0DC6">
      <w:pPr>
        <w:pStyle w:val="SingleTxtGA"/>
        <w:rPr>
          <w:rFonts w:eastAsiaTheme="minorEastAsia"/>
          <w:rtl/>
        </w:rPr>
      </w:pPr>
      <w:r w:rsidRPr="00F339D7">
        <w:rPr>
          <w:rFonts w:eastAsiaTheme="minorEastAsia" w:hint="cs"/>
          <w:rtl/>
        </w:rPr>
        <w:t>4</w:t>
      </w:r>
      <w:r w:rsidRPr="004B0DC6">
        <w:rPr>
          <w:rFonts w:eastAsiaTheme="minorEastAsia" w:hint="cs"/>
          <w:rtl/>
        </w:rPr>
        <w:t>-</w:t>
      </w:r>
      <w:r w:rsidRPr="00F339D7">
        <w:rPr>
          <w:rFonts w:eastAsiaTheme="minorEastAsia" w:hint="cs"/>
          <w:rtl/>
        </w:rPr>
        <w:t>7</w:t>
      </w:r>
      <w:r w:rsidRPr="004B0DC6">
        <w:rPr>
          <w:rFonts w:eastAsiaTheme="minorEastAsia"/>
          <w:rtl/>
        </w:rPr>
        <w:tab/>
      </w:r>
      <w:r w:rsidRPr="004B0DC6">
        <w:rPr>
          <w:rFonts w:eastAsiaTheme="minorEastAsia" w:hint="cs"/>
          <w:rtl/>
        </w:rPr>
        <w:t xml:space="preserve">ويتمثل الدليل على فعالة وسائل الانتصاف المحلية في القرار الصادر عن محكمة سفيردلوفسك الإقليمية في </w:t>
      </w:r>
      <w:r w:rsidRPr="00F339D7">
        <w:rPr>
          <w:rFonts w:eastAsiaTheme="minorEastAsia" w:hint="cs"/>
          <w:rtl/>
        </w:rPr>
        <w:t>3</w:t>
      </w:r>
      <w:r w:rsidRPr="004B0DC6">
        <w:rPr>
          <w:rFonts w:eastAsiaTheme="minorEastAsia" w:hint="cs"/>
          <w:rtl/>
        </w:rPr>
        <w:t xml:space="preserve"> تشرين الثاني/نوفمبر </w:t>
      </w:r>
      <w:r w:rsidRPr="00F339D7">
        <w:rPr>
          <w:rFonts w:eastAsiaTheme="minorEastAsia" w:hint="cs"/>
          <w:rtl/>
        </w:rPr>
        <w:t>2017</w:t>
      </w:r>
      <w:r w:rsidRPr="004B0DC6">
        <w:rPr>
          <w:rFonts w:eastAsiaTheme="minorEastAsia" w:hint="cs"/>
          <w:rtl/>
        </w:rPr>
        <w:t>، الذي أبطل القرار الصادر عن محكمة مدينة إفديل في</w:t>
      </w:r>
      <w:r w:rsidRPr="004B0DC6">
        <w:rPr>
          <w:rFonts w:eastAsiaTheme="minorEastAsia" w:hint="eastAsia"/>
          <w:rtl/>
        </w:rPr>
        <w:t> </w:t>
      </w:r>
      <w:r w:rsidRPr="00F339D7">
        <w:rPr>
          <w:rFonts w:eastAsiaTheme="minorEastAsia" w:hint="cs"/>
          <w:rtl/>
        </w:rPr>
        <w:t>14</w:t>
      </w:r>
      <w:r w:rsidRPr="004B0DC6">
        <w:rPr>
          <w:rFonts w:eastAsiaTheme="minorEastAsia" w:hint="cs"/>
          <w:rtl/>
        </w:rPr>
        <w:t xml:space="preserve"> نيسان/أبريل </w:t>
      </w:r>
      <w:r w:rsidRPr="00F339D7">
        <w:rPr>
          <w:rFonts w:eastAsiaTheme="minorEastAsia" w:hint="cs"/>
          <w:rtl/>
        </w:rPr>
        <w:t>2017</w:t>
      </w:r>
      <w:r w:rsidRPr="004B0DC6">
        <w:rPr>
          <w:rFonts w:eastAsiaTheme="minorEastAsia" w:hint="cs"/>
          <w:rtl/>
        </w:rPr>
        <w:t xml:space="preserve"> والذي رُفض بموجبه توفير السجن رقم </w:t>
      </w:r>
      <w:r w:rsidRPr="00F339D7">
        <w:rPr>
          <w:rFonts w:eastAsiaTheme="minorEastAsia" w:hint="cs"/>
          <w:rtl/>
        </w:rPr>
        <w:t>66</w:t>
      </w:r>
      <w:r w:rsidRPr="004B0DC6">
        <w:rPr>
          <w:rFonts w:eastAsiaTheme="minorEastAsia" w:hint="cs"/>
          <w:rtl/>
        </w:rPr>
        <w:t xml:space="preserve"> علاجَ الأسنان. فأجبرت محكمة الاستئناف السجن رقم </w:t>
      </w:r>
      <w:r w:rsidRPr="00F339D7">
        <w:rPr>
          <w:rFonts w:eastAsiaTheme="minorEastAsia" w:hint="cs"/>
          <w:rtl/>
        </w:rPr>
        <w:t>66</w:t>
      </w:r>
      <w:r w:rsidRPr="004B0DC6">
        <w:rPr>
          <w:rFonts w:eastAsiaTheme="minorEastAsia" w:hint="cs"/>
          <w:rtl/>
        </w:rPr>
        <w:t xml:space="preserve"> على توفير علاج الأسنان الضروري في غضون ثلاثة أشهر.</w:t>
      </w:r>
    </w:p>
    <w:p w14:paraId="20FB13C0" w14:textId="04FB6F42" w:rsidR="004B0DC6" w:rsidRPr="004B0DC6" w:rsidRDefault="004B0DC6" w:rsidP="004B0DC6">
      <w:pPr>
        <w:pStyle w:val="SingleTxtGA"/>
        <w:rPr>
          <w:rFonts w:eastAsiaTheme="minorEastAsia"/>
          <w:rtl/>
        </w:rPr>
      </w:pPr>
      <w:r w:rsidRPr="00F339D7">
        <w:rPr>
          <w:rFonts w:eastAsiaTheme="minorEastAsia" w:hint="cs"/>
          <w:rtl/>
        </w:rPr>
        <w:t>4</w:t>
      </w:r>
      <w:r w:rsidRPr="004B0DC6">
        <w:rPr>
          <w:rFonts w:eastAsiaTheme="minorEastAsia" w:hint="cs"/>
          <w:rtl/>
        </w:rPr>
        <w:t>-</w:t>
      </w:r>
      <w:r w:rsidRPr="00F339D7">
        <w:rPr>
          <w:rFonts w:eastAsiaTheme="minorEastAsia" w:hint="cs"/>
          <w:rtl/>
        </w:rPr>
        <w:t>8</w:t>
      </w:r>
      <w:r w:rsidRPr="004B0DC6">
        <w:rPr>
          <w:rFonts w:eastAsiaTheme="minorEastAsia"/>
          <w:rtl/>
        </w:rPr>
        <w:tab/>
      </w:r>
      <w:r w:rsidRPr="004B0DC6">
        <w:rPr>
          <w:rFonts w:eastAsiaTheme="minorEastAsia" w:hint="cs"/>
          <w:rtl/>
        </w:rPr>
        <w:t>وتنظر المحكمة الأوروبية لحقوق الإنسان حالياً في بلاغ آخر قدمه صاحب الشكوى (الطلب</w:t>
      </w:r>
      <w:r>
        <w:rPr>
          <w:rFonts w:eastAsiaTheme="minorEastAsia" w:hint="eastAsia"/>
          <w:rtl/>
        </w:rPr>
        <w:t> </w:t>
      </w:r>
      <w:r w:rsidRPr="004B0DC6">
        <w:rPr>
          <w:rFonts w:eastAsiaTheme="minorEastAsia" w:hint="cs"/>
          <w:rtl/>
        </w:rPr>
        <w:t>رقم</w:t>
      </w:r>
      <w:r>
        <w:rPr>
          <w:rFonts w:eastAsiaTheme="minorEastAsia" w:hint="eastAsia"/>
          <w:rtl/>
        </w:rPr>
        <w:t> </w:t>
      </w:r>
      <w:r w:rsidR="00BE39EF" w:rsidRPr="00F339D7">
        <w:t>81595</w:t>
      </w:r>
      <w:r w:rsidRPr="004B0DC6">
        <w:rPr>
          <w:rFonts w:eastAsiaTheme="minorEastAsia" w:hint="cs"/>
          <w:rtl/>
        </w:rPr>
        <w:t>/</w:t>
      </w:r>
      <w:r w:rsidRPr="00F339D7">
        <w:rPr>
          <w:rFonts w:eastAsiaTheme="minorEastAsia" w:hint="cs"/>
          <w:rtl/>
        </w:rPr>
        <w:t>17</w:t>
      </w:r>
      <w:r w:rsidRPr="004B0DC6">
        <w:rPr>
          <w:rFonts w:eastAsiaTheme="minorEastAsia" w:hint="cs"/>
          <w:rtl/>
        </w:rPr>
        <w:t xml:space="preserve">) بشأن ظروف احتجازه في السجن رقم </w:t>
      </w:r>
      <w:r w:rsidRPr="00F339D7">
        <w:rPr>
          <w:rFonts w:eastAsiaTheme="minorEastAsia" w:hint="cs"/>
          <w:rtl/>
        </w:rPr>
        <w:t>56</w:t>
      </w:r>
      <w:r w:rsidRPr="004B0DC6">
        <w:rPr>
          <w:rFonts w:eastAsiaTheme="minorEastAsia" w:hint="cs"/>
          <w:rtl/>
        </w:rPr>
        <w:t xml:space="preserve"> ما بين آب/أغسطس </w:t>
      </w:r>
      <w:r w:rsidRPr="00F339D7">
        <w:rPr>
          <w:rFonts w:eastAsiaTheme="minorEastAsia" w:hint="cs"/>
          <w:rtl/>
        </w:rPr>
        <w:t>2017</w:t>
      </w:r>
      <w:r w:rsidRPr="004B0DC6">
        <w:rPr>
          <w:rFonts w:eastAsiaTheme="minorEastAsia" w:hint="cs"/>
          <w:rtl/>
        </w:rPr>
        <w:t xml:space="preserve"> ونيسان/أبريل </w:t>
      </w:r>
      <w:r w:rsidRPr="00F339D7">
        <w:rPr>
          <w:rFonts w:eastAsiaTheme="minorEastAsia" w:hint="cs"/>
          <w:rtl/>
        </w:rPr>
        <w:t>2018</w:t>
      </w:r>
      <w:r w:rsidRPr="004B0DC6">
        <w:rPr>
          <w:rFonts w:eastAsiaTheme="minorEastAsia" w:hint="cs"/>
          <w:rtl/>
        </w:rPr>
        <w:t xml:space="preserve">. </w:t>
      </w:r>
    </w:p>
    <w:p w14:paraId="5B316578" w14:textId="77777777" w:rsidR="004B0DC6" w:rsidRPr="004B0DC6" w:rsidRDefault="004B0DC6" w:rsidP="004B0DC6">
      <w:pPr>
        <w:pStyle w:val="SingleTxtGA"/>
        <w:rPr>
          <w:rFonts w:eastAsiaTheme="minorEastAsia"/>
          <w:rtl/>
        </w:rPr>
      </w:pPr>
      <w:r w:rsidRPr="00F339D7">
        <w:rPr>
          <w:rFonts w:eastAsiaTheme="minorEastAsia" w:hint="cs"/>
          <w:rtl/>
        </w:rPr>
        <w:t>4</w:t>
      </w:r>
      <w:r w:rsidRPr="004B0DC6">
        <w:rPr>
          <w:rFonts w:eastAsiaTheme="minorEastAsia" w:hint="cs"/>
          <w:rtl/>
        </w:rPr>
        <w:t>-</w:t>
      </w:r>
      <w:r w:rsidRPr="00F339D7">
        <w:rPr>
          <w:rFonts w:eastAsiaTheme="minorEastAsia" w:hint="cs"/>
          <w:rtl/>
        </w:rPr>
        <w:t>9</w:t>
      </w:r>
      <w:r w:rsidRPr="004B0DC6">
        <w:rPr>
          <w:rFonts w:eastAsiaTheme="minorEastAsia"/>
          <w:rtl/>
        </w:rPr>
        <w:tab/>
      </w:r>
      <w:r w:rsidRPr="004B0DC6">
        <w:rPr>
          <w:rFonts w:eastAsiaTheme="minorEastAsia" w:hint="cs"/>
          <w:rtl/>
        </w:rPr>
        <w:t>واستناداً إلى ما تقدم، ومن ضمنه أن المحكمة الأوروبية لحقوق الإنسان قد نظرت في ادعاءات مماثلة، تستنتج الدولة الطرف أن الشكوى لا تفي بمعايير المقبولية.</w:t>
      </w:r>
    </w:p>
    <w:p w14:paraId="110E99B1" w14:textId="77777777" w:rsidR="004B0DC6" w:rsidRPr="00F339D7" w:rsidRDefault="004B0DC6" w:rsidP="004B0DC6">
      <w:pPr>
        <w:pStyle w:val="H23GA"/>
        <w:rPr>
          <w:rtl/>
        </w:rPr>
      </w:pPr>
      <w:r w:rsidRPr="00F339D7">
        <w:rPr>
          <w:rtl/>
        </w:rPr>
        <w:tab/>
      </w:r>
      <w:r w:rsidRPr="00F339D7">
        <w:rPr>
          <w:rtl/>
        </w:rPr>
        <w:tab/>
      </w:r>
      <w:r w:rsidRPr="00F339D7">
        <w:rPr>
          <w:rFonts w:hint="cs"/>
          <w:rtl/>
        </w:rPr>
        <w:t>تعليقات صاحب الشكوى على ملاحظات الدولة الطرف</w:t>
      </w:r>
    </w:p>
    <w:p w14:paraId="782AE0C2" w14:textId="54E8B4B1" w:rsidR="004B0DC6" w:rsidRPr="004B0DC6" w:rsidRDefault="004B0DC6" w:rsidP="004B0DC6">
      <w:pPr>
        <w:pStyle w:val="SingleTxtGA"/>
        <w:rPr>
          <w:rFonts w:eastAsiaTheme="minorEastAsia"/>
          <w:rtl/>
          <w:lang w:eastAsia="ar-SA"/>
        </w:rPr>
      </w:pPr>
      <w:r w:rsidRPr="00F339D7">
        <w:rPr>
          <w:rFonts w:eastAsiaTheme="minorEastAsia" w:hint="cs"/>
          <w:rtl/>
          <w:lang w:eastAsia="ar-SA"/>
        </w:rPr>
        <w:t>5</w:t>
      </w:r>
      <w:r w:rsidRPr="004B0DC6">
        <w:rPr>
          <w:rFonts w:eastAsiaTheme="minorEastAsia" w:hint="cs"/>
          <w:rtl/>
          <w:lang w:eastAsia="ar-SA"/>
        </w:rPr>
        <w:t>-</w:t>
      </w:r>
      <w:r w:rsidRPr="00F339D7">
        <w:rPr>
          <w:rFonts w:eastAsiaTheme="minorEastAsia" w:hint="cs"/>
          <w:rtl/>
          <w:lang w:eastAsia="ar-SA"/>
        </w:rPr>
        <w:t>1</w:t>
      </w:r>
      <w:r w:rsidRPr="004B0DC6">
        <w:rPr>
          <w:rFonts w:eastAsiaTheme="minorEastAsia"/>
          <w:rtl/>
          <w:lang w:eastAsia="ar-SA"/>
        </w:rPr>
        <w:tab/>
      </w:r>
      <w:r w:rsidRPr="004B0DC6">
        <w:rPr>
          <w:rFonts w:eastAsiaTheme="minorEastAsia" w:hint="cs"/>
          <w:rtl/>
          <w:lang w:eastAsia="ar-SA"/>
        </w:rPr>
        <w:t xml:space="preserve">في </w:t>
      </w:r>
      <w:r w:rsidRPr="00F339D7">
        <w:rPr>
          <w:rFonts w:eastAsiaTheme="minorEastAsia" w:hint="cs"/>
          <w:rtl/>
          <w:lang w:eastAsia="ar-SA"/>
        </w:rPr>
        <w:t>1</w:t>
      </w:r>
      <w:r w:rsidRPr="004B0DC6">
        <w:rPr>
          <w:rFonts w:eastAsiaTheme="minorEastAsia" w:hint="cs"/>
          <w:rtl/>
          <w:lang w:eastAsia="ar-SA"/>
        </w:rPr>
        <w:t xml:space="preserve"> كانون الثاني/يناير </w:t>
      </w:r>
      <w:r w:rsidRPr="00F339D7">
        <w:rPr>
          <w:rFonts w:eastAsiaTheme="minorEastAsia" w:hint="cs"/>
          <w:rtl/>
          <w:lang w:eastAsia="ar-SA"/>
        </w:rPr>
        <w:t>2020</w:t>
      </w:r>
      <w:r w:rsidRPr="004B0DC6">
        <w:rPr>
          <w:rFonts w:eastAsiaTheme="minorEastAsia" w:hint="cs"/>
          <w:rtl/>
          <w:lang w:eastAsia="ar-SA"/>
        </w:rPr>
        <w:t xml:space="preserve">، قدم صاحب الشكوى تعليقاته على ملاحظات الدولة الطرف، مدعياً أن بلاغه مقبول. وهو يكرر ادعاءه أن احتجازه غير القانوني، الذي بدأ في </w:t>
      </w:r>
      <w:r w:rsidRPr="00F339D7">
        <w:rPr>
          <w:rFonts w:eastAsiaTheme="minorEastAsia" w:hint="cs"/>
          <w:rtl/>
          <w:lang w:eastAsia="ar-SA"/>
        </w:rPr>
        <w:t>7</w:t>
      </w:r>
      <w:r w:rsidRPr="004B0DC6">
        <w:rPr>
          <w:rFonts w:eastAsiaTheme="minorEastAsia" w:hint="cs"/>
          <w:rtl/>
          <w:lang w:eastAsia="ar-SA"/>
        </w:rPr>
        <w:t xml:space="preserve"> شباط/فبراير </w:t>
      </w:r>
      <w:r w:rsidRPr="00F339D7">
        <w:rPr>
          <w:rFonts w:eastAsiaTheme="minorEastAsia" w:hint="cs"/>
          <w:rtl/>
          <w:lang w:eastAsia="ar-SA"/>
        </w:rPr>
        <w:t>2008</w:t>
      </w:r>
      <w:r w:rsidRPr="004B0DC6">
        <w:rPr>
          <w:rFonts w:eastAsiaTheme="minorEastAsia" w:hint="cs"/>
          <w:rtl/>
          <w:lang w:eastAsia="ar-SA"/>
        </w:rPr>
        <w:t xml:space="preserve"> </w:t>
      </w:r>
      <w:r w:rsidRPr="004B0DC6">
        <w:rPr>
          <w:rFonts w:eastAsiaTheme="minorEastAsia" w:hint="cs"/>
          <w:spacing w:val="-4"/>
          <w:rtl/>
          <w:lang w:eastAsia="ar-SA"/>
        </w:rPr>
        <w:t xml:space="preserve">ودام بالفعل </w:t>
      </w:r>
      <w:r w:rsidRPr="00F339D7">
        <w:rPr>
          <w:rFonts w:eastAsiaTheme="minorEastAsia" w:hint="cs"/>
          <w:spacing w:val="-4"/>
          <w:rtl/>
          <w:lang w:eastAsia="ar-SA"/>
        </w:rPr>
        <w:t>12</w:t>
      </w:r>
      <w:r w:rsidRPr="004B0DC6">
        <w:rPr>
          <w:rFonts w:eastAsiaTheme="minorEastAsia" w:hint="cs"/>
          <w:spacing w:val="-4"/>
          <w:rtl/>
          <w:lang w:eastAsia="ar-SA"/>
        </w:rPr>
        <w:t xml:space="preserve"> سنة، يُشكل تعذيباً. ويضيف قائلاً إنه لم يُسمح لمحامييه برؤيته حتى </w:t>
      </w:r>
      <w:r w:rsidRPr="00F339D7">
        <w:rPr>
          <w:rFonts w:eastAsiaTheme="minorEastAsia" w:hint="cs"/>
          <w:spacing w:val="-4"/>
          <w:rtl/>
          <w:lang w:eastAsia="ar-SA"/>
        </w:rPr>
        <w:t>24</w:t>
      </w:r>
      <w:r w:rsidRPr="004B0DC6">
        <w:rPr>
          <w:rFonts w:eastAsiaTheme="minorEastAsia" w:hint="cs"/>
          <w:spacing w:val="-4"/>
          <w:rtl/>
          <w:lang w:eastAsia="ar-SA"/>
        </w:rPr>
        <w:t xml:space="preserve"> شباط/فبراير </w:t>
      </w:r>
      <w:r w:rsidRPr="00F339D7">
        <w:rPr>
          <w:rFonts w:eastAsiaTheme="minorEastAsia" w:hint="cs"/>
          <w:spacing w:val="-4"/>
          <w:rtl/>
          <w:lang w:eastAsia="ar-SA"/>
        </w:rPr>
        <w:t>2008</w:t>
      </w:r>
      <w:r w:rsidRPr="004B0DC6">
        <w:rPr>
          <w:rFonts w:eastAsiaTheme="minorEastAsia" w:hint="cs"/>
          <w:spacing w:val="-4"/>
          <w:rtl/>
          <w:lang w:eastAsia="ar-SA"/>
        </w:rPr>
        <w:t xml:space="preserve"> وإنه تلقى تهديدات من المحققين يومياً. وتمكن من تحرير شكواه الأولى في </w:t>
      </w:r>
      <w:r w:rsidRPr="00F339D7">
        <w:rPr>
          <w:rFonts w:eastAsiaTheme="minorEastAsia" w:hint="cs"/>
          <w:spacing w:val="-4"/>
          <w:rtl/>
          <w:lang w:eastAsia="ar-SA"/>
        </w:rPr>
        <w:t>24</w:t>
      </w:r>
      <w:r w:rsidRPr="004B0DC6">
        <w:rPr>
          <w:rFonts w:eastAsiaTheme="minorEastAsia" w:hint="cs"/>
          <w:spacing w:val="-4"/>
          <w:rtl/>
          <w:lang w:eastAsia="ar-SA"/>
        </w:rPr>
        <w:t xml:space="preserve"> شباط/فبراير </w:t>
      </w:r>
      <w:r w:rsidRPr="00F339D7">
        <w:rPr>
          <w:rFonts w:eastAsiaTheme="minorEastAsia" w:hint="cs"/>
          <w:spacing w:val="-4"/>
          <w:rtl/>
          <w:lang w:eastAsia="ar-SA"/>
        </w:rPr>
        <w:t>2008</w:t>
      </w:r>
      <w:r w:rsidRPr="004B0DC6">
        <w:rPr>
          <w:rFonts w:eastAsiaTheme="minorEastAsia" w:hint="cs"/>
          <w:spacing w:val="-4"/>
          <w:rtl/>
          <w:lang w:eastAsia="ar-SA"/>
        </w:rPr>
        <w:t xml:space="preserve"> عندما</w:t>
      </w:r>
      <w:r w:rsidRPr="004B0DC6">
        <w:rPr>
          <w:rFonts w:eastAsiaTheme="minorEastAsia" w:hint="cs"/>
          <w:rtl/>
          <w:lang w:eastAsia="ar-SA"/>
        </w:rPr>
        <w:t xml:space="preserve"> أتى محاميه لزيارته أول مرة. ومنذ ذلك الحين، قدَّم شكاوى إلى سلطات شتى. والدولة الطرف لا تنكر عدم قانونية اعتقاله واستمرار احتجازه.</w:t>
      </w:r>
    </w:p>
    <w:p w14:paraId="1FFD5AEE" w14:textId="77777777" w:rsidR="004B0DC6" w:rsidRPr="004B0DC6" w:rsidRDefault="004B0DC6" w:rsidP="004B0DC6">
      <w:pPr>
        <w:pStyle w:val="SingleTxtGA"/>
        <w:rPr>
          <w:rFonts w:eastAsiaTheme="minorEastAsia"/>
          <w:rtl/>
          <w:lang w:eastAsia="ar-SA"/>
        </w:rPr>
      </w:pPr>
      <w:r w:rsidRPr="00F339D7">
        <w:rPr>
          <w:rFonts w:eastAsiaTheme="minorEastAsia" w:hint="cs"/>
          <w:rtl/>
          <w:lang w:eastAsia="ar-SA"/>
        </w:rPr>
        <w:t>5</w:t>
      </w:r>
      <w:r w:rsidRPr="004B0DC6">
        <w:rPr>
          <w:rFonts w:eastAsiaTheme="minorEastAsia" w:hint="cs"/>
          <w:rtl/>
          <w:lang w:eastAsia="ar-SA"/>
        </w:rPr>
        <w:t>-</w:t>
      </w:r>
      <w:r w:rsidRPr="00F339D7">
        <w:rPr>
          <w:rFonts w:eastAsiaTheme="minorEastAsia" w:hint="cs"/>
          <w:rtl/>
          <w:lang w:eastAsia="ar-SA"/>
        </w:rPr>
        <w:t>2</w:t>
      </w:r>
      <w:r w:rsidRPr="004B0DC6">
        <w:rPr>
          <w:rFonts w:eastAsiaTheme="minorEastAsia"/>
          <w:rtl/>
          <w:lang w:eastAsia="ar-SA"/>
        </w:rPr>
        <w:tab/>
      </w:r>
      <w:r w:rsidRPr="004B0DC6">
        <w:rPr>
          <w:rFonts w:eastAsiaTheme="minorEastAsia" w:hint="cs"/>
          <w:rtl/>
          <w:lang w:eastAsia="ar-SA"/>
        </w:rPr>
        <w:t xml:space="preserve">ويبيّن صاحب الشكوى أن طلبه رقم </w:t>
      </w:r>
      <w:r w:rsidRPr="00F339D7">
        <w:rPr>
          <w:rFonts w:eastAsiaTheme="minorEastAsia" w:hint="cs"/>
          <w:rtl/>
          <w:lang w:eastAsia="ar-SA"/>
        </w:rPr>
        <w:t>34310</w:t>
      </w:r>
      <w:r w:rsidRPr="004B0DC6">
        <w:rPr>
          <w:rFonts w:eastAsiaTheme="minorEastAsia" w:hint="cs"/>
          <w:rtl/>
          <w:lang w:eastAsia="ar-SA"/>
        </w:rPr>
        <w:t>/</w:t>
      </w:r>
      <w:r w:rsidRPr="00F339D7">
        <w:rPr>
          <w:rFonts w:eastAsiaTheme="minorEastAsia" w:hint="cs"/>
          <w:rtl/>
          <w:lang w:eastAsia="ar-SA"/>
        </w:rPr>
        <w:t>12</w:t>
      </w:r>
      <w:r w:rsidRPr="004B0DC6">
        <w:rPr>
          <w:rFonts w:eastAsiaTheme="minorEastAsia" w:hint="cs"/>
          <w:rtl/>
          <w:lang w:eastAsia="ar-SA"/>
        </w:rPr>
        <w:t xml:space="preserve"> إلى المحكمة الأوروبية لحقوق الإنسان يتعلق باحتجازه من </w:t>
      </w:r>
      <w:r w:rsidRPr="00F339D7">
        <w:rPr>
          <w:rFonts w:eastAsiaTheme="minorEastAsia" w:hint="cs"/>
          <w:rtl/>
          <w:lang w:eastAsia="ar-SA"/>
        </w:rPr>
        <w:t>25</w:t>
      </w:r>
      <w:r w:rsidRPr="004B0DC6">
        <w:rPr>
          <w:rFonts w:eastAsiaTheme="minorEastAsia" w:hint="cs"/>
          <w:rtl/>
          <w:lang w:eastAsia="ar-SA"/>
        </w:rPr>
        <w:t xml:space="preserve"> أيلول/سبتمبر </w:t>
      </w:r>
      <w:r w:rsidRPr="00F339D7">
        <w:rPr>
          <w:rFonts w:eastAsiaTheme="minorEastAsia" w:hint="cs"/>
          <w:rtl/>
          <w:lang w:eastAsia="ar-SA"/>
        </w:rPr>
        <w:t>2010</w:t>
      </w:r>
      <w:r w:rsidRPr="004B0DC6">
        <w:rPr>
          <w:rFonts w:eastAsiaTheme="minorEastAsia" w:hint="cs"/>
          <w:rtl/>
          <w:lang w:eastAsia="ar-SA"/>
        </w:rPr>
        <w:t xml:space="preserve"> إلى </w:t>
      </w:r>
      <w:r w:rsidRPr="00F339D7">
        <w:rPr>
          <w:rFonts w:eastAsiaTheme="minorEastAsia" w:hint="cs"/>
          <w:rtl/>
          <w:lang w:eastAsia="ar-SA"/>
        </w:rPr>
        <w:t>8</w:t>
      </w:r>
      <w:r w:rsidRPr="004B0DC6">
        <w:rPr>
          <w:rFonts w:eastAsiaTheme="minorEastAsia" w:hint="cs"/>
          <w:rtl/>
          <w:lang w:eastAsia="ar-SA"/>
        </w:rPr>
        <w:t xml:space="preserve"> آب/أغسطس </w:t>
      </w:r>
      <w:r w:rsidRPr="00F339D7">
        <w:rPr>
          <w:rFonts w:eastAsiaTheme="minorEastAsia" w:hint="cs"/>
          <w:rtl/>
          <w:lang w:eastAsia="ar-SA"/>
        </w:rPr>
        <w:t>2012</w:t>
      </w:r>
      <w:r w:rsidRPr="004B0DC6">
        <w:rPr>
          <w:rFonts w:eastAsiaTheme="minorEastAsia" w:hint="cs"/>
          <w:rtl/>
          <w:lang w:eastAsia="ar-SA"/>
        </w:rPr>
        <w:t xml:space="preserve">. ويتعلق طلبه رقم </w:t>
      </w:r>
      <w:r w:rsidRPr="00F339D7">
        <w:rPr>
          <w:rFonts w:eastAsiaTheme="minorEastAsia" w:hint="cs"/>
          <w:rtl/>
          <w:lang w:eastAsia="ar-SA"/>
        </w:rPr>
        <w:t>81595</w:t>
      </w:r>
      <w:r w:rsidRPr="004B0DC6">
        <w:rPr>
          <w:rFonts w:eastAsiaTheme="minorEastAsia" w:hint="cs"/>
          <w:rtl/>
          <w:lang w:eastAsia="ar-SA"/>
        </w:rPr>
        <w:t>/</w:t>
      </w:r>
      <w:r w:rsidRPr="00F339D7">
        <w:rPr>
          <w:rFonts w:eastAsiaTheme="minorEastAsia" w:hint="cs"/>
          <w:rtl/>
          <w:lang w:eastAsia="ar-SA"/>
        </w:rPr>
        <w:t>17</w:t>
      </w:r>
      <w:r w:rsidRPr="004B0DC6">
        <w:rPr>
          <w:rFonts w:eastAsiaTheme="minorEastAsia" w:hint="cs"/>
          <w:rtl/>
          <w:lang w:eastAsia="ar-SA"/>
        </w:rPr>
        <w:t xml:space="preserve"> باحتجازه من آب/أغسطس </w:t>
      </w:r>
      <w:r w:rsidRPr="00F339D7">
        <w:rPr>
          <w:rFonts w:eastAsiaTheme="minorEastAsia" w:hint="cs"/>
          <w:rtl/>
          <w:lang w:eastAsia="ar-SA"/>
        </w:rPr>
        <w:t>2017</w:t>
      </w:r>
      <w:r w:rsidRPr="004B0DC6">
        <w:rPr>
          <w:rFonts w:eastAsiaTheme="minorEastAsia" w:hint="cs"/>
          <w:rtl/>
          <w:lang w:eastAsia="ar-SA"/>
        </w:rPr>
        <w:t xml:space="preserve"> إلى نيسان/أبريل </w:t>
      </w:r>
      <w:r w:rsidRPr="00F339D7">
        <w:rPr>
          <w:rFonts w:eastAsiaTheme="minorEastAsia" w:hint="cs"/>
          <w:rtl/>
          <w:lang w:eastAsia="ar-SA"/>
        </w:rPr>
        <w:t>2018</w:t>
      </w:r>
      <w:r w:rsidRPr="004B0DC6">
        <w:rPr>
          <w:rFonts w:eastAsiaTheme="minorEastAsia" w:hint="cs"/>
          <w:rtl/>
          <w:lang w:eastAsia="ar-SA"/>
        </w:rPr>
        <w:t xml:space="preserve">. وهو، في شكواه إلى اللجنة، يشتكي فترة </w:t>
      </w:r>
      <w:r w:rsidRPr="004B0DC6">
        <w:rPr>
          <w:rFonts w:eastAsiaTheme="minorEastAsia" w:hint="cs"/>
          <w:rtl/>
          <w:lang w:eastAsia="ar-SA"/>
        </w:rPr>
        <w:lastRenderedPageBreak/>
        <w:t xml:space="preserve">احتجازه بكاملها، بما فيها احتجازه في السجن رقم </w:t>
      </w:r>
      <w:r w:rsidRPr="00F339D7">
        <w:rPr>
          <w:rFonts w:eastAsiaTheme="minorEastAsia" w:hint="cs"/>
          <w:rtl/>
          <w:lang w:eastAsia="ar-SA"/>
        </w:rPr>
        <w:t>56</w:t>
      </w:r>
      <w:r w:rsidRPr="004B0DC6">
        <w:rPr>
          <w:rFonts w:eastAsiaTheme="minorEastAsia" w:hint="cs"/>
          <w:rtl/>
          <w:lang w:eastAsia="ar-SA"/>
        </w:rPr>
        <w:t>، الذي لم تنظر المحكمة الأوروبية لحقوق الإنسان فيه. وهذا ليس إساءة استعمال للحق في تقديم بلاغ.</w:t>
      </w:r>
    </w:p>
    <w:p w14:paraId="55961807" w14:textId="2892CB76" w:rsidR="004B0DC6" w:rsidRPr="004B0DC6" w:rsidRDefault="004B0DC6" w:rsidP="004B0DC6">
      <w:pPr>
        <w:pStyle w:val="SingleTxtGA"/>
        <w:rPr>
          <w:rFonts w:eastAsiaTheme="minorEastAsia"/>
          <w:rtl/>
          <w:lang w:eastAsia="ar-SA"/>
        </w:rPr>
      </w:pPr>
      <w:r w:rsidRPr="00F339D7">
        <w:rPr>
          <w:rFonts w:eastAsiaTheme="minorEastAsia" w:hint="cs"/>
          <w:rtl/>
          <w:lang w:eastAsia="ar-SA"/>
        </w:rPr>
        <w:t>5</w:t>
      </w:r>
      <w:r w:rsidRPr="004B0DC6">
        <w:rPr>
          <w:rFonts w:eastAsiaTheme="minorEastAsia" w:hint="cs"/>
          <w:rtl/>
          <w:lang w:eastAsia="ar-SA"/>
        </w:rPr>
        <w:t>-</w:t>
      </w:r>
      <w:r w:rsidRPr="00F339D7">
        <w:rPr>
          <w:rFonts w:eastAsiaTheme="minorEastAsia" w:hint="cs"/>
          <w:rtl/>
          <w:lang w:eastAsia="ar-SA"/>
        </w:rPr>
        <w:t>3</w:t>
      </w:r>
      <w:r w:rsidRPr="004B0DC6">
        <w:rPr>
          <w:rFonts w:eastAsiaTheme="minorEastAsia"/>
          <w:rtl/>
          <w:lang w:eastAsia="ar-SA"/>
        </w:rPr>
        <w:tab/>
      </w:r>
      <w:r w:rsidRPr="004B0DC6">
        <w:rPr>
          <w:rFonts w:eastAsiaTheme="minorEastAsia" w:hint="cs"/>
          <w:rtl/>
          <w:lang w:eastAsia="ar-SA"/>
        </w:rPr>
        <w:t xml:space="preserve">ويلاحظ كذلك أن قرار محكمة سفيردلوفسك الإقليمية، </w:t>
      </w:r>
      <w:r w:rsidRPr="00A12042">
        <w:rPr>
          <w:rFonts w:eastAsiaTheme="minorEastAsia" w:hint="cs"/>
          <w:rtl/>
          <w:lang w:eastAsia="ar-SA"/>
        </w:rPr>
        <w:t xml:space="preserve">المؤرخ </w:t>
      </w:r>
      <w:r w:rsidR="00BE39EF" w:rsidRPr="00F339D7">
        <w:rPr>
          <w:rFonts w:eastAsiaTheme="minorEastAsia" w:hint="cs"/>
          <w:rtl/>
          <w:lang w:eastAsia="ar-SA"/>
        </w:rPr>
        <w:t>3</w:t>
      </w:r>
      <w:r w:rsidR="00BE39EF" w:rsidRPr="00A12042">
        <w:rPr>
          <w:rFonts w:eastAsiaTheme="minorEastAsia" w:hint="cs"/>
          <w:rtl/>
          <w:lang w:eastAsia="ar-SA"/>
        </w:rPr>
        <w:t xml:space="preserve"> </w:t>
      </w:r>
      <w:r w:rsidRPr="00A12042">
        <w:rPr>
          <w:rFonts w:eastAsiaTheme="minorEastAsia" w:hint="cs"/>
          <w:rtl/>
          <w:lang w:eastAsia="ar-SA"/>
        </w:rPr>
        <w:t>تشرين</w:t>
      </w:r>
      <w:r w:rsidRPr="004B0DC6">
        <w:rPr>
          <w:rFonts w:eastAsiaTheme="minorEastAsia" w:hint="cs"/>
          <w:rtl/>
          <w:lang w:eastAsia="ar-SA"/>
        </w:rPr>
        <w:t xml:space="preserve"> الثاني/نوفمبر </w:t>
      </w:r>
      <w:r w:rsidRPr="00F339D7">
        <w:rPr>
          <w:rFonts w:eastAsiaTheme="minorEastAsia" w:hint="cs"/>
          <w:rtl/>
          <w:lang w:eastAsia="ar-SA"/>
        </w:rPr>
        <w:t>2017</w:t>
      </w:r>
      <w:r w:rsidRPr="004B0DC6">
        <w:rPr>
          <w:rFonts w:eastAsiaTheme="minorEastAsia" w:hint="cs"/>
          <w:rtl/>
          <w:lang w:eastAsia="ar-SA"/>
        </w:rPr>
        <w:t xml:space="preserve">، الذي أشارت إليه الدولة الطرف، لم ينفَّذ وأنه لم يتلق زراعة الأسنان رغم انقضاء الأجل الذي حددته المحكمة في ثلاثة شهور. </w:t>
      </w:r>
    </w:p>
    <w:p w14:paraId="7A24ADE4" w14:textId="233EC5E7" w:rsidR="004B0DC6" w:rsidRPr="004B0DC6" w:rsidRDefault="004B0DC6" w:rsidP="004B0DC6">
      <w:pPr>
        <w:pStyle w:val="SingleTxtGA"/>
        <w:rPr>
          <w:rFonts w:eastAsiaTheme="minorEastAsia"/>
          <w:rtl/>
          <w:lang w:eastAsia="ar-SA"/>
        </w:rPr>
      </w:pPr>
      <w:r w:rsidRPr="00F339D7">
        <w:rPr>
          <w:rFonts w:eastAsiaTheme="minorEastAsia" w:hint="cs"/>
          <w:rtl/>
          <w:lang w:eastAsia="ar-SA"/>
        </w:rPr>
        <w:t>5</w:t>
      </w:r>
      <w:r w:rsidRPr="004B0DC6">
        <w:rPr>
          <w:rFonts w:eastAsiaTheme="minorEastAsia" w:hint="cs"/>
          <w:rtl/>
          <w:lang w:eastAsia="ar-SA"/>
        </w:rPr>
        <w:t>-</w:t>
      </w:r>
      <w:r w:rsidRPr="00F339D7">
        <w:rPr>
          <w:rFonts w:eastAsiaTheme="minorEastAsia" w:hint="cs"/>
          <w:rtl/>
          <w:lang w:eastAsia="ar-SA"/>
        </w:rPr>
        <w:t>4</w:t>
      </w:r>
      <w:r w:rsidRPr="004B0DC6">
        <w:rPr>
          <w:rFonts w:eastAsiaTheme="minorEastAsia"/>
          <w:rtl/>
          <w:lang w:eastAsia="ar-SA"/>
        </w:rPr>
        <w:tab/>
      </w:r>
      <w:r w:rsidRPr="004B0DC6">
        <w:rPr>
          <w:rFonts w:eastAsiaTheme="minorEastAsia" w:hint="cs"/>
          <w:rtl/>
          <w:lang w:eastAsia="ar-SA"/>
        </w:rPr>
        <w:t xml:space="preserve">ويرفِق صاحب الشكوى بشكواه قرار محكمة مقاطعة كيروف، في </w:t>
      </w:r>
      <w:r w:rsidRPr="004B0DC6">
        <w:rPr>
          <w:rFonts w:eastAsiaTheme="minorEastAsia" w:hint="cs"/>
          <w:rtl/>
        </w:rPr>
        <w:t>إركوتسك،</w:t>
      </w:r>
      <w:r w:rsidRPr="004B0DC6">
        <w:rPr>
          <w:rFonts w:eastAsiaTheme="minorEastAsia" w:hint="cs"/>
          <w:rtl/>
          <w:lang w:eastAsia="ar-SA"/>
        </w:rPr>
        <w:t xml:space="preserve"> المؤرخ </w:t>
      </w:r>
      <w:r w:rsidRPr="00F339D7">
        <w:rPr>
          <w:rFonts w:eastAsiaTheme="minorEastAsia" w:hint="cs"/>
          <w:rtl/>
          <w:lang w:eastAsia="ar-SA"/>
        </w:rPr>
        <w:t>10</w:t>
      </w:r>
      <w:r w:rsidRPr="004B0DC6">
        <w:rPr>
          <w:rFonts w:eastAsiaTheme="minorEastAsia" w:hint="cs"/>
          <w:rtl/>
          <w:lang w:eastAsia="ar-SA"/>
        </w:rPr>
        <w:t xml:space="preserve"> </w:t>
      </w:r>
      <w:r w:rsidRPr="004B0DC6">
        <w:rPr>
          <w:rFonts w:eastAsiaTheme="minorEastAsia" w:hint="cs"/>
          <w:spacing w:val="-4"/>
          <w:rtl/>
          <w:lang w:eastAsia="ar-SA"/>
        </w:rPr>
        <w:t xml:space="preserve">حزيران/يونيه </w:t>
      </w:r>
      <w:r w:rsidRPr="00F339D7">
        <w:rPr>
          <w:rFonts w:eastAsiaTheme="minorEastAsia" w:hint="cs"/>
          <w:spacing w:val="-4"/>
          <w:rtl/>
          <w:lang w:eastAsia="ar-SA"/>
        </w:rPr>
        <w:t>2019</w:t>
      </w:r>
      <w:r w:rsidRPr="004B0DC6">
        <w:rPr>
          <w:rFonts w:eastAsiaTheme="minorEastAsia" w:hint="cs"/>
          <w:spacing w:val="-4"/>
          <w:rtl/>
          <w:lang w:eastAsia="ar-SA"/>
        </w:rPr>
        <w:t xml:space="preserve">. ويتعلق هذا القرار بطعن في رفض المحقق ل.، بتاريخ </w:t>
      </w:r>
      <w:r w:rsidRPr="00F339D7">
        <w:rPr>
          <w:rFonts w:eastAsiaTheme="minorEastAsia" w:hint="cs"/>
          <w:spacing w:val="-4"/>
          <w:rtl/>
          <w:lang w:eastAsia="ar-SA"/>
        </w:rPr>
        <w:t>14</w:t>
      </w:r>
      <w:r w:rsidRPr="004B0DC6">
        <w:rPr>
          <w:rFonts w:eastAsiaTheme="minorEastAsia" w:hint="cs"/>
          <w:spacing w:val="-4"/>
          <w:rtl/>
          <w:lang w:eastAsia="ar-SA"/>
        </w:rPr>
        <w:t xml:space="preserve"> تشرين الأول/أكتوبر </w:t>
      </w:r>
      <w:r w:rsidRPr="00F339D7">
        <w:rPr>
          <w:rFonts w:eastAsiaTheme="minorEastAsia" w:hint="cs"/>
          <w:spacing w:val="-4"/>
          <w:rtl/>
          <w:lang w:eastAsia="ar-SA"/>
        </w:rPr>
        <w:t>2015</w:t>
      </w:r>
      <w:r w:rsidRPr="004B0DC6">
        <w:rPr>
          <w:rFonts w:eastAsiaTheme="minorEastAsia" w:hint="cs"/>
          <w:spacing w:val="-4"/>
          <w:rtl/>
          <w:lang w:eastAsia="ar-SA"/>
        </w:rPr>
        <w:t>،</w:t>
      </w:r>
      <w:r w:rsidRPr="004B0DC6">
        <w:rPr>
          <w:rFonts w:eastAsiaTheme="minorEastAsia" w:hint="cs"/>
          <w:rtl/>
          <w:lang w:eastAsia="ar-SA"/>
        </w:rPr>
        <w:t xml:space="preserve"> فتح قضية جنائية ضد المحقق ت.، تتعلق بأمور من جملتها سوء المعاملة التي يُدعى أن صاحب الشكوى قد تعرض له والتهديدات التي وُجهت إليه في شباط/فبراير </w:t>
      </w:r>
      <w:r w:rsidRPr="00F339D7">
        <w:rPr>
          <w:rFonts w:eastAsiaTheme="minorEastAsia" w:hint="cs"/>
          <w:rtl/>
          <w:lang w:eastAsia="ar-SA"/>
        </w:rPr>
        <w:t>2008</w:t>
      </w:r>
      <w:r w:rsidRPr="004B0DC6">
        <w:rPr>
          <w:rFonts w:eastAsiaTheme="minorEastAsia" w:hint="cs"/>
          <w:rtl/>
          <w:lang w:eastAsia="ar-SA"/>
        </w:rPr>
        <w:t>. ووجدت محكمة مقاطعة كيروف أن صاحب الشكوى لم يقدم دليلاً مادياً على ما مورس عليه من ضغط نفسي أو بدني. ورفض صاحب الشكوى تقديم تفسير أثناء التحقيق يتعلق بالضغط النفسي والبدني المستمر الذي مارسه</w:t>
      </w:r>
      <w:r>
        <w:rPr>
          <w:rFonts w:eastAsiaTheme="minorEastAsia" w:hint="eastAsia"/>
          <w:rtl/>
          <w:lang w:eastAsia="ar-SA"/>
        </w:rPr>
        <w:t> </w:t>
      </w:r>
      <w:r w:rsidRPr="004B0DC6">
        <w:rPr>
          <w:rFonts w:eastAsiaTheme="minorEastAsia" w:hint="cs"/>
          <w:rtl/>
          <w:lang w:eastAsia="ar-SA"/>
        </w:rPr>
        <w:t xml:space="preserve">المحقق ت.، والذي بدأ في شباط/فبراير </w:t>
      </w:r>
      <w:r w:rsidRPr="00F339D7">
        <w:rPr>
          <w:rFonts w:eastAsiaTheme="minorEastAsia" w:hint="cs"/>
          <w:rtl/>
          <w:lang w:eastAsia="ar-SA"/>
        </w:rPr>
        <w:t>2008</w:t>
      </w:r>
      <w:r w:rsidRPr="004B0DC6">
        <w:rPr>
          <w:rFonts w:eastAsiaTheme="minorEastAsia" w:hint="cs"/>
          <w:rtl/>
          <w:lang w:eastAsia="ar-SA"/>
        </w:rPr>
        <w:t xml:space="preserve">. وكانت تلك الإحالة مجردة ولم تتضمّن أي تفاصيل عن الوقائع تمكّن من إجراء تحقيق. وقدم صاحب الشكوى أيضاً نسخة من القرار المؤرخ </w:t>
      </w:r>
      <w:r w:rsidRPr="00F339D7">
        <w:rPr>
          <w:rFonts w:eastAsiaTheme="minorEastAsia" w:hint="cs"/>
          <w:rtl/>
          <w:lang w:eastAsia="ar-SA"/>
        </w:rPr>
        <w:t>11</w:t>
      </w:r>
      <w:r w:rsidRPr="004B0DC6">
        <w:rPr>
          <w:rFonts w:eastAsiaTheme="minorEastAsia" w:hint="cs"/>
          <w:rtl/>
          <w:lang w:eastAsia="ar-SA"/>
        </w:rPr>
        <w:t xml:space="preserve"> أيلول/سبتمبر </w:t>
      </w:r>
      <w:r w:rsidRPr="00F339D7">
        <w:rPr>
          <w:rFonts w:eastAsiaTheme="minorEastAsia" w:hint="cs"/>
          <w:rtl/>
          <w:lang w:eastAsia="ar-SA"/>
        </w:rPr>
        <w:t>2019</w:t>
      </w:r>
      <w:r w:rsidRPr="004B0DC6">
        <w:rPr>
          <w:rFonts w:eastAsiaTheme="minorEastAsia" w:hint="cs"/>
          <w:rtl/>
          <w:lang w:eastAsia="ar-SA"/>
        </w:rPr>
        <w:t xml:space="preserve"> الذي اتخذه المحقق ب.، ورفض فيه فتح قضية جنائية في ادعاءات الضغط الذي مارسه المحقق ت. على صاحب الشكوى. ووصف ذلك القرار الخطوات المتخذة بأنها جزء من التحقيق في ادعاءات صاحب البلاغ، ومن بينها استجواب الشهود، بمن فيهم محامو صاحب الشكوى وأقرباؤه. ولم يتلق أحد منهم تهديدات من المحقق ت. ولا أي معلومات حقيقية من صاحب الشكوى نفسه عن سوء المعاملة أو</w:t>
      </w:r>
      <w:r>
        <w:rPr>
          <w:rFonts w:eastAsiaTheme="minorEastAsia" w:hint="eastAsia"/>
          <w:rtl/>
          <w:lang w:eastAsia="ar-SA"/>
        </w:rPr>
        <w:t> </w:t>
      </w:r>
      <w:r w:rsidRPr="004B0DC6">
        <w:rPr>
          <w:rFonts w:eastAsiaTheme="minorEastAsia" w:hint="cs"/>
          <w:rtl/>
          <w:lang w:eastAsia="ar-SA"/>
        </w:rPr>
        <w:t>التهديدات. ورفض صاحب الشكوى تقديم معلومات مدعياً أن التحقيق شكل ضغط</w:t>
      </w:r>
      <w:r>
        <w:rPr>
          <w:rFonts w:eastAsiaTheme="minorEastAsia" w:hint="cs"/>
          <w:rtl/>
          <w:lang w:eastAsia="ar-SA"/>
        </w:rPr>
        <w:t xml:space="preserve">اً </w:t>
      </w:r>
      <w:r w:rsidRPr="004B0DC6">
        <w:rPr>
          <w:rFonts w:eastAsiaTheme="minorEastAsia" w:hint="cs"/>
          <w:rtl/>
          <w:lang w:eastAsia="ar-SA"/>
        </w:rPr>
        <w:t xml:space="preserve">نفسياً عليه. وجاء في القرار أن جميع الادعاءات التي أثارها محامو صاحب الشكوى في محكمة </w:t>
      </w:r>
      <w:r w:rsidRPr="004B0DC6">
        <w:rPr>
          <w:rFonts w:eastAsiaTheme="minorEastAsia" w:hint="cs"/>
          <w:rtl/>
        </w:rPr>
        <w:t>إركوتسك</w:t>
      </w:r>
      <w:r w:rsidRPr="004B0DC6">
        <w:rPr>
          <w:rFonts w:eastAsiaTheme="minorEastAsia" w:hint="cs"/>
          <w:rtl/>
          <w:lang w:eastAsia="ar-SA"/>
        </w:rPr>
        <w:t xml:space="preserve"> الإقليمية من حزيران/يونيه </w:t>
      </w:r>
      <w:r w:rsidRPr="00F339D7">
        <w:rPr>
          <w:rFonts w:eastAsiaTheme="minorEastAsia" w:hint="cs"/>
          <w:rtl/>
          <w:lang w:eastAsia="ar-SA"/>
        </w:rPr>
        <w:t>2009</w:t>
      </w:r>
      <w:r w:rsidRPr="004B0DC6">
        <w:rPr>
          <w:rFonts w:eastAsiaTheme="minorEastAsia" w:hint="cs"/>
          <w:rtl/>
          <w:lang w:eastAsia="ar-SA"/>
        </w:rPr>
        <w:t xml:space="preserve"> إلى شباط/فبراير </w:t>
      </w:r>
      <w:r w:rsidRPr="00F339D7">
        <w:rPr>
          <w:rFonts w:eastAsiaTheme="minorEastAsia" w:hint="cs"/>
          <w:rtl/>
          <w:lang w:eastAsia="ar-SA"/>
        </w:rPr>
        <w:t>2010</w:t>
      </w:r>
      <w:r w:rsidRPr="004B0DC6">
        <w:rPr>
          <w:rFonts w:eastAsiaTheme="minorEastAsia" w:hint="cs"/>
          <w:rtl/>
          <w:lang w:eastAsia="ar-SA"/>
        </w:rPr>
        <w:t xml:space="preserve"> كانت أثناء محاكمة صاحب الشكوى. ولم تؤيد المحكمة تلك</w:t>
      </w:r>
      <w:r>
        <w:rPr>
          <w:rFonts w:eastAsiaTheme="minorEastAsia" w:hint="eastAsia"/>
          <w:rtl/>
          <w:lang w:eastAsia="ar-SA"/>
        </w:rPr>
        <w:t> </w:t>
      </w:r>
      <w:r w:rsidRPr="004B0DC6">
        <w:rPr>
          <w:rFonts w:eastAsiaTheme="minorEastAsia" w:hint="cs"/>
          <w:rtl/>
          <w:lang w:eastAsia="ar-SA"/>
        </w:rPr>
        <w:t>الادعاءات.</w:t>
      </w:r>
    </w:p>
    <w:p w14:paraId="6C2FEC80" w14:textId="093FA1C6" w:rsidR="004B0DC6" w:rsidRPr="004B0DC6" w:rsidRDefault="004B0DC6" w:rsidP="004B0DC6">
      <w:pPr>
        <w:pStyle w:val="SingleTxtGA"/>
        <w:rPr>
          <w:rFonts w:eastAsiaTheme="minorEastAsia"/>
          <w:rtl/>
          <w:lang w:eastAsia="ar-SA"/>
        </w:rPr>
      </w:pPr>
      <w:r w:rsidRPr="00F339D7">
        <w:rPr>
          <w:rFonts w:eastAsiaTheme="minorEastAsia" w:hint="cs"/>
          <w:rtl/>
          <w:lang w:eastAsia="ar-SA"/>
        </w:rPr>
        <w:t>5</w:t>
      </w:r>
      <w:r w:rsidRPr="004B0DC6">
        <w:rPr>
          <w:rFonts w:eastAsiaTheme="minorEastAsia" w:hint="cs"/>
          <w:rtl/>
          <w:lang w:eastAsia="ar-SA"/>
        </w:rPr>
        <w:t>-</w:t>
      </w:r>
      <w:r w:rsidRPr="00F339D7">
        <w:rPr>
          <w:rFonts w:eastAsiaTheme="minorEastAsia" w:hint="cs"/>
          <w:rtl/>
          <w:lang w:eastAsia="ar-SA"/>
        </w:rPr>
        <w:t>5</w:t>
      </w:r>
      <w:r w:rsidRPr="004B0DC6">
        <w:rPr>
          <w:rFonts w:eastAsiaTheme="minorEastAsia"/>
          <w:rtl/>
          <w:lang w:eastAsia="ar-SA"/>
        </w:rPr>
        <w:tab/>
      </w:r>
      <w:r w:rsidRPr="004B0DC6">
        <w:rPr>
          <w:rFonts w:eastAsiaTheme="minorEastAsia" w:hint="cs"/>
          <w:rtl/>
          <w:lang w:eastAsia="ar-SA"/>
        </w:rPr>
        <w:t>ويقدم صاحب الشكوى نسخة من حكم المحكمة الأوروبية لحقوق الإنسان بشأن طلبه رقم</w:t>
      </w:r>
      <w:r>
        <w:rPr>
          <w:rFonts w:eastAsiaTheme="minorEastAsia" w:hint="eastAsia"/>
          <w:rtl/>
          <w:lang w:eastAsia="ar-SA"/>
        </w:rPr>
        <w:t> </w:t>
      </w:r>
      <w:r w:rsidRPr="00F339D7">
        <w:rPr>
          <w:rFonts w:eastAsiaTheme="minorEastAsia" w:hint="cs"/>
          <w:rtl/>
          <w:lang w:eastAsia="ar-SA"/>
        </w:rPr>
        <w:t>34310</w:t>
      </w:r>
      <w:r w:rsidRPr="004B0DC6">
        <w:rPr>
          <w:rFonts w:eastAsiaTheme="minorEastAsia" w:hint="cs"/>
          <w:rtl/>
          <w:lang w:eastAsia="ar-SA"/>
        </w:rPr>
        <w:t>/</w:t>
      </w:r>
      <w:r w:rsidRPr="00F339D7">
        <w:rPr>
          <w:rFonts w:eastAsiaTheme="minorEastAsia" w:hint="cs"/>
          <w:rtl/>
          <w:lang w:eastAsia="ar-SA"/>
        </w:rPr>
        <w:t>12</w:t>
      </w:r>
      <w:r w:rsidRPr="004B0DC6">
        <w:rPr>
          <w:rFonts w:eastAsiaTheme="minorEastAsia" w:hint="cs"/>
          <w:rtl/>
          <w:lang w:eastAsia="ar-SA"/>
        </w:rPr>
        <w:t xml:space="preserve"> المتعلق بفترة احتجازه في السجن رقم </w:t>
      </w:r>
      <w:r w:rsidRPr="00F339D7">
        <w:rPr>
          <w:rFonts w:eastAsiaTheme="minorEastAsia" w:hint="cs"/>
          <w:rtl/>
          <w:lang w:eastAsia="ar-SA"/>
        </w:rPr>
        <w:t>56</w:t>
      </w:r>
      <w:r w:rsidRPr="004B0DC6">
        <w:rPr>
          <w:rFonts w:eastAsiaTheme="minorEastAsia" w:hint="cs"/>
          <w:rtl/>
          <w:lang w:eastAsia="ar-SA"/>
        </w:rPr>
        <w:t xml:space="preserve"> من </w:t>
      </w:r>
      <w:r w:rsidRPr="00F339D7">
        <w:rPr>
          <w:rFonts w:eastAsiaTheme="minorEastAsia" w:hint="cs"/>
          <w:rtl/>
          <w:lang w:eastAsia="ar-SA"/>
        </w:rPr>
        <w:t>25</w:t>
      </w:r>
      <w:r w:rsidRPr="004B0DC6">
        <w:rPr>
          <w:rFonts w:eastAsiaTheme="minorEastAsia" w:hint="cs"/>
          <w:rtl/>
          <w:lang w:eastAsia="ar-SA"/>
        </w:rPr>
        <w:t xml:space="preserve"> أيلول/سبتمبر </w:t>
      </w:r>
      <w:r w:rsidRPr="00F339D7">
        <w:rPr>
          <w:rFonts w:eastAsiaTheme="minorEastAsia" w:hint="cs"/>
          <w:rtl/>
          <w:lang w:eastAsia="ar-SA"/>
        </w:rPr>
        <w:t>2010</w:t>
      </w:r>
      <w:r w:rsidRPr="004B0DC6">
        <w:rPr>
          <w:rFonts w:eastAsiaTheme="minorEastAsia" w:hint="cs"/>
          <w:rtl/>
          <w:lang w:eastAsia="ar-SA"/>
        </w:rPr>
        <w:t xml:space="preserve"> إلى </w:t>
      </w:r>
      <w:r w:rsidRPr="00F339D7">
        <w:rPr>
          <w:rFonts w:eastAsiaTheme="minorEastAsia" w:hint="cs"/>
          <w:rtl/>
          <w:lang w:eastAsia="ar-SA"/>
        </w:rPr>
        <w:t>8</w:t>
      </w:r>
      <w:r w:rsidRPr="004B0DC6">
        <w:rPr>
          <w:rFonts w:eastAsiaTheme="minorEastAsia" w:hint="cs"/>
          <w:rtl/>
          <w:lang w:eastAsia="ar-SA"/>
        </w:rPr>
        <w:t xml:space="preserve"> آب/أغسطس </w:t>
      </w:r>
      <w:r w:rsidRPr="00F339D7">
        <w:rPr>
          <w:rFonts w:eastAsiaTheme="minorEastAsia" w:hint="cs"/>
          <w:rtl/>
          <w:lang w:eastAsia="ar-SA"/>
        </w:rPr>
        <w:t>2012</w:t>
      </w:r>
      <w:r w:rsidRPr="004B0DC6">
        <w:rPr>
          <w:rFonts w:eastAsiaTheme="minorEastAsia" w:hint="cs"/>
          <w:rtl/>
          <w:lang w:eastAsia="ar-SA"/>
        </w:rPr>
        <w:t xml:space="preserve">. فقد وجدت المحكمة أن حقوق صاحب الشكوى بموجب المادة </w:t>
      </w:r>
      <w:r w:rsidRPr="00F339D7">
        <w:rPr>
          <w:rFonts w:eastAsiaTheme="minorEastAsia" w:hint="cs"/>
          <w:rtl/>
          <w:lang w:eastAsia="ar-SA"/>
        </w:rPr>
        <w:t>3</w:t>
      </w:r>
      <w:r w:rsidRPr="004B0DC6">
        <w:rPr>
          <w:rFonts w:eastAsiaTheme="minorEastAsia" w:hint="cs"/>
          <w:rtl/>
          <w:lang w:eastAsia="ar-SA"/>
        </w:rPr>
        <w:t xml:space="preserve"> من الاتفاقية (التعذيب والمعاملة اللاإنسانية والمهينة) قد انتُهكت نظراً إلى ظروف الاحتجاز غير الملائمة (مثلاً، إتاحة مساحة </w:t>
      </w:r>
      <w:r w:rsidRPr="00F339D7">
        <w:rPr>
          <w:rFonts w:eastAsiaTheme="minorEastAsia" w:hint="cs"/>
          <w:rtl/>
          <w:lang w:eastAsia="ar-SA"/>
        </w:rPr>
        <w:t>3</w:t>
      </w:r>
      <w:r w:rsidRPr="004B0DC6">
        <w:rPr>
          <w:rFonts w:eastAsiaTheme="minorEastAsia" w:hint="cs"/>
          <w:rtl/>
          <w:lang w:eastAsia="ar-SA"/>
        </w:rPr>
        <w:t>,</w:t>
      </w:r>
      <w:r w:rsidRPr="00F339D7">
        <w:rPr>
          <w:rFonts w:eastAsiaTheme="minorEastAsia" w:hint="cs"/>
          <w:rtl/>
          <w:lang w:eastAsia="ar-SA"/>
        </w:rPr>
        <w:t>5</w:t>
      </w:r>
      <w:r w:rsidRPr="004B0DC6">
        <w:rPr>
          <w:rFonts w:eastAsiaTheme="minorEastAsia" w:hint="cs"/>
          <w:rtl/>
          <w:lang w:eastAsia="ar-SA"/>
        </w:rPr>
        <w:t xml:space="preserve"> متر مربع لكل شخص واستخدام وعاء عوض المرحاض، كان على صاحب الشكوى أن يأخذه إلى الخارج ويداه مكبّلتان بالأصفاد)، وعدم توفير رعاية طب الأسنان - وهو أمر ما فتئ يطالب به منذ عام </w:t>
      </w:r>
      <w:r w:rsidRPr="00F339D7">
        <w:rPr>
          <w:rFonts w:eastAsiaTheme="minorEastAsia" w:hint="cs"/>
          <w:rtl/>
          <w:lang w:eastAsia="ar-SA"/>
        </w:rPr>
        <w:t>2010</w:t>
      </w:r>
      <w:r w:rsidRPr="004B0DC6">
        <w:rPr>
          <w:rFonts w:eastAsiaTheme="minorEastAsia" w:hint="cs"/>
          <w:rtl/>
          <w:lang w:eastAsia="ar-SA"/>
        </w:rPr>
        <w:t>.</w:t>
      </w:r>
    </w:p>
    <w:p w14:paraId="0590E144" w14:textId="29A88EC9" w:rsidR="004B0DC6" w:rsidRPr="004B0DC6" w:rsidRDefault="004B0DC6" w:rsidP="004B0DC6">
      <w:pPr>
        <w:pStyle w:val="SingleTxtGA"/>
        <w:rPr>
          <w:rFonts w:eastAsiaTheme="minorEastAsia"/>
          <w:rtl/>
          <w:lang w:eastAsia="ar-SA"/>
        </w:rPr>
      </w:pPr>
      <w:r w:rsidRPr="00F339D7">
        <w:rPr>
          <w:rFonts w:eastAsiaTheme="minorEastAsia" w:hint="cs"/>
          <w:rtl/>
          <w:lang w:eastAsia="ar-SA"/>
        </w:rPr>
        <w:t>5</w:t>
      </w:r>
      <w:r w:rsidRPr="004B0DC6">
        <w:rPr>
          <w:rFonts w:eastAsiaTheme="minorEastAsia" w:hint="cs"/>
          <w:rtl/>
          <w:lang w:eastAsia="ar-SA"/>
        </w:rPr>
        <w:t>-</w:t>
      </w:r>
      <w:r w:rsidRPr="00F339D7">
        <w:rPr>
          <w:rFonts w:eastAsiaTheme="minorEastAsia" w:hint="cs"/>
          <w:rtl/>
          <w:lang w:eastAsia="ar-SA"/>
        </w:rPr>
        <w:t>6</w:t>
      </w:r>
      <w:r w:rsidRPr="004B0DC6">
        <w:rPr>
          <w:rFonts w:eastAsiaTheme="minorEastAsia"/>
          <w:rtl/>
          <w:lang w:eastAsia="ar-SA"/>
        </w:rPr>
        <w:tab/>
      </w:r>
      <w:r w:rsidRPr="004B0DC6">
        <w:rPr>
          <w:rFonts w:eastAsiaTheme="minorEastAsia" w:hint="cs"/>
          <w:rtl/>
          <w:lang w:eastAsia="ar-SA"/>
        </w:rPr>
        <w:t xml:space="preserve">وفي </w:t>
      </w:r>
      <w:r w:rsidRPr="00F339D7">
        <w:rPr>
          <w:rFonts w:eastAsiaTheme="minorEastAsia" w:hint="cs"/>
          <w:rtl/>
          <w:lang w:eastAsia="ar-SA"/>
        </w:rPr>
        <w:t>4</w:t>
      </w:r>
      <w:r w:rsidRPr="004B0DC6">
        <w:rPr>
          <w:rFonts w:eastAsiaTheme="minorEastAsia" w:hint="cs"/>
          <w:rtl/>
          <w:lang w:eastAsia="ar-SA"/>
        </w:rPr>
        <w:t xml:space="preserve"> كانون الأول/ديسمبر </w:t>
      </w:r>
      <w:r w:rsidRPr="00F339D7">
        <w:rPr>
          <w:rFonts w:eastAsiaTheme="minorEastAsia" w:hint="cs"/>
          <w:rtl/>
          <w:lang w:eastAsia="ar-SA"/>
        </w:rPr>
        <w:t>2018</w:t>
      </w:r>
      <w:r w:rsidRPr="004B0DC6">
        <w:rPr>
          <w:rFonts w:eastAsiaTheme="minorEastAsia" w:hint="cs"/>
          <w:rtl/>
          <w:lang w:eastAsia="ar-SA"/>
        </w:rPr>
        <w:t xml:space="preserve">، رفضت محكمة مدينة إفديل المطالبات بالتعويض المقدمة على السجن رقم </w:t>
      </w:r>
      <w:r w:rsidRPr="00F339D7">
        <w:rPr>
          <w:rFonts w:eastAsiaTheme="minorEastAsia" w:hint="cs"/>
          <w:rtl/>
          <w:lang w:eastAsia="ar-SA"/>
        </w:rPr>
        <w:t>56</w:t>
      </w:r>
      <w:r w:rsidRPr="004B0DC6">
        <w:rPr>
          <w:rFonts w:eastAsiaTheme="minorEastAsia" w:hint="cs"/>
          <w:rtl/>
          <w:lang w:eastAsia="ar-SA"/>
        </w:rPr>
        <w:t xml:space="preserve"> والسجن رقم </w:t>
      </w:r>
      <w:r w:rsidRPr="00F339D7">
        <w:rPr>
          <w:rFonts w:eastAsiaTheme="minorEastAsia" w:hint="cs"/>
          <w:rtl/>
          <w:lang w:eastAsia="ar-SA"/>
        </w:rPr>
        <w:t>66</w:t>
      </w:r>
      <w:r w:rsidRPr="004B0DC6">
        <w:rPr>
          <w:rFonts w:eastAsiaTheme="minorEastAsia" w:hint="cs"/>
          <w:rtl/>
          <w:lang w:eastAsia="ar-SA"/>
        </w:rPr>
        <w:t xml:space="preserve"> من قبل صاحب الشكوى وآخرين لأسباب منها احتجازهم في نفس المبنى مع سجناء مصابين بداء السل. وأحاطت المحكمة بالمعلومات التي قدمتها إدارتا السجنين والتي تفيد بأن السجناء المصابين بداء السل كانوا محتجزين في مكان منفصل، في عنبر مخصص لهم، وأن الزنازين كانت تُطهَّر وأن الأشخاص المصابين كانوا يتلقون الطعام في زنزاناتهم ويستخدمون مرافق الاغتسال بعد أن يستخدمها جميع السجناء الآخرين ثم تطهَّر المرافق بعد ذلك، وأنه عُيّن لهم فناء منفصل لممارسة المشي فيه. ولم يكونوا يتسوقون من متجر السجن؛ بل إن الضباط المناوبين كانوا يتسوقون عنهم. ويخضع السجناء للفحص بالأشعة السينية مرتين في السنة. وبالإمكان احتجاز الأشخاص المتعافين من داء السل مع سجناء آخرين دون أن يشكلوا أي خطر عليهم. وكان أصحاب الشكوى يخضعون بانتظام لفحوص طبية، بما فيها الفحص بالأشعة السينية، وهو لم يصنَّف ضمن الأشخاص المصابين </w:t>
      </w:r>
      <w:r w:rsidRPr="004B0DC6">
        <w:rPr>
          <w:rFonts w:eastAsiaTheme="minorEastAsia" w:hint="cs"/>
          <w:rtl/>
          <w:lang w:eastAsia="ar-SA"/>
        </w:rPr>
        <w:lastRenderedPageBreak/>
        <w:t xml:space="preserve">بداء السل. ووجدت المحكمة أن أصحاب الشكوى لم يتعرضوا لأي آثار سيئة فرُفضت مطالبتهم بالتعويض النقدي. وفي </w:t>
      </w:r>
      <w:r w:rsidRPr="00F339D7">
        <w:rPr>
          <w:rFonts w:eastAsiaTheme="minorEastAsia" w:hint="cs"/>
          <w:rtl/>
          <w:lang w:eastAsia="ar-SA"/>
        </w:rPr>
        <w:t>10</w:t>
      </w:r>
      <w:r w:rsidRPr="004B0DC6">
        <w:rPr>
          <w:rFonts w:eastAsiaTheme="minorEastAsia" w:hint="cs"/>
          <w:rtl/>
          <w:lang w:eastAsia="ar-SA"/>
        </w:rPr>
        <w:t xml:space="preserve"> تموز/يوليه </w:t>
      </w:r>
      <w:r w:rsidRPr="00F339D7">
        <w:rPr>
          <w:rFonts w:eastAsiaTheme="minorEastAsia" w:hint="cs"/>
          <w:rtl/>
          <w:lang w:eastAsia="ar-SA"/>
        </w:rPr>
        <w:t>2019</w:t>
      </w:r>
      <w:r w:rsidRPr="004B0DC6">
        <w:rPr>
          <w:rFonts w:eastAsiaTheme="minorEastAsia" w:hint="cs"/>
          <w:rtl/>
          <w:lang w:eastAsia="ar-SA"/>
        </w:rPr>
        <w:t xml:space="preserve">، أيدت محكمة سفيردلوفسك الإقليمية حكم مدينة إفديل. وفي </w:t>
      </w:r>
      <w:r w:rsidR="00BE39EF" w:rsidRPr="00F339D7">
        <w:rPr>
          <w:rFonts w:eastAsiaTheme="minorEastAsia" w:hint="cs"/>
          <w:rtl/>
          <w:lang w:eastAsia="ar-SA"/>
        </w:rPr>
        <w:t>18</w:t>
      </w:r>
      <w:r w:rsidRPr="004B0DC6">
        <w:rPr>
          <w:rFonts w:eastAsiaTheme="minorEastAsia" w:hint="cs"/>
          <w:rtl/>
          <w:lang w:eastAsia="ar-SA"/>
        </w:rPr>
        <w:t xml:space="preserve"> تشرين الأول/أكتوبر و</w:t>
      </w:r>
      <w:r w:rsidRPr="00F339D7">
        <w:rPr>
          <w:rFonts w:eastAsiaTheme="minorEastAsia" w:hint="cs"/>
          <w:rtl/>
          <w:lang w:eastAsia="ar-SA"/>
        </w:rPr>
        <w:t>26</w:t>
      </w:r>
      <w:r w:rsidRPr="004B0DC6">
        <w:rPr>
          <w:rFonts w:eastAsiaTheme="minorEastAsia" w:hint="cs"/>
          <w:rtl/>
          <w:lang w:eastAsia="ar-SA"/>
        </w:rPr>
        <w:t xml:space="preserve"> تشرين الثاني/نوفمبر </w:t>
      </w:r>
      <w:r w:rsidRPr="00F339D7">
        <w:rPr>
          <w:rFonts w:eastAsiaTheme="minorEastAsia" w:hint="cs"/>
          <w:rtl/>
          <w:lang w:eastAsia="ar-SA"/>
        </w:rPr>
        <w:t>2019</w:t>
      </w:r>
      <w:r w:rsidRPr="004B0DC6">
        <w:rPr>
          <w:rFonts w:eastAsiaTheme="minorEastAsia" w:hint="cs"/>
          <w:rtl/>
          <w:lang w:eastAsia="ar-SA"/>
        </w:rPr>
        <w:t>، رفضت محكمة سفيردلوفسك الإقليمية والمحكمة العليا، على التوالي، طعون صاحب الشكوى بالنقض.</w:t>
      </w:r>
    </w:p>
    <w:p w14:paraId="221E9D6F" w14:textId="77777777" w:rsidR="004B0DC6" w:rsidRPr="00F339D7" w:rsidRDefault="004B0DC6" w:rsidP="004B0DC6">
      <w:pPr>
        <w:pStyle w:val="H23GA"/>
        <w:rPr>
          <w:rtl/>
        </w:rPr>
      </w:pPr>
      <w:r w:rsidRPr="00F339D7">
        <w:rPr>
          <w:rtl/>
        </w:rPr>
        <w:tab/>
      </w:r>
      <w:r w:rsidRPr="00F339D7">
        <w:rPr>
          <w:rtl/>
        </w:rPr>
        <w:tab/>
      </w:r>
      <w:r w:rsidRPr="00F339D7">
        <w:rPr>
          <w:rFonts w:hint="cs"/>
          <w:rtl/>
        </w:rPr>
        <w:t>ملاحظات إضافية من الدولة الطرف</w:t>
      </w:r>
    </w:p>
    <w:p w14:paraId="0B8A79DA" w14:textId="77777777" w:rsidR="004B0DC6" w:rsidRPr="004B0DC6" w:rsidRDefault="004B0DC6" w:rsidP="004B0DC6">
      <w:pPr>
        <w:pStyle w:val="SingleTxtGA"/>
        <w:rPr>
          <w:rFonts w:eastAsiaTheme="minorEastAsia"/>
          <w:rtl/>
          <w:lang w:eastAsia="ar-SA"/>
        </w:rPr>
      </w:pPr>
      <w:r w:rsidRPr="00F339D7">
        <w:rPr>
          <w:rFonts w:eastAsiaTheme="minorEastAsia" w:hint="cs"/>
          <w:rtl/>
          <w:lang w:eastAsia="ar-SA"/>
        </w:rPr>
        <w:t>6</w:t>
      </w:r>
      <w:r w:rsidRPr="004B0DC6">
        <w:rPr>
          <w:rFonts w:eastAsiaTheme="minorEastAsia" w:hint="cs"/>
          <w:rtl/>
          <w:lang w:eastAsia="ar-SA"/>
        </w:rPr>
        <w:t>-</w:t>
      </w:r>
      <w:r w:rsidRPr="00F339D7">
        <w:rPr>
          <w:rFonts w:eastAsiaTheme="minorEastAsia" w:hint="cs"/>
          <w:rtl/>
          <w:lang w:eastAsia="ar-SA"/>
        </w:rPr>
        <w:t>1</w:t>
      </w:r>
      <w:r w:rsidRPr="004B0DC6">
        <w:rPr>
          <w:rFonts w:eastAsiaTheme="minorEastAsia"/>
          <w:rtl/>
          <w:lang w:eastAsia="ar-SA"/>
        </w:rPr>
        <w:tab/>
      </w:r>
      <w:r w:rsidRPr="004B0DC6">
        <w:rPr>
          <w:rFonts w:eastAsiaTheme="minorEastAsia" w:hint="cs"/>
          <w:rtl/>
          <w:lang w:eastAsia="ar-SA"/>
        </w:rPr>
        <w:t xml:space="preserve">في </w:t>
      </w:r>
      <w:r w:rsidRPr="00F339D7">
        <w:rPr>
          <w:rFonts w:eastAsiaTheme="minorEastAsia" w:hint="cs"/>
          <w:rtl/>
          <w:lang w:eastAsia="ar-SA"/>
        </w:rPr>
        <w:t>15</w:t>
      </w:r>
      <w:r w:rsidRPr="004B0DC6">
        <w:rPr>
          <w:rFonts w:eastAsiaTheme="minorEastAsia" w:hint="cs"/>
          <w:rtl/>
          <w:lang w:eastAsia="ar-SA"/>
        </w:rPr>
        <w:t xml:space="preserve"> كانون الثاني/يناير </w:t>
      </w:r>
      <w:r w:rsidRPr="00F339D7">
        <w:rPr>
          <w:rFonts w:eastAsiaTheme="minorEastAsia" w:hint="cs"/>
          <w:rtl/>
          <w:lang w:eastAsia="ar-SA"/>
        </w:rPr>
        <w:t>2020</w:t>
      </w:r>
      <w:r w:rsidRPr="004B0DC6">
        <w:rPr>
          <w:rFonts w:eastAsiaTheme="minorEastAsia" w:hint="cs"/>
          <w:rtl/>
          <w:lang w:eastAsia="ar-SA"/>
        </w:rPr>
        <w:t xml:space="preserve">، تقدمت الدولة الطرف بملاحظات إضافية جاء فيها أن صاحب الشكوى لم يقدم تفاصيل تبيّن أي من حقوقه المكفولة بموجب المواد </w:t>
      </w:r>
      <w:r w:rsidRPr="00F339D7">
        <w:rPr>
          <w:rFonts w:eastAsiaTheme="minorEastAsia" w:hint="cs"/>
          <w:rtl/>
          <w:lang w:eastAsia="ar-SA"/>
        </w:rPr>
        <w:t>1</w:t>
      </w:r>
      <w:r w:rsidRPr="004B0DC6">
        <w:rPr>
          <w:rFonts w:eastAsiaTheme="minorEastAsia" w:hint="cs"/>
          <w:rtl/>
          <w:lang w:eastAsia="ar-SA"/>
        </w:rPr>
        <w:t xml:space="preserve"> و</w:t>
      </w:r>
      <w:r w:rsidRPr="00F339D7">
        <w:rPr>
          <w:rFonts w:eastAsiaTheme="minorEastAsia" w:hint="cs"/>
          <w:rtl/>
          <w:lang w:eastAsia="ar-SA"/>
        </w:rPr>
        <w:t>2</w:t>
      </w:r>
      <w:r w:rsidRPr="004B0DC6">
        <w:rPr>
          <w:rFonts w:eastAsiaTheme="minorEastAsia" w:hint="cs"/>
          <w:rtl/>
          <w:lang w:eastAsia="ar-SA"/>
        </w:rPr>
        <w:t xml:space="preserve"> و</w:t>
      </w:r>
      <w:r w:rsidRPr="00F339D7">
        <w:rPr>
          <w:rFonts w:eastAsiaTheme="minorEastAsia" w:hint="cs"/>
          <w:rtl/>
          <w:lang w:eastAsia="ar-SA"/>
        </w:rPr>
        <w:t>4</w:t>
      </w:r>
      <w:r w:rsidRPr="004B0DC6">
        <w:rPr>
          <w:rFonts w:eastAsiaTheme="minorEastAsia" w:hint="cs"/>
          <w:rtl/>
          <w:lang w:eastAsia="ar-SA"/>
        </w:rPr>
        <w:t xml:space="preserve"> و</w:t>
      </w:r>
      <w:r w:rsidRPr="00F339D7">
        <w:rPr>
          <w:rFonts w:eastAsiaTheme="minorEastAsia" w:hint="cs"/>
          <w:rtl/>
          <w:lang w:eastAsia="ar-SA"/>
        </w:rPr>
        <w:t>6</w:t>
      </w:r>
      <w:r w:rsidRPr="004B0DC6">
        <w:rPr>
          <w:rFonts w:eastAsiaTheme="minorEastAsia" w:hint="cs"/>
          <w:rtl/>
          <w:lang w:eastAsia="ar-SA"/>
        </w:rPr>
        <w:t xml:space="preserve"> و</w:t>
      </w:r>
      <w:r w:rsidRPr="00F339D7">
        <w:rPr>
          <w:rFonts w:eastAsiaTheme="minorEastAsia" w:hint="cs"/>
          <w:rtl/>
          <w:lang w:eastAsia="ar-SA"/>
        </w:rPr>
        <w:t>12</w:t>
      </w:r>
      <w:r w:rsidRPr="004B0DC6">
        <w:rPr>
          <w:rFonts w:eastAsiaTheme="minorEastAsia" w:hint="cs"/>
          <w:rtl/>
          <w:lang w:eastAsia="ar-SA"/>
        </w:rPr>
        <w:t xml:space="preserve"> و</w:t>
      </w:r>
      <w:r w:rsidRPr="00F339D7">
        <w:rPr>
          <w:rFonts w:eastAsiaTheme="minorEastAsia" w:hint="cs"/>
          <w:rtl/>
          <w:lang w:eastAsia="ar-SA"/>
        </w:rPr>
        <w:t>13</w:t>
      </w:r>
      <w:r w:rsidRPr="004B0DC6">
        <w:rPr>
          <w:rFonts w:eastAsiaTheme="minorEastAsia" w:hint="cs"/>
          <w:rtl/>
          <w:lang w:eastAsia="ar-SA"/>
        </w:rPr>
        <w:t xml:space="preserve"> و</w:t>
      </w:r>
      <w:r w:rsidRPr="00F339D7">
        <w:rPr>
          <w:rFonts w:eastAsiaTheme="minorEastAsia" w:hint="cs"/>
          <w:rtl/>
          <w:lang w:eastAsia="ar-SA"/>
        </w:rPr>
        <w:t>14</w:t>
      </w:r>
      <w:r w:rsidRPr="004B0DC6">
        <w:rPr>
          <w:rFonts w:eastAsiaTheme="minorEastAsia" w:hint="cs"/>
          <w:rtl/>
          <w:lang w:eastAsia="ar-SA"/>
        </w:rPr>
        <w:t xml:space="preserve"> و</w:t>
      </w:r>
      <w:r w:rsidRPr="00F339D7">
        <w:rPr>
          <w:rFonts w:eastAsiaTheme="minorEastAsia" w:hint="cs"/>
          <w:rtl/>
          <w:lang w:eastAsia="ar-SA"/>
        </w:rPr>
        <w:t>15</w:t>
      </w:r>
      <w:r w:rsidRPr="004B0DC6">
        <w:rPr>
          <w:rFonts w:eastAsiaTheme="minorEastAsia" w:hint="cs"/>
          <w:rtl/>
          <w:lang w:eastAsia="ar-SA"/>
        </w:rPr>
        <w:t xml:space="preserve"> و</w:t>
      </w:r>
      <w:r w:rsidRPr="00F339D7">
        <w:rPr>
          <w:rFonts w:eastAsiaTheme="minorEastAsia" w:hint="cs"/>
          <w:rtl/>
          <w:lang w:eastAsia="ar-SA"/>
        </w:rPr>
        <w:t>16</w:t>
      </w:r>
      <w:r w:rsidRPr="004B0DC6">
        <w:rPr>
          <w:rFonts w:eastAsiaTheme="minorEastAsia" w:hint="cs"/>
          <w:rtl/>
          <w:lang w:eastAsia="ar-SA"/>
        </w:rPr>
        <w:t xml:space="preserve"> من الاتفاقية قد انتُهك. فصاحب الشكوى يحاول، بالأساس، في كل ادعاء من ادعاءاته، أن يطعن في الحكم الصادر في قضيته الجنائية، وهو بذلك يسيء استخدام حقه في تقديم بلاغ بموجب المادة </w:t>
      </w:r>
      <w:r w:rsidRPr="00F339D7">
        <w:rPr>
          <w:rFonts w:eastAsiaTheme="minorEastAsia" w:hint="cs"/>
          <w:rtl/>
          <w:lang w:eastAsia="ar-SA"/>
        </w:rPr>
        <w:t>22</w:t>
      </w:r>
      <w:r w:rsidRPr="004B0DC6">
        <w:rPr>
          <w:rFonts w:eastAsiaTheme="minorEastAsia" w:hint="cs"/>
          <w:rtl/>
          <w:lang w:eastAsia="ar-SA"/>
        </w:rPr>
        <w:t>(</w:t>
      </w:r>
      <w:r w:rsidRPr="00F339D7">
        <w:rPr>
          <w:rFonts w:eastAsiaTheme="minorEastAsia" w:hint="cs"/>
          <w:rtl/>
          <w:lang w:eastAsia="ar-SA"/>
        </w:rPr>
        <w:t>2</w:t>
      </w:r>
      <w:r w:rsidRPr="004B0DC6">
        <w:rPr>
          <w:rFonts w:eastAsiaTheme="minorEastAsia" w:hint="cs"/>
          <w:rtl/>
          <w:lang w:eastAsia="ar-SA"/>
        </w:rPr>
        <w:t xml:space="preserve">) من الاتفاقية. وهو يدعي أن إلقاء القبض عليه وتوقيفه واحتجازه عمليات تمت بصورة غير قانونية وأنها تشكل تعذيباً لأنه تعرض ل‍ "الخوف والإذلال والمعاناة". </w:t>
      </w:r>
    </w:p>
    <w:p w14:paraId="5A716175" w14:textId="2186DB45" w:rsidR="004B0DC6" w:rsidRPr="004B0DC6" w:rsidRDefault="004B0DC6" w:rsidP="004B0DC6">
      <w:pPr>
        <w:pStyle w:val="SingleTxtGA"/>
        <w:rPr>
          <w:rFonts w:eastAsiaTheme="minorEastAsia"/>
          <w:rtl/>
          <w:lang w:eastAsia="ar-SA"/>
        </w:rPr>
      </w:pPr>
      <w:r w:rsidRPr="00F339D7">
        <w:rPr>
          <w:rFonts w:eastAsiaTheme="minorEastAsia" w:hint="cs"/>
          <w:rtl/>
          <w:lang w:eastAsia="ar-SA"/>
        </w:rPr>
        <w:t>6</w:t>
      </w:r>
      <w:r w:rsidRPr="004B0DC6">
        <w:rPr>
          <w:rFonts w:eastAsiaTheme="minorEastAsia" w:hint="cs"/>
          <w:rtl/>
          <w:lang w:eastAsia="ar-SA"/>
        </w:rPr>
        <w:t>-</w:t>
      </w:r>
      <w:r w:rsidRPr="00F339D7">
        <w:rPr>
          <w:rFonts w:eastAsiaTheme="minorEastAsia" w:hint="cs"/>
          <w:rtl/>
          <w:lang w:eastAsia="ar-SA"/>
        </w:rPr>
        <w:t>2</w:t>
      </w:r>
      <w:r w:rsidRPr="004B0DC6">
        <w:rPr>
          <w:rFonts w:eastAsiaTheme="minorEastAsia"/>
          <w:rtl/>
          <w:lang w:eastAsia="ar-SA"/>
        </w:rPr>
        <w:tab/>
      </w:r>
      <w:r w:rsidRPr="004B0DC6">
        <w:rPr>
          <w:rFonts w:eastAsiaTheme="minorEastAsia" w:hint="cs"/>
          <w:rtl/>
          <w:lang w:eastAsia="ar-SA"/>
        </w:rPr>
        <w:t xml:space="preserve">فقد أُلقي القبض على صاحب الشكوى في </w:t>
      </w:r>
      <w:r w:rsidRPr="00F339D7">
        <w:rPr>
          <w:rFonts w:eastAsiaTheme="minorEastAsia" w:hint="cs"/>
          <w:rtl/>
          <w:lang w:eastAsia="ar-SA"/>
        </w:rPr>
        <w:t>7</w:t>
      </w:r>
      <w:r w:rsidRPr="004B0DC6">
        <w:rPr>
          <w:rFonts w:eastAsiaTheme="minorEastAsia" w:hint="cs"/>
          <w:rtl/>
          <w:lang w:eastAsia="ar-SA"/>
        </w:rPr>
        <w:t xml:space="preserve"> شباط/فبراير </w:t>
      </w:r>
      <w:r w:rsidRPr="00F339D7">
        <w:rPr>
          <w:rFonts w:eastAsiaTheme="minorEastAsia" w:hint="cs"/>
          <w:rtl/>
          <w:lang w:eastAsia="ar-SA"/>
        </w:rPr>
        <w:t>2008</w:t>
      </w:r>
      <w:r w:rsidRPr="004B0DC6">
        <w:rPr>
          <w:rFonts w:eastAsiaTheme="minorEastAsia" w:hint="cs"/>
          <w:rtl/>
          <w:lang w:eastAsia="ar-SA"/>
        </w:rPr>
        <w:t xml:space="preserve"> على الساعة </w:t>
      </w:r>
      <w:r w:rsidRPr="00F339D7">
        <w:rPr>
          <w:rFonts w:eastAsiaTheme="minorEastAsia" w:hint="cs"/>
          <w:rtl/>
          <w:lang w:eastAsia="ar-SA"/>
        </w:rPr>
        <w:t>30</w:t>
      </w:r>
      <w:r w:rsidRPr="004B0DC6">
        <w:rPr>
          <w:rFonts w:eastAsiaTheme="minorEastAsia" w:hint="cs"/>
          <w:rtl/>
          <w:lang w:eastAsia="ar-SA"/>
        </w:rPr>
        <w:t>/</w:t>
      </w:r>
      <w:r w:rsidRPr="00F339D7">
        <w:rPr>
          <w:rFonts w:eastAsiaTheme="minorEastAsia" w:hint="cs"/>
          <w:rtl/>
          <w:lang w:eastAsia="ar-SA"/>
        </w:rPr>
        <w:t>11</w:t>
      </w:r>
      <w:r w:rsidRPr="004B0DC6">
        <w:rPr>
          <w:rFonts w:eastAsiaTheme="minorEastAsia" w:hint="cs"/>
          <w:rtl/>
          <w:lang w:eastAsia="ar-SA"/>
        </w:rPr>
        <w:t xml:space="preserve"> صباحاً بشبهة محاولة قتل. وحُرّر محضر الاحتجاز على الساعة </w:t>
      </w:r>
      <w:r w:rsidRPr="00F339D7">
        <w:rPr>
          <w:rFonts w:eastAsiaTheme="minorEastAsia" w:hint="cs"/>
          <w:rtl/>
          <w:lang w:eastAsia="ar-SA"/>
        </w:rPr>
        <w:t>30</w:t>
      </w:r>
      <w:r w:rsidRPr="004B0DC6">
        <w:rPr>
          <w:rFonts w:eastAsiaTheme="minorEastAsia" w:hint="cs"/>
          <w:rtl/>
          <w:lang w:eastAsia="ar-SA"/>
        </w:rPr>
        <w:t>/</w:t>
      </w:r>
      <w:r w:rsidRPr="00F339D7">
        <w:rPr>
          <w:rFonts w:eastAsiaTheme="minorEastAsia" w:hint="cs"/>
          <w:rtl/>
          <w:lang w:eastAsia="ar-SA"/>
        </w:rPr>
        <w:t>10</w:t>
      </w:r>
      <w:r w:rsidRPr="004B0DC6">
        <w:rPr>
          <w:rFonts w:eastAsiaTheme="minorEastAsia" w:hint="cs"/>
          <w:rtl/>
          <w:lang w:eastAsia="ar-SA"/>
        </w:rPr>
        <w:t xml:space="preserve"> مساءً. وفي </w:t>
      </w:r>
      <w:r w:rsidRPr="00F339D7">
        <w:rPr>
          <w:rFonts w:eastAsiaTheme="minorEastAsia" w:hint="cs"/>
          <w:rtl/>
          <w:lang w:eastAsia="ar-SA"/>
        </w:rPr>
        <w:t>9</w:t>
      </w:r>
      <w:r w:rsidRPr="004B0DC6">
        <w:rPr>
          <w:rFonts w:eastAsiaTheme="minorEastAsia" w:hint="cs"/>
          <w:rtl/>
          <w:lang w:eastAsia="ar-SA"/>
        </w:rPr>
        <w:t xml:space="preserve"> شباط/فبراير </w:t>
      </w:r>
      <w:r w:rsidRPr="00F339D7">
        <w:rPr>
          <w:rFonts w:eastAsiaTheme="minorEastAsia" w:hint="cs"/>
          <w:rtl/>
          <w:lang w:eastAsia="ar-SA"/>
        </w:rPr>
        <w:t>2008</w:t>
      </w:r>
      <w:r w:rsidRPr="004B0DC6">
        <w:rPr>
          <w:rFonts w:eastAsiaTheme="minorEastAsia" w:hint="cs"/>
          <w:rtl/>
          <w:lang w:eastAsia="ar-SA"/>
        </w:rPr>
        <w:t>، أمرت محكمة مدينة تولون باحتجاز صاحب الشكوى رهن المحاكمة. وأيدت المحكمة العليا ذلك القرار في</w:t>
      </w:r>
      <w:r>
        <w:rPr>
          <w:rFonts w:eastAsiaTheme="minorEastAsia" w:hint="eastAsia"/>
          <w:rtl/>
          <w:lang w:eastAsia="ar-SA"/>
        </w:rPr>
        <w:t> </w:t>
      </w:r>
      <w:r w:rsidRPr="00F339D7">
        <w:rPr>
          <w:rFonts w:eastAsiaTheme="minorEastAsia" w:hint="cs"/>
          <w:rtl/>
          <w:lang w:eastAsia="ar-SA"/>
        </w:rPr>
        <w:t>10</w:t>
      </w:r>
      <w:r w:rsidRPr="004B0DC6">
        <w:rPr>
          <w:rFonts w:eastAsiaTheme="minorEastAsia" w:hint="cs"/>
          <w:rtl/>
          <w:lang w:eastAsia="ar-SA"/>
        </w:rPr>
        <w:t xml:space="preserve"> نيسان/أبريل </w:t>
      </w:r>
      <w:r w:rsidRPr="00F339D7">
        <w:rPr>
          <w:rFonts w:eastAsiaTheme="minorEastAsia" w:hint="cs"/>
          <w:rtl/>
          <w:lang w:eastAsia="ar-SA"/>
        </w:rPr>
        <w:t>2010</w:t>
      </w:r>
      <w:r w:rsidRPr="004B0DC6">
        <w:rPr>
          <w:rFonts w:eastAsiaTheme="minorEastAsia" w:hint="cs"/>
          <w:rtl/>
          <w:lang w:eastAsia="ar-SA"/>
        </w:rPr>
        <w:t xml:space="preserve"> وفي </w:t>
      </w:r>
      <w:r w:rsidRPr="00F339D7">
        <w:rPr>
          <w:rFonts w:eastAsiaTheme="minorEastAsia" w:hint="cs"/>
          <w:rtl/>
          <w:lang w:eastAsia="ar-SA"/>
        </w:rPr>
        <w:t>9</w:t>
      </w:r>
      <w:r w:rsidRPr="004B0DC6">
        <w:rPr>
          <w:rFonts w:eastAsiaTheme="minorEastAsia" w:hint="cs"/>
          <w:rtl/>
          <w:lang w:eastAsia="ar-SA"/>
        </w:rPr>
        <w:t xml:space="preserve"> آب/أغسطس </w:t>
      </w:r>
      <w:r w:rsidRPr="00F339D7">
        <w:rPr>
          <w:rFonts w:eastAsiaTheme="minorEastAsia" w:hint="cs"/>
          <w:rtl/>
          <w:lang w:eastAsia="ar-SA"/>
        </w:rPr>
        <w:t>2012</w:t>
      </w:r>
      <w:r w:rsidRPr="004B0DC6">
        <w:rPr>
          <w:rFonts w:eastAsiaTheme="minorEastAsia" w:hint="cs"/>
          <w:rtl/>
          <w:lang w:eastAsia="ar-SA"/>
        </w:rPr>
        <w:t xml:space="preserve">. ومددت المحاكم الأمر بالاحتجاز إلى نهاية محاكمته. ونظرت المحاكم في ادعاءاته بشأن الاحتجاز غير القانوني ورفضتها. وعليه فإن ادعاءات صاحب الشكوى أنه تعرض للاحتجاز غير القانوني لا أساس لها. </w:t>
      </w:r>
    </w:p>
    <w:p w14:paraId="4AB4A75C" w14:textId="07B7F993" w:rsidR="004B0DC6" w:rsidRPr="004B0DC6" w:rsidRDefault="004B0DC6" w:rsidP="004B0DC6">
      <w:pPr>
        <w:pStyle w:val="SingleTxtGA"/>
        <w:rPr>
          <w:rFonts w:eastAsiaTheme="minorEastAsia"/>
          <w:rtl/>
          <w:lang w:eastAsia="ar-SA"/>
        </w:rPr>
      </w:pPr>
      <w:r w:rsidRPr="00F339D7">
        <w:rPr>
          <w:rFonts w:eastAsiaTheme="minorEastAsia" w:hint="cs"/>
          <w:rtl/>
          <w:lang w:eastAsia="ar-SA"/>
        </w:rPr>
        <w:t>6</w:t>
      </w:r>
      <w:r w:rsidRPr="004B0DC6">
        <w:rPr>
          <w:rFonts w:eastAsiaTheme="minorEastAsia" w:hint="cs"/>
          <w:rtl/>
          <w:lang w:eastAsia="ar-SA"/>
        </w:rPr>
        <w:t>-</w:t>
      </w:r>
      <w:r w:rsidRPr="00F339D7">
        <w:rPr>
          <w:rFonts w:eastAsiaTheme="minorEastAsia" w:hint="cs"/>
          <w:rtl/>
          <w:lang w:eastAsia="ar-SA"/>
        </w:rPr>
        <w:t>3</w:t>
      </w:r>
      <w:r w:rsidRPr="004B0DC6">
        <w:rPr>
          <w:rFonts w:eastAsiaTheme="minorEastAsia"/>
          <w:rtl/>
          <w:lang w:eastAsia="ar-SA"/>
        </w:rPr>
        <w:tab/>
      </w:r>
      <w:r w:rsidRPr="004B0DC6">
        <w:rPr>
          <w:rFonts w:eastAsiaTheme="minorEastAsia" w:hint="cs"/>
          <w:rtl/>
          <w:lang w:eastAsia="ar-SA"/>
        </w:rPr>
        <w:t xml:space="preserve">وبموجب المادة </w:t>
      </w:r>
      <w:r w:rsidRPr="00F339D7">
        <w:rPr>
          <w:rFonts w:eastAsiaTheme="minorEastAsia" w:hint="cs"/>
          <w:rtl/>
          <w:lang w:eastAsia="ar-SA"/>
        </w:rPr>
        <w:t>1</w:t>
      </w:r>
      <w:r w:rsidRPr="004B0DC6">
        <w:rPr>
          <w:rFonts w:eastAsiaTheme="minorEastAsia" w:hint="cs"/>
          <w:rtl/>
          <w:lang w:eastAsia="ar-SA"/>
        </w:rPr>
        <w:t xml:space="preserve"> من الاتفاقية، لا يتضمن "التعذيب" الألم أو المعاناة الناشئين حصراً عن عقوبات قانونية أو الملازمين لها أو الناتجين عنها. فأفعال وكالات إنفاذ القانون، ومن ضمنها احتجاز صاحب الشكوى الذي اشتُبه في أنه حاول ارتكاب جريمة قتل، لا يمكن اعتبارها تعذيباً أو معاملة قاسية أو لا</w:t>
      </w:r>
      <w:r w:rsidR="00A12042">
        <w:rPr>
          <w:rFonts w:eastAsiaTheme="minorEastAsia" w:hint="cs"/>
          <w:rtl/>
          <w:lang w:eastAsia="ar-SA"/>
        </w:rPr>
        <w:t xml:space="preserve"> </w:t>
      </w:r>
      <w:r w:rsidRPr="004B0DC6">
        <w:rPr>
          <w:rFonts w:eastAsiaTheme="minorEastAsia" w:hint="cs"/>
          <w:rtl/>
          <w:lang w:eastAsia="ar-SA"/>
        </w:rPr>
        <w:t xml:space="preserve">إنسانية أو مهينة. </w:t>
      </w:r>
    </w:p>
    <w:p w14:paraId="0F8556CE" w14:textId="14185B68" w:rsidR="004B0DC6" w:rsidRPr="004B0DC6" w:rsidRDefault="004B0DC6" w:rsidP="004B0DC6">
      <w:pPr>
        <w:pStyle w:val="SingleTxtGA"/>
        <w:rPr>
          <w:rFonts w:eastAsiaTheme="minorEastAsia"/>
          <w:rtl/>
          <w:lang w:val="fr-CH" w:eastAsia="ar-SA"/>
        </w:rPr>
      </w:pPr>
      <w:r w:rsidRPr="00F339D7">
        <w:rPr>
          <w:rFonts w:eastAsiaTheme="minorEastAsia" w:hint="cs"/>
          <w:rtl/>
          <w:lang w:eastAsia="ar-SA"/>
        </w:rPr>
        <w:t>6</w:t>
      </w:r>
      <w:r w:rsidRPr="004B0DC6">
        <w:rPr>
          <w:rFonts w:eastAsiaTheme="minorEastAsia" w:hint="cs"/>
          <w:rtl/>
          <w:lang w:eastAsia="ar-SA"/>
        </w:rPr>
        <w:t>-</w:t>
      </w:r>
      <w:r w:rsidRPr="00F339D7">
        <w:rPr>
          <w:rFonts w:eastAsiaTheme="minorEastAsia" w:hint="cs"/>
          <w:rtl/>
          <w:lang w:eastAsia="ar-SA"/>
        </w:rPr>
        <w:t>4</w:t>
      </w:r>
      <w:r w:rsidRPr="004B0DC6">
        <w:rPr>
          <w:rFonts w:eastAsiaTheme="minorEastAsia"/>
          <w:rtl/>
          <w:lang w:eastAsia="ar-SA"/>
        </w:rPr>
        <w:tab/>
      </w:r>
      <w:r w:rsidRPr="004B0DC6">
        <w:rPr>
          <w:rFonts w:eastAsiaTheme="minorEastAsia" w:hint="cs"/>
          <w:rtl/>
          <w:lang w:eastAsia="ar-SA"/>
        </w:rPr>
        <w:t xml:space="preserve">ويعتبر صاحب الشكوى أن من التعذيب أيضاً ما تعرض له من معاناة نتيجة ظروف الاحتجاز في مرافق سيزو في </w:t>
      </w:r>
      <w:r w:rsidRPr="004B0DC6">
        <w:rPr>
          <w:rFonts w:eastAsiaTheme="minorEastAsia" w:hint="cs"/>
          <w:rtl/>
        </w:rPr>
        <w:t>إركوتسك</w:t>
      </w:r>
      <w:r w:rsidRPr="004B0DC6">
        <w:rPr>
          <w:rFonts w:eastAsiaTheme="minorEastAsia" w:hint="cs"/>
          <w:rtl/>
          <w:lang w:eastAsia="ar-SA"/>
        </w:rPr>
        <w:t xml:space="preserve"> وكراسنايارسك ونوفوسيبيرسك وأُمْسْك ويكاترينبرغ، خاصة لعدم فصل المرحاض عن باقي الزنزانة </w:t>
      </w:r>
      <w:r w:rsidRPr="004B0DC6">
        <w:rPr>
          <w:rFonts w:eastAsiaTheme="minorEastAsia" w:hint="cs"/>
          <w:rtl/>
          <w:lang w:val="fr-CH" w:eastAsia="ar-SA"/>
        </w:rPr>
        <w:t xml:space="preserve">ولعدم توفر التهوية أو النور الطبيعي، ولقلة مواد النظافة الشخصية، ولصغر النوافذ، ولقلة الأثاث وعدم توفر مذياع، وغير ذلك. وحسب المعلومات التي تلقتها دائرة السجون الاتحادية، كان صاحب الشكوى، أثناء احتجازه في مرافق </w:t>
      </w:r>
      <w:r w:rsidRPr="004B0DC6">
        <w:rPr>
          <w:rFonts w:eastAsiaTheme="minorEastAsia" w:hint="cs"/>
          <w:rtl/>
          <w:lang w:eastAsia="ar-SA"/>
        </w:rPr>
        <w:t>سيزو</w:t>
      </w:r>
      <w:r w:rsidRPr="004B0DC6">
        <w:rPr>
          <w:rFonts w:eastAsiaTheme="minorEastAsia" w:hint="cs"/>
          <w:rtl/>
          <w:lang w:val="fr-CH" w:eastAsia="ar-SA"/>
        </w:rPr>
        <w:t xml:space="preserve">، محتجزاً في زنزانات تتراوح مساحتها ما بين </w:t>
      </w:r>
      <w:r w:rsidRPr="00F339D7">
        <w:rPr>
          <w:rFonts w:eastAsiaTheme="minorEastAsia" w:hint="cs"/>
          <w:rtl/>
          <w:lang w:val="fr-CH" w:eastAsia="ar-SA"/>
        </w:rPr>
        <w:t>5</w:t>
      </w:r>
      <w:r w:rsidRPr="004B0DC6">
        <w:rPr>
          <w:rFonts w:eastAsiaTheme="minorEastAsia" w:hint="cs"/>
          <w:rtl/>
          <w:lang w:val="fr-CH" w:eastAsia="ar-SA"/>
        </w:rPr>
        <w:t>,</w:t>
      </w:r>
      <w:r w:rsidRPr="00F339D7">
        <w:rPr>
          <w:rFonts w:eastAsiaTheme="minorEastAsia" w:hint="cs"/>
          <w:rtl/>
          <w:lang w:val="fr-CH" w:eastAsia="ar-SA"/>
        </w:rPr>
        <w:t>76</w:t>
      </w:r>
      <w:r w:rsidRPr="004B0DC6">
        <w:rPr>
          <w:rFonts w:eastAsiaTheme="minorEastAsia" w:hint="cs"/>
          <w:rtl/>
          <w:lang w:val="fr-CH" w:eastAsia="ar-SA"/>
        </w:rPr>
        <w:t xml:space="preserve"> متر مربع لشخص واحد أو </w:t>
      </w:r>
      <w:r w:rsidRPr="00F339D7">
        <w:rPr>
          <w:rFonts w:eastAsiaTheme="minorEastAsia" w:hint="cs"/>
          <w:rtl/>
          <w:lang w:val="fr-CH" w:eastAsia="ar-SA"/>
        </w:rPr>
        <w:t>42</w:t>
      </w:r>
      <w:r w:rsidRPr="004B0DC6">
        <w:rPr>
          <w:rFonts w:eastAsiaTheme="minorEastAsia" w:hint="cs"/>
          <w:rtl/>
          <w:lang w:val="fr-CH" w:eastAsia="ar-SA"/>
        </w:rPr>
        <w:t>,</w:t>
      </w:r>
      <w:r w:rsidRPr="00F339D7">
        <w:rPr>
          <w:rFonts w:eastAsiaTheme="minorEastAsia" w:hint="cs"/>
          <w:rtl/>
          <w:lang w:val="fr-CH" w:eastAsia="ar-SA"/>
        </w:rPr>
        <w:t>6</w:t>
      </w:r>
      <w:r w:rsidRPr="004B0DC6">
        <w:rPr>
          <w:rFonts w:eastAsiaTheme="minorEastAsia" w:hint="cs"/>
          <w:rtl/>
          <w:lang w:val="fr-CH" w:eastAsia="ar-SA"/>
        </w:rPr>
        <w:t xml:space="preserve"> متر مربع لعشرة أشخاص. وكانت في جميع الزنزانات نافذة أو نافذتان تبلغ مساحة كل نافذة منها </w:t>
      </w:r>
      <w:r w:rsidRPr="00F339D7">
        <w:rPr>
          <w:rFonts w:eastAsiaTheme="minorEastAsia" w:hint="cs"/>
          <w:rtl/>
          <w:lang w:val="fr-CH" w:eastAsia="ar-SA"/>
        </w:rPr>
        <w:t>1</w:t>
      </w:r>
      <w:r w:rsidRPr="004B0DC6">
        <w:rPr>
          <w:rFonts w:eastAsiaTheme="minorEastAsia" w:hint="cs"/>
          <w:rtl/>
          <w:lang w:val="fr-CH" w:eastAsia="ar-SA"/>
        </w:rPr>
        <w:t>,</w:t>
      </w:r>
      <w:r w:rsidRPr="00F339D7">
        <w:rPr>
          <w:rFonts w:eastAsiaTheme="minorEastAsia" w:hint="cs"/>
          <w:rtl/>
          <w:lang w:val="fr-CH" w:eastAsia="ar-SA"/>
        </w:rPr>
        <w:t>2</w:t>
      </w:r>
      <w:r w:rsidRPr="004B0DC6">
        <w:rPr>
          <w:rFonts w:eastAsiaTheme="minorEastAsia" w:hint="cs"/>
          <w:rtl/>
          <w:lang w:val="fr-CH" w:eastAsia="ar-SA"/>
        </w:rPr>
        <w:t xml:space="preserve"> متر </w:t>
      </w:r>
      <w:r w:rsidR="00BE39EF" w:rsidRPr="00C57E72">
        <w:t>x</w:t>
      </w:r>
      <w:r w:rsidR="00BE39EF" w:rsidRPr="004B0DC6">
        <w:rPr>
          <w:rFonts w:eastAsiaTheme="minorEastAsia" w:hint="cs"/>
          <w:rtl/>
          <w:lang w:val="fr-CH" w:eastAsia="ar-SA"/>
        </w:rPr>
        <w:t xml:space="preserve"> </w:t>
      </w:r>
      <w:r w:rsidRPr="004B0DC6">
        <w:rPr>
          <w:rFonts w:eastAsiaTheme="minorEastAsia" w:hint="cs"/>
          <w:rtl/>
          <w:lang w:val="fr-CH" w:eastAsia="ar-SA"/>
        </w:rPr>
        <w:t xml:space="preserve">متر واحد أو </w:t>
      </w:r>
      <w:r w:rsidRPr="00F339D7">
        <w:rPr>
          <w:rFonts w:eastAsiaTheme="minorEastAsia" w:hint="cs"/>
          <w:rtl/>
          <w:lang w:val="fr-CH" w:eastAsia="ar-SA"/>
        </w:rPr>
        <w:t>1</w:t>
      </w:r>
      <w:r w:rsidRPr="004B0DC6">
        <w:rPr>
          <w:rFonts w:eastAsiaTheme="minorEastAsia" w:hint="cs"/>
          <w:rtl/>
          <w:lang w:val="fr-CH" w:eastAsia="ar-SA"/>
        </w:rPr>
        <w:t>,</w:t>
      </w:r>
      <w:r w:rsidRPr="00F339D7">
        <w:rPr>
          <w:rFonts w:eastAsiaTheme="minorEastAsia" w:hint="cs"/>
          <w:rtl/>
          <w:lang w:val="fr-CH" w:eastAsia="ar-SA"/>
        </w:rPr>
        <w:t>35</w:t>
      </w:r>
      <w:r w:rsidRPr="004B0DC6">
        <w:rPr>
          <w:rFonts w:eastAsiaTheme="minorEastAsia" w:hint="cs"/>
          <w:rtl/>
          <w:lang w:val="fr-CH" w:eastAsia="ar-SA"/>
        </w:rPr>
        <w:t xml:space="preserve"> متر </w:t>
      </w:r>
      <w:r w:rsidR="00BE39EF" w:rsidRPr="00C57E72">
        <w:t>x</w:t>
      </w:r>
      <w:r w:rsidR="00BE39EF" w:rsidRPr="00A12042">
        <w:rPr>
          <w:rFonts w:eastAsiaTheme="minorEastAsia" w:hint="cs"/>
          <w:rtl/>
          <w:lang w:val="fr-CH" w:eastAsia="ar-SA"/>
        </w:rPr>
        <w:t xml:space="preserve"> </w:t>
      </w:r>
      <w:r w:rsidRPr="00F339D7">
        <w:rPr>
          <w:rFonts w:eastAsiaTheme="minorEastAsia" w:hint="cs"/>
          <w:rtl/>
          <w:lang w:val="fr-CH" w:eastAsia="ar-SA"/>
        </w:rPr>
        <w:t>1</w:t>
      </w:r>
      <w:r w:rsidRPr="004B0DC6">
        <w:rPr>
          <w:rFonts w:eastAsiaTheme="minorEastAsia" w:hint="cs"/>
          <w:rtl/>
          <w:lang w:val="fr-CH" w:eastAsia="ar-SA"/>
        </w:rPr>
        <w:t>,</w:t>
      </w:r>
      <w:r w:rsidRPr="00F339D7">
        <w:rPr>
          <w:rFonts w:eastAsiaTheme="minorEastAsia" w:hint="cs"/>
          <w:rtl/>
          <w:lang w:val="fr-CH" w:eastAsia="ar-SA"/>
        </w:rPr>
        <w:t>35</w:t>
      </w:r>
      <w:r w:rsidRPr="004B0DC6">
        <w:rPr>
          <w:rFonts w:eastAsiaTheme="minorEastAsia" w:hint="cs"/>
          <w:rtl/>
          <w:lang w:val="fr-CH" w:eastAsia="ar-SA"/>
        </w:rPr>
        <w:t xml:space="preserve"> متر أو </w:t>
      </w:r>
      <w:r w:rsidRPr="00F339D7">
        <w:rPr>
          <w:rFonts w:eastAsiaTheme="minorEastAsia" w:hint="cs"/>
          <w:rtl/>
          <w:lang w:val="fr-CH" w:eastAsia="ar-SA"/>
        </w:rPr>
        <w:t>1</w:t>
      </w:r>
      <w:r w:rsidRPr="004B0DC6">
        <w:rPr>
          <w:rFonts w:eastAsiaTheme="minorEastAsia" w:hint="cs"/>
          <w:rtl/>
          <w:lang w:val="fr-CH" w:eastAsia="ar-SA"/>
        </w:rPr>
        <w:t>,</w:t>
      </w:r>
      <w:r w:rsidRPr="00F339D7">
        <w:rPr>
          <w:rFonts w:eastAsiaTheme="minorEastAsia" w:hint="cs"/>
          <w:rtl/>
          <w:lang w:val="fr-CH" w:eastAsia="ar-SA"/>
        </w:rPr>
        <w:t>2</w:t>
      </w:r>
      <w:r w:rsidRPr="004B0DC6">
        <w:rPr>
          <w:rFonts w:eastAsiaTheme="minorEastAsia" w:hint="cs"/>
          <w:rtl/>
          <w:lang w:val="fr-CH" w:eastAsia="ar-SA"/>
        </w:rPr>
        <w:t xml:space="preserve"> متر </w:t>
      </w:r>
      <w:r w:rsidR="00BE39EF" w:rsidRPr="00C57E72">
        <w:t>x</w:t>
      </w:r>
      <w:r w:rsidR="00BE39EF" w:rsidRPr="00A12042">
        <w:rPr>
          <w:rFonts w:eastAsiaTheme="minorEastAsia" w:hint="cs"/>
          <w:rtl/>
          <w:lang w:val="fr-CH" w:eastAsia="ar-SA"/>
        </w:rPr>
        <w:t xml:space="preserve"> </w:t>
      </w:r>
      <w:r w:rsidRPr="00F339D7">
        <w:rPr>
          <w:rFonts w:eastAsiaTheme="minorEastAsia" w:hint="cs"/>
          <w:rtl/>
          <w:lang w:val="fr-CH" w:eastAsia="ar-SA"/>
        </w:rPr>
        <w:t>1</w:t>
      </w:r>
      <w:r w:rsidRPr="004B0DC6">
        <w:rPr>
          <w:rFonts w:eastAsiaTheme="minorEastAsia" w:hint="cs"/>
          <w:rtl/>
          <w:lang w:val="fr-CH" w:eastAsia="ar-SA"/>
        </w:rPr>
        <w:t>,</w:t>
      </w:r>
      <w:r w:rsidRPr="00F339D7">
        <w:rPr>
          <w:rFonts w:eastAsiaTheme="minorEastAsia" w:hint="cs"/>
          <w:rtl/>
          <w:lang w:val="fr-CH" w:eastAsia="ar-SA"/>
        </w:rPr>
        <w:t>9</w:t>
      </w:r>
      <w:r w:rsidRPr="004B0DC6">
        <w:rPr>
          <w:rFonts w:eastAsiaTheme="minorEastAsia" w:hint="cs"/>
          <w:rtl/>
          <w:lang w:val="fr-CH" w:eastAsia="ar-SA"/>
        </w:rPr>
        <w:t xml:space="preserve"> متر. وكان لديه مكان مخصص للنوم ولم يكن عدد الأشخاص في الزنزانة الواحدة يتجاوز عدد أماكن النوم. وكانت جميع الزنزانات مجهزة بمصابيح كهربائية ويدخلها ما يكفي من النور الطبيعي، وكذلك أنظمة التهوية. ولم يكن المرحاض مفصولاً عن باقي الزنزانة التي تكون مخصصة لشخص واحد، لكنه كان خارج منطقة المراقبة بالفيديو. أما المراحيض في الزنزانات الجماعية فكانت معزولة بباب وجدار من الأرضية إلى السقف. وجميع الزنزانات مجهزة بأجهزة تدفئة. وكانت أغراض النظافة الشخصية (كالصابون والشفرات ذات الاستخدام الواحد ومعجون الأسنان) توزَّع مرة في الشهر. وكان يُسمح بالاستحمام في الدش مرة واحدة في الأسبوع. ولم يتقدم صاحب الشكوى، أثناء وجوده في مرافق </w:t>
      </w:r>
      <w:r w:rsidRPr="004B0DC6">
        <w:rPr>
          <w:rFonts w:eastAsiaTheme="minorEastAsia" w:hint="cs"/>
          <w:rtl/>
          <w:lang w:eastAsia="ar-SA"/>
        </w:rPr>
        <w:t>سيزو</w:t>
      </w:r>
      <w:r w:rsidRPr="004B0DC6">
        <w:rPr>
          <w:rFonts w:eastAsiaTheme="minorEastAsia" w:hint="cs"/>
          <w:rtl/>
          <w:lang w:val="fr-CH" w:eastAsia="ar-SA"/>
        </w:rPr>
        <w:t xml:space="preserve">، بأي شكاوى. </w:t>
      </w:r>
    </w:p>
    <w:p w14:paraId="095FE346" w14:textId="77777777" w:rsidR="004B0DC6" w:rsidRPr="004B0DC6" w:rsidRDefault="004B0DC6" w:rsidP="004B0DC6">
      <w:pPr>
        <w:pStyle w:val="SingleTxtGA"/>
        <w:rPr>
          <w:rFonts w:eastAsiaTheme="minorEastAsia"/>
          <w:rtl/>
          <w:lang w:eastAsia="ar-SA"/>
        </w:rPr>
      </w:pPr>
      <w:r w:rsidRPr="00F339D7">
        <w:rPr>
          <w:rFonts w:eastAsiaTheme="minorEastAsia" w:hint="cs"/>
          <w:rtl/>
          <w:lang w:val="fr-CH" w:eastAsia="ar-SA"/>
        </w:rPr>
        <w:t>6</w:t>
      </w:r>
      <w:r w:rsidRPr="004B0DC6">
        <w:rPr>
          <w:rFonts w:eastAsiaTheme="minorEastAsia" w:hint="cs"/>
          <w:spacing w:val="-4"/>
          <w:rtl/>
          <w:lang w:val="fr-CH" w:eastAsia="ar-SA"/>
        </w:rPr>
        <w:t>-</w:t>
      </w:r>
      <w:r w:rsidRPr="00F339D7">
        <w:rPr>
          <w:rFonts w:eastAsiaTheme="minorEastAsia" w:hint="cs"/>
          <w:spacing w:val="-4"/>
          <w:rtl/>
          <w:lang w:val="fr-CH" w:eastAsia="ar-SA"/>
        </w:rPr>
        <w:t>5</w:t>
      </w:r>
      <w:r w:rsidRPr="004B0DC6">
        <w:rPr>
          <w:rFonts w:eastAsiaTheme="minorEastAsia"/>
          <w:spacing w:val="-4"/>
          <w:rtl/>
          <w:lang w:val="fr-CH" w:eastAsia="ar-SA"/>
        </w:rPr>
        <w:tab/>
      </w:r>
      <w:r w:rsidRPr="004B0DC6">
        <w:rPr>
          <w:rFonts w:eastAsiaTheme="minorEastAsia" w:hint="cs"/>
          <w:spacing w:val="-4"/>
          <w:rtl/>
          <w:lang w:val="fr-CH" w:eastAsia="ar-SA"/>
        </w:rPr>
        <w:t xml:space="preserve">وفي عام </w:t>
      </w:r>
      <w:r w:rsidRPr="00F339D7">
        <w:rPr>
          <w:rFonts w:eastAsiaTheme="minorEastAsia" w:hint="cs"/>
          <w:spacing w:val="-4"/>
          <w:rtl/>
          <w:lang w:val="fr-CH" w:eastAsia="ar-SA"/>
        </w:rPr>
        <w:t>2016</w:t>
      </w:r>
      <w:r w:rsidRPr="004B0DC6">
        <w:rPr>
          <w:rFonts w:eastAsiaTheme="minorEastAsia" w:hint="cs"/>
          <w:spacing w:val="-4"/>
          <w:rtl/>
          <w:lang w:val="fr-CH" w:eastAsia="ar-SA"/>
        </w:rPr>
        <w:t>، تقدم صاحب الشكوى بدعوى</w:t>
      </w:r>
      <w:r w:rsidRPr="004B0DC6">
        <w:rPr>
          <w:rFonts w:eastAsiaTheme="minorEastAsia" w:hint="cs"/>
          <w:spacing w:val="-4"/>
          <w:rtl/>
          <w:lang w:eastAsia="ar-SA"/>
        </w:rPr>
        <w:t xml:space="preserve"> لدى محكمة مقاطعة كويبيشيف</w:t>
      </w:r>
      <w:r w:rsidRPr="004B0DC6">
        <w:rPr>
          <w:rFonts w:eastAsiaTheme="minorEastAsia" w:hint="cs"/>
          <w:spacing w:val="-4"/>
          <w:rtl/>
          <w:lang w:val="fr-CH" w:eastAsia="ar-SA"/>
        </w:rPr>
        <w:t xml:space="preserve"> لمطالبة دائرة السجون الاتحادية، ووزارة المالية، و</w:t>
      </w:r>
      <w:r w:rsidRPr="004B0DC6">
        <w:rPr>
          <w:rFonts w:eastAsiaTheme="minorEastAsia" w:hint="cs"/>
          <w:spacing w:val="-4"/>
          <w:rtl/>
          <w:lang w:eastAsia="ar-SA"/>
        </w:rPr>
        <w:t>سيزو-</w:t>
      </w:r>
      <w:r w:rsidRPr="00F339D7">
        <w:rPr>
          <w:rFonts w:eastAsiaTheme="minorEastAsia" w:hint="cs"/>
          <w:spacing w:val="-4"/>
          <w:rtl/>
          <w:lang w:eastAsia="ar-SA"/>
        </w:rPr>
        <w:t>1</w:t>
      </w:r>
      <w:r w:rsidRPr="004B0DC6">
        <w:rPr>
          <w:rFonts w:eastAsiaTheme="minorEastAsia" w:hint="cs"/>
          <w:spacing w:val="-4"/>
          <w:rtl/>
          <w:lang w:val="fr-CH" w:eastAsia="ar-SA"/>
        </w:rPr>
        <w:t xml:space="preserve"> بالتعويض ع</w:t>
      </w:r>
      <w:r w:rsidRPr="004B0DC6">
        <w:rPr>
          <w:rFonts w:eastAsiaTheme="minorEastAsia" w:hint="cs"/>
          <w:spacing w:val="-4"/>
          <w:rtl/>
          <w:lang w:eastAsia="ar-SA"/>
        </w:rPr>
        <w:t xml:space="preserve">ن ظروف احتجازه. وفي </w:t>
      </w:r>
      <w:r w:rsidRPr="00F339D7">
        <w:rPr>
          <w:rFonts w:eastAsiaTheme="minorEastAsia" w:hint="cs"/>
          <w:spacing w:val="-4"/>
          <w:rtl/>
          <w:lang w:eastAsia="ar-SA"/>
        </w:rPr>
        <w:t>20</w:t>
      </w:r>
      <w:r w:rsidRPr="004B0DC6">
        <w:rPr>
          <w:rFonts w:eastAsiaTheme="minorEastAsia" w:hint="cs"/>
          <w:spacing w:val="-4"/>
          <w:rtl/>
          <w:lang w:eastAsia="ar-SA"/>
        </w:rPr>
        <w:t xml:space="preserve"> كانون الثاني/يناير </w:t>
      </w:r>
      <w:r w:rsidRPr="00F339D7">
        <w:rPr>
          <w:rFonts w:eastAsiaTheme="minorEastAsia" w:hint="cs"/>
          <w:spacing w:val="-4"/>
          <w:rtl/>
          <w:lang w:eastAsia="ar-SA"/>
        </w:rPr>
        <w:t>2017</w:t>
      </w:r>
      <w:r w:rsidRPr="004B0DC6">
        <w:rPr>
          <w:rFonts w:eastAsiaTheme="minorEastAsia" w:hint="cs"/>
          <w:rtl/>
          <w:lang w:eastAsia="ar-SA"/>
        </w:rPr>
        <w:t xml:space="preserve">، </w:t>
      </w:r>
      <w:r w:rsidRPr="004B0DC6">
        <w:rPr>
          <w:rFonts w:eastAsiaTheme="minorEastAsia" w:hint="cs"/>
          <w:rtl/>
          <w:lang w:eastAsia="ar-SA"/>
        </w:rPr>
        <w:lastRenderedPageBreak/>
        <w:t xml:space="preserve">رُفضت ادعاءاته. وفي </w:t>
      </w:r>
      <w:r w:rsidRPr="00F339D7">
        <w:rPr>
          <w:rFonts w:eastAsiaTheme="minorEastAsia" w:hint="cs"/>
          <w:rtl/>
          <w:lang w:eastAsia="ar-SA"/>
        </w:rPr>
        <w:t>22</w:t>
      </w:r>
      <w:r w:rsidRPr="004B0DC6">
        <w:rPr>
          <w:rFonts w:eastAsiaTheme="minorEastAsia" w:hint="cs"/>
          <w:rtl/>
          <w:lang w:eastAsia="ar-SA"/>
        </w:rPr>
        <w:t xml:space="preserve"> أيار/مايو </w:t>
      </w:r>
      <w:r w:rsidRPr="00F339D7">
        <w:rPr>
          <w:rFonts w:eastAsiaTheme="minorEastAsia" w:hint="cs"/>
          <w:rtl/>
          <w:lang w:eastAsia="ar-SA"/>
        </w:rPr>
        <w:t>2017</w:t>
      </w:r>
      <w:r w:rsidRPr="004B0DC6">
        <w:rPr>
          <w:rFonts w:eastAsiaTheme="minorEastAsia" w:hint="cs"/>
          <w:rtl/>
          <w:lang w:eastAsia="ar-SA"/>
        </w:rPr>
        <w:t xml:space="preserve">، رفضت محكمة </w:t>
      </w:r>
      <w:r w:rsidRPr="004B0DC6">
        <w:rPr>
          <w:rFonts w:eastAsiaTheme="minorEastAsia" w:hint="cs"/>
          <w:rtl/>
        </w:rPr>
        <w:t>إركوتسك</w:t>
      </w:r>
      <w:r w:rsidRPr="004B0DC6">
        <w:rPr>
          <w:rFonts w:eastAsiaTheme="minorEastAsia" w:hint="cs"/>
          <w:rtl/>
          <w:lang w:eastAsia="ar-SA"/>
        </w:rPr>
        <w:t xml:space="preserve"> الإقليمية استئنافه. ولم يتقدم صاحب الشكوى لدى المحكمة العليا بأي طلبات استئناف. </w:t>
      </w:r>
    </w:p>
    <w:p w14:paraId="3E9E9E04" w14:textId="77777777" w:rsidR="004B0DC6" w:rsidRPr="004B0DC6" w:rsidRDefault="004B0DC6" w:rsidP="004B0DC6">
      <w:pPr>
        <w:pStyle w:val="SingleTxtGA"/>
        <w:rPr>
          <w:rFonts w:eastAsiaTheme="minorEastAsia"/>
          <w:rtl/>
          <w:lang w:eastAsia="ar-SA"/>
        </w:rPr>
      </w:pPr>
      <w:r w:rsidRPr="00F339D7">
        <w:rPr>
          <w:rFonts w:eastAsiaTheme="minorEastAsia" w:hint="cs"/>
          <w:rtl/>
          <w:lang w:eastAsia="ar-SA"/>
        </w:rPr>
        <w:t>6</w:t>
      </w:r>
      <w:r w:rsidRPr="004B0DC6">
        <w:rPr>
          <w:rFonts w:eastAsiaTheme="minorEastAsia" w:hint="cs"/>
          <w:rtl/>
          <w:lang w:eastAsia="ar-SA"/>
        </w:rPr>
        <w:t>-</w:t>
      </w:r>
      <w:r w:rsidRPr="00F339D7">
        <w:rPr>
          <w:rFonts w:eastAsiaTheme="minorEastAsia" w:hint="cs"/>
          <w:rtl/>
          <w:lang w:eastAsia="ar-SA"/>
        </w:rPr>
        <w:t>6</w:t>
      </w:r>
      <w:r w:rsidRPr="004B0DC6">
        <w:rPr>
          <w:rFonts w:eastAsiaTheme="minorEastAsia"/>
          <w:rtl/>
          <w:lang w:eastAsia="ar-SA"/>
        </w:rPr>
        <w:tab/>
      </w:r>
      <w:r w:rsidRPr="004B0DC6">
        <w:rPr>
          <w:rFonts w:eastAsiaTheme="minorEastAsia" w:hint="cs"/>
          <w:rtl/>
          <w:lang w:eastAsia="ar-SA"/>
        </w:rPr>
        <w:t xml:space="preserve">وبينما كان صاحب الشكوى يقضي عقوبته في السجن رقم </w:t>
      </w:r>
      <w:r w:rsidRPr="00F339D7">
        <w:rPr>
          <w:rFonts w:eastAsiaTheme="minorEastAsia" w:hint="cs"/>
          <w:rtl/>
          <w:lang w:eastAsia="ar-SA"/>
        </w:rPr>
        <w:t>56</w:t>
      </w:r>
      <w:r w:rsidRPr="004B0DC6">
        <w:rPr>
          <w:rFonts w:eastAsiaTheme="minorEastAsia" w:hint="cs"/>
          <w:rtl/>
          <w:lang w:eastAsia="ar-SA"/>
        </w:rPr>
        <w:t xml:space="preserve"> ما بين عامي </w:t>
      </w:r>
      <w:r w:rsidRPr="00F339D7">
        <w:rPr>
          <w:rFonts w:eastAsiaTheme="minorEastAsia" w:hint="cs"/>
          <w:rtl/>
          <w:lang w:eastAsia="ar-SA"/>
        </w:rPr>
        <w:t>2010</w:t>
      </w:r>
      <w:r w:rsidRPr="004B0DC6">
        <w:rPr>
          <w:rFonts w:eastAsiaTheme="minorEastAsia" w:hint="cs"/>
          <w:rtl/>
          <w:lang w:eastAsia="ar-SA"/>
        </w:rPr>
        <w:t xml:space="preserve"> و</w:t>
      </w:r>
      <w:r w:rsidRPr="00F339D7">
        <w:rPr>
          <w:rFonts w:eastAsiaTheme="minorEastAsia" w:hint="cs"/>
          <w:rtl/>
          <w:lang w:eastAsia="ar-SA"/>
        </w:rPr>
        <w:t>2017</w:t>
      </w:r>
      <w:r w:rsidRPr="004B0DC6">
        <w:rPr>
          <w:rFonts w:eastAsiaTheme="minorEastAsia" w:hint="cs"/>
          <w:rtl/>
          <w:lang w:eastAsia="ar-SA"/>
        </w:rPr>
        <w:t xml:space="preserve">، رفع دعوى لدى محكمة إفديل للمطالبة بالتعويض عن ظروف الاحتجاز غير الملائمة. وفي </w:t>
      </w:r>
      <w:r w:rsidRPr="00F339D7">
        <w:rPr>
          <w:rFonts w:eastAsiaTheme="minorEastAsia" w:hint="cs"/>
          <w:rtl/>
          <w:lang w:eastAsia="ar-SA"/>
        </w:rPr>
        <w:t>24</w:t>
      </w:r>
      <w:r w:rsidRPr="004B0DC6">
        <w:rPr>
          <w:rFonts w:eastAsiaTheme="minorEastAsia" w:hint="cs"/>
          <w:rtl/>
          <w:lang w:eastAsia="ar-SA"/>
        </w:rPr>
        <w:t xml:space="preserve"> تموز/يوليه </w:t>
      </w:r>
      <w:r w:rsidRPr="00F339D7">
        <w:rPr>
          <w:rFonts w:eastAsiaTheme="minorEastAsia" w:hint="cs"/>
          <w:rtl/>
          <w:lang w:eastAsia="ar-SA"/>
        </w:rPr>
        <w:t>2018</w:t>
      </w:r>
      <w:r w:rsidRPr="004B0DC6">
        <w:rPr>
          <w:rFonts w:eastAsiaTheme="minorEastAsia" w:hint="cs"/>
          <w:rtl/>
          <w:lang w:eastAsia="ar-SA"/>
        </w:rPr>
        <w:t xml:space="preserve">، استُجيب لجزء من مطالباته، بأن حصل على تعويض قدره </w:t>
      </w:r>
      <w:r w:rsidRPr="00F339D7">
        <w:rPr>
          <w:rFonts w:eastAsiaTheme="minorEastAsia" w:hint="cs"/>
          <w:rtl/>
          <w:lang w:eastAsia="ar-SA"/>
        </w:rPr>
        <w:t>000</w:t>
      </w:r>
      <w:r w:rsidRPr="004B0DC6">
        <w:rPr>
          <w:rFonts w:eastAsiaTheme="minorEastAsia" w:hint="cs"/>
          <w:rtl/>
          <w:lang w:eastAsia="ar-SA"/>
        </w:rPr>
        <w:t> </w:t>
      </w:r>
      <w:r w:rsidRPr="00F339D7">
        <w:rPr>
          <w:rFonts w:eastAsiaTheme="minorEastAsia" w:hint="cs"/>
          <w:rtl/>
          <w:lang w:eastAsia="ar-SA"/>
        </w:rPr>
        <w:t>15</w:t>
      </w:r>
      <w:r w:rsidRPr="004B0DC6">
        <w:rPr>
          <w:rFonts w:eastAsiaTheme="minorEastAsia" w:hint="cs"/>
          <w:rtl/>
          <w:lang w:eastAsia="ar-SA"/>
        </w:rPr>
        <w:t xml:space="preserve"> روبل. وفي </w:t>
      </w:r>
      <w:r w:rsidRPr="00F339D7">
        <w:rPr>
          <w:rFonts w:eastAsiaTheme="minorEastAsia" w:hint="cs"/>
          <w:rtl/>
          <w:lang w:eastAsia="ar-SA"/>
        </w:rPr>
        <w:t>18</w:t>
      </w:r>
      <w:r w:rsidRPr="004B0DC6">
        <w:rPr>
          <w:rFonts w:eastAsiaTheme="minorEastAsia" w:hint="cs"/>
          <w:rtl/>
          <w:lang w:eastAsia="ar-SA"/>
        </w:rPr>
        <w:t xml:space="preserve"> كانون الثاني/يناير </w:t>
      </w:r>
      <w:r w:rsidRPr="00F339D7">
        <w:rPr>
          <w:rFonts w:eastAsiaTheme="minorEastAsia" w:hint="cs"/>
          <w:rtl/>
          <w:lang w:eastAsia="ar-SA"/>
        </w:rPr>
        <w:t>2019</w:t>
      </w:r>
      <w:r w:rsidRPr="004B0DC6">
        <w:rPr>
          <w:rFonts w:eastAsiaTheme="minorEastAsia" w:hint="cs"/>
          <w:rtl/>
          <w:lang w:eastAsia="ar-SA"/>
        </w:rPr>
        <w:t xml:space="preserve">، زادت محكمة سفيردلوفسك الإقليمية المبلغ ليصبح </w:t>
      </w:r>
      <w:r w:rsidRPr="00F339D7">
        <w:rPr>
          <w:rFonts w:eastAsiaTheme="minorEastAsia" w:hint="cs"/>
          <w:rtl/>
          <w:lang w:eastAsia="ar-SA"/>
        </w:rPr>
        <w:t>000</w:t>
      </w:r>
      <w:r w:rsidRPr="004B0DC6">
        <w:rPr>
          <w:rFonts w:eastAsiaTheme="minorEastAsia" w:hint="cs"/>
          <w:rtl/>
          <w:lang w:eastAsia="ar-SA"/>
        </w:rPr>
        <w:t> </w:t>
      </w:r>
      <w:r w:rsidRPr="00F339D7">
        <w:rPr>
          <w:rFonts w:eastAsiaTheme="minorEastAsia" w:hint="cs"/>
          <w:rtl/>
          <w:lang w:eastAsia="ar-SA"/>
        </w:rPr>
        <w:t>30</w:t>
      </w:r>
      <w:r w:rsidRPr="004B0DC6">
        <w:rPr>
          <w:rFonts w:eastAsiaTheme="minorEastAsia" w:hint="cs"/>
          <w:rtl/>
          <w:lang w:eastAsia="ar-SA"/>
        </w:rPr>
        <w:t xml:space="preserve"> روبل. وفي </w:t>
      </w:r>
      <w:r w:rsidRPr="00F339D7">
        <w:rPr>
          <w:rFonts w:eastAsiaTheme="minorEastAsia" w:hint="cs"/>
          <w:rtl/>
          <w:lang w:eastAsia="ar-SA"/>
        </w:rPr>
        <w:t>17</w:t>
      </w:r>
      <w:r w:rsidRPr="004B0DC6">
        <w:rPr>
          <w:rFonts w:eastAsiaTheme="minorEastAsia" w:hint="cs"/>
          <w:rtl/>
          <w:lang w:eastAsia="ar-SA"/>
        </w:rPr>
        <w:t xml:space="preserve"> </w:t>
      </w:r>
      <w:r w:rsidRPr="004B0DC6">
        <w:rPr>
          <w:rFonts w:eastAsiaTheme="minorEastAsia" w:hint="cs"/>
          <w:spacing w:val="-4"/>
          <w:rtl/>
          <w:lang w:eastAsia="ar-SA"/>
        </w:rPr>
        <w:t xml:space="preserve">تموز/يوليه </w:t>
      </w:r>
      <w:r w:rsidRPr="00F339D7">
        <w:rPr>
          <w:rFonts w:eastAsiaTheme="minorEastAsia" w:hint="cs"/>
          <w:spacing w:val="-4"/>
          <w:rtl/>
          <w:lang w:eastAsia="ar-SA"/>
        </w:rPr>
        <w:t>2019</w:t>
      </w:r>
      <w:r w:rsidRPr="004B0DC6">
        <w:rPr>
          <w:rFonts w:eastAsiaTheme="minorEastAsia" w:hint="cs"/>
          <w:spacing w:val="-4"/>
          <w:rtl/>
          <w:lang w:eastAsia="ar-SA"/>
        </w:rPr>
        <w:t xml:space="preserve">، رفضت المحكمة العليا استئناف صاحب الشكوى بالنقض. وفي </w:t>
      </w:r>
      <w:r w:rsidRPr="00F339D7">
        <w:rPr>
          <w:rFonts w:eastAsiaTheme="minorEastAsia" w:hint="cs"/>
          <w:spacing w:val="-4"/>
          <w:rtl/>
          <w:lang w:eastAsia="ar-SA"/>
        </w:rPr>
        <w:t>7</w:t>
      </w:r>
      <w:r w:rsidRPr="004B0DC6">
        <w:rPr>
          <w:rFonts w:eastAsiaTheme="minorEastAsia" w:hint="cs"/>
          <w:spacing w:val="-4"/>
          <w:rtl/>
          <w:lang w:eastAsia="ar-SA"/>
        </w:rPr>
        <w:t xml:space="preserve"> شباط/فبراير </w:t>
      </w:r>
      <w:r w:rsidRPr="00F339D7">
        <w:rPr>
          <w:rFonts w:eastAsiaTheme="minorEastAsia" w:hint="cs"/>
          <w:spacing w:val="-4"/>
          <w:rtl/>
          <w:lang w:eastAsia="ar-SA"/>
        </w:rPr>
        <w:t>2017</w:t>
      </w:r>
      <w:r w:rsidRPr="004B0DC6">
        <w:rPr>
          <w:rFonts w:eastAsiaTheme="minorEastAsia" w:hint="cs"/>
          <w:spacing w:val="-4"/>
          <w:rtl/>
          <w:lang w:eastAsia="ar-SA"/>
        </w:rPr>
        <w:t>،</w:t>
      </w:r>
      <w:r w:rsidRPr="004B0DC6">
        <w:rPr>
          <w:rFonts w:eastAsiaTheme="minorEastAsia" w:hint="cs"/>
          <w:rtl/>
          <w:lang w:eastAsia="ar-SA"/>
        </w:rPr>
        <w:t xml:space="preserve"> وجدت المحكمة الأوروبية لحقوق الإنسان أن حقوق صاحب البلاغ قد انتُهكت بالنظر إلى ظروف احتجازه. وعليه، فإن هذا الجزء من شكواه ينبغي اعتباره مقبولاً بموجب المادة </w:t>
      </w:r>
      <w:r w:rsidRPr="00F339D7">
        <w:rPr>
          <w:rFonts w:eastAsiaTheme="minorEastAsia" w:hint="cs"/>
          <w:rtl/>
          <w:lang w:eastAsia="ar-SA"/>
        </w:rPr>
        <w:t>22</w:t>
      </w:r>
      <w:r w:rsidRPr="004B0DC6">
        <w:rPr>
          <w:rFonts w:eastAsiaTheme="minorEastAsia" w:hint="cs"/>
          <w:rtl/>
          <w:lang w:eastAsia="ar-SA"/>
        </w:rPr>
        <w:t>(</w:t>
      </w:r>
      <w:r w:rsidRPr="00F339D7">
        <w:rPr>
          <w:rFonts w:eastAsiaTheme="minorEastAsia" w:hint="cs"/>
          <w:rtl/>
          <w:lang w:eastAsia="ar-SA"/>
        </w:rPr>
        <w:t>5</w:t>
      </w:r>
      <w:r w:rsidRPr="004B0DC6">
        <w:rPr>
          <w:rFonts w:eastAsiaTheme="minorEastAsia" w:hint="cs"/>
          <w:rtl/>
          <w:lang w:eastAsia="ar-SA"/>
        </w:rPr>
        <w:t>)(أ).</w:t>
      </w:r>
    </w:p>
    <w:p w14:paraId="6620D206" w14:textId="4C9A3E9E" w:rsidR="004B0DC6" w:rsidRPr="004B0DC6" w:rsidRDefault="004B0DC6" w:rsidP="004B0DC6">
      <w:pPr>
        <w:pStyle w:val="SingleTxtGA"/>
        <w:rPr>
          <w:rFonts w:eastAsiaTheme="minorEastAsia"/>
          <w:rtl/>
          <w:lang w:eastAsia="ar-SA"/>
        </w:rPr>
      </w:pPr>
      <w:r w:rsidRPr="00F339D7">
        <w:rPr>
          <w:rFonts w:eastAsiaTheme="minorEastAsia" w:hint="cs"/>
          <w:rtl/>
          <w:lang w:eastAsia="ar-SA"/>
        </w:rPr>
        <w:t>6</w:t>
      </w:r>
      <w:r w:rsidRPr="004B0DC6">
        <w:rPr>
          <w:rFonts w:eastAsiaTheme="minorEastAsia" w:hint="cs"/>
          <w:rtl/>
          <w:lang w:eastAsia="ar-SA"/>
        </w:rPr>
        <w:t>-</w:t>
      </w:r>
      <w:r w:rsidRPr="00F339D7">
        <w:rPr>
          <w:rFonts w:eastAsiaTheme="minorEastAsia" w:hint="cs"/>
          <w:rtl/>
          <w:lang w:eastAsia="ar-SA"/>
        </w:rPr>
        <w:t>7</w:t>
      </w:r>
      <w:r w:rsidRPr="004B0DC6">
        <w:rPr>
          <w:rFonts w:eastAsiaTheme="minorEastAsia"/>
          <w:rtl/>
          <w:lang w:eastAsia="ar-SA"/>
        </w:rPr>
        <w:tab/>
      </w:r>
      <w:r w:rsidRPr="004B0DC6">
        <w:rPr>
          <w:rFonts w:eastAsiaTheme="minorEastAsia" w:hint="cs"/>
          <w:rtl/>
          <w:lang w:eastAsia="ar-SA"/>
        </w:rPr>
        <w:t xml:space="preserve">أما الادعاءات ذات الصلة بسوء المعاملة الذي تعرض له صاحب الشكوى، فقد تم التحقيق فيها في مرحلة ما قبل المحاكمة. وحسب المعلومات الواردة من محكمة </w:t>
      </w:r>
      <w:r w:rsidRPr="004B0DC6">
        <w:rPr>
          <w:rFonts w:eastAsiaTheme="minorEastAsia" w:hint="cs"/>
          <w:rtl/>
        </w:rPr>
        <w:t>إركوتسك</w:t>
      </w:r>
      <w:r w:rsidRPr="004B0DC6">
        <w:rPr>
          <w:rFonts w:eastAsiaTheme="minorEastAsia" w:hint="cs"/>
          <w:rtl/>
          <w:lang w:eastAsia="ar-SA"/>
        </w:rPr>
        <w:t xml:space="preserve"> الإقليمية، في </w:t>
      </w:r>
      <w:r w:rsidRPr="00F339D7">
        <w:rPr>
          <w:rFonts w:eastAsiaTheme="minorEastAsia" w:hint="cs"/>
          <w:rtl/>
          <w:lang w:eastAsia="ar-SA"/>
        </w:rPr>
        <w:t>28</w:t>
      </w:r>
      <w:r w:rsidRPr="004B0DC6">
        <w:rPr>
          <w:rFonts w:eastAsiaTheme="minorEastAsia" w:hint="cs"/>
          <w:rtl/>
          <w:lang w:eastAsia="ar-SA"/>
        </w:rPr>
        <w:t xml:space="preserve"> شباط/فبراير </w:t>
      </w:r>
      <w:r w:rsidRPr="00F339D7">
        <w:rPr>
          <w:rFonts w:eastAsiaTheme="minorEastAsia" w:hint="cs"/>
          <w:rtl/>
          <w:lang w:eastAsia="ar-SA"/>
        </w:rPr>
        <w:t>2008</w:t>
      </w:r>
      <w:r w:rsidRPr="004B0DC6">
        <w:rPr>
          <w:rFonts w:eastAsiaTheme="minorEastAsia" w:hint="cs"/>
          <w:rtl/>
          <w:lang w:eastAsia="ar-SA"/>
        </w:rPr>
        <w:t xml:space="preserve">، تلقى المحقق ت. طلباً من محامي صاحب الشكوى لإجراء فحص طبي فيما يتعلق بالضرب الذي تعرض له صاحب الشكوى في </w:t>
      </w:r>
      <w:r w:rsidRPr="00F339D7">
        <w:rPr>
          <w:rFonts w:eastAsiaTheme="minorEastAsia" w:hint="cs"/>
          <w:rtl/>
          <w:lang w:eastAsia="ar-SA"/>
        </w:rPr>
        <w:t>22</w:t>
      </w:r>
      <w:r w:rsidRPr="004B0DC6">
        <w:rPr>
          <w:rFonts w:eastAsiaTheme="minorEastAsia" w:hint="cs"/>
          <w:rtl/>
          <w:lang w:eastAsia="ar-SA"/>
        </w:rPr>
        <w:t xml:space="preserve"> شباط/فبراير </w:t>
      </w:r>
      <w:r w:rsidRPr="00F339D7">
        <w:rPr>
          <w:rFonts w:eastAsiaTheme="minorEastAsia" w:hint="cs"/>
          <w:rtl/>
          <w:lang w:eastAsia="ar-SA"/>
        </w:rPr>
        <w:t>2008</w:t>
      </w:r>
      <w:r w:rsidRPr="004B0DC6">
        <w:rPr>
          <w:rFonts w:eastAsiaTheme="minorEastAsia" w:hint="cs"/>
          <w:rtl/>
          <w:lang w:eastAsia="ar-SA"/>
        </w:rPr>
        <w:t xml:space="preserve">. وفي </w:t>
      </w:r>
      <w:r w:rsidRPr="00F339D7">
        <w:rPr>
          <w:rFonts w:eastAsiaTheme="minorEastAsia" w:hint="cs"/>
          <w:rtl/>
          <w:lang w:eastAsia="ar-SA"/>
        </w:rPr>
        <w:t>12</w:t>
      </w:r>
      <w:r w:rsidRPr="004B0DC6">
        <w:rPr>
          <w:rFonts w:eastAsiaTheme="minorEastAsia" w:hint="cs"/>
          <w:rtl/>
          <w:lang w:eastAsia="ar-SA"/>
        </w:rPr>
        <w:t xml:space="preserve"> آذار/مارس </w:t>
      </w:r>
      <w:r w:rsidRPr="00F339D7">
        <w:rPr>
          <w:rFonts w:eastAsiaTheme="minorEastAsia" w:hint="cs"/>
          <w:rtl/>
          <w:lang w:eastAsia="ar-SA"/>
        </w:rPr>
        <w:t>2008</w:t>
      </w:r>
      <w:r w:rsidRPr="004B0DC6">
        <w:rPr>
          <w:rFonts w:eastAsiaTheme="minorEastAsia" w:hint="cs"/>
          <w:rtl/>
          <w:lang w:eastAsia="ar-SA"/>
        </w:rPr>
        <w:t>، طلب المحقق ت. إلى مدير سجن سيزو-</w:t>
      </w:r>
      <w:r w:rsidRPr="00F339D7">
        <w:rPr>
          <w:rFonts w:eastAsiaTheme="minorEastAsia" w:hint="cs"/>
          <w:rtl/>
          <w:lang w:eastAsia="ar-SA"/>
        </w:rPr>
        <w:t>1</w:t>
      </w:r>
      <w:r w:rsidRPr="004B0DC6">
        <w:rPr>
          <w:rFonts w:eastAsiaTheme="minorEastAsia" w:hint="cs"/>
          <w:rtl/>
          <w:lang w:eastAsia="ar-SA"/>
        </w:rPr>
        <w:t xml:space="preserve"> في </w:t>
      </w:r>
      <w:r w:rsidRPr="004B0DC6">
        <w:rPr>
          <w:rFonts w:eastAsiaTheme="minorEastAsia" w:hint="cs"/>
          <w:rtl/>
        </w:rPr>
        <w:t>إركوتسك</w:t>
      </w:r>
      <w:r w:rsidRPr="004B0DC6">
        <w:rPr>
          <w:rFonts w:eastAsiaTheme="minorEastAsia" w:hint="cs"/>
          <w:rtl/>
          <w:lang w:eastAsia="ar-SA"/>
        </w:rPr>
        <w:t xml:space="preserve"> أن يقدم معلومات عما إذا كان صاحب الشكوى قد تعرض لأي إصابات. وفي </w:t>
      </w:r>
      <w:r w:rsidRPr="00F339D7">
        <w:rPr>
          <w:rFonts w:eastAsiaTheme="minorEastAsia" w:hint="cs"/>
          <w:rtl/>
          <w:lang w:eastAsia="ar-SA"/>
        </w:rPr>
        <w:t>28</w:t>
      </w:r>
      <w:r w:rsidRPr="004B0DC6">
        <w:rPr>
          <w:rFonts w:eastAsiaTheme="minorEastAsia" w:hint="cs"/>
          <w:rtl/>
          <w:lang w:eastAsia="ar-SA"/>
        </w:rPr>
        <w:t xml:space="preserve"> آذار/مارس </w:t>
      </w:r>
      <w:r w:rsidRPr="00F339D7">
        <w:rPr>
          <w:rFonts w:eastAsiaTheme="minorEastAsia" w:hint="cs"/>
          <w:rtl/>
          <w:lang w:eastAsia="ar-SA"/>
        </w:rPr>
        <w:t>2008</w:t>
      </w:r>
      <w:r w:rsidRPr="004B0DC6">
        <w:rPr>
          <w:rFonts w:eastAsiaTheme="minorEastAsia" w:hint="cs"/>
          <w:rtl/>
          <w:lang w:eastAsia="ar-SA"/>
        </w:rPr>
        <w:t>، تلقى رداً بالسلب من سيزو-</w:t>
      </w:r>
      <w:r w:rsidRPr="00F339D7">
        <w:rPr>
          <w:rFonts w:eastAsiaTheme="minorEastAsia" w:hint="cs"/>
          <w:rtl/>
          <w:lang w:eastAsia="ar-SA"/>
        </w:rPr>
        <w:t>1</w:t>
      </w:r>
      <w:r w:rsidRPr="004B0DC6">
        <w:rPr>
          <w:rFonts w:eastAsiaTheme="minorEastAsia" w:hint="cs"/>
          <w:rtl/>
          <w:lang w:eastAsia="ar-SA"/>
        </w:rPr>
        <w:t xml:space="preserve">. وبالإضافة، حققت لجنة تحقيق تابعة للنيابة الإقليمية في </w:t>
      </w:r>
      <w:r w:rsidRPr="004B0DC6">
        <w:rPr>
          <w:rFonts w:eastAsiaTheme="minorEastAsia" w:hint="cs"/>
          <w:rtl/>
        </w:rPr>
        <w:t>إركوتسك</w:t>
      </w:r>
      <w:r w:rsidRPr="004B0DC6">
        <w:rPr>
          <w:rFonts w:eastAsiaTheme="minorEastAsia" w:hint="cs"/>
          <w:rtl/>
          <w:lang w:eastAsia="ar-SA"/>
        </w:rPr>
        <w:t xml:space="preserve"> في ادعاءات صاحب الشكوى، وفي </w:t>
      </w:r>
      <w:r w:rsidRPr="00F339D7">
        <w:rPr>
          <w:rFonts w:eastAsiaTheme="minorEastAsia" w:hint="cs"/>
          <w:rtl/>
          <w:lang w:eastAsia="ar-SA"/>
        </w:rPr>
        <w:t>24</w:t>
      </w:r>
      <w:r w:rsidRPr="004B0DC6">
        <w:rPr>
          <w:rFonts w:eastAsiaTheme="minorEastAsia" w:hint="cs"/>
          <w:rtl/>
          <w:lang w:eastAsia="ar-SA"/>
        </w:rPr>
        <w:t xml:space="preserve"> تشرين الأول/أكتوبر </w:t>
      </w:r>
      <w:r w:rsidRPr="00F339D7">
        <w:rPr>
          <w:rFonts w:eastAsiaTheme="minorEastAsia" w:hint="cs"/>
          <w:rtl/>
          <w:lang w:eastAsia="ar-SA"/>
        </w:rPr>
        <w:t>2008</w:t>
      </w:r>
      <w:r w:rsidRPr="004B0DC6">
        <w:rPr>
          <w:rFonts w:eastAsiaTheme="minorEastAsia" w:hint="cs"/>
          <w:rtl/>
          <w:lang w:eastAsia="ar-SA"/>
        </w:rPr>
        <w:t xml:space="preserve"> رفضت فتح قضية جنائية. وبعد مرور ثلاث سنوات، تم استئناف هذا القرار لدى محكمة مقاطعة أكتيابرسكي في </w:t>
      </w:r>
      <w:r w:rsidRPr="004B0DC6">
        <w:rPr>
          <w:rFonts w:eastAsiaTheme="minorEastAsia" w:hint="cs"/>
          <w:rtl/>
        </w:rPr>
        <w:t>إركوتسك</w:t>
      </w:r>
      <w:r w:rsidRPr="004B0DC6">
        <w:rPr>
          <w:rFonts w:eastAsiaTheme="minorEastAsia" w:hint="cs"/>
          <w:rtl/>
          <w:lang w:eastAsia="ar-SA"/>
        </w:rPr>
        <w:t xml:space="preserve">. وفي </w:t>
      </w:r>
      <w:r w:rsidRPr="00F339D7">
        <w:rPr>
          <w:rFonts w:eastAsiaTheme="minorEastAsia" w:hint="cs"/>
          <w:rtl/>
          <w:lang w:eastAsia="ar-SA"/>
        </w:rPr>
        <w:t>21</w:t>
      </w:r>
      <w:r w:rsidRPr="004B0DC6">
        <w:rPr>
          <w:rFonts w:eastAsiaTheme="minorEastAsia" w:hint="cs"/>
          <w:rtl/>
          <w:lang w:eastAsia="ar-SA"/>
        </w:rPr>
        <w:t xml:space="preserve"> تموز/يوليه </w:t>
      </w:r>
      <w:r w:rsidRPr="00F339D7">
        <w:rPr>
          <w:rFonts w:eastAsiaTheme="minorEastAsia" w:hint="cs"/>
          <w:rtl/>
          <w:lang w:eastAsia="ar-SA"/>
        </w:rPr>
        <w:t>2011</w:t>
      </w:r>
      <w:r w:rsidRPr="004B0DC6">
        <w:rPr>
          <w:rFonts w:eastAsiaTheme="minorEastAsia" w:hint="cs"/>
          <w:rtl/>
          <w:lang w:eastAsia="ar-SA"/>
        </w:rPr>
        <w:t xml:space="preserve">، رفضت المحكمة الاستئناف لعدم </w:t>
      </w:r>
      <w:r w:rsidRPr="004B0DC6">
        <w:rPr>
          <w:rFonts w:eastAsiaTheme="minorEastAsia" w:hint="cs"/>
          <w:spacing w:val="-4"/>
          <w:rtl/>
          <w:lang w:eastAsia="ar-SA"/>
        </w:rPr>
        <w:t>الاختصاص، الذي كان يعود لمحكمة ابتدائية. ونظرت المحكمة الابتدائية أيضاً في ادعاءات صاحب الشكوى بشأن سوء المعاملة والضغط النفسي. وبطلب من صاحب الشكوى، استجوبت المحكمة الشاهدين</w:t>
      </w:r>
      <w:r w:rsidRPr="004B0DC6">
        <w:rPr>
          <w:rFonts w:eastAsiaTheme="minorEastAsia" w:hint="cs"/>
          <w:rtl/>
          <w:lang w:eastAsia="ar-SA"/>
        </w:rPr>
        <w:t xml:space="preserve"> </w:t>
      </w:r>
      <w:r w:rsidRPr="004B0DC6">
        <w:rPr>
          <w:rFonts w:eastAsiaTheme="minorEastAsia" w:hint="cs"/>
          <w:spacing w:val="-4"/>
          <w:rtl/>
          <w:lang w:eastAsia="ar-SA"/>
        </w:rPr>
        <w:t>ف. وغ.، وهما نزيلان معه في نفس الزنزانة في سيزو-</w:t>
      </w:r>
      <w:r w:rsidRPr="00F339D7">
        <w:rPr>
          <w:rFonts w:eastAsiaTheme="minorEastAsia" w:hint="cs"/>
          <w:spacing w:val="-4"/>
          <w:rtl/>
          <w:lang w:eastAsia="ar-SA"/>
        </w:rPr>
        <w:t>1</w:t>
      </w:r>
      <w:r w:rsidRPr="004B0DC6">
        <w:rPr>
          <w:rFonts w:eastAsiaTheme="minorEastAsia" w:hint="cs"/>
          <w:spacing w:val="-4"/>
          <w:rtl/>
          <w:lang w:eastAsia="ar-SA"/>
        </w:rPr>
        <w:t>. فأكد السيد ف. أنه مارس ضغطاً نفسياً على صاحب الشكوى وقال السيد غ. إنه سمع من صاحب الشكوى نفسه بالضغط الذي مورس عليه. وطلبت</w:t>
      </w:r>
      <w:r w:rsidRPr="004B0DC6">
        <w:rPr>
          <w:rFonts w:eastAsiaTheme="minorEastAsia" w:hint="cs"/>
          <w:rtl/>
          <w:lang w:eastAsia="ar-SA"/>
        </w:rPr>
        <w:t xml:space="preserve"> </w:t>
      </w:r>
      <w:r w:rsidRPr="004B0DC6">
        <w:rPr>
          <w:rFonts w:eastAsiaTheme="minorEastAsia" w:hint="cs"/>
          <w:spacing w:val="-4"/>
          <w:rtl/>
          <w:lang w:eastAsia="ar-SA"/>
        </w:rPr>
        <w:t>المحكمة إجراء فحص</w:t>
      </w:r>
      <w:r>
        <w:rPr>
          <w:rFonts w:eastAsiaTheme="minorEastAsia" w:hint="eastAsia"/>
          <w:spacing w:val="-4"/>
          <w:rtl/>
          <w:lang w:eastAsia="ar-SA"/>
        </w:rPr>
        <w:t> </w:t>
      </w:r>
      <w:r w:rsidRPr="004B0DC6">
        <w:rPr>
          <w:rFonts w:eastAsiaTheme="minorEastAsia" w:hint="cs"/>
          <w:spacing w:val="-4"/>
          <w:rtl/>
          <w:lang w:eastAsia="ar-SA"/>
        </w:rPr>
        <w:t xml:space="preserve">طبي لصاحب البلاغ. ولا يتضمن التقرير الطبي، المؤرخ، </w:t>
      </w:r>
      <w:r w:rsidRPr="00F339D7">
        <w:rPr>
          <w:rFonts w:eastAsiaTheme="minorEastAsia" w:hint="cs"/>
          <w:spacing w:val="-4"/>
          <w:rtl/>
          <w:lang w:eastAsia="ar-SA"/>
        </w:rPr>
        <w:t>18</w:t>
      </w:r>
      <w:r w:rsidRPr="004B0DC6">
        <w:rPr>
          <w:rFonts w:eastAsiaTheme="minorEastAsia" w:hint="cs"/>
          <w:spacing w:val="-4"/>
          <w:rtl/>
          <w:lang w:eastAsia="ar-SA"/>
        </w:rPr>
        <w:t xml:space="preserve"> تشرين الثاني/نوفمبر </w:t>
      </w:r>
      <w:r w:rsidRPr="00F339D7">
        <w:rPr>
          <w:rFonts w:eastAsiaTheme="minorEastAsia" w:hint="cs"/>
          <w:spacing w:val="-4"/>
          <w:rtl/>
          <w:lang w:eastAsia="ar-SA"/>
        </w:rPr>
        <w:t>2009</w:t>
      </w:r>
      <w:r w:rsidRPr="004B0DC6">
        <w:rPr>
          <w:rFonts w:eastAsiaTheme="minorEastAsia" w:hint="cs"/>
          <w:spacing w:val="-4"/>
          <w:rtl/>
          <w:lang w:eastAsia="ar-SA"/>
        </w:rPr>
        <w:t>،</w:t>
      </w:r>
      <w:r w:rsidRPr="004B0DC6">
        <w:rPr>
          <w:rFonts w:eastAsiaTheme="minorEastAsia" w:hint="cs"/>
          <w:rtl/>
          <w:lang w:eastAsia="ar-SA"/>
        </w:rPr>
        <w:t xml:space="preserve"> بعكس ما</w:t>
      </w:r>
      <w:r>
        <w:rPr>
          <w:rFonts w:eastAsiaTheme="minorEastAsia" w:hint="eastAsia"/>
          <w:rtl/>
          <w:lang w:eastAsia="ar-SA"/>
        </w:rPr>
        <w:t> </w:t>
      </w:r>
      <w:r w:rsidRPr="004B0DC6">
        <w:rPr>
          <w:rFonts w:eastAsiaTheme="minorEastAsia" w:hint="cs"/>
          <w:rtl/>
          <w:lang w:eastAsia="ar-SA"/>
        </w:rPr>
        <w:t>قاله صاحب الشكوى، أي استنتاجات بشأن إصابات تعرض لها أثناء توقيفه. وتأكدت المحكمة أيضاً مما إذا كان هناك أي شكاوى أو طلبات من صاحب الشكوى للحصول على المساعدة الطبية أثناء</w:t>
      </w:r>
      <w:r>
        <w:rPr>
          <w:rFonts w:eastAsiaTheme="minorEastAsia" w:hint="eastAsia"/>
          <w:rtl/>
          <w:lang w:eastAsia="ar-SA"/>
        </w:rPr>
        <w:t> </w:t>
      </w:r>
      <w:r w:rsidRPr="004B0DC6">
        <w:rPr>
          <w:rFonts w:eastAsiaTheme="minorEastAsia" w:hint="cs"/>
          <w:rtl/>
          <w:lang w:eastAsia="ar-SA"/>
        </w:rPr>
        <w:t xml:space="preserve">احتجازه. وفي </w:t>
      </w:r>
      <w:r w:rsidRPr="00F339D7">
        <w:rPr>
          <w:rFonts w:eastAsiaTheme="minorEastAsia" w:hint="cs"/>
          <w:rtl/>
          <w:lang w:eastAsia="ar-SA"/>
        </w:rPr>
        <w:t>3</w:t>
      </w:r>
      <w:r w:rsidRPr="004B0DC6">
        <w:rPr>
          <w:rFonts w:eastAsiaTheme="minorEastAsia" w:hint="cs"/>
          <w:rtl/>
          <w:lang w:eastAsia="ar-SA"/>
        </w:rPr>
        <w:t xml:space="preserve"> أيلول/سبتمبر </w:t>
      </w:r>
      <w:r w:rsidRPr="00F339D7">
        <w:rPr>
          <w:rFonts w:eastAsiaTheme="minorEastAsia" w:hint="cs"/>
          <w:rtl/>
          <w:lang w:eastAsia="ar-SA"/>
        </w:rPr>
        <w:t>2009</w:t>
      </w:r>
      <w:r w:rsidRPr="004B0DC6">
        <w:rPr>
          <w:rFonts w:eastAsiaTheme="minorEastAsia" w:hint="cs"/>
          <w:rtl/>
          <w:lang w:eastAsia="ar-SA"/>
        </w:rPr>
        <w:t>، طلب محكمة</w:t>
      </w:r>
      <w:r w:rsidRPr="004B0DC6">
        <w:rPr>
          <w:rFonts w:eastAsiaTheme="minorEastAsia" w:hint="cs"/>
          <w:rtl/>
        </w:rPr>
        <w:t xml:space="preserve"> إركوتسك</w:t>
      </w:r>
      <w:r w:rsidRPr="004B0DC6">
        <w:rPr>
          <w:rFonts w:eastAsiaTheme="minorEastAsia" w:hint="cs"/>
          <w:rtl/>
          <w:lang w:eastAsia="ar-SA"/>
        </w:rPr>
        <w:t xml:space="preserve"> الإقليمية إلى سجن سيزو-</w:t>
      </w:r>
      <w:r w:rsidRPr="00F339D7">
        <w:rPr>
          <w:rFonts w:eastAsiaTheme="minorEastAsia" w:hint="cs"/>
          <w:rtl/>
          <w:lang w:eastAsia="ar-SA"/>
        </w:rPr>
        <w:t>1</w:t>
      </w:r>
      <w:r w:rsidRPr="004B0DC6">
        <w:rPr>
          <w:rFonts w:eastAsiaTheme="minorEastAsia" w:hint="cs"/>
          <w:rtl/>
          <w:lang w:eastAsia="ar-SA"/>
        </w:rPr>
        <w:t xml:space="preserve"> في </w:t>
      </w:r>
      <w:r w:rsidRPr="004B0DC6">
        <w:rPr>
          <w:rFonts w:eastAsiaTheme="minorEastAsia" w:hint="cs"/>
          <w:rtl/>
        </w:rPr>
        <w:t>إركوتسك</w:t>
      </w:r>
      <w:r>
        <w:rPr>
          <w:rFonts w:eastAsiaTheme="minorEastAsia" w:hint="eastAsia"/>
          <w:rtl/>
          <w:lang w:eastAsia="ar-SA"/>
        </w:rPr>
        <w:t> </w:t>
      </w:r>
      <w:r w:rsidRPr="004B0DC6">
        <w:rPr>
          <w:rFonts w:eastAsiaTheme="minorEastAsia" w:hint="cs"/>
          <w:rtl/>
          <w:lang w:eastAsia="ar-SA"/>
        </w:rPr>
        <w:t xml:space="preserve">أن يجري تحقيقاً في ادعاءات صاحب الشكوى تعرضه لسوء المعاملة والضغط النفسي. وفي </w:t>
      </w:r>
      <w:r w:rsidRPr="00F339D7">
        <w:rPr>
          <w:rFonts w:eastAsiaTheme="minorEastAsia" w:hint="cs"/>
          <w:rtl/>
          <w:lang w:eastAsia="ar-SA"/>
        </w:rPr>
        <w:t>17</w:t>
      </w:r>
      <w:r w:rsidRPr="004B0DC6">
        <w:rPr>
          <w:rFonts w:eastAsiaTheme="minorEastAsia" w:hint="cs"/>
          <w:rtl/>
          <w:lang w:eastAsia="ar-SA"/>
        </w:rPr>
        <w:t xml:space="preserve"> أيلول/سبتمبر </w:t>
      </w:r>
      <w:r w:rsidRPr="00F339D7">
        <w:rPr>
          <w:rFonts w:eastAsiaTheme="minorEastAsia" w:hint="cs"/>
          <w:rtl/>
          <w:lang w:eastAsia="ar-SA"/>
        </w:rPr>
        <w:t>2009</w:t>
      </w:r>
      <w:r w:rsidRPr="004B0DC6">
        <w:rPr>
          <w:rFonts w:eastAsiaTheme="minorEastAsia" w:hint="cs"/>
          <w:rtl/>
          <w:lang w:eastAsia="ar-SA"/>
        </w:rPr>
        <w:t>، لم يؤكد الرد الوارد من سيزو-</w:t>
      </w:r>
      <w:r w:rsidRPr="00F339D7">
        <w:rPr>
          <w:rFonts w:eastAsiaTheme="minorEastAsia" w:hint="cs"/>
          <w:rtl/>
          <w:lang w:eastAsia="ar-SA"/>
        </w:rPr>
        <w:t>1</w:t>
      </w:r>
      <w:r w:rsidRPr="004B0DC6">
        <w:rPr>
          <w:rFonts w:eastAsiaTheme="minorEastAsia" w:hint="cs"/>
          <w:rtl/>
          <w:lang w:eastAsia="ar-SA"/>
        </w:rPr>
        <w:t xml:space="preserve"> ادعاءات صاحب الشكوى. وأُرفقت بملف التحقيق شواهد طبية تؤكد خلو جسده من أي إصابات. وفي </w:t>
      </w:r>
      <w:r w:rsidRPr="00F339D7">
        <w:rPr>
          <w:rFonts w:eastAsiaTheme="minorEastAsia" w:hint="cs"/>
          <w:rtl/>
          <w:lang w:eastAsia="ar-SA"/>
        </w:rPr>
        <w:t>3</w:t>
      </w:r>
      <w:r w:rsidRPr="004B0DC6">
        <w:rPr>
          <w:rFonts w:eastAsiaTheme="minorEastAsia" w:hint="cs"/>
          <w:rtl/>
          <w:lang w:eastAsia="ar-SA"/>
        </w:rPr>
        <w:t xml:space="preserve"> أيلول/سبتمبر </w:t>
      </w:r>
      <w:r w:rsidRPr="00F339D7">
        <w:rPr>
          <w:rFonts w:eastAsiaTheme="minorEastAsia" w:hint="cs"/>
          <w:rtl/>
          <w:lang w:eastAsia="ar-SA"/>
        </w:rPr>
        <w:t>2009</w:t>
      </w:r>
      <w:r w:rsidRPr="004B0DC6">
        <w:rPr>
          <w:rFonts w:eastAsiaTheme="minorEastAsia" w:hint="cs"/>
          <w:rtl/>
          <w:lang w:eastAsia="ar-SA"/>
        </w:rPr>
        <w:t xml:space="preserve">، تلقت النيابة الإقليمية في </w:t>
      </w:r>
      <w:r w:rsidRPr="004B0DC6">
        <w:rPr>
          <w:rFonts w:eastAsiaTheme="minorEastAsia" w:hint="cs"/>
          <w:rtl/>
        </w:rPr>
        <w:t>إركوتسك</w:t>
      </w:r>
      <w:r w:rsidRPr="004B0DC6">
        <w:rPr>
          <w:rFonts w:eastAsiaTheme="minorEastAsia" w:hint="cs"/>
          <w:rtl/>
          <w:lang w:eastAsia="ar-SA"/>
        </w:rPr>
        <w:t xml:space="preserve"> أمراً بالتحقيق في ادعاءات صاحب الشكوى أنه تعرض لسوء المعاملة والضغط النفسي أثناء التحقيق السابق للمحاكمة. وفي </w:t>
      </w:r>
      <w:r w:rsidRPr="00F339D7">
        <w:rPr>
          <w:rFonts w:eastAsiaTheme="minorEastAsia" w:hint="cs"/>
          <w:rtl/>
          <w:lang w:eastAsia="ar-SA"/>
        </w:rPr>
        <w:t>15</w:t>
      </w:r>
      <w:r w:rsidRPr="004B0DC6">
        <w:rPr>
          <w:rFonts w:eastAsiaTheme="minorEastAsia" w:hint="cs"/>
          <w:rtl/>
          <w:lang w:eastAsia="ar-SA"/>
        </w:rPr>
        <w:t xml:space="preserve"> تشرين الأول/أكتوبر </w:t>
      </w:r>
      <w:r w:rsidRPr="00F339D7">
        <w:rPr>
          <w:rFonts w:eastAsiaTheme="minorEastAsia" w:hint="cs"/>
          <w:rtl/>
          <w:lang w:eastAsia="ar-SA"/>
        </w:rPr>
        <w:t>2009</w:t>
      </w:r>
      <w:r w:rsidRPr="004B0DC6">
        <w:rPr>
          <w:rFonts w:eastAsiaTheme="minorEastAsia" w:hint="cs"/>
          <w:rtl/>
          <w:lang w:eastAsia="ar-SA"/>
        </w:rPr>
        <w:t xml:space="preserve">، تلقت محكمة </w:t>
      </w:r>
      <w:r w:rsidRPr="004B0DC6">
        <w:rPr>
          <w:rFonts w:eastAsiaTheme="minorEastAsia" w:hint="cs"/>
          <w:rtl/>
        </w:rPr>
        <w:t>إركوتسك</w:t>
      </w:r>
      <w:r w:rsidRPr="004B0DC6">
        <w:rPr>
          <w:rFonts w:eastAsiaTheme="minorEastAsia" w:hint="cs"/>
          <w:rtl/>
          <w:lang w:eastAsia="ar-SA"/>
        </w:rPr>
        <w:t xml:space="preserve"> الإقليمية قراراً مؤرخاً </w:t>
      </w:r>
      <w:r w:rsidRPr="00F339D7">
        <w:rPr>
          <w:rFonts w:eastAsiaTheme="minorEastAsia" w:hint="cs"/>
          <w:rtl/>
          <w:lang w:eastAsia="ar-SA"/>
        </w:rPr>
        <w:t>24</w:t>
      </w:r>
      <w:r w:rsidRPr="004B0DC6">
        <w:rPr>
          <w:rFonts w:eastAsiaTheme="minorEastAsia" w:hint="cs"/>
          <w:rtl/>
          <w:lang w:eastAsia="ar-SA"/>
        </w:rPr>
        <w:t xml:space="preserve"> أيلول/سبتمبر </w:t>
      </w:r>
      <w:r w:rsidRPr="00F339D7">
        <w:rPr>
          <w:rFonts w:eastAsiaTheme="minorEastAsia" w:hint="cs"/>
          <w:rtl/>
          <w:lang w:eastAsia="ar-SA"/>
        </w:rPr>
        <w:t>2009</w:t>
      </w:r>
      <w:r w:rsidRPr="004B0DC6">
        <w:rPr>
          <w:rFonts w:eastAsiaTheme="minorEastAsia" w:hint="cs"/>
          <w:rtl/>
          <w:lang w:eastAsia="ar-SA"/>
        </w:rPr>
        <w:t xml:space="preserve"> برفض فتح قضية جنائية مع المحقق ت. وعليه، فإنه تم التحقيق في ادعاءات صاحب الشكوى تحقيق</w:t>
      </w:r>
      <w:r>
        <w:rPr>
          <w:rFonts w:eastAsiaTheme="minorEastAsia" w:hint="cs"/>
          <w:rtl/>
          <w:lang w:eastAsia="ar-SA"/>
        </w:rPr>
        <w:t xml:space="preserve">اً </w:t>
      </w:r>
      <w:r w:rsidRPr="004B0DC6">
        <w:rPr>
          <w:rFonts w:eastAsiaTheme="minorEastAsia" w:hint="cs"/>
          <w:rtl/>
          <w:lang w:eastAsia="ar-SA"/>
        </w:rPr>
        <w:t>مستفيض</w:t>
      </w:r>
      <w:r>
        <w:rPr>
          <w:rFonts w:eastAsiaTheme="minorEastAsia" w:hint="cs"/>
          <w:rtl/>
          <w:lang w:eastAsia="ar-SA"/>
        </w:rPr>
        <w:t xml:space="preserve">اً </w:t>
      </w:r>
      <w:r w:rsidRPr="004B0DC6">
        <w:rPr>
          <w:rFonts w:eastAsiaTheme="minorEastAsia" w:hint="cs"/>
          <w:rtl/>
          <w:lang w:eastAsia="ar-SA"/>
        </w:rPr>
        <w:t>في المرحلة السابقة للمحاكمة وأثناء مرحلة المحاكمة وتعذّر</w:t>
      </w:r>
      <w:r>
        <w:rPr>
          <w:rFonts w:eastAsiaTheme="minorEastAsia" w:hint="eastAsia"/>
          <w:rtl/>
          <w:lang w:eastAsia="ar-SA"/>
        </w:rPr>
        <w:t> </w:t>
      </w:r>
      <w:r w:rsidRPr="004B0DC6">
        <w:rPr>
          <w:rFonts w:eastAsiaTheme="minorEastAsia" w:hint="cs"/>
          <w:rtl/>
          <w:lang w:eastAsia="ar-SA"/>
        </w:rPr>
        <w:t xml:space="preserve">تأكيدها. </w:t>
      </w:r>
    </w:p>
    <w:p w14:paraId="14261077" w14:textId="4AB7B97E" w:rsidR="004B0DC6" w:rsidRPr="004B0DC6" w:rsidRDefault="004B0DC6" w:rsidP="004B0DC6">
      <w:pPr>
        <w:pStyle w:val="SingleTxtGA"/>
        <w:rPr>
          <w:rFonts w:eastAsiaTheme="minorEastAsia"/>
          <w:rtl/>
          <w:lang w:eastAsia="ar-SA"/>
        </w:rPr>
      </w:pPr>
      <w:r w:rsidRPr="00F339D7">
        <w:rPr>
          <w:rFonts w:eastAsiaTheme="minorEastAsia" w:hint="cs"/>
          <w:rtl/>
          <w:lang w:eastAsia="ar-SA"/>
        </w:rPr>
        <w:t>6</w:t>
      </w:r>
      <w:r w:rsidRPr="004B0DC6">
        <w:rPr>
          <w:rFonts w:eastAsiaTheme="minorEastAsia" w:hint="cs"/>
          <w:rtl/>
          <w:lang w:eastAsia="ar-SA"/>
        </w:rPr>
        <w:t>-</w:t>
      </w:r>
      <w:r w:rsidRPr="00F339D7">
        <w:rPr>
          <w:rFonts w:eastAsiaTheme="minorEastAsia" w:hint="cs"/>
          <w:rtl/>
          <w:lang w:eastAsia="ar-SA"/>
        </w:rPr>
        <w:t>8</w:t>
      </w:r>
      <w:r w:rsidRPr="004B0DC6">
        <w:rPr>
          <w:rFonts w:eastAsiaTheme="minorEastAsia"/>
          <w:rtl/>
          <w:lang w:eastAsia="ar-SA"/>
        </w:rPr>
        <w:tab/>
      </w:r>
      <w:r w:rsidRPr="004B0DC6">
        <w:rPr>
          <w:rFonts w:eastAsiaTheme="minorEastAsia" w:hint="cs"/>
          <w:rtl/>
          <w:lang w:eastAsia="ar-SA"/>
        </w:rPr>
        <w:t xml:space="preserve">ولم يقدم صاحب الشكوى ادعاءاته إلى السلطات المحلية بشأن وضعه في الحبس الانفرادي بعد نهاية محاكمته، ولا بشأن مرافقته لكي يقبل محاميه في ظروف </w:t>
      </w:r>
      <w:r w:rsidR="00A12042">
        <w:rPr>
          <w:rFonts w:eastAsiaTheme="minorEastAsia" w:hint="cs"/>
          <w:rtl/>
          <w:lang w:eastAsia="ar-SA"/>
        </w:rPr>
        <w:t>لا إنسانية</w:t>
      </w:r>
      <w:r w:rsidRPr="004B0DC6">
        <w:rPr>
          <w:rFonts w:eastAsiaTheme="minorEastAsia" w:hint="cs"/>
          <w:rtl/>
          <w:lang w:eastAsia="ar-SA"/>
        </w:rPr>
        <w:t xml:space="preserve"> بتاريخ </w:t>
      </w:r>
      <w:r w:rsidRPr="00F339D7">
        <w:rPr>
          <w:rFonts w:eastAsiaTheme="minorEastAsia" w:hint="cs"/>
          <w:rtl/>
          <w:lang w:eastAsia="ar-SA"/>
        </w:rPr>
        <w:t>9</w:t>
      </w:r>
      <w:r w:rsidRPr="004B0DC6">
        <w:rPr>
          <w:rFonts w:eastAsiaTheme="minorEastAsia" w:hint="cs"/>
          <w:rtl/>
          <w:lang w:eastAsia="ar-SA"/>
        </w:rPr>
        <w:t xml:space="preserve"> شباط/فبراير </w:t>
      </w:r>
      <w:r w:rsidRPr="00F339D7">
        <w:rPr>
          <w:rFonts w:eastAsiaTheme="minorEastAsia" w:hint="cs"/>
          <w:rtl/>
          <w:lang w:eastAsia="ar-SA"/>
        </w:rPr>
        <w:t>2010</w:t>
      </w:r>
      <w:r w:rsidRPr="004B0DC6">
        <w:rPr>
          <w:rFonts w:eastAsiaTheme="minorEastAsia" w:hint="cs"/>
          <w:rtl/>
          <w:lang w:eastAsia="ar-SA"/>
        </w:rPr>
        <w:t xml:space="preserve">. </w:t>
      </w:r>
    </w:p>
    <w:p w14:paraId="1352685F" w14:textId="77777777" w:rsidR="004B0DC6" w:rsidRPr="004B0DC6" w:rsidRDefault="004B0DC6" w:rsidP="004B0DC6">
      <w:pPr>
        <w:pStyle w:val="SingleTxtGA"/>
        <w:rPr>
          <w:rFonts w:eastAsiaTheme="minorEastAsia"/>
          <w:rtl/>
        </w:rPr>
      </w:pPr>
      <w:r w:rsidRPr="00F339D7">
        <w:rPr>
          <w:rFonts w:eastAsiaTheme="minorEastAsia" w:hint="cs"/>
          <w:rtl/>
        </w:rPr>
        <w:t>6</w:t>
      </w:r>
      <w:r w:rsidRPr="004B0DC6">
        <w:rPr>
          <w:rFonts w:eastAsiaTheme="minorEastAsia" w:hint="cs"/>
          <w:rtl/>
        </w:rPr>
        <w:t>-</w:t>
      </w:r>
      <w:r w:rsidRPr="00F339D7">
        <w:rPr>
          <w:rFonts w:eastAsiaTheme="minorEastAsia" w:hint="cs"/>
          <w:rtl/>
        </w:rPr>
        <w:t>9</w:t>
      </w:r>
      <w:r w:rsidRPr="004B0DC6">
        <w:rPr>
          <w:rFonts w:eastAsiaTheme="minorEastAsia"/>
          <w:rtl/>
        </w:rPr>
        <w:tab/>
      </w:r>
      <w:r w:rsidRPr="004B0DC6">
        <w:rPr>
          <w:rFonts w:eastAsiaTheme="minorEastAsia" w:hint="cs"/>
          <w:rtl/>
        </w:rPr>
        <w:t xml:space="preserve">وفيما يتعلق بعدم توفير رعاية طب الأسنان (كزراعة الأسنان، على سبيل المثال)، تؤكد الدولة الطرف أنه نُظر في هذا الطلب وتبيّن وقوع انتهاك وفق ما قضت به المحكمة الأوروبية لحقوق الإنسان </w:t>
      </w:r>
      <w:r w:rsidRPr="004B0DC6">
        <w:rPr>
          <w:rFonts w:eastAsiaTheme="minorEastAsia" w:hint="cs"/>
          <w:rtl/>
        </w:rPr>
        <w:lastRenderedPageBreak/>
        <w:t xml:space="preserve">وكذلك محكمة سفيردلوفسك الإقليمية في </w:t>
      </w:r>
      <w:r w:rsidRPr="00F339D7">
        <w:rPr>
          <w:rFonts w:eastAsiaTheme="minorEastAsia" w:hint="cs"/>
          <w:rtl/>
        </w:rPr>
        <w:t>3</w:t>
      </w:r>
      <w:r w:rsidRPr="004B0DC6">
        <w:rPr>
          <w:rFonts w:eastAsiaTheme="minorEastAsia" w:hint="cs"/>
          <w:rtl/>
        </w:rPr>
        <w:t xml:space="preserve"> تشرين الثاني/نوفمبر </w:t>
      </w:r>
      <w:r w:rsidRPr="00F339D7">
        <w:rPr>
          <w:rFonts w:eastAsiaTheme="minorEastAsia" w:hint="cs"/>
          <w:rtl/>
        </w:rPr>
        <w:t>2017</w:t>
      </w:r>
      <w:r w:rsidRPr="004B0DC6">
        <w:rPr>
          <w:rFonts w:eastAsiaTheme="minorEastAsia" w:hint="cs"/>
          <w:rtl/>
        </w:rPr>
        <w:t xml:space="preserve">. وينبغي اعتبار هذا الادعاء غير مقبول بموجب المادة </w:t>
      </w:r>
      <w:r w:rsidRPr="00F339D7">
        <w:rPr>
          <w:rFonts w:eastAsiaTheme="minorEastAsia" w:hint="cs"/>
          <w:rtl/>
        </w:rPr>
        <w:t>22</w:t>
      </w:r>
      <w:r w:rsidRPr="004B0DC6">
        <w:rPr>
          <w:rFonts w:eastAsiaTheme="minorEastAsia" w:hint="cs"/>
          <w:rtl/>
        </w:rPr>
        <w:t>(</w:t>
      </w:r>
      <w:r w:rsidRPr="00F339D7">
        <w:rPr>
          <w:rFonts w:eastAsiaTheme="minorEastAsia" w:hint="cs"/>
          <w:rtl/>
        </w:rPr>
        <w:t>5</w:t>
      </w:r>
      <w:r w:rsidRPr="004B0DC6">
        <w:rPr>
          <w:rFonts w:eastAsiaTheme="minorEastAsia" w:hint="cs"/>
          <w:rtl/>
        </w:rPr>
        <w:t xml:space="preserve">)(أ) من الاتفاقية. وتضيف الدولة الطرف أن زراعة الأسنان قد أجريت في أيار/مايو وحزيران/يونيه </w:t>
      </w:r>
      <w:r w:rsidRPr="00F339D7">
        <w:rPr>
          <w:rFonts w:eastAsiaTheme="minorEastAsia" w:hint="cs"/>
          <w:rtl/>
        </w:rPr>
        <w:t>2018</w:t>
      </w:r>
      <w:r w:rsidRPr="004B0DC6">
        <w:rPr>
          <w:rFonts w:eastAsiaTheme="minorEastAsia" w:hint="cs"/>
          <w:rtl/>
        </w:rPr>
        <w:t>.</w:t>
      </w:r>
    </w:p>
    <w:p w14:paraId="5B7AAE65" w14:textId="002B89BF" w:rsidR="004B0DC6" w:rsidRPr="004B0DC6" w:rsidRDefault="004B0DC6" w:rsidP="004B0DC6">
      <w:pPr>
        <w:pStyle w:val="SingleTxtGA"/>
        <w:rPr>
          <w:rFonts w:eastAsiaTheme="minorEastAsia"/>
          <w:rtl/>
        </w:rPr>
      </w:pPr>
      <w:r w:rsidRPr="00F339D7">
        <w:rPr>
          <w:rFonts w:eastAsiaTheme="minorEastAsia" w:hint="cs"/>
          <w:rtl/>
        </w:rPr>
        <w:t>6</w:t>
      </w:r>
      <w:r w:rsidRPr="004B0DC6">
        <w:rPr>
          <w:rFonts w:eastAsiaTheme="minorEastAsia" w:hint="cs"/>
          <w:rtl/>
        </w:rPr>
        <w:t>-</w:t>
      </w:r>
      <w:r w:rsidRPr="00F339D7">
        <w:rPr>
          <w:rFonts w:eastAsiaTheme="minorEastAsia" w:hint="cs"/>
          <w:rtl/>
        </w:rPr>
        <w:t>10</w:t>
      </w:r>
      <w:r w:rsidRPr="004B0DC6">
        <w:rPr>
          <w:rFonts w:eastAsiaTheme="minorEastAsia"/>
          <w:rtl/>
        </w:rPr>
        <w:tab/>
      </w:r>
      <w:r w:rsidRPr="004B0DC6">
        <w:rPr>
          <w:rFonts w:eastAsiaTheme="minorEastAsia" w:hint="cs"/>
          <w:rtl/>
        </w:rPr>
        <w:t>وتستنتج الدولة الطرف أن معظم الادعاءات غير مقبولة وأن جميع الادعاءات غير مدعمة</w:t>
      </w:r>
      <w:r w:rsidR="00A12042">
        <w:rPr>
          <w:rFonts w:eastAsiaTheme="minorEastAsia" w:hint="eastAsia"/>
          <w:rtl/>
        </w:rPr>
        <w:t> </w:t>
      </w:r>
      <w:r w:rsidRPr="004B0DC6">
        <w:rPr>
          <w:rFonts w:eastAsiaTheme="minorEastAsia" w:hint="cs"/>
          <w:rtl/>
        </w:rPr>
        <w:t xml:space="preserve">بإثباتات. </w:t>
      </w:r>
    </w:p>
    <w:p w14:paraId="0C814724" w14:textId="77777777" w:rsidR="004B0DC6" w:rsidRPr="00F339D7" w:rsidRDefault="004B0DC6" w:rsidP="004B0DC6">
      <w:pPr>
        <w:pStyle w:val="H23GA"/>
        <w:rPr>
          <w:rtl/>
        </w:rPr>
      </w:pPr>
      <w:r w:rsidRPr="00F339D7">
        <w:rPr>
          <w:rtl/>
        </w:rPr>
        <w:tab/>
      </w:r>
      <w:r w:rsidRPr="00F339D7">
        <w:rPr>
          <w:rtl/>
        </w:rPr>
        <w:tab/>
      </w:r>
      <w:r w:rsidRPr="00F339D7">
        <w:rPr>
          <w:rFonts w:hint="cs"/>
          <w:rtl/>
        </w:rPr>
        <w:t>تعليقات إضافية من صاحب الشكوى</w:t>
      </w:r>
    </w:p>
    <w:p w14:paraId="5692D983" w14:textId="02BECE42" w:rsidR="004B0DC6" w:rsidRPr="004B0DC6" w:rsidRDefault="004B0DC6" w:rsidP="004B0DC6">
      <w:pPr>
        <w:pStyle w:val="SingleTxtGA"/>
        <w:rPr>
          <w:rFonts w:eastAsiaTheme="minorEastAsia"/>
          <w:rtl/>
        </w:rPr>
      </w:pPr>
      <w:r w:rsidRPr="00F339D7">
        <w:rPr>
          <w:rFonts w:eastAsiaTheme="minorEastAsia" w:hint="cs"/>
          <w:rtl/>
        </w:rPr>
        <w:t>7</w:t>
      </w:r>
      <w:r w:rsidRPr="004B0DC6">
        <w:rPr>
          <w:rFonts w:eastAsiaTheme="minorEastAsia" w:hint="cs"/>
          <w:rtl/>
        </w:rPr>
        <w:t>-</w:t>
      </w:r>
      <w:r w:rsidRPr="00F339D7">
        <w:rPr>
          <w:rFonts w:eastAsiaTheme="minorEastAsia" w:hint="cs"/>
          <w:rtl/>
        </w:rPr>
        <w:t>1</w:t>
      </w:r>
      <w:r w:rsidRPr="004B0DC6">
        <w:rPr>
          <w:rFonts w:eastAsiaTheme="minorEastAsia"/>
          <w:rtl/>
        </w:rPr>
        <w:tab/>
      </w:r>
      <w:r w:rsidRPr="004B0DC6">
        <w:rPr>
          <w:rFonts w:eastAsiaTheme="minorEastAsia" w:hint="cs"/>
          <w:rtl/>
        </w:rPr>
        <w:t xml:space="preserve">في </w:t>
      </w:r>
      <w:r w:rsidRPr="00F339D7">
        <w:rPr>
          <w:rFonts w:eastAsiaTheme="minorEastAsia" w:hint="cs"/>
          <w:rtl/>
        </w:rPr>
        <w:t>22</w:t>
      </w:r>
      <w:r w:rsidRPr="004B0DC6">
        <w:rPr>
          <w:rFonts w:eastAsiaTheme="minorEastAsia" w:hint="cs"/>
          <w:rtl/>
        </w:rPr>
        <w:t xml:space="preserve"> أيار/مايو، و</w:t>
      </w:r>
      <w:r w:rsidRPr="00F339D7">
        <w:rPr>
          <w:rFonts w:eastAsiaTheme="minorEastAsia" w:hint="cs"/>
          <w:rtl/>
        </w:rPr>
        <w:t>1</w:t>
      </w:r>
      <w:r w:rsidRPr="004B0DC6">
        <w:rPr>
          <w:rFonts w:eastAsiaTheme="minorEastAsia" w:hint="cs"/>
          <w:rtl/>
        </w:rPr>
        <w:t xml:space="preserve"> حزيران/يونيه، و</w:t>
      </w:r>
      <w:r w:rsidRPr="00F339D7">
        <w:rPr>
          <w:rFonts w:eastAsiaTheme="minorEastAsia" w:hint="cs"/>
          <w:rtl/>
        </w:rPr>
        <w:t>7</w:t>
      </w:r>
      <w:r w:rsidRPr="004B0DC6">
        <w:rPr>
          <w:rFonts w:eastAsiaTheme="minorEastAsia" w:hint="cs"/>
          <w:rtl/>
        </w:rPr>
        <w:t xml:space="preserve"> أيلول/سبتمبر </w:t>
      </w:r>
      <w:r w:rsidRPr="00F339D7">
        <w:rPr>
          <w:rFonts w:eastAsiaTheme="minorEastAsia" w:hint="cs"/>
          <w:rtl/>
        </w:rPr>
        <w:t>2020</w:t>
      </w:r>
      <w:r w:rsidRPr="004B0DC6">
        <w:rPr>
          <w:rFonts w:eastAsiaTheme="minorEastAsia" w:hint="cs"/>
          <w:rtl/>
        </w:rPr>
        <w:t xml:space="preserve">، كرر صاحب البلاغ ما سبق أن قدمه من ادعاءات وحجج. وأضاف أن موظفين لووا ذراعه في السجن رقم </w:t>
      </w:r>
      <w:r w:rsidRPr="00F339D7">
        <w:rPr>
          <w:rFonts w:eastAsiaTheme="minorEastAsia" w:hint="cs"/>
          <w:rtl/>
        </w:rPr>
        <w:t>6</w:t>
      </w:r>
      <w:r w:rsidRPr="004B0DC6">
        <w:rPr>
          <w:rFonts w:eastAsiaTheme="minorEastAsia" w:hint="cs"/>
          <w:rtl/>
        </w:rPr>
        <w:t xml:space="preserve"> في عام </w:t>
      </w:r>
      <w:r w:rsidRPr="00F339D7">
        <w:rPr>
          <w:rFonts w:eastAsiaTheme="minorEastAsia" w:hint="cs"/>
          <w:rtl/>
        </w:rPr>
        <w:t>2018</w:t>
      </w:r>
      <w:r w:rsidRPr="004B0DC6">
        <w:rPr>
          <w:rFonts w:eastAsiaTheme="minorEastAsia" w:hint="cs"/>
          <w:rtl/>
        </w:rPr>
        <w:t xml:space="preserve">. وفي شباط/فبراير </w:t>
      </w:r>
      <w:r w:rsidRPr="00F339D7">
        <w:rPr>
          <w:rFonts w:eastAsiaTheme="minorEastAsia" w:hint="cs"/>
          <w:rtl/>
        </w:rPr>
        <w:t>2018</w:t>
      </w:r>
      <w:r w:rsidRPr="004B0DC6">
        <w:rPr>
          <w:rFonts w:eastAsiaTheme="minorEastAsia" w:hint="cs"/>
          <w:rtl/>
        </w:rPr>
        <w:t xml:space="preserve">، طلب الخضوع لفحص طبي لأنه كان قد فقد الكثير من وزنه ولم يكن يستطيع رفع ذراعه؛ ولأنه فقد الإحساس في إبهام وخنصر يده اليسرى ولأن ذراعه اليسرى صارت أنحف من ذراعه اليمنى. ولم يُستجب لطلبه. وفي </w:t>
      </w:r>
      <w:r w:rsidRPr="00F339D7">
        <w:rPr>
          <w:rFonts w:eastAsiaTheme="minorEastAsia" w:hint="cs"/>
          <w:rtl/>
        </w:rPr>
        <w:t>13</w:t>
      </w:r>
      <w:r w:rsidRPr="004B0DC6">
        <w:rPr>
          <w:rFonts w:eastAsiaTheme="minorEastAsia" w:hint="cs"/>
          <w:rtl/>
        </w:rPr>
        <w:t xml:space="preserve"> أيلول/</w:t>
      </w:r>
      <w:r w:rsidRPr="00F339D7">
        <w:rPr>
          <w:rFonts w:eastAsiaTheme="minorEastAsia" w:hint="cs"/>
          <w:rtl/>
        </w:rPr>
        <w:t>سبتمبر 201</w:t>
      </w:r>
      <w:r w:rsidR="00F339D7" w:rsidRPr="00F339D7">
        <w:rPr>
          <w:rFonts w:eastAsiaTheme="minorEastAsia" w:hint="cs"/>
          <w:rtl/>
        </w:rPr>
        <w:t>9</w:t>
      </w:r>
      <w:r w:rsidRPr="00F339D7">
        <w:rPr>
          <w:rFonts w:eastAsiaTheme="minorEastAsia" w:hint="cs"/>
          <w:rtl/>
        </w:rPr>
        <w:t>،</w:t>
      </w:r>
      <w:r w:rsidRPr="004B0DC6">
        <w:rPr>
          <w:rFonts w:eastAsiaTheme="minorEastAsia" w:hint="cs"/>
          <w:rtl/>
        </w:rPr>
        <w:t xml:space="preserve"> طلب الحصول على علاج طبي من دائرة السجون الاتحادية في خاباروفسك. وأجابت الدائرة في </w:t>
      </w:r>
      <w:r w:rsidRPr="00F339D7">
        <w:rPr>
          <w:rFonts w:eastAsiaTheme="minorEastAsia" w:hint="cs"/>
          <w:rtl/>
        </w:rPr>
        <w:t>4</w:t>
      </w:r>
      <w:r w:rsidRPr="004B0DC6">
        <w:rPr>
          <w:rFonts w:eastAsiaTheme="minorEastAsia" w:hint="cs"/>
          <w:rtl/>
        </w:rPr>
        <w:t xml:space="preserve"> تشرين الأول/أكتوبر </w:t>
      </w:r>
      <w:r w:rsidRPr="00F339D7">
        <w:rPr>
          <w:rFonts w:eastAsiaTheme="minorEastAsia" w:hint="cs"/>
          <w:rtl/>
        </w:rPr>
        <w:t>2019</w:t>
      </w:r>
      <w:r w:rsidRPr="004B0DC6">
        <w:rPr>
          <w:rFonts w:eastAsiaTheme="minorEastAsia" w:hint="cs"/>
          <w:rtl/>
        </w:rPr>
        <w:t xml:space="preserve"> بأن صحة صاحب البلاغ في حالة مرضية ومستقرة وأنه ليس ثمة ما يستدعي تقديم علاج طبي. </w:t>
      </w:r>
    </w:p>
    <w:p w14:paraId="5AAF6196" w14:textId="29E6D31A" w:rsidR="004B0DC6" w:rsidRPr="004B0DC6" w:rsidRDefault="004B0DC6" w:rsidP="004B0DC6">
      <w:pPr>
        <w:pStyle w:val="SingleTxtGA"/>
        <w:rPr>
          <w:rFonts w:eastAsiaTheme="minorEastAsia"/>
          <w:rtl/>
        </w:rPr>
      </w:pPr>
      <w:r w:rsidRPr="00F339D7">
        <w:rPr>
          <w:rFonts w:eastAsiaTheme="minorEastAsia" w:hint="cs"/>
          <w:rtl/>
        </w:rPr>
        <w:t>7</w:t>
      </w:r>
      <w:r w:rsidRPr="004B0DC6">
        <w:rPr>
          <w:rFonts w:eastAsiaTheme="minorEastAsia" w:hint="cs"/>
          <w:rtl/>
        </w:rPr>
        <w:t>-</w:t>
      </w:r>
      <w:r w:rsidRPr="00F339D7">
        <w:rPr>
          <w:rFonts w:eastAsiaTheme="minorEastAsia" w:hint="cs"/>
          <w:rtl/>
        </w:rPr>
        <w:t>2</w:t>
      </w:r>
      <w:r w:rsidRPr="004B0DC6">
        <w:rPr>
          <w:rFonts w:eastAsiaTheme="minorEastAsia"/>
          <w:rtl/>
        </w:rPr>
        <w:tab/>
      </w:r>
      <w:r w:rsidRPr="004B0DC6">
        <w:rPr>
          <w:rFonts w:eastAsiaTheme="minorEastAsia" w:hint="cs"/>
          <w:rtl/>
        </w:rPr>
        <w:t xml:space="preserve">ويقول صاحب الشكوى في تعليقاته المؤرخة </w:t>
      </w:r>
      <w:r w:rsidRPr="00F339D7">
        <w:rPr>
          <w:rFonts w:eastAsiaTheme="minorEastAsia" w:hint="cs"/>
          <w:rtl/>
        </w:rPr>
        <w:t>1</w:t>
      </w:r>
      <w:r w:rsidRPr="004B0DC6">
        <w:rPr>
          <w:rFonts w:eastAsiaTheme="minorEastAsia" w:hint="cs"/>
          <w:rtl/>
        </w:rPr>
        <w:t xml:space="preserve"> حزيران/يونيه </w:t>
      </w:r>
      <w:r w:rsidRPr="00F339D7">
        <w:rPr>
          <w:rFonts w:eastAsiaTheme="minorEastAsia" w:hint="cs"/>
          <w:rtl/>
        </w:rPr>
        <w:t>2020</w:t>
      </w:r>
      <w:r w:rsidRPr="004B0DC6">
        <w:rPr>
          <w:rFonts w:eastAsiaTheme="minorEastAsia" w:hint="cs"/>
          <w:rtl/>
        </w:rPr>
        <w:t xml:space="preserve"> إن علاج طب الأسنان لم يكن قد تم حتى ذلك التاريخ. وهو يرفق القرار الصادر عن محكمة مقاطعة كيروفسكي في يكاتيرينبورغ المؤرخ </w:t>
      </w:r>
      <w:r w:rsidRPr="00F339D7">
        <w:rPr>
          <w:rFonts w:eastAsiaTheme="minorEastAsia" w:hint="cs"/>
          <w:rtl/>
        </w:rPr>
        <w:t>14</w:t>
      </w:r>
      <w:r w:rsidRPr="004B0DC6">
        <w:rPr>
          <w:rFonts w:eastAsiaTheme="minorEastAsia" w:hint="cs"/>
          <w:rtl/>
        </w:rPr>
        <w:t xml:space="preserve"> كانون الأول/ديسمبر </w:t>
      </w:r>
      <w:r w:rsidRPr="00F339D7">
        <w:rPr>
          <w:rFonts w:eastAsiaTheme="minorEastAsia" w:hint="cs"/>
          <w:rtl/>
        </w:rPr>
        <w:t>2018</w:t>
      </w:r>
      <w:r w:rsidRPr="004B0DC6">
        <w:rPr>
          <w:rFonts w:eastAsiaTheme="minorEastAsia" w:hint="cs"/>
          <w:rtl/>
        </w:rPr>
        <w:t xml:space="preserve">، الذي وجد أن السجن رقم </w:t>
      </w:r>
      <w:r w:rsidRPr="00F339D7">
        <w:rPr>
          <w:rFonts w:eastAsiaTheme="minorEastAsia" w:hint="cs"/>
          <w:rtl/>
        </w:rPr>
        <w:t>66</w:t>
      </w:r>
      <w:r w:rsidRPr="004B0DC6">
        <w:rPr>
          <w:rFonts w:eastAsiaTheme="minorEastAsia" w:hint="cs"/>
          <w:rtl/>
        </w:rPr>
        <w:t xml:space="preserve"> لم ينفّذ قرار محكمة سفيردلوفسك الإقليمية، الصادر في </w:t>
      </w:r>
      <w:r w:rsidRPr="00F339D7">
        <w:rPr>
          <w:rFonts w:eastAsiaTheme="minorEastAsia" w:hint="cs"/>
          <w:rtl/>
        </w:rPr>
        <w:t>3</w:t>
      </w:r>
      <w:r w:rsidRPr="004B0DC6">
        <w:rPr>
          <w:rFonts w:eastAsiaTheme="minorEastAsia" w:hint="cs"/>
          <w:rtl/>
        </w:rPr>
        <w:t xml:space="preserve"> تشرين الثاني/نوفمبر </w:t>
      </w:r>
      <w:r w:rsidRPr="00F339D7">
        <w:rPr>
          <w:rFonts w:eastAsiaTheme="minorEastAsia" w:hint="cs"/>
          <w:rtl/>
        </w:rPr>
        <w:t>2017</w:t>
      </w:r>
      <w:r w:rsidRPr="004B0DC6">
        <w:rPr>
          <w:rFonts w:eastAsiaTheme="minorEastAsia" w:hint="cs"/>
          <w:rtl/>
        </w:rPr>
        <w:t xml:space="preserve"> والمتعلق بتقديم علاج زرع الأسنان، في وقته. وأمرت إدارة السجن بأن يدفع لصاحب الشكوى تعويضاً قدره </w:t>
      </w:r>
      <w:r w:rsidRPr="00F339D7">
        <w:rPr>
          <w:rFonts w:eastAsiaTheme="minorEastAsia" w:hint="cs"/>
          <w:rtl/>
        </w:rPr>
        <w:t>300</w:t>
      </w:r>
      <w:r w:rsidRPr="004B0DC6">
        <w:rPr>
          <w:rFonts w:eastAsiaTheme="minorEastAsia" w:hint="cs"/>
          <w:rtl/>
        </w:rPr>
        <w:t xml:space="preserve"> روبل (نحو </w:t>
      </w:r>
      <w:r w:rsidRPr="00F339D7">
        <w:rPr>
          <w:rFonts w:eastAsiaTheme="minorEastAsia" w:hint="cs"/>
          <w:rtl/>
        </w:rPr>
        <w:t>4</w:t>
      </w:r>
      <w:r w:rsidRPr="004B0DC6">
        <w:rPr>
          <w:rFonts w:eastAsiaTheme="minorEastAsia" w:hint="cs"/>
          <w:rtl/>
        </w:rPr>
        <w:t xml:space="preserve"> يورو). وأيدت محكمة سفيردلوفسك الإقليمية هذا القرار في </w:t>
      </w:r>
      <w:r w:rsidRPr="00F339D7">
        <w:rPr>
          <w:rFonts w:eastAsiaTheme="minorEastAsia" w:hint="cs"/>
          <w:rtl/>
        </w:rPr>
        <w:t>19</w:t>
      </w:r>
      <w:r w:rsidRPr="004B0DC6">
        <w:rPr>
          <w:rFonts w:eastAsiaTheme="minorEastAsia" w:hint="cs"/>
          <w:rtl/>
        </w:rPr>
        <w:t xml:space="preserve"> حزيران/يونيه </w:t>
      </w:r>
      <w:r w:rsidRPr="00F339D7">
        <w:rPr>
          <w:rFonts w:eastAsiaTheme="minorEastAsia" w:hint="cs"/>
          <w:rtl/>
        </w:rPr>
        <w:t>2019</w:t>
      </w:r>
      <w:r w:rsidRPr="004B0DC6">
        <w:rPr>
          <w:rFonts w:eastAsiaTheme="minorEastAsia" w:hint="cs"/>
          <w:rtl/>
        </w:rPr>
        <w:t xml:space="preserve">. وفي </w:t>
      </w:r>
      <w:r w:rsidRPr="00F339D7">
        <w:rPr>
          <w:rFonts w:eastAsiaTheme="minorEastAsia" w:hint="cs"/>
          <w:rtl/>
        </w:rPr>
        <w:t>7</w:t>
      </w:r>
      <w:r w:rsidRPr="004B0DC6">
        <w:rPr>
          <w:rFonts w:eastAsiaTheme="minorEastAsia" w:hint="cs"/>
          <w:rtl/>
        </w:rPr>
        <w:t xml:space="preserve"> أيلول/سبتمبر </w:t>
      </w:r>
      <w:r w:rsidRPr="00F339D7">
        <w:rPr>
          <w:rFonts w:eastAsiaTheme="minorEastAsia" w:hint="cs"/>
          <w:rtl/>
        </w:rPr>
        <w:t>2020</w:t>
      </w:r>
      <w:r w:rsidRPr="004B0DC6">
        <w:rPr>
          <w:rFonts w:eastAsiaTheme="minorEastAsia" w:hint="cs"/>
          <w:rtl/>
        </w:rPr>
        <w:t>، أفاد محامي صاحب الشكوى بأن صاحب الشكوى قد تلقى علاج طب الأسنان وأنه قد زُرعت له أسنان في الفترة ما</w:t>
      </w:r>
      <w:r>
        <w:rPr>
          <w:rFonts w:eastAsiaTheme="minorEastAsia" w:hint="eastAsia"/>
          <w:rtl/>
        </w:rPr>
        <w:t> </w:t>
      </w:r>
      <w:r w:rsidRPr="004B0DC6">
        <w:rPr>
          <w:rFonts w:eastAsiaTheme="minorEastAsia" w:hint="cs"/>
          <w:rtl/>
        </w:rPr>
        <w:t xml:space="preserve">بين أيار/مايو وأيلول/سبتمبر </w:t>
      </w:r>
      <w:r w:rsidRPr="00F339D7">
        <w:rPr>
          <w:rFonts w:eastAsiaTheme="minorEastAsia" w:hint="cs"/>
          <w:rtl/>
        </w:rPr>
        <w:t>2018</w:t>
      </w:r>
      <w:r w:rsidRPr="004B0DC6">
        <w:rPr>
          <w:rFonts w:eastAsiaTheme="minorEastAsia" w:hint="cs"/>
          <w:rtl/>
        </w:rPr>
        <w:t xml:space="preserve"> في السجن رقم </w:t>
      </w:r>
      <w:r w:rsidRPr="00F339D7">
        <w:rPr>
          <w:rFonts w:eastAsiaTheme="minorEastAsia" w:hint="cs"/>
          <w:rtl/>
        </w:rPr>
        <w:t>6</w:t>
      </w:r>
      <w:r w:rsidRPr="004B0DC6">
        <w:rPr>
          <w:rFonts w:eastAsiaTheme="minorEastAsia" w:hint="cs"/>
          <w:rtl/>
        </w:rPr>
        <w:t xml:space="preserve"> في خاباروسفك كراي. </w:t>
      </w:r>
    </w:p>
    <w:p w14:paraId="153FA005" w14:textId="77777777" w:rsidR="004B0DC6" w:rsidRPr="00F339D7" w:rsidRDefault="004B0DC6" w:rsidP="004B0DC6">
      <w:pPr>
        <w:pStyle w:val="H23GA"/>
        <w:rPr>
          <w:rtl/>
        </w:rPr>
      </w:pPr>
      <w:r w:rsidRPr="00F339D7">
        <w:rPr>
          <w:rtl/>
        </w:rPr>
        <w:tab/>
      </w:r>
      <w:r w:rsidRPr="00F339D7">
        <w:rPr>
          <w:rtl/>
        </w:rPr>
        <w:tab/>
      </w:r>
      <w:r w:rsidRPr="00F339D7">
        <w:rPr>
          <w:rFonts w:hint="cs"/>
          <w:rtl/>
        </w:rPr>
        <w:t>أقوال إضافية من الدولة الطرف</w:t>
      </w:r>
    </w:p>
    <w:p w14:paraId="44EAA234" w14:textId="77777777" w:rsidR="004B0DC6" w:rsidRPr="004B0DC6" w:rsidRDefault="004B0DC6" w:rsidP="004B0DC6">
      <w:pPr>
        <w:pStyle w:val="SingleTxtGA"/>
        <w:rPr>
          <w:rFonts w:eastAsiaTheme="minorEastAsia"/>
          <w:rtl/>
        </w:rPr>
      </w:pPr>
      <w:r w:rsidRPr="00F339D7">
        <w:rPr>
          <w:rFonts w:eastAsiaTheme="minorEastAsia" w:hint="cs"/>
          <w:rtl/>
        </w:rPr>
        <w:t>8</w:t>
      </w:r>
      <w:r w:rsidRPr="004B0DC6">
        <w:rPr>
          <w:rFonts w:eastAsiaTheme="minorEastAsia" w:hint="cs"/>
          <w:rtl/>
        </w:rPr>
        <w:t>-</w:t>
      </w:r>
      <w:r w:rsidRPr="004B0DC6">
        <w:rPr>
          <w:rFonts w:eastAsiaTheme="minorEastAsia"/>
          <w:rtl/>
        </w:rPr>
        <w:tab/>
      </w:r>
      <w:r w:rsidRPr="004B0DC6">
        <w:rPr>
          <w:rFonts w:eastAsiaTheme="minorEastAsia" w:hint="cs"/>
          <w:rtl/>
        </w:rPr>
        <w:t xml:space="preserve">في </w:t>
      </w:r>
      <w:r w:rsidRPr="00F339D7">
        <w:rPr>
          <w:rFonts w:eastAsiaTheme="minorEastAsia" w:hint="cs"/>
          <w:rtl/>
        </w:rPr>
        <w:t>7</w:t>
      </w:r>
      <w:r w:rsidRPr="004B0DC6">
        <w:rPr>
          <w:rFonts w:eastAsiaTheme="minorEastAsia" w:hint="cs"/>
          <w:rtl/>
        </w:rPr>
        <w:t xml:space="preserve"> تشرين الأول/أكتوبر </w:t>
      </w:r>
      <w:r w:rsidRPr="00F339D7">
        <w:rPr>
          <w:rFonts w:eastAsiaTheme="minorEastAsia" w:hint="cs"/>
          <w:rtl/>
        </w:rPr>
        <w:t>2020</w:t>
      </w:r>
      <w:r w:rsidRPr="004B0DC6">
        <w:rPr>
          <w:rFonts w:eastAsiaTheme="minorEastAsia" w:hint="cs"/>
          <w:rtl/>
        </w:rPr>
        <w:t xml:space="preserve">، قالت الدولة الطرف إن صاحب الشكوى لم يأت بجديد في آخر تعليقات قدمها. ولخصت الدولة الطرف ملاحظاتها السابقة. وتحتج الدولة الطرف بالقول هنا إن الاتفاقية لا تنص على الحق في تنفيذ قرار محكمة في حينه. بيد أنه، حتى لو وُجد مثل ذلك الحق، فإنه لا بد أن يكون مرتبطاً بتقييم الوقائع والأدلة وتطبيق القانون المحلي، وهي أمور من صلاحيات المحاكم المحلية. ولا يجوز أن تراجع اللجنة ذلك التقييم ما لم يقدم صاحب الشكوى ما يثبت أن التقييم كان تعسفياً بشكل واضح أو بلغ حد إنكار العدالة. والمعلومات التي قدمها صاحب الشكوى لا تؤدي مثل هذا الاستنتاج. وتكرر الدولة الطرف القول إن البلاغ لا يدل على أن حقوق صاحب الشكوى بموجب الاتفاقية قد انتُهكت. </w:t>
      </w:r>
    </w:p>
    <w:p w14:paraId="785D7C2E" w14:textId="77777777" w:rsidR="004B0DC6" w:rsidRPr="00F339D7" w:rsidRDefault="004B0DC6" w:rsidP="004B0DC6">
      <w:pPr>
        <w:pStyle w:val="H23GA"/>
        <w:rPr>
          <w:rtl/>
        </w:rPr>
      </w:pPr>
      <w:r w:rsidRPr="00F339D7">
        <w:rPr>
          <w:rtl/>
        </w:rPr>
        <w:tab/>
      </w:r>
      <w:r w:rsidRPr="00F339D7">
        <w:rPr>
          <w:rtl/>
        </w:rPr>
        <w:tab/>
      </w:r>
      <w:r w:rsidRPr="00F339D7">
        <w:rPr>
          <w:rFonts w:hint="cs"/>
          <w:rtl/>
        </w:rPr>
        <w:t>مداولات اللجنة</w:t>
      </w:r>
    </w:p>
    <w:p w14:paraId="3571E201" w14:textId="77777777" w:rsidR="004B0DC6" w:rsidRPr="00F339D7" w:rsidRDefault="004B0DC6" w:rsidP="004B0DC6">
      <w:pPr>
        <w:pStyle w:val="H4GA"/>
        <w:rPr>
          <w:rtl/>
        </w:rPr>
      </w:pPr>
      <w:r w:rsidRPr="00F339D7">
        <w:rPr>
          <w:rtl/>
        </w:rPr>
        <w:tab/>
      </w:r>
      <w:r w:rsidRPr="00F339D7">
        <w:rPr>
          <w:rtl/>
        </w:rPr>
        <w:tab/>
      </w:r>
      <w:r w:rsidRPr="00F339D7">
        <w:rPr>
          <w:rFonts w:hint="cs"/>
          <w:rtl/>
        </w:rPr>
        <w:t>النظر في المقبولية</w:t>
      </w:r>
    </w:p>
    <w:p w14:paraId="6CF80C6A" w14:textId="68356290" w:rsidR="004B0DC6" w:rsidRPr="004B0DC6" w:rsidRDefault="004B0DC6" w:rsidP="004B0DC6">
      <w:pPr>
        <w:pStyle w:val="SingleTxtGA"/>
        <w:rPr>
          <w:rFonts w:eastAsiaTheme="minorEastAsia"/>
          <w:rtl/>
        </w:rPr>
      </w:pPr>
      <w:r w:rsidRPr="00F339D7">
        <w:rPr>
          <w:rFonts w:eastAsiaTheme="minorEastAsia" w:hint="cs"/>
          <w:rtl/>
        </w:rPr>
        <w:t>9</w:t>
      </w:r>
      <w:r w:rsidRPr="004B0DC6">
        <w:rPr>
          <w:rFonts w:eastAsiaTheme="minorEastAsia" w:hint="cs"/>
          <w:rtl/>
        </w:rPr>
        <w:t>-</w:t>
      </w:r>
      <w:r w:rsidRPr="00F339D7">
        <w:rPr>
          <w:rFonts w:eastAsiaTheme="minorEastAsia" w:hint="cs"/>
          <w:rtl/>
        </w:rPr>
        <w:t>1</w:t>
      </w:r>
      <w:r w:rsidRPr="004B0DC6">
        <w:rPr>
          <w:rFonts w:eastAsiaTheme="minorEastAsia"/>
          <w:rtl/>
        </w:rPr>
        <w:tab/>
      </w:r>
      <w:r w:rsidRPr="004B0DC6">
        <w:rPr>
          <w:rFonts w:eastAsiaTheme="minorEastAsia" w:hint="cs"/>
          <w:rtl/>
        </w:rPr>
        <w:t>قبل النظر في أي ادعاء يرد في بلاغ ما، يتعين على اللجنة أن تقرر ما إذا كان البلاغ مقبول</w:t>
      </w:r>
      <w:r>
        <w:rPr>
          <w:rFonts w:eastAsiaTheme="minorEastAsia" w:hint="cs"/>
          <w:rtl/>
        </w:rPr>
        <w:t xml:space="preserve">اً </w:t>
      </w:r>
      <w:r w:rsidRPr="004B0DC6">
        <w:rPr>
          <w:rFonts w:eastAsiaTheme="minorEastAsia" w:hint="cs"/>
          <w:rtl/>
        </w:rPr>
        <w:t xml:space="preserve">أم لا بموجب المادة </w:t>
      </w:r>
      <w:r w:rsidRPr="00F339D7">
        <w:rPr>
          <w:rFonts w:eastAsiaTheme="minorEastAsia" w:hint="cs"/>
          <w:rtl/>
        </w:rPr>
        <w:t>22</w:t>
      </w:r>
      <w:r w:rsidRPr="004B0DC6">
        <w:rPr>
          <w:rFonts w:eastAsiaTheme="minorEastAsia" w:hint="cs"/>
          <w:rtl/>
        </w:rPr>
        <w:t xml:space="preserve"> من الاتفاقية. وقد تأكدت اللجنة، وفق</w:t>
      </w:r>
      <w:r>
        <w:rPr>
          <w:rFonts w:eastAsiaTheme="minorEastAsia" w:hint="cs"/>
          <w:rtl/>
        </w:rPr>
        <w:t xml:space="preserve">اً </w:t>
      </w:r>
      <w:r w:rsidRPr="004B0DC6">
        <w:rPr>
          <w:rFonts w:eastAsiaTheme="minorEastAsia" w:hint="cs"/>
          <w:rtl/>
        </w:rPr>
        <w:t xml:space="preserve">لما تقتضيه المادة </w:t>
      </w:r>
      <w:r w:rsidRPr="00F339D7">
        <w:rPr>
          <w:rFonts w:eastAsiaTheme="minorEastAsia" w:hint="cs"/>
          <w:rtl/>
        </w:rPr>
        <w:t>22</w:t>
      </w:r>
      <w:r w:rsidRPr="004B0DC6">
        <w:rPr>
          <w:rFonts w:eastAsiaTheme="minorEastAsia" w:hint="cs"/>
          <w:rtl/>
        </w:rPr>
        <w:t>(</w:t>
      </w:r>
      <w:r w:rsidRPr="00F339D7">
        <w:rPr>
          <w:rFonts w:eastAsiaTheme="minorEastAsia" w:hint="cs"/>
          <w:rtl/>
        </w:rPr>
        <w:t>5</w:t>
      </w:r>
      <w:r w:rsidRPr="004B0DC6">
        <w:rPr>
          <w:rFonts w:eastAsiaTheme="minorEastAsia" w:hint="cs"/>
          <w:rtl/>
        </w:rPr>
        <w:t xml:space="preserve">)(أ) من الاتفاقية، </w:t>
      </w:r>
      <w:r w:rsidRPr="004B0DC6">
        <w:rPr>
          <w:rFonts w:eastAsiaTheme="minorEastAsia" w:hint="cs"/>
          <w:rtl/>
        </w:rPr>
        <w:lastRenderedPageBreak/>
        <w:t>من أن المسألة نفسها لم تُبحث وليست قيد البحث في إطار أي إجراء آخر من إجراءات التحقيق الدولي أو التسوية الدولية.</w:t>
      </w:r>
    </w:p>
    <w:p w14:paraId="0301265D" w14:textId="77777777" w:rsidR="004B0DC6" w:rsidRPr="004B0DC6" w:rsidRDefault="004B0DC6" w:rsidP="004B0DC6">
      <w:pPr>
        <w:pStyle w:val="SingleTxtGA"/>
        <w:rPr>
          <w:rFonts w:eastAsiaTheme="minorEastAsia"/>
          <w:rtl/>
        </w:rPr>
      </w:pPr>
      <w:r w:rsidRPr="00F339D7">
        <w:rPr>
          <w:rFonts w:eastAsiaTheme="minorEastAsia" w:hint="cs"/>
          <w:rtl/>
        </w:rPr>
        <w:t>9</w:t>
      </w:r>
      <w:r w:rsidRPr="004B0DC6">
        <w:rPr>
          <w:rFonts w:eastAsiaTheme="minorEastAsia" w:hint="cs"/>
          <w:rtl/>
        </w:rPr>
        <w:t>-</w:t>
      </w:r>
      <w:r w:rsidRPr="00F339D7">
        <w:rPr>
          <w:rFonts w:eastAsiaTheme="minorEastAsia" w:hint="cs"/>
          <w:rtl/>
        </w:rPr>
        <w:t>2</w:t>
      </w:r>
      <w:r w:rsidRPr="004B0DC6">
        <w:rPr>
          <w:rFonts w:eastAsiaTheme="minorEastAsia"/>
          <w:rtl/>
        </w:rPr>
        <w:tab/>
      </w:r>
      <w:r w:rsidRPr="004B0DC6">
        <w:rPr>
          <w:rFonts w:eastAsiaTheme="minorEastAsia" w:hint="cs"/>
          <w:rtl/>
        </w:rPr>
        <w:t xml:space="preserve">وفي هذا الصدد، تحيط اللجنة بالمعلومات التي قدمتها الدولة الطرف بأن صاحب الشكوى كان قدّم طلبين إلى المحكمة الأوروبية لحقوق الإنسان في عامي </w:t>
      </w:r>
      <w:r w:rsidRPr="00F339D7">
        <w:rPr>
          <w:rFonts w:eastAsiaTheme="minorEastAsia" w:hint="cs"/>
          <w:rtl/>
        </w:rPr>
        <w:t>2012</w:t>
      </w:r>
      <w:r w:rsidRPr="004B0DC6">
        <w:rPr>
          <w:rFonts w:eastAsiaTheme="minorEastAsia" w:hint="cs"/>
          <w:rtl/>
        </w:rPr>
        <w:t xml:space="preserve"> وعام </w:t>
      </w:r>
      <w:r w:rsidRPr="00F339D7">
        <w:rPr>
          <w:rFonts w:eastAsiaTheme="minorEastAsia" w:hint="cs"/>
          <w:rtl/>
        </w:rPr>
        <w:t>2017</w:t>
      </w:r>
      <w:r w:rsidRPr="004B0DC6">
        <w:rPr>
          <w:rFonts w:eastAsiaTheme="minorEastAsia" w:hint="cs"/>
          <w:rtl/>
        </w:rPr>
        <w:t xml:space="preserve">. ووجدت المحكمة انتهاكاً فيما يتعلق بطلبه رقم </w:t>
      </w:r>
      <w:r w:rsidRPr="00F339D7">
        <w:rPr>
          <w:rFonts w:eastAsiaTheme="minorEastAsia" w:hint="cs"/>
          <w:rtl/>
        </w:rPr>
        <w:t>34310</w:t>
      </w:r>
      <w:r w:rsidRPr="004B0DC6">
        <w:rPr>
          <w:rFonts w:eastAsiaTheme="minorEastAsia" w:hint="cs"/>
          <w:rtl/>
        </w:rPr>
        <w:t>/</w:t>
      </w:r>
      <w:r w:rsidRPr="00F339D7">
        <w:rPr>
          <w:rFonts w:eastAsiaTheme="minorEastAsia" w:hint="cs"/>
          <w:rtl/>
        </w:rPr>
        <w:t>12</w:t>
      </w:r>
      <w:r w:rsidRPr="004B0DC6">
        <w:rPr>
          <w:rFonts w:eastAsiaTheme="minorEastAsia" w:hint="cs"/>
          <w:rtl/>
        </w:rPr>
        <w:t xml:space="preserve"> بسبب ظروف الاحتجاز في السجن رقم </w:t>
      </w:r>
      <w:r w:rsidRPr="00F339D7">
        <w:rPr>
          <w:rFonts w:eastAsiaTheme="minorEastAsia" w:hint="cs"/>
          <w:rtl/>
        </w:rPr>
        <w:t>56</w:t>
      </w:r>
      <w:r w:rsidRPr="004B0DC6">
        <w:rPr>
          <w:rFonts w:eastAsiaTheme="minorEastAsia" w:hint="cs"/>
          <w:rtl/>
        </w:rPr>
        <w:t xml:space="preserve"> ما بين عامي </w:t>
      </w:r>
      <w:r w:rsidRPr="00F339D7">
        <w:rPr>
          <w:rFonts w:eastAsiaTheme="minorEastAsia" w:hint="cs"/>
          <w:rtl/>
        </w:rPr>
        <w:t>2010</w:t>
      </w:r>
      <w:r w:rsidRPr="004B0DC6">
        <w:rPr>
          <w:rFonts w:eastAsiaTheme="minorEastAsia" w:hint="cs"/>
          <w:rtl/>
        </w:rPr>
        <w:t xml:space="preserve"> و</w:t>
      </w:r>
      <w:r w:rsidRPr="00F339D7">
        <w:rPr>
          <w:rFonts w:eastAsiaTheme="minorEastAsia" w:hint="cs"/>
          <w:rtl/>
        </w:rPr>
        <w:t>2012</w:t>
      </w:r>
      <w:r w:rsidRPr="004B0DC6">
        <w:rPr>
          <w:rFonts w:eastAsiaTheme="minorEastAsia" w:hint="cs"/>
          <w:rtl/>
        </w:rPr>
        <w:t xml:space="preserve"> وعدم توفير علاج طب الأسنان. بينما لا يزال قيد نظر المحكمة الطلب رقم </w:t>
      </w:r>
      <w:r w:rsidRPr="00F339D7">
        <w:rPr>
          <w:rFonts w:eastAsiaTheme="minorEastAsia" w:hint="cs"/>
          <w:rtl/>
        </w:rPr>
        <w:t>81595</w:t>
      </w:r>
      <w:r w:rsidRPr="004B0DC6">
        <w:rPr>
          <w:rFonts w:eastAsiaTheme="minorEastAsia" w:hint="cs"/>
          <w:rtl/>
        </w:rPr>
        <w:t>/</w:t>
      </w:r>
      <w:r w:rsidRPr="00F339D7">
        <w:rPr>
          <w:rFonts w:eastAsiaTheme="minorEastAsia" w:hint="cs"/>
          <w:rtl/>
        </w:rPr>
        <w:t>17</w:t>
      </w:r>
      <w:r w:rsidRPr="004B0DC6">
        <w:rPr>
          <w:rFonts w:eastAsiaTheme="minorEastAsia" w:hint="cs"/>
          <w:rtl/>
        </w:rPr>
        <w:t xml:space="preserve">، المتعلق بظروف الاحتجاز في السجن رقم </w:t>
      </w:r>
      <w:r w:rsidRPr="00F339D7">
        <w:rPr>
          <w:rFonts w:eastAsiaTheme="minorEastAsia" w:hint="cs"/>
          <w:rtl/>
        </w:rPr>
        <w:t>56</w:t>
      </w:r>
      <w:r w:rsidRPr="004B0DC6">
        <w:rPr>
          <w:rFonts w:eastAsiaTheme="minorEastAsia" w:hint="cs"/>
          <w:rtl/>
        </w:rPr>
        <w:t xml:space="preserve"> ما بين آب/أغسطس </w:t>
      </w:r>
      <w:r w:rsidRPr="00F339D7">
        <w:rPr>
          <w:rFonts w:eastAsiaTheme="minorEastAsia" w:hint="cs"/>
          <w:rtl/>
        </w:rPr>
        <w:t>2017</w:t>
      </w:r>
      <w:r w:rsidRPr="004B0DC6">
        <w:rPr>
          <w:rFonts w:eastAsiaTheme="minorEastAsia" w:hint="cs"/>
          <w:rtl/>
        </w:rPr>
        <w:t xml:space="preserve"> ونيسان/أبريل </w:t>
      </w:r>
      <w:r w:rsidRPr="00F339D7">
        <w:rPr>
          <w:rFonts w:eastAsiaTheme="minorEastAsia" w:hint="cs"/>
          <w:rtl/>
        </w:rPr>
        <w:t>2018</w:t>
      </w:r>
      <w:r w:rsidRPr="004B0DC6">
        <w:rPr>
          <w:rFonts w:eastAsiaTheme="minorEastAsia" w:hint="cs"/>
          <w:rtl/>
        </w:rPr>
        <w:t>.</w:t>
      </w:r>
    </w:p>
    <w:p w14:paraId="5E2967F8" w14:textId="6F76CBF2" w:rsidR="004B0DC6" w:rsidRPr="004B0DC6" w:rsidRDefault="004B0DC6" w:rsidP="004B0DC6">
      <w:pPr>
        <w:pStyle w:val="SingleTxtGA"/>
        <w:rPr>
          <w:rFonts w:eastAsiaTheme="minorEastAsia"/>
          <w:rtl/>
        </w:rPr>
      </w:pPr>
      <w:r w:rsidRPr="00F339D7">
        <w:rPr>
          <w:rFonts w:eastAsiaTheme="minorEastAsia" w:hint="cs"/>
          <w:rtl/>
        </w:rPr>
        <w:t>9</w:t>
      </w:r>
      <w:r w:rsidRPr="004B0DC6">
        <w:rPr>
          <w:rFonts w:eastAsiaTheme="minorEastAsia" w:hint="cs"/>
          <w:rtl/>
        </w:rPr>
        <w:t>-</w:t>
      </w:r>
      <w:r w:rsidRPr="00F339D7">
        <w:rPr>
          <w:rFonts w:eastAsiaTheme="minorEastAsia" w:hint="cs"/>
          <w:rtl/>
        </w:rPr>
        <w:t>3</w:t>
      </w:r>
      <w:r w:rsidRPr="004B0DC6">
        <w:rPr>
          <w:rFonts w:eastAsiaTheme="minorEastAsia"/>
          <w:rtl/>
        </w:rPr>
        <w:tab/>
      </w:r>
      <w:r w:rsidRPr="004B0DC6">
        <w:rPr>
          <w:rFonts w:eastAsiaTheme="minorEastAsia" w:hint="cs"/>
          <w:rtl/>
        </w:rPr>
        <w:t>وفي ضوء هذه المعلومات، تجد اللجنة أن ادعاء صاحب البلاغ فيما يتعلق بعدم توفير علاج</w:t>
      </w:r>
      <w:r>
        <w:rPr>
          <w:rFonts w:eastAsiaTheme="minorEastAsia" w:hint="eastAsia"/>
          <w:rtl/>
        </w:rPr>
        <w:t> </w:t>
      </w:r>
      <w:r w:rsidRPr="004B0DC6">
        <w:rPr>
          <w:rFonts w:eastAsiaTheme="minorEastAsia" w:hint="cs"/>
          <w:rtl/>
        </w:rPr>
        <w:t xml:space="preserve">طب الأسنان وظروف الاحتجاز في السجن رقم </w:t>
      </w:r>
      <w:r w:rsidRPr="00F339D7">
        <w:rPr>
          <w:rFonts w:eastAsiaTheme="minorEastAsia" w:hint="cs"/>
          <w:rtl/>
        </w:rPr>
        <w:t>56</w:t>
      </w:r>
      <w:r w:rsidRPr="004B0DC6">
        <w:rPr>
          <w:rFonts w:eastAsiaTheme="minorEastAsia" w:hint="cs"/>
          <w:rtl/>
        </w:rPr>
        <w:t xml:space="preserve"> غير مقبولة نظراً لتنافيها مع المادة </w:t>
      </w:r>
      <w:r w:rsidRPr="00F339D7">
        <w:rPr>
          <w:rFonts w:eastAsiaTheme="minorEastAsia" w:hint="cs"/>
          <w:rtl/>
        </w:rPr>
        <w:t>22</w:t>
      </w:r>
      <w:r w:rsidRPr="004B0DC6">
        <w:rPr>
          <w:rFonts w:eastAsiaTheme="minorEastAsia" w:hint="cs"/>
          <w:rtl/>
        </w:rPr>
        <w:t>(</w:t>
      </w:r>
      <w:r w:rsidRPr="00F339D7">
        <w:rPr>
          <w:rFonts w:eastAsiaTheme="minorEastAsia" w:hint="cs"/>
          <w:rtl/>
        </w:rPr>
        <w:t>5</w:t>
      </w:r>
      <w:r w:rsidRPr="004B0DC6">
        <w:rPr>
          <w:rFonts w:eastAsiaTheme="minorEastAsia" w:hint="cs"/>
          <w:rtl/>
        </w:rPr>
        <w:t xml:space="preserve">)(أ) من الاتفاقية. </w:t>
      </w:r>
    </w:p>
    <w:p w14:paraId="7586790C" w14:textId="3F63802D" w:rsidR="004B0DC6" w:rsidRPr="004B0DC6" w:rsidRDefault="004B0DC6" w:rsidP="004B0DC6">
      <w:pPr>
        <w:pStyle w:val="SingleTxtGA"/>
        <w:rPr>
          <w:rFonts w:eastAsiaTheme="minorEastAsia"/>
          <w:rtl/>
        </w:rPr>
      </w:pPr>
      <w:r w:rsidRPr="00F339D7">
        <w:rPr>
          <w:rFonts w:eastAsiaTheme="minorEastAsia" w:hint="cs"/>
          <w:rtl/>
        </w:rPr>
        <w:t>9</w:t>
      </w:r>
      <w:r w:rsidRPr="004B0DC6">
        <w:rPr>
          <w:rFonts w:eastAsiaTheme="minorEastAsia" w:hint="cs"/>
          <w:rtl/>
        </w:rPr>
        <w:t>-</w:t>
      </w:r>
      <w:r w:rsidRPr="00F339D7">
        <w:rPr>
          <w:rFonts w:eastAsiaTheme="minorEastAsia" w:hint="cs"/>
          <w:rtl/>
        </w:rPr>
        <w:t>4</w:t>
      </w:r>
      <w:r w:rsidRPr="004B0DC6">
        <w:rPr>
          <w:rFonts w:eastAsiaTheme="minorEastAsia"/>
          <w:rtl/>
        </w:rPr>
        <w:tab/>
      </w:r>
      <w:r w:rsidRPr="004B0DC6">
        <w:rPr>
          <w:rFonts w:eastAsiaTheme="minorEastAsia" w:hint="cs"/>
          <w:rtl/>
        </w:rPr>
        <w:t xml:space="preserve">وفيما يتعلق بالمادة </w:t>
      </w:r>
      <w:r w:rsidRPr="00F339D7">
        <w:rPr>
          <w:rFonts w:eastAsiaTheme="minorEastAsia" w:hint="cs"/>
          <w:rtl/>
        </w:rPr>
        <w:t>22</w:t>
      </w:r>
      <w:r w:rsidRPr="004B0DC6">
        <w:rPr>
          <w:rFonts w:eastAsiaTheme="minorEastAsia" w:hint="cs"/>
          <w:rtl/>
        </w:rPr>
        <w:t>(</w:t>
      </w:r>
      <w:r w:rsidRPr="00F339D7">
        <w:rPr>
          <w:rFonts w:eastAsiaTheme="minorEastAsia" w:hint="cs"/>
          <w:rtl/>
        </w:rPr>
        <w:t>5</w:t>
      </w:r>
      <w:r w:rsidRPr="004B0DC6">
        <w:rPr>
          <w:rFonts w:eastAsiaTheme="minorEastAsia" w:hint="cs"/>
          <w:rtl/>
        </w:rPr>
        <w:t xml:space="preserve">)(ب) من الاتفاقية، لا تنظر اللجنة في أي شكوى إلا إذا تأكدت من استنفاد جميع سبل الانتصاف المحلية المتاحة. وتحيط اللجنة علماً بملاحظة الدولة الطرف أن صاحب الشكوى لم يستنفذ سبل الانتصاف المحلية فيما يتعلق بادعاءاته أنه وُضع في الحبس الانفرادي في </w:t>
      </w:r>
      <w:r w:rsidRPr="00F339D7">
        <w:rPr>
          <w:rFonts w:eastAsiaTheme="minorEastAsia" w:hint="cs"/>
          <w:rtl/>
        </w:rPr>
        <w:t>8</w:t>
      </w:r>
      <w:r w:rsidRPr="004B0DC6">
        <w:rPr>
          <w:rFonts w:eastAsiaTheme="minorEastAsia" w:hint="cs"/>
          <w:rtl/>
        </w:rPr>
        <w:t xml:space="preserve"> شباط/فبراير </w:t>
      </w:r>
      <w:r w:rsidRPr="00F339D7">
        <w:rPr>
          <w:rFonts w:eastAsiaTheme="minorEastAsia" w:hint="cs"/>
          <w:rtl/>
        </w:rPr>
        <w:t>2010</w:t>
      </w:r>
      <w:r w:rsidRPr="004B0DC6">
        <w:rPr>
          <w:rFonts w:eastAsiaTheme="minorEastAsia" w:hint="cs"/>
          <w:rtl/>
        </w:rPr>
        <w:t xml:space="preserve"> وأنه تمت مرافقته لمقابلة محاميه في ظروف لا إنسانية في </w:t>
      </w:r>
      <w:r w:rsidRPr="00F339D7">
        <w:rPr>
          <w:rFonts w:eastAsiaTheme="minorEastAsia" w:hint="cs"/>
          <w:rtl/>
        </w:rPr>
        <w:t>9</w:t>
      </w:r>
      <w:r w:rsidRPr="004B0DC6">
        <w:rPr>
          <w:rFonts w:eastAsiaTheme="minorEastAsia" w:hint="cs"/>
          <w:rtl/>
        </w:rPr>
        <w:t xml:space="preserve"> شباط/فبراير </w:t>
      </w:r>
      <w:r w:rsidRPr="00F339D7">
        <w:rPr>
          <w:rFonts w:eastAsiaTheme="minorEastAsia" w:hint="cs"/>
          <w:rtl/>
        </w:rPr>
        <w:t>2010</w:t>
      </w:r>
      <w:r w:rsidRPr="004B0DC6">
        <w:rPr>
          <w:rFonts w:eastAsiaTheme="minorEastAsia" w:hint="cs"/>
          <w:rtl/>
        </w:rPr>
        <w:t>. وما يؤكد ملاحظات الدولة الطرف أن الشكوى خلت من ذكر</w:t>
      </w:r>
      <w:r>
        <w:rPr>
          <w:rFonts w:eastAsiaTheme="minorEastAsia" w:hint="cs"/>
          <w:rtl/>
        </w:rPr>
        <w:t xml:space="preserve"> </w:t>
      </w:r>
      <w:r w:rsidRPr="004B0DC6">
        <w:rPr>
          <w:rFonts w:eastAsiaTheme="minorEastAsia" w:hint="cs"/>
          <w:rtl/>
        </w:rPr>
        <w:t xml:space="preserve">أي شكاوى مقدمة إلى السلطات المحلية. وبالإضافة إلى ما سبق، تحيط اللجنة علماً بأن المواد الموجودة في الملف لا تقدم معلومات عما إذا كان صاحب الشكوى قد استنفذ سبل الانتصاف المحلية فيما يتعلق بادعاءاته التعرض للضرب على يد زملائه في الزنزانة، في السجن سيزو رقم </w:t>
      </w:r>
      <w:r w:rsidRPr="00F339D7">
        <w:rPr>
          <w:rFonts w:eastAsiaTheme="minorEastAsia" w:hint="cs"/>
          <w:rtl/>
        </w:rPr>
        <w:t>1</w:t>
      </w:r>
      <w:r w:rsidRPr="004B0DC6">
        <w:rPr>
          <w:rFonts w:eastAsiaTheme="minorEastAsia" w:hint="cs"/>
          <w:rtl/>
        </w:rPr>
        <w:t xml:space="preserve"> في شباط/فبراير </w:t>
      </w:r>
      <w:r w:rsidRPr="00F339D7">
        <w:rPr>
          <w:rFonts w:eastAsiaTheme="minorEastAsia" w:hint="cs"/>
          <w:rtl/>
        </w:rPr>
        <w:t>2008</w:t>
      </w:r>
      <w:r w:rsidRPr="004B0DC6">
        <w:rPr>
          <w:rFonts w:eastAsiaTheme="minorEastAsia" w:hint="cs"/>
          <w:rtl/>
        </w:rPr>
        <w:t>. ولم تجد اللجنة أيضاً معلومات في الملف تبيّن ما إذا كان صاحب الشكوى قد استنفذ سبل الانتصاف المحلية فيما يتعلق بظروف احتجازه في مرافق سيزو في كراسنايارسك ونوفوسيبيرسك وأُمْسك وييكاتيرنبورغ. وبناءً عليه، ترى اللجنة أن المادة</w:t>
      </w:r>
      <w:r w:rsidRPr="004B0DC6">
        <w:rPr>
          <w:rFonts w:eastAsiaTheme="minorEastAsia" w:hint="eastAsia"/>
          <w:rtl/>
        </w:rPr>
        <w:t> </w:t>
      </w:r>
      <w:r w:rsidRPr="00F339D7">
        <w:rPr>
          <w:rFonts w:eastAsiaTheme="minorEastAsia" w:hint="cs"/>
          <w:rtl/>
        </w:rPr>
        <w:t>22</w:t>
      </w:r>
      <w:r w:rsidRPr="004B0DC6">
        <w:rPr>
          <w:rFonts w:eastAsiaTheme="minorEastAsia" w:hint="cs"/>
          <w:rtl/>
        </w:rPr>
        <w:t>(</w:t>
      </w:r>
      <w:r w:rsidRPr="00F339D7">
        <w:rPr>
          <w:rFonts w:eastAsiaTheme="minorEastAsia" w:hint="cs"/>
          <w:rtl/>
        </w:rPr>
        <w:t>5</w:t>
      </w:r>
      <w:r w:rsidRPr="004B0DC6">
        <w:rPr>
          <w:rFonts w:eastAsiaTheme="minorEastAsia" w:hint="cs"/>
          <w:rtl/>
        </w:rPr>
        <w:t xml:space="preserve">)(ب) من الاتفاقية تمنعها من النظر في هذه الادعاءات. </w:t>
      </w:r>
    </w:p>
    <w:p w14:paraId="42DEBE0A" w14:textId="77777777" w:rsidR="004B0DC6" w:rsidRPr="004B0DC6" w:rsidRDefault="004B0DC6" w:rsidP="004B0DC6">
      <w:pPr>
        <w:pStyle w:val="SingleTxtGA"/>
        <w:rPr>
          <w:rFonts w:eastAsiaTheme="minorEastAsia"/>
          <w:rtl/>
          <w:lang w:val="fr-CH"/>
        </w:rPr>
      </w:pPr>
      <w:r w:rsidRPr="00F339D7">
        <w:rPr>
          <w:rFonts w:eastAsiaTheme="minorEastAsia" w:hint="cs"/>
          <w:rtl/>
        </w:rPr>
        <w:t>9</w:t>
      </w:r>
      <w:r w:rsidRPr="004B0DC6">
        <w:rPr>
          <w:rFonts w:eastAsiaTheme="minorEastAsia" w:hint="cs"/>
          <w:rtl/>
        </w:rPr>
        <w:t>-</w:t>
      </w:r>
      <w:r w:rsidRPr="00F339D7">
        <w:rPr>
          <w:rFonts w:eastAsiaTheme="minorEastAsia" w:hint="cs"/>
          <w:rtl/>
        </w:rPr>
        <w:t>5</w:t>
      </w:r>
      <w:r w:rsidRPr="004B0DC6">
        <w:rPr>
          <w:rFonts w:eastAsiaTheme="minorEastAsia"/>
          <w:rtl/>
        </w:rPr>
        <w:tab/>
      </w:r>
      <w:r w:rsidRPr="004B0DC6">
        <w:rPr>
          <w:rFonts w:eastAsiaTheme="minorEastAsia" w:hint="cs"/>
          <w:rtl/>
          <w:lang w:val="fr-CH"/>
        </w:rPr>
        <w:t>وتحيط اللجنة علماً بملاحظات الدولة الطرف أن صاحب الشكوى لم يستنفد سبل الانتصاف المحلية فيما يتعلق بادعاءاته المتعلقة بظروف احتجازه في سيزو–</w:t>
      </w:r>
      <w:r w:rsidRPr="00F339D7">
        <w:rPr>
          <w:rFonts w:eastAsiaTheme="minorEastAsia" w:hint="cs"/>
          <w:rtl/>
          <w:lang w:val="fr-CH"/>
        </w:rPr>
        <w:t>1</w:t>
      </w:r>
      <w:r w:rsidRPr="004B0DC6">
        <w:rPr>
          <w:rFonts w:eastAsiaTheme="minorEastAsia" w:hint="cs"/>
          <w:rtl/>
          <w:lang w:val="fr-CH"/>
        </w:rPr>
        <w:t xml:space="preserve"> في </w:t>
      </w:r>
      <w:r w:rsidRPr="004B0DC6">
        <w:rPr>
          <w:rFonts w:eastAsiaTheme="minorEastAsia" w:hint="cs"/>
          <w:rtl/>
        </w:rPr>
        <w:t>إركوتسك</w:t>
      </w:r>
      <w:r w:rsidRPr="004B0DC6">
        <w:rPr>
          <w:rFonts w:eastAsiaTheme="minorEastAsia" w:hint="cs"/>
          <w:rtl/>
          <w:lang w:val="fr-CH"/>
        </w:rPr>
        <w:t xml:space="preserve"> ما بين عامي </w:t>
      </w:r>
      <w:r w:rsidRPr="00F339D7">
        <w:rPr>
          <w:rFonts w:eastAsiaTheme="minorEastAsia" w:hint="cs"/>
          <w:rtl/>
          <w:lang w:val="fr-CH"/>
        </w:rPr>
        <w:t>2008</w:t>
      </w:r>
      <w:r w:rsidRPr="004B0DC6">
        <w:rPr>
          <w:rFonts w:eastAsiaTheme="minorEastAsia" w:hint="cs"/>
          <w:rtl/>
          <w:lang w:val="fr-CH"/>
        </w:rPr>
        <w:t xml:space="preserve"> و</w:t>
      </w:r>
      <w:r w:rsidRPr="00F339D7">
        <w:rPr>
          <w:rFonts w:eastAsiaTheme="minorEastAsia" w:hint="cs"/>
          <w:rtl/>
          <w:lang w:val="fr-CH"/>
        </w:rPr>
        <w:t>2010</w:t>
      </w:r>
      <w:r w:rsidRPr="004B0DC6">
        <w:rPr>
          <w:rFonts w:eastAsiaTheme="minorEastAsia" w:hint="cs"/>
          <w:rtl/>
          <w:lang w:val="fr-CH"/>
        </w:rPr>
        <w:t xml:space="preserve">. ومع ذلك، تقول الدولة الطرف إن الشكوى قد قُدمت في </w:t>
      </w:r>
      <w:r w:rsidRPr="00F339D7">
        <w:rPr>
          <w:rFonts w:eastAsiaTheme="minorEastAsia" w:hint="cs"/>
          <w:rtl/>
          <w:lang w:val="fr-CH"/>
        </w:rPr>
        <w:t>1</w:t>
      </w:r>
      <w:r w:rsidRPr="004B0DC6">
        <w:rPr>
          <w:rFonts w:eastAsiaTheme="minorEastAsia" w:hint="cs"/>
          <w:rtl/>
          <w:lang w:val="fr-CH"/>
        </w:rPr>
        <w:t xml:space="preserve"> تشرين الثاني/نوفمبر </w:t>
      </w:r>
      <w:r w:rsidRPr="00F339D7">
        <w:rPr>
          <w:rFonts w:eastAsiaTheme="minorEastAsia" w:hint="cs"/>
          <w:rtl/>
          <w:lang w:val="fr-CH"/>
        </w:rPr>
        <w:t>2014</w:t>
      </w:r>
      <w:r w:rsidRPr="004B0DC6">
        <w:rPr>
          <w:rFonts w:eastAsiaTheme="minorEastAsia" w:hint="cs"/>
          <w:rtl/>
          <w:lang w:val="fr-CH"/>
        </w:rPr>
        <w:t xml:space="preserve"> بشأن ظروف احتجازه في سيزو–</w:t>
      </w:r>
      <w:r w:rsidRPr="00F339D7">
        <w:rPr>
          <w:rFonts w:eastAsiaTheme="minorEastAsia" w:hint="cs"/>
          <w:rtl/>
          <w:lang w:val="fr-CH"/>
        </w:rPr>
        <w:t>1</w:t>
      </w:r>
      <w:r w:rsidRPr="004B0DC6">
        <w:rPr>
          <w:rFonts w:eastAsiaTheme="minorEastAsia" w:hint="cs"/>
          <w:rtl/>
          <w:lang w:val="fr-CH"/>
        </w:rPr>
        <w:t xml:space="preserve"> في </w:t>
      </w:r>
      <w:r w:rsidRPr="004B0DC6">
        <w:rPr>
          <w:rFonts w:eastAsiaTheme="minorEastAsia" w:hint="cs"/>
          <w:rtl/>
        </w:rPr>
        <w:t>إركوتسك</w:t>
      </w:r>
      <w:r w:rsidRPr="004B0DC6">
        <w:rPr>
          <w:rFonts w:eastAsiaTheme="minorEastAsia" w:hint="cs"/>
          <w:rtl/>
          <w:lang w:val="fr-CH"/>
        </w:rPr>
        <w:t xml:space="preserve">، ونظرت فيها النيابة الإقليمية في </w:t>
      </w:r>
      <w:r w:rsidRPr="004B0DC6">
        <w:rPr>
          <w:rFonts w:eastAsiaTheme="minorEastAsia" w:hint="cs"/>
          <w:rtl/>
        </w:rPr>
        <w:t>إركوتسك</w:t>
      </w:r>
      <w:r w:rsidRPr="004B0DC6">
        <w:rPr>
          <w:rFonts w:eastAsiaTheme="minorEastAsia" w:hint="cs"/>
          <w:rtl/>
          <w:lang w:val="fr-CH"/>
        </w:rPr>
        <w:t xml:space="preserve">، ورُفضت في </w:t>
      </w:r>
      <w:r w:rsidRPr="00F339D7">
        <w:rPr>
          <w:rFonts w:eastAsiaTheme="minorEastAsia" w:hint="cs"/>
          <w:rtl/>
          <w:lang w:val="fr-CH"/>
        </w:rPr>
        <w:t>11</w:t>
      </w:r>
      <w:r w:rsidRPr="004B0DC6">
        <w:rPr>
          <w:rFonts w:eastAsiaTheme="minorEastAsia" w:hint="cs"/>
          <w:rtl/>
          <w:lang w:val="fr-CH"/>
        </w:rPr>
        <w:t xml:space="preserve"> كانون الأول/ديسمبر </w:t>
      </w:r>
      <w:r w:rsidRPr="00F339D7">
        <w:rPr>
          <w:rFonts w:eastAsiaTheme="minorEastAsia" w:hint="cs"/>
          <w:rtl/>
          <w:lang w:val="fr-CH"/>
        </w:rPr>
        <w:t>2014</w:t>
      </w:r>
      <w:r w:rsidRPr="004B0DC6">
        <w:rPr>
          <w:rFonts w:eastAsiaTheme="minorEastAsia" w:hint="cs"/>
          <w:rtl/>
          <w:lang w:val="fr-CH"/>
        </w:rPr>
        <w:t>. وفضلاً عن ذلك، رفضت محكمة مقاطعة كويبيشيف ادعاءات صاحب الشكوى ومطالباته بالحصول على تعويض عن ظروف احتجازه في سيزو–</w:t>
      </w:r>
      <w:r w:rsidRPr="00F339D7">
        <w:rPr>
          <w:rFonts w:eastAsiaTheme="minorEastAsia" w:hint="cs"/>
          <w:rtl/>
          <w:lang w:val="fr-CH"/>
        </w:rPr>
        <w:t>1</w:t>
      </w:r>
      <w:r w:rsidRPr="004B0DC6">
        <w:rPr>
          <w:rFonts w:eastAsiaTheme="minorEastAsia" w:hint="cs"/>
          <w:rtl/>
          <w:lang w:val="fr-CH"/>
        </w:rPr>
        <w:t xml:space="preserve"> في </w:t>
      </w:r>
      <w:r w:rsidRPr="004B0DC6">
        <w:rPr>
          <w:rFonts w:eastAsiaTheme="minorEastAsia" w:hint="cs"/>
          <w:rtl/>
        </w:rPr>
        <w:t>إركوتسك</w:t>
      </w:r>
      <w:r w:rsidRPr="004B0DC6">
        <w:rPr>
          <w:rFonts w:eastAsiaTheme="minorEastAsia" w:hint="cs"/>
          <w:rtl/>
          <w:lang w:val="fr-CH"/>
        </w:rPr>
        <w:t xml:space="preserve"> بموجب قرارها الصادر في </w:t>
      </w:r>
      <w:r w:rsidRPr="00F339D7">
        <w:rPr>
          <w:rFonts w:eastAsiaTheme="minorEastAsia" w:hint="cs"/>
          <w:rtl/>
          <w:lang w:val="fr-CH"/>
        </w:rPr>
        <w:t>20</w:t>
      </w:r>
      <w:r w:rsidRPr="004B0DC6">
        <w:rPr>
          <w:rFonts w:eastAsiaTheme="minorEastAsia" w:hint="cs"/>
          <w:rtl/>
          <w:lang w:val="fr-CH"/>
        </w:rPr>
        <w:t xml:space="preserve"> كانون الثاني/يناير </w:t>
      </w:r>
      <w:r w:rsidRPr="00F339D7">
        <w:rPr>
          <w:rFonts w:eastAsiaTheme="minorEastAsia" w:hint="cs"/>
          <w:rtl/>
          <w:lang w:val="fr-CH"/>
        </w:rPr>
        <w:t>2017</w:t>
      </w:r>
      <w:r w:rsidRPr="004B0DC6">
        <w:rPr>
          <w:rFonts w:eastAsiaTheme="minorEastAsia" w:hint="cs"/>
          <w:rtl/>
          <w:lang w:val="fr-CH"/>
        </w:rPr>
        <w:t xml:space="preserve"> ورفضتها محكمة </w:t>
      </w:r>
      <w:r w:rsidRPr="004B0DC6">
        <w:rPr>
          <w:rFonts w:eastAsiaTheme="minorEastAsia" w:hint="cs"/>
          <w:rtl/>
        </w:rPr>
        <w:t>إركوتسك</w:t>
      </w:r>
      <w:r w:rsidRPr="004B0DC6">
        <w:rPr>
          <w:rFonts w:eastAsiaTheme="minorEastAsia" w:hint="cs"/>
          <w:rtl/>
          <w:lang w:val="fr-CH"/>
        </w:rPr>
        <w:t xml:space="preserve"> الإقليمية في </w:t>
      </w:r>
      <w:r w:rsidRPr="00F339D7">
        <w:rPr>
          <w:rFonts w:eastAsiaTheme="minorEastAsia" w:hint="cs"/>
          <w:rtl/>
          <w:lang w:val="fr-CH"/>
        </w:rPr>
        <w:t>22</w:t>
      </w:r>
      <w:r w:rsidRPr="004B0DC6">
        <w:rPr>
          <w:rFonts w:eastAsiaTheme="minorEastAsia" w:hint="cs"/>
          <w:rtl/>
          <w:lang w:val="fr-CH"/>
        </w:rPr>
        <w:t xml:space="preserve"> أيار/مايو </w:t>
      </w:r>
      <w:r w:rsidRPr="00F339D7">
        <w:rPr>
          <w:rFonts w:eastAsiaTheme="minorEastAsia" w:hint="cs"/>
          <w:rtl/>
          <w:lang w:val="fr-CH"/>
        </w:rPr>
        <w:t>2017</w:t>
      </w:r>
      <w:r w:rsidRPr="004B0DC6">
        <w:rPr>
          <w:rFonts w:eastAsiaTheme="minorEastAsia" w:hint="cs"/>
          <w:rtl/>
          <w:lang w:val="fr-CH"/>
        </w:rPr>
        <w:t>. وفي هذا الشأن، تلاحظ اللجنة أنه لا الدولة الطرف ولا صاحب الشكوى قدما قرارات المحاكم المذكورة. وبالنظر إلى شح المعلومات التي قدمها صاحب الشكوى في هذا الشأن، إلى جانب الطابع العام لادعاءاته، وفي غياب وثائق ذات صلة بالموضوع، يتعذر على اللجنة تقييم أثر ظروف الاحتجاز في سيزو–</w:t>
      </w:r>
      <w:r w:rsidRPr="00F339D7">
        <w:rPr>
          <w:rFonts w:eastAsiaTheme="minorEastAsia" w:hint="cs"/>
          <w:rtl/>
          <w:lang w:val="fr-CH"/>
        </w:rPr>
        <w:t>1</w:t>
      </w:r>
      <w:r w:rsidRPr="004B0DC6">
        <w:rPr>
          <w:rFonts w:eastAsiaTheme="minorEastAsia" w:hint="cs"/>
          <w:rtl/>
          <w:lang w:val="fr-CH"/>
        </w:rPr>
        <w:t xml:space="preserve"> في </w:t>
      </w:r>
      <w:r w:rsidRPr="004B0DC6">
        <w:rPr>
          <w:rFonts w:eastAsiaTheme="minorEastAsia" w:hint="cs"/>
          <w:rtl/>
        </w:rPr>
        <w:t>إركوتسك</w:t>
      </w:r>
      <w:r w:rsidRPr="004B0DC6">
        <w:rPr>
          <w:rFonts w:eastAsiaTheme="minorEastAsia" w:hint="cs"/>
          <w:rtl/>
          <w:lang w:val="fr-CH"/>
        </w:rPr>
        <w:t xml:space="preserve"> على صاحب الشكوى. ومن ثم، تجد اللجنة أن هذه الادعاءات غير مدعمة بأدلة كافية وأنها غير مقبولة بموجب المادة </w:t>
      </w:r>
      <w:r w:rsidRPr="00F339D7">
        <w:rPr>
          <w:rFonts w:eastAsiaTheme="minorEastAsia" w:hint="cs"/>
          <w:rtl/>
          <w:lang w:val="fr-CH"/>
        </w:rPr>
        <w:t>22</w:t>
      </w:r>
      <w:r w:rsidRPr="004B0DC6">
        <w:rPr>
          <w:rFonts w:eastAsiaTheme="minorEastAsia" w:hint="cs"/>
          <w:rtl/>
          <w:lang w:val="fr-CH"/>
        </w:rPr>
        <w:t>(</w:t>
      </w:r>
      <w:r w:rsidRPr="00F339D7">
        <w:rPr>
          <w:rFonts w:eastAsiaTheme="minorEastAsia" w:hint="cs"/>
          <w:rtl/>
          <w:lang w:val="fr-CH"/>
        </w:rPr>
        <w:t>2</w:t>
      </w:r>
      <w:r w:rsidRPr="004B0DC6">
        <w:rPr>
          <w:rFonts w:eastAsiaTheme="minorEastAsia" w:hint="cs"/>
          <w:rtl/>
          <w:lang w:val="fr-CH"/>
        </w:rPr>
        <w:t>) من الاتفاقية.</w:t>
      </w:r>
    </w:p>
    <w:p w14:paraId="762D690F" w14:textId="0EAACFA6" w:rsidR="004B0DC6" w:rsidRPr="004B0DC6" w:rsidRDefault="004B0DC6" w:rsidP="004B0DC6">
      <w:pPr>
        <w:pStyle w:val="SingleTxtGA"/>
        <w:rPr>
          <w:rFonts w:eastAsiaTheme="minorEastAsia"/>
          <w:rtl/>
          <w:lang w:val="fr-CH"/>
        </w:rPr>
      </w:pPr>
      <w:r w:rsidRPr="00F339D7">
        <w:rPr>
          <w:rFonts w:eastAsiaTheme="minorEastAsia" w:hint="cs"/>
          <w:rtl/>
          <w:lang w:val="fr-CH"/>
        </w:rPr>
        <w:t>9</w:t>
      </w:r>
      <w:r w:rsidRPr="004B0DC6">
        <w:rPr>
          <w:rFonts w:eastAsiaTheme="minorEastAsia" w:hint="cs"/>
          <w:rtl/>
          <w:lang w:val="fr-CH"/>
        </w:rPr>
        <w:t>-</w:t>
      </w:r>
      <w:r w:rsidRPr="00F339D7">
        <w:rPr>
          <w:rFonts w:eastAsiaTheme="minorEastAsia" w:hint="cs"/>
          <w:rtl/>
          <w:lang w:val="fr-CH"/>
        </w:rPr>
        <w:t>6</w:t>
      </w:r>
      <w:r w:rsidRPr="004B0DC6">
        <w:rPr>
          <w:rFonts w:eastAsiaTheme="minorEastAsia"/>
          <w:rtl/>
          <w:lang w:val="fr-CH"/>
        </w:rPr>
        <w:tab/>
      </w:r>
      <w:r w:rsidRPr="004B0DC6">
        <w:rPr>
          <w:rFonts w:eastAsiaTheme="minorEastAsia" w:hint="cs"/>
          <w:rtl/>
          <w:lang w:val="fr-CH"/>
        </w:rPr>
        <w:t xml:space="preserve">وتلاحظ اللجنة كذلك أن الدولة الطرف قد طعنت في مقبولية باقي البلاغ لأن ادعاءات صاحب الشكوى غير مدعمة بأدلة كافية. وفي هذا الشأن، تحيط اللجنة علماً بادعاء صاحب الشكوى أن احتجازه غير القانوني، الذي بدأ في </w:t>
      </w:r>
      <w:r w:rsidRPr="00F339D7">
        <w:rPr>
          <w:rFonts w:eastAsiaTheme="minorEastAsia" w:hint="cs"/>
          <w:rtl/>
          <w:lang w:val="fr-CH"/>
        </w:rPr>
        <w:t>7</w:t>
      </w:r>
      <w:r w:rsidRPr="004B0DC6">
        <w:rPr>
          <w:rFonts w:eastAsiaTheme="minorEastAsia" w:hint="cs"/>
          <w:rtl/>
          <w:lang w:val="fr-CH"/>
        </w:rPr>
        <w:t xml:space="preserve"> شباط/فبراير </w:t>
      </w:r>
      <w:r w:rsidRPr="00F339D7">
        <w:rPr>
          <w:rFonts w:eastAsiaTheme="minorEastAsia" w:hint="cs"/>
          <w:rtl/>
          <w:lang w:val="fr-CH"/>
        </w:rPr>
        <w:t>2008</w:t>
      </w:r>
      <w:r w:rsidRPr="004B0DC6">
        <w:rPr>
          <w:rFonts w:eastAsiaTheme="minorEastAsia" w:hint="cs"/>
          <w:rtl/>
          <w:lang w:val="fr-CH"/>
        </w:rPr>
        <w:t xml:space="preserve"> ولا يزال مستمراً حتى الآن، يشكل تعذيباً بالمعنى</w:t>
      </w:r>
      <w:r w:rsidR="005D3D58">
        <w:rPr>
          <w:rFonts w:eastAsiaTheme="minorEastAsia" w:hint="eastAsia"/>
          <w:rtl/>
          <w:lang w:val="fr-CH"/>
        </w:rPr>
        <w:t> </w:t>
      </w:r>
      <w:r w:rsidRPr="005D3D58">
        <w:rPr>
          <w:rFonts w:eastAsiaTheme="minorEastAsia" w:hint="cs"/>
          <w:spacing w:val="-4"/>
          <w:rtl/>
          <w:lang w:val="fr-CH"/>
        </w:rPr>
        <w:t>المقصود في المادة الأولى من الاتفاقية. وتلاحظ اللجنة أن ادعاءات صاحب الشكوى أمام المحاكم المحلية قد</w:t>
      </w:r>
      <w:r w:rsidR="005D3D58">
        <w:rPr>
          <w:rFonts w:eastAsiaTheme="minorEastAsia" w:hint="eastAsia"/>
          <w:spacing w:val="-4"/>
          <w:rtl/>
          <w:lang w:val="fr-CH"/>
        </w:rPr>
        <w:t> </w:t>
      </w:r>
      <w:r w:rsidRPr="005D3D58">
        <w:rPr>
          <w:rFonts w:eastAsiaTheme="minorEastAsia" w:hint="cs"/>
          <w:spacing w:val="-4"/>
          <w:rtl/>
          <w:lang w:val="fr-CH"/>
        </w:rPr>
        <w:t xml:space="preserve">أشارت إلى الاحتجاز غير القانوني في مخفر شرطة تولون من الساعة </w:t>
      </w:r>
      <w:r w:rsidRPr="00F339D7">
        <w:rPr>
          <w:rFonts w:eastAsiaTheme="minorEastAsia" w:hint="cs"/>
          <w:spacing w:val="-4"/>
          <w:rtl/>
          <w:lang w:val="fr-CH"/>
        </w:rPr>
        <w:t>30</w:t>
      </w:r>
      <w:r w:rsidRPr="005D3D58">
        <w:rPr>
          <w:rFonts w:eastAsiaTheme="minorEastAsia" w:hint="cs"/>
          <w:spacing w:val="-4"/>
          <w:rtl/>
          <w:lang w:val="fr-CH"/>
        </w:rPr>
        <w:t>/</w:t>
      </w:r>
      <w:r w:rsidRPr="00F339D7">
        <w:rPr>
          <w:rFonts w:eastAsiaTheme="minorEastAsia" w:hint="cs"/>
          <w:spacing w:val="-4"/>
          <w:rtl/>
          <w:lang w:val="fr-CH"/>
        </w:rPr>
        <w:t>2</w:t>
      </w:r>
      <w:r w:rsidRPr="005D3D58">
        <w:rPr>
          <w:rFonts w:eastAsiaTheme="minorEastAsia" w:hint="cs"/>
          <w:spacing w:val="-4"/>
          <w:rtl/>
          <w:lang w:val="fr-CH"/>
        </w:rPr>
        <w:t xml:space="preserve"> إلى </w:t>
      </w:r>
      <w:r w:rsidRPr="00F339D7">
        <w:rPr>
          <w:rFonts w:eastAsiaTheme="minorEastAsia" w:hint="cs"/>
          <w:spacing w:val="-4"/>
          <w:rtl/>
          <w:lang w:val="fr-CH"/>
        </w:rPr>
        <w:t>30</w:t>
      </w:r>
      <w:r w:rsidRPr="005D3D58">
        <w:rPr>
          <w:rFonts w:eastAsiaTheme="minorEastAsia" w:hint="cs"/>
          <w:spacing w:val="-4"/>
          <w:rtl/>
          <w:lang w:val="fr-CH"/>
        </w:rPr>
        <w:t>/</w:t>
      </w:r>
      <w:r w:rsidRPr="00F339D7">
        <w:rPr>
          <w:rFonts w:eastAsiaTheme="minorEastAsia" w:hint="cs"/>
          <w:spacing w:val="-4"/>
          <w:rtl/>
          <w:lang w:val="fr-CH"/>
        </w:rPr>
        <w:t>10</w:t>
      </w:r>
      <w:r w:rsidRPr="005D3D58">
        <w:rPr>
          <w:rFonts w:eastAsiaTheme="minorEastAsia" w:hint="cs"/>
          <w:spacing w:val="-4"/>
          <w:rtl/>
          <w:lang w:val="fr-CH"/>
        </w:rPr>
        <w:t xml:space="preserve"> مساءً</w:t>
      </w:r>
      <w:r w:rsidRPr="004B0DC6">
        <w:rPr>
          <w:rFonts w:eastAsiaTheme="minorEastAsia" w:hint="cs"/>
          <w:rtl/>
          <w:lang w:val="fr-CH"/>
        </w:rPr>
        <w:t xml:space="preserve"> </w:t>
      </w:r>
      <w:r w:rsidRPr="004B0DC6">
        <w:rPr>
          <w:rFonts w:eastAsiaTheme="minorEastAsia" w:hint="cs"/>
          <w:rtl/>
          <w:lang w:val="fr-CH"/>
        </w:rPr>
        <w:lastRenderedPageBreak/>
        <w:t>في</w:t>
      </w:r>
      <w:r w:rsidR="005D3D58">
        <w:rPr>
          <w:rFonts w:eastAsiaTheme="minorEastAsia" w:hint="eastAsia"/>
          <w:rtl/>
          <w:lang w:val="fr-CH"/>
        </w:rPr>
        <w:t> </w:t>
      </w:r>
      <w:r w:rsidRPr="00F339D7">
        <w:rPr>
          <w:rFonts w:eastAsiaTheme="minorEastAsia" w:hint="cs"/>
          <w:rtl/>
          <w:lang w:val="fr-CH"/>
        </w:rPr>
        <w:t>7</w:t>
      </w:r>
      <w:r w:rsidRPr="004B0DC6">
        <w:rPr>
          <w:rFonts w:eastAsiaTheme="minorEastAsia" w:hint="cs"/>
          <w:rtl/>
          <w:lang w:val="fr-CH"/>
        </w:rPr>
        <w:t xml:space="preserve"> شباط/فبراير </w:t>
      </w:r>
      <w:r w:rsidRPr="00F339D7">
        <w:rPr>
          <w:rFonts w:eastAsiaTheme="minorEastAsia" w:hint="cs"/>
          <w:rtl/>
          <w:lang w:val="fr-CH"/>
        </w:rPr>
        <w:t>2008</w:t>
      </w:r>
      <w:r w:rsidRPr="004B0DC6">
        <w:rPr>
          <w:rFonts w:eastAsiaTheme="minorEastAsia" w:hint="cs"/>
          <w:rtl/>
          <w:lang w:val="fr-CH"/>
        </w:rPr>
        <w:t xml:space="preserve"> لأن محضر الاحتجاز لم يُحرَّر ضمن مهلة الثلاث ساعات المنصوص عليها في القانون المحلي. أما باقي مدة احتجاز صاحب الشكوى فقد رخصت بها سلطات التحقيق المختصة في مرفق الاحتجاز المؤقت في تولون؛ والمحاكمُ في سيزو؛ وعقوبةٌ قضائية نهائية في السجن. ومن ثم، تجد اللجنة أن ادعاءات صاحب الشكوى غير مشمولة بالمادة الأولى من الاتفاقية، وأن هذا الجزء من البلاغ غير مقبول بموجب المادة </w:t>
      </w:r>
      <w:r w:rsidRPr="00F339D7">
        <w:rPr>
          <w:rFonts w:eastAsiaTheme="minorEastAsia" w:hint="cs"/>
          <w:rtl/>
          <w:lang w:val="fr-CH"/>
        </w:rPr>
        <w:t>22</w:t>
      </w:r>
      <w:r w:rsidRPr="004B0DC6">
        <w:rPr>
          <w:rFonts w:eastAsiaTheme="minorEastAsia" w:hint="cs"/>
          <w:rtl/>
          <w:lang w:val="fr-CH"/>
        </w:rPr>
        <w:t>(</w:t>
      </w:r>
      <w:r w:rsidRPr="00F339D7">
        <w:rPr>
          <w:rFonts w:eastAsiaTheme="minorEastAsia" w:hint="cs"/>
          <w:rtl/>
          <w:lang w:val="fr-CH"/>
        </w:rPr>
        <w:t>2</w:t>
      </w:r>
      <w:r w:rsidRPr="004B0DC6">
        <w:rPr>
          <w:rFonts w:eastAsiaTheme="minorEastAsia" w:hint="cs"/>
          <w:rtl/>
          <w:lang w:val="fr-CH"/>
        </w:rPr>
        <w:t>) من الاتفاقية.</w:t>
      </w:r>
    </w:p>
    <w:p w14:paraId="47246613" w14:textId="2785527E" w:rsidR="004B0DC6" w:rsidRPr="004B0DC6" w:rsidRDefault="004B0DC6" w:rsidP="004B0DC6">
      <w:pPr>
        <w:pStyle w:val="SingleTxtGA"/>
        <w:rPr>
          <w:rFonts w:eastAsiaTheme="minorEastAsia"/>
          <w:rtl/>
          <w:lang w:val="fr-CH"/>
        </w:rPr>
      </w:pPr>
      <w:r w:rsidRPr="00F339D7">
        <w:rPr>
          <w:rFonts w:eastAsiaTheme="minorEastAsia" w:hint="cs"/>
          <w:rtl/>
          <w:lang w:val="fr-CH"/>
        </w:rPr>
        <w:t>9</w:t>
      </w:r>
      <w:r w:rsidRPr="004B0DC6">
        <w:rPr>
          <w:rFonts w:eastAsiaTheme="minorEastAsia" w:hint="cs"/>
          <w:rtl/>
          <w:lang w:val="fr-CH"/>
        </w:rPr>
        <w:t>-</w:t>
      </w:r>
      <w:r w:rsidRPr="00F339D7">
        <w:rPr>
          <w:rFonts w:eastAsiaTheme="minorEastAsia" w:hint="cs"/>
          <w:rtl/>
          <w:lang w:val="fr-CH"/>
        </w:rPr>
        <w:t>7</w:t>
      </w:r>
      <w:r w:rsidRPr="004B0DC6">
        <w:rPr>
          <w:rFonts w:eastAsiaTheme="minorEastAsia"/>
          <w:rtl/>
          <w:lang w:val="fr-CH"/>
        </w:rPr>
        <w:tab/>
      </w:r>
      <w:r w:rsidRPr="004B0DC6">
        <w:rPr>
          <w:rFonts w:eastAsiaTheme="minorEastAsia" w:hint="cs"/>
          <w:rtl/>
          <w:lang w:val="fr-CH"/>
        </w:rPr>
        <w:t xml:space="preserve">وتحيط اللجنة علماً بادعاءات صاحب الشكوى المتعلقة بعدم ملاءمة ظروف الاحتجاز في مرفق الاحتجاز المؤقت في تولون، حيث بقي محتجَزاً من الساعة </w:t>
      </w:r>
      <w:r w:rsidRPr="00F339D7">
        <w:rPr>
          <w:rFonts w:eastAsiaTheme="minorEastAsia" w:hint="cs"/>
          <w:rtl/>
          <w:lang w:val="fr-CH"/>
        </w:rPr>
        <w:t>30</w:t>
      </w:r>
      <w:r w:rsidRPr="004B0DC6">
        <w:rPr>
          <w:rFonts w:eastAsiaTheme="minorEastAsia" w:hint="cs"/>
          <w:rtl/>
          <w:lang w:val="fr-CH"/>
        </w:rPr>
        <w:t>/</w:t>
      </w:r>
      <w:r w:rsidRPr="00F339D7">
        <w:rPr>
          <w:rFonts w:eastAsiaTheme="minorEastAsia" w:hint="cs"/>
          <w:rtl/>
          <w:lang w:val="fr-CH"/>
        </w:rPr>
        <w:t>1</w:t>
      </w:r>
      <w:r w:rsidRPr="004B0DC6">
        <w:rPr>
          <w:rFonts w:eastAsiaTheme="minorEastAsia" w:hint="cs"/>
          <w:rtl/>
          <w:lang w:val="fr-CH"/>
        </w:rPr>
        <w:t xml:space="preserve"> صباحاً بتاريخ </w:t>
      </w:r>
      <w:r w:rsidRPr="00F339D7">
        <w:rPr>
          <w:rFonts w:eastAsiaTheme="minorEastAsia" w:hint="cs"/>
          <w:rtl/>
          <w:lang w:val="fr-CH"/>
        </w:rPr>
        <w:t>8</w:t>
      </w:r>
      <w:r w:rsidRPr="004B0DC6">
        <w:rPr>
          <w:rFonts w:eastAsiaTheme="minorEastAsia" w:hint="cs"/>
          <w:rtl/>
          <w:lang w:val="fr-CH"/>
        </w:rPr>
        <w:t xml:space="preserve"> شباط/فبراير </w:t>
      </w:r>
      <w:r w:rsidRPr="00F339D7">
        <w:rPr>
          <w:rFonts w:eastAsiaTheme="minorEastAsia" w:hint="cs"/>
          <w:rtl/>
          <w:lang w:val="fr-CH"/>
        </w:rPr>
        <w:t>2008</w:t>
      </w:r>
      <w:r w:rsidRPr="004B0DC6">
        <w:rPr>
          <w:rFonts w:eastAsiaTheme="minorEastAsia" w:hint="cs"/>
          <w:rtl/>
          <w:lang w:val="fr-CH"/>
        </w:rPr>
        <w:t xml:space="preserve"> إلى الساعة </w:t>
      </w:r>
      <w:r w:rsidRPr="00F339D7">
        <w:rPr>
          <w:rFonts w:eastAsiaTheme="minorEastAsia" w:hint="cs"/>
          <w:rtl/>
          <w:lang w:val="fr-CH"/>
        </w:rPr>
        <w:t>50</w:t>
      </w:r>
      <w:r w:rsidRPr="004B0DC6">
        <w:rPr>
          <w:rFonts w:eastAsiaTheme="minorEastAsia" w:hint="cs"/>
          <w:rtl/>
          <w:lang w:val="fr-CH"/>
        </w:rPr>
        <w:t>/</w:t>
      </w:r>
      <w:r w:rsidRPr="00F339D7">
        <w:rPr>
          <w:rFonts w:eastAsiaTheme="minorEastAsia" w:hint="cs"/>
          <w:rtl/>
          <w:lang w:val="fr-CH"/>
        </w:rPr>
        <w:t>3</w:t>
      </w:r>
      <w:r w:rsidRPr="004B0DC6">
        <w:rPr>
          <w:rFonts w:eastAsiaTheme="minorEastAsia" w:hint="cs"/>
          <w:rtl/>
          <w:lang w:val="fr-CH"/>
        </w:rPr>
        <w:t xml:space="preserve"> بعد الظهر يوم </w:t>
      </w:r>
      <w:r w:rsidRPr="00F339D7">
        <w:rPr>
          <w:rFonts w:eastAsiaTheme="minorEastAsia" w:hint="cs"/>
          <w:rtl/>
          <w:lang w:val="fr-CH"/>
        </w:rPr>
        <w:t>9</w:t>
      </w:r>
      <w:r w:rsidRPr="004B0DC6">
        <w:rPr>
          <w:rFonts w:eastAsiaTheme="minorEastAsia" w:hint="cs"/>
          <w:rtl/>
          <w:lang w:val="fr-CH"/>
        </w:rPr>
        <w:t xml:space="preserve"> شباط/فبراير </w:t>
      </w:r>
      <w:r w:rsidRPr="00F339D7">
        <w:rPr>
          <w:rFonts w:eastAsiaTheme="minorEastAsia" w:hint="cs"/>
          <w:rtl/>
          <w:lang w:val="fr-CH"/>
        </w:rPr>
        <w:t>2008</w:t>
      </w:r>
      <w:r w:rsidRPr="004B0DC6">
        <w:rPr>
          <w:rFonts w:eastAsiaTheme="minorEastAsia" w:hint="cs"/>
          <w:rtl/>
          <w:lang w:val="fr-CH"/>
        </w:rPr>
        <w:t>. وتلاحظ اللجنة أن الطابع العام للشكاوى التي تقدم بها صاحب الشكوى، وقِصر المدة الزمنية التي قضاها في مرفق الاحتجاز المؤقت، ونظر المحاكم</w:t>
      </w:r>
      <w:r>
        <w:rPr>
          <w:rFonts w:eastAsiaTheme="minorEastAsia" w:hint="eastAsia"/>
          <w:rtl/>
          <w:lang w:val="fr-CH"/>
        </w:rPr>
        <w:t> </w:t>
      </w:r>
      <w:r w:rsidRPr="004B0DC6">
        <w:rPr>
          <w:rFonts w:eastAsiaTheme="minorEastAsia" w:hint="cs"/>
          <w:rtl/>
          <w:lang w:val="fr-CH"/>
        </w:rPr>
        <w:t xml:space="preserve">المحلية في ادعاءاته بصورة مسهبة، قد أدى إلى رفض ادعاءه ومطالبته بتعويض. وترى اللجنة أن صاحب الشكوى لم يدعِّم بأدلة أي ضرر تسبب له فيه الوقتُ القصير الذي قضاه في مرفق الاحتجاز المؤقت في تولون وتجد أن ادعاءاته غير كافية لدعم انتهاك </w:t>
      </w:r>
      <w:r w:rsidRPr="00A12042">
        <w:rPr>
          <w:rFonts w:eastAsiaTheme="minorEastAsia" w:hint="cs"/>
          <w:rtl/>
          <w:lang w:val="fr-CH"/>
        </w:rPr>
        <w:t>المادة الأولى من</w:t>
      </w:r>
      <w:r w:rsidRPr="004B0DC6">
        <w:rPr>
          <w:rFonts w:eastAsiaTheme="minorEastAsia" w:hint="cs"/>
          <w:rtl/>
          <w:lang w:val="fr-CH"/>
        </w:rPr>
        <w:t xml:space="preserve"> الاتفاقية. ومن ثم، ترى</w:t>
      </w:r>
      <w:r>
        <w:rPr>
          <w:rFonts w:eastAsiaTheme="minorEastAsia" w:hint="eastAsia"/>
          <w:rtl/>
          <w:lang w:val="fr-CH"/>
        </w:rPr>
        <w:t> </w:t>
      </w:r>
      <w:r w:rsidRPr="004B0DC6">
        <w:rPr>
          <w:rFonts w:eastAsiaTheme="minorEastAsia" w:hint="cs"/>
          <w:rtl/>
          <w:lang w:val="fr-CH"/>
        </w:rPr>
        <w:t xml:space="preserve">اللجنة أن هذا الجزء من البلاغ لم يُدعَّم بإثباتات كافية، وأنه غير مقبول بموجب المادة </w:t>
      </w:r>
      <w:r w:rsidRPr="00F339D7">
        <w:rPr>
          <w:rFonts w:eastAsiaTheme="minorEastAsia" w:hint="cs"/>
          <w:rtl/>
          <w:lang w:val="fr-CH"/>
        </w:rPr>
        <w:t>22</w:t>
      </w:r>
      <w:r w:rsidRPr="004B0DC6">
        <w:rPr>
          <w:rFonts w:eastAsiaTheme="minorEastAsia" w:hint="cs"/>
          <w:rtl/>
          <w:lang w:val="fr-CH"/>
        </w:rPr>
        <w:t>(</w:t>
      </w:r>
      <w:r w:rsidRPr="00F339D7">
        <w:rPr>
          <w:rFonts w:eastAsiaTheme="minorEastAsia" w:hint="cs"/>
          <w:rtl/>
          <w:lang w:val="fr-CH"/>
        </w:rPr>
        <w:t>2</w:t>
      </w:r>
      <w:r w:rsidRPr="004B0DC6">
        <w:rPr>
          <w:rFonts w:eastAsiaTheme="minorEastAsia" w:hint="cs"/>
          <w:rtl/>
          <w:lang w:val="fr-CH"/>
        </w:rPr>
        <w:t>) من</w:t>
      </w:r>
      <w:r>
        <w:rPr>
          <w:rFonts w:eastAsiaTheme="minorEastAsia" w:hint="eastAsia"/>
          <w:rtl/>
          <w:lang w:val="fr-CH"/>
        </w:rPr>
        <w:t> </w:t>
      </w:r>
      <w:r w:rsidRPr="004B0DC6">
        <w:rPr>
          <w:rFonts w:eastAsiaTheme="minorEastAsia" w:hint="cs"/>
          <w:rtl/>
          <w:lang w:val="fr-CH"/>
        </w:rPr>
        <w:t>الاتفاقية</w:t>
      </w:r>
      <w:r w:rsidRPr="004B0DC6">
        <w:rPr>
          <w:rFonts w:eastAsiaTheme="minorEastAsia"/>
          <w:vertAlign w:val="superscript"/>
          <w:rtl/>
          <w:lang w:val="fr-CH"/>
        </w:rPr>
        <w:t>(</w:t>
      </w:r>
      <w:r w:rsidRPr="00F339D7">
        <w:rPr>
          <w:rStyle w:val="FootnoteReference"/>
          <w:rFonts w:eastAsiaTheme="minorEastAsia"/>
          <w:szCs w:val="22"/>
          <w:lang w:val="en-US"/>
        </w:rPr>
        <w:footnoteReference w:id="3"/>
      </w:r>
      <w:r w:rsidRPr="004B0DC6">
        <w:rPr>
          <w:rFonts w:eastAsiaTheme="minorEastAsia"/>
          <w:vertAlign w:val="superscript"/>
          <w:rtl/>
          <w:lang w:val="fr-CH"/>
        </w:rPr>
        <w:t>)</w:t>
      </w:r>
      <w:r w:rsidRPr="004B0DC6">
        <w:rPr>
          <w:rFonts w:eastAsiaTheme="minorEastAsia" w:hint="cs"/>
          <w:rtl/>
          <w:lang w:val="fr-CH"/>
        </w:rPr>
        <w:t>.</w:t>
      </w:r>
    </w:p>
    <w:p w14:paraId="5A6CCA08" w14:textId="1D3950D2" w:rsidR="004B0DC6" w:rsidRPr="004B0DC6" w:rsidRDefault="004B0DC6" w:rsidP="004B0DC6">
      <w:pPr>
        <w:pStyle w:val="SingleTxtGA"/>
        <w:rPr>
          <w:rFonts w:eastAsiaTheme="minorEastAsia"/>
          <w:rtl/>
          <w:lang w:val="fr-CH"/>
        </w:rPr>
      </w:pPr>
      <w:r w:rsidRPr="00F339D7">
        <w:rPr>
          <w:rFonts w:eastAsiaTheme="minorEastAsia" w:hint="cs"/>
          <w:rtl/>
          <w:lang w:val="fr-CH"/>
        </w:rPr>
        <w:t>9</w:t>
      </w:r>
      <w:r w:rsidRPr="004B0DC6">
        <w:rPr>
          <w:rFonts w:eastAsiaTheme="minorEastAsia" w:hint="cs"/>
          <w:rtl/>
          <w:lang w:val="fr-CH"/>
        </w:rPr>
        <w:t>-</w:t>
      </w:r>
      <w:r w:rsidRPr="00F339D7">
        <w:rPr>
          <w:rFonts w:eastAsiaTheme="minorEastAsia" w:hint="cs"/>
          <w:rtl/>
          <w:lang w:val="fr-CH"/>
        </w:rPr>
        <w:t>8</w:t>
      </w:r>
      <w:r w:rsidRPr="004B0DC6">
        <w:rPr>
          <w:rFonts w:eastAsiaTheme="minorEastAsia"/>
          <w:rtl/>
          <w:lang w:val="fr-CH"/>
        </w:rPr>
        <w:tab/>
      </w:r>
      <w:r w:rsidRPr="004B0DC6">
        <w:rPr>
          <w:rFonts w:eastAsiaTheme="minorEastAsia" w:hint="cs"/>
          <w:rtl/>
          <w:lang w:val="fr-CH"/>
        </w:rPr>
        <w:t xml:space="preserve">وتحيط اللجنة علماً أيضاً بادعاءات صاحب الشكوى تعرضَه لسوء المعاملة في مخفر الشرطة في تولون يوم </w:t>
      </w:r>
      <w:r w:rsidRPr="00F339D7">
        <w:rPr>
          <w:rFonts w:eastAsiaTheme="minorEastAsia" w:hint="cs"/>
          <w:rtl/>
          <w:lang w:val="fr-CH"/>
        </w:rPr>
        <w:t>22</w:t>
      </w:r>
      <w:r w:rsidRPr="004B0DC6">
        <w:rPr>
          <w:rFonts w:eastAsiaTheme="minorEastAsia" w:hint="cs"/>
          <w:rtl/>
          <w:lang w:val="fr-CH"/>
        </w:rPr>
        <w:t xml:space="preserve"> شباط/فبراير </w:t>
      </w:r>
      <w:r w:rsidRPr="00F339D7">
        <w:rPr>
          <w:rFonts w:eastAsiaTheme="minorEastAsia" w:hint="cs"/>
          <w:rtl/>
          <w:lang w:val="fr-CH"/>
        </w:rPr>
        <w:t>2008</w:t>
      </w:r>
      <w:r w:rsidRPr="004B0DC6">
        <w:rPr>
          <w:rFonts w:eastAsiaTheme="minorEastAsia" w:hint="cs"/>
          <w:rtl/>
          <w:lang w:val="fr-CH"/>
        </w:rPr>
        <w:t xml:space="preserve"> بغرض انتزاع اعتراف منه. وتحيط اللجنة علماً كذلك بملاحظات الدولة الطرف أن ادعاءات صاحب الشكوى في هذا الشأن كانت محل تحقيق مستفيض من النيابة العامة والمحاكم، فتعذَّر تأكيدها (انظر الفقرة </w:t>
      </w:r>
      <w:r w:rsidRPr="00F339D7">
        <w:rPr>
          <w:rFonts w:eastAsiaTheme="minorEastAsia" w:hint="cs"/>
          <w:rtl/>
          <w:lang w:val="fr-CH"/>
        </w:rPr>
        <w:t>6</w:t>
      </w:r>
      <w:r w:rsidRPr="004B0DC6">
        <w:rPr>
          <w:rFonts w:eastAsiaTheme="minorEastAsia" w:hint="cs"/>
          <w:rtl/>
          <w:lang w:val="fr-CH"/>
        </w:rPr>
        <w:t>-</w:t>
      </w:r>
      <w:r w:rsidRPr="00F339D7">
        <w:rPr>
          <w:rFonts w:eastAsiaTheme="minorEastAsia" w:hint="cs"/>
          <w:rtl/>
          <w:lang w:val="fr-CH"/>
        </w:rPr>
        <w:t>7</w:t>
      </w:r>
      <w:r w:rsidRPr="004B0DC6">
        <w:rPr>
          <w:rFonts w:eastAsiaTheme="minorEastAsia" w:hint="cs"/>
          <w:rtl/>
          <w:lang w:val="fr-CH"/>
        </w:rPr>
        <w:t xml:space="preserve"> أعلاه). وفي هذا الشأن، تلاحظ اللجنة أن صاحب الشكوى لم يقدم أي شكاوى أو يطلب مساعدة طبية عندما أُعيد إلى سيزو-</w:t>
      </w:r>
      <w:r w:rsidRPr="00F339D7">
        <w:rPr>
          <w:rFonts w:eastAsiaTheme="minorEastAsia" w:hint="cs"/>
          <w:rtl/>
          <w:lang w:val="fr-CH"/>
        </w:rPr>
        <w:t>1</w:t>
      </w:r>
      <w:r w:rsidRPr="004B0DC6">
        <w:rPr>
          <w:rFonts w:eastAsiaTheme="minorEastAsia" w:hint="cs"/>
          <w:rtl/>
          <w:lang w:val="fr-CH"/>
        </w:rPr>
        <w:t xml:space="preserve"> بعد تعرضه لضرب مبرح ومطول استمر ساعة واحدة على الأقل. وفي </w:t>
      </w:r>
      <w:r w:rsidRPr="00F339D7">
        <w:rPr>
          <w:rFonts w:eastAsiaTheme="minorEastAsia" w:hint="cs"/>
          <w:rtl/>
          <w:lang w:val="fr-CH"/>
        </w:rPr>
        <w:t>24</w:t>
      </w:r>
      <w:r w:rsidRPr="004B0DC6">
        <w:rPr>
          <w:rFonts w:eastAsiaTheme="minorEastAsia" w:hint="cs"/>
          <w:rtl/>
          <w:lang w:val="fr-CH"/>
        </w:rPr>
        <w:t xml:space="preserve"> شباط/فبراير </w:t>
      </w:r>
      <w:r w:rsidRPr="00F339D7">
        <w:rPr>
          <w:rFonts w:eastAsiaTheme="minorEastAsia" w:hint="cs"/>
          <w:rtl/>
          <w:lang w:val="fr-CH"/>
        </w:rPr>
        <w:t>2008</w:t>
      </w:r>
      <w:r w:rsidRPr="004B0DC6">
        <w:rPr>
          <w:rFonts w:eastAsiaTheme="minorEastAsia" w:hint="cs"/>
          <w:rtl/>
          <w:lang w:val="fr-CH"/>
        </w:rPr>
        <w:t>، تلقى زيارة من محاميه الذي لم يطلب المساعدة الطبية لفائدة صاحب الشكوى ولم يُبلِّغ عن أي إصابات جسدية. ولم يذكر التقرير الطبي المؤرخ</w:t>
      </w:r>
      <w:r w:rsidR="005D3D58">
        <w:rPr>
          <w:rFonts w:eastAsiaTheme="minorEastAsia" w:hint="eastAsia"/>
          <w:rtl/>
          <w:lang w:val="fr-CH"/>
        </w:rPr>
        <w:t> </w:t>
      </w:r>
      <w:r w:rsidRPr="00F339D7">
        <w:rPr>
          <w:rFonts w:eastAsiaTheme="minorEastAsia" w:hint="cs"/>
          <w:rtl/>
          <w:lang w:val="fr-CH"/>
        </w:rPr>
        <w:t>18</w:t>
      </w:r>
      <w:r w:rsidRPr="004B0DC6">
        <w:rPr>
          <w:rFonts w:eastAsiaTheme="minorEastAsia" w:hint="cs"/>
          <w:rtl/>
          <w:lang w:val="fr-CH"/>
        </w:rPr>
        <w:t xml:space="preserve"> تشرين الثاني/نوفمبر </w:t>
      </w:r>
      <w:r w:rsidRPr="00F339D7">
        <w:rPr>
          <w:rFonts w:eastAsiaTheme="minorEastAsia" w:hint="cs"/>
          <w:rtl/>
          <w:lang w:val="fr-CH"/>
        </w:rPr>
        <w:t>2009</w:t>
      </w:r>
      <w:r w:rsidRPr="004B0DC6">
        <w:rPr>
          <w:rFonts w:eastAsiaTheme="minorEastAsia" w:hint="cs"/>
          <w:rtl/>
          <w:lang w:val="fr-CH"/>
        </w:rPr>
        <w:t xml:space="preserve"> سوى أنه كانت على معصمي صاحب الشكوى ندوب، ولكنه لم يقدم أي استنتاجات بشأن طبيعة الندوب أو منشئها أو توقيتها. ومن ناحية أخرى، تلاحظ اللجنة أن التحقيق والمحاكم التي نظرت في ادعاءات صاحب الشكوى قد أخذوا بعين الاعتبار نتائج الفحوص الطبية التي أُجريت في عامي </w:t>
      </w:r>
      <w:r w:rsidRPr="00F339D7">
        <w:rPr>
          <w:rFonts w:eastAsiaTheme="minorEastAsia" w:hint="cs"/>
          <w:rtl/>
          <w:lang w:val="fr-CH"/>
        </w:rPr>
        <w:t>2008</w:t>
      </w:r>
      <w:r w:rsidRPr="004B0DC6">
        <w:rPr>
          <w:rFonts w:eastAsiaTheme="minorEastAsia" w:hint="cs"/>
          <w:rtl/>
          <w:lang w:val="fr-CH"/>
        </w:rPr>
        <w:t xml:space="preserve"> و</w:t>
      </w:r>
      <w:r w:rsidRPr="00F339D7">
        <w:rPr>
          <w:rFonts w:eastAsiaTheme="minorEastAsia" w:hint="cs"/>
          <w:rtl/>
          <w:lang w:val="fr-CH"/>
        </w:rPr>
        <w:t>2009</w:t>
      </w:r>
      <w:r w:rsidRPr="004B0DC6">
        <w:rPr>
          <w:rFonts w:eastAsiaTheme="minorEastAsia" w:hint="cs"/>
          <w:rtl/>
          <w:lang w:val="fr-CH"/>
        </w:rPr>
        <w:t>، وكذلك الشواهد الطبية المقدمة من سجن سيزو-</w:t>
      </w:r>
      <w:r w:rsidRPr="00F339D7">
        <w:rPr>
          <w:rFonts w:eastAsiaTheme="minorEastAsia" w:hint="cs"/>
          <w:rtl/>
          <w:lang w:val="fr-CH"/>
        </w:rPr>
        <w:t>1</w:t>
      </w:r>
      <w:r w:rsidRPr="004B0DC6">
        <w:rPr>
          <w:rFonts w:eastAsiaTheme="minorEastAsia" w:hint="cs"/>
          <w:rtl/>
          <w:lang w:val="fr-CH"/>
        </w:rPr>
        <w:t xml:space="preserve">، واستجوبت شهود صاحب الشكوى ومحاميه، وحاولت دون جدوى استجواب صاحب الشكوى. وفي ضوء المعلومات المتوفرة، تعذر على اللجنة إثبات أن السلطات والمحاكم المحلية قد تصرفت تعسفاً أو بتحيُّز أو ارتكبت خطأً بيّناً حرَم صاحب الشكوى من الوصول إلى العدالة عندما نظرت في ادعاءاته لأنه تعرض لسوء معاملة. وبناء عليه، تجد اللجنة أن ادعاءات صاحب الشكوى تعرضَه لسوء المعاملة لم تُدعَّم بإثباتات كافية وأنها غير مقبولة بموجب المادة </w:t>
      </w:r>
      <w:r w:rsidRPr="00F339D7">
        <w:rPr>
          <w:rFonts w:eastAsiaTheme="minorEastAsia" w:hint="cs"/>
          <w:rtl/>
          <w:lang w:val="fr-CH"/>
        </w:rPr>
        <w:t>22</w:t>
      </w:r>
      <w:r w:rsidRPr="004B0DC6">
        <w:rPr>
          <w:rFonts w:eastAsiaTheme="minorEastAsia" w:hint="cs"/>
          <w:rtl/>
          <w:lang w:val="fr-CH"/>
        </w:rPr>
        <w:t>(</w:t>
      </w:r>
      <w:r w:rsidRPr="00F339D7">
        <w:rPr>
          <w:rFonts w:eastAsiaTheme="minorEastAsia" w:hint="cs"/>
          <w:rtl/>
          <w:lang w:val="fr-CH"/>
        </w:rPr>
        <w:t>2</w:t>
      </w:r>
      <w:r w:rsidRPr="004B0DC6">
        <w:rPr>
          <w:rFonts w:eastAsiaTheme="minorEastAsia" w:hint="cs"/>
          <w:rtl/>
          <w:lang w:val="fr-CH"/>
        </w:rPr>
        <w:t>) من الاتفاقية.</w:t>
      </w:r>
    </w:p>
    <w:p w14:paraId="1A8F7AA9" w14:textId="4AA557BF" w:rsidR="004B0DC6" w:rsidRPr="004B0DC6" w:rsidRDefault="004B0DC6" w:rsidP="004B0DC6">
      <w:pPr>
        <w:pStyle w:val="SingleTxtGA"/>
        <w:rPr>
          <w:rFonts w:eastAsiaTheme="minorEastAsia"/>
          <w:rtl/>
          <w:lang w:val="fr-CH"/>
        </w:rPr>
      </w:pPr>
      <w:r w:rsidRPr="00F339D7">
        <w:rPr>
          <w:rFonts w:eastAsiaTheme="minorEastAsia" w:hint="cs"/>
          <w:rtl/>
          <w:lang w:val="fr-CH"/>
        </w:rPr>
        <w:t>9</w:t>
      </w:r>
      <w:r w:rsidRPr="004B0DC6">
        <w:rPr>
          <w:rFonts w:eastAsiaTheme="minorEastAsia" w:hint="cs"/>
          <w:rtl/>
          <w:lang w:val="fr-CH"/>
        </w:rPr>
        <w:t>-</w:t>
      </w:r>
      <w:r w:rsidRPr="00F339D7">
        <w:rPr>
          <w:rFonts w:eastAsiaTheme="minorEastAsia" w:hint="cs"/>
          <w:rtl/>
          <w:lang w:val="fr-CH"/>
        </w:rPr>
        <w:t>9</w:t>
      </w:r>
      <w:r w:rsidRPr="004B0DC6">
        <w:rPr>
          <w:rFonts w:eastAsiaTheme="minorEastAsia"/>
          <w:rtl/>
          <w:lang w:val="fr-CH"/>
        </w:rPr>
        <w:tab/>
      </w:r>
      <w:r w:rsidRPr="004B0DC6">
        <w:rPr>
          <w:rFonts w:eastAsiaTheme="minorEastAsia" w:hint="cs"/>
          <w:rtl/>
          <w:lang w:val="fr-CH"/>
        </w:rPr>
        <w:t xml:space="preserve">وتحيط اللجنة علماً أيضاً بادعاءات صاحب الشكوى أنه احتُجز في نفس المبنى وفي مرات عدة مع أشخاص مصابين بداء السل. وفي هذا الشأن، تلاحظ اللجنة أن المحاكم المحلية قد نظرت في ادعاءات صاحب الشكوى، وقدمت كل مؤسسة سجنية معنية أدلتها، وأن المحاكم لم تكتشف مرةً أن صاحب الشكوى قد احتُجز في نفس الزنزانة التي كان فيها أشخاص مصابون بداء السل. وأثبتت قرارات المحاكم المحلية أن الفصل والتطهير الضروريين معمول بهما في السجون وأن صاحب الشكوى خضع بانتظام لفحوص طبية كاملة وأنه لم يُصب بداء السل أثناء وجوده في السجن. واستناداً إلى المعلومات المتاحة، لا تجد اللجنة من الأسباب ما يجعلها تشك في نزاهة استنتاجات المحاكم المحلية. وهي، من ثم، </w:t>
      </w:r>
      <w:r w:rsidRPr="004B0DC6">
        <w:rPr>
          <w:rFonts w:eastAsiaTheme="minorEastAsia" w:hint="cs"/>
          <w:rtl/>
          <w:lang w:val="fr-CH"/>
        </w:rPr>
        <w:lastRenderedPageBreak/>
        <w:t xml:space="preserve">تجد أن ادعاءات صاحب الشكوى غير مُدعَّمة بإثباتات كافية وأنها غير مقبولة بموجب المادة </w:t>
      </w:r>
      <w:r w:rsidRPr="00F339D7">
        <w:rPr>
          <w:rFonts w:eastAsiaTheme="minorEastAsia" w:hint="cs"/>
          <w:rtl/>
          <w:lang w:val="fr-CH"/>
        </w:rPr>
        <w:t>22</w:t>
      </w:r>
      <w:r w:rsidRPr="004B0DC6">
        <w:rPr>
          <w:rFonts w:eastAsiaTheme="minorEastAsia" w:hint="cs"/>
          <w:rtl/>
          <w:lang w:val="fr-CH"/>
        </w:rPr>
        <w:t>(</w:t>
      </w:r>
      <w:r w:rsidRPr="00F339D7">
        <w:rPr>
          <w:rFonts w:eastAsiaTheme="minorEastAsia" w:hint="cs"/>
          <w:rtl/>
          <w:lang w:val="fr-CH"/>
        </w:rPr>
        <w:t>2</w:t>
      </w:r>
      <w:r w:rsidRPr="004B0DC6">
        <w:rPr>
          <w:rFonts w:eastAsiaTheme="minorEastAsia" w:hint="cs"/>
          <w:rtl/>
          <w:lang w:val="fr-CH"/>
        </w:rPr>
        <w:t>) من</w:t>
      </w:r>
      <w:r>
        <w:rPr>
          <w:rFonts w:eastAsiaTheme="minorEastAsia" w:hint="eastAsia"/>
          <w:rtl/>
          <w:lang w:val="fr-CH"/>
        </w:rPr>
        <w:t> </w:t>
      </w:r>
      <w:r w:rsidRPr="004B0DC6">
        <w:rPr>
          <w:rFonts w:eastAsiaTheme="minorEastAsia" w:hint="cs"/>
          <w:rtl/>
          <w:lang w:val="fr-CH"/>
        </w:rPr>
        <w:t>الاتفاقية.</w:t>
      </w:r>
    </w:p>
    <w:p w14:paraId="0D617280" w14:textId="77777777" w:rsidR="004B0DC6" w:rsidRPr="004B0DC6" w:rsidRDefault="004B0DC6" w:rsidP="004B0DC6">
      <w:pPr>
        <w:pStyle w:val="SingleTxtGA"/>
        <w:rPr>
          <w:rFonts w:eastAsiaTheme="minorEastAsia"/>
          <w:rtl/>
          <w:lang w:val="fr-CH"/>
        </w:rPr>
      </w:pPr>
      <w:r w:rsidRPr="00F339D7">
        <w:rPr>
          <w:rFonts w:eastAsiaTheme="minorEastAsia" w:hint="cs"/>
          <w:rtl/>
          <w:lang w:val="fr-CH"/>
        </w:rPr>
        <w:t>9</w:t>
      </w:r>
      <w:r w:rsidRPr="004B0DC6">
        <w:rPr>
          <w:rFonts w:eastAsiaTheme="minorEastAsia" w:hint="cs"/>
          <w:rtl/>
          <w:lang w:val="fr-CH"/>
        </w:rPr>
        <w:t>-</w:t>
      </w:r>
      <w:r w:rsidRPr="00F339D7">
        <w:rPr>
          <w:rFonts w:eastAsiaTheme="minorEastAsia" w:hint="cs"/>
          <w:rtl/>
          <w:lang w:val="fr-CH"/>
        </w:rPr>
        <w:t>10</w:t>
      </w:r>
      <w:r w:rsidRPr="004B0DC6">
        <w:rPr>
          <w:rFonts w:eastAsiaTheme="minorEastAsia"/>
          <w:rtl/>
          <w:lang w:val="fr-CH"/>
        </w:rPr>
        <w:tab/>
      </w:r>
      <w:r w:rsidRPr="004B0DC6">
        <w:rPr>
          <w:rFonts w:eastAsiaTheme="minorEastAsia" w:hint="cs"/>
          <w:rtl/>
          <w:lang w:val="fr-CH"/>
        </w:rPr>
        <w:t>وفي ضوء ما تقدَّم، لا تجد اللجنة ضرورةً للنظر في ملاحظات الدولة الطرف بشأن إساءة صاحب الشكوى استخدامَ الحق في تقديم بلاغ.</w:t>
      </w:r>
    </w:p>
    <w:p w14:paraId="6E724874" w14:textId="77777777" w:rsidR="004B0DC6" w:rsidRPr="004B0DC6" w:rsidRDefault="004B0DC6" w:rsidP="004B0DC6">
      <w:pPr>
        <w:pStyle w:val="SingleTxtGA"/>
        <w:rPr>
          <w:rFonts w:eastAsiaTheme="minorEastAsia"/>
          <w:rtl/>
          <w:lang w:val="fr-CH"/>
        </w:rPr>
      </w:pPr>
      <w:r w:rsidRPr="00F339D7">
        <w:rPr>
          <w:rFonts w:eastAsiaTheme="minorEastAsia" w:hint="cs"/>
          <w:rtl/>
          <w:lang w:val="fr-CH"/>
        </w:rPr>
        <w:t>10</w:t>
      </w:r>
      <w:r w:rsidRPr="004B0DC6">
        <w:rPr>
          <w:rFonts w:eastAsiaTheme="minorEastAsia" w:hint="cs"/>
          <w:rtl/>
          <w:lang w:val="fr-CH"/>
        </w:rPr>
        <w:t>-</w:t>
      </w:r>
      <w:r w:rsidRPr="004B0DC6">
        <w:rPr>
          <w:rFonts w:eastAsiaTheme="minorEastAsia"/>
          <w:rtl/>
          <w:lang w:val="fr-CH"/>
        </w:rPr>
        <w:tab/>
      </w:r>
      <w:r w:rsidRPr="004B0DC6">
        <w:rPr>
          <w:rFonts w:eastAsiaTheme="minorEastAsia" w:hint="cs"/>
          <w:rtl/>
          <w:lang w:val="fr-CH"/>
        </w:rPr>
        <w:t>وبناء عليه، تقرر اللجنة ما يلي:</w:t>
      </w:r>
    </w:p>
    <w:p w14:paraId="31526D92" w14:textId="387BF77C" w:rsidR="004B0DC6" w:rsidRPr="004B0DC6" w:rsidRDefault="004B0DC6" w:rsidP="004B0DC6">
      <w:pPr>
        <w:pStyle w:val="SingleTxtGA"/>
        <w:rPr>
          <w:rFonts w:eastAsiaTheme="minorEastAsia"/>
          <w:rtl/>
          <w:lang w:val="fr-CH"/>
        </w:rPr>
      </w:pPr>
      <w:r w:rsidRPr="004B0DC6">
        <w:rPr>
          <w:rFonts w:eastAsiaTheme="minorEastAsia"/>
          <w:rtl/>
          <w:lang w:val="fr-CH"/>
        </w:rPr>
        <w:tab/>
      </w:r>
      <w:r w:rsidRPr="004B0DC6">
        <w:rPr>
          <w:rFonts w:eastAsiaTheme="minorEastAsia" w:hint="cs"/>
          <w:rtl/>
          <w:lang w:val="fr-CH"/>
        </w:rPr>
        <w:t>(أ)</w:t>
      </w:r>
      <w:r w:rsidRPr="004B0DC6">
        <w:rPr>
          <w:rFonts w:eastAsiaTheme="minorEastAsia"/>
          <w:rtl/>
          <w:lang w:val="fr-CH"/>
        </w:rPr>
        <w:tab/>
      </w:r>
      <w:r w:rsidRPr="004B0DC6">
        <w:rPr>
          <w:rFonts w:eastAsiaTheme="minorEastAsia" w:hint="cs"/>
          <w:rtl/>
          <w:lang w:val="fr-CH"/>
        </w:rPr>
        <w:t>أن البلاغ غير مقبول بموجب الفقرتين (</w:t>
      </w:r>
      <w:r w:rsidRPr="00F339D7">
        <w:rPr>
          <w:rFonts w:eastAsiaTheme="minorEastAsia" w:hint="cs"/>
          <w:rtl/>
          <w:lang w:val="fr-CH"/>
        </w:rPr>
        <w:t>2</w:t>
      </w:r>
      <w:r w:rsidRPr="004B0DC6">
        <w:rPr>
          <w:rFonts w:eastAsiaTheme="minorEastAsia" w:hint="cs"/>
          <w:rtl/>
          <w:lang w:val="fr-CH"/>
        </w:rPr>
        <w:t>) و(</w:t>
      </w:r>
      <w:r w:rsidRPr="00F339D7">
        <w:rPr>
          <w:rFonts w:eastAsiaTheme="minorEastAsia" w:hint="cs"/>
          <w:rtl/>
          <w:lang w:val="fr-CH"/>
        </w:rPr>
        <w:t>5</w:t>
      </w:r>
      <w:r w:rsidRPr="004B0DC6">
        <w:rPr>
          <w:rFonts w:eastAsiaTheme="minorEastAsia" w:hint="cs"/>
          <w:rtl/>
          <w:lang w:val="fr-CH"/>
        </w:rPr>
        <w:t xml:space="preserve">)(أ) و(ب) من المادة </w:t>
      </w:r>
      <w:r w:rsidRPr="00F339D7">
        <w:rPr>
          <w:rFonts w:eastAsiaTheme="minorEastAsia" w:hint="cs"/>
          <w:rtl/>
          <w:lang w:val="fr-CH"/>
        </w:rPr>
        <w:t>22</w:t>
      </w:r>
      <w:r w:rsidRPr="004B0DC6">
        <w:rPr>
          <w:rFonts w:eastAsiaTheme="minorEastAsia" w:hint="cs"/>
          <w:rtl/>
          <w:lang w:val="fr-CH"/>
        </w:rPr>
        <w:t xml:space="preserve"> من</w:t>
      </w:r>
      <w:r>
        <w:rPr>
          <w:rFonts w:eastAsiaTheme="minorEastAsia" w:hint="eastAsia"/>
          <w:rtl/>
          <w:lang w:val="fr-CH"/>
        </w:rPr>
        <w:t> </w:t>
      </w:r>
      <w:r w:rsidRPr="004B0DC6">
        <w:rPr>
          <w:rFonts w:eastAsiaTheme="minorEastAsia" w:hint="cs"/>
          <w:rtl/>
          <w:lang w:val="fr-CH"/>
        </w:rPr>
        <w:t>الاتفاقية.</w:t>
      </w:r>
    </w:p>
    <w:p w14:paraId="3DC91997" w14:textId="0BB9A96B" w:rsidR="007833B0" w:rsidRDefault="004B0DC6" w:rsidP="004B0DC6">
      <w:pPr>
        <w:pStyle w:val="SingleTxtGA"/>
        <w:rPr>
          <w:rFonts w:eastAsiaTheme="minorEastAsia"/>
          <w:lang w:val="fr-CH"/>
        </w:rPr>
      </w:pPr>
      <w:r w:rsidRPr="004B0DC6">
        <w:rPr>
          <w:rFonts w:eastAsiaTheme="minorEastAsia"/>
          <w:rtl/>
          <w:lang w:val="fr-CH"/>
        </w:rPr>
        <w:tab/>
      </w:r>
      <w:r w:rsidRPr="004B0DC6">
        <w:rPr>
          <w:rFonts w:eastAsiaTheme="minorEastAsia" w:hint="cs"/>
          <w:rtl/>
          <w:lang w:val="fr-CH"/>
        </w:rPr>
        <w:t>(ب)</w:t>
      </w:r>
      <w:r w:rsidRPr="004B0DC6">
        <w:rPr>
          <w:rFonts w:eastAsiaTheme="minorEastAsia"/>
          <w:rtl/>
          <w:lang w:val="fr-CH"/>
        </w:rPr>
        <w:tab/>
      </w:r>
      <w:r w:rsidRPr="004B0DC6">
        <w:rPr>
          <w:rFonts w:eastAsiaTheme="minorEastAsia" w:hint="cs"/>
          <w:rtl/>
          <w:lang w:val="fr-CH"/>
        </w:rPr>
        <w:t>أنه يتعيّن أن يُبلَّغ بهذا القرار صاحب الشكوى والدولة الطرف.</w:t>
      </w:r>
    </w:p>
    <w:p w14:paraId="478FACD4" w14:textId="6DE60CD7" w:rsidR="009C1AE2" w:rsidRPr="009C1AE2" w:rsidRDefault="009C1AE2" w:rsidP="009C1AE2">
      <w:pPr>
        <w:pStyle w:val="SingleTxtGA"/>
        <w:jc w:val="center"/>
        <w:rPr>
          <w:u w:val="single"/>
        </w:rPr>
      </w:pPr>
      <w:r>
        <w:rPr>
          <w:u w:val="single"/>
          <w:rtl/>
        </w:rPr>
        <w:tab/>
      </w:r>
      <w:r>
        <w:rPr>
          <w:u w:val="single"/>
          <w:rtl/>
        </w:rPr>
        <w:tab/>
      </w:r>
      <w:r>
        <w:rPr>
          <w:u w:val="single"/>
          <w:rtl/>
        </w:rPr>
        <w:tab/>
      </w:r>
    </w:p>
    <w:sectPr w:rsidR="009C1AE2" w:rsidRPr="009C1AE2" w:rsidSect="00AF715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0474" w14:textId="77777777" w:rsidR="00E104F1" w:rsidRPr="002901D9" w:rsidRDefault="00E104F1" w:rsidP="00874514">
      <w:pPr>
        <w:spacing w:after="60" w:line="240" w:lineRule="auto"/>
        <w:ind w:left="57"/>
        <w:rPr>
          <w:i/>
          <w:iCs/>
        </w:rPr>
      </w:pPr>
      <w:r>
        <w:rPr>
          <w:rFonts w:hint="cs"/>
          <w:i/>
          <w:iCs/>
          <w:rtl/>
        </w:rPr>
        <w:t>الحواشي</w:t>
      </w:r>
    </w:p>
  </w:endnote>
  <w:endnote w:type="continuationSeparator" w:id="0">
    <w:p w14:paraId="52039931" w14:textId="77777777" w:rsidR="00E104F1" w:rsidRDefault="00E104F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DF97" w14:textId="4D602DBC" w:rsidR="007833B0" w:rsidRPr="007833B0" w:rsidRDefault="007833B0" w:rsidP="007833B0">
    <w:pPr>
      <w:pStyle w:val="Footer"/>
      <w:tabs>
        <w:tab w:val="right" w:pos="9638"/>
      </w:tabs>
      <w:rPr>
        <w:b/>
        <w:sz w:val="18"/>
        <w:lang w:val="en-US"/>
      </w:rPr>
    </w:pPr>
    <w:r>
      <w:rPr>
        <w:lang w:val="en-US"/>
      </w:rPr>
      <w:t>GE.22-00837</w:t>
    </w:r>
    <w:r>
      <w:rPr>
        <w:lang w:val="en-US"/>
      </w:rPr>
      <w:tab/>
    </w:r>
    <w:r w:rsidRPr="007833B0">
      <w:rPr>
        <w:b/>
        <w:sz w:val="18"/>
        <w:lang w:val="en-US"/>
      </w:rPr>
      <w:fldChar w:fldCharType="begin"/>
    </w:r>
    <w:r w:rsidRPr="007833B0">
      <w:rPr>
        <w:b/>
        <w:sz w:val="18"/>
        <w:lang w:val="en-US"/>
      </w:rPr>
      <w:instrText xml:space="preserve"> PAGE  \* MERGEFORMAT </w:instrText>
    </w:r>
    <w:r w:rsidRPr="007833B0">
      <w:rPr>
        <w:b/>
        <w:sz w:val="18"/>
        <w:lang w:val="en-US"/>
      </w:rPr>
      <w:fldChar w:fldCharType="separate"/>
    </w:r>
    <w:r w:rsidRPr="007833B0">
      <w:rPr>
        <w:b/>
        <w:noProof/>
        <w:sz w:val="18"/>
        <w:lang w:val="en-US"/>
      </w:rPr>
      <w:t>2</w:t>
    </w:r>
    <w:r w:rsidRPr="007833B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C117" w14:textId="0E295AEA" w:rsidR="006959B0" w:rsidRPr="007833B0" w:rsidRDefault="007833B0" w:rsidP="007833B0">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GE.22-00837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A40C" w14:textId="33649071" w:rsidR="00261289" w:rsidRPr="007833B0" w:rsidRDefault="007833B0" w:rsidP="007833B0">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6B7EC559" wp14:editId="223D056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22-00837 (A)</w:t>
    </w:r>
    <w:r>
      <w:rPr>
        <w:noProof/>
        <w:sz w:val="20"/>
        <w:lang w:val="en-US"/>
      </w:rPr>
      <w:drawing>
        <wp:anchor distT="0" distB="0" distL="114300" distR="114300" simplePos="0" relativeHeight="251659264" behindDoc="0" locked="0" layoutInCell="1" allowOverlap="1" wp14:anchorId="13E2DC48" wp14:editId="51AE6057">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7CE8" w14:textId="77777777" w:rsidR="00E104F1" w:rsidRPr="00C111C6" w:rsidRDefault="00E104F1"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5C0A17C" w14:textId="77777777" w:rsidR="00E104F1" w:rsidRDefault="00E104F1" w:rsidP="00656392">
      <w:pPr>
        <w:spacing w:line="240" w:lineRule="auto"/>
      </w:pPr>
      <w:r>
        <w:continuationSeparator/>
      </w:r>
    </w:p>
  </w:footnote>
  <w:footnote w:id="1">
    <w:p w14:paraId="716B23C4" w14:textId="769A27CD" w:rsidR="004B0DC6" w:rsidRPr="00A12042" w:rsidRDefault="004B0DC6" w:rsidP="004B0DC6">
      <w:pPr>
        <w:pStyle w:val="FootnoteText1"/>
        <w:textDirection w:val="tbRlV"/>
        <w:rPr>
          <w:rFonts w:eastAsiaTheme="minorEastAsia"/>
          <w:lang w:val="ar-SA" w:eastAsia="zh-TW" w:bidi="en-GB"/>
        </w:rPr>
      </w:pPr>
      <w:r w:rsidRPr="00A12042">
        <w:rPr>
          <w:rFonts w:eastAsiaTheme="minorEastAsia"/>
        </w:rPr>
        <w:t>*</w:t>
      </w:r>
      <w:r w:rsidRPr="00A12042">
        <w:rPr>
          <w:rFonts w:eastAsiaTheme="minorEastAsia"/>
          <w:rtl/>
        </w:rPr>
        <w:tab/>
        <w:t>اعتمدته اللجنة في دورتها الثانية والسبعين (</w:t>
      </w:r>
      <w:r w:rsidRPr="00F339D7">
        <w:rPr>
          <w:rFonts w:eastAsiaTheme="minorEastAsia"/>
          <w:rtl/>
        </w:rPr>
        <w:t>8</w:t>
      </w:r>
      <w:r w:rsidRPr="00A12042">
        <w:rPr>
          <w:rFonts w:eastAsiaTheme="minorEastAsia"/>
          <w:rtl/>
        </w:rPr>
        <w:t xml:space="preserve"> تشرين الثاني/نوفمبر</w:t>
      </w:r>
      <w:r w:rsidR="009C1AE2" w:rsidRPr="00A12042">
        <w:rPr>
          <w:rFonts w:eastAsiaTheme="minorEastAsia" w:hint="cs"/>
          <w:rtl/>
        </w:rPr>
        <w:t xml:space="preserve"> </w:t>
      </w:r>
      <w:r w:rsidRPr="00A12042">
        <w:rPr>
          <w:rFonts w:eastAsiaTheme="minorEastAsia"/>
          <w:rtl/>
        </w:rPr>
        <w:t>-</w:t>
      </w:r>
      <w:r w:rsidR="008C2E90" w:rsidRPr="00A12042">
        <w:rPr>
          <w:rFonts w:eastAsiaTheme="minorEastAsia" w:hint="cs"/>
          <w:rtl/>
        </w:rPr>
        <w:t xml:space="preserve"> </w:t>
      </w:r>
      <w:r w:rsidRPr="00F339D7">
        <w:rPr>
          <w:rFonts w:eastAsiaTheme="minorEastAsia"/>
          <w:rtl/>
        </w:rPr>
        <w:t>3</w:t>
      </w:r>
      <w:r w:rsidRPr="00A12042">
        <w:rPr>
          <w:rFonts w:eastAsiaTheme="minorEastAsia"/>
          <w:rtl/>
        </w:rPr>
        <w:t xml:space="preserve"> كانون الأول/ديسمبر </w:t>
      </w:r>
      <w:r w:rsidRPr="00F339D7">
        <w:rPr>
          <w:rFonts w:eastAsiaTheme="minorEastAsia"/>
          <w:rtl/>
        </w:rPr>
        <w:t>2021</w:t>
      </w:r>
      <w:r w:rsidRPr="00A12042">
        <w:rPr>
          <w:rFonts w:eastAsiaTheme="minorEastAsia"/>
          <w:rtl/>
        </w:rPr>
        <w:t>).</w:t>
      </w:r>
    </w:p>
  </w:footnote>
  <w:footnote w:id="2">
    <w:p w14:paraId="3648126F" w14:textId="31ED8A04" w:rsidR="004B0DC6" w:rsidRPr="00A12042" w:rsidRDefault="004B0DC6" w:rsidP="004B0DC6">
      <w:pPr>
        <w:pStyle w:val="FootnoteText1"/>
        <w:textDirection w:val="tbRlV"/>
        <w:rPr>
          <w:rFonts w:eastAsiaTheme="minorEastAsia"/>
          <w:lang w:eastAsia="zh-TW" w:bidi="en-GB"/>
        </w:rPr>
      </w:pPr>
      <w:r w:rsidRPr="00A12042">
        <w:rPr>
          <w:rFonts w:eastAsiaTheme="minorEastAsia"/>
        </w:rPr>
        <w:t>**</w:t>
      </w:r>
      <w:r w:rsidRPr="00A12042">
        <w:rPr>
          <w:rFonts w:eastAsiaTheme="minorEastAsia"/>
          <w:rtl/>
        </w:rPr>
        <w:tab/>
        <w:t>شارك في دراسة البلاغ أعضاء اللجنة التالية أسماؤهم: السعدية بلمير، وكلود هيلر، وإردوغان إشجان، وليو هواوين، وإلفيا بوتشي، وآنا راكو، ودييغو رودريغيز -</w:t>
      </w:r>
      <w:r w:rsidR="009C1AE2" w:rsidRPr="00A12042">
        <w:rPr>
          <w:rFonts w:eastAsiaTheme="minorEastAsia" w:hint="cs"/>
          <w:rtl/>
        </w:rPr>
        <w:t xml:space="preserve"> </w:t>
      </w:r>
      <w:r w:rsidRPr="00A12042">
        <w:rPr>
          <w:rFonts w:eastAsiaTheme="minorEastAsia"/>
          <w:rtl/>
        </w:rPr>
        <w:t xml:space="preserve">بينسون، وسيباستيان توزي، وبيتر فيديل كيسينغ. وعملاً بالمادة </w:t>
      </w:r>
      <w:r w:rsidRPr="00F339D7">
        <w:rPr>
          <w:rFonts w:eastAsiaTheme="minorEastAsia"/>
          <w:rtl/>
        </w:rPr>
        <w:t>109</w:t>
      </w:r>
      <w:r w:rsidRPr="00A12042">
        <w:rPr>
          <w:rFonts w:eastAsiaTheme="minorEastAsia"/>
          <w:rtl/>
        </w:rPr>
        <w:t xml:space="preserve">، مقروءة بالاقتران مع المادة </w:t>
      </w:r>
      <w:r w:rsidRPr="00F339D7">
        <w:rPr>
          <w:rFonts w:eastAsiaTheme="minorEastAsia"/>
          <w:rtl/>
        </w:rPr>
        <w:t>15</w:t>
      </w:r>
      <w:r w:rsidRPr="00A12042">
        <w:rPr>
          <w:rFonts w:eastAsiaTheme="minorEastAsia"/>
          <w:rtl/>
        </w:rPr>
        <w:t xml:space="preserve">، من النظام الداخلي للجنة، وبالفقرة </w:t>
      </w:r>
      <w:r w:rsidRPr="00F339D7">
        <w:rPr>
          <w:rFonts w:eastAsiaTheme="minorEastAsia"/>
          <w:rtl/>
        </w:rPr>
        <w:t>10</w:t>
      </w:r>
      <w:r w:rsidRPr="00A12042">
        <w:rPr>
          <w:rFonts w:eastAsiaTheme="minorEastAsia"/>
          <w:rtl/>
        </w:rPr>
        <w:t xml:space="preserve"> من المبادئ التوجيهية بشأن استقلال وحياد أعضاء هيئات معاهدات حقوق الإنسان (مبادئ أديس أبابا التوجيهية)، لم يشارك بَختيار توزمحمدوف في النظر في هذا البلاغ.</w:t>
      </w:r>
      <w:bookmarkStart w:id="0" w:name="_Hlk81477251"/>
      <w:bookmarkEnd w:id="0"/>
    </w:p>
  </w:footnote>
  <w:footnote w:id="3">
    <w:p w14:paraId="05F80C76" w14:textId="6704494B" w:rsidR="004B0DC6" w:rsidRPr="00A12042" w:rsidRDefault="004B0DC6" w:rsidP="004B0DC6">
      <w:pPr>
        <w:pStyle w:val="FootnoteText1"/>
        <w:rPr>
          <w:rFonts w:eastAsiaTheme="minorEastAsia"/>
          <w:rtl/>
        </w:rPr>
      </w:pPr>
      <w:r w:rsidRPr="00A12042">
        <w:rPr>
          <w:rFonts w:eastAsiaTheme="minorEastAsia"/>
          <w:rtl/>
        </w:rPr>
        <w:t>(</w:t>
      </w:r>
      <w:r w:rsidRPr="00F339D7">
        <w:rPr>
          <w:rStyle w:val="FootnoteReference"/>
          <w:rFonts w:eastAsiaTheme="minorEastAsia"/>
          <w:vertAlign w:val="baseline"/>
        </w:rPr>
        <w:footnoteRef/>
      </w:r>
      <w:r w:rsidRPr="00A12042">
        <w:rPr>
          <w:rFonts w:eastAsiaTheme="minorEastAsia"/>
          <w:rtl/>
        </w:rPr>
        <w:t>)</w:t>
      </w:r>
      <w:r w:rsidRPr="00A12042">
        <w:rPr>
          <w:rFonts w:eastAsiaTheme="minorEastAsia"/>
        </w:rPr>
        <w:tab/>
      </w:r>
      <w:r w:rsidRPr="00A12042">
        <w:rPr>
          <w:rFonts w:eastAsiaTheme="minorEastAsia" w:hint="cs"/>
          <w:rtl/>
        </w:rPr>
        <w:t xml:space="preserve">انظر قضية </w:t>
      </w:r>
      <w:r w:rsidRPr="00F339D7">
        <w:rPr>
          <w:rFonts w:eastAsiaTheme="minorEastAsia" w:hint="cs"/>
          <w:i/>
          <w:iCs/>
          <w:rtl/>
        </w:rPr>
        <w:t>ف. س. صد بيلاروس</w:t>
      </w:r>
      <w:r w:rsidRPr="00A12042">
        <w:rPr>
          <w:rFonts w:eastAsiaTheme="minorEastAsia" w:hint="cs"/>
          <w:rtl/>
        </w:rPr>
        <w:t xml:space="preserve"> (</w:t>
      </w:r>
      <w:hyperlink r:id="rId1" w:history="1">
        <w:r w:rsidR="005D6149" w:rsidRPr="00A12042">
          <w:rPr>
            <w:rStyle w:val="Hyperlink"/>
            <w:rFonts w:eastAsiaTheme="minorEastAsia"/>
            <w:lang w:val="es-ES"/>
          </w:rPr>
          <w:t>CC</w:t>
        </w:r>
        <w:r w:rsidR="005D6149" w:rsidRPr="00A12042">
          <w:rPr>
            <w:rStyle w:val="Hyperlink"/>
            <w:rFonts w:eastAsiaTheme="minorEastAsia"/>
            <w:lang w:val="es-ES"/>
          </w:rPr>
          <w:t>P</w:t>
        </w:r>
        <w:r w:rsidR="005D6149" w:rsidRPr="00A12042">
          <w:rPr>
            <w:rStyle w:val="Hyperlink"/>
            <w:rFonts w:eastAsiaTheme="minorEastAsia"/>
            <w:lang w:val="es-ES"/>
          </w:rPr>
          <w:t>R/C/</w:t>
        </w:r>
        <w:r w:rsidR="005D6149" w:rsidRPr="00F339D7">
          <w:rPr>
            <w:rStyle w:val="Hyperlink"/>
            <w:rFonts w:eastAsiaTheme="minorEastAsia"/>
            <w:lang w:val="es-ES"/>
          </w:rPr>
          <w:t>122</w:t>
        </w:r>
        <w:r w:rsidR="005D6149" w:rsidRPr="00A12042">
          <w:rPr>
            <w:rStyle w:val="Hyperlink"/>
            <w:rFonts w:eastAsiaTheme="minorEastAsia"/>
            <w:lang w:val="es-ES"/>
          </w:rPr>
          <w:t>/D/</w:t>
        </w:r>
        <w:r w:rsidR="005D6149" w:rsidRPr="00F339D7">
          <w:rPr>
            <w:rStyle w:val="Hyperlink"/>
            <w:rFonts w:eastAsiaTheme="minorEastAsia"/>
            <w:lang w:val="es-ES"/>
          </w:rPr>
          <w:t>2182</w:t>
        </w:r>
        <w:r w:rsidR="005D6149" w:rsidRPr="00A12042">
          <w:rPr>
            <w:rStyle w:val="Hyperlink"/>
            <w:rFonts w:eastAsiaTheme="minorEastAsia"/>
            <w:lang w:val="es-ES"/>
          </w:rPr>
          <w:t>/</w:t>
        </w:r>
        <w:r w:rsidR="005D6149" w:rsidRPr="00F339D7">
          <w:rPr>
            <w:rStyle w:val="Hyperlink"/>
            <w:rFonts w:eastAsiaTheme="minorEastAsia"/>
            <w:lang w:val="es-ES"/>
          </w:rPr>
          <w:t>2012</w:t>
        </w:r>
      </w:hyperlink>
      <w:r w:rsidRPr="00A12042">
        <w:rPr>
          <w:rFonts w:eastAsiaTheme="minorEastAsia" w:hint="cs"/>
          <w:rtl/>
        </w:rPr>
        <w:t xml:space="preserve">)، الفقرة </w:t>
      </w:r>
      <w:r w:rsidRPr="00F339D7">
        <w:rPr>
          <w:rFonts w:eastAsiaTheme="minorEastAsia" w:hint="cs"/>
          <w:rtl/>
        </w:rPr>
        <w:t>7</w:t>
      </w:r>
      <w:r w:rsidRPr="00A12042">
        <w:rPr>
          <w:rFonts w:eastAsiaTheme="minorEastAsia" w:hint="cs"/>
          <w:rtl/>
        </w:rPr>
        <w:t>-</w:t>
      </w:r>
      <w:r w:rsidRPr="00F339D7">
        <w:rPr>
          <w:rFonts w:eastAsiaTheme="minorEastAsia" w:hint="cs"/>
          <w:rtl/>
        </w:rPr>
        <w:t>4</w:t>
      </w:r>
      <w:r w:rsidRPr="00A12042">
        <w:rPr>
          <w:rFonts w:eastAsiaTheme="minorEastAsia"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374C" w14:textId="2A3B0427" w:rsidR="007833B0" w:rsidRPr="007833B0" w:rsidRDefault="007833B0" w:rsidP="007833B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95F6E">
      <w:t>CAT/C/72/D/869/2018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0FC4" w14:textId="6BC7C0D4" w:rsidR="007833B0" w:rsidRPr="007833B0" w:rsidRDefault="007833B0" w:rsidP="007833B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95F6E">
      <w:t>CAT/C/72/D/869/2018</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96FA"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F1"/>
    <w:rsid w:val="000076D5"/>
    <w:rsid w:val="00043663"/>
    <w:rsid w:val="000456F3"/>
    <w:rsid w:val="000505CF"/>
    <w:rsid w:val="000A2113"/>
    <w:rsid w:val="000D701C"/>
    <w:rsid w:val="000E11D4"/>
    <w:rsid w:val="000E2A71"/>
    <w:rsid w:val="000F71D2"/>
    <w:rsid w:val="00143C39"/>
    <w:rsid w:val="00160263"/>
    <w:rsid w:val="00166BD2"/>
    <w:rsid w:val="00167825"/>
    <w:rsid w:val="00170EB3"/>
    <w:rsid w:val="001760A9"/>
    <w:rsid w:val="00181F96"/>
    <w:rsid w:val="001A1371"/>
    <w:rsid w:val="001B346A"/>
    <w:rsid w:val="001D6F7B"/>
    <w:rsid w:val="001E1CAD"/>
    <w:rsid w:val="001E290D"/>
    <w:rsid w:val="00210AEF"/>
    <w:rsid w:val="00210DD4"/>
    <w:rsid w:val="002144FA"/>
    <w:rsid w:val="0023469A"/>
    <w:rsid w:val="00243C8A"/>
    <w:rsid w:val="00261289"/>
    <w:rsid w:val="00266034"/>
    <w:rsid w:val="0026755E"/>
    <w:rsid w:val="00267A0E"/>
    <w:rsid w:val="002901D9"/>
    <w:rsid w:val="002976C2"/>
    <w:rsid w:val="00323EC8"/>
    <w:rsid w:val="003260FF"/>
    <w:rsid w:val="00343D95"/>
    <w:rsid w:val="00347DA8"/>
    <w:rsid w:val="00362E33"/>
    <w:rsid w:val="00374341"/>
    <w:rsid w:val="00384DA7"/>
    <w:rsid w:val="003D1062"/>
    <w:rsid w:val="00420D7B"/>
    <w:rsid w:val="00450B21"/>
    <w:rsid w:val="00453B63"/>
    <w:rsid w:val="00455780"/>
    <w:rsid w:val="00462F28"/>
    <w:rsid w:val="00472BE8"/>
    <w:rsid w:val="004811D5"/>
    <w:rsid w:val="004956DC"/>
    <w:rsid w:val="00495F6E"/>
    <w:rsid w:val="004B0A1C"/>
    <w:rsid w:val="004B0DC6"/>
    <w:rsid w:val="004D2177"/>
    <w:rsid w:val="004D298E"/>
    <w:rsid w:val="00531DEA"/>
    <w:rsid w:val="0054472E"/>
    <w:rsid w:val="005662A9"/>
    <w:rsid w:val="00575E9A"/>
    <w:rsid w:val="005827D4"/>
    <w:rsid w:val="0059622A"/>
    <w:rsid w:val="005A3015"/>
    <w:rsid w:val="005A7F39"/>
    <w:rsid w:val="005C5878"/>
    <w:rsid w:val="005C7CEA"/>
    <w:rsid w:val="005D3C0B"/>
    <w:rsid w:val="005D3D58"/>
    <w:rsid w:val="005D6149"/>
    <w:rsid w:val="005E23DF"/>
    <w:rsid w:val="005E5217"/>
    <w:rsid w:val="005F0FA4"/>
    <w:rsid w:val="005F30EE"/>
    <w:rsid w:val="0060473A"/>
    <w:rsid w:val="00636A30"/>
    <w:rsid w:val="00656392"/>
    <w:rsid w:val="006646E9"/>
    <w:rsid w:val="0068781D"/>
    <w:rsid w:val="006959B0"/>
    <w:rsid w:val="006B2A7F"/>
    <w:rsid w:val="006B3E27"/>
    <w:rsid w:val="006B6507"/>
    <w:rsid w:val="006C104C"/>
    <w:rsid w:val="006D05CB"/>
    <w:rsid w:val="00706DFD"/>
    <w:rsid w:val="00712059"/>
    <w:rsid w:val="00733704"/>
    <w:rsid w:val="0074737D"/>
    <w:rsid w:val="0075037F"/>
    <w:rsid w:val="00761849"/>
    <w:rsid w:val="0078071A"/>
    <w:rsid w:val="007833B0"/>
    <w:rsid w:val="007A0F4B"/>
    <w:rsid w:val="007A3847"/>
    <w:rsid w:val="007D56C1"/>
    <w:rsid w:val="00817373"/>
    <w:rsid w:val="00852A9A"/>
    <w:rsid w:val="00860491"/>
    <w:rsid w:val="00874514"/>
    <w:rsid w:val="00893A8A"/>
    <w:rsid w:val="00897AA1"/>
    <w:rsid w:val="008C0B37"/>
    <w:rsid w:val="008C2E90"/>
    <w:rsid w:val="008E0A11"/>
    <w:rsid w:val="008F49E1"/>
    <w:rsid w:val="0090370F"/>
    <w:rsid w:val="00906A57"/>
    <w:rsid w:val="009269D2"/>
    <w:rsid w:val="00942135"/>
    <w:rsid w:val="009521B0"/>
    <w:rsid w:val="00972676"/>
    <w:rsid w:val="00972D1A"/>
    <w:rsid w:val="00981C12"/>
    <w:rsid w:val="009A4150"/>
    <w:rsid w:val="009A7E9F"/>
    <w:rsid w:val="009C1AE2"/>
    <w:rsid w:val="009E4397"/>
    <w:rsid w:val="009E5018"/>
    <w:rsid w:val="009F09F5"/>
    <w:rsid w:val="00A12042"/>
    <w:rsid w:val="00A12B37"/>
    <w:rsid w:val="00A34EA8"/>
    <w:rsid w:val="00A44D86"/>
    <w:rsid w:val="00A67AF5"/>
    <w:rsid w:val="00A94CA3"/>
    <w:rsid w:val="00AB2C0B"/>
    <w:rsid w:val="00AB6758"/>
    <w:rsid w:val="00AF715D"/>
    <w:rsid w:val="00B07715"/>
    <w:rsid w:val="00B13763"/>
    <w:rsid w:val="00B456A0"/>
    <w:rsid w:val="00B477A4"/>
    <w:rsid w:val="00B54045"/>
    <w:rsid w:val="00B82677"/>
    <w:rsid w:val="00B83695"/>
    <w:rsid w:val="00BA39D4"/>
    <w:rsid w:val="00BD0805"/>
    <w:rsid w:val="00BE39EF"/>
    <w:rsid w:val="00C111C6"/>
    <w:rsid w:val="00C31770"/>
    <w:rsid w:val="00C438D7"/>
    <w:rsid w:val="00C62476"/>
    <w:rsid w:val="00C64C7B"/>
    <w:rsid w:val="00C81B50"/>
    <w:rsid w:val="00C87F1F"/>
    <w:rsid w:val="00C96AFF"/>
    <w:rsid w:val="00CA2103"/>
    <w:rsid w:val="00CA35DF"/>
    <w:rsid w:val="00CD1801"/>
    <w:rsid w:val="00CF25FC"/>
    <w:rsid w:val="00D10EF1"/>
    <w:rsid w:val="00D317F1"/>
    <w:rsid w:val="00D3653E"/>
    <w:rsid w:val="00D42810"/>
    <w:rsid w:val="00D914A7"/>
    <w:rsid w:val="00DB712F"/>
    <w:rsid w:val="00DC1D29"/>
    <w:rsid w:val="00DD13C3"/>
    <w:rsid w:val="00DD596E"/>
    <w:rsid w:val="00DD621E"/>
    <w:rsid w:val="00DF0575"/>
    <w:rsid w:val="00E104F1"/>
    <w:rsid w:val="00E2697F"/>
    <w:rsid w:val="00E64B72"/>
    <w:rsid w:val="00E70E04"/>
    <w:rsid w:val="00E76499"/>
    <w:rsid w:val="00EC05A7"/>
    <w:rsid w:val="00EC4B6B"/>
    <w:rsid w:val="00EE56C3"/>
    <w:rsid w:val="00EE58B1"/>
    <w:rsid w:val="00EF1EE5"/>
    <w:rsid w:val="00F158EB"/>
    <w:rsid w:val="00F1695F"/>
    <w:rsid w:val="00F339D7"/>
    <w:rsid w:val="00F62057"/>
    <w:rsid w:val="00F763B4"/>
    <w:rsid w:val="00F77E61"/>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AB84A9"/>
  <w15:docId w15:val="{776D2EED-F975-49FA-B49D-EB73BB81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iPriority w:val="99"/>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ar/CCPR/C/122/D/2182/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5867</Words>
  <Characters>28468</Characters>
  <Application>Microsoft Office Word</Application>
  <DocSecurity>0</DocSecurity>
  <Lines>445</Lines>
  <Paragraphs>90</Paragraphs>
  <ScaleCrop>false</ScaleCrop>
  <HeadingPairs>
    <vt:vector size="2" baseType="variant">
      <vt:variant>
        <vt:lpstr>Title</vt:lpstr>
      </vt:variant>
      <vt:variant>
        <vt:i4>1</vt:i4>
      </vt:variant>
    </vt:vector>
  </HeadingPairs>
  <TitlesOfParts>
    <vt:vector size="1" baseType="lpstr">
      <vt:lpstr>CAT/C/72/D/869/2018</vt:lpstr>
    </vt:vector>
  </TitlesOfParts>
  <Company>DCM</Company>
  <LinksUpToDate>false</LinksUpToDate>
  <CharactersWithSpaces>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CAT/C/72/D/869/2018</dc:title>
  <dc:subject>GE.2200837(A)</dc:subject>
  <dc:creator>Muntaha BUHNAM - NAB</dc:creator>
  <cp:keywords>GE.2223553(A)</cp:keywords>
  <dc:description>Distr.: General
25 January 2022
Arabic
Original: English</dc:description>
  <cp:lastModifiedBy>Jamila Chedad</cp:lastModifiedBy>
  <cp:revision>3</cp:revision>
  <cp:lastPrinted>2022-02-07T15:04:00Z</cp:lastPrinted>
  <dcterms:created xsi:type="dcterms:W3CDTF">2022-02-07T15:04:00Z</dcterms:created>
  <dcterms:modified xsi:type="dcterms:W3CDTF">2022-02-07T15:05:00Z</dcterms:modified>
  <cp:category>Final</cp:category>
</cp:coreProperties>
</file>