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E5561D" w:rsidRDefault="00E06285">
            <w:pPr>
              <w:spacing w:line="240" w:lineRule="atLeast"/>
              <w:jc w:val="right"/>
              <w:rPr>
                <w:sz w:val="20"/>
                <w:szCs w:val="21"/>
              </w:rPr>
            </w:pPr>
            <w:r>
              <w:rPr>
                <w:sz w:val="40"/>
                <w:szCs w:val="40"/>
              </w:rPr>
              <w:t>C</w:t>
            </w:r>
            <w:r w:rsidR="003916A2">
              <w:rPr>
                <w:rFonts w:hint="eastAsia"/>
                <w:sz w:val="40"/>
                <w:szCs w:val="40"/>
              </w:rPr>
              <w:t>EDAW</w:t>
            </w:r>
            <w:r w:rsidRPr="00DA36A7">
              <w:rPr>
                <w:sz w:val="20"/>
              </w:rPr>
              <w:t>/</w:t>
            </w:r>
            <w:r w:rsidR="00E5561D" w:rsidRPr="00E5561D">
              <w:rPr>
                <w:sz w:val="20"/>
              </w:rPr>
              <w:t>C/GNQ/Q/6/Add.1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A814BA" w:rsidP="00DA36A7">
            <w:pPr>
              <w:spacing w:before="240" w:line="240" w:lineRule="atLeast"/>
              <w:rPr>
                <w:sz w:val="20"/>
              </w:rPr>
            </w:pPr>
            <w:r>
              <w:rPr>
                <w:sz w:val="20"/>
              </w:rPr>
              <w:t xml:space="preserve">Distr.: </w:t>
            </w:r>
            <w:r w:rsidR="003916A2">
              <w:rPr>
                <w:sz w:val="20"/>
              </w:rPr>
              <w:t>General</w:t>
            </w:r>
          </w:p>
          <w:p w:rsidR="00E06285" w:rsidRPr="00DA36A7" w:rsidRDefault="00A901AA">
            <w:pPr>
              <w:spacing w:line="240" w:lineRule="atLeast"/>
              <w:rPr>
                <w:sz w:val="20"/>
              </w:rPr>
            </w:pPr>
            <w:r w:rsidRPr="00A901AA">
              <w:rPr>
                <w:sz w:val="20"/>
              </w:rPr>
              <w:t>19 July</w:t>
            </w:r>
            <w:r w:rsidR="00A64FC3">
              <w:rPr>
                <w:sz w:val="20"/>
              </w:rPr>
              <w:t xml:space="preserve"> 20</w:t>
            </w:r>
            <w:r w:rsidR="00916876">
              <w:rPr>
                <w:rFonts w:hint="eastAsia"/>
                <w:sz w:val="20"/>
              </w:rPr>
              <w:t>12</w:t>
            </w:r>
          </w:p>
          <w:p w:rsidR="00E06285" w:rsidRPr="00DA36A7" w:rsidRDefault="00E06285">
            <w:pPr>
              <w:spacing w:line="240" w:lineRule="atLeast"/>
              <w:rPr>
                <w:sz w:val="20"/>
              </w:rPr>
            </w:pPr>
            <w:r w:rsidRPr="00DA36A7">
              <w:rPr>
                <w:sz w:val="20"/>
              </w:rPr>
              <w:t xml:space="preserve">Chinese </w:t>
            </w:r>
          </w:p>
          <w:p w:rsidR="00E06285" w:rsidRPr="0048434A" w:rsidRDefault="00A814BA">
            <w:pPr>
              <w:spacing w:line="240" w:lineRule="atLeast"/>
              <w:rPr>
                <w:rFonts w:hint="eastAsia"/>
                <w:sz w:val="20"/>
              </w:rPr>
            </w:pPr>
            <w:r>
              <w:rPr>
                <w:sz w:val="20"/>
              </w:rPr>
              <w:t xml:space="preserve">Original: </w:t>
            </w:r>
            <w:r w:rsidR="0048434A" w:rsidRPr="0048434A">
              <w:rPr>
                <w:sz w:val="20"/>
              </w:rPr>
              <w:t>Spanish</w:t>
            </w:r>
          </w:p>
        </w:tc>
      </w:tr>
    </w:tbl>
    <w:p w:rsidR="00E06285" w:rsidRPr="008A7973" w:rsidRDefault="008A7973" w:rsidP="002C6169">
      <w:pPr>
        <w:spacing w:before="120"/>
        <w:rPr>
          <w:rFonts w:eastAsia="SimHei" w:hint="eastAsia"/>
          <w:sz w:val="24"/>
          <w:szCs w:val="24"/>
        </w:rPr>
      </w:pPr>
      <w:r w:rsidRPr="008A7973">
        <w:rPr>
          <w:rFonts w:eastAsia="SimHei" w:hint="eastAsia"/>
          <w:sz w:val="24"/>
          <w:szCs w:val="24"/>
        </w:rPr>
        <w:t>消除对妇女歧视委员会</w:t>
      </w:r>
    </w:p>
    <w:p w:rsidR="001B5B95" w:rsidRPr="008A7973" w:rsidRDefault="008A7973" w:rsidP="006465BF">
      <w:pPr>
        <w:rPr>
          <w:rFonts w:eastAsia="SimHei" w:hint="eastAsia"/>
          <w:szCs w:val="21"/>
        </w:rPr>
      </w:pPr>
      <w:r w:rsidRPr="008A7973">
        <w:rPr>
          <w:rFonts w:eastAsia="SimHei" w:hint="eastAsia"/>
          <w:szCs w:val="21"/>
        </w:rPr>
        <w:t>第五十三届会议</w:t>
      </w:r>
    </w:p>
    <w:p w:rsidR="003916A2" w:rsidRPr="008A7973" w:rsidRDefault="008A7973" w:rsidP="006465BF">
      <w:pPr>
        <w:rPr>
          <w:rFonts w:hint="eastAsia"/>
          <w:szCs w:val="21"/>
        </w:rPr>
      </w:pPr>
      <w:r w:rsidRPr="008A7973">
        <w:rPr>
          <w:rFonts w:hint="eastAsia"/>
          <w:szCs w:val="21"/>
        </w:rPr>
        <w:t>2012</w:t>
      </w:r>
      <w:r w:rsidRPr="008A7973">
        <w:rPr>
          <w:rFonts w:hint="eastAsia"/>
          <w:szCs w:val="21"/>
        </w:rPr>
        <w:t>年</w:t>
      </w:r>
      <w:r w:rsidRPr="008A7973">
        <w:rPr>
          <w:rFonts w:hint="eastAsia"/>
          <w:szCs w:val="21"/>
        </w:rPr>
        <w:t>10</w:t>
      </w:r>
      <w:r w:rsidRPr="008A7973">
        <w:rPr>
          <w:rFonts w:hint="eastAsia"/>
          <w:szCs w:val="21"/>
        </w:rPr>
        <w:t>月</w:t>
      </w:r>
      <w:r w:rsidRPr="008A7973">
        <w:rPr>
          <w:rFonts w:hint="eastAsia"/>
          <w:szCs w:val="21"/>
        </w:rPr>
        <w:t>1</w:t>
      </w:r>
      <w:r w:rsidRPr="008A7973">
        <w:rPr>
          <w:rFonts w:hint="eastAsia"/>
          <w:szCs w:val="21"/>
        </w:rPr>
        <w:t>日至</w:t>
      </w:r>
      <w:r w:rsidRPr="008A7973">
        <w:rPr>
          <w:rFonts w:hint="eastAsia"/>
          <w:szCs w:val="21"/>
        </w:rPr>
        <w:t>19</w:t>
      </w:r>
      <w:r w:rsidRPr="008A7973">
        <w:rPr>
          <w:rFonts w:hint="eastAsia"/>
          <w:szCs w:val="21"/>
        </w:rPr>
        <w:t>日</w:t>
      </w:r>
    </w:p>
    <w:p w:rsidR="003916A2" w:rsidRPr="008A7973" w:rsidRDefault="00A64FC3" w:rsidP="008A7973">
      <w:pPr>
        <w:pStyle w:val="HMGC"/>
        <w:rPr>
          <w:rFonts w:hint="eastAsia"/>
        </w:rPr>
      </w:pPr>
      <w:r>
        <w:rPr>
          <w:rFonts w:hint="eastAsia"/>
        </w:rPr>
        <w:tab/>
      </w:r>
      <w:r>
        <w:rPr>
          <w:rFonts w:hint="eastAsia"/>
        </w:rPr>
        <w:tab/>
      </w:r>
      <w:r w:rsidR="008A7973" w:rsidRPr="008A7973">
        <w:rPr>
          <w:rFonts w:hint="eastAsia"/>
        </w:rPr>
        <w:t>与审议定期报告相关的议题和问题清单</w:t>
      </w:r>
    </w:p>
    <w:p w:rsidR="001B5B95" w:rsidRPr="008A7973" w:rsidRDefault="001B5B95" w:rsidP="008A7973">
      <w:pPr>
        <w:pStyle w:val="HMGC"/>
        <w:rPr>
          <w:rFonts w:hint="eastAsia"/>
        </w:rPr>
      </w:pPr>
      <w:r>
        <w:rPr>
          <w:rFonts w:hint="eastAsia"/>
        </w:rPr>
        <w:tab/>
      </w:r>
      <w:r>
        <w:rPr>
          <w:rFonts w:hint="eastAsia"/>
        </w:rPr>
        <w:tab/>
      </w:r>
      <w:r w:rsidR="008A7973" w:rsidRPr="008A7973">
        <w:rPr>
          <w:rFonts w:hint="eastAsia"/>
        </w:rPr>
        <w:t>赤道几内亚</w:t>
      </w:r>
    </w:p>
    <w:p w:rsidR="008A7973" w:rsidRPr="008A7973" w:rsidRDefault="008A7973" w:rsidP="008A7973">
      <w:pPr>
        <w:pStyle w:val="H23GC"/>
        <w:rPr>
          <w:rFonts w:hint="eastAsia"/>
        </w:rPr>
      </w:pPr>
      <w:r w:rsidRPr="008A7973">
        <w:rPr>
          <w:rFonts w:hint="eastAsia"/>
        </w:rPr>
        <w:tab/>
      </w:r>
      <w:r w:rsidRPr="008A7973">
        <w:rPr>
          <w:rFonts w:hint="eastAsia"/>
        </w:rPr>
        <w:tab/>
      </w:r>
      <w:r w:rsidRPr="008A7973">
        <w:rPr>
          <w:rFonts w:hint="eastAsia"/>
        </w:rPr>
        <w:t>补编</w:t>
      </w:r>
    </w:p>
    <w:p w:rsidR="008A7973" w:rsidRPr="008A7973" w:rsidRDefault="008A7973" w:rsidP="008A7973">
      <w:pPr>
        <w:pStyle w:val="HChGC"/>
      </w:pPr>
      <w:r>
        <w:rPr>
          <w:rFonts w:hint="eastAsia"/>
        </w:rPr>
        <w:tab/>
      </w:r>
      <w:r>
        <w:rPr>
          <w:rFonts w:hint="eastAsia"/>
        </w:rPr>
        <w:tab/>
      </w:r>
      <w:r w:rsidRPr="008A7973">
        <w:rPr>
          <w:rFonts w:hint="eastAsia"/>
        </w:rPr>
        <w:t>赤道几内亚对审议其第六次定期报告相关的议题清单的答复</w:t>
      </w:r>
      <w:r w:rsidRPr="008A7973">
        <w:rPr>
          <w:rFonts w:hint="eastAsia"/>
        </w:rPr>
        <w:t>(CEDAW/C/GNQ/6)</w:t>
      </w:r>
      <w:r w:rsidRPr="008A7973">
        <w:footnoteReference w:customMarkFollows="1" w:id="1"/>
        <w:t>*</w:t>
      </w:r>
    </w:p>
    <w:p w:rsidR="0052063D" w:rsidRPr="0052063D" w:rsidRDefault="00ED539D" w:rsidP="00CD5ECC">
      <w:pPr>
        <w:pStyle w:val="H1GC"/>
        <w:rPr>
          <w:rFonts w:hint="eastAsia"/>
        </w:rPr>
      </w:pPr>
      <w:r>
        <w:br w:type="page"/>
      </w:r>
      <w:r w:rsidR="00CD5ECC">
        <w:rPr>
          <w:rFonts w:hint="eastAsia"/>
        </w:rPr>
        <w:tab/>
      </w:r>
      <w:r w:rsidR="00CD5ECC">
        <w:rPr>
          <w:rFonts w:hint="eastAsia"/>
        </w:rPr>
        <w:tab/>
      </w:r>
      <w:r w:rsidR="0052063D" w:rsidRPr="0052063D">
        <w:rPr>
          <w:rFonts w:hint="eastAsia"/>
        </w:rPr>
        <w:t>概述</w:t>
      </w:r>
      <w:r w:rsidR="0052063D" w:rsidRPr="0052063D">
        <w:rPr>
          <w:rFonts w:hint="eastAsia"/>
        </w:rPr>
        <w:t>(</w:t>
      </w:r>
      <w:r w:rsidR="0052063D" w:rsidRPr="0052063D">
        <w:rPr>
          <w:rFonts w:hint="eastAsia"/>
        </w:rPr>
        <w:t>议题清单第</w:t>
      </w:r>
      <w:r w:rsidR="0052063D" w:rsidRPr="0052063D">
        <w:rPr>
          <w:rFonts w:hint="eastAsia"/>
        </w:rPr>
        <w:t>1</w:t>
      </w:r>
      <w:r w:rsidR="0052063D" w:rsidRPr="0052063D">
        <w:rPr>
          <w:rFonts w:hint="eastAsia"/>
        </w:rPr>
        <w:t>段</w:t>
      </w:r>
      <w:r w:rsidR="0052063D" w:rsidRPr="0052063D">
        <w:rPr>
          <w:rFonts w:hint="eastAsia"/>
        </w:rPr>
        <w:t>)</w:t>
      </w:r>
    </w:p>
    <w:p w:rsidR="0052063D" w:rsidRPr="0052063D" w:rsidRDefault="0052063D" w:rsidP="00CD5ECC">
      <w:pPr>
        <w:pStyle w:val="H23GC"/>
        <w:rPr>
          <w:rFonts w:hint="eastAsia"/>
        </w:rPr>
      </w:pPr>
      <w:r w:rsidRPr="0052063D">
        <w:rPr>
          <w:rFonts w:hint="eastAsia"/>
        </w:rPr>
        <w:tab/>
      </w:r>
      <w:r w:rsidRPr="0052063D">
        <w:rPr>
          <w:rFonts w:hint="eastAsia"/>
        </w:rPr>
        <w:tab/>
      </w:r>
      <w:r w:rsidRPr="0052063D">
        <w:rPr>
          <w:rFonts w:hint="eastAsia"/>
        </w:rPr>
        <w:t>除了全国人口普查以外，在建立一个具体的系统，收集和分析按性别分列的数据方面取得的进展</w:t>
      </w:r>
    </w:p>
    <w:p w:rsidR="0052063D" w:rsidRPr="0052063D" w:rsidRDefault="0052063D" w:rsidP="00CD5ECC">
      <w:pPr>
        <w:pStyle w:val="SingleTxtGC"/>
        <w:rPr>
          <w:rFonts w:hint="eastAsia"/>
        </w:rPr>
      </w:pPr>
      <w:r w:rsidRPr="0052063D">
        <w:rPr>
          <w:rFonts w:hint="eastAsia"/>
        </w:rPr>
        <w:t xml:space="preserve">1.  </w:t>
      </w:r>
      <w:r w:rsidRPr="0052063D">
        <w:rPr>
          <w:rFonts w:hint="eastAsia"/>
        </w:rPr>
        <w:t>政府在这方面取得了进展，在</w:t>
      </w:r>
      <w:r w:rsidRPr="0052063D">
        <w:rPr>
          <w:rFonts w:hint="eastAsia"/>
        </w:rPr>
        <w:t>2008-2012</w:t>
      </w:r>
      <w:r w:rsidRPr="0052063D">
        <w:rPr>
          <w:rFonts w:hint="eastAsia"/>
        </w:rPr>
        <w:t>年期间除了全国人口和住房普查以外还开展了几项调查，其中包括：第一次人口统计和卫生调查，赤道几内亚妇女经济社会状况调查和赤道几内亚老年人情况调查。切实认真的将性别变量纳入最后报告，报告将于</w:t>
      </w:r>
      <w:r w:rsidRPr="0052063D">
        <w:rPr>
          <w:rFonts w:hint="eastAsia"/>
        </w:rPr>
        <w:t>2012</w:t>
      </w:r>
      <w:r w:rsidRPr="0052063D">
        <w:rPr>
          <w:rFonts w:hint="eastAsia"/>
        </w:rPr>
        <w:t>年年底定稿。在与联合国系统各机构合作框架内，赤道几内亚政府启动了一个统一国家统计数据的项目，力争根据国际标准提供可靠和可比较的国家统计数据。</w:t>
      </w:r>
    </w:p>
    <w:p w:rsidR="0052063D" w:rsidRPr="0052063D" w:rsidRDefault="0052063D" w:rsidP="00CD5ECC">
      <w:pPr>
        <w:pStyle w:val="H23GC"/>
        <w:rPr>
          <w:rFonts w:hint="eastAsia"/>
        </w:rPr>
      </w:pPr>
      <w:r w:rsidRPr="0052063D">
        <w:rPr>
          <w:rFonts w:hint="eastAsia"/>
        </w:rPr>
        <w:tab/>
      </w:r>
      <w:r w:rsidRPr="0052063D">
        <w:rPr>
          <w:rFonts w:hint="eastAsia"/>
        </w:rPr>
        <w:tab/>
      </w:r>
      <w:r w:rsidRPr="0052063D">
        <w:rPr>
          <w:rFonts w:hint="eastAsia"/>
        </w:rPr>
        <w:t>评价妇女实际处境的方法</w:t>
      </w:r>
    </w:p>
    <w:p w:rsidR="0052063D" w:rsidRPr="0052063D" w:rsidRDefault="0052063D" w:rsidP="00CD5ECC">
      <w:pPr>
        <w:pStyle w:val="SingleTxtGC"/>
        <w:rPr>
          <w:rFonts w:hint="eastAsia"/>
        </w:rPr>
      </w:pPr>
      <w:r w:rsidRPr="0052063D">
        <w:rPr>
          <w:rFonts w:hint="eastAsia"/>
        </w:rPr>
        <w:t xml:space="preserve">2.  </w:t>
      </w:r>
      <w:r w:rsidRPr="0052063D">
        <w:rPr>
          <w:rFonts w:hint="eastAsia"/>
        </w:rPr>
        <w:t>赤道几内亚政府并没有制定专门用于评价妇女实际处境的方法。目前采用的方法是在调查结果、民意测验、实地考察和圆桌会议讨论的基础上对各不同社会部门妇女参与情况进行的研究和分析。</w:t>
      </w:r>
    </w:p>
    <w:p w:rsidR="0052063D" w:rsidRPr="0052063D" w:rsidRDefault="0052063D" w:rsidP="00CD5ECC">
      <w:pPr>
        <w:pStyle w:val="H1GC"/>
        <w:rPr>
          <w:rFonts w:hint="eastAsia"/>
        </w:rPr>
      </w:pPr>
      <w:r w:rsidRPr="0052063D">
        <w:rPr>
          <w:rFonts w:hint="eastAsia"/>
        </w:rPr>
        <w:tab/>
      </w:r>
      <w:r w:rsidRPr="0052063D">
        <w:rPr>
          <w:rFonts w:hint="eastAsia"/>
        </w:rPr>
        <w:tab/>
      </w:r>
      <w:r w:rsidRPr="0052063D">
        <w:rPr>
          <w:rFonts w:hint="eastAsia"/>
        </w:rPr>
        <w:t>宪法、立法和体制框架</w:t>
      </w:r>
      <w:r w:rsidRPr="0052063D">
        <w:rPr>
          <w:rFonts w:hint="eastAsia"/>
        </w:rPr>
        <w:t>(</w:t>
      </w:r>
      <w:r w:rsidRPr="0052063D">
        <w:rPr>
          <w:rFonts w:hint="eastAsia"/>
        </w:rPr>
        <w:t>第</w:t>
      </w:r>
      <w:r w:rsidRPr="0052063D">
        <w:rPr>
          <w:rFonts w:hint="eastAsia"/>
        </w:rPr>
        <w:t>2</w:t>
      </w:r>
      <w:r w:rsidRPr="0052063D">
        <w:rPr>
          <w:rFonts w:hint="eastAsia"/>
        </w:rPr>
        <w:t>段</w:t>
      </w:r>
      <w:r w:rsidRPr="0052063D">
        <w:rPr>
          <w:rFonts w:hint="eastAsia"/>
        </w:rPr>
        <w:t>)</w:t>
      </w:r>
    </w:p>
    <w:p w:rsidR="0052063D" w:rsidRPr="0052063D" w:rsidRDefault="0052063D" w:rsidP="00CD5ECC">
      <w:pPr>
        <w:pStyle w:val="H23GC"/>
        <w:rPr>
          <w:rFonts w:hint="eastAsia"/>
        </w:rPr>
      </w:pPr>
      <w:r w:rsidRPr="0052063D">
        <w:rPr>
          <w:rFonts w:hint="eastAsia"/>
        </w:rPr>
        <w:tab/>
      </w:r>
      <w:r w:rsidRPr="0052063D">
        <w:rPr>
          <w:rFonts w:hint="eastAsia"/>
        </w:rPr>
        <w:tab/>
      </w:r>
      <w:r w:rsidRPr="00CD5ECC">
        <w:rPr>
          <w:rFonts w:hint="eastAsia"/>
          <w:spacing w:val="2"/>
        </w:rPr>
        <w:t>关于男女平等和公平法现状的最新信息，以及说明该法是否载有符合</w:t>
      </w:r>
      <w:r w:rsidR="00CD5ECC" w:rsidRPr="00CD5ECC">
        <w:rPr>
          <w:spacing w:val="2"/>
        </w:rPr>
        <w:br/>
      </w:r>
      <w:r w:rsidRPr="00CD5ECC">
        <w:rPr>
          <w:rFonts w:hint="eastAsia"/>
        </w:rPr>
        <w:t>《公约》</w:t>
      </w:r>
      <w:r w:rsidRPr="0052063D">
        <w:rPr>
          <w:rFonts w:hint="eastAsia"/>
        </w:rPr>
        <w:t>第一条的禁止歧视妇女的定义</w:t>
      </w:r>
    </w:p>
    <w:p w:rsidR="0052063D" w:rsidRPr="0052063D" w:rsidRDefault="0052063D" w:rsidP="00CD5ECC">
      <w:pPr>
        <w:pStyle w:val="SingleTxtGC"/>
        <w:rPr>
          <w:rFonts w:hint="eastAsia"/>
        </w:rPr>
      </w:pPr>
      <w:r w:rsidRPr="0052063D">
        <w:rPr>
          <w:rFonts w:hint="eastAsia"/>
        </w:rPr>
        <w:t xml:space="preserve">3.  </w:t>
      </w:r>
      <w:r w:rsidRPr="0052063D">
        <w:rPr>
          <w:rFonts w:hint="eastAsia"/>
        </w:rPr>
        <w:t>有关法案尚未提交。</w:t>
      </w:r>
    </w:p>
    <w:p w:rsidR="0052063D" w:rsidRPr="0052063D" w:rsidRDefault="0052063D" w:rsidP="00CD5ECC">
      <w:pPr>
        <w:pStyle w:val="H23GC"/>
        <w:rPr>
          <w:rFonts w:hint="eastAsia"/>
        </w:rPr>
      </w:pPr>
      <w:r w:rsidRPr="0052063D">
        <w:rPr>
          <w:rFonts w:hint="eastAsia"/>
        </w:rPr>
        <w:tab/>
      </w:r>
      <w:r w:rsidRPr="0052063D">
        <w:rPr>
          <w:rFonts w:hint="eastAsia"/>
        </w:rPr>
        <w:tab/>
      </w:r>
      <w:r w:rsidRPr="0052063D">
        <w:rPr>
          <w:rFonts w:hint="eastAsia"/>
        </w:rPr>
        <w:t>就上述报告提及的尚未提交公众协商的法案的现状提供最新信息</w:t>
      </w:r>
    </w:p>
    <w:p w:rsidR="0052063D" w:rsidRPr="0052063D" w:rsidRDefault="0052063D" w:rsidP="00CD5ECC">
      <w:pPr>
        <w:pStyle w:val="SingleTxtGC"/>
        <w:rPr>
          <w:rFonts w:hint="eastAsia"/>
        </w:rPr>
      </w:pPr>
      <w:r w:rsidRPr="0052063D">
        <w:rPr>
          <w:rFonts w:hint="eastAsia"/>
        </w:rPr>
        <w:t xml:space="preserve">4.  </w:t>
      </w:r>
      <w:r w:rsidRPr="0052063D">
        <w:rPr>
          <w:rFonts w:hint="eastAsia"/>
        </w:rPr>
        <w:t>有关机构正在审批这些法案。</w:t>
      </w:r>
    </w:p>
    <w:p w:rsidR="0052063D" w:rsidRPr="0052063D" w:rsidRDefault="0052063D" w:rsidP="00CD5ECC">
      <w:pPr>
        <w:pStyle w:val="H1GC"/>
        <w:rPr>
          <w:rFonts w:hint="eastAsia"/>
        </w:rPr>
      </w:pPr>
      <w:r w:rsidRPr="0052063D">
        <w:rPr>
          <w:rFonts w:hint="eastAsia"/>
        </w:rPr>
        <w:tab/>
      </w:r>
      <w:r w:rsidRPr="0052063D">
        <w:rPr>
          <w:rFonts w:hint="eastAsia"/>
        </w:rPr>
        <w:tab/>
      </w:r>
      <w:r w:rsidRPr="0052063D">
        <w:rPr>
          <w:rFonts w:hint="eastAsia"/>
        </w:rPr>
        <w:t>提高妇女地位的国家机制</w:t>
      </w:r>
      <w:r w:rsidRPr="0052063D">
        <w:rPr>
          <w:rFonts w:hint="eastAsia"/>
        </w:rPr>
        <w:t>(</w:t>
      </w:r>
      <w:r w:rsidRPr="0052063D">
        <w:rPr>
          <w:rFonts w:hint="eastAsia"/>
        </w:rPr>
        <w:t>第</w:t>
      </w:r>
      <w:r w:rsidRPr="0052063D">
        <w:rPr>
          <w:rFonts w:hint="eastAsia"/>
        </w:rPr>
        <w:t>3</w:t>
      </w:r>
      <w:r w:rsidRPr="0052063D">
        <w:rPr>
          <w:rFonts w:hint="eastAsia"/>
        </w:rPr>
        <w:t>段</w:t>
      </w:r>
      <w:r w:rsidRPr="0052063D">
        <w:rPr>
          <w:rFonts w:hint="eastAsia"/>
        </w:rPr>
        <w:t>)</w:t>
      </w:r>
    </w:p>
    <w:p w:rsidR="0052063D" w:rsidRPr="00CD5ECC" w:rsidRDefault="0052063D" w:rsidP="00CD5ECC">
      <w:pPr>
        <w:pStyle w:val="H23GC"/>
        <w:rPr>
          <w:rFonts w:hint="eastAsia"/>
          <w:spacing w:val="2"/>
        </w:rPr>
      </w:pPr>
      <w:r w:rsidRPr="0052063D">
        <w:rPr>
          <w:rFonts w:hint="eastAsia"/>
        </w:rPr>
        <w:tab/>
      </w:r>
      <w:r w:rsidRPr="0052063D">
        <w:rPr>
          <w:rFonts w:hint="eastAsia"/>
        </w:rPr>
        <w:tab/>
      </w:r>
      <w:r w:rsidRPr="00CD5ECC">
        <w:rPr>
          <w:rFonts w:hint="eastAsia"/>
          <w:spacing w:val="2"/>
        </w:rPr>
        <w:t>关于社会事务和提高妇女地位部的进一步情况，如该部在制定和执行提高妇女地位的国家政策方面的作用以及为该部拨出的人力和财政资源的情况</w:t>
      </w:r>
    </w:p>
    <w:p w:rsidR="0052063D" w:rsidRPr="0052063D" w:rsidRDefault="0052063D" w:rsidP="00CD5ECC">
      <w:pPr>
        <w:pStyle w:val="SingleTxtGC"/>
      </w:pPr>
      <w:r w:rsidRPr="0052063D">
        <w:rPr>
          <w:rFonts w:hint="eastAsia"/>
        </w:rPr>
        <w:t xml:space="preserve">5.  </w:t>
      </w:r>
      <w:r w:rsidRPr="0052063D">
        <w:rPr>
          <w:rFonts w:hint="eastAsia"/>
        </w:rPr>
        <w:t>社会事务和提高妇女地位部是负责促进和执行政府的社会事务和提高妇女地位政策的主要机构。在提高妇女地位方面该部负责：</w:t>
      </w:r>
    </w:p>
    <w:p w:rsidR="0052063D" w:rsidRPr="0052063D" w:rsidRDefault="0052063D" w:rsidP="00CD5ECC">
      <w:pPr>
        <w:pStyle w:val="SingleTxtGC"/>
        <w:numPr>
          <w:ilvl w:val="0"/>
          <w:numId w:val="14"/>
        </w:numPr>
        <w:rPr>
          <w:rFonts w:hint="eastAsia"/>
        </w:rPr>
      </w:pPr>
      <w:r w:rsidRPr="0052063D">
        <w:rPr>
          <w:rFonts w:hint="eastAsia"/>
        </w:rPr>
        <w:t>提出提高妇女地位的政策、方案、项目和行动计划建议；</w:t>
      </w:r>
    </w:p>
    <w:p w:rsidR="0052063D" w:rsidRPr="0052063D" w:rsidRDefault="0052063D" w:rsidP="00CD5ECC">
      <w:pPr>
        <w:pStyle w:val="SingleTxtGC"/>
        <w:numPr>
          <w:ilvl w:val="0"/>
          <w:numId w:val="14"/>
        </w:numPr>
        <w:rPr>
          <w:rFonts w:hint="eastAsia"/>
        </w:rPr>
      </w:pPr>
      <w:r w:rsidRPr="0052063D">
        <w:rPr>
          <w:rFonts w:hint="eastAsia"/>
        </w:rPr>
        <w:t>与提高妇女地位的国家和国际机构及非政府组织加强合作；</w:t>
      </w:r>
    </w:p>
    <w:p w:rsidR="0052063D" w:rsidRPr="0052063D" w:rsidRDefault="0052063D" w:rsidP="00CD5ECC">
      <w:pPr>
        <w:pStyle w:val="SingleTxtGC"/>
        <w:numPr>
          <w:ilvl w:val="0"/>
          <w:numId w:val="14"/>
        </w:numPr>
        <w:rPr>
          <w:rFonts w:hint="eastAsia"/>
        </w:rPr>
      </w:pPr>
      <w:r w:rsidRPr="0052063D">
        <w:rPr>
          <w:rFonts w:hint="eastAsia"/>
        </w:rPr>
        <w:t>促进和推动采取进一步的行动，增进男女平等和妇女有效参与公共、文化、经济和社会生活；</w:t>
      </w:r>
    </w:p>
    <w:p w:rsidR="0052063D" w:rsidRPr="0052063D" w:rsidRDefault="0052063D" w:rsidP="00CD5ECC">
      <w:pPr>
        <w:pStyle w:val="SingleTxtGC"/>
        <w:numPr>
          <w:ilvl w:val="0"/>
          <w:numId w:val="14"/>
        </w:numPr>
        <w:rPr>
          <w:rFonts w:hint="eastAsia"/>
        </w:rPr>
      </w:pPr>
      <w:r w:rsidRPr="0052063D">
        <w:rPr>
          <w:rFonts w:hint="eastAsia"/>
        </w:rPr>
        <w:t>促进建立家庭福利机构和确定政府在这一方面的作用和责任；</w:t>
      </w:r>
    </w:p>
    <w:p w:rsidR="0052063D" w:rsidRPr="0052063D" w:rsidRDefault="0052063D" w:rsidP="00CD5ECC">
      <w:pPr>
        <w:pStyle w:val="SingleTxtGC"/>
        <w:numPr>
          <w:ilvl w:val="0"/>
          <w:numId w:val="14"/>
        </w:numPr>
        <w:rPr>
          <w:rFonts w:hint="eastAsia"/>
        </w:rPr>
      </w:pPr>
      <w:r w:rsidRPr="0052063D">
        <w:rPr>
          <w:rFonts w:hint="eastAsia"/>
        </w:rPr>
        <w:t>加强提高认识的各项措施，以便预防对妇女和女孩的暴力并确保针对这种暴力提供全面保护；</w:t>
      </w:r>
    </w:p>
    <w:p w:rsidR="0052063D" w:rsidRPr="0052063D" w:rsidRDefault="0052063D" w:rsidP="00CD5ECC">
      <w:pPr>
        <w:pStyle w:val="SingleTxtGC"/>
        <w:numPr>
          <w:ilvl w:val="0"/>
          <w:numId w:val="14"/>
        </w:numPr>
        <w:rPr>
          <w:rFonts w:hint="eastAsia"/>
        </w:rPr>
      </w:pPr>
      <w:r w:rsidRPr="0052063D">
        <w:rPr>
          <w:rFonts w:hint="eastAsia"/>
        </w:rPr>
        <w:t>根据国家、区域和国际法律文书促进妇女的权利；</w:t>
      </w:r>
    </w:p>
    <w:p w:rsidR="0052063D" w:rsidRPr="0052063D" w:rsidRDefault="0052063D" w:rsidP="00CD5ECC">
      <w:pPr>
        <w:pStyle w:val="SingleTxtGC"/>
        <w:numPr>
          <w:ilvl w:val="0"/>
          <w:numId w:val="14"/>
        </w:numPr>
        <w:rPr>
          <w:rFonts w:hint="eastAsia"/>
        </w:rPr>
      </w:pPr>
      <w:r w:rsidRPr="0052063D">
        <w:rPr>
          <w:rFonts w:hint="eastAsia"/>
        </w:rPr>
        <w:t>定期监督对提高妇女地位的公约和其他国际、区域和次区域文书的执行。</w:t>
      </w:r>
    </w:p>
    <w:p w:rsidR="0052063D" w:rsidRPr="0052063D" w:rsidRDefault="0052063D" w:rsidP="00CD5ECC">
      <w:pPr>
        <w:pStyle w:val="SingleTxtGC"/>
        <w:rPr>
          <w:rFonts w:hint="eastAsia"/>
        </w:rPr>
      </w:pPr>
      <w:r w:rsidRPr="0052063D">
        <w:rPr>
          <w:rFonts w:hint="eastAsia"/>
        </w:rPr>
        <w:t xml:space="preserve">6.  </w:t>
      </w:r>
      <w:r w:rsidRPr="0052063D">
        <w:rPr>
          <w:rFonts w:hint="eastAsia"/>
        </w:rPr>
        <w:t>为执行这些任务拨出了以下的人力和财政资源：</w:t>
      </w:r>
    </w:p>
    <w:p w:rsidR="0052063D" w:rsidRPr="0052063D" w:rsidRDefault="0052063D" w:rsidP="00CD5ECC">
      <w:pPr>
        <w:pStyle w:val="SingleTxtGC"/>
        <w:numPr>
          <w:ilvl w:val="0"/>
          <w:numId w:val="15"/>
        </w:numPr>
        <w:rPr>
          <w:rFonts w:hint="eastAsia"/>
        </w:rPr>
      </w:pPr>
      <w:r w:rsidRPr="0052063D">
        <w:rPr>
          <w:rFonts w:hint="eastAsia"/>
        </w:rPr>
        <w:t>人力资源：一位部长，一位副部长，两位总统顾问</w:t>
      </w:r>
      <w:r w:rsidRPr="0052063D">
        <w:rPr>
          <w:rFonts w:hint="eastAsia"/>
        </w:rPr>
        <w:t>(</w:t>
      </w:r>
      <w:r w:rsidRPr="0052063D">
        <w:rPr>
          <w:rFonts w:hint="eastAsia"/>
        </w:rPr>
        <w:t>一位负责社会事务另一位负责提高妇女地位</w:t>
      </w:r>
      <w:r w:rsidRPr="0052063D">
        <w:rPr>
          <w:rFonts w:hint="eastAsia"/>
        </w:rPr>
        <w:t>)</w:t>
      </w:r>
      <w:r w:rsidRPr="0052063D">
        <w:rPr>
          <w:rFonts w:hint="eastAsia"/>
        </w:rPr>
        <w:t>，一位技术顾问，一位秘书长，一位提高妇女地位总检察长，一位社会事务总干事，一位内阁总干事，一位服务机构总干事，两位区域代表</w:t>
      </w:r>
      <w:r w:rsidRPr="0052063D">
        <w:rPr>
          <w:rFonts w:hint="eastAsia"/>
        </w:rPr>
        <w:t>(</w:t>
      </w:r>
      <w:r w:rsidRPr="0052063D">
        <w:rPr>
          <w:rFonts w:hint="eastAsia"/>
        </w:rPr>
        <w:t>一位属于岛屿地区，另一位属于大陆地区</w:t>
      </w:r>
      <w:r w:rsidRPr="0052063D">
        <w:rPr>
          <w:rFonts w:hint="eastAsia"/>
        </w:rPr>
        <w:t>)</w:t>
      </w:r>
      <w:r w:rsidRPr="0052063D">
        <w:rPr>
          <w:rFonts w:hint="eastAsia"/>
        </w:rPr>
        <w:t>，七位省级代表，十八位区级代表，五十位行政工作人员以及十一位技术专家</w:t>
      </w:r>
      <w:r w:rsidRPr="0052063D">
        <w:rPr>
          <w:rFonts w:hint="eastAsia"/>
        </w:rPr>
        <w:t>(</w:t>
      </w:r>
      <w:r w:rsidRPr="0052063D">
        <w:rPr>
          <w:rFonts w:hint="eastAsia"/>
        </w:rPr>
        <w:t>政治、社会工作、农基业和联络工作各一人，两人负责法律，五人负责社会学</w:t>
      </w:r>
      <w:r w:rsidRPr="0052063D">
        <w:rPr>
          <w:rFonts w:hint="eastAsia"/>
        </w:rPr>
        <w:t>)</w:t>
      </w:r>
      <w:r w:rsidRPr="0052063D">
        <w:rPr>
          <w:rFonts w:hint="eastAsia"/>
        </w:rPr>
        <w:t>；</w:t>
      </w:r>
    </w:p>
    <w:p w:rsidR="0052063D" w:rsidRPr="0052063D" w:rsidRDefault="0052063D" w:rsidP="00CD5ECC">
      <w:pPr>
        <w:pStyle w:val="SingleTxtGC"/>
        <w:numPr>
          <w:ilvl w:val="0"/>
          <w:numId w:val="15"/>
        </w:numPr>
        <w:rPr>
          <w:rFonts w:hint="eastAsia"/>
        </w:rPr>
      </w:pPr>
      <w:r w:rsidRPr="0052063D">
        <w:rPr>
          <w:rFonts w:hint="eastAsia"/>
        </w:rPr>
        <w:t>财政资源：每年为该部的行政经费和一般开支拨款约</w:t>
      </w:r>
      <w:r w:rsidR="00A814BA">
        <w:t>1,</w:t>
      </w:r>
      <w:r w:rsidRPr="0052063D">
        <w:t>46</w:t>
      </w:r>
      <w:r w:rsidR="00A814BA">
        <w:t>7,</w:t>
      </w:r>
      <w:r w:rsidRPr="0052063D">
        <w:t>15</w:t>
      </w:r>
      <w:r w:rsidR="00A814BA">
        <w:t>4,</w:t>
      </w:r>
      <w:r w:rsidRPr="0052063D">
        <w:t>000</w:t>
      </w:r>
      <w:r w:rsidRPr="0052063D">
        <w:rPr>
          <w:rFonts w:hint="eastAsia"/>
        </w:rPr>
        <w:t>赤道几内亚法郎</w:t>
      </w:r>
      <w:r w:rsidRPr="0052063D">
        <w:rPr>
          <w:rFonts w:hint="eastAsia"/>
        </w:rPr>
        <w:t>(</w:t>
      </w:r>
      <w:r w:rsidR="00A814BA">
        <w:t>2,</w:t>
      </w:r>
      <w:r w:rsidRPr="0052063D">
        <w:t>93</w:t>
      </w:r>
      <w:r w:rsidR="00A814BA">
        <w:t>4,</w:t>
      </w:r>
      <w:r w:rsidRPr="0052063D">
        <w:t>308</w:t>
      </w:r>
      <w:r w:rsidRPr="0052063D">
        <w:rPr>
          <w:rFonts w:hint="eastAsia"/>
        </w:rPr>
        <w:t>美元</w:t>
      </w:r>
      <w:r w:rsidRPr="0052063D">
        <w:rPr>
          <w:rFonts w:hint="eastAsia"/>
        </w:rPr>
        <w:t>)</w:t>
      </w:r>
      <w:r w:rsidRPr="0052063D">
        <w:rPr>
          <w:rFonts w:hint="eastAsia"/>
        </w:rPr>
        <w:t>，为投资项目拨款</w:t>
      </w:r>
      <w:r w:rsidRPr="0052063D">
        <w:t>1</w:t>
      </w:r>
      <w:r w:rsidR="00A814BA">
        <w:t>6,</w:t>
      </w:r>
      <w:r w:rsidRPr="0052063D">
        <w:t>94</w:t>
      </w:r>
      <w:r w:rsidR="00A814BA">
        <w:t>4,</w:t>
      </w:r>
      <w:r w:rsidRPr="0052063D">
        <w:t>00</w:t>
      </w:r>
      <w:r w:rsidR="00A814BA">
        <w:t>0,</w:t>
      </w:r>
      <w:r w:rsidRPr="0052063D">
        <w:t>000</w:t>
      </w:r>
      <w:r w:rsidRPr="0052063D">
        <w:rPr>
          <w:rFonts w:hint="eastAsia"/>
        </w:rPr>
        <w:t>赤道几内亚法郎</w:t>
      </w:r>
      <w:r w:rsidRPr="0052063D">
        <w:rPr>
          <w:rFonts w:hint="eastAsia"/>
        </w:rPr>
        <w:t>(</w:t>
      </w:r>
      <w:r w:rsidRPr="0052063D">
        <w:t>3</w:t>
      </w:r>
      <w:r w:rsidR="00A814BA">
        <w:t>3,</w:t>
      </w:r>
      <w:r w:rsidRPr="0052063D">
        <w:t>88</w:t>
      </w:r>
      <w:r w:rsidR="00A814BA">
        <w:t>8,</w:t>
      </w:r>
      <w:r w:rsidRPr="0052063D">
        <w:t>000</w:t>
      </w:r>
      <w:r w:rsidRPr="0052063D">
        <w:rPr>
          <w:rFonts w:hint="eastAsia"/>
        </w:rPr>
        <w:t>美元</w:t>
      </w:r>
      <w:r w:rsidRPr="0052063D">
        <w:rPr>
          <w:rFonts w:hint="eastAsia"/>
        </w:rPr>
        <w:t>)</w:t>
      </w:r>
      <w:r w:rsidRPr="0052063D">
        <w:rPr>
          <w:rFonts w:hint="eastAsia"/>
        </w:rPr>
        <w:t>。</w:t>
      </w:r>
    </w:p>
    <w:p w:rsidR="0052063D" w:rsidRPr="00435D4B" w:rsidRDefault="0052063D" w:rsidP="00CD5ECC">
      <w:pPr>
        <w:pStyle w:val="H23GC"/>
        <w:rPr>
          <w:rFonts w:hint="eastAsia"/>
        </w:rPr>
      </w:pPr>
      <w:r w:rsidRPr="0052063D">
        <w:rPr>
          <w:rFonts w:hint="eastAsia"/>
        </w:rPr>
        <w:tab/>
      </w:r>
      <w:r w:rsidRPr="0052063D">
        <w:rPr>
          <w:rFonts w:hint="eastAsia"/>
        </w:rPr>
        <w:tab/>
      </w:r>
      <w:r w:rsidRPr="00435D4B">
        <w:rPr>
          <w:rFonts w:hint="eastAsia"/>
          <w:spacing w:val="2"/>
        </w:rPr>
        <w:t>提供信息说明社会事务和提高妇女地位部在政治行政管理各级是否均占有一</w:t>
      </w:r>
      <w:r w:rsidRPr="00435D4B">
        <w:rPr>
          <w:rFonts w:hint="eastAsia"/>
        </w:rPr>
        <w:t>席之地，是否已建立一个机制，协调提高妇女地位国家政策在国家和地方各级的公共行政管理中的执行工作</w:t>
      </w:r>
    </w:p>
    <w:p w:rsidR="0052063D" w:rsidRPr="0052063D" w:rsidRDefault="0052063D" w:rsidP="00CD5ECC">
      <w:pPr>
        <w:pStyle w:val="SingleTxtGC"/>
        <w:rPr>
          <w:rFonts w:hint="eastAsia"/>
        </w:rPr>
      </w:pPr>
      <w:r w:rsidRPr="0052063D">
        <w:rPr>
          <w:rFonts w:hint="eastAsia"/>
        </w:rPr>
        <w:t xml:space="preserve">7.  </w:t>
      </w:r>
      <w:r w:rsidRPr="0052063D">
        <w:rPr>
          <w:rFonts w:hint="eastAsia"/>
        </w:rPr>
        <w:t>社会事务和提高妇女地位部在政府各级行政管理中均占有一席之地。该部的组织结构如下</w:t>
      </w:r>
      <w:r w:rsidRPr="0052063D">
        <w:rPr>
          <w:rFonts w:hint="eastAsia"/>
        </w:rPr>
        <w:t>(a)</w:t>
      </w:r>
      <w:r w:rsidRPr="00CD5ECC">
        <w:rPr>
          <w:rFonts w:hint="eastAsia"/>
          <w:vertAlign w:val="superscript"/>
        </w:rPr>
        <w:t xml:space="preserve"> </w:t>
      </w:r>
      <w:r w:rsidRPr="0052063D">
        <w:rPr>
          <w:rFonts w:hint="eastAsia"/>
        </w:rPr>
        <w:t>作为核心机构的总局，其中包括执行机构、总统咨询机构、部长咨询机构、总秘书处、总干事局、各项服务的总检察长、内阁总长、法律事务部和技术股；</w:t>
      </w:r>
      <w:r w:rsidRPr="0052063D">
        <w:rPr>
          <w:rFonts w:hint="eastAsia"/>
        </w:rPr>
        <w:t>(b)</w:t>
      </w:r>
      <w:r w:rsidRPr="00CD5ECC">
        <w:rPr>
          <w:rFonts w:hint="eastAsia"/>
          <w:vertAlign w:val="superscript"/>
        </w:rPr>
        <w:t xml:space="preserve"> </w:t>
      </w:r>
      <w:r w:rsidRPr="0052063D">
        <w:rPr>
          <w:rFonts w:hint="eastAsia"/>
        </w:rPr>
        <w:t>除了中央核心机构外，有两个区域机构，</w:t>
      </w:r>
      <w:r w:rsidRPr="0052063D">
        <w:rPr>
          <w:rFonts w:hint="eastAsia"/>
        </w:rPr>
        <w:t>7</w:t>
      </w:r>
      <w:r w:rsidRPr="0052063D">
        <w:rPr>
          <w:rFonts w:hint="eastAsia"/>
        </w:rPr>
        <w:t>个省级机构，</w:t>
      </w:r>
      <w:r w:rsidRPr="0052063D">
        <w:rPr>
          <w:rFonts w:hint="eastAsia"/>
        </w:rPr>
        <w:t>18</w:t>
      </w:r>
      <w:r w:rsidR="00432FF7">
        <w:rPr>
          <w:rFonts w:hint="eastAsia"/>
        </w:rPr>
        <w:t>个区级机构以及各自治管理机构。所有较小的基本机构都设</w:t>
      </w:r>
      <w:r w:rsidRPr="0052063D">
        <w:rPr>
          <w:rFonts w:hint="eastAsia"/>
        </w:rPr>
        <w:t>有负责社会事务和提高妇女地位的咨询办公室。</w:t>
      </w:r>
    </w:p>
    <w:p w:rsidR="0052063D" w:rsidRPr="0052063D" w:rsidRDefault="0052063D" w:rsidP="00CD5ECC">
      <w:pPr>
        <w:pStyle w:val="SingleTxtGC"/>
        <w:rPr>
          <w:rFonts w:hint="eastAsia"/>
        </w:rPr>
      </w:pPr>
      <w:r w:rsidRPr="0052063D">
        <w:rPr>
          <w:rFonts w:hint="eastAsia"/>
        </w:rPr>
        <w:t xml:space="preserve">8.  </w:t>
      </w:r>
      <w:r w:rsidRPr="0052063D">
        <w:rPr>
          <w:rFonts w:hint="eastAsia"/>
        </w:rPr>
        <w:t>提高妇女地位和性别平等全国跨部门行动计划</w:t>
      </w:r>
      <w:r w:rsidR="00CD5ECC">
        <w:rPr>
          <w:rFonts w:hint="eastAsia"/>
        </w:rPr>
        <w:t>(2005-</w:t>
      </w:r>
      <w:r w:rsidRPr="0052063D">
        <w:rPr>
          <w:rFonts w:hint="eastAsia"/>
        </w:rPr>
        <w:t>2015</w:t>
      </w:r>
      <w:r w:rsidRPr="0052063D">
        <w:rPr>
          <w:rFonts w:hint="eastAsia"/>
        </w:rPr>
        <w:t>年</w:t>
      </w:r>
      <w:r w:rsidRPr="0052063D">
        <w:rPr>
          <w:rFonts w:hint="eastAsia"/>
        </w:rPr>
        <w:t>)</w:t>
      </w:r>
      <w:r w:rsidRPr="0052063D">
        <w:rPr>
          <w:rFonts w:hint="eastAsia"/>
        </w:rPr>
        <w:t>是执行国家提高妇女地位政策的主要手段。建立了一个跨部门协调和评估委员会，该委员会有其附属机构，负责确保行动计划得到有效执行、落实、监测和评价。</w:t>
      </w:r>
    </w:p>
    <w:p w:rsidR="0052063D" w:rsidRPr="0052063D" w:rsidRDefault="0052063D" w:rsidP="00CD5ECC">
      <w:pPr>
        <w:pStyle w:val="H1GC"/>
        <w:rPr>
          <w:rFonts w:hint="eastAsia"/>
        </w:rPr>
      </w:pPr>
      <w:r w:rsidRPr="0052063D">
        <w:rPr>
          <w:rFonts w:hint="eastAsia"/>
        </w:rPr>
        <w:tab/>
      </w:r>
      <w:r w:rsidRPr="0052063D">
        <w:rPr>
          <w:rFonts w:hint="eastAsia"/>
        </w:rPr>
        <w:tab/>
      </w:r>
      <w:r w:rsidRPr="0052063D">
        <w:rPr>
          <w:rFonts w:hint="eastAsia"/>
        </w:rPr>
        <w:t>申诉机制</w:t>
      </w:r>
      <w:r w:rsidRPr="0052063D">
        <w:rPr>
          <w:rFonts w:hint="eastAsia"/>
        </w:rPr>
        <w:t>(</w:t>
      </w:r>
      <w:r w:rsidRPr="0052063D">
        <w:rPr>
          <w:rFonts w:hint="eastAsia"/>
        </w:rPr>
        <w:t>第</w:t>
      </w:r>
      <w:r w:rsidRPr="0052063D">
        <w:rPr>
          <w:rFonts w:hint="eastAsia"/>
        </w:rPr>
        <w:t>4</w:t>
      </w:r>
      <w:r w:rsidRPr="0052063D">
        <w:rPr>
          <w:rFonts w:hint="eastAsia"/>
        </w:rPr>
        <w:t>段</w:t>
      </w:r>
      <w:r w:rsidRPr="0052063D">
        <w:rPr>
          <w:rFonts w:hint="eastAsia"/>
        </w:rPr>
        <w:t>)</w:t>
      </w:r>
    </w:p>
    <w:p w:rsidR="0052063D" w:rsidRPr="0052063D" w:rsidRDefault="0052063D" w:rsidP="00CD5ECC">
      <w:pPr>
        <w:pStyle w:val="H23GC"/>
        <w:rPr>
          <w:rFonts w:hint="eastAsia"/>
        </w:rPr>
      </w:pPr>
      <w:r w:rsidRPr="0052063D">
        <w:rPr>
          <w:rFonts w:hint="eastAsia"/>
        </w:rPr>
        <w:tab/>
      </w:r>
      <w:r w:rsidRPr="0052063D">
        <w:rPr>
          <w:rFonts w:hint="eastAsia"/>
        </w:rPr>
        <w:tab/>
      </w:r>
      <w:r w:rsidRPr="0052063D">
        <w:rPr>
          <w:rFonts w:hint="eastAsia"/>
        </w:rPr>
        <w:t>为受到基于性和性别歧视的妇女提供的机制和补救办法</w:t>
      </w:r>
    </w:p>
    <w:p w:rsidR="0052063D" w:rsidRPr="0052063D" w:rsidRDefault="0052063D" w:rsidP="00CD5ECC">
      <w:pPr>
        <w:pStyle w:val="SingleTxtGC"/>
        <w:rPr>
          <w:rFonts w:hint="eastAsia"/>
        </w:rPr>
      </w:pPr>
      <w:r w:rsidRPr="0052063D">
        <w:rPr>
          <w:rFonts w:hint="eastAsia"/>
        </w:rPr>
        <w:t xml:space="preserve">9.  </w:t>
      </w:r>
      <w:r w:rsidRPr="0052063D">
        <w:rPr>
          <w:rFonts w:hint="eastAsia"/>
        </w:rPr>
        <w:t>没有设立正式的机制，专门负责处理妇女遭受基于性或性别歧视的申诉。</w:t>
      </w:r>
    </w:p>
    <w:p w:rsidR="0052063D" w:rsidRPr="0052063D" w:rsidRDefault="0052063D" w:rsidP="00CD5ECC">
      <w:pPr>
        <w:pStyle w:val="SingleTxtGC"/>
        <w:rPr>
          <w:rFonts w:hint="eastAsia"/>
        </w:rPr>
      </w:pPr>
      <w:r w:rsidRPr="0052063D">
        <w:rPr>
          <w:rFonts w:hint="eastAsia"/>
        </w:rPr>
        <w:t xml:space="preserve">10.  </w:t>
      </w:r>
      <w:r w:rsidRPr="0052063D">
        <w:rPr>
          <w:rFonts w:hint="eastAsia"/>
        </w:rPr>
        <w:t>在非正式机制方面，社会事务和提高妇女地位部的所有地区分支都设有小组，为妇女提供咨询，法律咨询，社区和夫妻调解服务，遭受暴力和歧视侵害的妇女经常向这些小组举报家庭或性别暴力案。</w:t>
      </w:r>
    </w:p>
    <w:p w:rsidR="0052063D" w:rsidRPr="0052063D" w:rsidRDefault="0052063D" w:rsidP="00CD5ECC">
      <w:pPr>
        <w:pStyle w:val="H23GC"/>
        <w:rPr>
          <w:rFonts w:hint="eastAsia"/>
        </w:rPr>
      </w:pPr>
      <w:r w:rsidRPr="0052063D">
        <w:rPr>
          <w:rFonts w:hint="eastAsia"/>
        </w:rPr>
        <w:tab/>
      </w:r>
      <w:r w:rsidRPr="0052063D">
        <w:rPr>
          <w:rFonts w:hint="eastAsia"/>
        </w:rPr>
        <w:tab/>
      </w:r>
      <w:r w:rsidRPr="0052063D">
        <w:rPr>
          <w:rFonts w:hint="eastAsia"/>
        </w:rPr>
        <w:t>关于国内法院是否直接适用或援用《公约》的情况</w:t>
      </w:r>
    </w:p>
    <w:p w:rsidR="0052063D" w:rsidRPr="0052063D" w:rsidRDefault="0052063D" w:rsidP="00CD5ECC">
      <w:pPr>
        <w:pStyle w:val="SingleTxtGC"/>
        <w:rPr>
          <w:rFonts w:hint="eastAsia"/>
        </w:rPr>
      </w:pPr>
      <w:r w:rsidRPr="0052063D">
        <w:rPr>
          <w:rFonts w:hint="eastAsia"/>
        </w:rPr>
        <w:t xml:space="preserve">11.  </w:t>
      </w:r>
      <w:r w:rsidRPr="0052063D">
        <w:rPr>
          <w:rFonts w:hint="eastAsia"/>
        </w:rPr>
        <w:t>由社会事务和提高妇女地位部设立的小组为妇女提供咨询，法律咨询意见及社区和夫妻调解服务，在这些为妇女提供协助的非正式机制中根据需要和情况</w:t>
      </w:r>
      <w:r w:rsidR="003E7FC1">
        <w:rPr>
          <w:rFonts w:hint="eastAsia"/>
        </w:rPr>
        <w:t>经常</w:t>
      </w:r>
      <w:r w:rsidRPr="0052063D">
        <w:rPr>
          <w:rFonts w:hint="eastAsia"/>
        </w:rPr>
        <w:t>援用《公约》。</w:t>
      </w:r>
    </w:p>
    <w:p w:rsidR="0052063D" w:rsidRPr="0052063D" w:rsidRDefault="0052063D" w:rsidP="00CD5ECC">
      <w:pPr>
        <w:pStyle w:val="H1GC"/>
        <w:rPr>
          <w:rFonts w:hint="eastAsia"/>
        </w:rPr>
      </w:pPr>
      <w:r w:rsidRPr="0052063D">
        <w:rPr>
          <w:rFonts w:hint="eastAsia"/>
        </w:rPr>
        <w:tab/>
      </w:r>
      <w:r w:rsidRPr="0052063D">
        <w:rPr>
          <w:rFonts w:hint="eastAsia"/>
        </w:rPr>
        <w:tab/>
      </w:r>
      <w:r w:rsidRPr="0052063D">
        <w:rPr>
          <w:rFonts w:hint="eastAsia"/>
        </w:rPr>
        <w:t>临时特别措施</w:t>
      </w:r>
      <w:r w:rsidRPr="0052063D">
        <w:rPr>
          <w:rFonts w:hint="eastAsia"/>
        </w:rPr>
        <w:t>(</w:t>
      </w:r>
      <w:r w:rsidRPr="0052063D">
        <w:rPr>
          <w:rFonts w:hint="eastAsia"/>
        </w:rPr>
        <w:t>第</w:t>
      </w:r>
      <w:r w:rsidRPr="0052063D">
        <w:rPr>
          <w:rFonts w:hint="eastAsia"/>
        </w:rPr>
        <w:t>5</w:t>
      </w:r>
      <w:r w:rsidRPr="0052063D">
        <w:rPr>
          <w:rFonts w:hint="eastAsia"/>
        </w:rPr>
        <w:t>段</w:t>
      </w:r>
      <w:r w:rsidRPr="0052063D">
        <w:rPr>
          <w:rFonts w:hint="eastAsia"/>
        </w:rPr>
        <w:t>)</w:t>
      </w:r>
    </w:p>
    <w:p w:rsidR="0052063D" w:rsidRPr="0052063D" w:rsidRDefault="0052063D" w:rsidP="0052063D">
      <w:pPr>
        <w:pStyle w:val="SingleTxtGC"/>
        <w:rPr>
          <w:rFonts w:hint="eastAsia"/>
        </w:rPr>
      </w:pPr>
      <w:r w:rsidRPr="0052063D">
        <w:rPr>
          <w:rFonts w:hint="eastAsia"/>
        </w:rPr>
        <w:t xml:space="preserve">12.  </w:t>
      </w:r>
      <w:r w:rsidRPr="0052063D">
        <w:rPr>
          <w:rFonts w:hint="eastAsia"/>
        </w:rPr>
        <w:t>缔约国没有采取任何临时或特别措施，增加妇女在政治决策职位以及司法机构和公务员职位中的人数。然而妇女占据这些职位的人数逐步日益增加。此外，缔约国目前正采取行动增加妇女的参与。在最近修订的新宪法第</w:t>
      </w:r>
      <w:r w:rsidRPr="0052063D">
        <w:rPr>
          <w:rFonts w:hint="eastAsia"/>
        </w:rPr>
        <w:t>13</w:t>
      </w:r>
      <w:r w:rsidRPr="0052063D">
        <w:rPr>
          <w:rFonts w:hint="eastAsia"/>
        </w:rPr>
        <w:t>条中纳入了两个新的段落</w:t>
      </w:r>
      <w:r w:rsidRPr="0052063D">
        <w:rPr>
          <w:rFonts w:hint="eastAsia"/>
        </w:rPr>
        <w:t>(</w:t>
      </w:r>
      <w:r w:rsidRPr="0052063D">
        <w:rPr>
          <w:rFonts w:hint="eastAsia"/>
        </w:rPr>
        <w:t>第</w:t>
      </w:r>
      <w:r w:rsidRPr="0052063D">
        <w:rPr>
          <w:rFonts w:hint="eastAsia"/>
        </w:rPr>
        <w:t>2</w:t>
      </w:r>
      <w:r w:rsidRPr="0052063D">
        <w:rPr>
          <w:rFonts w:hint="eastAsia"/>
        </w:rPr>
        <w:t>段和第</w:t>
      </w:r>
      <w:r w:rsidRPr="0052063D">
        <w:rPr>
          <w:rFonts w:hint="eastAsia"/>
        </w:rPr>
        <w:t>3</w:t>
      </w:r>
      <w:r w:rsidRPr="0052063D">
        <w:rPr>
          <w:rFonts w:hint="eastAsia"/>
        </w:rPr>
        <w:t>段</w:t>
      </w:r>
      <w:r w:rsidRPr="0052063D">
        <w:rPr>
          <w:rFonts w:hint="eastAsia"/>
        </w:rPr>
        <w:t>)</w:t>
      </w:r>
      <w:r w:rsidRPr="0052063D">
        <w:rPr>
          <w:rFonts w:hint="eastAsia"/>
        </w:rPr>
        <w:t>如下：</w:t>
      </w:r>
    </w:p>
    <w:p w:rsidR="0052063D" w:rsidRPr="0052063D" w:rsidRDefault="0052063D" w:rsidP="00624998">
      <w:pPr>
        <w:pStyle w:val="SingleTxtGC"/>
        <w:ind w:left="1554"/>
        <w:rPr>
          <w:rFonts w:hint="eastAsia"/>
        </w:rPr>
      </w:pPr>
      <w:r w:rsidRPr="0052063D">
        <w:rPr>
          <w:rFonts w:hint="eastAsia"/>
        </w:rPr>
        <w:t>第</w:t>
      </w:r>
      <w:r w:rsidRPr="0052063D">
        <w:rPr>
          <w:rFonts w:hint="eastAsia"/>
        </w:rPr>
        <w:t>13</w:t>
      </w:r>
      <w:r w:rsidRPr="0052063D">
        <w:rPr>
          <w:rFonts w:hint="eastAsia"/>
        </w:rPr>
        <w:t>条第</w:t>
      </w:r>
      <w:r w:rsidRPr="0052063D">
        <w:rPr>
          <w:rFonts w:hint="eastAsia"/>
        </w:rPr>
        <w:t>2</w:t>
      </w:r>
      <w:r w:rsidRPr="0052063D">
        <w:rPr>
          <w:rFonts w:hint="eastAsia"/>
        </w:rPr>
        <w:t>款：根据法律面前妇女平等的原则，公共当局将修订法律和建立机制，促进妇女在担任公职以及在所有国家机关担任其他职务方面有充足的代表性和参与。</w:t>
      </w:r>
    </w:p>
    <w:p w:rsidR="0052063D" w:rsidRPr="0052063D" w:rsidRDefault="0052063D" w:rsidP="00624998">
      <w:pPr>
        <w:pStyle w:val="SingleTxtGC"/>
        <w:ind w:left="1554"/>
        <w:rPr>
          <w:rFonts w:hint="eastAsia"/>
        </w:rPr>
      </w:pPr>
      <w:r w:rsidRPr="0052063D">
        <w:rPr>
          <w:rFonts w:hint="eastAsia"/>
        </w:rPr>
        <w:t>第</w:t>
      </w:r>
      <w:r w:rsidRPr="0052063D">
        <w:rPr>
          <w:rFonts w:hint="eastAsia"/>
        </w:rPr>
        <w:t>13</w:t>
      </w:r>
      <w:r w:rsidRPr="0052063D">
        <w:rPr>
          <w:rFonts w:hint="eastAsia"/>
        </w:rPr>
        <w:t>条第</w:t>
      </w:r>
      <w:r w:rsidRPr="0052063D">
        <w:rPr>
          <w:rFonts w:hint="eastAsia"/>
        </w:rPr>
        <w:t>3</w:t>
      </w:r>
      <w:r w:rsidRPr="0052063D">
        <w:rPr>
          <w:rFonts w:hint="eastAsia"/>
        </w:rPr>
        <w:t>款：法律将确定行使这些权利和自由的条件。</w:t>
      </w:r>
    </w:p>
    <w:p w:rsidR="0052063D" w:rsidRPr="0052063D" w:rsidRDefault="0052063D" w:rsidP="00624998">
      <w:pPr>
        <w:pStyle w:val="H1GC"/>
        <w:rPr>
          <w:rFonts w:hint="eastAsia"/>
        </w:rPr>
      </w:pPr>
      <w:r w:rsidRPr="0052063D">
        <w:rPr>
          <w:rFonts w:hint="eastAsia"/>
        </w:rPr>
        <w:tab/>
      </w:r>
      <w:r w:rsidRPr="0052063D">
        <w:rPr>
          <w:rFonts w:hint="eastAsia"/>
        </w:rPr>
        <w:tab/>
      </w:r>
      <w:r w:rsidRPr="0052063D">
        <w:rPr>
          <w:rFonts w:hint="eastAsia"/>
        </w:rPr>
        <w:t>陈旧定型观念和有害做法</w:t>
      </w:r>
      <w:r w:rsidRPr="0052063D">
        <w:rPr>
          <w:rFonts w:hint="eastAsia"/>
        </w:rPr>
        <w:t>(</w:t>
      </w:r>
      <w:r w:rsidRPr="0052063D">
        <w:rPr>
          <w:rFonts w:hint="eastAsia"/>
        </w:rPr>
        <w:t>第</w:t>
      </w:r>
      <w:r w:rsidRPr="0052063D">
        <w:rPr>
          <w:rFonts w:hint="eastAsia"/>
        </w:rPr>
        <w:t>6</w:t>
      </w:r>
      <w:r w:rsidRPr="0052063D">
        <w:rPr>
          <w:rFonts w:hint="eastAsia"/>
        </w:rPr>
        <w:t>段</w:t>
      </w:r>
      <w:r w:rsidRPr="0052063D">
        <w:rPr>
          <w:rFonts w:hint="eastAsia"/>
        </w:rPr>
        <w:t>)</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提供详细资料，说明缔约国衡量在消除有害做法方面进展情况所使用的评估方法</w:t>
      </w:r>
    </w:p>
    <w:p w:rsidR="0052063D" w:rsidRPr="0052063D" w:rsidRDefault="0052063D" w:rsidP="00624998">
      <w:pPr>
        <w:pStyle w:val="SingleTxtGC"/>
        <w:rPr>
          <w:rFonts w:hint="eastAsia"/>
        </w:rPr>
      </w:pPr>
      <w:r w:rsidRPr="0052063D">
        <w:rPr>
          <w:rFonts w:hint="eastAsia"/>
        </w:rPr>
        <w:t xml:space="preserve">13.  </w:t>
      </w:r>
      <w:r w:rsidRPr="0052063D">
        <w:rPr>
          <w:rFonts w:hint="eastAsia"/>
        </w:rPr>
        <w:t>缔约国使用了下列方法来评估为根除有害做法开展的宣传活动的影响，并衡量所取得的进展：调查、民意调查以及对各部门统计和报告的分析。</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提供资料说明缔约国是否计划制定和执行一项全面的教育方案和宣传及传播战略，包括利用传媒克服对妇女在家庭和社会的负面性别定型观念</w:t>
      </w:r>
    </w:p>
    <w:p w:rsidR="0052063D" w:rsidRPr="0052063D" w:rsidRDefault="0052063D" w:rsidP="00624998">
      <w:pPr>
        <w:pStyle w:val="SingleTxtGC"/>
        <w:rPr>
          <w:rFonts w:hint="eastAsia"/>
        </w:rPr>
      </w:pPr>
      <w:r w:rsidRPr="0052063D">
        <w:rPr>
          <w:rFonts w:hint="eastAsia"/>
        </w:rPr>
        <w:t xml:space="preserve">14.  </w:t>
      </w:r>
      <w:r w:rsidRPr="0052063D">
        <w:rPr>
          <w:rFonts w:hint="eastAsia"/>
        </w:rPr>
        <w:t>题为“家庭中的文化”的每周广播节目讨论家庭内部关系以及妇女在家庭和社会中的角色，作用和重要性的问题。社会事务和提高妇女地位部计划制定一个方案，教育民众并提高人们普遍对性别问题的认识，克服对妇女在家庭和社会上的作用持有的负面性别定型观念。</w:t>
      </w:r>
    </w:p>
    <w:p w:rsidR="0052063D" w:rsidRPr="0052063D" w:rsidRDefault="0052063D" w:rsidP="00624998">
      <w:pPr>
        <w:pStyle w:val="H1GC"/>
        <w:rPr>
          <w:rFonts w:hint="eastAsia"/>
        </w:rPr>
      </w:pPr>
      <w:r w:rsidRPr="0052063D">
        <w:rPr>
          <w:rFonts w:hint="eastAsia"/>
        </w:rPr>
        <w:tab/>
      </w:r>
      <w:r w:rsidRPr="0052063D">
        <w:rPr>
          <w:rFonts w:hint="eastAsia"/>
        </w:rPr>
        <w:tab/>
      </w:r>
      <w:r w:rsidRPr="0052063D">
        <w:rPr>
          <w:rFonts w:hint="eastAsia"/>
        </w:rPr>
        <w:t>对妇女的暴力行为</w:t>
      </w:r>
      <w:r w:rsidRPr="0052063D">
        <w:rPr>
          <w:rFonts w:hint="eastAsia"/>
        </w:rPr>
        <w:t>(</w:t>
      </w:r>
      <w:r w:rsidRPr="0052063D">
        <w:rPr>
          <w:rFonts w:hint="eastAsia"/>
        </w:rPr>
        <w:t>第</w:t>
      </w:r>
      <w:r w:rsidRPr="0052063D">
        <w:rPr>
          <w:rFonts w:hint="eastAsia"/>
        </w:rPr>
        <w:t>7</w:t>
      </w:r>
      <w:r w:rsidRPr="0052063D">
        <w:rPr>
          <w:rFonts w:hint="eastAsia"/>
        </w:rPr>
        <w:t>和第</w:t>
      </w:r>
      <w:r w:rsidRPr="0052063D">
        <w:rPr>
          <w:rFonts w:hint="eastAsia"/>
        </w:rPr>
        <w:t>8</w:t>
      </w:r>
      <w:r w:rsidRPr="0052063D">
        <w:rPr>
          <w:rFonts w:hint="eastAsia"/>
        </w:rPr>
        <w:t>段</w:t>
      </w:r>
      <w:r w:rsidRPr="0052063D">
        <w:rPr>
          <w:rFonts w:hint="eastAsia"/>
        </w:rPr>
        <w:t>)</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提供最新信息说明据报告称已提交国会的消除对妇女暴力的全面法律草案的现状</w:t>
      </w:r>
    </w:p>
    <w:p w:rsidR="0052063D" w:rsidRPr="0052063D" w:rsidRDefault="0052063D" w:rsidP="00624998">
      <w:pPr>
        <w:pStyle w:val="SingleTxtGC"/>
        <w:rPr>
          <w:rFonts w:hint="eastAsia"/>
        </w:rPr>
      </w:pPr>
      <w:r w:rsidRPr="0052063D">
        <w:rPr>
          <w:rFonts w:hint="eastAsia"/>
        </w:rPr>
        <w:t xml:space="preserve">15.  </w:t>
      </w:r>
      <w:r w:rsidRPr="0052063D">
        <w:rPr>
          <w:rFonts w:hint="eastAsia"/>
        </w:rPr>
        <w:t>目前有关当局正在审批法律草案。</w:t>
      </w:r>
    </w:p>
    <w:p w:rsidR="0052063D" w:rsidRPr="00624998" w:rsidRDefault="0052063D" w:rsidP="00624998">
      <w:pPr>
        <w:pStyle w:val="H23GC"/>
        <w:rPr>
          <w:rFonts w:hint="eastAsia"/>
        </w:rPr>
      </w:pPr>
      <w:r w:rsidRPr="0052063D">
        <w:rPr>
          <w:rFonts w:hint="eastAsia"/>
        </w:rPr>
        <w:tab/>
      </w:r>
      <w:r w:rsidRPr="0052063D">
        <w:rPr>
          <w:rFonts w:hint="eastAsia"/>
        </w:rPr>
        <w:tab/>
      </w:r>
      <w:r w:rsidRPr="00624998">
        <w:rPr>
          <w:rFonts w:hint="eastAsia"/>
        </w:rPr>
        <w:t>提供详细资料说明该法案的内容，包括对妇女的暴力的定义，其中所载的各种不同类型的暴力行为以及制裁方法，为受害者提供的补救和赔偿，并提供资料说明该法案的规定是否符合《公约》以及委员会关于暴力侵害妇女问题的第</w:t>
      </w:r>
      <w:r w:rsidRPr="00624998">
        <w:rPr>
          <w:rFonts w:hint="eastAsia"/>
        </w:rPr>
        <w:t>19</w:t>
      </w:r>
      <w:r w:rsidRPr="00624998">
        <w:rPr>
          <w:rFonts w:hint="eastAsia"/>
        </w:rPr>
        <w:t>号一般性建议</w:t>
      </w:r>
      <w:r w:rsidRPr="00624998">
        <w:rPr>
          <w:rFonts w:hint="eastAsia"/>
        </w:rPr>
        <w:t>(1992</w:t>
      </w:r>
      <w:r w:rsidRPr="00624998">
        <w:rPr>
          <w:rFonts w:hint="eastAsia"/>
        </w:rPr>
        <w:t>年</w:t>
      </w:r>
      <w:r w:rsidRPr="00624998">
        <w:rPr>
          <w:rFonts w:hint="eastAsia"/>
        </w:rPr>
        <w:t>)</w:t>
      </w:r>
    </w:p>
    <w:p w:rsidR="0052063D" w:rsidRPr="0052063D" w:rsidRDefault="0052063D" w:rsidP="00624998">
      <w:pPr>
        <w:pStyle w:val="SingleTxtGC"/>
        <w:rPr>
          <w:rFonts w:hint="eastAsia"/>
        </w:rPr>
      </w:pPr>
      <w:r w:rsidRPr="0052063D">
        <w:rPr>
          <w:rFonts w:hint="eastAsia"/>
        </w:rPr>
        <w:t xml:space="preserve">16.  </w:t>
      </w:r>
      <w:r w:rsidRPr="0052063D">
        <w:rPr>
          <w:rFonts w:hint="eastAsia"/>
        </w:rPr>
        <w:t>这一法案是根据《宪法》第</w:t>
      </w:r>
      <w:r w:rsidRPr="0052063D">
        <w:rPr>
          <w:rFonts w:hint="eastAsia"/>
        </w:rPr>
        <w:t>13</w:t>
      </w:r>
      <w:r w:rsidRPr="0052063D">
        <w:rPr>
          <w:rFonts w:hint="eastAsia"/>
        </w:rPr>
        <w:t>条</w:t>
      </w:r>
      <w:r w:rsidRPr="0052063D">
        <w:rPr>
          <w:rFonts w:hint="eastAsia"/>
        </w:rPr>
        <w:t>C</w:t>
      </w:r>
      <w:r w:rsidRPr="0052063D">
        <w:rPr>
          <w:rFonts w:hint="eastAsia"/>
        </w:rPr>
        <w:t>款和第</w:t>
      </w:r>
      <w:r w:rsidRPr="0052063D">
        <w:rPr>
          <w:rFonts w:hint="eastAsia"/>
        </w:rPr>
        <w:t>15</w:t>
      </w:r>
      <w:r w:rsidRPr="0052063D">
        <w:rPr>
          <w:rFonts w:hint="eastAsia"/>
        </w:rPr>
        <w:t>条制定的，宪法条款如下：</w:t>
      </w:r>
    </w:p>
    <w:p w:rsidR="0052063D" w:rsidRDefault="0052063D" w:rsidP="00624998">
      <w:pPr>
        <w:pStyle w:val="SingleTxtGC"/>
        <w:ind w:left="1554"/>
        <w:rPr>
          <w:rFonts w:hint="eastAsia"/>
        </w:rPr>
      </w:pPr>
      <w:r w:rsidRPr="0052063D">
        <w:rPr>
          <w:rFonts w:hint="eastAsia"/>
        </w:rPr>
        <w:t>第</w:t>
      </w:r>
      <w:r w:rsidRPr="0052063D">
        <w:rPr>
          <w:rFonts w:hint="eastAsia"/>
        </w:rPr>
        <w:t>13</w:t>
      </w:r>
      <w:r w:rsidRPr="0052063D">
        <w:rPr>
          <w:rFonts w:hint="eastAsia"/>
        </w:rPr>
        <w:t>条</w:t>
      </w:r>
      <w:r w:rsidRPr="0052063D">
        <w:rPr>
          <w:rFonts w:hint="eastAsia"/>
        </w:rPr>
        <w:t>C</w:t>
      </w:r>
      <w:r w:rsidRPr="0052063D">
        <w:rPr>
          <w:rFonts w:hint="eastAsia"/>
        </w:rPr>
        <w:t>款。妇女在法律面前</w:t>
      </w:r>
      <w:r w:rsidR="00BD0BD1">
        <w:rPr>
          <w:rFonts w:hint="eastAsia"/>
        </w:rPr>
        <w:t>的</w:t>
      </w:r>
      <w:r w:rsidRPr="0052063D">
        <w:rPr>
          <w:rFonts w:hint="eastAsia"/>
        </w:rPr>
        <w:t>平等。所有妇女，无论公民身份，在公共、私人和家庭生活所有方面享有与男子相同的公民、政治、经济、社会及文化权利和机会。</w:t>
      </w:r>
    </w:p>
    <w:p w:rsidR="005E2EBA" w:rsidRPr="0052063D" w:rsidRDefault="005E2EBA" w:rsidP="00624998">
      <w:pPr>
        <w:pStyle w:val="SingleTxtGC"/>
        <w:ind w:left="1554"/>
        <w:rPr>
          <w:rFonts w:hint="eastAsia"/>
        </w:rPr>
      </w:pPr>
      <w:r>
        <w:rPr>
          <w:rFonts w:hint="eastAsia"/>
        </w:rPr>
        <w:t>……</w:t>
      </w:r>
    </w:p>
    <w:p w:rsidR="0052063D" w:rsidRPr="0052063D" w:rsidRDefault="0052063D" w:rsidP="00624998">
      <w:pPr>
        <w:pStyle w:val="SingleTxtGC"/>
        <w:ind w:left="1554"/>
        <w:rPr>
          <w:rFonts w:hint="eastAsia"/>
        </w:rPr>
      </w:pPr>
      <w:r w:rsidRPr="0052063D">
        <w:rPr>
          <w:rFonts w:hint="eastAsia"/>
        </w:rPr>
        <w:t>第</w:t>
      </w:r>
      <w:r w:rsidRPr="0052063D">
        <w:rPr>
          <w:rFonts w:hint="eastAsia"/>
        </w:rPr>
        <w:t>15</w:t>
      </w:r>
      <w:r w:rsidRPr="0052063D">
        <w:rPr>
          <w:rFonts w:hint="eastAsia"/>
        </w:rPr>
        <w:t>条。任何基于部落、族裔、性别、宗教、社会、政治、不道德或类似原因的偏见或歧视行为，一旦得到充分证实，就将受到法律的制裁和惩罚。</w:t>
      </w:r>
    </w:p>
    <w:p w:rsidR="0052063D" w:rsidRPr="0052063D" w:rsidRDefault="0052063D" w:rsidP="00624998">
      <w:pPr>
        <w:pStyle w:val="SingleTxtGC"/>
        <w:rPr>
          <w:rFonts w:hint="eastAsia"/>
        </w:rPr>
      </w:pPr>
      <w:r w:rsidRPr="0052063D">
        <w:rPr>
          <w:rFonts w:hint="eastAsia"/>
        </w:rPr>
        <w:t xml:space="preserve">17.  </w:t>
      </w:r>
      <w:r w:rsidRPr="0052063D">
        <w:rPr>
          <w:rFonts w:hint="eastAsia"/>
        </w:rPr>
        <w:t>赤道几内亚作为联合国会员国关注对妇女的暴力行为的严重程度，并确认这种暴力是妨碍实现平等、发展和和平的障碍，违反和侵犯人权基本自由。对妇女的暴力是长久以来男女关系不平等的表现，是由塑造男女性别的各种社会文化因素造成的，这些因素使妇女处于对男子低三下四的地位。这种关系上的不平衡表现在个人关系中的三个主要领域，即夫妻关系中的虐待，社会生活中的性侵犯以及工作场合中的骚扰。</w:t>
      </w:r>
    </w:p>
    <w:p w:rsidR="0052063D" w:rsidRPr="0052063D" w:rsidRDefault="0052063D" w:rsidP="00624998">
      <w:pPr>
        <w:pStyle w:val="SingleTxtGC"/>
        <w:rPr>
          <w:rFonts w:hint="eastAsia"/>
        </w:rPr>
      </w:pPr>
      <w:r w:rsidRPr="0052063D">
        <w:rPr>
          <w:rFonts w:hint="eastAsia"/>
        </w:rPr>
        <w:t>18.  2002</w:t>
      </w:r>
      <w:r w:rsidRPr="0052063D">
        <w:rPr>
          <w:rFonts w:hint="eastAsia"/>
        </w:rPr>
        <w:t>年</w:t>
      </w:r>
      <w:r w:rsidRPr="0052063D">
        <w:rPr>
          <w:rFonts w:hint="eastAsia"/>
        </w:rPr>
        <w:t>5</w:t>
      </w:r>
      <w:r w:rsidRPr="0052063D">
        <w:rPr>
          <w:rFonts w:hint="eastAsia"/>
        </w:rPr>
        <w:t>月</w:t>
      </w:r>
      <w:r w:rsidRPr="0052063D">
        <w:rPr>
          <w:rFonts w:hint="eastAsia"/>
        </w:rPr>
        <w:t>27</w:t>
      </w:r>
      <w:r w:rsidRPr="0052063D">
        <w:rPr>
          <w:rFonts w:hint="eastAsia"/>
        </w:rPr>
        <w:t>日第</w:t>
      </w:r>
      <w:r w:rsidRPr="0052063D">
        <w:rPr>
          <w:rFonts w:hint="eastAsia"/>
        </w:rPr>
        <w:t>79/2002</w:t>
      </w:r>
      <w:r w:rsidRPr="0052063D">
        <w:rPr>
          <w:rFonts w:hint="eastAsia"/>
        </w:rPr>
        <w:t>号法令批准了提高妇女地位国家政策，</w:t>
      </w:r>
      <w:r w:rsidRPr="0052063D">
        <w:rPr>
          <w:rFonts w:hint="eastAsia"/>
        </w:rPr>
        <w:t>2004</w:t>
      </w:r>
      <w:r w:rsidRPr="0052063D">
        <w:rPr>
          <w:rFonts w:hint="eastAsia"/>
        </w:rPr>
        <w:t>年批准的</w:t>
      </w:r>
      <w:r w:rsidR="002D777A">
        <w:t>2005</w:t>
      </w:r>
      <w:r w:rsidR="002D777A">
        <w:rPr>
          <w:rFonts w:hint="eastAsia"/>
        </w:rPr>
        <w:t>-</w:t>
      </w:r>
      <w:r w:rsidR="002D777A">
        <w:t>2015</w:t>
      </w:r>
      <w:r w:rsidR="002D777A">
        <w:rPr>
          <w:rFonts w:hint="eastAsia"/>
        </w:rPr>
        <w:t>年</w:t>
      </w:r>
      <w:r w:rsidRPr="0052063D">
        <w:rPr>
          <w:rFonts w:hint="eastAsia"/>
        </w:rPr>
        <w:t>提高妇女地位和性别平等国家跨部门行动计划执行了这项国家政策，</w:t>
      </w:r>
      <w:r w:rsidRPr="0052063D">
        <w:rPr>
          <w:rFonts w:hint="eastAsia"/>
        </w:rPr>
        <w:t>2005</w:t>
      </w:r>
      <w:r w:rsidRPr="0052063D">
        <w:rPr>
          <w:rFonts w:hint="eastAsia"/>
        </w:rPr>
        <w:t>年在巴塔举行的关于妇女和女孩处境国家大会的建议强化了这项政策，同时</w:t>
      </w:r>
      <w:r w:rsidRPr="0052063D">
        <w:rPr>
          <w:rFonts w:hint="eastAsia"/>
        </w:rPr>
        <w:t>2007</w:t>
      </w:r>
      <w:r w:rsidRPr="0052063D">
        <w:rPr>
          <w:rFonts w:hint="eastAsia"/>
        </w:rPr>
        <w:t>年</w:t>
      </w:r>
      <w:r w:rsidRPr="0052063D">
        <w:rPr>
          <w:rFonts w:hint="eastAsia"/>
        </w:rPr>
        <w:t>11</w:t>
      </w:r>
      <w:r w:rsidRPr="0052063D">
        <w:rPr>
          <w:rFonts w:hint="eastAsia"/>
        </w:rPr>
        <w:t>月在巴塔举行的第二次国家经济大会所批准的国家经济社会发展计划《展望</w:t>
      </w:r>
      <w:r w:rsidRPr="0052063D">
        <w:rPr>
          <w:rFonts w:hint="eastAsia"/>
        </w:rPr>
        <w:t>2020</w:t>
      </w:r>
      <w:r w:rsidRPr="0052063D">
        <w:rPr>
          <w:rFonts w:hint="eastAsia"/>
        </w:rPr>
        <w:t>》的战略又进一步突出强调了这项政策。赤道几内亚共和国决定全面重建国家并恢复法制，根据不断变化的国情一直在执行一系列法律文书。而消除性别暴力的全面法律草案正是这一进程的一部分。</w:t>
      </w:r>
    </w:p>
    <w:p w:rsidR="0052063D" w:rsidRPr="0052063D" w:rsidRDefault="0052063D" w:rsidP="0052063D">
      <w:pPr>
        <w:pStyle w:val="SingleTxtGC"/>
        <w:rPr>
          <w:rFonts w:hint="eastAsia"/>
        </w:rPr>
      </w:pPr>
      <w:r w:rsidRPr="0052063D">
        <w:rPr>
          <w:rFonts w:hint="eastAsia"/>
        </w:rPr>
        <w:t xml:space="preserve">19.  </w:t>
      </w:r>
      <w:r w:rsidRPr="0052063D">
        <w:rPr>
          <w:rFonts w:hint="eastAsia"/>
        </w:rPr>
        <w:t>该法案的主要内容如下：</w:t>
      </w:r>
    </w:p>
    <w:p w:rsidR="0052063D" w:rsidRPr="0052063D" w:rsidRDefault="0052063D" w:rsidP="00624998">
      <w:pPr>
        <w:pStyle w:val="SingleTxtGC"/>
        <w:numPr>
          <w:ilvl w:val="0"/>
          <w:numId w:val="16"/>
        </w:numPr>
        <w:rPr>
          <w:rFonts w:hint="eastAsia"/>
        </w:rPr>
      </w:pPr>
      <w:r w:rsidRPr="0052063D">
        <w:rPr>
          <w:rFonts w:hint="eastAsia"/>
        </w:rPr>
        <w:t>赤道几内亚认为基于性别的暴力是男女不平等的最为野蛮的表现或反映之一。之所以用暴力侵害妇女只是因为她们的性别，侵害妇女的人不认为妇女拥有基本权利，如生命权、自由和受到尊重的权利，也没有作出自己决定的权利；</w:t>
      </w:r>
    </w:p>
    <w:p w:rsidR="0052063D" w:rsidRPr="0052063D" w:rsidRDefault="0052063D" w:rsidP="00624998">
      <w:pPr>
        <w:pStyle w:val="SingleTxtGC"/>
        <w:numPr>
          <w:ilvl w:val="0"/>
          <w:numId w:val="16"/>
        </w:numPr>
        <w:rPr>
          <w:rFonts w:hint="eastAsia"/>
        </w:rPr>
      </w:pPr>
      <w:r w:rsidRPr="0052063D">
        <w:rPr>
          <w:rFonts w:hint="eastAsia"/>
        </w:rPr>
        <w:t>在这一法令中，对妇女的暴力的定义是任何基于不平等的权力，直接或间接，在公共或私生活里针对妇女的任何行动、行为或不行为对妇女的生活、自由或尊严，对妇女的身体、心理或性完整性，对她们的财政状况，财富或个人安全造成影响；</w:t>
      </w:r>
    </w:p>
    <w:p w:rsidR="0052063D" w:rsidRPr="0052063D" w:rsidRDefault="0052063D" w:rsidP="00624998">
      <w:pPr>
        <w:pStyle w:val="SingleTxtGC"/>
        <w:numPr>
          <w:ilvl w:val="0"/>
          <w:numId w:val="16"/>
        </w:numPr>
        <w:rPr>
          <w:rFonts w:hint="eastAsia"/>
        </w:rPr>
      </w:pPr>
      <w:r w:rsidRPr="0052063D">
        <w:rPr>
          <w:rFonts w:hint="eastAsia"/>
        </w:rPr>
        <w:t>间接暴力的定义是使妇女处于与男子相比不利地位的任何歧视性行为、行动、不行为、规定、规范或做法；</w:t>
      </w:r>
    </w:p>
    <w:p w:rsidR="0052063D" w:rsidRPr="0052063D" w:rsidRDefault="0052063D" w:rsidP="00624998">
      <w:pPr>
        <w:pStyle w:val="SingleTxtGC"/>
        <w:numPr>
          <w:ilvl w:val="0"/>
          <w:numId w:val="16"/>
        </w:numPr>
        <w:rPr>
          <w:rFonts w:hint="eastAsia"/>
        </w:rPr>
      </w:pPr>
      <w:r w:rsidRPr="0052063D">
        <w:rPr>
          <w:rFonts w:hint="eastAsia"/>
        </w:rPr>
        <w:t>对妇女的暴力种类分为：身体、心理、性、经济、与财富相关以及象征性；</w:t>
      </w:r>
    </w:p>
    <w:p w:rsidR="0052063D" w:rsidRPr="0052063D" w:rsidRDefault="0052063D" w:rsidP="00624998">
      <w:pPr>
        <w:pStyle w:val="SingleTxtGC"/>
        <w:numPr>
          <w:ilvl w:val="0"/>
          <w:numId w:val="16"/>
        </w:numPr>
        <w:rPr>
          <w:rFonts w:hint="eastAsia"/>
        </w:rPr>
      </w:pPr>
      <w:r w:rsidRPr="0052063D">
        <w:rPr>
          <w:rFonts w:hint="eastAsia"/>
        </w:rPr>
        <w:t>刑事法典制定了针对对妇女的暴力侵害的制裁和刑罚，包括法院可判处的罚款，刑罚轻重各有不同，根据所受损害而定，损害分为较轻、严重或非常严重；</w:t>
      </w:r>
    </w:p>
    <w:p w:rsidR="0052063D" w:rsidRPr="0052063D" w:rsidRDefault="0052063D" w:rsidP="00624998">
      <w:pPr>
        <w:pStyle w:val="SingleTxtGC"/>
        <w:numPr>
          <w:ilvl w:val="0"/>
          <w:numId w:val="16"/>
        </w:numPr>
        <w:rPr>
          <w:rFonts w:hint="eastAsia"/>
        </w:rPr>
      </w:pPr>
      <w:r w:rsidRPr="0052063D">
        <w:rPr>
          <w:rFonts w:hint="eastAsia"/>
        </w:rPr>
        <w:t>法令作出了具体规定，保证诉讼程序不收费并且不拖延，同时还作出了一些在针对妇女暴力案的审前和审后适用的共同规则和预防措施；</w:t>
      </w:r>
    </w:p>
    <w:p w:rsidR="0052063D" w:rsidRPr="0052063D" w:rsidRDefault="0052063D" w:rsidP="00624998">
      <w:pPr>
        <w:pStyle w:val="SingleTxtGC"/>
        <w:numPr>
          <w:ilvl w:val="0"/>
          <w:numId w:val="16"/>
        </w:numPr>
        <w:rPr>
          <w:rFonts w:hint="eastAsia"/>
        </w:rPr>
      </w:pPr>
      <w:r w:rsidRPr="0052063D">
        <w:rPr>
          <w:rFonts w:hint="eastAsia"/>
        </w:rPr>
        <w:t>这些规定符合《公约》以及委员会关于暴力侵害妇女问题的第</w:t>
      </w:r>
      <w:r w:rsidRPr="0052063D">
        <w:rPr>
          <w:rFonts w:hint="eastAsia"/>
        </w:rPr>
        <w:t>19</w:t>
      </w:r>
      <w:r w:rsidRPr="0052063D">
        <w:rPr>
          <w:rFonts w:hint="eastAsia"/>
        </w:rPr>
        <w:t>号一般性建议</w:t>
      </w:r>
      <w:r w:rsidRPr="0052063D">
        <w:rPr>
          <w:rFonts w:hint="eastAsia"/>
        </w:rPr>
        <w:t>(1992</w:t>
      </w:r>
      <w:r w:rsidRPr="0052063D">
        <w:rPr>
          <w:rFonts w:hint="eastAsia"/>
        </w:rPr>
        <w:t>年</w:t>
      </w:r>
      <w:r w:rsidRPr="0052063D">
        <w:rPr>
          <w:rFonts w:hint="eastAsia"/>
        </w:rPr>
        <w:t>)</w:t>
      </w:r>
      <w:r w:rsidRPr="0052063D">
        <w:rPr>
          <w:rFonts w:hint="eastAsia"/>
        </w:rPr>
        <w:t>，同时符合赤道几内亚宪法第</w:t>
      </w:r>
      <w:r w:rsidRPr="0052063D">
        <w:rPr>
          <w:rFonts w:hint="eastAsia"/>
        </w:rPr>
        <w:t>8</w:t>
      </w:r>
      <w:r w:rsidRPr="0052063D">
        <w:rPr>
          <w:rFonts w:hint="eastAsia"/>
        </w:rPr>
        <w:t>条。</w:t>
      </w:r>
    </w:p>
    <w:p w:rsidR="0052063D" w:rsidRPr="00624998" w:rsidRDefault="0052063D" w:rsidP="00624998">
      <w:pPr>
        <w:pStyle w:val="H23GC"/>
        <w:rPr>
          <w:rFonts w:hint="eastAsia"/>
          <w:spacing w:val="2"/>
        </w:rPr>
      </w:pPr>
      <w:r w:rsidRPr="0052063D">
        <w:rPr>
          <w:rFonts w:hint="eastAsia"/>
        </w:rPr>
        <w:tab/>
      </w:r>
      <w:r w:rsidRPr="0052063D">
        <w:rPr>
          <w:rFonts w:hint="eastAsia"/>
        </w:rPr>
        <w:tab/>
      </w:r>
      <w:r w:rsidRPr="00624998">
        <w:rPr>
          <w:rFonts w:hint="eastAsia"/>
          <w:spacing w:val="2"/>
        </w:rPr>
        <w:t>提供详细资料说明关于家庭暴力问题的国家研究结果，并说明采取了何种行动解决报告提出的问题</w:t>
      </w:r>
    </w:p>
    <w:p w:rsidR="0052063D" w:rsidRPr="0052063D" w:rsidRDefault="0052063D" w:rsidP="00624998">
      <w:pPr>
        <w:pStyle w:val="SingleTxtGC"/>
        <w:rPr>
          <w:rFonts w:hint="eastAsia"/>
        </w:rPr>
      </w:pPr>
      <w:r w:rsidRPr="0052063D">
        <w:rPr>
          <w:rFonts w:hint="eastAsia"/>
        </w:rPr>
        <w:t xml:space="preserve">20.  </w:t>
      </w:r>
      <w:r w:rsidRPr="0052063D">
        <w:rPr>
          <w:rFonts w:hint="eastAsia"/>
        </w:rPr>
        <w:t>在该国岛屿地区已开始并完成有关研究，但在大陆地区未能开展研究。因此将这项研究归入到政府最近开展的卫生和人口调查中。将在</w:t>
      </w:r>
      <w:r w:rsidRPr="0052063D">
        <w:rPr>
          <w:rFonts w:hint="eastAsia"/>
        </w:rPr>
        <w:t>2012</w:t>
      </w:r>
      <w:r w:rsidRPr="0052063D">
        <w:rPr>
          <w:rFonts w:hint="eastAsia"/>
        </w:rPr>
        <w:t>年年底提出这项调查的最终结果。</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这项研究与打击性和基于性别的暴力行为的跨部门方案之间的联系</w:t>
      </w:r>
    </w:p>
    <w:p w:rsidR="0052063D" w:rsidRPr="0052063D" w:rsidRDefault="0052063D" w:rsidP="0052063D">
      <w:pPr>
        <w:pStyle w:val="SingleTxtGC"/>
        <w:rPr>
          <w:rFonts w:hint="eastAsia"/>
        </w:rPr>
      </w:pPr>
      <w:r w:rsidRPr="0052063D">
        <w:rPr>
          <w:rFonts w:hint="eastAsia"/>
        </w:rPr>
        <w:t xml:space="preserve">21.  </w:t>
      </w:r>
      <w:r w:rsidRPr="0052063D">
        <w:rPr>
          <w:rFonts w:hint="eastAsia"/>
        </w:rPr>
        <w:t>将研究已完成的部分结果用作设计打击性和基于性别的暴力行为的跨部门方案的设计。</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关于打击性和基于性别的暴力行为的跨部门方案的影响的资料</w:t>
      </w:r>
    </w:p>
    <w:p w:rsidR="0052063D" w:rsidRPr="0052063D" w:rsidRDefault="0052063D" w:rsidP="00624998">
      <w:pPr>
        <w:pStyle w:val="SingleTxtGC"/>
        <w:rPr>
          <w:rFonts w:hint="eastAsia"/>
        </w:rPr>
      </w:pPr>
      <w:r w:rsidRPr="0052063D">
        <w:rPr>
          <w:rFonts w:hint="eastAsia"/>
        </w:rPr>
        <w:t xml:space="preserve">22.  </w:t>
      </w:r>
      <w:r w:rsidRPr="0052063D">
        <w:rPr>
          <w:rFonts w:hint="eastAsia"/>
        </w:rPr>
        <w:t>跨部门方案尚未执行。</w:t>
      </w:r>
    </w:p>
    <w:p w:rsidR="0052063D" w:rsidRPr="0052063D" w:rsidRDefault="0052063D" w:rsidP="00624998">
      <w:pPr>
        <w:pStyle w:val="H1GC"/>
        <w:rPr>
          <w:rFonts w:hint="eastAsia"/>
        </w:rPr>
      </w:pPr>
      <w:r w:rsidRPr="0052063D">
        <w:rPr>
          <w:rFonts w:hint="eastAsia"/>
        </w:rPr>
        <w:tab/>
      </w:r>
      <w:r w:rsidRPr="0052063D">
        <w:rPr>
          <w:rFonts w:hint="eastAsia"/>
        </w:rPr>
        <w:tab/>
      </w:r>
      <w:r w:rsidRPr="0052063D">
        <w:rPr>
          <w:rFonts w:hint="eastAsia"/>
        </w:rPr>
        <w:t>贩卖人口和利用他人卖淫营利</w:t>
      </w:r>
      <w:r w:rsidRPr="0052063D">
        <w:rPr>
          <w:rFonts w:hint="eastAsia"/>
        </w:rPr>
        <w:t>(</w:t>
      </w:r>
      <w:r w:rsidRPr="0052063D">
        <w:rPr>
          <w:rFonts w:hint="eastAsia"/>
        </w:rPr>
        <w:t>第</w:t>
      </w:r>
      <w:r w:rsidRPr="0052063D">
        <w:rPr>
          <w:rFonts w:hint="eastAsia"/>
        </w:rPr>
        <w:t>9</w:t>
      </w:r>
      <w:r w:rsidRPr="0052063D">
        <w:rPr>
          <w:rFonts w:hint="eastAsia"/>
        </w:rPr>
        <w:t>和第</w:t>
      </w:r>
      <w:r w:rsidRPr="0052063D">
        <w:rPr>
          <w:rFonts w:hint="eastAsia"/>
        </w:rPr>
        <w:t>10</w:t>
      </w:r>
      <w:r w:rsidRPr="0052063D">
        <w:rPr>
          <w:rFonts w:hint="eastAsia"/>
        </w:rPr>
        <w:t>段</w:t>
      </w:r>
      <w:r w:rsidRPr="0052063D">
        <w:rPr>
          <w:rFonts w:hint="eastAsia"/>
        </w:rPr>
        <w:t>)</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提供资料说明缔约国是否计划颁布预防和惩罚利用他人卖淫营利的具体立法</w:t>
      </w:r>
    </w:p>
    <w:p w:rsidR="0052063D" w:rsidRPr="0052063D" w:rsidRDefault="0052063D" w:rsidP="00624998">
      <w:pPr>
        <w:pStyle w:val="SingleTxtGC"/>
        <w:rPr>
          <w:rFonts w:hint="eastAsia"/>
        </w:rPr>
      </w:pPr>
      <w:r w:rsidRPr="0052063D">
        <w:rPr>
          <w:rFonts w:hint="eastAsia"/>
        </w:rPr>
        <w:t xml:space="preserve">23.  </w:t>
      </w:r>
      <w:r w:rsidRPr="0052063D">
        <w:rPr>
          <w:rFonts w:hint="eastAsia"/>
        </w:rPr>
        <w:t>缔约国认为卖淫是一个社会问题。因此缔约国在</w:t>
      </w:r>
      <w:r w:rsidRPr="0052063D">
        <w:rPr>
          <w:rFonts w:hint="eastAsia"/>
        </w:rPr>
        <w:t>2004</w:t>
      </w:r>
      <w:r w:rsidRPr="0052063D">
        <w:rPr>
          <w:rFonts w:hint="eastAsia"/>
        </w:rPr>
        <w:t>年</w:t>
      </w:r>
      <w:r w:rsidRPr="0052063D">
        <w:rPr>
          <w:rFonts w:hint="eastAsia"/>
        </w:rPr>
        <w:t>9</w:t>
      </w:r>
      <w:r w:rsidRPr="0052063D">
        <w:rPr>
          <w:rFonts w:hint="eastAsia"/>
        </w:rPr>
        <w:t>月</w:t>
      </w:r>
      <w:r w:rsidRPr="0052063D">
        <w:rPr>
          <w:rFonts w:hint="eastAsia"/>
        </w:rPr>
        <w:t>14</w:t>
      </w:r>
      <w:r w:rsidRPr="0052063D">
        <w:rPr>
          <w:rFonts w:hint="eastAsia"/>
        </w:rPr>
        <w:t>日通过了关于贩卖人口和偷运移民的第</w:t>
      </w:r>
      <w:r w:rsidRPr="0052063D">
        <w:rPr>
          <w:rFonts w:hint="eastAsia"/>
        </w:rPr>
        <w:t>1/2004</w:t>
      </w:r>
      <w:r w:rsidRPr="0052063D">
        <w:rPr>
          <w:rFonts w:hint="eastAsia"/>
        </w:rPr>
        <w:t>号法令，该法令将卖淫作为一种性剥削的形式进行惩治。因此没有将这一问题单独分开处理。然而政府正在研究是否开展一项关于卖淫问题的具体研究，以便从中得出结论，以起草一项关于这一问题的具体立法。</w:t>
      </w:r>
    </w:p>
    <w:p w:rsidR="0052063D" w:rsidRPr="0052063D" w:rsidRDefault="0052063D" w:rsidP="0052063D">
      <w:pPr>
        <w:pStyle w:val="SingleTxtGC"/>
        <w:rPr>
          <w:rFonts w:hint="eastAsia"/>
        </w:rPr>
      </w:pPr>
      <w:r w:rsidRPr="0052063D">
        <w:rPr>
          <w:rFonts w:hint="eastAsia"/>
        </w:rPr>
        <w:t xml:space="preserve">24.  </w:t>
      </w:r>
      <w:r w:rsidRPr="0052063D">
        <w:rPr>
          <w:rFonts w:hint="eastAsia"/>
        </w:rPr>
        <w:t>目前没有关于卖淫问题的具体立法，也没有开展具体的研究查明在赤道几内亚卖淫问题的主要地区、根源或特征，并确定这一问题的严重程度。</w:t>
      </w:r>
    </w:p>
    <w:p w:rsidR="0052063D" w:rsidRPr="00624998" w:rsidRDefault="0052063D" w:rsidP="00624998">
      <w:pPr>
        <w:pStyle w:val="H23GC"/>
        <w:rPr>
          <w:rFonts w:hint="eastAsia"/>
          <w:spacing w:val="2"/>
        </w:rPr>
      </w:pPr>
      <w:r w:rsidRPr="0052063D">
        <w:rPr>
          <w:rFonts w:hint="eastAsia"/>
        </w:rPr>
        <w:tab/>
      </w:r>
      <w:r w:rsidRPr="0052063D">
        <w:rPr>
          <w:rFonts w:hint="eastAsia"/>
        </w:rPr>
        <w:tab/>
      </w:r>
      <w:r w:rsidRPr="00624998">
        <w:rPr>
          <w:rFonts w:hint="eastAsia"/>
          <w:spacing w:val="2"/>
        </w:rPr>
        <w:t>提供信息说明采取了哪些措施加强处理这一问题的有关工作人员的能力，并提高公众的总体认识，以解决和预防利用他人卖淫营利的问题</w:t>
      </w:r>
    </w:p>
    <w:p w:rsidR="0052063D" w:rsidRPr="0052063D" w:rsidRDefault="0052063D" w:rsidP="00624998">
      <w:pPr>
        <w:pStyle w:val="SingleTxtGC"/>
        <w:rPr>
          <w:rFonts w:hint="eastAsia"/>
        </w:rPr>
      </w:pPr>
      <w:r w:rsidRPr="0052063D">
        <w:rPr>
          <w:rFonts w:hint="eastAsia"/>
        </w:rPr>
        <w:t xml:space="preserve">25.  </w:t>
      </w:r>
      <w:r w:rsidRPr="0052063D">
        <w:rPr>
          <w:rFonts w:hint="eastAsia"/>
        </w:rPr>
        <w:t>在</w:t>
      </w:r>
      <w:r w:rsidRPr="0052063D">
        <w:rPr>
          <w:rFonts w:hint="eastAsia"/>
        </w:rPr>
        <w:t>2004</w:t>
      </w:r>
      <w:r w:rsidRPr="0052063D">
        <w:rPr>
          <w:rFonts w:hint="eastAsia"/>
        </w:rPr>
        <w:t>年</w:t>
      </w:r>
      <w:r w:rsidRPr="0052063D">
        <w:rPr>
          <w:rFonts w:hint="eastAsia"/>
        </w:rPr>
        <w:t>9</w:t>
      </w:r>
      <w:r w:rsidRPr="0052063D">
        <w:rPr>
          <w:rFonts w:hint="eastAsia"/>
        </w:rPr>
        <w:t>月</w:t>
      </w:r>
      <w:r w:rsidRPr="0052063D">
        <w:rPr>
          <w:rFonts w:hint="eastAsia"/>
        </w:rPr>
        <w:t>14</w:t>
      </w:r>
      <w:r w:rsidRPr="0052063D">
        <w:rPr>
          <w:rFonts w:hint="eastAsia"/>
        </w:rPr>
        <w:t>日关于贩卖人口和偷运移民的第</w:t>
      </w:r>
      <w:r w:rsidRPr="0052063D">
        <w:rPr>
          <w:rFonts w:hint="eastAsia"/>
        </w:rPr>
        <w:t>1/2004</w:t>
      </w:r>
      <w:r w:rsidRPr="0052063D">
        <w:rPr>
          <w:rFonts w:hint="eastAsia"/>
        </w:rPr>
        <w:t>号法令的框架内为国家工作人员提供了培训，以便提高认识，侦查案件，将肇事者绳之以法以及使受害者得到康复。</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采取了哪些措施遏止对卖淫的需求，包括性旅游业，以及向希望脱离卖淫的妇女和女孩提供了哪些退出和复原方案</w:t>
      </w:r>
    </w:p>
    <w:p w:rsidR="0052063D" w:rsidRPr="0052063D" w:rsidRDefault="0052063D" w:rsidP="00624998">
      <w:pPr>
        <w:pStyle w:val="SingleTxtGC"/>
        <w:rPr>
          <w:rFonts w:hint="eastAsia"/>
        </w:rPr>
      </w:pPr>
      <w:r w:rsidRPr="0052063D">
        <w:rPr>
          <w:rFonts w:hint="eastAsia"/>
        </w:rPr>
        <w:t xml:space="preserve">26.  </w:t>
      </w:r>
      <w:r w:rsidRPr="0052063D">
        <w:rPr>
          <w:rFonts w:hint="eastAsia"/>
        </w:rPr>
        <w:t>利用各种会议、演讲和研讨会不断宣传妇女和女孩根据《消除对妇女一切形式歧视公约》、《儿童权利公约》以及其他国际妇女权利文书所享有的权利，讨论卖淫问题，处理其原因和有害后果，并采取预防措施减少卖淫和对卖淫的需求。</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提供详细资料说明贩运妇女和女童现象的程度、其根源和后果，以及制止、防止和惩罚贩运妇女和女孩的措施</w:t>
      </w:r>
    </w:p>
    <w:p w:rsidR="0052063D" w:rsidRPr="0052063D" w:rsidRDefault="0052063D" w:rsidP="00624998">
      <w:pPr>
        <w:pStyle w:val="SingleTxtGC"/>
        <w:rPr>
          <w:rFonts w:hint="eastAsia"/>
        </w:rPr>
      </w:pPr>
      <w:r w:rsidRPr="0052063D">
        <w:rPr>
          <w:rFonts w:hint="eastAsia"/>
        </w:rPr>
        <w:t xml:space="preserve">27.  </w:t>
      </w:r>
      <w:r w:rsidRPr="0052063D">
        <w:rPr>
          <w:rFonts w:hint="eastAsia"/>
        </w:rPr>
        <w:t>迄今尚未开展任何研究，确定贩运妇女和女孩的程度、根源和后果。至于采取措施制止和</w:t>
      </w:r>
      <w:r w:rsidRPr="0052063D">
        <w:rPr>
          <w:rFonts w:hint="eastAsia"/>
        </w:rPr>
        <w:t>/</w:t>
      </w:r>
      <w:r w:rsidRPr="0052063D">
        <w:rPr>
          <w:rFonts w:hint="eastAsia"/>
        </w:rPr>
        <w:t>或预防贩运人口，政府在</w:t>
      </w:r>
      <w:r w:rsidRPr="0052063D">
        <w:rPr>
          <w:rFonts w:hint="eastAsia"/>
        </w:rPr>
        <w:t>2004</w:t>
      </w:r>
      <w:r w:rsidRPr="0052063D">
        <w:rPr>
          <w:rFonts w:hint="eastAsia"/>
        </w:rPr>
        <w:t>年</w:t>
      </w:r>
      <w:r w:rsidRPr="0052063D">
        <w:rPr>
          <w:rFonts w:hint="eastAsia"/>
        </w:rPr>
        <w:t>9</w:t>
      </w:r>
      <w:r w:rsidRPr="0052063D">
        <w:rPr>
          <w:rFonts w:hint="eastAsia"/>
        </w:rPr>
        <w:t>月</w:t>
      </w:r>
      <w:r w:rsidRPr="0052063D">
        <w:rPr>
          <w:rFonts w:hint="eastAsia"/>
        </w:rPr>
        <w:t>14</w:t>
      </w:r>
      <w:r w:rsidRPr="0052063D">
        <w:rPr>
          <w:rFonts w:hint="eastAsia"/>
        </w:rPr>
        <w:t>日通过的关于人口贩运和偷运移民的第</w:t>
      </w:r>
      <w:r w:rsidRPr="0052063D">
        <w:rPr>
          <w:rFonts w:hint="eastAsia"/>
        </w:rPr>
        <w:t>1/2004</w:t>
      </w:r>
      <w:r w:rsidRPr="0052063D">
        <w:rPr>
          <w:rFonts w:hint="eastAsia"/>
        </w:rPr>
        <w:t>号法令。在这一法令的框架内为直接从事打击人口贩运的官员提供了培训。社会事务和提高妇女地位部在国际移民组织提供的技术援助以及美利坚合众国大使馆的支助下</w:t>
      </w:r>
      <w:r w:rsidR="00BD0BD1">
        <w:rPr>
          <w:rFonts w:hint="eastAsia"/>
        </w:rPr>
        <w:t>为</w:t>
      </w:r>
      <w:r w:rsidR="00E205D0">
        <w:rPr>
          <w:rFonts w:hint="eastAsia"/>
        </w:rPr>
        <w:t>从事</w:t>
      </w:r>
      <w:r w:rsidRPr="0052063D">
        <w:rPr>
          <w:rFonts w:hint="eastAsia"/>
        </w:rPr>
        <w:t>公共行政管理、国家安全和边防工作的高级官员举办了两次关于贩运人口和偷运移民问题的培训班。</w:t>
      </w:r>
    </w:p>
    <w:p w:rsidR="0052063D" w:rsidRPr="0052063D" w:rsidRDefault="0052063D" w:rsidP="00624998">
      <w:pPr>
        <w:pStyle w:val="SingleTxtGC"/>
        <w:rPr>
          <w:rFonts w:hint="eastAsia"/>
        </w:rPr>
      </w:pPr>
      <w:r w:rsidRPr="0052063D">
        <w:rPr>
          <w:rFonts w:hint="eastAsia"/>
        </w:rPr>
        <w:t xml:space="preserve">28.  </w:t>
      </w:r>
      <w:r w:rsidRPr="0052063D">
        <w:rPr>
          <w:rFonts w:hint="eastAsia"/>
        </w:rPr>
        <w:t>内务部最近举办了一次研讨会，让地方政府官员了解第</w:t>
      </w:r>
      <w:r w:rsidRPr="0052063D">
        <w:rPr>
          <w:rFonts w:hint="eastAsia"/>
        </w:rPr>
        <w:t>1/2004</w:t>
      </w:r>
      <w:r w:rsidRPr="0052063D">
        <w:rPr>
          <w:rFonts w:hint="eastAsia"/>
        </w:rPr>
        <w:t>号法令的内容。</w:t>
      </w:r>
    </w:p>
    <w:p w:rsidR="0052063D" w:rsidRPr="0052063D" w:rsidRDefault="0052063D" w:rsidP="00624998">
      <w:pPr>
        <w:pStyle w:val="H1GC"/>
        <w:rPr>
          <w:rFonts w:hint="eastAsia"/>
        </w:rPr>
      </w:pPr>
      <w:r w:rsidRPr="0052063D">
        <w:rPr>
          <w:rFonts w:hint="eastAsia"/>
        </w:rPr>
        <w:tab/>
      </w:r>
      <w:r w:rsidRPr="0052063D">
        <w:rPr>
          <w:rFonts w:hint="eastAsia"/>
        </w:rPr>
        <w:tab/>
      </w:r>
      <w:r w:rsidRPr="0052063D">
        <w:rPr>
          <w:rFonts w:hint="eastAsia"/>
        </w:rPr>
        <w:t>国籍</w:t>
      </w:r>
      <w:r w:rsidRPr="0052063D">
        <w:rPr>
          <w:rFonts w:hint="eastAsia"/>
        </w:rPr>
        <w:t>(</w:t>
      </w:r>
      <w:r w:rsidRPr="0052063D">
        <w:rPr>
          <w:rFonts w:hint="eastAsia"/>
        </w:rPr>
        <w:t>第</w:t>
      </w:r>
      <w:r w:rsidRPr="0052063D">
        <w:rPr>
          <w:rFonts w:hint="eastAsia"/>
        </w:rPr>
        <w:t>11</w:t>
      </w:r>
      <w:r w:rsidRPr="0052063D">
        <w:rPr>
          <w:rFonts w:hint="eastAsia"/>
        </w:rPr>
        <w:t>段</w:t>
      </w:r>
      <w:r w:rsidRPr="0052063D">
        <w:rPr>
          <w:rFonts w:hint="eastAsia"/>
        </w:rPr>
        <w:t>)</w:t>
      </w:r>
    </w:p>
    <w:p w:rsidR="0052063D" w:rsidRPr="0052063D" w:rsidRDefault="0052063D" w:rsidP="00624998">
      <w:pPr>
        <w:pStyle w:val="SingleTxtGC"/>
        <w:rPr>
          <w:rFonts w:hint="eastAsia"/>
        </w:rPr>
      </w:pPr>
      <w:r w:rsidRPr="0052063D">
        <w:rPr>
          <w:rFonts w:hint="eastAsia"/>
        </w:rPr>
        <w:t xml:space="preserve">29.  </w:t>
      </w:r>
      <w:r w:rsidRPr="0052063D">
        <w:rPr>
          <w:rFonts w:hint="eastAsia"/>
        </w:rPr>
        <w:t>新的《国籍法》</w:t>
      </w:r>
      <w:r w:rsidRPr="0052063D">
        <w:rPr>
          <w:rFonts w:hint="eastAsia"/>
        </w:rPr>
        <w:t>(2011</w:t>
      </w:r>
      <w:r w:rsidRPr="0052063D">
        <w:rPr>
          <w:rFonts w:hint="eastAsia"/>
        </w:rPr>
        <w:t>年</w:t>
      </w:r>
      <w:r w:rsidRPr="0052063D">
        <w:rPr>
          <w:rFonts w:hint="eastAsia"/>
        </w:rPr>
        <w:t>7</w:t>
      </w:r>
      <w:r w:rsidRPr="0052063D">
        <w:rPr>
          <w:rFonts w:hint="eastAsia"/>
        </w:rPr>
        <w:t>月</w:t>
      </w:r>
      <w:r w:rsidRPr="0052063D">
        <w:rPr>
          <w:rFonts w:hint="eastAsia"/>
        </w:rPr>
        <w:t>14</w:t>
      </w:r>
      <w:r w:rsidRPr="0052063D">
        <w:rPr>
          <w:rFonts w:hint="eastAsia"/>
        </w:rPr>
        <w:t>日第</w:t>
      </w:r>
      <w:r w:rsidRPr="0052063D">
        <w:rPr>
          <w:rFonts w:hint="eastAsia"/>
        </w:rPr>
        <w:t>3/2011</w:t>
      </w:r>
      <w:r w:rsidRPr="0052063D">
        <w:rPr>
          <w:rFonts w:hint="eastAsia"/>
        </w:rPr>
        <w:t>号法令</w:t>
      </w:r>
      <w:r w:rsidRPr="0052063D">
        <w:rPr>
          <w:rFonts w:hint="eastAsia"/>
        </w:rPr>
        <w:t>)</w:t>
      </w:r>
      <w:r w:rsidRPr="0052063D">
        <w:rPr>
          <w:rFonts w:hint="eastAsia"/>
        </w:rPr>
        <w:t>允许配偶</w:t>
      </w:r>
      <w:r w:rsidRPr="0052063D">
        <w:rPr>
          <w:rFonts w:hint="eastAsia"/>
        </w:rPr>
        <w:t>(</w:t>
      </w:r>
      <w:r w:rsidRPr="0052063D">
        <w:rPr>
          <w:rFonts w:hint="eastAsia"/>
        </w:rPr>
        <w:t>在此指妻子</w:t>
      </w:r>
      <w:r w:rsidRPr="0052063D">
        <w:rPr>
          <w:rFonts w:hint="eastAsia"/>
        </w:rPr>
        <w:t>)</w:t>
      </w:r>
      <w:r w:rsidRPr="0052063D">
        <w:rPr>
          <w:rFonts w:hint="eastAsia"/>
        </w:rPr>
        <w:t>自由选择是否加入赤道几内亚国籍。该法案第</w:t>
      </w:r>
      <w:r w:rsidRPr="0052063D">
        <w:rPr>
          <w:rFonts w:hint="eastAsia"/>
        </w:rPr>
        <w:t>6</w:t>
      </w:r>
      <w:r w:rsidRPr="0052063D">
        <w:rPr>
          <w:rFonts w:hint="eastAsia"/>
        </w:rPr>
        <w:t>条规定：“赤道几内亚国民的配偶在赤道几内亚共和国结婚并共同生活</w:t>
      </w:r>
      <w:r w:rsidRPr="0052063D">
        <w:rPr>
          <w:rFonts w:hint="eastAsia"/>
        </w:rPr>
        <w:t>10</w:t>
      </w:r>
      <w:r w:rsidRPr="0052063D">
        <w:rPr>
          <w:rFonts w:hint="eastAsia"/>
        </w:rPr>
        <w:t>年后有权行使这一权利”。然而，必须指出的是，该法令的第</w:t>
      </w:r>
      <w:r w:rsidRPr="0052063D">
        <w:rPr>
          <w:rFonts w:hint="eastAsia"/>
        </w:rPr>
        <w:t>23</w:t>
      </w:r>
      <w:r w:rsidRPr="0052063D">
        <w:rPr>
          <w:rFonts w:hint="eastAsia"/>
        </w:rPr>
        <w:t>条规定：“赤道几内亚共和国政府不承认双重国籍，除非事先就这一事项已与其他国家达成协议”。</w:t>
      </w:r>
    </w:p>
    <w:p w:rsidR="0052063D" w:rsidRPr="0052063D" w:rsidRDefault="0052063D" w:rsidP="00624998">
      <w:pPr>
        <w:pStyle w:val="H1GC"/>
        <w:rPr>
          <w:rFonts w:hint="eastAsia"/>
        </w:rPr>
      </w:pPr>
      <w:r w:rsidRPr="0052063D">
        <w:rPr>
          <w:rFonts w:hint="eastAsia"/>
        </w:rPr>
        <w:tab/>
      </w:r>
      <w:r w:rsidRPr="0052063D">
        <w:rPr>
          <w:rFonts w:hint="eastAsia"/>
        </w:rPr>
        <w:tab/>
      </w:r>
      <w:r w:rsidRPr="0052063D">
        <w:rPr>
          <w:rFonts w:hint="eastAsia"/>
        </w:rPr>
        <w:t>参与政治生活</w:t>
      </w:r>
      <w:r w:rsidRPr="0052063D">
        <w:rPr>
          <w:rFonts w:hint="eastAsia"/>
        </w:rPr>
        <w:t>(</w:t>
      </w:r>
      <w:r w:rsidRPr="0052063D">
        <w:rPr>
          <w:rFonts w:hint="eastAsia"/>
        </w:rPr>
        <w:t>第</w:t>
      </w:r>
      <w:r w:rsidRPr="0052063D">
        <w:rPr>
          <w:rFonts w:hint="eastAsia"/>
        </w:rPr>
        <w:t>12</w:t>
      </w:r>
      <w:r w:rsidRPr="0052063D">
        <w:rPr>
          <w:rFonts w:hint="eastAsia"/>
        </w:rPr>
        <w:t>段</w:t>
      </w:r>
      <w:r w:rsidRPr="0052063D">
        <w:rPr>
          <w:rFonts w:hint="eastAsia"/>
        </w:rPr>
        <w:t>)</w:t>
      </w:r>
    </w:p>
    <w:p w:rsidR="0052063D" w:rsidRPr="00624998" w:rsidRDefault="0052063D" w:rsidP="00624998">
      <w:pPr>
        <w:pStyle w:val="H23GC"/>
        <w:rPr>
          <w:rFonts w:hint="eastAsia"/>
        </w:rPr>
      </w:pPr>
      <w:r w:rsidRPr="0052063D">
        <w:rPr>
          <w:rFonts w:hint="eastAsia"/>
        </w:rPr>
        <w:tab/>
      </w:r>
      <w:r w:rsidRPr="0052063D">
        <w:rPr>
          <w:rFonts w:hint="eastAsia"/>
        </w:rPr>
        <w:tab/>
      </w:r>
      <w:r w:rsidRPr="00624998">
        <w:rPr>
          <w:rFonts w:hint="eastAsia"/>
        </w:rPr>
        <w:t>在</w:t>
      </w:r>
      <w:r w:rsidRPr="00624998">
        <w:rPr>
          <w:rFonts w:hint="eastAsia"/>
        </w:rPr>
        <w:t>2007-2009</w:t>
      </w:r>
      <w:r w:rsidRPr="00624998">
        <w:rPr>
          <w:rFonts w:hint="eastAsia"/>
        </w:rPr>
        <w:t>年期间女法官人数的变化与女议员人数的变化出现了差异，请说明存在差异的原因，同时提供资料说明采取了哪些措施，包括配额或其他临时特别措施促进妇女的政治参与</w:t>
      </w:r>
    </w:p>
    <w:p w:rsidR="0052063D" w:rsidRPr="0052063D" w:rsidRDefault="0052063D" w:rsidP="00624998">
      <w:pPr>
        <w:pStyle w:val="SingleTxtGC"/>
        <w:rPr>
          <w:rFonts w:hint="eastAsia"/>
        </w:rPr>
      </w:pPr>
      <w:r w:rsidRPr="0052063D">
        <w:rPr>
          <w:rFonts w:hint="eastAsia"/>
        </w:rPr>
        <w:t xml:space="preserve">30.  </w:t>
      </w:r>
      <w:r w:rsidRPr="0052063D">
        <w:rPr>
          <w:rFonts w:hint="eastAsia"/>
        </w:rPr>
        <w:t>任命法官取决于两个因素：候选人</w:t>
      </w:r>
      <w:r w:rsidR="008F0C70">
        <w:rPr>
          <w:rFonts w:hint="eastAsia"/>
        </w:rPr>
        <w:t>所</w:t>
      </w:r>
      <w:r w:rsidRPr="0052063D">
        <w:rPr>
          <w:rFonts w:hint="eastAsia"/>
        </w:rPr>
        <w:t>具备的法律培训以及法官的名额。而在议会当选则取决于人民的投票情况。议员是由大选选举的。选举法没有任何基于性别的歧视，因此女国会议员人数的下降找不出原因。</w:t>
      </w:r>
    </w:p>
    <w:p w:rsidR="0052063D" w:rsidRPr="0052063D" w:rsidRDefault="0052063D" w:rsidP="00624998">
      <w:pPr>
        <w:pStyle w:val="SingleTxtGC"/>
        <w:rPr>
          <w:rFonts w:hint="eastAsia"/>
        </w:rPr>
      </w:pPr>
      <w:r w:rsidRPr="0052063D">
        <w:rPr>
          <w:rFonts w:hint="eastAsia"/>
        </w:rPr>
        <w:t xml:space="preserve">31.  </w:t>
      </w:r>
      <w:r w:rsidRPr="0052063D">
        <w:rPr>
          <w:rFonts w:hint="eastAsia"/>
        </w:rPr>
        <w:t>缔约国采取的促进妇女参与政治生活的措施主要是最近对宪法的修订，即上文提到的在宪法第</w:t>
      </w:r>
      <w:r w:rsidRPr="0052063D">
        <w:rPr>
          <w:rFonts w:hint="eastAsia"/>
        </w:rPr>
        <w:t>13</w:t>
      </w:r>
      <w:r w:rsidRPr="0052063D">
        <w:rPr>
          <w:rFonts w:hint="eastAsia"/>
        </w:rPr>
        <w:t>条</w:t>
      </w:r>
      <w:r w:rsidRPr="0052063D">
        <w:rPr>
          <w:rFonts w:hint="eastAsia"/>
        </w:rPr>
        <w:t>(</w:t>
      </w:r>
      <w:r w:rsidRPr="0052063D">
        <w:rPr>
          <w:rFonts w:hint="eastAsia"/>
        </w:rPr>
        <w:t>见上文第</w:t>
      </w:r>
      <w:r w:rsidRPr="0052063D">
        <w:rPr>
          <w:rFonts w:hint="eastAsia"/>
        </w:rPr>
        <w:t>12</w:t>
      </w:r>
      <w:r w:rsidRPr="0052063D">
        <w:rPr>
          <w:rFonts w:hint="eastAsia"/>
        </w:rPr>
        <w:t>段</w:t>
      </w:r>
      <w:r w:rsidRPr="0052063D">
        <w:rPr>
          <w:rFonts w:hint="eastAsia"/>
        </w:rPr>
        <w:t>)</w:t>
      </w:r>
      <w:r w:rsidRPr="0052063D">
        <w:rPr>
          <w:rFonts w:hint="eastAsia"/>
        </w:rPr>
        <w:t>内纳入了两个新的款项</w:t>
      </w:r>
      <w:r w:rsidRPr="0052063D">
        <w:rPr>
          <w:rFonts w:hint="eastAsia"/>
        </w:rPr>
        <w:t>(</w:t>
      </w:r>
      <w:r w:rsidRPr="0052063D">
        <w:rPr>
          <w:rFonts w:hint="eastAsia"/>
        </w:rPr>
        <w:t>第</w:t>
      </w:r>
      <w:r w:rsidRPr="0052063D">
        <w:rPr>
          <w:rFonts w:hint="eastAsia"/>
        </w:rPr>
        <w:t>2</w:t>
      </w:r>
      <w:r w:rsidRPr="0052063D">
        <w:rPr>
          <w:rFonts w:hint="eastAsia"/>
        </w:rPr>
        <w:t>和第</w:t>
      </w:r>
      <w:r w:rsidRPr="0052063D">
        <w:rPr>
          <w:rFonts w:hint="eastAsia"/>
        </w:rPr>
        <w:t>3</w:t>
      </w:r>
      <w:r w:rsidRPr="0052063D">
        <w:rPr>
          <w:rFonts w:hint="eastAsia"/>
        </w:rPr>
        <w:t>款</w:t>
      </w:r>
      <w:r w:rsidRPr="0052063D">
        <w:rPr>
          <w:rFonts w:hint="eastAsia"/>
        </w:rPr>
        <w:t>)</w:t>
      </w:r>
      <w:r w:rsidRPr="0052063D">
        <w:rPr>
          <w:rFonts w:hint="eastAsia"/>
        </w:rPr>
        <w:t>。</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请提供资料说明采取了哪些措施促进妇女在公共部门其他领域担任决策职位</w:t>
      </w:r>
    </w:p>
    <w:p w:rsidR="0052063D" w:rsidRPr="0052063D" w:rsidRDefault="0052063D" w:rsidP="00624998">
      <w:pPr>
        <w:pStyle w:val="SingleTxtGC"/>
        <w:rPr>
          <w:rFonts w:hint="eastAsia"/>
        </w:rPr>
      </w:pPr>
      <w:r w:rsidRPr="0052063D">
        <w:rPr>
          <w:rFonts w:hint="eastAsia"/>
        </w:rPr>
        <w:t xml:space="preserve">32.  </w:t>
      </w:r>
      <w:r w:rsidRPr="0052063D">
        <w:rPr>
          <w:rFonts w:hint="eastAsia"/>
        </w:rPr>
        <w:t>迄今没有采取任何特殊或临时措施。然而在没有特殊措施的情况下公私营部门妇女担任决策职位的比例也逐步上升。尽管如此缔约国已采取行动进一步促进妇女的参与：在最近的宪法改革进程中</w:t>
      </w:r>
      <w:r w:rsidRPr="0052063D">
        <w:rPr>
          <w:rFonts w:hint="eastAsia"/>
        </w:rPr>
        <w:t>(</w:t>
      </w:r>
      <w:r w:rsidRPr="0052063D">
        <w:rPr>
          <w:rFonts w:hint="eastAsia"/>
        </w:rPr>
        <w:t>见上文第</w:t>
      </w:r>
      <w:r w:rsidRPr="0052063D">
        <w:rPr>
          <w:rFonts w:hint="eastAsia"/>
        </w:rPr>
        <w:t>12</w:t>
      </w:r>
      <w:r w:rsidRPr="0052063D">
        <w:rPr>
          <w:rFonts w:hint="eastAsia"/>
        </w:rPr>
        <w:t>段</w:t>
      </w:r>
      <w:r w:rsidRPr="0052063D">
        <w:rPr>
          <w:rFonts w:hint="eastAsia"/>
        </w:rPr>
        <w:t>)</w:t>
      </w:r>
      <w:r w:rsidRPr="0052063D">
        <w:rPr>
          <w:rFonts w:hint="eastAsia"/>
        </w:rPr>
        <w:t>在宪法第</w:t>
      </w:r>
      <w:r w:rsidRPr="0052063D">
        <w:rPr>
          <w:rFonts w:hint="eastAsia"/>
        </w:rPr>
        <w:t>13</w:t>
      </w:r>
      <w:r w:rsidRPr="0052063D">
        <w:rPr>
          <w:rFonts w:hint="eastAsia"/>
        </w:rPr>
        <w:t>条纳入了两个新段落</w:t>
      </w:r>
      <w:r w:rsidRPr="0052063D">
        <w:rPr>
          <w:rFonts w:hint="eastAsia"/>
        </w:rPr>
        <w:t>(</w:t>
      </w:r>
      <w:r w:rsidRPr="0052063D">
        <w:rPr>
          <w:rFonts w:hint="eastAsia"/>
        </w:rPr>
        <w:t>第</w:t>
      </w:r>
      <w:r w:rsidRPr="0052063D">
        <w:rPr>
          <w:rFonts w:hint="eastAsia"/>
        </w:rPr>
        <w:t>2</w:t>
      </w:r>
      <w:r w:rsidRPr="0052063D">
        <w:rPr>
          <w:rFonts w:hint="eastAsia"/>
        </w:rPr>
        <w:t>和第</w:t>
      </w:r>
      <w:r w:rsidRPr="0052063D">
        <w:rPr>
          <w:rFonts w:hint="eastAsia"/>
        </w:rPr>
        <w:t>3</w:t>
      </w:r>
      <w:r w:rsidRPr="0052063D">
        <w:rPr>
          <w:rFonts w:hint="eastAsia"/>
        </w:rPr>
        <w:t>款</w:t>
      </w:r>
      <w:r w:rsidRPr="0052063D">
        <w:rPr>
          <w:rFonts w:hint="eastAsia"/>
        </w:rPr>
        <w:t>)</w:t>
      </w:r>
      <w:r w:rsidRPr="0052063D">
        <w:rPr>
          <w:rFonts w:hint="eastAsia"/>
        </w:rPr>
        <w:t>。</w:t>
      </w:r>
    </w:p>
    <w:p w:rsidR="0052063D" w:rsidRPr="0052063D" w:rsidRDefault="0052063D" w:rsidP="00624998">
      <w:pPr>
        <w:pStyle w:val="H1GC"/>
        <w:rPr>
          <w:rFonts w:hint="eastAsia"/>
        </w:rPr>
      </w:pPr>
      <w:r w:rsidRPr="0052063D">
        <w:rPr>
          <w:rFonts w:hint="eastAsia"/>
        </w:rPr>
        <w:tab/>
      </w:r>
      <w:r w:rsidRPr="0052063D">
        <w:rPr>
          <w:rFonts w:hint="eastAsia"/>
        </w:rPr>
        <w:tab/>
      </w:r>
      <w:r w:rsidRPr="0052063D">
        <w:rPr>
          <w:rFonts w:hint="eastAsia"/>
        </w:rPr>
        <w:t>教育</w:t>
      </w:r>
      <w:r w:rsidRPr="0052063D">
        <w:rPr>
          <w:rFonts w:hint="eastAsia"/>
        </w:rPr>
        <w:t>(</w:t>
      </w:r>
      <w:r w:rsidRPr="0052063D">
        <w:rPr>
          <w:rFonts w:hint="eastAsia"/>
        </w:rPr>
        <w:t>第</w:t>
      </w:r>
      <w:r w:rsidRPr="0052063D">
        <w:rPr>
          <w:rFonts w:hint="eastAsia"/>
        </w:rPr>
        <w:t>13</w:t>
      </w:r>
      <w:r w:rsidRPr="0052063D">
        <w:rPr>
          <w:rFonts w:hint="eastAsia"/>
        </w:rPr>
        <w:t>和第</w:t>
      </w:r>
      <w:r w:rsidRPr="0052063D">
        <w:rPr>
          <w:rFonts w:hint="eastAsia"/>
        </w:rPr>
        <w:t>14</w:t>
      </w:r>
      <w:r w:rsidRPr="0052063D">
        <w:rPr>
          <w:rFonts w:hint="eastAsia"/>
        </w:rPr>
        <w:t>段</w:t>
      </w:r>
      <w:r w:rsidRPr="0052063D">
        <w:rPr>
          <w:rFonts w:hint="eastAsia"/>
        </w:rPr>
        <w:t>)</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提供详细资料说明自</w:t>
      </w:r>
      <w:r w:rsidRPr="0052063D">
        <w:rPr>
          <w:rFonts w:hint="eastAsia"/>
        </w:rPr>
        <w:t>2008</w:t>
      </w:r>
      <w:r w:rsidRPr="0052063D">
        <w:rPr>
          <w:rFonts w:hint="eastAsia"/>
        </w:rPr>
        <w:t>年以来开展了哪些全国性的妇女和女童扫盲方案，包括迄今取得的成果</w:t>
      </w:r>
    </w:p>
    <w:p w:rsidR="0052063D" w:rsidRPr="0052063D" w:rsidRDefault="0052063D" w:rsidP="00624998">
      <w:pPr>
        <w:pStyle w:val="SingleTxtGC"/>
        <w:rPr>
          <w:rFonts w:hint="eastAsia"/>
        </w:rPr>
      </w:pPr>
      <w:r w:rsidRPr="0052063D">
        <w:rPr>
          <w:rFonts w:hint="eastAsia"/>
        </w:rPr>
        <w:t xml:space="preserve">33.  </w:t>
      </w:r>
      <w:r w:rsidRPr="0052063D">
        <w:rPr>
          <w:rFonts w:hint="eastAsia"/>
        </w:rPr>
        <w:t>全国成年、青年和青少年妇女教育方案的目标是在赤道几内亚消除妇女文盲。这一方案是政府采取的为辍学的成年、青年和青少年女性以及在正规教育体系以外的青年人和文盲妇女提供教育、培训和提高识字率政策的一部分，有助于他们利用非正规成人教育方案，通过识字培训、教育和创收活动的职业培训促进有效和富有成效地参加国家的社会经济发展。</w:t>
      </w:r>
    </w:p>
    <w:p w:rsidR="0052063D" w:rsidRPr="0052063D" w:rsidRDefault="0052063D" w:rsidP="00624998">
      <w:pPr>
        <w:pStyle w:val="SingleTxtGC"/>
        <w:rPr>
          <w:rFonts w:hint="eastAsia"/>
        </w:rPr>
      </w:pPr>
      <w:r w:rsidRPr="0052063D">
        <w:rPr>
          <w:rFonts w:hint="eastAsia"/>
        </w:rPr>
        <w:t xml:space="preserve">34.  </w:t>
      </w:r>
      <w:r w:rsidRPr="0052063D">
        <w:rPr>
          <w:rFonts w:hint="eastAsia"/>
        </w:rPr>
        <w:t>目前这一方案已经启动，处于筹备状态。迄今取得的成果包括：</w:t>
      </w:r>
    </w:p>
    <w:p w:rsidR="0052063D" w:rsidRPr="0052063D" w:rsidRDefault="0052063D" w:rsidP="00624998">
      <w:pPr>
        <w:pStyle w:val="SingleTxtGC"/>
        <w:numPr>
          <w:ilvl w:val="0"/>
          <w:numId w:val="17"/>
        </w:numPr>
        <w:rPr>
          <w:rFonts w:hint="eastAsia"/>
        </w:rPr>
      </w:pPr>
      <w:r w:rsidRPr="0052063D">
        <w:rPr>
          <w:rFonts w:hint="eastAsia"/>
        </w:rPr>
        <w:t>通过全国范围的宣传运动启动方案；</w:t>
      </w:r>
    </w:p>
    <w:p w:rsidR="0052063D" w:rsidRPr="0052063D" w:rsidRDefault="0052063D" w:rsidP="00624998">
      <w:pPr>
        <w:pStyle w:val="SingleTxtGC"/>
        <w:numPr>
          <w:ilvl w:val="0"/>
          <w:numId w:val="17"/>
        </w:numPr>
        <w:rPr>
          <w:rFonts w:hint="eastAsia"/>
        </w:rPr>
      </w:pPr>
      <w:r w:rsidRPr="0052063D">
        <w:rPr>
          <w:rFonts w:hint="eastAsia"/>
        </w:rPr>
        <w:t>明确提出学习需要，配置教室和初步筛选出工作人员；</w:t>
      </w:r>
    </w:p>
    <w:p w:rsidR="0052063D" w:rsidRPr="0052063D" w:rsidRDefault="0052063D" w:rsidP="00624998">
      <w:pPr>
        <w:pStyle w:val="SingleTxtGC"/>
        <w:numPr>
          <w:ilvl w:val="0"/>
          <w:numId w:val="17"/>
        </w:numPr>
        <w:rPr>
          <w:rFonts w:hint="eastAsia"/>
        </w:rPr>
      </w:pPr>
      <w:r w:rsidRPr="0052063D">
        <w:rPr>
          <w:rFonts w:hint="eastAsia"/>
        </w:rPr>
        <w:t>对关于识字、教育和培训需要的研究进行了设计和认定；</w:t>
      </w:r>
    </w:p>
    <w:p w:rsidR="0052063D" w:rsidRPr="0052063D" w:rsidRDefault="0052063D" w:rsidP="00624998">
      <w:pPr>
        <w:pStyle w:val="SingleTxtGC"/>
        <w:numPr>
          <w:ilvl w:val="0"/>
          <w:numId w:val="17"/>
        </w:numPr>
        <w:rPr>
          <w:rFonts w:hint="eastAsia"/>
        </w:rPr>
      </w:pPr>
      <w:r w:rsidRPr="0052063D">
        <w:rPr>
          <w:rFonts w:hint="eastAsia"/>
        </w:rPr>
        <w:t>指定</w:t>
      </w:r>
      <w:r w:rsidRPr="0052063D">
        <w:rPr>
          <w:rFonts w:hint="eastAsia"/>
        </w:rPr>
        <w:t>177</w:t>
      </w:r>
      <w:r w:rsidRPr="0052063D">
        <w:rPr>
          <w:rFonts w:hint="eastAsia"/>
        </w:rPr>
        <w:t>间教室用于第一阶段的教学需要；</w:t>
      </w:r>
    </w:p>
    <w:p w:rsidR="0052063D" w:rsidRPr="0052063D" w:rsidRDefault="0052063D" w:rsidP="00624998">
      <w:pPr>
        <w:pStyle w:val="SingleTxtGC"/>
        <w:numPr>
          <w:ilvl w:val="0"/>
          <w:numId w:val="17"/>
        </w:numPr>
        <w:rPr>
          <w:rFonts w:hint="eastAsia"/>
        </w:rPr>
      </w:pPr>
      <w:r w:rsidRPr="0052063D">
        <w:rPr>
          <w:rFonts w:hint="eastAsia"/>
        </w:rPr>
        <w:t>明确提出识字、教育和培训需要，初步选定教育设施和师资</w:t>
      </w:r>
      <w:r w:rsidRPr="0052063D">
        <w:rPr>
          <w:rFonts w:hint="eastAsia"/>
        </w:rPr>
        <w:t>(</w:t>
      </w:r>
      <w:r w:rsidRPr="0052063D">
        <w:rPr>
          <w:rFonts w:hint="eastAsia"/>
        </w:rPr>
        <w:t>城市走出去方案工作人员和扫盲教师</w:t>
      </w:r>
      <w:r w:rsidRPr="0052063D">
        <w:rPr>
          <w:rFonts w:hint="eastAsia"/>
        </w:rPr>
        <w:t>)</w:t>
      </w:r>
      <w:r w:rsidRPr="0052063D">
        <w:rPr>
          <w:rFonts w:hint="eastAsia"/>
        </w:rPr>
        <w:t>；</w:t>
      </w:r>
    </w:p>
    <w:p w:rsidR="0052063D" w:rsidRPr="0052063D" w:rsidRDefault="0052063D" w:rsidP="00624998">
      <w:pPr>
        <w:pStyle w:val="SingleTxtGC"/>
        <w:numPr>
          <w:ilvl w:val="0"/>
          <w:numId w:val="17"/>
        </w:numPr>
        <w:rPr>
          <w:rFonts w:hint="eastAsia"/>
        </w:rPr>
      </w:pPr>
      <w:r w:rsidRPr="0052063D">
        <w:rPr>
          <w:rFonts w:hint="eastAsia"/>
        </w:rPr>
        <w:t>为方案第一阶段的工作采购了一些物资</w:t>
      </w:r>
      <w:r w:rsidRPr="0052063D">
        <w:rPr>
          <w:rFonts w:hint="eastAsia"/>
        </w:rPr>
        <w:t>(</w:t>
      </w:r>
      <w:r w:rsidRPr="0052063D">
        <w:rPr>
          <w:rFonts w:hint="eastAsia"/>
        </w:rPr>
        <w:t>打字机、太阳能板、电脑、消费品等</w:t>
      </w:r>
      <w:r w:rsidRPr="0052063D">
        <w:rPr>
          <w:rFonts w:hint="eastAsia"/>
        </w:rPr>
        <w:t>)</w:t>
      </w:r>
      <w:r w:rsidRPr="0052063D">
        <w:rPr>
          <w:rFonts w:hint="eastAsia"/>
        </w:rPr>
        <w:t>；</w:t>
      </w:r>
    </w:p>
    <w:p w:rsidR="0052063D" w:rsidRPr="0052063D" w:rsidRDefault="0052063D" w:rsidP="00624998">
      <w:pPr>
        <w:pStyle w:val="SingleTxtGC"/>
        <w:numPr>
          <w:ilvl w:val="0"/>
          <w:numId w:val="17"/>
        </w:numPr>
        <w:rPr>
          <w:rFonts w:hint="eastAsia"/>
        </w:rPr>
      </w:pPr>
      <w:r w:rsidRPr="0052063D">
        <w:rPr>
          <w:rFonts w:hint="eastAsia"/>
        </w:rPr>
        <w:t>为城市走出去方案工作人员和地区协调员提供培训；</w:t>
      </w:r>
    </w:p>
    <w:p w:rsidR="0052063D" w:rsidRPr="0052063D" w:rsidRDefault="0052063D" w:rsidP="00624998">
      <w:pPr>
        <w:pStyle w:val="SingleTxtGC"/>
        <w:numPr>
          <w:ilvl w:val="0"/>
          <w:numId w:val="17"/>
        </w:numPr>
        <w:rPr>
          <w:rFonts w:hint="eastAsia"/>
        </w:rPr>
      </w:pPr>
      <w:r w:rsidRPr="0052063D">
        <w:rPr>
          <w:rFonts w:hint="eastAsia"/>
        </w:rPr>
        <w:t>为国家成年人、青年人和青少年扫盲的教育课程表和学习教学单元进行设计和校正；</w:t>
      </w:r>
    </w:p>
    <w:p w:rsidR="0052063D" w:rsidRPr="0052063D" w:rsidRDefault="0052063D" w:rsidP="00624998">
      <w:pPr>
        <w:pStyle w:val="SingleTxtGC"/>
        <w:numPr>
          <w:ilvl w:val="0"/>
          <w:numId w:val="17"/>
        </w:numPr>
        <w:rPr>
          <w:rFonts w:hint="eastAsia"/>
        </w:rPr>
      </w:pPr>
      <w:r w:rsidRPr="0052063D">
        <w:rPr>
          <w:rFonts w:hint="eastAsia"/>
        </w:rPr>
        <w:t>印发国家成年人、青年人和青少年扫盲教育课程表和教学单元第一版。</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提供详细信息说明据报告所称有助于降低女孩辍学率的措施</w:t>
      </w:r>
    </w:p>
    <w:p w:rsidR="0052063D" w:rsidRPr="0052063D" w:rsidRDefault="0052063D" w:rsidP="00624998">
      <w:pPr>
        <w:pStyle w:val="SingleTxtGC"/>
        <w:rPr>
          <w:rFonts w:hint="eastAsia"/>
        </w:rPr>
      </w:pPr>
      <w:r w:rsidRPr="0052063D">
        <w:rPr>
          <w:rFonts w:hint="eastAsia"/>
        </w:rPr>
        <w:t xml:space="preserve">35.  </w:t>
      </w:r>
      <w:r w:rsidRPr="0052063D">
        <w:rPr>
          <w:rFonts w:hint="eastAsia"/>
        </w:rPr>
        <w:t>为降低辍学率所采取的措施包括：</w:t>
      </w:r>
    </w:p>
    <w:p w:rsidR="0052063D" w:rsidRPr="0052063D" w:rsidRDefault="0052063D" w:rsidP="00624998">
      <w:pPr>
        <w:pStyle w:val="SingleTxtGC"/>
        <w:numPr>
          <w:ilvl w:val="0"/>
          <w:numId w:val="18"/>
        </w:numPr>
        <w:rPr>
          <w:rFonts w:hint="eastAsia"/>
        </w:rPr>
      </w:pPr>
      <w:r w:rsidRPr="0052063D">
        <w:rPr>
          <w:rFonts w:hint="eastAsia"/>
        </w:rPr>
        <w:t>为女童教育筹集更多资源；</w:t>
      </w:r>
    </w:p>
    <w:p w:rsidR="0052063D" w:rsidRPr="0052063D" w:rsidRDefault="0052063D" w:rsidP="00624998">
      <w:pPr>
        <w:pStyle w:val="SingleTxtGC"/>
        <w:numPr>
          <w:ilvl w:val="0"/>
          <w:numId w:val="18"/>
        </w:numPr>
        <w:rPr>
          <w:rFonts w:hint="eastAsia"/>
        </w:rPr>
      </w:pPr>
      <w:r w:rsidRPr="0052063D">
        <w:rPr>
          <w:rFonts w:hint="eastAsia"/>
        </w:rPr>
        <w:t>鉴于家庭对学前教育举措的重视，因此重新恢复了对这些举措的管控，使之系统化并推广到全国其它地区；</w:t>
      </w:r>
    </w:p>
    <w:p w:rsidR="0052063D" w:rsidRPr="0052063D" w:rsidRDefault="0052063D" w:rsidP="00624998">
      <w:pPr>
        <w:pStyle w:val="SingleTxtGC"/>
        <w:numPr>
          <w:ilvl w:val="0"/>
          <w:numId w:val="18"/>
        </w:numPr>
        <w:rPr>
          <w:rFonts w:hint="eastAsia"/>
        </w:rPr>
      </w:pPr>
      <w:r w:rsidRPr="0052063D">
        <w:rPr>
          <w:rFonts w:hint="eastAsia"/>
        </w:rPr>
        <w:t>在马拉博和巴塔为超学龄学生开办了两个教育中心。这些中心对由于怀孕而中断学业的女童特别有用；</w:t>
      </w:r>
    </w:p>
    <w:p w:rsidR="0052063D" w:rsidRPr="0052063D" w:rsidRDefault="0052063D" w:rsidP="00624998">
      <w:pPr>
        <w:pStyle w:val="SingleTxtGC"/>
        <w:numPr>
          <w:ilvl w:val="0"/>
          <w:numId w:val="18"/>
        </w:numPr>
        <w:rPr>
          <w:rFonts w:hint="eastAsia"/>
        </w:rPr>
      </w:pPr>
      <w:r w:rsidRPr="0052063D">
        <w:rPr>
          <w:rFonts w:hint="eastAsia"/>
        </w:rPr>
        <w:t>在较大的城市</w:t>
      </w:r>
      <w:r w:rsidRPr="0052063D">
        <w:rPr>
          <w:rFonts w:hint="eastAsia"/>
        </w:rPr>
        <w:t>(</w:t>
      </w:r>
      <w:r w:rsidRPr="0052063D">
        <w:rPr>
          <w:rFonts w:hint="eastAsia"/>
        </w:rPr>
        <w:t>马拉博、巴塔和蒙戈莫</w:t>
      </w:r>
      <w:r w:rsidRPr="0052063D">
        <w:rPr>
          <w:rFonts w:hint="eastAsia"/>
        </w:rPr>
        <w:t>)</w:t>
      </w:r>
      <w:r w:rsidRPr="0052063D">
        <w:rPr>
          <w:rFonts w:hint="eastAsia"/>
        </w:rPr>
        <w:t>建立了新的综合培训中心；</w:t>
      </w:r>
    </w:p>
    <w:p w:rsidR="0052063D" w:rsidRPr="0052063D" w:rsidRDefault="0052063D" w:rsidP="00624998">
      <w:pPr>
        <w:pStyle w:val="SingleTxtGC"/>
        <w:numPr>
          <w:ilvl w:val="0"/>
          <w:numId w:val="18"/>
        </w:numPr>
        <w:rPr>
          <w:rFonts w:hint="eastAsia"/>
        </w:rPr>
      </w:pPr>
      <w:r w:rsidRPr="0052063D">
        <w:rPr>
          <w:rFonts w:hint="eastAsia"/>
        </w:rPr>
        <w:t>在各城市和偏远社区建立了教学中心；</w:t>
      </w:r>
    </w:p>
    <w:p w:rsidR="0052063D" w:rsidRPr="0052063D" w:rsidRDefault="0052063D" w:rsidP="00624998">
      <w:pPr>
        <w:pStyle w:val="SingleTxtGC"/>
        <w:numPr>
          <w:ilvl w:val="0"/>
          <w:numId w:val="18"/>
        </w:numPr>
        <w:rPr>
          <w:rFonts w:hint="eastAsia"/>
        </w:rPr>
      </w:pPr>
      <w:r w:rsidRPr="0052063D">
        <w:rPr>
          <w:rFonts w:hint="eastAsia"/>
        </w:rPr>
        <w:t>尤其是向父母持续不断地宣传女孩教育的重要性；</w:t>
      </w:r>
    </w:p>
    <w:p w:rsidR="0052063D" w:rsidRPr="0052063D" w:rsidRDefault="0052063D" w:rsidP="00624998">
      <w:pPr>
        <w:pStyle w:val="SingleTxtGC"/>
        <w:numPr>
          <w:ilvl w:val="0"/>
          <w:numId w:val="18"/>
        </w:numPr>
        <w:rPr>
          <w:rFonts w:hint="eastAsia"/>
        </w:rPr>
      </w:pPr>
      <w:r w:rsidRPr="0052063D">
        <w:rPr>
          <w:rFonts w:hint="eastAsia"/>
        </w:rPr>
        <w:t>大大地减少了早婚的人数；</w:t>
      </w:r>
    </w:p>
    <w:p w:rsidR="0052063D" w:rsidRPr="0052063D" w:rsidRDefault="0052063D" w:rsidP="00624998">
      <w:pPr>
        <w:pStyle w:val="SingleTxtGC"/>
        <w:numPr>
          <w:ilvl w:val="0"/>
          <w:numId w:val="18"/>
        </w:numPr>
        <w:rPr>
          <w:rFonts w:hint="eastAsia"/>
        </w:rPr>
      </w:pPr>
      <w:r w:rsidRPr="0052063D">
        <w:rPr>
          <w:rFonts w:hint="eastAsia"/>
        </w:rPr>
        <w:t>改变父母对女孩上学的歧视性态度。</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提供按性别和城乡地区分列的关于识字率和辍学率的最近数据</w:t>
      </w:r>
    </w:p>
    <w:p w:rsidR="0052063D" w:rsidRPr="0052063D" w:rsidRDefault="0052063D" w:rsidP="00624998">
      <w:pPr>
        <w:pStyle w:val="SingleTxtGC"/>
        <w:rPr>
          <w:rFonts w:hint="eastAsia"/>
        </w:rPr>
      </w:pPr>
      <w:r w:rsidRPr="0052063D">
        <w:rPr>
          <w:rFonts w:hint="eastAsia"/>
        </w:rPr>
        <w:t xml:space="preserve">36.  </w:t>
      </w:r>
      <w:r w:rsidRPr="0052063D">
        <w:rPr>
          <w:rFonts w:hint="eastAsia"/>
        </w:rPr>
        <w:t>自</w:t>
      </w:r>
      <w:r w:rsidRPr="0052063D">
        <w:rPr>
          <w:rFonts w:hint="eastAsia"/>
        </w:rPr>
        <w:t>2001</w:t>
      </w:r>
      <w:r w:rsidRPr="0052063D">
        <w:rPr>
          <w:rFonts w:hint="eastAsia"/>
        </w:rPr>
        <w:t>年以来没有更新关于这些指标的数据。</w:t>
      </w:r>
      <w:r w:rsidRPr="0052063D">
        <w:rPr>
          <w:rFonts w:hint="eastAsia"/>
        </w:rPr>
        <w:t>2001</w:t>
      </w:r>
      <w:r w:rsidRPr="0052063D">
        <w:rPr>
          <w:rFonts w:hint="eastAsia"/>
        </w:rPr>
        <w:t>年男女的识字率分别为</w:t>
      </w:r>
      <w:r w:rsidRPr="0052063D">
        <w:rPr>
          <w:rFonts w:hint="eastAsia"/>
        </w:rPr>
        <w:t>90.8%</w:t>
      </w:r>
      <w:r w:rsidRPr="0052063D">
        <w:rPr>
          <w:rFonts w:hint="eastAsia"/>
        </w:rPr>
        <w:t>和</w:t>
      </w:r>
      <w:r w:rsidRPr="0052063D">
        <w:rPr>
          <w:rFonts w:hint="eastAsia"/>
        </w:rPr>
        <w:t>86.7%</w:t>
      </w:r>
      <w:r w:rsidRPr="0052063D">
        <w:rPr>
          <w:rFonts w:hint="eastAsia"/>
        </w:rPr>
        <w:t>，换言之有</w:t>
      </w:r>
      <w:r w:rsidRPr="0052063D">
        <w:rPr>
          <w:rFonts w:hint="eastAsia"/>
        </w:rPr>
        <w:t>23.3%</w:t>
      </w:r>
      <w:r w:rsidRPr="0052063D">
        <w:rPr>
          <w:rFonts w:hint="eastAsia"/>
        </w:rPr>
        <w:t>的妇女和</w:t>
      </w:r>
      <w:r w:rsidRPr="0052063D">
        <w:rPr>
          <w:rFonts w:hint="eastAsia"/>
        </w:rPr>
        <w:t>9.2%</w:t>
      </w:r>
      <w:r w:rsidRPr="0052063D">
        <w:rPr>
          <w:rFonts w:hint="eastAsia"/>
        </w:rPr>
        <w:t>的男子是文盲。</w:t>
      </w:r>
      <w:r w:rsidRPr="0052063D">
        <w:rPr>
          <w:rFonts w:hint="eastAsia"/>
        </w:rPr>
        <w:t>2001</w:t>
      </w:r>
      <w:r w:rsidRPr="0052063D">
        <w:rPr>
          <w:rFonts w:hint="eastAsia"/>
        </w:rPr>
        <w:t>年女童的辍学率为</w:t>
      </w:r>
      <w:r w:rsidRPr="0052063D">
        <w:rPr>
          <w:rFonts w:hint="eastAsia"/>
        </w:rPr>
        <w:t>22.2%</w:t>
      </w:r>
      <w:r w:rsidRPr="0052063D">
        <w:rPr>
          <w:rFonts w:hint="eastAsia"/>
        </w:rPr>
        <w:t>，而</w:t>
      </w:r>
      <w:r w:rsidRPr="0052063D">
        <w:rPr>
          <w:rFonts w:hint="eastAsia"/>
        </w:rPr>
        <w:t>2008</w:t>
      </w:r>
      <w:r w:rsidRPr="0052063D">
        <w:rPr>
          <w:rFonts w:hint="eastAsia"/>
        </w:rPr>
        <w:t>年则为</w:t>
      </w:r>
      <w:r w:rsidRPr="0052063D">
        <w:rPr>
          <w:rFonts w:hint="eastAsia"/>
        </w:rPr>
        <w:t>16.6%</w:t>
      </w:r>
      <w:r w:rsidRPr="0052063D">
        <w:rPr>
          <w:rFonts w:hint="eastAsia"/>
        </w:rPr>
        <w:t>。</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还准备制定哪些进一步的计划、方案和战略，确保女童和妇女在教育领域与男子享有同等权利，特别是在获得技术和高等教育方面</w:t>
      </w:r>
    </w:p>
    <w:p w:rsidR="0052063D" w:rsidRPr="0052063D" w:rsidRDefault="0052063D" w:rsidP="00624998">
      <w:pPr>
        <w:pStyle w:val="SingleTxtGC"/>
        <w:rPr>
          <w:rFonts w:hint="eastAsia"/>
        </w:rPr>
      </w:pPr>
      <w:r w:rsidRPr="0052063D">
        <w:rPr>
          <w:rFonts w:hint="eastAsia"/>
        </w:rPr>
        <w:t xml:space="preserve">37.  </w:t>
      </w:r>
      <w:r w:rsidRPr="0052063D">
        <w:rPr>
          <w:rFonts w:hint="eastAsia"/>
        </w:rPr>
        <w:t>目前没有制定这一方面的进一步的方案和战略。</w:t>
      </w:r>
    </w:p>
    <w:p w:rsidR="0052063D" w:rsidRPr="0052063D" w:rsidRDefault="0052063D" w:rsidP="00624998">
      <w:pPr>
        <w:pStyle w:val="H1GC"/>
        <w:rPr>
          <w:rFonts w:hint="eastAsia"/>
        </w:rPr>
      </w:pPr>
      <w:r w:rsidRPr="0052063D">
        <w:rPr>
          <w:rFonts w:hint="eastAsia"/>
        </w:rPr>
        <w:tab/>
      </w:r>
      <w:r w:rsidRPr="0052063D">
        <w:rPr>
          <w:rFonts w:hint="eastAsia"/>
        </w:rPr>
        <w:tab/>
      </w:r>
      <w:r w:rsidRPr="0052063D">
        <w:rPr>
          <w:rFonts w:hint="eastAsia"/>
        </w:rPr>
        <w:t>就业</w:t>
      </w:r>
      <w:r w:rsidRPr="0052063D">
        <w:rPr>
          <w:rFonts w:hint="eastAsia"/>
        </w:rPr>
        <w:t>(</w:t>
      </w:r>
      <w:r w:rsidRPr="0052063D">
        <w:rPr>
          <w:rFonts w:hint="eastAsia"/>
        </w:rPr>
        <w:t>第</w:t>
      </w:r>
      <w:r w:rsidRPr="0052063D">
        <w:rPr>
          <w:rFonts w:hint="eastAsia"/>
        </w:rPr>
        <w:t>15</w:t>
      </w:r>
      <w:r w:rsidRPr="0052063D">
        <w:rPr>
          <w:rFonts w:hint="eastAsia"/>
        </w:rPr>
        <w:t>段</w:t>
      </w:r>
      <w:r w:rsidRPr="0052063D">
        <w:rPr>
          <w:rFonts w:hint="eastAsia"/>
        </w:rPr>
        <w:t>)</w:t>
      </w:r>
    </w:p>
    <w:p w:rsidR="0052063D" w:rsidRPr="0052063D" w:rsidRDefault="00624998" w:rsidP="00624998">
      <w:pPr>
        <w:pStyle w:val="H23GC"/>
        <w:rPr>
          <w:rFonts w:hint="eastAsia"/>
        </w:rPr>
      </w:pPr>
      <w:r>
        <w:rPr>
          <w:rFonts w:hint="eastAsia"/>
        </w:rPr>
        <w:tab/>
      </w:r>
      <w:r>
        <w:rPr>
          <w:rFonts w:hint="eastAsia"/>
        </w:rPr>
        <w:tab/>
      </w:r>
      <w:r w:rsidR="0052063D" w:rsidRPr="0052063D">
        <w:rPr>
          <w:rFonts w:hint="eastAsia"/>
        </w:rPr>
        <w:t>妇女参与公共和私营部门就业的数据</w:t>
      </w:r>
    </w:p>
    <w:p w:rsidR="0052063D" w:rsidRPr="0052063D" w:rsidRDefault="0052063D" w:rsidP="00624998">
      <w:pPr>
        <w:pStyle w:val="SingleTxtGC"/>
        <w:rPr>
          <w:rFonts w:hint="eastAsia"/>
        </w:rPr>
      </w:pPr>
      <w:r w:rsidRPr="0052063D">
        <w:rPr>
          <w:rFonts w:hint="eastAsia"/>
        </w:rPr>
        <w:t xml:space="preserve">38.  </w:t>
      </w:r>
      <w:r w:rsidRPr="0052063D">
        <w:rPr>
          <w:rFonts w:hint="eastAsia"/>
        </w:rPr>
        <w:t>在全国</w:t>
      </w:r>
      <w:r w:rsidR="00A814BA">
        <w:rPr>
          <w:rFonts w:hint="eastAsia"/>
        </w:rPr>
        <w:t>9,</w:t>
      </w:r>
      <w:r w:rsidRPr="0052063D">
        <w:rPr>
          <w:rFonts w:hint="eastAsia"/>
        </w:rPr>
        <w:t>788</w:t>
      </w:r>
      <w:r w:rsidRPr="0052063D">
        <w:rPr>
          <w:rFonts w:hint="eastAsia"/>
        </w:rPr>
        <w:t>名公务员中，妇女占</w:t>
      </w:r>
      <w:r w:rsidRPr="0052063D">
        <w:rPr>
          <w:rFonts w:hint="eastAsia"/>
        </w:rPr>
        <w:t>40.4%</w:t>
      </w:r>
      <w:r w:rsidRPr="0052063D">
        <w:rPr>
          <w:rFonts w:hint="eastAsia"/>
        </w:rPr>
        <w:t>，男子占</w:t>
      </w:r>
      <w:r w:rsidRPr="0052063D">
        <w:rPr>
          <w:rFonts w:hint="eastAsia"/>
        </w:rPr>
        <w:t>59.6%(</w:t>
      </w:r>
      <w:r w:rsidRPr="00DF5B04">
        <w:rPr>
          <w:rFonts w:eastAsia="KaiTi_GB2312" w:hint="eastAsia"/>
        </w:rPr>
        <w:t>资料来源</w:t>
      </w:r>
      <w:r w:rsidRPr="0052063D">
        <w:rPr>
          <w:rFonts w:hint="eastAsia"/>
        </w:rPr>
        <w:t>：公务员部</w:t>
      </w:r>
      <w:r w:rsidRPr="0052063D">
        <w:rPr>
          <w:rFonts w:hint="eastAsia"/>
        </w:rPr>
        <w:t>)</w:t>
      </w:r>
      <w:r w:rsidRPr="0052063D">
        <w:rPr>
          <w:rFonts w:hint="eastAsia"/>
        </w:rPr>
        <w:t>。没有关于私营部门女性雇员比例的数据。</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提供资料说明妇女在非正规部门工作的情况，尤其是说明向妇女提供了哪些法律、社会和其他方面的服务和保护</w:t>
      </w:r>
    </w:p>
    <w:p w:rsidR="0052063D" w:rsidRPr="0052063D" w:rsidRDefault="0052063D" w:rsidP="00624998">
      <w:pPr>
        <w:pStyle w:val="SingleTxtGC"/>
        <w:rPr>
          <w:rFonts w:hint="eastAsia"/>
        </w:rPr>
      </w:pPr>
      <w:r w:rsidRPr="0052063D">
        <w:rPr>
          <w:rFonts w:hint="eastAsia"/>
        </w:rPr>
        <w:t xml:space="preserve">39.  </w:t>
      </w:r>
      <w:r w:rsidRPr="0052063D">
        <w:rPr>
          <w:rFonts w:hint="eastAsia"/>
        </w:rPr>
        <w:t>由于尚未对这些问题进行研究，因此无法提供资料。</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采取了哪些措施，包括临时特别措施，确保妇女参与经济的新兴部门，同时消除在就业领域对妇女的歧视性做法，例如不灵活的工作条件和工资差异</w:t>
      </w:r>
    </w:p>
    <w:p w:rsidR="0052063D" w:rsidRPr="0052063D" w:rsidRDefault="0052063D" w:rsidP="0052063D">
      <w:pPr>
        <w:pStyle w:val="SingleTxtGC"/>
        <w:rPr>
          <w:rFonts w:hint="eastAsia"/>
        </w:rPr>
      </w:pPr>
      <w:r w:rsidRPr="0052063D">
        <w:rPr>
          <w:rFonts w:hint="eastAsia"/>
        </w:rPr>
        <w:t xml:space="preserve">40.  </w:t>
      </w:r>
      <w:r w:rsidRPr="0052063D">
        <w:rPr>
          <w:rFonts w:hint="eastAsia"/>
        </w:rPr>
        <w:t>未采取任何临时特别措施保证妇女参与经济的新兴部门。赤道几内亚劳工法和公务员法都不歧视妇女，相反这些法令保护妇女并赋予她们特殊权利，因此不存在所谓的不灵活工作条件和基于性别的工资差异的问题。</w:t>
      </w:r>
    </w:p>
    <w:p w:rsidR="0052063D" w:rsidRPr="0052063D" w:rsidRDefault="0052063D" w:rsidP="0052063D">
      <w:pPr>
        <w:pStyle w:val="SingleTxtGC"/>
        <w:rPr>
          <w:rFonts w:hint="eastAsia"/>
        </w:rPr>
      </w:pPr>
      <w:r w:rsidRPr="0052063D">
        <w:rPr>
          <w:rFonts w:hint="eastAsia"/>
        </w:rPr>
        <w:t xml:space="preserve">41.  </w:t>
      </w:r>
      <w:r w:rsidRPr="0052063D">
        <w:rPr>
          <w:rFonts w:hint="eastAsia"/>
        </w:rPr>
        <w:t>迄今采取的措施包括在民众中开展宣传，宣传妇女的技能和潜力，同时为妇女本身提供培训和提高她们的认识，为妇女团体和女企业家提供贷款，并修订劳工法，规定在劳资关系中不得有任何基于性别的歧视。</w:t>
      </w:r>
    </w:p>
    <w:p w:rsidR="0052063D" w:rsidRPr="00624998" w:rsidRDefault="0052063D" w:rsidP="00624998">
      <w:pPr>
        <w:pStyle w:val="H23GC"/>
        <w:rPr>
          <w:rFonts w:hint="eastAsia"/>
          <w:spacing w:val="2"/>
        </w:rPr>
      </w:pPr>
      <w:r w:rsidRPr="0052063D">
        <w:rPr>
          <w:rFonts w:hint="eastAsia"/>
        </w:rPr>
        <w:tab/>
      </w:r>
      <w:r w:rsidRPr="0052063D">
        <w:rPr>
          <w:rFonts w:hint="eastAsia"/>
        </w:rPr>
        <w:tab/>
      </w:r>
      <w:r w:rsidRPr="00624998">
        <w:rPr>
          <w:rFonts w:hint="eastAsia"/>
          <w:spacing w:val="2"/>
        </w:rPr>
        <w:t>提供资料说明为那些权利遭受侵犯或在公共场所遭受性骚扰的妇女受害者提供了哪些申诉机制</w:t>
      </w:r>
    </w:p>
    <w:p w:rsidR="0052063D" w:rsidRPr="0052063D" w:rsidRDefault="0052063D" w:rsidP="00624998">
      <w:pPr>
        <w:pStyle w:val="SingleTxtGC"/>
        <w:rPr>
          <w:rFonts w:hint="eastAsia"/>
        </w:rPr>
      </w:pPr>
      <w:r w:rsidRPr="0052063D">
        <w:rPr>
          <w:rFonts w:hint="eastAsia"/>
        </w:rPr>
        <w:t xml:space="preserve">42.  </w:t>
      </w:r>
      <w:r w:rsidRPr="0052063D">
        <w:rPr>
          <w:rFonts w:hint="eastAsia"/>
        </w:rPr>
        <w:t>没有为存在这些问题的妇女提供任何具体的申诉机制。在工作场所，无论男女，权利遭受侵犯都可利用同样的申诉机制；换言之他们都可向有关当局举报侵犯行为。</w:t>
      </w:r>
    </w:p>
    <w:p w:rsidR="0052063D" w:rsidRPr="0052063D" w:rsidRDefault="0052063D" w:rsidP="00624998">
      <w:pPr>
        <w:pStyle w:val="H1GC"/>
        <w:rPr>
          <w:rFonts w:hint="eastAsia"/>
        </w:rPr>
      </w:pPr>
      <w:r w:rsidRPr="0052063D">
        <w:rPr>
          <w:rFonts w:hint="eastAsia"/>
        </w:rPr>
        <w:tab/>
      </w:r>
      <w:r w:rsidRPr="0052063D">
        <w:rPr>
          <w:rFonts w:hint="eastAsia"/>
        </w:rPr>
        <w:tab/>
      </w:r>
      <w:r w:rsidRPr="0052063D">
        <w:rPr>
          <w:rFonts w:hint="eastAsia"/>
        </w:rPr>
        <w:t>卫生</w:t>
      </w:r>
      <w:r w:rsidRPr="0052063D">
        <w:rPr>
          <w:rFonts w:hint="eastAsia"/>
        </w:rPr>
        <w:t>(</w:t>
      </w:r>
      <w:r w:rsidRPr="0052063D">
        <w:rPr>
          <w:rFonts w:hint="eastAsia"/>
        </w:rPr>
        <w:t>第</w:t>
      </w:r>
      <w:r w:rsidRPr="0052063D">
        <w:rPr>
          <w:rFonts w:hint="eastAsia"/>
        </w:rPr>
        <w:t>16</w:t>
      </w:r>
      <w:r w:rsidRPr="0052063D">
        <w:rPr>
          <w:rFonts w:hint="eastAsia"/>
        </w:rPr>
        <w:t>和第</w:t>
      </w:r>
      <w:r w:rsidRPr="0052063D">
        <w:rPr>
          <w:rFonts w:hint="eastAsia"/>
        </w:rPr>
        <w:t>17</w:t>
      </w:r>
      <w:r w:rsidRPr="0052063D">
        <w:rPr>
          <w:rFonts w:hint="eastAsia"/>
        </w:rPr>
        <w:t>段</w:t>
      </w:r>
      <w:r w:rsidRPr="0052063D">
        <w:rPr>
          <w:rFonts w:hint="eastAsia"/>
        </w:rPr>
        <w:t>)</w:t>
      </w:r>
    </w:p>
    <w:p w:rsidR="0052063D" w:rsidRPr="00624998" w:rsidRDefault="0052063D" w:rsidP="00624998">
      <w:pPr>
        <w:pStyle w:val="H23GC"/>
        <w:rPr>
          <w:rFonts w:hint="eastAsia"/>
          <w:spacing w:val="2"/>
        </w:rPr>
      </w:pPr>
      <w:r w:rsidRPr="0052063D">
        <w:rPr>
          <w:rFonts w:hint="eastAsia"/>
        </w:rPr>
        <w:tab/>
      </w:r>
      <w:r w:rsidRPr="0052063D">
        <w:rPr>
          <w:rFonts w:hint="eastAsia"/>
        </w:rPr>
        <w:tab/>
      </w:r>
      <w:r w:rsidRPr="00624998">
        <w:rPr>
          <w:rFonts w:hint="eastAsia"/>
          <w:spacing w:val="2"/>
        </w:rPr>
        <w:t>提供资料说明已采取的措施，改善妇女对卫生保健设施、诊所和妇幼保健服务，包括产前和产后照料和计划生育服务信息的了解和利用情况</w:t>
      </w:r>
    </w:p>
    <w:p w:rsidR="0052063D" w:rsidRPr="0052063D" w:rsidRDefault="0052063D" w:rsidP="00624998">
      <w:pPr>
        <w:pStyle w:val="SingleTxtGC"/>
        <w:rPr>
          <w:rFonts w:hint="eastAsia"/>
        </w:rPr>
      </w:pPr>
      <w:r w:rsidRPr="0052063D">
        <w:rPr>
          <w:rFonts w:hint="eastAsia"/>
        </w:rPr>
        <w:t xml:space="preserve">43.  </w:t>
      </w:r>
      <w:r w:rsidRPr="0052063D">
        <w:rPr>
          <w:rFonts w:hint="eastAsia"/>
        </w:rPr>
        <w:t>各项措施包括：</w:t>
      </w:r>
    </w:p>
    <w:p w:rsidR="0052063D" w:rsidRPr="0052063D" w:rsidRDefault="0052063D" w:rsidP="00624998">
      <w:pPr>
        <w:pStyle w:val="SingleTxtGC"/>
        <w:numPr>
          <w:ilvl w:val="0"/>
          <w:numId w:val="19"/>
        </w:numPr>
        <w:rPr>
          <w:rFonts w:hint="eastAsia"/>
        </w:rPr>
      </w:pPr>
      <w:r w:rsidRPr="0052063D">
        <w:rPr>
          <w:rFonts w:hint="eastAsia"/>
        </w:rPr>
        <w:t>出版宣传和广告小册子；</w:t>
      </w:r>
    </w:p>
    <w:p w:rsidR="0052063D" w:rsidRPr="0052063D" w:rsidRDefault="0052063D" w:rsidP="00624998">
      <w:pPr>
        <w:pStyle w:val="SingleTxtGC"/>
        <w:numPr>
          <w:ilvl w:val="0"/>
          <w:numId w:val="19"/>
        </w:numPr>
        <w:rPr>
          <w:rFonts w:hint="eastAsia"/>
        </w:rPr>
      </w:pPr>
      <w:r w:rsidRPr="0052063D">
        <w:rPr>
          <w:rFonts w:hint="eastAsia"/>
        </w:rPr>
        <w:t>电台和电视节目</w:t>
      </w:r>
      <w:r w:rsidRPr="0052063D">
        <w:rPr>
          <w:rFonts w:hint="eastAsia"/>
        </w:rPr>
        <w:t>(</w:t>
      </w:r>
      <w:r w:rsidRPr="0052063D">
        <w:rPr>
          <w:rFonts w:hint="eastAsia"/>
        </w:rPr>
        <w:t>“实现人人健康”</w:t>
      </w:r>
      <w:r w:rsidRPr="0052063D">
        <w:rPr>
          <w:rFonts w:hint="eastAsia"/>
        </w:rPr>
        <w:t>)</w:t>
      </w:r>
      <w:r w:rsidRPr="0052063D">
        <w:rPr>
          <w:rFonts w:hint="eastAsia"/>
        </w:rPr>
        <w:t>；</w:t>
      </w:r>
    </w:p>
    <w:p w:rsidR="0052063D" w:rsidRPr="0052063D" w:rsidRDefault="0052063D" w:rsidP="00624998">
      <w:pPr>
        <w:pStyle w:val="SingleTxtGC"/>
        <w:numPr>
          <w:ilvl w:val="0"/>
          <w:numId w:val="19"/>
        </w:numPr>
        <w:rPr>
          <w:rFonts w:hint="eastAsia"/>
        </w:rPr>
      </w:pPr>
      <w:r w:rsidRPr="0052063D">
        <w:rPr>
          <w:rFonts w:hint="eastAsia"/>
        </w:rPr>
        <w:t>开展信息、教育和宣传活动，以妇女和儿童的健康问题为重点处理人口问题</w:t>
      </w:r>
      <w:r w:rsidRPr="0052063D">
        <w:rPr>
          <w:rFonts w:hint="eastAsia"/>
        </w:rPr>
        <w:t>(IEC/</w:t>
      </w:r>
      <w:r w:rsidRPr="0052063D">
        <w:rPr>
          <w:rFonts w:hint="eastAsia"/>
        </w:rPr>
        <w:t>人口项目</w:t>
      </w:r>
      <w:r w:rsidRPr="0052063D">
        <w:rPr>
          <w:rFonts w:hint="eastAsia"/>
        </w:rPr>
        <w:t>)</w:t>
      </w:r>
      <w:r w:rsidRPr="0052063D">
        <w:rPr>
          <w:rFonts w:hint="eastAsia"/>
        </w:rPr>
        <w:t>；</w:t>
      </w:r>
    </w:p>
    <w:p w:rsidR="0052063D" w:rsidRPr="0052063D" w:rsidRDefault="0052063D" w:rsidP="00624998">
      <w:pPr>
        <w:pStyle w:val="SingleTxtGC"/>
        <w:numPr>
          <w:ilvl w:val="0"/>
          <w:numId w:val="19"/>
        </w:numPr>
        <w:rPr>
          <w:rFonts w:hint="eastAsia"/>
        </w:rPr>
      </w:pPr>
      <w:r w:rsidRPr="0052063D">
        <w:rPr>
          <w:rFonts w:hint="eastAsia"/>
        </w:rPr>
        <w:t>在教育中心和产妇诊所开展宣传活动，提供关于生殖卫生服务、计划生育、性传染病和妇女性卫生其他方面的信息。</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提供信息说明由于非法和不安全堕胎造成的产妇死亡的比例</w:t>
      </w:r>
    </w:p>
    <w:p w:rsidR="0052063D" w:rsidRPr="0052063D" w:rsidRDefault="0052063D" w:rsidP="00624998">
      <w:pPr>
        <w:pStyle w:val="SingleTxtGC"/>
        <w:rPr>
          <w:rFonts w:hint="eastAsia"/>
        </w:rPr>
      </w:pPr>
      <w:r w:rsidRPr="0052063D">
        <w:rPr>
          <w:rFonts w:hint="eastAsia"/>
        </w:rPr>
        <w:t xml:space="preserve">44.  </w:t>
      </w:r>
      <w:r w:rsidRPr="0052063D">
        <w:rPr>
          <w:rFonts w:hint="eastAsia"/>
        </w:rPr>
        <w:t>没有这方面的统计数据。</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提供信息说明社会发展基金为降低缔约国的产妇死亡率所开展的活动的结果</w:t>
      </w:r>
    </w:p>
    <w:p w:rsidR="0052063D" w:rsidRPr="0052063D" w:rsidRDefault="0052063D" w:rsidP="00624998">
      <w:pPr>
        <w:pStyle w:val="SingleTxtGC"/>
        <w:rPr>
          <w:rFonts w:hint="eastAsia"/>
        </w:rPr>
      </w:pPr>
      <w:r w:rsidRPr="0052063D">
        <w:rPr>
          <w:rFonts w:hint="eastAsia"/>
        </w:rPr>
        <w:t xml:space="preserve">45.  </w:t>
      </w:r>
      <w:r w:rsidRPr="0052063D">
        <w:rPr>
          <w:rFonts w:hint="eastAsia"/>
        </w:rPr>
        <w:t>已向医务人员</w:t>
      </w:r>
      <w:r w:rsidRPr="0052063D">
        <w:rPr>
          <w:rFonts w:hint="eastAsia"/>
        </w:rPr>
        <w:t>(</w:t>
      </w:r>
      <w:r w:rsidRPr="0052063D">
        <w:rPr>
          <w:rFonts w:hint="eastAsia"/>
        </w:rPr>
        <w:t>医生和护士</w:t>
      </w:r>
      <w:r w:rsidRPr="0052063D">
        <w:rPr>
          <w:rFonts w:hint="eastAsia"/>
        </w:rPr>
        <w:t>)</w:t>
      </w:r>
      <w:r w:rsidRPr="0052063D">
        <w:rPr>
          <w:rFonts w:hint="eastAsia"/>
        </w:rPr>
        <w:t>提供培训，以便接管和继续执行该国政府在联合国人口基金会</w:t>
      </w:r>
      <w:r w:rsidRPr="0052063D">
        <w:rPr>
          <w:rFonts w:hint="eastAsia"/>
        </w:rPr>
        <w:t>(</w:t>
      </w:r>
      <w:r w:rsidRPr="0052063D">
        <w:rPr>
          <w:rFonts w:hint="eastAsia"/>
        </w:rPr>
        <w:t>人口基金会</w:t>
      </w:r>
      <w:r w:rsidRPr="0052063D">
        <w:rPr>
          <w:rFonts w:hint="eastAsia"/>
        </w:rPr>
        <w:t>)</w:t>
      </w:r>
      <w:r w:rsidRPr="0052063D">
        <w:rPr>
          <w:rFonts w:hint="eastAsia"/>
        </w:rPr>
        <w:t>的技术和财政支助下开展的产科瘘管病方案。</w:t>
      </w:r>
    </w:p>
    <w:p w:rsidR="0052063D" w:rsidRPr="0052063D" w:rsidRDefault="0052063D" w:rsidP="00624998">
      <w:pPr>
        <w:pStyle w:val="SingleTxtGC"/>
        <w:rPr>
          <w:rFonts w:hint="eastAsia"/>
        </w:rPr>
      </w:pPr>
      <w:r w:rsidRPr="0052063D">
        <w:rPr>
          <w:rFonts w:hint="eastAsia"/>
        </w:rPr>
        <w:t xml:space="preserve">46.  </w:t>
      </w:r>
      <w:r w:rsidRPr="0052063D">
        <w:rPr>
          <w:rFonts w:hint="eastAsia"/>
        </w:rPr>
        <w:t>重新启动了初级卫生保健方案，培训了</w:t>
      </w:r>
      <w:r w:rsidRPr="0052063D">
        <w:rPr>
          <w:rFonts w:hint="eastAsia"/>
        </w:rPr>
        <w:t>500</w:t>
      </w:r>
      <w:r w:rsidRPr="0052063D">
        <w:rPr>
          <w:rFonts w:hint="eastAsia"/>
        </w:rPr>
        <w:t>名初级卫生保健工作人员，</w:t>
      </w:r>
      <w:r w:rsidR="0021506F">
        <w:rPr>
          <w:rFonts w:hint="eastAsia"/>
        </w:rPr>
        <w:t>雇用并给其中</w:t>
      </w:r>
      <w:r w:rsidR="0021506F">
        <w:rPr>
          <w:rFonts w:hint="eastAsia"/>
        </w:rPr>
        <w:t>300</w:t>
      </w:r>
      <w:r w:rsidR="0021506F">
        <w:rPr>
          <w:rFonts w:hint="eastAsia"/>
        </w:rPr>
        <w:t>人</w:t>
      </w:r>
      <w:r w:rsidRPr="0052063D">
        <w:rPr>
          <w:rFonts w:hint="eastAsia"/>
        </w:rPr>
        <w:t>发月薪；向全国各地所有地区医院和医疗中心分发了大量的基本药品；执行了一项在全国范围培训传统助产士的计划；在大陆地区培训</w:t>
      </w:r>
      <w:r w:rsidRPr="0052063D">
        <w:rPr>
          <w:rFonts w:hint="eastAsia"/>
        </w:rPr>
        <w:t>85</w:t>
      </w:r>
      <w:r w:rsidR="00B00C56">
        <w:rPr>
          <w:rFonts w:hint="eastAsia"/>
        </w:rPr>
        <w:t>名助产士的第一阶段工作已完成；</w:t>
      </w:r>
      <w:r w:rsidRPr="0052063D">
        <w:rPr>
          <w:rFonts w:hint="eastAsia"/>
        </w:rPr>
        <w:t>60%</w:t>
      </w:r>
      <w:r w:rsidRPr="0052063D">
        <w:rPr>
          <w:rFonts w:hint="eastAsia"/>
        </w:rPr>
        <w:t>以上的已关闭的诊所得到重新装修。在农村地区开展宣传工作，促进人们使用医疗中心和诊所的努力取得成功。</w:t>
      </w:r>
    </w:p>
    <w:p w:rsidR="0052063D" w:rsidRPr="0052063D" w:rsidRDefault="0052063D" w:rsidP="00624998">
      <w:pPr>
        <w:pStyle w:val="SingleTxtGC"/>
        <w:rPr>
          <w:rFonts w:hint="eastAsia"/>
        </w:rPr>
      </w:pPr>
      <w:r w:rsidRPr="0052063D">
        <w:rPr>
          <w:rFonts w:hint="eastAsia"/>
        </w:rPr>
        <w:t xml:space="preserve">47.  </w:t>
      </w:r>
      <w:r w:rsidRPr="0052063D">
        <w:rPr>
          <w:rFonts w:hint="eastAsia"/>
        </w:rPr>
        <w:t>赤道几内亚的首次人口和社会调查将提供更为清晰的关于妇女健康和目前产妇死亡率的情况，这是社会发展基金开展的另一项活动。</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提供资料说明采取了哪些措施降低少女怀孕高发率和预防性传</w:t>
      </w:r>
      <w:r w:rsidR="0021506F">
        <w:rPr>
          <w:rFonts w:hint="eastAsia"/>
        </w:rPr>
        <w:t>染病，包括在学校教程中开展生殖卫生和性卫生及权利的教育，并促进切实</w:t>
      </w:r>
      <w:r w:rsidRPr="0052063D">
        <w:rPr>
          <w:rFonts w:hint="eastAsia"/>
        </w:rPr>
        <w:t>提供所有计划生育服务和包括避孕药在内的器具</w:t>
      </w:r>
    </w:p>
    <w:p w:rsidR="0052063D" w:rsidRPr="0052063D" w:rsidRDefault="0052063D" w:rsidP="00624998">
      <w:pPr>
        <w:pStyle w:val="SingleTxtGC"/>
        <w:rPr>
          <w:rFonts w:hint="eastAsia"/>
        </w:rPr>
      </w:pPr>
      <w:r w:rsidRPr="0052063D">
        <w:rPr>
          <w:rFonts w:hint="eastAsia"/>
        </w:rPr>
        <w:t xml:space="preserve">48.  </w:t>
      </w:r>
      <w:r w:rsidRPr="0052063D">
        <w:rPr>
          <w:rFonts w:hint="eastAsia"/>
        </w:rPr>
        <w:t>各项措施包括：</w:t>
      </w:r>
    </w:p>
    <w:p w:rsidR="0052063D" w:rsidRPr="0052063D" w:rsidRDefault="0052063D" w:rsidP="00624998">
      <w:pPr>
        <w:pStyle w:val="SingleTxtGC"/>
        <w:numPr>
          <w:ilvl w:val="0"/>
          <w:numId w:val="20"/>
        </w:numPr>
        <w:rPr>
          <w:rFonts w:hint="eastAsia"/>
        </w:rPr>
      </w:pPr>
      <w:r w:rsidRPr="0052063D">
        <w:rPr>
          <w:rFonts w:hint="eastAsia"/>
        </w:rPr>
        <w:t>以广播和电视节目、演讲、戏剧表演、讲课和在特殊活动中举行圆桌会议讨论等方式开展了进一步的宣传活动；印发小册子，以提供信息和开展宣传；在研讨会、会诊、公共活动和宣传活动中向性活跃人群发放避孕药等；</w:t>
      </w:r>
    </w:p>
    <w:p w:rsidR="0052063D" w:rsidRPr="0052063D" w:rsidRDefault="0052063D" w:rsidP="00624998">
      <w:pPr>
        <w:pStyle w:val="SingleTxtGC"/>
        <w:numPr>
          <w:ilvl w:val="0"/>
          <w:numId w:val="20"/>
        </w:numPr>
        <w:rPr>
          <w:rFonts w:hint="eastAsia"/>
        </w:rPr>
      </w:pPr>
      <w:r w:rsidRPr="0052063D">
        <w:rPr>
          <w:rFonts w:hint="eastAsia"/>
        </w:rPr>
        <w:t>在全国所有医院开设计划生育服务；</w:t>
      </w:r>
    </w:p>
    <w:p w:rsidR="0052063D" w:rsidRPr="0052063D" w:rsidRDefault="0052063D" w:rsidP="00624998">
      <w:pPr>
        <w:pStyle w:val="SingleTxtGC"/>
        <w:numPr>
          <w:ilvl w:val="0"/>
          <w:numId w:val="20"/>
        </w:numPr>
        <w:rPr>
          <w:rFonts w:hint="eastAsia"/>
        </w:rPr>
      </w:pPr>
      <w:r w:rsidRPr="0052063D">
        <w:rPr>
          <w:rFonts w:hint="eastAsia"/>
        </w:rPr>
        <w:t>在学校课程中纳入人权教育，包括在小学六年级和初中的课程表和课本中纳入关于和平、人口、艾滋病毒</w:t>
      </w:r>
      <w:r w:rsidRPr="0052063D">
        <w:rPr>
          <w:rFonts w:hint="eastAsia"/>
        </w:rPr>
        <w:t>/</w:t>
      </w:r>
      <w:r w:rsidRPr="0052063D">
        <w:rPr>
          <w:rFonts w:hint="eastAsia"/>
        </w:rPr>
        <w:t>艾滋病和性别的教育内容；</w:t>
      </w:r>
    </w:p>
    <w:p w:rsidR="0052063D" w:rsidRPr="0052063D" w:rsidRDefault="0052063D" w:rsidP="00624998">
      <w:pPr>
        <w:pStyle w:val="SingleTxtGC"/>
        <w:numPr>
          <w:ilvl w:val="0"/>
          <w:numId w:val="20"/>
        </w:numPr>
        <w:rPr>
          <w:rFonts w:hint="eastAsia"/>
        </w:rPr>
      </w:pPr>
      <w:r w:rsidRPr="0052063D">
        <w:rPr>
          <w:rFonts w:hint="eastAsia"/>
        </w:rPr>
        <w:t>在</w:t>
      </w:r>
      <w:r w:rsidRPr="0052063D">
        <w:rPr>
          <w:rFonts w:hint="eastAsia"/>
        </w:rPr>
        <w:t>2006-2007</w:t>
      </w:r>
      <w:r w:rsidRPr="0052063D">
        <w:rPr>
          <w:rFonts w:hint="eastAsia"/>
        </w:rPr>
        <w:t>年为</w:t>
      </w:r>
      <w:r w:rsidRPr="0052063D">
        <w:rPr>
          <w:rFonts w:hint="eastAsia"/>
        </w:rPr>
        <w:t>500</w:t>
      </w:r>
      <w:r w:rsidRPr="0052063D">
        <w:rPr>
          <w:rFonts w:hint="eastAsia"/>
        </w:rPr>
        <w:t>多名学生提供培训，使他们成为艾滋病毒</w:t>
      </w:r>
      <w:r w:rsidRPr="0052063D">
        <w:rPr>
          <w:rFonts w:hint="eastAsia"/>
        </w:rPr>
        <w:t>/</w:t>
      </w:r>
      <w:r w:rsidRPr="0052063D">
        <w:rPr>
          <w:rFonts w:hint="eastAsia"/>
        </w:rPr>
        <w:t>艾滋病同龄人教育者</w:t>
      </w:r>
      <w:r w:rsidRPr="0052063D">
        <w:rPr>
          <w:rFonts w:hint="eastAsia"/>
        </w:rPr>
        <w:t>(</w:t>
      </w:r>
      <w:r w:rsidRPr="0052063D">
        <w:rPr>
          <w:rFonts w:hint="eastAsia"/>
        </w:rPr>
        <w:t>持续进行</w:t>
      </w:r>
      <w:r w:rsidRPr="0052063D">
        <w:rPr>
          <w:rFonts w:hint="eastAsia"/>
        </w:rPr>
        <w:t>)</w:t>
      </w:r>
      <w:r w:rsidRPr="0052063D">
        <w:rPr>
          <w:rFonts w:hint="eastAsia"/>
        </w:rPr>
        <w:t>；</w:t>
      </w:r>
    </w:p>
    <w:p w:rsidR="0052063D" w:rsidRPr="0052063D" w:rsidRDefault="0052063D" w:rsidP="00624998">
      <w:pPr>
        <w:pStyle w:val="SingleTxtGC"/>
        <w:numPr>
          <w:ilvl w:val="0"/>
          <w:numId w:val="20"/>
        </w:numPr>
        <w:rPr>
          <w:rFonts w:hint="eastAsia"/>
        </w:rPr>
      </w:pPr>
      <w:r w:rsidRPr="0052063D">
        <w:rPr>
          <w:rFonts w:hint="eastAsia"/>
        </w:rPr>
        <w:t>执行国家生殖卫生方案和国家与艾滋病毒</w:t>
      </w:r>
      <w:r w:rsidRPr="0052063D">
        <w:rPr>
          <w:rFonts w:hint="eastAsia"/>
        </w:rPr>
        <w:t>/</w:t>
      </w:r>
      <w:r w:rsidRPr="0052063D">
        <w:rPr>
          <w:rFonts w:hint="eastAsia"/>
        </w:rPr>
        <w:t>艾滋病作斗争方案，该方案也处理其它性传染病的问题。</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提供资料说明制定了哪些方案预防和治疗性传染病，包括艾滋病毒</w:t>
      </w:r>
      <w:r w:rsidRPr="0052063D">
        <w:rPr>
          <w:rFonts w:hint="eastAsia"/>
        </w:rPr>
        <w:t>/</w:t>
      </w:r>
      <w:r w:rsidRPr="0052063D">
        <w:rPr>
          <w:rFonts w:hint="eastAsia"/>
        </w:rPr>
        <w:t>艾滋病</w:t>
      </w:r>
    </w:p>
    <w:p w:rsidR="0052063D" w:rsidRPr="0052063D" w:rsidRDefault="0052063D" w:rsidP="00624998">
      <w:pPr>
        <w:pStyle w:val="SingleTxtGC"/>
        <w:rPr>
          <w:rFonts w:hint="eastAsia"/>
        </w:rPr>
      </w:pPr>
      <w:r w:rsidRPr="0052063D">
        <w:rPr>
          <w:rFonts w:hint="eastAsia"/>
        </w:rPr>
        <w:t xml:space="preserve">49.  </w:t>
      </w:r>
      <w:r w:rsidRPr="0052063D">
        <w:rPr>
          <w:rFonts w:hint="eastAsia"/>
        </w:rPr>
        <w:t>政府及其合作伙伴作出了重大努力根据下列法律规定与性传染病，尤其是艾滋病毒</w:t>
      </w:r>
      <w:r w:rsidRPr="0052063D">
        <w:rPr>
          <w:rFonts w:hint="eastAsia"/>
        </w:rPr>
        <w:t>/</w:t>
      </w:r>
      <w:r w:rsidRPr="0052063D">
        <w:rPr>
          <w:rFonts w:hint="eastAsia"/>
        </w:rPr>
        <w:t>艾滋病作斗争：《宪法》第</w:t>
      </w:r>
      <w:r w:rsidRPr="0052063D">
        <w:rPr>
          <w:rFonts w:hint="eastAsia"/>
        </w:rPr>
        <w:t>5</w:t>
      </w:r>
      <w:r w:rsidRPr="0052063D">
        <w:rPr>
          <w:rFonts w:hint="eastAsia"/>
        </w:rPr>
        <w:t>、第</w:t>
      </w:r>
      <w:r w:rsidRPr="0052063D">
        <w:rPr>
          <w:rFonts w:hint="eastAsia"/>
        </w:rPr>
        <w:t>13</w:t>
      </w:r>
      <w:r w:rsidRPr="0052063D">
        <w:rPr>
          <w:rFonts w:hint="eastAsia"/>
        </w:rPr>
        <w:t>和第</w:t>
      </w:r>
      <w:r w:rsidRPr="0052063D">
        <w:rPr>
          <w:rFonts w:hint="eastAsia"/>
        </w:rPr>
        <w:t>22</w:t>
      </w:r>
      <w:r w:rsidRPr="0052063D">
        <w:rPr>
          <w:rFonts w:hint="eastAsia"/>
        </w:rPr>
        <w:t>条；计划生育法</w:t>
      </w:r>
      <w:r w:rsidRPr="0052063D">
        <w:rPr>
          <w:rFonts w:hint="eastAsia"/>
        </w:rPr>
        <w:t>(1996</w:t>
      </w:r>
      <w:r w:rsidRPr="0052063D">
        <w:rPr>
          <w:rFonts w:hint="eastAsia"/>
        </w:rPr>
        <w:t>年</w:t>
      </w:r>
      <w:r w:rsidRPr="0052063D">
        <w:rPr>
          <w:rFonts w:hint="eastAsia"/>
        </w:rPr>
        <w:t>2</w:t>
      </w:r>
      <w:r w:rsidRPr="0052063D">
        <w:rPr>
          <w:rFonts w:hint="eastAsia"/>
        </w:rPr>
        <w:t>月</w:t>
      </w:r>
      <w:r w:rsidRPr="0052063D">
        <w:rPr>
          <w:rFonts w:hint="eastAsia"/>
        </w:rPr>
        <w:t>2</w:t>
      </w:r>
      <w:r w:rsidRPr="0052063D">
        <w:rPr>
          <w:rFonts w:hint="eastAsia"/>
        </w:rPr>
        <w:t>日第</w:t>
      </w:r>
      <w:r w:rsidRPr="0052063D">
        <w:rPr>
          <w:rFonts w:hint="eastAsia"/>
        </w:rPr>
        <w:t>3/1996</w:t>
      </w:r>
      <w:r w:rsidRPr="0052063D">
        <w:rPr>
          <w:rFonts w:hint="eastAsia"/>
        </w:rPr>
        <w:t>号法</w:t>
      </w:r>
      <w:r w:rsidRPr="0052063D">
        <w:rPr>
          <w:rFonts w:hint="eastAsia"/>
        </w:rPr>
        <w:t>)</w:t>
      </w:r>
      <w:r w:rsidRPr="0052063D">
        <w:rPr>
          <w:rFonts w:hint="eastAsia"/>
        </w:rPr>
        <w:t>；预防和与艾滋病毒</w:t>
      </w:r>
      <w:r w:rsidRPr="0052063D">
        <w:rPr>
          <w:rFonts w:hint="eastAsia"/>
        </w:rPr>
        <w:t>/</w:t>
      </w:r>
      <w:r w:rsidRPr="0052063D">
        <w:rPr>
          <w:rFonts w:hint="eastAsia"/>
        </w:rPr>
        <w:t>艾滋病作斗争法</w:t>
      </w:r>
      <w:r w:rsidRPr="0052063D">
        <w:rPr>
          <w:rFonts w:hint="eastAsia"/>
        </w:rPr>
        <w:t>(2005</w:t>
      </w:r>
      <w:r w:rsidRPr="0052063D">
        <w:rPr>
          <w:rFonts w:hint="eastAsia"/>
        </w:rPr>
        <w:t>年</w:t>
      </w:r>
      <w:r w:rsidRPr="0052063D">
        <w:rPr>
          <w:rFonts w:hint="eastAsia"/>
        </w:rPr>
        <w:t>5</w:t>
      </w:r>
      <w:r w:rsidRPr="0052063D">
        <w:rPr>
          <w:rFonts w:hint="eastAsia"/>
        </w:rPr>
        <w:t>月</w:t>
      </w:r>
      <w:r w:rsidRPr="0052063D">
        <w:rPr>
          <w:rFonts w:hint="eastAsia"/>
        </w:rPr>
        <w:t>9</w:t>
      </w:r>
      <w:r w:rsidRPr="0052063D">
        <w:rPr>
          <w:rFonts w:hint="eastAsia"/>
        </w:rPr>
        <w:t>日第</w:t>
      </w:r>
      <w:r w:rsidRPr="0052063D">
        <w:rPr>
          <w:rFonts w:hint="eastAsia"/>
        </w:rPr>
        <w:t>3/2005</w:t>
      </w:r>
      <w:r w:rsidRPr="0052063D">
        <w:rPr>
          <w:rFonts w:hint="eastAsia"/>
        </w:rPr>
        <w:t>号法</w:t>
      </w:r>
      <w:r w:rsidRPr="0052063D">
        <w:rPr>
          <w:rFonts w:hint="eastAsia"/>
        </w:rPr>
        <w:t>)</w:t>
      </w:r>
      <w:r w:rsidRPr="0052063D">
        <w:rPr>
          <w:rFonts w:hint="eastAsia"/>
        </w:rPr>
        <w:t>；以及</w:t>
      </w:r>
      <w:r w:rsidRPr="0052063D">
        <w:rPr>
          <w:rFonts w:hint="eastAsia"/>
        </w:rPr>
        <w:t>2006</w:t>
      </w:r>
      <w:r w:rsidRPr="0052063D">
        <w:rPr>
          <w:rFonts w:hint="eastAsia"/>
        </w:rPr>
        <w:t>年</w:t>
      </w:r>
      <w:r w:rsidRPr="0052063D">
        <w:rPr>
          <w:rFonts w:hint="eastAsia"/>
        </w:rPr>
        <w:t>11</w:t>
      </w:r>
      <w:r w:rsidRPr="0052063D">
        <w:rPr>
          <w:rFonts w:hint="eastAsia"/>
        </w:rPr>
        <w:t>月</w:t>
      </w:r>
      <w:r w:rsidRPr="0052063D">
        <w:rPr>
          <w:rFonts w:hint="eastAsia"/>
        </w:rPr>
        <w:t>20</w:t>
      </w:r>
      <w:r w:rsidRPr="0052063D">
        <w:rPr>
          <w:rFonts w:hint="eastAsia"/>
        </w:rPr>
        <w:t>日第</w:t>
      </w:r>
      <w:r w:rsidRPr="0052063D">
        <w:rPr>
          <w:rFonts w:hint="eastAsia"/>
        </w:rPr>
        <w:t>107/2006</w:t>
      </w:r>
      <w:r w:rsidRPr="0052063D">
        <w:rPr>
          <w:rFonts w:hint="eastAsia"/>
        </w:rPr>
        <w:t>号法令，根据这项法令为遏止艾滋病毒</w:t>
      </w:r>
      <w:r w:rsidRPr="0052063D">
        <w:rPr>
          <w:rFonts w:hint="eastAsia"/>
        </w:rPr>
        <w:t>/</w:t>
      </w:r>
      <w:r w:rsidRPr="0052063D">
        <w:rPr>
          <w:rFonts w:hint="eastAsia"/>
        </w:rPr>
        <w:t>艾滋病在赤道几内亚的蔓延采取了紧急行动。各项活动包括：</w:t>
      </w:r>
    </w:p>
    <w:p w:rsidR="0052063D" w:rsidRPr="0052063D" w:rsidRDefault="0052063D" w:rsidP="00624998">
      <w:pPr>
        <w:pStyle w:val="SingleTxtGC"/>
        <w:numPr>
          <w:ilvl w:val="0"/>
          <w:numId w:val="21"/>
        </w:numPr>
        <w:rPr>
          <w:rFonts w:hint="eastAsia"/>
        </w:rPr>
      </w:pPr>
      <w:r w:rsidRPr="0052063D">
        <w:rPr>
          <w:rFonts w:hint="eastAsia"/>
        </w:rPr>
        <w:t>执行国家与艾滋病毒</w:t>
      </w:r>
      <w:r w:rsidRPr="0052063D">
        <w:rPr>
          <w:rFonts w:hint="eastAsia"/>
        </w:rPr>
        <w:t>/</w:t>
      </w:r>
      <w:r w:rsidRPr="0052063D">
        <w:rPr>
          <w:rFonts w:hint="eastAsia"/>
        </w:rPr>
        <w:t>艾滋病作斗争方案，与艾滋病毒</w:t>
      </w:r>
      <w:r w:rsidRPr="0052063D">
        <w:rPr>
          <w:rFonts w:hint="eastAsia"/>
        </w:rPr>
        <w:t>/</w:t>
      </w:r>
      <w:r w:rsidRPr="0052063D">
        <w:rPr>
          <w:rFonts w:hint="eastAsia"/>
        </w:rPr>
        <w:t>艾滋病作斗争跨部门方案，国家生殖卫生方案，以及预防艾滋病毒</w:t>
      </w:r>
      <w:r w:rsidRPr="0052063D">
        <w:rPr>
          <w:rFonts w:hint="eastAsia"/>
        </w:rPr>
        <w:t>/</w:t>
      </w:r>
      <w:r w:rsidRPr="0052063D">
        <w:rPr>
          <w:rFonts w:hint="eastAsia"/>
        </w:rPr>
        <w:t>艾滋病母婴传染方案；</w:t>
      </w:r>
    </w:p>
    <w:p w:rsidR="0052063D" w:rsidRPr="0052063D" w:rsidRDefault="0052063D" w:rsidP="00624998">
      <w:pPr>
        <w:pStyle w:val="SingleTxtGC"/>
        <w:numPr>
          <w:ilvl w:val="0"/>
          <w:numId w:val="21"/>
        </w:numPr>
        <w:rPr>
          <w:rFonts w:hint="eastAsia"/>
        </w:rPr>
      </w:pPr>
      <w:r w:rsidRPr="0052063D">
        <w:rPr>
          <w:rFonts w:hint="eastAsia"/>
        </w:rPr>
        <w:t>执行了</w:t>
      </w:r>
      <w:r w:rsidRPr="0052063D">
        <w:rPr>
          <w:rFonts w:hint="eastAsia"/>
        </w:rPr>
        <w:t>2009-2010</w:t>
      </w:r>
      <w:r w:rsidRPr="0052063D">
        <w:rPr>
          <w:rFonts w:hint="eastAsia"/>
        </w:rPr>
        <w:t>年与艾滋病毒</w:t>
      </w:r>
      <w:r w:rsidRPr="0052063D">
        <w:rPr>
          <w:rFonts w:hint="eastAsia"/>
        </w:rPr>
        <w:t>/</w:t>
      </w:r>
      <w:r w:rsidRPr="0052063D">
        <w:rPr>
          <w:rFonts w:hint="eastAsia"/>
        </w:rPr>
        <w:t>艾滋病作斗争紧急计划；</w:t>
      </w:r>
    </w:p>
    <w:p w:rsidR="0052063D" w:rsidRPr="0052063D" w:rsidRDefault="0052063D" w:rsidP="00624998">
      <w:pPr>
        <w:pStyle w:val="SingleTxtGC"/>
        <w:numPr>
          <w:ilvl w:val="0"/>
          <w:numId w:val="21"/>
        </w:numPr>
        <w:rPr>
          <w:rFonts w:hint="eastAsia"/>
        </w:rPr>
      </w:pPr>
      <w:r w:rsidRPr="0052063D">
        <w:rPr>
          <w:rFonts w:hint="eastAsia"/>
        </w:rPr>
        <w:t>为艾滋病毒</w:t>
      </w:r>
      <w:r w:rsidRPr="0052063D">
        <w:rPr>
          <w:rFonts w:hint="eastAsia"/>
        </w:rPr>
        <w:t>/</w:t>
      </w:r>
      <w:r w:rsidR="00D90C88">
        <w:rPr>
          <w:rFonts w:hint="eastAsia"/>
        </w:rPr>
        <w:t>艾滋病病人免费提供抗逆转录</w:t>
      </w:r>
      <w:r w:rsidRPr="0052063D">
        <w:rPr>
          <w:rFonts w:hint="eastAsia"/>
        </w:rPr>
        <w:t>病毒治疗；</w:t>
      </w:r>
    </w:p>
    <w:p w:rsidR="0052063D" w:rsidRPr="0052063D" w:rsidRDefault="0052063D" w:rsidP="00624998">
      <w:pPr>
        <w:pStyle w:val="SingleTxtGC"/>
        <w:numPr>
          <w:ilvl w:val="0"/>
          <w:numId w:val="21"/>
        </w:numPr>
        <w:rPr>
          <w:rFonts w:hint="eastAsia"/>
        </w:rPr>
      </w:pPr>
      <w:r w:rsidRPr="0052063D">
        <w:rPr>
          <w:rFonts w:hint="eastAsia"/>
        </w:rPr>
        <w:t>在性活跃人群中免费发放避孕药具；</w:t>
      </w:r>
    </w:p>
    <w:p w:rsidR="0052063D" w:rsidRPr="0052063D" w:rsidRDefault="0052063D" w:rsidP="00624998">
      <w:pPr>
        <w:pStyle w:val="SingleTxtGC"/>
        <w:numPr>
          <w:ilvl w:val="0"/>
          <w:numId w:val="21"/>
        </w:numPr>
        <w:rPr>
          <w:rFonts w:hint="eastAsia"/>
        </w:rPr>
      </w:pPr>
      <w:r w:rsidRPr="0052063D">
        <w:rPr>
          <w:rFonts w:hint="eastAsia"/>
        </w:rPr>
        <w:t>在社区以及利用电台和电视持续不断地开展信息和宣传活动，以预防艾滋病毒</w:t>
      </w:r>
      <w:r w:rsidRPr="0052063D">
        <w:rPr>
          <w:rFonts w:hint="eastAsia"/>
        </w:rPr>
        <w:t>/</w:t>
      </w:r>
      <w:r w:rsidRPr="0052063D">
        <w:rPr>
          <w:rFonts w:hint="eastAsia"/>
        </w:rPr>
        <w:t>艾滋病、疟疾、腹泻和有关疾病；</w:t>
      </w:r>
    </w:p>
    <w:p w:rsidR="0052063D" w:rsidRPr="0052063D" w:rsidRDefault="0052063D" w:rsidP="00624998">
      <w:pPr>
        <w:pStyle w:val="SingleTxtGC"/>
        <w:numPr>
          <w:ilvl w:val="0"/>
          <w:numId w:val="21"/>
        </w:numPr>
        <w:rPr>
          <w:rFonts w:hint="eastAsia"/>
        </w:rPr>
      </w:pPr>
      <w:r w:rsidRPr="0052063D">
        <w:rPr>
          <w:rFonts w:hint="eastAsia"/>
        </w:rPr>
        <w:t>在教育中心为学生和教师举办研讨会，使他们了解如何避免艾滋病毒</w:t>
      </w:r>
      <w:r w:rsidRPr="0052063D">
        <w:rPr>
          <w:rFonts w:hint="eastAsia"/>
        </w:rPr>
        <w:t>/</w:t>
      </w:r>
      <w:r w:rsidRPr="0052063D">
        <w:rPr>
          <w:rFonts w:hint="eastAsia"/>
        </w:rPr>
        <w:t>艾滋病的传染。</w:t>
      </w:r>
    </w:p>
    <w:p w:rsidR="0052063D" w:rsidRPr="0052063D" w:rsidRDefault="0052063D" w:rsidP="00624998">
      <w:pPr>
        <w:pStyle w:val="H1GC"/>
        <w:rPr>
          <w:rFonts w:hint="eastAsia"/>
        </w:rPr>
      </w:pPr>
      <w:r w:rsidRPr="0052063D">
        <w:rPr>
          <w:rFonts w:hint="eastAsia"/>
        </w:rPr>
        <w:tab/>
      </w:r>
      <w:r w:rsidRPr="0052063D">
        <w:rPr>
          <w:rFonts w:hint="eastAsia"/>
        </w:rPr>
        <w:tab/>
      </w:r>
      <w:r w:rsidRPr="0052063D">
        <w:rPr>
          <w:rFonts w:hint="eastAsia"/>
        </w:rPr>
        <w:t>农村妇女</w:t>
      </w:r>
      <w:r w:rsidRPr="0052063D">
        <w:rPr>
          <w:rFonts w:hint="eastAsia"/>
        </w:rPr>
        <w:t>(</w:t>
      </w:r>
      <w:r w:rsidRPr="0052063D">
        <w:rPr>
          <w:rFonts w:hint="eastAsia"/>
        </w:rPr>
        <w:t>第</w:t>
      </w:r>
      <w:r w:rsidRPr="0052063D">
        <w:rPr>
          <w:rFonts w:hint="eastAsia"/>
        </w:rPr>
        <w:t>18</w:t>
      </w:r>
      <w:r w:rsidRPr="0052063D">
        <w:rPr>
          <w:rFonts w:hint="eastAsia"/>
        </w:rPr>
        <w:t>段</w:t>
      </w:r>
      <w:r w:rsidRPr="0052063D">
        <w:rPr>
          <w:rFonts w:hint="eastAsia"/>
        </w:rPr>
        <w:t>)</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提供详细信息说明采取了哪些具体措施解决在获得教育、卫生和就业方面对农村妇女的歧视问题，并说明农村妇女自主就业项目第二阶段的成果</w:t>
      </w:r>
    </w:p>
    <w:p w:rsidR="0052063D" w:rsidRPr="0052063D" w:rsidRDefault="0052063D" w:rsidP="00624998">
      <w:pPr>
        <w:pStyle w:val="SingleTxtGC"/>
        <w:rPr>
          <w:rFonts w:hint="eastAsia"/>
        </w:rPr>
      </w:pPr>
      <w:r w:rsidRPr="0052063D">
        <w:rPr>
          <w:rFonts w:hint="eastAsia"/>
        </w:rPr>
        <w:t xml:space="preserve">50.  </w:t>
      </w:r>
      <w:r w:rsidRPr="0052063D">
        <w:rPr>
          <w:rFonts w:hint="eastAsia"/>
        </w:rPr>
        <w:t>已采取了一系列措施使农村妇女融入。这些措施的详情如下。</w:t>
      </w:r>
    </w:p>
    <w:p w:rsidR="0052063D" w:rsidRPr="0052063D" w:rsidRDefault="0052063D" w:rsidP="00624998">
      <w:pPr>
        <w:pStyle w:val="SingleTxtGC"/>
        <w:rPr>
          <w:rFonts w:hint="eastAsia"/>
        </w:rPr>
      </w:pPr>
      <w:r w:rsidRPr="0052063D">
        <w:rPr>
          <w:rFonts w:hint="eastAsia"/>
        </w:rPr>
        <w:t xml:space="preserve">51.  </w:t>
      </w:r>
      <w:r w:rsidRPr="0052063D">
        <w:rPr>
          <w:rFonts w:hint="eastAsia"/>
        </w:rPr>
        <w:t>在教育方面最主要的措施是执行全国成年、青年和青少年妇女教育方案。</w:t>
      </w:r>
    </w:p>
    <w:p w:rsidR="0052063D" w:rsidRPr="0052063D" w:rsidRDefault="0052063D" w:rsidP="00624998">
      <w:pPr>
        <w:pStyle w:val="SingleTxtGC"/>
        <w:rPr>
          <w:rFonts w:hint="eastAsia"/>
        </w:rPr>
      </w:pPr>
      <w:r w:rsidRPr="0052063D">
        <w:rPr>
          <w:rFonts w:hint="eastAsia"/>
        </w:rPr>
        <w:t xml:space="preserve">52.  </w:t>
      </w:r>
      <w:r w:rsidRPr="0052063D">
        <w:rPr>
          <w:rFonts w:hint="eastAsia"/>
        </w:rPr>
        <w:t>在就业方面，已经启动了农村妇女自主就业项目的第二阶段，同时已执行了农村发展项目，为农村地区无论男女发起的举措提供支助。</w:t>
      </w:r>
    </w:p>
    <w:p w:rsidR="0052063D" w:rsidRPr="0052063D" w:rsidRDefault="0052063D" w:rsidP="00624998">
      <w:pPr>
        <w:pStyle w:val="SingleTxtGC"/>
        <w:rPr>
          <w:rFonts w:hint="eastAsia"/>
        </w:rPr>
      </w:pPr>
      <w:r w:rsidRPr="0052063D">
        <w:rPr>
          <w:rFonts w:hint="eastAsia"/>
        </w:rPr>
        <w:t xml:space="preserve">53.  </w:t>
      </w:r>
      <w:r w:rsidRPr="0052063D">
        <w:rPr>
          <w:rFonts w:hint="eastAsia"/>
        </w:rPr>
        <w:t>在农村妇女自主就业项目第二阶段已开展了以下活动</w:t>
      </w:r>
      <w:r w:rsidRPr="0052063D">
        <w:rPr>
          <w:rFonts w:hint="eastAsia"/>
        </w:rPr>
        <w:t>/</w:t>
      </w:r>
      <w:r w:rsidRPr="0052063D">
        <w:rPr>
          <w:rFonts w:hint="eastAsia"/>
        </w:rPr>
        <w:t>行动：</w:t>
      </w:r>
    </w:p>
    <w:p w:rsidR="0052063D" w:rsidRPr="0052063D" w:rsidRDefault="0052063D" w:rsidP="00624998">
      <w:pPr>
        <w:pStyle w:val="SingleTxtGC"/>
        <w:numPr>
          <w:ilvl w:val="0"/>
          <w:numId w:val="22"/>
        </w:numPr>
        <w:rPr>
          <w:rFonts w:hint="eastAsia"/>
        </w:rPr>
      </w:pPr>
      <w:r w:rsidRPr="0052063D">
        <w:rPr>
          <w:rFonts w:hint="eastAsia"/>
        </w:rPr>
        <w:t>对全国各个省市建立的妇女农民团体进行了普查</w:t>
      </w:r>
      <w:r w:rsidRPr="0052063D">
        <w:rPr>
          <w:rFonts w:hint="eastAsia"/>
        </w:rPr>
        <w:t>(</w:t>
      </w:r>
      <w:r w:rsidRPr="0052063D">
        <w:rPr>
          <w:rFonts w:hint="eastAsia"/>
        </w:rPr>
        <w:t>查明了</w:t>
      </w:r>
      <w:r w:rsidRPr="0052063D">
        <w:rPr>
          <w:rFonts w:hint="eastAsia"/>
        </w:rPr>
        <w:t>345</w:t>
      </w:r>
      <w:r w:rsidRPr="0052063D">
        <w:rPr>
          <w:rFonts w:hint="eastAsia"/>
        </w:rPr>
        <w:t>个团体</w:t>
      </w:r>
      <w:r w:rsidRPr="0052063D">
        <w:rPr>
          <w:rFonts w:hint="eastAsia"/>
        </w:rPr>
        <w:t>)</w:t>
      </w:r>
      <w:r w:rsidRPr="0052063D">
        <w:rPr>
          <w:rFonts w:hint="eastAsia"/>
        </w:rPr>
        <w:t>；</w:t>
      </w:r>
    </w:p>
    <w:p w:rsidR="0052063D" w:rsidRPr="0052063D" w:rsidRDefault="0052063D" w:rsidP="00624998">
      <w:pPr>
        <w:pStyle w:val="SingleTxtGC"/>
        <w:numPr>
          <w:ilvl w:val="0"/>
          <w:numId w:val="22"/>
        </w:numPr>
        <w:rPr>
          <w:rFonts w:hint="eastAsia"/>
        </w:rPr>
      </w:pPr>
      <w:r w:rsidRPr="0052063D">
        <w:rPr>
          <w:rFonts w:hint="eastAsia"/>
        </w:rPr>
        <w:t>对受调查群体的实际需要和问题进行了确认；</w:t>
      </w:r>
    </w:p>
    <w:p w:rsidR="0052063D" w:rsidRPr="0052063D" w:rsidRDefault="0052063D" w:rsidP="00624998">
      <w:pPr>
        <w:pStyle w:val="SingleTxtGC"/>
        <w:numPr>
          <w:ilvl w:val="0"/>
          <w:numId w:val="22"/>
        </w:numPr>
        <w:rPr>
          <w:rFonts w:hint="eastAsia"/>
        </w:rPr>
      </w:pPr>
      <w:r w:rsidRPr="0052063D">
        <w:rPr>
          <w:rFonts w:hint="eastAsia"/>
        </w:rPr>
        <w:t>重组项目，将项目变成一个由</w:t>
      </w:r>
      <w:r w:rsidRPr="0052063D">
        <w:rPr>
          <w:rFonts w:hint="eastAsia"/>
        </w:rPr>
        <w:t>24</w:t>
      </w:r>
      <w:r w:rsidRPr="0052063D">
        <w:rPr>
          <w:rFonts w:hint="eastAsia"/>
        </w:rPr>
        <w:t>个群体参与的试点项目；</w:t>
      </w:r>
    </w:p>
    <w:p w:rsidR="0052063D" w:rsidRPr="0052063D" w:rsidRDefault="0052063D" w:rsidP="00624998">
      <w:pPr>
        <w:pStyle w:val="SingleTxtGC"/>
        <w:numPr>
          <w:ilvl w:val="0"/>
          <w:numId w:val="22"/>
        </w:numPr>
        <w:rPr>
          <w:rFonts w:hint="eastAsia"/>
        </w:rPr>
      </w:pPr>
      <w:r w:rsidRPr="0052063D">
        <w:rPr>
          <w:rFonts w:hint="eastAsia"/>
        </w:rPr>
        <w:t>为试点项目群体的成员提供内部组织方面的培训</w:t>
      </w:r>
      <w:r w:rsidRPr="0052063D">
        <w:rPr>
          <w:rFonts w:hint="eastAsia"/>
        </w:rPr>
        <w:t>(</w:t>
      </w:r>
      <w:r w:rsidRPr="0052063D">
        <w:rPr>
          <w:rFonts w:hint="eastAsia"/>
        </w:rPr>
        <w:t>起草组织法和选举领导人</w:t>
      </w:r>
      <w:r w:rsidRPr="0052063D">
        <w:rPr>
          <w:rFonts w:hint="eastAsia"/>
        </w:rPr>
        <w:t>)</w:t>
      </w:r>
      <w:r w:rsidRPr="0052063D">
        <w:rPr>
          <w:rFonts w:hint="eastAsia"/>
        </w:rPr>
        <w:t>；</w:t>
      </w:r>
    </w:p>
    <w:p w:rsidR="0052063D" w:rsidRPr="0052063D" w:rsidRDefault="0052063D" w:rsidP="00624998">
      <w:pPr>
        <w:pStyle w:val="SingleTxtGC"/>
        <w:numPr>
          <w:ilvl w:val="0"/>
          <w:numId w:val="22"/>
        </w:numPr>
        <w:rPr>
          <w:rFonts w:hint="eastAsia"/>
        </w:rPr>
      </w:pPr>
      <w:r w:rsidRPr="0052063D">
        <w:rPr>
          <w:rFonts w:hint="eastAsia"/>
        </w:rPr>
        <w:t>为选出的</w:t>
      </w:r>
      <w:r w:rsidRPr="0052063D">
        <w:rPr>
          <w:rFonts w:hint="eastAsia"/>
        </w:rPr>
        <w:t>24</w:t>
      </w:r>
      <w:r w:rsidRPr="0052063D">
        <w:rPr>
          <w:rFonts w:hint="eastAsia"/>
        </w:rPr>
        <w:t>个试点团体提供援助，协助开展记录认证工作；</w:t>
      </w:r>
    </w:p>
    <w:p w:rsidR="0052063D" w:rsidRPr="0052063D" w:rsidRDefault="0052063D" w:rsidP="00624998">
      <w:pPr>
        <w:pStyle w:val="SingleTxtGC"/>
        <w:numPr>
          <w:ilvl w:val="0"/>
          <w:numId w:val="22"/>
        </w:numPr>
        <w:rPr>
          <w:rFonts w:hint="eastAsia"/>
        </w:rPr>
      </w:pPr>
      <w:r w:rsidRPr="0052063D">
        <w:rPr>
          <w:rFonts w:hint="eastAsia"/>
        </w:rPr>
        <w:t>为试点项目群体的代表和社会事务和提高妇女地位部的代表</w:t>
      </w:r>
      <w:r w:rsidRPr="0052063D">
        <w:rPr>
          <w:rFonts w:hint="eastAsia"/>
        </w:rPr>
        <w:t>(</w:t>
      </w:r>
      <w:r w:rsidRPr="0052063D">
        <w:rPr>
          <w:rFonts w:hint="eastAsia"/>
        </w:rPr>
        <w:t>该项目的地区协调员</w:t>
      </w:r>
      <w:r w:rsidRPr="0052063D">
        <w:rPr>
          <w:rFonts w:hint="eastAsia"/>
        </w:rPr>
        <w:t>)</w:t>
      </w:r>
      <w:r w:rsidRPr="0052063D">
        <w:rPr>
          <w:rFonts w:hint="eastAsia"/>
        </w:rPr>
        <w:t>提供培训，培训内容包括现代化农场生产和销售技能，群体的管理、组织运用以及项目的监测和评估；</w:t>
      </w:r>
    </w:p>
    <w:p w:rsidR="0052063D" w:rsidRPr="0052063D" w:rsidRDefault="0052063D" w:rsidP="00624998">
      <w:pPr>
        <w:pStyle w:val="SingleTxtGC"/>
        <w:numPr>
          <w:ilvl w:val="0"/>
          <w:numId w:val="22"/>
        </w:numPr>
        <w:rPr>
          <w:rFonts w:hint="eastAsia"/>
        </w:rPr>
      </w:pPr>
      <w:r w:rsidRPr="0052063D">
        <w:rPr>
          <w:rFonts w:hint="eastAsia"/>
        </w:rPr>
        <w:t>签约农业专家，让他们为妇女农民团体提供协助。</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提供资料说明为保障农村妇女诉诸司法所制定的战略</w:t>
      </w:r>
    </w:p>
    <w:p w:rsidR="0052063D" w:rsidRPr="0052063D" w:rsidRDefault="0052063D" w:rsidP="0052063D">
      <w:pPr>
        <w:pStyle w:val="SingleTxtGC"/>
        <w:rPr>
          <w:rFonts w:hint="eastAsia"/>
        </w:rPr>
      </w:pPr>
      <w:r w:rsidRPr="0052063D">
        <w:rPr>
          <w:rFonts w:hint="eastAsia"/>
        </w:rPr>
        <w:t xml:space="preserve">54.  </w:t>
      </w:r>
      <w:r w:rsidRPr="0052063D">
        <w:rPr>
          <w:rFonts w:hint="eastAsia"/>
        </w:rPr>
        <w:t>没有为农村妇女制定特别战略。</w:t>
      </w:r>
    </w:p>
    <w:p w:rsidR="0052063D" w:rsidRPr="0052063D" w:rsidRDefault="0052063D" w:rsidP="00624998">
      <w:pPr>
        <w:pStyle w:val="H1GC"/>
        <w:rPr>
          <w:rFonts w:hint="eastAsia"/>
        </w:rPr>
      </w:pPr>
      <w:r w:rsidRPr="0052063D">
        <w:rPr>
          <w:rFonts w:hint="eastAsia"/>
        </w:rPr>
        <w:tab/>
      </w:r>
      <w:r w:rsidRPr="0052063D">
        <w:rPr>
          <w:rFonts w:hint="eastAsia"/>
        </w:rPr>
        <w:tab/>
      </w:r>
      <w:r w:rsidRPr="0052063D">
        <w:rPr>
          <w:rFonts w:hint="eastAsia"/>
        </w:rPr>
        <w:t>婚姻和家庭关系</w:t>
      </w:r>
      <w:r w:rsidRPr="0052063D">
        <w:rPr>
          <w:rFonts w:hint="eastAsia"/>
        </w:rPr>
        <w:t>(</w:t>
      </w:r>
      <w:r w:rsidRPr="0052063D">
        <w:rPr>
          <w:rFonts w:hint="eastAsia"/>
        </w:rPr>
        <w:t>第</w:t>
      </w:r>
      <w:r w:rsidRPr="0052063D">
        <w:rPr>
          <w:rFonts w:hint="eastAsia"/>
        </w:rPr>
        <w:t>19</w:t>
      </w:r>
      <w:r w:rsidRPr="0052063D">
        <w:rPr>
          <w:rFonts w:hint="eastAsia"/>
        </w:rPr>
        <w:t>和</w:t>
      </w:r>
      <w:r w:rsidRPr="0052063D">
        <w:rPr>
          <w:rFonts w:hint="eastAsia"/>
        </w:rPr>
        <w:t>20</w:t>
      </w:r>
      <w:r w:rsidRPr="0052063D">
        <w:rPr>
          <w:rFonts w:hint="eastAsia"/>
        </w:rPr>
        <w:t>段</w:t>
      </w:r>
      <w:r w:rsidRPr="0052063D">
        <w:rPr>
          <w:rFonts w:hint="eastAsia"/>
        </w:rPr>
        <w:t>)</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提供最新详细资料说明家庭法典草案和习俗婚姻法</w:t>
      </w:r>
    </w:p>
    <w:p w:rsidR="0052063D" w:rsidRPr="0052063D" w:rsidRDefault="0052063D" w:rsidP="0052063D">
      <w:pPr>
        <w:pStyle w:val="SingleTxtGC"/>
        <w:rPr>
          <w:rFonts w:hint="eastAsia"/>
        </w:rPr>
      </w:pPr>
      <w:r w:rsidRPr="0052063D">
        <w:rPr>
          <w:rFonts w:hint="eastAsia"/>
        </w:rPr>
        <w:t xml:space="preserve">55.  </w:t>
      </w:r>
      <w:r w:rsidRPr="0052063D">
        <w:rPr>
          <w:rFonts w:hint="eastAsia"/>
        </w:rPr>
        <w:t>有关机构正在审批这些法案。</w:t>
      </w:r>
    </w:p>
    <w:p w:rsidR="0052063D" w:rsidRPr="00C440E1" w:rsidRDefault="0052063D" w:rsidP="00624998">
      <w:pPr>
        <w:pStyle w:val="H23GC"/>
        <w:rPr>
          <w:rFonts w:hint="eastAsia"/>
          <w:spacing w:val="2"/>
        </w:rPr>
      </w:pPr>
      <w:r w:rsidRPr="0052063D">
        <w:rPr>
          <w:rFonts w:hint="eastAsia"/>
        </w:rPr>
        <w:tab/>
      </w:r>
      <w:r w:rsidRPr="0052063D">
        <w:rPr>
          <w:rFonts w:hint="eastAsia"/>
        </w:rPr>
        <w:tab/>
      </w:r>
      <w:r w:rsidRPr="00C440E1">
        <w:rPr>
          <w:rFonts w:hint="eastAsia"/>
          <w:spacing w:val="2"/>
        </w:rPr>
        <w:t>说明这些法案的规定如何与缔约国民法和习惯法中的双轨法律制度以及</w:t>
      </w:r>
      <w:r w:rsidR="0093790B">
        <w:rPr>
          <w:spacing w:val="2"/>
        </w:rPr>
        <w:br/>
      </w:r>
      <w:r w:rsidRPr="00C440E1">
        <w:rPr>
          <w:rFonts w:hint="eastAsia"/>
          <w:spacing w:val="2"/>
        </w:rPr>
        <w:t>《公约》保持一致</w:t>
      </w:r>
    </w:p>
    <w:p w:rsidR="00624998" w:rsidRDefault="0052063D" w:rsidP="00624998">
      <w:pPr>
        <w:pStyle w:val="SingleTxtGC"/>
      </w:pPr>
      <w:r w:rsidRPr="0052063D">
        <w:rPr>
          <w:rFonts w:hint="eastAsia"/>
        </w:rPr>
        <w:t xml:space="preserve">56.  </w:t>
      </w:r>
      <w:r w:rsidRPr="0052063D">
        <w:rPr>
          <w:rFonts w:hint="eastAsia"/>
        </w:rPr>
        <w:t>这两项法案</w:t>
      </w:r>
      <w:r w:rsidRPr="0052063D">
        <w:rPr>
          <w:rFonts w:hint="eastAsia"/>
        </w:rPr>
        <w:t>(</w:t>
      </w:r>
      <w:r w:rsidRPr="0052063D">
        <w:rPr>
          <w:rFonts w:hint="eastAsia"/>
        </w:rPr>
        <w:t>家庭法典草案和习俗婚姻法</w:t>
      </w:r>
      <w:r w:rsidRPr="0052063D">
        <w:rPr>
          <w:rFonts w:hint="eastAsia"/>
        </w:rPr>
        <w:t>)</w:t>
      </w:r>
      <w:r w:rsidRPr="0052063D">
        <w:rPr>
          <w:rFonts w:hint="eastAsia"/>
        </w:rPr>
        <w:t>的规定是以家庭关系中男女平等原则为基础的。这些法案绝大部分内容，尤其是在婚姻关系方面与现存体制兼容。</w:t>
      </w:r>
    </w:p>
    <w:p w:rsidR="0052063D" w:rsidRPr="0052063D" w:rsidRDefault="0052063D" w:rsidP="00624998">
      <w:pPr>
        <w:pStyle w:val="SingleTxtGC"/>
        <w:rPr>
          <w:rFonts w:hint="eastAsia"/>
        </w:rPr>
      </w:pPr>
      <w:r w:rsidRPr="0052063D">
        <w:rPr>
          <w:rFonts w:hint="eastAsia"/>
        </w:rPr>
        <w:t xml:space="preserve">57.  </w:t>
      </w:r>
      <w:r w:rsidRPr="0052063D">
        <w:rPr>
          <w:rFonts w:hint="eastAsia"/>
        </w:rPr>
        <w:t>对这两项法案内容的研究可以看出它们均覆盖以下主要内容：</w:t>
      </w:r>
    </w:p>
    <w:p w:rsidR="0052063D" w:rsidRPr="0052063D" w:rsidRDefault="0052063D" w:rsidP="00624998">
      <w:pPr>
        <w:pStyle w:val="SingleTxtGC"/>
        <w:numPr>
          <w:ilvl w:val="0"/>
          <w:numId w:val="23"/>
        </w:numPr>
        <w:rPr>
          <w:rFonts w:hint="eastAsia"/>
        </w:rPr>
      </w:pPr>
      <w:r w:rsidRPr="0052063D">
        <w:rPr>
          <w:rFonts w:hint="eastAsia"/>
        </w:rPr>
        <w:t>对婚姻的定义；</w:t>
      </w:r>
    </w:p>
    <w:p w:rsidR="0052063D" w:rsidRPr="0052063D" w:rsidRDefault="0052063D" w:rsidP="00624998">
      <w:pPr>
        <w:pStyle w:val="SingleTxtGC"/>
        <w:numPr>
          <w:ilvl w:val="0"/>
          <w:numId w:val="23"/>
        </w:numPr>
        <w:rPr>
          <w:rFonts w:hint="eastAsia"/>
        </w:rPr>
      </w:pPr>
      <w:r w:rsidRPr="0052063D">
        <w:rPr>
          <w:rFonts w:hint="eastAsia"/>
        </w:rPr>
        <w:t>最低结婚年龄；</w:t>
      </w:r>
    </w:p>
    <w:p w:rsidR="0052063D" w:rsidRPr="0052063D" w:rsidRDefault="0052063D" w:rsidP="00624998">
      <w:pPr>
        <w:pStyle w:val="SingleTxtGC"/>
        <w:numPr>
          <w:ilvl w:val="0"/>
          <w:numId w:val="23"/>
        </w:numPr>
        <w:rPr>
          <w:rFonts w:hint="eastAsia"/>
        </w:rPr>
      </w:pPr>
      <w:r w:rsidRPr="0052063D">
        <w:rPr>
          <w:rFonts w:hint="eastAsia"/>
        </w:rPr>
        <w:t>配偶的同意；</w:t>
      </w:r>
    </w:p>
    <w:p w:rsidR="0052063D" w:rsidRPr="0052063D" w:rsidRDefault="0052063D" w:rsidP="00624998">
      <w:pPr>
        <w:pStyle w:val="SingleTxtGC"/>
        <w:numPr>
          <w:ilvl w:val="0"/>
          <w:numId w:val="23"/>
        </w:numPr>
        <w:rPr>
          <w:rFonts w:hint="eastAsia"/>
        </w:rPr>
      </w:pPr>
      <w:r w:rsidRPr="0052063D">
        <w:rPr>
          <w:rFonts w:hint="eastAsia"/>
        </w:rPr>
        <w:t>结婚的要求和手续；</w:t>
      </w:r>
    </w:p>
    <w:p w:rsidR="0052063D" w:rsidRPr="0052063D" w:rsidRDefault="0052063D" w:rsidP="00624998">
      <w:pPr>
        <w:pStyle w:val="SingleTxtGC"/>
        <w:numPr>
          <w:ilvl w:val="0"/>
          <w:numId w:val="23"/>
        </w:numPr>
        <w:rPr>
          <w:rFonts w:hint="eastAsia"/>
        </w:rPr>
      </w:pPr>
      <w:r w:rsidRPr="0052063D">
        <w:rPr>
          <w:rFonts w:hint="eastAsia"/>
        </w:rPr>
        <w:t>婚姻的法律效果；</w:t>
      </w:r>
    </w:p>
    <w:p w:rsidR="0052063D" w:rsidRPr="0052063D" w:rsidRDefault="0052063D" w:rsidP="00624998">
      <w:pPr>
        <w:pStyle w:val="SingleTxtGC"/>
        <w:numPr>
          <w:ilvl w:val="0"/>
          <w:numId w:val="23"/>
        </w:numPr>
        <w:rPr>
          <w:rFonts w:hint="eastAsia"/>
        </w:rPr>
      </w:pPr>
      <w:r w:rsidRPr="0052063D">
        <w:rPr>
          <w:rFonts w:hint="eastAsia"/>
        </w:rPr>
        <w:t>配偶的权利和责任；</w:t>
      </w:r>
    </w:p>
    <w:p w:rsidR="0052063D" w:rsidRPr="0052063D" w:rsidRDefault="0052063D" w:rsidP="00624998">
      <w:pPr>
        <w:pStyle w:val="SingleTxtGC"/>
        <w:numPr>
          <w:ilvl w:val="0"/>
          <w:numId w:val="23"/>
        </w:numPr>
        <w:rPr>
          <w:rFonts w:hint="eastAsia"/>
        </w:rPr>
      </w:pPr>
      <w:r w:rsidRPr="0052063D">
        <w:rPr>
          <w:rFonts w:hint="eastAsia"/>
        </w:rPr>
        <w:t>配偶的个人权利；</w:t>
      </w:r>
    </w:p>
    <w:p w:rsidR="0052063D" w:rsidRPr="0052063D" w:rsidRDefault="0052063D" w:rsidP="00624998">
      <w:pPr>
        <w:pStyle w:val="SingleTxtGC"/>
        <w:numPr>
          <w:ilvl w:val="0"/>
          <w:numId w:val="23"/>
        </w:numPr>
        <w:rPr>
          <w:rFonts w:hint="eastAsia"/>
        </w:rPr>
      </w:pPr>
      <w:r w:rsidRPr="0052063D">
        <w:rPr>
          <w:rFonts w:hint="eastAsia"/>
        </w:rPr>
        <w:t>婚姻的解除，理由及其后果；</w:t>
      </w:r>
    </w:p>
    <w:p w:rsidR="0052063D" w:rsidRPr="0052063D" w:rsidRDefault="0052063D" w:rsidP="00624998">
      <w:pPr>
        <w:pStyle w:val="SingleTxtGC"/>
        <w:numPr>
          <w:ilvl w:val="0"/>
          <w:numId w:val="23"/>
        </w:numPr>
        <w:rPr>
          <w:rFonts w:hint="eastAsia"/>
        </w:rPr>
      </w:pPr>
      <w:r w:rsidRPr="0052063D">
        <w:rPr>
          <w:rFonts w:hint="eastAsia"/>
        </w:rPr>
        <w:t>父母权威。</w:t>
      </w:r>
    </w:p>
    <w:p w:rsidR="0052063D" w:rsidRPr="0052063D" w:rsidRDefault="0052063D" w:rsidP="00624998">
      <w:pPr>
        <w:pStyle w:val="SingleTxtGC"/>
        <w:rPr>
          <w:rFonts w:hint="eastAsia"/>
        </w:rPr>
      </w:pPr>
      <w:r w:rsidRPr="0052063D">
        <w:rPr>
          <w:rFonts w:hint="eastAsia"/>
        </w:rPr>
        <w:t xml:space="preserve">58.  </w:t>
      </w:r>
      <w:r w:rsidRPr="0052063D">
        <w:rPr>
          <w:rFonts w:hint="eastAsia"/>
        </w:rPr>
        <w:t>在所有的这些内容里，男子通常地位优于妇女，这些法案旨在解决这一问题。</w:t>
      </w:r>
    </w:p>
    <w:p w:rsidR="0052063D" w:rsidRPr="0052063D" w:rsidRDefault="0052063D" w:rsidP="00624998">
      <w:pPr>
        <w:pStyle w:val="SingleTxtGC"/>
        <w:rPr>
          <w:rFonts w:hint="eastAsia"/>
        </w:rPr>
      </w:pPr>
      <w:r w:rsidRPr="0052063D">
        <w:rPr>
          <w:rFonts w:hint="eastAsia"/>
        </w:rPr>
        <w:t xml:space="preserve">59.  </w:t>
      </w:r>
      <w:r w:rsidRPr="0052063D">
        <w:rPr>
          <w:rFonts w:hint="eastAsia"/>
        </w:rPr>
        <w:t>法案也符合《公约》，因为这些法案满足了《公约》提出的大部分要求。</w:t>
      </w:r>
    </w:p>
    <w:p w:rsidR="0052063D" w:rsidRPr="0052063D" w:rsidRDefault="0052063D" w:rsidP="00624998">
      <w:pPr>
        <w:pStyle w:val="SingleTxtGC"/>
        <w:rPr>
          <w:rFonts w:hint="eastAsia"/>
        </w:rPr>
      </w:pPr>
      <w:r w:rsidRPr="0052063D">
        <w:rPr>
          <w:rFonts w:hint="eastAsia"/>
        </w:rPr>
        <w:t xml:space="preserve">60.  </w:t>
      </w:r>
      <w:r w:rsidRPr="0052063D">
        <w:rPr>
          <w:rFonts w:hint="eastAsia"/>
        </w:rPr>
        <w:t>至于这些规定是否消除了在婚姻方面对妇女的歧视，答案是“是的”，因为这些涉及到家庭关系的规定是符合《公约》的。</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提供信息说明这些法案内容是否以及如何根据《公约》的条款规定消除婚姻和家庭关系中对妇女的歧视</w:t>
      </w:r>
    </w:p>
    <w:p w:rsidR="0052063D" w:rsidRPr="0052063D" w:rsidRDefault="0052063D" w:rsidP="0052063D">
      <w:pPr>
        <w:pStyle w:val="SingleTxtGC"/>
        <w:rPr>
          <w:rFonts w:hint="eastAsia"/>
        </w:rPr>
      </w:pPr>
      <w:r w:rsidRPr="0052063D">
        <w:rPr>
          <w:rFonts w:hint="eastAsia"/>
        </w:rPr>
        <w:t xml:space="preserve">61.  </w:t>
      </w:r>
      <w:r w:rsidRPr="0052063D">
        <w:rPr>
          <w:rFonts w:hint="eastAsia"/>
        </w:rPr>
        <w:t>这些法案的确产生这样的影响。根据个人和家庭法典草案，夫妻双方必须都表示同意，才能在家庭所在地结婚，婚姻财产制度是以分开拥有财产为基础的，但夫妻双方都必须根据自己的财政状况为维持家用作出贡献；一旦夫妻一方死亡婚姻则自动解除，这就结束了</w:t>
      </w:r>
      <w:r w:rsidRPr="0052063D">
        <w:t>Fang</w:t>
      </w:r>
      <w:r w:rsidRPr="0052063D">
        <w:rPr>
          <w:rFonts w:hint="eastAsia"/>
        </w:rPr>
        <w:t>族这一少数民族的传统习俗，这项习俗要求寡妇转嫁给去世丈夫的亲戚。</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提供信息说明在讨论这些法案期间开展的公共磋商</w:t>
      </w:r>
    </w:p>
    <w:p w:rsidR="0052063D" w:rsidRPr="0052063D" w:rsidRDefault="0052063D" w:rsidP="0052063D">
      <w:pPr>
        <w:pStyle w:val="SingleTxtGC"/>
        <w:rPr>
          <w:rFonts w:hint="eastAsia"/>
        </w:rPr>
      </w:pPr>
      <w:r w:rsidRPr="0052063D">
        <w:rPr>
          <w:rFonts w:hint="eastAsia"/>
        </w:rPr>
        <w:t xml:space="preserve">62.  </w:t>
      </w:r>
      <w:r w:rsidRPr="0052063D">
        <w:rPr>
          <w:rFonts w:hint="eastAsia"/>
        </w:rPr>
        <w:t>社会事务和提高妇女地位部没有接到任何关于主管机构就这些法案开展协商讨论的信息。</w:t>
      </w:r>
    </w:p>
    <w:p w:rsidR="0052063D" w:rsidRPr="0052063D" w:rsidRDefault="0052063D" w:rsidP="00624998">
      <w:pPr>
        <w:pStyle w:val="H23GC"/>
        <w:rPr>
          <w:rFonts w:hint="eastAsia"/>
        </w:rPr>
      </w:pPr>
      <w:r w:rsidRPr="0052063D">
        <w:rPr>
          <w:rFonts w:hint="eastAsia"/>
        </w:rPr>
        <w:tab/>
      </w:r>
      <w:r w:rsidRPr="0052063D">
        <w:rPr>
          <w:rFonts w:hint="eastAsia"/>
        </w:rPr>
        <w:tab/>
      </w:r>
      <w:r w:rsidRPr="0052063D">
        <w:rPr>
          <w:rFonts w:hint="eastAsia"/>
        </w:rPr>
        <w:t>提供详细资料说明是否采取具体措施禁止和遏止一夫多妻制的做法，并确保妇女在继承财产和女子抚养权问题上与男子享有同等权利</w:t>
      </w:r>
    </w:p>
    <w:p w:rsidR="0052063D" w:rsidRDefault="0052063D" w:rsidP="0052063D">
      <w:pPr>
        <w:pStyle w:val="SingleTxtGC"/>
        <w:rPr>
          <w:rFonts w:hint="eastAsia"/>
        </w:rPr>
      </w:pPr>
      <w:r w:rsidRPr="0052063D">
        <w:rPr>
          <w:rFonts w:hint="eastAsia"/>
        </w:rPr>
        <w:t xml:space="preserve">63.  </w:t>
      </w:r>
      <w:r w:rsidRPr="0052063D">
        <w:rPr>
          <w:rFonts w:hint="eastAsia"/>
        </w:rPr>
        <w:t>在这方面没有制定任何具体措施。</w:t>
      </w:r>
    </w:p>
    <w:p w:rsidR="0052063D" w:rsidRPr="0052063D" w:rsidRDefault="0052063D" w:rsidP="0052063D">
      <w:pPr>
        <w:pStyle w:val="SingleTxtGC"/>
        <w:rPr>
          <w:rFonts w:hint="eastAsia"/>
        </w:rPr>
      </w:pPr>
    </w:p>
    <w:p w:rsidR="0052063D" w:rsidRPr="002D6A9C" w:rsidRDefault="0052063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2063D"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B0" w:rsidRPr="008845C5" w:rsidRDefault="00E10BB0"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10BB0" w:rsidRPr="008845C5" w:rsidRDefault="00E10BB0"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B0" w:rsidRPr="00643F13" w:rsidRDefault="00E10BB0"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Fonts w:eastAsia="SimSun" w:hint="eastAsia"/>
        <w:lang w:eastAsia="zh-CN"/>
      </w:rPr>
      <w:tab/>
    </w:r>
    <w:r w:rsidRPr="00643F13">
      <w:rPr>
        <w:rFonts w:eastAsia="SimSun"/>
        <w:lang w:eastAsia="zh-CN"/>
      </w:rPr>
      <w:t>GE.12-44287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B0" w:rsidRDefault="00E10BB0">
    <w:pPr>
      <w:pStyle w:val="Footer"/>
      <w:tabs>
        <w:tab w:val="right" w:pos="9639"/>
      </w:tabs>
    </w:pPr>
    <w:r w:rsidRPr="00643F13">
      <w:rPr>
        <w:rFonts w:eastAsia="SimSun"/>
        <w:lang w:eastAsia="zh-CN"/>
      </w:rPr>
      <w:t>GE.12-44287</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B0" w:rsidRPr="005C5B87" w:rsidRDefault="00E10BB0"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44287</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21012</w:t>
    </w:r>
    <w:r>
      <w:rPr>
        <w:rFonts w:eastAsia="SimSun"/>
        <w:sz w:val="20"/>
        <w:lang w:eastAsia="zh-CN"/>
      </w:rPr>
      <w:tab/>
      <w:t>0</w:t>
    </w:r>
    <w:r>
      <w:rPr>
        <w:rFonts w:eastAsia="SimSun" w:hint="eastAsia"/>
        <w:sz w:val="20"/>
        <w:lang w:eastAsia="zh-CN"/>
      </w:rPr>
      <w:t>51</w:t>
    </w:r>
    <w:r w:rsidRPr="00EE277A">
      <w:rPr>
        <w:rFonts w:eastAsia="SimSun"/>
        <w:sz w:val="20"/>
        <w:lang w:eastAsia="zh-CN"/>
      </w:rPr>
      <w:t>0</w:t>
    </w:r>
    <w:r>
      <w:rPr>
        <w:rFonts w:eastAsia="SimSun" w:hint="eastAsia"/>
        <w:sz w:val="20"/>
        <w:lang w:eastAsia="zh-CN"/>
      </w:rPr>
      <w:t>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B0" w:rsidRPr="00363561" w:rsidRDefault="00E10BB0"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10BB0" w:rsidRPr="00363561" w:rsidRDefault="00E10BB0"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E10BB0" w:rsidRPr="00B002B5" w:rsidRDefault="00E10BB0" w:rsidP="008A7973">
      <w:pPr>
        <w:pStyle w:val="FootnoteText"/>
        <w:spacing w:after="240"/>
      </w:pPr>
      <w:r>
        <w:rPr>
          <w:rFonts w:hint="eastAsia"/>
        </w:rPr>
        <w:tab/>
      </w:r>
      <w:r w:rsidRPr="008A7973">
        <w:rPr>
          <w:rStyle w:val="FootnoteReference"/>
          <w:vertAlign w:val="baseline"/>
        </w:rPr>
        <w:t>*</w:t>
      </w:r>
      <w:r w:rsidRPr="00B002B5">
        <w:rPr>
          <w:rFonts w:hint="eastAsia"/>
        </w:rPr>
        <w:tab/>
      </w:r>
      <w:r w:rsidRPr="00B002B5">
        <w:rPr>
          <w:rFonts w:hint="eastAsia"/>
        </w:rPr>
        <w:t>根据已转交缔约国的关于其报告处理办法的信息</w:t>
      </w:r>
      <w:r>
        <w:rPr>
          <w:rFonts w:hint="eastAsia"/>
        </w:rPr>
        <w:t>，</w:t>
      </w:r>
      <w:r w:rsidRPr="00B002B5">
        <w:rPr>
          <w:rFonts w:hint="eastAsia"/>
        </w:rPr>
        <w:t>本文件在送交联合国翻译部门之前未经正式编辑。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B0" w:rsidRPr="00643F13" w:rsidRDefault="00E10BB0">
    <w:pPr>
      <w:pStyle w:val="Header"/>
    </w:pPr>
    <w:r w:rsidRPr="00643F13">
      <w:t>CEDAW/C/GNQ/Q/6/Add.1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B0" w:rsidRPr="00643F13" w:rsidRDefault="00E10BB0" w:rsidP="00DA36A7">
    <w:pPr>
      <w:pStyle w:val="Header"/>
      <w:jc w:val="right"/>
      <w:rPr>
        <w:rFonts w:hint="eastAsia"/>
        <w:lang w:eastAsia="zh-CN"/>
      </w:rPr>
    </w:pPr>
    <w:r w:rsidRPr="00643F13">
      <w:rPr>
        <w:lang w:eastAsia="zh-CN"/>
      </w:rPr>
      <w:t>CEDAW/C/GNQ/Q/6/Add.1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C1"/>
    <w:multiLevelType w:val="hybridMultilevel"/>
    <w:tmpl w:val="1492ADDC"/>
    <w:lvl w:ilvl="0" w:tplc="B36808E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F3350E"/>
    <w:multiLevelType w:val="hybridMultilevel"/>
    <w:tmpl w:val="42AE8E3A"/>
    <w:lvl w:ilvl="0" w:tplc="2E3C17F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9F16915"/>
    <w:multiLevelType w:val="hybridMultilevel"/>
    <w:tmpl w:val="49300BA0"/>
    <w:lvl w:ilvl="0" w:tplc="B36808E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C99624C"/>
    <w:multiLevelType w:val="hybridMultilevel"/>
    <w:tmpl w:val="6E0C60E8"/>
    <w:lvl w:ilvl="0" w:tplc="3140BFE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50C68D7"/>
    <w:multiLevelType w:val="hybridMultilevel"/>
    <w:tmpl w:val="AE7C5750"/>
    <w:lvl w:ilvl="0" w:tplc="3140BFE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9764E53"/>
    <w:multiLevelType w:val="hybridMultilevel"/>
    <w:tmpl w:val="360247F4"/>
    <w:lvl w:ilvl="0" w:tplc="B36808E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9E44987"/>
    <w:multiLevelType w:val="hybridMultilevel"/>
    <w:tmpl w:val="EE42084E"/>
    <w:lvl w:ilvl="0" w:tplc="B36808E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0DA491D"/>
    <w:multiLevelType w:val="hybridMultilevel"/>
    <w:tmpl w:val="62F4AD22"/>
    <w:lvl w:ilvl="0" w:tplc="B36808E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2593A2D"/>
    <w:multiLevelType w:val="hybridMultilevel"/>
    <w:tmpl w:val="FD241C02"/>
    <w:lvl w:ilvl="0" w:tplc="2E3C17F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6477CE3"/>
    <w:multiLevelType w:val="hybridMultilevel"/>
    <w:tmpl w:val="D88291B4"/>
    <w:lvl w:ilvl="0" w:tplc="3140BFE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72A006F"/>
    <w:multiLevelType w:val="hybridMultilevel"/>
    <w:tmpl w:val="C678708A"/>
    <w:lvl w:ilvl="0" w:tplc="B36808E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CF71D34"/>
    <w:multiLevelType w:val="hybridMultilevel"/>
    <w:tmpl w:val="1026C7FA"/>
    <w:lvl w:ilvl="0" w:tplc="B36808E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2405AE9"/>
    <w:multiLevelType w:val="hybridMultilevel"/>
    <w:tmpl w:val="C0AE82C0"/>
    <w:lvl w:ilvl="0" w:tplc="2E3C17F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200161B"/>
    <w:multiLevelType w:val="hybridMultilevel"/>
    <w:tmpl w:val="6D468720"/>
    <w:lvl w:ilvl="0" w:tplc="B36808E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4911543"/>
    <w:multiLevelType w:val="hybridMultilevel"/>
    <w:tmpl w:val="9A88F596"/>
    <w:lvl w:ilvl="0" w:tplc="B36808E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90973A7"/>
    <w:multiLevelType w:val="hybridMultilevel"/>
    <w:tmpl w:val="60D07D36"/>
    <w:lvl w:ilvl="0" w:tplc="2E3C17F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9A02990"/>
    <w:multiLevelType w:val="hybridMultilevel"/>
    <w:tmpl w:val="5F105B7A"/>
    <w:lvl w:ilvl="0" w:tplc="2E3C17F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B493D80"/>
    <w:multiLevelType w:val="hybridMultilevel"/>
    <w:tmpl w:val="2B70E52A"/>
    <w:lvl w:ilvl="0" w:tplc="B36808E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5917F60"/>
    <w:multiLevelType w:val="hybridMultilevel"/>
    <w:tmpl w:val="9DF8D91C"/>
    <w:lvl w:ilvl="0" w:tplc="2E3C17F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9737597"/>
    <w:multiLevelType w:val="hybridMultilevel"/>
    <w:tmpl w:val="F75E6AD4"/>
    <w:lvl w:ilvl="0" w:tplc="2E3C17F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20"/>
  </w:num>
  <w:num w:numId="3">
    <w:abstractNumId w:val="3"/>
  </w:num>
  <w:num w:numId="4">
    <w:abstractNumId w:val="1"/>
  </w:num>
  <w:num w:numId="5">
    <w:abstractNumId w:val="17"/>
  </w:num>
  <w:num w:numId="6">
    <w:abstractNumId w:val="18"/>
  </w:num>
  <w:num w:numId="7">
    <w:abstractNumId w:val="10"/>
  </w:num>
  <w:num w:numId="8">
    <w:abstractNumId w:val="22"/>
  </w:num>
  <w:num w:numId="9">
    <w:abstractNumId w:val="14"/>
  </w:num>
  <w:num w:numId="10">
    <w:abstractNumId w:val="21"/>
  </w:num>
  <w:num w:numId="11">
    <w:abstractNumId w:val="6"/>
  </w:num>
  <w:num w:numId="12">
    <w:abstractNumId w:val="5"/>
  </w:num>
  <w:num w:numId="13">
    <w:abstractNumId w:val="11"/>
  </w:num>
  <w:num w:numId="14">
    <w:abstractNumId w:val="12"/>
  </w:num>
  <w:num w:numId="15">
    <w:abstractNumId w:val="19"/>
  </w:num>
  <w:num w:numId="16">
    <w:abstractNumId w:val="4"/>
  </w:num>
  <w:num w:numId="17">
    <w:abstractNumId w:val="9"/>
  </w:num>
  <w:num w:numId="18">
    <w:abstractNumId w:val="15"/>
  </w:num>
  <w:num w:numId="19">
    <w:abstractNumId w:val="7"/>
  </w:num>
  <w:num w:numId="20">
    <w:abstractNumId w:val="16"/>
  </w:num>
  <w:num w:numId="21">
    <w:abstractNumId w:val="0"/>
  </w:num>
  <w:num w:numId="22">
    <w:abstractNumId w:val="13"/>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BD9"/>
    <w:rsid w:val="000233C7"/>
    <w:rsid w:val="000277CB"/>
    <w:rsid w:val="00085957"/>
    <w:rsid w:val="000B40D6"/>
    <w:rsid w:val="000B5AAE"/>
    <w:rsid w:val="000F2F70"/>
    <w:rsid w:val="0012768D"/>
    <w:rsid w:val="001539A6"/>
    <w:rsid w:val="001974C5"/>
    <w:rsid w:val="001B5B95"/>
    <w:rsid w:val="001D5EC5"/>
    <w:rsid w:val="001E53DE"/>
    <w:rsid w:val="0021506F"/>
    <w:rsid w:val="00252D02"/>
    <w:rsid w:val="002A0A29"/>
    <w:rsid w:val="002C6169"/>
    <w:rsid w:val="002D777A"/>
    <w:rsid w:val="00343E38"/>
    <w:rsid w:val="00360A5A"/>
    <w:rsid w:val="00363561"/>
    <w:rsid w:val="003916A2"/>
    <w:rsid w:val="003C59D1"/>
    <w:rsid w:val="003D0921"/>
    <w:rsid w:val="003D0CAD"/>
    <w:rsid w:val="003E1FA3"/>
    <w:rsid w:val="003E7FC1"/>
    <w:rsid w:val="003F0150"/>
    <w:rsid w:val="0040530D"/>
    <w:rsid w:val="00412287"/>
    <w:rsid w:val="00432FF7"/>
    <w:rsid w:val="00435D4B"/>
    <w:rsid w:val="004455D3"/>
    <w:rsid w:val="00450ED3"/>
    <w:rsid w:val="004838FD"/>
    <w:rsid w:val="0048434A"/>
    <w:rsid w:val="00493C2C"/>
    <w:rsid w:val="004E626A"/>
    <w:rsid w:val="005069C1"/>
    <w:rsid w:val="0052063D"/>
    <w:rsid w:val="00545D76"/>
    <w:rsid w:val="00547708"/>
    <w:rsid w:val="00570754"/>
    <w:rsid w:val="005C5B87"/>
    <w:rsid w:val="005D25AD"/>
    <w:rsid w:val="005D2745"/>
    <w:rsid w:val="005D33EE"/>
    <w:rsid w:val="005E28F8"/>
    <w:rsid w:val="005E2EBA"/>
    <w:rsid w:val="005E47D2"/>
    <w:rsid w:val="005E6EDE"/>
    <w:rsid w:val="006156DF"/>
    <w:rsid w:val="00621963"/>
    <w:rsid w:val="00624998"/>
    <w:rsid w:val="00636379"/>
    <w:rsid w:val="00643F13"/>
    <w:rsid w:val="006465BF"/>
    <w:rsid w:val="00646D55"/>
    <w:rsid w:val="0065153A"/>
    <w:rsid w:val="006600B7"/>
    <w:rsid w:val="006A59A2"/>
    <w:rsid w:val="006C22D9"/>
    <w:rsid w:val="006D2443"/>
    <w:rsid w:val="006F20AD"/>
    <w:rsid w:val="00720CB2"/>
    <w:rsid w:val="007500A3"/>
    <w:rsid w:val="007863D0"/>
    <w:rsid w:val="00787E80"/>
    <w:rsid w:val="007F6102"/>
    <w:rsid w:val="007F7187"/>
    <w:rsid w:val="0081277D"/>
    <w:rsid w:val="008233D3"/>
    <w:rsid w:val="00834C88"/>
    <w:rsid w:val="008354CE"/>
    <w:rsid w:val="00840A66"/>
    <w:rsid w:val="00872452"/>
    <w:rsid w:val="0087297A"/>
    <w:rsid w:val="008747DC"/>
    <w:rsid w:val="008845C5"/>
    <w:rsid w:val="008A7973"/>
    <w:rsid w:val="008B2003"/>
    <w:rsid w:val="008F0C70"/>
    <w:rsid w:val="00916876"/>
    <w:rsid w:val="0093790B"/>
    <w:rsid w:val="00946724"/>
    <w:rsid w:val="00960FB2"/>
    <w:rsid w:val="00961300"/>
    <w:rsid w:val="00966CAE"/>
    <w:rsid w:val="00981BBE"/>
    <w:rsid w:val="0098424F"/>
    <w:rsid w:val="0098441C"/>
    <w:rsid w:val="009A05E0"/>
    <w:rsid w:val="009A2799"/>
    <w:rsid w:val="009C1A5F"/>
    <w:rsid w:val="009D1A81"/>
    <w:rsid w:val="009D6897"/>
    <w:rsid w:val="00A075AA"/>
    <w:rsid w:val="00A53D90"/>
    <w:rsid w:val="00A64FC3"/>
    <w:rsid w:val="00A814BA"/>
    <w:rsid w:val="00A901AA"/>
    <w:rsid w:val="00AA3046"/>
    <w:rsid w:val="00AB16A6"/>
    <w:rsid w:val="00AD29BB"/>
    <w:rsid w:val="00AE1B16"/>
    <w:rsid w:val="00AF0610"/>
    <w:rsid w:val="00AF7C1B"/>
    <w:rsid w:val="00B00C56"/>
    <w:rsid w:val="00B10A59"/>
    <w:rsid w:val="00B11CC6"/>
    <w:rsid w:val="00B32BA6"/>
    <w:rsid w:val="00B51A81"/>
    <w:rsid w:val="00B55660"/>
    <w:rsid w:val="00B973F8"/>
    <w:rsid w:val="00BD0BD1"/>
    <w:rsid w:val="00BE1220"/>
    <w:rsid w:val="00BF3DDF"/>
    <w:rsid w:val="00BF691A"/>
    <w:rsid w:val="00BF6CF0"/>
    <w:rsid w:val="00C440E1"/>
    <w:rsid w:val="00C47CB8"/>
    <w:rsid w:val="00C82E94"/>
    <w:rsid w:val="00CA5F0A"/>
    <w:rsid w:val="00CC5FAA"/>
    <w:rsid w:val="00CD5ECC"/>
    <w:rsid w:val="00CF70E3"/>
    <w:rsid w:val="00D143C0"/>
    <w:rsid w:val="00D25318"/>
    <w:rsid w:val="00D56F18"/>
    <w:rsid w:val="00D90BD9"/>
    <w:rsid w:val="00D90C88"/>
    <w:rsid w:val="00DA2AF5"/>
    <w:rsid w:val="00DA36A7"/>
    <w:rsid w:val="00DC4381"/>
    <w:rsid w:val="00DD29A3"/>
    <w:rsid w:val="00DF5B04"/>
    <w:rsid w:val="00DF6A8E"/>
    <w:rsid w:val="00E06285"/>
    <w:rsid w:val="00E0787A"/>
    <w:rsid w:val="00E10BB0"/>
    <w:rsid w:val="00E11B2D"/>
    <w:rsid w:val="00E205D0"/>
    <w:rsid w:val="00E5561D"/>
    <w:rsid w:val="00E76A86"/>
    <w:rsid w:val="00E9425B"/>
    <w:rsid w:val="00ED539D"/>
    <w:rsid w:val="00EE16D3"/>
    <w:rsid w:val="00F0027D"/>
    <w:rsid w:val="00F03C40"/>
    <w:rsid w:val="00F11C42"/>
    <w:rsid w:val="00F55CFA"/>
    <w:rsid w:val="00F65065"/>
    <w:rsid w:val="00F72EDD"/>
    <w:rsid w:val="00FA7E25"/>
    <w:rsid w:val="00FC1BDB"/>
    <w:rsid w:val="00FC4442"/>
    <w:rsid w:val="00FC741A"/>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Texto nota pie IIRSA,F1,Texto,nota,pie,Ref.,al,single space,FOOTNOTES,fn, Car, Char,Car Char,ft,Footnote Text Char Char Char,Footnote Text Char Char,ft Char Char Char,ft Char Char,footnote text,Footnote Text Char1,ft Char,Fußnote,Genev"/>
    <w:basedOn w:val="Normal"/>
    <w:rsid w:val="00412287"/>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text,ftref,BVI fnr,16 Point,Superscript 6 Point,Footnote,Footnote symbol,Footnote Referne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14</Pages>
  <Words>1504</Words>
  <Characters>8574</Characters>
  <Application>Microsoft Office Word</Application>
  <DocSecurity>4</DocSecurity>
  <Lines>71</Lines>
  <Paragraphs>20</Paragraphs>
  <ScaleCrop>false</ScaleCrop>
  <Company>CSD</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TANG </dc:creator>
  <cp:keywords/>
  <dc:description/>
  <cp:lastModifiedBy>Admieng</cp:lastModifiedBy>
  <cp:revision>2</cp:revision>
  <cp:lastPrinted>2012-10-04T14:39:00Z</cp:lastPrinted>
  <dcterms:created xsi:type="dcterms:W3CDTF">2012-10-05T09:03:00Z</dcterms:created>
  <dcterms:modified xsi:type="dcterms:W3CDTF">2012-10-05T09:03:00Z</dcterms:modified>
</cp:coreProperties>
</file>