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3260"/>
        <w:gridCol w:w="141"/>
        <w:gridCol w:w="2127"/>
        <w:gridCol w:w="2835"/>
      </w:tblGrid>
      <w:tr w:rsidR="0084613B" w:rsidRPr="00F76984"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F76984" w:rsidRPr="00F76984">
                <w:rPr>
                  <w:lang w:val="en-US"/>
                </w:rPr>
                <w:t>C/KGZ/Q/2/Add.1</w:t>
              </w:r>
            </w:fldSimple>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84613B" w:rsidP="00D763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bookmarkEnd w:id="0"/>
          </w:p>
          <w:p w:rsidR="0084613B" w:rsidRDefault="0084613B" w:rsidP="00D76358">
            <w:pPr>
              <w:rPr>
                <w:lang w:val="en-US"/>
              </w:rPr>
            </w:pPr>
            <w:fldSimple w:instr=" FILLIN  &quot;Введите дату документа&quot; \* MERGEFORMAT ">
              <w:r w:rsidR="00F76984">
                <w:rPr>
                  <w:lang w:val="en-US"/>
                </w:rPr>
                <w:t>5 February 2014</w:t>
              </w:r>
            </w:fldSimple>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bookmarkEnd w:id="1"/>
          </w:p>
          <w:p w:rsidR="0084613B" w:rsidRPr="002C048B" w:rsidRDefault="0084613B" w:rsidP="00D76358"/>
        </w:tc>
      </w:tr>
    </w:tbl>
    <w:p w:rsidR="00F76984" w:rsidRPr="00F76984" w:rsidRDefault="00F76984" w:rsidP="00F76984">
      <w:pPr>
        <w:spacing w:before="120"/>
        <w:rPr>
          <w:b/>
          <w:sz w:val="24"/>
          <w:szCs w:val="24"/>
          <w:lang w:val="en-US"/>
        </w:rPr>
      </w:pPr>
      <w:r w:rsidRPr="00F76984">
        <w:rPr>
          <w:b/>
          <w:sz w:val="24"/>
          <w:szCs w:val="24"/>
          <w:lang w:val="en-GB"/>
        </w:rPr>
        <w:t>Комитет по правам человека</w:t>
      </w:r>
    </w:p>
    <w:p w:rsidR="00F76984" w:rsidRPr="00F76984" w:rsidRDefault="00F76984" w:rsidP="00F76984">
      <w:r w:rsidRPr="00F76984">
        <w:rPr>
          <w:b/>
        </w:rPr>
        <w:t xml:space="preserve">Сто десятая сессия </w:t>
      </w:r>
    </w:p>
    <w:p w:rsidR="00F76984" w:rsidRPr="00F76984" w:rsidRDefault="00F76984" w:rsidP="00F76984">
      <w:r w:rsidRPr="00F76984">
        <w:t>10</w:t>
      </w:r>
      <w:r w:rsidR="00BB32B9">
        <w:rPr>
          <w:lang w:val="en-GB"/>
        </w:rPr>
        <w:t>–</w:t>
      </w:r>
      <w:r w:rsidRPr="00F76984">
        <w:t>28 марта 2014 года</w:t>
      </w:r>
    </w:p>
    <w:p w:rsidR="00F76984" w:rsidRPr="00F76984" w:rsidRDefault="00F76984" w:rsidP="00F76984">
      <w:r w:rsidRPr="00F76984">
        <w:t>Пункт 5 предварительной повестки дня</w:t>
      </w:r>
    </w:p>
    <w:p w:rsidR="00F76984" w:rsidRPr="00F76984" w:rsidRDefault="00F76984" w:rsidP="00F76984">
      <w:pPr>
        <w:rPr>
          <w:b/>
        </w:rPr>
      </w:pPr>
      <w:r w:rsidRPr="00F76984">
        <w:rPr>
          <w:b/>
        </w:rPr>
        <w:t xml:space="preserve">Рассмотрение докладов, представляемых </w:t>
      </w:r>
      <w:r w:rsidR="00226D1D">
        <w:rPr>
          <w:b/>
        </w:rPr>
        <w:br/>
      </w:r>
      <w:r w:rsidRPr="00F76984">
        <w:rPr>
          <w:b/>
        </w:rPr>
        <w:t>государствами-участниками</w:t>
      </w:r>
      <w:r w:rsidR="00226D1D">
        <w:rPr>
          <w:b/>
        </w:rPr>
        <w:br/>
      </w:r>
      <w:r w:rsidRPr="00F76984">
        <w:rPr>
          <w:b/>
        </w:rPr>
        <w:t>в соответствии со статьей 40 Пакта</w:t>
      </w:r>
    </w:p>
    <w:p w:rsidR="00F76984" w:rsidRPr="00F76984" w:rsidRDefault="00F76984" w:rsidP="00F76984">
      <w:pPr>
        <w:pStyle w:val="HChGR"/>
      </w:pPr>
      <w:r w:rsidRPr="00F76984">
        <w:tab/>
      </w:r>
      <w:r w:rsidRPr="00F76984">
        <w:tab/>
        <w:t>Перечень вопросов в связи с рассмотрением второго периодического доклада Кыргы</w:t>
      </w:r>
      <w:r w:rsidRPr="00F76984">
        <w:t>з</w:t>
      </w:r>
      <w:r w:rsidRPr="00F76984">
        <w:t>стана</w:t>
      </w:r>
    </w:p>
    <w:p w:rsidR="00F76984" w:rsidRPr="00F76984" w:rsidRDefault="00F76984" w:rsidP="00F76984">
      <w:pPr>
        <w:pStyle w:val="H1GR"/>
      </w:pPr>
      <w:r w:rsidRPr="00F76984">
        <w:tab/>
      </w:r>
      <w:r w:rsidRPr="00F76984">
        <w:tab/>
        <w:t>Добавление</w:t>
      </w:r>
    </w:p>
    <w:p w:rsidR="00F76984" w:rsidRPr="00F76984" w:rsidRDefault="00F76984" w:rsidP="00F76984">
      <w:pPr>
        <w:pStyle w:val="HChGR"/>
      </w:pPr>
      <w:r w:rsidRPr="00F76984">
        <w:tab/>
      </w:r>
      <w:r w:rsidRPr="00F76984">
        <w:tab/>
        <w:t>Ответы Кыргызстана на перечень вопросов</w:t>
      </w:r>
      <w:r w:rsidRPr="007B7E6C">
        <w:rPr>
          <w:b w:val="0"/>
          <w:sz w:val="18"/>
          <w:szCs w:val="18"/>
        </w:rPr>
        <w:footnoteReference w:customMarkFollows="1" w:id="1"/>
        <w:t>*</w:t>
      </w:r>
    </w:p>
    <w:p w:rsidR="00F76984" w:rsidRPr="00F76984" w:rsidRDefault="00F76984" w:rsidP="007B7E6C">
      <w:pPr>
        <w:pStyle w:val="SingleTxtGR"/>
        <w:jc w:val="right"/>
      </w:pPr>
      <w:r w:rsidRPr="00F76984">
        <w:t>[17 января 2014]</w:t>
      </w:r>
    </w:p>
    <w:p w:rsidR="00F76984" w:rsidRPr="00F76984" w:rsidRDefault="007B7E6C" w:rsidP="007B7E6C">
      <w:pPr>
        <w:pStyle w:val="SingleTxtGR"/>
      </w:pPr>
      <w:r>
        <w:t>1.</w:t>
      </w:r>
      <w:r>
        <w:tab/>
      </w:r>
      <w:r w:rsidR="00F76984" w:rsidRPr="00F76984">
        <w:t>Принимая во внимание, что Конституция в Кыргызской Республике имеет высшую юридическую силу и прямое действие, нормы международных догов</w:t>
      </w:r>
      <w:r w:rsidR="00F76984" w:rsidRPr="00F76984">
        <w:t>о</w:t>
      </w:r>
      <w:r w:rsidR="00F76984" w:rsidRPr="00F76984">
        <w:t>ров по правам человека имеют прямое действие и приоритет над нормами др</w:t>
      </w:r>
      <w:r w:rsidR="00F76984" w:rsidRPr="00F76984">
        <w:t>у</w:t>
      </w:r>
      <w:r w:rsidR="00F76984" w:rsidRPr="00F76984">
        <w:t>гих международных договоров (статья 6 Конституции). Исходя из чего, судам предоставлено право применять нормы международных договоров при вынес</w:t>
      </w:r>
      <w:r w:rsidR="00F76984" w:rsidRPr="00F76984">
        <w:t>е</w:t>
      </w:r>
      <w:r w:rsidR="00F76984" w:rsidRPr="00F76984">
        <w:t>нии решений по тому или иному делу.</w:t>
      </w:r>
    </w:p>
    <w:p w:rsidR="00F76984" w:rsidRPr="00F76984" w:rsidRDefault="007B7E6C" w:rsidP="007B7E6C">
      <w:pPr>
        <w:pStyle w:val="SingleTxtGR"/>
      </w:pPr>
      <w:r>
        <w:t>2.</w:t>
      </w:r>
      <w:r>
        <w:tab/>
      </w:r>
      <w:r w:rsidR="00F76984" w:rsidRPr="00F76984">
        <w:t>Однако предоставить примеры по применению судами норм Междун</w:t>
      </w:r>
      <w:r w:rsidR="00F76984" w:rsidRPr="00F76984">
        <w:t>а</w:t>
      </w:r>
      <w:r w:rsidR="00F76984" w:rsidRPr="00F76984">
        <w:t>родного пакта о гражданских и политических правах не представляется во</w:t>
      </w:r>
      <w:r w:rsidR="00F76984" w:rsidRPr="00F76984">
        <w:t>з</w:t>
      </w:r>
      <w:r w:rsidR="00F76984" w:rsidRPr="00F76984">
        <w:t>можным, поскольку вед</w:t>
      </w:r>
      <w:r w:rsidR="00F76984" w:rsidRPr="00F76984">
        <w:t>е</w:t>
      </w:r>
      <w:r w:rsidR="00F76984" w:rsidRPr="00F76984">
        <w:t>ние данной статистики не практикуется.</w:t>
      </w:r>
    </w:p>
    <w:p w:rsidR="00F76984" w:rsidRPr="00F76984" w:rsidRDefault="007B7E6C" w:rsidP="007B7E6C">
      <w:pPr>
        <w:pStyle w:val="SingleTxtGR"/>
      </w:pPr>
      <w:r>
        <w:t>3.</w:t>
      </w:r>
      <w:r>
        <w:tab/>
      </w:r>
      <w:r w:rsidR="00F76984" w:rsidRPr="00F76984">
        <w:t>В настоящее время положения Пакта не используются в материалах с</w:t>
      </w:r>
      <w:r w:rsidR="00F76984" w:rsidRPr="00F76984">
        <w:t>у</w:t>
      </w:r>
      <w:r w:rsidR="00F76984" w:rsidRPr="00F76984">
        <w:t>дебных разбир</w:t>
      </w:r>
      <w:r w:rsidR="00F76984" w:rsidRPr="00F76984">
        <w:t>а</w:t>
      </w:r>
      <w:r w:rsidR="00F76984" w:rsidRPr="00F76984">
        <w:t xml:space="preserve">тельств и в решениях судебных органов. </w:t>
      </w:r>
    </w:p>
    <w:p w:rsidR="00F76984" w:rsidRPr="007B7E6C" w:rsidRDefault="007B7E6C" w:rsidP="007B7E6C">
      <w:pPr>
        <w:pStyle w:val="SingleTxtGR"/>
      </w:pPr>
      <w:r>
        <w:t>4.</w:t>
      </w:r>
      <w:r>
        <w:tab/>
      </w:r>
      <w:r w:rsidR="00F76984" w:rsidRPr="00F76984">
        <w:t>Необходимо указать, что в ноябре 2013</w:t>
      </w:r>
      <w:r w:rsidR="00F76984">
        <w:t xml:space="preserve"> </w:t>
      </w:r>
      <w:r w:rsidR="00F76984" w:rsidRPr="00F76984">
        <w:t xml:space="preserve">г. был принят очень важный для дальнейшего продвижения вопросов прав человека в Кыргызстане документ – Постановление Правительства об образовании Координационного Совета по правам человека при Правительстве Кыргызской Республики, в состав которого вошли руководители всех государственных органов, вовлеченных в вопросы прав человека. Совет, возглавляемый Вице-премьер-министром Кыргызской Республики, наделен самыми широкими полномочиями по исполнению </w:t>
      </w:r>
      <w:r w:rsidR="00F76984" w:rsidRPr="007B7E6C">
        <w:t>Кы</w:t>
      </w:r>
      <w:r w:rsidR="00F76984" w:rsidRPr="007B7E6C">
        <w:t>р</w:t>
      </w:r>
      <w:r w:rsidR="00F76984" w:rsidRPr="007B7E6C">
        <w:t>гызстаном своих</w:t>
      </w:r>
      <w:r w:rsidR="00F76984" w:rsidRPr="00F76984">
        <w:t xml:space="preserve"> международных обязательств</w:t>
      </w:r>
      <w:r w:rsidR="00F76984" w:rsidRPr="007B7E6C">
        <w:t xml:space="preserve"> в</w:t>
      </w:r>
      <w:r w:rsidR="00F76984" w:rsidRPr="00F76984">
        <w:t xml:space="preserve"> о</w:t>
      </w:r>
      <w:r w:rsidR="00F76984" w:rsidRPr="00F76984">
        <w:t>б</w:t>
      </w:r>
      <w:r w:rsidR="00F76984" w:rsidRPr="00F76984">
        <w:t>ласти</w:t>
      </w:r>
      <w:r w:rsidR="00F76984" w:rsidRPr="007B7E6C">
        <w:t xml:space="preserve"> прав человека.</w:t>
      </w:r>
    </w:p>
    <w:p w:rsidR="00F76984" w:rsidRPr="00F76984" w:rsidRDefault="007B7E6C" w:rsidP="007B7E6C">
      <w:pPr>
        <w:pStyle w:val="SingleTxtGR"/>
      </w:pPr>
      <w:r>
        <w:t>5.</w:t>
      </w:r>
      <w:r>
        <w:tab/>
      </w:r>
      <w:r w:rsidR="00F76984" w:rsidRPr="00F76984">
        <w:t>По инициативе Омбудсмена Кыргызской Республики с середины 2013</w:t>
      </w:r>
      <w:r w:rsidR="00F76984">
        <w:t xml:space="preserve"> </w:t>
      </w:r>
      <w:r w:rsidR="00F76984" w:rsidRPr="00F76984">
        <w:t>г. ведется работа по разработке проекта закона о внесении изменений и дополн</w:t>
      </w:r>
      <w:r w:rsidR="00F76984" w:rsidRPr="00F76984">
        <w:t>е</w:t>
      </w:r>
      <w:r w:rsidR="00F76984" w:rsidRPr="00F76984">
        <w:t>ний в Закон "Об Омбудсмене Кыргызской Республики". Проект получил перв</w:t>
      </w:r>
      <w:r w:rsidR="00F76984" w:rsidRPr="00F76984">
        <w:t>о</w:t>
      </w:r>
      <w:r w:rsidR="00F76984" w:rsidRPr="00F76984">
        <w:t>начальную положительную экспертную оценку на соответствие Парижским принципам от агентств Организации Объединенных Наций. 19 ноября состо</w:t>
      </w:r>
      <w:r w:rsidR="00F76984" w:rsidRPr="00F76984">
        <w:t>я</w:t>
      </w:r>
      <w:r w:rsidR="00F76984" w:rsidRPr="00F76984">
        <w:t>лась встреча экспертной группы, состоящей из представителей международных организаций, и рабочей группы Аппарата Омбудсм</w:t>
      </w:r>
      <w:r w:rsidR="00F76984" w:rsidRPr="00F76984">
        <w:t>е</w:t>
      </w:r>
      <w:r w:rsidR="00F76984" w:rsidRPr="00F76984">
        <w:t>на Кыргызской Республики по окончательному обсуждению проекта Закона на соответствие междунаро</w:t>
      </w:r>
      <w:r w:rsidR="00F76984" w:rsidRPr="00F76984">
        <w:t>д</w:t>
      </w:r>
      <w:r w:rsidR="00F76984" w:rsidRPr="00F76984">
        <w:t>ным обязательствам. 29 ноября Аппаратом Омбудсмена были проведены общ</w:t>
      </w:r>
      <w:r w:rsidR="00F76984" w:rsidRPr="00F76984">
        <w:t>е</w:t>
      </w:r>
      <w:r w:rsidR="00F76984" w:rsidRPr="00F76984">
        <w:t>ственные слушания, в которых приняли участие депутаты, представители гос</w:t>
      </w:r>
      <w:r w:rsidR="00F76984" w:rsidRPr="00F76984">
        <w:t>у</w:t>
      </w:r>
      <w:r w:rsidR="00F76984" w:rsidRPr="00F76984">
        <w:t>дарственных органов, международного и гражданского сообществ. Законопр</w:t>
      </w:r>
      <w:r w:rsidR="00F76984" w:rsidRPr="00F76984">
        <w:t>о</w:t>
      </w:r>
      <w:r w:rsidR="00F76984" w:rsidRPr="00F76984">
        <w:t xml:space="preserve">ект будет внесен на рассмотрение в Комитет по правам человека, </w:t>
      </w:r>
      <w:hyperlink r:id="rId8" w:history="1">
        <w:r w:rsidR="00226D1D" w:rsidRPr="007B7E6C">
          <w:rPr>
            <w:rStyle w:val="Hyperlink"/>
            <w:u w:val="none"/>
          </w:rPr>
          <w:t>конститу</w:t>
        </w:r>
        <w:r w:rsidR="00226D1D">
          <w:rPr>
            <w:rStyle w:val="Hyperlink"/>
            <w:u w:val="none"/>
          </w:rPr>
          <w:t>ц</w:t>
        </w:r>
        <w:r w:rsidR="00226D1D" w:rsidRPr="007B7E6C">
          <w:rPr>
            <w:rStyle w:val="Hyperlink"/>
            <w:u w:val="none"/>
          </w:rPr>
          <w:t>ионному</w:t>
        </w:r>
        <w:r w:rsidR="00F76984" w:rsidRPr="007B7E6C">
          <w:rPr>
            <w:rStyle w:val="Hyperlink"/>
            <w:u w:val="none"/>
          </w:rPr>
          <w:t xml:space="preserve"> законодательству и государственному устройству</w:t>
        </w:r>
      </w:hyperlink>
      <w:r w:rsidR="00F76984" w:rsidRPr="00F76984">
        <w:t xml:space="preserve"> Жогорку Кенеша Кыргызской Республики. На сегодняшний день институту Омбудсмена Кыргызской Респу</w:t>
      </w:r>
      <w:r w:rsidR="00F76984" w:rsidRPr="00F76984">
        <w:t>б</w:t>
      </w:r>
      <w:r w:rsidR="00F76984" w:rsidRPr="00F76984">
        <w:t>лики присвоен статус</w:t>
      </w:r>
      <w:r w:rsidR="00F76984">
        <w:t xml:space="preserve"> </w:t>
      </w:r>
      <w:r w:rsidR="00F76984" w:rsidRPr="00F76984">
        <w:rPr>
          <w:lang w:val="en-US"/>
        </w:rPr>
        <w:t>B</w:t>
      </w:r>
      <w:r w:rsidR="00F76984" w:rsidRPr="00F76984">
        <w:t>.</w:t>
      </w:r>
    </w:p>
    <w:p w:rsidR="00F76984" w:rsidRPr="00F76984" w:rsidRDefault="00F76984" w:rsidP="007B7E6C">
      <w:pPr>
        <w:pStyle w:val="H23GR"/>
      </w:pPr>
      <w:r w:rsidRPr="00F76984">
        <w:tab/>
      </w:r>
      <w:r w:rsidRPr="00F76984">
        <w:tab/>
        <w:t>Недискриминация, равенство прав мужчин и женщин и права меньшинств</w:t>
      </w:r>
    </w:p>
    <w:p w:rsidR="00F76984" w:rsidRPr="00F76984" w:rsidRDefault="007B7E6C" w:rsidP="007B7E6C">
      <w:pPr>
        <w:pStyle w:val="SingleTxtGR"/>
      </w:pPr>
      <w:r>
        <w:t>6.</w:t>
      </w:r>
      <w:r>
        <w:tab/>
      </w:r>
      <w:r w:rsidR="00F76984" w:rsidRPr="00F76984">
        <w:t>Достижению гендерного равенства способствуют такие документы, как Конституция Кыргызской Республики, Закон Кыргызской Республики "О гос</w:t>
      </w:r>
      <w:r w:rsidR="00F76984" w:rsidRPr="00F76984">
        <w:t>у</w:t>
      </w:r>
      <w:r w:rsidR="00F76984" w:rsidRPr="00F76984">
        <w:t>дарственных гарантиях равных прав и равных возможностей для мужчин и женщин", Национальная стратегия Кыргызской Республики по достижению гендерного равенства до 2020 года, Национальный план действий по достиж</w:t>
      </w:r>
      <w:r w:rsidR="00F76984" w:rsidRPr="00F76984">
        <w:t>е</w:t>
      </w:r>
      <w:r w:rsidR="00F76984" w:rsidRPr="00F76984">
        <w:t>нию гендерного равенства в Кыргызской Ре</w:t>
      </w:r>
      <w:r w:rsidR="00F76984" w:rsidRPr="00F76984">
        <w:t>с</w:t>
      </w:r>
      <w:r w:rsidR="00F76984" w:rsidRPr="00F76984">
        <w:t>публике на 2012–2014 годы.</w:t>
      </w:r>
    </w:p>
    <w:p w:rsidR="00F76984" w:rsidRPr="00F76984" w:rsidRDefault="007B7E6C" w:rsidP="007B7E6C">
      <w:pPr>
        <w:pStyle w:val="SingleTxtGR"/>
      </w:pPr>
      <w:r>
        <w:t>7.</w:t>
      </w:r>
      <w:r>
        <w:tab/>
      </w:r>
      <w:r w:rsidR="00F76984" w:rsidRPr="00F76984">
        <w:t xml:space="preserve">В соответствии с Законом Кыргызской Республики "О государственных гарантиях равных прав и равных возможностей для мужчин и женщин", а также в целях эффективной реализации государственной политики по достижению гендерного равенства в Кыргызской Республике Правительство Кыргызской Республики Постановлением Правительства </w:t>
      </w:r>
      <w:bookmarkStart w:id="2" w:name="OLE_LINK1"/>
      <w:bookmarkStart w:id="3" w:name="OLE_LINK2"/>
      <w:r w:rsidR="00F76984" w:rsidRPr="00F76984">
        <w:t>Кыргызской Республики от 27 и</w:t>
      </w:r>
      <w:r w:rsidR="00F76984" w:rsidRPr="00F76984">
        <w:t>ю</w:t>
      </w:r>
      <w:r w:rsidR="00F76984" w:rsidRPr="00F76984">
        <w:t>ня 2012 года №</w:t>
      </w:r>
      <w:r w:rsidR="00F76984">
        <w:t xml:space="preserve"> </w:t>
      </w:r>
      <w:r w:rsidR="00F76984" w:rsidRPr="00F76984">
        <w:t>443</w:t>
      </w:r>
      <w:bookmarkEnd w:id="2"/>
      <w:bookmarkEnd w:id="3"/>
      <w:r w:rsidR="00F76984" w:rsidRPr="00F76984">
        <w:t xml:space="preserve"> утвердило:</w:t>
      </w:r>
    </w:p>
    <w:p w:rsidR="00F76984" w:rsidRPr="00F76984" w:rsidRDefault="00F76984" w:rsidP="007B7E6C">
      <w:pPr>
        <w:pStyle w:val="Bullet1GR"/>
      </w:pPr>
      <w:r w:rsidRPr="00F76984">
        <w:t>Национальную стратегию Кыргызской Республики по достижению ге</w:t>
      </w:r>
      <w:r w:rsidRPr="00F76984">
        <w:t>н</w:t>
      </w:r>
      <w:r w:rsidRPr="00F76984">
        <w:t>дерного равенства до 2020 года;</w:t>
      </w:r>
    </w:p>
    <w:p w:rsidR="00F76984" w:rsidRPr="00F76984" w:rsidRDefault="00F76984" w:rsidP="007B7E6C">
      <w:pPr>
        <w:pStyle w:val="Bullet1GR"/>
      </w:pPr>
      <w:r w:rsidRPr="00F76984">
        <w:t>Национальный план действий по достижению гендерного равенства в Кыргы</w:t>
      </w:r>
      <w:r w:rsidRPr="00F76984">
        <w:t>з</w:t>
      </w:r>
      <w:r w:rsidRPr="00F76984">
        <w:t>ской Республике на 2012–2014 годы.</w:t>
      </w:r>
    </w:p>
    <w:p w:rsidR="00F76984" w:rsidRPr="00F76984" w:rsidRDefault="004B657B" w:rsidP="007B7E6C">
      <w:pPr>
        <w:pStyle w:val="SingleTxtGR"/>
      </w:pPr>
      <w:r>
        <w:t>8</w:t>
      </w:r>
      <w:r w:rsidR="007B7E6C">
        <w:t>.</w:t>
      </w:r>
      <w:r w:rsidR="007B7E6C">
        <w:tab/>
      </w:r>
      <w:r w:rsidR="00F76984" w:rsidRPr="00F76984">
        <w:t>Это первый в Кыргызстане долгосрочный документ в сфере достижения гендерного равенства. Стратегия ориентирована на проведение правовых и и</w:t>
      </w:r>
      <w:r w:rsidR="00F76984" w:rsidRPr="00F76984">
        <w:t>н</w:t>
      </w:r>
      <w:r w:rsidR="00F76984" w:rsidRPr="00F76984">
        <w:t>ституциональных изменений, призванных устранить гендерную дискримин</w:t>
      </w:r>
      <w:r w:rsidR="00F76984" w:rsidRPr="00F76984">
        <w:t>а</w:t>
      </w:r>
      <w:r w:rsidR="00F76984" w:rsidRPr="00F76984">
        <w:t xml:space="preserve">цию, и является логическим продолжением гендерной политики государства, реализованной за 20 лет независимости Кыргызской Республики. Разработка Стратегии сопровождалась консультациями с представителями гражданского общества на национальном и местном уровнях. </w:t>
      </w:r>
    </w:p>
    <w:p w:rsidR="00F76984" w:rsidRPr="00F76984" w:rsidRDefault="004B657B" w:rsidP="007B7E6C">
      <w:pPr>
        <w:pStyle w:val="SingleTxtGR"/>
      </w:pPr>
      <w:r>
        <w:t>9</w:t>
      </w:r>
      <w:r w:rsidR="007B7E6C">
        <w:t>.</w:t>
      </w:r>
      <w:r w:rsidR="007B7E6C">
        <w:tab/>
      </w:r>
      <w:r w:rsidR="00F76984" w:rsidRPr="00F76984">
        <w:t>Первым этапом в реализации настоящей Стратегии является среднесро</w:t>
      </w:r>
      <w:r w:rsidR="00F76984" w:rsidRPr="00F76984">
        <w:t>ч</w:t>
      </w:r>
      <w:r w:rsidR="00F76984" w:rsidRPr="00F76984">
        <w:t>ный Национальный план действий по достижению гендерного равенства в Кы</w:t>
      </w:r>
      <w:r w:rsidR="00F76984" w:rsidRPr="00F76984">
        <w:t>р</w:t>
      </w:r>
      <w:r w:rsidR="00F76984" w:rsidRPr="00F76984">
        <w:t>гызской Респу</w:t>
      </w:r>
      <w:r w:rsidR="00F76984" w:rsidRPr="00F76984">
        <w:t>б</w:t>
      </w:r>
      <w:r w:rsidR="00F76984" w:rsidRPr="00F76984">
        <w:t>лике на 2012–2014 годы (далее НПД–3). Отличительной чертой принятой Стратегии и НПД–3 является разработка индикаторов мониторинга и выделение специального бюджета для исполнения предусмотренных меропри</w:t>
      </w:r>
      <w:r w:rsidR="00F76984" w:rsidRPr="00F76984">
        <w:t>я</w:t>
      </w:r>
      <w:r w:rsidR="00F76984" w:rsidRPr="00F76984">
        <w:t xml:space="preserve">тий. </w:t>
      </w:r>
    </w:p>
    <w:p w:rsidR="00F76984" w:rsidRPr="00F76984" w:rsidRDefault="004B657B" w:rsidP="007B7E6C">
      <w:pPr>
        <w:pStyle w:val="SingleTxtGR"/>
      </w:pPr>
      <w:r>
        <w:t>10.</w:t>
      </w:r>
      <w:r>
        <w:tab/>
      </w:r>
      <w:r w:rsidR="00F76984" w:rsidRPr="00F76984">
        <w:t>Основными приоритетными направлениями Стратегии являются: расш</w:t>
      </w:r>
      <w:r w:rsidR="00F76984" w:rsidRPr="00F76984">
        <w:t>и</w:t>
      </w:r>
      <w:r w:rsidR="00F76984" w:rsidRPr="00F76984">
        <w:t>рение экономических возможностей женщин; создание системы функционал</w:t>
      </w:r>
      <w:r w:rsidR="00F76984" w:rsidRPr="00F76984">
        <w:t>ь</w:t>
      </w:r>
      <w:r w:rsidR="00F76984" w:rsidRPr="00F76984">
        <w:t>ного образования; искоренение гендерной дискриминации и расширение дост</w:t>
      </w:r>
      <w:r w:rsidR="00F76984" w:rsidRPr="00F76984">
        <w:t>у</w:t>
      </w:r>
      <w:r w:rsidR="00F76984" w:rsidRPr="00F76984">
        <w:t>па женщин к правосудию; продвижение гендерного паритета в принятии реш</w:t>
      </w:r>
      <w:r w:rsidR="00F76984" w:rsidRPr="00F76984">
        <w:t>е</w:t>
      </w:r>
      <w:r w:rsidR="00F76984" w:rsidRPr="00F76984">
        <w:t>ний и развитие женского полит</w:t>
      </w:r>
      <w:r w:rsidR="00F76984" w:rsidRPr="00F76984">
        <w:t>и</w:t>
      </w:r>
      <w:r w:rsidR="00F76984" w:rsidRPr="00F76984">
        <w:t xml:space="preserve">ческого участия. </w:t>
      </w:r>
    </w:p>
    <w:p w:rsidR="00F76984" w:rsidRPr="00F76984" w:rsidRDefault="004B657B" w:rsidP="007B7E6C">
      <w:pPr>
        <w:pStyle w:val="SingleTxtGR"/>
      </w:pPr>
      <w:r>
        <w:t>11.</w:t>
      </w:r>
      <w:r>
        <w:tab/>
      </w:r>
      <w:r w:rsidR="00F76984" w:rsidRPr="00F76984">
        <w:t>30 октября 2010 года Кудряшов М. был задержан сотрудниками управл</w:t>
      </w:r>
      <w:r w:rsidR="00F76984" w:rsidRPr="00F76984">
        <w:t>е</w:t>
      </w:r>
      <w:r w:rsidR="00F76984" w:rsidRPr="00F76984">
        <w:t>ния государственной службы финансовой полиции по г.</w:t>
      </w:r>
      <w:r w:rsidR="00F76984">
        <w:t xml:space="preserve"> </w:t>
      </w:r>
      <w:r w:rsidR="00F76984" w:rsidRPr="00F76984">
        <w:t>Бишкек в ходе пров</w:t>
      </w:r>
      <w:r w:rsidR="00F76984" w:rsidRPr="00F76984">
        <w:t>е</w:t>
      </w:r>
      <w:r w:rsidR="00F76984" w:rsidRPr="00F76984">
        <w:t>дения оперативно-розыскных мероприятий, а именно при контрольной закупке, проведенной возле кафе "Пионер", расположенного с восточной стороны ул.</w:t>
      </w:r>
      <w:r w:rsidR="00F76984">
        <w:t xml:space="preserve"> </w:t>
      </w:r>
      <w:r w:rsidR="00F76984" w:rsidRPr="00F76984">
        <w:t>Каралаева г.</w:t>
      </w:r>
      <w:r w:rsidR="00F76984">
        <w:t xml:space="preserve"> </w:t>
      </w:r>
      <w:r w:rsidR="00F76984" w:rsidRPr="00F76984">
        <w:t>Бишкек, при сбыте Кудряшовым М. свидетелю Сабирову</w:t>
      </w:r>
      <w:r w:rsidR="00F76984">
        <w:t xml:space="preserve"> </w:t>
      </w:r>
      <w:r w:rsidR="00F76984" w:rsidRPr="00F76984">
        <w:t>А. ДВД-дисков с признаками порнографического характера в количестве 99 штук за 10</w:t>
      </w:r>
      <w:r w:rsidR="00226D1D">
        <w:t> </w:t>
      </w:r>
      <w:r w:rsidR="00F76984" w:rsidRPr="00F76984">
        <w:t>000 сом. В этот же день при проведении обыска в квартире Кудряшова</w:t>
      </w:r>
      <w:r w:rsidR="00F76984">
        <w:t xml:space="preserve"> </w:t>
      </w:r>
      <w:r w:rsidR="00F76984" w:rsidRPr="00F76984">
        <w:t>М. по</w:t>
      </w:r>
      <w:r w:rsidR="00226D1D">
        <w:t> </w:t>
      </w:r>
      <w:r w:rsidR="00F76984" w:rsidRPr="00F76984">
        <w:t>адресу г.</w:t>
      </w:r>
      <w:r w:rsidR="00F76984">
        <w:t xml:space="preserve"> </w:t>
      </w:r>
      <w:r w:rsidR="00F76984" w:rsidRPr="00F76984">
        <w:t>Бишкек ул.</w:t>
      </w:r>
      <w:r w:rsidR="00F76984">
        <w:t xml:space="preserve"> </w:t>
      </w:r>
      <w:r w:rsidR="00F76984" w:rsidRPr="00F76984">
        <w:t>Термичикова д.</w:t>
      </w:r>
      <w:r w:rsidR="00F76984">
        <w:t xml:space="preserve"> </w:t>
      </w:r>
      <w:r w:rsidR="00F76984" w:rsidRPr="00F76984">
        <w:t>4/57 был обнаружен компьютер "Пент</w:t>
      </w:r>
      <w:r w:rsidR="00F76984" w:rsidRPr="00F76984">
        <w:t>и</w:t>
      </w:r>
      <w:r w:rsidR="00F76984" w:rsidRPr="00F76984">
        <w:t>ум-3", ДВД-диски порнографического характера в количестве 316 штук и об</w:t>
      </w:r>
      <w:r w:rsidR="00F76984" w:rsidRPr="00F76984">
        <w:t>ъ</w:t>
      </w:r>
      <w:r w:rsidR="00F76984" w:rsidRPr="00F76984">
        <w:t>явления по продаже фильмов гомосексуального характера в количестве 144</w:t>
      </w:r>
      <w:r w:rsidR="00226D1D">
        <w:t> </w:t>
      </w:r>
      <w:r w:rsidR="00F76984" w:rsidRPr="00F76984">
        <w:t>штук.</w:t>
      </w:r>
    </w:p>
    <w:p w:rsidR="00F76984" w:rsidRPr="00F76984" w:rsidRDefault="004B657B" w:rsidP="007B7E6C">
      <w:pPr>
        <w:pStyle w:val="SingleTxtGR"/>
      </w:pPr>
      <w:r>
        <w:t>12.</w:t>
      </w:r>
      <w:r>
        <w:tab/>
      </w:r>
      <w:r w:rsidR="00F76984" w:rsidRPr="00F76984">
        <w:t xml:space="preserve">Приговором Октябрьского районного суда от 4 марта 2011 года </w:t>
      </w:r>
      <w:r w:rsidR="00F76984" w:rsidRPr="00F76984">
        <w:rPr>
          <w:bCs/>
        </w:rPr>
        <w:t>Кудряшов Михаил В</w:t>
      </w:r>
      <w:r w:rsidR="00F76984" w:rsidRPr="00F76984">
        <w:rPr>
          <w:bCs/>
        </w:rPr>
        <w:t>а</w:t>
      </w:r>
      <w:r w:rsidR="00F76984" w:rsidRPr="00F76984">
        <w:rPr>
          <w:bCs/>
        </w:rPr>
        <w:t xml:space="preserve">лерьевич </w:t>
      </w:r>
      <w:r w:rsidR="00F76984" w:rsidRPr="00F76984">
        <w:t>осужден по статье 262 УК Кыргызской Республики к 1 году 6 месяцам лиш</w:t>
      </w:r>
      <w:r w:rsidR="00F76984" w:rsidRPr="00F76984">
        <w:t>е</w:t>
      </w:r>
      <w:r w:rsidR="00F76984" w:rsidRPr="00F76984">
        <w:t>ния свободы.</w:t>
      </w:r>
    </w:p>
    <w:p w:rsidR="00F76984" w:rsidRPr="00F76984" w:rsidRDefault="004B657B" w:rsidP="007B7E6C">
      <w:pPr>
        <w:pStyle w:val="SingleTxtGR"/>
      </w:pPr>
      <w:r>
        <w:t>13.</w:t>
      </w:r>
      <w:r>
        <w:tab/>
      </w:r>
      <w:r w:rsidR="00F76984" w:rsidRPr="00F76984">
        <w:t>В соответствии со статьей 63 УК Кыргызской Республики назначенное наказание о</w:t>
      </w:r>
      <w:r w:rsidR="00F76984" w:rsidRPr="00F76984">
        <w:t>п</w:t>
      </w:r>
      <w:r w:rsidR="00F76984" w:rsidRPr="00F76984">
        <w:t>ределено условным с испытательным сроком на 1 год.</w:t>
      </w:r>
    </w:p>
    <w:p w:rsidR="00F76984" w:rsidRPr="00F76984" w:rsidRDefault="004B657B" w:rsidP="007B7E6C">
      <w:pPr>
        <w:pStyle w:val="SingleTxtGR"/>
      </w:pPr>
      <w:r>
        <w:t>14.</w:t>
      </w:r>
      <w:r>
        <w:tab/>
      </w:r>
      <w:r w:rsidR="00F76984" w:rsidRPr="00F76984">
        <w:t>Вещественные доказательства: ДВД-диски в количестве 99 штук, опеч</w:t>
      </w:r>
      <w:r w:rsidR="00F76984" w:rsidRPr="00F76984">
        <w:t>а</w:t>
      </w:r>
      <w:r w:rsidR="00F76984" w:rsidRPr="00F76984">
        <w:t>танные в пакете, и 316 штук, опечатанные в черной спортивной сумке, 2 штуки, опечатанные экспертом Министерства юстиции Республики Казахстан и объя</w:t>
      </w:r>
      <w:r w:rsidR="00F76984" w:rsidRPr="00F76984">
        <w:t>в</w:t>
      </w:r>
      <w:r w:rsidR="00F76984" w:rsidRPr="00F76984">
        <w:t>ления по продаже фильмов гомосексуального характера в количестве 144 штук (распечатанные на бумаге) – уничтожены. Процессор "Пентиум–3", принтер марки "НР" и мобильный телефон марки "</w:t>
      </w:r>
      <w:r w:rsidR="00F76984" w:rsidRPr="00F76984">
        <w:rPr>
          <w:lang w:val="en-US"/>
        </w:rPr>
        <w:t>QVGA</w:t>
      </w:r>
      <w:r w:rsidR="00F76984" w:rsidRPr="00F76984">
        <w:t xml:space="preserve"> </w:t>
      </w:r>
      <w:r w:rsidR="00F76984" w:rsidRPr="00F76984">
        <w:rPr>
          <w:lang w:val="en-US"/>
        </w:rPr>
        <w:t>TFT</w:t>
      </w:r>
      <w:r w:rsidR="00F76984" w:rsidRPr="00F76984">
        <w:t xml:space="preserve"> </w:t>
      </w:r>
      <w:r w:rsidR="00F76984" w:rsidRPr="00F76984">
        <w:rPr>
          <w:lang w:val="en-US"/>
        </w:rPr>
        <w:t>LCD</w:t>
      </w:r>
      <w:r w:rsidR="00F76984" w:rsidRPr="00F76984">
        <w:t>" возращены вл</w:t>
      </w:r>
      <w:r w:rsidR="00F76984" w:rsidRPr="00F76984">
        <w:t>а</w:t>
      </w:r>
      <w:r w:rsidR="00F76984" w:rsidRPr="00F76984">
        <w:t>дельцу Кудряшову М.</w:t>
      </w:r>
    </w:p>
    <w:p w:rsidR="00F76984" w:rsidRPr="00F76984" w:rsidRDefault="004B657B" w:rsidP="007B7E6C">
      <w:pPr>
        <w:pStyle w:val="SingleTxtGR"/>
      </w:pPr>
      <w:r>
        <w:t>15.</w:t>
      </w:r>
      <w:r>
        <w:tab/>
      </w:r>
      <w:r w:rsidR="00F76984" w:rsidRPr="00F76984">
        <w:t>Приговором судебной коллегии по уголовным делам и делам об админ</w:t>
      </w:r>
      <w:r w:rsidR="00F76984" w:rsidRPr="00F76984">
        <w:t>и</w:t>
      </w:r>
      <w:r w:rsidR="00F76984" w:rsidRPr="00F76984">
        <w:t>стративных правонарушениях Бишкекского городского суда от 26 июля 2011 г</w:t>
      </w:r>
      <w:r w:rsidR="00F76984" w:rsidRPr="00F76984">
        <w:t>о</w:t>
      </w:r>
      <w:r w:rsidR="00F76984" w:rsidRPr="00F76984">
        <w:t>да приговор Октябрьского районного суда г.</w:t>
      </w:r>
      <w:r w:rsidR="00F76984">
        <w:t xml:space="preserve"> </w:t>
      </w:r>
      <w:r w:rsidR="00F76984" w:rsidRPr="00F76984">
        <w:t>Бишкек от 4 марта 2011 года оста</w:t>
      </w:r>
      <w:r w:rsidR="00F76984" w:rsidRPr="00F76984">
        <w:t>в</w:t>
      </w:r>
      <w:r w:rsidR="00F76984" w:rsidRPr="00F76984">
        <w:t>лен без изменения.</w:t>
      </w:r>
    </w:p>
    <w:p w:rsidR="00F76984" w:rsidRPr="00F76984" w:rsidRDefault="004B657B" w:rsidP="007B7E6C">
      <w:pPr>
        <w:pStyle w:val="SingleTxtGR"/>
      </w:pPr>
      <w:r>
        <w:t>16.</w:t>
      </w:r>
      <w:r>
        <w:tab/>
      </w:r>
      <w:r w:rsidR="00F76984" w:rsidRPr="00F76984">
        <w:t>Постановлением судебной коллегии по уголовным делам и делам об а</w:t>
      </w:r>
      <w:r w:rsidR="00F76984" w:rsidRPr="00F76984">
        <w:t>д</w:t>
      </w:r>
      <w:r w:rsidR="00F76984" w:rsidRPr="00F76984">
        <w:t>министративных правонарушениях Верховного суда Кыргызской Республики от 12 апреля 2012 года приговор судебной коллегии по уголовным делам и делам об административных правонарушениях Бишкекского городского суда от 26</w:t>
      </w:r>
      <w:r w:rsidR="00226D1D">
        <w:t> </w:t>
      </w:r>
      <w:r w:rsidR="00F76984" w:rsidRPr="00F76984">
        <w:t>июля 2011 года оставлен в силе.</w:t>
      </w:r>
    </w:p>
    <w:p w:rsidR="00F76984" w:rsidRPr="00F76984" w:rsidRDefault="004B657B" w:rsidP="007B7E6C">
      <w:pPr>
        <w:pStyle w:val="SingleTxtGR"/>
      </w:pPr>
      <w:r>
        <w:t>17.</w:t>
      </w:r>
      <w:r>
        <w:tab/>
      </w:r>
      <w:r w:rsidR="00F76984" w:rsidRPr="00F76984">
        <w:t>Относительно</w:t>
      </w:r>
      <w:r w:rsidR="00F76984" w:rsidRPr="00F76984">
        <w:rPr>
          <w:iCs/>
        </w:rPr>
        <w:t xml:space="preserve"> судебных материалов по жалобе Кудряшова</w:t>
      </w:r>
      <w:r w:rsidR="00F76984">
        <w:rPr>
          <w:iCs/>
        </w:rPr>
        <w:t xml:space="preserve"> </w:t>
      </w:r>
      <w:r w:rsidR="00F76984" w:rsidRPr="00F76984">
        <w:rPr>
          <w:iCs/>
        </w:rPr>
        <w:t>М. на пост</w:t>
      </w:r>
      <w:r w:rsidR="00F76984" w:rsidRPr="00F76984">
        <w:rPr>
          <w:iCs/>
        </w:rPr>
        <w:t>а</w:t>
      </w:r>
      <w:r w:rsidR="00F76984" w:rsidRPr="00F76984">
        <w:rPr>
          <w:iCs/>
        </w:rPr>
        <w:t>новление прокурора отдела прокуратуры г.</w:t>
      </w:r>
      <w:r w:rsidR="00F76984">
        <w:rPr>
          <w:iCs/>
        </w:rPr>
        <w:t xml:space="preserve"> </w:t>
      </w:r>
      <w:r w:rsidR="00F76984" w:rsidRPr="00F76984">
        <w:rPr>
          <w:iCs/>
        </w:rPr>
        <w:t>Бишкек Камбаралыева М. от 16 и</w:t>
      </w:r>
      <w:r w:rsidR="00F76984" w:rsidRPr="00F76984">
        <w:rPr>
          <w:iCs/>
        </w:rPr>
        <w:t>ю</w:t>
      </w:r>
      <w:r w:rsidR="00F76984" w:rsidRPr="00F76984">
        <w:rPr>
          <w:iCs/>
        </w:rPr>
        <w:t>ня 2011 г</w:t>
      </w:r>
      <w:r w:rsidR="00F76984" w:rsidRPr="00F76984">
        <w:rPr>
          <w:iCs/>
        </w:rPr>
        <w:t>о</w:t>
      </w:r>
      <w:r w:rsidR="00F76984" w:rsidRPr="00F76984">
        <w:rPr>
          <w:iCs/>
        </w:rPr>
        <w:t xml:space="preserve">да об отказе в возбуждении уголовного дела </w:t>
      </w:r>
      <w:r w:rsidR="00F76984" w:rsidRPr="00F76984">
        <w:t>ВС КР</w:t>
      </w:r>
      <w:r w:rsidR="00F76984" w:rsidRPr="00F76984">
        <w:rPr>
          <w:iCs/>
        </w:rPr>
        <w:t xml:space="preserve"> сообщает, что Кудряшов М. 14 марта 2012 года обратился в Первомайский районный суд </w:t>
      </w:r>
      <w:r w:rsidR="00F76984" w:rsidRPr="00F76984">
        <w:t>г.</w:t>
      </w:r>
      <w:r w:rsidR="00226D1D">
        <w:t> </w:t>
      </w:r>
      <w:r w:rsidR="00F76984" w:rsidRPr="00F76984">
        <w:t>Бишкек с жалобой о признании незаконным постановление прокурора отдела прокуратуры г.</w:t>
      </w:r>
      <w:r w:rsidR="00F76984">
        <w:t xml:space="preserve"> </w:t>
      </w:r>
      <w:r w:rsidR="00F76984" w:rsidRPr="00F76984">
        <w:t>Бишкек Камбаралиева М. от 16 июня 2011 года об отказе в во</w:t>
      </w:r>
      <w:r w:rsidR="00F76984" w:rsidRPr="00F76984">
        <w:t>з</w:t>
      </w:r>
      <w:r w:rsidR="00F76984" w:rsidRPr="00F76984">
        <w:t>буждении уголовного дела в отношении сотрудников Управления государстве</w:t>
      </w:r>
      <w:r w:rsidR="00F76984" w:rsidRPr="00F76984">
        <w:t>н</w:t>
      </w:r>
      <w:r w:rsidR="00F76984" w:rsidRPr="00F76984">
        <w:t>ной службы финансовой полиции (УГСФП). В заявлении указал, что был избит работниками УГСФП, имеется заключение судебно-медицинской эксперт</w:t>
      </w:r>
      <w:r w:rsidR="00F76984" w:rsidRPr="00F76984">
        <w:t>и</w:t>
      </w:r>
      <w:r w:rsidR="00F76984" w:rsidRPr="00F76984">
        <w:t>зы</w:t>
      </w:r>
      <w:r w:rsidR="00226D1D">
        <w:t> </w:t>
      </w:r>
      <w:r w:rsidR="00F76984" w:rsidRPr="00F76984">
        <w:t>№</w:t>
      </w:r>
      <w:r w:rsidR="00226D1D">
        <w:t> </w:t>
      </w:r>
      <w:r w:rsidR="00F76984" w:rsidRPr="00F76984">
        <w:t>4743 от 26 ноября 2010 года о причинении легкого вреда, не повлекшего кратковременного расстройства здоровья, а также выписка из Бишкекского н</w:t>
      </w:r>
      <w:r w:rsidR="00F76984" w:rsidRPr="00F76984">
        <w:t>а</w:t>
      </w:r>
      <w:r w:rsidR="00F76984" w:rsidRPr="00F76984">
        <w:t>учно-исследовательского центра травматологии и ортопедии, в которой указ</w:t>
      </w:r>
      <w:r w:rsidR="00F76984" w:rsidRPr="00F76984">
        <w:t>а</w:t>
      </w:r>
      <w:r w:rsidR="00F76984" w:rsidRPr="00F76984">
        <w:t>но, что обнаружена закрытая черепно-мозговая травма, ушиб мягких тканей зат</w:t>
      </w:r>
      <w:r w:rsidR="00F76984" w:rsidRPr="00F76984">
        <w:t>ы</w:t>
      </w:r>
      <w:r w:rsidR="00F76984" w:rsidRPr="00F76984">
        <w:t>лочной области, ушибы мягких тканей. Считает, что в действиях сотрудников УГСФП по г.</w:t>
      </w:r>
      <w:r w:rsidR="00F76984">
        <w:t xml:space="preserve"> </w:t>
      </w:r>
      <w:r w:rsidR="00F76984" w:rsidRPr="00F76984">
        <w:t>Бишкек содержатся признаки преступления, предусмотренного статьями 305-1, 304 УК Кыргызской Республики.</w:t>
      </w:r>
    </w:p>
    <w:p w:rsidR="00F76984" w:rsidRPr="00F76984" w:rsidRDefault="004B657B" w:rsidP="007B7E6C">
      <w:pPr>
        <w:pStyle w:val="SingleTxtGR"/>
      </w:pPr>
      <w:r>
        <w:t>18.</w:t>
      </w:r>
      <w:r>
        <w:tab/>
      </w:r>
      <w:r w:rsidR="00F76984" w:rsidRPr="00F76984">
        <w:t>Постановлением Первомайского районного суда г.</w:t>
      </w:r>
      <w:r w:rsidR="00F76984">
        <w:t xml:space="preserve"> </w:t>
      </w:r>
      <w:r w:rsidR="00F76984" w:rsidRPr="00F76984">
        <w:t>Бишкек от 30 марта 2012 года в удовлетворении жалобы Кудряшова М. на постановление прокурора о</w:t>
      </w:r>
      <w:r w:rsidR="00F76984" w:rsidRPr="00F76984">
        <w:t>т</w:t>
      </w:r>
      <w:r w:rsidR="00F76984" w:rsidRPr="00F76984">
        <w:t>дела прокуратуры г.</w:t>
      </w:r>
      <w:r w:rsidR="00F76984">
        <w:t xml:space="preserve"> </w:t>
      </w:r>
      <w:r w:rsidR="00F76984" w:rsidRPr="00F76984">
        <w:t>Бишкек Камбаралиева М. от 16 июня 2011 года об отказе в возбуждении уг</w:t>
      </w:r>
      <w:r w:rsidR="00F76984" w:rsidRPr="00F76984">
        <w:t>о</w:t>
      </w:r>
      <w:r w:rsidR="00F76984" w:rsidRPr="00F76984">
        <w:t>ловного дела – отказано.</w:t>
      </w:r>
    </w:p>
    <w:p w:rsidR="00F76984" w:rsidRPr="00F76984" w:rsidRDefault="004B657B" w:rsidP="007B7E6C">
      <w:pPr>
        <w:pStyle w:val="SingleTxtGR"/>
      </w:pPr>
      <w:r>
        <w:t>19.</w:t>
      </w:r>
      <w:r>
        <w:tab/>
      </w:r>
      <w:r w:rsidR="00F76984" w:rsidRPr="00F76984">
        <w:t>Определением судебной коллегии по уголовным делам и делам об адм</w:t>
      </w:r>
      <w:r w:rsidR="00F76984" w:rsidRPr="00F76984">
        <w:t>и</w:t>
      </w:r>
      <w:r w:rsidR="00F76984" w:rsidRPr="00F76984">
        <w:t>нистративных правонарушениях Бишкекского городского суда от 16 мая 2012</w:t>
      </w:r>
      <w:r w:rsidR="00C359C6">
        <w:t> </w:t>
      </w:r>
      <w:r w:rsidR="00F76984" w:rsidRPr="00F76984">
        <w:t>года постановление Первомайского районного суда г.</w:t>
      </w:r>
      <w:r w:rsidR="00F76984">
        <w:t xml:space="preserve"> </w:t>
      </w:r>
      <w:r w:rsidR="00F76984" w:rsidRPr="00F76984">
        <w:t>Бишкек от 30 марта 2012 года оставлено в силе. Частная жалоба Кудряшова М. оставлена без удо</w:t>
      </w:r>
      <w:r w:rsidR="00F76984" w:rsidRPr="00F76984">
        <w:t>в</w:t>
      </w:r>
      <w:r w:rsidR="00F76984" w:rsidRPr="00F76984">
        <w:t>летворения.</w:t>
      </w:r>
    </w:p>
    <w:p w:rsidR="00F76984" w:rsidRPr="00F76984" w:rsidRDefault="004B657B" w:rsidP="007B7E6C">
      <w:pPr>
        <w:pStyle w:val="SingleTxtGR"/>
      </w:pPr>
      <w:r>
        <w:t>20.</w:t>
      </w:r>
      <w:r>
        <w:tab/>
      </w:r>
      <w:r w:rsidR="00F76984" w:rsidRPr="00F76984">
        <w:t>Постановлением судебной коллегии по уголовным делам и делам об а</w:t>
      </w:r>
      <w:r w:rsidR="00F76984" w:rsidRPr="00F76984">
        <w:t>д</w:t>
      </w:r>
      <w:r w:rsidR="00F76984" w:rsidRPr="00F76984">
        <w:t>министративных правонарушениях Верховного суда Кыргызской Республики от 5 сентября 2012 года постановление Первомайского районного суда г.</w:t>
      </w:r>
      <w:r w:rsidR="00F76984">
        <w:t xml:space="preserve"> </w:t>
      </w:r>
      <w:r w:rsidR="00F76984" w:rsidRPr="00F76984">
        <w:t>Бишкек от 30 марта 2012 года и определение судебной коллегии по уголовным делам и д</w:t>
      </w:r>
      <w:r w:rsidR="00F76984" w:rsidRPr="00F76984">
        <w:t>е</w:t>
      </w:r>
      <w:r w:rsidR="00F76984" w:rsidRPr="00F76984">
        <w:t>лам об административных правонарушениях Бишкекского городского суда от 16 мая 2012 года оставлено в силе. Надзорная жалоба Кудряшова М. оставлена без удовлетворения.</w:t>
      </w:r>
    </w:p>
    <w:p w:rsidR="00F76984" w:rsidRPr="00F76984" w:rsidRDefault="004B657B" w:rsidP="007B7E6C">
      <w:pPr>
        <w:pStyle w:val="SingleTxtGR"/>
      </w:pPr>
      <w:r>
        <w:t>21.</w:t>
      </w:r>
      <w:r>
        <w:tab/>
      </w:r>
      <w:r w:rsidR="00F76984" w:rsidRPr="00F76984">
        <w:t xml:space="preserve">В соответствии со статьей 16 Конституции Кыргызской Республики все граждане Кыргызской Республики имеют равные права, равны перед законом, судом независимо от этнической принадлежности, вероисповедания. </w:t>
      </w:r>
    </w:p>
    <w:p w:rsidR="00F76984" w:rsidRPr="00F76984" w:rsidRDefault="00F76984" w:rsidP="004B657B">
      <w:pPr>
        <w:pStyle w:val="H23GR"/>
      </w:pPr>
      <w:r w:rsidRPr="00F76984">
        <w:tab/>
      </w:r>
      <w:r w:rsidRPr="00F76984">
        <w:tab/>
        <w:t>Насилие в отношении женщин, включая насилие в семье, торговля людьми, семейная жизнь и равенство перед законом</w:t>
      </w:r>
    </w:p>
    <w:p w:rsidR="00F76984" w:rsidRPr="00F76984" w:rsidRDefault="004B657B" w:rsidP="007B7E6C">
      <w:pPr>
        <w:pStyle w:val="SingleTxtGR"/>
      </w:pPr>
      <w:r>
        <w:t>22.</w:t>
      </w:r>
      <w:r>
        <w:tab/>
      </w:r>
      <w:r w:rsidR="00F76984" w:rsidRPr="00F76984">
        <w:t>В соответствии с нормами Закона Кыргызской Республики "О социально-правовой защите от насилия в семье" органами внутренних дел республики осуществляются организационно-правовые и профилактические мероприятия по предупреждению семе</w:t>
      </w:r>
      <w:r w:rsidR="00F76984" w:rsidRPr="00F76984">
        <w:t>й</w:t>
      </w:r>
      <w:r w:rsidR="00F76984" w:rsidRPr="00F76984">
        <w:t>ного насилия.</w:t>
      </w:r>
    </w:p>
    <w:p w:rsidR="00F76984" w:rsidRPr="00F76984" w:rsidRDefault="004B657B" w:rsidP="007B7E6C">
      <w:pPr>
        <w:pStyle w:val="SingleTxtGR"/>
      </w:pPr>
      <w:r>
        <w:t>23.</w:t>
      </w:r>
      <w:r>
        <w:tab/>
      </w:r>
      <w:r w:rsidR="00F76984" w:rsidRPr="00F76984">
        <w:t>В целях реализации указанного закона Министерством внутренних дел Кыргызской Республики (МВД КР) была разработана "Инструкция о внедрении в практическую деятельность органов внутренних дел (ОВД) Кыргызской Ре</w:t>
      </w:r>
      <w:r w:rsidR="00F76984" w:rsidRPr="00F76984">
        <w:t>с</w:t>
      </w:r>
      <w:r w:rsidR="00F76984" w:rsidRPr="00F76984">
        <w:t>публики временных о</w:t>
      </w:r>
      <w:r w:rsidR="00F76984" w:rsidRPr="00F76984">
        <w:t>х</w:t>
      </w:r>
      <w:r w:rsidR="00F76984" w:rsidRPr="00F76984">
        <w:t>ранных ордеров и о ведении статистической отчетности по ним" и утверждена прик</w:t>
      </w:r>
      <w:r w:rsidR="00F76984" w:rsidRPr="00F76984">
        <w:t>а</w:t>
      </w:r>
      <w:r w:rsidR="00F76984" w:rsidRPr="00F76984">
        <w:t>зом МВД КР № 388 от 7 октября 2004 года.</w:t>
      </w:r>
    </w:p>
    <w:p w:rsidR="00F76984" w:rsidRPr="00F76984" w:rsidRDefault="004B657B" w:rsidP="007B7E6C">
      <w:pPr>
        <w:pStyle w:val="SingleTxtGR"/>
      </w:pPr>
      <w:r>
        <w:t>24.</w:t>
      </w:r>
      <w:r>
        <w:tab/>
      </w:r>
      <w:r w:rsidR="00F76984" w:rsidRPr="00F76984">
        <w:t>Кроме того, с учетом правоприменительной практики и опыта была ра</w:t>
      </w:r>
      <w:r w:rsidR="00F76984" w:rsidRPr="00F76984">
        <w:t>з</w:t>
      </w:r>
      <w:r w:rsidR="00F76984" w:rsidRPr="00F76984">
        <w:t>работана новая "Инструкция по организации деятельности ОВД Кыргызской Республики по пресечению и предупреждению семейного насилия", а также н</w:t>
      </w:r>
      <w:r w:rsidR="00F76984" w:rsidRPr="00F76984">
        <w:t>о</w:t>
      </w:r>
      <w:r w:rsidR="00F76984" w:rsidRPr="00F76984">
        <w:t>вая форма временного охранного ордера и утверждена приказом МВД Кыргы</w:t>
      </w:r>
      <w:r w:rsidR="00F76984" w:rsidRPr="00F76984">
        <w:t>з</w:t>
      </w:r>
      <w:r w:rsidR="00F76984" w:rsidRPr="00F76984">
        <w:t>ской Республики № 844 от 28 се</w:t>
      </w:r>
      <w:r w:rsidR="00F76984" w:rsidRPr="00F76984">
        <w:t>н</w:t>
      </w:r>
      <w:r w:rsidR="00F76984" w:rsidRPr="00F76984">
        <w:t>тября 2009 года.</w:t>
      </w:r>
    </w:p>
    <w:p w:rsidR="00F76984" w:rsidRPr="00F76984" w:rsidRDefault="004B657B" w:rsidP="007B7E6C">
      <w:pPr>
        <w:pStyle w:val="SingleTxtGR"/>
      </w:pPr>
      <w:r>
        <w:t>25.</w:t>
      </w:r>
      <w:r>
        <w:tab/>
      </w:r>
      <w:r w:rsidR="00F76984" w:rsidRPr="00F76984">
        <w:t>Так, были определены обязанности сотрудников внутренних органов по предупреждению и пресечению семейного насилия, утвержден бланк временн</w:t>
      </w:r>
      <w:r w:rsidR="00F76984" w:rsidRPr="00F76984">
        <w:t>о</w:t>
      </w:r>
      <w:r w:rsidR="00F76984" w:rsidRPr="00F76984">
        <w:t>го охранного ордера и порядок его выдачи, обозначены условия временного о</w:t>
      </w:r>
      <w:r w:rsidR="00F76984" w:rsidRPr="00F76984">
        <w:t>х</w:t>
      </w:r>
      <w:r w:rsidR="00F76984" w:rsidRPr="00F76984">
        <w:t>ранного ордера, а также м</w:t>
      </w:r>
      <w:r w:rsidR="00F76984" w:rsidRPr="00F76984">
        <w:t>е</w:t>
      </w:r>
      <w:r w:rsidR="00F76984" w:rsidRPr="00F76984">
        <w:t>ханизм осуществления контроля.</w:t>
      </w:r>
    </w:p>
    <w:p w:rsidR="00F76984" w:rsidRPr="00F76984" w:rsidRDefault="004B657B" w:rsidP="007B7E6C">
      <w:pPr>
        <w:pStyle w:val="SingleTxtGR"/>
      </w:pPr>
      <w:r>
        <w:t>26.</w:t>
      </w:r>
      <w:r>
        <w:tab/>
      </w:r>
      <w:r w:rsidR="00F76984" w:rsidRPr="00F76984">
        <w:t>Разработана и утверждена приказом МВД КР № 321 от 27 апреля 2009</w:t>
      </w:r>
      <w:r w:rsidR="00C359C6">
        <w:t> </w:t>
      </w:r>
      <w:r w:rsidR="00F76984" w:rsidRPr="00F76984">
        <w:t>года "Инструкция о порядке формирования ведомственных статистич</w:t>
      </w:r>
      <w:r w:rsidR="00F76984" w:rsidRPr="00F76984">
        <w:t>е</w:t>
      </w:r>
      <w:r w:rsidR="00F76984" w:rsidRPr="00F76984">
        <w:t>ских отчетов о выданных временных охранных ордерах, о лицах, совершивших насилие в семье и пострадавших от семейного насилия". Утверждены формы ведомственной отчетности, которые включают гендерно-разделенные данные о лицах, совершивших насилие в семье, пострадавших от семейного насилия, информацию по возрасту, занятости, образованию и т.д., а также данные о в</w:t>
      </w:r>
      <w:r w:rsidR="00F76984" w:rsidRPr="00F76984">
        <w:t>ы</w:t>
      </w:r>
      <w:r w:rsidR="00F76984" w:rsidRPr="00F76984">
        <w:t>данных време</w:t>
      </w:r>
      <w:r w:rsidR="00F76984" w:rsidRPr="00F76984">
        <w:t>н</w:t>
      </w:r>
      <w:r w:rsidR="00F76984" w:rsidRPr="00F76984">
        <w:t>ных охранных ордерах.</w:t>
      </w:r>
    </w:p>
    <w:p w:rsidR="00F76984" w:rsidRPr="00F76984" w:rsidRDefault="004B657B" w:rsidP="007B7E6C">
      <w:pPr>
        <w:pStyle w:val="SingleTxtGR"/>
      </w:pPr>
      <w:r>
        <w:t>27.</w:t>
      </w:r>
      <w:r>
        <w:tab/>
      </w:r>
      <w:r w:rsidR="00F76984" w:rsidRPr="00F76984">
        <w:t>Экспертами общественного фонда "Центр исследований демократич</w:t>
      </w:r>
      <w:r w:rsidR="00F76984" w:rsidRPr="00F76984">
        <w:t>е</w:t>
      </w:r>
      <w:r w:rsidR="00F76984" w:rsidRPr="00F76984">
        <w:t>ских процессов" совместно с сотрудниками МВД КР при поддержке фонда "С</w:t>
      </w:r>
      <w:r w:rsidR="00F76984" w:rsidRPr="00F76984">
        <w:t>о</w:t>
      </w:r>
      <w:r w:rsidR="00F76984" w:rsidRPr="00F76984">
        <w:t>рос–Кыргызстан" и Организации по безопасности и сотрудничеству в Европе (ОБСЕ) проводятся семинары-тренинги по предотвращению насилия в семье для участковых инспекторов милиции, инспекторов по делам несовершенн</w:t>
      </w:r>
      <w:r w:rsidR="00F76984" w:rsidRPr="00F76984">
        <w:t>о</w:t>
      </w:r>
      <w:r w:rsidR="00F76984" w:rsidRPr="00F76984">
        <w:t>летних и сотрудников дежурной части ОВД ре</w:t>
      </w:r>
      <w:r w:rsidR="00F76984" w:rsidRPr="00F76984">
        <w:t>с</w:t>
      </w:r>
      <w:r w:rsidR="00F76984" w:rsidRPr="00F76984">
        <w:t xml:space="preserve">публики. </w:t>
      </w:r>
    </w:p>
    <w:p w:rsidR="00F76984" w:rsidRPr="00F76984" w:rsidRDefault="004B657B" w:rsidP="007B7E6C">
      <w:pPr>
        <w:pStyle w:val="SingleTxtGR"/>
      </w:pPr>
      <w:r>
        <w:t>28.</w:t>
      </w:r>
      <w:r>
        <w:tab/>
      </w:r>
      <w:r w:rsidR="00F76984" w:rsidRPr="00F76984">
        <w:t>При поддержке ОБСЕ изданы буклеты информационного характера для населения по вопросам защиты от насилия на государственном и официальном языках. Такие буклеты размещены на информационных стендах дежурных ча</w:t>
      </w:r>
      <w:r w:rsidR="00F76984" w:rsidRPr="00F76984">
        <w:t>с</w:t>
      </w:r>
      <w:r w:rsidR="00F76984" w:rsidRPr="00F76984">
        <w:t>тей ОВД и городских отделов милиции и доступны всем посетителям. Разраб</w:t>
      </w:r>
      <w:r w:rsidR="00F76984" w:rsidRPr="00F76984">
        <w:t>о</w:t>
      </w:r>
      <w:r w:rsidR="00F76984" w:rsidRPr="00F76984">
        <w:t>таны памятки для сотрудников органов внутренних дел, предусматривающие их об</w:t>
      </w:r>
      <w:r w:rsidR="00F76984" w:rsidRPr="00F76984">
        <w:t>я</w:t>
      </w:r>
      <w:r w:rsidR="00F76984" w:rsidRPr="00F76984">
        <w:t>занности по пресечению насилия в семье. Были изданы учебно-методические пособия "Предупреждение и расследование преступлений, св</w:t>
      </w:r>
      <w:r w:rsidR="00F76984" w:rsidRPr="00F76984">
        <w:t>я</w:t>
      </w:r>
      <w:r w:rsidR="00F76984" w:rsidRPr="00F76984">
        <w:t>занных с насил</w:t>
      </w:r>
      <w:r w:rsidR="00F76984" w:rsidRPr="00F76984">
        <w:t>и</w:t>
      </w:r>
      <w:r w:rsidR="00F76984" w:rsidRPr="00F76984">
        <w:t>ем в отношении женщин и детей" (Академия МВД КР) и "Роль органов внутренних дел в предотвращении и противодействии гендерному и семейному н</w:t>
      </w:r>
      <w:r w:rsidR="00F76984" w:rsidRPr="00F76984">
        <w:t>а</w:t>
      </w:r>
      <w:r w:rsidR="00F76984" w:rsidRPr="00F76984">
        <w:t>силию" при содействии Института гуманитарного развития "Н</w:t>
      </w:r>
      <w:r w:rsidR="00F76984" w:rsidRPr="00F76984">
        <w:rPr>
          <w:lang w:val="en-US"/>
        </w:rPr>
        <w:t>IVOS</w:t>
      </w:r>
      <w:r w:rsidR="00F76984" w:rsidRPr="00F76984">
        <w:t>".</w:t>
      </w:r>
    </w:p>
    <w:p w:rsidR="00F76984" w:rsidRPr="00F76984" w:rsidRDefault="004B657B" w:rsidP="007B7E6C">
      <w:pPr>
        <w:pStyle w:val="SingleTxtGR"/>
      </w:pPr>
      <w:r>
        <w:t>29.</w:t>
      </w:r>
      <w:r>
        <w:tab/>
      </w:r>
      <w:r w:rsidR="00F76984" w:rsidRPr="00F76984">
        <w:t>Для участковых инспекторов районного управления внутренних дел г.</w:t>
      </w:r>
      <w:r w:rsidR="00C359C6">
        <w:t> </w:t>
      </w:r>
      <w:r w:rsidR="00F76984" w:rsidRPr="00F76984">
        <w:t>Бишкек были организованы тренинги по борьбе с насилием в семье и розданы пособия.</w:t>
      </w:r>
    </w:p>
    <w:p w:rsidR="00F76984" w:rsidRPr="00F76984" w:rsidRDefault="004B657B" w:rsidP="007B7E6C">
      <w:pPr>
        <w:pStyle w:val="SingleTxtGR"/>
      </w:pPr>
      <w:r>
        <w:t>30.</w:t>
      </w:r>
      <w:r>
        <w:tab/>
      </w:r>
      <w:r w:rsidR="00F76984" w:rsidRPr="00F76984">
        <w:t>В учебный процесс Академии МВД КР введен спецкурс "Гендерная пол</w:t>
      </w:r>
      <w:r w:rsidR="00F76984" w:rsidRPr="00F76984">
        <w:t>и</w:t>
      </w:r>
      <w:r w:rsidR="00F76984" w:rsidRPr="00F76984">
        <w:t>тика в де</w:t>
      </w:r>
      <w:r w:rsidR="00F76984" w:rsidRPr="00F76984">
        <w:t>я</w:t>
      </w:r>
      <w:r w:rsidR="00F76984" w:rsidRPr="00F76984">
        <w:t>тельности ОВД".</w:t>
      </w:r>
    </w:p>
    <w:p w:rsidR="00F76984" w:rsidRPr="00F76984" w:rsidRDefault="004B657B" w:rsidP="007B7E6C">
      <w:pPr>
        <w:pStyle w:val="SingleTxtGR"/>
      </w:pPr>
      <w:r>
        <w:t>31.</w:t>
      </w:r>
      <w:r>
        <w:tab/>
      </w:r>
      <w:r w:rsidR="00F76984" w:rsidRPr="00F76984">
        <w:t>В целях повышения эффективности правовой защиты лиц от насилия в семье МВД КР была инициирована поправка в статью 66–3 Кодекса Кыргы</w:t>
      </w:r>
      <w:r w:rsidR="00F76984" w:rsidRPr="00F76984">
        <w:t>з</w:t>
      </w:r>
      <w:r w:rsidR="00F76984" w:rsidRPr="00F76984">
        <w:t>ской Республики об административной ответственности, предусматривающая задержание лиц, совершивших семейное насилие, и применение в отношении них административного ареста сроком до 5 суток (Закон КР от 25 июля 2012 г</w:t>
      </w:r>
      <w:r w:rsidR="00F76984" w:rsidRPr="00F76984">
        <w:t>о</w:t>
      </w:r>
      <w:r w:rsidR="00F76984" w:rsidRPr="00F76984">
        <w:t>да № 136).</w:t>
      </w:r>
    </w:p>
    <w:p w:rsidR="00F76984" w:rsidRPr="00F76984" w:rsidRDefault="004B657B" w:rsidP="007B7E6C">
      <w:pPr>
        <w:pStyle w:val="SingleTxtGR"/>
      </w:pPr>
      <w:r>
        <w:t>32.</w:t>
      </w:r>
      <w:r>
        <w:tab/>
      </w:r>
      <w:r w:rsidR="00F76984" w:rsidRPr="00F76984">
        <w:t xml:space="preserve">Созданы и функционируют общественно-профилактические центры (ОПЦ) которые приносят большую пользу в профилактике семейного насилия. Так, по республике созданы и действуют </w:t>
      </w:r>
      <w:r w:rsidR="00F76984" w:rsidRPr="00F76984">
        <w:rPr>
          <w:bCs/>
        </w:rPr>
        <w:t xml:space="preserve">551 </w:t>
      </w:r>
      <w:r w:rsidR="00F76984" w:rsidRPr="00F76984">
        <w:t>ОПЦ, в том числе: в г.</w:t>
      </w:r>
      <w:r w:rsidR="00F76984">
        <w:t xml:space="preserve"> </w:t>
      </w:r>
      <w:r w:rsidR="00F76984" w:rsidRPr="00F76984">
        <w:t>Бишкек – 30, г.</w:t>
      </w:r>
      <w:r w:rsidR="00F76984">
        <w:t xml:space="preserve"> </w:t>
      </w:r>
      <w:r w:rsidR="00F76984" w:rsidRPr="00F76984">
        <w:t xml:space="preserve">Ош – 13, Чуйской области – 115, Иссык-Кульской – 70, Нарынской – </w:t>
      </w:r>
      <w:r w:rsidR="00F76984" w:rsidRPr="00F76984">
        <w:rPr>
          <w:iCs/>
        </w:rPr>
        <w:t xml:space="preserve">66, </w:t>
      </w:r>
      <w:r w:rsidR="00F76984" w:rsidRPr="00F76984">
        <w:t>Ошской – 91, Жалал-Абадской – 89, Таласской – 34 и Баткенской области – 43.</w:t>
      </w:r>
    </w:p>
    <w:p w:rsidR="00F76984" w:rsidRPr="004B657B" w:rsidRDefault="004B657B" w:rsidP="007B7E6C">
      <w:pPr>
        <w:pStyle w:val="SingleTxtGR"/>
      </w:pPr>
      <w:r>
        <w:t>33.</w:t>
      </w:r>
      <w:r>
        <w:tab/>
      </w:r>
      <w:r w:rsidR="00F76984" w:rsidRPr="00F76984">
        <w:t xml:space="preserve">В общественно-профилактические центры объединены </w:t>
      </w:r>
      <w:r w:rsidR="00F76984" w:rsidRPr="00F76984">
        <w:rPr>
          <w:bCs/>
        </w:rPr>
        <w:t>11</w:t>
      </w:r>
      <w:r w:rsidR="00F76984">
        <w:rPr>
          <w:bCs/>
        </w:rPr>
        <w:t xml:space="preserve"> </w:t>
      </w:r>
      <w:r w:rsidR="00F76984" w:rsidRPr="00F76984">
        <w:rPr>
          <w:bCs/>
        </w:rPr>
        <w:t xml:space="preserve">237 </w:t>
      </w:r>
      <w:r w:rsidR="00F76984" w:rsidRPr="00F76984">
        <w:t>представ</w:t>
      </w:r>
      <w:r w:rsidR="00F76984" w:rsidRPr="00F76984">
        <w:t>и</w:t>
      </w:r>
      <w:r w:rsidR="00F76984" w:rsidRPr="00F76984">
        <w:t xml:space="preserve">телей общественности, в том числе </w:t>
      </w:r>
      <w:r w:rsidR="00F76984" w:rsidRPr="00F76984">
        <w:rPr>
          <w:bCs/>
        </w:rPr>
        <w:t xml:space="preserve">565 </w:t>
      </w:r>
      <w:r w:rsidR="00F76984" w:rsidRPr="00F76984">
        <w:t xml:space="preserve">женских советов с численностью </w:t>
      </w:r>
      <w:r w:rsidR="00F76984" w:rsidRPr="004B657B">
        <w:rPr>
          <w:bCs/>
        </w:rPr>
        <w:t>2</w:t>
      </w:r>
      <w:r w:rsidR="00F76984">
        <w:rPr>
          <w:bCs/>
        </w:rPr>
        <w:t xml:space="preserve"> </w:t>
      </w:r>
      <w:r w:rsidR="00F76984" w:rsidRPr="004B657B">
        <w:rPr>
          <w:bCs/>
        </w:rPr>
        <w:t xml:space="preserve">886 </w:t>
      </w:r>
      <w:r w:rsidR="00F76984" w:rsidRPr="004B657B">
        <w:t>че</w:t>
      </w:r>
      <w:r w:rsidR="00F76984" w:rsidRPr="00F76984">
        <w:t>ловек</w:t>
      </w:r>
      <w:r w:rsidR="00F76984" w:rsidRPr="004B657B">
        <w:t xml:space="preserve">, также действуют </w:t>
      </w:r>
      <w:r w:rsidR="00F76984" w:rsidRPr="004B657B">
        <w:rPr>
          <w:bCs/>
        </w:rPr>
        <w:t xml:space="preserve">559 </w:t>
      </w:r>
      <w:r w:rsidR="00F76984" w:rsidRPr="004B657B">
        <w:t xml:space="preserve">молодежных советов с численностью </w:t>
      </w:r>
      <w:r w:rsidR="00F76984" w:rsidRPr="004B657B">
        <w:rPr>
          <w:bCs/>
        </w:rPr>
        <w:t>2</w:t>
      </w:r>
      <w:r w:rsidR="00F76984">
        <w:rPr>
          <w:bCs/>
        </w:rPr>
        <w:t xml:space="preserve"> </w:t>
      </w:r>
      <w:r w:rsidR="00F76984" w:rsidRPr="004B657B">
        <w:rPr>
          <w:bCs/>
        </w:rPr>
        <w:t xml:space="preserve">692 </w:t>
      </w:r>
      <w:r w:rsidR="00F76984" w:rsidRPr="004B657B">
        <w:t>чел</w:t>
      </w:r>
      <w:r w:rsidR="00F76984" w:rsidRPr="004B657B">
        <w:t>о</w:t>
      </w:r>
      <w:r w:rsidR="00F76984" w:rsidRPr="004B657B">
        <w:t>век</w:t>
      </w:r>
      <w:r w:rsidR="00F76984" w:rsidRPr="00F76984">
        <w:t>а</w:t>
      </w:r>
      <w:r w:rsidR="00F76984" w:rsidRPr="004B657B">
        <w:t>.</w:t>
      </w:r>
    </w:p>
    <w:p w:rsidR="00F76984" w:rsidRPr="00F76984" w:rsidRDefault="004B657B" w:rsidP="007B7E6C">
      <w:pPr>
        <w:pStyle w:val="SingleTxtGR"/>
      </w:pPr>
      <w:r>
        <w:t>34.</w:t>
      </w:r>
      <w:r>
        <w:tab/>
      </w:r>
      <w:r w:rsidR="00F76984" w:rsidRPr="00F76984">
        <w:t>По инициативе МВД КР разработан и утвержден постановлением Прав</w:t>
      </w:r>
      <w:r w:rsidR="00F76984" w:rsidRPr="00F76984">
        <w:t>и</w:t>
      </w:r>
      <w:r w:rsidR="00F76984" w:rsidRPr="00F76984">
        <w:t>тельства КР № 78 от 18 февраля 2013 года План действий по реализации Рез</w:t>
      </w:r>
      <w:r w:rsidR="00F76984" w:rsidRPr="00F76984">
        <w:t>о</w:t>
      </w:r>
      <w:r w:rsidR="00F76984" w:rsidRPr="00F76984">
        <w:t>люции 1325 Совета Безопасности Организации Объединенных Наций о роли женщин в обеспечении мира и безопасности, в котором в качестве приоритета определено, в частности, "формир</w:t>
      </w:r>
      <w:r w:rsidR="00F76984" w:rsidRPr="00F76984">
        <w:t>о</w:t>
      </w:r>
      <w:r w:rsidR="00F76984" w:rsidRPr="00F76984">
        <w:t>вание системы институциональной защиты прав женщин и девочек в работе по пред</w:t>
      </w:r>
      <w:r w:rsidR="00F76984" w:rsidRPr="00F76984">
        <w:t>у</w:t>
      </w:r>
      <w:r w:rsidR="00F76984" w:rsidRPr="00F76984">
        <w:t>преждению конфликтов".</w:t>
      </w:r>
    </w:p>
    <w:p w:rsidR="000060E4" w:rsidRDefault="004B657B" w:rsidP="007B7E6C">
      <w:pPr>
        <w:pStyle w:val="SingleTxtGR"/>
      </w:pPr>
      <w:r>
        <w:t>35.</w:t>
      </w:r>
      <w:r>
        <w:tab/>
      </w:r>
      <w:r w:rsidR="00F76984" w:rsidRPr="00F76984">
        <w:t>Из Статистического сборника "Женщин</w:t>
      </w:r>
      <w:r w:rsidR="000060E4">
        <w:t>ы и мужчины КР", 2008–2012 гг.:</w:t>
      </w:r>
    </w:p>
    <w:p w:rsidR="00F76984" w:rsidRPr="00F76984" w:rsidRDefault="00F76984" w:rsidP="000060E4">
      <w:pPr>
        <w:pStyle w:val="SingleTxtGR"/>
        <w:ind w:left="1701"/>
      </w:pPr>
      <w:r w:rsidRPr="00F76984">
        <w:t>"В 2012</w:t>
      </w:r>
      <w:r>
        <w:t xml:space="preserve"> </w:t>
      </w:r>
      <w:r w:rsidRPr="00F76984">
        <w:t>г. в ОВД зарегистрировано 2</w:t>
      </w:r>
      <w:r>
        <w:t xml:space="preserve"> </w:t>
      </w:r>
      <w:r w:rsidRPr="00F76984">
        <w:t>580 фактов семейного насилия, в</w:t>
      </w:r>
      <w:r w:rsidRPr="00F76984">
        <w:t>ы</w:t>
      </w:r>
      <w:r w:rsidRPr="00F76984">
        <w:t>дано временных охранных ордеров (ВОО) – 2</w:t>
      </w:r>
      <w:r>
        <w:t xml:space="preserve"> </w:t>
      </w:r>
      <w:r w:rsidRPr="00F76984">
        <w:t>415, привлечено лиц к а</w:t>
      </w:r>
      <w:r w:rsidRPr="00F76984">
        <w:t>д</w:t>
      </w:r>
      <w:r w:rsidRPr="00F76984">
        <w:t>министративной ответственности – 1</w:t>
      </w:r>
      <w:r>
        <w:t xml:space="preserve"> </w:t>
      </w:r>
      <w:r w:rsidRPr="00F76984">
        <w:t>663, возбуждено уголовных дел и направлено в суд 183 (это 7,2% от всех преступлений против личности). В учреждения здравоохранения обратилось 4</w:t>
      </w:r>
      <w:r>
        <w:t xml:space="preserve"> </w:t>
      </w:r>
      <w:r w:rsidRPr="00F76984">
        <w:t>313 лиц, в том числе в отд</w:t>
      </w:r>
      <w:r w:rsidRPr="00F76984">
        <w:t>е</w:t>
      </w:r>
      <w:r w:rsidRPr="00F76984">
        <w:t>лы судебно-медицинской экспертизы – 2</w:t>
      </w:r>
      <w:r>
        <w:t xml:space="preserve"> </w:t>
      </w:r>
      <w:r w:rsidRPr="00F76984">
        <w:t>024 лица; в кризисные центры, суды аксакалов, ОФ – 6</w:t>
      </w:r>
      <w:r>
        <w:t xml:space="preserve"> </w:t>
      </w:r>
      <w:r w:rsidRPr="00F76984">
        <w:t>882 лица (в 2,6 раза больше, чем зарегистриров</w:t>
      </w:r>
      <w:r w:rsidRPr="00F76984">
        <w:t>а</w:t>
      </w:r>
      <w:r w:rsidRPr="00F76984">
        <w:t>но в ОВД). В 2012</w:t>
      </w:r>
      <w:r>
        <w:t xml:space="preserve"> </w:t>
      </w:r>
      <w:r w:rsidRPr="00F76984">
        <w:t>г. рассмотрено судами административных правонар</w:t>
      </w:r>
      <w:r w:rsidRPr="00F76984">
        <w:t>у</w:t>
      </w:r>
      <w:r w:rsidRPr="00F76984">
        <w:t>шений по семейному насилию – 716, оконченные дела из числа рассмо</w:t>
      </w:r>
      <w:r w:rsidRPr="00F76984">
        <w:t>т</w:t>
      </w:r>
      <w:r w:rsidRPr="00F76984">
        <w:t>ренных уголовных дел по семейному насилию – 194, число лиц, призна</w:t>
      </w:r>
      <w:r w:rsidRPr="00F76984">
        <w:t>н</w:t>
      </w:r>
      <w:r w:rsidRPr="00F76984">
        <w:t>ных виновными в совершении семейного насилия – 810".</w:t>
      </w:r>
    </w:p>
    <w:p w:rsidR="00F76984" w:rsidRPr="00F76984" w:rsidRDefault="000060E4" w:rsidP="007B7E6C">
      <w:pPr>
        <w:pStyle w:val="SingleTxtGR"/>
      </w:pPr>
      <w:r>
        <w:t>36.</w:t>
      </w:r>
      <w:r>
        <w:tab/>
      </w:r>
      <w:r w:rsidR="00F76984" w:rsidRPr="00F76984">
        <w:t>В 2013</w:t>
      </w:r>
      <w:r w:rsidR="00F76984">
        <w:t xml:space="preserve"> </w:t>
      </w:r>
      <w:r w:rsidR="00F76984" w:rsidRPr="00F76984">
        <w:t>г. разработан проект распоряжения Правительства Кыргызской Республики о создании межведомственной рабочей группы по совершенствов</w:t>
      </w:r>
      <w:r w:rsidR="00F76984" w:rsidRPr="00F76984">
        <w:t>а</w:t>
      </w:r>
      <w:r w:rsidR="00F76984" w:rsidRPr="00F76984">
        <w:t>нию норм Закона Кыргызской Республики "О социально-правовой защите от насилия в семье" согласно пункту 3.1.1. Национального плана действий по до</w:t>
      </w:r>
      <w:r w:rsidR="00F76984" w:rsidRPr="00F76984">
        <w:t>с</w:t>
      </w:r>
      <w:r w:rsidR="00F76984" w:rsidRPr="00F76984">
        <w:t>тижению гендерного равенства в Кыргызской Республике на 2012–2014 годы, утвержденного постановлением Правительства Кыргызской Республики от</w:t>
      </w:r>
      <w:r w:rsidR="00C359C6">
        <w:t> </w:t>
      </w:r>
      <w:r w:rsidR="00F76984" w:rsidRPr="00F76984">
        <w:t>27</w:t>
      </w:r>
      <w:r w:rsidR="00C359C6">
        <w:t> </w:t>
      </w:r>
      <w:r w:rsidR="00F76984" w:rsidRPr="00F76984">
        <w:t>июня 2012 года № 443. Данный проект распоряжения Правительства Кы</w:t>
      </w:r>
      <w:r w:rsidR="00F76984" w:rsidRPr="00F76984">
        <w:t>р</w:t>
      </w:r>
      <w:r w:rsidR="00F76984" w:rsidRPr="00F76984">
        <w:t>гызской Республики внесен на рассмотрение в Аппарат Правительства Кыргы</w:t>
      </w:r>
      <w:r w:rsidR="00F76984" w:rsidRPr="00F76984">
        <w:t>з</w:t>
      </w:r>
      <w:r w:rsidR="00F76984" w:rsidRPr="00F76984">
        <w:t>ской Республики.</w:t>
      </w:r>
    </w:p>
    <w:p w:rsidR="00F76984" w:rsidRPr="00F76984" w:rsidRDefault="000060E4" w:rsidP="007B7E6C">
      <w:pPr>
        <w:pStyle w:val="SingleTxtGR"/>
      </w:pPr>
      <w:r>
        <w:t>37.</w:t>
      </w:r>
      <w:r>
        <w:tab/>
      </w:r>
      <w:r w:rsidR="00F76984" w:rsidRPr="00F76984">
        <w:t>19 декабря 2013 года состоялась консультативная встреча представителей г</w:t>
      </w:r>
      <w:r w:rsidR="00F76984" w:rsidRPr="00F76984">
        <w:t>о</w:t>
      </w:r>
      <w:r w:rsidR="00F76984" w:rsidRPr="00F76984">
        <w:t>сударственных органов, экспертов и представителей неправительственных и международных организаций по обсуждению нового законопроекта Кыргы</w:t>
      </w:r>
      <w:r w:rsidR="00F76984" w:rsidRPr="00F76984">
        <w:t>з</w:t>
      </w:r>
      <w:r w:rsidR="00F76984" w:rsidRPr="00F76984">
        <w:t>ской Республики "О социально-правовой охране и защите от семейного нас</w:t>
      </w:r>
      <w:r w:rsidR="00F76984" w:rsidRPr="00F76984">
        <w:t>и</w:t>
      </w:r>
      <w:r w:rsidR="00F76984" w:rsidRPr="00F76984">
        <w:t>лия".</w:t>
      </w:r>
    </w:p>
    <w:p w:rsidR="00F76984" w:rsidRPr="00F76984" w:rsidRDefault="000060E4" w:rsidP="007B7E6C">
      <w:pPr>
        <w:pStyle w:val="SingleTxtGR"/>
      </w:pPr>
      <w:r>
        <w:t>38.</w:t>
      </w:r>
      <w:r>
        <w:tab/>
      </w:r>
      <w:r w:rsidR="00F76984" w:rsidRPr="00F76984">
        <w:t>В г.</w:t>
      </w:r>
      <w:r w:rsidR="00F76984">
        <w:t xml:space="preserve"> </w:t>
      </w:r>
      <w:r w:rsidR="00F76984" w:rsidRPr="00F76984">
        <w:t>Бишкек функционирует кризисный центр "Сезим", который оказыв</w:t>
      </w:r>
      <w:r w:rsidR="00F76984" w:rsidRPr="00F76984">
        <w:t>а</w:t>
      </w:r>
      <w:r w:rsidR="00F76984" w:rsidRPr="00F76984">
        <w:t>ет реабилитационную и реинтеграционную помощь (в режиме и вне прожив</w:t>
      </w:r>
      <w:r w:rsidR="00F76984" w:rsidRPr="00F76984">
        <w:t>а</w:t>
      </w:r>
      <w:r w:rsidR="00F76984" w:rsidRPr="00F76984">
        <w:t>ния в шелтере) женщинам и их детям, пострадавшим от гендерного, домашнего нас</w:t>
      </w:r>
      <w:r w:rsidR="00F76984" w:rsidRPr="00F76984">
        <w:t>и</w:t>
      </w:r>
      <w:r w:rsidR="00F76984" w:rsidRPr="00F76984">
        <w:t>лия и торговли людьми.</w:t>
      </w:r>
    </w:p>
    <w:p w:rsidR="00F76984" w:rsidRPr="00F76984" w:rsidRDefault="000060E4" w:rsidP="007B7E6C">
      <w:pPr>
        <w:pStyle w:val="SingleTxtGR"/>
      </w:pPr>
      <w:r>
        <w:t>39.</w:t>
      </w:r>
      <w:r>
        <w:tab/>
      </w:r>
      <w:r w:rsidR="00F76984" w:rsidRPr="00F76984">
        <w:t>Министерством социального развития Кыргызской Республики в соо</w:t>
      </w:r>
      <w:r w:rsidR="00F76984" w:rsidRPr="00F76984">
        <w:t>т</w:t>
      </w:r>
      <w:r w:rsidR="00F76984" w:rsidRPr="00F76984">
        <w:t>ветствии с Законом Кыргызской Республики "О государственном социальном заказе" и Положением о порядке проведения конкурса социальных программ (проектов), утвержденного постановлением Правительства Кыргызской Ре</w:t>
      </w:r>
      <w:r w:rsidR="00F76984" w:rsidRPr="00F76984">
        <w:t>с</w:t>
      </w:r>
      <w:r w:rsidR="00F76984" w:rsidRPr="00F76984">
        <w:t>публики в 2012 году были выделены средства в размере 443,0 тысячи сомов.</w:t>
      </w:r>
    </w:p>
    <w:p w:rsidR="00F76984" w:rsidRPr="00F76984" w:rsidRDefault="000060E4" w:rsidP="007B7E6C">
      <w:pPr>
        <w:pStyle w:val="SingleTxtGR"/>
      </w:pPr>
      <w:r>
        <w:t>40.</w:t>
      </w:r>
      <w:r>
        <w:tab/>
      </w:r>
      <w:r w:rsidR="00F76984" w:rsidRPr="00F76984">
        <w:t>В декабре 2013 года профинансирован из республиканского бюджета в размере 797,3 тысячи сомов проект ОФ "Дом мира" в г.</w:t>
      </w:r>
      <w:r w:rsidR="00F76984">
        <w:t xml:space="preserve"> </w:t>
      </w:r>
      <w:r w:rsidR="00F76984" w:rsidRPr="00F76984">
        <w:t>Токмак, направленный на поддержку психологического и социального здоровья мужчин через иннов</w:t>
      </w:r>
      <w:r w:rsidR="00F76984" w:rsidRPr="00F76984">
        <w:t>а</w:t>
      </w:r>
      <w:r w:rsidR="00F76984" w:rsidRPr="00F76984">
        <w:t>ционные психосоциальные технологии, применение передового опыта других стран будет воздействовать на реабилитацию мужчин, попавших в кризисные ситуации, на освещение проблемы мужчин в обществе, защиту прав мужчин, на предотвращение насилия в семье. В рамках проекта предполагается создание команды "гендерно грамотных" мужчин, которые в будущем внесут вклад в ра</w:t>
      </w:r>
      <w:r w:rsidR="00F76984" w:rsidRPr="00F76984">
        <w:t>з</w:t>
      </w:r>
      <w:r w:rsidR="00F76984" w:rsidRPr="00F76984">
        <w:t>витие гендерного равноправия. Все вышеперечисленные суммы были выделены из республиканского бюджета.</w:t>
      </w:r>
    </w:p>
    <w:p w:rsidR="00F76984" w:rsidRPr="00F76984" w:rsidRDefault="000060E4" w:rsidP="007B7E6C">
      <w:pPr>
        <w:pStyle w:val="SingleTxtGR"/>
      </w:pPr>
      <w:r>
        <w:t>41.</w:t>
      </w:r>
      <w:r>
        <w:tab/>
      </w:r>
      <w:r w:rsidR="00F76984" w:rsidRPr="00F76984">
        <w:t>В республике также функционируют 12 кризисных центров (КЦ) для ок</w:t>
      </w:r>
      <w:r w:rsidR="00F76984" w:rsidRPr="00F76984">
        <w:t>а</w:t>
      </w:r>
      <w:r w:rsidR="00F76984" w:rsidRPr="00F76984">
        <w:t>зания помощи пострадавшим от насилия. На базе кризисных центров сущес</w:t>
      </w:r>
      <w:r w:rsidR="00F76984" w:rsidRPr="00F76984">
        <w:t>т</w:t>
      </w:r>
      <w:r w:rsidR="00F76984" w:rsidRPr="00F76984">
        <w:t>вуют различные программы, предусматривающие широкий спектр услуг по с</w:t>
      </w:r>
      <w:r w:rsidR="00F76984" w:rsidRPr="00F76984">
        <w:t>о</w:t>
      </w:r>
      <w:r w:rsidR="00F76984" w:rsidRPr="00F76984">
        <w:t>циальной поддержке. Практически все КЦ оказывают психологическую реаб</w:t>
      </w:r>
      <w:r w:rsidR="00F76984" w:rsidRPr="00F76984">
        <w:t>и</w:t>
      </w:r>
      <w:r w:rsidR="00F76984" w:rsidRPr="00F76984">
        <w:t>литацию, юридическую помощь (консультации, представительство в суде, п</w:t>
      </w:r>
      <w:r w:rsidR="00F76984" w:rsidRPr="00F76984">
        <w:t>о</w:t>
      </w:r>
      <w:r w:rsidR="00F76984" w:rsidRPr="00F76984">
        <w:t>мощь в составлении исковых заявлений и восстановлении документов и др.) и</w:t>
      </w:r>
      <w:r w:rsidR="00C359C6">
        <w:t> </w:t>
      </w:r>
      <w:r w:rsidR="00F76984" w:rsidRPr="00F76984">
        <w:t xml:space="preserve">медицинские консультации. </w:t>
      </w:r>
    </w:p>
    <w:p w:rsidR="00F76984" w:rsidRPr="00F76984" w:rsidRDefault="000060E4" w:rsidP="007B7E6C">
      <w:pPr>
        <w:pStyle w:val="SingleTxtGR"/>
      </w:pPr>
      <w:r>
        <w:t>42.</w:t>
      </w:r>
      <w:r>
        <w:tab/>
      </w:r>
      <w:r w:rsidR="00F76984" w:rsidRPr="00F76984">
        <w:t>Относительно создания отдельного органа, отвечающего за гендерное р</w:t>
      </w:r>
      <w:r w:rsidR="00F76984" w:rsidRPr="00F76984">
        <w:t>а</w:t>
      </w:r>
      <w:r w:rsidR="00F76984" w:rsidRPr="00F76984">
        <w:t>венство во всех министерствах: в настоящее время данная функция возложена на отдел гендерной политики Министерства социального развития КР.</w:t>
      </w:r>
    </w:p>
    <w:p w:rsidR="00F76984" w:rsidRPr="00F76984" w:rsidRDefault="000060E4" w:rsidP="007B7E6C">
      <w:pPr>
        <w:pStyle w:val="SingleTxtGR"/>
      </w:pPr>
      <w:r>
        <w:t>43.</w:t>
      </w:r>
      <w:r>
        <w:tab/>
      </w:r>
      <w:r w:rsidR="00F76984" w:rsidRPr="00F76984">
        <w:t>За 2012 год следователями правоохранительных органов республики по статье 123 (Торговля людьми) УК КР было возбуждено 60 (из них: 1 – прокур</w:t>
      </w:r>
      <w:r w:rsidR="00F76984" w:rsidRPr="00F76984">
        <w:t>а</w:t>
      </w:r>
      <w:r w:rsidR="00F76984" w:rsidRPr="00F76984">
        <w:t>туры, 59 – ОВД) уголовных дел.</w:t>
      </w:r>
    </w:p>
    <w:p w:rsidR="00F76984" w:rsidRPr="00F76984" w:rsidRDefault="000060E4" w:rsidP="007B7E6C">
      <w:pPr>
        <w:pStyle w:val="SingleTxtGR"/>
      </w:pPr>
      <w:r>
        <w:t>44.</w:t>
      </w:r>
      <w:r>
        <w:tab/>
      </w:r>
      <w:r w:rsidR="00F76984" w:rsidRPr="00F76984">
        <w:t>За 11 месяцев 2013 года следователями правоохранительных органов ре</w:t>
      </w:r>
      <w:r w:rsidR="00F76984" w:rsidRPr="00F76984">
        <w:t>с</w:t>
      </w:r>
      <w:r w:rsidR="00F76984" w:rsidRPr="00F76984">
        <w:t>публики по статье 123 (Торговля людьми) УК КР было возбуждено 40 (из них: 2</w:t>
      </w:r>
      <w:r w:rsidR="00C359C6">
        <w:t> </w:t>
      </w:r>
      <w:r w:rsidR="00F76984" w:rsidRPr="00F76984">
        <w:t>– прокуратуры, 38 –</w:t>
      </w:r>
      <w:r w:rsidR="00F76984">
        <w:t xml:space="preserve"> </w:t>
      </w:r>
      <w:r w:rsidR="00F76984" w:rsidRPr="00F76984">
        <w:t>ОВД) уголовных дел.</w:t>
      </w:r>
    </w:p>
    <w:p w:rsidR="00F76984" w:rsidRPr="00F76984" w:rsidRDefault="000060E4" w:rsidP="007B7E6C">
      <w:pPr>
        <w:pStyle w:val="SingleTxtGR"/>
      </w:pPr>
      <w:r>
        <w:t>45.</w:t>
      </w:r>
      <w:r>
        <w:tab/>
      </w:r>
      <w:r w:rsidR="00F76984" w:rsidRPr="00F76984">
        <w:t>Согласно сводному отчету и анализу работы местных судов Кыргызской Ре</w:t>
      </w:r>
      <w:r w:rsidR="00F76984" w:rsidRPr="00F76984">
        <w:t>с</w:t>
      </w:r>
      <w:r w:rsidR="00F76984" w:rsidRPr="00F76984">
        <w:t>публики за 2012 и 9 месяцев 2013 года:</w:t>
      </w:r>
    </w:p>
    <w:p w:rsidR="00F76984" w:rsidRPr="00F76984" w:rsidRDefault="000060E4" w:rsidP="000060E4">
      <w:pPr>
        <w:pStyle w:val="SingleTxtGR"/>
      </w:pPr>
      <w:r>
        <w:tab/>
        <w:t>а)</w:t>
      </w:r>
      <w:r>
        <w:tab/>
      </w:r>
      <w:r w:rsidR="00F76984" w:rsidRPr="00F76984">
        <w:t>по статье 124 УК Кыргызской Республики (Торговля людьми):</w:t>
      </w:r>
    </w:p>
    <w:p w:rsidR="00F76984" w:rsidRPr="00F76984" w:rsidRDefault="00F76984" w:rsidP="000060E4">
      <w:pPr>
        <w:pStyle w:val="Bullet1GR"/>
      </w:pPr>
      <w:r w:rsidRPr="00F76984">
        <w:t>в 2012 году всего рассмотрено всего 8 уголовных дел в отношении 10</w:t>
      </w:r>
      <w:r w:rsidR="00C359C6">
        <w:t> </w:t>
      </w:r>
      <w:r w:rsidRPr="00F76984">
        <w:t>лиц. Из них осуждено 7 лиц, о</w:t>
      </w:r>
      <w:r w:rsidRPr="00F76984">
        <w:t>п</w:t>
      </w:r>
      <w:r w:rsidRPr="00F76984">
        <w:t>равдано 3 лица;</w:t>
      </w:r>
    </w:p>
    <w:p w:rsidR="00F76984" w:rsidRPr="00F76984" w:rsidRDefault="00F76984" w:rsidP="000060E4">
      <w:pPr>
        <w:pStyle w:val="Bullet1GR"/>
      </w:pPr>
      <w:r w:rsidRPr="00F76984">
        <w:t>за 9 месяцев 2013 года всего рассмотрено всего 6 уголовных дел в отн</w:t>
      </w:r>
      <w:r w:rsidRPr="00F76984">
        <w:t>о</w:t>
      </w:r>
      <w:r w:rsidRPr="00F76984">
        <w:t>шении 8 лиц. Из них осуждено – 6 лиц, и в отношении 2-х лиц – прои</w:t>
      </w:r>
      <w:r w:rsidRPr="00F76984">
        <w:t>з</w:t>
      </w:r>
      <w:r w:rsidRPr="00F76984">
        <w:t>водство по делу прекращено;</w:t>
      </w:r>
    </w:p>
    <w:p w:rsidR="00F76984" w:rsidRPr="00F76984" w:rsidRDefault="000060E4" w:rsidP="000060E4">
      <w:pPr>
        <w:pStyle w:val="SingleTxtGR"/>
      </w:pPr>
      <w:r>
        <w:rPr>
          <w:lang w:val="en-US"/>
        </w:rPr>
        <w:tab/>
        <w:t>b</w:t>
      </w:r>
      <w:r w:rsidRPr="000060E4">
        <w:t>)</w:t>
      </w:r>
      <w:r w:rsidRPr="000060E4">
        <w:tab/>
      </w:r>
      <w:r w:rsidR="00F76984" w:rsidRPr="00F76984">
        <w:t>по статье 204-1 УК Кыргызской Республики (Организация незако</w:t>
      </w:r>
      <w:r w:rsidR="00F76984" w:rsidRPr="00F76984">
        <w:t>н</w:t>
      </w:r>
      <w:r w:rsidR="00F76984" w:rsidRPr="00F76984">
        <w:t>ной миграции):</w:t>
      </w:r>
    </w:p>
    <w:p w:rsidR="00F76984" w:rsidRPr="00F76984" w:rsidRDefault="00F76984" w:rsidP="000060E4">
      <w:pPr>
        <w:pStyle w:val="Bullet1GR"/>
      </w:pPr>
      <w:r w:rsidRPr="00F76984">
        <w:t>в 2012 году всего рассмотрено 1 уголовное дело в отношении 1 лица, к</w:t>
      </w:r>
      <w:r w:rsidRPr="00F76984">
        <w:t>о</w:t>
      </w:r>
      <w:r w:rsidRPr="00F76984">
        <w:t>торое было осуждено;</w:t>
      </w:r>
    </w:p>
    <w:p w:rsidR="00F76984" w:rsidRPr="00F76984" w:rsidRDefault="00F76984" w:rsidP="000060E4">
      <w:pPr>
        <w:pStyle w:val="Bullet1GR"/>
      </w:pPr>
      <w:r w:rsidRPr="00F76984">
        <w:t>за 9 месяцев 2013 года всего рассмотрено всего 2 уголовных дела в отн</w:t>
      </w:r>
      <w:r w:rsidRPr="00F76984">
        <w:t>о</w:t>
      </w:r>
      <w:r w:rsidRPr="00F76984">
        <w:t>шении 4-х лиц, которые были осуждены.</w:t>
      </w:r>
    </w:p>
    <w:p w:rsidR="00F76984" w:rsidRPr="00F76984" w:rsidRDefault="000060E4" w:rsidP="007B7E6C">
      <w:pPr>
        <w:pStyle w:val="SingleTxtGR"/>
      </w:pPr>
      <w:r w:rsidRPr="000060E4">
        <w:t>46.</w:t>
      </w:r>
      <w:r w:rsidRPr="000060E4">
        <w:tab/>
      </w:r>
      <w:r w:rsidR="00F76984" w:rsidRPr="00F76984">
        <w:t>Согласно плану мероприятий по реализации Программы Правительства Кыргызской Республики на 2013–2016 годы, утвержденной постановлением Правительства Кыргызской Республики от 14 января 2013 года № 14, образов</w:t>
      </w:r>
      <w:r w:rsidR="00F76984" w:rsidRPr="00F76984">
        <w:t>а</w:t>
      </w:r>
      <w:r w:rsidR="00F76984" w:rsidRPr="00F76984">
        <w:t>на эк</w:t>
      </w:r>
      <w:r w:rsidR="00F76984" w:rsidRPr="00F76984">
        <w:t>с</w:t>
      </w:r>
      <w:r w:rsidR="00F76984" w:rsidRPr="00F76984">
        <w:t>пертная рабочая группа (Пр. МТММ № 129-ни от 30 сентября 2013</w:t>
      </w:r>
      <w:r w:rsidR="00F76984">
        <w:t xml:space="preserve"> </w:t>
      </w:r>
      <w:r w:rsidR="00F76984" w:rsidRPr="00F76984">
        <w:t>г.) для пр</w:t>
      </w:r>
      <w:r w:rsidR="00F76984" w:rsidRPr="00F76984">
        <w:t>о</w:t>
      </w:r>
      <w:r w:rsidR="00F76984" w:rsidRPr="00F76984">
        <w:t>ведения инвентаризации законодательства Кыргызской Республики в сфере противодействия торговле людьми.</w:t>
      </w:r>
    </w:p>
    <w:p w:rsidR="00F76984" w:rsidRPr="00F76984" w:rsidRDefault="000060E4" w:rsidP="007B7E6C">
      <w:pPr>
        <w:pStyle w:val="SingleTxtGR"/>
      </w:pPr>
      <w:r w:rsidRPr="000060E4">
        <w:t>47</w:t>
      </w:r>
      <w:r>
        <w:t>.</w:t>
      </w:r>
      <w:r>
        <w:tab/>
      </w:r>
      <w:r w:rsidR="00F76984" w:rsidRPr="00F76984">
        <w:t>Деятельность судов аксакалов строится на основе Закона Кыргызской Республики "О судах аксакалов". Суды аксакалов учреждаются по решению с</w:t>
      </w:r>
      <w:r w:rsidR="00F76984" w:rsidRPr="00F76984">
        <w:t>о</w:t>
      </w:r>
      <w:r w:rsidR="00F76984" w:rsidRPr="00F76984">
        <w:t>брания граждан конкретного населенного пункта, местных кенешей или иного представительного органа местного самоуправления на территории аилов, п</w:t>
      </w:r>
      <w:r w:rsidR="00F76984" w:rsidRPr="00F76984">
        <w:t>о</w:t>
      </w:r>
      <w:r w:rsidR="00F76984" w:rsidRPr="00F76984">
        <w:t>селков и городов из числа аксакалов или иных граждан, пользующихся уваж</w:t>
      </w:r>
      <w:r w:rsidR="00F76984" w:rsidRPr="00F76984">
        <w:t>е</w:t>
      </w:r>
      <w:r w:rsidR="00F76984" w:rsidRPr="00F76984">
        <w:t>нием. В своей работе суды аксакалов руководствуются Конституцией Кыргы</w:t>
      </w:r>
      <w:r w:rsidR="00F76984" w:rsidRPr="00F76984">
        <w:t>з</w:t>
      </w:r>
      <w:r w:rsidR="00F76984" w:rsidRPr="00F76984">
        <w:t>ской Республики, настоящим законом и другими нормативными и правовыми актами Кыргызской Республики.</w:t>
      </w:r>
    </w:p>
    <w:p w:rsidR="00F76984" w:rsidRPr="00F76984" w:rsidRDefault="000060E4" w:rsidP="007B7E6C">
      <w:pPr>
        <w:pStyle w:val="SingleTxtGR"/>
      </w:pPr>
      <w:r>
        <w:t>48.</w:t>
      </w:r>
      <w:r>
        <w:tab/>
      </w:r>
      <w:r w:rsidR="00F76984" w:rsidRPr="00F76984">
        <w:t>В указанном Законе конкретно прописаны функции судов аксакалов. Ими рассматриваются и разрешаются направляемые местными судами материалы по гражданским делам в порядке, предусмотренном гражданско-процессуальным законодательством, и направляемые судами, прокурорами, органами следствия и дознания с санкции прокурора материалы, по которым были прекращены уг</w:t>
      </w:r>
      <w:r w:rsidR="00F76984" w:rsidRPr="00F76984">
        <w:t>о</w:t>
      </w:r>
      <w:r w:rsidR="00F76984" w:rsidRPr="00F76984">
        <w:t>ловные дела, для применения мер общественного воздействия в соответствии с уголовно-процессуальным законодательством. Также судами аксакалов могут быть рассмотрены дела по заявлению самих граждан (с согласия сторон) для разрешения имущественных и семейных споров с целью достижения примир</w:t>
      </w:r>
      <w:r w:rsidR="00F76984" w:rsidRPr="00F76984">
        <w:t>е</w:t>
      </w:r>
      <w:r w:rsidR="00F76984" w:rsidRPr="00F76984">
        <w:t>ния сторон и иные предусмотренные настоящим Законом д</w:t>
      </w:r>
      <w:r w:rsidR="00F76984" w:rsidRPr="00F76984">
        <w:t>е</w:t>
      </w:r>
      <w:r w:rsidR="00F76984" w:rsidRPr="00F76984">
        <w:t xml:space="preserve">ла. </w:t>
      </w:r>
    </w:p>
    <w:p w:rsidR="00F76984" w:rsidRPr="00F76984" w:rsidRDefault="000060E4" w:rsidP="007B7E6C">
      <w:pPr>
        <w:pStyle w:val="SingleTxtGR"/>
      </w:pPr>
      <w:r>
        <w:t>49.</w:t>
      </w:r>
      <w:r>
        <w:tab/>
      </w:r>
      <w:r w:rsidR="00F76984" w:rsidRPr="00F76984">
        <w:t>В 2012</w:t>
      </w:r>
      <w:r w:rsidR="00F76984">
        <w:t xml:space="preserve"> </w:t>
      </w:r>
      <w:r w:rsidR="00F76984" w:rsidRPr="00F76984">
        <w:t>г. был разработан и подписан Меморандум о сотрудничестве ме</w:t>
      </w:r>
      <w:r w:rsidR="00F76984" w:rsidRPr="00F76984">
        <w:t>ж</w:t>
      </w:r>
      <w:r w:rsidR="00F76984" w:rsidRPr="00F76984">
        <w:t>ду Акыйкатчы (Омбудсменом) Кыргызской Республики, Министерством мол</w:t>
      </w:r>
      <w:r w:rsidR="00F76984" w:rsidRPr="00F76984">
        <w:t>о</w:t>
      </w:r>
      <w:r w:rsidR="00F76984" w:rsidRPr="00F76984">
        <w:t>дежи, труда и занятости Кыргызской Республики, Министерством внутренних дел Кыргызской Республики, Министерством образования и науки Кыргызской Республики, Министерством здрав</w:t>
      </w:r>
      <w:r w:rsidR="00F76984" w:rsidRPr="00F76984">
        <w:t>о</w:t>
      </w:r>
      <w:r w:rsidR="00F76984" w:rsidRPr="00F76984">
        <w:t xml:space="preserve">охранения Кыргызской Республики с целью реализации инициативы Акыйкатчы (Омбудсмена) Кыргызской Республики – </w:t>
      </w:r>
      <w:bookmarkStart w:id="4" w:name="OLE_LINK3"/>
      <w:bookmarkStart w:id="5" w:name="OLE_LINK4"/>
      <w:r w:rsidR="00F76984" w:rsidRPr="00F76984">
        <w:t xml:space="preserve">"2012 год – </w:t>
      </w:r>
      <w:bookmarkStart w:id="6" w:name="OLE_LINK5"/>
      <w:bookmarkStart w:id="7" w:name="OLE_LINK6"/>
      <w:r w:rsidR="00F76984" w:rsidRPr="00F76984">
        <w:t>Год борьбы с похищением женщин для вступления в брак</w:t>
      </w:r>
      <w:bookmarkEnd w:id="4"/>
      <w:bookmarkEnd w:id="5"/>
      <w:r w:rsidR="00F76984" w:rsidRPr="00F76984">
        <w:t>, вопреки их воле и насилием в отношении женщин</w:t>
      </w:r>
      <w:bookmarkEnd w:id="6"/>
      <w:bookmarkEnd w:id="7"/>
      <w:r w:rsidR="00F76984" w:rsidRPr="00F76984">
        <w:t>".</w:t>
      </w:r>
    </w:p>
    <w:p w:rsidR="00F76984" w:rsidRPr="00F76984" w:rsidRDefault="000060E4" w:rsidP="007B7E6C">
      <w:pPr>
        <w:pStyle w:val="SingleTxtGR"/>
      </w:pPr>
      <w:r>
        <w:t>50.</w:t>
      </w:r>
      <w:r>
        <w:tab/>
      </w:r>
      <w:r w:rsidR="00F76984" w:rsidRPr="00F76984">
        <w:t>За 2012 год следователями правоохранительных органов по статье 154 (Принуждение к вступлению в фактические брачные отношения с лицом, не достигшим семнадцатилетнего возраста) УК КР было возбуждено 13 (из них: 4</w:t>
      </w:r>
      <w:r w:rsidR="00C359C6">
        <w:t> </w:t>
      </w:r>
      <w:r w:rsidR="00F76984" w:rsidRPr="00F76984">
        <w:t>– следователями прокуратуры, 9 – ОВД) уголовных дел. По статье 155 УК КР (Принуждение женщины к вступлению в брак или воспрепятствование всту</w:t>
      </w:r>
      <w:r w:rsidR="00F76984" w:rsidRPr="00F76984">
        <w:t>п</w:t>
      </w:r>
      <w:r w:rsidR="00F76984" w:rsidRPr="00F76984">
        <w:t>лению в брак) было возбуждено 25 уголовных дел (из них 25 – следователями ОВД).</w:t>
      </w:r>
    </w:p>
    <w:p w:rsidR="00F76984" w:rsidRPr="00F76984" w:rsidRDefault="000060E4" w:rsidP="007B7E6C">
      <w:pPr>
        <w:pStyle w:val="SingleTxtGR"/>
      </w:pPr>
      <w:r>
        <w:t>51.</w:t>
      </w:r>
      <w:r>
        <w:tab/>
      </w:r>
      <w:r w:rsidR="00F76984" w:rsidRPr="00F76984">
        <w:t>За 11 месяцев 2013 года следователями правоохранительных органов по статье 154 (Принуждение к вступлению в фактические брачные отношения с лицом, не достигшим семнадцатилетнего возраста) УК КР было возбуждено 5 (из них 5 – следователями ОВД) уголовных дел. По статье 155 (Принуждение женщины к вступлению в брак или воспрепятствование вступлению в брак) УК КР было возбуждено 20 (из них: 3 следователями прокуратуры, 17 – ОВД) уг</w:t>
      </w:r>
      <w:r w:rsidR="00F76984" w:rsidRPr="00F76984">
        <w:t>о</w:t>
      </w:r>
      <w:r w:rsidR="00F76984" w:rsidRPr="00F76984">
        <w:t>ловных дел.</w:t>
      </w:r>
    </w:p>
    <w:p w:rsidR="00F76984" w:rsidRPr="00F76984" w:rsidRDefault="000060E4" w:rsidP="007B7E6C">
      <w:pPr>
        <w:pStyle w:val="SingleTxtGR"/>
      </w:pPr>
      <w:r>
        <w:t>52.</w:t>
      </w:r>
      <w:r>
        <w:tab/>
      </w:r>
      <w:r w:rsidR="00F76984" w:rsidRPr="00F76984">
        <w:t>1 октября 2012 года между МВД КР и Кризисным центром "Сезим" был подписан Меморандум о сотрудничестве в борьбе с умыканием невест и семе</w:t>
      </w:r>
      <w:r w:rsidR="00F76984" w:rsidRPr="00F76984">
        <w:t>й</w:t>
      </w:r>
      <w:r w:rsidR="00F76984" w:rsidRPr="00F76984">
        <w:t xml:space="preserve">ным насилием. </w:t>
      </w:r>
    </w:p>
    <w:p w:rsidR="00F76984" w:rsidRPr="00F76984" w:rsidRDefault="000060E4" w:rsidP="007B7E6C">
      <w:pPr>
        <w:pStyle w:val="SingleTxtGR"/>
      </w:pPr>
      <w:r>
        <w:t>53.</w:t>
      </w:r>
      <w:r>
        <w:tab/>
      </w:r>
      <w:r w:rsidR="00F76984" w:rsidRPr="00F76984">
        <w:t>Согласно сводному отчету и анализу работы местных судов Кыргызской Ре</w:t>
      </w:r>
      <w:r w:rsidR="00F76984" w:rsidRPr="00F76984">
        <w:t>с</w:t>
      </w:r>
      <w:r w:rsidR="00F76984" w:rsidRPr="00F76984">
        <w:t>публики за 2012 и 9 месяцев 2013 года:</w:t>
      </w:r>
    </w:p>
    <w:p w:rsidR="00F76984" w:rsidRPr="00F76984" w:rsidRDefault="000060E4" w:rsidP="007B7E6C">
      <w:pPr>
        <w:pStyle w:val="SingleTxtGR"/>
      </w:pPr>
      <w:r>
        <w:tab/>
        <w:t>а)</w:t>
      </w:r>
      <w:r>
        <w:tab/>
      </w:r>
      <w:r w:rsidR="00F76984" w:rsidRPr="00F76984">
        <w:t>по статье 154 УК Кыргызской Республики (Принуждение к всту</w:t>
      </w:r>
      <w:r w:rsidR="00F76984" w:rsidRPr="00F76984">
        <w:t>п</w:t>
      </w:r>
      <w:r w:rsidR="00F76984" w:rsidRPr="00F76984">
        <w:t>лению в фактические брачные отношения с лицом, не достигшим семнадцат</w:t>
      </w:r>
      <w:r w:rsidR="00F76984" w:rsidRPr="00F76984">
        <w:t>и</w:t>
      </w:r>
      <w:r w:rsidR="00F76984" w:rsidRPr="00F76984">
        <w:t>летнего возраста):</w:t>
      </w:r>
    </w:p>
    <w:p w:rsidR="00F76984" w:rsidRPr="00F76984" w:rsidRDefault="00F76984" w:rsidP="000060E4">
      <w:pPr>
        <w:pStyle w:val="Bullet1GR"/>
      </w:pPr>
      <w:r w:rsidRPr="00F76984">
        <w:t>в 2012 году всего рассмотрено всего 15 уголовных дел. Из них 2 дела во</w:t>
      </w:r>
      <w:r w:rsidRPr="00F76984">
        <w:t>з</w:t>
      </w:r>
      <w:r w:rsidRPr="00F76984">
        <w:t>вращены прокурору, 1 дело передано в другой суд, производство по 4 д</w:t>
      </w:r>
      <w:r w:rsidRPr="00F76984">
        <w:t>е</w:t>
      </w:r>
      <w:r w:rsidRPr="00F76984">
        <w:t>лам прекращено и 8 дел рассмотрено с вынесением приговора, по кот</w:t>
      </w:r>
      <w:r w:rsidRPr="00F76984">
        <w:t>о</w:t>
      </w:r>
      <w:r w:rsidRPr="00F76984">
        <w:t>рым 9 лиц осуждено и в отношении 8 лиц производство по делу прекр</w:t>
      </w:r>
      <w:r w:rsidRPr="00F76984">
        <w:t>а</w:t>
      </w:r>
      <w:r w:rsidRPr="00F76984">
        <w:t>щено;</w:t>
      </w:r>
    </w:p>
    <w:p w:rsidR="00F76984" w:rsidRPr="00F76984" w:rsidRDefault="00F76984" w:rsidP="000060E4">
      <w:pPr>
        <w:pStyle w:val="Bullet1GR"/>
      </w:pPr>
      <w:r w:rsidRPr="00F76984">
        <w:t>за 9 месяцев 2013 года всего рассмотрено всего 4 уголовных дела. Из них 2 дела возвращены прокурору и 2 дела рассмотрено с вынесением приг</w:t>
      </w:r>
      <w:r w:rsidRPr="00F76984">
        <w:t>о</w:t>
      </w:r>
      <w:r w:rsidRPr="00F76984">
        <w:t>вора, по которым осуждено 3 лица и в отношении 2 лиц прои</w:t>
      </w:r>
      <w:r w:rsidRPr="00F76984">
        <w:t>з</w:t>
      </w:r>
      <w:r w:rsidRPr="00F76984">
        <w:t>водство по делу прекращено.</w:t>
      </w:r>
    </w:p>
    <w:p w:rsidR="00F76984" w:rsidRPr="00F76984" w:rsidRDefault="000060E4" w:rsidP="007B7E6C">
      <w:pPr>
        <w:pStyle w:val="SingleTxtGR"/>
      </w:pPr>
      <w:r>
        <w:tab/>
      </w:r>
      <w:r>
        <w:rPr>
          <w:lang w:val="en-US"/>
        </w:rPr>
        <w:t>b</w:t>
      </w:r>
      <w:r w:rsidRPr="000060E4">
        <w:t>)</w:t>
      </w:r>
      <w:r w:rsidRPr="000060E4">
        <w:tab/>
      </w:r>
      <w:r w:rsidR="00F76984" w:rsidRPr="00F76984">
        <w:t>по статье 155 УК Кыргызской Республики (Принуждение женщины к вступлению в брак, похищение женщины для вступления в брак или воспр</w:t>
      </w:r>
      <w:r w:rsidR="00F76984" w:rsidRPr="00F76984">
        <w:t>е</w:t>
      </w:r>
      <w:r w:rsidR="00F76984" w:rsidRPr="00F76984">
        <w:t>пятствов</w:t>
      </w:r>
      <w:r w:rsidR="00F76984" w:rsidRPr="00F76984">
        <w:t>а</w:t>
      </w:r>
      <w:r w:rsidR="00F76984" w:rsidRPr="00F76984">
        <w:t>ние вступлению в брак):</w:t>
      </w:r>
    </w:p>
    <w:p w:rsidR="00F76984" w:rsidRPr="00F76984" w:rsidRDefault="00F76984" w:rsidP="000060E4">
      <w:pPr>
        <w:pStyle w:val="Bullet1GR"/>
      </w:pPr>
      <w:r w:rsidRPr="00F76984">
        <w:t>в 2012 году всего рассмотрено 12 уголовных дел, из них производство по 8 делам прекращено и 4 дела рассмотрено с вынесением приговора, по которым 6 лиц осуждено и в отношении 11 лиц производство по делу прекращено;</w:t>
      </w:r>
    </w:p>
    <w:p w:rsidR="00F76984" w:rsidRPr="00F76984" w:rsidRDefault="00F76984" w:rsidP="000060E4">
      <w:pPr>
        <w:pStyle w:val="Bullet1GR"/>
      </w:pPr>
      <w:r w:rsidRPr="00F76984">
        <w:t>за 9 месяцев 2013 года всего рассмотрено 18 уголовных дел, из них 4 дела возвращены прокурору, производство по 5 делам прекращено и 9 дел ра</w:t>
      </w:r>
      <w:r w:rsidRPr="00F76984">
        <w:t>с</w:t>
      </w:r>
      <w:r w:rsidRPr="00F76984">
        <w:t>смотрено с вынесением приговора, по которым 28 лиц – осуждено и в о</w:t>
      </w:r>
      <w:r w:rsidRPr="00F76984">
        <w:t>т</w:t>
      </w:r>
      <w:r w:rsidRPr="00F76984">
        <w:t>ношении 9 лиц производство по делу прекращено.</w:t>
      </w:r>
    </w:p>
    <w:p w:rsidR="00F76984" w:rsidRPr="00F76984" w:rsidRDefault="000060E4" w:rsidP="007B7E6C">
      <w:pPr>
        <w:pStyle w:val="SingleTxtGR"/>
      </w:pPr>
      <w:r w:rsidRPr="000060E4">
        <w:t>54.</w:t>
      </w:r>
      <w:r w:rsidRPr="000060E4">
        <w:tab/>
      </w:r>
      <w:r w:rsidR="00F76984" w:rsidRPr="00F76984">
        <w:t>В декабре 2012 года были внесены изменения в статьи 154, 155 УК КР, ужесточающие ответственность за похищение женщин с целью вступления в брак: изменена санкция части второй статьи 154 УК КР путем увеличения м</w:t>
      </w:r>
      <w:r w:rsidR="00F76984" w:rsidRPr="00F76984">
        <w:t>и</w:t>
      </w:r>
      <w:r w:rsidR="00F76984" w:rsidRPr="00F76984">
        <w:t>нимального срока наказания – от трех до пяти лет лишения свободы, макс</w:t>
      </w:r>
      <w:r w:rsidR="00F76984" w:rsidRPr="00F76984">
        <w:t>и</w:t>
      </w:r>
      <w:r w:rsidR="00F76984" w:rsidRPr="00F76984">
        <w:t>мального – от семи до десяти лет; разделение статьи 155 УК КР на две части, выделение в части второй самостоятельного квалифицирующего признака пр</w:t>
      </w:r>
      <w:r w:rsidR="00F76984" w:rsidRPr="00F76984">
        <w:t>е</w:t>
      </w:r>
      <w:r w:rsidR="00F76984" w:rsidRPr="00F76984">
        <w:t>ступления – "Похищение женщины для вступления в брак вопреки ее желанию" и усиление ответственности за совершение данного преступления путем уст</w:t>
      </w:r>
      <w:r w:rsidR="00F76984" w:rsidRPr="00F76984">
        <w:t>а</w:t>
      </w:r>
      <w:r w:rsidR="00F76984" w:rsidRPr="00F76984">
        <w:t>новления н</w:t>
      </w:r>
      <w:r w:rsidR="00F76984" w:rsidRPr="00F76984">
        <w:t>а</w:t>
      </w:r>
      <w:r w:rsidR="00F76984" w:rsidRPr="00F76984">
        <w:t>казания в виде лишения свободы на срок от пяти до семи лет.</w:t>
      </w:r>
    </w:p>
    <w:p w:rsidR="00F76984" w:rsidRPr="00F76984" w:rsidRDefault="00F76984" w:rsidP="000060E4">
      <w:pPr>
        <w:pStyle w:val="H1GR"/>
      </w:pPr>
      <w:r w:rsidRPr="00F76984">
        <w:tab/>
      </w:r>
      <w:r w:rsidRPr="00F76984">
        <w:tab/>
        <w:t>Право на жизнь и привлечение виновных к ответственности</w:t>
      </w:r>
    </w:p>
    <w:p w:rsidR="00F76984" w:rsidRPr="00F76984" w:rsidRDefault="00F76984" w:rsidP="000060E4">
      <w:pPr>
        <w:pStyle w:val="H23GR"/>
      </w:pPr>
      <w:r w:rsidRPr="00F76984">
        <w:tab/>
      </w:r>
      <w:r w:rsidRPr="00F76984">
        <w:tab/>
        <w:t>По делу Хайрулло Аманбаева</w:t>
      </w:r>
    </w:p>
    <w:p w:rsidR="00F76984" w:rsidRPr="00F76984" w:rsidRDefault="000060E4" w:rsidP="007B7E6C">
      <w:pPr>
        <w:pStyle w:val="SingleTxtGR"/>
      </w:pPr>
      <w:r>
        <w:t>55</w:t>
      </w:r>
      <w:r w:rsidRPr="000060E4">
        <w:t>.</w:t>
      </w:r>
      <w:r w:rsidRPr="000060E4">
        <w:tab/>
      </w:r>
      <w:r w:rsidR="00F76984" w:rsidRPr="00F76984">
        <w:t>По делу Хайрулло Аманбаева МВД КР проведено служебное расследов</w:t>
      </w:r>
      <w:r w:rsidR="00F76984" w:rsidRPr="00F76984">
        <w:t>а</w:t>
      </w:r>
      <w:r w:rsidR="00F76984" w:rsidRPr="00F76984">
        <w:t>ние, в резул</w:t>
      </w:r>
      <w:r w:rsidR="00F76984" w:rsidRPr="00F76984">
        <w:t>ь</w:t>
      </w:r>
      <w:r w:rsidR="00F76984" w:rsidRPr="00F76984">
        <w:t>тате которого факты по данному делу не подтвердились.</w:t>
      </w:r>
    </w:p>
    <w:p w:rsidR="00F76984" w:rsidRPr="00F76984" w:rsidRDefault="000060E4" w:rsidP="007B7E6C">
      <w:pPr>
        <w:pStyle w:val="SingleTxtGR"/>
      </w:pPr>
      <w:r w:rsidRPr="000060E4">
        <w:t>56.</w:t>
      </w:r>
      <w:r w:rsidRPr="000060E4">
        <w:tab/>
      </w:r>
      <w:r w:rsidR="00F76984" w:rsidRPr="00F76984">
        <w:t>11 июля 2010 года зафиксирован факт гибели доставленного в УВД г.</w:t>
      </w:r>
      <w:r w:rsidR="00F76984">
        <w:t xml:space="preserve"> </w:t>
      </w:r>
      <w:r w:rsidR="00F76984" w:rsidRPr="00F76984">
        <w:t>Ош подозреваемого по уголовному делу №</w:t>
      </w:r>
      <w:r w:rsidR="00F76984">
        <w:t xml:space="preserve"> </w:t>
      </w:r>
      <w:r w:rsidR="00F76984" w:rsidRPr="00F76984">
        <w:t>141-10-230 Аманбаева Хайрулло, кот</w:t>
      </w:r>
      <w:r w:rsidR="00F76984" w:rsidRPr="00F76984">
        <w:t>о</w:t>
      </w:r>
      <w:r w:rsidR="00F76984" w:rsidRPr="00F76984">
        <w:t>рый 30 июня 2010 года примерно в 11 час. 30 мин. при попытке бегства упал с</w:t>
      </w:r>
      <w:r w:rsidR="00C359C6">
        <w:t> </w:t>
      </w:r>
      <w:r w:rsidR="00F76984" w:rsidRPr="00F76984">
        <w:t>лестницы второго этажа на первый и ударился головой, в результате чего был доставлен в Ошскую городскую больницу, где скончался 11 июля 2010 года. Факт его побега и того, что он упал сам, подтверждается его адвокатом и в то же время его соседкой, Сабировой Сайдой.</w:t>
      </w:r>
    </w:p>
    <w:p w:rsidR="00F76984" w:rsidRPr="00F76984" w:rsidRDefault="00F76984" w:rsidP="000060E4">
      <w:pPr>
        <w:pStyle w:val="H23GR"/>
      </w:pPr>
      <w:r w:rsidRPr="00F76984">
        <w:tab/>
      </w:r>
      <w:r w:rsidRPr="00F76984">
        <w:tab/>
        <w:t xml:space="preserve">По делу </w:t>
      </w:r>
      <w:r w:rsidRPr="000060E4">
        <w:t>Усманжана Халмирзаева</w:t>
      </w:r>
    </w:p>
    <w:p w:rsidR="00F76984" w:rsidRPr="00F76984" w:rsidRDefault="000060E4" w:rsidP="007B7E6C">
      <w:pPr>
        <w:pStyle w:val="SingleTxtGR"/>
      </w:pPr>
      <w:r>
        <w:t>57.</w:t>
      </w:r>
      <w:r>
        <w:tab/>
      </w:r>
      <w:r w:rsidR="00F76984" w:rsidRPr="00F76984">
        <w:t>В результате проведенного служебного расследования по факту смерти 9</w:t>
      </w:r>
      <w:r w:rsidR="00C359C6">
        <w:t> </w:t>
      </w:r>
      <w:r w:rsidR="00F76984" w:rsidRPr="00F76984">
        <w:t>августа 2011 года У. Холмирзаева освобождены от занимаемых должностей 8</w:t>
      </w:r>
      <w:r w:rsidR="00C359C6">
        <w:t> </w:t>
      </w:r>
      <w:r w:rsidR="00F76984" w:rsidRPr="00F76984">
        <w:t>сотрудников ОВД Базар-Коргонского района, 2 руководителям УВД области наложены дисциплинарные взыскания.</w:t>
      </w:r>
    </w:p>
    <w:p w:rsidR="00F76984" w:rsidRPr="00F76984" w:rsidRDefault="000060E4" w:rsidP="007B7E6C">
      <w:pPr>
        <w:pStyle w:val="SingleTxtGR"/>
      </w:pPr>
      <w:r>
        <w:t>58.</w:t>
      </w:r>
      <w:r>
        <w:tab/>
      </w:r>
      <w:r w:rsidR="00F76984" w:rsidRPr="00F76984">
        <w:t>9 августа 2011 года прокуратурой Базар-Коргонского района возбуждено уг</w:t>
      </w:r>
      <w:r w:rsidR="00F76984" w:rsidRPr="00F76984">
        <w:t>о</w:t>
      </w:r>
      <w:r w:rsidR="00F76984" w:rsidRPr="00F76984">
        <w:t>ловное дело № 166-11-176 по статьям 104 часть 4, 305 часть1, часть 2 пункт</w:t>
      </w:r>
      <w:r w:rsidR="00C359C6">
        <w:t> </w:t>
      </w:r>
      <w:r w:rsidR="00F76984" w:rsidRPr="00F76984">
        <w:t>5, 313 часть1, 304 часть 2, 339 часть 2 УК КР.</w:t>
      </w:r>
    </w:p>
    <w:p w:rsidR="00F76984" w:rsidRPr="00F76984" w:rsidRDefault="000060E4" w:rsidP="007B7E6C">
      <w:pPr>
        <w:pStyle w:val="SingleTxtGR"/>
      </w:pPr>
      <w:r>
        <w:t>59.</w:t>
      </w:r>
      <w:r>
        <w:tab/>
      </w:r>
      <w:r w:rsidR="00F76984" w:rsidRPr="00F76984">
        <w:t>По указанному уголовному делу в качестве обвиняемых были привлеч</w:t>
      </w:r>
      <w:r w:rsidR="00F76984" w:rsidRPr="00F76984">
        <w:t>е</w:t>
      </w:r>
      <w:r w:rsidR="00F76984" w:rsidRPr="00F76984">
        <w:t>ны Нуриев Кубан Бактыбекович, Туташев Нургазы Сырдашбекович, Исмаилов Уларбек Тавалдиевич, Маматалиев Мунарбек Азимжанович, в отношении кот</w:t>
      </w:r>
      <w:r w:rsidR="00F76984" w:rsidRPr="00F76984">
        <w:t>о</w:t>
      </w:r>
      <w:r w:rsidR="00F76984" w:rsidRPr="00F76984">
        <w:t>рых была избрана мера прес</w:t>
      </w:r>
      <w:r w:rsidR="00F76984" w:rsidRPr="00F76984">
        <w:t>е</w:t>
      </w:r>
      <w:r w:rsidR="00F76984" w:rsidRPr="00F76984">
        <w:t>чения в виде содержания под стражей.</w:t>
      </w:r>
    </w:p>
    <w:p w:rsidR="00F76984" w:rsidRPr="00F76984" w:rsidRDefault="000060E4" w:rsidP="007B7E6C">
      <w:pPr>
        <w:pStyle w:val="SingleTxtGR"/>
      </w:pPr>
      <w:r>
        <w:t>60.</w:t>
      </w:r>
      <w:r>
        <w:tab/>
      </w:r>
      <w:r w:rsidR="00F76984" w:rsidRPr="00F76984">
        <w:t>В июле 2013 года вышеуказанные сотрудники были уволены из ОВД КР.</w:t>
      </w:r>
    </w:p>
    <w:p w:rsidR="00F76984" w:rsidRPr="00F76984" w:rsidRDefault="000060E4" w:rsidP="007B7E6C">
      <w:pPr>
        <w:pStyle w:val="SingleTxtGR"/>
      </w:pPr>
      <w:r>
        <w:t>61.</w:t>
      </w:r>
      <w:r>
        <w:tab/>
      </w:r>
      <w:r w:rsidR="00F76984" w:rsidRPr="00F76984">
        <w:t>29 сентября 2011 года решением Верховного суда КР уголовное дело б</w:t>
      </w:r>
      <w:r w:rsidR="00F76984" w:rsidRPr="00F76984">
        <w:t>ы</w:t>
      </w:r>
      <w:r w:rsidR="00F76984" w:rsidRPr="00F76984">
        <w:t>ло направлено на рассмотрение Сокулукского районного суда.</w:t>
      </w:r>
    </w:p>
    <w:p w:rsidR="00F76984" w:rsidRPr="00F76984" w:rsidRDefault="000060E4" w:rsidP="007B7E6C">
      <w:pPr>
        <w:pStyle w:val="SingleTxtGR"/>
      </w:pPr>
      <w:r>
        <w:t>62.</w:t>
      </w:r>
      <w:r>
        <w:tab/>
      </w:r>
      <w:r w:rsidR="00F76984" w:rsidRPr="00F76984">
        <w:t>15 марта 2012 года уголовное дело возвращено для восполнения пробелов следствия.</w:t>
      </w:r>
    </w:p>
    <w:p w:rsidR="00F76984" w:rsidRPr="00F76984" w:rsidRDefault="000060E4" w:rsidP="007B7E6C">
      <w:pPr>
        <w:pStyle w:val="SingleTxtGR"/>
      </w:pPr>
      <w:r>
        <w:t>63.</w:t>
      </w:r>
      <w:r>
        <w:tab/>
      </w:r>
      <w:r w:rsidR="00F76984" w:rsidRPr="00F76984">
        <w:t>Постановлением Сокулукского районного суда от 1 июля 2013 года в удовлетворении ходатайства адвоката Маатжакыпова Ж. о направлении уголо</w:t>
      </w:r>
      <w:r w:rsidR="00F76984" w:rsidRPr="00F76984">
        <w:t>в</w:t>
      </w:r>
      <w:r w:rsidR="00F76984" w:rsidRPr="00F76984">
        <w:t>ного дела по территориальной подсудности в Жалал-Абадский городской суд отказ</w:t>
      </w:r>
      <w:r w:rsidR="00F76984" w:rsidRPr="00F76984">
        <w:t>а</w:t>
      </w:r>
      <w:r w:rsidR="00F76984" w:rsidRPr="00F76984">
        <w:t>но.</w:t>
      </w:r>
    </w:p>
    <w:p w:rsidR="00F76984" w:rsidRPr="00F76984" w:rsidRDefault="000060E4" w:rsidP="007B7E6C">
      <w:pPr>
        <w:pStyle w:val="SingleTxtGR"/>
      </w:pPr>
      <w:r>
        <w:t>64.</w:t>
      </w:r>
      <w:r>
        <w:tab/>
      </w:r>
      <w:r w:rsidR="00F76984" w:rsidRPr="00F76984">
        <w:t>Определением судебной коллегии по уголовным делам и делам об адм</w:t>
      </w:r>
      <w:r w:rsidR="00F76984" w:rsidRPr="00F76984">
        <w:t>и</w:t>
      </w:r>
      <w:r w:rsidR="00F76984" w:rsidRPr="00F76984">
        <w:t>нистративных правонарушениях Чуйского областного суда от 31 июля 2013 г</w:t>
      </w:r>
      <w:r w:rsidR="00F76984" w:rsidRPr="00F76984">
        <w:t>о</w:t>
      </w:r>
      <w:r w:rsidR="00F76984" w:rsidRPr="00F76984">
        <w:t>да кассационное производство по частным жалобам адвокатов Маатжакып</w:t>
      </w:r>
      <w:r w:rsidR="00F76984" w:rsidRPr="00F76984">
        <w:t>о</w:t>
      </w:r>
      <w:r w:rsidR="00F76984" w:rsidRPr="00F76984">
        <w:t>ва</w:t>
      </w:r>
      <w:r w:rsidR="00C359C6">
        <w:t> </w:t>
      </w:r>
      <w:r w:rsidR="00F76984" w:rsidRPr="00F76984">
        <w:t>Ж. и Ибралиева</w:t>
      </w:r>
      <w:r w:rsidR="00F76984">
        <w:t xml:space="preserve"> </w:t>
      </w:r>
      <w:r w:rsidR="00F76984" w:rsidRPr="00F76984">
        <w:t>Д. прекращено, частные жалобы оставлены без рассмотр</w:t>
      </w:r>
      <w:r w:rsidR="00F76984" w:rsidRPr="00F76984">
        <w:t>е</w:t>
      </w:r>
      <w:r w:rsidR="00F76984" w:rsidRPr="00F76984">
        <w:t>ния.</w:t>
      </w:r>
    </w:p>
    <w:p w:rsidR="00F76984" w:rsidRPr="00F76984" w:rsidRDefault="000060E4" w:rsidP="007B7E6C">
      <w:pPr>
        <w:pStyle w:val="SingleTxtGR"/>
      </w:pPr>
      <w:r>
        <w:t>65.</w:t>
      </w:r>
      <w:r>
        <w:tab/>
      </w:r>
      <w:r w:rsidR="00F76984" w:rsidRPr="00F76984">
        <w:t>Определением судебной коллегии по уголовным делам и делам об адм</w:t>
      </w:r>
      <w:r w:rsidR="00F76984" w:rsidRPr="00F76984">
        <w:t>и</w:t>
      </w:r>
      <w:r w:rsidR="00F76984" w:rsidRPr="00F76984">
        <w:t>нистративных правонарушениях Верховного суда Кыргызской Республики от 29</w:t>
      </w:r>
      <w:r w:rsidR="00C359C6">
        <w:t> </w:t>
      </w:r>
      <w:r w:rsidR="00F76984" w:rsidRPr="00F76984">
        <w:t>октября 2013 года определение судебной коллегии по уголовным делам и д</w:t>
      </w:r>
      <w:r w:rsidR="00F76984" w:rsidRPr="00F76984">
        <w:t>е</w:t>
      </w:r>
      <w:r w:rsidR="00F76984" w:rsidRPr="00F76984">
        <w:t>лам об административных правонарушениях Чуйского областного суда от 31</w:t>
      </w:r>
      <w:r w:rsidR="00C359C6">
        <w:t> </w:t>
      </w:r>
      <w:r w:rsidR="00F76984" w:rsidRPr="00F76984">
        <w:t>июля 2013 года отменено, уголовное дело направлено на новое судебное ра</w:t>
      </w:r>
      <w:r w:rsidR="00F76984" w:rsidRPr="00F76984">
        <w:t>с</w:t>
      </w:r>
      <w:r w:rsidR="00F76984" w:rsidRPr="00F76984">
        <w:t>смотрение в Чуйский областной суд в ином с</w:t>
      </w:r>
      <w:r w:rsidR="00F76984" w:rsidRPr="00F76984">
        <w:t>о</w:t>
      </w:r>
      <w:r w:rsidR="00F76984" w:rsidRPr="00F76984">
        <w:t>ставе.</w:t>
      </w:r>
    </w:p>
    <w:p w:rsidR="00F76984" w:rsidRPr="00F76984" w:rsidRDefault="000060E4" w:rsidP="007B7E6C">
      <w:pPr>
        <w:pStyle w:val="SingleTxtGR"/>
      </w:pPr>
      <w:r>
        <w:t>66.</w:t>
      </w:r>
      <w:r>
        <w:tab/>
      </w:r>
      <w:r w:rsidR="00F76984" w:rsidRPr="00F76984">
        <w:t>В настоящее время дело в отношении Исмаилова У., Туташева Н., Нури</w:t>
      </w:r>
      <w:r w:rsidR="00F76984" w:rsidRPr="00F76984">
        <w:t>е</w:t>
      </w:r>
      <w:r w:rsidR="00F76984" w:rsidRPr="00F76984">
        <w:t>ва К., Маматалиева М. находится в производстве Чуйского областного суда на стадии рассмотр</w:t>
      </w:r>
      <w:r w:rsidR="00F76984" w:rsidRPr="00F76984">
        <w:t>е</w:t>
      </w:r>
      <w:r w:rsidR="00F76984" w:rsidRPr="00F76984">
        <w:t>ния.</w:t>
      </w:r>
    </w:p>
    <w:p w:rsidR="00F76984" w:rsidRPr="00F76984" w:rsidRDefault="00F76984" w:rsidP="000060E4">
      <w:pPr>
        <w:pStyle w:val="H23GR"/>
        <w:rPr>
          <w:i/>
        </w:rPr>
      </w:pPr>
      <w:r w:rsidRPr="00F76984">
        <w:tab/>
      </w:r>
      <w:r w:rsidRPr="00F76984">
        <w:tab/>
      </w:r>
      <w:r w:rsidRPr="000060E4">
        <w:t xml:space="preserve">По </w:t>
      </w:r>
      <w:r w:rsidRPr="00F76984">
        <w:t xml:space="preserve">делу </w:t>
      </w:r>
      <w:r w:rsidRPr="000060E4">
        <w:t>Хурматилло Шерматов</w:t>
      </w:r>
      <w:r w:rsidRPr="00F76984">
        <w:t>а</w:t>
      </w:r>
    </w:p>
    <w:p w:rsidR="00F76984" w:rsidRPr="00F76984" w:rsidRDefault="000060E4" w:rsidP="007B7E6C">
      <w:pPr>
        <w:pStyle w:val="SingleTxtGR"/>
      </w:pPr>
      <w:r>
        <w:t>67.</w:t>
      </w:r>
      <w:r>
        <w:tab/>
      </w:r>
      <w:r w:rsidR="00F76984" w:rsidRPr="00F76984">
        <w:t xml:space="preserve">4 февраля 2011 года Шерматов </w:t>
      </w:r>
      <w:r w:rsidR="00F76984" w:rsidRPr="00F76984">
        <w:rPr>
          <w:lang w:val="en-US"/>
        </w:rPr>
        <w:t>X</w:t>
      </w:r>
      <w:r w:rsidR="00F76984" w:rsidRPr="00F76984">
        <w:t>. доставлялся в УВД Ошской области для проверки на причастность к совершению квартирной кражи, однако вп</w:t>
      </w:r>
      <w:r w:rsidR="00F76984" w:rsidRPr="00F76984">
        <w:t>о</w:t>
      </w:r>
      <w:r w:rsidR="00F76984" w:rsidRPr="00F76984">
        <w:t xml:space="preserve">следствии был отпущен. 3 августа 2011 года (спустя более 6 месяцев) Шерматов </w:t>
      </w:r>
      <w:r w:rsidR="00F76984" w:rsidRPr="00F76984">
        <w:rPr>
          <w:lang w:val="en-US"/>
        </w:rPr>
        <w:t>X</w:t>
      </w:r>
      <w:r w:rsidR="00F76984" w:rsidRPr="00F76984">
        <w:t>. был госпитализирован в областную больницу, где 14 августа 2011 года ско</w:t>
      </w:r>
      <w:r w:rsidR="00F76984" w:rsidRPr="00F76984">
        <w:t>н</w:t>
      </w:r>
      <w:r w:rsidR="00F76984" w:rsidRPr="00F76984">
        <w:t xml:space="preserve">чался. Родственники Шерматова </w:t>
      </w:r>
      <w:r w:rsidR="00F76984" w:rsidRPr="00F76984">
        <w:rPr>
          <w:lang w:val="en-US"/>
        </w:rPr>
        <w:t>X</w:t>
      </w:r>
      <w:r w:rsidR="00F76984" w:rsidRPr="00F76984">
        <w:t>. обвинили сотрудников УВД Ошской обла</w:t>
      </w:r>
      <w:r w:rsidR="00F76984" w:rsidRPr="00F76984">
        <w:t>с</w:t>
      </w:r>
      <w:r w:rsidR="00F76984" w:rsidRPr="00F76984">
        <w:t>ти в смерти последнего. Прокуратурой О</w:t>
      </w:r>
      <w:r w:rsidR="00F76984" w:rsidRPr="00F76984">
        <w:t>ш</w:t>
      </w:r>
      <w:r w:rsidR="00F76984" w:rsidRPr="00F76984">
        <w:t>ской области по данному факту была проведена проверка, по результатам которой в возбуждении уголовного дела было отказано в связи с отсутствием состава преступл</w:t>
      </w:r>
      <w:r w:rsidR="00F76984" w:rsidRPr="00F76984">
        <w:t>е</w:t>
      </w:r>
      <w:r w:rsidR="00F76984" w:rsidRPr="00F76984">
        <w:t>ния.</w:t>
      </w:r>
    </w:p>
    <w:p w:rsidR="00F76984" w:rsidRPr="00F76984" w:rsidRDefault="00F76984" w:rsidP="000060E4">
      <w:pPr>
        <w:pStyle w:val="H23GR"/>
        <w:rPr>
          <w:i/>
        </w:rPr>
      </w:pPr>
      <w:r w:rsidRPr="00F76984">
        <w:tab/>
      </w:r>
      <w:r w:rsidRPr="00F76984">
        <w:tab/>
      </w:r>
      <w:r w:rsidRPr="000060E4">
        <w:t xml:space="preserve">По </w:t>
      </w:r>
      <w:r w:rsidRPr="00F76984">
        <w:t xml:space="preserve">делу </w:t>
      </w:r>
      <w:r w:rsidRPr="000060E4">
        <w:t>Эсен</w:t>
      </w:r>
      <w:r w:rsidRPr="00F76984">
        <w:t xml:space="preserve">а </w:t>
      </w:r>
      <w:r w:rsidRPr="000060E4">
        <w:t>Момбеков</w:t>
      </w:r>
      <w:r w:rsidRPr="00F76984">
        <w:t>а</w:t>
      </w:r>
    </w:p>
    <w:p w:rsidR="00F76984" w:rsidRPr="00F76984" w:rsidRDefault="000060E4" w:rsidP="007B7E6C">
      <w:pPr>
        <w:pStyle w:val="SingleTxtGR"/>
      </w:pPr>
      <w:r>
        <w:t>68.</w:t>
      </w:r>
      <w:r>
        <w:tab/>
      </w:r>
      <w:r w:rsidR="00F76984" w:rsidRPr="00F76984">
        <w:t xml:space="preserve">В перечне вопросов приводятся сведения о том, что Эсен Момунбеков </w:t>
      </w:r>
      <w:r w:rsidR="00F76984" w:rsidRPr="00F76984">
        <w:rPr>
          <w:iCs/>
        </w:rPr>
        <w:t>(в</w:t>
      </w:r>
      <w:r w:rsidR="00C359C6">
        <w:rPr>
          <w:iCs/>
        </w:rPr>
        <w:t> </w:t>
      </w:r>
      <w:r w:rsidR="00F76984" w:rsidRPr="00F76984">
        <w:rPr>
          <w:iCs/>
        </w:rPr>
        <w:t xml:space="preserve">перечне Мамбеков) </w:t>
      </w:r>
      <w:r w:rsidR="00F76984" w:rsidRPr="00F76984">
        <w:t>скончался, находясь под стражей в правоохранительных органах. В действительности проведенным МВД КР служебным расследован</w:t>
      </w:r>
      <w:r w:rsidR="00F76984" w:rsidRPr="00F76984">
        <w:t>и</w:t>
      </w:r>
      <w:r w:rsidR="00F76984" w:rsidRPr="00F76984">
        <w:t>ем по факту смерти Момунбекова Э. 1977 года рождения, имевшего место 14</w:t>
      </w:r>
      <w:r w:rsidR="00C359C6">
        <w:t> </w:t>
      </w:r>
      <w:r w:rsidR="00F76984" w:rsidRPr="00F76984">
        <w:t>сентября 2012 года, установлено, что участковые инспектора Кызыл-Туйского ПОМ 13 сентября 2012 года при осмотре территории рынка Кызыл-Туу обнаружили на обочине дороги Момунбекова Э. с травмой головы. После чего они отвезли его на личном автотранспорте в сельскую больницу Кызыл-Туу. После оказания первичной медицинской помощи Момунбеков Э. был пер</w:t>
      </w:r>
      <w:r w:rsidR="00F76984" w:rsidRPr="00F76984">
        <w:t>е</w:t>
      </w:r>
      <w:r w:rsidR="00F76984" w:rsidRPr="00F76984">
        <w:t>везен в районную больницу Аксыйского района. 14 сентября 2012 года Мому</w:t>
      </w:r>
      <w:r w:rsidR="00F76984" w:rsidRPr="00F76984">
        <w:t>н</w:t>
      </w:r>
      <w:r w:rsidR="00F76984" w:rsidRPr="00F76984">
        <w:t>беков Э. от полученных телесных повреждений скончался.</w:t>
      </w:r>
    </w:p>
    <w:p w:rsidR="00F76984" w:rsidRPr="00F76984" w:rsidRDefault="000060E4" w:rsidP="007B7E6C">
      <w:pPr>
        <w:pStyle w:val="SingleTxtGR"/>
      </w:pPr>
      <w:r>
        <w:t>69.</w:t>
      </w:r>
      <w:r>
        <w:tab/>
      </w:r>
      <w:r w:rsidR="00F76984" w:rsidRPr="00F76984">
        <w:t>По данному факту в тот же день прокуратурой Аксыйского района возб</w:t>
      </w:r>
      <w:r w:rsidR="00F76984" w:rsidRPr="00F76984">
        <w:t>у</w:t>
      </w:r>
      <w:r w:rsidR="00F76984" w:rsidRPr="00F76984">
        <w:t>ждено уголо</w:t>
      </w:r>
      <w:r w:rsidR="00F76984" w:rsidRPr="00F76984">
        <w:t>в</w:t>
      </w:r>
      <w:r w:rsidR="00F76984" w:rsidRPr="00F76984">
        <w:t>ное дело № 133-12-134 по признакам пр. пр. ст. 104 ч. 4 УК КР.</w:t>
      </w:r>
    </w:p>
    <w:p w:rsidR="00F76984" w:rsidRPr="00F76984" w:rsidRDefault="000060E4" w:rsidP="007B7E6C">
      <w:pPr>
        <w:pStyle w:val="SingleTxtGR"/>
      </w:pPr>
      <w:r>
        <w:t>70.</w:t>
      </w:r>
      <w:r>
        <w:tab/>
      </w:r>
      <w:r w:rsidR="00F76984" w:rsidRPr="00F76984">
        <w:t>По итогам служебного расследования старшие участковые инспектора Кызыл-Туйского поселкового отделения милиции (ПОМ) – майор милиции Молдобаев Талант Дербишалиевич, лейтенант милиции Кудайбердиев Уларбек Мирович, участковый инспектор милиции того же ПОМ младший лейтенант милиции Корголов Улукбек Телтаевич временно отстранены от занимаемых должн</w:t>
      </w:r>
      <w:r w:rsidR="00F76984" w:rsidRPr="00F76984">
        <w:t>о</w:t>
      </w:r>
      <w:r w:rsidR="00F76984" w:rsidRPr="00F76984">
        <w:t>стей до окончания следствия.</w:t>
      </w:r>
    </w:p>
    <w:p w:rsidR="00F76984" w:rsidRPr="00F76984" w:rsidRDefault="000060E4" w:rsidP="007B7E6C">
      <w:pPr>
        <w:pStyle w:val="SingleTxtGR"/>
      </w:pPr>
      <w:r>
        <w:t>71.</w:t>
      </w:r>
      <w:r>
        <w:tab/>
      </w:r>
      <w:r w:rsidR="00F76984" w:rsidRPr="00F76984">
        <w:t>Начальник Кызыл-Туйского ПОМ майор милиции Ташибеков Нурлан Т</w:t>
      </w:r>
      <w:r w:rsidR="00F76984" w:rsidRPr="00F76984">
        <w:t>у</w:t>
      </w:r>
      <w:r w:rsidR="00F76984" w:rsidRPr="00F76984">
        <w:t>сунбаевич о</w:t>
      </w:r>
      <w:r w:rsidR="00F76984" w:rsidRPr="00F76984">
        <w:t>с</w:t>
      </w:r>
      <w:r w:rsidR="00F76984" w:rsidRPr="00F76984">
        <w:t>вобожден от занимаемой должности.</w:t>
      </w:r>
    </w:p>
    <w:p w:rsidR="00F76984" w:rsidRPr="00F76984" w:rsidRDefault="000060E4" w:rsidP="007B7E6C">
      <w:pPr>
        <w:pStyle w:val="SingleTxtGR"/>
      </w:pPr>
      <w:r>
        <w:t>72.</w:t>
      </w:r>
      <w:r>
        <w:tab/>
      </w:r>
      <w:r w:rsidR="00F76984" w:rsidRPr="00F76984">
        <w:t>Руководители ОВД Аксыйского района привлечены к различным дисци</w:t>
      </w:r>
      <w:r w:rsidR="00F76984" w:rsidRPr="00F76984">
        <w:t>п</w:t>
      </w:r>
      <w:r w:rsidR="00F76984" w:rsidRPr="00F76984">
        <w:t>линарным н</w:t>
      </w:r>
      <w:r w:rsidR="00F76984" w:rsidRPr="00F76984">
        <w:t>а</w:t>
      </w:r>
      <w:r w:rsidR="00F76984" w:rsidRPr="00F76984">
        <w:t>казаниям (приказ МВД КР № 699 от 19 сентября 2012 г.).</w:t>
      </w:r>
    </w:p>
    <w:p w:rsidR="00F76984" w:rsidRPr="00F76984" w:rsidRDefault="000060E4" w:rsidP="007B7E6C">
      <w:pPr>
        <w:pStyle w:val="SingleTxtGR"/>
      </w:pPr>
      <w:r>
        <w:t>73.</w:t>
      </w:r>
      <w:r>
        <w:tab/>
      </w:r>
      <w:r w:rsidR="00F76984" w:rsidRPr="00F76984">
        <w:t>19 сентября 2012 года Молдобаев</w:t>
      </w:r>
      <w:r w:rsidR="00F76984">
        <w:t xml:space="preserve"> </w:t>
      </w:r>
      <w:r w:rsidR="00F76984" w:rsidRPr="00F76984">
        <w:t>Т.</w:t>
      </w:r>
      <w:r w:rsidR="00F76984">
        <w:t xml:space="preserve"> </w:t>
      </w:r>
      <w:r w:rsidR="00F76984" w:rsidRPr="00F76984">
        <w:t>Д., Кудайбердиев</w:t>
      </w:r>
      <w:r w:rsidR="00F76984">
        <w:t xml:space="preserve"> </w:t>
      </w:r>
      <w:r w:rsidR="00F76984" w:rsidRPr="00F76984">
        <w:t>У.</w:t>
      </w:r>
      <w:r w:rsidR="00F76984">
        <w:t xml:space="preserve"> </w:t>
      </w:r>
      <w:r w:rsidR="00F76984" w:rsidRPr="00F76984">
        <w:t>М. и Корг</w:t>
      </w:r>
      <w:r w:rsidR="00F76984" w:rsidRPr="00F76984">
        <w:t>о</w:t>
      </w:r>
      <w:r w:rsidR="00F76984" w:rsidRPr="00F76984">
        <w:t>лов</w:t>
      </w:r>
      <w:r w:rsidR="00C359C6">
        <w:t> </w:t>
      </w:r>
      <w:r w:rsidR="00F76984" w:rsidRPr="00F76984">
        <w:t>У.</w:t>
      </w:r>
      <w:r w:rsidR="00C359C6">
        <w:t> </w:t>
      </w:r>
      <w:r w:rsidR="00F76984" w:rsidRPr="00F76984">
        <w:t>Т. обратились с рапортом об увольнении их из ОВД по собственному ж</w:t>
      </w:r>
      <w:r w:rsidR="00F76984" w:rsidRPr="00F76984">
        <w:t>е</w:t>
      </w:r>
      <w:r w:rsidR="00F76984" w:rsidRPr="00F76984">
        <w:t>ланию, в тот же день приказом УВД Джалал-Абадской области № 55 они были уволены из ОВД по статье 94 пункт "А" (собственное желание).</w:t>
      </w:r>
    </w:p>
    <w:p w:rsidR="00F76984" w:rsidRPr="00F76984" w:rsidRDefault="000060E4" w:rsidP="007B7E6C">
      <w:pPr>
        <w:pStyle w:val="SingleTxtGR"/>
      </w:pPr>
      <w:r>
        <w:t>74.</w:t>
      </w:r>
      <w:r>
        <w:tab/>
      </w:r>
      <w:r w:rsidR="00F76984" w:rsidRPr="00F76984">
        <w:t>28 декабря 2012 года прокуратура Аксыйского района прекратила уголо</w:t>
      </w:r>
      <w:r w:rsidR="00F76984" w:rsidRPr="00F76984">
        <w:t>в</w:t>
      </w:r>
      <w:r w:rsidR="00F76984" w:rsidRPr="00F76984">
        <w:t>ное преследование в отношении Молдобаева</w:t>
      </w:r>
      <w:r w:rsidR="00F76984">
        <w:t xml:space="preserve"> </w:t>
      </w:r>
      <w:r w:rsidR="00F76984" w:rsidRPr="00F76984">
        <w:t>Т.</w:t>
      </w:r>
      <w:r w:rsidR="00F76984">
        <w:t xml:space="preserve"> </w:t>
      </w:r>
      <w:r w:rsidR="00F76984" w:rsidRPr="00F76984">
        <w:t>Д., Кудайбердиева</w:t>
      </w:r>
      <w:r w:rsidR="00F76984">
        <w:t xml:space="preserve"> </w:t>
      </w:r>
      <w:r w:rsidR="00F76984" w:rsidRPr="00F76984">
        <w:t>У.</w:t>
      </w:r>
      <w:r w:rsidR="00F76984">
        <w:t xml:space="preserve"> </w:t>
      </w:r>
      <w:r w:rsidR="00F76984" w:rsidRPr="00F76984">
        <w:t>М. и Ко</w:t>
      </w:r>
      <w:r w:rsidR="00F76984" w:rsidRPr="00F76984">
        <w:t>р</w:t>
      </w:r>
      <w:r w:rsidR="00F76984" w:rsidRPr="00F76984">
        <w:t>голова</w:t>
      </w:r>
      <w:r w:rsidR="00F76984">
        <w:t xml:space="preserve"> </w:t>
      </w:r>
      <w:r w:rsidR="00F76984" w:rsidRPr="00F76984">
        <w:t>У.</w:t>
      </w:r>
      <w:r w:rsidR="00F76984">
        <w:t xml:space="preserve"> </w:t>
      </w:r>
      <w:r w:rsidR="00F76984" w:rsidRPr="00F76984">
        <w:t>Т. за отсу</w:t>
      </w:r>
      <w:r w:rsidR="00F76984" w:rsidRPr="00F76984">
        <w:t>т</w:t>
      </w:r>
      <w:r w:rsidR="00F76984" w:rsidRPr="00F76984">
        <w:t>ствием состава преступления в их действиях.</w:t>
      </w:r>
    </w:p>
    <w:p w:rsidR="00F76984" w:rsidRPr="00F76984" w:rsidRDefault="000060E4" w:rsidP="007B7E6C">
      <w:pPr>
        <w:pStyle w:val="SingleTxtGR"/>
      </w:pPr>
      <w:r>
        <w:t>75.</w:t>
      </w:r>
      <w:r>
        <w:tab/>
      </w:r>
      <w:r w:rsidR="00F76984" w:rsidRPr="00F76984">
        <w:t>Молдобаев</w:t>
      </w:r>
      <w:r w:rsidR="00F76984">
        <w:t xml:space="preserve"> </w:t>
      </w:r>
      <w:r w:rsidR="00F76984" w:rsidRPr="00F76984">
        <w:t>Т.</w:t>
      </w:r>
      <w:r w:rsidR="00F76984">
        <w:t xml:space="preserve"> </w:t>
      </w:r>
      <w:r w:rsidR="00F76984" w:rsidRPr="00F76984">
        <w:t>Д. в настоящее время восстановлен и работает участковым и</w:t>
      </w:r>
      <w:r w:rsidR="00F76984" w:rsidRPr="00F76984">
        <w:t>н</w:t>
      </w:r>
      <w:r w:rsidR="00F76984" w:rsidRPr="00F76984">
        <w:t>спектором милиции в г.</w:t>
      </w:r>
      <w:r w:rsidR="00F76984">
        <w:t xml:space="preserve"> </w:t>
      </w:r>
      <w:r w:rsidR="00F76984" w:rsidRPr="00F76984">
        <w:t>Таш-Кумыр.</w:t>
      </w:r>
    </w:p>
    <w:p w:rsidR="00F76984" w:rsidRPr="00F76984" w:rsidRDefault="000060E4" w:rsidP="007B7E6C">
      <w:pPr>
        <w:pStyle w:val="SingleTxtGR"/>
      </w:pPr>
      <w:r>
        <w:t>76.</w:t>
      </w:r>
      <w:r>
        <w:tab/>
      </w:r>
      <w:r w:rsidR="00F76984" w:rsidRPr="00F76984">
        <w:t>Таким образом, сведения о том, что сотрудники милиции причинили т</w:t>
      </w:r>
      <w:r w:rsidR="00F76984" w:rsidRPr="00F76984">
        <w:t>е</w:t>
      </w:r>
      <w:r w:rsidR="00F76984" w:rsidRPr="00F76984">
        <w:t>лесные повреждения Момунбекову</w:t>
      </w:r>
      <w:r w:rsidR="00F76984">
        <w:t xml:space="preserve"> </w:t>
      </w:r>
      <w:r w:rsidR="00F76984" w:rsidRPr="00F76984">
        <w:t>Э.</w:t>
      </w:r>
      <w:r w:rsidR="00F76984">
        <w:t xml:space="preserve"> </w:t>
      </w:r>
      <w:r w:rsidR="00F76984" w:rsidRPr="00F76984">
        <w:t>К. за попытку к бегству, в результате к</w:t>
      </w:r>
      <w:r w:rsidR="00F76984" w:rsidRPr="00F76984">
        <w:t>о</w:t>
      </w:r>
      <w:r w:rsidR="00F76984" w:rsidRPr="00F76984">
        <w:t>торого он умер, не с</w:t>
      </w:r>
      <w:r w:rsidR="00F76984" w:rsidRPr="00F76984">
        <w:t>о</w:t>
      </w:r>
      <w:r w:rsidR="00F76984" w:rsidRPr="00F76984">
        <w:t xml:space="preserve">ответствует действительности. </w:t>
      </w:r>
    </w:p>
    <w:p w:rsidR="00F76984" w:rsidRPr="00F76984" w:rsidRDefault="00F76984" w:rsidP="000060E4">
      <w:pPr>
        <w:pStyle w:val="H23GR"/>
      </w:pPr>
      <w:r w:rsidRPr="00F76984">
        <w:tab/>
      </w:r>
      <w:r w:rsidRPr="00F76984">
        <w:tab/>
      </w:r>
      <w:r w:rsidRPr="000060E4">
        <w:t xml:space="preserve">По </w:t>
      </w:r>
      <w:r w:rsidRPr="00F76984">
        <w:t xml:space="preserve">делу </w:t>
      </w:r>
      <w:r w:rsidRPr="000060E4">
        <w:t>Фирузбек</w:t>
      </w:r>
      <w:r w:rsidRPr="00F76984">
        <w:t>а</w:t>
      </w:r>
      <w:r w:rsidRPr="000060E4">
        <w:t xml:space="preserve"> Физуйев</w:t>
      </w:r>
      <w:r w:rsidRPr="00F76984">
        <w:t>а</w:t>
      </w:r>
    </w:p>
    <w:p w:rsidR="00F76984" w:rsidRPr="00F76984" w:rsidRDefault="000060E4" w:rsidP="007B7E6C">
      <w:pPr>
        <w:pStyle w:val="SingleTxtGR"/>
      </w:pPr>
      <w:r>
        <w:t>77.</w:t>
      </w:r>
      <w:r>
        <w:tab/>
      </w:r>
      <w:r w:rsidR="00F76984" w:rsidRPr="00F76984">
        <w:t>В отношении Бабаева</w:t>
      </w:r>
      <w:r w:rsidR="00F76984">
        <w:t xml:space="preserve"> </w:t>
      </w:r>
      <w:r w:rsidR="00F76984" w:rsidRPr="00F76984">
        <w:t>Э.</w:t>
      </w:r>
      <w:r w:rsidR="00F76984">
        <w:t xml:space="preserve"> </w:t>
      </w:r>
      <w:r w:rsidR="00F76984" w:rsidRPr="00F76984">
        <w:t>О. и Капустина</w:t>
      </w:r>
      <w:r w:rsidR="00F76984">
        <w:t xml:space="preserve"> </w:t>
      </w:r>
      <w:r w:rsidR="00F76984" w:rsidRPr="00F76984">
        <w:t>О.</w:t>
      </w:r>
      <w:r w:rsidR="00F76984">
        <w:t xml:space="preserve"> </w:t>
      </w:r>
      <w:r w:rsidR="00F76984" w:rsidRPr="00F76984">
        <w:t>Н. (потерпевший Физуйев</w:t>
      </w:r>
      <w:r w:rsidR="00F76984">
        <w:t xml:space="preserve"> </w:t>
      </w:r>
      <w:r w:rsidR="00F76984" w:rsidRPr="00F76984">
        <w:t>Ф.) приговором Военного суда Бишкекского гарнизона от 20 ноября 2013 года Баб</w:t>
      </w:r>
      <w:r w:rsidR="00F76984" w:rsidRPr="00F76984">
        <w:t>а</w:t>
      </w:r>
      <w:r w:rsidR="00F76984" w:rsidRPr="00F76984">
        <w:t>ев Эрик Осконалиевич и Капустин Олег Николаевич оправданы по статье 305 части 2 пунктам 3, 4, 5 и статье 104 части 2 пункту 9, части 3 пункту 2, части 4 УК КР за недоказанностью уч</w:t>
      </w:r>
      <w:r w:rsidR="00F76984" w:rsidRPr="00F76984">
        <w:t>а</w:t>
      </w:r>
      <w:r w:rsidR="00F76984" w:rsidRPr="00F76984">
        <w:t>стия в преступлении.</w:t>
      </w:r>
    </w:p>
    <w:p w:rsidR="00F76984" w:rsidRPr="00F76984" w:rsidRDefault="000060E4" w:rsidP="007B7E6C">
      <w:pPr>
        <w:pStyle w:val="SingleTxtGR"/>
      </w:pPr>
      <w:r>
        <w:t>78.</w:t>
      </w:r>
      <w:r>
        <w:tab/>
      </w:r>
      <w:r w:rsidR="00F76984" w:rsidRPr="00F76984">
        <w:t>По информации Военного суда Бишкекского гарнизона вышеуказанный приговор суда был обжалован Военной прокуратурой, дело находится на стадии оформления и н</w:t>
      </w:r>
      <w:r w:rsidR="00F76984" w:rsidRPr="00F76984">
        <w:t>а</w:t>
      </w:r>
      <w:r w:rsidR="00F76984" w:rsidRPr="00F76984">
        <w:t>правления в Военный суд Кыргызской Республики.</w:t>
      </w:r>
    </w:p>
    <w:p w:rsidR="00F76984" w:rsidRPr="00F76984" w:rsidRDefault="00F76984" w:rsidP="000060E4">
      <w:pPr>
        <w:pStyle w:val="H23GR"/>
      </w:pPr>
      <w:r w:rsidRPr="00F76984">
        <w:tab/>
      </w:r>
      <w:r w:rsidRPr="00F76984">
        <w:tab/>
        <w:t xml:space="preserve">По делу </w:t>
      </w:r>
      <w:r w:rsidRPr="000060E4">
        <w:t>Маматазиза</w:t>
      </w:r>
      <w:r w:rsidRPr="00F76984">
        <w:t xml:space="preserve"> Бизирукова</w:t>
      </w:r>
    </w:p>
    <w:p w:rsidR="00F76984" w:rsidRPr="00F76984" w:rsidRDefault="000060E4" w:rsidP="007B7E6C">
      <w:pPr>
        <w:pStyle w:val="SingleTxtGR"/>
      </w:pPr>
      <w:r>
        <w:t>79.</w:t>
      </w:r>
      <w:r>
        <w:tab/>
      </w:r>
      <w:r w:rsidR="00F76984" w:rsidRPr="00F76984">
        <w:t>Относительно смерти Бизирукова</w:t>
      </w:r>
      <w:r w:rsidR="00F76984">
        <w:t xml:space="preserve"> </w:t>
      </w:r>
      <w:r w:rsidR="00F76984" w:rsidRPr="00F76984">
        <w:t>М. 1948 года рождения в учреждении № 25: смерть наступила 1 сентября 2011 года в результате перенесенного ос</w:t>
      </w:r>
      <w:r w:rsidR="00F76984" w:rsidRPr="00F76984">
        <w:t>т</w:t>
      </w:r>
      <w:r w:rsidR="00F76984" w:rsidRPr="00F76984">
        <w:t>рого инфаркта миока</w:t>
      </w:r>
      <w:r w:rsidR="00F76984" w:rsidRPr="00F76984">
        <w:t>р</w:t>
      </w:r>
      <w:r w:rsidR="00F76984" w:rsidRPr="00F76984">
        <w:t xml:space="preserve">да. </w:t>
      </w:r>
    </w:p>
    <w:p w:rsidR="00F76984" w:rsidRPr="00F76984" w:rsidRDefault="00F76984" w:rsidP="000060E4">
      <w:pPr>
        <w:pStyle w:val="H23GR"/>
      </w:pPr>
      <w:r w:rsidRPr="00F76984">
        <w:tab/>
      </w:r>
      <w:r w:rsidRPr="00F76984">
        <w:tab/>
        <w:t xml:space="preserve">По делу </w:t>
      </w:r>
      <w:r w:rsidRPr="000060E4">
        <w:t>Улугбека Хамракулова</w:t>
      </w:r>
    </w:p>
    <w:p w:rsidR="00F76984" w:rsidRPr="00F76984" w:rsidRDefault="000060E4" w:rsidP="007B7E6C">
      <w:pPr>
        <w:pStyle w:val="SingleTxtGR"/>
      </w:pPr>
      <w:r>
        <w:t>80.</w:t>
      </w:r>
      <w:r>
        <w:tab/>
      </w:r>
      <w:r w:rsidR="00F76984" w:rsidRPr="00F76984">
        <w:t>Что касается смерти осужденного Хамракулова У. 1978 года рождения: смерть наступила 31 августа 2011 года в учреждении №</w:t>
      </w:r>
      <w:r w:rsidR="00F76984">
        <w:t xml:space="preserve"> </w:t>
      </w:r>
      <w:r w:rsidR="00F76984" w:rsidRPr="00F76984">
        <w:t>27, посмертный диа</w:t>
      </w:r>
      <w:r w:rsidR="00F76984" w:rsidRPr="00F76984">
        <w:t>г</w:t>
      </w:r>
      <w:r w:rsidR="00F76984" w:rsidRPr="00F76984">
        <w:t>ноз – инфильтрати</w:t>
      </w:r>
      <w:r w:rsidR="00F76984" w:rsidRPr="00F76984">
        <w:t>в</w:t>
      </w:r>
      <w:r w:rsidR="00F76984" w:rsidRPr="00F76984">
        <w:t>ный туберкулез легких.</w:t>
      </w:r>
    </w:p>
    <w:p w:rsidR="00F76984" w:rsidRPr="00F76984" w:rsidRDefault="000060E4" w:rsidP="007B7E6C">
      <w:pPr>
        <w:pStyle w:val="SingleTxtGR"/>
      </w:pPr>
      <w:r>
        <w:t>81.</w:t>
      </w:r>
      <w:r>
        <w:tab/>
      </w:r>
      <w:r w:rsidR="00F76984" w:rsidRPr="00F76984">
        <w:t>В Кыргызской Республике принят Закон КР от 8 ноября 2006</w:t>
      </w:r>
      <w:r w:rsidR="00F76984">
        <w:t xml:space="preserve"> </w:t>
      </w:r>
      <w:r w:rsidR="00F76984" w:rsidRPr="00F76984">
        <w:t>г. "О прот</w:t>
      </w:r>
      <w:r w:rsidR="00F76984" w:rsidRPr="00F76984">
        <w:t>и</w:t>
      </w:r>
      <w:r w:rsidR="00F76984" w:rsidRPr="00F76984">
        <w:t>водействии терроризму", который определяет основные принципы противоде</w:t>
      </w:r>
      <w:r w:rsidR="00F76984" w:rsidRPr="00F76984">
        <w:t>й</w:t>
      </w:r>
      <w:r w:rsidR="00F76984" w:rsidRPr="00F76984">
        <w:t>ствия терроризму, организационно-правовые основы профилактики терроризма и борьбы с ним, минимизации последствий терроризма, порядок координации деятельности государственных органов, осуществляющих борьбу с террори</w:t>
      </w:r>
      <w:r w:rsidR="00F76984" w:rsidRPr="00F76984">
        <w:t>з</w:t>
      </w:r>
      <w:r w:rsidR="00F76984" w:rsidRPr="00F76984">
        <w:t>мом, права и обязанности физических и юридических лиц, независимо от форм собственности, в связи с осуществлением пр</w:t>
      </w:r>
      <w:r w:rsidR="00F76984" w:rsidRPr="00F76984">
        <w:t>о</w:t>
      </w:r>
      <w:r w:rsidR="00F76984" w:rsidRPr="00F76984">
        <w:t>тиводействия терроризму, а также порядок международного сотрудничества в области противодействия террори</w:t>
      </w:r>
      <w:r w:rsidR="00F76984" w:rsidRPr="00F76984">
        <w:t>з</w:t>
      </w:r>
      <w:r w:rsidR="00F76984" w:rsidRPr="00F76984">
        <w:t>му.</w:t>
      </w:r>
    </w:p>
    <w:p w:rsidR="00F76984" w:rsidRPr="00F76984" w:rsidRDefault="000060E4" w:rsidP="007B7E6C">
      <w:pPr>
        <w:pStyle w:val="SingleTxtGR"/>
      </w:pPr>
      <w:r>
        <w:t>82.</w:t>
      </w:r>
      <w:r>
        <w:tab/>
      </w:r>
      <w:r w:rsidR="00F76984" w:rsidRPr="00F76984">
        <w:t>В 2013</w:t>
      </w:r>
      <w:r w:rsidR="00F76984">
        <w:t xml:space="preserve"> </w:t>
      </w:r>
      <w:r w:rsidR="00F76984" w:rsidRPr="00F76984">
        <w:t>г. были приняты изменения и дополнения в Уголовный кодекс КР, ужесточающие наказание за террористические действия (применение огн</w:t>
      </w:r>
      <w:r w:rsidR="00F76984" w:rsidRPr="00F76984">
        <w:t>е</w:t>
      </w:r>
      <w:r w:rsidR="00F76984" w:rsidRPr="00F76984">
        <w:t>стрельного оружия, боеприпасов, взрывных устройств, взрывчатых, ядовитых, отравляющих, радиоактивных веществ или ядерного, химического, биологич</w:t>
      </w:r>
      <w:r w:rsidR="00F76984" w:rsidRPr="00F76984">
        <w:t>е</w:t>
      </w:r>
      <w:r w:rsidR="00F76984" w:rsidRPr="00F76984">
        <w:t>ского и других видов оружия массового поражения) от 15 до 20 лет лишения свободы. За террористические действия, повлекшие за собой смерть людей – пожизне</w:t>
      </w:r>
      <w:r w:rsidR="00F76984" w:rsidRPr="00F76984">
        <w:t>н</w:t>
      </w:r>
      <w:r w:rsidR="00F76984" w:rsidRPr="00F76984">
        <w:t>ное заключение.</w:t>
      </w:r>
    </w:p>
    <w:p w:rsidR="00F76984" w:rsidRPr="00F76984" w:rsidRDefault="000060E4" w:rsidP="007B7E6C">
      <w:pPr>
        <w:pStyle w:val="SingleTxtGR"/>
      </w:pPr>
      <w:r>
        <w:t>83.</w:t>
      </w:r>
      <w:r>
        <w:tab/>
      </w:r>
      <w:r w:rsidR="00F76984" w:rsidRPr="00F76984">
        <w:t>Во время межнационального столкновения между кыргызами и узбеками в июне 2010 года на юге Кыргызстана зарегистрировано 5</w:t>
      </w:r>
      <w:r w:rsidR="00F76984">
        <w:t xml:space="preserve"> </w:t>
      </w:r>
      <w:r w:rsidR="00F76984" w:rsidRPr="00F76984">
        <w:t>649 (по ОВД – 4</w:t>
      </w:r>
      <w:r w:rsidR="00F76984">
        <w:t xml:space="preserve"> </w:t>
      </w:r>
      <w:r w:rsidR="00F76984" w:rsidRPr="00F76984">
        <w:t>366) преступлений, из них раскрыто 403 преступления или 7,1%. Всего возбуждено 5</w:t>
      </w:r>
      <w:r w:rsidR="00F76984">
        <w:t xml:space="preserve"> </w:t>
      </w:r>
      <w:r w:rsidR="00F76984" w:rsidRPr="00F76984">
        <w:t>641 (по ОВД – 3</w:t>
      </w:r>
      <w:r w:rsidR="00F76984">
        <w:t xml:space="preserve"> </w:t>
      </w:r>
      <w:r w:rsidR="00F76984" w:rsidRPr="00F76984">
        <w:t>484) уголовных дел.</w:t>
      </w:r>
    </w:p>
    <w:p w:rsidR="00F76984" w:rsidRPr="00F76984" w:rsidRDefault="000060E4" w:rsidP="007B7E6C">
      <w:pPr>
        <w:pStyle w:val="SingleTxtGR"/>
      </w:pPr>
      <w:r>
        <w:t>84.</w:t>
      </w:r>
      <w:r>
        <w:tab/>
      </w:r>
      <w:r w:rsidR="00F76984" w:rsidRPr="00F76984">
        <w:t xml:space="preserve">Направлено в суд </w:t>
      </w:r>
      <w:r w:rsidR="00F76984" w:rsidRPr="00F76984">
        <w:rPr>
          <w:bCs/>
        </w:rPr>
        <w:t xml:space="preserve">288 </w:t>
      </w:r>
      <w:r w:rsidR="00F76984" w:rsidRPr="00F76984">
        <w:rPr>
          <w:iCs/>
        </w:rPr>
        <w:t xml:space="preserve">(по ОВД 252) </w:t>
      </w:r>
      <w:r w:rsidR="00F76984" w:rsidRPr="00F76984">
        <w:t xml:space="preserve">дел в отношении </w:t>
      </w:r>
      <w:r w:rsidR="00F76984" w:rsidRPr="00F76984">
        <w:rPr>
          <w:bCs/>
        </w:rPr>
        <w:t xml:space="preserve">474 </w:t>
      </w:r>
      <w:r w:rsidR="00F76984" w:rsidRPr="00F76984">
        <w:rPr>
          <w:iCs/>
        </w:rPr>
        <w:t xml:space="preserve">(по ОВД 403) </w:t>
      </w:r>
      <w:r w:rsidR="00F76984" w:rsidRPr="00F76984">
        <w:t>лиц, из них кыргызской национальности – 136, узбекской – 331 и другой н</w:t>
      </w:r>
      <w:r w:rsidR="00F76984" w:rsidRPr="00F76984">
        <w:t>а</w:t>
      </w:r>
      <w:r w:rsidR="00F76984" w:rsidRPr="00F76984">
        <w:t xml:space="preserve">циональности – </w:t>
      </w:r>
      <w:r w:rsidR="00F76984" w:rsidRPr="00F76984">
        <w:rPr>
          <w:bCs/>
        </w:rPr>
        <w:t>7.</w:t>
      </w:r>
    </w:p>
    <w:p w:rsidR="00F76984" w:rsidRPr="00F76984" w:rsidRDefault="000060E4" w:rsidP="007B7E6C">
      <w:pPr>
        <w:pStyle w:val="SingleTxtGR"/>
      </w:pPr>
      <w:r>
        <w:t>85.</w:t>
      </w:r>
      <w:r>
        <w:tab/>
      </w:r>
      <w:r w:rsidR="00F76984" w:rsidRPr="00F76984">
        <w:t>Прекращено 23 уголовных дела. Все указанные уголовные дела прекр</w:t>
      </w:r>
      <w:r w:rsidR="00F76984" w:rsidRPr="00F76984">
        <w:t>а</w:t>
      </w:r>
      <w:r w:rsidR="00F76984" w:rsidRPr="00F76984">
        <w:t>щены за отсутствием состава преступления, кому-либо обвинение по указа</w:t>
      </w:r>
      <w:r w:rsidR="00F76984" w:rsidRPr="00F76984">
        <w:t>н</w:t>
      </w:r>
      <w:r w:rsidR="00F76984" w:rsidRPr="00F76984">
        <w:t>ным уголовным делам не предъявлялось. В том числе по г.</w:t>
      </w:r>
      <w:r w:rsidR="00F76984">
        <w:t xml:space="preserve"> </w:t>
      </w:r>
      <w:r w:rsidR="00F76984" w:rsidRPr="00F76984">
        <w:t>Ош прекращено – 13</w:t>
      </w:r>
      <w:r w:rsidR="00AC795E">
        <w:t> </w:t>
      </w:r>
      <w:r w:rsidR="00F76984" w:rsidRPr="00F76984">
        <w:t>уголовных дел, по Ошской области – 4 дела, по Жалал-Абадской области – 6</w:t>
      </w:r>
      <w:r w:rsidR="00AC795E">
        <w:t> </w:t>
      </w:r>
      <w:r w:rsidR="00F76984" w:rsidRPr="00F76984">
        <w:t>уголовных дел.</w:t>
      </w:r>
    </w:p>
    <w:p w:rsidR="00F76984" w:rsidRPr="00F76984" w:rsidRDefault="000060E4" w:rsidP="007B7E6C">
      <w:pPr>
        <w:pStyle w:val="SingleTxtGR"/>
      </w:pPr>
      <w:r>
        <w:t>86.</w:t>
      </w:r>
      <w:r>
        <w:tab/>
      </w:r>
      <w:r w:rsidR="00F76984" w:rsidRPr="00F76984">
        <w:t>Приостановлено 4</w:t>
      </w:r>
      <w:r w:rsidR="00F76984">
        <w:t xml:space="preserve"> </w:t>
      </w:r>
      <w:r w:rsidR="00F76984" w:rsidRPr="00F76984">
        <w:t xml:space="preserve">495 </w:t>
      </w:r>
      <w:r w:rsidR="00F76984" w:rsidRPr="00F76984">
        <w:rPr>
          <w:iCs/>
        </w:rPr>
        <w:t>(по ОВД – 4</w:t>
      </w:r>
      <w:r w:rsidR="00F76984">
        <w:rPr>
          <w:iCs/>
        </w:rPr>
        <w:t xml:space="preserve"> </w:t>
      </w:r>
      <w:r w:rsidR="00F76984" w:rsidRPr="00F76984">
        <w:rPr>
          <w:iCs/>
        </w:rPr>
        <w:t xml:space="preserve">323) </w:t>
      </w:r>
      <w:r w:rsidR="00F76984" w:rsidRPr="00F76984">
        <w:t xml:space="preserve">уголовных дел, из них по статье 221, части 1, пункту 1 </w:t>
      </w:r>
      <w:r w:rsidR="00F76984" w:rsidRPr="00F76984">
        <w:rPr>
          <w:iCs/>
        </w:rPr>
        <w:t xml:space="preserve">Гражданского процессуального кодекса </w:t>
      </w:r>
      <w:r w:rsidR="00F76984" w:rsidRPr="00F76984">
        <w:t xml:space="preserve">КР – 47 </w:t>
      </w:r>
      <w:r w:rsidR="00F76984" w:rsidRPr="00F76984">
        <w:rPr>
          <w:iCs/>
        </w:rPr>
        <w:t xml:space="preserve">(по ОВД – 38), </w:t>
      </w:r>
      <w:r w:rsidR="00F76984" w:rsidRPr="00F76984">
        <w:t>по статье 221, части 1, пункту 3 – 4</w:t>
      </w:r>
      <w:r w:rsidR="00F76984">
        <w:t xml:space="preserve"> </w:t>
      </w:r>
      <w:r w:rsidR="00F76984" w:rsidRPr="00F76984">
        <w:t>448.</w:t>
      </w:r>
    </w:p>
    <w:p w:rsidR="00F76984" w:rsidRPr="00F76984" w:rsidRDefault="00F76984" w:rsidP="000060E4">
      <w:pPr>
        <w:pStyle w:val="H1GR"/>
      </w:pPr>
      <w:r w:rsidRPr="00F76984">
        <w:tab/>
      </w:r>
      <w:r w:rsidRPr="00F76984">
        <w:tab/>
        <w:t>Запрещение пыток и жестоких, бесчеловечных или унижающих достоинство видов обращения и борьба с</w:t>
      </w:r>
      <w:r w:rsidR="00AC795E">
        <w:t> </w:t>
      </w:r>
      <w:r w:rsidRPr="00F76984">
        <w:t>безнаказанностью</w:t>
      </w:r>
    </w:p>
    <w:p w:rsidR="00F76984" w:rsidRPr="00F76984" w:rsidRDefault="000060E4" w:rsidP="007B7E6C">
      <w:pPr>
        <w:pStyle w:val="SingleTxtGR"/>
        <w:rPr>
          <w:bCs/>
        </w:rPr>
      </w:pPr>
      <w:r>
        <w:rPr>
          <w:bCs/>
        </w:rPr>
        <w:t>87.</w:t>
      </w:r>
      <w:r>
        <w:rPr>
          <w:bCs/>
        </w:rPr>
        <w:tab/>
      </w:r>
      <w:r w:rsidR="00F76984" w:rsidRPr="00F76984">
        <w:rPr>
          <w:bCs/>
        </w:rPr>
        <w:t>П</w:t>
      </w:r>
      <w:r w:rsidR="00F76984" w:rsidRPr="00F76984">
        <w:t>осле принятия в 2010</w:t>
      </w:r>
      <w:r w:rsidR="00F76984">
        <w:t xml:space="preserve"> </w:t>
      </w:r>
      <w:r w:rsidR="00F76984" w:rsidRPr="00F76984">
        <w:t>г. Конституции Кыргызской Республики в стране начался н</w:t>
      </w:r>
      <w:r w:rsidR="00F76984" w:rsidRPr="00F76984">
        <w:t>о</w:t>
      </w:r>
      <w:r w:rsidR="00F76984" w:rsidRPr="00F76984">
        <w:t>вый этап реформирования судебной системы.</w:t>
      </w:r>
    </w:p>
    <w:p w:rsidR="00F76984" w:rsidRPr="00F76984" w:rsidRDefault="000060E4" w:rsidP="007B7E6C">
      <w:pPr>
        <w:pStyle w:val="SingleTxtGR"/>
      </w:pPr>
      <w:r>
        <w:t>88.</w:t>
      </w:r>
      <w:r>
        <w:tab/>
      </w:r>
      <w:r w:rsidR="00F76984" w:rsidRPr="00F76984">
        <w:t>В соответствии с Законом КР "О введении в действие Конституции Кы</w:t>
      </w:r>
      <w:r w:rsidR="00F76984" w:rsidRPr="00F76984">
        <w:t>р</w:t>
      </w:r>
      <w:r w:rsidR="00F76984" w:rsidRPr="00F76984">
        <w:t>гызской Республики" от 27 июня 2010</w:t>
      </w:r>
      <w:r w:rsidR="00F76984">
        <w:t xml:space="preserve"> </w:t>
      </w:r>
      <w:r w:rsidR="00F76984" w:rsidRPr="00F76984">
        <w:t>г. все судьи страны должны пройти пер</w:t>
      </w:r>
      <w:r w:rsidR="00F76984" w:rsidRPr="00F76984">
        <w:t>е</w:t>
      </w:r>
      <w:r w:rsidR="00F76984" w:rsidRPr="00F76984">
        <w:t>назначение посредством участия в открытом конкурсе, проводимым специально образованным конституционным органом – Советом по отбору судей Кыргы</w:t>
      </w:r>
      <w:r w:rsidR="00F76984" w:rsidRPr="00F76984">
        <w:t>з</w:t>
      </w:r>
      <w:r w:rsidR="00F76984" w:rsidRPr="00F76984">
        <w:t>ской Республики, состоящим из представителей судебной системы, практ</w:t>
      </w:r>
      <w:r w:rsidR="00F76984" w:rsidRPr="00F76984">
        <w:t>и</w:t>
      </w:r>
      <w:r w:rsidR="00F76984" w:rsidRPr="00F76984">
        <w:t>кующих юристов и представителей гра</w:t>
      </w:r>
      <w:r w:rsidR="00F76984" w:rsidRPr="00F76984">
        <w:t>ж</w:t>
      </w:r>
      <w:r w:rsidR="00F76984" w:rsidRPr="00F76984">
        <w:t>данского общества.</w:t>
      </w:r>
    </w:p>
    <w:p w:rsidR="00F76984" w:rsidRPr="00F76984" w:rsidRDefault="000060E4" w:rsidP="007B7E6C">
      <w:pPr>
        <w:pStyle w:val="SingleTxtGR"/>
      </w:pPr>
      <w:r>
        <w:t>89.</w:t>
      </w:r>
      <w:r>
        <w:tab/>
      </w:r>
      <w:r w:rsidR="00F76984" w:rsidRPr="00F76984">
        <w:t>В рамках этого процесса в соответствии с требованиями основного зак</w:t>
      </w:r>
      <w:r w:rsidR="00F76984" w:rsidRPr="00F76984">
        <w:t>о</w:t>
      </w:r>
      <w:r w:rsidR="00F76984" w:rsidRPr="00F76984">
        <w:t>на страны уже сформирован состав Верховного суда и областных судов, в этих судах самими судьями были избраны председатели и заместители председат</w:t>
      </w:r>
      <w:r w:rsidR="00F76984" w:rsidRPr="00F76984">
        <w:t>е</w:t>
      </w:r>
      <w:r w:rsidR="00F76984" w:rsidRPr="00F76984">
        <w:t>лей судов. Ведется работа по формированию законодательной основы деятел</w:t>
      </w:r>
      <w:r w:rsidR="00F76984" w:rsidRPr="00F76984">
        <w:t>ь</w:t>
      </w:r>
      <w:r w:rsidR="00F76984" w:rsidRPr="00F76984">
        <w:t>ности судов, регламентирующей вопросы судоустройства и судопроизводства, правового и социального статуса судей, укреплению гарантий их независим</w:t>
      </w:r>
      <w:r w:rsidR="00F76984" w:rsidRPr="00F76984">
        <w:t>о</w:t>
      </w:r>
      <w:r w:rsidR="00F76984" w:rsidRPr="00F76984">
        <w:t>сти и повышению их ответственности.</w:t>
      </w:r>
    </w:p>
    <w:p w:rsidR="00F76984" w:rsidRPr="00F76984" w:rsidRDefault="000060E4" w:rsidP="007B7E6C">
      <w:pPr>
        <w:pStyle w:val="SingleTxtGR"/>
      </w:pPr>
      <w:r>
        <w:t>90.</w:t>
      </w:r>
      <w:r>
        <w:tab/>
      </w:r>
      <w:r w:rsidR="00F76984" w:rsidRPr="00F76984">
        <w:t>В этом направлении одним из важных шагов является разработка и пр</w:t>
      </w:r>
      <w:r w:rsidR="00F76984" w:rsidRPr="00F76984">
        <w:t>и</w:t>
      </w:r>
      <w:r w:rsidR="00F76984" w:rsidRPr="00F76984">
        <w:t>нятие Национальной стратегии по устойчивому развитию Кыргызской Респу</w:t>
      </w:r>
      <w:r w:rsidR="00F76984" w:rsidRPr="00F76984">
        <w:t>б</w:t>
      </w:r>
      <w:r w:rsidR="00F76984" w:rsidRPr="00F76984">
        <w:t>лики на 2013–2017</w:t>
      </w:r>
      <w:r w:rsidR="00F76984">
        <w:t xml:space="preserve"> </w:t>
      </w:r>
      <w:r w:rsidR="00F76984" w:rsidRPr="00F76984">
        <w:t>гг., которая закрепила основные направления дальнейшего совершенствования суде</w:t>
      </w:r>
      <w:r w:rsidR="00F76984" w:rsidRPr="00F76984">
        <w:t>б</w:t>
      </w:r>
      <w:r w:rsidR="00F76984" w:rsidRPr="00F76984">
        <w:t>ной системы Кыргызской Республики.</w:t>
      </w:r>
    </w:p>
    <w:p w:rsidR="00F76984" w:rsidRPr="00F76984" w:rsidRDefault="000060E4" w:rsidP="007B7E6C">
      <w:pPr>
        <w:pStyle w:val="SingleTxtGR"/>
      </w:pPr>
      <w:r>
        <w:t>91.</w:t>
      </w:r>
      <w:r>
        <w:tab/>
      </w:r>
      <w:r w:rsidR="00F76984" w:rsidRPr="00F76984">
        <w:t>Для координации мер по приоритетным направлениям проводимой в стране судебной реформы, обеспечения согласованных действий государстве</w:t>
      </w:r>
      <w:r w:rsidR="00F76984" w:rsidRPr="00F76984">
        <w:t>н</w:t>
      </w:r>
      <w:r w:rsidR="00F76984" w:rsidRPr="00F76984">
        <w:t>ных органов по реализации основных направлений в этой области образован совещательно-консультативный орган при главе государства – Совет по суде</w:t>
      </w:r>
      <w:r w:rsidR="00F76984" w:rsidRPr="00F76984">
        <w:t>б</w:t>
      </w:r>
      <w:r w:rsidR="00F76984" w:rsidRPr="00F76984">
        <w:t>ной р</w:t>
      </w:r>
      <w:r w:rsidR="00F76984" w:rsidRPr="00F76984">
        <w:t>е</w:t>
      </w:r>
      <w:r w:rsidR="00F76984" w:rsidRPr="00F76984">
        <w:t>форме.</w:t>
      </w:r>
    </w:p>
    <w:p w:rsidR="00F76984" w:rsidRPr="00F76984" w:rsidRDefault="000060E4" w:rsidP="007B7E6C">
      <w:pPr>
        <w:pStyle w:val="SingleTxtGR"/>
      </w:pPr>
      <w:r>
        <w:t>92.</w:t>
      </w:r>
      <w:r>
        <w:tab/>
      </w:r>
      <w:r w:rsidR="00F76984" w:rsidRPr="00F76984">
        <w:t>Мероприятия, предусмотренные в вышеуказанной Национальной страт</w:t>
      </w:r>
      <w:r w:rsidR="00F76984" w:rsidRPr="00F76984">
        <w:t>е</w:t>
      </w:r>
      <w:r w:rsidR="00F76984" w:rsidRPr="00F76984">
        <w:t>гии, в настоящее время реализуются в рамках Указа Президента Кыргызской Республики от 8 августа 2012</w:t>
      </w:r>
      <w:r w:rsidR="00F76984">
        <w:t xml:space="preserve"> </w:t>
      </w:r>
      <w:r w:rsidR="00F76984" w:rsidRPr="00F76984">
        <w:t>г. "О мерах по совершенствованию правосудия в Кыргызской Республике" и Плана действий по реформированию судебной си</w:t>
      </w:r>
      <w:r w:rsidR="00F76984" w:rsidRPr="00F76984">
        <w:t>с</w:t>
      </w:r>
      <w:r w:rsidR="00F76984" w:rsidRPr="00F76984">
        <w:t>темы Кыргызской Республики на 2012–2014</w:t>
      </w:r>
      <w:r w:rsidR="00F76984">
        <w:t xml:space="preserve"> </w:t>
      </w:r>
      <w:r w:rsidR="00F76984" w:rsidRPr="00F76984">
        <w:t>гг., утвержденного решением С</w:t>
      </w:r>
      <w:r w:rsidR="00F76984" w:rsidRPr="00F76984">
        <w:t>о</w:t>
      </w:r>
      <w:r w:rsidR="00F76984" w:rsidRPr="00F76984">
        <w:t>вета по судебной реформе при Президенте Кыргызской Республики от 12 о</w:t>
      </w:r>
      <w:r w:rsidR="00F76984" w:rsidRPr="00F76984">
        <w:t>к</w:t>
      </w:r>
      <w:r w:rsidR="00F76984" w:rsidRPr="00F76984">
        <w:t>тября 2012</w:t>
      </w:r>
      <w:r w:rsidR="00F76984">
        <w:t xml:space="preserve"> </w:t>
      </w:r>
      <w:r w:rsidR="00F76984" w:rsidRPr="00F76984">
        <w:t>г. № 2, закрепившими основные рекомендации, включающие пре</w:t>
      </w:r>
      <w:r w:rsidR="00F76984" w:rsidRPr="00F76984">
        <w:t>д</w:t>
      </w:r>
      <w:r w:rsidR="00F76984" w:rsidRPr="00F76984">
        <w:t>ложения по наиболее актуальным вопросам и проблемам судоустройства и с</w:t>
      </w:r>
      <w:r w:rsidR="00F76984" w:rsidRPr="00F76984">
        <w:t>у</w:t>
      </w:r>
      <w:r w:rsidR="00F76984" w:rsidRPr="00F76984">
        <w:t>допроизводства, содержащие ценный анализ и конкретные предложения по р</w:t>
      </w:r>
      <w:r w:rsidR="00F76984" w:rsidRPr="00F76984">
        <w:t>я</w:t>
      </w:r>
      <w:r w:rsidR="00F76984" w:rsidRPr="00F76984">
        <w:t>ду приоритетных направлений судебной реформы на ближайшую перспе</w:t>
      </w:r>
      <w:r w:rsidR="00F76984" w:rsidRPr="00F76984">
        <w:t>к</w:t>
      </w:r>
      <w:r w:rsidR="00F76984" w:rsidRPr="00F76984">
        <w:t>тиву.</w:t>
      </w:r>
    </w:p>
    <w:p w:rsidR="00F76984" w:rsidRPr="00F76984" w:rsidRDefault="000060E4" w:rsidP="007B7E6C">
      <w:pPr>
        <w:pStyle w:val="SingleTxtGR"/>
      </w:pPr>
      <w:r>
        <w:t>93.</w:t>
      </w:r>
      <w:r>
        <w:tab/>
      </w:r>
      <w:r w:rsidR="00F76984" w:rsidRPr="00F76984">
        <w:t>Для реализации мер, закрепленных в обозначенном Указе Президента, из числа судей, адвокатов, представителей гражданского общества, ученых-юристов, представителей различных государственных органов образовано 6 р</w:t>
      </w:r>
      <w:r w:rsidR="00F76984" w:rsidRPr="00F76984">
        <w:t>а</w:t>
      </w:r>
      <w:r w:rsidR="00F76984" w:rsidRPr="00F76984">
        <w:t>бочих групп для разработки законопроектов, направленных на совершенствов</w:t>
      </w:r>
      <w:r w:rsidR="00F76984" w:rsidRPr="00F76984">
        <w:t>а</w:t>
      </w:r>
      <w:r w:rsidR="00F76984" w:rsidRPr="00F76984">
        <w:t>ние процессуальных и иных норм права при отправлении правосудия, в том числе Уголовного кодекса, Уголовно-процессуального кодекса и Уголовно-исполнительного кодекса Кыргызской Республ</w:t>
      </w:r>
      <w:r w:rsidR="00F76984" w:rsidRPr="00F76984">
        <w:t>и</w:t>
      </w:r>
      <w:r w:rsidR="00F76984" w:rsidRPr="00F76984">
        <w:t>ки.</w:t>
      </w:r>
    </w:p>
    <w:p w:rsidR="00F76984" w:rsidRPr="00F76984" w:rsidRDefault="000060E4" w:rsidP="007B7E6C">
      <w:pPr>
        <w:pStyle w:val="SingleTxtGR"/>
      </w:pPr>
      <w:r>
        <w:t>94.</w:t>
      </w:r>
      <w:r>
        <w:tab/>
      </w:r>
      <w:r w:rsidR="00F76984" w:rsidRPr="00F76984">
        <w:t>В настоящее время также прорабатываются вопросы об утверждении Г</w:t>
      </w:r>
      <w:r w:rsidR="00F76984" w:rsidRPr="00F76984">
        <w:t>о</w:t>
      </w:r>
      <w:r w:rsidR="00F76984" w:rsidRPr="00F76984">
        <w:t>сударственной программы развития судебной системы на 2013–2017</w:t>
      </w:r>
      <w:r w:rsidR="00F76984">
        <w:t xml:space="preserve"> </w:t>
      </w:r>
      <w:r w:rsidR="00F76984" w:rsidRPr="00F76984">
        <w:t>гг. В целях утверждения данной Программы в 2012</w:t>
      </w:r>
      <w:r w:rsidR="00F76984">
        <w:t xml:space="preserve"> </w:t>
      </w:r>
      <w:r w:rsidR="00F76984" w:rsidRPr="00F76984">
        <w:t>г. совместно с международными пар</w:t>
      </w:r>
      <w:r w:rsidR="00F76984" w:rsidRPr="00F76984">
        <w:t>т</w:t>
      </w:r>
      <w:r w:rsidR="00F76984" w:rsidRPr="00F76984">
        <w:t>нерами был проведен функциональный анализ деятельности судебной ветви власти и выработаны конкретные предложения по совершенствованию деятел</w:t>
      </w:r>
      <w:r w:rsidR="00F76984" w:rsidRPr="00F76984">
        <w:t>ь</w:t>
      </w:r>
      <w:r w:rsidR="00F76984" w:rsidRPr="00F76984">
        <w:t>ности судов и судей.</w:t>
      </w:r>
    </w:p>
    <w:p w:rsidR="00F76984" w:rsidRPr="00F76984" w:rsidRDefault="000060E4" w:rsidP="007B7E6C">
      <w:pPr>
        <w:pStyle w:val="SingleTxtGR"/>
      </w:pPr>
      <w:r>
        <w:t>95.</w:t>
      </w:r>
      <w:r>
        <w:tab/>
      </w:r>
      <w:r w:rsidR="00F76984" w:rsidRPr="00F76984">
        <w:t>Верховным судом Кыргызской Республики при поддержке партнеров из проекта Агентства Соединенных Штатов по международному развитию (ЮСАИД) и Международной организации по праву развития (МОПР) была ра</w:t>
      </w:r>
      <w:r w:rsidR="00F76984" w:rsidRPr="00F76984">
        <w:t>з</w:t>
      </w:r>
      <w:r w:rsidR="00F76984" w:rsidRPr="00F76984">
        <w:t>работана Программа по укреплению судебной системы в Кыргызстане, в ра</w:t>
      </w:r>
      <w:r w:rsidR="00F76984" w:rsidRPr="00F76984">
        <w:t>м</w:t>
      </w:r>
      <w:r w:rsidR="00F76984" w:rsidRPr="00F76984">
        <w:t xml:space="preserve">ках которой был создан Интернет-портал </w:t>
      </w:r>
      <w:r w:rsidR="00F76984" w:rsidRPr="00F76984">
        <w:rPr>
          <w:lang w:val="en-GB"/>
        </w:rPr>
        <w:t>www</w:t>
      </w:r>
      <w:r w:rsidR="00F76984" w:rsidRPr="00F76984">
        <w:t>.</w:t>
      </w:r>
      <w:r w:rsidR="00F76984" w:rsidRPr="00F76984">
        <w:rPr>
          <w:lang w:val="en-GB"/>
        </w:rPr>
        <w:t>sot</w:t>
      </w:r>
      <w:r w:rsidR="00F76984" w:rsidRPr="00F76984">
        <w:t>.</w:t>
      </w:r>
      <w:r w:rsidR="00F76984" w:rsidRPr="00F76984">
        <w:rPr>
          <w:lang w:val="en-US"/>
        </w:rPr>
        <w:t>k</w:t>
      </w:r>
      <w:r w:rsidR="00F76984" w:rsidRPr="00F76984">
        <w:rPr>
          <w:lang w:val="en-GB"/>
        </w:rPr>
        <w:t>g</w:t>
      </w:r>
      <w:r w:rsidR="00F76984" w:rsidRPr="00F76984">
        <w:t>, который успешно дейс</w:t>
      </w:r>
      <w:r w:rsidR="00F76984" w:rsidRPr="00F76984">
        <w:t>т</w:t>
      </w:r>
      <w:r w:rsidR="00F76984" w:rsidRPr="00F76984">
        <w:t>вует по н</w:t>
      </w:r>
      <w:r w:rsidR="00F76984" w:rsidRPr="00F76984">
        <w:t>а</w:t>
      </w:r>
      <w:r w:rsidR="00F76984" w:rsidRPr="00F76984">
        <w:t>стоящее время.</w:t>
      </w:r>
    </w:p>
    <w:p w:rsidR="00F76984" w:rsidRPr="00F76984" w:rsidRDefault="000060E4" w:rsidP="007B7E6C">
      <w:pPr>
        <w:pStyle w:val="SingleTxtGR"/>
      </w:pPr>
      <w:r>
        <w:t>96.</w:t>
      </w:r>
      <w:r>
        <w:tab/>
      </w:r>
      <w:r w:rsidR="00F76984" w:rsidRPr="00F76984">
        <w:t>Начиная с апреля 2013</w:t>
      </w:r>
      <w:r w:rsidR="00F76984">
        <w:t xml:space="preserve"> </w:t>
      </w:r>
      <w:r w:rsidR="00F76984" w:rsidRPr="00F76984">
        <w:t>г. к эксплуатации указанного выше Интернет-ресурса прист</w:t>
      </w:r>
      <w:r w:rsidR="00F76984" w:rsidRPr="00F76984">
        <w:t>у</w:t>
      </w:r>
      <w:r w:rsidR="00F76984" w:rsidRPr="00F76984">
        <w:t>пили Верховный суд Кыргызской Республики и местные суды г.</w:t>
      </w:r>
      <w:r w:rsidR="00AC795E">
        <w:t> </w:t>
      </w:r>
      <w:r w:rsidR="00F76984" w:rsidRPr="00F76984">
        <w:t>Бишкек. Идут подготовительные работы по подключению к Интернет-порталу судов Чуйской и Ошской областей.</w:t>
      </w:r>
    </w:p>
    <w:p w:rsidR="00F76984" w:rsidRPr="00F76984" w:rsidRDefault="000060E4" w:rsidP="007B7E6C">
      <w:pPr>
        <w:pStyle w:val="SingleTxtGR"/>
      </w:pPr>
      <w:r>
        <w:t>97.</w:t>
      </w:r>
      <w:r>
        <w:tab/>
      </w:r>
      <w:r w:rsidR="00F76984" w:rsidRPr="00F76984">
        <w:t xml:space="preserve">Кроме информационного ресурса </w:t>
      </w:r>
      <w:r w:rsidR="00F76984" w:rsidRPr="00F76984">
        <w:rPr>
          <w:lang w:val="en-GB"/>
        </w:rPr>
        <w:t>www</w:t>
      </w:r>
      <w:r w:rsidR="00F76984" w:rsidRPr="00F76984">
        <w:t>.</w:t>
      </w:r>
      <w:r w:rsidR="00F76984" w:rsidRPr="00F76984">
        <w:rPr>
          <w:lang w:val="en-GB"/>
        </w:rPr>
        <w:t>sot</w:t>
      </w:r>
      <w:r w:rsidR="00F76984" w:rsidRPr="00F76984">
        <w:t>.</w:t>
      </w:r>
      <w:r w:rsidR="00F76984" w:rsidRPr="00F76984">
        <w:rPr>
          <w:lang w:val="fr-CH"/>
        </w:rPr>
        <w:t>k</w:t>
      </w:r>
      <w:r w:rsidR="00F76984" w:rsidRPr="00F76984">
        <w:rPr>
          <w:lang w:val="en-GB"/>
        </w:rPr>
        <w:t>g</w:t>
      </w:r>
      <w:r w:rsidR="00F76984" w:rsidRPr="00F76984">
        <w:t>, ведется работа по внедр</w:t>
      </w:r>
      <w:r w:rsidR="00F76984" w:rsidRPr="00F76984">
        <w:t>е</w:t>
      </w:r>
      <w:r w:rsidR="00F76984" w:rsidRPr="00F76984">
        <w:t>нию в залах судебных заседаний аудио-видео фиксации судебных процессов. В</w:t>
      </w:r>
      <w:r w:rsidR="00AC795E">
        <w:t> </w:t>
      </w:r>
      <w:r w:rsidR="00F76984" w:rsidRPr="00F76984">
        <w:t>настоящее время такая система установлена в Верховном суде Кыргызской Республики и в некоторых местных судах. Аудио-видео фиксация судебных процессов поможет обеспечить полноту и объективность судебных заседаний, будет дисциплинировать как участников проце</w:t>
      </w:r>
      <w:r w:rsidR="00F76984" w:rsidRPr="00F76984">
        <w:t>с</w:t>
      </w:r>
      <w:r w:rsidR="00F76984" w:rsidRPr="00F76984">
        <w:t>са, так и самих судей.</w:t>
      </w:r>
    </w:p>
    <w:p w:rsidR="00F76984" w:rsidRPr="00F76984" w:rsidRDefault="000060E4" w:rsidP="007B7E6C">
      <w:pPr>
        <w:pStyle w:val="SingleTxtGR"/>
      </w:pPr>
      <w:r>
        <w:t>98.</w:t>
      </w:r>
      <w:r>
        <w:tab/>
      </w:r>
      <w:r w:rsidR="00F76984" w:rsidRPr="00F76984">
        <w:t xml:space="preserve">С 2012 года действует новый интернет сайт Верховного суда Кыргызской Республики </w:t>
      </w:r>
      <w:r w:rsidR="00F76984" w:rsidRPr="00F76984">
        <w:rPr>
          <w:lang w:val="en-US"/>
        </w:rPr>
        <w:t>www</w:t>
      </w:r>
      <w:r w:rsidR="00F76984" w:rsidRPr="00F76984">
        <w:t>.</w:t>
      </w:r>
      <w:r w:rsidR="00F76984" w:rsidRPr="00F76984">
        <w:rPr>
          <w:lang w:val="en-GB"/>
        </w:rPr>
        <w:t>jogorku</w:t>
      </w:r>
      <w:r w:rsidR="00F76984" w:rsidRPr="00F76984">
        <w:t>.</w:t>
      </w:r>
      <w:r w:rsidR="00F76984" w:rsidRPr="00F76984">
        <w:rPr>
          <w:lang w:val="en-GB"/>
        </w:rPr>
        <w:t>sot</w:t>
      </w:r>
      <w:r w:rsidR="00F76984" w:rsidRPr="00F76984">
        <w:t>.</w:t>
      </w:r>
      <w:r w:rsidR="00F76984" w:rsidRPr="00F76984">
        <w:rPr>
          <w:lang w:val="en-GB"/>
        </w:rPr>
        <w:t>kg</w:t>
      </w:r>
      <w:r w:rsidR="00F76984" w:rsidRPr="00F76984">
        <w:t>, на котором представлена подробная информ</w:t>
      </w:r>
      <w:r w:rsidR="00F76984" w:rsidRPr="00F76984">
        <w:t>а</w:t>
      </w:r>
      <w:r w:rsidR="00F76984" w:rsidRPr="00F76984">
        <w:t>ция о деятельности судов КР и проходящей в стране судебной реформе. Данный сайт также предусматривает осуществление приема в электронной форме о</w:t>
      </w:r>
      <w:r w:rsidR="00F76984" w:rsidRPr="00F76984">
        <w:t>б</w:t>
      </w:r>
      <w:r w:rsidR="00F76984" w:rsidRPr="00F76984">
        <w:t>ращений и заявлений граждан, физических и юридических лиц, что также п</w:t>
      </w:r>
      <w:r w:rsidR="00F76984" w:rsidRPr="00F76984">
        <w:t>о</w:t>
      </w:r>
      <w:r w:rsidR="00F76984" w:rsidRPr="00F76984">
        <w:t>ложительно отразится на повышении прозрачности и открытости деятельности судов.</w:t>
      </w:r>
    </w:p>
    <w:p w:rsidR="00F76984" w:rsidRPr="00F76984" w:rsidRDefault="000060E4" w:rsidP="007B7E6C">
      <w:pPr>
        <w:pStyle w:val="SingleTxtGR"/>
      </w:pPr>
      <w:r>
        <w:t>99.</w:t>
      </w:r>
      <w:r>
        <w:tab/>
      </w:r>
      <w:r w:rsidR="00F76984" w:rsidRPr="00F76984">
        <w:t>Судебный департамент как орган, отвечающий за материально-техническое обеспечение местных судов и исполнение судебных решений, н</w:t>
      </w:r>
      <w:r w:rsidR="00F76984" w:rsidRPr="00F76984">
        <w:t>а</w:t>
      </w:r>
      <w:r w:rsidR="00F76984" w:rsidRPr="00F76984">
        <w:t>ряду с Учебным центром судей выведены из исполнительной ветви власти и переданы под контроль судебной ветви.</w:t>
      </w:r>
    </w:p>
    <w:p w:rsidR="00F76984" w:rsidRPr="00F76984" w:rsidRDefault="000060E4" w:rsidP="007B7E6C">
      <w:pPr>
        <w:pStyle w:val="SingleTxtGR"/>
      </w:pPr>
      <w:r>
        <w:t>100.</w:t>
      </w:r>
      <w:r>
        <w:tab/>
      </w:r>
      <w:r w:rsidR="00F76984" w:rsidRPr="00F76984">
        <w:t>В целях уменьшения пыток и жестокого обращения МВД КР были разр</w:t>
      </w:r>
      <w:r w:rsidR="00F76984" w:rsidRPr="00F76984">
        <w:t>а</w:t>
      </w:r>
      <w:r w:rsidR="00F76984" w:rsidRPr="00F76984">
        <w:t>ботаны меры по реформированию органов внутренних дел Кыргызской Респу</w:t>
      </w:r>
      <w:r w:rsidR="00F76984" w:rsidRPr="00F76984">
        <w:t>б</w:t>
      </w:r>
      <w:r w:rsidR="00F76984" w:rsidRPr="00F76984">
        <w:t>лики, утвержденные постановлением Правительства Кыргызской Республ</w:t>
      </w:r>
      <w:r w:rsidR="00F76984" w:rsidRPr="00F76984">
        <w:t>и</w:t>
      </w:r>
      <w:r w:rsidR="00F76984" w:rsidRPr="00F76984">
        <w:t>ки</w:t>
      </w:r>
      <w:r w:rsidR="00AC795E">
        <w:t> </w:t>
      </w:r>
      <w:r w:rsidR="00F76984" w:rsidRPr="00F76984">
        <w:t>№ 220 от 30 апреля 2013 года, направленные на создание эффективной си</w:t>
      </w:r>
      <w:r w:rsidR="00F76984" w:rsidRPr="00F76984">
        <w:t>с</w:t>
      </w:r>
      <w:r w:rsidR="00F76984" w:rsidRPr="00F76984">
        <w:t>темы обеспечения правопорядка, общественной безопасности, пользующейся доверием со стороны общества и создание необходимых условий для формир</w:t>
      </w:r>
      <w:r w:rsidR="00F76984" w:rsidRPr="00F76984">
        <w:t>о</w:t>
      </w:r>
      <w:r w:rsidR="00F76984" w:rsidRPr="00F76984">
        <w:t>вания высококвалифицированного и соответствующего требованиям профе</w:t>
      </w:r>
      <w:r w:rsidR="00F76984" w:rsidRPr="00F76984">
        <w:t>с</w:t>
      </w:r>
      <w:r w:rsidR="00F76984" w:rsidRPr="00F76984">
        <w:t>сиональной этики кадрового состава органов внутре</w:t>
      </w:r>
      <w:r w:rsidR="00F76984" w:rsidRPr="00F76984">
        <w:t>н</w:t>
      </w:r>
      <w:r w:rsidR="00F76984" w:rsidRPr="00F76984">
        <w:t xml:space="preserve">них дел. </w:t>
      </w:r>
    </w:p>
    <w:p w:rsidR="00F76984" w:rsidRPr="00F76984" w:rsidRDefault="000060E4" w:rsidP="007B7E6C">
      <w:pPr>
        <w:pStyle w:val="SingleTxtGR"/>
      </w:pPr>
      <w:r>
        <w:t>101.</w:t>
      </w:r>
      <w:r>
        <w:tab/>
      </w:r>
      <w:r w:rsidR="00F76984" w:rsidRPr="00F76984">
        <w:t>В июне текущего года утверждено Положение о прохождении службы р</w:t>
      </w:r>
      <w:r w:rsidR="00F76984" w:rsidRPr="00F76984">
        <w:t>я</w:t>
      </w:r>
      <w:r w:rsidR="00F76984" w:rsidRPr="00F76984">
        <w:t>довым и начальствующим составом органов внутренних дел, согласно которому внесены ряд и</w:t>
      </w:r>
      <w:r w:rsidR="00F76984" w:rsidRPr="00F76984">
        <w:t>з</w:t>
      </w:r>
      <w:r w:rsidR="00F76984" w:rsidRPr="00F76984">
        <w:t>менений и дополнений. Одно из эффективных нововведений: на практике в больши</w:t>
      </w:r>
      <w:r w:rsidR="00F76984" w:rsidRPr="00F76984">
        <w:t>н</w:t>
      </w:r>
      <w:r w:rsidR="00F76984" w:rsidRPr="00F76984">
        <w:t>стве случаев в отношении сотрудников органов внутренних дел, обвиняемых в совершении преступлений, уголовное преследование пр</w:t>
      </w:r>
      <w:r w:rsidR="00F76984" w:rsidRPr="00F76984">
        <w:t>е</w:t>
      </w:r>
      <w:r w:rsidR="00F76984" w:rsidRPr="00F76984">
        <w:t>кращалось на основании примирения сторон, отказа потерпевших от поддерж</w:t>
      </w:r>
      <w:r w:rsidR="00F76984" w:rsidRPr="00F76984">
        <w:t>а</w:t>
      </w:r>
      <w:r w:rsidR="00F76984" w:rsidRPr="00F76984">
        <w:t>ния обвинения вследствие изменения о</w:t>
      </w:r>
      <w:r w:rsidR="00F76984" w:rsidRPr="00F76984">
        <w:t>б</w:t>
      </w:r>
      <w:r w:rsidR="00F76984" w:rsidRPr="00F76984">
        <w:t>становки и т.д., что не препятствовало дальнейшему прохождению службы в ОВД данным сотрудником. В настоящее время сотрудников милиции, обвиненных, в частности, в применении пыток, увольняют из органов внутренних дел даже при примирении сторон. Сотрудн</w:t>
      </w:r>
      <w:r w:rsidR="00F76984" w:rsidRPr="00F76984">
        <w:t>и</w:t>
      </w:r>
      <w:r w:rsidR="00F76984" w:rsidRPr="00F76984">
        <w:t>ки могут продолжить службу только если уголовное преследов</w:t>
      </w:r>
      <w:r w:rsidR="00F76984" w:rsidRPr="00F76984">
        <w:t>а</w:t>
      </w:r>
      <w:r w:rsidR="00F76984" w:rsidRPr="00F76984">
        <w:t>ние прекращено за отсутствием состава, события преступления, либо за недоказанн</w:t>
      </w:r>
      <w:r w:rsidR="00F76984" w:rsidRPr="00F76984">
        <w:t>о</w:t>
      </w:r>
      <w:r w:rsidR="00F76984" w:rsidRPr="00F76984">
        <w:t xml:space="preserve">стью. </w:t>
      </w:r>
    </w:p>
    <w:p w:rsidR="00F76984" w:rsidRPr="00F76984" w:rsidRDefault="000060E4" w:rsidP="007B7E6C">
      <w:pPr>
        <w:pStyle w:val="SingleTxtGR"/>
      </w:pPr>
      <w:r>
        <w:t>102.</w:t>
      </w:r>
      <w:r>
        <w:tab/>
      </w:r>
      <w:r w:rsidR="00F76984" w:rsidRPr="00F76984">
        <w:t>В июне 2012 года заключен Меморандум о сотрудничестве в сфере защ</w:t>
      </w:r>
      <w:r w:rsidR="00F76984" w:rsidRPr="00F76984">
        <w:t>и</w:t>
      </w:r>
      <w:r w:rsidR="00F76984" w:rsidRPr="00F76984">
        <w:t>ты прав и свобод человека, заключенный между Омбудсменом, Генеральной прокуратурой, Министерством внутренних дел, Министерством здравоохран</w:t>
      </w:r>
      <w:r w:rsidR="00F76984" w:rsidRPr="00F76984">
        <w:t>е</w:t>
      </w:r>
      <w:r w:rsidR="00F76984" w:rsidRPr="00F76984">
        <w:t>ния, Министерством юстиции, Государственной службой исполнения наказ</w:t>
      </w:r>
      <w:r w:rsidR="00F76984" w:rsidRPr="00F76984">
        <w:t>а</w:t>
      </w:r>
      <w:r w:rsidR="00F76984" w:rsidRPr="00F76984">
        <w:t>ний, ОБСЕ и 12 общественными объединениями, деятельность которых напра</w:t>
      </w:r>
      <w:r w:rsidR="00F76984" w:rsidRPr="00F76984">
        <w:t>в</w:t>
      </w:r>
      <w:r w:rsidR="00F76984" w:rsidRPr="00F76984">
        <w:t>лена на защиту прав и свобод человека. В соответствии с Меморандумом по</w:t>
      </w:r>
      <w:r w:rsidR="00F76984" w:rsidRPr="00F76984">
        <w:t>д</w:t>
      </w:r>
      <w:r w:rsidR="00F76984" w:rsidRPr="00F76984">
        <w:t>писавшие его стороны имеют право совместного посещения мест ограничения и лишения свободы по всей стране, без предварительного на то уведомления, с ц</w:t>
      </w:r>
      <w:r w:rsidR="00F76984" w:rsidRPr="00F76984">
        <w:t>е</w:t>
      </w:r>
      <w:r w:rsidR="00F76984" w:rsidRPr="00F76984">
        <w:t>лью выявления проблем с соблюдением прав человека в этих учреждениях, в частн</w:t>
      </w:r>
      <w:r w:rsidR="00F76984" w:rsidRPr="00F76984">
        <w:t>о</w:t>
      </w:r>
      <w:r w:rsidR="00F76984" w:rsidRPr="00F76984">
        <w:t>сти практики применения пыток. Срок Меморандума был продлен до конца 2013</w:t>
      </w:r>
      <w:r w:rsidR="00F76984">
        <w:t xml:space="preserve"> </w:t>
      </w:r>
      <w:r w:rsidR="00F76984" w:rsidRPr="00F76984">
        <w:t>г. В декабре 2013</w:t>
      </w:r>
      <w:r w:rsidR="00F76984">
        <w:t xml:space="preserve"> </w:t>
      </w:r>
      <w:r w:rsidR="00F76984" w:rsidRPr="00F76984">
        <w:t>г. обсуждены планы партнеров в рамках нового Меморандума о сотрудничестве на 2014 год.</w:t>
      </w:r>
    </w:p>
    <w:p w:rsidR="00F76984" w:rsidRPr="00F76984" w:rsidRDefault="000060E4" w:rsidP="007B7E6C">
      <w:pPr>
        <w:pStyle w:val="SingleTxtGR"/>
      </w:pPr>
      <w:r>
        <w:t>103.</w:t>
      </w:r>
      <w:r>
        <w:tab/>
      </w:r>
      <w:r w:rsidR="00F76984" w:rsidRPr="00F76984">
        <w:t>Следователями прокуратуры республики за 2012 год по пункту 3 (с пр</w:t>
      </w:r>
      <w:r w:rsidR="00F76984" w:rsidRPr="00F76984">
        <w:t>и</w:t>
      </w:r>
      <w:r w:rsidR="00F76984" w:rsidRPr="00F76984">
        <w:t>менением физического насилия или угрозы его применения) части 2 (То же де</w:t>
      </w:r>
      <w:r w:rsidR="00F76984" w:rsidRPr="00F76984">
        <w:t>я</w:t>
      </w:r>
      <w:r w:rsidR="00F76984" w:rsidRPr="00F76984">
        <w:t>ние, совершенное) статьи 305 (Совершение должностным лицом действий, явно выходящих за пределы его полномочий и повлекших нарушение прав и зако</w:t>
      </w:r>
      <w:r w:rsidR="00F76984" w:rsidRPr="00F76984">
        <w:t>н</w:t>
      </w:r>
      <w:r w:rsidR="00F76984" w:rsidRPr="00F76984">
        <w:t>ных интересов лиц, при отсутс</w:t>
      </w:r>
      <w:r w:rsidR="00F76984" w:rsidRPr="00F76984">
        <w:t>т</w:t>
      </w:r>
      <w:r w:rsidR="00F76984" w:rsidRPr="00F76984">
        <w:t>вии признаков преступления, предусмотренного статьей 305–1 УК Кыргызской Республики, или юридических лиц либо охр</w:t>
      </w:r>
      <w:r w:rsidR="00F76984" w:rsidRPr="00F76984">
        <w:t>а</w:t>
      </w:r>
      <w:r w:rsidR="00F76984" w:rsidRPr="00F76984">
        <w:t>няемых законом интересов общества или государства) было возбуждено 30 уг</w:t>
      </w:r>
      <w:r w:rsidR="00F76984" w:rsidRPr="00F76984">
        <w:t>о</w:t>
      </w:r>
      <w:r w:rsidR="00F76984" w:rsidRPr="00F76984">
        <w:t>ловных дел.</w:t>
      </w:r>
    </w:p>
    <w:p w:rsidR="00F76984" w:rsidRPr="00F76984" w:rsidRDefault="000060E4" w:rsidP="007B7E6C">
      <w:pPr>
        <w:pStyle w:val="SingleTxtGR"/>
      </w:pPr>
      <w:r>
        <w:t>104.</w:t>
      </w:r>
      <w:r>
        <w:tab/>
      </w:r>
      <w:r w:rsidR="00F76984" w:rsidRPr="00F76984">
        <w:t>Следователями прокуратуры республики за 11 месяцев 2013 года по пункту 3 (с пр</w:t>
      </w:r>
      <w:r w:rsidR="00F76984" w:rsidRPr="00F76984">
        <w:t>и</w:t>
      </w:r>
      <w:r w:rsidR="00F76984" w:rsidRPr="00F76984">
        <w:t>менением физического насилия или угрозы его применения) части 2 (То же деяние, совершенное) статьи 305 (Совершение должностным лицом действий, явно выходящих за пределы его полномочий и повлекших н</w:t>
      </w:r>
      <w:r w:rsidR="00F76984" w:rsidRPr="00F76984">
        <w:t>а</w:t>
      </w:r>
      <w:r w:rsidR="00F76984" w:rsidRPr="00F76984">
        <w:t>рушение прав и законных интересов лиц, при отсутствии признаков преступл</w:t>
      </w:r>
      <w:r w:rsidR="00F76984" w:rsidRPr="00F76984">
        <w:t>е</w:t>
      </w:r>
      <w:r w:rsidR="00F76984" w:rsidRPr="00F76984">
        <w:t>ния, предусмотренного статьей 305–1 УК КР, или юридических лиц либо охр</w:t>
      </w:r>
      <w:r w:rsidR="00F76984" w:rsidRPr="00F76984">
        <w:t>а</w:t>
      </w:r>
      <w:r w:rsidR="00F76984" w:rsidRPr="00F76984">
        <w:t>няемых законом интересов общества или государства) было возбуждено 14 уг</w:t>
      </w:r>
      <w:r w:rsidR="00F76984" w:rsidRPr="00F76984">
        <w:t>о</w:t>
      </w:r>
      <w:r w:rsidR="00F76984" w:rsidRPr="00F76984">
        <w:t>ловных дел.</w:t>
      </w:r>
    </w:p>
    <w:p w:rsidR="00F76984" w:rsidRPr="00F76984" w:rsidRDefault="000060E4" w:rsidP="007B7E6C">
      <w:pPr>
        <w:pStyle w:val="SingleTxtGR"/>
      </w:pPr>
      <w:r>
        <w:t>105.</w:t>
      </w:r>
      <w:r>
        <w:tab/>
      </w:r>
      <w:r w:rsidR="00F76984" w:rsidRPr="00F76984">
        <w:t>В 2012 году и за 11 месяцев 2013 года следователями прокуратуры и Г</w:t>
      </w:r>
      <w:r w:rsidR="00F76984" w:rsidRPr="00F76984">
        <w:t>о</w:t>
      </w:r>
      <w:r w:rsidR="00F76984" w:rsidRPr="00F76984">
        <w:t>сударственного комитета национальной безопасности (ГКНБ) республики во</w:t>
      </w:r>
      <w:r w:rsidR="00F76984" w:rsidRPr="00F76984">
        <w:t>з</w:t>
      </w:r>
      <w:r w:rsidR="00F76984" w:rsidRPr="00F76984">
        <w:t>буждались уголовные дела в отношении сотрудников милиции, которые, зл</w:t>
      </w:r>
      <w:r w:rsidR="00F76984" w:rsidRPr="00F76984">
        <w:t>о</w:t>
      </w:r>
      <w:r w:rsidR="00F76984" w:rsidRPr="00F76984">
        <w:t>употребляя служебным положением, превышая служебные полномочия, сове</w:t>
      </w:r>
      <w:r w:rsidR="00F76984" w:rsidRPr="00F76984">
        <w:t>р</w:t>
      </w:r>
      <w:r w:rsidR="00F76984" w:rsidRPr="00F76984">
        <w:t>шают преступления, предусмотренные пунктом 3 части 2 статей 305 и 305-1 УК КР.</w:t>
      </w:r>
    </w:p>
    <w:p w:rsidR="00F76984" w:rsidRPr="00F76984" w:rsidRDefault="000060E4" w:rsidP="007B7E6C">
      <w:pPr>
        <w:pStyle w:val="SingleTxtGR"/>
      </w:pPr>
      <w:r>
        <w:t>106.</w:t>
      </w:r>
      <w:r>
        <w:tab/>
      </w:r>
      <w:r w:rsidR="00F76984" w:rsidRPr="00F76984">
        <w:t>За 11 месяцев 2013 года ГКНБ КР возбуждено 2 уголовных дела по пр</w:t>
      </w:r>
      <w:r w:rsidR="00F76984" w:rsidRPr="00F76984">
        <w:t>и</w:t>
      </w:r>
      <w:r w:rsidR="00F76984" w:rsidRPr="00F76984">
        <w:t>знакам преступления, предусмотренного пунктом 3 части 2 статьи 305, и по данным уголовным делам выставлены дополнительные статьи – пункт 4 ст</w:t>
      </w:r>
      <w:r w:rsidR="00F76984" w:rsidRPr="00F76984">
        <w:t>а</w:t>
      </w:r>
      <w:r w:rsidR="00F76984" w:rsidRPr="00F76984">
        <w:t>тьи</w:t>
      </w:r>
      <w:r w:rsidR="00AC795E">
        <w:t> </w:t>
      </w:r>
      <w:r w:rsidR="00F76984" w:rsidRPr="00F76984">
        <w:t>305–1 УК КР.</w:t>
      </w:r>
    </w:p>
    <w:p w:rsidR="00F76984" w:rsidRPr="00F76984" w:rsidRDefault="000060E4" w:rsidP="007B7E6C">
      <w:pPr>
        <w:pStyle w:val="SingleTxtGR"/>
      </w:pPr>
      <w:r>
        <w:t>107.</w:t>
      </w:r>
      <w:r>
        <w:tab/>
      </w:r>
      <w:r w:rsidR="00F76984" w:rsidRPr="00F76984">
        <w:t>В соответствии с обязательствами по Факультативному протоколу к Ко</w:t>
      </w:r>
      <w:r w:rsidR="00F76984" w:rsidRPr="00F76984">
        <w:t>н</w:t>
      </w:r>
      <w:r w:rsidR="00F76984" w:rsidRPr="00F76984">
        <w:t>венции против пыток и других жестоких, бесчеловечных или унижающих до</w:t>
      </w:r>
      <w:r w:rsidR="00F76984" w:rsidRPr="00F76984">
        <w:t>с</w:t>
      </w:r>
      <w:r w:rsidR="00F76984" w:rsidRPr="00F76984">
        <w:t>тоинство видов обращения и наказания в июне 2012 года создан национальный превентивный механизм – Национальный центр по предупреждению пыток и других жестоких, бесчеловечных или унижающих достоинство видов обращ</w:t>
      </w:r>
      <w:r w:rsidR="00F76984" w:rsidRPr="00F76984">
        <w:t>е</w:t>
      </w:r>
      <w:r w:rsidR="00F76984" w:rsidRPr="00F76984">
        <w:t>ния и наказания. В соответствии с законом Национальный центр является нез</w:t>
      </w:r>
      <w:r w:rsidR="00F76984" w:rsidRPr="00F76984">
        <w:t>а</w:t>
      </w:r>
      <w:r w:rsidR="00F76984" w:rsidRPr="00F76984">
        <w:t>висимым органом, управляемым Координационным советом, членами которого являются Омбудсмен, 2 депутата и 8 правозащитников, а также директор Н</w:t>
      </w:r>
      <w:r w:rsidR="00F76984" w:rsidRPr="00F76984">
        <w:t>а</w:t>
      </w:r>
      <w:r w:rsidR="00F76984" w:rsidRPr="00F76984">
        <w:t>ционального центра, и все они утверждаются Координационным советом. Н</w:t>
      </w:r>
      <w:r w:rsidR="00F76984" w:rsidRPr="00F76984">
        <w:t>а</w:t>
      </w:r>
      <w:r w:rsidR="00F76984" w:rsidRPr="00F76984">
        <w:t>циональный центр имеет право неограниченного доступа в места содержания под стражей без предварительного уведомления, дает рекомендации по прин</w:t>
      </w:r>
      <w:r w:rsidR="00F76984" w:rsidRPr="00F76984">
        <w:t>я</w:t>
      </w:r>
      <w:r w:rsidR="00F76984" w:rsidRPr="00F76984">
        <w:t>тию мер и улучшению ситуации, а конкретные государственные органы обяз</w:t>
      </w:r>
      <w:r w:rsidR="00F76984" w:rsidRPr="00F76984">
        <w:t>а</w:t>
      </w:r>
      <w:r w:rsidR="00F76984" w:rsidRPr="00F76984">
        <w:t>ны учитывать эти рекомендации. Национальный центр поддерживает прямые контакты, осуществляет обмен информацией по вопросам, касающимся мет</w:t>
      </w:r>
      <w:r w:rsidR="00F76984" w:rsidRPr="00F76984">
        <w:t>о</w:t>
      </w:r>
      <w:r w:rsidR="00F76984" w:rsidRPr="00F76984">
        <w:t>дов и стратегий по предупреждению пыток и жестокого обращения с Подком</w:t>
      </w:r>
      <w:r w:rsidR="00F76984" w:rsidRPr="00F76984">
        <w:t>и</w:t>
      </w:r>
      <w:r w:rsidR="00F76984" w:rsidRPr="00F76984">
        <w:t>тетом по предупреждению пыток и других жестоких, бесчеловечных или ун</w:t>
      </w:r>
      <w:r w:rsidR="00F76984" w:rsidRPr="00F76984">
        <w:t>и</w:t>
      </w:r>
      <w:r w:rsidR="00F76984" w:rsidRPr="00F76984">
        <w:t>жающих достоинство видов обращения и наказания, в том числе в случае нео</w:t>
      </w:r>
      <w:r w:rsidR="00F76984" w:rsidRPr="00F76984">
        <w:t>б</w:t>
      </w:r>
      <w:r w:rsidR="00F76984" w:rsidRPr="00F76984">
        <w:t xml:space="preserve">ходимости конфиденциально. </w:t>
      </w:r>
    </w:p>
    <w:p w:rsidR="00F76984" w:rsidRPr="00F76984" w:rsidRDefault="000060E4" w:rsidP="007B7E6C">
      <w:pPr>
        <w:pStyle w:val="SingleTxtGR"/>
      </w:pPr>
      <w:r>
        <w:t>108.</w:t>
      </w:r>
      <w:r>
        <w:tab/>
      </w:r>
      <w:r w:rsidR="00F76984" w:rsidRPr="00F76984">
        <w:t>Еще одним важным документом, на практике способствующим сокращ</w:t>
      </w:r>
      <w:r w:rsidR="00F76984" w:rsidRPr="00F76984">
        <w:t>е</w:t>
      </w:r>
      <w:r w:rsidR="00F76984" w:rsidRPr="00F76984">
        <w:t>нию применения пыток правоохранительными органами, является действу</w:t>
      </w:r>
      <w:r w:rsidR="00F76984" w:rsidRPr="00F76984">
        <w:t>ю</w:t>
      </w:r>
      <w:r w:rsidR="00F76984" w:rsidRPr="00F76984">
        <w:t>щий с 2012 года Меморандум о сотрудничестве в сфере защиты прав и свобод челов</w:t>
      </w:r>
      <w:r w:rsidR="00F76984" w:rsidRPr="00F76984">
        <w:t>е</w:t>
      </w:r>
      <w:r w:rsidR="00F76984" w:rsidRPr="00F76984">
        <w:t>ка, заключенный между Омбудсменом, Генеральной прокуратурой, МВД, Министерством здравоохранения, Министерством юстиции, Государственной службой исполнения наказаний, ОБСЕ и 12 общественными объединениями, деятельность которых направлена на защиту прав и свобод человека. В соотве</w:t>
      </w:r>
      <w:r w:rsidR="00F76984" w:rsidRPr="00F76984">
        <w:t>т</w:t>
      </w:r>
      <w:r w:rsidR="00F76984" w:rsidRPr="00F76984">
        <w:t>ствии с Меморандумом его члены имеют право совместного посещения мест ограничения и лишения свободы по всей стране, без предварительного на то уведомления, с целью выявления проблем с соблюдением прав человека в этих учреждениях, в частности практики применения пыток.</w:t>
      </w:r>
    </w:p>
    <w:p w:rsidR="00F76984" w:rsidRPr="00F76984" w:rsidRDefault="000060E4" w:rsidP="007B7E6C">
      <w:pPr>
        <w:pStyle w:val="SingleTxtGR"/>
      </w:pPr>
      <w:r>
        <w:t>109.</w:t>
      </w:r>
      <w:r>
        <w:tab/>
      </w:r>
      <w:r w:rsidR="00F76984" w:rsidRPr="00F76984">
        <w:t>Также необходимо упомянуть функционирование при всех министерствах и ведомствах Кыргызской Республики Общественных наблюдательных советов, в состав кот</w:t>
      </w:r>
      <w:r w:rsidR="00F76984" w:rsidRPr="00F76984">
        <w:t>о</w:t>
      </w:r>
      <w:r w:rsidR="00F76984" w:rsidRPr="00F76984">
        <w:t>рых входят правозащитники и другие представители гражданского и академического кругов. Данные советы являются эффективной площадкой для диалога между государством и обществом, обмена информацией о наруш</w:t>
      </w:r>
      <w:r w:rsidR="00F76984" w:rsidRPr="00F76984">
        <w:t>е</w:t>
      </w:r>
      <w:r w:rsidR="00F76984" w:rsidRPr="00F76984">
        <w:t>ниях прав и свобод человека, разработки планов совместных мероприятий, м</w:t>
      </w:r>
      <w:r w:rsidR="00F76984" w:rsidRPr="00F76984">
        <w:t>о</w:t>
      </w:r>
      <w:r w:rsidR="00F76984" w:rsidRPr="00F76984">
        <w:t>ниторинга за соблюдением прав граждан и т.д.</w:t>
      </w:r>
    </w:p>
    <w:p w:rsidR="00F76984" w:rsidRPr="00F76984" w:rsidRDefault="000060E4" w:rsidP="007B7E6C">
      <w:pPr>
        <w:pStyle w:val="SingleTxtGR"/>
      </w:pPr>
      <w:r>
        <w:t>110.</w:t>
      </w:r>
      <w:r>
        <w:tab/>
      </w:r>
      <w:r w:rsidR="00F76984" w:rsidRPr="00F76984">
        <w:t>При Государственной службе исполнения наказаний при Правительстве Кыргызской Республики в 2011 году также создан Общественный наблюдател</w:t>
      </w:r>
      <w:r w:rsidR="00F76984" w:rsidRPr="00F76984">
        <w:t>ь</w:t>
      </w:r>
      <w:r w:rsidR="00F76984" w:rsidRPr="00F76984">
        <w:t>ный совет (ОНС), который состоит из 14 членов, которые являются представ</w:t>
      </w:r>
      <w:r w:rsidR="00F76984" w:rsidRPr="00F76984">
        <w:t>и</w:t>
      </w:r>
      <w:r w:rsidR="00F76984" w:rsidRPr="00F76984">
        <w:t>телями неправительственных организаций. На регулярной основе ОНС пров</w:t>
      </w:r>
      <w:r w:rsidR="00F76984" w:rsidRPr="00F76984">
        <w:t>о</w:t>
      </w:r>
      <w:r w:rsidR="00F76984" w:rsidRPr="00F76984">
        <w:t>дит мониторинги соблюдения прав осужденных, а также условий их содерж</w:t>
      </w:r>
      <w:r w:rsidR="00F76984" w:rsidRPr="00F76984">
        <w:t>а</w:t>
      </w:r>
      <w:r w:rsidR="00F76984" w:rsidRPr="00F76984">
        <w:t>ния.</w:t>
      </w:r>
    </w:p>
    <w:p w:rsidR="00F76984" w:rsidRPr="00F76984" w:rsidRDefault="000060E4" w:rsidP="007B7E6C">
      <w:pPr>
        <w:pStyle w:val="SingleTxtGR"/>
      </w:pPr>
      <w:r>
        <w:t>111.</w:t>
      </w:r>
      <w:r>
        <w:tab/>
      </w:r>
      <w:r w:rsidR="00F76984" w:rsidRPr="00F76984">
        <w:t>В части улучшения условий содержания и выявления фактов применения пыток в следственных изоляторах ГСИН проводится ряд мер, примером тому является внедрение стандартных бланков медицинского освидетельствования при водворении лица в изолятор временного содержания, следственный изол</w:t>
      </w:r>
      <w:r w:rsidR="00F76984" w:rsidRPr="00F76984">
        <w:t>я</w:t>
      </w:r>
      <w:r w:rsidR="00F76984" w:rsidRPr="00F76984">
        <w:t>тор, испр</w:t>
      </w:r>
      <w:r w:rsidR="00F76984" w:rsidRPr="00F76984">
        <w:t>а</w:t>
      </w:r>
      <w:r w:rsidR="00F76984" w:rsidRPr="00F76984">
        <w:t xml:space="preserve">вительные колонии. </w:t>
      </w:r>
    </w:p>
    <w:p w:rsidR="00F76984" w:rsidRPr="00F76984" w:rsidRDefault="000060E4" w:rsidP="007B7E6C">
      <w:pPr>
        <w:pStyle w:val="SingleTxtGR"/>
      </w:pPr>
      <w:r>
        <w:t>112.</w:t>
      </w:r>
      <w:r>
        <w:tab/>
      </w:r>
      <w:r w:rsidR="00F76984" w:rsidRPr="00F76984">
        <w:t>В настоящее время проходит процесс согласования очень важный док</w:t>
      </w:r>
      <w:r w:rsidR="00F76984" w:rsidRPr="00F76984">
        <w:t>у</w:t>
      </w:r>
      <w:r w:rsidR="00F76984" w:rsidRPr="00F76984">
        <w:t>мент – План мероприятий по исполнению рекомендаций Специального докла</w:t>
      </w:r>
      <w:r w:rsidR="00F76984" w:rsidRPr="00F76984">
        <w:t>д</w:t>
      </w:r>
      <w:r w:rsidR="00F76984" w:rsidRPr="00F76984">
        <w:t>чика Организации Объединенных Наций Хуана Мендеса по итогам его визита в Кыргызстан в декабре 2011</w:t>
      </w:r>
      <w:r w:rsidR="00F76984">
        <w:t xml:space="preserve"> </w:t>
      </w:r>
      <w:r w:rsidR="00F76984" w:rsidRPr="00F76984">
        <w:t>г.</w:t>
      </w:r>
    </w:p>
    <w:p w:rsidR="00F76984" w:rsidRPr="00F76984" w:rsidRDefault="000060E4" w:rsidP="007B7E6C">
      <w:pPr>
        <w:pStyle w:val="SingleTxtGR"/>
      </w:pPr>
      <w:r>
        <w:t>113.</w:t>
      </w:r>
      <w:r>
        <w:tab/>
      </w:r>
      <w:r w:rsidR="00F76984" w:rsidRPr="00F76984">
        <w:t>Законодательством Кыргызской Республики предусмотрена гражданско-правовая и уголовная ответственность за насилие и жестокое обращение с</w:t>
      </w:r>
      <w:r w:rsidR="00AC795E">
        <w:t> </w:t>
      </w:r>
      <w:r w:rsidR="00F76984" w:rsidRPr="00F76984">
        <w:t>детьми.</w:t>
      </w:r>
    </w:p>
    <w:p w:rsidR="00F76984" w:rsidRPr="00F76984" w:rsidRDefault="000060E4" w:rsidP="007B7E6C">
      <w:pPr>
        <w:pStyle w:val="SingleTxtGR"/>
      </w:pPr>
      <w:r>
        <w:t>114.</w:t>
      </w:r>
      <w:r>
        <w:tab/>
      </w:r>
      <w:r w:rsidR="00F76984" w:rsidRPr="00F76984">
        <w:t>Основные мероприятия, действия по вопросам защиты детей, наход</w:t>
      </w:r>
      <w:r w:rsidR="00F76984" w:rsidRPr="00F76984">
        <w:t>я</w:t>
      </w:r>
      <w:r w:rsidR="00F76984" w:rsidRPr="00F76984">
        <w:t>щихся в трудной жизненной ситуации, включены в Стратегию развития соц</w:t>
      </w:r>
      <w:r w:rsidR="00F76984" w:rsidRPr="00F76984">
        <w:t>и</w:t>
      </w:r>
      <w:r w:rsidR="00F76984" w:rsidRPr="00F76984">
        <w:t>альной защиты населения Кыргызской Республики на 2012–2014 годы и План основных мероприятий Министерства социального развития Кыргызской Ре</w:t>
      </w:r>
      <w:r w:rsidR="00F76984" w:rsidRPr="00F76984">
        <w:t>с</w:t>
      </w:r>
      <w:r w:rsidR="00F76984" w:rsidRPr="00F76984">
        <w:t>публики на 2013–2014 годы.</w:t>
      </w:r>
    </w:p>
    <w:p w:rsidR="00F76984" w:rsidRPr="00F76984" w:rsidRDefault="000060E4" w:rsidP="007B7E6C">
      <w:pPr>
        <w:pStyle w:val="SingleTxtGR"/>
      </w:pPr>
      <w:r>
        <w:t>115.</w:t>
      </w:r>
      <w:r>
        <w:tab/>
      </w:r>
      <w:r w:rsidR="00F76984" w:rsidRPr="00F76984">
        <w:t>В целях реализации указанной Стратегии Министерством и его террит</w:t>
      </w:r>
      <w:r w:rsidR="00F76984" w:rsidRPr="00F76984">
        <w:t>о</w:t>
      </w:r>
      <w:r w:rsidR="00F76984" w:rsidRPr="00F76984">
        <w:t>риальными подразделениями на постоянной основе в соответствии с планом работы проводятся мероприятия по выявлению неблагополучных, асоциальных семей, детей, оказавшихся в трудной жизненной ситуации, детей, подвергшихся же</w:t>
      </w:r>
      <w:r w:rsidR="00F76984" w:rsidRPr="00F76984">
        <w:t>с</w:t>
      </w:r>
      <w:r w:rsidR="00F76984" w:rsidRPr="00F76984">
        <w:t>токому обращению или преступлению, детей, не посещающих школу, а также рейды по профилактике правонарушений и преступлений среди нес</w:t>
      </w:r>
      <w:r w:rsidR="00F76984" w:rsidRPr="00F76984">
        <w:t>о</w:t>
      </w:r>
      <w:r w:rsidR="00F76984" w:rsidRPr="00F76984">
        <w:t>вершенн</w:t>
      </w:r>
      <w:r w:rsidR="00F76984" w:rsidRPr="00F76984">
        <w:t>о</w:t>
      </w:r>
      <w:r w:rsidR="00F76984" w:rsidRPr="00F76984">
        <w:t>летних.</w:t>
      </w:r>
    </w:p>
    <w:p w:rsidR="00F76984" w:rsidRPr="00F76984" w:rsidRDefault="000060E4" w:rsidP="007B7E6C">
      <w:pPr>
        <w:pStyle w:val="SingleTxtGR"/>
      </w:pPr>
      <w:r>
        <w:t>116.</w:t>
      </w:r>
      <w:r>
        <w:tab/>
      </w:r>
      <w:r w:rsidR="00F76984" w:rsidRPr="00F76984">
        <w:t>При выявлении семей и детей, подвергшихся насилию, специалисты те</w:t>
      </w:r>
      <w:r w:rsidR="00F76984" w:rsidRPr="00F76984">
        <w:t>р</w:t>
      </w:r>
      <w:r w:rsidR="00F76984" w:rsidRPr="00F76984">
        <w:t>риториальных подразделений Министерства совместно со специалистом ай</w:t>
      </w:r>
      <w:r w:rsidR="00F76984" w:rsidRPr="00F76984">
        <w:t>ы</w:t>
      </w:r>
      <w:r w:rsidR="00F76984" w:rsidRPr="00F76984">
        <w:t>локмоту в сельской местности или с представителем органов местного сам</w:t>
      </w:r>
      <w:r w:rsidR="00F76984" w:rsidRPr="00F76984">
        <w:t>о</w:t>
      </w:r>
      <w:r w:rsidR="00F76984" w:rsidRPr="00F76984">
        <w:t>управления в городе в течение 10 календарных дней разрабатывают План инд</w:t>
      </w:r>
      <w:r w:rsidR="00F76984" w:rsidRPr="00F76984">
        <w:t>и</w:t>
      </w:r>
      <w:r w:rsidR="00F76984" w:rsidRPr="00F76984">
        <w:t>видуальной работы с семьей (ПИРС) и/или индивидуальный план по защите ребенка (ИПЗР) и в обязательном порядке р</w:t>
      </w:r>
      <w:r w:rsidR="00F76984" w:rsidRPr="00F76984">
        <w:t>е</w:t>
      </w:r>
      <w:r w:rsidR="00F76984" w:rsidRPr="00F76984">
        <w:t>шает следующие вопросы:</w:t>
      </w:r>
    </w:p>
    <w:p w:rsidR="00F76984" w:rsidRPr="00F76984" w:rsidRDefault="00F76984" w:rsidP="000060E4">
      <w:pPr>
        <w:pStyle w:val="Bullet1GR"/>
      </w:pPr>
      <w:r w:rsidRPr="00F76984">
        <w:t>нуждается ли данный ребенок в услугах по его защите;</w:t>
      </w:r>
    </w:p>
    <w:p w:rsidR="00F76984" w:rsidRPr="00F76984" w:rsidRDefault="00F76984" w:rsidP="000060E4">
      <w:pPr>
        <w:pStyle w:val="Bullet1GR"/>
      </w:pPr>
      <w:r w:rsidRPr="00F76984">
        <w:t>нуждается ли ребенок в реабилитационных программах;</w:t>
      </w:r>
    </w:p>
    <w:p w:rsidR="00F76984" w:rsidRPr="00F76984" w:rsidRDefault="00F76984" w:rsidP="000060E4">
      <w:pPr>
        <w:pStyle w:val="Bullet1GR"/>
      </w:pPr>
      <w:r w:rsidRPr="00F76984">
        <w:t>возможно ли оставление ребенка в семье или требуется размещение его вне с</w:t>
      </w:r>
      <w:r w:rsidRPr="00F76984">
        <w:t>е</w:t>
      </w:r>
      <w:r w:rsidRPr="00F76984">
        <w:t>мьи;</w:t>
      </w:r>
    </w:p>
    <w:p w:rsidR="00F76984" w:rsidRPr="00F76984" w:rsidRDefault="00F76984" w:rsidP="000060E4">
      <w:pPr>
        <w:pStyle w:val="Bullet1GR"/>
      </w:pPr>
      <w:r w:rsidRPr="00F76984">
        <w:t>требуется ли назначение ребенку опекунства, усыновления или размещ</w:t>
      </w:r>
      <w:r w:rsidRPr="00F76984">
        <w:t>е</w:t>
      </w:r>
      <w:r w:rsidRPr="00F76984">
        <w:t>ния его в приемную семью.</w:t>
      </w:r>
    </w:p>
    <w:p w:rsidR="00F76984" w:rsidRPr="00F76984" w:rsidRDefault="000060E4" w:rsidP="007B7E6C">
      <w:pPr>
        <w:pStyle w:val="SingleTxtGR"/>
      </w:pPr>
      <w:r>
        <w:t>117.</w:t>
      </w:r>
      <w:r>
        <w:tab/>
      </w:r>
      <w:r w:rsidR="00F76984" w:rsidRPr="00F76984">
        <w:t>По итогам 3 квартала 2013 года составлено 1</w:t>
      </w:r>
      <w:r w:rsidR="00F76984">
        <w:t xml:space="preserve"> </w:t>
      </w:r>
      <w:r w:rsidR="00F76984" w:rsidRPr="00F76984">
        <w:t>219 ИПЗР, утвержденных Комиссией по делам детей 1</w:t>
      </w:r>
      <w:r w:rsidR="00F76984">
        <w:t xml:space="preserve"> </w:t>
      </w:r>
      <w:r w:rsidR="00F76984" w:rsidRPr="00F76984">
        <w:t>009 ИЗПР. Количество заполненных ПИРСов с</w:t>
      </w:r>
      <w:r w:rsidR="00F76984" w:rsidRPr="00F76984">
        <w:t>о</w:t>
      </w:r>
      <w:r w:rsidR="00F76984" w:rsidRPr="00F76984">
        <w:t>ставило 3</w:t>
      </w:r>
      <w:r w:rsidR="00F76984">
        <w:t xml:space="preserve"> </w:t>
      </w:r>
      <w:r w:rsidR="00F76984" w:rsidRPr="00F76984">
        <w:t>931, из них утвержденных Комиссией по делам детей 2</w:t>
      </w:r>
      <w:r w:rsidR="00F76984">
        <w:t xml:space="preserve"> </w:t>
      </w:r>
      <w:r w:rsidR="00F76984" w:rsidRPr="00F76984">
        <w:t>601. Реализ</w:t>
      </w:r>
      <w:r w:rsidR="00F76984" w:rsidRPr="00F76984">
        <w:t>о</w:t>
      </w:r>
      <w:r w:rsidR="00F76984" w:rsidRPr="00F76984">
        <w:t>ванных и снятых с контроля ПИРСов – 1</w:t>
      </w:r>
      <w:r w:rsidR="00F76984">
        <w:t xml:space="preserve"> </w:t>
      </w:r>
      <w:r w:rsidR="00F76984" w:rsidRPr="00F76984">
        <w:t>297, по остальным ведется работа.</w:t>
      </w:r>
    </w:p>
    <w:p w:rsidR="00F76984" w:rsidRPr="00F76984" w:rsidRDefault="000060E4" w:rsidP="007B7E6C">
      <w:pPr>
        <w:pStyle w:val="SingleTxtGR"/>
      </w:pPr>
      <w:r>
        <w:t>118.</w:t>
      </w:r>
      <w:r>
        <w:tab/>
      </w:r>
      <w:r w:rsidR="00F76984" w:rsidRPr="00F76984">
        <w:t>В исключительных случаях, когда имеется прямая угроза жизни и здор</w:t>
      </w:r>
      <w:r w:rsidR="00F76984" w:rsidRPr="00F76984">
        <w:t>о</w:t>
      </w:r>
      <w:r w:rsidR="00F76984" w:rsidRPr="00F76984">
        <w:t>вью ребенка (физическое или психологическое насилие, грубое обращение или эксплуатация и другие случаи), территориальное подразделение уполномоче</w:t>
      </w:r>
      <w:r w:rsidR="00F76984" w:rsidRPr="00F76984">
        <w:t>н</w:t>
      </w:r>
      <w:r w:rsidR="00F76984" w:rsidRPr="00F76984">
        <w:t>ного государственного органа по защите детей принимает срочные меры по з</w:t>
      </w:r>
      <w:r w:rsidR="00F76984" w:rsidRPr="00F76984">
        <w:t>а</w:t>
      </w:r>
      <w:r w:rsidR="00F76984" w:rsidRPr="00F76984">
        <w:t>щите прав ребенка и принятию решения о размещении его вне семьи.</w:t>
      </w:r>
    </w:p>
    <w:p w:rsidR="00F76984" w:rsidRPr="00F76984" w:rsidRDefault="000060E4" w:rsidP="007B7E6C">
      <w:pPr>
        <w:pStyle w:val="SingleTxtGR"/>
      </w:pPr>
      <w:r>
        <w:t>119.</w:t>
      </w:r>
      <w:r>
        <w:tab/>
      </w:r>
      <w:r w:rsidR="00F76984" w:rsidRPr="00F76984">
        <w:t>В течение одних суток территориальное подразделение Министерства письменно информирует прокурора и комиссию по делам детей о принятых срочных мерах и не позднее трех дней разрабатывает план предоставления з</w:t>
      </w:r>
      <w:r w:rsidR="00F76984" w:rsidRPr="00F76984">
        <w:t>а</w:t>
      </w:r>
      <w:r w:rsidR="00F76984" w:rsidRPr="00F76984">
        <w:t>щиты р</w:t>
      </w:r>
      <w:r w:rsidR="00F76984" w:rsidRPr="00F76984">
        <w:t>е</w:t>
      </w:r>
      <w:r w:rsidR="00F76984" w:rsidRPr="00F76984">
        <w:t>бенку, направляет материалы в комиссию по делам детей и далее в суд.</w:t>
      </w:r>
    </w:p>
    <w:p w:rsidR="00F76984" w:rsidRPr="00F76984" w:rsidRDefault="000060E4" w:rsidP="007B7E6C">
      <w:pPr>
        <w:pStyle w:val="SingleTxtGR"/>
      </w:pPr>
      <w:r>
        <w:t>120.</w:t>
      </w:r>
      <w:r>
        <w:tab/>
      </w:r>
      <w:r w:rsidR="00F76984" w:rsidRPr="00F76984">
        <w:t>Министерством разработано Временное Положение о порядке выявления и социальной поддержки детей и семей в трудной жизненной ситуации, которое утверждено приказом Министерства социального развития Кыргызской Ре</w:t>
      </w:r>
      <w:r w:rsidR="00F76984" w:rsidRPr="00F76984">
        <w:t>с</w:t>
      </w:r>
      <w:r w:rsidR="00F76984" w:rsidRPr="00F76984">
        <w:t>публики от 26 сентября 2013 года № 118. Временное Положение о порядке в</w:t>
      </w:r>
      <w:r w:rsidR="00F76984" w:rsidRPr="00F76984">
        <w:t>ы</w:t>
      </w:r>
      <w:r w:rsidR="00F76984" w:rsidRPr="00F76984">
        <w:t>явления и социальной поддер</w:t>
      </w:r>
      <w:r w:rsidR="00F76984" w:rsidRPr="00F76984">
        <w:t>ж</w:t>
      </w:r>
      <w:r w:rsidR="00F76984" w:rsidRPr="00F76984">
        <w:t>ки детей и семей в трудной жизненной ситуации внедряется в пилотных районах ре</w:t>
      </w:r>
      <w:r w:rsidR="00F76984" w:rsidRPr="00F76984">
        <w:t>с</w:t>
      </w:r>
      <w:r w:rsidR="00F76984" w:rsidRPr="00F76984">
        <w:t>публики с 1 ноября 2013 года.</w:t>
      </w:r>
    </w:p>
    <w:p w:rsidR="00F76984" w:rsidRPr="00F76984" w:rsidRDefault="000060E4" w:rsidP="007B7E6C">
      <w:pPr>
        <w:pStyle w:val="SingleTxtGR"/>
      </w:pPr>
      <w:r>
        <w:t>121.</w:t>
      </w:r>
      <w:r>
        <w:tab/>
      </w:r>
      <w:r w:rsidR="00F76984" w:rsidRPr="00F76984">
        <w:t>В целях оказания социальной, правовой и психологической помощи в системе Министерства работают реабилитационные учреждения, такие как Центр для реабилитации беспризорных детей, Центр социальной адаптации д</w:t>
      </w:r>
      <w:r w:rsidR="00F76984" w:rsidRPr="00F76984">
        <w:t>е</w:t>
      </w:r>
      <w:r w:rsidR="00F76984" w:rsidRPr="00F76984">
        <w:t>тей, Центр помощи детям, п</w:t>
      </w:r>
      <w:r w:rsidR="00F76984" w:rsidRPr="00F76984">
        <w:t>о</w:t>
      </w:r>
      <w:r w:rsidR="00F76984" w:rsidRPr="00F76984">
        <w:t>страдавшим от насилия, и другие.</w:t>
      </w:r>
    </w:p>
    <w:p w:rsidR="00F76984" w:rsidRPr="00F76984" w:rsidRDefault="000060E4" w:rsidP="007B7E6C">
      <w:pPr>
        <w:pStyle w:val="SingleTxtGR"/>
      </w:pPr>
      <w:r>
        <w:t>122.</w:t>
      </w:r>
      <w:r>
        <w:tab/>
      </w:r>
      <w:r w:rsidR="00F76984" w:rsidRPr="00F76984">
        <w:t>Для своевременного реагирования на факты совершения насилия в отн</w:t>
      </w:r>
      <w:r w:rsidR="00F76984" w:rsidRPr="00F76984">
        <w:t>о</w:t>
      </w:r>
      <w:r w:rsidR="00F76984" w:rsidRPr="00F76984">
        <w:t>шении детей в г.</w:t>
      </w:r>
      <w:r w:rsidR="00F76984">
        <w:t xml:space="preserve"> </w:t>
      </w:r>
      <w:r w:rsidR="00F76984" w:rsidRPr="00F76984">
        <w:t>Бишкек созданы мобильные команды из числа инспекторов по делам несовершеннолетних, представителей органов образования, здравоохр</w:t>
      </w:r>
      <w:r w:rsidR="00F76984" w:rsidRPr="00F76984">
        <w:t>а</w:t>
      </w:r>
      <w:r w:rsidR="00F76984" w:rsidRPr="00F76984">
        <w:t>нения, социального разв</w:t>
      </w:r>
      <w:r w:rsidR="00F76984" w:rsidRPr="00F76984">
        <w:t>и</w:t>
      </w:r>
      <w:r w:rsidR="00F76984" w:rsidRPr="00F76984">
        <w:t>тия и работников Центра помощи детям.</w:t>
      </w:r>
    </w:p>
    <w:p w:rsidR="00F76984" w:rsidRPr="00F76984" w:rsidRDefault="000060E4" w:rsidP="007B7E6C">
      <w:pPr>
        <w:pStyle w:val="SingleTxtGR"/>
      </w:pPr>
      <w:r>
        <w:t>123.</w:t>
      </w:r>
      <w:r>
        <w:tab/>
      </w:r>
      <w:r w:rsidR="00F76984" w:rsidRPr="00F76984">
        <w:t>В целях развития социальных услуг для детей, находящихся в трудной жизненной ситуации, в Ошской и Жалал-Абадской областях при финансовой и</w:t>
      </w:r>
      <w:r w:rsidR="00AC795E">
        <w:t> </w:t>
      </w:r>
      <w:r w:rsidR="00F76984" w:rsidRPr="00F76984">
        <w:t>технической поддержке Представительства Детского фонда Организации Объединенных Наций в Кыргызской Республике были созданы 11 реабилитац</w:t>
      </w:r>
      <w:r w:rsidR="00F76984" w:rsidRPr="00F76984">
        <w:t>и</w:t>
      </w:r>
      <w:r w:rsidR="00F76984" w:rsidRPr="00F76984">
        <w:t>онных центров с охватом 500 детей. В Центрах дети получают около 10 видов социально-реабилитационных услуг.</w:t>
      </w:r>
    </w:p>
    <w:p w:rsidR="00F76984" w:rsidRPr="00F76984" w:rsidRDefault="000060E4" w:rsidP="007B7E6C">
      <w:pPr>
        <w:pStyle w:val="SingleTxtGR"/>
      </w:pPr>
      <w:r>
        <w:t>124.</w:t>
      </w:r>
      <w:r>
        <w:tab/>
      </w:r>
      <w:r w:rsidR="00F76984" w:rsidRPr="00F76984">
        <w:t>В качестве крайней меры ответственности родителей является лишение их по решению суда родительских прав в отношении детей. Одним из основ</w:t>
      </w:r>
      <w:r w:rsidR="00F76984" w:rsidRPr="00F76984">
        <w:t>а</w:t>
      </w:r>
      <w:r w:rsidR="00F76984" w:rsidRPr="00F76984">
        <w:t>ний к лишению родительских прав является злоупотребление родительскими правами, жестокое обращение с детьми, в том числе осуществление физическ</w:t>
      </w:r>
      <w:r w:rsidR="00F76984" w:rsidRPr="00F76984">
        <w:t>о</w:t>
      </w:r>
      <w:r w:rsidR="00F76984" w:rsidRPr="00F76984">
        <w:t>го и психического насилия над ними, покушение на их половую неприкосн</w:t>
      </w:r>
      <w:r w:rsidR="00F76984" w:rsidRPr="00F76984">
        <w:t>о</w:t>
      </w:r>
      <w:r w:rsidR="00F76984" w:rsidRPr="00F76984">
        <w:t>венность, совершение умышленного преступления против жизни и здоровья д</w:t>
      </w:r>
      <w:r w:rsidR="00F76984" w:rsidRPr="00F76984">
        <w:t>е</w:t>
      </w:r>
      <w:r w:rsidR="00F76984" w:rsidRPr="00F76984">
        <w:t>тей.</w:t>
      </w:r>
    </w:p>
    <w:p w:rsidR="00F76984" w:rsidRPr="00F76984" w:rsidRDefault="000060E4" w:rsidP="007B7E6C">
      <w:pPr>
        <w:pStyle w:val="SingleTxtGR"/>
      </w:pPr>
      <w:r>
        <w:t>125.</w:t>
      </w:r>
      <w:r>
        <w:tab/>
      </w:r>
      <w:r w:rsidR="00F76984" w:rsidRPr="00F76984">
        <w:t>За 9 месяцев 2013 года на лишение родительских прав в судебные органы республики было подано 459 исков, из них рассмотрено 276 исков, по лишению родительских прав вынесено 263 судебных решений.</w:t>
      </w:r>
    </w:p>
    <w:p w:rsidR="00F76984" w:rsidRPr="00F76984" w:rsidRDefault="000060E4" w:rsidP="007B7E6C">
      <w:pPr>
        <w:pStyle w:val="SingleTxtGR"/>
      </w:pPr>
      <w:r>
        <w:t>126.</w:t>
      </w:r>
      <w:r>
        <w:tab/>
      </w:r>
      <w:r w:rsidR="00F76984" w:rsidRPr="00F76984">
        <w:t>Министерством принят приказ «Об утверждении Инструкции о порядке приема, регистрации и разрешения сообщений и иной информации, поступи</w:t>
      </w:r>
      <w:r w:rsidR="00F76984" w:rsidRPr="00F76984">
        <w:t>в</w:t>
      </w:r>
      <w:r w:rsidR="00F76984" w:rsidRPr="00F76984">
        <w:t>шей по системе "Т</w:t>
      </w:r>
      <w:r w:rsidR="00F76984" w:rsidRPr="00F76984">
        <w:t>е</w:t>
      </w:r>
      <w:r w:rsidR="00F76984" w:rsidRPr="00F76984">
        <w:t>лефон доверия"» от 13 февраля 2013 года № 10.</w:t>
      </w:r>
    </w:p>
    <w:p w:rsidR="00F76984" w:rsidRPr="00F76984" w:rsidRDefault="000060E4" w:rsidP="007B7E6C">
      <w:pPr>
        <w:pStyle w:val="SingleTxtGR"/>
      </w:pPr>
      <w:r>
        <w:t>127.</w:t>
      </w:r>
      <w:r>
        <w:tab/>
      </w:r>
      <w:r w:rsidR="00F76984" w:rsidRPr="00F76984">
        <w:t>Граждане, имеющие сведения о фактах насилия и жестокости в семье в отношении несовершеннолетних, в анонимном порядке могут обратиться на т</w:t>
      </w:r>
      <w:r w:rsidR="00F76984" w:rsidRPr="00F76984">
        <w:t>е</w:t>
      </w:r>
      <w:r w:rsidR="00F76984" w:rsidRPr="00F76984">
        <w:t>лефон доверия. Работа службы телефона доверия направлена на снижение пс</w:t>
      </w:r>
      <w:r w:rsidR="00F76984" w:rsidRPr="00F76984">
        <w:t>и</w:t>
      </w:r>
      <w:r w:rsidR="00F76984" w:rsidRPr="00F76984">
        <w:t>хологического дискомфорта, создание атмосферы психологической защищенн</w:t>
      </w:r>
      <w:r w:rsidR="00F76984" w:rsidRPr="00F76984">
        <w:t>о</w:t>
      </w:r>
      <w:r w:rsidR="00F76984" w:rsidRPr="00F76984">
        <w:t>сти подростков и их семей, п</w:t>
      </w:r>
      <w:r w:rsidR="00F76984" w:rsidRPr="00F76984">
        <w:t>о</w:t>
      </w:r>
      <w:r w:rsidR="00F76984" w:rsidRPr="00F76984">
        <w:t>павших в трудную жизненную ситуацию.</w:t>
      </w:r>
    </w:p>
    <w:p w:rsidR="00F76984" w:rsidRPr="00F76984" w:rsidRDefault="000060E4" w:rsidP="007B7E6C">
      <w:pPr>
        <w:pStyle w:val="SingleTxtGR"/>
      </w:pPr>
      <w:r>
        <w:t>128.</w:t>
      </w:r>
      <w:r>
        <w:tab/>
      </w:r>
      <w:r w:rsidR="00F76984" w:rsidRPr="00F76984">
        <w:t>В целях исполнения Закона КР "О социально-правовой защите от насилия в семье" и Кодекса КР "О детях" № 100 от 10 июля 2012 года сотрудниками И</w:t>
      </w:r>
      <w:r w:rsidR="00F76984" w:rsidRPr="00F76984">
        <w:t>н</w:t>
      </w:r>
      <w:r w:rsidR="00F76984" w:rsidRPr="00F76984">
        <w:t>спекций по делам несовершеннолетних ОВД Кыргызской Республики пров</w:t>
      </w:r>
      <w:r w:rsidR="00F76984" w:rsidRPr="00F76984">
        <w:t>о</w:t>
      </w:r>
      <w:r w:rsidR="00F76984" w:rsidRPr="00F76984">
        <w:t>дится совместная с работниками органов социального развития и образования разъяснительная работа среди населения и в учреждениях образования о нед</w:t>
      </w:r>
      <w:r w:rsidR="00F76984" w:rsidRPr="00F76984">
        <w:t>о</w:t>
      </w:r>
      <w:r w:rsidR="00F76984" w:rsidRPr="00F76984">
        <w:t>пущении телесных наказаний несовершеннолетних, а также пресечению и пр</w:t>
      </w:r>
      <w:r w:rsidR="00F76984" w:rsidRPr="00F76984">
        <w:t>е</w:t>
      </w:r>
      <w:r w:rsidR="00F76984" w:rsidRPr="00F76984">
        <w:t>дупреждению семейного насилия в отнош</w:t>
      </w:r>
      <w:r w:rsidR="00F76984" w:rsidRPr="00F76984">
        <w:t>е</w:t>
      </w:r>
      <w:r w:rsidR="00F76984" w:rsidRPr="00F76984">
        <w:t>нии детей и несовершеннолетних.</w:t>
      </w:r>
    </w:p>
    <w:p w:rsidR="00F76984" w:rsidRPr="00F76984" w:rsidRDefault="000060E4" w:rsidP="007B7E6C">
      <w:pPr>
        <w:pStyle w:val="SingleTxtGR"/>
      </w:pPr>
      <w:r>
        <w:t>129.</w:t>
      </w:r>
      <w:r>
        <w:tab/>
      </w:r>
      <w:r w:rsidR="00F76984" w:rsidRPr="00F76984">
        <w:t>Во исполнение Закона КР "О социально-правовой защите от насилия в семье" был издан приказ МВД КР № 767 от 17 сентября 2013 года «О внесении изменений и дополнений в приказ МВД КР № 601 от 22 июля 2013 года "О м</w:t>
      </w:r>
      <w:r w:rsidR="00F76984" w:rsidRPr="00F76984">
        <w:t>е</w:t>
      </w:r>
      <w:r w:rsidR="00F76984" w:rsidRPr="00F76984">
        <w:t>рах совершенствования деятельности ОВД КР по профилактике правонаруш</w:t>
      </w:r>
      <w:r w:rsidR="00F76984" w:rsidRPr="00F76984">
        <w:t>е</w:t>
      </w:r>
      <w:r w:rsidR="00F76984" w:rsidRPr="00F76984">
        <w:t>ний среди несовершеннолетних"», в который введен пункт, предусматрива</w:t>
      </w:r>
      <w:r w:rsidR="00F76984" w:rsidRPr="00F76984">
        <w:t>ю</w:t>
      </w:r>
      <w:r w:rsidR="00F76984" w:rsidRPr="00F76984">
        <w:t>щий выдачу в отношении лица, совершившего семейное насилие в отношении детей и несовершеннолетних, временного охранного ордера, либо охранного судебного ордера, а также в обязанности сотрудников Инспекции по делам н</w:t>
      </w:r>
      <w:r w:rsidR="00F76984" w:rsidRPr="00F76984">
        <w:t>е</w:t>
      </w:r>
      <w:r w:rsidR="00F76984" w:rsidRPr="00F76984">
        <w:t>совершеннолетних вменены обязанности по составлению административных протоколов по статьям 66–3 (Семейное насилие), 66–4 (Неисполнение условий временного охранного ордера) и 66–5 (Неисполнение условий охранного суде</w:t>
      </w:r>
      <w:r w:rsidR="00F76984" w:rsidRPr="00F76984">
        <w:t>б</w:t>
      </w:r>
      <w:r w:rsidR="00F76984" w:rsidRPr="00F76984">
        <w:t>ного ордера) Кодекса Кыргызской Республики об административной ответс</w:t>
      </w:r>
      <w:r w:rsidR="00F76984" w:rsidRPr="00F76984">
        <w:t>т</w:t>
      </w:r>
      <w:r w:rsidR="00F76984" w:rsidRPr="00F76984">
        <w:t>венности.</w:t>
      </w:r>
    </w:p>
    <w:p w:rsidR="00F76984" w:rsidRPr="00F76984" w:rsidRDefault="000060E4" w:rsidP="007B7E6C">
      <w:pPr>
        <w:pStyle w:val="SingleTxtGR"/>
      </w:pPr>
      <w:r>
        <w:t>130.</w:t>
      </w:r>
      <w:r>
        <w:tab/>
      </w:r>
      <w:r w:rsidR="00F76984" w:rsidRPr="00F76984">
        <w:t>Для формирования безопасного образовательного пространства в общ</w:t>
      </w:r>
      <w:r w:rsidR="00F76984" w:rsidRPr="00F76984">
        <w:t>е</w:t>
      </w:r>
      <w:r w:rsidR="00F76984" w:rsidRPr="00F76984">
        <w:t>образовательных организациях КР Министерством внутренних дел КР совмес</w:t>
      </w:r>
      <w:r w:rsidR="00F76984" w:rsidRPr="00F76984">
        <w:t>т</w:t>
      </w:r>
      <w:r w:rsidR="00F76984" w:rsidRPr="00F76984">
        <w:t>но с Аппаратом Омбудсмена КР, Министерствами образования и науки, соц</w:t>
      </w:r>
      <w:r w:rsidR="00F76984" w:rsidRPr="00F76984">
        <w:t>и</w:t>
      </w:r>
      <w:r w:rsidR="00F76984" w:rsidRPr="00F76984">
        <w:t>ального развития, здравоохранения, труда, миграции и молодежи Кыргызской Республики и государственным Агентством по делам местного самоуправления при Правительстве Кыргызской Республики реализуется пилотная программа "Школа без насилия". Проект внедрен в 20 пилотных школах республики, в том числе в Чуйской области – 4, Ошской – 4, Дж</w:t>
      </w:r>
      <w:r w:rsidR="00F76984" w:rsidRPr="00F76984">
        <w:t>а</w:t>
      </w:r>
      <w:r w:rsidR="00F76984" w:rsidRPr="00F76984">
        <w:t>лал-Абадской – 4, Иссык-Кульской областях – 4, г.</w:t>
      </w:r>
      <w:r w:rsidR="00F76984">
        <w:t xml:space="preserve"> </w:t>
      </w:r>
      <w:r w:rsidR="00F76984" w:rsidRPr="00F76984">
        <w:t>Бишкек – 2 и г.</w:t>
      </w:r>
      <w:r w:rsidR="00F76984">
        <w:t xml:space="preserve"> </w:t>
      </w:r>
      <w:r w:rsidR="00F76984" w:rsidRPr="00F76984">
        <w:t>Ош – 2.</w:t>
      </w:r>
    </w:p>
    <w:p w:rsidR="00F76984" w:rsidRPr="00F76984" w:rsidRDefault="000060E4" w:rsidP="007B7E6C">
      <w:pPr>
        <w:pStyle w:val="SingleTxtGR"/>
      </w:pPr>
      <w:r>
        <w:t>131.</w:t>
      </w:r>
      <w:r>
        <w:tab/>
      </w:r>
      <w:r w:rsidR="00F76984" w:rsidRPr="00F76984">
        <w:t>На 2013 год дополнительно проведен отбор 8 пилотных школ, в том числе в г.</w:t>
      </w:r>
      <w:r w:rsidR="00F76984">
        <w:t xml:space="preserve"> </w:t>
      </w:r>
      <w:r w:rsidR="00F76984" w:rsidRPr="00F76984">
        <w:t>Бишкек – 1, Ошской области – 2, Джалал-Абадской – 1, Баткенской – 1, Т</w:t>
      </w:r>
      <w:r w:rsidR="00F76984" w:rsidRPr="00F76984">
        <w:t>а</w:t>
      </w:r>
      <w:r w:rsidR="00F76984" w:rsidRPr="00F76984">
        <w:t>ласской – 1, Нары</w:t>
      </w:r>
      <w:r w:rsidR="00F76984" w:rsidRPr="00F76984">
        <w:t>н</w:t>
      </w:r>
      <w:r w:rsidR="00F76984" w:rsidRPr="00F76984">
        <w:t>ской – 1 и Иссык-Кульской областях – 1.</w:t>
      </w:r>
    </w:p>
    <w:p w:rsidR="00F76984" w:rsidRPr="00F76984" w:rsidRDefault="000060E4" w:rsidP="007B7E6C">
      <w:pPr>
        <w:pStyle w:val="SingleTxtGR"/>
      </w:pPr>
      <w:r>
        <w:t>132.</w:t>
      </w:r>
      <w:r>
        <w:tab/>
      </w:r>
      <w:r w:rsidR="00F76984" w:rsidRPr="00F76984">
        <w:t>В общеобразовательных учреждениях республики сотрудниками инспе</w:t>
      </w:r>
      <w:r w:rsidR="00F76984" w:rsidRPr="00F76984">
        <w:t>к</w:t>
      </w:r>
      <w:r w:rsidR="00F76984" w:rsidRPr="00F76984">
        <w:t>ций по делам несовершеннолетних совместно с ответственными лицами мин</w:t>
      </w:r>
      <w:r w:rsidR="00F76984" w:rsidRPr="00F76984">
        <w:t>и</w:t>
      </w:r>
      <w:r w:rsidR="00F76984" w:rsidRPr="00F76984">
        <w:t>стерств и ведомств, участвующих в реализации программы, проводится работа по анкетированию учащи</w:t>
      </w:r>
      <w:r w:rsidR="00F76984" w:rsidRPr="00F76984">
        <w:t>х</w:t>
      </w:r>
      <w:r w:rsidR="00F76984" w:rsidRPr="00F76984">
        <w:t>ся, проведению обучающих семинаров и круглых столов для учащихся и преподавателей, а также практические меры по недоп</w:t>
      </w:r>
      <w:r w:rsidR="00F76984" w:rsidRPr="00F76984">
        <w:t>у</w:t>
      </w:r>
      <w:r w:rsidR="00F76984" w:rsidRPr="00F76984">
        <w:t>щению нас</w:t>
      </w:r>
      <w:r w:rsidR="00F76984" w:rsidRPr="00F76984">
        <w:t>и</w:t>
      </w:r>
      <w:r w:rsidR="00F76984" w:rsidRPr="00F76984">
        <w:t>лия среди учащихся.</w:t>
      </w:r>
    </w:p>
    <w:p w:rsidR="00F76984" w:rsidRPr="00F76984" w:rsidRDefault="000060E4" w:rsidP="007B7E6C">
      <w:pPr>
        <w:pStyle w:val="SingleTxtGR"/>
      </w:pPr>
      <w:r>
        <w:t>133.</w:t>
      </w:r>
      <w:r>
        <w:tab/>
      </w:r>
      <w:r w:rsidR="00F76984" w:rsidRPr="00F76984">
        <w:t>В целях выявления детей, подвергающихся насилию, и оказания своевр</w:t>
      </w:r>
      <w:r w:rsidR="00F76984" w:rsidRPr="00F76984">
        <w:t>е</w:t>
      </w:r>
      <w:r w:rsidR="00F76984" w:rsidRPr="00F76984">
        <w:t>менной психологической и иной помощи, в рамках пилотной программы "Шк</w:t>
      </w:r>
      <w:r w:rsidR="00F76984" w:rsidRPr="00F76984">
        <w:t>о</w:t>
      </w:r>
      <w:r w:rsidR="00F76984" w:rsidRPr="00F76984">
        <w:t>ла без насилия" в общеобразовательной школе № 14 г.</w:t>
      </w:r>
      <w:r w:rsidR="00F76984">
        <w:t xml:space="preserve"> </w:t>
      </w:r>
      <w:r w:rsidR="00F76984" w:rsidRPr="00F76984">
        <w:t>Бишкек организован прием детей, находящихся в трудной жизненной ситуации. Для своевременного реагирования на факты совершения насилия в отношении детей в Первома</w:t>
      </w:r>
      <w:r w:rsidR="00F76984" w:rsidRPr="00F76984">
        <w:t>й</w:t>
      </w:r>
      <w:r w:rsidR="00F76984" w:rsidRPr="00F76984">
        <w:t>ском, Свердловском, Октябрьском и Ленинском районах г.</w:t>
      </w:r>
      <w:r w:rsidR="00F76984">
        <w:t xml:space="preserve"> </w:t>
      </w:r>
      <w:r w:rsidR="00F76984" w:rsidRPr="00F76984">
        <w:t>Бишкек созданы м</w:t>
      </w:r>
      <w:r w:rsidR="00F76984" w:rsidRPr="00F76984">
        <w:t>о</w:t>
      </w:r>
      <w:r w:rsidR="00F76984" w:rsidRPr="00F76984">
        <w:t>бильные команды из числа инспекторов по делам несовершеннолетних, пре</w:t>
      </w:r>
      <w:r w:rsidR="00F76984" w:rsidRPr="00F76984">
        <w:t>д</w:t>
      </w:r>
      <w:r w:rsidR="00F76984" w:rsidRPr="00F76984">
        <w:t>ставителей органов образования, здравоохранения, социального развития и р</w:t>
      </w:r>
      <w:r w:rsidR="00F76984" w:rsidRPr="00F76984">
        <w:t>а</w:t>
      </w:r>
      <w:r w:rsidR="00F76984" w:rsidRPr="00F76984">
        <w:t>ботников Центра помощи детям.</w:t>
      </w:r>
    </w:p>
    <w:p w:rsidR="00F76984" w:rsidRPr="00F76984" w:rsidRDefault="000060E4" w:rsidP="007B7E6C">
      <w:pPr>
        <w:pStyle w:val="SingleTxtGR"/>
      </w:pPr>
      <w:r>
        <w:t>134.</w:t>
      </w:r>
      <w:r>
        <w:tab/>
      </w:r>
      <w:r w:rsidR="00F76984" w:rsidRPr="00F76984">
        <w:t>Пилотный проект "Помощь детям, пострадавшим от насилия" реализуе</w:t>
      </w:r>
      <w:r w:rsidR="00F76984" w:rsidRPr="00F76984">
        <w:t>т</w:t>
      </w:r>
      <w:r w:rsidR="00F76984" w:rsidRPr="00F76984">
        <w:t>ся с 2010 г</w:t>
      </w:r>
      <w:r w:rsidR="00F76984" w:rsidRPr="00F76984">
        <w:t>о</w:t>
      </w:r>
      <w:r w:rsidR="00F76984" w:rsidRPr="00F76984">
        <w:t>да, сам центр функционирует с 15 декабря 2011 года, с января 2013</w:t>
      </w:r>
      <w:r w:rsidR="00AC795E">
        <w:t> </w:t>
      </w:r>
      <w:r w:rsidR="00F76984" w:rsidRPr="00F76984">
        <w:t>года центр переведен на баланс мэрии г.</w:t>
      </w:r>
      <w:r w:rsidR="00F76984">
        <w:t xml:space="preserve"> </w:t>
      </w:r>
      <w:r w:rsidR="00F76984" w:rsidRPr="00F76984">
        <w:t>Бишкек, за данный период была оказана психологическая помощь более 400 детям, находящимся в трудной жизне</w:t>
      </w:r>
      <w:r w:rsidR="00F76984" w:rsidRPr="00F76984">
        <w:t>н</w:t>
      </w:r>
      <w:r w:rsidR="00F76984" w:rsidRPr="00F76984">
        <w:t>ной ситуации.</w:t>
      </w:r>
    </w:p>
    <w:p w:rsidR="00F76984" w:rsidRPr="00F76984" w:rsidRDefault="000060E4" w:rsidP="007B7E6C">
      <w:pPr>
        <w:pStyle w:val="SingleTxtGR"/>
      </w:pPr>
      <w:r>
        <w:t>135.</w:t>
      </w:r>
      <w:r>
        <w:tab/>
      </w:r>
      <w:r w:rsidR="00F76984" w:rsidRPr="00F76984">
        <w:t>Подозреваемые или обвиняемые в совершении преступлений, в порядке, установленном УПК Кыргызской Республики, подвергаются задержанию либо заключению под стражу. Равенство заключенных под стражу перед законом и судом, уважение человеческого достоинства, неприменение пыток, соблюдение общепризнанных норм международного права, право на судебную защиту, на получение юридической помощи и ряд других основаны на положениях Ко</w:t>
      </w:r>
      <w:r w:rsidR="00F76984" w:rsidRPr="00F76984">
        <w:t>н</w:t>
      </w:r>
      <w:r w:rsidR="00F76984" w:rsidRPr="00F76984">
        <w:t xml:space="preserve">ституции Кыргызской Республики и имеют прямое действие. </w:t>
      </w:r>
    </w:p>
    <w:p w:rsidR="00F76984" w:rsidRPr="00F76984" w:rsidRDefault="000060E4" w:rsidP="007B7E6C">
      <w:pPr>
        <w:pStyle w:val="SingleTxtGR"/>
      </w:pPr>
      <w:r>
        <w:t>136.</w:t>
      </w:r>
      <w:r>
        <w:tab/>
      </w:r>
      <w:r w:rsidR="00F76984" w:rsidRPr="00F76984">
        <w:t>Порядок и основания избрания в качестве меры пресечения – содержание под стражей, закреплены в статье 110 УПК Кыргызской Республики. Суд при определении в качестве меры пресечения содержание под стражей соблюдает все требования закон</w:t>
      </w:r>
      <w:r w:rsidR="00F76984" w:rsidRPr="00F76984">
        <w:t>о</w:t>
      </w:r>
      <w:r w:rsidR="00F76984" w:rsidRPr="00F76984">
        <w:t>дательства Кыргызской Республики.</w:t>
      </w:r>
    </w:p>
    <w:p w:rsidR="00F76984" w:rsidRPr="00F76984" w:rsidRDefault="000060E4" w:rsidP="007B7E6C">
      <w:pPr>
        <w:pStyle w:val="SingleTxtGR"/>
      </w:pPr>
      <w:r>
        <w:t>137.</w:t>
      </w:r>
      <w:r>
        <w:tab/>
      </w:r>
      <w:r w:rsidR="00F76984" w:rsidRPr="00F76984">
        <w:t>В целях недопущения фактов непроизвольных задержаний в МВД еж</w:t>
      </w:r>
      <w:r w:rsidR="00F76984" w:rsidRPr="00F76984">
        <w:t>е</w:t>
      </w:r>
      <w:r w:rsidR="00F76984" w:rsidRPr="00F76984">
        <w:t>дневно на разводах-инструктажах у сотрудников патрульно-постовой службы милиции ОВД республики, заступающих на службу, проверяют знание своих прав и обязанностей, отдельных положений нормативных актов, правил прим</w:t>
      </w:r>
      <w:r w:rsidR="00F76984" w:rsidRPr="00F76984">
        <w:t>е</w:t>
      </w:r>
      <w:r w:rsidR="00F76984" w:rsidRPr="00F76984">
        <w:t>нения физической силы к правонарушителям, специальных средств и оружия, примет р</w:t>
      </w:r>
      <w:r w:rsidR="00F76984" w:rsidRPr="00F76984">
        <w:t>а</w:t>
      </w:r>
      <w:r w:rsidR="00F76984" w:rsidRPr="00F76984">
        <w:t>зыскиваемых преступников и похищенных вещей и т.д.</w:t>
      </w:r>
    </w:p>
    <w:p w:rsidR="00F76984" w:rsidRPr="00F76984" w:rsidRDefault="000060E4" w:rsidP="007B7E6C">
      <w:pPr>
        <w:pStyle w:val="SingleTxtGR"/>
      </w:pPr>
      <w:r>
        <w:t>138.</w:t>
      </w:r>
      <w:r>
        <w:tab/>
      </w:r>
      <w:r w:rsidR="00F76984" w:rsidRPr="00F76984">
        <w:t>МВД КР также приняло Кодекс профессиональной этики сотрудника о</w:t>
      </w:r>
      <w:r w:rsidR="00F76984" w:rsidRPr="00F76984">
        <w:t>р</w:t>
      </w:r>
      <w:r w:rsidR="00F76984" w:rsidRPr="00F76984">
        <w:t>ганов внутренних дел Кыргызской Республики (приказ МВД № 164 от 27 фе</w:t>
      </w:r>
      <w:r w:rsidR="00F76984" w:rsidRPr="00F76984">
        <w:t>в</w:t>
      </w:r>
      <w:r w:rsidR="00F76984" w:rsidRPr="00F76984">
        <w:t>раля 2013 года).</w:t>
      </w:r>
    </w:p>
    <w:p w:rsidR="00F76984" w:rsidRPr="00F76984" w:rsidRDefault="000060E4" w:rsidP="007B7E6C">
      <w:pPr>
        <w:pStyle w:val="SingleTxtGR"/>
      </w:pPr>
      <w:r>
        <w:t>139.</w:t>
      </w:r>
      <w:r>
        <w:tab/>
      </w:r>
      <w:r w:rsidR="00F76984" w:rsidRPr="00F76984">
        <w:t>В своей деятельности органы внутренних дел КР руководствуются Зак</w:t>
      </w:r>
      <w:r w:rsidR="00F76984" w:rsidRPr="00F76984">
        <w:t>о</w:t>
      </w:r>
      <w:r w:rsidR="00F76984" w:rsidRPr="00F76984">
        <w:t>ном КР "О порядке и условиях содержания под стражей лиц, задержанных по подозрению и обвинению в совершении преступлений", постановлением Пр</w:t>
      </w:r>
      <w:r w:rsidR="00F76984" w:rsidRPr="00F76984">
        <w:t>а</w:t>
      </w:r>
      <w:r w:rsidR="00F76984" w:rsidRPr="00F76984">
        <w:t>вительства КР № 57 от 2 февраля 2006 года "Об утверждении Правил внутре</w:t>
      </w:r>
      <w:r w:rsidR="00F76984" w:rsidRPr="00F76984">
        <w:t>н</w:t>
      </w:r>
      <w:r w:rsidR="00F76984" w:rsidRPr="00F76984">
        <w:t>него распорядка изоляторов временного содержания органов внутренних дел Кыргызской Республики".</w:t>
      </w:r>
    </w:p>
    <w:p w:rsidR="00F76984" w:rsidRPr="00F76984" w:rsidRDefault="000060E4" w:rsidP="007B7E6C">
      <w:pPr>
        <w:pStyle w:val="SingleTxtGR"/>
      </w:pPr>
      <w:r>
        <w:t>140.</w:t>
      </w:r>
      <w:r>
        <w:tab/>
      </w:r>
      <w:r w:rsidR="00F76984" w:rsidRPr="00F76984">
        <w:t>Согласно постановлению Правительства КР №</w:t>
      </w:r>
      <w:r w:rsidR="00F76984">
        <w:t xml:space="preserve"> </w:t>
      </w:r>
      <w:r w:rsidR="00F76984" w:rsidRPr="00F76984">
        <w:t>57 от 02 февраля 2006 г</w:t>
      </w:r>
      <w:r w:rsidR="00F76984" w:rsidRPr="00F76984">
        <w:t>о</w:t>
      </w:r>
      <w:r w:rsidR="00F76984" w:rsidRPr="00F76984">
        <w:t>да "Об утверждении Правил внутреннего распорядка изоляторов временного содержания ОВД КР" раздельно содержатся мужчины и женщины, несоверше</w:t>
      </w:r>
      <w:r w:rsidR="00F76984" w:rsidRPr="00F76984">
        <w:t>н</w:t>
      </w:r>
      <w:r w:rsidR="00F76984" w:rsidRPr="00F76984">
        <w:t>нолетние и взрослые, в исключительных случаях несовершеннолетние могут содержаться, с разрешения прокурора, с положительно характеризующимися взрослыми, впервые привлекающимися к уголовной ответственности за пр</w:t>
      </w:r>
      <w:r w:rsidR="00F76984" w:rsidRPr="00F76984">
        <w:t>е</w:t>
      </w:r>
      <w:r w:rsidR="00F76984" w:rsidRPr="00F76984">
        <w:t>ступления.</w:t>
      </w:r>
    </w:p>
    <w:p w:rsidR="00F76984" w:rsidRPr="00F76984" w:rsidRDefault="000060E4" w:rsidP="007B7E6C">
      <w:pPr>
        <w:pStyle w:val="SingleTxtGR"/>
      </w:pPr>
      <w:r>
        <w:t>141.</w:t>
      </w:r>
      <w:r>
        <w:tab/>
      </w:r>
      <w:r w:rsidR="00F76984" w:rsidRPr="00F76984">
        <w:t>В соответствии со статьей 40 УПК КР, лица, подвергнутые аресту или с</w:t>
      </w:r>
      <w:r w:rsidR="00F76984" w:rsidRPr="00F76984">
        <w:t>о</w:t>
      </w:r>
      <w:r w:rsidR="00F76984" w:rsidRPr="00F76984">
        <w:t>держащиеся под стражей, имеют право иметь защитника с момента первого д</w:t>
      </w:r>
      <w:r w:rsidR="00F76984" w:rsidRPr="00F76984">
        <w:t>о</w:t>
      </w:r>
      <w:r w:rsidR="00F76984" w:rsidRPr="00F76984">
        <w:t>проса, а при задержании – с момента фактического его доставления в орган дозн</w:t>
      </w:r>
      <w:r w:rsidR="00F76984" w:rsidRPr="00F76984">
        <w:t>а</w:t>
      </w:r>
      <w:r w:rsidR="00F76984" w:rsidRPr="00F76984">
        <w:t>ния.</w:t>
      </w:r>
    </w:p>
    <w:p w:rsidR="00F76984" w:rsidRPr="00F76984" w:rsidRDefault="000060E4" w:rsidP="007B7E6C">
      <w:pPr>
        <w:pStyle w:val="SingleTxtGR"/>
      </w:pPr>
      <w:r>
        <w:t>142.</w:t>
      </w:r>
      <w:r>
        <w:tab/>
      </w:r>
      <w:r w:rsidR="00F76984" w:rsidRPr="00F76984">
        <w:t>При каждом доставлении подозреваемого в изолятор временного соде</w:t>
      </w:r>
      <w:r w:rsidR="00F76984" w:rsidRPr="00F76984">
        <w:t>р</w:t>
      </w:r>
      <w:r w:rsidR="00F76984" w:rsidRPr="00F76984">
        <w:t>жания (ИВС), а также при поступлении жалобы от него самого, его защитника, родственников о применении к нему физического насилия со стороны работн</w:t>
      </w:r>
      <w:r w:rsidR="00F76984" w:rsidRPr="00F76984">
        <w:t>и</w:t>
      </w:r>
      <w:r w:rsidR="00F76984" w:rsidRPr="00F76984">
        <w:t>ков органов следствия, он подлежит обязательному медицинскому освидетел</w:t>
      </w:r>
      <w:r w:rsidR="00F76984" w:rsidRPr="00F76984">
        <w:t>ь</w:t>
      </w:r>
      <w:r w:rsidR="00F76984" w:rsidRPr="00F76984">
        <w:t>ствованию с составлением соо</w:t>
      </w:r>
      <w:r w:rsidR="00F76984" w:rsidRPr="00F76984">
        <w:t>т</w:t>
      </w:r>
      <w:r w:rsidR="00F76984" w:rsidRPr="00F76984">
        <w:t>ветствующего документа.</w:t>
      </w:r>
    </w:p>
    <w:p w:rsidR="00F76984" w:rsidRPr="00F76984" w:rsidRDefault="000060E4" w:rsidP="007B7E6C">
      <w:pPr>
        <w:pStyle w:val="SingleTxtGR"/>
      </w:pPr>
      <w:r>
        <w:t>143.</w:t>
      </w:r>
      <w:r>
        <w:tab/>
      </w:r>
      <w:r w:rsidR="00F76984" w:rsidRPr="00F76984">
        <w:t>В целях осуществления контроля над соблюдением прав граждан, бе</w:t>
      </w:r>
      <w:r w:rsidR="00F76984" w:rsidRPr="00F76984">
        <w:t>с</w:t>
      </w:r>
      <w:r w:rsidR="00F76984" w:rsidRPr="00F76984">
        <w:t>препятственного доступа в любое время суток и в любой день членам ОНС МВД КР в ИВС ОВД издан приказ МВД КР № 799 от 23 августа 2011 года "Об обеспечении доступа членов ОНС при МВД Кыргызской Республики в ИВС ОВД КР".</w:t>
      </w:r>
    </w:p>
    <w:p w:rsidR="00F76984" w:rsidRPr="00F76984" w:rsidRDefault="000060E4" w:rsidP="007B7E6C">
      <w:pPr>
        <w:pStyle w:val="SingleTxtGR"/>
      </w:pPr>
      <w:r>
        <w:t>144.</w:t>
      </w:r>
      <w:r>
        <w:tab/>
      </w:r>
      <w:r w:rsidR="00F76984" w:rsidRPr="00F76984">
        <w:t>Исполнение приказа МВД КР № 263 (раздел 2) полностью исключает противоправные действия со стороны постовых ИВС в отношении задержа</w:t>
      </w:r>
      <w:r w:rsidR="00F76984" w:rsidRPr="00F76984">
        <w:t>н</w:t>
      </w:r>
      <w:r w:rsidR="00F76984" w:rsidRPr="00F76984">
        <w:t>ных, содержащихся в камерах изолятора, так как прямые контакты сотрудников с арестантами отсутствуют, ключи камер находятся у дежурных или помощн</w:t>
      </w:r>
      <w:r w:rsidR="00F76984" w:rsidRPr="00F76984">
        <w:t>и</w:t>
      </w:r>
      <w:r w:rsidR="00F76984" w:rsidRPr="00F76984">
        <w:t>ков дежурного ОВД, где имеются изоляторы. Учет задержанных ведется в стр</w:t>
      </w:r>
      <w:r w:rsidR="00F76984" w:rsidRPr="00F76984">
        <w:t>о</w:t>
      </w:r>
      <w:r w:rsidR="00F76984" w:rsidRPr="00F76984">
        <w:t>гой отчетности с записями в журналах ИВС и выдается только следователям, которыми заполняются документы о задержании.</w:t>
      </w:r>
    </w:p>
    <w:p w:rsidR="00F76984" w:rsidRPr="00F76984" w:rsidRDefault="000060E4" w:rsidP="007B7E6C">
      <w:pPr>
        <w:pStyle w:val="SingleTxtGR"/>
      </w:pPr>
      <w:r>
        <w:t>145.</w:t>
      </w:r>
      <w:r>
        <w:tab/>
      </w:r>
      <w:r w:rsidR="00F76984" w:rsidRPr="00F76984">
        <w:t>Кроме этого, в ИВС</w:t>
      </w:r>
      <w:r w:rsidR="00F76984">
        <w:t xml:space="preserve"> </w:t>
      </w:r>
      <w:r w:rsidR="00F76984" w:rsidRPr="00F76984">
        <w:t>ОВД республики установлены 186 средств видеона</w:t>
      </w:r>
      <w:r w:rsidR="00F76984" w:rsidRPr="00F76984">
        <w:t>б</w:t>
      </w:r>
      <w:r w:rsidR="00F76984" w:rsidRPr="00F76984">
        <w:t>людения.</w:t>
      </w:r>
    </w:p>
    <w:p w:rsidR="00F76984" w:rsidRPr="00F76984" w:rsidRDefault="000060E4" w:rsidP="007B7E6C">
      <w:pPr>
        <w:pStyle w:val="SingleTxtGR"/>
      </w:pPr>
      <w:r>
        <w:t>146.</w:t>
      </w:r>
      <w:r>
        <w:tab/>
      </w:r>
      <w:r w:rsidR="00F76984" w:rsidRPr="00F76984">
        <w:t>ИВС ОВД Кара-Суйского района Ошской области был построен 1994 г</w:t>
      </w:r>
      <w:r w:rsidR="00F76984" w:rsidRPr="00F76984">
        <w:t>о</w:t>
      </w:r>
      <w:r w:rsidR="00F76984" w:rsidRPr="00F76984">
        <w:t>ду и расположен в подвальном помещении. Вход и выход осуществляется через дежурную часть ОВД, имеется 7 камер, фактическая наполняемость 42 челов</w:t>
      </w:r>
      <w:r w:rsidR="00F76984" w:rsidRPr="00F76984">
        <w:t>е</w:t>
      </w:r>
      <w:r w:rsidR="00F76984" w:rsidRPr="00F76984">
        <w:t>ка, установлено 2 видео наблюдения, имеется 1 летняя душевая кабина, 1 пр</w:t>
      </w:r>
      <w:r w:rsidR="00F76984" w:rsidRPr="00F76984">
        <w:t>о</w:t>
      </w:r>
      <w:r w:rsidR="00F76984" w:rsidRPr="00F76984">
        <w:t>гулочный двор, 1 следственный кабинет, 7 сигнализаций.</w:t>
      </w:r>
    </w:p>
    <w:p w:rsidR="00F76984" w:rsidRPr="00F76984" w:rsidRDefault="000060E4" w:rsidP="007B7E6C">
      <w:pPr>
        <w:pStyle w:val="SingleTxtGR"/>
      </w:pPr>
      <w:r>
        <w:t>147.</w:t>
      </w:r>
      <w:r>
        <w:tab/>
      </w:r>
      <w:r w:rsidR="00F76984" w:rsidRPr="00F76984">
        <w:t>В целях улучшения условий содержания и санитарного состояния в ИВС ОВД Кара-Суйского района за отчетный период силами сотрудников 2 раза был произведен р</w:t>
      </w:r>
      <w:r w:rsidR="00F76984" w:rsidRPr="00F76984">
        <w:t>е</w:t>
      </w:r>
      <w:r w:rsidR="00F76984" w:rsidRPr="00F76984">
        <w:t>монт.</w:t>
      </w:r>
    </w:p>
    <w:p w:rsidR="00F76984" w:rsidRPr="00F76984" w:rsidRDefault="000060E4" w:rsidP="007B7E6C">
      <w:pPr>
        <w:pStyle w:val="SingleTxtGR"/>
      </w:pPr>
      <w:r>
        <w:t>148.</w:t>
      </w:r>
      <w:r>
        <w:tab/>
      </w:r>
      <w:r w:rsidR="00F76984" w:rsidRPr="00F76984">
        <w:t>Согласно распоряжениию МВД КР № 67 от 11 марта 2013 года "О созд</w:t>
      </w:r>
      <w:r w:rsidR="00F76984" w:rsidRPr="00F76984">
        <w:t>а</w:t>
      </w:r>
      <w:r w:rsidR="00F76984" w:rsidRPr="00F76984">
        <w:t>нии комиссии МВД" с 11 по 14 марта 2013 года осуществлена проверка орган</w:t>
      </w:r>
      <w:r w:rsidR="00F76984" w:rsidRPr="00F76984">
        <w:t>и</w:t>
      </w:r>
      <w:r w:rsidR="00F76984" w:rsidRPr="00F76984">
        <w:t>зации работы ИВС, дежурных частей ОВД г.</w:t>
      </w:r>
      <w:r w:rsidR="00F76984">
        <w:t xml:space="preserve"> </w:t>
      </w:r>
      <w:r w:rsidR="00F76984" w:rsidRPr="00F76984">
        <w:t>Бишкек и Чуйской области, а та</w:t>
      </w:r>
      <w:r w:rsidR="00F76984" w:rsidRPr="00F76984">
        <w:t>к</w:t>
      </w:r>
      <w:r w:rsidR="00F76984" w:rsidRPr="00F76984">
        <w:t>же состояние хранения т</w:t>
      </w:r>
      <w:r w:rsidR="00F76984" w:rsidRPr="00F76984">
        <w:t>а</w:t>
      </w:r>
      <w:r w:rsidR="00F76984" w:rsidRPr="00F76984">
        <w:t>бельного оружия и боеприпасов, наличие типовых планов и своевременного внесение корректировок по ним.</w:t>
      </w:r>
    </w:p>
    <w:p w:rsidR="00F76984" w:rsidRPr="00F76984" w:rsidRDefault="000060E4" w:rsidP="007B7E6C">
      <w:pPr>
        <w:pStyle w:val="SingleTxtGR"/>
      </w:pPr>
      <w:r>
        <w:t>149.</w:t>
      </w:r>
      <w:r>
        <w:tab/>
      </w:r>
      <w:r w:rsidR="00F76984" w:rsidRPr="00F76984">
        <w:t>В соответствии с Законом КР "О введении в действие Конституции Кы</w:t>
      </w:r>
      <w:r w:rsidR="00F76984" w:rsidRPr="00F76984">
        <w:t>р</w:t>
      </w:r>
      <w:r w:rsidR="00F76984" w:rsidRPr="00F76984">
        <w:t>гызской Республики" от 27 июня 2010</w:t>
      </w:r>
      <w:r w:rsidR="00F76984">
        <w:t xml:space="preserve"> </w:t>
      </w:r>
      <w:r w:rsidR="00F76984" w:rsidRPr="00F76984">
        <w:t>г., все судьи страны должны пройти п</w:t>
      </w:r>
      <w:r w:rsidR="00F76984" w:rsidRPr="00F76984">
        <w:t>е</w:t>
      </w:r>
      <w:r w:rsidR="00F76984" w:rsidRPr="00F76984">
        <w:t>реназначение посредством участия в открытом конкурсе, проводимым спец</w:t>
      </w:r>
      <w:r w:rsidR="00F76984" w:rsidRPr="00F76984">
        <w:t>и</w:t>
      </w:r>
      <w:r w:rsidR="00F76984" w:rsidRPr="00F76984">
        <w:t>ально образованным конституционным органом – Советом по отбору судей Кыргызской Республики, состоящим из представителей судебной системы, практикующих юристов и представителей гра</w:t>
      </w:r>
      <w:r w:rsidR="00F76984" w:rsidRPr="00F76984">
        <w:t>ж</w:t>
      </w:r>
      <w:r w:rsidR="00F76984" w:rsidRPr="00F76984">
        <w:t>данского общества.</w:t>
      </w:r>
    </w:p>
    <w:p w:rsidR="00F76984" w:rsidRPr="00F76984" w:rsidRDefault="000060E4" w:rsidP="007B7E6C">
      <w:pPr>
        <w:pStyle w:val="SingleTxtGR"/>
      </w:pPr>
      <w:r>
        <w:t>150.</w:t>
      </w:r>
      <w:r>
        <w:tab/>
      </w:r>
      <w:r w:rsidR="00F76984" w:rsidRPr="00F76984">
        <w:t>Полномочия Совета по отбору судей, в соответствии со статьей 3 Закона КР от 13 июня 2011 года № 40 "О Совете по отбору судей Кыргызской Респу</w:t>
      </w:r>
      <w:r w:rsidR="00F76984" w:rsidRPr="00F76984">
        <w:t>б</w:t>
      </w:r>
      <w:r w:rsidR="00F76984" w:rsidRPr="00F76984">
        <w:t xml:space="preserve">лики": </w:t>
      </w:r>
    </w:p>
    <w:p w:rsidR="00F76984" w:rsidRPr="00F76984" w:rsidRDefault="000060E4" w:rsidP="007B7E6C">
      <w:pPr>
        <w:pStyle w:val="SingleTxtGR"/>
      </w:pPr>
      <w:r>
        <w:tab/>
        <w:t>1.</w:t>
      </w:r>
      <w:r>
        <w:tab/>
      </w:r>
      <w:r w:rsidR="00F76984" w:rsidRPr="00F76984">
        <w:t>Совет:</w:t>
      </w:r>
    </w:p>
    <w:p w:rsidR="00F76984" w:rsidRPr="00F76984" w:rsidRDefault="000060E4" w:rsidP="007B7E6C">
      <w:pPr>
        <w:pStyle w:val="SingleTxtGR"/>
      </w:pPr>
      <w:r>
        <w:tab/>
      </w:r>
      <w:r w:rsidR="00F76984" w:rsidRPr="00F76984">
        <w:t>1)</w:t>
      </w:r>
      <w:r w:rsidR="00F76984" w:rsidRPr="00F76984">
        <w:tab/>
        <w:t>проводит конкурсный отбор на вакантные должности судей Ве</w:t>
      </w:r>
      <w:r w:rsidR="00F76984" w:rsidRPr="00F76984">
        <w:t>р</w:t>
      </w:r>
      <w:r w:rsidR="00F76984" w:rsidRPr="00F76984">
        <w:t>ховного суда, Конституционной палаты, местных судов с учетом представ</w:t>
      </w:r>
      <w:r w:rsidR="00F76984" w:rsidRPr="00F76984">
        <w:t>и</w:t>
      </w:r>
      <w:r w:rsidR="00F76984" w:rsidRPr="00F76984">
        <w:t>тельства не более семидесяти процентов лиц одного пола;</w:t>
      </w:r>
    </w:p>
    <w:p w:rsidR="00F76984" w:rsidRPr="00F76984" w:rsidRDefault="000060E4" w:rsidP="007B7E6C">
      <w:pPr>
        <w:pStyle w:val="SingleTxtGR"/>
      </w:pPr>
      <w:r>
        <w:tab/>
      </w:r>
      <w:r w:rsidR="00F76984" w:rsidRPr="00F76984">
        <w:t>2)</w:t>
      </w:r>
      <w:r w:rsidR="00F76984" w:rsidRPr="00F76984">
        <w:tab/>
        <w:t>по итогам конкурсного отбора предлагает Президенту Кыргызской Республики (далее – През</w:t>
      </w:r>
      <w:r w:rsidR="00F76984" w:rsidRPr="00F76984">
        <w:t>и</w:t>
      </w:r>
      <w:r w:rsidR="00F76984" w:rsidRPr="00F76984">
        <w:t>дент) кандидатуры:</w:t>
      </w:r>
    </w:p>
    <w:p w:rsidR="00F76984" w:rsidRPr="00F76984" w:rsidRDefault="00F76984" w:rsidP="000060E4">
      <w:pPr>
        <w:pStyle w:val="Bullet1GR"/>
      </w:pPr>
      <w:r w:rsidRPr="00F76984">
        <w:t>для представления в Жогорку Кенеш Кыргызской Республики (далее Ж</w:t>
      </w:r>
      <w:r w:rsidRPr="00F76984">
        <w:t>о</w:t>
      </w:r>
      <w:r w:rsidRPr="00F76984">
        <w:t>горку Кенеш) на вакантную должность судьи Верховного суда, Констит</w:t>
      </w:r>
      <w:r w:rsidRPr="00F76984">
        <w:t>у</w:t>
      </w:r>
      <w:r w:rsidRPr="00F76984">
        <w:t>ционной п</w:t>
      </w:r>
      <w:r w:rsidRPr="00F76984">
        <w:t>а</w:t>
      </w:r>
      <w:r w:rsidRPr="00F76984">
        <w:t>латы;</w:t>
      </w:r>
    </w:p>
    <w:p w:rsidR="00F76984" w:rsidRPr="00F76984" w:rsidRDefault="00F76984" w:rsidP="000060E4">
      <w:pPr>
        <w:pStyle w:val="Bullet1GR"/>
      </w:pPr>
      <w:r w:rsidRPr="00F76984">
        <w:t>для назначения на вакантную должность судьи местного суда;</w:t>
      </w:r>
    </w:p>
    <w:p w:rsidR="00F76984" w:rsidRPr="00F76984" w:rsidRDefault="000060E4" w:rsidP="007B7E6C">
      <w:pPr>
        <w:pStyle w:val="SingleTxtGR"/>
      </w:pPr>
      <w:r>
        <w:tab/>
      </w:r>
      <w:r w:rsidR="00F76984" w:rsidRPr="00F76984">
        <w:t>3)</w:t>
      </w:r>
      <w:r w:rsidR="00F76984" w:rsidRPr="00F76984">
        <w:tab/>
        <w:t>вносит Президенту соответствующие предложения о переводе (р</w:t>
      </w:r>
      <w:r w:rsidR="00F76984" w:rsidRPr="00F76984">
        <w:t>о</w:t>
      </w:r>
      <w:r w:rsidR="00F76984" w:rsidRPr="00F76984">
        <w:t>тации) судей местных судов;</w:t>
      </w:r>
    </w:p>
    <w:p w:rsidR="00F76984" w:rsidRPr="00F76984" w:rsidRDefault="000060E4" w:rsidP="007B7E6C">
      <w:pPr>
        <w:pStyle w:val="SingleTxtGR"/>
      </w:pPr>
      <w:r>
        <w:tab/>
      </w:r>
      <w:r w:rsidR="00F76984" w:rsidRPr="00F76984">
        <w:t>4)</w:t>
      </w:r>
      <w:r w:rsidR="00F76984" w:rsidRPr="00F76984">
        <w:tab/>
        <w:t>утверждает Регламент Совета и Положение о проведении конкур</w:t>
      </w:r>
      <w:r w:rsidR="00F76984" w:rsidRPr="00F76984">
        <w:t>с</w:t>
      </w:r>
      <w:r w:rsidR="00F76984" w:rsidRPr="00F76984">
        <w:t>ного отбора;</w:t>
      </w:r>
    </w:p>
    <w:p w:rsidR="00F76984" w:rsidRPr="00F76984" w:rsidRDefault="000060E4" w:rsidP="007B7E6C">
      <w:pPr>
        <w:pStyle w:val="SingleTxtGR"/>
      </w:pPr>
      <w:r>
        <w:tab/>
      </w:r>
      <w:r w:rsidR="00F76984" w:rsidRPr="00F76984">
        <w:t>5)</w:t>
      </w:r>
      <w:r w:rsidR="00F76984" w:rsidRPr="00F76984">
        <w:tab/>
        <w:t>утверждает правовые темы и вопросы для конкурсного отбора;</w:t>
      </w:r>
    </w:p>
    <w:p w:rsidR="00F76984" w:rsidRPr="00F76984" w:rsidRDefault="000060E4" w:rsidP="007B7E6C">
      <w:pPr>
        <w:pStyle w:val="SingleTxtGR"/>
      </w:pPr>
      <w:r>
        <w:tab/>
      </w:r>
      <w:r w:rsidR="00F76984" w:rsidRPr="00F76984">
        <w:t>6)</w:t>
      </w:r>
      <w:r w:rsidR="00F76984" w:rsidRPr="00F76984">
        <w:tab/>
        <w:t>принимает решение о приостановлении, прекращении полномочий члена Совета.</w:t>
      </w:r>
    </w:p>
    <w:p w:rsidR="00F76984" w:rsidRPr="00F76984" w:rsidRDefault="000060E4" w:rsidP="007B7E6C">
      <w:pPr>
        <w:pStyle w:val="SingleTxtGR"/>
      </w:pPr>
      <w:r>
        <w:tab/>
        <w:t>2.</w:t>
      </w:r>
      <w:r>
        <w:tab/>
      </w:r>
      <w:r w:rsidR="00F76984" w:rsidRPr="00F76984">
        <w:t>Совет для осуществления своих полномочий вправе:</w:t>
      </w:r>
    </w:p>
    <w:p w:rsidR="00F76984" w:rsidRPr="00F76984" w:rsidRDefault="000060E4" w:rsidP="007B7E6C">
      <w:pPr>
        <w:pStyle w:val="SingleTxtGR"/>
      </w:pPr>
      <w:r>
        <w:tab/>
      </w:r>
      <w:r w:rsidR="00F76984" w:rsidRPr="00F76984">
        <w:t>1)</w:t>
      </w:r>
      <w:r w:rsidR="00F76984" w:rsidRPr="00F76984">
        <w:tab/>
        <w:t>запрашивать и получать необходимую информацию, документы и иные материалы от государственных органов и органов местного самоуправл</w:t>
      </w:r>
      <w:r w:rsidR="00F76984" w:rsidRPr="00F76984">
        <w:t>е</w:t>
      </w:r>
      <w:r w:rsidR="00F76984" w:rsidRPr="00F76984">
        <w:t>ния, организаций и их должностных лиц;</w:t>
      </w:r>
    </w:p>
    <w:p w:rsidR="00F76984" w:rsidRPr="00F76984" w:rsidRDefault="000060E4" w:rsidP="007B7E6C">
      <w:pPr>
        <w:pStyle w:val="SingleTxtGR"/>
      </w:pPr>
      <w:r>
        <w:tab/>
      </w:r>
      <w:r w:rsidR="00F76984" w:rsidRPr="00F76984">
        <w:t>2)</w:t>
      </w:r>
      <w:r w:rsidR="00F76984" w:rsidRPr="00F76984">
        <w:tab/>
        <w:t>заслушивать устные и истребовать письменные объяснения дол</w:t>
      </w:r>
      <w:r w:rsidR="00F76984" w:rsidRPr="00F76984">
        <w:t>ж</w:t>
      </w:r>
      <w:r w:rsidR="00F76984" w:rsidRPr="00F76984">
        <w:t>ностных лиц государственных органов и органов местного самоуправления;</w:t>
      </w:r>
    </w:p>
    <w:p w:rsidR="00F76984" w:rsidRPr="00F76984" w:rsidRDefault="000060E4" w:rsidP="007B7E6C">
      <w:pPr>
        <w:pStyle w:val="SingleTxtGR"/>
      </w:pPr>
      <w:r>
        <w:tab/>
      </w:r>
      <w:r w:rsidR="00F76984" w:rsidRPr="00F76984">
        <w:t>3)</w:t>
      </w:r>
      <w:r w:rsidR="00F76984" w:rsidRPr="00F76984">
        <w:tab/>
        <w:t>приглашать на свои заседания должностных лиц государственных органов и органов местного самоуправления, представителей организаций, граждан.</w:t>
      </w:r>
    </w:p>
    <w:p w:rsidR="00F76984" w:rsidRPr="00F76984" w:rsidRDefault="00F76984" w:rsidP="007B7E6C">
      <w:pPr>
        <w:pStyle w:val="SingleTxtGR"/>
      </w:pPr>
      <w:r w:rsidRPr="00F76984">
        <w:t>Перечень документов и материалов, которые могут быть запрошены Советом, должен быть утвержден Регламентом Совета.</w:t>
      </w:r>
    </w:p>
    <w:p w:rsidR="00F76984" w:rsidRPr="00F76984" w:rsidRDefault="000060E4" w:rsidP="007B7E6C">
      <w:pPr>
        <w:pStyle w:val="SingleTxtGR"/>
      </w:pPr>
      <w:r>
        <w:t>151.</w:t>
      </w:r>
      <w:r>
        <w:tab/>
      </w:r>
      <w:r w:rsidR="00F76984" w:rsidRPr="00F76984">
        <w:t>Военные суды КР осуществляют правосудие в Вооруженных Силах Кы</w:t>
      </w:r>
      <w:r w:rsidR="00F76984" w:rsidRPr="00F76984">
        <w:t>р</w:t>
      </w:r>
      <w:r w:rsidR="00F76984" w:rsidRPr="00F76984">
        <w:t>гызской Республики, в органах и формированиях, в которых законодательством Кыргызской Республики предусмотрена военная служба, а также рассматрив</w:t>
      </w:r>
      <w:r w:rsidR="00F76984" w:rsidRPr="00F76984">
        <w:t>а</w:t>
      </w:r>
      <w:r w:rsidR="00F76984" w:rsidRPr="00F76984">
        <w:t>ют дела, отнесенные к их подсудности процессуальным законом.</w:t>
      </w:r>
    </w:p>
    <w:p w:rsidR="00F76984" w:rsidRPr="00F76984" w:rsidRDefault="000060E4" w:rsidP="007B7E6C">
      <w:pPr>
        <w:pStyle w:val="SingleTxtGR"/>
      </w:pPr>
      <w:r>
        <w:t>152.</w:t>
      </w:r>
      <w:r>
        <w:tab/>
      </w:r>
      <w:r w:rsidR="00F76984" w:rsidRPr="00F76984">
        <w:t>В соответствии со статьей 240 УПК Кыргызской Республики:</w:t>
      </w:r>
    </w:p>
    <w:p w:rsidR="00F76984" w:rsidRPr="00F76984" w:rsidRDefault="00F76984" w:rsidP="000060E4">
      <w:pPr>
        <w:pStyle w:val="Bullet1GR"/>
      </w:pPr>
      <w:r w:rsidRPr="00F76984">
        <w:t>Военным судам гарнизонов подсудны уголовные дела о всех преступл</w:t>
      </w:r>
      <w:r w:rsidRPr="00F76984">
        <w:t>е</w:t>
      </w:r>
      <w:r w:rsidRPr="00F76984">
        <w:t>ниях, совершенных военнослужащими, а также призванными на сборы военнооб</w:t>
      </w:r>
      <w:r w:rsidRPr="00F76984">
        <w:t>я</w:t>
      </w:r>
      <w:r w:rsidRPr="00F76984">
        <w:t>занными.</w:t>
      </w:r>
    </w:p>
    <w:p w:rsidR="00F76984" w:rsidRPr="00F76984" w:rsidRDefault="00F76984" w:rsidP="000060E4">
      <w:pPr>
        <w:pStyle w:val="Bullet1GR"/>
      </w:pPr>
      <w:r w:rsidRPr="00F76984">
        <w:t>При обвинении одного лица или группы лиц в совершении нескольких преступлений, если дело хотя бы об одном из преступлений подсудно в</w:t>
      </w:r>
      <w:r w:rsidRPr="00F76984">
        <w:t>о</w:t>
      </w:r>
      <w:r w:rsidRPr="00F76984">
        <w:t>енному суду, а о других – районному (городскому) суду, дело о всех пр</w:t>
      </w:r>
      <w:r w:rsidRPr="00F76984">
        <w:t>е</w:t>
      </w:r>
      <w:r w:rsidRPr="00F76984">
        <w:t>ступлениях рассматр</w:t>
      </w:r>
      <w:r w:rsidRPr="00F76984">
        <w:t>и</w:t>
      </w:r>
      <w:r w:rsidRPr="00F76984">
        <w:t>вается военным судом.</w:t>
      </w:r>
    </w:p>
    <w:p w:rsidR="00F76984" w:rsidRPr="00F76984" w:rsidRDefault="00F76984" w:rsidP="000060E4">
      <w:pPr>
        <w:pStyle w:val="Bullet1GR"/>
      </w:pPr>
      <w:r w:rsidRPr="00F76984">
        <w:t>При обвинении группы лиц в совершении одного или нескольких прест</w:t>
      </w:r>
      <w:r w:rsidRPr="00F76984">
        <w:t>у</w:t>
      </w:r>
      <w:r w:rsidRPr="00F76984">
        <w:t>плений, если дело в отношении хотя бы одного из этих лиц подсудно в</w:t>
      </w:r>
      <w:r w:rsidRPr="00F76984">
        <w:t>о</w:t>
      </w:r>
      <w:r w:rsidRPr="00F76984">
        <w:t>енному суду, а в отношении остальных – районному (городскому) суду, дело в отношении всех обвиняемых рассматривается военным судом при невозможности выделения дела в отношении военнослужащего в отдел</w:t>
      </w:r>
      <w:r w:rsidRPr="00F76984">
        <w:t>ь</w:t>
      </w:r>
      <w:r w:rsidRPr="00F76984">
        <w:t>ное производство.</w:t>
      </w:r>
    </w:p>
    <w:p w:rsidR="00F76984" w:rsidRPr="00F76984" w:rsidRDefault="000060E4" w:rsidP="007B7E6C">
      <w:pPr>
        <w:pStyle w:val="SingleTxtGR"/>
      </w:pPr>
      <w:r>
        <w:t>153.</w:t>
      </w:r>
      <w:r>
        <w:tab/>
      </w:r>
      <w:r w:rsidR="00F76984" w:rsidRPr="00F76984">
        <w:t>В соответствии со статьей 26 Гражданского процессуального кодекса Кыргызской Республики Военным судом гарнизона рассматриваются гражда</w:t>
      </w:r>
      <w:r w:rsidR="00F76984" w:rsidRPr="00F76984">
        <w:t>н</w:t>
      </w:r>
      <w:r w:rsidR="00F76984" w:rsidRPr="00F76984">
        <w:t>ские дела по защите нарушенных и (или) оспариваемых прав, свобод и охр</w:t>
      </w:r>
      <w:r w:rsidR="00F76984" w:rsidRPr="00F76984">
        <w:t>а</w:t>
      </w:r>
      <w:r w:rsidR="00F76984" w:rsidRPr="00F76984">
        <w:t>няемых законом интересов лиц, имеющих в соответствии с законодательством Кыргы</w:t>
      </w:r>
      <w:r w:rsidR="00F76984" w:rsidRPr="00F76984">
        <w:t>з</w:t>
      </w:r>
      <w:r w:rsidR="00F76984" w:rsidRPr="00F76984">
        <w:t>ской Республики статус военнослужащих, а также военнообязанных во время прохождения ими сборов от действий (бездействия) органов военного управл</w:t>
      </w:r>
      <w:r w:rsidR="00F76984" w:rsidRPr="00F76984">
        <w:t>е</w:t>
      </w:r>
      <w:r w:rsidR="00F76984" w:rsidRPr="00F76984">
        <w:t>ния, воинских должностных лиц и принятых ими решений.</w:t>
      </w:r>
    </w:p>
    <w:p w:rsidR="00F76984" w:rsidRPr="00F76984" w:rsidRDefault="000060E4" w:rsidP="007B7E6C">
      <w:pPr>
        <w:pStyle w:val="SingleTxtGR"/>
      </w:pPr>
      <w:r>
        <w:t>154.</w:t>
      </w:r>
      <w:r>
        <w:tab/>
      </w:r>
      <w:r w:rsidR="00F76984" w:rsidRPr="00F76984">
        <w:t>Конституцией Кыргызской Республики каждому гарантируется свобода совести и вероисповедания. Каждый имеет право исповедовать индивидуально или совместно с другими любую религию или не исповедовать никакой. Ка</w:t>
      </w:r>
      <w:r w:rsidR="00F76984" w:rsidRPr="00F76984">
        <w:t>ж</w:t>
      </w:r>
      <w:r w:rsidR="00F76984" w:rsidRPr="00F76984">
        <w:t>дый вправе свободно выбирать и иметь религиозные и иные убеждения. Никто не может быть принужден к выражению своих религиозных и иных убеждений или отказу от них.</w:t>
      </w:r>
    </w:p>
    <w:p w:rsidR="00F76984" w:rsidRPr="00F76984" w:rsidRDefault="000060E4" w:rsidP="007B7E6C">
      <w:pPr>
        <w:pStyle w:val="SingleTxtGR"/>
      </w:pPr>
      <w:r>
        <w:t>155.</w:t>
      </w:r>
      <w:r>
        <w:tab/>
      </w:r>
      <w:r w:rsidR="00F76984" w:rsidRPr="00F76984">
        <w:t>Закон Кыргызской Республики "О свободе вероисповедания и религио</w:t>
      </w:r>
      <w:r w:rsidR="00F76984" w:rsidRPr="00F76984">
        <w:t>з</w:t>
      </w:r>
      <w:r w:rsidR="00F76984" w:rsidRPr="00F76984">
        <w:t>ных организациях в Кыргызской Республике" был принят 31 декабря 2008 года, а действующая Конституция принята 27 июня 2010 года, тем не менее полож</w:t>
      </w:r>
      <w:r w:rsidR="00F76984" w:rsidRPr="00F76984">
        <w:t>е</w:t>
      </w:r>
      <w:r w:rsidR="00F76984" w:rsidRPr="00F76984">
        <w:t>ния Закона соответствуют конституционным нормам, гарантируя каждому пр</w:t>
      </w:r>
      <w:r w:rsidR="00F76984" w:rsidRPr="00F76984">
        <w:t>а</w:t>
      </w:r>
      <w:r w:rsidR="00F76984" w:rsidRPr="00F76984">
        <w:t>во на свободу вероисповед</w:t>
      </w:r>
      <w:r w:rsidR="00F76984" w:rsidRPr="00F76984">
        <w:t>а</w:t>
      </w:r>
      <w:r w:rsidR="00F76984" w:rsidRPr="00F76984">
        <w:t>ния и атеистического убеждения (пункт 1 статьи 4).</w:t>
      </w:r>
    </w:p>
    <w:p w:rsidR="00F76984" w:rsidRPr="000060E4" w:rsidRDefault="000060E4" w:rsidP="007B7E6C">
      <w:pPr>
        <w:pStyle w:val="SingleTxtGR"/>
      </w:pPr>
      <w:r>
        <w:t>156.</w:t>
      </w:r>
      <w:r>
        <w:tab/>
      </w:r>
      <w:r w:rsidR="00F76984" w:rsidRPr="00F76984">
        <w:t>После принятия Закона Кыргызской Республики "О свободе вероиспов</w:t>
      </w:r>
      <w:r w:rsidR="00F76984" w:rsidRPr="00F76984">
        <w:t>е</w:t>
      </w:r>
      <w:r w:rsidR="00F76984" w:rsidRPr="00F76984">
        <w:t xml:space="preserve">дания и религиозных организациях в Кыргызской Республике" прошли учетную регистрацию </w:t>
      </w:r>
      <w:r w:rsidR="00F76984" w:rsidRPr="000060E4">
        <w:t>304 религиозных организаций.</w:t>
      </w:r>
    </w:p>
    <w:p w:rsidR="00F76984" w:rsidRPr="00F76984" w:rsidRDefault="000060E4" w:rsidP="007B7E6C">
      <w:pPr>
        <w:pStyle w:val="SingleTxtGR"/>
      </w:pPr>
      <w:r>
        <w:t>157.</w:t>
      </w:r>
      <w:r>
        <w:tab/>
      </w:r>
      <w:r w:rsidR="00F76984" w:rsidRPr="00F76984">
        <w:t>В настоящее время инициирована разработка проекта Закона по внес</w:t>
      </w:r>
      <w:r w:rsidR="00F76984" w:rsidRPr="00F76984">
        <w:t>е</w:t>
      </w:r>
      <w:r w:rsidR="00F76984" w:rsidRPr="00F76984">
        <w:t>нию изменений и дополнений в Закон Кыргызской Республики "О свободе в</w:t>
      </w:r>
      <w:r w:rsidR="00F76984" w:rsidRPr="00F76984">
        <w:t>е</w:t>
      </w:r>
      <w:r w:rsidR="00F76984" w:rsidRPr="00F76984">
        <w:t>роисповедания и религиозных организациях в Кыргызской Республике", это в частности пересмотр норм относительно количественного порога инициаторов при учреждении религиозной организации, снятия норм временного огранич</w:t>
      </w:r>
      <w:r w:rsidR="00F76984" w:rsidRPr="00F76984">
        <w:t>е</w:t>
      </w:r>
      <w:r w:rsidR="00F76984" w:rsidRPr="00F76984">
        <w:t>ния нахождения иностранных миссионеров на территории Кыргызской Респу</w:t>
      </w:r>
      <w:r w:rsidR="00F76984" w:rsidRPr="00F76984">
        <w:t>б</w:t>
      </w:r>
      <w:r w:rsidR="00F76984" w:rsidRPr="00F76984">
        <w:t>лики и т.д. Данная работа будет осуществлена в рамках Плана законопроектных р</w:t>
      </w:r>
      <w:r w:rsidR="00F76984" w:rsidRPr="00F76984">
        <w:t>а</w:t>
      </w:r>
      <w:r w:rsidR="00F76984" w:rsidRPr="00F76984">
        <w:t>бот Правительства в 2014 году.</w:t>
      </w:r>
    </w:p>
    <w:p w:rsidR="00F76984" w:rsidRPr="00F76984" w:rsidRDefault="000060E4" w:rsidP="007B7E6C">
      <w:pPr>
        <w:pStyle w:val="SingleTxtGR"/>
      </w:pPr>
      <w:r>
        <w:t>158.</w:t>
      </w:r>
      <w:r>
        <w:tab/>
      </w:r>
      <w:r w:rsidR="00F76984" w:rsidRPr="00F76984">
        <w:t>Верховным судом Кыргызской Республики и местными судами были н</w:t>
      </w:r>
      <w:r w:rsidR="00F76984" w:rsidRPr="00F76984">
        <w:t>а</w:t>
      </w:r>
      <w:r w:rsidR="00F76984" w:rsidRPr="00F76984">
        <w:t>правлены запросы о проверке конституционности пунктов 1, 4, 7 статьи 32; пункта 1 статьи 35 и пункта 1 статьи 36 Закона Кыргызской Республики "О вс</w:t>
      </w:r>
      <w:r w:rsidR="00F76984" w:rsidRPr="00F76984">
        <w:t>е</w:t>
      </w:r>
      <w:r w:rsidR="00F76984" w:rsidRPr="00F76984">
        <w:t>общей в</w:t>
      </w:r>
      <w:r w:rsidR="00F76984" w:rsidRPr="00F76984">
        <w:t>о</w:t>
      </w:r>
      <w:r w:rsidR="00F76984" w:rsidRPr="00F76984">
        <w:t>инской обязанности граждан Кыргызской Республики, о военной и альтернативной службах" в Конституционную палату Верховного суда Кыргы</w:t>
      </w:r>
      <w:r w:rsidR="00F76984" w:rsidRPr="00F76984">
        <w:t>з</w:t>
      </w:r>
      <w:r w:rsidR="00F76984" w:rsidRPr="00F76984">
        <w:t>ской Ре</w:t>
      </w:r>
      <w:r w:rsidR="00F76984" w:rsidRPr="00F76984">
        <w:t>с</w:t>
      </w:r>
      <w:r w:rsidR="00F76984" w:rsidRPr="00F76984">
        <w:t>публики.</w:t>
      </w:r>
    </w:p>
    <w:p w:rsidR="00F76984" w:rsidRPr="00F76984" w:rsidRDefault="000060E4" w:rsidP="007B7E6C">
      <w:pPr>
        <w:pStyle w:val="SingleTxtGR"/>
      </w:pPr>
      <w:r>
        <w:t>159.</w:t>
      </w:r>
      <w:r>
        <w:tab/>
      </w:r>
      <w:r w:rsidR="00F76984" w:rsidRPr="00F76984">
        <w:t>19 ноября 2013 года вышеуказанные запросы были рассмотрены Конст</w:t>
      </w:r>
      <w:r w:rsidR="00F76984" w:rsidRPr="00F76984">
        <w:t>и</w:t>
      </w:r>
      <w:r w:rsidR="00F76984" w:rsidRPr="00F76984">
        <w:t>туционной Палатой Верховного суда Кыргызской Республики: абзац первый части 4, часть 7 статьи 32, часть 1 статьи 35 Закона Кыргызской Республики "О</w:t>
      </w:r>
      <w:r w:rsidR="00256775">
        <w:t> </w:t>
      </w:r>
      <w:r w:rsidR="00F76984" w:rsidRPr="00F76984">
        <w:t>всеобщей воинской обязанности граждан Кыргызской Республики, о вое</w:t>
      </w:r>
      <w:r w:rsidR="00F76984" w:rsidRPr="00F76984">
        <w:t>н</w:t>
      </w:r>
      <w:r w:rsidR="00F76984" w:rsidRPr="00F76984">
        <w:t>ной и альтернативной службах" противоречат Конституции Кыргызской Ре</w:t>
      </w:r>
      <w:r w:rsidR="00F76984" w:rsidRPr="00F76984">
        <w:t>с</w:t>
      </w:r>
      <w:r w:rsidR="00F76984" w:rsidRPr="00F76984">
        <w:t>публики. Министерством обороны КР в настоящее время внесено на рассмо</w:t>
      </w:r>
      <w:r w:rsidR="00F76984" w:rsidRPr="00F76984">
        <w:t>т</w:t>
      </w:r>
      <w:r w:rsidR="00F76984" w:rsidRPr="00F76984">
        <w:t>рение Правительства КР проект Закона КР «О внесении изменений и дополн</w:t>
      </w:r>
      <w:r w:rsidR="00F76984" w:rsidRPr="00F76984">
        <w:t>е</w:t>
      </w:r>
      <w:r w:rsidR="00F76984" w:rsidRPr="00F76984">
        <w:t>ний в Закон КР "О всеобщей воинской обязанности граждан Кыргызской Ре</w:t>
      </w:r>
      <w:r w:rsidR="00F76984" w:rsidRPr="00F76984">
        <w:t>с</w:t>
      </w:r>
      <w:r w:rsidR="00F76984" w:rsidRPr="00F76984">
        <w:t>публики, о в</w:t>
      </w:r>
      <w:r w:rsidR="00F76984" w:rsidRPr="00F76984">
        <w:t>о</w:t>
      </w:r>
      <w:r w:rsidR="00F76984" w:rsidRPr="00F76984">
        <w:t>енной и альтернативной службах"».</w:t>
      </w:r>
    </w:p>
    <w:p w:rsidR="00F76984" w:rsidRPr="00F76984" w:rsidRDefault="000060E4" w:rsidP="007B7E6C">
      <w:pPr>
        <w:pStyle w:val="SingleTxtGR"/>
      </w:pPr>
      <w:r>
        <w:t>160.</w:t>
      </w:r>
      <w:r>
        <w:tab/>
      </w:r>
      <w:r w:rsidR="00F76984" w:rsidRPr="00F76984">
        <w:t>Конституция Кыргызской Республики 2010 года установила новые ста</w:t>
      </w:r>
      <w:r w:rsidR="00F76984" w:rsidRPr="00F76984">
        <w:t>н</w:t>
      </w:r>
      <w:r w:rsidR="00F76984" w:rsidRPr="00F76984">
        <w:t>дарты в отношении гарантий ряда прав и свобод человека, включая право на свободу мирных собраний. Так, Закон Кыргызской Республики "О мирных со</w:t>
      </w:r>
      <w:r w:rsidR="00F76984" w:rsidRPr="00F76984">
        <w:t>б</w:t>
      </w:r>
      <w:r w:rsidR="00F76984" w:rsidRPr="00F76984">
        <w:t>раниях" № 64 от 23 мая 2012 года регулирует общественные отношения, св</w:t>
      </w:r>
      <w:r w:rsidR="00F76984" w:rsidRPr="00F76984">
        <w:t>я</w:t>
      </w:r>
      <w:r w:rsidR="00F76984" w:rsidRPr="00F76984">
        <w:t>занные с реализацией права каждого на мирные собрания и гарантирует кажд</w:t>
      </w:r>
      <w:r w:rsidR="00F76984" w:rsidRPr="00F76984">
        <w:t>о</w:t>
      </w:r>
      <w:r w:rsidR="00F76984" w:rsidRPr="00F76984">
        <w:t>му право на свободу мирных собраний, признавая участником собрания – гра</w:t>
      </w:r>
      <w:r w:rsidR="00F76984" w:rsidRPr="00F76984">
        <w:t>ж</w:t>
      </w:r>
      <w:r w:rsidR="00F76984" w:rsidRPr="00F76984">
        <w:t>данина КР, иностранного гражданина и лицо без гражданства и закрепляет о</w:t>
      </w:r>
      <w:r w:rsidR="00F76984" w:rsidRPr="00F76984">
        <w:t>т</w:t>
      </w:r>
      <w:r w:rsidR="00F76984" w:rsidRPr="00F76984">
        <w:t>ветственность органов власти в соответствии с их компете</w:t>
      </w:r>
      <w:r w:rsidR="00F76984" w:rsidRPr="00F76984">
        <w:t>н</w:t>
      </w:r>
      <w:r w:rsidR="00F76984" w:rsidRPr="00F76984">
        <w:t>цией.</w:t>
      </w:r>
    </w:p>
    <w:p w:rsidR="00F76984" w:rsidRPr="00F76984" w:rsidRDefault="000060E4" w:rsidP="007B7E6C">
      <w:pPr>
        <w:pStyle w:val="SingleTxtGR"/>
      </w:pPr>
      <w:r>
        <w:t>161.</w:t>
      </w:r>
      <w:r>
        <w:tab/>
      </w:r>
      <w:r w:rsidR="00F76984" w:rsidRPr="00F76984">
        <w:t>Право на свободу мирных собраний не может быть ограничено, за и</w:t>
      </w:r>
      <w:r w:rsidR="00F76984" w:rsidRPr="00F76984">
        <w:t>с</w:t>
      </w:r>
      <w:r w:rsidR="00F76984" w:rsidRPr="00F76984">
        <w:t>ключением случаев, установленных законом в целях обеспечения обществе</w:t>
      </w:r>
      <w:r w:rsidR="00F76984" w:rsidRPr="00F76984">
        <w:t>н</w:t>
      </w:r>
      <w:r w:rsidR="00F76984" w:rsidRPr="00F76984">
        <w:t>ной безопасности, общественного порядка, охраны здоровья граждан или защ</w:t>
      </w:r>
      <w:r w:rsidR="00F76984" w:rsidRPr="00F76984">
        <w:t>и</w:t>
      </w:r>
      <w:r w:rsidR="00F76984" w:rsidRPr="00F76984">
        <w:t>ты прав и свобод других лиц.</w:t>
      </w:r>
    </w:p>
    <w:p w:rsidR="00F76984" w:rsidRDefault="000060E4" w:rsidP="007B7E6C">
      <w:pPr>
        <w:pStyle w:val="SingleTxtGR"/>
      </w:pPr>
      <w:r>
        <w:t>162.</w:t>
      </w:r>
      <w:r>
        <w:tab/>
      </w:r>
      <w:r w:rsidR="00F76984" w:rsidRPr="00F76984">
        <w:t>Указом Президента Кыргызской Республики от 10 апреля 2013 года № 74 утверждена Концепция укрепления единства народа и межэтнических отнош</w:t>
      </w:r>
      <w:r w:rsidR="00F76984" w:rsidRPr="00F76984">
        <w:t>е</w:t>
      </w:r>
      <w:r w:rsidR="00F76984" w:rsidRPr="00F76984">
        <w:t>ний в Кыргызской Республике на период 2013–2017</w:t>
      </w:r>
      <w:r w:rsidR="00F76984">
        <w:t xml:space="preserve"> </w:t>
      </w:r>
      <w:r w:rsidR="00F76984" w:rsidRPr="00F76984">
        <w:t>гг., которая нацелена на раннее предупреждение и предотвращение межэтнических конфликтов и на у</w:t>
      </w:r>
      <w:r w:rsidR="00F76984" w:rsidRPr="00F76984">
        <w:t>к</w:t>
      </w:r>
      <w:r w:rsidR="00F76984" w:rsidRPr="00F76984">
        <w:t>репление единства народа страны для формирования общегражданской иде</w:t>
      </w:r>
      <w:r w:rsidR="00F76984" w:rsidRPr="00F76984">
        <w:t>н</w:t>
      </w:r>
      <w:r w:rsidR="00F76984" w:rsidRPr="00F76984">
        <w:t>тичности. В первой главе концепции "Государственно-правовое регулирование межэтнических отношений" в пункте 1.14 чётко поставлена задача по расшир</w:t>
      </w:r>
      <w:r w:rsidR="00F76984" w:rsidRPr="00F76984">
        <w:t>е</w:t>
      </w:r>
      <w:r w:rsidR="00F76984" w:rsidRPr="00F76984">
        <w:t>нию числа представительности этнических меньшинств в кадровом составе г</w:t>
      </w:r>
      <w:r w:rsidR="00F76984" w:rsidRPr="00F76984">
        <w:t>о</w:t>
      </w:r>
      <w:r w:rsidR="00F76984" w:rsidRPr="00F76984">
        <w:t>сударственных и муниципальных, правоохранительных и судебных органов Кыргызской Республики. В этом направлении реализуется План первоочере</w:t>
      </w:r>
      <w:r w:rsidR="00F76984" w:rsidRPr="00F76984">
        <w:t>д</w:t>
      </w:r>
      <w:r w:rsidR="00F76984" w:rsidRPr="00F76984">
        <w:t>ных мероприятий по реализации Концепции укрепления единства народа и м</w:t>
      </w:r>
      <w:r w:rsidR="00F76984" w:rsidRPr="00F76984">
        <w:t>е</w:t>
      </w:r>
      <w:r w:rsidR="00F76984" w:rsidRPr="00F76984">
        <w:t>жэтнических отношений в Кыргызской Республике на период 2013–2017</w:t>
      </w:r>
      <w:r w:rsidR="00F76984">
        <w:t xml:space="preserve"> </w:t>
      </w:r>
      <w:r w:rsidR="00F76984" w:rsidRPr="00F76984">
        <w:t>гг., принятый распоряжением Правительства Кыргызской Республики от 30 октября 2013 года № 430-р с соответствующим финансированием в рамках предусмо</w:t>
      </w:r>
      <w:r w:rsidR="00F76984" w:rsidRPr="00F76984">
        <w:t>т</w:t>
      </w:r>
      <w:r w:rsidR="00F76984" w:rsidRPr="00F76984">
        <w:t>ренных средств из государственного бюджета</w:t>
      </w:r>
      <w:r w:rsidR="00F76984">
        <w:t>.</w:t>
      </w:r>
    </w:p>
    <w:p w:rsidR="00F76984" w:rsidRPr="000060E4" w:rsidRDefault="000060E4" w:rsidP="000060E4">
      <w:pPr>
        <w:spacing w:before="240"/>
        <w:jc w:val="center"/>
        <w:rPr>
          <w:u w:val="single"/>
        </w:rPr>
      </w:pPr>
      <w:r>
        <w:rPr>
          <w:u w:val="single"/>
        </w:rPr>
        <w:tab/>
      </w:r>
      <w:r>
        <w:rPr>
          <w:u w:val="single"/>
        </w:rPr>
        <w:tab/>
      </w:r>
      <w:r>
        <w:rPr>
          <w:u w:val="single"/>
        </w:rPr>
        <w:tab/>
      </w:r>
    </w:p>
    <w:sectPr w:rsidR="00F76984" w:rsidRPr="000060E4" w:rsidSect="0084613B">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4E5" w:rsidRDefault="008C34E5">
      <w:r>
        <w:rPr>
          <w:lang w:val="en-US"/>
        </w:rPr>
        <w:tab/>
      </w:r>
      <w:r>
        <w:separator/>
      </w:r>
    </w:p>
  </w:endnote>
  <w:endnote w:type="continuationSeparator" w:id="0">
    <w:p w:rsidR="008C34E5" w:rsidRDefault="008C34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E8" w:rsidRPr="005F0588" w:rsidRDefault="00266CE8">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6136FA">
      <w:rPr>
        <w:rStyle w:val="PageNumber"/>
        <w:noProof/>
      </w:rPr>
      <w:t>22</w:t>
    </w:r>
    <w:r>
      <w:rPr>
        <w:rStyle w:val="PageNumber"/>
      </w:rPr>
      <w:fldChar w:fldCharType="end"/>
    </w:r>
    <w:r>
      <w:rPr>
        <w:lang w:val="en-US"/>
      </w:rPr>
      <w:tab/>
      <w:t>GE.14-40623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E8" w:rsidRPr="005F0588" w:rsidRDefault="00266CE8">
    <w:pPr>
      <w:pStyle w:val="Footer"/>
      <w:rPr>
        <w:lang w:val="en-US"/>
      </w:rPr>
    </w:pPr>
    <w:r>
      <w:rPr>
        <w:lang w:val="en-US"/>
      </w:rPr>
      <w:t>GE.14-40623</w:t>
    </w:r>
    <w:r>
      <w:rPr>
        <w:lang w:val="en-US"/>
      </w:rPr>
      <w:tab/>
    </w:r>
    <w:r>
      <w:rPr>
        <w:rStyle w:val="PageNumber"/>
      </w:rPr>
      <w:fldChar w:fldCharType="begin"/>
    </w:r>
    <w:r>
      <w:rPr>
        <w:rStyle w:val="PageNumber"/>
      </w:rPr>
      <w:instrText xml:space="preserve"> PAGE </w:instrText>
    </w:r>
    <w:r>
      <w:rPr>
        <w:rStyle w:val="PageNumber"/>
      </w:rPr>
      <w:fldChar w:fldCharType="separate"/>
    </w:r>
    <w:r w:rsidR="006136FA">
      <w:rPr>
        <w:rStyle w:val="PageNumber"/>
        <w:noProof/>
      </w:rPr>
      <w:t>21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9"/>
      <w:gridCol w:w="4655"/>
      <w:gridCol w:w="1221"/>
    </w:tblGrid>
    <w:tr w:rsidR="00266CE8" w:rsidTr="00611264">
      <w:trPr>
        <w:trHeight w:val="438"/>
      </w:trPr>
      <w:tc>
        <w:tcPr>
          <w:tcW w:w="4068" w:type="dxa"/>
          <w:vAlign w:val="bottom"/>
        </w:tcPr>
        <w:p w:rsidR="00266CE8" w:rsidRDefault="00266CE8" w:rsidP="00611264">
          <w:r>
            <w:rPr>
              <w:lang w:val="en-US"/>
            </w:rPr>
            <w:t>GE.14-40623   (R)  060214   060214</w:t>
          </w:r>
        </w:p>
      </w:tc>
      <w:tc>
        <w:tcPr>
          <w:tcW w:w="4663" w:type="dxa"/>
          <w:vMerge w:val="restart"/>
          <w:vAlign w:val="bottom"/>
        </w:tcPr>
        <w:p w:rsidR="00266CE8" w:rsidRDefault="00266CE8" w:rsidP="00611264">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266CE8" w:rsidRDefault="00266CE8" w:rsidP="00611264">
          <w:pPr>
            <w:jc w:val="right"/>
          </w:pPr>
          <w:r>
            <w:pict>
              <v:shape id="_x0000_i1027" type="#_x0000_t75" style="width:50.25pt;height:50.25pt">
                <v:imagedata r:id="rId2" o:title="Add"/>
              </v:shape>
            </w:pict>
          </w:r>
        </w:p>
      </w:tc>
    </w:tr>
    <w:tr w:rsidR="00266CE8" w:rsidRPr="00797A78" w:rsidTr="00611264">
      <w:tc>
        <w:tcPr>
          <w:tcW w:w="4068" w:type="dxa"/>
          <w:vAlign w:val="bottom"/>
        </w:tcPr>
        <w:p w:rsidR="00266CE8" w:rsidRPr="00226D1D" w:rsidRDefault="00266CE8" w:rsidP="00611264">
          <w:pPr>
            <w:spacing w:after="40"/>
            <w:rPr>
              <w:rFonts w:ascii="C39T30Lfz" w:hAnsi="C39T30Lfz"/>
              <w:spacing w:val="0"/>
              <w:w w:val="100"/>
              <w:kern w:val="0"/>
              <w:sz w:val="56"/>
              <w:szCs w:val="56"/>
              <w:lang w:val="en-US" w:eastAsia="ru-RU"/>
            </w:rPr>
          </w:pPr>
          <w:r w:rsidRPr="00226D1D">
            <w:rPr>
              <w:rFonts w:ascii="C39T30Lfz" w:hAnsi="C39T30Lfz"/>
              <w:spacing w:val="0"/>
              <w:w w:val="100"/>
              <w:kern w:val="0"/>
              <w:sz w:val="56"/>
              <w:szCs w:val="56"/>
              <w:lang w:val="en-US" w:eastAsia="ru-RU"/>
            </w:rPr>
            <w:t></w:t>
          </w:r>
          <w:r w:rsidRPr="00226D1D">
            <w:rPr>
              <w:rFonts w:ascii="C39T30Lfz" w:hAnsi="C39T30Lfz"/>
              <w:spacing w:val="0"/>
              <w:w w:val="100"/>
              <w:kern w:val="0"/>
              <w:sz w:val="56"/>
              <w:szCs w:val="56"/>
              <w:lang w:val="en-US" w:eastAsia="ru-RU"/>
            </w:rPr>
            <w:t></w:t>
          </w:r>
          <w:r w:rsidRPr="00226D1D">
            <w:rPr>
              <w:rFonts w:ascii="C39T30Lfz" w:hAnsi="C39T30Lfz"/>
              <w:spacing w:val="0"/>
              <w:w w:val="100"/>
              <w:kern w:val="0"/>
              <w:sz w:val="56"/>
              <w:szCs w:val="56"/>
              <w:lang w:val="en-US" w:eastAsia="ru-RU"/>
            </w:rPr>
            <w:t></w:t>
          </w:r>
          <w:r w:rsidRPr="00226D1D">
            <w:rPr>
              <w:rFonts w:ascii="C39T30Lfz" w:hAnsi="C39T30Lfz"/>
              <w:spacing w:val="0"/>
              <w:w w:val="100"/>
              <w:kern w:val="0"/>
              <w:sz w:val="56"/>
              <w:szCs w:val="56"/>
              <w:lang w:val="en-US" w:eastAsia="ru-RU"/>
            </w:rPr>
            <w:t></w:t>
          </w:r>
          <w:r w:rsidRPr="00226D1D">
            <w:rPr>
              <w:rFonts w:ascii="C39T30Lfz" w:hAnsi="C39T30Lfz"/>
              <w:spacing w:val="0"/>
              <w:w w:val="100"/>
              <w:kern w:val="0"/>
              <w:sz w:val="56"/>
              <w:szCs w:val="56"/>
              <w:lang w:val="en-US" w:eastAsia="ru-RU"/>
            </w:rPr>
            <w:t></w:t>
          </w:r>
          <w:r w:rsidRPr="00226D1D">
            <w:rPr>
              <w:rFonts w:ascii="C39T30Lfz" w:hAnsi="C39T30Lfz"/>
              <w:spacing w:val="0"/>
              <w:w w:val="100"/>
              <w:kern w:val="0"/>
              <w:sz w:val="56"/>
              <w:szCs w:val="56"/>
              <w:lang w:val="en-US" w:eastAsia="ru-RU"/>
            </w:rPr>
            <w:t></w:t>
          </w:r>
          <w:r w:rsidRPr="00226D1D">
            <w:rPr>
              <w:rFonts w:ascii="C39T30Lfz" w:hAnsi="C39T30Lfz"/>
              <w:spacing w:val="0"/>
              <w:w w:val="100"/>
              <w:kern w:val="0"/>
              <w:sz w:val="56"/>
              <w:szCs w:val="56"/>
              <w:lang w:val="en-US" w:eastAsia="ru-RU"/>
            </w:rPr>
            <w:t></w:t>
          </w:r>
          <w:r w:rsidRPr="00226D1D">
            <w:rPr>
              <w:rFonts w:ascii="C39T30Lfz" w:hAnsi="C39T30Lfz"/>
              <w:spacing w:val="0"/>
              <w:w w:val="100"/>
              <w:kern w:val="0"/>
              <w:sz w:val="56"/>
              <w:szCs w:val="56"/>
              <w:lang w:val="en-US" w:eastAsia="ru-RU"/>
            </w:rPr>
            <w:t></w:t>
          </w:r>
          <w:r w:rsidRPr="00226D1D">
            <w:rPr>
              <w:rFonts w:ascii="C39T30Lfz" w:hAnsi="C39T30Lfz"/>
              <w:spacing w:val="0"/>
              <w:w w:val="100"/>
              <w:kern w:val="0"/>
              <w:sz w:val="56"/>
              <w:szCs w:val="56"/>
              <w:lang w:val="en-US" w:eastAsia="ru-RU"/>
            </w:rPr>
            <w:t></w:t>
          </w:r>
        </w:p>
      </w:tc>
      <w:tc>
        <w:tcPr>
          <w:tcW w:w="4663" w:type="dxa"/>
          <w:vMerge/>
        </w:tcPr>
        <w:p w:rsidR="00266CE8" w:rsidRDefault="00266CE8" w:rsidP="00611264"/>
      </w:tc>
      <w:tc>
        <w:tcPr>
          <w:tcW w:w="1124" w:type="dxa"/>
          <w:vMerge/>
        </w:tcPr>
        <w:p w:rsidR="00266CE8" w:rsidRDefault="00266CE8" w:rsidP="00611264"/>
      </w:tc>
    </w:tr>
  </w:tbl>
  <w:p w:rsidR="00266CE8" w:rsidRDefault="00266CE8" w:rsidP="00381289">
    <w:pPr>
      <w:spacing w:line="240" w:lineRule="auto"/>
      <w:rPr>
        <w:sz w:val="2"/>
        <w:szCs w:val="2"/>
        <w:lang w:val="en-US"/>
      </w:rPr>
    </w:pPr>
  </w:p>
  <w:p w:rsidR="00266CE8" w:rsidRPr="002D7E3C" w:rsidRDefault="00266CE8" w:rsidP="006E7AF7">
    <w:pPr>
      <w:pStyle w:val="Footer"/>
      <w:rPr>
        <w:sz w:val="2"/>
        <w:szCs w:val="2"/>
      </w:rPr>
    </w:pPr>
    <w:r w:rsidRPr="002D7E3C">
      <w:rPr>
        <w:noProof/>
        <w:sz w:val="2"/>
        <w:szCs w:val="2"/>
      </w:rPr>
      <w:pict>
        <v:shapetype id="_x0000_t202" coordsize="21600,21600" o:spt="202" path="m,l,21600r21600,l21600,xe">
          <v:stroke joinstyle="miter"/>
          <v:path gradientshapeok="t" o:connecttype="rect"/>
        </v:shapetype>
        <v:shape id="_x0000_s2049" type="#_x0000_t202" style="position:absolute;margin-left:690pt;margin-top:-193.15pt;width:36pt;height:162.95pt;z-index:1" filled="f" stroked="f">
          <v:textbox style="layout-flow:vertical" inset="0,0,0,0">
            <w:txbxContent>
              <w:p w:rsidR="00266CE8" w:rsidRDefault="00266CE8" w:rsidP="006E7AF7">
                <w:pPr>
                  <w:rPr>
                    <w:lang w:val="en-US"/>
                  </w:rPr>
                </w:pPr>
              </w:p>
              <w:p w:rsidR="00266CE8" w:rsidRDefault="00266CE8"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6136FA">
                  <w:rPr>
                    <w:rStyle w:val="PageNumber"/>
                    <w:noProof/>
                  </w:rPr>
                  <w:t>1</w:t>
                </w:r>
                <w:r>
                  <w:rPr>
                    <w:rStyle w:val="PageNumber"/>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4E5" w:rsidRPr="00F71F63" w:rsidRDefault="008C34E5"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8C34E5" w:rsidRPr="00F71F63" w:rsidRDefault="008C34E5" w:rsidP="00635E86">
      <w:pPr>
        <w:tabs>
          <w:tab w:val="right" w:pos="2155"/>
        </w:tabs>
        <w:spacing w:after="80" w:line="240" w:lineRule="auto"/>
        <w:rPr>
          <w:u w:val="single"/>
          <w:lang w:val="en-US"/>
        </w:rPr>
      </w:pPr>
      <w:r w:rsidRPr="00F71F63">
        <w:rPr>
          <w:u w:val="single"/>
          <w:lang w:val="en-US"/>
        </w:rPr>
        <w:tab/>
      </w:r>
    </w:p>
    <w:p w:rsidR="008C34E5" w:rsidRPr="00635E86" w:rsidRDefault="008C34E5" w:rsidP="00635E86">
      <w:pPr>
        <w:pStyle w:val="Footer"/>
      </w:pPr>
    </w:p>
  </w:footnote>
  <w:footnote w:id="1">
    <w:p w:rsidR="00266CE8" w:rsidRPr="0010792B" w:rsidRDefault="00266CE8" w:rsidP="00F76984">
      <w:pPr>
        <w:pStyle w:val="FootnoteText"/>
        <w:rPr>
          <w:sz w:val="24"/>
          <w:szCs w:val="24"/>
          <w:lang w:val="ru-RU"/>
        </w:rPr>
      </w:pPr>
      <w:r w:rsidRPr="00BC580D">
        <w:rPr>
          <w:szCs w:val="18"/>
        </w:rPr>
        <w:tab/>
      </w:r>
      <w:r w:rsidRPr="007B7E6C">
        <w:rPr>
          <w:rStyle w:val="FootnoteReference"/>
          <w:szCs w:val="18"/>
          <w:vertAlign w:val="baseline"/>
          <w:lang w:val="ru-RU"/>
        </w:rPr>
        <w:t>*</w:t>
      </w:r>
      <w:r w:rsidRPr="0010792B">
        <w:rPr>
          <w:szCs w:val="18"/>
          <w:lang w:val="ru-RU"/>
        </w:rPr>
        <w:tab/>
      </w:r>
      <w:r w:rsidRPr="0010792B">
        <w:rPr>
          <w:lang w:val="ru-RU"/>
        </w:rPr>
        <w:t>Настоящий документ выпускается без официального редактирования.</w:t>
      </w:r>
    </w:p>
    <w:p w:rsidR="00266CE8" w:rsidRPr="00BC580D" w:rsidRDefault="00266CE8" w:rsidP="00F76984">
      <w:pPr>
        <w:pStyle w:val="FootnoteText"/>
        <w:rPr>
          <w:szCs w:val="18"/>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E8" w:rsidRPr="005F0588" w:rsidRDefault="00266CE8">
    <w:pPr>
      <w:pStyle w:val="Header"/>
      <w:rPr>
        <w:lang w:val="en-US"/>
      </w:rPr>
    </w:pPr>
    <w:r>
      <w:rPr>
        <w:lang w:val="en-US"/>
      </w:rPr>
      <w:t>CCPR/C/KGZ/Q/2/Add.1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E8" w:rsidRPr="005F0588" w:rsidRDefault="00266CE8">
    <w:pPr>
      <w:pStyle w:val="Header"/>
      <w:rPr>
        <w:lang w:val="en-US"/>
      </w:rPr>
    </w:pPr>
    <w:r>
      <w:rPr>
        <w:lang w:val="en-US"/>
      </w:rPr>
      <w:tab/>
      <w:t>CCPR/C/KGZ/Q/2/Add.1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E721E7"/>
    <w:multiLevelType w:val="multilevel"/>
    <w:tmpl w:val="90A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F72CB4"/>
    <w:multiLevelType w:val="hybridMultilevel"/>
    <w:tmpl w:val="881E7AF0"/>
    <w:lvl w:ilvl="0" w:tplc="DD70A9B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51A12"/>
    <w:multiLevelType w:val="hybridMultilevel"/>
    <w:tmpl w:val="CD4A49D0"/>
    <w:lvl w:ilvl="0" w:tplc="6C5ED350">
      <w:start w:val="1"/>
      <w:numFmt w:val="decimal"/>
      <w:lvlText w:val="%1."/>
      <w:lvlJc w:val="left"/>
      <w:pPr>
        <w:tabs>
          <w:tab w:val="num" w:pos="1985"/>
        </w:tabs>
        <w:ind w:left="1531" w:firstLine="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2D6290F"/>
    <w:multiLevelType w:val="hybridMultilevel"/>
    <w:tmpl w:val="9A4A7426"/>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6">
    <w:nsid w:val="292F3493"/>
    <w:multiLevelType w:val="hybridMultilevel"/>
    <w:tmpl w:val="43266668"/>
    <w:lvl w:ilvl="0" w:tplc="3EE65C8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CF69DA"/>
    <w:multiLevelType w:val="hybridMultilevel"/>
    <w:tmpl w:val="BA9C7BFE"/>
    <w:lvl w:ilvl="0" w:tplc="DE9CB69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B1171F"/>
    <w:multiLevelType w:val="hybridMultilevel"/>
    <w:tmpl w:val="7F323C50"/>
    <w:lvl w:ilvl="0" w:tplc="851870A2">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A35591"/>
    <w:multiLevelType w:val="hybridMultilevel"/>
    <w:tmpl w:val="638C8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8A4B14"/>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A2F39C2"/>
    <w:multiLevelType w:val="multilevel"/>
    <w:tmpl w:val="F626B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3018AC"/>
    <w:multiLevelType w:val="multilevel"/>
    <w:tmpl w:val="8976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476AA9"/>
    <w:multiLevelType w:val="hybridMultilevel"/>
    <w:tmpl w:val="66CACFAA"/>
    <w:lvl w:ilvl="0" w:tplc="30F46F84">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7EF165B"/>
    <w:multiLevelType w:val="hybridMultilevel"/>
    <w:tmpl w:val="FCB2E016"/>
    <w:lvl w:ilvl="0" w:tplc="6EC4F452">
      <w:start w:val="1"/>
      <w:numFmt w:val="decimal"/>
      <w:lvlText w:val="%1."/>
      <w:lvlJc w:val="left"/>
      <w:pPr>
        <w:ind w:left="1637" w:hanging="360"/>
      </w:pPr>
      <w:rPr>
        <w:i w:val="0"/>
        <w:sz w:val="20"/>
        <w:szCs w:val="20"/>
      </w:rPr>
    </w:lvl>
    <w:lvl w:ilvl="1" w:tplc="A54E0BFC">
      <w:start w:val="1"/>
      <w:numFmt w:val="lowerLetter"/>
      <w:lvlText w:val="%2)"/>
      <w:lvlJc w:val="left"/>
      <w:pPr>
        <w:tabs>
          <w:tab w:val="num" w:pos="1008"/>
        </w:tabs>
        <w:ind w:left="1008" w:hanging="648"/>
      </w:pPr>
      <w:rPr>
        <w:rFonts w:hint="default"/>
        <w:b w:val="0"/>
        <w:i w:val="0"/>
        <w:sz w:val="20"/>
        <w:szCs w:val="20"/>
      </w:rPr>
    </w:lvl>
    <w:lvl w:ilvl="2" w:tplc="0809001B">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6AA3506"/>
    <w:multiLevelType w:val="hybridMultilevel"/>
    <w:tmpl w:val="A9468574"/>
    <w:lvl w:ilvl="0" w:tplc="42F4DFC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25"/>
  </w:num>
  <w:num w:numId="4">
    <w:abstractNumId w:val="28"/>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7"/>
  </w:num>
  <w:num w:numId="18">
    <w:abstractNumId w:val="22"/>
  </w:num>
  <w:num w:numId="19">
    <w:abstractNumId w:val="22"/>
  </w:num>
  <w:num w:numId="20">
    <w:abstractNumId w:val="27"/>
  </w:num>
  <w:num w:numId="21">
    <w:abstractNumId w:val="22"/>
  </w:num>
  <w:num w:numId="22">
    <w:abstractNumId w:val="25"/>
  </w:num>
  <w:num w:numId="23">
    <w:abstractNumId w:val="25"/>
  </w:num>
  <w:num w:numId="24">
    <w:abstractNumId w:val="10"/>
  </w:num>
  <w:num w:numId="25">
    <w:abstractNumId w:val="30"/>
  </w:num>
  <w:num w:numId="26">
    <w:abstractNumId w:val="19"/>
  </w:num>
  <w:num w:numId="27">
    <w:abstractNumId w:val="21"/>
  </w:num>
  <w:num w:numId="28">
    <w:abstractNumId w:val="16"/>
  </w:num>
  <w:num w:numId="29">
    <w:abstractNumId w:val="23"/>
  </w:num>
  <w:num w:numId="30">
    <w:abstractNumId w:val="11"/>
  </w:num>
  <w:num w:numId="31">
    <w:abstractNumId w:val="12"/>
  </w:num>
  <w:num w:numId="32">
    <w:abstractNumId w:val="31"/>
  </w:num>
  <w:num w:numId="33">
    <w:abstractNumId w:val="17"/>
  </w:num>
  <w:num w:numId="34">
    <w:abstractNumId w:val="18"/>
  </w:num>
  <w:num w:numId="35">
    <w:abstractNumId w:val="15"/>
  </w:num>
  <w:num w:numId="36">
    <w:abstractNumId w:val="26"/>
  </w:num>
  <w:num w:numId="37">
    <w:abstractNumId w:val="29"/>
  </w:num>
  <w:num w:numId="38">
    <w:abstractNumId w:val="20"/>
  </w:num>
  <w:num w:numId="39">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activeWritingStyle w:appName="MSWord" w:lang="en-GB"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6984"/>
    <w:rsid w:val="000033D8"/>
    <w:rsid w:val="00005C1C"/>
    <w:rsid w:val="000060E4"/>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0F410F"/>
    <w:rsid w:val="00117AEE"/>
    <w:rsid w:val="001463F7"/>
    <w:rsid w:val="0015769C"/>
    <w:rsid w:val="001755A4"/>
    <w:rsid w:val="00180752"/>
    <w:rsid w:val="00185076"/>
    <w:rsid w:val="0018543C"/>
    <w:rsid w:val="00190231"/>
    <w:rsid w:val="00192ABD"/>
    <w:rsid w:val="001A75D5"/>
    <w:rsid w:val="001A7D40"/>
    <w:rsid w:val="001B45E3"/>
    <w:rsid w:val="001D07F7"/>
    <w:rsid w:val="001D7B8F"/>
    <w:rsid w:val="001E48EE"/>
    <w:rsid w:val="001F2D04"/>
    <w:rsid w:val="0020059C"/>
    <w:rsid w:val="002019BD"/>
    <w:rsid w:val="00226D1D"/>
    <w:rsid w:val="00232D42"/>
    <w:rsid w:val="00237334"/>
    <w:rsid w:val="002444F4"/>
    <w:rsid w:val="00256775"/>
    <w:rsid w:val="002629A0"/>
    <w:rsid w:val="00266CE8"/>
    <w:rsid w:val="0028492B"/>
    <w:rsid w:val="00291C8F"/>
    <w:rsid w:val="002C5036"/>
    <w:rsid w:val="002C6A71"/>
    <w:rsid w:val="002C6D5F"/>
    <w:rsid w:val="002D15EA"/>
    <w:rsid w:val="002D6C07"/>
    <w:rsid w:val="002E0CE6"/>
    <w:rsid w:val="002E1163"/>
    <w:rsid w:val="002E43F3"/>
    <w:rsid w:val="003215F5"/>
    <w:rsid w:val="00332891"/>
    <w:rsid w:val="00356BB2"/>
    <w:rsid w:val="00360477"/>
    <w:rsid w:val="00367FC9"/>
    <w:rsid w:val="003711A1"/>
    <w:rsid w:val="00372123"/>
    <w:rsid w:val="00381289"/>
    <w:rsid w:val="00386581"/>
    <w:rsid w:val="00387100"/>
    <w:rsid w:val="003951D3"/>
    <w:rsid w:val="003978C6"/>
    <w:rsid w:val="003B40A9"/>
    <w:rsid w:val="003C016E"/>
    <w:rsid w:val="003D5EBD"/>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B19DA"/>
    <w:rsid w:val="004B657B"/>
    <w:rsid w:val="004C2A53"/>
    <w:rsid w:val="004C3B35"/>
    <w:rsid w:val="004C43EC"/>
    <w:rsid w:val="004E6729"/>
    <w:rsid w:val="004F0E47"/>
    <w:rsid w:val="0051339C"/>
    <w:rsid w:val="0051412F"/>
    <w:rsid w:val="00522B6F"/>
    <w:rsid w:val="0052430E"/>
    <w:rsid w:val="005276AD"/>
    <w:rsid w:val="00534E6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264"/>
    <w:rsid w:val="006115AA"/>
    <w:rsid w:val="006120AE"/>
    <w:rsid w:val="006136FA"/>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E7AF7"/>
    <w:rsid w:val="006F5FBF"/>
    <w:rsid w:val="0070327E"/>
    <w:rsid w:val="00707B5F"/>
    <w:rsid w:val="00735602"/>
    <w:rsid w:val="0075279B"/>
    <w:rsid w:val="00753748"/>
    <w:rsid w:val="00762446"/>
    <w:rsid w:val="00781ACB"/>
    <w:rsid w:val="007A79EB"/>
    <w:rsid w:val="007B7E6C"/>
    <w:rsid w:val="007D4CA0"/>
    <w:rsid w:val="007D7A23"/>
    <w:rsid w:val="007E0C40"/>
    <w:rsid w:val="007E38C3"/>
    <w:rsid w:val="007E549E"/>
    <w:rsid w:val="007E71C9"/>
    <w:rsid w:val="007F7553"/>
    <w:rsid w:val="0080755E"/>
    <w:rsid w:val="008120D4"/>
    <w:rsid w:val="008139A5"/>
    <w:rsid w:val="00817F73"/>
    <w:rsid w:val="0082228E"/>
    <w:rsid w:val="00827B3D"/>
    <w:rsid w:val="00830402"/>
    <w:rsid w:val="008305D7"/>
    <w:rsid w:val="00834887"/>
    <w:rsid w:val="00842FED"/>
    <w:rsid w:val="008455CF"/>
    <w:rsid w:val="0084613B"/>
    <w:rsid w:val="00847689"/>
    <w:rsid w:val="00861C52"/>
    <w:rsid w:val="008727A1"/>
    <w:rsid w:val="00886B0F"/>
    <w:rsid w:val="00887A27"/>
    <w:rsid w:val="00891C08"/>
    <w:rsid w:val="008A3879"/>
    <w:rsid w:val="008A5FA8"/>
    <w:rsid w:val="008A7575"/>
    <w:rsid w:val="008B5F47"/>
    <w:rsid w:val="008C34E5"/>
    <w:rsid w:val="008C7B87"/>
    <w:rsid w:val="008D6A7A"/>
    <w:rsid w:val="008E3E87"/>
    <w:rsid w:val="008E7F13"/>
    <w:rsid w:val="008F3185"/>
    <w:rsid w:val="00915B0A"/>
    <w:rsid w:val="00926904"/>
    <w:rsid w:val="009372F0"/>
    <w:rsid w:val="00955022"/>
    <w:rsid w:val="00957B4D"/>
    <w:rsid w:val="00964EEA"/>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800D1"/>
    <w:rsid w:val="00A92699"/>
    <w:rsid w:val="00AB5BF0"/>
    <w:rsid w:val="00AC1C95"/>
    <w:rsid w:val="00AC2CCB"/>
    <w:rsid w:val="00AC443A"/>
    <w:rsid w:val="00AC795E"/>
    <w:rsid w:val="00AE60E2"/>
    <w:rsid w:val="00B0169F"/>
    <w:rsid w:val="00B05F21"/>
    <w:rsid w:val="00B14EA9"/>
    <w:rsid w:val="00B30A3C"/>
    <w:rsid w:val="00B81305"/>
    <w:rsid w:val="00BB17DC"/>
    <w:rsid w:val="00BB1AF9"/>
    <w:rsid w:val="00BB32B9"/>
    <w:rsid w:val="00BB4C4A"/>
    <w:rsid w:val="00BC7F12"/>
    <w:rsid w:val="00BD3CAE"/>
    <w:rsid w:val="00BD5F3C"/>
    <w:rsid w:val="00C07C0F"/>
    <w:rsid w:val="00C145C4"/>
    <w:rsid w:val="00C20D2F"/>
    <w:rsid w:val="00C2131B"/>
    <w:rsid w:val="00C359C6"/>
    <w:rsid w:val="00C37AF8"/>
    <w:rsid w:val="00C37C79"/>
    <w:rsid w:val="00C41BBC"/>
    <w:rsid w:val="00C51419"/>
    <w:rsid w:val="00C54056"/>
    <w:rsid w:val="00C66139"/>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76358"/>
    <w:rsid w:val="00D809D1"/>
    <w:rsid w:val="00D84ECF"/>
    <w:rsid w:val="00DA2851"/>
    <w:rsid w:val="00DA2B7C"/>
    <w:rsid w:val="00DA5686"/>
    <w:rsid w:val="00DB2FC0"/>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71F63"/>
    <w:rsid w:val="00F76984"/>
    <w:rsid w:val="00F87506"/>
    <w:rsid w:val="00F92C41"/>
    <w:rsid w:val="00FA5522"/>
    <w:rsid w:val="00FA6E4A"/>
    <w:rsid w:val="00FB2B35"/>
    <w:rsid w:val="00FC4AE1"/>
    <w:rsid w:val="00FD78A3"/>
    <w:rsid w:val="00FF6C8A"/>
    <w:rsid w:val="00FF6D71"/>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___GR,7_G"/>
    <w:basedOn w:val="DefaultParagraphFont"/>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fn,f Char Char,f Char,f Char Char Char,f,f1,f Char Char Char1 Char,f Char Char Char1 Char Char Char,f Char Char Char Char,f Char Char Char Char Char Char Char,f Char Char Char Char Char Char,f Char Char Char Char Char,f2,FA Fu, Ca"/>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tref,Ref,de nota al pie"/>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link w:val="SingleTxtGChar"/>
    <w:rsid w:val="00F76984"/>
    <w:pPr>
      <w:suppressAutoHyphens/>
      <w:spacing w:after="120"/>
      <w:ind w:left="1134" w:right="1134"/>
      <w:jc w:val="both"/>
    </w:pPr>
    <w:rPr>
      <w:spacing w:val="0"/>
      <w:w w:val="100"/>
      <w:kern w:val="0"/>
      <w:lang w:val="en-GB"/>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MG">
    <w:name w:val="_ H __M_G"/>
    <w:basedOn w:val="Normal"/>
    <w:next w:val="Normal"/>
    <w:rsid w:val="00F76984"/>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customStyle="1" w:styleId="HChG">
    <w:name w:val="_ H _Ch_G"/>
    <w:basedOn w:val="Normal"/>
    <w:next w:val="Normal"/>
    <w:rsid w:val="00F76984"/>
    <w:pPr>
      <w:keepNext/>
      <w:keepLines/>
      <w:tabs>
        <w:tab w:val="right" w:pos="851"/>
      </w:tabs>
      <w:suppressAutoHyphens/>
      <w:spacing w:before="360" w:after="240" w:line="300" w:lineRule="exact"/>
      <w:ind w:left="1134" w:right="1134" w:hanging="1134"/>
    </w:pPr>
    <w:rPr>
      <w:b/>
      <w:spacing w:val="0"/>
      <w:w w:val="100"/>
      <w:kern w:val="0"/>
      <w:sz w:val="28"/>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MG">
    <w:name w:val="__S_M_G"/>
    <w:basedOn w:val="Normal"/>
    <w:next w:val="Normal"/>
    <w:rsid w:val="00F76984"/>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F76984"/>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F76984"/>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F76984"/>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F76984"/>
    <w:pPr>
      <w:numPr>
        <w:numId w:val="24"/>
      </w:numPr>
      <w:suppressAutoHyphens/>
      <w:spacing w:after="120"/>
      <w:ind w:right="1134"/>
      <w:jc w:val="both"/>
    </w:pPr>
    <w:rPr>
      <w:spacing w:val="0"/>
      <w:w w:val="100"/>
      <w:kern w:val="0"/>
      <w:lang w:val="en-GB"/>
    </w:rPr>
  </w:style>
  <w:style w:type="paragraph" w:customStyle="1" w:styleId="Bullet2G">
    <w:name w:val="_Bullet 2_G"/>
    <w:basedOn w:val="Normal"/>
    <w:rsid w:val="00F76984"/>
    <w:pPr>
      <w:numPr>
        <w:numId w:val="25"/>
      </w:numPr>
      <w:suppressAutoHyphens/>
      <w:spacing w:after="120"/>
      <w:ind w:right="1134"/>
      <w:jc w:val="both"/>
    </w:pPr>
    <w:rPr>
      <w:spacing w:val="0"/>
      <w:w w:val="100"/>
      <w:kern w:val="0"/>
      <w:lang w:val="en-GB"/>
    </w:rPr>
  </w:style>
  <w:style w:type="paragraph" w:customStyle="1" w:styleId="H1G">
    <w:name w:val="_ H_1_G"/>
    <w:basedOn w:val="Normal"/>
    <w:next w:val="Normal"/>
    <w:rsid w:val="00F76984"/>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F76984"/>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F76984"/>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F76984"/>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FootnoteTextChar">
    <w:name w:val="Footnote Text Char"/>
    <w:aliases w:val="5_GR Char1,5_G Char1,fn Char1,f Char Char Char2,f Char Char2,f Char Char Char Char2,f Char2,f1 Char1,f Char Char Char1 Char Char1,f Char Char Char1 Char Char Char Char1,f Char Char Char Char Char2,f Char Char Char Char Char Char Char1"/>
    <w:link w:val="FootnoteText"/>
    <w:locked/>
    <w:rsid w:val="00F76984"/>
    <w:rPr>
      <w:spacing w:val="5"/>
      <w:w w:val="104"/>
      <w:kern w:val="14"/>
      <w:sz w:val="18"/>
      <w:lang w:val="en-GB" w:eastAsia="ru-RU" w:bidi="ar-SA"/>
    </w:rPr>
  </w:style>
  <w:style w:type="character" w:customStyle="1" w:styleId="FooterChar">
    <w:name w:val="Footer Char"/>
    <w:aliases w:val="3_GR Char,3_G Char"/>
    <w:link w:val="Footer"/>
    <w:rsid w:val="00F76984"/>
    <w:rPr>
      <w:sz w:val="16"/>
      <w:lang w:val="en-GB" w:eastAsia="ru-RU" w:bidi="ar-SA"/>
    </w:rPr>
  </w:style>
  <w:style w:type="paragraph" w:styleId="ListParagraph">
    <w:name w:val="List Paragraph"/>
    <w:basedOn w:val="Normal"/>
    <w:qFormat/>
    <w:rsid w:val="00F76984"/>
    <w:pPr>
      <w:spacing w:after="200" w:line="276" w:lineRule="auto"/>
      <w:ind w:left="720"/>
      <w:contextualSpacing/>
    </w:pPr>
    <w:rPr>
      <w:rFonts w:ascii="Calibri" w:hAnsi="Calibri"/>
      <w:spacing w:val="0"/>
      <w:w w:val="100"/>
      <w:kern w:val="0"/>
      <w:sz w:val="22"/>
      <w:szCs w:val="22"/>
      <w:lang w:eastAsia="ru-RU"/>
    </w:rPr>
  </w:style>
  <w:style w:type="character" w:customStyle="1" w:styleId="a">
    <w:name w:val="Основной текст_"/>
    <w:link w:val="1"/>
    <w:rsid w:val="00F76984"/>
    <w:rPr>
      <w:sz w:val="28"/>
      <w:szCs w:val="28"/>
      <w:shd w:val="clear" w:color="auto" w:fill="FFFFFF"/>
      <w:lang w:bidi="ar-SA"/>
    </w:rPr>
  </w:style>
  <w:style w:type="paragraph" w:customStyle="1" w:styleId="1">
    <w:name w:val="Основной текст1"/>
    <w:basedOn w:val="Normal"/>
    <w:link w:val="a"/>
    <w:rsid w:val="00F76984"/>
    <w:pPr>
      <w:widowControl w:val="0"/>
      <w:shd w:val="clear" w:color="auto" w:fill="FFFFFF"/>
      <w:spacing w:before="420" w:line="322" w:lineRule="exact"/>
      <w:jc w:val="both"/>
    </w:pPr>
    <w:rPr>
      <w:spacing w:val="0"/>
      <w:w w:val="100"/>
      <w:kern w:val="0"/>
      <w:sz w:val="28"/>
      <w:szCs w:val="28"/>
      <w:shd w:val="clear" w:color="auto" w:fill="FFFFFF"/>
      <w:lang/>
    </w:rPr>
  </w:style>
  <w:style w:type="paragraph" w:customStyle="1" w:styleId="msonormalbullet2gif">
    <w:name w:val="msonormalbullet2.gif"/>
    <w:basedOn w:val="Normal"/>
    <w:rsid w:val="00F76984"/>
    <w:pPr>
      <w:spacing w:before="100" w:beforeAutospacing="1" w:after="100" w:afterAutospacing="1" w:line="240" w:lineRule="auto"/>
    </w:pPr>
    <w:rPr>
      <w:spacing w:val="0"/>
      <w:w w:val="100"/>
      <w:kern w:val="0"/>
      <w:sz w:val="24"/>
      <w:szCs w:val="24"/>
      <w:lang w:eastAsia="ru-RU"/>
    </w:rPr>
  </w:style>
  <w:style w:type="paragraph" w:customStyle="1" w:styleId="tkZagolovok5">
    <w:name w:val="_Заголовок Статья (tkZagolovok5)"/>
    <w:basedOn w:val="Normal"/>
    <w:rsid w:val="00F76984"/>
    <w:pPr>
      <w:spacing w:before="200" w:after="60" w:line="276" w:lineRule="auto"/>
      <w:ind w:firstLine="567"/>
    </w:pPr>
    <w:rPr>
      <w:rFonts w:ascii="Arial" w:hAnsi="Arial" w:cs="Arial"/>
      <w:b/>
      <w:bCs/>
      <w:spacing w:val="0"/>
      <w:w w:val="100"/>
      <w:kern w:val="0"/>
      <w:lang w:eastAsia="ru-RU"/>
    </w:rPr>
  </w:style>
  <w:style w:type="paragraph" w:customStyle="1" w:styleId="tkTekst">
    <w:name w:val="_Текст обычный (tkTekst)"/>
    <w:basedOn w:val="Normal"/>
    <w:rsid w:val="00F76984"/>
    <w:pPr>
      <w:spacing w:after="60" w:line="276" w:lineRule="auto"/>
      <w:ind w:firstLine="567"/>
      <w:jc w:val="both"/>
    </w:pPr>
    <w:rPr>
      <w:rFonts w:ascii="Arial" w:hAnsi="Arial" w:cs="Arial"/>
      <w:spacing w:val="0"/>
      <w:w w:val="100"/>
      <w:kern w:val="0"/>
      <w:lang w:eastAsia="ru-RU"/>
    </w:rPr>
  </w:style>
  <w:style w:type="paragraph" w:customStyle="1" w:styleId="tkRedakcijaTekst">
    <w:name w:val="_В редакции текст (tkRedakcijaTekst)"/>
    <w:basedOn w:val="Normal"/>
    <w:rsid w:val="00F76984"/>
    <w:pPr>
      <w:spacing w:after="60" w:line="276" w:lineRule="auto"/>
      <w:ind w:firstLine="567"/>
      <w:jc w:val="both"/>
    </w:pPr>
    <w:rPr>
      <w:rFonts w:ascii="Arial" w:hAnsi="Arial" w:cs="Arial"/>
      <w:i/>
      <w:iCs/>
      <w:spacing w:val="0"/>
      <w:w w:val="100"/>
      <w:kern w:val="0"/>
      <w:lang w:eastAsia="ru-RU"/>
    </w:rPr>
  </w:style>
  <w:style w:type="paragraph" w:customStyle="1" w:styleId="tkRedakcijaSpisok">
    <w:name w:val="_В редакции список (tkRedakcijaSpisok)"/>
    <w:basedOn w:val="Normal"/>
    <w:rsid w:val="00F76984"/>
    <w:pPr>
      <w:spacing w:after="200" w:line="276" w:lineRule="auto"/>
      <w:ind w:left="1134" w:right="1134"/>
      <w:jc w:val="center"/>
    </w:pPr>
    <w:rPr>
      <w:rFonts w:ascii="Arial" w:hAnsi="Arial" w:cs="Arial"/>
      <w:i/>
      <w:iCs/>
      <w:spacing w:val="0"/>
      <w:w w:val="100"/>
      <w:kern w:val="0"/>
      <w:lang w:eastAsia="ru-RU"/>
    </w:rPr>
  </w:style>
  <w:style w:type="paragraph" w:customStyle="1" w:styleId="tkNazvanie">
    <w:name w:val="_Название (tkNazvanie)"/>
    <w:basedOn w:val="Normal"/>
    <w:rsid w:val="00F76984"/>
    <w:pPr>
      <w:spacing w:before="400" w:after="400" w:line="276" w:lineRule="auto"/>
      <w:ind w:left="1134" w:right="1134"/>
      <w:jc w:val="center"/>
    </w:pPr>
    <w:rPr>
      <w:rFonts w:ascii="Arial" w:hAnsi="Arial" w:cs="Arial"/>
      <w:b/>
      <w:bCs/>
      <w:spacing w:val="0"/>
      <w:w w:val="100"/>
      <w:kern w:val="0"/>
      <w:sz w:val="24"/>
      <w:szCs w:val="24"/>
      <w:lang w:eastAsia="ru-RU"/>
    </w:rPr>
  </w:style>
  <w:style w:type="paragraph" w:customStyle="1" w:styleId="tkRekvizit">
    <w:name w:val="_Реквизит (tkRekvizit)"/>
    <w:basedOn w:val="Normal"/>
    <w:rsid w:val="00F76984"/>
    <w:pPr>
      <w:spacing w:before="200" w:after="200" w:line="276" w:lineRule="auto"/>
      <w:jc w:val="center"/>
    </w:pPr>
    <w:rPr>
      <w:rFonts w:ascii="Arial" w:hAnsi="Arial" w:cs="Arial"/>
      <w:i/>
      <w:iCs/>
      <w:spacing w:val="0"/>
      <w:w w:val="100"/>
      <w:kern w:val="0"/>
      <w:lang w:eastAsia="ru-RU"/>
    </w:rPr>
  </w:style>
  <w:style w:type="paragraph" w:customStyle="1" w:styleId="tkForma">
    <w:name w:val="_Форма (tkForma)"/>
    <w:basedOn w:val="Normal"/>
    <w:rsid w:val="00F76984"/>
    <w:pPr>
      <w:spacing w:after="200" w:line="276" w:lineRule="auto"/>
      <w:ind w:left="1134" w:right="1134"/>
      <w:jc w:val="center"/>
    </w:pPr>
    <w:rPr>
      <w:rFonts w:ascii="Arial" w:hAnsi="Arial" w:cs="Arial"/>
      <w:b/>
      <w:bCs/>
      <w:caps/>
      <w:spacing w:val="0"/>
      <w:w w:val="100"/>
      <w:kern w:val="0"/>
      <w:sz w:val="24"/>
      <w:szCs w:val="24"/>
      <w:lang w:eastAsia="ru-RU"/>
    </w:rPr>
  </w:style>
  <w:style w:type="character" w:customStyle="1" w:styleId="Heading3Char">
    <w:name w:val="Heading 3 Char"/>
    <w:link w:val="Heading3"/>
    <w:rsid w:val="00F76984"/>
    <w:rPr>
      <w:rFonts w:ascii="Arial" w:hAnsi="Arial" w:cs="Arial"/>
      <w:b/>
      <w:bCs/>
      <w:spacing w:val="4"/>
      <w:w w:val="103"/>
      <w:kern w:val="14"/>
      <w:sz w:val="26"/>
      <w:szCs w:val="26"/>
      <w:lang w:val="ru-RU" w:eastAsia="en-US" w:bidi="ar-SA"/>
    </w:rPr>
  </w:style>
  <w:style w:type="character" w:customStyle="1" w:styleId="textsizelabel">
    <w:name w:val="textsize_label"/>
    <w:rsid w:val="00F76984"/>
  </w:style>
  <w:style w:type="character" w:customStyle="1" w:styleId="apple-converted-space">
    <w:name w:val="apple-converted-space"/>
    <w:rsid w:val="00F76984"/>
  </w:style>
  <w:style w:type="paragraph" w:customStyle="1" w:styleId="articledate">
    <w:name w:val="article_date"/>
    <w:basedOn w:val="Normal"/>
    <w:rsid w:val="00F76984"/>
    <w:pPr>
      <w:spacing w:before="100" w:beforeAutospacing="1" w:after="100" w:afterAutospacing="1" w:line="240" w:lineRule="auto"/>
    </w:pPr>
    <w:rPr>
      <w:spacing w:val="0"/>
      <w:w w:val="100"/>
      <w:kern w:val="0"/>
      <w:sz w:val="24"/>
      <w:szCs w:val="24"/>
      <w:lang w:eastAsia="ru-RU"/>
    </w:rPr>
  </w:style>
  <w:style w:type="character" w:customStyle="1" w:styleId="firstletter">
    <w:name w:val="firstletter"/>
    <w:rsid w:val="00F76984"/>
  </w:style>
  <w:style w:type="paragraph" w:styleId="BalloonText">
    <w:name w:val="Balloon Text"/>
    <w:basedOn w:val="Normal"/>
    <w:link w:val="BalloonTextChar"/>
    <w:unhideWhenUsed/>
    <w:rsid w:val="00F76984"/>
    <w:pPr>
      <w:spacing w:line="240" w:lineRule="auto"/>
    </w:pPr>
    <w:rPr>
      <w:rFonts w:ascii="Tahoma" w:hAnsi="Tahoma" w:cs="Tahoma"/>
      <w:spacing w:val="0"/>
      <w:w w:val="100"/>
      <w:kern w:val="0"/>
      <w:sz w:val="16"/>
      <w:szCs w:val="16"/>
      <w:lang w:eastAsia="ru-RU"/>
    </w:rPr>
  </w:style>
  <w:style w:type="character" w:customStyle="1" w:styleId="BalloonTextChar">
    <w:name w:val="Balloon Text Char"/>
    <w:link w:val="BalloonText"/>
    <w:rsid w:val="00F76984"/>
    <w:rPr>
      <w:rFonts w:ascii="Tahoma" w:hAnsi="Tahoma" w:cs="Tahoma"/>
      <w:sz w:val="16"/>
      <w:szCs w:val="16"/>
      <w:lang w:val="ru-RU" w:eastAsia="ru-RU" w:bidi="ar-SA"/>
    </w:rPr>
  </w:style>
  <w:style w:type="character" w:customStyle="1" w:styleId="s0">
    <w:name w:val="s0"/>
    <w:basedOn w:val="DefaultParagraphFont"/>
    <w:rsid w:val="00F76984"/>
  </w:style>
  <w:style w:type="character" w:customStyle="1" w:styleId="5GRChar">
    <w:name w:val="5_GR Char"/>
    <w:aliases w:val="5_G Char,fn Char,f Char Char Char1,f Char Char1,f Char Char Char Char1,f Char1,f1 Char,f Char Char Char1 Char Char,f Char Char Char1 Char Char Char Char,f Char Char Char Char Char1,f Char Char Char Char Char Char Char Char,f2 Char,FA Fu Char"/>
    <w:rsid w:val="00F76984"/>
    <w:rPr>
      <w:spacing w:val="5"/>
      <w:w w:val="104"/>
      <w:kern w:val="14"/>
      <w:sz w:val="18"/>
      <w:lang w:val="en-GB" w:eastAsia="ru-RU" w:bidi="ar-SA"/>
    </w:rPr>
  </w:style>
  <w:style w:type="character" w:customStyle="1" w:styleId="SingleTxtGChar">
    <w:name w:val="_ Single Txt_G Char"/>
    <w:link w:val="SingleTxtG"/>
    <w:locked/>
    <w:rsid w:val="00F76984"/>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esh.kg/RU/Articles/104-Komitet_po_pravam_cheloveka_konstitucionnomu_zakonodatelstvu_i_gosudarstvennomu_ustrojstvu_.asp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2</TotalTime>
  <Pages>1</Pages>
  <Words>9867</Words>
  <Characters>56242</Characters>
  <Application>Microsoft Office Outlook</Application>
  <DocSecurity>4</DocSecurity>
  <Lines>468</Lines>
  <Paragraphs>131</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65978</CharactersWithSpaces>
  <SharedDoc>false</SharedDoc>
  <HLinks>
    <vt:vector size="6" baseType="variant">
      <vt:variant>
        <vt:i4>8323100</vt:i4>
      </vt:variant>
      <vt:variant>
        <vt:i4>10</vt:i4>
      </vt:variant>
      <vt:variant>
        <vt:i4>0</vt:i4>
      </vt:variant>
      <vt:variant>
        <vt:i4>5</vt:i4>
      </vt:variant>
      <vt:variant>
        <vt:lpwstr>http://www.kenesh.kg/RU/Articles/104-Komitet_po_pravam_cheloveka_konstitucionnomu_zakonodatelstvu_i_gosudarstvennomu_ustrojstvu_.aspx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Tatiana Sharkina</dc:creator>
  <cp:keywords/>
  <dc:description/>
  <cp:lastModifiedBy>Tatiana Sharkina</cp:lastModifiedBy>
  <cp:revision>3</cp:revision>
  <cp:lastPrinted>2014-02-06T12:53:00Z</cp:lastPrinted>
  <dcterms:created xsi:type="dcterms:W3CDTF">2014-02-06T12:52:00Z</dcterms:created>
  <dcterms:modified xsi:type="dcterms:W3CDTF">2014-02-06T12:54:00Z</dcterms:modified>
</cp:coreProperties>
</file>