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bottom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420"/>
        <w:gridCol w:w="2120"/>
        <w:gridCol w:w="2819"/>
      </w:tblGrid>
      <w:tr w:rsidR="007511D7" w:rsidRPr="00D65A62" w:rsidTr="002B43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851"/>
        </w:trPr>
        <w:tc>
          <w:tcPr>
            <w:tcW w:w="4700" w:type="dxa"/>
            <w:gridSpan w:val="2"/>
            <w:tcBorders>
              <w:bottom w:val="single" w:sz="4" w:space="0" w:color="auto"/>
            </w:tcBorders>
            <w:vAlign w:val="bottom"/>
          </w:tcPr>
          <w:p w:rsidR="007511D7" w:rsidRPr="00635870" w:rsidRDefault="007511D7" w:rsidP="002B43B0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39" w:type="dxa"/>
            <w:gridSpan w:val="2"/>
            <w:tcBorders>
              <w:bottom w:val="single" w:sz="4" w:space="0" w:color="auto"/>
            </w:tcBorders>
            <w:vAlign w:val="bottom"/>
          </w:tcPr>
          <w:p w:rsidR="007511D7" w:rsidRPr="00D65A62" w:rsidRDefault="007511D7" w:rsidP="002B43B0">
            <w:pPr>
              <w:jc w:val="right"/>
              <w:rPr>
                <w:sz w:val="20"/>
                <w:lang w:val="en-US"/>
              </w:rPr>
            </w:pPr>
            <w:r w:rsidRPr="002F7307">
              <w:rPr>
                <w:sz w:val="40"/>
                <w:szCs w:val="40"/>
                <w:lang w:val="en-US"/>
              </w:rPr>
              <w:t>CERD</w:t>
            </w:r>
            <w:r w:rsidRPr="00D65A62">
              <w:rPr>
                <w:sz w:val="20"/>
                <w:lang w:val="en-US"/>
              </w:rPr>
              <w:t>/</w:t>
            </w:r>
            <w:fldSimple w:instr=" FILLIN  &quot;Введите часть символа после CERD/&quot;  \* MERGEFORMAT ">
              <w:r w:rsidR="00883A1E">
                <w:t>C/CMR/CO/15-18</w:t>
              </w:r>
            </w:fldSimple>
          </w:p>
        </w:tc>
      </w:tr>
      <w:tr w:rsidR="007511D7" w:rsidRPr="00635870" w:rsidTr="002B43B0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7511D7" w:rsidRPr="00635870" w:rsidRDefault="007511D7" w:rsidP="002B43B0">
            <w:pPr>
              <w:spacing w:before="120"/>
              <w:jc w:val="center"/>
            </w:pPr>
            <w:r w:rsidRPr="00635870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46.5pt">
                  <v:imagedata r:id="rId7" o:title="_unlogo"/>
                </v:shape>
              </w:pict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7511D7" w:rsidRPr="007511D7" w:rsidRDefault="007511D7" w:rsidP="007511D7">
            <w:pPr>
              <w:suppressAutoHyphens/>
              <w:spacing w:before="120" w:line="380" w:lineRule="exact"/>
              <w:rPr>
                <w:b/>
                <w:spacing w:val="-4"/>
                <w:w w:val="100"/>
                <w:sz w:val="34"/>
                <w:szCs w:val="40"/>
              </w:rPr>
            </w:pPr>
            <w:r w:rsidRPr="007511D7">
              <w:rPr>
                <w:b/>
                <w:spacing w:val="-4"/>
                <w:w w:val="100"/>
                <w:sz w:val="34"/>
                <w:szCs w:val="40"/>
              </w:rPr>
              <w:t>Международная конвенция</w:t>
            </w:r>
            <w:r w:rsidRPr="007511D7">
              <w:rPr>
                <w:b/>
                <w:spacing w:val="-4"/>
                <w:w w:val="100"/>
                <w:sz w:val="34"/>
                <w:szCs w:val="40"/>
              </w:rPr>
              <w:br/>
              <w:t>о ликвидации всех форм</w:t>
            </w:r>
            <w:r w:rsidRPr="007511D7">
              <w:rPr>
                <w:b/>
                <w:spacing w:val="-4"/>
                <w:w w:val="100"/>
                <w:sz w:val="34"/>
                <w:szCs w:val="40"/>
              </w:rPr>
              <w:br/>
              <w:t>расовой дискриминации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7511D7" w:rsidRPr="00D65A62" w:rsidRDefault="007511D7" w:rsidP="002B43B0">
            <w:pPr>
              <w:spacing w:before="240" w:after="0"/>
              <w:rPr>
                <w:sz w:val="20"/>
                <w:lang w:val="en-US"/>
              </w:rPr>
            </w:pPr>
            <w:r w:rsidRPr="00D65A62">
              <w:rPr>
                <w:sz w:val="20"/>
                <w:lang w:val="en-US"/>
              </w:rPr>
              <w:t>Distr</w:t>
            </w:r>
            <w:r w:rsidRPr="00D65A62">
              <w:rPr>
                <w:sz w:val="20"/>
              </w:rPr>
              <w:t>.:</w:t>
            </w:r>
            <w:r w:rsidRPr="00D65A62">
              <w:rPr>
                <w:sz w:val="20"/>
                <w:lang w:val="en-US"/>
              </w:rPr>
              <w:t xml:space="preserve"> </w:t>
            </w:r>
            <w:bookmarkStart w:id="0" w:name="ПолеСоСписком1"/>
            <w:r w:rsidRPr="00D65A62">
              <w:rPr>
                <w:sz w:val="20"/>
              </w:rPr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D65A62">
              <w:rPr>
                <w:sz w:val="20"/>
                <w:lang w:val="en-US"/>
              </w:rPr>
              <w:instrText xml:space="preserve"> FORMDROPDOWN </w:instrText>
            </w:r>
            <w:r w:rsidRPr="00D65A62">
              <w:rPr>
                <w:sz w:val="20"/>
              </w:rPr>
            </w:r>
            <w:r w:rsidRPr="00D65A62">
              <w:rPr>
                <w:sz w:val="20"/>
              </w:rPr>
              <w:fldChar w:fldCharType="end"/>
            </w:r>
            <w:bookmarkEnd w:id="0"/>
          </w:p>
          <w:p w:rsidR="007511D7" w:rsidRPr="00D65A62" w:rsidRDefault="007511D7" w:rsidP="002B43B0">
            <w:pPr>
              <w:spacing w:before="0" w:after="0"/>
              <w:rPr>
                <w:sz w:val="20"/>
                <w:lang w:val="en-US"/>
              </w:rPr>
            </w:pPr>
            <w:r w:rsidRPr="00D65A62">
              <w:rPr>
                <w:sz w:val="20"/>
                <w:lang w:val="en-US"/>
              </w:rPr>
              <w:fldChar w:fldCharType="begin"/>
            </w:r>
            <w:r w:rsidRPr="00D65A62">
              <w:rPr>
                <w:sz w:val="20"/>
                <w:lang w:val="en-US"/>
              </w:rPr>
              <w:instrText xml:space="preserve"> FILLIN  "Введите дату документа" \* MERGEFORMAT </w:instrText>
            </w:r>
            <w:r w:rsidR="00883A1E">
              <w:rPr>
                <w:sz w:val="20"/>
                <w:lang w:val="en-US"/>
              </w:rPr>
              <w:fldChar w:fldCharType="separate"/>
            </w:r>
            <w:r w:rsidR="00883A1E">
              <w:rPr>
                <w:sz w:val="20"/>
                <w:lang w:val="en-US"/>
              </w:rPr>
              <w:t>30 March 2010</w:t>
            </w:r>
            <w:r w:rsidRPr="00D65A62">
              <w:rPr>
                <w:sz w:val="20"/>
                <w:lang w:val="en-US"/>
              </w:rPr>
              <w:fldChar w:fldCharType="end"/>
            </w:r>
          </w:p>
          <w:p w:rsidR="007511D7" w:rsidRPr="00D65A62" w:rsidRDefault="007511D7" w:rsidP="002B43B0">
            <w:pPr>
              <w:spacing w:before="0" w:after="0"/>
              <w:rPr>
                <w:sz w:val="20"/>
              </w:rPr>
            </w:pPr>
            <w:r w:rsidRPr="00D65A62">
              <w:rPr>
                <w:sz w:val="20"/>
                <w:lang w:val="en-US"/>
              </w:rPr>
              <w:t>Russian</w:t>
            </w:r>
          </w:p>
          <w:p w:rsidR="007511D7" w:rsidRPr="00D65A62" w:rsidRDefault="007511D7" w:rsidP="002B43B0">
            <w:pPr>
              <w:spacing w:before="0" w:after="0"/>
              <w:rPr>
                <w:sz w:val="20"/>
              </w:rPr>
            </w:pPr>
            <w:r w:rsidRPr="00D65A62">
              <w:rPr>
                <w:sz w:val="20"/>
                <w:lang w:val="en-US"/>
              </w:rPr>
              <w:t>Original</w:t>
            </w:r>
            <w:r w:rsidRPr="00D65A62">
              <w:rPr>
                <w:sz w:val="20"/>
              </w:rPr>
              <w:t xml:space="preserve">: </w:t>
            </w:r>
            <w:bookmarkStart w:id="1" w:name="ПолеСоСписком2"/>
            <w:r w:rsidRPr="00D65A62">
              <w:rPr>
                <w:sz w:val="20"/>
              </w:rPr>
              <w:fldChar w:fldCharType="begin">
                <w:ffData>
                  <w:name w:val="ПолеСоСписком2"/>
                  <w:enabled/>
                  <w:calcOnExit w:val="0"/>
                  <w:ddList>
                    <w:result w:val="1"/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D65A62">
              <w:rPr>
                <w:sz w:val="20"/>
                <w:lang w:val="en-US"/>
              </w:rPr>
              <w:instrText xml:space="preserve"> FORMDROPDOWN </w:instrText>
            </w:r>
            <w:r w:rsidR="00664F38" w:rsidRPr="00883A1E">
              <w:rPr>
                <w:sz w:val="20"/>
              </w:rPr>
            </w:r>
            <w:r w:rsidRPr="00D65A62">
              <w:rPr>
                <w:sz w:val="20"/>
              </w:rPr>
              <w:fldChar w:fldCharType="end"/>
            </w:r>
            <w:bookmarkEnd w:id="1"/>
          </w:p>
          <w:p w:rsidR="007511D7" w:rsidRPr="00635870" w:rsidRDefault="007511D7" w:rsidP="002B43B0"/>
        </w:tc>
      </w:tr>
    </w:tbl>
    <w:p w:rsidR="006C5AF9" w:rsidRPr="006C5AF9" w:rsidRDefault="006C5AF9" w:rsidP="006C5AF9">
      <w:pPr>
        <w:spacing w:before="120"/>
        <w:rPr>
          <w:b/>
          <w:sz w:val="24"/>
          <w:szCs w:val="24"/>
        </w:rPr>
      </w:pPr>
      <w:r w:rsidRPr="006C5AF9">
        <w:rPr>
          <w:b/>
          <w:sz w:val="24"/>
          <w:szCs w:val="24"/>
        </w:rPr>
        <w:t xml:space="preserve">Комитет по ликвидации расовой </w:t>
      </w:r>
      <w:r w:rsidRPr="006C5AF9">
        <w:rPr>
          <w:b/>
          <w:sz w:val="24"/>
          <w:szCs w:val="24"/>
        </w:rPr>
        <w:br/>
        <w:t>дискриминации</w:t>
      </w:r>
    </w:p>
    <w:p w:rsidR="006C5AF9" w:rsidRPr="006C5AF9" w:rsidRDefault="006C5AF9" w:rsidP="006C5AF9">
      <w:pPr>
        <w:rPr>
          <w:b/>
        </w:rPr>
      </w:pPr>
      <w:r w:rsidRPr="006C5AF9">
        <w:rPr>
          <w:b/>
        </w:rPr>
        <w:t>Семьдесят шестая сессия</w:t>
      </w:r>
    </w:p>
    <w:p w:rsidR="006C5AF9" w:rsidRDefault="006C5AF9" w:rsidP="006C5AF9">
      <w:r>
        <w:t xml:space="preserve">15 февраля </w:t>
      </w:r>
      <w:r w:rsidR="00F1291D" w:rsidRPr="00807C95">
        <w:t>−</w:t>
      </w:r>
      <w:r>
        <w:t xml:space="preserve"> 12 марта 2010 года</w:t>
      </w:r>
    </w:p>
    <w:p w:rsidR="006C5AF9" w:rsidRDefault="006C5AF9" w:rsidP="006C5AF9">
      <w:pPr>
        <w:pStyle w:val="HChGR"/>
      </w:pPr>
      <w:r>
        <w:tab/>
      </w:r>
      <w:r w:rsidRPr="00807C95">
        <w:tab/>
      </w:r>
      <w:r>
        <w:t>Рассмотрение докладов, представленных государствами-участниками в соответствии со</w:t>
      </w:r>
      <w:r w:rsidR="00807C95">
        <w:t> </w:t>
      </w:r>
      <w:r>
        <w:t>статьей 9 Конвенции</w:t>
      </w:r>
    </w:p>
    <w:p w:rsidR="006C5AF9" w:rsidRDefault="006C5AF9" w:rsidP="006C5AF9">
      <w:pPr>
        <w:pStyle w:val="H1GR"/>
      </w:pPr>
      <w:r>
        <w:tab/>
      </w:r>
      <w:r w:rsidRPr="00807C95">
        <w:tab/>
      </w:r>
      <w:r>
        <w:t>Заключительные замечания Комитета по ликвидации расовой дискриминации</w:t>
      </w:r>
    </w:p>
    <w:p w:rsidR="006C5AF9" w:rsidRDefault="006C5AF9" w:rsidP="006C5AF9">
      <w:pPr>
        <w:pStyle w:val="H1GR"/>
      </w:pPr>
      <w:r>
        <w:tab/>
      </w:r>
      <w:r>
        <w:rPr>
          <w:lang w:val="en-US"/>
        </w:rPr>
        <w:tab/>
      </w:r>
      <w:r>
        <w:t>Камерун</w:t>
      </w:r>
    </w:p>
    <w:p w:rsidR="006C5AF9" w:rsidRDefault="006C5AF9" w:rsidP="006C5AF9">
      <w:pPr>
        <w:pStyle w:val="SingleTxtGR"/>
      </w:pPr>
      <w:r>
        <w:t>1.</w:t>
      </w:r>
      <w:r>
        <w:tab/>
        <w:t>Комитет рассмотрел пятнадцатый-восемнадцатый периодические докл</w:t>
      </w:r>
      <w:r>
        <w:t>а</w:t>
      </w:r>
      <w:r>
        <w:t>ды Камеруна, предста</w:t>
      </w:r>
      <w:r>
        <w:t>в</w:t>
      </w:r>
      <w:r>
        <w:t>ленные в виде единого документа (CERD/C/CMR/15</w:t>
      </w:r>
      <w:r w:rsidRPr="006C5AF9">
        <w:t>−</w:t>
      </w:r>
      <w:r>
        <w:t>18) на своих 1983-м и 1984-м заседаниях (CERD/C/SR.1983 и 1984), состоявшихся 22 и 23 февраля 2010 года. На своем 2001-м заседании (CERD/C/SR/2001), с</w:t>
      </w:r>
      <w:r>
        <w:t>о</w:t>
      </w:r>
      <w:r>
        <w:t>стоявшемся 5 марта 2010 года, он принял следующие заключительные замеч</w:t>
      </w:r>
      <w:r>
        <w:t>а</w:t>
      </w:r>
      <w:r>
        <w:t>ния.</w:t>
      </w:r>
    </w:p>
    <w:p w:rsidR="006C5AF9" w:rsidRDefault="006C5AF9" w:rsidP="006C5AF9">
      <w:pPr>
        <w:pStyle w:val="H23GR"/>
      </w:pPr>
      <w:r>
        <w:rPr>
          <w:lang w:val="en-US"/>
        </w:rPr>
        <w:tab/>
      </w:r>
      <w:r>
        <w:t>А.</w:t>
      </w:r>
      <w:r>
        <w:tab/>
        <w:t>Введение</w:t>
      </w:r>
    </w:p>
    <w:p w:rsidR="006C5AF9" w:rsidRDefault="006C5AF9" w:rsidP="006C5AF9">
      <w:pPr>
        <w:pStyle w:val="SingleTxtGR"/>
      </w:pPr>
      <w:r>
        <w:t>2.</w:t>
      </w:r>
      <w:r>
        <w:tab/>
        <w:t>Комитет приветствует представление государством-участником доклада, составленного в соответствии с руководящими принципами подготовки докл</w:t>
      </w:r>
      <w:r>
        <w:t>а</w:t>
      </w:r>
      <w:r>
        <w:t>дов, и письменные ответы на пер</w:t>
      </w:r>
      <w:r w:rsidR="00053DCA">
        <w:t>ечень вопросов (CERD/C/CMR/Q/15−</w:t>
      </w:r>
      <w:r>
        <w:t>18). К</w:t>
      </w:r>
      <w:r>
        <w:t>о</w:t>
      </w:r>
      <w:r>
        <w:t>митет высоко оценивает также стремление государства-участника восстановить диалог с Комитетом после 12-летнего перерыва и благодарит его за дополн</w:t>
      </w:r>
      <w:r>
        <w:t>и</w:t>
      </w:r>
      <w:r>
        <w:t>тельную устную и</w:t>
      </w:r>
      <w:r>
        <w:t>н</w:t>
      </w:r>
      <w:r>
        <w:t>формацию.</w:t>
      </w:r>
    </w:p>
    <w:p w:rsidR="006C5AF9" w:rsidRDefault="006C5AF9" w:rsidP="006C5AF9">
      <w:pPr>
        <w:pStyle w:val="SingleTxtGR"/>
      </w:pPr>
      <w:r>
        <w:t>3.</w:t>
      </w:r>
      <w:r>
        <w:tab/>
        <w:t xml:space="preserve">Кроме того, Комитет высоко оценивает присутствие высокопоставленной делегации государства-участника, а также состоявшийся с ней конструктивный и </w:t>
      </w:r>
      <w:r w:rsidR="00F1291D">
        <w:t>откровенный</w:t>
      </w:r>
      <w:r>
        <w:t xml:space="preserve"> диалог. Комитет приветствует также обязательство государства-участника впредь соблюдать график представления докладов, призывая его уложиться в сроки, установленные для представления следующего периодич</w:t>
      </w:r>
      <w:r>
        <w:t>е</w:t>
      </w:r>
      <w:r>
        <w:t xml:space="preserve">ского доклада. </w:t>
      </w:r>
      <w:r>
        <w:tab/>
      </w:r>
    </w:p>
    <w:p w:rsidR="006C5AF9" w:rsidRDefault="00F1291D" w:rsidP="00F1291D">
      <w:pPr>
        <w:pStyle w:val="H23GR"/>
      </w:pPr>
      <w:r>
        <w:tab/>
      </w:r>
      <w:r w:rsidR="006C5AF9">
        <w:t>В.</w:t>
      </w:r>
      <w:r w:rsidR="006C5AF9">
        <w:tab/>
        <w:t>Позитивные аспекты</w:t>
      </w:r>
    </w:p>
    <w:p w:rsidR="006C5AF9" w:rsidRDefault="006C5AF9" w:rsidP="006C5AF9">
      <w:pPr>
        <w:pStyle w:val="SingleTxtGR"/>
      </w:pPr>
      <w:r>
        <w:t>4.</w:t>
      </w:r>
      <w:r>
        <w:tab/>
        <w:t>Комитет с удовлетворением отмечает, что Конституция 1972 года с вн</w:t>
      </w:r>
      <w:r>
        <w:t>е</w:t>
      </w:r>
      <w:r>
        <w:t>сенными в нее 18 января 1996 года поправками запрещает дискриминацию, и приветствует инкорпорирование в нее положений Конвенции.</w:t>
      </w:r>
    </w:p>
    <w:p w:rsidR="006C5AF9" w:rsidRDefault="006C5AF9" w:rsidP="00706565">
      <w:pPr>
        <w:pStyle w:val="SingleTxtGR"/>
        <w:spacing w:line="220" w:lineRule="atLeast"/>
      </w:pPr>
      <w:r>
        <w:t>5.</w:t>
      </w:r>
      <w:r>
        <w:tab/>
        <w:t>Комитет высоко оценивает также прогресс в нормативно-правовой обла</w:t>
      </w:r>
      <w:r>
        <w:t>с</w:t>
      </w:r>
      <w:r>
        <w:t>ти, достигнутый государством-участником с момента рассмотрения предыд</w:t>
      </w:r>
      <w:r>
        <w:t>у</w:t>
      </w:r>
      <w:r>
        <w:t>щего доклада, в частности, принятие закона № 2005/006 от 27 июля 2005 года о статусе беженцев и закона № 2009/004 от 14 апреля 2009 года об организации судебной помощи, а также вступление в силу 1 января 2007 года Уголовно-процессуального кодекса.</w:t>
      </w:r>
    </w:p>
    <w:p w:rsidR="006C5AF9" w:rsidRDefault="006C5AF9" w:rsidP="00706565">
      <w:pPr>
        <w:pStyle w:val="SingleTxtGR"/>
        <w:spacing w:line="220" w:lineRule="atLeast"/>
      </w:pPr>
      <w:r>
        <w:t>6.</w:t>
      </w:r>
      <w:r>
        <w:tab/>
        <w:t>Комитет приветствует преобразование в 2004 году Национального ком</w:t>
      </w:r>
      <w:r>
        <w:t>и</w:t>
      </w:r>
      <w:r>
        <w:t>тета по правам человека и свободам в Национальную комиссию по правам ч</w:t>
      </w:r>
      <w:r>
        <w:t>е</w:t>
      </w:r>
      <w:r>
        <w:t>ловека и свободам (НКПЧС). Кроме того, он выражает удовлетворение по пов</w:t>
      </w:r>
      <w:r>
        <w:t>о</w:t>
      </w:r>
      <w:r>
        <w:t>ду создания в 2005 году в рамках министерства юстиции Управления по вопр</w:t>
      </w:r>
      <w:r>
        <w:t>о</w:t>
      </w:r>
      <w:r>
        <w:t>сам прав человека и международного сотрудничества.</w:t>
      </w:r>
    </w:p>
    <w:p w:rsidR="006C5AF9" w:rsidRDefault="006C5AF9" w:rsidP="00706565">
      <w:pPr>
        <w:pStyle w:val="SingleTxtGR"/>
        <w:spacing w:line="220" w:lineRule="atLeast"/>
      </w:pPr>
      <w:r>
        <w:t>7.</w:t>
      </w:r>
      <w:r>
        <w:tab/>
        <w:t>Комитет с удовлетворением отмечает, что государство-участник признает существование коре</w:t>
      </w:r>
      <w:r>
        <w:t>н</w:t>
      </w:r>
      <w:r>
        <w:t>ных народов на своей территории и что вступительная часть Конституции гарантирует защиту мен</w:t>
      </w:r>
      <w:r>
        <w:t>ь</w:t>
      </w:r>
      <w:r>
        <w:t>шинств и прав коренных народов. Он приветствует также подписание Камеруном 13 сентября 2007 года Деклар</w:t>
      </w:r>
      <w:r>
        <w:t>а</w:t>
      </w:r>
      <w:r>
        <w:t>ции Организации Объединенных Наций о правах коренных народов и пров</w:t>
      </w:r>
      <w:r>
        <w:t>о</w:t>
      </w:r>
      <w:r>
        <w:t>дившиеся в 2009 году на юге страны кампании по идентификации населения "пигмеев". Помимо этого, Комитет с инте</w:t>
      </w:r>
      <w:r w:rsidR="00F1291D">
        <w:t xml:space="preserve">ресом принимает к сведению тот факт, что </w:t>
      </w:r>
      <w:r>
        <w:t>9 августа 2009 года в стране второй раз отмечался Международный день коренных народов, а также проведение в Яунде субрегионального семинара по проблематике прав коренных народов и сообществ в государствах центральной Африки.</w:t>
      </w:r>
    </w:p>
    <w:p w:rsidR="006C5AF9" w:rsidRDefault="006C5AF9" w:rsidP="006C5AF9">
      <w:pPr>
        <w:pStyle w:val="SingleTxtGR"/>
      </w:pPr>
      <w:r>
        <w:t>8.</w:t>
      </w:r>
      <w:r>
        <w:tab/>
        <w:t>Комитет принимает к сведению разработку Национального плана поо</w:t>
      </w:r>
      <w:r>
        <w:t>щ</w:t>
      </w:r>
      <w:r>
        <w:t>рения и защиты прав чел</w:t>
      </w:r>
      <w:r>
        <w:t>о</w:t>
      </w:r>
      <w:r>
        <w:t xml:space="preserve">века. Он с удовлетворением отмечает также принятие в 2006 году </w:t>
      </w:r>
      <w:r w:rsidR="00F1291D">
        <w:t xml:space="preserve">секторальной </w:t>
      </w:r>
      <w:r>
        <w:t>стратегии развития системы образования, в которой особый акцент делается на повышении доступности образования и обесп</w:t>
      </w:r>
      <w:r>
        <w:t>е</w:t>
      </w:r>
      <w:r>
        <w:t>чении равноправия в этой сфере; а также утверждение Плана "Образование для всех" и создание Совета по утверждению школьных учебников и дидактических м</w:t>
      </w:r>
      <w:r>
        <w:t>а</w:t>
      </w:r>
      <w:r>
        <w:t>териалов, на который, в частности, возложена задача проведения анализа сущ</w:t>
      </w:r>
      <w:r>
        <w:t>е</w:t>
      </w:r>
      <w:r>
        <w:t>ствующих дискриминационных стереотипов. Комитет с интересом о</w:t>
      </w:r>
      <w:r>
        <w:t>т</w:t>
      </w:r>
      <w:r>
        <w:t>мечает также создание приоритетных зон образования в целях расширения доступа к образованию дев</w:t>
      </w:r>
      <w:r>
        <w:t>о</w:t>
      </w:r>
      <w:r>
        <w:t>чек и представителей коренных народов.</w:t>
      </w:r>
    </w:p>
    <w:p w:rsidR="006C5AF9" w:rsidRDefault="006C5AF9" w:rsidP="006C5AF9">
      <w:pPr>
        <w:pStyle w:val="SingleTxtGR"/>
      </w:pPr>
      <w:r>
        <w:t>9.</w:t>
      </w:r>
      <w:r>
        <w:tab/>
        <w:t>Комитет выража</w:t>
      </w:r>
      <w:r w:rsidR="00F1291D">
        <w:t>ет удовлетворение по поводу при</w:t>
      </w:r>
      <w:r>
        <w:t>соединения государс</w:t>
      </w:r>
      <w:r>
        <w:t>т</w:t>
      </w:r>
      <w:r>
        <w:t>ва-участника к Факультативному протоколу к Конвенции о ликвидации всех форм дискриминации в отношении женщин (7 янв</w:t>
      </w:r>
      <w:r>
        <w:t>а</w:t>
      </w:r>
      <w:r>
        <w:t>ря 2005 года), а также к Конвенции ЮНЕСКО об охране и поощрении разнообразия форм культурного самовыражения (22 ноября 2006 года).</w:t>
      </w:r>
    </w:p>
    <w:p w:rsidR="006C5AF9" w:rsidRDefault="00F1291D" w:rsidP="00F1291D">
      <w:pPr>
        <w:pStyle w:val="H23GR"/>
      </w:pPr>
      <w:r>
        <w:tab/>
      </w:r>
      <w:r w:rsidR="006C5AF9">
        <w:t>С.</w:t>
      </w:r>
      <w:r w:rsidR="006C5AF9">
        <w:tab/>
        <w:t xml:space="preserve">Вопросы, вызывающие озабоченность, и рекомендации </w:t>
      </w:r>
    </w:p>
    <w:p w:rsidR="006C5AF9" w:rsidRDefault="006C5AF9" w:rsidP="006C5AF9">
      <w:pPr>
        <w:pStyle w:val="SingleTxtGR"/>
      </w:pPr>
      <w:r>
        <w:t>10.</w:t>
      </w:r>
      <w:r>
        <w:tab/>
        <w:t>Комитет с озабоченностью отмечает, что такие основополагающие инст</w:t>
      </w:r>
      <w:r>
        <w:t>и</w:t>
      </w:r>
      <w:r>
        <w:t>туты, как Сенат и Конституционный совет, до сих пор не стали функционал</w:t>
      </w:r>
      <w:r>
        <w:t>ь</w:t>
      </w:r>
      <w:r>
        <w:t>ными.</w:t>
      </w:r>
    </w:p>
    <w:p w:rsidR="006C5AF9" w:rsidRPr="00706565" w:rsidRDefault="00706565" w:rsidP="00706565">
      <w:pPr>
        <w:pStyle w:val="SingleTxtGR"/>
        <w:ind w:left="1701" w:hanging="567"/>
        <w:rPr>
          <w:b/>
        </w:rPr>
      </w:pPr>
      <w:r>
        <w:rPr>
          <w:b/>
        </w:rPr>
        <w:tab/>
      </w:r>
      <w:r w:rsidR="006C5AF9" w:rsidRPr="00706565">
        <w:rPr>
          <w:b/>
        </w:rPr>
        <w:t>Комитет рекомендует государству-участнику в кратчайшие сроки принять все необходимые меры к тому, чтобы создать институты, к</w:t>
      </w:r>
      <w:r w:rsidR="006C5AF9" w:rsidRPr="00706565">
        <w:rPr>
          <w:b/>
        </w:rPr>
        <w:t>о</w:t>
      </w:r>
      <w:r w:rsidR="006C5AF9" w:rsidRPr="00706565">
        <w:rPr>
          <w:b/>
        </w:rPr>
        <w:t>торые могли бы способствовать эффективному осуществлению Ко</w:t>
      </w:r>
      <w:r w:rsidR="006C5AF9" w:rsidRPr="00706565">
        <w:rPr>
          <w:b/>
        </w:rPr>
        <w:t>н</w:t>
      </w:r>
      <w:r w:rsidR="006C5AF9" w:rsidRPr="00706565">
        <w:rPr>
          <w:b/>
        </w:rPr>
        <w:t>венции.</w:t>
      </w:r>
    </w:p>
    <w:p w:rsidR="006C5AF9" w:rsidRDefault="006C5AF9" w:rsidP="006C5AF9">
      <w:pPr>
        <w:pStyle w:val="SingleTxtGR"/>
      </w:pPr>
      <w:r>
        <w:t>11.</w:t>
      </w:r>
      <w:r>
        <w:tab/>
        <w:t>Комитет выражает озабоченность тем, что в докладе государства-участника отсутствуют подробные статистические данные об этническом с</w:t>
      </w:r>
      <w:r>
        <w:t>о</w:t>
      </w:r>
      <w:r>
        <w:t>ставе населения.</w:t>
      </w:r>
    </w:p>
    <w:p w:rsidR="006C5AF9" w:rsidRPr="00706565" w:rsidRDefault="00706565" w:rsidP="00706565">
      <w:pPr>
        <w:pStyle w:val="SingleTxtGR"/>
        <w:ind w:left="1701" w:hanging="567"/>
        <w:rPr>
          <w:b/>
        </w:rPr>
      </w:pPr>
      <w:r>
        <w:rPr>
          <w:b/>
        </w:rPr>
        <w:tab/>
      </w:r>
      <w:r w:rsidR="006C5AF9" w:rsidRPr="00706565">
        <w:rPr>
          <w:b/>
        </w:rPr>
        <w:t>Комитет рекомендует государству-участнику представить данные об этн</w:t>
      </w:r>
      <w:r w:rsidR="006C5AF9" w:rsidRPr="00706565">
        <w:rPr>
          <w:b/>
        </w:rPr>
        <w:t>и</w:t>
      </w:r>
      <w:r w:rsidR="006C5AF9" w:rsidRPr="00706565">
        <w:rPr>
          <w:b/>
        </w:rPr>
        <w:t>ческом составе населения страны. Методика сбора таких данных должна, желательно, основываться на результатах самоидентифик</w:t>
      </w:r>
      <w:r w:rsidR="006C5AF9" w:rsidRPr="00706565">
        <w:rPr>
          <w:b/>
        </w:rPr>
        <w:t>а</w:t>
      </w:r>
      <w:r w:rsidR="006C5AF9" w:rsidRPr="00706565">
        <w:rPr>
          <w:b/>
        </w:rPr>
        <w:t xml:space="preserve">ции таких лиц, а также на общей рекомендации № </w:t>
      </w:r>
      <w:r>
        <w:rPr>
          <w:b/>
        </w:rPr>
        <w:t>VIII</w:t>
      </w:r>
      <w:r w:rsidR="006C5AF9" w:rsidRPr="00706565">
        <w:rPr>
          <w:b/>
        </w:rPr>
        <w:t xml:space="preserve"> Комитета, к</w:t>
      </w:r>
      <w:r w:rsidR="006C5AF9" w:rsidRPr="00706565">
        <w:rPr>
          <w:b/>
        </w:rPr>
        <w:t>а</w:t>
      </w:r>
      <w:r w:rsidR="006C5AF9" w:rsidRPr="00706565">
        <w:rPr>
          <w:b/>
        </w:rPr>
        <w:t>сающейся толкования и применения пунктов 1</w:t>
      </w:r>
      <w:r>
        <w:rPr>
          <w:b/>
        </w:rPr>
        <w:t xml:space="preserve"> </w:t>
      </w:r>
      <w:r w:rsidR="006C5AF9" w:rsidRPr="00706565">
        <w:rPr>
          <w:b/>
        </w:rPr>
        <w:t>и 4 статьи 1 Конве</w:t>
      </w:r>
      <w:r w:rsidR="006C5AF9" w:rsidRPr="00706565">
        <w:rPr>
          <w:b/>
        </w:rPr>
        <w:t>н</w:t>
      </w:r>
      <w:r w:rsidR="006C5AF9" w:rsidRPr="00706565">
        <w:rPr>
          <w:b/>
        </w:rPr>
        <w:t>ции, и пунктах 10 и 11 пересмотренных руководящих принципов по</w:t>
      </w:r>
      <w:r w:rsidR="006C5AF9" w:rsidRPr="00706565">
        <w:rPr>
          <w:b/>
        </w:rPr>
        <w:t>д</w:t>
      </w:r>
      <w:r w:rsidR="006C5AF9" w:rsidRPr="00706565">
        <w:rPr>
          <w:b/>
        </w:rPr>
        <w:t>готовки периодических докладов (CERD/C/2007/1). Комитет подче</w:t>
      </w:r>
      <w:r w:rsidR="006C5AF9" w:rsidRPr="00706565">
        <w:rPr>
          <w:b/>
        </w:rPr>
        <w:t>р</w:t>
      </w:r>
      <w:r w:rsidR="006C5AF9" w:rsidRPr="00706565">
        <w:rPr>
          <w:b/>
        </w:rPr>
        <w:t>кивает, что эти сведения помогут ему лучше оценить, как примен</w:t>
      </w:r>
      <w:r w:rsidR="006C5AF9" w:rsidRPr="00706565">
        <w:rPr>
          <w:b/>
        </w:rPr>
        <w:t>я</w:t>
      </w:r>
      <w:r w:rsidR="006C5AF9" w:rsidRPr="00706565">
        <w:rPr>
          <w:b/>
        </w:rPr>
        <w:t>ется на практике Конвенция, и предлагает государству-участнику представить их ему в следующем периодическом до</w:t>
      </w:r>
      <w:r w:rsidR="006C5AF9" w:rsidRPr="00706565">
        <w:rPr>
          <w:b/>
        </w:rPr>
        <w:t>к</w:t>
      </w:r>
      <w:r w:rsidR="006C5AF9" w:rsidRPr="00706565">
        <w:rPr>
          <w:b/>
        </w:rPr>
        <w:t>ладе.</w:t>
      </w:r>
    </w:p>
    <w:p w:rsidR="006C5AF9" w:rsidRDefault="006C5AF9" w:rsidP="006C5AF9">
      <w:pPr>
        <w:pStyle w:val="SingleTxtGR"/>
      </w:pPr>
      <w:r>
        <w:t xml:space="preserve">12. </w:t>
      </w:r>
      <w:r>
        <w:tab/>
        <w:t>Принимая к сведению положения Конституции и законодательных актов, провозглашающие равноправие и запрещающие дискриминацию, а также вед</w:t>
      </w:r>
      <w:r>
        <w:t>у</w:t>
      </w:r>
      <w:r>
        <w:t>щийся в настоящее время пересмотр Уголовного кодекса, ставящий целью пр</w:t>
      </w:r>
      <w:r>
        <w:t>и</w:t>
      </w:r>
      <w:r>
        <w:t>вести его в соответствие с требованиями Конвенции, Комитет выражает сож</w:t>
      </w:r>
      <w:r>
        <w:t>а</w:t>
      </w:r>
      <w:r>
        <w:t>ление в связи с тем, что запрет расовой дискриминации в той форме, в которой он провозглашен в первой статье Конвенции, не в полной мере инкорпорирован в законодательство государства-участника, в том числе в недавно вступившие в силу Уголовный и Уголовно-процессуальный кодексы.</w:t>
      </w:r>
    </w:p>
    <w:p w:rsidR="006C5AF9" w:rsidRPr="00706565" w:rsidRDefault="00706565" w:rsidP="00706565">
      <w:pPr>
        <w:pStyle w:val="SingleTxtGR"/>
        <w:ind w:left="1701" w:hanging="567"/>
        <w:rPr>
          <w:b/>
        </w:rPr>
      </w:pPr>
      <w:r>
        <w:rPr>
          <w:b/>
        </w:rPr>
        <w:tab/>
      </w:r>
      <w:r w:rsidR="006C5AF9" w:rsidRPr="00706565">
        <w:rPr>
          <w:b/>
        </w:rPr>
        <w:t>Комитет рекомендует государству-участнику принять необходимые законодательные меры к тому, чтобы запретить расовую дискрим</w:t>
      </w:r>
      <w:r w:rsidR="006C5AF9" w:rsidRPr="00706565">
        <w:rPr>
          <w:b/>
        </w:rPr>
        <w:t>и</w:t>
      </w:r>
      <w:r w:rsidR="006C5AF9" w:rsidRPr="00706565">
        <w:rPr>
          <w:b/>
        </w:rPr>
        <w:t>нацию в соответствии со статьями 1, 2 и 4 Конвенции. Он рекоменд</w:t>
      </w:r>
      <w:r w:rsidR="006C5AF9" w:rsidRPr="00706565">
        <w:rPr>
          <w:b/>
        </w:rPr>
        <w:t>у</w:t>
      </w:r>
      <w:r w:rsidR="006C5AF9" w:rsidRPr="00706565">
        <w:rPr>
          <w:b/>
        </w:rPr>
        <w:t>ет государству-участнику ускорить процесс гармонизации Уголовн</w:t>
      </w:r>
      <w:r w:rsidR="006C5AF9" w:rsidRPr="00706565">
        <w:rPr>
          <w:b/>
        </w:rPr>
        <w:t>о</w:t>
      </w:r>
      <w:r w:rsidR="006C5AF9" w:rsidRPr="00706565">
        <w:rPr>
          <w:b/>
        </w:rPr>
        <w:t>го кодекса</w:t>
      </w:r>
      <w:r w:rsidR="0088577F">
        <w:rPr>
          <w:b/>
        </w:rPr>
        <w:t>, с тем</w:t>
      </w:r>
      <w:r w:rsidR="006C5AF9" w:rsidRPr="00706565">
        <w:rPr>
          <w:b/>
        </w:rPr>
        <w:t xml:space="preserve"> чтобы акты расовой дискриминации определялись и инкриминировались в соответствии с предписаниями Конвенции. К</w:t>
      </w:r>
      <w:r w:rsidR="006C5AF9" w:rsidRPr="00706565">
        <w:rPr>
          <w:b/>
        </w:rPr>
        <w:t>о</w:t>
      </w:r>
      <w:r w:rsidR="006C5AF9" w:rsidRPr="00706565">
        <w:rPr>
          <w:b/>
        </w:rPr>
        <w:t>митет рекомендует также государству-участнику в соответствии со статьей 3 Конвенции в рамках своего законодательства предупре</w:t>
      </w:r>
      <w:r w:rsidR="006C5AF9" w:rsidRPr="00706565">
        <w:rPr>
          <w:b/>
        </w:rPr>
        <w:t>ж</w:t>
      </w:r>
      <w:r w:rsidR="006C5AF9" w:rsidRPr="00706565">
        <w:rPr>
          <w:b/>
        </w:rPr>
        <w:t>дать, запрещать и искоренять расовую сегрегацию и пропаганду р</w:t>
      </w:r>
      <w:r w:rsidR="006C5AF9" w:rsidRPr="00706565">
        <w:rPr>
          <w:b/>
        </w:rPr>
        <w:t>а</w:t>
      </w:r>
      <w:r w:rsidR="006C5AF9" w:rsidRPr="00706565">
        <w:rPr>
          <w:b/>
        </w:rPr>
        <w:t>сизма.</w:t>
      </w:r>
    </w:p>
    <w:p w:rsidR="006C5AF9" w:rsidRDefault="006C5AF9" w:rsidP="006C5AF9">
      <w:pPr>
        <w:pStyle w:val="SingleTxtGR"/>
      </w:pPr>
      <w:r>
        <w:t>13.</w:t>
      </w:r>
      <w:r>
        <w:tab/>
        <w:t>Комитет принимает к сведению намерение государства-участника внести изменения в нормати</w:t>
      </w:r>
      <w:r>
        <w:t>в</w:t>
      </w:r>
      <w:r>
        <w:t>ную основу деятельности Национальной комиссии по правам чел</w:t>
      </w:r>
      <w:r w:rsidR="0088577F">
        <w:t>овека и свободам. В то же время</w:t>
      </w:r>
      <w:r>
        <w:t xml:space="preserve"> К</w:t>
      </w:r>
      <w:r>
        <w:t>о</w:t>
      </w:r>
      <w:r>
        <w:t>митет обращает внимание на то, что в октябре 2006 года по решению подкомитета по аккредитации Междун</w:t>
      </w:r>
      <w:r>
        <w:t>а</w:t>
      </w:r>
      <w:r>
        <w:t>родного координационного комитета национальных учреждений по поощрению и защите прав человека (МКК) Национальной комиссии вместо статуса А был присвоен статус В. Комитет продолжает беспокоить отсутствие у нее независ</w:t>
      </w:r>
      <w:r>
        <w:t>и</w:t>
      </w:r>
      <w:r>
        <w:t>мости, о чем свидетельствует наличие права голоса у представителей админ</w:t>
      </w:r>
      <w:r>
        <w:t>и</w:t>
      </w:r>
      <w:r>
        <w:t>страции в составе Комиссии (статья 2).</w:t>
      </w:r>
    </w:p>
    <w:p w:rsidR="006C5AF9" w:rsidRPr="00706565" w:rsidRDefault="00706565" w:rsidP="00706565">
      <w:pPr>
        <w:pStyle w:val="SingleTxtGR"/>
        <w:ind w:left="1701" w:hanging="567"/>
        <w:rPr>
          <w:b/>
        </w:rPr>
      </w:pPr>
      <w:r>
        <w:rPr>
          <w:b/>
        </w:rPr>
        <w:tab/>
      </w:r>
      <w:r w:rsidR="006C5AF9" w:rsidRPr="00706565">
        <w:rPr>
          <w:b/>
        </w:rPr>
        <w:t>Напоминая, что Национальная комиссия по правам человека и св</w:t>
      </w:r>
      <w:r w:rsidR="006C5AF9" w:rsidRPr="00706565">
        <w:rPr>
          <w:b/>
        </w:rPr>
        <w:t>о</w:t>
      </w:r>
      <w:r w:rsidR="006C5AF9" w:rsidRPr="00706565">
        <w:rPr>
          <w:b/>
        </w:rPr>
        <w:t>бодам является важным инструментом сотрудничества между гос</w:t>
      </w:r>
      <w:r w:rsidR="006C5AF9" w:rsidRPr="00706565">
        <w:rPr>
          <w:b/>
        </w:rPr>
        <w:t>у</w:t>
      </w:r>
      <w:r w:rsidR="006C5AF9" w:rsidRPr="00706565">
        <w:rPr>
          <w:b/>
        </w:rPr>
        <w:t>дарством-участником и субрегиональным центром Организации Объединенных Наций по защите права человека и демократии в це</w:t>
      </w:r>
      <w:r w:rsidR="006C5AF9" w:rsidRPr="00706565">
        <w:rPr>
          <w:b/>
        </w:rPr>
        <w:t>н</w:t>
      </w:r>
      <w:r w:rsidR="006C5AF9" w:rsidRPr="00706565">
        <w:rPr>
          <w:b/>
        </w:rPr>
        <w:t>тральной Африке, Комитет рекомендует государству-участнику а</w:t>
      </w:r>
      <w:r w:rsidR="006C5AF9" w:rsidRPr="00706565">
        <w:rPr>
          <w:b/>
        </w:rPr>
        <w:t>к</w:t>
      </w:r>
      <w:r w:rsidR="006C5AF9" w:rsidRPr="00706565">
        <w:rPr>
          <w:b/>
        </w:rPr>
        <w:t>тивизировать работу по приведению ее в соответствие с требовани</w:t>
      </w:r>
      <w:r w:rsidR="006C5AF9" w:rsidRPr="00706565">
        <w:rPr>
          <w:b/>
        </w:rPr>
        <w:t>я</w:t>
      </w:r>
      <w:r w:rsidR="006C5AF9" w:rsidRPr="00706565">
        <w:rPr>
          <w:b/>
        </w:rPr>
        <w:t>ми Парижских принципов</w:t>
      </w:r>
      <w:r w:rsidR="0088577F">
        <w:rPr>
          <w:b/>
        </w:rPr>
        <w:t>,</w:t>
      </w:r>
      <w:r w:rsidR="006C5AF9" w:rsidRPr="00706565">
        <w:rPr>
          <w:b/>
        </w:rPr>
        <w:t xml:space="preserve"> с тем чтобы гарантировать ее функци</w:t>
      </w:r>
      <w:r w:rsidR="006C5AF9" w:rsidRPr="00706565">
        <w:rPr>
          <w:b/>
        </w:rPr>
        <w:t>о</w:t>
      </w:r>
      <w:r w:rsidR="006C5AF9" w:rsidRPr="00706565">
        <w:rPr>
          <w:b/>
        </w:rPr>
        <w:t>нальную независимость и финансовую автономию. Комитет насто</w:t>
      </w:r>
      <w:r w:rsidR="006C5AF9" w:rsidRPr="00706565">
        <w:rPr>
          <w:b/>
        </w:rPr>
        <w:t>я</w:t>
      </w:r>
      <w:r w:rsidR="006C5AF9" w:rsidRPr="00706565">
        <w:rPr>
          <w:b/>
        </w:rPr>
        <w:t>тельно рекомендует государству-участнику принять закон о прид</w:t>
      </w:r>
      <w:r w:rsidR="006C5AF9" w:rsidRPr="00706565">
        <w:rPr>
          <w:b/>
        </w:rPr>
        <w:t>а</w:t>
      </w:r>
      <w:r w:rsidR="006C5AF9" w:rsidRPr="00706565">
        <w:rPr>
          <w:b/>
        </w:rPr>
        <w:t>нии Национальной комиссии констит</w:t>
      </w:r>
      <w:r w:rsidR="006C5AF9" w:rsidRPr="00706565">
        <w:rPr>
          <w:b/>
        </w:rPr>
        <w:t>у</w:t>
      </w:r>
      <w:r w:rsidR="006C5AF9" w:rsidRPr="00706565">
        <w:rPr>
          <w:b/>
        </w:rPr>
        <w:t xml:space="preserve">ционного статуса. </w:t>
      </w:r>
    </w:p>
    <w:p w:rsidR="006C5AF9" w:rsidRDefault="006C5AF9" w:rsidP="006C5AF9">
      <w:pPr>
        <w:pStyle w:val="SingleTxtGR"/>
      </w:pPr>
      <w:r>
        <w:t>14.</w:t>
      </w:r>
      <w:r>
        <w:tab/>
        <w:t>Высоко оценивая тот прием, который Камерун оказывает беженцам, К</w:t>
      </w:r>
      <w:r>
        <w:t>о</w:t>
      </w:r>
      <w:r>
        <w:t>митет выражает сожаление по поводу того, ч</w:t>
      </w:r>
      <w:r w:rsidR="0088577F">
        <w:t>то декрет о применении зак</w:t>
      </w:r>
      <w:r w:rsidR="0088577F">
        <w:t>о</w:t>
      </w:r>
      <w:r w:rsidR="0088577F">
        <w:t>на № </w:t>
      </w:r>
      <w:r>
        <w:t>2005/006 от 27 июля 2005 года о статусе беженцев до сих пор не принят. Обеспокоен он и положением беженцев в сельских районах, а также теми пр</w:t>
      </w:r>
      <w:r>
        <w:t>о</w:t>
      </w:r>
      <w:r>
        <w:t>блемами в области здравоохранения, образования, жилья, занятости, прод</w:t>
      </w:r>
      <w:r>
        <w:t>о</w:t>
      </w:r>
      <w:r>
        <w:t>вольствия и безопасности, с кот</w:t>
      </w:r>
      <w:r>
        <w:t>о</w:t>
      </w:r>
      <w:r>
        <w:t>рыми им приходится сталкиваться (статья 5</w:t>
      </w:r>
      <w:r w:rsidRPr="0088577F">
        <w:rPr>
          <w:i/>
        </w:rPr>
        <w:t xml:space="preserve"> b, d, e</w:t>
      </w:r>
      <w:r>
        <w:t xml:space="preserve">). </w:t>
      </w:r>
    </w:p>
    <w:p w:rsidR="006C5AF9" w:rsidRPr="00706565" w:rsidRDefault="00706565" w:rsidP="00706565">
      <w:pPr>
        <w:pStyle w:val="SingleTxtGR"/>
        <w:ind w:left="1701" w:hanging="567"/>
        <w:rPr>
          <w:b/>
        </w:rPr>
      </w:pPr>
      <w:r>
        <w:rPr>
          <w:b/>
        </w:rPr>
        <w:tab/>
      </w:r>
      <w:r w:rsidR="006C5AF9" w:rsidRPr="00706565">
        <w:rPr>
          <w:b/>
        </w:rPr>
        <w:t>Комитет рекомендует государству-участнику безотлагательно пр</w:t>
      </w:r>
      <w:r w:rsidR="006C5AF9" w:rsidRPr="00706565">
        <w:rPr>
          <w:b/>
        </w:rPr>
        <w:t>и</w:t>
      </w:r>
      <w:r w:rsidR="006C5AF9" w:rsidRPr="00706565">
        <w:rPr>
          <w:b/>
        </w:rPr>
        <w:t>нять указ о применении закона № 2005/006 от 27 июля 2005 года о статусе беженцев. Он рекомендует также государству-участнику пр</w:t>
      </w:r>
      <w:r w:rsidR="006C5AF9" w:rsidRPr="00706565">
        <w:rPr>
          <w:b/>
        </w:rPr>
        <w:t>и</w:t>
      </w:r>
      <w:r w:rsidR="006C5AF9" w:rsidRPr="00706565">
        <w:rPr>
          <w:b/>
        </w:rPr>
        <w:t>нять необходимые меры для улучшения положения беженцев, ос</w:t>
      </w:r>
      <w:r w:rsidR="006C5AF9" w:rsidRPr="00706565">
        <w:rPr>
          <w:b/>
        </w:rPr>
        <w:t>о</w:t>
      </w:r>
      <w:r w:rsidR="006C5AF9" w:rsidRPr="00706565">
        <w:rPr>
          <w:b/>
        </w:rPr>
        <w:t>бенно в сельских районах, а также гарантировать им безопасность, жилье, доступ к здравоохранению, образованию, занятости и прод</w:t>
      </w:r>
      <w:r w:rsidR="006C5AF9" w:rsidRPr="00706565">
        <w:rPr>
          <w:b/>
        </w:rPr>
        <w:t>о</w:t>
      </w:r>
      <w:r w:rsidR="006C5AF9" w:rsidRPr="00706565">
        <w:rPr>
          <w:b/>
        </w:rPr>
        <w:t xml:space="preserve">вольствию без какой-либо дискриминации. </w:t>
      </w:r>
    </w:p>
    <w:p w:rsidR="006C5AF9" w:rsidRDefault="006C5AF9" w:rsidP="006C5AF9">
      <w:pPr>
        <w:pStyle w:val="SingleTxtGR"/>
      </w:pPr>
      <w:r>
        <w:t>15.</w:t>
      </w:r>
      <w:r>
        <w:tab/>
        <w:t xml:space="preserve">Принимая к сведению различные меры, </w:t>
      </w:r>
      <w:r w:rsidR="00706565">
        <w:t>осуществляемые</w:t>
      </w:r>
      <w:r>
        <w:t xml:space="preserve"> государством-участником для поощрения и защиты прав коренных народов, Комитет выраж</w:t>
      </w:r>
      <w:r>
        <w:t>а</w:t>
      </w:r>
      <w:r>
        <w:t>ет обеспок</w:t>
      </w:r>
      <w:r>
        <w:t>о</w:t>
      </w:r>
      <w:r>
        <w:t xml:space="preserve">енность проблемами дискриминации и маргинализации, с которыми им приходится сталкиваться в процессе </w:t>
      </w:r>
      <w:r w:rsidR="00053DCA">
        <w:t>реализации</w:t>
      </w:r>
      <w:r>
        <w:t xml:space="preserve"> своих гражданских, пол</w:t>
      </w:r>
      <w:r>
        <w:t>и</w:t>
      </w:r>
      <w:r>
        <w:t>тических, экономических, социальных и культурных прав. Особое сожаление Комитета вызывает отсутствие на данном этапе конкретного закона о поощр</w:t>
      </w:r>
      <w:r>
        <w:t>е</w:t>
      </w:r>
      <w:r>
        <w:t>нии и защите прав коренных народов (статья 5</w:t>
      </w:r>
      <w:r w:rsidRPr="0088577F">
        <w:rPr>
          <w:i/>
        </w:rPr>
        <w:t xml:space="preserve"> d, e</w:t>
      </w:r>
      <w:r>
        <w:t xml:space="preserve">). </w:t>
      </w:r>
    </w:p>
    <w:p w:rsidR="006C5AF9" w:rsidRPr="00706565" w:rsidRDefault="00706565" w:rsidP="00706565">
      <w:pPr>
        <w:pStyle w:val="SingleTxtGR"/>
        <w:ind w:left="1701" w:hanging="567"/>
        <w:rPr>
          <w:b/>
        </w:rPr>
      </w:pPr>
      <w:r>
        <w:rPr>
          <w:b/>
        </w:rPr>
        <w:tab/>
      </w:r>
      <w:r w:rsidR="006C5AF9" w:rsidRPr="00706565">
        <w:rPr>
          <w:b/>
        </w:rPr>
        <w:t>Комитет настоятельно рекомендует государству-участнику принять проект закона о правах коренных народов при содействии и технич</w:t>
      </w:r>
      <w:r w:rsidR="006C5AF9" w:rsidRPr="00706565">
        <w:rPr>
          <w:b/>
        </w:rPr>
        <w:t>е</w:t>
      </w:r>
      <w:r w:rsidR="006C5AF9" w:rsidRPr="00706565">
        <w:rPr>
          <w:b/>
        </w:rPr>
        <w:t>ской помощи со стороны Управления Верховного комиссара Орган</w:t>
      </w:r>
      <w:r w:rsidR="006C5AF9" w:rsidRPr="00706565">
        <w:rPr>
          <w:b/>
        </w:rPr>
        <w:t>и</w:t>
      </w:r>
      <w:r w:rsidR="006C5AF9" w:rsidRPr="00706565">
        <w:rPr>
          <w:b/>
        </w:rPr>
        <w:t>зации Объединенных Наций по правам человека и Международной организации труда. К</w:t>
      </w:r>
      <w:r w:rsidR="006C5AF9" w:rsidRPr="00706565">
        <w:rPr>
          <w:b/>
        </w:rPr>
        <w:t>о</w:t>
      </w:r>
      <w:r w:rsidR="006C5AF9" w:rsidRPr="00706565">
        <w:rPr>
          <w:b/>
        </w:rPr>
        <w:t xml:space="preserve">митет рекомендует, в частности, государству-участнику с учетом общей рекомендации № </w:t>
      </w:r>
      <w:r w:rsidR="00053DCA">
        <w:rPr>
          <w:b/>
        </w:rPr>
        <w:t xml:space="preserve">ХХIII </w:t>
      </w:r>
      <w:r w:rsidR="006C5AF9" w:rsidRPr="00706565">
        <w:rPr>
          <w:b/>
        </w:rPr>
        <w:t>(1997 год) о правах коренных народов включить в упомянутый законопроект определ</w:t>
      </w:r>
      <w:r w:rsidR="006C5AF9" w:rsidRPr="00706565">
        <w:rPr>
          <w:b/>
        </w:rPr>
        <w:t>е</w:t>
      </w:r>
      <w:r w:rsidR="006C5AF9" w:rsidRPr="00706565">
        <w:rPr>
          <w:b/>
        </w:rPr>
        <w:t>ние коренных народов, закрепленное в Декларации Организации Объединенных Наций о правах коренных народов. Он рекомендует также государству-участнику отказаться от использования против</w:t>
      </w:r>
      <w:r w:rsidR="006C5AF9" w:rsidRPr="00706565">
        <w:rPr>
          <w:b/>
        </w:rPr>
        <w:t>о</w:t>
      </w:r>
      <w:r w:rsidR="006C5AF9" w:rsidRPr="00706565">
        <w:rPr>
          <w:b/>
        </w:rPr>
        <w:t xml:space="preserve">речащего духу </w:t>
      </w:r>
      <w:r w:rsidR="0088577F">
        <w:rPr>
          <w:b/>
        </w:rPr>
        <w:t>К</w:t>
      </w:r>
      <w:r w:rsidR="006C5AF9" w:rsidRPr="00706565">
        <w:rPr>
          <w:b/>
        </w:rPr>
        <w:t>онвенции термина "маргинальные народы", кот</w:t>
      </w:r>
      <w:r w:rsidR="006C5AF9" w:rsidRPr="00706565">
        <w:rPr>
          <w:b/>
        </w:rPr>
        <w:t>о</w:t>
      </w:r>
      <w:r w:rsidR="006C5AF9" w:rsidRPr="00706565">
        <w:rPr>
          <w:b/>
        </w:rPr>
        <w:t>рый ложится позорным клеймом на меньшинства, о которых идет речь, и не позволяет учитывать специфику коренных народов. Нак</w:t>
      </w:r>
      <w:r w:rsidR="006C5AF9" w:rsidRPr="00706565">
        <w:rPr>
          <w:b/>
        </w:rPr>
        <w:t>о</w:t>
      </w:r>
      <w:r w:rsidR="006C5AF9" w:rsidRPr="00706565">
        <w:rPr>
          <w:b/>
        </w:rPr>
        <w:t>нец, Комитет рекомендует государству-участнику гарантировать уч</w:t>
      </w:r>
      <w:r w:rsidR="006C5AF9" w:rsidRPr="00706565">
        <w:rPr>
          <w:b/>
        </w:rPr>
        <w:t>а</w:t>
      </w:r>
      <w:r w:rsidR="006C5AF9" w:rsidRPr="00706565">
        <w:rPr>
          <w:b/>
        </w:rPr>
        <w:t>стие коренных народов и их представителей в процессе разработки указанного з</w:t>
      </w:r>
      <w:r w:rsidR="006C5AF9" w:rsidRPr="00706565">
        <w:rPr>
          <w:b/>
        </w:rPr>
        <w:t>а</w:t>
      </w:r>
      <w:r w:rsidR="006C5AF9" w:rsidRPr="00706565">
        <w:rPr>
          <w:b/>
        </w:rPr>
        <w:t>кона.</w:t>
      </w:r>
    </w:p>
    <w:p w:rsidR="006C5AF9" w:rsidRDefault="006C5AF9" w:rsidP="006C5AF9">
      <w:pPr>
        <w:pStyle w:val="SingleTxtGR"/>
      </w:pPr>
      <w:r>
        <w:t>16.</w:t>
      </w:r>
      <w:r>
        <w:tab/>
        <w:t>Комитет по достоинству оценивает усилия государства-участника, н</w:t>
      </w:r>
      <w:r>
        <w:t>а</w:t>
      </w:r>
      <w:r>
        <w:t>правленные на расширение доступа к образованию детей, принадлежащих к к</w:t>
      </w:r>
      <w:r>
        <w:t>о</w:t>
      </w:r>
      <w:r w:rsidR="0088577F">
        <w:t>ренным народам. В то же время</w:t>
      </w:r>
      <w:r>
        <w:t xml:space="preserve"> Комитет обеспокоен сохранением многочи</w:t>
      </w:r>
      <w:r>
        <w:t>с</w:t>
      </w:r>
      <w:r>
        <w:t>ленных препятствий на пути полного и эффективного осуществления ими св</w:t>
      </w:r>
      <w:r>
        <w:t>о</w:t>
      </w:r>
      <w:r>
        <w:t>его права на образование, в частности: а) неадаптированностью школьной си</w:t>
      </w:r>
      <w:r>
        <w:t>с</w:t>
      </w:r>
      <w:r>
        <w:t>темы к их образу жизни и их культуре; b) серьезными трудностями с получен</w:t>
      </w:r>
      <w:r>
        <w:t>и</w:t>
      </w:r>
      <w:r>
        <w:t>ем представителями коренных народов свидетельств о рождении, без которых невозможно записать детей в школы; с) тем, что начальное образование до сих пор не стало для принадлежащих к коренным народам детей по-настоящему бесплатным в силу тех параллельных расходов, которые ложатся на плечи их родителей; d) теми оскорблениями и притеснени</w:t>
      </w:r>
      <w:r>
        <w:t>я</w:t>
      </w:r>
      <w:r>
        <w:t xml:space="preserve">ми, которым принадлежащие к коренным народам дети подвергаются со стороны </w:t>
      </w:r>
      <w:r w:rsidR="00053DCA">
        <w:t>учителей</w:t>
      </w:r>
      <w:r>
        <w:t xml:space="preserve"> и учащихся (ст</w:t>
      </w:r>
      <w:r>
        <w:t>а</w:t>
      </w:r>
      <w:r>
        <w:t xml:space="preserve">тья 5 </w:t>
      </w:r>
      <w:r w:rsidRPr="0088577F">
        <w:rPr>
          <w:i/>
        </w:rPr>
        <w:t>e</w:t>
      </w:r>
      <w:r>
        <w:t xml:space="preserve">). </w:t>
      </w:r>
    </w:p>
    <w:p w:rsidR="006C5AF9" w:rsidRPr="00053DCA" w:rsidRDefault="00053DCA" w:rsidP="00053DCA">
      <w:pPr>
        <w:pStyle w:val="SingleTxtGR"/>
        <w:ind w:left="1701" w:hanging="567"/>
        <w:rPr>
          <w:b/>
        </w:rPr>
      </w:pPr>
      <w:r>
        <w:rPr>
          <w:b/>
        </w:rPr>
        <w:tab/>
      </w:r>
      <w:r w:rsidR="006C5AF9" w:rsidRPr="00053DCA">
        <w:rPr>
          <w:b/>
        </w:rPr>
        <w:t>Комитет рекомендует государству-участнику предупреждать и иск</w:t>
      </w:r>
      <w:r w:rsidR="006C5AF9" w:rsidRPr="00053DCA">
        <w:rPr>
          <w:b/>
        </w:rPr>
        <w:t>о</w:t>
      </w:r>
      <w:r w:rsidR="006C5AF9" w:rsidRPr="00053DCA">
        <w:rPr>
          <w:b/>
        </w:rPr>
        <w:t>ренять дискриминацию, которой подвергаются принадлежащие к коренным народам дети в процессе осуществления своего права на образование. В частн</w:t>
      </w:r>
      <w:r w:rsidR="006C5AF9" w:rsidRPr="00053DCA">
        <w:rPr>
          <w:b/>
        </w:rPr>
        <w:t>о</w:t>
      </w:r>
      <w:r w:rsidR="006C5AF9" w:rsidRPr="00053DCA">
        <w:rPr>
          <w:b/>
        </w:rPr>
        <w:t xml:space="preserve">сти, Комитет рекомендует государству-участнику: </w:t>
      </w:r>
    </w:p>
    <w:p w:rsidR="006C5AF9" w:rsidRPr="00053DCA" w:rsidRDefault="006C5AF9" w:rsidP="00053DCA">
      <w:pPr>
        <w:pStyle w:val="SingleTxtGR"/>
        <w:ind w:left="1701" w:hanging="567"/>
        <w:rPr>
          <w:b/>
        </w:rPr>
      </w:pPr>
      <w:r w:rsidRPr="00053DCA">
        <w:rPr>
          <w:b/>
        </w:rPr>
        <w:tab/>
      </w:r>
      <w:r w:rsidR="00053DCA">
        <w:rPr>
          <w:b/>
        </w:rPr>
        <w:tab/>
      </w:r>
      <w:r w:rsidRPr="00053DCA">
        <w:rPr>
          <w:b/>
        </w:rPr>
        <w:t>а)</w:t>
      </w:r>
      <w:r w:rsidRPr="00053DCA">
        <w:rPr>
          <w:b/>
        </w:rPr>
        <w:tab/>
        <w:t>обеспечить принадлежащи</w:t>
      </w:r>
      <w:r w:rsidR="0088577F">
        <w:rPr>
          <w:b/>
        </w:rPr>
        <w:t>м</w:t>
      </w:r>
      <w:r w:rsidRPr="00053DCA">
        <w:rPr>
          <w:b/>
        </w:rPr>
        <w:t xml:space="preserve"> к коренным народам детям доступ ко всем уровням и всем формам государственного образов</w:t>
      </w:r>
      <w:r w:rsidRPr="00053DCA">
        <w:rPr>
          <w:b/>
        </w:rPr>
        <w:t>а</w:t>
      </w:r>
      <w:r w:rsidRPr="00053DCA">
        <w:rPr>
          <w:b/>
        </w:rPr>
        <w:t>ния без какой-либо дискриминации, и в первую очередь гарантир</w:t>
      </w:r>
      <w:r w:rsidRPr="00053DCA">
        <w:rPr>
          <w:b/>
        </w:rPr>
        <w:t>о</w:t>
      </w:r>
      <w:r w:rsidRPr="00053DCA">
        <w:rPr>
          <w:b/>
        </w:rPr>
        <w:t>вать им бесплатный доступ к начальному школьному образованию и получение свидетельств о рождении, необходимых для записи в шк</w:t>
      </w:r>
      <w:r w:rsidRPr="00053DCA">
        <w:rPr>
          <w:b/>
        </w:rPr>
        <w:t>о</w:t>
      </w:r>
      <w:r w:rsidRPr="00053DCA">
        <w:rPr>
          <w:b/>
        </w:rPr>
        <w:t>лу;</w:t>
      </w:r>
    </w:p>
    <w:p w:rsidR="006C5AF9" w:rsidRPr="00053DCA" w:rsidRDefault="006C5AF9" w:rsidP="00053DCA">
      <w:pPr>
        <w:pStyle w:val="SingleTxtGR"/>
        <w:ind w:left="1701" w:hanging="567"/>
        <w:rPr>
          <w:b/>
        </w:rPr>
      </w:pPr>
      <w:r w:rsidRPr="00053DCA">
        <w:rPr>
          <w:b/>
        </w:rPr>
        <w:tab/>
      </w:r>
      <w:r w:rsidR="00053DCA">
        <w:rPr>
          <w:b/>
        </w:rPr>
        <w:tab/>
      </w:r>
      <w:r w:rsidRPr="00053DCA">
        <w:rPr>
          <w:b/>
        </w:rPr>
        <w:t>b)</w:t>
      </w:r>
      <w:r w:rsidRPr="00053DCA">
        <w:rPr>
          <w:b/>
        </w:rPr>
        <w:tab/>
        <w:t>принять необходимые меры для адаптации системы обр</w:t>
      </w:r>
      <w:r w:rsidRPr="00053DCA">
        <w:rPr>
          <w:b/>
        </w:rPr>
        <w:t>а</w:t>
      </w:r>
      <w:r w:rsidRPr="00053DCA">
        <w:rPr>
          <w:b/>
        </w:rPr>
        <w:t>зования к их образу жизни и кул</w:t>
      </w:r>
      <w:r w:rsidRPr="00053DCA">
        <w:rPr>
          <w:b/>
        </w:rPr>
        <w:t>ь</w:t>
      </w:r>
      <w:r w:rsidRPr="00053DCA">
        <w:rPr>
          <w:b/>
        </w:rPr>
        <w:t xml:space="preserve">туре; </w:t>
      </w:r>
    </w:p>
    <w:p w:rsidR="006C5AF9" w:rsidRPr="00053DCA" w:rsidRDefault="006C5AF9" w:rsidP="00053DCA">
      <w:pPr>
        <w:pStyle w:val="SingleTxtGR"/>
        <w:ind w:left="1701" w:hanging="567"/>
        <w:rPr>
          <w:b/>
        </w:rPr>
      </w:pPr>
      <w:r w:rsidRPr="00053DCA">
        <w:rPr>
          <w:b/>
        </w:rPr>
        <w:tab/>
      </w:r>
      <w:r w:rsidR="00053DCA">
        <w:rPr>
          <w:b/>
        </w:rPr>
        <w:tab/>
      </w:r>
      <w:r w:rsidRPr="00053DCA">
        <w:rPr>
          <w:b/>
        </w:rPr>
        <w:t>с)</w:t>
      </w:r>
      <w:r w:rsidRPr="00053DCA">
        <w:rPr>
          <w:b/>
        </w:rPr>
        <w:tab/>
        <w:t>разрабатывать и претворять в жизнь в сотрудничестве с коренными народами образовательные программы, отвечающие их особым потребностям, в том числе с использованием методики НОД (наблюдение-осмысление-действие), а также учитывающие их ист</w:t>
      </w:r>
      <w:r w:rsidRPr="00053DCA">
        <w:rPr>
          <w:b/>
        </w:rPr>
        <w:t>о</w:t>
      </w:r>
      <w:r w:rsidRPr="00053DCA">
        <w:rPr>
          <w:b/>
        </w:rPr>
        <w:t>рию, знания, навыки и систему ценн</w:t>
      </w:r>
      <w:r w:rsidRPr="00053DCA">
        <w:rPr>
          <w:b/>
        </w:rPr>
        <w:t>о</w:t>
      </w:r>
      <w:r w:rsidRPr="00053DCA">
        <w:rPr>
          <w:b/>
        </w:rPr>
        <w:t>стей;</w:t>
      </w:r>
    </w:p>
    <w:p w:rsidR="006C5AF9" w:rsidRPr="00053DCA" w:rsidRDefault="006C5AF9" w:rsidP="00053DCA">
      <w:pPr>
        <w:pStyle w:val="SingleTxtGR"/>
        <w:ind w:left="1701" w:hanging="567"/>
        <w:rPr>
          <w:b/>
        </w:rPr>
      </w:pPr>
      <w:r w:rsidRPr="00053DCA">
        <w:rPr>
          <w:b/>
        </w:rPr>
        <w:tab/>
      </w:r>
      <w:r w:rsidR="00053DCA">
        <w:rPr>
          <w:b/>
        </w:rPr>
        <w:tab/>
      </w:r>
      <w:r w:rsidRPr="00053DCA">
        <w:rPr>
          <w:b/>
        </w:rPr>
        <w:t>d)</w:t>
      </w:r>
      <w:r w:rsidRPr="00053DCA">
        <w:rPr>
          <w:b/>
        </w:rPr>
        <w:tab/>
        <w:t>принимать необходимые меры для борьбы против нас</w:t>
      </w:r>
      <w:r w:rsidRPr="00053DCA">
        <w:rPr>
          <w:b/>
        </w:rPr>
        <w:t>и</w:t>
      </w:r>
      <w:r w:rsidRPr="00053DCA">
        <w:rPr>
          <w:b/>
        </w:rPr>
        <w:t>лия в школах, жертвами которого становятся принадлежащие к к</w:t>
      </w:r>
      <w:r w:rsidRPr="00053DCA">
        <w:rPr>
          <w:b/>
        </w:rPr>
        <w:t>о</w:t>
      </w:r>
      <w:r w:rsidRPr="00053DCA">
        <w:rPr>
          <w:b/>
        </w:rPr>
        <w:t>ренным нар</w:t>
      </w:r>
      <w:r w:rsidRPr="00053DCA">
        <w:rPr>
          <w:b/>
        </w:rPr>
        <w:t>о</w:t>
      </w:r>
      <w:r w:rsidRPr="00053DCA">
        <w:rPr>
          <w:b/>
        </w:rPr>
        <w:t>дам дети.</w:t>
      </w:r>
    </w:p>
    <w:p w:rsidR="00807C95" w:rsidRDefault="00807C95" w:rsidP="00541E2B">
      <w:pPr>
        <w:pStyle w:val="SingleTxtGR"/>
        <w:rPr>
          <w:w w:val="100"/>
          <w:kern w:val="0"/>
          <w:lang w:eastAsia="ru-RU"/>
        </w:rPr>
      </w:pPr>
      <w:r>
        <w:rPr>
          <w:w w:val="100"/>
          <w:kern w:val="0"/>
          <w:lang w:eastAsia="ru-RU"/>
        </w:rPr>
        <w:t>17.</w:t>
      </w:r>
      <w:r>
        <w:rPr>
          <w:w w:val="100"/>
          <w:kern w:val="0"/>
          <w:lang w:eastAsia="ru-RU"/>
        </w:rPr>
        <w:tab/>
        <w:t>Комитет выражает озабоченность ограниченностью доступа коренных н</w:t>
      </w:r>
      <w:r>
        <w:rPr>
          <w:w w:val="100"/>
          <w:kern w:val="0"/>
          <w:lang w:eastAsia="ru-RU"/>
        </w:rPr>
        <w:t>а</w:t>
      </w:r>
      <w:r>
        <w:rPr>
          <w:w w:val="100"/>
          <w:kern w:val="0"/>
          <w:lang w:eastAsia="ru-RU"/>
        </w:rPr>
        <w:t>родов к пр</w:t>
      </w:r>
      <w:r>
        <w:rPr>
          <w:w w:val="100"/>
          <w:kern w:val="0"/>
          <w:lang w:eastAsia="ru-RU"/>
        </w:rPr>
        <w:t>а</w:t>
      </w:r>
      <w:r>
        <w:rPr>
          <w:w w:val="100"/>
          <w:kern w:val="0"/>
          <w:lang w:eastAsia="ru-RU"/>
        </w:rPr>
        <w:t>восудию, особенно что касается традиционных судебных инстанций. Он с обеспокоенностью отмечает, в частности, неравный статус разных обычаев в обычных судах районов, где проживают коренные народы, которые, вопреки де</w:t>
      </w:r>
      <w:r>
        <w:rPr>
          <w:w w:val="100"/>
          <w:kern w:val="0"/>
          <w:lang w:eastAsia="ru-RU"/>
        </w:rPr>
        <w:t>й</w:t>
      </w:r>
      <w:r>
        <w:rPr>
          <w:w w:val="100"/>
          <w:kern w:val="0"/>
          <w:lang w:eastAsia="ru-RU"/>
        </w:rPr>
        <w:t>ствующим законодательным нормам и в отсутствии судей, знакомых с их об</w:t>
      </w:r>
      <w:r>
        <w:rPr>
          <w:w w:val="100"/>
          <w:kern w:val="0"/>
          <w:lang w:eastAsia="ru-RU"/>
        </w:rPr>
        <w:t>ы</w:t>
      </w:r>
      <w:r>
        <w:rPr>
          <w:w w:val="100"/>
          <w:kern w:val="0"/>
          <w:lang w:eastAsia="ru-RU"/>
        </w:rPr>
        <w:t>чаями, а также адекватных услуг перевода, вынуждены судиться по обычаям ба</w:t>
      </w:r>
      <w:r>
        <w:rPr>
          <w:w w:val="100"/>
          <w:kern w:val="0"/>
          <w:lang w:eastAsia="ru-RU"/>
        </w:rPr>
        <w:t>н</w:t>
      </w:r>
      <w:r>
        <w:rPr>
          <w:w w:val="100"/>
          <w:kern w:val="0"/>
          <w:lang w:eastAsia="ru-RU"/>
        </w:rPr>
        <w:t xml:space="preserve">ту (статья 5 </w:t>
      </w:r>
      <w:r>
        <w:rPr>
          <w:i/>
          <w:w w:val="100"/>
          <w:kern w:val="0"/>
          <w:lang w:eastAsia="ru-RU"/>
        </w:rPr>
        <w:t>а</w:t>
      </w:r>
      <w:r>
        <w:rPr>
          <w:w w:val="100"/>
          <w:kern w:val="0"/>
          <w:lang w:eastAsia="ru-RU"/>
        </w:rPr>
        <w:t>).</w:t>
      </w:r>
    </w:p>
    <w:p w:rsidR="00807C95" w:rsidRDefault="00807C95" w:rsidP="00541E2B">
      <w:pPr>
        <w:pStyle w:val="SingleTxtGR"/>
        <w:ind w:left="1701" w:hanging="567"/>
        <w:rPr>
          <w:b/>
          <w:w w:val="100"/>
          <w:kern w:val="0"/>
          <w:lang w:eastAsia="ru-RU"/>
        </w:rPr>
      </w:pPr>
      <w:r>
        <w:rPr>
          <w:b/>
          <w:w w:val="100"/>
          <w:kern w:val="0"/>
          <w:lang w:val="en-US" w:eastAsia="ru-RU"/>
        </w:rPr>
        <w:tab/>
      </w:r>
      <w:r>
        <w:rPr>
          <w:b/>
          <w:w w:val="100"/>
          <w:kern w:val="0"/>
          <w:lang w:eastAsia="ru-RU"/>
        </w:rPr>
        <w:t>Комитет рекомендует государству-участнику обеспечить коренным народам равный доступ к правосудию</w:t>
      </w:r>
      <w:r w:rsidR="003F1E87">
        <w:rPr>
          <w:b/>
          <w:w w:val="100"/>
          <w:kern w:val="0"/>
          <w:lang w:eastAsia="ru-RU"/>
        </w:rPr>
        <w:t>,</w:t>
      </w:r>
      <w:r>
        <w:rPr>
          <w:b/>
          <w:w w:val="100"/>
          <w:kern w:val="0"/>
          <w:lang w:eastAsia="ru-RU"/>
        </w:rPr>
        <w:t xml:space="preserve"> и в частности:</w:t>
      </w:r>
    </w:p>
    <w:p w:rsidR="00807C95" w:rsidRDefault="00807C95" w:rsidP="00541E2B">
      <w:pPr>
        <w:pStyle w:val="SingleTxtGR"/>
        <w:ind w:left="1701" w:hanging="567"/>
        <w:rPr>
          <w:b/>
          <w:w w:val="100"/>
          <w:kern w:val="0"/>
          <w:lang w:eastAsia="ru-RU"/>
        </w:rPr>
      </w:pPr>
      <w:r>
        <w:rPr>
          <w:b/>
          <w:w w:val="100"/>
          <w:kern w:val="0"/>
          <w:lang w:eastAsia="ru-RU"/>
        </w:rPr>
        <w:tab/>
      </w:r>
      <w:r w:rsidRPr="003831B3">
        <w:rPr>
          <w:b/>
          <w:w w:val="100"/>
          <w:kern w:val="0"/>
          <w:lang w:eastAsia="ru-RU"/>
        </w:rPr>
        <w:tab/>
      </w:r>
      <w:r>
        <w:rPr>
          <w:b/>
          <w:w w:val="100"/>
          <w:kern w:val="0"/>
          <w:lang w:eastAsia="ru-RU"/>
        </w:rPr>
        <w:t>а)</w:t>
      </w:r>
      <w:r>
        <w:rPr>
          <w:b/>
          <w:w w:val="100"/>
          <w:kern w:val="0"/>
          <w:lang w:eastAsia="ru-RU"/>
        </w:rPr>
        <w:tab/>
        <w:t>приблизить национальные судебные инстанции к районам проживания к</w:t>
      </w:r>
      <w:r>
        <w:rPr>
          <w:b/>
          <w:w w:val="100"/>
          <w:kern w:val="0"/>
          <w:lang w:eastAsia="ru-RU"/>
        </w:rPr>
        <w:t>о</w:t>
      </w:r>
      <w:r>
        <w:rPr>
          <w:b/>
          <w:w w:val="100"/>
          <w:kern w:val="0"/>
          <w:lang w:eastAsia="ru-RU"/>
        </w:rPr>
        <w:t>ренных народов;</w:t>
      </w:r>
    </w:p>
    <w:p w:rsidR="00807C95" w:rsidRDefault="00807C95" w:rsidP="00541E2B">
      <w:pPr>
        <w:pStyle w:val="SingleTxtGR"/>
        <w:ind w:left="1701" w:hanging="567"/>
        <w:rPr>
          <w:b/>
          <w:w w:val="100"/>
          <w:kern w:val="0"/>
          <w:lang w:eastAsia="ru-RU"/>
        </w:rPr>
      </w:pPr>
      <w:r>
        <w:rPr>
          <w:b/>
          <w:w w:val="100"/>
          <w:kern w:val="0"/>
          <w:lang w:eastAsia="ru-RU"/>
        </w:rPr>
        <w:tab/>
      </w:r>
      <w:r>
        <w:rPr>
          <w:b/>
          <w:w w:val="100"/>
          <w:kern w:val="0"/>
          <w:lang w:val="en-US" w:eastAsia="ru-RU"/>
        </w:rPr>
        <w:tab/>
        <w:t>b</w:t>
      </w:r>
      <w:r w:rsidRPr="00C72D6E">
        <w:rPr>
          <w:b/>
          <w:w w:val="100"/>
          <w:kern w:val="0"/>
          <w:lang w:eastAsia="ru-RU"/>
        </w:rPr>
        <w:t>)</w:t>
      </w:r>
      <w:r w:rsidRPr="00C72D6E">
        <w:rPr>
          <w:b/>
          <w:w w:val="100"/>
          <w:kern w:val="0"/>
          <w:lang w:eastAsia="ru-RU"/>
        </w:rPr>
        <w:tab/>
      </w:r>
      <w:r>
        <w:rPr>
          <w:b/>
          <w:w w:val="100"/>
          <w:kern w:val="0"/>
          <w:lang w:eastAsia="ru-RU"/>
        </w:rPr>
        <w:t>создать в национальных судебных инстанциях, в том числе в традиционных, официальные службы перевода на языки коренных нар</w:t>
      </w:r>
      <w:r>
        <w:rPr>
          <w:b/>
          <w:w w:val="100"/>
          <w:kern w:val="0"/>
          <w:lang w:eastAsia="ru-RU"/>
        </w:rPr>
        <w:t>о</w:t>
      </w:r>
      <w:r>
        <w:rPr>
          <w:b/>
          <w:w w:val="100"/>
          <w:kern w:val="0"/>
          <w:lang w:eastAsia="ru-RU"/>
        </w:rPr>
        <w:t>дов;</w:t>
      </w:r>
    </w:p>
    <w:p w:rsidR="00807C95" w:rsidRDefault="00807C95" w:rsidP="00541E2B">
      <w:pPr>
        <w:pStyle w:val="SingleTxtGR"/>
        <w:ind w:left="1701" w:hanging="567"/>
        <w:rPr>
          <w:b/>
          <w:w w:val="100"/>
          <w:kern w:val="0"/>
          <w:lang w:eastAsia="ru-RU"/>
        </w:rPr>
      </w:pPr>
      <w:r>
        <w:rPr>
          <w:b/>
          <w:w w:val="100"/>
          <w:kern w:val="0"/>
          <w:lang w:eastAsia="ru-RU"/>
        </w:rPr>
        <w:tab/>
      </w:r>
      <w:r>
        <w:rPr>
          <w:b/>
          <w:w w:val="100"/>
          <w:kern w:val="0"/>
          <w:lang w:val="en-US" w:eastAsia="ru-RU"/>
        </w:rPr>
        <w:tab/>
      </w:r>
      <w:r>
        <w:rPr>
          <w:b/>
          <w:w w:val="100"/>
          <w:kern w:val="0"/>
          <w:lang w:eastAsia="ru-RU"/>
        </w:rPr>
        <w:t>с)</w:t>
      </w:r>
      <w:r>
        <w:rPr>
          <w:b/>
          <w:w w:val="100"/>
          <w:kern w:val="0"/>
          <w:lang w:eastAsia="ru-RU"/>
        </w:rPr>
        <w:tab/>
        <w:t>следить за тем, чтобы обычные суды были реально уко</w:t>
      </w:r>
      <w:r>
        <w:rPr>
          <w:b/>
          <w:w w:val="100"/>
          <w:kern w:val="0"/>
          <w:lang w:eastAsia="ru-RU"/>
        </w:rPr>
        <w:t>м</w:t>
      </w:r>
      <w:r>
        <w:rPr>
          <w:b/>
          <w:w w:val="100"/>
          <w:kern w:val="0"/>
          <w:lang w:eastAsia="ru-RU"/>
        </w:rPr>
        <w:t>плектованы судь</w:t>
      </w:r>
      <w:r>
        <w:rPr>
          <w:b/>
          <w:w w:val="100"/>
          <w:kern w:val="0"/>
          <w:lang w:eastAsia="ru-RU"/>
        </w:rPr>
        <w:t>я</w:t>
      </w:r>
      <w:r>
        <w:rPr>
          <w:b/>
          <w:w w:val="100"/>
          <w:kern w:val="0"/>
          <w:lang w:eastAsia="ru-RU"/>
        </w:rPr>
        <w:t>ми, знакомыми с обычаями коренных народов.</w:t>
      </w:r>
    </w:p>
    <w:p w:rsidR="00807C95" w:rsidRPr="004C5E06" w:rsidRDefault="00807C95" w:rsidP="00541E2B">
      <w:pPr>
        <w:pStyle w:val="SingleTxtGR"/>
        <w:rPr>
          <w:w w:val="100"/>
          <w:kern w:val="0"/>
          <w:lang w:eastAsia="ru-RU"/>
        </w:rPr>
      </w:pPr>
      <w:r>
        <w:rPr>
          <w:w w:val="100"/>
          <w:kern w:val="0"/>
          <w:lang w:eastAsia="ru-RU"/>
        </w:rPr>
        <w:t>18.</w:t>
      </w:r>
      <w:r w:rsidRPr="00BD633D">
        <w:rPr>
          <w:b/>
          <w:w w:val="100"/>
          <w:kern w:val="0"/>
          <w:lang w:eastAsia="ru-RU"/>
        </w:rPr>
        <w:tab/>
      </w:r>
      <w:r>
        <w:rPr>
          <w:w w:val="100"/>
          <w:kern w:val="0"/>
          <w:lang w:eastAsia="ru-RU"/>
        </w:rPr>
        <w:t>П</w:t>
      </w:r>
      <w:r w:rsidRPr="007F17DE">
        <w:rPr>
          <w:w w:val="100"/>
          <w:kern w:val="0"/>
          <w:lang w:eastAsia="ru-RU"/>
        </w:rPr>
        <w:t>ринимая к сведению</w:t>
      </w:r>
      <w:r>
        <w:rPr>
          <w:b/>
          <w:w w:val="100"/>
          <w:kern w:val="0"/>
          <w:lang w:eastAsia="ru-RU"/>
        </w:rPr>
        <w:t xml:space="preserve"> </w:t>
      </w:r>
      <w:r w:rsidRPr="007F17DE">
        <w:rPr>
          <w:w w:val="100"/>
          <w:kern w:val="0"/>
          <w:lang w:eastAsia="ru-RU"/>
        </w:rPr>
        <w:t xml:space="preserve">меры, </w:t>
      </w:r>
      <w:r>
        <w:rPr>
          <w:w w:val="100"/>
          <w:kern w:val="0"/>
          <w:lang w:eastAsia="ru-RU"/>
        </w:rPr>
        <w:t xml:space="preserve">осуществляемые </w:t>
      </w:r>
      <w:r w:rsidRPr="007F17DE">
        <w:rPr>
          <w:w w:val="100"/>
          <w:kern w:val="0"/>
          <w:lang w:eastAsia="ru-RU"/>
        </w:rPr>
        <w:t xml:space="preserve">государством-участником </w:t>
      </w:r>
      <w:r>
        <w:rPr>
          <w:w w:val="100"/>
          <w:kern w:val="0"/>
          <w:lang w:eastAsia="ru-RU"/>
        </w:rPr>
        <w:t>в поддержку лесных коренных народов, Комитет выражает обеспокоенность пос</w:t>
      </w:r>
      <w:r>
        <w:rPr>
          <w:w w:val="100"/>
          <w:kern w:val="0"/>
          <w:lang w:eastAsia="ru-RU"/>
        </w:rPr>
        <w:t>я</w:t>
      </w:r>
      <w:r>
        <w:rPr>
          <w:w w:val="100"/>
          <w:kern w:val="0"/>
          <w:lang w:eastAsia="ru-RU"/>
        </w:rPr>
        <w:t>гательствами на их земельные права. Он сожалеет, что действующее земельное законодательство не учитывает традиции, обычаи и имущественные отношения коренных народов, а также их образ жизни. Особую обеспокоенность Комитета вызывают репрессии и самоуправство по отношению к коренным народам со ст</w:t>
      </w:r>
      <w:r>
        <w:rPr>
          <w:w w:val="100"/>
          <w:kern w:val="0"/>
          <w:lang w:eastAsia="ru-RU"/>
        </w:rPr>
        <w:t>о</w:t>
      </w:r>
      <w:r>
        <w:rPr>
          <w:w w:val="100"/>
          <w:kern w:val="0"/>
          <w:lang w:eastAsia="ru-RU"/>
        </w:rPr>
        <w:t>роны государственных служащих, а также работников национальных парков и других защищаемых зон. Кроме того, с озабоченностью отмечает, что строител</w:t>
      </w:r>
      <w:r>
        <w:rPr>
          <w:w w:val="100"/>
          <w:kern w:val="0"/>
          <w:lang w:eastAsia="ru-RU"/>
        </w:rPr>
        <w:t>ь</w:t>
      </w:r>
      <w:r>
        <w:rPr>
          <w:w w:val="100"/>
          <w:kern w:val="0"/>
          <w:lang w:eastAsia="ru-RU"/>
        </w:rPr>
        <w:t>ство нефтепровода между Чадом и Камеруном лишь усугубило уязвимое полож</w:t>
      </w:r>
      <w:r>
        <w:rPr>
          <w:w w:val="100"/>
          <w:kern w:val="0"/>
          <w:lang w:eastAsia="ru-RU"/>
        </w:rPr>
        <w:t>е</w:t>
      </w:r>
      <w:r>
        <w:rPr>
          <w:w w:val="100"/>
          <w:kern w:val="0"/>
          <w:lang w:eastAsia="ru-RU"/>
        </w:rPr>
        <w:t xml:space="preserve">ние коренных народов и что программой компенсации смогло воспользоваться лишь небольшое число представителей коренного народа багиели (статья 5, </w:t>
      </w:r>
      <w:r w:rsidRPr="00AE2100">
        <w:rPr>
          <w:i/>
          <w:w w:val="100"/>
          <w:kern w:val="0"/>
          <w:lang w:val="en-US" w:eastAsia="ru-RU"/>
        </w:rPr>
        <w:t>b</w:t>
      </w:r>
      <w:r w:rsidRPr="00AE2100">
        <w:rPr>
          <w:i/>
          <w:w w:val="100"/>
          <w:kern w:val="0"/>
          <w:lang w:eastAsia="ru-RU"/>
        </w:rPr>
        <w:t xml:space="preserve">, </w:t>
      </w:r>
      <w:r w:rsidRPr="00AE2100">
        <w:rPr>
          <w:i/>
          <w:w w:val="100"/>
          <w:kern w:val="0"/>
          <w:lang w:val="en-US" w:eastAsia="ru-RU"/>
        </w:rPr>
        <w:t>d</w:t>
      </w:r>
      <w:r w:rsidRPr="00AE2100">
        <w:rPr>
          <w:w w:val="100"/>
          <w:kern w:val="0"/>
          <w:lang w:eastAsia="ru-RU"/>
        </w:rPr>
        <w:t>).</w:t>
      </w:r>
    </w:p>
    <w:p w:rsidR="00807C95" w:rsidRDefault="00807C95" w:rsidP="00541E2B">
      <w:pPr>
        <w:pStyle w:val="SingleTxtGR"/>
        <w:ind w:left="1701" w:hanging="567"/>
        <w:rPr>
          <w:b/>
          <w:w w:val="100"/>
          <w:kern w:val="0"/>
          <w:lang w:eastAsia="ru-RU"/>
        </w:rPr>
      </w:pPr>
      <w:r>
        <w:rPr>
          <w:b/>
          <w:w w:val="100"/>
          <w:kern w:val="0"/>
          <w:lang w:eastAsia="ru-RU"/>
        </w:rPr>
        <w:tab/>
        <w:t>Комитет рекомендует государству-участнику безотлагательно принять адекватные меры для защиты и укрепления прав коренных народов на зе</w:t>
      </w:r>
      <w:r>
        <w:rPr>
          <w:b/>
          <w:w w:val="100"/>
          <w:kern w:val="0"/>
          <w:lang w:eastAsia="ru-RU"/>
        </w:rPr>
        <w:t>м</w:t>
      </w:r>
      <w:r>
        <w:rPr>
          <w:b/>
          <w:w w:val="100"/>
          <w:kern w:val="0"/>
          <w:lang w:eastAsia="ru-RU"/>
        </w:rPr>
        <w:t xml:space="preserve">лю. В частности, Комитет рекомендует государству-участнику с учетом общей рекомендации </w:t>
      </w:r>
      <w:r>
        <w:rPr>
          <w:b/>
          <w:w w:val="100"/>
          <w:kern w:val="0"/>
          <w:lang w:val="en-US" w:eastAsia="ru-RU"/>
        </w:rPr>
        <w:t>XXIII</w:t>
      </w:r>
      <w:r>
        <w:rPr>
          <w:b/>
          <w:w w:val="100"/>
          <w:kern w:val="0"/>
          <w:lang w:eastAsia="ru-RU"/>
        </w:rPr>
        <w:t xml:space="preserve"> (1997 год) о правах коренных нар</w:t>
      </w:r>
      <w:r>
        <w:rPr>
          <w:b/>
          <w:w w:val="100"/>
          <w:kern w:val="0"/>
          <w:lang w:eastAsia="ru-RU"/>
        </w:rPr>
        <w:t>о</w:t>
      </w:r>
      <w:r>
        <w:rPr>
          <w:b/>
          <w:w w:val="100"/>
          <w:kern w:val="0"/>
          <w:lang w:eastAsia="ru-RU"/>
        </w:rPr>
        <w:t>дов:</w:t>
      </w:r>
    </w:p>
    <w:p w:rsidR="00807C95" w:rsidRDefault="00807C95" w:rsidP="00541E2B">
      <w:pPr>
        <w:pStyle w:val="SingleTxtGR"/>
        <w:ind w:left="1701" w:hanging="567"/>
        <w:rPr>
          <w:b/>
          <w:w w:val="100"/>
          <w:kern w:val="0"/>
          <w:lang w:eastAsia="ru-RU"/>
        </w:rPr>
      </w:pPr>
      <w:r>
        <w:rPr>
          <w:b/>
          <w:w w:val="100"/>
          <w:kern w:val="0"/>
          <w:lang w:eastAsia="ru-RU"/>
        </w:rPr>
        <w:tab/>
      </w:r>
      <w:r>
        <w:rPr>
          <w:b/>
          <w:w w:val="100"/>
          <w:kern w:val="0"/>
          <w:lang w:eastAsia="ru-RU"/>
        </w:rPr>
        <w:tab/>
        <w:t>а)</w:t>
      </w:r>
      <w:r>
        <w:rPr>
          <w:b/>
          <w:w w:val="100"/>
          <w:kern w:val="0"/>
          <w:lang w:eastAsia="ru-RU"/>
        </w:rPr>
        <w:tab/>
        <w:t>законодательно закрепить право коренных народов на владение своими землями, территориями и ресурсами, а также на их испол</w:t>
      </w:r>
      <w:r>
        <w:rPr>
          <w:b/>
          <w:w w:val="100"/>
          <w:kern w:val="0"/>
          <w:lang w:eastAsia="ru-RU"/>
        </w:rPr>
        <w:t>ь</w:t>
      </w:r>
      <w:r>
        <w:rPr>
          <w:b/>
          <w:w w:val="100"/>
          <w:kern w:val="0"/>
          <w:lang w:eastAsia="ru-RU"/>
        </w:rPr>
        <w:t>зование, освоение и контроль;</w:t>
      </w:r>
    </w:p>
    <w:p w:rsidR="00807C95" w:rsidRDefault="00807C95" w:rsidP="00541E2B">
      <w:pPr>
        <w:pStyle w:val="SingleTxtGR"/>
        <w:ind w:left="1701" w:hanging="567"/>
        <w:rPr>
          <w:b/>
          <w:w w:val="100"/>
          <w:kern w:val="0"/>
          <w:lang w:eastAsia="ru-RU"/>
        </w:rPr>
      </w:pPr>
      <w:r>
        <w:rPr>
          <w:b/>
          <w:w w:val="100"/>
          <w:kern w:val="0"/>
          <w:lang w:eastAsia="ru-RU"/>
        </w:rPr>
        <w:tab/>
      </w:r>
      <w:r>
        <w:rPr>
          <w:b/>
          <w:w w:val="100"/>
          <w:kern w:val="0"/>
          <w:lang w:eastAsia="ru-RU"/>
        </w:rPr>
        <w:tab/>
      </w:r>
      <w:r>
        <w:rPr>
          <w:b/>
          <w:w w:val="100"/>
          <w:kern w:val="0"/>
          <w:lang w:val="en-US" w:eastAsia="ru-RU"/>
        </w:rPr>
        <w:t>b</w:t>
      </w:r>
      <w:r w:rsidRPr="00B860B0">
        <w:rPr>
          <w:b/>
          <w:w w:val="100"/>
          <w:kern w:val="0"/>
          <w:lang w:eastAsia="ru-RU"/>
        </w:rPr>
        <w:t>)</w:t>
      </w:r>
      <w:r>
        <w:rPr>
          <w:b/>
          <w:w w:val="100"/>
          <w:kern w:val="0"/>
          <w:lang w:eastAsia="ru-RU"/>
        </w:rPr>
        <w:tab/>
        <w:t>проводить консультации и сотрудничать с представител</w:t>
      </w:r>
      <w:r>
        <w:rPr>
          <w:b/>
          <w:w w:val="100"/>
          <w:kern w:val="0"/>
          <w:lang w:eastAsia="ru-RU"/>
        </w:rPr>
        <w:t>ь</w:t>
      </w:r>
      <w:r>
        <w:rPr>
          <w:b/>
          <w:w w:val="100"/>
          <w:kern w:val="0"/>
          <w:lang w:eastAsia="ru-RU"/>
        </w:rPr>
        <w:t>ными структурами заинтересованных коренных народов с целью п</w:t>
      </w:r>
      <w:r>
        <w:rPr>
          <w:b/>
          <w:w w:val="100"/>
          <w:kern w:val="0"/>
          <w:lang w:eastAsia="ru-RU"/>
        </w:rPr>
        <w:t>о</w:t>
      </w:r>
      <w:r>
        <w:rPr>
          <w:b/>
          <w:w w:val="100"/>
          <w:kern w:val="0"/>
          <w:lang w:eastAsia="ru-RU"/>
        </w:rPr>
        <w:t>лучения их добровольного и осознанного согласия до утверждения л</w:t>
      </w:r>
      <w:r>
        <w:rPr>
          <w:b/>
          <w:w w:val="100"/>
          <w:kern w:val="0"/>
          <w:lang w:eastAsia="ru-RU"/>
        </w:rPr>
        <w:t>ю</w:t>
      </w:r>
      <w:r>
        <w:rPr>
          <w:b/>
          <w:w w:val="100"/>
          <w:kern w:val="0"/>
          <w:lang w:eastAsia="ru-RU"/>
        </w:rPr>
        <w:t>бых проектов, затрагивающих их земли, территории и иные ресурсы, особенно что касается освоения, использования или разработки мин</w:t>
      </w:r>
      <w:r>
        <w:rPr>
          <w:b/>
          <w:w w:val="100"/>
          <w:kern w:val="0"/>
          <w:lang w:eastAsia="ru-RU"/>
        </w:rPr>
        <w:t>е</w:t>
      </w:r>
      <w:r>
        <w:rPr>
          <w:b/>
          <w:w w:val="100"/>
          <w:kern w:val="0"/>
          <w:lang w:eastAsia="ru-RU"/>
        </w:rPr>
        <w:t>ральных, водных и прочих р</w:t>
      </w:r>
      <w:r>
        <w:rPr>
          <w:b/>
          <w:w w:val="100"/>
          <w:kern w:val="0"/>
          <w:lang w:eastAsia="ru-RU"/>
        </w:rPr>
        <w:t>е</w:t>
      </w:r>
      <w:r>
        <w:rPr>
          <w:b/>
          <w:w w:val="100"/>
          <w:kern w:val="0"/>
          <w:lang w:eastAsia="ru-RU"/>
        </w:rPr>
        <w:t xml:space="preserve">сурсов; </w:t>
      </w:r>
    </w:p>
    <w:p w:rsidR="00807C95" w:rsidRDefault="00807C95" w:rsidP="00541E2B">
      <w:pPr>
        <w:pStyle w:val="SingleTxtGR"/>
        <w:ind w:left="1701" w:hanging="567"/>
        <w:rPr>
          <w:b/>
          <w:w w:val="100"/>
          <w:kern w:val="0"/>
          <w:lang w:eastAsia="ru-RU"/>
        </w:rPr>
      </w:pPr>
      <w:r>
        <w:rPr>
          <w:b/>
          <w:w w:val="100"/>
          <w:kern w:val="0"/>
          <w:lang w:eastAsia="ru-RU"/>
        </w:rPr>
        <w:tab/>
      </w:r>
      <w:r>
        <w:rPr>
          <w:b/>
          <w:w w:val="100"/>
          <w:kern w:val="0"/>
          <w:lang w:eastAsia="ru-RU"/>
        </w:rPr>
        <w:tab/>
        <w:t>с)</w:t>
      </w:r>
      <w:r>
        <w:rPr>
          <w:b/>
          <w:w w:val="100"/>
          <w:kern w:val="0"/>
          <w:lang w:eastAsia="ru-RU"/>
        </w:rPr>
        <w:tab/>
        <w:t>гарантировать коренным народам справедливую и равную компенсацию за те земли, территории и ресурсы, которыми они трад</w:t>
      </w:r>
      <w:r>
        <w:rPr>
          <w:b/>
          <w:w w:val="100"/>
          <w:kern w:val="0"/>
          <w:lang w:eastAsia="ru-RU"/>
        </w:rPr>
        <w:t>и</w:t>
      </w:r>
      <w:r>
        <w:rPr>
          <w:b/>
          <w:w w:val="100"/>
          <w:kern w:val="0"/>
          <w:lang w:eastAsia="ru-RU"/>
        </w:rPr>
        <w:t>ционно владели или которые они занимали и использовали и которые были конф</w:t>
      </w:r>
      <w:r>
        <w:rPr>
          <w:b/>
          <w:w w:val="100"/>
          <w:kern w:val="0"/>
          <w:lang w:eastAsia="ru-RU"/>
        </w:rPr>
        <w:t>и</w:t>
      </w:r>
      <w:r>
        <w:rPr>
          <w:b/>
          <w:w w:val="100"/>
          <w:kern w:val="0"/>
          <w:lang w:eastAsia="ru-RU"/>
        </w:rPr>
        <w:t>скованы, изъяты, заняты, использованы или истощены без их предвар</w:t>
      </w:r>
      <w:r>
        <w:rPr>
          <w:b/>
          <w:w w:val="100"/>
          <w:kern w:val="0"/>
          <w:lang w:eastAsia="ru-RU"/>
        </w:rPr>
        <w:t>и</w:t>
      </w:r>
      <w:r>
        <w:rPr>
          <w:b/>
          <w:w w:val="100"/>
          <w:kern w:val="0"/>
          <w:lang w:eastAsia="ru-RU"/>
        </w:rPr>
        <w:t>тельного добровольного и осознанного согласия;</w:t>
      </w:r>
    </w:p>
    <w:p w:rsidR="00807C95" w:rsidRDefault="00807C95" w:rsidP="00541E2B">
      <w:pPr>
        <w:pStyle w:val="SingleTxtGR"/>
        <w:ind w:left="1701" w:hanging="567"/>
        <w:rPr>
          <w:b/>
          <w:w w:val="100"/>
          <w:kern w:val="0"/>
          <w:lang w:eastAsia="ru-RU"/>
        </w:rPr>
      </w:pPr>
      <w:r>
        <w:rPr>
          <w:b/>
          <w:w w:val="100"/>
          <w:kern w:val="0"/>
          <w:lang w:eastAsia="ru-RU"/>
        </w:rPr>
        <w:tab/>
      </w:r>
      <w:r>
        <w:rPr>
          <w:b/>
          <w:w w:val="100"/>
          <w:kern w:val="0"/>
          <w:lang w:eastAsia="ru-RU"/>
        </w:rPr>
        <w:tab/>
      </w:r>
      <w:r>
        <w:rPr>
          <w:b/>
          <w:w w:val="100"/>
          <w:kern w:val="0"/>
          <w:lang w:val="en-US" w:eastAsia="ru-RU"/>
        </w:rPr>
        <w:t>d</w:t>
      </w:r>
      <w:r w:rsidRPr="00923303">
        <w:rPr>
          <w:b/>
          <w:w w:val="100"/>
          <w:kern w:val="0"/>
          <w:lang w:eastAsia="ru-RU"/>
        </w:rPr>
        <w:t>)</w:t>
      </w:r>
      <w:r w:rsidRPr="00923303">
        <w:rPr>
          <w:b/>
          <w:w w:val="100"/>
          <w:kern w:val="0"/>
          <w:lang w:eastAsia="ru-RU"/>
        </w:rPr>
        <w:tab/>
      </w:r>
      <w:r>
        <w:rPr>
          <w:b/>
          <w:w w:val="100"/>
          <w:kern w:val="0"/>
          <w:lang w:eastAsia="ru-RU"/>
        </w:rPr>
        <w:t>обеспечить, чтобы действующая правовая процедура рег</w:t>
      </w:r>
      <w:r>
        <w:rPr>
          <w:b/>
          <w:w w:val="100"/>
          <w:kern w:val="0"/>
          <w:lang w:eastAsia="ru-RU"/>
        </w:rPr>
        <w:t>и</w:t>
      </w:r>
      <w:r>
        <w:rPr>
          <w:b/>
          <w:w w:val="100"/>
          <w:kern w:val="0"/>
          <w:lang w:eastAsia="ru-RU"/>
        </w:rPr>
        <w:t>страции земель обеспечивала должное уважение обычаев, традиций и имущественных отношений соответствующих коренных народов без какой-либо ди</w:t>
      </w:r>
      <w:r>
        <w:rPr>
          <w:b/>
          <w:w w:val="100"/>
          <w:kern w:val="0"/>
          <w:lang w:eastAsia="ru-RU"/>
        </w:rPr>
        <w:t>с</w:t>
      </w:r>
      <w:r>
        <w:rPr>
          <w:b/>
          <w:w w:val="100"/>
          <w:kern w:val="0"/>
          <w:lang w:eastAsia="ru-RU"/>
        </w:rPr>
        <w:t>криминации;</w:t>
      </w:r>
    </w:p>
    <w:p w:rsidR="00807C95" w:rsidRDefault="00807C95" w:rsidP="00541E2B">
      <w:pPr>
        <w:pStyle w:val="SingleTxtGR"/>
        <w:ind w:left="1701" w:hanging="567"/>
        <w:rPr>
          <w:b/>
          <w:w w:val="100"/>
          <w:kern w:val="0"/>
          <w:lang w:eastAsia="ru-RU"/>
        </w:rPr>
      </w:pPr>
      <w:r>
        <w:rPr>
          <w:b/>
          <w:w w:val="100"/>
          <w:kern w:val="0"/>
          <w:lang w:eastAsia="ru-RU"/>
        </w:rPr>
        <w:tab/>
      </w:r>
      <w:r>
        <w:rPr>
          <w:b/>
          <w:w w:val="100"/>
          <w:kern w:val="0"/>
          <w:lang w:eastAsia="ru-RU"/>
        </w:rPr>
        <w:tab/>
        <w:t>е)</w:t>
      </w:r>
      <w:r>
        <w:rPr>
          <w:b/>
          <w:w w:val="100"/>
          <w:kern w:val="0"/>
          <w:lang w:eastAsia="ru-RU"/>
        </w:rPr>
        <w:tab/>
        <w:t>защищать коренные народы от любых посягательств на их физическую и нравственную неприкосновенность, а также привлекать к ответственности виновных в применении насилия или в самоупра</w:t>
      </w:r>
      <w:r>
        <w:rPr>
          <w:b/>
          <w:w w:val="100"/>
          <w:kern w:val="0"/>
          <w:lang w:eastAsia="ru-RU"/>
        </w:rPr>
        <w:t>в</w:t>
      </w:r>
      <w:r>
        <w:rPr>
          <w:b/>
          <w:w w:val="100"/>
          <w:kern w:val="0"/>
          <w:lang w:eastAsia="ru-RU"/>
        </w:rPr>
        <w:t>стве.</w:t>
      </w:r>
    </w:p>
    <w:p w:rsidR="00807C95" w:rsidRDefault="00807C95" w:rsidP="00541E2B">
      <w:pPr>
        <w:pStyle w:val="SingleTxtGR"/>
        <w:rPr>
          <w:w w:val="100"/>
          <w:kern w:val="0"/>
          <w:lang w:eastAsia="ru-RU"/>
        </w:rPr>
      </w:pPr>
      <w:r>
        <w:rPr>
          <w:w w:val="100"/>
          <w:kern w:val="0"/>
          <w:lang w:eastAsia="ru-RU"/>
        </w:rPr>
        <w:t>19.</w:t>
      </w:r>
      <w:r>
        <w:rPr>
          <w:w w:val="100"/>
          <w:kern w:val="0"/>
          <w:lang w:eastAsia="ru-RU"/>
        </w:rPr>
        <w:tab/>
        <w:t>Принимая к сведению, что на положения Конвенции можно непосредс</w:t>
      </w:r>
      <w:r>
        <w:rPr>
          <w:w w:val="100"/>
          <w:kern w:val="0"/>
          <w:lang w:eastAsia="ru-RU"/>
        </w:rPr>
        <w:t>т</w:t>
      </w:r>
      <w:r>
        <w:rPr>
          <w:w w:val="100"/>
          <w:kern w:val="0"/>
          <w:lang w:eastAsia="ru-RU"/>
        </w:rPr>
        <w:t>венно ссылаться в национальных судебных инстанциях, Комитет выражает сож</w:t>
      </w:r>
      <w:r>
        <w:rPr>
          <w:w w:val="100"/>
          <w:kern w:val="0"/>
          <w:lang w:eastAsia="ru-RU"/>
        </w:rPr>
        <w:t>а</w:t>
      </w:r>
      <w:r>
        <w:rPr>
          <w:w w:val="100"/>
          <w:kern w:val="0"/>
          <w:lang w:eastAsia="ru-RU"/>
        </w:rPr>
        <w:t>ление в связи с недостатком примеров применения Конвенции судами, а также отсутствием статистических данных о жалобах на акты расизма, возбужденных по ним преследованиях и делах, рассматривавшихся в судебных инстанциях. К</w:t>
      </w:r>
      <w:r>
        <w:rPr>
          <w:w w:val="100"/>
          <w:kern w:val="0"/>
          <w:lang w:eastAsia="ru-RU"/>
        </w:rPr>
        <w:t>о</w:t>
      </w:r>
      <w:r>
        <w:rPr>
          <w:w w:val="100"/>
          <w:kern w:val="0"/>
          <w:lang w:eastAsia="ru-RU"/>
        </w:rPr>
        <w:t>митет обеспокоен также увеличением числа случаев самосуда, несмотря на пр</w:t>
      </w:r>
      <w:r>
        <w:rPr>
          <w:w w:val="100"/>
          <w:kern w:val="0"/>
          <w:lang w:eastAsia="ru-RU"/>
        </w:rPr>
        <w:t>и</w:t>
      </w:r>
      <w:r>
        <w:rPr>
          <w:w w:val="100"/>
          <w:kern w:val="0"/>
          <w:lang w:eastAsia="ru-RU"/>
        </w:rPr>
        <w:t>нятие нового Уголовно-процессуального кодекса (статья 6).</w:t>
      </w:r>
    </w:p>
    <w:p w:rsidR="00807C95" w:rsidRDefault="00807C95" w:rsidP="00541E2B">
      <w:pPr>
        <w:pStyle w:val="SingleTxtGR"/>
        <w:ind w:left="1701" w:hanging="567"/>
        <w:rPr>
          <w:rFonts w:eastAsia="TimesNewRoman"/>
          <w:b/>
          <w:w w:val="100"/>
          <w:kern w:val="0"/>
          <w:lang w:eastAsia="ru-RU"/>
        </w:rPr>
      </w:pPr>
      <w:r>
        <w:rPr>
          <w:b/>
          <w:w w:val="100"/>
          <w:kern w:val="0"/>
          <w:lang w:eastAsia="ru-RU"/>
        </w:rPr>
        <w:tab/>
        <w:t>Комитет обращает внимание на свою общую рекомендацию Х</w:t>
      </w:r>
      <w:r>
        <w:rPr>
          <w:b/>
          <w:w w:val="100"/>
          <w:kern w:val="0"/>
          <w:lang w:val="en-US" w:eastAsia="ru-RU"/>
        </w:rPr>
        <w:t>XXI</w:t>
      </w:r>
      <w:r>
        <w:rPr>
          <w:b/>
          <w:w w:val="100"/>
          <w:kern w:val="0"/>
          <w:lang w:eastAsia="ru-RU"/>
        </w:rPr>
        <w:t xml:space="preserve"> (2005 года) </w:t>
      </w:r>
      <w:r w:rsidRPr="00EE0691">
        <w:rPr>
          <w:rFonts w:eastAsia="TimesNewRoman"/>
          <w:b/>
          <w:w w:val="100"/>
          <w:kern w:val="0"/>
          <w:lang w:eastAsia="ru-RU"/>
        </w:rPr>
        <w:t>о предупреждении расовой дискриминации</w:t>
      </w:r>
      <w:r>
        <w:rPr>
          <w:rFonts w:eastAsia="TimesNewRoman"/>
          <w:b/>
          <w:w w:val="100"/>
          <w:kern w:val="0"/>
          <w:lang w:eastAsia="ru-RU"/>
        </w:rPr>
        <w:t xml:space="preserve"> </w:t>
      </w:r>
      <w:r w:rsidRPr="00EE0691">
        <w:rPr>
          <w:rFonts w:eastAsia="TimesNewRoman"/>
          <w:b/>
          <w:w w:val="100"/>
          <w:kern w:val="0"/>
          <w:lang w:eastAsia="ru-RU"/>
        </w:rPr>
        <w:t>в процессе о</w:t>
      </w:r>
      <w:r w:rsidRPr="00EE0691">
        <w:rPr>
          <w:rFonts w:eastAsia="TimesNewRoman"/>
          <w:b/>
          <w:w w:val="100"/>
          <w:kern w:val="0"/>
          <w:lang w:eastAsia="ru-RU"/>
        </w:rPr>
        <w:t>т</w:t>
      </w:r>
      <w:r w:rsidRPr="00EE0691">
        <w:rPr>
          <w:rFonts w:eastAsia="TimesNewRoman"/>
          <w:b/>
          <w:w w:val="100"/>
          <w:kern w:val="0"/>
          <w:lang w:eastAsia="ru-RU"/>
        </w:rPr>
        <w:t>правления и</w:t>
      </w:r>
      <w:r>
        <w:rPr>
          <w:rFonts w:eastAsia="TimesNewRoman"/>
          <w:b/>
          <w:w w:val="100"/>
          <w:kern w:val="0"/>
          <w:lang w:eastAsia="ru-RU"/>
        </w:rPr>
        <w:t xml:space="preserve"> </w:t>
      </w:r>
      <w:r w:rsidRPr="00EE0691">
        <w:rPr>
          <w:rFonts w:eastAsia="TimesNewRoman"/>
          <w:b/>
          <w:w w:val="100"/>
          <w:kern w:val="0"/>
          <w:lang w:eastAsia="ru-RU"/>
        </w:rPr>
        <w:t>функционирования системы</w:t>
      </w:r>
      <w:r>
        <w:rPr>
          <w:rFonts w:eastAsia="TimesNewRoman"/>
          <w:b/>
          <w:w w:val="100"/>
          <w:kern w:val="0"/>
          <w:lang w:eastAsia="ru-RU"/>
        </w:rPr>
        <w:t xml:space="preserve"> </w:t>
      </w:r>
      <w:r w:rsidRPr="00EE0691">
        <w:rPr>
          <w:rFonts w:eastAsia="TimesNewRoman"/>
          <w:b/>
          <w:w w:val="100"/>
          <w:kern w:val="0"/>
          <w:lang w:eastAsia="ru-RU"/>
        </w:rPr>
        <w:t>уголовного правосудия</w:t>
      </w:r>
      <w:r>
        <w:rPr>
          <w:rFonts w:eastAsia="TimesNewRoman"/>
          <w:b/>
          <w:w w:val="100"/>
          <w:kern w:val="0"/>
          <w:lang w:eastAsia="ru-RU"/>
        </w:rPr>
        <w:t>, с</w:t>
      </w:r>
      <w:r>
        <w:rPr>
          <w:rFonts w:eastAsia="TimesNewRoman"/>
          <w:b/>
          <w:w w:val="100"/>
          <w:kern w:val="0"/>
          <w:lang w:eastAsia="ru-RU"/>
        </w:rPr>
        <w:t>о</w:t>
      </w:r>
      <w:r>
        <w:rPr>
          <w:rFonts w:eastAsia="TimesNewRoman"/>
          <w:b/>
          <w:w w:val="100"/>
          <w:kern w:val="0"/>
          <w:lang w:eastAsia="ru-RU"/>
        </w:rPr>
        <w:t xml:space="preserve">гласно которой </w:t>
      </w:r>
      <w:r w:rsidRPr="00EE0691">
        <w:rPr>
          <w:rFonts w:eastAsia="TimesNewRoman"/>
          <w:b/>
          <w:w w:val="100"/>
          <w:kern w:val="0"/>
          <w:lang w:eastAsia="ru-RU"/>
        </w:rPr>
        <w:t>отсутстви</w:t>
      </w:r>
      <w:r>
        <w:rPr>
          <w:rFonts w:eastAsia="TimesNewRoman"/>
          <w:b/>
          <w:w w:val="100"/>
          <w:kern w:val="0"/>
          <w:lang w:eastAsia="ru-RU"/>
        </w:rPr>
        <w:t>е</w:t>
      </w:r>
      <w:r w:rsidRPr="00EE0691">
        <w:rPr>
          <w:rFonts w:eastAsia="TimesNewRoman"/>
          <w:b/>
          <w:w w:val="100"/>
          <w:kern w:val="0"/>
          <w:lang w:eastAsia="ru-RU"/>
        </w:rPr>
        <w:t xml:space="preserve"> или незначительно</w:t>
      </w:r>
      <w:r>
        <w:rPr>
          <w:rFonts w:eastAsia="TimesNewRoman"/>
          <w:b/>
          <w:w w:val="100"/>
          <w:kern w:val="0"/>
          <w:lang w:eastAsia="ru-RU"/>
        </w:rPr>
        <w:t>е</w:t>
      </w:r>
      <w:r w:rsidRPr="00EE0691">
        <w:rPr>
          <w:rFonts w:eastAsia="TimesNewRoman"/>
          <w:b/>
          <w:w w:val="100"/>
          <w:kern w:val="0"/>
          <w:lang w:eastAsia="ru-RU"/>
        </w:rPr>
        <w:t xml:space="preserve"> числ</w:t>
      </w:r>
      <w:r>
        <w:rPr>
          <w:rFonts w:eastAsia="TimesNewRoman"/>
          <w:b/>
          <w:w w:val="100"/>
          <w:kern w:val="0"/>
          <w:lang w:eastAsia="ru-RU"/>
        </w:rPr>
        <w:t>о</w:t>
      </w:r>
      <w:r w:rsidRPr="00EE0691">
        <w:rPr>
          <w:rFonts w:eastAsia="TimesNewRoman"/>
          <w:b/>
          <w:w w:val="100"/>
          <w:kern w:val="0"/>
          <w:lang w:eastAsia="ru-RU"/>
        </w:rPr>
        <w:t xml:space="preserve"> жалоб, случаев уголовного</w:t>
      </w:r>
      <w:r>
        <w:rPr>
          <w:rFonts w:eastAsia="TimesNewRoman"/>
          <w:b/>
          <w:w w:val="100"/>
          <w:kern w:val="0"/>
          <w:lang w:eastAsia="ru-RU"/>
        </w:rPr>
        <w:t xml:space="preserve"> </w:t>
      </w:r>
      <w:r w:rsidRPr="00EE0691">
        <w:rPr>
          <w:rFonts w:eastAsia="TimesNewRoman"/>
          <w:b/>
          <w:w w:val="100"/>
          <w:kern w:val="0"/>
          <w:lang w:eastAsia="ru-RU"/>
        </w:rPr>
        <w:t>преследования и судебных решений в связи с актами рас</w:t>
      </w:r>
      <w:r w:rsidRPr="00EE0691">
        <w:rPr>
          <w:rFonts w:eastAsia="TimesNewRoman"/>
          <w:b/>
          <w:w w:val="100"/>
          <w:kern w:val="0"/>
          <w:lang w:eastAsia="ru-RU"/>
        </w:rPr>
        <w:t>о</w:t>
      </w:r>
      <w:r w:rsidRPr="00EE0691">
        <w:rPr>
          <w:rFonts w:eastAsia="TimesNewRoman"/>
          <w:b/>
          <w:w w:val="100"/>
          <w:kern w:val="0"/>
          <w:lang w:eastAsia="ru-RU"/>
        </w:rPr>
        <w:t>вой дискриминации</w:t>
      </w:r>
      <w:r>
        <w:rPr>
          <w:rFonts w:eastAsia="TimesNewRoman"/>
          <w:b/>
          <w:w w:val="100"/>
          <w:kern w:val="0"/>
          <w:lang w:eastAsia="ru-RU"/>
        </w:rPr>
        <w:t xml:space="preserve"> может свидетельствовать </w:t>
      </w:r>
      <w:r w:rsidRPr="00EE0691">
        <w:rPr>
          <w:rFonts w:eastAsia="TimesNewRoman"/>
          <w:b/>
          <w:w w:val="100"/>
          <w:kern w:val="0"/>
          <w:lang w:eastAsia="ru-RU"/>
        </w:rPr>
        <w:t>либо о недостаточной</w:t>
      </w:r>
      <w:r>
        <w:rPr>
          <w:rFonts w:eastAsia="TimesNewRoman"/>
          <w:b/>
          <w:w w:val="100"/>
          <w:kern w:val="0"/>
          <w:lang w:eastAsia="ru-RU"/>
        </w:rPr>
        <w:t xml:space="preserve"> </w:t>
      </w:r>
      <w:r w:rsidRPr="00EE0691">
        <w:rPr>
          <w:rFonts w:eastAsia="TimesNewRoman"/>
          <w:b/>
          <w:w w:val="100"/>
          <w:kern w:val="0"/>
          <w:lang w:eastAsia="ru-RU"/>
        </w:rPr>
        <w:t>информированности жертв об их правах, либо об их боязни обществе</w:t>
      </w:r>
      <w:r w:rsidRPr="00EE0691">
        <w:rPr>
          <w:rFonts w:eastAsia="TimesNewRoman"/>
          <w:b/>
          <w:w w:val="100"/>
          <w:kern w:val="0"/>
          <w:lang w:eastAsia="ru-RU"/>
        </w:rPr>
        <w:t>н</w:t>
      </w:r>
      <w:r w:rsidRPr="00EE0691">
        <w:rPr>
          <w:rFonts w:eastAsia="TimesNewRoman"/>
          <w:b/>
          <w:w w:val="100"/>
          <w:kern w:val="0"/>
          <w:lang w:eastAsia="ru-RU"/>
        </w:rPr>
        <w:t>ного осуждения</w:t>
      </w:r>
      <w:r>
        <w:rPr>
          <w:rFonts w:eastAsia="TimesNewRoman"/>
          <w:b/>
          <w:w w:val="100"/>
          <w:kern w:val="0"/>
          <w:lang w:eastAsia="ru-RU"/>
        </w:rPr>
        <w:t xml:space="preserve"> </w:t>
      </w:r>
      <w:r w:rsidRPr="00EE0691">
        <w:rPr>
          <w:rFonts w:eastAsia="TimesNewRoman"/>
          <w:b/>
          <w:w w:val="100"/>
          <w:kern w:val="0"/>
          <w:lang w:eastAsia="ru-RU"/>
        </w:rPr>
        <w:t>или репрессий, либо об опасениях в связи со стоим</w:t>
      </w:r>
      <w:r w:rsidRPr="00EE0691">
        <w:rPr>
          <w:rFonts w:eastAsia="TimesNewRoman"/>
          <w:b/>
          <w:w w:val="100"/>
          <w:kern w:val="0"/>
          <w:lang w:eastAsia="ru-RU"/>
        </w:rPr>
        <w:t>о</w:t>
      </w:r>
      <w:r w:rsidRPr="00EE0691">
        <w:rPr>
          <w:rFonts w:eastAsia="TimesNewRoman"/>
          <w:b/>
          <w:w w:val="100"/>
          <w:kern w:val="0"/>
          <w:lang w:eastAsia="ru-RU"/>
        </w:rPr>
        <w:t>стью и сложностью судопроизводства, либо об отсутствии доверия к органам</w:t>
      </w:r>
      <w:r>
        <w:rPr>
          <w:rFonts w:eastAsia="TimesNewRoman"/>
          <w:b/>
          <w:w w:val="100"/>
          <w:kern w:val="0"/>
          <w:lang w:eastAsia="ru-RU"/>
        </w:rPr>
        <w:t xml:space="preserve"> </w:t>
      </w:r>
      <w:r w:rsidRPr="00EE0691">
        <w:rPr>
          <w:rFonts w:eastAsia="TimesNewRoman"/>
          <w:b/>
          <w:w w:val="100"/>
          <w:kern w:val="0"/>
          <w:lang w:eastAsia="ru-RU"/>
        </w:rPr>
        <w:t>полиции и правосудия, либо о недостаточном внимании или осведомленности этих</w:t>
      </w:r>
      <w:r>
        <w:rPr>
          <w:rFonts w:eastAsia="TimesNewRoman"/>
          <w:b/>
          <w:w w:val="100"/>
          <w:kern w:val="0"/>
          <w:lang w:eastAsia="ru-RU"/>
        </w:rPr>
        <w:t xml:space="preserve"> </w:t>
      </w:r>
      <w:r w:rsidRPr="00EE0691">
        <w:rPr>
          <w:rFonts w:eastAsia="TimesNewRoman"/>
          <w:b/>
          <w:w w:val="100"/>
          <w:kern w:val="0"/>
          <w:lang w:eastAsia="ru-RU"/>
        </w:rPr>
        <w:t>органов в отношении правонарушений расис</w:t>
      </w:r>
      <w:r w:rsidRPr="00EE0691">
        <w:rPr>
          <w:rFonts w:eastAsia="TimesNewRoman"/>
          <w:b/>
          <w:w w:val="100"/>
          <w:kern w:val="0"/>
          <w:lang w:eastAsia="ru-RU"/>
        </w:rPr>
        <w:t>т</w:t>
      </w:r>
      <w:r w:rsidRPr="00EE0691">
        <w:rPr>
          <w:rFonts w:eastAsia="TimesNewRoman"/>
          <w:b/>
          <w:w w:val="100"/>
          <w:kern w:val="0"/>
          <w:lang w:eastAsia="ru-RU"/>
        </w:rPr>
        <w:t>ского характера</w:t>
      </w:r>
      <w:r>
        <w:rPr>
          <w:rFonts w:eastAsia="TimesNewRoman"/>
          <w:b/>
          <w:w w:val="100"/>
          <w:kern w:val="0"/>
          <w:lang w:eastAsia="ru-RU"/>
        </w:rPr>
        <w:t>. Комитет рекомендует государству-участнику вкл</w:t>
      </w:r>
      <w:r>
        <w:rPr>
          <w:rFonts w:eastAsia="TimesNewRoman"/>
          <w:b/>
          <w:w w:val="100"/>
          <w:kern w:val="0"/>
          <w:lang w:eastAsia="ru-RU"/>
        </w:rPr>
        <w:t>ю</w:t>
      </w:r>
      <w:r>
        <w:rPr>
          <w:rFonts w:eastAsia="TimesNewRoman"/>
          <w:b/>
          <w:w w:val="100"/>
          <w:kern w:val="0"/>
          <w:lang w:eastAsia="ru-RU"/>
        </w:rPr>
        <w:t>чить в следующий доклад статистические данные, каса</w:t>
      </w:r>
      <w:r>
        <w:rPr>
          <w:rFonts w:eastAsia="TimesNewRoman"/>
          <w:b/>
          <w:w w:val="100"/>
          <w:kern w:val="0"/>
          <w:lang w:eastAsia="ru-RU"/>
        </w:rPr>
        <w:t>ю</w:t>
      </w:r>
      <w:r>
        <w:rPr>
          <w:rFonts w:eastAsia="TimesNewRoman"/>
          <w:b/>
          <w:w w:val="100"/>
          <w:kern w:val="0"/>
          <w:lang w:eastAsia="ru-RU"/>
        </w:rPr>
        <w:t>щиеся:</w:t>
      </w:r>
    </w:p>
    <w:p w:rsidR="00807C95" w:rsidRDefault="00807C95" w:rsidP="00541E2B">
      <w:pPr>
        <w:pStyle w:val="SingleTxtGR"/>
        <w:ind w:left="1701" w:hanging="567"/>
        <w:rPr>
          <w:rFonts w:eastAsia="TimesNewRoman"/>
          <w:b/>
          <w:w w:val="100"/>
          <w:kern w:val="0"/>
          <w:lang w:eastAsia="ru-RU"/>
        </w:rPr>
      </w:pPr>
      <w:r>
        <w:rPr>
          <w:rFonts w:eastAsia="TimesNewRoman"/>
          <w:b/>
          <w:w w:val="100"/>
          <w:kern w:val="0"/>
          <w:lang w:eastAsia="ru-RU"/>
        </w:rPr>
        <w:br w:type="page"/>
      </w:r>
      <w:r>
        <w:rPr>
          <w:rFonts w:eastAsia="TimesNewRoman"/>
          <w:b/>
          <w:w w:val="100"/>
          <w:kern w:val="0"/>
          <w:lang w:eastAsia="ru-RU"/>
        </w:rPr>
        <w:tab/>
      </w:r>
      <w:r>
        <w:rPr>
          <w:rFonts w:eastAsia="TimesNewRoman"/>
          <w:b/>
          <w:w w:val="100"/>
          <w:kern w:val="0"/>
          <w:lang w:eastAsia="ru-RU"/>
        </w:rPr>
        <w:tab/>
        <w:t>а)</w:t>
      </w:r>
      <w:r>
        <w:rPr>
          <w:rFonts w:eastAsia="TimesNewRoman"/>
          <w:b/>
          <w:w w:val="100"/>
          <w:kern w:val="0"/>
          <w:lang w:eastAsia="ru-RU"/>
        </w:rPr>
        <w:tab/>
        <w:t>преследований и приговоров, возбужденных и вынесе</w:t>
      </w:r>
      <w:r>
        <w:rPr>
          <w:rFonts w:eastAsia="TimesNewRoman"/>
          <w:b/>
          <w:w w:val="100"/>
          <w:kern w:val="0"/>
          <w:lang w:eastAsia="ru-RU"/>
        </w:rPr>
        <w:t>н</w:t>
      </w:r>
      <w:r>
        <w:rPr>
          <w:rFonts w:eastAsia="TimesNewRoman"/>
          <w:b/>
          <w:w w:val="100"/>
          <w:kern w:val="0"/>
          <w:lang w:eastAsia="ru-RU"/>
        </w:rPr>
        <w:t>ных в связи с правонарушениями, связанными с расовой дискримин</w:t>
      </w:r>
      <w:r>
        <w:rPr>
          <w:rFonts w:eastAsia="TimesNewRoman"/>
          <w:b/>
          <w:w w:val="100"/>
          <w:kern w:val="0"/>
          <w:lang w:eastAsia="ru-RU"/>
        </w:rPr>
        <w:t>а</w:t>
      </w:r>
      <w:r>
        <w:rPr>
          <w:rFonts w:eastAsia="TimesNewRoman"/>
          <w:b/>
          <w:w w:val="100"/>
          <w:kern w:val="0"/>
          <w:lang w:eastAsia="ru-RU"/>
        </w:rPr>
        <w:t>цией;</w:t>
      </w:r>
    </w:p>
    <w:p w:rsidR="00807C95" w:rsidRDefault="00807C95" w:rsidP="00541E2B">
      <w:pPr>
        <w:pStyle w:val="SingleTxtGR"/>
        <w:ind w:left="1701" w:hanging="567"/>
        <w:rPr>
          <w:rFonts w:eastAsia="TimesNewRoman"/>
          <w:b/>
          <w:w w:val="100"/>
          <w:kern w:val="0"/>
          <w:lang w:eastAsia="ru-RU"/>
        </w:rPr>
      </w:pPr>
      <w:r>
        <w:rPr>
          <w:rFonts w:eastAsia="TimesNewRoman"/>
          <w:b/>
          <w:w w:val="100"/>
          <w:kern w:val="0"/>
          <w:lang w:eastAsia="ru-RU"/>
        </w:rPr>
        <w:tab/>
      </w:r>
      <w:r>
        <w:rPr>
          <w:rFonts w:eastAsia="TimesNewRoman"/>
          <w:b/>
          <w:w w:val="100"/>
          <w:kern w:val="0"/>
          <w:lang w:eastAsia="ru-RU"/>
        </w:rPr>
        <w:tab/>
      </w:r>
      <w:r>
        <w:rPr>
          <w:rFonts w:eastAsia="TimesNewRoman"/>
          <w:b/>
          <w:w w:val="100"/>
          <w:kern w:val="0"/>
          <w:lang w:val="en-US" w:eastAsia="ru-RU"/>
        </w:rPr>
        <w:t>b</w:t>
      </w:r>
      <w:r w:rsidRPr="00EE0691">
        <w:rPr>
          <w:rFonts w:eastAsia="TimesNewRoman"/>
          <w:b/>
          <w:w w:val="100"/>
          <w:kern w:val="0"/>
          <w:lang w:eastAsia="ru-RU"/>
        </w:rPr>
        <w:t>)</w:t>
      </w:r>
      <w:r>
        <w:rPr>
          <w:rFonts w:eastAsia="TimesNewRoman"/>
          <w:b/>
          <w:w w:val="100"/>
          <w:kern w:val="0"/>
          <w:lang w:eastAsia="ru-RU"/>
        </w:rPr>
        <w:tab/>
        <w:t>компенсации, назначенной судами в случае вынесения о</w:t>
      </w:r>
      <w:r>
        <w:rPr>
          <w:rFonts w:eastAsia="TimesNewRoman"/>
          <w:b/>
          <w:w w:val="100"/>
          <w:kern w:val="0"/>
          <w:lang w:eastAsia="ru-RU"/>
        </w:rPr>
        <w:t>б</w:t>
      </w:r>
      <w:r>
        <w:rPr>
          <w:rFonts w:eastAsia="TimesNewRoman"/>
          <w:b/>
          <w:w w:val="100"/>
          <w:kern w:val="0"/>
          <w:lang w:eastAsia="ru-RU"/>
        </w:rPr>
        <w:t>винительных пр</w:t>
      </w:r>
      <w:r>
        <w:rPr>
          <w:rFonts w:eastAsia="TimesNewRoman"/>
          <w:b/>
          <w:w w:val="100"/>
          <w:kern w:val="0"/>
          <w:lang w:eastAsia="ru-RU"/>
        </w:rPr>
        <w:t>и</w:t>
      </w:r>
      <w:r>
        <w:rPr>
          <w:rFonts w:eastAsia="TimesNewRoman"/>
          <w:b/>
          <w:w w:val="100"/>
          <w:kern w:val="0"/>
          <w:lang w:eastAsia="ru-RU"/>
        </w:rPr>
        <w:t>говоров.</w:t>
      </w:r>
    </w:p>
    <w:p w:rsidR="00807C95" w:rsidRDefault="00807C95" w:rsidP="00541E2B">
      <w:pPr>
        <w:pStyle w:val="SingleTxtGR"/>
        <w:ind w:left="1701" w:hanging="567"/>
        <w:rPr>
          <w:rFonts w:eastAsia="TimesNewRoman"/>
          <w:b/>
          <w:w w:val="100"/>
          <w:kern w:val="0"/>
          <w:lang w:eastAsia="ru-RU"/>
        </w:rPr>
      </w:pPr>
      <w:r>
        <w:rPr>
          <w:rFonts w:eastAsia="TimesNewRoman"/>
          <w:b/>
          <w:w w:val="100"/>
          <w:kern w:val="0"/>
          <w:lang w:eastAsia="ru-RU"/>
        </w:rPr>
        <w:tab/>
        <w:t>Комитет рекомендует также государству-участнику довести до конца национальный план действий по реформированию системы правос</w:t>
      </w:r>
      <w:r>
        <w:rPr>
          <w:rFonts w:eastAsia="TimesNewRoman"/>
          <w:b/>
          <w:w w:val="100"/>
          <w:kern w:val="0"/>
          <w:lang w:eastAsia="ru-RU"/>
        </w:rPr>
        <w:t>у</w:t>
      </w:r>
      <w:r>
        <w:rPr>
          <w:rFonts w:eastAsia="TimesNewRoman"/>
          <w:b/>
          <w:w w:val="100"/>
          <w:kern w:val="0"/>
          <w:lang w:eastAsia="ru-RU"/>
        </w:rPr>
        <w:t>дия и усилить борьбу против практики самосуда, в первую очередь п</w:t>
      </w:r>
      <w:r>
        <w:rPr>
          <w:rFonts w:eastAsia="TimesNewRoman"/>
          <w:b/>
          <w:w w:val="100"/>
          <w:kern w:val="0"/>
          <w:lang w:eastAsia="ru-RU"/>
        </w:rPr>
        <w:t>у</w:t>
      </w:r>
      <w:r>
        <w:rPr>
          <w:rFonts w:eastAsia="TimesNewRoman"/>
          <w:b/>
          <w:w w:val="100"/>
          <w:kern w:val="0"/>
          <w:lang w:eastAsia="ru-RU"/>
        </w:rPr>
        <w:t>тем активизации информационно-просветительских кампаний по п</w:t>
      </w:r>
      <w:r>
        <w:rPr>
          <w:rFonts w:eastAsia="TimesNewRoman"/>
          <w:b/>
          <w:w w:val="100"/>
          <w:kern w:val="0"/>
          <w:lang w:eastAsia="ru-RU"/>
        </w:rPr>
        <w:t>о</w:t>
      </w:r>
      <w:r>
        <w:rPr>
          <w:rFonts w:eastAsia="TimesNewRoman"/>
          <w:b/>
          <w:w w:val="100"/>
          <w:kern w:val="0"/>
          <w:lang w:eastAsia="ru-RU"/>
        </w:rPr>
        <w:t>пуляризации Уг</w:t>
      </w:r>
      <w:r>
        <w:rPr>
          <w:rFonts w:eastAsia="TimesNewRoman"/>
          <w:b/>
          <w:w w:val="100"/>
          <w:kern w:val="0"/>
          <w:lang w:eastAsia="ru-RU"/>
        </w:rPr>
        <w:t>о</w:t>
      </w:r>
      <w:r>
        <w:rPr>
          <w:rFonts w:eastAsia="TimesNewRoman"/>
          <w:b/>
          <w:w w:val="100"/>
          <w:kern w:val="0"/>
          <w:lang w:eastAsia="ru-RU"/>
        </w:rPr>
        <w:t>ловно-процессуального кодекса.</w:t>
      </w:r>
    </w:p>
    <w:p w:rsidR="00807C95" w:rsidRDefault="00807C95" w:rsidP="00541E2B">
      <w:pPr>
        <w:pStyle w:val="SingleTxtGR"/>
        <w:rPr>
          <w:w w:val="100"/>
          <w:kern w:val="0"/>
          <w:lang w:eastAsia="ru-RU"/>
        </w:rPr>
      </w:pPr>
      <w:r>
        <w:rPr>
          <w:rFonts w:eastAsia="TimesNewRoman"/>
          <w:w w:val="100"/>
          <w:kern w:val="0"/>
          <w:lang w:eastAsia="ru-RU"/>
        </w:rPr>
        <w:t>20.</w:t>
      </w:r>
      <w:r>
        <w:rPr>
          <w:b/>
          <w:w w:val="100"/>
          <w:kern w:val="0"/>
          <w:lang w:eastAsia="ru-RU"/>
        </w:rPr>
        <w:tab/>
      </w:r>
      <w:r w:rsidRPr="00966DA5">
        <w:rPr>
          <w:w w:val="100"/>
          <w:kern w:val="0"/>
          <w:lang w:eastAsia="ru-RU"/>
        </w:rPr>
        <w:t xml:space="preserve">Признавая </w:t>
      </w:r>
      <w:r>
        <w:rPr>
          <w:w w:val="100"/>
          <w:kern w:val="0"/>
          <w:lang w:eastAsia="ru-RU"/>
        </w:rPr>
        <w:t>разнообразие и этническое богатство демографической структ</w:t>
      </w:r>
      <w:r>
        <w:rPr>
          <w:w w:val="100"/>
          <w:kern w:val="0"/>
          <w:lang w:eastAsia="ru-RU"/>
        </w:rPr>
        <w:t>у</w:t>
      </w:r>
      <w:r>
        <w:rPr>
          <w:w w:val="100"/>
          <w:kern w:val="0"/>
          <w:lang w:eastAsia="ru-RU"/>
        </w:rPr>
        <w:t>ры Камеруна, население которого состоит более чем из 250 этнических групп, а также стремление государства-участника противодействовать дискриминации, идентифицируя населения по географическому (региональному), а не этническ</w:t>
      </w:r>
      <w:r>
        <w:rPr>
          <w:w w:val="100"/>
          <w:kern w:val="0"/>
          <w:lang w:eastAsia="ru-RU"/>
        </w:rPr>
        <w:t>о</w:t>
      </w:r>
      <w:r>
        <w:rPr>
          <w:w w:val="100"/>
          <w:kern w:val="0"/>
          <w:lang w:eastAsia="ru-RU"/>
        </w:rPr>
        <w:t>му признаку, Комитет выражает обеспокое</w:t>
      </w:r>
      <w:r>
        <w:rPr>
          <w:w w:val="100"/>
          <w:kern w:val="0"/>
          <w:lang w:eastAsia="ru-RU"/>
        </w:rPr>
        <w:t>н</w:t>
      </w:r>
      <w:r>
        <w:rPr>
          <w:w w:val="100"/>
          <w:kern w:val="0"/>
          <w:lang w:eastAsia="ru-RU"/>
        </w:rPr>
        <w:t xml:space="preserve">ность межэтническими конфликтами, которые имели недавно место в Бавоке и Бали-Нионге (статьи 5 </w:t>
      </w:r>
      <w:r>
        <w:rPr>
          <w:i/>
          <w:w w:val="100"/>
          <w:kern w:val="0"/>
          <w:lang w:val="en-US" w:eastAsia="ru-RU"/>
        </w:rPr>
        <w:t>b</w:t>
      </w:r>
      <w:r>
        <w:rPr>
          <w:i/>
          <w:w w:val="100"/>
          <w:kern w:val="0"/>
          <w:lang w:eastAsia="ru-RU"/>
        </w:rPr>
        <w:t xml:space="preserve"> </w:t>
      </w:r>
      <w:r>
        <w:rPr>
          <w:w w:val="100"/>
          <w:kern w:val="0"/>
          <w:lang w:eastAsia="ru-RU"/>
        </w:rPr>
        <w:t>и 7).</w:t>
      </w:r>
    </w:p>
    <w:p w:rsidR="00807C95" w:rsidRDefault="00807C95" w:rsidP="00541E2B">
      <w:pPr>
        <w:pStyle w:val="SingleTxtGR"/>
        <w:ind w:left="1701" w:hanging="567"/>
        <w:rPr>
          <w:b/>
          <w:w w:val="100"/>
          <w:kern w:val="0"/>
          <w:lang w:eastAsia="ru-RU"/>
        </w:rPr>
      </w:pPr>
      <w:r>
        <w:rPr>
          <w:b/>
          <w:w w:val="100"/>
          <w:kern w:val="0"/>
          <w:lang w:eastAsia="ru-RU"/>
        </w:rPr>
        <w:tab/>
        <w:t>Комитет рекомендует государству-участнику в дополнение к разреш</w:t>
      </w:r>
      <w:r>
        <w:rPr>
          <w:b/>
          <w:w w:val="100"/>
          <w:kern w:val="0"/>
          <w:lang w:eastAsia="ru-RU"/>
        </w:rPr>
        <w:t>е</w:t>
      </w:r>
      <w:r>
        <w:rPr>
          <w:b/>
          <w:w w:val="100"/>
          <w:kern w:val="0"/>
          <w:lang w:eastAsia="ru-RU"/>
        </w:rPr>
        <w:t>нию межэтнических конфликтов посредством выплаты компенсации жертвам принимать также профилактические меры. В частности, К</w:t>
      </w:r>
      <w:r>
        <w:rPr>
          <w:b/>
          <w:w w:val="100"/>
          <w:kern w:val="0"/>
          <w:lang w:eastAsia="ru-RU"/>
        </w:rPr>
        <w:t>о</w:t>
      </w:r>
      <w:r>
        <w:rPr>
          <w:b/>
          <w:w w:val="100"/>
          <w:kern w:val="0"/>
          <w:lang w:eastAsia="ru-RU"/>
        </w:rPr>
        <w:t>митет рекомендует государству-участнику проводить среди различных общин информационно-просветительские кампании, пропагандируя идеи взаимопонимания, терпимости и мирного сосуществования ра</w:t>
      </w:r>
      <w:r>
        <w:rPr>
          <w:b/>
          <w:w w:val="100"/>
          <w:kern w:val="0"/>
          <w:lang w:eastAsia="ru-RU"/>
        </w:rPr>
        <w:t>з</w:t>
      </w:r>
      <w:r>
        <w:rPr>
          <w:b/>
          <w:w w:val="100"/>
          <w:kern w:val="0"/>
          <w:lang w:eastAsia="ru-RU"/>
        </w:rPr>
        <w:t>ных э</w:t>
      </w:r>
      <w:r>
        <w:rPr>
          <w:b/>
          <w:w w:val="100"/>
          <w:kern w:val="0"/>
          <w:lang w:eastAsia="ru-RU"/>
        </w:rPr>
        <w:t>т</w:t>
      </w:r>
      <w:r>
        <w:rPr>
          <w:b/>
          <w:w w:val="100"/>
          <w:kern w:val="0"/>
          <w:lang w:eastAsia="ru-RU"/>
        </w:rPr>
        <w:t>нических групп.  Он рекомендует также привлекать к работе по укреплению социального мира в стране различных традиционных л</w:t>
      </w:r>
      <w:r>
        <w:rPr>
          <w:b/>
          <w:w w:val="100"/>
          <w:kern w:val="0"/>
          <w:lang w:eastAsia="ru-RU"/>
        </w:rPr>
        <w:t>и</w:t>
      </w:r>
      <w:r>
        <w:rPr>
          <w:b/>
          <w:w w:val="100"/>
          <w:kern w:val="0"/>
          <w:lang w:eastAsia="ru-RU"/>
        </w:rPr>
        <w:t>деров.</w:t>
      </w:r>
    </w:p>
    <w:p w:rsidR="00807C95" w:rsidRDefault="00807C95" w:rsidP="00541E2B">
      <w:pPr>
        <w:pStyle w:val="SingleTxtGR"/>
        <w:rPr>
          <w:w w:val="100"/>
          <w:kern w:val="0"/>
          <w:lang w:eastAsia="ru-RU"/>
        </w:rPr>
      </w:pPr>
      <w:r>
        <w:rPr>
          <w:w w:val="100"/>
          <w:kern w:val="0"/>
          <w:lang w:eastAsia="ru-RU"/>
        </w:rPr>
        <w:t>21.</w:t>
      </w:r>
      <w:r>
        <w:rPr>
          <w:w w:val="100"/>
          <w:kern w:val="0"/>
          <w:lang w:eastAsia="ru-RU"/>
        </w:rPr>
        <w:tab/>
        <w:t>Комитет принимает к сведению положения Конституции, закрепляющие равный статус английского и французского языков. В то же время Комитет  обе</w:t>
      </w:r>
      <w:r>
        <w:rPr>
          <w:w w:val="100"/>
          <w:kern w:val="0"/>
          <w:lang w:eastAsia="ru-RU"/>
        </w:rPr>
        <w:t>с</w:t>
      </w:r>
      <w:r>
        <w:rPr>
          <w:w w:val="100"/>
          <w:kern w:val="0"/>
          <w:lang w:eastAsia="ru-RU"/>
        </w:rPr>
        <w:t>покоен широкомасштабным процессом централизации, ведущим к преимущес</w:t>
      </w:r>
      <w:r>
        <w:rPr>
          <w:w w:val="100"/>
          <w:kern w:val="0"/>
          <w:lang w:eastAsia="ru-RU"/>
        </w:rPr>
        <w:t>т</w:t>
      </w:r>
      <w:r>
        <w:rPr>
          <w:w w:val="100"/>
          <w:kern w:val="0"/>
          <w:lang w:eastAsia="ru-RU"/>
        </w:rPr>
        <w:t>венному использованию французского языка, и тем неравным положением, в к</w:t>
      </w:r>
      <w:r>
        <w:rPr>
          <w:w w:val="100"/>
          <w:kern w:val="0"/>
          <w:lang w:eastAsia="ru-RU"/>
        </w:rPr>
        <w:t>о</w:t>
      </w:r>
      <w:r>
        <w:rPr>
          <w:w w:val="100"/>
          <w:kern w:val="0"/>
          <w:lang w:eastAsia="ru-RU"/>
        </w:rPr>
        <w:t xml:space="preserve">тором в результате оказывается англоязычное население юга страны (статьи 5 </w:t>
      </w:r>
      <w:r>
        <w:rPr>
          <w:i/>
          <w:w w:val="100"/>
          <w:kern w:val="0"/>
          <w:lang w:eastAsia="ru-RU"/>
        </w:rPr>
        <w:t>е</w:t>
      </w:r>
      <w:r>
        <w:rPr>
          <w:w w:val="100"/>
          <w:kern w:val="0"/>
          <w:lang w:eastAsia="ru-RU"/>
        </w:rPr>
        <w:t xml:space="preserve"> и</w:t>
      </w:r>
      <w:r w:rsidR="00BD67FB">
        <w:rPr>
          <w:w w:val="100"/>
          <w:kern w:val="0"/>
          <w:lang w:eastAsia="ru-RU"/>
        </w:rPr>
        <w:t> </w:t>
      </w:r>
      <w:r>
        <w:rPr>
          <w:w w:val="100"/>
          <w:kern w:val="0"/>
          <w:lang w:eastAsia="ru-RU"/>
        </w:rPr>
        <w:t>7).</w:t>
      </w:r>
    </w:p>
    <w:p w:rsidR="00807C95" w:rsidRDefault="00807C95" w:rsidP="00541E2B">
      <w:pPr>
        <w:pStyle w:val="SingleTxtGR"/>
        <w:ind w:left="1701" w:hanging="567"/>
        <w:rPr>
          <w:b/>
          <w:w w:val="100"/>
          <w:kern w:val="0"/>
          <w:lang w:eastAsia="ru-RU"/>
        </w:rPr>
      </w:pPr>
      <w:r>
        <w:rPr>
          <w:b/>
          <w:w w:val="100"/>
          <w:kern w:val="0"/>
          <w:lang w:eastAsia="ru-RU"/>
        </w:rPr>
        <w:tab/>
        <w:t>Комитет рекомендует государству-участнику активизировать полит</w:t>
      </w:r>
      <w:r>
        <w:rPr>
          <w:b/>
          <w:w w:val="100"/>
          <w:kern w:val="0"/>
          <w:lang w:eastAsia="ru-RU"/>
        </w:rPr>
        <w:t>и</w:t>
      </w:r>
      <w:r>
        <w:rPr>
          <w:b/>
          <w:w w:val="100"/>
          <w:kern w:val="0"/>
          <w:lang w:eastAsia="ru-RU"/>
        </w:rPr>
        <w:t>ку обеспечения равного использования двух языков и добиться того, чтобы англоязычное население юга страны не становилось жертвой неравенства, в частности, в сфере занятости, образования, судопрои</w:t>
      </w:r>
      <w:r>
        <w:rPr>
          <w:b/>
          <w:w w:val="100"/>
          <w:kern w:val="0"/>
          <w:lang w:eastAsia="ru-RU"/>
        </w:rPr>
        <w:t>з</w:t>
      </w:r>
      <w:r>
        <w:rPr>
          <w:b/>
          <w:w w:val="100"/>
          <w:kern w:val="0"/>
          <w:lang w:eastAsia="ru-RU"/>
        </w:rPr>
        <w:t>водства и внимания в средствах массовой информации. Комитет рек</w:t>
      </w:r>
      <w:r>
        <w:rPr>
          <w:b/>
          <w:w w:val="100"/>
          <w:kern w:val="0"/>
          <w:lang w:eastAsia="ru-RU"/>
        </w:rPr>
        <w:t>о</w:t>
      </w:r>
      <w:r>
        <w:rPr>
          <w:b/>
          <w:w w:val="100"/>
          <w:kern w:val="0"/>
          <w:lang w:eastAsia="ru-RU"/>
        </w:rPr>
        <w:t>мендует государству-участнику представить подробную информацию по данному в</w:t>
      </w:r>
      <w:r>
        <w:rPr>
          <w:b/>
          <w:w w:val="100"/>
          <w:kern w:val="0"/>
          <w:lang w:eastAsia="ru-RU"/>
        </w:rPr>
        <w:t>о</w:t>
      </w:r>
      <w:r>
        <w:rPr>
          <w:b/>
          <w:w w:val="100"/>
          <w:kern w:val="0"/>
          <w:lang w:eastAsia="ru-RU"/>
        </w:rPr>
        <w:t xml:space="preserve">просу в своем  следующем периодическом докладе. </w:t>
      </w:r>
    </w:p>
    <w:p w:rsidR="00807C95" w:rsidRDefault="00807C95" w:rsidP="00541E2B">
      <w:pPr>
        <w:pStyle w:val="SingleTxtGR"/>
        <w:rPr>
          <w:w w:val="100"/>
          <w:kern w:val="0"/>
          <w:lang w:eastAsia="ru-RU"/>
        </w:rPr>
      </w:pPr>
      <w:r>
        <w:rPr>
          <w:w w:val="100"/>
          <w:kern w:val="0"/>
          <w:lang w:eastAsia="ru-RU"/>
        </w:rPr>
        <w:t>22.</w:t>
      </w:r>
      <w:r>
        <w:rPr>
          <w:w w:val="100"/>
          <w:kern w:val="0"/>
          <w:lang w:eastAsia="ru-RU"/>
        </w:rPr>
        <w:tab/>
        <w:t>Обращая внимание на неделимый характер прав человека, Комитет приз</w:t>
      </w:r>
      <w:r>
        <w:rPr>
          <w:w w:val="100"/>
          <w:kern w:val="0"/>
          <w:lang w:eastAsia="ru-RU"/>
        </w:rPr>
        <w:t>ы</w:t>
      </w:r>
      <w:r>
        <w:rPr>
          <w:w w:val="100"/>
          <w:kern w:val="0"/>
          <w:lang w:eastAsia="ru-RU"/>
        </w:rPr>
        <w:t>вает госуда</w:t>
      </w:r>
      <w:r>
        <w:rPr>
          <w:w w:val="100"/>
          <w:kern w:val="0"/>
          <w:lang w:eastAsia="ru-RU"/>
        </w:rPr>
        <w:t>р</w:t>
      </w:r>
      <w:r>
        <w:rPr>
          <w:w w:val="100"/>
          <w:kern w:val="0"/>
          <w:lang w:eastAsia="ru-RU"/>
        </w:rPr>
        <w:t>ство-участник ратифицировать международные договоры по правам человека, стороной которых оно пока не является, в частности те из них, чьи п</w:t>
      </w:r>
      <w:r>
        <w:rPr>
          <w:w w:val="100"/>
          <w:kern w:val="0"/>
          <w:lang w:eastAsia="ru-RU"/>
        </w:rPr>
        <w:t>о</w:t>
      </w:r>
      <w:r>
        <w:rPr>
          <w:w w:val="100"/>
          <w:kern w:val="0"/>
          <w:lang w:eastAsia="ru-RU"/>
        </w:rPr>
        <w:t>ложения напрямую связаны с расовой дискриминацией, например, Конвенцию о предупреждении преступления геноцида и наказании за него (1948 года), Ко</w:t>
      </w:r>
      <w:r>
        <w:rPr>
          <w:w w:val="100"/>
          <w:kern w:val="0"/>
          <w:lang w:eastAsia="ru-RU"/>
        </w:rPr>
        <w:t>н</w:t>
      </w:r>
      <w:r>
        <w:rPr>
          <w:w w:val="100"/>
          <w:kern w:val="0"/>
          <w:lang w:eastAsia="ru-RU"/>
        </w:rPr>
        <w:t>венцию № 169 (1989 года) МОТ о коренных народах и народах, ведущих племе</w:t>
      </w:r>
      <w:r>
        <w:rPr>
          <w:w w:val="100"/>
          <w:kern w:val="0"/>
          <w:lang w:eastAsia="ru-RU"/>
        </w:rPr>
        <w:t>н</w:t>
      </w:r>
      <w:r>
        <w:rPr>
          <w:w w:val="100"/>
          <w:kern w:val="0"/>
          <w:lang w:eastAsia="ru-RU"/>
        </w:rPr>
        <w:t>ной образ жизни в независимых странах, Международную конвенцию о защите прав всех трудящихся мигрантов и членов их семей (1990 года) и Конвенцию ЮНЕСКО по борьбе с дискриминацией в области образования  (1960 года).</w:t>
      </w:r>
    </w:p>
    <w:p w:rsidR="00807C95" w:rsidRPr="007A180B" w:rsidRDefault="00807C95" w:rsidP="00541E2B">
      <w:pPr>
        <w:pStyle w:val="SingleTxtGR"/>
      </w:pPr>
      <w:r>
        <w:rPr>
          <w:w w:val="100"/>
          <w:kern w:val="0"/>
          <w:lang w:eastAsia="ru-RU"/>
        </w:rPr>
        <w:br w:type="page"/>
      </w:r>
      <w:r w:rsidRPr="007A180B">
        <w:rPr>
          <w:w w:val="100"/>
          <w:kern w:val="0"/>
          <w:lang w:eastAsia="ru-RU"/>
        </w:rPr>
        <w:t>23.</w:t>
      </w:r>
      <w:r w:rsidRPr="007A180B">
        <w:tab/>
        <w:t xml:space="preserve">В свете общей рекомендации </w:t>
      </w:r>
      <w:r>
        <w:t>Х</w:t>
      </w:r>
      <w:r w:rsidRPr="00D74176">
        <w:rPr>
          <w:w w:val="100"/>
          <w:kern w:val="0"/>
          <w:lang w:val="en-US" w:eastAsia="ru-RU"/>
        </w:rPr>
        <w:t>XXIII</w:t>
      </w:r>
      <w:r w:rsidRPr="007A180B">
        <w:t xml:space="preserve"> (2009</w:t>
      </w:r>
      <w:r>
        <w:t xml:space="preserve"> года</w:t>
      </w:r>
      <w:r w:rsidRPr="007A180B">
        <w:t>) о последующих дейс</w:t>
      </w:r>
      <w:r w:rsidRPr="007A180B">
        <w:t>т</w:t>
      </w:r>
      <w:r w:rsidRPr="007A180B">
        <w:t>виях по выполнению решений по обзору Конференции Дурбанского процесса Комитет рекомендует государству-участнику при инкорпорировании Конвенции в свое внутреннее законодательство обеспечить выполнение Дурбанской декл</w:t>
      </w:r>
      <w:r w:rsidRPr="007A180B">
        <w:t>а</w:t>
      </w:r>
      <w:r w:rsidRPr="007A180B">
        <w:t>рации и Программы действий, принятой в сентябре 2001 года Всемирной ко</w:t>
      </w:r>
      <w:r w:rsidRPr="007A180B">
        <w:t>н</w:t>
      </w:r>
      <w:r w:rsidRPr="007A180B">
        <w:t>ференцией против расизма, расовой дискриминации и ксенофобии и связанной с ними нетерпимости, с учетом итогового докуме</w:t>
      </w:r>
      <w:r w:rsidRPr="007A180B">
        <w:t>н</w:t>
      </w:r>
      <w:r w:rsidRPr="007A180B">
        <w:t>та Дурбанской обзорной конференции, состоявшейся в апреле 2009 года в Женеве. Комитет просит гос</w:t>
      </w:r>
      <w:r w:rsidRPr="007A180B">
        <w:t>у</w:t>
      </w:r>
      <w:r w:rsidRPr="007A180B">
        <w:t>дарство-участник включить в его следующий периодический доклад конкре</w:t>
      </w:r>
      <w:r w:rsidRPr="007A180B">
        <w:t>т</w:t>
      </w:r>
      <w:r w:rsidRPr="007A180B">
        <w:t>ную информацию о планах действий и других мерах, принятых в осуществл</w:t>
      </w:r>
      <w:r w:rsidRPr="007A180B">
        <w:t>е</w:t>
      </w:r>
      <w:r w:rsidRPr="007A180B">
        <w:t>ние Дурбанской декларации и Программы действий на н</w:t>
      </w:r>
      <w:r w:rsidRPr="007A180B">
        <w:t>а</w:t>
      </w:r>
      <w:r w:rsidRPr="007A180B">
        <w:t>циональном уровне.</w:t>
      </w:r>
    </w:p>
    <w:p w:rsidR="00807C95" w:rsidRDefault="00807C95" w:rsidP="00541E2B">
      <w:pPr>
        <w:pStyle w:val="SingleTxtGR"/>
      </w:pPr>
      <w:r>
        <w:t>24.</w:t>
      </w:r>
      <w:r>
        <w:tab/>
      </w:r>
      <w:r w:rsidRPr="007A180B">
        <w:t xml:space="preserve">Комитет рекомендует государству-участнику </w:t>
      </w:r>
      <w:r>
        <w:t>углублять диалог</w:t>
      </w:r>
      <w:r w:rsidRPr="007A180B">
        <w:t xml:space="preserve"> с орган</w:t>
      </w:r>
      <w:r w:rsidRPr="007A180B">
        <w:t>и</w:t>
      </w:r>
      <w:r w:rsidRPr="007A180B">
        <w:t>зациями гражданского общества</w:t>
      </w:r>
      <w:r>
        <w:t xml:space="preserve">, занимающимися защитой прав человека и особенно борьбой с </w:t>
      </w:r>
      <w:r w:rsidRPr="007A180B">
        <w:t>расовой дискриминацией, в связи с подготовкой следующ</w:t>
      </w:r>
      <w:r w:rsidRPr="007A180B">
        <w:t>е</w:t>
      </w:r>
      <w:r w:rsidRPr="007A180B">
        <w:t>го периодического доклада.</w:t>
      </w:r>
    </w:p>
    <w:p w:rsidR="00807C95" w:rsidRDefault="00807C95" w:rsidP="00541E2B">
      <w:pPr>
        <w:pStyle w:val="SingleTxtGR"/>
      </w:pPr>
      <w:r>
        <w:t>25.</w:t>
      </w:r>
      <w:r>
        <w:tab/>
      </w:r>
      <w:r w:rsidRPr="00E1433D">
        <w:t>Комитет призывает государство-участник рассмотреть возможность об</w:t>
      </w:r>
      <w:r w:rsidRPr="00E1433D">
        <w:t>ъ</w:t>
      </w:r>
      <w:r w:rsidRPr="00E1433D">
        <w:t>явления факультативной декларации, предусмотренной в статье 14 Конвенции</w:t>
      </w:r>
      <w:r>
        <w:t xml:space="preserve">.  </w:t>
      </w:r>
    </w:p>
    <w:p w:rsidR="00807C95" w:rsidRDefault="00807C95" w:rsidP="00541E2B">
      <w:pPr>
        <w:pStyle w:val="SingleTxtGR"/>
      </w:pPr>
      <w:r w:rsidRPr="00E1433D">
        <w:t>26.</w:t>
      </w:r>
      <w:r w:rsidRPr="00E1433D">
        <w:tab/>
        <w:t>Комитет рекомендует государству-у</w:t>
      </w:r>
      <w:r>
        <w:t>частнику ратифицировать поправку</w:t>
      </w:r>
      <w:r w:rsidRPr="00E1433D">
        <w:t xml:space="preserve"> к пункту 6 статьи 8 Конвенции, принят</w:t>
      </w:r>
      <w:r>
        <w:t>ую</w:t>
      </w:r>
      <w:r w:rsidRPr="00E1433D">
        <w:t xml:space="preserve"> 15 января 1992 года на четырнадцатом заседании государств - участников Конвенции</w:t>
      </w:r>
      <w:r>
        <w:t xml:space="preserve"> (см. </w:t>
      </w:r>
      <w:r>
        <w:rPr>
          <w:lang w:val="en-US"/>
        </w:rPr>
        <w:t>CERD</w:t>
      </w:r>
      <w:r w:rsidRPr="00E1433D">
        <w:t>/</w:t>
      </w:r>
      <w:r>
        <w:rPr>
          <w:lang w:val="en-US"/>
        </w:rPr>
        <w:t>SP</w:t>
      </w:r>
      <w:r w:rsidRPr="00E1433D">
        <w:t>/45) и утвержде</w:t>
      </w:r>
      <w:r w:rsidRPr="00E1433D">
        <w:t>н</w:t>
      </w:r>
      <w:r w:rsidRPr="00E1433D">
        <w:t>н</w:t>
      </w:r>
      <w:r>
        <w:t>ую</w:t>
      </w:r>
      <w:r w:rsidRPr="00E1433D">
        <w:t xml:space="preserve"> Генеральной А</w:t>
      </w:r>
      <w:r w:rsidRPr="00E1433D">
        <w:t>с</w:t>
      </w:r>
      <w:r w:rsidRPr="00E1433D">
        <w:t xml:space="preserve">самблеей в ее резолюции 47/111.  В этой связи Комитет ссылается на </w:t>
      </w:r>
      <w:r>
        <w:t xml:space="preserve">пункт 14 </w:t>
      </w:r>
      <w:r w:rsidRPr="00E1433D">
        <w:t>резолюци</w:t>
      </w:r>
      <w:r>
        <w:t>и 61/148</w:t>
      </w:r>
      <w:r w:rsidRPr="00E1433D">
        <w:t xml:space="preserve"> Генеральной Ассамблеи</w:t>
      </w:r>
      <w:r>
        <w:t>, в котором</w:t>
      </w:r>
      <w:r w:rsidRPr="00E1433D">
        <w:t xml:space="preserve"> Ассамблея настоятельно призвала государств</w:t>
      </w:r>
      <w:r w:rsidR="006C0AA1">
        <w:t>а</w:t>
      </w:r>
      <w:r w:rsidRPr="00E1433D">
        <w:t>-участник</w:t>
      </w:r>
      <w:r w:rsidR="0043661B">
        <w:t>и</w:t>
      </w:r>
      <w:r w:rsidRPr="00E1433D">
        <w:t xml:space="preserve"> ускорить работу над их внутренними процедурами ратификации в отношении указанной поправки и сообщить Генеральному секретарю в кратчайшие сроки в письменном виде о своем согласии с этой поправкой.</w:t>
      </w:r>
    </w:p>
    <w:p w:rsidR="00807C95" w:rsidRDefault="00807C95" w:rsidP="00541E2B">
      <w:pPr>
        <w:pStyle w:val="SingleTxtGR"/>
      </w:pPr>
      <w:r>
        <w:t>27.</w:t>
      </w:r>
      <w:r>
        <w:tab/>
      </w:r>
      <w:r w:rsidRPr="00E1433D">
        <w:t xml:space="preserve">Комитет рекомендует государству-участнику </w:t>
      </w:r>
      <w:r>
        <w:t>обнародовать свои период</w:t>
      </w:r>
      <w:r>
        <w:t>и</w:t>
      </w:r>
      <w:r>
        <w:t>ческие</w:t>
      </w:r>
      <w:r w:rsidRPr="00E1433D">
        <w:t xml:space="preserve"> доклады </w:t>
      </w:r>
      <w:r>
        <w:t>сразу же после их представления</w:t>
      </w:r>
      <w:r w:rsidRPr="00E1433D">
        <w:t xml:space="preserve"> и </w:t>
      </w:r>
      <w:r>
        <w:t>публиковать заключител</w:t>
      </w:r>
      <w:r>
        <w:t>ь</w:t>
      </w:r>
      <w:r>
        <w:t>ные замечания, формулируемые Комитетом по итогам их рассмотрения, на официальных</w:t>
      </w:r>
      <w:r w:rsidRPr="00E1433D">
        <w:t xml:space="preserve"> и других ш</w:t>
      </w:r>
      <w:r w:rsidRPr="00E1433D">
        <w:t>и</w:t>
      </w:r>
      <w:r w:rsidRPr="00E1433D">
        <w:t>роко используемых в стране языках.</w:t>
      </w:r>
    </w:p>
    <w:p w:rsidR="00807C95" w:rsidRDefault="00807C95" w:rsidP="00541E2B">
      <w:pPr>
        <w:pStyle w:val="SingleTxtGR"/>
      </w:pPr>
      <w:r w:rsidRPr="00321F17">
        <w:t>28.</w:t>
      </w:r>
      <w:r w:rsidRPr="00321F17">
        <w:tab/>
        <w:t>Отмечая тот факт, что государство-участник представило свой базовый документ в 2000 году, Комитет настоятельно призывает его представить обно</w:t>
      </w:r>
      <w:r w:rsidRPr="00321F17">
        <w:t>в</w:t>
      </w:r>
      <w:r w:rsidRPr="00321F17">
        <w:t xml:space="preserve">ленный вариант этого документа в соответствии с </w:t>
      </w:r>
      <w:r w:rsidRPr="00321F17">
        <w:rPr>
          <w:bCs/>
        </w:rPr>
        <w:t>Согласованными руковод</w:t>
      </w:r>
      <w:r w:rsidRPr="00321F17">
        <w:rPr>
          <w:bCs/>
        </w:rPr>
        <w:t>я</w:t>
      </w:r>
      <w:r w:rsidRPr="00321F17">
        <w:rPr>
          <w:bCs/>
        </w:rPr>
        <w:t>щими принципами представления докладов согласно международным догов</w:t>
      </w:r>
      <w:r w:rsidRPr="00321F17">
        <w:rPr>
          <w:bCs/>
        </w:rPr>
        <w:t>о</w:t>
      </w:r>
      <w:r w:rsidRPr="00321F17">
        <w:rPr>
          <w:bCs/>
        </w:rPr>
        <w:t>рам о правах человека, включая руководящие принципы подготовки общего б</w:t>
      </w:r>
      <w:r w:rsidRPr="00321F17">
        <w:rPr>
          <w:bCs/>
        </w:rPr>
        <w:t>а</w:t>
      </w:r>
      <w:r w:rsidRPr="00321F17">
        <w:rPr>
          <w:bCs/>
        </w:rPr>
        <w:t>зового документа,</w:t>
      </w:r>
      <w:r w:rsidRPr="00321F17">
        <w:t xml:space="preserve"> утвержденным</w:t>
      </w:r>
      <w:r>
        <w:t>и</w:t>
      </w:r>
      <w:r w:rsidRPr="00321F17">
        <w:t xml:space="preserve"> на пятом межкомитетском совещании дог</w:t>
      </w:r>
      <w:r w:rsidRPr="00321F17">
        <w:t>о</w:t>
      </w:r>
      <w:r w:rsidRPr="00321F17">
        <w:t>ворных органов по правам человека в июне 2006 года (HRI/MC/2006/3).</w:t>
      </w:r>
    </w:p>
    <w:p w:rsidR="00807C95" w:rsidRDefault="00807C95" w:rsidP="00541E2B">
      <w:pPr>
        <w:pStyle w:val="SingleTxtGR"/>
      </w:pPr>
      <w:r>
        <w:t>29.</w:t>
      </w:r>
      <w:r>
        <w:tab/>
      </w:r>
      <w:r w:rsidRPr="00321F17">
        <w:t xml:space="preserve">В соответствии с пунктом 1 статьи 9 </w:t>
      </w:r>
      <w:r>
        <w:t xml:space="preserve">Конвенции </w:t>
      </w:r>
      <w:r w:rsidRPr="00321F17">
        <w:t>и правилом 65 его пер</w:t>
      </w:r>
      <w:r w:rsidRPr="00321F17">
        <w:t>е</w:t>
      </w:r>
      <w:r w:rsidRPr="00321F17">
        <w:t>смотренных правил процедуры Комитет просит государство-участник не поз</w:t>
      </w:r>
      <w:r w:rsidRPr="00321F17">
        <w:t>д</w:t>
      </w:r>
      <w:r w:rsidRPr="00321F17">
        <w:t>нее одного г</w:t>
      </w:r>
      <w:r w:rsidRPr="00321F17">
        <w:t>о</w:t>
      </w:r>
      <w:r w:rsidRPr="00321F17">
        <w:t>да</w:t>
      </w:r>
      <w:r>
        <w:t xml:space="preserve"> с момента</w:t>
      </w:r>
      <w:r w:rsidRPr="00321F17">
        <w:t xml:space="preserve"> принятия настоящих заключ</w:t>
      </w:r>
      <w:r>
        <w:t>ительных замечаний</w:t>
      </w:r>
      <w:r w:rsidRPr="00321F17">
        <w:t xml:space="preserve"> представить информацию о </w:t>
      </w:r>
      <w:r>
        <w:t xml:space="preserve">мерах по выполнению </w:t>
      </w:r>
      <w:r w:rsidRPr="00321F17">
        <w:t>рекомендаций, содержащи</w:t>
      </w:r>
      <w:r w:rsidRPr="00321F17">
        <w:t>х</w:t>
      </w:r>
      <w:r w:rsidRPr="00321F17">
        <w:t>ся в пун</w:t>
      </w:r>
      <w:r w:rsidRPr="00321F17">
        <w:t>к</w:t>
      </w:r>
      <w:r w:rsidRPr="00321F17">
        <w:t>тах</w:t>
      </w:r>
      <w:r>
        <w:t xml:space="preserve"> 12, 14 и 15 выше</w:t>
      </w:r>
      <w:r w:rsidRPr="00321F17">
        <w:t>.</w:t>
      </w:r>
    </w:p>
    <w:p w:rsidR="00807C95" w:rsidRDefault="00807C95" w:rsidP="00541E2B">
      <w:pPr>
        <w:pStyle w:val="SingleTxtGR"/>
      </w:pPr>
      <w:r>
        <w:t>30.</w:t>
      </w:r>
      <w:r>
        <w:tab/>
        <w:t>Обращая также</w:t>
      </w:r>
      <w:r w:rsidRPr="00321F17">
        <w:t xml:space="preserve"> внимание государства-участника на особую важность р</w:t>
      </w:r>
      <w:r w:rsidRPr="00321F17">
        <w:t>е</w:t>
      </w:r>
      <w:r w:rsidRPr="00321F17">
        <w:t xml:space="preserve">комендаций, содержащихся в пунктах </w:t>
      </w:r>
      <w:r>
        <w:t xml:space="preserve">11, 16, 17 и 18 выше, Комитет </w:t>
      </w:r>
      <w:r w:rsidRPr="00321F17">
        <w:t>просит г</w:t>
      </w:r>
      <w:r w:rsidRPr="00321F17">
        <w:t>о</w:t>
      </w:r>
      <w:r w:rsidRPr="00321F17">
        <w:t>сударство-участник представить в следующем периодическом докладе</w:t>
      </w:r>
      <w:r>
        <w:t xml:space="preserve"> подро</w:t>
      </w:r>
      <w:r>
        <w:t>б</w:t>
      </w:r>
      <w:r>
        <w:t>ную информацию</w:t>
      </w:r>
      <w:r w:rsidRPr="00321F17">
        <w:t xml:space="preserve"> о тех конкретных мерах, которые были приняты</w:t>
      </w:r>
      <w:r>
        <w:t xml:space="preserve"> им</w:t>
      </w:r>
      <w:r w:rsidRPr="00321F17">
        <w:t xml:space="preserve"> </w:t>
      </w:r>
      <w:r>
        <w:t>для э</w:t>
      </w:r>
      <w:r>
        <w:t>ф</w:t>
      </w:r>
      <w:r>
        <w:t>фективного</w:t>
      </w:r>
      <w:r w:rsidRPr="00321F17">
        <w:t xml:space="preserve"> </w:t>
      </w:r>
      <w:r>
        <w:t>выполнения</w:t>
      </w:r>
      <w:r w:rsidRPr="00321F17">
        <w:t xml:space="preserve"> этих рекомендаций.</w:t>
      </w:r>
    </w:p>
    <w:p w:rsidR="00807C95" w:rsidRPr="00321F17" w:rsidRDefault="00807C95" w:rsidP="00541E2B">
      <w:pPr>
        <w:pStyle w:val="SingleTxtGR"/>
      </w:pPr>
      <w:r>
        <w:br w:type="page"/>
        <w:t>31.</w:t>
      </w:r>
      <w:r>
        <w:tab/>
      </w:r>
      <w:r w:rsidRPr="00321F17">
        <w:t>Комитет рекомендует государству-участнику представить его девятнадц</w:t>
      </w:r>
      <w:r w:rsidRPr="00321F17">
        <w:t>а</w:t>
      </w:r>
      <w:r w:rsidRPr="00321F17">
        <w:t>тый, двадцатый и двадцать первый  периодические доклады в виде единого д</w:t>
      </w:r>
      <w:r w:rsidRPr="00321F17">
        <w:t>о</w:t>
      </w:r>
      <w:r w:rsidRPr="00321F17">
        <w:t>кумента</w:t>
      </w:r>
      <w:r>
        <w:t xml:space="preserve"> 24 июля 2012 года</w:t>
      </w:r>
      <w:r w:rsidRPr="00321F17">
        <w:t xml:space="preserve"> с учетом руководящих принципов </w:t>
      </w:r>
      <w:r>
        <w:t>подготовки док</w:t>
      </w:r>
      <w:r>
        <w:t>у</w:t>
      </w:r>
      <w:r>
        <w:t>мента по Конвенции о л</w:t>
      </w:r>
      <w:r>
        <w:t>и</w:t>
      </w:r>
      <w:r>
        <w:t xml:space="preserve">квидации всех форм расовой дискриминации, </w:t>
      </w:r>
      <w:r w:rsidRPr="00321F17">
        <w:t>которые были приняты Комитетом в ходе семьдесят первой сессии (CERD/C/2007/1), и ответить</w:t>
      </w:r>
      <w:r>
        <w:t xml:space="preserve"> в этом документе</w:t>
      </w:r>
      <w:r w:rsidRPr="00321F17">
        <w:t xml:space="preserve"> на все вопросы, поднятые в настоящих заключ</w:t>
      </w:r>
      <w:r w:rsidRPr="00321F17">
        <w:t>и</w:t>
      </w:r>
      <w:r w:rsidRPr="00321F17">
        <w:t>тельных замечан</w:t>
      </w:r>
      <w:r w:rsidRPr="00321F17">
        <w:t>и</w:t>
      </w:r>
      <w:r w:rsidRPr="00321F17">
        <w:t>ях.</w:t>
      </w:r>
    </w:p>
    <w:p w:rsidR="00807C95" w:rsidRPr="00EE4C2D" w:rsidRDefault="00807C95" w:rsidP="00541E2B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511D7" w:rsidRPr="00635870" w:rsidRDefault="007511D7" w:rsidP="002B43B0"/>
    <w:sectPr w:rsidR="007511D7" w:rsidRPr="00635870" w:rsidSect="007511D7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FC1" w:rsidRDefault="009A3FC1">
      <w:r>
        <w:rPr>
          <w:lang w:val="en-US"/>
        </w:rPr>
        <w:tab/>
      </w:r>
      <w:r>
        <w:separator/>
      </w:r>
    </w:p>
  </w:endnote>
  <w:endnote w:type="continuationSeparator" w:id="0">
    <w:p w:rsidR="009A3FC1" w:rsidRDefault="009A3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FC1" w:rsidRPr="009A6F4A" w:rsidRDefault="009A3FC1">
    <w:pPr>
      <w:pStyle w:val="Footer"/>
      <w:rPr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5720D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lang w:val="en-US"/>
      </w:rPr>
      <w:tab/>
      <w:t>GE.10-41570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FC1" w:rsidRPr="009A6F4A" w:rsidRDefault="009A3FC1">
    <w:pPr>
      <w:pStyle w:val="Footer"/>
      <w:rPr>
        <w:lang w:val="en-US"/>
      </w:rPr>
    </w:pPr>
    <w:r>
      <w:rPr>
        <w:lang w:val="en-US"/>
      </w:rPr>
      <w:t>GE.10-41570</w:t>
    </w: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5720D">
      <w:rPr>
        <w:rStyle w:val="PageNumber"/>
        <w:noProof/>
      </w:rPr>
      <w:t>9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FC1" w:rsidRPr="009A6F4A" w:rsidRDefault="009A3FC1">
    <w:pPr>
      <w:pStyle w:val="Footer"/>
      <w:rPr>
        <w:sz w:val="20"/>
        <w:lang w:val="en-US"/>
      </w:rPr>
    </w:pPr>
    <w:r>
      <w:rPr>
        <w:sz w:val="20"/>
        <w:lang w:val="en-US"/>
      </w:rPr>
      <w:t>GE.10-41570  (R)  260410  270410</w:t>
    </w:r>
    <w:r>
      <w:rPr>
        <w:sz w:val="20"/>
        <w:lang w:val="en-US"/>
      </w:rPr>
      <w:tab/>
    </w:r>
    <w:r w:rsidRPr="00206282">
      <w:rPr>
        <w:b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13pt;height:18pt">
          <v:imagedata r:id="rId1" o:title="recycle_Russia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FC1" w:rsidRPr="00F71F63" w:rsidRDefault="009A3FC1" w:rsidP="00457634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type="continuationSeparator" w:id="0">
    <w:p w:rsidR="009A3FC1" w:rsidRPr="00F71F63" w:rsidRDefault="009A3FC1" w:rsidP="00635E8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  <w:p w:rsidR="009A3FC1" w:rsidRPr="00635E86" w:rsidRDefault="009A3FC1" w:rsidP="00635E86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FC1" w:rsidRPr="00883A1E" w:rsidRDefault="009A3FC1">
    <w:pPr>
      <w:pStyle w:val="Header"/>
      <w:rPr>
        <w:lang w:val="en-US"/>
      </w:rPr>
    </w:pPr>
    <w:r>
      <w:rPr>
        <w:lang w:val="en-US"/>
      </w:rPr>
      <w:t>CERD/</w:t>
    </w:r>
    <w:r w:rsidRPr="00883A1E">
      <w:rPr>
        <w:lang w:val="en-US"/>
      </w:rPr>
      <w:t>C/CMR/CO/15-18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FC1" w:rsidRPr="00883A1E" w:rsidRDefault="009A3FC1">
    <w:pPr>
      <w:pStyle w:val="Header"/>
      <w:rPr>
        <w:lang w:val="en-US"/>
      </w:rPr>
    </w:pPr>
    <w:r>
      <w:rPr>
        <w:lang w:val="en-US"/>
      </w:rPr>
      <w:tab/>
      <w:t>CERD/</w:t>
    </w:r>
    <w:r w:rsidRPr="00883A1E">
      <w:rPr>
        <w:lang w:val="en-US"/>
      </w:rPr>
      <w:t>C/CMR/CO/15-18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6A2F2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676EF3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5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4"/>
  </w:num>
  <w:num w:numId="18">
    <w:abstractNumId w:val="11"/>
  </w:num>
  <w:num w:numId="19">
    <w:abstractNumId w:val="11"/>
  </w:num>
  <w:num w:numId="20">
    <w:abstractNumId w:val="14"/>
  </w:num>
  <w:num w:numId="21">
    <w:abstractNumId w:val="11"/>
  </w:num>
  <w:num w:numId="22">
    <w:abstractNumId w:val="13"/>
  </w:num>
  <w:num w:numId="23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activeWritingStyle w:appName="MSWord" w:lang="en-US" w:vendorID="64" w:dllVersion="131078" w:nlCheck="1" w:checkStyle="1"/>
  <w:activeWritingStyle w:appName="MSWord" w:lang="en-GB" w:vendorID="64" w:dllVersion="131078" w:nlCheck="1" w:checkStyle="1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ocumentProtection w:edit="forms" w:enforcement="0"/>
  <w:defaultTabStop w:val="567"/>
  <w:autoHyphenation/>
  <w:hyphenationZone w:val="357"/>
  <w:doNotHyphenateCaps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83A1E"/>
    <w:rsid w:val="000033D8"/>
    <w:rsid w:val="00005C1C"/>
    <w:rsid w:val="00016553"/>
    <w:rsid w:val="000233B3"/>
    <w:rsid w:val="00023E9E"/>
    <w:rsid w:val="00026B0C"/>
    <w:rsid w:val="0003638E"/>
    <w:rsid w:val="00036FF2"/>
    <w:rsid w:val="0004010A"/>
    <w:rsid w:val="00043D88"/>
    <w:rsid w:val="00046E4D"/>
    <w:rsid w:val="00053DCA"/>
    <w:rsid w:val="0006401A"/>
    <w:rsid w:val="00072C27"/>
    <w:rsid w:val="00086182"/>
    <w:rsid w:val="00090891"/>
    <w:rsid w:val="00092E62"/>
    <w:rsid w:val="00097975"/>
    <w:rsid w:val="000A3DDF"/>
    <w:rsid w:val="000A60A0"/>
    <w:rsid w:val="000C3688"/>
    <w:rsid w:val="000D6863"/>
    <w:rsid w:val="00117AEE"/>
    <w:rsid w:val="001463F7"/>
    <w:rsid w:val="0015720D"/>
    <w:rsid w:val="0015769C"/>
    <w:rsid w:val="00180752"/>
    <w:rsid w:val="00185076"/>
    <w:rsid w:val="0018543C"/>
    <w:rsid w:val="00190231"/>
    <w:rsid w:val="00192ABD"/>
    <w:rsid w:val="001A75D5"/>
    <w:rsid w:val="001A7D40"/>
    <w:rsid w:val="001D07F7"/>
    <w:rsid w:val="001D7B8F"/>
    <w:rsid w:val="001E48EE"/>
    <w:rsid w:val="001F2D04"/>
    <w:rsid w:val="0020059C"/>
    <w:rsid w:val="002019BD"/>
    <w:rsid w:val="00232D42"/>
    <w:rsid w:val="00237334"/>
    <w:rsid w:val="002444F4"/>
    <w:rsid w:val="002629A0"/>
    <w:rsid w:val="0028492B"/>
    <w:rsid w:val="00291C8F"/>
    <w:rsid w:val="002B43B0"/>
    <w:rsid w:val="002C5036"/>
    <w:rsid w:val="002C6A71"/>
    <w:rsid w:val="002C6D5F"/>
    <w:rsid w:val="002D15EA"/>
    <w:rsid w:val="002D6C07"/>
    <w:rsid w:val="002E0CE6"/>
    <w:rsid w:val="002E1163"/>
    <w:rsid w:val="002E43F3"/>
    <w:rsid w:val="003215F5"/>
    <w:rsid w:val="00332891"/>
    <w:rsid w:val="00356BB2"/>
    <w:rsid w:val="00360477"/>
    <w:rsid w:val="00367FC9"/>
    <w:rsid w:val="003711A1"/>
    <w:rsid w:val="00372123"/>
    <w:rsid w:val="00386581"/>
    <w:rsid w:val="00387100"/>
    <w:rsid w:val="003951D3"/>
    <w:rsid w:val="003978C6"/>
    <w:rsid w:val="003B40A9"/>
    <w:rsid w:val="003C016E"/>
    <w:rsid w:val="003D5EBD"/>
    <w:rsid w:val="003F1E87"/>
    <w:rsid w:val="00401CE0"/>
    <w:rsid w:val="00403234"/>
    <w:rsid w:val="00407AC3"/>
    <w:rsid w:val="00414586"/>
    <w:rsid w:val="00415059"/>
    <w:rsid w:val="00424FDD"/>
    <w:rsid w:val="0043033D"/>
    <w:rsid w:val="00435FE4"/>
    <w:rsid w:val="0043661B"/>
    <w:rsid w:val="00457634"/>
    <w:rsid w:val="00474F42"/>
    <w:rsid w:val="0048244D"/>
    <w:rsid w:val="004A0DE8"/>
    <w:rsid w:val="004A4CB7"/>
    <w:rsid w:val="004A57B5"/>
    <w:rsid w:val="004B19DA"/>
    <w:rsid w:val="004B77A8"/>
    <w:rsid w:val="004C2A53"/>
    <w:rsid w:val="004C3B35"/>
    <w:rsid w:val="004C43EC"/>
    <w:rsid w:val="004E6729"/>
    <w:rsid w:val="004F0E47"/>
    <w:rsid w:val="0051339C"/>
    <w:rsid w:val="0051412F"/>
    <w:rsid w:val="00522B6F"/>
    <w:rsid w:val="0052430E"/>
    <w:rsid w:val="005276AD"/>
    <w:rsid w:val="00540A9A"/>
    <w:rsid w:val="00541E2B"/>
    <w:rsid w:val="00543522"/>
    <w:rsid w:val="00545680"/>
    <w:rsid w:val="0056618E"/>
    <w:rsid w:val="00576F59"/>
    <w:rsid w:val="00577A34"/>
    <w:rsid w:val="00580AAD"/>
    <w:rsid w:val="00581786"/>
    <w:rsid w:val="00593A04"/>
    <w:rsid w:val="005A6D5A"/>
    <w:rsid w:val="005B1B28"/>
    <w:rsid w:val="005B7D51"/>
    <w:rsid w:val="005B7F35"/>
    <w:rsid w:val="005C2081"/>
    <w:rsid w:val="005C678A"/>
    <w:rsid w:val="005D346D"/>
    <w:rsid w:val="005E74AB"/>
    <w:rsid w:val="00606A3E"/>
    <w:rsid w:val="006115AA"/>
    <w:rsid w:val="006120AE"/>
    <w:rsid w:val="00635E86"/>
    <w:rsid w:val="00636A37"/>
    <w:rsid w:val="006501A5"/>
    <w:rsid w:val="006567B2"/>
    <w:rsid w:val="00662ADE"/>
    <w:rsid w:val="00664106"/>
    <w:rsid w:val="00664F38"/>
    <w:rsid w:val="006756F1"/>
    <w:rsid w:val="00677773"/>
    <w:rsid w:val="006805FC"/>
    <w:rsid w:val="006926C7"/>
    <w:rsid w:val="00694C37"/>
    <w:rsid w:val="006A1BEB"/>
    <w:rsid w:val="006A401C"/>
    <w:rsid w:val="006A7C6E"/>
    <w:rsid w:val="006B23D9"/>
    <w:rsid w:val="006C0AA1"/>
    <w:rsid w:val="006C1814"/>
    <w:rsid w:val="006C2F45"/>
    <w:rsid w:val="006C361A"/>
    <w:rsid w:val="006C5657"/>
    <w:rsid w:val="006C5AF9"/>
    <w:rsid w:val="006D5E4E"/>
    <w:rsid w:val="006E6860"/>
    <w:rsid w:val="006E7183"/>
    <w:rsid w:val="006F5FBF"/>
    <w:rsid w:val="0070327E"/>
    <w:rsid w:val="00706565"/>
    <w:rsid w:val="00707B5F"/>
    <w:rsid w:val="00735602"/>
    <w:rsid w:val="007511D7"/>
    <w:rsid w:val="0075279B"/>
    <w:rsid w:val="00753748"/>
    <w:rsid w:val="00762446"/>
    <w:rsid w:val="00781ACB"/>
    <w:rsid w:val="007A79EB"/>
    <w:rsid w:val="007D4CA0"/>
    <w:rsid w:val="007D7A23"/>
    <w:rsid w:val="007E38C3"/>
    <w:rsid w:val="007E549E"/>
    <w:rsid w:val="007E71C9"/>
    <w:rsid w:val="007F7553"/>
    <w:rsid w:val="0080755E"/>
    <w:rsid w:val="00807C95"/>
    <w:rsid w:val="008120D4"/>
    <w:rsid w:val="008139A5"/>
    <w:rsid w:val="00817F73"/>
    <w:rsid w:val="0082228E"/>
    <w:rsid w:val="00830402"/>
    <w:rsid w:val="008305D7"/>
    <w:rsid w:val="00834887"/>
    <w:rsid w:val="00842FED"/>
    <w:rsid w:val="008455CF"/>
    <w:rsid w:val="00847689"/>
    <w:rsid w:val="00861C52"/>
    <w:rsid w:val="008727A1"/>
    <w:rsid w:val="00883A1E"/>
    <w:rsid w:val="0088577F"/>
    <w:rsid w:val="00886B0F"/>
    <w:rsid w:val="00891C08"/>
    <w:rsid w:val="008A3879"/>
    <w:rsid w:val="008A5FA8"/>
    <w:rsid w:val="008A7575"/>
    <w:rsid w:val="008B5F47"/>
    <w:rsid w:val="008C7B87"/>
    <w:rsid w:val="008D6A7A"/>
    <w:rsid w:val="008E3E87"/>
    <w:rsid w:val="008E7F13"/>
    <w:rsid w:val="008F3185"/>
    <w:rsid w:val="00915B0A"/>
    <w:rsid w:val="00926904"/>
    <w:rsid w:val="009372F0"/>
    <w:rsid w:val="00955022"/>
    <w:rsid w:val="00957B4D"/>
    <w:rsid w:val="00964EEA"/>
    <w:rsid w:val="00980C86"/>
    <w:rsid w:val="009A3FC1"/>
    <w:rsid w:val="009B1D9B"/>
    <w:rsid w:val="009B4074"/>
    <w:rsid w:val="009C30BB"/>
    <w:rsid w:val="009C60BE"/>
    <w:rsid w:val="009D6035"/>
    <w:rsid w:val="009E6279"/>
    <w:rsid w:val="009F00A6"/>
    <w:rsid w:val="009F56A7"/>
    <w:rsid w:val="009F5B05"/>
    <w:rsid w:val="00A026CA"/>
    <w:rsid w:val="00A07232"/>
    <w:rsid w:val="00A14800"/>
    <w:rsid w:val="00A156DE"/>
    <w:rsid w:val="00A157ED"/>
    <w:rsid w:val="00A2446A"/>
    <w:rsid w:val="00A4025D"/>
    <w:rsid w:val="00A51BA0"/>
    <w:rsid w:val="00A800D1"/>
    <w:rsid w:val="00A92699"/>
    <w:rsid w:val="00AB5BF0"/>
    <w:rsid w:val="00AC1C95"/>
    <w:rsid w:val="00AC2CCB"/>
    <w:rsid w:val="00AC443A"/>
    <w:rsid w:val="00AE60E2"/>
    <w:rsid w:val="00B0169F"/>
    <w:rsid w:val="00B05F21"/>
    <w:rsid w:val="00B14EA9"/>
    <w:rsid w:val="00B2324F"/>
    <w:rsid w:val="00B30A3C"/>
    <w:rsid w:val="00B81305"/>
    <w:rsid w:val="00BB17DC"/>
    <w:rsid w:val="00BB1AF9"/>
    <w:rsid w:val="00BB4C4A"/>
    <w:rsid w:val="00BD3CAE"/>
    <w:rsid w:val="00BD5F3C"/>
    <w:rsid w:val="00BD67FB"/>
    <w:rsid w:val="00C07C0F"/>
    <w:rsid w:val="00C145C4"/>
    <w:rsid w:val="00C20D2F"/>
    <w:rsid w:val="00C2131B"/>
    <w:rsid w:val="00C37AF8"/>
    <w:rsid w:val="00C37C79"/>
    <w:rsid w:val="00C41BBC"/>
    <w:rsid w:val="00C51419"/>
    <w:rsid w:val="00C54056"/>
    <w:rsid w:val="00C663A3"/>
    <w:rsid w:val="00C75CB2"/>
    <w:rsid w:val="00C90723"/>
    <w:rsid w:val="00C90D5C"/>
    <w:rsid w:val="00CA609E"/>
    <w:rsid w:val="00CA7DA4"/>
    <w:rsid w:val="00CB31FB"/>
    <w:rsid w:val="00CE3D6F"/>
    <w:rsid w:val="00CE79A5"/>
    <w:rsid w:val="00CF0042"/>
    <w:rsid w:val="00CF262F"/>
    <w:rsid w:val="00D025D5"/>
    <w:rsid w:val="00D26B13"/>
    <w:rsid w:val="00D26CC1"/>
    <w:rsid w:val="00D30662"/>
    <w:rsid w:val="00D32A0B"/>
    <w:rsid w:val="00D6236B"/>
    <w:rsid w:val="00D809D1"/>
    <w:rsid w:val="00D84ECF"/>
    <w:rsid w:val="00D928B4"/>
    <w:rsid w:val="00DA2851"/>
    <w:rsid w:val="00DA2B7C"/>
    <w:rsid w:val="00DA5686"/>
    <w:rsid w:val="00DB2FC0"/>
    <w:rsid w:val="00DD1017"/>
    <w:rsid w:val="00DF18FA"/>
    <w:rsid w:val="00DF49CA"/>
    <w:rsid w:val="00DF775B"/>
    <w:rsid w:val="00E007F3"/>
    <w:rsid w:val="00E00DEA"/>
    <w:rsid w:val="00E06EF0"/>
    <w:rsid w:val="00E11679"/>
    <w:rsid w:val="00E307D1"/>
    <w:rsid w:val="00E46A04"/>
    <w:rsid w:val="00E53153"/>
    <w:rsid w:val="00E717F3"/>
    <w:rsid w:val="00E72C5E"/>
    <w:rsid w:val="00E73451"/>
    <w:rsid w:val="00E7489F"/>
    <w:rsid w:val="00E75147"/>
    <w:rsid w:val="00E8167D"/>
    <w:rsid w:val="00E907E9"/>
    <w:rsid w:val="00E96BE7"/>
    <w:rsid w:val="00EA2CD0"/>
    <w:rsid w:val="00EC0044"/>
    <w:rsid w:val="00EC6B9F"/>
    <w:rsid w:val="00EE516D"/>
    <w:rsid w:val="00EF4D1B"/>
    <w:rsid w:val="00EF7295"/>
    <w:rsid w:val="00F069D1"/>
    <w:rsid w:val="00F1291D"/>
    <w:rsid w:val="00F1503D"/>
    <w:rsid w:val="00F22712"/>
    <w:rsid w:val="00F275F5"/>
    <w:rsid w:val="00F33188"/>
    <w:rsid w:val="00F35BDE"/>
    <w:rsid w:val="00F52A0E"/>
    <w:rsid w:val="00F622A8"/>
    <w:rsid w:val="00F71F63"/>
    <w:rsid w:val="00F87506"/>
    <w:rsid w:val="00F92C41"/>
    <w:rsid w:val="00FA5522"/>
    <w:rsid w:val="00FA6E4A"/>
    <w:rsid w:val="00FB2B35"/>
    <w:rsid w:val="00FC4AE1"/>
    <w:rsid w:val="00FD78A3"/>
    <w:rsid w:val="00FF6C8A"/>
    <w:rsid w:val="00F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val="ru-RU" w:eastAsia="en-US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  <w:rsid w:val="007E71C9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rsid w:val="007E71C9"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semiHidden/>
    <w:rsid w:val="007511D7"/>
    <w:pPr>
      <w:spacing w:before="40" w:after="40" w:line="220" w:lineRule="exact"/>
    </w:pPr>
    <w:rPr>
      <w:sz w:val="18"/>
    </w:rPr>
    <w:tblPr>
      <w:tblInd w:w="0" w:type="dxa"/>
      <w:tblBorders>
        <w:top w:val="single" w:sz="4" w:space="0" w:color="auto"/>
        <w:bottom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nil"/>
        </w:tcBorders>
      </w:tcPr>
    </w:tblStyle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"/>
    <w:basedOn w:val="Normal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Emphasis">
    <w:name w:val="Emphasis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semiHidden/>
    <w:rsid w:val="007E71C9"/>
    <w:rPr>
      <w:i/>
      <w:iCs/>
    </w:rPr>
  </w:style>
  <w:style w:type="character" w:styleId="HTMLTypewriter">
    <w:name w:val="HTML Typewriter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semiHidden/>
    <w:rsid w:val="007E71C9"/>
    <w:rPr>
      <w:color w:val="000000"/>
      <w:u w:val="single"/>
    </w:rPr>
  </w:style>
  <w:style w:type="paragraph" w:customStyle="1" w:styleId="H1GR">
    <w:name w:val="_ H_1_GR"/>
    <w:basedOn w:val="Normal"/>
    <w:next w:val="Normal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semiHidden/>
    <w:rsid w:val="007E71C9"/>
    <w:rPr>
      <w:sz w:val="16"/>
      <w:szCs w:val="16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FORMATNY\CER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CERD</Template>
  <TotalTime>0</TotalTime>
  <Pages>9</Pages>
  <Words>3482</Words>
  <Characters>19849</Characters>
  <Application>Microsoft Office Word</Application>
  <DocSecurity>4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1041570</vt:lpstr>
    </vt:vector>
  </TitlesOfParts>
  <Company>CSD</Company>
  <LinksUpToDate>false</LinksUpToDate>
  <CharactersWithSpaces>23285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1041570</dc:title>
  <dc:subject>CERD/C/CMR/CO/15-18</dc:subject>
  <dc:creator>Светлана Прокудина</dc:creator>
  <cp:keywords/>
  <dc:description/>
  <cp:lastModifiedBy>Svetlana Prokoudina</cp:lastModifiedBy>
  <cp:revision>2</cp:revision>
  <cp:lastPrinted>2010-04-27T11:27:00Z</cp:lastPrinted>
  <dcterms:created xsi:type="dcterms:W3CDTF">2010-04-27T11:34:00Z</dcterms:created>
  <dcterms:modified xsi:type="dcterms:W3CDTF">2010-04-27T11:34:00Z</dcterms:modified>
</cp:coreProperties>
</file>