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60"/>
        <w:ind w:left="1264" w:right="1264" w:hanging="1264"/>
        <w:jc w:val="both"/>
        <w:rPr>
          <w:rFonts w:hint="eastAsia"/>
        </w:rPr>
      </w:pPr>
      <w:r>
        <w:rPr>
          <w:rFonts w:hint="eastAsia"/>
        </w:rPr>
        <w:t>消除对妇女歧视委员会</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60"/>
        <w:ind w:left="1264" w:right="1264" w:hanging="1264"/>
        <w:jc w:val="both"/>
        <w:rPr>
          <w:rFonts w:hint="eastAsia"/>
        </w:rPr>
      </w:pPr>
      <w:r>
        <w:rPr>
          <w:rFonts w:hint="eastAsia"/>
        </w:rPr>
        <w:t>第三十二届会议</w:t>
      </w:r>
    </w:p>
    <w:p w:rsidR="00000000" w:rsidRDefault="00000000">
      <w:pPr>
        <w:pStyle w:val="SingleTxt"/>
        <w:spacing w:after="60"/>
        <w:ind w:left="0"/>
        <w:rPr>
          <w:rFonts w:hint="eastAsia"/>
        </w:rPr>
      </w:pPr>
      <w:r>
        <w:rPr>
          <w:rFonts w:hint="eastAsia"/>
        </w:rPr>
        <w:t>临时议程</w:t>
      </w:r>
      <w:r>
        <w:rPr>
          <w:rStyle w:val="FootnoteReference"/>
        </w:rPr>
        <w:footnoteReference w:customMarkFollows="1" w:id="1"/>
        <w:t>*</w:t>
      </w:r>
      <w:r>
        <w:t xml:space="preserve"> </w:t>
      </w:r>
      <w:r>
        <w:rPr>
          <w:rFonts w:hint="eastAsia"/>
        </w:rPr>
        <w:t>项目5</w:t>
      </w:r>
    </w:p>
    <w:p w:rsidR="00000000" w:rsidRDefault="00000000">
      <w:pPr>
        <w:pStyle w:val="SingleTxt"/>
        <w:spacing w:after="60"/>
        <w:ind w:left="0"/>
        <w:rPr>
          <w:rFonts w:hint="eastAsia"/>
        </w:rPr>
      </w:pPr>
      <w:r>
        <w:rPr>
          <w:rFonts w:hint="eastAsia"/>
        </w:rPr>
        <w:t>2005年1月10日至28日</w:t>
      </w:r>
    </w:p>
    <w:p w:rsidR="00000000" w:rsidRDefault="00000000">
      <w:pPr>
        <w:pStyle w:val="SingleTxt"/>
        <w:spacing w:after="60"/>
        <w:ind w:left="0"/>
        <w:rPr>
          <w:rFonts w:ascii="SimHei" w:eastAsia="SimHei" w:hint="eastAsia"/>
          <w:color w:val="FF0000"/>
        </w:rPr>
      </w:pPr>
      <w:r>
        <w:rPr>
          <w:rFonts w:ascii="SimHei" w:eastAsia="SimHei" w:hint="eastAsia"/>
          <w:color w:val="FF0000"/>
        </w:rPr>
        <w:t>消除对妇女一切形式歧视公约</w:t>
      </w:r>
      <w:r>
        <w:rPr>
          <w:rFonts w:ascii="SimHei" w:eastAsia="SimHei"/>
          <w:color w:val="FF0000"/>
        </w:rPr>
        <w:br/>
      </w:r>
      <w:r>
        <w:rPr>
          <w:rFonts w:ascii="SimHei" w:eastAsia="SimHei" w:hint="eastAsia"/>
          <w:color w:val="FF0000"/>
        </w:rPr>
        <w:t>第21条的执行情况</w:t>
      </w:r>
    </w:p>
    <w:p w:rsidR="00000000" w:rsidRDefault="00000000">
      <w:pPr>
        <w:pStyle w:val="SingleTxt"/>
        <w:rPr>
          <w:b/>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jc w:val="both"/>
        <w:rPr>
          <w:rFonts w:hint="eastAsia"/>
        </w:rPr>
      </w:pPr>
      <w:r>
        <w:rPr>
          <w:rFonts w:hint="eastAsia"/>
        </w:rPr>
        <w:t>联合国各专门机构就在其活动范围内执行《消除对妇女一切形式歧视公约》的情况提交的报告</w:t>
      </w:r>
    </w:p>
    <w:p w:rsidR="00000000" w:rsidRDefault="00000000">
      <w:pPr>
        <w:pStyle w:val="SingleTxt"/>
        <w:spacing w:after="0"/>
        <w:rPr>
          <w:rFonts w:hint="eastAsia"/>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秘书长的说明</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增编</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联合国粮食及农业组织</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w:t>
      </w:r>
      <w:r>
        <w:tab/>
      </w:r>
      <w:r>
        <w:rPr>
          <w:rFonts w:hint="eastAsia"/>
        </w:rPr>
        <w:t>2004年9月30日，秘书处代表委员会请联合国粮食及农业组织</w:t>
      </w:r>
      <w:r>
        <w:t>(粮农组织)</w:t>
      </w:r>
      <w:r>
        <w:rPr>
          <w:rFonts w:hint="eastAsia"/>
        </w:rPr>
        <w:t>向委员会提交一份报告，介绍各国向粮农组织提交的关于在其活动范围内执行《消除对妇女一切形式歧视公约》情况的资料，以补充委员会第三十二届会议将要审议的《公约》缔约国报告内所载的资料。</w:t>
      </w:r>
    </w:p>
    <w:p w:rsidR="00000000" w:rsidRDefault="00000000">
      <w:pPr>
        <w:pStyle w:val="SingleTxt"/>
        <w:rPr>
          <w:rFonts w:hint="eastAsia"/>
        </w:rPr>
      </w:pPr>
      <w:r>
        <w:rPr>
          <w:rFonts w:hint="eastAsia"/>
        </w:rPr>
        <w:t>2.</w:t>
      </w:r>
      <w:r>
        <w:tab/>
      </w:r>
      <w:r>
        <w:rPr>
          <w:rFonts w:hint="eastAsia"/>
        </w:rPr>
        <w:t>委员会要求的其他资料涉及粮农组织为推动执行《公约》而开展的活动、实施的方案和作出的政策决定。</w:t>
      </w:r>
    </w:p>
    <w:p w:rsidR="00000000" w:rsidRDefault="00000000">
      <w:pPr>
        <w:pStyle w:val="SingleTxt"/>
        <w:rPr>
          <w:rFonts w:hint="eastAsia"/>
        </w:rPr>
      </w:pPr>
      <w:r>
        <w:rPr>
          <w:rFonts w:hint="eastAsia"/>
        </w:rPr>
        <w:t>3.</w:t>
      </w:r>
      <w:r>
        <w:tab/>
      </w:r>
      <w:r>
        <w:rPr>
          <w:rFonts w:hint="eastAsia"/>
        </w:rPr>
        <w:t>所附报告是按委员会的要求提交的。</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jc w:val="both"/>
        <w:rPr>
          <w:rFonts w:hint="eastAsia"/>
        </w:rPr>
      </w:pPr>
      <w:r>
        <w:rPr>
          <w:rFonts w:hint="eastAsia"/>
        </w:rPr>
        <w:t>联合国粮食及农业组织向消除对妇女歧视委员会第三十二届会议提交的报告</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阿尔及利亚</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w:t>
      </w:r>
      <w:r>
        <w:tab/>
      </w:r>
      <w:r>
        <w:rPr>
          <w:rFonts w:hint="eastAsia"/>
        </w:rPr>
        <w:t>2000年，阿尔及利亚的人口估计为3 024.5万人，</w:t>
      </w:r>
      <w:r>
        <w:rPr>
          <w:rFonts w:hint="eastAsia"/>
          <w:vertAlign w:val="superscript"/>
        </w:rPr>
        <w:t xml:space="preserve">1 </w:t>
      </w:r>
      <w:r>
        <w:rPr>
          <w:rFonts w:hint="eastAsia"/>
        </w:rPr>
        <w:t>其中43％的人居住在农村地区。大约</w:t>
      </w:r>
      <w:r>
        <w:t>24％的阿尔及利亚人直接或间接地依赖农业，</w:t>
      </w:r>
      <w:r>
        <w:rPr>
          <w:rFonts w:hint="eastAsia"/>
        </w:rPr>
        <w:t>在从事经济活动的人口中，24％的人务农。</w:t>
      </w:r>
    </w:p>
    <w:p w:rsidR="00000000" w:rsidRDefault="00000000">
      <w:pPr>
        <w:pStyle w:val="SingleTxt"/>
        <w:rPr>
          <w:rFonts w:ascii="SimHei" w:eastAsia="SimHei" w:hint="eastAsia"/>
          <w:color w:val="FF0000"/>
        </w:rPr>
      </w:pPr>
      <w:r>
        <w:rPr>
          <w:rFonts w:ascii="SimHei" w:eastAsia="SimHei" w:hint="eastAsia"/>
          <w:color w:val="FF0000"/>
        </w:rPr>
        <w:t>农业部门中的妇女</w:t>
      </w:r>
    </w:p>
    <w:p w:rsidR="00000000" w:rsidRDefault="00000000">
      <w:pPr>
        <w:pStyle w:val="SingleTxt"/>
        <w:rPr>
          <w:rFonts w:hint="eastAsia"/>
        </w:rPr>
      </w:pPr>
      <w:r>
        <w:rPr>
          <w:rFonts w:hint="eastAsia"/>
        </w:rPr>
        <w:t>2.</w:t>
      </w:r>
      <w:r>
        <w:tab/>
        <w:t>2000年，妇女</w:t>
      </w:r>
      <w:r>
        <w:rPr>
          <w:rFonts w:hint="eastAsia"/>
        </w:rPr>
        <w:t>在</w:t>
      </w:r>
      <w:r>
        <w:t>劳动力</w:t>
      </w:r>
      <w:r>
        <w:rPr>
          <w:rFonts w:hint="eastAsia"/>
        </w:rPr>
        <w:t>大军中的</w:t>
      </w:r>
      <w:r>
        <w:t>百分比为28％，4</w:t>
      </w:r>
      <w:r>
        <w:rPr>
          <w:rFonts w:hint="eastAsia"/>
        </w:rPr>
        <w:t>8</w:t>
      </w:r>
      <w:r>
        <w:t>％</w:t>
      </w:r>
      <w:r>
        <w:rPr>
          <w:rFonts w:hint="eastAsia"/>
        </w:rPr>
        <w:t>的</w:t>
      </w:r>
      <w:r>
        <w:t>人务农。在所有从事</w:t>
      </w:r>
      <w:r>
        <w:rPr>
          <w:rFonts w:hint="eastAsia"/>
        </w:rPr>
        <w:t>农业</w:t>
      </w:r>
      <w:r>
        <w:t>经济活动的人口中，</w:t>
      </w:r>
      <w:r>
        <w:rPr>
          <w:rFonts w:hint="eastAsia"/>
        </w:rPr>
        <w:t>妇女占51</w:t>
      </w:r>
      <w:r>
        <w:t>％。</w:t>
      </w:r>
    </w:p>
    <w:p w:rsidR="00000000" w:rsidRDefault="00000000">
      <w:pPr>
        <w:pStyle w:val="SingleTxt"/>
        <w:rPr>
          <w:rFonts w:ascii="SimHei" w:eastAsia="SimHei" w:hint="eastAsia"/>
          <w:color w:val="FF0000"/>
        </w:rPr>
      </w:pPr>
      <w:r>
        <w:rPr>
          <w:rFonts w:ascii="SimHei" w:eastAsia="SimHei" w:hint="eastAsia"/>
          <w:color w:val="FF0000"/>
        </w:rPr>
        <w:t>联合国粮食及农业组织赋予农村妇女权利和两性平等活动</w:t>
      </w:r>
    </w:p>
    <w:p w:rsidR="00000000" w:rsidRDefault="00000000">
      <w:pPr>
        <w:pStyle w:val="SingleTxt"/>
        <w:rPr>
          <w:rFonts w:hint="eastAsia"/>
        </w:rPr>
      </w:pPr>
      <w:r>
        <w:rPr>
          <w:rFonts w:hint="eastAsia"/>
        </w:rPr>
        <w:t>3.</w:t>
      </w:r>
      <w:r>
        <w:tab/>
      </w:r>
      <w:r>
        <w:rPr>
          <w:rFonts w:hint="eastAsia"/>
        </w:rPr>
        <w:t>联合国粮食及农业组织(粮农组织)为制定国家行动计划提供技术援助，把性别层面纳入国家政策、方案和立法中，支持农业和农村发展部实施的两个项目，以及另一个针对教育、通信、就业和卫生系统的项目。为这两个项目开展的活动主要集中在评估农业和农村发展中的性别层面；训练国家干事，采取参与式的性别分析措施，拟定行动计划，把性别层面纳入国家政策、方案和立法中。</w:t>
      </w:r>
    </w:p>
    <w:p w:rsidR="00000000" w:rsidRDefault="00000000">
      <w:pPr>
        <w:pStyle w:val="SingleTxt"/>
        <w:rPr>
          <w:rFonts w:hint="eastAsia"/>
        </w:rPr>
      </w:pPr>
      <w:r>
        <w:rPr>
          <w:rFonts w:hint="eastAsia"/>
        </w:rPr>
        <w:t>4.</w:t>
      </w:r>
      <w:r>
        <w:tab/>
      </w:r>
      <w:r>
        <w:rPr>
          <w:rFonts w:hint="eastAsia"/>
        </w:rPr>
        <w:t>粮农组织提供技术援助，把性别层面纳入国家农业综合普查中，确保收集和分析的数据更加突出妇女对农业的重要贡献。</w:t>
      </w:r>
    </w:p>
    <w:p w:rsidR="00000000" w:rsidRDefault="00000000">
      <w:pPr>
        <w:pStyle w:val="SingleTxt"/>
        <w:rPr>
          <w:rFonts w:hint="eastAsia"/>
        </w:rPr>
      </w:pPr>
      <w:r>
        <w:rPr>
          <w:rFonts w:hint="eastAsia"/>
        </w:rPr>
        <w:t>5.</w:t>
      </w:r>
      <w:r>
        <w:tab/>
      </w:r>
      <w:r>
        <w:rPr>
          <w:rFonts w:hint="eastAsia"/>
        </w:rPr>
        <w:t>粮农组织通过Dimitra项目收集有关非洲和近东地区农村妇女、粮食安全和可持续发展组织和项目方面的详细资料。项目提供这些资料，力图利用传统的通讯方式以及新的信息技术，突出农村妇女对发展的贡献。Dimitra项目力求提高发展行动者对性别问题的认识，促进信息交流和传播。阿尔及利亚的数据库中共登记有</w:t>
      </w:r>
      <w:r>
        <w:t>26个项目。这些项目支持农村妇女的农业活动，</w:t>
      </w:r>
      <w:r>
        <w:rPr>
          <w:rFonts w:hint="eastAsia"/>
        </w:rPr>
        <w:t>以及</w:t>
      </w:r>
      <w:r>
        <w:t>建设住户粮食安全能力。</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克罗地亚</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6.</w:t>
      </w:r>
      <w:r>
        <w:tab/>
        <w:t>200</w:t>
      </w:r>
      <w:r>
        <w:rPr>
          <w:rFonts w:hint="eastAsia"/>
        </w:rPr>
        <w:t>0</w:t>
      </w:r>
      <w:r>
        <w:t>年，克罗地亚</w:t>
      </w:r>
      <w:r>
        <w:rPr>
          <w:rFonts w:hint="eastAsia"/>
        </w:rPr>
        <w:t>的</w:t>
      </w:r>
      <w:r>
        <w:t>人口估计为</w:t>
      </w:r>
      <w:r>
        <w:rPr>
          <w:rFonts w:hint="eastAsia"/>
        </w:rPr>
        <w:t>444.6万，</w:t>
      </w:r>
      <w:r>
        <w:rPr>
          <w:rFonts w:hint="eastAsia"/>
          <w:vertAlign w:val="superscript"/>
        </w:rPr>
        <w:t xml:space="preserve">1 </w:t>
      </w:r>
      <w:r>
        <w:rPr>
          <w:rFonts w:hint="eastAsia"/>
        </w:rPr>
        <w:t xml:space="preserve"> 其中</w:t>
      </w:r>
      <w:r>
        <w:t>4</w:t>
      </w:r>
      <w:r>
        <w:rPr>
          <w:rFonts w:hint="eastAsia"/>
        </w:rPr>
        <w:t>2</w:t>
      </w:r>
      <w:r>
        <w:t>％的人居住在农村</w:t>
      </w:r>
      <w:r>
        <w:rPr>
          <w:rFonts w:hint="eastAsia"/>
        </w:rPr>
        <w:t>地区</w:t>
      </w:r>
      <w:r>
        <w:t>。大约</w:t>
      </w:r>
      <w:r>
        <w:rPr>
          <w:rFonts w:hint="eastAsia"/>
        </w:rPr>
        <w:t>8％的</w:t>
      </w:r>
      <w:r>
        <w:t>克罗</w:t>
      </w:r>
      <w:r>
        <w:rPr>
          <w:spacing w:val="4"/>
        </w:rPr>
        <w:t>地亚</w:t>
      </w:r>
      <w:r>
        <w:rPr>
          <w:rFonts w:hint="eastAsia"/>
          <w:spacing w:val="4"/>
        </w:rPr>
        <w:t>人直接或间接地依赖农业，在从事经济活动的人口中</w:t>
      </w:r>
      <w:r>
        <w:rPr>
          <w:rFonts w:hint="eastAsia"/>
        </w:rPr>
        <w:t>，</w:t>
      </w:r>
      <w:r>
        <w:t>8％的人务农。</w:t>
      </w:r>
    </w:p>
    <w:p w:rsidR="00000000" w:rsidRDefault="00000000">
      <w:pPr>
        <w:pStyle w:val="SingleTxt"/>
        <w:rPr>
          <w:rFonts w:ascii="SimHei" w:eastAsia="SimHei" w:hint="eastAsia"/>
          <w:b/>
          <w:color w:val="FF0000"/>
        </w:rPr>
      </w:pPr>
      <w:r>
        <w:rPr>
          <w:rFonts w:ascii="SimHei" w:eastAsia="SimHei" w:hint="eastAsia"/>
          <w:color w:val="FF0000"/>
        </w:rPr>
        <w:t>农业部门中的妇女</w:t>
      </w:r>
    </w:p>
    <w:p w:rsidR="00000000" w:rsidRDefault="00000000">
      <w:pPr>
        <w:pStyle w:val="SingleTxt"/>
        <w:rPr>
          <w:rFonts w:hint="eastAsia"/>
        </w:rPr>
      </w:pPr>
      <w:r>
        <w:rPr>
          <w:rFonts w:hint="eastAsia"/>
        </w:rPr>
        <w:t>7.</w:t>
      </w:r>
      <w:r>
        <w:tab/>
        <w:t>2000年，女性在劳动力</w:t>
      </w:r>
      <w:r>
        <w:rPr>
          <w:rFonts w:hint="eastAsia"/>
        </w:rPr>
        <w:t>大军</w:t>
      </w:r>
      <w:r>
        <w:t>中的</w:t>
      </w:r>
      <w:r>
        <w:rPr>
          <w:rFonts w:hint="eastAsia"/>
        </w:rPr>
        <w:t>总比例为</w:t>
      </w:r>
      <w:r>
        <w:t>44％，其中7％</w:t>
      </w:r>
      <w:r>
        <w:rPr>
          <w:rFonts w:hint="eastAsia"/>
        </w:rPr>
        <w:t>的</w:t>
      </w:r>
      <w:r>
        <w:t>人务农。在从事</w:t>
      </w:r>
      <w:r>
        <w:rPr>
          <w:rFonts w:hint="eastAsia"/>
        </w:rPr>
        <w:t>农业</w:t>
      </w:r>
      <w:r>
        <w:t>经济活动的总人口中，妇女占</w:t>
      </w:r>
      <w:r>
        <w:rPr>
          <w:rFonts w:hint="eastAsia"/>
        </w:rPr>
        <w:t>3</w:t>
      </w:r>
      <w:r>
        <w:t>6％</w:t>
      </w:r>
      <w:r>
        <w:rPr>
          <w:rFonts w:hint="eastAsia"/>
        </w:rPr>
        <w:t>。</w:t>
      </w:r>
    </w:p>
    <w:p w:rsidR="00000000" w:rsidRDefault="00000000">
      <w:pPr>
        <w:pStyle w:val="SingleTxt"/>
        <w:rPr>
          <w:rFonts w:ascii="SimHei" w:eastAsia="SimHei" w:hint="eastAsia"/>
          <w:color w:val="FF0000"/>
        </w:rPr>
      </w:pPr>
      <w:r>
        <w:rPr>
          <w:rFonts w:ascii="SimHei" w:eastAsia="SimHei" w:hint="eastAsia"/>
          <w:color w:val="FF0000"/>
        </w:rPr>
        <w:t>联合国粮食及农业组织赋予农村妇女权利和两性平等活动</w:t>
      </w:r>
    </w:p>
    <w:p w:rsidR="00000000" w:rsidRDefault="00000000">
      <w:pPr>
        <w:pStyle w:val="SingleTxt"/>
        <w:rPr>
          <w:rFonts w:hint="eastAsia"/>
        </w:rPr>
      </w:pPr>
      <w:r>
        <w:rPr>
          <w:rFonts w:hint="eastAsia"/>
        </w:rPr>
        <w:t>8.</w:t>
      </w:r>
      <w:r>
        <w:tab/>
      </w:r>
      <w:r>
        <w:rPr>
          <w:rFonts w:hint="eastAsia"/>
        </w:rPr>
        <w:t>在粮农组织支助成员国实施</w:t>
      </w:r>
      <w:r>
        <w:t>1995年</w:t>
      </w:r>
      <w:r>
        <w:rPr>
          <w:rFonts w:hint="eastAsia"/>
        </w:rPr>
        <w:t>9</w:t>
      </w:r>
      <w:r>
        <w:t>月在北京</w:t>
      </w:r>
      <w:r>
        <w:rPr>
          <w:rFonts w:hint="eastAsia"/>
        </w:rPr>
        <w:t>召开的第四次妇女问题世界会议</w:t>
      </w:r>
      <w:r>
        <w:t>通过的</w:t>
      </w:r>
      <w:r>
        <w:rPr>
          <w:rFonts w:hint="eastAsia"/>
        </w:rPr>
        <w:t>《行动纲要》和《粮农组织性别与发展行动计划(</w:t>
      </w:r>
      <w:r>
        <w:t>200</w:t>
      </w:r>
      <w:r>
        <w:rPr>
          <w:rFonts w:hint="eastAsia"/>
        </w:rPr>
        <w:t>2-</w:t>
      </w:r>
      <w:r>
        <w:t>2007年</w:t>
      </w:r>
      <w:r>
        <w:rPr>
          <w:rFonts w:hint="eastAsia"/>
        </w:rPr>
        <w:t>)》的框架内，与克罗地亚农业咨询服务处协作举办了一个关于社会经济和性别分析问题的训练讲习班。讲习班的工作范围是建设发展问题专家(23位)的能力，把社会经济和性别问题纳入农村发展战略中。这批专家人员以后还将培训其他专家。</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 xml:space="preserve">意大利 </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9.</w:t>
      </w:r>
      <w:r>
        <w:tab/>
        <w:t>2000年，意大利</w:t>
      </w:r>
      <w:r>
        <w:rPr>
          <w:rFonts w:hint="eastAsia"/>
        </w:rPr>
        <w:t>的</w:t>
      </w:r>
      <w:r>
        <w:t>人口估计为</w:t>
      </w:r>
      <w:r>
        <w:rPr>
          <w:rFonts w:hint="eastAsia"/>
        </w:rPr>
        <w:t>5 753.6万人，</w:t>
      </w:r>
      <w:r>
        <w:rPr>
          <w:rFonts w:hint="eastAsia"/>
          <w:vertAlign w:val="superscript"/>
        </w:rPr>
        <w:t xml:space="preserve">1  </w:t>
      </w:r>
      <w:r>
        <w:rPr>
          <w:rFonts w:hint="eastAsia"/>
        </w:rPr>
        <w:t>其中</w:t>
      </w:r>
      <w:r>
        <w:t>33％的人居住在农村地区。意大利人口中大约5％</w:t>
      </w:r>
      <w:r>
        <w:rPr>
          <w:rFonts w:hint="eastAsia"/>
        </w:rPr>
        <w:t>的人直接或间接地依赖农业，在从事经济活动的人口中，5％的人务农。</w:t>
      </w:r>
    </w:p>
    <w:p w:rsidR="00000000" w:rsidRDefault="00000000">
      <w:pPr>
        <w:pStyle w:val="SingleTxt"/>
        <w:rPr>
          <w:rFonts w:ascii="SimHei" w:eastAsia="SimHei" w:hint="eastAsia"/>
          <w:color w:val="FF0000"/>
        </w:rPr>
      </w:pPr>
      <w:r>
        <w:rPr>
          <w:rFonts w:ascii="SimHei" w:eastAsia="SimHei" w:hint="eastAsia"/>
          <w:color w:val="FF0000"/>
        </w:rPr>
        <w:t>农业部门中的妇女</w:t>
      </w:r>
    </w:p>
    <w:p w:rsidR="00000000" w:rsidRDefault="00000000">
      <w:pPr>
        <w:pStyle w:val="SingleTxt"/>
        <w:rPr>
          <w:rFonts w:hint="eastAsia"/>
        </w:rPr>
      </w:pPr>
      <w:r>
        <w:rPr>
          <w:rFonts w:hint="eastAsia"/>
        </w:rPr>
        <w:t>10.</w:t>
      </w:r>
      <w:r>
        <w:tab/>
        <w:t>200</w:t>
      </w:r>
      <w:r>
        <w:rPr>
          <w:rFonts w:hint="eastAsia"/>
        </w:rPr>
        <w:t>0</w:t>
      </w:r>
      <w:r>
        <w:t>年，劳动力大军中</w:t>
      </w:r>
      <w:r>
        <w:rPr>
          <w:rFonts w:hint="eastAsia"/>
        </w:rPr>
        <w:t>女性占</w:t>
      </w:r>
      <w:r>
        <w:t>39</w:t>
      </w:r>
      <w:r>
        <w:rPr>
          <w:rFonts w:hint="eastAsia"/>
        </w:rPr>
        <w:t>％</w:t>
      </w:r>
      <w:r>
        <w:t>，其中5％务农。</w:t>
      </w:r>
      <w:r>
        <w:rPr>
          <w:rFonts w:hint="eastAsia"/>
        </w:rPr>
        <w:t>在从事农业经济活动的总人口中，妇女占</w:t>
      </w:r>
      <w:r>
        <w:t>41％。</w:t>
      </w:r>
    </w:p>
    <w:p w:rsidR="00000000" w:rsidRDefault="00000000">
      <w:pPr>
        <w:pStyle w:val="SingleTxt"/>
        <w:rPr>
          <w:rFonts w:ascii="SimHei" w:eastAsia="SimHei" w:hint="eastAsia"/>
          <w:color w:val="FF0000"/>
        </w:rPr>
      </w:pPr>
      <w:r>
        <w:rPr>
          <w:rFonts w:ascii="SimHei" w:eastAsia="SimHei" w:hint="eastAsia"/>
          <w:color w:val="FF0000"/>
        </w:rPr>
        <w:t>联合国粮食及农业组织赋予农村妇女权利和两性平等活动</w:t>
      </w:r>
    </w:p>
    <w:p w:rsidR="00000000" w:rsidRDefault="00000000">
      <w:pPr>
        <w:pStyle w:val="SingleTxt"/>
        <w:spacing w:line="340" w:lineRule="exact"/>
        <w:rPr>
          <w:rFonts w:hint="eastAsia"/>
        </w:rPr>
      </w:pPr>
      <w:r>
        <w:rPr>
          <w:rFonts w:hint="eastAsia"/>
        </w:rPr>
        <w:t>11.</w:t>
      </w:r>
      <w:r>
        <w:tab/>
      </w:r>
      <w:r>
        <w:rPr>
          <w:rFonts w:hint="eastAsia"/>
        </w:rPr>
        <w:t>粮农组织通过社会经济和性别分析案，召开了若干次提高认识讨论会，例如，在国际“妇女解放世界”活动中，向佛罗伦萨、都灵和维特博学术界成员介绍说明社会经济和性别问题在农村和农业发展中的重要作用。此外，还与联合国开发计划署合作进行稻米</w:t>
      </w:r>
      <w:r>
        <w:t>-</w:t>
      </w:r>
      <w:r>
        <w:rPr>
          <w:rFonts w:hint="eastAsia"/>
        </w:rPr>
        <w:t>渔业水产养殖项目研究。研究范围包括从准备鱼塘开始到收获；销售；加工；争取信贷和控制收入以及家庭健康和营养的各个阶段分析性别作用和社会经济问题。</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老挝人民民主共和国</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12.</w:t>
      </w:r>
      <w:r>
        <w:tab/>
      </w:r>
      <w:r>
        <w:rPr>
          <w:rFonts w:hint="eastAsia"/>
        </w:rPr>
        <w:t>2000年，老挝人民民主共和国人口估计为527.9万，</w:t>
      </w:r>
      <w:r>
        <w:rPr>
          <w:rFonts w:hint="eastAsia"/>
          <w:vertAlign w:val="superscript"/>
        </w:rPr>
        <w:t xml:space="preserve">1  </w:t>
      </w:r>
      <w:r>
        <w:rPr>
          <w:rFonts w:hint="eastAsia"/>
        </w:rPr>
        <w:t>其中81％的人生活在农村地区。大约76％的老挝人直接或间接地依赖农业，在从事经济活动的总人口中，76％的人务农。</w:t>
      </w:r>
    </w:p>
    <w:p w:rsidR="00000000" w:rsidRDefault="00000000">
      <w:pPr>
        <w:pStyle w:val="SingleTxt"/>
        <w:rPr>
          <w:rFonts w:ascii="SimHei" w:eastAsia="SimHei" w:hint="eastAsia"/>
          <w:color w:val="FF0000"/>
        </w:rPr>
      </w:pPr>
      <w:r>
        <w:rPr>
          <w:rFonts w:ascii="SimHei" w:eastAsia="SimHei" w:hint="eastAsia"/>
          <w:color w:val="FF0000"/>
        </w:rPr>
        <w:t>农业部门中的妇女</w:t>
      </w:r>
    </w:p>
    <w:p w:rsidR="00000000" w:rsidRDefault="00000000">
      <w:pPr>
        <w:pStyle w:val="SingleTxt"/>
        <w:rPr>
          <w:rFonts w:hint="eastAsia"/>
        </w:rPr>
      </w:pPr>
      <w:r>
        <w:rPr>
          <w:rFonts w:hint="eastAsia"/>
        </w:rPr>
        <w:t>13.</w:t>
      </w:r>
      <w:r>
        <w:tab/>
      </w:r>
      <w:r>
        <w:rPr>
          <w:rFonts w:hint="eastAsia"/>
        </w:rPr>
        <w:t>2000年，劳动力大军中妇女的总百分比为47％，其中79％务农。在从事农业经济活动的总人口中，妇女占49％。</w:t>
      </w:r>
    </w:p>
    <w:p w:rsidR="00000000" w:rsidRDefault="00000000">
      <w:pPr>
        <w:pStyle w:val="SingleTxt"/>
        <w:rPr>
          <w:rFonts w:ascii="SimHei" w:eastAsia="SimHei" w:hint="eastAsia"/>
          <w:color w:val="FF0000"/>
        </w:rPr>
      </w:pPr>
      <w:r>
        <w:rPr>
          <w:rFonts w:ascii="SimHei" w:eastAsia="SimHei" w:hint="eastAsia"/>
          <w:color w:val="FF0000"/>
        </w:rPr>
        <w:t>粮农组织赋予妇女权利和两性平等活动</w:t>
      </w:r>
    </w:p>
    <w:p w:rsidR="00000000" w:rsidRDefault="00000000">
      <w:pPr>
        <w:pStyle w:val="SingleTxt"/>
        <w:rPr>
          <w:rFonts w:hint="eastAsia"/>
        </w:rPr>
      </w:pPr>
      <w:r>
        <w:rPr>
          <w:rFonts w:hint="eastAsia"/>
        </w:rPr>
        <w:t>14.</w:t>
      </w:r>
      <w:r>
        <w:tab/>
      </w:r>
      <w:r>
        <w:rPr>
          <w:rFonts w:hint="eastAsia"/>
        </w:rPr>
        <w:t>粮农组织通过社会经济和性别分析方案，与开发计划署协作开展了一项稻米</w:t>
      </w:r>
      <w:r>
        <w:t>-</w:t>
      </w:r>
      <w:r>
        <w:rPr>
          <w:rFonts w:hint="eastAsia"/>
        </w:rPr>
        <w:t>渔业水产养殖项目评估研究。研究范围包括：在项目的各个阶段——从准备鱼塘到收获、销售、加工、争取信贷和控制收入以及家庭健康和营养各个阶段分析性别作用和社会经济问题。</w:t>
      </w:r>
    </w:p>
    <w:p w:rsidR="00000000" w:rsidRDefault="00000000">
      <w:pPr>
        <w:pStyle w:val="SingleTxt"/>
        <w:spacing w:line="340" w:lineRule="exact"/>
        <w:rPr>
          <w:rFonts w:hint="eastAsia"/>
        </w:rPr>
      </w:pPr>
      <w:r>
        <w:rPr>
          <w:rFonts w:hint="eastAsia"/>
        </w:rPr>
        <w:t>15.</w:t>
      </w:r>
      <w:r>
        <w:tab/>
      </w:r>
      <w:r>
        <w:rPr>
          <w:rFonts w:hint="eastAsia"/>
        </w:rPr>
        <w:t>粮农组织亚洲及太平洋区域办事处与农业和森林部合作，举办了一次关于“在北京会议后时代提高农村妇女地位”的区域协商。此外，还与粮农组织设在老挝人民民主共和国的办事处协作，在下列方面为农业和森林部提供支助：在政策一级和无木材森林产品生活的外地方案，以及国家粮食安全方案中，努力推动把性别问题纳入主流。在外地一级，有多个提供投入和训练，以加强住户粮食安全为目的的支助农村妇女的项目。</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rPr>
          <w:rFonts w:hint="eastAsia"/>
        </w:rPr>
        <w:tab/>
      </w:r>
      <w:r>
        <w:rPr>
          <w:rFonts w:hint="eastAsia"/>
        </w:rPr>
        <w:tab/>
        <w:t>巴拉圭</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line="340" w:lineRule="exact"/>
        <w:rPr>
          <w:rFonts w:hint="eastAsia"/>
        </w:rPr>
      </w:pPr>
      <w:r>
        <w:rPr>
          <w:rFonts w:hint="eastAsia"/>
        </w:rPr>
        <w:t>16.</w:t>
      </w:r>
      <w:r>
        <w:tab/>
      </w:r>
      <w:r>
        <w:rPr>
          <w:rFonts w:hint="eastAsia"/>
        </w:rPr>
        <w:t>2000年，巴拉圭的人口估计为547万人，</w:t>
      </w:r>
      <w:r>
        <w:rPr>
          <w:rFonts w:hint="eastAsia"/>
          <w:vertAlign w:val="superscript"/>
        </w:rPr>
        <w:t xml:space="preserve">1 </w:t>
      </w:r>
      <w:r>
        <w:rPr>
          <w:rFonts w:hint="eastAsia"/>
        </w:rPr>
        <w:t xml:space="preserve"> 其中44％的人居住在农村地区。巴拉圭大约40％的人直接或间接地依赖农业，在从事经济活动的人口中，34％的人务农。</w:t>
      </w:r>
    </w:p>
    <w:p w:rsidR="00000000" w:rsidRDefault="00000000">
      <w:pPr>
        <w:pStyle w:val="SingleTxt"/>
        <w:rPr>
          <w:rFonts w:ascii="SimHei" w:eastAsia="SimHei" w:hint="eastAsia"/>
          <w:color w:val="FF0000"/>
        </w:rPr>
      </w:pPr>
      <w:r>
        <w:rPr>
          <w:rFonts w:ascii="SimHei" w:eastAsia="SimHei" w:hint="eastAsia"/>
          <w:color w:val="FF0000"/>
        </w:rPr>
        <w:t>农业部门中的妇女</w:t>
      </w:r>
    </w:p>
    <w:p w:rsidR="00000000" w:rsidRDefault="00000000">
      <w:pPr>
        <w:pStyle w:val="SingleTxt"/>
        <w:spacing w:line="340" w:lineRule="exact"/>
        <w:rPr>
          <w:rFonts w:hint="eastAsia"/>
        </w:rPr>
      </w:pPr>
      <w:r>
        <w:rPr>
          <w:rFonts w:hint="eastAsia"/>
        </w:rPr>
        <w:t>17.</w:t>
      </w:r>
      <w:r>
        <w:tab/>
      </w:r>
      <w:r>
        <w:rPr>
          <w:rFonts w:hint="eastAsia"/>
        </w:rPr>
        <w:t>2000年，劳动力大军中妇女的百分比为30％，其中7％务农。在从事农业经济活动的人口中，妇女占5％。</w:t>
      </w:r>
    </w:p>
    <w:p w:rsidR="00000000" w:rsidRDefault="00000000">
      <w:pPr>
        <w:pStyle w:val="SingleTxt"/>
        <w:rPr>
          <w:rFonts w:ascii="SimHei" w:eastAsia="SimHei" w:hint="eastAsia"/>
          <w:color w:val="FF0000"/>
        </w:rPr>
      </w:pPr>
      <w:r>
        <w:rPr>
          <w:rFonts w:ascii="SimHei" w:eastAsia="SimHei" w:hint="eastAsia"/>
          <w:color w:val="FF0000"/>
        </w:rPr>
        <w:t>联合国粮食及农业组织赋予妇女权利和两性平等活动</w:t>
      </w:r>
    </w:p>
    <w:p w:rsidR="00000000" w:rsidRDefault="00000000">
      <w:pPr>
        <w:pStyle w:val="SingleTxt"/>
        <w:spacing w:line="340" w:lineRule="exact"/>
        <w:rPr>
          <w:rFonts w:hint="eastAsia"/>
        </w:rPr>
      </w:pPr>
      <w:r>
        <w:rPr>
          <w:rFonts w:hint="eastAsia"/>
        </w:rPr>
        <w:t>18.</w:t>
      </w:r>
      <w:r>
        <w:tab/>
      </w:r>
      <w:r>
        <w:rPr>
          <w:rFonts w:hint="eastAsia"/>
        </w:rPr>
        <w:t>粮农组织支助一些机构、非政府组织和政府各部拟订对性别问题敏感的项目和方案。此外，粮农组织还多次举办提高认识讨论会和建设能力活动，以提高认识，扩大经济专家在获得资源和服务方面推动两性平等的范畴。例如，在社会经济和性别分析综合方案下，在粮农组织成员国中协助实施第四次妇女问题世界会议通过的《行动纲要》的援助框架内举办次区域训练人员讲习班。来自各政府机构、阿根廷、玻利维亚、智利、巴拉圭和乌拉圭的23位发展问题专家参加了讲习班。这些专家以后将负责培训其他专家。为农业部、统计研究所以及妇女事务部的工作人员开办了一个训练讲习班，介绍收集按性别分列的数据的重要性，帮助他们了解这个问题。</w:t>
      </w:r>
    </w:p>
    <w:p w:rsidR="00000000" w:rsidRDefault="00000000">
      <w:pPr>
        <w:pStyle w:val="SingleTxt"/>
        <w:spacing w:line="340" w:lineRule="exact"/>
        <w:rPr>
          <w:rFonts w:hint="eastAsia"/>
        </w:rPr>
      </w:pPr>
      <w:r>
        <w:rPr>
          <w:rFonts w:hint="eastAsia"/>
        </w:rPr>
        <w:t>19.</w:t>
      </w:r>
      <w:r>
        <w:tab/>
      </w:r>
      <w:r>
        <w:rPr>
          <w:rFonts w:hint="eastAsia"/>
        </w:rPr>
        <w:t>粮农组织还支助对妇女有直接影响的各个方面的项目，例如销售、信贷和获得其他资源和服务。例如，粮农组织协助实施为农村妇女建立的微额信贷机制。</w:t>
      </w:r>
    </w:p>
    <w:p w:rsidR="00000000" w:rsidRDefault="00000000">
      <w:pPr>
        <w:pStyle w:val="SingleTxt"/>
        <w:spacing w:line="340" w:lineRule="exact"/>
        <w:rPr>
          <w:rFonts w:hint="eastAsia"/>
        </w:rPr>
      </w:pPr>
      <w:r>
        <w:rPr>
          <w:rFonts w:hint="eastAsia"/>
        </w:rPr>
        <w:t>20.</w:t>
      </w:r>
      <w:r>
        <w:tab/>
      </w:r>
      <w:r>
        <w:rPr>
          <w:rFonts w:hint="eastAsia"/>
        </w:rPr>
        <w:t>在外地一级，粮农组织在各农业部门帮助农村妇女建设能力，确保住户粮食安全。</w:t>
      </w:r>
    </w:p>
    <w:p w:rsidR="00000000" w:rsidRDefault="00000000">
      <w:pPr>
        <w:pStyle w:val="SingleTxt"/>
        <w:spacing w:line="340" w:lineRule="exact"/>
        <w:rPr>
          <w:rFonts w:hint="eastAsia"/>
        </w:rPr>
      </w:pPr>
      <w:r>
        <w:rPr>
          <w:rFonts w:hint="eastAsia"/>
        </w:rPr>
        <w:t>21.</w:t>
      </w:r>
      <w:r>
        <w:tab/>
      </w:r>
      <w:r>
        <w:rPr>
          <w:rFonts w:hint="eastAsia"/>
        </w:rPr>
        <w:t>为了促进了解农村妇女对农村和农业发展的贡献，还编写了突出介绍妇女状况的信息资料系列。</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萨摩亚</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22.</w:t>
      </w:r>
      <w:r>
        <w:tab/>
      </w:r>
      <w:r>
        <w:rPr>
          <w:rFonts w:hint="eastAsia"/>
        </w:rPr>
        <w:t>2000年，萨摩亚人口估计为173 000人,</w:t>
      </w:r>
      <w:r>
        <w:rPr>
          <w:rFonts w:hint="eastAsia"/>
          <w:vertAlign w:val="superscript"/>
        </w:rPr>
        <w:t xml:space="preserve">1 </w:t>
      </w:r>
      <w:r>
        <w:rPr>
          <w:rFonts w:hint="eastAsia"/>
        </w:rPr>
        <w:t xml:space="preserve"> 其中78％的人生活在农村地区。萨</w:t>
      </w:r>
      <w:r>
        <w:rPr>
          <w:rFonts w:hint="eastAsia"/>
          <w:spacing w:val="4"/>
        </w:rPr>
        <w:t>摩亚大约35％的人口直接或间接地依赖农业，在从事经济活动的人口中</w:t>
      </w:r>
      <w:r>
        <w:rPr>
          <w:rFonts w:hint="eastAsia"/>
        </w:rPr>
        <w:t>，34％的人务农。</w:t>
      </w:r>
    </w:p>
    <w:p w:rsidR="00000000" w:rsidRDefault="00000000">
      <w:pPr>
        <w:pStyle w:val="SingleTxt"/>
        <w:rPr>
          <w:rFonts w:ascii="SimHei" w:eastAsia="SimHei" w:hint="eastAsia"/>
          <w:color w:val="FF0000"/>
        </w:rPr>
      </w:pPr>
      <w:r>
        <w:rPr>
          <w:rFonts w:ascii="SimHei" w:eastAsia="SimHei" w:hint="eastAsia"/>
          <w:color w:val="FF0000"/>
        </w:rPr>
        <w:t>农业部门中的妇女</w:t>
      </w:r>
    </w:p>
    <w:p w:rsidR="00000000" w:rsidRDefault="00000000">
      <w:pPr>
        <w:pStyle w:val="SingleTxt"/>
        <w:rPr>
          <w:rFonts w:hint="eastAsia"/>
        </w:rPr>
      </w:pPr>
      <w:r>
        <w:rPr>
          <w:rFonts w:hint="eastAsia"/>
        </w:rPr>
        <w:t>23.</w:t>
      </w:r>
      <w:r>
        <w:tab/>
      </w:r>
      <w:r>
        <w:rPr>
          <w:rFonts w:hint="eastAsia"/>
        </w:rPr>
        <w:t>2000年，劳动力大军中妇女所占比例为33％，其中35％的人务农。在从事农业经济活动的人口中，妇女占35％。</w:t>
      </w:r>
    </w:p>
    <w:p w:rsidR="00000000" w:rsidRDefault="00000000">
      <w:pPr>
        <w:pStyle w:val="SingleTxt"/>
        <w:rPr>
          <w:rFonts w:ascii="SimHei" w:eastAsia="SimHei" w:hint="eastAsia"/>
          <w:color w:val="FF0000"/>
        </w:rPr>
      </w:pPr>
      <w:r>
        <w:rPr>
          <w:rFonts w:ascii="SimHei" w:eastAsia="SimHei" w:hint="eastAsia"/>
          <w:color w:val="FF0000"/>
        </w:rPr>
        <w:t>联合国粮食及农业组织赋予妇女权利和两性平等活动</w:t>
      </w:r>
    </w:p>
    <w:p w:rsidR="00000000" w:rsidRDefault="00000000">
      <w:pPr>
        <w:pStyle w:val="SingleTxt"/>
        <w:rPr>
          <w:rFonts w:hint="eastAsia"/>
        </w:rPr>
      </w:pPr>
      <w:r>
        <w:rPr>
          <w:rFonts w:hint="eastAsia"/>
        </w:rPr>
        <w:t>24.</w:t>
      </w:r>
      <w:r>
        <w:tab/>
      </w:r>
      <w:r>
        <w:rPr>
          <w:rFonts w:hint="eastAsia"/>
        </w:rPr>
        <w:t>粮农组织通过1997年发动的</w:t>
      </w:r>
      <w:r>
        <w:t>Telefood募捐运动</w:t>
      </w:r>
      <w:r>
        <w:rPr>
          <w:rFonts w:hint="eastAsia"/>
        </w:rPr>
        <w:t>支助在萨摩亚开展赋予农村妇女权利的项目。这个活动的目的是推动了解消除饥饿的必要性和紧迫性。例如，在Siumu村开展了一个养殖蜜蜂的项目，对20名妇女进行培训，帮助她们开展小型商业养蜂活动。这个项目负责所有材料，从框架到蜂窝工具，冒烟装置和防护性外套，以及20个蜜蜂窝。萨摩亚有24个直接或间接赋予农村妇女权利的Telefood募捐项目。</w:t>
      </w:r>
    </w:p>
    <w:p w:rsidR="00000000" w:rsidRDefault="00000000">
      <w:pPr>
        <w:pStyle w:val="SingleTxt"/>
        <w:spacing w:after="0" w:line="120" w:lineRule="exact"/>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土耳其</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25.</w:t>
      </w:r>
      <w:r>
        <w:tab/>
      </w:r>
      <w:r>
        <w:rPr>
          <w:rFonts w:hint="eastAsia"/>
        </w:rPr>
        <w:t>2000年，土耳其的人口估计为6 828.1万人，</w:t>
      </w:r>
      <w:r>
        <w:rPr>
          <w:rFonts w:hint="eastAsia"/>
          <w:vertAlign w:val="superscript"/>
        </w:rPr>
        <w:t xml:space="preserve">1 </w:t>
      </w:r>
      <w:r>
        <w:rPr>
          <w:rFonts w:hint="eastAsia"/>
        </w:rPr>
        <w:t xml:space="preserve"> 其中66％的人生活在农村地区。土耳其有大约31％的人直接或间接地依赖农业，在从事经济活动的总人口中，46％的人务农。</w:t>
      </w:r>
    </w:p>
    <w:p w:rsidR="00000000" w:rsidRDefault="00000000">
      <w:pPr>
        <w:pStyle w:val="SingleTxt"/>
        <w:rPr>
          <w:rFonts w:ascii="SimHei" w:eastAsia="SimHei" w:hint="eastAsia"/>
          <w:color w:val="FF0000"/>
        </w:rPr>
      </w:pPr>
      <w:r>
        <w:rPr>
          <w:rFonts w:ascii="SimHei" w:eastAsia="SimHei" w:hint="eastAsia"/>
          <w:color w:val="FF0000"/>
        </w:rPr>
        <w:t>农业部门中的妇女</w:t>
      </w:r>
    </w:p>
    <w:p w:rsidR="00000000" w:rsidRDefault="00000000">
      <w:pPr>
        <w:pStyle w:val="SingleTxt"/>
        <w:rPr>
          <w:rFonts w:hint="eastAsia"/>
        </w:rPr>
      </w:pPr>
      <w:r>
        <w:rPr>
          <w:rFonts w:hint="eastAsia"/>
        </w:rPr>
        <w:t>26. 2000年，劳动力大军中妇女的总比例为38％，其中75％的人务农。在从事农业经济活动的人口中，妇女占61％。</w:t>
      </w:r>
    </w:p>
    <w:p w:rsidR="00000000" w:rsidRDefault="00000000">
      <w:pPr>
        <w:pStyle w:val="SingleTxt"/>
        <w:rPr>
          <w:rFonts w:ascii="SimHei" w:eastAsia="SimHei" w:hint="eastAsia"/>
          <w:color w:val="FF0000"/>
        </w:rPr>
      </w:pPr>
      <w:r>
        <w:rPr>
          <w:rFonts w:ascii="SimHei" w:eastAsia="SimHei" w:hint="eastAsia"/>
          <w:color w:val="FF0000"/>
        </w:rPr>
        <w:t>联合国粮食及农业组织赋予妇女权利和两性平等活动</w:t>
      </w:r>
    </w:p>
    <w:p w:rsidR="00000000" w:rsidRDefault="00000000">
      <w:pPr>
        <w:pStyle w:val="SingleTxt"/>
        <w:rPr>
          <w:rFonts w:hint="eastAsia"/>
        </w:rPr>
      </w:pPr>
      <w:r>
        <w:rPr>
          <w:rFonts w:hint="eastAsia"/>
        </w:rPr>
        <w:t>27.</w:t>
      </w:r>
      <w:r>
        <w:tab/>
      </w:r>
      <w:r>
        <w:rPr>
          <w:rFonts w:hint="eastAsia"/>
        </w:rPr>
        <w:t>通过在1997年发起的Telefood募捐活动，粮农组织推动了消除饥饿必要性和紧迫性的项目，例如有一个项目为每位妇女提供4只羊，由她们负责喂养。Telefood 募捐活动的另一个贡献是为大约160个家庭提供种子和幼芽，用来种植樱桃，桃子和苹果树。还训练她们在苗圃中种植这些果树然后出售。购买的农民将负责种植。粮农组织目前在土耳其有11个直接或间接地赋予妇女权利的Telefood募捐项目。</w:t>
      </w:r>
    </w:p>
    <w:p w:rsidR="00000000" w:rsidRDefault="00000000">
      <w:pPr>
        <w:pStyle w:val="SingleTxt"/>
        <w:rPr>
          <w:rFonts w:hint="eastAsia"/>
        </w:rPr>
      </w:pPr>
      <w:r>
        <w:rPr>
          <w:rFonts w:hint="eastAsia"/>
        </w:rPr>
        <w:t>28.</w:t>
      </w:r>
      <w:r>
        <w:tab/>
      </w:r>
      <w:r>
        <w:rPr>
          <w:rFonts w:hint="eastAsia"/>
        </w:rPr>
        <w:t>粮农组织通过Dimitra项目收集非洲和近东地区农村妇女、粮食安全和可持续发展组织和项目方面的详细资料。项目利用传统的通讯方式和新的信息技术，广为宣传农村妇女对发展的贡献。Dimitra项目力求在发展行动者中加强对性别问题的理解，促进信息交流和传播。数据库中有5个从事有利于土耳其妇女项目的组织的资料。</w:t>
      </w:r>
    </w:p>
    <w:p w:rsidR="00000000" w:rsidRDefault="00000000">
      <w:pPr>
        <w:pStyle w:val="SingleTxt"/>
        <w:rPr>
          <w:rFonts w:hint="eastAsia"/>
        </w:rPr>
      </w:pPr>
    </w:p>
    <w:p w:rsidR="00000000" w:rsidRDefault="00000000">
      <w:pPr>
        <w:pStyle w:val="SingleTxt"/>
        <w:tabs>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pos="1264"/>
        </w:tabs>
        <w:spacing w:after="240" w:line="240" w:lineRule="auto"/>
        <w:ind w:left="0"/>
        <w:rPr>
          <w:rFonts w:eastAsia="KaiTi_GB2312" w:hint="eastAsia"/>
          <w:color w:val="0000FF"/>
        </w:rPr>
      </w:pPr>
      <w:r>
        <w:rPr>
          <w:rFonts w:eastAsia="KaiTi_GB2312" w:hint="eastAsia"/>
          <w:color w:val="0000FF"/>
        </w:rPr>
        <w:tab/>
      </w:r>
      <w:r>
        <w:rPr>
          <w:rFonts w:eastAsia="KaiTi_GB2312" w:hint="eastAsia"/>
          <w:color w:val="0000FF"/>
        </w:rPr>
        <w:t>注</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sz w:val="20"/>
        </w:rPr>
        <w:pict>
          <v:line id="_x0000_s2050" style="position:absolute;left:0;text-align:left;z-index:1;mso-position-horizontal:center" from="0,30pt" to="1in,30pt" strokeweight=".25pt"/>
        </w:pict>
      </w:r>
      <w:r>
        <w:tab/>
      </w:r>
      <w:r>
        <w:rPr>
          <w:rFonts w:hint="eastAsia"/>
          <w:vertAlign w:val="superscript"/>
        </w:rPr>
        <w:t>1</w:t>
      </w:r>
      <w:r>
        <w:tab/>
      </w:r>
      <w:r>
        <w:rPr>
          <w:rFonts w:hint="eastAsia"/>
        </w:rPr>
        <w:t>粮农组织数据库提供的资料。</w:t>
      </w:r>
    </w:p>
    <w:p w:rsidR="00000000" w:rsidRDefault="00000000">
      <w:pPr>
        <w:pStyle w:val="SingleTxt"/>
        <w:rPr>
          <w:rFonts w:hint="eastAsia"/>
        </w:rPr>
      </w:pPr>
    </w:p>
    <w:p w:rsidR="00000000" w:rsidRDefault="00000000">
      <w:pPr>
        <w:pStyle w:val="SingleTxt"/>
      </w:pPr>
    </w:p>
    <w:sectPr w:rsidR="00000000">
      <w:type w:val="continuous"/>
      <w:pgSz w:w="12242" w:h="15842" w:code="1"/>
      <w:pgMar w:top="1742" w:right="1195" w:bottom="1898" w:left="1195" w:header="576" w:footer="1030" w:gutter="0"/>
      <w:pgNumType w:start="1"/>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NO&gt;&gt;N0460044C&lt;&lt;ODS JOB NO&gt;&gt;</w:t>
      </w:r>
    </w:p>
    <w:p w:rsidR="00000000" w:rsidRDefault="00000000">
      <w:pPr>
        <w:pStyle w:val="CommentText"/>
      </w:pPr>
      <w:r>
        <w:t>&lt;&lt;ODS DOC SYMBOL1&gt;&gt;CEDAW/C/2005/I/3/Add.1&lt;&lt;ODS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1"/>
      </w:rPr>
    </w:pPr>
    <w:r>
      <w:rPr>
        <w:b w:val="0"/>
        <w:sz w:val="21"/>
      </w:rPr>
      <w:t>04-60044 (C)    161204    201204</w:t>
    </w:r>
  </w:p>
  <w:p w:rsidR="00000000" w:rsidRDefault="00000000">
    <w:pPr>
      <w:spacing w:before="60" w:line="200" w:lineRule="exact"/>
      <w:rPr>
        <w:rFonts w:ascii="Barcode 3 of 9 by request" w:hAnsi="Barcode 3 of 9 by request"/>
        <w:b/>
      </w:rPr>
    </w:pPr>
    <w:r>
      <w:rPr>
        <w:rFonts w:ascii="Barcode 3 of 9 by request" w:hAnsi="Barcode 3 of 9 by request"/>
        <w:b/>
      </w:rPr>
      <w:t>*0460044*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4"/>
          <w:tab w:val="left" w:pos="1695"/>
          <w:tab w:val="left" w:pos="2126"/>
          <w:tab w:val="left" w:pos="2557"/>
        </w:tabs>
        <w:ind w:left="1264" w:right="1264" w:hanging="432"/>
        <w:jc w:val="both"/>
        <w:rPr>
          <w:rFonts w:hint="eastAsia"/>
        </w:rPr>
      </w:pPr>
      <w:r>
        <w:tab/>
      </w:r>
      <w:r>
        <w:rPr>
          <w:rStyle w:val="FootnoteReference"/>
        </w:rPr>
        <w:t>*</w:t>
      </w:r>
      <w:r>
        <w:tab/>
        <w:t>CEDAW/C/2005/I/1</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CEDAW/C/2005/I/3/Add.1</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CEDAW/C/2005/I/3/Add.1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/C/2005/I/3/Add.1</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9 November 2004</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0/12/2004 8:41: AM"/>
    <w:docVar w:name="DocCategory" w:val="Doc"/>
    <w:docVar w:name="DocType" w:val="Final"/>
    <w:docVar w:name="JobNo" w:val="0460044C"/>
    <w:docVar w:name="OandT" w:val=" "/>
    <w:docVar w:name="Symbol1" w:val="CEDAW/C/2005/I/3/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rFonts w:ascii="SimHei" w:eastAsia="SimHei"/>
      <w:color w:val="FF0000"/>
      <w:sz w:val="24"/>
    </w:rPr>
  </w:style>
  <w:style w:type="paragraph" w:customStyle="1" w:styleId="HCh">
    <w:name w:val="_ H _Ch"/>
    <w:basedOn w:val="H1"/>
    <w:next w:val="SingleTxt"/>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SingleTxt"/>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1</Pages>
  <Words>555</Words>
  <Characters>3164</Characters>
  <Application>Microsoft Office Word</Application>
  <DocSecurity>4</DocSecurity>
  <Lines>26</Lines>
  <Paragraphs>6</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3885</CharactersWithSpaces>
  <SharedDoc>false</SharedDoc>
  <HLinks>
    <vt:vector size="6" baseType="variant">
      <vt:variant>
        <vt:i4>4522087</vt:i4>
      </vt:variant>
      <vt:variant>
        <vt:i4>9020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Dezuo.Cao</dc:creator>
  <cp:keywords/>
  <dc:description/>
  <cp:lastModifiedBy>Dezuo.Cao</cp:lastModifiedBy>
  <cp:revision>10</cp:revision>
  <cp:lastPrinted>2004-12-20T08:19:00Z</cp:lastPrinted>
  <dcterms:created xsi:type="dcterms:W3CDTF">2004-12-20T06:41:00Z</dcterms:created>
  <dcterms:modified xsi:type="dcterms:W3CDTF">2004-12-20T08:20:00Z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0460044</vt:lpwstr>
  </property>
  <property fmtid="{D5CDD505-2E9C-101B-9397-08002B2CF9AE}" pid="3" name="Symbol1">
    <vt:lpwstr>CEDAW/C/2005/I/3/Add.1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