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Committee on the Elimination of Discrimination </w:t>
      </w:r>
      <w:r>
        <w:br/>
        <w:t>against Women</w:t>
      </w:r>
    </w:p>
    <w:p w:rsidR="00000000" w:rsidRDefault="00000000">
      <w:pPr>
        <w:rPr>
          <w:b/>
        </w:rPr>
      </w:pPr>
      <w:r>
        <w:rPr>
          <w:b/>
        </w:rPr>
        <w:t>Twenty-fourth session</w:t>
      </w:r>
    </w:p>
    <w:p w:rsidR="00000000" w:rsidRDefault="00000000">
      <w:r>
        <w:t>15 January-2 February 2001</w:t>
      </w:r>
    </w:p>
    <w:p w:rsidR="00000000" w:rsidRDefault="00000000">
      <w:r>
        <w:t>Item 7 of the provisional agenda</w:t>
      </w:r>
    </w:p>
    <w:p w:rsidR="00000000" w:rsidRDefault="00000000">
      <w:pPr>
        <w:rPr>
          <w:b/>
        </w:rPr>
      </w:pPr>
      <w:r>
        <w:rPr>
          <w:b/>
        </w:rPr>
        <w:t>Implementation of article 21 of the Convention on the</w:t>
      </w:r>
    </w:p>
    <w:p w:rsidR="00000000" w:rsidRDefault="00000000">
      <w:pPr>
        <w:rPr>
          <w:b/>
        </w:rPr>
      </w:pPr>
      <w:r>
        <w:rPr>
          <w:b/>
        </w:rPr>
        <w:t>Elimination of All Forms of Discrimination against Women</w:t>
      </w:r>
    </w:p>
    <w:p w:rsidR="00000000" w:rsidRDefault="00000000">
      <w:pPr>
        <w:spacing w:line="120" w:lineRule="exact"/>
        <w:rPr>
          <w:b/>
          <w:sz w:val="10"/>
        </w:rPr>
      </w:pPr>
    </w:p>
    <w:p w:rsidR="00000000" w:rsidRDefault="00000000">
      <w:pPr>
        <w:spacing w:line="120" w:lineRule="exact"/>
        <w:rPr>
          <w:b/>
          <w:sz w:val="10"/>
        </w:rPr>
      </w:pPr>
    </w:p>
    <w:p w:rsidR="00000000" w:rsidRDefault="00000000">
      <w:pPr>
        <w:spacing w:line="120" w:lineRule="exact"/>
        <w:rPr>
          <w:b/>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Report prepared by the specialized agencies on the</w:t>
      </w:r>
      <w:r>
        <w:br/>
      </w:r>
      <w:r>
        <w:tab/>
      </w:r>
      <w:r>
        <w:tab/>
        <w:t xml:space="preserve">implementation of the Convention on the Elimination </w:t>
      </w:r>
      <w:r>
        <w:br/>
      </w:r>
      <w:r>
        <w:tab/>
      </w:r>
      <w:r>
        <w:tab/>
        <w:t>of All Forms of Discrimination against Women in</w:t>
      </w:r>
      <w:r>
        <w:br/>
      </w:r>
      <w:r>
        <w:tab/>
      </w:r>
      <w:r>
        <w:tab/>
        <w:t>areas falling within the scope of their activities</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Note by the Secretary-General</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SingleTxt"/>
        <w:rPr>
          <w:b/>
        </w:rPr>
      </w:pPr>
      <w:r>
        <w:rPr>
          <w:b/>
        </w:rPr>
        <w:t>Addendum</w:t>
      </w: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International Labour Organization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On behalf of the Committee on the Elimination of Discrimination against Women, the Secretariat invited the International Labour Organization (ILO), on 16 October 2000, to submit to the Committee a report on information provided by States to the ILO on the implementation of article 11 and related articles of the Convention on the Elimination of All Forms of Discrimination against Women, which would supplement the information contained in the reports of the States parties to the Convention that will be considered at the twenty-fourth session.</w:t>
      </w:r>
    </w:p>
    <w:p w:rsidR="00000000" w:rsidRDefault="00000000">
      <w:pPr>
        <w:pStyle w:val="SingleTxt"/>
      </w:pPr>
      <w:r>
        <w:t>2.</w:t>
      </w:r>
      <w:r>
        <w:tab/>
        <w:t>Other information sought by the Committee refers to activities, programmes and policy decisions undertaken by the ILO to promote the implementation of article 11 and related articles of the Convention.</w:t>
      </w:r>
    </w:p>
    <w:p w:rsidR="00000000" w:rsidRDefault="00000000">
      <w:pPr>
        <w:pStyle w:val="SingleTxt"/>
      </w:pPr>
      <w:r>
        <w:t>3.</w:t>
      </w:r>
      <w:r>
        <w:tab/>
        <w:t>The following report has been submitted in compliance with the Committee’s request.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Report of the International Labour Organization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Under article 22 of the Convention on the 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spacing w:after="120"/>
        <w:rPr>
          <w:b w:val="0"/>
        </w:rPr>
      </w:pPr>
      <w:r>
        <w:rPr>
          <w:b w:val="0"/>
        </w:rPr>
        <w:t>Contents</w:t>
      </w:r>
    </w:p>
    <w:tbl>
      <w:tblPr>
        <w:tblW w:w="0" w:type="auto"/>
        <w:tblInd w:w="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r>
              <w:rPr>
                <w:i/>
                <w:sz w:val="14"/>
              </w:rPr>
              <w:t>Chapter</w:t>
            </w:r>
          </w:p>
        </w:tc>
        <w:tc>
          <w:tcPr>
            <w:tcW w:w="7315"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p>
        </w:tc>
        <w:tc>
          <w:tcPr>
            <w:tcW w:w="533" w:type="dxa"/>
          </w:tcPr>
          <w:p w:rsidR="00000000" w:rsidRDefault="00000000">
            <w:pPr>
              <w:spacing w:after="120" w:line="240" w:lineRule="auto"/>
              <w:jc w:val="right"/>
              <w:rPr>
                <w:i/>
                <w:sz w:val="14"/>
              </w:rPr>
            </w:pPr>
            <w:r>
              <w:rPr>
                <w:i/>
                <w:sz w:val="14"/>
              </w:rPr>
              <w:t>Page</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1"/>
              </w:numPr>
              <w:tabs>
                <w:tab w:val="right" w:pos="1080"/>
                <w:tab w:val="left" w:pos="1296"/>
                <w:tab w:val="left" w:pos="1728"/>
                <w:tab w:val="left" w:pos="2160"/>
                <w:tab w:val="right" w:leader="dot" w:pos="9360"/>
              </w:tabs>
              <w:spacing w:after="120"/>
            </w:pPr>
            <w:r>
              <w:tab/>
              <w:t>Introduction</w:t>
            </w:r>
            <w:r>
              <w:rPr>
                <w:spacing w:val="60"/>
                <w:sz w:val="17"/>
              </w:rPr>
              <w:tab/>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t>Indications concerning the situation of individual countries</w:t>
            </w:r>
            <w:r>
              <w:rPr>
                <w:spacing w:val="60"/>
                <w:sz w:val="17"/>
              </w:rPr>
              <w:tab/>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rPr>
                <w:spacing w:val="60"/>
                <w:sz w:val="17"/>
              </w:rPr>
            </w:pPr>
            <w:r>
              <w:tab/>
            </w:r>
            <w:r>
              <w:tab/>
              <w:t>Egypt</w:t>
            </w:r>
            <w:r>
              <w:rPr>
                <w:spacing w:val="60"/>
                <w:sz w:val="17"/>
              </w:rPr>
              <w:tab/>
            </w:r>
            <w:r>
              <w:rPr>
                <w:spacing w:val="60"/>
                <w:sz w:val="17"/>
              </w:rPr>
              <w:tab/>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rPr>
                <w:spacing w:val="60"/>
                <w:sz w:val="17"/>
              </w:rPr>
            </w:pPr>
            <w:r>
              <w:tab/>
            </w:r>
            <w:r>
              <w:tab/>
              <w:t>Finland</w:t>
            </w:r>
            <w:r>
              <w:rPr>
                <w:spacing w:val="60"/>
                <w:sz w:val="17"/>
              </w:rPr>
              <w:tab/>
            </w:r>
          </w:p>
        </w:tc>
        <w:tc>
          <w:tcPr>
            <w:tcW w:w="533" w:type="dxa"/>
            <w:vAlign w:val="bottom"/>
          </w:tcPr>
          <w:p w:rsidR="00000000" w:rsidRDefault="00000000">
            <w:pPr>
              <w:spacing w:after="120"/>
              <w:jc w:val="right"/>
            </w:pPr>
            <w:r>
              <w:t>11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rPr>
                <w:spacing w:val="60"/>
                <w:sz w:val="17"/>
              </w:rPr>
            </w:pPr>
            <w:r>
              <w:tab/>
            </w:r>
            <w:r>
              <w:tab/>
              <w:t>Jamaica</w:t>
            </w:r>
            <w:r>
              <w:rPr>
                <w:spacing w:val="60"/>
                <w:sz w:val="17"/>
              </w:rPr>
              <w:tab/>
            </w:r>
          </w:p>
        </w:tc>
        <w:tc>
          <w:tcPr>
            <w:tcW w:w="533" w:type="dxa"/>
            <w:vAlign w:val="bottom"/>
          </w:tcPr>
          <w:p w:rsidR="00000000" w:rsidRDefault="00000000">
            <w:pPr>
              <w:spacing w:after="120"/>
              <w:jc w:val="right"/>
            </w:pPr>
            <w:r>
              <w:t>16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rPr>
                <w:spacing w:val="60"/>
                <w:sz w:val="17"/>
              </w:rPr>
            </w:pPr>
            <w:r>
              <w:tab/>
            </w:r>
            <w:r>
              <w:tab/>
              <w:t>Mongolia</w:t>
            </w:r>
            <w:r>
              <w:rPr>
                <w:spacing w:val="60"/>
                <w:sz w:val="17"/>
              </w:rPr>
              <w:tab/>
            </w:r>
          </w:p>
        </w:tc>
        <w:tc>
          <w:tcPr>
            <w:tcW w:w="533" w:type="dxa"/>
            <w:vAlign w:val="bottom"/>
          </w:tcPr>
          <w:p w:rsidR="00000000" w:rsidRDefault="00000000">
            <w:pPr>
              <w:spacing w:after="120"/>
              <w:jc w:val="right"/>
            </w:pPr>
            <w:r>
              <w:t>21</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1"/>
              </w:numPr>
              <w:tabs>
                <w:tab w:val="right" w:pos="1080"/>
                <w:tab w:val="left" w:pos="1296"/>
                <w:tab w:val="left" w:pos="1728"/>
                <w:tab w:val="left" w:pos="2160"/>
                <w:tab w:val="left" w:pos="2592"/>
                <w:tab w:val="left" w:pos="3024"/>
                <w:tab w:val="right" w:leader="dot" w:pos="9360"/>
              </w:tabs>
              <w:spacing w:after="120"/>
            </w:pPr>
            <w:r>
              <w:tab/>
              <w:t>Additional information</w:t>
            </w:r>
            <w:r>
              <w:rPr>
                <w:spacing w:val="60"/>
                <w:sz w:val="17"/>
              </w:rPr>
              <w:tab/>
            </w:r>
          </w:p>
        </w:tc>
        <w:tc>
          <w:tcPr>
            <w:tcW w:w="533" w:type="dxa"/>
            <w:vAlign w:val="bottom"/>
          </w:tcPr>
          <w:p w:rsidR="00000000" w:rsidRDefault="00000000">
            <w:pPr>
              <w:spacing w:after="120"/>
              <w:jc w:val="right"/>
            </w:pPr>
            <w:r>
              <w:t>24</w:t>
            </w:r>
          </w:p>
        </w:tc>
      </w:tr>
    </w:tbl>
    <w:p w:rsidR="00000000" w:rsidRDefault="00000000"/>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NO&gt;&gt;N0081416E&lt;&lt;ODS JOB NO&gt;&gt;</w:t>
      </w:r>
    </w:p>
    <w:p w:rsidR="00000000" w:rsidRDefault="00000000">
      <w:pPr>
        <w:pStyle w:val="CommentText"/>
      </w:pPr>
      <w:r>
        <w:t>&lt;&lt;ODS DOC SYMBOL1&gt;&gt;CEDAW/C/2001/I/3/Add.4&lt;&lt;ODS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00-81416 (E)    120101  </w:t>
    </w:r>
  </w:p>
  <w:p w:rsidR="00000000" w:rsidRDefault="00000000">
    <w:pPr>
      <w:pStyle w:val="Footer"/>
      <w:spacing w:before="60" w:line="200" w:lineRule="exact"/>
      <w:rPr>
        <w:rFonts w:ascii="Code 3of9 4.6" w:hAnsi="Code 3of9 4.6"/>
        <w:b w:val="0"/>
        <w:sz w:val="20"/>
      </w:rPr>
    </w:pPr>
    <w:r>
      <w:rPr>
        <w:rFonts w:ascii="Code 3of9 4.6" w:hAnsi="Code 3of9 4.6"/>
        <w:b w:val="0"/>
        <w:sz w:val="20"/>
      </w:rPr>
      <w:t>*0081416*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CEDAW/C/2001/I/3/Add.4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CEDAW/C/2001/I/3/Add.4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/C/2001/I/3/Add.4</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14 December 2000</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550F"/>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2/01/2001 9:45: AM"/>
    <w:docVar w:name="DocCategory" w:val="Doc"/>
    <w:docVar w:name="DocType" w:val="Final"/>
    <w:docVar w:name="JobNo" w:val="0081416E"/>
    <w:docVar w:name="OandT" w:val="dt (T) + offset"/>
    <w:docVar w:name="Symbol1" w:val="CEDAW/C/2001/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3</Pages>
  <Words>253</Words>
  <Characters>1445</Characters>
  <Application>Microsoft Office Word</Application>
  <DocSecurity>4</DocSecurity>
  <Lines>85</Lines>
  <Paragraphs>32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1774</CharactersWithSpaces>
  <SharedDoc>false</SharedDoc>
  <HLinks>
    <vt:vector size="6" baseType="variant">
      <vt:variant>
        <vt:i4>4522087</vt:i4>
      </vt:variant>
      <vt:variant>
        <vt:i4>2887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9</cp:revision>
  <cp:lastPrinted>2001-01-12T11:59:00Z</cp:lastPrinted>
  <dcterms:created xsi:type="dcterms:W3CDTF">2001-01-12T10:15:00Z</dcterms:created>
  <dcterms:modified xsi:type="dcterms:W3CDTF">2001-01-12T12:18:00Z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0081416</vt:lpwstr>
  </property>
  <property fmtid="{D5CDD505-2E9C-101B-9397-08002B2CF9AE}" pid="3" name="Symbol1">
    <vt:lpwstr>CEDAW/C/2001/I/3/Add.4</vt:lpwstr>
  </property>
  <property fmtid="{D5CDD505-2E9C-101B-9397-08002B2CF9AE}" pid="4" name="Symbol2">
    <vt:lpwstr/>
  </property>
  <property fmtid="{D5CDD505-2E9C-101B-9397-08002B2CF9AE}" pid="5" name="Translator">
    <vt:lpwstr/>
  </property>
  <property fmtid="{D5CDD505-2E9C-101B-9397-08002B2CF9AE}" pid="6" name="Comment">
    <vt:lpwstr>"COMP"</vt:lpwstr>
  </property>
  <property fmtid="{D5CDD505-2E9C-101B-9397-08002B2CF9AE}" pid="7" name="DraftPages">
    <vt:lpwstr> 2 + 49 offset = 51 FINAL PAGES</vt:lpwstr>
  </property>
  <property fmtid="{D5CDD505-2E9C-101B-9397-08002B2CF9AE}" pid="8" name="Operator">
    <vt:lpwstr>dt (F)</vt:lpwstr>
  </property>
</Properties>
</file>