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617268B7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64251BE" w14:textId="77777777" w:rsidR="002D5AAC" w:rsidRDefault="002D5AAC" w:rsidP="007115C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946DC55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E7FA1E3" w14:textId="77777777" w:rsidR="002D5AAC" w:rsidRDefault="007115C3" w:rsidP="007115C3">
            <w:pPr>
              <w:jc w:val="right"/>
            </w:pPr>
            <w:r w:rsidRPr="007115C3">
              <w:rPr>
                <w:sz w:val="40"/>
              </w:rPr>
              <w:t>CRPD</w:t>
            </w:r>
            <w:r>
              <w:t>/C/LAO/Q/1</w:t>
            </w:r>
          </w:p>
        </w:tc>
      </w:tr>
      <w:tr w:rsidR="002D5AAC" w:rsidRPr="007115C3" w14:paraId="6D12AE4A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2819DB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944AF9" wp14:editId="310CE5B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74DD8C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C64086B" w14:textId="77777777" w:rsidR="002D5AAC" w:rsidRDefault="007115C3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4A3D26E" w14:textId="77777777" w:rsidR="007115C3" w:rsidRDefault="007115C3" w:rsidP="007115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October 2019</w:t>
            </w:r>
          </w:p>
          <w:p w14:paraId="0BCC8C79" w14:textId="77777777" w:rsidR="007115C3" w:rsidRDefault="007115C3" w:rsidP="007115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135AE83" w14:textId="77777777" w:rsidR="007115C3" w:rsidRDefault="007115C3" w:rsidP="007115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14:paraId="4374A60A" w14:textId="77777777" w:rsidR="007115C3" w:rsidRPr="007115C3" w:rsidRDefault="007115C3" w:rsidP="007115C3">
            <w:pPr>
              <w:spacing w:line="240" w:lineRule="exact"/>
              <w:rPr>
                <w:lang w:val="en-US"/>
              </w:rPr>
            </w:pPr>
            <w:r w:rsidRPr="007115C3">
              <w:rPr>
                <w:lang w:val="en-US"/>
              </w:rPr>
              <w:t>English, Russian and Spanish only</w:t>
            </w:r>
          </w:p>
        </w:tc>
      </w:tr>
    </w:tbl>
    <w:p w14:paraId="00B532DD" w14:textId="77777777" w:rsidR="007115C3" w:rsidRPr="007115C3" w:rsidRDefault="007115C3" w:rsidP="007115C3">
      <w:pPr>
        <w:spacing w:before="120"/>
        <w:rPr>
          <w:b/>
          <w:bCs/>
          <w:sz w:val="24"/>
          <w:szCs w:val="24"/>
        </w:rPr>
      </w:pPr>
      <w:r w:rsidRPr="007115C3">
        <w:rPr>
          <w:b/>
          <w:bCs/>
          <w:sz w:val="24"/>
          <w:szCs w:val="24"/>
        </w:rPr>
        <w:t>Комитет по правам инвалидов</w:t>
      </w:r>
    </w:p>
    <w:p w14:paraId="426D0401" w14:textId="77777777" w:rsidR="007115C3" w:rsidRPr="00A85677" w:rsidRDefault="007115C3" w:rsidP="007115C3">
      <w:pPr>
        <w:pStyle w:val="HChG"/>
      </w:pPr>
      <w:r>
        <w:tab/>
      </w:r>
      <w:r>
        <w:tab/>
      </w:r>
      <w:r>
        <w:rPr>
          <w:bCs/>
        </w:rPr>
        <w:t>Перечень вопросов в связи с первоначальным докладом Лаосской Народно-Демократической Республики</w:t>
      </w:r>
      <w:r w:rsidRPr="007C0138">
        <w:rPr>
          <w:b w:val="0"/>
          <w:bCs/>
          <w:sz w:val="20"/>
          <w:szCs w:val="14"/>
        </w:rPr>
        <w:footnoteReference w:customMarkFollows="1" w:id="1"/>
        <w:t>*</w:t>
      </w:r>
    </w:p>
    <w:p w14:paraId="6B3F6B49" w14:textId="77777777" w:rsidR="007115C3" w:rsidRPr="00A85677" w:rsidRDefault="007115C3" w:rsidP="007115C3">
      <w:pPr>
        <w:pStyle w:val="H1G"/>
      </w:pPr>
      <w:r>
        <w:tab/>
      </w:r>
      <w:r>
        <w:t>A.</w:t>
      </w:r>
      <w:r>
        <w:tab/>
      </w:r>
      <w:r>
        <w:rPr>
          <w:bCs/>
        </w:rPr>
        <w:t>Цель и общие обязател</w:t>
      </w:r>
      <w:bookmarkStart w:id="0" w:name="_GoBack"/>
      <w:bookmarkEnd w:id="0"/>
      <w:r>
        <w:rPr>
          <w:bCs/>
        </w:rPr>
        <w:t>ьства (статьи 1–4)</w:t>
      </w:r>
    </w:p>
    <w:p w14:paraId="7B03BB6A" w14:textId="77777777" w:rsidR="007115C3" w:rsidRPr="00A85677" w:rsidRDefault="007115C3" w:rsidP="007115C3">
      <w:pPr>
        <w:pStyle w:val="SingleTxtG"/>
      </w:pPr>
      <w:r>
        <w:t>1.</w:t>
      </w:r>
      <w:r>
        <w:tab/>
        <w:t xml:space="preserve">Просьба представить информацию об усилиях по приведению понятий и терминологии, содержащихся в национальном законодательстве и государственных стратегиях, включая новый Закон о правах инвалидов 2019 года и Указ об инвалидах 2014 года, в соответствие с Конвенцией, а также по обеспечению последовательного использования термина </w:t>
      </w:r>
      <w:r>
        <w:t>«</w:t>
      </w:r>
      <w:r>
        <w:t>инвалиды</w:t>
      </w:r>
      <w:r>
        <w:t>»</w:t>
      </w:r>
      <w:r>
        <w:t>. Просьба включить информацию о мерах по замене во всех национальных законах и стратегиях медицинских и благотворительных моделей инвалидности на правозащитную модель инвалидности.</w:t>
      </w:r>
    </w:p>
    <w:p w14:paraId="5939C0ED" w14:textId="77777777" w:rsidR="007115C3" w:rsidRPr="00A85677" w:rsidRDefault="007115C3" w:rsidP="007115C3">
      <w:pPr>
        <w:pStyle w:val="SingleTxtG"/>
      </w:pPr>
      <w:r>
        <w:t>2.</w:t>
      </w:r>
      <w:r>
        <w:tab/>
        <w:t>Просьба проинформировать Комитет о мерах, принятых для проведения тесных консультаций с инвалидами, в том числе с лицами с интеллектуальными или психосоциальными нарушениями, через представляющие их организации, а также для обеспечения их активного участия в разработке, осуществлении и мониторинге осуществления законодательства, политики и других мер, имеющих отношение к Конвенции.</w:t>
      </w:r>
    </w:p>
    <w:p w14:paraId="17AB21D6" w14:textId="77777777" w:rsidR="007115C3" w:rsidRPr="00A85677" w:rsidRDefault="007115C3" w:rsidP="007115C3">
      <w:pPr>
        <w:pStyle w:val="SingleTxtG"/>
      </w:pPr>
      <w:r>
        <w:t>3.</w:t>
      </w:r>
      <w:r>
        <w:tab/>
        <w:t xml:space="preserve">Просьба представить информацию о ходе ратификации Факультативного протокола к Конвенции. </w:t>
      </w:r>
    </w:p>
    <w:p w14:paraId="1B3DCB23" w14:textId="77777777" w:rsidR="007115C3" w:rsidRPr="00A85677" w:rsidRDefault="007115C3" w:rsidP="007115C3">
      <w:pPr>
        <w:pStyle w:val="H1G"/>
      </w:pPr>
      <w:r>
        <w:tab/>
      </w:r>
      <w:r>
        <w:t>B.</w:t>
      </w:r>
      <w:r>
        <w:tab/>
      </w:r>
      <w:r>
        <w:rPr>
          <w:bCs/>
        </w:rPr>
        <w:t>Конкретные права (статьи 5–30)</w:t>
      </w:r>
    </w:p>
    <w:p w14:paraId="2CA6C0A1" w14:textId="77777777" w:rsidR="007115C3" w:rsidRPr="00A85677" w:rsidRDefault="007115C3" w:rsidP="007115C3">
      <w:pPr>
        <w:pStyle w:val="H23G"/>
      </w:pPr>
      <w:r>
        <w:tab/>
      </w:r>
      <w:r>
        <w:tab/>
      </w:r>
      <w:r>
        <w:rPr>
          <w:bCs/>
        </w:rPr>
        <w:t xml:space="preserve">Равенство и </w:t>
      </w:r>
      <w:proofErr w:type="spellStart"/>
      <w:r>
        <w:rPr>
          <w:bCs/>
        </w:rPr>
        <w:t>недискриминация</w:t>
      </w:r>
      <w:proofErr w:type="spellEnd"/>
      <w:r>
        <w:rPr>
          <w:bCs/>
        </w:rPr>
        <w:t xml:space="preserve"> (статья 5)</w:t>
      </w:r>
      <w:r>
        <w:t xml:space="preserve"> </w:t>
      </w:r>
    </w:p>
    <w:p w14:paraId="14389BD6" w14:textId="77777777" w:rsidR="007115C3" w:rsidRPr="00A85677" w:rsidRDefault="007115C3" w:rsidP="007115C3">
      <w:pPr>
        <w:pStyle w:val="SingleTxtG"/>
      </w:pPr>
      <w:r>
        <w:t>4.</w:t>
      </w:r>
      <w:r>
        <w:tab/>
        <w:t xml:space="preserve">Просьба представить информацию о мерах, принятых для пересмотра Конституции и всех соответствующих национальных законов с целью прямого запрещения дискриминации по признаку инвалидности (в том числе в отношении больных проказой), включая отказ в разумном приспособлении, а также множественной и перекрестной дискриминации по другим признакам, таким как возраст, пол или этническая принадлежность. </w:t>
      </w:r>
    </w:p>
    <w:p w14:paraId="5ABF0ED2" w14:textId="77777777" w:rsidR="007115C3" w:rsidRPr="00A85677" w:rsidRDefault="007115C3" w:rsidP="007115C3">
      <w:pPr>
        <w:pStyle w:val="H23G"/>
      </w:pPr>
      <w:r>
        <w:tab/>
      </w:r>
      <w:r>
        <w:tab/>
      </w:r>
      <w:r>
        <w:rPr>
          <w:bCs/>
        </w:rPr>
        <w:t>Женщины-инвалиды (статья 6)</w:t>
      </w:r>
      <w:r>
        <w:t xml:space="preserve"> </w:t>
      </w:r>
    </w:p>
    <w:p w14:paraId="6EA88353" w14:textId="77777777" w:rsidR="007115C3" w:rsidRDefault="007115C3" w:rsidP="007115C3">
      <w:pPr>
        <w:pStyle w:val="SingleTxtG"/>
      </w:pPr>
      <w:r>
        <w:t>5.</w:t>
      </w:r>
      <w:r>
        <w:tab/>
        <w:t xml:space="preserve">Просьба представить информацию и данные о конкретных мерах, принятых для ликвидации множественной и перекрестной дискриминации и стигматизации в отношении женщин-инвалидов и девочек-инвалидов в соответствии с Конвенцией и принятым Комитетом замечанием общего порядка № 3 (2016) о женщинах-инвалидах </w:t>
      </w:r>
      <w:r>
        <w:br/>
      </w:r>
    </w:p>
    <w:p w14:paraId="51C2FCB7" w14:textId="77777777" w:rsidR="007115C3" w:rsidRPr="00A85677" w:rsidRDefault="007115C3" w:rsidP="007115C3">
      <w:pPr>
        <w:pStyle w:val="SingleTxtG"/>
      </w:pPr>
      <w:r>
        <w:lastRenderedPageBreak/>
        <w:t xml:space="preserve">и девочках-инвалидах, в частности тех из них, кто принадлежит к этническим и религиозным меньшинствам, а также женщин, пострадавших от неразорвавшихся боеприпасов и больных проказой, во всех сферах их жизни, включая образование, занятость и здравоохранение. Просьба представить также информацию о бюджете Лаосского центра развития женщин-инвалидов. </w:t>
      </w:r>
    </w:p>
    <w:p w14:paraId="4065D22C" w14:textId="77777777" w:rsidR="007115C3" w:rsidRPr="00A85677" w:rsidRDefault="007115C3" w:rsidP="007115C3">
      <w:pPr>
        <w:pStyle w:val="SingleTxtG"/>
      </w:pPr>
      <w:r>
        <w:t>6.</w:t>
      </w:r>
      <w:r>
        <w:tab/>
        <w:t xml:space="preserve">Просьба представить информацию о мерах, принятых для поддержки и укрепления ведущей роли женщин в работе представляющих их организаций и в создании собственных организаций. Просьба представить также информацию о проведении тесных консультаций с женщинами-инвалидами, в том числе через представляющие их организации, и их активном участии, а также о мерах, принятых для укрепления таких организаций. </w:t>
      </w:r>
    </w:p>
    <w:p w14:paraId="1D3CA5B9" w14:textId="77777777" w:rsidR="007115C3" w:rsidRPr="00A85677" w:rsidRDefault="007115C3" w:rsidP="007115C3">
      <w:pPr>
        <w:pStyle w:val="H23G"/>
      </w:pPr>
      <w:r>
        <w:tab/>
      </w:r>
      <w:r>
        <w:tab/>
      </w:r>
      <w:r>
        <w:rPr>
          <w:bCs/>
        </w:rPr>
        <w:t>Дети-инвалиды (статья 7)</w:t>
      </w:r>
    </w:p>
    <w:p w14:paraId="3AAE657A" w14:textId="77777777" w:rsidR="007115C3" w:rsidRPr="00A85677" w:rsidRDefault="007115C3" w:rsidP="007115C3">
      <w:pPr>
        <w:pStyle w:val="SingleTxtG"/>
      </w:pPr>
      <w:r>
        <w:t>7.</w:t>
      </w:r>
      <w:r>
        <w:tab/>
        <w:t>Просьба представить информацию о мерах, принятых с целью:</w:t>
      </w:r>
    </w:p>
    <w:p w14:paraId="4F77C6CC" w14:textId="77777777" w:rsidR="007115C3" w:rsidRPr="00A85677" w:rsidRDefault="007115C3" w:rsidP="007115C3">
      <w:pPr>
        <w:pStyle w:val="SingleTxtG"/>
      </w:pPr>
      <w:r>
        <w:tab/>
      </w:r>
      <w:r>
        <w:tab/>
        <w:t>a)</w:t>
      </w:r>
      <w:r>
        <w:tab/>
        <w:t>защиты прав детей-инвалидов, в частности детей, пострадавших от неразорвавшихся боеприпасов, детей, принадлежащих к этническим меньшинствам, детей из семей внутренне перемещенных лиц или детей-беженцев, и предоставления им всесторонней поддержки, включая физическую и психологическую поддержку;</w:t>
      </w:r>
    </w:p>
    <w:p w14:paraId="411252E8" w14:textId="77777777" w:rsidR="007115C3" w:rsidRPr="00A85677" w:rsidRDefault="007115C3" w:rsidP="007115C3">
      <w:pPr>
        <w:pStyle w:val="SingleTxtG"/>
      </w:pPr>
      <w:r>
        <w:tab/>
      </w:r>
      <w:r>
        <w:tab/>
        <w:t>b)</w:t>
      </w:r>
      <w:r>
        <w:tab/>
        <w:t xml:space="preserve">ликвидации проказы, которая активно распространяется среди детей. </w:t>
      </w:r>
    </w:p>
    <w:p w14:paraId="77035D1A" w14:textId="77777777" w:rsidR="007115C3" w:rsidRPr="00A85677" w:rsidRDefault="007115C3" w:rsidP="007115C3">
      <w:pPr>
        <w:pStyle w:val="SingleTxtG"/>
      </w:pPr>
      <w:r>
        <w:t>8.</w:t>
      </w:r>
      <w:r>
        <w:tab/>
        <w:t>Просьба представить информацию о финансовой поддержке, если таковая имеется, оказываемой Ассоциации по вопросам аутизма, созданной для оказания поддержки детям с аутизмом.</w:t>
      </w:r>
    </w:p>
    <w:p w14:paraId="5717B1F2" w14:textId="77777777" w:rsidR="007115C3" w:rsidRPr="00A85677" w:rsidRDefault="007115C3" w:rsidP="007115C3">
      <w:pPr>
        <w:pStyle w:val="H23G"/>
      </w:pPr>
      <w:r>
        <w:tab/>
      </w:r>
      <w:r>
        <w:tab/>
      </w:r>
      <w:r>
        <w:rPr>
          <w:bCs/>
        </w:rPr>
        <w:t>Просветительно-воспитательная работа (статья 8)</w:t>
      </w:r>
    </w:p>
    <w:p w14:paraId="4312625C" w14:textId="77777777" w:rsidR="007115C3" w:rsidRPr="00A85677" w:rsidRDefault="007115C3" w:rsidP="007115C3">
      <w:pPr>
        <w:pStyle w:val="SingleTxtG"/>
      </w:pPr>
      <w:r>
        <w:t>9.</w:t>
      </w:r>
      <w:r>
        <w:tab/>
        <w:t>Просьба представить информацию о мерах, принятых для повышения уровня осведомленности жителей городов и сельских районов, в частности инвалидов, их родителей и семей и соответствующих профессиональных групп, о правах и достоинстве всех инвалидов, включая больных проказой, а также для борьбы со стереотипами, предрассудками и пагубной практикой в отношении них во всех сферах жизни.</w:t>
      </w:r>
    </w:p>
    <w:p w14:paraId="33544E45" w14:textId="77777777" w:rsidR="007115C3" w:rsidRPr="00A85677" w:rsidRDefault="007115C3" w:rsidP="007115C3">
      <w:pPr>
        <w:pStyle w:val="H23G"/>
      </w:pPr>
      <w:r>
        <w:tab/>
      </w:r>
      <w:r>
        <w:tab/>
      </w:r>
      <w:r>
        <w:rPr>
          <w:bCs/>
        </w:rPr>
        <w:t>Доступность (статья 9)</w:t>
      </w:r>
    </w:p>
    <w:p w14:paraId="444B87A8" w14:textId="77777777" w:rsidR="007115C3" w:rsidRPr="00A85677" w:rsidRDefault="007115C3" w:rsidP="007115C3">
      <w:pPr>
        <w:pStyle w:val="SingleTxtG"/>
      </w:pPr>
      <w:r>
        <w:t>10.</w:t>
      </w:r>
      <w:r>
        <w:tab/>
        <w:t xml:space="preserve">Просьба представить информацию об: </w:t>
      </w:r>
    </w:p>
    <w:p w14:paraId="20A002A9" w14:textId="77777777" w:rsidR="007115C3" w:rsidRPr="00A85677" w:rsidRDefault="007115C3" w:rsidP="007115C3">
      <w:pPr>
        <w:pStyle w:val="SingleTxtG"/>
      </w:pPr>
      <w:r>
        <w:tab/>
      </w:r>
      <w:r>
        <w:tab/>
        <w:t>a)</w:t>
      </w:r>
      <w:r>
        <w:tab/>
        <w:t>осуществлении Закона о строительстве, направленного на предоставление инвалидам доступа к объектам и услугам, открытым или предоставляемым для населения, как в городских, так и в сельских районах, включая доступ к общественному транспорту и зданиям;</w:t>
      </w:r>
    </w:p>
    <w:p w14:paraId="3592E3F0" w14:textId="77777777" w:rsidR="007115C3" w:rsidRPr="00A85677" w:rsidRDefault="007115C3" w:rsidP="007115C3">
      <w:pPr>
        <w:pStyle w:val="SingleTxtG"/>
      </w:pPr>
      <w:r>
        <w:tab/>
      </w:r>
      <w:r>
        <w:tab/>
        <w:t>b)</w:t>
      </w:r>
      <w:r>
        <w:tab/>
        <w:t xml:space="preserve">осуществлении Указа об инвалидах, направленного на предоставление и расширение доступа к информационно-коммуникационным технологиям для всех инвалидов. </w:t>
      </w:r>
    </w:p>
    <w:p w14:paraId="5F3F4028" w14:textId="77777777" w:rsidR="007115C3" w:rsidRPr="00A85677" w:rsidRDefault="007115C3" w:rsidP="007115C3">
      <w:pPr>
        <w:pStyle w:val="H23G"/>
      </w:pPr>
      <w:r>
        <w:tab/>
      </w:r>
      <w:r>
        <w:tab/>
      </w:r>
      <w:r>
        <w:rPr>
          <w:bCs/>
        </w:rPr>
        <w:t>Ситуации риска и чрезвычайные гуманитарные ситуации (статья 11)</w:t>
      </w:r>
    </w:p>
    <w:p w14:paraId="188D33CC" w14:textId="77777777" w:rsidR="007115C3" w:rsidRPr="00A85677" w:rsidRDefault="007115C3" w:rsidP="007115C3">
      <w:pPr>
        <w:pStyle w:val="SingleTxtG"/>
      </w:pPr>
      <w:r>
        <w:t>11.</w:t>
      </w:r>
      <w:r>
        <w:tab/>
        <w:t>Просьба представить информацию о мерах, принятых с целью:</w:t>
      </w:r>
    </w:p>
    <w:p w14:paraId="7C08D6D9" w14:textId="77777777" w:rsidR="007115C3" w:rsidRPr="00A85677" w:rsidRDefault="007115C3" w:rsidP="007115C3">
      <w:pPr>
        <w:pStyle w:val="SingleTxtG"/>
      </w:pPr>
      <w:r>
        <w:tab/>
      </w:r>
      <w:r>
        <w:tab/>
      </w:r>
      <w:r>
        <w:t>a)</w:t>
      </w:r>
      <w:r>
        <w:tab/>
        <w:t xml:space="preserve">разработки инклюзивных и доступных стратегий, программ и политики по уменьшению опасности бедствий при сбалансированном в гендерном плане участии организаций инвалидов, включая их конструктивное участие в работе Национального комитета по предупреждению бедствий и борьбе с ними; </w:t>
      </w:r>
    </w:p>
    <w:p w14:paraId="7A273671" w14:textId="77777777" w:rsidR="007115C3" w:rsidRPr="00A85677" w:rsidRDefault="007115C3" w:rsidP="007115C3">
      <w:pPr>
        <w:pStyle w:val="SingleTxtG"/>
      </w:pPr>
      <w:r>
        <w:tab/>
      </w:r>
      <w:r>
        <w:tab/>
        <w:t>b)</w:t>
      </w:r>
      <w:r>
        <w:tab/>
        <w:t>усиления защиты и безопасности инвалидов, в том числе принадлежащих к этническим и религиозным меньшинствам, пострадавших от неразорвавшихся боеприпасов, а также находящихся в ситуациях риска и чрезвычайных гуманитарных ситуаций, в частности с учетом последствий изменения климата.</w:t>
      </w:r>
    </w:p>
    <w:p w14:paraId="4D6097BE" w14:textId="77777777" w:rsidR="007115C3" w:rsidRPr="00A85677" w:rsidRDefault="007115C3" w:rsidP="007115C3">
      <w:pPr>
        <w:pStyle w:val="H23G"/>
      </w:pPr>
      <w:r>
        <w:lastRenderedPageBreak/>
        <w:tab/>
      </w:r>
      <w:r>
        <w:tab/>
      </w:r>
      <w:r>
        <w:rPr>
          <w:bCs/>
        </w:rPr>
        <w:t>Равенство перед законом (статья 12)</w:t>
      </w:r>
      <w:r>
        <w:t xml:space="preserve"> </w:t>
      </w:r>
    </w:p>
    <w:p w14:paraId="0DAA3642" w14:textId="77777777" w:rsidR="007115C3" w:rsidRPr="00A85677" w:rsidRDefault="007115C3" w:rsidP="007115C3">
      <w:pPr>
        <w:pStyle w:val="SingleTxtG"/>
      </w:pPr>
      <w:r>
        <w:t>12.</w:t>
      </w:r>
      <w:r>
        <w:tab/>
        <w:t>Просьба представить информацию о мерах, принятых с целью:</w:t>
      </w:r>
    </w:p>
    <w:p w14:paraId="55F03A79" w14:textId="77777777" w:rsidR="007115C3" w:rsidRPr="00A85677" w:rsidRDefault="007115C3" w:rsidP="007115C3">
      <w:pPr>
        <w:pStyle w:val="SingleTxtG"/>
      </w:pPr>
      <w:r>
        <w:tab/>
      </w:r>
      <w:r>
        <w:tab/>
      </w:r>
      <w:r>
        <w:t>a)</w:t>
      </w:r>
      <w:r>
        <w:tab/>
        <w:t>внесения поправок в Уголовно-процессуальный кодекс, Гражданско-процессуальный кодекс и Уголовный кодекс для обеспечения прав инвалидов на равенство перед законом, в частности инвалидов, принадлежащих к этническим и религиозным меньшинствам, лиц с умственными или психосоциальными нарушениями и жертв неразорвавшихся боеприпасов;</w:t>
      </w:r>
    </w:p>
    <w:p w14:paraId="7C000C25" w14:textId="77777777" w:rsidR="007115C3" w:rsidRPr="00A85677" w:rsidRDefault="007115C3" w:rsidP="007115C3">
      <w:pPr>
        <w:pStyle w:val="SingleTxtG"/>
      </w:pPr>
      <w:r>
        <w:tab/>
      </w:r>
      <w:r>
        <w:tab/>
        <w:t>b)</w:t>
      </w:r>
      <w:r>
        <w:tab/>
        <w:t xml:space="preserve">замены </w:t>
      </w:r>
      <w:proofErr w:type="spellStart"/>
      <w:r>
        <w:t>субститутивных</w:t>
      </w:r>
      <w:proofErr w:type="spellEnd"/>
      <w:r>
        <w:t xml:space="preserve"> режимов принятия решений </w:t>
      </w:r>
      <w:proofErr w:type="spellStart"/>
      <w:r>
        <w:t>суппортивными</w:t>
      </w:r>
      <w:proofErr w:type="spellEnd"/>
      <w:r>
        <w:t xml:space="preserve"> механизмами.</w:t>
      </w:r>
    </w:p>
    <w:p w14:paraId="28DEDFA1" w14:textId="77777777" w:rsidR="007115C3" w:rsidRPr="007C0138" w:rsidRDefault="007115C3" w:rsidP="007115C3">
      <w:pPr>
        <w:pStyle w:val="H23G"/>
      </w:pPr>
      <w:r>
        <w:tab/>
      </w:r>
      <w:r>
        <w:tab/>
      </w:r>
      <w:r>
        <w:rPr>
          <w:bCs/>
        </w:rPr>
        <w:t>Доступ к правосудию (статья 13)</w:t>
      </w:r>
      <w:r>
        <w:t xml:space="preserve"> </w:t>
      </w:r>
    </w:p>
    <w:p w14:paraId="0935E474" w14:textId="77777777" w:rsidR="007115C3" w:rsidRPr="00A85677" w:rsidRDefault="007115C3" w:rsidP="007115C3">
      <w:pPr>
        <w:pStyle w:val="SingleTxtG"/>
      </w:pPr>
      <w:r>
        <w:t>13.</w:t>
      </w:r>
      <w:r>
        <w:tab/>
        <w:t>Просьба представить информацию о:</w:t>
      </w:r>
    </w:p>
    <w:p w14:paraId="7389FC1F" w14:textId="77777777" w:rsidR="007115C3" w:rsidRPr="00A85677" w:rsidRDefault="007115C3" w:rsidP="007115C3">
      <w:pPr>
        <w:pStyle w:val="SingleTxtG"/>
      </w:pPr>
      <w:r>
        <w:tab/>
      </w:r>
      <w:r>
        <w:tab/>
        <w:t>a)</w:t>
      </w:r>
      <w:r>
        <w:tab/>
        <w:t>мерах, принятых для включения положений о процессуальных и соответствующих возрасту коррективах в национальное законодательство в отношении доступа к судебной и административной системам, а также о том, предполагает ли это наличие всех объектов физической инфраструктуры, об информационно-коммуникационных процедурах, используемых в системе отправления правосудия, а также об обязательстве удовлетворять потребности инвалидов, в частности  лиц с интеллектуальными или психосоциальными нарушениями, глухих, слепых или слабослышащих лиц;</w:t>
      </w:r>
    </w:p>
    <w:p w14:paraId="0F9A2421" w14:textId="77777777" w:rsidR="007115C3" w:rsidRPr="00A85677" w:rsidRDefault="007115C3" w:rsidP="007115C3">
      <w:pPr>
        <w:pStyle w:val="SingleTxtG"/>
      </w:pPr>
      <w:r>
        <w:tab/>
      </w:r>
      <w:r>
        <w:tab/>
        <w:t>b)</w:t>
      </w:r>
      <w:r>
        <w:tab/>
        <w:t>том, имеют ли инвалиды доступ к бесплатной юридической помощи в доступных форматах;</w:t>
      </w:r>
    </w:p>
    <w:p w14:paraId="2768CB00" w14:textId="77777777" w:rsidR="007115C3" w:rsidRPr="00A85677" w:rsidRDefault="007115C3" w:rsidP="007115C3">
      <w:pPr>
        <w:pStyle w:val="SingleTxtG"/>
      </w:pPr>
      <w:r>
        <w:tab/>
      </w:r>
      <w:r>
        <w:tab/>
        <w:t>с)</w:t>
      </w:r>
      <w:r>
        <w:tab/>
        <w:t>содержании учебных курсов и семинаров, упомянутых в докладе государства-участника, а также о лежащей в их основе правой базе (CRPD/C/LAO/1, пункт 69).</w:t>
      </w:r>
    </w:p>
    <w:p w14:paraId="7A407DA3" w14:textId="77777777" w:rsidR="007115C3" w:rsidRPr="00A85677" w:rsidRDefault="007115C3" w:rsidP="007115C3">
      <w:pPr>
        <w:pStyle w:val="H23G"/>
      </w:pPr>
      <w:r>
        <w:tab/>
      </w:r>
      <w:r>
        <w:tab/>
      </w:r>
      <w:r>
        <w:rPr>
          <w:bCs/>
        </w:rPr>
        <w:t>Свобода и личная неприкосновенность (статья 14)</w:t>
      </w:r>
      <w:r>
        <w:t xml:space="preserve"> </w:t>
      </w:r>
    </w:p>
    <w:p w14:paraId="1720D0BA" w14:textId="77777777" w:rsidR="007115C3" w:rsidRPr="00A85677" w:rsidRDefault="007115C3" w:rsidP="007115C3">
      <w:pPr>
        <w:pStyle w:val="SingleTxtG"/>
      </w:pPr>
      <w:r>
        <w:t>14.</w:t>
      </w:r>
      <w:r>
        <w:tab/>
        <w:t>Просьба представить информацию</w:t>
      </w:r>
      <w:r w:rsidR="005E06AB">
        <w:t xml:space="preserve"> о</w:t>
      </w:r>
      <w:r>
        <w:t xml:space="preserve">: </w:t>
      </w:r>
    </w:p>
    <w:p w14:paraId="60F42272" w14:textId="77777777" w:rsidR="007115C3" w:rsidRPr="00A85677" w:rsidRDefault="007115C3" w:rsidP="007115C3">
      <w:pPr>
        <w:pStyle w:val="SingleTxtG"/>
      </w:pPr>
      <w:r>
        <w:tab/>
      </w:r>
      <w:r>
        <w:tab/>
      </w:r>
      <w:r>
        <w:t>a)</w:t>
      </w:r>
      <w:r>
        <w:tab/>
        <w:t>том, допускает ли какой-либо закон государства-участника лишение свободы и принудительное лечение на основании фактической или предполагаемой инвалидности. Если да, то просьба проинформировать Комитет о любых мерах по изменению и отмене таких законодательных положений в соответствии с Конвенцией с учетом руководящих принципов Комитета по статье 14;</w:t>
      </w:r>
    </w:p>
    <w:p w14:paraId="10DA5612" w14:textId="77777777" w:rsidR="007115C3" w:rsidRPr="00A85677" w:rsidRDefault="007115C3" w:rsidP="007115C3">
      <w:pPr>
        <w:pStyle w:val="SingleTxtG"/>
      </w:pPr>
      <w:r>
        <w:tab/>
      </w:r>
      <w:r>
        <w:tab/>
        <w:t>b)</w:t>
      </w:r>
      <w:r>
        <w:tab/>
        <w:t>том, существует ли система сбора данных, в которой регистрируются случаи лишения свободы инвалидов с разбивкой данных по категории инвалидности, возрасту и полу. Просьба, в частности, включить информацию о любых инициативах по сбору данных о принудительном пребывании детей-инвалидов, в частности детей с интеллектуальными или психосоциальными нарушениями и детей с аутизмом, в учреждениях любого типа, включая убежища.</w:t>
      </w:r>
    </w:p>
    <w:p w14:paraId="23249E2C" w14:textId="77777777" w:rsidR="007115C3" w:rsidRPr="00A85677" w:rsidRDefault="007115C3" w:rsidP="007115C3">
      <w:pPr>
        <w:pStyle w:val="H23G"/>
      </w:pPr>
      <w:r>
        <w:tab/>
      </w:r>
      <w:r>
        <w:tab/>
      </w:r>
      <w:r>
        <w:rPr>
          <w:bCs/>
        </w:rPr>
        <w:t>Свобода от пыток и жестоких, бесчеловечных или унижающих достоинство видов обращения и наказания (статья 15)</w:t>
      </w:r>
    </w:p>
    <w:p w14:paraId="4ED4C936" w14:textId="77777777" w:rsidR="007115C3" w:rsidRPr="00A85677" w:rsidRDefault="007115C3" w:rsidP="007115C3">
      <w:pPr>
        <w:pStyle w:val="SingleTxtG"/>
      </w:pPr>
      <w:r>
        <w:t>15.</w:t>
      </w:r>
      <w:r>
        <w:tab/>
        <w:t>Просьба проинформировать Комитет о механизмах предупреждения и расследования случаев пыток и жестокого, бесчеловечного или унижающего достоинство обращения и наказания в отношении инвалидов, включая проведение медицинских или научных экспериментов без свободного и осознанного согласия, и судебного преследования виновных, а также о мерах по созданию механизма подачи жалоб и возмещению ущерба.</w:t>
      </w:r>
    </w:p>
    <w:p w14:paraId="5438048B" w14:textId="77777777" w:rsidR="007115C3" w:rsidRPr="00A85677" w:rsidRDefault="007115C3" w:rsidP="00743AEF">
      <w:pPr>
        <w:pStyle w:val="H23G"/>
        <w:pageBreakBefore/>
      </w:pPr>
      <w:r>
        <w:tab/>
      </w:r>
      <w:r>
        <w:tab/>
      </w:r>
      <w:r>
        <w:rPr>
          <w:bCs/>
        </w:rPr>
        <w:t>Свобода от эксплуатации, насилия и надругательства (статья 16)</w:t>
      </w:r>
    </w:p>
    <w:p w14:paraId="04131FDE" w14:textId="77777777" w:rsidR="007115C3" w:rsidRPr="00A85677" w:rsidRDefault="007115C3" w:rsidP="007115C3">
      <w:pPr>
        <w:pStyle w:val="SingleTxtG"/>
      </w:pPr>
      <w:r>
        <w:t>16.</w:t>
      </w:r>
      <w:r>
        <w:tab/>
        <w:t xml:space="preserve">Просьба представить информацию о мерах, принятых с целью: </w:t>
      </w:r>
    </w:p>
    <w:p w14:paraId="6CBA332E" w14:textId="77777777" w:rsidR="007115C3" w:rsidRPr="00A85677" w:rsidRDefault="007115C3" w:rsidP="007115C3">
      <w:pPr>
        <w:pStyle w:val="SingleTxtG"/>
      </w:pPr>
      <w:r>
        <w:lastRenderedPageBreak/>
        <w:tab/>
      </w:r>
      <w:r>
        <w:tab/>
        <w:t>a)</w:t>
      </w:r>
      <w:r>
        <w:tab/>
        <w:t xml:space="preserve">искоренения всех форм насилия в отношении инвалидов и защиты инвалидов от всех форм насилия, а также преследования виновных, отслеживания любых таких случаев в системе правосудия и возмещения ущерба; </w:t>
      </w:r>
    </w:p>
    <w:p w14:paraId="3E4A5A01" w14:textId="77777777" w:rsidR="007115C3" w:rsidRPr="00A85677" w:rsidRDefault="007115C3" w:rsidP="007115C3">
      <w:pPr>
        <w:pStyle w:val="SingleTxtG"/>
      </w:pPr>
      <w:r>
        <w:tab/>
      </w:r>
      <w:r>
        <w:tab/>
        <w:t>b)</w:t>
      </w:r>
      <w:r>
        <w:tab/>
        <w:t xml:space="preserve">недопущения проявления каких-либо форм эксплуатации, насилия и надругательства, включая гендерное, бытовое и сексуальное насилие, в отношении инвалидов, в частности женщин-инвалидов и девочек-инвалидов, принадлежащих к этническим и религиозным меньшинствам, больных проказой и жертв неразорвавшихся боеприпасов; </w:t>
      </w:r>
    </w:p>
    <w:p w14:paraId="456BC097" w14:textId="77777777" w:rsidR="007115C3" w:rsidRPr="00A85677" w:rsidRDefault="007115C3" w:rsidP="007115C3">
      <w:pPr>
        <w:pStyle w:val="SingleTxtG"/>
      </w:pPr>
      <w:r>
        <w:tab/>
      </w:r>
      <w:r>
        <w:tab/>
        <w:t>с)</w:t>
      </w:r>
      <w:r>
        <w:tab/>
        <w:t xml:space="preserve">предоставления жертвам необходимых услуг по восстановлению, реабилитации и социальной реинтеграции, а также создания для них безопасных условий; </w:t>
      </w:r>
    </w:p>
    <w:p w14:paraId="51C82DBB" w14:textId="77777777" w:rsidR="007115C3" w:rsidRPr="00A85677" w:rsidRDefault="007115C3" w:rsidP="007115C3">
      <w:pPr>
        <w:pStyle w:val="SingleTxtG"/>
      </w:pPr>
      <w:r>
        <w:tab/>
      </w:r>
      <w:r>
        <w:tab/>
        <w:t>d)</w:t>
      </w:r>
      <w:r>
        <w:tab/>
        <w:t>осуществления действующего законодательства и политики для информирования о случаях эксплуатации, насилия, включая гендерное насилие, и надругательства в отношении инвалидов, а также для проведения расследований и судебного преследования виновных.</w:t>
      </w:r>
    </w:p>
    <w:p w14:paraId="078F46B7" w14:textId="77777777" w:rsidR="007115C3" w:rsidRPr="00A85677" w:rsidRDefault="007115C3" w:rsidP="007115C3">
      <w:pPr>
        <w:pStyle w:val="SingleTxtG"/>
      </w:pPr>
      <w:r>
        <w:t>17.</w:t>
      </w:r>
      <w:r>
        <w:tab/>
        <w:t>Просьба представить информацию о конкретных шагах, предпринятых для запрещения и искоренения телесных наказаний в отношении детей, которые также затрагивают детей-инвалидов,</w:t>
      </w:r>
      <w:r w:rsidRPr="00816DD9">
        <w:t xml:space="preserve"> </w:t>
      </w:r>
      <w:r>
        <w:t>во всех условиях.</w:t>
      </w:r>
    </w:p>
    <w:p w14:paraId="1E987D8D" w14:textId="77777777" w:rsidR="007115C3" w:rsidRPr="00A85677" w:rsidRDefault="007115C3" w:rsidP="007115C3">
      <w:pPr>
        <w:pStyle w:val="H23G"/>
      </w:pPr>
      <w:r>
        <w:tab/>
      </w:r>
      <w:r>
        <w:tab/>
      </w:r>
      <w:r>
        <w:rPr>
          <w:bCs/>
        </w:rPr>
        <w:t>Защита личной целостности (статья 17)</w:t>
      </w:r>
    </w:p>
    <w:p w14:paraId="5B153DFF" w14:textId="77777777" w:rsidR="007115C3" w:rsidRPr="00A85677" w:rsidRDefault="007115C3" w:rsidP="007115C3">
      <w:pPr>
        <w:pStyle w:val="SingleTxtG"/>
      </w:pPr>
      <w:r>
        <w:t>18.</w:t>
      </w:r>
      <w:r>
        <w:tab/>
        <w:t xml:space="preserve">Просьба представить информацию о законодательных, судебных и административных мерах, принятых с целью запрещения посягательств на физическую и психическую целостность инвалидов, в частности лиц с интеллектуальными или психосоциальными нарушениями и больных проказой, посредством их дискриминации, лишения свободы или ограничения их свободы передвижения. </w:t>
      </w:r>
    </w:p>
    <w:p w14:paraId="58F84D2E" w14:textId="77777777" w:rsidR="007115C3" w:rsidRPr="00A85677" w:rsidRDefault="007115C3" w:rsidP="007115C3">
      <w:pPr>
        <w:pStyle w:val="H23G"/>
      </w:pPr>
      <w:r>
        <w:tab/>
      </w:r>
      <w:r>
        <w:tab/>
      </w:r>
      <w:r>
        <w:rPr>
          <w:bCs/>
        </w:rPr>
        <w:t>Самостоятельный образ жизни и вовлеченность в местное сообщество (статья</w:t>
      </w:r>
      <w:r>
        <w:rPr>
          <w:bCs/>
        </w:rPr>
        <w:t> </w:t>
      </w:r>
      <w:r>
        <w:rPr>
          <w:bCs/>
        </w:rPr>
        <w:t>19)</w:t>
      </w:r>
      <w:r>
        <w:t xml:space="preserve"> </w:t>
      </w:r>
    </w:p>
    <w:p w14:paraId="48B5CCFB" w14:textId="77777777" w:rsidR="007115C3" w:rsidRPr="00A85677" w:rsidRDefault="007115C3" w:rsidP="007115C3">
      <w:pPr>
        <w:pStyle w:val="SingleTxtG"/>
      </w:pPr>
      <w:r>
        <w:t>19.</w:t>
      </w:r>
      <w:r>
        <w:tab/>
        <w:t xml:space="preserve">Просьба представить информацию о принятых мерах, включая стратегии и программы, по ликвидации сегрегированных условий жизни для инвалидов, поощрению их права на самостоятельный образ жизни и вовлеченность в местное сообщество и по предоставлению инвалидам, в частности принадлежащим к этническим и религиозным меньшинствам, доступа к услугам на базе местного сообщества. </w:t>
      </w:r>
    </w:p>
    <w:p w14:paraId="018588E9" w14:textId="77777777" w:rsidR="007115C3" w:rsidRPr="00A85677" w:rsidRDefault="007115C3" w:rsidP="007115C3">
      <w:pPr>
        <w:pStyle w:val="H23G"/>
      </w:pPr>
      <w:r>
        <w:tab/>
      </w:r>
      <w:r>
        <w:tab/>
      </w:r>
      <w:r>
        <w:rPr>
          <w:bCs/>
        </w:rPr>
        <w:t>Индивидуальная мобильность (статья 20)</w:t>
      </w:r>
    </w:p>
    <w:p w14:paraId="7AE2104F" w14:textId="77777777" w:rsidR="007115C3" w:rsidRPr="00A85677" w:rsidRDefault="007115C3" w:rsidP="007115C3">
      <w:pPr>
        <w:pStyle w:val="SingleTxtG"/>
      </w:pPr>
      <w:r>
        <w:t>20.</w:t>
      </w:r>
      <w:r>
        <w:tab/>
        <w:t>Просьба представить информацию о мерах, принятых с целью:</w:t>
      </w:r>
    </w:p>
    <w:p w14:paraId="4D989359" w14:textId="77777777" w:rsidR="007115C3" w:rsidRPr="00A85677" w:rsidRDefault="007115C3" w:rsidP="007115C3">
      <w:pPr>
        <w:pStyle w:val="SingleTxtG"/>
      </w:pPr>
      <w:r>
        <w:tab/>
      </w:r>
      <w:r>
        <w:tab/>
        <w:t>a)</w:t>
      </w:r>
      <w:r>
        <w:tab/>
        <w:t xml:space="preserve">обеспечения инвалидам, в том числе живущим в сельских районах, доступа к высококачественным </w:t>
      </w:r>
      <w:proofErr w:type="spellStart"/>
      <w:r>
        <w:t>ассистивным</w:t>
      </w:r>
      <w:proofErr w:type="spellEnd"/>
      <w:r>
        <w:t xml:space="preserve"> технологиям и </w:t>
      </w:r>
      <w:proofErr w:type="gramStart"/>
      <w:r>
        <w:t>устройствам</w:t>
      </w:r>
      <w:proofErr w:type="gramEnd"/>
      <w:r>
        <w:t xml:space="preserve"> и возможности их приобретения; </w:t>
      </w:r>
    </w:p>
    <w:p w14:paraId="71598AE1" w14:textId="77777777" w:rsidR="007115C3" w:rsidRPr="00A85677" w:rsidRDefault="007115C3" w:rsidP="007115C3">
      <w:pPr>
        <w:pStyle w:val="SingleTxtG"/>
      </w:pPr>
      <w:r>
        <w:tab/>
      </w:r>
      <w:r>
        <w:tab/>
      </w:r>
      <w:r>
        <w:t>b)</w:t>
      </w:r>
      <w:r>
        <w:tab/>
        <w:t xml:space="preserve">предоставления услуг по ремонту личных </w:t>
      </w:r>
      <w:proofErr w:type="spellStart"/>
      <w:r>
        <w:t>ассистивных</w:t>
      </w:r>
      <w:proofErr w:type="spellEnd"/>
      <w:r>
        <w:t xml:space="preserve"> устройств и устройств, облегчающих мобильность, а также обучения инвалидов, в том числе детей-инвалидов, и работающих с ними специалистов навыкам мобильности.</w:t>
      </w:r>
    </w:p>
    <w:p w14:paraId="1331D9DE" w14:textId="77777777" w:rsidR="007115C3" w:rsidRPr="00A85677" w:rsidRDefault="007115C3" w:rsidP="007115C3">
      <w:pPr>
        <w:pStyle w:val="SingleTxtG"/>
      </w:pPr>
      <w:r>
        <w:t>21.</w:t>
      </w:r>
      <w:r>
        <w:tab/>
        <w:t xml:space="preserve">Просьба представить информацию о финансовой поддержке, получаемой Центром медицинской реабилитации и реабилитационными центрами в провинциях, которым государство-участник поручило производить и предоставлять </w:t>
      </w:r>
      <w:proofErr w:type="spellStart"/>
      <w:r>
        <w:t>ассистивные</w:t>
      </w:r>
      <w:proofErr w:type="spellEnd"/>
      <w:r>
        <w:t xml:space="preserve"> устройства. </w:t>
      </w:r>
    </w:p>
    <w:p w14:paraId="7A7FE480" w14:textId="77777777" w:rsidR="007115C3" w:rsidRPr="00A85677" w:rsidRDefault="007115C3" w:rsidP="007115C3">
      <w:pPr>
        <w:pStyle w:val="H23G"/>
      </w:pPr>
      <w:r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</w:p>
    <w:p w14:paraId="176DEDF3" w14:textId="77777777" w:rsidR="007115C3" w:rsidRPr="00A85677" w:rsidRDefault="007115C3" w:rsidP="007115C3">
      <w:pPr>
        <w:pStyle w:val="SingleTxtG"/>
      </w:pPr>
      <w:r>
        <w:t>22.</w:t>
      </w:r>
      <w:r>
        <w:tab/>
        <w:t>Просьба представить информацию о мерах по содействию разработке национального языка жестов в тесной консультации с сообществом глухих.</w:t>
      </w:r>
      <w:bookmarkStart w:id="1" w:name="_Toc494890633"/>
    </w:p>
    <w:bookmarkEnd w:id="1"/>
    <w:p w14:paraId="6F4E4908" w14:textId="77777777" w:rsidR="007115C3" w:rsidRPr="00A85677" w:rsidRDefault="007115C3" w:rsidP="00743AEF">
      <w:pPr>
        <w:pStyle w:val="SingleTxtG"/>
      </w:pPr>
      <w:r>
        <w:lastRenderedPageBreak/>
        <w:t>23.</w:t>
      </w:r>
      <w:r>
        <w:tab/>
        <w:t xml:space="preserve">Просьба представить информацию о: </w:t>
      </w:r>
    </w:p>
    <w:p w14:paraId="2954BC3B" w14:textId="77777777" w:rsidR="007115C3" w:rsidRPr="00A85677" w:rsidRDefault="007115C3" w:rsidP="007115C3">
      <w:pPr>
        <w:pStyle w:val="SingleTxtG"/>
      </w:pPr>
      <w:r>
        <w:tab/>
      </w:r>
      <w:r>
        <w:tab/>
        <w:t>a)</w:t>
      </w:r>
      <w:r>
        <w:tab/>
        <w:t xml:space="preserve">шагах, предпринятых для обеспечения инвалидам доступности информации, в том числе с использованием азбуки Брайля, языка жестов, простых для чтения и понимания форматов, а также других альтернативных и усиливающих способов и методов общения; </w:t>
      </w:r>
    </w:p>
    <w:p w14:paraId="32C5F4E2" w14:textId="77777777" w:rsidR="007115C3" w:rsidRPr="00A85677" w:rsidRDefault="007115C3" w:rsidP="007115C3">
      <w:pPr>
        <w:pStyle w:val="SingleTxtG"/>
      </w:pPr>
      <w:r>
        <w:tab/>
      </w:r>
      <w:r>
        <w:tab/>
      </w:r>
      <w:r>
        <w:t>b)</w:t>
      </w:r>
      <w:r>
        <w:tab/>
        <w:t>мерах, принятых для обеспечения подготовки сурдопереводчиков;</w:t>
      </w:r>
    </w:p>
    <w:p w14:paraId="6F504695" w14:textId="77777777" w:rsidR="007115C3" w:rsidRPr="00A85677" w:rsidRDefault="007115C3" w:rsidP="007115C3">
      <w:pPr>
        <w:pStyle w:val="SingleTxtG"/>
      </w:pPr>
      <w:r>
        <w:tab/>
      </w:r>
      <w:r>
        <w:tab/>
        <w:t>с)</w:t>
      </w:r>
      <w:r>
        <w:tab/>
        <w:t>мерах, принятых для обеспечения того, чтобы веб-сайты, открытые или предоставляемые для населения, были доступными и соответствовали стандартам, разработанным Инициативой по доступности сети Консорциума Всемирной паутины;</w:t>
      </w:r>
    </w:p>
    <w:p w14:paraId="75B0C314" w14:textId="77777777" w:rsidR="007115C3" w:rsidRPr="00A85677" w:rsidRDefault="007115C3" w:rsidP="007115C3">
      <w:pPr>
        <w:pStyle w:val="SingleTxtG"/>
      </w:pPr>
      <w:r>
        <w:tab/>
      </w:r>
      <w:r>
        <w:tab/>
        <w:t>d)</w:t>
      </w:r>
      <w:r>
        <w:tab/>
        <w:t>любой инициативе по возобновлению финансирования радиопрограмм для инвалидов, которое было прекращено в 2010 году из-за нехватки средств.</w:t>
      </w:r>
    </w:p>
    <w:p w14:paraId="1938C756" w14:textId="77777777" w:rsidR="007115C3" w:rsidRPr="00A85677" w:rsidRDefault="007115C3" w:rsidP="007115C3">
      <w:pPr>
        <w:pStyle w:val="H23G"/>
      </w:pPr>
      <w:r>
        <w:tab/>
      </w:r>
      <w:r>
        <w:tab/>
      </w:r>
      <w:r>
        <w:rPr>
          <w:bCs/>
        </w:rPr>
        <w:t>Уважение дома и семьи (статья 23)</w:t>
      </w:r>
    </w:p>
    <w:p w14:paraId="3243E577" w14:textId="77777777" w:rsidR="007115C3" w:rsidRPr="00A85677" w:rsidRDefault="007115C3" w:rsidP="007115C3">
      <w:pPr>
        <w:pStyle w:val="SingleTxtG"/>
      </w:pPr>
      <w:r>
        <w:t>24.</w:t>
      </w:r>
      <w:r>
        <w:tab/>
        <w:t>Просьба представить информацию о мерах и конкретных шагах по недопущению сокрытия детей-инвалидов, их оставления, уклонения от ухода за ними и их сегрегации со стороны их семей. Просьба представить также информацию о поддержке, оказываемой детям-инвалидам, а также поддержке, оказываемой родителям-инвалидам, включая родителей с интеллектуальными или психосоциальными нарушениями, в выполнении их родительских обязанностей, с тем чтобы не допустить лишения их возможности ухаживать за своими детьми по причине инвалидности.</w:t>
      </w:r>
    </w:p>
    <w:p w14:paraId="71C6DB0C" w14:textId="77777777" w:rsidR="007115C3" w:rsidRPr="00A85677" w:rsidRDefault="007115C3" w:rsidP="007115C3">
      <w:pPr>
        <w:pStyle w:val="H23G"/>
      </w:pPr>
      <w:r>
        <w:tab/>
      </w:r>
      <w:r>
        <w:tab/>
      </w:r>
      <w:r>
        <w:rPr>
          <w:bCs/>
        </w:rPr>
        <w:t>Образование (статья 24)</w:t>
      </w:r>
    </w:p>
    <w:p w14:paraId="74CE4CDF" w14:textId="77777777" w:rsidR="007115C3" w:rsidRPr="00A85677" w:rsidRDefault="007115C3" w:rsidP="007115C3">
      <w:pPr>
        <w:pStyle w:val="SingleTxtG"/>
      </w:pPr>
      <w:r>
        <w:t>25.</w:t>
      </w:r>
      <w:r>
        <w:tab/>
        <w:t xml:space="preserve">Просьба представить информацию о: </w:t>
      </w:r>
    </w:p>
    <w:p w14:paraId="29680E69" w14:textId="77777777" w:rsidR="007115C3" w:rsidRPr="00A85677" w:rsidRDefault="007115C3" w:rsidP="007115C3">
      <w:pPr>
        <w:pStyle w:val="SingleTxtG"/>
      </w:pPr>
      <w:r>
        <w:tab/>
      </w:r>
      <w:r>
        <w:tab/>
        <w:t>a)</w:t>
      </w:r>
      <w:r>
        <w:tab/>
        <w:t xml:space="preserve">мерах, принятых для пересмотра статьи 25 Закона об образовании, которая предусматривает возможность создания сегрегированной образовательной среды (специальные школы) для инвалидов; </w:t>
      </w:r>
    </w:p>
    <w:p w14:paraId="17FD8E51" w14:textId="77777777" w:rsidR="007115C3" w:rsidRPr="00A85677" w:rsidRDefault="007115C3" w:rsidP="007115C3">
      <w:pPr>
        <w:pStyle w:val="SingleTxtG"/>
      </w:pPr>
      <w:r>
        <w:tab/>
      </w:r>
      <w:r>
        <w:tab/>
        <w:t>b)</w:t>
      </w:r>
      <w:r>
        <w:tab/>
        <w:t xml:space="preserve">выделении достаточных материальных, финансовых и людских ресурсов для обеспечения качественного инклюзивного образования на всех уровнях; </w:t>
      </w:r>
    </w:p>
    <w:p w14:paraId="7549676E" w14:textId="77777777" w:rsidR="007115C3" w:rsidRPr="00A85677" w:rsidRDefault="007115C3" w:rsidP="007115C3">
      <w:pPr>
        <w:pStyle w:val="SingleTxtG"/>
      </w:pPr>
      <w:r>
        <w:tab/>
      </w:r>
      <w:r>
        <w:tab/>
        <w:t>с)</w:t>
      </w:r>
      <w:r>
        <w:tab/>
        <w:t>усилиях по переходу от сегрегированной образовательной среды (специальные школы) к инклюзивной образовательной среде;</w:t>
      </w:r>
    </w:p>
    <w:p w14:paraId="1C11D508" w14:textId="77777777" w:rsidR="007115C3" w:rsidRPr="00A85677" w:rsidRDefault="007115C3" w:rsidP="007115C3">
      <w:pPr>
        <w:pStyle w:val="SingleTxtG"/>
      </w:pPr>
      <w:r>
        <w:tab/>
      </w:r>
      <w:r>
        <w:tab/>
        <w:t>d)</w:t>
      </w:r>
      <w:r>
        <w:tab/>
        <w:t xml:space="preserve">уровне финансовых и людских ресурсов, выделяемых на подготовку учителей по вопросам инклюзивного образования, использования азбуки Брайля и сурдоперевода и предоставления других вспомогательных услуг в целях содействия развитию качественного инклюзивного образования как в сельских, так и в городских районах; </w:t>
      </w:r>
    </w:p>
    <w:p w14:paraId="7326674C" w14:textId="77777777" w:rsidR="007115C3" w:rsidRPr="00A85677" w:rsidRDefault="007115C3" w:rsidP="007115C3">
      <w:pPr>
        <w:pStyle w:val="SingleTxtG"/>
      </w:pPr>
      <w:r>
        <w:tab/>
      </w:r>
      <w:r>
        <w:tab/>
      </w:r>
      <w:r>
        <w:t>e)</w:t>
      </w:r>
      <w:r>
        <w:tab/>
        <w:t xml:space="preserve">обеспечении доступных материалов, адаптивной учебной среды и достаточного индивидуального приспособления на всех уровнях для учащихся-инвалидов, в частности живущих в отдаленных районах и принадлежащих к группам этнических меньшинств. </w:t>
      </w:r>
    </w:p>
    <w:p w14:paraId="2355D52F" w14:textId="77777777" w:rsidR="007115C3" w:rsidRPr="00A85677" w:rsidRDefault="007115C3" w:rsidP="007115C3">
      <w:pPr>
        <w:pStyle w:val="H23G"/>
      </w:pPr>
      <w:r>
        <w:tab/>
      </w:r>
      <w:r>
        <w:tab/>
      </w:r>
      <w:r>
        <w:rPr>
          <w:bCs/>
        </w:rPr>
        <w:t>Здоровье (статья 25)</w:t>
      </w:r>
    </w:p>
    <w:p w14:paraId="2EE0283E" w14:textId="77777777" w:rsidR="007115C3" w:rsidRPr="00A85677" w:rsidRDefault="007115C3" w:rsidP="007115C3">
      <w:pPr>
        <w:pStyle w:val="SingleTxtG"/>
      </w:pPr>
      <w:r>
        <w:t>26.</w:t>
      </w:r>
      <w:r>
        <w:tab/>
        <w:t>Просьба представить информацию о мерах, принятых с целью:</w:t>
      </w:r>
    </w:p>
    <w:p w14:paraId="6874A6E4" w14:textId="77777777" w:rsidR="007115C3" w:rsidRPr="00A85677" w:rsidRDefault="007115C3" w:rsidP="007115C3">
      <w:pPr>
        <w:pStyle w:val="SingleTxtG"/>
      </w:pPr>
      <w:r>
        <w:tab/>
      </w:r>
      <w:r>
        <w:tab/>
        <w:t>a)</w:t>
      </w:r>
      <w:r>
        <w:tab/>
        <w:t>осуществления права на здоровье инвалидов, включая детей-инвалидов, с учетом гендерных и возрастных особенностей и обеспечения доступа к качественному и бесплатному или недорогостоящему медицинскому обслуживанию и оборудованию, включая программы по охране сексуального и репродуктивного здоровья для взрослых и детей, а также к другим государственным программам здравоохранения в городских, сельских и отдаленных районах;</w:t>
      </w:r>
    </w:p>
    <w:p w14:paraId="5E3366E5" w14:textId="77777777" w:rsidR="007115C3" w:rsidRPr="00A85677" w:rsidRDefault="007115C3" w:rsidP="007115C3">
      <w:pPr>
        <w:pStyle w:val="SingleTxtG"/>
      </w:pPr>
      <w:r>
        <w:tab/>
      </w:r>
      <w:r>
        <w:tab/>
        <w:t>b)</w:t>
      </w:r>
      <w:r>
        <w:tab/>
        <w:t>обеспечения получения свободного и осознанного согласия инвалидов, в частности лиц с интеллектуальными или психосоциальными нарушениями, женщин-</w:t>
      </w:r>
      <w:r>
        <w:lastRenderedPageBreak/>
        <w:t xml:space="preserve">инвалидов и детей-инвалидов, на проведение любого медицинского или психиатрического </w:t>
      </w:r>
      <w:proofErr w:type="gramStart"/>
      <w:r>
        <w:t>лечения</w:t>
      </w:r>
      <w:proofErr w:type="gramEnd"/>
      <w:r>
        <w:t xml:space="preserve"> или осуществление иной соответствующей манипуляции;</w:t>
      </w:r>
    </w:p>
    <w:p w14:paraId="74FF58DF" w14:textId="77777777" w:rsidR="007115C3" w:rsidRPr="00A85677" w:rsidRDefault="007115C3" w:rsidP="007115C3">
      <w:pPr>
        <w:pStyle w:val="SingleTxtG"/>
      </w:pPr>
      <w:r>
        <w:tab/>
      </w:r>
      <w:r>
        <w:tab/>
        <w:t>с)</w:t>
      </w:r>
      <w:r>
        <w:tab/>
        <w:t>обеспечения того, чтобы Национальная стратегия медицинского страхования на 2017</w:t>
      </w:r>
      <w:r>
        <w:t>–</w:t>
      </w:r>
      <w:r>
        <w:t>2020 годы предусматривала медицинское страхование всех инвалидов и подготовку медицинских специалистов по вопросам прав инвалидов.</w:t>
      </w:r>
    </w:p>
    <w:p w14:paraId="0301629E" w14:textId="77777777" w:rsidR="007115C3" w:rsidRPr="00A85677" w:rsidRDefault="007115C3" w:rsidP="007115C3">
      <w:pPr>
        <w:pStyle w:val="H23G"/>
      </w:pPr>
      <w:r>
        <w:tab/>
      </w:r>
      <w:r>
        <w:tab/>
      </w:r>
      <w:proofErr w:type="spellStart"/>
      <w:r>
        <w:rPr>
          <w:bCs/>
        </w:rPr>
        <w:t>Абилитация</w:t>
      </w:r>
      <w:proofErr w:type="spellEnd"/>
      <w:r>
        <w:rPr>
          <w:bCs/>
        </w:rPr>
        <w:t xml:space="preserve"> и реабилитация (статья 26)</w:t>
      </w:r>
    </w:p>
    <w:p w14:paraId="673107C3" w14:textId="77777777" w:rsidR="007115C3" w:rsidRPr="00A85677" w:rsidRDefault="007115C3" w:rsidP="007115C3">
      <w:pPr>
        <w:pStyle w:val="SingleTxtG"/>
      </w:pPr>
      <w:r>
        <w:t>27.</w:t>
      </w:r>
      <w:r>
        <w:tab/>
        <w:t xml:space="preserve">Просьба представить информацию о том, каким образом государство-участник гарантирует, чтобы инвалиды не несли расходы, связанные с </w:t>
      </w:r>
      <w:proofErr w:type="spellStart"/>
      <w:r>
        <w:t>абилитацией</w:t>
      </w:r>
      <w:proofErr w:type="spellEnd"/>
      <w:r>
        <w:t xml:space="preserve"> и реабилитацией, а также о мерах, принятых для поощрения всеобъемлющих программ реабилитации инвалидов на базе местных сообществ, включая больных проказой и жертв неразорвавшихся боеприпасов, в частности в сельских и отдаленных районах. Кроме того, просьба представить информацию о ходе осуществления Национальной стратегии по охране здоровья и реабилитации с учетом интересов инвалидов 2015 года и соответствующего Плана действий.</w:t>
      </w:r>
    </w:p>
    <w:p w14:paraId="5F039ECE" w14:textId="77777777" w:rsidR="007115C3" w:rsidRPr="00A85677" w:rsidRDefault="007115C3" w:rsidP="007115C3">
      <w:pPr>
        <w:pStyle w:val="H23G"/>
      </w:pPr>
      <w:r>
        <w:tab/>
      </w:r>
      <w:r>
        <w:tab/>
      </w:r>
      <w:r>
        <w:rPr>
          <w:bCs/>
        </w:rPr>
        <w:t>Труд и занятость (статья 27)</w:t>
      </w:r>
    </w:p>
    <w:p w14:paraId="28F022F3" w14:textId="77777777" w:rsidR="007115C3" w:rsidRPr="00A85677" w:rsidRDefault="007115C3" w:rsidP="007115C3">
      <w:pPr>
        <w:pStyle w:val="SingleTxtG"/>
      </w:pPr>
      <w:r>
        <w:t>28.</w:t>
      </w:r>
      <w:r>
        <w:tab/>
        <w:t xml:space="preserve">Просьба представить информацию о: </w:t>
      </w:r>
    </w:p>
    <w:p w14:paraId="1F797D26" w14:textId="77777777" w:rsidR="007115C3" w:rsidRPr="00A85677" w:rsidRDefault="007115C3" w:rsidP="007115C3">
      <w:pPr>
        <w:pStyle w:val="SingleTxtG"/>
      </w:pPr>
      <w:r>
        <w:tab/>
      </w:r>
      <w:r>
        <w:tab/>
        <w:t>a)</w:t>
      </w:r>
      <w:r>
        <w:tab/>
        <w:t>показателях занятости инвалидов в разбивке по возрасту, полу и категории инвалидности как на открытом рынке труда, так и на защищенных производствах;</w:t>
      </w:r>
    </w:p>
    <w:p w14:paraId="12C2EF7A" w14:textId="77777777" w:rsidR="007115C3" w:rsidRPr="00A85677" w:rsidRDefault="007115C3" w:rsidP="007115C3">
      <w:pPr>
        <w:pStyle w:val="SingleTxtG"/>
      </w:pPr>
      <w:r>
        <w:tab/>
      </w:r>
      <w:r>
        <w:tab/>
        <w:t>b)</w:t>
      </w:r>
      <w:r>
        <w:tab/>
        <w:t>запрещении дискриминации по признаку инвалидности, включая отказ в индивидуальном разумном приспособлении, в сфере труда и занятости, а также о мерах, принятых для содействия трудоустройству инвалидов на открытом рынке труда;</w:t>
      </w:r>
    </w:p>
    <w:p w14:paraId="5B69D889" w14:textId="77777777" w:rsidR="007115C3" w:rsidRPr="00A85677" w:rsidRDefault="007115C3" w:rsidP="007115C3">
      <w:pPr>
        <w:pStyle w:val="SingleTxtG"/>
      </w:pPr>
      <w:r>
        <w:tab/>
      </w:r>
      <w:r>
        <w:tab/>
        <w:t>с)</w:t>
      </w:r>
      <w:r>
        <w:tab/>
        <w:t>конкретных мерах, включая позитивные действия, по трудоустройству инвалидов, в частности женщин-инвалидов, в государственном и частном секторах и сохранению их рабочих мест.</w:t>
      </w:r>
    </w:p>
    <w:p w14:paraId="06A4E8F9" w14:textId="77777777" w:rsidR="007115C3" w:rsidRPr="00A85677" w:rsidRDefault="007115C3" w:rsidP="007115C3">
      <w:pPr>
        <w:pStyle w:val="H23G"/>
      </w:pPr>
      <w:r>
        <w:tab/>
      </w:r>
      <w:r>
        <w:tab/>
      </w:r>
      <w:r>
        <w:rPr>
          <w:bCs/>
        </w:rPr>
        <w:t>Достаточный жизненный уровень и социальная защита (статья 28)</w:t>
      </w:r>
    </w:p>
    <w:p w14:paraId="7F8A4CD4" w14:textId="77777777" w:rsidR="007115C3" w:rsidRPr="00A85677" w:rsidRDefault="007115C3" w:rsidP="007115C3">
      <w:pPr>
        <w:pStyle w:val="SingleTxtG"/>
      </w:pPr>
      <w:r>
        <w:t>29.</w:t>
      </w:r>
      <w:r>
        <w:tab/>
        <w:t>Просьба представить информацию о мерах, принятых с целью:</w:t>
      </w:r>
    </w:p>
    <w:p w14:paraId="77B25FF1" w14:textId="77777777" w:rsidR="007115C3" w:rsidRPr="00A85677" w:rsidRDefault="007115C3" w:rsidP="007115C3">
      <w:pPr>
        <w:pStyle w:val="SingleTxtG"/>
      </w:pPr>
      <w:r>
        <w:tab/>
      </w:r>
      <w:r>
        <w:tab/>
        <w:t>a)</w:t>
      </w:r>
      <w:r>
        <w:tab/>
        <w:t>обеспечения доступа к социальной защите и поддержке для инвалидов и сокращения масштабов нищеты среди инвалидов, включая жертв неразорвавшихся боеприпасов, инвалидов, принадлежащих к этническим меньшинствам, больных проказой и инвалидов, живущих в сельских и отдаленных районах;</w:t>
      </w:r>
    </w:p>
    <w:p w14:paraId="1117955E" w14:textId="77777777" w:rsidR="007115C3" w:rsidRPr="00A85677" w:rsidRDefault="007115C3" w:rsidP="007115C3">
      <w:pPr>
        <w:pStyle w:val="SingleTxtG"/>
      </w:pPr>
      <w:r>
        <w:tab/>
      </w:r>
      <w:r>
        <w:tab/>
        <w:t>b)</w:t>
      </w:r>
      <w:r>
        <w:tab/>
        <w:t>гарантирования больным проказой льгот, предусмотренных национальным законодательством об инвалидности, таких как ежемесячные пособия и другие формы поддержки;</w:t>
      </w:r>
    </w:p>
    <w:p w14:paraId="50C9F184" w14:textId="77777777" w:rsidR="007115C3" w:rsidRPr="00A85677" w:rsidRDefault="007115C3" w:rsidP="007115C3">
      <w:pPr>
        <w:pStyle w:val="SingleTxtG"/>
      </w:pPr>
      <w:r>
        <w:tab/>
      </w:r>
      <w:r>
        <w:tab/>
        <w:t>с)</w:t>
      </w:r>
      <w:r>
        <w:tab/>
        <w:t>расширения социально-экономических возможностей инвалидов, в том числе в рамках девятого пятилетнего Национального плана социально-экономического развития на 2021</w:t>
      </w:r>
      <w:r>
        <w:t>–</w:t>
      </w:r>
      <w:r>
        <w:t>2025 годы, Национальной стратегии роста и сокращения масштабов нищеты и Плана развития сельских районов и искоренения нищеты.</w:t>
      </w:r>
    </w:p>
    <w:p w14:paraId="6E4341E5" w14:textId="77777777" w:rsidR="007115C3" w:rsidRPr="00A85677" w:rsidRDefault="007115C3" w:rsidP="007115C3">
      <w:pPr>
        <w:pStyle w:val="H23G"/>
      </w:pPr>
      <w:r>
        <w:tab/>
      </w:r>
      <w:r>
        <w:tab/>
      </w:r>
      <w:r>
        <w:rPr>
          <w:bCs/>
        </w:rPr>
        <w:t>Участие в политической и общественной жизни (статья 29)</w:t>
      </w:r>
    </w:p>
    <w:p w14:paraId="2543F271" w14:textId="77777777" w:rsidR="007115C3" w:rsidRPr="00A85677" w:rsidRDefault="007115C3" w:rsidP="007115C3">
      <w:pPr>
        <w:pStyle w:val="SingleTxtG"/>
      </w:pPr>
      <w:r>
        <w:t>30.</w:t>
      </w:r>
      <w:r>
        <w:tab/>
        <w:t>Просьба представить информацию о мерах, принятых для активного содействия созданию условий, в которых инвалиды могут в полной мере участвовать в ведении государственных дел, в том числе участвовать в политической жизни и процессе принятия государственных решений на всех уровнях, а также принимать активное участие в деятельности представляющих их организаций без какой-либо  дискриминации.</w:t>
      </w:r>
    </w:p>
    <w:p w14:paraId="3AB8A375" w14:textId="77777777" w:rsidR="007115C3" w:rsidRPr="00A85677" w:rsidRDefault="007115C3" w:rsidP="007115C3">
      <w:pPr>
        <w:pStyle w:val="H23G"/>
      </w:pPr>
      <w:r>
        <w:lastRenderedPageBreak/>
        <w:tab/>
      </w:r>
      <w:r>
        <w:tab/>
      </w:r>
      <w:r>
        <w:rPr>
          <w:bCs/>
        </w:rPr>
        <w:t>Участие в культурной жизни, проведении досуга и отдыха и занятии спортом (статья 30)</w:t>
      </w:r>
    </w:p>
    <w:p w14:paraId="58638124" w14:textId="77777777" w:rsidR="007115C3" w:rsidRPr="00A85677" w:rsidRDefault="007115C3" w:rsidP="007115C3">
      <w:pPr>
        <w:pStyle w:val="SingleTxtG"/>
      </w:pPr>
      <w:r>
        <w:t>31.</w:t>
      </w:r>
      <w:r>
        <w:tab/>
        <w:t xml:space="preserve">Просьба представить информацию о мерах, принятых с целью: </w:t>
      </w:r>
    </w:p>
    <w:p w14:paraId="7C5E2069" w14:textId="77777777" w:rsidR="007115C3" w:rsidRPr="00A85677" w:rsidRDefault="007115C3" w:rsidP="007115C3">
      <w:pPr>
        <w:pStyle w:val="SingleTxtG"/>
      </w:pPr>
      <w:r>
        <w:tab/>
      </w:r>
      <w:r w:rsidR="005E06AB">
        <w:tab/>
      </w:r>
      <w:r>
        <w:t>a)</w:t>
      </w:r>
      <w:r>
        <w:tab/>
        <w:t xml:space="preserve">расширения участия всех инвалидов, включая женщин-инвалидов и детей-инвалидов, принадлежащих к этническим меньшинствам, в культурной жизни, проведении досуга и отдыха и спортивных мероприятиях, а также устранения социальных и экологических барьеров, препятствующих такому участию; </w:t>
      </w:r>
    </w:p>
    <w:p w14:paraId="420E5049" w14:textId="77777777" w:rsidR="007115C3" w:rsidRPr="00A85677" w:rsidRDefault="005E06AB" w:rsidP="007115C3">
      <w:pPr>
        <w:pStyle w:val="SingleTxtG"/>
      </w:pPr>
      <w:r>
        <w:tab/>
      </w:r>
      <w:r w:rsidR="007115C3">
        <w:tab/>
        <w:t>b)</w:t>
      </w:r>
      <w:r w:rsidR="007115C3">
        <w:tab/>
        <w:t xml:space="preserve">ратификации </w:t>
      </w:r>
      <w:proofErr w:type="spellStart"/>
      <w:r w:rsidR="007115C3">
        <w:t>Марракешского</w:t>
      </w:r>
      <w:proofErr w:type="spellEnd"/>
      <w:r w:rsidR="007115C3">
        <w:t xml:space="preserve">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произведениям.</w:t>
      </w:r>
    </w:p>
    <w:p w14:paraId="3A2AC8FA" w14:textId="77777777" w:rsidR="007115C3" w:rsidRPr="00A85677" w:rsidRDefault="007115C3" w:rsidP="007115C3">
      <w:pPr>
        <w:pStyle w:val="H1G"/>
      </w:pPr>
      <w:r>
        <w:tab/>
      </w:r>
      <w:r>
        <w:t>C.</w:t>
      </w:r>
      <w:r>
        <w:tab/>
      </w:r>
      <w:r>
        <w:rPr>
          <w:bCs/>
        </w:rPr>
        <w:t>Конкретные обязательства (статьи 31–33)</w:t>
      </w:r>
    </w:p>
    <w:p w14:paraId="166CEB1A" w14:textId="77777777" w:rsidR="007115C3" w:rsidRPr="00A85677" w:rsidRDefault="007115C3" w:rsidP="007115C3">
      <w:pPr>
        <w:pStyle w:val="H23G"/>
      </w:pPr>
      <w:r>
        <w:tab/>
      </w:r>
      <w:r>
        <w:tab/>
      </w:r>
      <w:r>
        <w:rPr>
          <w:bCs/>
        </w:rPr>
        <w:t>Статистика и сбор данных (статья 31)</w:t>
      </w:r>
      <w:r>
        <w:t xml:space="preserve"> </w:t>
      </w:r>
    </w:p>
    <w:p w14:paraId="6B83F479" w14:textId="77777777" w:rsidR="007115C3" w:rsidRPr="00A85677" w:rsidRDefault="007115C3" w:rsidP="007115C3">
      <w:pPr>
        <w:pStyle w:val="SingleTxtG"/>
      </w:pPr>
      <w:r>
        <w:t>32.</w:t>
      </w:r>
      <w:r>
        <w:tab/>
        <w:t>Просьба представить информацию о шагах, предпринятых для создания комплексной системы сбора данных об инвалидах в разбивке по возрасту, полу, категории инвалидности, этнической принадлежности, географическому положению, социально-экономическому положению и другим характеристикам, имеющим значение в национальном или субнациональном контексте, а также о мерах, принятых для обеспечения гарантий соблюдения конфиденциальности и принципа неприкосновенности частной жизни инвалидов, в том числе в рамках законодательства о защите данных. Просьба проинформировать Комитет о том, использовался ли краткий вопросник Вашингтонской группы, касающийся инвалидности, в рамках переписи населения и жилищного фонда 2015 года.</w:t>
      </w:r>
    </w:p>
    <w:p w14:paraId="4046B05B" w14:textId="77777777" w:rsidR="007115C3" w:rsidRPr="00A85677" w:rsidRDefault="007115C3" w:rsidP="007115C3">
      <w:pPr>
        <w:pStyle w:val="H23G"/>
      </w:pPr>
      <w:r>
        <w:tab/>
      </w:r>
      <w:r>
        <w:tab/>
      </w:r>
      <w:r>
        <w:rPr>
          <w:bCs/>
        </w:rPr>
        <w:t>Международное сотрудничество (статья 32)</w:t>
      </w:r>
      <w:r>
        <w:t xml:space="preserve"> </w:t>
      </w:r>
    </w:p>
    <w:p w14:paraId="72E86A33" w14:textId="77777777" w:rsidR="007115C3" w:rsidRPr="00A85677" w:rsidRDefault="007115C3" w:rsidP="007115C3">
      <w:pPr>
        <w:pStyle w:val="SingleTxtG"/>
      </w:pPr>
      <w:r>
        <w:t>33.</w:t>
      </w:r>
      <w:r>
        <w:tab/>
        <w:t>Просьба представить информацию о мерах, принятых для обеспечения полного и эффективного участия инвалидов, посредством представляющих их организаций, в планировании, осуществлении и мониторинге деятельности в области международного сотрудничества, в том числе в связи с реализацией Повестки дня в области устойчивого развития на период до 2030 года. Просьба представить также информацию о плане действий по разработке программ и стратегий осуществления прав инвалидов в рамках национальной рамочной программы в области развития в соответствии с Повесткой дня на период до 2030 года.</w:t>
      </w:r>
    </w:p>
    <w:p w14:paraId="593F09E2" w14:textId="77777777" w:rsidR="007115C3" w:rsidRPr="00A85677" w:rsidRDefault="007115C3" w:rsidP="007115C3">
      <w:pPr>
        <w:pStyle w:val="H23G"/>
      </w:pPr>
      <w:r>
        <w:tab/>
      </w:r>
      <w:r>
        <w:tab/>
      </w:r>
      <w:r>
        <w:rPr>
          <w:bCs/>
        </w:rPr>
        <w:t>Национальное осуществление и мониторинг (статья 33)</w:t>
      </w:r>
      <w:r>
        <w:t xml:space="preserve"> </w:t>
      </w:r>
    </w:p>
    <w:p w14:paraId="626AF78B" w14:textId="77777777" w:rsidR="007115C3" w:rsidRPr="00A85677" w:rsidRDefault="007115C3" w:rsidP="007115C3">
      <w:pPr>
        <w:pStyle w:val="SingleTxtG"/>
      </w:pPr>
      <w:r>
        <w:t>34.</w:t>
      </w:r>
      <w:r>
        <w:tab/>
        <w:t>Просьба проинформировать Комитет о мерах, принятых для выполнения обязательств государства-участника по статье 33. Просьба представить обновленную информацию о работе, проделанной учрежденным в 2013 году Национальным комитетом по делам инвалидов и пожилых людей, и разъяснить, каким образом организации инвалидов участвуют в мониторинге осуществления Конвенции.</w:t>
      </w:r>
    </w:p>
    <w:p w14:paraId="3CA78489" w14:textId="77777777" w:rsidR="007115C3" w:rsidRPr="00A85677" w:rsidRDefault="007115C3" w:rsidP="007115C3">
      <w:pPr>
        <w:pStyle w:val="SingleTxtG"/>
        <w:spacing w:before="240" w:after="0"/>
        <w:jc w:val="center"/>
      </w:pPr>
      <w:r w:rsidRPr="00A85677">
        <w:rPr>
          <w:u w:val="single"/>
        </w:rPr>
        <w:tab/>
      </w:r>
      <w:r w:rsidRPr="00A85677">
        <w:rPr>
          <w:u w:val="single"/>
        </w:rPr>
        <w:tab/>
      </w:r>
      <w:r w:rsidRPr="00A85677">
        <w:rPr>
          <w:u w:val="single"/>
        </w:rPr>
        <w:tab/>
      </w:r>
      <w:r>
        <w:rPr>
          <w:u w:val="single"/>
        </w:rPr>
        <w:tab/>
      </w:r>
    </w:p>
    <w:sectPr w:rsidR="007115C3" w:rsidRPr="00A85677" w:rsidSect="007115C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1C54D" w14:textId="77777777" w:rsidR="00383EAE" w:rsidRPr="00A312BC" w:rsidRDefault="00383EAE" w:rsidP="00A312BC"/>
  </w:endnote>
  <w:endnote w:type="continuationSeparator" w:id="0">
    <w:p w14:paraId="75D321C0" w14:textId="77777777" w:rsidR="00383EAE" w:rsidRPr="00A312BC" w:rsidRDefault="00383EA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964C" w14:textId="77777777" w:rsidR="007115C3" w:rsidRPr="007115C3" w:rsidRDefault="007115C3">
    <w:pPr>
      <w:pStyle w:val="a8"/>
    </w:pPr>
    <w:r w:rsidRPr="007115C3">
      <w:rPr>
        <w:b/>
        <w:sz w:val="18"/>
      </w:rPr>
      <w:fldChar w:fldCharType="begin"/>
    </w:r>
    <w:r w:rsidRPr="007115C3">
      <w:rPr>
        <w:b/>
        <w:sz w:val="18"/>
      </w:rPr>
      <w:instrText xml:space="preserve"> PAGE  \* MERGEFORMAT </w:instrText>
    </w:r>
    <w:r w:rsidRPr="007115C3">
      <w:rPr>
        <w:b/>
        <w:sz w:val="18"/>
      </w:rPr>
      <w:fldChar w:fldCharType="separate"/>
    </w:r>
    <w:r w:rsidRPr="007115C3">
      <w:rPr>
        <w:b/>
        <w:noProof/>
        <w:sz w:val="18"/>
      </w:rPr>
      <w:t>2</w:t>
    </w:r>
    <w:r w:rsidRPr="007115C3">
      <w:rPr>
        <w:b/>
        <w:sz w:val="18"/>
      </w:rPr>
      <w:fldChar w:fldCharType="end"/>
    </w:r>
    <w:r>
      <w:rPr>
        <w:b/>
        <w:sz w:val="18"/>
      </w:rPr>
      <w:tab/>
    </w:r>
    <w:r>
      <w:t>GE.19-18656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5C046" w14:textId="77777777" w:rsidR="007115C3" w:rsidRPr="007115C3" w:rsidRDefault="007115C3" w:rsidP="007115C3">
    <w:pPr>
      <w:pStyle w:val="a8"/>
      <w:tabs>
        <w:tab w:val="clear" w:pos="9639"/>
        <w:tab w:val="right" w:pos="9638"/>
      </w:tabs>
      <w:rPr>
        <w:b/>
        <w:sz w:val="18"/>
      </w:rPr>
    </w:pPr>
    <w:r>
      <w:t>GE.19-18656</w:t>
    </w:r>
    <w:r>
      <w:tab/>
    </w:r>
    <w:r w:rsidRPr="007115C3">
      <w:rPr>
        <w:b/>
        <w:sz w:val="18"/>
      </w:rPr>
      <w:fldChar w:fldCharType="begin"/>
    </w:r>
    <w:r w:rsidRPr="007115C3">
      <w:rPr>
        <w:b/>
        <w:sz w:val="18"/>
      </w:rPr>
      <w:instrText xml:space="preserve"> PAGE  \* MERGEFORMAT </w:instrText>
    </w:r>
    <w:r w:rsidRPr="007115C3">
      <w:rPr>
        <w:b/>
        <w:sz w:val="18"/>
      </w:rPr>
      <w:fldChar w:fldCharType="separate"/>
    </w:r>
    <w:r w:rsidRPr="007115C3">
      <w:rPr>
        <w:b/>
        <w:noProof/>
        <w:sz w:val="18"/>
      </w:rPr>
      <w:t>3</w:t>
    </w:r>
    <w:r w:rsidRPr="007115C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F4AE" w14:textId="77777777" w:rsidR="00042B72" w:rsidRPr="007115C3" w:rsidRDefault="007115C3" w:rsidP="007115C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E4472B4" wp14:editId="72F109A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18656  (</w:t>
    </w:r>
    <w:proofErr w:type="gramEnd"/>
    <w:r>
      <w:t>R)  131119  131119</w:t>
    </w:r>
    <w:r>
      <w:br/>
    </w:r>
    <w:r w:rsidRPr="007115C3">
      <w:rPr>
        <w:rFonts w:ascii="C39T30Lfz" w:hAnsi="C39T30Lfz"/>
        <w:kern w:val="14"/>
        <w:sz w:val="56"/>
      </w:rPr>
      <w:t></w:t>
    </w:r>
    <w:r w:rsidRPr="007115C3">
      <w:rPr>
        <w:rFonts w:ascii="C39T30Lfz" w:hAnsi="C39T30Lfz"/>
        <w:kern w:val="14"/>
        <w:sz w:val="56"/>
      </w:rPr>
      <w:t></w:t>
    </w:r>
    <w:r w:rsidRPr="007115C3">
      <w:rPr>
        <w:rFonts w:ascii="C39T30Lfz" w:hAnsi="C39T30Lfz"/>
        <w:kern w:val="14"/>
        <w:sz w:val="56"/>
      </w:rPr>
      <w:t></w:t>
    </w:r>
    <w:r w:rsidRPr="007115C3">
      <w:rPr>
        <w:rFonts w:ascii="C39T30Lfz" w:hAnsi="C39T30Lfz"/>
        <w:kern w:val="14"/>
        <w:sz w:val="56"/>
      </w:rPr>
      <w:t></w:t>
    </w:r>
    <w:r w:rsidRPr="007115C3">
      <w:rPr>
        <w:rFonts w:ascii="C39T30Lfz" w:hAnsi="C39T30Lfz"/>
        <w:kern w:val="14"/>
        <w:sz w:val="56"/>
      </w:rPr>
      <w:t></w:t>
    </w:r>
    <w:r w:rsidRPr="007115C3">
      <w:rPr>
        <w:rFonts w:ascii="C39T30Lfz" w:hAnsi="C39T30Lfz"/>
        <w:kern w:val="14"/>
        <w:sz w:val="56"/>
      </w:rPr>
      <w:t></w:t>
    </w:r>
    <w:r w:rsidRPr="007115C3">
      <w:rPr>
        <w:rFonts w:ascii="C39T30Lfz" w:hAnsi="C39T30Lfz"/>
        <w:kern w:val="14"/>
        <w:sz w:val="56"/>
      </w:rPr>
      <w:t></w:t>
    </w:r>
    <w:r w:rsidRPr="007115C3">
      <w:rPr>
        <w:rFonts w:ascii="C39T30Lfz" w:hAnsi="C39T30Lfz"/>
        <w:kern w:val="14"/>
        <w:sz w:val="56"/>
      </w:rPr>
      <w:t></w:t>
    </w:r>
    <w:r w:rsidRPr="007115C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2609C0" wp14:editId="2550E44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LAO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LAO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419AE" w14:textId="77777777" w:rsidR="00383EAE" w:rsidRPr="001075E9" w:rsidRDefault="00383EA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7E9843" w14:textId="77777777" w:rsidR="00383EAE" w:rsidRDefault="00383EA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B52C70C" w14:textId="77777777" w:rsidR="007115C3" w:rsidRPr="00A85677" w:rsidRDefault="007115C3" w:rsidP="007115C3">
      <w:pPr>
        <w:pStyle w:val="ad"/>
      </w:pPr>
      <w:r>
        <w:tab/>
      </w:r>
      <w:r w:rsidRPr="007115C3">
        <w:rPr>
          <w:sz w:val="20"/>
        </w:rPr>
        <w:t>*</w:t>
      </w:r>
      <w:r>
        <w:tab/>
        <w:t xml:space="preserve">Принят </w:t>
      </w:r>
      <w:proofErr w:type="spellStart"/>
      <w:r>
        <w:t>предсессионной</w:t>
      </w:r>
      <w:proofErr w:type="spellEnd"/>
      <w:r>
        <w:t xml:space="preserve"> рабочей группой на ее двенадцатой сессии (23–27 сентября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542EE" w14:textId="0F119CDC" w:rsidR="007115C3" w:rsidRPr="007115C3" w:rsidRDefault="007115C3">
    <w:pPr>
      <w:pStyle w:val="a5"/>
    </w:pPr>
    <w:fldSimple w:instr=" TITLE  \* MERGEFORMAT ">
      <w:r w:rsidR="00137C86">
        <w:t>CRPD/C/LAO/Q/1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6B7D4" w14:textId="7917FAFB" w:rsidR="007115C3" w:rsidRPr="007115C3" w:rsidRDefault="007115C3" w:rsidP="007115C3">
    <w:pPr>
      <w:pStyle w:val="a5"/>
      <w:jc w:val="right"/>
    </w:pPr>
    <w:fldSimple w:instr=" TITLE  \* MERGEFORMAT ">
      <w:r w:rsidR="00137C86">
        <w:t>CRPD/C/LAO/Q/1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AE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37C86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83EAE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06AB"/>
    <w:rsid w:val="005E2B41"/>
    <w:rsid w:val="005F0B42"/>
    <w:rsid w:val="005F7422"/>
    <w:rsid w:val="00681A10"/>
    <w:rsid w:val="006A1ED8"/>
    <w:rsid w:val="006B5625"/>
    <w:rsid w:val="006C2031"/>
    <w:rsid w:val="006D461A"/>
    <w:rsid w:val="006F35EE"/>
    <w:rsid w:val="007021FF"/>
    <w:rsid w:val="007115C3"/>
    <w:rsid w:val="00712895"/>
    <w:rsid w:val="00743AEF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A09D8"/>
    <w:rsid w:val="008B6909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84021"/>
    <w:rsid w:val="00A84D35"/>
    <w:rsid w:val="00A917B3"/>
    <w:rsid w:val="00AA7EAB"/>
    <w:rsid w:val="00AB4B51"/>
    <w:rsid w:val="00AC12E8"/>
    <w:rsid w:val="00B10CC7"/>
    <w:rsid w:val="00B112CA"/>
    <w:rsid w:val="00B36DF7"/>
    <w:rsid w:val="00B539E7"/>
    <w:rsid w:val="00B62458"/>
    <w:rsid w:val="00B739FE"/>
    <w:rsid w:val="00BC18B2"/>
    <w:rsid w:val="00BD33EE"/>
    <w:rsid w:val="00C106D6"/>
    <w:rsid w:val="00C60F0C"/>
    <w:rsid w:val="00C615F0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48B9FD"/>
  <w15:docId w15:val="{D02DBAB1-1DB4-4C61-A9A0-0F56033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7115C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2B463-6583-4B2B-8EA2-A7908F1B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7</Pages>
  <Words>2413</Words>
  <Characters>16997</Characters>
  <Application>Microsoft Office Word</Application>
  <DocSecurity>0</DocSecurity>
  <Lines>326</Lines>
  <Paragraphs>130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CRPD/C/LAO/Q/1</vt:lpstr>
      <vt:lpstr>A/</vt:lpstr>
      <vt:lpstr>A/</vt:lpstr>
    </vt:vector>
  </TitlesOfParts>
  <Company>DCM</Company>
  <LinksUpToDate>false</LinksUpToDate>
  <CharactersWithSpaces>19280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CRPD/C/LAO/Q/1</dc:title>
  <dc:subject/>
  <dc:creator>Svetlana PROKOUDINA</dc:creator>
  <cp:keywords/>
  <cp:lastModifiedBy>Svetlana PROKOUDINA</cp:lastModifiedBy>
  <cp:revision>3</cp:revision>
  <cp:lastPrinted>2019-11-13T15:27:00Z</cp:lastPrinted>
  <dcterms:created xsi:type="dcterms:W3CDTF">2019-11-13T15:27:00Z</dcterms:created>
  <dcterms:modified xsi:type="dcterms:W3CDTF">2019-11-13T15:28:00Z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