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7B386B" w:rsidRDefault="007B386B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7B386B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/C/81/D/61/2018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B386B" w:rsidRPr="007B386B" w:rsidRDefault="001D2C3F" w:rsidP="007B386B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B386B" w:rsidRPr="007B386B">
              <w:rPr>
                <w:sz w:val="20"/>
              </w:rPr>
              <w:t>General</w:t>
            </w:r>
          </w:p>
          <w:p w:rsidR="001D2C3F" w:rsidRPr="00F124C6" w:rsidRDefault="007B386B" w:rsidP="007B386B">
            <w:pPr>
              <w:spacing w:line="240" w:lineRule="atLeast"/>
              <w:rPr>
                <w:sz w:val="20"/>
              </w:rPr>
            </w:pPr>
            <w:r w:rsidRPr="007B386B">
              <w:rPr>
                <w:sz w:val="20"/>
              </w:rPr>
              <w:t>28 June</w:t>
            </w:r>
            <w:r w:rsidRPr="007B386B">
              <w:rPr>
                <w:sz w:val="20"/>
              </w:rPr>
              <w:t xml:space="preserve"> </w:t>
            </w:r>
            <w:r w:rsidR="00AB1CDF">
              <w:rPr>
                <w:sz w:val="20"/>
              </w:rPr>
              <w:t>201</w:t>
            </w:r>
            <w:r w:rsidR="000163AE">
              <w:rPr>
                <w:sz w:val="20"/>
              </w:rPr>
              <w:t>9</w:t>
            </w:r>
          </w:p>
          <w:p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1D2C3F" w:rsidRPr="00F124C6" w:rsidRDefault="001D2C3F" w:rsidP="00E4712C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7B386B" w:rsidRPr="007B386B">
              <w:rPr>
                <w:sz w:val="20"/>
              </w:rPr>
              <w:t>French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2D207B" w:rsidRPr="00A712A5" w:rsidRDefault="002D207B" w:rsidP="00375DF2">
      <w:pPr>
        <w:pStyle w:val="HChGC"/>
        <w:jc w:val="both"/>
      </w:pPr>
      <w:r w:rsidRPr="00A712A5">
        <w:tab/>
      </w:r>
      <w:r w:rsidRPr="00A712A5">
        <w:tab/>
      </w:r>
      <w:bookmarkStart w:id="0" w:name="_Hlk14091976"/>
      <w:r w:rsidR="0018295F">
        <w:rPr>
          <w:rFonts w:hint="eastAsia"/>
        </w:rPr>
        <w:t>儿童权利</w:t>
      </w:r>
      <w:r w:rsidRPr="00A712A5">
        <w:t>委员会根据《儿童权利公约关于设定来文程序的任择议定书》通过的关于第</w:t>
      </w:r>
      <w:r>
        <w:t>61/2</w:t>
      </w:r>
      <w:r w:rsidRPr="00A712A5">
        <w:t>0</w:t>
      </w:r>
      <w:r>
        <w:t>18</w:t>
      </w:r>
      <w:r w:rsidRPr="00A712A5">
        <w:t>号来文的决定</w:t>
      </w:r>
      <w:bookmarkEnd w:id="0"/>
      <w:r w:rsidRPr="0018295F">
        <w:rPr>
          <w:rStyle w:val="a8"/>
          <w:rFonts w:asciiTheme="majorBidi" w:eastAsia="黑体" w:hAnsiTheme="majorBidi" w:cstheme="majorBidi"/>
          <w:sz w:val="28"/>
          <w:vertAlign w:val="baseline"/>
        </w:rPr>
        <w:footnoteReference w:customMarkFollows="1" w:id="2"/>
        <w:t>*</w:t>
      </w:r>
      <w:r w:rsidR="0018295F">
        <w:rPr>
          <w:rFonts w:asciiTheme="majorBidi" w:hAnsiTheme="majorBidi" w:cstheme="majorBidi"/>
        </w:rPr>
        <w:t xml:space="preserve"> </w:t>
      </w:r>
      <w:r w:rsidRPr="0018295F">
        <w:rPr>
          <w:rStyle w:val="a8"/>
          <w:rFonts w:asciiTheme="majorBidi" w:eastAsia="黑体" w:hAnsiTheme="majorBidi" w:cstheme="majorBidi"/>
          <w:sz w:val="28"/>
          <w:vertAlign w:val="baseline"/>
        </w:rPr>
        <w:footnoteReference w:customMarkFollows="1" w:id="3"/>
        <w:t>**</w:t>
      </w:r>
    </w:p>
    <w:tbl>
      <w:tblPr>
        <w:tblStyle w:val="af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70"/>
      </w:tblGrid>
      <w:tr w:rsidR="002D207B" w:rsidRPr="00A712A5" w:rsidTr="003019C4">
        <w:tc>
          <w:tcPr>
            <w:tcW w:w="3402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i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eastAsia="楷体" w:hAnsiTheme="majorBidi" w:cstheme="majorBidi"/>
                <w:iCs/>
                <w:szCs w:val="21"/>
              </w:rPr>
              <w:t>来文提交人</w:t>
            </w:r>
            <w:proofErr w:type="spellEnd"/>
            <w:proofErr w:type="gramEnd"/>
            <w:r>
              <w:rPr>
                <w:rFonts w:asciiTheme="majorBidi" w:eastAsia="楷体" w:hAnsiTheme="majorBidi" w:cstheme="majorBidi"/>
                <w:iCs/>
                <w:szCs w:val="21"/>
              </w:rPr>
              <w:t>：</w:t>
            </w:r>
          </w:p>
        </w:tc>
        <w:tc>
          <w:tcPr>
            <w:tcW w:w="3970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szCs w:val="21"/>
              </w:rPr>
            </w:pPr>
            <w:proofErr w:type="spellStart"/>
            <w:r>
              <w:rPr>
                <w:rFonts w:asciiTheme="majorBidi" w:hAnsiTheme="majorBidi" w:cstheme="majorBidi"/>
                <w:szCs w:val="21"/>
              </w:rPr>
              <w:t>D</w:t>
            </w:r>
            <w:r w:rsidRPr="00A712A5">
              <w:rPr>
                <w:rFonts w:asciiTheme="majorBidi" w:hAnsiTheme="majorBidi" w:cstheme="majorBidi"/>
                <w:szCs w:val="21"/>
              </w:rPr>
              <w:t>.</w:t>
            </w:r>
            <w:r>
              <w:rPr>
                <w:rFonts w:asciiTheme="majorBidi" w:hAnsiTheme="majorBidi" w:cstheme="majorBidi"/>
                <w:szCs w:val="21"/>
              </w:rPr>
              <w:t>N</w:t>
            </w:r>
            <w:r w:rsidRPr="00A712A5">
              <w:rPr>
                <w:rFonts w:asciiTheme="majorBidi" w:hAnsiTheme="majorBidi" w:cstheme="majorBidi"/>
                <w:szCs w:val="21"/>
              </w:rPr>
              <w:t>.</w:t>
            </w:r>
            <w:r w:rsidRPr="00A712A5">
              <w:rPr>
                <w:rFonts w:asciiTheme="majorBidi" w:hAnsiTheme="majorBidi" w:cstheme="majorBidi"/>
                <w:szCs w:val="21"/>
              </w:rPr>
              <w:t>等人</w:t>
            </w:r>
            <w:proofErr w:type="spellEnd"/>
          </w:p>
        </w:tc>
      </w:tr>
      <w:tr w:rsidR="002D207B" w:rsidRPr="00A712A5" w:rsidTr="003019C4">
        <w:tc>
          <w:tcPr>
            <w:tcW w:w="3402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b/>
                <w:bCs/>
                <w:i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eastAsia="楷体" w:hAnsiTheme="majorBidi" w:cstheme="majorBidi"/>
                <w:iCs/>
                <w:szCs w:val="21"/>
              </w:rPr>
              <w:t>据称受害人</w:t>
            </w:r>
            <w:proofErr w:type="spellEnd"/>
            <w:proofErr w:type="gramEnd"/>
            <w:r>
              <w:rPr>
                <w:rFonts w:asciiTheme="majorBidi" w:eastAsia="楷体" w:hAnsiTheme="majorBidi" w:cstheme="majorBidi"/>
                <w:iCs/>
                <w:szCs w:val="21"/>
              </w:rPr>
              <w:t>：</w:t>
            </w:r>
          </w:p>
        </w:tc>
        <w:tc>
          <w:tcPr>
            <w:tcW w:w="3970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hAnsiTheme="majorBidi" w:cstheme="majorBidi"/>
                <w:szCs w:val="21"/>
              </w:rPr>
              <w:t>提交人</w:t>
            </w:r>
            <w:proofErr w:type="spellEnd"/>
            <w:proofErr w:type="gramEnd"/>
          </w:p>
        </w:tc>
      </w:tr>
      <w:tr w:rsidR="002D207B" w:rsidRPr="00A712A5" w:rsidTr="003019C4">
        <w:tc>
          <w:tcPr>
            <w:tcW w:w="3402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i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eastAsia="楷体" w:hAnsiTheme="majorBidi" w:cstheme="majorBidi"/>
                <w:iCs/>
                <w:szCs w:val="21"/>
              </w:rPr>
              <w:t>所涉缔约国</w:t>
            </w:r>
            <w:proofErr w:type="spellEnd"/>
            <w:proofErr w:type="gramEnd"/>
            <w:r>
              <w:rPr>
                <w:rFonts w:asciiTheme="majorBidi" w:eastAsia="楷体" w:hAnsiTheme="majorBidi" w:cstheme="majorBidi"/>
                <w:iCs/>
                <w:szCs w:val="21"/>
              </w:rPr>
              <w:t>：</w:t>
            </w:r>
          </w:p>
        </w:tc>
        <w:tc>
          <w:tcPr>
            <w:tcW w:w="3970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hAnsiTheme="majorBidi" w:cstheme="majorBidi"/>
                <w:szCs w:val="21"/>
              </w:rPr>
              <w:t>瑞士</w:t>
            </w:r>
            <w:proofErr w:type="spellEnd"/>
            <w:proofErr w:type="gramEnd"/>
          </w:p>
        </w:tc>
      </w:tr>
      <w:tr w:rsidR="002D207B" w:rsidRPr="00A712A5" w:rsidTr="003019C4">
        <w:tc>
          <w:tcPr>
            <w:tcW w:w="3402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i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eastAsia="楷体" w:hAnsiTheme="majorBidi" w:cstheme="majorBidi"/>
                <w:iCs/>
                <w:szCs w:val="21"/>
              </w:rPr>
              <w:t>来文日期</w:t>
            </w:r>
            <w:proofErr w:type="spellEnd"/>
            <w:proofErr w:type="gramEnd"/>
            <w:r>
              <w:rPr>
                <w:rFonts w:asciiTheme="majorBidi" w:eastAsia="楷体" w:hAnsiTheme="majorBidi" w:cstheme="majorBidi"/>
                <w:iCs/>
                <w:szCs w:val="21"/>
              </w:rPr>
              <w:t>：</w:t>
            </w:r>
          </w:p>
        </w:tc>
        <w:tc>
          <w:tcPr>
            <w:tcW w:w="3970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szCs w:val="21"/>
              </w:rPr>
            </w:pPr>
            <w:proofErr w:type="spellStart"/>
            <w:r>
              <w:rPr>
                <w:rFonts w:asciiTheme="majorBidi" w:hAnsiTheme="majorBidi" w:cstheme="majorBidi"/>
                <w:szCs w:val="21"/>
              </w:rPr>
              <w:t>2</w:t>
            </w:r>
            <w:r w:rsidRPr="00A712A5">
              <w:rPr>
                <w:rFonts w:asciiTheme="majorBidi" w:hAnsiTheme="majorBidi" w:cstheme="majorBidi"/>
                <w:szCs w:val="21"/>
              </w:rPr>
              <w:t>0</w:t>
            </w:r>
            <w:r>
              <w:rPr>
                <w:rFonts w:asciiTheme="majorBidi" w:hAnsiTheme="majorBidi" w:cstheme="majorBidi"/>
                <w:szCs w:val="21"/>
              </w:rPr>
              <w:t>18</w:t>
            </w:r>
            <w:r w:rsidRPr="00A712A5">
              <w:rPr>
                <w:rFonts w:asciiTheme="majorBidi" w:hAnsiTheme="majorBidi" w:cstheme="majorBidi"/>
                <w:szCs w:val="21"/>
              </w:rPr>
              <w:t>年</w:t>
            </w:r>
            <w:r>
              <w:rPr>
                <w:rFonts w:asciiTheme="majorBidi" w:hAnsiTheme="majorBidi" w:cstheme="majorBidi"/>
                <w:szCs w:val="21"/>
              </w:rPr>
              <w:t>11</w:t>
            </w:r>
            <w:r w:rsidRPr="00A712A5">
              <w:rPr>
                <w:rFonts w:asciiTheme="majorBidi" w:hAnsiTheme="majorBidi" w:cstheme="majorBidi"/>
                <w:szCs w:val="21"/>
              </w:rPr>
              <w:t>月</w:t>
            </w:r>
            <w:r>
              <w:rPr>
                <w:rFonts w:asciiTheme="majorBidi" w:hAnsiTheme="majorBidi" w:cstheme="majorBidi"/>
                <w:szCs w:val="21"/>
              </w:rPr>
              <w:t>22</w:t>
            </w:r>
            <w:r w:rsidRPr="00A712A5">
              <w:rPr>
                <w:rFonts w:asciiTheme="majorBidi" w:hAnsiTheme="majorBidi" w:cstheme="majorBidi"/>
                <w:szCs w:val="21"/>
              </w:rPr>
              <w:t>日</w:t>
            </w:r>
            <w:proofErr w:type="spellEnd"/>
          </w:p>
        </w:tc>
      </w:tr>
      <w:tr w:rsidR="002D207B" w:rsidRPr="00A712A5" w:rsidTr="003019C4">
        <w:tc>
          <w:tcPr>
            <w:tcW w:w="3402" w:type="dxa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i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eastAsia="楷体" w:hAnsiTheme="majorBidi" w:cstheme="majorBidi"/>
                <w:iCs/>
                <w:szCs w:val="21"/>
              </w:rPr>
              <w:t>事由</w:t>
            </w:r>
            <w:proofErr w:type="spellEnd"/>
            <w:proofErr w:type="gramEnd"/>
            <w:r>
              <w:rPr>
                <w:rFonts w:asciiTheme="majorBidi" w:eastAsia="楷体" w:hAnsiTheme="majorBidi" w:cstheme="majorBidi"/>
                <w:iCs/>
                <w:szCs w:val="21"/>
              </w:rPr>
              <w:t>：</w:t>
            </w:r>
          </w:p>
        </w:tc>
        <w:tc>
          <w:tcPr>
            <w:tcW w:w="3970" w:type="dxa"/>
            <w:vAlign w:val="bottom"/>
          </w:tcPr>
          <w:p w:rsidR="002D207B" w:rsidRPr="00A712A5" w:rsidRDefault="002D207B" w:rsidP="0018295F">
            <w:pPr>
              <w:pStyle w:val="SingleTxtGC"/>
              <w:ind w:left="0"/>
              <w:rPr>
                <w:rFonts w:asciiTheme="majorBidi" w:hAnsiTheme="majorBidi" w:cstheme="majorBidi"/>
                <w:szCs w:val="21"/>
              </w:rPr>
            </w:pPr>
            <w:proofErr w:type="spellStart"/>
            <w:proofErr w:type="gramStart"/>
            <w:r w:rsidRPr="00A712A5">
              <w:rPr>
                <w:rFonts w:asciiTheme="majorBidi" w:hAnsiTheme="majorBidi" w:cstheme="majorBidi"/>
                <w:szCs w:val="21"/>
              </w:rPr>
              <w:t>家庭团聚</w:t>
            </w:r>
            <w:proofErr w:type="spellEnd"/>
            <w:proofErr w:type="gramEnd"/>
          </w:p>
        </w:tc>
      </w:tr>
    </w:tbl>
    <w:p w:rsidR="002D207B" w:rsidRPr="00A712A5" w:rsidRDefault="002D207B" w:rsidP="00310202">
      <w:pPr>
        <w:pStyle w:val="SingleTxtGC"/>
        <w:spacing w:before="120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</w:rPr>
        <w:t>1.</w:t>
      </w:r>
      <w:r w:rsidRPr="00A712A5">
        <w:rPr>
          <w:rFonts w:asciiTheme="majorBidi" w:hAnsiTheme="majorBidi" w:cstheme="majorBidi"/>
          <w:szCs w:val="21"/>
        </w:rPr>
        <w:tab/>
      </w:r>
      <w:r w:rsidRPr="00A712A5">
        <w:rPr>
          <w:rFonts w:asciiTheme="majorBidi" w:hAnsiTheme="majorBidi" w:cstheme="majorBidi"/>
          <w:szCs w:val="21"/>
        </w:rPr>
        <w:t>来文提交人</w:t>
      </w:r>
      <w:proofErr w:type="spellStart"/>
      <w:r>
        <w:rPr>
          <w:rFonts w:asciiTheme="majorBidi" w:hAnsiTheme="majorBidi" w:cstheme="majorBidi"/>
        </w:rPr>
        <w:t>D</w:t>
      </w:r>
      <w:r w:rsidRPr="00A712A5">
        <w:rPr>
          <w:rFonts w:asciiTheme="majorBidi" w:hAnsiTheme="majorBidi" w:cstheme="majorBidi"/>
          <w:szCs w:val="21"/>
        </w:rPr>
        <w:t>.</w:t>
      </w:r>
      <w:r>
        <w:rPr>
          <w:rFonts w:asciiTheme="majorBidi" w:hAnsiTheme="majorBidi" w:cstheme="majorBidi"/>
        </w:rPr>
        <w:t>N</w:t>
      </w:r>
      <w:proofErr w:type="spellEnd"/>
      <w:r w:rsidRPr="00A712A5">
        <w:rPr>
          <w:rFonts w:asciiTheme="majorBidi" w:hAnsiTheme="majorBidi" w:cstheme="majorBidi"/>
          <w:szCs w:val="21"/>
        </w:rPr>
        <w:t>.</w:t>
      </w:r>
      <w:r w:rsidRPr="00A712A5">
        <w:rPr>
          <w:rFonts w:asciiTheme="majorBidi" w:hAnsiTheme="majorBidi" w:cstheme="majorBidi"/>
          <w:szCs w:val="21"/>
        </w:rPr>
        <w:t>等人是四名厄立特里亚国籍的儿童。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11</w:t>
      </w:r>
      <w:r w:rsidRPr="00A712A5">
        <w:rPr>
          <w:rFonts w:asciiTheme="majorBidi" w:hAnsiTheme="majorBidi" w:cstheme="majorBidi"/>
          <w:szCs w:val="21"/>
        </w:rPr>
        <w:t>年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他们和母亲在瑞士获得难民身份。他们的父亲在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16</w:t>
      </w:r>
      <w:r w:rsidRPr="00A712A5">
        <w:rPr>
          <w:rFonts w:asciiTheme="majorBidi" w:hAnsiTheme="majorBidi" w:cstheme="majorBidi"/>
          <w:szCs w:val="21"/>
        </w:rPr>
        <w:t>年和他们重聚</w:t>
      </w:r>
      <w:r>
        <w:rPr>
          <w:rFonts w:asciiTheme="majorBidi" w:hAnsiTheme="majorBidi" w:cstheme="majorBidi"/>
        </w:rPr>
        <w:t>；</w:t>
      </w:r>
      <w:r w:rsidRPr="00A712A5">
        <w:rPr>
          <w:rFonts w:asciiTheme="majorBidi" w:hAnsiTheme="majorBidi" w:cstheme="majorBidi"/>
          <w:szCs w:val="21"/>
        </w:rPr>
        <w:t>他的庇护申请于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18</w:t>
      </w:r>
      <w:r w:rsidRPr="00A712A5">
        <w:rPr>
          <w:rFonts w:asciiTheme="majorBidi" w:hAnsiTheme="majorBidi" w:cstheme="majorBidi"/>
          <w:szCs w:val="21"/>
        </w:rPr>
        <w:t>年</w:t>
      </w:r>
      <w:r>
        <w:rPr>
          <w:rFonts w:asciiTheme="majorBidi" w:hAnsiTheme="majorBidi" w:cstheme="majorBidi"/>
        </w:rPr>
        <w:t>4</w:t>
      </w:r>
      <w:r w:rsidRPr="00A712A5">
        <w:rPr>
          <w:rFonts w:asciiTheme="majorBidi" w:hAnsiTheme="majorBidi" w:cstheme="majorBidi"/>
          <w:szCs w:val="21"/>
        </w:rPr>
        <w:t>月</w:t>
      </w:r>
      <w:r>
        <w:rPr>
          <w:rFonts w:asciiTheme="majorBidi" w:hAnsiTheme="majorBidi" w:cstheme="majorBidi"/>
        </w:rPr>
        <w:t>23</w:t>
      </w:r>
      <w:r w:rsidRPr="00A712A5">
        <w:rPr>
          <w:rFonts w:asciiTheme="majorBidi" w:hAnsiTheme="majorBidi" w:cstheme="majorBidi"/>
          <w:szCs w:val="21"/>
        </w:rPr>
        <w:t>日被联邦行政法院驳回。提交人称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缔约国当局从未与他们联系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以询问他们是否愿意与父亲一起生活。提交人还声称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缔约国废除了第</w:t>
      </w:r>
      <w:r>
        <w:rPr>
          <w:rFonts w:asciiTheme="majorBidi" w:hAnsiTheme="majorBidi" w:cstheme="majorBidi"/>
        </w:rPr>
        <w:t>142.31</w:t>
      </w:r>
      <w:r w:rsidRPr="00A712A5">
        <w:rPr>
          <w:rFonts w:asciiTheme="majorBidi" w:hAnsiTheme="majorBidi" w:cstheme="majorBidi"/>
          <w:szCs w:val="21"/>
        </w:rPr>
        <w:t>号《庇护法》关于家庭团聚的第</w:t>
      </w:r>
      <w:r>
        <w:rPr>
          <w:rFonts w:asciiTheme="majorBidi" w:hAnsiTheme="majorBidi" w:cstheme="majorBidi"/>
        </w:rPr>
        <w:t>51.2</w:t>
      </w:r>
      <w:r w:rsidRPr="00A712A5">
        <w:rPr>
          <w:rFonts w:asciiTheme="majorBidi" w:hAnsiTheme="majorBidi" w:cstheme="majorBidi"/>
          <w:szCs w:val="21"/>
        </w:rPr>
        <w:t>条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违反了《公约》。尤其是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提交人称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缔约国阻止他们与父亲一起生活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侵犯了他们根据《公约》第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、第</w:t>
      </w:r>
      <w:r>
        <w:rPr>
          <w:rFonts w:asciiTheme="majorBidi" w:hAnsiTheme="majorBidi" w:cstheme="majorBidi"/>
        </w:rPr>
        <w:t>3</w:t>
      </w:r>
      <w:r w:rsidRPr="00A712A5">
        <w:rPr>
          <w:rFonts w:asciiTheme="majorBidi" w:hAnsiTheme="majorBidi" w:cstheme="majorBidi"/>
          <w:szCs w:val="21"/>
        </w:rPr>
        <w:t>、第</w:t>
      </w:r>
      <w:r>
        <w:rPr>
          <w:rFonts w:asciiTheme="majorBidi" w:hAnsiTheme="majorBidi" w:cstheme="majorBidi"/>
        </w:rPr>
        <w:t>16</w:t>
      </w:r>
      <w:r w:rsidRPr="00A712A5">
        <w:rPr>
          <w:rFonts w:asciiTheme="majorBidi" w:hAnsiTheme="majorBidi" w:cstheme="majorBidi"/>
          <w:szCs w:val="21"/>
        </w:rPr>
        <w:t>、第</w:t>
      </w:r>
      <w:r>
        <w:rPr>
          <w:rFonts w:asciiTheme="majorBidi" w:hAnsiTheme="majorBidi" w:cstheme="majorBidi"/>
        </w:rPr>
        <w:t>18</w:t>
      </w:r>
      <w:r w:rsidRPr="00A712A5">
        <w:rPr>
          <w:rFonts w:asciiTheme="majorBidi" w:hAnsiTheme="majorBidi" w:cstheme="majorBidi"/>
          <w:szCs w:val="21"/>
        </w:rPr>
        <w:t>和第</w:t>
      </w:r>
      <w:r>
        <w:rPr>
          <w:rFonts w:asciiTheme="majorBidi" w:hAnsiTheme="majorBidi" w:cstheme="majorBidi"/>
        </w:rPr>
        <w:t>22</w:t>
      </w:r>
      <w:r w:rsidRPr="00A712A5">
        <w:rPr>
          <w:rFonts w:asciiTheme="majorBidi" w:hAnsiTheme="majorBidi" w:cstheme="majorBidi"/>
          <w:szCs w:val="21"/>
        </w:rPr>
        <w:t>条享有的权利。</w:t>
      </w:r>
      <w:bookmarkStart w:id="4" w:name="_GoBack"/>
      <w:bookmarkEnd w:id="4"/>
    </w:p>
    <w:p w:rsidR="002D207B" w:rsidRPr="00A712A5" w:rsidRDefault="002D207B" w:rsidP="002D207B">
      <w:pPr>
        <w:pStyle w:val="SingleTxtGC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</w:rPr>
        <w:t>2.</w:t>
      </w:r>
      <w:r w:rsidRPr="00A712A5">
        <w:rPr>
          <w:rFonts w:asciiTheme="majorBidi" w:hAnsiTheme="majorBidi" w:cstheme="majorBidi"/>
          <w:szCs w:val="21"/>
        </w:rPr>
        <w:tab/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18</w:t>
      </w:r>
      <w:r w:rsidRPr="00A712A5">
        <w:rPr>
          <w:rFonts w:asciiTheme="majorBidi" w:hAnsiTheme="majorBidi" w:cstheme="majorBidi"/>
          <w:szCs w:val="21"/>
        </w:rPr>
        <w:t>年</w:t>
      </w:r>
      <w:r>
        <w:rPr>
          <w:rFonts w:asciiTheme="majorBidi" w:hAnsiTheme="majorBidi" w:cstheme="majorBidi"/>
        </w:rPr>
        <w:t>11</w:t>
      </w:r>
      <w:r w:rsidRPr="00A712A5">
        <w:rPr>
          <w:rFonts w:asciiTheme="majorBidi" w:hAnsiTheme="majorBidi" w:cstheme="majorBidi"/>
          <w:szCs w:val="21"/>
        </w:rPr>
        <w:t>月</w:t>
      </w:r>
      <w:r>
        <w:rPr>
          <w:rFonts w:asciiTheme="majorBidi" w:hAnsiTheme="majorBidi" w:cstheme="majorBidi"/>
        </w:rPr>
        <w:t>28</w:t>
      </w:r>
      <w:r w:rsidRPr="00A712A5">
        <w:rPr>
          <w:rFonts w:asciiTheme="majorBidi" w:hAnsiTheme="majorBidi" w:cstheme="majorBidi"/>
          <w:szCs w:val="21"/>
        </w:rPr>
        <w:t>日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委员会通过其来文工作组行事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决定对来文进行登记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并拒绝了关于通过临时措施暂停驱逐提交人父亲的请求。</w:t>
      </w:r>
    </w:p>
    <w:p w:rsidR="002D207B" w:rsidRPr="00A712A5" w:rsidRDefault="002D207B" w:rsidP="002D207B">
      <w:pPr>
        <w:pStyle w:val="SingleTxtGC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</w:rPr>
        <w:t>3.</w:t>
      </w:r>
      <w:r w:rsidRPr="00A712A5">
        <w:rPr>
          <w:rFonts w:asciiTheme="majorBidi" w:hAnsiTheme="majorBidi" w:cstheme="majorBidi"/>
          <w:szCs w:val="21"/>
        </w:rPr>
        <w:tab/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19</w:t>
      </w:r>
      <w:r w:rsidRPr="00A712A5">
        <w:rPr>
          <w:rFonts w:asciiTheme="majorBidi" w:hAnsiTheme="majorBidi" w:cstheme="majorBidi"/>
          <w:szCs w:val="21"/>
        </w:rPr>
        <w:t>年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月</w:t>
      </w:r>
      <w:r>
        <w:rPr>
          <w:rFonts w:asciiTheme="majorBidi" w:hAnsiTheme="majorBidi" w:cstheme="majorBidi"/>
        </w:rPr>
        <w:t>23</w:t>
      </w:r>
      <w:r w:rsidRPr="00A712A5">
        <w:rPr>
          <w:rFonts w:asciiTheme="majorBidi" w:hAnsiTheme="majorBidi" w:cstheme="majorBidi"/>
          <w:szCs w:val="21"/>
        </w:rPr>
        <w:t>日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提交人告知委员会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他们的父亲已取得瑞士居留证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因此不再有被遣返回厄立特里亚的风险。提交人要求撤销此案。</w:t>
      </w:r>
    </w:p>
    <w:p w:rsidR="002D207B" w:rsidRPr="00A712A5" w:rsidRDefault="002D207B" w:rsidP="002D207B">
      <w:pPr>
        <w:pStyle w:val="SingleTxtGC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</w:rPr>
        <w:lastRenderedPageBreak/>
        <w:t>4.</w:t>
      </w:r>
      <w:r w:rsidRPr="00A712A5">
        <w:rPr>
          <w:rFonts w:asciiTheme="majorBidi" w:hAnsiTheme="majorBidi" w:cstheme="majorBidi"/>
          <w:szCs w:val="21"/>
        </w:rPr>
        <w:tab/>
      </w:r>
      <w:r w:rsidRPr="00A712A5">
        <w:rPr>
          <w:rFonts w:asciiTheme="majorBidi" w:hAnsiTheme="majorBidi" w:cstheme="majorBidi"/>
          <w:szCs w:val="21"/>
        </w:rPr>
        <w:t>在</w:t>
      </w:r>
      <w:r>
        <w:rPr>
          <w:rFonts w:asciiTheme="majorBidi" w:hAnsiTheme="majorBidi" w:cstheme="majorBidi"/>
        </w:rPr>
        <w:t>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19</w:t>
      </w:r>
      <w:r w:rsidRPr="00A712A5">
        <w:rPr>
          <w:rFonts w:asciiTheme="majorBidi" w:hAnsiTheme="majorBidi" w:cstheme="majorBidi"/>
          <w:szCs w:val="21"/>
        </w:rPr>
        <w:t>年</w:t>
      </w:r>
      <w:r>
        <w:rPr>
          <w:rFonts w:asciiTheme="majorBidi" w:hAnsiTheme="majorBidi" w:cstheme="majorBidi"/>
        </w:rPr>
        <w:t>5</w:t>
      </w:r>
      <w:r w:rsidRPr="00A712A5">
        <w:rPr>
          <w:rFonts w:asciiTheme="majorBidi" w:hAnsiTheme="majorBidi" w:cstheme="majorBidi"/>
          <w:szCs w:val="21"/>
        </w:rPr>
        <w:t>月</w:t>
      </w:r>
      <w:r>
        <w:rPr>
          <w:rFonts w:asciiTheme="majorBidi" w:hAnsiTheme="majorBidi" w:cstheme="majorBidi"/>
        </w:rPr>
        <w:t>31</w:t>
      </w:r>
      <w:r w:rsidRPr="00A712A5">
        <w:rPr>
          <w:rFonts w:asciiTheme="majorBidi" w:hAnsiTheme="majorBidi" w:cstheme="majorBidi"/>
          <w:szCs w:val="21"/>
        </w:rPr>
        <w:t>日举行的会议上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委员会审议了提交人提出的请求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根据《儿童权利公约关于设定来文程序的任择议定书》议事规则第</w:t>
      </w:r>
      <w:r>
        <w:rPr>
          <w:rFonts w:asciiTheme="majorBidi" w:hAnsiTheme="majorBidi" w:cstheme="majorBidi"/>
        </w:rPr>
        <w:t>26</w:t>
      </w:r>
      <w:r w:rsidRPr="00A712A5">
        <w:rPr>
          <w:rFonts w:asciiTheme="majorBidi" w:hAnsiTheme="majorBidi" w:cstheme="majorBidi"/>
          <w:szCs w:val="21"/>
        </w:rPr>
        <w:t>条</w:t>
      </w:r>
      <w:r>
        <w:rPr>
          <w:rFonts w:asciiTheme="majorBidi" w:hAnsiTheme="majorBidi" w:cstheme="majorBidi"/>
        </w:rPr>
        <w:t>，</w:t>
      </w:r>
      <w:r w:rsidRPr="00A712A5">
        <w:rPr>
          <w:rFonts w:asciiTheme="majorBidi" w:hAnsiTheme="majorBidi" w:cstheme="majorBidi"/>
          <w:szCs w:val="21"/>
        </w:rPr>
        <w:t>决定停止审议第</w:t>
      </w:r>
      <w:r>
        <w:rPr>
          <w:rFonts w:asciiTheme="majorBidi" w:hAnsiTheme="majorBidi" w:cstheme="majorBidi"/>
        </w:rPr>
        <w:t>61/2</w:t>
      </w:r>
      <w:r w:rsidRPr="00A712A5">
        <w:rPr>
          <w:rFonts w:asciiTheme="majorBidi" w:hAnsiTheme="majorBidi" w:cstheme="majorBidi"/>
          <w:szCs w:val="21"/>
        </w:rPr>
        <w:t>0</w:t>
      </w:r>
      <w:r>
        <w:rPr>
          <w:rFonts w:asciiTheme="majorBidi" w:hAnsiTheme="majorBidi" w:cstheme="majorBidi"/>
        </w:rPr>
        <w:t>18</w:t>
      </w:r>
      <w:r w:rsidRPr="00A712A5">
        <w:rPr>
          <w:rFonts w:asciiTheme="majorBidi" w:hAnsiTheme="majorBidi" w:cstheme="majorBidi"/>
          <w:szCs w:val="21"/>
        </w:rPr>
        <w:t>号来文。</w:t>
      </w:r>
    </w:p>
    <w:p w:rsidR="00310202" w:rsidRPr="002D6A9C" w:rsidRDefault="0031020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310202" w:rsidRPr="002D6A9C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Pr="000D319F" w:rsidRDefault="005D11B6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D11B6" w:rsidRPr="000D319F" w:rsidRDefault="005D11B6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D11B6" w:rsidRPr="000D319F" w:rsidRDefault="005D11B6" w:rsidP="000D319F">
      <w:pPr>
        <w:pStyle w:val="af0"/>
      </w:pPr>
    </w:p>
  </w:endnote>
  <w:endnote w:type="continuationNotice" w:id="1">
    <w:p w:rsidR="005D11B6" w:rsidRDefault="005D11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B386B" w:rsidRDefault="007B386B" w:rsidP="007B386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B386B">
      <w:rPr>
        <w:rStyle w:val="af2"/>
        <w:b w:val="0"/>
        <w:snapToGrid w:val="0"/>
        <w:sz w:val="16"/>
      </w:rPr>
      <w:t>GE.19</w:t>
    </w:r>
    <w:proofErr w:type="spellEnd"/>
    <w:r w:rsidRPr="007B386B">
      <w:rPr>
        <w:rStyle w:val="af2"/>
        <w:b w:val="0"/>
        <w:snapToGrid w:val="0"/>
        <w:sz w:val="16"/>
      </w:rPr>
      <w:t>-11006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B386B" w:rsidRDefault="007B386B" w:rsidP="007B386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-11006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B1CDF" w:rsidRDefault="007B386B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-11006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2D207B">
      <w:rPr>
        <w:sz w:val="20"/>
        <w:lang w:eastAsia="zh-CN"/>
      </w:rPr>
      <w:t>2008</w:t>
    </w:r>
    <w:r w:rsidR="00AB1CDF">
      <w:rPr>
        <w:sz w:val="20"/>
        <w:lang w:eastAsia="zh-CN"/>
      </w:rPr>
      <w:t>1</w:t>
    </w:r>
    <w:r w:rsidR="000163AE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2D207B">
      <w:rPr>
        <w:sz w:val="20"/>
        <w:lang w:eastAsia="zh-CN"/>
      </w:rPr>
      <w:t>0309</w:t>
    </w:r>
    <w:r w:rsidR="00731A42">
      <w:rPr>
        <w:sz w:val="20"/>
        <w:lang w:eastAsia="zh-CN"/>
      </w:rPr>
      <w:t>1</w:t>
    </w:r>
    <w:r w:rsidR="000163AE">
      <w:rPr>
        <w:rFonts w:eastAsiaTheme="minorEastAsia"/>
        <w:sz w:val="20"/>
        <w:lang w:eastAsia="zh-CN"/>
      </w:rPr>
      <w:t>9</w:t>
    </w:r>
  </w:p>
  <w:p w:rsidR="00056632" w:rsidRPr="00487939" w:rsidRDefault="007B386B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CRC/C/81/D/61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81/D/61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Pr="000157B1" w:rsidRDefault="005D11B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D11B6" w:rsidRPr="000157B1" w:rsidRDefault="005D11B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D11B6" w:rsidRDefault="005D11B6"/>
  </w:footnote>
  <w:footnote w:id="2">
    <w:p w:rsidR="002D207B" w:rsidRPr="0018295F" w:rsidRDefault="002D207B" w:rsidP="0018295F">
      <w:pPr>
        <w:pStyle w:val="a6"/>
        <w:rPr>
          <w:lang w:val="fr-FR"/>
        </w:rPr>
      </w:pPr>
      <w:r w:rsidRPr="0018295F">
        <w:rPr>
          <w:rStyle w:val="a8"/>
          <w:rFonts w:eastAsia="宋体"/>
          <w:vertAlign w:val="baseline"/>
        </w:rPr>
        <w:tab/>
      </w:r>
      <w:r w:rsidRPr="0018295F">
        <w:rPr>
          <w:rStyle w:val="a8"/>
          <w:rFonts w:eastAsia="宋体"/>
          <w:sz w:val="20"/>
          <w:vertAlign w:val="baseline"/>
        </w:rPr>
        <w:t>*</w:t>
      </w:r>
      <w:r w:rsidRPr="0018295F">
        <w:rPr>
          <w:rStyle w:val="a8"/>
          <w:rFonts w:eastAsia="宋体"/>
          <w:sz w:val="20"/>
          <w:vertAlign w:val="baseline"/>
        </w:rPr>
        <w:tab/>
      </w:r>
      <w:bookmarkStart w:id="1" w:name="_Hlk14092754"/>
      <w:r w:rsidRPr="0018295F">
        <w:rPr>
          <w:rStyle w:val="a8"/>
          <w:rFonts w:eastAsia="宋体" w:hint="eastAsia"/>
          <w:color w:val="auto"/>
          <w:sz w:val="18"/>
          <w:vertAlign w:val="baseline"/>
        </w:rPr>
        <w:t>委员会第</w:t>
      </w:r>
      <w:r w:rsidRPr="0018295F">
        <w:rPr>
          <w:rFonts w:hint="eastAsia"/>
        </w:rPr>
        <w:t>八十一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届会议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(2019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年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5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月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13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日至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31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日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)</w:t>
      </w:r>
      <w:r w:rsidRPr="0018295F">
        <w:rPr>
          <w:rStyle w:val="a8"/>
          <w:rFonts w:eastAsia="宋体" w:hint="eastAsia"/>
          <w:color w:val="auto"/>
          <w:sz w:val="18"/>
          <w:vertAlign w:val="baseline"/>
        </w:rPr>
        <w:t>通过。</w:t>
      </w:r>
      <w:bookmarkEnd w:id="1"/>
    </w:p>
  </w:footnote>
  <w:footnote w:id="3">
    <w:p w:rsidR="002D207B" w:rsidRPr="0018295F" w:rsidRDefault="002D207B" w:rsidP="0018295F">
      <w:pPr>
        <w:pStyle w:val="a6"/>
        <w:rPr>
          <w:lang w:val="fr-FR"/>
        </w:rPr>
      </w:pPr>
      <w:r w:rsidRPr="0018295F">
        <w:rPr>
          <w:rStyle w:val="a8"/>
          <w:rFonts w:eastAsia="宋体" w:hint="eastAsia"/>
          <w:vertAlign w:val="baseline"/>
        </w:rPr>
        <w:tab/>
      </w:r>
      <w:r w:rsidRPr="0018295F">
        <w:rPr>
          <w:rStyle w:val="a8"/>
          <w:rFonts w:eastAsia="宋体" w:hint="eastAsia"/>
          <w:sz w:val="20"/>
          <w:vertAlign w:val="baseline"/>
        </w:rPr>
        <w:t>**</w:t>
      </w:r>
      <w:r w:rsidRPr="0018295F">
        <w:rPr>
          <w:rStyle w:val="a8"/>
          <w:rFonts w:eastAsia="宋体" w:hint="eastAsia"/>
          <w:sz w:val="20"/>
          <w:vertAlign w:val="baseline"/>
        </w:rPr>
        <w:tab/>
      </w:r>
      <w:bookmarkStart w:id="2" w:name="_Hlk14092784"/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下列委员会成员参加了本来文的审议：苏珊娜</w:t>
      </w:r>
      <w:bookmarkStart w:id="3" w:name="_Hlk14088958"/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·</w:t>
      </w:r>
      <w:bookmarkEnd w:id="3"/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阿霍·阿苏马、艾萨图·阿拉萨内·西迪库</w:t>
      </w:r>
      <w:r w:rsidRPr="0018295F">
        <w:rPr>
          <w:rFonts w:hint="eastAsia"/>
          <w:snapToGrid/>
        </w:rPr>
        <w:t>、阿马尔·沙尔曼·阿尔多塞里、辛德·阿尤毕·伊德里斯、布拉基·古德布兰松、菲利普·雅费、</w:t>
      </w:r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奥尔加·哈佐娃、西法斯·卢米纳、杰哈德·马迪、费斯·</w:t>
      </w:r>
      <w:r w:rsidRPr="0018295F">
        <w:rPr>
          <w:rFonts w:hint="eastAsia"/>
          <w:snapToGrid/>
        </w:rPr>
        <w:t>马歇尔</w:t>
      </w:r>
      <w:r w:rsidR="0018295F">
        <w:rPr>
          <w:rFonts w:hint="eastAsia"/>
          <w:snapToGrid/>
        </w:rPr>
        <w:t>－</w:t>
      </w:r>
      <w:r w:rsidRPr="0018295F">
        <w:rPr>
          <w:rFonts w:hint="eastAsia"/>
          <w:snapToGrid/>
        </w:rPr>
        <w:t>哈里斯、</w:t>
      </w:r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本雅姆·达维特·梅兹姆尔、大谷美纪子、路易·埃内斯托·佩德内拉·雷纳、何塞·安杰尔·罗德里格斯·雷耶斯、安·玛丽·斯凯尔顿、韦利娜·托多罗娃</w:t>
      </w:r>
      <w:r w:rsidRPr="0018295F">
        <w:rPr>
          <w:rFonts w:hint="eastAsia"/>
          <w:snapToGrid/>
        </w:rPr>
        <w:t>和</w:t>
      </w:r>
      <w:r w:rsidRPr="0018295F">
        <w:rPr>
          <w:rStyle w:val="a8"/>
          <w:rFonts w:eastAsia="宋体" w:hint="eastAsia"/>
          <w:snapToGrid w:val="0"/>
          <w:color w:val="auto"/>
          <w:sz w:val="18"/>
          <w:vertAlign w:val="baseline"/>
        </w:rPr>
        <w:t>雷娜特·雯特尔。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7B386B" w:rsidP="007B386B">
    <w:pPr>
      <w:pStyle w:val="af3"/>
    </w:pPr>
    <w:r>
      <w:t>CRC/C/81/D/61/2018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7B386B" w:rsidP="007B386B">
    <w:pPr>
      <w:pStyle w:val="af3"/>
      <w:jc w:val="right"/>
    </w:pPr>
    <w:r>
      <w:t>CRC/C/81/D/61/2018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1B6"/>
    <w:rsid w:val="00011483"/>
    <w:rsid w:val="000163AE"/>
    <w:rsid w:val="000A71B1"/>
    <w:rsid w:val="000D319F"/>
    <w:rsid w:val="000E4D0E"/>
    <w:rsid w:val="00144B69"/>
    <w:rsid w:val="00153E86"/>
    <w:rsid w:val="00165177"/>
    <w:rsid w:val="0018295F"/>
    <w:rsid w:val="001B1BD1"/>
    <w:rsid w:val="001C3EF2"/>
    <w:rsid w:val="001D17F6"/>
    <w:rsid w:val="001D2C3F"/>
    <w:rsid w:val="00204B42"/>
    <w:rsid w:val="002231C3"/>
    <w:rsid w:val="0024417F"/>
    <w:rsid w:val="00250F8D"/>
    <w:rsid w:val="002A2183"/>
    <w:rsid w:val="002C34DC"/>
    <w:rsid w:val="002D207B"/>
    <w:rsid w:val="002E1C97"/>
    <w:rsid w:val="002F5834"/>
    <w:rsid w:val="003019C4"/>
    <w:rsid w:val="00310202"/>
    <w:rsid w:val="00326EBF"/>
    <w:rsid w:val="00327FE4"/>
    <w:rsid w:val="0033398C"/>
    <w:rsid w:val="00363265"/>
    <w:rsid w:val="00375DF2"/>
    <w:rsid w:val="00392F6C"/>
    <w:rsid w:val="003D7D4D"/>
    <w:rsid w:val="00413D23"/>
    <w:rsid w:val="00427F63"/>
    <w:rsid w:val="004A17D1"/>
    <w:rsid w:val="004C4A0A"/>
    <w:rsid w:val="00543EBA"/>
    <w:rsid w:val="005D11B6"/>
    <w:rsid w:val="005E403A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A5599"/>
    <w:rsid w:val="007B386B"/>
    <w:rsid w:val="00856233"/>
    <w:rsid w:val="00860F27"/>
    <w:rsid w:val="00892EAF"/>
    <w:rsid w:val="008B0560"/>
    <w:rsid w:val="008B2BFA"/>
    <w:rsid w:val="008D2FB3"/>
    <w:rsid w:val="0091630D"/>
    <w:rsid w:val="00936F03"/>
    <w:rsid w:val="00943B69"/>
    <w:rsid w:val="00944CB3"/>
    <w:rsid w:val="0095118D"/>
    <w:rsid w:val="00971807"/>
    <w:rsid w:val="009A7E38"/>
    <w:rsid w:val="009B09B1"/>
    <w:rsid w:val="009B09D7"/>
    <w:rsid w:val="009B664D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317C9"/>
    <w:rsid w:val="00B53320"/>
    <w:rsid w:val="00BC6522"/>
    <w:rsid w:val="00C121D5"/>
    <w:rsid w:val="00C17349"/>
    <w:rsid w:val="00C351AA"/>
    <w:rsid w:val="00C7253F"/>
    <w:rsid w:val="00C83089"/>
    <w:rsid w:val="00D26A05"/>
    <w:rsid w:val="00D97B98"/>
    <w:rsid w:val="00DA25C1"/>
    <w:rsid w:val="00DC671F"/>
    <w:rsid w:val="00DE4DA7"/>
    <w:rsid w:val="00E33B38"/>
    <w:rsid w:val="00E4712C"/>
    <w:rsid w:val="00E47FE5"/>
    <w:rsid w:val="00E574AF"/>
    <w:rsid w:val="00E60DB0"/>
    <w:rsid w:val="00F714DA"/>
    <w:rsid w:val="00F90004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D5B95D"/>
  <w15:docId w15:val="{C906FFF7-61AD-4028-A609-001DC5A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character" w:styleId="af9">
    <w:name w:val="Hyperlink"/>
    <w:basedOn w:val="a0"/>
    <w:uiPriority w:val="99"/>
    <w:semiHidden/>
    <w:rsid w:val="002D207B"/>
    <w:rPr>
      <w:color w:val="0000FF" w:themeColor="hyperlink"/>
      <w:u w:val="none"/>
    </w:rPr>
  </w:style>
  <w:style w:type="table" w:styleId="afa">
    <w:name w:val="Table Grid"/>
    <w:basedOn w:val="a1"/>
    <w:rsid w:val="002D207B"/>
    <w:pPr>
      <w:suppressAutoHyphens/>
      <w:spacing w:line="240" w:lineRule="atLeast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2A9-FE25-43DC-8213-4B4E2AAC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514</Words>
  <Characters>632</Characters>
  <Application>Microsoft Office Word</Application>
  <DocSecurity>0</DocSecurity>
  <Lines>38</Lines>
  <Paragraphs>23</Paragraphs>
  <ScaleCrop>false</ScaleCrop>
  <Company>DCM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CRC/C/81/D/61/2018</dc:title>
  <dc:subject>1911006</dc:subject>
  <dc:creator>AN</dc:creator>
  <cp:keywords/>
  <dc:description/>
  <cp:lastModifiedBy>Changfeng AN</cp:lastModifiedBy>
  <cp:revision>2</cp:revision>
  <cp:lastPrinted>2014-05-09T11:28:00Z</cp:lastPrinted>
  <dcterms:created xsi:type="dcterms:W3CDTF">2019-09-03T08:54:00Z</dcterms:created>
  <dcterms:modified xsi:type="dcterms:W3CDTF">2019-09-03T08:54:00Z</dcterms:modified>
</cp:coreProperties>
</file>