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9" w:rsidRDefault="00157C29" w:rsidP="00F6609C">
      <w:pPr>
        <w:spacing w:line="240" w:lineRule="auto"/>
        <w:rPr>
          <w:sz w:val="6"/>
          <w:lang w:val="fr-FR"/>
        </w:rPr>
      </w:pPr>
      <w:r>
        <w:rPr>
          <w:rStyle w:val="CommentReference"/>
        </w:rPr>
        <w:commentReference w:id="0"/>
      </w:r>
    </w:p>
    <w:p w:rsidR="00F6609C" w:rsidRPr="00157C29" w:rsidRDefault="00F6609C" w:rsidP="00157C29">
      <w:pPr>
        <w:spacing w:line="20" w:lineRule="exact"/>
        <w:rPr>
          <w:sz w:val="2"/>
          <w:lang w:val="fr-FR"/>
        </w:rPr>
        <w:sectPr w:rsidR="00F6609C" w:rsidRPr="00157C29" w:rsidSect="00BB688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p>
    <w:p w:rsidR="00F6609C" w:rsidRPr="00566DBF" w:rsidRDefault="00F6609C" w:rsidP="00F45F43">
      <w:pPr>
        <w:pStyle w:val="H1"/>
        <w:ind w:left="0" w:right="0" w:firstLine="0"/>
        <w:rPr>
          <w:lang w:val="fr-FR"/>
        </w:rPr>
      </w:pPr>
      <w:r w:rsidRPr="00566DBF">
        <w:rPr>
          <w:lang w:val="fr-FR"/>
        </w:rPr>
        <w:t>Com</w:t>
      </w:r>
      <w:r w:rsidR="00BB0BC9" w:rsidRPr="00566DBF">
        <w:rPr>
          <w:lang w:val="fr-FR"/>
        </w:rPr>
        <w:t>ité pour l’élimination de la d</w:t>
      </w:r>
      <w:r w:rsidRPr="00566DBF">
        <w:rPr>
          <w:lang w:val="fr-FR"/>
        </w:rPr>
        <w:t>iscrimination</w:t>
      </w:r>
      <w:r w:rsidR="00F45F43">
        <w:rPr>
          <w:lang w:val="fr-FR"/>
        </w:rPr>
        <w:br/>
      </w:r>
      <w:r w:rsidR="00B925E7" w:rsidRPr="00566DBF">
        <w:rPr>
          <w:lang w:val="fr-FR"/>
        </w:rPr>
        <w:t>à</w:t>
      </w:r>
      <w:r w:rsidR="00BB0BC9" w:rsidRPr="00566DBF">
        <w:rPr>
          <w:lang w:val="fr-FR"/>
        </w:rPr>
        <w:t xml:space="preserve"> l’égard des femmes</w:t>
      </w:r>
    </w:p>
    <w:p w:rsidR="00F6609C" w:rsidRPr="00566DBF" w:rsidRDefault="00BB0BC9" w:rsidP="00F6609C">
      <w:pPr>
        <w:pStyle w:val="H23"/>
        <w:rPr>
          <w:lang w:val="fr-FR"/>
        </w:rPr>
      </w:pPr>
      <w:r w:rsidRPr="00566DBF">
        <w:rPr>
          <w:lang w:val="fr-FR"/>
        </w:rPr>
        <w:t xml:space="preserve">Quarante-deuxième </w:t>
      </w:r>
      <w:r w:rsidR="00F6609C" w:rsidRPr="00566DBF">
        <w:rPr>
          <w:lang w:val="fr-FR"/>
        </w:rPr>
        <w:t>session</w:t>
      </w:r>
    </w:p>
    <w:p w:rsidR="00F6609C" w:rsidRPr="00566DBF" w:rsidRDefault="00F6609C" w:rsidP="00F6609C">
      <w:pPr>
        <w:spacing w:line="240" w:lineRule="auto"/>
        <w:rPr>
          <w:sz w:val="12"/>
          <w:lang w:val="fr-FR"/>
        </w:rPr>
      </w:pPr>
    </w:p>
    <w:p w:rsidR="00F6609C" w:rsidRPr="00566DBF" w:rsidRDefault="00B1634D" w:rsidP="00F6609C">
      <w:pPr>
        <w:pStyle w:val="H23"/>
        <w:rPr>
          <w:lang w:val="fr-FR"/>
        </w:rPr>
      </w:pPr>
      <w:r w:rsidRPr="00566DBF">
        <w:rPr>
          <w:lang w:val="fr-FR"/>
        </w:rPr>
        <w:t xml:space="preserve">Compte rendu analytique de la </w:t>
      </w:r>
      <w:r w:rsidR="00F6609C" w:rsidRPr="00566DBF">
        <w:rPr>
          <w:lang w:val="fr-FR"/>
        </w:rPr>
        <w:t>854</w:t>
      </w:r>
      <w:r w:rsidRPr="00566DBF">
        <w:rPr>
          <w:vertAlign w:val="superscript"/>
          <w:lang w:val="fr-FR"/>
        </w:rPr>
        <w:t>e</w:t>
      </w:r>
      <w:r w:rsidRPr="00566DBF">
        <w:rPr>
          <w:lang w:val="fr-FR"/>
        </w:rPr>
        <w:t xml:space="preserve"> séance </w:t>
      </w:r>
      <w:r w:rsidR="00201A43" w:rsidRPr="00566DBF">
        <w:rPr>
          <w:lang w:val="fr-FR"/>
        </w:rPr>
        <w:t>(</w:t>
      </w:r>
      <w:r w:rsidR="00B925E7" w:rsidRPr="00566DBF">
        <w:rPr>
          <w:lang w:val="fr-FR"/>
        </w:rPr>
        <w:t>Salle</w:t>
      </w:r>
      <w:r w:rsidR="00201A43" w:rsidRPr="00566DBF">
        <w:rPr>
          <w:lang w:val="fr-FR"/>
        </w:rPr>
        <w:t xml:space="preserve"> B)</w:t>
      </w:r>
    </w:p>
    <w:p w:rsidR="00F6609C" w:rsidRPr="00566DBF" w:rsidRDefault="001D4AF3" w:rsidP="00F6609C">
      <w:pPr>
        <w:rPr>
          <w:lang w:val="fr-FR"/>
        </w:rPr>
      </w:pPr>
      <w:r w:rsidRPr="00566DBF">
        <w:rPr>
          <w:lang w:val="fr-FR"/>
        </w:rPr>
        <w:t xml:space="preserve">Tenue au </w:t>
      </w:r>
      <w:r w:rsidR="00086F29" w:rsidRPr="00566DBF">
        <w:rPr>
          <w:lang w:val="fr-FR"/>
        </w:rPr>
        <w:t>Palais des Nations</w:t>
      </w:r>
      <w:r w:rsidR="00F6609C" w:rsidRPr="00566DBF">
        <w:rPr>
          <w:lang w:val="fr-FR"/>
        </w:rPr>
        <w:t xml:space="preserve">, </w:t>
      </w:r>
      <w:r w:rsidRPr="00566DBF">
        <w:rPr>
          <w:lang w:val="fr-FR"/>
        </w:rPr>
        <w:t xml:space="preserve">à </w:t>
      </w:r>
      <w:r w:rsidR="00086F29" w:rsidRPr="00566DBF">
        <w:rPr>
          <w:lang w:val="fr-FR"/>
        </w:rPr>
        <w:t>Gen</w:t>
      </w:r>
      <w:r w:rsidRPr="00566DBF">
        <w:rPr>
          <w:lang w:val="fr-FR"/>
        </w:rPr>
        <w:t>ève</w:t>
      </w:r>
      <w:r w:rsidR="00F6609C" w:rsidRPr="00566DBF">
        <w:rPr>
          <w:lang w:val="fr-FR"/>
        </w:rPr>
        <w:t xml:space="preserve">, </w:t>
      </w:r>
      <w:r w:rsidRPr="00566DBF">
        <w:rPr>
          <w:lang w:val="fr-FR"/>
        </w:rPr>
        <w:t xml:space="preserve">le mercredi </w:t>
      </w:r>
      <w:r w:rsidR="00086F29" w:rsidRPr="00566DBF">
        <w:rPr>
          <w:lang w:val="fr-FR"/>
        </w:rPr>
        <w:t xml:space="preserve">22 </w:t>
      </w:r>
      <w:r w:rsidRPr="00566DBF">
        <w:rPr>
          <w:lang w:val="fr-FR"/>
        </w:rPr>
        <w:t>o</w:t>
      </w:r>
      <w:r w:rsidR="00086F29" w:rsidRPr="00566DBF">
        <w:rPr>
          <w:lang w:val="fr-FR"/>
        </w:rPr>
        <w:t>ctob</w:t>
      </w:r>
      <w:r w:rsidRPr="00566DBF">
        <w:rPr>
          <w:lang w:val="fr-FR"/>
        </w:rPr>
        <w:t>re 2</w:t>
      </w:r>
      <w:r w:rsidR="00086F29" w:rsidRPr="00566DBF">
        <w:rPr>
          <w:lang w:val="fr-FR"/>
        </w:rPr>
        <w:t xml:space="preserve">008, </w:t>
      </w:r>
      <w:r w:rsidRPr="00566DBF">
        <w:rPr>
          <w:lang w:val="fr-FR"/>
        </w:rPr>
        <w:t xml:space="preserve">à </w:t>
      </w:r>
      <w:r w:rsidR="00086F29" w:rsidRPr="00566DBF">
        <w:rPr>
          <w:lang w:val="fr-FR"/>
        </w:rPr>
        <w:t xml:space="preserve">10 </w:t>
      </w:r>
      <w:r w:rsidRPr="00566DBF">
        <w:rPr>
          <w:lang w:val="fr-FR"/>
        </w:rPr>
        <w:t>heures</w:t>
      </w:r>
      <w:r w:rsidR="00086F29" w:rsidRPr="00566DBF">
        <w:rPr>
          <w:lang w:val="fr-FR"/>
        </w:rPr>
        <w:t>.</w:t>
      </w:r>
    </w:p>
    <w:p w:rsidR="00F6609C" w:rsidRPr="00566DBF" w:rsidRDefault="00F6609C" w:rsidP="00F6609C">
      <w:pPr>
        <w:spacing w:line="120" w:lineRule="exact"/>
        <w:rPr>
          <w:sz w:val="10"/>
          <w:lang w:val="fr-FR"/>
        </w:rPr>
      </w:pPr>
    </w:p>
    <w:p w:rsidR="00F6609C" w:rsidRPr="00566DBF" w:rsidRDefault="00086F29" w:rsidP="00F6609C">
      <w:pPr>
        <w:tabs>
          <w:tab w:val="right" w:pos="907"/>
          <w:tab w:val="left" w:pos="1267"/>
          <w:tab w:val="right" w:leader="dot" w:pos="8568"/>
        </w:tabs>
        <w:ind w:right="1267"/>
        <w:rPr>
          <w:lang w:val="fr-FR"/>
        </w:rPr>
      </w:pPr>
      <w:r w:rsidRPr="00566DBF">
        <w:rPr>
          <w:i/>
          <w:lang w:val="fr-FR"/>
        </w:rPr>
        <w:tab/>
      </w:r>
      <w:r w:rsidR="001D4AF3" w:rsidRPr="00566DBF">
        <w:rPr>
          <w:i/>
          <w:lang w:val="fr-FR"/>
        </w:rPr>
        <w:t xml:space="preserve">Présidente </w:t>
      </w:r>
      <w:r w:rsidR="00F6609C" w:rsidRPr="00566DBF">
        <w:rPr>
          <w:lang w:val="fr-FR"/>
        </w:rPr>
        <w:t>:</w:t>
      </w:r>
      <w:r w:rsidR="00F6609C" w:rsidRPr="00566DBF">
        <w:rPr>
          <w:lang w:val="fr-FR"/>
        </w:rPr>
        <w:tab/>
      </w:r>
      <w:r w:rsidRPr="00566DBF">
        <w:rPr>
          <w:lang w:val="fr-FR"/>
        </w:rPr>
        <w:t>M</w:t>
      </w:r>
      <w:r w:rsidR="001D4AF3" w:rsidRPr="00566DBF">
        <w:rPr>
          <w:lang w:val="fr-FR"/>
        </w:rPr>
        <w:t>me</w:t>
      </w:r>
      <w:r w:rsidRPr="00566DBF">
        <w:rPr>
          <w:lang w:val="fr-FR"/>
        </w:rPr>
        <w:t xml:space="preserve"> Gabr (Vice-</w:t>
      </w:r>
      <w:r w:rsidR="001D4AF3" w:rsidRPr="00566DBF">
        <w:rPr>
          <w:lang w:val="fr-FR"/>
        </w:rPr>
        <w:t>présidente</w:t>
      </w:r>
      <w:r w:rsidRPr="00566DBF">
        <w:rPr>
          <w:lang w:val="fr-FR"/>
        </w:rPr>
        <w:t>)</w:t>
      </w:r>
    </w:p>
    <w:p w:rsidR="00F6609C" w:rsidRPr="00566DBF" w:rsidRDefault="00F6609C" w:rsidP="00F6609C">
      <w:pPr>
        <w:tabs>
          <w:tab w:val="right" w:pos="907"/>
          <w:tab w:val="left" w:pos="1267"/>
          <w:tab w:val="right" w:leader="dot" w:pos="8568"/>
        </w:tabs>
        <w:spacing w:line="120" w:lineRule="exact"/>
        <w:ind w:right="1267"/>
        <w:rPr>
          <w:sz w:val="10"/>
          <w:lang w:val="fr-FR"/>
        </w:rPr>
      </w:pPr>
    </w:p>
    <w:p w:rsidR="00F6609C" w:rsidRPr="00566DBF" w:rsidRDefault="00F6609C" w:rsidP="00F6609C">
      <w:pPr>
        <w:tabs>
          <w:tab w:val="right" w:pos="907"/>
          <w:tab w:val="left" w:pos="1267"/>
          <w:tab w:val="right" w:leader="dot" w:pos="8568"/>
        </w:tabs>
        <w:spacing w:line="120" w:lineRule="exact"/>
        <w:ind w:right="1267"/>
        <w:rPr>
          <w:sz w:val="10"/>
          <w:lang w:val="fr-FR"/>
        </w:rPr>
      </w:pPr>
    </w:p>
    <w:p w:rsidR="00F6609C" w:rsidRPr="00566DBF" w:rsidRDefault="00F6609C" w:rsidP="00F6609C">
      <w:pPr>
        <w:tabs>
          <w:tab w:val="right" w:pos="907"/>
          <w:tab w:val="left" w:pos="1267"/>
          <w:tab w:val="right" w:leader="dot" w:pos="8568"/>
        </w:tabs>
        <w:spacing w:line="120" w:lineRule="exact"/>
        <w:ind w:right="1267"/>
        <w:rPr>
          <w:sz w:val="10"/>
          <w:lang w:val="fr-FR"/>
        </w:rPr>
      </w:pPr>
    </w:p>
    <w:p w:rsidR="00F6609C" w:rsidRPr="00566DBF" w:rsidRDefault="00B1634D" w:rsidP="00F6609C">
      <w:pPr>
        <w:pStyle w:val="HCh"/>
        <w:rPr>
          <w:b w:val="0"/>
          <w:lang w:val="fr-FR"/>
        </w:rPr>
      </w:pPr>
      <w:r w:rsidRPr="00566DBF">
        <w:rPr>
          <w:b w:val="0"/>
          <w:lang w:val="fr-FR"/>
        </w:rPr>
        <w:t>Sommaire</w:t>
      </w:r>
    </w:p>
    <w:p w:rsidR="00F6609C" w:rsidRPr="00566DBF" w:rsidRDefault="00F6609C" w:rsidP="00F6609C">
      <w:pPr>
        <w:pStyle w:val="HCh"/>
        <w:spacing w:line="240" w:lineRule="auto"/>
        <w:rPr>
          <w:b w:val="0"/>
          <w:sz w:val="12"/>
          <w:lang w:val="fr-FR"/>
        </w:rPr>
      </w:pPr>
    </w:p>
    <w:p w:rsidR="00546F5D" w:rsidRPr="00566DBF" w:rsidRDefault="001D4AF3" w:rsidP="00F6609C">
      <w:pPr>
        <w:pStyle w:val="SingleTxt"/>
        <w:jc w:val="left"/>
        <w:rPr>
          <w:lang w:val="fr-FR"/>
        </w:rPr>
      </w:pPr>
      <w:r w:rsidRPr="00566DBF">
        <w:rPr>
          <w:lang w:val="fr-FR"/>
        </w:rPr>
        <w:t xml:space="preserve">Examen des rapports présentés par les États parties </w:t>
      </w:r>
      <w:r w:rsidR="00B1634D" w:rsidRPr="00566DBF">
        <w:rPr>
          <w:lang w:val="fr-FR"/>
        </w:rPr>
        <w:t>conformément à l’</w:t>
      </w:r>
      <w:r w:rsidR="00086F29" w:rsidRPr="00566DBF">
        <w:rPr>
          <w:lang w:val="fr-FR"/>
        </w:rPr>
        <w:t xml:space="preserve">article 18 </w:t>
      </w:r>
      <w:r w:rsidR="00B1634D" w:rsidRPr="00566DBF">
        <w:rPr>
          <w:lang w:val="fr-FR"/>
        </w:rPr>
        <w:t>de la</w:t>
      </w:r>
      <w:r w:rsidR="00086F29" w:rsidRPr="00566DBF">
        <w:rPr>
          <w:lang w:val="fr-FR"/>
        </w:rPr>
        <w:t xml:space="preserve"> Convention (</w:t>
      </w:r>
      <w:r w:rsidRPr="00566DBF">
        <w:rPr>
          <w:i/>
          <w:lang w:val="fr-FR"/>
        </w:rPr>
        <w:t>suite</w:t>
      </w:r>
      <w:r w:rsidR="00086F29" w:rsidRPr="00566DBF">
        <w:rPr>
          <w:lang w:val="fr-FR"/>
        </w:rPr>
        <w:t>)</w:t>
      </w:r>
    </w:p>
    <w:p w:rsidR="00086F29" w:rsidRPr="00566DBF" w:rsidRDefault="00086F29" w:rsidP="00F6609C">
      <w:pPr>
        <w:pStyle w:val="SingleTxt"/>
        <w:jc w:val="left"/>
        <w:rPr>
          <w:i/>
          <w:lang w:val="fr-FR"/>
        </w:rPr>
      </w:pPr>
      <w:r w:rsidRPr="00566DBF">
        <w:rPr>
          <w:lang w:val="fr-FR"/>
        </w:rPr>
        <w:tab/>
      </w:r>
      <w:r w:rsidR="001D4AF3" w:rsidRPr="00566DBF">
        <w:rPr>
          <w:i/>
          <w:lang w:val="fr-FR"/>
        </w:rPr>
        <w:t>Sixième et septième rapports périodiques</w:t>
      </w:r>
      <w:r w:rsidR="00640D30" w:rsidRPr="00566DBF">
        <w:rPr>
          <w:i/>
          <w:lang w:val="fr-FR"/>
        </w:rPr>
        <w:t xml:space="preserve"> </w:t>
      </w:r>
      <w:r w:rsidR="001D4AF3" w:rsidRPr="00566DBF">
        <w:rPr>
          <w:i/>
          <w:lang w:val="fr-FR"/>
        </w:rPr>
        <w:t>combinés de l’Équateur</w:t>
      </w:r>
    </w:p>
    <w:p w:rsidR="00984DA4" w:rsidRPr="00566DBF" w:rsidRDefault="00984DA4" w:rsidP="00F6609C">
      <w:pPr>
        <w:pStyle w:val="SingleTxt"/>
        <w:jc w:val="left"/>
        <w:rPr>
          <w:lang w:val="fr-FR"/>
        </w:rPr>
      </w:pPr>
    </w:p>
    <w:p w:rsidR="00086F29" w:rsidRPr="00566DBF" w:rsidRDefault="00086F29" w:rsidP="00086F29">
      <w:pPr>
        <w:pStyle w:val="SingleTxt"/>
        <w:spacing w:after="0" w:line="240" w:lineRule="auto"/>
        <w:rPr>
          <w:sz w:val="2"/>
          <w:lang w:val="fr-FR"/>
        </w:rPr>
        <w:sectPr w:rsidR="00086F29" w:rsidRPr="00566DBF" w:rsidSect="00BB6889">
          <w:type w:val="continuous"/>
          <w:pgSz w:w="12240" w:h="15840" w:code="1"/>
          <w:pgMar w:top="1742" w:right="1195" w:bottom="1901" w:left="1195" w:header="576" w:footer="1037" w:gutter="0"/>
          <w:cols w:space="708"/>
          <w:noEndnote/>
          <w:docGrid w:linePitch="360"/>
        </w:sectPr>
      </w:pPr>
      <w:r w:rsidRPr="00566DBF">
        <w:rPr>
          <w:lang w:val="fr-FR"/>
        </w:rPr>
        <w:br w:type="page"/>
      </w:r>
    </w:p>
    <w:p w:rsidR="00086F29" w:rsidRPr="00F45F43" w:rsidRDefault="00086F29" w:rsidP="0095091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szCs w:val="24"/>
          <w:lang w:val="fr-FR"/>
        </w:rPr>
      </w:pPr>
      <w:r w:rsidRPr="00F45F43">
        <w:rPr>
          <w:szCs w:val="24"/>
          <w:lang w:val="fr-FR"/>
        </w:rPr>
        <w:tab/>
      </w:r>
      <w:r w:rsidR="009C6216" w:rsidRPr="00F45F43">
        <w:rPr>
          <w:szCs w:val="24"/>
          <w:lang w:val="fr-FR"/>
        </w:rPr>
        <w:t>E</w:t>
      </w:r>
      <w:r w:rsidRPr="00F45F43">
        <w:rPr>
          <w:szCs w:val="24"/>
          <w:lang w:val="fr-FR"/>
        </w:rPr>
        <w:t xml:space="preserve">n </w:t>
      </w:r>
      <w:r w:rsidR="009C6216" w:rsidRPr="00F45F43">
        <w:rPr>
          <w:szCs w:val="24"/>
          <w:lang w:val="fr-FR"/>
        </w:rPr>
        <w:t xml:space="preserve">l’absence de </w:t>
      </w:r>
      <w:r w:rsidR="0022419A" w:rsidRPr="00F45F43">
        <w:rPr>
          <w:szCs w:val="24"/>
          <w:lang w:val="fr-FR"/>
        </w:rPr>
        <w:t>Mme Šimonović</w:t>
      </w:r>
      <w:r w:rsidRPr="00F45F43">
        <w:rPr>
          <w:szCs w:val="24"/>
          <w:lang w:val="fr-FR"/>
        </w:rPr>
        <w:t>, M</w:t>
      </w:r>
      <w:r w:rsidR="009C6216" w:rsidRPr="00F45F43">
        <w:rPr>
          <w:szCs w:val="24"/>
          <w:lang w:val="fr-FR"/>
        </w:rPr>
        <w:t xml:space="preserve">me </w:t>
      </w:r>
      <w:r w:rsidRPr="00F45F43">
        <w:rPr>
          <w:szCs w:val="24"/>
          <w:lang w:val="fr-FR"/>
        </w:rPr>
        <w:t>Gabr, Vice-</w:t>
      </w:r>
      <w:r w:rsidR="009C6216" w:rsidRPr="00F45F43">
        <w:rPr>
          <w:szCs w:val="24"/>
          <w:lang w:val="fr-FR"/>
        </w:rPr>
        <w:t>présidente, préside la réunion</w:t>
      </w:r>
      <w:r w:rsidRPr="00F45F43">
        <w:rPr>
          <w:szCs w:val="24"/>
          <w:lang w:val="fr-FR"/>
        </w:rPr>
        <w:t>.</w:t>
      </w:r>
    </w:p>
    <w:p w:rsidR="00201A43" w:rsidRPr="00F45F43" w:rsidRDefault="00201A43" w:rsidP="00201A43">
      <w:pPr>
        <w:pStyle w:val="DualTxt"/>
        <w:spacing w:after="0" w:line="120" w:lineRule="exact"/>
        <w:rPr>
          <w:szCs w:val="24"/>
          <w:lang w:val="fr-FR"/>
        </w:rPr>
      </w:pPr>
    </w:p>
    <w:p w:rsidR="00086F29" w:rsidRPr="00F45F43" w:rsidRDefault="006E50FA" w:rsidP="00086F2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zCs w:val="24"/>
          <w:lang w:val="fr-FR"/>
        </w:rPr>
      </w:pPr>
      <w:r w:rsidRPr="00F45F43">
        <w:rPr>
          <w:szCs w:val="24"/>
          <w:lang w:val="fr-FR"/>
        </w:rPr>
        <w:t xml:space="preserve">La séance est ouverte à </w:t>
      </w:r>
      <w:r w:rsidR="00086F29" w:rsidRPr="00F45F43">
        <w:rPr>
          <w:szCs w:val="24"/>
          <w:lang w:val="fr-FR"/>
        </w:rPr>
        <w:t>10</w:t>
      </w:r>
      <w:r w:rsidRPr="00F45F43">
        <w:rPr>
          <w:szCs w:val="24"/>
          <w:lang w:val="fr-FR"/>
        </w:rPr>
        <w:t xml:space="preserve"> h </w:t>
      </w:r>
      <w:r w:rsidR="00086F29" w:rsidRPr="00F45F43">
        <w:rPr>
          <w:szCs w:val="24"/>
          <w:lang w:val="fr-FR"/>
        </w:rPr>
        <w:t>10.</w:t>
      </w:r>
    </w:p>
    <w:p w:rsidR="00201A43" w:rsidRPr="00F45F43" w:rsidRDefault="00201A43" w:rsidP="00201A43">
      <w:pPr>
        <w:pStyle w:val="DualTxt"/>
        <w:spacing w:after="0" w:line="120" w:lineRule="exact"/>
        <w:rPr>
          <w:szCs w:val="24"/>
          <w:lang w:val="fr-FR"/>
        </w:rPr>
      </w:pPr>
    </w:p>
    <w:p w:rsidR="00086F29" w:rsidRPr="00F45F43" w:rsidRDefault="00086F29" w:rsidP="00086F29">
      <w:pPr>
        <w:pStyle w:val="DualTxt"/>
        <w:spacing w:after="0" w:line="120" w:lineRule="exact"/>
        <w:rPr>
          <w:szCs w:val="24"/>
          <w:lang w:val="fr-FR"/>
        </w:rPr>
      </w:pPr>
    </w:p>
    <w:p w:rsidR="00086F29" w:rsidRPr="00F45F43" w:rsidRDefault="007E78DA" w:rsidP="00086F2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szCs w:val="24"/>
          <w:lang w:val="fr-FR"/>
        </w:rPr>
      </w:pPr>
      <w:r w:rsidRPr="00F45F43">
        <w:rPr>
          <w:szCs w:val="24"/>
          <w:lang w:val="fr-FR"/>
        </w:rPr>
        <w:t xml:space="preserve">Examen des rapports </w:t>
      </w:r>
      <w:r w:rsidR="002D24CF" w:rsidRPr="00F45F43">
        <w:rPr>
          <w:szCs w:val="24"/>
          <w:lang w:val="fr-FR"/>
        </w:rPr>
        <w:t>présenté</w:t>
      </w:r>
      <w:r w:rsidR="002E43C4" w:rsidRPr="00F45F43">
        <w:rPr>
          <w:szCs w:val="24"/>
          <w:lang w:val="fr-FR"/>
        </w:rPr>
        <w:t>s</w:t>
      </w:r>
      <w:r w:rsidR="002D24CF" w:rsidRPr="00F45F43">
        <w:rPr>
          <w:szCs w:val="24"/>
          <w:lang w:val="fr-FR"/>
        </w:rPr>
        <w:t xml:space="preserve"> par les États parties </w:t>
      </w:r>
      <w:r w:rsidR="00896F1E" w:rsidRPr="00F45F43">
        <w:rPr>
          <w:szCs w:val="24"/>
          <w:lang w:val="fr-FR"/>
        </w:rPr>
        <w:t>conformément à l’</w:t>
      </w:r>
      <w:r w:rsidR="00086F29" w:rsidRPr="00F45F43">
        <w:rPr>
          <w:szCs w:val="24"/>
          <w:lang w:val="fr-FR"/>
        </w:rPr>
        <w:t xml:space="preserve">article 18 </w:t>
      </w:r>
      <w:r w:rsidR="00896F1E" w:rsidRPr="00F45F43">
        <w:rPr>
          <w:szCs w:val="24"/>
          <w:lang w:val="fr-FR"/>
        </w:rPr>
        <w:t xml:space="preserve">de la </w:t>
      </w:r>
      <w:r w:rsidR="00086F29" w:rsidRPr="00F45F43">
        <w:rPr>
          <w:szCs w:val="24"/>
          <w:lang w:val="fr-FR"/>
        </w:rPr>
        <w:t xml:space="preserve">Convention </w:t>
      </w:r>
      <w:r w:rsidR="00086F29" w:rsidRPr="00F45F43">
        <w:rPr>
          <w:b w:val="0"/>
          <w:szCs w:val="24"/>
          <w:lang w:val="fr-FR"/>
        </w:rPr>
        <w:t>(</w:t>
      </w:r>
      <w:r w:rsidR="00896F1E" w:rsidRPr="00F45F43">
        <w:rPr>
          <w:b w:val="0"/>
          <w:i/>
          <w:szCs w:val="24"/>
          <w:lang w:val="fr-FR"/>
        </w:rPr>
        <w:t>suite</w:t>
      </w:r>
      <w:r w:rsidR="00086F29" w:rsidRPr="00F45F43">
        <w:rPr>
          <w:b w:val="0"/>
          <w:szCs w:val="24"/>
          <w:lang w:val="fr-FR"/>
        </w:rPr>
        <w:t>)</w:t>
      </w:r>
    </w:p>
    <w:p w:rsidR="00086F29" w:rsidRPr="00F45F43" w:rsidRDefault="00086F29" w:rsidP="00086F29">
      <w:pPr>
        <w:pStyle w:val="DualTxt"/>
        <w:spacing w:after="0" w:line="120" w:lineRule="exact"/>
        <w:rPr>
          <w:szCs w:val="24"/>
          <w:lang w:val="fr-FR"/>
        </w:rPr>
      </w:pPr>
    </w:p>
    <w:p w:rsidR="00086F29" w:rsidRPr="00F45F43" w:rsidRDefault="00086F29" w:rsidP="00086F2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zCs w:val="24"/>
          <w:lang w:val="fr-FR"/>
        </w:rPr>
      </w:pPr>
      <w:r w:rsidRPr="00F45F43">
        <w:rPr>
          <w:szCs w:val="24"/>
          <w:lang w:val="fr-FR"/>
        </w:rPr>
        <w:tab/>
      </w:r>
      <w:r w:rsidRPr="00F45F43">
        <w:rPr>
          <w:szCs w:val="24"/>
          <w:lang w:val="fr-FR"/>
        </w:rPr>
        <w:tab/>
      </w:r>
      <w:r w:rsidR="00697E09" w:rsidRPr="00F45F43">
        <w:rPr>
          <w:szCs w:val="24"/>
          <w:lang w:val="fr-FR"/>
        </w:rPr>
        <w:t xml:space="preserve">Sixième et septième rapports périodiques combinés de l’Équateur </w:t>
      </w:r>
      <w:r w:rsidRPr="00F45F43">
        <w:rPr>
          <w:i w:val="0"/>
          <w:szCs w:val="24"/>
          <w:lang w:val="fr-FR"/>
        </w:rPr>
        <w:t xml:space="preserve">(CEDAW/C/ECU/7, CEDAW/C/ECU/Q/7 </w:t>
      </w:r>
      <w:r w:rsidR="009C6216" w:rsidRPr="00F45F43">
        <w:rPr>
          <w:i w:val="0"/>
          <w:szCs w:val="24"/>
          <w:lang w:val="fr-FR"/>
        </w:rPr>
        <w:t>et</w:t>
      </w:r>
      <w:r w:rsidRPr="00F45F43">
        <w:rPr>
          <w:i w:val="0"/>
          <w:szCs w:val="24"/>
          <w:lang w:val="fr-FR"/>
        </w:rPr>
        <w:t xml:space="preserve"> Add.1)</w:t>
      </w:r>
    </w:p>
    <w:p w:rsidR="00086F29" w:rsidRPr="00F45F43" w:rsidRDefault="00086F29" w:rsidP="00086F29">
      <w:pPr>
        <w:pStyle w:val="DualTxt"/>
        <w:spacing w:after="0" w:line="120" w:lineRule="exact"/>
        <w:rPr>
          <w:szCs w:val="24"/>
          <w:lang w:val="fr-FR"/>
        </w:rPr>
      </w:pPr>
    </w:p>
    <w:p w:rsidR="00086F29" w:rsidRPr="00F45F43" w:rsidRDefault="00086F29" w:rsidP="00086F29">
      <w:pPr>
        <w:pStyle w:val="DualTxt"/>
        <w:rPr>
          <w:szCs w:val="24"/>
          <w:lang w:val="fr-FR"/>
        </w:rPr>
      </w:pPr>
      <w:r w:rsidRPr="00F45F43">
        <w:rPr>
          <w:szCs w:val="24"/>
          <w:lang w:val="fr-FR"/>
        </w:rPr>
        <w:t>1.</w:t>
      </w:r>
      <w:r w:rsidRPr="00F45F43">
        <w:rPr>
          <w:szCs w:val="24"/>
          <w:lang w:val="fr-FR"/>
        </w:rPr>
        <w:tab/>
      </w:r>
      <w:r w:rsidR="002D24CF" w:rsidRPr="00F45F43">
        <w:rPr>
          <w:i/>
          <w:szCs w:val="24"/>
          <w:lang w:val="fr-FR"/>
        </w:rPr>
        <w:t>À l’invitation de la Présidente, les membres de la délégation de l’Équateur prennent place à la table du Comité</w:t>
      </w:r>
      <w:r w:rsidRPr="00F45F43">
        <w:rPr>
          <w:i/>
          <w:szCs w:val="24"/>
          <w:lang w:val="fr-FR"/>
        </w:rPr>
        <w:t>.</w:t>
      </w:r>
    </w:p>
    <w:p w:rsidR="00086F29" w:rsidRPr="00F45F43" w:rsidRDefault="00086F29" w:rsidP="00086F29">
      <w:pPr>
        <w:pStyle w:val="DualTxt"/>
        <w:rPr>
          <w:szCs w:val="24"/>
          <w:lang w:val="fr-FR"/>
        </w:rPr>
      </w:pPr>
      <w:r w:rsidRPr="00F45F43">
        <w:rPr>
          <w:szCs w:val="24"/>
          <w:lang w:val="fr-FR"/>
        </w:rPr>
        <w:t>2.</w:t>
      </w:r>
      <w:r w:rsidRPr="00F45F43">
        <w:rPr>
          <w:szCs w:val="24"/>
          <w:lang w:val="fr-FR"/>
        </w:rPr>
        <w:tab/>
      </w:r>
      <w:r w:rsidRPr="00F45F43">
        <w:rPr>
          <w:b/>
          <w:szCs w:val="24"/>
          <w:lang w:val="fr-FR"/>
        </w:rPr>
        <w:t>M</w:t>
      </w:r>
      <w:r w:rsidR="0044675E" w:rsidRPr="00F45F43">
        <w:rPr>
          <w:b/>
          <w:szCs w:val="24"/>
          <w:lang w:val="fr-FR"/>
        </w:rPr>
        <w:t>me</w:t>
      </w:r>
      <w:r w:rsidRPr="00F45F43">
        <w:rPr>
          <w:b/>
          <w:szCs w:val="24"/>
          <w:lang w:val="fr-FR"/>
        </w:rPr>
        <w:t xml:space="preserve"> Abarca</w:t>
      </w:r>
      <w:r w:rsidRPr="00F45F43">
        <w:rPr>
          <w:szCs w:val="24"/>
          <w:lang w:val="fr-FR"/>
        </w:rPr>
        <w:t xml:space="preserve"> (</w:t>
      </w:r>
      <w:r w:rsidR="00BC20E9" w:rsidRPr="00F45F43">
        <w:rPr>
          <w:szCs w:val="24"/>
          <w:lang w:val="fr-FR"/>
        </w:rPr>
        <w:t>É</w:t>
      </w:r>
      <w:r w:rsidR="0044675E" w:rsidRPr="00F45F43">
        <w:rPr>
          <w:szCs w:val="24"/>
          <w:lang w:val="fr-FR"/>
        </w:rPr>
        <w:t>quateur</w:t>
      </w:r>
      <w:r w:rsidRPr="00F45F43">
        <w:rPr>
          <w:szCs w:val="24"/>
          <w:lang w:val="fr-FR"/>
        </w:rPr>
        <w:t xml:space="preserve">), </w:t>
      </w:r>
      <w:r w:rsidR="00BC20E9" w:rsidRPr="00F45F43">
        <w:rPr>
          <w:szCs w:val="24"/>
          <w:lang w:val="fr-FR"/>
        </w:rPr>
        <w:t xml:space="preserve">présentant les sixième et septième rapports périodiques combinés de l’Équateur </w:t>
      </w:r>
      <w:r w:rsidRPr="00F45F43">
        <w:rPr>
          <w:szCs w:val="24"/>
          <w:lang w:val="fr-FR"/>
        </w:rPr>
        <w:t xml:space="preserve">(CEDAW/C/ECU/7), </w:t>
      </w:r>
      <w:r w:rsidR="00BC20E9" w:rsidRPr="00F45F43">
        <w:rPr>
          <w:szCs w:val="24"/>
          <w:lang w:val="fr-FR"/>
        </w:rPr>
        <w:t xml:space="preserve">dit que l’Équateur a adopté une nouvelle </w:t>
      </w:r>
      <w:r w:rsidR="008E0B24" w:rsidRPr="00F45F43">
        <w:rPr>
          <w:szCs w:val="24"/>
          <w:lang w:val="fr-FR"/>
        </w:rPr>
        <w:t xml:space="preserve">Constitution </w:t>
      </w:r>
      <w:r w:rsidR="00BC20E9" w:rsidRPr="00F45F43">
        <w:rPr>
          <w:szCs w:val="24"/>
          <w:lang w:val="fr-FR"/>
        </w:rPr>
        <w:t xml:space="preserve">après la période </w:t>
      </w:r>
      <w:r w:rsidR="00920FA7" w:rsidRPr="00F45F43">
        <w:rPr>
          <w:szCs w:val="24"/>
          <w:lang w:val="fr-FR"/>
        </w:rPr>
        <w:t xml:space="preserve">considérée dans le </w:t>
      </w:r>
      <w:r w:rsidR="00BC20E9" w:rsidRPr="00F45F43">
        <w:rPr>
          <w:szCs w:val="24"/>
          <w:lang w:val="fr-FR"/>
        </w:rPr>
        <w:t>rapport.</w:t>
      </w:r>
      <w:r w:rsidRPr="00F45F43">
        <w:rPr>
          <w:szCs w:val="24"/>
          <w:lang w:val="fr-FR"/>
        </w:rPr>
        <w:t xml:space="preserve"> </w:t>
      </w:r>
      <w:r w:rsidR="00CC6D78" w:rsidRPr="00F45F43">
        <w:rPr>
          <w:szCs w:val="24"/>
          <w:lang w:val="fr-FR"/>
        </w:rPr>
        <w:t xml:space="preserve">Au nombre des principales dispositions de la nouvelle </w:t>
      </w:r>
      <w:r w:rsidRPr="00F45F43">
        <w:rPr>
          <w:szCs w:val="24"/>
          <w:lang w:val="fr-FR"/>
        </w:rPr>
        <w:t xml:space="preserve">Constitution </w:t>
      </w:r>
      <w:r w:rsidR="00CC6D78" w:rsidRPr="00F45F43">
        <w:rPr>
          <w:szCs w:val="24"/>
          <w:lang w:val="fr-FR"/>
        </w:rPr>
        <w:t xml:space="preserve">qui représentent un progrès pour les femmes figurent la reconnaissance de l’Équateur en tant qu’État séculaire </w:t>
      </w:r>
      <w:r w:rsidR="007F39A9" w:rsidRPr="00F45F43">
        <w:rPr>
          <w:szCs w:val="24"/>
          <w:lang w:val="fr-FR"/>
        </w:rPr>
        <w:t xml:space="preserve">avec primauté du </w:t>
      </w:r>
      <w:r w:rsidR="0022419A" w:rsidRPr="00F45F43">
        <w:rPr>
          <w:szCs w:val="24"/>
          <w:lang w:val="fr-FR"/>
        </w:rPr>
        <w:t>droit ;</w:t>
      </w:r>
      <w:r w:rsidR="007F39A9" w:rsidRPr="00F45F43">
        <w:rPr>
          <w:szCs w:val="24"/>
          <w:lang w:val="fr-FR"/>
        </w:rPr>
        <w:t xml:space="preserve"> l’égalité des hommes et des </w:t>
      </w:r>
      <w:r w:rsidR="0022419A" w:rsidRPr="00F45F43">
        <w:rPr>
          <w:szCs w:val="24"/>
          <w:lang w:val="fr-FR"/>
        </w:rPr>
        <w:t>femmes ;</w:t>
      </w:r>
      <w:r w:rsidR="007F39A9" w:rsidRPr="00F45F43">
        <w:rPr>
          <w:szCs w:val="24"/>
          <w:lang w:val="fr-FR"/>
        </w:rPr>
        <w:t xml:space="preserve"> la généralisation d’une perspective </w:t>
      </w:r>
      <w:r w:rsidR="0022419A" w:rsidRPr="00F45F43">
        <w:rPr>
          <w:szCs w:val="24"/>
          <w:lang w:val="fr-FR"/>
        </w:rPr>
        <w:t>antisexiste ;</w:t>
      </w:r>
      <w:r w:rsidR="007F39A9" w:rsidRPr="00F45F43">
        <w:rPr>
          <w:szCs w:val="24"/>
          <w:lang w:val="fr-FR"/>
        </w:rPr>
        <w:t xml:space="preserve"> et la mise en </w:t>
      </w:r>
      <w:r w:rsidR="0022419A" w:rsidRPr="00F45F43">
        <w:rPr>
          <w:szCs w:val="24"/>
          <w:lang w:val="fr-FR"/>
        </w:rPr>
        <w:t>œuvre</w:t>
      </w:r>
      <w:r w:rsidR="007F39A9" w:rsidRPr="00F45F43">
        <w:rPr>
          <w:szCs w:val="24"/>
          <w:lang w:val="fr-FR"/>
        </w:rPr>
        <w:t xml:space="preserve"> progressive des droits et des libertés, notamment les droits liés à la sexualité et à la procréation. </w:t>
      </w:r>
      <w:r w:rsidR="0022419A" w:rsidRPr="00F45F43">
        <w:rPr>
          <w:szCs w:val="24"/>
          <w:lang w:val="fr-FR"/>
        </w:rPr>
        <w:t xml:space="preserve">La Constitution reconnait le principe de non-discrimination, y compris par rapport à l’identité sexuelle, et la parité garantie des femmes et des hommes dans tous les processus électoraux et dans les nominations aux postes de prise de décision et aux plus hauts échelons de l’État. </w:t>
      </w:r>
      <w:r w:rsidR="005D0978" w:rsidRPr="00F45F43">
        <w:rPr>
          <w:szCs w:val="24"/>
          <w:lang w:val="fr-FR"/>
        </w:rPr>
        <w:t xml:space="preserve">Elle reconnait aussi </w:t>
      </w:r>
      <w:r w:rsidR="00A62CD8" w:rsidRPr="00F45F43">
        <w:rPr>
          <w:szCs w:val="24"/>
          <w:lang w:val="fr-FR"/>
        </w:rPr>
        <w:t xml:space="preserve">l’économie des soins, offrant l’accès à la sécurité sociale pour les femmes qui </w:t>
      </w:r>
      <w:r w:rsidR="008672CA" w:rsidRPr="00F45F43">
        <w:rPr>
          <w:szCs w:val="24"/>
          <w:lang w:val="fr-FR"/>
        </w:rPr>
        <w:t>font des travaux domestiques non rémunérés et évoquant la responsabilité partagée des hommes en matière de soins.</w:t>
      </w:r>
    </w:p>
    <w:p w:rsidR="00086F29" w:rsidRPr="00F45F43" w:rsidRDefault="00086F29" w:rsidP="00086F29">
      <w:pPr>
        <w:pStyle w:val="DualTxt"/>
        <w:rPr>
          <w:szCs w:val="24"/>
          <w:lang w:val="fr-FR"/>
        </w:rPr>
      </w:pPr>
      <w:r w:rsidRPr="00F45F43">
        <w:rPr>
          <w:szCs w:val="24"/>
          <w:lang w:val="fr-FR"/>
        </w:rPr>
        <w:t>3.</w:t>
      </w:r>
      <w:r w:rsidRPr="00F45F43">
        <w:rPr>
          <w:szCs w:val="24"/>
          <w:lang w:val="fr-FR"/>
        </w:rPr>
        <w:tab/>
      </w:r>
      <w:r w:rsidR="00697E09" w:rsidRPr="00F45F43">
        <w:rPr>
          <w:szCs w:val="24"/>
          <w:lang w:val="fr-FR"/>
        </w:rPr>
        <w:t xml:space="preserve">L’Assemblée nationale a pris des mesures pour réduire </w:t>
      </w:r>
      <w:r w:rsidR="0072796C" w:rsidRPr="00F45F43">
        <w:rPr>
          <w:szCs w:val="24"/>
          <w:lang w:val="fr-FR"/>
        </w:rPr>
        <w:t xml:space="preserve">l’emploi informel et a reconnu la nécessité de protéger et de défendre les ressources naturelles, la diversité biologique et les droits de la nature, qui sont indispensables à la vie des femmes. </w:t>
      </w:r>
      <w:r w:rsidR="0000403D" w:rsidRPr="00F45F43">
        <w:rPr>
          <w:szCs w:val="24"/>
          <w:lang w:val="fr-FR"/>
        </w:rPr>
        <w:t>Une attention particulière est accordée aux droits des femmes autochtones dans le cadre de la reconnaissance institutionnelle du système de justice autochtone.</w:t>
      </w:r>
    </w:p>
    <w:p w:rsidR="00086F29" w:rsidRPr="00F45F43" w:rsidRDefault="00086F29" w:rsidP="00086F29">
      <w:pPr>
        <w:pStyle w:val="DualTxt"/>
        <w:rPr>
          <w:szCs w:val="24"/>
          <w:lang w:val="fr-FR"/>
        </w:rPr>
      </w:pPr>
      <w:r w:rsidRPr="00F45F43">
        <w:rPr>
          <w:szCs w:val="24"/>
          <w:lang w:val="fr-FR"/>
        </w:rPr>
        <w:t>4.</w:t>
      </w:r>
      <w:r w:rsidRPr="00F45F43">
        <w:rPr>
          <w:szCs w:val="24"/>
          <w:lang w:val="fr-FR"/>
        </w:rPr>
        <w:tab/>
      </w:r>
      <w:r w:rsidR="0023783D" w:rsidRPr="00F45F43">
        <w:rPr>
          <w:szCs w:val="24"/>
          <w:lang w:val="fr-FR"/>
        </w:rPr>
        <w:t>La santé, l’é</w:t>
      </w:r>
      <w:r w:rsidRPr="00F45F43">
        <w:rPr>
          <w:szCs w:val="24"/>
          <w:lang w:val="fr-FR"/>
        </w:rPr>
        <w:t xml:space="preserve">ducation </w:t>
      </w:r>
      <w:r w:rsidR="0023783D" w:rsidRPr="00F45F43">
        <w:rPr>
          <w:szCs w:val="24"/>
          <w:lang w:val="fr-FR"/>
        </w:rPr>
        <w:t xml:space="preserve">et la sécurité sociale relèvent de la responsabilité de l’État et représentent des droits humains qui ne peuvent pas être privatisés. </w:t>
      </w:r>
      <w:r w:rsidR="006A463C" w:rsidRPr="00F45F43">
        <w:rPr>
          <w:szCs w:val="24"/>
          <w:lang w:val="fr-FR"/>
        </w:rPr>
        <w:t>C’est à l’État</w:t>
      </w:r>
      <w:r w:rsidRPr="00F45F43">
        <w:rPr>
          <w:szCs w:val="24"/>
          <w:lang w:val="fr-FR"/>
        </w:rPr>
        <w:t xml:space="preserve"> </w:t>
      </w:r>
      <w:r w:rsidR="006A463C" w:rsidRPr="00F45F43">
        <w:rPr>
          <w:szCs w:val="24"/>
          <w:lang w:val="fr-FR"/>
        </w:rPr>
        <w:t xml:space="preserve">qu’incombe la responsabilité de la </w:t>
      </w:r>
      <w:r w:rsidR="0022419A" w:rsidRPr="00F45F43">
        <w:rPr>
          <w:szCs w:val="24"/>
          <w:lang w:val="fr-FR"/>
        </w:rPr>
        <w:t>santé et</w:t>
      </w:r>
      <w:r w:rsidR="006A463C" w:rsidRPr="00F45F43">
        <w:rPr>
          <w:szCs w:val="24"/>
          <w:lang w:val="fr-FR"/>
        </w:rPr>
        <w:t xml:space="preserve"> de la vie des mères pendant et après la grossesse et il doit </w:t>
      </w:r>
      <w:r w:rsidR="002E43C4" w:rsidRPr="00F45F43">
        <w:rPr>
          <w:szCs w:val="24"/>
          <w:lang w:val="fr-FR"/>
        </w:rPr>
        <w:t xml:space="preserve">offrir </w:t>
      </w:r>
      <w:r w:rsidR="006A463C" w:rsidRPr="00F45F43">
        <w:rPr>
          <w:szCs w:val="24"/>
          <w:lang w:val="fr-FR"/>
        </w:rPr>
        <w:t>des programmes de santé de la sexualité et de la procréation.</w:t>
      </w:r>
      <w:r w:rsidRPr="00F45F43">
        <w:rPr>
          <w:szCs w:val="24"/>
          <w:lang w:val="fr-FR"/>
        </w:rPr>
        <w:t xml:space="preserve"> </w:t>
      </w:r>
    </w:p>
    <w:p w:rsidR="00086F29" w:rsidRPr="00F45F43" w:rsidRDefault="00086F29" w:rsidP="00086F29">
      <w:pPr>
        <w:pStyle w:val="DualTxt"/>
        <w:rPr>
          <w:szCs w:val="24"/>
          <w:lang w:val="fr-FR"/>
        </w:rPr>
      </w:pPr>
      <w:r w:rsidRPr="00F45F43">
        <w:rPr>
          <w:szCs w:val="24"/>
          <w:lang w:val="fr-FR"/>
        </w:rPr>
        <w:t>5.</w:t>
      </w:r>
      <w:r w:rsidRPr="00F45F43">
        <w:rPr>
          <w:szCs w:val="24"/>
          <w:lang w:val="fr-FR"/>
        </w:rPr>
        <w:tab/>
      </w:r>
      <w:r w:rsidR="00507D39" w:rsidRPr="00F45F43">
        <w:rPr>
          <w:szCs w:val="24"/>
          <w:lang w:val="fr-FR"/>
        </w:rPr>
        <w:t xml:space="preserve">Les femmes représentent près de la moitié de la population équatorienne et </w:t>
      </w:r>
      <w:r w:rsidRPr="00F45F43">
        <w:rPr>
          <w:szCs w:val="24"/>
          <w:lang w:val="fr-FR"/>
        </w:rPr>
        <w:t>66</w:t>
      </w:r>
      <w:r w:rsidR="00420303" w:rsidRPr="00F45F43">
        <w:rPr>
          <w:szCs w:val="24"/>
          <w:lang w:val="fr-FR"/>
        </w:rPr>
        <w:t> %</w:t>
      </w:r>
      <w:r w:rsidRPr="00F45F43">
        <w:rPr>
          <w:szCs w:val="24"/>
          <w:lang w:val="fr-FR"/>
        </w:rPr>
        <w:t xml:space="preserve"> </w:t>
      </w:r>
      <w:r w:rsidR="00507D39" w:rsidRPr="00F45F43">
        <w:rPr>
          <w:szCs w:val="24"/>
          <w:lang w:val="fr-FR"/>
        </w:rPr>
        <w:t xml:space="preserve">d’entre elles vivent dans les zones urbaines, où l’indice de féminité est de </w:t>
      </w:r>
      <w:r w:rsidRPr="00F45F43">
        <w:rPr>
          <w:szCs w:val="24"/>
          <w:lang w:val="fr-FR"/>
        </w:rPr>
        <w:t>103</w:t>
      </w:r>
      <w:r w:rsidR="00420303" w:rsidRPr="00F45F43">
        <w:rPr>
          <w:szCs w:val="24"/>
          <w:lang w:val="fr-FR"/>
        </w:rPr>
        <w:t>,</w:t>
      </w:r>
      <w:r w:rsidRPr="00F45F43">
        <w:rPr>
          <w:szCs w:val="24"/>
          <w:lang w:val="fr-FR"/>
        </w:rPr>
        <w:t>6 p</w:t>
      </w:r>
      <w:r w:rsidR="00507D39" w:rsidRPr="00F45F43">
        <w:rPr>
          <w:szCs w:val="24"/>
          <w:lang w:val="fr-FR"/>
        </w:rPr>
        <w:t>our 100 hommes</w:t>
      </w:r>
      <w:r w:rsidRPr="00F45F43">
        <w:rPr>
          <w:szCs w:val="24"/>
          <w:lang w:val="fr-FR"/>
        </w:rPr>
        <w:t xml:space="preserve">. </w:t>
      </w:r>
      <w:r w:rsidR="00507D39" w:rsidRPr="00F45F43">
        <w:rPr>
          <w:szCs w:val="24"/>
          <w:lang w:val="fr-FR"/>
        </w:rPr>
        <w:t xml:space="preserve">Vingt trois pour cent des ménages sont dirigés par les femmes, dont </w:t>
      </w:r>
      <w:r w:rsidRPr="00F45F43">
        <w:rPr>
          <w:szCs w:val="24"/>
          <w:lang w:val="fr-FR"/>
        </w:rPr>
        <w:t>28</w:t>
      </w:r>
      <w:r w:rsidR="00420303" w:rsidRPr="00F45F43">
        <w:rPr>
          <w:szCs w:val="24"/>
          <w:lang w:val="fr-FR"/>
        </w:rPr>
        <w:t> %</w:t>
      </w:r>
      <w:r w:rsidRPr="00F45F43">
        <w:rPr>
          <w:szCs w:val="24"/>
          <w:lang w:val="fr-FR"/>
        </w:rPr>
        <w:t xml:space="preserve"> </w:t>
      </w:r>
      <w:r w:rsidR="00507D39" w:rsidRPr="00F45F43">
        <w:rPr>
          <w:szCs w:val="24"/>
          <w:lang w:val="fr-FR"/>
        </w:rPr>
        <w:t xml:space="preserve">des ménages pauvres et </w:t>
      </w:r>
      <w:r w:rsidRPr="00F45F43">
        <w:rPr>
          <w:szCs w:val="24"/>
          <w:lang w:val="fr-FR"/>
        </w:rPr>
        <w:t>22</w:t>
      </w:r>
      <w:r w:rsidR="00420303" w:rsidRPr="00F45F43">
        <w:rPr>
          <w:szCs w:val="24"/>
          <w:lang w:val="fr-FR"/>
        </w:rPr>
        <w:t> %</w:t>
      </w:r>
      <w:r w:rsidRPr="00F45F43">
        <w:rPr>
          <w:szCs w:val="24"/>
          <w:lang w:val="fr-FR"/>
        </w:rPr>
        <w:t xml:space="preserve"> </w:t>
      </w:r>
      <w:r w:rsidR="00507D39" w:rsidRPr="00F45F43">
        <w:rPr>
          <w:szCs w:val="24"/>
          <w:lang w:val="fr-FR"/>
        </w:rPr>
        <w:t xml:space="preserve">des ménages non pauvres. Si l’on </w:t>
      </w:r>
      <w:r w:rsidR="0022419A" w:rsidRPr="00F45F43">
        <w:rPr>
          <w:szCs w:val="24"/>
          <w:lang w:val="fr-FR"/>
        </w:rPr>
        <w:t>considérait</w:t>
      </w:r>
      <w:r w:rsidR="00507D39" w:rsidRPr="00F45F43">
        <w:rPr>
          <w:szCs w:val="24"/>
          <w:lang w:val="fr-FR"/>
        </w:rPr>
        <w:t xml:space="preserve"> que le chef du ménage est la personne qui a le revenu le plus élevé, les femmes représenteraient </w:t>
      </w:r>
      <w:r w:rsidRPr="00F45F43">
        <w:rPr>
          <w:szCs w:val="24"/>
          <w:lang w:val="fr-FR"/>
        </w:rPr>
        <w:t>32</w:t>
      </w:r>
      <w:r w:rsidR="00420303" w:rsidRPr="00F45F43">
        <w:rPr>
          <w:szCs w:val="24"/>
          <w:lang w:val="fr-FR"/>
        </w:rPr>
        <w:t> %</w:t>
      </w:r>
      <w:r w:rsidRPr="00F45F43">
        <w:rPr>
          <w:szCs w:val="24"/>
          <w:lang w:val="fr-FR"/>
        </w:rPr>
        <w:t xml:space="preserve"> </w:t>
      </w:r>
      <w:r w:rsidR="00507D39" w:rsidRPr="00F45F43">
        <w:rPr>
          <w:szCs w:val="24"/>
          <w:lang w:val="fr-FR"/>
        </w:rPr>
        <w:t>des chefs des ménages pauvres</w:t>
      </w:r>
      <w:r w:rsidRPr="00F45F43">
        <w:rPr>
          <w:szCs w:val="24"/>
          <w:lang w:val="fr-FR"/>
        </w:rPr>
        <w:t>.</w:t>
      </w:r>
    </w:p>
    <w:p w:rsidR="00086F29" w:rsidRPr="00F45F43" w:rsidRDefault="00086F29" w:rsidP="00086F29">
      <w:pPr>
        <w:pStyle w:val="DualTxt"/>
        <w:rPr>
          <w:szCs w:val="24"/>
          <w:lang w:val="fr-FR"/>
        </w:rPr>
      </w:pPr>
      <w:r w:rsidRPr="00F45F43">
        <w:rPr>
          <w:szCs w:val="24"/>
          <w:lang w:val="fr-FR"/>
        </w:rPr>
        <w:t>6.</w:t>
      </w:r>
      <w:r w:rsidRPr="00F45F43">
        <w:rPr>
          <w:szCs w:val="24"/>
          <w:lang w:val="fr-FR"/>
        </w:rPr>
        <w:tab/>
      </w:r>
      <w:r w:rsidR="00B06F37" w:rsidRPr="00F45F43">
        <w:rPr>
          <w:szCs w:val="24"/>
          <w:lang w:val="fr-FR"/>
        </w:rPr>
        <w:t xml:space="preserve">Le taux global de participation des femmes à la </w:t>
      </w:r>
      <w:r w:rsidR="0022419A" w:rsidRPr="00F45F43">
        <w:rPr>
          <w:szCs w:val="24"/>
          <w:lang w:val="fr-FR"/>
        </w:rPr>
        <w:t>main-d’œuvre</w:t>
      </w:r>
      <w:r w:rsidR="00B06F37" w:rsidRPr="00F45F43">
        <w:rPr>
          <w:szCs w:val="24"/>
          <w:lang w:val="fr-FR"/>
        </w:rPr>
        <w:t xml:space="preserve"> est plus faible que celui des hommes, bien que les femmes entrent sur le marché du travail en nombres croissants </w:t>
      </w:r>
      <w:r w:rsidRPr="00F45F43">
        <w:rPr>
          <w:szCs w:val="24"/>
          <w:lang w:val="fr-FR"/>
        </w:rPr>
        <w:t xml:space="preserve">: </w:t>
      </w:r>
      <w:r w:rsidR="00B06F37" w:rsidRPr="00F45F43">
        <w:rPr>
          <w:szCs w:val="24"/>
          <w:lang w:val="fr-FR"/>
        </w:rPr>
        <w:t>e</w:t>
      </w:r>
      <w:r w:rsidRPr="00F45F43">
        <w:rPr>
          <w:szCs w:val="24"/>
          <w:lang w:val="fr-FR"/>
        </w:rPr>
        <w:t>n 2005, 51</w:t>
      </w:r>
      <w:r w:rsidR="00420303" w:rsidRPr="00F45F43">
        <w:rPr>
          <w:szCs w:val="24"/>
          <w:lang w:val="fr-FR"/>
        </w:rPr>
        <w:t> %</w:t>
      </w:r>
      <w:r w:rsidRPr="00F45F43">
        <w:rPr>
          <w:szCs w:val="24"/>
          <w:lang w:val="fr-FR"/>
        </w:rPr>
        <w:t xml:space="preserve"> </w:t>
      </w:r>
      <w:r w:rsidR="00B06F37" w:rsidRPr="00F45F43">
        <w:rPr>
          <w:szCs w:val="24"/>
          <w:lang w:val="fr-FR"/>
        </w:rPr>
        <w:t xml:space="preserve">des femmes exerçaient un emploi contre </w:t>
      </w:r>
      <w:r w:rsidRPr="00F45F43">
        <w:rPr>
          <w:szCs w:val="24"/>
          <w:lang w:val="fr-FR"/>
        </w:rPr>
        <w:t>78</w:t>
      </w:r>
      <w:r w:rsidR="00420303" w:rsidRPr="00F45F43">
        <w:rPr>
          <w:szCs w:val="24"/>
          <w:lang w:val="fr-FR"/>
        </w:rPr>
        <w:t> %</w:t>
      </w:r>
      <w:r w:rsidRPr="00F45F43">
        <w:rPr>
          <w:szCs w:val="24"/>
          <w:lang w:val="fr-FR"/>
        </w:rPr>
        <w:t xml:space="preserve"> </w:t>
      </w:r>
      <w:r w:rsidR="00B06F37" w:rsidRPr="00F45F43">
        <w:rPr>
          <w:szCs w:val="24"/>
          <w:lang w:val="fr-FR"/>
        </w:rPr>
        <w:t>pour les hommes</w:t>
      </w:r>
      <w:r w:rsidRPr="00F45F43">
        <w:rPr>
          <w:szCs w:val="24"/>
          <w:lang w:val="fr-FR"/>
        </w:rPr>
        <w:t xml:space="preserve">. </w:t>
      </w:r>
      <w:r w:rsidR="00B06F37" w:rsidRPr="00F45F43">
        <w:rPr>
          <w:szCs w:val="24"/>
          <w:lang w:val="fr-FR"/>
        </w:rPr>
        <w:t>Le taux national de chômage des femmes est le double de celui des hommes et le triple dans les zones rurales. Les femmes consacrent plus de temps à des travaux non rémunérés et travaillent de plus longues heures en moyenne.</w:t>
      </w:r>
    </w:p>
    <w:p w:rsidR="00086F29" w:rsidRPr="00F45F43" w:rsidRDefault="00086F29" w:rsidP="00086F29">
      <w:pPr>
        <w:pStyle w:val="DualTxt"/>
        <w:rPr>
          <w:szCs w:val="24"/>
          <w:lang w:val="fr-FR"/>
        </w:rPr>
      </w:pPr>
      <w:r w:rsidRPr="00F45F43">
        <w:rPr>
          <w:szCs w:val="24"/>
          <w:lang w:val="fr-FR"/>
        </w:rPr>
        <w:t>7.</w:t>
      </w:r>
      <w:r w:rsidRPr="00F45F43">
        <w:rPr>
          <w:szCs w:val="24"/>
          <w:lang w:val="fr-FR"/>
        </w:rPr>
        <w:tab/>
      </w:r>
      <w:r w:rsidR="00B1634D" w:rsidRPr="00F45F43">
        <w:rPr>
          <w:szCs w:val="24"/>
          <w:lang w:val="fr-FR"/>
        </w:rPr>
        <w:t xml:space="preserve">L’espérance de vie des femmes a augmenté de </w:t>
      </w:r>
      <w:r w:rsidRPr="00F45F43">
        <w:rPr>
          <w:szCs w:val="24"/>
          <w:lang w:val="fr-FR"/>
        </w:rPr>
        <w:t>52</w:t>
      </w:r>
      <w:r w:rsidR="00B1634D" w:rsidRPr="00F45F43">
        <w:rPr>
          <w:szCs w:val="24"/>
          <w:lang w:val="fr-FR"/>
        </w:rPr>
        <w:t xml:space="preserve"> ans</w:t>
      </w:r>
      <w:r w:rsidR="002322A3" w:rsidRPr="00F45F43">
        <w:rPr>
          <w:szCs w:val="24"/>
          <w:lang w:val="fr-FR"/>
        </w:rPr>
        <w:t> </w:t>
      </w:r>
      <w:r w:rsidR="00B1634D" w:rsidRPr="00F45F43">
        <w:rPr>
          <w:szCs w:val="24"/>
          <w:lang w:val="fr-FR"/>
        </w:rPr>
        <w:t xml:space="preserve">à </w:t>
      </w:r>
      <w:r w:rsidRPr="00F45F43">
        <w:rPr>
          <w:szCs w:val="24"/>
          <w:lang w:val="fr-FR"/>
        </w:rPr>
        <w:t xml:space="preserve">74 </w:t>
      </w:r>
      <w:r w:rsidR="00B1634D" w:rsidRPr="00F45F43">
        <w:rPr>
          <w:szCs w:val="24"/>
          <w:lang w:val="fr-FR"/>
        </w:rPr>
        <w:t xml:space="preserve">ans au cours des </w:t>
      </w:r>
      <w:r w:rsidRPr="00F45F43">
        <w:rPr>
          <w:szCs w:val="24"/>
          <w:lang w:val="fr-FR"/>
        </w:rPr>
        <w:t xml:space="preserve">30 </w:t>
      </w:r>
      <w:r w:rsidR="00B1634D" w:rsidRPr="00F45F43">
        <w:rPr>
          <w:szCs w:val="24"/>
          <w:lang w:val="fr-FR"/>
        </w:rPr>
        <w:t>dernières années</w:t>
      </w:r>
      <w:r w:rsidRPr="00F45F43">
        <w:rPr>
          <w:szCs w:val="24"/>
          <w:lang w:val="fr-FR"/>
        </w:rPr>
        <w:t xml:space="preserve">. </w:t>
      </w:r>
      <w:r w:rsidR="00B1634D" w:rsidRPr="00F45F43">
        <w:rPr>
          <w:szCs w:val="24"/>
          <w:lang w:val="fr-FR"/>
        </w:rPr>
        <w:t>E</w:t>
      </w:r>
      <w:r w:rsidRPr="00F45F43">
        <w:rPr>
          <w:szCs w:val="24"/>
          <w:lang w:val="fr-FR"/>
        </w:rPr>
        <w:t xml:space="preserve">n 2006, </w:t>
      </w:r>
      <w:r w:rsidR="00B1634D" w:rsidRPr="00F45F43">
        <w:rPr>
          <w:szCs w:val="24"/>
          <w:lang w:val="fr-FR"/>
        </w:rPr>
        <w:t xml:space="preserve">le taux de mortalité maternelle était de </w:t>
      </w:r>
      <w:r w:rsidRPr="00F45F43">
        <w:rPr>
          <w:szCs w:val="24"/>
          <w:lang w:val="fr-FR"/>
        </w:rPr>
        <w:t>55 p</w:t>
      </w:r>
      <w:r w:rsidR="00B1634D" w:rsidRPr="00F45F43">
        <w:rPr>
          <w:szCs w:val="24"/>
          <w:lang w:val="fr-FR"/>
        </w:rPr>
        <w:t xml:space="preserve">our </w:t>
      </w:r>
      <w:r w:rsidRPr="00F45F43">
        <w:rPr>
          <w:szCs w:val="24"/>
          <w:lang w:val="fr-FR"/>
        </w:rPr>
        <w:t>100</w:t>
      </w:r>
      <w:r w:rsidR="00420303" w:rsidRPr="00F45F43">
        <w:rPr>
          <w:szCs w:val="24"/>
          <w:lang w:val="fr-FR"/>
        </w:rPr>
        <w:t> </w:t>
      </w:r>
      <w:r w:rsidRPr="00F45F43">
        <w:rPr>
          <w:szCs w:val="24"/>
          <w:lang w:val="fr-FR"/>
        </w:rPr>
        <w:t xml:space="preserve">000 </w:t>
      </w:r>
      <w:r w:rsidR="007E78DA" w:rsidRPr="00F45F43">
        <w:rPr>
          <w:szCs w:val="24"/>
          <w:lang w:val="fr-FR"/>
        </w:rPr>
        <w:t>naissances vivantes</w:t>
      </w:r>
      <w:r w:rsidRPr="00F45F43">
        <w:rPr>
          <w:szCs w:val="24"/>
          <w:lang w:val="fr-FR"/>
        </w:rPr>
        <w:t xml:space="preserve">, </w:t>
      </w:r>
      <w:r w:rsidR="00B1634D" w:rsidRPr="00F45F43">
        <w:rPr>
          <w:szCs w:val="24"/>
          <w:lang w:val="fr-FR"/>
        </w:rPr>
        <w:t>le chiffre étant plus élevé dans les régions des populations autochtones</w:t>
      </w:r>
      <w:r w:rsidRPr="00F45F43">
        <w:rPr>
          <w:szCs w:val="24"/>
          <w:lang w:val="fr-FR"/>
        </w:rPr>
        <w:t xml:space="preserve">. </w:t>
      </w:r>
      <w:r w:rsidR="00B1634D" w:rsidRPr="00F45F43">
        <w:rPr>
          <w:szCs w:val="24"/>
          <w:lang w:val="fr-FR"/>
        </w:rPr>
        <w:t>Les a</w:t>
      </w:r>
      <w:r w:rsidRPr="00F45F43">
        <w:rPr>
          <w:szCs w:val="24"/>
          <w:lang w:val="fr-FR"/>
        </w:rPr>
        <w:t>dolescent</w:t>
      </w:r>
      <w:r w:rsidR="00B1634D" w:rsidRPr="00F45F43">
        <w:rPr>
          <w:szCs w:val="24"/>
          <w:lang w:val="fr-FR"/>
        </w:rPr>
        <w:t>e</w:t>
      </w:r>
      <w:r w:rsidRPr="00F45F43">
        <w:rPr>
          <w:szCs w:val="24"/>
          <w:lang w:val="fr-FR"/>
        </w:rPr>
        <w:t xml:space="preserve">s </w:t>
      </w:r>
      <w:r w:rsidR="00B1634D" w:rsidRPr="00F45F43">
        <w:rPr>
          <w:szCs w:val="24"/>
          <w:lang w:val="fr-FR"/>
        </w:rPr>
        <w:t xml:space="preserve">représentent </w:t>
      </w:r>
      <w:r w:rsidRPr="00F45F43">
        <w:rPr>
          <w:szCs w:val="24"/>
          <w:lang w:val="fr-FR"/>
        </w:rPr>
        <w:t>20</w:t>
      </w:r>
      <w:r w:rsidR="00506269" w:rsidRPr="00F45F43">
        <w:rPr>
          <w:szCs w:val="24"/>
          <w:lang w:val="fr-FR"/>
        </w:rPr>
        <w:t> %</w:t>
      </w:r>
      <w:r w:rsidRPr="00F45F43">
        <w:rPr>
          <w:szCs w:val="24"/>
          <w:lang w:val="fr-FR"/>
        </w:rPr>
        <w:t xml:space="preserve"> </w:t>
      </w:r>
      <w:r w:rsidR="00B1634D" w:rsidRPr="00F45F43">
        <w:rPr>
          <w:szCs w:val="24"/>
          <w:lang w:val="fr-FR"/>
        </w:rPr>
        <w:t>de toutes les grossesses</w:t>
      </w:r>
      <w:r w:rsidRPr="00F45F43">
        <w:rPr>
          <w:szCs w:val="24"/>
          <w:lang w:val="fr-FR"/>
        </w:rPr>
        <w:t xml:space="preserve">. </w:t>
      </w:r>
      <w:r w:rsidR="00B1634D" w:rsidRPr="00F45F43">
        <w:rPr>
          <w:szCs w:val="24"/>
          <w:lang w:val="fr-FR"/>
        </w:rPr>
        <w:t xml:space="preserve">Le taux d’avortement est estimé à </w:t>
      </w:r>
      <w:r w:rsidRPr="00F45F43">
        <w:rPr>
          <w:szCs w:val="24"/>
          <w:lang w:val="fr-FR"/>
        </w:rPr>
        <w:t>20</w:t>
      </w:r>
      <w:r w:rsidR="00420303" w:rsidRPr="00F45F43">
        <w:rPr>
          <w:szCs w:val="24"/>
          <w:lang w:val="fr-FR"/>
        </w:rPr>
        <w:t> %</w:t>
      </w:r>
      <w:r w:rsidRPr="00F45F43">
        <w:rPr>
          <w:szCs w:val="24"/>
          <w:lang w:val="fr-FR"/>
        </w:rPr>
        <w:t xml:space="preserve">, </w:t>
      </w:r>
      <w:r w:rsidR="005D3C33" w:rsidRPr="00F45F43">
        <w:rPr>
          <w:szCs w:val="24"/>
          <w:lang w:val="fr-FR"/>
        </w:rPr>
        <w:t>mais il y a une sous-déclaration très importante des cas d’avortement et de mortalité maternelle.</w:t>
      </w:r>
    </w:p>
    <w:p w:rsidR="00086F29" w:rsidRPr="00F45F43" w:rsidRDefault="00086F29" w:rsidP="00086F29">
      <w:pPr>
        <w:pStyle w:val="DualTxt"/>
        <w:rPr>
          <w:szCs w:val="24"/>
          <w:lang w:val="fr-FR"/>
        </w:rPr>
      </w:pPr>
      <w:r w:rsidRPr="00F45F43">
        <w:rPr>
          <w:szCs w:val="24"/>
          <w:lang w:val="fr-FR"/>
        </w:rPr>
        <w:t>8.</w:t>
      </w:r>
      <w:r w:rsidRPr="00F45F43">
        <w:rPr>
          <w:szCs w:val="24"/>
          <w:lang w:val="fr-FR"/>
        </w:rPr>
        <w:tab/>
      </w:r>
      <w:r w:rsidR="00BF6C16" w:rsidRPr="00F45F43">
        <w:rPr>
          <w:szCs w:val="24"/>
          <w:lang w:val="fr-FR"/>
        </w:rPr>
        <w:t>E</w:t>
      </w:r>
      <w:r w:rsidRPr="00F45F43">
        <w:rPr>
          <w:szCs w:val="24"/>
          <w:lang w:val="fr-FR"/>
        </w:rPr>
        <w:t xml:space="preserve">n 2006, </w:t>
      </w:r>
      <w:r w:rsidR="00BF6C16" w:rsidRPr="00F45F43">
        <w:rPr>
          <w:szCs w:val="24"/>
          <w:lang w:val="fr-FR"/>
        </w:rPr>
        <w:t xml:space="preserve">les femmes ont représenté </w:t>
      </w:r>
      <w:r w:rsidRPr="00F45F43">
        <w:rPr>
          <w:szCs w:val="24"/>
          <w:lang w:val="fr-FR"/>
        </w:rPr>
        <w:t>39</w:t>
      </w:r>
      <w:r w:rsidR="00420303" w:rsidRPr="00F45F43">
        <w:rPr>
          <w:szCs w:val="24"/>
          <w:lang w:val="fr-FR"/>
        </w:rPr>
        <w:t> %</w:t>
      </w:r>
      <w:r w:rsidRPr="00F45F43">
        <w:rPr>
          <w:szCs w:val="24"/>
          <w:lang w:val="fr-FR"/>
        </w:rPr>
        <w:t xml:space="preserve"> </w:t>
      </w:r>
      <w:r w:rsidR="00BF6C16" w:rsidRPr="00F45F43">
        <w:rPr>
          <w:szCs w:val="24"/>
          <w:lang w:val="fr-FR"/>
        </w:rPr>
        <w:t>de tous les cas déclarés de VIH/SIDA</w:t>
      </w:r>
      <w:r w:rsidRPr="00F45F43">
        <w:rPr>
          <w:szCs w:val="24"/>
          <w:lang w:val="fr-FR"/>
        </w:rPr>
        <w:t xml:space="preserve">. </w:t>
      </w:r>
      <w:r w:rsidR="00BF6C16" w:rsidRPr="00F45F43">
        <w:rPr>
          <w:szCs w:val="24"/>
          <w:lang w:val="fr-FR"/>
        </w:rPr>
        <w:t xml:space="preserve">Le nombre de plaintes pour violence à l’égard des femmes reçues par les commissariats de police consacrés à la protection des femmes et de la famille ont augmenté de </w:t>
      </w:r>
      <w:r w:rsidRPr="00F45F43">
        <w:rPr>
          <w:szCs w:val="24"/>
          <w:lang w:val="fr-FR"/>
        </w:rPr>
        <w:t>49</w:t>
      </w:r>
      <w:r w:rsidR="00420303" w:rsidRPr="00F45F43">
        <w:rPr>
          <w:szCs w:val="24"/>
          <w:lang w:val="fr-FR"/>
        </w:rPr>
        <w:t> </w:t>
      </w:r>
      <w:r w:rsidRPr="00F45F43">
        <w:rPr>
          <w:szCs w:val="24"/>
          <w:lang w:val="fr-FR"/>
        </w:rPr>
        <w:t xml:space="preserve">000 </w:t>
      </w:r>
      <w:r w:rsidR="00BF6C16" w:rsidRPr="00F45F43">
        <w:rPr>
          <w:szCs w:val="24"/>
          <w:lang w:val="fr-FR"/>
        </w:rPr>
        <w:t>e</w:t>
      </w:r>
      <w:r w:rsidRPr="00F45F43">
        <w:rPr>
          <w:szCs w:val="24"/>
          <w:lang w:val="fr-FR"/>
        </w:rPr>
        <w:t xml:space="preserve">n 2003 </w:t>
      </w:r>
      <w:r w:rsidR="00BF6C16" w:rsidRPr="00F45F43">
        <w:rPr>
          <w:szCs w:val="24"/>
          <w:lang w:val="fr-FR"/>
        </w:rPr>
        <w:t xml:space="preserve">à </w:t>
      </w:r>
      <w:r w:rsidRPr="00F45F43">
        <w:rPr>
          <w:szCs w:val="24"/>
          <w:lang w:val="fr-FR"/>
        </w:rPr>
        <w:t>61</w:t>
      </w:r>
      <w:r w:rsidR="00420303" w:rsidRPr="00F45F43">
        <w:rPr>
          <w:szCs w:val="24"/>
          <w:lang w:val="fr-FR"/>
        </w:rPr>
        <w:t> </w:t>
      </w:r>
      <w:r w:rsidRPr="00F45F43">
        <w:rPr>
          <w:szCs w:val="24"/>
          <w:lang w:val="fr-FR"/>
        </w:rPr>
        <w:t xml:space="preserve">000 </w:t>
      </w:r>
      <w:r w:rsidR="00BF6C16" w:rsidRPr="00F45F43">
        <w:rPr>
          <w:szCs w:val="24"/>
          <w:lang w:val="fr-FR"/>
        </w:rPr>
        <w:t>e</w:t>
      </w:r>
      <w:r w:rsidRPr="00F45F43">
        <w:rPr>
          <w:szCs w:val="24"/>
          <w:lang w:val="fr-FR"/>
        </w:rPr>
        <w:t xml:space="preserve">n 2006. </w:t>
      </w:r>
      <w:r w:rsidR="00941560" w:rsidRPr="00F45F43">
        <w:rPr>
          <w:szCs w:val="24"/>
          <w:lang w:val="fr-FR"/>
        </w:rPr>
        <w:t>Les femmes étaient les auteurs de n</w:t>
      </w:r>
      <w:r w:rsidR="00BF6C16" w:rsidRPr="00F45F43">
        <w:rPr>
          <w:szCs w:val="24"/>
          <w:lang w:val="fr-FR"/>
        </w:rPr>
        <w:t xml:space="preserve">euf plaintes sur </w:t>
      </w:r>
      <w:r w:rsidR="00201A43" w:rsidRPr="00F45F43">
        <w:rPr>
          <w:szCs w:val="24"/>
          <w:lang w:val="fr-FR"/>
        </w:rPr>
        <w:t>10</w:t>
      </w:r>
      <w:r w:rsidRPr="00F45F43">
        <w:rPr>
          <w:szCs w:val="24"/>
          <w:lang w:val="fr-FR"/>
        </w:rPr>
        <w:t>.</w:t>
      </w:r>
    </w:p>
    <w:p w:rsidR="00086F29" w:rsidRPr="00F45F43" w:rsidRDefault="00086F29" w:rsidP="00086F29">
      <w:pPr>
        <w:pStyle w:val="DualTxt"/>
        <w:rPr>
          <w:szCs w:val="24"/>
          <w:lang w:val="fr-FR"/>
        </w:rPr>
      </w:pPr>
      <w:r w:rsidRPr="00F45F43">
        <w:rPr>
          <w:szCs w:val="24"/>
          <w:lang w:val="fr-FR"/>
        </w:rPr>
        <w:t>9.</w:t>
      </w:r>
      <w:r w:rsidRPr="00F45F43">
        <w:rPr>
          <w:szCs w:val="24"/>
          <w:lang w:val="fr-FR"/>
        </w:rPr>
        <w:tab/>
      </w:r>
      <w:r w:rsidR="00CB4860" w:rsidRPr="00F45F43">
        <w:rPr>
          <w:szCs w:val="24"/>
          <w:lang w:val="fr-FR"/>
        </w:rPr>
        <w:t xml:space="preserve">L’Équateur a réalisé l’égalité dans l’éduction de type scolaire, </w:t>
      </w:r>
      <w:r w:rsidRPr="00F45F43">
        <w:rPr>
          <w:szCs w:val="24"/>
          <w:lang w:val="fr-FR"/>
        </w:rPr>
        <w:t>17</w:t>
      </w:r>
      <w:r w:rsidR="00506269" w:rsidRPr="00F45F43">
        <w:rPr>
          <w:szCs w:val="24"/>
          <w:lang w:val="fr-FR"/>
        </w:rPr>
        <w:t> %</w:t>
      </w:r>
      <w:r w:rsidRPr="00F45F43">
        <w:rPr>
          <w:szCs w:val="24"/>
          <w:lang w:val="fr-FR"/>
        </w:rPr>
        <w:t xml:space="preserve"> </w:t>
      </w:r>
      <w:r w:rsidR="00CB4860" w:rsidRPr="00F45F43">
        <w:rPr>
          <w:szCs w:val="24"/>
          <w:lang w:val="fr-FR"/>
        </w:rPr>
        <w:t xml:space="preserve">de femmes terminent l’enseignement supérieur contre </w:t>
      </w:r>
      <w:r w:rsidRPr="00F45F43">
        <w:rPr>
          <w:szCs w:val="24"/>
          <w:lang w:val="fr-FR"/>
        </w:rPr>
        <w:t>18</w:t>
      </w:r>
      <w:r w:rsidR="00420303" w:rsidRPr="00F45F43">
        <w:rPr>
          <w:szCs w:val="24"/>
          <w:lang w:val="fr-FR"/>
        </w:rPr>
        <w:t> %</w:t>
      </w:r>
      <w:r w:rsidRPr="00F45F43">
        <w:rPr>
          <w:szCs w:val="24"/>
          <w:lang w:val="fr-FR"/>
        </w:rPr>
        <w:t xml:space="preserve"> </w:t>
      </w:r>
      <w:r w:rsidR="00CB4860" w:rsidRPr="00F45F43">
        <w:rPr>
          <w:szCs w:val="24"/>
          <w:lang w:val="fr-FR"/>
        </w:rPr>
        <w:t>des hommes</w:t>
      </w:r>
      <w:r w:rsidRPr="00F45F43">
        <w:rPr>
          <w:szCs w:val="24"/>
          <w:lang w:val="fr-FR"/>
        </w:rPr>
        <w:t>. A</w:t>
      </w:r>
      <w:r w:rsidR="00CB4860" w:rsidRPr="00F45F43">
        <w:rPr>
          <w:szCs w:val="24"/>
          <w:lang w:val="fr-FR"/>
        </w:rPr>
        <w:t xml:space="preserve">u niveau national, </w:t>
      </w:r>
      <w:r w:rsidRPr="00F45F43">
        <w:rPr>
          <w:szCs w:val="24"/>
          <w:lang w:val="fr-FR"/>
        </w:rPr>
        <w:t>10</w:t>
      </w:r>
      <w:r w:rsidR="00420303" w:rsidRPr="00F45F43">
        <w:rPr>
          <w:szCs w:val="24"/>
          <w:lang w:val="fr-FR"/>
        </w:rPr>
        <w:t> %</w:t>
      </w:r>
      <w:r w:rsidRPr="00F45F43">
        <w:rPr>
          <w:szCs w:val="24"/>
          <w:lang w:val="fr-FR"/>
        </w:rPr>
        <w:t xml:space="preserve"> </w:t>
      </w:r>
      <w:r w:rsidR="00CB4860" w:rsidRPr="00F45F43">
        <w:rPr>
          <w:szCs w:val="24"/>
          <w:lang w:val="fr-FR"/>
        </w:rPr>
        <w:t xml:space="preserve">de femmes sont analphabètes et </w:t>
      </w:r>
      <w:r w:rsidRPr="00F45F43">
        <w:rPr>
          <w:szCs w:val="24"/>
          <w:lang w:val="fr-FR"/>
        </w:rPr>
        <w:t>17</w:t>
      </w:r>
      <w:r w:rsidR="00420303" w:rsidRPr="00F45F43">
        <w:rPr>
          <w:szCs w:val="24"/>
          <w:lang w:val="fr-FR"/>
        </w:rPr>
        <w:t> %</w:t>
      </w:r>
      <w:r w:rsidRPr="00F45F43">
        <w:rPr>
          <w:szCs w:val="24"/>
          <w:lang w:val="fr-FR"/>
        </w:rPr>
        <w:t xml:space="preserve"> </w:t>
      </w:r>
      <w:r w:rsidR="00CB4860" w:rsidRPr="00F45F43">
        <w:rPr>
          <w:szCs w:val="24"/>
          <w:lang w:val="fr-FR"/>
        </w:rPr>
        <w:t>d’entre elles vivent en milieu rural, alors que quatre femmes autochtones sur 10 sont analphabètes.</w:t>
      </w:r>
    </w:p>
    <w:p w:rsidR="00086F29" w:rsidRPr="00F45F43" w:rsidRDefault="00086F29" w:rsidP="00086F29">
      <w:pPr>
        <w:pStyle w:val="DualTxt"/>
        <w:rPr>
          <w:szCs w:val="24"/>
          <w:lang w:val="fr-FR"/>
        </w:rPr>
      </w:pPr>
      <w:r w:rsidRPr="00F45F43">
        <w:rPr>
          <w:szCs w:val="24"/>
          <w:lang w:val="fr-FR"/>
        </w:rPr>
        <w:t>10.</w:t>
      </w:r>
      <w:r w:rsidRPr="00F45F43">
        <w:rPr>
          <w:szCs w:val="24"/>
          <w:lang w:val="fr-FR"/>
        </w:rPr>
        <w:tab/>
      </w:r>
      <w:r w:rsidR="00697E09" w:rsidRPr="00F45F43">
        <w:rPr>
          <w:szCs w:val="24"/>
          <w:lang w:val="fr-FR"/>
        </w:rPr>
        <w:t>E</w:t>
      </w:r>
      <w:r w:rsidRPr="00F45F43">
        <w:rPr>
          <w:szCs w:val="24"/>
          <w:lang w:val="fr-FR"/>
        </w:rPr>
        <w:t xml:space="preserve">n 2004, </w:t>
      </w:r>
      <w:r w:rsidR="00697E09" w:rsidRPr="00F45F43">
        <w:rPr>
          <w:szCs w:val="24"/>
          <w:lang w:val="fr-FR"/>
        </w:rPr>
        <w:t xml:space="preserve">les femmes ont représenté </w:t>
      </w:r>
      <w:r w:rsidRPr="00F45F43">
        <w:rPr>
          <w:szCs w:val="24"/>
          <w:lang w:val="fr-FR"/>
        </w:rPr>
        <w:t>41</w:t>
      </w:r>
      <w:r w:rsidR="00420303" w:rsidRPr="00F45F43">
        <w:rPr>
          <w:szCs w:val="24"/>
          <w:lang w:val="fr-FR"/>
        </w:rPr>
        <w:t> %</w:t>
      </w:r>
      <w:r w:rsidRPr="00F45F43">
        <w:rPr>
          <w:szCs w:val="24"/>
          <w:lang w:val="fr-FR"/>
        </w:rPr>
        <w:t xml:space="preserve"> </w:t>
      </w:r>
      <w:r w:rsidR="00697E09" w:rsidRPr="00F45F43">
        <w:rPr>
          <w:szCs w:val="24"/>
          <w:lang w:val="fr-FR"/>
        </w:rPr>
        <w:t>des</w:t>
      </w:r>
      <w:r w:rsidRPr="00F45F43">
        <w:rPr>
          <w:szCs w:val="24"/>
          <w:lang w:val="fr-FR"/>
        </w:rPr>
        <w:t xml:space="preserve"> candidats </w:t>
      </w:r>
      <w:r w:rsidR="00697E09" w:rsidRPr="00F45F43">
        <w:rPr>
          <w:szCs w:val="24"/>
          <w:lang w:val="fr-FR"/>
        </w:rPr>
        <w:t xml:space="preserve">aux conseils locaux, mais </w:t>
      </w:r>
      <w:r w:rsidRPr="00F45F43">
        <w:rPr>
          <w:szCs w:val="24"/>
          <w:lang w:val="fr-FR"/>
        </w:rPr>
        <w:t>23</w:t>
      </w:r>
      <w:r w:rsidR="00420303" w:rsidRPr="00F45F43">
        <w:rPr>
          <w:szCs w:val="24"/>
          <w:lang w:val="fr-FR"/>
        </w:rPr>
        <w:t> %</w:t>
      </w:r>
      <w:r w:rsidRPr="00F45F43">
        <w:rPr>
          <w:szCs w:val="24"/>
          <w:lang w:val="fr-FR"/>
        </w:rPr>
        <w:t xml:space="preserve"> </w:t>
      </w:r>
      <w:r w:rsidR="00697E09" w:rsidRPr="00F45F43">
        <w:rPr>
          <w:szCs w:val="24"/>
          <w:lang w:val="fr-FR"/>
        </w:rPr>
        <w:t>seulement ont été élues</w:t>
      </w:r>
      <w:r w:rsidRPr="00F45F43">
        <w:rPr>
          <w:szCs w:val="24"/>
          <w:lang w:val="fr-FR"/>
        </w:rPr>
        <w:t xml:space="preserve">. </w:t>
      </w:r>
      <w:r w:rsidR="00697E09" w:rsidRPr="00F45F43">
        <w:rPr>
          <w:szCs w:val="24"/>
          <w:lang w:val="fr-FR"/>
        </w:rPr>
        <w:t xml:space="preserve">Dans le cas des conseils provinciaux, leur proportion a été de </w:t>
      </w:r>
      <w:r w:rsidRPr="00F45F43">
        <w:rPr>
          <w:szCs w:val="24"/>
          <w:lang w:val="fr-FR"/>
        </w:rPr>
        <w:t>39</w:t>
      </w:r>
      <w:r w:rsidR="00420303" w:rsidRPr="00F45F43">
        <w:rPr>
          <w:szCs w:val="24"/>
          <w:lang w:val="fr-FR"/>
        </w:rPr>
        <w:t> %</w:t>
      </w:r>
      <w:r w:rsidRPr="00F45F43">
        <w:rPr>
          <w:szCs w:val="24"/>
          <w:lang w:val="fr-FR"/>
        </w:rPr>
        <w:t xml:space="preserve"> </w:t>
      </w:r>
      <w:r w:rsidR="00697E09" w:rsidRPr="00F45F43">
        <w:rPr>
          <w:szCs w:val="24"/>
          <w:lang w:val="fr-FR"/>
        </w:rPr>
        <w:t xml:space="preserve">et </w:t>
      </w:r>
      <w:r w:rsidRPr="00F45F43">
        <w:rPr>
          <w:szCs w:val="24"/>
          <w:lang w:val="fr-FR"/>
        </w:rPr>
        <w:t>15</w:t>
      </w:r>
      <w:r w:rsidR="00420303" w:rsidRPr="00F45F43">
        <w:rPr>
          <w:szCs w:val="24"/>
          <w:lang w:val="fr-FR"/>
        </w:rPr>
        <w:t> %</w:t>
      </w:r>
      <w:r w:rsidRPr="00F45F43">
        <w:rPr>
          <w:szCs w:val="24"/>
          <w:lang w:val="fr-FR"/>
        </w:rPr>
        <w:t xml:space="preserve"> </w:t>
      </w:r>
      <w:r w:rsidR="00697E09" w:rsidRPr="00F45F43">
        <w:rPr>
          <w:szCs w:val="24"/>
          <w:lang w:val="fr-FR"/>
        </w:rPr>
        <w:t>seulement d’entre elles ont été élues</w:t>
      </w:r>
      <w:r w:rsidRPr="00F45F43">
        <w:rPr>
          <w:szCs w:val="24"/>
          <w:lang w:val="fr-FR"/>
        </w:rPr>
        <w:t xml:space="preserve">. </w:t>
      </w:r>
      <w:r w:rsidR="00697E09" w:rsidRPr="00F45F43">
        <w:rPr>
          <w:szCs w:val="24"/>
          <w:lang w:val="fr-FR"/>
        </w:rPr>
        <w:t xml:space="preserve">À l’élection de </w:t>
      </w:r>
      <w:r w:rsidRPr="00F45F43">
        <w:rPr>
          <w:szCs w:val="24"/>
          <w:lang w:val="fr-FR"/>
        </w:rPr>
        <w:t xml:space="preserve">2007 </w:t>
      </w:r>
      <w:r w:rsidR="00697E09" w:rsidRPr="00F45F43">
        <w:rPr>
          <w:szCs w:val="24"/>
          <w:lang w:val="fr-FR"/>
        </w:rPr>
        <w:t xml:space="preserve">à l’Assemblée nationale, </w:t>
      </w:r>
      <w:r w:rsidRPr="00F45F43">
        <w:rPr>
          <w:szCs w:val="24"/>
          <w:lang w:val="fr-FR"/>
        </w:rPr>
        <w:t xml:space="preserve">45 </w:t>
      </w:r>
      <w:r w:rsidR="00697E09" w:rsidRPr="00F45F43">
        <w:rPr>
          <w:szCs w:val="24"/>
          <w:lang w:val="fr-FR"/>
        </w:rPr>
        <w:t xml:space="preserve">femmes ont été élues, soit </w:t>
      </w:r>
      <w:r w:rsidRPr="00F45F43">
        <w:rPr>
          <w:szCs w:val="24"/>
          <w:lang w:val="fr-FR"/>
        </w:rPr>
        <w:t>35</w:t>
      </w:r>
      <w:r w:rsidR="00420303" w:rsidRPr="00F45F43">
        <w:rPr>
          <w:szCs w:val="24"/>
          <w:lang w:val="fr-FR"/>
        </w:rPr>
        <w:t> %</w:t>
      </w:r>
      <w:r w:rsidRPr="00F45F43">
        <w:rPr>
          <w:szCs w:val="24"/>
          <w:lang w:val="fr-FR"/>
        </w:rPr>
        <w:t xml:space="preserve"> </w:t>
      </w:r>
      <w:r w:rsidR="00697E09" w:rsidRPr="00F45F43">
        <w:rPr>
          <w:szCs w:val="24"/>
          <w:lang w:val="fr-FR"/>
        </w:rPr>
        <w:t xml:space="preserve">du </w:t>
      </w:r>
      <w:r w:rsidRPr="00F45F43">
        <w:rPr>
          <w:szCs w:val="24"/>
          <w:lang w:val="fr-FR"/>
        </w:rPr>
        <w:t>total.</w:t>
      </w:r>
    </w:p>
    <w:p w:rsidR="00086F29" w:rsidRPr="00F45F43" w:rsidRDefault="00086F29" w:rsidP="00086F29">
      <w:pPr>
        <w:pStyle w:val="DualTxt"/>
        <w:rPr>
          <w:szCs w:val="24"/>
          <w:lang w:val="fr-FR"/>
        </w:rPr>
      </w:pPr>
      <w:r w:rsidRPr="00F45F43">
        <w:rPr>
          <w:szCs w:val="24"/>
          <w:lang w:val="fr-FR"/>
        </w:rPr>
        <w:t>11.</w:t>
      </w:r>
      <w:r w:rsidRPr="00F45F43">
        <w:rPr>
          <w:szCs w:val="24"/>
          <w:lang w:val="fr-FR"/>
        </w:rPr>
        <w:tab/>
      </w:r>
      <w:r w:rsidR="00BA71C7" w:rsidRPr="00F45F43">
        <w:rPr>
          <w:szCs w:val="24"/>
          <w:lang w:val="fr-FR"/>
        </w:rPr>
        <w:t>E</w:t>
      </w:r>
      <w:r w:rsidRPr="00F45F43">
        <w:rPr>
          <w:szCs w:val="24"/>
          <w:lang w:val="fr-FR"/>
        </w:rPr>
        <w:t>n 2006, 45</w:t>
      </w:r>
      <w:r w:rsidR="00420303" w:rsidRPr="00F45F43">
        <w:rPr>
          <w:szCs w:val="24"/>
          <w:lang w:val="fr-FR"/>
        </w:rPr>
        <w:t> %</w:t>
      </w:r>
      <w:r w:rsidRPr="00F45F43">
        <w:rPr>
          <w:szCs w:val="24"/>
          <w:lang w:val="fr-FR"/>
        </w:rPr>
        <w:t xml:space="preserve"> </w:t>
      </w:r>
      <w:r w:rsidR="00BA71C7" w:rsidRPr="00F45F43">
        <w:rPr>
          <w:szCs w:val="24"/>
          <w:lang w:val="fr-FR"/>
        </w:rPr>
        <w:t xml:space="preserve">des </w:t>
      </w:r>
      <w:r w:rsidRPr="00F45F43">
        <w:rPr>
          <w:szCs w:val="24"/>
          <w:lang w:val="fr-FR"/>
        </w:rPr>
        <w:t>314</w:t>
      </w:r>
      <w:r w:rsidR="00420303" w:rsidRPr="00F45F43">
        <w:rPr>
          <w:szCs w:val="24"/>
          <w:lang w:val="fr-FR"/>
        </w:rPr>
        <w:t> </w:t>
      </w:r>
      <w:r w:rsidRPr="00F45F43">
        <w:rPr>
          <w:szCs w:val="24"/>
          <w:lang w:val="fr-FR"/>
        </w:rPr>
        <w:t xml:space="preserve">000 </w:t>
      </w:r>
      <w:r w:rsidR="00BA71C7" w:rsidRPr="00F45F43">
        <w:rPr>
          <w:szCs w:val="24"/>
          <w:lang w:val="fr-FR"/>
        </w:rPr>
        <w:t xml:space="preserve">Équatoriens qui ont émigré étaient des femmes, et </w:t>
      </w:r>
      <w:r w:rsidRPr="00F45F43">
        <w:rPr>
          <w:szCs w:val="24"/>
          <w:lang w:val="fr-FR"/>
        </w:rPr>
        <w:t>78</w:t>
      </w:r>
      <w:r w:rsidR="00420303" w:rsidRPr="00F45F43">
        <w:rPr>
          <w:szCs w:val="24"/>
          <w:lang w:val="fr-FR"/>
        </w:rPr>
        <w:t> %</w:t>
      </w:r>
      <w:r w:rsidRPr="00F45F43">
        <w:rPr>
          <w:szCs w:val="24"/>
          <w:lang w:val="fr-FR"/>
        </w:rPr>
        <w:t xml:space="preserve"> </w:t>
      </w:r>
      <w:r w:rsidR="00BA71C7" w:rsidRPr="00F45F43">
        <w:rPr>
          <w:szCs w:val="24"/>
          <w:lang w:val="fr-FR"/>
        </w:rPr>
        <w:t xml:space="preserve">d’entre elles provenaient des zones urbaines. </w:t>
      </w:r>
      <w:r w:rsidR="008E1E31" w:rsidRPr="00F45F43">
        <w:rPr>
          <w:szCs w:val="24"/>
          <w:lang w:val="fr-FR"/>
        </w:rPr>
        <w:t xml:space="preserve">Le </w:t>
      </w:r>
      <w:r w:rsidRPr="00F45F43">
        <w:rPr>
          <w:szCs w:val="24"/>
          <w:lang w:val="fr-FR"/>
        </w:rPr>
        <w:t xml:space="preserve">budget </w:t>
      </w:r>
      <w:r w:rsidR="008E1E31" w:rsidRPr="00F45F43">
        <w:rPr>
          <w:szCs w:val="24"/>
          <w:lang w:val="fr-FR"/>
        </w:rPr>
        <w:t xml:space="preserve">du secteur social a augmenté à </w:t>
      </w:r>
      <w:r w:rsidRPr="00F45F43">
        <w:rPr>
          <w:szCs w:val="24"/>
          <w:lang w:val="fr-FR"/>
        </w:rPr>
        <w:t>6</w:t>
      </w:r>
      <w:r w:rsidR="00420303" w:rsidRPr="00F45F43">
        <w:rPr>
          <w:szCs w:val="24"/>
          <w:lang w:val="fr-FR"/>
        </w:rPr>
        <w:t>,</w:t>
      </w:r>
      <w:r w:rsidRPr="00F45F43">
        <w:rPr>
          <w:szCs w:val="24"/>
          <w:lang w:val="fr-FR"/>
        </w:rPr>
        <w:t>5</w:t>
      </w:r>
      <w:r w:rsidR="00420303" w:rsidRPr="00F45F43">
        <w:rPr>
          <w:szCs w:val="24"/>
          <w:lang w:val="fr-FR"/>
        </w:rPr>
        <w:t> %</w:t>
      </w:r>
      <w:r w:rsidRPr="00F45F43">
        <w:rPr>
          <w:szCs w:val="24"/>
          <w:lang w:val="fr-FR"/>
        </w:rPr>
        <w:t xml:space="preserve"> </w:t>
      </w:r>
      <w:r w:rsidR="008E1E31" w:rsidRPr="00F45F43">
        <w:rPr>
          <w:szCs w:val="24"/>
          <w:lang w:val="fr-FR"/>
        </w:rPr>
        <w:t xml:space="preserve">du PIB en </w:t>
      </w:r>
      <w:r w:rsidRPr="00F45F43">
        <w:rPr>
          <w:szCs w:val="24"/>
          <w:lang w:val="fr-FR"/>
        </w:rPr>
        <w:t xml:space="preserve">2006. </w:t>
      </w:r>
      <w:r w:rsidR="008E1E31" w:rsidRPr="00F45F43">
        <w:rPr>
          <w:szCs w:val="24"/>
          <w:lang w:val="fr-FR"/>
        </w:rPr>
        <w:t xml:space="preserve">Les crédits alloués au Conseil national des femmes </w:t>
      </w:r>
      <w:r w:rsidRPr="00F45F43">
        <w:rPr>
          <w:szCs w:val="24"/>
          <w:lang w:val="fr-FR"/>
        </w:rPr>
        <w:t xml:space="preserve">(CONAMU) </w:t>
      </w:r>
      <w:r w:rsidR="008E1E31" w:rsidRPr="00F45F43">
        <w:rPr>
          <w:szCs w:val="24"/>
          <w:lang w:val="fr-FR"/>
        </w:rPr>
        <w:t xml:space="preserve">ont représenté </w:t>
      </w:r>
      <w:r w:rsidRPr="00F45F43">
        <w:rPr>
          <w:szCs w:val="24"/>
          <w:lang w:val="fr-FR"/>
        </w:rPr>
        <w:t>0</w:t>
      </w:r>
      <w:r w:rsidR="00420303" w:rsidRPr="00F45F43">
        <w:rPr>
          <w:szCs w:val="24"/>
          <w:lang w:val="fr-FR"/>
        </w:rPr>
        <w:t>,</w:t>
      </w:r>
      <w:r w:rsidRPr="00F45F43">
        <w:rPr>
          <w:szCs w:val="24"/>
          <w:lang w:val="fr-FR"/>
        </w:rPr>
        <w:t>022</w:t>
      </w:r>
      <w:r w:rsidR="00420303" w:rsidRPr="00F45F43">
        <w:rPr>
          <w:szCs w:val="24"/>
          <w:lang w:val="fr-FR"/>
        </w:rPr>
        <w:t> %</w:t>
      </w:r>
      <w:r w:rsidRPr="00F45F43">
        <w:rPr>
          <w:szCs w:val="24"/>
          <w:lang w:val="fr-FR"/>
        </w:rPr>
        <w:t xml:space="preserve"> </w:t>
      </w:r>
      <w:r w:rsidR="008E1E31" w:rsidRPr="00F45F43">
        <w:rPr>
          <w:szCs w:val="24"/>
          <w:lang w:val="fr-FR"/>
        </w:rPr>
        <w:t>du budget global de l’État</w:t>
      </w:r>
      <w:r w:rsidRPr="00F45F43">
        <w:rPr>
          <w:szCs w:val="24"/>
          <w:lang w:val="fr-FR"/>
        </w:rPr>
        <w:t xml:space="preserve">. </w:t>
      </w:r>
      <w:r w:rsidR="004711A2" w:rsidRPr="00F45F43">
        <w:rPr>
          <w:szCs w:val="24"/>
          <w:lang w:val="fr-FR"/>
        </w:rPr>
        <w:t xml:space="preserve">Les dépenses directes consacrées aux </w:t>
      </w:r>
      <w:r w:rsidRPr="00F45F43">
        <w:rPr>
          <w:szCs w:val="24"/>
          <w:lang w:val="fr-FR"/>
        </w:rPr>
        <w:t xml:space="preserve">plans, programmes </w:t>
      </w:r>
      <w:r w:rsidR="004711A2" w:rsidRPr="00F45F43">
        <w:rPr>
          <w:szCs w:val="24"/>
          <w:lang w:val="fr-FR"/>
        </w:rPr>
        <w:t xml:space="preserve">et </w:t>
      </w:r>
      <w:r w:rsidRPr="00F45F43">
        <w:rPr>
          <w:szCs w:val="24"/>
          <w:lang w:val="fr-FR"/>
        </w:rPr>
        <w:t>poli</w:t>
      </w:r>
      <w:r w:rsidR="004711A2" w:rsidRPr="00F45F43">
        <w:rPr>
          <w:szCs w:val="24"/>
          <w:lang w:val="fr-FR"/>
        </w:rPr>
        <w:t xml:space="preserve">tiques en faveur des femmes se sont inscrites à </w:t>
      </w:r>
      <w:r w:rsidRPr="00F45F43">
        <w:rPr>
          <w:szCs w:val="24"/>
          <w:lang w:val="fr-FR"/>
        </w:rPr>
        <w:t>4</w:t>
      </w:r>
      <w:r w:rsidR="00420303" w:rsidRPr="00F45F43">
        <w:rPr>
          <w:szCs w:val="24"/>
          <w:lang w:val="fr-FR"/>
        </w:rPr>
        <w:t> %</w:t>
      </w:r>
      <w:r w:rsidRPr="00F45F43">
        <w:rPr>
          <w:szCs w:val="24"/>
          <w:lang w:val="fr-FR"/>
        </w:rPr>
        <w:t xml:space="preserve"> </w:t>
      </w:r>
      <w:r w:rsidR="004711A2" w:rsidRPr="00F45F43">
        <w:rPr>
          <w:szCs w:val="24"/>
          <w:lang w:val="fr-FR"/>
        </w:rPr>
        <w:t>du budget global de l’État</w:t>
      </w:r>
      <w:r w:rsidRPr="00F45F43">
        <w:rPr>
          <w:szCs w:val="24"/>
          <w:lang w:val="fr-FR"/>
        </w:rPr>
        <w:t>.</w:t>
      </w:r>
      <w:r w:rsidR="00F4216E" w:rsidRPr="00F45F43">
        <w:rPr>
          <w:szCs w:val="24"/>
          <w:lang w:val="fr-FR"/>
        </w:rPr>
        <w:t xml:space="preserve"> </w:t>
      </w:r>
    </w:p>
    <w:p w:rsidR="00086F29" w:rsidRPr="00F45F43" w:rsidRDefault="00086F29" w:rsidP="00086F29">
      <w:pPr>
        <w:pStyle w:val="DualTxt"/>
        <w:rPr>
          <w:szCs w:val="24"/>
          <w:lang w:val="fr-FR"/>
        </w:rPr>
      </w:pPr>
      <w:r w:rsidRPr="00F45F43">
        <w:rPr>
          <w:szCs w:val="24"/>
          <w:lang w:val="fr-FR"/>
        </w:rPr>
        <w:t>12.</w:t>
      </w:r>
      <w:r w:rsidRPr="00F45F43">
        <w:rPr>
          <w:szCs w:val="24"/>
          <w:lang w:val="fr-FR"/>
        </w:rPr>
        <w:tab/>
      </w:r>
      <w:r w:rsidR="007A591D" w:rsidRPr="00F45F43">
        <w:rPr>
          <w:szCs w:val="24"/>
          <w:lang w:val="fr-FR"/>
        </w:rPr>
        <w:t xml:space="preserve">L’Équateur a ratifié la plupart des instruments internationaux relatifs aux droits de l’homme tant des Nations Unies que du système interaméricain. </w:t>
      </w:r>
      <w:r w:rsidR="007C3D96" w:rsidRPr="00F45F43">
        <w:rPr>
          <w:szCs w:val="24"/>
          <w:lang w:val="fr-FR"/>
        </w:rPr>
        <w:t xml:space="preserve">Au cours de la période considérée dans le rapport, l’Équateur était régi par la précédente </w:t>
      </w:r>
      <w:r w:rsidRPr="00F45F43">
        <w:rPr>
          <w:szCs w:val="24"/>
          <w:lang w:val="fr-FR"/>
        </w:rPr>
        <w:t xml:space="preserve">Constitution, </w:t>
      </w:r>
      <w:r w:rsidR="007C3D96" w:rsidRPr="00F45F43">
        <w:rPr>
          <w:szCs w:val="24"/>
          <w:lang w:val="fr-FR"/>
        </w:rPr>
        <w:t xml:space="preserve">qui avait d’importantes dispositions relatives aux droits des femmes et la garantie par l’État de la jouissance libre et effective des droits de l’homme par tous sans aucune </w:t>
      </w:r>
      <w:r w:rsidRPr="00F45F43">
        <w:rPr>
          <w:szCs w:val="24"/>
          <w:lang w:val="fr-FR"/>
        </w:rPr>
        <w:t>discrimination.</w:t>
      </w:r>
    </w:p>
    <w:p w:rsidR="00086F29" w:rsidRPr="00F45F43" w:rsidRDefault="00086F29" w:rsidP="00086F29">
      <w:pPr>
        <w:pStyle w:val="DualTxt"/>
        <w:rPr>
          <w:szCs w:val="24"/>
          <w:lang w:val="fr-FR"/>
        </w:rPr>
      </w:pPr>
      <w:r w:rsidRPr="00F45F43">
        <w:rPr>
          <w:szCs w:val="24"/>
          <w:lang w:val="fr-FR"/>
        </w:rPr>
        <w:t>13.</w:t>
      </w:r>
      <w:r w:rsidRPr="00F45F43">
        <w:rPr>
          <w:szCs w:val="24"/>
          <w:lang w:val="fr-FR"/>
        </w:rPr>
        <w:tab/>
      </w:r>
      <w:r w:rsidR="00CB4860" w:rsidRPr="00F45F43">
        <w:rPr>
          <w:szCs w:val="24"/>
          <w:lang w:val="fr-FR"/>
        </w:rPr>
        <w:t xml:space="preserve">Les progrès récents dans le domaine du droit pénal portent sur les réformes du Code pénal pour y inclure de nouveaux délits comme la traite des personnes, l’exploitation sexuelle, la pornographie </w:t>
      </w:r>
      <w:r w:rsidR="002E43C4" w:rsidRPr="00F45F43">
        <w:rPr>
          <w:szCs w:val="24"/>
          <w:lang w:val="fr-FR"/>
        </w:rPr>
        <w:t xml:space="preserve">mettant en scène des enfants </w:t>
      </w:r>
      <w:r w:rsidR="00CB4860" w:rsidRPr="00F45F43">
        <w:rPr>
          <w:szCs w:val="24"/>
          <w:lang w:val="fr-FR"/>
        </w:rPr>
        <w:t xml:space="preserve">et le tourisme sexuel. Les peines pour viol ont été alourdies, des circonstances aggravantes ont été précisées pour les délits sexuels et la définition du viol a été alignée sur les dispositions du </w:t>
      </w:r>
      <w:r w:rsidRPr="00F45F43">
        <w:rPr>
          <w:szCs w:val="24"/>
          <w:lang w:val="fr-FR"/>
        </w:rPr>
        <w:t>Statut</w:t>
      </w:r>
      <w:r w:rsidR="000B204B" w:rsidRPr="00F45F43">
        <w:rPr>
          <w:szCs w:val="24"/>
          <w:lang w:val="fr-FR"/>
        </w:rPr>
        <w:t xml:space="preserve"> de Rome</w:t>
      </w:r>
      <w:r w:rsidRPr="00F45F43">
        <w:rPr>
          <w:szCs w:val="24"/>
          <w:lang w:val="fr-FR"/>
        </w:rPr>
        <w:t>.</w:t>
      </w:r>
    </w:p>
    <w:p w:rsidR="00086F29" w:rsidRPr="00F45F43" w:rsidRDefault="00086F29" w:rsidP="00086F29">
      <w:pPr>
        <w:pStyle w:val="DualTxt"/>
        <w:rPr>
          <w:szCs w:val="24"/>
          <w:lang w:val="fr-FR"/>
        </w:rPr>
      </w:pPr>
      <w:r w:rsidRPr="00F45F43">
        <w:rPr>
          <w:szCs w:val="24"/>
          <w:lang w:val="fr-FR"/>
        </w:rPr>
        <w:t>14.</w:t>
      </w:r>
      <w:r w:rsidRPr="00F45F43">
        <w:rPr>
          <w:szCs w:val="24"/>
          <w:lang w:val="fr-FR"/>
        </w:rPr>
        <w:tab/>
      </w:r>
      <w:r w:rsidR="00246A1E" w:rsidRPr="00F45F43">
        <w:rPr>
          <w:szCs w:val="24"/>
          <w:lang w:val="fr-FR"/>
        </w:rPr>
        <w:t>Dans le domaine du droit civil, l’</w:t>
      </w:r>
      <w:r w:rsidR="00896F1E" w:rsidRPr="00F45F43">
        <w:rPr>
          <w:szCs w:val="24"/>
          <w:lang w:val="fr-FR"/>
        </w:rPr>
        <w:t>Équateur</w:t>
      </w:r>
      <w:r w:rsidRPr="00F45F43">
        <w:rPr>
          <w:szCs w:val="24"/>
          <w:lang w:val="fr-FR"/>
        </w:rPr>
        <w:t xml:space="preserve"> a</w:t>
      </w:r>
      <w:r w:rsidR="00246A1E" w:rsidRPr="00F45F43">
        <w:rPr>
          <w:szCs w:val="24"/>
          <w:lang w:val="fr-FR"/>
        </w:rPr>
        <w:t xml:space="preserve"> a</w:t>
      </w:r>
      <w:r w:rsidRPr="00F45F43">
        <w:rPr>
          <w:szCs w:val="24"/>
          <w:lang w:val="fr-FR"/>
        </w:rPr>
        <w:t>dopt</w:t>
      </w:r>
      <w:r w:rsidR="00246A1E" w:rsidRPr="00F45F43">
        <w:rPr>
          <w:szCs w:val="24"/>
          <w:lang w:val="fr-FR"/>
        </w:rPr>
        <w:t xml:space="preserve">é la </w:t>
      </w:r>
      <w:r w:rsidRPr="00F45F43">
        <w:rPr>
          <w:szCs w:val="24"/>
          <w:lang w:val="fr-FR"/>
        </w:rPr>
        <w:t>l</w:t>
      </w:r>
      <w:r w:rsidR="00246A1E" w:rsidRPr="00F45F43">
        <w:rPr>
          <w:szCs w:val="24"/>
          <w:lang w:val="fr-FR"/>
        </w:rPr>
        <w:t>é</w:t>
      </w:r>
      <w:r w:rsidRPr="00F45F43">
        <w:rPr>
          <w:szCs w:val="24"/>
          <w:lang w:val="fr-FR"/>
        </w:rPr>
        <w:t xml:space="preserve">gislation </w:t>
      </w:r>
      <w:r w:rsidR="00246A1E" w:rsidRPr="00F45F43">
        <w:rPr>
          <w:szCs w:val="24"/>
          <w:lang w:val="fr-FR"/>
        </w:rPr>
        <w:t xml:space="preserve">sur la violence à l’égard des femmes et de la famille, sur les élections, sur la sexualité et l’amour, sur </w:t>
      </w:r>
      <w:r w:rsidR="00640D30" w:rsidRPr="00F45F43">
        <w:rPr>
          <w:szCs w:val="24"/>
          <w:lang w:val="fr-FR"/>
        </w:rPr>
        <w:t xml:space="preserve">la libre maternité et les soins à l’enfant, et sur la protection du travail. </w:t>
      </w:r>
      <w:r w:rsidRPr="00F45F43">
        <w:rPr>
          <w:szCs w:val="24"/>
          <w:lang w:val="fr-FR"/>
        </w:rPr>
        <w:t>I</w:t>
      </w:r>
      <w:r w:rsidR="00640D30" w:rsidRPr="00F45F43">
        <w:rPr>
          <w:szCs w:val="24"/>
          <w:lang w:val="fr-FR"/>
        </w:rPr>
        <w:t>l a aussi adopté le Code des enfants et de la jeunesse.</w:t>
      </w:r>
      <w:r w:rsidRPr="00F45F43">
        <w:rPr>
          <w:szCs w:val="24"/>
          <w:lang w:val="fr-FR"/>
        </w:rPr>
        <w:t xml:space="preserve"> </w:t>
      </w:r>
      <w:r w:rsidR="00640D30" w:rsidRPr="00F45F43">
        <w:rPr>
          <w:szCs w:val="24"/>
          <w:lang w:val="fr-FR"/>
        </w:rPr>
        <w:t xml:space="preserve">La loi de </w:t>
      </w:r>
      <w:r w:rsidRPr="00F45F43">
        <w:rPr>
          <w:szCs w:val="24"/>
          <w:lang w:val="fr-FR"/>
        </w:rPr>
        <w:t>1997</w:t>
      </w:r>
      <w:r w:rsidR="00640D30" w:rsidRPr="00F45F43">
        <w:rPr>
          <w:szCs w:val="24"/>
          <w:lang w:val="fr-FR"/>
        </w:rPr>
        <w:t xml:space="preserve"> sur la protection du travail pour les femmes et les modifications qui lui ont été apportées en </w:t>
      </w:r>
      <w:r w:rsidRPr="00F45F43">
        <w:rPr>
          <w:szCs w:val="24"/>
          <w:lang w:val="fr-FR"/>
        </w:rPr>
        <w:t xml:space="preserve">2000 </w:t>
      </w:r>
      <w:r w:rsidR="00640D30" w:rsidRPr="00F45F43">
        <w:rPr>
          <w:szCs w:val="24"/>
          <w:lang w:val="fr-FR"/>
        </w:rPr>
        <w:t xml:space="preserve">établissent des pénalités pour les employeurs privés qui n’emploient pas le pourcentage requis de femmes salariées. </w:t>
      </w:r>
      <w:r w:rsidR="00ED6BD9" w:rsidRPr="00F45F43">
        <w:rPr>
          <w:szCs w:val="24"/>
          <w:lang w:val="fr-FR"/>
        </w:rPr>
        <w:t xml:space="preserve">Les femmes doivent occuper au minimum </w:t>
      </w:r>
      <w:r w:rsidRPr="00F45F43">
        <w:rPr>
          <w:szCs w:val="24"/>
          <w:lang w:val="fr-FR"/>
        </w:rPr>
        <w:t>20</w:t>
      </w:r>
      <w:r w:rsidR="00506269" w:rsidRPr="00F45F43">
        <w:rPr>
          <w:szCs w:val="24"/>
          <w:lang w:val="fr-FR"/>
        </w:rPr>
        <w:t> %</w:t>
      </w:r>
      <w:r w:rsidR="00ED6BD9" w:rsidRPr="00F45F43">
        <w:rPr>
          <w:szCs w:val="24"/>
          <w:lang w:val="fr-FR"/>
        </w:rPr>
        <w:t xml:space="preserve"> des postes de juges et d’autres officiers de justice dans les juridictions supérieures. Aux termes de la loi sur les quotas, le Tribunal constitutionnel a ordonné au Tribunal électoral suprême de prévoir des bulletins avec des noms alternés d’hommes et de femmes pour les élections à l’Assemblée nationale</w:t>
      </w:r>
      <w:r w:rsidRPr="00F45F43">
        <w:rPr>
          <w:szCs w:val="24"/>
          <w:lang w:val="fr-FR"/>
        </w:rPr>
        <w:t>.</w:t>
      </w:r>
    </w:p>
    <w:p w:rsidR="00086F29" w:rsidRPr="00F45F43" w:rsidRDefault="00086F29" w:rsidP="00086F29">
      <w:pPr>
        <w:pStyle w:val="DualTxt"/>
        <w:rPr>
          <w:szCs w:val="24"/>
          <w:lang w:val="fr-FR"/>
        </w:rPr>
      </w:pPr>
      <w:r w:rsidRPr="00F45F43">
        <w:rPr>
          <w:szCs w:val="24"/>
          <w:lang w:val="fr-FR"/>
        </w:rPr>
        <w:t>15.</w:t>
      </w:r>
      <w:r w:rsidRPr="00F45F43">
        <w:rPr>
          <w:szCs w:val="24"/>
          <w:lang w:val="fr-FR"/>
        </w:rPr>
        <w:tab/>
      </w:r>
      <w:r w:rsidR="00F45EED" w:rsidRPr="00F45F43">
        <w:rPr>
          <w:szCs w:val="24"/>
          <w:lang w:val="fr-FR"/>
        </w:rPr>
        <w:t xml:space="preserve">Le CONAMU </w:t>
      </w:r>
      <w:r w:rsidRPr="00F45F43">
        <w:rPr>
          <w:szCs w:val="24"/>
          <w:lang w:val="fr-FR"/>
        </w:rPr>
        <w:t>a</w:t>
      </w:r>
      <w:r w:rsidR="00F45EED" w:rsidRPr="00F45F43">
        <w:rPr>
          <w:szCs w:val="24"/>
          <w:lang w:val="fr-FR"/>
        </w:rPr>
        <w:t xml:space="preserve"> été créé en </w:t>
      </w:r>
      <w:r w:rsidR="009C6216" w:rsidRPr="00F45F43">
        <w:rPr>
          <w:szCs w:val="24"/>
          <w:lang w:val="fr-FR"/>
        </w:rPr>
        <w:t>o</w:t>
      </w:r>
      <w:r w:rsidRPr="00F45F43">
        <w:rPr>
          <w:szCs w:val="24"/>
          <w:lang w:val="fr-FR"/>
        </w:rPr>
        <w:t>ctob</w:t>
      </w:r>
      <w:r w:rsidR="009C6216" w:rsidRPr="00F45F43">
        <w:rPr>
          <w:szCs w:val="24"/>
          <w:lang w:val="fr-FR"/>
        </w:rPr>
        <w:t xml:space="preserve">re </w:t>
      </w:r>
      <w:r w:rsidRPr="00F45F43">
        <w:rPr>
          <w:szCs w:val="24"/>
          <w:lang w:val="fr-FR"/>
        </w:rPr>
        <w:t xml:space="preserve">1997 </w:t>
      </w:r>
      <w:r w:rsidR="00F45EED" w:rsidRPr="00F45F43">
        <w:rPr>
          <w:szCs w:val="24"/>
          <w:lang w:val="fr-FR"/>
        </w:rPr>
        <w:t xml:space="preserve">pour promouvoir les mesures publiques axées sur la parité des sexes et il est actuellement placé sous la tutelle du </w:t>
      </w:r>
      <w:r w:rsidRPr="00F45F43">
        <w:rPr>
          <w:szCs w:val="24"/>
          <w:lang w:val="fr-FR"/>
        </w:rPr>
        <w:t>Secr</w:t>
      </w:r>
      <w:r w:rsidR="00F45EED" w:rsidRPr="00F45F43">
        <w:rPr>
          <w:szCs w:val="24"/>
          <w:lang w:val="fr-FR"/>
        </w:rPr>
        <w:t>é</w:t>
      </w:r>
      <w:r w:rsidRPr="00F45F43">
        <w:rPr>
          <w:szCs w:val="24"/>
          <w:lang w:val="fr-FR"/>
        </w:rPr>
        <w:t xml:space="preserve">tariat </w:t>
      </w:r>
      <w:r w:rsidR="00F45EED" w:rsidRPr="00F45F43">
        <w:rPr>
          <w:szCs w:val="24"/>
          <w:lang w:val="fr-FR"/>
        </w:rPr>
        <w:t xml:space="preserve">aux peuples, aux mouvements sociaux et à la participation citoyenne. </w:t>
      </w:r>
      <w:r w:rsidR="00D40FA8" w:rsidRPr="00F45F43">
        <w:rPr>
          <w:szCs w:val="24"/>
          <w:lang w:val="fr-FR"/>
        </w:rPr>
        <w:t xml:space="preserve">Le </w:t>
      </w:r>
      <w:r w:rsidRPr="00F45F43">
        <w:rPr>
          <w:szCs w:val="24"/>
          <w:lang w:val="fr-FR"/>
        </w:rPr>
        <w:t>Co</w:t>
      </w:r>
      <w:r w:rsidR="00D40FA8" w:rsidRPr="00F45F43">
        <w:rPr>
          <w:szCs w:val="24"/>
          <w:lang w:val="fr-FR"/>
        </w:rPr>
        <w:t xml:space="preserve">nseil a un conseil d’administration comprenant des représentants de l’État et des organisations de femmes. </w:t>
      </w:r>
      <w:r w:rsidR="00A524AA" w:rsidRPr="00F45F43">
        <w:rPr>
          <w:szCs w:val="24"/>
          <w:lang w:val="fr-FR"/>
        </w:rPr>
        <w:t xml:space="preserve">Dans le cadre </w:t>
      </w:r>
      <w:r w:rsidR="0022419A" w:rsidRPr="00F45F43">
        <w:rPr>
          <w:szCs w:val="24"/>
          <w:lang w:val="fr-FR"/>
        </w:rPr>
        <w:t>de la</w:t>
      </w:r>
      <w:r w:rsidR="00A524AA" w:rsidRPr="00F45F43">
        <w:rPr>
          <w:szCs w:val="24"/>
          <w:lang w:val="fr-FR"/>
        </w:rPr>
        <w:t xml:space="preserve"> nouvelle Constitution, le </w:t>
      </w:r>
      <w:r w:rsidRPr="00F45F43">
        <w:rPr>
          <w:szCs w:val="24"/>
          <w:lang w:val="fr-FR"/>
        </w:rPr>
        <w:t xml:space="preserve">CONAMU </w:t>
      </w:r>
      <w:r w:rsidR="00A524AA" w:rsidRPr="00F45F43">
        <w:rPr>
          <w:szCs w:val="24"/>
          <w:lang w:val="fr-FR"/>
        </w:rPr>
        <w:t xml:space="preserve">deviendra le Conseil pour l’égalité des femmes. Le </w:t>
      </w:r>
      <w:r w:rsidRPr="00F45F43">
        <w:rPr>
          <w:szCs w:val="24"/>
          <w:lang w:val="fr-FR"/>
        </w:rPr>
        <w:t xml:space="preserve">CONAMU </w:t>
      </w:r>
      <w:r w:rsidR="00A524AA" w:rsidRPr="00F45F43">
        <w:rPr>
          <w:szCs w:val="24"/>
          <w:lang w:val="fr-FR"/>
        </w:rPr>
        <w:t xml:space="preserve">a engagé avec les organisations de femmes </w:t>
      </w:r>
      <w:r w:rsidR="002E43C4" w:rsidRPr="00F45F43">
        <w:rPr>
          <w:szCs w:val="24"/>
          <w:lang w:val="fr-FR"/>
        </w:rPr>
        <w:t xml:space="preserve">un débat national </w:t>
      </w:r>
      <w:r w:rsidR="00A524AA" w:rsidRPr="00F45F43">
        <w:rPr>
          <w:szCs w:val="24"/>
          <w:lang w:val="fr-FR"/>
        </w:rPr>
        <w:t>en vue de présenter des propositions conformément aux dispositions de la Constitution.</w:t>
      </w:r>
    </w:p>
    <w:p w:rsidR="00086F29" w:rsidRPr="00F45F43" w:rsidRDefault="00CE4A97" w:rsidP="00086F29">
      <w:pPr>
        <w:pStyle w:val="DualTxt"/>
        <w:rPr>
          <w:szCs w:val="24"/>
          <w:lang w:val="fr-FR"/>
        </w:rPr>
      </w:pPr>
      <w:r w:rsidRPr="00F45F43">
        <w:rPr>
          <w:szCs w:val="24"/>
          <w:lang w:val="fr-FR"/>
        </w:rPr>
        <w:t>16.</w:t>
      </w:r>
      <w:r w:rsidR="00086F29" w:rsidRPr="00F45F43">
        <w:rPr>
          <w:szCs w:val="24"/>
          <w:lang w:val="fr-FR"/>
        </w:rPr>
        <w:tab/>
      </w:r>
      <w:r w:rsidR="00896F1E" w:rsidRPr="00F45F43">
        <w:rPr>
          <w:szCs w:val="24"/>
          <w:lang w:val="fr-FR"/>
        </w:rPr>
        <w:t>E</w:t>
      </w:r>
      <w:r w:rsidR="00086F29" w:rsidRPr="00F45F43">
        <w:rPr>
          <w:szCs w:val="24"/>
          <w:lang w:val="fr-FR"/>
        </w:rPr>
        <w:t>n 2008</w:t>
      </w:r>
      <w:r w:rsidRPr="00F45F43">
        <w:rPr>
          <w:szCs w:val="24"/>
          <w:lang w:val="fr-FR"/>
        </w:rPr>
        <w:t>,</w:t>
      </w:r>
      <w:r w:rsidR="00086F29" w:rsidRPr="00F45F43">
        <w:rPr>
          <w:szCs w:val="24"/>
          <w:lang w:val="fr-FR"/>
        </w:rPr>
        <w:t xml:space="preserve"> </w:t>
      </w:r>
      <w:r w:rsidR="000B7505" w:rsidRPr="00F45F43">
        <w:rPr>
          <w:szCs w:val="24"/>
          <w:lang w:val="fr-FR"/>
        </w:rPr>
        <w:t xml:space="preserve">le bureau du Médiateur est devenu la Commission nationale des droits de l’homme, des nationalités et de la parité des sexes. </w:t>
      </w:r>
      <w:r w:rsidR="00AE73E9" w:rsidRPr="00F45F43">
        <w:rPr>
          <w:szCs w:val="24"/>
          <w:lang w:val="fr-FR"/>
        </w:rPr>
        <w:t xml:space="preserve">Il poursuit ses activités visant à protéger les droits des femmes, les groupes minoritaires et la diversité sexuelle. Un certain nombre de ministères ont des départements ou </w:t>
      </w:r>
      <w:r w:rsidR="002E43C4" w:rsidRPr="00F45F43">
        <w:rPr>
          <w:szCs w:val="24"/>
          <w:lang w:val="fr-FR"/>
        </w:rPr>
        <w:t>services</w:t>
      </w:r>
      <w:r w:rsidR="00AE73E9" w:rsidRPr="00F45F43">
        <w:rPr>
          <w:szCs w:val="24"/>
          <w:lang w:val="fr-FR"/>
        </w:rPr>
        <w:t xml:space="preserve"> chargés des droits des femmes et plusieurs nouveaux ministères ont été créés </w:t>
      </w:r>
      <w:r w:rsidR="00ED7FF4" w:rsidRPr="00F45F43">
        <w:rPr>
          <w:szCs w:val="24"/>
          <w:lang w:val="fr-FR"/>
        </w:rPr>
        <w:t>et sont chargés d’appliquer des politiques en faveur des femmes. Au nombre de ces politiques figurent le Plan pour l’égalité des chances </w:t>
      </w:r>
      <w:r w:rsidR="00086F29" w:rsidRPr="00F45F43">
        <w:rPr>
          <w:szCs w:val="24"/>
          <w:lang w:val="fr-FR"/>
        </w:rPr>
        <w:t xml:space="preserve">: 2005-2009, </w:t>
      </w:r>
      <w:r w:rsidR="00ED7FF4" w:rsidRPr="00F45F43">
        <w:rPr>
          <w:szCs w:val="24"/>
          <w:lang w:val="fr-FR"/>
        </w:rPr>
        <w:t>le Plan na</w:t>
      </w:r>
      <w:r w:rsidR="00086F29" w:rsidRPr="00F45F43">
        <w:rPr>
          <w:szCs w:val="24"/>
          <w:lang w:val="fr-FR"/>
        </w:rPr>
        <w:t xml:space="preserve">tional </w:t>
      </w:r>
      <w:r w:rsidR="00ED7FF4" w:rsidRPr="00F45F43">
        <w:rPr>
          <w:szCs w:val="24"/>
          <w:lang w:val="fr-FR"/>
        </w:rPr>
        <w:t xml:space="preserve">sur l’éducation pour l’amour et la sexualité, le Plan national pour la prévention et l’élimination </w:t>
      </w:r>
      <w:r w:rsidR="001825B3" w:rsidRPr="00F45F43">
        <w:rPr>
          <w:szCs w:val="24"/>
          <w:lang w:val="fr-FR"/>
        </w:rPr>
        <w:t>des infractions sexuelles dans les</w:t>
      </w:r>
      <w:r w:rsidR="00157C29">
        <w:rPr>
          <w:szCs w:val="24"/>
          <w:lang w:val="fr-FR"/>
        </w:rPr>
        <w:t xml:space="preserve"> </w:t>
      </w:r>
      <w:r w:rsidR="001825B3" w:rsidRPr="00F45F43">
        <w:rPr>
          <w:szCs w:val="24"/>
          <w:lang w:val="fr-FR"/>
        </w:rPr>
        <w:t xml:space="preserve">écoles, et le Plan national de lutte contre les enlèvements, la traite illégale des migrants, l’exploitation sexuelle, </w:t>
      </w:r>
      <w:r w:rsidR="0022419A" w:rsidRPr="00F45F43">
        <w:rPr>
          <w:szCs w:val="24"/>
          <w:lang w:val="fr-FR"/>
        </w:rPr>
        <w:t>professionnelle</w:t>
      </w:r>
      <w:r w:rsidR="001825B3" w:rsidRPr="00F45F43">
        <w:rPr>
          <w:szCs w:val="24"/>
          <w:lang w:val="fr-FR"/>
        </w:rPr>
        <w:t xml:space="preserve"> et autres formes d’exploitation, la prostitution des femmes, des garçons, des filles et des adolescents, la pornographie</w:t>
      </w:r>
      <w:r w:rsidR="00157C29">
        <w:rPr>
          <w:szCs w:val="24"/>
          <w:lang w:val="fr-FR"/>
        </w:rPr>
        <w:t xml:space="preserve"> </w:t>
      </w:r>
      <w:r w:rsidR="00F9676D" w:rsidRPr="00F45F43">
        <w:rPr>
          <w:szCs w:val="24"/>
          <w:lang w:val="fr-FR"/>
        </w:rPr>
        <w:t xml:space="preserve">mettant en scène </w:t>
      </w:r>
      <w:r w:rsidR="002E43C4" w:rsidRPr="00F45F43">
        <w:rPr>
          <w:szCs w:val="24"/>
          <w:lang w:val="fr-FR"/>
        </w:rPr>
        <w:t>d</w:t>
      </w:r>
      <w:r w:rsidR="00F9676D" w:rsidRPr="00F45F43">
        <w:rPr>
          <w:szCs w:val="24"/>
          <w:lang w:val="fr-FR"/>
        </w:rPr>
        <w:t>es enfants et la corruption des mineurs</w:t>
      </w:r>
      <w:r w:rsidR="00086F29" w:rsidRPr="00F45F43">
        <w:rPr>
          <w:szCs w:val="24"/>
          <w:lang w:val="fr-FR"/>
        </w:rPr>
        <w:t xml:space="preserve">. </w:t>
      </w:r>
      <w:r w:rsidR="00F9676D" w:rsidRPr="00F45F43">
        <w:rPr>
          <w:szCs w:val="24"/>
          <w:lang w:val="fr-FR"/>
        </w:rPr>
        <w:t xml:space="preserve">L’Équateur a aussi adopté des mesures pour éradiquer la violence sexiste, des politiques du travail tenant compte de la parité des sexes et une politique nationale portant sur la santé et les droits liés à la sexualité et </w:t>
      </w:r>
      <w:r w:rsidR="002E43C4" w:rsidRPr="00F45F43">
        <w:rPr>
          <w:szCs w:val="24"/>
          <w:lang w:val="fr-FR"/>
        </w:rPr>
        <w:t xml:space="preserve">à </w:t>
      </w:r>
      <w:r w:rsidR="00F9676D" w:rsidRPr="00F45F43">
        <w:rPr>
          <w:szCs w:val="24"/>
          <w:lang w:val="fr-FR"/>
        </w:rPr>
        <w:t xml:space="preserve">la procréation. </w:t>
      </w:r>
      <w:r w:rsidR="00B646B0" w:rsidRPr="00F45F43">
        <w:rPr>
          <w:szCs w:val="24"/>
          <w:lang w:val="fr-FR"/>
        </w:rPr>
        <w:t xml:space="preserve">La contraception d’urgence est autorisée sauf pour un produit commercial qui a été déclaré inconstitutionnel. La loi sur la libre maternité et les soins aux enfants et le Code de la jeunesse ont été adoptés. L’Institut équatorien de sécurité sociale fournit aux femmes assurées l’assistance obstétrique avant, pendant et après l’accouchement et une allocation maternité qu’elles perçoivent pendant 12 semaines. </w:t>
      </w:r>
      <w:r w:rsidR="00640528" w:rsidRPr="00F45F43">
        <w:rPr>
          <w:szCs w:val="24"/>
          <w:lang w:val="fr-FR"/>
        </w:rPr>
        <w:t xml:space="preserve">Le ministère de la Santé mène, pour la prévention de la transmission verticale du VIH/SIDA, une campagne offrant des tests gratuits aux femmes enceintes et distribue du lait pendant six mois aux </w:t>
      </w:r>
      <w:r w:rsidR="0022419A" w:rsidRPr="00F45F43">
        <w:rPr>
          <w:szCs w:val="24"/>
          <w:lang w:val="fr-FR"/>
        </w:rPr>
        <w:t>nouveau-nés</w:t>
      </w:r>
      <w:r w:rsidR="00640528" w:rsidRPr="00F45F43">
        <w:rPr>
          <w:szCs w:val="24"/>
          <w:lang w:val="fr-FR"/>
        </w:rPr>
        <w:t xml:space="preserve"> dont la mère porte le virus.</w:t>
      </w:r>
    </w:p>
    <w:p w:rsidR="00086F29" w:rsidRPr="00F45F43" w:rsidRDefault="00CE4A97" w:rsidP="00086F29">
      <w:pPr>
        <w:pStyle w:val="DualTxt"/>
        <w:rPr>
          <w:szCs w:val="24"/>
          <w:lang w:val="fr-FR"/>
        </w:rPr>
      </w:pPr>
      <w:r w:rsidRPr="00F45F43">
        <w:rPr>
          <w:szCs w:val="24"/>
          <w:lang w:val="fr-FR"/>
        </w:rPr>
        <w:t>17.</w:t>
      </w:r>
      <w:r w:rsidR="00086F29" w:rsidRPr="00F45F43">
        <w:rPr>
          <w:szCs w:val="24"/>
          <w:lang w:val="fr-FR"/>
        </w:rPr>
        <w:tab/>
      </w:r>
      <w:r w:rsidR="00667205" w:rsidRPr="00F45F43">
        <w:rPr>
          <w:szCs w:val="24"/>
          <w:lang w:val="fr-FR"/>
        </w:rPr>
        <w:t xml:space="preserve">Dans le contexte de l’examen périodique universel, l’Équateur s’est engagé à </w:t>
      </w:r>
      <w:r w:rsidR="00003FBE" w:rsidRPr="00F45F43">
        <w:rPr>
          <w:szCs w:val="24"/>
          <w:lang w:val="fr-FR"/>
        </w:rPr>
        <w:t xml:space="preserve">promouvoir la diversité sexuelle afin d’éliminer la </w:t>
      </w:r>
      <w:r w:rsidR="00086F29" w:rsidRPr="00F45F43">
        <w:rPr>
          <w:szCs w:val="24"/>
          <w:lang w:val="fr-FR"/>
        </w:rPr>
        <w:t xml:space="preserve">discrimination </w:t>
      </w:r>
      <w:r w:rsidR="00003FBE" w:rsidRPr="00F45F43">
        <w:rPr>
          <w:szCs w:val="24"/>
          <w:lang w:val="fr-FR"/>
        </w:rPr>
        <w:t>fondée sur l’identité sexuelle, l’orientation sexuelle et le statut sérologique, et à favoriser l’égalité. La nouvelle Constitution couvre tous ces domaines</w:t>
      </w:r>
      <w:r w:rsidR="00086F29" w:rsidRPr="00F45F43">
        <w:rPr>
          <w:szCs w:val="24"/>
          <w:lang w:val="fr-FR"/>
        </w:rPr>
        <w:t>.</w:t>
      </w:r>
    </w:p>
    <w:p w:rsidR="00086F29" w:rsidRPr="00F45F43" w:rsidRDefault="00CE4A97" w:rsidP="00086F29">
      <w:pPr>
        <w:pStyle w:val="DualTxt"/>
        <w:rPr>
          <w:szCs w:val="24"/>
          <w:lang w:val="fr-FR"/>
        </w:rPr>
      </w:pPr>
      <w:r w:rsidRPr="00F45F43">
        <w:rPr>
          <w:szCs w:val="24"/>
          <w:lang w:val="fr-FR"/>
        </w:rPr>
        <w:t>18.</w:t>
      </w:r>
      <w:r w:rsidR="00086F29" w:rsidRPr="00F45F43">
        <w:rPr>
          <w:szCs w:val="24"/>
          <w:lang w:val="fr-FR"/>
        </w:rPr>
        <w:tab/>
      </w:r>
      <w:r w:rsidR="00DD239F" w:rsidRPr="00F45F43">
        <w:rPr>
          <w:szCs w:val="24"/>
          <w:lang w:val="fr-FR"/>
        </w:rPr>
        <w:t>Les femmes sont les principales bénéficiaires du Programme de transfert d’argent au titre d’obligations pour le développement humain. Ce programme intéresse les femmes autochtones et les femmes rurales et plus de deux millions de ménages pauvres</w:t>
      </w:r>
      <w:r w:rsidR="002E43C4" w:rsidRPr="00F45F43">
        <w:rPr>
          <w:szCs w:val="24"/>
          <w:lang w:val="fr-FR"/>
        </w:rPr>
        <w:t> ;</w:t>
      </w:r>
      <w:r w:rsidR="00DD239F" w:rsidRPr="00F45F43">
        <w:rPr>
          <w:szCs w:val="24"/>
          <w:lang w:val="fr-FR"/>
        </w:rPr>
        <w:t xml:space="preserve"> et </w:t>
      </w:r>
      <w:r w:rsidR="002E43C4" w:rsidRPr="00F45F43">
        <w:rPr>
          <w:szCs w:val="24"/>
          <w:lang w:val="fr-FR"/>
        </w:rPr>
        <w:t xml:space="preserve">il </w:t>
      </w:r>
      <w:r w:rsidR="00DD239F" w:rsidRPr="00F45F43">
        <w:rPr>
          <w:szCs w:val="24"/>
          <w:lang w:val="fr-FR"/>
        </w:rPr>
        <w:t xml:space="preserve">leur accorde des transferts conditionnels pour protéger le capital humain par le biais de la santé et de l’éducation. L’État a créé en 2003 un fonds spécial dénommé </w:t>
      </w:r>
      <w:r w:rsidR="00086F29" w:rsidRPr="00F45F43">
        <w:rPr>
          <w:szCs w:val="24"/>
          <w:lang w:val="fr-FR"/>
        </w:rPr>
        <w:t>Promujeres</w:t>
      </w:r>
      <w:r w:rsidR="00DD239F" w:rsidRPr="00F45F43">
        <w:rPr>
          <w:szCs w:val="24"/>
          <w:lang w:val="fr-FR"/>
        </w:rPr>
        <w:t>, qui accorde aux femmes vivant dans l’extrême pauvreté des ressources pour leur permettre d’être indépendantes et d’améliorer leur qualité de vie.</w:t>
      </w:r>
    </w:p>
    <w:p w:rsidR="00086F29" w:rsidRPr="00F45F43" w:rsidRDefault="00CE4A97" w:rsidP="00086F29">
      <w:pPr>
        <w:pStyle w:val="DualTxt"/>
        <w:rPr>
          <w:szCs w:val="24"/>
          <w:lang w:val="fr-FR"/>
        </w:rPr>
      </w:pPr>
      <w:r w:rsidRPr="00F45F43">
        <w:rPr>
          <w:szCs w:val="24"/>
          <w:lang w:val="fr-FR"/>
        </w:rPr>
        <w:t>19.</w:t>
      </w:r>
      <w:r w:rsidR="00086F29" w:rsidRPr="00F45F43">
        <w:rPr>
          <w:szCs w:val="24"/>
          <w:lang w:val="fr-FR"/>
        </w:rPr>
        <w:tab/>
      </w:r>
      <w:r w:rsidR="00CB15A7" w:rsidRPr="00F45F43">
        <w:rPr>
          <w:szCs w:val="24"/>
          <w:lang w:val="fr-FR"/>
        </w:rPr>
        <w:t xml:space="preserve">Après l’approbation de la nouvelle </w:t>
      </w:r>
      <w:r w:rsidR="00086F29" w:rsidRPr="00F45F43">
        <w:rPr>
          <w:szCs w:val="24"/>
          <w:lang w:val="fr-FR"/>
        </w:rPr>
        <w:t xml:space="preserve">Constitution, </w:t>
      </w:r>
      <w:r w:rsidR="00CB15A7" w:rsidRPr="00F45F43">
        <w:rPr>
          <w:szCs w:val="24"/>
          <w:lang w:val="fr-FR"/>
        </w:rPr>
        <w:t>l’</w:t>
      </w:r>
      <w:r w:rsidR="00896F1E" w:rsidRPr="00F45F43">
        <w:rPr>
          <w:szCs w:val="24"/>
          <w:lang w:val="fr-FR"/>
        </w:rPr>
        <w:t>Équateur</w:t>
      </w:r>
      <w:r w:rsidR="00086F29" w:rsidRPr="00F45F43">
        <w:rPr>
          <w:szCs w:val="24"/>
          <w:lang w:val="fr-FR"/>
        </w:rPr>
        <w:t xml:space="preserve"> </w:t>
      </w:r>
      <w:r w:rsidR="00CB15A7" w:rsidRPr="00F45F43">
        <w:rPr>
          <w:szCs w:val="24"/>
          <w:lang w:val="fr-FR"/>
        </w:rPr>
        <w:t xml:space="preserve">doit consolider la réforme structurelle et mettre en place le système national de planification et le plan national de développement en tant que mécanismes servant à définir les priorités nationales d’intervention et d’investissement de l’État à moyen et long terme. </w:t>
      </w:r>
      <w:r w:rsidR="00552803" w:rsidRPr="00F45F43">
        <w:rPr>
          <w:szCs w:val="24"/>
          <w:lang w:val="fr-FR"/>
        </w:rPr>
        <w:t>La réforme du système électoral et du système de justice, la</w:t>
      </w:r>
      <w:r w:rsidR="00086F29" w:rsidRPr="00F45F43">
        <w:rPr>
          <w:szCs w:val="24"/>
          <w:lang w:val="fr-FR"/>
        </w:rPr>
        <w:t xml:space="preserve"> formation </w:t>
      </w:r>
      <w:r w:rsidR="00552803" w:rsidRPr="00F45F43">
        <w:rPr>
          <w:szCs w:val="24"/>
          <w:lang w:val="fr-FR"/>
        </w:rPr>
        <w:t>du tribunal constitutionnel, la transparence et le contrôle social sont autant de mesures qui doivent garantir les principes de l’égalité et de la non-discrimination et la prise en compte des sexospécificités dans toutes les actions de l’État.</w:t>
      </w:r>
    </w:p>
    <w:p w:rsidR="00086F29" w:rsidRPr="00F45F43" w:rsidRDefault="00CE4A97" w:rsidP="00086F29">
      <w:pPr>
        <w:pStyle w:val="DualTxt"/>
        <w:rPr>
          <w:szCs w:val="24"/>
          <w:lang w:val="fr-FR"/>
        </w:rPr>
      </w:pPr>
      <w:r w:rsidRPr="00F45F43">
        <w:rPr>
          <w:szCs w:val="24"/>
          <w:lang w:val="fr-FR"/>
        </w:rPr>
        <w:t>20.</w:t>
      </w:r>
      <w:r w:rsidR="00086F29" w:rsidRPr="00F45F43">
        <w:rPr>
          <w:szCs w:val="24"/>
          <w:lang w:val="fr-FR"/>
        </w:rPr>
        <w:tab/>
      </w:r>
      <w:r w:rsidR="006212AA" w:rsidRPr="00F45F43">
        <w:rPr>
          <w:szCs w:val="24"/>
          <w:lang w:val="fr-FR"/>
        </w:rPr>
        <w:t xml:space="preserve">Le processus de réforme institutionnelle doit se poursuivre avec l’appui des différentes organisations de femmes du pays afin d’assurer la conformité avec les dispositions de l’article 70 de la nouvelle </w:t>
      </w:r>
      <w:r w:rsidR="00086F29" w:rsidRPr="00F45F43">
        <w:rPr>
          <w:szCs w:val="24"/>
          <w:lang w:val="fr-FR"/>
        </w:rPr>
        <w:t xml:space="preserve">Constitution, </w:t>
      </w:r>
      <w:r w:rsidR="004011DC" w:rsidRPr="00F45F43">
        <w:rPr>
          <w:szCs w:val="24"/>
          <w:lang w:val="fr-FR"/>
        </w:rPr>
        <w:t xml:space="preserve">qui sont en phase avec la </w:t>
      </w:r>
      <w:r w:rsidR="00086F29" w:rsidRPr="00F45F43">
        <w:rPr>
          <w:szCs w:val="24"/>
          <w:lang w:val="fr-FR"/>
        </w:rPr>
        <w:t>Convention</w:t>
      </w:r>
      <w:r w:rsidR="004011DC" w:rsidRPr="00F45F43">
        <w:rPr>
          <w:szCs w:val="24"/>
          <w:lang w:val="fr-FR"/>
        </w:rPr>
        <w:t xml:space="preserve"> exige</w:t>
      </w:r>
      <w:r w:rsidR="00976C3D" w:rsidRPr="00F45F43">
        <w:rPr>
          <w:szCs w:val="24"/>
          <w:lang w:val="fr-FR"/>
        </w:rPr>
        <w:t>ant</w:t>
      </w:r>
      <w:r w:rsidR="004011DC" w:rsidRPr="00F45F43">
        <w:rPr>
          <w:szCs w:val="24"/>
          <w:lang w:val="fr-FR"/>
        </w:rPr>
        <w:t xml:space="preserve"> le respect du principe de l’égalité des hommes et des femmes. </w:t>
      </w:r>
      <w:r w:rsidR="00DE0B07" w:rsidRPr="00F45F43">
        <w:rPr>
          <w:szCs w:val="24"/>
          <w:lang w:val="fr-FR"/>
        </w:rPr>
        <w:t xml:space="preserve">La </w:t>
      </w:r>
      <w:r w:rsidR="00086F29" w:rsidRPr="00F45F43">
        <w:rPr>
          <w:szCs w:val="24"/>
          <w:lang w:val="fr-FR"/>
        </w:rPr>
        <w:t xml:space="preserve">Constitution </w:t>
      </w:r>
      <w:r w:rsidR="00DE0B07" w:rsidRPr="00F45F43">
        <w:rPr>
          <w:szCs w:val="24"/>
          <w:lang w:val="fr-FR"/>
        </w:rPr>
        <w:t xml:space="preserve">stipule également que le </w:t>
      </w:r>
      <w:r w:rsidR="00086F29" w:rsidRPr="00F45F43">
        <w:rPr>
          <w:szCs w:val="24"/>
          <w:lang w:val="fr-FR"/>
        </w:rPr>
        <w:t xml:space="preserve">CONAMU </w:t>
      </w:r>
      <w:r w:rsidR="00DE0B07" w:rsidRPr="00F45F43">
        <w:rPr>
          <w:szCs w:val="24"/>
          <w:lang w:val="fr-FR"/>
        </w:rPr>
        <w:t>deviendra le Conseil pour l’égalité des femmes. Dans ce contexte, le projet de loi sur l’égalité doit être élaboré, avant d’être présenté à l’Assemblée nationale. Des crédits budgétaires doivent être prévus pour l’élaboration et l’application des mesures de promotion de l’égalité. Les mécanismes nécessaires pour suivre et évaluer ces mesures ne sont pas encore disponibles.</w:t>
      </w:r>
    </w:p>
    <w:p w:rsidR="00086F29" w:rsidRPr="00F45F43" w:rsidRDefault="00CE4A97" w:rsidP="00086F29">
      <w:pPr>
        <w:pStyle w:val="DualTxt"/>
        <w:rPr>
          <w:szCs w:val="24"/>
          <w:lang w:val="fr-FR"/>
        </w:rPr>
      </w:pPr>
      <w:r w:rsidRPr="00F45F43">
        <w:rPr>
          <w:szCs w:val="24"/>
          <w:lang w:val="fr-FR"/>
        </w:rPr>
        <w:t>21.</w:t>
      </w:r>
      <w:r w:rsidR="00086F29" w:rsidRPr="00F45F43">
        <w:rPr>
          <w:szCs w:val="24"/>
          <w:lang w:val="fr-FR"/>
        </w:rPr>
        <w:tab/>
      </w:r>
      <w:r w:rsidR="002E531E" w:rsidRPr="00F45F43">
        <w:rPr>
          <w:szCs w:val="24"/>
          <w:lang w:val="fr-FR"/>
        </w:rPr>
        <w:t>La présence des femmes dans la vie publique et privée et leur participation politique sont indispensables pour le développement futur de l’</w:t>
      </w:r>
      <w:r w:rsidR="00896F1E" w:rsidRPr="00F45F43">
        <w:rPr>
          <w:szCs w:val="24"/>
          <w:lang w:val="fr-FR"/>
        </w:rPr>
        <w:t>Équateur</w:t>
      </w:r>
      <w:r w:rsidR="00086F29" w:rsidRPr="00F45F43">
        <w:rPr>
          <w:szCs w:val="24"/>
          <w:lang w:val="fr-FR"/>
        </w:rPr>
        <w:t xml:space="preserve">. </w:t>
      </w:r>
      <w:r w:rsidR="00731DD9" w:rsidRPr="00F45F43">
        <w:rPr>
          <w:szCs w:val="24"/>
          <w:lang w:val="fr-FR"/>
        </w:rPr>
        <w:t>L’État s’est fixé pour objectif d’</w:t>
      </w:r>
      <w:r w:rsidR="0022419A" w:rsidRPr="00F45F43">
        <w:rPr>
          <w:szCs w:val="24"/>
          <w:lang w:val="fr-FR"/>
        </w:rPr>
        <w:t>œuvrer</w:t>
      </w:r>
      <w:r w:rsidR="00731DD9" w:rsidRPr="00F45F43">
        <w:rPr>
          <w:szCs w:val="24"/>
          <w:lang w:val="fr-FR"/>
        </w:rPr>
        <w:t xml:space="preserve"> constamment à la mise en place des conditions nécessaires à l’égalité des sexes</w:t>
      </w:r>
      <w:r w:rsidRPr="00F45F43">
        <w:rPr>
          <w:szCs w:val="24"/>
          <w:lang w:val="fr-FR"/>
        </w:rPr>
        <w:t xml:space="preserve">. </w:t>
      </w:r>
      <w:r w:rsidR="00731DD9" w:rsidRPr="00F45F43">
        <w:rPr>
          <w:szCs w:val="24"/>
          <w:lang w:val="fr-FR"/>
        </w:rPr>
        <w:t>La</w:t>
      </w:r>
      <w:r w:rsidR="00086F29" w:rsidRPr="00F45F43">
        <w:rPr>
          <w:szCs w:val="24"/>
          <w:lang w:val="fr-FR"/>
        </w:rPr>
        <w:t xml:space="preserve"> d</w:t>
      </w:r>
      <w:r w:rsidR="00731DD9" w:rsidRPr="00F45F43">
        <w:rPr>
          <w:szCs w:val="24"/>
          <w:lang w:val="fr-FR"/>
        </w:rPr>
        <w:t>é</w:t>
      </w:r>
      <w:r w:rsidR="00086F29" w:rsidRPr="00F45F43">
        <w:rPr>
          <w:szCs w:val="24"/>
          <w:lang w:val="fr-FR"/>
        </w:rPr>
        <w:t>l</w:t>
      </w:r>
      <w:r w:rsidR="00731DD9" w:rsidRPr="00F45F43">
        <w:rPr>
          <w:szCs w:val="24"/>
          <w:lang w:val="fr-FR"/>
        </w:rPr>
        <w:t>é</w:t>
      </w:r>
      <w:r w:rsidR="00086F29" w:rsidRPr="00F45F43">
        <w:rPr>
          <w:szCs w:val="24"/>
          <w:lang w:val="fr-FR"/>
        </w:rPr>
        <w:t xml:space="preserve">gation </w:t>
      </w:r>
      <w:r w:rsidR="00731DD9" w:rsidRPr="00F45F43">
        <w:rPr>
          <w:szCs w:val="24"/>
          <w:lang w:val="fr-FR"/>
        </w:rPr>
        <w:t xml:space="preserve">serait heureuse de recevoir toute recommandation qui permettrait d’améliorer la situation des femmes en </w:t>
      </w:r>
      <w:r w:rsidR="00896F1E" w:rsidRPr="00F45F43">
        <w:rPr>
          <w:szCs w:val="24"/>
          <w:lang w:val="fr-FR"/>
        </w:rPr>
        <w:t>Équateur</w:t>
      </w:r>
      <w:r w:rsidR="00086F29" w:rsidRPr="00F45F43">
        <w:rPr>
          <w:szCs w:val="24"/>
          <w:lang w:val="fr-FR"/>
        </w:rPr>
        <w:t>.</w:t>
      </w:r>
    </w:p>
    <w:p w:rsidR="00CE4A97" w:rsidRPr="00F45F43" w:rsidRDefault="00CE4A97" w:rsidP="00CE4A97">
      <w:pPr>
        <w:pStyle w:val="DualTxt"/>
        <w:spacing w:after="0" w:line="120" w:lineRule="exact"/>
        <w:rPr>
          <w:szCs w:val="24"/>
          <w:lang w:val="fr-FR"/>
        </w:rPr>
      </w:pPr>
    </w:p>
    <w:p w:rsidR="00086F29" w:rsidRPr="00F45F43" w:rsidRDefault="00086F29" w:rsidP="00CE4A9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zCs w:val="24"/>
          <w:lang w:val="fr-FR"/>
        </w:rPr>
      </w:pPr>
      <w:r w:rsidRPr="00F45F43">
        <w:rPr>
          <w:szCs w:val="24"/>
          <w:lang w:val="fr-FR"/>
        </w:rPr>
        <w:t>Articles 1</w:t>
      </w:r>
      <w:r w:rsidR="00CE4A97" w:rsidRPr="00F45F43">
        <w:rPr>
          <w:szCs w:val="24"/>
          <w:lang w:val="fr-FR"/>
        </w:rPr>
        <w:t xml:space="preserve"> </w:t>
      </w:r>
      <w:r w:rsidR="0044675E" w:rsidRPr="00F45F43">
        <w:rPr>
          <w:szCs w:val="24"/>
          <w:lang w:val="fr-FR"/>
        </w:rPr>
        <w:t>à</w:t>
      </w:r>
      <w:r w:rsidR="00CE4A97" w:rsidRPr="00F45F43">
        <w:rPr>
          <w:szCs w:val="24"/>
          <w:lang w:val="fr-FR"/>
        </w:rPr>
        <w:t xml:space="preserve"> </w:t>
      </w:r>
      <w:r w:rsidRPr="00F45F43">
        <w:rPr>
          <w:szCs w:val="24"/>
          <w:lang w:val="fr-FR"/>
        </w:rPr>
        <w:t>6</w:t>
      </w:r>
    </w:p>
    <w:p w:rsidR="00CE4A97" w:rsidRPr="00F45F43" w:rsidRDefault="00CE4A97" w:rsidP="00CE4A97">
      <w:pPr>
        <w:pStyle w:val="DualTxt"/>
        <w:spacing w:after="0" w:line="120" w:lineRule="exact"/>
        <w:rPr>
          <w:szCs w:val="24"/>
          <w:lang w:val="fr-FR"/>
        </w:rPr>
      </w:pPr>
    </w:p>
    <w:p w:rsidR="00086F29" w:rsidRPr="00F45F43" w:rsidRDefault="00CE4A97" w:rsidP="00086F29">
      <w:pPr>
        <w:pStyle w:val="DualTxt"/>
        <w:rPr>
          <w:szCs w:val="24"/>
          <w:lang w:val="fr-FR"/>
        </w:rPr>
      </w:pPr>
      <w:r w:rsidRPr="00F45F43">
        <w:rPr>
          <w:szCs w:val="24"/>
          <w:lang w:val="fr-FR"/>
        </w:rPr>
        <w:t>22.</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Schöpp-Schilling</w:t>
      </w:r>
      <w:r w:rsidR="00086F29" w:rsidRPr="00F45F43">
        <w:rPr>
          <w:szCs w:val="24"/>
          <w:lang w:val="fr-FR"/>
        </w:rPr>
        <w:t xml:space="preserve"> </w:t>
      </w:r>
      <w:r w:rsidR="00B54AAC" w:rsidRPr="00F45F43">
        <w:rPr>
          <w:szCs w:val="24"/>
          <w:lang w:val="fr-FR"/>
        </w:rPr>
        <w:t xml:space="preserve">voudrait avoir plus de précisions sur la contribution de la société civile au rapport. Les organisations de femmes peuvent apporter une contribution précieuse, mais il importe de comprendre que la </w:t>
      </w:r>
      <w:r w:rsidR="00A42C51" w:rsidRPr="00F45F43">
        <w:rPr>
          <w:szCs w:val="24"/>
          <w:lang w:val="fr-FR"/>
        </w:rPr>
        <w:t xml:space="preserve">responsabilité de l’application de la </w:t>
      </w:r>
      <w:r w:rsidR="00086F29" w:rsidRPr="00F45F43">
        <w:rPr>
          <w:szCs w:val="24"/>
          <w:lang w:val="fr-FR"/>
        </w:rPr>
        <w:t xml:space="preserve">Convention </w:t>
      </w:r>
      <w:r w:rsidR="00A42C51" w:rsidRPr="00F45F43">
        <w:rPr>
          <w:szCs w:val="24"/>
          <w:lang w:val="fr-FR"/>
        </w:rPr>
        <w:t>incombe à l’État. Elle se demande également si le gouvernement équatorien a entériné le rapport, car le document formule des recommandations à l’intention de l’État</w:t>
      </w:r>
      <w:r w:rsidR="00086F29" w:rsidRPr="00F45F43">
        <w:rPr>
          <w:szCs w:val="24"/>
          <w:lang w:val="fr-FR"/>
        </w:rPr>
        <w:t>.</w:t>
      </w:r>
    </w:p>
    <w:p w:rsidR="00086F29" w:rsidRPr="00F45F43" w:rsidRDefault="00CE4A97" w:rsidP="00086F29">
      <w:pPr>
        <w:pStyle w:val="DualTxt"/>
        <w:rPr>
          <w:szCs w:val="24"/>
          <w:lang w:val="fr-FR"/>
        </w:rPr>
      </w:pPr>
      <w:r w:rsidRPr="00F45F43">
        <w:rPr>
          <w:szCs w:val="24"/>
          <w:lang w:val="fr-FR"/>
        </w:rPr>
        <w:t>23.</w:t>
      </w:r>
      <w:r w:rsidR="00086F29" w:rsidRPr="00F45F43">
        <w:rPr>
          <w:szCs w:val="24"/>
          <w:lang w:val="fr-FR"/>
        </w:rPr>
        <w:tab/>
        <w:t>I</w:t>
      </w:r>
      <w:r w:rsidR="005C63F1" w:rsidRPr="00F45F43">
        <w:rPr>
          <w:szCs w:val="24"/>
          <w:lang w:val="fr-FR"/>
        </w:rPr>
        <w:t xml:space="preserve">l serait intéressant de savoir à quels obstacles se heurte l’adoption par l’Assemblée nationale de la loi sur l’égalité des chances et si des dispositions discriminatoires figurent toujours dans le droit civil ou pénal. Elle voudrait aussi savoir si des progrès ont été enregistrés dans l’examen de la modification de l’article 20, paragraphe 1 de la </w:t>
      </w:r>
      <w:r w:rsidR="00086F29" w:rsidRPr="00F45F43">
        <w:rPr>
          <w:szCs w:val="24"/>
          <w:lang w:val="fr-FR"/>
        </w:rPr>
        <w:t>Convention.</w:t>
      </w:r>
    </w:p>
    <w:p w:rsidR="00086F29" w:rsidRPr="00F45F43" w:rsidRDefault="00CE4A97" w:rsidP="00086F29">
      <w:pPr>
        <w:pStyle w:val="DualTxt"/>
        <w:rPr>
          <w:szCs w:val="24"/>
          <w:lang w:val="fr-FR"/>
        </w:rPr>
      </w:pPr>
      <w:r w:rsidRPr="00F45F43">
        <w:rPr>
          <w:szCs w:val="24"/>
          <w:lang w:val="fr-FR"/>
        </w:rPr>
        <w:t>24.</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Neubauer</w:t>
      </w:r>
      <w:r w:rsidR="00086F29" w:rsidRPr="00F45F43">
        <w:rPr>
          <w:szCs w:val="24"/>
          <w:lang w:val="fr-FR"/>
        </w:rPr>
        <w:t xml:space="preserve"> </w:t>
      </w:r>
      <w:r w:rsidR="00804074" w:rsidRPr="00F45F43">
        <w:rPr>
          <w:szCs w:val="24"/>
          <w:lang w:val="fr-FR"/>
        </w:rPr>
        <w:t xml:space="preserve">se dit préoccupée par le fait que de nombreuses nouvelles lois n’ont toujours pas été adoptées et se demande si le mécanisme central de l’égalité des sexes a la notoriété politique et l’impact suffisants. </w:t>
      </w:r>
      <w:r w:rsidR="004A02F0" w:rsidRPr="00F45F43">
        <w:rPr>
          <w:szCs w:val="24"/>
          <w:lang w:val="fr-FR"/>
        </w:rPr>
        <w:t>Elle voudrait savoir s’il existe un organe parlementaire chargé des droits humains de la femme et de l’égalité des sexes et, auquel cas, comment le gouvernement coopère avec cet organe.</w:t>
      </w:r>
    </w:p>
    <w:p w:rsidR="00086F29" w:rsidRPr="00F45F43" w:rsidRDefault="00CE4A97" w:rsidP="00086F29">
      <w:pPr>
        <w:pStyle w:val="DualTxt"/>
        <w:rPr>
          <w:szCs w:val="24"/>
          <w:lang w:val="fr-FR"/>
        </w:rPr>
      </w:pPr>
      <w:r w:rsidRPr="00F45F43">
        <w:rPr>
          <w:szCs w:val="24"/>
          <w:lang w:val="fr-FR"/>
        </w:rPr>
        <w:t>25.</w:t>
      </w:r>
      <w:r w:rsidR="00086F29" w:rsidRPr="00F45F43">
        <w:rPr>
          <w:szCs w:val="24"/>
          <w:lang w:val="fr-FR"/>
        </w:rPr>
        <w:tab/>
      </w:r>
      <w:r w:rsidR="00086F29" w:rsidRPr="00F45F43">
        <w:rPr>
          <w:b/>
          <w:szCs w:val="24"/>
          <w:lang w:val="fr-FR"/>
        </w:rPr>
        <w:t>M</w:t>
      </w:r>
      <w:r w:rsidR="00420303" w:rsidRPr="00F45F43">
        <w:rPr>
          <w:b/>
          <w:szCs w:val="24"/>
          <w:lang w:val="fr-FR"/>
        </w:rPr>
        <w:t>me</w:t>
      </w:r>
      <w:r w:rsidR="00086F29" w:rsidRPr="00F45F43">
        <w:rPr>
          <w:b/>
          <w:szCs w:val="24"/>
          <w:lang w:val="fr-FR"/>
        </w:rPr>
        <w:t xml:space="preserve"> Gaspard</w:t>
      </w:r>
      <w:r w:rsidR="00086F29" w:rsidRPr="00F45F43">
        <w:rPr>
          <w:szCs w:val="24"/>
          <w:lang w:val="fr-FR"/>
        </w:rPr>
        <w:t xml:space="preserve"> </w:t>
      </w:r>
      <w:r w:rsidR="004974AA" w:rsidRPr="00F45F43">
        <w:rPr>
          <w:szCs w:val="24"/>
          <w:lang w:val="fr-FR"/>
        </w:rPr>
        <w:t xml:space="preserve">demande des informations sur le processus </w:t>
      </w:r>
      <w:r w:rsidR="00976C3D" w:rsidRPr="00F45F43">
        <w:rPr>
          <w:szCs w:val="24"/>
          <w:lang w:val="fr-FR"/>
        </w:rPr>
        <w:t>de</w:t>
      </w:r>
      <w:r w:rsidR="004974AA" w:rsidRPr="00F45F43">
        <w:rPr>
          <w:szCs w:val="24"/>
          <w:lang w:val="fr-FR"/>
        </w:rPr>
        <w:t xml:space="preserve"> </w:t>
      </w:r>
      <w:r w:rsidR="00976C3D" w:rsidRPr="00F45F43">
        <w:rPr>
          <w:szCs w:val="24"/>
          <w:lang w:val="fr-FR"/>
        </w:rPr>
        <w:t>s</w:t>
      </w:r>
      <w:r w:rsidR="004974AA" w:rsidRPr="00F45F43">
        <w:rPr>
          <w:szCs w:val="24"/>
          <w:lang w:val="fr-FR"/>
        </w:rPr>
        <w:t>uiv</w:t>
      </w:r>
      <w:r w:rsidR="00976C3D" w:rsidRPr="00F45F43">
        <w:rPr>
          <w:szCs w:val="24"/>
          <w:lang w:val="fr-FR"/>
        </w:rPr>
        <w:t xml:space="preserve">i de </w:t>
      </w:r>
      <w:r w:rsidR="004974AA" w:rsidRPr="00F45F43">
        <w:rPr>
          <w:szCs w:val="24"/>
          <w:lang w:val="fr-FR"/>
        </w:rPr>
        <w:t xml:space="preserve">la mise en </w:t>
      </w:r>
      <w:r w:rsidR="0022419A" w:rsidRPr="00F45F43">
        <w:rPr>
          <w:szCs w:val="24"/>
          <w:lang w:val="fr-FR"/>
        </w:rPr>
        <w:t>œuvre</w:t>
      </w:r>
      <w:r w:rsidR="004974AA" w:rsidRPr="00F45F43">
        <w:rPr>
          <w:szCs w:val="24"/>
          <w:lang w:val="fr-FR"/>
        </w:rPr>
        <w:t xml:space="preserve"> des recommandations formulées par le Comité à l’issue de l’examen du précédent rapport de l’</w:t>
      </w:r>
      <w:r w:rsidR="00896F1E" w:rsidRPr="00F45F43">
        <w:rPr>
          <w:szCs w:val="24"/>
          <w:lang w:val="fr-FR"/>
        </w:rPr>
        <w:t>Équateur</w:t>
      </w:r>
      <w:r w:rsidR="00086F29" w:rsidRPr="00F45F43">
        <w:rPr>
          <w:szCs w:val="24"/>
          <w:lang w:val="fr-FR"/>
        </w:rPr>
        <w:t>. I</w:t>
      </w:r>
      <w:r w:rsidR="00304006" w:rsidRPr="00F45F43">
        <w:rPr>
          <w:szCs w:val="24"/>
          <w:lang w:val="fr-FR"/>
        </w:rPr>
        <w:t xml:space="preserve">l n’est pas clair que le mécanisme national de l’égalité est le Conseil national pour les femmes institué en </w:t>
      </w:r>
      <w:r w:rsidR="00086F29" w:rsidRPr="00F45F43">
        <w:rPr>
          <w:szCs w:val="24"/>
          <w:lang w:val="fr-FR"/>
        </w:rPr>
        <w:t>1997 o</w:t>
      </w:r>
      <w:r w:rsidR="00304006" w:rsidRPr="00F45F43">
        <w:rPr>
          <w:szCs w:val="24"/>
          <w:lang w:val="fr-FR"/>
        </w:rPr>
        <w:t xml:space="preserve">u le Conseil de l’égalité visé par la nouvelle </w:t>
      </w:r>
      <w:r w:rsidR="00086F29" w:rsidRPr="00F45F43">
        <w:rPr>
          <w:szCs w:val="24"/>
          <w:lang w:val="fr-FR"/>
        </w:rPr>
        <w:t>Constitution. I</w:t>
      </w:r>
      <w:r w:rsidR="00304006" w:rsidRPr="00F45F43">
        <w:rPr>
          <w:szCs w:val="24"/>
          <w:lang w:val="fr-FR"/>
        </w:rPr>
        <w:t>l serait utile d’en savoir plus sur son rôle et sa position dans la hiérarchie politique et administrative de l’État</w:t>
      </w:r>
      <w:r w:rsidR="00086F29" w:rsidRPr="00F45F43">
        <w:rPr>
          <w:szCs w:val="24"/>
          <w:lang w:val="fr-FR"/>
        </w:rPr>
        <w:t>.</w:t>
      </w:r>
    </w:p>
    <w:p w:rsidR="00086F29" w:rsidRPr="00F45F43" w:rsidRDefault="00CE4A97" w:rsidP="00086F29">
      <w:pPr>
        <w:pStyle w:val="DualTxt"/>
        <w:rPr>
          <w:szCs w:val="24"/>
          <w:lang w:val="fr-FR"/>
        </w:rPr>
      </w:pPr>
      <w:r w:rsidRPr="00F45F43">
        <w:rPr>
          <w:szCs w:val="24"/>
          <w:lang w:val="fr-FR"/>
        </w:rPr>
        <w:t>26.</w:t>
      </w:r>
      <w:r w:rsidR="00086F29" w:rsidRPr="00F45F43">
        <w:rPr>
          <w:szCs w:val="24"/>
          <w:lang w:val="fr-FR"/>
        </w:rPr>
        <w:tab/>
      </w:r>
      <w:r w:rsidR="00086F29" w:rsidRPr="00F45F43">
        <w:rPr>
          <w:b/>
          <w:szCs w:val="24"/>
          <w:lang w:val="fr-FR"/>
        </w:rPr>
        <w:t>M</w:t>
      </w:r>
      <w:r w:rsidR="00420303" w:rsidRPr="00F45F43">
        <w:rPr>
          <w:b/>
          <w:szCs w:val="24"/>
          <w:lang w:val="fr-FR"/>
        </w:rPr>
        <w:t>me</w:t>
      </w:r>
      <w:r w:rsidR="00086F29" w:rsidRPr="00F45F43">
        <w:rPr>
          <w:b/>
          <w:szCs w:val="24"/>
          <w:lang w:val="fr-FR"/>
        </w:rPr>
        <w:t xml:space="preserve"> Dairiam</w:t>
      </w:r>
      <w:r w:rsidR="00086F29" w:rsidRPr="00F45F43">
        <w:rPr>
          <w:szCs w:val="24"/>
          <w:lang w:val="fr-FR"/>
        </w:rPr>
        <w:t xml:space="preserve"> </w:t>
      </w:r>
      <w:r w:rsidR="00D066FF" w:rsidRPr="00F45F43">
        <w:rPr>
          <w:szCs w:val="24"/>
          <w:lang w:val="fr-FR"/>
        </w:rPr>
        <w:t xml:space="preserve">voudrait avoir plus d’informations sur la situation du </w:t>
      </w:r>
      <w:r w:rsidR="00086F29" w:rsidRPr="00F45F43">
        <w:rPr>
          <w:szCs w:val="24"/>
          <w:lang w:val="fr-FR"/>
        </w:rPr>
        <w:t xml:space="preserve">CONAMU </w:t>
      </w:r>
      <w:r w:rsidR="00D066FF" w:rsidRPr="00F45F43">
        <w:rPr>
          <w:szCs w:val="24"/>
          <w:lang w:val="fr-FR"/>
        </w:rPr>
        <w:t>et se demande comment le gouvernement envisage de fournir un mandat juridique pour la prise en compte systématique de sexospécificités.</w:t>
      </w:r>
      <w:r w:rsidR="00086F29" w:rsidRPr="00F45F43">
        <w:rPr>
          <w:szCs w:val="24"/>
          <w:lang w:val="fr-FR"/>
        </w:rPr>
        <w:t xml:space="preserve"> </w:t>
      </w:r>
      <w:r w:rsidR="00D066FF" w:rsidRPr="00F45F43">
        <w:rPr>
          <w:szCs w:val="24"/>
          <w:lang w:val="fr-FR"/>
        </w:rPr>
        <w:t xml:space="preserve">En sus de la garantie constitutionnelle, il devrait exister d’autres dispositions statutaires et un organe de supervision. Il serait utile de savoir si la loi sur l’égalité des sexes donnerait au </w:t>
      </w:r>
      <w:r w:rsidR="00086F29" w:rsidRPr="00F45F43">
        <w:rPr>
          <w:szCs w:val="24"/>
          <w:lang w:val="fr-FR"/>
        </w:rPr>
        <w:t xml:space="preserve">CONAMU </w:t>
      </w:r>
      <w:r w:rsidR="00D066FF" w:rsidRPr="00F45F43">
        <w:rPr>
          <w:szCs w:val="24"/>
          <w:lang w:val="fr-FR"/>
        </w:rPr>
        <w:t>le mandat juridique nécessaire.</w:t>
      </w:r>
    </w:p>
    <w:p w:rsidR="00086F29" w:rsidRPr="00F45F43" w:rsidRDefault="00CE4A97" w:rsidP="00086F29">
      <w:pPr>
        <w:pStyle w:val="DualTxt"/>
        <w:rPr>
          <w:szCs w:val="24"/>
          <w:lang w:val="fr-FR"/>
        </w:rPr>
      </w:pPr>
      <w:r w:rsidRPr="00F45F43">
        <w:rPr>
          <w:szCs w:val="24"/>
          <w:lang w:val="fr-FR"/>
        </w:rPr>
        <w:t>27.</w:t>
      </w:r>
      <w:r w:rsidR="00086F29" w:rsidRPr="00F45F43">
        <w:rPr>
          <w:szCs w:val="24"/>
          <w:lang w:val="fr-FR"/>
        </w:rPr>
        <w:tab/>
      </w:r>
      <w:r w:rsidR="00807ADD" w:rsidRPr="00F45F43">
        <w:rPr>
          <w:szCs w:val="24"/>
          <w:lang w:val="fr-FR"/>
        </w:rPr>
        <w:t xml:space="preserve">Elle voudrait connaitre la position politique et hiérarchique de cette institution et se demande si elle </w:t>
      </w:r>
      <w:r w:rsidR="00976C3D" w:rsidRPr="00F45F43">
        <w:rPr>
          <w:szCs w:val="24"/>
          <w:lang w:val="fr-FR"/>
        </w:rPr>
        <w:t xml:space="preserve">est </w:t>
      </w:r>
      <w:r w:rsidR="00807ADD" w:rsidRPr="00F45F43">
        <w:rPr>
          <w:szCs w:val="24"/>
          <w:lang w:val="fr-FR"/>
        </w:rPr>
        <w:t xml:space="preserve">située au sein du système de planification nationale. </w:t>
      </w:r>
      <w:r w:rsidR="00086F29" w:rsidRPr="00F45F43">
        <w:rPr>
          <w:szCs w:val="24"/>
          <w:lang w:val="fr-FR"/>
        </w:rPr>
        <w:t>I</w:t>
      </w:r>
      <w:r w:rsidR="00807ADD" w:rsidRPr="00F45F43">
        <w:rPr>
          <w:szCs w:val="24"/>
          <w:lang w:val="fr-FR"/>
        </w:rPr>
        <w:t xml:space="preserve">l serait intéressant de savoir si les différentes institutions locales qui ont des services d’intégration de la lutte contre les inégalités entre les sexes inscrivent leurs activités dans le cadre de la </w:t>
      </w:r>
      <w:r w:rsidR="00086F29" w:rsidRPr="00F45F43">
        <w:rPr>
          <w:szCs w:val="24"/>
          <w:lang w:val="fr-FR"/>
        </w:rPr>
        <w:t xml:space="preserve">Convention </w:t>
      </w:r>
      <w:r w:rsidR="00807ADD" w:rsidRPr="00F45F43">
        <w:rPr>
          <w:szCs w:val="24"/>
          <w:lang w:val="fr-FR"/>
        </w:rPr>
        <w:t>et dans quelle mesure les législateurs et les ministères sont au fait du Plan sur l’égalité des chances.</w:t>
      </w:r>
    </w:p>
    <w:p w:rsidR="00086F29" w:rsidRPr="00F45F43" w:rsidRDefault="00CE4A97" w:rsidP="00086F29">
      <w:pPr>
        <w:pStyle w:val="DualTxt"/>
        <w:rPr>
          <w:szCs w:val="24"/>
          <w:lang w:val="fr-FR"/>
        </w:rPr>
      </w:pPr>
      <w:r w:rsidRPr="00F45F43">
        <w:rPr>
          <w:szCs w:val="24"/>
          <w:lang w:val="fr-FR"/>
        </w:rPr>
        <w:t>28.</w:t>
      </w:r>
      <w:r w:rsidR="00086F29" w:rsidRPr="00F45F43">
        <w:rPr>
          <w:szCs w:val="24"/>
          <w:lang w:val="fr-FR"/>
        </w:rPr>
        <w:tab/>
      </w:r>
      <w:r w:rsidR="00C54AED" w:rsidRPr="00F45F43">
        <w:rPr>
          <w:szCs w:val="24"/>
          <w:lang w:val="fr-FR"/>
        </w:rPr>
        <w:t xml:space="preserve">Elle voudrait savoir comment le gouvernement assure la protection juridique des femmes réfugiées et chercheuses d’asile. </w:t>
      </w:r>
      <w:r w:rsidR="00954FF3" w:rsidRPr="00F45F43">
        <w:rPr>
          <w:szCs w:val="24"/>
          <w:lang w:val="fr-FR"/>
        </w:rPr>
        <w:t xml:space="preserve">Il importe de disposer d’une législation appropriée contre la violence, or en </w:t>
      </w:r>
      <w:r w:rsidR="00896F1E" w:rsidRPr="00F45F43">
        <w:rPr>
          <w:szCs w:val="24"/>
          <w:lang w:val="fr-FR"/>
        </w:rPr>
        <w:t>Équateur</w:t>
      </w:r>
      <w:r w:rsidR="00086F29" w:rsidRPr="00F45F43">
        <w:rPr>
          <w:szCs w:val="24"/>
          <w:lang w:val="fr-FR"/>
        </w:rPr>
        <w:t xml:space="preserve"> </w:t>
      </w:r>
      <w:r w:rsidR="00954FF3" w:rsidRPr="00F45F43">
        <w:rPr>
          <w:szCs w:val="24"/>
          <w:lang w:val="fr-FR"/>
        </w:rPr>
        <w:t xml:space="preserve">la violence familiale est toujours considérée comme une infraction mineure </w:t>
      </w:r>
      <w:r w:rsidR="0022419A" w:rsidRPr="00F45F43">
        <w:rPr>
          <w:szCs w:val="24"/>
          <w:lang w:val="fr-FR"/>
        </w:rPr>
        <w:t>plutôt</w:t>
      </w:r>
      <w:r w:rsidR="00954FF3" w:rsidRPr="00F45F43">
        <w:rPr>
          <w:szCs w:val="24"/>
          <w:lang w:val="fr-FR"/>
        </w:rPr>
        <w:t xml:space="preserve"> qu’un délit, à moins qu’elle ne soit particulièrement grave. Elle se demande s’il existe un programme spécial pour protéger les femmes réfugiées contre la violence sexiste et contre l’exploitation sexuelle et professionnelle. Elle voudrait savoir si des mesures sont en place pour assurer l’application des droits des femmes et aider celles-ci à entrer sur le marché du travail formel.</w:t>
      </w:r>
    </w:p>
    <w:p w:rsidR="00086F29" w:rsidRPr="00F45F43" w:rsidRDefault="00CE4A97" w:rsidP="00086F29">
      <w:pPr>
        <w:pStyle w:val="DualTxt"/>
        <w:rPr>
          <w:szCs w:val="24"/>
          <w:lang w:val="fr-FR"/>
        </w:rPr>
      </w:pPr>
      <w:r w:rsidRPr="00F45F43">
        <w:rPr>
          <w:szCs w:val="24"/>
          <w:lang w:val="fr-FR"/>
        </w:rPr>
        <w:t>29.</w:t>
      </w:r>
      <w:r w:rsidR="00086F29" w:rsidRPr="00F45F43">
        <w:rPr>
          <w:szCs w:val="24"/>
          <w:lang w:val="fr-FR"/>
        </w:rPr>
        <w:tab/>
      </w:r>
      <w:r w:rsidR="00EA20AA" w:rsidRPr="00F45F43">
        <w:rPr>
          <w:szCs w:val="24"/>
          <w:lang w:val="fr-FR"/>
        </w:rPr>
        <w:t>Les femmes sans papiers et non enregistrées sont particulièrement vulnérables. Il faudrait fournir des informations sur toute mesure visant à renforcer et accélérer la détermination du statut de réfugié, assurer l’accès aux services de santé et intégrer les femmes réfugiées dans les programmes de réduction de la pauvreté et d’aide sociale.</w:t>
      </w:r>
    </w:p>
    <w:p w:rsidR="00086F29" w:rsidRPr="00F45F43" w:rsidRDefault="00CE4A97" w:rsidP="00086F29">
      <w:pPr>
        <w:pStyle w:val="DualTxt"/>
        <w:rPr>
          <w:szCs w:val="24"/>
          <w:lang w:val="fr-FR"/>
        </w:rPr>
      </w:pPr>
      <w:r w:rsidRPr="00F45F43">
        <w:rPr>
          <w:szCs w:val="24"/>
          <w:lang w:val="fr-FR"/>
        </w:rPr>
        <w:t>30.</w:t>
      </w:r>
      <w:r w:rsidR="00086F29" w:rsidRPr="00F45F43">
        <w:rPr>
          <w:szCs w:val="24"/>
          <w:lang w:val="fr-FR"/>
        </w:rPr>
        <w:tab/>
      </w:r>
      <w:r w:rsidR="0044675E" w:rsidRPr="00F45F43">
        <w:rPr>
          <w:b/>
          <w:szCs w:val="24"/>
          <w:lang w:val="fr-FR"/>
        </w:rPr>
        <w:t>La Présidente</w:t>
      </w:r>
      <w:r w:rsidR="00086F29" w:rsidRPr="00F45F43">
        <w:rPr>
          <w:szCs w:val="24"/>
          <w:lang w:val="fr-FR"/>
        </w:rPr>
        <w:t xml:space="preserve">, </w:t>
      </w:r>
      <w:r w:rsidR="008A5513" w:rsidRPr="00F45F43">
        <w:rPr>
          <w:szCs w:val="24"/>
          <w:lang w:val="fr-FR"/>
        </w:rPr>
        <w:t>prenant la parole en tant que membre du Comité, relève que l’État partie a répondu positivement à l’idée de prendre des mesures spéciales en faveur des femmes. Toutefois, il existe un fossé entre ses mesures législatives et leur application. Elle</w:t>
      </w:r>
      <w:r w:rsidR="009D16A6" w:rsidRPr="00F45F43">
        <w:rPr>
          <w:szCs w:val="24"/>
          <w:lang w:val="fr-FR"/>
        </w:rPr>
        <w:t xml:space="preserve"> se demande quelles difficultés ont été rencontrées et quels efforts supplémentaires sont consentis pour assurer l’application de ces mesures. L’</w:t>
      </w:r>
      <w:r w:rsidR="00896F1E" w:rsidRPr="00F45F43">
        <w:rPr>
          <w:szCs w:val="24"/>
          <w:lang w:val="fr-FR"/>
        </w:rPr>
        <w:t>Équateur</w:t>
      </w:r>
      <w:r w:rsidR="00086F29" w:rsidRPr="00F45F43">
        <w:rPr>
          <w:szCs w:val="24"/>
          <w:lang w:val="fr-FR"/>
        </w:rPr>
        <w:t xml:space="preserve"> </w:t>
      </w:r>
      <w:r w:rsidR="009D16A6" w:rsidRPr="00F45F43">
        <w:rPr>
          <w:szCs w:val="24"/>
          <w:lang w:val="fr-FR"/>
        </w:rPr>
        <w:t>doit redoubler d’effort pour améliorer le statut des femmes et leur éducation et promouvoir l’acceptation sociale du rôle élargi des femmes.</w:t>
      </w:r>
      <w:r w:rsidR="00086F29" w:rsidRPr="00F45F43">
        <w:rPr>
          <w:szCs w:val="24"/>
          <w:lang w:val="fr-FR"/>
        </w:rPr>
        <w:t xml:space="preserve"> </w:t>
      </w:r>
    </w:p>
    <w:p w:rsidR="00086F29" w:rsidRPr="00F45F43" w:rsidRDefault="00CE4A97" w:rsidP="00086F29">
      <w:pPr>
        <w:pStyle w:val="DualTxt"/>
        <w:rPr>
          <w:szCs w:val="24"/>
          <w:lang w:val="fr-FR"/>
        </w:rPr>
      </w:pPr>
      <w:r w:rsidRPr="00F45F43">
        <w:rPr>
          <w:szCs w:val="24"/>
          <w:lang w:val="fr-FR"/>
        </w:rPr>
        <w:t>31.</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Schöpp-Schilling</w:t>
      </w:r>
      <w:r w:rsidR="00086F29" w:rsidRPr="00F45F43">
        <w:rPr>
          <w:szCs w:val="24"/>
          <w:lang w:val="fr-FR"/>
        </w:rPr>
        <w:t xml:space="preserve"> </w:t>
      </w:r>
      <w:r w:rsidR="00864B4C" w:rsidRPr="00F45F43">
        <w:rPr>
          <w:szCs w:val="24"/>
          <w:lang w:val="fr-FR"/>
        </w:rPr>
        <w:t xml:space="preserve">salue la reconnaissance par l’État partie des spécificités culturelles des populations autochtones. Elle comprend toutefois que les populations autochtones d’Amérique latine ont une vision cosmologique du monde qui veut que les </w:t>
      </w:r>
      <w:r w:rsidR="00086F29" w:rsidRPr="00F45F43">
        <w:rPr>
          <w:szCs w:val="24"/>
          <w:lang w:val="fr-FR"/>
        </w:rPr>
        <w:t>r</w:t>
      </w:r>
      <w:r w:rsidR="00864B4C" w:rsidRPr="00F45F43">
        <w:rPr>
          <w:szCs w:val="24"/>
          <w:lang w:val="fr-FR"/>
        </w:rPr>
        <w:t>ô</w:t>
      </w:r>
      <w:r w:rsidR="00086F29" w:rsidRPr="00F45F43">
        <w:rPr>
          <w:szCs w:val="24"/>
          <w:lang w:val="fr-FR"/>
        </w:rPr>
        <w:t xml:space="preserve">les </w:t>
      </w:r>
      <w:r w:rsidR="00864B4C" w:rsidRPr="00F45F43">
        <w:rPr>
          <w:szCs w:val="24"/>
          <w:lang w:val="fr-FR"/>
        </w:rPr>
        <w:t xml:space="preserve">des hommes et des femmes s’équilibrent, sans être exactement égaux. </w:t>
      </w:r>
      <w:r w:rsidR="00976C3D" w:rsidRPr="00F45F43">
        <w:rPr>
          <w:szCs w:val="24"/>
          <w:lang w:val="fr-FR"/>
        </w:rPr>
        <w:t xml:space="preserve">Étant donné </w:t>
      </w:r>
      <w:r w:rsidR="00510712" w:rsidRPr="00F45F43">
        <w:rPr>
          <w:szCs w:val="24"/>
          <w:lang w:val="fr-FR"/>
        </w:rPr>
        <w:t xml:space="preserve">qu’une telle vision est contraire au principe de l’égalité </w:t>
      </w:r>
      <w:r w:rsidR="00976C3D" w:rsidRPr="00F45F43">
        <w:rPr>
          <w:szCs w:val="24"/>
          <w:lang w:val="fr-FR"/>
        </w:rPr>
        <w:t xml:space="preserve">prôné par </w:t>
      </w:r>
      <w:r w:rsidR="00510712" w:rsidRPr="00F45F43">
        <w:rPr>
          <w:szCs w:val="24"/>
          <w:lang w:val="fr-FR"/>
        </w:rPr>
        <w:t xml:space="preserve">la </w:t>
      </w:r>
      <w:r w:rsidR="00086F29" w:rsidRPr="00F45F43">
        <w:rPr>
          <w:szCs w:val="24"/>
          <w:lang w:val="fr-FR"/>
        </w:rPr>
        <w:t xml:space="preserve">Convention, </w:t>
      </w:r>
      <w:r w:rsidR="00510712" w:rsidRPr="00F45F43">
        <w:rPr>
          <w:szCs w:val="24"/>
          <w:lang w:val="fr-FR"/>
        </w:rPr>
        <w:t xml:space="preserve">elle se demande comment le </w:t>
      </w:r>
      <w:r w:rsidR="00086F29" w:rsidRPr="00F45F43">
        <w:rPr>
          <w:szCs w:val="24"/>
          <w:lang w:val="fr-FR"/>
        </w:rPr>
        <w:t xml:space="preserve">CONAMU </w:t>
      </w:r>
      <w:r w:rsidR="00510712" w:rsidRPr="00F45F43">
        <w:rPr>
          <w:szCs w:val="24"/>
          <w:lang w:val="fr-FR"/>
        </w:rPr>
        <w:t xml:space="preserve">et l’État parviennent à assurer </w:t>
      </w:r>
      <w:r w:rsidR="00976C3D" w:rsidRPr="00F45F43">
        <w:rPr>
          <w:szCs w:val="24"/>
          <w:lang w:val="fr-FR"/>
        </w:rPr>
        <w:t xml:space="preserve">aux femmes </w:t>
      </w:r>
      <w:r w:rsidR="00510712" w:rsidRPr="00F45F43">
        <w:rPr>
          <w:szCs w:val="24"/>
          <w:lang w:val="fr-FR"/>
        </w:rPr>
        <w:t>un traitement égal</w:t>
      </w:r>
      <w:r w:rsidR="00976C3D" w:rsidRPr="00F45F43">
        <w:rPr>
          <w:szCs w:val="24"/>
          <w:lang w:val="fr-FR"/>
        </w:rPr>
        <w:t>,</w:t>
      </w:r>
      <w:r w:rsidR="00510712" w:rsidRPr="00F45F43">
        <w:rPr>
          <w:szCs w:val="24"/>
          <w:lang w:val="fr-FR"/>
        </w:rPr>
        <w:t xml:space="preserve"> tout en reconnaissant ces spécificités culturelles.</w:t>
      </w:r>
    </w:p>
    <w:p w:rsidR="00086F29" w:rsidRPr="00F45F43" w:rsidRDefault="00CE4A97" w:rsidP="00086F29">
      <w:pPr>
        <w:pStyle w:val="DualTxt"/>
        <w:rPr>
          <w:szCs w:val="24"/>
          <w:lang w:val="fr-FR"/>
        </w:rPr>
      </w:pPr>
      <w:r w:rsidRPr="00F45F43">
        <w:rPr>
          <w:szCs w:val="24"/>
          <w:lang w:val="fr-FR"/>
        </w:rPr>
        <w:t>32.</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Pimentel</w:t>
      </w:r>
      <w:r w:rsidR="00086F29" w:rsidRPr="00F45F43">
        <w:rPr>
          <w:szCs w:val="24"/>
          <w:lang w:val="fr-FR"/>
        </w:rPr>
        <w:t xml:space="preserve"> </w:t>
      </w:r>
      <w:r w:rsidR="001E28D9" w:rsidRPr="00F45F43">
        <w:rPr>
          <w:szCs w:val="24"/>
          <w:lang w:val="fr-FR"/>
        </w:rPr>
        <w:t xml:space="preserve">relève que le rapport ne fournit pas de statistiques analytiques pour montrer le degré d’accès des femmes victimes de violence aux structures institutionnelles appropriées. </w:t>
      </w:r>
      <w:r w:rsidR="003A3118" w:rsidRPr="00F45F43">
        <w:rPr>
          <w:szCs w:val="24"/>
          <w:lang w:val="fr-FR"/>
        </w:rPr>
        <w:t>Dans le rapport ne figurent pas non plus de données sur l’</w:t>
      </w:r>
      <w:r w:rsidR="0022419A" w:rsidRPr="00F45F43">
        <w:rPr>
          <w:szCs w:val="24"/>
          <w:lang w:val="fr-FR"/>
        </w:rPr>
        <w:t>efficacité</w:t>
      </w:r>
      <w:r w:rsidR="003A3118" w:rsidRPr="00F45F43">
        <w:rPr>
          <w:szCs w:val="24"/>
          <w:lang w:val="fr-FR"/>
        </w:rPr>
        <w:t xml:space="preserve"> des mécanismes institutionnels en termes de nombre de cas </w:t>
      </w:r>
      <w:r w:rsidR="009F4DC3" w:rsidRPr="00F45F43">
        <w:rPr>
          <w:szCs w:val="24"/>
          <w:lang w:val="fr-FR"/>
        </w:rPr>
        <w:t>judiciaires et de sentences rendues</w:t>
      </w:r>
      <w:r w:rsidR="00086F29" w:rsidRPr="00F45F43">
        <w:rPr>
          <w:szCs w:val="24"/>
          <w:lang w:val="fr-FR"/>
        </w:rPr>
        <w:t xml:space="preserve">. </w:t>
      </w:r>
      <w:r w:rsidR="009F4DC3" w:rsidRPr="00F45F43">
        <w:rPr>
          <w:szCs w:val="24"/>
          <w:lang w:val="fr-FR"/>
        </w:rPr>
        <w:t xml:space="preserve">Elle se demande pourquoi il y a tant de plaintes pour violence familiale présentées aux postes de police et si peu de cas réglés. </w:t>
      </w:r>
      <w:r w:rsidR="00086F29" w:rsidRPr="00F45F43">
        <w:rPr>
          <w:szCs w:val="24"/>
          <w:lang w:val="fr-FR"/>
        </w:rPr>
        <w:t>I</w:t>
      </w:r>
      <w:r w:rsidR="00D604E0" w:rsidRPr="00F45F43">
        <w:rPr>
          <w:szCs w:val="24"/>
          <w:lang w:val="fr-FR"/>
        </w:rPr>
        <w:t>l semble que les maris qui maltraitent leurs femmes sont souvent traités de manière indulgente. Le fait que la punition corporelle des enfants soit légale dans les foyers pourrait renforcer l’idée que la violence familiale n’est pas illégale.</w:t>
      </w:r>
    </w:p>
    <w:p w:rsidR="00086F29" w:rsidRPr="00F45F43" w:rsidRDefault="00CE4A97" w:rsidP="00086F29">
      <w:pPr>
        <w:pStyle w:val="DualTxt"/>
        <w:rPr>
          <w:szCs w:val="24"/>
          <w:lang w:val="fr-FR"/>
        </w:rPr>
      </w:pPr>
      <w:r w:rsidRPr="00F45F43">
        <w:rPr>
          <w:szCs w:val="24"/>
          <w:lang w:val="fr-FR"/>
        </w:rPr>
        <w:t>33.</w:t>
      </w:r>
      <w:r w:rsidR="00086F29" w:rsidRPr="00F45F43">
        <w:rPr>
          <w:szCs w:val="24"/>
          <w:lang w:val="fr-FR"/>
        </w:rPr>
        <w:tab/>
      </w:r>
      <w:r w:rsidR="00B7501F" w:rsidRPr="00F45F43">
        <w:rPr>
          <w:szCs w:val="24"/>
          <w:lang w:val="fr-FR"/>
        </w:rPr>
        <w:t>L’</w:t>
      </w:r>
      <w:r w:rsidR="00896F1E" w:rsidRPr="00F45F43">
        <w:rPr>
          <w:szCs w:val="24"/>
          <w:lang w:val="fr-FR"/>
        </w:rPr>
        <w:t>Équateur</w:t>
      </w:r>
      <w:r w:rsidR="00B7501F" w:rsidRPr="00F45F43">
        <w:rPr>
          <w:szCs w:val="24"/>
          <w:lang w:val="fr-FR"/>
        </w:rPr>
        <w:t xml:space="preserve"> a des dispositions constitutionnelles très avancées concernant le respect des droits de toutes les personnes, y compris ceux des personnes qui ont une orientation sexuelle différente. Cependant, elle a appris que les lesbiennes sont souvent isolées dans les </w:t>
      </w:r>
      <w:r w:rsidR="009A0CF0" w:rsidRPr="00F45F43">
        <w:rPr>
          <w:szCs w:val="24"/>
          <w:lang w:val="fr-FR"/>
        </w:rPr>
        <w:t>centres de santé</w:t>
      </w:r>
      <w:r w:rsidR="00086F29" w:rsidRPr="00F45F43">
        <w:rPr>
          <w:szCs w:val="24"/>
          <w:lang w:val="fr-FR"/>
        </w:rPr>
        <w:t xml:space="preserve">. </w:t>
      </w:r>
      <w:r w:rsidR="009A0CF0" w:rsidRPr="00F45F43">
        <w:rPr>
          <w:szCs w:val="24"/>
          <w:lang w:val="fr-FR"/>
        </w:rPr>
        <w:t xml:space="preserve">Elle </w:t>
      </w:r>
      <w:r w:rsidR="0022419A" w:rsidRPr="00F45F43">
        <w:rPr>
          <w:szCs w:val="24"/>
          <w:lang w:val="fr-FR"/>
        </w:rPr>
        <w:t>voudrait</w:t>
      </w:r>
      <w:r w:rsidR="009A0CF0" w:rsidRPr="00F45F43">
        <w:rPr>
          <w:szCs w:val="24"/>
          <w:lang w:val="fr-FR"/>
        </w:rPr>
        <w:t xml:space="preserve"> savoir si la délégation est au courant de ce problème et si des mesures sont prises pour y remédier. </w:t>
      </w:r>
      <w:r w:rsidR="00086F29" w:rsidRPr="00F45F43">
        <w:rPr>
          <w:szCs w:val="24"/>
          <w:lang w:val="fr-FR"/>
        </w:rPr>
        <w:t>I</w:t>
      </w:r>
      <w:r w:rsidR="009A0CF0" w:rsidRPr="00F45F43">
        <w:rPr>
          <w:szCs w:val="24"/>
          <w:lang w:val="fr-FR"/>
        </w:rPr>
        <w:t xml:space="preserve">l serait aussi intéressant d’en savoir plus sur les mesures prévues pour combler l’écart entre la </w:t>
      </w:r>
      <w:r w:rsidR="00086F29" w:rsidRPr="00F45F43">
        <w:rPr>
          <w:szCs w:val="24"/>
          <w:lang w:val="fr-FR"/>
        </w:rPr>
        <w:t xml:space="preserve">Constitution </w:t>
      </w:r>
      <w:r w:rsidR="009A0CF0" w:rsidRPr="00F45F43">
        <w:rPr>
          <w:szCs w:val="24"/>
          <w:lang w:val="fr-FR"/>
        </w:rPr>
        <w:t>et la législation ordinaire nécessaire à son application</w:t>
      </w:r>
      <w:r w:rsidR="00086F29" w:rsidRPr="00F45F43">
        <w:rPr>
          <w:szCs w:val="24"/>
          <w:lang w:val="fr-FR"/>
        </w:rPr>
        <w:t>.</w:t>
      </w:r>
    </w:p>
    <w:p w:rsidR="00086F29" w:rsidRPr="00F45F43" w:rsidRDefault="00CE4A97" w:rsidP="00086F29">
      <w:pPr>
        <w:pStyle w:val="DualTxt"/>
        <w:rPr>
          <w:szCs w:val="24"/>
          <w:lang w:val="fr-FR"/>
        </w:rPr>
      </w:pPr>
      <w:r w:rsidRPr="00F45F43">
        <w:rPr>
          <w:szCs w:val="24"/>
          <w:lang w:val="fr-FR"/>
        </w:rPr>
        <w:t>34.</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Abarca</w:t>
      </w:r>
      <w:r w:rsidR="00086F29" w:rsidRPr="00F45F43">
        <w:rPr>
          <w:szCs w:val="24"/>
          <w:lang w:val="fr-FR"/>
        </w:rPr>
        <w:t xml:space="preserve"> (</w:t>
      </w:r>
      <w:r w:rsidR="00507D39" w:rsidRPr="00F45F43">
        <w:rPr>
          <w:szCs w:val="24"/>
          <w:lang w:val="fr-FR"/>
        </w:rPr>
        <w:t>É</w:t>
      </w:r>
      <w:r w:rsidR="0044675E" w:rsidRPr="00F45F43">
        <w:rPr>
          <w:szCs w:val="24"/>
          <w:lang w:val="fr-FR"/>
        </w:rPr>
        <w:t>quateur</w:t>
      </w:r>
      <w:r w:rsidR="00086F29" w:rsidRPr="00F45F43">
        <w:rPr>
          <w:szCs w:val="24"/>
          <w:lang w:val="fr-FR"/>
        </w:rPr>
        <w:t>) expl</w:t>
      </w:r>
      <w:r w:rsidR="007752A7" w:rsidRPr="00F45F43">
        <w:rPr>
          <w:szCs w:val="24"/>
          <w:lang w:val="fr-FR"/>
        </w:rPr>
        <w:t xml:space="preserve">ique que bien que la création du CONAMU ait été prévue par la </w:t>
      </w:r>
      <w:r w:rsidR="00086F29" w:rsidRPr="00F45F43">
        <w:rPr>
          <w:szCs w:val="24"/>
          <w:lang w:val="fr-FR"/>
        </w:rPr>
        <w:t>Constitution</w:t>
      </w:r>
      <w:r w:rsidR="007752A7" w:rsidRPr="00F45F43">
        <w:rPr>
          <w:szCs w:val="24"/>
          <w:lang w:val="fr-FR"/>
        </w:rPr>
        <w:t xml:space="preserve"> de 1998, il a en fait été créé par un décret </w:t>
      </w:r>
      <w:r w:rsidR="00976C3D" w:rsidRPr="00F45F43">
        <w:rPr>
          <w:szCs w:val="24"/>
          <w:lang w:val="fr-FR"/>
        </w:rPr>
        <w:t xml:space="preserve">présidentiel </w:t>
      </w:r>
      <w:r w:rsidR="007752A7" w:rsidRPr="00F45F43">
        <w:rPr>
          <w:szCs w:val="24"/>
          <w:lang w:val="fr-FR"/>
        </w:rPr>
        <w:t xml:space="preserve">discrétionnaire, ce qui signifie que sa </w:t>
      </w:r>
      <w:r w:rsidR="00086F29" w:rsidRPr="00F45F43">
        <w:rPr>
          <w:szCs w:val="24"/>
          <w:lang w:val="fr-FR"/>
        </w:rPr>
        <w:t xml:space="preserve">situation </w:t>
      </w:r>
      <w:r w:rsidR="007752A7" w:rsidRPr="00F45F43">
        <w:rPr>
          <w:szCs w:val="24"/>
          <w:lang w:val="fr-FR"/>
        </w:rPr>
        <w:t>est relativement in</w:t>
      </w:r>
      <w:r w:rsidR="00086F29" w:rsidRPr="00F45F43">
        <w:rPr>
          <w:szCs w:val="24"/>
          <w:lang w:val="fr-FR"/>
        </w:rPr>
        <w:t xml:space="preserve">stable. </w:t>
      </w:r>
      <w:r w:rsidR="00F94BC8" w:rsidRPr="00F45F43">
        <w:rPr>
          <w:szCs w:val="24"/>
          <w:lang w:val="fr-FR"/>
        </w:rPr>
        <w:t xml:space="preserve">Le Comité a recommandé il y a quelques années l’adoption d’une loi pour </w:t>
      </w:r>
      <w:r w:rsidR="00086F29" w:rsidRPr="00F45F43">
        <w:rPr>
          <w:szCs w:val="24"/>
          <w:lang w:val="fr-FR"/>
        </w:rPr>
        <w:t>institutio</w:t>
      </w:r>
      <w:r w:rsidR="00F94BC8" w:rsidRPr="00F45F43">
        <w:rPr>
          <w:szCs w:val="24"/>
          <w:lang w:val="fr-FR"/>
        </w:rPr>
        <w:t>n</w:t>
      </w:r>
      <w:r w:rsidR="00086F29" w:rsidRPr="00F45F43">
        <w:rPr>
          <w:szCs w:val="24"/>
          <w:lang w:val="fr-FR"/>
        </w:rPr>
        <w:t>nali</w:t>
      </w:r>
      <w:r w:rsidR="00F94BC8" w:rsidRPr="00F45F43">
        <w:rPr>
          <w:szCs w:val="24"/>
          <w:lang w:val="fr-FR"/>
        </w:rPr>
        <w:t xml:space="preserve">ser et réglementer les </w:t>
      </w:r>
      <w:r w:rsidR="00086F29" w:rsidRPr="00F45F43">
        <w:rPr>
          <w:szCs w:val="24"/>
          <w:lang w:val="fr-FR"/>
        </w:rPr>
        <w:t>activit</w:t>
      </w:r>
      <w:r w:rsidR="00F94BC8" w:rsidRPr="00F45F43">
        <w:rPr>
          <w:szCs w:val="24"/>
          <w:lang w:val="fr-FR"/>
        </w:rPr>
        <w:t>é</w:t>
      </w:r>
      <w:r w:rsidR="00086F29" w:rsidRPr="00F45F43">
        <w:rPr>
          <w:szCs w:val="24"/>
          <w:lang w:val="fr-FR"/>
        </w:rPr>
        <w:t xml:space="preserve">s </w:t>
      </w:r>
      <w:r w:rsidR="00F94BC8" w:rsidRPr="00F45F43">
        <w:rPr>
          <w:szCs w:val="24"/>
          <w:lang w:val="fr-FR"/>
        </w:rPr>
        <w:t xml:space="preserve">du </w:t>
      </w:r>
      <w:r w:rsidR="00086F29" w:rsidRPr="00F45F43">
        <w:rPr>
          <w:szCs w:val="24"/>
          <w:lang w:val="fr-FR"/>
        </w:rPr>
        <w:t xml:space="preserve">CONAMU. </w:t>
      </w:r>
      <w:r w:rsidR="00FD1EC6" w:rsidRPr="00F45F43">
        <w:rPr>
          <w:szCs w:val="24"/>
          <w:lang w:val="fr-FR"/>
        </w:rPr>
        <w:t xml:space="preserve">La nouvelle </w:t>
      </w:r>
      <w:r w:rsidR="00086F29" w:rsidRPr="00F45F43">
        <w:rPr>
          <w:szCs w:val="24"/>
          <w:lang w:val="fr-FR"/>
        </w:rPr>
        <w:t xml:space="preserve">Constitution </w:t>
      </w:r>
      <w:r w:rsidR="00FD1EC6" w:rsidRPr="00F45F43">
        <w:rPr>
          <w:szCs w:val="24"/>
          <w:lang w:val="fr-FR"/>
        </w:rPr>
        <w:t xml:space="preserve">a prévu de nombreux conseils nationaux pour l’égalité, dont l’un devrait être le Conseil pour l’égalité des femmes. </w:t>
      </w:r>
      <w:r w:rsidR="00821C6D" w:rsidRPr="00F45F43">
        <w:rPr>
          <w:szCs w:val="24"/>
          <w:lang w:val="fr-FR"/>
        </w:rPr>
        <w:t xml:space="preserve">Il a pour principales fonctions de suivre et de contrôler le respect des engagements pris par l’Équateur au titre des instruments internationaux relatifs aux droits de l’homme, notamment la </w:t>
      </w:r>
      <w:r w:rsidR="00086F29" w:rsidRPr="00F45F43">
        <w:rPr>
          <w:szCs w:val="24"/>
          <w:lang w:val="fr-FR"/>
        </w:rPr>
        <w:t xml:space="preserve">Convention. </w:t>
      </w:r>
      <w:r w:rsidR="002E3560" w:rsidRPr="00F45F43">
        <w:rPr>
          <w:szCs w:val="24"/>
          <w:lang w:val="fr-FR"/>
        </w:rPr>
        <w:t xml:space="preserve">Le Conseil va également élaborer des politiques publiques conjointement avec les ministères concernés et s’attacher à prendre systématiquement </w:t>
      </w:r>
      <w:r w:rsidR="00976C3D" w:rsidRPr="00F45F43">
        <w:rPr>
          <w:szCs w:val="24"/>
          <w:lang w:val="fr-FR"/>
        </w:rPr>
        <w:t xml:space="preserve">en compte </w:t>
      </w:r>
      <w:r w:rsidR="002E3560" w:rsidRPr="00F45F43">
        <w:rPr>
          <w:szCs w:val="24"/>
          <w:lang w:val="fr-FR"/>
        </w:rPr>
        <w:t xml:space="preserve">la parité des sexes dans le suivi et l’évaluation des politiques publiques. C’est le nouveau cadre juridique du mécanisme de promotion de l’égalité des femmes en </w:t>
      </w:r>
      <w:r w:rsidR="00896F1E" w:rsidRPr="00F45F43">
        <w:rPr>
          <w:szCs w:val="24"/>
          <w:lang w:val="fr-FR"/>
        </w:rPr>
        <w:t>Équateur</w:t>
      </w:r>
      <w:r w:rsidR="00086F29" w:rsidRPr="00F45F43">
        <w:rPr>
          <w:szCs w:val="24"/>
          <w:lang w:val="fr-FR"/>
        </w:rPr>
        <w:t>. I</w:t>
      </w:r>
      <w:r w:rsidR="002E3560" w:rsidRPr="00F45F43">
        <w:rPr>
          <w:szCs w:val="24"/>
          <w:lang w:val="fr-FR"/>
        </w:rPr>
        <w:t xml:space="preserve">l a été proposé que le mécanisme devrait relever du Secrétariat national </w:t>
      </w:r>
      <w:r w:rsidR="00976C3D" w:rsidRPr="00F45F43">
        <w:rPr>
          <w:szCs w:val="24"/>
          <w:lang w:val="fr-FR"/>
        </w:rPr>
        <w:t>a</w:t>
      </w:r>
      <w:r w:rsidR="002E3560" w:rsidRPr="00F45F43">
        <w:rPr>
          <w:szCs w:val="24"/>
          <w:lang w:val="fr-FR"/>
        </w:rPr>
        <w:t xml:space="preserve">u Plan et </w:t>
      </w:r>
      <w:r w:rsidR="00976C3D" w:rsidRPr="00F45F43">
        <w:rPr>
          <w:szCs w:val="24"/>
          <w:lang w:val="fr-FR"/>
        </w:rPr>
        <w:t>au</w:t>
      </w:r>
      <w:r w:rsidR="002E3560" w:rsidRPr="00F45F43">
        <w:rPr>
          <w:szCs w:val="24"/>
          <w:lang w:val="fr-FR"/>
        </w:rPr>
        <w:t xml:space="preserve"> développement </w:t>
      </w:r>
      <w:r w:rsidR="00086F29" w:rsidRPr="00F45F43">
        <w:rPr>
          <w:szCs w:val="24"/>
          <w:lang w:val="fr-FR"/>
        </w:rPr>
        <w:t>(SENPLADES).</w:t>
      </w:r>
    </w:p>
    <w:p w:rsidR="00086F29" w:rsidRPr="00F45F43" w:rsidRDefault="00CE4A97" w:rsidP="00086F29">
      <w:pPr>
        <w:pStyle w:val="DualTxt"/>
        <w:rPr>
          <w:szCs w:val="24"/>
          <w:lang w:val="fr-FR"/>
        </w:rPr>
      </w:pPr>
      <w:r w:rsidRPr="00F45F43">
        <w:rPr>
          <w:szCs w:val="24"/>
          <w:lang w:val="fr-FR"/>
        </w:rPr>
        <w:t>35.</w:t>
      </w:r>
      <w:r w:rsidR="00086F29" w:rsidRPr="00F45F43">
        <w:rPr>
          <w:szCs w:val="24"/>
          <w:lang w:val="fr-FR"/>
        </w:rPr>
        <w:tab/>
      </w:r>
      <w:r w:rsidR="009C71B7" w:rsidRPr="00F45F43">
        <w:rPr>
          <w:szCs w:val="24"/>
          <w:lang w:val="fr-FR"/>
        </w:rPr>
        <w:t xml:space="preserve">Le Conseil d’administration du </w:t>
      </w:r>
      <w:r w:rsidR="00086F29" w:rsidRPr="00F45F43">
        <w:rPr>
          <w:szCs w:val="24"/>
          <w:lang w:val="fr-FR"/>
        </w:rPr>
        <w:t xml:space="preserve">CONAMU </w:t>
      </w:r>
      <w:r w:rsidR="009C71B7" w:rsidRPr="00F45F43">
        <w:rPr>
          <w:szCs w:val="24"/>
          <w:lang w:val="fr-FR"/>
        </w:rPr>
        <w:t xml:space="preserve">comprend un nombre égal de représentants de l’État et de la société civile. </w:t>
      </w:r>
      <w:r w:rsidR="005E7AFB" w:rsidRPr="00F45F43">
        <w:rPr>
          <w:szCs w:val="24"/>
          <w:lang w:val="fr-FR"/>
        </w:rPr>
        <w:t xml:space="preserve">Certaines administrations ont interprété ce fait comme constituant un obstacle à l’influence directe de la société civile sur l’action du </w:t>
      </w:r>
      <w:r w:rsidR="00086F29" w:rsidRPr="00F45F43">
        <w:rPr>
          <w:szCs w:val="24"/>
          <w:lang w:val="fr-FR"/>
        </w:rPr>
        <w:t xml:space="preserve">CONAMU. </w:t>
      </w:r>
      <w:r w:rsidR="0041510F" w:rsidRPr="00F45F43">
        <w:rPr>
          <w:szCs w:val="24"/>
          <w:lang w:val="fr-FR"/>
        </w:rPr>
        <w:t xml:space="preserve">Le Conseil a toujours entretenu des relations étroites avec le mouvement des femmes et son rôle novateur a parfois prêté à </w:t>
      </w:r>
      <w:r w:rsidR="00086F29" w:rsidRPr="00F45F43">
        <w:rPr>
          <w:szCs w:val="24"/>
          <w:lang w:val="fr-FR"/>
        </w:rPr>
        <w:t xml:space="preserve">confusion. </w:t>
      </w:r>
      <w:r w:rsidR="0041510F" w:rsidRPr="00F45F43">
        <w:rPr>
          <w:szCs w:val="24"/>
          <w:lang w:val="fr-FR"/>
        </w:rPr>
        <w:t xml:space="preserve">La nouvelle </w:t>
      </w:r>
      <w:r w:rsidR="00086F29" w:rsidRPr="00F45F43">
        <w:rPr>
          <w:szCs w:val="24"/>
          <w:lang w:val="fr-FR"/>
        </w:rPr>
        <w:t xml:space="preserve">Constitution </w:t>
      </w:r>
      <w:r w:rsidR="0041510F" w:rsidRPr="00F45F43">
        <w:rPr>
          <w:szCs w:val="24"/>
          <w:lang w:val="fr-FR"/>
        </w:rPr>
        <w:t xml:space="preserve">met en place un très solide modèle de participation pour tous les conseils pour l’égalité et traduit le fait que la participation des citoyens constitue un élément fondamental du contrôle social et de la gouvernance. De nombreux changements interviennent dans le pays et des mesures sont prises pour associer la société civile au processus public de prise de décision. Le </w:t>
      </w:r>
      <w:r w:rsidR="00086F29" w:rsidRPr="00F45F43">
        <w:rPr>
          <w:szCs w:val="24"/>
          <w:lang w:val="fr-FR"/>
        </w:rPr>
        <w:t xml:space="preserve">SENPLADES </w:t>
      </w:r>
      <w:r w:rsidR="0041510F" w:rsidRPr="00F45F43">
        <w:rPr>
          <w:szCs w:val="24"/>
          <w:lang w:val="fr-FR"/>
        </w:rPr>
        <w:t>est chargé d</w:t>
      </w:r>
      <w:r w:rsidR="00976C3D" w:rsidRPr="00F45F43">
        <w:rPr>
          <w:szCs w:val="24"/>
          <w:lang w:val="fr-FR"/>
        </w:rPr>
        <w:t>e</w:t>
      </w:r>
      <w:r w:rsidR="0041510F" w:rsidRPr="00F45F43">
        <w:rPr>
          <w:szCs w:val="24"/>
          <w:lang w:val="fr-FR"/>
        </w:rPr>
        <w:t xml:space="preserve"> </w:t>
      </w:r>
      <w:r w:rsidR="00976C3D" w:rsidRPr="00F45F43">
        <w:rPr>
          <w:szCs w:val="24"/>
          <w:lang w:val="fr-FR"/>
        </w:rPr>
        <w:t xml:space="preserve">l’application du </w:t>
      </w:r>
      <w:r w:rsidR="0041510F" w:rsidRPr="00F45F43">
        <w:rPr>
          <w:szCs w:val="24"/>
          <w:lang w:val="fr-FR"/>
        </w:rPr>
        <w:t>système de planification nationale et favorise la participation des citoyens à l’élaboration des plans à moyen et long terme.</w:t>
      </w:r>
    </w:p>
    <w:p w:rsidR="00086F29" w:rsidRPr="00F45F43" w:rsidRDefault="00CE4A97" w:rsidP="00086F29">
      <w:pPr>
        <w:pStyle w:val="DualTxt"/>
        <w:rPr>
          <w:szCs w:val="24"/>
          <w:lang w:val="fr-FR"/>
        </w:rPr>
      </w:pPr>
      <w:r w:rsidRPr="00F45F43">
        <w:rPr>
          <w:szCs w:val="24"/>
          <w:lang w:val="fr-FR"/>
        </w:rPr>
        <w:t>36.</w:t>
      </w:r>
      <w:r w:rsidR="00086F29" w:rsidRPr="00F45F43">
        <w:rPr>
          <w:szCs w:val="24"/>
          <w:lang w:val="fr-FR"/>
        </w:rPr>
        <w:tab/>
      </w:r>
      <w:r w:rsidR="000509C6" w:rsidRPr="00F45F43">
        <w:rPr>
          <w:szCs w:val="24"/>
          <w:lang w:val="fr-FR"/>
        </w:rPr>
        <w:t xml:space="preserve">Le </w:t>
      </w:r>
      <w:r w:rsidR="00086F29" w:rsidRPr="00F45F43">
        <w:rPr>
          <w:szCs w:val="24"/>
          <w:lang w:val="fr-FR"/>
        </w:rPr>
        <w:t xml:space="preserve">CONAMU </w:t>
      </w:r>
      <w:r w:rsidR="000509C6" w:rsidRPr="00F45F43">
        <w:rPr>
          <w:szCs w:val="24"/>
          <w:lang w:val="fr-FR"/>
        </w:rPr>
        <w:t xml:space="preserve">est le mécanisme central de l’égalité mais, conformément aux recommandations précédentes du Comité, les administrations locales et différents ministères </w:t>
      </w:r>
      <w:r w:rsidR="00ED0E7B" w:rsidRPr="00F45F43">
        <w:rPr>
          <w:szCs w:val="24"/>
          <w:lang w:val="fr-FR"/>
        </w:rPr>
        <w:t xml:space="preserve">ont aussi mis en place des programmes ou des services spéciaux. </w:t>
      </w:r>
      <w:r w:rsidR="000C6A76" w:rsidRPr="00F45F43">
        <w:rPr>
          <w:szCs w:val="24"/>
          <w:lang w:val="fr-FR"/>
        </w:rPr>
        <w:t xml:space="preserve">Le </w:t>
      </w:r>
      <w:r w:rsidR="00086F29" w:rsidRPr="00F45F43">
        <w:rPr>
          <w:szCs w:val="24"/>
          <w:lang w:val="fr-FR"/>
        </w:rPr>
        <w:t>CONAMU particip</w:t>
      </w:r>
      <w:r w:rsidR="001E6DD3" w:rsidRPr="00F45F43">
        <w:rPr>
          <w:szCs w:val="24"/>
          <w:lang w:val="fr-FR"/>
        </w:rPr>
        <w:t xml:space="preserve">e </w:t>
      </w:r>
      <w:r w:rsidR="00B22DE1" w:rsidRPr="00F45F43">
        <w:rPr>
          <w:szCs w:val="24"/>
          <w:lang w:val="fr-FR"/>
        </w:rPr>
        <w:t xml:space="preserve">à la réforme du pouvoir exécutif et </w:t>
      </w:r>
      <w:r w:rsidR="0022419A" w:rsidRPr="00F45F43">
        <w:rPr>
          <w:szCs w:val="24"/>
          <w:lang w:val="fr-FR"/>
        </w:rPr>
        <w:t>œuvre</w:t>
      </w:r>
      <w:r w:rsidR="00B22DE1" w:rsidRPr="00F45F43">
        <w:rPr>
          <w:szCs w:val="24"/>
          <w:lang w:val="fr-FR"/>
        </w:rPr>
        <w:t xml:space="preserve"> à la mise en place d’un système national pour l’égalité des femmes et des hommes qui comprendrait tous les autres mécanismes, départements et services au sein des ministères et toutes les branches de l’administration. </w:t>
      </w:r>
      <w:r w:rsidR="00637C26" w:rsidRPr="00F45F43">
        <w:rPr>
          <w:szCs w:val="24"/>
          <w:lang w:val="fr-FR"/>
        </w:rPr>
        <w:t>Le système intégré et interconnecté devrait aussi comprendre des bureaux ou des mécanismes créés au niveau des administrations locales.</w:t>
      </w:r>
    </w:p>
    <w:p w:rsidR="00086F29" w:rsidRPr="00F45F43" w:rsidRDefault="00CE4A97" w:rsidP="00086F29">
      <w:pPr>
        <w:pStyle w:val="DualTxt"/>
        <w:rPr>
          <w:szCs w:val="24"/>
          <w:lang w:val="fr-FR"/>
        </w:rPr>
      </w:pPr>
      <w:r w:rsidRPr="00F45F43">
        <w:rPr>
          <w:szCs w:val="24"/>
          <w:lang w:val="fr-FR"/>
        </w:rPr>
        <w:t>37.</w:t>
      </w:r>
      <w:r w:rsidR="00086F29" w:rsidRPr="00F45F43">
        <w:rPr>
          <w:szCs w:val="24"/>
          <w:lang w:val="fr-FR"/>
        </w:rPr>
        <w:tab/>
      </w:r>
      <w:r w:rsidR="00E13FCA" w:rsidRPr="00F45F43">
        <w:rPr>
          <w:szCs w:val="24"/>
          <w:lang w:val="fr-FR"/>
        </w:rPr>
        <w:t xml:space="preserve">La nouvelle Constitution a modifié différentes </w:t>
      </w:r>
      <w:r w:rsidR="0022419A" w:rsidRPr="00F45F43">
        <w:rPr>
          <w:szCs w:val="24"/>
          <w:lang w:val="fr-FR"/>
        </w:rPr>
        <w:t>structures</w:t>
      </w:r>
      <w:r w:rsidR="00E13FCA" w:rsidRPr="00F45F43">
        <w:rPr>
          <w:szCs w:val="24"/>
          <w:lang w:val="fr-FR"/>
        </w:rPr>
        <w:t xml:space="preserve"> étatiques. Le Congrès national est devenu l’Assemblée nationale. Il existait auparavant des commissions spéciales </w:t>
      </w:r>
      <w:r w:rsidR="0071263B" w:rsidRPr="00F45F43">
        <w:rPr>
          <w:szCs w:val="24"/>
          <w:lang w:val="fr-FR"/>
        </w:rPr>
        <w:t xml:space="preserve">du Congrès pour les femmes, les enfants, la jeunesse et la famille ; elles seront aussi établies aux termes de la nouvelle </w:t>
      </w:r>
      <w:r w:rsidR="00086F29" w:rsidRPr="00F45F43">
        <w:rPr>
          <w:szCs w:val="24"/>
          <w:lang w:val="fr-FR"/>
        </w:rPr>
        <w:t xml:space="preserve">Constitution. </w:t>
      </w:r>
      <w:r w:rsidR="0071263B" w:rsidRPr="00F45F43">
        <w:rPr>
          <w:szCs w:val="24"/>
          <w:lang w:val="fr-FR"/>
        </w:rPr>
        <w:t xml:space="preserve">Le </w:t>
      </w:r>
      <w:r w:rsidR="00086F29" w:rsidRPr="00F45F43">
        <w:rPr>
          <w:szCs w:val="24"/>
          <w:lang w:val="fr-FR"/>
        </w:rPr>
        <w:t xml:space="preserve">CONAMU </w:t>
      </w:r>
      <w:r w:rsidR="0071263B" w:rsidRPr="00F45F43">
        <w:rPr>
          <w:szCs w:val="24"/>
          <w:lang w:val="fr-FR"/>
        </w:rPr>
        <w:t>veillera à ce qu’une commission spéciale pour les questions des femmes soit mise en place.</w:t>
      </w:r>
    </w:p>
    <w:p w:rsidR="00086F29" w:rsidRPr="00F45F43" w:rsidRDefault="00CE4A97" w:rsidP="00086F29">
      <w:pPr>
        <w:pStyle w:val="DualTxt"/>
        <w:rPr>
          <w:szCs w:val="24"/>
          <w:lang w:val="fr-FR"/>
        </w:rPr>
      </w:pPr>
      <w:r w:rsidRPr="00F45F43">
        <w:rPr>
          <w:szCs w:val="24"/>
          <w:lang w:val="fr-FR"/>
        </w:rPr>
        <w:t>38.</w:t>
      </w:r>
      <w:r w:rsidR="00086F29" w:rsidRPr="00F45F43">
        <w:rPr>
          <w:szCs w:val="24"/>
          <w:lang w:val="fr-FR"/>
        </w:rPr>
        <w:tab/>
      </w:r>
      <w:r w:rsidR="008A7208" w:rsidRPr="00F45F43">
        <w:rPr>
          <w:szCs w:val="24"/>
          <w:lang w:val="fr-FR"/>
        </w:rPr>
        <w:t xml:space="preserve">En réponse à une question concernant le </w:t>
      </w:r>
      <w:r w:rsidR="00086F29" w:rsidRPr="00F45F43">
        <w:rPr>
          <w:szCs w:val="24"/>
          <w:lang w:val="fr-FR"/>
        </w:rPr>
        <w:t xml:space="preserve">CONAMU </w:t>
      </w:r>
      <w:r w:rsidR="008A7208" w:rsidRPr="00F45F43">
        <w:rPr>
          <w:szCs w:val="24"/>
          <w:lang w:val="fr-FR"/>
        </w:rPr>
        <w:t xml:space="preserve">et le Conseil pour l’égalité, elle fait remarquer que la sixième disposition transitoire de la nouvelle </w:t>
      </w:r>
      <w:r w:rsidRPr="00F45F43">
        <w:rPr>
          <w:szCs w:val="24"/>
          <w:lang w:val="fr-FR"/>
        </w:rPr>
        <w:t xml:space="preserve">Constitution </w:t>
      </w:r>
      <w:r w:rsidR="008A7208" w:rsidRPr="00F45F43">
        <w:rPr>
          <w:szCs w:val="24"/>
          <w:lang w:val="fr-FR"/>
        </w:rPr>
        <w:t xml:space="preserve">prévoit que le Conseil national pour les femmes deviendra le Conseil national pour l’égalité des femmes. </w:t>
      </w:r>
      <w:r w:rsidR="00C20763" w:rsidRPr="00F45F43">
        <w:rPr>
          <w:szCs w:val="24"/>
          <w:lang w:val="fr-FR"/>
        </w:rPr>
        <w:t>C’est la même institution, qui sera cependant liée aux autres cinq conseils de l’égalité se consacrant aux questions relatives aux enfants et adolescents, aux personnes handicapées, aux populations et nationalités autochtones, aux Afro</w:t>
      </w:r>
      <w:r w:rsidR="00C1716F">
        <w:rPr>
          <w:szCs w:val="24"/>
          <w:lang w:val="fr-FR"/>
        </w:rPr>
        <w:noBreakHyphen/>
      </w:r>
      <w:r w:rsidR="00C20763" w:rsidRPr="00F45F43">
        <w:rPr>
          <w:szCs w:val="24"/>
          <w:lang w:val="fr-FR"/>
        </w:rPr>
        <w:t>équatoriens et à la population m</w:t>
      </w:r>
      <w:r w:rsidR="00086F29" w:rsidRPr="00F45F43">
        <w:rPr>
          <w:szCs w:val="24"/>
          <w:lang w:val="fr-FR"/>
        </w:rPr>
        <w:t>ontubio.</w:t>
      </w:r>
    </w:p>
    <w:p w:rsidR="00086F29" w:rsidRPr="00F45F43" w:rsidRDefault="00CE4A97" w:rsidP="00086F29">
      <w:pPr>
        <w:pStyle w:val="DualTxt"/>
        <w:rPr>
          <w:szCs w:val="24"/>
          <w:lang w:val="fr-FR"/>
        </w:rPr>
      </w:pPr>
      <w:r w:rsidRPr="00F45F43">
        <w:rPr>
          <w:szCs w:val="24"/>
          <w:lang w:val="fr-FR"/>
        </w:rPr>
        <w:t>39.</w:t>
      </w:r>
      <w:r w:rsidR="00086F29" w:rsidRPr="00F45F43">
        <w:rPr>
          <w:szCs w:val="24"/>
          <w:lang w:val="fr-FR"/>
        </w:rPr>
        <w:tab/>
      </w:r>
      <w:r w:rsidR="009F3609" w:rsidRPr="00F45F43">
        <w:rPr>
          <w:szCs w:val="24"/>
          <w:lang w:val="fr-FR"/>
        </w:rPr>
        <w:t xml:space="preserve">La mission </w:t>
      </w:r>
      <w:r w:rsidR="0022419A" w:rsidRPr="00F45F43">
        <w:rPr>
          <w:szCs w:val="24"/>
          <w:lang w:val="fr-FR"/>
        </w:rPr>
        <w:t>dévolue</w:t>
      </w:r>
      <w:r w:rsidR="009F3609" w:rsidRPr="00F45F43">
        <w:rPr>
          <w:szCs w:val="24"/>
          <w:lang w:val="fr-FR"/>
        </w:rPr>
        <w:t xml:space="preserve"> au </w:t>
      </w:r>
      <w:r w:rsidR="00086F29" w:rsidRPr="00F45F43">
        <w:rPr>
          <w:szCs w:val="24"/>
          <w:lang w:val="fr-FR"/>
        </w:rPr>
        <w:t>Go</w:t>
      </w:r>
      <w:r w:rsidR="009F3609" w:rsidRPr="00F45F43">
        <w:rPr>
          <w:szCs w:val="24"/>
          <w:lang w:val="fr-FR"/>
        </w:rPr>
        <w:t>u</w:t>
      </w:r>
      <w:r w:rsidR="00086F29" w:rsidRPr="00F45F43">
        <w:rPr>
          <w:szCs w:val="24"/>
          <w:lang w:val="fr-FR"/>
        </w:rPr>
        <w:t>vern</w:t>
      </w:r>
      <w:r w:rsidR="009F3609" w:rsidRPr="00F45F43">
        <w:rPr>
          <w:szCs w:val="24"/>
          <w:lang w:val="fr-FR"/>
        </w:rPr>
        <w:t>e</w:t>
      </w:r>
      <w:r w:rsidR="00086F29" w:rsidRPr="00F45F43">
        <w:rPr>
          <w:szCs w:val="24"/>
          <w:lang w:val="fr-FR"/>
        </w:rPr>
        <w:t>ment</w:t>
      </w:r>
      <w:r w:rsidR="009F3609" w:rsidRPr="00F45F43">
        <w:rPr>
          <w:szCs w:val="24"/>
          <w:lang w:val="fr-FR"/>
        </w:rPr>
        <w:t xml:space="preserve"> en matière d’égalité des sexes est prévue à l’</w:t>
      </w:r>
      <w:r w:rsidR="00086F29" w:rsidRPr="00F45F43">
        <w:rPr>
          <w:szCs w:val="24"/>
          <w:lang w:val="fr-FR"/>
        </w:rPr>
        <w:t xml:space="preserve">article 70 </w:t>
      </w:r>
      <w:r w:rsidR="009F3609" w:rsidRPr="00F45F43">
        <w:rPr>
          <w:szCs w:val="24"/>
          <w:lang w:val="fr-FR"/>
        </w:rPr>
        <w:t xml:space="preserve">et dans d’autres dispositions de la </w:t>
      </w:r>
      <w:r w:rsidR="00086F29" w:rsidRPr="00F45F43">
        <w:rPr>
          <w:szCs w:val="24"/>
          <w:lang w:val="fr-FR"/>
        </w:rPr>
        <w:t xml:space="preserve">Constitution. </w:t>
      </w:r>
      <w:r w:rsidR="009F3609" w:rsidRPr="00F45F43">
        <w:rPr>
          <w:szCs w:val="24"/>
          <w:lang w:val="fr-FR"/>
        </w:rPr>
        <w:t xml:space="preserve">Le mécanisme d’application de la loi devrait faire partie de la nouvelle législation sur l’égalité des femmes et des hommes. </w:t>
      </w:r>
      <w:r w:rsidR="003F4BB4" w:rsidRPr="00F45F43">
        <w:rPr>
          <w:szCs w:val="24"/>
          <w:lang w:val="fr-FR"/>
        </w:rPr>
        <w:t xml:space="preserve">Le </w:t>
      </w:r>
      <w:r w:rsidR="00086F29" w:rsidRPr="00F45F43">
        <w:rPr>
          <w:szCs w:val="24"/>
          <w:lang w:val="fr-FR"/>
        </w:rPr>
        <w:t xml:space="preserve">CONAMU </w:t>
      </w:r>
      <w:r w:rsidR="0022419A" w:rsidRPr="00F45F43">
        <w:rPr>
          <w:szCs w:val="24"/>
          <w:lang w:val="fr-FR"/>
        </w:rPr>
        <w:t>devrait</w:t>
      </w:r>
      <w:r w:rsidR="003F4BB4" w:rsidRPr="00F45F43">
        <w:rPr>
          <w:szCs w:val="24"/>
          <w:lang w:val="fr-FR"/>
        </w:rPr>
        <w:t xml:space="preserve"> avoir un délégué dans chaque ministère sectoriel pour veiller à ce que les politiques en faveur de l’égalité des sexes soient appliquées dans chaque secteur.</w:t>
      </w:r>
      <w:r w:rsidRPr="00F45F43">
        <w:rPr>
          <w:szCs w:val="24"/>
          <w:lang w:val="fr-FR"/>
        </w:rPr>
        <w:t xml:space="preserve"> </w:t>
      </w:r>
      <w:r w:rsidR="003F4BB4" w:rsidRPr="00F45F43">
        <w:rPr>
          <w:szCs w:val="24"/>
          <w:lang w:val="fr-FR"/>
        </w:rPr>
        <w:t xml:space="preserve">Le </w:t>
      </w:r>
      <w:r w:rsidR="00086F29" w:rsidRPr="00F45F43">
        <w:rPr>
          <w:szCs w:val="24"/>
          <w:lang w:val="fr-FR"/>
        </w:rPr>
        <w:t xml:space="preserve">CONAMU </w:t>
      </w:r>
      <w:r w:rsidR="003F4BB4" w:rsidRPr="00F45F43">
        <w:rPr>
          <w:szCs w:val="24"/>
          <w:lang w:val="fr-FR"/>
        </w:rPr>
        <w:t xml:space="preserve">et tous autres organes publics concernés utilisent la </w:t>
      </w:r>
      <w:r w:rsidR="00086F29" w:rsidRPr="00F45F43">
        <w:rPr>
          <w:szCs w:val="24"/>
          <w:lang w:val="fr-FR"/>
        </w:rPr>
        <w:t xml:space="preserve">Convention </w:t>
      </w:r>
      <w:r w:rsidR="003F4BB4" w:rsidRPr="00F45F43">
        <w:rPr>
          <w:szCs w:val="24"/>
          <w:lang w:val="fr-FR"/>
        </w:rPr>
        <w:t xml:space="preserve">à titre de référence pour l’application des droits des femmes. Le Plan de l’égalité des chances se réfère également à la </w:t>
      </w:r>
      <w:r w:rsidR="00086F29" w:rsidRPr="00F45F43">
        <w:rPr>
          <w:szCs w:val="24"/>
          <w:lang w:val="fr-FR"/>
        </w:rPr>
        <w:t>Convention.</w:t>
      </w:r>
    </w:p>
    <w:p w:rsidR="00086F29" w:rsidRPr="00F45F43" w:rsidRDefault="00CE4A97" w:rsidP="00086F29">
      <w:pPr>
        <w:pStyle w:val="DualTxt"/>
        <w:rPr>
          <w:szCs w:val="24"/>
          <w:lang w:val="fr-FR"/>
        </w:rPr>
      </w:pPr>
      <w:r w:rsidRPr="00F45F43">
        <w:rPr>
          <w:szCs w:val="24"/>
          <w:lang w:val="fr-FR"/>
        </w:rPr>
        <w:t>40.</w:t>
      </w:r>
      <w:r w:rsidR="00086F29" w:rsidRPr="00F45F43">
        <w:rPr>
          <w:szCs w:val="24"/>
          <w:lang w:val="fr-FR"/>
        </w:rPr>
        <w:tab/>
      </w:r>
      <w:r w:rsidR="00E009F2" w:rsidRPr="00F45F43">
        <w:rPr>
          <w:szCs w:val="24"/>
          <w:lang w:val="fr-FR"/>
        </w:rPr>
        <w:t xml:space="preserve">Le </w:t>
      </w:r>
      <w:r w:rsidR="00086F29" w:rsidRPr="00F45F43">
        <w:rPr>
          <w:szCs w:val="24"/>
          <w:lang w:val="fr-FR"/>
        </w:rPr>
        <w:t>CONAMU particip</w:t>
      </w:r>
      <w:r w:rsidR="00E009F2" w:rsidRPr="00F45F43">
        <w:rPr>
          <w:szCs w:val="24"/>
          <w:lang w:val="fr-FR"/>
        </w:rPr>
        <w:t xml:space="preserve">e à une </w:t>
      </w:r>
      <w:r w:rsidR="00086F29" w:rsidRPr="00F45F43">
        <w:rPr>
          <w:szCs w:val="24"/>
          <w:lang w:val="fr-FR"/>
        </w:rPr>
        <w:t>campa</w:t>
      </w:r>
      <w:r w:rsidR="00E009F2" w:rsidRPr="00F45F43">
        <w:rPr>
          <w:szCs w:val="24"/>
          <w:lang w:val="fr-FR"/>
        </w:rPr>
        <w:t>gne visant à faire en sorte que toutes les personnes résidant dans la région de la frontière du Nord, où sont situés la plupart des réfugiés, aient des documents d’identité. L’objectif consiste à couvrir toute l’étendue du territoire national</w:t>
      </w:r>
      <w:r w:rsidR="00086F29" w:rsidRPr="00F45F43">
        <w:rPr>
          <w:szCs w:val="24"/>
          <w:lang w:val="fr-FR"/>
        </w:rPr>
        <w:t>.</w:t>
      </w:r>
    </w:p>
    <w:p w:rsidR="00086F29" w:rsidRPr="00F45F43" w:rsidRDefault="00CE4A97" w:rsidP="00086F29">
      <w:pPr>
        <w:pStyle w:val="DualTxt"/>
        <w:rPr>
          <w:szCs w:val="24"/>
          <w:lang w:val="fr-FR"/>
        </w:rPr>
      </w:pPr>
      <w:r w:rsidRPr="00F45F43">
        <w:rPr>
          <w:szCs w:val="24"/>
          <w:lang w:val="fr-FR"/>
        </w:rPr>
        <w:t>41.</w:t>
      </w:r>
      <w:r w:rsidR="00086F29" w:rsidRPr="00F45F43">
        <w:rPr>
          <w:szCs w:val="24"/>
          <w:lang w:val="fr-FR"/>
        </w:rPr>
        <w:tab/>
      </w:r>
      <w:r w:rsidR="00086F29" w:rsidRPr="00F45F43">
        <w:rPr>
          <w:b/>
          <w:szCs w:val="24"/>
          <w:lang w:val="fr-FR"/>
        </w:rPr>
        <w:t>M</w:t>
      </w:r>
      <w:r w:rsidR="0044675E" w:rsidRPr="00F45F43">
        <w:rPr>
          <w:b/>
          <w:szCs w:val="24"/>
          <w:lang w:val="fr-FR"/>
        </w:rPr>
        <w:t xml:space="preserve">me </w:t>
      </w:r>
      <w:r w:rsidR="00086F29" w:rsidRPr="00F45F43">
        <w:rPr>
          <w:b/>
          <w:szCs w:val="24"/>
          <w:lang w:val="fr-FR"/>
        </w:rPr>
        <w:t>Mera</w:t>
      </w:r>
      <w:r w:rsidR="00086F29" w:rsidRPr="00F45F43">
        <w:rPr>
          <w:szCs w:val="24"/>
          <w:lang w:val="fr-FR"/>
        </w:rPr>
        <w:t xml:space="preserve"> (</w:t>
      </w:r>
      <w:r w:rsidR="00507D39" w:rsidRPr="00F45F43">
        <w:rPr>
          <w:szCs w:val="24"/>
          <w:lang w:val="fr-FR"/>
        </w:rPr>
        <w:t>É</w:t>
      </w:r>
      <w:r w:rsidR="0044675E" w:rsidRPr="00F45F43">
        <w:rPr>
          <w:szCs w:val="24"/>
          <w:lang w:val="fr-FR"/>
        </w:rPr>
        <w:t>quateur</w:t>
      </w:r>
      <w:r w:rsidR="00086F29" w:rsidRPr="00F45F43">
        <w:rPr>
          <w:szCs w:val="24"/>
          <w:lang w:val="fr-FR"/>
        </w:rPr>
        <w:t xml:space="preserve">) </w:t>
      </w:r>
      <w:r w:rsidR="006703ED" w:rsidRPr="00F45F43">
        <w:rPr>
          <w:szCs w:val="24"/>
          <w:lang w:val="fr-FR"/>
        </w:rPr>
        <w:t>d</w:t>
      </w:r>
      <w:r w:rsidR="00660A09" w:rsidRPr="00F45F43">
        <w:rPr>
          <w:szCs w:val="24"/>
          <w:lang w:val="fr-FR"/>
        </w:rPr>
        <w:t xml:space="preserve">éclare </w:t>
      </w:r>
      <w:r w:rsidR="006703ED" w:rsidRPr="00F45F43">
        <w:rPr>
          <w:szCs w:val="24"/>
          <w:lang w:val="fr-FR"/>
        </w:rPr>
        <w:t>que l’</w:t>
      </w:r>
      <w:r w:rsidR="00896F1E" w:rsidRPr="00F45F43">
        <w:rPr>
          <w:szCs w:val="24"/>
          <w:lang w:val="fr-FR"/>
        </w:rPr>
        <w:t>Équateur</w:t>
      </w:r>
      <w:r w:rsidR="00086F29" w:rsidRPr="00F45F43">
        <w:rPr>
          <w:szCs w:val="24"/>
          <w:lang w:val="fr-FR"/>
        </w:rPr>
        <w:t xml:space="preserve"> </w:t>
      </w:r>
      <w:r w:rsidR="009C05E2" w:rsidRPr="00F45F43">
        <w:rPr>
          <w:szCs w:val="24"/>
          <w:lang w:val="fr-FR"/>
        </w:rPr>
        <w:t xml:space="preserve">doit faire face à l’immigration en tant qu’État d’accueil, État de transit et État d’origine. Le Secrétariat national aux migrants est </w:t>
      </w:r>
      <w:r w:rsidR="0022419A" w:rsidRPr="00F45F43">
        <w:rPr>
          <w:szCs w:val="24"/>
          <w:lang w:val="fr-FR"/>
        </w:rPr>
        <w:t>chargé</w:t>
      </w:r>
      <w:r w:rsidR="009C05E2" w:rsidRPr="00F45F43">
        <w:rPr>
          <w:szCs w:val="24"/>
          <w:lang w:val="fr-FR"/>
        </w:rPr>
        <w:t xml:space="preserve"> d’appliquer la </w:t>
      </w:r>
      <w:r w:rsidR="0022419A" w:rsidRPr="00F45F43">
        <w:rPr>
          <w:szCs w:val="24"/>
          <w:lang w:val="fr-FR"/>
        </w:rPr>
        <w:t>politique</w:t>
      </w:r>
      <w:r w:rsidR="009C05E2" w:rsidRPr="00F45F43">
        <w:rPr>
          <w:szCs w:val="24"/>
          <w:lang w:val="fr-FR"/>
        </w:rPr>
        <w:t xml:space="preserve"> de migration en </w:t>
      </w:r>
      <w:r w:rsidR="00896F1E" w:rsidRPr="00F45F43">
        <w:rPr>
          <w:szCs w:val="24"/>
          <w:lang w:val="fr-FR"/>
        </w:rPr>
        <w:t>Équateur</w:t>
      </w:r>
      <w:r w:rsidR="00086F29" w:rsidRPr="00F45F43">
        <w:rPr>
          <w:szCs w:val="24"/>
          <w:lang w:val="fr-FR"/>
        </w:rPr>
        <w:t xml:space="preserve"> </w:t>
      </w:r>
      <w:r w:rsidR="009C05E2" w:rsidRPr="00F45F43">
        <w:rPr>
          <w:szCs w:val="24"/>
          <w:lang w:val="fr-FR"/>
        </w:rPr>
        <w:t xml:space="preserve">et a élaboré un Plan national de développement humain pour les migrations pour la période </w:t>
      </w:r>
      <w:r w:rsidR="00086F29" w:rsidRPr="00F45F43">
        <w:rPr>
          <w:szCs w:val="24"/>
          <w:lang w:val="fr-FR"/>
        </w:rPr>
        <w:t xml:space="preserve">2007-2010. </w:t>
      </w:r>
      <w:r w:rsidR="009C05E2" w:rsidRPr="00F45F43">
        <w:rPr>
          <w:szCs w:val="24"/>
          <w:lang w:val="fr-FR"/>
        </w:rPr>
        <w:t>Il existe aussi un plan de développement consacré à la région de la frontière Nord. Le ministère des Affaires étrangères est chargé d’élaborer, d’appliquer, de suivre</w:t>
      </w:r>
      <w:r w:rsidR="00660A09" w:rsidRPr="00F45F43">
        <w:rPr>
          <w:szCs w:val="24"/>
          <w:lang w:val="fr-FR"/>
        </w:rPr>
        <w:t xml:space="preserve"> et d’évaluer les politiques de l’É</w:t>
      </w:r>
      <w:r w:rsidR="009C05E2" w:rsidRPr="00F45F43">
        <w:rPr>
          <w:szCs w:val="24"/>
          <w:lang w:val="fr-FR"/>
        </w:rPr>
        <w:t xml:space="preserve">tat applicables aux </w:t>
      </w:r>
      <w:r w:rsidR="0022419A" w:rsidRPr="00F45F43">
        <w:rPr>
          <w:szCs w:val="24"/>
          <w:lang w:val="fr-FR"/>
        </w:rPr>
        <w:t>réfugiés</w:t>
      </w:r>
      <w:r w:rsidR="009C05E2" w:rsidRPr="00F45F43">
        <w:rPr>
          <w:szCs w:val="24"/>
          <w:lang w:val="fr-FR"/>
        </w:rPr>
        <w:t xml:space="preserve"> et il coopère avec le Bureau du </w:t>
      </w:r>
      <w:r w:rsidR="004029AE">
        <w:rPr>
          <w:szCs w:val="24"/>
          <w:lang w:val="fr-FR"/>
        </w:rPr>
        <w:t>Haut</w:t>
      </w:r>
      <w:r w:rsidR="004029AE">
        <w:rPr>
          <w:szCs w:val="24"/>
          <w:lang w:val="fr-FR"/>
        </w:rPr>
        <w:noBreakHyphen/>
      </w:r>
      <w:r w:rsidR="004029AE" w:rsidRPr="00F45F43">
        <w:rPr>
          <w:szCs w:val="24"/>
          <w:lang w:val="fr-FR"/>
        </w:rPr>
        <w:t>Commissariat</w:t>
      </w:r>
      <w:r w:rsidR="009C05E2" w:rsidRPr="00F45F43">
        <w:rPr>
          <w:szCs w:val="24"/>
          <w:lang w:val="fr-FR"/>
        </w:rPr>
        <w:t xml:space="preserve"> des Nations Unies aux réfugiés. Le </w:t>
      </w:r>
      <w:r w:rsidR="00086F29" w:rsidRPr="00F45F43">
        <w:rPr>
          <w:szCs w:val="24"/>
          <w:lang w:val="fr-FR"/>
        </w:rPr>
        <w:t xml:space="preserve">CONAMU </w:t>
      </w:r>
      <w:r w:rsidR="009C05E2" w:rsidRPr="00F45F43">
        <w:rPr>
          <w:szCs w:val="24"/>
          <w:lang w:val="fr-FR"/>
        </w:rPr>
        <w:t>est en communication permanente avec les ministères afin d’</w:t>
      </w:r>
      <w:r w:rsidR="0022419A" w:rsidRPr="00F45F43">
        <w:rPr>
          <w:szCs w:val="24"/>
          <w:lang w:val="fr-FR"/>
        </w:rPr>
        <w:t>œuvrer</w:t>
      </w:r>
      <w:r w:rsidR="009C05E2" w:rsidRPr="00F45F43">
        <w:rPr>
          <w:szCs w:val="24"/>
          <w:lang w:val="fr-FR"/>
        </w:rPr>
        <w:t xml:space="preserve"> de concert sur la prise en compte systématique du souci de l’égalité des sexes dans tous les domaines. La semaine précédente, les représentants des institutions </w:t>
      </w:r>
      <w:r w:rsidR="0022419A" w:rsidRPr="00F45F43">
        <w:rPr>
          <w:szCs w:val="24"/>
          <w:lang w:val="fr-FR"/>
        </w:rPr>
        <w:t>étatiques et</w:t>
      </w:r>
      <w:r w:rsidR="009C05E2" w:rsidRPr="00F45F43">
        <w:rPr>
          <w:szCs w:val="24"/>
          <w:lang w:val="fr-FR"/>
        </w:rPr>
        <w:t xml:space="preserve"> des organisations non gouvernementales se sont rencontrés pour examiner les questions d’égalité des sexes et de migration en </w:t>
      </w:r>
      <w:r w:rsidR="00896F1E" w:rsidRPr="00F45F43">
        <w:rPr>
          <w:szCs w:val="24"/>
          <w:lang w:val="fr-FR"/>
        </w:rPr>
        <w:t>Équateur</w:t>
      </w:r>
      <w:r w:rsidR="00086F29" w:rsidRPr="00F45F43">
        <w:rPr>
          <w:szCs w:val="24"/>
          <w:lang w:val="fr-FR"/>
        </w:rPr>
        <w:t xml:space="preserve">. </w:t>
      </w:r>
      <w:r w:rsidR="009C05E2" w:rsidRPr="00F45F43">
        <w:rPr>
          <w:szCs w:val="24"/>
          <w:lang w:val="fr-FR"/>
        </w:rPr>
        <w:t xml:space="preserve">Le </w:t>
      </w:r>
      <w:r w:rsidR="00086F29" w:rsidRPr="00F45F43">
        <w:rPr>
          <w:szCs w:val="24"/>
          <w:lang w:val="fr-FR"/>
        </w:rPr>
        <w:t>CONAMU a</w:t>
      </w:r>
      <w:r w:rsidR="009C05E2" w:rsidRPr="00F45F43">
        <w:rPr>
          <w:szCs w:val="24"/>
          <w:lang w:val="fr-FR"/>
        </w:rPr>
        <w:t xml:space="preserve"> </w:t>
      </w:r>
      <w:r w:rsidR="00086F29" w:rsidRPr="00F45F43">
        <w:rPr>
          <w:szCs w:val="24"/>
          <w:lang w:val="fr-FR"/>
        </w:rPr>
        <w:t>particip</w:t>
      </w:r>
      <w:r w:rsidR="009C05E2" w:rsidRPr="00F45F43">
        <w:rPr>
          <w:szCs w:val="24"/>
          <w:lang w:val="fr-FR"/>
        </w:rPr>
        <w:t xml:space="preserve">é à la préparation </w:t>
      </w:r>
      <w:r w:rsidR="004062C5" w:rsidRPr="00F45F43">
        <w:rPr>
          <w:szCs w:val="24"/>
          <w:lang w:val="fr-FR"/>
        </w:rPr>
        <w:t xml:space="preserve">du </w:t>
      </w:r>
      <w:r w:rsidR="00086F29" w:rsidRPr="00F45F43">
        <w:rPr>
          <w:szCs w:val="24"/>
          <w:lang w:val="fr-FR"/>
        </w:rPr>
        <w:t xml:space="preserve">document </w:t>
      </w:r>
      <w:r w:rsidR="004062C5" w:rsidRPr="00F45F43">
        <w:rPr>
          <w:szCs w:val="24"/>
          <w:lang w:val="fr-FR"/>
        </w:rPr>
        <w:t>et a apporté sa contribution à la généralisation d’une perspective antisexiste dans le cadre des futurs plans</w:t>
      </w:r>
      <w:r w:rsidR="00086F29" w:rsidRPr="00F45F43">
        <w:rPr>
          <w:szCs w:val="24"/>
          <w:lang w:val="fr-FR"/>
        </w:rPr>
        <w:t>.</w:t>
      </w:r>
    </w:p>
    <w:p w:rsidR="00086F29" w:rsidRPr="00F45F43" w:rsidRDefault="00016428" w:rsidP="00086F29">
      <w:pPr>
        <w:pStyle w:val="DualTxt"/>
        <w:rPr>
          <w:szCs w:val="24"/>
          <w:lang w:val="fr-FR"/>
        </w:rPr>
      </w:pPr>
      <w:r w:rsidRPr="00F45F43">
        <w:rPr>
          <w:szCs w:val="24"/>
          <w:lang w:val="fr-FR"/>
        </w:rPr>
        <w:t>42.</w:t>
      </w:r>
      <w:r w:rsidR="00086F29" w:rsidRPr="00F45F43">
        <w:rPr>
          <w:szCs w:val="24"/>
          <w:lang w:val="fr-FR"/>
        </w:rPr>
        <w:tab/>
      </w:r>
      <w:r w:rsidR="00086F29" w:rsidRPr="00F45F43">
        <w:rPr>
          <w:b/>
          <w:szCs w:val="24"/>
          <w:lang w:val="fr-FR"/>
        </w:rPr>
        <w:t>M</w:t>
      </w:r>
      <w:r w:rsidR="00420303" w:rsidRPr="00F45F43">
        <w:rPr>
          <w:b/>
          <w:szCs w:val="24"/>
          <w:lang w:val="fr-FR"/>
        </w:rPr>
        <w:t>me</w:t>
      </w:r>
      <w:r w:rsidR="00086F29" w:rsidRPr="00F45F43">
        <w:rPr>
          <w:b/>
          <w:szCs w:val="24"/>
          <w:lang w:val="fr-FR"/>
        </w:rPr>
        <w:t xml:space="preserve"> Abarca</w:t>
      </w:r>
      <w:r w:rsidR="00086F29" w:rsidRPr="00F45F43">
        <w:rPr>
          <w:szCs w:val="24"/>
          <w:lang w:val="fr-FR"/>
        </w:rPr>
        <w:t xml:space="preserve"> (</w:t>
      </w:r>
      <w:r w:rsidR="00FB2E28" w:rsidRPr="00F45F43">
        <w:rPr>
          <w:szCs w:val="24"/>
          <w:lang w:val="fr-FR"/>
        </w:rPr>
        <w:t>É</w:t>
      </w:r>
      <w:r w:rsidR="00420303" w:rsidRPr="00F45F43">
        <w:rPr>
          <w:szCs w:val="24"/>
          <w:lang w:val="fr-FR"/>
        </w:rPr>
        <w:t>quateur</w:t>
      </w:r>
      <w:r w:rsidR="00086F29" w:rsidRPr="00F45F43">
        <w:rPr>
          <w:szCs w:val="24"/>
          <w:lang w:val="fr-FR"/>
        </w:rPr>
        <w:t xml:space="preserve">) </w:t>
      </w:r>
      <w:r w:rsidR="00947470" w:rsidRPr="00F45F43">
        <w:rPr>
          <w:szCs w:val="24"/>
          <w:lang w:val="fr-FR"/>
        </w:rPr>
        <w:t xml:space="preserve">dit que la </w:t>
      </w:r>
      <w:r w:rsidR="00086F29" w:rsidRPr="00F45F43">
        <w:rPr>
          <w:szCs w:val="24"/>
          <w:lang w:val="fr-FR"/>
        </w:rPr>
        <w:t xml:space="preserve">culture </w:t>
      </w:r>
      <w:r w:rsidR="00947470" w:rsidRPr="00F45F43">
        <w:rPr>
          <w:szCs w:val="24"/>
          <w:lang w:val="fr-FR"/>
        </w:rPr>
        <w:t xml:space="preserve">représente l’un des principaux facteurs déterminants de l’écart existant entre la loi et la </w:t>
      </w:r>
      <w:r w:rsidR="0022419A" w:rsidRPr="00F45F43">
        <w:rPr>
          <w:szCs w:val="24"/>
          <w:lang w:val="fr-FR"/>
        </w:rPr>
        <w:t>réalité</w:t>
      </w:r>
      <w:r w:rsidR="00947470" w:rsidRPr="00F45F43">
        <w:rPr>
          <w:szCs w:val="24"/>
          <w:lang w:val="fr-FR"/>
        </w:rPr>
        <w:t>. Des efforts à long terme sont nécessaires au</w:t>
      </w:r>
      <w:r w:rsidR="00DD4FED" w:rsidRPr="00F45F43">
        <w:rPr>
          <w:szCs w:val="24"/>
          <w:lang w:val="fr-FR"/>
        </w:rPr>
        <w:t>x</w:t>
      </w:r>
      <w:r w:rsidR="00947470" w:rsidRPr="00F45F43">
        <w:rPr>
          <w:szCs w:val="24"/>
          <w:lang w:val="fr-FR"/>
        </w:rPr>
        <w:t xml:space="preserve"> </w:t>
      </w:r>
      <w:r w:rsidR="0016025C" w:rsidRPr="00F45F43">
        <w:rPr>
          <w:szCs w:val="24"/>
          <w:lang w:val="fr-FR"/>
        </w:rPr>
        <w:t>changements</w:t>
      </w:r>
      <w:r w:rsidR="00947470" w:rsidRPr="00F45F43">
        <w:rPr>
          <w:szCs w:val="24"/>
          <w:lang w:val="fr-FR"/>
        </w:rPr>
        <w:t xml:space="preserve"> culturel</w:t>
      </w:r>
      <w:r w:rsidR="00DD4FED" w:rsidRPr="00F45F43">
        <w:rPr>
          <w:szCs w:val="24"/>
          <w:lang w:val="fr-FR"/>
        </w:rPr>
        <w:t>s</w:t>
      </w:r>
      <w:r w:rsidR="00947470" w:rsidRPr="00F45F43">
        <w:rPr>
          <w:szCs w:val="24"/>
          <w:lang w:val="fr-FR"/>
        </w:rPr>
        <w:t xml:space="preserve">, mais certains changements importants sont intervenus depuis que le CONAMU existe, soit la période entre la mise en </w:t>
      </w:r>
      <w:r w:rsidR="0022419A" w:rsidRPr="00F45F43">
        <w:rPr>
          <w:szCs w:val="24"/>
          <w:lang w:val="fr-FR"/>
        </w:rPr>
        <w:t>œuvre</w:t>
      </w:r>
      <w:r w:rsidR="00947470" w:rsidRPr="00F45F43">
        <w:rPr>
          <w:szCs w:val="24"/>
          <w:lang w:val="fr-FR"/>
        </w:rPr>
        <w:t xml:space="preserve"> des Constitutions de </w:t>
      </w:r>
      <w:r w:rsidR="00086F29" w:rsidRPr="00F45F43">
        <w:rPr>
          <w:szCs w:val="24"/>
          <w:lang w:val="fr-FR"/>
        </w:rPr>
        <w:t xml:space="preserve">1998 </w:t>
      </w:r>
      <w:r w:rsidR="00947470" w:rsidRPr="00F45F43">
        <w:rPr>
          <w:szCs w:val="24"/>
          <w:lang w:val="fr-FR"/>
        </w:rPr>
        <w:t xml:space="preserve">et </w:t>
      </w:r>
      <w:r w:rsidR="00086F29" w:rsidRPr="00F45F43">
        <w:rPr>
          <w:szCs w:val="24"/>
          <w:lang w:val="fr-FR"/>
        </w:rPr>
        <w:t>2008.</w:t>
      </w:r>
    </w:p>
    <w:p w:rsidR="00086F29" w:rsidRPr="00F45F43" w:rsidRDefault="00016428" w:rsidP="00086F29">
      <w:pPr>
        <w:pStyle w:val="DualTxt"/>
        <w:rPr>
          <w:szCs w:val="24"/>
          <w:lang w:val="fr-FR"/>
        </w:rPr>
      </w:pPr>
      <w:r w:rsidRPr="00F45F43">
        <w:rPr>
          <w:szCs w:val="24"/>
          <w:lang w:val="fr-FR"/>
        </w:rPr>
        <w:t>43.</w:t>
      </w:r>
      <w:r w:rsidR="00086F29" w:rsidRPr="00F45F43">
        <w:rPr>
          <w:szCs w:val="24"/>
          <w:lang w:val="fr-FR"/>
        </w:rPr>
        <w:tab/>
      </w:r>
      <w:r w:rsidR="00C7283A" w:rsidRPr="00F45F43">
        <w:rPr>
          <w:szCs w:val="24"/>
          <w:lang w:val="fr-FR"/>
        </w:rPr>
        <w:t>Sa</w:t>
      </w:r>
      <w:r w:rsidR="00086F29" w:rsidRPr="00F45F43">
        <w:rPr>
          <w:szCs w:val="24"/>
          <w:lang w:val="fr-FR"/>
        </w:rPr>
        <w:t xml:space="preserve"> d</w:t>
      </w:r>
      <w:r w:rsidR="00C7283A" w:rsidRPr="00F45F43">
        <w:rPr>
          <w:szCs w:val="24"/>
          <w:lang w:val="fr-FR"/>
        </w:rPr>
        <w:t>é</w:t>
      </w:r>
      <w:r w:rsidR="00086F29" w:rsidRPr="00F45F43">
        <w:rPr>
          <w:szCs w:val="24"/>
          <w:lang w:val="fr-FR"/>
        </w:rPr>
        <w:t>l</w:t>
      </w:r>
      <w:r w:rsidR="00C7283A" w:rsidRPr="00F45F43">
        <w:rPr>
          <w:szCs w:val="24"/>
          <w:lang w:val="fr-FR"/>
        </w:rPr>
        <w:t>é</w:t>
      </w:r>
      <w:r w:rsidR="00086F29" w:rsidRPr="00F45F43">
        <w:rPr>
          <w:szCs w:val="24"/>
          <w:lang w:val="fr-FR"/>
        </w:rPr>
        <w:t xml:space="preserve">gation </w:t>
      </w:r>
      <w:r w:rsidR="00C7283A" w:rsidRPr="00F45F43">
        <w:rPr>
          <w:szCs w:val="24"/>
          <w:lang w:val="fr-FR"/>
        </w:rPr>
        <w:t xml:space="preserve">recherche des informations exactes pour pouvoir répondre à la question relative à l’orientation sexuelle et </w:t>
      </w:r>
      <w:r w:rsidR="00DD4FED" w:rsidRPr="00F45F43">
        <w:rPr>
          <w:szCs w:val="24"/>
          <w:lang w:val="fr-FR"/>
        </w:rPr>
        <w:t xml:space="preserve">à </w:t>
      </w:r>
      <w:r w:rsidR="00C7283A" w:rsidRPr="00F45F43">
        <w:rPr>
          <w:szCs w:val="24"/>
          <w:lang w:val="fr-FR"/>
        </w:rPr>
        <w:t>la demande de statistiques sur la violence à l’égard des femmes.</w:t>
      </w:r>
    </w:p>
    <w:p w:rsidR="00086F29" w:rsidRPr="00F45F43" w:rsidRDefault="00016428" w:rsidP="00086F29">
      <w:pPr>
        <w:pStyle w:val="DualTxt"/>
        <w:rPr>
          <w:szCs w:val="24"/>
          <w:lang w:val="fr-FR"/>
        </w:rPr>
      </w:pPr>
      <w:r w:rsidRPr="00F45F43">
        <w:rPr>
          <w:szCs w:val="24"/>
          <w:lang w:val="fr-FR"/>
        </w:rPr>
        <w:t>44.</w:t>
      </w:r>
      <w:r w:rsidR="00086F29" w:rsidRPr="00F45F43">
        <w:rPr>
          <w:szCs w:val="24"/>
          <w:lang w:val="fr-FR"/>
        </w:rPr>
        <w:tab/>
      </w:r>
      <w:r w:rsidR="00247185" w:rsidRPr="00F45F43">
        <w:rPr>
          <w:szCs w:val="24"/>
          <w:lang w:val="fr-FR"/>
        </w:rPr>
        <w:t xml:space="preserve">En réponse à une question concernant le suivi et l’évaluation, elle déclare que le pays dispose de divers outils statistiques, notamment un système </w:t>
      </w:r>
      <w:r w:rsidR="0022419A" w:rsidRPr="00F45F43">
        <w:rPr>
          <w:szCs w:val="24"/>
          <w:lang w:val="fr-FR"/>
        </w:rPr>
        <w:t>d’informations sociales intégrées</w:t>
      </w:r>
      <w:r w:rsidR="00247185" w:rsidRPr="00F45F43">
        <w:rPr>
          <w:szCs w:val="24"/>
          <w:lang w:val="fr-FR"/>
        </w:rPr>
        <w:t xml:space="preserve"> comportant une section spéciale consacrée aux femmes pouvant servir à suivre les politiques publiques en faveur de</w:t>
      </w:r>
      <w:r w:rsidR="00DD4FED" w:rsidRPr="00F45F43">
        <w:rPr>
          <w:szCs w:val="24"/>
          <w:lang w:val="fr-FR"/>
        </w:rPr>
        <w:t xml:space="preserve"> celle</w:t>
      </w:r>
      <w:r w:rsidR="00247185" w:rsidRPr="00F45F43">
        <w:rPr>
          <w:szCs w:val="24"/>
          <w:lang w:val="fr-FR"/>
        </w:rPr>
        <w:t>s</w:t>
      </w:r>
      <w:r w:rsidR="00DD4FED" w:rsidRPr="00F45F43">
        <w:rPr>
          <w:szCs w:val="24"/>
          <w:lang w:val="fr-FR"/>
        </w:rPr>
        <w:t>-ci</w:t>
      </w:r>
      <w:r w:rsidR="00247185" w:rsidRPr="00F45F43">
        <w:rPr>
          <w:szCs w:val="24"/>
          <w:lang w:val="fr-FR"/>
        </w:rPr>
        <w:t>.</w:t>
      </w:r>
      <w:r w:rsidR="00157C29">
        <w:rPr>
          <w:szCs w:val="24"/>
          <w:lang w:val="fr-FR"/>
        </w:rPr>
        <w:t xml:space="preserve"> </w:t>
      </w:r>
      <w:r w:rsidR="00247185" w:rsidRPr="00F45F43">
        <w:rPr>
          <w:szCs w:val="24"/>
          <w:lang w:val="fr-FR"/>
        </w:rPr>
        <w:t xml:space="preserve">Le </w:t>
      </w:r>
      <w:r w:rsidR="00086F29" w:rsidRPr="00F45F43">
        <w:rPr>
          <w:szCs w:val="24"/>
          <w:lang w:val="fr-FR"/>
        </w:rPr>
        <w:t>CONAMU a</w:t>
      </w:r>
      <w:r w:rsidR="00247185" w:rsidRPr="00F45F43">
        <w:rPr>
          <w:szCs w:val="24"/>
          <w:lang w:val="fr-FR"/>
        </w:rPr>
        <w:t xml:space="preserve"> aussi créé de nombreux outils de suivi et a publié des </w:t>
      </w:r>
      <w:r w:rsidR="00BE6DDC" w:rsidRPr="00F45F43">
        <w:rPr>
          <w:szCs w:val="24"/>
          <w:lang w:val="fr-FR"/>
        </w:rPr>
        <w:t>documents sur l</w:t>
      </w:r>
      <w:r w:rsidR="00DD4FED" w:rsidRPr="00F45F43">
        <w:rPr>
          <w:szCs w:val="24"/>
          <w:lang w:val="fr-FR"/>
        </w:rPr>
        <w:t xml:space="preserve">a situation </w:t>
      </w:r>
      <w:r w:rsidR="00BE6DDC" w:rsidRPr="00F45F43">
        <w:rPr>
          <w:szCs w:val="24"/>
          <w:lang w:val="fr-FR"/>
        </w:rPr>
        <w:t>des femmes.</w:t>
      </w:r>
    </w:p>
    <w:p w:rsidR="00086F29" w:rsidRPr="00F45F43" w:rsidRDefault="00016428" w:rsidP="00086F29">
      <w:pPr>
        <w:pStyle w:val="DualTxt"/>
        <w:rPr>
          <w:szCs w:val="24"/>
          <w:lang w:val="fr-FR"/>
        </w:rPr>
      </w:pPr>
      <w:r w:rsidRPr="00F45F43">
        <w:rPr>
          <w:szCs w:val="24"/>
          <w:lang w:val="fr-FR"/>
        </w:rPr>
        <w:t>45.</w:t>
      </w:r>
      <w:r w:rsidR="00086F29" w:rsidRPr="00F45F43">
        <w:rPr>
          <w:szCs w:val="24"/>
          <w:lang w:val="fr-FR"/>
        </w:rPr>
        <w:tab/>
      </w:r>
      <w:r w:rsidR="00613DDF" w:rsidRPr="00F45F43">
        <w:rPr>
          <w:szCs w:val="24"/>
          <w:lang w:val="fr-FR"/>
        </w:rPr>
        <w:t xml:space="preserve">Le ministère de la </w:t>
      </w:r>
      <w:r w:rsidR="00086F29" w:rsidRPr="00F45F43">
        <w:rPr>
          <w:szCs w:val="24"/>
          <w:lang w:val="fr-FR"/>
        </w:rPr>
        <w:t xml:space="preserve">Justice </w:t>
      </w:r>
      <w:r w:rsidR="00613DDF" w:rsidRPr="00F45F43">
        <w:rPr>
          <w:szCs w:val="24"/>
          <w:lang w:val="fr-FR"/>
        </w:rPr>
        <w:t xml:space="preserve">est chargé de veiller à l’application des observations finales reçues dans le cadre de la </w:t>
      </w:r>
      <w:r w:rsidR="00086F29" w:rsidRPr="00F45F43">
        <w:rPr>
          <w:szCs w:val="24"/>
          <w:lang w:val="fr-FR"/>
        </w:rPr>
        <w:t xml:space="preserve">Convention </w:t>
      </w:r>
      <w:r w:rsidR="00613DDF" w:rsidRPr="00F45F43">
        <w:rPr>
          <w:szCs w:val="24"/>
          <w:lang w:val="fr-FR"/>
        </w:rPr>
        <w:t xml:space="preserve">et d’autres </w:t>
      </w:r>
      <w:r w:rsidR="00DD4FED" w:rsidRPr="00F45F43">
        <w:rPr>
          <w:szCs w:val="24"/>
          <w:lang w:val="fr-FR"/>
        </w:rPr>
        <w:t>instruments internationaux</w:t>
      </w:r>
      <w:r w:rsidR="00086F29" w:rsidRPr="00F45F43">
        <w:rPr>
          <w:szCs w:val="24"/>
          <w:lang w:val="fr-FR"/>
        </w:rPr>
        <w:t xml:space="preserve">. </w:t>
      </w:r>
      <w:r w:rsidR="00613DDF" w:rsidRPr="00F45F43">
        <w:rPr>
          <w:szCs w:val="24"/>
          <w:lang w:val="fr-FR"/>
        </w:rPr>
        <w:t xml:space="preserve">Ce </w:t>
      </w:r>
      <w:r w:rsidR="0022419A" w:rsidRPr="00F45F43">
        <w:rPr>
          <w:szCs w:val="24"/>
          <w:lang w:val="fr-FR"/>
        </w:rPr>
        <w:t>ministère</w:t>
      </w:r>
      <w:r w:rsidR="00613DDF" w:rsidRPr="00F45F43">
        <w:rPr>
          <w:szCs w:val="24"/>
          <w:lang w:val="fr-FR"/>
        </w:rPr>
        <w:t xml:space="preserve"> et le </w:t>
      </w:r>
      <w:r w:rsidR="00086F29" w:rsidRPr="00F45F43">
        <w:rPr>
          <w:szCs w:val="24"/>
          <w:lang w:val="fr-FR"/>
        </w:rPr>
        <w:t xml:space="preserve">CONAMU </w:t>
      </w:r>
      <w:r w:rsidR="00613DDF" w:rsidRPr="00F45F43">
        <w:rPr>
          <w:szCs w:val="24"/>
          <w:lang w:val="fr-FR"/>
        </w:rPr>
        <w:t xml:space="preserve">ont récemment signé un accord de coopération pour suivre cette mise en </w:t>
      </w:r>
      <w:r w:rsidR="0022419A" w:rsidRPr="00F45F43">
        <w:rPr>
          <w:szCs w:val="24"/>
          <w:lang w:val="fr-FR"/>
        </w:rPr>
        <w:t>œuvre</w:t>
      </w:r>
      <w:r w:rsidR="00613DDF" w:rsidRPr="00F45F43">
        <w:rPr>
          <w:szCs w:val="24"/>
          <w:lang w:val="fr-FR"/>
        </w:rPr>
        <w:t>.</w:t>
      </w:r>
    </w:p>
    <w:p w:rsidR="00086F29" w:rsidRPr="00F45F43" w:rsidRDefault="00016428" w:rsidP="00086F29">
      <w:pPr>
        <w:pStyle w:val="DualTxt"/>
        <w:rPr>
          <w:szCs w:val="24"/>
          <w:lang w:val="fr-FR"/>
        </w:rPr>
      </w:pPr>
      <w:r w:rsidRPr="00F45F43">
        <w:rPr>
          <w:szCs w:val="24"/>
          <w:lang w:val="fr-FR"/>
        </w:rPr>
        <w:t>46.</w:t>
      </w:r>
      <w:r w:rsidR="00086F29" w:rsidRPr="00F45F43">
        <w:rPr>
          <w:szCs w:val="24"/>
          <w:lang w:val="fr-FR"/>
        </w:rPr>
        <w:tab/>
      </w:r>
      <w:r w:rsidR="00086F29" w:rsidRPr="00F45F43">
        <w:rPr>
          <w:b/>
          <w:szCs w:val="24"/>
          <w:lang w:val="fr-FR"/>
        </w:rPr>
        <w:t>M</w:t>
      </w:r>
      <w:r w:rsidR="006074AB" w:rsidRPr="00F45F43">
        <w:rPr>
          <w:b/>
          <w:szCs w:val="24"/>
          <w:lang w:val="fr-FR"/>
        </w:rPr>
        <w:t xml:space="preserve">me </w:t>
      </w:r>
      <w:r w:rsidR="00086F29" w:rsidRPr="00F45F43">
        <w:rPr>
          <w:b/>
          <w:szCs w:val="24"/>
          <w:lang w:val="fr-FR"/>
        </w:rPr>
        <w:t>Begum</w:t>
      </w:r>
      <w:r w:rsidR="00086F29" w:rsidRPr="00F45F43">
        <w:rPr>
          <w:szCs w:val="24"/>
          <w:lang w:val="fr-FR"/>
        </w:rPr>
        <w:t xml:space="preserve"> </w:t>
      </w:r>
      <w:r w:rsidR="007E3D48" w:rsidRPr="00F45F43">
        <w:rPr>
          <w:szCs w:val="24"/>
          <w:lang w:val="fr-FR"/>
        </w:rPr>
        <w:t xml:space="preserve">relève qu’aucune donnée n’a été communiquée sur le nombre de femmes victimes de la traite, de cas de traite signalés ou la punition infligée aux auteurs de traite, bien que ce problème ait été abordé dans les réponses à la liste des questions et dans les observations finales. Elle voudrait savoir si le </w:t>
      </w:r>
      <w:r w:rsidR="00086F29" w:rsidRPr="00F45F43">
        <w:rPr>
          <w:szCs w:val="24"/>
          <w:lang w:val="fr-FR"/>
        </w:rPr>
        <w:t>Go</w:t>
      </w:r>
      <w:r w:rsidR="007E3D48" w:rsidRPr="00F45F43">
        <w:rPr>
          <w:szCs w:val="24"/>
          <w:lang w:val="fr-FR"/>
        </w:rPr>
        <w:t>u</w:t>
      </w:r>
      <w:r w:rsidR="00086F29" w:rsidRPr="00F45F43">
        <w:rPr>
          <w:szCs w:val="24"/>
          <w:lang w:val="fr-FR"/>
        </w:rPr>
        <w:t>vern</w:t>
      </w:r>
      <w:r w:rsidR="007E3D48" w:rsidRPr="00F45F43">
        <w:rPr>
          <w:szCs w:val="24"/>
          <w:lang w:val="fr-FR"/>
        </w:rPr>
        <w:t>e</w:t>
      </w:r>
      <w:r w:rsidR="00086F29" w:rsidRPr="00F45F43">
        <w:rPr>
          <w:szCs w:val="24"/>
          <w:lang w:val="fr-FR"/>
        </w:rPr>
        <w:t xml:space="preserve">ment </w:t>
      </w:r>
      <w:r w:rsidR="007E3D48" w:rsidRPr="00F45F43">
        <w:rPr>
          <w:szCs w:val="24"/>
          <w:lang w:val="fr-FR"/>
        </w:rPr>
        <w:t>procède à une étude ou analyse de cette question, comme le Comité l’a recommandé auparavant.</w:t>
      </w:r>
    </w:p>
    <w:p w:rsidR="00086F29" w:rsidRPr="00F45F43" w:rsidRDefault="00016428" w:rsidP="00086F29">
      <w:pPr>
        <w:pStyle w:val="DualTxt"/>
        <w:rPr>
          <w:szCs w:val="24"/>
          <w:lang w:val="fr-FR"/>
        </w:rPr>
      </w:pPr>
      <w:r w:rsidRPr="00F45F43">
        <w:rPr>
          <w:szCs w:val="24"/>
          <w:lang w:val="fr-FR"/>
        </w:rPr>
        <w:t>47.</w:t>
      </w:r>
      <w:r w:rsidR="00086F29" w:rsidRPr="00F45F43">
        <w:rPr>
          <w:szCs w:val="24"/>
          <w:lang w:val="fr-FR"/>
        </w:rPr>
        <w:tab/>
      </w:r>
      <w:r w:rsidR="00944E85" w:rsidRPr="00F45F43">
        <w:rPr>
          <w:szCs w:val="24"/>
          <w:lang w:val="fr-FR"/>
        </w:rPr>
        <w:t xml:space="preserve">Des informations sont demandées sur le nombre </w:t>
      </w:r>
      <w:r w:rsidR="00CF171B" w:rsidRPr="00F45F43">
        <w:rPr>
          <w:szCs w:val="24"/>
          <w:lang w:val="fr-FR"/>
        </w:rPr>
        <w:t xml:space="preserve">d’abris disponibles et sur les programmes en faveur des victimes de la traite. Il serait intéressant de savoir si les abris sont facilement accessibles aux réfugiés, aux demandeurs </w:t>
      </w:r>
      <w:r w:rsidR="00DD4FED" w:rsidRPr="00F45F43">
        <w:rPr>
          <w:szCs w:val="24"/>
          <w:lang w:val="fr-FR"/>
        </w:rPr>
        <w:t>d’</w:t>
      </w:r>
      <w:r w:rsidR="0016025C" w:rsidRPr="00F45F43">
        <w:rPr>
          <w:szCs w:val="24"/>
          <w:lang w:val="fr-FR"/>
        </w:rPr>
        <w:t>asile et</w:t>
      </w:r>
      <w:r w:rsidR="00CF171B" w:rsidRPr="00F45F43">
        <w:rPr>
          <w:szCs w:val="24"/>
          <w:lang w:val="fr-FR"/>
        </w:rPr>
        <w:t xml:space="preserve"> aux femmes migrantes et le type de programmes éducatifs disponibles. Elle voudrait savoir s’il existe des programmes d’éducation sur la violence sexuelle dans le cadre du programme scolaire normal. Elle se demande combien de campagnes de sensibilisation ont été menées, s</w:t>
      </w:r>
      <w:r w:rsidR="00AB6E17" w:rsidRPr="00F45F43">
        <w:rPr>
          <w:szCs w:val="24"/>
          <w:lang w:val="fr-FR"/>
        </w:rPr>
        <w:t xml:space="preserve">i elles </w:t>
      </w:r>
      <w:r w:rsidR="00CF171B" w:rsidRPr="00F45F43">
        <w:rPr>
          <w:szCs w:val="24"/>
          <w:lang w:val="fr-FR"/>
        </w:rPr>
        <w:t xml:space="preserve">portent sur l’ensemble du pays et si des progrès ont été enregistrés au sujet du nouveau projet de loi. </w:t>
      </w:r>
      <w:r w:rsidR="00086F29" w:rsidRPr="00F45F43">
        <w:rPr>
          <w:szCs w:val="24"/>
          <w:lang w:val="fr-FR"/>
        </w:rPr>
        <w:t>I</w:t>
      </w:r>
      <w:r w:rsidR="00CF171B" w:rsidRPr="00F45F43">
        <w:rPr>
          <w:szCs w:val="24"/>
          <w:lang w:val="fr-FR"/>
        </w:rPr>
        <w:t>l serait intéressant de connaitre le nombre de victimes et de témoins qui ont bénéficié d’une protection</w:t>
      </w:r>
      <w:r w:rsidR="00086F29" w:rsidRPr="00F45F43">
        <w:rPr>
          <w:szCs w:val="24"/>
          <w:lang w:val="fr-FR"/>
        </w:rPr>
        <w:t>.</w:t>
      </w:r>
    </w:p>
    <w:p w:rsidR="00086F29" w:rsidRPr="00F45F43" w:rsidRDefault="00016428" w:rsidP="00086F29">
      <w:pPr>
        <w:pStyle w:val="DualTxt"/>
        <w:rPr>
          <w:szCs w:val="24"/>
          <w:lang w:val="fr-FR"/>
        </w:rPr>
      </w:pPr>
      <w:r w:rsidRPr="00F45F43">
        <w:rPr>
          <w:szCs w:val="24"/>
          <w:lang w:val="fr-FR"/>
        </w:rPr>
        <w:t>48.</w:t>
      </w:r>
      <w:r w:rsidR="00086F29" w:rsidRPr="00F45F43">
        <w:rPr>
          <w:szCs w:val="24"/>
          <w:lang w:val="fr-FR"/>
        </w:rPr>
        <w:tab/>
      </w:r>
      <w:r w:rsidR="00346FAD" w:rsidRPr="00F45F43">
        <w:rPr>
          <w:szCs w:val="24"/>
          <w:lang w:val="fr-FR"/>
        </w:rPr>
        <w:t xml:space="preserve">Elle demande le nombre de cas d’exploitation sexuelle qui ont fait l’objet de poursuites judiciaires et le nombre d’auteurs d’exploitation sexuelle auxquels la nouvelle peine a été </w:t>
      </w:r>
      <w:r w:rsidR="00AB6E17" w:rsidRPr="00F45F43">
        <w:rPr>
          <w:szCs w:val="24"/>
          <w:lang w:val="fr-FR"/>
        </w:rPr>
        <w:t>infligée</w:t>
      </w:r>
      <w:r w:rsidR="00346FAD" w:rsidRPr="00F45F43">
        <w:rPr>
          <w:szCs w:val="24"/>
          <w:lang w:val="fr-FR"/>
        </w:rPr>
        <w:t>. Étant donné que l’</w:t>
      </w:r>
      <w:r w:rsidR="00896F1E" w:rsidRPr="00F45F43">
        <w:rPr>
          <w:szCs w:val="24"/>
          <w:lang w:val="fr-FR"/>
        </w:rPr>
        <w:t>Équateur</w:t>
      </w:r>
      <w:r w:rsidR="00086F29" w:rsidRPr="00F45F43">
        <w:rPr>
          <w:szCs w:val="24"/>
          <w:lang w:val="fr-FR"/>
        </w:rPr>
        <w:t xml:space="preserve"> </w:t>
      </w:r>
      <w:r w:rsidR="00346FAD" w:rsidRPr="00F45F43">
        <w:rPr>
          <w:szCs w:val="24"/>
          <w:lang w:val="fr-FR"/>
        </w:rPr>
        <w:t xml:space="preserve">est un pays de </w:t>
      </w:r>
      <w:r w:rsidR="00086F29" w:rsidRPr="00F45F43">
        <w:rPr>
          <w:szCs w:val="24"/>
          <w:lang w:val="fr-FR"/>
        </w:rPr>
        <w:t>destination</w:t>
      </w:r>
      <w:r w:rsidR="00346FAD" w:rsidRPr="00F45F43">
        <w:rPr>
          <w:szCs w:val="24"/>
          <w:lang w:val="fr-FR"/>
        </w:rPr>
        <w:t xml:space="preserve">, elle se demande s’il existe des accords bilatéraux avec des pays comme le </w:t>
      </w:r>
      <w:r w:rsidR="00086F29" w:rsidRPr="00F45F43">
        <w:rPr>
          <w:szCs w:val="24"/>
          <w:lang w:val="fr-FR"/>
        </w:rPr>
        <w:t>Cambod</w:t>
      </w:r>
      <w:r w:rsidR="00896F1E" w:rsidRPr="00F45F43">
        <w:rPr>
          <w:szCs w:val="24"/>
          <w:lang w:val="fr-FR"/>
        </w:rPr>
        <w:t>ge</w:t>
      </w:r>
      <w:r w:rsidR="00086F29" w:rsidRPr="00F45F43">
        <w:rPr>
          <w:szCs w:val="24"/>
          <w:lang w:val="fr-FR"/>
        </w:rPr>
        <w:t xml:space="preserve"> </w:t>
      </w:r>
      <w:r w:rsidR="00346FAD" w:rsidRPr="00F45F43">
        <w:rPr>
          <w:szCs w:val="24"/>
          <w:lang w:val="fr-FR"/>
        </w:rPr>
        <w:t xml:space="preserve">et la </w:t>
      </w:r>
      <w:r w:rsidR="00086F29" w:rsidRPr="00F45F43">
        <w:rPr>
          <w:szCs w:val="24"/>
          <w:lang w:val="fr-FR"/>
        </w:rPr>
        <w:t>Colombi</w:t>
      </w:r>
      <w:r w:rsidR="00896F1E" w:rsidRPr="00F45F43">
        <w:rPr>
          <w:szCs w:val="24"/>
          <w:lang w:val="fr-FR"/>
        </w:rPr>
        <w:t>e</w:t>
      </w:r>
      <w:r w:rsidR="00086F29" w:rsidRPr="00F45F43">
        <w:rPr>
          <w:szCs w:val="24"/>
          <w:lang w:val="fr-FR"/>
        </w:rPr>
        <w:t xml:space="preserve">. </w:t>
      </w:r>
      <w:r w:rsidR="00346FAD" w:rsidRPr="00F45F43">
        <w:rPr>
          <w:szCs w:val="24"/>
          <w:lang w:val="fr-FR"/>
        </w:rPr>
        <w:t xml:space="preserve">D’excellents </w:t>
      </w:r>
      <w:r w:rsidR="00086F29" w:rsidRPr="00F45F43">
        <w:rPr>
          <w:szCs w:val="24"/>
          <w:lang w:val="fr-FR"/>
        </w:rPr>
        <w:t xml:space="preserve">programmes </w:t>
      </w:r>
      <w:r w:rsidR="00346FAD" w:rsidRPr="00F45F43">
        <w:rPr>
          <w:szCs w:val="24"/>
          <w:lang w:val="fr-FR"/>
        </w:rPr>
        <w:t xml:space="preserve">et </w:t>
      </w:r>
      <w:r w:rsidR="00086F29" w:rsidRPr="00F45F43">
        <w:rPr>
          <w:szCs w:val="24"/>
          <w:lang w:val="fr-FR"/>
        </w:rPr>
        <w:t xml:space="preserve">plans </w:t>
      </w:r>
      <w:r w:rsidR="00346FAD" w:rsidRPr="00F45F43">
        <w:rPr>
          <w:szCs w:val="24"/>
          <w:lang w:val="fr-FR"/>
        </w:rPr>
        <w:t xml:space="preserve">ont </w:t>
      </w:r>
      <w:r w:rsidR="0022419A" w:rsidRPr="00F45F43">
        <w:rPr>
          <w:szCs w:val="24"/>
          <w:lang w:val="fr-FR"/>
        </w:rPr>
        <w:t>été adoptés</w:t>
      </w:r>
      <w:r w:rsidR="00346FAD" w:rsidRPr="00F45F43">
        <w:rPr>
          <w:szCs w:val="24"/>
          <w:lang w:val="fr-FR"/>
        </w:rPr>
        <w:t xml:space="preserve">, mais ils </w:t>
      </w:r>
      <w:r w:rsidR="00841FF2" w:rsidRPr="00F45F43">
        <w:rPr>
          <w:szCs w:val="24"/>
          <w:lang w:val="fr-FR"/>
        </w:rPr>
        <w:t>ne porteront leurs fruits que s’ils sont traduits en actes.</w:t>
      </w:r>
    </w:p>
    <w:p w:rsidR="00086F29" w:rsidRPr="00F45F43" w:rsidRDefault="00016428" w:rsidP="00086F29">
      <w:pPr>
        <w:pStyle w:val="DualTxt"/>
        <w:rPr>
          <w:szCs w:val="24"/>
          <w:lang w:val="fr-FR"/>
        </w:rPr>
      </w:pPr>
      <w:r w:rsidRPr="00F45F43">
        <w:rPr>
          <w:szCs w:val="24"/>
          <w:lang w:val="fr-FR"/>
        </w:rPr>
        <w:t>49.</w:t>
      </w:r>
      <w:r w:rsidR="00086F29" w:rsidRPr="00F45F43">
        <w:rPr>
          <w:szCs w:val="24"/>
          <w:lang w:val="fr-FR"/>
        </w:rPr>
        <w:tab/>
      </w:r>
      <w:r w:rsidR="00086F29" w:rsidRPr="00F45F43">
        <w:rPr>
          <w:b/>
          <w:szCs w:val="24"/>
          <w:lang w:val="fr-FR"/>
        </w:rPr>
        <w:t>M</w:t>
      </w:r>
      <w:r w:rsidR="0044675E" w:rsidRPr="00F45F43">
        <w:rPr>
          <w:b/>
          <w:szCs w:val="24"/>
          <w:lang w:val="fr-FR"/>
        </w:rPr>
        <w:t xml:space="preserve">me </w:t>
      </w:r>
      <w:r w:rsidR="00086F29" w:rsidRPr="00F45F43">
        <w:rPr>
          <w:b/>
          <w:szCs w:val="24"/>
          <w:lang w:val="fr-FR"/>
        </w:rPr>
        <w:t>Hayashi</w:t>
      </w:r>
      <w:r w:rsidR="00086F29" w:rsidRPr="00F45F43">
        <w:rPr>
          <w:szCs w:val="24"/>
          <w:lang w:val="fr-FR"/>
        </w:rPr>
        <w:t xml:space="preserve"> </w:t>
      </w:r>
      <w:r w:rsidR="005D709A" w:rsidRPr="00F45F43">
        <w:rPr>
          <w:szCs w:val="24"/>
          <w:lang w:val="fr-FR"/>
        </w:rPr>
        <w:t xml:space="preserve">estime que le rapport ne contient pas suffisamment de données statistiques. </w:t>
      </w:r>
      <w:r w:rsidR="0016025C" w:rsidRPr="00F45F43">
        <w:rPr>
          <w:szCs w:val="24"/>
          <w:lang w:val="fr-FR"/>
        </w:rPr>
        <w:t>Elle comprend que dans les endroits où il n’existe pas de commissariats</w:t>
      </w:r>
      <w:r w:rsidR="00157C29">
        <w:rPr>
          <w:szCs w:val="24"/>
          <w:lang w:val="fr-FR"/>
        </w:rPr>
        <w:t xml:space="preserve"> </w:t>
      </w:r>
      <w:r w:rsidR="0016025C" w:rsidRPr="00F45F43">
        <w:rPr>
          <w:szCs w:val="24"/>
          <w:lang w:val="fr-FR"/>
        </w:rPr>
        <w:t>de police consacrés à la protection de la famille et des femmes, la police est tenue de signaler les cas de violence familiale à la Direction nationale de l’égalité des sexes, mais rien n’indique qu’elle le fait effectivement.</w:t>
      </w:r>
    </w:p>
    <w:p w:rsidR="00086F29" w:rsidRPr="00F45F43" w:rsidRDefault="00016428" w:rsidP="00086F29">
      <w:pPr>
        <w:pStyle w:val="DualTxt"/>
        <w:rPr>
          <w:szCs w:val="24"/>
          <w:lang w:val="fr-FR"/>
        </w:rPr>
      </w:pPr>
      <w:r w:rsidRPr="00F45F43">
        <w:rPr>
          <w:szCs w:val="24"/>
          <w:lang w:val="fr-FR"/>
        </w:rPr>
        <w:t>50.</w:t>
      </w:r>
      <w:r w:rsidR="00086F29" w:rsidRPr="00F45F43">
        <w:rPr>
          <w:szCs w:val="24"/>
          <w:lang w:val="fr-FR"/>
        </w:rPr>
        <w:tab/>
      </w:r>
      <w:r w:rsidR="005D709A" w:rsidRPr="00F45F43">
        <w:rPr>
          <w:szCs w:val="24"/>
          <w:lang w:val="fr-FR"/>
        </w:rPr>
        <w:t xml:space="preserve">Pour ce qui est de la traite des femmes, elle </w:t>
      </w:r>
      <w:r w:rsidR="005F6DA2" w:rsidRPr="00F45F43">
        <w:rPr>
          <w:szCs w:val="24"/>
          <w:lang w:val="fr-FR"/>
        </w:rPr>
        <w:t>reconnait</w:t>
      </w:r>
      <w:r w:rsidR="005D709A" w:rsidRPr="00F45F43">
        <w:rPr>
          <w:szCs w:val="24"/>
          <w:lang w:val="fr-FR"/>
        </w:rPr>
        <w:t xml:space="preserve"> qu’il est difficile </w:t>
      </w:r>
      <w:r w:rsidR="003574CF" w:rsidRPr="00F45F43">
        <w:rPr>
          <w:szCs w:val="24"/>
          <w:lang w:val="fr-FR"/>
        </w:rPr>
        <w:t xml:space="preserve">d’établir des statistiques sur les activités illégales, mais le Gouvernement a besoin ne serait-ce que de quelques chiffres hypothétiques pour servir de base à l’élaboration des politiques. De nombreux rapports des rapporteurs des Nations Unies ont traité de la question de la traite d’êtres humains en </w:t>
      </w:r>
      <w:r w:rsidR="00896F1E" w:rsidRPr="00F45F43">
        <w:rPr>
          <w:szCs w:val="24"/>
          <w:lang w:val="fr-FR"/>
        </w:rPr>
        <w:t>Équateur</w:t>
      </w:r>
      <w:r w:rsidR="00086F29" w:rsidRPr="00F45F43">
        <w:rPr>
          <w:szCs w:val="24"/>
          <w:lang w:val="fr-FR"/>
        </w:rPr>
        <w:t xml:space="preserve">, </w:t>
      </w:r>
      <w:r w:rsidR="003574CF" w:rsidRPr="00F45F43">
        <w:rPr>
          <w:szCs w:val="24"/>
          <w:lang w:val="fr-FR"/>
        </w:rPr>
        <w:t xml:space="preserve">en particulier le cas </w:t>
      </w:r>
      <w:r w:rsidR="0022419A" w:rsidRPr="00F45F43">
        <w:rPr>
          <w:szCs w:val="24"/>
          <w:lang w:val="fr-FR"/>
        </w:rPr>
        <w:t>de Colombiennes</w:t>
      </w:r>
      <w:r w:rsidR="003574CF" w:rsidRPr="00F45F43">
        <w:rPr>
          <w:szCs w:val="24"/>
          <w:lang w:val="fr-FR"/>
        </w:rPr>
        <w:t xml:space="preserve"> amenées dans le pays par la traite. Des i</w:t>
      </w:r>
      <w:r w:rsidR="00086F29" w:rsidRPr="00F45F43">
        <w:rPr>
          <w:szCs w:val="24"/>
          <w:lang w:val="fr-FR"/>
        </w:rPr>
        <w:t>nformation</w:t>
      </w:r>
      <w:r w:rsidR="003574CF" w:rsidRPr="00F45F43">
        <w:rPr>
          <w:szCs w:val="24"/>
          <w:lang w:val="fr-FR"/>
        </w:rPr>
        <w:t>s</w:t>
      </w:r>
      <w:r w:rsidR="00086F29" w:rsidRPr="00F45F43">
        <w:rPr>
          <w:szCs w:val="24"/>
          <w:lang w:val="fr-FR"/>
        </w:rPr>
        <w:t xml:space="preserve"> </w:t>
      </w:r>
      <w:r w:rsidR="003574CF" w:rsidRPr="00F45F43">
        <w:rPr>
          <w:szCs w:val="24"/>
          <w:lang w:val="fr-FR"/>
        </w:rPr>
        <w:t xml:space="preserve">ont été communiquées sur les mesures prises, mais elle souhaiterait en savoir plus sur </w:t>
      </w:r>
      <w:r w:rsidR="0002582A" w:rsidRPr="00F45F43">
        <w:rPr>
          <w:szCs w:val="24"/>
          <w:lang w:val="fr-FR"/>
        </w:rPr>
        <w:t xml:space="preserve">le programme de protection de témoins et les programmes de formation des procureurs et des juges. Elle demande si les cours de formation dispensés par le </w:t>
      </w:r>
      <w:r w:rsidR="001E6DD3" w:rsidRPr="00F45F43">
        <w:rPr>
          <w:szCs w:val="24"/>
          <w:lang w:val="fr-FR"/>
        </w:rPr>
        <w:t>CONAMU e</w:t>
      </w:r>
      <w:r w:rsidR="00086F29" w:rsidRPr="00F45F43">
        <w:rPr>
          <w:szCs w:val="24"/>
          <w:lang w:val="fr-FR"/>
        </w:rPr>
        <w:t xml:space="preserve">n 2006 </w:t>
      </w:r>
      <w:r w:rsidR="0002582A" w:rsidRPr="00F45F43">
        <w:rPr>
          <w:szCs w:val="24"/>
          <w:lang w:val="fr-FR"/>
        </w:rPr>
        <w:t xml:space="preserve">ont amélioré la </w:t>
      </w:r>
      <w:r w:rsidR="00086F29" w:rsidRPr="00F45F43">
        <w:rPr>
          <w:szCs w:val="24"/>
          <w:lang w:val="fr-FR"/>
        </w:rPr>
        <w:t xml:space="preserve">situation. </w:t>
      </w:r>
      <w:r w:rsidR="0002582A" w:rsidRPr="00F45F43">
        <w:rPr>
          <w:szCs w:val="24"/>
          <w:lang w:val="fr-FR"/>
        </w:rPr>
        <w:t xml:space="preserve">Si des progrès sensibles n’ont pas été enregistrés, il serait intéressant d’en connaitre la raison. Elle se </w:t>
      </w:r>
      <w:r w:rsidR="005F6DA2" w:rsidRPr="00F45F43">
        <w:rPr>
          <w:szCs w:val="24"/>
          <w:lang w:val="fr-FR"/>
        </w:rPr>
        <w:t xml:space="preserve">pose la question de savoir </w:t>
      </w:r>
      <w:r w:rsidR="0002582A" w:rsidRPr="00F45F43">
        <w:rPr>
          <w:szCs w:val="24"/>
          <w:lang w:val="fr-FR"/>
        </w:rPr>
        <w:t>s’il existe une loi pour alléger la charge de la preuve sur les victimes de la traite afin de faciliter la poursuite des auteurs de la traite.</w:t>
      </w:r>
    </w:p>
    <w:p w:rsidR="00086F29" w:rsidRPr="00F45F43" w:rsidRDefault="00016428" w:rsidP="00086F29">
      <w:pPr>
        <w:pStyle w:val="DualTxt"/>
        <w:rPr>
          <w:szCs w:val="24"/>
          <w:lang w:val="fr-FR"/>
        </w:rPr>
      </w:pPr>
      <w:r w:rsidRPr="00F45F43">
        <w:rPr>
          <w:szCs w:val="24"/>
          <w:lang w:val="fr-FR"/>
        </w:rPr>
        <w:t>51.</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Pimentel</w:t>
      </w:r>
      <w:r w:rsidR="00086F29" w:rsidRPr="00F45F43">
        <w:rPr>
          <w:szCs w:val="24"/>
          <w:lang w:val="fr-FR"/>
        </w:rPr>
        <w:t xml:space="preserve"> </w:t>
      </w:r>
      <w:r w:rsidR="0020164B" w:rsidRPr="00F45F43">
        <w:rPr>
          <w:szCs w:val="24"/>
          <w:lang w:val="fr-FR"/>
        </w:rPr>
        <w:t xml:space="preserve">voudrait savoir si le nouveau Conseil </w:t>
      </w:r>
      <w:r w:rsidR="0016025C" w:rsidRPr="00F45F43">
        <w:rPr>
          <w:szCs w:val="24"/>
          <w:lang w:val="fr-FR"/>
        </w:rPr>
        <w:t>pour</w:t>
      </w:r>
      <w:r w:rsidR="0020164B" w:rsidRPr="00F45F43">
        <w:rPr>
          <w:szCs w:val="24"/>
          <w:lang w:val="fr-FR"/>
        </w:rPr>
        <w:t xml:space="preserve"> l’égalité a déjà été mis en place et dans quelle mesure d’autres lois </w:t>
      </w:r>
      <w:r w:rsidR="00776314" w:rsidRPr="00F45F43">
        <w:rPr>
          <w:szCs w:val="24"/>
          <w:lang w:val="fr-FR"/>
        </w:rPr>
        <w:t>sont</w:t>
      </w:r>
      <w:r w:rsidR="0020164B" w:rsidRPr="00F45F43">
        <w:rPr>
          <w:szCs w:val="24"/>
          <w:lang w:val="fr-FR"/>
        </w:rPr>
        <w:t xml:space="preserve"> nécessaires</w:t>
      </w:r>
      <w:r w:rsidR="00086F29" w:rsidRPr="00F45F43">
        <w:rPr>
          <w:szCs w:val="24"/>
          <w:lang w:val="fr-FR"/>
        </w:rPr>
        <w:t>.</w:t>
      </w:r>
    </w:p>
    <w:p w:rsidR="00086F29" w:rsidRPr="00F45F43" w:rsidRDefault="00016428" w:rsidP="00086F29">
      <w:pPr>
        <w:pStyle w:val="DualTxt"/>
        <w:rPr>
          <w:szCs w:val="24"/>
          <w:lang w:val="fr-FR"/>
        </w:rPr>
      </w:pPr>
      <w:r w:rsidRPr="00F45F43">
        <w:rPr>
          <w:szCs w:val="24"/>
          <w:lang w:val="fr-FR"/>
        </w:rPr>
        <w:t>52.</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Abarca</w:t>
      </w:r>
      <w:r w:rsidR="00086F29" w:rsidRPr="00F45F43">
        <w:rPr>
          <w:szCs w:val="24"/>
          <w:lang w:val="fr-FR"/>
        </w:rPr>
        <w:t xml:space="preserve"> </w:t>
      </w:r>
      <w:r w:rsidRPr="00F45F43">
        <w:rPr>
          <w:szCs w:val="24"/>
          <w:lang w:val="fr-FR"/>
        </w:rPr>
        <w:t>(</w:t>
      </w:r>
      <w:r w:rsidR="0038732A" w:rsidRPr="00F45F43">
        <w:rPr>
          <w:szCs w:val="24"/>
          <w:lang w:val="fr-FR"/>
        </w:rPr>
        <w:t>É</w:t>
      </w:r>
      <w:r w:rsidR="0044675E" w:rsidRPr="00F45F43">
        <w:rPr>
          <w:szCs w:val="24"/>
          <w:lang w:val="fr-FR"/>
        </w:rPr>
        <w:t>quateur</w:t>
      </w:r>
      <w:r w:rsidRPr="00F45F43">
        <w:rPr>
          <w:szCs w:val="24"/>
          <w:lang w:val="fr-FR"/>
        </w:rPr>
        <w:t xml:space="preserve">) </w:t>
      </w:r>
      <w:r w:rsidR="006D1106" w:rsidRPr="00F45F43">
        <w:rPr>
          <w:szCs w:val="24"/>
          <w:lang w:val="fr-FR"/>
        </w:rPr>
        <w:t xml:space="preserve">dit que tous les conseils de l’égalité prévus par la nouvelle </w:t>
      </w:r>
      <w:r w:rsidR="00086F29" w:rsidRPr="00F45F43">
        <w:rPr>
          <w:szCs w:val="24"/>
          <w:lang w:val="fr-FR"/>
        </w:rPr>
        <w:t xml:space="preserve">Constitution </w:t>
      </w:r>
      <w:r w:rsidR="006D1106" w:rsidRPr="00F45F43">
        <w:rPr>
          <w:szCs w:val="24"/>
          <w:lang w:val="fr-FR"/>
        </w:rPr>
        <w:t xml:space="preserve">existent déjà. La </w:t>
      </w:r>
      <w:r w:rsidR="00086F29" w:rsidRPr="00F45F43">
        <w:rPr>
          <w:szCs w:val="24"/>
          <w:lang w:val="fr-FR"/>
        </w:rPr>
        <w:t xml:space="preserve">Constitution </w:t>
      </w:r>
      <w:r w:rsidR="006D1106" w:rsidRPr="00F45F43">
        <w:rPr>
          <w:szCs w:val="24"/>
          <w:lang w:val="fr-FR"/>
        </w:rPr>
        <w:t>leur a donné leur nouveau nom de conseils de l’égalité et a unifié leurs fonctions. Ils n’ont pas de fonctions exécutives, car ce sont les ministères sectoriels qui exercent de telles fonctions.</w:t>
      </w:r>
      <w:r w:rsidR="00157C29">
        <w:rPr>
          <w:szCs w:val="24"/>
          <w:lang w:val="fr-FR"/>
        </w:rPr>
        <w:t xml:space="preserve"> </w:t>
      </w:r>
      <w:r w:rsidR="006D1106" w:rsidRPr="00F45F43">
        <w:rPr>
          <w:szCs w:val="24"/>
          <w:lang w:val="fr-FR"/>
        </w:rPr>
        <w:t xml:space="preserve">Les conseils de l’égalité ont pour rôle d’élaborer la politique publique, de suivre le respect des conventions internationales et de procéder au suivi et à l’évaluation. Les conseils comprennent un nombre égal de représentants de l’État et de la société civile et la participation des organisations de la société civile est soumise à des conditions précises. </w:t>
      </w:r>
      <w:r w:rsidR="00AF4EBC" w:rsidRPr="00F45F43">
        <w:rPr>
          <w:szCs w:val="24"/>
          <w:lang w:val="fr-FR"/>
        </w:rPr>
        <w:t>La</w:t>
      </w:r>
      <w:r w:rsidR="00086F29" w:rsidRPr="00F45F43">
        <w:rPr>
          <w:szCs w:val="24"/>
          <w:lang w:val="fr-FR"/>
        </w:rPr>
        <w:t xml:space="preserve"> Constitution </w:t>
      </w:r>
      <w:r w:rsidR="00AF4EBC" w:rsidRPr="00F45F43">
        <w:rPr>
          <w:szCs w:val="24"/>
          <w:lang w:val="fr-FR"/>
        </w:rPr>
        <w:t>traite des principaux aspects des conseils et la législation sur l’égalité fournit plus de détails sur leurs relations avec les organismes publics.</w:t>
      </w:r>
    </w:p>
    <w:p w:rsidR="00016428" w:rsidRPr="00F45F43" w:rsidRDefault="00016428" w:rsidP="00016428">
      <w:pPr>
        <w:pStyle w:val="DualTxt"/>
        <w:spacing w:after="0" w:line="120" w:lineRule="exact"/>
        <w:rPr>
          <w:szCs w:val="24"/>
          <w:lang w:val="fr-FR"/>
        </w:rPr>
      </w:pPr>
    </w:p>
    <w:p w:rsidR="00086F29" w:rsidRPr="00F45F43" w:rsidRDefault="00086F29" w:rsidP="0001642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zCs w:val="24"/>
          <w:lang w:val="fr-FR"/>
        </w:rPr>
      </w:pPr>
      <w:r w:rsidRPr="00F45F43">
        <w:rPr>
          <w:szCs w:val="24"/>
          <w:lang w:val="fr-FR"/>
        </w:rPr>
        <w:t>Articles 7</w:t>
      </w:r>
      <w:r w:rsidR="00016428" w:rsidRPr="00F45F43">
        <w:rPr>
          <w:szCs w:val="24"/>
          <w:lang w:val="fr-FR"/>
        </w:rPr>
        <w:t xml:space="preserve"> </w:t>
      </w:r>
      <w:r w:rsidR="00420303" w:rsidRPr="00F45F43">
        <w:rPr>
          <w:szCs w:val="24"/>
          <w:lang w:val="fr-FR"/>
        </w:rPr>
        <w:t>et</w:t>
      </w:r>
      <w:r w:rsidR="00016428" w:rsidRPr="00F45F43">
        <w:rPr>
          <w:szCs w:val="24"/>
          <w:lang w:val="fr-FR"/>
        </w:rPr>
        <w:t xml:space="preserve"> </w:t>
      </w:r>
      <w:r w:rsidRPr="00F45F43">
        <w:rPr>
          <w:szCs w:val="24"/>
          <w:lang w:val="fr-FR"/>
        </w:rPr>
        <w:t>8</w:t>
      </w:r>
    </w:p>
    <w:p w:rsidR="00016428" w:rsidRPr="00F45F43" w:rsidRDefault="00016428" w:rsidP="00016428">
      <w:pPr>
        <w:pStyle w:val="DualTxt"/>
        <w:spacing w:after="0" w:line="120" w:lineRule="exact"/>
        <w:rPr>
          <w:szCs w:val="24"/>
          <w:lang w:val="fr-FR"/>
        </w:rPr>
      </w:pPr>
    </w:p>
    <w:p w:rsidR="00086F29" w:rsidRPr="00F45F43" w:rsidRDefault="00016428" w:rsidP="00086F29">
      <w:pPr>
        <w:pStyle w:val="DualTxt"/>
        <w:rPr>
          <w:szCs w:val="24"/>
          <w:lang w:val="fr-FR"/>
        </w:rPr>
      </w:pPr>
      <w:r w:rsidRPr="00F45F43">
        <w:rPr>
          <w:szCs w:val="24"/>
          <w:lang w:val="fr-FR"/>
        </w:rPr>
        <w:t>53.</w:t>
      </w:r>
      <w:r w:rsidR="00086F29" w:rsidRPr="00F45F43">
        <w:rPr>
          <w:szCs w:val="24"/>
          <w:lang w:val="fr-FR"/>
        </w:rPr>
        <w:tab/>
      </w:r>
      <w:r w:rsidR="00086F29" w:rsidRPr="00F45F43">
        <w:rPr>
          <w:b/>
          <w:szCs w:val="24"/>
          <w:lang w:val="fr-FR"/>
        </w:rPr>
        <w:t>M</w:t>
      </w:r>
      <w:r w:rsidR="00420303" w:rsidRPr="00F45F43">
        <w:rPr>
          <w:b/>
          <w:szCs w:val="24"/>
          <w:lang w:val="fr-FR"/>
        </w:rPr>
        <w:t>me</w:t>
      </w:r>
      <w:r w:rsidR="00086F29" w:rsidRPr="00F45F43">
        <w:rPr>
          <w:b/>
          <w:szCs w:val="24"/>
          <w:lang w:val="fr-FR"/>
        </w:rPr>
        <w:t xml:space="preserve"> Neubauer</w:t>
      </w:r>
      <w:r w:rsidR="00086F29" w:rsidRPr="00F45F43">
        <w:rPr>
          <w:szCs w:val="24"/>
          <w:lang w:val="fr-FR"/>
        </w:rPr>
        <w:t xml:space="preserve"> </w:t>
      </w:r>
      <w:r w:rsidR="00D237B4" w:rsidRPr="00F45F43">
        <w:rPr>
          <w:szCs w:val="24"/>
          <w:lang w:val="fr-FR"/>
        </w:rPr>
        <w:t>d</w:t>
      </w:r>
      <w:r w:rsidR="00776314" w:rsidRPr="00F45F43">
        <w:rPr>
          <w:szCs w:val="24"/>
          <w:lang w:val="fr-FR"/>
        </w:rPr>
        <w:t xml:space="preserve">éclare </w:t>
      </w:r>
      <w:r w:rsidR="00D237B4" w:rsidRPr="00F45F43">
        <w:rPr>
          <w:szCs w:val="24"/>
          <w:lang w:val="fr-FR"/>
        </w:rPr>
        <w:t xml:space="preserve">que la </w:t>
      </w:r>
      <w:r w:rsidR="00086F29" w:rsidRPr="00F45F43">
        <w:rPr>
          <w:szCs w:val="24"/>
          <w:lang w:val="fr-FR"/>
        </w:rPr>
        <w:t xml:space="preserve">participation </w:t>
      </w:r>
      <w:r w:rsidR="00D237B4" w:rsidRPr="00F45F43">
        <w:rPr>
          <w:szCs w:val="24"/>
          <w:lang w:val="fr-FR"/>
        </w:rPr>
        <w:t>à la vie publique est un droit fondamental du citoyen, et pourtant le rapport ne fait aucune allusion à la participation des femmes et des hommes en tant que membres de partis politiques ou membres de leurs instances dirigeantes</w:t>
      </w:r>
      <w:r w:rsidR="00086F29" w:rsidRPr="00F45F43">
        <w:rPr>
          <w:szCs w:val="24"/>
          <w:lang w:val="fr-FR"/>
        </w:rPr>
        <w:t xml:space="preserve">. </w:t>
      </w:r>
      <w:r w:rsidR="005035AA" w:rsidRPr="00F45F43">
        <w:rPr>
          <w:szCs w:val="24"/>
          <w:lang w:val="fr-FR"/>
        </w:rPr>
        <w:t xml:space="preserve">Le rapport ne donne aucune information sur les femmes aux niveaux de la haute direction et aux autres niveaux du service public. On y trouve quelques renseignements sur la </w:t>
      </w:r>
      <w:r w:rsidR="00086F29" w:rsidRPr="00F45F43">
        <w:rPr>
          <w:szCs w:val="24"/>
          <w:lang w:val="fr-FR"/>
        </w:rPr>
        <w:t xml:space="preserve">participation </w:t>
      </w:r>
      <w:r w:rsidR="005035AA" w:rsidRPr="00F45F43">
        <w:rPr>
          <w:szCs w:val="24"/>
          <w:lang w:val="fr-FR"/>
        </w:rPr>
        <w:t>au système judiciaire et l’État est clairement conscient de la sous-représentation des femmes dans certains organes judiciaire</w:t>
      </w:r>
      <w:r w:rsidR="00776314" w:rsidRPr="00F45F43">
        <w:rPr>
          <w:szCs w:val="24"/>
          <w:lang w:val="fr-FR"/>
        </w:rPr>
        <w:t>s</w:t>
      </w:r>
      <w:r w:rsidR="005035AA" w:rsidRPr="00F45F43">
        <w:rPr>
          <w:szCs w:val="24"/>
          <w:lang w:val="fr-FR"/>
        </w:rPr>
        <w:t>. Le rapport ne mentionne pas les membres des syndicats, des chambres de commerce ou des associations professionnelles. Ces renseignements devraient figurer dans les prochains rapports.</w:t>
      </w:r>
    </w:p>
    <w:p w:rsidR="00086F29" w:rsidRPr="00F45F43" w:rsidRDefault="00016428" w:rsidP="00086F29">
      <w:pPr>
        <w:pStyle w:val="DualTxt"/>
        <w:rPr>
          <w:szCs w:val="24"/>
          <w:lang w:val="fr-FR"/>
        </w:rPr>
      </w:pPr>
      <w:r w:rsidRPr="00F45F43">
        <w:rPr>
          <w:szCs w:val="24"/>
          <w:lang w:val="fr-FR"/>
        </w:rPr>
        <w:t>54.</w:t>
      </w:r>
      <w:r w:rsidR="00086F29" w:rsidRPr="00F45F43">
        <w:rPr>
          <w:szCs w:val="24"/>
          <w:lang w:val="fr-FR"/>
        </w:rPr>
        <w:tab/>
      </w:r>
      <w:r w:rsidR="00C82B1C" w:rsidRPr="00F45F43">
        <w:rPr>
          <w:szCs w:val="24"/>
          <w:lang w:val="fr-FR"/>
        </w:rPr>
        <w:t xml:space="preserve">Elle voudrait savoir si les obstacles à la participation des femmes à la vie politique et publique dans les secteurs sous-représentés ont été identifiés et, auquel cas, les mesures qui ont été mises au point </w:t>
      </w:r>
      <w:r w:rsidR="0022419A" w:rsidRPr="00F45F43">
        <w:rPr>
          <w:szCs w:val="24"/>
          <w:lang w:val="fr-FR"/>
        </w:rPr>
        <w:t>et</w:t>
      </w:r>
      <w:r w:rsidR="00C82B1C" w:rsidRPr="00F45F43">
        <w:rPr>
          <w:szCs w:val="24"/>
          <w:lang w:val="fr-FR"/>
        </w:rPr>
        <w:t xml:space="preserve"> appliquées pour les éliminer. Elle se demande si le Plan de l’égalité des chances comporte la représentation équilibrée des sexes</w:t>
      </w:r>
      <w:r w:rsidR="00086F29" w:rsidRPr="00F45F43">
        <w:rPr>
          <w:szCs w:val="24"/>
          <w:lang w:val="fr-FR"/>
        </w:rPr>
        <w:t xml:space="preserve"> </w:t>
      </w:r>
      <w:r w:rsidR="00C82B1C" w:rsidRPr="00F45F43">
        <w:rPr>
          <w:szCs w:val="24"/>
          <w:lang w:val="fr-FR"/>
        </w:rPr>
        <w:t>et les mesures et activités supplémentaires qui sont envisagées</w:t>
      </w:r>
      <w:r w:rsidR="00086F29" w:rsidRPr="00F45F43">
        <w:rPr>
          <w:szCs w:val="24"/>
          <w:lang w:val="fr-FR"/>
        </w:rPr>
        <w:t xml:space="preserve">. </w:t>
      </w:r>
      <w:r w:rsidR="00C82B1C" w:rsidRPr="00F45F43">
        <w:rPr>
          <w:szCs w:val="24"/>
          <w:lang w:val="fr-FR"/>
        </w:rPr>
        <w:t>La</w:t>
      </w:r>
      <w:r w:rsidR="00086F29" w:rsidRPr="00F45F43">
        <w:rPr>
          <w:szCs w:val="24"/>
          <w:lang w:val="fr-FR"/>
        </w:rPr>
        <w:t xml:space="preserve"> situation </w:t>
      </w:r>
      <w:r w:rsidR="00C82B1C" w:rsidRPr="00F45F43">
        <w:rPr>
          <w:szCs w:val="24"/>
          <w:lang w:val="fr-FR"/>
        </w:rPr>
        <w:t xml:space="preserve">dans le service diplomatique s’est améliorée, mais les femmes ne représentent toujours que </w:t>
      </w:r>
      <w:r w:rsidR="00086F29" w:rsidRPr="00F45F43">
        <w:rPr>
          <w:szCs w:val="24"/>
          <w:lang w:val="fr-FR"/>
        </w:rPr>
        <w:t>10</w:t>
      </w:r>
      <w:r w:rsidR="00506269" w:rsidRPr="00F45F43">
        <w:rPr>
          <w:szCs w:val="24"/>
          <w:lang w:val="fr-FR"/>
        </w:rPr>
        <w:t> %</w:t>
      </w:r>
      <w:r w:rsidRPr="00F45F43">
        <w:rPr>
          <w:szCs w:val="24"/>
          <w:lang w:val="fr-FR"/>
        </w:rPr>
        <w:t xml:space="preserve"> </w:t>
      </w:r>
      <w:r w:rsidR="00C82B1C" w:rsidRPr="00F45F43">
        <w:rPr>
          <w:szCs w:val="24"/>
          <w:lang w:val="fr-FR"/>
        </w:rPr>
        <w:t>des ambassadeurs</w:t>
      </w:r>
      <w:r w:rsidRPr="00F45F43">
        <w:rPr>
          <w:szCs w:val="24"/>
          <w:lang w:val="fr-FR"/>
        </w:rPr>
        <w:t xml:space="preserve">. </w:t>
      </w:r>
      <w:r w:rsidR="00C82B1C" w:rsidRPr="00F45F43">
        <w:rPr>
          <w:szCs w:val="24"/>
          <w:lang w:val="fr-FR"/>
        </w:rPr>
        <w:t>Elle voudrait savoir si des stratégies ont été mises en place pour améliorer la représentation des femmes dans le service diplomatiqu</w:t>
      </w:r>
      <w:r w:rsidR="00086F29" w:rsidRPr="00F45F43">
        <w:rPr>
          <w:szCs w:val="24"/>
          <w:lang w:val="fr-FR"/>
        </w:rPr>
        <w:t>e.</w:t>
      </w:r>
    </w:p>
    <w:p w:rsidR="00086F29" w:rsidRPr="00F45F43" w:rsidRDefault="00016428" w:rsidP="00086F29">
      <w:pPr>
        <w:pStyle w:val="DualTxt"/>
        <w:rPr>
          <w:szCs w:val="24"/>
          <w:lang w:val="fr-FR"/>
        </w:rPr>
      </w:pPr>
      <w:r w:rsidRPr="00F45F43">
        <w:rPr>
          <w:szCs w:val="24"/>
          <w:lang w:val="fr-FR"/>
        </w:rPr>
        <w:t>55.</w:t>
      </w:r>
      <w:r w:rsidR="00086F29" w:rsidRPr="00F45F43">
        <w:rPr>
          <w:szCs w:val="24"/>
          <w:lang w:val="fr-FR"/>
        </w:rPr>
        <w:tab/>
      </w:r>
      <w:r w:rsidR="00086F29" w:rsidRPr="00F45F43">
        <w:rPr>
          <w:b/>
          <w:szCs w:val="24"/>
          <w:lang w:val="fr-FR"/>
        </w:rPr>
        <w:t>M</w:t>
      </w:r>
      <w:r w:rsidR="00420303" w:rsidRPr="00F45F43">
        <w:rPr>
          <w:b/>
          <w:szCs w:val="24"/>
          <w:lang w:val="fr-FR"/>
        </w:rPr>
        <w:t>me</w:t>
      </w:r>
      <w:r w:rsidR="00086F29" w:rsidRPr="00F45F43">
        <w:rPr>
          <w:b/>
          <w:szCs w:val="24"/>
          <w:lang w:val="fr-FR"/>
        </w:rPr>
        <w:t xml:space="preserve"> Belmihoub-Zerdani</w:t>
      </w:r>
      <w:r w:rsidR="00086F29" w:rsidRPr="00F45F43">
        <w:rPr>
          <w:szCs w:val="24"/>
          <w:lang w:val="fr-FR"/>
        </w:rPr>
        <w:t xml:space="preserve"> </w:t>
      </w:r>
      <w:r w:rsidR="0038732A" w:rsidRPr="00F45F43">
        <w:rPr>
          <w:szCs w:val="24"/>
          <w:lang w:val="fr-FR"/>
        </w:rPr>
        <w:t xml:space="preserve">relève que l’Équateur n’a pas émis des réserves au sujet de la </w:t>
      </w:r>
      <w:r w:rsidR="00086F29" w:rsidRPr="00F45F43">
        <w:rPr>
          <w:szCs w:val="24"/>
          <w:lang w:val="fr-FR"/>
        </w:rPr>
        <w:t xml:space="preserve">Convention, </w:t>
      </w:r>
      <w:r w:rsidR="0038732A" w:rsidRPr="00F45F43">
        <w:rPr>
          <w:szCs w:val="24"/>
          <w:lang w:val="fr-FR"/>
        </w:rPr>
        <w:t xml:space="preserve">a adopté le Protocole facultatif et a </w:t>
      </w:r>
      <w:r w:rsidR="0022419A" w:rsidRPr="00F45F43">
        <w:rPr>
          <w:szCs w:val="24"/>
          <w:lang w:val="fr-FR"/>
        </w:rPr>
        <w:t>une nouvelle</w:t>
      </w:r>
      <w:r w:rsidR="0038732A" w:rsidRPr="00F45F43">
        <w:rPr>
          <w:szCs w:val="24"/>
          <w:lang w:val="fr-FR"/>
        </w:rPr>
        <w:t xml:space="preserve"> </w:t>
      </w:r>
      <w:r w:rsidR="00086F29" w:rsidRPr="00F45F43">
        <w:rPr>
          <w:szCs w:val="24"/>
          <w:lang w:val="fr-FR"/>
        </w:rPr>
        <w:t xml:space="preserve">Constitution </w:t>
      </w:r>
      <w:r w:rsidR="0038732A" w:rsidRPr="00F45F43">
        <w:rPr>
          <w:szCs w:val="24"/>
          <w:lang w:val="fr-FR"/>
        </w:rPr>
        <w:t>qui a apporté des améliorations au profit des femmes au plan constitutionnel e</w:t>
      </w:r>
      <w:r w:rsidR="00776314" w:rsidRPr="00F45F43">
        <w:rPr>
          <w:szCs w:val="24"/>
          <w:lang w:val="fr-FR"/>
        </w:rPr>
        <w:t>t</w:t>
      </w:r>
      <w:r w:rsidR="0038732A" w:rsidRPr="00F45F43">
        <w:rPr>
          <w:szCs w:val="24"/>
          <w:lang w:val="fr-FR"/>
        </w:rPr>
        <w:t xml:space="preserve"> juridique. Néanmoins, en dépit des progrès législatifs considérables, les résultats effectifs sont moins visibles et il est évident que l’on ne pourra progresser qu’au prix de mesures spéciales de </w:t>
      </w:r>
      <w:r w:rsidR="00086F29" w:rsidRPr="00F45F43">
        <w:rPr>
          <w:szCs w:val="24"/>
          <w:lang w:val="fr-FR"/>
        </w:rPr>
        <w:t>promot</w:t>
      </w:r>
      <w:r w:rsidR="0038732A" w:rsidRPr="00F45F43">
        <w:rPr>
          <w:szCs w:val="24"/>
          <w:lang w:val="fr-FR"/>
        </w:rPr>
        <w:t>ion des intérêts des femmes</w:t>
      </w:r>
      <w:r w:rsidR="00086F29" w:rsidRPr="00F45F43">
        <w:rPr>
          <w:szCs w:val="24"/>
          <w:lang w:val="fr-FR"/>
        </w:rPr>
        <w:t xml:space="preserve">. </w:t>
      </w:r>
      <w:r w:rsidR="00957943" w:rsidRPr="00F45F43">
        <w:rPr>
          <w:szCs w:val="24"/>
          <w:lang w:val="fr-FR"/>
        </w:rPr>
        <w:t>Si les droits des femmes étaient garantis, elles pourraient entrer sur le marché du travail et accéder davantage aux ressources. Elle se demande si les dispositions des instruments relatifs aux droits de l’homme pourraient s’appliquer directement ou s’il faut les appliquer par le biais de la législation nationale.</w:t>
      </w:r>
      <w:r w:rsidR="00086F29" w:rsidRPr="00F45F43">
        <w:rPr>
          <w:szCs w:val="24"/>
          <w:lang w:val="fr-FR"/>
        </w:rPr>
        <w:t xml:space="preserve"> </w:t>
      </w:r>
    </w:p>
    <w:p w:rsidR="00086F29" w:rsidRPr="00F45F43" w:rsidRDefault="00016428" w:rsidP="00086F29">
      <w:pPr>
        <w:pStyle w:val="DualTxt"/>
        <w:rPr>
          <w:szCs w:val="24"/>
          <w:lang w:val="fr-FR"/>
        </w:rPr>
      </w:pPr>
      <w:r w:rsidRPr="00F45F43">
        <w:rPr>
          <w:szCs w:val="24"/>
          <w:lang w:val="fr-FR"/>
        </w:rPr>
        <w:t>56.</w:t>
      </w:r>
      <w:r w:rsidR="00086F29" w:rsidRPr="00F45F43">
        <w:rPr>
          <w:szCs w:val="24"/>
          <w:lang w:val="fr-FR"/>
        </w:rPr>
        <w:tab/>
      </w:r>
      <w:r w:rsidR="00FB2E28" w:rsidRPr="00F45F43">
        <w:rPr>
          <w:szCs w:val="24"/>
          <w:lang w:val="fr-FR"/>
        </w:rPr>
        <w:t>Elle demande à l’État partie de faire en sorte que la Constitution bénéficie d’une très large couverture médiatique. Étant donné que l’</w:t>
      </w:r>
      <w:r w:rsidR="00896F1E" w:rsidRPr="00F45F43">
        <w:rPr>
          <w:szCs w:val="24"/>
          <w:lang w:val="fr-FR"/>
        </w:rPr>
        <w:t>Équateur</w:t>
      </w:r>
      <w:r w:rsidR="00086F29" w:rsidRPr="00F45F43">
        <w:rPr>
          <w:szCs w:val="24"/>
          <w:lang w:val="fr-FR"/>
        </w:rPr>
        <w:t xml:space="preserve"> a</w:t>
      </w:r>
      <w:r w:rsidR="00FB2E28" w:rsidRPr="00F45F43">
        <w:rPr>
          <w:szCs w:val="24"/>
          <w:lang w:val="fr-FR"/>
        </w:rPr>
        <w:t xml:space="preserve"> </w:t>
      </w:r>
      <w:r w:rsidR="00086F29" w:rsidRPr="00F45F43">
        <w:rPr>
          <w:szCs w:val="24"/>
          <w:lang w:val="fr-FR"/>
        </w:rPr>
        <w:t>ratifi</w:t>
      </w:r>
      <w:r w:rsidR="00FB2E28" w:rsidRPr="00F45F43">
        <w:rPr>
          <w:szCs w:val="24"/>
          <w:lang w:val="fr-FR"/>
        </w:rPr>
        <w:t xml:space="preserve">é le Protocole facultatif, les particuliers peuvent saisir les tribunaux pour demander l’application de la </w:t>
      </w:r>
      <w:r w:rsidR="00086F29" w:rsidRPr="00F45F43">
        <w:rPr>
          <w:szCs w:val="24"/>
          <w:lang w:val="fr-FR"/>
        </w:rPr>
        <w:t xml:space="preserve">Convention. </w:t>
      </w:r>
    </w:p>
    <w:p w:rsidR="00086F29" w:rsidRPr="00F45F43" w:rsidRDefault="00016428" w:rsidP="00086F29">
      <w:pPr>
        <w:pStyle w:val="DualTxt"/>
        <w:rPr>
          <w:szCs w:val="24"/>
          <w:lang w:val="fr-FR"/>
        </w:rPr>
      </w:pPr>
      <w:r w:rsidRPr="00F45F43">
        <w:rPr>
          <w:szCs w:val="24"/>
          <w:lang w:val="fr-FR"/>
        </w:rPr>
        <w:t>57.</w:t>
      </w:r>
      <w:r w:rsidR="00086F29" w:rsidRPr="00F45F43">
        <w:rPr>
          <w:szCs w:val="24"/>
          <w:lang w:val="fr-FR"/>
        </w:rPr>
        <w:tab/>
      </w:r>
      <w:r w:rsidR="00E101C7" w:rsidRPr="00F45F43">
        <w:rPr>
          <w:szCs w:val="24"/>
          <w:lang w:val="fr-FR"/>
        </w:rPr>
        <w:t xml:space="preserve">Il faudrait introduire rapidement le système de quotas pour assurer une représentation de </w:t>
      </w:r>
      <w:r w:rsidR="00086F29" w:rsidRPr="00F45F43">
        <w:rPr>
          <w:szCs w:val="24"/>
          <w:lang w:val="fr-FR"/>
        </w:rPr>
        <w:t>50</w:t>
      </w:r>
      <w:r w:rsidR="00506269" w:rsidRPr="00F45F43">
        <w:rPr>
          <w:szCs w:val="24"/>
          <w:lang w:val="fr-FR"/>
        </w:rPr>
        <w:t> %</w:t>
      </w:r>
      <w:r w:rsidR="00086F29" w:rsidRPr="00F45F43">
        <w:rPr>
          <w:szCs w:val="24"/>
          <w:lang w:val="fr-FR"/>
        </w:rPr>
        <w:t xml:space="preserve"> </w:t>
      </w:r>
      <w:r w:rsidR="00E101C7" w:rsidRPr="00F45F43">
        <w:rPr>
          <w:szCs w:val="24"/>
          <w:lang w:val="fr-FR"/>
        </w:rPr>
        <w:t xml:space="preserve">au </w:t>
      </w:r>
      <w:r w:rsidR="00086F29" w:rsidRPr="00F45F43">
        <w:rPr>
          <w:szCs w:val="24"/>
          <w:lang w:val="fr-FR"/>
        </w:rPr>
        <w:t>Parl</w:t>
      </w:r>
      <w:r w:rsidR="00E101C7" w:rsidRPr="00F45F43">
        <w:rPr>
          <w:szCs w:val="24"/>
          <w:lang w:val="fr-FR"/>
        </w:rPr>
        <w:t xml:space="preserve">ement et dans tous les autres secteurs, notamment dans le système judiciaire et le service diplomatique. </w:t>
      </w:r>
      <w:r w:rsidR="0022419A" w:rsidRPr="00F45F43">
        <w:rPr>
          <w:szCs w:val="24"/>
          <w:lang w:val="fr-FR"/>
        </w:rPr>
        <w:t>Si l’Équateur ne dispose pas de ressources nécessaires, il devrait demander l’aide des pays développés qui ont pris à Beijing l’engagement solennel d’accorder de l’aide aux pays qui n’ont pas les moyens de financer leurs mécanismes de promotion de l’égalité.</w:t>
      </w:r>
    </w:p>
    <w:p w:rsidR="00086F29" w:rsidRPr="00F45F43" w:rsidRDefault="00016428" w:rsidP="00086F29">
      <w:pPr>
        <w:pStyle w:val="DualTxt"/>
        <w:rPr>
          <w:szCs w:val="24"/>
          <w:lang w:val="fr-FR"/>
        </w:rPr>
      </w:pPr>
      <w:r w:rsidRPr="00F45F43">
        <w:rPr>
          <w:szCs w:val="24"/>
          <w:lang w:val="fr-FR"/>
        </w:rPr>
        <w:t>58.</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Abarca</w:t>
      </w:r>
      <w:r w:rsidR="00086F29" w:rsidRPr="00F45F43">
        <w:rPr>
          <w:szCs w:val="24"/>
          <w:lang w:val="fr-FR"/>
        </w:rPr>
        <w:t xml:space="preserve"> (</w:t>
      </w:r>
      <w:r w:rsidR="0038732A" w:rsidRPr="00F45F43">
        <w:rPr>
          <w:szCs w:val="24"/>
          <w:lang w:val="fr-FR"/>
        </w:rPr>
        <w:t>É</w:t>
      </w:r>
      <w:r w:rsidR="0044675E" w:rsidRPr="00F45F43">
        <w:rPr>
          <w:szCs w:val="24"/>
          <w:lang w:val="fr-FR"/>
        </w:rPr>
        <w:t>quateur</w:t>
      </w:r>
      <w:r w:rsidR="00086F29" w:rsidRPr="00F45F43">
        <w:rPr>
          <w:szCs w:val="24"/>
          <w:lang w:val="fr-FR"/>
        </w:rPr>
        <w:t xml:space="preserve">), </w:t>
      </w:r>
      <w:r w:rsidR="00683EB2" w:rsidRPr="00F45F43">
        <w:rPr>
          <w:szCs w:val="24"/>
          <w:lang w:val="fr-FR"/>
        </w:rPr>
        <w:t xml:space="preserve">concernant la participation des femmes, déclare que le gouvernement actuel compte huit femmes ministres. Les femmes ont représenté </w:t>
      </w:r>
      <w:r w:rsidR="00086F29" w:rsidRPr="00F45F43">
        <w:rPr>
          <w:szCs w:val="24"/>
          <w:lang w:val="fr-FR"/>
        </w:rPr>
        <w:t>41</w:t>
      </w:r>
      <w:r w:rsidR="00506269" w:rsidRPr="00F45F43">
        <w:rPr>
          <w:szCs w:val="24"/>
          <w:lang w:val="fr-FR"/>
        </w:rPr>
        <w:t> %</w:t>
      </w:r>
      <w:r w:rsidR="00086F29" w:rsidRPr="00F45F43">
        <w:rPr>
          <w:szCs w:val="24"/>
          <w:lang w:val="fr-FR"/>
        </w:rPr>
        <w:t xml:space="preserve"> </w:t>
      </w:r>
      <w:r w:rsidR="00683EB2" w:rsidRPr="00F45F43">
        <w:rPr>
          <w:szCs w:val="24"/>
          <w:lang w:val="fr-FR"/>
        </w:rPr>
        <w:t>de tous les postes ministériels lorsque le gouvernement est entré en fonction, mais ce pourcentage a diminué suite à la création d’un certain nombre de nouveaux portefeuilles ministériels.</w:t>
      </w:r>
    </w:p>
    <w:p w:rsidR="00086F29" w:rsidRPr="00F45F43" w:rsidRDefault="00016428" w:rsidP="00086F29">
      <w:pPr>
        <w:pStyle w:val="DualTxt"/>
        <w:rPr>
          <w:szCs w:val="24"/>
          <w:lang w:val="fr-FR"/>
        </w:rPr>
      </w:pPr>
      <w:r w:rsidRPr="00F45F43">
        <w:rPr>
          <w:szCs w:val="24"/>
          <w:lang w:val="fr-FR"/>
        </w:rPr>
        <w:t>59.</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Del Carmen Vivar</w:t>
      </w:r>
      <w:r w:rsidR="00086F29" w:rsidRPr="00F45F43">
        <w:rPr>
          <w:szCs w:val="24"/>
          <w:lang w:val="fr-FR"/>
        </w:rPr>
        <w:t xml:space="preserve"> (</w:t>
      </w:r>
      <w:r w:rsidR="0038732A" w:rsidRPr="00F45F43">
        <w:rPr>
          <w:szCs w:val="24"/>
          <w:lang w:val="fr-FR"/>
        </w:rPr>
        <w:t>É</w:t>
      </w:r>
      <w:r w:rsidR="0044675E" w:rsidRPr="00F45F43">
        <w:rPr>
          <w:szCs w:val="24"/>
          <w:lang w:val="fr-FR"/>
        </w:rPr>
        <w:t>quateur</w:t>
      </w:r>
      <w:r w:rsidR="00086F29" w:rsidRPr="00F45F43">
        <w:rPr>
          <w:szCs w:val="24"/>
          <w:lang w:val="fr-FR"/>
        </w:rPr>
        <w:t xml:space="preserve">), </w:t>
      </w:r>
      <w:r w:rsidR="00D56ECF" w:rsidRPr="00F45F43">
        <w:rPr>
          <w:szCs w:val="24"/>
          <w:lang w:val="fr-FR"/>
        </w:rPr>
        <w:t xml:space="preserve">abordant la question du service diplomatique, dit que le ministère des Affaires étrangères a récemment adopté une nouvelle règle autorisant les couples diplomates </w:t>
      </w:r>
      <w:r w:rsidR="0022419A" w:rsidRPr="00F45F43">
        <w:rPr>
          <w:szCs w:val="24"/>
          <w:lang w:val="fr-FR"/>
        </w:rPr>
        <w:t>mariés</w:t>
      </w:r>
      <w:r w:rsidR="00D56ECF" w:rsidRPr="00F45F43">
        <w:rPr>
          <w:szCs w:val="24"/>
          <w:lang w:val="fr-FR"/>
        </w:rPr>
        <w:t xml:space="preserve"> à travailler à l’étranger. Dans le passé, un des conjoints devait demander un congé spécial ou démissionner.</w:t>
      </w:r>
      <w:r w:rsidR="00086F29" w:rsidRPr="00F45F43">
        <w:rPr>
          <w:szCs w:val="24"/>
          <w:lang w:val="fr-FR"/>
        </w:rPr>
        <w:t xml:space="preserve"> </w:t>
      </w:r>
    </w:p>
    <w:p w:rsidR="00086F29" w:rsidRPr="00F45F43" w:rsidRDefault="00016428" w:rsidP="00086F29">
      <w:pPr>
        <w:pStyle w:val="DualTxt"/>
        <w:rPr>
          <w:szCs w:val="24"/>
          <w:lang w:val="fr-FR"/>
        </w:rPr>
      </w:pPr>
      <w:r w:rsidRPr="00F45F43">
        <w:rPr>
          <w:szCs w:val="24"/>
          <w:lang w:val="fr-FR"/>
        </w:rPr>
        <w:t>60.</w:t>
      </w:r>
      <w:r w:rsidR="00086F29" w:rsidRPr="00F45F43">
        <w:rPr>
          <w:szCs w:val="24"/>
          <w:lang w:val="fr-FR"/>
        </w:rPr>
        <w:tab/>
      </w:r>
      <w:r w:rsidR="00E56398" w:rsidRPr="00F45F43">
        <w:rPr>
          <w:szCs w:val="24"/>
          <w:lang w:val="fr-FR"/>
        </w:rPr>
        <w:t>Malgré le déséquilibre aux échelons supérieurs du service diplomatique, la parité a été réalisée entre les deux sexes aux échelons inférieurs au cours des trois dernières années</w:t>
      </w:r>
      <w:r w:rsidR="00086F29" w:rsidRPr="00F45F43">
        <w:rPr>
          <w:szCs w:val="24"/>
          <w:lang w:val="fr-FR"/>
        </w:rPr>
        <w:t xml:space="preserve">. </w:t>
      </w:r>
      <w:r w:rsidR="00E56398" w:rsidRPr="00F45F43">
        <w:rPr>
          <w:szCs w:val="24"/>
          <w:lang w:val="fr-FR"/>
        </w:rPr>
        <w:t>Par ailleurs, les deux derniers titulaires du poste de ministre des Affaires étrangères ont été des femmes</w:t>
      </w:r>
      <w:r w:rsidR="00086F29" w:rsidRPr="00F45F43">
        <w:rPr>
          <w:szCs w:val="24"/>
          <w:lang w:val="fr-FR"/>
        </w:rPr>
        <w:t>.</w:t>
      </w:r>
    </w:p>
    <w:p w:rsidR="00086F29" w:rsidRPr="00F45F43" w:rsidRDefault="00016428" w:rsidP="00086F29">
      <w:pPr>
        <w:pStyle w:val="DualTxt"/>
        <w:rPr>
          <w:szCs w:val="24"/>
          <w:lang w:val="fr-FR"/>
        </w:rPr>
      </w:pPr>
      <w:r w:rsidRPr="00F45F43">
        <w:rPr>
          <w:szCs w:val="24"/>
          <w:lang w:val="fr-FR"/>
        </w:rPr>
        <w:t>61.</w:t>
      </w:r>
      <w:r w:rsidR="00086F29" w:rsidRPr="00F45F43">
        <w:rPr>
          <w:szCs w:val="24"/>
          <w:lang w:val="fr-FR"/>
        </w:rPr>
        <w:tab/>
      </w:r>
      <w:r w:rsidR="00086F29" w:rsidRPr="00F45F43">
        <w:rPr>
          <w:b/>
          <w:szCs w:val="24"/>
          <w:lang w:val="fr-FR"/>
        </w:rPr>
        <w:t>M</w:t>
      </w:r>
      <w:r w:rsidR="0044675E" w:rsidRPr="00F45F43">
        <w:rPr>
          <w:b/>
          <w:szCs w:val="24"/>
          <w:lang w:val="fr-FR"/>
        </w:rPr>
        <w:t xml:space="preserve">me </w:t>
      </w:r>
      <w:r w:rsidR="00086F29" w:rsidRPr="00F45F43">
        <w:rPr>
          <w:b/>
          <w:szCs w:val="24"/>
          <w:lang w:val="fr-FR"/>
        </w:rPr>
        <w:t>Abarca</w:t>
      </w:r>
      <w:r w:rsidR="00086F29" w:rsidRPr="00F45F43">
        <w:rPr>
          <w:szCs w:val="24"/>
          <w:lang w:val="fr-FR"/>
        </w:rPr>
        <w:t xml:space="preserve"> (</w:t>
      </w:r>
      <w:r w:rsidR="0038732A" w:rsidRPr="00F45F43">
        <w:rPr>
          <w:szCs w:val="24"/>
          <w:lang w:val="fr-FR"/>
        </w:rPr>
        <w:t>É</w:t>
      </w:r>
      <w:r w:rsidR="0044675E" w:rsidRPr="00F45F43">
        <w:rPr>
          <w:szCs w:val="24"/>
          <w:lang w:val="fr-FR"/>
        </w:rPr>
        <w:t>quateur</w:t>
      </w:r>
      <w:r w:rsidR="00086F29" w:rsidRPr="00F45F43">
        <w:rPr>
          <w:szCs w:val="24"/>
          <w:lang w:val="fr-FR"/>
        </w:rPr>
        <w:t xml:space="preserve">) </w:t>
      </w:r>
      <w:r w:rsidR="007F711D" w:rsidRPr="00F45F43">
        <w:rPr>
          <w:szCs w:val="24"/>
          <w:lang w:val="fr-FR"/>
        </w:rPr>
        <w:t xml:space="preserve">présente quelques chiffres complémentaires. Les femmes représentent </w:t>
      </w:r>
      <w:r w:rsidR="00086F29" w:rsidRPr="00F45F43">
        <w:rPr>
          <w:szCs w:val="24"/>
          <w:lang w:val="fr-FR"/>
        </w:rPr>
        <w:t>36</w:t>
      </w:r>
      <w:r w:rsidR="00506269" w:rsidRPr="00F45F43">
        <w:rPr>
          <w:szCs w:val="24"/>
          <w:lang w:val="fr-FR"/>
        </w:rPr>
        <w:t> %</w:t>
      </w:r>
      <w:r w:rsidR="00086F29" w:rsidRPr="00F45F43">
        <w:rPr>
          <w:szCs w:val="24"/>
          <w:lang w:val="fr-FR"/>
        </w:rPr>
        <w:t xml:space="preserve"> </w:t>
      </w:r>
      <w:r w:rsidR="007F711D" w:rsidRPr="00F45F43">
        <w:rPr>
          <w:szCs w:val="24"/>
          <w:lang w:val="fr-FR"/>
        </w:rPr>
        <w:t>des membres de l’Assemblée nationale</w:t>
      </w:r>
      <w:r w:rsidR="00086F29" w:rsidRPr="00F45F43">
        <w:rPr>
          <w:szCs w:val="24"/>
          <w:lang w:val="fr-FR"/>
        </w:rPr>
        <w:t xml:space="preserve">. </w:t>
      </w:r>
      <w:r w:rsidR="007F711D" w:rsidRPr="00F45F43">
        <w:rPr>
          <w:szCs w:val="24"/>
          <w:lang w:val="fr-FR"/>
        </w:rPr>
        <w:t xml:space="preserve">Le Tribunal électoral suprême compte six hommes et une femme. Deux des </w:t>
      </w:r>
      <w:r w:rsidR="00086F29" w:rsidRPr="00F45F43">
        <w:rPr>
          <w:szCs w:val="24"/>
          <w:lang w:val="fr-FR"/>
        </w:rPr>
        <w:t xml:space="preserve">26 juges </w:t>
      </w:r>
      <w:r w:rsidR="007F711D" w:rsidRPr="00F45F43">
        <w:rPr>
          <w:szCs w:val="24"/>
          <w:lang w:val="fr-FR"/>
        </w:rPr>
        <w:t>de la Cour suprême sont des femmes</w:t>
      </w:r>
      <w:r w:rsidR="00086F29" w:rsidRPr="00F45F43">
        <w:rPr>
          <w:szCs w:val="24"/>
          <w:lang w:val="fr-FR"/>
        </w:rPr>
        <w:t xml:space="preserve">. </w:t>
      </w:r>
      <w:r w:rsidR="007F711D" w:rsidRPr="00F45F43">
        <w:rPr>
          <w:szCs w:val="24"/>
          <w:lang w:val="fr-FR"/>
        </w:rPr>
        <w:t>Le Conseil judiciaire national a une femme, six hommes et deux sièges vacants. E</w:t>
      </w:r>
      <w:r w:rsidR="00086F29" w:rsidRPr="00F45F43">
        <w:rPr>
          <w:szCs w:val="24"/>
          <w:lang w:val="fr-FR"/>
        </w:rPr>
        <w:t xml:space="preserve">n 2007, </w:t>
      </w:r>
      <w:r w:rsidR="007F711D" w:rsidRPr="00F45F43">
        <w:rPr>
          <w:szCs w:val="24"/>
          <w:lang w:val="fr-FR"/>
        </w:rPr>
        <w:t xml:space="preserve">les femmes occupaient </w:t>
      </w:r>
      <w:r w:rsidR="00086F29" w:rsidRPr="00F45F43">
        <w:rPr>
          <w:szCs w:val="24"/>
          <w:lang w:val="fr-FR"/>
        </w:rPr>
        <w:t>61 post</w:t>
      </w:r>
      <w:r w:rsidR="007F711D" w:rsidRPr="00F45F43">
        <w:rPr>
          <w:szCs w:val="24"/>
          <w:lang w:val="fr-FR"/>
        </w:rPr>
        <w:t>e</w:t>
      </w:r>
      <w:r w:rsidR="00086F29" w:rsidRPr="00F45F43">
        <w:rPr>
          <w:szCs w:val="24"/>
          <w:lang w:val="fr-FR"/>
        </w:rPr>
        <w:t xml:space="preserve">s </w:t>
      </w:r>
      <w:r w:rsidR="007F711D" w:rsidRPr="00F45F43">
        <w:rPr>
          <w:szCs w:val="24"/>
          <w:lang w:val="fr-FR"/>
        </w:rPr>
        <w:t xml:space="preserve">dans les organes décisionnels des syndicats, contre </w:t>
      </w:r>
      <w:r w:rsidR="00086F29" w:rsidRPr="00F45F43">
        <w:rPr>
          <w:szCs w:val="24"/>
          <w:lang w:val="fr-FR"/>
        </w:rPr>
        <w:t xml:space="preserve">637 </w:t>
      </w:r>
      <w:r w:rsidR="007F711D" w:rsidRPr="00F45F43">
        <w:rPr>
          <w:szCs w:val="24"/>
          <w:lang w:val="fr-FR"/>
        </w:rPr>
        <w:t>hommes</w:t>
      </w:r>
      <w:r w:rsidR="00086F29" w:rsidRPr="00F45F43">
        <w:rPr>
          <w:szCs w:val="24"/>
          <w:lang w:val="fr-FR"/>
        </w:rPr>
        <w:t xml:space="preserve">. </w:t>
      </w:r>
      <w:r w:rsidR="007F711D" w:rsidRPr="00F45F43">
        <w:rPr>
          <w:szCs w:val="24"/>
          <w:lang w:val="fr-FR"/>
        </w:rPr>
        <w:t xml:space="preserve">Dans les associations professionnelles, les femmes </w:t>
      </w:r>
      <w:r w:rsidR="00625B7A" w:rsidRPr="00F45F43">
        <w:rPr>
          <w:szCs w:val="24"/>
          <w:lang w:val="fr-FR"/>
        </w:rPr>
        <w:t>occupent</w:t>
      </w:r>
      <w:r w:rsidR="00086F29" w:rsidRPr="00F45F43">
        <w:rPr>
          <w:szCs w:val="24"/>
          <w:lang w:val="fr-FR"/>
        </w:rPr>
        <w:t xml:space="preserve"> 63 post</w:t>
      </w:r>
      <w:r w:rsidR="00625B7A" w:rsidRPr="00F45F43">
        <w:rPr>
          <w:szCs w:val="24"/>
          <w:lang w:val="fr-FR"/>
        </w:rPr>
        <w:t>e</w:t>
      </w:r>
      <w:r w:rsidR="00086F29" w:rsidRPr="00F45F43">
        <w:rPr>
          <w:szCs w:val="24"/>
          <w:lang w:val="fr-FR"/>
        </w:rPr>
        <w:t>s, co</w:t>
      </w:r>
      <w:r w:rsidR="00625B7A" w:rsidRPr="00F45F43">
        <w:rPr>
          <w:szCs w:val="24"/>
          <w:lang w:val="fr-FR"/>
        </w:rPr>
        <w:t xml:space="preserve">ntre </w:t>
      </w:r>
      <w:r w:rsidR="00086F29" w:rsidRPr="00F45F43">
        <w:rPr>
          <w:szCs w:val="24"/>
          <w:lang w:val="fr-FR"/>
        </w:rPr>
        <w:t xml:space="preserve">223 </w:t>
      </w:r>
      <w:r w:rsidR="00625B7A" w:rsidRPr="00F45F43">
        <w:rPr>
          <w:szCs w:val="24"/>
          <w:lang w:val="fr-FR"/>
        </w:rPr>
        <w:t>pour les hommes</w:t>
      </w:r>
      <w:r w:rsidR="00086F29" w:rsidRPr="00F45F43">
        <w:rPr>
          <w:szCs w:val="24"/>
          <w:lang w:val="fr-FR"/>
        </w:rPr>
        <w:t xml:space="preserve">. </w:t>
      </w:r>
      <w:r w:rsidR="00FD0E25" w:rsidRPr="00F45F43">
        <w:rPr>
          <w:szCs w:val="24"/>
          <w:lang w:val="fr-FR"/>
        </w:rPr>
        <w:t xml:space="preserve">La nouvelle </w:t>
      </w:r>
      <w:r w:rsidR="00086F29" w:rsidRPr="00F45F43">
        <w:rPr>
          <w:szCs w:val="24"/>
          <w:lang w:val="fr-FR"/>
        </w:rPr>
        <w:t>Constitution stipul</w:t>
      </w:r>
      <w:r w:rsidR="00FD0E25" w:rsidRPr="00F45F43">
        <w:rPr>
          <w:szCs w:val="24"/>
          <w:lang w:val="fr-FR"/>
        </w:rPr>
        <w:t xml:space="preserve">e que les hommes et les femmes se partageront les postes de direction dans les partis politiques et dans les structures des élections primaires. Ces dispositions vont s’appliquer aux élections de </w:t>
      </w:r>
      <w:r w:rsidR="00B83BF4" w:rsidRPr="00F45F43">
        <w:rPr>
          <w:szCs w:val="24"/>
          <w:lang w:val="fr-FR"/>
        </w:rPr>
        <w:t xml:space="preserve">février </w:t>
      </w:r>
      <w:r w:rsidR="00086F29" w:rsidRPr="00F45F43">
        <w:rPr>
          <w:szCs w:val="24"/>
          <w:lang w:val="fr-FR"/>
        </w:rPr>
        <w:t>2009.</w:t>
      </w:r>
    </w:p>
    <w:p w:rsidR="00086F29" w:rsidRPr="00F45F43" w:rsidRDefault="00016428" w:rsidP="00086F29">
      <w:pPr>
        <w:pStyle w:val="DualTxt"/>
        <w:rPr>
          <w:szCs w:val="24"/>
          <w:lang w:val="fr-FR"/>
        </w:rPr>
      </w:pPr>
      <w:r w:rsidRPr="00F45F43">
        <w:rPr>
          <w:szCs w:val="24"/>
          <w:lang w:val="fr-FR"/>
        </w:rPr>
        <w:t>62.</w:t>
      </w:r>
      <w:r w:rsidR="00086F29" w:rsidRPr="00F45F43">
        <w:rPr>
          <w:szCs w:val="24"/>
          <w:lang w:val="fr-FR"/>
        </w:rPr>
        <w:tab/>
      </w:r>
      <w:r w:rsidR="00086F29" w:rsidRPr="00F45F43">
        <w:rPr>
          <w:b/>
          <w:szCs w:val="24"/>
          <w:lang w:val="fr-FR"/>
        </w:rPr>
        <w:t>M. Holguín</w:t>
      </w:r>
      <w:r w:rsidR="00086F29" w:rsidRPr="00F45F43">
        <w:rPr>
          <w:szCs w:val="24"/>
          <w:lang w:val="fr-FR"/>
        </w:rPr>
        <w:t xml:space="preserve"> (</w:t>
      </w:r>
      <w:r w:rsidR="0038732A" w:rsidRPr="00F45F43">
        <w:rPr>
          <w:szCs w:val="24"/>
          <w:lang w:val="fr-FR"/>
        </w:rPr>
        <w:t>É</w:t>
      </w:r>
      <w:r w:rsidR="00420303" w:rsidRPr="00F45F43">
        <w:rPr>
          <w:szCs w:val="24"/>
          <w:lang w:val="fr-FR"/>
        </w:rPr>
        <w:t>quateur</w:t>
      </w:r>
      <w:r w:rsidR="00086F29" w:rsidRPr="00F45F43">
        <w:rPr>
          <w:szCs w:val="24"/>
          <w:lang w:val="fr-FR"/>
        </w:rPr>
        <w:t>)</w:t>
      </w:r>
      <w:r w:rsidR="00D91B35" w:rsidRPr="00F45F43">
        <w:rPr>
          <w:szCs w:val="24"/>
          <w:lang w:val="fr-FR"/>
        </w:rPr>
        <w:t>,</w:t>
      </w:r>
      <w:r w:rsidR="00086F29" w:rsidRPr="00F45F43">
        <w:rPr>
          <w:szCs w:val="24"/>
          <w:lang w:val="fr-FR"/>
        </w:rPr>
        <w:t xml:space="preserve"> r</w:t>
      </w:r>
      <w:r w:rsidR="00F26460" w:rsidRPr="00F45F43">
        <w:rPr>
          <w:szCs w:val="24"/>
          <w:lang w:val="fr-FR"/>
        </w:rPr>
        <w:t>é</w:t>
      </w:r>
      <w:r w:rsidR="00086F29" w:rsidRPr="00F45F43">
        <w:rPr>
          <w:szCs w:val="24"/>
          <w:lang w:val="fr-FR"/>
        </w:rPr>
        <w:t>pond</w:t>
      </w:r>
      <w:r w:rsidR="00F26460" w:rsidRPr="00F45F43">
        <w:rPr>
          <w:szCs w:val="24"/>
          <w:lang w:val="fr-FR"/>
        </w:rPr>
        <w:t xml:space="preserve">ant à une question concernant l’application de la </w:t>
      </w:r>
      <w:r w:rsidR="00086F29" w:rsidRPr="00F45F43">
        <w:rPr>
          <w:szCs w:val="24"/>
          <w:lang w:val="fr-FR"/>
        </w:rPr>
        <w:t xml:space="preserve">Convention, </w:t>
      </w:r>
      <w:r w:rsidR="00F028C9" w:rsidRPr="00F45F43">
        <w:rPr>
          <w:szCs w:val="24"/>
          <w:lang w:val="fr-FR"/>
        </w:rPr>
        <w:t>déclare que la nouvelle C</w:t>
      </w:r>
      <w:r w:rsidR="00086F29" w:rsidRPr="00F45F43">
        <w:rPr>
          <w:szCs w:val="24"/>
          <w:lang w:val="fr-FR"/>
        </w:rPr>
        <w:t xml:space="preserve">onstitution </w:t>
      </w:r>
      <w:r w:rsidR="00F028C9" w:rsidRPr="00F45F43">
        <w:rPr>
          <w:szCs w:val="24"/>
          <w:lang w:val="fr-FR"/>
        </w:rPr>
        <w:t xml:space="preserve">suit les dispositions de </w:t>
      </w:r>
      <w:r w:rsidR="00776314" w:rsidRPr="00F45F43">
        <w:rPr>
          <w:szCs w:val="24"/>
          <w:lang w:val="fr-FR"/>
        </w:rPr>
        <w:t>la</w:t>
      </w:r>
      <w:r w:rsidR="00F028C9" w:rsidRPr="00F45F43">
        <w:rPr>
          <w:szCs w:val="24"/>
          <w:lang w:val="fr-FR"/>
        </w:rPr>
        <w:t xml:space="preserve"> Convention de </w:t>
      </w:r>
      <w:r w:rsidR="00086F29" w:rsidRPr="00F45F43">
        <w:rPr>
          <w:szCs w:val="24"/>
          <w:lang w:val="fr-FR"/>
        </w:rPr>
        <w:t>Vienn</w:t>
      </w:r>
      <w:r w:rsidR="00F028C9" w:rsidRPr="00F45F43">
        <w:rPr>
          <w:szCs w:val="24"/>
          <w:lang w:val="fr-FR"/>
        </w:rPr>
        <w:t>e sur le droit des traités.</w:t>
      </w:r>
      <w:r w:rsidR="00086F29" w:rsidRPr="00F45F43">
        <w:rPr>
          <w:szCs w:val="24"/>
          <w:lang w:val="fr-FR"/>
        </w:rPr>
        <w:t xml:space="preserve"> </w:t>
      </w:r>
      <w:r w:rsidR="0022419A" w:rsidRPr="00F45F43">
        <w:rPr>
          <w:szCs w:val="24"/>
          <w:lang w:val="fr-FR"/>
        </w:rPr>
        <w:t xml:space="preserve">Une fois qu’un instrument tel que la Convention a été ratifié par l’État, toute loi nationale qui contredit cet instrument devient automatiquement invalide. </w:t>
      </w:r>
      <w:r w:rsidR="00F028C9" w:rsidRPr="00F45F43">
        <w:rPr>
          <w:szCs w:val="24"/>
          <w:lang w:val="fr-FR"/>
        </w:rPr>
        <w:t xml:space="preserve">Toutefois, la législation nationale est nécessaire pour appliquer la </w:t>
      </w:r>
      <w:r w:rsidR="00086F29" w:rsidRPr="00F45F43">
        <w:rPr>
          <w:szCs w:val="24"/>
          <w:lang w:val="fr-FR"/>
        </w:rPr>
        <w:t xml:space="preserve">Convention. </w:t>
      </w:r>
      <w:r w:rsidR="00F028C9" w:rsidRPr="00F45F43">
        <w:rPr>
          <w:szCs w:val="24"/>
          <w:lang w:val="fr-FR"/>
        </w:rPr>
        <w:t xml:space="preserve">Les conventions internationales </w:t>
      </w:r>
      <w:r w:rsidR="0022419A" w:rsidRPr="00F45F43">
        <w:rPr>
          <w:szCs w:val="24"/>
          <w:lang w:val="fr-FR"/>
        </w:rPr>
        <w:t>sont négociées</w:t>
      </w:r>
      <w:r w:rsidR="00F028C9" w:rsidRPr="00F45F43">
        <w:rPr>
          <w:szCs w:val="24"/>
          <w:lang w:val="fr-FR"/>
        </w:rPr>
        <w:t xml:space="preserve"> par des États qui ont des systèmes juridiques différents, ce qui ne </w:t>
      </w:r>
      <w:r w:rsidR="00BA1012" w:rsidRPr="00F45F43">
        <w:rPr>
          <w:szCs w:val="24"/>
          <w:lang w:val="fr-FR"/>
        </w:rPr>
        <w:t>facilite pas leur application directe.</w:t>
      </w:r>
    </w:p>
    <w:p w:rsidR="00086F29" w:rsidRPr="00F45F43" w:rsidRDefault="00016428" w:rsidP="00086F29">
      <w:pPr>
        <w:pStyle w:val="DualTxt"/>
        <w:rPr>
          <w:szCs w:val="24"/>
          <w:lang w:val="fr-FR"/>
        </w:rPr>
      </w:pPr>
      <w:r w:rsidRPr="00F45F43">
        <w:rPr>
          <w:szCs w:val="24"/>
          <w:lang w:val="fr-FR"/>
        </w:rPr>
        <w:t>63.</w:t>
      </w:r>
      <w:r w:rsidR="00086F29" w:rsidRPr="00F45F43">
        <w:rPr>
          <w:szCs w:val="24"/>
          <w:lang w:val="fr-FR"/>
        </w:rPr>
        <w:tab/>
      </w:r>
      <w:r w:rsidR="00086F29" w:rsidRPr="00F45F43">
        <w:rPr>
          <w:b/>
          <w:szCs w:val="24"/>
          <w:lang w:val="fr-FR"/>
        </w:rPr>
        <w:t>M</w:t>
      </w:r>
      <w:r w:rsidR="00420303" w:rsidRPr="00F45F43">
        <w:rPr>
          <w:b/>
          <w:szCs w:val="24"/>
          <w:lang w:val="fr-FR"/>
        </w:rPr>
        <w:t>me</w:t>
      </w:r>
      <w:r w:rsidR="00086F29" w:rsidRPr="00F45F43">
        <w:rPr>
          <w:b/>
          <w:szCs w:val="24"/>
          <w:lang w:val="fr-FR"/>
        </w:rPr>
        <w:t xml:space="preserve"> Abarca</w:t>
      </w:r>
      <w:r w:rsidR="00086F29" w:rsidRPr="00F45F43">
        <w:rPr>
          <w:szCs w:val="24"/>
          <w:lang w:val="fr-FR"/>
        </w:rPr>
        <w:t xml:space="preserve"> (</w:t>
      </w:r>
      <w:r w:rsidR="0038732A" w:rsidRPr="00F45F43">
        <w:rPr>
          <w:szCs w:val="24"/>
          <w:lang w:val="fr-FR"/>
        </w:rPr>
        <w:t>É</w:t>
      </w:r>
      <w:r w:rsidR="00420303" w:rsidRPr="00F45F43">
        <w:rPr>
          <w:szCs w:val="24"/>
          <w:lang w:val="fr-FR"/>
        </w:rPr>
        <w:t>quateur</w:t>
      </w:r>
      <w:r w:rsidR="00086F29" w:rsidRPr="00F45F43">
        <w:rPr>
          <w:szCs w:val="24"/>
          <w:lang w:val="fr-FR"/>
        </w:rPr>
        <w:t xml:space="preserve">) </w:t>
      </w:r>
      <w:r w:rsidR="00776314" w:rsidRPr="00F45F43">
        <w:rPr>
          <w:szCs w:val="24"/>
          <w:lang w:val="fr-FR"/>
        </w:rPr>
        <w:t>signale</w:t>
      </w:r>
      <w:r w:rsidR="00173FB2" w:rsidRPr="00F45F43">
        <w:rPr>
          <w:szCs w:val="24"/>
          <w:lang w:val="fr-FR"/>
        </w:rPr>
        <w:t xml:space="preserve"> que des millions de copies de la </w:t>
      </w:r>
      <w:r w:rsidR="00086F29" w:rsidRPr="00F45F43">
        <w:rPr>
          <w:szCs w:val="24"/>
          <w:lang w:val="fr-FR"/>
        </w:rPr>
        <w:t xml:space="preserve">Constitution </w:t>
      </w:r>
      <w:r w:rsidR="00173FB2" w:rsidRPr="00F45F43">
        <w:rPr>
          <w:szCs w:val="24"/>
          <w:lang w:val="fr-FR"/>
        </w:rPr>
        <w:t xml:space="preserve">ont été </w:t>
      </w:r>
      <w:r w:rsidR="00086F29" w:rsidRPr="00F45F43">
        <w:rPr>
          <w:szCs w:val="24"/>
          <w:lang w:val="fr-FR"/>
        </w:rPr>
        <w:t>distribu</w:t>
      </w:r>
      <w:r w:rsidR="00173FB2" w:rsidRPr="00F45F43">
        <w:rPr>
          <w:szCs w:val="24"/>
          <w:lang w:val="fr-FR"/>
        </w:rPr>
        <w:t xml:space="preserve">ées à la population lors de la mise en place de l’Assemblée nationale. Le Conseil national des femmes a aussi produit de nombreux documents pour expliquer les droits des femmes. </w:t>
      </w:r>
      <w:r w:rsidR="00683EB2" w:rsidRPr="00F45F43">
        <w:rPr>
          <w:szCs w:val="24"/>
          <w:lang w:val="fr-FR"/>
        </w:rPr>
        <w:t xml:space="preserve">Elle accueille favorablement la suggestion de redoubler d’effort pour mieux faire connaître la </w:t>
      </w:r>
      <w:r w:rsidR="00086F29" w:rsidRPr="00F45F43">
        <w:rPr>
          <w:szCs w:val="24"/>
          <w:lang w:val="fr-FR"/>
        </w:rPr>
        <w:t xml:space="preserve">Constitution </w:t>
      </w:r>
      <w:r w:rsidR="00683EB2" w:rsidRPr="00F45F43">
        <w:rPr>
          <w:szCs w:val="24"/>
          <w:lang w:val="fr-FR"/>
        </w:rPr>
        <w:t xml:space="preserve">et la relier à la </w:t>
      </w:r>
      <w:r w:rsidR="00086F29" w:rsidRPr="00F45F43">
        <w:rPr>
          <w:szCs w:val="24"/>
          <w:lang w:val="fr-FR"/>
        </w:rPr>
        <w:t>Convention.</w:t>
      </w:r>
    </w:p>
    <w:p w:rsidR="00086F29" w:rsidRPr="00F45F43" w:rsidRDefault="00016428" w:rsidP="00086F29">
      <w:pPr>
        <w:pStyle w:val="DualTxt"/>
        <w:rPr>
          <w:szCs w:val="24"/>
          <w:lang w:val="fr-FR"/>
        </w:rPr>
      </w:pPr>
      <w:r w:rsidRPr="00F45F43">
        <w:rPr>
          <w:szCs w:val="24"/>
          <w:lang w:val="fr-FR"/>
        </w:rPr>
        <w:t>64.</w:t>
      </w:r>
      <w:r w:rsidR="00086F29" w:rsidRPr="00F45F43">
        <w:rPr>
          <w:szCs w:val="24"/>
          <w:lang w:val="fr-FR"/>
        </w:rPr>
        <w:tab/>
      </w:r>
      <w:r w:rsidR="00086F29" w:rsidRPr="00F45F43">
        <w:rPr>
          <w:b/>
          <w:szCs w:val="24"/>
          <w:lang w:val="fr-FR"/>
        </w:rPr>
        <w:t>M</w:t>
      </w:r>
      <w:r w:rsidR="00420303" w:rsidRPr="00F45F43">
        <w:rPr>
          <w:b/>
          <w:szCs w:val="24"/>
          <w:lang w:val="fr-FR"/>
        </w:rPr>
        <w:t>me</w:t>
      </w:r>
      <w:r w:rsidR="00086F29" w:rsidRPr="00F45F43">
        <w:rPr>
          <w:b/>
          <w:szCs w:val="24"/>
          <w:lang w:val="fr-FR"/>
        </w:rPr>
        <w:t xml:space="preserve"> Belmihoub-Zerdani</w:t>
      </w:r>
      <w:r w:rsidR="00086F29" w:rsidRPr="00F45F43">
        <w:rPr>
          <w:szCs w:val="24"/>
          <w:lang w:val="fr-FR"/>
        </w:rPr>
        <w:t xml:space="preserve"> </w:t>
      </w:r>
      <w:r w:rsidR="00683EB2" w:rsidRPr="00F45F43">
        <w:rPr>
          <w:szCs w:val="24"/>
          <w:lang w:val="fr-FR"/>
        </w:rPr>
        <w:t>voudrait savoir si les partis politiques reçoivent des subventions de l’État et, auquel cas</w:t>
      </w:r>
      <w:r w:rsidR="0022419A" w:rsidRPr="00F45F43">
        <w:rPr>
          <w:szCs w:val="24"/>
          <w:lang w:val="fr-FR"/>
        </w:rPr>
        <w:t>, si</w:t>
      </w:r>
      <w:r w:rsidR="00683EB2" w:rsidRPr="00F45F43">
        <w:rPr>
          <w:szCs w:val="24"/>
          <w:lang w:val="fr-FR"/>
        </w:rPr>
        <w:t xml:space="preserve"> l’État pourrait lier ce financement au respect de la </w:t>
      </w:r>
      <w:r w:rsidR="00086F29" w:rsidRPr="00F45F43">
        <w:rPr>
          <w:szCs w:val="24"/>
          <w:lang w:val="fr-FR"/>
        </w:rPr>
        <w:t xml:space="preserve">Convention. </w:t>
      </w:r>
      <w:r w:rsidR="00683EB2" w:rsidRPr="00F45F43">
        <w:rPr>
          <w:szCs w:val="24"/>
          <w:lang w:val="fr-FR"/>
        </w:rPr>
        <w:t>Les partis politiques doivent alterner les hommes et les femmes sur leurs listes pour qu’il y ait plus de chance de réaliser l’égalité. Tout parti qui ne se conformerait pas à ce principe ne devrait pas bénéficier de la subvention.</w:t>
      </w:r>
    </w:p>
    <w:p w:rsidR="00086F29" w:rsidRPr="00F45F43" w:rsidRDefault="00016428" w:rsidP="00086F29">
      <w:pPr>
        <w:pStyle w:val="DualTxt"/>
        <w:rPr>
          <w:szCs w:val="24"/>
          <w:lang w:val="fr-FR"/>
        </w:rPr>
      </w:pPr>
      <w:r w:rsidRPr="00F45F43">
        <w:rPr>
          <w:szCs w:val="24"/>
          <w:lang w:val="fr-FR"/>
        </w:rPr>
        <w:t>65.</w:t>
      </w:r>
      <w:r w:rsidR="00086F29" w:rsidRPr="00F45F43">
        <w:rPr>
          <w:szCs w:val="24"/>
          <w:lang w:val="fr-FR"/>
        </w:rPr>
        <w:tab/>
      </w:r>
      <w:r w:rsidR="00086F29" w:rsidRPr="00F45F43">
        <w:rPr>
          <w:b/>
          <w:szCs w:val="24"/>
          <w:lang w:val="fr-FR"/>
        </w:rPr>
        <w:t>M</w:t>
      </w:r>
      <w:r w:rsidR="00420303" w:rsidRPr="00F45F43">
        <w:rPr>
          <w:b/>
          <w:szCs w:val="24"/>
          <w:lang w:val="fr-FR"/>
        </w:rPr>
        <w:t xml:space="preserve">me </w:t>
      </w:r>
      <w:r w:rsidR="00086F29" w:rsidRPr="00F45F43">
        <w:rPr>
          <w:b/>
          <w:szCs w:val="24"/>
          <w:lang w:val="fr-FR"/>
        </w:rPr>
        <w:t>Abarca</w:t>
      </w:r>
      <w:r w:rsidR="00086F29" w:rsidRPr="00F45F43">
        <w:rPr>
          <w:szCs w:val="24"/>
          <w:lang w:val="fr-FR"/>
        </w:rPr>
        <w:t xml:space="preserve"> (</w:t>
      </w:r>
      <w:r w:rsidR="0038732A" w:rsidRPr="00F45F43">
        <w:rPr>
          <w:szCs w:val="24"/>
          <w:lang w:val="fr-FR"/>
        </w:rPr>
        <w:t>É</w:t>
      </w:r>
      <w:r w:rsidR="00420303" w:rsidRPr="00F45F43">
        <w:rPr>
          <w:szCs w:val="24"/>
          <w:lang w:val="fr-FR"/>
        </w:rPr>
        <w:t>quateur</w:t>
      </w:r>
      <w:r w:rsidR="00086F29" w:rsidRPr="00F45F43">
        <w:rPr>
          <w:szCs w:val="24"/>
          <w:lang w:val="fr-FR"/>
        </w:rPr>
        <w:t xml:space="preserve">) </w:t>
      </w:r>
      <w:r w:rsidR="00F375CE" w:rsidRPr="00F45F43">
        <w:rPr>
          <w:szCs w:val="24"/>
          <w:lang w:val="fr-FR"/>
        </w:rPr>
        <w:t>déclare que le Plan sur l’égalité des chances prévoit l’inclusion des politiques</w:t>
      </w:r>
      <w:r w:rsidR="00086F29" w:rsidRPr="00F45F43">
        <w:rPr>
          <w:szCs w:val="24"/>
          <w:lang w:val="fr-FR"/>
        </w:rPr>
        <w:t xml:space="preserve"> </w:t>
      </w:r>
      <w:r w:rsidR="00F375CE" w:rsidRPr="00F45F43">
        <w:rPr>
          <w:szCs w:val="24"/>
          <w:lang w:val="fr-FR"/>
        </w:rPr>
        <w:t>en faveur de l’égalité des sexes dans le processus électoral et dans le système de partis politiques. En plus d’assurer la conformité aux normes constitutionnelles et juridiques pour l’exercice des droits des femmes, le Plan prévoit la promotion et le soutien des initiatives sociales et institutionnelles à caractère international et national visant à suivre les processus électoraux dans une optique sexospécifique.</w:t>
      </w:r>
      <w:r w:rsidR="00086F29" w:rsidRPr="00F45F43">
        <w:rPr>
          <w:szCs w:val="24"/>
          <w:lang w:val="fr-FR"/>
        </w:rPr>
        <w:t xml:space="preserve"> </w:t>
      </w:r>
    </w:p>
    <w:p w:rsidR="00086F29" w:rsidRPr="00F45F43" w:rsidRDefault="00016428" w:rsidP="00086F29">
      <w:pPr>
        <w:pStyle w:val="DualTxt"/>
        <w:rPr>
          <w:szCs w:val="24"/>
          <w:lang w:val="fr-FR"/>
        </w:rPr>
      </w:pPr>
      <w:r w:rsidRPr="00F45F43">
        <w:rPr>
          <w:szCs w:val="24"/>
          <w:lang w:val="fr-FR"/>
        </w:rPr>
        <w:t>66.</w:t>
      </w:r>
      <w:r w:rsidR="00086F29" w:rsidRPr="00F45F43">
        <w:rPr>
          <w:szCs w:val="24"/>
          <w:lang w:val="fr-FR"/>
        </w:rPr>
        <w:tab/>
        <w:t>I</w:t>
      </w:r>
      <w:r w:rsidR="00FE4328" w:rsidRPr="00F45F43">
        <w:rPr>
          <w:szCs w:val="24"/>
          <w:lang w:val="fr-FR"/>
        </w:rPr>
        <w:t>l est difficile de répondre à la question relative aux lois discriminatoire</w:t>
      </w:r>
      <w:r w:rsidR="00776314" w:rsidRPr="00F45F43">
        <w:rPr>
          <w:szCs w:val="24"/>
          <w:lang w:val="fr-FR"/>
        </w:rPr>
        <w:t>s</w:t>
      </w:r>
      <w:r w:rsidR="00FE4328" w:rsidRPr="00F45F43">
        <w:rPr>
          <w:szCs w:val="24"/>
          <w:lang w:val="fr-FR"/>
        </w:rPr>
        <w:t xml:space="preserve">. Il se peut que certaines dispositions discriminatoires de la </w:t>
      </w:r>
      <w:r w:rsidR="00776314" w:rsidRPr="00F45F43">
        <w:rPr>
          <w:szCs w:val="24"/>
          <w:lang w:val="fr-FR"/>
        </w:rPr>
        <w:t xml:space="preserve">période </w:t>
      </w:r>
      <w:r w:rsidR="00FE4328" w:rsidRPr="00F45F43">
        <w:rPr>
          <w:szCs w:val="24"/>
          <w:lang w:val="fr-FR"/>
        </w:rPr>
        <w:t>précédente subsistent</w:t>
      </w:r>
      <w:r w:rsidRPr="00F45F43">
        <w:rPr>
          <w:szCs w:val="24"/>
          <w:lang w:val="fr-FR"/>
        </w:rPr>
        <w:t>,</w:t>
      </w:r>
      <w:r w:rsidR="00086F29" w:rsidRPr="00F45F43">
        <w:rPr>
          <w:szCs w:val="24"/>
          <w:lang w:val="fr-FR"/>
        </w:rPr>
        <w:t xml:space="preserve"> </w:t>
      </w:r>
      <w:r w:rsidR="00FE4328" w:rsidRPr="00F45F43">
        <w:rPr>
          <w:szCs w:val="24"/>
          <w:lang w:val="fr-FR"/>
        </w:rPr>
        <w:t>étant donné que le processus de révision des anciennes lois à la lumière de la nouvelle Constitution se poursuit.</w:t>
      </w:r>
    </w:p>
    <w:p w:rsidR="00086F29" w:rsidRPr="00F45F43" w:rsidRDefault="00016428" w:rsidP="00086F29">
      <w:pPr>
        <w:pStyle w:val="DualTxt"/>
        <w:rPr>
          <w:szCs w:val="24"/>
          <w:lang w:val="fr-FR"/>
        </w:rPr>
      </w:pPr>
      <w:r w:rsidRPr="00F45F43">
        <w:rPr>
          <w:szCs w:val="24"/>
          <w:lang w:val="fr-FR"/>
        </w:rPr>
        <w:t>67.</w:t>
      </w:r>
      <w:r w:rsidR="00086F29" w:rsidRPr="00F45F43">
        <w:rPr>
          <w:szCs w:val="24"/>
          <w:lang w:val="fr-FR"/>
        </w:rPr>
        <w:tab/>
      </w:r>
      <w:r w:rsidR="00E53A66" w:rsidRPr="00F45F43">
        <w:rPr>
          <w:szCs w:val="24"/>
          <w:lang w:val="fr-FR"/>
        </w:rPr>
        <w:t>Dans la nouvelle Con</w:t>
      </w:r>
      <w:r w:rsidR="00086F29" w:rsidRPr="00F45F43">
        <w:rPr>
          <w:szCs w:val="24"/>
          <w:lang w:val="fr-FR"/>
        </w:rPr>
        <w:t xml:space="preserve">stitution </w:t>
      </w:r>
      <w:r w:rsidR="00E53A66" w:rsidRPr="00F45F43">
        <w:rPr>
          <w:szCs w:val="24"/>
          <w:lang w:val="fr-FR"/>
        </w:rPr>
        <w:t>figurent également des dispositions relatives à l’égalité des populations autochtones. Le système de justice autochtone ne peut pas empiéter sur les droits humains des femmes et doit être orienté par les conventions et les traités internationaux.</w:t>
      </w:r>
      <w:r w:rsidR="00086F29" w:rsidRPr="00F45F43">
        <w:rPr>
          <w:szCs w:val="24"/>
          <w:lang w:val="fr-FR"/>
        </w:rPr>
        <w:t xml:space="preserve"> </w:t>
      </w:r>
    </w:p>
    <w:p w:rsidR="00086F29" w:rsidRPr="00F45F43" w:rsidRDefault="00016428" w:rsidP="00086F29">
      <w:pPr>
        <w:pStyle w:val="DualTxt"/>
        <w:rPr>
          <w:szCs w:val="24"/>
          <w:lang w:val="fr-FR"/>
        </w:rPr>
      </w:pPr>
      <w:r w:rsidRPr="00F45F43">
        <w:rPr>
          <w:szCs w:val="24"/>
          <w:lang w:val="fr-FR"/>
        </w:rPr>
        <w:t>68.</w:t>
      </w:r>
      <w:r w:rsidR="00086F29" w:rsidRPr="00F45F43">
        <w:rPr>
          <w:szCs w:val="24"/>
          <w:lang w:val="fr-FR"/>
        </w:rPr>
        <w:tab/>
      </w:r>
      <w:r w:rsidR="00E53A66" w:rsidRPr="00F45F43">
        <w:rPr>
          <w:szCs w:val="24"/>
          <w:lang w:val="fr-FR"/>
        </w:rPr>
        <w:t>Le rapport a été présenté à différents organes publics : en premier lieu au ministère des Affaires étrangères puis à d’autres ministères, dont un certain nombre ont mis en place des commissions pour examiner le rapport.</w:t>
      </w:r>
    </w:p>
    <w:p w:rsidR="00086F29" w:rsidRPr="00F45F43" w:rsidRDefault="00016428" w:rsidP="00086F29">
      <w:pPr>
        <w:pStyle w:val="DualTxt"/>
        <w:rPr>
          <w:szCs w:val="24"/>
          <w:lang w:val="fr-FR"/>
        </w:rPr>
      </w:pPr>
      <w:r w:rsidRPr="00F45F43">
        <w:rPr>
          <w:szCs w:val="24"/>
          <w:lang w:val="fr-FR"/>
        </w:rPr>
        <w:t>69.</w:t>
      </w:r>
      <w:r w:rsidR="00086F29" w:rsidRPr="00F45F43">
        <w:rPr>
          <w:szCs w:val="24"/>
          <w:lang w:val="fr-FR"/>
        </w:rPr>
        <w:tab/>
      </w:r>
      <w:r w:rsidR="00A8707D" w:rsidRPr="00F45F43">
        <w:rPr>
          <w:szCs w:val="24"/>
          <w:lang w:val="fr-FR"/>
        </w:rPr>
        <w:t xml:space="preserve">Dans la nouvelle </w:t>
      </w:r>
      <w:r w:rsidR="00086F29" w:rsidRPr="00F45F43">
        <w:rPr>
          <w:szCs w:val="24"/>
          <w:lang w:val="fr-FR"/>
        </w:rPr>
        <w:t xml:space="preserve">Constitution </w:t>
      </w:r>
      <w:r w:rsidR="00A8707D" w:rsidRPr="00F45F43">
        <w:rPr>
          <w:szCs w:val="24"/>
          <w:lang w:val="fr-FR"/>
        </w:rPr>
        <w:t>figure une disposition relative aux subventions à accorder aux partis politiques et il y a donc plus de chance</w:t>
      </w:r>
      <w:r w:rsidR="00776314" w:rsidRPr="00F45F43">
        <w:rPr>
          <w:szCs w:val="24"/>
          <w:lang w:val="fr-FR"/>
        </w:rPr>
        <w:t>s</w:t>
      </w:r>
      <w:r w:rsidR="00A8707D" w:rsidRPr="00F45F43">
        <w:rPr>
          <w:szCs w:val="24"/>
          <w:lang w:val="fr-FR"/>
        </w:rPr>
        <w:t xml:space="preserve"> que le principe de l’égalité sera respecté à l’avenir. </w:t>
      </w:r>
      <w:r w:rsidR="009E6FF1" w:rsidRPr="00F45F43">
        <w:rPr>
          <w:szCs w:val="24"/>
          <w:lang w:val="fr-FR"/>
        </w:rPr>
        <w:t>Des listes différentes pour les hommes et les femmes ont été utilisées dans les élections précédentes</w:t>
      </w:r>
      <w:r w:rsidR="00086F29" w:rsidRPr="00F45F43">
        <w:rPr>
          <w:szCs w:val="24"/>
          <w:lang w:val="fr-FR"/>
        </w:rPr>
        <w:t>.</w:t>
      </w:r>
    </w:p>
    <w:p w:rsidR="00016428" w:rsidRPr="00F45F43" w:rsidRDefault="00016428" w:rsidP="00016428">
      <w:pPr>
        <w:pStyle w:val="DualTxt"/>
        <w:spacing w:after="0" w:line="120" w:lineRule="exact"/>
        <w:rPr>
          <w:szCs w:val="24"/>
          <w:lang w:val="fr-FR"/>
        </w:rPr>
      </w:pPr>
    </w:p>
    <w:p w:rsidR="00086F29" w:rsidRPr="00F45F43" w:rsidRDefault="00086F29" w:rsidP="0001642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zCs w:val="24"/>
          <w:lang w:val="fr-FR"/>
        </w:rPr>
      </w:pPr>
      <w:r w:rsidRPr="00F45F43">
        <w:rPr>
          <w:szCs w:val="24"/>
          <w:lang w:val="fr-FR"/>
        </w:rPr>
        <w:t>Articles 10</w:t>
      </w:r>
      <w:r w:rsidR="00016428" w:rsidRPr="00F45F43">
        <w:rPr>
          <w:szCs w:val="24"/>
          <w:lang w:val="fr-FR"/>
        </w:rPr>
        <w:t xml:space="preserve"> </w:t>
      </w:r>
      <w:r w:rsidR="0044675E" w:rsidRPr="00F45F43">
        <w:rPr>
          <w:szCs w:val="24"/>
          <w:lang w:val="fr-FR"/>
        </w:rPr>
        <w:t>à</w:t>
      </w:r>
      <w:r w:rsidR="00016428" w:rsidRPr="00F45F43">
        <w:rPr>
          <w:szCs w:val="24"/>
          <w:lang w:val="fr-FR"/>
        </w:rPr>
        <w:t xml:space="preserve"> </w:t>
      </w:r>
      <w:r w:rsidRPr="00F45F43">
        <w:rPr>
          <w:szCs w:val="24"/>
          <w:lang w:val="fr-FR"/>
        </w:rPr>
        <w:t>14</w:t>
      </w:r>
    </w:p>
    <w:p w:rsidR="00016428" w:rsidRPr="00F45F43" w:rsidRDefault="00016428" w:rsidP="00016428">
      <w:pPr>
        <w:pStyle w:val="DualTxt"/>
        <w:spacing w:after="0" w:line="120" w:lineRule="exact"/>
        <w:rPr>
          <w:szCs w:val="24"/>
          <w:lang w:val="fr-FR"/>
        </w:rPr>
      </w:pPr>
    </w:p>
    <w:p w:rsidR="00086F29" w:rsidRPr="00F45F43" w:rsidRDefault="00016428" w:rsidP="00086F29">
      <w:pPr>
        <w:pStyle w:val="DualTxt"/>
        <w:rPr>
          <w:szCs w:val="24"/>
          <w:lang w:val="fr-FR"/>
        </w:rPr>
      </w:pPr>
      <w:r w:rsidRPr="00F45F43">
        <w:rPr>
          <w:szCs w:val="24"/>
          <w:lang w:val="fr-FR"/>
        </w:rPr>
        <w:t>70.</w:t>
      </w:r>
      <w:r w:rsidR="00086F29" w:rsidRPr="00F45F43">
        <w:rPr>
          <w:szCs w:val="24"/>
          <w:lang w:val="fr-FR"/>
        </w:rPr>
        <w:tab/>
      </w:r>
      <w:r w:rsidR="0044675E" w:rsidRPr="00F45F43">
        <w:rPr>
          <w:b/>
          <w:szCs w:val="24"/>
          <w:lang w:val="fr-FR"/>
        </w:rPr>
        <w:t>La Présidente</w:t>
      </w:r>
      <w:r w:rsidR="00086F29" w:rsidRPr="00F45F43">
        <w:rPr>
          <w:szCs w:val="24"/>
          <w:lang w:val="fr-FR"/>
        </w:rPr>
        <w:t xml:space="preserve">, </w:t>
      </w:r>
      <w:r w:rsidR="00A8707D" w:rsidRPr="00F45F43">
        <w:rPr>
          <w:szCs w:val="24"/>
          <w:lang w:val="fr-FR"/>
        </w:rPr>
        <w:t xml:space="preserve">prenant la parole en qualité de membre du Comité, déclare que la pauvreté a une incidence négative sur l’éducation. </w:t>
      </w:r>
      <w:r w:rsidR="002A00B6" w:rsidRPr="00F45F43">
        <w:rPr>
          <w:szCs w:val="24"/>
          <w:lang w:val="fr-FR"/>
        </w:rPr>
        <w:t>Elle a été particulièrement préoccupée en apprenant que l’Équateur a du mal à allouer même un budget minimum au secteur de l’éducation. Elle se demande ce que le gouvernement fait pour sortir de cette situation. Des chiffres précis n’ont pas été fournis sur l’éducation et ses différents niveaux, en particulier pour les filles</w:t>
      </w:r>
      <w:r w:rsidR="00086F29" w:rsidRPr="00F45F43">
        <w:rPr>
          <w:szCs w:val="24"/>
          <w:lang w:val="fr-FR"/>
        </w:rPr>
        <w:t xml:space="preserve">. </w:t>
      </w:r>
      <w:r w:rsidR="002A00B6" w:rsidRPr="00F45F43">
        <w:rPr>
          <w:szCs w:val="24"/>
          <w:lang w:val="fr-FR"/>
        </w:rPr>
        <w:t>Elle demande des chiffres sur l’analphabétisme et sur la manière dont il est envisagé de le combattre, ainsi que des informations sur la situation actuelle, notamment celle des populations autochtones. Le rapport ne contient pas non plus de chiffres sur la formation pédagogique</w:t>
      </w:r>
      <w:r w:rsidR="00086F29" w:rsidRPr="00F45F43">
        <w:rPr>
          <w:szCs w:val="24"/>
          <w:lang w:val="fr-FR"/>
        </w:rPr>
        <w:t xml:space="preserve">. </w:t>
      </w:r>
    </w:p>
    <w:p w:rsidR="00086F29" w:rsidRPr="00F45F43" w:rsidRDefault="00016428" w:rsidP="00086F29">
      <w:pPr>
        <w:pStyle w:val="DualTxt"/>
        <w:rPr>
          <w:szCs w:val="24"/>
          <w:lang w:val="fr-FR"/>
        </w:rPr>
      </w:pPr>
      <w:r w:rsidRPr="00F45F43">
        <w:rPr>
          <w:szCs w:val="24"/>
          <w:lang w:val="fr-FR"/>
        </w:rPr>
        <w:t>71.</w:t>
      </w:r>
      <w:r w:rsidR="00086F29" w:rsidRPr="00F45F43">
        <w:rPr>
          <w:szCs w:val="24"/>
          <w:lang w:val="fr-FR"/>
        </w:rPr>
        <w:tab/>
      </w:r>
      <w:r w:rsidR="005158A2" w:rsidRPr="00F45F43">
        <w:rPr>
          <w:szCs w:val="24"/>
          <w:lang w:val="fr-FR"/>
        </w:rPr>
        <w:t xml:space="preserve">Pour ce qui est du taux d’abandon parmi les filles, elle se demande s’il existe une politique pour faire face à ce phénomène ainsi qu’au problème </w:t>
      </w:r>
      <w:r w:rsidR="001F16DD" w:rsidRPr="00F45F43">
        <w:rPr>
          <w:szCs w:val="24"/>
          <w:lang w:val="fr-FR"/>
        </w:rPr>
        <w:t>des grossesses précoces et aux difficultés rencontrées par les jeunes mères qui reprennent les études.</w:t>
      </w:r>
      <w:r w:rsidR="00157C29">
        <w:rPr>
          <w:szCs w:val="24"/>
          <w:lang w:val="fr-FR"/>
        </w:rPr>
        <w:t xml:space="preserve"> </w:t>
      </w:r>
      <w:r w:rsidR="001F16DD" w:rsidRPr="00F45F43">
        <w:rPr>
          <w:szCs w:val="24"/>
          <w:lang w:val="fr-FR"/>
        </w:rPr>
        <w:t>Elle voudrait savoir si des mesures particulières ont été prises</w:t>
      </w:r>
      <w:r w:rsidR="00086F29" w:rsidRPr="00F45F43">
        <w:rPr>
          <w:szCs w:val="24"/>
          <w:lang w:val="fr-FR"/>
        </w:rPr>
        <w:t>.</w:t>
      </w:r>
    </w:p>
    <w:p w:rsidR="00086F29" w:rsidRPr="00F45F43" w:rsidRDefault="00016428" w:rsidP="00086F29">
      <w:pPr>
        <w:pStyle w:val="DualTxt"/>
        <w:rPr>
          <w:szCs w:val="24"/>
          <w:lang w:val="fr-FR"/>
        </w:rPr>
      </w:pPr>
      <w:r w:rsidRPr="00F45F43">
        <w:rPr>
          <w:szCs w:val="24"/>
          <w:lang w:val="fr-FR"/>
        </w:rPr>
        <w:t>72.</w:t>
      </w:r>
      <w:r w:rsidR="00086F29" w:rsidRPr="00F45F43">
        <w:rPr>
          <w:szCs w:val="24"/>
          <w:lang w:val="fr-FR"/>
        </w:rPr>
        <w:tab/>
      </w:r>
      <w:r w:rsidR="00086F29" w:rsidRPr="00F45F43">
        <w:rPr>
          <w:b/>
          <w:szCs w:val="24"/>
          <w:lang w:val="fr-FR"/>
        </w:rPr>
        <w:t>M</w:t>
      </w:r>
      <w:r w:rsidR="0044675E" w:rsidRPr="00F45F43">
        <w:rPr>
          <w:b/>
          <w:szCs w:val="24"/>
          <w:lang w:val="fr-FR"/>
        </w:rPr>
        <w:t>me</w:t>
      </w:r>
      <w:r w:rsidR="00086F29" w:rsidRPr="00F45F43">
        <w:rPr>
          <w:b/>
          <w:szCs w:val="24"/>
          <w:lang w:val="fr-FR"/>
        </w:rPr>
        <w:t xml:space="preserve"> Patten</w:t>
      </w:r>
      <w:r w:rsidR="00086F29" w:rsidRPr="00F45F43">
        <w:rPr>
          <w:szCs w:val="24"/>
          <w:lang w:val="fr-FR"/>
        </w:rPr>
        <w:t xml:space="preserve"> </w:t>
      </w:r>
      <w:r w:rsidR="00A20AA0" w:rsidRPr="00F45F43">
        <w:rPr>
          <w:szCs w:val="24"/>
          <w:lang w:val="fr-FR"/>
        </w:rPr>
        <w:t>relève que le rapport ne présente pas clairement la situation de l’emploi des femmes. Le prochain rapport devrait fournir des précisions à cet effet, car sans données statistiques il est difficile d’évaluer la réussite des mesures.</w:t>
      </w:r>
    </w:p>
    <w:p w:rsidR="00086F29" w:rsidRPr="00F45F43" w:rsidRDefault="00016428" w:rsidP="00086F29">
      <w:pPr>
        <w:pStyle w:val="DualTxt"/>
        <w:rPr>
          <w:szCs w:val="24"/>
          <w:lang w:val="fr-FR"/>
        </w:rPr>
      </w:pPr>
      <w:r w:rsidRPr="00F45F43">
        <w:rPr>
          <w:szCs w:val="24"/>
          <w:lang w:val="fr-FR"/>
        </w:rPr>
        <w:t>73.</w:t>
      </w:r>
      <w:r w:rsidR="00086F29" w:rsidRPr="00F45F43">
        <w:rPr>
          <w:szCs w:val="24"/>
          <w:lang w:val="fr-FR"/>
        </w:rPr>
        <w:tab/>
      </w:r>
      <w:r w:rsidR="00780665" w:rsidRPr="00F45F43">
        <w:rPr>
          <w:szCs w:val="24"/>
          <w:lang w:val="fr-FR"/>
        </w:rPr>
        <w:t xml:space="preserve">Le secteur informel s’est développé en raison du manque de possibilités dans le secteur formel. Elle voudrait </w:t>
      </w:r>
      <w:r w:rsidR="00776314" w:rsidRPr="00F45F43">
        <w:rPr>
          <w:szCs w:val="24"/>
          <w:lang w:val="fr-FR"/>
        </w:rPr>
        <w:t>connaitre</w:t>
      </w:r>
      <w:r w:rsidR="00780665" w:rsidRPr="00F45F43">
        <w:rPr>
          <w:szCs w:val="24"/>
          <w:lang w:val="fr-FR"/>
        </w:rPr>
        <w:t xml:space="preserve"> les mesures que l’on prend pour remédier à la situation vulnérable des femmes dans le domaine des emplois informels</w:t>
      </w:r>
      <w:r w:rsidR="00776314" w:rsidRPr="00F45F43">
        <w:rPr>
          <w:szCs w:val="24"/>
          <w:lang w:val="fr-FR"/>
        </w:rPr>
        <w:t xml:space="preserve">. Elle voudrait aussi savoir </w:t>
      </w:r>
      <w:r w:rsidR="00780665" w:rsidRPr="00F45F43">
        <w:rPr>
          <w:szCs w:val="24"/>
          <w:lang w:val="fr-FR"/>
        </w:rPr>
        <w:t xml:space="preserve">si des politiques ont été adoptées pour faciliter leur entrée sur le marché de l’emploi formel. </w:t>
      </w:r>
      <w:r w:rsidR="00C26161" w:rsidRPr="00F45F43">
        <w:rPr>
          <w:szCs w:val="24"/>
          <w:lang w:val="fr-FR"/>
        </w:rPr>
        <w:t>Dans la mesure où des rapports font état d’une généralisation de la discrimination dans le secteur privé, il serait intéressant de savoir quelles mesures le Gouvernement prend pour faire respecter le Code de travail et d’autres lois relatives à l’égalité des chances.</w:t>
      </w:r>
      <w:r w:rsidR="00086F29" w:rsidRPr="00F45F43">
        <w:rPr>
          <w:szCs w:val="24"/>
          <w:lang w:val="fr-FR"/>
        </w:rPr>
        <w:t xml:space="preserve"> </w:t>
      </w:r>
    </w:p>
    <w:p w:rsidR="00086F29" w:rsidRPr="00F45F43" w:rsidRDefault="00016428" w:rsidP="00086F29">
      <w:pPr>
        <w:pStyle w:val="DualTxt"/>
        <w:rPr>
          <w:szCs w:val="24"/>
          <w:lang w:val="fr-FR"/>
        </w:rPr>
      </w:pPr>
      <w:r w:rsidRPr="00F45F43">
        <w:rPr>
          <w:szCs w:val="24"/>
          <w:lang w:val="fr-FR"/>
        </w:rPr>
        <w:t>74.</w:t>
      </w:r>
      <w:r w:rsidR="00086F29" w:rsidRPr="00F45F43">
        <w:rPr>
          <w:szCs w:val="24"/>
          <w:lang w:val="fr-FR"/>
        </w:rPr>
        <w:tab/>
      </w:r>
      <w:r w:rsidR="00A5457C" w:rsidRPr="00F45F43">
        <w:rPr>
          <w:szCs w:val="24"/>
          <w:lang w:val="fr-FR"/>
        </w:rPr>
        <w:t xml:space="preserve">De nombreuses femmes ayant fait des études supérieures sont soit sans emploi soit sous-employées. </w:t>
      </w:r>
      <w:r w:rsidR="009E6FF1" w:rsidRPr="00F45F43">
        <w:rPr>
          <w:szCs w:val="24"/>
          <w:lang w:val="fr-FR"/>
        </w:rPr>
        <w:t xml:space="preserve">Le rapport fait état des accords finalisés pour le service de formation professionnelle et le système public de placement. Elle voudrait savoir combien de femmes ont profité de tels accords de placement, le groupe cible de ce service et le domaine dans lequel cette formation est dispensée. Le rapport mentionne une mesure positive visant à recruter davantage de femmes dans le service public mais ne donne pas plus de précisions. </w:t>
      </w:r>
      <w:r w:rsidR="00E75693" w:rsidRPr="00F45F43">
        <w:rPr>
          <w:szCs w:val="24"/>
          <w:lang w:val="fr-FR"/>
        </w:rPr>
        <w:t>Étant donné les difficultés rencontrées dans l’application de la Loi sur les quotas et de la Loi sur la protection de l’emploi dans le cas des juges de la Cour suprême, elle se demande si des mesures spéciales ont été prises et s’il y a eu de la résistance</w:t>
      </w:r>
      <w:r w:rsidR="00086F29" w:rsidRPr="00F45F43">
        <w:rPr>
          <w:szCs w:val="24"/>
          <w:lang w:val="fr-FR"/>
        </w:rPr>
        <w:t>.</w:t>
      </w:r>
    </w:p>
    <w:p w:rsidR="00086F29" w:rsidRPr="00F45F43" w:rsidRDefault="00016428" w:rsidP="00086F29">
      <w:pPr>
        <w:pStyle w:val="DualTxt"/>
        <w:rPr>
          <w:szCs w:val="24"/>
          <w:lang w:val="fr-FR"/>
        </w:rPr>
      </w:pPr>
      <w:r w:rsidRPr="00F45F43">
        <w:rPr>
          <w:szCs w:val="24"/>
          <w:lang w:val="fr-FR"/>
        </w:rPr>
        <w:t>75.</w:t>
      </w:r>
      <w:r w:rsidR="00F51860" w:rsidRPr="00F45F43">
        <w:rPr>
          <w:szCs w:val="24"/>
          <w:lang w:val="fr-FR"/>
        </w:rPr>
        <w:tab/>
        <w:t xml:space="preserve">Il serait intéressant d’apprendre les mesures qui ont été prises pour éliminer </w:t>
      </w:r>
      <w:r w:rsidR="00A5457C" w:rsidRPr="00F45F43">
        <w:rPr>
          <w:szCs w:val="24"/>
          <w:lang w:val="fr-FR"/>
        </w:rPr>
        <w:t>la discrimination professionnelle et les différences de salaires et promouvoir la participation égale des femmes</w:t>
      </w:r>
      <w:r w:rsidR="00776314" w:rsidRPr="00F45F43">
        <w:rPr>
          <w:szCs w:val="24"/>
          <w:lang w:val="fr-FR"/>
        </w:rPr>
        <w:t xml:space="preserve"> </w:t>
      </w:r>
      <w:r w:rsidR="00A5457C" w:rsidRPr="00F45F43">
        <w:rPr>
          <w:szCs w:val="24"/>
          <w:lang w:val="fr-FR"/>
        </w:rPr>
        <w:t>aux emplois hautement qualifiés. Elle voudrait savoir s’il existe un mécanisme pour régler les questions de discrimination en matière de salaires et s’il est prévu de revoir les structures de rémunération dans les professions dominées par les femmes.</w:t>
      </w:r>
    </w:p>
    <w:p w:rsidR="00016428" w:rsidRPr="00F45F43" w:rsidRDefault="00016428" w:rsidP="00086F29">
      <w:pPr>
        <w:pStyle w:val="DualTxt"/>
        <w:rPr>
          <w:szCs w:val="24"/>
          <w:lang w:val="fr-FR"/>
        </w:rPr>
      </w:pPr>
      <w:r w:rsidRPr="00F45F43">
        <w:rPr>
          <w:szCs w:val="24"/>
          <w:lang w:val="fr-FR"/>
        </w:rPr>
        <w:t>76.</w:t>
      </w:r>
      <w:r w:rsidR="00086F29" w:rsidRPr="00F45F43">
        <w:rPr>
          <w:szCs w:val="24"/>
          <w:lang w:val="fr-FR"/>
        </w:rPr>
        <w:tab/>
      </w:r>
      <w:r w:rsidR="00B8613F" w:rsidRPr="00F45F43">
        <w:rPr>
          <w:szCs w:val="24"/>
          <w:lang w:val="fr-FR"/>
        </w:rPr>
        <w:t xml:space="preserve">Il y a eu de nombreuses plaintes pour licenciement pour cause de grossesse. Les </w:t>
      </w:r>
      <w:r w:rsidR="0022419A" w:rsidRPr="00F45F43">
        <w:rPr>
          <w:szCs w:val="24"/>
          <w:lang w:val="fr-FR"/>
        </w:rPr>
        <w:t>règlements</w:t>
      </w:r>
      <w:r w:rsidR="00B8613F" w:rsidRPr="00F45F43">
        <w:rPr>
          <w:szCs w:val="24"/>
          <w:lang w:val="fr-FR"/>
        </w:rPr>
        <w:t xml:space="preserve"> à l’amiable sont un sujet de préoccupation, car il serait manifestement plus efficace de poursuivre les employeurs afin de faire bien comprendre que le Gouvernement condamne une telle pratique discriminatoire. Au vu des rapports faisant état de discrimination à grande échelle dans le secteur financier et bancaire et des pressions que l’on exerce sur les femmes salariées pour qu’elles ne tombent pas enceintes, elle se demande si des employeurs font l’objet de poursuites.</w:t>
      </w:r>
    </w:p>
    <w:p w:rsidR="00086F29" w:rsidRPr="00F45F43" w:rsidRDefault="0044675E" w:rsidP="0001642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zCs w:val="24"/>
          <w:lang w:val="fr-FR"/>
        </w:rPr>
      </w:pPr>
      <w:r w:rsidRPr="00F45F43">
        <w:rPr>
          <w:szCs w:val="24"/>
          <w:lang w:val="fr-FR"/>
        </w:rPr>
        <w:t xml:space="preserve">La séance est levée à </w:t>
      </w:r>
      <w:r w:rsidR="00086F29" w:rsidRPr="00F45F43">
        <w:rPr>
          <w:szCs w:val="24"/>
          <w:lang w:val="fr-FR"/>
        </w:rPr>
        <w:t>1</w:t>
      </w:r>
      <w:r w:rsidRPr="00F45F43">
        <w:rPr>
          <w:szCs w:val="24"/>
          <w:lang w:val="fr-FR"/>
        </w:rPr>
        <w:t>3 heures</w:t>
      </w:r>
      <w:r w:rsidR="00086F29" w:rsidRPr="00F45F43">
        <w:rPr>
          <w:szCs w:val="24"/>
          <w:lang w:val="fr-FR"/>
        </w:rPr>
        <w:t>.</w:t>
      </w:r>
    </w:p>
    <w:sectPr w:rsidR="00086F29" w:rsidRPr="00F45F43" w:rsidSect="00086F29">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1-07T11:11:00Z" w:initials="Start">
    <w:p w:rsidR="008744D3" w:rsidRDefault="00157C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8744D3">
        <w:t>&lt;&lt;ODS JOB NO&gt;&gt;N0856937F&lt;&lt;ODS JOB NO&gt;&gt;</w:t>
      </w:r>
    </w:p>
    <w:p w:rsidR="008744D3" w:rsidRDefault="008744D3">
      <w:pPr>
        <w:pStyle w:val="CommentText"/>
      </w:pPr>
      <w:r>
        <w:t>&lt;&lt;ODS DOC SYMBOL1&gt;&gt;CEDAW/C/SR.854 (B)&lt;&lt;ODS DOC SYMBOL1&gt;&gt;</w:t>
      </w:r>
    </w:p>
    <w:p w:rsidR="00157C29" w:rsidRDefault="008744D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29" w:rsidRDefault="00157C29" w:rsidP="00F6609C">
      <w:pPr>
        <w:pStyle w:val="Header"/>
      </w:pPr>
      <w:r>
        <w:separator/>
      </w:r>
    </w:p>
  </w:endnote>
  <w:endnote w:type="continuationSeparator" w:id="0">
    <w:p w:rsidR="00157C29" w:rsidRDefault="00157C29" w:rsidP="00F6609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57C29" w:rsidTr="00F6609C">
      <w:tblPrEx>
        <w:tblCellMar>
          <w:top w:w="0" w:type="dxa"/>
          <w:bottom w:w="0" w:type="dxa"/>
        </w:tblCellMar>
      </w:tblPrEx>
      <w:tc>
        <w:tcPr>
          <w:tcW w:w="5033" w:type="dxa"/>
          <w:shd w:val="clear" w:color="auto" w:fill="auto"/>
        </w:tcPr>
        <w:p w:rsidR="00157C29" w:rsidRPr="00F6609C" w:rsidRDefault="008744D3" w:rsidP="00F6609C">
          <w:pPr>
            <w:pStyle w:val="Footer"/>
            <w:jc w:val="right"/>
            <w:rPr>
              <w:b w:val="0"/>
              <w:w w:val="103"/>
              <w:sz w:val="14"/>
            </w:rPr>
          </w:pPr>
          <w:r>
            <w:rPr>
              <w:b w:val="0"/>
              <w:w w:val="103"/>
              <w:sz w:val="14"/>
            </w:rPr>
            <w:t>08-56937</w:t>
          </w:r>
        </w:p>
      </w:tc>
      <w:tc>
        <w:tcPr>
          <w:tcW w:w="5033" w:type="dxa"/>
          <w:shd w:val="clear" w:color="auto" w:fill="auto"/>
        </w:tcPr>
        <w:p w:rsidR="00157C29" w:rsidRPr="00F6609C" w:rsidRDefault="00157C29" w:rsidP="00F6609C">
          <w:pPr>
            <w:pStyle w:val="Footer"/>
            <w:rPr>
              <w:w w:val="103"/>
            </w:rPr>
          </w:pPr>
          <w:r>
            <w:rPr>
              <w:w w:val="103"/>
            </w:rPr>
            <w:fldChar w:fldCharType="begin"/>
          </w:r>
          <w:r>
            <w:rPr>
              <w:w w:val="103"/>
            </w:rPr>
            <w:instrText xml:space="preserve"> PAGE  \* MERGEFORMAT </w:instrText>
          </w:r>
          <w:r>
            <w:rPr>
              <w:w w:val="103"/>
            </w:rPr>
            <w:fldChar w:fldCharType="separate"/>
          </w:r>
          <w:r w:rsidR="008744D3">
            <w:rPr>
              <w:w w:val="103"/>
            </w:rPr>
            <w:t>2</w:t>
          </w:r>
          <w:r>
            <w:rPr>
              <w:w w:val="103"/>
            </w:rPr>
            <w:fldChar w:fldCharType="end"/>
          </w:r>
        </w:p>
      </w:tc>
    </w:tr>
  </w:tbl>
  <w:p w:rsidR="00157C29" w:rsidRPr="00F6609C" w:rsidRDefault="00157C29" w:rsidP="00F66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57C29" w:rsidTr="00F6609C">
      <w:tblPrEx>
        <w:tblCellMar>
          <w:top w:w="0" w:type="dxa"/>
          <w:bottom w:w="0" w:type="dxa"/>
        </w:tblCellMar>
      </w:tblPrEx>
      <w:tc>
        <w:tcPr>
          <w:tcW w:w="5033" w:type="dxa"/>
          <w:shd w:val="clear" w:color="auto" w:fill="auto"/>
        </w:tcPr>
        <w:p w:rsidR="00157C29" w:rsidRPr="00F6609C" w:rsidRDefault="00157C29" w:rsidP="00F6609C">
          <w:pPr>
            <w:pStyle w:val="Footer"/>
            <w:jc w:val="right"/>
            <w:rPr>
              <w:w w:val="103"/>
            </w:rPr>
          </w:pPr>
          <w:r>
            <w:rPr>
              <w:w w:val="103"/>
            </w:rPr>
            <w:fldChar w:fldCharType="begin"/>
          </w:r>
          <w:r>
            <w:rPr>
              <w:w w:val="103"/>
            </w:rPr>
            <w:instrText xml:space="preserve"> PAGE  \* MERGEFORMAT </w:instrText>
          </w:r>
          <w:r>
            <w:rPr>
              <w:w w:val="103"/>
            </w:rPr>
            <w:fldChar w:fldCharType="separate"/>
          </w:r>
          <w:r w:rsidR="008744D3">
            <w:rPr>
              <w:w w:val="103"/>
            </w:rPr>
            <w:t>3</w:t>
          </w:r>
          <w:r>
            <w:rPr>
              <w:w w:val="103"/>
            </w:rPr>
            <w:fldChar w:fldCharType="end"/>
          </w:r>
        </w:p>
      </w:tc>
      <w:tc>
        <w:tcPr>
          <w:tcW w:w="5033" w:type="dxa"/>
          <w:shd w:val="clear" w:color="auto" w:fill="auto"/>
        </w:tcPr>
        <w:p w:rsidR="00157C29" w:rsidRPr="00F6609C" w:rsidRDefault="008744D3" w:rsidP="00F6609C">
          <w:pPr>
            <w:pStyle w:val="Footer"/>
            <w:rPr>
              <w:b w:val="0"/>
              <w:w w:val="103"/>
              <w:sz w:val="14"/>
            </w:rPr>
          </w:pPr>
          <w:r>
            <w:rPr>
              <w:b w:val="0"/>
              <w:w w:val="103"/>
              <w:sz w:val="14"/>
            </w:rPr>
            <w:t>08-56937</w:t>
          </w:r>
        </w:p>
      </w:tc>
    </w:tr>
  </w:tbl>
  <w:p w:rsidR="00157C29" w:rsidRPr="00F6609C" w:rsidRDefault="00157C29" w:rsidP="00F66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9" w:rsidRDefault="00157C29" w:rsidP="00F6609C">
    <w:pPr>
      <w:pStyle w:val="Footer"/>
      <w:pBdr>
        <w:top w:val="single" w:sz="2" w:space="1" w:color="auto"/>
      </w:pBdr>
      <w:rPr>
        <w:sz w:val="2"/>
      </w:rPr>
    </w:pPr>
  </w:p>
  <w:p w:rsidR="00157C29" w:rsidRDefault="00157C29" w:rsidP="0031312E">
    <w:pPr>
      <w:pStyle w:val="FootnoteText"/>
      <w:spacing w:after="120"/>
      <w:ind w:left="1267" w:right="1267" w:firstLine="0"/>
      <w:rPr>
        <w:lang w:val="fr-FR"/>
      </w:rPr>
    </w:pPr>
    <w:r>
      <w:t xml:space="preserve">Le </w:t>
    </w:r>
    <w:r>
      <w:rPr>
        <w:lang w:val="fr-FR"/>
      </w:rPr>
      <w:t>présent compte rendu est sujet à rectifications.</w:t>
    </w:r>
  </w:p>
  <w:p w:rsidR="00157C29" w:rsidRDefault="00157C29" w:rsidP="0031312E">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157C29" w:rsidRDefault="00157C29" w:rsidP="0031312E">
    <w:pPr>
      <w:pStyle w:val="FootnoteText"/>
      <w:spacing w:after="120"/>
      <w:ind w:left="1267" w:right="1267" w:firstLine="0"/>
    </w:pPr>
    <w:r>
      <w:rPr>
        <w:lang w:val="fr-FR"/>
      </w:rPr>
      <w:t xml:space="preserve">Les rectifications éventuelles aux comptes rendus de la présente session seront groupées dans un rectificatif unique, qui sera publié peu après la clôture de la </w:t>
    </w:r>
    <w:r>
      <w:t>session.</w:t>
    </w:r>
  </w:p>
  <w:p w:rsidR="00157C29" w:rsidRDefault="00157C29" w:rsidP="00157C29">
    <w:pPr>
      <w:spacing w:line="240" w:lineRule="auto"/>
    </w:pPr>
    <w:r>
      <w:t>08-56937 (F)</w:t>
    </w:r>
  </w:p>
  <w:p w:rsidR="00157C29" w:rsidRPr="00157C29" w:rsidRDefault="00157C29" w:rsidP="00157C29">
    <w:pPr>
      <w:spacing w:before="80" w:line="210" w:lineRule="exact"/>
      <w:rPr>
        <w:rFonts w:ascii="Barcode 3 of 9 by request" w:hAnsi="Barcode 3 of 9 by request"/>
        <w:w w:val="100"/>
        <w:sz w:val="24"/>
      </w:rPr>
    </w:pPr>
    <w:r>
      <w:rPr>
        <w:rFonts w:ascii="Barcode 3 of 9 by request" w:hAnsi="Barcode 3 of 9 by request"/>
        <w:w w:val="100"/>
        <w:sz w:val="24"/>
      </w:rPr>
      <w:t>*0856937*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29" w:rsidRDefault="00157C29" w:rsidP="00F6609C">
      <w:pPr>
        <w:pStyle w:val="Header"/>
      </w:pPr>
      <w:r>
        <w:separator/>
      </w:r>
    </w:p>
  </w:footnote>
  <w:footnote w:type="continuationSeparator" w:id="0">
    <w:p w:rsidR="00157C29" w:rsidRDefault="00157C29" w:rsidP="00F6609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57C29" w:rsidTr="00F6609C">
      <w:tblPrEx>
        <w:tblCellMar>
          <w:top w:w="0" w:type="dxa"/>
          <w:bottom w:w="0" w:type="dxa"/>
        </w:tblCellMar>
      </w:tblPrEx>
      <w:trPr>
        <w:trHeight w:hRule="exact" w:val="864"/>
      </w:trPr>
      <w:tc>
        <w:tcPr>
          <w:tcW w:w="4838" w:type="dxa"/>
          <w:shd w:val="clear" w:color="auto" w:fill="auto"/>
          <w:vAlign w:val="bottom"/>
        </w:tcPr>
        <w:p w:rsidR="00157C29" w:rsidRPr="00F6609C" w:rsidRDefault="00157C29" w:rsidP="00F6609C">
          <w:pPr>
            <w:pStyle w:val="Header"/>
            <w:spacing w:after="80"/>
            <w:rPr>
              <w:b/>
            </w:rPr>
          </w:pPr>
          <w:r>
            <w:rPr>
              <w:b/>
            </w:rPr>
            <w:fldChar w:fldCharType="begin"/>
          </w:r>
          <w:r>
            <w:rPr>
              <w:b/>
            </w:rPr>
            <w:instrText xml:space="preserve"> DOCVARIABLE "sss1" \* MERGEFORMAT </w:instrText>
          </w:r>
          <w:r>
            <w:rPr>
              <w:b/>
            </w:rPr>
            <w:fldChar w:fldCharType="separate"/>
          </w:r>
          <w:r w:rsidR="008744D3">
            <w:rPr>
              <w:b/>
            </w:rPr>
            <w:t>CEDAW/C/SR.854 (B)</w:t>
          </w:r>
          <w:r>
            <w:rPr>
              <w:b/>
            </w:rPr>
            <w:fldChar w:fldCharType="end"/>
          </w:r>
        </w:p>
      </w:tc>
      <w:tc>
        <w:tcPr>
          <w:tcW w:w="5033" w:type="dxa"/>
          <w:shd w:val="clear" w:color="auto" w:fill="auto"/>
          <w:vAlign w:val="bottom"/>
        </w:tcPr>
        <w:p w:rsidR="00157C29" w:rsidRDefault="00157C29" w:rsidP="00F6609C">
          <w:pPr>
            <w:pStyle w:val="Header"/>
          </w:pPr>
        </w:p>
      </w:tc>
    </w:tr>
  </w:tbl>
  <w:p w:rsidR="00157C29" w:rsidRPr="00F6609C" w:rsidRDefault="00157C29" w:rsidP="00F66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57C29" w:rsidTr="00F6609C">
      <w:tblPrEx>
        <w:tblCellMar>
          <w:top w:w="0" w:type="dxa"/>
          <w:bottom w:w="0" w:type="dxa"/>
        </w:tblCellMar>
      </w:tblPrEx>
      <w:trPr>
        <w:trHeight w:hRule="exact" w:val="864"/>
      </w:trPr>
      <w:tc>
        <w:tcPr>
          <w:tcW w:w="4838" w:type="dxa"/>
          <w:shd w:val="clear" w:color="auto" w:fill="auto"/>
          <w:vAlign w:val="bottom"/>
        </w:tcPr>
        <w:p w:rsidR="00157C29" w:rsidRDefault="00157C29" w:rsidP="00F6609C">
          <w:pPr>
            <w:pStyle w:val="Header"/>
          </w:pPr>
        </w:p>
      </w:tc>
      <w:tc>
        <w:tcPr>
          <w:tcW w:w="5033" w:type="dxa"/>
          <w:shd w:val="clear" w:color="auto" w:fill="auto"/>
          <w:vAlign w:val="bottom"/>
        </w:tcPr>
        <w:p w:rsidR="00157C29" w:rsidRPr="00F6609C" w:rsidRDefault="00157C29" w:rsidP="00F6609C">
          <w:pPr>
            <w:pStyle w:val="Header"/>
            <w:spacing w:after="80"/>
            <w:jc w:val="right"/>
            <w:rPr>
              <w:b/>
            </w:rPr>
          </w:pPr>
          <w:r>
            <w:rPr>
              <w:b/>
            </w:rPr>
            <w:fldChar w:fldCharType="begin"/>
          </w:r>
          <w:r>
            <w:rPr>
              <w:b/>
            </w:rPr>
            <w:instrText xml:space="preserve"> DOCVARIABLE "sss1" \* MERGEFORMAT </w:instrText>
          </w:r>
          <w:r>
            <w:rPr>
              <w:b/>
            </w:rPr>
            <w:fldChar w:fldCharType="separate"/>
          </w:r>
          <w:r w:rsidR="008744D3">
            <w:rPr>
              <w:b/>
            </w:rPr>
            <w:t>CEDAW/C/SR.854 (B)</w:t>
          </w:r>
          <w:r>
            <w:rPr>
              <w:b/>
            </w:rPr>
            <w:fldChar w:fldCharType="end"/>
          </w:r>
        </w:p>
      </w:tc>
    </w:tr>
  </w:tbl>
  <w:p w:rsidR="00157C29" w:rsidRPr="00F6609C" w:rsidRDefault="00157C29" w:rsidP="00F66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57C29" w:rsidRPr="005170C8" w:rsidTr="00F6609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57C29" w:rsidRPr="005170C8" w:rsidRDefault="00157C29" w:rsidP="00F6609C">
          <w:pPr>
            <w:pStyle w:val="Header"/>
            <w:spacing w:after="120"/>
            <w:rPr>
              <w:lang w:val="fr-CA"/>
            </w:rPr>
          </w:pPr>
        </w:p>
      </w:tc>
      <w:tc>
        <w:tcPr>
          <w:tcW w:w="1872" w:type="dxa"/>
          <w:tcBorders>
            <w:bottom w:val="single" w:sz="4" w:space="0" w:color="auto"/>
          </w:tcBorders>
          <w:shd w:val="clear" w:color="auto" w:fill="auto"/>
          <w:vAlign w:val="bottom"/>
        </w:tcPr>
        <w:p w:rsidR="00157C29" w:rsidRPr="005170C8" w:rsidRDefault="00157C29" w:rsidP="00F6609C">
          <w:pPr>
            <w:pStyle w:val="HCh"/>
            <w:spacing w:after="80"/>
            <w:rPr>
              <w:b w:val="0"/>
              <w:spacing w:val="2"/>
              <w:w w:val="96"/>
              <w:lang w:val="fr-CA"/>
            </w:rPr>
          </w:pPr>
          <w:r w:rsidRPr="005170C8">
            <w:rPr>
              <w:b w:val="0"/>
              <w:spacing w:val="2"/>
              <w:w w:val="96"/>
              <w:lang w:val="fr-CA"/>
            </w:rPr>
            <w:t>Nations Unies</w:t>
          </w:r>
        </w:p>
      </w:tc>
      <w:tc>
        <w:tcPr>
          <w:tcW w:w="245" w:type="dxa"/>
          <w:tcBorders>
            <w:bottom w:val="single" w:sz="4" w:space="0" w:color="auto"/>
          </w:tcBorders>
          <w:shd w:val="clear" w:color="auto" w:fill="auto"/>
          <w:vAlign w:val="bottom"/>
        </w:tcPr>
        <w:p w:rsidR="00157C29" w:rsidRPr="005170C8" w:rsidRDefault="00157C29" w:rsidP="00F6609C">
          <w:pPr>
            <w:pStyle w:val="Header"/>
            <w:spacing w:after="120"/>
            <w:rPr>
              <w:lang w:val="fr-CA"/>
            </w:rPr>
          </w:pPr>
        </w:p>
      </w:tc>
      <w:tc>
        <w:tcPr>
          <w:tcW w:w="6523" w:type="dxa"/>
          <w:gridSpan w:val="4"/>
          <w:tcBorders>
            <w:bottom w:val="single" w:sz="4" w:space="0" w:color="auto"/>
          </w:tcBorders>
          <w:shd w:val="clear" w:color="auto" w:fill="auto"/>
          <w:vAlign w:val="bottom"/>
        </w:tcPr>
        <w:p w:rsidR="00157C29" w:rsidRPr="005170C8" w:rsidRDefault="00157C29" w:rsidP="00CC743F">
          <w:pPr>
            <w:spacing w:line="240" w:lineRule="auto"/>
            <w:jc w:val="right"/>
            <w:rPr>
              <w:position w:val="-4"/>
              <w:lang w:val="fr-CA"/>
            </w:rPr>
          </w:pPr>
          <w:r w:rsidRPr="005170C8">
            <w:rPr>
              <w:position w:val="-4"/>
              <w:sz w:val="40"/>
              <w:lang w:val="fr-CA"/>
            </w:rPr>
            <w:t>CEDAW</w:t>
          </w:r>
          <w:r w:rsidRPr="005170C8">
            <w:rPr>
              <w:position w:val="-4"/>
              <w:lang w:val="fr-CA"/>
            </w:rPr>
            <w:t>/C/SR.854 (B)</w:t>
          </w:r>
        </w:p>
      </w:tc>
    </w:tr>
    <w:tr w:rsidR="00157C29" w:rsidRPr="005170C8" w:rsidTr="00F6609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57C29" w:rsidRPr="005170C8" w:rsidRDefault="00157C29" w:rsidP="00F6609C">
          <w:pPr>
            <w:pStyle w:val="Header"/>
            <w:spacing w:before="109"/>
            <w:rPr>
              <w:lang w:val="fr-CA"/>
            </w:rPr>
          </w:pPr>
          <w:r w:rsidRPr="005170C8">
            <w:rPr>
              <w:lang w:val="fr-CA"/>
            </w:rPr>
            <w:t xml:space="preserve"> </w:t>
          </w:r>
          <w:r w:rsidRPr="005170C8">
            <w:rPr>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57C29" w:rsidRPr="005170C8" w:rsidRDefault="00157C29" w:rsidP="00F6609C">
          <w:pPr>
            <w:pStyle w:val="Header"/>
            <w:spacing w:before="109"/>
            <w:rPr>
              <w:lang w:val="fr-CA"/>
            </w:rPr>
          </w:pPr>
        </w:p>
      </w:tc>
      <w:tc>
        <w:tcPr>
          <w:tcW w:w="5227" w:type="dxa"/>
          <w:gridSpan w:val="3"/>
          <w:tcBorders>
            <w:top w:val="single" w:sz="4" w:space="0" w:color="auto"/>
            <w:bottom w:val="single" w:sz="12" w:space="0" w:color="auto"/>
          </w:tcBorders>
          <w:shd w:val="clear" w:color="auto" w:fill="auto"/>
        </w:tcPr>
        <w:p w:rsidR="00157C29" w:rsidRPr="005170C8" w:rsidRDefault="00157C29" w:rsidP="001D4AF3">
          <w:pPr>
            <w:pStyle w:val="XLarge"/>
            <w:spacing w:before="109" w:line="330" w:lineRule="exact"/>
            <w:rPr>
              <w:sz w:val="34"/>
              <w:lang w:val="fr-CA"/>
            </w:rPr>
          </w:pPr>
          <w:r w:rsidRPr="005170C8">
            <w:rPr>
              <w:sz w:val="34"/>
              <w:lang w:val="fr-CA"/>
            </w:rPr>
            <w:t>Convention sur l’élimination</w:t>
          </w:r>
          <w:r w:rsidRPr="005170C8">
            <w:rPr>
              <w:sz w:val="34"/>
              <w:lang w:val="fr-CA"/>
            </w:rPr>
            <w:br/>
            <w:t>de toutes les formes</w:t>
          </w:r>
          <w:r w:rsidRPr="005170C8">
            <w:rPr>
              <w:sz w:val="34"/>
              <w:lang w:val="fr-CA"/>
            </w:rPr>
            <w:br/>
            <w:t>de discrimination à l’égard des femmes</w:t>
          </w:r>
        </w:p>
      </w:tc>
      <w:tc>
        <w:tcPr>
          <w:tcW w:w="245" w:type="dxa"/>
          <w:tcBorders>
            <w:top w:val="single" w:sz="4" w:space="0" w:color="auto"/>
            <w:bottom w:val="single" w:sz="12" w:space="0" w:color="auto"/>
          </w:tcBorders>
          <w:shd w:val="clear" w:color="auto" w:fill="auto"/>
        </w:tcPr>
        <w:p w:rsidR="00157C29" w:rsidRPr="005170C8" w:rsidRDefault="00157C29" w:rsidP="00F6609C">
          <w:pPr>
            <w:pStyle w:val="Header"/>
            <w:spacing w:before="109"/>
            <w:rPr>
              <w:lang w:val="fr-CA"/>
            </w:rPr>
          </w:pPr>
        </w:p>
      </w:tc>
      <w:tc>
        <w:tcPr>
          <w:tcW w:w="3140" w:type="dxa"/>
          <w:tcBorders>
            <w:top w:val="single" w:sz="4" w:space="0" w:color="auto"/>
            <w:bottom w:val="single" w:sz="12" w:space="0" w:color="auto"/>
          </w:tcBorders>
          <w:shd w:val="clear" w:color="auto" w:fill="auto"/>
        </w:tcPr>
        <w:p w:rsidR="00157C29" w:rsidRPr="005170C8" w:rsidRDefault="00157C29" w:rsidP="00F6609C">
          <w:pPr>
            <w:spacing w:before="240"/>
            <w:rPr>
              <w:lang w:val="fr-CA"/>
            </w:rPr>
          </w:pPr>
          <w:r w:rsidRPr="005170C8">
            <w:rPr>
              <w:lang w:val="fr-CA"/>
            </w:rPr>
            <w:t>Distr. : générale</w:t>
          </w:r>
        </w:p>
        <w:p w:rsidR="00157C29" w:rsidRPr="005170C8" w:rsidRDefault="008744D3" w:rsidP="00F6609C">
          <w:pPr>
            <w:rPr>
              <w:lang w:val="fr-CA"/>
            </w:rPr>
          </w:pPr>
          <w:r>
            <w:rPr>
              <w:lang w:val="fr-CA"/>
            </w:rPr>
            <w:t xml:space="preserve">8 janvier </w:t>
          </w:r>
          <w:r w:rsidR="00157C29" w:rsidRPr="005170C8">
            <w:rPr>
              <w:lang w:val="fr-CA"/>
            </w:rPr>
            <w:t>200</w:t>
          </w:r>
          <w:r>
            <w:rPr>
              <w:lang w:val="fr-CA"/>
            </w:rPr>
            <w:t>9</w:t>
          </w:r>
        </w:p>
        <w:p w:rsidR="00157C29" w:rsidRPr="005170C8" w:rsidRDefault="00157C29" w:rsidP="00F6609C">
          <w:pPr>
            <w:rPr>
              <w:lang w:val="fr-CA"/>
            </w:rPr>
          </w:pPr>
          <w:r w:rsidRPr="005170C8">
            <w:rPr>
              <w:lang w:val="fr-CA"/>
            </w:rPr>
            <w:t>Français</w:t>
          </w:r>
        </w:p>
        <w:p w:rsidR="00157C29" w:rsidRPr="005170C8" w:rsidRDefault="00157C29" w:rsidP="0044675E">
          <w:pPr>
            <w:rPr>
              <w:lang w:val="fr-CA"/>
            </w:rPr>
          </w:pPr>
          <w:r w:rsidRPr="005170C8">
            <w:rPr>
              <w:lang w:val="fr-CA"/>
            </w:rPr>
            <w:t>Original : anglais</w:t>
          </w:r>
        </w:p>
      </w:tc>
    </w:tr>
  </w:tbl>
  <w:p w:rsidR="00157C29" w:rsidRPr="00F6609C" w:rsidRDefault="00157C29" w:rsidP="00F6609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6937"/>
    <w:docVar w:name="CreationDt" w:val="04/12/2008 10:30 AM"/>
    <w:docVar w:name="DocCategory" w:val="SROthers"/>
    <w:docVar w:name="DocType" w:val="Final"/>
    <w:docVar w:name="FooterJN" w:val="08-56937"/>
    <w:docVar w:name="Jobn" w:val="08-56937 (F)"/>
    <w:docVar w:name="jobnDT" w:val="08-56937 (F)   208      "/>
    <w:docVar w:name="jobnDTDT" w:val="08-56937 (F)   208      070109"/>
    <w:docVar w:name="JobNo" w:val="0856937F"/>
    <w:docVar w:name="OandT" w:val=" "/>
    <w:docVar w:name="sss1" w:val="CEDAW/C/SR.854 (B)"/>
    <w:docVar w:name="sss2" w:val="-"/>
    <w:docVar w:name="Symbol1" w:val="CEDAW/C/SR.854 (B)"/>
    <w:docVar w:name="Symbol2" w:val="-"/>
  </w:docVars>
  <w:rsids>
    <w:rsidRoot w:val="00002118"/>
    <w:rsid w:val="00002118"/>
    <w:rsid w:val="00003FBE"/>
    <w:rsid w:val="0000403D"/>
    <w:rsid w:val="0000508E"/>
    <w:rsid w:val="00016428"/>
    <w:rsid w:val="0002582A"/>
    <w:rsid w:val="00032BEF"/>
    <w:rsid w:val="000509C6"/>
    <w:rsid w:val="00062E0F"/>
    <w:rsid w:val="000651C3"/>
    <w:rsid w:val="00086F29"/>
    <w:rsid w:val="000930EA"/>
    <w:rsid w:val="000B204B"/>
    <w:rsid w:val="000B7505"/>
    <w:rsid w:val="000C639C"/>
    <w:rsid w:val="000C6A76"/>
    <w:rsid w:val="000E244E"/>
    <w:rsid w:val="00157C29"/>
    <w:rsid w:val="0016025C"/>
    <w:rsid w:val="00164EDB"/>
    <w:rsid w:val="00173FB2"/>
    <w:rsid w:val="001745C0"/>
    <w:rsid w:val="001825B3"/>
    <w:rsid w:val="00184193"/>
    <w:rsid w:val="00185C92"/>
    <w:rsid w:val="0019245C"/>
    <w:rsid w:val="001A4E13"/>
    <w:rsid w:val="001C266D"/>
    <w:rsid w:val="001D4AF3"/>
    <w:rsid w:val="001E28D9"/>
    <w:rsid w:val="001E6DD3"/>
    <w:rsid w:val="001F05CF"/>
    <w:rsid w:val="001F16DD"/>
    <w:rsid w:val="0020164B"/>
    <w:rsid w:val="00201A43"/>
    <w:rsid w:val="002141E3"/>
    <w:rsid w:val="00217B7F"/>
    <w:rsid w:val="0022419A"/>
    <w:rsid w:val="00225696"/>
    <w:rsid w:val="002322A3"/>
    <w:rsid w:val="00233198"/>
    <w:rsid w:val="0023783D"/>
    <w:rsid w:val="00246A1E"/>
    <w:rsid w:val="00247185"/>
    <w:rsid w:val="00254739"/>
    <w:rsid w:val="002A00B6"/>
    <w:rsid w:val="002A6A2C"/>
    <w:rsid w:val="002D24CF"/>
    <w:rsid w:val="002E3560"/>
    <w:rsid w:val="002E43C4"/>
    <w:rsid w:val="002E531E"/>
    <w:rsid w:val="002F53F2"/>
    <w:rsid w:val="00304006"/>
    <w:rsid w:val="0031312E"/>
    <w:rsid w:val="0032629E"/>
    <w:rsid w:val="00346FAD"/>
    <w:rsid w:val="003574CF"/>
    <w:rsid w:val="00364191"/>
    <w:rsid w:val="003666D7"/>
    <w:rsid w:val="0038732A"/>
    <w:rsid w:val="003928D1"/>
    <w:rsid w:val="003A3118"/>
    <w:rsid w:val="003D606B"/>
    <w:rsid w:val="003F4BB4"/>
    <w:rsid w:val="003F7E31"/>
    <w:rsid w:val="004011DC"/>
    <w:rsid w:val="004029AE"/>
    <w:rsid w:val="004062C5"/>
    <w:rsid w:val="0041510F"/>
    <w:rsid w:val="00420303"/>
    <w:rsid w:val="00422344"/>
    <w:rsid w:val="00441EF4"/>
    <w:rsid w:val="0044675E"/>
    <w:rsid w:val="0045397A"/>
    <w:rsid w:val="004711A2"/>
    <w:rsid w:val="004974AA"/>
    <w:rsid w:val="004A02F0"/>
    <w:rsid w:val="004D0839"/>
    <w:rsid w:val="004D64CE"/>
    <w:rsid w:val="004D7A08"/>
    <w:rsid w:val="00502499"/>
    <w:rsid w:val="005035AA"/>
    <w:rsid w:val="00506269"/>
    <w:rsid w:val="00507D39"/>
    <w:rsid w:val="00510712"/>
    <w:rsid w:val="005158A2"/>
    <w:rsid w:val="005170C8"/>
    <w:rsid w:val="00535080"/>
    <w:rsid w:val="00542A9C"/>
    <w:rsid w:val="00546F5D"/>
    <w:rsid w:val="00552803"/>
    <w:rsid w:val="00566DBF"/>
    <w:rsid w:val="005824D0"/>
    <w:rsid w:val="00594A53"/>
    <w:rsid w:val="005C56CE"/>
    <w:rsid w:val="005C63F1"/>
    <w:rsid w:val="005D0978"/>
    <w:rsid w:val="005D3C33"/>
    <w:rsid w:val="005D709A"/>
    <w:rsid w:val="005E1510"/>
    <w:rsid w:val="005E7AFB"/>
    <w:rsid w:val="005F6DA2"/>
    <w:rsid w:val="00600132"/>
    <w:rsid w:val="006074AB"/>
    <w:rsid w:val="00613DDF"/>
    <w:rsid w:val="006212AA"/>
    <w:rsid w:val="00625B7A"/>
    <w:rsid w:val="00637C26"/>
    <w:rsid w:val="00640528"/>
    <w:rsid w:val="00640D30"/>
    <w:rsid w:val="00654595"/>
    <w:rsid w:val="00660A09"/>
    <w:rsid w:val="00667205"/>
    <w:rsid w:val="006703ED"/>
    <w:rsid w:val="006741F2"/>
    <w:rsid w:val="00683EB2"/>
    <w:rsid w:val="006844CC"/>
    <w:rsid w:val="00697E09"/>
    <w:rsid w:val="006A012D"/>
    <w:rsid w:val="006A463C"/>
    <w:rsid w:val="006D1106"/>
    <w:rsid w:val="006E2DE4"/>
    <w:rsid w:val="006E392A"/>
    <w:rsid w:val="006E50FA"/>
    <w:rsid w:val="0071263B"/>
    <w:rsid w:val="0072796C"/>
    <w:rsid w:val="00731DD9"/>
    <w:rsid w:val="00753D43"/>
    <w:rsid w:val="007752A7"/>
    <w:rsid w:val="00776314"/>
    <w:rsid w:val="00780665"/>
    <w:rsid w:val="0079386A"/>
    <w:rsid w:val="007A4B63"/>
    <w:rsid w:val="007A591D"/>
    <w:rsid w:val="007B0105"/>
    <w:rsid w:val="007C3D96"/>
    <w:rsid w:val="007D34C7"/>
    <w:rsid w:val="007E3D48"/>
    <w:rsid w:val="007E78DA"/>
    <w:rsid w:val="007F39A9"/>
    <w:rsid w:val="007F3C8D"/>
    <w:rsid w:val="007F711D"/>
    <w:rsid w:val="00802F79"/>
    <w:rsid w:val="00804074"/>
    <w:rsid w:val="00807ADD"/>
    <w:rsid w:val="00821C6D"/>
    <w:rsid w:val="00841FF2"/>
    <w:rsid w:val="00864B4C"/>
    <w:rsid w:val="008672CA"/>
    <w:rsid w:val="008744D3"/>
    <w:rsid w:val="00885F41"/>
    <w:rsid w:val="00896F1E"/>
    <w:rsid w:val="008A5513"/>
    <w:rsid w:val="008A7208"/>
    <w:rsid w:val="008E0B24"/>
    <w:rsid w:val="008E1E31"/>
    <w:rsid w:val="008F0089"/>
    <w:rsid w:val="008F2921"/>
    <w:rsid w:val="00902F4F"/>
    <w:rsid w:val="00903A5D"/>
    <w:rsid w:val="00920FA7"/>
    <w:rsid w:val="0092496C"/>
    <w:rsid w:val="00941560"/>
    <w:rsid w:val="00944E85"/>
    <w:rsid w:val="00947470"/>
    <w:rsid w:val="00950917"/>
    <w:rsid w:val="00954FF3"/>
    <w:rsid w:val="009561F7"/>
    <w:rsid w:val="00956D53"/>
    <w:rsid w:val="00957943"/>
    <w:rsid w:val="00961E03"/>
    <w:rsid w:val="00976C3D"/>
    <w:rsid w:val="00984DA4"/>
    <w:rsid w:val="009946BE"/>
    <w:rsid w:val="009A0CF0"/>
    <w:rsid w:val="009C05E2"/>
    <w:rsid w:val="009C6216"/>
    <w:rsid w:val="009C71B7"/>
    <w:rsid w:val="009D16A6"/>
    <w:rsid w:val="009E6C4F"/>
    <w:rsid w:val="009E6FF1"/>
    <w:rsid w:val="009F3609"/>
    <w:rsid w:val="009F4DC3"/>
    <w:rsid w:val="00A12857"/>
    <w:rsid w:val="00A20AA0"/>
    <w:rsid w:val="00A251C7"/>
    <w:rsid w:val="00A42C51"/>
    <w:rsid w:val="00A524AA"/>
    <w:rsid w:val="00A5457C"/>
    <w:rsid w:val="00A62CD8"/>
    <w:rsid w:val="00A8707D"/>
    <w:rsid w:val="00AB6E17"/>
    <w:rsid w:val="00AC05D5"/>
    <w:rsid w:val="00AC49E5"/>
    <w:rsid w:val="00AE73E9"/>
    <w:rsid w:val="00AF4EBC"/>
    <w:rsid w:val="00AF7AA7"/>
    <w:rsid w:val="00B021D2"/>
    <w:rsid w:val="00B06F37"/>
    <w:rsid w:val="00B10B5D"/>
    <w:rsid w:val="00B1634D"/>
    <w:rsid w:val="00B22297"/>
    <w:rsid w:val="00B22DE1"/>
    <w:rsid w:val="00B54AAC"/>
    <w:rsid w:val="00B54C7B"/>
    <w:rsid w:val="00B646B0"/>
    <w:rsid w:val="00B653BD"/>
    <w:rsid w:val="00B7501F"/>
    <w:rsid w:val="00B83BF4"/>
    <w:rsid w:val="00B8613F"/>
    <w:rsid w:val="00B925E7"/>
    <w:rsid w:val="00B9660D"/>
    <w:rsid w:val="00BA1012"/>
    <w:rsid w:val="00BA71C7"/>
    <w:rsid w:val="00BB0BC9"/>
    <w:rsid w:val="00BB6889"/>
    <w:rsid w:val="00BC20E9"/>
    <w:rsid w:val="00BD0DCE"/>
    <w:rsid w:val="00BE6DDC"/>
    <w:rsid w:val="00BF6C16"/>
    <w:rsid w:val="00C1716F"/>
    <w:rsid w:val="00C20763"/>
    <w:rsid w:val="00C26161"/>
    <w:rsid w:val="00C307BD"/>
    <w:rsid w:val="00C54AED"/>
    <w:rsid w:val="00C7283A"/>
    <w:rsid w:val="00C744D8"/>
    <w:rsid w:val="00C82B1C"/>
    <w:rsid w:val="00CB15A7"/>
    <w:rsid w:val="00CB4860"/>
    <w:rsid w:val="00CC6D78"/>
    <w:rsid w:val="00CC743F"/>
    <w:rsid w:val="00CD362B"/>
    <w:rsid w:val="00CE4A97"/>
    <w:rsid w:val="00CF171B"/>
    <w:rsid w:val="00D066FF"/>
    <w:rsid w:val="00D237B4"/>
    <w:rsid w:val="00D335BD"/>
    <w:rsid w:val="00D379B4"/>
    <w:rsid w:val="00D40FA8"/>
    <w:rsid w:val="00D56ECF"/>
    <w:rsid w:val="00D604E0"/>
    <w:rsid w:val="00D71198"/>
    <w:rsid w:val="00D841F7"/>
    <w:rsid w:val="00D8436C"/>
    <w:rsid w:val="00D91B35"/>
    <w:rsid w:val="00DD239F"/>
    <w:rsid w:val="00DD4FED"/>
    <w:rsid w:val="00DE0B07"/>
    <w:rsid w:val="00E009F2"/>
    <w:rsid w:val="00E01D72"/>
    <w:rsid w:val="00E05A3F"/>
    <w:rsid w:val="00E101C7"/>
    <w:rsid w:val="00E13FCA"/>
    <w:rsid w:val="00E307E6"/>
    <w:rsid w:val="00E350AD"/>
    <w:rsid w:val="00E53A66"/>
    <w:rsid w:val="00E56398"/>
    <w:rsid w:val="00E64F8A"/>
    <w:rsid w:val="00E67DCB"/>
    <w:rsid w:val="00E75693"/>
    <w:rsid w:val="00E76523"/>
    <w:rsid w:val="00EA20AA"/>
    <w:rsid w:val="00ED0E7B"/>
    <w:rsid w:val="00ED31C1"/>
    <w:rsid w:val="00ED6BD9"/>
    <w:rsid w:val="00ED7FF4"/>
    <w:rsid w:val="00EE459C"/>
    <w:rsid w:val="00EF62FE"/>
    <w:rsid w:val="00F028C9"/>
    <w:rsid w:val="00F11B20"/>
    <w:rsid w:val="00F26460"/>
    <w:rsid w:val="00F375CE"/>
    <w:rsid w:val="00F4216E"/>
    <w:rsid w:val="00F45EED"/>
    <w:rsid w:val="00F45F43"/>
    <w:rsid w:val="00F51860"/>
    <w:rsid w:val="00F6609C"/>
    <w:rsid w:val="00F90544"/>
    <w:rsid w:val="00F9421B"/>
    <w:rsid w:val="00F94BC8"/>
    <w:rsid w:val="00F9676D"/>
    <w:rsid w:val="00FA2E1B"/>
    <w:rsid w:val="00FB2E28"/>
    <w:rsid w:val="00FD0E25"/>
    <w:rsid w:val="00FD1EC6"/>
    <w:rsid w:val="00FE4328"/>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F6609C"/>
  </w:style>
  <w:style w:type="paragraph" w:styleId="CommentSubject">
    <w:name w:val="annotation subject"/>
    <w:basedOn w:val="CommentText"/>
    <w:next w:val="CommentText"/>
    <w:semiHidden/>
    <w:rsid w:val="00F66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Pages>
  <Words>6520</Words>
  <Characters>34953</Characters>
  <Application>Microsoft Office Word</Application>
  <DocSecurity>4</DocSecurity>
  <Lines>852</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Etpu</vt:lpstr>
      <vt:lpstr>Etpu</vt:lpstr>
    </vt:vector>
  </TitlesOfParts>
  <Company>United Nations</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cp:lastModifiedBy>FTPU User</cp:lastModifiedBy>
  <cp:revision>3</cp:revision>
  <cp:lastPrinted>2009-01-07T09:16:00Z</cp:lastPrinted>
  <dcterms:created xsi:type="dcterms:W3CDTF">2009-01-07T09:11:00Z</dcterms:created>
  <dcterms:modified xsi:type="dcterms:W3CDTF">2009-01-07T09:17:00Z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CEDAW/C/SR.854 (B)</vt:lpwstr>
  </property>
  <property fmtid="{D5CDD505-2E9C-101B-9397-08002B2CF9AE}" pid="5" name="sss1">
    <vt:lpwstr>CEDAW/C/SR.854 (B)</vt:lpwstr>
  </property>
  <property fmtid="{D5CDD505-2E9C-101B-9397-08002B2CF9AE}" pid="6" name="JobNo">
    <vt:lpwstr>0856937F</vt:lpwstr>
  </property>
  <property fmtid="{D5CDD505-2E9C-101B-9397-08002B2CF9AE}" pid="7" name="Comment">
    <vt:lpwstr/>
  </property>
  <property fmtid="{D5CDD505-2E9C-101B-9397-08002B2CF9AE}" pid="8" name="DraftPages">
    <vt:lpwstr>9 Final pp.</vt:lpwstr>
  </property>
  <property fmtid="{D5CDD505-2E9C-101B-9397-08002B2CF9AE}" pid="9" name="Operator">
    <vt:lpwstr>SAC (F)</vt:lpwstr>
  </property>
</Properties>
</file>