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74" w:rsidRPr="00A64245" w:rsidRDefault="00235674" w:rsidP="00B34C52">
      <w:pPr>
        <w:pStyle w:val="Heading1"/>
        <w:keepNext w:val="0"/>
        <w:spacing w:before="0" w:after="0" w:line="60" w:lineRule="exact"/>
        <w:rPr>
          <w:b w:val="0"/>
          <w:sz w:val="6"/>
        </w:rPr>
      </w:pPr>
      <w:commentRangeStart w:id="0"/>
      <w:r w:rsidRPr="00A64245">
        <w:rPr>
          <w:rStyle w:val="CommentReference"/>
          <w:b w:val="0"/>
          <w:spacing w:val="4"/>
          <w:w w:val="103"/>
          <w:kern w:val="14"/>
          <w:szCs w:val="20"/>
          <w:lang w:eastAsia="en-US"/>
        </w:rPr>
        <w:commentReference w:id="1"/>
      </w:r>
      <w:commentRangeEnd w:id="0"/>
      <w:r w:rsidR="00B34C52" w:rsidRPr="00A64245">
        <w:rPr>
          <w:rStyle w:val="CommentReference"/>
          <w:b w:val="0"/>
          <w:spacing w:val="4"/>
          <w:w w:val="103"/>
          <w:kern w:val="14"/>
          <w:szCs w:val="20"/>
          <w:lang w:eastAsia="en-US"/>
        </w:rPr>
        <w:commentReference w:id="0"/>
      </w:r>
    </w:p>
    <w:p w:rsidR="00DF3933" w:rsidRPr="00A64245" w:rsidRDefault="00DF3933">
      <w:pPr>
        <w:pStyle w:val="Heading1"/>
        <w:spacing w:before="0" w:after="0" w:line="240" w:lineRule="auto"/>
        <w:rPr>
          <w:sz w:val="24"/>
        </w:rPr>
      </w:pPr>
      <w:r w:rsidRPr="00A64245">
        <w:rPr>
          <w:sz w:val="24"/>
        </w:rPr>
        <w:t>Комитет по ликвидации дискриминации</w:t>
      </w:r>
    </w:p>
    <w:p w:rsidR="00DF3933" w:rsidRPr="00A64245" w:rsidRDefault="00DF3933">
      <w:pPr>
        <w:rPr>
          <w:b/>
          <w:spacing w:val="0"/>
          <w:w w:val="100"/>
          <w:kern w:val="0"/>
          <w:sz w:val="24"/>
          <w:lang w:val="ru-RU"/>
        </w:rPr>
      </w:pPr>
      <w:r w:rsidRPr="00A64245">
        <w:rPr>
          <w:b/>
          <w:spacing w:val="0"/>
          <w:w w:val="100"/>
          <w:kern w:val="0"/>
          <w:sz w:val="24"/>
          <w:lang w:val="ru-RU"/>
        </w:rPr>
        <w:t>в отношении женщин</w:t>
      </w:r>
    </w:p>
    <w:p w:rsidR="00DF3933" w:rsidRPr="00A64245" w:rsidRDefault="00C40DD0">
      <w:pPr>
        <w:pStyle w:val="Heading3"/>
      </w:pPr>
      <w:r w:rsidRPr="00A64245">
        <w:t>Сорок</w:t>
      </w:r>
      <w:r w:rsidR="00866AED" w:rsidRPr="00A64245">
        <w:t xml:space="preserve"> вторая </w:t>
      </w:r>
      <w:r w:rsidR="00DF3933" w:rsidRPr="00A64245">
        <w:t>сессия</w:t>
      </w:r>
    </w:p>
    <w:p w:rsidR="00DF3933" w:rsidRPr="00A64245" w:rsidRDefault="00DF3933">
      <w:pPr>
        <w:pStyle w:val="CommentSubject1"/>
        <w:suppressAutoHyphens w:val="0"/>
        <w:spacing w:before="120" w:line="240" w:lineRule="auto"/>
        <w:rPr>
          <w:spacing w:val="0"/>
          <w:w w:val="100"/>
          <w:kern w:val="0"/>
          <w:szCs w:val="24"/>
          <w:lang w:val="ru-RU" w:eastAsia="ru-RU"/>
        </w:rPr>
      </w:pPr>
      <w:r w:rsidRPr="00A64245">
        <w:rPr>
          <w:spacing w:val="0"/>
          <w:w w:val="100"/>
          <w:kern w:val="0"/>
          <w:lang w:val="ru-RU"/>
        </w:rPr>
        <w:t>Краткий отчет о 8</w:t>
      </w:r>
      <w:r w:rsidR="00586701" w:rsidRPr="00A64245">
        <w:rPr>
          <w:spacing w:val="0"/>
          <w:w w:val="100"/>
          <w:kern w:val="0"/>
          <w:lang w:val="ru-RU"/>
        </w:rPr>
        <w:t>67</w:t>
      </w:r>
      <w:r w:rsidRPr="00A64245">
        <w:rPr>
          <w:spacing w:val="0"/>
          <w:w w:val="100"/>
          <w:kern w:val="0"/>
          <w:lang w:val="ru-RU"/>
        </w:rPr>
        <w:t>-м заседании,</w:t>
      </w:r>
    </w:p>
    <w:p w:rsidR="00DF3933" w:rsidRPr="00A64245" w:rsidRDefault="00DF3933">
      <w:pPr>
        <w:pStyle w:val="SingleTxt"/>
        <w:spacing w:after="0" w:line="240" w:lineRule="auto"/>
        <w:ind w:left="0" w:right="0"/>
        <w:rPr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состоявшемся в</w:t>
      </w:r>
      <w:r w:rsidR="00C40DD0" w:rsidRPr="00A64245">
        <w:rPr>
          <w:spacing w:val="0"/>
          <w:w w:val="100"/>
          <w:kern w:val="0"/>
          <w:lang w:val="ru-RU"/>
        </w:rPr>
        <w:t>о Дворце Наций</w:t>
      </w:r>
      <w:r w:rsidRPr="00A64245">
        <w:rPr>
          <w:spacing w:val="0"/>
          <w:w w:val="100"/>
          <w:kern w:val="0"/>
          <w:lang w:val="ru-RU"/>
        </w:rPr>
        <w:t xml:space="preserve">, </w:t>
      </w:r>
      <w:r w:rsidR="00C40DD0" w:rsidRPr="00A64245">
        <w:rPr>
          <w:spacing w:val="0"/>
          <w:w w:val="100"/>
          <w:kern w:val="0"/>
          <w:lang w:val="ru-RU"/>
        </w:rPr>
        <w:t>Женева</w:t>
      </w:r>
      <w:r w:rsidRPr="00A64245">
        <w:rPr>
          <w:spacing w:val="0"/>
          <w:w w:val="100"/>
          <w:kern w:val="0"/>
          <w:lang w:val="ru-RU"/>
        </w:rPr>
        <w:t xml:space="preserve">, в </w:t>
      </w:r>
      <w:r w:rsidR="00586701" w:rsidRPr="00A64245">
        <w:rPr>
          <w:spacing w:val="0"/>
          <w:w w:val="100"/>
          <w:kern w:val="0"/>
          <w:lang w:val="ru-RU"/>
        </w:rPr>
        <w:t>пятницу</w:t>
      </w:r>
      <w:r w:rsidRPr="00A64245">
        <w:rPr>
          <w:spacing w:val="0"/>
          <w:w w:val="100"/>
          <w:kern w:val="0"/>
          <w:lang w:val="ru-RU"/>
        </w:rPr>
        <w:t xml:space="preserve">, </w:t>
      </w:r>
      <w:r w:rsidR="00586701" w:rsidRPr="00A64245">
        <w:rPr>
          <w:spacing w:val="0"/>
          <w:w w:val="100"/>
          <w:kern w:val="0"/>
          <w:lang w:val="ru-RU"/>
        </w:rPr>
        <w:t>7</w:t>
      </w:r>
      <w:r w:rsidR="0003359C" w:rsidRPr="00A64245">
        <w:rPr>
          <w:spacing w:val="0"/>
          <w:w w:val="100"/>
          <w:kern w:val="0"/>
          <w:lang w:val="ru-RU"/>
        </w:rPr>
        <w:t xml:space="preserve"> </w:t>
      </w:r>
      <w:r w:rsidR="00586701" w:rsidRPr="00A64245">
        <w:rPr>
          <w:spacing w:val="0"/>
          <w:w w:val="100"/>
          <w:kern w:val="0"/>
          <w:lang w:val="ru-RU"/>
        </w:rPr>
        <w:t>ноября</w:t>
      </w:r>
      <w:r w:rsidR="0003359C" w:rsidRPr="00A64245">
        <w:rPr>
          <w:spacing w:val="0"/>
          <w:w w:val="100"/>
          <w:kern w:val="0"/>
          <w:lang w:val="ru-RU"/>
        </w:rPr>
        <w:t xml:space="preserve"> </w:t>
      </w:r>
      <w:r w:rsidRPr="00A64245">
        <w:rPr>
          <w:spacing w:val="0"/>
          <w:w w:val="100"/>
          <w:kern w:val="0"/>
          <w:lang w:val="ru-RU"/>
        </w:rPr>
        <w:t>200</w:t>
      </w:r>
      <w:r w:rsidR="00C40DD0" w:rsidRPr="00A64245">
        <w:rPr>
          <w:spacing w:val="0"/>
          <w:w w:val="100"/>
          <w:kern w:val="0"/>
          <w:lang w:val="ru-RU"/>
        </w:rPr>
        <w:t>8</w:t>
      </w:r>
      <w:r w:rsidRPr="00A64245">
        <w:rPr>
          <w:spacing w:val="0"/>
          <w:w w:val="100"/>
          <w:kern w:val="0"/>
          <w:lang w:val="ru-RU"/>
        </w:rPr>
        <w:t> года, в 1</w:t>
      </w:r>
      <w:r w:rsidR="00586701" w:rsidRPr="00A64245">
        <w:rPr>
          <w:spacing w:val="0"/>
          <w:w w:val="100"/>
          <w:kern w:val="0"/>
          <w:lang w:val="ru-RU"/>
        </w:rPr>
        <w:t>6</w:t>
      </w:r>
      <w:r w:rsidRPr="00A64245">
        <w:rPr>
          <w:spacing w:val="0"/>
          <w:w w:val="100"/>
          <w:kern w:val="0"/>
          <w:lang w:val="ru-RU"/>
        </w:rPr>
        <w:t xml:space="preserve"> ч. </w:t>
      </w:r>
      <w:r w:rsidR="00C40DD0" w:rsidRPr="00A64245">
        <w:rPr>
          <w:spacing w:val="0"/>
          <w:w w:val="100"/>
          <w:kern w:val="0"/>
          <w:lang w:val="ru-RU"/>
        </w:rPr>
        <w:t>0</w:t>
      </w:r>
      <w:r w:rsidRPr="00A64245">
        <w:rPr>
          <w:spacing w:val="0"/>
          <w:w w:val="100"/>
          <w:kern w:val="0"/>
          <w:lang w:val="ru-RU"/>
        </w:rPr>
        <w:t>0 м.</w:t>
      </w:r>
    </w:p>
    <w:p w:rsidR="00DF3933" w:rsidRPr="00A64245" w:rsidRDefault="00DF3933">
      <w:pPr>
        <w:tabs>
          <w:tab w:val="right" w:pos="1260"/>
          <w:tab w:val="left" w:pos="1701"/>
          <w:tab w:val="right" w:leader="dot" w:pos="7733"/>
        </w:tabs>
        <w:autoSpaceDE w:val="0"/>
        <w:autoSpaceDN w:val="0"/>
        <w:adjustRightInd w:val="0"/>
        <w:spacing w:before="120"/>
        <w:ind w:right="1724"/>
        <w:rPr>
          <w:spacing w:val="0"/>
          <w:w w:val="100"/>
          <w:kern w:val="0"/>
          <w:lang w:val="ru-RU"/>
        </w:rPr>
      </w:pPr>
      <w:r w:rsidRPr="00A64245">
        <w:rPr>
          <w:i/>
          <w:iCs/>
          <w:spacing w:val="0"/>
          <w:w w:val="100"/>
          <w:kern w:val="0"/>
          <w:lang w:val="ru-RU"/>
        </w:rPr>
        <w:tab/>
        <w:t>Председатель</w:t>
      </w:r>
      <w:r w:rsidRPr="00A64245">
        <w:rPr>
          <w:spacing w:val="0"/>
          <w:w w:val="100"/>
          <w:kern w:val="0"/>
          <w:lang w:val="ru-RU"/>
        </w:rPr>
        <w:t>:</w:t>
      </w:r>
      <w:r w:rsidRPr="00A64245">
        <w:rPr>
          <w:spacing w:val="0"/>
          <w:w w:val="100"/>
          <w:kern w:val="0"/>
          <w:lang w:val="ru-RU"/>
        </w:rPr>
        <w:tab/>
      </w:r>
      <w:r w:rsidRPr="00A64245">
        <w:rPr>
          <w:iCs/>
          <w:spacing w:val="0"/>
          <w:w w:val="100"/>
          <w:kern w:val="0"/>
          <w:lang w:val="ru-RU"/>
        </w:rPr>
        <w:t xml:space="preserve">г-жа </w:t>
      </w:r>
      <w:r w:rsidR="00586701" w:rsidRPr="00A64245">
        <w:rPr>
          <w:iCs/>
          <w:spacing w:val="0"/>
          <w:w w:val="100"/>
          <w:kern w:val="0"/>
          <w:lang w:val="ru-RU"/>
        </w:rPr>
        <w:t>Шимонович</w:t>
      </w:r>
    </w:p>
    <w:p w:rsidR="00DF3933" w:rsidRPr="00A64245" w:rsidRDefault="00DF3933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</w:tabs>
        <w:suppressAutoHyphens w:val="0"/>
        <w:spacing w:after="200" w:line="240" w:lineRule="auto"/>
        <w:rPr>
          <w:spacing w:val="0"/>
          <w:w w:val="100"/>
          <w:kern w:val="0"/>
          <w:szCs w:val="24"/>
          <w:lang w:val="ru-RU" w:eastAsia="ru-RU"/>
        </w:rPr>
      </w:pPr>
    </w:p>
    <w:p w:rsidR="00DF3933" w:rsidRPr="00A64245" w:rsidRDefault="00DF3933">
      <w:pPr>
        <w:pStyle w:val="Heading2"/>
        <w:spacing w:after="120"/>
      </w:pPr>
      <w:r w:rsidRPr="00A64245">
        <w:t>Содержание</w:t>
      </w:r>
    </w:p>
    <w:p w:rsidR="0003359C" w:rsidRPr="00A64245" w:rsidRDefault="00586701" w:rsidP="0003359C">
      <w:pPr>
        <w:pStyle w:val="SingleTxt"/>
        <w:spacing w:before="240"/>
        <w:ind w:left="1701" w:right="1281"/>
        <w:jc w:val="left"/>
        <w:rPr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Утверждение доклада Комитета о работе его сорок второй сессии</w:t>
      </w:r>
    </w:p>
    <w:p w:rsidR="0003359C" w:rsidRPr="00A64245" w:rsidRDefault="00586701" w:rsidP="0003359C">
      <w:pPr>
        <w:pStyle w:val="SingleTxt"/>
        <w:spacing w:before="240"/>
        <w:ind w:left="1701" w:right="1281"/>
        <w:jc w:val="left"/>
        <w:rPr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Предварительная повестка дня сорок третьей сессии</w:t>
      </w:r>
    </w:p>
    <w:p w:rsidR="00586701" w:rsidRPr="00A64245" w:rsidRDefault="00586701" w:rsidP="0003359C">
      <w:pPr>
        <w:pStyle w:val="SingleTxt"/>
        <w:spacing w:before="240"/>
        <w:ind w:left="1701" w:right="1281"/>
        <w:jc w:val="left"/>
        <w:rPr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Заявление Председателя</w:t>
      </w:r>
    </w:p>
    <w:p w:rsidR="00586701" w:rsidRPr="00A64245" w:rsidRDefault="00586701" w:rsidP="0003359C">
      <w:pPr>
        <w:pStyle w:val="SingleTxt"/>
        <w:spacing w:before="240"/>
        <w:ind w:left="1701" w:right="1281"/>
        <w:jc w:val="left"/>
        <w:rPr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Закрытие сессии</w:t>
      </w:r>
    </w:p>
    <w:p w:rsidR="00DF3933" w:rsidRPr="00A64245" w:rsidRDefault="00DF3933">
      <w:pPr>
        <w:ind w:left="1701" w:right="1185"/>
        <w:rPr>
          <w:rFonts w:cs="TimesNewRoman"/>
          <w:spacing w:val="0"/>
          <w:w w:val="100"/>
          <w:kern w:val="0"/>
          <w:lang w:val="ru-RU"/>
        </w:rPr>
      </w:pPr>
    </w:p>
    <w:p w:rsidR="00DF3933" w:rsidRPr="00A64245" w:rsidRDefault="00DF3933">
      <w:pPr>
        <w:pStyle w:val="SingleTxt"/>
        <w:spacing w:after="0" w:line="240" w:lineRule="auto"/>
        <w:jc w:val="left"/>
        <w:rPr>
          <w:spacing w:val="0"/>
          <w:w w:val="100"/>
          <w:kern w:val="0"/>
          <w:sz w:val="2"/>
          <w:lang w:val="ru-RU"/>
        </w:rPr>
        <w:sectPr w:rsidR="00DF3933" w:rsidRPr="00A642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742" w:right="1195" w:bottom="1901" w:left="1195" w:header="576" w:footer="1037" w:gutter="0"/>
          <w:cols w:space="708"/>
          <w:titlePg/>
          <w:docGrid w:linePitch="360"/>
        </w:sectPr>
      </w:pPr>
      <w:r w:rsidRPr="00A64245">
        <w:rPr>
          <w:spacing w:val="0"/>
          <w:w w:val="100"/>
          <w:kern w:val="0"/>
          <w:lang w:val="ru-RU"/>
        </w:rPr>
        <w:br w:type="page"/>
      </w:r>
    </w:p>
    <w:p w:rsidR="00DF3933" w:rsidRPr="00A64245" w:rsidRDefault="00DF3933">
      <w:pPr>
        <w:pStyle w:val="H4"/>
        <w:spacing w:after="360"/>
        <w:ind w:left="0" w:right="0" w:firstLine="0"/>
        <w:rPr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Заседание открывается в 1</w:t>
      </w:r>
      <w:r w:rsidR="006A2BB0" w:rsidRPr="00A64245">
        <w:rPr>
          <w:spacing w:val="0"/>
          <w:w w:val="100"/>
          <w:kern w:val="0"/>
          <w:lang w:val="ru-RU"/>
        </w:rPr>
        <w:t>6</w:t>
      </w:r>
      <w:r w:rsidRPr="00A64245">
        <w:rPr>
          <w:spacing w:val="0"/>
          <w:w w:val="100"/>
          <w:kern w:val="0"/>
          <w:lang w:val="ru-RU"/>
        </w:rPr>
        <w:t xml:space="preserve"> ч.</w:t>
      </w:r>
      <w:r w:rsidR="00D4467C" w:rsidRPr="00A64245">
        <w:rPr>
          <w:spacing w:val="0"/>
          <w:w w:val="100"/>
          <w:kern w:val="0"/>
          <w:lang w:val="ru-RU"/>
        </w:rPr>
        <w:t xml:space="preserve"> </w:t>
      </w:r>
      <w:r w:rsidR="006A2BB0" w:rsidRPr="00A64245">
        <w:rPr>
          <w:spacing w:val="0"/>
          <w:w w:val="100"/>
          <w:kern w:val="0"/>
          <w:lang w:val="ru-RU"/>
        </w:rPr>
        <w:t>20</w:t>
      </w:r>
      <w:r w:rsidRPr="00A64245">
        <w:rPr>
          <w:spacing w:val="0"/>
          <w:w w:val="100"/>
          <w:kern w:val="0"/>
          <w:lang w:val="ru-RU"/>
        </w:rPr>
        <w:t xml:space="preserve"> м.</w:t>
      </w:r>
    </w:p>
    <w:p w:rsidR="00DF3933" w:rsidRPr="00A64245" w:rsidRDefault="006A2BB0" w:rsidP="006A2BB0">
      <w:pPr>
        <w:pStyle w:val="DualTxt"/>
        <w:jc w:val="left"/>
        <w:rPr>
          <w:spacing w:val="0"/>
          <w:w w:val="100"/>
          <w:kern w:val="0"/>
          <w:lang w:val="ru-RU"/>
        </w:rPr>
      </w:pPr>
      <w:r w:rsidRPr="00A64245">
        <w:rPr>
          <w:b/>
          <w:bCs/>
          <w:spacing w:val="0"/>
          <w:w w:val="100"/>
          <w:kern w:val="0"/>
          <w:lang w:val="ru-RU"/>
        </w:rPr>
        <w:t>Утверждение доклада Комитета о работе его сорок второй сессии</w:t>
      </w:r>
      <w:r w:rsidR="00466D21" w:rsidRPr="00A64245">
        <w:rPr>
          <w:b/>
          <w:bCs/>
          <w:spacing w:val="0"/>
          <w:w w:val="100"/>
          <w:kern w:val="0"/>
          <w:lang w:val="ru-RU"/>
        </w:rPr>
        <w:t xml:space="preserve"> </w:t>
      </w:r>
      <w:r w:rsidR="00466D21" w:rsidRPr="00A64245">
        <w:rPr>
          <w:bCs/>
          <w:spacing w:val="0"/>
          <w:w w:val="100"/>
          <w:kern w:val="0"/>
          <w:lang w:val="ru-RU"/>
        </w:rPr>
        <w:t>(</w:t>
      </w:r>
      <w:r w:rsidRPr="00A64245">
        <w:rPr>
          <w:bCs/>
          <w:spacing w:val="0"/>
          <w:w w:val="100"/>
          <w:kern w:val="0"/>
          <w:lang w:val="ru-RU"/>
        </w:rPr>
        <w:t xml:space="preserve">CEDAW/C/2008/III/L.1,  CEDAW/C/BHR/CO/2, CEDAW/C/BEL/CO/6, </w:t>
      </w:r>
      <w:r w:rsidR="00466D21" w:rsidRPr="00A64245">
        <w:rPr>
          <w:bCs/>
          <w:spacing w:val="0"/>
          <w:w w:val="100"/>
          <w:kern w:val="0"/>
          <w:lang w:val="ru-RU"/>
        </w:rPr>
        <w:t>CEDAW/C/</w:t>
      </w:r>
      <w:r w:rsidRPr="00A64245">
        <w:rPr>
          <w:bCs/>
          <w:spacing w:val="0"/>
          <w:w w:val="100"/>
          <w:kern w:val="0"/>
          <w:lang w:val="ru-RU"/>
        </w:rPr>
        <w:t>CAN</w:t>
      </w:r>
      <w:r w:rsidR="00466D21" w:rsidRPr="00A64245">
        <w:rPr>
          <w:bCs/>
          <w:spacing w:val="0"/>
          <w:w w:val="100"/>
          <w:kern w:val="0"/>
          <w:lang w:val="ru-RU"/>
        </w:rPr>
        <w:t>/</w:t>
      </w:r>
      <w:r w:rsidRPr="00A64245">
        <w:rPr>
          <w:bCs/>
          <w:spacing w:val="0"/>
          <w:w w:val="100"/>
          <w:kern w:val="0"/>
          <w:lang w:val="ru-RU"/>
        </w:rPr>
        <w:t>CO/</w:t>
      </w:r>
      <w:r w:rsidR="00427A0B" w:rsidRPr="00A64245">
        <w:rPr>
          <w:bCs/>
          <w:spacing w:val="0"/>
          <w:w w:val="100"/>
          <w:kern w:val="0"/>
          <w:lang w:val="ru-RU"/>
        </w:rPr>
        <w:t>7</w:t>
      </w:r>
      <w:r w:rsidR="00062CC2" w:rsidRPr="00A64245">
        <w:rPr>
          <w:bCs/>
          <w:spacing w:val="0"/>
          <w:w w:val="100"/>
          <w:kern w:val="0"/>
          <w:lang w:val="ru-RU"/>
        </w:rPr>
        <w:t>,</w:t>
      </w:r>
      <w:r w:rsidRPr="00A64245">
        <w:rPr>
          <w:bCs/>
          <w:spacing w:val="0"/>
          <w:w w:val="100"/>
          <w:kern w:val="0"/>
          <w:lang w:val="ru-RU"/>
        </w:rPr>
        <w:t xml:space="preserve"> CEDAW/C/</w:t>
      </w:r>
      <w:r w:rsidR="002A364F" w:rsidRPr="00A64245">
        <w:rPr>
          <w:bCs/>
          <w:spacing w:val="0"/>
          <w:w w:val="100"/>
          <w:kern w:val="0"/>
          <w:lang w:val="ru-RU"/>
        </w:rPr>
        <w:t>ECU</w:t>
      </w:r>
      <w:r w:rsidRPr="00A64245">
        <w:rPr>
          <w:bCs/>
          <w:spacing w:val="0"/>
          <w:w w:val="100"/>
          <w:kern w:val="0"/>
          <w:lang w:val="ru-RU"/>
        </w:rPr>
        <w:t>/CO/7, CEDAW/C/SLV/CO/7, CEDAW/C/</w:t>
      </w:r>
      <w:r w:rsidR="002A364F" w:rsidRPr="00A64245">
        <w:rPr>
          <w:bCs/>
          <w:spacing w:val="0"/>
          <w:w w:val="100"/>
          <w:kern w:val="0"/>
          <w:lang w:val="ru-RU"/>
        </w:rPr>
        <w:t>KGZ</w:t>
      </w:r>
      <w:r w:rsidRPr="00A64245">
        <w:rPr>
          <w:bCs/>
          <w:spacing w:val="0"/>
          <w:w w:val="100"/>
          <w:kern w:val="0"/>
          <w:lang w:val="ru-RU"/>
        </w:rPr>
        <w:t>/</w:t>
      </w:r>
      <w:r w:rsidR="002A364F" w:rsidRPr="00A64245">
        <w:rPr>
          <w:bCs/>
          <w:spacing w:val="0"/>
          <w:w w:val="100"/>
          <w:kern w:val="0"/>
          <w:lang w:val="ru-RU"/>
        </w:rPr>
        <w:t>CO/3</w:t>
      </w:r>
      <w:r w:rsidRPr="00A64245">
        <w:rPr>
          <w:bCs/>
          <w:spacing w:val="0"/>
          <w:w w:val="100"/>
          <w:kern w:val="0"/>
          <w:lang w:val="ru-RU"/>
        </w:rPr>
        <w:t>, CEDAW/C/</w:t>
      </w:r>
      <w:r w:rsidR="002A364F" w:rsidRPr="00A64245">
        <w:rPr>
          <w:bCs/>
          <w:spacing w:val="0"/>
          <w:w w:val="100"/>
          <w:kern w:val="0"/>
          <w:lang w:val="ru-RU"/>
        </w:rPr>
        <w:t>MDG</w:t>
      </w:r>
      <w:r w:rsidRPr="00A64245">
        <w:rPr>
          <w:bCs/>
          <w:spacing w:val="0"/>
          <w:w w:val="100"/>
          <w:kern w:val="0"/>
          <w:lang w:val="ru-RU"/>
        </w:rPr>
        <w:t>/</w:t>
      </w:r>
      <w:r w:rsidR="002A364F" w:rsidRPr="00A64245">
        <w:rPr>
          <w:bCs/>
          <w:spacing w:val="0"/>
          <w:w w:val="100"/>
          <w:kern w:val="0"/>
          <w:lang w:val="ru-RU"/>
        </w:rPr>
        <w:t>CO/5</w:t>
      </w:r>
      <w:r w:rsidRPr="00A64245">
        <w:rPr>
          <w:bCs/>
          <w:spacing w:val="0"/>
          <w:w w:val="100"/>
          <w:kern w:val="0"/>
          <w:lang w:val="ru-RU"/>
        </w:rPr>
        <w:t>,</w:t>
      </w:r>
      <w:r w:rsidR="002A364F" w:rsidRPr="00A64245">
        <w:rPr>
          <w:bCs/>
          <w:spacing w:val="0"/>
          <w:w w:val="100"/>
          <w:kern w:val="0"/>
          <w:lang w:val="ru-RU"/>
        </w:rPr>
        <w:t xml:space="preserve"> CEDAW/C/MNG/CO/7, CEDAW/C/MMR/CO/3, CEDAW/C/PRT/CO/7, CEDAW/C/SVN/CO/4 и CEDAW/C/URY/CO/7</w:t>
      </w:r>
      <w:r w:rsidR="00D918BD" w:rsidRPr="00A64245">
        <w:rPr>
          <w:bCs/>
          <w:spacing w:val="0"/>
          <w:w w:val="100"/>
          <w:kern w:val="0"/>
          <w:lang w:val="ru-RU"/>
        </w:rPr>
        <w:t>)</w:t>
      </w:r>
    </w:p>
    <w:p w:rsidR="002A364F" w:rsidRPr="00A64245" w:rsidRDefault="00DF3933" w:rsidP="00A64245">
      <w:pPr>
        <w:pStyle w:val="DualTxt"/>
        <w:suppressAutoHyphens w:val="0"/>
        <w:rPr>
          <w:bCs/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1.</w:t>
      </w:r>
      <w:r w:rsidR="002A364F" w:rsidRPr="00A64245">
        <w:rPr>
          <w:spacing w:val="0"/>
          <w:w w:val="100"/>
          <w:kern w:val="0"/>
          <w:lang w:val="ru-RU"/>
        </w:rPr>
        <w:tab/>
      </w:r>
      <w:r w:rsidR="002A364F" w:rsidRPr="00A64245">
        <w:rPr>
          <w:b/>
          <w:spacing w:val="0"/>
          <w:w w:val="100"/>
          <w:kern w:val="0"/>
          <w:lang w:val="ru-RU"/>
        </w:rPr>
        <w:t xml:space="preserve">Г-жа Дайриам </w:t>
      </w:r>
      <w:r w:rsidR="002A364F" w:rsidRPr="00A64245">
        <w:rPr>
          <w:spacing w:val="0"/>
          <w:w w:val="100"/>
          <w:kern w:val="0"/>
          <w:lang w:val="ru-RU"/>
        </w:rPr>
        <w:t>(Докладчик) представляет док</w:t>
      </w:r>
      <w:r w:rsidR="002A364F" w:rsidRPr="00A64245">
        <w:rPr>
          <w:spacing w:val="0"/>
          <w:w w:val="100"/>
          <w:kern w:val="0"/>
          <w:lang w:val="ru-RU"/>
        </w:rPr>
        <w:t>у</w:t>
      </w:r>
      <w:r w:rsidR="002A364F" w:rsidRPr="00A64245">
        <w:rPr>
          <w:spacing w:val="0"/>
          <w:w w:val="100"/>
          <w:kern w:val="0"/>
          <w:lang w:val="ru-RU"/>
        </w:rPr>
        <w:t xml:space="preserve">мент </w:t>
      </w:r>
      <w:r w:rsidR="002A364F" w:rsidRPr="00A64245">
        <w:rPr>
          <w:bCs/>
          <w:spacing w:val="0"/>
          <w:w w:val="100"/>
          <w:kern w:val="0"/>
          <w:lang w:val="ru-RU"/>
        </w:rPr>
        <w:t>CEDAW/C/2008/III/L.1, содержащий разделы пр</w:t>
      </w:r>
      <w:r w:rsidR="002A364F" w:rsidRPr="00A64245">
        <w:rPr>
          <w:bCs/>
          <w:spacing w:val="0"/>
          <w:w w:val="100"/>
          <w:kern w:val="0"/>
          <w:lang w:val="ru-RU"/>
        </w:rPr>
        <w:t>о</w:t>
      </w:r>
      <w:r w:rsidR="002A364F" w:rsidRPr="00A64245">
        <w:rPr>
          <w:bCs/>
          <w:spacing w:val="0"/>
          <w:w w:val="100"/>
          <w:kern w:val="0"/>
          <w:lang w:val="ru-RU"/>
        </w:rPr>
        <w:t>екта доклада Комитета, и документы зала заседаний, содержа</w:t>
      </w:r>
      <w:r w:rsidR="008457F6" w:rsidRPr="00A64245">
        <w:rPr>
          <w:bCs/>
          <w:spacing w:val="0"/>
          <w:w w:val="100"/>
          <w:kern w:val="0"/>
          <w:lang w:val="ru-RU"/>
        </w:rPr>
        <w:t xml:space="preserve">щие поправленные </w:t>
      </w:r>
      <w:r w:rsidR="002A364F" w:rsidRPr="00A64245">
        <w:rPr>
          <w:bCs/>
          <w:spacing w:val="0"/>
          <w:w w:val="100"/>
          <w:kern w:val="0"/>
          <w:lang w:val="ru-RU"/>
        </w:rPr>
        <w:t>заключительные замечания Комитета по 12 докладам государств-участников, кот</w:t>
      </w:r>
      <w:r w:rsidR="002A364F" w:rsidRPr="00A64245">
        <w:rPr>
          <w:bCs/>
          <w:spacing w:val="0"/>
          <w:w w:val="100"/>
          <w:kern w:val="0"/>
          <w:lang w:val="ru-RU"/>
        </w:rPr>
        <w:t>о</w:t>
      </w:r>
      <w:r w:rsidR="002A364F" w:rsidRPr="00A64245">
        <w:rPr>
          <w:bCs/>
          <w:spacing w:val="0"/>
          <w:w w:val="100"/>
          <w:kern w:val="0"/>
          <w:lang w:val="ru-RU"/>
        </w:rPr>
        <w:t>рые Комитет рассмотрел в ходе сессии.</w:t>
      </w:r>
    </w:p>
    <w:p w:rsidR="0073473E" w:rsidRPr="00A64245" w:rsidRDefault="002A364F" w:rsidP="00A64245">
      <w:pPr>
        <w:pStyle w:val="DualTxt"/>
        <w:suppressAutoHyphens w:val="0"/>
        <w:rPr>
          <w:bCs/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2</w:t>
      </w:r>
      <w:r w:rsidR="00E25D24" w:rsidRPr="00A64245">
        <w:rPr>
          <w:i/>
          <w:spacing w:val="0"/>
          <w:w w:val="100"/>
          <w:kern w:val="0"/>
          <w:lang w:val="ru-RU"/>
        </w:rPr>
        <w:t>.</w:t>
      </w:r>
      <w:r w:rsidRPr="00A64245">
        <w:rPr>
          <w:spacing w:val="0"/>
          <w:w w:val="100"/>
          <w:kern w:val="0"/>
          <w:lang w:val="ru-RU"/>
        </w:rPr>
        <w:tab/>
      </w:r>
      <w:r w:rsidRPr="00A64245">
        <w:rPr>
          <w:b/>
          <w:spacing w:val="0"/>
          <w:w w:val="100"/>
          <w:kern w:val="0"/>
          <w:lang w:val="ru-RU"/>
        </w:rPr>
        <w:t xml:space="preserve">Председатель </w:t>
      </w:r>
      <w:r w:rsidRPr="00A64245">
        <w:rPr>
          <w:spacing w:val="0"/>
          <w:w w:val="100"/>
          <w:kern w:val="0"/>
          <w:lang w:val="ru-RU"/>
        </w:rPr>
        <w:t>говорит, что, насколько она пон</w:t>
      </w:r>
      <w:r w:rsidRPr="00A64245">
        <w:rPr>
          <w:spacing w:val="0"/>
          <w:w w:val="100"/>
          <w:kern w:val="0"/>
          <w:lang w:val="ru-RU"/>
        </w:rPr>
        <w:t>и</w:t>
      </w:r>
      <w:r w:rsidRPr="00A64245">
        <w:rPr>
          <w:spacing w:val="0"/>
          <w:w w:val="100"/>
          <w:kern w:val="0"/>
          <w:lang w:val="ru-RU"/>
        </w:rPr>
        <w:t xml:space="preserve">мает, Комитет желает принять </w:t>
      </w:r>
      <w:r w:rsidRPr="00A64245">
        <w:rPr>
          <w:bCs/>
          <w:spacing w:val="0"/>
          <w:w w:val="100"/>
          <w:kern w:val="0"/>
          <w:lang w:val="ru-RU"/>
        </w:rPr>
        <w:t>разделы</w:t>
      </w:r>
      <w:r w:rsidRPr="00A64245">
        <w:rPr>
          <w:spacing w:val="0"/>
          <w:w w:val="100"/>
          <w:kern w:val="0"/>
          <w:lang w:val="ru-RU"/>
        </w:rPr>
        <w:t xml:space="preserve"> проекта докл</w:t>
      </w:r>
      <w:r w:rsidRPr="00A64245">
        <w:rPr>
          <w:spacing w:val="0"/>
          <w:w w:val="100"/>
          <w:kern w:val="0"/>
          <w:lang w:val="ru-RU"/>
        </w:rPr>
        <w:t>а</w:t>
      </w:r>
      <w:r w:rsidRPr="00A64245">
        <w:rPr>
          <w:spacing w:val="0"/>
          <w:w w:val="100"/>
          <w:kern w:val="0"/>
          <w:lang w:val="ru-RU"/>
        </w:rPr>
        <w:t xml:space="preserve">да, содержащиеся в </w:t>
      </w:r>
      <w:r w:rsidR="008457F6" w:rsidRPr="00A64245">
        <w:rPr>
          <w:bCs/>
          <w:spacing w:val="0"/>
          <w:w w:val="100"/>
          <w:kern w:val="0"/>
          <w:lang w:val="ru-RU"/>
        </w:rPr>
        <w:t>только что упомянутых</w:t>
      </w:r>
      <w:r w:rsidR="008457F6" w:rsidRPr="00A64245">
        <w:rPr>
          <w:spacing w:val="0"/>
          <w:w w:val="100"/>
          <w:kern w:val="0"/>
          <w:lang w:val="ru-RU"/>
        </w:rPr>
        <w:t xml:space="preserve"> </w:t>
      </w:r>
      <w:r w:rsidRPr="00A64245">
        <w:rPr>
          <w:spacing w:val="0"/>
          <w:w w:val="100"/>
          <w:kern w:val="0"/>
          <w:lang w:val="ru-RU"/>
        </w:rPr>
        <w:t xml:space="preserve">документе </w:t>
      </w:r>
      <w:r w:rsidRPr="00A64245">
        <w:rPr>
          <w:bCs/>
          <w:spacing w:val="0"/>
          <w:w w:val="100"/>
          <w:kern w:val="0"/>
          <w:lang w:val="ru-RU"/>
        </w:rPr>
        <w:t>CEDAW/C/2008/III/L.1 и документ</w:t>
      </w:r>
      <w:r w:rsidR="008457F6" w:rsidRPr="00A64245">
        <w:rPr>
          <w:bCs/>
          <w:spacing w:val="0"/>
          <w:w w:val="100"/>
          <w:kern w:val="0"/>
          <w:lang w:val="ru-RU"/>
        </w:rPr>
        <w:t>ах</w:t>
      </w:r>
      <w:r w:rsidRPr="00A64245">
        <w:rPr>
          <w:bCs/>
          <w:spacing w:val="0"/>
          <w:w w:val="100"/>
          <w:kern w:val="0"/>
          <w:lang w:val="ru-RU"/>
        </w:rPr>
        <w:t xml:space="preserve"> зала заседаний.</w:t>
      </w:r>
    </w:p>
    <w:p w:rsidR="002A364F" w:rsidRPr="00A64245" w:rsidRDefault="002A364F">
      <w:pPr>
        <w:pStyle w:val="DualTxt"/>
        <w:rPr>
          <w:bCs/>
          <w:spacing w:val="0"/>
          <w:w w:val="100"/>
          <w:kern w:val="0"/>
          <w:lang w:val="ru-RU"/>
        </w:rPr>
      </w:pPr>
      <w:r w:rsidRPr="00A64245">
        <w:rPr>
          <w:bCs/>
          <w:spacing w:val="0"/>
          <w:w w:val="100"/>
          <w:kern w:val="0"/>
          <w:lang w:val="ru-RU"/>
        </w:rPr>
        <w:t>3.</w:t>
      </w:r>
      <w:r w:rsidRPr="00A64245">
        <w:rPr>
          <w:bCs/>
          <w:spacing w:val="0"/>
          <w:w w:val="100"/>
          <w:kern w:val="0"/>
          <w:lang w:val="ru-RU"/>
        </w:rPr>
        <w:tab/>
      </w:r>
      <w:r w:rsidRPr="00A64245">
        <w:rPr>
          <w:bCs/>
          <w:i/>
          <w:spacing w:val="0"/>
          <w:w w:val="100"/>
          <w:kern w:val="0"/>
          <w:lang w:val="ru-RU"/>
        </w:rPr>
        <w:t>Решение принимается.</w:t>
      </w:r>
    </w:p>
    <w:p w:rsidR="00955F00" w:rsidRPr="00A64245" w:rsidRDefault="002A364F" w:rsidP="00A64245">
      <w:pPr>
        <w:pStyle w:val="DualTxt"/>
        <w:suppressAutoHyphens w:val="0"/>
        <w:rPr>
          <w:bCs/>
          <w:spacing w:val="0"/>
          <w:w w:val="100"/>
          <w:kern w:val="0"/>
          <w:lang w:val="ru-RU"/>
        </w:rPr>
      </w:pPr>
      <w:r w:rsidRPr="00A64245">
        <w:rPr>
          <w:bCs/>
          <w:spacing w:val="0"/>
          <w:w w:val="100"/>
          <w:kern w:val="0"/>
          <w:lang w:val="ru-RU"/>
        </w:rPr>
        <w:t>4.</w:t>
      </w:r>
      <w:r w:rsidRPr="00A64245">
        <w:rPr>
          <w:bCs/>
          <w:spacing w:val="0"/>
          <w:w w:val="100"/>
          <w:kern w:val="0"/>
          <w:lang w:val="ru-RU"/>
        </w:rPr>
        <w:tab/>
      </w:r>
      <w:r w:rsidRPr="00A64245">
        <w:rPr>
          <w:b/>
          <w:bCs/>
          <w:spacing w:val="0"/>
          <w:w w:val="100"/>
          <w:kern w:val="0"/>
          <w:lang w:val="ru-RU"/>
        </w:rPr>
        <w:t xml:space="preserve">Г-жа Дайриам </w:t>
      </w:r>
      <w:r w:rsidRPr="00A64245">
        <w:rPr>
          <w:bCs/>
          <w:spacing w:val="0"/>
          <w:w w:val="100"/>
          <w:kern w:val="0"/>
          <w:lang w:val="ru-RU"/>
        </w:rPr>
        <w:t xml:space="preserve">(Докладчик) представляет проект доклада Рабочей группы полного состава, </w:t>
      </w:r>
      <w:r w:rsidR="00955F00" w:rsidRPr="00A64245">
        <w:rPr>
          <w:bCs/>
          <w:spacing w:val="0"/>
          <w:w w:val="100"/>
          <w:kern w:val="0"/>
          <w:lang w:val="ru-RU"/>
        </w:rPr>
        <w:t>в котором изложен</w:t>
      </w:r>
      <w:r w:rsidR="008457F6" w:rsidRPr="00A64245">
        <w:rPr>
          <w:bCs/>
          <w:spacing w:val="0"/>
          <w:w w:val="100"/>
          <w:kern w:val="0"/>
          <w:lang w:val="ru-RU"/>
        </w:rPr>
        <w:t>ы</w:t>
      </w:r>
      <w:r w:rsidR="00955F00" w:rsidRPr="00A64245">
        <w:rPr>
          <w:bCs/>
          <w:spacing w:val="0"/>
          <w:w w:val="100"/>
          <w:kern w:val="0"/>
          <w:lang w:val="ru-RU"/>
        </w:rPr>
        <w:t xml:space="preserve"> деятельность и решения Комитета по пун</w:t>
      </w:r>
      <w:r w:rsidR="00955F00" w:rsidRPr="00A64245">
        <w:rPr>
          <w:bCs/>
          <w:spacing w:val="0"/>
          <w:w w:val="100"/>
          <w:kern w:val="0"/>
          <w:lang w:val="ru-RU"/>
        </w:rPr>
        <w:t>к</w:t>
      </w:r>
      <w:r w:rsidR="00955F00" w:rsidRPr="00A64245">
        <w:rPr>
          <w:bCs/>
          <w:spacing w:val="0"/>
          <w:w w:val="100"/>
          <w:kern w:val="0"/>
          <w:lang w:val="ru-RU"/>
        </w:rPr>
        <w:t>там 5, 6 и 7 предварительной повестки дня (CEDAW/C/2008/III/1).</w:t>
      </w:r>
    </w:p>
    <w:p w:rsidR="00955F00" w:rsidRPr="00A64245" w:rsidRDefault="00955F00" w:rsidP="00A64245">
      <w:pPr>
        <w:pStyle w:val="DualTxt"/>
        <w:suppressAutoHyphens w:val="0"/>
        <w:rPr>
          <w:bCs/>
          <w:spacing w:val="0"/>
          <w:w w:val="100"/>
          <w:kern w:val="0"/>
          <w:lang w:val="ru-RU"/>
        </w:rPr>
      </w:pPr>
      <w:r w:rsidRPr="00A64245">
        <w:rPr>
          <w:bCs/>
          <w:spacing w:val="0"/>
          <w:w w:val="100"/>
          <w:kern w:val="0"/>
          <w:lang w:val="ru-RU"/>
        </w:rPr>
        <w:t>5.</w:t>
      </w:r>
      <w:r w:rsidRPr="00A64245">
        <w:rPr>
          <w:bCs/>
          <w:spacing w:val="0"/>
          <w:w w:val="100"/>
          <w:kern w:val="0"/>
          <w:lang w:val="ru-RU"/>
        </w:rPr>
        <w:tab/>
      </w:r>
      <w:r w:rsidRPr="00A64245">
        <w:rPr>
          <w:b/>
          <w:spacing w:val="0"/>
          <w:w w:val="100"/>
          <w:kern w:val="0"/>
          <w:lang w:val="ru-RU"/>
        </w:rPr>
        <w:t xml:space="preserve">Председатель </w:t>
      </w:r>
      <w:r w:rsidRPr="00A64245">
        <w:rPr>
          <w:spacing w:val="0"/>
          <w:w w:val="100"/>
          <w:kern w:val="0"/>
          <w:lang w:val="ru-RU"/>
        </w:rPr>
        <w:t>говорит, что, насколько она пон</w:t>
      </w:r>
      <w:r w:rsidRPr="00A64245">
        <w:rPr>
          <w:spacing w:val="0"/>
          <w:w w:val="100"/>
          <w:kern w:val="0"/>
          <w:lang w:val="ru-RU"/>
        </w:rPr>
        <w:t>и</w:t>
      </w:r>
      <w:r w:rsidRPr="00A64245">
        <w:rPr>
          <w:spacing w:val="0"/>
          <w:w w:val="100"/>
          <w:kern w:val="0"/>
          <w:lang w:val="ru-RU"/>
        </w:rPr>
        <w:t xml:space="preserve">мает, Комитет желает принять проект доклада Рабочей группы полного состава </w:t>
      </w:r>
      <w:r w:rsidR="008457F6" w:rsidRPr="00A64245">
        <w:rPr>
          <w:spacing w:val="0"/>
          <w:w w:val="100"/>
          <w:kern w:val="0"/>
          <w:lang w:val="ru-RU"/>
        </w:rPr>
        <w:t>с</w:t>
      </w:r>
      <w:r w:rsidRPr="00A64245">
        <w:rPr>
          <w:spacing w:val="0"/>
          <w:w w:val="100"/>
          <w:kern w:val="0"/>
          <w:lang w:val="ru-RU"/>
        </w:rPr>
        <w:t xml:space="preserve"> </w:t>
      </w:r>
      <w:r w:rsidRPr="00A64245">
        <w:rPr>
          <w:bCs/>
          <w:spacing w:val="0"/>
          <w:w w:val="100"/>
          <w:kern w:val="0"/>
          <w:lang w:val="ru-RU"/>
        </w:rPr>
        <w:t>внесенными</w:t>
      </w:r>
      <w:r w:rsidRPr="00A64245">
        <w:rPr>
          <w:spacing w:val="0"/>
          <w:w w:val="100"/>
          <w:kern w:val="0"/>
          <w:lang w:val="ru-RU"/>
        </w:rPr>
        <w:t xml:space="preserve"> поправками для включения в проект доклада Комитета в качестве его доклада по пунктам 5, 6 и 7 повестки дня</w:t>
      </w:r>
      <w:r w:rsidRPr="00A64245">
        <w:rPr>
          <w:bCs/>
          <w:spacing w:val="0"/>
          <w:w w:val="100"/>
          <w:kern w:val="0"/>
          <w:lang w:val="ru-RU"/>
        </w:rPr>
        <w:t>.</w:t>
      </w:r>
    </w:p>
    <w:p w:rsidR="00955F00" w:rsidRPr="00A64245" w:rsidRDefault="00955F00">
      <w:pPr>
        <w:pStyle w:val="DualTxt"/>
        <w:rPr>
          <w:bCs/>
          <w:spacing w:val="0"/>
          <w:w w:val="100"/>
          <w:kern w:val="0"/>
          <w:lang w:val="ru-RU"/>
        </w:rPr>
      </w:pPr>
      <w:r w:rsidRPr="00A64245">
        <w:rPr>
          <w:bCs/>
          <w:spacing w:val="0"/>
          <w:w w:val="100"/>
          <w:kern w:val="0"/>
          <w:lang w:val="ru-RU"/>
        </w:rPr>
        <w:t>6.</w:t>
      </w:r>
      <w:r w:rsidRPr="00A64245">
        <w:rPr>
          <w:bCs/>
          <w:spacing w:val="0"/>
          <w:w w:val="100"/>
          <w:kern w:val="0"/>
          <w:lang w:val="ru-RU"/>
        </w:rPr>
        <w:tab/>
      </w:r>
      <w:r w:rsidRPr="00A64245">
        <w:rPr>
          <w:bCs/>
          <w:i/>
          <w:spacing w:val="0"/>
          <w:w w:val="100"/>
          <w:kern w:val="0"/>
          <w:lang w:val="ru-RU"/>
        </w:rPr>
        <w:t>Решение принимается.</w:t>
      </w:r>
    </w:p>
    <w:p w:rsidR="00955F00" w:rsidRPr="00A64245" w:rsidRDefault="00955F00" w:rsidP="00A64245">
      <w:pPr>
        <w:pStyle w:val="DualTxt"/>
        <w:suppressAutoHyphens w:val="0"/>
        <w:rPr>
          <w:bCs/>
          <w:i/>
          <w:spacing w:val="0"/>
          <w:w w:val="100"/>
          <w:kern w:val="0"/>
          <w:lang w:val="ru-RU"/>
        </w:rPr>
      </w:pPr>
      <w:r w:rsidRPr="00A64245">
        <w:rPr>
          <w:bCs/>
          <w:spacing w:val="0"/>
          <w:w w:val="100"/>
          <w:kern w:val="0"/>
          <w:lang w:val="ru-RU"/>
        </w:rPr>
        <w:t>7.</w:t>
      </w:r>
      <w:r w:rsidRPr="00A64245">
        <w:rPr>
          <w:bCs/>
          <w:spacing w:val="0"/>
          <w:w w:val="100"/>
          <w:kern w:val="0"/>
          <w:lang w:val="ru-RU"/>
        </w:rPr>
        <w:tab/>
      </w:r>
      <w:r w:rsidRPr="00A64245">
        <w:rPr>
          <w:bCs/>
          <w:i/>
          <w:spacing w:val="0"/>
          <w:w w:val="100"/>
          <w:kern w:val="0"/>
          <w:lang w:val="ru-RU"/>
        </w:rPr>
        <w:t xml:space="preserve">Проект доклада Комитета о работе его сорок второй сессии </w:t>
      </w:r>
      <w:r w:rsidR="008457F6" w:rsidRPr="00A64245">
        <w:rPr>
          <w:bCs/>
          <w:i/>
          <w:spacing w:val="0"/>
          <w:w w:val="100"/>
          <w:kern w:val="0"/>
          <w:lang w:val="ru-RU"/>
        </w:rPr>
        <w:t>с</w:t>
      </w:r>
      <w:r w:rsidRPr="00A64245">
        <w:rPr>
          <w:bCs/>
          <w:i/>
          <w:spacing w:val="0"/>
          <w:w w:val="100"/>
          <w:kern w:val="0"/>
          <w:lang w:val="ru-RU"/>
        </w:rPr>
        <w:t xml:space="preserve"> </w:t>
      </w:r>
      <w:r w:rsidR="008457F6" w:rsidRPr="00A64245">
        <w:rPr>
          <w:bCs/>
          <w:i/>
          <w:spacing w:val="0"/>
          <w:w w:val="100"/>
          <w:kern w:val="0"/>
          <w:lang w:val="ru-RU"/>
        </w:rPr>
        <w:t>в</w:t>
      </w:r>
      <w:r w:rsidRPr="00A64245">
        <w:rPr>
          <w:bCs/>
          <w:i/>
          <w:spacing w:val="0"/>
          <w:w w:val="100"/>
          <w:kern w:val="0"/>
          <w:lang w:val="ru-RU"/>
        </w:rPr>
        <w:t xml:space="preserve">несенными поправками </w:t>
      </w:r>
      <w:r w:rsidR="008457F6" w:rsidRPr="00A64245">
        <w:rPr>
          <w:bCs/>
          <w:i/>
          <w:spacing w:val="0"/>
          <w:w w:val="100"/>
          <w:kern w:val="0"/>
          <w:lang w:val="ru-RU"/>
        </w:rPr>
        <w:t xml:space="preserve">принимается в целом </w:t>
      </w:r>
      <w:r w:rsidRPr="00A64245">
        <w:rPr>
          <w:bCs/>
          <w:i/>
          <w:spacing w:val="0"/>
          <w:w w:val="100"/>
          <w:kern w:val="0"/>
          <w:lang w:val="ru-RU"/>
        </w:rPr>
        <w:t xml:space="preserve">с учетом того, что он будет </w:t>
      </w:r>
      <w:r w:rsidR="008457F6" w:rsidRPr="00A64245">
        <w:rPr>
          <w:bCs/>
          <w:i/>
          <w:spacing w:val="0"/>
          <w:w w:val="100"/>
          <w:kern w:val="0"/>
          <w:lang w:val="ru-RU"/>
        </w:rPr>
        <w:t xml:space="preserve">окончательно </w:t>
      </w:r>
      <w:r w:rsidRPr="00A64245">
        <w:rPr>
          <w:bCs/>
          <w:i/>
          <w:spacing w:val="0"/>
          <w:w w:val="100"/>
          <w:kern w:val="0"/>
          <w:lang w:val="ru-RU"/>
        </w:rPr>
        <w:t>доработан Докладчиком.</w:t>
      </w:r>
    </w:p>
    <w:p w:rsidR="00955F00" w:rsidRPr="00A64245" w:rsidRDefault="00955F00">
      <w:pPr>
        <w:pStyle w:val="DualTxt"/>
        <w:rPr>
          <w:bCs/>
          <w:spacing w:val="0"/>
          <w:w w:val="100"/>
          <w:kern w:val="0"/>
          <w:lang w:val="ru-RU"/>
        </w:rPr>
      </w:pPr>
      <w:r w:rsidRPr="00A64245">
        <w:rPr>
          <w:b/>
          <w:bCs/>
          <w:spacing w:val="0"/>
          <w:w w:val="100"/>
          <w:kern w:val="0"/>
          <w:lang w:val="ru-RU"/>
        </w:rPr>
        <w:t xml:space="preserve">Предварительная повестка дня сорок третьей сессии </w:t>
      </w:r>
    </w:p>
    <w:p w:rsidR="002A364F" w:rsidRPr="00A64245" w:rsidRDefault="00955F00" w:rsidP="00A64245">
      <w:pPr>
        <w:pStyle w:val="DualTxt"/>
        <w:suppressAutoHyphens w:val="0"/>
        <w:rPr>
          <w:bCs/>
          <w:spacing w:val="0"/>
          <w:w w:val="100"/>
          <w:kern w:val="0"/>
          <w:lang w:val="ru-RU"/>
        </w:rPr>
      </w:pPr>
      <w:r w:rsidRPr="00A64245">
        <w:rPr>
          <w:bCs/>
          <w:spacing w:val="0"/>
          <w:w w:val="100"/>
          <w:kern w:val="0"/>
          <w:lang w:val="ru-RU"/>
        </w:rPr>
        <w:t>8.</w:t>
      </w:r>
      <w:r w:rsidRPr="00A64245">
        <w:rPr>
          <w:bCs/>
          <w:spacing w:val="0"/>
          <w:w w:val="100"/>
          <w:kern w:val="0"/>
          <w:lang w:val="ru-RU"/>
        </w:rPr>
        <w:tab/>
      </w:r>
      <w:r w:rsidR="002A364F" w:rsidRPr="00A64245">
        <w:rPr>
          <w:bCs/>
          <w:spacing w:val="0"/>
          <w:w w:val="100"/>
          <w:kern w:val="0"/>
          <w:lang w:val="ru-RU"/>
        </w:rPr>
        <w:t xml:space="preserve"> </w:t>
      </w:r>
      <w:r w:rsidRPr="00A64245">
        <w:rPr>
          <w:b/>
          <w:bCs/>
          <w:spacing w:val="0"/>
          <w:w w:val="100"/>
          <w:kern w:val="0"/>
          <w:lang w:val="ru-RU"/>
        </w:rPr>
        <w:t xml:space="preserve">Г-жа Дайриам </w:t>
      </w:r>
      <w:r w:rsidRPr="00A64245">
        <w:rPr>
          <w:bCs/>
          <w:spacing w:val="0"/>
          <w:w w:val="100"/>
          <w:kern w:val="0"/>
          <w:lang w:val="ru-RU"/>
        </w:rPr>
        <w:t>(Докладчик) привлекает вним</w:t>
      </w:r>
      <w:r w:rsidRPr="00A64245">
        <w:rPr>
          <w:bCs/>
          <w:spacing w:val="0"/>
          <w:w w:val="100"/>
          <w:kern w:val="0"/>
          <w:lang w:val="ru-RU"/>
        </w:rPr>
        <w:t>а</w:t>
      </w:r>
      <w:r w:rsidRPr="00A64245">
        <w:rPr>
          <w:bCs/>
          <w:spacing w:val="0"/>
          <w:w w:val="100"/>
          <w:kern w:val="0"/>
          <w:lang w:val="ru-RU"/>
        </w:rPr>
        <w:t>ние к предварительной повестке дня сорок третьей се</w:t>
      </w:r>
      <w:r w:rsidRPr="00A64245">
        <w:rPr>
          <w:bCs/>
          <w:spacing w:val="0"/>
          <w:w w:val="100"/>
          <w:kern w:val="0"/>
          <w:lang w:val="ru-RU"/>
        </w:rPr>
        <w:t>с</w:t>
      </w:r>
      <w:r w:rsidRPr="00A64245">
        <w:rPr>
          <w:bCs/>
          <w:spacing w:val="0"/>
          <w:w w:val="100"/>
          <w:kern w:val="0"/>
          <w:lang w:val="ru-RU"/>
        </w:rPr>
        <w:t>сии, которая изложена в докладе Рабочей группы по</w:t>
      </w:r>
      <w:r w:rsidRPr="00A64245">
        <w:rPr>
          <w:bCs/>
          <w:spacing w:val="0"/>
          <w:w w:val="100"/>
          <w:kern w:val="0"/>
          <w:lang w:val="ru-RU"/>
        </w:rPr>
        <w:t>л</w:t>
      </w:r>
      <w:r w:rsidRPr="00A64245">
        <w:rPr>
          <w:bCs/>
          <w:spacing w:val="0"/>
          <w:w w:val="100"/>
          <w:kern w:val="0"/>
          <w:lang w:val="ru-RU"/>
        </w:rPr>
        <w:t>ного состава.</w:t>
      </w:r>
    </w:p>
    <w:p w:rsidR="00955F00" w:rsidRPr="00A64245" w:rsidRDefault="00955F00" w:rsidP="00A64245">
      <w:pPr>
        <w:pStyle w:val="DualTxt"/>
        <w:suppressAutoHyphens w:val="0"/>
        <w:rPr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9.</w:t>
      </w:r>
      <w:r w:rsidRPr="00A64245">
        <w:rPr>
          <w:spacing w:val="0"/>
          <w:w w:val="100"/>
          <w:kern w:val="0"/>
          <w:lang w:val="ru-RU"/>
        </w:rPr>
        <w:tab/>
      </w:r>
      <w:r w:rsidRPr="00A64245">
        <w:rPr>
          <w:i/>
          <w:spacing w:val="0"/>
          <w:w w:val="100"/>
          <w:kern w:val="0"/>
          <w:lang w:val="ru-RU"/>
        </w:rPr>
        <w:t>Предварительная п</w:t>
      </w:r>
      <w:r w:rsidR="008457F6" w:rsidRPr="00A64245">
        <w:rPr>
          <w:i/>
          <w:spacing w:val="0"/>
          <w:w w:val="100"/>
          <w:kern w:val="0"/>
          <w:lang w:val="ru-RU"/>
        </w:rPr>
        <w:t>о</w:t>
      </w:r>
      <w:r w:rsidRPr="00A64245">
        <w:rPr>
          <w:i/>
          <w:spacing w:val="0"/>
          <w:w w:val="100"/>
          <w:kern w:val="0"/>
          <w:lang w:val="ru-RU"/>
        </w:rPr>
        <w:t>вестка дня сорок третьей сессии принимается.</w:t>
      </w:r>
    </w:p>
    <w:p w:rsidR="00955F00" w:rsidRPr="00A64245" w:rsidRDefault="00955F00">
      <w:pPr>
        <w:pStyle w:val="DualTxt"/>
        <w:rPr>
          <w:spacing w:val="0"/>
          <w:w w:val="100"/>
          <w:kern w:val="0"/>
          <w:lang w:val="ru-RU"/>
        </w:rPr>
      </w:pPr>
      <w:r w:rsidRPr="00A64245">
        <w:rPr>
          <w:b/>
          <w:spacing w:val="0"/>
          <w:w w:val="100"/>
          <w:kern w:val="0"/>
          <w:lang w:val="ru-RU"/>
        </w:rPr>
        <w:t xml:space="preserve">Заявление Председателя </w:t>
      </w:r>
    </w:p>
    <w:p w:rsidR="00955F00" w:rsidRPr="00A64245" w:rsidRDefault="00955F00">
      <w:pPr>
        <w:pStyle w:val="DualTxt"/>
        <w:rPr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10.</w:t>
      </w:r>
      <w:r w:rsidRPr="00A64245">
        <w:rPr>
          <w:spacing w:val="0"/>
          <w:w w:val="100"/>
          <w:kern w:val="0"/>
          <w:lang w:val="ru-RU"/>
        </w:rPr>
        <w:tab/>
      </w:r>
      <w:r w:rsidRPr="00A64245">
        <w:rPr>
          <w:b/>
          <w:spacing w:val="0"/>
          <w:w w:val="100"/>
          <w:kern w:val="0"/>
          <w:lang w:val="ru-RU"/>
        </w:rPr>
        <w:t xml:space="preserve">Председатель </w:t>
      </w:r>
      <w:r w:rsidR="00A81F33" w:rsidRPr="00A64245">
        <w:rPr>
          <w:spacing w:val="0"/>
          <w:w w:val="100"/>
          <w:kern w:val="0"/>
          <w:lang w:val="ru-RU"/>
        </w:rPr>
        <w:t xml:space="preserve">говорит, что на предыдущем заседании Комитет заслушал заявление </w:t>
      </w:r>
      <w:r w:rsidR="001E54B8" w:rsidRPr="00A64245">
        <w:rPr>
          <w:spacing w:val="0"/>
          <w:w w:val="100"/>
          <w:kern w:val="0"/>
          <w:lang w:val="ru-RU"/>
        </w:rPr>
        <w:t>н</w:t>
      </w:r>
      <w:r w:rsidR="00A81F33" w:rsidRPr="00A64245">
        <w:rPr>
          <w:spacing w:val="0"/>
          <w:w w:val="100"/>
          <w:kern w:val="0"/>
          <w:lang w:val="ru-RU"/>
        </w:rPr>
        <w:t>ового Верховного комиссара по правам человека г-жи Нави Пилл</w:t>
      </w:r>
      <w:r w:rsidR="008457F6" w:rsidRPr="00A64245">
        <w:rPr>
          <w:spacing w:val="0"/>
          <w:w w:val="100"/>
          <w:kern w:val="0"/>
          <w:lang w:val="ru-RU"/>
        </w:rPr>
        <w:t>э</w:t>
      </w:r>
      <w:r w:rsidR="00A81F33" w:rsidRPr="00A64245">
        <w:rPr>
          <w:spacing w:val="0"/>
          <w:w w:val="100"/>
          <w:kern w:val="0"/>
          <w:lang w:val="ru-RU"/>
        </w:rPr>
        <w:t>й.</w:t>
      </w:r>
    </w:p>
    <w:p w:rsidR="00A81F33" w:rsidRPr="00A64245" w:rsidRDefault="00A81F33" w:rsidP="00A64245">
      <w:pPr>
        <w:pStyle w:val="DualTxt"/>
        <w:suppressAutoHyphens w:val="0"/>
        <w:rPr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11.</w:t>
      </w:r>
      <w:r w:rsidRPr="00A64245">
        <w:rPr>
          <w:spacing w:val="0"/>
          <w:w w:val="100"/>
          <w:kern w:val="0"/>
          <w:lang w:val="ru-RU"/>
        </w:rPr>
        <w:tab/>
        <w:t>В ходе сессии Комитет рассмотрел доклады 12</w:t>
      </w:r>
      <w:r w:rsidR="00A64245">
        <w:rPr>
          <w:spacing w:val="0"/>
          <w:w w:val="100"/>
          <w:kern w:val="0"/>
          <w:lang w:val="en-US"/>
        </w:rPr>
        <w:t> </w:t>
      </w:r>
      <w:r w:rsidRPr="00A64245">
        <w:rPr>
          <w:spacing w:val="0"/>
          <w:w w:val="100"/>
          <w:kern w:val="0"/>
          <w:lang w:val="ru-RU"/>
        </w:rPr>
        <w:t>государств-участников и принял заключительные замечания, а также провел большую работу с предст</w:t>
      </w:r>
      <w:r w:rsidRPr="00A64245">
        <w:rPr>
          <w:spacing w:val="0"/>
          <w:w w:val="100"/>
          <w:kern w:val="0"/>
          <w:lang w:val="ru-RU"/>
        </w:rPr>
        <w:t>а</w:t>
      </w:r>
      <w:r w:rsidRPr="00A64245">
        <w:rPr>
          <w:spacing w:val="0"/>
          <w:w w:val="100"/>
          <w:kern w:val="0"/>
          <w:lang w:val="ru-RU"/>
        </w:rPr>
        <w:t>вителями государств по изысканию решений пробл</w:t>
      </w:r>
      <w:r w:rsidRPr="00A64245">
        <w:rPr>
          <w:spacing w:val="0"/>
          <w:w w:val="100"/>
          <w:kern w:val="0"/>
          <w:lang w:val="ru-RU"/>
        </w:rPr>
        <w:t>е</w:t>
      </w:r>
      <w:r w:rsidRPr="00A64245">
        <w:rPr>
          <w:spacing w:val="0"/>
          <w:w w:val="100"/>
          <w:kern w:val="0"/>
          <w:lang w:val="ru-RU"/>
        </w:rPr>
        <w:t>мам, связанным с сохраняющейся дискриминацией. Рег</w:t>
      </w:r>
      <w:r w:rsidRPr="00A64245">
        <w:rPr>
          <w:spacing w:val="0"/>
          <w:w w:val="100"/>
          <w:kern w:val="0"/>
          <w:lang w:val="ru-RU"/>
        </w:rPr>
        <w:t>у</w:t>
      </w:r>
      <w:r w:rsidRPr="00A64245">
        <w:rPr>
          <w:spacing w:val="0"/>
          <w:w w:val="100"/>
          <w:kern w:val="0"/>
          <w:lang w:val="ru-RU"/>
        </w:rPr>
        <w:t>лярное и своевременное представление докладов укрепляет подотчетность государств в том, что касае</w:t>
      </w:r>
      <w:r w:rsidRPr="00A64245">
        <w:rPr>
          <w:spacing w:val="0"/>
          <w:w w:val="100"/>
          <w:kern w:val="0"/>
          <w:lang w:val="ru-RU"/>
        </w:rPr>
        <w:t>т</w:t>
      </w:r>
      <w:r w:rsidRPr="00A64245">
        <w:rPr>
          <w:spacing w:val="0"/>
          <w:w w:val="100"/>
          <w:kern w:val="0"/>
          <w:lang w:val="ru-RU"/>
        </w:rPr>
        <w:t xml:space="preserve">ся выполнения </w:t>
      </w:r>
      <w:r w:rsidR="001E54B8" w:rsidRPr="00A64245">
        <w:rPr>
          <w:spacing w:val="0"/>
          <w:w w:val="100"/>
          <w:kern w:val="0"/>
          <w:lang w:val="ru-RU"/>
        </w:rPr>
        <w:t>ими сво</w:t>
      </w:r>
      <w:r w:rsidRPr="00A64245">
        <w:rPr>
          <w:spacing w:val="0"/>
          <w:w w:val="100"/>
          <w:kern w:val="0"/>
          <w:lang w:val="ru-RU"/>
        </w:rPr>
        <w:t>их обязательств по междун</w:t>
      </w:r>
      <w:r w:rsidRPr="00A64245">
        <w:rPr>
          <w:spacing w:val="0"/>
          <w:w w:val="100"/>
          <w:kern w:val="0"/>
          <w:lang w:val="ru-RU"/>
        </w:rPr>
        <w:t>а</w:t>
      </w:r>
      <w:r w:rsidRPr="00A64245">
        <w:rPr>
          <w:spacing w:val="0"/>
          <w:w w:val="100"/>
          <w:kern w:val="0"/>
          <w:lang w:val="ru-RU"/>
        </w:rPr>
        <w:t>родным договорам. Она настоятельно призывает гос</w:t>
      </w:r>
      <w:r w:rsidRPr="00A64245">
        <w:rPr>
          <w:spacing w:val="0"/>
          <w:w w:val="100"/>
          <w:kern w:val="0"/>
          <w:lang w:val="ru-RU"/>
        </w:rPr>
        <w:t>у</w:t>
      </w:r>
      <w:r w:rsidRPr="00A64245">
        <w:rPr>
          <w:spacing w:val="0"/>
          <w:w w:val="100"/>
          <w:kern w:val="0"/>
          <w:lang w:val="ru-RU"/>
        </w:rPr>
        <w:t>дарства-участники обеспечи</w:t>
      </w:r>
      <w:r w:rsidR="008457F6" w:rsidRPr="00A64245">
        <w:rPr>
          <w:spacing w:val="0"/>
          <w:w w:val="100"/>
          <w:kern w:val="0"/>
          <w:lang w:val="ru-RU"/>
        </w:rPr>
        <w:t>ть</w:t>
      </w:r>
      <w:r w:rsidR="001E54B8" w:rsidRPr="00A64245">
        <w:rPr>
          <w:spacing w:val="0"/>
          <w:w w:val="100"/>
          <w:kern w:val="0"/>
          <w:lang w:val="ru-RU"/>
        </w:rPr>
        <w:t xml:space="preserve"> </w:t>
      </w:r>
      <w:r w:rsidR="001E54B8" w:rsidRPr="00A64245">
        <w:rPr>
          <w:bCs/>
          <w:spacing w:val="0"/>
          <w:w w:val="100"/>
          <w:kern w:val="0"/>
          <w:lang w:val="ru-RU"/>
        </w:rPr>
        <w:t>обязательное</w:t>
      </w:r>
      <w:r w:rsidR="001E54B8" w:rsidRPr="00A64245">
        <w:rPr>
          <w:spacing w:val="0"/>
          <w:w w:val="100"/>
          <w:kern w:val="0"/>
          <w:lang w:val="ru-RU"/>
        </w:rPr>
        <w:t xml:space="preserve"> обсужд</w:t>
      </w:r>
      <w:r w:rsidR="001E54B8" w:rsidRPr="00A64245">
        <w:rPr>
          <w:spacing w:val="0"/>
          <w:w w:val="100"/>
          <w:kern w:val="0"/>
          <w:lang w:val="ru-RU"/>
        </w:rPr>
        <w:t>е</w:t>
      </w:r>
      <w:r w:rsidR="001E54B8" w:rsidRPr="00A64245">
        <w:rPr>
          <w:spacing w:val="0"/>
          <w:w w:val="100"/>
          <w:kern w:val="0"/>
          <w:lang w:val="ru-RU"/>
        </w:rPr>
        <w:t xml:space="preserve">ние </w:t>
      </w:r>
      <w:r w:rsidRPr="00A64245">
        <w:rPr>
          <w:spacing w:val="0"/>
          <w:w w:val="100"/>
          <w:kern w:val="0"/>
          <w:lang w:val="ru-RU"/>
        </w:rPr>
        <w:t>заключительны</w:t>
      </w:r>
      <w:r w:rsidR="001E54B8" w:rsidRPr="00A64245">
        <w:rPr>
          <w:spacing w:val="0"/>
          <w:w w:val="100"/>
          <w:kern w:val="0"/>
          <w:lang w:val="ru-RU"/>
        </w:rPr>
        <w:t>х</w:t>
      </w:r>
      <w:r w:rsidRPr="00A64245">
        <w:rPr>
          <w:spacing w:val="0"/>
          <w:w w:val="100"/>
          <w:kern w:val="0"/>
          <w:lang w:val="ru-RU"/>
        </w:rPr>
        <w:t xml:space="preserve"> замечани</w:t>
      </w:r>
      <w:r w:rsidR="001E54B8" w:rsidRPr="00A64245">
        <w:rPr>
          <w:spacing w:val="0"/>
          <w:w w:val="100"/>
          <w:kern w:val="0"/>
          <w:lang w:val="ru-RU"/>
        </w:rPr>
        <w:t>й</w:t>
      </w:r>
      <w:r w:rsidRPr="00A64245">
        <w:rPr>
          <w:spacing w:val="0"/>
          <w:w w:val="100"/>
          <w:kern w:val="0"/>
          <w:lang w:val="ru-RU"/>
        </w:rPr>
        <w:t xml:space="preserve"> Комитета </w:t>
      </w:r>
      <w:r w:rsidR="001E54B8" w:rsidRPr="00A64245">
        <w:rPr>
          <w:spacing w:val="0"/>
          <w:w w:val="100"/>
          <w:kern w:val="0"/>
          <w:lang w:val="ru-RU"/>
        </w:rPr>
        <w:t>в их парл</w:t>
      </w:r>
      <w:r w:rsidR="001E54B8" w:rsidRPr="00A64245">
        <w:rPr>
          <w:spacing w:val="0"/>
          <w:w w:val="100"/>
          <w:kern w:val="0"/>
          <w:lang w:val="ru-RU"/>
        </w:rPr>
        <w:t>а</w:t>
      </w:r>
      <w:r w:rsidR="001E54B8" w:rsidRPr="00A64245">
        <w:rPr>
          <w:spacing w:val="0"/>
          <w:w w:val="100"/>
          <w:kern w:val="0"/>
          <w:lang w:val="ru-RU"/>
        </w:rPr>
        <w:t>ментах и представление периодических и последующих докл</w:t>
      </w:r>
      <w:r w:rsidR="001E54B8" w:rsidRPr="00A64245">
        <w:rPr>
          <w:spacing w:val="0"/>
          <w:w w:val="100"/>
          <w:kern w:val="0"/>
          <w:lang w:val="ru-RU"/>
        </w:rPr>
        <w:t>а</w:t>
      </w:r>
      <w:r w:rsidR="001E54B8" w:rsidRPr="00A64245">
        <w:rPr>
          <w:spacing w:val="0"/>
          <w:w w:val="100"/>
          <w:kern w:val="0"/>
          <w:lang w:val="ru-RU"/>
        </w:rPr>
        <w:t>дов.</w:t>
      </w:r>
    </w:p>
    <w:p w:rsidR="0012627F" w:rsidRPr="00A64245" w:rsidRDefault="001E54B8" w:rsidP="00A64245">
      <w:pPr>
        <w:pStyle w:val="DualTxt"/>
        <w:suppressAutoHyphens w:val="0"/>
        <w:rPr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12.</w:t>
      </w:r>
      <w:r w:rsidRPr="00A64245">
        <w:rPr>
          <w:spacing w:val="0"/>
          <w:w w:val="100"/>
          <w:kern w:val="0"/>
          <w:lang w:val="ru-RU"/>
        </w:rPr>
        <w:tab/>
        <w:t>От имени Комитета она выражает признател</w:t>
      </w:r>
      <w:r w:rsidRPr="00A64245">
        <w:rPr>
          <w:spacing w:val="0"/>
          <w:w w:val="100"/>
          <w:kern w:val="0"/>
          <w:lang w:val="ru-RU"/>
        </w:rPr>
        <w:t>ь</w:t>
      </w:r>
      <w:r w:rsidRPr="00A64245">
        <w:rPr>
          <w:spacing w:val="0"/>
          <w:w w:val="100"/>
          <w:kern w:val="0"/>
          <w:lang w:val="ru-RU"/>
        </w:rPr>
        <w:t>ность представителям учреждений Организации Объ</w:t>
      </w:r>
      <w:r w:rsidRPr="00A64245">
        <w:rPr>
          <w:spacing w:val="0"/>
          <w:w w:val="100"/>
          <w:kern w:val="0"/>
          <w:lang w:val="ru-RU"/>
        </w:rPr>
        <w:t>е</w:t>
      </w:r>
      <w:r w:rsidRPr="00A64245">
        <w:rPr>
          <w:spacing w:val="0"/>
          <w:w w:val="100"/>
          <w:kern w:val="0"/>
          <w:lang w:val="ru-RU"/>
        </w:rPr>
        <w:t>диненных Наций за внесенный ими вклад в работу се</w:t>
      </w:r>
      <w:r w:rsidRPr="00A64245">
        <w:rPr>
          <w:spacing w:val="0"/>
          <w:w w:val="100"/>
          <w:kern w:val="0"/>
          <w:lang w:val="ru-RU"/>
        </w:rPr>
        <w:t>с</w:t>
      </w:r>
      <w:r w:rsidRPr="00A64245">
        <w:rPr>
          <w:spacing w:val="0"/>
          <w:w w:val="100"/>
          <w:kern w:val="0"/>
          <w:lang w:val="ru-RU"/>
        </w:rPr>
        <w:t>сии.</w:t>
      </w:r>
      <w:r w:rsidR="00A04ECA" w:rsidRPr="00A64245">
        <w:rPr>
          <w:spacing w:val="0"/>
          <w:w w:val="100"/>
          <w:kern w:val="0"/>
          <w:lang w:val="ru-RU"/>
        </w:rPr>
        <w:t xml:space="preserve"> Она также выражает благодарность неправител</w:t>
      </w:r>
      <w:r w:rsidR="00A04ECA" w:rsidRPr="00A64245">
        <w:rPr>
          <w:spacing w:val="0"/>
          <w:w w:val="100"/>
          <w:kern w:val="0"/>
          <w:lang w:val="ru-RU"/>
        </w:rPr>
        <w:t>ь</w:t>
      </w:r>
      <w:r w:rsidR="00A04ECA" w:rsidRPr="00A64245">
        <w:rPr>
          <w:spacing w:val="0"/>
          <w:w w:val="100"/>
          <w:kern w:val="0"/>
          <w:lang w:val="ru-RU"/>
        </w:rPr>
        <w:t>ственным организациям за их вклад в проведение бр</w:t>
      </w:r>
      <w:r w:rsidR="00A04ECA" w:rsidRPr="00A64245">
        <w:rPr>
          <w:spacing w:val="0"/>
          <w:w w:val="100"/>
          <w:kern w:val="0"/>
          <w:lang w:val="ru-RU"/>
        </w:rPr>
        <w:t>и</w:t>
      </w:r>
      <w:r w:rsidR="00A04ECA" w:rsidRPr="00A64245">
        <w:rPr>
          <w:spacing w:val="0"/>
          <w:w w:val="100"/>
          <w:kern w:val="0"/>
          <w:lang w:val="ru-RU"/>
        </w:rPr>
        <w:t>фингов и неофициальных заседаний и призывает их активизировать пропагандистско-разъяснительную р</w:t>
      </w:r>
      <w:r w:rsidR="00A04ECA" w:rsidRPr="00A64245">
        <w:rPr>
          <w:spacing w:val="0"/>
          <w:w w:val="100"/>
          <w:kern w:val="0"/>
          <w:lang w:val="ru-RU"/>
        </w:rPr>
        <w:t>а</w:t>
      </w:r>
      <w:r w:rsidR="00A04ECA" w:rsidRPr="00A64245">
        <w:rPr>
          <w:spacing w:val="0"/>
          <w:w w:val="100"/>
          <w:kern w:val="0"/>
          <w:lang w:val="ru-RU"/>
        </w:rPr>
        <w:t xml:space="preserve">боту, </w:t>
      </w:r>
      <w:r w:rsidR="00A04ECA" w:rsidRPr="00A64245">
        <w:rPr>
          <w:bCs/>
          <w:spacing w:val="0"/>
          <w:w w:val="100"/>
          <w:kern w:val="0"/>
          <w:lang w:val="ru-RU"/>
        </w:rPr>
        <w:t>направленную</w:t>
      </w:r>
      <w:r w:rsidR="00A04ECA" w:rsidRPr="00A64245">
        <w:rPr>
          <w:spacing w:val="0"/>
          <w:w w:val="100"/>
          <w:kern w:val="0"/>
          <w:lang w:val="ru-RU"/>
        </w:rPr>
        <w:t xml:space="preserve"> на поощрение и защиту прав чел</w:t>
      </w:r>
      <w:r w:rsidR="00A04ECA" w:rsidRPr="00A64245">
        <w:rPr>
          <w:spacing w:val="0"/>
          <w:w w:val="100"/>
          <w:kern w:val="0"/>
          <w:lang w:val="ru-RU"/>
        </w:rPr>
        <w:t>о</w:t>
      </w:r>
      <w:r w:rsidR="00A04ECA" w:rsidRPr="00A64245">
        <w:rPr>
          <w:spacing w:val="0"/>
          <w:w w:val="100"/>
          <w:kern w:val="0"/>
          <w:lang w:val="ru-RU"/>
        </w:rPr>
        <w:t>века женщин и осуществление Конвенции. Национал</w:t>
      </w:r>
      <w:r w:rsidR="00A04ECA" w:rsidRPr="00A64245">
        <w:rPr>
          <w:spacing w:val="0"/>
          <w:w w:val="100"/>
          <w:kern w:val="0"/>
          <w:lang w:val="ru-RU"/>
        </w:rPr>
        <w:t>ь</w:t>
      </w:r>
      <w:r w:rsidR="00A04ECA" w:rsidRPr="00A64245">
        <w:rPr>
          <w:spacing w:val="0"/>
          <w:w w:val="100"/>
          <w:kern w:val="0"/>
          <w:lang w:val="ru-RU"/>
        </w:rPr>
        <w:t>ные правозащитные организации также внесли опред</w:t>
      </w:r>
      <w:r w:rsidR="00A04ECA" w:rsidRPr="00A64245">
        <w:rPr>
          <w:spacing w:val="0"/>
          <w:w w:val="100"/>
          <w:kern w:val="0"/>
          <w:lang w:val="ru-RU"/>
        </w:rPr>
        <w:t>е</w:t>
      </w:r>
      <w:r w:rsidR="00A04ECA" w:rsidRPr="00A64245">
        <w:rPr>
          <w:spacing w:val="0"/>
          <w:w w:val="100"/>
          <w:kern w:val="0"/>
          <w:lang w:val="ru-RU"/>
        </w:rPr>
        <w:t>ленный вклад в работу сессии, и она настоятельно пр</w:t>
      </w:r>
      <w:r w:rsidR="00A04ECA" w:rsidRPr="00A64245">
        <w:rPr>
          <w:spacing w:val="0"/>
          <w:w w:val="100"/>
          <w:kern w:val="0"/>
          <w:lang w:val="ru-RU"/>
        </w:rPr>
        <w:t>и</w:t>
      </w:r>
      <w:r w:rsidR="00A04ECA" w:rsidRPr="00A64245">
        <w:rPr>
          <w:spacing w:val="0"/>
          <w:w w:val="100"/>
          <w:kern w:val="0"/>
          <w:lang w:val="ru-RU"/>
        </w:rPr>
        <w:t xml:space="preserve">зывает все такие организации уделять повышенное внимание работе Комитета, поскольку </w:t>
      </w:r>
      <w:r w:rsidR="008457F6" w:rsidRPr="00A64245">
        <w:rPr>
          <w:spacing w:val="0"/>
          <w:w w:val="100"/>
          <w:kern w:val="0"/>
          <w:lang w:val="ru-RU"/>
        </w:rPr>
        <w:t xml:space="preserve">их деятельность </w:t>
      </w:r>
      <w:r w:rsidR="00A04ECA" w:rsidRPr="00A64245">
        <w:rPr>
          <w:spacing w:val="0"/>
          <w:w w:val="100"/>
          <w:kern w:val="0"/>
          <w:lang w:val="ru-RU"/>
        </w:rPr>
        <w:t>служ</w:t>
      </w:r>
      <w:r w:rsidR="008457F6" w:rsidRPr="00A64245">
        <w:rPr>
          <w:spacing w:val="0"/>
          <w:w w:val="100"/>
          <w:kern w:val="0"/>
          <w:lang w:val="ru-RU"/>
        </w:rPr>
        <w:t>и</w:t>
      </w:r>
      <w:r w:rsidR="00A04ECA" w:rsidRPr="00A64245">
        <w:rPr>
          <w:spacing w:val="0"/>
          <w:w w:val="100"/>
          <w:kern w:val="0"/>
          <w:lang w:val="ru-RU"/>
        </w:rPr>
        <w:t xml:space="preserve">т мостом между правительством и гражданским обществом. Она поздравляет Маврикий и Мозамбик в связи </w:t>
      </w:r>
      <w:r w:rsidR="0012627F" w:rsidRPr="00A64245">
        <w:rPr>
          <w:spacing w:val="0"/>
          <w:w w:val="100"/>
          <w:kern w:val="0"/>
          <w:lang w:val="ru-RU"/>
        </w:rPr>
        <w:t>с</w:t>
      </w:r>
      <w:r w:rsidR="00A04ECA" w:rsidRPr="00A64245">
        <w:rPr>
          <w:spacing w:val="0"/>
          <w:w w:val="100"/>
          <w:kern w:val="0"/>
          <w:lang w:val="ru-RU"/>
        </w:rPr>
        <w:t xml:space="preserve"> принятым на</w:t>
      </w:r>
      <w:r w:rsidR="0012627F" w:rsidRPr="00A64245">
        <w:rPr>
          <w:spacing w:val="0"/>
          <w:w w:val="100"/>
          <w:kern w:val="0"/>
          <w:lang w:val="ru-RU"/>
        </w:rPr>
        <w:t xml:space="preserve"> нынешней сессии решением пр</w:t>
      </w:r>
      <w:r w:rsidR="0012627F" w:rsidRPr="00A64245">
        <w:rPr>
          <w:spacing w:val="0"/>
          <w:w w:val="100"/>
          <w:kern w:val="0"/>
          <w:lang w:val="ru-RU"/>
        </w:rPr>
        <w:t>и</w:t>
      </w:r>
      <w:r w:rsidR="0012627F" w:rsidRPr="00A64245">
        <w:rPr>
          <w:spacing w:val="0"/>
          <w:w w:val="100"/>
          <w:kern w:val="0"/>
          <w:lang w:val="ru-RU"/>
        </w:rPr>
        <w:t>соединиться к Факультативному протоколу.</w:t>
      </w:r>
    </w:p>
    <w:p w:rsidR="00D56DEE" w:rsidRPr="00A64245" w:rsidRDefault="0012627F" w:rsidP="00A64245">
      <w:pPr>
        <w:pStyle w:val="DualTxt"/>
        <w:suppressAutoHyphens w:val="0"/>
        <w:rPr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13.</w:t>
      </w:r>
      <w:r w:rsidRPr="00A64245">
        <w:rPr>
          <w:spacing w:val="0"/>
          <w:w w:val="100"/>
          <w:kern w:val="0"/>
          <w:lang w:val="ru-RU"/>
        </w:rPr>
        <w:tab/>
        <w:t>Комитет принял свою общую рекомендацию No.</w:t>
      </w:r>
      <w:r w:rsidR="00A64245">
        <w:rPr>
          <w:spacing w:val="0"/>
          <w:w w:val="100"/>
          <w:kern w:val="0"/>
          <w:lang w:val="en-US"/>
        </w:rPr>
        <w:t> </w:t>
      </w:r>
      <w:r w:rsidRPr="00A64245">
        <w:rPr>
          <w:spacing w:val="0"/>
          <w:w w:val="100"/>
          <w:kern w:val="0"/>
          <w:lang w:val="ru-RU"/>
        </w:rPr>
        <w:t xml:space="preserve">26 о </w:t>
      </w:r>
      <w:r w:rsidR="00744429" w:rsidRPr="00A64245">
        <w:rPr>
          <w:spacing w:val="0"/>
          <w:w w:val="100"/>
          <w:kern w:val="0"/>
          <w:lang w:val="ru-RU"/>
        </w:rPr>
        <w:t>трудящихся</w:t>
      </w:r>
      <w:r w:rsidRPr="00A64245">
        <w:rPr>
          <w:spacing w:val="0"/>
          <w:w w:val="100"/>
          <w:kern w:val="0"/>
          <w:lang w:val="ru-RU"/>
        </w:rPr>
        <w:t xml:space="preserve"> женщинах-мигрантах и начал р</w:t>
      </w:r>
      <w:r w:rsidRPr="00A64245">
        <w:rPr>
          <w:spacing w:val="0"/>
          <w:w w:val="100"/>
          <w:kern w:val="0"/>
          <w:lang w:val="ru-RU"/>
        </w:rPr>
        <w:t>а</w:t>
      </w:r>
      <w:r w:rsidRPr="00A64245">
        <w:rPr>
          <w:spacing w:val="0"/>
          <w:w w:val="100"/>
          <w:kern w:val="0"/>
          <w:lang w:val="ru-RU"/>
        </w:rPr>
        <w:t>боту над общими рекомендациями о пожилых женщ</w:t>
      </w:r>
      <w:r w:rsidRPr="00A64245">
        <w:rPr>
          <w:spacing w:val="0"/>
          <w:w w:val="100"/>
          <w:kern w:val="0"/>
          <w:lang w:val="ru-RU"/>
        </w:rPr>
        <w:t>и</w:t>
      </w:r>
      <w:r w:rsidRPr="00A64245">
        <w:rPr>
          <w:spacing w:val="0"/>
          <w:w w:val="100"/>
          <w:kern w:val="0"/>
          <w:lang w:val="ru-RU"/>
        </w:rPr>
        <w:t>нах и об экономических последствиях развода; при этом принятие проекта общей рекомендации по ст</w:t>
      </w:r>
      <w:r w:rsidRPr="00A64245">
        <w:rPr>
          <w:spacing w:val="0"/>
          <w:w w:val="100"/>
          <w:kern w:val="0"/>
          <w:lang w:val="ru-RU"/>
        </w:rPr>
        <w:t>а</w:t>
      </w:r>
      <w:r w:rsidRPr="00A64245">
        <w:rPr>
          <w:spacing w:val="0"/>
          <w:w w:val="100"/>
          <w:kern w:val="0"/>
          <w:lang w:val="ru-RU"/>
        </w:rPr>
        <w:t>тье</w:t>
      </w:r>
      <w:r w:rsidR="00A64245">
        <w:rPr>
          <w:spacing w:val="0"/>
          <w:w w:val="100"/>
          <w:kern w:val="0"/>
          <w:lang w:val="en-US"/>
        </w:rPr>
        <w:t> </w:t>
      </w:r>
      <w:r w:rsidRPr="00A64245">
        <w:rPr>
          <w:spacing w:val="0"/>
          <w:w w:val="100"/>
          <w:kern w:val="0"/>
          <w:lang w:val="ru-RU"/>
        </w:rPr>
        <w:t>2 планируется на 2009 год.</w:t>
      </w:r>
      <w:r w:rsidR="00D56DEE" w:rsidRPr="00A64245">
        <w:rPr>
          <w:spacing w:val="0"/>
          <w:w w:val="100"/>
          <w:kern w:val="0"/>
          <w:lang w:val="ru-RU"/>
        </w:rPr>
        <w:t xml:space="preserve"> Комитет также пр</w:t>
      </w:r>
      <w:r w:rsidR="00D56DEE" w:rsidRPr="00A64245">
        <w:rPr>
          <w:spacing w:val="0"/>
          <w:w w:val="100"/>
          <w:kern w:val="0"/>
          <w:lang w:val="ru-RU"/>
        </w:rPr>
        <w:t>и</w:t>
      </w:r>
      <w:r w:rsidR="00D56DEE" w:rsidRPr="00A64245">
        <w:rPr>
          <w:spacing w:val="0"/>
          <w:w w:val="100"/>
          <w:kern w:val="0"/>
          <w:lang w:val="ru-RU"/>
        </w:rPr>
        <w:t>нял заявление по случаю шестидесятой годовщины прин</w:t>
      </w:r>
      <w:r w:rsidR="00D56DEE" w:rsidRPr="00A64245">
        <w:rPr>
          <w:spacing w:val="0"/>
          <w:w w:val="100"/>
          <w:kern w:val="0"/>
          <w:lang w:val="ru-RU"/>
        </w:rPr>
        <w:t>я</w:t>
      </w:r>
      <w:r w:rsidR="00D56DEE" w:rsidRPr="00A64245">
        <w:rPr>
          <w:spacing w:val="0"/>
          <w:w w:val="100"/>
          <w:kern w:val="0"/>
          <w:lang w:val="ru-RU"/>
        </w:rPr>
        <w:t>тия Всеобщей декларации прав человека и провел о</w:t>
      </w:r>
      <w:r w:rsidR="00D56DEE" w:rsidRPr="00A64245">
        <w:rPr>
          <w:spacing w:val="0"/>
          <w:w w:val="100"/>
          <w:kern w:val="0"/>
          <w:lang w:val="ru-RU"/>
        </w:rPr>
        <w:t>б</w:t>
      </w:r>
      <w:r w:rsidR="00D56DEE" w:rsidRPr="00A64245">
        <w:rPr>
          <w:spacing w:val="0"/>
          <w:w w:val="100"/>
          <w:kern w:val="0"/>
          <w:lang w:val="ru-RU"/>
        </w:rPr>
        <w:t>суждение своего вклада в п</w:t>
      </w:r>
      <w:r w:rsidR="00744429" w:rsidRPr="00A64245">
        <w:rPr>
          <w:spacing w:val="0"/>
          <w:w w:val="100"/>
          <w:kern w:val="0"/>
          <w:lang w:val="ru-RU"/>
        </w:rPr>
        <w:t>одготовку</w:t>
      </w:r>
      <w:r w:rsidR="00D56DEE" w:rsidRPr="00A64245">
        <w:rPr>
          <w:spacing w:val="0"/>
          <w:w w:val="100"/>
          <w:kern w:val="0"/>
          <w:lang w:val="ru-RU"/>
        </w:rPr>
        <w:t xml:space="preserve"> Конференции по обзору Дурбанско</w:t>
      </w:r>
      <w:r w:rsidR="00744429" w:rsidRPr="00A64245">
        <w:rPr>
          <w:spacing w:val="0"/>
          <w:w w:val="100"/>
          <w:kern w:val="0"/>
          <w:lang w:val="ru-RU"/>
        </w:rPr>
        <w:t>го</w:t>
      </w:r>
      <w:r w:rsidR="00D56DEE" w:rsidRPr="00A64245">
        <w:rPr>
          <w:spacing w:val="0"/>
          <w:w w:val="100"/>
          <w:kern w:val="0"/>
          <w:lang w:val="ru-RU"/>
        </w:rPr>
        <w:t xml:space="preserve"> </w:t>
      </w:r>
      <w:r w:rsidR="00744429" w:rsidRPr="00A64245">
        <w:rPr>
          <w:spacing w:val="0"/>
          <w:w w:val="100"/>
          <w:kern w:val="0"/>
          <w:lang w:val="ru-RU"/>
        </w:rPr>
        <w:t>процесса</w:t>
      </w:r>
      <w:r w:rsidR="00D56DEE" w:rsidRPr="00A64245">
        <w:rPr>
          <w:spacing w:val="0"/>
          <w:w w:val="100"/>
          <w:kern w:val="0"/>
          <w:lang w:val="ru-RU"/>
        </w:rPr>
        <w:t>, которая состоится в а</w:t>
      </w:r>
      <w:r w:rsidR="00D56DEE" w:rsidRPr="00A64245">
        <w:rPr>
          <w:spacing w:val="0"/>
          <w:w w:val="100"/>
          <w:kern w:val="0"/>
          <w:lang w:val="ru-RU"/>
        </w:rPr>
        <w:t>п</w:t>
      </w:r>
      <w:r w:rsidR="00D56DEE" w:rsidRPr="00A64245">
        <w:rPr>
          <w:spacing w:val="0"/>
          <w:w w:val="100"/>
          <w:kern w:val="0"/>
          <w:lang w:val="ru-RU"/>
        </w:rPr>
        <w:t xml:space="preserve">реле 2009 года. Комитет также </w:t>
      </w:r>
      <w:r w:rsidR="00744429" w:rsidRPr="00A64245">
        <w:rPr>
          <w:spacing w:val="0"/>
          <w:w w:val="100"/>
          <w:kern w:val="0"/>
          <w:lang w:val="ru-RU"/>
        </w:rPr>
        <w:t xml:space="preserve">встретился </w:t>
      </w:r>
      <w:r w:rsidR="00D56DEE" w:rsidRPr="00A64245">
        <w:rPr>
          <w:spacing w:val="0"/>
          <w:w w:val="100"/>
          <w:kern w:val="0"/>
          <w:lang w:val="ru-RU"/>
        </w:rPr>
        <w:t>с представ</w:t>
      </w:r>
      <w:r w:rsidR="00D56DEE" w:rsidRPr="00A64245">
        <w:rPr>
          <w:spacing w:val="0"/>
          <w:w w:val="100"/>
          <w:kern w:val="0"/>
          <w:lang w:val="ru-RU"/>
        </w:rPr>
        <w:t>и</w:t>
      </w:r>
      <w:r w:rsidR="00D56DEE" w:rsidRPr="00A64245">
        <w:rPr>
          <w:spacing w:val="0"/>
          <w:w w:val="100"/>
          <w:kern w:val="0"/>
          <w:lang w:val="ru-RU"/>
        </w:rPr>
        <w:t>телями Управления Верховного комиссара Организ</w:t>
      </w:r>
      <w:r w:rsidR="00D56DEE" w:rsidRPr="00A64245">
        <w:rPr>
          <w:spacing w:val="0"/>
          <w:w w:val="100"/>
          <w:kern w:val="0"/>
          <w:lang w:val="ru-RU"/>
        </w:rPr>
        <w:t>а</w:t>
      </w:r>
      <w:r w:rsidR="00D56DEE" w:rsidRPr="00A64245">
        <w:rPr>
          <w:spacing w:val="0"/>
          <w:w w:val="100"/>
          <w:kern w:val="0"/>
          <w:lang w:val="ru-RU"/>
        </w:rPr>
        <w:t>ции Объединенных Наций по делам беженцев</w:t>
      </w:r>
      <w:r w:rsidR="00744429" w:rsidRPr="00A64245">
        <w:rPr>
          <w:spacing w:val="0"/>
          <w:w w:val="100"/>
          <w:kern w:val="0"/>
          <w:lang w:val="ru-RU"/>
        </w:rPr>
        <w:t xml:space="preserve"> и пр</w:t>
      </w:r>
      <w:r w:rsidR="00744429" w:rsidRPr="00A64245">
        <w:rPr>
          <w:spacing w:val="0"/>
          <w:w w:val="100"/>
          <w:kern w:val="0"/>
          <w:lang w:val="ru-RU"/>
        </w:rPr>
        <w:t>о</w:t>
      </w:r>
      <w:r w:rsidR="00744429" w:rsidRPr="00A64245">
        <w:rPr>
          <w:spacing w:val="0"/>
          <w:w w:val="100"/>
          <w:kern w:val="0"/>
          <w:lang w:val="ru-RU"/>
        </w:rPr>
        <w:t>вел с ними</w:t>
      </w:r>
      <w:r w:rsidR="00D56DEE" w:rsidRPr="00A64245">
        <w:rPr>
          <w:spacing w:val="0"/>
          <w:w w:val="100"/>
          <w:kern w:val="0"/>
          <w:lang w:val="ru-RU"/>
        </w:rPr>
        <w:t xml:space="preserve"> плодотворное обсуждение путей сотрудничес</w:t>
      </w:r>
      <w:r w:rsidR="00D56DEE" w:rsidRPr="00A64245">
        <w:rPr>
          <w:spacing w:val="0"/>
          <w:w w:val="100"/>
          <w:kern w:val="0"/>
          <w:lang w:val="ru-RU"/>
        </w:rPr>
        <w:t>т</w:t>
      </w:r>
      <w:r w:rsidR="00D56DEE" w:rsidRPr="00A64245">
        <w:rPr>
          <w:spacing w:val="0"/>
          <w:w w:val="100"/>
          <w:kern w:val="0"/>
          <w:lang w:val="ru-RU"/>
        </w:rPr>
        <w:t>ва в тех областях, которые представляют интерес для эт</w:t>
      </w:r>
      <w:r w:rsidR="00D56DEE" w:rsidRPr="00A64245">
        <w:rPr>
          <w:spacing w:val="0"/>
          <w:w w:val="100"/>
          <w:kern w:val="0"/>
          <w:lang w:val="ru-RU"/>
        </w:rPr>
        <w:t>о</w:t>
      </w:r>
      <w:r w:rsidR="00D56DEE" w:rsidRPr="00A64245">
        <w:rPr>
          <w:spacing w:val="0"/>
          <w:w w:val="100"/>
          <w:kern w:val="0"/>
          <w:lang w:val="ru-RU"/>
        </w:rPr>
        <w:t>го Управления.</w:t>
      </w:r>
    </w:p>
    <w:p w:rsidR="00AF5AD0" w:rsidRPr="00A64245" w:rsidRDefault="00D56DEE" w:rsidP="00A64245">
      <w:pPr>
        <w:pStyle w:val="DualTxt"/>
        <w:suppressAutoHyphens w:val="0"/>
        <w:rPr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14.</w:t>
      </w:r>
      <w:r w:rsidRPr="00A64245">
        <w:rPr>
          <w:spacing w:val="0"/>
          <w:w w:val="100"/>
          <w:kern w:val="0"/>
          <w:lang w:val="ru-RU"/>
        </w:rPr>
        <w:tab/>
        <w:t>Она призывает государства-участники рассмо</w:t>
      </w:r>
      <w:r w:rsidRPr="00A64245">
        <w:rPr>
          <w:spacing w:val="0"/>
          <w:w w:val="100"/>
          <w:kern w:val="0"/>
          <w:lang w:val="ru-RU"/>
        </w:rPr>
        <w:t>т</w:t>
      </w:r>
      <w:r w:rsidRPr="00A64245">
        <w:rPr>
          <w:spacing w:val="0"/>
          <w:w w:val="100"/>
          <w:kern w:val="0"/>
          <w:lang w:val="ru-RU"/>
        </w:rPr>
        <w:t>реть возможность оказания поддержки празднованию в 2009 году тридцатой годовщины принятия Конвенции и десятой годовщины принятия Факультативного пр</w:t>
      </w:r>
      <w:r w:rsidRPr="00A64245">
        <w:rPr>
          <w:spacing w:val="0"/>
          <w:w w:val="100"/>
          <w:kern w:val="0"/>
          <w:lang w:val="ru-RU"/>
        </w:rPr>
        <w:t>о</w:t>
      </w:r>
      <w:r w:rsidRPr="00A64245">
        <w:rPr>
          <w:spacing w:val="0"/>
          <w:w w:val="100"/>
          <w:kern w:val="0"/>
          <w:lang w:val="ru-RU"/>
        </w:rPr>
        <w:t xml:space="preserve">токола. </w:t>
      </w:r>
      <w:r w:rsidR="00AF5AD0" w:rsidRPr="00A64245">
        <w:rPr>
          <w:spacing w:val="0"/>
          <w:w w:val="100"/>
          <w:kern w:val="0"/>
          <w:lang w:val="ru-RU"/>
        </w:rPr>
        <w:t>Празднование этих годовщин может содейств</w:t>
      </w:r>
      <w:r w:rsidR="00AF5AD0" w:rsidRPr="00A64245">
        <w:rPr>
          <w:spacing w:val="0"/>
          <w:w w:val="100"/>
          <w:kern w:val="0"/>
          <w:lang w:val="ru-RU"/>
        </w:rPr>
        <w:t>о</w:t>
      </w:r>
      <w:r w:rsidR="00AF5AD0" w:rsidRPr="00A64245">
        <w:rPr>
          <w:spacing w:val="0"/>
          <w:w w:val="100"/>
          <w:kern w:val="0"/>
          <w:lang w:val="ru-RU"/>
        </w:rPr>
        <w:t>вать лучшей осведомленности о Конвенции и Факул</w:t>
      </w:r>
      <w:r w:rsidR="00AF5AD0" w:rsidRPr="00A64245">
        <w:rPr>
          <w:spacing w:val="0"/>
          <w:w w:val="100"/>
          <w:kern w:val="0"/>
          <w:lang w:val="ru-RU"/>
        </w:rPr>
        <w:t>ь</w:t>
      </w:r>
      <w:r w:rsidR="00AF5AD0" w:rsidRPr="00A64245">
        <w:rPr>
          <w:spacing w:val="0"/>
          <w:w w:val="100"/>
          <w:kern w:val="0"/>
          <w:lang w:val="ru-RU"/>
        </w:rPr>
        <w:t>тативном протоколе и более широкому их осуществл</w:t>
      </w:r>
      <w:r w:rsidR="00AF5AD0" w:rsidRPr="00A64245">
        <w:rPr>
          <w:spacing w:val="0"/>
          <w:w w:val="100"/>
          <w:kern w:val="0"/>
          <w:lang w:val="ru-RU"/>
        </w:rPr>
        <w:t>е</w:t>
      </w:r>
      <w:r w:rsidR="00AF5AD0" w:rsidRPr="00A64245">
        <w:rPr>
          <w:spacing w:val="0"/>
          <w:w w:val="100"/>
          <w:kern w:val="0"/>
          <w:lang w:val="ru-RU"/>
        </w:rPr>
        <w:t>нию.</w:t>
      </w:r>
    </w:p>
    <w:p w:rsidR="00AF5AD0" w:rsidRPr="00A64245" w:rsidRDefault="00AF5AD0" w:rsidP="00A64245">
      <w:pPr>
        <w:pStyle w:val="DualTxt"/>
        <w:suppressAutoHyphens w:val="0"/>
        <w:rPr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15.</w:t>
      </w:r>
      <w:r w:rsidRPr="00A64245">
        <w:rPr>
          <w:spacing w:val="0"/>
          <w:w w:val="100"/>
          <w:kern w:val="0"/>
          <w:lang w:val="ru-RU"/>
        </w:rPr>
        <w:tab/>
        <w:t>Она воздает должное тем экспертам, срок полн</w:t>
      </w:r>
      <w:r w:rsidRPr="00A64245">
        <w:rPr>
          <w:spacing w:val="0"/>
          <w:w w:val="100"/>
          <w:kern w:val="0"/>
          <w:lang w:val="ru-RU"/>
        </w:rPr>
        <w:t>о</w:t>
      </w:r>
      <w:r w:rsidRPr="00A64245">
        <w:rPr>
          <w:spacing w:val="0"/>
          <w:w w:val="100"/>
          <w:kern w:val="0"/>
          <w:lang w:val="ru-RU"/>
        </w:rPr>
        <w:t>мочий которых в Комитете заканчивается в конце 2008</w:t>
      </w:r>
      <w:r w:rsidR="00A64245">
        <w:rPr>
          <w:spacing w:val="0"/>
          <w:w w:val="100"/>
          <w:kern w:val="0"/>
          <w:lang w:val="en-US"/>
        </w:rPr>
        <w:t> </w:t>
      </w:r>
      <w:r w:rsidRPr="00A64245">
        <w:rPr>
          <w:spacing w:val="0"/>
          <w:w w:val="100"/>
          <w:kern w:val="0"/>
          <w:lang w:val="ru-RU"/>
        </w:rPr>
        <w:t>года, и отмечает их огромный вклад в работу К</w:t>
      </w:r>
      <w:r w:rsidRPr="00A64245">
        <w:rPr>
          <w:spacing w:val="0"/>
          <w:w w:val="100"/>
          <w:kern w:val="0"/>
          <w:lang w:val="ru-RU"/>
        </w:rPr>
        <w:t>о</w:t>
      </w:r>
      <w:r w:rsidRPr="00A64245">
        <w:rPr>
          <w:spacing w:val="0"/>
          <w:w w:val="100"/>
          <w:kern w:val="0"/>
          <w:lang w:val="ru-RU"/>
        </w:rPr>
        <w:t>митета. Она также выражает признательность Секрет</w:t>
      </w:r>
      <w:r w:rsidRPr="00A64245">
        <w:rPr>
          <w:spacing w:val="0"/>
          <w:w w:val="100"/>
          <w:kern w:val="0"/>
          <w:lang w:val="ru-RU"/>
        </w:rPr>
        <w:t>а</w:t>
      </w:r>
      <w:r w:rsidRPr="00A64245">
        <w:rPr>
          <w:spacing w:val="0"/>
          <w:w w:val="100"/>
          <w:kern w:val="0"/>
          <w:lang w:val="ru-RU"/>
        </w:rPr>
        <w:t>рю К</w:t>
      </w:r>
      <w:r w:rsidRPr="00A64245">
        <w:rPr>
          <w:spacing w:val="0"/>
          <w:w w:val="100"/>
          <w:kern w:val="0"/>
          <w:lang w:val="ru-RU"/>
        </w:rPr>
        <w:t>о</w:t>
      </w:r>
      <w:r w:rsidRPr="00A64245">
        <w:rPr>
          <w:spacing w:val="0"/>
          <w:w w:val="100"/>
          <w:kern w:val="0"/>
          <w:lang w:val="ru-RU"/>
        </w:rPr>
        <w:t>митета г-же Кинту за ее ценную по</w:t>
      </w:r>
      <w:r w:rsidR="00744429" w:rsidRPr="00A64245">
        <w:rPr>
          <w:spacing w:val="0"/>
          <w:w w:val="100"/>
          <w:kern w:val="0"/>
          <w:lang w:val="ru-RU"/>
        </w:rPr>
        <w:t>мощь</w:t>
      </w:r>
      <w:r w:rsidRPr="00A64245">
        <w:rPr>
          <w:spacing w:val="0"/>
          <w:w w:val="100"/>
          <w:kern w:val="0"/>
          <w:lang w:val="ru-RU"/>
        </w:rPr>
        <w:t>.</w:t>
      </w:r>
    </w:p>
    <w:p w:rsidR="00847922" w:rsidRPr="00A64245" w:rsidRDefault="00AF5AD0" w:rsidP="00A64245">
      <w:pPr>
        <w:pStyle w:val="DualTxt"/>
        <w:suppressAutoHyphens w:val="0"/>
        <w:rPr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16.</w:t>
      </w:r>
      <w:r w:rsidRPr="00A64245">
        <w:rPr>
          <w:spacing w:val="0"/>
          <w:w w:val="100"/>
          <w:kern w:val="0"/>
          <w:lang w:val="ru-RU"/>
        </w:rPr>
        <w:tab/>
        <w:t>За последние три года Комитет существенно п</w:t>
      </w:r>
      <w:r w:rsidRPr="00A64245">
        <w:rPr>
          <w:spacing w:val="0"/>
          <w:w w:val="100"/>
          <w:kern w:val="0"/>
          <w:lang w:val="ru-RU"/>
        </w:rPr>
        <w:t>о</w:t>
      </w:r>
      <w:r w:rsidRPr="00A64245">
        <w:rPr>
          <w:spacing w:val="0"/>
          <w:w w:val="100"/>
          <w:kern w:val="0"/>
          <w:lang w:val="ru-RU"/>
        </w:rPr>
        <w:t>высил эффективность своей работы. Она также отмеч</w:t>
      </w:r>
      <w:r w:rsidRPr="00A64245">
        <w:rPr>
          <w:spacing w:val="0"/>
          <w:w w:val="100"/>
          <w:kern w:val="0"/>
          <w:lang w:val="ru-RU"/>
        </w:rPr>
        <w:t>а</w:t>
      </w:r>
      <w:r w:rsidRPr="00A64245">
        <w:rPr>
          <w:spacing w:val="0"/>
          <w:w w:val="100"/>
          <w:kern w:val="0"/>
          <w:lang w:val="ru-RU"/>
        </w:rPr>
        <w:t>ет, что переход в обслуживании работы Комитета от Отдела по улучшению положения женщин к Управл</w:t>
      </w:r>
      <w:r w:rsidRPr="00A64245">
        <w:rPr>
          <w:spacing w:val="0"/>
          <w:w w:val="100"/>
          <w:kern w:val="0"/>
          <w:lang w:val="ru-RU"/>
        </w:rPr>
        <w:t>е</w:t>
      </w:r>
      <w:r w:rsidRPr="00A64245">
        <w:rPr>
          <w:spacing w:val="0"/>
          <w:w w:val="100"/>
          <w:kern w:val="0"/>
          <w:lang w:val="ru-RU"/>
        </w:rPr>
        <w:t>нию Верховного комиссара по правам человека прошел гладко.</w:t>
      </w:r>
    </w:p>
    <w:p w:rsidR="00847922" w:rsidRPr="00A64245" w:rsidRDefault="00847922" w:rsidP="00A64245">
      <w:pPr>
        <w:pStyle w:val="DualTxt"/>
        <w:suppressAutoHyphens w:val="0"/>
        <w:rPr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17.</w:t>
      </w:r>
      <w:r w:rsidRPr="00A64245">
        <w:rPr>
          <w:spacing w:val="0"/>
          <w:w w:val="100"/>
          <w:kern w:val="0"/>
          <w:lang w:val="ru-RU"/>
        </w:rPr>
        <w:tab/>
      </w:r>
      <w:r w:rsidRPr="00A64245">
        <w:rPr>
          <w:b/>
          <w:spacing w:val="0"/>
          <w:w w:val="100"/>
          <w:kern w:val="0"/>
          <w:lang w:val="ru-RU"/>
        </w:rPr>
        <w:t xml:space="preserve">Г-жа Кинту </w:t>
      </w:r>
      <w:r w:rsidRPr="00A64245">
        <w:rPr>
          <w:spacing w:val="0"/>
          <w:w w:val="100"/>
          <w:kern w:val="0"/>
          <w:lang w:val="ru-RU"/>
        </w:rPr>
        <w:t>(С</w:t>
      </w:r>
      <w:r w:rsidR="00A64245">
        <w:rPr>
          <w:spacing w:val="0"/>
          <w:w w:val="100"/>
          <w:kern w:val="0"/>
          <w:lang w:val="ru-RU"/>
        </w:rPr>
        <w:t>екретарь) говорит, что после 25</w:t>
      </w:r>
      <w:r w:rsidR="00A64245">
        <w:rPr>
          <w:spacing w:val="0"/>
          <w:w w:val="100"/>
          <w:kern w:val="0"/>
          <w:lang w:val="en-US"/>
        </w:rPr>
        <w:t> </w:t>
      </w:r>
      <w:r w:rsidRPr="00A64245">
        <w:rPr>
          <w:spacing w:val="0"/>
          <w:w w:val="100"/>
          <w:kern w:val="0"/>
          <w:lang w:val="ru-RU"/>
        </w:rPr>
        <w:t>лет работы в Организации Объединенных Наций она вскоре выйдет на пенсию. В этой связи она выражает признательность членам Комитета за все то, чему она научилась в ходе совместной работы.</w:t>
      </w:r>
    </w:p>
    <w:p w:rsidR="00847922" w:rsidRPr="00A64245" w:rsidRDefault="00847922">
      <w:pPr>
        <w:pStyle w:val="DualTxt"/>
        <w:rPr>
          <w:spacing w:val="0"/>
          <w:w w:val="100"/>
          <w:kern w:val="0"/>
          <w:lang w:val="ru-RU"/>
        </w:rPr>
      </w:pPr>
      <w:r w:rsidRPr="00A64245">
        <w:rPr>
          <w:b/>
          <w:spacing w:val="0"/>
          <w:w w:val="100"/>
          <w:kern w:val="0"/>
          <w:lang w:val="ru-RU"/>
        </w:rPr>
        <w:t>Закрытие сессии</w:t>
      </w:r>
    </w:p>
    <w:p w:rsidR="001E54B8" w:rsidRPr="00A64245" w:rsidRDefault="00847922" w:rsidP="00A64245">
      <w:pPr>
        <w:pStyle w:val="DualTxt"/>
        <w:suppressAutoHyphens w:val="0"/>
        <w:rPr>
          <w:spacing w:val="0"/>
          <w:w w:val="100"/>
          <w:kern w:val="0"/>
          <w:lang w:val="ru-RU"/>
        </w:rPr>
      </w:pPr>
      <w:r w:rsidRPr="00A64245">
        <w:rPr>
          <w:spacing w:val="0"/>
          <w:w w:val="100"/>
          <w:kern w:val="0"/>
          <w:lang w:val="ru-RU"/>
        </w:rPr>
        <w:t>18.</w:t>
      </w:r>
      <w:r w:rsidRPr="00A64245">
        <w:rPr>
          <w:spacing w:val="0"/>
          <w:w w:val="100"/>
          <w:kern w:val="0"/>
          <w:lang w:val="ru-RU"/>
        </w:rPr>
        <w:tab/>
        <w:t xml:space="preserve">После обмена любезностями </w:t>
      </w:r>
      <w:r w:rsidRPr="00A64245">
        <w:rPr>
          <w:b/>
          <w:spacing w:val="0"/>
          <w:w w:val="100"/>
          <w:kern w:val="0"/>
          <w:lang w:val="ru-RU"/>
        </w:rPr>
        <w:t xml:space="preserve">Председатель </w:t>
      </w:r>
      <w:r w:rsidRPr="00A64245">
        <w:rPr>
          <w:spacing w:val="0"/>
          <w:w w:val="100"/>
          <w:kern w:val="0"/>
          <w:lang w:val="ru-RU"/>
        </w:rPr>
        <w:t>об</w:t>
      </w:r>
      <w:r w:rsidRPr="00A64245">
        <w:rPr>
          <w:spacing w:val="0"/>
          <w:w w:val="100"/>
          <w:kern w:val="0"/>
          <w:lang w:val="ru-RU"/>
        </w:rPr>
        <w:t>ъ</w:t>
      </w:r>
      <w:r w:rsidRPr="00A64245">
        <w:rPr>
          <w:spacing w:val="0"/>
          <w:w w:val="100"/>
          <w:kern w:val="0"/>
          <w:lang w:val="ru-RU"/>
        </w:rPr>
        <w:t xml:space="preserve">являет сорок вторую сессию Комитета закрытой. </w:t>
      </w:r>
    </w:p>
    <w:p w:rsidR="00A64245" w:rsidRPr="00A64245" w:rsidRDefault="00A64245" w:rsidP="00A64245">
      <w:pPr>
        <w:pStyle w:val="DualTxt"/>
        <w:spacing w:after="0" w:line="120" w:lineRule="exact"/>
        <w:rPr>
          <w:i/>
          <w:w w:val="100"/>
          <w:kern w:val="0"/>
          <w:sz w:val="10"/>
          <w:lang w:val="en-US"/>
        </w:rPr>
      </w:pPr>
    </w:p>
    <w:p w:rsidR="00DF3933" w:rsidRPr="00A64245" w:rsidRDefault="00E01A6E" w:rsidP="00D4467C">
      <w:pPr>
        <w:pStyle w:val="DualTxt"/>
        <w:spacing w:after="240"/>
        <w:rPr>
          <w:w w:val="100"/>
          <w:kern w:val="0"/>
          <w:lang w:val="ru-RU"/>
        </w:rPr>
      </w:pPr>
      <w:r w:rsidRPr="00A64245">
        <w:rPr>
          <w:i/>
          <w:w w:val="100"/>
          <w:kern w:val="0"/>
          <w:lang w:val="ru-RU"/>
        </w:rPr>
        <w:t>З</w:t>
      </w:r>
      <w:r w:rsidR="00DF3933" w:rsidRPr="00A64245">
        <w:rPr>
          <w:i/>
          <w:w w:val="100"/>
          <w:kern w:val="0"/>
          <w:lang w:val="ru-RU"/>
        </w:rPr>
        <w:t>аседание закрывается в 1</w:t>
      </w:r>
      <w:r w:rsidR="00847922" w:rsidRPr="00A64245">
        <w:rPr>
          <w:i/>
          <w:w w:val="100"/>
          <w:kern w:val="0"/>
          <w:lang w:val="ru-RU"/>
        </w:rPr>
        <w:t>6</w:t>
      </w:r>
      <w:r w:rsidRPr="00A64245">
        <w:rPr>
          <w:i/>
          <w:w w:val="100"/>
          <w:kern w:val="0"/>
          <w:lang w:val="ru-RU"/>
        </w:rPr>
        <w:t xml:space="preserve"> </w:t>
      </w:r>
      <w:r w:rsidR="00DF3933" w:rsidRPr="00A64245">
        <w:rPr>
          <w:i/>
          <w:w w:val="100"/>
          <w:kern w:val="0"/>
          <w:lang w:val="ru-RU"/>
        </w:rPr>
        <w:t xml:space="preserve">ч. </w:t>
      </w:r>
      <w:r w:rsidR="00847922" w:rsidRPr="00A64245">
        <w:rPr>
          <w:i/>
          <w:w w:val="100"/>
          <w:kern w:val="0"/>
          <w:lang w:val="ru-RU"/>
        </w:rPr>
        <w:t>4</w:t>
      </w:r>
      <w:r w:rsidR="00E70B44" w:rsidRPr="00A64245">
        <w:rPr>
          <w:i/>
          <w:w w:val="100"/>
          <w:kern w:val="0"/>
          <w:lang w:val="ru-RU"/>
        </w:rPr>
        <w:t>0</w:t>
      </w:r>
      <w:r w:rsidR="008B007C" w:rsidRPr="00A64245">
        <w:rPr>
          <w:i/>
          <w:w w:val="100"/>
          <w:kern w:val="0"/>
          <w:lang w:val="ru-RU"/>
        </w:rPr>
        <w:t xml:space="preserve"> </w:t>
      </w:r>
      <w:r w:rsidR="00DF3933" w:rsidRPr="00A64245">
        <w:rPr>
          <w:i/>
          <w:w w:val="100"/>
          <w:kern w:val="0"/>
          <w:lang w:val="ru-RU"/>
        </w:rPr>
        <w:t>м</w:t>
      </w:r>
      <w:r w:rsidR="00DF3933" w:rsidRPr="00A64245">
        <w:rPr>
          <w:w w:val="100"/>
          <w:kern w:val="0"/>
          <w:lang w:val="ru-RU"/>
        </w:rPr>
        <w:t>.</w:t>
      </w:r>
    </w:p>
    <w:sectPr w:rsidR="00DF3933" w:rsidRPr="00A64245">
      <w:type w:val="continuous"/>
      <w:pgSz w:w="12240" w:h="15840" w:code="1"/>
      <w:pgMar w:top="1742" w:right="1195" w:bottom="1901" w:left="1195" w:header="576" w:footer="1037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09-02-03T11:21:00Z" w:initials="Start">
    <w:p w:rsidR="005D0099" w:rsidRDefault="005D009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NO&gt;&gt;N0861861R&lt;&lt;ODS JOB NO&gt;&gt;</w:t>
      </w:r>
    </w:p>
    <w:p w:rsidR="005D0099" w:rsidRDefault="005D0099">
      <w:pPr>
        <w:pStyle w:val="CommentText"/>
      </w:pPr>
      <w:r>
        <w:t>&lt;&lt;ODS DOC SYMBOL1&gt;&gt;CEDAW/C/SR.867&lt;&lt;ODS DOC SYMBOL1&gt;&gt;</w:t>
      </w:r>
    </w:p>
    <w:p w:rsidR="005D0099" w:rsidRDefault="005D0099">
      <w:pPr>
        <w:pStyle w:val="CommentText"/>
      </w:pPr>
      <w:r>
        <w:t>&lt;&lt;ODS DOC SYMBOL2&gt;&gt;&lt;&lt;ODS DOC SYMBOL2&gt;&gt;</w:t>
      </w:r>
    </w:p>
  </w:comment>
  <w:comment w:id="0" w:author="RTPU User" w:date="2009-02-03T11:20:00Z" w:initials="RU">
    <w:p w:rsidR="005D0099" w:rsidRDefault="005D009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NO&gt;&gt;N0861861R&lt;&lt;ODS JOB NO&gt;&gt;</w:t>
      </w:r>
    </w:p>
    <w:p w:rsidR="005D0099" w:rsidRDefault="005D0099">
      <w:pPr>
        <w:pStyle w:val="CommentText"/>
      </w:pPr>
      <w:r>
        <w:t>&lt;&lt;ODS DOC SYMBOL1&gt;&gt;CEDAW/C/SR.867&lt;&lt;ODS DOC SYMBOL1&gt;&gt;</w:t>
      </w:r>
    </w:p>
    <w:p w:rsidR="005D0099" w:rsidRDefault="005D0099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D4" w:rsidRDefault="006F74D4">
      <w:r>
        <w:separator/>
      </w:r>
    </w:p>
  </w:endnote>
  <w:endnote w:type="continuationSeparator" w:id="0">
    <w:p w:rsidR="006F74D4" w:rsidRDefault="006F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5D0099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5D0099" w:rsidRDefault="005D009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t>0</w:t>
          </w:r>
          <w:r>
            <w:rPr>
              <w:b w:val="0"/>
              <w:w w:val="103"/>
              <w:sz w:val="14"/>
              <w:lang w:val="ru-RU"/>
            </w:rPr>
            <w:t>8</w:t>
          </w:r>
          <w:r>
            <w:rPr>
              <w:b w:val="0"/>
              <w:w w:val="103"/>
              <w:sz w:val="14"/>
            </w:rPr>
            <w:t>-</w:t>
          </w:r>
          <w:r>
            <w:rPr>
              <w:b w:val="0"/>
              <w:w w:val="103"/>
              <w:sz w:val="14"/>
              <w:lang w:val="ru-RU"/>
            </w:rPr>
            <w:t>61861</w:t>
          </w:r>
        </w:p>
      </w:tc>
      <w:tc>
        <w:tcPr>
          <w:tcW w:w="5033" w:type="dxa"/>
        </w:tcPr>
        <w:p w:rsidR="005D0099" w:rsidRDefault="005D009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5D0099" w:rsidRDefault="005D0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5D0099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5D0099" w:rsidRDefault="005D0099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</w:tcPr>
        <w:p w:rsidR="005D0099" w:rsidRPr="00B842A0" w:rsidRDefault="005D0099">
          <w:pPr>
            <w:pStyle w:val="Footer"/>
            <w:rPr>
              <w:b w:val="0"/>
              <w:w w:val="103"/>
              <w:sz w:val="14"/>
              <w:lang w:val="fr-CA"/>
            </w:rPr>
          </w:pPr>
          <w:r>
            <w:rPr>
              <w:b w:val="0"/>
              <w:w w:val="103"/>
              <w:sz w:val="14"/>
            </w:rPr>
            <w:t>08-</w:t>
          </w:r>
          <w:r>
            <w:rPr>
              <w:b w:val="0"/>
              <w:w w:val="103"/>
              <w:sz w:val="14"/>
              <w:lang w:val="fr-CA"/>
            </w:rPr>
            <w:t>61861</w:t>
          </w:r>
        </w:p>
      </w:tc>
    </w:tr>
  </w:tbl>
  <w:p w:rsidR="005D0099" w:rsidRDefault="005D00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99" w:rsidRDefault="005D0099">
    <w:pPr>
      <w:pStyle w:val="Footer"/>
      <w:pBdr>
        <w:top w:val="single" w:sz="2" w:space="1" w:color="auto"/>
      </w:pBdr>
      <w:rPr>
        <w:sz w:val="2"/>
      </w:rPr>
    </w:pPr>
  </w:p>
  <w:p w:rsidR="005D0099" w:rsidRDefault="005D0099">
    <w:pPr>
      <w:pStyle w:val="std"/>
      <w:spacing w:before="60" w:after="0"/>
      <w:ind w:left="1701" w:right="1134"/>
      <w:jc w:val="left"/>
      <w:rPr>
        <w:color w:val="000000"/>
        <w:sz w:val="17"/>
        <w:szCs w:val="17"/>
      </w:rPr>
    </w:pPr>
    <w:r>
      <w:rPr>
        <w:color w:val="000000"/>
        <w:sz w:val="17"/>
        <w:szCs w:val="17"/>
      </w:rPr>
      <w:t xml:space="preserve">В настоящий отчет могут вноситься поправки. </w:t>
    </w:r>
  </w:p>
  <w:p w:rsidR="005D0099" w:rsidRDefault="005D0099">
    <w:pPr>
      <w:pStyle w:val="std"/>
      <w:spacing w:before="80" w:after="0"/>
      <w:ind w:left="1701" w:right="1134"/>
      <w:jc w:val="left"/>
      <w:rPr>
        <w:sz w:val="17"/>
      </w:rPr>
    </w:pPr>
    <w:r>
      <w:rPr>
        <w:sz w:val="17"/>
      </w:rPr>
      <w:t>Поправки должны представляться на одном из рабочих языков. Они должны быть изложены в пояснительной записке, а также внесены в один из экземпляров отчета. Поправки должны н</w:t>
    </w:r>
    <w:r>
      <w:rPr>
        <w:sz w:val="17"/>
      </w:rPr>
      <w:t>а</w:t>
    </w:r>
    <w:r>
      <w:rPr>
        <w:sz w:val="17"/>
      </w:rPr>
      <w:t xml:space="preserve">правляться </w:t>
    </w:r>
    <w:r>
      <w:rPr>
        <w:i/>
        <w:sz w:val="17"/>
      </w:rPr>
      <w:t>в течение одной недели с даты выпуска настоящего документа</w:t>
    </w:r>
    <w:r>
      <w:rPr>
        <w:sz w:val="17"/>
      </w:rPr>
      <w:t xml:space="preserve"> на имя начальника Секции редактирования официальных отчетов, комната</w:t>
    </w:r>
    <w:r>
      <w:rPr>
        <w:sz w:val="17"/>
        <w:lang w:val="en-US"/>
      </w:rPr>
      <w:t> </w:t>
    </w:r>
    <w:r>
      <w:rPr>
        <w:sz w:val="17"/>
      </w:rPr>
      <w:t>DC2-750 (</w:t>
    </w:r>
    <w:r>
      <w:rPr>
        <w:sz w:val="17"/>
        <w:lang w:val="en-US"/>
      </w:rPr>
      <w:t>Chief</w:t>
    </w:r>
    <w:r>
      <w:rPr>
        <w:sz w:val="17"/>
      </w:rPr>
      <w:t xml:space="preserve">, </w:t>
    </w:r>
    <w:r>
      <w:rPr>
        <w:sz w:val="17"/>
        <w:lang w:val="en-US"/>
      </w:rPr>
      <w:t>Official</w:t>
    </w:r>
    <w:r>
      <w:rPr>
        <w:sz w:val="17"/>
      </w:rPr>
      <w:t xml:space="preserve"> </w:t>
    </w:r>
    <w:r>
      <w:rPr>
        <w:sz w:val="17"/>
        <w:lang w:val="en-US"/>
      </w:rPr>
      <w:t>Records</w:t>
    </w:r>
    <w:r>
      <w:rPr>
        <w:sz w:val="17"/>
      </w:rPr>
      <w:t xml:space="preserve"> </w:t>
    </w:r>
    <w:r>
      <w:rPr>
        <w:sz w:val="17"/>
        <w:lang w:val="en-US"/>
      </w:rPr>
      <w:t>Editing</w:t>
    </w:r>
    <w:r>
      <w:rPr>
        <w:sz w:val="17"/>
      </w:rPr>
      <w:t xml:space="preserve"> </w:t>
    </w:r>
    <w:r>
      <w:rPr>
        <w:sz w:val="17"/>
        <w:lang w:val="en-US"/>
      </w:rPr>
      <w:t>Section</w:t>
    </w:r>
    <w:r>
      <w:rPr>
        <w:sz w:val="17"/>
      </w:rPr>
      <w:t xml:space="preserve">, </w:t>
    </w:r>
    <w:r>
      <w:rPr>
        <w:sz w:val="17"/>
        <w:lang w:val="en-US"/>
      </w:rPr>
      <w:t>room</w:t>
    </w:r>
    <w:r>
      <w:rPr>
        <w:sz w:val="17"/>
      </w:rPr>
      <w:t xml:space="preserve"> </w:t>
    </w:r>
    <w:r>
      <w:rPr>
        <w:sz w:val="17"/>
        <w:lang w:val="en-US"/>
      </w:rPr>
      <w:t>DC</w:t>
    </w:r>
    <w:r>
      <w:rPr>
        <w:sz w:val="17"/>
      </w:rPr>
      <w:t xml:space="preserve">2-750, 2 </w:t>
    </w:r>
    <w:r>
      <w:rPr>
        <w:sz w:val="17"/>
        <w:lang w:val="en-US"/>
      </w:rPr>
      <w:t>United</w:t>
    </w:r>
    <w:r>
      <w:rPr>
        <w:sz w:val="17"/>
      </w:rPr>
      <w:t xml:space="preserve"> </w:t>
    </w:r>
    <w:r>
      <w:rPr>
        <w:sz w:val="17"/>
        <w:lang w:val="en-US"/>
      </w:rPr>
      <w:t>Nations</w:t>
    </w:r>
    <w:r>
      <w:rPr>
        <w:sz w:val="17"/>
      </w:rPr>
      <w:t xml:space="preserve"> </w:t>
    </w:r>
    <w:r>
      <w:rPr>
        <w:sz w:val="17"/>
        <w:lang w:val="en-US"/>
      </w:rPr>
      <w:t>Plaza</w:t>
    </w:r>
    <w:r>
      <w:rPr>
        <w:sz w:val="17"/>
      </w:rPr>
      <w:t>).</w:t>
    </w:r>
  </w:p>
  <w:p w:rsidR="005D0099" w:rsidRDefault="005D0099">
    <w:pPr>
      <w:pStyle w:val="FootnoteText"/>
      <w:widowControl/>
      <w:suppressAutoHyphens w:val="0"/>
      <w:spacing w:before="80" w:line="240" w:lineRule="auto"/>
      <w:ind w:left="1701" w:right="1134" w:firstLine="0"/>
      <w:rPr>
        <w:spacing w:val="0"/>
        <w:w w:val="100"/>
        <w:kern w:val="0"/>
        <w:lang w:val="ru-RU"/>
      </w:rPr>
    </w:pPr>
    <w:r>
      <w:rPr>
        <w:spacing w:val="0"/>
        <w:w w:val="100"/>
        <w:kern w:val="0"/>
        <w:lang w:val="ru-RU"/>
      </w:rPr>
      <w:t>Любые поправки к отчетам о заседаниях этой сессии будут сведены в один документ, соде</w:t>
    </w:r>
    <w:r>
      <w:rPr>
        <w:spacing w:val="0"/>
        <w:w w:val="100"/>
        <w:kern w:val="0"/>
        <w:lang w:val="ru-RU"/>
      </w:rPr>
      <w:t>р</w:t>
    </w:r>
    <w:r>
      <w:rPr>
        <w:spacing w:val="0"/>
        <w:w w:val="100"/>
        <w:kern w:val="0"/>
        <w:lang w:val="ru-RU"/>
      </w:rPr>
      <w:t>жащий только исправления, который будет издан вскоре после окончания сессии.</w:t>
    </w:r>
  </w:p>
  <w:p w:rsidR="005D0099" w:rsidRDefault="005D0099">
    <w:pPr>
      <w:pStyle w:val="Footer"/>
      <w:rPr>
        <w:b w:val="0"/>
        <w:sz w:val="20"/>
      </w:rPr>
    </w:pPr>
    <w:r>
      <w:rPr>
        <w:b w:val="0"/>
        <w:sz w:val="20"/>
      </w:rPr>
      <w:t>0</w:t>
    </w:r>
    <w:r>
      <w:rPr>
        <w:b w:val="0"/>
        <w:sz w:val="20"/>
        <w:lang w:val="ru-RU"/>
      </w:rPr>
      <w:t>8</w:t>
    </w:r>
    <w:r>
      <w:rPr>
        <w:b w:val="0"/>
        <w:sz w:val="20"/>
      </w:rPr>
      <w:t>-</w:t>
    </w:r>
    <w:r>
      <w:rPr>
        <w:b w:val="0"/>
        <w:sz w:val="20"/>
        <w:lang w:val="ru-RU"/>
      </w:rPr>
      <w:t>61861</w:t>
    </w:r>
    <w:r>
      <w:rPr>
        <w:b w:val="0"/>
        <w:sz w:val="20"/>
      </w:rPr>
      <w:t xml:space="preserve"> (R)</w:t>
    </w:r>
  </w:p>
  <w:p w:rsidR="005D0099" w:rsidRPr="00A64245" w:rsidRDefault="005D0099">
    <w:pPr>
      <w:pStyle w:val="Footer"/>
      <w:rPr>
        <w:rFonts w:ascii="Barcode 3 of 9 by request" w:hAnsi="Barcode 3 of 9 by request"/>
        <w:b w:val="0"/>
        <w:sz w:val="24"/>
        <w:szCs w:val="24"/>
      </w:rPr>
    </w:pPr>
    <w:r w:rsidRPr="00A64245">
      <w:rPr>
        <w:rFonts w:ascii="Barcode 3 of 9 by request" w:hAnsi="Barcode 3 of 9 by request"/>
        <w:b w:val="0"/>
        <w:sz w:val="24"/>
        <w:szCs w:val="24"/>
      </w:rPr>
      <w:t>*08</w:t>
    </w:r>
    <w:r w:rsidRPr="00A64245">
      <w:rPr>
        <w:rFonts w:ascii="Barcode 3 of 9 by request" w:hAnsi="Barcode 3 of 9 by request"/>
        <w:b w:val="0"/>
        <w:sz w:val="24"/>
        <w:szCs w:val="24"/>
        <w:lang w:val="ru-RU"/>
      </w:rPr>
      <w:t>61861</w:t>
    </w:r>
    <w:r w:rsidRPr="00A64245">
      <w:rPr>
        <w:rFonts w:ascii="Barcode 3 of 9 by request" w:hAnsi="Barcode 3 of 9 by request"/>
        <w:b w:val="0"/>
        <w:sz w:val="24"/>
        <w:szCs w:val="2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D4" w:rsidRDefault="006F74D4">
      <w:r>
        <w:separator/>
      </w:r>
    </w:p>
  </w:footnote>
  <w:footnote w:type="continuationSeparator" w:id="0">
    <w:p w:rsidR="006F74D4" w:rsidRDefault="006F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5D009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5D0099" w:rsidRDefault="005D0099">
          <w:pPr>
            <w:pStyle w:val="Header"/>
            <w:spacing w:after="80"/>
            <w:rPr>
              <w:b/>
            </w:rPr>
          </w:pPr>
          <w:r>
            <w:rPr>
              <w:b/>
            </w:rPr>
            <w:t>CEDAW/C/SR.8</w:t>
          </w:r>
          <w:r>
            <w:rPr>
              <w:b/>
              <w:lang w:val="ru-RU"/>
            </w:rPr>
            <w:t>67</w:t>
          </w:r>
        </w:p>
      </w:tc>
      <w:tc>
        <w:tcPr>
          <w:tcW w:w="5033" w:type="dxa"/>
          <w:vAlign w:val="bottom"/>
        </w:tcPr>
        <w:p w:rsidR="005D0099" w:rsidRDefault="005D0099">
          <w:pPr>
            <w:pStyle w:val="Header"/>
          </w:pPr>
        </w:p>
      </w:tc>
    </w:tr>
  </w:tbl>
  <w:p w:rsidR="005D0099" w:rsidRDefault="005D0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5D009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5D0099" w:rsidRDefault="005D0099">
          <w:pPr>
            <w:pStyle w:val="Header"/>
          </w:pPr>
        </w:p>
      </w:tc>
      <w:tc>
        <w:tcPr>
          <w:tcW w:w="5033" w:type="dxa"/>
          <w:vAlign w:val="bottom"/>
        </w:tcPr>
        <w:p w:rsidR="005D0099" w:rsidRPr="00B842A0" w:rsidRDefault="005D0099">
          <w:pPr>
            <w:pStyle w:val="Header"/>
            <w:spacing w:after="80"/>
            <w:jc w:val="right"/>
            <w:rPr>
              <w:b/>
              <w:lang w:val="fr-CA"/>
            </w:rPr>
          </w:pPr>
          <w:r>
            <w:rPr>
              <w:b/>
            </w:rPr>
            <w:t>CEDAW/C/SR.867</w:t>
          </w:r>
        </w:p>
      </w:tc>
    </w:tr>
  </w:tbl>
  <w:p w:rsidR="005D0099" w:rsidRDefault="005D00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0"/>
      <w:gridCol w:w="209"/>
      <w:gridCol w:w="43"/>
      <w:gridCol w:w="3140"/>
      <w:gridCol w:w="28"/>
    </w:tblGrid>
    <w:tr w:rsidR="005D009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vAlign w:val="bottom"/>
        </w:tcPr>
        <w:p w:rsidR="005D0099" w:rsidRDefault="005D0099">
          <w:pPr>
            <w:pStyle w:val="Header"/>
            <w:spacing w:after="120"/>
          </w:pPr>
        </w:p>
      </w:tc>
      <w:tc>
        <w:tcPr>
          <w:tcW w:w="5220" w:type="dxa"/>
          <w:tcBorders>
            <w:bottom w:val="single" w:sz="4" w:space="0" w:color="auto"/>
          </w:tcBorders>
          <w:vAlign w:val="bottom"/>
        </w:tcPr>
        <w:p w:rsidR="005D0099" w:rsidRDefault="005D0099">
          <w:pPr>
            <w:pStyle w:val="HCh"/>
            <w:spacing w:after="80"/>
            <w:rPr>
              <w:b w:val="0"/>
              <w:spacing w:val="0"/>
              <w:w w:val="100"/>
              <w:kern w:val="0"/>
              <w:lang w:val="ru-RU"/>
            </w:rPr>
          </w:pPr>
          <w:r>
            <w:rPr>
              <w:b w:val="0"/>
              <w:spacing w:val="0"/>
              <w:w w:val="100"/>
              <w:kern w:val="0"/>
              <w:lang w:val="ru-RU"/>
            </w:rPr>
            <w:t>Организация Объединенных Наций</w:t>
          </w:r>
        </w:p>
      </w:tc>
      <w:tc>
        <w:tcPr>
          <w:tcW w:w="209" w:type="dxa"/>
          <w:tcBorders>
            <w:bottom w:val="single" w:sz="4" w:space="0" w:color="auto"/>
          </w:tcBorders>
          <w:vAlign w:val="bottom"/>
        </w:tcPr>
        <w:p w:rsidR="005D0099" w:rsidRPr="00A64245" w:rsidRDefault="005D0099" w:rsidP="00A64245">
          <w:pPr>
            <w:pStyle w:val="Header"/>
            <w:spacing w:after="20"/>
            <w:jc w:val="right"/>
            <w:rPr>
              <w:position w:val="-4"/>
              <w:sz w:val="20"/>
              <w:lang w:val="ru-RU"/>
            </w:rPr>
          </w:pPr>
        </w:p>
      </w:tc>
      <w:tc>
        <w:tcPr>
          <w:tcW w:w="3211" w:type="dxa"/>
          <w:gridSpan w:val="3"/>
          <w:tcBorders>
            <w:bottom w:val="single" w:sz="4" w:space="0" w:color="auto"/>
          </w:tcBorders>
          <w:vAlign w:val="bottom"/>
        </w:tcPr>
        <w:p w:rsidR="005D0099" w:rsidRDefault="005D0099">
          <w:pPr>
            <w:spacing w:after="80" w:line="240" w:lineRule="auto"/>
            <w:jc w:val="right"/>
            <w:rPr>
              <w:spacing w:val="0"/>
              <w:w w:val="100"/>
              <w:kern w:val="0"/>
              <w:lang w:val="en-US"/>
            </w:rPr>
          </w:pPr>
          <w:r>
            <w:rPr>
              <w:spacing w:val="0"/>
              <w:w w:val="100"/>
              <w:kern w:val="0"/>
              <w:sz w:val="40"/>
            </w:rPr>
            <w:t>CEDAW</w:t>
          </w:r>
          <w:r>
            <w:rPr>
              <w:spacing w:val="0"/>
              <w:w w:val="100"/>
              <w:kern w:val="0"/>
            </w:rPr>
            <w:t>/C/SR.8</w:t>
          </w:r>
          <w:r>
            <w:rPr>
              <w:spacing w:val="0"/>
              <w:w w:val="100"/>
              <w:kern w:val="0"/>
              <w:lang w:val="ru-RU"/>
            </w:rPr>
            <w:t>67</w:t>
          </w:r>
        </w:p>
      </w:tc>
    </w:tr>
    <w:tr w:rsidR="005D0099">
      <w:tblPrEx>
        <w:tblCellMar>
          <w:top w:w="0" w:type="dxa"/>
          <w:bottom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</w:tcPr>
        <w:p w:rsidR="005D0099" w:rsidRDefault="005D0099">
          <w:pPr>
            <w:pStyle w:val="Header"/>
            <w:spacing w:before="109"/>
            <w:rPr>
              <w:lang w:val="ru-RU"/>
            </w:rPr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5D0099" w:rsidRDefault="005D0099">
          <w:pPr>
            <w:pStyle w:val="Header"/>
            <w:spacing w:before="109"/>
            <w:rPr>
              <w:lang w:val="ru-RU"/>
            </w:rPr>
          </w:pPr>
        </w:p>
      </w:tc>
      <w:tc>
        <w:tcPr>
          <w:tcW w:w="5220" w:type="dxa"/>
          <w:tcBorders>
            <w:top w:val="single" w:sz="4" w:space="0" w:color="auto"/>
            <w:bottom w:val="single" w:sz="12" w:space="0" w:color="auto"/>
          </w:tcBorders>
        </w:tcPr>
        <w:p w:rsidR="005D0099" w:rsidRDefault="005D0099">
          <w:pPr>
            <w:pStyle w:val="XLarge"/>
            <w:spacing w:before="109" w:line="330" w:lineRule="exact"/>
            <w:rPr>
              <w:spacing w:val="0"/>
              <w:w w:val="100"/>
              <w:kern w:val="0"/>
              <w:sz w:val="34"/>
              <w:lang w:val="ru-RU"/>
            </w:rPr>
          </w:pPr>
          <w:r>
            <w:rPr>
              <w:bCs/>
              <w:spacing w:val="0"/>
              <w:w w:val="100"/>
              <w:kern w:val="0"/>
              <w:sz w:val="32"/>
              <w:lang w:val="ru-RU"/>
            </w:rPr>
            <w:t xml:space="preserve">Конвенция о ликвидации </w:t>
          </w:r>
          <w:r>
            <w:rPr>
              <w:bCs/>
              <w:spacing w:val="0"/>
              <w:w w:val="100"/>
              <w:kern w:val="0"/>
              <w:sz w:val="32"/>
              <w:lang w:val="ru-RU"/>
            </w:rPr>
            <w:br/>
            <w:t xml:space="preserve">всех форм дискриминации </w:t>
          </w:r>
          <w:r>
            <w:rPr>
              <w:bCs/>
              <w:spacing w:val="0"/>
              <w:w w:val="100"/>
              <w:kern w:val="0"/>
              <w:sz w:val="32"/>
              <w:lang w:val="ru-RU"/>
            </w:rPr>
            <w:br/>
            <w:t>в отношении женщин</w:t>
          </w:r>
        </w:p>
      </w:tc>
      <w:tc>
        <w:tcPr>
          <w:tcW w:w="252" w:type="dxa"/>
          <w:gridSpan w:val="2"/>
          <w:tcBorders>
            <w:top w:val="single" w:sz="4" w:space="0" w:color="auto"/>
            <w:bottom w:val="single" w:sz="12" w:space="0" w:color="auto"/>
          </w:tcBorders>
        </w:tcPr>
        <w:p w:rsidR="005D0099" w:rsidRDefault="005D0099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</w:tcPr>
        <w:p w:rsidR="005D0099" w:rsidRDefault="005D0099">
          <w:pPr>
            <w:spacing w:before="240"/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</w:rPr>
            <w:t>Distr.: General</w:t>
          </w:r>
        </w:p>
        <w:p w:rsidR="005D0099" w:rsidRDefault="005D0099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  <w:lang w:val="en-US"/>
            </w:rPr>
            <w:t xml:space="preserve">4 February </w:t>
          </w:r>
          <w:r>
            <w:rPr>
              <w:spacing w:val="0"/>
              <w:w w:val="100"/>
              <w:kern w:val="0"/>
            </w:rPr>
            <w:t>2009</w:t>
          </w:r>
        </w:p>
        <w:p w:rsidR="005D0099" w:rsidRDefault="005D0099">
          <w:pPr>
            <w:rPr>
              <w:spacing w:val="0"/>
              <w:w w:val="100"/>
              <w:kern w:val="0"/>
            </w:rPr>
          </w:pPr>
        </w:p>
        <w:p w:rsidR="005D0099" w:rsidRDefault="005D0099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  <w:lang w:val="en-US"/>
            </w:rPr>
            <w:t>Russian</w:t>
          </w:r>
        </w:p>
        <w:p w:rsidR="005D0099" w:rsidRDefault="005D0099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</w:rPr>
            <w:t>Original: English</w:t>
          </w:r>
        </w:p>
      </w:tc>
    </w:tr>
  </w:tbl>
  <w:p w:rsidR="005D0099" w:rsidRDefault="005D009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357"/>
    <w:multiLevelType w:val="hybridMultilevel"/>
    <w:tmpl w:val="1B4E0196"/>
    <w:lvl w:ilvl="0" w:tplc="2C4E17CA">
      <w:start w:val="67"/>
      <w:numFmt w:val="decimal"/>
      <w:lvlText w:val="%1."/>
      <w:lvlJc w:val="left"/>
      <w:pPr>
        <w:tabs>
          <w:tab w:val="num" w:pos="689"/>
        </w:tabs>
        <w:ind w:left="689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9"/>
        </w:tabs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9"/>
        </w:tabs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9"/>
        </w:tabs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9"/>
        </w:tabs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9"/>
        </w:tabs>
        <w:ind w:left="6329" w:hanging="180"/>
      </w:pPr>
    </w:lvl>
  </w:abstractNum>
  <w:abstractNum w:abstractNumId="1">
    <w:nsid w:val="2C771813"/>
    <w:multiLevelType w:val="hybridMultilevel"/>
    <w:tmpl w:val="6498B680"/>
    <w:lvl w:ilvl="0" w:tplc="B272650E">
      <w:start w:val="6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64CD0"/>
    <w:multiLevelType w:val="hybridMultilevel"/>
    <w:tmpl w:val="95820AC8"/>
    <w:lvl w:ilvl="0" w:tplc="63902916">
      <w:start w:val="6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oNotHyphenateCaps/>
  <w:evenAndOddHeaders/>
  <w:drawingGridHorizontalSpacing w:val="209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shapeLayoutLikeWW8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61861*"/>
    <w:docVar w:name="CreationDt" w:val="15/08/2007 09:31:58"/>
    <w:docVar w:name="DocCategory" w:val="SROthers"/>
    <w:docVar w:name="DocType" w:val="Final"/>
    <w:docVar w:name="FooterJN" w:val="08-61861"/>
    <w:docVar w:name="Jobn" w:val="08-61861 (R)"/>
    <w:docVar w:name="jobnDT" w:val="07-44122 (E)   150807"/>
    <w:docVar w:name="jobnDTDT" w:val="07-44122 (E)   150807   150807"/>
    <w:docVar w:name="JobNo" w:val="0861861R"/>
    <w:docVar w:name="OandT" w:val=" "/>
    <w:docVar w:name="sss1" w:val="CEDAW/C/SR.867"/>
    <w:docVar w:name="sss2" w:val="-"/>
    <w:docVar w:name="Symbol1" w:val="CEDAW/C/SR.867"/>
    <w:docVar w:name="Symbol2" w:val="-"/>
  </w:docVars>
  <w:rsids>
    <w:rsidRoot w:val="0024683A"/>
    <w:rsid w:val="00006B68"/>
    <w:rsid w:val="000103C6"/>
    <w:rsid w:val="000206D1"/>
    <w:rsid w:val="0003359C"/>
    <w:rsid w:val="000355D5"/>
    <w:rsid w:val="00045779"/>
    <w:rsid w:val="00046723"/>
    <w:rsid w:val="0004672D"/>
    <w:rsid w:val="0004784D"/>
    <w:rsid w:val="00051278"/>
    <w:rsid w:val="000553A8"/>
    <w:rsid w:val="000559B5"/>
    <w:rsid w:val="00062CC2"/>
    <w:rsid w:val="000647F4"/>
    <w:rsid w:val="00064E8B"/>
    <w:rsid w:val="00071F0C"/>
    <w:rsid w:val="0007502F"/>
    <w:rsid w:val="000A2B0D"/>
    <w:rsid w:val="000B100A"/>
    <w:rsid w:val="000B360A"/>
    <w:rsid w:val="000D2618"/>
    <w:rsid w:val="000F2281"/>
    <w:rsid w:val="000F254A"/>
    <w:rsid w:val="001022F9"/>
    <w:rsid w:val="001022FB"/>
    <w:rsid w:val="00105EE5"/>
    <w:rsid w:val="00114E99"/>
    <w:rsid w:val="001175BE"/>
    <w:rsid w:val="00117B32"/>
    <w:rsid w:val="00122139"/>
    <w:rsid w:val="001253F7"/>
    <w:rsid w:val="00125621"/>
    <w:rsid w:val="0012627F"/>
    <w:rsid w:val="001304ED"/>
    <w:rsid w:val="0013167C"/>
    <w:rsid w:val="00153643"/>
    <w:rsid w:val="001560E4"/>
    <w:rsid w:val="0017416A"/>
    <w:rsid w:val="001768DA"/>
    <w:rsid w:val="001802D3"/>
    <w:rsid w:val="00184952"/>
    <w:rsid w:val="00195CB2"/>
    <w:rsid w:val="001B1ACB"/>
    <w:rsid w:val="001B5457"/>
    <w:rsid w:val="001C1573"/>
    <w:rsid w:val="001E1299"/>
    <w:rsid w:val="001E1F23"/>
    <w:rsid w:val="001E54B8"/>
    <w:rsid w:val="001E7508"/>
    <w:rsid w:val="001F2A95"/>
    <w:rsid w:val="0020463A"/>
    <w:rsid w:val="00211BAB"/>
    <w:rsid w:val="00223F9B"/>
    <w:rsid w:val="00224847"/>
    <w:rsid w:val="00235674"/>
    <w:rsid w:val="002408D2"/>
    <w:rsid w:val="00245172"/>
    <w:rsid w:val="00246364"/>
    <w:rsid w:val="0024683A"/>
    <w:rsid w:val="00250F90"/>
    <w:rsid w:val="002514CF"/>
    <w:rsid w:val="00260869"/>
    <w:rsid w:val="00260961"/>
    <w:rsid w:val="00260D6B"/>
    <w:rsid w:val="00266F1B"/>
    <w:rsid w:val="00267866"/>
    <w:rsid w:val="002720D5"/>
    <w:rsid w:val="00274141"/>
    <w:rsid w:val="00280862"/>
    <w:rsid w:val="00283858"/>
    <w:rsid w:val="002844FF"/>
    <w:rsid w:val="00286E8B"/>
    <w:rsid w:val="00291FEC"/>
    <w:rsid w:val="00293334"/>
    <w:rsid w:val="00293E74"/>
    <w:rsid w:val="002A02FF"/>
    <w:rsid w:val="002A364F"/>
    <w:rsid w:val="002A7127"/>
    <w:rsid w:val="002A75C9"/>
    <w:rsid w:val="002B2104"/>
    <w:rsid w:val="002C459F"/>
    <w:rsid w:val="002D3326"/>
    <w:rsid w:val="002E0BE7"/>
    <w:rsid w:val="002F537A"/>
    <w:rsid w:val="002F7035"/>
    <w:rsid w:val="0030345B"/>
    <w:rsid w:val="00303645"/>
    <w:rsid w:val="003118AC"/>
    <w:rsid w:val="0031217B"/>
    <w:rsid w:val="00313AF0"/>
    <w:rsid w:val="00315C92"/>
    <w:rsid w:val="00320E32"/>
    <w:rsid w:val="00323940"/>
    <w:rsid w:val="00340493"/>
    <w:rsid w:val="00341DE4"/>
    <w:rsid w:val="003544B3"/>
    <w:rsid w:val="003575ED"/>
    <w:rsid w:val="00365024"/>
    <w:rsid w:val="00367915"/>
    <w:rsid w:val="00371EDD"/>
    <w:rsid w:val="00377746"/>
    <w:rsid w:val="00380FBD"/>
    <w:rsid w:val="0038137D"/>
    <w:rsid w:val="00382727"/>
    <w:rsid w:val="00383795"/>
    <w:rsid w:val="0038698D"/>
    <w:rsid w:val="00395332"/>
    <w:rsid w:val="003D2AE9"/>
    <w:rsid w:val="003D5DCC"/>
    <w:rsid w:val="003F1618"/>
    <w:rsid w:val="00407E46"/>
    <w:rsid w:val="004107C0"/>
    <w:rsid w:val="00415D64"/>
    <w:rsid w:val="00423557"/>
    <w:rsid w:val="00427A0B"/>
    <w:rsid w:val="00440C3E"/>
    <w:rsid w:val="00441569"/>
    <w:rsid w:val="00442272"/>
    <w:rsid w:val="00446538"/>
    <w:rsid w:val="00451162"/>
    <w:rsid w:val="00466D21"/>
    <w:rsid w:val="00470B19"/>
    <w:rsid w:val="00481129"/>
    <w:rsid w:val="004977CC"/>
    <w:rsid w:val="004A013A"/>
    <w:rsid w:val="004A0BEB"/>
    <w:rsid w:val="004B0325"/>
    <w:rsid w:val="004B2B99"/>
    <w:rsid w:val="004B7187"/>
    <w:rsid w:val="004C13CA"/>
    <w:rsid w:val="004D0BF3"/>
    <w:rsid w:val="004D520F"/>
    <w:rsid w:val="004E4283"/>
    <w:rsid w:val="004E7244"/>
    <w:rsid w:val="004F6886"/>
    <w:rsid w:val="00510AD5"/>
    <w:rsid w:val="005328EE"/>
    <w:rsid w:val="0053336A"/>
    <w:rsid w:val="0053631D"/>
    <w:rsid w:val="00545CAC"/>
    <w:rsid w:val="005503FB"/>
    <w:rsid w:val="00553676"/>
    <w:rsid w:val="00573B8E"/>
    <w:rsid w:val="005833DD"/>
    <w:rsid w:val="00586701"/>
    <w:rsid w:val="00587934"/>
    <w:rsid w:val="00592C59"/>
    <w:rsid w:val="005C047C"/>
    <w:rsid w:val="005C150F"/>
    <w:rsid w:val="005D0099"/>
    <w:rsid w:val="005D25F2"/>
    <w:rsid w:val="005D4395"/>
    <w:rsid w:val="005F38C0"/>
    <w:rsid w:val="005F6A18"/>
    <w:rsid w:val="00602C4E"/>
    <w:rsid w:val="00606838"/>
    <w:rsid w:val="00610AE3"/>
    <w:rsid w:val="006123EC"/>
    <w:rsid w:val="00613A23"/>
    <w:rsid w:val="006140FB"/>
    <w:rsid w:val="00615ABF"/>
    <w:rsid w:val="006179A0"/>
    <w:rsid w:val="00633CF7"/>
    <w:rsid w:val="0063512F"/>
    <w:rsid w:val="00645FAF"/>
    <w:rsid w:val="00653A0D"/>
    <w:rsid w:val="00657C37"/>
    <w:rsid w:val="00662D8E"/>
    <w:rsid w:val="00665ECD"/>
    <w:rsid w:val="00670DA2"/>
    <w:rsid w:val="00674397"/>
    <w:rsid w:val="00677D37"/>
    <w:rsid w:val="00680B6F"/>
    <w:rsid w:val="006844B3"/>
    <w:rsid w:val="006A2BB0"/>
    <w:rsid w:val="006A4134"/>
    <w:rsid w:val="006B4A8C"/>
    <w:rsid w:val="006B7C08"/>
    <w:rsid w:val="006C373C"/>
    <w:rsid w:val="006D1C8C"/>
    <w:rsid w:val="006E0FBD"/>
    <w:rsid w:val="006E1826"/>
    <w:rsid w:val="006E2116"/>
    <w:rsid w:val="006F1D50"/>
    <w:rsid w:val="006F6D27"/>
    <w:rsid w:val="006F74D4"/>
    <w:rsid w:val="007320A4"/>
    <w:rsid w:val="0073473E"/>
    <w:rsid w:val="00741903"/>
    <w:rsid w:val="00744429"/>
    <w:rsid w:val="0074698E"/>
    <w:rsid w:val="007514B1"/>
    <w:rsid w:val="00753765"/>
    <w:rsid w:val="00757A32"/>
    <w:rsid w:val="007635F7"/>
    <w:rsid w:val="007A5571"/>
    <w:rsid w:val="007A58D6"/>
    <w:rsid w:val="007B313D"/>
    <w:rsid w:val="007C07DB"/>
    <w:rsid w:val="007C0B31"/>
    <w:rsid w:val="007D66AE"/>
    <w:rsid w:val="007E48AF"/>
    <w:rsid w:val="008141DE"/>
    <w:rsid w:val="0082349F"/>
    <w:rsid w:val="00827BDF"/>
    <w:rsid w:val="00837E95"/>
    <w:rsid w:val="00841473"/>
    <w:rsid w:val="00842FF8"/>
    <w:rsid w:val="008457F6"/>
    <w:rsid w:val="00847922"/>
    <w:rsid w:val="0085423E"/>
    <w:rsid w:val="00866AED"/>
    <w:rsid w:val="00875A60"/>
    <w:rsid w:val="00876316"/>
    <w:rsid w:val="00896050"/>
    <w:rsid w:val="008B007C"/>
    <w:rsid w:val="008B2F8D"/>
    <w:rsid w:val="008C3A54"/>
    <w:rsid w:val="008F37B1"/>
    <w:rsid w:val="008F3A63"/>
    <w:rsid w:val="00916E4F"/>
    <w:rsid w:val="00922327"/>
    <w:rsid w:val="0092643A"/>
    <w:rsid w:val="00931133"/>
    <w:rsid w:val="009452C0"/>
    <w:rsid w:val="00945CFA"/>
    <w:rsid w:val="00952CC4"/>
    <w:rsid w:val="009545AA"/>
    <w:rsid w:val="00954C89"/>
    <w:rsid w:val="00955F00"/>
    <w:rsid w:val="00955F1C"/>
    <w:rsid w:val="00956FCC"/>
    <w:rsid w:val="00962D53"/>
    <w:rsid w:val="00986C58"/>
    <w:rsid w:val="00994396"/>
    <w:rsid w:val="009969F6"/>
    <w:rsid w:val="009B095C"/>
    <w:rsid w:val="009B0E57"/>
    <w:rsid w:val="009B140C"/>
    <w:rsid w:val="009B2423"/>
    <w:rsid w:val="009B4205"/>
    <w:rsid w:val="009D23FA"/>
    <w:rsid w:val="009E3AAB"/>
    <w:rsid w:val="009F0888"/>
    <w:rsid w:val="009F2FAA"/>
    <w:rsid w:val="009F329E"/>
    <w:rsid w:val="009F3F45"/>
    <w:rsid w:val="00A02DF9"/>
    <w:rsid w:val="00A04ECA"/>
    <w:rsid w:val="00A10501"/>
    <w:rsid w:val="00A13FD3"/>
    <w:rsid w:val="00A2067E"/>
    <w:rsid w:val="00A21918"/>
    <w:rsid w:val="00A31D68"/>
    <w:rsid w:val="00A332CE"/>
    <w:rsid w:val="00A64245"/>
    <w:rsid w:val="00A763F7"/>
    <w:rsid w:val="00A81E9C"/>
    <w:rsid w:val="00A81F33"/>
    <w:rsid w:val="00A841F1"/>
    <w:rsid w:val="00A868C9"/>
    <w:rsid w:val="00AA4954"/>
    <w:rsid w:val="00AB3C24"/>
    <w:rsid w:val="00AC397C"/>
    <w:rsid w:val="00AE2F08"/>
    <w:rsid w:val="00AF5AD0"/>
    <w:rsid w:val="00B10567"/>
    <w:rsid w:val="00B34C52"/>
    <w:rsid w:val="00B36BD5"/>
    <w:rsid w:val="00B41429"/>
    <w:rsid w:val="00B5264D"/>
    <w:rsid w:val="00B54EA3"/>
    <w:rsid w:val="00B55933"/>
    <w:rsid w:val="00B62D90"/>
    <w:rsid w:val="00B66C0D"/>
    <w:rsid w:val="00B66D8D"/>
    <w:rsid w:val="00B7586E"/>
    <w:rsid w:val="00B83F40"/>
    <w:rsid w:val="00B842A0"/>
    <w:rsid w:val="00B90106"/>
    <w:rsid w:val="00B91282"/>
    <w:rsid w:val="00BA2A87"/>
    <w:rsid w:val="00BA2E97"/>
    <w:rsid w:val="00BA6403"/>
    <w:rsid w:val="00BC2FC5"/>
    <w:rsid w:val="00BD1C46"/>
    <w:rsid w:val="00BD397E"/>
    <w:rsid w:val="00BD5911"/>
    <w:rsid w:val="00BD5A30"/>
    <w:rsid w:val="00BE12E5"/>
    <w:rsid w:val="00BE2B2A"/>
    <w:rsid w:val="00BE335C"/>
    <w:rsid w:val="00BF3FFA"/>
    <w:rsid w:val="00BF456D"/>
    <w:rsid w:val="00BF6E22"/>
    <w:rsid w:val="00C0198F"/>
    <w:rsid w:val="00C10D55"/>
    <w:rsid w:val="00C1302B"/>
    <w:rsid w:val="00C32FF3"/>
    <w:rsid w:val="00C351A5"/>
    <w:rsid w:val="00C40DD0"/>
    <w:rsid w:val="00C43206"/>
    <w:rsid w:val="00C5492C"/>
    <w:rsid w:val="00C57F3F"/>
    <w:rsid w:val="00C624BD"/>
    <w:rsid w:val="00C62ECD"/>
    <w:rsid w:val="00C6710E"/>
    <w:rsid w:val="00C67287"/>
    <w:rsid w:val="00C71E51"/>
    <w:rsid w:val="00C81ED0"/>
    <w:rsid w:val="00C83FCC"/>
    <w:rsid w:val="00C90F73"/>
    <w:rsid w:val="00C92667"/>
    <w:rsid w:val="00C93291"/>
    <w:rsid w:val="00CB11AD"/>
    <w:rsid w:val="00CE299D"/>
    <w:rsid w:val="00CE3538"/>
    <w:rsid w:val="00CF0683"/>
    <w:rsid w:val="00CF6BAF"/>
    <w:rsid w:val="00CF7724"/>
    <w:rsid w:val="00D008AD"/>
    <w:rsid w:val="00D15183"/>
    <w:rsid w:val="00D1725E"/>
    <w:rsid w:val="00D26969"/>
    <w:rsid w:val="00D2697C"/>
    <w:rsid w:val="00D40AE9"/>
    <w:rsid w:val="00D4467C"/>
    <w:rsid w:val="00D44CEA"/>
    <w:rsid w:val="00D50140"/>
    <w:rsid w:val="00D53ACF"/>
    <w:rsid w:val="00D56DEE"/>
    <w:rsid w:val="00D62E2E"/>
    <w:rsid w:val="00D707C6"/>
    <w:rsid w:val="00D70CA1"/>
    <w:rsid w:val="00D71207"/>
    <w:rsid w:val="00D72B71"/>
    <w:rsid w:val="00D75216"/>
    <w:rsid w:val="00D84077"/>
    <w:rsid w:val="00D86C0D"/>
    <w:rsid w:val="00D90B72"/>
    <w:rsid w:val="00D918BD"/>
    <w:rsid w:val="00D9449A"/>
    <w:rsid w:val="00DA49BB"/>
    <w:rsid w:val="00DB161E"/>
    <w:rsid w:val="00DB3597"/>
    <w:rsid w:val="00DC1C41"/>
    <w:rsid w:val="00DC3EC4"/>
    <w:rsid w:val="00DC663B"/>
    <w:rsid w:val="00DD3D6C"/>
    <w:rsid w:val="00DE5149"/>
    <w:rsid w:val="00DF3933"/>
    <w:rsid w:val="00DF44F1"/>
    <w:rsid w:val="00E01A6E"/>
    <w:rsid w:val="00E05630"/>
    <w:rsid w:val="00E078DF"/>
    <w:rsid w:val="00E2499E"/>
    <w:rsid w:val="00E25D24"/>
    <w:rsid w:val="00E35771"/>
    <w:rsid w:val="00E65512"/>
    <w:rsid w:val="00E67491"/>
    <w:rsid w:val="00E70B44"/>
    <w:rsid w:val="00E70C82"/>
    <w:rsid w:val="00E73406"/>
    <w:rsid w:val="00EA6A8B"/>
    <w:rsid w:val="00EA6F5A"/>
    <w:rsid w:val="00EC51C9"/>
    <w:rsid w:val="00ED2D34"/>
    <w:rsid w:val="00EE34A9"/>
    <w:rsid w:val="00EE7ACC"/>
    <w:rsid w:val="00EF46F0"/>
    <w:rsid w:val="00EF74FA"/>
    <w:rsid w:val="00EF7D7A"/>
    <w:rsid w:val="00F064AD"/>
    <w:rsid w:val="00F154DC"/>
    <w:rsid w:val="00F17421"/>
    <w:rsid w:val="00F26A62"/>
    <w:rsid w:val="00F26AD2"/>
    <w:rsid w:val="00F37FEF"/>
    <w:rsid w:val="00F623F8"/>
    <w:rsid w:val="00F675DA"/>
    <w:rsid w:val="00F67E95"/>
    <w:rsid w:val="00F7419B"/>
    <w:rsid w:val="00F75B17"/>
    <w:rsid w:val="00F76B81"/>
    <w:rsid w:val="00F76BAA"/>
    <w:rsid w:val="00F77218"/>
    <w:rsid w:val="00F80649"/>
    <w:rsid w:val="00F81301"/>
    <w:rsid w:val="00F84754"/>
    <w:rsid w:val="00F92884"/>
    <w:rsid w:val="00FA454A"/>
    <w:rsid w:val="00FB0351"/>
    <w:rsid w:val="00FB2FF2"/>
    <w:rsid w:val="00FB3750"/>
    <w:rsid w:val="00FC143E"/>
    <w:rsid w:val="00FC63A5"/>
    <w:rsid w:val="00FD3327"/>
    <w:rsid w:val="00FE1F4B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 w:val="0"/>
      <w:spacing w:before="100" w:after="120" w:line="480" w:lineRule="auto"/>
      <w:jc w:val="both"/>
      <w:outlineLvl w:val="0"/>
    </w:pPr>
    <w:rPr>
      <w:b/>
      <w:spacing w:val="0"/>
      <w:w w:val="100"/>
      <w:kern w:val="0"/>
      <w:szCs w:val="24"/>
      <w:lang w:val="ru-RU" w:eastAsia="ru-R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pacing w:val="0"/>
      <w:w w:val="100"/>
      <w:kern w:val="0"/>
      <w:sz w:val="28"/>
      <w:lang w:val="ru-RU"/>
    </w:rPr>
  </w:style>
  <w:style w:type="paragraph" w:styleId="Heading3">
    <w:name w:val="heading 3"/>
    <w:basedOn w:val="Normal"/>
    <w:next w:val="Normal"/>
    <w:qFormat/>
    <w:pPr>
      <w:keepNext/>
      <w:suppressAutoHyphens w:val="0"/>
      <w:spacing w:after="120" w:line="240" w:lineRule="auto"/>
      <w:jc w:val="both"/>
      <w:outlineLvl w:val="2"/>
    </w:pPr>
    <w:rPr>
      <w:b/>
      <w:bCs/>
      <w:spacing w:val="0"/>
      <w:w w:val="100"/>
      <w:kern w:val="0"/>
      <w:szCs w:val="24"/>
      <w:lang w:val="ru-RU" w:eastAsia="ru-RU"/>
    </w:rPr>
  </w:style>
  <w:style w:type="paragraph" w:styleId="Heading6">
    <w:name w:val="heading 6"/>
    <w:basedOn w:val="Normal"/>
    <w:next w:val="Normal"/>
    <w:qFormat/>
    <w:pPr>
      <w:keepNext/>
      <w:suppressAutoHyphens w:val="0"/>
      <w:spacing w:after="120" w:line="240" w:lineRule="auto"/>
      <w:ind w:left="2160" w:right="1185"/>
      <w:outlineLvl w:val="5"/>
    </w:pPr>
    <w:rPr>
      <w:i/>
      <w:iCs/>
      <w:spacing w:val="0"/>
      <w:w w:val="100"/>
      <w:kern w:val="0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_ H_1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DualTxt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std">
    <w:name w:val="std"/>
    <w:basedOn w:val="Normal"/>
    <w:pPr>
      <w:suppressAutoHyphens w:val="0"/>
      <w:spacing w:after="120" w:line="240" w:lineRule="auto"/>
      <w:jc w:val="both"/>
    </w:pPr>
    <w:rPr>
      <w:spacing w:val="0"/>
      <w:w w:val="100"/>
      <w:kern w:val="0"/>
      <w:szCs w:val="24"/>
      <w:lang w:val="ru-RU" w:eastAsia="ru-RU"/>
    </w:rPr>
  </w:style>
  <w:style w:type="paragraph" w:styleId="BalloonText">
    <w:name w:val="Balloon Text"/>
    <w:basedOn w:val="Normal"/>
    <w:semiHidden/>
    <w:rsid w:val="0023567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35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727</Words>
  <Characters>4997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Christopher.Heaney</dc:creator>
  <cp:keywords/>
  <dc:description/>
  <cp:lastModifiedBy>RTPU User</cp:lastModifiedBy>
  <cp:revision>6</cp:revision>
  <cp:lastPrinted>2008-03-08T11:24:00Z</cp:lastPrinted>
  <dcterms:created xsi:type="dcterms:W3CDTF">2009-02-02T12:38:00Z</dcterms:created>
  <dcterms:modified xsi:type="dcterms:W3CDTF">2009-02-03T09:25:00Z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2">
    <vt:lpwstr/>
  </property>
  <property fmtid="{D5CDD505-2E9C-101B-9397-08002B2CF9AE}" pid="3" name="Translator">
    <vt:lpwstr/>
  </property>
  <property fmtid="{D5CDD505-2E9C-101B-9397-08002B2CF9AE}" pid="4" name="JobNo">
    <vt:lpwstr>0861861R</vt:lpwstr>
  </property>
  <property fmtid="{D5CDD505-2E9C-101B-9397-08002B2CF9AE}" pid="5" name="Symbol1">
    <vt:lpwstr>CEDAW/C/SR.867</vt:lpwstr>
  </property>
  <property fmtid="{D5CDD505-2E9C-101B-9397-08002B2CF9AE}" pid="6" name="sss1">
    <vt:lpwstr>CEDAW/C/SR.867</vt:lpwstr>
  </property>
  <property fmtid="{D5CDD505-2E9C-101B-9397-08002B2CF9AE}" pid="7" name="Comment">
    <vt:lpwstr/>
  </property>
  <property fmtid="{D5CDD505-2E9C-101B-9397-08002B2CF9AE}" pid="8" name="DraftPages">
    <vt:lpwstr>3</vt:lpwstr>
  </property>
  <property fmtid="{D5CDD505-2E9C-101B-9397-08002B2CF9AE}" pid="9" name="Operator">
    <vt:lpwstr>Nikitina</vt:lpwstr>
  </property>
</Properties>
</file>