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</w:pPr>
      <w:r>
        <w:t>Тридцать первая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652-м заседании,</w:t>
      </w:r>
    </w:p>
    <w:p w:rsidR="00000000" w:rsidRDefault="00000000">
      <w:r>
        <w:t>состоявшемся в Центральных учреждениях, Нью-Йорк, в четверг, 8 июля 2004 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</w:t>
      </w:r>
      <w:r>
        <w:t>: г</w:t>
      </w:r>
      <w:r>
        <w:noBreakHyphen/>
        <w:t>жа Ачар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jc w:val="left"/>
      </w:pPr>
      <w:r>
        <w:t>Рассмотрение докладов, предоставляемых государствами-участниками</w:t>
      </w:r>
      <w:r>
        <w:br/>
        <w:t>в соо</w:t>
      </w:r>
      <w:r>
        <w:t>т</w:t>
      </w:r>
      <w:r>
        <w:t>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ind w:left="1742" w:hanging="475"/>
      </w:pPr>
      <w:r>
        <w:tab/>
      </w:r>
      <w:r>
        <w:rPr>
          <w:i/>
        </w:rPr>
        <w:t xml:space="preserve">Сводные второй и третий периодические доклады и сводные четвертый и пятый периодические доклады Экваториальной Гвинеи </w:t>
      </w:r>
      <w:r>
        <w:t>(</w:t>
      </w:r>
      <w:r>
        <w:rPr>
          <w:i/>
        </w:rPr>
        <w:t>продо</w:t>
      </w:r>
      <w:r>
        <w:rPr>
          <w:i/>
        </w:rPr>
        <w:t>л</w:t>
      </w:r>
      <w:r>
        <w:rPr>
          <w:i/>
        </w:rPr>
        <w:t>жение</w:t>
      </w:r>
      <w:r>
        <w:t>)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 15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Рассмотрение докладов, предоставляемых государствами-участниками в соответствии 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Сводные второй и третий периодические доклады и сводные четвертый и пятый периодические доклады Экваториальной Гвинеи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</w:t>
      </w:r>
      <w:r>
        <w:rPr>
          <w:i w:val="0"/>
        </w:rPr>
        <w:br/>
        <w:t>(CEDAW/C/GNQ/2–3 и CEDAW/C/GNQ/4–5; CEDAW/PSWG/2004/II/CRP.1/Add.3 и CEDAW/PSWG/2004/II/CRP.2/Add.2)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члены делег</w:t>
      </w:r>
      <w:r>
        <w:t>а</w:t>
      </w:r>
      <w:r>
        <w:t>ции Экваториальной Гвинеи занимают место за столом Ком</w:t>
      </w:r>
      <w:r>
        <w:t>и</w:t>
      </w:r>
      <w:r>
        <w:t>тета.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Статьи 10–14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Председатель</w:t>
      </w:r>
      <w:r>
        <w:t xml:space="preserve"> предлагает делегации Экват</w:t>
      </w:r>
      <w:r>
        <w:t>о</w:t>
      </w:r>
      <w:r>
        <w:t>риальной Гвинеи ответить на вопросы, поставле</w:t>
      </w:r>
      <w:r>
        <w:t>н</w:t>
      </w:r>
      <w:r>
        <w:t>ные на предыдущем заседании в связи со стать</w:t>
      </w:r>
      <w:r>
        <w:t>я</w:t>
      </w:r>
      <w:r>
        <w:t>ми 10–14 Ко</w:t>
      </w:r>
      <w:r>
        <w:t>н</w:t>
      </w:r>
      <w:r>
        <w:t>венции.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</w:t>
      </w:r>
      <w:r>
        <w:rPr>
          <w:b/>
        </w:rPr>
        <w:noBreakHyphen/>
        <w:t>жа Обоно Энгоно</w:t>
      </w:r>
      <w:r>
        <w:t xml:space="preserve"> (Экваториальная Гвинея) говорит, что Конституция Экваториальной Гвинеи не допускает дискриминации в отношении женщин ни в одной сфере. Низкий уровень участия женщин в политике обусловлен не юридической дискрим</w:t>
      </w:r>
      <w:r>
        <w:t>и</w:t>
      </w:r>
      <w:r>
        <w:t>нацией, а местными обычаями и, фактически, со</w:t>
      </w:r>
      <w:r>
        <w:t>б</w:t>
      </w:r>
      <w:r>
        <w:t>ственным традиционным отношением женщин. Они не понимают своей подлинной ценности и нужд</w:t>
      </w:r>
      <w:r>
        <w:t>а</w:t>
      </w:r>
      <w:r>
        <w:t>ются в повышении осведомленности о важности их участия. Проблема является реальной, и правител</w:t>
      </w:r>
      <w:r>
        <w:t>ь</w:t>
      </w:r>
      <w:r>
        <w:t>ство не игнорирует ее, принимая меры, поскольку оно серьезно относится к своим обязательствам по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4.</w:t>
      </w:r>
      <w:r>
        <w:tab/>
        <w:t>В сфере образования законы не содержат ди</w:t>
      </w:r>
      <w:r>
        <w:t>с</w:t>
      </w:r>
      <w:r>
        <w:t>криминирующих положений в отношении женщин. Оно является обязательным с пятилетнего возраста как для девочек, так и для мальчиков. На начальном уровне коэффициент приема в школу мальчиков и девочек является одинаковым, однако отсев в сре</w:t>
      </w:r>
      <w:r>
        <w:t>д</w:t>
      </w:r>
      <w:r>
        <w:t>ней школе является бóльшим для девочек, главным образом ввиду беременности. Чтобы посещать шк</w:t>
      </w:r>
      <w:r>
        <w:t>о</w:t>
      </w:r>
      <w:r>
        <w:t>лу, девочки зачастую вынуждены жить не со своими родителями, что повышает для них вероятность н</w:t>
      </w:r>
      <w:r>
        <w:t>е</w:t>
      </w:r>
      <w:r>
        <w:t>безопасного секса. Однако беременность не являе</w:t>
      </w:r>
      <w:r>
        <w:t>т</w:t>
      </w:r>
      <w:r>
        <w:t>ся более препятствием для продолжения школьного обучения. Более того, в крупных городах были ра</w:t>
      </w:r>
      <w:r>
        <w:t>з</w:t>
      </w:r>
      <w:r>
        <w:t>работаны экспериментальные программы просв</w:t>
      </w:r>
      <w:r>
        <w:t>е</w:t>
      </w:r>
      <w:r>
        <w:t>щения взрослого населения, о чем говорится в о</w:t>
      </w:r>
      <w:r>
        <w:t>т</w:t>
      </w:r>
      <w:r>
        <w:t>ветах на перечень вопросов (CEDAW/PSWG/ 2004/II/CRP.2/Add.2). Они доступны для молодых людей, которые не смогли закончить среднюю шк</w:t>
      </w:r>
      <w:r>
        <w:t>о</w:t>
      </w:r>
      <w:r>
        <w:t>лу в нормальном возрасте, в том числе девушек, к</w:t>
      </w:r>
      <w:r>
        <w:t>о</w:t>
      </w:r>
      <w:r>
        <w:t>торые очень рано вышли замуж по традиционному обычаю, а затем развелись. Правительство создало 160 центров начального образования в сельских районах и разработало 64 программы получения дипломов об окончании средней школы в районных и муниципальных столицах. Все преподаватели проходят соответствующую подготовку. Действует Национальная программа образования для всех, у</w:t>
      </w:r>
      <w:r>
        <w:t>с</w:t>
      </w:r>
      <w:r>
        <w:t>тановленная цель которой заключается в обеспеч</w:t>
      </w:r>
      <w:r>
        <w:t>е</w:t>
      </w:r>
      <w:r>
        <w:t>нии базового образования для всех слоев общества как в сельских, так и городских районах; статист</w:t>
      </w:r>
      <w:r>
        <w:t>и</w:t>
      </w:r>
      <w:r>
        <w:t>ческие данные с разбивкой по этническим группам отсутствуют, потому что в рамках Программы не собираются сведения об этническом происхожд</w:t>
      </w:r>
      <w:r>
        <w:t>е</w:t>
      </w:r>
      <w:r>
        <w:t>нии. Девушки и юноши имеют возможность пройти профессионально-техническую подготовку в таких сферах, как руководство, плотничество, электр</w:t>
      </w:r>
      <w:r>
        <w:t>о</w:t>
      </w:r>
      <w:r>
        <w:t>техника, станкостроение, ремонт автомобилей и т.д. В Экваториальной Гвинее женщины представлены во всех областях в качестве инженеров, геологов-разведчиков нефти и юристов с ученой степенью магистра и доктора.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Либрада </w:t>
      </w:r>
      <w:r>
        <w:t>(Экваториальная Гвинея) поя</w:t>
      </w:r>
      <w:r>
        <w:t>с</w:t>
      </w:r>
      <w:r>
        <w:t>няет, что ссылка в докладе на отсутствие дискр</w:t>
      </w:r>
      <w:r>
        <w:t>и</w:t>
      </w:r>
      <w:r>
        <w:t>минации означает, что по законам и положениям страны организационно закрепленная дискримин</w:t>
      </w:r>
      <w:r>
        <w:t>а</w:t>
      </w:r>
      <w:r>
        <w:t>ция недопустима. Например, школой предусматр</w:t>
      </w:r>
      <w:r>
        <w:t>и</w:t>
      </w:r>
      <w:r>
        <w:t>вается совместное обучение, и теоретически любое лицо может свободно выбрать любую профессию. Однако правительство хорошо осознает, что на практике имеются серьезные проблемы ввиду тр</w:t>
      </w:r>
      <w:r>
        <w:t>а</w:t>
      </w:r>
      <w:r>
        <w:t>диционных отношений и что беременность среди подростков в возрасте 13–19 лет является одной из главных проблем отсева. По этой причине новые школьные планы предусматривают курсы полового просвещения. Кампании по повышению осведо</w:t>
      </w:r>
      <w:r>
        <w:t>м</w:t>
      </w:r>
      <w:r>
        <w:t>ленности в школах направлены на учителей и род</w:t>
      </w:r>
      <w:r>
        <w:t>и</w:t>
      </w:r>
      <w:r>
        <w:t>телей, а также д</w:t>
      </w:r>
      <w:r>
        <w:t>е</w:t>
      </w:r>
      <w:r>
        <w:t>тей.</w:t>
      </w: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Эсона Мбенгоно </w:t>
      </w:r>
      <w:r>
        <w:t>(Экваториальная Гв</w:t>
      </w:r>
      <w:r>
        <w:t>и</w:t>
      </w:r>
      <w:r>
        <w:t>нея) говорит, что проблема с получением работы носит аналогичный характер; закон предоставляет равные возможности, однако стереотипы сохран</w:t>
      </w:r>
      <w:r>
        <w:t>я</w:t>
      </w:r>
      <w:r>
        <w:t>ются как в семье, так и на рабочем месте. Доступ к системе профессионально-технического образов</w:t>
      </w:r>
      <w:r>
        <w:t>а</w:t>
      </w:r>
      <w:r>
        <w:t>ния является одинаковым для юношей и девушек, однако последние зачастую вынуждены приобр</w:t>
      </w:r>
      <w:r>
        <w:t>е</w:t>
      </w:r>
      <w:r>
        <w:t>тать менее интересные трудовые навыки, выбирая, например, швейное дело вместо деревообрабат</w:t>
      </w:r>
      <w:r>
        <w:t>ы</w:t>
      </w:r>
      <w:r>
        <w:t>вающего производства. Стремясь устранить нер</w:t>
      </w:r>
      <w:r>
        <w:t>а</w:t>
      </w:r>
      <w:r>
        <w:t>венство в сфере занятости, правительство предлаг</w:t>
      </w:r>
      <w:r>
        <w:t>а</w:t>
      </w:r>
      <w:r>
        <w:t>ет налоговые стимулы для предприятий с целью приема на работу девушек, закончивших школу. Оно отдает предпочтение при приеме на работу в свои учреждения тем женщинам, которые окончили университет, с тем чтобы они могли служить в к</w:t>
      </w:r>
      <w:r>
        <w:t>а</w:t>
      </w:r>
      <w:r>
        <w:t>честве примера для молодых студенток. Что касае</w:t>
      </w:r>
      <w:r>
        <w:t>т</w:t>
      </w:r>
      <w:r>
        <w:t>ся девушек, которые вышли замуж в раннем возра</w:t>
      </w:r>
      <w:r>
        <w:t>с</w:t>
      </w:r>
      <w:r>
        <w:t>те и развелись, то правительство способствует со</w:t>
      </w:r>
      <w:r>
        <w:t>з</w:t>
      </w:r>
      <w:r>
        <w:t>данию и субсидированию ассоциаций в целях ок</w:t>
      </w:r>
      <w:r>
        <w:t>а</w:t>
      </w:r>
      <w:r>
        <w:t>зания им помощи в достижении финансовой нез</w:t>
      </w:r>
      <w:r>
        <w:t>а</w:t>
      </w:r>
      <w:r>
        <w:t>висим</w:t>
      </w:r>
      <w:r>
        <w:t>о</w:t>
      </w:r>
      <w:r>
        <w:t>сти.</w:t>
      </w:r>
    </w:p>
    <w:p w:rsidR="00000000" w:rsidRDefault="00000000">
      <w:pPr>
        <w:pStyle w:val="DualTxt"/>
      </w:pPr>
      <w:r>
        <w:t>7.</w:t>
      </w:r>
      <w:r>
        <w:tab/>
        <w:t>В ответ на вопрос о квотах в связи с получ</w:t>
      </w:r>
      <w:r>
        <w:t>е</w:t>
      </w:r>
      <w:r>
        <w:t>нием стипендий, он поясняет, что, по крайней мере, 20 процентов правительственных стипендий обяз</w:t>
      </w:r>
      <w:r>
        <w:t>а</w:t>
      </w:r>
      <w:r>
        <w:t>ны выдаваться девушкам; эта цифра является м</w:t>
      </w:r>
      <w:r>
        <w:t>и</w:t>
      </w:r>
      <w:r>
        <w:t>нимальной, но не предел</w:t>
      </w:r>
      <w:r>
        <w:t>ь</w:t>
      </w:r>
      <w:r>
        <w:t>ной.</w:t>
      </w:r>
    </w:p>
    <w:p w:rsidR="00000000" w:rsidRDefault="00000000">
      <w:pPr>
        <w:pStyle w:val="DualTxt"/>
      </w:pPr>
      <w:r>
        <w:t>8.</w:t>
      </w:r>
      <w:r>
        <w:tab/>
        <w:t>До недавнего времени обязательными были пять лет обучения в школе, однако реформа сист</w:t>
      </w:r>
      <w:r>
        <w:t>е</w:t>
      </w:r>
      <w:r>
        <w:t>мы образования увеличила это число до девяти лет, включая пять лет начального школьного образов</w:t>
      </w:r>
      <w:r>
        <w:t>а</w:t>
      </w:r>
      <w:r>
        <w:t>ния с последующими, по крайней мере, четырьмя годами обучения на среднем уровне. Для того чт</w:t>
      </w:r>
      <w:r>
        <w:t>о</w:t>
      </w:r>
      <w:r>
        <w:t>бы добиться этого, правительство учредило систему субсидий для малоимущих учащихся с хорошими отметками в целях предоставления им возможности продолжать школьное образование, а в случае уч</w:t>
      </w:r>
      <w:r>
        <w:t>а</w:t>
      </w:r>
      <w:r>
        <w:t>щихся в сельских районах — посещать школы в крупных городах. Были изменены положения, с тем чтобы беременные девочки, вынужденные бросить школу, были обязаны продолжать свое обучение, при этом как отец, так и мать ребенка несут отве</w:t>
      </w:r>
      <w:r>
        <w:t>т</w:t>
      </w:r>
      <w:r>
        <w:t>ственность за его содержание. В школах была укр</w:t>
      </w:r>
      <w:r>
        <w:t>е</w:t>
      </w:r>
      <w:r>
        <w:t>плена система полового просвещения. Предприн</w:t>
      </w:r>
      <w:r>
        <w:t>и</w:t>
      </w:r>
      <w:r>
        <w:t>маются усилия по повышению осведомленности преподавателей о гендерном равенстве в рамках кампаний, проводимых средствами массовой и</w:t>
      </w:r>
      <w:r>
        <w:t>н</w:t>
      </w:r>
      <w:r>
        <w:t>формации, семинаров, практикумов и курсов п</w:t>
      </w:r>
      <w:r>
        <w:t>о</w:t>
      </w:r>
      <w:r>
        <w:t>вышения квалификации. Правительство надеется повлиять на следующее поколение на основе сист</w:t>
      </w:r>
      <w:r>
        <w:t>е</w:t>
      </w:r>
      <w:r>
        <w:t>мы образования, с тем чтобы оно привило новое отн</w:t>
      </w:r>
      <w:r>
        <w:t>о</w:t>
      </w:r>
      <w:r>
        <w:t>шение следующему поколению.</w:t>
      </w:r>
    </w:p>
    <w:p w:rsidR="00000000" w:rsidRDefault="00000000">
      <w:pPr>
        <w:pStyle w:val="DualTxt"/>
      </w:pPr>
      <w:r>
        <w:t>9.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Обона Энгоно </w:t>
      </w:r>
      <w:r>
        <w:t>(Экваториальная Гвинея) говорит в связи с вопросом о распространении ВИЧ/СПИДа, что это заболевание является гл</w:t>
      </w:r>
      <w:r>
        <w:t>о</w:t>
      </w:r>
      <w:r>
        <w:t>бальной проблемой, и ее страна не является искл</w:t>
      </w:r>
      <w:r>
        <w:t>ю</w:t>
      </w:r>
      <w:r>
        <w:t>чением. Правительство Экваториальной Гвинеи разработало программы по борьбе с ним, в том чи</w:t>
      </w:r>
      <w:r>
        <w:t>с</w:t>
      </w:r>
      <w:r>
        <w:t>ле организовано по всей стране организационные кампании и семинары. Она хотела бы подчеркнуть, что любые законодательные проекты, которые гот</w:t>
      </w:r>
      <w:r>
        <w:t>о</w:t>
      </w:r>
      <w:r>
        <w:t>вит правительство во всех сферах, полностью соо</w:t>
      </w:r>
      <w:r>
        <w:t>т</w:t>
      </w:r>
      <w:r>
        <w:t>ветствуют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Нзанг Ндонг </w:t>
      </w:r>
      <w:r>
        <w:t>(Экваториальная Гвинея) говорит в связи с вопросом о национальной пол</w:t>
      </w:r>
      <w:r>
        <w:t>и</w:t>
      </w:r>
      <w:r>
        <w:t>тике в отношении СПИДа, что министерство здр</w:t>
      </w:r>
      <w:r>
        <w:t>а</w:t>
      </w:r>
      <w:r>
        <w:t>воохранения подготовило документ о политике в области здравоохранения, который ожидает утве</w:t>
      </w:r>
      <w:r>
        <w:t>р</w:t>
      </w:r>
      <w:r>
        <w:t>ждения со стороны правительства. В отношении сдачи анализов на ВИЧ/СПИД она отмечает, что, хотя никто не может быть принужден к сдаче лаб</w:t>
      </w:r>
      <w:r>
        <w:t>о</w:t>
      </w:r>
      <w:r>
        <w:t>раторного анализа, правительство закупило такие тестирующие материалы и распространяет их бе</w:t>
      </w:r>
      <w:r>
        <w:t>с</w:t>
      </w:r>
      <w:r>
        <w:t>платно среди госпиталей. Оно проводит кампании по повышению осведомленности в целях подчерк</w:t>
      </w:r>
      <w:r>
        <w:t>и</w:t>
      </w:r>
      <w:r>
        <w:t>вания серьезности заболевания и поощрения к сд</w:t>
      </w:r>
      <w:r>
        <w:t>а</w:t>
      </w:r>
      <w:r>
        <w:t>че анализов. Если их результаты являются полож</w:t>
      </w:r>
      <w:r>
        <w:t>и</w:t>
      </w:r>
      <w:r>
        <w:t>тельными, соответствующему лицу оказывается консультация. Медикаменты предоставляются бе</w:t>
      </w:r>
      <w:r>
        <w:t>с</w:t>
      </w:r>
      <w:r>
        <w:t>платно, особенно беременным женщинам и детям, родившимся с вирусом ВИЧ. Одна из причин более широкого распространения ВИЧ/СПИДа среди женщин по сравнению с мужчинами связана с с</w:t>
      </w:r>
      <w:r>
        <w:t>у</w:t>
      </w:r>
      <w:r>
        <w:t>ществованием проституток, которые обслуживают секс-туристов или иностранных нефтяников. Более того, коэффициент использования презервативов все еще остается низким, несмотря на радиопр</w:t>
      </w:r>
      <w:r>
        <w:t>о</w:t>
      </w:r>
      <w:r>
        <w:t>граммы, поскольку в целом считается, что испол</w:t>
      </w:r>
      <w:r>
        <w:t>ь</w:t>
      </w:r>
      <w:r>
        <w:t>зование презерватива снижает половое удовлетв</w:t>
      </w:r>
      <w:r>
        <w:t>о</w:t>
      </w:r>
      <w:r>
        <w:t>рение. Среди сельского населения ощущается ни</w:t>
      </w:r>
      <w:r>
        <w:t>з</w:t>
      </w:r>
      <w:r>
        <w:t>кая осведомленность о ВИЧ/СПИДе. Охватить сельских жителей информационными кампаниями средств массовой информации сложнее; для устр</w:t>
      </w:r>
      <w:r>
        <w:t>а</w:t>
      </w:r>
      <w:r>
        <w:t>нения этого пробела правительство подготовило для распространения ли</w:t>
      </w:r>
      <w:r>
        <w:t>с</w:t>
      </w:r>
      <w:r>
        <w:t>товки.</w:t>
      </w:r>
    </w:p>
    <w:p w:rsidR="00000000" w:rsidRDefault="00000000">
      <w:pPr>
        <w:pStyle w:val="DualTxt"/>
      </w:pPr>
      <w:r>
        <w:t>11.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Либрада </w:t>
      </w:r>
      <w:r>
        <w:t>(Экваториальная Гвинея) гов</w:t>
      </w:r>
      <w:r>
        <w:t>о</w:t>
      </w:r>
      <w:r>
        <w:t>рит, что страна располагает национальной пр</w:t>
      </w:r>
      <w:r>
        <w:t>о</w:t>
      </w:r>
      <w:r>
        <w:t>граммой решения проблемы ВИЧ/СПИДа, осущес</w:t>
      </w:r>
      <w:r>
        <w:t>т</w:t>
      </w:r>
      <w:r>
        <w:t>вляемой национальным комитетом, в котором пре</w:t>
      </w:r>
      <w:r>
        <w:t>д</w:t>
      </w:r>
      <w:r>
        <w:t>ставлено министерство по социальному обеспеч</w:t>
      </w:r>
      <w:r>
        <w:t>е</w:t>
      </w:r>
      <w:r>
        <w:t>нию и делам женщин. Проблема, с которой он ста</w:t>
      </w:r>
      <w:r>
        <w:t>л</w:t>
      </w:r>
      <w:r>
        <w:t>кивается, носит как социальный, так и медицинский характер. Люди проявляют исключительный ске</w:t>
      </w:r>
      <w:r>
        <w:t>п</w:t>
      </w:r>
      <w:r>
        <w:t>тицизм по поводу реальности угрозы и с нежелан</w:t>
      </w:r>
      <w:r>
        <w:t>и</w:t>
      </w:r>
      <w:r>
        <w:t>ем используют контрацептивные средства. В рамках брака презервативы почти не используются. Сущ</w:t>
      </w:r>
      <w:r>
        <w:t>е</w:t>
      </w:r>
      <w:r>
        <w:t>ствование полигамии, которая предусматривает св</w:t>
      </w:r>
      <w:r>
        <w:t>я</w:t>
      </w:r>
      <w:r>
        <w:t>зи с несколькими партнерами, также способствует распространению этого заболев</w:t>
      </w:r>
      <w:r>
        <w:t>а</w:t>
      </w:r>
      <w:r>
        <w:t>ния.</w:t>
      </w: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 xml:space="preserve">Председатель </w:t>
      </w:r>
      <w:r>
        <w:t>предлагает членам Комитета задать следующие вопросы, касающиеся статей 10 и 14 Конвенции.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Шёпп-Шиллинг </w:t>
      </w:r>
      <w:r>
        <w:t>отмечает отсутствие точных данных, касающихся распространения ВИЧ/СПИДа в сельских районах. Она хотела бы знать о миграции мужчин между городскими и сельскими районами, в результате чего они перен</w:t>
      </w:r>
      <w:r>
        <w:t>о</w:t>
      </w:r>
      <w:r>
        <w:t>сят вирус в свои семьи.</w:t>
      </w:r>
    </w:p>
    <w:p w:rsidR="00000000" w:rsidRDefault="00000000">
      <w:pPr>
        <w:pStyle w:val="DualTxt"/>
      </w:pPr>
      <w:r>
        <w:t>14.</w:t>
      </w:r>
      <w:r>
        <w:tab/>
        <w:t>Она интересуется, предоставляет ли женщ</w:t>
      </w:r>
      <w:r>
        <w:t>и</w:t>
      </w:r>
      <w:r>
        <w:t>нам Закон о планировании семьи 1996 года право на добровольное использование контрацептивов и м</w:t>
      </w:r>
      <w:r>
        <w:t>о</w:t>
      </w:r>
      <w:r>
        <w:t>гут ли девушки свободно и бесплатно приобретать контрацептивные средства. Она понимает, что пр</w:t>
      </w:r>
      <w:r>
        <w:t>е</w:t>
      </w:r>
      <w:r>
        <w:t>кращение беременности является незаконным, о</w:t>
      </w:r>
      <w:r>
        <w:t>д</w:t>
      </w:r>
      <w:r>
        <w:t>нако интересуется, допустима ли эта процедура при опред</w:t>
      </w:r>
      <w:r>
        <w:t>е</w:t>
      </w:r>
      <w:r>
        <w:t>ленных условиях.</w:t>
      </w:r>
    </w:p>
    <w:p w:rsidR="00000000" w:rsidRDefault="00000000">
      <w:pPr>
        <w:pStyle w:val="DualTxt"/>
      </w:pPr>
      <w:r>
        <w:t>15.</w:t>
      </w:r>
      <w:r>
        <w:tab/>
        <w:t>Она хотела бы знать, могут ли женщины, к</w:t>
      </w:r>
      <w:r>
        <w:t>о</w:t>
      </w:r>
      <w:r>
        <w:t>торые составляют 80 процентов сельскохозяйстве</w:t>
      </w:r>
      <w:r>
        <w:t>н</w:t>
      </w:r>
      <w:r>
        <w:t>ной рабочей силы, владеть землей. Было бы жел</w:t>
      </w:r>
      <w:r>
        <w:t>а</w:t>
      </w:r>
      <w:r>
        <w:t>тельно получить статистические данные о колич</w:t>
      </w:r>
      <w:r>
        <w:t>е</w:t>
      </w:r>
      <w:r>
        <w:t>стве женщин, обрабатывающих землю для прокорма своих семей, в сравнении с их числом, практически продающих продукцию на местных рынках. В сл</w:t>
      </w:r>
      <w:r>
        <w:t>е</w:t>
      </w:r>
      <w:r>
        <w:t>дующий доклад целесообразно включить больше информации о полож</w:t>
      </w:r>
      <w:r>
        <w:t>е</w:t>
      </w:r>
      <w:r>
        <w:t>нии сельских женщин.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Таварес да Силва </w:t>
      </w:r>
      <w:r>
        <w:t>отмечает, что заявл</w:t>
      </w:r>
      <w:r>
        <w:t>е</w:t>
      </w:r>
      <w:r>
        <w:t>ния делегации в отношении гендерного равенства не подкрепляются данными. Доступность ресурсов и займов, которые имеют важное значение для ра</w:t>
      </w:r>
      <w:r>
        <w:t>з</w:t>
      </w:r>
      <w:r>
        <w:t>вития, высвечивает скрытую дискриминацию. Хотя женщины и составляют свыше половины насел</w:t>
      </w:r>
      <w:r>
        <w:t>е</w:t>
      </w:r>
      <w:r>
        <w:t>ния, они владеют лишь одной десятой находящейся в обращении денежной массой. Кроме того, они выполняют 50 процентов ручного труда, лишь одна треть которого оплачивается. Дискриминационных правил в отношении доступности и кредитов нет, но фактическое положение явно свидетельствует о структурной дискриминации. Правительство несет ответственность не только за гарантию формальн</w:t>
      </w:r>
      <w:r>
        <w:t>о</w:t>
      </w:r>
      <w:r>
        <w:t>го равенства на основе закона, но и реального. Оно может последовать примеру других государств, ра</w:t>
      </w:r>
      <w:r>
        <w:t>з</w:t>
      </w:r>
      <w:r>
        <w:t>работав программы микрокредитования и другие специальные пр</w:t>
      </w:r>
      <w:r>
        <w:t>о</w:t>
      </w:r>
      <w:r>
        <w:t>граммы.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>жа Морвай</w:t>
      </w:r>
      <w:r>
        <w:t xml:space="preserve"> указывает, что раннее матери</w:t>
      </w:r>
      <w:r>
        <w:t>н</w:t>
      </w:r>
      <w:r>
        <w:t>ство оказывает опустошительное воздействие на гендерное равенство. Если государство не устран</w:t>
      </w:r>
      <w:r>
        <w:t>я</w:t>
      </w:r>
      <w:r>
        <w:t>ет этого положения, нет абсолютно никакой наде</w:t>
      </w:r>
      <w:r>
        <w:t>ж</w:t>
      </w:r>
      <w:r>
        <w:t>ды на обеспечение равенства между мужчинами и женщинами в будущем. Она просит пояснить те с</w:t>
      </w:r>
      <w:r>
        <w:t>и</w:t>
      </w:r>
      <w:r>
        <w:t>туации, когда девушки становятся беременными и заражаются ВИЧ/СПИДом. Она хотела бы знать обычный возраст их сексуальных партнеров и пр</w:t>
      </w:r>
      <w:r>
        <w:t>о</w:t>
      </w:r>
      <w:r>
        <w:t>сит представить больше информации о социальном давлении, оказываемом на детей с целью заставить их рано начинать половую жизнь. Распространение информации о контрацептивных средствах не р</w:t>
      </w:r>
      <w:r>
        <w:t>е</w:t>
      </w:r>
      <w:r>
        <w:t>шит проблемы; остановить беременность среди подростков в возрасте 13–19 лет и распространение ВИЧ/СПИДа можно лишь тем, чтобы не поощрять детей к вступлению в половые связи.</w:t>
      </w:r>
    </w:p>
    <w:p w:rsidR="00000000" w:rsidRDefault="00000000">
      <w:pPr>
        <w:pStyle w:val="DualTxt"/>
      </w:pPr>
      <w:r>
        <w:t>18.</w:t>
      </w:r>
      <w:r>
        <w:tab/>
        <w:t>Следует изменить название учебника по пол</w:t>
      </w:r>
      <w:r>
        <w:t>о</w:t>
      </w:r>
      <w:r>
        <w:t>вому просвещению на «Учебник о взаимоотнош</w:t>
      </w:r>
      <w:r>
        <w:t>е</w:t>
      </w:r>
      <w:r>
        <w:t>ниях людей» или «Учебник о равенстве мужчин и женщин», а также пропагандировать взаимное ув</w:t>
      </w:r>
      <w:r>
        <w:t>а</w:t>
      </w:r>
      <w:r>
        <w:t>жение и ценность долгосрочных, стабильных, м</w:t>
      </w:r>
      <w:r>
        <w:t>о</w:t>
      </w:r>
      <w:r>
        <w:t>ногамных взаимоо</w:t>
      </w:r>
      <w:r>
        <w:t>т</w:t>
      </w:r>
      <w:r>
        <w:t>ношений.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>жа Обоно Энгоно</w:t>
      </w:r>
      <w:r>
        <w:t xml:space="preserve"> (Экваториальная Гвинея) говорит, что распространение СПИДа намного больше в городах, чем в сельских районах. Колич</w:t>
      </w:r>
      <w:r>
        <w:t>е</w:t>
      </w:r>
      <w:r>
        <w:t>ство людей, пораженных ВИЧ/СПИДом, в двух с</w:t>
      </w:r>
      <w:r>
        <w:t>а</w:t>
      </w:r>
      <w:r>
        <w:t>мых больших городах Малабо и Бата увеличивается ежедне</w:t>
      </w:r>
      <w:r>
        <w:t>в</w:t>
      </w:r>
      <w:r>
        <w:t>но.</w:t>
      </w:r>
    </w:p>
    <w:p w:rsidR="00000000" w:rsidRDefault="00000000">
      <w:pPr>
        <w:pStyle w:val="DualTxt"/>
      </w:pPr>
      <w:r>
        <w:t>20.</w:t>
      </w:r>
      <w:r>
        <w:tab/>
        <w:t>Отсутствие знаний не имеет значения. Факт</w:t>
      </w:r>
      <w:r>
        <w:t>и</w:t>
      </w:r>
      <w:r>
        <w:t>чески, правительство начало финансировать ко</w:t>
      </w:r>
      <w:r>
        <w:t>м</w:t>
      </w:r>
      <w:r>
        <w:t>плексные кампании по повышению осведомленн</w:t>
      </w:r>
      <w:r>
        <w:t>о</w:t>
      </w:r>
      <w:r>
        <w:t>сти, как только СПИД приобрел характер глобал</w:t>
      </w:r>
      <w:r>
        <w:t>ь</w:t>
      </w:r>
      <w:r>
        <w:t>ной проблемы. В конце июня 2004 года правител</w:t>
      </w:r>
      <w:r>
        <w:t>ь</w:t>
      </w:r>
      <w:r>
        <w:t>ство провозгласило закон, в соответствии с которым государство оплачивает 80 процентов расходов на медикаменты. Министерство по социальному обе</w:t>
      </w:r>
      <w:r>
        <w:t>с</w:t>
      </w:r>
      <w:r>
        <w:t>печению и делам женщин (МИНАСКОМ) направ</w:t>
      </w:r>
      <w:r>
        <w:t>и</w:t>
      </w:r>
      <w:r>
        <w:t>ло своих представителей на места в целях просв</w:t>
      </w:r>
      <w:r>
        <w:t>е</w:t>
      </w:r>
      <w:r>
        <w:t>щения детей и организовывало конференции и с</w:t>
      </w:r>
      <w:r>
        <w:t>е</w:t>
      </w:r>
      <w:r>
        <w:t>минары. Правительство при всем желании не может сд</w:t>
      </w:r>
      <w:r>
        <w:t>е</w:t>
      </w:r>
      <w:r>
        <w:t>лать большего.</w:t>
      </w:r>
    </w:p>
    <w:p w:rsidR="00000000" w:rsidRDefault="00000000">
      <w:pPr>
        <w:pStyle w:val="DualTxt"/>
      </w:pPr>
      <w:r>
        <w:t>21.</w:t>
      </w:r>
      <w:r>
        <w:tab/>
        <w:t>Что касается гендерного равенства, то все женщины имеют полный доступ к информации о планировании семьи, а контрацептивные средства предоставляются пациентам больниц бесплатно с</w:t>
      </w:r>
      <w:r>
        <w:t>о</w:t>
      </w:r>
      <w:r>
        <w:t>гласно Закону о планировании семьи. В сельские районы направляются грузовики с презервативами; это не вина правительства, если население не и</w:t>
      </w:r>
      <w:r>
        <w:t>с</w:t>
      </w:r>
      <w:r>
        <w:t>пользует их.</w:t>
      </w:r>
    </w:p>
    <w:p w:rsidR="00000000" w:rsidRDefault="00000000">
      <w:pPr>
        <w:pStyle w:val="DualTxt"/>
      </w:pPr>
      <w:r>
        <w:t>22.</w:t>
      </w:r>
      <w:r>
        <w:tab/>
        <w:t>Согласно Уголовному кодексу аборт является преступлением, если только жизнь матери не нах</w:t>
      </w:r>
      <w:r>
        <w:t>о</w:t>
      </w:r>
      <w:r>
        <w:t>дится в опа</w:t>
      </w:r>
      <w:r>
        <w:t>с</w:t>
      </w:r>
      <w:r>
        <w:t>ности.</w:t>
      </w:r>
    </w:p>
    <w:p w:rsidR="00000000" w:rsidRDefault="00000000">
      <w:pPr>
        <w:pStyle w:val="DualTxt"/>
      </w:pPr>
      <w:r>
        <w:t>23.</w:t>
      </w:r>
      <w:r>
        <w:tab/>
        <w:t>Государство характеризуется сельскохозяйс</w:t>
      </w:r>
      <w:r>
        <w:t>т</w:t>
      </w:r>
      <w:r>
        <w:t>венной экономикой, в которой женщины играют доминирующую роль. Через сельскохозяйственные женские ассоциации они имеют возможность ре</w:t>
      </w:r>
      <w:r>
        <w:t>а</w:t>
      </w:r>
      <w:r>
        <w:t>лизовывать свою продукцию, вносить доходы в коммерческие банки и обращаться за займами. Женщины, которые владеют недвижимостью, им</w:t>
      </w:r>
      <w:r>
        <w:t>е</w:t>
      </w:r>
      <w:r>
        <w:t>ют такой же непосредственный доступ к источн</w:t>
      </w:r>
      <w:r>
        <w:t>и</w:t>
      </w:r>
      <w:r>
        <w:t>кам кредитования, как и мужчины, имеющие н</w:t>
      </w:r>
      <w:r>
        <w:t>е</w:t>
      </w:r>
      <w:r>
        <w:t>движимость. Однако в сельских районах положение является несколько более сложным, поскольку п</w:t>
      </w:r>
      <w:r>
        <w:t>о</w:t>
      </w:r>
      <w:r>
        <w:t>лучаемые доходы являются слишком небольшими, с тем чтобы можно было бы выдавать женщинам до</w:t>
      </w:r>
      <w:r>
        <w:t>с</w:t>
      </w:r>
      <w:r>
        <w:t>таточные по размерам кредиты. Реализуемая под патронажем жены президента программа предо</w:t>
      </w:r>
      <w:r>
        <w:t>с</w:t>
      </w:r>
      <w:r>
        <w:t>тавляет беспроцентные кредиты сельским женщ</w:t>
      </w:r>
      <w:r>
        <w:t>и</w:t>
      </w:r>
      <w:r>
        <w:t>нам, с тем чтобы они могли заниматься торговлей. Пятьдесят женщин использовали кредит для поез</w:t>
      </w:r>
      <w:r>
        <w:t>д</w:t>
      </w:r>
      <w:r>
        <w:t>ки в Китай с целью закупки товаров, которые они продали по возвращению домой; затем полученные доходы использовались для оплаты банковского займа.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жа Либрада</w:t>
      </w:r>
      <w:r>
        <w:t xml:space="preserve"> (Экваториальная Гвинея) ук</w:t>
      </w:r>
      <w:r>
        <w:t>а</w:t>
      </w:r>
      <w:r>
        <w:t>зывает, что беременность среди подростков в во</w:t>
      </w:r>
      <w:r>
        <w:t>з</w:t>
      </w:r>
      <w:r>
        <w:t>расте 13–19 лет является основной причиной отсева девушек из школ. К их числу зачастую относятся сельские женщины-мигранты, которые были вын</w:t>
      </w:r>
      <w:r>
        <w:t>у</w:t>
      </w:r>
      <w:r>
        <w:t>ждены заняться проституцией с целью выживания. Многие заразились СПИДом, очевидно, через ко</w:t>
      </w:r>
      <w:r>
        <w:t>н</w:t>
      </w:r>
      <w:r>
        <w:t>такт с пожилыми мужчинами, а не юношами своего возраста. Предлагаются информационные семинары о СПИДе и проституции, а также правах женщин. Также организуются учебные курсы, с помощью к</w:t>
      </w:r>
      <w:r>
        <w:t>о</w:t>
      </w:r>
      <w:r>
        <w:t>торых некоторые девушки смогли перестать зан</w:t>
      </w:r>
      <w:r>
        <w:t>и</w:t>
      </w:r>
      <w:r>
        <w:t>маться проституцией. Ни одна другая страна не сделала так много для ликвидации СПИДа и пр</w:t>
      </w:r>
      <w:r>
        <w:t>о</w:t>
      </w:r>
      <w:r>
        <w:t>ституции.</w:t>
      </w:r>
    </w:p>
    <w:p w:rsidR="00000000" w:rsidRDefault="00000000">
      <w:pPr>
        <w:pStyle w:val="DualTxt"/>
      </w:pPr>
    </w:p>
    <w:p w:rsidR="00000000" w:rsidRDefault="00000000">
      <w:pPr>
        <w:pStyle w:val="DualTxt"/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Статьи 15 и 16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DualTxt"/>
      </w:pPr>
      <w:r>
        <w:t>25.</w:t>
      </w:r>
      <w:r>
        <w:tab/>
      </w:r>
      <w:r>
        <w:rPr>
          <w:b/>
        </w:rPr>
        <w:t xml:space="preserve">Председатель </w:t>
      </w:r>
      <w:r>
        <w:t>предлагает членам Комитета задать следующие вопросы, касающиеся статей 15 и 16 Конвенции.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>жа Бельмихуб-Зердани</w:t>
      </w:r>
      <w:r>
        <w:t xml:space="preserve"> обращает внимание на тот факт, что Конвенция о ликвидации всех форм дискриминации в отношении женщин помогает м</w:t>
      </w:r>
      <w:r>
        <w:t>и</w:t>
      </w:r>
      <w:r>
        <w:t>ровому сообществу рассматривать вопросы глазами женщин. Африка — это один из самых бедных ко</w:t>
      </w:r>
      <w:r>
        <w:t>н</w:t>
      </w:r>
      <w:r>
        <w:t>тинентов, который имеет право требовать помощи со стороны специализированных учреждений Орг</w:t>
      </w:r>
      <w:r>
        <w:t>а</w:t>
      </w:r>
      <w:r>
        <w:t>низации Объединенных Наций. В Пекинской декл</w:t>
      </w:r>
      <w:r>
        <w:t>а</w:t>
      </w:r>
      <w:r>
        <w:t>рации и Платформе действий и на Пекинской ко</w:t>
      </w:r>
      <w:r>
        <w:t>н</w:t>
      </w:r>
      <w:r>
        <w:t>ференции+5 было согласовано, что богатые страны будут выделять 0,7 процента своего валового н</w:t>
      </w:r>
      <w:r>
        <w:t>а</w:t>
      </w:r>
      <w:r>
        <w:t>ционального продукта (ВНП) на официальную п</w:t>
      </w:r>
      <w:r>
        <w:t>о</w:t>
      </w:r>
      <w:r>
        <w:t>мощь в целях развития и что увеличенный объем средств будет направляться на осуществление пр</w:t>
      </w:r>
      <w:r>
        <w:t>о</w:t>
      </w:r>
      <w:r>
        <w:t>грамм Орган</w:t>
      </w:r>
      <w:r>
        <w:t>и</w:t>
      </w:r>
      <w:r>
        <w:t>зации Объединенных Наций.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>жа Гнакадья</w:t>
      </w:r>
      <w:r>
        <w:t xml:space="preserve"> отмечает, что, хотя правител</w:t>
      </w:r>
      <w:r>
        <w:t>ь</w:t>
      </w:r>
      <w:r>
        <w:t>ство Экваториальной Гвинеи занимается разрабо</w:t>
      </w:r>
      <w:r>
        <w:t>т</w:t>
      </w:r>
      <w:r>
        <w:t>кой двух новых законов о правах женщин, их те</w:t>
      </w:r>
      <w:r>
        <w:t>к</w:t>
      </w:r>
      <w:r>
        <w:t>сты пока что не имеют силы. В этой связи она инт</w:t>
      </w:r>
      <w:r>
        <w:t>е</w:t>
      </w:r>
      <w:r>
        <w:t>ресуется, какова юридическая основа для предпол</w:t>
      </w:r>
      <w:r>
        <w:t>а</w:t>
      </w:r>
      <w:r>
        <w:t>гаемого изменения минимального легального во</w:t>
      </w:r>
      <w:r>
        <w:t>з</w:t>
      </w:r>
      <w:r>
        <w:t>раста выхода замуж с 12 лет (о чем говорится в сводных втором и третьем периодических докл</w:t>
      </w:r>
      <w:r>
        <w:t>а</w:t>
      </w:r>
      <w:r>
        <w:t>дах) до совершеннолетнего возраста (упоминаемом в сводных четвертом и пятом периодических докл</w:t>
      </w:r>
      <w:r>
        <w:t>а</w:t>
      </w:r>
      <w:r>
        <w:t>дах). Аналогичным образом, согласно обычным з</w:t>
      </w:r>
      <w:r>
        <w:t>а</w:t>
      </w:r>
      <w:r>
        <w:t>конам о браке согласие обоих супругов на него не требуется, однако в соответствии со сводными че</w:t>
      </w:r>
      <w:r>
        <w:t>т</w:t>
      </w:r>
      <w:r>
        <w:t>вертым и пятым докладами как мужчины, так и женщины пользуются в настоящее время одним и тем же правом на вступление в брак и выбор своего супруга. Какова юридическая основа для этого и</w:t>
      </w:r>
      <w:r>
        <w:t>з</w:t>
      </w:r>
      <w:r>
        <w:t>менения? Она также хотела бы знать, какой юрид</w:t>
      </w:r>
      <w:r>
        <w:t>и</w:t>
      </w:r>
      <w:r>
        <w:t>ческий режим действует в случае супружеских сп</w:t>
      </w:r>
      <w:r>
        <w:t>о</w:t>
      </w:r>
      <w:r>
        <w:t>ров и соблюдают ли различные режимы и</w:t>
      </w:r>
      <w:r>
        <w:t>е</w:t>
      </w:r>
      <w:r>
        <w:t>рархию.</w:t>
      </w:r>
    </w:p>
    <w:p w:rsidR="00000000" w:rsidRDefault="00000000">
      <w:pPr>
        <w:pStyle w:val="DualTxt"/>
      </w:pPr>
      <w:r>
        <w:t>28.</w:t>
      </w:r>
      <w:r>
        <w:tab/>
        <w:t>Она испытывает смешанные чувства по пов</w:t>
      </w:r>
      <w:r>
        <w:t>о</w:t>
      </w:r>
      <w:r>
        <w:t>ду положения в Экваториальной Гвинее. Хотя она и уверена, что правительство привержено делу ос</w:t>
      </w:r>
      <w:r>
        <w:t>у</w:t>
      </w:r>
      <w:r>
        <w:t>ществления Конвенции, тем не менее она обесп</w:t>
      </w:r>
      <w:r>
        <w:t>о</w:t>
      </w:r>
      <w:r>
        <w:t>коена юридическим положением женщин. Хотя с технической точки зрения в Экваториальной Гвинее может быть и отсутствует дискриминация de jure в отношении женщин, в ней не действуют также юридические положения, способствующие улучш</w:t>
      </w:r>
      <w:r>
        <w:t>е</w:t>
      </w:r>
      <w:r>
        <w:t>нию их положения. Кроме того, по</w:t>
      </w:r>
      <w:r>
        <w:noBreakHyphen/>
        <w:t>прежнему шир</w:t>
      </w:r>
      <w:r>
        <w:t>о</w:t>
      </w:r>
      <w:r>
        <w:t>ко распространены традиционная практика и об</w:t>
      </w:r>
      <w:r>
        <w:t>ы</w:t>
      </w:r>
      <w:r>
        <w:t>чаи, которые закрепляют гендерные стереот</w:t>
      </w:r>
      <w:r>
        <w:t>и</w:t>
      </w:r>
      <w:r>
        <w:t>пы. Она интересуется, примирились ли власти с пост</w:t>
      </w:r>
      <w:r>
        <w:t>о</w:t>
      </w:r>
      <w:r>
        <w:t>янным существованием такой дискриминации, и настоятельно призывает правительство вновь по</w:t>
      </w:r>
      <w:r>
        <w:t>д</w:t>
      </w:r>
      <w:r>
        <w:t>твердить свою политическую волю улучшить пол</w:t>
      </w:r>
      <w:r>
        <w:t>о</w:t>
      </w:r>
      <w:r>
        <w:t>жение женщин в соответствии с его обязанностями, выт</w:t>
      </w:r>
      <w:r>
        <w:t>е</w:t>
      </w:r>
      <w:r>
        <w:t>кающими из статьи 2 Конвенции.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Г</w:t>
      </w:r>
      <w:r>
        <w:rPr>
          <w:b/>
        </w:rPr>
        <w:noBreakHyphen/>
        <w:t>жа Шин</w:t>
      </w:r>
      <w:r>
        <w:t xml:space="preserve"> замечает, что большинство трудн</w:t>
      </w:r>
      <w:r>
        <w:t>о</w:t>
      </w:r>
      <w:r>
        <w:t>стей, с которыми сталкиваются женщины в Экват</w:t>
      </w:r>
      <w:r>
        <w:t>о</w:t>
      </w:r>
      <w:r>
        <w:t>риальной Гвинее, связаны с семейной жизнью и браком. Она интересуется, насколько реально пр</w:t>
      </w:r>
      <w:r>
        <w:t>а</w:t>
      </w:r>
      <w:r>
        <w:t>вительство осознает необходимость ликвидации т</w:t>
      </w:r>
      <w:r>
        <w:t>а</w:t>
      </w:r>
      <w:r>
        <w:t>кой дискриминационной практики, как система д</w:t>
      </w:r>
      <w:r>
        <w:t>а</w:t>
      </w:r>
      <w:r>
        <w:t>чи приданого, полигамия и ранний брак. В отнош</w:t>
      </w:r>
      <w:r>
        <w:t>е</w:t>
      </w:r>
      <w:r>
        <w:t>нии последнего она подчеркивает, что заключение по предварительной договоренности браков девочек в возрасте трех лет представляет собой закабаление ребенка. До тех пор пока государственные власти считают себя бессильными изменить эту практику, положение на местах останется пре</w:t>
      </w:r>
      <w:r>
        <w:t>ж</w:t>
      </w:r>
      <w:r>
        <w:t>ним.</w:t>
      </w:r>
    </w:p>
    <w:p w:rsidR="00000000" w:rsidRDefault="00000000">
      <w:pPr>
        <w:pStyle w:val="DualTxt"/>
      </w:pPr>
      <w:r>
        <w:t>30.</w:t>
      </w:r>
      <w:r>
        <w:tab/>
        <w:t>В сводных четвертом и пятом периодических докладах упоминается о секции по вопросам споров Департамента по положению женщин, которая н</w:t>
      </w:r>
      <w:r>
        <w:t>е</w:t>
      </w:r>
      <w:r>
        <w:t>сет ответственность за рассмотрение жалоб со ст</w:t>
      </w:r>
      <w:r>
        <w:t>о</w:t>
      </w:r>
      <w:r>
        <w:t>роны женщин-жертв насилия. Она предлагает изм</w:t>
      </w:r>
      <w:r>
        <w:t>е</w:t>
      </w:r>
      <w:r>
        <w:t>нить название секции на «Центр по рассмотрению жалоб о насилии» или «Линию доверия для же</w:t>
      </w:r>
      <w:r>
        <w:t>н</w:t>
      </w:r>
      <w:r>
        <w:t>щин, находящихся в кризисном положении» в целях подчеркивания того факта, что его основная фун</w:t>
      </w:r>
      <w:r>
        <w:t>к</w:t>
      </w:r>
      <w:r>
        <w:t>ция заключается в защите и поддержке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31.</w:t>
      </w:r>
      <w:r>
        <w:tab/>
      </w:r>
      <w:r>
        <w:rPr>
          <w:b/>
        </w:rPr>
        <w:t>Г</w:t>
      </w:r>
      <w:r>
        <w:rPr>
          <w:b/>
        </w:rPr>
        <w:noBreakHyphen/>
        <w:t>жа Габр</w:t>
      </w:r>
      <w:r>
        <w:t xml:space="preserve"> говорит, что в Экваториальной Гвинее по</w:t>
      </w:r>
      <w:r>
        <w:noBreakHyphen/>
        <w:t>прежнему явно проявляется фактическая дискриминация в отношении женщин. Поскольку одного законодательства недостаточно для борьбы со всеми формами дискриминации, правительство должно продемонстрировать свою политическую волю, вмешаться и улучшить положение на местах. В этой связи оно может поучиться примеру других африканских стран и установить сотрудничество с франкоговорящими странами через министерство иностранных дел и по делам франкоязычных стран.</w:t>
      </w:r>
    </w:p>
    <w:p w:rsidR="00000000" w:rsidRDefault="00000000">
      <w:pPr>
        <w:pStyle w:val="DualTxt"/>
      </w:pPr>
      <w:r>
        <w:t>32.</w:t>
      </w:r>
      <w:r>
        <w:tab/>
        <w:t>Она интересуется, когда должен вступить в силу новый семейный кодекс, разрабатываемый в настоящее время, а также спрашивает, каким обр</w:t>
      </w:r>
      <w:r>
        <w:t>а</w:t>
      </w:r>
      <w:r>
        <w:t>зом могут регулироваться все соответствующие а</w:t>
      </w:r>
      <w:r>
        <w:t>с</w:t>
      </w:r>
      <w:r>
        <w:t>пекты семейного права в рамках одного документа. Наконец, в сводных четвертом и пятом периодич</w:t>
      </w:r>
      <w:r>
        <w:t>е</w:t>
      </w:r>
      <w:r>
        <w:t>ских докладах говорится, что женщинам более не требуется получать разрешение от своих мужей, е</w:t>
      </w:r>
      <w:r>
        <w:t>с</w:t>
      </w:r>
      <w:r>
        <w:t>ли они хотят отправиться в поездку, но что на пра</w:t>
      </w:r>
      <w:r>
        <w:t>к</w:t>
      </w:r>
      <w:r>
        <w:t>тике для обеспечения супружеского согласия до о</w:t>
      </w:r>
      <w:r>
        <w:t>т</w:t>
      </w:r>
      <w:r>
        <w:t>правления в поездку жен или изменения ими своего места жительства необходимо получить согласие обоих супругов. Она с удовлетворением учла бы дальнейшие пояснения в отношении этого явного противоречия.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</w:t>
      </w:r>
      <w:r>
        <w:rPr>
          <w:b/>
        </w:rPr>
        <w:noBreakHyphen/>
        <w:t>жа Гонзалес Мартинес</w:t>
      </w:r>
      <w:r>
        <w:t xml:space="preserve"> говорит, что пр</w:t>
      </w:r>
      <w:r>
        <w:t>о</w:t>
      </w:r>
      <w:r>
        <w:t>стое существование юридических положений, о</w:t>
      </w:r>
      <w:r>
        <w:t>п</w:t>
      </w:r>
      <w:r>
        <w:t>ределяющих равенство между мужчинами и же</w:t>
      </w:r>
      <w:r>
        <w:t>н</w:t>
      </w:r>
      <w:r>
        <w:t>щинами, недостаточно для обеспечения того, чтобы женщины могли осуществлять свои юридические права. Между тем представляется, что министерс</w:t>
      </w:r>
      <w:r>
        <w:t>т</w:t>
      </w:r>
      <w:r>
        <w:t>во по социальному обеспечению и делам женщин проявляет недостаточно воли для изменения пра</w:t>
      </w:r>
      <w:r>
        <w:t>к</w:t>
      </w:r>
      <w:r>
        <w:t>тики и обычаев, которые существовали с колон</w:t>
      </w:r>
      <w:r>
        <w:t>и</w:t>
      </w:r>
      <w:r>
        <w:t>альных времен. Женщины в Экваториальной Гвинее недостаточно осведомлены о своих правах и поэт</w:t>
      </w:r>
      <w:r>
        <w:t>о</w:t>
      </w:r>
      <w:r>
        <w:t>му не могут осуществлять их. В целях изменения положения правительство должно вновь подтве</w:t>
      </w:r>
      <w:r>
        <w:t>р</w:t>
      </w:r>
      <w:r>
        <w:t>дить свою политическую волю осуществить пол</w:t>
      </w:r>
      <w:r>
        <w:t>о</w:t>
      </w:r>
      <w:r>
        <w:t>жение пункта 1 статьи 5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Г</w:t>
      </w:r>
      <w:r>
        <w:rPr>
          <w:b/>
        </w:rPr>
        <w:noBreakHyphen/>
        <w:t>жа Хан</w:t>
      </w:r>
      <w:r>
        <w:t xml:space="preserve"> спрашивает, является ли полигамия в Экваториальной Гвинее легальной. Если это не так, то каким образом наказываются стороны пол</w:t>
      </w:r>
      <w:r>
        <w:t>и</w:t>
      </w:r>
      <w:r>
        <w:t>гамных браков? Она также интересуется, предо</w:t>
      </w:r>
      <w:r>
        <w:t>с</w:t>
      </w:r>
      <w:r>
        <w:t>тавляет ли закон одинаковые права мужчинам и женщинам в сферах развода, попечения детей и н</w:t>
      </w:r>
      <w:r>
        <w:t>а</w:t>
      </w:r>
      <w:r>
        <w:t>следования, и если это так, то какие существуют процедуры для пресечения наруш</w:t>
      </w:r>
      <w:r>
        <w:t>е</w:t>
      </w:r>
      <w:r>
        <w:t>ний.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>жа Симонович</w:t>
      </w:r>
      <w:r>
        <w:t xml:space="preserve"> отмечает, что большинство этнических групп в Экваториальной Гвинее опр</w:t>
      </w:r>
      <w:r>
        <w:t>е</w:t>
      </w:r>
      <w:r>
        <w:t>деляются по мужской линии, однако одна группа — буби — определяется по женской, в связи с чем она интересуется, могут ли матери передавать свое пр</w:t>
      </w:r>
      <w:r>
        <w:t>а</w:t>
      </w:r>
      <w:r>
        <w:t>во наследования своим дочерям, а также своим с</w:t>
      </w:r>
      <w:r>
        <w:t>ы</w:t>
      </w:r>
      <w:r>
        <w:t>новьям. Она бы с удовольствием узнала о том, сч</w:t>
      </w:r>
      <w:r>
        <w:t>и</w:t>
      </w:r>
      <w:r>
        <w:t>тает ли широкая общественность в Экваториальной Гвинее справедливыми или несправедливыми па</w:t>
      </w:r>
      <w:r>
        <w:t>т</w:t>
      </w:r>
      <w:r>
        <w:t>риархальные традиции и намерено ли правительс</w:t>
      </w:r>
      <w:r>
        <w:t>т</w:t>
      </w:r>
      <w:r>
        <w:t>во принять меры по их измен</w:t>
      </w:r>
      <w:r>
        <w:t>е</w:t>
      </w:r>
      <w:r>
        <w:t>нию.</w:t>
      </w:r>
    </w:p>
    <w:p w:rsidR="00000000" w:rsidRDefault="00000000">
      <w:pPr>
        <w:pStyle w:val="DualTxt"/>
      </w:pPr>
      <w:r>
        <w:t>36.</w:t>
      </w:r>
      <w:r>
        <w:tab/>
      </w:r>
      <w:r>
        <w:rPr>
          <w:b/>
        </w:rPr>
        <w:t>Г</w:t>
      </w:r>
      <w:r>
        <w:rPr>
          <w:b/>
        </w:rPr>
        <w:noBreakHyphen/>
        <w:t>жа Либрада</w:t>
      </w:r>
      <w:r>
        <w:t xml:space="preserve"> (Экваториальная Гвинея) гов</w:t>
      </w:r>
      <w:r>
        <w:t>о</w:t>
      </w:r>
      <w:r>
        <w:t>рит, что по закону стороны гражданских браков должны быть в возрасте 18 лет. Никаких возра</w:t>
      </w:r>
      <w:r>
        <w:t>с</w:t>
      </w:r>
      <w:r>
        <w:t>тных ограничений в отношении обычных браков не существует. Что касается согласия, то оговоренные браки являлись нормой в Экваториальной Гвинее до недавнего времени, и вопрос согласия не регулир</w:t>
      </w:r>
      <w:r>
        <w:t>о</w:t>
      </w:r>
      <w:r>
        <w:t>вался обычной системой. Однако в законопроект об урегулировании обычного брака будут включены соответствующие положения. Полигамия является неотъемлемой и ценной частью обычной системы и не может рассматриваться в качестве легальной или нелегальной, поскольку не существует законов, р</w:t>
      </w:r>
      <w:r>
        <w:t>е</w:t>
      </w:r>
      <w:r>
        <w:t>гулирующих ее. Аналогичным образом, положения гражданского закона, определяющие раздельное жительство супругов, не могут применяться к бр</w:t>
      </w:r>
      <w:r>
        <w:t>а</w:t>
      </w:r>
      <w:r>
        <w:t>кам, заключенным по обычному праву. В патриа</w:t>
      </w:r>
      <w:r>
        <w:t>р</w:t>
      </w:r>
      <w:r>
        <w:t>хальных обществах все дети, родившиеся у пары, принадлежат семье отца до достижения ими сове</w:t>
      </w:r>
      <w:r>
        <w:t>р</w:t>
      </w:r>
      <w:r>
        <w:t>шеннолетнего возраста, однако в случае разъезда родителей дети в возрасте до семи лет остаются с матерью. Существуют планы увеличить этот во</w:t>
      </w:r>
      <w:r>
        <w:t>з</w:t>
      </w:r>
      <w:r>
        <w:t>раст до 10 лет.</w:t>
      </w:r>
    </w:p>
    <w:p w:rsidR="00000000" w:rsidRDefault="00000000">
      <w:pPr>
        <w:pStyle w:val="DualTxt"/>
      </w:pPr>
      <w:r>
        <w:t>37.</w:t>
      </w:r>
      <w:r>
        <w:tab/>
        <w:t>В ответ на вопрос, заданный г</w:t>
      </w:r>
      <w:r>
        <w:noBreakHyphen/>
        <w:t>жой Гнакадией, она говорит, что в теории писаный закон всегда превалирует над неписаным. Однако на практике обычный закон считается законом, имеющим статус пис</w:t>
      </w:r>
      <w:r>
        <w:t>а</w:t>
      </w:r>
      <w:r>
        <w:t>ного.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жа Обоно Енгоно</w:t>
      </w:r>
      <w:r>
        <w:t xml:space="preserve"> (Экваториальная Гвинея) говорит, что правительство изучит вопрос о вариа</w:t>
      </w:r>
      <w:r>
        <w:t>н</w:t>
      </w:r>
      <w:r>
        <w:t>тах помощи и финансирования, о котором упомян</w:t>
      </w:r>
      <w:r>
        <w:t>у</w:t>
      </w:r>
      <w:r>
        <w:t>ла г</w:t>
      </w:r>
      <w:r>
        <w:noBreakHyphen/>
        <w:t>жа Бельмихуб-Зердани. В отношении замеч</w:t>
      </w:r>
      <w:r>
        <w:t>а</w:t>
      </w:r>
      <w:r>
        <w:t>ний г</w:t>
      </w:r>
      <w:r>
        <w:noBreakHyphen/>
        <w:t>жи Гнакадии она подчеркивает, что госуда</w:t>
      </w:r>
      <w:r>
        <w:t>р</w:t>
      </w:r>
      <w:r>
        <w:t>ственные власти проявляют волю подтвердить юр</w:t>
      </w:r>
      <w:r>
        <w:t>и</w:t>
      </w:r>
      <w:r>
        <w:t>дическое равенство между мужчинами и женщин</w:t>
      </w:r>
      <w:r>
        <w:t>а</w:t>
      </w:r>
      <w:r>
        <w:t>ми: хотя ряд соответствующих юридических пол</w:t>
      </w:r>
      <w:r>
        <w:t>о</w:t>
      </w:r>
      <w:r>
        <w:t>жений по</w:t>
      </w:r>
      <w:r>
        <w:noBreakHyphen/>
        <w:t>прежнему находится в разработке, вр</w:t>
      </w:r>
      <w:r>
        <w:t>е</w:t>
      </w:r>
      <w:r>
        <w:t>менные меры, принятые правительством, имеют с</w:t>
      </w:r>
      <w:r>
        <w:t>и</w:t>
      </w:r>
      <w:r>
        <w:t>лу закона. Например, были введены меры к тому, чтобы женщины, вышедшие замуж по обычному праву, не выплачивали обратно своего приданого в случае отделения.</w:t>
      </w:r>
    </w:p>
    <w:p w:rsidR="00000000" w:rsidRDefault="00000000">
      <w:pPr>
        <w:pStyle w:val="DualTxt"/>
      </w:pPr>
      <w:r>
        <w:t>39.</w:t>
      </w:r>
      <w:r>
        <w:tab/>
        <w:t>Меняются традиционные обычаи, связанные с браком. Практика обручения без согласия одного или обоих супругов постепенно отмирает, а те, кто продолжает заключать такие браки, наказываются. Правительство осуществило ряд кампаний по п</w:t>
      </w:r>
      <w:r>
        <w:t>о</w:t>
      </w:r>
      <w:r>
        <w:t>вышению осведомленности в целях содействия л</w:t>
      </w:r>
      <w:r>
        <w:t>и</w:t>
      </w:r>
      <w:r>
        <w:t>квидации дискриминационной практики, в резул</w:t>
      </w:r>
      <w:r>
        <w:t>ь</w:t>
      </w:r>
      <w:r>
        <w:t>тате чего количество ранних браков значительно сократилось.</w:t>
      </w:r>
    </w:p>
    <w:p w:rsidR="00000000" w:rsidRDefault="00000000">
      <w:pPr>
        <w:pStyle w:val="DualTxt"/>
      </w:pPr>
      <w:r>
        <w:t>40.</w:t>
      </w:r>
      <w:r>
        <w:tab/>
        <w:t>Наконец, она с уверенностью заявляет, что принятие нового Семейного кодекса является одним из приоритетов правительства на 2004 год. Ее д</w:t>
      </w:r>
      <w:r>
        <w:t>е</w:t>
      </w:r>
      <w:r>
        <w:t>партамент делает все возможное в его усилиях для обеспечения того, чтобы он был завершен и утве</w:t>
      </w:r>
      <w:r>
        <w:t>р</w:t>
      </w:r>
      <w:r>
        <w:t>жден как можно скорее.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Г</w:t>
      </w:r>
      <w:r>
        <w:rPr>
          <w:b/>
        </w:rPr>
        <w:noBreakHyphen/>
        <w:t>жа Либрада</w:t>
      </w:r>
      <w:r>
        <w:t xml:space="preserve"> (Экваториальная Гвинея), отв</w:t>
      </w:r>
      <w:r>
        <w:t>е</w:t>
      </w:r>
      <w:r>
        <w:t>чая на вопрос г</w:t>
      </w:r>
      <w:r>
        <w:noBreakHyphen/>
        <w:t>жи Гонсалес Мартинес, говорит, что она не хотела сказать, что в вопросах образования семьи могут свободно устанавливать свои собс</w:t>
      </w:r>
      <w:r>
        <w:t>т</w:t>
      </w:r>
      <w:r>
        <w:t>венные правила для детей. Конечно же, справедл</w:t>
      </w:r>
      <w:r>
        <w:t>и</w:t>
      </w:r>
      <w:r>
        <w:t>во, что государство не вторгается в дома людей с целью проведения своей образовательной полит</w:t>
      </w:r>
      <w:r>
        <w:t>и</w:t>
      </w:r>
      <w:r>
        <w:t>ки, однако образование является обязательным и бесплатным для мальчиков и девочек, начиная с п</w:t>
      </w:r>
      <w:r>
        <w:t>я</w:t>
      </w:r>
      <w:r>
        <w:t>тилетнего возраста, на всех уровнях общества. В этом смысле никакой дискриминации не существ</w:t>
      </w:r>
      <w:r>
        <w:t>у</w:t>
      </w:r>
      <w:r>
        <w:t>ет.</w:t>
      </w:r>
    </w:p>
    <w:p w:rsidR="00000000" w:rsidRDefault="00000000">
      <w:pPr>
        <w:pStyle w:val="DualTxt"/>
      </w:pPr>
      <w:r>
        <w:t>42.</w:t>
      </w:r>
      <w:r>
        <w:tab/>
        <w:t>Равно как нет никакой дискриминации, когда женщины не пользуются своими возможностями для участия в политической жизни. Они с нежел</w:t>
      </w:r>
      <w:r>
        <w:t>а</w:t>
      </w:r>
      <w:r>
        <w:t>нием делают это, поскольку связаны узами трад</w:t>
      </w:r>
      <w:r>
        <w:t>и</w:t>
      </w:r>
      <w:r>
        <w:t>ций. Однако в последние годы женщины все больше осознают важность равенства с мужчинами, и о</w:t>
      </w:r>
      <w:r>
        <w:t>б</w:t>
      </w:r>
      <w:r>
        <w:t>щество постепенно отходит от традиций и идет п</w:t>
      </w:r>
      <w:r>
        <w:t>у</w:t>
      </w:r>
      <w:r>
        <w:t>тем развитого мира. Многие женщины в сельских районах не имеют достаточной информации, с тем чтобы полностью осознавать свои права, вот поч</w:t>
      </w:r>
      <w:r>
        <w:t>е</w:t>
      </w:r>
      <w:r>
        <w:t>му государство поощряет образование и грамо</w:t>
      </w:r>
      <w:r>
        <w:t>т</w:t>
      </w:r>
      <w:r>
        <w:t>ность среди сел</w:t>
      </w:r>
      <w:r>
        <w:t>ь</w:t>
      </w:r>
      <w:r>
        <w:t>ских женщин.</w:t>
      </w:r>
    </w:p>
    <w:p w:rsidR="00000000" w:rsidRDefault="00000000">
      <w:pPr>
        <w:pStyle w:val="DualTxt"/>
      </w:pPr>
      <w:r>
        <w:t>43.</w:t>
      </w:r>
      <w:r>
        <w:tab/>
        <w:t>Был задан также вопрос о том, содержит ли Конституция какое-либо определение дискримин</w:t>
      </w:r>
      <w:r>
        <w:t>а</w:t>
      </w:r>
      <w:r>
        <w:t>ции. Как поясняется в сводных втором и третьем докладах (CEDAW/C/GNQ/2–3), в статье 13(с) н</w:t>
      </w:r>
      <w:r>
        <w:t>о</w:t>
      </w:r>
      <w:r>
        <w:t>вого пересмотренного текста Конституции говори</w:t>
      </w:r>
      <w:r>
        <w:t>т</w:t>
      </w:r>
      <w:r>
        <w:t>ся: «Женщины, независимо от их супружеского ст</w:t>
      </w:r>
      <w:r>
        <w:t>а</w:t>
      </w:r>
      <w:r>
        <w:t>туса, имеют равные права и возможности с мужч</w:t>
      </w:r>
      <w:r>
        <w:t>и</w:t>
      </w:r>
      <w:r>
        <w:t>нами перед законом и во всех сферах государстве</w:t>
      </w:r>
      <w:r>
        <w:t>н</w:t>
      </w:r>
      <w:r>
        <w:t>ной, частной и семейной жизни, в гражданской, п</w:t>
      </w:r>
      <w:r>
        <w:t>о</w:t>
      </w:r>
      <w:r>
        <w:t>литической, экономической, социальной и культу</w:t>
      </w:r>
      <w:r>
        <w:t>р</w:t>
      </w:r>
      <w:r>
        <w:t>ной сферах». Это и есть заявление об отсутствии дискр</w:t>
      </w:r>
      <w:r>
        <w:t>и</w:t>
      </w:r>
      <w:r>
        <w:t>минации.</w:t>
      </w:r>
    </w:p>
    <w:p w:rsidR="00000000" w:rsidRDefault="00000000">
      <w:pPr>
        <w:pStyle w:val="DualTxt"/>
      </w:pPr>
      <w:r>
        <w:t>44.</w:t>
      </w:r>
      <w:r>
        <w:tab/>
      </w:r>
      <w:r>
        <w:rPr>
          <w:b/>
        </w:rPr>
        <w:t>Г</w:t>
      </w:r>
      <w:r>
        <w:rPr>
          <w:b/>
        </w:rPr>
        <w:noBreakHyphen/>
        <w:t>жа Морвай</w:t>
      </w:r>
      <w:r>
        <w:t xml:space="preserve"> говорит, что она по-прежнему не может понять, почему так много девочек стан</w:t>
      </w:r>
      <w:r>
        <w:t>о</w:t>
      </w:r>
      <w:r>
        <w:t>вятся беременными в раннем возрасте и не являю</w:t>
      </w:r>
      <w:r>
        <w:t>т</w:t>
      </w:r>
      <w:r>
        <w:t>ся ли все забеременевшие школьницы фактически проститутками. Если это так, то это трагедия в ма</w:t>
      </w:r>
      <w:r>
        <w:t>с</w:t>
      </w:r>
      <w:r>
        <w:t>совом масштабе. Проблема не будет решена пр</w:t>
      </w:r>
      <w:r>
        <w:t>и</w:t>
      </w:r>
      <w:r>
        <w:t>влечением девушек в группу по повышению осв</w:t>
      </w:r>
      <w:r>
        <w:t>е</w:t>
      </w:r>
      <w:r>
        <w:t>домленности. Вместо этого следует преследовать по закону мужчин, ответственных за изнасилование или грубое обращ</w:t>
      </w:r>
      <w:r>
        <w:t>е</w:t>
      </w:r>
      <w:r>
        <w:t>ние с детьми.</w:t>
      </w:r>
    </w:p>
    <w:p w:rsidR="00000000" w:rsidRDefault="00000000">
      <w:pPr>
        <w:pStyle w:val="DualTxt"/>
      </w:pPr>
      <w:r>
        <w:t>45.</w:t>
      </w:r>
      <w:r>
        <w:tab/>
      </w:r>
      <w:r>
        <w:rPr>
          <w:b/>
        </w:rPr>
        <w:t>Г</w:t>
      </w:r>
      <w:r>
        <w:rPr>
          <w:b/>
        </w:rPr>
        <w:noBreakHyphen/>
        <w:t>жа Симанович</w:t>
      </w:r>
      <w:r>
        <w:t>, возвращаясь к вопросу об определении в Конституции понятия дискримин</w:t>
      </w:r>
      <w:r>
        <w:t>а</w:t>
      </w:r>
      <w:r>
        <w:t>ции, говорит, что текст статьи 13(с) содержит опр</w:t>
      </w:r>
      <w:r>
        <w:t>е</w:t>
      </w:r>
      <w:r>
        <w:t>деление гендерного равенства, а не дискриминации в смысле статьи 1 Конвенции. Правительство может рассмотреть вопрос о включении в свой новый з</w:t>
      </w:r>
      <w:r>
        <w:t>а</w:t>
      </w:r>
      <w:r>
        <w:t>кон о семье четкого определения в соответствии со статьей 1 с целью юридического и фактического покрытия как прямой, так и скрытой дискримин</w:t>
      </w:r>
      <w:r>
        <w:t>а</w:t>
      </w:r>
      <w:r>
        <w:t>ции.</w:t>
      </w:r>
    </w:p>
    <w:p w:rsidR="00000000" w:rsidRDefault="00000000">
      <w:pPr>
        <w:pStyle w:val="DualTxt"/>
      </w:pPr>
      <w:r>
        <w:t>46.</w:t>
      </w:r>
      <w:r>
        <w:tab/>
      </w:r>
      <w:r>
        <w:rPr>
          <w:b/>
        </w:rPr>
        <w:t>Г</w:t>
      </w:r>
      <w:r>
        <w:rPr>
          <w:b/>
        </w:rPr>
        <w:noBreakHyphen/>
        <w:t>жа Паттен</w:t>
      </w:r>
      <w:r>
        <w:t xml:space="preserve"> хотела бы получить больше и</w:t>
      </w:r>
      <w:r>
        <w:t>н</w:t>
      </w:r>
      <w:r>
        <w:t>формации о новом Семейном кодексе и способах его практического примен</w:t>
      </w:r>
      <w:r>
        <w:t>е</w:t>
      </w:r>
      <w:r>
        <w:t>ния.</w:t>
      </w:r>
    </w:p>
    <w:p w:rsidR="00000000" w:rsidRDefault="00000000">
      <w:pPr>
        <w:pStyle w:val="DualTxt"/>
      </w:pPr>
      <w:r>
        <w:t>47.</w:t>
      </w:r>
      <w:r>
        <w:tab/>
      </w:r>
      <w:r>
        <w:rPr>
          <w:b/>
        </w:rPr>
        <w:t>Г</w:t>
      </w:r>
      <w:r>
        <w:rPr>
          <w:b/>
        </w:rPr>
        <w:noBreakHyphen/>
        <w:t>жа Обоно Энгоно</w:t>
      </w:r>
      <w:r>
        <w:t xml:space="preserve"> (Экваториальная Гвинея) говорит, что Конституция фактически дает опред</w:t>
      </w:r>
      <w:r>
        <w:t>е</w:t>
      </w:r>
      <w:r>
        <w:t>ление дискриминации в соответствии с Конвенц</w:t>
      </w:r>
      <w:r>
        <w:t>и</w:t>
      </w:r>
      <w:r>
        <w:t>ей, поскольку статья 64(h) Конституции гласит, что международные конвенции преобладают над л</w:t>
      </w:r>
      <w:r>
        <w:t>ю</w:t>
      </w:r>
      <w:r>
        <w:t>бым действующим или будущим внутренним зак</w:t>
      </w:r>
      <w:r>
        <w:t>о</w:t>
      </w:r>
      <w:r>
        <w:t>нодательством после его ратификации и последу</w:t>
      </w:r>
      <w:r>
        <w:t>ю</w:t>
      </w:r>
      <w:r>
        <w:t>щего утверждения палатой пре</w:t>
      </w:r>
      <w:r>
        <w:t>д</w:t>
      </w:r>
      <w:r>
        <w:t>ставителей.</w:t>
      </w:r>
    </w:p>
    <w:p w:rsidR="00000000" w:rsidRDefault="00000000">
      <w:pPr>
        <w:pStyle w:val="DualTxt"/>
      </w:pPr>
      <w:r>
        <w:t>48.</w:t>
      </w:r>
      <w:r>
        <w:tab/>
      </w:r>
      <w:r>
        <w:rPr>
          <w:b/>
        </w:rPr>
        <w:t>Г</w:t>
      </w:r>
      <w:r>
        <w:rPr>
          <w:b/>
        </w:rPr>
        <w:noBreakHyphen/>
        <w:t>жа Либрада</w:t>
      </w:r>
      <w:r>
        <w:t xml:space="preserve"> (Экваториальная Гвинея) поя</w:t>
      </w:r>
      <w:r>
        <w:t>с</w:t>
      </w:r>
      <w:r>
        <w:t>няет, что система дачи приданого будет отменить нелегко, поскольку она прочно связана с системой традиционных браков. Ее аннулирование будет о</w:t>
      </w:r>
      <w:r>
        <w:t>з</w:t>
      </w:r>
      <w:r>
        <w:t>начать отказ от самого существования родителей, семьи, самих людей. Что касается вопроса о бер</w:t>
      </w:r>
      <w:r>
        <w:t>е</w:t>
      </w:r>
      <w:r>
        <w:t>менности среди девушек, то, конечно же, понятно, что не все девушки, забеременевшие в раннем во</w:t>
      </w:r>
      <w:r>
        <w:t>з</w:t>
      </w:r>
      <w:r>
        <w:t>расте, являются проститутками. Положение в Экв</w:t>
      </w:r>
      <w:r>
        <w:t>а</w:t>
      </w:r>
      <w:r>
        <w:t>ториальной Гвинее должно рассматриваться в на</w:t>
      </w:r>
      <w:r>
        <w:t>д</w:t>
      </w:r>
      <w:r>
        <w:t>лежащем контексте. В других странах тоже отм</w:t>
      </w:r>
      <w:r>
        <w:t>е</w:t>
      </w:r>
      <w:r>
        <w:t>чаются многочисленные беременности в раннем возрасте и тоже совершаются тысячи абортов. Она с удовлетворением отмечает рекомендацию о ра</w:t>
      </w:r>
      <w:r>
        <w:t>с</w:t>
      </w:r>
      <w:r>
        <w:t>смотрении проблемы с точки зрения проведения работы среди детей и подростков с целью поощр</w:t>
      </w:r>
      <w:r>
        <w:t>е</w:t>
      </w:r>
      <w:r>
        <w:t>ния их к проявлению меньшего интереса к половой жизни, при этом она доведет эту рекомендацию до самых высоких уровней ее прав</w:t>
      </w:r>
      <w:r>
        <w:t>и</w:t>
      </w:r>
      <w:r>
        <w:t>тельства.</w:t>
      </w:r>
    </w:p>
    <w:p w:rsidR="00000000" w:rsidRDefault="00000000">
      <w:pPr>
        <w:pStyle w:val="DualTxt"/>
      </w:pPr>
      <w:r>
        <w:t>49.</w:t>
      </w:r>
      <w:r>
        <w:tab/>
      </w:r>
      <w:r>
        <w:rPr>
          <w:b/>
        </w:rPr>
        <w:t>Г</w:t>
      </w:r>
      <w:r>
        <w:rPr>
          <w:b/>
        </w:rPr>
        <w:noBreakHyphen/>
        <w:t>жа Обоно Энгоно</w:t>
      </w:r>
      <w:r>
        <w:t xml:space="preserve"> (Экваториальная Гвинея) говорит, что поскольку беременность в раннем во</w:t>
      </w:r>
      <w:r>
        <w:t>з</w:t>
      </w:r>
      <w:r>
        <w:t>расте является препятствием на пути к образованию и улучшению положения женщин, правительство принимает специальные меры по обеспечению того, чтобы беременные школьницы продолжали свое обучение. Проблема беременности среди подрос</w:t>
      </w:r>
      <w:r>
        <w:t>т</w:t>
      </w:r>
      <w:r>
        <w:t>ков носит общемировой характер и никоим образом не ограничена Экваториал</w:t>
      </w:r>
      <w:r>
        <w:t>ь</w:t>
      </w:r>
      <w:r>
        <w:t xml:space="preserve">ной Гвинеей. </w:t>
      </w:r>
    </w:p>
    <w:p w:rsidR="00000000" w:rsidRDefault="00000000">
      <w:pPr>
        <w:pStyle w:val="DualTxt"/>
      </w:pPr>
      <w:r>
        <w:t>50.</w:t>
      </w:r>
      <w:r>
        <w:tab/>
      </w:r>
      <w:r>
        <w:rPr>
          <w:b/>
        </w:rPr>
        <w:t>Председатель</w:t>
      </w:r>
      <w:r>
        <w:t>, суммируя результаты обсужд</w:t>
      </w:r>
      <w:r>
        <w:t>е</w:t>
      </w:r>
      <w:r>
        <w:t>ния, благодарит делегацию за представление ею двух сводных докладов и ее ответы на вопросы предсессионной рабочей группы. Она с удовлетв</w:t>
      </w:r>
      <w:r>
        <w:t>о</w:t>
      </w:r>
      <w:r>
        <w:t>рением отмечает серьезный подход правительства к своим обязательствам по Конвенции. Очевидно, что во многих случаях коренные причины нарушения прав человека и дискриминации в отношении же</w:t>
      </w:r>
      <w:r>
        <w:t>н</w:t>
      </w:r>
      <w:r>
        <w:t>щин в Экваториальной Гвинее могут быть связаны с социально-экономическими условиями. Важно и</w:t>
      </w:r>
      <w:r>
        <w:t>с</w:t>
      </w:r>
      <w:r>
        <w:t>следовать и анализировать эти причины и устранять их, особенно в тех случаях, когда они приводят к возникновению таких проблем, как проституция, беременность среди молодых девушек, насилие в отношении женщин, неравенство в сфере образов</w:t>
      </w:r>
      <w:r>
        <w:t>а</w:t>
      </w:r>
      <w:r>
        <w:t>ния, занятости и участия  в выработке решений. Имеются все свидетельства того, что обычаи и тр</w:t>
      </w:r>
      <w:r>
        <w:t>а</w:t>
      </w:r>
      <w:r>
        <w:t>диции также создают огромные препятствия на п</w:t>
      </w:r>
      <w:r>
        <w:t>у</w:t>
      </w:r>
      <w:r>
        <w:t>ти полного осуществления женщинами своих прав. Там, где обычаи и традиции способствуют или з</w:t>
      </w:r>
      <w:r>
        <w:t>а</w:t>
      </w:r>
      <w:r>
        <w:t>крепляют дискриминацию, они должны рассматр</w:t>
      </w:r>
      <w:r>
        <w:t>и</w:t>
      </w:r>
      <w:r>
        <w:t>ваться непосредственным образом, при этом цел</w:t>
      </w:r>
      <w:r>
        <w:t>е</w:t>
      </w:r>
      <w:r>
        <w:t>сообразно принимать меры по их изменению и ус</w:t>
      </w:r>
      <w:r>
        <w:t>т</w:t>
      </w:r>
      <w:r>
        <w:t>ранению. Это обязанность любого гос</w:t>
      </w:r>
      <w:r>
        <w:t>у</w:t>
      </w:r>
      <w:r>
        <w:t>дарства-участника, которое ратифицировало Конвенцию. Нельзя ждать, пока обычаи изменятся или отомрут сами по себе. Из докладов и их рассмотрения оч</w:t>
      </w:r>
      <w:r>
        <w:t>е</w:t>
      </w:r>
      <w:r>
        <w:t>видно, что Экваториальная Гвинея должна знач</w:t>
      </w:r>
      <w:r>
        <w:t>и</w:t>
      </w:r>
      <w:r>
        <w:t>тельно нарастить свои усилия по ликвидации ди</w:t>
      </w:r>
      <w:r>
        <w:t>с</w:t>
      </w:r>
      <w:r>
        <w:t>криминации в отношении женщин. Поскольку в н</w:t>
      </w:r>
      <w:r>
        <w:t>а</w:t>
      </w:r>
      <w:r>
        <w:t>стоящее время она представила свой пятый доклад, Комитет ожидает увидеть ощутимые результаты с точки зрения мер по ликвидации дискриминацио</w:t>
      </w:r>
      <w:r>
        <w:t>н</w:t>
      </w:r>
      <w:r>
        <w:t>ных традиций в сфере образования, брака и развода, экономической жизни, землевладения и политич</w:t>
      </w:r>
      <w:r>
        <w:t>е</w:t>
      </w:r>
      <w:r>
        <w:t>ской жизни. Нельзя ожидать, что родители изменят свое предпочтительное отношение к образованию сыновей и практику заключения ранних браков для девочек без программ и стимулов, разработанных правительством в целях поощрения их к этому. Н</w:t>
      </w:r>
      <w:r>
        <w:t>е</w:t>
      </w:r>
      <w:r>
        <w:t>которые такие программы были подробно описаны, однако много еще остается сделать. Маловероятно, что женщины начнут заниматься политикой или о</w:t>
      </w:r>
      <w:r>
        <w:t>т</w:t>
      </w:r>
      <w:r>
        <w:t>кажутся вступать в полигамный брак потому, что законодательство предоставляет им это право; им необходимо также предложить стимулы на основе специальных временных мер, при этом они должны быть уверены в том, что государство со всеми своими законами, политикой и служащими стоит на их стороне.</w:t>
      </w:r>
    </w:p>
    <w:p w:rsidR="00000000" w:rsidRDefault="00000000">
      <w:pPr>
        <w:pStyle w:val="DualTxt"/>
      </w:pPr>
      <w:r>
        <w:t>51.</w:t>
      </w:r>
      <w:r>
        <w:tab/>
        <w:t>Комитет выразил обеспокоенность по поводу недостаточной пропаганды средствами массовой информации прав женщин и отсутствия соответс</w:t>
      </w:r>
      <w:r>
        <w:t>т</w:t>
      </w:r>
      <w:r>
        <w:t>вующих образовательных материалов, професси</w:t>
      </w:r>
      <w:r>
        <w:t>о</w:t>
      </w:r>
      <w:r>
        <w:t>нальной подготовки преподавателей и обществе</w:t>
      </w:r>
      <w:r>
        <w:t>н</w:t>
      </w:r>
      <w:r>
        <w:t>ной информации. Она призывает правительство продемонстрировать свою политическую волю, н</w:t>
      </w:r>
      <w:r>
        <w:t>а</w:t>
      </w:r>
      <w:r>
        <w:t>ращивая в этой связи свои усилия. Что касается супружеской и семейной жизни, то опыт правител</w:t>
      </w:r>
      <w:r>
        <w:t>ь</w:t>
      </w:r>
      <w:r>
        <w:t>ства показывает, что многочисленные правовые традиции, как правило, ставят женщин в неблаг</w:t>
      </w:r>
      <w:r>
        <w:t>о</w:t>
      </w:r>
      <w:r>
        <w:t>приятное положение. Поэтому она призывает гос</w:t>
      </w:r>
      <w:r>
        <w:t>у</w:t>
      </w:r>
      <w:r>
        <w:t>дарство-участник принять законодательство по з</w:t>
      </w:r>
      <w:r>
        <w:t>а</w:t>
      </w:r>
      <w:r>
        <w:t>щите женщин в рамках всех видов брака. Необх</w:t>
      </w:r>
      <w:r>
        <w:t>о</w:t>
      </w:r>
      <w:r>
        <w:t>димо бороться с ранними браками и полигамией на основе юридических мер в сфере политики, в том числе деятельности в рамках системы просвещения и средств массовой информации. Следует также з</w:t>
      </w:r>
      <w:r>
        <w:t>а</w:t>
      </w:r>
      <w:r>
        <w:t>ручиться поддержкой руководителей общин. В о</w:t>
      </w:r>
      <w:r>
        <w:t>б</w:t>
      </w:r>
      <w:r>
        <w:t>щей рекомендации № 21 Комитета говорится, что полигамия противоречит статье 5 Конвенции и пр</w:t>
      </w:r>
      <w:r>
        <w:t>о</w:t>
      </w:r>
      <w:r>
        <w:t>тив нее должна вестись активная пропаганда. Она с удовлетворением отмечает усилия, предпринима</w:t>
      </w:r>
      <w:r>
        <w:t>е</w:t>
      </w:r>
      <w:r>
        <w:t>мые по устранению тюремного заключения в кач</w:t>
      </w:r>
      <w:r>
        <w:t>е</w:t>
      </w:r>
      <w:r>
        <w:t>стве наказания за невыплату пр</w:t>
      </w:r>
      <w:r>
        <w:t>и</w:t>
      </w:r>
      <w:r>
        <w:t>даного.</w:t>
      </w:r>
    </w:p>
    <w:p w:rsidR="00000000" w:rsidRDefault="00000000">
      <w:pPr>
        <w:pStyle w:val="DualTxt"/>
      </w:pPr>
      <w:r>
        <w:t>52.</w:t>
      </w:r>
      <w:r>
        <w:tab/>
        <w:t>Комитет по-прежнему обеспокоен отсутствием комплексного определения дискриминации в н</w:t>
      </w:r>
      <w:r>
        <w:t>а</w:t>
      </w:r>
      <w:r>
        <w:t>циональном законодательстве, покрывающем как прямую, так и косвенную дискриминацию. Более того, одних технических определений недостато</w:t>
      </w:r>
      <w:r>
        <w:t>ч</w:t>
      </w:r>
      <w:r>
        <w:t>но; прогресс должен оцениваться по результатам. Женщины должны иметь возможность как знать, так и использовать свои юридические права. Этот процесс занимает время, и она высоко оценивает усилия правительства по выполнению своих обяз</w:t>
      </w:r>
      <w:r>
        <w:t>а</w:t>
      </w:r>
      <w:r>
        <w:t>тельств согласно Конвенции. Поскольку в прошлом оно не уделяло приоритетного внимания гендерн</w:t>
      </w:r>
      <w:r>
        <w:t>о</w:t>
      </w:r>
      <w:r>
        <w:t>му равенству, сегодня пришло время изменить те</w:t>
      </w:r>
      <w:r>
        <w:t>м</w:t>
      </w:r>
      <w:r>
        <w:t>пы и нарастить с его стороны соответствующие усилия. В его следующем докладе она надеется увидеть конкретные свидетельства результатов п</w:t>
      </w:r>
      <w:r>
        <w:t>о</w:t>
      </w:r>
      <w:r>
        <w:t>литики, направленной на устранение неравенства в сфере образования, охраны здоровья и политич</w:t>
      </w:r>
      <w:r>
        <w:t>е</w:t>
      </w:r>
      <w:r>
        <w:t>ского участия женщин, а также других проанализ</w:t>
      </w:r>
      <w:r>
        <w:t>и</w:t>
      </w:r>
      <w:r>
        <w:t>рованных областях.</w:t>
      </w:r>
    </w:p>
    <w:p w:rsidR="00000000" w:rsidRDefault="00000000">
      <w:pPr>
        <w:pStyle w:val="DualTxt"/>
      </w:pPr>
      <w:r>
        <w:t>53.</w:t>
      </w:r>
      <w:r>
        <w:tab/>
        <w:t>В заключение она настоятельно призывает Э</w:t>
      </w:r>
      <w:r>
        <w:t>к</w:t>
      </w:r>
      <w:r>
        <w:t>ваториальную Гвинею ратифицировать Факульт</w:t>
      </w:r>
      <w:r>
        <w:t>а</w:t>
      </w:r>
      <w:r>
        <w:t>тивный протокол к Конвенции и поправку к пун</w:t>
      </w:r>
      <w:r>
        <w:t>к</w:t>
      </w:r>
      <w:r>
        <w:t>ту 1 ст</w:t>
      </w:r>
      <w:r>
        <w:t>а</w:t>
      </w:r>
      <w:r>
        <w:t>тьи 20.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</w:t>
      </w:r>
      <w:r>
        <w:t>ы</w:t>
      </w:r>
      <w:r>
        <w:t>вается в 17 ч. 35 м.</w:t>
      </w:r>
    </w:p>
    <w:p w:rsidR="00000000" w:rsidRDefault="00000000">
      <w:pPr>
        <w:pStyle w:val="DualTxt"/>
      </w:pP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  <w:rPr>
          <w:lang w:val="en-US"/>
        </w:rPr>
      </w:pPr>
      <w:r>
        <w:fldChar w:fldCharType="begin"/>
      </w:r>
      <w:r>
        <w:rPr>
          <w:lang w:val="en-US"/>
        </w:rPr>
        <w:instrText>PAGE \# "'Page: '#'</w:instrText>
      </w:r>
      <w:r>
        <w:rPr>
          <w:lang w:val="en-US"/>
        </w:rPr>
        <w:br/>
        <w:instrText>'"</w:instrText>
      </w:r>
      <w:r>
        <w:rPr>
          <w:rStyle w:val="CommentReference"/>
          <w:lang w:val="en-US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rPr>
          <w:lang w:val="en-US"/>
        </w:rPr>
        <w:t>&lt;&lt;ODS JOB NO&gt;&gt;N0441692R&lt;&lt;ODS JOB NO&gt;&gt;</w:t>
      </w:r>
    </w:p>
    <w:p w:rsidR="00000000" w:rsidRDefault="00000000">
      <w:pPr>
        <w:pStyle w:val="CommentText"/>
        <w:rPr>
          <w:lang w:val="en-US"/>
        </w:rPr>
      </w:pPr>
      <w:r>
        <w:rPr>
          <w:lang w:val="en-US"/>
        </w:rPr>
        <w:t>&lt;&lt;ODS DOC SYMBOL1&gt;&gt;CEDAW/C/SR.652&lt;&lt;ODS DOC SYMBOL1&gt;&gt;</w:t>
      </w:r>
    </w:p>
    <w:p w:rsidR="00000000" w:rsidRDefault="00000000">
      <w:pPr>
        <w:pStyle w:val="CommentText"/>
        <w:rPr>
          <w:lang w:val="en-US"/>
        </w:rPr>
      </w:pPr>
      <w:r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04-41692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*0441692*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CEDAW/C/SR.652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</w:t>
                      </w:r>
                      <w:r>
                        <w:rPr>
                          <w:b/>
                          <w:noProof w:val="0"/>
                          <w:lang w:val="en-US"/>
                        </w:rPr>
                        <w:t>R</w:t>
                      </w:r>
                      <w:r>
                        <w:rPr>
                          <w:b/>
                        </w:rPr>
                        <w:t>.652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</w:t>
          </w:r>
          <w:r>
            <w:rPr>
              <w:noProof w:val="0"/>
              <w:sz w:val="20"/>
              <w:lang w:val="en-US"/>
            </w:rPr>
            <w:t>R</w:t>
          </w:r>
          <w:r>
            <w:rPr>
              <w:sz w:val="20"/>
            </w:rPr>
            <w:t>.652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  <w:rPr>
              <w:lang w:val="en-US"/>
            </w:rPr>
          </w:pPr>
          <w:r>
            <w:rPr>
              <w:lang w:val="en-US"/>
            </w:rPr>
            <w:t>Distr.: General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9 August 2005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Russian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6/08/2005 14:39:38"/>
    <w:docVar w:name="DocCategory" w:val="SROthers"/>
    <w:docVar w:name="DocType" w:val="Final"/>
    <w:docVar w:name="JobNo" w:val="0441692R"/>
    <w:docVar w:name="OandT" w:val=" "/>
    <w:docVar w:name="Symbol1" w:val="CEDAW/C/ST.652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  <w:lang w:val="ru-RU" w:eastAsia="ru-RU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  <w:lang w:val="ru-RU" w:eastAsia="ru-RU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4737</Words>
  <Characters>27002</Characters>
  <Application>Microsoft Office Word</Application>
  <DocSecurity>4</DocSecurity>
  <Lines>225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33160</CharactersWithSpaces>
  <SharedDoc>false</SharedDoc>
  <HLinks>
    <vt:vector size="6" baseType="variant">
      <vt:variant>
        <vt:i4>8257630</vt:i4>
      </vt:variant>
      <vt:variant>
        <vt:i4>66754</vt:i4>
      </vt:variant>
      <vt:variant>
        <vt:i4>1025</vt:i4>
      </vt:variant>
      <vt:variant>
        <vt:i4>1</vt:i4>
      </vt:variant>
      <vt:variant>
        <vt:lpwstr>_unlogo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Sofia.Pochigayeva</dc:creator>
  <cp:keywords/>
  <dc:description/>
  <cp:lastModifiedBy>CMS Installer</cp:lastModifiedBy>
  <cp:revision>18</cp:revision>
  <cp:lastPrinted>2005-08-08T18:23:00Z</cp:lastPrinted>
  <dcterms:created xsi:type="dcterms:W3CDTF">2005-08-08T18:13:00Z</dcterms:created>
  <dcterms:modified xsi:type="dcterms:W3CDTF">2005-08-09T06:37:00Z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0441692</vt:lpwstr>
  </property>
  <property fmtid="{D5CDD505-2E9C-101B-9397-08002B2CF9AE}" pid="3" name="Symbol1">
    <vt:lpwstr>CEDAW/C/ST.652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Mamedalieva</vt:lpwstr>
  </property>
</Properties>
</file>